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93879" w14:textId="77777777" w:rsidR="00AF3204" w:rsidRPr="00AF3204" w:rsidRDefault="00AF3204" w:rsidP="00AF3204">
      <w:pPr>
        <w:tabs>
          <w:tab w:val="left" w:pos="4608"/>
        </w:tabs>
        <w:spacing w:after="0" w:line="360" w:lineRule="auto"/>
        <w:jc w:val="both"/>
        <w:rPr>
          <w:rFonts w:ascii="Times New Roman" w:eastAsia="Times New Roman" w:hAnsi="Times New Roman" w:cs="Times New Roman"/>
          <w:b/>
          <w:sz w:val="24"/>
          <w:szCs w:val="24"/>
          <w:lang w:eastAsia="pl-PL"/>
        </w:rPr>
      </w:pPr>
    </w:p>
    <w:p w14:paraId="49B86076" w14:textId="26E03B44" w:rsidR="00AF3204" w:rsidRPr="00AF3204" w:rsidRDefault="00AF3204" w:rsidP="00AF3204">
      <w:pPr>
        <w:tabs>
          <w:tab w:val="left" w:pos="4608"/>
        </w:tabs>
        <w:spacing w:after="0" w:line="360" w:lineRule="auto"/>
        <w:jc w:val="both"/>
        <w:rPr>
          <w:rFonts w:ascii="Times New Roman" w:eastAsia="Times New Roman" w:hAnsi="Times New Roman" w:cs="Times New Roman"/>
          <w:b/>
          <w:sz w:val="24"/>
          <w:szCs w:val="24"/>
          <w:lang w:eastAsia="pl-PL"/>
        </w:rPr>
      </w:pPr>
      <w:r w:rsidRPr="00AF3204">
        <w:rPr>
          <w:rFonts w:ascii="Times New Roman" w:eastAsia="Times New Roman" w:hAnsi="Times New Roman" w:cs="Times New Roman"/>
          <w:b/>
          <w:sz w:val="24"/>
          <w:szCs w:val="24"/>
          <w:lang w:eastAsia="pl-PL"/>
        </w:rPr>
        <w:t>znak sprawy: SP</w:t>
      </w:r>
      <w:r w:rsidR="00012CC2">
        <w:rPr>
          <w:rFonts w:ascii="Times New Roman" w:eastAsia="Times New Roman" w:hAnsi="Times New Roman" w:cs="Times New Roman"/>
          <w:b/>
          <w:sz w:val="24"/>
          <w:szCs w:val="24"/>
          <w:lang w:eastAsia="pl-PL"/>
        </w:rPr>
        <w:t>K</w:t>
      </w:r>
      <w:r w:rsidR="007D016A">
        <w:rPr>
          <w:rFonts w:ascii="Times New Roman" w:eastAsia="Times New Roman" w:hAnsi="Times New Roman" w:cs="Times New Roman"/>
          <w:b/>
          <w:sz w:val="24"/>
          <w:szCs w:val="24"/>
          <w:lang w:eastAsia="pl-PL"/>
        </w:rPr>
        <w:t>r</w:t>
      </w:r>
      <w:r w:rsidR="00012CC2">
        <w:rPr>
          <w:rFonts w:ascii="Times New Roman" w:eastAsia="Times New Roman" w:hAnsi="Times New Roman" w:cs="Times New Roman"/>
          <w:b/>
          <w:sz w:val="24"/>
          <w:szCs w:val="24"/>
          <w:lang w:eastAsia="pl-PL"/>
        </w:rPr>
        <w:t>.2.26.1.2025</w:t>
      </w:r>
    </w:p>
    <w:p w14:paraId="41596BEE" w14:textId="77777777" w:rsidR="00AF3204" w:rsidRPr="00AF3204" w:rsidRDefault="00AF3204" w:rsidP="00AF3204">
      <w:pPr>
        <w:tabs>
          <w:tab w:val="center" w:pos="4536"/>
          <w:tab w:val="right" w:pos="9072"/>
        </w:tabs>
        <w:spacing w:after="0" w:line="23" w:lineRule="atLeast"/>
        <w:ind w:left="-142"/>
        <w:jc w:val="center"/>
        <w:rPr>
          <w:rFonts w:ascii="Arial" w:eastAsia="Times New Roman" w:hAnsi="Arial" w:cs="Arial"/>
          <w:b/>
          <w:caps/>
          <w:sz w:val="20"/>
          <w:szCs w:val="20"/>
          <w:lang w:eastAsia="pl-PL"/>
        </w:rPr>
      </w:pPr>
    </w:p>
    <w:p w14:paraId="1E8E53DE" w14:textId="77777777" w:rsidR="00AF3204" w:rsidRPr="00AF3204" w:rsidRDefault="00AF3204" w:rsidP="00AF3204">
      <w:pPr>
        <w:tabs>
          <w:tab w:val="center" w:pos="4536"/>
          <w:tab w:val="right" w:pos="9072"/>
        </w:tabs>
        <w:spacing w:after="0" w:line="23" w:lineRule="atLeast"/>
        <w:ind w:left="-142"/>
        <w:jc w:val="center"/>
        <w:rPr>
          <w:rFonts w:ascii="Arial" w:eastAsia="Times New Roman" w:hAnsi="Arial" w:cs="Arial"/>
          <w:b/>
          <w:caps/>
          <w:sz w:val="32"/>
          <w:szCs w:val="20"/>
          <w:lang w:eastAsia="pl-PL"/>
        </w:rPr>
      </w:pPr>
    </w:p>
    <w:p w14:paraId="55342D49" w14:textId="77777777" w:rsidR="00AF3204" w:rsidRPr="00AF3204" w:rsidRDefault="00AF3204" w:rsidP="00AF3204">
      <w:pPr>
        <w:pBdr>
          <w:top w:val="single" w:sz="4" w:space="0" w:color="000000"/>
          <w:left w:val="single" w:sz="4" w:space="6" w:color="000000"/>
          <w:bottom w:val="single" w:sz="4" w:space="1" w:color="000000"/>
          <w:right w:val="single" w:sz="4" w:space="6" w:color="000000"/>
        </w:pBdr>
        <w:shd w:val="clear" w:color="auto" w:fill="DBDBDB" w:themeFill="accent3" w:themeFillTint="66"/>
        <w:spacing w:after="0" w:line="23" w:lineRule="atLeast"/>
        <w:jc w:val="center"/>
        <w:rPr>
          <w:rFonts w:ascii="Arial" w:eastAsia="Cambria" w:hAnsi="Arial" w:cs="Arial"/>
          <w:b/>
          <w:sz w:val="32"/>
          <w:szCs w:val="20"/>
          <w:lang w:eastAsia="pl-PL"/>
        </w:rPr>
      </w:pPr>
      <w:r w:rsidRPr="00AF3204">
        <w:rPr>
          <w:rFonts w:ascii="Arial" w:eastAsia="Cambria" w:hAnsi="Arial" w:cs="Arial"/>
          <w:b/>
          <w:sz w:val="32"/>
          <w:szCs w:val="20"/>
          <w:lang w:eastAsia="pl-PL"/>
        </w:rPr>
        <w:t>SPECYFIKACJA WARUNKÓW ZAMÓWIENIA</w:t>
      </w:r>
    </w:p>
    <w:p w14:paraId="4DBA27DB" w14:textId="77777777" w:rsidR="00AF3204" w:rsidRPr="00AF3204" w:rsidRDefault="00AF3204" w:rsidP="00AF3204">
      <w:pPr>
        <w:spacing w:after="0" w:line="23" w:lineRule="atLeast"/>
        <w:ind w:left="-142"/>
        <w:jc w:val="both"/>
        <w:rPr>
          <w:rFonts w:ascii="Arial" w:eastAsia="Cambria" w:hAnsi="Arial" w:cs="Arial"/>
          <w:b/>
          <w:color w:val="002060"/>
          <w:sz w:val="20"/>
          <w:szCs w:val="20"/>
          <w:lang w:eastAsia="pl-PL"/>
        </w:rPr>
      </w:pPr>
    </w:p>
    <w:p w14:paraId="7997CA55"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r w:rsidRPr="00AF3204">
        <w:rPr>
          <w:rFonts w:ascii="Arial" w:eastAsia="Cambria" w:hAnsi="Arial" w:cs="Arial"/>
          <w:sz w:val="20"/>
          <w:szCs w:val="20"/>
          <w:lang w:eastAsia="pl-PL"/>
        </w:rPr>
        <w:t xml:space="preserve">w postępowaniu o udzielenie zamówienia, którego wartość </w:t>
      </w:r>
      <w:r w:rsidRPr="00AF3204">
        <w:rPr>
          <w:rFonts w:ascii="Arial" w:eastAsia="Cambria" w:hAnsi="Arial" w:cs="Arial"/>
          <w:b/>
          <w:sz w:val="20"/>
          <w:szCs w:val="20"/>
          <w:lang w:eastAsia="pl-PL"/>
        </w:rPr>
        <w:t>nie przekracza</w:t>
      </w:r>
      <w:r w:rsidRPr="00AF3204">
        <w:rPr>
          <w:rFonts w:ascii="Arial" w:eastAsia="Cambria" w:hAnsi="Arial" w:cs="Arial"/>
          <w:sz w:val="20"/>
          <w:szCs w:val="20"/>
          <w:lang w:eastAsia="pl-PL"/>
        </w:rPr>
        <w:t xml:space="preserve"> progów unijnych określonych na podstawie art. 3 ustawy z 11 września 2019 r. – Prawo zamówień publicznych</w:t>
      </w:r>
      <w:r w:rsidRPr="00AF3204">
        <w:rPr>
          <w:rFonts w:ascii="Arial" w:eastAsia="Times New Roman" w:hAnsi="Arial" w:cs="Arial"/>
          <w:sz w:val="20"/>
          <w:szCs w:val="20"/>
          <w:lang w:eastAsia="pl-PL"/>
        </w:rPr>
        <w:t xml:space="preserve"> (tekst jednolity: Dz. U. z 2024, poz. 1320)</w:t>
      </w:r>
    </w:p>
    <w:p w14:paraId="4F3A0D8C"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012698A4" w14:textId="77777777" w:rsidR="00AF3204" w:rsidRPr="00AF3204" w:rsidRDefault="00AF3204" w:rsidP="00AF3204">
      <w:pPr>
        <w:spacing w:after="0" w:line="23" w:lineRule="atLeast"/>
        <w:ind w:left="-142"/>
        <w:jc w:val="center"/>
        <w:rPr>
          <w:rFonts w:ascii="Arial" w:eastAsia="Cambria" w:hAnsi="Arial" w:cs="Arial"/>
          <w:b/>
          <w:color w:val="002060"/>
          <w:sz w:val="20"/>
          <w:szCs w:val="20"/>
          <w:lang w:eastAsia="pl-PL"/>
        </w:rPr>
      </w:pPr>
    </w:p>
    <w:tbl>
      <w:tblPr>
        <w:tblW w:w="5231" w:type="pct"/>
        <w:jc w:val="center"/>
        <w:tblLook w:val="04A0" w:firstRow="1" w:lastRow="0" w:firstColumn="1" w:lastColumn="0" w:noHBand="0" w:noVBand="1"/>
      </w:tblPr>
      <w:tblGrid>
        <w:gridCol w:w="9617"/>
      </w:tblGrid>
      <w:tr w:rsidR="00AF3204" w:rsidRPr="00AF3204" w14:paraId="1DFB9E63" w14:textId="77777777" w:rsidTr="00AF3204">
        <w:trPr>
          <w:trHeight w:val="4211"/>
          <w:jc w:val="center"/>
        </w:trPr>
        <w:tc>
          <w:tcPr>
            <w:tcW w:w="5000" w:type="pct"/>
            <w:hideMark/>
          </w:tcPr>
          <w:p w14:paraId="40BA8AD1" w14:textId="77777777" w:rsidR="00AF3204" w:rsidRPr="00AF3204" w:rsidRDefault="00AF3204" w:rsidP="00AF3204">
            <w:pPr>
              <w:spacing w:after="0" w:line="23" w:lineRule="atLeast"/>
              <w:jc w:val="center"/>
              <w:rPr>
                <w:rFonts w:ascii="Arial" w:eastAsia="Times New Roman" w:hAnsi="Arial" w:cs="Arial"/>
                <w:b/>
                <w:color w:val="323E4F" w:themeColor="text2" w:themeShade="BF"/>
                <w:sz w:val="20"/>
                <w:szCs w:val="20"/>
                <w:lang w:eastAsia="pl-PL"/>
              </w:rPr>
            </w:pPr>
            <w:bookmarkStart w:id="0" w:name="_Toc70061349"/>
            <w:bookmarkStart w:id="1" w:name="_Toc71793565"/>
            <w:bookmarkEnd w:id="0"/>
            <w:bookmarkEnd w:id="1"/>
          </w:p>
          <w:p w14:paraId="4F6C5974" w14:textId="77777777" w:rsidR="00AF3204" w:rsidRPr="00AF3204" w:rsidRDefault="00AF3204" w:rsidP="00AF3204">
            <w:pPr>
              <w:spacing w:after="0" w:line="360" w:lineRule="auto"/>
              <w:jc w:val="center"/>
              <w:rPr>
                <w:rFonts w:ascii="Arial" w:eastAsia="Times New Roman" w:hAnsi="Arial" w:cs="Arial"/>
                <w:bCs/>
                <w:sz w:val="32"/>
                <w:szCs w:val="32"/>
                <w:lang w:eastAsia="pl-PL"/>
              </w:rPr>
            </w:pPr>
            <w:bookmarkStart w:id="2" w:name="_Hlk121762804"/>
            <w:bookmarkStart w:id="3" w:name="_Hlk121901950"/>
            <w:r w:rsidRPr="00AF3204">
              <w:rPr>
                <w:rFonts w:ascii="Arial" w:eastAsia="Times New Roman" w:hAnsi="Arial" w:cs="Arial"/>
                <w:bCs/>
                <w:sz w:val="32"/>
                <w:szCs w:val="32"/>
                <w:lang w:eastAsia="pl-PL"/>
              </w:rPr>
              <w:t xml:space="preserve">DOSTAWA OLEJU OPAŁOWEGO </w:t>
            </w:r>
          </w:p>
          <w:p w14:paraId="0AB0A12B" w14:textId="77777777" w:rsidR="00AF3204" w:rsidRPr="00AF3204" w:rsidRDefault="00AF3204" w:rsidP="00AF3204">
            <w:pPr>
              <w:spacing w:after="0" w:line="360" w:lineRule="auto"/>
              <w:jc w:val="center"/>
              <w:rPr>
                <w:rFonts w:ascii="Arial" w:eastAsia="Times New Roman" w:hAnsi="Arial" w:cs="Arial"/>
                <w:bCs/>
                <w:sz w:val="32"/>
                <w:szCs w:val="32"/>
                <w:lang w:eastAsia="pl-PL"/>
              </w:rPr>
            </w:pPr>
            <w:r w:rsidRPr="00AF3204">
              <w:rPr>
                <w:rFonts w:ascii="Arial" w:eastAsia="Times New Roman" w:hAnsi="Arial" w:cs="Arial"/>
                <w:bCs/>
                <w:sz w:val="32"/>
                <w:szCs w:val="32"/>
                <w:lang w:eastAsia="pl-PL"/>
              </w:rPr>
              <w:t xml:space="preserve">DO SZKOŁY PODSTAWOWEJ W KROCZYCACH </w:t>
            </w:r>
          </w:p>
          <w:p w14:paraId="3523A2EC" w14:textId="77777777" w:rsidR="00AF3204" w:rsidRPr="00AF3204" w:rsidRDefault="00AF3204" w:rsidP="00AF3204">
            <w:pPr>
              <w:spacing w:after="0" w:line="360" w:lineRule="auto"/>
              <w:jc w:val="center"/>
              <w:rPr>
                <w:rFonts w:ascii="Arial" w:eastAsia="Times New Roman" w:hAnsi="Arial" w:cs="Arial"/>
                <w:bCs/>
                <w:sz w:val="32"/>
                <w:szCs w:val="32"/>
                <w:lang w:eastAsia="pl-PL"/>
              </w:rPr>
            </w:pPr>
            <w:r w:rsidRPr="00AF3204">
              <w:rPr>
                <w:rFonts w:ascii="Arial" w:eastAsia="Times New Roman" w:hAnsi="Arial" w:cs="Arial"/>
                <w:bCs/>
                <w:sz w:val="32"/>
                <w:szCs w:val="32"/>
                <w:lang w:eastAsia="pl-PL"/>
              </w:rPr>
              <w:t>W ROKU 202</w:t>
            </w:r>
            <w:r w:rsidR="00012CC2">
              <w:rPr>
                <w:rFonts w:ascii="Arial" w:eastAsia="Times New Roman" w:hAnsi="Arial" w:cs="Arial"/>
                <w:bCs/>
                <w:sz w:val="32"/>
                <w:szCs w:val="32"/>
                <w:lang w:eastAsia="pl-PL"/>
              </w:rPr>
              <w:t>6</w:t>
            </w:r>
          </w:p>
          <w:bookmarkEnd w:id="2"/>
          <w:p w14:paraId="332E0955" w14:textId="77777777" w:rsidR="00AF3204" w:rsidRPr="00AF3204" w:rsidRDefault="00AF3204" w:rsidP="00AF3204">
            <w:pPr>
              <w:spacing w:after="0" w:line="360" w:lineRule="auto"/>
              <w:rPr>
                <w:rFonts w:ascii="Arial" w:eastAsia="Times New Roman" w:hAnsi="Arial" w:cs="Arial"/>
                <w:bCs/>
                <w:sz w:val="20"/>
                <w:szCs w:val="20"/>
                <w:lang w:eastAsia="pl-PL"/>
              </w:rPr>
            </w:pPr>
          </w:p>
          <w:bookmarkEnd w:id="3"/>
          <w:p w14:paraId="0828D44E" w14:textId="77777777" w:rsidR="00AF3204" w:rsidRPr="00AF3204" w:rsidRDefault="00AF3204" w:rsidP="00AF3204">
            <w:pPr>
              <w:spacing w:after="0" w:line="23" w:lineRule="atLeast"/>
              <w:rPr>
                <w:rFonts w:ascii="Arial" w:eastAsia="Times New Roman" w:hAnsi="Arial" w:cs="Arial"/>
                <w:b/>
                <w:sz w:val="20"/>
                <w:szCs w:val="20"/>
                <w:lang w:eastAsia="pl-PL"/>
              </w:rPr>
            </w:pPr>
          </w:p>
          <w:p w14:paraId="21656052" w14:textId="77777777" w:rsidR="00AF3204" w:rsidRPr="00AF3204" w:rsidRDefault="00AF3204" w:rsidP="00AF3204">
            <w:pPr>
              <w:tabs>
                <w:tab w:val="center" w:pos="4536"/>
                <w:tab w:val="left" w:pos="6945"/>
              </w:tabs>
              <w:spacing w:after="0" w:line="23" w:lineRule="atLeast"/>
              <w:ind w:left="-142"/>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br/>
            </w:r>
          </w:p>
          <w:p w14:paraId="492CF52B" w14:textId="77777777" w:rsidR="00AF3204" w:rsidRPr="00AF3204" w:rsidRDefault="00AF3204" w:rsidP="00AF3204">
            <w:pPr>
              <w:tabs>
                <w:tab w:val="center" w:pos="4536"/>
                <w:tab w:val="left" w:pos="6945"/>
              </w:tabs>
              <w:spacing w:after="0" w:line="23" w:lineRule="atLeast"/>
              <w:ind w:left="-142"/>
              <w:jc w:val="center"/>
              <w:rPr>
                <w:rFonts w:ascii="Arial" w:eastAsia="Times New Roman" w:hAnsi="Arial" w:cs="Arial"/>
                <w:sz w:val="20"/>
                <w:szCs w:val="20"/>
                <w:lang w:eastAsia="pl-PL"/>
              </w:rPr>
            </w:pPr>
          </w:p>
          <w:p w14:paraId="5CC6421E" w14:textId="77777777" w:rsidR="00AF3204" w:rsidRPr="00AF3204" w:rsidRDefault="00AF3204" w:rsidP="00AF3204">
            <w:pPr>
              <w:tabs>
                <w:tab w:val="center" w:pos="4536"/>
                <w:tab w:val="left" w:pos="6945"/>
              </w:tabs>
              <w:spacing w:after="0" w:line="23" w:lineRule="atLeast"/>
              <w:ind w:left="-142"/>
              <w:jc w:val="center"/>
              <w:rPr>
                <w:rFonts w:ascii="Arial" w:eastAsia="Times New Roman" w:hAnsi="Arial" w:cs="Arial"/>
                <w:sz w:val="20"/>
                <w:szCs w:val="20"/>
                <w:lang w:eastAsia="pl-PL"/>
              </w:rPr>
            </w:pPr>
          </w:p>
          <w:p w14:paraId="3CE36E63" w14:textId="77777777" w:rsidR="00AF3204" w:rsidRPr="00AF3204" w:rsidRDefault="00AF3204" w:rsidP="00AF3204">
            <w:pPr>
              <w:tabs>
                <w:tab w:val="center" w:pos="4536"/>
                <w:tab w:val="left" w:pos="6945"/>
              </w:tabs>
              <w:spacing w:after="0" w:line="23" w:lineRule="atLeast"/>
              <w:ind w:left="-142"/>
              <w:jc w:val="center"/>
              <w:rPr>
                <w:rFonts w:ascii="Arial" w:eastAsia="Times New Roman" w:hAnsi="Arial" w:cs="Arial"/>
                <w:sz w:val="20"/>
                <w:szCs w:val="20"/>
                <w:lang w:eastAsia="pl-PL"/>
              </w:rPr>
            </w:pPr>
          </w:p>
          <w:p w14:paraId="7C0E9E9B" w14:textId="77777777" w:rsidR="00AF3204" w:rsidRPr="00AF3204" w:rsidRDefault="00AF3204" w:rsidP="00AF3204">
            <w:pPr>
              <w:tabs>
                <w:tab w:val="center" w:pos="4536"/>
                <w:tab w:val="left" w:pos="6945"/>
              </w:tabs>
              <w:spacing w:after="0" w:line="23" w:lineRule="atLeast"/>
              <w:ind w:left="-142"/>
              <w:jc w:val="center"/>
              <w:rPr>
                <w:rFonts w:ascii="Arial" w:eastAsia="Times New Roman" w:hAnsi="Arial" w:cs="Arial"/>
                <w:sz w:val="20"/>
                <w:szCs w:val="20"/>
                <w:lang w:eastAsia="pl-PL"/>
              </w:rPr>
            </w:pPr>
          </w:p>
          <w:p w14:paraId="57E7ADEC" w14:textId="77777777" w:rsidR="00AF3204" w:rsidRPr="00AF3204" w:rsidRDefault="00AF3204" w:rsidP="00AF3204">
            <w:pPr>
              <w:tabs>
                <w:tab w:val="center" w:pos="4536"/>
                <w:tab w:val="left" w:pos="6945"/>
              </w:tabs>
              <w:spacing w:after="0" w:line="23" w:lineRule="atLeast"/>
              <w:ind w:left="-142"/>
              <w:jc w:val="center"/>
              <w:rPr>
                <w:rFonts w:ascii="Arial" w:eastAsia="Times New Roman" w:hAnsi="Arial" w:cs="Arial"/>
                <w:sz w:val="20"/>
                <w:szCs w:val="20"/>
                <w:lang w:eastAsia="pl-PL"/>
              </w:rPr>
            </w:pPr>
          </w:p>
          <w:p w14:paraId="6E081C42" w14:textId="77777777" w:rsidR="00AF3204" w:rsidRPr="00AF3204" w:rsidRDefault="00AF3204" w:rsidP="00AF3204">
            <w:pPr>
              <w:tabs>
                <w:tab w:val="center" w:pos="4536"/>
                <w:tab w:val="left" w:pos="6945"/>
              </w:tabs>
              <w:spacing w:after="0" w:line="23" w:lineRule="atLeast"/>
              <w:ind w:left="-142"/>
              <w:jc w:val="center"/>
              <w:rPr>
                <w:rFonts w:ascii="Arial" w:eastAsia="Cambria" w:hAnsi="Arial" w:cs="Arial"/>
                <w:b/>
                <w:color w:val="8496B0" w:themeColor="text2" w:themeTint="99"/>
                <w:sz w:val="20"/>
                <w:szCs w:val="20"/>
                <w:lang w:eastAsia="pl-PL"/>
              </w:rPr>
            </w:pPr>
            <w:r w:rsidRPr="00AF3204">
              <w:rPr>
                <w:rFonts w:ascii="Arial" w:eastAsia="Times New Roman" w:hAnsi="Arial" w:cs="Arial"/>
                <w:sz w:val="20"/>
                <w:szCs w:val="20"/>
                <w:lang w:eastAsia="pl-PL"/>
              </w:rPr>
              <w:t>Zamawiający oczekuje, że Wykonawcy zapoznają się dokładnie z treścią SWZ.</w:t>
            </w:r>
            <w:r w:rsidRPr="00AF3204">
              <w:rPr>
                <w:rFonts w:ascii="Arial" w:eastAsia="Times New Roman" w:hAnsi="Arial" w:cs="Arial"/>
                <w:sz w:val="20"/>
                <w:szCs w:val="20"/>
                <w:lang w:eastAsia="pl-PL"/>
              </w:rPr>
              <w:br/>
              <w:t>Wykonawca ponosi ryzyko niedostarczenia wszystkich wymaganych informacji</w:t>
            </w:r>
            <w:r w:rsidRPr="00AF3204">
              <w:rPr>
                <w:rFonts w:ascii="Arial" w:eastAsia="Times New Roman" w:hAnsi="Arial" w:cs="Arial"/>
                <w:sz w:val="20"/>
                <w:szCs w:val="20"/>
                <w:lang w:eastAsia="pl-PL"/>
              </w:rPr>
              <w:br/>
              <w:t>i dokumentów oraz przedłożenia oferty nieodpowiadającej wymaganiom określonym</w:t>
            </w:r>
            <w:r w:rsidRPr="00AF3204">
              <w:rPr>
                <w:rFonts w:ascii="Arial" w:eastAsia="Times New Roman" w:hAnsi="Arial" w:cs="Arial"/>
                <w:sz w:val="20"/>
                <w:szCs w:val="20"/>
                <w:lang w:eastAsia="pl-PL"/>
              </w:rPr>
              <w:br/>
              <w:t>przez Zamawiającego</w:t>
            </w:r>
          </w:p>
          <w:p w14:paraId="483114E6" w14:textId="77777777" w:rsidR="00AF3204" w:rsidRPr="00AF3204" w:rsidRDefault="00AF3204" w:rsidP="00AF3204">
            <w:pPr>
              <w:tabs>
                <w:tab w:val="center" w:pos="4536"/>
                <w:tab w:val="left" w:pos="6945"/>
              </w:tabs>
              <w:spacing w:after="0" w:line="23" w:lineRule="atLeast"/>
              <w:ind w:left="-142"/>
              <w:jc w:val="both"/>
              <w:rPr>
                <w:rFonts w:ascii="Arial" w:eastAsia="Times New Roman" w:hAnsi="Arial" w:cs="Arial"/>
                <w:b/>
                <w:sz w:val="20"/>
                <w:szCs w:val="20"/>
                <w:lang w:eastAsia="pl-PL"/>
              </w:rPr>
            </w:pPr>
          </w:p>
        </w:tc>
      </w:tr>
    </w:tbl>
    <w:p w14:paraId="58F805D8"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3E050D0E"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62D2A6E7"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4659DD6F"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0090CC49"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4DF9C1A5"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0186A878" w14:textId="77777777" w:rsidR="00AF3204" w:rsidRPr="00AF3204" w:rsidRDefault="00AF3204" w:rsidP="00AF3204">
      <w:pPr>
        <w:spacing w:after="0" w:line="23" w:lineRule="atLeast"/>
        <w:ind w:left="-142"/>
        <w:jc w:val="center"/>
        <w:rPr>
          <w:rFonts w:ascii="Arial" w:eastAsia="Times New Roman" w:hAnsi="Arial" w:cs="Arial"/>
          <w:sz w:val="20"/>
          <w:szCs w:val="20"/>
          <w:lang w:eastAsia="pl-PL"/>
        </w:rPr>
      </w:pPr>
    </w:p>
    <w:p w14:paraId="25F9B426" w14:textId="77777777" w:rsidR="00AF3204" w:rsidRPr="00AF3204" w:rsidRDefault="00AF3204" w:rsidP="00AF3204">
      <w:pPr>
        <w:spacing w:after="0" w:line="23" w:lineRule="atLeast"/>
        <w:ind w:left="-142"/>
        <w:jc w:val="center"/>
        <w:rPr>
          <w:rFonts w:ascii="Arial" w:eastAsia="Times New Roman" w:hAnsi="Arial" w:cs="Arial"/>
          <w:b/>
          <w:iCs/>
          <w:sz w:val="20"/>
          <w:szCs w:val="20"/>
          <w:lang w:eastAsia="pl-PL"/>
        </w:rPr>
      </w:pPr>
      <w:r w:rsidRPr="00AF3204">
        <w:rPr>
          <w:rFonts w:ascii="Arial" w:eastAsia="Times New Roman" w:hAnsi="Arial" w:cs="Arial"/>
          <w:sz w:val="20"/>
          <w:szCs w:val="20"/>
          <w:lang w:eastAsia="pl-PL"/>
        </w:rPr>
        <w:t>Kroczyce, dnia 0</w:t>
      </w:r>
      <w:r w:rsidR="00012CC2">
        <w:rPr>
          <w:rFonts w:ascii="Arial" w:eastAsia="Times New Roman" w:hAnsi="Arial" w:cs="Arial"/>
          <w:sz w:val="20"/>
          <w:szCs w:val="20"/>
          <w:lang w:eastAsia="pl-PL"/>
        </w:rPr>
        <w:t>8</w:t>
      </w:r>
      <w:r w:rsidRPr="00AF3204">
        <w:rPr>
          <w:rFonts w:ascii="Arial" w:eastAsia="Times New Roman" w:hAnsi="Arial" w:cs="Arial"/>
          <w:sz w:val="20"/>
          <w:szCs w:val="20"/>
          <w:lang w:eastAsia="pl-PL"/>
        </w:rPr>
        <w:t xml:space="preserve"> grudnia 202</w:t>
      </w:r>
      <w:r w:rsidR="00012CC2">
        <w:rPr>
          <w:rFonts w:ascii="Arial" w:eastAsia="Times New Roman" w:hAnsi="Arial" w:cs="Arial"/>
          <w:sz w:val="20"/>
          <w:szCs w:val="20"/>
          <w:lang w:eastAsia="pl-PL"/>
        </w:rPr>
        <w:t>5</w:t>
      </w:r>
      <w:r w:rsidRPr="00AF3204">
        <w:rPr>
          <w:rFonts w:ascii="Arial" w:eastAsia="Times New Roman" w:hAnsi="Arial" w:cs="Arial"/>
          <w:sz w:val="20"/>
          <w:szCs w:val="20"/>
          <w:lang w:eastAsia="pl-PL"/>
        </w:rPr>
        <w:t xml:space="preserve"> r.</w:t>
      </w:r>
    </w:p>
    <w:p w14:paraId="7780E441" w14:textId="77777777" w:rsidR="00AF3204" w:rsidRPr="00AF3204" w:rsidRDefault="00AF3204" w:rsidP="00AF3204">
      <w:pPr>
        <w:spacing w:after="0" w:line="23" w:lineRule="atLeast"/>
        <w:rPr>
          <w:rFonts w:ascii="Arial" w:eastAsia="Times New Roman" w:hAnsi="Arial" w:cs="Arial"/>
          <w:sz w:val="20"/>
          <w:szCs w:val="20"/>
          <w:lang w:eastAsia="pl-PL"/>
        </w:rPr>
      </w:pPr>
    </w:p>
    <w:p w14:paraId="26C17DC6" w14:textId="77777777" w:rsidR="00AF3204" w:rsidRPr="00AF3204" w:rsidRDefault="00AF3204" w:rsidP="00AF3204">
      <w:pPr>
        <w:spacing w:after="0" w:line="23" w:lineRule="atLeast"/>
        <w:rPr>
          <w:rFonts w:ascii="Arial" w:eastAsia="Times New Roman" w:hAnsi="Arial" w:cs="Arial"/>
          <w:sz w:val="20"/>
          <w:szCs w:val="20"/>
          <w:lang w:eastAsia="pl-PL"/>
        </w:rPr>
        <w:sectPr w:rsidR="00AF3204" w:rsidRPr="00AF3204" w:rsidSect="00AF3204">
          <w:headerReference w:type="default" r:id="rId7"/>
          <w:footerReference w:type="default" r:id="rId8"/>
          <w:pgSz w:w="11907" w:h="16839"/>
          <w:pgMar w:top="1276" w:right="1275" w:bottom="851" w:left="1440" w:header="284" w:footer="0" w:gutter="0"/>
          <w:cols w:space="708"/>
        </w:sectPr>
      </w:pPr>
    </w:p>
    <w:p w14:paraId="6802E33A"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4" w:name="_Toc118116901"/>
      <w:r w:rsidRPr="00AF3204">
        <w:rPr>
          <w:rFonts w:ascii="Arial" w:eastAsia="Cambria" w:hAnsi="Arial" w:cs="Arial"/>
          <w:b/>
          <w:sz w:val="20"/>
          <w:szCs w:val="20"/>
          <w:lang w:eastAsia="pl-PL"/>
        </w:rPr>
        <w:lastRenderedPageBreak/>
        <w:t>ZAMAWIAJĄCY</w:t>
      </w:r>
      <w:bookmarkEnd w:id="4"/>
    </w:p>
    <w:p w14:paraId="51D42127" w14:textId="77777777" w:rsidR="00AF3204" w:rsidRPr="00AF3204" w:rsidRDefault="00AF3204" w:rsidP="00AF3204">
      <w:pPr>
        <w:spacing w:after="0" w:line="23" w:lineRule="atLeast"/>
        <w:contextualSpacing/>
        <w:rPr>
          <w:rFonts w:ascii="Arial" w:eastAsia="Times New Roman" w:hAnsi="Arial" w:cs="Arial"/>
          <w:b/>
          <w:sz w:val="20"/>
          <w:szCs w:val="20"/>
          <w:lang w:eastAsia="pl-PL"/>
        </w:rPr>
      </w:pPr>
    </w:p>
    <w:p w14:paraId="5208C363" w14:textId="77777777" w:rsidR="00AF3204" w:rsidRPr="00AF3204" w:rsidRDefault="00AF3204" w:rsidP="00AF3204">
      <w:pPr>
        <w:spacing w:after="0" w:line="23" w:lineRule="atLeast"/>
        <w:contextualSpacing/>
        <w:rPr>
          <w:rFonts w:ascii="Arial" w:eastAsia="Times New Roman" w:hAnsi="Arial" w:cs="Arial"/>
          <w:sz w:val="20"/>
          <w:szCs w:val="20"/>
          <w:lang w:eastAsia="pl-PL"/>
        </w:rPr>
      </w:pPr>
      <w:r w:rsidRPr="00AF3204">
        <w:rPr>
          <w:rFonts w:ascii="Arial" w:eastAsia="Times New Roman" w:hAnsi="Arial" w:cs="Arial"/>
          <w:sz w:val="20"/>
          <w:szCs w:val="20"/>
          <w:lang w:eastAsia="pl-PL"/>
        </w:rPr>
        <w:t>Szkoła Podstawowa w Kroczycach</w:t>
      </w:r>
      <w:r w:rsidRPr="00AF3204">
        <w:rPr>
          <w:rFonts w:ascii="Arial" w:eastAsia="Times New Roman" w:hAnsi="Arial" w:cs="Arial"/>
          <w:sz w:val="20"/>
          <w:szCs w:val="20"/>
          <w:lang w:eastAsia="pl-PL"/>
        </w:rPr>
        <w:br/>
        <w:t>ul. Sienkiewicza 7,</w:t>
      </w:r>
      <w:r w:rsidRPr="00AF3204">
        <w:rPr>
          <w:rFonts w:ascii="Arial" w:eastAsia="Times New Roman" w:hAnsi="Arial" w:cs="Arial"/>
          <w:sz w:val="20"/>
          <w:szCs w:val="20"/>
          <w:lang w:eastAsia="pl-PL"/>
        </w:rPr>
        <w:br/>
        <w:t>42-425 Kroczyce</w:t>
      </w:r>
    </w:p>
    <w:p w14:paraId="353C8E39" w14:textId="77777777" w:rsidR="00AF3204" w:rsidRPr="00AF3204" w:rsidRDefault="00AF3204" w:rsidP="00AF3204">
      <w:pPr>
        <w:spacing w:after="0" w:line="23" w:lineRule="atLeast"/>
        <w:contextualSpacing/>
        <w:rPr>
          <w:rFonts w:ascii="Arial" w:eastAsia="Times New Roman" w:hAnsi="Arial" w:cs="Arial"/>
          <w:sz w:val="20"/>
          <w:szCs w:val="20"/>
          <w:lang w:eastAsia="pl-PL"/>
        </w:rPr>
      </w:pPr>
      <w:r w:rsidRPr="00AF3204">
        <w:rPr>
          <w:rFonts w:ascii="Arial" w:eastAsia="Times New Roman" w:hAnsi="Arial" w:cs="Arial"/>
          <w:sz w:val="20"/>
          <w:szCs w:val="20"/>
          <w:lang w:eastAsia="pl-PL"/>
        </w:rPr>
        <w:t>https://spkroczyce.szkolnastrona.pl/</w:t>
      </w:r>
      <w:r w:rsidRPr="00AF3204">
        <w:rPr>
          <w:rFonts w:ascii="Arial" w:eastAsia="Times New Roman" w:hAnsi="Arial" w:cs="Arial"/>
          <w:sz w:val="20"/>
          <w:szCs w:val="20"/>
          <w:lang w:eastAsia="pl-PL"/>
        </w:rPr>
        <w:br/>
        <w:t>tel. 034 31 53 189</w:t>
      </w:r>
    </w:p>
    <w:p w14:paraId="6F28F1B4" w14:textId="77777777" w:rsidR="00AF3204" w:rsidRPr="00AF3204" w:rsidRDefault="00AF3204" w:rsidP="00AF3204">
      <w:pPr>
        <w:spacing w:after="0" w:line="23" w:lineRule="atLeast"/>
        <w:rPr>
          <w:rFonts w:ascii="Arial" w:eastAsia="Cambria" w:hAnsi="Arial" w:cs="Arial"/>
          <w:b/>
          <w:sz w:val="20"/>
          <w:szCs w:val="20"/>
          <w:lang w:eastAsia="pl-PL"/>
        </w:rPr>
      </w:pPr>
    </w:p>
    <w:p w14:paraId="10CD6DCB" w14:textId="77777777" w:rsidR="00AF3204" w:rsidRPr="00AF3204" w:rsidRDefault="00AF3204" w:rsidP="00AF3204">
      <w:pPr>
        <w:rPr>
          <w:rFonts w:ascii="Arial" w:eastAsia="Times New Roman" w:hAnsi="Arial" w:cs="Arial"/>
          <w:color w:val="4A4A4A"/>
          <w:sz w:val="24"/>
          <w:szCs w:val="24"/>
          <w:highlight w:val="yellow"/>
          <w:lang w:eastAsia="pl-PL"/>
        </w:rPr>
      </w:pPr>
      <w:r w:rsidRPr="00AF3204">
        <w:rPr>
          <w:rFonts w:ascii="Arial" w:eastAsia="Cambria" w:hAnsi="Arial" w:cs="Arial"/>
          <w:b/>
          <w:sz w:val="20"/>
          <w:szCs w:val="20"/>
          <w:lang w:eastAsia="pl-PL"/>
        </w:rPr>
        <w:t>Adres strony internetowej prowadzonego postępowania:</w:t>
      </w:r>
      <w:r w:rsidRPr="00AF3204">
        <w:rPr>
          <w:rFonts w:ascii="Arial" w:eastAsia="Times New Roman" w:hAnsi="Arial" w:cs="Arial"/>
          <w:b/>
          <w:sz w:val="20"/>
          <w:szCs w:val="20"/>
          <w:lang w:eastAsia="pl-PL"/>
        </w:rPr>
        <w:t xml:space="preserve"> </w:t>
      </w:r>
    </w:p>
    <w:p w14:paraId="11EE8869" w14:textId="544F1D75" w:rsidR="00AF3204" w:rsidRPr="00AF3204" w:rsidRDefault="007D016A" w:rsidP="00AF3204">
      <w:pPr>
        <w:spacing w:after="0" w:line="23" w:lineRule="atLeast"/>
        <w:jc w:val="both"/>
        <w:rPr>
          <w:rFonts w:ascii="Arial" w:eastAsia="Cambria" w:hAnsi="Arial" w:cs="Arial"/>
          <w:b/>
          <w:sz w:val="20"/>
          <w:szCs w:val="20"/>
          <w:lang w:eastAsia="pl-PL"/>
        </w:rPr>
      </w:pPr>
      <w:r w:rsidRPr="007D016A">
        <w:rPr>
          <w:rFonts w:ascii="Arial" w:eastAsia="Cambria" w:hAnsi="Arial" w:cs="Arial"/>
          <w:b/>
          <w:sz w:val="20"/>
          <w:szCs w:val="20"/>
          <w:lang w:eastAsia="pl-PL"/>
        </w:rPr>
        <w:t>https://ezamowienia.gov.pl/mp-client/tenders/ocds-148610-939f6ce5-b6d8-4d5c-8775-540492fd9452</w:t>
      </w:r>
    </w:p>
    <w:p w14:paraId="06F3E975" w14:textId="77777777" w:rsidR="00AF3204" w:rsidRPr="00AF3204" w:rsidRDefault="00AF3204" w:rsidP="00AF3204">
      <w:pPr>
        <w:spacing w:after="0" w:line="23" w:lineRule="atLeast"/>
        <w:jc w:val="both"/>
        <w:rPr>
          <w:rFonts w:ascii="Arial" w:eastAsia="Cambria" w:hAnsi="Arial" w:cs="Arial"/>
          <w:color w:val="000000" w:themeColor="text1"/>
          <w:sz w:val="20"/>
          <w:szCs w:val="20"/>
          <w:highlight w:val="white"/>
          <w:lang w:eastAsia="pl-PL"/>
        </w:rPr>
      </w:pPr>
      <w:r w:rsidRPr="00AF3204">
        <w:rPr>
          <w:rFonts w:ascii="Arial" w:eastAsia="Cambria" w:hAnsi="Arial" w:cs="Arial"/>
          <w:color w:val="000000" w:themeColor="text1"/>
          <w:sz w:val="20"/>
          <w:szCs w:val="20"/>
          <w:highlight w:val="white"/>
          <w:lang w:eastAsia="pl-PL"/>
        </w:rPr>
        <w:t>Na tej stronie udostępniane będą zmiany i wyjaśnienia treści SWZ oraz inne dokumenty zamówienia bezpośrednio związane z postępowaniem o udzielenie zamówienia</w:t>
      </w:r>
    </w:p>
    <w:p w14:paraId="564FE1A7" w14:textId="77777777" w:rsidR="00AF3204" w:rsidRPr="00AF3204" w:rsidRDefault="00AF3204" w:rsidP="00AF3204">
      <w:pPr>
        <w:spacing w:after="0" w:line="23" w:lineRule="atLeast"/>
        <w:rPr>
          <w:rFonts w:ascii="Arial" w:eastAsia="Cambria" w:hAnsi="Arial" w:cs="Arial"/>
          <w:b/>
          <w:sz w:val="20"/>
          <w:szCs w:val="20"/>
          <w:u w:val="single"/>
          <w:lang w:eastAsia="pl-PL"/>
        </w:rPr>
      </w:pPr>
      <w:r w:rsidRPr="00AF3204">
        <w:rPr>
          <w:rFonts w:ascii="Arial" w:eastAsia="Cambria" w:hAnsi="Arial" w:cs="Arial"/>
          <w:b/>
          <w:sz w:val="20"/>
          <w:szCs w:val="20"/>
          <w:lang w:eastAsia="pl-PL"/>
        </w:rPr>
        <w:t xml:space="preserve">Adres poczty elektronicznej: </w:t>
      </w:r>
      <w:hyperlink r:id="rId9" w:history="1">
        <w:r w:rsidRPr="00AF3204">
          <w:rPr>
            <w:rFonts w:ascii="Arial" w:eastAsia="Cambria" w:hAnsi="Arial" w:cs="Arial"/>
            <w:color w:val="0066CC"/>
            <w:sz w:val="20"/>
            <w:szCs w:val="20"/>
            <w:u w:val="single"/>
            <w:lang w:eastAsia="pl-PL"/>
          </w:rPr>
          <w:t>spkroczyce@kroczyce.pl</w:t>
        </w:r>
      </w:hyperlink>
      <w:r w:rsidRPr="00AF3204">
        <w:rPr>
          <w:rFonts w:ascii="Arial" w:eastAsia="Cambria" w:hAnsi="Arial" w:cs="Arial"/>
          <w:b/>
          <w:sz w:val="20"/>
          <w:szCs w:val="20"/>
          <w:lang w:eastAsia="pl-PL"/>
        </w:rPr>
        <w:t xml:space="preserve">  </w:t>
      </w:r>
    </w:p>
    <w:p w14:paraId="5190ADB1" w14:textId="77777777" w:rsidR="00AF3204" w:rsidRPr="00AF3204" w:rsidRDefault="00AF3204" w:rsidP="00AF3204">
      <w:pPr>
        <w:spacing w:after="0" w:line="23" w:lineRule="atLeast"/>
        <w:ind w:left="-142"/>
        <w:jc w:val="both"/>
        <w:rPr>
          <w:rFonts w:ascii="Arial" w:eastAsia="Cambria" w:hAnsi="Arial" w:cs="Arial"/>
          <w:b/>
          <w:sz w:val="20"/>
          <w:szCs w:val="20"/>
          <w:u w:val="single"/>
          <w:lang w:eastAsia="pl-PL"/>
        </w:rPr>
      </w:pPr>
    </w:p>
    <w:p w14:paraId="366439F7"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5" w:name="_Toc66961239"/>
      <w:bookmarkStart w:id="6" w:name="_Toc118116902"/>
      <w:r w:rsidRPr="00AF3204">
        <w:rPr>
          <w:rFonts w:ascii="Arial" w:eastAsia="Cambria" w:hAnsi="Arial" w:cs="Arial"/>
          <w:b/>
          <w:sz w:val="20"/>
          <w:szCs w:val="20"/>
          <w:lang w:eastAsia="pl-PL"/>
        </w:rPr>
        <w:t>TRYB UDZIELENIA ZAMÓWIENIA</w:t>
      </w:r>
      <w:bookmarkEnd w:id="5"/>
      <w:bookmarkEnd w:id="6"/>
    </w:p>
    <w:p w14:paraId="3E108A54"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p>
    <w:p w14:paraId="1B978AF0" w14:textId="77777777" w:rsidR="00AF3204" w:rsidRPr="00AF3204" w:rsidRDefault="00AF3204" w:rsidP="00AF3204">
      <w:pPr>
        <w:widowControl w:val="0"/>
        <w:numPr>
          <w:ilvl w:val="0"/>
          <w:numId w:val="60"/>
        </w:numPr>
        <w:autoSpaceDE w:val="0"/>
        <w:autoSpaceDN w:val="0"/>
        <w:adjustRightInd w:val="0"/>
        <w:spacing w:after="0" w:line="23" w:lineRule="atLeast"/>
        <w:ind w:left="426" w:right="-22" w:hanging="284"/>
        <w:contextualSpacing/>
        <w:jc w:val="both"/>
        <w:rPr>
          <w:rFonts w:ascii="Arial" w:eastAsia="Cambria" w:hAnsi="Arial" w:cs="Arial"/>
          <w:sz w:val="20"/>
          <w:szCs w:val="20"/>
          <w:lang w:eastAsia="pl-PL"/>
        </w:rPr>
      </w:pPr>
      <w:bookmarkStart w:id="7" w:name="_Toc74040497"/>
      <w:r w:rsidRPr="00AF3204">
        <w:rPr>
          <w:rFonts w:ascii="Arial" w:eastAsia="Times New Roman" w:hAnsi="Arial" w:cs="Arial"/>
          <w:bCs/>
          <w:sz w:val="20"/>
          <w:szCs w:val="20"/>
          <w:lang w:eastAsia="pl-PL"/>
        </w:rPr>
        <w:t>Wartość zamówienia nie przekracza progów unijnych określonych na podstawie art. 3 ustawy z 11 września 2019 r. – Prawo zamówień publicznych (</w:t>
      </w:r>
      <w:r w:rsidRPr="00AF3204">
        <w:rPr>
          <w:rFonts w:ascii="Arial" w:eastAsia="Times New Roman" w:hAnsi="Arial" w:cs="Arial"/>
          <w:color w:val="000000" w:themeColor="text1"/>
          <w:sz w:val="20"/>
          <w:szCs w:val="20"/>
          <w:lang w:eastAsia="pl-PL"/>
        </w:rPr>
        <w:t>Dz.U. z 2024 poz. 1320</w:t>
      </w:r>
      <w:r w:rsidRPr="00AF3204">
        <w:rPr>
          <w:rFonts w:ascii="Arial" w:eastAsia="Times New Roman" w:hAnsi="Arial" w:cs="Arial"/>
          <w:bCs/>
          <w:sz w:val="20"/>
          <w:szCs w:val="20"/>
          <w:lang w:eastAsia="pl-PL"/>
        </w:rPr>
        <w:t xml:space="preserve">), </w:t>
      </w:r>
      <w:r w:rsidRPr="00AF3204">
        <w:rPr>
          <w:rFonts w:ascii="Arial" w:eastAsia="Cambria" w:hAnsi="Arial" w:cs="Arial"/>
          <w:sz w:val="20"/>
          <w:szCs w:val="20"/>
          <w:lang w:eastAsia="pl-PL"/>
        </w:rPr>
        <w:t xml:space="preserve">dalej: ustawa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p w14:paraId="1FB9EB89" w14:textId="77777777" w:rsidR="00AF3204" w:rsidRPr="00AF3204" w:rsidRDefault="00AF3204" w:rsidP="00AF3204">
      <w:pPr>
        <w:widowControl w:val="0"/>
        <w:numPr>
          <w:ilvl w:val="0"/>
          <w:numId w:val="60"/>
        </w:numPr>
        <w:autoSpaceDE w:val="0"/>
        <w:autoSpaceDN w:val="0"/>
        <w:adjustRightInd w:val="0"/>
        <w:spacing w:after="0" w:line="23" w:lineRule="atLeast"/>
        <w:ind w:left="426" w:right="-22" w:hanging="284"/>
        <w:contextualSpacing/>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 xml:space="preserve">Postępowanie prowadzone jest </w:t>
      </w:r>
      <w:r w:rsidRPr="00AF3204">
        <w:rPr>
          <w:rFonts w:ascii="Arial" w:eastAsia="Times New Roman" w:hAnsi="Arial" w:cs="Arial"/>
          <w:b/>
          <w:bCs/>
          <w:sz w:val="20"/>
          <w:szCs w:val="20"/>
          <w:lang w:eastAsia="pl-PL"/>
        </w:rPr>
        <w:t xml:space="preserve">w trybie </w:t>
      </w:r>
      <w:r w:rsidRPr="00AF3204">
        <w:rPr>
          <w:rFonts w:ascii="Arial" w:eastAsia="Cambria" w:hAnsi="Arial" w:cs="Arial"/>
          <w:b/>
          <w:sz w:val="20"/>
          <w:szCs w:val="20"/>
          <w:lang w:eastAsia="pl-PL"/>
        </w:rPr>
        <w:t>podstawowym bez negocjacji</w:t>
      </w:r>
      <w:r w:rsidRPr="00AF3204">
        <w:rPr>
          <w:rFonts w:ascii="Arial" w:eastAsia="Cambria" w:hAnsi="Arial" w:cs="Arial"/>
          <w:sz w:val="20"/>
          <w:szCs w:val="20"/>
          <w:lang w:eastAsia="pl-PL"/>
        </w:rPr>
        <w:t>, o którym mowa w art. 275 pkt 1 ustawy z 11 września 2019 r. – Prawo zamówień publicznych (</w:t>
      </w:r>
      <w:r w:rsidRPr="00AF3204">
        <w:rPr>
          <w:rFonts w:ascii="Arial" w:eastAsia="Times New Roman" w:hAnsi="Arial" w:cs="Arial"/>
          <w:color w:val="000000" w:themeColor="text1"/>
          <w:sz w:val="20"/>
          <w:szCs w:val="20"/>
          <w:lang w:eastAsia="pl-PL"/>
        </w:rPr>
        <w:t>Dz.U.2024.1320t.j.</w:t>
      </w:r>
      <w:r w:rsidRPr="00AF3204">
        <w:rPr>
          <w:rFonts w:ascii="Arial" w:eastAsia="Cambria" w:hAnsi="Arial" w:cs="Arial"/>
          <w:sz w:val="20"/>
          <w:szCs w:val="20"/>
          <w:lang w:eastAsia="pl-PL"/>
        </w:rPr>
        <w:t xml:space="preserve">). </w:t>
      </w:r>
    </w:p>
    <w:p w14:paraId="3A8DB226" w14:textId="77777777" w:rsidR="00AF3204" w:rsidRPr="00AF3204" w:rsidRDefault="00AF3204" w:rsidP="00AF3204">
      <w:pPr>
        <w:widowControl w:val="0"/>
        <w:numPr>
          <w:ilvl w:val="0"/>
          <w:numId w:val="60"/>
        </w:numPr>
        <w:autoSpaceDE w:val="0"/>
        <w:autoSpaceDN w:val="0"/>
        <w:adjustRightInd w:val="0"/>
        <w:spacing w:after="0" w:line="23" w:lineRule="atLeast"/>
        <w:ind w:left="426" w:right="-22" w:hanging="284"/>
        <w:contextualSpacing/>
        <w:jc w:val="both"/>
        <w:rPr>
          <w:rFonts w:ascii="Arial" w:eastAsia="Times New Roman" w:hAnsi="Arial" w:cs="Arial"/>
          <w:bCs/>
          <w:sz w:val="20"/>
          <w:szCs w:val="20"/>
          <w:lang w:eastAsia="pl-PL"/>
        </w:rPr>
      </w:pPr>
      <w:r w:rsidRPr="00AF3204">
        <w:rPr>
          <w:rFonts w:ascii="Arial" w:eastAsia="Cambria" w:hAnsi="Arial" w:cs="Arial"/>
          <w:sz w:val="20"/>
          <w:szCs w:val="20"/>
          <w:lang w:eastAsia="pl-PL"/>
        </w:rPr>
        <w:t>Do czynności podejmowanych przez Zamawiającego i Wykonawców w postępowaniu o udzielenie zamówienia stosuje się przepisy powołanej ustawy PZP oraz aktów wykonawczych wydanych na jej podstawie, a w sprawach nieuregulowanych przepisy ustawy z dnia 23 kwietnia 1964 r. -Kodeks cywilny (</w:t>
      </w:r>
      <w:r w:rsidRPr="00AF3204">
        <w:rPr>
          <w:rFonts w:ascii="Arial" w:hAnsi="Arial" w:cs="Arial"/>
          <w:color w:val="212529"/>
          <w:sz w:val="20"/>
          <w:szCs w:val="20"/>
          <w:shd w:val="clear" w:color="auto" w:fill="FFFFFF"/>
        </w:rPr>
        <w:t xml:space="preserve">Dz.U.2024.1016 </w:t>
      </w:r>
      <w:proofErr w:type="spellStart"/>
      <w:r w:rsidRPr="00AF3204">
        <w:rPr>
          <w:rFonts w:ascii="Arial" w:hAnsi="Arial" w:cs="Arial"/>
          <w:color w:val="212529"/>
          <w:sz w:val="20"/>
          <w:szCs w:val="20"/>
          <w:shd w:val="clear" w:color="auto" w:fill="FFFFFF"/>
        </w:rPr>
        <w:t>t.j</w:t>
      </w:r>
      <w:proofErr w:type="spellEnd"/>
      <w:r w:rsidRPr="00AF3204">
        <w:rPr>
          <w:rFonts w:ascii="Arial" w:hAnsi="Arial" w:cs="Arial"/>
          <w:color w:val="212529"/>
          <w:sz w:val="20"/>
          <w:szCs w:val="20"/>
          <w:shd w:val="clear" w:color="auto" w:fill="FFFFFF"/>
        </w:rPr>
        <w:t>.</w:t>
      </w:r>
      <w:r w:rsidRPr="00AF3204">
        <w:rPr>
          <w:rFonts w:ascii="Arial" w:eastAsia="Cambria" w:hAnsi="Arial" w:cs="Arial"/>
          <w:sz w:val="20"/>
          <w:szCs w:val="20"/>
          <w:lang w:eastAsia="pl-PL"/>
        </w:rPr>
        <w:t>).</w:t>
      </w:r>
    </w:p>
    <w:p w14:paraId="68F82B4D" w14:textId="77777777" w:rsidR="00AF3204" w:rsidRPr="00AF3204" w:rsidRDefault="00AF3204" w:rsidP="00AF3204">
      <w:pPr>
        <w:widowControl w:val="0"/>
        <w:autoSpaceDE w:val="0"/>
        <w:autoSpaceDN w:val="0"/>
        <w:adjustRightInd w:val="0"/>
        <w:spacing w:after="0" w:line="23" w:lineRule="atLeast"/>
        <w:ind w:left="426" w:right="-22" w:hanging="284"/>
        <w:contextualSpacing/>
        <w:jc w:val="both"/>
        <w:rPr>
          <w:rFonts w:ascii="Arial" w:eastAsia="Times New Roman" w:hAnsi="Arial" w:cs="Arial"/>
          <w:bCs/>
          <w:sz w:val="20"/>
          <w:szCs w:val="20"/>
          <w:lang w:eastAsia="pl-PL"/>
        </w:rPr>
      </w:pPr>
    </w:p>
    <w:p w14:paraId="13A21E77" w14:textId="77777777" w:rsidR="00AF3204" w:rsidRPr="00AF3204" w:rsidRDefault="00AF3204" w:rsidP="00AF3204">
      <w:pPr>
        <w:numPr>
          <w:ilvl w:val="0"/>
          <w:numId w:val="1"/>
        </w:numPr>
        <w:pBdr>
          <w:top w:val="single" w:sz="4" w:space="1" w:color="auto"/>
          <w:left w:val="single" w:sz="24" w:space="0" w:color="auto"/>
          <w:bottom w:val="single" w:sz="4" w:space="1" w:color="auto"/>
          <w:right w:val="single" w:sz="4" w:space="4" w:color="auto"/>
        </w:pBdr>
        <w:shd w:val="clear" w:color="auto" w:fill="DBDBDB" w:themeFill="accent3" w:themeFillTint="66"/>
        <w:spacing w:after="0" w:line="23" w:lineRule="atLeast"/>
        <w:ind w:left="142" w:firstLine="284"/>
        <w:jc w:val="center"/>
        <w:outlineLvl w:val="0"/>
        <w:rPr>
          <w:rFonts w:ascii="Arial" w:eastAsia="Cambria" w:hAnsi="Arial" w:cs="Arial"/>
          <w:b/>
          <w:color w:val="000000"/>
          <w:sz w:val="20"/>
          <w:szCs w:val="20"/>
          <w:lang w:eastAsia="pl-PL"/>
        </w:rPr>
      </w:pPr>
      <w:bookmarkStart w:id="8" w:name="_Toc48212173"/>
      <w:bookmarkStart w:id="9" w:name="_Toc64288267"/>
      <w:bookmarkStart w:id="10" w:name="_Toc116565606"/>
      <w:bookmarkStart w:id="11" w:name="_Toc118116903"/>
      <w:r w:rsidRPr="00AF3204">
        <w:rPr>
          <w:rFonts w:ascii="Arial" w:eastAsia="Cambria" w:hAnsi="Arial" w:cs="Arial"/>
          <w:b/>
          <w:sz w:val="20"/>
          <w:szCs w:val="20"/>
          <w:lang w:eastAsia="pl-PL"/>
        </w:rPr>
        <w:t>INFORMACJA, CZY ZAMAWIAJĄCY PRZEWIDUJE WYBÓR NAKORZYSTNIEJSZEJ OFERTY Z MOŻLIWOŚCIĄ PROWADZENIA NEGOCJACJI</w:t>
      </w:r>
      <w:bookmarkEnd w:id="8"/>
      <w:bookmarkEnd w:id="9"/>
      <w:bookmarkEnd w:id="10"/>
      <w:bookmarkEnd w:id="11"/>
    </w:p>
    <w:p w14:paraId="4D776783" w14:textId="77777777" w:rsidR="00AF3204" w:rsidRPr="00AF3204" w:rsidRDefault="00AF3204" w:rsidP="00AF3204">
      <w:pPr>
        <w:widowControl w:val="0"/>
        <w:autoSpaceDE w:val="0"/>
        <w:autoSpaceDN w:val="0"/>
        <w:adjustRightInd w:val="0"/>
        <w:spacing w:after="0" w:line="23" w:lineRule="atLeast"/>
        <w:ind w:right="-36"/>
        <w:contextualSpacing/>
        <w:jc w:val="both"/>
        <w:rPr>
          <w:rFonts w:ascii="Arial" w:eastAsia="Times New Roman" w:hAnsi="Arial" w:cs="Arial"/>
          <w:bCs/>
          <w:sz w:val="20"/>
          <w:szCs w:val="20"/>
          <w:lang w:eastAsia="pl-PL"/>
        </w:rPr>
      </w:pPr>
      <w:r w:rsidRPr="00AF3204">
        <w:rPr>
          <w:rFonts w:ascii="Arial" w:eastAsia="Cambria" w:hAnsi="Arial" w:cs="Arial"/>
          <w:sz w:val="20"/>
          <w:szCs w:val="20"/>
          <w:lang w:eastAsia="pl-PL"/>
        </w:rPr>
        <w:t xml:space="preserve">Zamawiający nie przewiduje możliwości przeprowadzenia negocjacji cen ofertowych na podstawie art. 275 pkt 2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p w14:paraId="78CAF3D6" w14:textId="77777777" w:rsidR="00AF3204" w:rsidRPr="00AF3204" w:rsidRDefault="00AF3204" w:rsidP="00AF3204">
      <w:pPr>
        <w:widowControl w:val="0"/>
        <w:autoSpaceDE w:val="0"/>
        <w:autoSpaceDN w:val="0"/>
        <w:adjustRightInd w:val="0"/>
        <w:spacing w:after="0" w:line="23" w:lineRule="atLeast"/>
        <w:ind w:right="-22"/>
        <w:jc w:val="both"/>
        <w:rPr>
          <w:rFonts w:ascii="Arial" w:eastAsia="Times New Roman" w:hAnsi="Arial" w:cs="Arial"/>
          <w:bCs/>
          <w:sz w:val="20"/>
          <w:szCs w:val="20"/>
          <w:lang w:eastAsia="pl-PL"/>
        </w:rPr>
      </w:pPr>
    </w:p>
    <w:p w14:paraId="1CF9647C"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firstLine="66"/>
        <w:jc w:val="center"/>
        <w:outlineLvl w:val="0"/>
        <w:rPr>
          <w:rFonts w:ascii="Arial" w:eastAsia="Cambria" w:hAnsi="Arial" w:cs="Arial"/>
          <w:b/>
          <w:sz w:val="20"/>
          <w:szCs w:val="20"/>
          <w:lang w:eastAsia="pl-PL"/>
        </w:rPr>
      </w:pPr>
      <w:bookmarkStart w:id="12" w:name="_Toc118116904"/>
      <w:r w:rsidRPr="00AF3204">
        <w:rPr>
          <w:rFonts w:ascii="Arial" w:eastAsia="Cambria" w:hAnsi="Arial" w:cs="Arial"/>
          <w:b/>
          <w:sz w:val="20"/>
          <w:szCs w:val="20"/>
          <w:lang w:eastAsia="pl-PL"/>
        </w:rPr>
        <w:t>WYKONAWCY/PODWYKONAWCY</w:t>
      </w:r>
      <w:bookmarkEnd w:id="7"/>
      <w:bookmarkEnd w:id="12"/>
    </w:p>
    <w:p w14:paraId="2690B9BF" w14:textId="77777777" w:rsidR="00AF3204" w:rsidRPr="00AF3204" w:rsidRDefault="00AF3204" w:rsidP="00AF3204">
      <w:pPr>
        <w:numPr>
          <w:ilvl w:val="0"/>
          <w:numId w:val="14"/>
        </w:numPr>
        <w:spacing w:after="0" w:line="23" w:lineRule="atLeast"/>
        <w:ind w:left="426" w:hanging="357"/>
        <w:jc w:val="both"/>
        <w:rPr>
          <w:rFonts w:ascii="Arial" w:eastAsia="Cambria" w:hAnsi="Arial" w:cs="Arial"/>
          <w:b/>
          <w:sz w:val="20"/>
          <w:szCs w:val="20"/>
          <w:lang w:eastAsia="pl-PL"/>
        </w:rPr>
      </w:pPr>
      <w:r w:rsidRPr="00AF3204">
        <w:rPr>
          <w:rFonts w:ascii="Arial" w:eastAsia="Cambria" w:hAnsi="Arial" w:cs="Arial"/>
          <w:b/>
          <w:sz w:val="20"/>
          <w:szCs w:val="20"/>
          <w:lang w:eastAsia="pl-PL"/>
        </w:rPr>
        <w:t>Wykonawcy</w:t>
      </w:r>
    </w:p>
    <w:p w14:paraId="19329FEB" w14:textId="77777777" w:rsidR="00AF3204" w:rsidRPr="00AF3204" w:rsidRDefault="00AF3204" w:rsidP="00AF3204">
      <w:pPr>
        <w:spacing w:after="0" w:line="23" w:lineRule="atLeast"/>
        <w:ind w:left="426"/>
        <w:jc w:val="both"/>
        <w:rPr>
          <w:rFonts w:ascii="Arial" w:eastAsia="Cambria" w:hAnsi="Arial" w:cs="Arial"/>
          <w:b/>
          <w:sz w:val="20"/>
          <w:szCs w:val="20"/>
          <w:lang w:eastAsia="pl-PL"/>
        </w:rPr>
      </w:pPr>
      <w:r w:rsidRPr="00AF3204">
        <w:rPr>
          <w:rFonts w:ascii="Arial" w:eastAsia="Cambria" w:hAnsi="Arial" w:cs="Arial"/>
          <w:bCs/>
          <w:sz w:val="20"/>
          <w:szCs w:val="20"/>
          <w:lang w:eastAsia="pl-PL"/>
        </w:rPr>
        <w:t>Wykonawcą</w:t>
      </w:r>
      <w:r w:rsidRPr="00AF3204">
        <w:rPr>
          <w:rFonts w:ascii="Arial" w:eastAsia="Cambria" w:hAnsi="Arial" w:cs="Arial"/>
          <w:b/>
          <w:sz w:val="20"/>
          <w:szCs w:val="20"/>
          <w:lang w:eastAsia="pl-PL"/>
        </w:rPr>
        <w:t xml:space="preserve"> </w:t>
      </w:r>
      <w:r w:rsidRPr="00AF3204">
        <w:rPr>
          <w:rFonts w:ascii="Arial" w:eastAsia="Cambria" w:hAnsi="Arial" w:cs="Arial"/>
          <w:sz w:val="20"/>
          <w:szCs w:val="20"/>
          <w:lang w:eastAsia="pl-PL"/>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462DB171" w14:textId="77777777" w:rsidR="00AF3204" w:rsidRPr="00AF3204" w:rsidRDefault="00AF3204" w:rsidP="00AF3204">
      <w:pPr>
        <w:numPr>
          <w:ilvl w:val="0"/>
          <w:numId w:val="14"/>
        </w:numPr>
        <w:spacing w:after="0" w:line="23" w:lineRule="atLeast"/>
        <w:ind w:left="426" w:hanging="357"/>
        <w:jc w:val="both"/>
        <w:rPr>
          <w:rFonts w:ascii="Arial" w:eastAsia="Cambria" w:hAnsi="Arial" w:cs="Arial"/>
          <w:b/>
          <w:sz w:val="20"/>
          <w:szCs w:val="20"/>
          <w:lang w:eastAsia="pl-PL"/>
        </w:rPr>
      </w:pPr>
      <w:r w:rsidRPr="00AF3204">
        <w:rPr>
          <w:rFonts w:ascii="Arial" w:eastAsia="Cambria" w:hAnsi="Arial" w:cs="Arial"/>
          <w:b/>
          <w:sz w:val="20"/>
          <w:szCs w:val="20"/>
          <w:lang w:eastAsia="pl-PL"/>
        </w:rPr>
        <w:t>Wykonawcy wspólnie ubiegający się o zamówienie.</w:t>
      </w:r>
    </w:p>
    <w:p w14:paraId="61FD294B" w14:textId="77777777" w:rsidR="00AF3204" w:rsidRPr="00AF3204" w:rsidRDefault="00AF3204" w:rsidP="00AF3204">
      <w:pPr>
        <w:numPr>
          <w:ilvl w:val="0"/>
          <w:numId w:val="62"/>
        </w:numPr>
        <w:spacing w:after="0" w:line="23" w:lineRule="atLeast"/>
        <w:ind w:left="709" w:hanging="284"/>
        <w:contextualSpacing/>
        <w:jc w:val="both"/>
        <w:rPr>
          <w:rFonts w:ascii="Arial" w:eastAsia="Cambria" w:hAnsi="Arial" w:cs="Arial"/>
          <w:bCs/>
          <w:sz w:val="20"/>
          <w:szCs w:val="20"/>
          <w:lang w:eastAsia="pl-PL"/>
        </w:rPr>
      </w:pPr>
      <w:bookmarkStart w:id="13" w:name="_Hlk215752100"/>
      <w:r w:rsidRPr="00AF3204">
        <w:rPr>
          <w:rFonts w:ascii="Arial" w:eastAsia="Cambria" w:hAnsi="Arial" w:cs="Arial"/>
          <w:bCs/>
          <w:sz w:val="20"/>
          <w:szCs w:val="20"/>
          <w:lang w:eastAsia="pl-PL"/>
        </w:rPr>
        <w:t xml:space="preserve">Wykonawcy mogą wspólnie ubiegać się o udzielenie zamówienia. </w:t>
      </w:r>
    </w:p>
    <w:p w14:paraId="48261C01" w14:textId="77777777" w:rsidR="00AF3204" w:rsidRPr="00AF3204" w:rsidRDefault="00AF3204" w:rsidP="00AF3204">
      <w:pPr>
        <w:numPr>
          <w:ilvl w:val="0"/>
          <w:numId w:val="62"/>
        </w:numPr>
        <w:spacing w:after="0" w:line="23" w:lineRule="atLeast"/>
        <w:ind w:left="709" w:hanging="284"/>
        <w:contextualSpacing/>
        <w:jc w:val="both"/>
        <w:rPr>
          <w:rFonts w:ascii="Arial" w:eastAsia="Cambria" w:hAnsi="Arial" w:cs="Arial"/>
          <w:bCs/>
          <w:sz w:val="20"/>
          <w:szCs w:val="20"/>
          <w:lang w:eastAsia="pl-PL"/>
        </w:rPr>
      </w:pPr>
      <w:r w:rsidRPr="00AF3204">
        <w:rPr>
          <w:rFonts w:ascii="Arial" w:eastAsia="Times New Roman" w:hAnsi="Arial" w:cs="Arial"/>
          <w:color w:val="000000"/>
          <w:sz w:val="20"/>
          <w:szCs w:val="20"/>
          <w:lang w:eastAsia="pl-PL"/>
        </w:rPr>
        <w:t>Wykonawcy ubiegający się wspólnie o udzielenie zamówienia ponoszą solidarną odpowiedzialność za niewykonanie lub nienależyte wykonanie zamówienia.</w:t>
      </w:r>
    </w:p>
    <w:p w14:paraId="790D3291" w14:textId="77777777" w:rsidR="00AF3204" w:rsidRPr="00AF3204" w:rsidRDefault="00AF3204" w:rsidP="00AF3204">
      <w:pPr>
        <w:numPr>
          <w:ilvl w:val="0"/>
          <w:numId w:val="62"/>
        </w:numPr>
        <w:spacing w:after="0" w:line="23" w:lineRule="atLeast"/>
        <w:ind w:left="709" w:hanging="284"/>
        <w:contextualSpacing/>
        <w:jc w:val="both"/>
        <w:rPr>
          <w:rFonts w:ascii="Arial" w:eastAsia="Cambria" w:hAnsi="Arial" w:cs="Arial"/>
          <w:bCs/>
          <w:sz w:val="20"/>
          <w:szCs w:val="20"/>
          <w:lang w:eastAsia="pl-PL"/>
        </w:rPr>
      </w:pPr>
      <w:r w:rsidRPr="00AF3204">
        <w:rPr>
          <w:rFonts w:ascii="Arial" w:eastAsia="Cambria" w:hAnsi="Arial" w:cs="Arial"/>
          <w:sz w:val="20"/>
          <w:szCs w:val="20"/>
          <w:lang w:eastAsia="pl-PL"/>
        </w:rPr>
        <w:t>W przypadku ubiegania się o udzielenie zamówienia przez Wykonawców występujących wspólnie są oni zobowiązani do ustanowienia pełnomocnika do reprezentowania ich w postępowaniu albo do reprezentowania w postępowaniu i zawarcia umowy w sprawie przedmiotowego zamówienia publicznego. Wszelka korespondencja będzie prowadzona przez Zamawiającego wyłącznie z pełnomocnikiem.</w:t>
      </w:r>
    </w:p>
    <w:p w14:paraId="0A59ED93" w14:textId="77777777" w:rsidR="00AF3204" w:rsidRPr="00AF3204" w:rsidRDefault="00AF3204" w:rsidP="00AF3204">
      <w:pPr>
        <w:numPr>
          <w:ilvl w:val="0"/>
          <w:numId w:val="62"/>
        </w:numPr>
        <w:spacing w:after="0" w:line="23" w:lineRule="atLeast"/>
        <w:ind w:left="709" w:hanging="284"/>
        <w:contextualSpacing/>
        <w:jc w:val="both"/>
        <w:rPr>
          <w:rFonts w:ascii="Arial" w:eastAsia="Cambria" w:hAnsi="Arial" w:cs="Arial"/>
          <w:bCs/>
          <w:sz w:val="20"/>
          <w:szCs w:val="20"/>
          <w:lang w:eastAsia="pl-PL"/>
        </w:rPr>
      </w:pPr>
      <w:r w:rsidRPr="00AF3204">
        <w:rPr>
          <w:rFonts w:ascii="Arial" w:eastAsia="Times New Roman" w:hAnsi="Arial" w:cs="Arial"/>
          <w:color w:val="000000"/>
          <w:sz w:val="20"/>
          <w:szCs w:val="20"/>
          <w:lang w:eastAsia="pl-PL"/>
        </w:rPr>
        <w:t>W przypadku Wykonawców wspólnie ubiegających się o zamówienie do oferty należy dołączyć pełnomocnictwo do reprezentowania w postępowaniu o udzielenie zamówienia publicznego albo do reprezentowania w postępowaniu i zawarcia umowy w sprawie zamówienia publicznego opatrzone kwalifikowanym podpisem elektronicznym osoby uprawnionej.</w:t>
      </w:r>
    </w:p>
    <w:bookmarkEnd w:id="13"/>
    <w:p w14:paraId="36FBCE7C" w14:textId="77777777" w:rsidR="00AF3204" w:rsidRPr="00AF3204" w:rsidRDefault="00AF3204" w:rsidP="00AF3204">
      <w:pPr>
        <w:numPr>
          <w:ilvl w:val="0"/>
          <w:numId w:val="14"/>
        </w:numPr>
        <w:spacing w:after="0" w:line="23" w:lineRule="atLeast"/>
        <w:ind w:left="426" w:hanging="357"/>
        <w:jc w:val="both"/>
        <w:rPr>
          <w:rFonts w:ascii="Arial" w:eastAsia="Cambria" w:hAnsi="Arial" w:cs="Arial"/>
          <w:b/>
          <w:sz w:val="20"/>
          <w:szCs w:val="20"/>
          <w:lang w:eastAsia="pl-PL"/>
        </w:rPr>
      </w:pPr>
      <w:r w:rsidRPr="00AF3204">
        <w:rPr>
          <w:rFonts w:ascii="Arial" w:eastAsia="Cambria" w:hAnsi="Arial" w:cs="Arial"/>
          <w:b/>
          <w:sz w:val="20"/>
          <w:szCs w:val="20"/>
          <w:lang w:eastAsia="pl-PL"/>
        </w:rPr>
        <w:t>Podwykonawstwo</w:t>
      </w:r>
    </w:p>
    <w:p w14:paraId="752D39B8" w14:textId="77777777" w:rsidR="00AF3204" w:rsidRPr="00AF3204" w:rsidRDefault="00AF3204" w:rsidP="00AF3204">
      <w:pPr>
        <w:numPr>
          <w:ilvl w:val="0"/>
          <w:numId w:val="63"/>
        </w:numPr>
        <w:spacing w:after="0" w:line="23" w:lineRule="atLeast"/>
        <w:ind w:left="709"/>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nie zastrzega obowiązku osobistego wykonania przez wykonawcę kluczowych zadań. </w:t>
      </w:r>
    </w:p>
    <w:p w14:paraId="630C3D68" w14:textId="77777777" w:rsidR="00AF3204" w:rsidRPr="00AF3204" w:rsidRDefault="00AF3204" w:rsidP="00AF3204">
      <w:pPr>
        <w:numPr>
          <w:ilvl w:val="0"/>
          <w:numId w:val="63"/>
        </w:numPr>
        <w:spacing w:after="0" w:line="23" w:lineRule="atLeast"/>
        <w:ind w:left="709" w:hanging="284"/>
        <w:contextualSpacing/>
        <w:jc w:val="both"/>
        <w:rPr>
          <w:rFonts w:ascii="Arial" w:eastAsia="Cambria" w:hAnsi="Arial" w:cs="Arial"/>
          <w:sz w:val="20"/>
          <w:szCs w:val="20"/>
          <w:lang w:eastAsia="pl-PL"/>
        </w:rPr>
      </w:pPr>
      <w:r w:rsidRPr="00AF3204">
        <w:rPr>
          <w:rFonts w:ascii="Arial" w:eastAsia="Cambria" w:hAnsi="Arial" w:cs="Arial"/>
          <w:b/>
          <w:bCs/>
          <w:sz w:val="20"/>
          <w:szCs w:val="20"/>
          <w:lang w:eastAsia="pl-PL"/>
        </w:rPr>
        <w:t>Wykonawca</w:t>
      </w:r>
      <w:r w:rsidRPr="00AF3204">
        <w:rPr>
          <w:rFonts w:ascii="Arial" w:eastAsia="Cambria" w:hAnsi="Arial" w:cs="Arial"/>
          <w:b/>
          <w:sz w:val="20"/>
          <w:szCs w:val="20"/>
          <w:lang w:eastAsia="pl-PL"/>
        </w:rPr>
        <w:t xml:space="preserve"> może powierzyć wykonanie części zamówienia podwykonawcy.</w:t>
      </w:r>
      <w:r w:rsidRPr="00AF3204">
        <w:rPr>
          <w:rFonts w:ascii="Arial" w:eastAsia="Cambria" w:hAnsi="Arial" w:cs="Arial"/>
          <w:sz w:val="20"/>
          <w:szCs w:val="20"/>
          <w:lang w:eastAsia="pl-PL"/>
        </w:rPr>
        <w:t xml:space="preserve"> </w:t>
      </w:r>
    </w:p>
    <w:p w14:paraId="679C9878" w14:textId="77777777" w:rsidR="00AF3204" w:rsidRPr="00AF3204" w:rsidRDefault="00AF3204" w:rsidP="00AF3204">
      <w:pPr>
        <w:numPr>
          <w:ilvl w:val="0"/>
          <w:numId w:val="63"/>
        </w:numPr>
        <w:spacing w:after="0" w:line="23" w:lineRule="atLeast"/>
        <w:ind w:left="709"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Wykonawca jest zobowiązany wskazać w formularzu ofertowym – załącznik nr 1 do SWZ, części zamówienia których wykonanie zamierza powierzyć podwykonawcom i podać firmy podwykonawców, o ile są już znane.</w:t>
      </w:r>
    </w:p>
    <w:p w14:paraId="7D921DB0" w14:textId="77777777" w:rsidR="00AF3204" w:rsidRPr="00AF3204" w:rsidRDefault="00AF3204" w:rsidP="00AF3204">
      <w:pPr>
        <w:numPr>
          <w:ilvl w:val="0"/>
          <w:numId w:val="63"/>
        </w:numPr>
        <w:spacing w:after="0" w:line="23" w:lineRule="atLeast"/>
        <w:ind w:left="709"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Powierzenie wykonania części zamówienia podwykonawcom nie zwalnia Wykonawcy z odpowiedzialności za należyte wykonanie tego zamówienia</w:t>
      </w:r>
    </w:p>
    <w:p w14:paraId="6989F0EE" w14:textId="77777777" w:rsidR="00AF3204" w:rsidRPr="00AF3204" w:rsidRDefault="00AF3204" w:rsidP="00AF3204">
      <w:pPr>
        <w:numPr>
          <w:ilvl w:val="0"/>
          <w:numId w:val="63"/>
        </w:numPr>
        <w:autoSpaceDE w:val="0"/>
        <w:autoSpaceDN w:val="0"/>
        <w:adjustRightInd w:val="0"/>
        <w:spacing w:after="0" w:line="23" w:lineRule="atLeast"/>
        <w:ind w:left="709"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BECCE5F" w14:textId="77777777" w:rsidR="00AF3204" w:rsidRPr="00AF3204" w:rsidRDefault="00AF3204" w:rsidP="00AF3204">
      <w:pPr>
        <w:spacing w:after="0" w:line="23" w:lineRule="atLeast"/>
        <w:ind w:left="426" w:hanging="284"/>
        <w:jc w:val="both"/>
        <w:rPr>
          <w:rFonts w:ascii="Arial" w:eastAsia="Cambria" w:hAnsi="Arial" w:cs="Arial"/>
          <w:sz w:val="20"/>
          <w:szCs w:val="20"/>
          <w:lang w:eastAsia="pl-PL"/>
        </w:rPr>
      </w:pPr>
    </w:p>
    <w:p w14:paraId="76B612A3" w14:textId="77777777" w:rsidR="00AF3204" w:rsidRPr="00AF3204" w:rsidRDefault="00AF3204" w:rsidP="00AF3204">
      <w:pPr>
        <w:numPr>
          <w:ilvl w:val="0"/>
          <w:numId w:val="14"/>
        </w:numPr>
        <w:spacing w:after="0" w:line="23" w:lineRule="atLeast"/>
        <w:ind w:left="426"/>
        <w:jc w:val="both"/>
        <w:rPr>
          <w:rFonts w:ascii="Arial" w:eastAsia="Cambria" w:hAnsi="Arial" w:cs="Arial"/>
          <w:b/>
          <w:sz w:val="20"/>
          <w:szCs w:val="20"/>
          <w:lang w:eastAsia="pl-PL"/>
        </w:rPr>
      </w:pPr>
      <w:r w:rsidRPr="00AF3204">
        <w:rPr>
          <w:rFonts w:ascii="Arial" w:eastAsia="Cambria" w:hAnsi="Arial" w:cs="Arial"/>
          <w:b/>
          <w:sz w:val="20"/>
          <w:szCs w:val="20"/>
          <w:lang w:eastAsia="pl-PL"/>
        </w:rPr>
        <w:t xml:space="preserve">Możliwość ubiegania się o udzielenie zamówienia wyłącznie przez wykonawców, o których mowa w art. 94 ustaw </w:t>
      </w:r>
      <w:proofErr w:type="spellStart"/>
      <w:r w:rsidRPr="00AF3204">
        <w:rPr>
          <w:rFonts w:ascii="Arial" w:eastAsia="Cambria" w:hAnsi="Arial" w:cs="Arial"/>
          <w:b/>
          <w:sz w:val="20"/>
          <w:szCs w:val="20"/>
          <w:lang w:eastAsia="pl-PL"/>
        </w:rPr>
        <w:t>Pzp</w:t>
      </w:r>
      <w:proofErr w:type="spellEnd"/>
      <w:r w:rsidRPr="00AF3204">
        <w:rPr>
          <w:rFonts w:ascii="Arial" w:eastAsia="Cambria" w:hAnsi="Arial" w:cs="Arial"/>
          <w:b/>
          <w:sz w:val="20"/>
          <w:szCs w:val="20"/>
          <w:lang w:eastAsia="pl-PL"/>
        </w:rPr>
        <w:t>.</w:t>
      </w:r>
    </w:p>
    <w:p w14:paraId="41F5E86F" w14:textId="77777777" w:rsidR="00AF3204" w:rsidRPr="00AF3204" w:rsidRDefault="00AF3204" w:rsidP="00AF3204">
      <w:pPr>
        <w:tabs>
          <w:tab w:val="left" w:pos="1418"/>
        </w:tabs>
        <w:spacing w:after="0" w:line="23" w:lineRule="atLeast"/>
        <w:ind w:left="426"/>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w:t>
      </w:r>
      <w:r w:rsidRPr="00AF3204">
        <w:rPr>
          <w:rFonts w:ascii="Arial" w:eastAsia="Cambria" w:hAnsi="Arial" w:cs="Arial"/>
          <w:sz w:val="20"/>
          <w:szCs w:val="20"/>
          <w:u w:val="single"/>
          <w:lang w:eastAsia="pl-PL"/>
        </w:rPr>
        <w:t>nie zastrzega</w:t>
      </w:r>
      <w:r w:rsidRPr="00AF3204">
        <w:rPr>
          <w:rFonts w:ascii="Arial" w:eastAsia="Cambria" w:hAnsi="Arial" w:cs="Arial"/>
          <w:sz w:val="20"/>
          <w:szCs w:val="20"/>
          <w:lang w:eastAsia="pl-PL"/>
        </w:rPr>
        <w:t xml:space="preserve"> możliwości ubiegania się o udzielenie zamówienia wyłącznie przez wykonawców, o których mowa w art. 94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1E2AF7C" w14:textId="77777777" w:rsidR="00AF3204" w:rsidRPr="00AF3204" w:rsidRDefault="00AF3204" w:rsidP="00AF3204">
      <w:pPr>
        <w:spacing w:after="0" w:line="23" w:lineRule="atLeast"/>
        <w:ind w:left="-142"/>
        <w:contextualSpacing/>
        <w:jc w:val="both"/>
        <w:rPr>
          <w:rFonts w:ascii="Arial" w:eastAsia="Cambria" w:hAnsi="Arial" w:cs="Arial"/>
          <w:sz w:val="20"/>
          <w:szCs w:val="20"/>
          <w:lang w:eastAsia="pl-PL"/>
        </w:rPr>
      </w:pPr>
    </w:p>
    <w:p w14:paraId="4072F4A0"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14" w:name="_Toc66961242"/>
      <w:bookmarkStart w:id="15" w:name="_Toc118116905"/>
      <w:r w:rsidRPr="00AF3204">
        <w:rPr>
          <w:rFonts w:ascii="Arial" w:eastAsia="Cambria" w:hAnsi="Arial" w:cs="Arial"/>
          <w:b/>
          <w:sz w:val="20"/>
          <w:szCs w:val="20"/>
          <w:lang w:eastAsia="pl-PL"/>
        </w:rPr>
        <w:t>OPIS PRZEDMIOTU ZAMÓWIENIA</w:t>
      </w:r>
      <w:bookmarkEnd w:id="14"/>
      <w:bookmarkEnd w:id="15"/>
    </w:p>
    <w:p w14:paraId="151F6A08" w14:textId="77777777" w:rsidR="00AF3204" w:rsidRPr="00AF3204" w:rsidRDefault="00AF3204" w:rsidP="00AF3204">
      <w:pPr>
        <w:spacing w:after="0" w:line="23" w:lineRule="atLeast"/>
        <w:rPr>
          <w:rFonts w:ascii="Arial" w:eastAsia="Times New Roman" w:hAnsi="Arial" w:cs="Arial"/>
          <w:b/>
          <w:bCs/>
          <w:sz w:val="20"/>
          <w:szCs w:val="20"/>
          <w:lang w:eastAsia="pl-PL"/>
        </w:rPr>
      </w:pPr>
    </w:p>
    <w:p w14:paraId="71336874" w14:textId="77777777" w:rsidR="00AF3204" w:rsidRPr="00AF3204" w:rsidRDefault="00AF3204" w:rsidP="00AF3204">
      <w:pPr>
        <w:numPr>
          <w:ilvl w:val="0"/>
          <w:numId w:val="41"/>
        </w:numPr>
        <w:spacing w:after="0" w:line="23" w:lineRule="atLeast"/>
        <w:ind w:left="426"/>
        <w:contextualSpacing/>
        <w:jc w:val="both"/>
        <w:rPr>
          <w:rFonts w:ascii="Arial" w:eastAsia="Times New Roman" w:hAnsi="Arial" w:cs="Arial"/>
          <w:b/>
          <w:bCs/>
          <w:sz w:val="20"/>
          <w:szCs w:val="20"/>
          <w:lang w:eastAsia="pl-PL"/>
        </w:rPr>
      </w:pPr>
      <w:r w:rsidRPr="00AF3204">
        <w:rPr>
          <w:rFonts w:ascii="Arial" w:eastAsia="Times New Roman" w:hAnsi="Arial" w:cs="Arial"/>
          <w:b/>
          <w:bCs/>
          <w:sz w:val="20"/>
          <w:szCs w:val="20"/>
          <w:lang w:eastAsia="pl-PL"/>
        </w:rPr>
        <w:t xml:space="preserve">NAZWA ZADANIA </w:t>
      </w:r>
    </w:p>
    <w:p w14:paraId="5C3B2925" w14:textId="77777777" w:rsidR="00AF3204" w:rsidRPr="00AF3204" w:rsidRDefault="00AF3204" w:rsidP="00AF3204">
      <w:pPr>
        <w:spacing w:after="0" w:line="23" w:lineRule="atLeast"/>
        <w:rPr>
          <w:rFonts w:ascii="Arial" w:eastAsia="Times New Roman" w:hAnsi="Arial" w:cs="Arial"/>
          <w:bCs/>
          <w:lang w:eastAsia="pl-PL"/>
        </w:rPr>
      </w:pPr>
      <w:r w:rsidRPr="00AF3204">
        <w:rPr>
          <w:rFonts w:ascii="Arial" w:eastAsia="Times New Roman" w:hAnsi="Arial" w:cs="Arial"/>
          <w:bCs/>
          <w:lang w:eastAsia="pl-PL"/>
        </w:rPr>
        <w:t>Dostawa oleju opałowego do Szkoły Podstawowej w Kroczycach w roku 202</w:t>
      </w:r>
      <w:r w:rsidR="00240135">
        <w:rPr>
          <w:rFonts w:ascii="Arial" w:eastAsia="Times New Roman" w:hAnsi="Arial" w:cs="Arial"/>
          <w:bCs/>
          <w:lang w:eastAsia="pl-PL"/>
        </w:rPr>
        <w:t>6</w:t>
      </w:r>
    </w:p>
    <w:p w14:paraId="64A645C8" w14:textId="77777777" w:rsidR="00AF3204" w:rsidRPr="00AF3204" w:rsidRDefault="00AF3204" w:rsidP="00AF3204">
      <w:pPr>
        <w:widowControl w:val="0"/>
        <w:autoSpaceDE w:val="0"/>
        <w:autoSpaceDN w:val="0"/>
        <w:adjustRightInd w:val="0"/>
        <w:spacing w:after="0" w:line="23" w:lineRule="atLeast"/>
        <w:ind w:right="-36"/>
        <w:jc w:val="both"/>
        <w:rPr>
          <w:rFonts w:ascii="Arial" w:eastAsia="Times New Roman" w:hAnsi="Arial" w:cs="Arial"/>
          <w:b/>
          <w:bCs/>
          <w:sz w:val="20"/>
          <w:szCs w:val="20"/>
          <w:lang w:eastAsia="pl-PL"/>
        </w:rPr>
      </w:pPr>
    </w:p>
    <w:p w14:paraId="59D00596" w14:textId="77777777" w:rsidR="00AF3204" w:rsidRPr="00AF3204" w:rsidRDefault="00AF3204" w:rsidP="00AF3204">
      <w:pPr>
        <w:numPr>
          <w:ilvl w:val="0"/>
          <w:numId w:val="41"/>
        </w:numPr>
        <w:spacing w:after="0" w:line="23" w:lineRule="atLeast"/>
        <w:ind w:left="426"/>
        <w:contextualSpacing/>
        <w:jc w:val="both"/>
        <w:rPr>
          <w:rFonts w:ascii="Arial" w:eastAsia="Times New Roman" w:hAnsi="Arial" w:cs="Arial"/>
          <w:b/>
          <w:bCs/>
          <w:sz w:val="20"/>
          <w:szCs w:val="20"/>
          <w:lang w:eastAsia="pl-PL"/>
        </w:rPr>
      </w:pPr>
      <w:r w:rsidRPr="00AF3204">
        <w:rPr>
          <w:rFonts w:ascii="Arial" w:eastAsia="Times New Roman" w:hAnsi="Arial" w:cs="Arial"/>
          <w:b/>
          <w:sz w:val="20"/>
          <w:szCs w:val="20"/>
          <w:lang w:eastAsia="pl-PL"/>
        </w:rPr>
        <w:t>OPIS PRZEDMIOTU ZAMÓWIENIA</w:t>
      </w:r>
    </w:p>
    <w:p w14:paraId="2EC5CC90" w14:textId="77777777" w:rsidR="00332C6F" w:rsidRPr="00AF3204" w:rsidRDefault="00332C6F" w:rsidP="00332C6F">
      <w:pPr>
        <w:autoSpaceDE w:val="0"/>
        <w:autoSpaceDN w:val="0"/>
        <w:adjustRightInd w:val="0"/>
        <w:spacing w:after="0" w:line="23" w:lineRule="atLeast"/>
        <w:ind w:left="426"/>
        <w:jc w:val="both"/>
        <w:rPr>
          <w:rFonts w:ascii="Arial" w:eastAsia="Times New Roman" w:hAnsi="Arial" w:cs="Arial"/>
          <w:sz w:val="20"/>
          <w:szCs w:val="20"/>
          <w:lang w:eastAsia="pl-PL"/>
        </w:rPr>
      </w:pPr>
    </w:p>
    <w:p w14:paraId="28702450" w14:textId="20ADAB5F" w:rsidR="00DF67D8" w:rsidRPr="00541B3B" w:rsidRDefault="00DF67D8" w:rsidP="00DF67D8">
      <w:pPr>
        <w:numPr>
          <w:ilvl w:val="0"/>
          <w:numId w:val="69"/>
        </w:numPr>
        <w:spacing w:before="100" w:beforeAutospacing="1" w:after="100" w:afterAutospacing="1" w:line="240" w:lineRule="auto"/>
        <w:ind w:left="284" w:hanging="284"/>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Przedmiotem zamówienia jest sukcesywna dostawa oleju opałowego lekkiego do kotłowni Szkoły Podstawowej w Kroczycach (5 zbiorników o pojemności 1,5 tys. litrów każdy). Szacuje się, że zamówienie jednorazowe będzie wynosić ok. 6000 litrów.</w:t>
      </w:r>
    </w:p>
    <w:p w14:paraId="712DCD61" w14:textId="77777777" w:rsidR="00DF67D8" w:rsidRPr="00541B3B" w:rsidRDefault="00DF67D8" w:rsidP="00DF67D8">
      <w:pPr>
        <w:numPr>
          <w:ilvl w:val="0"/>
          <w:numId w:val="69"/>
        </w:numPr>
        <w:spacing w:before="100" w:beforeAutospacing="1" w:after="100" w:afterAutospacing="1" w:line="240" w:lineRule="auto"/>
        <w:ind w:left="284" w:hanging="284"/>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Roczny zakres ilościowy dostaw wynosi ok. 35 000 litrów oleju opałowego i stanowi szacunkowe roczne zapotrzebowanie Zamawiającego.</w:t>
      </w:r>
    </w:p>
    <w:p w14:paraId="052CE48C" w14:textId="77777777" w:rsidR="00DF67D8" w:rsidRPr="00541B3B" w:rsidRDefault="00DF67D8" w:rsidP="00DF67D8">
      <w:pPr>
        <w:numPr>
          <w:ilvl w:val="0"/>
          <w:numId w:val="69"/>
        </w:numPr>
        <w:spacing w:before="100" w:beforeAutospacing="1" w:after="100" w:afterAutospacing="1" w:line="240" w:lineRule="auto"/>
        <w:ind w:left="284" w:hanging="284"/>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Wymienione ilości oleju opałowego stanowią przewidywane zapotrzebowanie. Zamawiający zastrzega sobie możliwość zmiany ilości zamawianego oleju w zależności od zużycia.</w:t>
      </w:r>
    </w:p>
    <w:p w14:paraId="26488E53" w14:textId="77777777" w:rsidR="00DF67D8" w:rsidRPr="00541B3B" w:rsidRDefault="00DF67D8" w:rsidP="00DF67D8">
      <w:pPr>
        <w:numPr>
          <w:ilvl w:val="0"/>
          <w:numId w:val="69"/>
        </w:numPr>
        <w:spacing w:before="100" w:beforeAutospacing="1" w:after="100" w:afterAutospacing="1" w:line="240" w:lineRule="auto"/>
        <w:ind w:left="284" w:hanging="284"/>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Olej opałowy lekki musi spełniać wymagania normy PN-C-96024 oraz poniższe parametry:</w:t>
      </w:r>
    </w:p>
    <w:tbl>
      <w:tblPr>
        <w:tblW w:w="0" w:type="auto"/>
        <w:tblInd w:w="284" w:type="dxa"/>
        <w:tblLook w:val="04A0" w:firstRow="1" w:lastRow="0" w:firstColumn="1" w:lastColumn="0" w:noHBand="0" w:noVBand="1"/>
      </w:tblPr>
      <w:tblGrid>
        <w:gridCol w:w="5636"/>
        <w:gridCol w:w="1985"/>
      </w:tblGrid>
      <w:tr w:rsidR="00DF67D8" w:rsidRPr="00541B3B" w14:paraId="3FFF17B9" w14:textId="77777777" w:rsidTr="008A11E0">
        <w:tc>
          <w:tcPr>
            <w:tcW w:w="5636" w:type="dxa"/>
          </w:tcPr>
          <w:p w14:paraId="4888DA39"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gęstość w temperaturze 15</w:t>
            </w:r>
            <w:r w:rsidRPr="00541B3B">
              <w:rPr>
                <w:rFonts w:ascii="Arial" w:eastAsia="Times New Roman" w:hAnsi="Arial" w:cs="Arial"/>
                <w:sz w:val="20"/>
                <w:szCs w:val="20"/>
                <w:vertAlign w:val="superscript"/>
                <w:lang w:eastAsia="pl-PL"/>
              </w:rPr>
              <w:t>o</w:t>
            </w:r>
            <w:r w:rsidRPr="00541B3B">
              <w:rPr>
                <w:rFonts w:ascii="Arial" w:eastAsia="Times New Roman" w:hAnsi="Arial" w:cs="Arial"/>
                <w:sz w:val="20"/>
                <w:szCs w:val="20"/>
                <w:lang w:eastAsia="pl-PL"/>
              </w:rPr>
              <w:t>c</w:t>
            </w:r>
          </w:p>
        </w:tc>
        <w:tc>
          <w:tcPr>
            <w:tcW w:w="1985" w:type="dxa"/>
          </w:tcPr>
          <w:p w14:paraId="45288EE7"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0,86 kg/l</w:t>
            </w:r>
          </w:p>
        </w:tc>
      </w:tr>
      <w:tr w:rsidR="00DF67D8" w:rsidRPr="00541B3B" w14:paraId="7E73BB5B" w14:textId="77777777" w:rsidTr="008A11E0">
        <w:tc>
          <w:tcPr>
            <w:tcW w:w="5636" w:type="dxa"/>
          </w:tcPr>
          <w:p w14:paraId="383DEBF3"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wartość opałowa</w:t>
            </w:r>
          </w:p>
        </w:tc>
        <w:tc>
          <w:tcPr>
            <w:tcW w:w="1985" w:type="dxa"/>
          </w:tcPr>
          <w:p w14:paraId="3A9197A7"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min. 42,60 MJ/kg</w:t>
            </w:r>
          </w:p>
        </w:tc>
      </w:tr>
      <w:tr w:rsidR="00DF67D8" w:rsidRPr="00541B3B" w14:paraId="567AD4BC" w14:textId="77777777" w:rsidTr="008A11E0">
        <w:tc>
          <w:tcPr>
            <w:tcW w:w="5636" w:type="dxa"/>
          </w:tcPr>
          <w:p w14:paraId="38E77C28"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temperatura zapłonu</w:t>
            </w:r>
          </w:p>
        </w:tc>
        <w:tc>
          <w:tcPr>
            <w:tcW w:w="1985" w:type="dxa"/>
          </w:tcPr>
          <w:p w14:paraId="2392EC2A"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min. 56</w:t>
            </w:r>
            <w:r w:rsidRPr="00541B3B">
              <w:rPr>
                <w:rFonts w:ascii="Arial" w:eastAsia="Times New Roman" w:hAnsi="Arial" w:cs="Arial"/>
                <w:sz w:val="20"/>
                <w:szCs w:val="20"/>
                <w:vertAlign w:val="superscript"/>
                <w:lang w:eastAsia="pl-PL"/>
              </w:rPr>
              <w:t>o</w:t>
            </w:r>
            <w:r w:rsidRPr="00541B3B">
              <w:rPr>
                <w:rFonts w:ascii="Arial" w:eastAsia="Times New Roman" w:hAnsi="Arial" w:cs="Arial"/>
                <w:sz w:val="20"/>
                <w:szCs w:val="20"/>
                <w:lang w:eastAsia="pl-PL"/>
              </w:rPr>
              <w:t>C</w:t>
            </w:r>
          </w:p>
        </w:tc>
      </w:tr>
      <w:tr w:rsidR="00DF67D8" w:rsidRPr="00541B3B" w14:paraId="19DA77A2" w14:textId="77777777" w:rsidTr="008A11E0">
        <w:tc>
          <w:tcPr>
            <w:tcW w:w="5636" w:type="dxa"/>
          </w:tcPr>
          <w:p w14:paraId="41400318"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temperatura płynięcia</w:t>
            </w:r>
          </w:p>
        </w:tc>
        <w:tc>
          <w:tcPr>
            <w:tcW w:w="1985" w:type="dxa"/>
          </w:tcPr>
          <w:p w14:paraId="4FC37E8B"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-20</w:t>
            </w:r>
            <w:r w:rsidRPr="00541B3B">
              <w:rPr>
                <w:rFonts w:ascii="Arial" w:eastAsia="Times New Roman" w:hAnsi="Arial" w:cs="Arial"/>
                <w:sz w:val="20"/>
                <w:szCs w:val="20"/>
                <w:vertAlign w:val="superscript"/>
                <w:lang w:eastAsia="pl-PL"/>
              </w:rPr>
              <w:t>o</w:t>
            </w:r>
            <w:r w:rsidRPr="00541B3B">
              <w:rPr>
                <w:rFonts w:ascii="Arial" w:eastAsia="Times New Roman" w:hAnsi="Arial" w:cs="Arial"/>
                <w:sz w:val="20"/>
                <w:szCs w:val="20"/>
                <w:lang w:eastAsia="pl-PL"/>
              </w:rPr>
              <w:t>C</w:t>
            </w:r>
          </w:p>
        </w:tc>
      </w:tr>
      <w:tr w:rsidR="00DF67D8" w:rsidRPr="00541B3B" w14:paraId="7E547A46" w14:textId="77777777" w:rsidTr="008A11E0">
        <w:tc>
          <w:tcPr>
            <w:tcW w:w="5636" w:type="dxa"/>
          </w:tcPr>
          <w:p w14:paraId="6D2C5339"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zawartość siarki</w:t>
            </w:r>
          </w:p>
        </w:tc>
        <w:tc>
          <w:tcPr>
            <w:tcW w:w="1985" w:type="dxa"/>
          </w:tcPr>
          <w:p w14:paraId="58819596"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0,10%</w:t>
            </w:r>
          </w:p>
        </w:tc>
      </w:tr>
      <w:tr w:rsidR="00DF67D8" w:rsidRPr="00541B3B" w14:paraId="54399BA4" w14:textId="77777777" w:rsidTr="008A11E0">
        <w:tc>
          <w:tcPr>
            <w:tcW w:w="5636" w:type="dxa"/>
          </w:tcPr>
          <w:p w14:paraId="09E3C705"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zawartość wody</w:t>
            </w:r>
          </w:p>
        </w:tc>
        <w:tc>
          <w:tcPr>
            <w:tcW w:w="1985" w:type="dxa"/>
          </w:tcPr>
          <w:p w14:paraId="0256BA66"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200 mg/kg</w:t>
            </w:r>
          </w:p>
        </w:tc>
      </w:tr>
      <w:tr w:rsidR="00DF67D8" w:rsidRPr="00541B3B" w14:paraId="115C900A" w14:textId="77777777" w:rsidTr="008A11E0">
        <w:tc>
          <w:tcPr>
            <w:tcW w:w="5636" w:type="dxa"/>
          </w:tcPr>
          <w:p w14:paraId="4114D273"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zawartość zanieczyszczeń stałych</w:t>
            </w:r>
          </w:p>
        </w:tc>
        <w:tc>
          <w:tcPr>
            <w:tcW w:w="1985" w:type="dxa"/>
          </w:tcPr>
          <w:p w14:paraId="56DA5786"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24 mg/kg</w:t>
            </w:r>
          </w:p>
        </w:tc>
      </w:tr>
      <w:tr w:rsidR="00DF67D8" w:rsidRPr="00541B3B" w14:paraId="2BFA14D7" w14:textId="77777777" w:rsidTr="008A11E0">
        <w:tc>
          <w:tcPr>
            <w:tcW w:w="5636" w:type="dxa"/>
          </w:tcPr>
          <w:p w14:paraId="270E99BD"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pozostałość po koksowaniu w 10% pozostałości destylacyjnej</w:t>
            </w:r>
          </w:p>
        </w:tc>
        <w:tc>
          <w:tcPr>
            <w:tcW w:w="1985" w:type="dxa"/>
          </w:tcPr>
          <w:p w14:paraId="762CB3C9"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0,30%</w:t>
            </w:r>
          </w:p>
        </w:tc>
      </w:tr>
      <w:tr w:rsidR="00DF67D8" w:rsidRPr="00541B3B" w14:paraId="3E053D90" w14:textId="77777777" w:rsidTr="008A11E0">
        <w:tc>
          <w:tcPr>
            <w:tcW w:w="5636" w:type="dxa"/>
          </w:tcPr>
          <w:p w14:paraId="33FE4875"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pozostałość po spopieleniu</w:t>
            </w:r>
          </w:p>
        </w:tc>
        <w:tc>
          <w:tcPr>
            <w:tcW w:w="1985" w:type="dxa"/>
          </w:tcPr>
          <w:p w14:paraId="3D2E8DDD" w14:textId="77777777" w:rsidR="00DF67D8" w:rsidRPr="00541B3B" w:rsidRDefault="00DF67D8" w:rsidP="008A11E0">
            <w:pPr>
              <w:spacing w:before="100" w:beforeAutospacing="1" w:after="100" w:afterAutospacing="1" w:line="240" w:lineRule="auto"/>
              <w:jc w:val="both"/>
              <w:rPr>
                <w:rFonts w:ascii="Arial" w:eastAsia="Times New Roman" w:hAnsi="Arial" w:cs="Arial"/>
                <w:sz w:val="20"/>
                <w:szCs w:val="20"/>
                <w:lang w:eastAsia="pl-PL"/>
              </w:rPr>
            </w:pPr>
            <w:r w:rsidRPr="00541B3B">
              <w:rPr>
                <w:rFonts w:ascii="Arial" w:eastAsia="Times New Roman" w:hAnsi="Arial" w:cs="Arial"/>
                <w:sz w:val="20"/>
                <w:szCs w:val="20"/>
                <w:lang w:eastAsia="pl-PL"/>
              </w:rPr>
              <w:t>max. 0,01%</w:t>
            </w:r>
          </w:p>
        </w:tc>
      </w:tr>
    </w:tbl>
    <w:p w14:paraId="1F0E5081" w14:textId="25B568DA" w:rsidR="00AF3204" w:rsidRPr="00AF3204" w:rsidRDefault="00DF67D8" w:rsidP="00AF3204">
      <w:pPr>
        <w:numPr>
          <w:ilvl w:val="0"/>
          <w:numId w:val="69"/>
        </w:numPr>
        <w:spacing w:before="100" w:beforeAutospacing="1" w:after="100" w:afterAutospacing="1" w:line="24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W</w:t>
      </w:r>
      <w:r w:rsidR="00AF3204" w:rsidRPr="00AF3204">
        <w:rPr>
          <w:rFonts w:ascii="Arial" w:eastAsia="Times New Roman" w:hAnsi="Arial" w:cs="Arial"/>
          <w:sz w:val="20"/>
          <w:szCs w:val="20"/>
          <w:lang w:eastAsia="pl-PL"/>
        </w:rPr>
        <w:t>ykonawca, na wezwanie Zamawiającego, zobowiązany jest dostarczyć wraz z dostawą świadectwo jakości potwierdzające spełnianie wymaganych normą parametrów oleju.</w:t>
      </w:r>
    </w:p>
    <w:p w14:paraId="03332B3A" w14:textId="77777777" w:rsidR="00AF3204" w:rsidRPr="00AF3204" w:rsidRDefault="00AF3204" w:rsidP="00AF3204">
      <w:pPr>
        <w:numPr>
          <w:ilvl w:val="0"/>
          <w:numId w:val="69"/>
        </w:numPr>
        <w:spacing w:before="100" w:beforeAutospacing="1" w:after="100" w:afterAutospacing="1" w:line="240" w:lineRule="auto"/>
        <w:ind w:left="284" w:hanging="284"/>
        <w:jc w:val="both"/>
        <w:rPr>
          <w:rFonts w:ascii="Arial" w:eastAsia="Times New Roman" w:hAnsi="Arial" w:cs="Arial"/>
          <w:sz w:val="20"/>
          <w:szCs w:val="20"/>
          <w:lang w:eastAsia="pl-PL"/>
        </w:rPr>
      </w:pPr>
      <w:r w:rsidRPr="00AF3204">
        <w:rPr>
          <w:rFonts w:ascii="Arial" w:eastAsia="Times New Roman" w:hAnsi="Arial" w:cs="Arial"/>
          <w:noProof/>
          <w:sz w:val="20"/>
          <w:szCs w:val="20"/>
          <w:lang w:eastAsia="pl-PL"/>
        </w:rPr>
        <w:t>W razie stwierdzenia wad dotyczących jakości dostarczonego oleju, Zamawiajacy niezwłocznie zgłosi Wykonawcy pisemną reklamację. Wykonawca zobowiazany jest rozpatrzyć reklamację bez zbędnej zwłoki, nie później niż w ciągu 7 dni licząc od daty jej otrzymania i zawiadomić pisemnie Zamawiającego o jej rozstrzygnięciu.</w:t>
      </w:r>
    </w:p>
    <w:p w14:paraId="5D0DF2B0" w14:textId="77777777" w:rsidR="00AF3204" w:rsidRPr="00AF3204" w:rsidRDefault="00AF3204" w:rsidP="00AF3204">
      <w:pPr>
        <w:numPr>
          <w:ilvl w:val="0"/>
          <w:numId w:val="69"/>
        </w:numPr>
        <w:autoSpaceDE w:val="0"/>
        <w:autoSpaceDN w:val="0"/>
        <w:adjustRightInd w:val="0"/>
        <w:spacing w:before="100" w:beforeAutospacing="1" w:after="100" w:afterAutospacing="1" w:line="240" w:lineRule="auto"/>
        <w:ind w:left="284" w:hanging="284"/>
        <w:contextualSpacing/>
        <w:jc w:val="both"/>
        <w:rPr>
          <w:rFonts w:ascii="Arial" w:eastAsia="Times New Roman" w:hAnsi="Arial" w:cs="Arial"/>
          <w:noProof/>
          <w:sz w:val="20"/>
          <w:szCs w:val="20"/>
          <w:lang w:eastAsia="pl-PL"/>
        </w:rPr>
      </w:pPr>
      <w:r w:rsidRPr="00AF3204">
        <w:rPr>
          <w:rFonts w:ascii="Arial" w:eastAsia="Times New Roman" w:hAnsi="Arial" w:cs="Arial"/>
          <w:noProof/>
          <w:sz w:val="20"/>
          <w:szCs w:val="20"/>
          <w:lang w:eastAsia="pl-PL"/>
        </w:rPr>
        <w:t>Uznanie reklamacji dotyczących jakości oleju następować będzie na koszt własny Wykonawcy poprzez usunięcie wadliwej dostawy w terminie 7 dni od daty uznania reklamacji.</w:t>
      </w:r>
    </w:p>
    <w:p w14:paraId="7B2420A1" w14:textId="77777777" w:rsidR="00AF3204" w:rsidRPr="00AF3204" w:rsidRDefault="00AF3204" w:rsidP="00AF3204">
      <w:pPr>
        <w:numPr>
          <w:ilvl w:val="0"/>
          <w:numId w:val="69"/>
        </w:numPr>
        <w:autoSpaceDE w:val="0"/>
        <w:autoSpaceDN w:val="0"/>
        <w:adjustRightInd w:val="0"/>
        <w:spacing w:before="100" w:beforeAutospacing="1" w:after="100" w:afterAutospacing="1" w:line="240" w:lineRule="auto"/>
        <w:ind w:left="284" w:hanging="284"/>
        <w:contextualSpacing/>
        <w:jc w:val="both"/>
        <w:rPr>
          <w:rFonts w:ascii="Arial" w:eastAsia="Times New Roman" w:hAnsi="Arial" w:cs="Arial"/>
          <w:noProof/>
          <w:sz w:val="20"/>
          <w:szCs w:val="20"/>
          <w:lang w:eastAsia="pl-PL"/>
        </w:rPr>
      </w:pPr>
      <w:r w:rsidRPr="00AF3204">
        <w:rPr>
          <w:rFonts w:ascii="Arial" w:eastAsia="Times New Roman" w:hAnsi="Arial" w:cs="Arial"/>
          <w:noProof/>
          <w:sz w:val="20"/>
          <w:szCs w:val="20"/>
          <w:lang w:eastAsia="pl-PL"/>
        </w:rPr>
        <w:t>Dostawa oleju będzie odbywać się na podstawie zgłoszenia telefonicznego lub mailem przez Zamawiającego i będzie realizowana wraz z transportem i rozładunkiem na koszt Wykonawcy.Termin realizacji każdego zamówienia od momentu zgłoszenia nie może być dłuższy niż 24 godziny. Dostawy będą się odbywać w godzinach od 6.00 do 14.00 w dni robocze, tj. od poniedziałku do piątku z wyjątkiem dni ustawowo wolnych od pracy.</w:t>
      </w:r>
    </w:p>
    <w:p w14:paraId="3404B767" w14:textId="77777777" w:rsidR="00AF3204" w:rsidRPr="00AF3204" w:rsidRDefault="00AF3204" w:rsidP="00AF3204">
      <w:pPr>
        <w:spacing w:after="0" w:line="23" w:lineRule="atLeast"/>
        <w:jc w:val="both"/>
        <w:rPr>
          <w:rFonts w:ascii="Arial" w:eastAsia="Times New Roman" w:hAnsi="Arial" w:cs="Arial"/>
          <w:lang w:eastAsia="pl-PL"/>
        </w:rPr>
      </w:pPr>
    </w:p>
    <w:p w14:paraId="33FCA816" w14:textId="77777777" w:rsidR="00AF3204" w:rsidRPr="00AF3204" w:rsidRDefault="00AF3204" w:rsidP="00AF3204">
      <w:pPr>
        <w:numPr>
          <w:ilvl w:val="0"/>
          <w:numId w:val="41"/>
        </w:numPr>
        <w:spacing w:after="0" w:line="23" w:lineRule="atLeast"/>
        <w:ind w:left="426"/>
        <w:contextualSpacing/>
        <w:jc w:val="both"/>
        <w:rPr>
          <w:rFonts w:ascii="Arial" w:eastAsia="Times New Roman" w:hAnsi="Arial" w:cs="Arial"/>
          <w:b/>
          <w:lang w:eastAsia="pl-PL"/>
        </w:rPr>
      </w:pPr>
      <w:r w:rsidRPr="00AF3204">
        <w:rPr>
          <w:rFonts w:ascii="Arial" w:eastAsia="Times New Roman" w:hAnsi="Arial" w:cs="Arial"/>
          <w:b/>
          <w:lang w:eastAsia="pl-PL"/>
        </w:rPr>
        <w:t>KODY WSPÓLNEGO SŁOWNIKA ZAMÓWIEŃ CPV</w:t>
      </w:r>
    </w:p>
    <w:p w14:paraId="7EC91A45" w14:textId="77777777" w:rsidR="00AF3204" w:rsidRPr="00AF3204" w:rsidRDefault="00AF3204" w:rsidP="00AF3204">
      <w:pPr>
        <w:spacing w:after="0" w:line="23" w:lineRule="atLeast"/>
        <w:ind w:left="426"/>
        <w:contextualSpacing/>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 xml:space="preserve">Kod Wspólnego Słownika Zamówień </w:t>
      </w:r>
      <w:r w:rsidRPr="00AF3204">
        <w:rPr>
          <w:rFonts w:ascii="Arial" w:eastAsia="Times New Roman" w:hAnsi="Arial" w:cs="Arial"/>
          <w:b/>
          <w:sz w:val="20"/>
          <w:szCs w:val="20"/>
          <w:lang w:eastAsia="pl-PL"/>
        </w:rPr>
        <w:t>CPV: 09135100-5</w:t>
      </w:r>
    </w:p>
    <w:p w14:paraId="0401D7CF" w14:textId="77777777" w:rsidR="00AF3204" w:rsidRPr="00AF3204" w:rsidRDefault="00AF3204" w:rsidP="00AF3204">
      <w:pPr>
        <w:widowControl w:val="0"/>
        <w:suppressAutoHyphens/>
        <w:autoSpaceDE w:val="0"/>
        <w:spacing w:after="0" w:line="23" w:lineRule="atLeast"/>
        <w:rPr>
          <w:rFonts w:ascii="Arial" w:eastAsia="Times New Roman" w:hAnsi="Arial" w:cs="Arial"/>
          <w:color w:val="000000"/>
          <w:sz w:val="20"/>
          <w:szCs w:val="20"/>
          <w:lang w:eastAsia="ar-SA"/>
        </w:rPr>
      </w:pPr>
    </w:p>
    <w:p w14:paraId="55C0D4B9" w14:textId="77777777" w:rsidR="00AF3204" w:rsidRPr="00AF3204" w:rsidRDefault="00AF3204" w:rsidP="00AF3204">
      <w:pPr>
        <w:numPr>
          <w:ilvl w:val="0"/>
          <w:numId w:val="41"/>
        </w:num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b/>
          <w:sz w:val="20"/>
          <w:szCs w:val="20"/>
          <w:lang w:eastAsia="pl-PL"/>
        </w:rPr>
        <w:t xml:space="preserve">PODZIAŁ ZAMÓWIENIA NA CZĘŚCI: </w:t>
      </w:r>
    </w:p>
    <w:p w14:paraId="61ADA3B5" w14:textId="77777777" w:rsidR="00AF3204" w:rsidRPr="00AF3204" w:rsidRDefault="00AF3204" w:rsidP="00AF3204">
      <w:pPr>
        <w:spacing w:after="0" w:line="23" w:lineRule="atLeast"/>
        <w:ind w:left="426"/>
        <w:contextualSpacing/>
        <w:rPr>
          <w:rFonts w:ascii="Arial" w:eastAsia="Cambria" w:hAnsi="Arial" w:cs="Arial"/>
          <w:sz w:val="20"/>
          <w:szCs w:val="20"/>
          <w:lang w:eastAsia="pl-PL"/>
        </w:rPr>
      </w:pPr>
    </w:p>
    <w:p w14:paraId="5D6E432C"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nie dokonuje podziału zamówienia na części. Tym samym Zamawiający </w:t>
      </w:r>
      <w:r w:rsidRPr="00AF3204">
        <w:rPr>
          <w:rFonts w:ascii="Arial" w:eastAsia="Cambria" w:hAnsi="Arial" w:cs="Arial"/>
          <w:b/>
          <w:bCs/>
          <w:sz w:val="20"/>
          <w:szCs w:val="20"/>
          <w:lang w:eastAsia="pl-PL"/>
        </w:rPr>
        <w:t>nie dopuszcza składania ofert częściowych</w:t>
      </w:r>
      <w:r w:rsidRPr="00AF3204">
        <w:rPr>
          <w:rFonts w:ascii="Arial" w:eastAsia="Cambria" w:hAnsi="Arial" w:cs="Arial"/>
          <w:sz w:val="20"/>
          <w:szCs w:val="20"/>
          <w:lang w:eastAsia="pl-PL"/>
        </w:rPr>
        <w:t xml:space="preserve">, o których mowa w art. 7 pkt 15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p w14:paraId="6A13E8D1"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Times New Roman" w:hAnsi="Arial" w:cs="Arial"/>
          <w:sz w:val="20"/>
          <w:szCs w:val="20"/>
          <w:lang w:eastAsia="pl-PL"/>
        </w:rPr>
        <w:t>Z uwagi na powyższe Zamawiający nie określa liczby części zamówienia, na którą Wykonawca może złożyć ofertę, lub maksymalnej liczby części, na które zamówienie może zostać udzielone temu samemu Wykonawcy, oraz kryteriów lub zasad, mających zastosowanie do ustalenia, które części zamówienia zostaną udzielone jednemu Wykonawcy, w przypadku wyboru jego oferty w większej niż maksymalna liczbie części.</w:t>
      </w:r>
    </w:p>
    <w:p w14:paraId="18D7811B" w14:textId="77777777" w:rsidR="00AF3204" w:rsidRPr="00AF3204" w:rsidRDefault="00AF3204" w:rsidP="00AF3204">
      <w:pPr>
        <w:spacing w:after="0" w:line="23" w:lineRule="atLeast"/>
        <w:jc w:val="both"/>
        <w:rPr>
          <w:rFonts w:ascii="Arial" w:eastAsia="Cambria" w:hAnsi="Arial" w:cs="Arial"/>
          <w:b/>
          <w:sz w:val="20"/>
          <w:szCs w:val="20"/>
          <w:lang w:eastAsia="pl-PL"/>
        </w:rPr>
      </w:pPr>
    </w:p>
    <w:p w14:paraId="1E80A0DB" w14:textId="77777777" w:rsidR="00AF3204" w:rsidRPr="00AF3204" w:rsidRDefault="00AF3204" w:rsidP="00AF3204">
      <w:pPr>
        <w:spacing w:after="0" w:line="23" w:lineRule="atLeast"/>
        <w:jc w:val="both"/>
        <w:rPr>
          <w:rFonts w:ascii="Arial" w:eastAsia="Cambria" w:hAnsi="Arial" w:cs="Arial"/>
          <w:b/>
          <w:sz w:val="20"/>
          <w:szCs w:val="20"/>
          <w:u w:val="single"/>
          <w:lang w:eastAsia="pl-PL"/>
        </w:rPr>
      </w:pPr>
      <w:r w:rsidRPr="00AF3204">
        <w:rPr>
          <w:rFonts w:ascii="Arial" w:eastAsia="Cambria" w:hAnsi="Arial" w:cs="Arial"/>
          <w:b/>
          <w:sz w:val="20"/>
          <w:szCs w:val="20"/>
          <w:u w:val="single"/>
          <w:lang w:eastAsia="pl-PL"/>
        </w:rPr>
        <w:t>Powody niedokonania podziału:</w:t>
      </w:r>
    </w:p>
    <w:p w14:paraId="47A7C64D" w14:textId="77777777" w:rsidR="00AF3204" w:rsidRPr="00AF3204" w:rsidRDefault="00AF3204" w:rsidP="00AF3204">
      <w:pPr>
        <w:spacing w:after="0" w:line="23" w:lineRule="atLeast"/>
        <w:contextualSpacing/>
        <w:jc w:val="both"/>
        <w:rPr>
          <w:rFonts w:ascii="Arial" w:eastAsia="Cambria" w:hAnsi="Arial" w:cs="Arial"/>
          <w:sz w:val="20"/>
          <w:szCs w:val="20"/>
          <w:lang w:eastAsia="pl-PL"/>
        </w:rPr>
      </w:pPr>
      <w:r w:rsidRPr="00AF3204">
        <w:rPr>
          <w:rFonts w:ascii="Arial" w:eastAsia="Times New Roman" w:hAnsi="Arial" w:cs="Arial"/>
          <w:sz w:val="20"/>
          <w:szCs w:val="20"/>
          <w:lang w:eastAsia="pl-PL"/>
        </w:rPr>
        <w:t xml:space="preserve">Zgodnie z Dyrektywą Parlamentu Europejskiego i Rady 2014/24/UE z dnia 26.02.2014 r. Zamawiający powinien mieć obowiązek rozważenia celowości podziału zamówień na części, jednocześnie zachowując swobodę autonomicznego podejmowania decyzji na każdej podstawie, jaką uzna za stosowną, nie podlegając nadzorowi administracyjnemu ani sądowemu. </w:t>
      </w:r>
      <w:r w:rsidRPr="00AF3204">
        <w:rPr>
          <w:rFonts w:ascii="Arial" w:eastAsia="Cambria" w:hAnsi="Arial" w:cs="Arial"/>
          <w:sz w:val="20"/>
          <w:szCs w:val="20"/>
          <w:lang w:eastAsia="pl-PL"/>
        </w:rPr>
        <w:t xml:space="preserve">Celem wprowadzenia podziału zamówień na części jest zwiększenie udziału sektora małych i średnich przedsiębiorstw (MŚP) w rynku zamówień publicznych. </w:t>
      </w:r>
    </w:p>
    <w:p w14:paraId="0A6F6286" w14:textId="77777777" w:rsidR="00AF3204" w:rsidRPr="00AF3204" w:rsidRDefault="00AF3204" w:rsidP="00AF3204">
      <w:pPr>
        <w:spacing w:after="0" w:line="23" w:lineRule="atLeast"/>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Zamówienie nie zostało podzielone na części z następujących względów:</w:t>
      </w:r>
    </w:p>
    <w:p w14:paraId="6E236D64" w14:textId="77777777" w:rsidR="00AF3204" w:rsidRPr="00AF3204" w:rsidRDefault="00AF3204" w:rsidP="00AF3204">
      <w:pPr>
        <w:numPr>
          <w:ilvl w:val="0"/>
          <w:numId w:val="15"/>
        </w:numPr>
        <w:spacing w:after="0" w:line="23" w:lineRule="atLeast"/>
        <w:ind w:left="284" w:hanging="284"/>
        <w:contextualSpacing/>
        <w:jc w:val="both"/>
        <w:rPr>
          <w:rFonts w:ascii="Arial" w:eastAsia="Cambria" w:hAnsi="Arial" w:cs="Arial"/>
          <w:sz w:val="20"/>
          <w:szCs w:val="20"/>
          <w:lang w:eastAsia="pl-PL"/>
        </w:rPr>
      </w:pPr>
      <w:bookmarkStart w:id="16" w:name="_Hlk77414640"/>
      <w:r w:rsidRPr="00AF3204">
        <w:rPr>
          <w:rFonts w:ascii="Arial" w:eastAsia="Cambria" w:hAnsi="Arial" w:cs="Arial"/>
          <w:sz w:val="20"/>
          <w:szCs w:val="20"/>
          <w:lang w:eastAsia="pl-PL"/>
        </w:rPr>
        <w:t xml:space="preserve">Podział zamówienia wpłynąłby na wzrost kosztów zadania. </w:t>
      </w:r>
    </w:p>
    <w:p w14:paraId="602896CD" w14:textId="77777777" w:rsidR="00AF3204" w:rsidRPr="00AF3204" w:rsidRDefault="00AF3204" w:rsidP="00AF3204">
      <w:pPr>
        <w:numPr>
          <w:ilvl w:val="0"/>
          <w:numId w:val="15"/>
        </w:numPr>
        <w:spacing w:after="0" w:line="23" w:lineRule="atLeast"/>
        <w:ind w:left="284" w:hanging="284"/>
        <w:contextualSpacing/>
        <w:jc w:val="both"/>
        <w:rPr>
          <w:rFonts w:ascii="Arial" w:eastAsia="Cambria" w:hAnsi="Arial" w:cs="Arial"/>
          <w:sz w:val="20"/>
          <w:szCs w:val="20"/>
          <w:lang w:eastAsia="pl-PL"/>
        </w:rPr>
      </w:pPr>
      <w:bookmarkStart w:id="17" w:name="_Hlk77414261"/>
      <w:r w:rsidRPr="00AF3204">
        <w:rPr>
          <w:rFonts w:ascii="Arial" w:eastAsia="Cambria" w:hAnsi="Arial" w:cs="Arial"/>
          <w:sz w:val="20"/>
          <w:szCs w:val="20"/>
          <w:lang w:eastAsia="pl-PL"/>
        </w:rPr>
        <w:t xml:space="preserve">Brak podziału zamówienia na części daje </w:t>
      </w:r>
      <w:r w:rsidRPr="00AF3204">
        <w:rPr>
          <w:rFonts w:ascii="Arial" w:eastAsia="Times New Roman" w:hAnsi="Arial" w:cs="Arial"/>
          <w:sz w:val="20"/>
          <w:szCs w:val="20"/>
          <w:lang w:eastAsia="pl-PL"/>
        </w:rPr>
        <w:t xml:space="preserve">możliwość </w:t>
      </w:r>
      <w:bookmarkEnd w:id="17"/>
      <w:r w:rsidRPr="00AF3204">
        <w:rPr>
          <w:rFonts w:ascii="Arial" w:eastAsia="Times New Roman" w:hAnsi="Arial" w:cs="Arial"/>
          <w:sz w:val="20"/>
          <w:szCs w:val="20"/>
          <w:lang w:eastAsia="pl-PL"/>
        </w:rPr>
        <w:t>uniknięcia ryzyka związanego z koniecznością zapewnienia współpracy pomiędzy podmiotami, bowiem brak koordynacji działań niesie za sobą duże prawdopodobieństwo nieprawidłowej realizacji zamówienia.</w:t>
      </w:r>
    </w:p>
    <w:p w14:paraId="102E31E2" w14:textId="77777777" w:rsidR="00AF3204" w:rsidRPr="00AF3204" w:rsidRDefault="00AF3204" w:rsidP="00AF3204">
      <w:pPr>
        <w:numPr>
          <w:ilvl w:val="0"/>
          <w:numId w:val="15"/>
        </w:numPr>
        <w:spacing w:after="0" w:line="23" w:lineRule="atLeast"/>
        <w:ind w:left="284"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Brak podziału zamówienia na części daje </w:t>
      </w:r>
      <w:r w:rsidRPr="00AF3204">
        <w:rPr>
          <w:rFonts w:ascii="Arial" w:eastAsia="Times New Roman" w:hAnsi="Arial" w:cs="Arial"/>
          <w:sz w:val="20"/>
          <w:szCs w:val="20"/>
          <w:lang w:eastAsia="pl-PL"/>
        </w:rPr>
        <w:t>możliwość sprawniejszej i szybszej procedury przetargowej wynikającej z udzielania jednego zamówienia zamiast kilku.</w:t>
      </w:r>
    </w:p>
    <w:p w14:paraId="573C64CC" w14:textId="77777777" w:rsidR="00AF3204" w:rsidRPr="00AF3204" w:rsidRDefault="00AF3204" w:rsidP="00AF3204">
      <w:pPr>
        <w:numPr>
          <w:ilvl w:val="0"/>
          <w:numId w:val="15"/>
        </w:numPr>
        <w:spacing w:after="0" w:line="23" w:lineRule="atLeast"/>
        <w:ind w:left="284"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Brak podziału niniejszego zamówienia na części nie skutkuje brakiem możliwości złożenia oferty w postępowaniu przez małych i średnich przedsiębiorców. Ponadto Wykonawcy z sektora MŚP mogą wspólnie ubiegać się o realizację zamówienia, jeśli nie dysponują wystarczającymi możliwościami technicznymi i organizacyjnymi, aby samodzielnie zrealizować zamówienie.</w:t>
      </w:r>
      <w:bookmarkEnd w:id="16"/>
    </w:p>
    <w:p w14:paraId="42F3BAB4" w14:textId="77777777" w:rsidR="00AF3204" w:rsidRPr="00AF3204" w:rsidRDefault="00AF3204" w:rsidP="00AF3204">
      <w:pPr>
        <w:numPr>
          <w:ilvl w:val="0"/>
          <w:numId w:val="15"/>
        </w:numPr>
        <w:spacing w:after="0" w:line="23" w:lineRule="atLeast"/>
        <w:ind w:left="284"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Wartość szacunkowa niniejszego zamówienia jest mniejsza niż progi unijne, o których mowa w art. 3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 xml:space="preserve">. Postępowanie to zatem nie mieści się w kategorii dużych zamówień. Wobec powyższego, że zamówienie ze swej natury skierowane jest do MŚP, podstawowe założenie Dyrektywy jest spełnione. </w:t>
      </w:r>
    </w:p>
    <w:p w14:paraId="1B4E6801"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29F8B552"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Mając na względzie powyższe Zamawiający dokonał rozważenia podziału zamówienia na części i uznał, że dokonanie podziału przedmiotowego zamówienia na części jest nieuzasadnione.</w:t>
      </w:r>
    </w:p>
    <w:p w14:paraId="4550E527" w14:textId="77777777" w:rsidR="00AF3204" w:rsidRPr="00AF3204" w:rsidRDefault="00AF3204" w:rsidP="00AF3204">
      <w:pPr>
        <w:spacing w:after="0" w:line="23" w:lineRule="atLeast"/>
        <w:contextualSpacing/>
        <w:jc w:val="both"/>
        <w:rPr>
          <w:rFonts w:ascii="Arial" w:eastAsia="Times New Roman" w:hAnsi="Arial" w:cs="Arial"/>
          <w:sz w:val="20"/>
          <w:szCs w:val="20"/>
          <w:lang w:eastAsia="pl-PL"/>
        </w:rPr>
      </w:pPr>
    </w:p>
    <w:p w14:paraId="4B73E541" w14:textId="77777777" w:rsidR="00AF3204" w:rsidRPr="00AF3204" w:rsidRDefault="00AF3204" w:rsidP="00AF3204">
      <w:pPr>
        <w:autoSpaceDE w:val="0"/>
        <w:autoSpaceDN w:val="0"/>
        <w:adjustRightInd w:val="0"/>
        <w:spacing w:after="0" w:line="240" w:lineRule="auto"/>
        <w:ind w:left="567"/>
        <w:jc w:val="both"/>
        <w:rPr>
          <w:rFonts w:eastAsia="Times New Roman" w:cs="Calibri"/>
          <w:color w:val="000000"/>
          <w:sz w:val="24"/>
          <w:szCs w:val="24"/>
          <w:lang w:eastAsia="pl-PL"/>
        </w:rPr>
      </w:pPr>
    </w:p>
    <w:p w14:paraId="382ED185" w14:textId="77777777" w:rsidR="00AF3204" w:rsidRPr="00AF3204" w:rsidRDefault="00AF3204" w:rsidP="00AF3204">
      <w:pPr>
        <w:numPr>
          <w:ilvl w:val="0"/>
          <w:numId w:val="41"/>
        </w:numPr>
        <w:spacing w:after="0" w:line="23" w:lineRule="atLeast"/>
        <w:ind w:left="426"/>
        <w:contextualSpacing/>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WYMAGANIA W ZAKRESIE ZATRUDNIENIA OSÓB, O KTÓRYCH MOWA W ART. 96 UST. 2 PKT 2 USTAWY PZP.</w:t>
      </w:r>
    </w:p>
    <w:p w14:paraId="7728AC29" w14:textId="77777777" w:rsidR="00AF3204" w:rsidRPr="00AF3204" w:rsidRDefault="00AF3204" w:rsidP="00AF3204">
      <w:pPr>
        <w:spacing w:after="0" w:line="23" w:lineRule="atLeast"/>
        <w:rPr>
          <w:rFonts w:ascii="Arial" w:eastAsia="Times New Roman" w:hAnsi="Arial" w:cs="Arial"/>
          <w:b/>
          <w:sz w:val="20"/>
          <w:szCs w:val="20"/>
          <w:lang w:eastAsia="pl-PL"/>
        </w:rPr>
      </w:pPr>
    </w:p>
    <w:p w14:paraId="6E61A0B8" w14:textId="77777777" w:rsidR="00AF3204" w:rsidRPr="00AF3204" w:rsidRDefault="00AF3204" w:rsidP="00AF3204">
      <w:pPr>
        <w:spacing w:after="0" w:line="23" w:lineRule="atLeast"/>
        <w:jc w:val="both"/>
        <w:rPr>
          <w:rFonts w:ascii="Arial" w:eastAsia="Cambria" w:hAnsi="Arial" w:cs="Arial"/>
          <w:bCs/>
          <w:sz w:val="20"/>
          <w:szCs w:val="20"/>
          <w:lang w:eastAsia="pl-PL"/>
        </w:rPr>
      </w:pPr>
      <w:r w:rsidRPr="00AF3204">
        <w:rPr>
          <w:rFonts w:ascii="Arial" w:eastAsia="Cambria" w:hAnsi="Arial" w:cs="Arial"/>
          <w:sz w:val="20"/>
          <w:szCs w:val="20"/>
          <w:lang w:eastAsia="pl-PL"/>
        </w:rPr>
        <w:t xml:space="preserve">Zamawiający nie stawia wymagań w zakresie zatrudnienia przez Wykonawcę osób, o których mowa w art. 96 </w:t>
      </w:r>
      <w:r w:rsidRPr="00AF3204">
        <w:rPr>
          <w:rFonts w:ascii="Arial" w:eastAsia="Cambria" w:hAnsi="Arial" w:cs="Arial"/>
          <w:bCs/>
          <w:sz w:val="20"/>
          <w:szCs w:val="20"/>
          <w:lang w:eastAsia="pl-PL"/>
        </w:rPr>
        <w:t>ust. 2 pkt 2 ustawy Prawo zamówień publicznych.</w:t>
      </w:r>
    </w:p>
    <w:p w14:paraId="325FAE8D" w14:textId="77777777" w:rsidR="00AF3204" w:rsidRPr="00AF3204" w:rsidRDefault="00AF3204" w:rsidP="00AF3204">
      <w:pPr>
        <w:spacing w:after="0" w:line="23" w:lineRule="atLeast"/>
        <w:jc w:val="both"/>
        <w:rPr>
          <w:rFonts w:ascii="Arial" w:eastAsia="Cambria" w:hAnsi="Arial" w:cs="Arial"/>
          <w:bCs/>
          <w:sz w:val="20"/>
          <w:szCs w:val="20"/>
          <w:lang w:eastAsia="pl-PL"/>
        </w:rPr>
      </w:pPr>
    </w:p>
    <w:p w14:paraId="1BB82CDE" w14:textId="77777777" w:rsidR="00AF3204" w:rsidRPr="00AF3204" w:rsidRDefault="00AF3204" w:rsidP="00AF3204">
      <w:pPr>
        <w:numPr>
          <w:ilvl w:val="0"/>
          <w:numId w:val="41"/>
        </w:numPr>
        <w:spacing w:after="0" w:line="23" w:lineRule="atLeast"/>
        <w:ind w:left="426"/>
        <w:contextualSpacing/>
        <w:jc w:val="both"/>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WYMAGANIA W ZAKRESIE DOSTĘPNOŚCI DLA OSÓB NIEPEŁNOSPRAWNYCH I DOSTĘPNOŚCI DLA WSZYSTKICH UŻYTKOWNIKÓW</w:t>
      </w:r>
    </w:p>
    <w:p w14:paraId="039E0BBB" w14:textId="77777777" w:rsidR="00AF3204" w:rsidRPr="00AF3204" w:rsidRDefault="00AF3204" w:rsidP="00AF3204">
      <w:pPr>
        <w:spacing w:after="0" w:line="23" w:lineRule="atLeast"/>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Przeprowadzono analizę przedmiotu zamówienia pod kątem dostępności dla osób niepełnosprawnych. Z uwagi na charakter przedmiotu zamówienia Zamawiający nie określa szczegółowych wymagań w zakresie dostępności dla osób niepełnosprawnych.</w:t>
      </w:r>
    </w:p>
    <w:p w14:paraId="6134B88F" w14:textId="77777777" w:rsidR="00AF3204" w:rsidRPr="00AF3204" w:rsidRDefault="00AF3204" w:rsidP="00AF3204">
      <w:pPr>
        <w:spacing w:after="0" w:line="23" w:lineRule="atLeast"/>
        <w:contextualSpacing/>
        <w:jc w:val="both"/>
        <w:rPr>
          <w:rFonts w:ascii="Arial" w:eastAsia="Cambria" w:hAnsi="Arial" w:cs="Arial"/>
          <w:bCs/>
          <w:sz w:val="20"/>
          <w:szCs w:val="20"/>
          <w:lang w:eastAsia="pl-PL"/>
        </w:rPr>
      </w:pPr>
    </w:p>
    <w:p w14:paraId="3E99258F"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18" w:name="_Toc66961243"/>
      <w:bookmarkStart w:id="19" w:name="_Toc118116906"/>
      <w:r w:rsidRPr="00AF3204">
        <w:rPr>
          <w:rFonts w:ascii="Arial" w:eastAsia="Cambria" w:hAnsi="Arial" w:cs="Arial"/>
          <w:b/>
          <w:sz w:val="20"/>
          <w:szCs w:val="20"/>
          <w:lang w:eastAsia="pl-PL"/>
        </w:rPr>
        <w:t>TERMIN WYKONANIA ZAMÓWIENIA</w:t>
      </w:r>
      <w:bookmarkEnd w:id="18"/>
      <w:bookmarkEnd w:id="19"/>
    </w:p>
    <w:p w14:paraId="1442B019" w14:textId="77777777" w:rsidR="00AF3204" w:rsidRPr="00AF3204" w:rsidRDefault="00AF3204" w:rsidP="00AF3204">
      <w:pPr>
        <w:spacing w:after="0" w:line="23" w:lineRule="atLeast"/>
        <w:ind w:left="-142"/>
        <w:rPr>
          <w:rFonts w:ascii="Arial" w:eastAsia="Cambria" w:hAnsi="Arial" w:cs="Arial"/>
          <w:sz w:val="20"/>
          <w:szCs w:val="20"/>
          <w:lang w:eastAsia="pl-PL"/>
        </w:rPr>
      </w:pPr>
    </w:p>
    <w:p w14:paraId="5D6A7E0E" w14:textId="77777777" w:rsidR="00AF3204" w:rsidRPr="00AF3204" w:rsidRDefault="00AF3204" w:rsidP="00AF3204">
      <w:pPr>
        <w:widowControl w:val="0"/>
        <w:suppressAutoHyphens/>
        <w:autoSpaceDE w:val="0"/>
        <w:spacing w:after="0" w:line="23" w:lineRule="atLeast"/>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 xml:space="preserve">Termin realizacji zamówienia: </w:t>
      </w:r>
      <w:r w:rsidRPr="00AF3204">
        <w:rPr>
          <w:rFonts w:ascii="Arial" w:eastAsia="Times New Roman" w:hAnsi="Arial" w:cs="Arial"/>
          <w:b/>
          <w:sz w:val="20"/>
          <w:szCs w:val="20"/>
          <w:lang w:eastAsia="pl-PL"/>
        </w:rPr>
        <w:t>od dnia podpisania umowy do 31.12.202</w:t>
      </w:r>
      <w:r w:rsidR="00240135">
        <w:rPr>
          <w:rFonts w:ascii="Arial" w:eastAsia="Times New Roman" w:hAnsi="Arial" w:cs="Arial"/>
          <w:b/>
          <w:sz w:val="20"/>
          <w:szCs w:val="20"/>
          <w:lang w:eastAsia="pl-PL"/>
        </w:rPr>
        <w:t>6</w:t>
      </w:r>
      <w:r w:rsidRPr="00AF3204">
        <w:rPr>
          <w:rFonts w:ascii="Arial" w:eastAsia="Times New Roman" w:hAnsi="Arial" w:cs="Arial"/>
          <w:b/>
          <w:sz w:val="20"/>
          <w:szCs w:val="20"/>
          <w:lang w:eastAsia="pl-PL"/>
        </w:rPr>
        <w:t>r.</w:t>
      </w:r>
    </w:p>
    <w:p w14:paraId="5972CA28" w14:textId="77777777" w:rsidR="00AF3204" w:rsidRPr="00AF3204" w:rsidRDefault="00AF3204" w:rsidP="00AF3204">
      <w:pPr>
        <w:widowControl w:val="0"/>
        <w:suppressAutoHyphens/>
        <w:autoSpaceDE w:val="0"/>
        <w:spacing w:after="0" w:line="23" w:lineRule="atLeast"/>
        <w:jc w:val="both"/>
        <w:rPr>
          <w:rFonts w:ascii="Arial" w:eastAsia="Times New Roman" w:hAnsi="Arial" w:cs="Arial"/>
          <w:color w:val="000000"/>
          <w:sz w:val="20"/>
          <w:szCs w:val="20"/>
          <w:lang w:eastAsia="pl-PL"/>
        </w:rPr>
      </w:pPr>
    </w:p>
    <w:p w14:paraId="23C25007" w14:textId="77777777" w:rsidR="00AF3204" w:rsidRPr="00AF3204" w:rsidRDefault="00AF3204" w:rsidP="00AF3204">
      <w:pPr>
        <w:numPr>
          <w:ilvl w:val="0"/>
          <w:numId w:val="1"/>
        </w:numPr>
        <w:pBdr>
          <w:top w:val="single" w:sz="4" w:space="1" w:color="auto"/>
          <w:left w:val="single" w:sz="24" w:space="31" w:color="auto"/>
          <w:bottom w:val="single" w:sz="4" w:space="1" w:color="auto"/>
          <w:right w:val="single" w:sz="4" w:space="4" w:color="auto"/>
        </w:pBdr>
        <w:shd w:val="clear" w:color="auto" w:fill="DBDBDB" w:themeFill="accent3" w:themeFillTint="66"/>
        <w:spacing w:after="0" w:line="23" w:lineRule="atLeast"/>
        <w:ind w:left="851"/>
        <w:jc w:val="center"/>
        <w:outlineLvl w:val="0"/>
        <w:rPr>
          <w:rFonts w:ascii="Arial" w:eastAsia="Cambria" w:hAnsi="Arial" w:cs="Arial"/>
          <w:b/>
          <w:sz w:val="20"/>
          <w:szCs w:val="20"/>
          <w:lang w:eastAsia="pl-PL"/>
        </w:rPr>
      </w:pPr>
      <w:bookmarkStart w:id="20" w:name="_Toc65053453"/>
      <w:bookmarkStart w:id="21" w:name="_Toc72932929"/>
      <w:bookmarkStart w:id="22" w:name="_Toc118116907"/>
      <w:r w:rsidRPr="00AF3204">
        <w:rPr>
          <w:rFonts w:ascii="Arial" w:eastAsia="Cambria" w:hAnsi="Arial" w:cs="Arial"/>
          <w:b/>
          <w:sz w:val="20"/>
          <w:szCs w:val="20"/>
          <w:lang w:eastAsia="pl-PL"/>
        </w:rPr>
        <w:t>PROJEKTOWANE POSTANOWIENIA UMOWY W SPRAWIE ZAMÓWIENIA PUBLICZNEGO, KTÓRE ZOSTANĄ WPROWADZONE DO UMOWY W SPRAWIE ZAMÓWIENIA PUBLICZNEGO</w:t>
      </w:r>
      <w:bookmarkEnd w:id="20"/>
      <w:bookmarkEnd w:id="21"/>
      <w:bookmarkEnd w:id="22"/>
    </w:p>
    <w:p w14:paraId="7084DACE" w14:textId="77777777" w:rsidR="00AF3204" w:rsidRPr="00AF3204" w:rsidRDefault="00AF3204" w:rsidP="00AF3204">
      <w:pPr>
        <w:numPr>
          <w:ilvl w:val="0"/>
          <w:numId w:val="40"/>
        </w:numPr>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Projektowane postanowienia umowy stanowią załącznik nr 3 do SWZ. </w:t>
      </w:r>
    </w:p>
    <w:p w14:paraId="33CB0EDE" w14:textId="77777777" w:rsidR="00AF3204" w:rsidRPr="00AF3204" w:rsidRDefault="00AF3204" w:rsidP="00AF3204">
      <w:pPr>
        <w:numPr>
          <w:ilvl w:val="0"/>
          <w:numId w:val="40"/>
        </w:numPr>
        <w:spacing w:after="0" w:line="23" w:lineRule="atLeast"/>
        <w:ind w:left="426"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Złożenie oferty jest jednoznaczne z akceptacją przez wykonawcę projektowanych postanowień umowy.</w:t>
      </w:r>
    </w:p>
    <w:p w14:paraId="10062235" w14:textId="77777777" w:rsidR="00AF3204" w:rsidRPr="00AF3204" w:rsidRDefault="00AF3204" w:rsidP="00AF3204">
      <w:pPr>
        <w:numPr>
          <w:ilvl w:val="0"/>
          <w:numId w:val="40"/>
        </w:numPr>
        <w:spacing w:after="0" w:line="23" w:lineRule="atLeast"/>
        <w:ind w:left="426"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Zakres świadczenia Wykonawcy wynikający z umowy jest tożsamy z jego zobowiązaniem zawartym w ofercie.</w:t>
      </w:r>
    </w:p>
    <w:p w14:paraId="565B10A3" w14:textId="77777777" w:rsidR="00AF3204" w:rsidRPr="00AF3204" w:rsidRDefault="00AF3204" w:rsidP="00AF3204">
      <w:pPr>
        <w:numPr>
          <w:ilvl w:val="0"/>
          <w:numId w:val="40"/>
        </w:numPr>
        <w:spacing w:after="0" w:line="23" w:lineRule="atLeast"/>
        <w:ind w:left="426"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przewiduje możliwość zmiany zawartej umowy w stosunku do treści wybranej oferty w zakresie uregulowanym w art. 454-455 ustawy Prawo zamówień publicznych oraz wskazanym we Wzorze Umowy.</w:t>
      </w:r>
    </w:p>
    <w:p w14:paraId="7E9A1EB1" w14:textId="77777777" w:rsidR="00AF3204" w:rsidRPr="00AF3204" w:rsidRDefault="00AF3204" w:rsidP="00AF3204">
      <w:pPr>
        <w:numPr>
          <w:ilvl w:val="0"/>
          <w:numId w:val="40"/>
        </w:numPr>
        <w:spacing w:after="0" w:line="23" w:lineRule="atLeast"/>
        <w:ind w:left="426"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Zmiana umowy wymaga dla swej ważności, pod rygorem nieważności, zachowania formy</w:t>
      </w:r>
      <w:r w:rsidRPr="00AF3204">
        <w:rPr>
          <w:rFonts w:ascii="Arial" w:eastAsia="Cambria" w:hAnsi="Arial" w:cs="Arial"/>
          <w:sz w:val="20"/>
          <w:szCs w:val="20"/>
          <w:lang w:eastAsia="pl-PL"/>
        </w:rPr>
        <w:t xml:space="preserve"> pisemnej.</w:t>
      </w:r>
    </w:p>
    <w:p w14:paraId="79987890" w14:textId="77777777" w:rsidR="00AF3204" w:rsidRPr="00AF3204" w:rsidRDefault="00AF3204" w:rsidP="00AF3204">
      <w:pPr>
        <w:spacing w:after="0" w:line="23" w:lineRule="atLeast"/>
        <w:ind w:left="426"/>
        <w:jc w:val="both"/>
        <w:rPr>
          <w:rFonts w:ascii="Arial" w:eastAsia="Times New Roman" w:hAnsi="Arial" w:cs="Arial"/>
          <w:sz w:val="20"/>
          <w:szCs w:val="20"/>
          <w:lang w:eastAsia="pl-PL"/>
        </w:rPr>
      </w:pPr>
    </w:p>
    <w:p w14:paraId="69562DB6"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567" w:hanging="207"/>
        <w:jc w:val="center"/>
        <w:outlineLvl w:val="0"/>
        <w:rPr>
          <w:rFonts w:ascii="Arial" w:eastAsia="Cambria" w:hAnsi="Arial" w:cs="Arial"/>
          <w:b/>
          <w:sz w:val="20"/>
          <w:szCs w:val="20"/>
          <w:lang w:eastAsia="pl-PL"/>
        </w:rPr>
      </w:pPr>
      <w:bookmarkStart w:id="23" w:name="_Toc72932930"/>
      <w:bookmarkStart w:id="24" w:name="_Toc118116908"/>
      <w:r w:rsidRPr="00AF3204">
        <w:rPr>
          <w:rFonts w:ascii="Arial" w:eastAsia="Cambria" w:hAnsi="Arial" w:cs="Arial"/>
          <w:b/>
          <w:sz w:val="20"/>
          <w:szCs w:val="20"/>
          <w:lang w:eastAsia="pl-PL"/>
        </w:rPr>
        <w:t>PODSTAWY WYKLUCZENIA</w:t>
      </w:r>
      <w:bookmarkEnd w:id="23"/>
      <w:bookmarkEnd w:id="24"/>
    </w:p>
    <w:p w14:paraId="2A2493A2" w14:textId="77777777" w:rsidR="00AF3204" w:rsidRPr="00AF3204" w:rsidRDefault="00AF3204" w:rsidP="00AF3204">
      <w:pPr>
        <w:numPr>
          <w:ilvl w:val="3"/>
          <w:numId w:val="45"/>
        </w:numPr>
        <w:spacing w:after="0" w:line="23" w:lineRule="atLeast"/>
        <w:ind w:left="426" w:hanging="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w:t>
      </w:r>
      <w:r w:rsidRPr="00AF3204">
        <w:rPr>
          <w:rFonts w:ascii="Arial" w:eastAsia="Cambria" w:hAnsi="Arial" w:cs="Arial"/>
          <w:b/>
          <w:sz w:val="20"/>
          <w:szCs w:val="20"/>
          <w:lang w:eastAsia="pl-PL"/>
        </w:rPr>
        <w:t>wykluczy</w:t>
      </w:r>
      <w:r w:rsidRPr="00AF3204">
        <w:rPr>
          <w:rFonts w:ascii="Arial" w:eastAsia="Cambria" w:hAnsi="Arial" w:cs="Arial"/>
          <w:sz w:val="20"/>
          <w:szCs w:val="20"/>
          <w:lang w:eastAsia="pl-PL"/>
        </w:rPr>
        <w:t xml:space="preserve"> z postępowania wykonawców, wobec których zachodzą podstawy wykluczenia, o których mowa w art. 108 ust. 1</w:t>
      </w:r>
      <w:r w:rsidRPr="00AF3204">
        <w:rPr>
          <w:rFonts w:ascii="Arial" w:eastAsia="Times New Roman" w:hAnsi="Arial" w:cs="Arial"/>
          <w:sz w:val="20"/>
          <w:szCs w:val="20"/>
          <w:lang w:eastAsia="pl-PL"/>
        </w:rPr>
        <w:t xml:space="preserve"> ustawy Prawo zamówień publicznych.</w:t>
      </w:r>
    </w:p>
    <w:p w14:paraId="584072A2" w14:textId="77777777" w:rsidR="00AF3204" w:rsidRPr="00AF3204" w:rsidRDefault="00AF3204" w:rsidP="00AF3204">
      <w:pPr>
        <w:numPr>
          <w:ilvl w:val="3"/>
          <w:numId w:val="45"/>
        </w:numPr>
        <w:spacing w:after="0" w:line="23" w:lineRule="atLeast"/>
        <w:ind w:left="426" w:hanging="426"/>
        <w:contextualSpacing/>
        <w:jc w:val="both"/>
        <w:rPr>
          <w:rFonts w:ascii="Arial" w:eastAsia="Cambria" w:hAnsi="Arial" w:cs="Arial"/>
          <w:sz w:val="20"/>
          <w:szCs w:val="20"/>
          <w:lang w:eastAsia="pl-PL"/>
        </w:rPr>
      </w:pPr>
      <w:r w:rsidRPr="00AF3204">
        <w:rPr>
          <w:rFonts w:ascii="Arial" w:eastAsia="Cambria" w:hAnsi="Arial" w:cs="Arial"/>
          <w:sz w:val="20"/>
          <w:szCs w:val="20"/>
          <w:u w:val="single"/>
          <w:lang w:eastAsia="pl-PL"/>
        </w:rPr>
        <w:t>Z postępowania o udzielenie zamówienia wyklucza się wykonawcę:</w:t>
      </w:r>
    </w:p>
    <w:p w14:paraId="3B7AA750"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1) będącego osobą fizyczną, którego prawomocnie skazano za przestępstwo:</w:t>
      </w:r>
    </w:p>
    <w:p w14:paraId="6B718891"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a) udziału w zorganizowanej grupie przestępczej albo związku mającym na celu popełnienie przestępstwa lub przestępstwa skarbowego, o którym mowa w </w:t>
      </w:r>
      <w:hyperlink r:id="rId10" w:anchor="/document/16798683?unitId=art(258)&amp;cm=DOCUMENT" w:history="1">
        <w:r w:rsidRPr="00AF3204">
          <w:rPr>
            <w:rFonts w:ascii="Arial" w:eastAsia="Cambria" w:hAnsi="Arial" w:cs="Arial"/>
            <w:sz w:val="20"/>
            <w:szCs w:val="20"/>
            <w:lang w:eastAsia="pl-PL"/>
          </w:rPr>
          <w:t>art. 258</w:t>
        </w:r>
      </w:hyperlink>
      <w:r w:rsidRPr="00AF3204">
        <w:rPr>
          <w:rFonts w:ascii="Arial" w:eastAsia="Cambria" w:hAnsi="Arial" w:cs="Arial"/>
          <w:sz w:val="20"/>
          <w:szCs w:val="20"/>
          <w:lang w:eastAsia="pl-PL"/>
        </w:rPr>
        <w:t xml:space="preserve"> Kodeksu karnego,</w:t>
      </w:r>
    </w:p>
    <w:p w14:paraId="7D912114"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b) handlu ludźmi, o którym mowa w </w:t>
      </w:r>
      <w:hyperlink r:id="rId11" w:anchor="/document/16798683?unitId=art(189(a))&amp;cm=DOCUMENT" w:history="1">
        <w:r w:rsidRPr="00AF3204">
          <w:rPr>
            <w:rFonts w:ascii="Arial" w:eastAsia="Cambria" w:hAnsi="Arial" w:cs="Arial"/>
            <w:sz w:val="20"/>
            <w:szCs w:val="20"/>
            <w:lang w:eastAsia="pl-PL"/>
          </w:rPr>
          <w:t>art. 189a</w:t>
        </w:r>
      </w:hyperlink>
      <w:r w:rsidRPr="00AF3204">
        <w:rPr>
          <w:rFonts w:ascii="Arial" w:eastAsia="Cambria" w:hAnsi="Arial" w:cs="Arial"/>
          <w:sz w:val="20"/>
          <w:szCs w:val="20"/>
          <w:lang w:eastAsia="pl-PL"/>
        </w:rPr>
        <w:t xml:space="preserve"> Kodeksu karnego,</w:t>
      </w:r>
    </w:p>
    <w:p w14:paraId="43AEE697"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c) o którym mowa w </w:t>
      </w:r>
      <w:hyperlink r:id="rId12" w:anchor="/document/16798683?unitId=art(228)&amp;cm=DOCUMENT" w:history="1">
        <w:r w:rsidRPr="00AF3204">
          <w:rPr>
            <w:rFonts w:ascii="Arial" w:eastAsia="Cambria" w:hAnsi="Arial" w:cs="Arial"/>
            <w:sz w:val="20"/>
            <w:szCs w:val="20"/>
            <w:lang w:eastAsia="pl-PL"/>
          </w:rPr>
          <w:t>art. 228-230a</w:t>
        </w:r>
      </w:hyperlink>
      <w:r w:rsidRPr="00AF3204">
        <w:rPr>
          <w:rFonts w:ascii="Arial" w:eastAsia="Cambria" w:hAnsi="Arial" w:cs="Arial"/>
          <w:sz w:val="20"/>
          <w:szCs w:val="20"/>
          <w:lang w:eastAsia="pl-PL"/>
        </w:rPr>
        <w:t xml:space="preserve">, </w:t>
      </w:r>
      <w:hyperlink r:id="rId13" w:anchor="/document/17631344?unitId=art(250(a))&amp;cm=DOCUMENT" w:history="1">
        <w:r w:rsidRPr="00AF3204">
          <w:rPr>
            <w:rFonts w:ascii="Arial" w:eastAsia="Cambria" w:hAnsi="Arial" w:cs="Arial"/>
            <w:sz w:val="20"/>
            <w:szCs w:val="20"/>
            <w:lang w:eastAsia="pl-PL"/>
          </w:rPr>
          <w:t>art. 250a</w:t>
        </w:r>
      </w:hyperlink>
      <w:r w:rsidRPr="00AF3204">
        <w:rPr>
          <w:rFonts w:ascii="Arial" w:eastAsia="Cambria" w:hAnsi="Arial" w:cs="Arial"/>
          <w:sz w:val="20"/>
          <w:szCs w:val="20"/>
          <w:lang w:eastAsia="pl-PL"/>
        </w:rPr>
        <w:t xml:space="preserve"> Kodeksu karnego, w </w:t>
      </w:r>
      <w:hyperlink r:id="rId14" w:anchor="/document/17631344?unitId=art(46)&amp;cm=DOCUMENT" w:history="1">
        <w:r w:rsidRPr="00AF3204">
          <w:rPr>
            <w:rFonts w:ascii="Arial" w:eastAsia="Cambria" w:hAnsi="Arial" w:cs="Arial"/>
            <w:sz w:val="20"/>
            <w:szCs w:val="20"/>
            <w:lang w:eastAsia="pl-PL"/>
          </w:rPr>
          <w:t>art. 46-48</w:t>
        </w:r>
      </w:hyperlink>
      <w:r w:rsidRPr="00AF3204">
        <w:rPr>
          <w:rFonts w:ascii="Arial" w:eastAsia="Cambria" w:hAnsi="Arial" w:cs="Arial"/>
          <w:sz w:val="20"/>
          <w:szCs w:val="20"/>
          <w:lang w:eastAsia="pl-PL"/>
        </w:rPr>
        <w:t xml:space="preserve"> ustawy z dnia 25 czerwca 2010 r. o sporcie (Dz. U. z 2024 r. poz. 1166) lub w </w:t>
      </w:r>
      <w:hyperlink r:id="rId15" w:anchor="/document/17712396?unitId=art(54)ust(1)&amp;cm=DOCUMENT" w:history="1">
        <w:r w:rsidRPr="00AF3204">
          <w:rPr>
            <w:rFonts w:ascii="Arial" w:eastAsia="Cambria" w:hAnsi="Arial" w:cs="Arial"/>
            <w:sz w:val="20"/>
            <w:szCs w:val="20"/>
            <w:lang w:eastAsia="pl-PL"/>
          </w:rPr>
          <w:t>art. 54 ust. 1-4</w:t>
        </w:r>
      </w:hyperlink>
      <w:r w:rsidRPr="00AF3204">
        <w:rPr>
          <w:rFonts w:ascii="Arial" w:eastAsia="Cambria" w:hAnsi="Arial" w:cs="Arial"/>
          <w:sz w:val="20"/>
          <w:szCs w:val="20"/>
          <w:lang w:eastAsia="pl-PL"/>
        </w:rPr>
        <w:t xml:space="preserve"> ustawy z dnia 12 maja 2011 r. o refundacji leków, środków spożywczych specjalnego przeznaczenia żywieniowego oraz wyrobów medycznych (Dz. U. z 2024 r. poz. 930),</w:t>
      </w:r>
    </w:p>
    <w:p w14:paraId="27D0FF1B"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d) finansowania przestępstwa o charakterze terrorystycznym, o którym mowa w </w:t>
      </w:r>
      <w:hyperlink r:id="rId16" w:anchor="/document/16798683?unitId=art(165(a))&amp;cm=DOCUMENT" w:history="1">
        <w:r w:rsidRPr="00AF3204">
          <w:rPr>
            <w:rFonts w:ascii="Arial" w:eastAsia="Cambria" w:hAnsi="Arial" w:cs="Arial"/>
            <w:sz w:val="20"/>
            <w:szCs w:val="20"/>
            <w:lang w:eastAsia="pl-PL"/>
          </w:rPr>
          <w:t>art. 165a</w:t>
        </w:r>
      </w:hyperlink>
      <w:r w:rsidRPr="00AF3204">
        <w:rPr>
          <w:rFonts w:ascii="Arial" w:eastAsia="Cambria" w:hAnsi="Arial" w:cs="Arial"/>
          <w:sz w:val="20"/>
          <w:szCs w:val="20"/>
          <w:lang w:eastAsia="pl-PL"/>
        </w:rPr>
        <w:t xml:space="preserve"> Kodeksu karnego, lub przestępstwo udaremniania lub utrudniania stwierdzenia przestępnego pochodzenia pieniędzy lub ukrywania ich pochodzenia, o którym mowa w </w:t>
      </w:r>
      <w:hyperlink r:id="rId17" w:anchor="/document/16798683?unitId=art(299)&amp;cm=DOCUMENT" w:history="1">
        <w:r w:rsidRPr="00AF3204">
          <w:rPr>
            <w:rFonts w:ascii="Arial" w:eastAsia="Cambria" w:hAnsi="Arial" w:cs="Arial"/>
            <w:sz w:val="20"/>
            <w:szCs w:val="20"/>
            <w:lang w:eastAsia="pl-PL"/>
          </w:rPr>
          <w:t>art. 299</w:t>
        </w:r>
      </w:hyperlink>
      <w:r w:rsidRPr="00AF3204">
        <w:rPr>
          <w:rFonts w:ascii="Arial" w:eastAsia="Cambria" w:hAnsi="Arial" w:cs="Arial"/>
          <w:sz w:val="20"/>
          <w:szCs w:val="20"/>
          <w:lang w:eastAsia="pl-PL"/>
        </w:rPr>
        <w:t xml:space="preserve"> Kodeksu karnego,</w:t>
      </w:r>
    </w:p>
    <w:p w14:paraId="17D776E4"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e) o charakterze terrorystycznym, o którym mowa w </w:t>
      </w:r>
      <w:hyperlink r:id="rId18" w:anchor="/document/16798683?unitId=art(115)par(20)&amp;cm=DOCUMENT" w:history="1">
        <w:r w:rsidRPr="00AF3204">
          <w:rPr>
            <w:rFonts w:ascii="Arial" w:eastAsia="Cambria" w:hAnsi="Arial" w:cs="Arial"/>
            <w:sz w:val="20"/>
            <w:szCs w:val="20"/>
            <w:lang w:eastAsia="pl-PL"/>
          </w:rPr>
          <w:t>art. 115 § 20</w:t>
        </w:r>
      </w:hyperlink>
      <w:r w:rsidRPr="00AF3204">
        <w:rPr>
          <w:rFonts w:ascii="Arial" w:eastAsia="Cambria" w:hAnsi="Arial" w:cs="Arial"/>
          <w:sz w:val="20"/>
          <w:szCs w:val="20"/>
          <w:lang w:eastAsia="pl-PL"/>
        </w:rPr>
        <w:t xml:space="preserve"> Kodeksu karnego, lub mające na celu popełnienie tego przestępstwa,</w:t>
      </w:r>
    </w:p>
    <w:p w14:paraId="3FF8D8A1"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f) powierzenia wykonywania pracy małoletniemu cudzoziemcowi, o którym mowa w </w:t>
      </w:r>
      <w:hyperlink r:id="rId19" w:anchor="/document/17896506?unitId=art(9)ust(2)&amp;cm=DOCUMENT" w:history="1">
        <w:r w:rsidRPr="00AF3204">
          <w:rPr>
            <w:rFonts w:ascii="Arial" w:eastAsia="Cambria" w:hAnsi="Arial" w:cs="Arial"/>
            <w:sz w:val="20"/>
            <w:szCs w:val="20"/>
            <w:lang w:eastAsia="pl-PL"/>
          </w:rPr>
          <w:t>art. 9 ust. 2</w:t>
        </w:r>
      </w:hyperlink>
      <w:r w:rsidRPr="00AF3204">
        <w:rPr>
          <w:rFonts w:ascii="Arial" w:eastAsia="Cambria" w:hAnsi="Arial" w:cs="Arial"/>
          <w:sz w:val="20"/>
          <w:szCs w:val="20"/>
          <w:lang w:eastAsia="pl-PL"/>
        </w:rPr>
        <w:t xml:space="preserve"> ustawy z dnia 15 czerwca 2012 r. o skutkach powierzania wykonywania pracy cudzoziemcom przebywającym wbrew przepisom na terytorium Rzeczypospolitej Polskiej (</w:t>
      </w:r>
      <w:proofErr w:type="spellStart"/>
      <w:r w:rsidRPr="00AF3204">
        <w:rPr>
          <w:rFonts w:ascii="Arial" w:eastAsia="Cambria" w:hAnsi="Arial" w:cs="Arial"/>
          <w:sz w:val="20"/>
          <w:szCs w:val="20"/>
          <w:lang w:eastAsia="pl-PL"/>
        </w:rPr>
        <w:t>t.j</w:t>
      </w:r>
      <w:proofErr w:type="spellEnd"/>
      <w:r w:rsidRPr="00AF3204">
        <w:rPr>
          <w:rFonts w:ascii="Arial" w:eastAsia="Cambria" w:hAnsi="Arial" w:cs="Arial"/>
          <w:sz w:val="20"/>
          <w:szCs w:val="20"/>
          <w:lang w:eastAsia="pl-PL"/>
        </w:rPr>
        <w:t>. Dz. U. z 2021 r. poz. 1745),</w:t>
      </w:r>
    </w:p>
    <w:p w14:paraId="489B5D1F"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g) przeciwko obrotowi gospodarczemu, o których mowa w </w:t>
      </w:r>
      <w:hyperlink r:id="rId20" w:anchor="/document/16798683?unitId=art(296)&amp;cm=DOCUMENT" w:history="1">
        <w:r w:rsidRPr="00AF3204">
          <w:rPr>
            <w:rFonts w:ascii="Arial" w:eastAsia="Cambria" w:hAnsi="Arial" w:cs="Arial"/>
            <w:sz w:val="20"/>
            <w:szCs w:val="20"/>
            <w:lang w:eastAsia="pl-PL"/>
          </w:rPr>
          <w:t>art. 296-307</w:t>
        </w:r>
      </w:hyperlink>
      <w:r w:rsidRPr="00AF3204">
        <w:rPr>
          <w:rFonts w:ascii="Arial" w:eastAsia="Cambria" w:hAnsi="Arial" w:cs="Arial"/>
          <w:sz w:val="20"/>
          <w:szCs w:val="20"/>
          <w:lang w:eastAsia="pl-PL"/>
        </w:rPr>
        <w:t xml:space="preserve"> Kodeksu karnego, przestępstwo oszustwa, o którym mowa w </w:t>
      </w:r>
      <w:hyperlink r:id="rId21" w:anchor="/document/16798683?unitId=art(286)&amp;cm=DOCUMENT" w:history="1">
        <w:r w:rsidRPr="00AF3204">
          <w:rPr>
            <w:rFonts w:ascii="Arial" w:eastAsia="Cambria" w:hAnsi="Arial" w:cs="Arial"/>
            <w:sz w:val="20"/>
            <w:szCs w:val="20"/>
            <w:lang w:eastAsia="pl-PL"/>
          </w:rPr>
          <w:t>art. 286</w:t>
        </w:r>
      </w:hyperlink>
      <w:r w:rsidRPr="00AF3204">
        <w:rPr>
          <w:rFonts w:ascii="Arial" w:eastAsia="Cambria" w:hAnsi="Arial" w:cs="Arial"/>
          <w:sz w:val="20"/>
          <w:szCs w:val="20"/>
          <w:lang w:eastAsia="pl-PL"/>
        </w:rPr>
        <w:t xml:space="preserve"> Kodeksu karnego, przestępstwo przeciwko wiarygodności dokumentów, o których mowa w </w:t>
      </w:r>
      <w:hyperlink r:id="rId22" w:anchor="/document/16798683?unitId=art(270)&amp;cm=DOCUMENT" w:history="1">
        <w:r w:rsidRPr="00AF3204">
          <w:rPr>
            <w:rFonts w:ascii="Arial" w:eastAsia="Cambria" w:hAnsi="Arial" w:cs="Arial"/>
            <w:sz w:val="20"/>
            <w:szCs w:val="20"/>
            <w:lang w:eastAsia="pl-PL"/>
          </w:rPr>
          <w:t>art. 270-277d</w:t>
        </w:r>
      </w:hyperlink>
      <w:r w:rsidRPr="00AF3204">
        <w:rPr>
          <w:rFonts w:ascii="Arial" w:eastAsia="Cambria" w:hAnsi="Arial" w:cs="Arial"/>
          <w:sz w:val="20"/>
          <w:szCs w:val="20"/>
          <w:lang w:eastAsia="pl-PL"/>
        </w:rPr>
        <w:t xml:space="preserve"> Kodeksu karnego, lub przestępstwo skarbowe,</w:t>
      </w:r>
    </w:p>
    <w:p w14:paraId="0B5056CA"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h) o którym mowa w art. 9 ust. 1 i 3 lub art. 10 ustawy z dnia 15 czerwca 2012 r. o skutkach powierzania wykonywania pracy cudzoziemcom przebywającym wbrew przepisom na terytorium Rzeczypospolitej Polskiej</w:t>
      </w:r>
    </w:p>
    <w:p w14:paraId="241E45C5"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lub za odpowiedni czyn zabroniony określony w przepisach prawa obcego;</w:t>
      </w:r>
    </w:p>
    <w:p w14:paraId="38676DDC"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2EE5BD9"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D46863F"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4) wobec którego prawomocnie orzeczono zakaz ubiegania się o zamówienia publiczne;</w:t>
      </w:r>
    </w:p>
    <w:p w14:paraId="559906D0"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document/17337528?cm=DOCUMENT" w:history="1">
        <w:r w:rsidRPr="00AF3204">
          <w:rPr>
            <w:rFonts w:ascii="Arial" w:eastAsia="Cambria" w:hAnsi="Arial" w:cs="Arial"/>
            <w:sz w:val="20"/>
            <w:szCs w:val="20"/>
            <w:lang w:eastAsia="pl-PL"/>
          </w:rPr>
          <w:t>ustawy</w:t>
        </w:r>
      </w:hyperlink>
      <w:r w:rsidRPr="00AF3204">
        <w:rPr>
          <w:rFonts w:ascii="Arial" w:eastAsia="Cambria" w:hAnsi="Arial" w:cs="Arial"/>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AA730ED"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4" w:anchor="/document/17337528?cm=DOCUMENT" w:history="1">
        <w:r w:rsidRPr="00AF3204">
          <w:rPr>
            <w:rFonts w:ascii="Arial" w:eastAsia="Cambria" w:hAnsi="Arial" w:cs="Arial"/>
            <w:sz w:val="20"/>
            <w:szCs w:val="20"/>
            <w:lang w:eastAsia="pl-PL"/>
          </w:rPr>
          <w:t>ustawy</w:t>
        </w:r>
      </w:hyperlink>
      <w:r w:rsidRPr="00AF3204">
        <w:rPr>
          <w:rFonts w:ascii="Arial" w:eastAsia="Cambria" w:hAnsi="Arial" w:cs="Arial"/>
          <w:sz w:val="20"/>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B0CEC5C" w14:textId="77777777" w:rsidR="00AF3204" w:rsidRPr="00AF3204" w:rsidRDefault="00AF3204" w:rsidP="00AF3204">
      <w:pPr>
        <w:numPr>
          <w:ilvl w:val="3"/>
          <w:numId w:val="45"/>
        </w:numPr>
        <w:spacing w:after="0" w:line="23" w:lineRule="atLeast"/>
        <w:ind w:left="426" w:hanging="42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Wykluczenie Wykonawcy następuje zgodnie z art. 111 ustawy Prawo zamówień publicznych.</w:t>
      </w:r>
    </w:p>
    <w:p w14:paraId="29D44D5B" w14:textId="77777777" w:rsidR="00AF3204" w:rsidRPr="00AF3204" w:rsidRDefault="00AF3204" w:rsidP="00AF3204">
      <w:pPr>
        <w:numPr>
          <w:ilvl w:val="3"/>
          <w:numId w:val="45"/>
        </w:numPr>
        <w:spacing w:after="0" w:line="23" w:lineRule="atLeast"/>
        <w:ind w:left="426" w:hanging="426"/>
        <w:contextualSpacing/>
        <w:jc w:val="both"/>
        <w:rPr>
          <w:rFonts w:ascii="Arial" w:eastAsia="Cambria" w:hAnsi="Arial" w:cs="Arial"/>
          <w:sz w:val="20"/>
          <w:szCs w:val="20"/>
          <w:lang w:eastAsia="pl-PL"/>
        </w:rPr>
      </w:pPr>
      <w:r w:rsidRPr="00AF3204">
        <w:rPr>
          <w:rFonts w:ascii="Arial" w:eastAsia="Times New Roman" w:hAnsi="Arial" w:cs="Arial"/>
          <w:sz w:val="20"/>
          <w:szCs w:val="20"/>
          <w:lang w:eastAsia="pl-PL"/>
        </w:rPr>
        <w:t>Zamawiający nie przewiduje wykluczenia wykonawców na podstawie art. 109 ust. 1 ustawy Prawo zamówień publicznych.</w:t>
      </w:r>
    </w:p>
    <w:p w14:paraId="50A85DEB" w14:textId="77777777" w:rsidR="00AF3204" w:rsidRPr="00AF3204" w:rsidRDefault="00AF3204" w:rsidP="00AF3204">
      <w:pPr>
        <w:numPr>
          <w:ilvl w:val="3"/>
          <w:numId w:val="45"/>
        </w:numPr>
        <w:spacing w:after="0" w:line="23" w:lineRule="atLeast"/>
        <w:ind w:left="426" w:hanging="426"/>
        <w:contextualSpacing/>
        <w:jc w:val="both"/>
        <w:rPr>
          <w:rFonts w:ascii="Arial" w:eastAsia="Cambria" w:hAnsi="Arial" w:cs="Arial"/>
          <w:sz w:val="20"/>
          <w:szCs w:val="20"/>
          <w:lang w:eastAsia="pl-PL"/>
        </w:rPr>
      </w:pPr>
      <w:r w:rsidRPr="00AF3204">
        <w:rPr>
          <w:rFonts w:ascii="Arial" w:eastAsia="Times New Roman" w:hAnsi="Arial" w:cs="Arial"/>
          <w:sz w:val="20"/>
          <w:szCs w:val="20"/>
          <w:lang w:eastAsia="pl-PL"/>
        </w:rPr>
        <w:t>Zgodnie z</w:t>
      </w:r>
      <w:r w:rsidRPr="00AF3204">
        <w:rPr>
          <w:rFonts w:ascii="Arial" w:eastAsia="TimesNewRoman" w:hAnsi="Arial" w:cs="Arial"/>
          <w:iCs/>
          <w:sz w:val="20"/>
          <w:szCs w:val="20"/>
          <w:lang w:eastAsia="pl-PL"/>
        </w:rPr>
        <w:t xml:space="preserve"> zapisami art. 1 pkt 3) oraz art. 7 ust. 1 ustawy z dnia 13 kwietnia 2022 r. o szczególnych rozwiązaniach w zakresie przeciwdziałania wspieraniu agresji na Ukrainę oraz służących ochronie bezpieczeństwa narodowego (Dz. U. z 2022, poz. 835) z postępowania wyklucza się:</w:t>
      </w:r>
    </w:p>
    <w:p w14:paraId="6627F39C" w14:textId="77777777" w:rsidR="00AF3204" w:rsidRPr="00AF3204" w:rsidRDefault="00AF3204" w:rsidP="00AF3204">
      <w:pPr>
        <w:spacing w:after="0" w:line="23" w:lineRule="atLeast"/>
        <w:ind w:left="426"/>
        <w:contextualSpacing/>
        <w:jc w:val="both"/>
        <w:rPr>
          <w:rFonts w:ascii="Arial" w:eastAsia="TimesNewRoman" w:hAnsi="Arial" w:cs="Arial"/>
          <w:iCs/>
          <w:sz w:val="20"/>
          <w:szCs w:val="20"/>
          <w:lang w:eastAsia="pl-PL"/>
        </w:rPr>
      </w:pPr>
      <w:r w:rsidRPr="00AF3204">
        <w:rPr>
          <w:rFonts w:ascii="Arial" w:eastAsia="TimesNewRoman" w:hAnsi="Arial" w:cs="Arial"/>
          <w:iCs/>
          <w:sz w:val="20"/>
          <w:szCs w:val="20"/>
          <w:lang w:eastAsia="pl-PL"/>
        </w:rPr>
        <w:t>1) wykonawcę wymienionego w wykazach określonych w rozporządzeniu 765/2006 i rozporządzeniu 269/2014 albo wpisanego na listę na podstawie decyzji w sprawie wpisu na listę rozstrzygającej o zastosowaniu środka, o którym mowa w art. 1 pkt 3;</w:t>
      </w:r>
    </w:p>
    <w:p w14:paraId="25B98F73" w14:textId="77777777" w:rsidR="00AF3204" w:rsidRPr="00AF3204" w:rsidRDefault="00AF3204" w:rsidP="00AF3204">
      <w:pPr>
        <w:spacing w:after="0" w:line="23" w:lineRule="atLeast"/>
        <w:ind w:left="426"/>
        <w:contextualSpacing/>
        <w:jc w:val="both"/>
        <w:rPr>
          <w:rFonts w:ascii="Arial" w:eastAsia="TimesNewRoman" w:hAnsi="Arial" w:cs="Arial"/>
          <w:iCs/>
          <w:sz w:val="20"/>
          <w:szCs w:val="20"/>
          <w:lang w:eastAsia="pl-PL"/>
        </w:rPr>
      </w:pPr>
      <w:r w:rsidRPr="00AF3204">
        <w:rPr>
          <w:rFonts w:ascii="Arial" w:eastAsia="TimesNewRoman" w:hAnsi="Arial" w:cs="Arial"/>
          <w:iCs/>
          <w:sz w:val="20"/>
          <w:szCs w:val="20"/>
          <w:lang w:eastAsia="pl-PL"/>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AC0F835" w14:textId="77777777" w:rsidR="00AF3204" w:rsidRPr="00AF3204" w:rsidRDefault="00AF3204" w:rsidP="00AF3204">
      <w:pPr>
        <w:spacing w:after="0" w:line="23" w:lineRule="atLeast"/>
        <w:ind w:left="426"/>
        <w:contextualSpacing/>
        <w:jc w:val="both"/>
        <w:rPr>
          <w:rFonts w:ascii="Arial" w:eastAsia="Times New Roman" w:hAnsi="Arial" w:cs="Arial"/>
          <w:sz w:val="20"/>
          <w:szCs w:val="20"/>
          <w:lang w:eastAsia="pl-PL"/>
        </w:rPr>
      </w:pPr>
      <w:r w:rsidRPr="00AF3204">
        <w:rPr>
          <w:rFonts w:ascii="Arial" w:eastAsia="TimesNewRoman" w:hAnsi="Arial" w:cs="Arial"/>
          <w:iCs/>
          <w:sz w:val="20"/>
          <w:szCs w:val="20"/>
          <w:lang w:eastAsia="pl-PL"/>
        </w:rPr>
        <w:t xml:space="preserve">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w:t>
      </w:r>
      <w:r w:rsidRPr="00AF3204">
        <w:rPr>
          <w:rFonts w:ascii="Arial" w:eastAsia="Times New Roman" w:hAnsi="Arial" w:cs="Arial"/>
          <w:sz w:val="20"/>
          <w:szCs w:val="20"/>
          <w:lang w:eastAsia="pl-PL"/>
        </w:rPr>
        <w:t>środka, o którym mowa w art. 1 pkt 3.</w:t>
      </w:r>
    </w:p>
    <w:p w14:paraId="37FEE365" w14:textId="77777777" w:rsidR="00AF3204" w:rsidRPr="00AF3204" w:rsidRDefault="00AF3204" w:rsidP="00AF3204">
      <w:pPr>
        <w:numPr>
          <w:ilvl w:val="3"/>
          <w:numId w:val="45"/>
        </w:numPr>
        <w:spacing w:after="0" w:line="23" w:lineRule="atLeast"/>
        <w:ind w:left="426" w:hanging="426"/>
        <w:contextualSpacing/>
        <w:jc w:val="both"/>
        <w:rPr>
          <w:rFonts w:ascii="Arial" w:eastAsia="TimesNewRoman" w:hAnsi="Arial" w:cs="Arial"/>
          <w:iCs/>
          <w:sz w:val="20"/>
          <w:szCs w:val="20"/>
          <w:lang w:eastAsia="pl-PL"/>
        </w:rPr>
      </w:pPr>
      <w:r w:rsidRPr="00AF3204">
        <w:rPr>
          <w:rFonts w:ascii="Arial" w:eastAsia="TimesNewRoman" w:hAnsi="Arial" w:cs="Arial"/>
          <w:iCs/>
          <w:sz w:val="20"/>
          <w:szCs w:val="20"/>
          <w:lang w:eastAsia="pl-PL"/>
        </w:rPr>
        <w:t xml:space="preserve">Weryfikacji braku podstawy wykluczenia, o której mowa w ust. 5, w stosunku do konkretnego podmiotu Zamawiający może dokonać za pomocą wszelkich dostępnych środków. </w:t>
      </w:r>
    </w:p>
    <w:p w14:paraId="486660E0" w14:textId="77777777" w:rsidR="00AF3204" w:rsidRPr="00AF3204" w:rsidRDefault="00AF3204" w:rsidP="00AF3204">
      <w:pPr>
        <w:spacing w:after="0" w:line="23" w:lineRule="atLeast"/>
        <w:ind w:left="426"/>
        <w:jc w:val="both"/>
        <w:rPr>
          <w:rFonts w:ascii="Arial" w:eastAsia="Cambria" w:hAnsi="Arial" w:cs="Arial"/>
          <w:sz w:val="20"/>
          <w:szCs w:val="20"/>
          <w:lang w:eastAsia="pl-PL"/>
        </w:rPr>
      </w:pPr>
    </w:p>
    <w:p w14:paraId="1A9F3A48"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firstLine="284"/>
        <w:jc w:val="center"/>
        <w:outlineLvl w:val="0"/>
        <w:rPr>
          <w:rFonts w:ascii="Arial" w:eastAsia="Cambria" w:hAnsi="Arial" w:cs="Arial"/>
          <w:b/>
          <w:sz w:val="20"/>
          <w:szCs w:val="20"/>
          <w:lang w:eastAsia="pl-PL"/>
        </w:rPr>
      </w:pPr>
      <w:bookmarkStart w:id="25" w:name="_Toc72932931"/>
      <w:bookmarkStart w:id="26" w:name="_Toc118116909"/>
      <w:r w:rsidRPr="00AF3204">
        <w:rPr>
          <w:rFonts w:ascii="Arial" w:eastAsia="Cambria" w:hAnsi="Arial" w:cs="Arial"/>
          <w:b/>
          <w:sz w:val="20"/>
          <w:szCs w:val="20"/>
          <w:lang w:eastAsia="pl-PL"/>
        </w:rPr>
        <w:t xml:space="preserve">INFORMACJA O </w:t>
      </w:r>
      <w:bookmarkStart w:id="27" w:name="_Hlk63341822"/>
      <w:r w:rsidRPr="00AF3204">
        <w:rPr>
          <w:rFonts w:ascii="Arial" w:eastAsia="Cambria" w:hAnsi="Arial" w:cs="Arial"/>
          <w:b/>
          <w:sz w:val="20"/>
          <w:szCs w:val="20"/>
          <w:lang w:eastAsia="pl-PL"/>
        </w:rPr>
        <w:t>WARUNKACH UDZIAŁU W POSTĘPOWANIU O UDZIELENIE ZAMÓWIENIA</w:t>
      </w:r>
      <w:bookmarkEnd w:id="25"/>
      <w:bookmarkEnd w:id="26"/>
      <w:bookmarkEnd w:id="27"/>
    </w:p>
    <w:p w14:paraId="698BABE1" w14:textId="77777777" w:rsidR="00AF3204" w:rsidRPr="00AF3204" w:rsidRDefault="00AF3204" w:rsidP="00AF3204">
      <w:pPr>
        <w:spacing w:after="0" w:line="23" w:lineRule="atLeast"/>
        <w:jc w:val="both"/>
        <w:rPr>
          <w:rFonts w:ascii="Arial" w:eastAsia="Times New Roman" w:hAnsi="Arial" w:cs="Arial"/>
          <w:sz w:val="20"/>
          <w:szCs w:val="20"/>
          <w:lang w:eastAsia="pl-PL"/>
        </w:rPr>
      </w:pPr>
      <w:bookmarkStart w:id="28" w:name="_Toc74040503"/>
      <w:r w:rsidRPr="00AF3204">
        <w:rPr>
          <w:rFonts w:ascii="Arial" w:eastAsia="Times New Roman" w:hAnsi="Arial" w:cs="Arial"/>
          <w:sz w:val="20"/>
          <w:szCs w:val="20"/>
          <w:lang w:eastAsia="pl-PL"/>
        </w:rPr>
        <w:t>Zamawiający odstępuje od ustalania warunków udziału w niniejszym postępowaniu.</w:t>
      </w:r>
    </w:p>
    <w:p w14:paraId="2E4DBAC5"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7702DDD9"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709" w:hanging="425"/>
        <w:jc w:val="center"/>
        <w:outlineLvl w:val="0"/>
        <w:rPr>
          <w:rFonts w:ascii="Arial" w:eastAsia="Cambria" w:hAnsi="Arial" w:cs="Arial"/>
          <w:b/>
          <w:sz w:val="20"/>
          <w:szCs w:val="20"/>
          <w:lang w:eastAsia="pl-PL"/>
        </w:rPr>
      </w:pPr>
      <w:bookmarkStart w:id="29" w:name="_Toc118116910"/>
      <w:r w:rsidRPr="00AF3204">
        <w:rPr>
          <w:rFonts w:ascii="Arial" w:eastAsia="Cambria" w:hAnsi="Arial" w:cs="Arial"/>
          <w:b/>
          <w:sz w:val="20"/>
          <w:szCs w:val="20"/>
          <w:lang w:eastAsia="pl-PL"/>
        </w:rPr>
        <w:t>INFORMACJA O PRZEDMIOTOWYCH ŚRODKACH DOWODOWYCH</w:t>
      </w:r>
      <w:bookmarkEnd w:id="28"/>
      <w:bookmarkEnd w:id="29"/>
    </w:p>
    <w:p w14:paraId="4405B635"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żąda przedkładania przez Wykonawcę wraz z ofertą przedmiotowych środków dowodowych.</w:t>
      </w:r>
    </w:p>
    <w:p w14:paraId="2A2BEA25"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71C24D94"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426" w:hanging="207"/>
        <w:jc w:val="center"/>
        <w:outlineLvl w:val="0"/>
        <w:rPr>
          <w:rFonts w:ascii="Arial" w:eastAsia="Cambria" w:hAnsi="Arial" w:cs="Arial"/>
          <w:b/>
          <w:sz w:val="20"/>
          <w:szCs w:val="20"/>
          <w:lang w:eastAsia="pl-PL"/>
        </w:rPr>
      </w:pPr>
      <w:bookmarkStart w:id="30" w:name="_Toc74040504"/>
      <w:bookmarkStart w:id="31" w:name="_Toc118116911"/>
      <w:r w:rsidRPr="00AF3204">
        <w:rPr>
          <w:rFonts w:ascii="Arial" w:eastAsia="Cambria" w:hAnsi="Arial" w:cs="Arial"/>
          <w:b/>
          <w:sz w:val="20"/>
          <w:szCs w:val="20"/>
          <w:lang w:eastAsia="pl-PL"/>
        </w:rPr>
        <w:t>INFORMACJA O PODMIOTOWYCH ŚRODKACH DOWODOWYCH</w:t>
      </w:r>
      <w:bookmarkEnd w:id="30"/>
      <w:bookmarkEnd w:id="31"/>
    </w:p>
    <w:p w14:paraId="46271330"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żąda przedkładania przez Wykonawcę podmiotowych środków dowodowych.</w:t>
      </w:r>
    </w:p>
    <w:p w14:paraId="6417EBFB" w14:textId="77777777" w:rsidR="00AF3204" w:rsidRPr="00AF3204" w:rsidRDefault="00AF3204" w:rsidP="00AF3204">
      <w:pPr>
        <w:widowControl w:val="0"/>
        <w:tabs>
          <w:tab w:val="left" w:pos="993"/>
        </w:tabs>
        <w:autoSpaceDE w:val="0"/>
        <w:autoSpaceDN w:val="0"/>
        <w:adjustRightInd w:val="0"/>
        <w:spacing w:after="0" w:line="23" w:lineRule="atLeast"/>
        <w:ind w:left="720" w:right="-36"/>
        <w:contextualSpacing/>
        <w:jc w:val="both"/>
        <w:rPr>
          <w:rFonts w:ascii="Arial" w:eastAsia="Cambria" w:hAnsi="Arial" w:cs="Arial"/>
          <w:sz w:val="20"/>
          <w:szCs w:val="20"/>
          <w:lang w:eastAsia="pl-PL"/>
        </w:rPr>
      </w:pPr>
    </w:p>
    <w:p w14:paraId="04C4EA55"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284"/>
        <w:jc w:val="center"/>
        <w:outlineLvl w:val="0"/>
        <w:rPr>
          <w:rFonts w:ascii="Arial" w:eastAsia="Cambria" w:hAnsi="Arial" w:cs="Arial"/>
          <w:b/>
          <w:sz w:val="20"/>
          <w:szCs w:val="20"/>
          <w:lang w:eastAsia="pl-PL"/>
        </w:rPr>
      </w:pPr>
      <w:bookmarkStart w:id="32" w:name="_Toc66961249"/>
      <w:bookmarkStart w:id="33" w:name="_Toc118116912"/>
      <w:r w:rsidRPr="00AF3204">
        <w:rPr>
          <w:rFonts w:ascii="Arial" w:eastAsia="Cambria" w:hAnsi="Arial" w:cs="Arial"/>
          <w:b/>
          <w:sz w:val="20"/>
          <w:szCs w:val="20"/>
          <w:lang w:eastAsia="pl-PL"/>
        </w:rPr>
        <w:t>KOMUNIKACJA W POSTĘPOWANIU</w:t>
      </w:r>
      <w:bookmarkEnd w:id="32"/>
      <w:bookmarkEnd w:id="33"/>
    </w:p>
    <w:p w14:paraId="115E72CF" w14:textId="77777777" w:rsidR="00AF3204" w:rsidRPr="00AF3204" w:rsidRDefault="00AF3204" w:rsidP="00AF3204">
      <w:pPr>
        <w:widowControl w:val="0"/>
        <w:suppressAutoHyphens/>
        <w:spacing w:after="0" w:line="23" w:lineRule="atLeast"/>
        <w:ind w:left="-142"/>
        <w:jc w:val="both"/>
        <w:rPr>
          <w:rFonts w:ascii="Arial" w:eastAsia="Times New Roman" w:hAnsi="Arial" w:cs="Arial"/>
          <w:sz w:val="20"/>
          <w:szCs w:val="20"/>
          <w:lang w:eastAsia="ar-SA"/>
        </w:rPr>
      </w:pPr>
    </w:p>
    <w:p w14:paraId="6F671DF4" w14:textId="77777777" w:rsidR="00AF3204" w:rsidRPr="00AF3204" w:rsidRDefault="00AF3204" w:rsidP="00AF3204">
      <w:pPr>
        <w:numPr>
          <w:ilvl w:val="0"/>
          <w:numId w:val="13"/>
        </w:numPr>
        <w:spacing w:after="0" w:line="23" w:lineRule="atLeast"/>
        <w:ind w:left="426"/>
        <w:contextualSpacing/>
        <w:jc w:val="both"/>
        <w:rPr>
          <w:rFonts w:ascii="Arial" w:eastAsia="Cambria" w:hAnsi="Arial" w:cs="Arial"/>
          <w:b/>
          <w:bCs/>
          <w:sz w:val="20"/>
          <w:szCs w:val="20"/>
          <w:lang w:eastAsia="pl-PL"/>
        </w:rPr>
      </w:pPr>
      <w:r w:rsidRPr="00AF3204">
        <w:rPr>
          <w:rFonts w:ascii="Arial" w:eastAsia="Times New Roman" w:hAnsi="Arial" w:cs="Arial"/>
          <w:b/>
          <w:bCs/>
          <w:sz w:val="20"/>
          <w:szCs w:val="20"/>
          <w:lang w:eastAsia="pl-PL"/>
        </w:rPr>
        <w:t>Informacje o środkach komunikacji elektronicznej, przy użyciu których Zamawiający będzie komunikował się z Wykonawcami</w:t>
      </w:r>
      <w:r w:rsidRPr="00AF3204">
        <w:rPr>
          <w:rFonts w:ascii="Arial" w:eastAsia="Cambria" w:hAnsi="Arial" w:cs="Arial"/>
          <w:b/>
          <w:bCs/>
          <w:sz w:val="20"/>
          <w:szCs w:val="20"/>
          <w:lang w:eastAsia="pl-PL"/>
        </w:rPr>
        <w:t xml:space="preserve"> </w:t>
      </w:r>
    </w:p>
    <w:p w14:paraId="61F500AA"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Cambria" w:hAnsi="Arial" w:cs="Arial"/>
          <w:b/>
          <w:sz w:val="20"/>
          <w:szCs w:val="20"/>
          <w:lang w:eastAsia="pl-PL"/>
        </w:rPr>
      </w:pPr>
      <w:r w:rsidRPr="00AF3204">
        <w:rPr>
          <w:rFonts w:ascii="Arial" w:eastAsia="Times New Roman" w:hAnsi="Arial" w:cs="Arial"/>
          <w:bCs/>
          <w:sz w:val="20"/>
          <w:szCs w:val="20"/>
          <w:lang w:eastAsia="pl-PL"/>
        </w:rPr>
        <w:t xml:space="preserve">W postępowaniu o udzielenie zamówienia komunikacja między Zamawiającym, a Wykonawcami odbywa się za pośrednictwem </w:t>
      </w:r>
      <w:bookmarkStart w:id="34" w:name="_Hlk121903024"/>
      <w:bookmarkStart w:id="35" w:name="_Hlk121903005"/>
      <w:r w:rsidRPr="00AF3204">
        <w:rPr>
          <w:rFonts w:ascii="Arial" w:eastAsia="Times New Roman" w:hAnsi="Arial" w:cs="Arial"/>
          <w:bCs/>
          <w:sz w:val="20"/>
          <w:szCs w:val="20"/>
          <w:lang w:eastAsia="pl-PL"/>
        </w:rPr>
        <w:t>platformy ezamówienia.gov.pl</w:t>
      </w:r>
      <w:bookmarkEnd w:id="34"/>
    </w:p>
    <w:bookmarkEnd w:id="35"/>
    <w:p w14:paraId="0F2770AC"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Wszelkie informacje dotyczące postępowania w tym zapytania i odpowiedzi dla Wykonawców, modyfikacje SWZ, ogłoszenie wyników itp. będą zamieszczane na platformie ezamówienia.gov.pl</w:t>
      </w:r>
    </w:p>
    <w:p w14:paraId="771A3413" w14:textId="77777777" w:rsidR="00AF3204" w:rsidRPr="00AF3204" w:rsidRDefault="00AF3204" w:rsidP="00AF3204">
      <w:pPr>
        <w:autoSpaceDE w:val="0"/>
        <w:autoSpaceDN w:val="0"/>
        <w:adjustRightInd w:val="0"/>
        <w:spacing w:after="0" w:line="23" w:lineRule="atLeast"/>
        <w:rPr>
          <w:rFonts w:ascii="Arial" w:eastAsia="Times New Roman" w:hAnsi="Arial" w:cs="Arial"/>
          <w:b/>
          <w:bCs/>
          <w:color w:val="000000"/>
          <w:sz w:val="20"/>
          <w:szCs w:val="20"/>
          <w:lang w:eastAsia="pl-PL"/>
        </w:rPr>
      </w:pPr>
      <w:r w:rsidRPr="00AF3204">
        <w:rPr>
          <w:rFonts w:ascii="Arial" w:eastAsia="Times New Roman" w:hAnsi="Arial" w:cs="Arial"/>
          <w:b/>
          <w:bCs/>
          <w:color w:val="000000"/>
          <w:sz w:val="20"/>
          <w:szCs w:val="20"/>
          <w:lang w:eastAsia="pl-PL"/>
        </w:rPr>
        <w:t xml:space="preserve"> </w:t>
      </w:r>
    </w:p>
    <w:p w14:paraId="434CA295"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Wykonawca może korzystać z zewnętrznego oprogramowania do składania podpisu elektronicznego,</w:t>
      </w:r>
    </w:p>
    <w:p w14:paraId="6E05F456" w14:textId="77777777" w:rsidR="00AF3204" w:rsidRPr="00AF3204" w:rsidRDefault="00AF3204" w:rsidP="00AF3204">
      <w:pPr>
        <w:widowControl w:val="0"/>
        <w:numPr>
          <w:ilvl w:val="0"/>
          <w:numId w:val="35"/>
        </w:numPr>
        <w:suppressAutoHyphens/>
        <w:spacing w:after="0" w:line="23" w:lineRule="atLeast"/>
        <w:contextualSpacing/>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 xml:space="preserve">kwalifikowany podpis elektroniczny (dopuszczalne formaty podpisów: </w:t>
      </w:r>
      <w:proofErr w:type="spellStart"/>
      <w:r w:rsidRPr="00AF3204">
        <w:rPr>
          <w:rFonts w:ascii="Arial" w:eastAsia="Times New Roman" w:hAnsi="Arial" w:cs="Arial"/>
          <w:bCs/>
          <w:sz w:val="20"/>
          <w:szCs w:val="20"/>
          <w:lang w:eastAsia="pl-PL"/>
        </w:rPr>
        <w:t>PaDES</w:t>
      </w:r>
      <w:proofErr w:type="spellEnd"/>
      <w:r w:rsidRPr="00AF3204">
        <w:rPr>
          <w:rFonts w:ascii="Arial" w:eastAsia="Times New Roman" w:hAnsi="Arial" w:cs="Arial"/>
          <w:bCs/>
          <w:sz w:val="20"/>
          <w:szCs w:val="20"/>
          <w:lang w:eastAsia="pl-PL"/>
        </w:rPr>
        <w:t xml:space="preserve"> - format.pdf, </w:t>
      </w:r>
      <w:proofErr w:type="spellStart"/>
      <w:r w:rsidRPr="00AF3204">
        <w:rPr>
          <w:rFonts w:ascii="Arial" w:eastAsia="Times New Roman" w:hAnsi="Arial" w:cs="Arial"/>
          <w:bCs/>
          <w:sz w:val="20"/>
          <w:szCs w:val="20"/>
          <w:lang w:eastAsia="pl-PL"/>
        </w:rPr>
        <w:t>XaDES</w:t>
      </w:r>
      <w:proofErr w:type="spellEnd"/>
      <w:r w:rsidRPr="00AF3204">
        <w:rPr>
          <w:rFonts w:ascii="Arial" w:eastAsia="Times New Roman" w:hAnsi="Arial" w:cs="Arial"/>
          <w:bCs/>
          <w:sz w:val="20"/>
          <w:szCs w:val="20"/>
          <w:lang w:eastAsia="pl-PL"/>
        </w:rPr>
        <w:t xml:space="preserve"> - pozostałe formaty);</w:t>
      </w:r>
    </w:p>
    <w:p w14:paraId="757B68A5" w14:textId="77777777" w:rsidR="00AF3204" w:rsidRPr="00AF3204" w:rsidRDefault="00AF3204" w:rsidP="00AF3204">
      <w:pPr>
        <w:widowControl w:val="0"/>
        <w:numPr>
          <w:ilvl w:val="0"/>
          <w:numId w:val="35"/>
        </w:numPr>
        <w:suppressAutoHyphens/>
        <w:spacing w:after="0" w:line="23" w:lineRule="atLeast"/>
        <w:contextualSpacing/>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podpis zaufany;</w:t>
      </w:r>
    </w:p>
    <w:p w14:paraId="1A6A873E" w14:textId="77777777" w:rsidR="00AF3204" w:rsidRPr="00AF3204" w:rsidRDefault="00AF3204" w:rsidP="00AF3204">
      <w:pPr>
        <w:widowControl w:val="0"/>
        <w:numPr>
          <w:ilvl w:val="0"/>
          <w:numId w:val="35"/>
        </w:numPr>
        <w:suppressAutoHyphens/>
        <w:spacing w:after="0" w:line="23" w:lineRule="atLeast"/>
        <w:contextualSpacing/>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podpis osobisty.</w:t>
      </w:r>
    </w:p>
    <w:p w14:paraId="03D30E66"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 xml:space="preserve">Oferty oraz oświadczenia, o których mowa w art. 125 ust. 1 ustawy PZP oraz pełnomocnictwo, sporządza się w postaci elektronicznej, w formatach danych określonych w przepisach wydanych na podstawie art. 18 ustawy z dnia 17 lutego 2005 r. o informatyzacji działalności podmiotów realizujących zadania publiczne (Dz.U.2023.0.57 </w:t>
      </w:r>
      <w:proofErr w:type="spellStart"/>
      <w:r w:rsidRPr="00AF3204">
        <w:rPr>
          <w:rFonts w:ascii="Arial" w:eastAsia="Times New Roman" w:hAnsi="Arial" w:cs="Arial"/>
          <w:bCs/>
          <w:sz w:val="20"/>
          <w:szCs w:val="20"/>
          <w:lang w:eastAsia="pl-PL"/>
        </w:rPr>
        <w:t>t.j</w:t>
      </w:r>
      <w:proofErr w:type="spellEnd"/>
      <w:r w:rsidRPr="00AF3204">
        <w:rPr>
          <w:rFonts w:ascii="Arial" w:eastAsia="Times New Roman" w:hAnsi="Arial" w:cs="Arial"/>
          <w:bCs/>
          <w:sz w:val="20"/>
          <w:szCs w:val="20"/>
          <w:lang w:eastAsia="pl-PL"/>
        </w:rPr>
        <w:t>.), z zastrzeżeniem formatów, o których mowa w art. 66 ust. 1 ustawy PZP, z uwzględnieniem rodzaju przekazywanych danych.</w:t>
      </w:r>
    </w:p>
    <w:p w14:paraId="52DC0D5C"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 xml:space="preserve">Informacje, oświadczenia lub dokumenty, inne niż ww., przekazywane w postępowaniu o udzielenie zamówienia, sporządza się w postaci elektronicznej w formatach danych określonych w przepisach wydanych na podstawie art. 18 ustawy z dnia 17 lutego 2005 r. o informatyzacji działalności podmiotów realizujących zadania publiczne (Dz.U.2023.0.57 </w:t>
      </w:r>
      <w:proofErr w:type="spellStart"/>
      <w:r w:rsidRPr="00AF3204">
        <w:rPr>
          <w:rFonts w:ascii="Arial" w:eastAsia="Times New Roman" w:hAnsi="Arial" w:cs="Arial"/>
          <w:bCs/>
          <w:sz w:val="20"/>
          <w:szCs w:val="20"/>
          <w:lang w:eastAsia="pl-PL"/>
        </w:rPr>
        <w:t>t.j</w:t>
      </w:r>
      <w:proofErr w:type="spellEnd"/>
      <w:r w:rsidRPr="00AF3204">
        <w:rPr>
          <w:rFonts w:ascii="Arial" w:eastAsia="Times New Roman" w:hAnsi="Arial" w:cs="Arial"/>
          <w:bCs/>
          <w:sz w:val="20"/>
          <w:szCs w:val="20"/>
          <w:lang w:eastAsia="pl-PL"/>
        </w:rPr>
        <w:t>.) lub jako tekst wpisany bezpośrednio do wiadomości przekazywanej przy użyciu środków komunikacji elektronicznej, wskazanych przez Zamawiającego w niniejszej SWZ.</w:t>
      </w:r>
    </w:p>
    <w:p w14:paraId="5EF96600"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Zamawiający zaleca składnie ww. plików w formacie .pdf.</w:t>
      </w:r>
    </w:p>
    <w:p w14:paraId="20CAF734"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Maksymalny rozmiar przesyłanych plików złożenia oferty oraz wiadomości wynosi 150 MB.</w:t>
      </w:r>
    </w:p>
    <w:p w14:paraId="257A3A44"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W zależności od formatu podpisu: Podpis kwalifikowany (</w:t>
      </w:r>
      <w:proofErr w:type="spellStart"/>
      <w:r w:rsidRPr="00AF3204">
        <w:rPr>
          <w:rFonts w:ascii="Arial" w:eastAsia="Times New Roman" w:hAnsi="Arial" w:cs="Arial"/>
          <w:bCs/>
          <w:sz w:val="20"/>
          <w:szCs w:val="20"/>
          <w:lang w:eastAsia="pl-PL"/>
        </w:rPr>
        <w:t>PAdES</w:t>
      </w:r>
      <w:proofErr w:type="spellEnd"/>
      <w:r w:rsidRPr="00AF3204">
        <w:rPr>
          <w:rFonts w:ascii="Arial" w:eastAsia="Times New Roman" w:hAnsi="Arial" w:cs="Arial"/>
          <w:bCs/>
          <w:sz w:val="20"/>
          <w:szCs w:val="20"/>
          <w:lang w:eastAsia="pl-PL"/>
        </w:rPr>
        <w:t xml:space="preserve">, </w:t>
      </w:r>
      <w:proofErr w:type="spellStart"/>
      <w:r w:rsidRPr="00AF3204">
        <w:rPr>
          <w:rFonts w:ascii="Arial" w:eastAsia="Times New Roman" w:hAnsi="Arial" w:cs="Arial"/>
          <w:bCs/>
          <w:sz w:val="20"/>
          <w:szCs w:val="20"/>
          <w:lang w:eastAsia="pl-PL"/>
        </w:rPr>
        <w:t>XAdES</w:t>
      </w:r>
      <w:proofErr w:type="spellEnd"/>
      <w:r w:rsidRPr="00AF3204">
        <w:rPr>
          <w:rFonts w:ascii="Arial" w:eastAsia="Times New Roman" w:hAnsi="Arial" w:cs="Arial"/>
          <w:bCs/>
          <w:sz w:val="20"/>
          <w:szCs w:val="20"/>
          <w:lang w:eastAsia="pl-PL"/>
        </w:rPr>
        <w:t>), podpis osobisty (</w:t>
      </w:r>
      <w:proofErr w:type="spellStart"/>
      <w:r w:rsidRPr="00AF3204">
        <w:rPr>
          <w:rFonts w:ascii="Arial" w:eastAsia="Times New Roman" w:hAnsi="Arial" w:cs="Arial"/>
          <w:bCs/>
          <w:sz w:val="20"/>
          <w:szCs w:val="20"/>
          <w:lang w:eastAsia="pl-PL"/>
        </w:rPr>
        <w:t>XAdES</w:t>
      </w:r>
      <w:proofErr w:type="spellEnd"/>
      <w:r w:rsidRPr="00AF3204">
        <w:rPr>
          <w:rFonts w:ascii="Arial" w:eastAsia="Times New Roman" w:hAnsi="Arial" w:cs="Arial"/>
          <w:bCs/>
          <w:sz w:val="20"/>
          <w:szCs w:val="20"/>
          <w:lang w:eastAsia="pl-PL"/>
        </w:rPr>
        <w:t>), podpis zaufany (</w:t>
      </w:r>
      <w:proofErr w:type="spellStart"/>
      <w:r w:rsidRPr="00AF3204">
        <w:rPr>
          <w:rFonts w:ascii="Arial" w:eastAsia="Times New Roman" w:hAnsi="Arial" w:cs="Arial"/>
          <w:bCs/>
          <w:sz w:val="20"/>
          <w:szCs w:val="20"/>
          <w:lang w:eastAsia="pl-PL"/>
        </w:rPr>
        <w:t>PAdES</w:t>
      </w:r>
      <w:proofErr w:type="spellEnd"/>
      <w:r w:rsidRPr="00AF3204">
        <w:rPr>
          <w:rFonts w:ascii="Arial" w:eastAsia="Times New Roman" w:hAnsi="Arial" w:cs="Arial"/>
          <w:bCs/>
          <w:sz w:val="20"/>
          <w:szCs w:val="20"/>
          <w:lang w:eastAsia="pl-PL"/>
        </w:rPr>
        <w:t xml:space="preserve">, </w:t>
      </w:r>
      <w:proofErr w:type="spellStart"/>
      <w:r w:rsidRPr="00AF3204">
        <w:rPr>
          <w:rFonts w:ascii="Arial" w:eastAsia="Times New Roman" w:hAnsi="Arial" w:cs="Arial"/>
          <w:bCs/>
          <w:sz w:val="20"/>
          <w:szCs w:val="20"/>
          <w:lang w:eastAsia="pl-PL"/>
        </w:rPr>
        <w:t>XAdES</w:t>
      </w:r>
      <w:proofErr w:type="spellEnd"/>
      <w:r w:rsidRPr="00AF3204">
        <w:rPr>
          <w:rFonts w:ascii="Arial" w:eastAsia="Times New Roman" w:hAnsi="Arial" w:cs="Arial"/>
          <w:bCs/>
          <w:sz w:val="20"/>
          <w:szCs w:val="20"/>
          <w:lang w:eastAsia="pl-PL"/>
        </w:rPr>
        <w:t>) i jego typu (zewnętrzny, otaczający) Wykonawca dołącza do Systemu e-ZP uprzednio podpisane dokumenty wraz z wygenerowanym plikiem podpisu (typ zewnętrzny) lub dokument z podpisem (typ otaczający).</w:t>
      </w:r>
    </w:p>
    <w:p w14:paraId="5D1A1B44"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Pliki można podpisać przed dołączeniem do Systemu za pomocą zewnętrznych narzędzi do podpisu lub po dołączeniu do Systemu e-ZP przy pomocy kwalifikowanego podpisu elektronicznego, podpisu osobistego lub podpisu zaufanego.</w:t>
      </w:r>
    </w:p>
    <w:p w14:paraId="4D94F45E" w14:textId="77777777" w:rsidR="00AF3204" w:rsidRPr="00AF3204" w:rsidRDefault="00AF3204" w:rsidP="00AF3204">
      <w:pPr>
        <w:widowControl w:val="0"/>
        <w:numPr>
          <w:ilvl w:val="0"/>
          <w:numId w:val="34"/>
        </w:numPr>
        <w:suppressAutoHyphens/>
        <w:spacing w:after="0" w:line="23" w:lineRule="atLeast"/>
        <w:ind w:left="426" w:hanging="284"/>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Sposób sporządzania i przekazywania informacji określają rozporządzenie Prezesa Rady Ministrów z dnia</w:t>
      </w:r>
      <w:r w:rsidRPr="00AF3204">
        <w:rPr>
          <w:rFonts w:ascii="Arial" w:eastAsia="Times New Roman" w:hAnsi="Arial" w:cs="Arial"/>
          <w:sz w:val="20"/>
          <w:szCs w:val="20"/>
          <w:lang w:eastAsia="pl-PL"/>
        </w:rPr>
        <w:t xml:space="preserve"> 30 grudnia 2020 r. </w:t>
      </w:r>
      <w:r w:rsidRPr="00AF3204">
        <w:rPr>
          <w:rFonts w:ascii="Arial" w:eastAsia="Times New Roman" w:hAnsi="Arial" w:cs="Arial"/>
          <w:bCs/>
          <w:sz w:val="20"/>
          <w:szCs w:val="20"/>
          <w:lang w:eastAsia="pl-PL"/>
        </w:rPr>
        <w:t>w sprawie sposobu sporządzania i przekazywania informacji oraz wymagań technicznych dla dokumentów elektronicznych oraz środków komunikacji elektronicznej w postępowaniu o udzielenie zamówienia publicznego lub konkursie (Dz. U. z 2020r. poz. 2452) oraz rozporządzenie Ministra Rozwoju, pracy i technologii z dnia 23 grudnia 2020 r. w sprawie podmiotowych środków dowodowych oraz innych dokumentów lub oświadczeń, jakich może żądać Zamawiający od Wykonawcy (Dz. U. z 2020r. poz. 2415).</w:t>
      </w:r>
    </w:p>
    <w:p w14:paraId="666F8CDE" w14:textId="77777777" w:rsidR="00AF3204" w:rsidRPr="00AF3204" w:rsidRDefault="00AF3204" w:rsidP="00AF3204">
      <w:pPr>
        <w:autoSpaceDE w:val="0"/>
        <w:autoSpaceDN w:val="0"/>
        <w:adjustRightInd w:val="0"/>
        <w:spacing w:after="0" w:line="23" w:lineRule="atLeast"/>
        <w:ind w:left="720"/>
        <w:rPr>
          <w:rFonts w:ascii="Arial" w:eastAsia="Times New Roman" w:hAnsi="Arial" w:cs="Arial"/>
          <w:b/>
          <w:bCs/>
          <w:color w:val="000000"/>
          <w:sz w:val="20"/>
          <w:szCs w:val="20"/>
          <w:lang w:eastAsia="pl-PL"/>
        </w:rPr>
      </w:pPr>
    </w:p>
    <w:p w14:paraId="607C0EDE" w14:textId="77777777" w:rsidR="00AF3204" w:rsidRPr="00AF3204" w:rsidRDefault="00AF3204" w:rsidP="00AF3204">
      <w:pPr>
        <w:numPr>
          <w:ilvl w:val="0"/>
          <w:numId w:val="13"/>
        </w:numPr>
        <w:spacing w:after="0" w:line="23" w:lineRule="atLeast"/>
        <w:ind w:left="426"/>
        <w:contextualSpacing/>
        <w:jc w:val="both"/>
        <w:rPr>
          <w:rFonts w:ascii="Arial" w:eastAsia="Times New Roman" w:hAnsi="Arial" w:cs="Arial"/>
          <w:b/>
          <w:bCs/>
          <w:sz w:val="20"/>
          <w:szCs w:val="20"/>
          <w:lang w:eastAsia="pl-PL"/>
        </w:rPr>
      </w:pPr>
      <w:r w:rsidRPr="00AF3204">
        <w:rPr>
          <w:rFonts w:ascii="Arial" w:eastAsia="Times New Roman" w:hAnsi="Arial" w:cs="Arial"/>
          <w:b/>
          <w:bCs/>
          <w:sz w:val="20"/>
          <w:szCs w:val="20"/>
          <w:lang w:eastAsia="pl-PL"/>
        </w:rPr>
        <w:t xml:space="preserve">Wskazanie osób uprawnionych do komunikowania się z Wykonawcami </w:t>
      </w:r>
    </w:p>
    <w:p w14:paraId="12533BE9" w14:textId="77777777" w:rsidR="00AF3204" w:rsidRPr="00AF3204" w:rsidRDefault="00AF3204" w:rsidP="00AF3204">
      <w:pPr>
        <w:numPr>
          <w:ilvl w:val="1"/>
          <w:numId w:val="46"/>
        </w:numPr>
        <w:spacing w:after="0" w:line="23" w:lineRule="atLeast"/>
        <w:ind w:left="426" w:right="-22" w:hanging="277"/>
        <w:jc w:val="both"/>
        <w:rPr>
          <w:rFonts w:ascii="Arial" w:eastAsia="Cambria" w:hAnsi="Arial" w:cs="Arial"/>
          <w:sz w:val="20"/>
          <w:szCs w:val="20"/>
          <w:lang w:eastAsia="pl-PL"/>
        </w:rPr>
      </w:pPr>
      <w:r w:rsidRPr="00AF3204">
        <w:rPr>
          <w:rFonts w:ascii="Arial" w:eastAsia="Times New Roman" w:hAnsi="Arial" w:cs="Arial"/>
          <w:bCs/>
          <w:sz w:val="20"/>
          <w:szCs w:val="20"/>
          <w:lang w:eastAsia="pl-PL"/>
        </w:rPr>
        <w:t>O</w:t>
      </w:r>
      <w:r w:rsidRPr="00AF3204">
        <w:rPr>
          <w:rFonts w:ascii="Arial" w:eastAsia="Cambria" w:hAnsi="Arial" w:cs="Arial"/>
          <w:sz w:val="20"/>
          <w:szCs w:val="20"/>
          <w:lang w:eastAsia="pl-PL"/>
        </w:rPr>
        <w:t>soby wskazane do porozumiewania się z Wykonawcami:</w:t>
      </w:r>
    </w:p>
    <w:p w14:paraId="1E2E0448" w14:textId="77777777" w:rsidR="00AF3204" w:rsidRPr="00AF3204" w:rsidRDefault="00AF3204" w:rsidP="00AF3204">
      <w:pPr>
        <w:spacing w:after="0" w:line="23" w:lineRule="atLeast"/>
        <w:ind w:left="426" w:right="-108"/>
        <w:jc w:val="both"/>
        <w:rPr>
          <w:rFonts w:ascii="Arial" w:eastAsia="Times New Roman" w:hAnsi="Arial" w:cs="Arial"/>
          <w:color w:val="000000"/>
          <w:sz w:val="20"/>
          <w:szCs w:val="20"/>
          <w:lang w:eastAsia="pl-PL"/>
        </w:rPr>
      </w:pPr>
      <w:r w:rsidRPr="00AF3204">
        <w:rPr>
          <w:rFonts w:ascii="Arial" w:eastAsia="Times New Roman" w:hAnsi="Arial" w:cs="Arial"/>
          <w:color w:val="000000"/>
          <w:sz w:val="20"/>
          <w:szCs w:val="20"/>
          <w:lang w:eastAsia="pl-PL"/>
        </w:rPr>
        <w:t>Renata Dobrowolska – tel. 34 31 53 189</w:t>
      </w:r>
    </w:p>
    <w:p w14:paraId="6666FF31" w14:textId="77777777" w:rsidR="00AF3204" w:rsidRPr="00AF3204" w:rsidRDefault="00AF3204" w:rsidP="00AF3204">
      <w:pPr>
        <w:numPr>
          <w:ilvl w:val="1"/>
          <w:numId w:val="46"/>
        </w:numPr>
        <w:spacing w:after="0" w:line="23" w:lineRule="atLeast"/>
        <w:ind w:left="426" w:right="-22" w:hanging="277"/>
        <w:jc w:val="both"/>
        <w:rPr>
          <w:rFonts w:ascii="Arial" w:eastAsia="Cambria" w:hAnsi="Arial" w:cs="Arial"/>
          <w:sz w:val="20"/>
          <w:szCs w:val="20"/>
          <w:lang w:eastAsia="pl-PL"/>
        </w:rPr>
      </w:pPr>
      <w:r w:rsidRPr="00AF3204">
        <w:rPr>
          <w:rFonts w:ascii="Arial" w:eastAsia="Cambria" w:hAnsi="Arial" w:cs="Arial"/>
          <w:sz w:val="20"/>
          <w:szCs w:val="20"/>
          <w:lang w:eastAsia="pl-PL"/>
        </w:rPr>
        <w:t>Wykonawca może zwrócić się do Zamawiającego z wnioskiem o wyjaśnienie treści SWZ.</w:t>
      </w:r>
    </w:p>
    <w:p w14:paraId="1858EE1E" w14:textId="77777777" w:rsidR="00AF3204" w:rsidRPr="00AF3204" w:rsidRDefault="00AF3204" w:rsidP="00AF3204">
      <w:pPr>
        <w:numPr>
          <w:ilvl w:val="1"/>
          <w:numId w:val="46"/>
        </w:numPr>
        <w:spacing w:after="0" w:line="23" w:lineRule="atLeast"/>
        <w:ind w:left="426" w:right="-22" w:hanging="277"/>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6B3BD48" w14:textId="77777777" w:rsidR="00AF3204" w:rsidRPr="00AF3204" w:rsidRDefault="00AF3204" w:rsidP="00AF3204">
      <w:pPr>
        <w:numPr>
          <w:ilvl w:val="1"/>
          <w:numId w:val="46"/>
        </w:numPr>
        <w:spacing w:after="0" w:line="23" w:lineRule="atLeast"/>
        <w:ind w:left="426" w:right="-22" w:hanging="277"/>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Jeżeli Zamawiający nie udzieli wyjaśnień w terminie, przedłuży termin składania ofert o czas niezbędny do zapoznania się wszystkich zainteresowanych Wykonawców z wyjaśnieniami niezbędnymi do należytego przygotowania i złożenia ofert. </w:t>
      </w:r>
    </w:p>
    <w:p w14:paraId="58713877" w14:textId="77777777" w:rsidR="00AF3204" w:rsidRPr="00AF3204" w:rsidRDefault="00AF3204" w:rsidP="00AF3204">
      <w:pPr>
        <w:numPr>
          <w:ilvl w:val="1"/>
          <w:numId w:val="46"/>
        </w:numPr>
        <w:spacing w:after="0" w:line="23" w:lineRule="atLeast"/>
        <w:ind w:left="426" w:right="-22" w:hanging="277"/>
        <w:jc w:val="both"/>
        <w:rPr>
          <w:rFonts w:ascii="Arial" w:eastAsia="Times New Roman" w:hAnsi="Arial" w:cs="Arial"/>
          <w:sz w:val="20"/>
          <w:szCs w:val="20"/>
          <w:lang w:eastAsia="pl-PL"/>
        </w:rPr>
      </w:pPr>
      <w:r w:rsidRPr="00AF3204">
        <w:rPr>
          <w:rFonts w:ascii="Arial" w:eastAsia="Cambria" w:hAnsi="Arial" w:cs="Arial"/>
          <w:sz w:val="20"/>
          <w:szCs w:val="20"/>
          <w:lang w:eastAsia="pl-PL"/>
        </w:rPr>
        <w:t>Przedłużenie terminu składania ofert nie wpływa na bieg terminu składania wniosku</w:t>
      </w:r>
      <w:r w:rsidRPr="00AF3204">
        <w:rPr>
          <w:rFonts w:ascii="Arial" w:eastAsia="Times New Roman" w:hAnsi="Arial" w:cs="Arial"/>
          <w:sz w:val="20"/>
          <w:szCs w:val="20"/>
          <w:lang w:eastAsia="pl-PL"/>
        </w:rPr>
        <w:t xml:space="preserve"> o wyjaśnienie treści SWZ.</w:t>
      </w:r>
    </w:p>
    <w:p w14:paraId="0A9007BF" w14:textId="77777777" w:rsidR="00AF3204" w:rsidRPr="00AF3204" w:rsidRDefault="00AF3204" w:rsidP="00AF3204">
      <w:pPr>
        <w:spacing w:after="0" w:line="23" w:lineRule="atLeast"/>
        <w:jc w:val="both"/>
        <w:rPr>
          <w:rFonts w:ascii="Arial" w:eastAsia="Times New Roman" w:hAnsi="Arial" w:cs="Arial"/>
          <w:b/>
          <w:bCs/>
          <w:sz w:val="20"/>
          <w:szCs w:val="20"/>
          <w:lang w:eastAsia="pl-PL"/>
        </w:rPr>
      </w:pPr>
    </w:p>
    <w:p w14:paraId="5285EE0C" w14:textId="77777777" w:rsidR="00AF3204" w:rsidRPr="00AF3204" w:rsidRDefault="00AF3204" w:rsidP="00AF3204">
      <w:pPr>
        <w:numPr>
          <w:ilvl w:val="0"/>
          <w:numId w:val="13"/>
        </w:numPr>
        <w:autoSpaceDE w:val="0"/>
        <w:autoSpaceDN w:val="0"/>
        <w:adjustRightInd w:val="0"/>
        <w:spacing w:after="0" w:line="23" w:lineRule="atLeast"/>
        <w:ind w:left="426" w:hanging="426"/>
        <w:jc w:val="both"/>
        <w:rPr>
          <w:rFonts w:ascii="Arial" w:eastAsia="Cambria" w:hAnsi="Arial" w:cs="Arial"/>
          <w:b/>
          <w:bCs/>
          <w:color w:val="000000"/>
          <w:sz w:val="20"/>
          <w:szCs w:val="20"/>
          <w:lang w:eastAsia="pl-PL"/>
        </w:rPr>
      </w:pPr>
      <w:r w:rsidRPr="00AF3204">
        <w:rPr>
          <w:rFonts w:ascii="Arial" w:eastAsia="Times New Roman" w:hAnsi="Arial" w:cs="Arial"/>
          <w:b/>
          <w:bCs/>
          <w:color w:val="000000"/>
          <w:sz w:val="20"/>
          <w:szCs w:val="20"/>
          <w:lang w:eastAsia="pl-PL"/>
        </w:rPr>
        <w:t>Informacje o przekazywaniu dokumentów przy użyciu środków komunikacji elektronicznej w ramach postępowania</w:t>
      </w:r>
    </w:p>
    <w:p w14:paraId="770A1D05" w14:textId="77777777" w:rsidR="00AF3204" w:rsidRPr="00AF3204" w:rsidRDefault="00AF3204" w:rsidP="00AF3204">
      <w:pPr>
        <w:widowControl w:val="0"/>
        <w:numPr>
          <w:ilvl w:val="0"/>
          <w:numId w:val="33"/>
        </w:numPr>
        <w:suppressAutoHyphens/>
        <w:spacing w:after="0" w:line="23" w:lineRule="atLeast"/>
        <w:ind w:left="426"/>
        <w:jc w:val="both"/>
        <w:rPr>
          <w:rFonts w:ascii="Arial" w:eastAsia="Times New Roman" w:hAnsi="Arial" w:cs="Arial"/>
          <w:sz w:val="20"/>
          <w:szCs w:val="20"/>
          <w:lang w:eastAsia="ar-SA"/>
        </w:rPr>
      </w:pPr>
      <w:r w:rsidRPr="00AF3204">
        <w:rPr>
          <w:rFonts w:ascii="Arial" w:eastAsia="Times New Roman" w:hAnsi="Arial" w:cs="Arial"/>
          <w:sz w:val="20"/>
          <w:szCs w:val="20"/>
          <w:lang w:eastAsia="ar-SA"/>
        </w:rPr>
        <w:t>W postępowaniu o udzielenie zamówienia komunikacja pomiędzy Zamawiającym a Wykonawcami, w szczególności składanie oświadczeń, zawiadomień oraz przekazywanie informacji odbywa się elektronicznie za pośrednictwem dedykowanych funkcji formularzy „zawiadomienie/informacja” dostępnych dla każdego zalogowanego Wykonawcy.</w:t>
      </w:r>
    </w:p>
    <w:p w14:paraId="5A0840C6" w14:textId="77777777" w:rsidR="00AF3204" w:rsidRPr="00AF3204" w:rsidRDefault="00AF3204" w:rsidP="00AF3204">
      <w:pPr>
        <w:widowControl w:val="0"/>
        <w:numPr>
          <w:ilvl w:val="0"/>
          <w:numId w:val="33"/>
        </w:numPr>
        <w:suppressAutoHyphens/>
        <w:spacing w:after="0" w:line="23" w:lineRule="atLeast"/>
        <w:ind w:left="426"/>
        <w:jc w:val="both"/>
        <w:rPr>
          <w:rFonts w:ascii="Arial" w:eastAsia="Times New Roman" w:hAnsi="Arial" w:cs="Arial"/>
          <w:sz w:val="20"/>
          <w:szCs w:val="20"/>
          <w:lang w:eastAsia="ar-SA"/>
        </w:rPr>
      </w:pPr>
      <w:r w:rsidRPr="00AF3204">
        <w:rPr>
          <w:rFonts w:ascii="Arial" w:eastAsia="Times New Roman" w:hAnsi="Arial" w:cs="Arial"/>
          <w:sz w:val="20"/>
          <w:szCs w:val="20"/>
          <w:lang w:eastAsia="ar-SA"/>
        </w:rPr>
        <w:t>Za datę przekazania oferty, zawiadomień, dokumentów elektronicznych, oświadczeń lub elektronicznych kopii dokumentów lub oświadczeń oraz innych informacji przyjmuje się datę potwierdzenia komunikatem przez system ich odebrania. Wynikiem złożenia/wysłania (zakończonego sukcesem, czyli odbiorem) przesyłki przez Wykonawcę jest wygenerowanie Urzędowego Poświadczenia Przedłożenia (UPP). Należy zwrócić szczególną uwagę na to, iż System potwierdzi złożenie wiadomości/oferty po pełnym zakończeniu transakcji wysyłki i zapisu przekazanych danych. UPP jest widoczne w wysłanej wiadomości.</w:t>
      </w:r>
    </w:p>
    <w:p w14:paraId="09A9E4CB"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b/>
          <w:bCs/>
          <w:color w:val="000000"/>
          <w:sz w:val="20"/>
          <w:szCs w:val="20"/>
          <w:lang w:eastAsia="pl-PL"/>
        </w:rPr>
      </w:pPr>
    </w:p>
    <w:p w14:paraId="55BAF2B2" w14:textId="77777777" w:rsidR="00AF3204" w:rsidRPr="00AF3204" w:rsidRDefault="00AF3204" w:rsidP="00AF3204">
      <w:pPr>
        <w:numPr>
          <w:ilvl w:val="0"/>
          <w:numId w:val="13"/>
        </w:numPr>
        <w:autoSpaceDE w:val="0"/>
        <w:autoSpaceDN w:val="0"/>
        <w:adjustRightInd w:val="0"/>
        <w:spacing w:after="0" w:line="23" w:lineRule="atLeast"/>
        <w:ind w:left="426"/>
        <w:jc w:val="both"/>
        <w:rPr>
          <w:rFonts w:ascii="Arial" w:eastAsia="Times New Roman" w:hAnsi="Arial" w:cs="Arial"/>
          <w:b/>
          <w:bCs/>
          <w:color w:val="000000"/>
          <w:sz w:val="20"/>
          <w:szCs w:val="20"/>
          <w:lang w:eastAsia="pl-PL"/>
        </w:rPr>
      </w:pPr>
      <w:r w:rsidRPr="00AF3204">
        <w:rPr>
          <w:rFonts w:ascii="Arial" w:eastAsia="Times New Roman" w:hAnsi="Arial" w:cs="Arial"/>
          <w:b/>
          <w:bCs/>
          <w:color w:val="000000"/>
          <w:sz w:val="20"/>
          <w:szCs w:val="20"/>
          <w:lang w:eastAsia="pl-PL"/>
        </w:rPr>
        <w:t xml:space="preserve">Informacje o sposobie komunikowania się Zamawiającego z Wykonawcami w inny sposób niż przy użyciu środków komunikacji elektronicznej w przypadku zaistnienia jednej z sytuacji określonych w art. 65 ust. 1, art. 66 i art. 69 ustawy </w:t>
      </w:r>
      <w:proofErr w:type="spellStart"/>
      <w:r w:rsidRPr="00AF3204">
        <w:rPr>
          <w:rFonts w:ascii="Arial" w:eastAsia="Times New Roman" w:hAnsi="Arial" w:cs="Arial"/>
          <w:b/>
          <w:bCs/>
          <w:color w:val="000000"/>
          <w:sz w:val="20"/>
          <w:szCs w:val="20"/>
          <w:lang w:eastAsia="pl-PL"/>
        </w:rPr>
        <w:t>Pzp</w:t>
      </w:r>
      <w:proofErr w:type="spellEnd"/>
      <w:r w:rsidRPr="00AF3204">
        <w:rPr>
          <w:rFonts w:ascii="Arial" w:eastAsia="Times New Roman" w:hAnsi="Arial" w:cs="Arial"/>
          <w:b/>
          <w:bCs/>
          <w:color w:val="000000"/>
          <w:sz w:val="20"/>
          <w:szCs w:val="20"/>
          <w:lang w:eastAsia="pl-PL"/>
        </w:rPr>
        <w:t>.</w:t>
      </w:r>
    </w:p>
    <w:p w14:paraId="7FFD8448" w14:textId="77777777" w:rsidR="00AF3204" w:rsidRPr="00AF3204" w:rsidRDefault="00AF3204" w:rsidP="00AF3204">
      <w:pPr>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 niniejszym postępowaniu nie zachodzą okoliczności, o których mowa w art. 65 ust. 1, art. 66 i art. 69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w:t>
      </w:r>
    </w:p>
    <w:p w14:paraId="3BC8B465"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1DBD5272"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36" w:name="_Toc66961250"/>
      <w:bookmarkStart w:id="37" w:name="_Toc118116913"/>
      <w:r w:rsidRPr="00AF3204">
        <w:rPr>
          <w:rFonts w:ascii="Arial" w:eastAsia="Cambria" w:hAnsi="Arial" w:cs="Arial"/>
          <w:b/>
          <w:sz w:val="20"/>
          <w:szCs w:val="20"/>
          <w:lang w:eastAsia="pl-PL"/>
        </w:rPr>
        <w:t>TERMIN ZWIĄZANIA OFERTĄ</w:t>
      </w:r>
      <w:bookmarkEnd w:id="36"/>
      <w:bookmarkEnd w:id="37"/>
    </w:p>
    <w:p w14:paraId="0310AB65" w14:textId="77777777" w:rsidR="00AF3204" w:rsidRPr="00AF3204" w:rsidRDefault="00AF3204" w:rsidP="00AF3204">
      <w:pPr>
        <w:spacing w:after="0" w:line="23" w:lineRule="atLeast"/>
        <w:ind w:left="567"/>
        <w:contextualSpacing/>
        <w:jc w:val="both"/>
        <w:rPr>
          <w:rFonts w:ascii="Arial" w:eastAsia="Times New Roman" w:hAnsi="Arial" w:cs="Arial"/>
          <w:bCs/>
          <w:sz w:val="20"/>
          <w:szCs w:val="20"/>
          <w:lang w:eastAsia="ar-SA"/>
        </w:rPr>
      </w:pPr>
      <w:bookmarkStart w:id="38" w:name="_Toc64288278"/>
      <w:bookmarkStart w:id="39" w:name="_Toc66961251"/>
    </w:p>
    <w:p w14:paraId="318BFC36" w14:textId="77777777" w:rsidR="00AF3204" w:rsidRPr="00AF3204" w:rsidRDefault="00AF3204" w:rsidP="00AF3204">
      <w:pPr>
        <w:numPr>
          <w:ilvl w:val="0"/>
          <w:numId w:val="21"/>
        </w:numPr>
        <w:spacing w:after="120" w:line="240" w:lineRule="auto"/>
        <w:ind w:left="426" w:hanging="284"/>
        <w:contextualSpacing/>
        <w:jc w:val="both"/>
        <w:rPr>
          <w:rFonts w:ascii="Arial" w:eastAsia="Times New Roman" w:hAnsi="Arial" w:cs="Arial"/>
          <w:sz w:val="20"/>
          <w:szCs w:val="20"/>
          <w:lang w:eastAsia="pl-PL"/>
        </w:rPr>
      </w:pPr>
      <w:r w:rsidRPr="00AF3204">
        <w:rPr>
          <w:rFonts w:ascii="Arial" w:eastAsia="Cambria" w:hAnsi="Arial" w:cs="Arial"/>
          <w:sz w:val="20"/>
          <w:szCs w:val="20"/>
          <w:lang w:eastAsia="pl-PL"/>
        </w:rPr>
        <w:t>Wykonawca pozostaje związany ofertą przez okres 30 dni.</w:t>
      </w:r>
      <w:r w:rsidRPr="00AF3204">
        <w:rPr>
          <w:rFonts w:ascii="Arial" w:eastAsia="Times New Roman" w:hAnsi="Arial" w:cs="Arial"/>
          <w:sz w:val="20"/>
          <w:szCs w:val="20"/>
          <w:lang w:eastAsia="pl-PL"/>
        </w:rPr>
        <w:t xml:space="preserve"> Bieg terminu związania ofertą rozpoczyna się wraz z upływem terminu składania ofert.</w:t>
      </w:r>
    </w:p>
    <w:p w14:paraId="62577823" w14:textId="77777777" w:rsidR="00AF3204" w:rsidRPr="00AF3204" w:rsidRDefault="00AF3204" w:rsidP="00AF3204">
      <w:pPr>
        <w:numPr>
          <w:ilvl w:val="0"/>
          <w:numId w:val="21"/>
        </w:numPr>
        <w:spacing w:after="0" w:line="23" w:lineRule="atLeast"/>
        <w:ind w:left="426" w:right="-22"/>
        <w:contextualSpacing/>
        <w:jc w:val="both"/>
        <w:rPr>
          <w:rFonts w:ascii="Arial" w:eastAsia="Cambria" w:hAnsi="Arial" w:cs="Arial"/>
          <w:b/>
          <w:sz w:val="20"/>
          <w:szCs w:val="20"/>
          <w:lang w:eastAsia="pl-PL"/>
        </w:rPr>
      </w:pPr>
      <w:r w:rsidRPr="00AF3204">
        <w:rPr>
          <w:rFonts w:ascii="Arial" w:eastAsia="Cambria" w:hAnsi="Arial" w:cs="Arial"/>
          <w:sz w:val="20"/>
          <w:szCs w:val="20"/>
          <w:lang w:eastAsia="pl-PL"/>
        </w:rPr>
        <w:t xml:space="preserve">W przypadku gdy wybór najkorzystniejszej oferty nie nastąpi przed upływem terminu związania ofertą, Zamawiający przed upływem terminu związania ofertą zwróci się jednokrotnie do wykonawców o wyrażenie zgody na przedłużenie tego terminu o wskazywany przez niego okres, nie dłuższy niż 30 dni. </w:t>
      </w:r>
    </w:p>
    <w:p w14:paraId="50A8C35C" w14:textId="77777777" w:rsidR="00AF3204" w:rsidRPr="00AF3204" w:rsidRDefault="00AF3204" w:rsidP="00AF3204">
      <w:pPr>
        <w:numPr>
          <w:ilvl w:val="0"/>
          <w:numId w:val="21"/>
        </w:numPr>
        <w:spacing w:after="0" w:line="23" w:lineRule="atLeast"/>
        <w:ind w:left="426" w:right="-22"/>
        <w:contextualSpacing/>
        <w:jc w:val="both"/>
        <w:rPr>
          <w:rFonts w:ascii="Arial" w:eastAsia="Cambria" w:hAnsi="Arial" w:cs="Arial"/>
          <w:b/>
          <w:sz w:val="20"/>
          <w:szCs w:val="20"/>
          <w:lang w:eastAsia="pl-PL"/>
        </w:rPr>
      </w:pPr>
      <w:r w:rsidRPr="00AF3204">
        <w:rPr>
          <w:rFonts w:ascii="Arial" w:eastAsia="Cambria" w:hAnsi="Arial" w:cs="Arial"/>
          <w:sz w:val="20"/>
          <w:szCs w:val="20"/>
          <w:lang w:eastAsia="pl-PL"/>
        </w:rPr>
        <w:t>Przedłużenie terminu związania ofertą, wymaga złożenia przez Wykonawcę pisemnego</w:t>
      </w:r>
      <w:r w:rsidRPr="00AF3204">
        <w:rPr>
          <w:rFonts w:ascii="Arial" w:eastAsia="Cambria" w:hAnsi="Arial" w:cs="Arial"/>
          <w:sz w:val="20"/>
          <w:szCs w:val="20"/>
          <w:vertAlign w:val="superscript"/>
          <w:lang w:eastAsia="pl-PL"/>
        </w:rPr>
        <w:footnoteReference w:id="1"/>
      </w:r>
      <w:r w:rsidRPr="00AF3204">
        <w:rPr>
          <w:rFonts w:ascii="Arial" w:eastAsia="Cambria" w:hAnsi="Arial" w:cs="Arial"/>
          <w:sz w:val="20"/>
          <w:szCs w:val="20"/>
          <w:lang w:eastAsia="pl-PL"/>
        </w:rPr>
        <w:t xml:space="preserve"> oświadczenia o wyrażeniu zgody na przedłużenie terminu związania ofertą.</w:t>
      </w:r>
    </w:p>
    <w:p w14:paraId="755B88CB" w14:textId="77777777" w:rsidR="00AF3204" w:rsidRPr="00AF3204" w:rsidRDefault="00AF3204" w:rsidP="00AF3204">
      <w:pPr>
        <w:numPr>
          <w:ilvl w:val="0"/>
          <w:numId w:val="21"/>
        </w:numPr>
        <w:tabs>
          <w:tab w:val="left" w:pos="709"/>
        </w:tabs>
        <w:spacing w:after="0" w:line="23" w:lineRule="atLeast"/>
        <w:ind w:left="426" w:right="-22"/>
        <w:contextualSpacing/>
        <w:jc w:val="both"/>
        <w:rPr>
          <w:rFonts w:ascii="Arial" w:eastAsia="Cambria" w:hAnsi="Arial" w:cs="Arial"/>
          <w:b/>
          <w:sz w:val="20"/>
          <w:szCs w:val="20"/>
          <w:lang w:eastAsia="pl-PL"/>
        </w:rPr>
      </w:pPr>
      <w:r w:rsidRPr="00AF3204">
        <w:rPr>
          <w:rFonts w:ascii="Arial" w:eastAsia="Times New Roman" w:hAnsi="Arial" w:cs="Arial"/>
          <w:sz w:val="20"/>
          <w:szCs w:val="20"/>
          <w:lang w:eastAsia="pl-PL"/>
        </w:rPr>
        <w:t>Pisemne oświadczenie oznacza przesłanie do Zamawiającego konkretnej zgody, zgodnie z przyjętymi zasadami komunikacji. Pisemne oświadczenie nie oznacza własnoręcznego podpisu, a jedynie wyrażenie informacji w sposób umożliwiający jej odczytanie i powielenie (za pomocą znaków pisarskich). Musi być ono dokonane w sposób jednoznaczny, a nie dorozumiany.</w:t>
      </w:r>
    </w:p>
    <w:p w14:paraId="539BD4EC" w14:textId="77777777" w:rsidR="00AF3204" w:rsidRPr="00AF3204" w:rsidRDefault="00AF3204" w:rsidP="00AF3204">
      <w:pPr>
        <w:spacing w:after="0" w:line="23" w:lineRule="atLeast"/>
        <w:ind w:left="567"/>
        <w:contextualSpacing/>
        <w:jc w:val="both"/>
        <w:rPr>
          <w:rFonts w:ascii="Arial" w:eastAsia="Cambria" w:hAnsi="Arial" w:cs="Arial"/>
          <w:b/>
          <w:sz w:val="20"/>
          <w:szCs w:val="20"/>
          <w:lang w:eastAsia="pl-PL"/>
        </w:rPr>
      </w:pPr>
    </w:p>
    <w:p w14:paraId="1C444145"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40" w:name="_Toc118116914"/>
      <w:r w:rsidRPr="00AF3204">
        <w:rPr>
          <w:rFonts w:ascii="Arial" w:eastAsia="Cambria" w:hAnsi="Arial" w:cs="Arial"/>
          <w:b/>
          <w:sz w:val="20"/>
          <w:szCs w:val="20"/>
          <w:lang w:eastAsia="pl-PL"/>
        </w:rPr>
        <w:t>OPIS SPOSOBU PRZYGOTOWANIA OFERT</w:t>
      </w:r>
      <w:bookmarkEnd w:id="38"/>
      <w:bookmarkEnd w:id="39"/>
      <w:bookmarkEnd w:id="40"/>
    </w:p>
    <w:p w14:paraId="0188BE40" w14:textId="77777777" w:rsidR="00AF3204" w:rsidRPr="00AF3204" w:rsidRDefault="00AF3204" w:rsidP="00AF3204">
      <w:pPr>
        <w:spacing w:after="0" w:line="23" w:lineRule="atLeast"/>
        <w:jc w:val="both"/>
        <w:rPr>
          <w:rFonts w:ascii="Arial" w:eastAsia="Cambria" w:hAnsi="Arial" w:cs="Arial"/>
          <w:b/>
          <w:sz w:val="20"/>
          <w:szCs w:val="20"/>
          <w:lang w:eastAsia="pl-PL"/>
        </w:rPr>
      </w:pPr>
    </w:p>
    <w:p w14:paraId="75F749FB" w14:textId="77777777" w:rsidR="00AF3204" w:rsidRPr="00AF3204" w:rsidRDefault="00AF3204" w:rsidP="00AF3204">
      <w:pPr>
        <w:numPr>
          <w:ilvl w:val="0"/>
          <w:numId w:val="16"/>
        </w:numPr>
        <w:shd w:val="clear" w:color="auto" w:fill="DBEEF3"/>
        <w:spacing w:after="0" w:line="23" w:lineRule="atLeast"/>
        <w:ind w:left="426"/>
        <w:contextualSpacing/>
        <w:jc w:val="both"/>
        <w:rPr>
          <w:rFonts w:ascii="Arial" w:eastAsia="Cambria" w:hAnsi="Arial" w:cs="Arial"/>
          <w:b/>
          <w:sz w:val="20"/>
          <w:szCs w:val="20"/>
          <w:lang w:eastAsia="pl-PL"/>
        </w:rPr>
      </w:pPr>
      <w:r w:rsidRPr="00AF3204">
        <w:rPr>
          <w:rFonts w:ascii="Arial" w:eastAsia="Cambria" w:hAnsi="Arial" w:cs="Arial"/>
          <w:b/>
          <w:sz w:val="20"/>
          <w:szCs w:val="20"/>
          <w:lang w:eastAsia="pl-PL"/>
        </w:rPr>
        <w:t>Zasady obowiązujące podczas przygotowywania ofert</w:t>
      </w:r>
    </w:p>
    <w:p w14:paraId="2ADE0CE2" w14:textId="77777777" w:rsidR="00AF3204" w:rsidRPr="00AF3204" w:rsidRDefault="00AF3204" w:rsidP="00AF3204">
      <w:pPr>
        <w:numPr>
          <w:ilvl w:val="0"/>
          <w:numId w:val="17"/>
        </w:numPr>
        <w:spacing w:after="0" w:line="23" w:lineRule="atLeast"/>
        <w:ind w:left="567" w:right="23" w:hanging="283"/>
        <w:jc w:val="both"/>
        <w:rPr>
          <w:rFonts w:ascii="Arial" w:eastAsia="Cambria" w:hAnsi="Arial" w:cs="Arial"/>
          <w:color w:val="000000"/>
          <w:sz w:val="20"/>
          <w:szCs w:val="20"/>
          <w:lang w:eastAsia="pl-PL"/>
        </w:rPr>
      </w:pPr>
      <w:r w:rsidRPr="00AF3204">
        <w:rPr>
          <w:rFonts w:ascii="Arial" w:eastAsia="Cambria" w:hAnsi="Arial" w:cs="Arial"/>
          <w:sz w:val="20"/>
          <w:szCs w:val="20"/>
          <w:lang w:eastAsia="pl-PL"/>
        </w:rPr>
        <w:t>Do przygotowania oferty zaleca się wykorzystanie Formularza oferty, którego wzór stanowi Załącznik nr 1 do SWZ.</w:t>
      </w:r>
      <w:r w:rsidRPr="00AF3204">
        <w:rPr>
          <w:rFonts w:ascii="Arial" w:eastAsia="Times New Roman" w:hAnsi="Arial" w:cs="Arial"/>
          <w:sz w:val="20"/>
          <w:szCs w:val="20"/>
          <w:lang w:eastAsia="pl-PL"/>
        </w:rPr>
        <w:t xml:space="preserve"> W przypadku, gdy Wykonawca nie korzysta z przygotowanego przez Zamawiającego wzoru, w treści oferty należy zamieścić wszystkie informacje wymagane w Formularzu oferty.</w:t>
      </w:r>
    </w:p>
    <w:p w14:paraId="23A1124B" w14:textId="77777777" w:rsidR="00AF3204" w:rsidRPr="00AF3204" w:rsidRDefault="00AF3204" w:rsidP="00AF3204">
      <w:pPr>
        <w:numPr>
          <w:ilvl w:val="0"/>
          <w:numId w:val="17"/>
        </w:numPr>
        <w:spacing w:after="0" w:line="23" w:lineRule="atLeast"/>
        <w:ind w:left="567" w:right="23" w:hanging="283"/>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Ofertę składa się pod rygorem nieważności w formie elektronicznej lub w postaci elektronicznej opatrzonej podpisem zaufanym lub podpisem osobistym.</w:t>
      </w:r>
    </w:p>
    <w:p w14:paraId="75479911" w14:textId="77777777" w:rsidR="00AF3204" w:rsidRPr="00AF3204" w:rsidRDefault="00AF3204" w:rsidP="00AF3204">
      <w:pPr>
        <w:numPr>
          <w:ilvl w:val="0"/>
          <w:numId w:val="17"/>
        </w:numPr>
        <w:spacing w:after="0" w:line="23" w:lineRule="atLeast"/>
        <w:ind w:left="567" w:right="23" w:hanging="283"/>
        <w:jc w:val="both"/>
        <w:rPr>
          <w:rFonts w:ascii="Arial" w:eastAsia="Cambria" w:hAnsi="Arial" w:cs="Arial"/>
          <w:sz w:val="20"/>
          <w:szCs w:val="20"/>
          <w:lang w:eastAsia="pl-PL"/>
        </w:rPr>
      </w:pPr>
      <w:r w:rsidRPr="00AF3204">
        <w:rPr>
          <w:rFonts w:ascii="Arial" w:eastAsia="Cambria" w:hAnsi="Arial" w:cs="Arial"/>
          <w:sz w:val="20"/>
          <w:szCs w:val="20"/>
          <w:lang w:eastAsia="pl-PL"/>
        </w:rPr>
        <w:t>Oferta powinna być sporządzona w języku polskim. Każdy dokument składający się na ofertę powinien być czytelny.</w:t>
      </w:r>
    </w:p>
    <w:p w14:paraId="56C80880"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Wykonawca, zamierzający wziąć udział w postępowaniu o udzielenie zamówienia publicznego musi posiadać konto na platformie</w:t>
      </w:r>
      <w:r w:rsidRPr="00AF3204">
        <w:rPr>
          <w:rFonts w:ascii="Arial" w:eastAsia="Times New Roman" w:hAnsi="Arial" w:cs="Arial"/>
          <w:bCs/>
          <w:sz w:val="20"/>
          <w:szCs w:val="20"/>
          <w:lang w:eastAsia="pl-PL"/>
        </w:rPr>
        <w:t xml:space="preserve"> ezamówienia.gov.pl</w:t>
      </w:r>
    </w:p>
    <w:p w14:paraId="52FB02EC"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Rejestracja i korzystanie z </w:t>
      </w:r>
      <w:r w:rsidRPr="00AF3204">
        <w:rPr>
          <w:rFonts w:ascii="Arial" w:eastAsia="Times New Roman" w:hAnsi="Arial" w:cs="Arial"/>
          <w:bCs/>
          <w:sz w:val="20"/>
          <w:szCs w:val="20"/>
          <w:lang w:eastAsia="pl-PL"/>
        </w:rPr>
        <w:t>platformy ezamówienia.gov.pl</w:t>
      </w:r>
      <w:r w:rsidRPr="00AF3204">
        <w:rPr>
          <w:rFonts w:ascii="Arial" w:eastAsia="Cambria" w:hAnsi="Arial" w:cs="Arial"/>
          <w:sz w:val="20"/>
          <w:szCs w:val="20"/>
          <w:lang w:eastAsia="pl-PL"/>
        </w:rPr>
        <w:t xml:space="preserve"> jest bezpłatne. </w:t>
      </w:r>
    </w:p>
    <w:p w14:paraId="02ABEB35"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Użytkownik niezarejestrowany może jedynie przeglądać treści udostępniane w części publicznej Systemu. Jest to równoznaczne z tym, że użytkownicy niezarejestrowani nie posiadają dostępu do wszystkich funkcjonalności systemu.</w:t>
      </w:r>
    </w:p>
    <w:p w14:paraId="186B1112"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Dokonując rejestracji Wykonawca akceptuje Regulamin korzystania z </w:t>
      </w:r>
      <w:r w:rsidRPr="00AF3204">
        <w:rPr>
          <w:rFonts w:ascii="Arial" w:eastAsia="Times New Roman" w:hAnsi="Arial" w:cs="Arial"/>
          <w:bCs/>
          <w:sz w:val="20"/>
          <w:szCs w:val="20"/>
          <w:lang w:eastAsia="pl-PL"/>
        </w:rPr>
        <w:t>platformy ezamówienia.gov.pl</w:t>
      </w:r>
    </w:p>
    <w:p w14:paraId="5E7A9796"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Złożenie oferty</w:t>
      </w:r>
      <w:r w:rsidRPr="00AF3204">
        <w:rPr>
          <w:rFonts w:ascii="Arial" w:eastAsia="Times New Roman" w:hAnsi="Arial" w:cs="Arial"/>
          <w:bCs/>
          <w:sz w:val="20"/>
          <w:szCs w:val="20"/>
          <w:lang w:eastAsia="pl-PL"/>
        </w:rPr>
        <w:t xml:space="preserve"> przez platformę ezamówienia.gov.pl</w:t>
      </w:r>
      <w:r w:rsidRPr="00AF3204" w:rsidDel="00061B36">
        <w:rPr>
          <w:rFonts w:ascii="Arial" w:eastAsia="Cambria" w:hAnsi="Arial" w:cs="Arial"/>
          <w:sz w:val="20"/>
          <w:szCs w:val="20"/>
          <w:lang w:eastAsia="pl-PL"/>
        </w:rPr>
        <w:t xml:space="preserve"> </w:t>
      </w:r>
      <w:r w:rsidRPr="00AF3204">
        <w:rPr>
          <w:rFonts w:ascii="Arial" w:eastAsia="Cambria" w:hAnsi="Arial" w:cs="Arial"/>
          <w:sz w:val="20"/>
          <w:szCs w:val="20"/>
          <w:lang w:eastAsia="pl-PL"/>
        </w:rPr>
        <w:t xml:space="preserve">wymaga posiadania przez Wykonawcę kwalifikowanego podpisu elektronicznego lub podpisu osobistego lub podpisu zaufanego. </w:t>
      </w:r>
    </w:p>
    <w:p w14:paraId="2016413E"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Kwalifikowany podpis elektroniczny musi być wystawiony przez dostawcę kwalifikowanej usługi zaufania, będącego podmiotem świadczącym usługi certyfikacyjne – podpis elektroniczny, spełniającej wymogi bezpieczeństwa określone w ustawie z dnia 5 września 2016 r. o usługach zaufania oraz identyfikacji elektronicznej (Dz. U. z 2021 r. poz. 1797, z 2023 r. poz. 1234)</w:t>
      </w:r>
    </w:p>
    <w:p w14:paraId="10D1A2A5"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bookmarkStart w:id="41" w:name="_Hlk62644249"/>
      <w:r w:rsidRPr="00AF3204">
        <w:rPr>
          <w:rFonts w:ascii="Arial" w:eastAsia="Cambria" w:hAnsi="Arial" w:cs="Arial"/>
          <w:sz w:val="20"/>
          <w:szCs w:val="20"/>
          <w:lang w:eastAsia="pl-PL"/>
        </w:rPr>
        <w:t>Wykonawca składa ofertę</w:t>
      </w:r>
      <w:r w:rsidRPr="00AF3204" w:rsidDel="00061B36">
        <w:rPr>
          <w:rFonts w:ascii="Arial" w:eastAsia="Cambria" w:hAnsi="Arial" w:cs="Arial"/>
          <w:sz w:val="20"/>
          <w:szCs w:val="20"/>
          <w:lang w:eastAsia="pl-PL"/>
        </w:rPr>
        <w:t xml:space="preserve"> </w:t>
      </w:r>
      <w:r w:rsidRPr="00AF3204">
        <w:rPr>
          <w:rFonts w:ascii="Arial" w:eastAsia="Cambria" w:hAnsi="Arial" w:cs="Arial"/>
          <w:sz w:val="20"/>
          <w:szCs w:val="20"/>
          <w:lang w:eastAsia="pl-PL"/>
        </w:rPr>
        <w:t>za pośrednictwem funkcji „Wyślij” formularzy do złożenia, wycofania oferty. Wysłana oferta</w:t>
      </w:r>
      <w:r w:rsidRPr="00AF3204" w:rsidDel="00061B36">
        <w:rPr>
          <w:rFonts w:ascii="Arial" w:eastAsia="Cambria" w:hAnsi="Arial" w:cs="Arial"/>
          <w:sz w:val="20"/>
          <w:szCs w:val="20"/>
          <w:lang w:eastAsia="pl-PL"/>
        </w:rPr>
        <w:t xml:space="preserve"> </w:t>
      </w:r>
      <w:r w:rsidRPr="00AF3204">
        <w:rPr>
          <w:rFonts w:ascii="Arial" w:eastAsia="Cambria" w:hAnsi="Arial" w:cs="Arial"/>
          <w:sz w:val="20"/>
          <w:szCs w:val="20"/>
          <w:lang w:eastAsia="pl-PL"/>
        </w:rPr>
        <w:t>jest automatycznie szyfrowana i chroniona terminem otwarcia.</w:t>
      </w:r>
    </w:p>
    <w:p w14:paraId="5559537B"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Oferta w trybie podstawowym dla postępowania o udzielenie zamówienia o wartości mniejszej niż progi unijne powinna być sporządzona w języku polskim, z zachowaniem formy elektronicznej lub postaci elektronicznej przy użyciu dostępnych mechanizmów i podpisana kwalifikowanym podpisem elektronicznym lub profilem zaufanym lub podpisem osobistym.</w:t>
      </w:r>
    </w:p>
    <w:p w14:paraId="5EE470B8"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Ofertę</w:t>
      </w:r>
      <w:r w:rsidRPr="00AF3204" w:rsidDel="00061B36">
        <w:rPr>
          <w:rFonts w:ascii="Arial" w:eastAsia="Cambria" w:hAnsi="Arial" w:cs="Arial"/>
          <w:sz w:val="20"/>
          <w:szCs w:val="20"/>
          <w:lang w:eastAsia="pl-PL"/>
        </w:rPr>
        <w:t xml:space="preserve"> </w:t>
      </w:r>
      <w:r w:rsidRPr="00AF3204">
        <w:rPr>
          <w:rFonts w:ascii="Arial" w:eastAsia="Cambria" w:hAnsi="Arial" w:cs="Arial"/>
          <w:sz w:val="20"/>
          <w:szCs w:val="20"/>
          <w:lang w:eastAsia="pl-PL"/>
        </w:rPr>
        <w:t>należy złożyć w oryginale przy użyciu dedykowanych funkcji platformy.</w:t>
      </w:r>
    </w:p>
    <w:p w14:paraId="7CC53747" w14:textId="77777777" w:rsidR="00AF3204" w:rsidRPr="00AF3204" w:rsidRDefault="00AF3204" w:rsidP="00AF3204">
      <w:pPr>
        <w:widowControl w:val="0"/>
        <w:numPr>
          <w:ilvl w:val="0"/>
          <w:numId w:val="17"/>
        </w:numPr>
        <w:suppressAutoHyphens/>
        <w:spacing w:after="0" w:line="23" w:lineRule="atLeast"/>
        <w:ind w:left="709" w:hanging="425"/>
        <w:jc w:val="both"/>
        <w:rPr>
          <w:rFonts w:ascii="Arial" w:eastAsia="Cambria" w:hAnsi="Arial" w:cs="Arial"/>
          <w:sz w:val="20"/>
          <w:szCs w:val="20"/>
          <w:lang w:eastAsia="pl-PL"/>
        </w:rPr>
      </w:pPr>
      <w:bookmarkStart w:id="42" w:name="_Hlk62643833"/>
      <w:r w:rsidRPr="00AF3204">
        <w:rPr>
          <w:rFonts w:ascii="Arial" w:eastAsia="Cambria" w:hAnsi="Arial" w:cs="Arial"/>
          <w:sz w:val="20"/>
          <w:szCs w:val="20"/>
          <w:lang w:eastAsia="pl-PL"/>
        </w:rPr>
        <w:t xml:space="preserve">Wszelkie informacje stanowiące tajemnicę przedsiębiorstwa w rozumieniu ustawy z dnia 16 kwietnia 1993 r. o zwalczaniu nieuczciwej konkurencji (Dz. U. z 2022 r. poz. 1233), które Wykonawca zastrzeże jako tajemnicę przedsiębiorstwa, powinny zostać złożone w Systemie jako osobny dokument poprzez mechanizm dodawania dokumentów i określenia ich jako „Tajemnica przedsiębiorstwa”. </w:t>
      </w:r>
    </w:p>
    <w:bookmarkEnd w:id="42"/>
    <w:p w14:paraId="34E6A956" w14:textId="77777777" w:rsidR="00AF3204" w:rsidRPr="00AF3204" w:rsidRDefault="00AF3204" w:rsidP="00AF3204">
      <w:pPr>
        <w:widowControl w:val="0"/>
        <w:numPr>
          <w:ilvl w:val="0"/>
          <w:numId w:val="17"/>
        </w:numPr>
        <w:suppressAutoHyphens/>
        <w:spacing w:after="0" w:line="23" w:lineRule="atLeast"/>
        <w:ind w:left="567" w:hanging="283"/>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Wykonawca może przed upływem terminu do składania ofert za pośrednictwem dedykowanego mechanizmu wycofać ofertę. </w:t>
      </w:r>
    </w:p>
    <w:p w14:paraId="0FFB1C8A" w14:textId="77777777" w:rsidR="00AF3204" w:rsidRPr="00AF3204" w:rsidRDefault="00AF3204" w:rsidP="00AF3204">
      <w:pPr>
        <w:widowControl w:val="0"/>
        <w:suppressAutoHyphens/>
        <w:spacing w:after="0" w:line="23" w:lineRule="atLeast"/>
        <w:ind w:left="567"/>
        <w:jc w:val="both"/>
        <w:rPr>
          <w:rFonts w:ascii="Arial" w:eastAsia="Cambria" w:hAnsi="Arial" w:cs="Arial"/>
          <w:sz w:val="20"/>
          <w:szCs w:val="20"/>
          <w:lang w:eastAsia="pl-PL"/>
        </w:rPr>
      </w:pPr>
    </w:p>
    <w:bookmarkEnd w:id="41"/>
    <w:p w14:paraId="2F829ADF" w14:textId="77777777" w:rsidR="00AF3204" w:rsidRPr="00AF3204" w:rsidRDefault="00AF3204" w:rsidP="00AF3204">
      <w:pPr>
        <w:numPr>
          <w:ilvl w:val="0"/>
          <w:numId w:val="16"/>
        </w:numPr>
        <w:shd w:val="clear" w:color="auto" w:fill="DBEEF3"/>
        <w:spacing w:after="0" w:line="23" w:lineRule="atLeast"/>
        <w:ind w:left="426"/>
        <w:contextualSpacing/>
        <w:jc w:val="both"/>
        <w:rPr>
          <w:rFonts w:ascii="Arial" w:eastAsia="Cambria" w:hAnsi="Arial" w:cs="Arial"/>
          <w:b/>
          <w:sz w:val="20"/>
          <w:szCs w:val="20"/>
          <w:lang w:eastAsia="pl-PL"/>
        </w:rPr>
      </w:pPr>
      <w:r w:rsidRPr="00AF3204">
        <w:rPr>
          <w:rFonts w:ascii="Arial" w:eastAsia="Cambria" w:hAnsi="Arial" w:cs="Arial"/>
          <w:b/>
          <w:sz w:val="20"/>
          <w:szCs w:val="20"/>
          <w:lang w:eastAsia="pl-PL"/>
        </w:rPr>
        <w:t>Dokumenty składane razem z ofertą</w:t>
      </w:r>
    </w:p>
    <w:p w14:paraId="407C3474" w14:textId="77777777" w:rsidR="00AF3204" w:rsidRPr="00AF3204" w:rsidRDefault="00AF3204" w:rsidP="00AF3204">
      <w:pPr>
        <w:numPr>
          <w:ilvl w:val="0"/>
          <w:numId w:val="19"/>
        </w:numPr>
        <w:spacing w:after="0" w:line="23" w:lineRule="atLeast"/>
        <w:ind w:left="567"/>
        <w:jc w:val="both"/>
        <w:rPr>
          <w:rFonts w:ascii="Arial" w:eastAsia="Cambria" w:hAnsi="Arial" w:cs="Arial"/>
          <w:b/>
          <w:sz w:val="20"/>
          <w:szCs w:val="20"/>
          <w:lang w:eastAsia="pl-PL"/>
        </w:rPr>
      </w:pPr>
      <w:r w:rsidRPr="00AF3204">
        <w:rPr>
          <w:rFonts w:ascii="Arial" w:eastAsia="Cambria" w:hAnsi="Arial" w:cs="Arial"/>
          <w:sz w:val="20"/>
          <w:szCs w:val="20"/>
          <w:lang w:eastAsia="pl-PL"/>
        </w:rPr>
        <w:t xml:space="preserve">Oferta składana jest pod rygorem nieważności </w:t>
      </w:r>
      <w:r w:rsidRPr="00AF3204">
        <w:rPr>
          <w:rFonts w:ascii="Arial" w:eastAsia="Cambria" w:hAnsi="Arial" w:cs="Arial"/>
          <w:b/>
          <w:sz w:val="20"/>
          <w:szCs w:val="20"/>
          <w:lang w:eastAsia="pl-PL"/>
        </w:rPr>
        <w:t xml:space="preserve">w formie elektronicznej lub w postaci elektronicznej opatrzonej podpisem zaufanym lub podpisem osobistym. </w:t>
      </w:r>
    </w:p>
    <w:p w14:paraId="77F51F01" w14:textId="77777777" w:rsidR="00AF3204" w:rsidRPr="00AF3204" w:rsidRDefault="00AF3204" w:rsidP="00AF3204">
      <w:pPr>
        <w:numPr>
          <w:ilvl w:val="0"/>
          <w:numId w:val="19"/>
        </w:numPr>
        <w:spacing w:after="0" w:line="23" w:lineRule="atLeast"/>
        <w:ind w:left="567"/>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 xml:space="preserve">Wraz z ofertą </w:t>
      </w:r>
      <w:r w:rsidRPr="00AF3204">
        <w:rPr>
          <w:rFonts w:ascii="Arial" w:eastAsia="Cambria" w:hAnsi="Arial" w:cs="Arial"/>
          <w:b/>
          <w:color w:val="000000"/>
          <w:sz w:val="20"/>
          <w:szCs w:val="20"/>
          <w:lang w:eastAsia="pl-PL"/>
        </w:rPr>
        <w:t xml:space="preserve">oświadczenie o niepodleganiu wykluczeniu </w:t>
      </w:r>
      <w:r w:rsidRPr="00AF3204">
        <w:rPr>
          <w:rFonts w:ascii="Arial" w:eastAsia="Cambria" w:hAnsi="Arial" w:cs="Arial"/>
          <w:color w:val="000000"/>
          <w:sz w:val="20"/>
          <w:szCs w:val="20"/>
          <w:lang w:eastAsia="pl-PL"/>
        </w:rPr>
        <w:t xml:space="preserve">składają odrębnie: </w:t>
      </w:r>
    </w:p>
    <w:p w14:paraId="11B3538A" w14:textId="77777777" w:rsidR="00AF3204" w:rsidRPr="00AF3204" w:rsidRDefault="00AF3204" w:rsidP="00AF3204">
      <w:pPr>
        <w:numPr>
          <w:ilvl w:val="0"/>
          <w:numId w:val="20"/>
        </w:numPr>
        <w:spacing w:after="0" w:line="23" w:lineRule="atLeast"/>
        <w:ind w:left="709" w:right="20"/>
        <w:jc w:val="both"/>
        <w:rPr>
          <w:rFonts w:ascii="Arial" w:eastAsia="Cambria" w:hAnsi="Arial" w:cs="Arial"/>
          <w:color w:val="000000"/>
          <w:sz w:val="20"/>
          <w:szCs w:val="20"/>
          <w:u w:val="single"/>
          <w:lang w:eastAsia="pl-PL"/>
        </w:rPr>
      </w:pPr>
      <w:r w:rsidRPr="00AF3204">
        <w:rPr>
          <w:rFonts w:ascii="Arial" w:eastAsia="Cambria" w:hAnsi="Arial" w:cs="Arial"/>
          <w:color w:val="000000"/>
          <w:sz w:val="20"/>
          <w:szCs w:val="20"/>
          <w:u w:val="single"/>
          <w:lang w:eastAsia="pl-PL"/>
        </w:rPr>
        <w:t xml:space="preserve">Wykonawca. </w:t>
      </w:r>
    </w:p>
    <w:p w14:paraId="27989772" w14:textId="77777777" w:rsidR="00AF3204" w:rsidRPr="00AF3204" w:rsidRDefault="00AF3204" w:rsidP="00AF3204">
      <w:pPr>
        <w:numPr>
          <w:ilvl w:val="0"/>
          <w:numId w:val="20"/>
        </w:numPr>
        <w:spacing w:after="0" w:line="23" w:lineRule="atLeast"/>
        <w:ind w:left="709" w:right="20"/>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 xml:space="preserve">W przypadku wykonawców wspólnie ubiegających się o zamówienie - </w:t>
      </w:r>
      <w:r w:rsidRPr="00AF3204">
        <w:rPr>
          <w:rFonts w:ascii="Arial" w:eastAsia="Cambria" w:hAnsi="Arial" w:cs="Arial"/>
          <w:color w:val="000000"/>
          <w:sz w:val="20"/>
          <w:szCs w:val="20"/>
          <w:u w:val="single"/>
          <w:lang w:eastAsia="pl-PL"/>
        </w:rPr>
        <w:t xml:space="preserve">każdy spośród Wykonawców wspólnie ubiegających się o udzielenie zamówienia. </w:t>
      </w:r>
    </w:p>
    <w:p w14:paraId="23F6C0BD" w14:textId="77777777" w:rsidR="00AF3204" w:rsidRPr="00AF3204" w:rsidRDefault="00AF3204" w:rsidP="00AF3204">
      <w:pPr>
        <w:pBdr>
          <w:top w:val="nil"/>
          <w:left w:val="nil"/>
          <w:bottom w:val="nil"/>
          <w:right w:val="nil"/>
          <w:between w:val="nil"/>
        </w:pBdr>
        <w:spacing w:after="0" w:line="23" w:lineRule="atLeast"/>
        <w:ind w:left="709" w:right="20"/>
        <w:contextualSpacing/>
        <w:jc w:val="both"/>
        <w:rPr>
          <w:rFonts w:ascii="Arial" w:eastAsia="Cambria" w:hAnsi="Arial" w:cs="Arial"/>
          <w:b/>
          <w:color w:val="000000"/>
          <w:sz w:val="20"/>
          <w:szCs w:val="20"/>
          <w:lang w:eastAsia="pl-PL"/>
        </w:rPr>
      </w:pPr>
    </w:p>
    <w:p w14:paraId="4C4CE1B6" w14:textId="77777777" w:rsidR="00AF3204" w:rsidRPr="00AF3204" w:rsidRDefault="00AF3204" w:rsidP="00AF3204">
      <w:pPr>
        <w:pBdr>
          <w:top w:val="nil"/>
          <w:left w:val="nil"/>
          <w:bottom w:val="nil"/>
          <w:right w:val="nil"/>
          <w:between w:val="nil"/>
        </w:pBdr>
        <w:spacing w:after="0" w:line="23" w:lineRule="atLeast"/>
        <w:ind w:left="709" w:right="20"/>
        <w:contextualSpacing/>
        <w:jc w:val="both"/>
        <w:rPr>
          <w:rFonts w:ascii="Arial" w:eastAsia="Cambria" w:hAnsi="Arial" w:cs="Arial"/>
          <w:b/>
          <w:color w:val="000000"/>
          <w:sz w:val="20"/>
          <w:szCs w:val="20"/>
          <w:lang w:eastAsia="pl-PL"/>
        </w:rPr>
      </w:pPr>
      <w:r w:rsidRPr="00AF3204">
        <w:rPr>
          <w:rFonts w:ascii="Arial" w:eastAsia="Cambria" w:hAnsi="Arial" w:cs="Arial"/>
          <w:b/>
          <w:color w:val="000000"/>
          <w:sz w:val="20"/>
          <w:szCs w:val="20"/>
          <w:lang w:eastAsia="pl-PL"/>
        </w:rPr>
        <w:t>Wymagana forma:</w:t>
      </w:r>
    </w:p>
    <w:p w14:paraId="3C7BCECC" w14:textId="77777777" w:rsidR="00AF3204" w:rsidRPr="00AF3204" w:rsidRDefault="00AF3204" w:rsidP="00AF3204">
      <w:pPr>
        <w:spacing w:after="0" w:line="23" w:lineRule="atLeast"/>
        <w:ind w:left="709" w:right="20"/>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Oświadczenie składane jest pod rygorem nieważności w formie elektronicznej lub w postaci elektronicznej opatrzonej podpisem zaufanym lub podpisem osobistym.</w:t>
      </w:r>
    </w:p>
    <w:p w14:paraId="74B92D1E" w14:textId="77777777" w:rsidR="00AF3204" w:rsidRPr="00AF3204" w:rsidRDefault="00AF3204" w:rsidP="00AF3204">
      <w:pPr>
        <w:spacing w:after="0" w:line="23" w:lineRule="atLeast"/>
        <w:ind w:left="709"/>
        <w:jc w:val="both"/>
        <w:rPr>
          <w:rFonts w:ascii="Arial" w:eastAsia="Cambria" w:hAnsi="Arial" w:cs="Arial"/>
          <w:sz w:val="20"/>
          <w:szCs w:val="20"/>
          <w:lang w:eastAsia="pl-PL"/>
        </w:rPr>
      </w:pPr>
    </w:p>
    <w:p w14:paraId="7F04BCE6" w14:textId="77777777" w:rsidR="00AF3204" w:rsidRPr="00AF3204" w:rsidRDefault="00AF3204" w:rsidP="00AF3204">
      <w:pPr>
        <w:numPr>
          <w:ilvl w:val="0"/>
          <w:numId w:val="19"/>
        </w:numPr>
        <w:spacing w:after="0" w:line="23" w:lineRule="atLeast"/>
        <w:ind w:left="709"/>
        <w:jc w:val="both"/>
        <w:rPr>
          <w:rFonts w:ascii="Arial" w:eastAsia="Cambria" w:hAnsi="Arial" w:cs="Arial"/>
          <w:sz w:val="20"/>
          <w:szCs w:val="20"/>
          <w:lang w:eastAsia="pl-PL"/>
        </w:rPr>
      </w:pPr>
      <w:r w:rsidRPr="00AF3204">
        <w:rPr>
          <w:rFonts w:ascii="Arial" w:eastAsia="Cambria" w:hAnsi="Arial" w:cs="Arial"/>
          <w:sz w:val="20"/>
          <w:szCs w:val="20"/>
          <w:lang w:eastAsia="pl-PL"/>
        </w:rPr>
        <w:t>Do oferty Wykonawca załącza również:</w:t>
      </w:r>
    </w:p>
    <w:p w14:paraId="73CFBE0F" w14:textId="77777777" w:rsidR="00AF3204" w:rsidRPr="00AF3204" w:rsidRDefault="00AF3204" w:rsidP="00AF3204">
      <w:pPr>
        <w:numPr>
          <w:ilvl w:val="0"/>
          <w:numId w:val="36"/>
        </w:numPr>
        <w:spacing w:after="0" w:line="23" w:lineRule="atLeast"/>
        <w:ind w:left="709" w:right="-108"/>
        <w:jc w:val="both"/>
        <w:rPr>
          <w:rFonts w:ascii="Arial" w:eastAsia="Cambria" w:hAnsi="Arial" w:cs="Arial"/>
          <w:sz w:val="20"/>
          <w:szCs w:val="20"/>
          <w:lang w:eastAsia="pl-PL"/>
        </w:rPr>
      </w:pPr>
      <w:r w:rsidRPr="00AF3204">
        <w:rPr>
          <w:rFonts w:ascii="Arial" w:eastAsia="Cambria" w:hAnsi="Arial" w:cs="Arial"/>
          <w:b/>
          <w:sz w:val="20"/>
          <w:szCs w:val="20"/>
          <w:lang w:eastAsia="pl-PL"/>
        </w:rPr>
        <w:t>Pełnomocnictwo do podpisania oferty</w:t>
      </w:r>
    </w:p>
    <w:p w14:paraId="03BB450E" w14:textId="77777777" w:rsidR="00AF3204" w:rsidRPr="00AF3204" w:rsidRDefault="00AF3204" w:rsidP="00AF3204">
      <w:pPr>
        <w:pBdr>
          <w:top w:val="nil"/>
          <w:left w:val="nil"/>
          <w:bottom w:val="nil"/>
          <w:right w:val="nil"/>
          <w:between w:val="nil"/>
        </w:pBdr>
        <w:spacing w:after="0" w:line="23" w:lineRule="atLeast"/>
        <w:ind w:left="709" w:right="20"/>
        <w:contextualSpacing/>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 w przypadku, gdy umocowanie osoby składającej ofertę nie wynika z dokumentów rejestrowych; (dokument pełnomocnictwa powinien obejmować swym zakresem umocowanie do reprezentowania w postępowaniu o udzielenie zamówienia publicznego w tym do złożenia oferty lub do złożenia oferty i podpisania umowy).</w:t>
      </w:r>
    </w:p>
    <w:p w14:paraId="4254EA73" w14:textId="77777777" w:rsidR="00AF3204" w:rsidRPr="00AF3204" w:rsidRDefault="00AF3204" w:rsidP="00AF3204">
      <w:pPr>
        <w:numPr>
          <w:ilvl w:val="0"/>
          <w:numId w:val="36"/>
        </w:numPr>
        <w:pBdr>
          <w:top w:val="nil"/>
          <w:left w:val="nil"/>
          <w:bottom w:val="nil"/>
          <w:right w:val="nil"/>
          <w:between w:val="nil"/>
        </w:pBdr>
        <w:spacing w:after="0" w:line="23" w:lineRule="atLeast"/>
        <w:ind w:left="709" w:right="20"/>
        <w:jc w:val="both"/>
        <w:rPr>
          <w:rFonts w:ascii="Arial" w:eastAsia="Cambria" w:hAnsi="Arial" w:cs="Arial"/>
          <w:color w:val="000000"/>
          <w:sz w:val="20"/>
          <w:szCs w:val="20"/>
          <w:lang w:eastAsia="pl-PL"/>
        </w:rPr>
      </w:pPr>
      <w:r w:rsidRPr="00AF3204">
        <w:rPr>
          <w:rFonts w:ascii="Arial" w:eastAsia="Cambria" w:hAnsi="Arial" w:cs="Arial"/>
          <w:b/>
          <w:sz w:val="20"/>
          <w:szCs w:val="20"/>
          <w:lang w:eastAsia="pl-PL"/>
        </w:rPr>
        <w:t>Pełnomocnictwo wykonawców wspólnie ubiegających się o zamówienie</w:t>
      </w:r>
    </w:p>
    <w:p w14:paraId="4EB318BD" w14:textId="77777777" w:rsidR="00AF3204" w:rsidRPr="00AF3204" w:rsidRDefault="00AF3204" w:rsidP="00AF3204">
      <w:pPr>
        <w:pBdr>
          <w:top w:val="nil"/>
          <w:left w:val="nil"/>
          <w:bottom w:val="nil"/>
          <w:right w:val="nil"/>
          <w:between w:val="nil"/>
        </w:pBdr>
        <w:spacing w:after="0" w:line="23" w:lineRule="atLeast"/>
        <w:ind w:left="709" w:right="20"/>
        <w:contextualSpacing/>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 w przypadku Wykonawców wspólnie ubiegających się o udzielenie zamówienia; (dokument pełnomocnictwa powinien obejmować umocowanie</w:t>
      </w:r>
      <w:r w:rsidRPr="00AF3204">
        <w:rPr>
          <w:rFonts w:ascii="Arial" w:eastAsia="Cambria" w:hAnsi="Arial" w:cs="Arial"/>
          <w:sz w:val="20"/>
          <w:szCs w:val="20"/>
          <w:lang w:eastAsia="pl-PL"/>
        </w:rPr>
        <w:t xml:space="preserve"> do reprezentowania ich w postępowaniu albo do reprezentowania w postępowaniu i zawarcia umowy w sprawie przedmiotowego zamówienia publicznego</w:t>
      </w:r>
      <w:r w:rsidRPr="00AF3204">
        <w:rPr>
          <w:rFonts w:ascii="Arial" w:eastAsia="Cambria" w:hAnsi="Arial" w:cs="Arial"/>
          <w:color w:val="000000"/>
          <w:sz w:val="20"/>
          <w:szCs w:val="20"/>
          <w:lang w:eastAsia="pl-PL"/>
        </w:rPr>
        <w:t>).</w:t>
      </w:r>
    </w:p>
    <w:p w14:paraId="47C8F821" w14:textId="77777777" w:rsidR="00AF3204" w:rsidRPr="00AF3204" w:rsidRDefault="00AF3204" w:rsidP="00AF3204">
      <w:pPr>
        <w:pBdr>
          <w:top w:val="nil"/>
          <w:left w:val="nil"/>
          <w:bottom w:val="nil"/>
          <w:right w:val="nil"/>
          <w:between w:val="nil"/>
        </w:pBdr>
        <w:spacing w:after="0" w:line="23" w:lineRule="atLeast"/>
        <w:ind w:left="709" w:right="20"/>
        <w:contextualSpacing/>
        <w:jc w:val="both"/>
        <w:rPr>
          <w:rFonts w:ascii="Arial" w:eastAsia="Cambria" w:hAnsi="Arial" w:cs="Arial"/>
          <w:b/>
          <w:color w:val="000000"/>
          <w:sz w:val="20"/>
          <w:szCs w:val="20"/>
          <w:lang w:eastAsia="pl-PL"/>
        </w:rPr>
      </w:pPr>
      <w:r w:rsidRPr="00AF3204">
        <w:rPr>
          <w:rFonts w:ascii="Arial" w:eastAsia="Cambria" w:hAnsi="Arial" w:cs="Arial"/>
          <w:b/>
          <w:color w:val="000000"/>
          <w:sz w:val="20"/>
          <w:szCs w:val="20"/>
          <w:lang w:eastAsia="pl-PL"/>
        </w:rPr>
        <w:t>Wymagana forma:</w:t>
      </w:r>
    </w:p>
    <w:p w14:paraId="03E3F24B" w14:textId="77777777" w:rsidR="00AF3204" w:rsidRPr="00AF3204" w:rsidRDefault="00AF3204" w:rsidP="00AF3204">
      <w:pPr>
        <w:pBdr>
          <w:top w:val="nil"/>
          <w:left w:val="nil"/>
          <w:bottom w:val="nil"/>
          <w:right w:val="nil"/>
          <w:between w:val="nil"/>
        </w:pBdr>
        <w:spacing w:after="0" w:line="23" w:lineRule="atLeast"/>
        <w:ind w:left="709" w:right="20"/>
        <w:contextualSpacing/>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Pełnomocnictwo musi być złożone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w:t>
      </w:r>
      <w:hyperlink r:id="rId25" w:history="1">
        <w:r w:rsidRPr="00AF3204">
          <w:rPr>
            <w:rFonts w:ascii="Arial" w:hAnsi="Arial" w:cs="Arial"/>
            <w:sz w:val="20"/>
            <w:szCs w:val="20"/>
            <w:shd w:val="clear" w:color="auto" w:fill="FFFFFF"/>
          </w:rPr>
          <w:t>Dz.U. z 2022 r. poz. 1799</w:t>
        </w:r>
      </w:hyperlink>
      <w:r w:rsidRPr="00AF3204">
        <w:rPr>
          <w:rFonts w:ascii="Arial" w:eastAsia="Cambria" w:hAnsi="Arial" w:cs="Arial"/>
          <w:sz w:val="20"/>
          <w:szCs w:val="20"/>
          <w:lang w:eastAsia="pl-PL"/>
        </w:rPr>
        <w:t xml:space="preserve">), </w:t>
      </w:r>
      <w:r w:rsidRPr="00AF3204">
        <w:rPr>
          <w:rFonts w:ascii="Arial" w:eastAsia="Cambria" w:hAnsi="Arial" w:cs="Arial"/>
          <w:color w:val="000000"/>
          <w:sz w:val="20"/>
          <w:szCs w:val="20"/>
          <w:lang w:eastAsia="pl-PL"/>
        </w:rPr>
        <w:t>które to poświadczenie notariusz opatruje kwalifikowanym podpisem elektronicznym, bądź też poprzez opatrzenie skanu pełnomocnictwa sporządzonego uprzednio w formie pisemnej kwalifikowanym podpisem, podpisem zaufanym lub podpisem osobistym mocodawcy.</w:t>
      </w:r>
    </w:p>
    <w:p w14:paraId="5AD2D4BA" w14:textId="77777777" w:rsidR="00AF3204" w:rsidRPr="00AF3204" w:rsidRDefault="00AF3204" w:rsidP="00AF3204">
      <w:pPr>
        <w:numPr>
          <w:ilvl w:val="0"/>
          <w:numId w:val="19"/>
        </w:numPr>
        <w:spacing w:after="0" w:line="23" w:lineRule="atLeast"/>
        <w:ind w:left="709"/>
        <w:jc w:val="both"/>
        <w:rPr>
          <w:rFonts w:ascii="Arial" w:eastAsia="Cambria" w:hAnsi="Arial" w:cs="Arial"/>
          <w:sz w:val="20"/>
          <w:szCs w:val="20"/>
          <w:lang w:eastAsia="pl-PL"/>
        </w:rPr>
      </w:pPr>
      <w:r w:rsidRPr="00AF3204">
        <w:rPr>
          <w:rFonts w:ascii="Arial" w:eastAsia="Cambria" w:hAnsi="Arial" w:cs="Arial"/>
          <w:sz w:val="20"/>
          <w:szCs w:val="20"/>
          <w:lang w:eastAsia="pl-PL"/>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Pr="00AF3204">
        <w:rPr>
          <w:rFonts w:ascii="Arial" w:eastAsia="Cambria" w:hAnsi="Arial" w:cs="Arial"/>
          <w:sz w:val="20"/>
          <w:szCs w:val="20"/>
          <w:vertAlign w:val="superscript"/>
          <w:lang w:eastAsia="pl-PL"/>
        </w:rPr>
        <w:footnoteReference w:id="2"/>
      </w:r>
      <w:r w:rsidRPr="00AF3204">
        <w:rPr>
          <w:rFonts w:ascii="Arial" w:eastAsia="Cambria" w:hAnsi="Arial" w:cs="Arial"/>
          <w:sz w:val="20"/>
          <w:szCs w:val="20"/>
          <w:lang w:eastAsia="pl-PL"/>
        </w:rPr>
        <w:t xml:space="preserve"> (Dz. U. z 2022 r. poz. 1233)</w:t>
      </w:r>
    </w:p>
    <w:p w14:paraId="6537C739" w14:textId="77777777" w:rsidR="00AF3204" w:rsidRPr="00AF3204" w:rsidRDefault="00AF3204" w:rsidP="00AF3204">
      <w:pPr>
        <w:pBdr>
          <w:top w:val="nil"/>
          <w:left w:val="nil"/>
          <w:bottom w:val="nil"/>
          <w:right w:val="nil"/>
          <w:between w:val="nil"/>
        </w:pBdr>
        <w:spacing w:after="0" w:line="23" w:lineRule="atLeast"/>
        <w:ind w:left="709" w:right="20"/>
        <w:jc w:val="both"/>
        <w:rPr>
          <w:rFonts w:ascii="Arial" w:eastAsia="Cambria" w:hAnsi="Arial" w:cs="Arial"/>
          <w:b/>
          <w:color w:val="000000"/>
          <w:sz w:val="20"/>
          <w:szCs w:val="20"/>
          <w:lang w:eastAsia="pl-PL"/>
        </w:rPr>
      </w:pPr>
      <w:r w:rsidRPr="00AF3204">
        <w:rPr>
          <w:rFonts w:ascii="Arial" w:eastAsia="Cambria" w:hAnsi="Arial" w:cs="Arial"/>
          <w:b/>
          <w:color w:val="000000"/>
          <w:sz w:val="20"/>
          <w:szCs w:val="20"/>
          <w:lang w:eastAsia="pl-PL"/>
        </w:rPr>
        <w:t>Wymagana forma:</w:t>
      </w:r>
    </w:p>
    <w:p w14:paraId="27E2C5E0" w14:textId="77777777" w:rsidR="00AF3204" w:rsidRPr="00AF3204" w:rsidRDefault="00AF3204" w:rsidP="00AF3204">
      <w:pPr>
        <w:pBdr>
          <w:top w:val="nil"/>
          <w:left w:val="nil"/>
          <w:bottom w:val="nil"/>
          <w:right w:val="nil"/>
          <w:between w:val="nil"/>
        </w:pBdr>
        <w:spacing w:after="0" w:line="23" w:lineRule="atLeast"/>
        <w:ind w:left="709" w:right="20"/>
        <w:jc w:val="both"/>
        <w:rPr>
          <w:rFonts w:ascii="Arial" w:eastAsia="Cambria" w:hAnsi="Arial" w:cs="Arial"/>
          <w:color w:val="000000"/>
          <w:sz w:val="20"/>
          <w:szCs w:val="20"/>
          <w:lang w:eastAsia="pl-PL"/>
        </w:rPr>
      </w:pPr>
      <w:r w:rsidRPr="00AF3204">
        <w:rPr>
          <w:rFonts w:ascii="Arial" w:eastAsia="Cambria" w:hAnsi="Arial" w:cs="Arial"/>
          <w:color w:val="000000"/>
          <w:sz w:val="20"/>
          <w:szCs w:val="20"/>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1CDF8FE" w14:textId="77777777" w:rsidR="00AF3204" w:rsidRPr="00AF3204" w:rsidRDefault="00AF3204" w:rsidP="00AF3204">
      <w:pPr>
        <w:pBdr>
          <w:top w:val="nil"/>
          <w:left w:val="nil"/>
          <w:bottom w:val="nil"/>
          <w:right w:val="nil"/>
          <w:between w:val="nil"/>
        </w:pBdr>
        <w:spacing w:after="0" w:line="23" w:lineRule="atLeast"/>
        <w:ind w:left="709" w:right="20"/>
        <w:jc w:val="both"/>
        <w:rPr>
          <w:rFonts w:ascii="Arial" w:eastAsia="Cambria" w:hAnsi="Arial" w:cs="Arial"/>
          <w:color w:val="000000"/>
          <w:sz w:val="20"/>
          <w:szCs w:val="20"/>
          <w:lang w:eastAsia="pl-PL"/>
        </w:rPr>
      </w:pPr>
    </w:p>
    <w:p w14:paraId="15D60137"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43" w:name="_Toc66961252"/>
      <w:bookmarkStart w:id="44" w:name="_Toc118116915"/>
      <w:r w:rsidRPr="00AF3204">
        <w:rPr>
          <w:rFonts w:ascii="Arial" w:eastAsia="Cambria" w:hAnsi="Arial" w:cs="Arial"/>
          <w:b/>
          <w:sz w:val="20"/>
          <w:szCs w:val="20"/>
          <w:lang w:eastAsia="pl-PL"/>
        </w:rPr>
        <w:t>SPOSÓB ORAZ TERMIN SKŁADANIA OFERT</w:t>
      </w:r>
      <w:bookmarkEnd w:id="43"/>
      <w:bookmarkEnd w:id="44"/>
    </w:p>
    <w:p w14:paraId="4DF965C2" w14:textId="77777777" w:rsidR="00AF3204" w:rsidRPr="00AF3204" w:rsidRDefault="00AF3204" w:rsidP="00AF3204">
      <w:pPr>
        <w:spacing w:after="0" w:line="23" w:lineRule="atLeast"/>
        <w:ind w:left="578" w:right="23"/>
        <w:contextualSpacing/>
        <w:jc w:val="both"/>
        <w:rPr>
          <w:rFonts w:ascii="Arial" w:eastAsia="Cambria" w:hAnsi="Arial" w:cs="Arial"/>
          <w:sz w:val="20"/>
          <w:szCs w:val="20"/>
          <w:lang w:eastAsia="pl-PL"/>
        </w:rPr>
      </w:pPr>
    </w:p>
    <w:p w14:paraId="73C1A7F4" w14:textId="77777777" w:rsidR="00AF3204" w:rsidRPr="00AF3204" w:rsidRDefault="00AF3204" w:rsidP="00AF3204">
      <w:pPr>
        <w:numPr>
          <w:ilvl w:val="0"/>
          <w:numId w:val="18"/>
        </w:numPr>
        <w:spacing w:after="0" w:line="23" w:lineRule="atLeast"/>
        <w:ind w:left="426" w:right="23"/>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Wykonawca może złożyć tylko jedną ofertę.</w:t>
      </w:r>
    </w:p>
    <w:p w14:paraId="67552BBB" w14:textId="77777777" w:rsidR="00AF3204" w:rsidRPr="00AF3204" w:rsidRDefault="00AF3204" w:rsidP="00AF3204">
      <w:pPr>
        <w:numPr>
          <w:ilvl w:val="0"/>
          <w:numId w:val="18"/>
        </w:numPr>
        <w:spacing w:after="0" w:line="23" w:lineRule="atLeast"/>
        <w:ind w:left="426" w:right="23"/>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Treść oferty musi odpowiadać treści SWZ.</w:t>
      </w:r>
    </w:p>
    <w:p w14:paraId="497B9AF2" w14:textId="77777777" w:rsidR="00AF3204" w:rsidRPr="00AF3204" w:rsidRDefault="00AF3204" w:rsidP="00AF3204">
      <w:pPr>
        <w:numPr>
          <w:ilvl w:val="0"/>
          <w:numId w:val="18"/>
        </w:numPr>
        <w:spacing w:after="0" w:line="23" w:lineRule="atLeast"/>
        <w:ind w:left="426" w:right="23"/>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Ofertę należy złożyć poprzez </w:t>
      </w:r>
      <w:r w:rsidRPr="00AF3204">
        <w:rPr>
          <w:rFonts w:ascii="Arial" w:eastAsia="Times New Roman" w:hAnsi="Arial" w:cs="Arial"/>
          <w:bCs/>
          <w:sz w:val="20"/>
          <w:szCs w:val="20"/>
          <w:lang w:eastAsia="pl-PL"/>
        </w:rPr>
        <w:t>platformę ezamówienia.gov.pl</w:t>
      </w:r>
      <w:r w:rsidRPr="00AF3204">
        <w:rPr>
          <w:rFonts w:ascii="Arial" w:eastAsia="Cambria" w:hAnsi="Arial" w:cs="Arial"/>
          <w:sz w:val="20"/>
          <w:szCs w:val="20"/>
          <w:lang w:eastAsia="pl-PL"/>
        </w:rPr>
        <w:t xml:space="preserve"> w terminie do </w:t>
      </w:r>
      <w:r w:rsidRPr="00AF3204">
        <w:rPr>
          <w:rFonts w:ascii="Arial" w:eastAsia="Cambria" w:hAnsi="Arial" w:cs="Arial"/>
          <w:b/>
          <w:sz w:val="20"/>
          <w:szCs w:val="20"/>
          <w:lang w:eastAsia="pl-PL"/>
        </w:rPr>
        <w:t>1</w:t>
      </w:r>
      <w:r w:rsidR="009C0EBF">
        <w:rPr>
          <w:rFonts w:ascii="Arial" w:eastAsia="Cambria" w:hAnsi="Arial" w:cs="Arial"/>
          <w:b/>
          <w:sz w:val="20"/>
          <w:szCs w:val="20"/>
          <w:lang w:eastAsia="pl-PL"/>
        </w:rPr>
        <w:t>5</w:t>
      </w:r>
      <w:r w:rsidRPr="00AF3204">
        <w:rPr>
          <w:rFonts w:ascii="Arial" w:eastAsia="Cambria" w:hAnsi="Arial" w:cs="Arial"/>
          <w:b/>
          <w:sz w:val="20"/>
          <w:szCs w:val="20"/>
          <w:lang w:eastAsia="pl-PL"/>
        </w:rPr>
        <w:t>.12.202</w:t>
      </w:r>
      <w:r w:rsidR="009C0EBF">
        <w:rPr>
          <w:rFonts w:ascii="Arial" w:eastAsia="Cambria" w:hAnsi="Arial" w:cs="Arial"/>
          <w:b/>
          <w:sz w:val="20"/>
          <w:szCs w:val="20"/>
          <w:lang w:eastAsia="pl-PL"/>
        </w:rPr>
        <w:t>5</w:t>
      </w:r>
      <w:r w:rsidRPr="00AF3204">
        <w:rPr>
          <w:rFonts w:ascii="Arial" w:eastAsia="Cambria" w:hAnsi="Arial" w:cs="Arial"/>
          <w:b/>
          <w:sz w:val="20"/>
          <w:szCs w:val="20"/>
          <w:lang w:eastAsia="pl-PL"/>
        </w:rPr>
        <w:t xml:space="preserve"> r</w:t>
      </w:r>
      <w:r w:rsidRPr="00AF3204">
        <w:rPr>
          <w:rFonts w:ascii="Arial" w:eastAsia="Cambria" w:hAnsi="Arial" w:cs="Arial"/>
          <w:sz w:val="20"/>
          <w:szCs w:val="20"/>
          <w:lang w:eastAsia="pl-PL"/>
        </w:rPr>
        <w:t xml:space="preserve">. </w:t>
      </w:r>
      <w:r w:rsidRPr="00AF3204">
        <w:rPr>
          <w:rFonts w:ascii="Arial" w:eastAsia="Cambria" w:hAnsi="Arial" w:cs="Arial"/>
          <w:b/>
          <w:sz w:val="20"/>
          <w:szCs w:val="20"/>
          <w:lang w:eastAsia="pl-PL"/>
        </w:rPr>
        <w:t>do godz. 1</w:t>
      </w:r>
      <w:r w:rsidR="009C0EBF">
        <w:rPr>
          <w:rFonts w:ascii="Arial" w:eastAsia="Cambria" w:hAnsi="Arial" w:cs="Arial"/>
          <w:b/>
          <w:sz w:val="20"/>
          <w:szCs w:val="20"/>
          <w:lang w:eastAsia="pl-PL"/>
        </w:rPr>
        <w:t>0</w:t>
      </w:r>
      <w:r w:rsidRPr="00AF3204">
        <w:rPr>
          <w:rFonts w:ascii="Arial" w:eastAsia="Cambria" w:hAnsi="Arial" w:cs="Arial"/>
          <w:b/>
          <w:sz w:val="20"/>
          <w:szCs w:val="20"/>
          <w:lang w:eastAsia="pl-PL"/>
        </w:rPr>
        <w:t>:00.</w:t>
      </w:r>
    </w:p>
    <w:p w14:paraId="25F412FA" w14:textId="77777777" w:rsidR="00AF3204" w:rsidRPr="00AF3204" w:rsidRDefault="00AF3204" w:rsidP="00AF3204">
      <w:pPr>
        <w:numPr>
          <w:ilvl w:val="0"/>
          <w:numId w:val="18"/>
        </w:numPr>
        <w:spacing w:after="0" w:line="23" w:lineRule="atLeast"/>
        <w:ind w:left="426" w:right="23" w:hanging="426"/>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Oferta musi być złożona przed upływem terminu składania ofert. </w:t>
      </w:r>
    </w:p>
    <w:p w14:paraId="1F88CB3A" w14:textId="77777777" w:rsidR="00AF3204" w:rsidRPr="00AF3204" w:rsidRDefault="00AF3204" w:rsidP="00AF3204">
      <w:pPr>
        <w:spacing w:after="0" w:line="23" w:lineRule="atLeast"/>
        <w:ind w:left="426" w:right="23"/>
        <w:contextualSpacing/>
        <w:jc w:val="both"/>
        <w:rPr>
          <w:rFonts w:ascii="Arial" w:eastAsia="Cambria" w:hAnsi="Arial" w:cs="Arial"/>
          <w:sz w:val="20"/>
          <w:szCs w:val="20"/>
          <w:lang w:eastAsia="pl-PL"/>
        </w:rPr>
      </w:pPr>
    </w:p>
    <w:p w14:paraId="5DE931B5" w14:textId="77777777" w:rsidR="00AF3204" w:rsidRPr="00AF3204" w:rsidRDefault="00AF3204" w:rsidP="00AF3204">
      <w:pPr>
        <w:spacing w:after="0" w:line="23" w:lineRule="atLeast"/>
        <w:ind w:left="-142" w:right="23"/>
        <w:contextualSpacing/>
        <w:jc w:val="both"/>
        <w:rPr>
          <w:rFonts w:ascii="Arial" w:eastAsia="Cambria" w:hAnsi="Arial" w:cs="Arial"/>
          <w:sz w:val="20"/>
          <w:szCs w:val="20"/>
          <w:lang w:eastAsia="pl-PL"/>
        </w:rPr>
      </w:pPr>
    </w:p>
    <w:p w14:paraId="5624CB16" w14:textId="77777777" w:rsidR="00AF3204" w:rsidRPr="00AF3204" w:rsidRDefault="00AF3204" w:rsidP="00AF3204">
      <w:pPr>
        <w:numPr>
          <w:ilvl w:val="0"/>
          <w:numId w:val="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45" w:name="_Toc66961253"/>
      <w:bookmarkStart w:id="46" w:name="_Toc118116916"/>
      <w:r w:rsidRPr="00AF3204">
        <w:rPr>
          <w:rFonts w:ascii="Arial" w:eastAsia="Cambria" w:hAnsi="Arial" w:cs="Arial"/>
          <w:b/>
          <w:sz w:val="20"/>
          <w:szCs w:val="20"/>
          <w:lang w:eastAsia="pl-PL"/>
        </w:rPr>
        <w:t>TERMIN OTWARCIA OFERT</w:t>
      </w:r>
      <w:bookmarkEnd w:id="45"/>
      <w:bookmarkEnd w:id="46"/>
    </w:p>
    <w:p w14:paraId="5C8FFF21" w14:textId="77777777" w:rsidR="00AF3204" w:rsidRPr="00AF3204" w:rsidRDefault="00AF3204" w:rsidP="00AF3204">
      <w:pPr>
        <w:spacing w:after="0" w:line="23" w:lineRule="atLeast"/>
        <w:ind w:left="-142" w:right="-108"/>
        <w:contextualSpacing/>
        <w:jc w:val="both"/>
        <w:rPr>
          <w:rFonts w:ascii="Arial" w:eastAsia="Cambria" w:hAnsi="Arial" w:cs="Arial"/>
          <w:sz w:val="20"/>
          <w:szCs w:val="20"/>
          <w:lang w:eastAsia="pl-PL"/>
        </w:rPr>
      </w:pPr>
    </w:p>
    <w:p w14:paraId="1B3B83A9" w14:textId="77777777" w:rsidR="00AF3204" w:rsidRPr="00AF3204" w:rsidRDefault="00AF3204" w:rsidP="00AF3204">
      <w:pPr>
        <w:numPr>
          <w:ilvl w:val="0"/>
          <w:numId w:val="23"/>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Otwarcie ofert</w:t>
      </w:r>
      <w:r w:rsidRPr="00AF3204" w:rsidDel="00DD2687">
        <w:rPr>
          <w:rFonts w:ascii="Arial" w:eastAsia="Cambria" w:hAnsi="Arial" w:cs="Arial"/>
          <w:sz w:val="20"/>
          <w:szCs w:val="20"/>
          <w:lang w:eastAsia="pl-PL"/>
        </w:rPr>
        <w:t xml:space="preserve"> </w:t>
      </w:r>
      <w:r w:rsidRPr="00AF3204">
        <w:rPr>
          <w:rFonts w:ascii="Arial" w:eastAsia="Cambria" w:hAnsi="Arial" w:cs="Arial"/>
          <w:sz w:val="20"/>
          <w:szCs w:val="20"/>
          <w:lang w:eastAsia="pl-PL"/>
        </w:rPr>
        <w:t xml:space="preserve">nastąpi w dniu </w:t>
      </w:r>
      <w:r w:rsidRPr="00AF3204">
        <w:rPr>
          <w:rFonts w:ascii="Arial" w:eastAsia="Cambria" w:hAnsi="Arial" w:cs="Arial"/>
          <w:b/>
          <w:sz w:val="20"/>
          <w:szCs w:val="20"/>
          <w:lang w:eastAsia="pl-PL"/>
        </w:rPr>
        <w:t>1</w:t>
      </w:r>
      <w:r w:rsidR="009C0EBF">
        <w:rPr>
          <w:rFonts w:ascii="Arial" w:eastAsia="Cambria" w:hAnsi="Arial" w:cs="Arial"/>
          <w:b/>
          <w:sz w:val="20"/>
          <w:szCs w:val="20"/>
          <w:lang w:eastAsia="pl-PL"/>
        </w:rPr>
        <w:t>5</w:t>
      </w:r>
      <w:r w:rsidRPr="00AF3204">
        <w:rPr>
          <w:rFonts w:ascii="Arial" w:eastAsia="Cambria" w:hAnsi="Arial" w:cs="Arial"/>
          <w:b/>
          <w:sz w:val="20"/>
          <w:szCs w:val="20"/>
          <w:lang w:eastAsia="pl-PL"/>
        </w:rPr>
        <w:t>.12.202</w:t>
      </w:r>
      <w:r w:rsidR="009C0EBF">
        <w:rPr>
          <w:rFonts w:ascii="Arial" w:eastAsia="Cambria" w:hAnsi="Arial" w:cs="Arial"/>
          <w:b/>
          <w:sz w:val="20"/>
          <w:szCs w:val="20"/>
          <w:lang w:eastAsia="pl-PL"/>
        </w:rPr>
        <w:t>5</w:t>
      </w:r>
      <w:r w:rsidRPr="00AF3204">
        <w:rPr>
          <w:rFonts w:ascii="Arial" w:eastAsia="Cambria" w:hAnsi="Arial" w:cs="Arial"/>
          <w:b/>
          <w:sz w:val="20"/>
          <w:szCs w:val="20"/>
          <w:lang w:eastAsia="pl-PL"/>
        </w:rPr>
        <w:t xml:space="preserve"> r.</w:t>
      </w:r>
      <w:r w:rsidRPr="00AF3204">
        <w:rPr>
          <w:rFonts w:ascii="Arial" w:eastAsia="Cambria" w:hAnsi="Arial" w:cs="Arial"/>
          <w:sz w:val="20"/>
          <w:szCs w:val="20"/>
          <w:lang w:eastAsia="pl-PL"/>
        </w:rPr>
        <w:t xml:space="preserve"> o godz. </w:t>
      </w:r>
      <w:r w:rsidRPr="00AF3204">
        <w:rPr>
          <w:rFonts w:ascii="Arial" w:eastAsia="Cambria" w:hAnsi="Arial" w:cs="Arial"/>
          <w:b/>
          <w:sz w:val="20"/>
          <w:szCs w:val="20"/>
          <w:lang w:eastAsia="pl-PL"/>
        </w:rPr>
        <w:t>1</w:t>
      </w:r>
      <w:r w:rsidR="009C0EBF">
        <w:rPr>
          <w:rFonts w:ascii="Arial" w:eastAsia="Cambria" w:hAnsi="Arial" w:cs="Arial"/>
          <w:b/>
          <w:sz w:val="20"/>
          <w:szCs w:val="20"/>
          <w:lang w:eastAsia="pl-PL"/>
        </w:rPr>
        <w:t>0</w:t>
      </w:r>
      <w:r w:rsidRPr="00AF3204">
        <w:rPr>
          <w:rFonts w:ascii="Arial" w:eastAsia="Cambria" w:hAnsi="Arial" w:cs="Arial"/>
          <w:b/>
          <w:sz w:val="20"/>
          <w:szCs w:val="20"/>
          <w:lang w:eastAsia="pl-PL"/>
        </w:rPr>
        <w:t xml:space="preserve">:30. </w:t>
      </w:r>
      <w:r w:rsidRPr="00AF3204">
        <w:rPr>
          <w:rFonts w:ascii="Arial" w:eastAsia="Cambria" w:hAnsi="Arial" w:cs="Arial"/>
          <w:sz w:val="20"/>
          <w:szCs w:val="20"/>
          <w:lang w:eastAsia="pl-PL"/>
        </w:rPr>
        <w:t xml:space="preserve">za pośrednictwem </w:t>
      </w:r>
      <w:r w:rsidRPr="00AF3204">
        <w:rPr>
          <w:rFonts w:ascii="Arial" w:eastAsia="Times New Roman" w:hAnsi="Arial" w:cs="Arial"/>
          <w:bCs/>
          <w:sz w:val="20"/>
          <w:szCs w:val="20"/>
          <w:lang w:eastAsia="pl-PL"/>
        </w:rPr>
        <w:t>platformy ezamówienia.gov.pl</w:t>
      </w:r>
    </w:p>
    <w:p w14:paraId="5536A8BC" w14:textId="77777777" w:rsidR="00AF3204" w:rsidRPr="00AF3204" w:rsidRDefault="00AF3204" w:rsidP="00AF3204">
      <w:pPr>
        <w:numPr>
          <w:ilvl w:val="0"/>
          <w:numId w:val="23"/>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Otwarcie ofert</w:t>
      </w:r>
      <w:r w:rsidRPr="00AF3204" w:rsidDel="00DD2687">
        <w:rPr>
          <w:rFonts w:ascii="Arial" w:eastAsia="Cambria" w:hAnsi="Arial" w:cs="Arial"/>
          <w:sz w:val="20"/>
          <w:szCs w:val="20"/>
          <w:lang w:eastAsia="pl-PL"/>
        </w:rPr>
        <w:t xml:space="preserve"> </w:t>
      </w:r>
      <w:r w:rsidRPr="00AF3204">
        <w:rPr>
          <w:rFonts w:ascii="Arial" w:eastAsia="Cambria" w:hAnsi="Arial" w:cs="Arial"/>
          <w:sz w:val="20"/>
          <w:szCs w:val="20"/>
          <w:lang w:eastAsia="pl-PL"/>
        </w:rPr>
        <w:t>w Systemie E-ZP dokonywane jest poprzez odszyfrowanie i otwarcie ofert.</w:t>
      </w:r>
    </w:p>
    <w:p w14:paraId="2CF412EF" w14:textId="77777777" w:rsidR="00AF3204" w:rsidRPr="00AF3204" w:rsidRDefault="00AF3204" w:rsidP="00AF3204">
      <w:pPr>
        <w:numPr>
          <w:ilvl w:val="0"/>
          <w:numId w:val="23"/>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Otwarcie ofert jest niepubliczne.</w:t>
      </w:r>
    </w:p>
    <w:p w14:paraId="2A871E1D" w14:textId="77777777" w:rsidR="00AF3204" w:rsidRPr="00AF3204" w:rsidRDefault="00AF3204" w:rsidP="00AF3204">
      <w:pPr>
        <w:numPr>
          <w:ilvl w:val="0"/>
          <w:numId w:val="23"/>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Zamawiający, najpóźniej przed otwarciem ofert, udostępni na stronie internetowej prowadzonego postępowania informację o kwocie, jaką zamierza przeznaczyć na sfinansowanie zamówienia.</w:t>
      </w:r>
    </w:p>
    <w:p w14:paraId="1C9AF65C" w14:textId="77777777" w:rsidR="00AF3204" w:rsidRPr="00AF3204" w:rsidRDefault="00AF3204" w:rsidP="00AF3204">
      <w:pPr>
        <w:numPr>
          <w:ilvl w:val="0"/>
          <w:numId w:val="23"/>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W przypadku awarii systemu,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7FE9E742" w14:textId="77777777" w:rsidR="00AF3204" w:rsidRPr="00AF3204" w:rsidRDefault="00AF3204" w:rsidP="00AF3204">
      <w:pPr>
        <w:numPr>
          <w:ilvl w:val="0"/>
          <w:numId w:val="23"/>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niezwłocznie po otwarciu ofert, udostępnia na stronie internetowej prowadzonego postępowania informacje o:</w:t>
      </w:r>
    </w:p>
    <w:p w14:paraId="4B59C5E3" w14:textId="77777777" w:rsidR="00AF3204" w:rsidRPr="00AF3204" w:rsidRDefault="00AF3204" w:rsidP="00AF3204">
      <w:pPr>
        <w:numPr>
          <w:ilvl w:val="1"/>
          <w:numId w:val="22"/>
        </w:numPr>
        <w:spacing w:after="0" w:line="23" w:lineRule="atLeast"/>
        <w:ind w:left="993"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nazwach albo imionach i nazwiskach oraz siedzibach lub miejscach prowadzonej działalności gospodarczej bądź miejscach zamieszkania wykonawców, których oferty zostały otwarte;</w:t>
      </w:r>
    </w:p>
    <w:p w14:paraId="4E09797E" w14:textId="77777777" w:rsidR="00AF3204" w:rsidRPr="00AF3204" w:rsidRDefault="00AF3204" w:rsidP="00AF3204">
      <w:pPr>
        <w:numPr>
          <w:ilvl w:val="1"/>
          <w:numId w:val="22"/>
        </w:numPr>
        <w:spacing w:after="0" w:line="23" w:lineRule="atLeast"/>
        <w:ind w:left="993" w:right="-22"/>
        <w:contextualSpacing/>
        <w:jc w:val="both"/>
        <w:rPr>
          <w:rFonts w:ascii="Arial" w:eastAsia="Cambria" w:hAnsi="Arial" w:cs="Arial"/>
          <w:i/>
          <w:sz w:val="20"/>
          <w:szCs w:val="20"/>
          <w:lang w:eastAsia="pl-PL"/>
        </w:rPr>
      </w:pPr>
      <w:r w:rsidRPr="00AF3204">
        <w:rPr>
          <w:rFonts w:ascii="Arial" w:eastAsia="Cambria" w:hAnsi="Arial" w:cs="Arial"/>
          <w:sz w:val="20"/>
          <w:szCs w:val="20"/>
          <w:lang w:eastAsia="pl-PL"/>
        </w:rPr>
        <w:t>cenach lub kosztach zawartych w ofertach.</w:t>
      </w:r>
    </w:p>
    <w:p w14:paraId="5C86C36B" w14:textId="77777777" w:rsidR="00AF3204" w:rsidRPr="00AF3204" w:rsidRDefault="00AF3204" w:rsidP="00AF3204">
      <w:pPr>
        <w:spacing w:after="0" w:line="23" w:lineRule="atLeast"/>
        <w:ind w:left="-142" w:right="-108"/>
        <w:contextualSpacing/>
        <w:jc w:val="both"/>
        <w:rPr>
          <w:rFonts w:ascii="Arial" w:eastAsia="Cambria" w:hAnsi="Arial" w:cs="Arial"/>
          <w:sz w:val="20"/>
          <w:szCs w:val="20"/>
          <w:lang w:eastAsia="pl-PL"/>
        </w:rPr>
      </w:pPr>
    </w:p>
    <w:p w14:paraId="3903C83F" w14:textId="77777777" w:rsidR="00AF3204" w:rsidRPr="00AF3204" w:rsidRDefault="00AF3204" w:rsidP="00AF3204">
      <w:p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47" w:name="_Toc66961254"/>
      <w:bookmarkStart w:id="48" w:name="_Toc118116917"/>
      <w:r w:rsidRPr="00AF3204">
        <w:rPr>
          <w:rFonts w:ascii="Arial" w:eastAsia="Cambria" w:hAnsi="Arial" w:cs="Arial"/>
          <w:b/>
          <w:sz w:val="20"/>
          <w:szCs w:val="20"/>
          <w:lang w:eastAsia="pl-PL"/>
        </w:rPr>
        <w:t>XIV. OPIS SPOSOBU OBLICZENIA CENY</w:t>
      </w:r>
      <w:bookmarkEnd w:id="47"/>
      <w:bookmarkEnd w:id="48"/>
    </w:p>
    <w:p w14:paraId="6125F3B3" w14:textId="77777777" w:rsidR="00AF3204" w:rsidRPr="00AF3204" w:rsidRDefault="00AF3204" w:rsidP="00AF3204">
      <w:pPr>
        <w:spacing w:after="0" w:line="23" w:lineRule="atLeast"/>
        <w:ind w:left="709" w:right="-22"/>
        <w:contextualSpacing/>
        <w:jc w:val="both"/>
        <w:rPr>
          <w:rFonts w:ascii="Arial" w:eastAsia="Cambria" w:hAnsi="Arial" w:cs="Arial"/>
          <w:sz w:val="20"/>
          <w:szCs w:val="20"/>
          <w:lang w:eastAsia="pl-PL"/>
        </w:rPr>
      </w:pPr>
    </w:p>
    <w:p w14:paraId="0802F991"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Wykonawca w ofercie określi </w:t>
      </w:r>
      <w:r w:rsidRPr="00AF3204">
        <w:rPr>
          <w:rFonts w:ascii="Arial" w:eastAsia="Cambria" w:hAnsi="Arial" w:cs="Arial"/>
          <w:b/>
          <w:sz w:val="20"/>
          <w:szCs w:val="20"/>
          <w:lang w:eastAsia="pl-PL"/>
        </w:rPr>
        <w:t>cenę oferty brutto w zł</w:t>
      </w:r>
      <w:r w:rsidRPr="00AF3204">
        <w:rPr>
          <w:rFonts w:ascii="Arial" w:eastAsia="Cambria" w:hAnsi="Arial" w:cs="Arial"/>
          <w:sz w:val="20"/>
          <w:szCs w:val="20"/>
          <w:lang w:eastAsia="pl-PL"/>
        </w:rPr>
        <w:t xml:space="preserve"> (PLN) oraz </w:t>
      </w:r>
      <w:r w:rsidRPr="00AF3204">
        <w:rPr>
          <w:rFonts w:ascii="Arial" w:eastAsia="Cambria" w:hAnsi="Arial" w:cs="Arial"/>
          <w:b/>
          <w:sz w:val="20"/>
          <w:szCs w:val="20"/>
          <w:lang w:eastAsia="pl-PL"/>
        </w:rPr>
        <w:t>termin płatności faktur</w:t>
      </w:r>
      <w:r w:rsidRPr="00AF3204">
        <w:rPr>
          <w:rFonts w:ascii="Arial" w:eastAsia="Cambria" w:hAnsi="Arial" w:cs="Arial"/>
          <w:sz w:val="20"/>
          <w:szCs w:val="20"/>
          <w:lang w:eastAsia="pl-PL"/>
        </w:rPr>
        <w:t xml:space="preserve">. Cena oferty – jest to kwota wymieniona w Formularzu oferty, którą należy podać w zapisie liczbowym i słownie z dokładnością do grosza (do dwóch miejsc po przecinku).  </w:t>
      </w:r>
    </w:p>
    <w:p w14:paraId="752CD37D"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Times New Roman" w:hAnsi="Arial" w:cs="Arial"/>
          <w:sz w:val="20"/>
          <w:szCs w:val="20"/>
          <w:lang w:eastAsia="pl-PL"/>
        </w:rPr>
        <w:t xml:space="preserve">Wykonawca określi cenę oferty brutto, podając ją w zapisie liczbowym i słownie z dokładnością do grosza (do dwóch miejsc po przecinku - zasada zaokrąglenia: poniżej 5 należy końcówkę pominąć, powyżej i równe 5 należy zaokrąglić w górę). </w:t>
      </w:r>
      <w:r w:rsidRPr="00AF3204">
        <w:rPr>
          <w:rFonts w:ascii="Arial" w:eastAsia="Times New Roman" w:hAnsi="Arial" w:cs="Arial"/>
          <w:color w:val="000000"/>
          <w:sz w:val="20"/>
          <w:szCs w:val="20"/>
          <w:lang w:eastAsia="ar-SA"/>
        </w:rPr>
        <w:t xml:space="preserve">W przypadku rozbieżności w zapisie ceny słownie i liczbowo za poprawny Zamawiający przyjmie zapis słowny, </w:t>
      </w:r>
      <w:r w:rsidRPr="00AF3204">
        <w:rPr>
          <w:rFonts w:ascii="Arial" w:eastAsia="Times New Roman" w:hAnsi="Arial" w:cs="Arial"/>
          <w:sz w:val="20"/>
          <w:szCs w:val="20"/>
          <w:lang w:eastAsia="pl-PL"/>
        </w:rPr>
        <w:t xml:space="preserve">o ile rozbieżność nie wynika z popełnionych omyłek, które można poprawić na podstawie przepisów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w:t>
      </w:r>
    </w:p>
    <w:p w14:paraId="53BA5BDE"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Times New Roman" w:hAnsi="Arial" w:cs="Arial"/>
          <w:sz w:val="20"/>
          <w:szCs w:val="20"/>
          <w:lang w:eastAsia="pl-PL"/>
        </w:rPr>
        <w:t xml:space="preserve">Zaoferowana cena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t>
      </w:r>
    </w:p>
    <w:p w14:paraId="2F633E6C"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Cenę podaną w ofercie należy obliczyć uwzględniając pełen zakres zamówienia określony w niniejszej specyfikacji.</w:t>
      </w:r>
    </w:p>
    <w:p w14:paraId="0D5E88DC"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Cena podana w ofercie powinna być ceną oleju z dnia składania oferty.</w:t>
      </w:r>
    </w:p>
    <w:p w14:paraId="7EB5084E"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Rozliczenia miedzy Wykonawcą a Zamawiającym dokonywane będą w PLN. Zamawiający nie dopuszcza możliwości prowadzenia z Wykonawcą rozliczeń w innej walucie niż PLN.</w:t>
      </w:r>
    </w:p>
    <w:p w14:paraId="020C94DF"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Wykonawca zobowiązany jest zastosować stawkę VAT zgodnie z obowiązującymi przepisami ustawy z 11 marca 2004 r. o podatku od towarów i usług.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obliczaniu ceny i spowoduje odrzucenie oferty, jeżeli nie ziszczą się ustawowe przesłanki omyłki (art. 226 ust. 1 pkt 10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 xml:space="preserve"> w związku z art. 223 ust. 2 pkt 3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p w14:paraId="37B7DE4B"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Zgodnie z art. 225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3D7AE54" w14:textId="77777777" w:rsidR="00AF3204" w:rsidRPr="00AF3204" w:rsidRDefault="00AF3204" w:rsidP="00AF3204">
      <w:pPr>
        <w:numPr>
          <w:ilvl w:val="0"/>
          <w:numId w:val="32"/>
        </w:numPr>
        <w:suppressAutoHyphens/>
        <w:spacing w:after="0" w:line="23" w:lineRule="atLeast"/>
        <w:ind w:left="851"/>
        <w:jc w:val="both"/>
        <w:rPr>
          <w:rFonts w:ascii="Arial" w:eastAsia="Cambria" w:hAnsi="Arial" w:cs="Arial"/>
          <w:sz w:val="20"/>
          <w:szCs w:val="20"/>
          <w:lang w:eastAsia="pl-PL"/>
        </w:rPr>
      </w:pPr>
      <w:r w:rsidRPr="00AF3204">
        <w:rPr>
          <w:rFonts w:ascii="Arial" w:eastAsia="Cambria" w:hAnsi="Arial" w:cs="Arial"/>
          <w:sz w:val="20"/>
          <w:szCs w:val="20"/>
          <w:lang w:eastAsia="pl-PL"/>
        </w:rPr>
        <w:t>poinformowania Zamawiającego, że wybór jego oferty będzie prowadził do powstania u Zamawiającego obowiązku podatkowego;</w:t>
      </w:r>
    </w:p>
    <w:p w14:paraId="24479725" w14:textId="77777777" w:rsidR="00AF3204" w:rsidRPr="00AF3204" w:rsidRDefault="00AF3204" w:rsidP="00AF3204">
      <w:pPr>
        <w:numPr>
          <w:ilvl w:val="0"/>
          <w:numId w:val="32"/>
        </w:numPr>
        <w:suppressAutoHyphens/>
        <w:spacing w:after="0" w:line="23" w:lineRule="atLeast"/>
        <w:ind w:left="851"/>
        <w:jc w:val="both"/>
        <w:rPr>
          <w:rFonts w:ascii="Arial" w:eastAsia="Cambria" w:hAnsi="Arial" w:cs="Arial"/>
          <w:sz w:val="20"/>
          <w:szCs w:val="20"/>
          <w:lang w:eastAsia="pl-PL"/>
        </w:rPr>
      </w:pPr>
      <w:r w:rsidRPr="00AF3204">
        <w:rPr>
          <w:rFonts w:ascii="Arial" w:eastAsia="Cambria" w:hAnsi="Arial" w:cs="Arial"/>
          <w:sz w:val="20"/>
          <w:szCs w:val="20"/>
          <w:lang w:eastAsia="pl-PL"/>
        </w:rPr>
        <w:t>wskazania nazwy (rodzaju) towaru lub usługi, których dostawa lub świadczenie będą prowadziły do powstania obowiązku podatkowego;</w:t>
      </w:r>
    </w:p>
    <w:p w14:paraId="697E3CFB" w14:textId="77777777" w:rsidR="00AF3204" w:rsidRPr="00AF3204" w:rsidRDefault="00AF3204" w:rsidP="00AF3204">
      <w:pPr>
        <w:numPr>
          <w:ilvl w:val="0"/>
          <w:numId w:val="32"/>
        </w:numPr>
        <w:suppressAutoHyphens/>
        <w:spacing w:after="0" w:line="23" w:lineRule="atLeast"/>
        <w:ind w:left="851"/>
        <w:jc w:val="both"/>
        <w:rPr>
          <w:rFonts w:ascii="Arial" w:eastAsia="Cambria" w:hAnsi="Arial" w:cs="Arial"/>
          <w:sz w:val="20"/>
          <w:szCs w:val="20"/>
          <w:lang w:eastAsia="pl-PL"/>
        </w:rPr>
      </w:pPr>
      <w:r w:rsidRPr="00AF3204">
        <w:rPr>
          <w:rFonts w:ascii="Arial" w:eastAsia="Cambria" w:hAnsi="Arial" w:cs="Arial"/>
          <w:sz w:val="20"/>
          <w:szCs w:val="20"/>
          <w:lang w:eastAsia="pl-PL"/>
        </w:rPr>
        <w:t>wskazania wartości towaru lub usługi objętego obowiązkiem podatkowym Zamawiającego, bez kwoty podatku;</w:t>
      </w:r>
    </w:p>
    <w:p w14:paraId="2AF66185" w14:textId="77777777" w:rsidR="00AF3204" w:rsidRPr="00AF3204" w:rsidRDefault="00AF3204" w:rsidP="00AF3204">
      <w:pPr>
        <w:numPr>
          <w:ilvl w:val="0"/>
          <w:numId w:val="32"/>
        </w:numPr>
        <w:suppressAutoHyphens/>
        <w:spacing w:after="0" w:line="23" w:lineRule="atLeast"/>
        <w:ind w:left="851"/>
        <w:jc w:val="both"/>
        <w:rPr>
          <w:rFonts w:ascii="Arial" w:eastAsia="Cambria" w:hAnsi="Arial" w:cs="Arial"/>
          <w:sz w:val="20"/>
          <w:szCs w:val="20"/>
          <w:lang w:eastAsia="pl-PL"/>
        </w:rPr>
      </w:pPr>
      <w:r w:rsidRPr="00AF3204">
        <w:rPr>
          <w:rFonts w:ascii="Arial" w:eastAsia="Cambria" w:hAnsi="Arial" w:cs="Arial"/>
          <w:sz w:val="20"/>
          <w:szCs w:val="20"/>
          <w:lang w:eastAsia="pl-PL"/>
        </w:rPr>
        <w:t>wskazania stawki podatku od towarów i usług, która zgodnie z wiedzą Wykonawcy, będzie miała zastosowanie.</w:t>
      </w:r>
    </w:p>
    <w:p w14:paraId="4907FA37"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Informację w powyższym zakresie Wykonawca składa w formularzu ofertowym. Brak złożenia ww. informacji będzie postrzegany jako brak powstania obowiązku podatkowego u Zamawiającego</w:t>
      </w:r>
      <w:bookmarkStart w:id="49" w:name="1fob9te" w:colFirst="0" w:colLast="0"/>
      <w:bookmarkEnd w:id="49"/>
      <w:r w:rsidRPr="00AF3204">
        <w:rPr>
          <w:rFonts w:ascii="Arial" w:eastAsia="Cambria" w:hAnsi="Arial" w:cs="Arial"/>
          <w:sz w:val="20"/>
          <w:szCs w:val="20"/>
          <w:lang w:eastAsia="pl-PL"/>
        </w:rPr>
        <w:t>.</w:t>
      </w:r>
    </w:p>
    <w:p w14:paraId="5216F415" w14:textId="77777777" w:rsidR="00AF3204" w:rsidRPr="00AF3204" w:rsidRDefault="00AF3204" w:rsidP="00AF3204">
      <w:pPr>
        <w:numPr>
          <w:ilvl w:val="0"/>
          <w:numId w:val="31"/>
        </w:numPr>
        <w:spacing w:after="0" w:line="23" w:lineRule="atLeast"/>
        <w:ind w:left="426" w:right="-22"/>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Wykonawcy ponoszą wszelkie koszty związane z przygotowaniem i złożeniem oferty.</w:t>
      </w:r>
    </w:p>
    <w:p w14:paraId="559EBD3E" w14:textId="77777777" w:rsidR="00AF3204" w:rsidRPr="00AF3204" w:rsidRDefault="00AF3204" w:rsidP="00AF3204">
      <w:pPr>
        <w:spacing w:after="0" w:line="23" w:lineRule="atLeast"/>
        <w:ind w:right="-22"/>
        <w:jc w:val="both"/>
        <w:rPr>
          <w:rFonts w:ascii="Arial" w:eastAsia="Cambria" w:hAnsi="Arial" w:cs="Arial"/>
          <w:sz w:val="20"/>
          <w:szCs w:val="20"/>
          <w:lang w:eastAsia="pl-PL"/>
        </w:rPr>
      </w:pPr>
    </w:p>
    <w:p w14:paraId="45CED7C7" w14:textId="77777777" w:rsidR="00AF3204" w:rsidRPr="00AF3204" w:rsidRDefault="00AF3204" w:rsidP="00AF3204">
      <w:pPr>
        <w:spacing w:after="0" w:line="23" w:lineRule="atLeast"/>
        <w:ind w:right="-22"/>
        <w:jc w:val="both"/>
        <w:rPr>
          <w:rFonts w:ascii="Arial" w:eastAsia="Cambria" w:hAnsi="Arial" w:cs="Arial"/>
          <w:sz w:val="20"/>
          <w:szCs w:val="20"/>
          <w:lang w:eastAsia="pl-PL"/>
        </w:rPr>
      </w:pPr>
    </w:p>
    <w:p w14:paraId="2B38C87B" w14:textId="77777777" w:rsidR="00AF3204" w:rsidRPr="00AF3204" w:rsidRDefault="00AF3204" w:rsidP="00AF3204">
      <w:pPr>
        <w:spacing w:after="0" w:line="23" w:lineRule="atLeast"/>
        <w:ind w:right="-22"/>
        <w:jc w:val="both"/>
        <w:rPr>
          <w:rFonts w:ascii="Arial" w:eastAsia="Cambria" w:hAnsi="Arial" w:cs="Arial"/>
          <w:sz w:val="20"/>
          <w:szCs w:val="20"/>
          <w:lang w:eastAsia="pl-PL"/>
        </w:rPr>
      </w:pPr>
    </w:p>
    <w:p w14:paraId="3C6FF2B2" w14:textId="77777777" w:rsidR="00AF3204" w:rsidRDefault="00AF3204" w:rsidP="00AF3204">
      <w:pPr>
        <w:numPr>
          <w:ilvl w:val="0"/>
          <w:numId w:val="1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50" w:name="_Toc66961255"/>
      <w:bookmarkStart w:id="51" w:name="_Toc118116918"/>
      <w:r w:rsidRPr="00AF3204">
        <w:rPr>
          <w:rFonts w:ascii="Arial" w:eastAsia="Cambria" w:hAnsi="Arial" w:cs="Arial"/>
          <w:b/>
          <w:sz w:val="20"/>
          <w:szCs w:val="20"/>
          <w:lang w:eastAsia="pl-PL"/>
        </w:rPr>
        <w:t>OPIS KRYTERIÓW OCENY OFERT WRAZ Z PODANIEM WAG TYCH KRYTERIÓW I SPOSOBU OCENY OFER</w:t>
      </w:r>
      <w:bookmarkEnd w:id="50"/>
      <w:bookmarkEnd w:id="51"/>
      <w:r w:rsidRPr="00AF3204">
        <w:rPr>
          <w:rFonts w:ascii="Arial" w:eastAsia="Cambria" w:hAnsi="Arial" w:cs="Arial"/>
          <w:b/>
          <w:sz w:val="20"/>
          <w:szCs w:val="20"/>
          <w:lang w:eastAsia="pl-PL"/>
        </w:rPr>
        <w:t>T</w:t>
      </w:r>
    </w:p>
    <w:p w14:paraId="2DBE729A" w14:textId="77777777" w:rsidR="00AF3204" w:rsidRPr="00AF3204" w:rsidRDefault="00AF3204" w:rsidP="00AF3204">
      <w:pPr>
        <w:keepNext/>
        <w:numPr>
          <w:ilvl w:val="0"/>
          <w:numId w:val="70"/>
        </w:num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Kryterium oceny ofert w niniejszym postępowaniu jest </w:t>
      </w:r>
      <w:r w:rsidRPr="00AF3204">
        <w:rPr>
          <w:rFonts w:ascii="Arial" w:eastAsia="Times New Roman" w:hAnsi="Arial" w:cs="Arial"/>
          <w:b/>
          <w:sz w:val="20"/>
          <w:szCs w:val="20"/>
          <w:lang w:eastAsia="pl-PL"/>
        </w:rPr>
        <w:t xml:space="preserve">zryczałtowana cena brutto </w:t>
      </w:r>
      <w:r w:rsidRPr="00AF3204">
        <w:rPr>
          <w:rFonts w:ascii="Arial" w:eastAsia="Times New Roman" w:hAnsi="Arial" w:cs="Arial"/>
          <w:sz w:val="20"/>
          <w:szCs w:val="20"/>
          <w:lang w:eastAsia="pl-PL"/>
        </w:rPr>
        <w:t>oraz</w:t>
      </w:r>
      <w:r w:rsidRPr="00AF3204">
        <w:rPr>
          <w:rFonts w:ascii="Arial" w:eastAsia="Times New Roman" w:hAnsi="Arial" w:cs="Arial"/>
          <w:b/>
          <w:sz w:val="20"/>
          <w:szCs w:val="20"/>
          <w:lang w:eastAsia="pl-PL"/>
        </w:rPr>
        <w:t xml:space="preserve"> termin płatności faktur.</w:t>
      </w:r>
    </w:p>
    <w:p w14:paraId="7E3F52E9" w14:textId="77777777" w:rsidR="00AF3204" w:rsidRPr="00AF3204" w:rsidRDefault="00AF3204" w:rsidP="00AF3204">
      <w:pPr>
        <w:keepNext/>
        <w:numPr>
          <w:ilvl w:val="0"/>
          <w:numId w:val="70"/>
        </w:num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Znaczenie kryterium wyboru Wykonawcy:</w:t>
      </w:r>
    </w:p>
    <w:p w14:paraId="5E5CB419" w14:textId="77777777" w:rsidR="00AF3204" w:rsidRPr="00AF3204" w:rsidRDefault="00AF3204" w:rsidP="00AF3204">
      <w:pPr>
        <w:keepNext/>
        <w:numPr>
          <w:ilvl w:val="1"/>
          <w:numId w:val="70"/>
        </w:num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Cena: 80%</w:t>
      </w:r>
    </w:p>
    <w:p w14:paraId="2575FBE0" w14:textId="77777777" w:rsidR="00AF3204" w:rsidRPr="00AF3204" w:rsidRDefault="00AF3204" w:rsidP="00AF3204">
      <w:pPr>
        <w:keepNext/>
        <w:numPr>
          <w:ilvl w:val="1"/>
          <w:numId w:val="70"/>
        </w:num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Termin płatności faktur 20%</w:t>
      </w:r>
    </w:p>
    <w:p w14:paraId="3A4C7D38" w14:textId="77777777" w:rsidR="00AF3204" w:rsidRPr="00AF3204" w:rsidRDefault="00AF3204" w:rsidP="00AF3204">
      <w:pPr>
        <w:keepNext/>
        <w:numPr>
          <w:ilvl w:val="0"/>
          <w:numId w:val="70"/>
        </w:numPr>
        <w:spacing w:after="12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W kryterium, o którym mowa w ust. 2a, oferty będą oceniane w odniesieniu do najniższej ceny ofertowej spośród niepodlegających odrzuceniu ofert.</w:t>
      </w:r>
    </w:p>
    <w:p w14:paraId="236C93B4" w14:textId="77777777" w:rsidR="00AF3204" w:rsidRPr="00AF3204" w:rsidRDefault="00AF3204" w:rsidP="00AF3204">
      <w:pPr>
        <w:keepNext/>
        <w:numPr>
          <w:ilvl w:val="0"/>
          <w:numId w:val="70"/>
        </w:numPr>
        <w:spacing w:after="12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Oferta spełniająca w najwyższym stopniu wymagania określone w powyższym kryterium otrzyma maksymalną liczbę punktów.</w:t>
      </w:r>
    </w:p>
    <w:p w14:paraId="176B2960" w14:textId="77777777" w:rsidR="00AF3204" w:rsidRPr="00AF3204" w:rsidRDefault="00AF3204" w:rsidP="00AF3204">
      <w:pPr>
        <w:keepNext/>
        <w:numPr>
          <w:ilvl w:val="0"/>
          <w:numId w:val="70"/>
        </w:numPr>
        <w:spacing w:after="12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Ocena punktowa kryterium zostanie zaokrąglona do dwóch miejsc po przecinku.</w:t>
      </w:r>
    </w:p>
    <w:p w14:paraId="051EF835" w14:textId="77777777" w:rsidR="00AF3204" w:rsidRPr="00AF3204" w:rsidRDefault="00AF3204" w:rsidP="00AF3204">
      <w:pPr>
        <w:keepNext/>
        <w:numPr>
          <w:ilvl w:val="0"/>
          <w:numId w:val="70"/>
        </w:numPr>
        <w:spacing w:after="12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W przypadku kryterium „</w:t>
      </w:r>
      <w:r w:rsidRPr="00AF3204">
        <w:rPr>
          <w:rFonts w:ascii="Arial" w:eastAsia="Times New Roman" w:hAnsi="Arial" w:cs="Arial"/>
          <w:b/>
          <w:bCs/>
          <w:sz w:val="20"/>
          <w:szCs w:val="20"/>
          <w:lang w:eastAsia="pl-PL"/>
        </w:rPr>
        <w:t>cena</w:t>
      </w:r>
      <w:r w:rsidRPr="00AF3204">
        <w:rPr>
          <w:rFonts w:ascii="Arial" w:eastAsia="Times New Roman" w:hAnsi="Arial" w:cs="Arial"/>
          <w:bCs/>
          <w:sz w:val="20"/>
          <w:szCs w:val="20"/>
          <w:lang w:eastAsia="pl-PL"/>
        </w:rPr>
        <w:t>” ocena punktowa zostanie dokonana zgodnie z formułą:</w:t>
      </w:r>
    </w:p>
    <w:p w14:paraId="1024C2CD" w14:textId="77777777" w:rsidR="00AF3204" w:rsidRPr="00AF3204" w:rsidRDefault="00AF3204" w:rsidP="00AF3204">
      <w:pPr>
        <w:keepNext/>
        <w:spacing w:after="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ab/>
      </w:r>
      <w:r w:rsidRPr="00AF3204">
        <w:rPr>
          <w:rFonts w:ascii="Arial" w:eastAsia="Times New Roman" w:hAnsi="Arial" w:cs="Arial"/>
          <w:bCs/>
          <w:sz w:val="20"/>
          <w:szCs w:val="20"/>
          <w:lang w:eastAsia="pl-PL"/>
        </w:rPr>
        <w:tab/>
        <w:t xml:space="preserve">                        najniższa cena x 100 pkt x 80%</w:t>
      </w:r>
    </w:p>
    <w:p w14:paraId="6D51F921" w14:textId="77777777" w:rsidR="00AF3204" w:rsidRPr="00AF3204" w:rsidRDefault="00AF3204" w:rsidP="00AF3204">
      <w:pPr>
        <w:keepNext/>
        <w:spacing w:after="0" w:line="240" w:lineRule="auto"/>
        <w:jc w:val="both"/>
        <w:rPr>
          <w:rFonts w:ascii="Arial" w:eastAsia="Times New Roman" w:hAnsi="Arial" w:cs="Arial"/>
          <w:bCs/>
          <w:sz w:val="20"/>
          <w:szCs w:val="20"/>
          <w:lang w:eastAsia="pl-PL"/>
        </w:rPr>
      </w:pPr>
      <w:r w:rsidRPr="00AF3204">
        <w:rPr>
          <w:rFonts w:ascii="Arial" w:eastAsia="Times New Roman" w:hAnsi="Arial" w:cs="Arial"/>
          <w:bCs/>
          <w:noProof/>
          <w:sz w:val="20"/>
          <w:szCs w:val="20"/>
          <w:lang w:eastAsia="pl-PL"/>
        </w:rPr>
        <mc:AlternateContent>
          <mc:Choice Requires="wps">
            <w:drawing>
              <wp:anchor distT="4294967293" distB="4294967293" distL="114300" distR="114300" simplePos="0" relativeHeight="251659264" behindDoc="0" locked="0" layoutInCell="0" allowOverlap="1" wp14:anchorId="3C56EBBA" wp14:editId="6D9E0D05">
                <wp:simplePos x="0" y="0"/>
                <wp:positionH relativeFrom="column">
                  <wp:posOffset>1705610</wp:posOffset>
                </wp:positionH>
                <wp:positionV relativeFrom="paragraph">
                  <wp:posOffset>57784</wp:posOffset>
                </wp:positionV>
                <wp:extent cx="1828800" cy="0"/>
                <wp:effectExtent l="0" t="0" r="0" b="0"/>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BE62C" id="Łącznik prosty 6"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4.3pt,4.55pt" to="278.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" o:allowincell="f"/>
            </w:pict>
          </mc:Fallback>
        </mc:AlternateContent>
      </w:r>
      <w:r w:rsidRPr="00AF3204">
        <w:rPr>
          <w:rFonts w:ascii="Arial" w:eastAsia="Times New Roman" w:hAnsi="Arial" w:cs="Arial"/>
          <w:bCs/>
          <w:noProof/>
          <w:sz w:val="20"/>
          <w:szCs w:val="20"/>
          <w:lang w:eastAsia="pl-PL"/>
        </w:rPr>
        <mc:AlternateContent>
          <mc:Choice Requires="wps">
            <w:drawing>
              <wp:anchor distT="4294967293" distB="4294967293" distL="114300" distR="114300" simplePos="0" relativeHeight="251660288" behindDoc="0" locked="0" layoutInCell="0" allowOverlap="1" wp14:anchorId="63665979" wp14:editId="68835D15">
                <wp:simplePos x="0" y="0"/>
                <wp:positionH relativeFrom="column">
                  <wp:posOffset>1294130</wp:posOffset>
                </wp:positionH>
                <wp:positionV relativeFrom="paragraph">
                  <wp:posOffset>90169</wp:posOffset>
                </wp:positionV>
                <wp:extent cx="155448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31F410E" id="Łącznik prosty 5"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1.9pt,7.1pt" to="224.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" o:allowincell="f" stroked="f"/>
            </w:pict>
          </mc:Fallback>
        </mc:AlternateContent>
      </w:r>
      <w:r w:rsidRPr="00AF3204">
        <w:rPr>
          <w:rFonts w:ascii="Arial" w:eastAsia="Times New Roman" w:hAnsi="Arial" w:cs="Arial"/>
          <w:bCs/>
          <w:noProof/>
          <w:sz w:val="20"/>
          <w:szCs w:val="20"/>
          <w:lang w:eastAsia="pl-PL"/>
        </w:rPr>
        <mc:AlternateContent>
          <mc:Choice Requires="wps">
            <w:drawing>
              <wp:anchor distT="4294967293" distB="4294967293" distL="114300" distR="114300" simplePos="0" relativeHeight="251661312" behindDoc="0" locked="0" layoutInCell="0" allowOverlap="1" wp14:anchorId="1296DE93" wp14:editId="40E56F1D">
                <wp:simplePos x="0" y="0"/>
                <wp:positionH relativeFrom="column">
                  <wp:posOffset>3488690</wp:posOffset>
                </wp:positionH>
                <wp:positionV relativeFrom="paragraph">
                  <wp:posOffset>90169</wp:posOffset>
                </wp:positionV>
                <wp:extent cx="1737360" cy="0"/>
                <wp:effectExtent l="0" t="0" r="0" b="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DA7A094" id="Łącznik prosty 4"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74.7pt,7.1pt" to="41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" o:allowincell="f" stroked="f"/>
            </w:pict>
          </mc:Fallback>
        </mc:AlternateContent>
      </w:r>
      <w:r w:rsidRPr="00AF3204">
        <w:rPr>
          <w:rFonts w:ascii="Arial" w:eastAsia="Times New Roman" w:hAnsi="Arial" w:cs="Arial"/>
          <w:bCs/>
          <w:noProof/>
          <w:sz w:val="20"/>
          <w:szCs w:val="20"/>
          <w:lang w:eastAsia="pl-PL"/>
        </w:rPr>
        <mc:AlternateContent>
          <mc:Choice Requires="wps">
            <w:drawing>
              <wp:anchor distT="4294967293" distB="4294967293" distL="114300" distR="114300" simplePos="0" relativeHeight="251662336" behindDoc="0" locked="0" layoutInCell="0" allowOverlap="1" wp14:anchorId="3CE490D7" wp14:editId="279551C3">
                <wp:simplePos x="0" y="0"/>
                <wp:positionH relativeFrom="column">
                  <wp:posOffset>3488690</wp:posOffset>
                </wp:positionH>
                <wp:positionV relativeFrom="paragraph">
                  <wp:posOffset>90169</wp:posOffset>
                </wp:positionV>
                <wp:extent cx="155448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1DB87EC" id="Łącznik prosty 1"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74.7pt,7.1pt" to="397.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" o:allowincell="f" stroked="f"/>
            </w:pict>
          </mc:Fallback>
        </mc:AlternateContent>
      </w:r>
      <w:r w:rsidRPr="00AF3204">
        <w:rPr>
          <w:rFonts w:ascii="Arial" w:eastAsia="Times New Roman" w:hAnsi="Arial" w:cs="Arial"/>
          <w:bCs/>
          <w:sz w:val="20"/>
          <w:szCs w:val="20"/>
          <w:lang w:eastAsia="pl-PL"/>
        </w:rPr>
        <w:t xml:space="preserve">    Liczba punktów(cena) = </w:t>
      </w:r>
    </w:p>
    <w:p w14:paraId="7CCF4BD7" w14:textId="77777777" w:rsidR="00AF3204" w:rsidRPr="00AF3204" w:rsidRDefault="00AF3204" w:rsidP="00AF3204">
      <w:pPr>
        <w:keepNext/>
        <w:spacing w:after="12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ab/>
        <w:t xml:space="preserve">                                      cena oferty ocenianej</w:t>
      </w:r>
    </w:p>
    <w:p w14:paraId="379D63D4" w14:textId="77777777" w:rsidR="00AF3204" w:rsidRPr="00AF3204" w:rsidRDefault="00AF3204" w:rsidP="00AF3204">
      <w:pPr>
        <w:keepNext/>
        <w:numPr>
          <w:ilvl w:val="0"/>
          <w:numId w:val="70"/>
        </w:numPr>
        <w:spacing w:after="12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W przypadku kryterium „</w:t>
      </w:r>
      <w:r w:rsidRPr="00AF3204">
        <w:rPr>
          <w:rFonts w:ascii="Arial" w:eastAsia="Times New Roman" w:hAnsi="Arial" w:cs="Arial"/>
          <w:b/>
          <w:sz w:val="20"/>
          <w:szCs w:val="20"/>
          <w:lang w:eastAsia="pl-PL"/>
        </w:rPr>
        <w:t>termin płatności faktur</w:t>
      </w:r>
      <w:r w:rsidRPr="00AF3204">
        <w:rPr>
          <w:rFonts w:ascii="Arial" w:eastAsia="Times New Roman" w:hAnsi="Arial" w:cs="Arial"/>
          <w:sz w:val="20"/>
          <w:szCs w:val="20"/>
          <w:lang w:eastAsia="pl-PL"/>
        </w:rPr>
        <w:t xml:space="preserve">” ilość przyznanych punktów zależna </w:t>
      </w:r>
    </w:p>
    <w:p w14:paraId="2C0B8512" w14:textId="77777777" w:rsidR="00AF3204" w:rsidRPr="00AF3204" w:rsidRDefault="00AF3204" w:rsidP="00AF3204">
      <w:pPr>
        <w:keepNext/>
        <w:spacing w:after="120" w:line="240" w:lineRule="auto"/>
        <w:ind w:left="360"/>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będzie od długości terminu zaproponowanego przez Wykonawcę.</w:t>
      </w:r>
    </w:p>
    <w:tbl>
      <w:tblPr>
        <w:tblW w:w="0" w:type="auto"/>
        <w:tblInd w:w="360" w:type="dxa"/>
        <w:tblLook w:val="04A0" w:firstRow="1" w:lastRow="0" w:firstColumn="1" w:lastColumn="0" w:noHBand="0" w:noVBand="1"/>
      </w:tblPr>
      <w:tblGrid>
        <w:gridCol w:w="3859"/>
        <w:gridCol w:w="3827"/>
      </w:tblGrid>
      <w:tr w:rsidR="00AF3204" w:rsidRPr="00AF3204" w14:paraId="4281F9B5" w14:textId="77777777" w:rsidTr="00AF3204">
        <w:tc>
          <w:tcPr>
            <w:tcW w:w="3859" w:type="dxa"/>
          </w:tcPr>
          <w:p w14:paraId="50FCE133" w14:textId="77777777" w:rsidR="00AF3204" w:rsidRPr="00AF3204" w:rsidRDefault="00AF3204" w:rsidP="00AF3204">
            <w:pPr>
              <w:keepNext/>
              <w:spacing w:after="120" w:line="240" w:lineRule="auto"/>
              <w:jc w:val="both"/>
              <w:rPr>
                <w:rFonts w:ascii="Arial" w:eastAsia="Times New Roman" w:hAnsi="Arial" w:cs="Arial"/>
                <w:sz w:val="20"/>
                <w:szCs w:val="20"/>
                <w:lang w:eastAsia="pl-PL"/>
              </w:rPr>
            </w:pPr>
          </w:p>
          <w:p w14:paraId="10583D51" w14:textId="77777777" w:rsidR="00AF3204" w:rsidRPr="00AF3204" w:rsidRDefault="00AF3204" w:rsidP="00AF3204">
            <w:pPr>
              <w:keepNext/>
              <w:spacing w:after="12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Termin płatności faktury</w:t>
            </w:r>
          </w:p>
        </w:tc>
        <w:tc>
          <w:tcPr>
            <w:tcW w:w="3827" w:type="dxa"/>
          </w:tcPr>
          <w:p w14:paraId="24351376" w14:textId="77777777" w:rsidR="00AF3204" w:rsidRPr="00AF3204" w:rsidRDefault="00AF3204" w:rsidP="00AF3204">
            <w:pPr>
              <w:keepNext/>
              <w:spacing w:after="120" w:line="240" w:lineRule="auto"/>
              <w:jc w:val="both"/>
              <w:rPr>
                <w:rFonts w:ascii="Arial" w:eastAsia="Times New Roman" w:hAnsi="Arial" w:cs="Arial"/>
                <w:sz w:val="20"/>
                <w:szCs w:val="20"/>
                <w:lang w:eastAsia="pl-PL"/>
              </w:rPr>
            </w:pPr>
          </w:p>
          <w:p w14:paraId="233850D6" w14:textId="77777777" w:rsidR="00AF3204" w:rsidRPr="00AF3204" w:rsidRDefault="00AF3204" w:rsidP="00AF3204">
            <w:pPr>
              <w:keepNext/>
              <w:spacing w:after="12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Ilość punktów możliwa do uzyskania</w:t>
            </w:r>
          </w:p>
        </w:tc>
      </w:tr>
      <w:tr w:rsidR="00AF3204" w:rsidRPr="00AF3204" w14:paraId="349EB871" w14:textId="77777777" w:rsidTr="00AF3204">
        <w:tc>
          <w:tcPr>
            <w:tcW w:w="3859" w:type="dxa"/>
          </w:tcPr>
          <w:p w14:paraId="0F55780A"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bookmarkStart w:id="52" w:name="_Hlk123498971"/>
            <w:r w:rsidRPr="00AF3204">
              <w:rPr>
                <w:rFonts w:ascii="Arial" w:eastAsia="Times New Roman" w:hAnsi="Arial" w:cs="Arial"/>
                <w:sz w:val="20"/>
                <w:szCs w:val="20"/>
                <w:lang w:eastAsia="pl-PL"/>
              </w:rPr>
              <w:t xml:space="preserve">Do 7 dni </w:t>
            </w:r>
          </w:p>
        </w:tc>
        <w:tc>
          <w:tcPr>
            <w:tcW w:w="3827" w:type="dxa"/>
          </w:tcPr>
          <w:p w14:paraId="5CEABE98"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5</w:t>
            </w:r>
          </w:p>
        </w:tc>
      </w:tr>
      <w:tr w:rsidR="00AF3204" w:rsidRPr="00AF3204" w14:paraId="324FE5F0" w14:textId="77777777" w:rsidTr="00AF3204">
        <w:tc>
          <w:tcPr>
            <w:tcW w:w="3859" w:type="dxa"/>
          </w:tcPr>
          <w:p w14:paraId="48169E1E"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Do 14 dni</w:t>
            </w:r>
          </w:p>
        </w:tc>
        <w:tc>
          <w:tcPr>
            <w:tcW w:w="3827" w:type="dxa"/>
          </w:tcPr>
          <w:p w14:paraId="26BCC149"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10</w:t>
            </w:r>
          </w:p>
        </w:tc>
      </w:tr>
      <w:tr w:rsidR="00AF3204" w:rsidRPr="00AF3204" w14:paraId="00A6AC8C" w14:textId="77777777" w:rsidTr="00AF3204">
        <w:tc>
          <w:tcPr>
            <w:tcW w:w="3859" w:type="dxa"/>
          </w:tcPr>
          <w:p w14:paraId="3E34E88D"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Do 21 dni</w:t>
            </w:r>
          </w:p>
        </w:tc>
        <w:tc>
          <w:tcPr>
            <w:tcW w:w="3827" w:type="dxa"/>
          </w:tcPr>
          <w:p w14:paraId="0ECA4430"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15</w:t>
            </w:r>
          </w:p>
        </w:tc>
      </w:tr>
      <w:tr w:rsidR="00AF3204" w:rsidRPr="00AF3204" w14:paraId="61DD28CC" w14:textId="77777777" w:rsidTr="00AF3204">
        <w:tc>
          <w:tcPr>
            <w:tcW w:w="3859" w:type="dxa"/>
          </w:tcPr>
          <w:p w14:paraId="153638CD"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Do 30 dni</w:t>
            </w:r>
          </w:p>
        </w:tc>
        <w:tc>
          <w:tcPr>
            <w:tcW w:w="3827" w:type="dxa"/>
          </w:tcPr>
          <w:p w14:paraId="5C2DBDF4" w14:textId="77777777" w:rsidR="00AF3204" w:rsidRPr="00AF3204" w:rsidRDefault="00AF3204" w:rsidP="00AF3204">
            <w:pPr>
              <w:keepNext/>
              <w:spacing w:after="120" w:line="240" w:lineRule="auto"/>
              <w:jc w:val="center"/>
              <w:rPr>
                <w:rFonts w:ascii="Arial" w:eastAsia="Times New Roman" w:hAnsi="Arial" w:cs="Arial"/>
                <w:sz w:val="20"/>
                <w:szCs w:val="20"/>
                <w:lang w:eastAsia="pl-PL"/>
              </w:rPr>
            </w:pPr>
            <w:r w:rsidRPr="00AF3204">
              <w:rPr>
                <w:rFonts w:ascii="Arial" w:eastAsia="Times New Roman" w:hAnsi="Arial" w:cs="Arial"/>
                <w:sz w:val="20"/>
                <w:szCs w:val="20"/>
                <w:lang w:eastAsia="pl-PL"/>
              </w:rPr>
              <w:t>20</w:t>
            </w:r>
          </w:p>
        </w:tc>
      </w:tr>
      <w:bookmarkEnd w:id="52"/>
    </w:tbl>
    <w:p w14:paraId="7C72F285" w14:textId="77777777" w:rsidR="00AF3204" w:rsidRPr="00AF3204" w:rsidRDefault="00AF3204" w:rsidP="00AF3204">
      <w:pPr>
        <w:keepNext/>
        <w:spacing w:after="120" w:line="240" w:lineRule="auto"/>
        <w:ind w:left="360"/>
        <w:jc w:val="both"/>
        <w:rPr>
          <w:rFonts w:ascii="Arial" w:eastAsia="Times New Roman" w:hAnsi="Arial" w:cs="Arial"/>
          <w:sz w:val="20"/>
          <w:szCs w:val="20"/>
          <w:vertAlign w:val="subscript"/>
          <w:lang w:eastAsia="pl-PL"/>
        </w:rPr>
      </w:pPr>
    </w:p>
    <w:p w14:paraId="60CEE568" w14:textId="77777777" w:rsidR="00AF3204" w:rsidRPr="00AF3204" w:rsidRDefault="00AF3204" w:rsidP="00AF3204">
      <w:pPr>
        <w:keepNext/>
        <w:spacing w:after="120" w:line="240" w:lineRule="auto"/>
        <w:ind w:left="360"/>
        <w:jc w:val="both"/>
        <w:rPr>
          <w:rFonts w:ascii="Arial" w:eastAsia="Times New Roman" w:hAnsi="Arial" w:cs="Arial"/>
          <w:bCs/>
          <w:sz w:val="20"/>
          <w:szCs w:val="20"/>
          <w:lang w:eastAsia="pl-PL"/>
        </w:rPr>
      </w:pPr>
      <w:r w:rsidRPr="00AF3204">
        <w:rPr>
          <w:rFonts w:ascii="Arial" w:eastAsia="Times New Roman" w:hAnsi="Arial" w:cs="Arial"/>
          <w:sz w:val="20"/>
          <w:szCs w:val="20"/>
          <w:lang w:eastAsia="pl-PL"/>
        </w:rPr>
        <w:t>*termin płatności faktur powinien zostać podany w dniach, przy czym Wykonawca nie może zaproponować terminów innych niż wskazanych w tabeli</w:t>
      </w:r>
    </w:p>
    <w:p w14:paraId="7C43A1D1" w14:textId="77777777" w:rsidR="00AF3204" w:rsidRPr="00AF3204" w:rsidRDefault="00AF3204" w:rsidP="00AF3204">
      <w:pPr>
        <w:keepNext/>
        <w:numPr>
          <w:ilvl w:val="0"/>
          <w:numId w:val="70"/>
        </w:numPr>
        <w:spacing w:after="0" w:line="240" w:lineRule="auto"/>
        <w:rPr>
          <w:rFonts w:ascii="Arial" w:eastAsia="Times New Roman" w:hAnsi="Arial" w:cs="Arial"/>
          <w:bCs/>
          <w:sz w:val="20"/>
          <w:szCs w:val="20"/>
          <w:lang w:eastAsia="pl-PL"/>
        </w:rPr>
      </w:pPr>
      <w:r w:rsidRPr="00AF3204">
        <w:rPr>
          <w:rFonts w:ascii="Arial" w:eastAsia="Times New Roman" w:hAnsi="Arial" w:cs="Arial"/>
          <w:bCs/>
          <w:sz w:val="20"/>
          <w:szCs w:val="20"/>
          <w:lang w:eastAsia="pl-PL"/>
        </w:rPr>
        <w:t>Dokonując ostatecznej oceny danej oferty, Zamawiający zsumuje oceny cząstkowe uzyskane przez tę ofertę dla kryterium „cena” oraz „t</w:t>
      </w:r>
      <w:r w:rsidRPr="00AF3204">
        <w:rPr>
          <w:rFonts w:ascii="Arial" w:eastAsia="Times New Roman" w:hAnsi="Arial" w:cs="Arial"/>
          <w:sz w:val="20"/>
          <w:szCs w:val="20"/>
          <w:lang w:eastAsia="pl-PL"/>
        </w:rPr>
        <w:t>ermin płatności faktur” wg następującego wzoru:</w:t>
      </w:r>
    </w:p>
    <w:p w14:paraId="49A3C35D" w14:textId="77777777" w:rsidR="00AF3204" w:rsidRPr="00AF3204" w:rsidRDefault="00AF3204" w:rsidP="00AF3204">
      <w:pPr>
        <w:keepNext/>
        <w:spacing w:after="0" w:line="240" w:lineRule="auto"/>
        <w:ind w:left="360"/>
        <w:rPr>
          <w:rFonts w:ascii="Arial" w:eastAsia="Times New Roman" w:hAnsi="Arial" w:cs="Arial"/>
          <w:bCs/>
          <w:sz w:val="20"/>
          <w:szCs w:val="20"/>
          <w:lang w:eastAsia="pl-PL"/>
        </w:rPr>
      </w:pPr>
      <w:r w:rsidRPr="00AF3204">
        <w:rPr>
          <w:rFonts w:ascii="Arial" w:eastAsia="Times New Roman" w:hAnsi="Arial" w:cs="Arial"/>
          <w:sz w:val="20"/>
          <w:szCs w:val="20"/>
          <w:lang w:eastAsia="pl-PL"/>
        </w:rPr>
        <w:t>ocena ostateczna badanej oferty = ilość punktów „cena” + ilość punktów „termin płatności faktur”</w:t>
      </w:r>
    </w:p>
    <w:p w14:paraId="2A8AAB1E" w14:textId="77777777" w:rsidR="00AF3204" w:rsidRPr="00AF3204" w:rsidRDefault="00AF3204" w:rsidP="00AF3204">
      <w:pPr>
        <w:keepNext/>
        <w:numPr>
          <w:ilvl w:val="0"/>
          <w:numId w:val="70"/>
        </w:numPr>
        <w:spacing w:after="0" w:line="240" w:lineRule="auto"/>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Za najkorzystniejszą zostanie uznana oferta, która otrzymana najwyższą liczbę punktów.</w:t>
      </w:r>
    </w:p>
    <w:p w14:paraId="24D359B1" w14:textId="77777777" w:rsidR="00AF3204" w:rsidRPr="00AF3204" w:rsidRDefault="00AF3204" w:rsidP="00AF3204">
      <w:pPr>
        <w:keepNext/>
        <w:spacing w:after="0" w:line="240" w:lineRule="auto"/>
        <w:jc w:val="both"/>
        <w:rPr>
          <w:rFonts w:ascii="Times New Roman" w:eastAsia="Times New Roman" w:hAnsi="Times New Roman" w:cs="Times New Roman"/>
          <w:bCs/>
          <w:sz w:val="24"/>
          <w:szCs w:val="24"/>
          <w:lang w:eastAsia="pl-PL"/>
        </w:rPr>
      </w:pPr>
    </w:p>
    <w:p w14:paraId="5B24B331" w14:textId="77777777" w:rsidR="00AF3204" w:rsidRPr="00AF3204" w:rsidRDefault="00AF3204" w:rsidP="00AF3204">
      <w:pPr>
        <w:spacing w:after="0" w:line="23" w:lineRule="atLeast"/>
        <w:ind w:left="-142"/>
        <w:jc w:val="both"/>
        <w:rPr>
          <w:rFonts w:ascii="Arial" w:eastAsia="Times New Roman" w:hAnsi="Arial" w:cs="Arial"/>
          <w:sz w:val="20"/>
          <w:szCs w:val="20"/>
          <w:lang w:eastAsia="pl-PL"/>
        </w:rPr>
      </w:pPr>
    </w:p>
    <w:p w14:paraId="29FB3B1D" w14:textId="77777777" w:rsidR="00AF3204" w:rsidRPr="00AF3204" w:rsidRDefault="00AF3204" w:rsidP="00AF3204">
      <w:pPr>
        <w:numPr>
          <w:ilvl w:val="0"/>
          <w:numId w:val="1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53" w:name="_Toc66961256"/>
      <w:bookmarkStart w:id="54" w:name="_Toc118116919"/>
      <w:r w:rsidRPr="00AF3204">
        <w:rPr>
          <w:rFonts w:ascii="Arial" w:eastAsia="Cambria" w:hAnsi="Arial" w:cs="Arial"/>
          <w:b/>
          <w:sz w:val="20"/>
          <w:szCs w:val="20"/>
          <w:lang w:eastAsia="pl-PL"/>
        </w:rPr>
        <w:t>INFORMACJE O FORMALNOŚCIACH, JAKIE MUSZĄ ZOSTAĆ DOPEŁNIONE PO WYBORZE OFERTY W CELU ZAWARCIA UMOWY W SPRAWIE ZAMÓWIENIA PUBLICZNEGO</w:t>
      </w:r>
      <w:bookmarkEnd w:id="53"/>
      <w:bookmarkEnd w:id="54"/>
    </w:p>
    <w:p w14:paraId="261798FC"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sz w:val="20"/>
          <w:szCs w:val="20"/>
          <w:lang w:eastAsia="pl-PL"/>
        </w:rPr>
      </w:pPr>
    </w:p>
    <w:p w14:paraId="7254C007" w14:textId="77777777" w:rsidR="00AF3204" w:rsidRPr="00AF3204" w:rsidRDefault="00AF3204" w:rsidP="00AF3204">
      <w:pPr>
        <w:numPr>
          <w:ilvl w:val="0"/>
          <w:numId w:val="24"/>
        </w:numPr>
        <w:autoSpaceDE w:val="0"/>
        <w:autoSpaceDN w:val="0"/>
        <w:adjustRightInd w:val="0"/>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3857CD7F" w14:textId="77777777" w:rsidR="00AF3204" w:rsidRPr="00AF3204" w:rsidRDefault="00AF3204" w:rsidP="00AF3204">
      <w:pPr>
        <w:numPr>
          <w:ilvl w:val="0"/>
          <w:numId w:val="24"/>
        </w:numPr>
        <w:autoSpaceDE w:val="0"/>
        <w:autoSpaceDN w:val="0"/>
        <w:adjustRightInd w:val="0"/>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Niedopełnienie powyższych formalności przez wybranego wykonawcę będzie potraktowane przez Zamawiającego, jako niemożność zawarcia umowy w sprawie zamówienia publicznego z przyczyn leżących po stronie Wykonawcy.</w:t>
      </w:r>
    </w:p>
    <w:p w14:paraId="1B734BD8" w14:textId="77777777" w:rsidR="00AF3204" w:rsidRPr="00AF3204" w:rsidRDefault="00AF3204" w:rsidP="00AF3204">
      <w:pPr>
        <w:spacing w:after="0" w:line="23" w:lineRule="atLeast"/>
        <w:ind w:left="-142"/>
        <w:contextualSpacing/>
        <w:jc w:val="both"/>
        <w:rPr>
          <w:rFonts w:ascii="Arial" w:eastAsia="Cambria" w:hAnsi="Arial" w:cs="Arial"/>
          <w:sz w:val="20"/>
          <w:szCs w:val="20"/>
          <w:lang w:eastAsia="pl-PL"/>
        </w:rPr>
      </w:pPr>
    </w:p>
    <w:p w14:paraId="3131549E"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55" w:name="_Toc118116920"/>
      <w:r w:rsidRPr="00AF3204">
        <w:rPr>
          <w:rFonts w:ascii="Arial" w:eastAsia="Cambria" w:hAnsi="Arial" w:cs="Arial"/>
          <w:b/>
          <w:sz w:val="20"/>
          <w:szCs w:val="20"/>
          <w:lang w:eastAsia="pl-PL"/>
        </w:rPr>
        <w:t>PROJEKTOWANE POSTANOWIENIA UMOWY W SPRAWIE ZAMÓWIENIA PUBLICZNEGO, KTÓRE ZOSTANĄ WPROWADZONE DO UMOWY W SPRAWIE ZAMÓWIENIA PUBLICZNEGO</w:t>
      </w:r>
      <w:bookmarkEnd w:id="55"/>
    </w:p>
    <w:p w14:paraId="4C87FF40" w14:textId="77777777" w:rsidR="00AF3204" w:rsidRPr="00AF3204" w:rsidRDefault="00AF3204" w:rsidP="00AF3204">
      <w:pPr>
        <w:autoSpaceDE w:val="0"/>
        <w:autoSpaceDN w:val="0"/>
        <w:adjustRightInd w:val="0"/>
        <w:spacing w:after="0" w:line="23" w:lineRule="atLeast"/>
        <w:ind w:left="426"/>
        <w:jc w:val="both"/>
        <w:rPr>
          <w:rFonts w:ascii="Arial" w:eastAsia="Cambria" w:hAnsi="Arial" w:cs="Arial"/>
          <w:sz w:val="20"/>
          <w:szCs w:val="20"/>
          <w:lang w:eastAsia="pl-PL"/>
        </w:rPr>
      </w:pPr>
      <w:bookmarkStart w:id="56" w:name="_Toc66961257"/>
    </w:p>
    <w:p w14:paraId="18580987" w14:textId="77777777" w:rsidR="00AF3204" w:rsidRPr="00AF3204" w:rsidRDefault="00AF3204" w:rsidP="00AF3204">
      <w:pPr>
        <w:numPr>
          <w:ilvl w:val="0"/>
          <w:numId w:val="25"/>
        </w:numPr>
        <w:autoSpaceDE w:val="0"/>
        <w:autoSpaceDN w:val="0"/>
        <w:adjustRightInd w:val="0"/>
        <w:spacing w:after="0" w:line="23" w:lineRule="atLeast"/>
        <w:ind w:left="426"/>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Projektowane postanowienia umowy stanowią załącznik nr 3 do SWZ. </w:t>
      </w:r>
    </w:p>
    <w:p w14:paraId="04723A44" w14:textId="77777777" w:rsidR="00AF3204" w:rsidRPr="00AF3204" w:rsidRDefault="00AF3204" w:rsidP="00AF3204">
      <w:pPr>
        <w:numPr>
          <w:ilvl w:val="0"/>
          <w:numId w:val="25"/>
        </w:numPr>
        <w:autoSpaceDE w:val="0"/>
        <w:autoSpaceDN w:val="0"/>
        <w:adjustRightInd w:val="0"/>
        <w:spacing w:after="0" w:line="23" w:lineRule="atLeast"/>
        <w:ind w:left="426"/>
        <w:jc w:val="both"/>
        <w:rPr>
          <w:rFonts w:ascii="Arial" w:eastAsia="Cambria" w:hAnsi="Arial" w:cs="Arial"/>
          <w:sz w:val="20"/>
          <w:szCs w:val="20"/>
          <w:lang w:eastAsia="pl-PL"/>
        </w:rPr>
      </w:pPr>
      <w:r w:rsidRPr="00AF3204">
        <w:rPr>
          <w:rFonts w:ascii="Arial" w:eastAsia="Cambria" w:hAnsi="Arial" w:cs="Arial"/>
          <w:sz w:val="20"/>
          <w:szCs w:val="20"/>
          <w:lang w:eastAsia="pl-PL"/>
        </w:rPr>
        <w:t>Złożenie oferty jest jednoznaczne z akceptacją przez wykonawcę projektowanych postanowień umowy.</w:t>
      </w:r>
    </w:p>
    <w:p w14:paraId="2D31FB5A" w14:textId="77777777" w:rsidR="00AF3204" w:rsidRPr="00AF3204" w:rsidRDefault="00AF3204" w:rsidP="00AF3204">
      <w:pPr>
        <w:numPr>
          <w:ilvl w:val="0"/>
          <w:numId w:val="25"/>
        </w:numPr>
        <w:autoSpaceDE w:val="0"/>
        <w:autoSpaceDN w:val="0"/>
        <w:adjustRightInd w:val="0"/>
        <w:spacing w:after="0" w:line="23" w:lineRule="atLeast"/>
        <w:ind w:left="426"/>
        <w:jc w:val="both"/>
        <w:rPr>
          <w:rFonts w:ascii="Arial" w:eastAsia="Cambria" w:hAnsi="Arial" w:cs="Arial"/>
          <w:sz w:val="20"/>
          <w:szCs w:val="20"/>
          <w:lang w:eastAsia="pl-PL"/>
        </w:rPr>
      </w:pPr>
      <w:r w:rsidRPr="00AF3204">
        <w:rPr>
          <w:rFonts w:ascii="Arial" w:eastAsia="Cambria" w:hAnsi="Arial" w:cs="Arial"/>
          <w:sz w:val="20"/>
          <w:szCs w:val="20"/>
          <w:lang w:eastAsia="pl-PL"/>
        </w:rPr>
        <w:t>Zakres świadczenia Wykonawcy wynikający z umowy jest tożsamy z jego zobowiązaniem zawartym w ofercie.</w:t>
      </w:r>
    </w:p>
    <w:p w14:paraId="71846B75" w14:textId="77777777" w:rsidR="00AF3204" w:rsidRPr="00AF3204" w:rsidRDefault="00AF3204" w:rsidP="00AF3204">
      <w:pPr>
        <w:numPr>
          <w:ilvl w:val="0"/>
          <w:numId w:val="25"/>
        </w:numPr>
        <w:autoSpaceDE w:val="0"/>
        <w:autoSpaceDN w:val="0"/>
        <w:adjustRightInd w:val="0"/>
        <w:spacing w:after="0" w:line="23" w:lineRule="atLeast"/>
        <w:ind w:left="426"/>
        <w:jc w:val="both"/>
        <w:rPr>
          <w:rFonts w:ascii="Arial" w:eastAsia="Cambria" w:hAnsi="Arial" w:cs="Arial"/>
          <w:sz w:val="20"/>
          <w:szCs w:val="20"/>
          <w:lang w:eastAsia="pl-PL"/>
        </w:rPr>
      </w:pPr>
      <w:r w:rsidRPr="00AF3204">
        <w:rPr>
          <w:rFonts w:ascii="Arial" w:eastAsia="Cambria" w:hAnsi="Arial" w:cs="Arial"/>
          <w:sz w:val="20"/>
          <w:szCs w:val="20"/>
          <w:lang w:eastAsia="pl-PL"/>
        </w:rPr>
        <w:t>Zamawiający przewiduje możliwość zmiany zawartej umowy w stosunku do treści wybranej oferty w zakresie uregulowanym w art. 454-455 ustawy Prawo zamówień publicznych oraz wskazanym we Wzorze Umowy, stanowiącym Załącznik do SWZ.</w:t>
      </w:r>
    </w:p>
    <w:p w14:paraId="001B5773" w14:textId="77777777" w:rsidR="00AF3204" w:rsidRPr="00AF3204" w:rsidRDefault="00AF3204" w:rsidP="00AF3204">
      <w:pPr>
        <w:numPr>
          <w:ilvl w:val="0"/>
          <w:numId w:val="25"/>
        </w:numPr>
        <w:autoSpaceDE w:val="0"/>
        <w:autoSpaceDN w:val="0"/>
        <w:adjustRightInd w:val="0"/>
        <w:spacing w:after="0" w:line="23" w:lineRule="atLeast"/>
        <w:ind w:left="426"/>
        <w:jc w:val="both"/>
        <w:rPr>
          <w:rFonts w:ascii="Arial" w:eastAsia="Cambria" w:hAnsi="Arial" w:cs="Arial"/>
          <w:sz w:val="20"/>
          <w:szCs w:val="20"/>
          <w:lang w:eastAsia="pl-PL"/>
        </w:rPr>
      </w:pPr>
      <w:r w:rsidRPr="00AF3204">
        <w:rPr>
          <w:rFonts w:ascii="Arial" w:eastAsia="Cambria" w:hAnsi="Arial" w:cs="Arial"/>
          <w:sz w:val="20"/>
          <w:szCs w:val="20"/>
          <w:lang w:eastAsia="pl-PL"/>
        </w:rPr>
        <w:t>Zmiana umowy wymaga dla swej ważności, pod rygorem nieważności, zachowania formy pisemnej.</w:t>
      </w:r>
    </w:p>
    <w:p w14:paraId="33F698A4" w14:textId="77777777" w:rsidR="00AF3204" w:rsidRPr="00AF3204" w:rsidRDefault="00AF3204" w:rsidP="00AF3204">
      <w:pPr>
        <w:autoSpaceDE w:val="0"/>
        <w:autoSpaceDN w:val="0"/>
        <w:adjustRightInd w:val="0"/>
        <w:spacing w:after="0" w:line="23" w:lineRule="atLeast"/>
        <w:ind w:left="426"/>
        <w:jc w:val="both"/>
        <w:rPr>
          <w:rFonts w:ascii="Arial" w:eastAsia="Cambria" w:hAnsi="Arial" w:cs="Arial"/>
          <w:sz w:val="20"/>
          <w:szCs w:val="20"/>
          <w:lang w:eastAsia="pl-PL"/>
        </w:rPr>
      </w:pPr>
    </w:p>
    <w:p w14:paraId="164A9875"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57" w:name="_Toc118116921"/>
      <w:r w:rsidRPr="00AF3204">
        <w:rPr>
          <w:rFonts w:ascii="Arial" w:eastAsia="Cambria" w:hAnsi="Arial" w:cs="Arial"/>
          <w:b/>
          <w:sz w:val="20"/>
          <w:szCs w:val="20"/>
          <w:lang w:eastAsia="pl-PL"/>
        </w:rPr>
        <w:t>WADIUM</w:t>
      </w:r>
      <w:bookmarkEnd w:id="56"/>
      <w:bookmarkEnd w:id="57"/>
    </w:p>
    <w:p w14:paraId="46C7904D"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70F7C4F8"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żąda wniesienia wadium.</w:t>
      </w:r>
    </w:p>
    <w:p w14:paraId="6C4C469E" w14:textId="77777777" w:rsidR="00AF3204" w:rsidRPr="00AF3204" w:rsidRDefault="00AF3204" w:rsidP="00AF3204">
      <w:pPr>
        <w:spacing w:after="0" w:line="23" w:lineRule="atLeast"/>
        <w:ind w:left="-142"/>
        <w:contextualSpacing/>
        <w:jc w:val="center"/>
        <w:rPr>
          <w:rFonts w:ascii="Arial" w:eastAsia="Cambria" w:hAnsi="Arial" w:cs="Arial"/>
          <w:sz w:val="20"/>
          <w:szCs w:val="20"/>
          <w:lang w:eastAsia="pl-PL"/>
        </w:rPr>
      </w:pPr>
    </w:p>
    <w:p w14:paraId="453E0439"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58" w:name="_Toc118116922"/>
      <w:r w:rsidRPr="00AF3204">
        <w:rPr>
          <w:rFonts w:ascii="Arial" w:eastAsia="Cambria" w:hAnsi="Arial" w:cs="Arial"/>
          <w:b/>
          <w:sz w:val="20"/>
          <w:szCs w:val="20"/>
          <w:lang w:eastAsia="pl-PL"/>
        </w:rPr>
        <w:t>ZABEZPIECZNIE NALEŻYTEGO WYKONANIA UMOWY</w:t>
      </w:r>
      <w:bookmarkEnd w:id="58"/>
    </w:p>
    <w:p w14:paraId="7734DD0A" w14:textId="77777777" w:rsidR="00AF3204" w:rsidRPr="00AF3204" w:rsidRDefault="00AF3204" w:rsidP="00AF3204">
      <w:pPr>
        <w:spacing w:after="0" w:line="23" w:lineRule="atLeast"/>
        <w:ind w:left="432" w:right="-22"/>
        <w:jc w:val="both"/>
        <w:rPr>
          <w:rFonts w:ascii="Arial" w:eastAsia="Cambria" w:hAnsi="Arial" w:cs="Arial"/>
          <w:sz w:val="20"/>
          <w:szCs w:val="20"/>
          <w:lang w:eastAsia="pl-PL"/>
        </w:rPr>
      </w:pPr>
    </w:p>
    <w:p w14:paraId="4210BCC6" w14:textId="77777777" w:rsidR="00AF3204" w:rsidRPr="00AF3204" w:rsidRDefault="00AF3204" w:rsidP="00AF3204">
      <w:pPr>
        <w:spacing w:after="0" w:line="23" w:lineRule="atLeast"/>
        <w:ind w:right="-22"/>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żąda wniesienia zabezpieczenia należytego wykonania umowy.</w:t>
      </w:r>
    </w:p>
    <w:p w14:paraId="1726C063" w14:textId="77777777" w:rsidR="00AF3204" w:rsidRPr="00AF3204" w:rsidRDefault="00AF3204" w:rsidP="00AF3204">
      <w:pPr>
        <w:spacing w:after="0" w:line="23" w:lineRule="atLeast"/>
        <w:ind w:left="432" w:right="-22"/>
        <w:jc w:val="both"/>
        <w:rPr>
          <w:rFonts w:ascii="Arial" w:eastAsia="Times New Roman" w:hAnsi="Arial" w:cs="Arial"/>
          <w:sz w:val="20"/>
          <w:szCs w:val="20"/>
          <w:lang w:eastAsia="pl-PL"/>
        </w:rPr>
      </w:pPr>
    </w:p>
    <w:p w14:paraId="44AF623E"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59" w:name="_Toc66691527"/>
      <w:bookmarkStart w:id="60" w:name="_Toc118116923"/>
      <w:r w:rsidRPr="00AF3204">
        <w:rPr>
          <w:rFonts w:ascii="Arial" w:eastAsia="Cambria" w:hAnsi="Arial" w:cs="Arial"/>
          <w:b/>
          <w:sz w:val="20"/>
          <w:szCs w:val="20"/>
          <w:lang w:eastAsia="pl-PL"/>
        </w:rPr>
        <w:t>OFERTY WARIANTOWE</w:t>
      </w:r>
      <w:bookmarkEnd w:id="59"/>
      <w:bookmarkEnd w:id="60"/>
    </w:p>
    <w:p w14:paraId="1758BAEB" w14:textId="77777777" w:rsidR="00AF3204" w:rsidRPr="00AF3204" w:rsidRDefault="00AF3204" w:rsidP="00AF3204">
      <w:pPr>
        <w:spacing w:after="0" w:line="23" w:lineRule="atLeast"/>
        <w:ind w:right="-108"/>
        <w:jc w:val="both"/>
        <w:rPr>
          <w:rFonts w:ascii="Arial" w:eastAsia="Times New Roman" w:hAnsi="Arial" w:cs="Arial"/>
          <w:sz w:val="20"/>
          <w:szCs w:val="20"/>
          <w:lang w:eastAsia="pl-PL"/>
        </w:rPr>
      </w:pPr>
      <w:bookmarkStart w:id="61" w:name="_Hlk64121217"/>
    </w:p>
    <w:p w14:paraId="42078D68" w14:textId="77777777" w:rsidR="00AF3204" w:rsidRPr="00AF3204" w:rsidRDefault="00AF3204" w:rsidP="00AF3204">
      <w:pPr>
        <w:spacing w:after="0" w:line="23" w:lineRule="atLeast"/>
        <w:ind w:right="-108"/>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Zamawiający nie dopuszcza możliwości, ani nie wymaga złożenia oferty wariantowej, o której mowa w art. 92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w:t>
      </w:r>
    </w:p>
    <w:p w14:paraId="36C8A5EC" w14:textId="77777777" w:rsidR="00AF3204" w:rsidRPr="00AF3204" w:rsidRDefault="00AF3204" w:rsidP="00AF3204">
      <w:pPr>
        <w:spacing w:after="0" w:line="23" w:lineRule="atLeast"/>
        <w:ind w:left="567"/>
        <w:jc w:val="both"/>
        <w:rPr>
          <w:rFonts w:ascii="Arial" w:eastAsia="Cambria" w:hAnsi="Arial" w:cs="Arial"/>
          <w:sz w:val="20"/>
          <w:szCs w:val="20"/>
          <w:lang w:eastAsia="pl-PL"/>
        </w:rPr>
      </w:pPr>
    </w:p>
    <w:p w14:paraId="4A923217"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62" w:name="_Toc66691528"/>
      <w:bookmarkStart w:id="63" w:name="_Toc118116924"/>
      <w:bookmarkEnd w:id="61"/>
      <w:r w:rsidRPr="00AF3204">
        <w:rPr>
          <w:rFonts w:ascii="Arial" w:eastAsia="Cambria" w:hAnsi="Arial" w:cs="Arial"/>
          <w:b/>
          <w:sz w:val="20"/>
          <w:szCs w:val="20"/>
          <w:lang w:eastAsia="pl-PL"/>
        </w:rPr>
        <w:t>KATALOGI ELEKTRONICZNE</w:t>
      </w:r>
      <w:bookmarkEnd w:id="62"/>
      <w:bookmarkEnd w:id="63"/>
    </w:p>
    <w:p w14:paraId="659870A6" w14:textId="77777777" w:rsidR="00AF3204" w:rsidRPr="00AF3204" w:rsidRDefault="00AF3204" w:rsidP="00AF3204">
      <w:pPr>
        <w:spacing w:after="0" w:line="23" w:lineRule="atLeast"/>
        <w:ind w:left="142" w:right="-108"/>
        <w:contextualSpacing/>
        <w:jc w:val="both"/>
        <w:rPr>
          <w:rFonts w:ascii="Arial" w:eastAsia="Times New Roman" w:hAnsi="Arial" w:cs="Arial"/>
          <w:sz w:val="20"/>
          <w:szCs w:val="20"/>
          <w:lang w:eastAsia="pl-PL"/>
        </w:rPr>
      </w:pPr>
    </w:p>
    <w:p w14:paraId="24267768" w14:textId="77777777" w:rsidR="00AF3204" w:rsidRPr="00AF3204" w:rsidRDefault="00AF3204" w:rsidP="00AF3204">
      <w:pPr>
        <w:numPr>
          <w:ilvl w:val="0"/>
          <w:numId w:val="12"/>
        </w:numPr>
        <w:spacing w:after="0" w:line="23" w:lineRule="atLeast"/>
        <w:ind w:left="284" w:right="-108" w:hanging="284"/>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nie wymaga złożenia ofert w postaci katalogów elektronicznych.</w:t>
      </w:r>
    </w:p>
    <w:p w14:paraId="72BFA838" w14:textId="77777777" w:rsidR="00AF3204" w:rsidRPr="00AF3204" w:rsidRDefault="00AF3204" w:rsidP="00AF3204">
      <w:pPr>
        <w:numPr>
          <w:ilvl w:val="0"/>
          <w:numId w:val="12"/>
        </w:numPr>
        <w:spacing w:after="0" w:line="23" w:lineRule="atLeast"/>
        <w:ind w:left="284" w:right="-108" w:hanging="284"/>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nie dopuszcza złożenia ofert w postaci katalogów elektronicznych.</w:t>
      </w:r>
    </w:p>
    <w:p w14:paraId="3DA56B93"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0E1CAA5E"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64" w:name="_Toc66691529"/>
      <w:bookmarkStart w:id="65" w:name="_Toc118116925"/>
      <w:r w:rsidRPr="00AF3204">
        <w:rPr>
          <w:rFonts w:ascii="Arial" w:eastAsia="Cambria" w:hAnsi="Arial" w:cs="Arial"/>
          <w:b/>
          <w:sz w:val="20"/>
          <w:szCs w:val="20"/>
          <w:lang w:eastAsia="pl-PL"/>
        </w:rPr>
        <w:t>UMOWA RAMOWA</w:t>
      </w:r>
      <w:bookmarkEnd w:id="64"/>
      <w:bookmarkEnd w:id="65"/>
    </w:p>
    <w:p w14:paraId="7CC081F4" w14:textId="77777777" w:rsidR="00AF3204" w:rsidRPr="00AF3204" w:rsidRDefault="00AF3204" w:rsidP="00AF3204">
      <w:pPr>
        <w:spacing w:after="0" w:line="23" w:lineRule="atLeast"/>
        <w:ind w:right="-108"/>
        <w:jc w:val="both"/>
        <w:rPr>
          <w:rFonts w:ascii="Arial" w:eastAsia="Times New Roman" w:hAnsi="Arial" w:cs="Arial"/>
          <w:sz w:val="20"/>
          <w:szCs w:val="20"/>
          <w:lang w:eastAsia="pl-PL"/>
        </w:rPr>
      </w:pPr>
    </w:p>
    <w:p w14:paraId="00467B7C" w14:textId="77777777" w:rsidR="00AF3204" w:rsidRPr="00AF3204" w:rsidRDefault="00AF3204" w:rsidP="00AF3204">
      <w:pPr>
        <w:spacing w:after="0" w:line="23" w:lineRule="atLeast"/>
        <w:ind w:right="-108"/>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Zamawiający nie przewiduje zawarcia umowy ramowej, o której mowa w art. 311–315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w:t>
      </w:r>
    </w:p>
    <w:p w14:paraId="2AFBF1AE"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1E736B71"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66" w:name="_Toc118116926"/>
      <w:r w:rsidRPr="00AF3204">
        <w:rPr>
          <w:rFonts w:ascii="Arial" w:eastAsia="Cambria" w:hAnsi="Arial" w:cs="Arial"/>
          <w:b/>
          <w:sz w:val="20"/>
          <w:szCs w:val="20"/>
          <w:lang w:eastAsia="pl-PL"/>
        </w:rPr>
        <w:t xml:space="preserve">ZAMÓWIENIA, O KTÓRYCH MOWA W ART. 214 </w:t>
      </w:r>
      <w:bookmarkStart w:id="67" w:name="_Toc66691531"/>
      <w:r w:rsidRPr="00AF3204">
        <w:rPr>
          <w:rFonts w:ascii="Arial" w:eastAsia="Cambria" w:hAnsi="Arial" w:cs="Arial"/>
          <w:b/>
          <w:sz w:val="20"/>
          <w:szCs w:val="20"/>
          <w:lang w:eastAsia="pl-PL"/>
        </w:rPr>
        <w:t>UST. 1 PKT 7 USTAWY PZP</w:t>
      </w:r>
      <w:bookmarkEnd w:id="66"/>
      <w:bookmarkEnd w:id="67"/>
    </w:p>
    <w:p w14:paraId="4CED9E00"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52D33892"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nie przewiduje udzielania zamówień na podstawie art. 214 ust. 1 pkt 7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p w14:paraId="0C2E1953" w14:textId="77777777" w:rsidR="00AF3204" w:rsidRPr="00AF3204" w:rsidRDefault="00AF3204" w:rsidP="00AF3204">
      <w:pPr>
        <w:spacing w:after="0" w:line="23" w:lineRule="atLeast"/>
        <w:rPr>
          <w:rFonts w:ascii="Arial" w:eastAsia="Cambria" w:hAnsi="Arial" w:cs="Arial"/>
          <w:sz w:val="20"/>
          <w:szCs w:val="20"/>
          <w:lang w:eastAsia="pl-PL"/>
        </w:rPr>
      </w:pPr>
    </w:p>
    <w:p w14:paraId="5F8E4849" w14:textId="77777777" w:rsidR="00AF3204" w:rsidRPr="00AF3204" w:rsidRDefault="00AF3204" w:rsidP="009C0EBF">
      <w:pPr>
        <w:numPr>
          <w:ilvl w:val="0"/>
          <w:numId w:val="11"/>
        </w:numPr>
        <w:pBdr>
          <w:top w:val="single" w:sz="4" w:space="1" w:color="auto"/>
          <w:left w:val="single" w:sz="24" w:space="0"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68" w:name="_Toc66691530"/>
      <w:bookmarkStart w:id="69" w:name="_Toc118116927"/>
      <w:r w:rsidRPr="00AF3204">
        <w:rPr>
          <w:rFonts w:ascii="Arial" w:eastAsia="Cambria" w:hAnsi="Arial" w:cs="Arial"/>
          <w:b/>
          <w:sz w:val="20"/>
          <w:szCs w:val="20"/>
          <w:lang w:eastAsia="pl-PL"/>
        </w:rPr>
        <w:t>AUKCJA ELEKTRONICZNA</w:t>
      </w:r>
      <w:bookmarkEnd w:id="68"/>
      <w:bookmarkEnd w:id="69"/>
    </w:p>
    <w:p w14:paraId="70780F21"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48E9536F"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Zamawiający nie przewiduje przeprowadzenia aukcji elektronicznej, o której mowa w art. 230 ustawy </w:t>
      </w:r>
      <w:proofErr w:type="spellStart"/>
      <w:r w:rsidRPr="00AF3204">
        <w:rPr>
          <w:rFonts w:ascii="Arial" w:eastAsia="Cambria" w:hAnsi="Arial" w:cs="Arial"/>
          <w:sz w:val="20"/>
          <w:szCs w:val="20"/>
          <w:lang w:eastAsia="pl-PL"/>
        </w:rPr>
        <w:t>Pzp</w:t>
      </w:r>
      <w:proofErr w:type="spellEnd"/>
    </w:p>
    <w:p w14:paraId="3A329946" w14:textId="77777777" w:rsidR="00AF3204" w:rsidRPr="00AF3204" w:rsidRDefault="00AF3204" w:rsidP="00AF3204">
      <w:pPr>
        <w:spacing w:after="0" w:line="23" w:lineRule="atLeast"/>
        <w:ind w:left="284"/>
        <w:contextualSpacing/>
        <w:jc w:val="both"/>
        <w:rPr>
          <w:rFonts w:ascii="Arial" w:eastAsia="Cambria" w:hAnsi="Arial" w:cs="Arial"/>
          <w:sz w:val="20"/>
          <w:szCs w:val="20"/>
          <w:lang w:eastAsia="pl-PL"/>
        </w:rPr>
      </w:pPr>
    </w:p>
    <w:p w14:paraId="422EE500"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70" w:name="_Toc66691533"/>
      <w:bookmarkStart w:id="71" w:name="_Toc118116928"/>
      <w:r w:rsidRPr="00AF3204">
        <w:rPr>
          <w:rFonts w:ascii="Arial" w:eastAsia="Cambria" w:hAnsi="Arial" w:cs="Arial"/>
          <w:b/>
          <w:sz w:val="20"/>
          <w:szCs w:val="20"/>
          <w:lang w:eastAsia="pl-PL"/>
        </w:rPr>
        <w:t>ZWROT KOSZTÓW UDZIAŁU W POSTĘPOWANIU</w:t>
      </w:r>
      <w:bookmarkEnd w:id="70"/>
      <w:bookmarkEnd w:id="71"/>
    </w:p>
    <w:p w14:paraId="1C141149" w14:textId="77777777" w:rsidR="00AF3204" w:rsidRPr="00AF3204" w:rsidRDefault="00AF3204" w:rsidP="00AF3204">
      <w:pPr>
        <w:spacing w:after="0" w:line="23" w:lineRule="atLeast"/>
        <w:ind w:left="142"/>
        <w:contextualSpacing/>
        <w:jc w:val="both"/>
        <w:rPr>
          <w:rFonts w:ascii="Arial" w:eastAsia="Cambria" w:hAnsi="Arial" w:cs="Arial"/>
          <w:sz w:val="20"/>
          <w:szCs w:val="20"/>
          <w:lang w:eastAsia="pl-PL"/>
        </w:rPr>
      </w:pPr>
    </w:p>
    <w:p w14:paraId="48E7E0A8" w14:textId="77777777" w:rsidR="00AF3204" w:rsidRPr="00AF3204" w:rsidRDefault="00AF3204" w:rsidP="00AF3204">
      <w:pPr>
        <w:spacing w:after="0" w:line="23" w:lineRule="atLeast"/>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przewiduje zwrotu kosztów udziału w postępowaniu.</w:t>
      </w:r>
    </w:p>
    <w:p w14:paraId="02A25D49" w14:textId="77777777" w:rsidR="00AF3204" w:rsidRPr="00AF3204" w:rsidRDefault="00AF3204" w:rsidP="00AF3204">
      <w:pPr>
        <w:spacing w:after="0" w:line="23" w:lineRule="atLeast"/>
        <w:ind w:left="426"/>
        <w:contextualSpacing/>
        <w:jc w:val="both"/>
        <w:rPr>
          <w:rFonts w:ascii="Arial" w:eastAsia="Cambria" w:hAnsi="Arial" w:cs="Arial"/>
          <w:sz w:val="20"/>
          <w:szCs w:val="20"/>
          <w:lang w:eastAsia="pl-PL"/>
        </w:rPr>
      </w:pPr>
    </w:p>
    <w:p w14:paraId="29E15B3D"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72" w:name="_Toc66691534"/>
      <w:bookmarkStart w:id="73" w:name="_Toc118116929"/>
      <w:r w:rsidRPr="00AF3204">
        <w:rPr>
          <w:rFonts w:ascii="Arial" w:eastAsia="Cambria" w:hAnsi="Arial" w:cs="Arial"/>
          <w:b/>
          <w:sz w:val="20"/>
          <w:szCs w:val="20"/>
          <w:lang w:eastAsia="pl-PL"/>
        </w:rPr>
        <w:t>ZALICZKI NA POCZET UDZIELENIA ZAMÓWIENIA</w:t>
      </w:r>
      <w:bookmarkEnd w:id="72"/>
      <w:bookmarkEnd w:id="73"/>
    </w:p>
    <w:p w14:paraId="457602F6" w14:textId="77777777" w:rsidR="00AF3204" w:rsidRPr="00AF3204" w:rsidRDefault="00AF3204" w:rsidP="00AF3204">
      <w:pPr>
        <w:spacing w:after="0" w:line="23" w:lineRule="atLeast"/>
        <w:ind w:left="142"/>
        <w:contextualSpacing/>
        <w:jc w:val="both"/>
        <w:rPr>
          <w:rFonts w:ascii="Arial" w:eastAsia="Cambria" w:hAnsi="Arial" w:cs="Arial"/>
          <w:sz w:val="20"/>
          <w:szCs w:val="20"/>
          <w:lang w:eastAsia="pl-PL"/>
        </w:rPr>
      </w:pPr>
    </w:p>
    <w:p w14:paraId="5B5C7301" w14:textId="77777777" w:rsidR="00AF3204" w:rsidRPr="00AF3204" w:rsidRDefault="00AF3204" w:rsidP="00AF3204">
      <w:pPr>
        <w:spacing w:after="0" w:line="23" w:lineRule="atLeast"/>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przewiduje udzielenia zaliczek na poczet wykonania zamówienia.</w:t>
      </w:r>
    </w:p>
    <w:p w14:paraId="04B4CCD3"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27227DDD"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74" w:name="_Toc66691535"/>
      <w:bookmarkStart w:id="75" w:name="_Toc118116930"/>
      <w:bookmarkStart w:id="76" w:name="_Hlk65068005"/>
      <w:r w:rsidRPr="00AF3204">
        <w:rPr>
          <w:rFonts w:ascii="Arial" w:eastAsia="Cambria" w:hAnsi="Arial" w:cs="Arial"/>
          <w:b/>
          <w:sz w:val="20"/>
          <w:szCs w:val="20"/>
          <w:lang w:eastAsia="pl-PL"/>
        </w:rPr>
        <w:t>INFORMACJA O OBOWIĄZKU OSOBISTEGO WYKONANIA PRZEZ WYKONAWCĘ KLUCZOWYCH ZADAŃ</w:t>
      </w:r>
      <w:bookmarkEnd w:id="74"/>
      <w:bookmarkEnd w:id="75"/>
    </w:p>
    <w:p w14:paraId="71435E80" w14:textId="77777777" w:rsidR="00AF3204" w:rsidRPr="00AF3204" w:rsidRDefault="00AF3204" w:rsidP="00AF3204">
      <w:pPr>
        <w:spacing w:after="0" w:line="23" w:lineRule="atLeast"/>
        <w:ind w:left="142"/>
        <w:jc w:val="both"/>
        <w:rPr>
          <w:rFonts w:ascii="Arial" w:eastAsia="Cambria" w:hAnsi="Arial" w:cs="Arial"/>
          <w:sz w:val="20"/>
          <w:szCs w:val="20"/>
          <w:lang w:eastAsia="pl-PL"/>
        </w:rPr>
      </w:pPr>
    </w:p>
    <w:p w14:paraId="408D3ED3"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Zamawiający nie dokonuje zastrzeżenia obowiązku osobistego wykonania przez wykonawcę kluczowych zadań.</w:t>
      </w:r>
    </w:p>
    <w:p w14:paraId="05AFF4E8" w14:textId="77777777" w:rsidR="00AF3204" w:rsidRPr="00AF3204" w:rsidRDefault="00AF3204" w:rsidP="00AF3204">
      <w:pPr>
        <w:spacing w:after="0" w:line="23" w:lineRule="atLeast"/>
        <w:ind w:left="426"/>
        <w:jc w:val="center"/>
        <w:rPr>
          <w:rFonts w:ascii="Arial" w:eastAsia="Cambria" w:hAnsi="Arial" w:cs="Arial"/>
          <w:sz w:val="20"/>
          <w:szCs w:val="20"/>
          <w:lang w:eastAsia="pl-PL"/>
        </w:rPr>
      </w:pPr>
    </w:p>
    <w:p w14:paraId="4A530A00" w14:textId="77777777" w:rsidR="00AF3204" w:rsidRPr="00AF3204" w:rsidRDefault="00AF3204" w:rsidP="00AF3204">
      <w:pPr>
        <w:numPr>
          <w:ilvl w:val="0"/>
          <w:numId w:val="11"/>
        </w:numPr>
        <w:pBdr>
          <w:top w:val="single" w:sz="4" w:space="1" w:color="auto"/>
          <w:left w:val="single" w:sz="24" w:space="1" w:color="auto"/>
          <w:bottom w:val="single" w:sz="4" w:space="1" w:color="auto"/>
          <w:right w:val="single" w:sz="4" w:space="4" w:color="auto"/>
        </w:pBdr>
        <w:shd w:val="clear" w:color="auto" w:fill="DBDBDB" w:themeFill="accent3" w:themeFillTint="66"/>
        <w:spacing w:after="0" w:line="23" w:lineRule="atLeast"/>
        <w:jc w:val="center"/>
        <w:outlineLvl w:val="0"/>
        <w:rPr>
          <w:rFonts w:ascii="Arial" w:eastAsia="Cambria" w:hAnsi="Arial" w:cs="Arial"/>
          <w:b/>
          <w:sz w:val="20"/>
          <w:szCs w:val="20"/>
          <w:lang w:eastAsia="pl-PL"/>
        </w:rPr>
      </w:pPr>
      <w:bookmarkStart w:id="77" w:name="_Toc66691536"/>
      <w:bookmarkStart w:id="78" w:name="_Toc118116931"/>
      <w:r w:rsidRPr="00AF3204">
        <w:rPr>
          <w:rFonts w:ascii="Arial" w:eastAsia="Cambria" w:hAnsi="Arial" w:cs="Arial"/>
          <w:b/>
          <w:sz w:val="20"/>
          <w:szCs w:val="20"/>
          <w:lang w:eastAsia="pl-PL"/>
        </w:rPr>
        <w:t>UNIEWAŻNIENIE POSTĘPOWANIA</w:t>
      </w:r>
      <w:bookmarkEnd w:id="77"/>
      <w:bookmarkEnd w:id="78"/>
    </w:p>
    <w:p w14:paraId="6EB371CC" w14:textId="77777777" w:rsidR="00AF3204" w:rsidRPr="00AF3204" w:rsidRDefault="00AF3204" w:rsidP="00AF3204">
      <w:pPr>
        <w:spacing w:after="0" w:line="23" w:lineRule="atLeast"/>
        <w:ind w:left="142"/>
        <w:jc w:val="both"/>
        <w:rPr>
          <w:rFonts w:ascii="Arial" w:eastAsia="Cambria" w:hAnsi="Arial" w:cs="Arial"/>
          <w:sz w:val="20"/>
          <w:szCs w:val="20"/>
          <w:lang w:eastAsia="pl-PL"/>
        </w:rPr>
      </w:pPr>
    </w:p>
    <w:p w14:paraId="75218A1B" w14:textId="77777777" w:rsidR="00AF3204" w:rsidRPr="00AF3204" w:rsidRDefault="00AF3204" w:rsidP="00AF3204">
      <w:pPr>
        <w:spacing w:after="0" w:line="23" w:lineRule="atLeast"/>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Unieważnienie postępowania o udzielenie zamówienia nastąpi w okolicznościach, o których mowa w art. 255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bookmarkEnd w:id="76"/>
    <w:p w14:paraId="22BC1656" w14:textId="77777777" w:rsidR="00AF3204" w:rsidRPr="00AF3204" w:rsidRDefault="00AF3204" w:rsidP="00AF3204">
      <w:pPr>
        <w:spacing w:after="0" w:line="23" w:lineRule="atLeast"/>
        <w:ind w:left="-142"/>
        <w:jc w:val="both"/>
        <w:rPr>
          <w:rFonts w:ascii="Arial" w:eastAsia="Cambria" w:hAnsi="Arial" w:cs="Arial"/>
          <w:sz w:val="20"/>
          <w:szCs w:val="20"/>
          <w:lang w:eastAsia="pl-PL"/>
        </w:rPr>
      </w:pPr>
    </w:p>
    <w:p w14:paraId="24B1A3B5" w14:textId="77777777" w:rsidR="00AF3204" w:rsidRPr="00AF3204" w:rsidRDefault="00AF3204" w:rsidP="00AF3204">
      <w:pPr>
        <w:numPr>
          <w:ilvl w:val="0"/>
          <w:numId w:val="11"/>
        </w:numPr>
        <w:pBdr>
          <w:top w:val="single" w:sz="4" w:space="1" w:color="auto"/>
          <w:left w:val="single" w:sz="24" w:space="0"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79" w:name="_Toc66961269"/>
      <w:bookmarkStart w:id="80" w:name="_Toc118116932"/>
      <w:r w:rsidRPr="00AF3204">
        <w:rPr>
          <w:rFonts w:ascii="Arial" w:eastAsia="Cambria" w:hAnsi="Arial" w:cs="Arial"/>
          <w:b/>
          <w:sz w:val="20"/>
          <w:szCs w:val="20"/>
          <w:lang w:eastAsia="pl-PL"/>
        </w:rPr>
        <w:t>POUCZENIE O ŚRODKACH OCHRONY PRAWNEJ</w:t>
      </w:r>
      <w:bookmarkEnd w:id="79"/>
      <w:bookmarkEnd w:id="80"/>
    </w:p>
    <w:p w14:paraId="4DE20EA6" w14:textId="77777777" w:rsidR="00AF3204" w:rsidRPr="00AF3204" w:rsidRDefault="00AF3204" w:rsidP="00AF3204">
      <w:pPr>
        <w:spacing w:after="0" w:line="23" w:lineRule="atLeast"/>
        <w:ind w:left="-142"/>
        <w:jc w:val="both"/>
        <w:rPr>
          <w:rFonts w:ascii="Arial" w:eastAsia="Cambria" w:hAnsi="Arial" w:cs="Arial"/>
          <w:sz w:val="20"/>
          <w:szCs w:val="20"/>
          <w:lang w:eastAsia="pl-PL"/>
        </w:rPr>
      </w:pPr>
    </w:p>
    <w:p w14:paraId="7458E379" w14:textId="77777777" w:rsidR="00AF3204" w:rsidRPr="00AF3204" w:rsidRDefault="00AF3204" w:rsidP="00AF3204">
      <w:pPr>
        <w:numPr>
          <w:ilvl w:val="0"/>
          <w:numId w:val="38"/>
        </w:numPr>
        <w:spacing w:after="0" w:line="23" w:lineRule="atLeast"/>
        <w:ind w:left="284" w:hanging="284"/>
        <w:contextualSpacing/>
        <w:jc w:val="both"/>
        <w:rPr>
          <w:rFonts w:ascii="Arial" w:eastAsia="Cambria" w:hAnsi="Arial" w:cs="Arial"/>
          <w:sz w:val="20"/>
          <w:szCs w:val="20"/>
          <w:lang w:eastAsia="pl-PL"/>
        </w:rPr>
      </w:pPr>
      <w:bookmarkStart w:id="81" w:name="_Toc66691538"/>
      <w:r w:rsidRPr="00AF3204">
        <w:rPr>
          <w:rFonts w:ascii="Arial" w:eastAsia="Cambria" w:hAnsi="Arial" w:cs="Arial"/>
          <w:sz w:val="20"/>
          <w:szCs w:val="20"/>
          <w:lang w:eastAsia="pl-PL"/>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 xml:space="preserve"> (art. 505–590).</w:t>
      </w:r>
    </w:p>
    <w:p w14:paraId="111B8BC0" w14:textId="77777777" w:rsidR="00AF3204" w:rsidRPr="00AF3204" w:rsidRDefault="00AF3204" w:rsidP="00AF3204">
      <w:pPr>
        <w:widowControl w:val="0"/>
        <w:numPr>
          <w:ilvl w:val="0"/>
          <w:numId w:val="38"/>
        </w:numPr>
        <w:autoSpaceDE w:val="0"/>
        <w:autoSpaceDN w:val="0"/>
        <w:adjustRightInd w:val="0"/>
        <w:spacing w:after="0" w:line="23" w:lineRule="atLeast"/>
        <w:ind w:left="284" w:right="-36"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 oraz Rzecznikowi Małych i Średnich Przedsiębiorców.</w:t>
      </w:r>
    </w:p>
    <w:p w14:paraId="68CD02B7" w14:textId="77777777" w:rsidR="00AF3204" w:rsidRPr="00AF3204" w:rsidRDefault="00AF3204" w:rsidP="00AF3204">
      <w:pPr>
        <w:widowControl w:val="0"/>
        <w:numPr>
          <w:ilvl w:val="0"/>
          <w:numId w:val="38"/>
        </w:numPr>
        <w:autoSpaceDE w:val="0"/>
        <w:autoSpaceDN w:val="0"/>
        <w:adjustRightInd w:val="0"/>
        <w:spacing w:after="0" w:line="23" w:lineRule="atLeast"/>
        <w:ind w:left="284" w:right="-36"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Odwołanie przysługuje na:</w:t>
      </w:r>
    </w:p>
    <w:p w14:paraId="1BEE08A4" w14:textId="77777777" w:rsidR="00AF3204" w:rsidRPr="00AF3204" w:rsidRDefault="00AF3204" w:rsidP="00AF3204">
      <w:pPr>
        <w:numPr>
          <w:ilvl w:val="0"/>
          <w:numId w:val="37"/>
        </w:numPr>
        <w:spacing w:after="0" w:line="23" w:lineRule="atLeast"/>
        <w:ind w:left="567"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niezgodną z przepisami ustawy </w:t>
      </w:r>
      <w:proofErr w:type="spellStart"/>
      <w:r w:rsidRPr="00AF3204">
        <w:rPr>
          <w:rFonts w:ascii="Arial" w:eastAsia="Cambria" w:hAnsi="Arial" w:cs="Arial"/>
          <w:sz w:val="20"/>
          <w:szCs w:val="20"/>
          <w:lang w:eastAsia="pl-PL"/>
        </w:rPr>
        <w:t>czynnośc</w:t>
      </w:r>
      <w:proofErr w:type="spellEnd"/>
      <w:r w:rsidRPr="00AF3204">
        <w:rPr>
          <w:rFonts w:ascii="Arial" w:eastAsia="Cambria" w:hAnsi="Arial" w:cs="Arial"/>
          <w:sz w:val="20"/>
          <w:szCs w:val="20"/>
          <w:lang w:eastAsia="pl-PL"/>
        </w:rPr>
        <w:t xml:space="preserve">́ </w:t>
      </w:r>
      <w:proofErr w:type="spellStart"/>
      <w:r w:rsidRPr="00AF3204">
        <w:rPr>
          <w:rFonts w:ascii="Arial" w:eastAsia="Cambria" w:hAnsi="Arial" w:cs="Arial"/>
          <w:sz w:val="20"/>
          <w:szCs w:val="20"/>
          <w:lang w:eastAsia="pl-PL"/>
        </w:rPr>
        <w:t>Zamawiającego</w:t>
      </w:r>
      <w:proofErr w:type="spellEnd"/>
      <w:r w:rsidRPr="00AF3204">
        <w:rPr>
          <w:rFonts w:ascii="Arial" w:eastAsia="Cambria" w:hAnsi="Arial" w:cs="Arial"/>
          <w:sz w:val="20"/>
          <w:szCs w:val="20"/>
          <w:lang w:eastAsia="pl-PL"/>
        </w:rPr>
        <w:t xml:space="preserve">, </w:t>
      </w:r>
      <w:proofErr w:type="spellStart"/>
      <w:r w:rsidRPr="00AF3204">
        <w:rPr>
          <w:rFonts w:ascii="Arial" w:eastAsia="Cambria" w:hAnsi="Arial" w:cs="Arial"/>
          <w:sz w:val="20"/>
          <w:szCs w:val="20"/>
          <w:lang w:eastAsia="pl-PL"/>
        </w:rPr>
        <w:t>podjęta</w:t>
      </w:r>
      <w:proofErr w:type="spellEnd"/>
      <w:r w:rsidRPr="00AF3204">
        <w:rPr>
          <w:rFonts w:ascii="Arial" w:eastAsia="Cambria" w:hAnsi="Arial" w:cs="Arial"/>
          <w:sz w:val="20"/>
          <w:szCs w:val="20"/>
          <w:lang w:eastAsia="pl-PL"/>
        </w:rPr>
        <w:t>̨ w </w:t>
      </w:r>
      <w:proofErr w:type="spellStart"/>
      <w:r w:rsidRPr="00AF3204">
        <w:rPr>
          <w:rFonts w:ascii="Arial" w:eastAsia="Cambria" w:hAnsi="Arial" w:cs="Arial"/>
          <w:sz w:val="20"/>
          <w:szCs w:val="20"/>
          <w:lang w:eastAsia="pl-PL"/>
        </w:rPr>
        <w:t>postępowaniu</w:t>
      </w:r>
      <w:proofErr w:type="spellEnd"/>
      <w:r w:rsidRPr="00AF3204">
        <w:rPr>
          <w:rFonts w:ascii="Arial" w:eastAsia="Cambria" w:hAnsi="Arial" w:cs="Arial"/>
          <w:sz w:val="20"/>
          <w:szCs w:val="20"/>
          <w:lang w:eastAsia="pl-PL"/>
        </w:rPr>
        <w:t xml:space="preserve"> o udzielenie </w:t>
      </w:r>
      <w:proofErr w:type="spellStart"/>
      <w:r w:rsidRPr="00AF3204">
        <w:rPr>
          <w:rFonts w:ascii="Arial" w:eastAsia="Cambria" w:hAnsi="Arial" w:cs="Arial"/>
          <w:sz w:val="20"/>
          <w:szCs w:val="20"/>
          <w:lang w:eastAsia="pl-PL"/>
        </w:rPr>
        <w:t>zamówienia</w:t>
      </w:r>
      <w:proofErr w:type="spellEnd"/>
      <w:r w:rsidRPr="00AF3204">
        <w:rPr>
          <w:rFonts w:ascii="Arial" w:eastAsia="Cambria" w:hAnsi="Arial" w:cs="Arial"/>
          <w:sz w:val="20"/>
          <w:szCs w:val="20"/>
          <w:lang w:eastAsia="pl-PL"/>
        </w:rPr>
        <w:t>, w tym na projektowane postanowienie umowy;</w:t>
      </w:r>
    </w:p>
    <w:p w14:paraId="15CE2D1C" w14:textId="77777777" w:rsidR="00AF3204" w:rsidRPr="00AF3204" w:rsidRDefault="00AF3204" w:rsidP="00AF3204">
      <w:pPr>
        <w:numPr>
          <w:ilvl w:val="0"/>
          <w:numId w:val="37"/>
        </w:numPr>
        <w:spacing w:after="0" w:line="23" w:lineRule="atLeast"/>
        <w:ind w:left="567"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zaniechanie </w:t>
      </w:r>
      <w:proofErr w:type="spellStart"/>
      <w:r w:rsidRPr="00AF3204">
        <w:rPr>
          <w:rFonts w:ascii="Arial" w:eastAsia="Cambria" w:hAnsi="Arial" w:cs="Arial"/>
          <w:sz w:val="20"/>
          <w:szCs w:val="20"/>
          <w:lang w:eastAsia="pl-PL"/>
        </w:rPr>
        <w:t>czynności</w:t>
      </w:r>
      <w:proofErr w:type="spellEnd"/>
      <w:r w:rsidRPr="00AF3204">
        <w:rPr>
          <w:rFonts w:ascii="Arial" w:eastAsia="Cambria" w:hAnsi="Arial" w:cs="Arial"/>
          <w:sz w:val="20"/>
          <w:szCs w:val="20"/>
          <w:lang w:eastAsia="pl-PL"/>
        </w:rPr>
        <w:t xml:space="preserve"> w </w:t>
      </w:r>
      <w:proofErr w:type="spellStart"/>
      <w:r w:rsidRPr="00AF3204">
        <w:rPr>
          <w:rFonts w:ascii="Arial" w:eastAsia="Cambria" w:hAnsi="Arial" w:cs="Arial"/>
          <w:sz w:val="20"/>
          <w:szCs w:val="20"/>
          <w:lang w:eastAsia="pl-PL"/>
        </w:rPr>
        <w:t>postępowaniu</w:t>
      </w:r>
      <w:proofErr w:type="spellEnd"/>
      <w:r w:rsidRPr="00AF3204">
        <w:rPr>
          <w:rFonts w:ascii="Arial" w:eastAsia="Cambria" w:hAnsi="Arial" w:cs="Arial"/>
          <w:sz w:val="20"/>
          <w:szCs w:val="20"/>
          <w:lang w:eastAsia="pl-PL"/>
        </w:rPr>
        <w:t xml:space="preserve"> o udzielenie </w:t>
      </w:r>
      <w:proofErr w:type="spellStart"/>
      <w:r w:rsidRPr="00AF3204">
        <w:rPr>
          <w:rFonts w:ascii="Arial" w:eastAsia="Cambria" w:hAnsi="Arial" w:cs="Arial"/>
          <w:sz w:val="20"/>
          <w:szCs w:val="20"/>
          <w:lang w:eastAsia="pl-PL"/>
        </w:rPr>
        <w:t>zamówienia</w:t>
      </w:r>
      <w:proofErr w:type="spellEnd"/>
      <w:r w:rsidRPr="00AF3204">
        <w:rPr>
          <w:rFonts w:ascii="Arial" w:eastAsia="Cambria" w:hAnsi="Arial" w:cs="Arial"/>
          <w:sz w:val="20"/>
          <w:szCs w:val="20"/>
          <w:lang w:eastAsia="pl-PL"/>
        </w:rPr>
        <w:t xml:space="preserve">, do </w:t>
      </w:r>
      <w:proofErr w:type="spellStart"/>
      <w:r w:rsidRPr="00AF3204">
        <w:rPr>
          <w:rFonts w:ascii="Arial" w:eastAsia="Cambria" w:hAnsi="Arial" w:cs="Arial"/>
          <w:sz w:val="20"/>
          <w:szCs w:val="20"/>
          <w:lang w:eastAsia="pl-PL"/>
        </w:rPr>
        <w:t>której</w:t>
      </w:r>
      <w:proofErr w:type="spellEnd"/>
      <w:r w:rsidRPr="00AF3204">
        <w:rPr>
          <w:rFonts w:ascii="Arial" w:eastAsia="Cambria" w:hAnsi="Arial" w:cs="Arial"/>
          <w:sz w:val="20"/>
          <w:szCs w:val="20"/>
          <w:lang w:eastAsia="pl-PL"/>
        </w:rPr>
        <w:t xml:space="preserve"> </w:t>
      </w:r>
      <w:proofErr w:type="spellStart"/>
      <w:r w:rsidRPr="00AF3204">
        <w:rPr>
          <w:rFonts w:ascii="Arial" w:eastAsia="Cambria" w:hAnsi="Arial" w:cs="Arial"/>
          <w:sz w:val="20"/>
          <w:szCs w:val="20"/>
          <w:lang w:eastAsia="pl-PL"/>
        </w:rPr>
        <w:t>Zamawiający</w:t>
      </w:r>
      <w:proofErr w:type="spellEnd"/>
      <w:r w:rsidRPr="00AF3204">
        <w:rPr>
          <w:rFonts w:ascii="Arial" w:eastAsia="Cambria" w:hAnsi="Arial" w:cs="Arial"/>
          <w:sz w:val="20"/>
          <w:szCs w:val="20"/>
          <w:lang w:eastAsia="pl-PL"/>
        </w:rPr>
        <w:t xml:space="preserve"> był </w:t>
      </w:r>
      <w:proofErr w:type="spellStart"/>
      <w:r w:rsidRPr="00AF3204">
        <w:rPr>
          <w:rFonts w:ascii="Arial" w:eastAsia="Cambria" w:hAnsi="Arial" w:cs="Arial"/>
          <w:sz w:val="20"/>
          <w:szCs w:val="20"/>
          <w:lang w:eastAsia="pl-PL"/>
        </w:rPr>
        <w:t>obowiązany</w:t>
      </w:r>
      <w:proofErr w:type="spellEnd"/>
      <w:r w:rsidRPr="00AF3204">
        <w:rPr>
          <w:rFonts w:ascii="Arial" w:eastAsia="Cambria" w:hAnsi="Arial" w:cs="Arial"/>
          <w:sz w:val="20"/>
          <w:szCs w:val="20"/>
          <w:lang w:eastAsia="pl-PL"/>
        </w:rPr>
        <w:t xml:space="preserve"> na podstawie ustawy.</w:t>
      </w:r>
    </w:p>
    <w:p w14:paraId="21A5411F" w14:textId="77777777" w:rsidR="00AF3204" w:rsidRPr="00AF3204" w:rsidRDefault="00AF3204" w:rsidP="00AF3204">
      <w:pPr>
        <w:widowControl w:val="0"/>
        <w:numPr>
          <w:ilvl w:val="0"/>
          <w:numId w:val="38"/>
        </w:numPr>
        <w:autoSpaceDE w:val="0"/>
        <w:autoSpaceDN w:val="0"/>
        <w:adjustRightInd w:val="0"/>
        <w:spacing w:after="0" w:line="23" w:lineRule="atLeast"/>
        <w:ind w:left="284" w:right="-36" w:hanging="284"/>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Odwołanie wnosi się w przypadku zamówień, których wartość jest mniejsza niż progi unijne, w terminie:</w:t>
      </w:r>
    </w:p>
    <w:p w14:paraId="5BC013B5" w14:textId="77777777" w:rsidR="00AF3204" w:rsidRPr="00AF3204" w:rsidRDefault="00AF3204" w:rsidP="00AF3204">
      <w:pPr>
        <w:spacing w:after="0" w:line="23" w:lineRule="atLeast"/>
        <w:ind w:left="360"/>
        <w:contextualSpacing/>
        <w:rPr>
          <w:rFonts w:ascii="Arial" w:eastAsia="Times New Roman" w:hAnsi="Arial" w:cs="Arial"/>
          <w:sz w:val="20"/>
          <w:szCs w:val="20"/>
          <w:lang w:eastAsia="pl-PL"/>
        </w:rPr>
      </w:pPr>
      <w:r w:rsidRPr="00AF3204">
        <w:rPr>
          <w:rFonts w:ascii="Arial" w:eastAsia="Times New Roman" w:hAnsi="Arial" w:cs="Arial"/>
          <w:sz w:val="20"/>
          <w:szCs w:val="20"/>
          <w:lang w:eastAsia="pl-PL"/>
        </w:rPr>
        <w:t>a) 5 dni od dnia przekazania informacji o czynności Zamawiającego stanowiącej podstawę jego wniesienia, jeżeli informacja została przekazana przy użyciu środków komunikacji elektronicznej,</w:t>
      </w:r>
    </w:p>
    <w:p w14:paraId="72C0F199" w14:textId="77777777" w:rsidR="00AF3204" w:rsidRPr="00AF3204" w:rsidRDefault="00AF3204" w:rsidP="00AF3204">
      <w:pPr>
        <w:widowControl w:val="0"/>
        <w:autoSpaceDE w:val="0"/>
        <w:autoSpaceDN w:val="0"/>
        <w:adjustRightInd w:val="0"/>
        <w:spacing w:after="0" w:line="23" w:lineRule="atLeast"/>
        <w:ind w:left="284" w:right="-3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b) 10 dni od dnia przekazania informacji o czynności Zamawiającego stanowiącej podstawę jego wniesienia, jeżeli informacja została przekazana w sposób inny niż określony w lit. a.</w:t>
      </w:r>
    </w:p>
    <w:p w14:paraId="6F017B88" w14:textId="77777777" w:rsidR="00AF3204" w:rsidRPr="00AF3204" w:rsidRDefault="00AF3204" w:rsidP="00AF3204">
      <w:pPr>
        <w:widowControl w:val="0"/>
        <w:numPr>
          <w:ilvl w:val="0"/>
          <w:numId w:val="38"/>
        </w:numPr>
        <w:autoSpaceDE w:val="0"/>
        <w:autoSpaceDN w:val="0"/>
        <w:adjustRightInd w:val="0"/>
        <w:spacing w:after="0" w:line="23" w:lineRule="atLeast"/>
        <w:ind w:left="284" w:right="-36"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Odwołanie wnosi </w:t>
      </w:r>
      <w:proofErr w:type="spellStart"/>
      <w:r w:rsidRPr="00AF3204">
        <w:rPr>
          <w:rFonts w:ascii="Arial" w:eastAsia="Cambria" w:hAnsi="Arial" w:cs="Arial"/>
          <w:sz w:val="20"/>
          <w:szCs w:val="20"/>
          <w:lang w:eastAsia="pl-PL"/>
        </w:rPr>
        <w:t>sie</w:t>
      </w:r>
      <w:proofErr w:type="spellEnd"/>
      <w:r w:rsidRPr="00AF3204">
        <w:rPr>
          <w:rFonts w:ascii="Arial" w:eastAsia="Cambria" w:hAnsi="Arial" w:cs="Arial"/>
          <w:sz w:val="20"/>
          <w:szCs w:val="20"/>
          <w:lang w:eastAsia="pl-PL"/>
        </w:rPr>
        <w:t>̨ do Prezesa Krajowej Izby Odwoławczej w formie pisemnej albo w formie elektronicznej albo w postaci elektronicznej, z tym że odwołanie i przystąpienie do postępowania odwoławczego, wniesione w postaci elektronicznej, wymagają opatrzenia podpisem zaufanym.</w:t>
      </w:r>
    </w:p>
    <w:p w14:paraId="26ED017A" w14:textId="77777777" w:rsidR="00AF3204" w:rsidRPr="00AF3204" w:rsidRDefault="00AF3204" w:rsidP="00AF3204">
      <w:pPr>
        <w:widowControl w:val="0"/>
        <w:numPr>
          <w:ilvl w:val="0"/>
          <w:numId w:val="38"/>
        </w:numPr>
        <w:autoSpaceDE w:val="0"/>
        <w:autoSpaceDN w:val="0"/>
        <w:adjustRightInd w:val="0"/>
        <w:spacing w:after="0" w:line="23" w:lineRule="atLeast"/>
        <w:ind w:left="284" w:right="-36"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Na orzeczenie Krajowej Izby Odwoławczej oraz postanowienie Prezesa Krajowej Izby Odwoławczej, stronom oraz uczestnikom </w:t>
      </w:r>
      <w:proofErr w:type="spellStart"/>
      <w:r w:rsidRPr="00AF3204">
        <w:rPr>
          <w:rFonts w:ascii="Arial" w:eastAsia="Cambria" w:hAnsi="Arial" w:cs="Arial"/>
          <w:sz w:val="20"/>
          <w:szCs w:val="20"/>
          <w:lang w:eastAsia="pl-PL"/>
        </w:rPr>
        <w:t>postępowania</w:t>
      </w:r>
      <w:proofErr w:type="spellEnd"/>
      <w:r w:rsidRPr="00AF3204">
        <w:rPr>
          <w:rFonts w:ascii="Arial" w:eastAsia="Cambria" w:hAnsi="Arial" w:cs="Arial"/>
          <w:sz w:val="20"/>
          <w:szCs w:val="20"/>
          <w:lang w:eastAsia="pl-PL"/>
        </w:rPr>
        <w:t xml:space="preserve"> odwoławczego przysługuje skarga do </w:t>
      </w:r>
      <w:proofErr w:type="spellStart"/>
      <w:r w:rsidRPr="00AF3204">
        <w:rPr>
          <w:rFonts w:ascii="Arial" w:eastAsia="Cambria" w:hAnsi="Arial" w:cs="Arial"/>
          <w:sz w:val="20"/>
          <w:szCs w:val="20"/>
          <w:lang w:eastAsia="pl-PL"/>
        </w:rPr>
        <w:t>sądu</w:t>
      </w:r>
      <w:proofErr w:type="spellEnd"/>
      <w:r w:rsidRPr="00AF3204">
        <w:rPr>
          <w:rFonts w:ascii="Arial" w:eastAsia="Cambria" w:hAnsi="Arial" w:cs="Arial"/>
          <w:sz w:val="20"/>
          <w:szCs w:val="20"/>
          <w:lang w:eastAsia="pl-PL"/>
        </w:rPr>
        <w:t xml:space="preserve">. </w:t>
      </w:r>
      <w:proofErr w:type="spellStart"/>
      <w:r w:rsidRPr="00AF3204">
        <w:rPr>
          <w:rFonts w:ascii="Arial" w:eastAsia="Cambria" w:hAnsi="Arial" w:cs="Arial"/>
          <w:sz w:val="20"/>
          <w:szCs w:val="20"/>
          <w:lang w:eastAsia="pl-PL"/>
        </w:rPr>
        <w:t>Skarge</w:t>
      </w:r>
      <w:proofErr w:type="spellEnd"/>
      <w:r w:rsidRPr="00AF3204">
        <w:rPr>
          <w:rFonts w:ascii="Arial" w:eastAsia="Cambria" w:hAnsi="Arial" w:cs="Arial"/>
          <w:sz w:val="20"/>
          <w:szCs w:val="20"/>
          <w:lang w:eastAsia="pl-PL"/>
        </w:rPr>
        <w:t xml:space="preserve">̨ wnosi </w:t>
      </w:r>
      <w:proofErr w:type="spellStart"/>
      <w:r w:rsidRPr="00AF3204">
        <w:rPr>
          <w:rFonts w:ascii="Arial" w:eastAsia="Cambria" w:hAnsi="Arial" w:cs="Arial"/>
          <w:sz w:val="20"/>
          <w:szCs w:val="20"/>
          <w:lang w:eastAsia="pl-PL"/>
        </w:rPr>
        <w:t>sie</w:t>
      </w:r>
      <w:proofErr w:type="spellEnd"/>
      <w:r w:rsidRPr="00AF3204">
        <w:rPr>
          <w:rFonts w:ascii="Arial" w:eastAsia="Cambria" w:hAnsi="Arial" w:cs="Arial"/>
          <w:sz w:val="20"/>
          <w:szCs w:val="20"/>
          <w:lang w:eastAsia="pl-PL"/>
        </w:rPr>
        <w:t xml:space="preserve">̨ do </w:t>
      </w:r>
      <w:proofErr w:type="spellStart"/>
      <w:r w:rsidRPr="00AF3204">
        <w:rPr>
          <w:rFonts w:ascii="Arial" w:eastAsia="Cambria" w:hAnsi="Arial" w:cs="Arial"/>
          <w:sz w:val="20"/>
          <w:szCs w:val="20"/>
          <w:lang w:eastAsia="pl-PL"/>
        </w:rPr>
        <w:t>Sądu</w:t>
      </w:r>
      <w:proofErr w:type="spellEnd"/>
      <w:r w:rsidRPr="00AF3204">
        <w:rPr>
          <w:rFonts w:ascii="Arial" w:eastAsia="Cambria" w:hAnsi="Arial" w:cs="Arial"/>
          <w:sz w:val="20"/>
          <w:szCs w:val="20"/>
          <w:lang w:eastAsia="pl-PL"/>
        </w:rPr>
        <w:t xml:space="preserve"> </w:t>
      </w:r>
      <w:proofErr w:type="spellStart"/>
      <w:r w:rsidRPr="00AF3204">
        <w:rPr>
          <w:rFonts w:ascii="Arial" w:eastAsia="Cambria" w:hAnsi="Arial" w:cs="Arial"/>
          <w:sz w:val="20"/>
          <w:szCs w:val="20"/>
          <w:lang w:eastAsia="pl-PL"/>
        </w:rPr>
        <w:t>Okręgowego</w:t>
      </w:r>
      <w:proofErr w:type="spellEnd"/>
      <w:r w:rsidRPr="00AF3204">
        <w:rPr>
          <w:rFonts w:ascii="Arial" w:eastAsia="Cambria" w:hAnsi="Arial" w:cs="Arial"/>
          <w:sz w:val="20"/>
          <w:szCs w:val="20"/>
          <w:lang w:eastAsia="pl-PL"/>
        </w:rPr>
        <w:t xml:space="preserve"> w Warszawie za pośrednictwem Prezesa Krajowej Izby Odwoławczej.</w:t>
      </w:r>
    </w:p>
    <w:p w14:paraId="6D5E5C8A" w14:textId="77777777" w:rsidR="00AF3204" w:rsidRPr="00AF3204" w:rsidRDefault="00AF3204" w:rsidP="00AF3204">
      <w:pPr>
        <w:widowControl w:val="0"/>
        <w:numPr>
          <w:ilvl w:val="0"/>
          <w:numId w:val="38"/>
        </w:numPr>
        <w:autoSpaceDE w:val="0"/>
        <w:autoSpaceDN w:val="0"/>
        <w:adjustRightInd w:val="0"/>
        <w:spacing w:after="0" w:line="23" w:lineRule="atLeast"/>
        <w:ind w:left="284" w:right="-22" w:hanging="284"/>
        <w:contextualSpacing/>
        <w:jc w:val="both"/>
        <w:rPr>
          <w:rFonts w:ascii="Arial" w:eastAsia="Cambria" w:hAnsi="Arial" w:cs="Arial"/>
          <w:sz w:val="20"/>
          <w:szCs w:val="20"/>
          <w:lang w:eastAsia="pl-PL"/>
        </w:rPr>
      </w:pPr>
      <w:r w:rsidRPr="00AF3204">
        <w:rPr>
          <w:rFonts w:ascii="Arial" w:eastAsia="Cambria" w:hAnsi="Arial" w:cs="Arial"/>
          <w:sz w:val="20"/>
          <w:szCs w:val="20"/>
          <w:lang w:eastAsia="pl-PL"/>
        </w:rPr>
        <w:t xml:space="preserve">Szczegółowe informacje dotyczące środków ochrony prawnej określone są w Dziale IX „Środki ochrony prawnej” ustawy </w:t>
      </w:r>
      <w:proofErr w:type="spellStart"/>
      <w:r w:rsidRPr="00AF3204">
        <w:rPr>
          <w:rFonts w:ascii="Arial" w:eastAsia="Cambria" w:hAnsi="Arial" w:cs="Arial"/>
          <w:sz w:val="20"/>
          <w:szCs w:val="20"/>
          <w:lang w:eastAsia="pl-PL"/>
        </w:rPr>
        <w:t>Pzp</w:t>
      </w:r>
      <w:proofErr w:type="spellEnd"/>
      <w:r w:rsidRPr="00AF3204">
        <w:rPr>
          <w:rFonts w:ascii="Arial" w:eastAsia="Cambria" w:hAnsi="Arial" w:cs="Arial"/>
          <w:sz w:val="20"/>
          <w:szCs w:val="20"/>
          <w:lang w:eastAsia="pl-PL"/>
        </w:rPr>
        <w:t>.</w:t>
      </w:r>
    </w:p>
    <w:p w14:paraId="58111550" w14:textId="77777777" w:rsidR="00AF3204" w:rsidRPr="00AF3204" w:rsidRDefault="00AF3204" w:rsidP="00AF3204">
      <w:pPr>
        <w:widowControl w:val="0"/>
        <w:autoSpaceDE w:val="0"/>
        <w:autoSpaceDN w:val="0"/>
        <w:adjustRightInd w:val="0"/>
        <w:spacing w:after="0" w:line="23" w:lineRule="atLeast"/>
        <w:ind w:left="360" w:right="-36"/>
        <w:contextualSpacing/>
        <w:jc w:val="both"/>
        <w:rPr>
          <w:rFonts w:ascii="Arial" w:eastAsia="Cambria" w:hAnsi="Arial" w:cs="Arial"/>
          <w:sz w:val="20"/>
          <w:szCs w:val="20"/>
          <w:lang w:eastAsia="pl-PL"/>
        </w:rPr>
      </w:pPr>
    </w:p>
    <w:p w14:paraId="226B8F95" w14:textId="77777777" w:rsidR="00AF3204" w:rsidRPr="00AF3204" w:rsidRDefault="00AF3204" w:rsidP="00AF3204">
      <w:pPr>
        <w:numPr>
          <w:ilvl w:val="0"/>
          <w:numId w:val="1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82" w:name="_Toc118116933"/>
      <w:r w:rsidRPr="00AF3204">
        <w:rPr>
          <w:rFonts w:ascii="Arial" w:eastAsia="Cambria" w:hAnsi="Arial" w:cs="Arial"/>
          <w:b/>
          <w:sz w:val="20"/>
          <w:szCs w:val="20"/>
          <w:lang w:eastAsia="pl-PL"/>
        </w:rPr>
        <w:t>OCHRONA DANYCH OSOBOWYCH ZEBRANYCH PRZEZ ZAMAWIAJĄCEGO W TOKU POSTĘPOWANIA</w:t>
      </w:r>
      <w:bookmarkEnd w:id="81"/>
      <w:bookmarkEnd w:id="82"/>
    </w:p>
    <w:p w14:paraId="137001BA" w14:textId="77777777" w:rsidR="00AF3204" w:rsidRPr="00AF3204" w:rsidRDefault="00AF3204" w:rsidP="00AF3204">
      <w:pPr>
        <w:spacing w:after="0" w:line="23" w:lineRule="atLeast"/>
        <w:ind w:left="284"/>
        <w:jc w:val="both"/>
        <w:rPr>
          <w:rFonts w:ascii="Arial" w:eastAsia="Times New Roman" w:hAnsi="Arial" w:cs="Arial"/>
          <w:sz w:val="20"/>
          <w:szCs w:val="20"/>
          <w:lang w:eastAsia="pl-PL"/>
        </w:rPr>
      </w:pPr>
    </w:p>
    <w:p w14:paraId="4AFEF1B2" w14:textId="77777777" w:rsidR="00AF3204" w:rsidRPr="00AF3204" w:rsidRDefault="00AF3204" w:rsidP="00AF3204">
      <w:pPr>
        <w:numPr>
          <w:ilvl w:val="0"/>
          <w:numId w:val="5"/>
        </w:numPr>
        <w:spacing w:after="0" w:line="23" w:lineRule="atLeast"/>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informuje, że:</w:t>
      </w:r>
    </w:p>
    <w:p w14:paraId="318B0B30" w14:textId="77777777" w:rsidR="00AF3204" w:rsidRPr="00AF3204" w:rsidRDefault="00AF3204" w:rsidP="00AF3204">
      <w:pPr>
        <w:numPr>
          <w:ilvl w:val="0"/>
          <w:numId w:val="4"/>
        </w:numPr>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administratorem Pani/Pana danych osobowych jest Dyrektor Szkoły Podstawowej w Kroczycach z siedzibą przy ul. Sienkiewicza 7, 42-425 Kroczyce;</w:t>
      </w:r>
    </w:p>
    <w:p w14:paraId="3E38FBE4" w14:textId="77777777" w:rsidR="00AF3204" w:rsidRPr="00AF3204" w:rsidRDefault="00AF3204" w:rsidP="00AF3204">
      <w:pPr>
        <w:numPr>
          <w:ilvl w:val="0"/>
          <w:numId w:val="4"/>
        </w:numPr>
        <w:spacing w:after="150" w:line="240" w:lineRule="auto"/>
        <w:ind w:left="360" w:hanging="7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inspektor ochrony danych osobowych w Gminie Kroczyce jest dostępny pod adresem e-mail:        </w:t>
      </w:r>
      <w:hyperlink r:id="rId26" w:history="1">
        <w:r w:rsidRPr="00AF3204">
          <w:rPr>
            <w:rFonts w:ascii="Arial" w:eastAsia="Times New Roman" w:hAnsi="Arial" w:cs="Arial"/>
            <w:color w:val="0066CC"/>
            <w:sz w:val="20"/>
            <w:szCs w:val="20"/>
            <w:u w:val="single"/>
            <w:lang w:eastAsia="pl-PL"/>
          </w:rPr>
          <w:t>iod@kroczyce.pl</w:t>
        </w:r>
      </w:hyperlink>
      <w:r w:rsidRPr="00AF3204">
        <w:rPr>
          <w:rFonts w:ascii="Arial" w:eastAsia="Times New Roman" w:hAnsi="Arial" w:cs="Arial"/>
          <w:sz w:val="20"/>
          <w:szCs w:val="20"/>
          <w:lang w:eastAsia="pl-PL"/>
        </w:rPr>
        <w:t xml:space="preserve"> , telefon/34 315 21 50 do 5.</w:t>
      </w:r>
    </w:p>
    <w:p w14:paraId="2B24304C" w14:textId="77777777" w:rsidR="00AF3204" w:rsidRPr="00AF3204" w:rsidRDefault="00AF3204" w:rsidP="00AF3204">
      <w:pPr>
        <w:numPr>
          <w:ilvl w:val="0"/>
          <w:numId w:val="4"/>
        </w:numPr>
        <w:tabs>
          <w:tab w:val="left" w:pos="993"/>
        </w:tabs>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Dane osobowe Wykonawcy będą przetwarzane na podstawie art. 6 ust. 1 lit. c RODO czyli przetwarzanie jest niezbędne do wypełnienia obowiązku prawnego ciążącego na administratorze w celu przeprowadzenia przedmiotowego postępowania o udzielenie zamówienia publicznego.</w:t>
      </w:r>
    </w:p>
    <w:p w14:paraId="265D9E9D" w14:textId="77777777" w:rsidR="00AF3204" w:rsidRPr="00AF3204" w:rsidRDefault="00AF3204" w:rsidP="00AF3204">
      <w:pPr>
        <w:numPr>
          <w:ilvl w:val="0"/>
          <w:numId w:val="4"/>
        </w:numPr>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Odbiorcami przekazanych przez wykonawcę danych osobowych będą osoby lub podmioty, którym zostanie udostępniona dokumentacja postępowania zgodnie z art. 18 oraz art. 74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 a także art. 6 ustawy z 6 września 2001 r. o dostępie do informacji publicznej (Dz. U. z 2022r.  poz.1524).</w:t>
      </w:r>
    </w:p>
    <w:p w14:paraId="709AC00E" w14:textId="77777777" w:rsidR="00AF3204" w:rsidRPr="00AF3204" w:rsidRDefault="00AF3204" w:rsidP="00AF3204">
      <w:pPr>
        <w:numPr>
          <w:ilvl w:val="0"/>
          <w:numId w:val="4"/>
        </w:numPr>
        <w:autoSpaceDE w:val="0"/>
        <w:autoSpaceDN w:val="0"/>
        <w:adjustRightInd w:val="0"/>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Dane osobowe Wykonawcy zawarte w protokole postępowania będą przechowywane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(tj. Dz.U z 2011 nr 14, poz. 67 z </w:t>
      </w:r>
      <w:proofErr w:type="spellStart"/>
      <w:r w:rsidRPr="00AF3204">
        <w:rPr>
          <w:rFonts w:ascii="Arial" w:eastAsia="Times New Roman" w:hAnsi="Arial" w:cs="Arial"/>
          <w:sz w:val="20"/>
          <w:szCs w:val="20"/>
          <w:lang w:eastAsia="pl-PL"/>
        </w:rPr>
        <w:t>późn</w:t>
      </w:r>
      <w:proofErr w:type="spellEnd"/>
      <w:r w:rsidRPr="00AF3204">
        <w:rPr>
          <w:rFonts w:ascii="Arial" w:eastAsia="Times New Roman" w:hAnsi="Arial" w:cs="Arial"/>
          <w:sz w:val="20"/>
          <w:szCs w:val="20"/>
          <w:lang w:eastAsia="pl-PL"/>
        </w:rPr>
        <w:t>. zm.) teczki aktowe będą przechowywane w archiwum zakładowym przez okres 5 lat w przypadku dokumentacji zamówień publicznych oraz 10 lat w przypadku umów zawartych w wyniku postępowania w trybie zamówień publicznych.</w:t>
      </w:r>
    </w:p>
    <w:p w14:paraId="7BC6BCD0" w14:textId="77777777" w:rsidR="00AF3204" w:rsidRPr="00AF3204" w:rsidRDefault="00AF3204" w:rsidP="00AF3204">
      <w:pPr>
        <w:numPr>
          <w:ilvl w:val="0"/>
          <w:numId w:val="4"/>
        </w:numPr>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nie planuje przetwarzania danych osobowych Wykonawcy w celu innym niż cel określony w lit. c powyżej. Jeżeli administrator będzie planował przetwarzać dane osobowe w celu innym niż cel, w którym dane osobowe zostały zebrane (tj. cel określony w lit. c powyżej), przed takim dalszym przetwarzaniem poinformuje on osobę, której dane dotyczą, o tym innym celu oraz udzieli jej wszelkich innych stosownych informacji, o których mowa w art. 13 ust. 2 RODO.</w:t>
      </w:r>
    </w:p>
    <w:p w14:paraId="12466EC7" w14:textId="77777777" w:rsidR="00AF3204" w:rsidRPr="00AF3204" w:rsidRDefault="00AF3204" w:rsidP="00AF3204">
      <w:pPr>
        <w:numPr>
          <w:ilvl w:val="0"/>
          <w:numId w:val="4"/>
        </w:numPr>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3147B78" w14:textId="77777777" w:rsidR="00AF3204" w:rsidRPr="00AF3204" w:rsidRDefault="00AF3204" w:rsidP="00AF3204">
      <w:pPr>
        <w:numPr>
          <w:ilvl w:val="0"/>
          <w:numId w:val="3"/>
        </w:numPr>
        <w:spacing w:after="0" w:line="23" w:lineRule="atLeast"/>
        <w:ind w:left="709"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33D186C2" w14:textId="77777777" w:rsidR="00AF3204" w:rsidRPr="00AF3204" w:rsidRDefault="00AF3204" w:rsidP="00AF3204">
      <w:pPr>
        <w:numPr>
          <w:ilvl w:val="0"/>
          <w:numId w:val="3"/>
        </w:numPr>
        <w:spacing w:after="0" w:line="23" w:lineRule="atLeast"/>
        <w:ind w:left="709"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082B83FE" w14:textId="77777777" w:rsidR="00AF3204" w:rsidRPr="00AF3204" w:rsidRDefault="00AF3204" w:rsidP="00AF3204">
      <w:pPr>
        <w:numPr>
          <w:ilvl w:val="0"/>
          <w:numId w:val="4"/>
        </w:numPr>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w załączniku nr 1 do SWZ – Formularz ofertowy.</w:t>
      </w:r>
    </w:p>
    <w:p w14:paraId="08734DA4" w14:textId="77777777" w:rsidR="00AF3204" w:rsidRPr="00AF3204" w:rsidRDefault="00AF3204" w:rsidP="00AF3204">
      <w:pPr>
        <w:numPr>
          <w:ilvl w:val="0"/>
          <w:numId w:val="5"/>
        </w:numPr>
        <w:spacing w:after="0" w:line="23" w:lineRule="atLeast"/>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odniesieniu do danych osobowych Wykonawcy decyzje nie będą podejmowane w sposób zautomatyzowany, stosowanie do art. 22 RODO.</w:t>
      </w:r>
    </w:p>
    <w:p w14:paraId="4A76400E" w14:textId="77777777" w:rsidR="00AF3204" w:rsidRPr="00AF3204" w:rsidRDefault="00AF3204" w:rsidP="00AF3204">
      <w:pPr>
        <w:numPr>
          <w:ilvl w:val="0"/>
          <w:numId w:val="5"/>
        </w:numPr>
        <w:spacing w:after="0" w:line="23" w:lineRule="atLeast"/>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informuje, że Wykonawca posiada prawo:</w:t>
      </w:r>
    </w:p>
    <w:p w14:paraId="35842AC2" w14:textId="77777777" w:rsidR="00AF3204" w:rsidRPr="00AF3204" w:rsidRDefault="00AF3204" w:rsidP="00AF3204">
      <w:pPr>
        <w:numPr>
          <w:ilvl w:val="0"/>
          <w:numId w:val="3"/>
        </w:numPr>
        <w:autoSpaceDE w:val="0"/>
        <w:autoSpaceDN w:val="0"/>
        <w:adjustRightInd w:val="0"/>
        <w:spacing w:after="0" w:line="23" w:lineRule="atLeast"/>
        <w:ind w:left="567" w:hanging="141"/>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na podstawie art. 15 RODO prawo dostępu do danych osobowych, które go dotyczą –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7A62A368" w14:textId="77777777" w:rsidR="00BF133C" w:rsidRDefault="00AF3204" w:rsidP="00AF3204">
      <w:pPr>
        <w:numPr>
          <w:ilvl w:val="0"/>
          <w:numId w:val="3"/>
        </w:numPr>
        <w:autoSpaceDE w:val="0"/>
        <w:autoSpaceDN w:val="0"/>
        <w:adjustRightInd w:val="0"/>
        <w:spacing w:after="0" w:line="23" w:lineRule="atLeast"/>
        <w:ind w:left="567" w:hanging="141"/>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 przypadku, gdy wykonanie obowiązków, o których mowa </w:t>
      </w:r>
    </w:p>
    <w:p w14:paraId="2A692DDE" w14:textId="0EF57A54" w:rsidR="00AF3204" w:rsidRPr="00AF3204" w:rsidRDefault="00AF3204" w:rsidP="00AF3204">
      <w:pPr>
        <w:numPr>
          <w:ilvl w:val="0"/>
          <w:numId w:val="3"/>
        </w:numPr>
        <w:autoSpaceDE w:val="0"/>
        <w:autoSpaceDN w:val="0"/>
        <w:adjustRightInd w:val="0"/>
        <w:spacing w:after="0" w:line="23" w:lineRule="atLeast"/>
        <w:ind w:left="567" w:hanging="141"/>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art. 15 ust. 1-3 RODO wymagałoby niewspółmiernie dużego wysiłku, Zamawiający może żądać od  osoby, której dane dotyczą, wskazania dodatkowych informacji mających w szczególności na celu sprecyzowanie nazwy lub daty zakończonego postępowania o udzielenie zamówienia publicznego.</w:t>
      </w:r>
    </w:p>
    <w:p w14:paraId="20116BE0" w14:textId="77777777" w:rsidR="00AF3204" w:rsidRPr="00AF3204" w:rsidRDefault="00AF3204" w:rsidP="00AF3204">
      <w:pPr>
        <w:numPr>
          <w:ilvl w:val="0"/>
          <w:numId w:val="3"/>
        </w:numPr>
        <w:autoSpaceDE w:val="0"/>
        <w:autoSpaceDN w:val="0"/>
        <w:adjustRightInd w:val="0"/>
        <w:spacing w:after="0" w:line="23" w:lineRule="atLeast"/>
        <w:ind w:left="567" w:hanging="141"/>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na podstawie art. 16 RODO prawo do sprostowania Pani/Pana danych osobowych (przy czym korzystanie z prawa do sprostowania nie może skutkować zmianą wyniku postępowania o udzielenie zamówienia publicznego ani zmianą postanowień umowy w zakresie niezgodnym z ustawą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 xml:space="preserve"> oraz nie może naruszać integralności protokołu oraz jego załączników)</w:t>
      </w:r>
    </w:p>
    <w:p w14:paraId="57643C20" w14:textId="77777777" w:rsidR="00AF3204" w:rsidRPr="00AF3204" w:rsidRDefault="00AF3204" w:rsidP="00AF3204">
      <w:pPr>
        <w:numPr>
          <w:ilvl w:val="0"/>
          <w:numId w:val="3"/>
        </w:numPr>
        <w:autoSpaceDE w:val="0"/>
        <w:autoSpaceDN w:val="0"/>
        <w:adjustRightInd w:val="0"/>
        <w:spacing w:after="0" w:line="23" w:lineRule="atLeast"/>
        <w:ind w:left="567" w:hanging="141"/>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 nie ogranicza przetwarzania danych osobowych do czasu zakończenia postępowania o udzielenie zamówienia publicznego;</w:t>
      </w:r>
    </w:p>
    <w:p w14:paraId="3B6389F7" w14:textId="77777777" w:rsidR="00AF3204" w:rsidRPr="00AF3204" w:rsidRDefault="00AF3204" w:rsidP="00AF3204">
      <w:pPr>
        <w:numPr>
          <w:ilvl w:val="0"/>
          <w:numId w:val="3"/>
        </w:numPr>
        <w:autoSpaceDE w:val="0"/>
        <w:autoSpaceDN w:val="0"/>
        <w:adjustRightInd w:val="0"/>
        <w:spacing w:after="0" w:line="23" w:lineRule="atLeast"/>
        <w:ind w:left="567" w:hanging="141"/>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prawo do wniesienia skargi do Prezesa Urzędu Ochrony Danych Osobowych, jeśli uzna Pani/Pan, że przetwarzanie danych osobowych Pani/Pana dotyczących narusza przepisy RODO.</w:t>
      </w:r>
    </w:p>
    <w:p w14:paraId="74B0A99C" w14:textId="77777777" w:rsidR="00AF3204" w:rsidRPr="00AF3204" w:rsidRDefault="00AF3204" w:rsidP="00AF3204">
      <w:pPr>
        <w:numPr>
          <w:ilvl w:val="0"/>
          <w:numId w:val="5"/>
        </w:numPr>
        <w:spacing w:after="0" w:line="23" w:lineRule="atLeast"/>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informuje, że Wykonawcy nie przysługuje:</w:t>
      </w:r>
    </w:p>
    <w:p w14:paraId="3867C08E" w14:textId="77777777" w:rsidR="00AF3204" w:rsidRPr="00AF3204" w:rsidRDefault="00AF3204" w:rsidP="00AF3204">
      <w:pPr>
        <w:autoSpaceDE w:val="0"/>
        <w:autoSpaceDN w:val="0"/>
        <w:adjustRightInd w:val="0"/>
        <w:spacing w:after="0" w:line="23" w:lineRule="atLeast"/>
        <w:ind w:left="42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 w związku z art. 17 ust. 3 lit. b, d lub e RODO prawo do usunięcia danych osobowych; </w:t>
      </w:r>
    </w:p>
    <w:p w14:paraId="7F52DD3A"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prawo do przenoszenia danych osobowych, o którym mowa w art. 20 RODO;</w:t>
      </w:r>
    </w:p>
    <w:p w14:paraId="28FDEB83"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-na podstawie art. 21 RODO prawo sprzeciwu, wobec przetwarzania danych osobowych, gdyż podstawą prawną przetwarzania danych  osobowych jest art. 6 ust. 1 lit. c RODO.</w:t>
      </w:r>
    </w:p>
    <w:p w14:paraId="3040DABB"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sz w:val="20"/>
          <w:szCs w:val="20"/>
          <w:lang w:eastAsia="pl-PL"/>
        </w:rPr>
      </w:pPr>
    </w:p>
    <w:p w14:paraId="4313FF1E"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sz w:val="20"/>
          <w:szCs w:val="20"/>
          <w:lang w:eastAsia="pl-PL"/>
        </w:rPr>
      </w:pPr>
    </w:p>
    <w:p w14:paraId="712EEACD" w14:textId="77777777" w:rsidR="00AF3204" w:rsidRPr="00AF3204" w:rsidRDefault="00AF3204" w:rsidP="00AF3204">
      <w:pPr>
        <w:spacing w:after="0" w:line="23" w:lineRule="atLeast"/>
        <w:ind w:left="-142"/>
        <w:jc w:val="both"/>
        <w:rPr>
          <w:rFonts w:ascii="Arial" w:eastAsia="Times New Roman" w:hAnsi="Arial" w:cs="Arial"/>
          <w:sz w:val="20"/>
          <w:szCs w:val="20"/>
          <w:lang w:eastAsia="pl-PL"/>
        </w:rPr>
      </w:pPr>
    </w:p>
    <w:p w14:paraId="2FF2B090" w14:textId="77777777" w:rsidR="00AF3204" w:rsidRPr="00AF3204" w:rsidRDefault="00AF3204" w:rsidP="00AF3204">
      <w:pPr>
        <w:numPr>
          <w:ilvl w:val="0"/>
          <w:numId w:val="11"/>
        </w:num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Cambria" w:hAnsi="Arial" w:cs="Arial"/>
          <w:b/>
          <w:sz w:val="20"/>
          <w:szCs w:val="20"/>
          <w:lang w:eastAsia="pl-PL"/>
        </w:rPr>
      </w:pPr>
      <w:bookmarkStart w:id="83" w:name="_Toc118116934"/>
      <w:r w:rsidRPr="00AF3204">
        <w:rPr>
          <w:rFonts w:ascii="Arial" w:eastAsia="Cambria" w:hAnsi="Arial" w:cs="Arial"/>
          <w:b/>
          <w:sz w:val="20"/>
          <w:szCs w:val="20"/>
          <w:lang w:eastAsia="pl-PL"/>
        </w:rPr>
        <w:t>WYKAZ ZAŁĄCZNIKÓW</w:t>
      </w:r>
      <w:bookmarkEnd w:id="83"/>
    </w:p>
    <w:p w14:paraId="0C6C41FB" w14:textId="77777777" w:rsidR="00AF3204" w:rsidRPr="00AF3204" w:rsidRDefault="00AF3204" w:rsidP="00AF3204">
      <w:pPr>
        <w:shd w:val="clear" w:color="auto" w:fill="FFFFFF"/>
        <w:tabs>
          <w:tab w:val="left" w:pos="567"/>
        </w:tabs>
        <w:spacing w:after="0" w:line="240" w:lineRule="auto"/>
        <w:ind w:left="567"/>
        <w:contextualSpacing/>
        <w:jc w:val="both"/>
        <w:rPr>
          <w:rFonts w:ascii="Arial" w:eastAsia="Times New Roman" w:hAnsi="Arial" w:cs="Arial"/>
          <w:sz w:val="20"/>
          <w:szCs w:val="20"/>
          <w:lang w:eastAsia="pl-PL"/>
        </w:rPr>
      </w:pPr>
    </w:p>
    <w:p w14:paraId="302C0078" w14:textId="77777777" w:rsidR="00AF3204" w:rsidRPr="00AF3204" w:rsidRDefault="00AF3204" w:rsidP="00AF3204">
      <w:pPr>
        <w:numPr>
          <w:ilvl w:val="0"/>
          <w:numId w:val="64"/>
        </w:numPr>
        <w:shd w:val="clear" w:color="auto" w:fill="FFFFFF"/>
        <w:tabs>
          <w:tab w:val="left" w:pos="567"/>
        </w:tabs>
        <w:spacing w:after="0" w:line="240" w:lineRule="auto"/>
        <w:ind w:left="567" w:hanging="567"/>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Do spraw nieuregulowanych w SWZ mają zastosowanie przepisy ustawy z 11 września 2019 r. – Prawo zamówień publicznych (Dz.U. z 2024 poz. 1320).</w:t>
      </w:r>
    </w:p>
    <w:p w14:paraId="231ABD9C" w14:textId="77777777" w:rsidR="00AF3204" w:rsidRPr="00AF3204" w:rsidRDefault="00AF3204" w:rsidP="00AF3204">
      <w:pPr>
        <w:numPr>
          <w:ilvl w:val="0"/>
          <w:numId w:val="64"/>
        </w:numPr>
        <w:shd w:val="clear" w:color="auto" w:fill="FFFFFF"/>
        <w:tabs>
          <w:tab w:val="left" w:pos="567"/>
        </w:tabs>
        <w:spacing w:after="0" w:line="240" w:lineRule="auto"/>
        <w:ind w:left="567" w:hanging="567"/>
        <w:contextualSpacing/>
        <w:jc w:val="both"/>
        <w:rPr>
          <w:rFonts w:ascii="Arial" w:eastAsia="Times New Roman" w:hAnsi="Arial" w:cs="Arial"/>
          <w:sz w:val="20"/>
          <w:szCs w:val="20"/>
          <w:lang w:eastAsia="pl-PL"/>
        </w:rPr>
      </w:pPr>
      <w:r w:rsidRPr="00AF3204">
        <w:rPr>
          <w:rFonts w:ascii="Arial" w:eastAsia="Cambria" w:hAnsi="Arial" w:cs="Arial"/>
          <w:lang w:eastAsia="pl-PL"/>
        </w:rPr>
        <w:t>Załączniki do SWZ:</w:t>
      </w:r>
    </w:p>
    <w:p w14:paraId="53E8BE1F" w14:textId="77777777" w:rsidR="00AF3204" w:rsidRPr="00AF3204" w:rsidRDefault="00AF3204" w:rsidP="00AF3204">
      <w:pPr>
        <w:shd w:val="clear" w:color="auto" w:fill="FFFFFF"/>
        <w:spacing w:after="0" w:line="240" w:lineRule="auto"/>
        <w:ind w:left="567"/>
        <w:contextualSpacing/>
        <w:jc w:val="both"/>
        <w:rPr>
          <w:rFonts w:ascii="Arial" w:eastAsia="Times New Roman" w:hAnsi="Arial" w:cs="Arial"/>
          <w:sz w:val="20"/>
          <w:szCs w:val="20"/>
          <w:lang w:eastAsia="pl-PL"/>
        </w:rPr>
      </w:pPr>
      <w:r w:rsidRPr="00AF3204">
        <w:rPr>
          <w:rFonts w:ascii="Arial" w:eastAsia="Cambria" w:hAnsi="Arial" w:cs="Arial"/>
          <w:b/>
          <w:bCs/>
          <w:sz w:val="20"/>
          <w:szCs w:val="20"/>
          <w:lang w:eastAsia="pl-PL"/>
        </w:rPr>
        <w:t>Załącznik nr 1</w:t>
      </w:r>
      <w:r w:rsidRPr="00AF3204">
        <w:rPr>
          <w:rFonts w:ascii="Arial" w:eastAsia="Cambria" w:hAnsi="Arial" w:cs="Arial"/>
          <w:sz w:val="20"/>
          <w:szCs w:val="20"/>
          <w:lang w:eastAsia="pl-PL"/>
        </w:rPr>
        <w:t xml:space="preserve"> – Formularz ofertowy</w:t>
      </w:r>
    </w:p>
    <w:p w14:paraId="22D28ACC" w14:textId="77777777" w:rsidR="00AF3204" w:rsidRPr="00AF3204" w:rsidRDefault="00AF3204" w:rsidP="00AF3204">
      <w:pPr>
        <w:shd w:val="clear" w:color="auto" w:fill="FFFFFF"/>
        <w:spacing w:after="0" w:line="240" w:lineRule="auto"/>
        <w:ind w:left="567"/>
        <w:contextualSpacing/>
        <w:jc w:val="both"/>
        <w:rPr>
          <w:rFonts w:ascii="Arial" w:eastAsia="Times New Roman" w:hAnsi="Arial" w:cs="Arial"/>
          <w:sz w:val="20"/>
          <w:szCs w:val="20"/>
          <w:lang w:eastAsia="pl-PL"/>
        </w:rPr>
      </w:pPr>
      <w:r w:rsidRPr="00AF3204">
        <w:rPr>
          <w:rFonts w:ascii="Arial" w:eastAsia="Times New Roman" w:hAnsi="Arial" w:cs="Arial"/>
          <w:b/>
          <w:sz w:val="20"/>
          <w:szCs w:val="20"/>
          <w:lang w:eastAsia="pl-PL"/>
        </w:rPr>
        <w:t xml:space="preserve">Załącznik nr 2 - </w:t>
      </w:r>
      <w:r w:rsidRPr="00AF3204">
        <w:rPr>
          <w:rFonts w:ascii="Arial" w:eastAsia="Times New Roman" w:hAnsi="Arial" w:cs="Arial"/>
          <w:sz w:val="20"/>
          <w:szCs w:val="20"/>
          <w:lang w:eastAsia="pl-PL"/>
        </w:rPr>
        <w:t>Oświadczenie składane na podstawie art. 125 ust. 1 ustawy</w:t>
      </w:r>
      <w:r w:rsidRPr="00AF3204">
        <w:rPr>
          <w:rFonts w:ascii="Times New Roman" w:eastAsia="Times New Roman" w:hAnsi="Times New Roman" w:cs="Times New Roman"/>
          <w:sz w:val="24"/>
          <w:szCs w:val="24"/>
          <w:lang w:eastAsia="pl-PL"/>
        </w:rPr>
        <w:t xml:space="preserve">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 xml:space="preserve"> dotyczące przesłanek wykluczenia z postępowania</w:t>
      </w:r>
      <w:r w:rsidRPr="00AF3204">
        <w:rPr>
          <w:rFonts w:ascii="Arial" w:eastAsia="Times New Roman" w:hAnsi="Arial" w:cs="Arial"/>
          <w:sz w:val="20"/>
          <w:szCs w:val="20"/>
          <w:highlight w:val="yellow"/>
          <w:lang w:eastAsia="pl-PL"/>
        </w:rPr>
        <w:t xml:space="preserve"> </w:t>
      </w:r>
    </w:p>
    <w:p w14:paraId="02237E4B" w14:textId="77777777" w:rsidR="00AF3204" w:rsidRPr="00AF3204" w:rsidRDefault="00AF3204" w:rsidP="00AF3204">
      <w:pPr>
        <w:shd w:val="clear" w:color="auto" w:fill="FFFFFF"/>
        <w:spacing w:after="0" w:line="240" w:lineRule="auto"/>
        <w:ind w:left="567"/>
        <w:contextualSpacing/>
        <w:jc w:val="both"/>
        <w:rPr>
          <w:rFonts w:ascii="Arial" w:eastAsia="Cambria" w:hAnsi="Arial" w:cs="Arial"/>
          <w:sz w:val="20"/>
          <w:szCs w:val="20"/>
          <w:lang w:eastAsia="pl-PL"/>
        </w:rPr>
      </w:pPr>
      <w:r w:rsidRPr="00AF3204">
        <w:rPr>
          <w:rFonts w:ascii="Arial" w:eastAsia="Cambria" w:hAnsi="Arial" w:cs="Arial"/>
          <w:b/>
          <w:bCs/>
          <w:sz w:val="20"/>
          <w:szCs w:val="20"/>
          <w:lang w:eastAsia="pl-PL"/>
        </w:rPr>
        <w:t>Załącznik nr 3 -</w:t>
      </w:r>
      <w:r w:rsidRPr="00AF3204">
        <w:rPr>
          <w:rFonts w:ascii="Arial" w:eastAsia="Times New Roman" w:hAnsi="Arial" w:cs="Arial"/>
          <w:sz w:val="20"/>
          <w:szCs w:val="20"/>
          <w:lang w:eastAsia="pl-PL"/>
        </w:rPr>
        <w:t xml:space="preserve"> </w:t>
      </w:r>
      <w:r w:rsidRPr="00AF3204">
        <w:rPr>
          <w:rFonts w:ascii="Arial" w:eastAsia="Cambria" w:hAnsi="Arial" w:cs="Arial"/>
          <w:sz w:val="20"/>
          <w:szCs w:val="20"/>
          <w:lang w:eastAsia="pl-PL"/>
        </w:rPr>
        <w:t>Wzór Umowy</w:t>
      </w:r>
    </w:p>
    <w:p w14:paraId="26B0AFFB" w14:textId="77777777" w:rsidR="00AF3204" w:rsidRPr="00AF3204" w:rsidRDefault="00AF3204" w:rsidP="00AF3204">
      <w:pPr>
        <w:spacing w:after="0" w:line="23" w:lineRule="atLeast"/>
        <w:ind w:left="-142"/>
        <w:jc w:val="both"/>
        <w:rPr>
          <w:rFonts w:ascii="Arial" w:eastAsia="Cambria" w:hAnsi="Arial" w:cs="Arial"/>
          <w:sz w:val="20"/>
          <w:szCs w:val="20"/>
          <w:lang w:eastAsia="pl-PL"/>
        </w:rPr>
        <w:sectPr w:rsidR="00AF3204" w:rsidRPr="00AF3204" w:rsidSect="00AF3204">
          <w:pgSz w:w="11907" w:h="16839"/>
          <w:pgMar w:top="1276" w:right="1275" w:bottom="567" w:left="1560" w:header="0" w:footer="0" w:gutter="0"/>
          <w:cols w:space="708"/>
        </w:sectPr>
      </w:pPr>
    </w:p>
    <w:p w14:paraId="635BF485" w14:textId="77777777" w:rsidR="00AF3204" w:rsidRPr="00AF3204" w:rsidRDefault="00AF3204" w:rsidP="00AF3204">
      <w:pPr>
        <w:widowControl w:val="0"/>
        <w:autoSpaceDE w:val="0"/>
        <w:autoSpaceDN w:val="0"/>
        <w:adjustRightInd w:val="0"/>
        <w:spacing w:after="0" w:line="23" w:lineRule="atLeast"/>
        <w:ind w:left="119"/>
        <w:jc w:val="right"/>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Załącznik nr 1 do SWZ</w:t>
      </w:r>
    </w:p>
    <w:p w14:paraId="59C075F8" w14:textId="77777777" w:rsidR="00AF3204" w:rsidRPr="00AF3204" w:rsidRDefault="00AF3204" w:rsidP="00AF3204">
      <w:pPr>
        <w:pBdr>
          <w:top w:val="single" w:sz="4" w:space="1" w:color="auto"/>
          <w:left w:val="single" w:sz="24" w:space="4" w:color="auto"/>
          <w:bottom w:val="single" w:sz="4" w:space="0" w:color="auto"/>
          <w:right w:val="single" w:sz="4" w:space="4" w:color="auto"/>
        </w:pBdr>
        <w:shd w:val="clear" w:color="auto" w:fill="DBDBDB" w:themeFill="accent3" w:themeFillTint="66"/>
        <w:spacing w:after="0" w:line="23" w:lineRule="atLeast"/>
        <w:ind w:left="142"/>
        <w:jc w:val="center"/>
        <w:outlineLvl w:val="0"/>
        <w:rPr>
          <w:rFonts w:ascii="Arial" w:eastAsia="Times New Roman" w:hAnsi="Arial" w:cs="Arial"/>
          <w:b/>
          <w:sz w:val="20"/>
          <w:szCs w:val="20"/>
          <w:lang w:eastAsia="pl-PL"/>
        </w:rPr>
      </w:pPr>
      <w:bookmarkStart w:id="84" w:name="_Toc77167744"/>
      <w:bookmarkStart w:id="85" w:name="_Toc118116935"/>
      <w:r w:rsidRPr="00AF3204">
        <w:rPr>
          <w:rFonts w:ascii="Arial" w:eastAsia="Times New Roman" w:hAnsi="Arial" w:cs="Arial"/>
          <w:b/>
          <w:sz w:val="20"/>
          <w:szCs w:val="20"/>
          <w:lang w:eastAsia="pl-PL"/>
        </w:rPr>
        <w:t>FORMULARZ OFERTOWY</w:t>
      </w:r>
      <w:bookmarkEnd w:id="84"/>
      <w:bookmarkEnd w:id="85"/>
    </w:p>
    <w:p w14:paraId="477A9B43" w14:textId="77777777" w:rsidR="00AF3204" w:rsidRPr="00AF3204" w:rsidRDefault="00AF3204" w:rsidP="00AF3204">
      <w:pPr>
        <w:numPr>
          <w:ilvl w:val="0"/>
          <w:numId w:val="27"/>
        </w:numPr>
        <w:spacing w:after="0" w:line="23" w:lineRule="atLeast"/>
        <w:contextualSpacing/>
        <w:rPr>
          <w:rFonts w:ascii="Arial" w:eastAsia="Times New Roman" w:hAnsi="Arial" w:cs="Arial"/>
          <w:b/>
          <w:sz w:val="20"/>
          <w:szCs w:val="20"/>
          <w:lang w:eastAsia="pl-PL"/>
        </w:rPr>
      </w:pPr>
      <w:r w:rsidRPr="00AF3204">
        <w:rPr>
          <w:rFonts w:ascii="Arial" w:eastAsia="Times New Roman" w:hAnsi="Arial" w:cs="Arial"/>
          <w:b/>
          <w:sz w:val="20"/>
          <w:szCs w:val="20"/>
          <w:lang w:eastAsia="pl-PL"/>
        </w:rPr>
        <w:t>Zamawiający:</w:t>
      </w:r>
    </w:p>
    <w:p w14:paraId="45A32FF5" w14:textId="77777777" w:rsidR="00AF3204" w:rsidRPr="00AF3204" w:rsidRDefault="00AF3204" w:rsidP="00AF3204">
      <w:pPr>
        <w:spacing w:after="0" w:line="23" w:lineRule="atLeast"/>
        <w:ind w:left="993"/>
        <w:rPr>
          <w:rFonts w:ascii="Arial" w:eastAsia="Times New Roman" w:hAnsi="Arial" w:cs="Arial"/>
          <w:bCs/>
          <w:color w:val="000000"/>
          <w:sz w:val="20"/>
          <w:szCs w:val="20"/>
          <w:lang w:eastAsia="pl-PL"/>
        </w:rPr>
      </w:pPr>
      <w:bookmarkStart w:id="86" w:name="_Hlk121904666"/>
      <w:bookmarkStart w:id="87" w:name="_Hlk121904915"/>
      <w:r w:rsidRPr="00AF3204">
        <w:rPr>
          <w:rFonts w:ascii="Arial" w:eastAsia="Times New Roman" w:hAnsi="Arial" w:cs="Arial"/>
          <w:bCs/>
          <w:color w:val="000000"/>
          <w:sz w:val="20"/>
          <w:szCs w:val="20"/>
          <w:lang w:eastAsia="pl-PL"/>
        </w:rPr>
        <w:t xml:space="preserve">Szkoła Podstawowa w Kroczycach </w:t>
      </w:r>
      <w:bookmarkEnd w:id="86"/>
    </w:p>
    <w:p w14:paraId="2073A2F2" w14:textId="77777777" w:rsidR="00AF3204" w:rsidRPr="00AF3204" w:rsidRDefault="00AF3204" w:rsidP="00AF3204">
      <w:pPr>
        <w:spacing w:after="0" w:line="23" w:lineRule="atLeast"/>
        <w:ind w:left="993"/>
        <w:rPr>
          <w:rFonts w:ascii="Arial" w:eastAsia="Times New Roman" w:hAnsi="Arial" w:cs="Arial"/>
          <w:bCs/>
          <w:color w:val="000000"/>
          <w:sz w:val="20"/>
          <w:szCs w:val="20"/>
          <w:lang w:eastAsia="pl-PL"/>
        </w:rPr>
      </w:pPr>
      <w:r w:rsidRPr="00AF3204">
        <w:rPr>
          <w:rFonts w:ascii="Arial" w:eastAsia="Times New Roman" w:hAnsi="Arial" w:cs="Arial"/>
          <w:bCs/>
          <w:color w:val="000000"/>
          <w:sz w:val="20"/>
          <w:szCs w:val="20"/>
          <w:lang w:eastAsia="pl-PL"/>
        </w:rPr>
        <w:t xml:space="preserve"> ul. Sienkiewicza 7, </w:t>
      </w:r>
    </w:p>
    <w:p w14:paraId="0F3EE8B2" w14:textId="77777777" w:rsidR="00AF3204" w:rsidRPr="00AF3204" w:rsidRDefault="00AF3204" w:rsidP="00AF3204">
      <w:pPr>
        <w:spacing w:after="0" w:line="23" w:lineRule="atLeast"/>
        <w:ind w:left="993"/>
        <w:rPr>
          <w:rFonts w:ascii="Arial" w:eastAsia="Times New Roman" w:hAnsi="Arial" w:cs="Arial"/>
          <w:bCs/>
          <w:color w:val="000000"/>
          <w:sz w:val="20"/>
          <w:szCs w:val="20"/>
          <w:lang w:eastAsia="pl-PL"/>
        </w:rPr>
      </w:pPr>
      <w:r w:rsidRPr="00AF3204">
        <w:rPr>
          <w:rFonts w:ascii="Arial" w:eastAsia="Times New Roman" w:hAnsi="Arial" w:cs="Arial"/>
          <w:bCs/>
          <w:color w:val="000000"/>
          <w:sz w:val="20"/>
          <w:szCs w:val="20"/>
          <w:lang w:eastAsia="pl-PL"/>
        </w:rPr>
        <w:t>42-425 Kroczyce</w:t>
      </w:r>
      <w:bookmarkEnd w:id="87"/>
    </w:p>
    <w:p w14:paraId="7B71B2C7" w14:textId="77777777" w:rsidR="00AF3204" w:rsidRPr="00AF3204" w:rsidRDefault="00AF3204" w:rsidP="00AF3204">
      <w:pPr>
        <w:spacing w:after="0" w:line="23" w:lineRule="atLeast"/>
        <w:ind w:left="993"/>
        <w:rPr>
          <w:rFonts w:ascii="Arial" w:eastAsia="Times New Roman" w:hAnsi="Arial" w:cs="Arial"/>
          <w:bCs/>
          <w:color w:val="000000"/>
          <w:sz w:val="20"/>
          <w:szCs w:val="20"/>
          <w:lang w:eastAsia="pl-PL"/>
        </w:rPr>
      </w:pPr>
    </w:p>
    <w:p w14:paraId="53E46C63" w14:textId="77777777" w:rsidR="00AF3204" w:rsidRPr="00AF3204" w:rsidRDefault="00AF3204" w:rsidP="00AF3204">
      <w:pPr>
        <w:numPr>
          <w:ilvl w:val="0"/>
          <w:numId w:val="27"/>
        </w:numPr>
        <w:spacing w:after="0" w:line="23" w:lineRule="atLeast"/>
        <w:contextualSpacing/>
        <w:rPr>
          <w:rFonts w:ascii="Arial" w:eastAsia="Times New Roman" w:hAnsi="Arial" w:cs="Arial"/>
          <w:b/>
          <w:sz w:val="20"/>
          <w:szCs w:val="20"/>
          <w:lang w:eastAsia="pl-PL"/>
        </w:rPr>
      </w:pPr>
      <w:r w:rsidRPr="00AF3204">
        <w:rPr>
          <w:rFonts w:ascii="Arial" w:eastAsia="Calibri" w:hAnsi="Arial" w:cs="Arial"/>
          <w:b/>
          <w:sz w:val="20"/>
          <w:szCs w:val="20"/>
          <w:lang w:eastAsia="pl-PL"/>
        </w:rPr>
        <w:t>Wykonawca/Wykonawcy wspólnie ubiegający się o udzielenie zamówienia</w:t>
      </w:r>
      <w:r w:rsidRPr="00AF3204">
        <w:rPr>
          <w:rFonts w:ascii="Arial" w:eastAsia="Times New Roman" w:hAnsi="Arial" w:cs="Arial"/>
          <w:b/>
          <w:sz w:val="20"/>
          <w:szCs w:val="20"/>
          <w:vertAlign w:val="superscript"/>
          <w:lang w:eastAsia="pl-PL"/>
        </w:rPr>
        <w:footnoteReference w:id="3"/>
      </w:r>
      <w:r w:rsidRPr="00AF3204">
        <w:rPr>
          <w:rFonts w:ascii="Arial" w:eastAsia="Times New Roman" w:hAnsi="Arial" w:cs="Arial"/>
          <w:b/>
          <w:sz w:val="20"/>
          <w:szCs w:val="20"/>
          <w:lang w:eastAsia="pl-PL"/>
        </w:rPr>
        <w:t>:</w:t>
      </w:r>
    </w:p>
    <w:p w14:paraId="7D1EE19C" w14:textId="77777777" w:rsidR="00AF3204" w:rsidRPr="00AF3204" w:rsidRDefault="00AF3204" w:rsidP="00AF3204">
      <w:pPr>
        <w:spacing w:after="0" w:line="23" w:lineRule="atLeast"/>
        <w:ind w:left="1081"/>
        <w:contextualSpacing/>
        <w:rPr>
          <w:rFonts w:ascii="Arial" w:eastAsia="Times New Roman" w:hAnsi="Arial" w:cs="Arial"/>
          <w:b/>
          <w:sz w:val="20"/>
          <w:szCs w:val="20"/>
          <w:lang w:eastAsia="pl-PL"/>
        </w:rPr>
      </w:pP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93"/>
        <w:gridCol w:w="2203"/>
        <w:gridCol w:w="1538"/>
        <w:gridCol w:w="1384"/>
        <w:gridCol w:w="1520"/>
      </w:tblGrid>
      <w:tr w:rsidR="00AF3204" w:rsidRPr="00AF3204" w14:paraId="26E04CC9" w14:textId="77777777" w:rsidTr="00AF3204">
        <w:trPr>
          <w:trHeight w:val="814"/>
        </w:trPr>
        <w:tc>
          <w:tcPr>
            <w:tcW w:w="565" w:type="dxa"/>
            <w:tcBorders>
              <w:top w:val="single" w:sz="12" w:space="0" w:color="auto"/>
              <w:left w:val="single" w:sz="12" w:space="0" w:color="auto"/>
              <w:bottom w:val="double" w:sz="4" w:space="0" w:color="auto"/>
              <w:right w:val="single" w:sz="4" w:space="0" w:color="auto"/>
            </w:tcBorders>
            <w:vAlign w:val="center"/>
            <w:hideMark/>
          </w:tcPr>
          <w:p w14:paraId="24C22119"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Lp.</w:t>
            </w:r>
          </w:p>
        </w:tc>
        <w:tc>
          <w:tcPr>
            <w:tcW w:w="2122" w:type="dxa"/>
            <w:tcBorders>
              <w:top w:val="single" w:sz="12" w:space="0" w:color="auto"/>
              <w:left w:val="single" w:sz="4" w:space="0" w:color="auto"/>
              <w:bottom w:val="double" w:sz="4" w:space="0" w:color="auto"/>
              <w:right w:val="single" w:sz="4" w:space="0" w:color="auto"/>
            </w:tcBorders>
            <w:vAlign w:val="center"/>
            <w:hideMark/>
          </w:tcPr>
          <w:p w14:paraId="467C86A3"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Nazwa(y) Wykonawcy(ów)</w:t>
            </w:r>
          </w:p>
        </w:tc>
        <w:tc>
          <w:tcPr>
            <w:tcW w:w="2221" w:type="dxa"/>
            <w:tcBorders>
              <w:top w:val="single" w:sz="12" w:space="0" w:color="auto"/>
              <w:left w:val="single" w:sz="4" w:space="0" w:color="auto"/>
              <w:bottom w:val="double" w:sz="4" w:space="0" w:color="auto"/>
              <w:right w:val="single" w:sz="4" w:space="0" w:color="auto"/>
            </w:tcBorders>
            <w:vAlign w:val="center"/>
            <w:hideMark/>
          </w:tcPr>
          <w:p w14:paraId="3245EACA"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 xml:space="preserve">Adres(y) </w:t>
            </w:r>
            <w:r w:rsidRPr="00AF3204">
              <w:rPr>
                <w:rFonts w:ascii="Arial" w:eastAsia="Times New Roman" w:hAnsi="Arial" w:cs="Arial"/>
                <w:b/>
                <w:caps/>
                <w:color w:val="000000"/>
                <w:sz w:val="20"/>
                <w:szCs w:val="20"/>
                <w:lang w:eastAsia="pl-PL"/>
              </w:rPr>
              <w:t>Wykonawcy</w:t>
            </w:r>
            <w:r w:rsidRPr="00AF3204">
              <w:rPr>
                <w:rFonts w:ascii="Arial" w:eastAsia="Times New Roman" w:hAnsi="Arial" w:cs="Arial"/>
                <w:b/>
                <w:color w:val="000000"/>
                <w:sz w:val="20"/>
                <w:szCs w:val="20"/>
                <w:lang w:eastAsia="pl-PL"/>
              </w:rPr>
              <w:t>(ów)</w:t>
            </w:r>
          </w:p>
        </w:tc>
        <w:tc>
          <w:tcPr>
            <w:tcW w:w="1363" w:type="dxa"/>
            <w:tcBorders>
              <w:top w:val="single" w:sz="12" w:space="0" w:color="auto"/>
              <w:left w:val="single" w:sz="4" w:space="0" w:color="auto"/>
              <w:bottom w:val="double" w:sz="4" w:space="0" w:color="auto"/>
              <w:right w:val="single" w:sz="4" w:space="0" w:color="auto"/>
            </w:tcBorders>
          </w:tcPr>
          <w:p w14:paraId="3F4D1D7A"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p>
          <w:p w14:paraId="0C709FD9"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Województwo</w:t>
            </w:r>
          </w:p>
        </w:tc>
        <w:tc>
          <w:tcPr>
            <w:tcW w:w="1458" w:type="dxa"/>
            <w:tcBorders>
              <w:top w:val="single" w:sz="12" w:space="0" w:color="auto"/>
              <w:left w:val="single" w:sz="4" w:space="0" w:color="auto"/>
              <w:bottom w:val="double" w:sz="4" w:space="0" w:color="auto"/>
              <w:right w:val="single" w:sz="12" w:space="0" w:color="auto"/>
            </w:tcBorders>
            <w:vAlign w:val="center"/>
            <w:hideMark/>
          </w:tcPr>
          <w:p w14:paraId="57B10918"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NIP</w:t>
            </w:r>
          </w:p>
        </w:tc>
        <w:tc>
          <w:tcPr>
            <w:tcW w:w="1571" w:type="dxa"/>
            <w:tcBorders>
              <w:top w:val="single" w:sz="12" w:space="0" w:color="auto"/>
              <w:left w:val="single" w:sz="4" w:space="0" w:color="auto"/>
              <w:bottom w:val="double" w:sz="4" w:space="0" w:color="auto"/>
              <w:right w:val="single" w:sz="12" w:space="0" w:color="auto"/>
            </w:tcBorders>
            <w:vAlign w:val="center"/>
          </w:tcPr>
          <w:p w14:paraId="3DB6BF93"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REGON</w:t>
            </w:r>
          </w:p>
        </w:tc>
      </w:tr>
      <w:tr w:rsidR="00AF3204" w:rsidRPr="00AF3204" w14:paraId="6887C2D6" w14:textId="77777777" w:rsidTr="00AF3204">
        <w:tc>
          <w:tcPr>
            <w:tcW w:w="565" w:type="dxa"/>
            <w:tcBorders>
              <w:top w:val="double" w:sz="4" w:space="0" w:color="auto"/>
              <w:left w:val="single" w:sz="12" w:space="0" w:color="auto"/>
              <w:bottom w:val="single" w:sz="4" w:space="0" w:color="auto"/>
              <w:right w:val="single" w:sz="4" w:space="0" w:color="auto"/>
            </w:tcBorders>
          </w:tcPr>
          <w:p w14:paraId="05EE8175"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2122" w:type="dxa"/>
            <w:tcBorders>
              <w:top w:val="double" w:sz="4" w:space="0" w:color="auto"/>
              <w:left w:val="single" w:sz="4" w:space="0" w:color="auto"/>
              <w:bottom w:val="single" w:sz="4" w:space="0" w:color="auto"/>
              <w:right w:val="single" w:sz="4" w:space="0" w:color="auto"/>
            </w:tcBorders>
          </w:tcPr>
          <w:p w14:paraId="29E90F17"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p w14:paraId="6CF4B7ED"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p w14:paraId="0340DF62"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2221" w:type="dxa"/>
            <w:tcBorders>
              <w:top w:val="double" w:sz="4" w:space="0" w:color="auto"/>
              <w:left w:val="single" w:sz="4" w:space="0" w:color="auto"/>
              <w:bottom w:val="single" w:sz="4" w:space="0" w:color="auto"/>
              <w:right w:val="single" w:sz="4" w:space="0" w:color="auto"/>
            </w:tcBorders>
          </w:tcPr>
          <w:p w14:paraId="6AC675CF"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363" w:type="dxa"/>
            <w:tcBorders>
              <w:top w:val="double" w:sz="4" w:space="0" w:color="auto"/>
              <w:left w:val="single" w:sz="4" w:space="0" w:color="auto"/>
              <w:bottom w:val="single" w:sz="4" w:space="0" w:color="auto"/>
              <w:right w:val="single" w:sz="4" w:space="0" w:color="auto"/>
            </w:tcBorders>
          </w:tcPr>
          <w:p w14:paraId="5AA283C8"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458" w:type="dxa"/>
            <w:tcBorders>
              <w:top w:val="double" w:sz="4" w:space="0" w:color="auto"/>
              <w:left w:val="single" w:sz="4" w:space="0" w:color="auto"/>
              <w:bottom w:val="single" w:sz="4" w:space="0" w:color="auto"/>
              <w:right w:val="single" w:sz="12" w:space="0" w:color="auto"/>
            </w:tcBorders>
          </w:tcPr>
          <w:p w14:paraId="27A66AB2"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571" w:type="dxa"/>
            <w:tcBorders>
              <w:top w:val="double" w:sz="4" w:space="0" w:color="auto"/>
              <w:left w:val="single" w:sz="4" w:space="0" w:color="auto"/>
              <w:bottom w:val="single" w:sz="4" w:space="0" w:color="auto"/>
              <w:right w:val="single" w:sz="12" w:space="0" w:color="auto"/>
            </w:tcBorders>
          </w:tcPr>
          <w:p w14:paraId="3657FCBE"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r>
      <w:tr w:rsidR="00AF3204" w:rsidRPr="00AF3204" w14:paraId="6FEBA4C8" w14:textId="77777777" w:rsidTr="00AF3204">
        <w:tc>
          <w:tcPr>
            <w:tcW w:w="565" w:type="dxa"/>
            <w:tcBorders>
              <w:top w:val="single" w:sz="4" w:space="0" w:color="auto"/>
              <w:left w:val="single" w:sz="12" w:space="0" w:color="auto"/>
              <w:bottom w:val="single" w:sz="12" w:space="0" w:color="auto"/>
              <w:right w:val="single" w:sz="4" w:space="0" w:color="auto"/>
            </w:tcBorders>
          </w:tcPr>
          <w:p w14:paraId="3B4A8653" w14:textId="77777777" w:rsidR="00AF3204" w:rsidRPr="00AF3204" w:rsidRDefault="00AF3204" w:rsidP="00AF3204">
            <w:pPr>
              <w:keepNext/>
              <w:spacing w:after="0" w:line="23" w:lineRule="atLeast"/>
              <w:rPr>
                <w:rFonts w:ascii="Arial" w:eastAsia="Times New Roman" w:hAnsi="Arial" w:cs="Arial"/>
                <w:b/>
                <w:i/>
                <w:color w:val="FF0000"/>
                <w:sz w:val="20"/>
                <w:szCs w:val="20"/>
                <w:lang w:eastAsia="pl-PL"/>
              </w:rPr>
            </w:pPr>
          </w:p>
        </w:tc>
        <w:tc>
          <w:tcPr>
            <w:tcW w:w="2122" w:type="dxa"/>
            <w:tcBorders>
              <w:top w:val="single" w:sz="4" w:space="0" w:color="auto"/>
              <w:left w:val="single" w:sz="4" w:space="0" w:color="auto"/>
              <w:bottom w:val="single" w:sz="12" w:space="0" w:color="auto"/>
              <w:right w:val="single" w:sz="4" w:space="0" w:color="auto"/>
            </w:tcBorders>
          </w:tcPr>
          <w:p w14:paraId="350FFE49"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p w14:paraId="419B1215"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p w14:paraId="7511881E"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2221" w:type="dxa"/>
            <w:tcBorders>
              <w:top w:val="single" w:sz="4" w:space="0" w:color="auto"/>
              <w:left w:val="single" w:sz="4" w:space="0" w:color="auto"/>
              <w:bottom w:val="single" w:sz="12" w:space="0" w:color="auto"/>
              <w:right w:val="single" w:sz="4" w:space="0" w:color="auto"/>
            </w:tcBorders>
          </w:tcPr>
          <w:p w14:paraId="3C9FD498"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363" w:type="dxa"/>
            <w:tcBorders>
              <w:top w:val="single" w:sz="4" w:space="0" w:color="auto"/>
              <w:left w:val="single" w:sz="4" w:space="0" w:color="auto"/>
              <w:bottom w:val="single" w:sz="12" w:space="0" w:color="auto"/>
              <w:right w:val="single" w:sz="4" w:space="0" w:color="auto"/>
            </w:tcBorders>
          </w:tcPr>
          <w:p w14:paraId="5AABA20F"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458" w:type="dxa"/>
            <w:tcBorders>
              <w:top w:val="single" w:sz="4" w:space="0" w:color="auto"/>
              <w:left w:val="single" w:sz="4" w:space="0" w:color="auto"/>
              <w:bottom w:val="single" w:sz="12" w:space="0" w:color="auto"/>
              <w:right w:val="single" w:sz="12" w:space="0" w:color="auto"/>
            </w:tcBorders>
          </w:tcPr>
          <w:p w14:paraId="0575074C"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571" w:type="dxa"/>
            <w:tcBorders>
              <w:top w:val="single" w:sz="4" w:space="0" w:color="auto"/>
              <w:left w:val="single" w:sz="4" w:space="0" w:color="auto"/>
              <w:bottom w:val="single" w:sz="12" w:space="0" w:color="auto"/>
              <w:right w:val="single" w:sz="12" w:space="0" w:color="auto"/>
            </w:tcBorders>
          </w:tcPr>
          <w:p w14:paraId="75A5AD06"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r>
    </w:tbl>
    <w:p w14:paraId="3E1D722F" w14:textId="77777777" w:rsidR="00AF3204" w:rsidRPr="00AF3204" w:rsidRDefault="00AF3204" w:rsidP="00AF3204">
      <w:pPr>
        <w:spacing w:after="0" w:line="23" w:lineRule="atLeast"/>
        <w:ind w:left="1081"/>
        <w:contextualSpacing/>
        <w:rPr>
          <w:rFonts w:ascii="Arial" w:eastAsia="Calibri" w:hAnsi="Arial" w:cs="Arial"/>
          <w:b/>
          <w:sz w:val="20"/>
          <w:szCs w:val="20"/>
          <w:lang w:eastAsia="pl-PL"/>
        </w:rPr>
      </w:pPr>
    </w:p>
    <w:p w14:paraId="0AB253B6" w14:textId="77777777" w:rsidR="00AF3204" w:rsidRPr="00AF3204" w:rsidRDefault="00AF3204" w:rsidP="00AF3204">
      <w:pPr>
        <w:numPr>
          <w:ilvl w:val="0"/>
          <w:numId w:val="27"/>
        </w:numPr>
        <w:spacing w:after="0" w:line="23" w:lineRule="atLeast"/>
        <w:contextualSpacing/>
        <w:rPr>
          <w:rFonts w:ascii="Arial" w:eastAsia="Calibri" w:hAnsi="Arial" w:cs="Arial"/>
          <w:b/>
          <w:sz w:val="20"/>
          <w:szCs w:val="20"/>
          <w:lang w:eastAsia="pl-PL"/>
        </w:rPr>
      </w:pPr>
      <w:r w:rsidRPr="00AF3204">
        <w:rPr>
          <w:rFonts w:ascii="Arial" w:eastAsia="Calibri" w:hAnsi="Arial" w:cs="Arial"/>
          <w:b/>
          <w:sz w:val="20"/>
          <w:szCs w:val="20"/>
          <w:lang w:eastAsia="pl-PL"/>
        </w:rPr>
        <w:t>Rodzaj Wykonawcy:</w:t>
      </w:r>
    </w:p>
    <w:p w14:paraId="76423066" w14:textId="77777777" w:rsidR="00AF3204" w:rsidRPr="00AF3204" w:rsidRDefault="00AF3204" w:rsidP="00AF3204">
      <w:pPr>
        <w:spacing w:after="0" w:line="23" w:lineRule="atLeast"/>
        <w:ind w:left="1081"/>
        <w:contextualSpacing/>
        <w:rPr>
          <w:rFonts w:ascii="Arial" w:eastAsia="Calibri" w:hAnsi="Arial" w:cs="Arial"/>
          <w:b/>
          <w:sz w:val="20"/>
          <w:szCs w:val="20"/>
          <w:lang w:eastAsia="pl-PL"/>
        </w:rPr>
      </w:pPr>
    </w:p>
    <w:p w14:paraId="6447BD9A" w14:textId="77777777" w:rsidR="00AF3204" w:rsidRPr="00AF3204" w:rsidRDefault="00AF3204" w:rsidP="00AF3204">
      <w:pPr>
        <w:spacing w:after="0" w:line="23" w:lineRule="atLeast"/>
        <w:ind w:left="709"/>
        <w:jc w:val="both"/>
        <w:rPr>
          <w:rFonts w:ascii="Arial" w:eastAsia="Times New Roman" w:hAnsi="Arial" w:cs="Arial"/>
          <w:color w:val="000000"/>
          <w:sz w:val="20"/>
          <w:szCs w:val="20"/>
          <w:lang w:eastAsia="pl-PL"/>
        </w:rPr>
      </w:pPr>
      <w:r w:rsidRPr="00AF3204">
        <w:rPr>
          <w:rFonts w:ascii="Arial" w:eastAsia="MS Gothic" w:hAnsi="MS Gothic" w:cs="Arial"/>
          <w:color w:val="000000"/>
          <w:sz w:val="20"/>
          <w:szCs w:val="20"/>
          <w:lang w:eastAsia="pl-PL"/>
        </w:rPr>
        <w:t>☐</w:t>
      </w:r>
      <w:r w:rsidRPr="00AF3204">
        <w:rPr>
          <w:rFonts w:ascii="Arial" w:eastAsia="MS Gothic" w:hAnsi="Arial" w:cs="Arial"/>
          <w:color w:val="000000"/>
          <w:sz w:val="20"/>
          <w:szCs w:val="20"/>
          <w:lang w:eastAsia="pl-PL"/>
        </w:rPr>
        <w:tab/>
      </w:r>
      <w:r w:rsidRPr="00AF3204">
        <w:rPr>
          <w:rFonts w:ascii="Arial" w:eastAsia="Times New Roman" w:hAnsi="Arial" w:cs="Arial"/>
          <w:bCs/>
          <w:color w:val="000000"/>
          <w:sz w:val="20"/>
          <w:szCs w:val="20"/>
          <w:lang w:eastAsia="pl-PL"/>
        </w:rPr>
        <w:t>Mikroprzedsiębiorstwo</w:t>
      </w:r>
      <w:r w:rsidRPr="00AF3204">
        <w:rPr>
          <w:rFonts w:ascii="Arial" w:eastAsia="Times New Roman" w:hAnsi="Arial" w:cs="Arial"/>
          <w:bCs/>
          <w:color w:val="000000"/>
          <w:sz w:val="20"/>
          <w:szCs w:val="20"/>
          <w:vertAlign w:val="superscript"/>
          <w:lang w:eastAsia="pl-PL"/>
        </w:rPr>
        <w:footnoteReference w:id="4"/>
      </w:r>
    </w:p>
    <w:p w14:paraId="2F41A339" w14:textId="77777777" w:rsidR="00AF3204" w:rsidRPr="00AF3204" w:rsidRDefault="00AF3204" w:rsidP="00AF3204">
      <w:pPr>
        <w:spacing w:after="0" w:line="23" w:lineRule="atLeast"/>
        <w:ind w:left="709"/>
        <w:jc w:val="both"/>
        <w:rPr>
          <w:rFonts w:ascii="Arial" w:eastAsia="Times New Roman" w:hAnsi="Arial" w:cs="Arial"/>
          <w:bCs/>
          <w:color w:val="000000"/>
          <w:sz w:val="20"/>
          <w:szCs w:val="20"/>
          <w:lang w:eastAsia="pl-PL"/>
        </w:rPr>
      </w:pPr>
      <w:r w:rsidRPr="00AF3204">
        <w:rPr>
          <w:rFonts w:ascii="Arial" w:eastAsia="MS Gothic" w:hAnsi="MS Gothic" w:cs="Arial"/>
          <w:color w:val="000000"/>
          <w:sz w:val="20"/>
          <w:szCs w:val="20"/>
          <w:lang w:eastAsia="pl-PL"/>
        </w:rPr>
        <w:t>☐</w:t>
      </w:r>
      <w:r w:rsidRPr="00AF3204">
        <w:rPr>
          <w:rFonts w:ascii="Arial" w:eastAsia="MS Gothic" w:hAnsi="Arial" w:cs="Arial"/>
          <w:color w:val="000000"/>
          <w:sz w:val="20"/>
          <w:szCs w:val="20"/>
          <w:lang w:eastAsia="pl-PL"/>
        </w:rPr>
        <w:tab/>
      </w:r>
      <w:r w:rsidRPr="00AF3204">
        <w:rPr>
          <w:rFonts w:ascii="Arial" w:eastAsia="Times New Roman" w:hAnsi="Arial" w:cs="Arial"/>
          <w:bCs/>
          <w:color w:val="000000"/>
          <w:sz w:val="20"/>
          <w:szCs w:val="20"/>
          <w:lang w:eastAsia="pl-PL"/>
        </w:rPr>
        <w:t>Małe Przedsiębiorstwo</w:t>
      </w:r>
      <w:r w:rsidRPr="00AF3204">
        <w:rPr>
          <w:rFonts w:ascii="Arial" w:eastAsia="Times New Roman" w:hAnsi="Arial" w:cs="Arial"/>
          <w:bCs/>
          <w:color w:val="000000"/>
          <w:sz w:val="20"/>
          <w:szCs w:val="20"/>
          <w:vertAlign w:val="superscript"/>
          <w:lang w:eastAsia="pl-PL"/>
        </w:rPr>
        <w:footnoteReference w:id="5"/>
      </w:r>
    </w:p>
    <w:p w14:paraId="041F993A" w14:textId="77777777" w:rsidR="00AF3204" w:rsidRPr="00AF3204" w:rsidRDefault="00AF3204" w:rsidP="00AF3204">
      <w:pPr>
        <w:spacing w:after="0" w:line="23" w:lineRule="atLeast"/>
        <w:ind w:left="709"/>
        <w:jc w:val="both"/>
        <w:rPr>
          <w:rFonts w:ascii="Arial" w:eastAsia="Times New Roman" w:hAnsi="Arial" w:cs="Arial"/>
          <w:bCs/>
          <w:color w:val="000000"/>
          <w:sz w:val="20"/>
          <w:szCs w:val="20"/>
          <w:lang w:eastAsia="pl-PL"/>
        </w:rPr>
      </w:pPr>
      <w:r w:rsidRPr="00AF3204">
        <w:rPr>
          <w:rFonts w:ascii="Arial" w:eastAsia="MS Gothic" w:hAnsi="MS Gothic" w:cs="Arial"/>
          <w:color w:val="000000"/>
          <w:sz w:val="20"/>
          <w:szCs w:val="20"/>
          <w:lang w:eastAsia="pl-PL"/>
        </w:rPr>
        <w:t>☐</w:t>
      </w:r>
      <w:r w:rsidRPr="00AF3204">
        <w:rPr>
          <w:rFonts w:ascii="Arial" w:eastAsia="MS Gothic" w:hAnsi="Arial" w:cs="Arial"/>
          <w:color w:val="000000"/>
          <w:sz w:val="20"/>
          <w:szCs w:val="20"/>
          <w:lang w:eastAsia="pl-PL"/>
        </w:rPr>
        <w:tab/>
      </w:r>
      <w:r w:rsidRPr="00AF3204">
        <w:rPr>
          <w:rFonts w:ascii="Arial" w:eastAsia="Times New Roman" w:hAnsi="Arial" w:cs="Arial"/>
          <w:bCs/>
          <w:color w:val="000000"/>
          <w:sz w:val="20"/>
          <w:szCs w:val="20"/>
          <w:lang w:eastAsia="pl-PL"/>
        </w:rPr>
        <w:t>Średnie Przedsiębiorstwo</w:t>
      </w:r>
      <w:r w:rsidRPr="00AF3204">
        <w:rPr>
          <w:rFonts w:ascii="Arial" w:eastAsia="Times New Roman" w:hAnsi="Arial" w:cs="Arial"/>
          <w:bCs/>
          <w:color w:val="000000"/>
          <w:sz w:val="20"/>
          <w:szCs w:val="20"/>
          <w:vertAlign w:val="superscript"/>
          <w:lang w:eastAsia="pl-PL"/>
        </w:rPr>
        <w:footnoteReference w:id="6"/>
      </w:r>
    </w:p>
    <w:p w14:paraId="4B45FF8A" w14:textId="77777777" w:rsidR="00AF3204" w:rsidRPr="00AF3204" w:rsidRDefault="00AF3204" w:rsidP="00AF3204">
      <w:pPr>
        <w:spacing w:after="0" w:line="23" w:lineRule="atLeast"/>
        <w:ind w:left="709"/>
        <w:jc w:val="both"/>
        <w:rPr>
          <w:rFonts w:ascii="Arial" w:eastAsia="Times New Roman" w:hAnsi="Arial" w:cs="Arial"/>
          <w:sz w:val="20"/>
          <w:szCs w:val="20"/>
          <w:lang w:eastAsia="pl-PL"/>
        </w:rPr>
      </w:pPr>
      <w:r w:rsidRPr="00AF3204">
        <w:rPr>
          <w:rFonts w:ascii="Arial" w:eastAsia="MS Gothic" w:hAnsi="MS Gothic" w:cs="Arial"/>
          <w:color w:val="000000"/>
          <w:sz w:val="20"/>
          <w:szCs w:val="20"/>
          <w:lang w:eastAsia="pl-PL"/>
        </w:rPr>
        <w:t>☐</w:t>
      </w:r>
      <w:r w:rsidRPr="00AF3204">
        <w:rPr>
          <w:rFonts w:ascii="Arial" w:eastAsia="MS Gothic" w:hAnsi="Arial" w:cs="Arial"/>
          <w:color w:val="000000"/>
          <w:sz w:val="20"/>
          <w:szCs w:val="20"/>
          <w:lang w:eastAsia="pl-PL"/>
        </w:rPr>
        <w:tab/>
        <w:t>J</w:t>
      </w:r>
      <w:r w:rsidRPr="00AF3204">
        <w:rPr>
          <w:rFonts w:ascii="Arial" w:eastAsia="Times New Roman" w:hAnsi="Arial" w:cs="Arial"/>
          <w:sz w:val="20"/>
          <w:szCs w:val="20"/>
          <w:lang w:eastAsia="pl-PL"/>
        </w:rPr>
        <w:t>ednoosobowa działalność gospodarcza</w:t>
      </w:r>
    </w:p>
    <w:p w14:paraId="5769372F" w14:textId="77777777" w:rsidR="00AF3204" w:rsidRPr="00AF3204" w:rsidRDefault="00AF3204" w:rsidP="00AF3204">
      <w:pPr>
        <w:spacing w:after="0" w:line="23" w:lineRule="atLeast"/>
        <w:ind w:left="709"/>
        <w:jc w:val="both"/>
        <w:rPr>
          <w:rFonts w:ascii="Arial" w:eastAsia="Times New Roman" w:hAnsi="Arial" w:cs="Arial"/>
          <w:sz w:val="20"/>
          <w:szCs w:val="20"/>
          <w:lang w:eastAsia="pl-PL"/>
        </w:rPr>
      </w:pPr>
      <w:r w:rsidRPr="00AF3204">
        <w:rPr>
          <w:rFonts w:ascii="Arial" w:eastAsia="MS Gothic" w:hAnsi="MS Gothic" w:cs="Arial"/>
          <w:color w:val="000000"/>
          <w:sz w:val="20"/>
          <w:szCs w:val="20"/>
          <w:lang w:eastAsia="pl-PL"/>
        </w:rPr>
        <w:t>☐</w:t>
      </w:r>
      <w:r w:rsidRPr="00AF3204">
        <w:rPr>
          <w:rFonts w:ascii="Arial" w:eastAsia="MS Gothic" w:hAnsi="Arial" w:cs="Arial"/>
          <w:color w:val="000000"/>
          <w:sz w:val="20"/>
          <w:szCs w:val="20"/>
          <w:lang w:eastAsia="pl-PL"/>
        </w:rPr>
        <w:tab/>
      </w:r>
      <w:r w:rsidRPr="00AF3204">
        <w:rPr>
          <w:rFonts w:ascii="Arial" w:eastAsia="Times New Roman" w:hAnsi="Arial" w:cs="Arial"/>
          <w:sz w:val="20"/>
          <w:szCs w:val="20"/>
          <w:lang w:eastAsia="pl-PL"/>
        </w:rPr>
        <w:t>Osoba fizyczna nieprowadząca działalności gospodarczej</w:t>
      </w:r>
    </w:p>
    <w:p w14:paraId="7A76EF0C" w14:textId="77777777" w:rsidR="00AF3204" w:rsidRPr="00AF3204" w:rsidRDefault="00AF3204" w:rsidP="00AF3204">
      <w:pPr>
        <w:spacing w:after="0" w:line="23" w:lineRule="atLeast"/>
        <w:ind w:left="709"/>
        <w:jc w:val="both"/>
        <w:rPr>
          <w:rFonts w:ascii="Arial" w:eastAsia="Times New Roman" w:hAnsi="Arial" w:cs="Arial"/>
          <w:i/>
          <w:iCs/>
          <w:color w:val="FF0000"/>
          <w:sz w:val="20"/>
          <w:szCs w:val="20"/>
          <w:lang w:eastAsia="pl-PL"/>
        </w:rPr>
      </w:pPr>
      <w:r w:rsidRPr="00AF3204">
        <w:rPr>
          <w:rFonts w:ascii="Arial" w:eastAsia="MS Gothic" w:hAnsi="MS Gothic" w:cs="Arial"/>
          <w:color w:val="000000"/>
          <w:sz w:val="20"/>
          <w:szCs w:val="20"/>
          <w:lang w:eastAsia="pl-PL"/>
        </w:rPr>
        <w:t>☐</w:t>
      </w:r>
      <w:r w:rsidRPr="00AF3204">
        <w:rPr>
          <w:rFonts w:ascii="Arial" w:eastAsia="MS Gothic" w:hAnsi="Arial" w:cs="Arial"/>
          <w:color w:val="000000"/>
          <w:sz w:val="20"/>
          <w:szCs w:val="20"/>
          <w:lang w:eastAsia="pl-PL"/>
        </w:rPr>
        <w:tab/>
      </w:r>
      <w:r w:rsidRPr="00AF3204">
        <w:rPr>
          <w:rFonts w:ascii="Arial" w:eastAsia="Times New Roman" w:hAnsi="Arial" w:cs="Arial"/>
          <w:sz w:val="20"/>
          <w:szCs w:val="20"/>
          <w:lang w:eastAsia="pl-PL"/>
        </w:rPr>
        <w:t>Inny rodzaj</w:t>
      </w:r>
      <w:r w:rsidRPr="00AF3204">
        <w:rPr>
          <w:rFonts w:ascii="Arial" w:eastAsia="Times New Roman" w:hAnsi="Arial" w:cs="Arial"/>
          <w:i/>
          <w:iCs/>
          <w:color w:val="FF0000"/>
          <w:sz w:val="20"/>
          <w:szCs w:val="20"/>
          <w:lang w:eastAsia="pl-PL"/>
        </w:rPr>
        <w:t xml:space="preserve"> </w:t>
      </w:r>
    </w:p>
    <w:p w14:paraId="3FBD8B8E" w14:textId="77777777" w:rsidR="00AF3204" w:rsidRPr="00AF3204" w:rsidRDefault="00AF3204" w:rsidP="00AF3204">
      <w:pPr>
        <w:spacing w:after="0" w:line="23" w:lineRule="atLeast"/>
        <w:ind w:left="709"/>
        <w:jc w:val="both"/>
        <w:rPr>
          <w:rFonts w:ascii="Arial" w:eastAsia="Times New Roman" w:hAnsi="Arial" w:cs="Arial"/>
          <w:i/>
          <w:iCs/>
          <w:color w:val="FF0000"/>
          <w:sz w:val="20"/>
          <w:szCs w:val="20"/>
          <w:lang w:eastAsia="pl-PL"/>
        </w:rPr>
      </w:pPr>
      <w:r w:rsidRPr="00AF3204">
        <w:rPr>
          <w:rFonts w:ascii="Arial" w:eastAsia="Times New Roman" w:hAnsi="Arial" w:cs="Arial"/>
          <w:i/>
          <w:iCs/>
          <w:color w:val="FF0000"/>
          <w:sz w:val="20"/>
          <w:szCs w:val="20"/>
          <w:lang w:eastAsia="pl-PL"/>
        </w:rPr>
        <w:t>Należy zaznaczyć/wybrać/pozostawić tylko jedną z powyższych opcji.</w:t>
      </w:r>
    </w:p>
    <w:p w14:paraId="659FAB83" w14:textId="77777777" w:rsidR="00AF3204" w:rsidRPr="00AF3204" w:rsidRDefault="00AF3204" w:rsidP="00AF3204">
      <w:pPr>
        <w:spacing w:after="0" w:line="23" w:lineRule="atLeast"/>
        <w:ind w:left="709"/>
        <w:jc w:val="both"/>
        <w:rPr>
          <w:rFonts w:ascii="Arial" w:eastAsia="Times New Roman" w:hAnsi="Arial" w:cs="Arial"/>
          <w:bCs/>
          <w:color w:val="000000"/>
          <w:sz w:val="20"/>
          <w:szCs w:val="20"/>
          <w:lang w:eastAsia="pl-PL"/>
        </w:rPr>
      </w:pPr>
    </w:p>
    <w:p w14:paraId="3983B421" w14:textId="77777777" w:rsidR="00AF3204" w:rsidRPr="00AF3204" w:rsidRDefault="00AF3204" w:rsidP="00AF3204">
      <w:pPr>
        <w:numPr>
          <w:ilvl w:val="0"/>
          <w:numId w:val="27"/>
        </w:numPr>
        <w:spacing w:after="0" w:line="23" w:lineRule="atLeast"/>
        <w:contextualSpacing/>
        <w:rPr>
          <w:rFonts w:ascii="Arial" w:eastAsia="Times New Roman" w:hAnsi="Arial" w:cs="Arial"/>
          <w:sz w:val="20"/>
          <w:szCs w:val="20"/>
          <w:lang w:eastAsia="pl-PL"/>
        </w:rPr>
      </w:pPr>
      <w:r w:rsidRPr="00AF3204">
        <w:rPr>
          <w:rFonts w:ascii="Arial" w:eastAsia="Times New Roman" w:hAnsi="Arial" w:cs="Arial"/>
          <w:sz w:val="20"/>
          <w:szCs w:val="20"/>
          <w:lang w:eastAsia="pl-PL"/>
        </w:rPr>
        <w:t>Dane kontaktowe Wykonawcy:</w:t>
      </w:r>
    </w:p>
    <w:p w14:paraId="0CA23347" w14:textId="77777777" w:rsidR="00AF3204" w:rsidRPr="00AF3204" w:rsidRDefault="00AF3204" w:rsidP="00AF3204">
      <w:pPr>
        <w:spacing w:after="0" w:line="23" w:lineRule="atLeast"/>
        <w:ind w:left="426"/>
        <w:jc w:val="both"/>
        <w:rPr>
          <w:rFonts w:ascii="Arial" w:eastAsia="Times New Roman" w:hAnsi="Arial" w:cs="Arial"/>
          <w:sz w:val="20"/>
          <w:szCs w:val="20"/>
          <w:lang w:val="it-IT" w:eastAsia="pl-PL"/>
        </w:rPr>
      </w:pPr>
      <w:r w:rsidRPr="00AF3204">
        <w:rPr>
          <w:rFonts w:ascii="Arial" w:eastAsia="Times New Roman" w:hAnsi="Arial" w:cs="Arial"/>
          <w:sz w:val="20"/>
          <w:szCs w:val="20"/>
          <w:lang w:val="it-IT" w:eastAsia="pl-PL"/>
        </w:rPr>
        <w:t>e-mail _______________________________</w:t>
      </w:r>
    </w:p>
    <w:p w14:paraId="4595E3BD" w14:textId="77777777" w:rsidR="00AF3204" w:rsidRPr="00AF3204" w:rsidRDefault="00AF3204" w:rsidP="00AF3204">
      <w:pPr>
        <w:spacing w:after="0" w:line="23" w:lineRule="atLeast"/>
        <w:ind w:left="426"/>
        <w:jc w:val="both"/>
        <w:rPr>
          <w:rFonts w:ascii="Arial" w:eastAsia="Times New Roman" w:hAnsi="Arial" w:cs="Arial"/>
          <w:sz w:val="20"/>
          <w:szCs w:val="20"/>
          <w:lang w:val="it-IT" w:eastAsia="pl-PL"/>
        </w:rPr>
      </w:pPr>
    </w:p>
    <w:p w14:paraId="224EA54D" w14:textId="77777777" w:rsidR="00AF3204" w:rsidRPr="00AF3204" w:rsidRDefault="00AF3204" w:rsidP="00AF3204">
      <w:pPr>
        <w:spacing w:after="0" w:line="23" w:lineRule="atLeast"/>
        <w:ind w:left="426"/>
        <w:jc w:val="both"/>
        <w:rPr>
          <w:rFonts w:ascii="Arial" w:eastAsia="Times New Roman" w:hAnsi="Arial" w:cs="Arial"/>
          <w:sz w:val="20"/>
          <w:szCs w:val="20"/>
          <w:lang w:val="it-IT" w:eastAsia="pl-PL"/>
        </w:rPr>
      </w:pPr>
      <w:r w:rsidRPr="00AF3204">
        <w:rPr>
          <w:rFonts w:ascii="Arial" w:eastAsia="Times New Roman" w:hAnsi="Arial" w:cs="Arial"/>
          <w:sz w:val="20"/>
          <w:szCs w:val="20"/>
          <w:lang w:val="it-IT" w:eastAsia="pl-PL"/>
        </w:rPr>
        <w:t>nr telefonu ______________________________</w:t>
      </w:r>
    </w:p>
    <w:p w14:paraId="3E283412" w14:textId="77777777" w:rsidR="00AF3204" w:rsidRPr="00AF3204" w:rsidRDefault="00AF3204" w:rsidP="00AF3204">
      <w:pPr>
        <w:spacing w:after="0" w:line="23" w:lineRule="atLeast"/>
        <w:ind w:left="-181"/>
        <w:jc w:val="center"/>
        <w:rPr>
          <w:rFonts w:ascii="Arial" w:eastAsia="Times New Roman" w:hAnsi="Arial" w:cs="Arial"/>
          <w:b/>
          <w:sz w:val="20"/>
          <w:szCs w:val="20"/>
          <w:lang w:eastAsia="pl-PL"/>
        </w:rPr>
      </w:pPr>
    </w:p>
    <w:p w14:paraId="276259C0" w14:textId="77777777" w:rsidR="00AF3204" w:rsidRPr="00AF3204" w:rsidRDefault="00AF3204" w:rsidP="00AF3204">
      <w:pPr>
        <w:spacing w:after="0" w:line="23" w:lineRule="atLeast"/>
        <w:ind w:left="-181"/>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O F E R T A</w:t>
      </w:r>
    </w:p>
    <w:p w14:paraId="0319F1F8" w14:textId="7AC35070" w:rsidR="00AF3204" w:rsidRPr="00AF3204" w:rsidRDefault="00AF3204" w:rsidP="00AF3204">
      <w:pPr>
        <w:spacing w:after="0" w:line="23" w:lineRule="atLeast"/>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Odpowiadając na ogłoszenie </w:t>
      </w:r>
      <w:r w:rsidRPr="00AF3204">
        <w:rPr>
          <w:rFonts w:ascii="Arial" w:eastAsia="Times New Roman" w:hAnsi="Arial" w:cs="Arial"/>
          <w:bCs/>
          <w:color w:val="000000"/>
          <w:sz w:val="20"/>
          <w:szCs w:val="20"/>
          <w:lang w:eastAsia="pl-PL"/>
        </w:rPr>
        <w:t>Szkoły Podstawowej w Kroczycach</w:t>
      </w:r>
      <w:r w:rsidRPr="00AF3204">
        <w:rPr>
          <w:rFonts w:ascii="Arial" w:eastAsia="Times New Roman" w:hAnsi="Arial" w:cs="Arial"/>
          <w:sz w:val="20"/>
          <w:szCs w:val="20"/>
          <w:lang w:eastAsia="pl-PL"/>
        </w:rPr>
        <w:t xml:space="preserve"> dotyczące zamówienia publicznego, którego przedmiotem jest</w:t>
      </w:r>
      <w:r w:rsidRPr="00AF3204">
        <w:rPr>
          <w:rFonts w:ascii="Arial" w:eastAsia="Times New Roman" w:hAnsi="Arial" w:cs="Arial"/>
          <w:bCs/>
          <w:sz w:val="24"/>
          <w:szCs w:val="24"/>
          <w:lang w:eastAsia="pl-PL"/>
        </w:rPr>
        <w:t xml:space="preserve"> </w:t>
      </w:r>
      <w:r w:rsidRPr="00AF3204">
        <w:rPr>
          <w:rFonts w:ascii="Arial" w:eastAsia="Times New Roman" w:hAnsi="Arial" w:cs="Arial"/>
          <w:b/>
          <w:sz w:val="20"/>
          <w:szCs w:val="20"/>
          <w:lang w:eastAsia="pl-PL"/>
        </w:rPr>
        <w:t>Dostawa oleju opałowego do Szkoły Podstawowej w Kroczycach w roku 202</w:t>
      </w:r>
      <w:r w:rsidR="001D5D4D">
        <w:rPr>
          <w:rFonts w:ascii="Arial" w:eastAsia="Times New Roman" w:hAnsi="Arial" w:cs="Arial"/>
          <w:b/>
          <w:sz w:val="20"/>
          <w:szCs w:val="20"/>
          <w:lang w:eastAsia="pl-PL"/>
        </w:rPr>
        <w:t>6</w:t>
      </w:r>
      <w:r w:rsidRPr="00AF3204">
        <w:rPr>
          <w:rFonts w:ascii="Arial" w:eastAsia="Times New Roman" w:hAnsi="Arial" w:cs="Arial"/>
          <w:b/>
          <w:sz w:val="20"/>
          <w:szCs w:val="20"/>
          <w:lang w:eastAsia="pl-PL"/>
        </w:rPr>
        <w:t xml:space="preserve">  </w:t>
      </w:r>
      <w:r w:rsidRPr="00AF3204">
        <w:rPr>
          <w:rFonts w:ascii="Arial" w:eastAsia="Times New Roman" w:hAnsi="Arial" w:cs="Arial"/>
          <w:sz w:val="20"/>
          <w:szCs w:val="20"/>
          <w:lang w:eastAsia="pl-PL"/>
        </w:rPr>
        <w:t>oferujemy wykonanie przedmiotu zamówienia zgodnie z wymogami zawartymi w Specyfikacji Warunków Zamówienia oraz wzorze umowy za cenę:</w:t>
      </w:r>
    </w:p>
    <w:p w14:paraId="15647B0E" w14:textId="77777777" w:rsidR="00AF3204" w:rsidRPr="00AF3204" w:rsidRDefault="00AF3204" w:rsidP="00AF3204">
      <w:pPr>
        <w:spacing w:after="0" w:line="23" w:lineRule="atLeast"/>
        <w:jc w:val="both"/>
        <w:rPr>
          <w:rFonts w:ascii="Arial" w:eastAsia="Cambria" w:hAnsi="Arial" w:cs="Arial"/>
          <w:sz w:val="20"/>
          <w:szCs w:val="20"/>
          <w:lang w:eastAsia="pl-PL"/>
        </w:rPr>
      </w:pPr>
    </w:p>
    <w:p w14:paraId="4AD19843" w14:textId="77777777" w:rsidR="00AF3204" w:rsidRPr="00AF3204" w:rsidRDefault="00AF3204" w:rsidP="00AF3204">
      <w:pPr>
        <w:pBdr>
          <w:top w:val="single" w:sz="4" w:space="1" w:color="auto"/>
          <w:left w:val="single" w:sz="4" w:space="0" w:color="auto"/>
          <w:bottom w:val="single" w:sz="4" w:space="1" w:color="auto"/>
          <w:right w:val="single" w:sz="4" w:space="4" w:color="auto"/>
        </w:pBdr>
        <w:shd w:val="clear" w:color="auto" w:fill="E0E0E0"/>
        <w:suppressAutoHyphens/>
        <w:spacing w:after="0" w:line="480" w:lineRule="auto"/>
        <w:ind w:right="68"/>
        <w:jc w:val="both"/>
        <w:rPr>
          <w:rFonts w:ascii="Arial" w:eastAsia="MyriadPro-Bold" w:hAnsi="Arial" w:cs="Arial"/>
          <w:b/>
          <w:color w:val="000000"/>
          <w:sz w:val="20"/>
          <w:szCs w:val="20"/>
        </w:rPr>
      </w:pPr>
    </w:p>
    <w:p w14:paraId="65CB1A74" w14:textId="77777777" w:rsidR="00AF3204" w:rsidRPr="00AF3204" w:rsidRDefault="00AF3204" w:rsidP="00AF3204">
      <w:pPr>
        <w:pBdr>
          <w:top w:val="single" w:sz="4" w:space="1" w:color="auto"/>
          <w:left w:val="single" w:sz="4" w:space="0" w:color="auto"/>
          <w:bottom w:val="single" w:sz="4" w:space="1" w:color="auto"/>
          <w:right w:val="single" w:sz="4" w:space="4" w:color="auto"/>
        </w:pBdr>
        <w:shd w:val="clear" w:color="auto" w:fill="E0E0E0"/>
        <w:suppressAutoHyphens/>
        <w:spacing w:after="0" w:line="480" w:lineRule="auto"/>
        <w:ind w:right="68"/>
        <w:jc w:val="both"/>
        <w:rPr>
          <w:rFonts w:ascii="Arial" w:eastAsia="MyriadPro-Bold" w:hAnsi="Arial" w:cs="Arial"/>
          <w:b/>
          <w:color w:val="000000"/>
          <w:sz w:val="20"/>
          <w:szCs w:val="20"/>
        </w:rPr>
      </w:pPr>
      <w:r w:rsidRPr="00AF3204">
        <w:rPr>
          <w:rFonts w:ascii="Arial" w:eastAsia="MyriadPro-Bold" w:hAnsi="Arial" w:cs="Arial"/>
          <w:b/>
          <w:color w:val="000000"/>
          <w:sz w:val="20"/>
          <w:szCs w:val="20"/>
        </w:rPr>
        <w:t xml:space="preserve">CENA OFERTOWA BRUTTO:  …………………………….……………………………….. PLN </w:t>
      </w:r>
    </w:p>
    <w:p w14:paraId="3BC2C55C" w14:textId="77777777" w:rsidR="00AF3204" w:rsidRPr="00AF3204" w:rsidRDefault="00AF3204" w:rsidP="00AF3204">
      <w:pPr>
        <w:pBdr>
          <w:top w:val="single" w:sz="4" w:space="1" w:color="auto"/>
          <w:left w:val="single" w:sz="4" w:space="0" w:color="auto"/>
          <w:bottom w:val="single" w:sz="4" w:space="1" w:color="auto"/>
          <w:right w:val="single" w:sz="4" w:space="4" w:color="auto"/>
        </w:pBdr>
        <w:shd w:val="clear" w:color="auto" w:fill="E0E0E0"/>
        <w:suppressAutoHyphens/>
        <w:spacing w:after="0" w:line="480" w:lineRule="auto"/>
        <w:ind w:right="68"/>
        <w:jc w:val="both"/>
        <w:rPr>
          <w:rFonts w:ascii="Arial" w:eastAsia="MyriadPro-Bold" w:hAnsi="Arial" w:cs="Arial"/>
          <w:b/>
          <w:color w:val="000000"/>
          <w:sz w:val="20"/>
          <w:szCs w:val="20"/>
        </w:rPr>
      </w:pPr>
      <w:r w:rsidRPr="00AF3204">
        <w:rPr>
          <w:rFonts w:ascii="Arial" w:eastAsia="MyriadPro-Bold" w:hAnsi="Arial" w:cs="Arial"/>
          <w:b/>
          <w:color w:val="000000"/>
          <w:sz w:val="20"/>
          <w:szCs w:val="20"/>
        </w:rPr>
        <w:t>Słownie złotych: ……………….................................................................................................</w:t>
      </w:r>
    </w:p>
    <w:p w14:paraId="3A1A1F82" w14:textId="77777777" w:rsidR="00AF3204" w:rsidRPr="00AF3204" w:rsidRDefault="00AF3204" w:rsidP="00AF3204">
      <w:pPr>
        <w:pBdr>
          <w:top w:val="single" w:sz="4" w:space="1" w:color="auto"/>
          <w:left w:val="single" w:sz="4" w:space="0" w:color="auto"/>
          <w:bottom w:val="single" w:sz="4" w:space="1" w:color="auto"/>
          <w:right w:val="single" w:sz="4" w:space="4" w:color="auto"/>
        </w:pBdr>
        <w:shd w:val="clear" w:color="auto" w:fill="E0E0E0"/>
        <w:suppressAutoHyphens/>
        <w:spacing w:after="0" w:line="480" w:lineRule="auto"/>
        <w:ind w:right="68"/>
        <w:jc w:val="both"/>
        <w:rPr>
          <w:rFonts w:ascii="Arial" w:eastAsia="MyriadPro-Bold" w:hAnsi="Arial" w:cs="Arial"/>
          <w:b/>
          <w:color w:val="000000"/>
          <w:sz w:val="20"/>
          <w:szCs w:val="20"/>
        </w:rPr>
      </w:pPr>
      <w:r w:rsidRPr="00AF3204">
        <w:rPr>
          <w:rFonts w:ascii="Arial" w:eastAsia="MyriadPro-Bold" w:hAnsi="Arial" w:cs="Arial"/>
          <w:color w:val="000000"/>
          <w:sz w:val="20"/>
          <w:szCs w:val="20"/>
        </w:rPr>
        <w:t>Powyższa cena zawiera, doliczony zgodnie z obowiązującymi przepisami, podatek VAT, który w dniu złożenia oferty wynosi:</w:t>
      </w:r>
      <w:r w:rsidRPr="00AF3204">
        <w:rPr>
          <w:rFonts w:ascii="Arial" w:eastAsia="MyriadPro-Bold" w:hAnsi="Arial" w:cs="Arial"/>
          <w:b/>
          <w:color w:val="000000"/>
          <w:sz w:val="20"/>
          <w:szCs w:val="20"/>
        </w:rPr>
        <w:t xml:space="preserve">.............%, </w:t>
      </w:r>
      <w:r w:rsidRPr="00AF3204">
        <w:rPr>
          <w:rFonts w:ascii="Arial" w:eastAsia="MyriadPro-Bold" w:hAnsi="Arial" w:cs="Arial"/>
          <w:color w:val="000000"/>
          <w:sz w:val="20"/>
          <w:szCs w:val="20"/>
        </w:rPr>
        <w:t>tj.</w:t>
      </w:r>
      <w:r w:rsidRPr="00AF3204">
        <w:rPr>
          <w:rFonts w:ascii="Arial" w:eastAsia="MyriadPro-Bold" w:hAnsi="Arial" w:cs="Arial"/>
          <w:b/>
          <w:color w:val="000000"/>
          <w:sz w:val="20"/>
          <w:szCs w:val="20"/>
        </w:rPr>
        <w:t xml:space="preserve">..........................................zł </w:t>
      </w:r>
    </w:p>
    <w:p w14:paraId="173783D6" w14:textId="77777777" w:rsidR="00AF3204" w:rsidRPr="00AF3204" w:rsidRDefault="00AF3204" w:rsidP="00AF3204">
      <w:pPr>
        <w:pBdr>
          <w:top w:val="single" w:sz="4" w:space="1" w:color="auto"/>
          <w:left w:val="single" w:sz="4" w:space="0" w:color="auto"/>
          <w:bottom w:val="single" w:sz="4" w:space="1" w:color="auto"/>
          <w:right w:val="single" w:sz="4" w:space="4" w:color="auto"/>
        </w:pBdr>
        <w:shd w:val="clear" w:color="auto" w:fill="E0E0E0"/>
        <w:suppressAutoHyphens/>
        <w:spacing w:after="0" w:line="480" w:lineRule="auto"/>
        <w:ind w:right="68"/>
        <w:rPr>
          <w:rFonts w:ascii="Arial" w:eastAsia="MyriadPro-Bold" w:hAnsi="Arial" w:cs="Arial"/>
          <w:color w:val="000000"/>
          <w:sz w:val="20"/>
          <w:szCs w:val="20"/>
        </w:rPr>
      </w:pPr>
      <w:r w:rsidRPr="00AF3204">
        <w:rPr>
          <w:rFonts w:ascii="Arial" w:eastAsia="MyriadPro-Bold" w:hAnsi="Arial" w:cs="Arial"/>
          <w:color w:val="000000"/>
          <w:sz w:val="20"/>
          <w:szCs w:val="20"/>
        </w:rPr>
        <w:t>(słownie: …………………………………………………………………………………… ..złotych)</w:t>
      </w:r>
    </w:p>
    <w:p w14:paraId="47C978C4" w14:textId="77777777" w:rsidR="00AF3204" w:rsidRPr="00AF3204" w:rsidRDefault="00AF3204" w:rsidP="00AF3204">
      <w:pPr>
        <w:tabs>
          <w:tab w:val="left" w:pos="360"/>
        </w:tabs>
        <w:spacing w:after="0" w:line="23" w:lineRule="atLeast"/>
        <w:jc w:val="both"/>
        <w:rPr>
          <w:rFonts w:ascii="Arial" w:eastAsia="Times New Roman" w:hAnsi="Arial" w:cs="Arial"/>
          <w:b/>
          <w:sz w:val="20"/>
          <w:szCs w:val="20"/>
          <w:u w:val="single"/>
          <w:lang w:eastAsia="pl-PL"/>
        </w:rPr>
      </w:pPr>
    </w:p>
    <w:p w14:paraId="172AD0BF" w14:textId="77777777" w:rsidR="00AF3204" w:rsidRPr="00AF3204" w:rsidRDefault="00AF3204" w:rsidP="00AF3204">
      <w:pPr>
        <w:tabs>
          <w:tab w:val="left" w:pos="360"/>
        </w:tabs>
        <w:spacing w:after="0" w:line="23" w:lineRule="atLeast"/>
        <w:jc w:val="both"/>
        <w:rPr>
          <w:rFonts w:ascii="Arial" w:eastAsia="Times New Roman" w:hAnsi="Arial" w:cs="Arial"/>
          <w:b/>
          <w:sz w:val="20"/>
          <w:szCs w:val="20"/>
          <w:u w:val="single"/>
          <w:lang w:eastAsia="pl-PL"/>
        </w:rPr>
      </w:pPr>
      <w:r w:rsidRPr="00AF3204">
        <w:rPr>
          <w:rFonts w:ascii="Arial" w:eastAsia="Times New Roman" w:hAnsi="Arial" w:cs="Arial"/>
          <w:b/>
          <w:sz w:val="20"/>
          <w:szCs w:val="20"/>
          <w:u w:val="single"/>
          <w:lang w:eastAsia="pl-PL"/>
        </w:rPr>
        <w:t>Szczegółowa kalkulacja ceny ofertowej:</w:t>
      </w:r>
    </w:p>
    <w:p w14:paraId="6096E52F" w14:textId="77777777" w:rsidR="00AF3204" w:rsidRPr="00AF3204" w:rsidRDefault="00AF3204" w:rsidP="00AF3204">
      <w:pPr>
        <w:tabs>
          <w:tab w:val="left" w:pos="360"/>
        </w:tabs>
        <w:spacing w:after="0" w:line="23" w:lineRule="atLeast"/>
        <w:jc w:val="both"/>
        <w:rPr>
          <w:rFonts w:ascii="Arial" w:eastAsia="Times New Roman" w:hAnsi="Arial" w:cs="Arial"/>
          <w:b/>
          <w:sz w:val="20"/>
          <w:szCs w:val="20"/>
          <w:u w:val="single"/>
          <w:lang w:eastAsia="pl-PL"/>
        </w:rPr>
      </w:pPr>
    </w:p>
    <w:p w14:paraId="17E325F3" w14:textId="77777777" w:rsidR="00AF3204" w:rsidRPr="00AF3204" w:rsidRDefault="00AF3204" w:rsidP="00AF3204">
      <w:pPr>
        <w:tabs>
          <w:tab w:val="left" w:pos="360"/>
        </w:tabs>
        <w:spacing w:after="0" w:line="23" w:lineRule="atLeast"/>
        <w:jc w:val="both"/>
        <w:rPr>
          <w:rFonts w:ascii="Arial" w:eastAsia="Times New Roman" w:hAnsi="Arial" w:cs="Arial"/>
          <w:b/>
          <w:sz w:val="20"/>
          <w:szCs w:val="20"/>
          <w:u w:val="single"/>
          <w:lang w:eastAsia="pl-PL"/>
        </w:rPr>
      </w:pPr>
    </w:p>
    <w:p w14:paraId="0033A802"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Jednostkowa wartość zamówienia za 1 l:</w:t>
      </w:r>
    </w:p>
    <w:p w14:paraId="58C10833" w14:textId="77777777" w:rsidR="00AF3204" w:rsidRPr="00AF3204" w:rsidRDefault="00AF3204" w:rsidP="00AF3204">
      <w:pPr>
        <w:spacing w:after="0" w:line="240" w:lineRule="auto"/>
        <w:jc w:val="both"/>
        <w:rPr>
          <w:rFonts w:ascii="Arial" w:eastAsia="Times New Roman" w:hAnsi="Arial" w:cs="Arial"/>
          <w:b/>
          <w:sz w:val="20"/>
          <w:szCs w:val="20"/>
          <w:lang w:eastAsia="pl-PL"/>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567"/>
        <w:gridCol w:w="1315"/>
        <w:gridCol w:w="1032"/>
        <w:gridCol w:w="1882"/>
        <w:gridCol w:w="1032"/>
        <w:gridCol w:w="1882"/>
      </w:tblGrid>
      <w:tr w:rsidR="00AF3204" w:rsidRPr="00AF3204" w14:paraId="692F4569" w14:textId="77777777" w:rsidTr="00AF3204">
        <w:tc>
          <w:tcPr>
            <w:tcW w:w="496" w:type="dxa"/>
            <w:vAlign w:val="center"/>
          </w:tcPr>
          <w:p w14:paraId="00648491"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Lp.</w:t>
            </w:r>
          </w:p>
        </w:tc>
        <w:tc>
          <w:tcPr>
            <w:tcW w:w="1567" w:type="dxa"/>
            <w:vAlign w:val="center"/>
          </w:tcPr>
          <w:p w14:paraId="2B3E7017"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Opis</w:t>
            </w:r>
          </w:p>
        </w:tc>
        <w:tc>
          <w:tcPr>
            <w:tcW w:w="1315" w:type="dxa"/>
            <w:vAlign w:val="center"/>
          </w:tcPr>
          <w:p w14:paraId="155EEBCA"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Jednostka miary</w:t>
            </w:r>
          </w:p>
        </w:tc>
        <w:tc>
          <w:tcPr>
            <w:tcW w:w="1032" w:type="dxa"/>
            <w:vAlign w:val="center"/>
          </w:tcPr>
          <w:p w14:paraId="7588668B"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Ilość</w:t>
            </w:r>
          </w:p>
        </w:tc>
        <w:tc>
          <w:tcPr>
            <w:tcW w:w="1882" w:type="dxa"/>
            <w:vAlign w:val="center"/>
          </w:tcPr>
          <w:p w14:paraId="0CD2CB40"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Cena jednostkowa netto zł</w:t>
            </w:r>
          </w:p>
        </w:tc>
        <w:tc>
          <w:tcPr>
            <w:tcW w:w="1032" w:type="dxa"/>
            <w:vAlign w:val="center"/>
          </w:tcPr>
          <w:p w14:paraId="0DCC0755"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Podatek VAT</w:t>
            </w:r>
          </w:p>
        </w:tc>
        <w:tc>
          <w:tcPr>
            <w:tcW w:w="1882" w:type="dxa"/>
            <w:vAlign w:val="center"/>
          </w:tcPr>
          <w:p w14:paraId="6741FA61"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Cena jednostkowa brutto</w:t>
            </w:r>
          </w:p>
        </w:tc>
      </w:tr>
      <w:tr w:rsidR="00AF3204" w:rsidRPr="00AF3204" w14:paraId="0893B5EF" w14:textId="77777777" w:rsidTr="00AF3204">
        <w:tc>
          <w:tcPr>
            <w:tcW w:w="496" w:type="dxa"/>
            <w:vAlign w:val="center"/>
          </w:tcPr>
          <w:p w14:paraId="5586B5BE"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1</w:t>
            </w:r>
          </w:p>
        </w:tc>
        <w:tc>
          <w:tcPr>
            <w:tcW w:w="1567" w:type="dxa"/>
            <w:vAlign w:val="center"/>
          </w:tcPr>
          <w:p w14:paraId="2BF729BE"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2</w:t>
            </w:r>
          </w:p>
        </w:tc>
        <w:tc>
          <w:tcPr>
            <w:tcW w:w="1315" w:type="dxa"/>
            <w:vAlign w:val="center"/>
          </w:tcPr>
          <w:p w14:paraId="44093132"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3</w:t>
            </w:r>
          </w:p>
        </w:tc>
        <w:tc>
          <w:tcPr>
            <w:tcW w:w="1032" w:type="dxa"/>
            <w:vAlign w:val="center"/>
          </w:tcPr>
          <w:p w14:paraId="2FB11678"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4</w:t>
            </w:r>
          </w:p>
        </w:tc>
        <w:tc>
          <w:tcPr>
            <w:tcW w:w="1882" w:type="dxa"/>
            <w:vAlign w:val="center"/>
          </w:tcPr>
          <w:p w14:paraId="37B7C220"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5</w:t>
            </w:r>
          </w:p>
        </w:tc>
        <w:tc>
          <w:tcPr>
            <w:tcW w:w="1032" w:type="dxa"/>
            <w:vAlign w:val="center"/>
          </w:tcPr>
          <w:p w14:paraId="1F9F18DF"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6</w:t>
            </w:r>
          </w:p>
        </w:tc>
        <w:tc>
          <w:tcPr>
            <w:tcW w:w="1882" w:type="dxa"/>
            <w:vAlign w:val="center"/>
          </w:tcPr>
          <w:p w14:paraId="3589F549"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7</w:t>
            </w:r>
          </w:p>
        </w:tc>
      </w:tr>
      <w:tr w:rsidR="00AF3204" w:rsidRPr="00AF3204" w14:paraId="608B6253" w14:textId="77777777" w:rsidTr="00AF3204">
        <w:tc>
          <w:tcPr>
            <w:tcW w:w="496" w:type="dxa"/>
            <w:vAlign w:val="center"/>
          </w:tcPr>
          <w:p w14:paraId="25B73F15"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1</w:t>
            </w:r>
          </w:p>
        </w:tc>
        <w:tc>
          <w:tcPr>
            <w:tcW w:w="1567" w:type="dxa"/>
            <w:vAlign w:val="center"/>
          </w:tcPr>
          <w:p w14:paraId="01FBD762"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Olej opałowy lekki</w:t>
            </w:r>
          </w:p>
        </w:tc>
        <w:tc>
          <w:tcPr>
            <w:tcW w:w="1315" w:type="dxa"/>
            <w:vAlign w:val="center"/>
          </w:tcPr>
          <w:p w14:paraId="35827A68"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litr</w:t>
            </w:r>
          </w:p>
        </w:tc>
        <w:tc>
          <w:tcPr>
            <w:tcW w:w="1032" w:type="dxa"/>
            <w:vAlign w:val="center"/>
          </w:tcPr>
          <w:p w14:paraId="699EBD46" w14:textId="77777777" w:rsidR="00AF3204" w:rsidRPr="00AF3204" w:rsidRDefault="00AF3204" w:rsidP="00AF3204">
            <w:pPr>
              <w:spacing w:after="0" w:line="240" w:lineRule="auto"/>
              <w:jc w:val="both"/>
              <w:rPr>
                <w:rFonts w:ascii="Arial" w:eastAsia="Times New Roman" w:hAnsi="Arial" w:cs="Arial"/>
                <w:sz w:val="20"/>
                <w:szCs w:val="20"/>
                <w:lang w:eastAsia="pl-PL"/>
              </w:rPr>
            </w:pPr>
          </w:p>
          <w:p w14:paraId="09D020F1"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1,00</w:t>
            </w:r>
          </w:p>
          <w:p w14:paraId="108C705B" w14:textId="77777777" w:rsidR="00AF3204" w:rsidRPr="00AF3204" w:rsidRDefault="00AF3204" w:rsidP="00AF3204">
            <w:pPr>
              <w:spacing w:after="0" w:line="240" w:lineRule="auto"/>
              <w:jc w:val="both"/>
              <w:rPr>
                <w:rFonts w:ascii="Arial" w:eastAsia="Times New Roman" w:hAnsi="Arial" w:cs="Arial"/>
                <w:sz w:val="20"/>
                <w:szCs w:val="20"/>
                <w:lang w:eastAsia="pl-PL"/>
              </w:rPr>
            </w:pPr>
          </w:p>
          <w:p w14:paraId="76BF0C60"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c>
          <w:tcPr>
            <w:tcW w:w="1882" w:type="dxa"/>
            <w:vAlign w:val="center"/>
          </w:tcPr>
          <w:p w14:paraId="1A4ABD5B"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c>
          <w:tcPr>
            <w:tcW w:w="1032" w:type="dxa"/>
            <w:vAlign w:val="center"/>
          </w:tcPr>
          <w:p w14:paraId="404F16EA"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c>
          <w:tcPr>
            <w:tcW w:w="1882" w:type="dxa"/>
            <w:vAlign w:val="center"/>
          </w:tcPr>
          <w:p w14:paraId="352ED418"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r>
    </w:tbl>
    <w:p w14:paraId="5E48008A" w14:textId="77777777" w:rsidR="00AF3204" w:rsidRPr="00AF3204" w:rsidRDefault="00AF3204" w:rsidP="00AF3204">
      <w:pPr>
        <w:spacing w:after="0" w:line="240" w:lineRule="auto"/>
        <w:jc w:val="both"/>
        <w:rPr>
          <w:rFonts w:ascii="Arial" w:eastAsia="Times New Roman" w:hAnsi="Arial" w:cs="Arial"/>
          <w:b/>
          <w:sz w:val="20"/>
          <w:szCs w:val="20"/>
          <w:lang w:eastAsia="pl-PL"/>
        </w:rPr>
      </w:pPr>
    </w:p>
    <w:p w14:paraId="0B4987AD" w14:textId="77777777" w:rsidR="00AF3204" w:rsidRPr="00AF3204" w:rsidRDefault="00AF3204" w:rsidP="00AF3204">
      <w:pPr>
        <w:spacing w:after="0" w:line="240" w:lineRule="auto"/>
        <w:jc w:val="both"/>
        <w:rPr>
          <w:rFonts w:ascii="Arial" w:eastAsia="Times New Roman" w:hAnsi="Arial" w:cs="Arial"/>
          <w:b/>
          <w:sz w:val="20"/>
          <w:szCs w:val="20"/>
          <w:lang w:eastAsia="pl-PL"/>
        </w:rPr>
      </w:pPr>
    </w:p>
    <w:p w14:paraId="1EE6ADA6"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Całkowita wartość zamówienia:</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567"/>
        <w:gridCol w:w="1315"/>
        <w:gridCol w:w="1937"/>
        <w:gridCol w:w="1985"/>
        <w:gridCol w:w="1842"/>
      </w:tblGrid>
      <w:tr w:rsidR="00AF3204" w:rsidRPr="00AF3204" w14:paraId="67E806F0" w14:textId="77777777" w:rsidTr="00AF3204">
        <w:tc>
          <w:tcPr>
            <w:tcW w:w="496" w:type="dxa"/>
            <w:vAlign w:val="center"/>
          </w:tcPr>
          <w:p w14:paraId="12A07CD1"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Lp.</w:t>
            </w:r>
          </w:p>
        </w:tc>
        <w:tc>
          <w:tcPr>
            <w:tcW w:w="1567" w:type="dxa"/>
            <w:vAlign w:val="center"/>
          </w:tcPr>
          <w:p w14:paraId="31E12AA7"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Opis</w:t>
            </w:r>
          </w:p>
        </w:tc>
        <w:tc>
          <w:tcPr>
            <w:tcW w:w="1315" w:type="dxa"/>
            <w:vAlign w:val="center"/>
          </w:tcPr>
          <w:p w14:paraId="262E2282"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Ilość</w:t>
            </w:r>
          </w:p>
        </w:tc>
        <w:tc>
          <w:tcPr>
            <w:tcW w:w="1937" w:type="dxa"/>
            <w:vAlign w:val="center"/>
          </w:tcPr>
          <w:p w14:paraId="52EEA6E6"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 xml:space="preserve">Wartość zamówienia </w:t>
            </w:r>
          </w:p>
          <w:p w14:paraId="28859EF2"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netto zł</w:t>
            </w:r>
          </w:p>
        </w:tc>
        <w:tc>
          <w:tcPr>
            <w:tcW w:w="1985" w:type="dxa"/>
            <w:vAlign w:val="center"/>
          </w:tcPr>
          <w:p w14:paraId="292F7824"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Podatek VAT</w:t>
            </w:r>
          </w:p>
        </w:tc>
        <w:tc>
          <w:tcPr>
            <w:tcW w:w="1842" w:type="dxa"/>
            <w:vAlign w:val="center"/>
          </w:tcPr>
          <w:p w14:paraId="1D20C8D5" w14:textId="77777777" w:rsidR="00AF3204" w:rsidRPr="00AF3204" w:rsidRDefault="00AF3204" w:rsidP="00AF3204">
            <w:pPr>
              <w:spacing w:after="0" w:line="240" w:lineRule="auto"/>
              <w:jc w:val="both"/>
              <w:rPr>
                <w:rFonts w:ascii="Arial" w:eastAsia="Times New Roman" w:hAnsi="Arial" w:cs="Arial"/>
                <w:b/>
                <w:sz w:val="20"/>
                <w:szCs w:val="20"/>
                <w:lang w:eastAsia="pl-PL"/>
              </w:rPr>
            </w:pPr>
          </w:p>
          <w:p w14:paraId="0DC55F5C" w14:textId="77777777" w:rsidR="00AF3204" w:rsidRPr="00AF3204" w:rsidRDefault="00AF3204" w:rsidP="00AF3204">
            <w:pPr>
              <w:spacing w:after="0" w:line="24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Wartość zamówienia brutto zł</w:t>
            </w:r>
          </w:p>
        </w:tc>
      </w:tr>
      <w:tr w:rsidR="00AF3204" w:rsidRPr="00AF3204" w14:paraId="50B1A40B" w14:textId="77777777" w:rsidTr="00AF3204">
        <w:tc>
          <w:tcPr>
            <w:tcW w:w="496" w:type="dxa"/>
            <w:vAlign w:val="center"/>
          </w:tcPr>
          <w:p w14:paraId="4B5F2012"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1</w:t>
            </w:r>
          </w:p>
        </w:tc>
        <w:tc>
          <w:tcPr>
            <w:tcW w:w="1567" w:type="dxa"/>
            <w:vAlign w:val="center"/>
          </w:tcPr>
          <w:p w14:paraId="1B5E282F"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2</w:t>
            </w:r>
          </w:p>
        </w:tc>
        <w:tc>
          <w:tcPr>
            <w:tcW w:w="1315" w:type="dxa"/>
            <w:vAlign w:val="center"/>
          </w:tcPr>
          <w:p w14:paraId="06385E28"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3</w:t>
            </w:r>
          </w:p>
        </w:tc>
        <w:tc>
          <w:tcPr>
            <w:tcW w:w="1937" w:type="dxa"/>
            <w:vAlign w:val="center"/>
          </w:tcPr>
          <w:p w14:paraId="3B80D828"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4</w:t>
            </w:r>
          </w:p>
        </w:tc>
        <w:tc>
          <w:tcPr>
            <w:tcW w:w="1985" w:type="dxa"/>
            <w:vAlign w:val="center"/>
          </w:tcPr>
          <w:p w14:paraId="58F15623"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5</w:t>
            </w:r>
          </w:p>
        </w:tc>
        <w:tc>
          <w:tcPr>
            <w:tcW w:w="1842" w:type="dxa"/>
            <w:vAlign w:val="center"/>
          </w:tcPr>
          <w:p w14:paraId="3D82743A" w14:textId="77777777" w:rsidR="00AF3204" w:rsidRPr="00AF3204" w:rsidRDefault="00AF3204" w:rsidP="00AF3204">
            <w:pPr>
              <w:spacing w:after="0" w:line="24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6</w:t>
            </w:r>
          </w:p>
        </w:tc>
      </w:tr>
      <w:tr w:rsidR="00AF3204" w:rsidRPr="00AF3204" w14:paraId="5CAE5BD8" w14:textId="77777777" w:rsidTr="00AF3204">
        <w:tc>
          <w:tcPr>
            <w:tcW w:w="496" w:type="dxa"/>
            <w:vAlign w:val="center"/>
          </w:tcPr>
          <w:p w14:paraId="49EF2511"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1</w:t>
            </w:r>
          </w:p>
        </w:tc>
        <w:tc>
          <w:tcPr>
            <w:tcW w:w="1567" w:type="dxa"/>
            <w:vAlign w:val="center"/>
          </w:tcPr>
          <w:p w14:paraId="766DECAB"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Olej opałowy lekki</w:t>
            </w:r>
          </w:p>
          <w:p w14:paraId="721D40BF"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c>
          <w:tcPr>
            <w:tcW w:w="1315" w:type="dxa"/>
            <w:vAlign w:val="center"/>
          </w:tcPr>
          <w:p w14:paraId="6749DD7D" w14:textId="77777777" w:rsidR="00AF3204" w:rsidRPr="00AF3204" w:rsidRDefault="00AF3204" w:rsidP="00AF3204">
            <w:pPr>
              <w:spacing w:after="0" w:line="24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35 000 l</w:t>
            </w:r>
          </w:p>
        </w:tc>
        <w:tc>
          <w:tcPr>
            <w:tcW w:w="1937" w:type="dxa"/>
            <w:vAlign w:val="center"/>
          </w:tcPr>
          <w:p w14:paraId="17C2F93A"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c>
          <w:tcPr>
            <w:tcW w:w="1985" w:type="dxa"/>
            <w:vAlign w:val="center"/>
          </w:tcPr>
          <w:p w14:paraId="2DDFE05E"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c>
          <w:tcPr>
            <w:tcW w:w="1842" w:type="dxa"/>
            <w:vAlign w:val="center"/>
          </w:tcPr>
          <w:p w14:paraId="00AF35C4" w14:textId="77777777" w:rsidR="00AF3204" w:rsidRPr="00AF3204" w:rsidRDefault="00AF3204" w:rsidP="00AF3204">
            <w:pPr>
              <w:spacing w:after="0" w:line="240" w:lineRule="auto"/>
              <w:jc w:val="both"/>
              <w:rPr>
                <w:rFonts w:ascii="Arial" w:eastAsia="Times New Roman" w:hAnsi="Arial" w:cs="Arial"/>
                <w:sz w:val="20"/>
                <w:szCs w:val="20"/>
                <w:lang w:eastAsia="pl-PL"/>
              </w:rPr>
            </w:pPr>
          </w:p>
        </w:tc>
      </w:tr>
    </w:tbl>
    <w:p w14:paraId="28065DCA" w14:textId="77777777" w:rsidR="00AF3204" w:rsidRPr="00AF3204" w:rsidRDefault="00AF3204" w:rsidP="00AF3204">
      <w:pPr>
        <w:spacing w:after="0" w:line="23" w:lineRule="atLeast"/>
        <w:jc w:val="both"/>
        <w:rPr>
          <w:rFonts w:ascii="Arial" w:eastAsia="Times New Roman" w:hAnsi="Arial" w:cs="Arial"/>
          <w:b/>
          <w:sz w:val="20"/>
          <w:szCs w:val="20"/>
          <w:u w:val="single"/>
          <w:lang w:eastAsia="pl-PL"/>
        </w:rPr>
      </w:pPr>
    </w:p>
    <w:p w14:paraId="1748D80A" w14:textId="77777777" w:rsidR="00AF3204" w:rsidRPr="00AF3204" w:rsidRDefault="00AF3204" w:rsidP="00AF3204">
      <w:pPr>
        <w:spacing w:after="0" w:line="23" w:lineRule="atLeast"/>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 xml:space="preserve">Termin płatności faktur </w:t>
      </w:r>
      <w:r w:rsidRPr="00AF3204">
        <w:rPr>
          <w:rFonts w:ascii="Arial" w:eastAsia="Times New Roman" w:hAnsi="Arial" w:cs="Arial"/>
          <w:sz w:val="20"/>
          <w:szCs w:val="20"/>
          <w:lang w:eastAsia="pl-PL"/>
        </w:rPr>
        <w:t>(zaznaczyć „X”):</w:t>
      </w:r>
    </w:p>
    <w:tbl>
      <w:tblPr>
        <w:tblStyle w:val="Tabela-Siatka"/>
        <w:tblW w:w="0" w:type="auto"/>
        <w:tblLook w:val="04A0" w:firstRow="1" w:lastRow="0" w:firstColumn="1" w:lastColumn="0" w:noHBand="0" w:noVBand="1"/>
      </w:tblPr>
      <w:tblGrid>
        <w:gridCol w:w="3114"/>
        <w:gridCol w:w="1701"/>
        <w:gridCol w:w="1559"/>
        <w:gridCol w:w="1559"/>
        <w:gridCol w:w="1249"/>
      </w:tblGrid>
      <w:tr w:rsidR="00AF3204" w:rsidRPr="00AF3204" w14:paraId="66BAE472" w14:textId="77777777" w:rsidTr="00AF3204">
        <w:tc>
          <w:tcPr>
            <w:tcW w:w="3114" w:type="dxa"/>
          </w:tcPr>
          <w:p w14:paraId="6094C050" w14:textId="77777777" w:rsidR="00AF3204" w:rsidRPr="00AF3204" w:rsidRDefault="00AF3204" w:rsidP="00AF3204">
            <w:pPr>
              <w:spacing w:line="23" w:lineRule="atLeast"/>
              <w:jc w:val="both"/>
              <w:rPr>
                <w:rFonts w:ascii="Arial" w:eastAsia="Times New Roman" w:hAnsi="Arial" w:cs="Arial"/>
                <w:b/>
                <w:sz w:val="20"/>
                <w:szCs w:val="20"/>
                <w:lang w:eastAsia="pl-PL"/>
              </w:rPr>
            </w:pPr>
          </w:p>
        </w:tc>
        <w:tc>
          <w:tcPr>
            <w:tcW w:w="1701" w:type="dxa"/>
          </w:tcPr>
          <w:p w14:paraId="45A29E3F" w14:textId="77777777" w:rsidR="00AF3204" w:rsidRPr="00AF3204" w:rsidRDefault="00AF3204" w:rsidP="00AF3204">
            <w:pPr>
              <w:spacing w:line="23" w:lineRule="atLeast"/>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do 7 dni</w:t>
            </w:r>
          </w:p>
        </w:tc>
        <w:tc>
          <w:tcPr>
            <w:tcW w:w="1559" w:type="dxa"/>
          </w:tcPr>
          <w:p w14:paraId="0A9DA0EB" w14:textId="77777777" w:rsidR="00AF3204" w:rsidRPr="00AF3204" w:rsidRDefault="00AF3204" w:rsidP="00AF3204">
            <w:pPr>
              <w:spacing w:line="23" w:lineRule="atLeast"/>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do 14 dni</w:t>
            </w:r>
          </w:p>
        </w:tc>
        <w:tc>
          <w:tcPr>
            <w:tcW w:w="1559" w:type="dxa"/>
          </w:tcPr>
          <w:p w14:paraId="5C331C87" w14:textId="77777777" w:rsidR="00AF3204" w:rsidRPr="00AF3204" w:rsidRDefault="00AF3204" w:rsidP="00AF3204">
            <w:pPr>
              <w:spacing w:line="23" w:lineRule="atLeast"/>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do 21</w:t>
            </w:r>
          </w:p>
        </w:tc>
        <w:tc>
          <w:tcPr>
            <w:tcW w:w="1249" w:type="dxa"/>
          </w:tcPr>
          <w:p w14:paraId="2FDA59FC" w14:textId="77777777" w:rsidR="00AF3204" w:rsidRPr="00AF3204" w:rsidRDefault="00AF3204" w:rsidP="00AF3204">
            <w:pPr>
              <w:spacing w:line="23" w:lineRule="atLeast"/>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do 30 dni</w:t>
            </w:r>
          </w:p>
        </w:tc>
      </w:tr>
      <w:tr w:rsidR="00AF3204" w:rsidRPr="00AF3204" w14:paraId="7D63670D" w14:textId="77777777" w:rsidTr="00AF3204">
        <w:tc>
          <w:tcPr>
            <w:tcW w:w="3114" w:type="dxa"/>
          </w:tcPr>
          <w:p w14:paraId="2ADAE9B1" w14:textId="77777777" w:rsidR="00AF3204" w:rsidRPr="00AF3204" w:rsidRDefault="00AF3204" w:rsidP="00AF3204">
            <w:pPr>
              <w:spacing w:line="23" w:lineRule="atLeast"/>
              <w:jc w:val="both"/>
              <w:rPr>
                <w:rFonts w:ascii="Arial" w:eastAsia="Times New Roman" w:hAnsi="Arial" w:cs="Arial"/>
                <w:bCs/>
                <w:sz w:val="20"/>
                <w:szCs w:val="20"/>
                <w:lang w:eastAsia="pl-PL"/>
              </w:rPr>
            </w:pPr>
            <w:r w:rsidRPr="00AF3204">
              <w:rPr>
                <w:rFonts w:ascii="Arial" w:eastAsia="Times New Roman" w:hAnsi="Arial" w:cs="Arial"/>
                <w:bCs/>
                <w:sz w:val="20"/>
                <w:szCs w:val="20"/>
                <w:lang w:eastAsia="pl-PL"/>
              </w:rPr>
              <w:t>Termin proponowany przez Wykonawcę</w:t>
            </w:r>
          </w:p>
        </w:tc>
        <w:tc>
          <w:tcPr>
            <w:tcW w:w="1701" w:type="dxa"/>
          </w:tcPr>
          <w:p w14:paraId="2B4403F1" w14:textId="77777777" w:rsidR="00AF3204" w:rsidRPr="00AF3204" w:rsidRDefault="00AF3204" w:rsidP="00AF3204">
            <w:pPr>
              <w:spacing w:line="23" w:lineRule="atLeast"/>
              <w:jc w:val="both"/>
              <w:rPr>
                <w:rFonts w:ascii="Arial" w:eastAsia="Times New Roman" w:hAnsi="Arial" w:cs="Arial"/>
                <w:b/>
                <w:sz w:val="20"/>
                <w:szCs w:val="20"/>
                <w:lang w:eastAsia="pl-PL"/>
              </w:rPr>
            </w:pPr>
          </w:p>
        </w:tc>
        <w:tc>
          <w:tcPr>
            <w:tcW w:w="1559" w:type="dxa"/>
          </w:tcPr>
          <w:p w14:paraId="6B5809D1" w14:textId="77777777" w:rsidR="00AF3204" w:rsidRPr="00AF3204" w:rsidRDefault="00AF3204" w:rsidP="00AF3204">
            <w:pPr>
              <w:spacing w:line="23" w:lineRule="atLeast"/>
              <w:jc w:val="both"/>
              <w:rPr>
                <w:rFonts w:ascii="Arial" w:eastAsia="Times New Roman" w:hAnsi="Arial" w:cs="Arial"/>
                <w:b/>
                <w:sz w:val="20"/>
                <w:szCs w:val="20"/>
                <w:lang w:eastAsia="pl-PL"/>
              </w:rPr>
            </w:pPr>
          </w:p>
        </w:tc>
        <w:tc>
          <w:tcPr>
            <w:tcW w:w="1559" w:type="dxa"/>
          </w:tcPr>
          <w:p w14:paraId="2B7D8BE4" w14:textId="77777777" w:rsidR="00AF3204" w:rsidRPr="00AF3204" w:rsidRDefault="00AF3204" w:rsidP="00AF3204">
            <w:pPr>
              <w:spacing w:line="23" w:lineRule="atLeast"/>
              <w:jc w:val="both"/>
              <w:rPr>
                <w:rFonts w:ascii="Arial" w:eastAsia="Times New Roman" w:hAnsi="Arial" w:cs="Arial"/>
                <w:b/>
                <w:sz w:val="20"/>
                <w:szCs w:val="20"/>
                <w:lang w:eastAsia="pl-PL"/>
              </w:rPr>
            </w:pPr>
          </w:p>
        </w:tc>
        <w:tc>
          <w:tcPr>
            <w:tcW w:w="1249" w:type="dxa"/>
          </w:tcPr>
          <w:p w14:paraId="0A6C7223" w14:textId="77777777" w:rsidR="00AF3204" w:rsidRPr="00AF3204" w:rsidRDefault="00AF3204" w:rsidP="00AF3204">
            <w:pPr>
              <w:spacing w:line="23" w:lineRule="atLeast"/>
              <w:jc w:val="both"/>
              <w:rPr>
                <w:rFonts w:ascii="Arial" w:eastAsia="Times New Roman" w:hAnsi="Arial" w:cs="Arial"/>
                <w:b/>
                <w:sz w:val="20"/>
                <w:szCs w:val="20"/>
                <w:lang w:eastAsia="pl-PL"/>
              </w:rPr>
            </w:pPr>
          </w:p>
        </w:tc>
      </w:tr>
    </w:tbl>
    <w:p w14:paraId="697562B8" w14:textId="77777777" w:rsidR="00AF3204" w:rsidRPr="00AF3204" w:rsidRDefault="00AF3204" w:rsidP="00AF3204">
      <w:pPr>
        <w:spacing w:after="0" w:line="23" w:lineRule="atLeast"/>
        <w:jc w:val="both"/>
        <w:rPr>
          <w:rFonts w:ascii="Arial" w:eastAsia="Times New Roman" w:hAnsi="Arial" w:cs="Arial"/>
          <w:b/>
          <w:sz w:val="20"/>
          <w:szCs w:val="20"/>
          <w:lang w:eastAsia="pl-PL"/>
        </w:rPr>
      </w:pPr>
    </w:p>
    <w:p w14:paraId="57591691" w14:textId="77777777" w:rsidR="00AF3204" w:rsidRPr="00AF3204" w:rsidRDefault="00AF3204" w:rsidP="00AF3204">
      <w:pPr>
        <w:spacing w:after="0" w:line="23" w:lineRule="atLeast"/>
        <w:jc w:val="both"/>
        <w:rPr>
          <w:rFonts w:ascii="Arial" w:eastAsia="Times New Roman" w:hAnsi="Arial" w:cs="Arial"/>
          <w:b/>
          <w:sz w:val="20"/>
          <w:szCs w:val="20"/>
          <w:u w:val="single"/>
          <w:lang w:eastAsia="pl-PL"/>
        </w:rPr>
      </w:pPr>
      <w:r w:rsidRPr="00AF3204">
        <w:rPr>
          <w:rFonts w:ascii="Arial" w:eastAsia="Times New Roman" w:hAnsi="Arial" w:cs="Arial"/>
          <w:b/>
          <w:sz w:val="20"/>
          <w:szCs w:val="20"/>
          <w:u w:val="single"/>
          <w:lang w:eastAsia="pl-PL"/>
        </w:rPr>
        <w:t>Oświadczamy, że:</w:t>
      </w:r>
    </w:p>
    <w:p w14:paraId="0FC39DD5"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podana w ofercie cena zawiera wszelkie koszty,</w:t>
      </w:r>
      <w:r w:rsidRPr="00AF3204">
        <w:rPr>
          <w:rFonts w:ascii="Arial" w:eastAsia="Times New Roman" w:hAnsi="Arial" w:cs="Arial"/>
          <w:b/>
          <w:bCs/>
          <w:sz w:val="20"/>
          <w:szCs w:val="20"/>
          <w:lang w:eastAsia="pl-PL"/>
        </w:rPr>
        <w:t xml:space="preserve"> </w:t>
      </w:r>
      <w:r w:rsidRPr="00AF3204">
        <w:rPr>
          <w:rFonts w:ascii="Arial" w:eastAsia="Times New Roman" w:hAnsi="Arial" w:cs="Arial"/>
          <w:sz w:val="20"/>
          <w:szCs w:val="20"/>
          <w:lang w:eastAsia="pl-PL"/>
        </w:rPr>
        <w:t>jakie poniesie Zamawiający z tytułu realizacji umowy.</w:t>
      </w:r>
    </w:p>
    <w:p w14:paraId="5E8AB018"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zobowiązujemy się do wykonania zamówienia w terminie określonym w SWZ.</w:t>
      </w:r>
    </w:p>
    <w:p w14:paraId="09928002"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zapoznaliśmy się ze Specyfikacją Warunków Zamówienia wraz z załącznikami (w tym z projektowanymi postanowieniami umownymi) i uznajemy się za związanych określonymi w niej wymaganiami i zasadami postępowania.</w:t>
      </w:r>
    </w:p>
    <w:p w14:paraId="544586CC"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zobowiązujemy się w przypadku wyboru naszej oferty do zawarcia umowy na podanych warunkach w miejscu i terminie wyznaczonym przez Zamawiającego.</w:t>
      </w:r>
    </w:p>
    <w:p w14:paraId="0A51112F"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uważamy się za związanych niniejszą ofertą na okres wskazany w SWZ.</w:t>
      </w:r>
    </w:p>
    <w:p w14:paraId="630D0014"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akceptujemy, iż zapłata za zrealizowanie zamówienia następować będzie na zasadach opisanych we wzorze umowy w terminie do 30 dni od daty otrzymania przez Zamawiającego prawidłowo wystawionej faktury; </w:t>
      </w:r>
    </w:p>
    <w:p w14:paraId="04C8EE77" w14:textId="77777777" w:rsidR="00AF3204" w:rsidRPr="00AF3204" w:rsidRDefault="00AF3204" w:rsidP="00AF3204">
      <w:pPr>
        <w:numPr>
          <w:ilvl w:val="0"/>
          <w:numId w:val="26"/>
        </w:numPr>
        <w:spacing w:after="0" w:line="23" w:lineRule="atLeast"/>
        <w:ind w:left="284" w:hanging="142"/>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zamówienie zamierzamy wykonać sami*/zamierzamy powierzyć podwykonawcom*</w:t>
      </w:r>
    </w:p>
    <w:p w14:paraId="2B70EDA0" w14:textId="77777777" w:rsidR="00AF3204" w:rsidRPr="00AF3204" w:rsidRDefault="00AF3204" w:rsidP="00AF3204">
      <w:pPr>
        <w:spacing w:after="0" w:line="23" w:lineRule="atLeast"/>
        <w:ind w:left="284" w:hanging="142"/>
        <w:jc w:val="both"/>
        <w:rPr>
          <w:rFonts w:ascii="Arial" w:eastAsia="Times New Roman" w:hAnsi="Arial" w:cs="Arial"/>
          <w:i/>
          <w:iCs/>
          <w:color w:val="FF0000"/>
          <w:sz w:val="20"/>
          <w:szCs w:val="20"/>
          <w:lang w:eastAsia="pl-PL"/>
        </w:rPr>
      </w:pPr>
      <w:r w:rsidRPr="00AF3204">
        <w:rPr>
          <w:rFonts w:ascii="Arial" w:eastAsia="Times New Roman" w:hAnsi="Arial" w:cs="Arial"/>
          <w:i/>
          <w:iCs/>
          <w:color w:val="FF0000"/>
          <w:sz w:val="20"/>
          <w:szCs w:val="20"/>
          <w:lang w:eastAsia="pl-PL"/>
        </w:rPr>
        <w:t>*niepotrzebne skreślić.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4974"/>
      </w:tblGrid>
      <w:tr w:rsidR="00AF3204" w:rsidRPr="00AF3204" w14:paraId="71972EE7" w14:textId="77777777" w:rsidTr="00AF3204">
        <w:trPr>
          <w:jc w:val="center"/>
        </w:trPr>
        <w:tc>
          <w:tcPr>
            <w:tcW w:w="4111" w:type="dxa"/>
            <w:tcBorders>
              <w:top w:val="single" w:sz="4" w:space="0" w:color="000000"/>
              <w:left w:val="single" w:sz="4" w:space="0" w:color="000000"/>
              <w:bottom w:val="single" w:sz="4" w:space="0" w:color="000000"/>
              <w:right w:val="single" w:sz="4" w:space="0" w:color="000000"/>
            </w:tcBorders>
            <w:shd w:val="pct12" w:color="auto" w:fill="auto"/>
            <w:vAlign w:val="center"/>
            <w:hideMark/>
          </w:tcPr>
          <w:p w14:paraId="2658D4EA" w14:textId="77777777" w:rsidR="00AF3204" w:rsidRPr="00AF3204" w:rsidRDefault="00AF3204" w:rsidP="00AF3204">
            <w:pPr>
              <w:spacing w:after="0" w:line="23" w:lineRule="atLeast"/>
              <w:jc w:val="center"/>
              <w:rPr>
                <w:rFonts w:ascii="Arial" w:eastAsia="Times New Roman" w:hAnsi="Arial" w:cs="Arial"/>
                <w:b/>
                <w:bCs/>
                <w:sz w:val="20"/>
                <w:szCs w:val="20"/>
                <w:lang w:eastAsia="pl-PL"/>
              </w:rPr>
            </w:pPr>
            <w:r w:rsidRPr="00AF3204">
              <w:rPr>
                <w:rFonts w:ascii="Arial" w:eastAsia="Times New Roman" w:hAnsi="Arial" w:cs="Arial"/>
                <w:b/>
                <w:bCs/>
                <w:sz w:val="20"/>
                <w:szCs w:val="20"/>
                <w:lang w:eastAsia="pl-PL"/>
              </w:rPr>
              <w:t>Części zamówienia, których wykonanie Wykonawca zamierza powierzyć podwykonawcom</w:t>
            </w:r>
          </w:p>
        </w:tc>
        <w:tc>
          <w:tcPr>
            <w:tcW w:w="4974" w:type="dxa"/>
            <w:tcBorders>
              <w:top w:val="single" w:sz="4" w:space="0" w:color="000000"/>
              <w:left w:val="single" w:sz="4" w:space="0" w:color="000000"/>
              <w:bottom w:val="single" w:sz="4" w:space="0" w:color="000000"/>
              <w:right w:val="single" w:sz="4" w:space="0" w:color="000000"/>
            </w:tcBorders>
            <w:shd w:val="pct12" w:color="auto" w:fill="auto"/>
            <w:vAlign w:val="center"/>
            <w:hideMark/>
          </w:tcPr>
          <w:p w14:paraId="38ECDAEB" w14:textId="77777777" w:rsidR="00AF3204" w:rsidRPr="00AF3204" w:rsidRDefault="00AF3204" w:rsidP="00AF3204">
            <w:pPr>
              <w:spacing w:after="0" w:line="23" w:lineRule="atLeast"/>
              <w:jc w:val="center"/>
              <w:rPr>
                <w:rFonts w:ascii="Arial" w:eastAsia="Times New Roman" w:hAnsi="Arial" w:cs="Arial"/>
                <w:b/>
                <w:bCs/>
                <w:sz w:val="20"/>
                <w:szCs w:val="20"/>
                <w:lang w:eastAsia="pl-PL"/>
              </w:rPr>
            </w:pPr>
            <w:r w:rsidRPr="00AF3204">
              <w:rPr>
                <w:rFonts w:ascii="Arial" w:eastAsia="Times New Roman" w:hAnsi="Arial" w:cs="Arial"/>
                <w:b/>
                <w:bCs/>
                <w:sz w:val="20"/>
                <w:szCs w:val="20"/>
                <w:lang w:eastAsia="pl-PL"/>
              </w:rPr>
              <w:t xml:space="preserve">Nazwa podwykonawcy </w:t>
            </w:r>
            <w:r w:rsidRPr="00AF3204">
              <w:rPr>
                <w:rFonts w:ascii="Arial" w:eastAsia="Times New Roman" w:hAnsi="Arial" w:cs="Arial"/>
                <w:b/>
                <w:bCs/>
                <w:i/>
                <w:sz w:val="20"/>
                <w:szCs w:val="20"/>
                <w:lang w:eastAsia="pl-PL"/>
              </w:rPr>
              <w:t>(o ile jest znany)</w:t>
            </w:r>
          </w:p>
        </w:tc>
      </w:tr>
      <w:tr w:rsidR="00AF3204" w:rsidRPr="00AF3204" w14:paraId="5F80528D" w14:textId="77777777" w:rsidTr="00AF3204">
        <w:trPr>
          <w:jc w:val="center"/>
        </w:trPr>
        <w:tc>
          <w:tcPr>
            <w:tcW w:w="4111" w:type="dxa"/>
            <w:tcBorders>
              <w:top w:val="single" w:sz="4" w:space="0" w:color="000000"/>
              <w:left w:val="single" w:sz="4" w:space="0" w:color="000000"/>
              <w:bottom w:val="single" w:sz="4" w:space="0" w:color="000000"/>
              <w:right w:val="single" w:sz="4" w:space="0" w:color="000000"/>
            </w:tcBorders>
          </w:tcPr>
          <w:p w14:paraId="4FEF4356"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28F717FB"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2A5FB494" w14:textId="77777777" w:rsidR="00AF3204" w:rsidRPr="00AF3204" w:rsidRDefault="00AF3204" w:rsidP="00AF3204">
            <w:pPr>
              <w:spacing w:after="0" w:line="23" w:lineRule="atLeast"/>
              <w:jc w:val="both"/>
              <w:rPr>
                <w:rFonts w:ascii="Arial" w:eastAsia="Times New Roman" w:hAnsi="Arial" w:cs="Arial"/>
                <w:sz w:val="20"/>
                <w:szCs w:val="20"/>
                <w:lang w:eastAsia="pl-PL"/>
              </w:rPr>
            </w:pPr>
          </w:p>
        </w:tc>
        <w:tc>
          <w:tcPr>
            <w:tcW w:w="4974" w:type="dxa"/>
            <w:tcBorders>
              <w:top w:val="single" w:sz="4" w:space="0" w:color="000000"/>
              <w:left w:val="single" w:sz="4" w:space="0" w:color="000000"/>
              <w:bottom w:val="single" w:sz="4" w:space="0" w:color="000000"/>
              <w:right w:val="single" w:sz="4" w:space="0" w:color="000000"/>
            </w:tcBorders>
          </w:tcPr>
          <w:p w14:paraId="349F54AD" w14:textId="77777777" w:rsidR="00AF3204" w:rsidRPr="00AF3204" w:rsidRDefault="00AF3204" w:rsidP="00AF3204">
            <w:pPr>
              <w:spacing w:after="0" w:line="23" w:lineRule="atLeast"/>
              <w:jc w:val="both"/>
              <w:rPr>
                <w:rFonts w:ascii="Arial" w:eastAsia="Times New Roman" w:hAnsi="Arial" w:cs="Arial"/>
                <w:sz w:val="20"/>
                <w:szCs w:val="20"/>
                <w:lang w:eastAsia="pl-PL"/>
              </w:rPr>
            </w:pPr>
          </w:p>
        </w:tc>
      </w:tr>
    </w:tbl>
    <w:p w14:paraId="58EBE607" w14:textId="77777777" w:rsidR="00AF3204" w:rsidRPr="00AF3204" w:rsidRDefault="00AF3204" w:rsidP="00AF3204">
      <w:pPr>
        <w:spacing w:after="0" w:line="23" w:lineRule="atLeast"/>
        <w:ind w:left="426"/>
        <w:jc w:val="both"/>
        <w:rPr>
          <w:rFonts w:ascii="Arial" w:eastAsia="Times New Roman" w:hAnsi="Arial" w:cs="Arial"/>
          <w:i/>
          <w:iCs/>
          <w:color w:val="FF0000"/>
          <w:sz w:val="20"/>
          <w:szCs w:val="20"/>
          <w:lang w:eastAsia="pl-PL"/>
        </w:rPr>
      </w:pPr>
      <w:r w:rsidRPr="00AF3204">
        <w:rPr>
          <w:rFonts w:ascii="Arial" w:eastAsia="Times New Roman" w:hAnsi="Arial" w:cs="Arial"/>
          <w:i/>
          <w:iCs/>
          <w:color w:val="FF0000"/>
          <w:sz w:val="20"/>
          <w:szCs w:val="20"/>
          <w:lang w:eastAsia="pl-PL"/>
        </w:rPr>
        <w:t>(w przypadku niewskazania udziału podwykonawców Zamawiający przyjmie, że całe zamówienie zostanie wykonane przez Wykonawcę, bez udziału Podwykonawcy).</w:t>
      </w:r>
    </w:p>
    <w:p w14:paraId="6CE48F94" w14:textId="77777777" w:rsidR="00AF3204" w:rsidRPr="00AF3204" w:rsidRDefault="00AF3204" w:rsidP="00AF3204">
      <w:pPr>
        <w:numPr>
          <w:ilvl w:val="0"/>
          <w:numId w:val="26"/>
        </w:numPr>
        <w:spacing w:after="0" w:line="23" w:lineRule="atLeast"/>
        <w:ind w:left="709"/>
        <w:jc w:val="both"/>
        <w:rPr>
          <w:rFonts w:ascii="Arial" w:eastAsia="Times New Roman" w:hAnsi="Arial" w:cs="Arial"/>
          <w:color w:val="000000"/>
          <w:sz w:val="20"/>
          <w:szCs w:val="20"/>
          <w:lang w:eastAsia="pl-PL"/>
        </w:rPr>
      </w:pPr>
      <w:r w:rsidRPr="00AF3204">
        <w:rPr>
          <w:rFonts w:ascii="Arial" w:eastAsia="Times New Roman" w:hAnsi="Arial" w:cs="Arial"/>
          <w:b/>
          <w:color w:val="000000"/>
          <w:sz w:val="20"/>
          <w:szCs w:val="20"/>
          <w:lang w:eastAsia="pl-PL"/>
        </w:rPr>
        <w:t>tajemnicę przedsiębiorstwa</w:t>
      </w:r>
      <w:r w:rsidRPr="00AF3204">
        <w:rPr>
          <w:rFonts w:ascii="Arial" w:eastAsia="Times New Roman" w:hAnsi="Arial" w:cs="Arial"/>
          <w:color w:val="000000"/>
          <w:sz w:val="20"/>
          <w:szCs w:val="20"/>
          <w:lang w:eastAsia="pl-PL"/>
        </w:rPr>
        <w:t xml:space="preserve"> w rozumieniu przepisów ustawy o zwalczaniu nieuczciwej konkurencji stanowią informacje składające się na ofertę, zawarte w wydzielonym pliku o nazwie …………………. i jako takie nie mogą być ogólnie udostępnione. </w:t>
      </w:r>
    </w:p>
    <w:p w14:paraId="17651655" w14:textId="77777777" w:rsidR="00AF3204" w:rsidRPr="00AF3204" w:rsidRDefault="00AF3204" w:rsidP="00AF3204">
      <w:pPr>
        <w:spacing w:after="0" w:line="23" w:lineRule="atLeast"/>
        <w:ind w:left="426"/>
        <w:jc w:val="both"/>
        <w:rPr>
          <w:rFonts w:ascii="Arial" w:eastAsia="Times New Roman" w:hAnsi="Arial" w:cs="Arial"/>
          <w:b/>
          <w:color w:val="000000"/>
          <w:sz w:val="20"/>
          <w:szCs w:val="20"/>
          <w:lang w:eastAsia="pl-PL"/>
        </w:rPr>
      </w:pPr>
    </w:p>
    <w:p w14:paraId="1C166E35" w14:textId="77777777" w:rsidR="00AF3204" w:rsidRPr="00AF3204" w:rsidRDefault="00AF3204" w:rsidP="00AF3204">
      <w:pPr>
        <w:spacing w:after="0" w:line="23" w:lineRule="atLeast"/>
        <w:ind w:left="426"/>
        <w:jc w:val="both"/>
        <w:rPr>
          <w:rFonts w:ascii="Arial" w:eastAsia="Times New Roman" w:hAnsi="Arial" w:cs="Arial"/>
          <w:i/>
          <w:sz w:val="20"/>
          <w:szCs w:val="20"/>
          <w:lang w:eastAsia="pl-PL"/>
        </w:rPr>
      </w:pPr>
      <w:r w:rsidRPr="00AF3204">
        <w:rPr>
          <w:rFonts w:ascii="Arial" w:eastAsia="Times New Roman" w:hAnsi="Arial" w:cs="Arial"/>
          <w:sz w:val="20"/>
          <w:szCs w:val="20"/>
          <w:lang w:eastAsia="pl-PL"/>
        </w:rPr>
        <w:t xml:space="preserve">Powyższe informacje zostały zastrzeżone, jako tajemnica przedsiębiorstwa z uwagi na </w:t>
      </w:r>
      <w:r w:rsidRPr="00AF3204">
        <w:rPr>
          <w:rFonts w:ascii="Arial" w:eastAsia="Times New Roman" w:hAnsi="Arial" w:cs="Arial"/>
          <w:i/>
          <w:sz w:val="20"/>
          <w:szCs w:val="20"/>
          <w:lang w:eastAsia="pl-PL"/>
        </w:rPr>
        <w:t>(proszę wykazać, iż zastrzeżone informacje stanowią tajemnicę przedsiębiorstwa):</w:t>
      </w:r>
    </w:p>
    <w:p w14:paraId="238EAAFE" w14:textId="77777777" w:rsidR="00AF3204" w:rsidRPr="00AF3204" w:rsidRDefault="00AF3204" w:rsidP="00AF3204">
      <w:pPr>
        <w:widowControl w:val="0"/>
        <w:shd w:val="clear" w:color="auto" w:fill="FFFFFF"/>
        <w:tabs>
          <w:tab w:val="left" w:leader="dot" w:pos="709"/>
        </w:tabs>
        <w:autoSpaceDE w:val="0"/>
        <w:autoSpaceDN w:val="0"/>
        <w:adjustRightInd w:val="0"/>
        <w:spacing w:after="0" w:line="23" w:lineRule="atLeast"/>
        <w:ind w:left="426"/>
        <w:jc w:val="both"/>
        <w:rPr>
          <w:rFonts w:ascii="Arial" w:eastAsia="Times New Roman" w:hAnsi="Arial" w:cs="Arial"/>
          <w:i/>
          <w:color w:val="000000"/>
          <w:sz w:val="20"/>
          <w:szCs w:val="20"/>
          <w:lang w:eastAsia="pl-PL"/>
        </w:rPr>
      </w:pPr>
      <w:r w:rsidRPr="00AF3204">
        <w:rPr>
          <w:rFonts w:ascii="Arial" w:eastAsia="Times New Roman" w:hAnsi="Arial" w:cs="Arial"/>
          <w:i/>
          <w:color w:val="000000"/>
          <w:sz w:val="20"/>
          <w:szCs w:val="20"/>
          <w:lang w:eastAsia="pl-PL"/>
        </w:rPr>
        <w:t>………………………………………………………………………………………………………</w:t>
      </w:r>
    </w:p>
    <w:p w14:paraId="33428D8B" w14:textId="77777777" w:rsidR="00AF3204" w:rsidRPr="00AF3204" w:rsidRDefault="00AF3204" w:rsidP="00AF3204">
      <w:pPr>
        <w:widowControl w:val="0"/>
        <w:shd w:val="clear" w:color="auto" w:fill="FFFFFF"/>
        <w:tabs>
          <w:tab w:val="left" w:leader="dot" w:pos="709"/>
        </w:tabs>
        <w:autoSpaceDE w:val="0"/>
        <w:autoSpaceDN w:val="0"/>
        <w:adjustRightInd w:val="0"/>
        <w:spacing w:after="0" w:line="23" w:lineRule="atLeast"/>
        <w:ind w:left="426"/>
        <w:jc w:val="both"/>
        <w:rPr>
          <w:rFonts w:ascii="Arial" w:eastAsia="Times New Roman" w:hAnsi="Arial" w:cs="Arial"/>
          <w:i/>
          <w:color w:val="000000"/>
          <w:sz w:val="20"/>
          <w:szCs w:val="20"/>
          <w:lang w:eastAsia="pl-PL"/>
        </w:rPr>
      </w:pPr>
      <w:r w:rsidRPr="00AF3204">
        <w:rPr>
          <w:rFonts w:ascii="Arial" w:eastAsia="Times New Roman" w:hAnsi="Arial" w:cs="Arial"/>
          <w:i/>
          <w:color w:val="000000"/>
          <w:sz w:val="20"/>
          <w:szCs w:val="20"/>
          <w:lang w:eastAsia="pl-PL"/>
        </w:rPr>
        <w:t>………………………………………………………………………………………………………</w:t>
      </w:r>
    </w:p>
    <w:p w14:paraId="1B3CDAF9" w14:textId="77777777" w:rsidR="00AF3204" w:rsidRPr="00AF3204" w:rsidRDefault="00AF3204" w:rsidP="00AF3204">
      <w:pPr>
        <w:autoSpaceDE w:val="0"/>
        <w:autoSpaceDN w:val="0"/>
        <w:adjustRightInd w:val="0"/>
        <w:spacing w:after="0" w:line="23" w:lineRule="atLeast"/>
        <w:ind w:left="426"/>
        <w:contextualSpacing/>
        <w:jc w:val="both"/>
        <w:rPr>
          <w:rFonts w:ascii="Arial" w:eastAsia="Times New Roman" w:hAnsi="Arial" w:cs="Arial"/>
          <w:i/>
          <w:iCs/>
          <w:color w:val="FF0000"/>
          <w:sz w:val="20"/>
          <w:szCs w:val="20"/>
          <w:lang w:eastAsia="pl-PL"/>
        </w:rPr>
      </w:pPr>
      <w:r w:rsidRPr="00AF3204">
        <w:rPr>
          <w:rFonts w:ascii="Arial" w:eastAsia="Times New Roman" w:hAnsi="Arial" w:cs="Arial"/>
          <w:i/>
          <w:iCs/>
          <w:color w:val="FF0000"/>
          <w:sz w:val="20"/>
          <w:szCs w:val="20"/>
          <w:lang w:eastAsia="pl-PL"/>
        </w:rPr>
        <w:t>Niewypełnienie pola w pkt 8 oznaczać będzie, że Wykonawca nie załącza do oferty żadnych dokumentów objętych tajemnicą przedsiębiorstwa.</w:t>
      </w:r>
    </w:p>
    <w:p w14:paraId="08A95542" w14:textId="77777777" w:rsidR="00AF3204" w:rsidRPr="00AF3204" w:rsidRDefault="00AF3204" w:rsidP="00AF3204">
      <w:pPr>
        <w:numPr>
          <w:ilvl w:val="0"/>
          <w:numId w:val="26"/>
        </w:numPr>
        <w:spacing w:after="0" w:line="23" w:lineRule="atLeast"/>
        <w:ind w:left="709"/>
        <w:jc w:val="both"/>
        <w:rPr>
          <w:rFonts w:ascii="Arial" w:eastAsia="Times New Roman" w:hAnsi="Arial" w:cs="Arial"/>
          <w:sz w:val="20"/>
          <w:szCs w:val="20"/>
          <w:lang w:eastAsia="pl-PL"/>
        </w:rPr>
      </w:pPr>
      <w:r w:rsidRPr="00AF3204">
        <w:rPr>
          <w:rFonts w:ascii="Arial" w:eastAsia="Times New Roman" w:hAnsi="Arial" w:cs="Arial"/>
          <w:color w:val="000000"/>
          <w:sz w:val="20"/>
          <w:szCs w:val="20"/>
          <w:lang w:eastAsia="pl-PL"/>
        </w:rPr>
        <w:t xml:space="preserve">wybór oferty nie prowadzi / prowadzi* do powstania </w:t>
      </w:r>
      <w:r w:rsidRPr="00AF3204">
        <w:rPr>
          <w:rFonts w:ascii="Arial" w:eastAsia="Times New Roman" w:hAnsi="Arial" w:cs="Arial"/>
          <w:b/>
          <w:color w:val="000000"/>
          <w:sz w:val="20"/>
          <w:szCs w:val="20"/>
          <w:lang w:eastAsia="pl-PL"/>
        </w:rPr>
        <w:t xml:space="preserve">u Zamawiającego </w:t>
      </w:r>
      <w:r w:rsidRPr="00AF3204">
        <w:rPr>
          <w:rFonts w:ascii="Arial" w:eastAsia="Times New Roman" w:hAnsi="Arial" w:cs="Arial"/>
          <w:color w:val="000000"/>
          <w:sz w:val="20"/>
          <w:szCs w:val="20"/>
          <w:lang w:eastAsia="pl-PL"/>
        </w:rPr>
        <w:t>obowiązku podatkowego *</w:t>
      </w:r>
    </w:p>
    <w:p w14:paraId="63386D70" w14:textId="77777777" w:rsidR="00AF3204" w:rsidRPr="00AF3204" w:rsidRDefault="00AF3204" w:rsidP="00AF3204">
      <w:pPr>
        <w:spacing w:after="0" w:line="23" w:lineRule="atLeast"/>
        <w:ind w:left="426"/>
        <w:jc w:val="both"/>
        <w:rPr>
          <w:rFonts w:ascii="Arial" w:eastAsia="Times New Roman" w:hAnsi="Arial" w:cs="Arial"/>
          <w:sz w:val="20"/>
          <w:szCs w:val="20"/>
          <w:lang w:eastAsia="pl-PL"/>
        </w:rPr>
      </w:pPr>
      <w:r w:rsidRPr="00AF3204">
        <w:rPr>
          <w:rFonts w:ascii="Arial" w:eastAsia="Times New Roman" w:hAnsi="Arial" w:cs="Arial"/>
          <w:i/>
          <w:iCs/>
          <w:color w:val="FF0000"/>
          <w:sz w:val="20"/>
          <w:szCs w:val="20"/>
          <w:lang w:eastAsia="pl-PL"/>
        </w:rPr>
        <w:t>*niewłaściwe wykreślić</w:t>
      </w:r>
    </w:p>
    <w:p w14:paraId="06CB3ED4"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i/>
          <w:iCs/>
          <w:color w:val="FF0000"/>
          <w:sz w:val="20"/>
          <w:szCs w:val="20"/>
          <w:lang w:eastAsia="pl-PL"/>
        </w:rPr>
      </w:pPr>
      <w:r w:rsidRPr="00AF3204">
        <w:rPr>
          <w:rFonts w:ascii="Arial" w:eastAsia="Times New Roman" w:hAnsi="Arial" w:cs="Arial"/>
          <w:i/>
          <w:iCs/>
          <w:color w:val="FF0000"/>
          <w:sz w:val="20"/>
          <w:szCs w:val="20"/>
          <w:lang w:eastAsia="pl-PL"/>
        </w:rPr>
        <w:t xml:space="preserve">Poniższe oświadczenie należy wypełnić </w:t>
      </w:r>
      <w:r w:rsidRPr="00AF3204">
        <w:rPr>
          <w:rFonts w:ascii="Arial" w:eastAsia="Times New Roman" w:hAnsi="Arial" w:cs="Arial"/>
          <w:i/>
          <w:iCs/>
          <w:color w:val="FF0000"/>
          <w:sz w:val="20"/>
          <w:szCs w:val="20"/>
          <w:u w:val="single"/>
          <w:lang w:eastAsia="pl-PL"/>
        </w:rPr>
        <w:t>jedynie</w:t>
      </w:r>
      <w:r w:rsidRPr="00AF3204">
        <w:rPr>
          <w:rFonts w:ascii="Arial" w:eastAsia="Times New Roman" w:hAnsi="Arial" w:cs="Arial"/>
          <w:i/>
          <w:iCs/>
          <w:color w:val="FF0000"/>
          <w:sz w:val="20"/>
          <w:szCs w:val="20"/>
          <w:lang w:eastAsia="pl-PL"/>
        </w:rPr>
        <w:t xml:space="preserve"> w przypadku, gdy wybór oferty prowadzić będzie do powstania u Zamawiającego obowiązku podatkowego.</w:t>
      </w:r>
    </w:p>
    <w:p w14:paraId="3E35F606"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color w:val="000000"/>
          <w:sz w:val="20"/>
          <w:szCs w:val="20"/>
          <w:lang w:eastAsia="pl-PL"/>
        </w:rPr>
      </w:pPr>
    </w:p>
    <w:p w14:paraId="372C280F" w14:textId="77777777" w:rsidR="00AF3204" w:rsidRPr="00AF3204" w:rsidRDefault="00AF3204" w:rsidP="00AF3204">
      <w:pPr>
        <w:autoSpaceDE w:val="0"/>
        <w:autoSpaceDN w:val="0"/>
        <w:adjustRightInd w:val="0"/>
        <w:spacing w:after="0" w:line="23" w:lineRule="atLeast"/>
        <w:ind w:left="426"/>
        <w:jc w:val="both"/>
        <w:rPr>
          <w:rFonts w:ascii="Arial" w:eastAsia="Times New Roman" w:hAnsi="Arial" w:cs="Arial"/>
          <w:color w:val="000000"/>
          <w:sz w:val="20"/>
          <w:szCs w:val="20"/>
          <w:lang w:eastAsia="pl-PL"/>
        </w:rPr>
      </w:pPr>
      <w:r w:rsidRPr="00AF3204">
        <w:rPr>
          <w:rFonts w:ascii="Arial" w:eastAsia="Times New Roman" w:hAnsi="Arial" w:cs="Arial"/>
          <w:color w:val="000000"/>
          <w:sz w:val="20"/>
          <w:szCs w:val="20"/>
          <w:lang w:eastAsia="pl-PL"/>
        </w:rPr>
        <w:t>W związku z tym, że wybór oferty prowadzi do powstania u Zamawiającego obowiązku podatkowego, podaję następujące dane:</w:t>
      </w:r>
    </w:p>
    <w:p w14:paraId="3409A629" w14:textId="77777777" w:rsidR="00AF3204" w:rsidRPr="00AF3204" w:rsidRDefault="00AF3204" w:rsidP="00AF3204">
      <w:pPr>
        <w:widowControl w:val="0"/>
        <w:shd w:val="clear" w:color="auto" w:fill="FFFFFF"/>
        <w:tabs>
          <w:tab w:val="left" w:leader="dot" w:pos="709"/>
        </w:tabs>
        <w:autoSpaceDE w:val="0"/>
        <w:autoSpaceDN w:val="0"/>
        <w:adjustRightInd w:val="0"/>
        <w:spacing w:after="0" w:line="23" w:lineRule="atLeast"/>
        <w:ind w:left="426"/>
        <w:jc w:val="both"/>
        <w:rPr>
          <w:rFonts w:ascii="Arial" w:eastAsia="Times New Roman" w:hAnsi="Arial" w:cs="Arial"/>
          <w:i/>
          <w:color w:val="000000"/>
          <w:sz w:val="20"/>
          <w:szCs w:val="20"/>
          <w:lang w:eastAsia="pl-PL"/>
        </w:rPr>
      </w:pPr>
      <w:r w:rsidRPr="00AF3204">
        <w:rPr>
          <w:rFonts w:ascii="Arial" w:eastAsia="Times New Roman" w:hAnsi="Arial" w:cs="Arial"/>
          <w:i/>
          <w:color w:val="000000"/>
          <w:sz w:val="20"/>
          <w:szCs w:val="20"/>
          <w:lang w:eastAsia="pl-PL"/>
        </w:rPr>
        <w:t>………………………………………………………………………………………………………</w:t>
      </w:r>
    </w:p>
    <w:p w14:paraId="71383D25" w14:textId="77777777" w:rsidR="00AF3204" w:rsidRPr="00AF3204" w:rsidRDefault="00AF3204" w:rsidP="00AF3204">
      <w:pPr>
        <w:widowControl w:val="0"/>
        <w:shd w:val="clear" w:color="auto" w:fill="FFFFFF"/>
        <w:tabs>
          <w:tab w:val="left" w:leader="dot" w:pos="709"/>
        </w:tabs>
        <w:autoSpaceDE w:val="0"/>
        <w:autoSpaceDN w:val="0"/>
        <w:adjustRightInd w:val="0"/>
        <w:spacing w:after="0" w:line="23" w:lineRule="atLeast"/>
        <w:ind w:left="426"/>
        <w:jc w:val="both"/>
        <w:rPr>
          <w:rFonts w:ascii="Arial" w:eastAsia="Times New Roman" w:hAnsi="Arial" w:cs="Arial"/>
          <w:i/>
          <w:color w:val="000000"/>
          <w:sz w:val="20"/>
          <w:szCs w:val="20"/>
          <w:lang w:eastAsia="pl-PL"/>
        </w:rPr>
      </w:pPr>
      <w:r w:rsidRPr="00AF3204">
        <w:rPr>
          <w:rFonts w:ascii="Arial" w:eastAsia="Times New Roman" w:hAnsi="Arial" w:cs="Arial"/>
          <w:i/>
          <w:color w:val="000000"/>
          <w:sz w:val="20"/>
          <w:szCs w:val="20"/>
          <w:lang w:eastAsia="pl-PL"/>
        </w:rPr>
        <w:t>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a także wskazując stawkę podatku od towarów i usług, która zgodnie z wiedzą Wykonawcy, będzie miała zastosowanie.</w:t>
      </w:r>
    </w:p>
    <w:p w14:paraId="158EB4DF" w14:textId="77777777" w:rsidR="00AF3204" w:rsidRPr="00AF3204" w:rsidRDefault="00AF3204" w:rsidP="00AF3204">
      <w:pPr>
        <w:autoSpaceDE w:val="0"/>
        <w:autoSpaceDN w:val="0"/>
        <w:adjustRightInd w:val="0"/>
        <w:spacing w:after="0" w:line="23" w:lineRule="atLeast"/>
        <w:jc w:val="both"/>
        <w:rPr>
          <w:rFonts w:ascii="Arial" w:eastAsia="Times New Roman" w:hAnsi="Arial" w:cs="Arial"/>
          <w:i/>
          <w:iCs/>
          <w:color w:val="FF0000"/>
          <w:sz w:val="20"/>
          <w:szCs w:val="20"/>
          <w:lang w:eastAsia="pl-PL"/>
        </w:rPr>
      </w:pPr>
    </w:p>
    <w:p w14:paraId="1EBD8F61" w14:textId="77777777" w:rsidR="00AF3204" w:rsidRPr="00AF3204" w:rsidRDefault="00AF3204" w:rsidP="00AF3204">
      <w:pPr>
        <w:autoSpaceDE w:val="0"/>
        <w:autoSpaceDN w:val="0"/>
        <w:adjustRightInd w:val="0"/>
        <w:spacing w:after="0" w:line="23" w:lineRule="atLeast"/>
        <w:ind w:left="567"/>
        <w:jc w:val="both"/>
        <w:rPr>
          <w:rFonts w:ascii="Arial" w:eastAsia="Times New Roman" w:hAnsi="Arial" w:cs="Arial"/>
          <w:i/>
          <w:iCs/>
          <w:color w:val="FF0000"/>
          <w:sz w:val="20"/>
          <w:szCs w:val="20"/>
          <w:lang w:eastAsia="pl-PL"/>
        </w:rPr>
      </w:pPr>
      <w:r w:rsidRPr="00AF3204">
        <w:rPr>
          <w:rFonts w:ascii="Arial" w:eastAsia="Times New Roman" w:hAnsi="Arial" w:cs="Arial"/>
          <w:i/>
          <w:iCs/>
          <w:color w:val="FF0000"/>
          <w:sz w:val="20"/>
          <w:szCs w:val="20"/>
          <w:lang w:eastAsia="pl-PL"/>
        </w:rPr>
        <w:t>Niewypełnienie pola w pkt 9 oznaczać będzie, że wybór oferty Wykonawcy nie będzie prowadzić do powstania u Zamawiającego obowiązku podatkowego.</w:t>
      </w:r>
    </w:p>
    <w:p w14:paraId="693230D6" w14:textId="77777777" w:rsidR="00AF3204" w:rsidRPr="00AF3204" w:rsidRDefault="00AF3204" w:rsidP="00AF3204">
      <w:pPr>
        <w:numPr>
          <w:ilvl w:val="0"/>
          <w:numId w:val="26"/>
        </w:numPr>
        <w:spacing w:after="0" w:line="23" w:lineRule="atLeast"/>
        <w:ind w:left="709"/>
        <w:jc w:val="both"/>
        <w:rPr>
          <w:rFonts w:ascii="Arial" w:eastAsia="Times New Roman" w:hAnsi="Arial" w:cs="Arial"/>
          <w:color w:val="000000"/>
          <w:sz w:val="20"/>
          <w:szCs w:val="20"/>
          <w:lang w:eastAsia="pl-PL"/>
        </w:rPr>
      </w:pPr>
      <w:r w:rsidRPr="00AF3204">
        <w:rPr>
          <w:rFonts w:ascii="Arial" w:eastAsia="Times New Roman" w:hAnsi="Arial" w:cs="Arial"/>
          <w:color w:val="000000"/>
          <w:sz w:val="20"/>
          <w:szCs w:val="20"/>
          <w:lang w:eastAsia="pl-PL"/>
        </w:rPr>
        <w:t>wypełniliśmy obowiązki informacyjne przewidziane w art. 13 lub art. 14 RODO</w:t>
      </w:r>
      <w:r w:rsidRPr="00AF3204">
        <w:rPr>
          <w:rFonts w:ascii="Arial" w:eastAsia="Times New Roman" w:hAnsi="Arial" w:cs="Arial"/>
          <w:color w:val="000000"/>
          <w:sz w:val="20"/>
          <w:szCs w:val="20"/>
          <w:vertAlign w:val="superscript"/>
          <w:lang w:eastAsia="pl-PL"/>
        </w:rPr>
        <w:footnoteReference w:id="7"/>
      </w:r>
      <w:r w:rsidRPr="00AF3204">
        <w:rPr>
          <w:rFonts w:ascii="Arial" w:eastAsia="Times New Roman" w:hAnsi="Arial" w:cs="Arial"/>
          <w:color w:val="000000"/>
          <w:sz w:val="20"/>
          <w:szCs w:val="20"/>
          <w:lang w:eastAsia="pl-PL"/>
        </w:rPr>
        <w:t xml:space="preserve"> wobec osób fizycznych, </w:t>
      </w:r>
      <w:r w:rsidRPr="00AF3204">
        <w:rPr>
          <w:rFonts w:ascii="Arial" w:eastAsia="Times New Roman" w:hAnsi="Arial" w:cs="Arial"/>
          <w:sz w:val="20"/>
          <w:szCs w:val="20"/>
          <w:lang w:eastAsia="pl-PL"/>
        </w:rPr>
        <w:t>od których dane osobowe bezpośrednio lub pośrednio pozyskałem</w:t>
      </w:r>
      <w:r w:rsidRPr="00AF3204">
        <w:rPr>
          <w:rFonts w:ascii="Arial" w:eastAsia="Times New Roman" w:hAnsi="Arial" w:cs="Arial"/>
          <w:color w:val="000000"/>
          <w:sz w:val="20"/>
          <w:szCs w:val="20"/>
          <w:lang w:eastAsia="pl-PL"/>
        </w:rPr>
        <w:t xml:space="preserve"> w celu ubiegania się o udzielenie zamówienia publicznego w niniejszym postępowaniu.</w:t>
      </w:r>
      <w:r w:rsidRPr="00AF3204">
        <w:rPr>
          <w:rFonts w:ascii="Arial" w:eastAsia="Times New Roman" w:hAnsi="Arial" w:cs="Arial"/>
          <w:color w:val="000000"/>
          <w:sz w:val="20"/>
          <w:szCs w:val="20"/>
          <w:lang w:eastAsia="pl-PL"/>
        </w:rPr>
        <w:tab/>
        <w:t>.</w:t>
      </w:r>
    </w:p>
    <w:p w14:paraId="45886F36" w14:textId="77777777" w:rsidR="00AF3204" w:rsidRPr="00AF3204" w:rsidRDefault="00AF3204" w:rsidP="00AF3204">
      <w:pPr>
        <w:spacing w:after="0" w:line="23" w:lineRule="atLeast"/>
        <w:jc w:val="both"/>
        <w:rPr>
          <w:rFonts w:ascii="Arial" w:eastAsia="Times New Roman" w:hAnsi="Arial" w:cs="Arial"/>
          <w:color w:val="000000"/>
          <w:sz w:val="20"/>
          <w:szCs w:val="20"/>
          <w:lang w:eastAsia="pl-PL"/>
        </w:rPr>
      </w:pPr>
    </w:p>
    <w:p w14:paraId="1E1F52EB" w14:textId="77777777" w:rsidR="00AF3204" w:rsidRPr="00AF3204" w:rsidRDefault="00AF3204" w:rsidP="00AF3204">
      <w:pPr>
        <w:spacing w:after="0" w:line="23" w:lineRule="atLeast"/>
        <w:jc w:val="both"/>
        <w:rPr>
          <w:rFonts w:ascii="Arial" w:eastAsia="Times New Roman" w:hAnsi="Arial" w:cs="Arial"/>
          <w:color w:val="000000"/>
          <w:sz w:val="20"/>
          <w:szCs w:val="20"/>
          <w:lang w:eastAsia="pl-PL"/>
        </w:rPr>
        <w:sectPr w:rsidR="00AF3204" w:rsidRPr="00AF3204" w:rsidSect="00AF3204">
          <w:pgSz w:w="11907" w:h="16839"/>
          <w:pgMar w:top="993" w:right="1275" w:bottom="567" w:left="1440" w:header="0" w:footer="0" w:gutter="0"/>
          <w:cols w:space="708"/>
        </w:sectPr>
      </w:pPr>
    </w:p>
    <w:p w14:paraId="32BCD538" w14:textId="77777777" w:rsidR="00AF3204" w:rsidRPr="00AF3204" w:rsidRDefault="00AF3204" w:rsidP="00AF3204">
      <w:pPr>
        <w:widowControl w:val="0"/>
        <w:autoSpaceDE w:val="0"/>
        <w:autoSpaceDN w:val="0"/>
        <w:adjustRightInd w:val="0"/>
        <w:spacing w:after="0" w:line="23" w:lineRule="atLeast"/>
        <w:jc w:val="right"/>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Załącznik nr 2 do SWZ</w:t>
      </w:r>
    </w:p>
    <w:p w14:paraId="114C82A3" w14:textId="77777777" w:rsidR="00AF3204" w:rsidRPr="00AF3204" w:rsidRDefault="00AF3204" w:rsidP="00AF3204">
      <w:pPr>
        <w:widowControl w:val="0"/>
        <w:autoSpaceDE w:val="0"/>
        <w:autoSpaceDN w:val="0"/>
        <w:adjustRightInd w:val="0"/>
        <w:spacing w:after="0" w:line="23" w:lineRule="atLeast"/>
        <w:ind w:left="119"/>
        <w:jc w:val="right"/>
        <w:rPr>
          <w:rFonts w:ascii="Arial" w:eastAsia="Times New Roman" w:hAnsi="Arial" w:cs="Arial"/>
          <w:sz w:val="20"/>
          <w:szCs w:val="20"/>
          <w:lang w:eastAsia="pl-PL"/>
        </w:rPr>
      </w:pPr>
    </w:p>
    <w:p w14:paraId="3F3C7105" w14:textId="77777777" w:rsidR="00AF3204" w:rsidRPr="00AF3204" w:rsidRDefault="00AF3204" w:rsidP="00AF3204">
      <w:p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Times New Roman" w:hAnsi="Arial" w:cs="Arial"/>
          <w:b/>
          <w:sz w:val="20"/>
          <w:szCs w:val="20"/>
          <w:lang w:eastAsia="pl-PL"/>
        </w:rPr>
      </w:pPr>
      <w:bookmarkStart w:id="88" w:name="_Toc118116936"/>
      <w:bookmarkStart w:id="89" w:name="_Toc100653804"/>
      <w:bookmarkStart w:id="90" w:name="_Toc115702062"/>
      <w:r w:rsidRPr="00AF3204">
        <w:rPr>
          <w:rFonts w:ascii="Arial" w:eastAsia="Times New Roman" w:hAnsi="Arial" w:cs="Arial"/>
          <w:b/>
          <w:sz w:val="20"/>
          <w:szCs w:val="20"/>
          <w:lang w:eastAsia="pl-PL"/>
        </w:rPr>
        <w:t>OŚWIADCZENIE SKŁADANE NA PODSTAWIE ART. 125 UST. 1 USTAWY PZP DOTYCZĄCE PRZESŁANEK WYKLUCZENIA Z POSTĘPOWANIA</w:t>
      </w:r>
      <w:bookmarkEnd w:id="88"/>
      <w:r w:rsidRPr="00AF3204">
        <w:rPr>
          <w:rFonts w:ascii="Arial" w:eastAsia="Times New Roman" w:hAnsi="Arial" w:cs="Arial"/>
          <w:b/>
          <w:sz w:val="20"/>
          <w:szCs w:val="20"/>
          <w:lang w:eastAsia="pl-PL"/>
        </w:rPr>
        <w:t xml:space="preserve"> </w:t>
      </w:r>
      <w:bookmarkEnd w:id="89"/>
      <w:bookmarkEnd w:id="90"/>
    </w:p>
    <w:p w14:paraId="0CC8A370" w14:textId="77777777" w:rsidR="00AF3204" w:rsidRPr="00AF3204" w:rsidRDefault="00AF3204" w:rsidP="00AF3204">
      <w:pPr>
        <w:spacing w:after="0" w:line="23" w:lineRule="atLeast"/>
        <w:jc w:val="center"/>
        <w:rPr>
          <w:rFonts w:ascii="Arial" w:eastAsia="Times New Roman" w:hAnsi="Arial" w:cs="Arial"/>
          <w:b/>
          <w:sz w:val="20"/>
          <w:szCs w:val="20"/>
          <w:u w:val="single"/>
          <w:lang w:eastAsia="pl-PL"/>
        </w:rPr>
      </w:pPr>
    </w:p>
    <w:p w14:paraId="0832B245" w14:textId="77777777" w:rsidR="00AF3204" w:rsidRPr="00AF3204" w:rsidRDefault="00AF3204" w:rsidP="00AF3204">
      <w:pPr>
        <w:spacing w:after="0" w:line="23" w:lineRule="atLeast"/>
        <w:jc w:val="center"/>
        <w:rPr>
          <w:rFonts w:ascii="Arial" w:eastAsia="Times New Roman" w:hAnsi="Arial" w:cs="Arial"/>
          <w:b/>
          <w:caps/>
          <w:sz w:val="20"/>
          <w:szCs w:val="20"/>
          <w:u w:val="single"/>
          <w:lang w:eastAsia="pl-PL"/>
        </w:rPr>
      </w:pPr>
      <w:r w:rsidRPr="00AF3204">
        <w:rPr>
          <w:rFonts w:ascii="Arial" w:eastAsia="Times New Roman" w:hAnsi="Arial" w:cs="Arial"/>
          <w:b/>
          <w:sz w:val="20"/>
          <w:szCs w:val="20"/>
          <w:u w:val="single"/>
          <w:lang w:eastAsia="pl-PL"/>
        </w:rPr>
        <w:t xml:space="preserve">UWZGLĘDNIAJĄCE PRZESŁANKI WYKLUCZENIA Z ART. 7 UST. 1 USTAWY </w:t>
      </w:r>
      <w:r w:rsidRPr="00AF3204">
        <w:rPr>
          <w:rFonts w:ascii="Arial" w:eastAsia="Times New Roman" w:hAnsi="Arial" w:cs="Arial"/>
          <w:b/>
          <w:caps/>
          <w:sz w:val="20"/>
          <w:szCs w:val="20"/>
          <w:u w:val="single"/>
          <w:lang w:eastAsia="pl-PL"/>
        </w:rPr>
        <w:t>o szczególnych rozwiązaniach w zakresie przeciwdziałania wspieraniu agresji na Ukrainę oraz służących ochronie bezpieczeństwa narodowego</w:t>
      </w:r>
    </w:p>
    <w:p w14:paraId="1BEDA57C" w14:textId="77777777" w:rsidR="00AF3204" w:rsidRPr="00AF3204" w:rsidRDefault="00AF3204" w:rsidP="00AF3204">
      <w:pPr>
        <w:spacing w:after="0" w:line="23" w:lineRule="atLeast"/>
        <w:jc w:val="center"/>
        <w:rPr>
          <w:rFonts w:ascii="Arial" w:eastAsia="Times New Roman" w:hAnsi="Arial" w:cs="Arial"/>
          <w:b/>
          <w:caps/>
          <w:sz w:val="20"/>
          <w:szCs w:val="20"/>
          <w:u w:val="single"/>
          <w:lang w:eastAsia="pl-PL"/>
        </w:rPr>
      </w:pPr>
    </w:p>
    <w:p w14:paraId="06F2442B" w14:textId="77777777" w:rsidR="00AF3204" w:rsidRPr="00AF3204" w:rsidRDefault="00AF3204" w:rsidP="00AF3204">
      <w:pPr>
        <w:numPr>
          <w:ilvl w:val="0"/>
          <w:numId w:val="39"/>
        </w:numPr>
        <w:spacing w:after="0" w:line="23" w:lineRule="atLeast"/>
        <w:ind w:left="567"/>
        <w:contextualSpacing/>
        <w:rPr>
          <w:rFonts w:ascii="Arial" w:eastAsia="Times New Roman" w:hAnsi="Arial" w:cs="Arial"/>
          <w:b/>
          <w:sz w:val="20"/>
          <w:szCs w:val="20"/>
          <w:lang w:eastAsia="pl-PL"/>
        </w:rPr>
      </w:pPr>
      <w:r w:rsidRPr="00AF3204">
        <w:rPr>
          <w:rFonts w:ascii="Arial" w:eastAsia="Times New Roman" w:hAnsi="Arial" w:cs="Arial"/>
          <w:b/>
          <w:sz w:val="20"/>
          <w:szCs w:val="20"/>
          <w:lang w:eastAsia="pl-PL"/>
        </w:rPr>
        <w:t>Zamawiający:</w:t>
      </w:r>
    </w:p>
    <w:p w14:paraId="172DC8FD" w14:textId="77777777" w:rsidR="00AF3204" w:rsidRPr="00AF3204" w:rsidRDefault="00AF3204" w:rsidP="00AF3204">
      <w:pPr>
        <w:spacing w:after="0" w:line="23" w:lineRule="atLeast"/>
        <w:ind w:left="1081"/>
        <w:contextualSpacing/>
        <w:rPr>
          <w:rFonts w:ascii="Arial" w:eastAsia="Times New Roman" w:hAnsi="Arial" w:cs="Arial"/>
          <w:bCs/>
          <w:color w:val="000000"/>
          <w:sz w:val="20"/>
          <w:szCs w:val="20"/>
          <w:lang w:eastAsia="pl-PL"/>
        </w:rPr>
      </w:pPr>
      <w:bookmarkStart w:id="91" w:name="_Hlk121905047"/>
      <w:r w:rsidRPr="00AF3204">
        <w:rPr>
          <w:rFonts w:ascii="Arial" w:eastAsia="Times New Roman" w:hAnsi="Arial" w:cs="Arial"/>
          <w:bCs/>
          <w:color w:val="000000"/>
          <w:sz w:val="20"/>
          <w:szCs w:val="20"/>
          <w:lang w:eastAsia="pl-PL"/>
        </w:rPr>
        <w:t>Szkoła Podstawowa w Kroczycach</w:t>
      </w:r>
    </w:p>
    <w:p w14:paraId="5284618F" w14:textId="77777777" w:rsidR="00AF3204" w:rsidRPr="00AF3204" w:rsidRDefault="00AF3204" w:rsidP="00AF3204">
      <w:pPr>
        <w:spacing w:after="0" w:line="23" w:lineRule="atLeast"/>
        <w:ind w:left="1081"/>
        <w:contextualSpacing/>
        <w:rPr>
          <w:rFonts w:ascii="Arial" w:eastAsia="Times New Roman" w:hAnsi="Arial" w:cs="Arial"/>
          <w:bCs/>
          <w:color w:val="000000"/>
          <w:sz w:val="20"/>
          <w:szCs w:val="20"/>
          <w:lang w:eastAsia="pl-PL"/>
        </w:rPr>
      </w:pPr>
      <w:r w:rsidRPr="00AF3204">
        <w:rPr>
          <w:rFonts w:ascii="Arial" w:eastAsia="Times New Roman" w:hAnsi="Arial" w:cs="Arial"/>
          <w:bCs/>
          <w:color w:val="000000"/>
          <w:sz w:val="20"/>
          <w:szCs w:val="20"/>
          <w:lang w:eastAsia="pl-PL"/>
        </w:rPr>
        <w:t xml:space="preserve"> ul. Sienkiewicza 7, </w:t>
      </w:r>
    </w:p>
    <w:p w14:paraId="3B9F8803" w14:textId="77777777" w:rsidR="00AF3204" w:rsidRPr="00AF3204" w:rsidRDefault="00AF3204" w:rsidP="00AF3204">
      <w:pPr>
        <w:spacing w:after="0" w:line="23" w:lineRule="atLeast"/>
        <w:ind w:left="1081"/>
        <w:contextualSpacing/>
        <w:rPr>
          <w:rFonts w:ascii="Arial" w:eastAsia="Times New Roman" w:hAnsi="Arial" w:cs="Arial"/>
          <w:bCs/>
          <w:color w:val="000000"/>
          <w:sz w:val="20"/>
          <w:szCs w:val="20"/>
          <w:lang w:eastAsia="pl-PL"/>
        </w:rPr>
      </w:pPr>
      <w:r w:rsidRPr="00AF3204">
        <w:rPr>
          <w:rFonts w:ascii="Arial" w:eastAsia="Times New Roman" w:hAnsi="Arial" w:cs="Arial"/>
          <w:bCs/>
          <w:color w:val="000000"/>
          <w:sz w:val="20"/>
          <w:szCs w:val="20"/>
          <w:lang w:eastAsia="pl-PL"/>
        </w:rPr>
        <w:t>42-425 Kroczyce</w:t>
      </w:r>
      <w:bookmarkEnd w:id="91"/>
    </w:p>
    <w:p w14:paraId="7231A57E" w14:textId="77777777" w:rsidR="00AF3204" w:rsidRPr="00AF3204" w:rsidRDefault="00AF3204" w:rsidP="00AF3204">
      <w:pPr>
        <w:numPr>
          <w:ilvl w:val="0"/>
          <w:numId w:val="39"/>
        </w:numPr>
        <w:spacing w:after="0" w:line="23" w:lineRule="atLeast"/>
        <w:ind w:left="567"/>
        <w:contextualSpacing/>
        <w:rPr>
          <w:rFonts w:ascii="Arial" w:eastAsia="Times New Roman" w:hAnsi="Arial" w:cs="Arial"/>
          <w:b/>
          <w:sz w:val="20"/>
          <w:szCs w:val="20"/>
          <w:lang w:eastAsia="pl-PL"/>
        </w:rPr>
      </w:pPr>
      <w:r w:rsidRPr="00AF3204">
        <w:rPr>
          <w:rFonts w:ascii="Arial" w:eastAsia="Calibri" w:hAnsi="Arial" w:cs="Arial"/>
          <w:b/>
          <w:sz w:val="20"/>
          <w:szCs w:val="20"/>
          <w:lang w:eastAsia="pl-PL"/>
        </w:rPr>
        <w:t>Wykonawca/Wykonawca wspólnie ubiegający się o udzielenie zamówienia</w:t>
      </w:r>
      <w:r w:rsidRPr="00AF3204">
        <w:rPr>
          <w:rFonts w:ascii="Arial" w:eastAsia="Times New Roman" w:hAnsi="Arial" w:cs="Arial"/>
          <w:b/>
          <w:sz w:val="20"/>
          <w:szCs w:val="20"/>
          <w:vertAlign w:val="superscript"/>
          <w:lang w:eastAsia="pl-PL"/>
        </w:rPr>
        <w:footnoteReference w:id="8"/>
      </w:r>
      <w:r w:rsidRPr="00AF3204">
        <w:rPr>
          <w:rFonts w:ascii="Arial" w:eastAsia="Times New Roman" w:hAnsi="Arial" w:cs="Arial"/>
          <w:b/>
          <w:sz w:val="20"/>
          <w:szCs w:val="20"/>
          <w:lang w:eastAsia="pl-PL"/>
        </w:rPr>
        <w:t>:</w:t>
      </w: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96"/>
        <w:gridCol w:w="2188"/>
        <w:gridCol w:w="1538"/>
        <w:gridCol w:w="1391"/>
        <w:gridCol w:w="1525"/>
      </w:tblGrid>
      <w:tr w:rsidR="00AF3204" w:rsidRPr="00AF3204" w14:paraId="1659B6A9" w14:textId="77777777" w:rsidTr="00AF3204">
        <w:trPr>
          <w:trHeight w:val="814"/>
        </w:trPr>
        <w:tc>
          <w:tcPr>
            <w:tcW w:w="562" w:type="dxa"/>
            <w:tcBorders>
              <w:top w:val="single" w:sz="12" w:space="0" w:color="auto"/>
              <w:left w:val="single" w:sz="12" w:space="0" w:color="auto"/>
              <w:bottom w:val="double" w:sz="4" w:space="0" w:color="auto"/>
              <w:right w:val="single" w:sz="4" w:space="0" w:color="auto"/>
            </w:tcBorders>
            <w:vAlign w:val="center"/>
            <w:hideMark/>
          </w:tcPr>
          <w:p w14:paraId="75A6BAC5"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Lp.</w:t>
            </w:r>
          </w:p>
        </w:tc>
        <w:tc>
          <w:tcPr>
            <w:tcW w:w="2096" w:type="dxa"/>
            <w:tcBorders>
              <w:top w:val="single" w:sz="12" w:space="0" w:color="auto"/>
              <w:left w:val="single" w:sz="4" w:space="0" w:color="auto"/>
              <w:bottom w:val="double" w:sz="4" w:space="0" w:color="auto"/>
              <w:right w:val="single" w:sz="4" w:space="0" w:color="auto"/>
            </w:tcBorders>
            <w:vAlign w:val="center"/>
            <w:hideMark/>
          </w:tcPr>
          <w:p w14:paraId="18581C44"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Nazwa(y) Wykonawcy(ów)</w:t>
            </w:r>
          </w:p>
        </w:tc>
        <w:tc>
          <w:tcPr>
            <w:tcW w:w="2188" w:type="dxa"/>
            <w:tcBorders>
              <w:top w:val="single" w:sz="12" w:space="0" w:color="auto"/>
              <w:left w:val="single" w:sz="4" w:space="0" w:color="auto"/>
              <w:bottom w:val="double" w:sz="4" w:space="0" w:color="auto"/>
              <w:right w:val="single" w:sz="4" w:space="0" w:color="auto"/>
            </w:tcBorders>
            <w:vAlign w:val="center"/>
            <w:hideMark/>
          </w:tcPr>
          <w:p w14:paraId="07412A8F"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 xml:space="preserve">Adres(y) </w:t>
            </w:r>
            <w:r w:rsidRPr="00AF3204">
              <w:rPr>
                <w:rFonts w:ascii="Arial" w:eastAsia="Times New Roman" w:hAnsi="Arial" w:cs="Arial"/>
                <w:b/>
                <w:caps/>
                <w:color w:val="000000"/>
                <w:sz w:val="20"/>
                <w:szCs w:val="20"/>
                <w:lang w:eastAsia="pl-PL"/>
              </w:rPr>
              <w:t>Wykonawcy</w:t>
            </w:r>
            <w:r w:rsidRPr="00AF3204">
              <w:rPr>
                <w:rFonts w:ascii="Arial" w:eastAsia="Times New Roman" w:hAnsi="Arial" w:cs="Arial"/>
                <w:b/>
                <w:color w:val="000000"/>
                <w:sz w:val="20"/>
                <w:szCs w:val="20"/>
                <w:lang w:eastAsia="pl-PL"/>
              </w:rPr>
              <w:t>(ów)</w:t>
            </w:r>
          </w:p>
        </w:tc>
        <w:tc>
          <w:tcPr>
            <w:tcW w:w="1538" w:type="dxa"/>
            <w:tcBorders>
              <w:top w:val="single" w:sz="12" w:space="0" w:color="auto"/>
              <w:left w:val="single" w:sz="4" w:space="0" w:color="auto"/>
              <w:bottom w:val="double" w:sz="4" w:space="0" w:color="auto"/>
              <w:right w:val="single" w:sz="4" w:space="0" w:color="auto"/>
            </w:tcBorders>
          </w:tcPr>
          <w:p w14:paraId="6A0A58DC"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p>
          <w:p w14:paraId="29FFD082"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Województwo</w:t>
            </w:r>
          </w:p>
        </w:tc>
        <w:tc>
          <w:tcPr>
            <w:tcW w:w="1391" w:type="dxa"/>
            <w:tcBorders>
              <w:top w:val="single" w:sz="12" w:space="0" w:color="auto"/>
              <w:left w:val="single" w:sz="4" w:space="0" w:color="auto"/>
              <w:bottom w:val="double" w:sz="4" w:space="0" w:color="auto"/>
              <w:right w:val="single" w:sz="12" w:space="0" w:color="auto"/>
            </w:tcBorders>
            <w:vAlign w:val="center"/>
            <w:hideMark/>
          </w:tcPr>
          <w:p w14:paraId="55EEC3DF"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NIP</w:t>
            </w:r>
          </w:p>
        </w:tc>
        <w:tc>
          <w:tcPr>
            <w:tcW w:w="1525" w:type="dxa"/>
            <w:tcBorders>
              <w:top w:val="single" w:sz="12" w:space="0" w:color="auto"/>
              <w:left w:val="single" w:sz="4" w:space="0" w:color="auto"/>
              <w:bottom w:val="double" w:sz="4" w:space="0" w:color="auto"/>
              <w:right w:val="single" w:sz="12" w:space="0" w:color="auto"/>
            </w:tcBorders>
            <w:vAlign w:val="center"/>
          </w:tcPr>
          <w:p w14:paraId="43DD2824" w14:textId="77777777" w:rsidR="00AF3204" w:rsidRPr="00AF3204" w:rsidRDefault="00AF3204" w:rsidP="00AF3204">
            <w:pPr>
              <w:keepNext/>
              <w:spacing w:after="0" w:line="23" w:lineRule="atLeast"/>
              <w:jc w:val="center"/>
              <w:rPr>
                <w:rFonts w:ascii="Arial" w:eastAsia="Times New Roman" w:hAnsi="Arial" w:cs="Arial"/>
                <w:b/>
                <w:color w:val="000000"/>
                <w:sz w:val="20"/>
                <w:szCs w:val="20"/>
                <w:lang w:eastAsia="pl-PL"/>
              </w:rPr>
            </w:pPr>
            <w:r w:rsidRPr="00AF3204">
              <w:rPr>
                <w:rFonts w:ascii="Arial" w:eastAsia="Times New Roman" w:hAnsi="Arial" w:cs="Arial"/>
                <w:b/>
                <w:color w:val="000000"/>
                <w:sz w:val="20"/>
                <w:szCs w:val="20"/>
                <w:lang w:eastAsia="pl-PL"/>
              </w:rPr>
              <w:t>REGON</w:t>
            </w:r>
          </w:p>
        </w:tc>
      </w:tr>
      <w:tr w:rsidR="00AF3204" w:rsidRPr="00AF3204" w14:paraId="324B5C17" w14:textId="77777777" w:rsidTr="00AF3204">
        <w:tc>
          <w:tcPr>
            <w:tcW w:w="562" w:type="dxa"/>
            <w:tcBorders>
              <w:top w:val="double" w:sz="4" w:space="0" w:color="auto"/>
              <w:left w:val="single" w:sz="12" w:space="0" w:color="auto"/>
              <w:bottom w:val="single" w:sz="4" w:space="0" w:color="auto"/>
              <w:right w:val="single" w:sz="4" w:space="0" w:color="auto"/>
            </w:tcBorders>
          </w:tcPr>
          <w:p w14:paraId="0AC1331C"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2096" w:type="dxa"/>
            <w:tcBorders>
              <w:top w:val="double" w:sz="4" w:space="0" w:color="auto"/>
              <w:left w:val="single" w:sz="4" w:space="0" w:color="auto"/>
              <w:bottom w:val="single" w:sz="4" w:space="0" w:color="auto"/>
              <w:right w:val="single" w:sz="4" w:space="0" w:color="auto"/>
            </w:tcBorders>
          </w:tcPr>
          <w:p w14:paraId="30D2781D"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p w14:paraId="1556BA31"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2188" w:type="dxa"/>
            <w:tcBorders>
              <w:top w:val="double" w:sz="4" w:space="0" w:color="auto"/>
              <w:left w:val="single" w:sz="4" w:space="0" w:color="auto"/>
              <w:bottom w:val="single" w:sz="4" w:space="0" w:color="auto"/>
              <w:right w:val="single" w:sz="4" w:space="0" w:color="auto"/>
            </w:tcBorders>
          </w:tcPr>
          <w:p w14:paraId="3B31B27B"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538" w:type="dxa"/>
            <w:tcBorders>
              <w:top w:val="double" w:sz="4" w:space="0" w:color="auto"/>
              <w:left w:val="single" w:sz="4" w:space="0" w:color="auto"/>
              <w:bottom w:val="single" w:sz="4" w:space="0" w:color="auto"/>
              <w:right w:val="single" w:sz="4" w:space="0" w:color="auto"/>
            </w:tcBorders>
          </w:tcPr>
          <w:p w14:paraId="7C98F9DD"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391" w:type="dxa"/>
            <w:tcBorders>
              <w:top w:val="double" w:sz="4" w:space="0" w:color="auto"/>
              <w:left w:val="single" w:sz="4" w:space="0" w:color="auto"/>
              <w:bottom w:val="single" w:sz="4" w:space="0" w:color="auto"/>
              <w:right w:val="single" w:sz="12" w:space="0" w:color="auto"/>
            </w:tcBorders>
          </w:tcPr>
          <w:p w14:paraId="13B683AE"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525" w:type="dxa"/>
            <w:tcBorders>
              <w:top w:val="double" w:sz="4" w:space="0" w:color="auto"/>
              <w:left w:val="single" w:sz="4" w:space="0" w:color="auto"/>
              <w:bottom w:val="single" w:sz="4" w:space="0" w:color="auto"/>
              <w:right w:val="single" w:sz="12" w:space="0" w:color="auto"/>
            </w:tcBorders>
          </w:tcPr>
          <w:p w14:paraId="5BE66F5E"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r>
      <w:tr w:rsidR="00AF3204" w:rsidRPr="00AF3204" w14:paraId="46805D15" w14:textId="77777777" w:rsidTr="00AF3204">
        <w:tc>
          <w:tcPr>
            <w:tcW w:w="562" w:type="dxa"/>
            <w:tcBorders>
              <w:top w:val="single" w:sz="4" w:space="0" w:color="auto"/>
              <w:left w:val="single" w:sz="12" w:space="0" w:color="auto"/>
              <w:bottom w:val="single" w:sz="12" w:space="0" w:color="auto"/>
              <w:right w:val="single" w:sz="4" w:space="0" w:color="auto"/>
            </w:tcBorders>
          </w:tcPr>
          <w:p w14:paraId="1018AA43" w14:textId="77777777" w:rsidR="00AF3204" w:rsidRPr="00AF3204" w:rsidRDefault="00AF3204" w:rsidP="00AF3204">
            <w:pPr>
              <w:keepNext/>
              <w:spacing w:after="0" w:line="23" w:lineRule="atLeast"/>
              <w:rPr>
                <w:rFonts w:ascii="Arial" w:eastAsia="Times New Roman" w:hAnsi="Arial" w:cs="Arial"/>
                <w:b/>
                <w:i/>
                <w:color w:val="FF0000"/>
                <w:sz w:val="20"/>
                <w:szCs w:val="20"/>
                <w:lang w:eastAsia="pl-PL"/>
              </w:rPr>
            </w:pPr>
          </w:p>
        </w:tc>
        <w:tc>
          <w:tcPr>
            <w:tcW w:w="2096" w:type="dxa"/>
            <w:tcBorders>
              <w:top w:val="single" w:sz="4" w:space="0" w:color="auto"/>
              <w:left w:val="single" w:sz="4" w:space="0" w:color="auto"/>
              <w:bottom w:val="single" w:sz="12" w:space="0" w:color="auto"/>
              <w:right w:val="single" w:sz="4" w:space="0" w:color="auto"/>
            </w:tcBorders>
          </w:tcPr>
          <w:p w14:paraId="1D487FE5"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p w14:paraId="015F2679"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2188" w:type="dxa"/>
            <w:tcBorders>
              <w:top w:val="single" w:sz="4" w:space="0" w:color="auto"/>
              <w:left w:val="single" w:sz="4" w:space="0" w:color="auto"/>
              <w:bottom w:val="single" w:sz="12" w:space="0" w:color="auto"/>
              <w:right w:val="single" w:sz="4" w:space="0" w:color="auto"/>
            </w:tcBorders>
          </w:tcPr>
          <w:p w14:paraId="3A539EDD"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538" w:type="dxa"/>
            <w:tcBorders>
              <w:top w:val="single" w:sz="4" w:space="0" w:color="auto"/>
              <w:left w:val="single" w:sz="4" w:space="0" w:color="auto"/>
              <w:bottom w:val="single" w:sz="12" w:space="0" w:color="auto"/>
              <w:right w:val="single" w:sz="4" w:space="0" w:color="auto"/>
            </w:tcBorders>
          </w:tcPr>
          <w:p w14:paraId="350252E3"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391" w:type="dxa"/>
            <w:tcBorders>
              <w:top w:val="single" w:sz="4" w:space="0" w:color="auto"/>
              <w:left w:val="single" w:sz="4" w:space="0" w:color="auto"/>
              <w:bottom w:val="single" w:sz="12" w:space="0" w:color="auto"/>
              <w:right w:val="single" w:sz="12" w:space="0" w:color="auto"/>
            </w:tcBorders>
          </w:tcPr>
          <w:p w14:paraId="3532A229"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c>
          <w:tcPr>
            <w:tcW w:w="1525" w:type="dxa"/>
            <w:tcBorders>
              <w:top w:val="single" w:sz="4" w:space="0" w:color="auto"/>
              <w:left w:val="single" w:sz="4" w:space="0" w:color="auto"/>
              <w:bottom w:val="single" w:sz="12" w:space="0" w:color="auto"/>
              <w:right w:val="single" w:sz="12" w:space="0" w:color="auto"/>
            </w:tcBorders>
          </w:tcPr>
          <w:p w14:paraId="7283D49C" w14:textId="77777777" w:rsidR="00AF3204" w:rsidRPr="00AF3204" w:rsidRDefault="00AF3204" w:rsidP="00AF3204">
            <w:pPr>
              <w:keepNext/>
              <w:spacing w:after="0" w:line="23" w:lineRule="atLeast"/>
              <w:rPr>
                <w:rFonts w:ascii="Arial" w:eastAsia="Times New Roman" w:hAnsi="Arial" w:cs="Arial"/>
                <w:b/>
                <w:color w:val="FF0000"/>
                <w:sz w:val="20"/>
                <w:szCs w:val="20"/>
                <w:lang w:eastAsia="pl-PL"/>
              </w:rPr>
            </w:pPr>
          </w:p>
        </w:tc>
      </w:tr>
    </w:tbl>
    <w:p w14:paraId="457FC492" w14:textId="77777777" w:rsidR="00AF3204" w:rsidRPr="00AF3204" w:rsidRDefault="00AF3204" w:rsidP="00AF3204">
      <w:pPr>
        <w:spacing w:after="0" w:line="23" w:lineRule="atLeast"/>
        <w:rPr>
          <w:rFonts w:ascii="Arial" w:eastAsia="Times New Roman" w:hAnsi="Arial" w:cs="Arial"/>
          <w:sz w:val="20"/>
          <w:szCs w:val="20"/>
          <w:lang w:eastAsia="pl-PL"/>
        </w:rPr>
      </w:pPr>
    </w:p>
    <w:p w14:paraId="51A4FBFD" w14:textId="77777777" w:rsidR="00AF3204" w:rsidRPr="00AF3204" w:rsidRDefault="00AF3204" w:rsidP="00AF3204">
      <w:pPr>
        <w:spacing w:after="0" w:line="23" w:lineRule="atLeast"/>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Na podstawie art. 125 ust. 1 ustawy z dnia 11 września 2019 r. Prawo zamówień publicznych na potrzeby postępowania o udzielenie zamówienia publicznego, którego przedmiotem jest: </w:t>
      </w:r>
      <w:r w:rsidRPr="00AF3204">
        <w:rPr>
          <w:rFonts w:ascii="Arial" w:eastAsia="Cambria" w:hAnsi="Arial" w:cs="Arial"/>
          <w:b/>
          <w:bCs/>
          <w:sz w:val="20"/>
          <w:szCs w:val="20"/>
          <w:lang w:eastAsia="pl-PL"/>
        </w:rPr>
        <w:t>Dostawa oleju opałowego do Szkoły Podstawowej w Kroczycach w 202</w:t>
      </w:r>
      <w:r w:rsidR="00CF0296">
        <w:rPr>
          <w:rFonts w:ascii="Arial" w:eastAsia="Cambria" w:hAnsi="Arial" w:cs="Arial"/>
          <w:b/>
          <w:bCs/>
          <w:sz w:val="20"/>
          <w:szCs w:val="20"/>
          <w:lang w:eastAsia="pl-PL"/>
        </w:rPr>
        <w:t>6</w:t>
      </w:r>
      <w:r w:rsidRPr="00AF3204">
        <w:rPr>
          <w:rFonts w:ascii="Arial" w:eastAsia="Cambria" w:hAnsi="Arial" w:cs="Arial"/>
          <w:b/>
          <w:bCs/>
          <w:sz w:val="20"/>
          <w:szCs w:val="20"/>
          <w:lang w:eastAsia="pl-PL"/>
        </w:rPr>
        <w:t xml:space="preserve"> r.” </w:t>
      </w:r>
      <w:r w:rsidRPr="00AF3204">
        <w:rPr>
          <w:rFonts w:ascii="Arial" w:eastAsia="Times New Roman" w:hAnsi="Arial" w:cs="Arial"/>
          <w:sz w:val="20"/>
          <w:szCs w:val="20"/>
          <w:lang w:eastAsia="pl-PL"/>
        </w:rPr>
        <w:t>oświadczam, co następuje:</w:t>
      </w:r>
    </w:p>
    <w:p w14:paraId="416408C7" w14:textId="77777777" w:rsidR="00AF3204" w:rsidRPr="00AF3204" w:rsidRDefault="00AF3204" w:rsidP="00AF3204">
      <w:pPr>
        <w:spacing w:after="0" w:line="23" w:lineRule="atLeast"/>
        <w:rPr>
          <w:rFonts w:ascii="Arial" w:eastAsia="Times New Roman" w:hAnsi="Arial" w:cs="Arial"/>
          <w:sz w:val="20"/>
          <w:szCs w:val="20"/>
          <w:lang w:eastAsia="pl-PL"/>
        </w:rPr>
      </w:pPr>
    </w:p>
    <w:p w14:paraId="35B19B67" w14:textId="77777777" w:rsidR="00AF3204" w:rsidRPr="00AF3204" w:rsidRDefault="00AF3204" w:rsidP="00AF3204">
      <w:pPr>
        <w:keepNext/>
        <w:widowControl w:val="0"/>
        <w:numPr>
          <w:ilvl w:val="6"/>
          <w:numId w:val="61"/>
        </w:numPr>
        <w:shd w:val="clear" w:color="auto" w:fill="BFBFBF" w:themeFill="background1" w:themeFillShade="BF"/>
        <w:autoSpaceDE w:val="0"/>
        <w:autoSpaceDN w:val="0"/>
        <w:adjustRightInd w:val="0"/>
        <w:spacing w:after="0" w:line="23" w:lineRule="atLeast"/>
        <w:ind w:left="426"/>
        <w:contextualSpacing/>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OŚWIADCZENIE O BRAKU PODSTAW WYKLUCZENIA Z POSTEPOWANIA:</w:t>
      </w:r>
    </w:p>
    <w:p w14:paraId="79A3817A"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10AB14F7" w14:textId="77777777" w:rsidR="00AF3204" w:rsidRPr="00AF3204" w:rsidRDefault="00AF3204" w:rsidP="00AF3204">
      <w:pPr>
        <w:spacing w:after="0" w:line="23" w:lineRule="atLeast"/>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Oświadczam, że nie podlegam wykluczeniu z postępowania na podstawie art. 108 ust. 1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 xml:space="preserve">. </w:t>
      </w:r>
    </w:p>
    <w:p w14:paraId="0E501416" w14:textId="77777777" w:rsidR="00AF3204" w:rsidRPr="00AF3204" w:rsidRDefault="00AF3204" w:rsidP="00AF3204">
      <w:pPr>
        <w:spacing w:after="0" w:line="23" w:lineRule="atLeast"/>
        <w:rPr>
          <w:rFonts w:ascii="Arial" w:eastAsia="Times New Roman" w:hAnsi="Arial" w:cs="Arial"/>
          <w:sz w:val="20"/>
          <w:szCs w:val="20"/>
          <w:lang w:eastAsia="pl-PL"/>
        </w:rPr>
      </w:pPr>
    </w:p>
    <w:p w14:paraId="311F46FE" w14:textId="77777777" w:rsidR="00AF3204" w:rsidRPr="00AF3204" w:rsidRDefault="00AF3204" w:rsidP="00AF3204">
      <w:pPr>
        <w:keepNext/>
        <w:widowControl w:val="0"/>
        <w:numPr>
          <w:ilvl w:val="6"/>
          <w:numId w:val="61"/>
        </w:numPr>
        <w:shd w:val="clear" w:color="auto" w:fill="BFBFBF" w:themeFill="background1" w:themeFillShade="BF"/>
        <w:autoSpaceDE w:val="0"/>
        <w:autoSpaceDN w:val="0"/>
        <w:adjustRightInd w:val="0"/>
        <w:spacing w:after="0" w:line="23" w:lineRule="atLeast"/>
        <w:ind w:left="426" w:hanging="284"/>
        <w:contextualSpacing/>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WYKAZANIE PRZEZ WYKONAWCĘ, ŻE PODJĘTE ŚRODKI SĄ WYSTARCZAJĄCE DO WYKAZANIA JEGO RZETLENOŚCI W SYTUACJI, GDY WYKONAWCA PODLEGA WYKLUCZENIU NA PODSTAWIE ART. 108 UST. 1 PKT 1, 2 i 5 USTAWY PZP O BRAKU PODSTAW WYKLUCZENIA Z POSTĘPOWANIA:</w:t>
      </w:r>
    </w:p>
    <w:p w14:paraId="17F33E31"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69A58EF4" w14:textId="77777777" w:rsidR="00AF3204" w:rsidRPr="00AF3204" w:rsidRDefault="00AF3204" w:rsidP="00AF3204">
      <w:p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Oświadczam, że w stosunku do mnie zachodzą podstawy wykluczenia z postępowania na podstawie art. ………….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 xml:space="preserve">. </w:t>
      </w:r>
    </w:p>
    <w:p w14:paraId="0F6A067A" w14:textId="77777777" w:rsidR="00AF3204" w:rsidRPr="00AF3204" w:rsidRDefault="00AF3204" w:rsidP="00AF3204">
      <w:pPr>
        <w:spacing w:after="0" w:line="360" w:lineRule="auto"/>
        <w:jc w:val="both"/>
        <w:rPr>
          <w:rFonts w:ascii="Arial" w:eastAsia="Times New Roman" w:hAnsi="Arial" w:cs="Arial"/>
          <w:bCs/>
          <w:i/>
          <w:sz w:val="20"/>
          <w:szCs w:val="20"/>
          <w:lang w:eastAsia="pl-PL"/>
        </w:rPr>
      </w:pPr>
      <w:r w:rsidRPr="00AF3204">
        <w:rPr>
          <w:rFonts w:ascii="Arial" w:eastAsia="Times New Roman" w:hAnsi="Arial" w:cs="Arial"/>
          <w:bCs/>
          <w:i/>
          <w:sz w:val="20"/>
          <w:szCs w:val="20"/>
          <w:lang w:eastAsia="pl-PL"/>
        </w:rPr>
        <w:t xml:space="preserve">(podać mającą zastosowanie podstawę wykluczenia spośród wymienionych w art. 108 ust. 1 pkt 1, 2 i 5 ustawy </w:t>
      </w:r>
      <w:proofErr w:type="spellStart"/>
      <w:r w:rsidRPr="00AF3204">
        <w:rPr>
          <w:rFonts w:ascii="Arial" w:eastAsia="Times New Roman" w:hAnsi="Arial" w:cs="Arial"/>
          <w:bCs/>
          <w:i/>
          <w:sz w:val="20"/>
          <w:szCs w:val="20"/>
          <w:lang w:eastAsia="pl-PL"/>
        </w:rPr>
        <w:t>Pzp</w:t>
      </w:r>
      <w:proofErr w:type="spellEnd"/>
      <w:r w:rsidRPr="00AF3204">
        <w:rPr>
          <w:rFonts w:ascii="Arial" w:eastAsia="Times New Roman" w:hAnsi="Arial" w:cs="Arial"/>
          <w:bCs/>
          <w:i/>
          <w:sz w:val="20"/>
          <w:szCs w:val="20"/>
          <w:lang w:eastAsia="pl-PL"/>
        </w:rPr>
        <w:t>)</w:t>
      </w:r>
    </w:p>
    <w:p w14:paraId="71873602" w14:textId="77777777" w:rsidR="00AF3204" w:rsidRPr="00AF3204" w:rsidRDefault="00AF3204" w:rsidP="00AF3204">
      <w:pPr>
        <w:spacing w:after="0" w:line="360" w:lineRule="auto"/>
        <w:rPr>
          <w:rFonts w:ascii="Arial" w:eastAsia="Times New Roman" w:hAnsi="Arial" w:cs="Arial"/>
          <w:bCs/>
          <w:sz w:val="20"/>
          <w:szCs w:val="20"/>
          <w:lang w:eastAsia="pl-PL"/>
        </w:rPr>
      </w:pPr>
    </w:p>
    <w:p w14:paraId="6B2FD3B3" w14:textId="77777777" w:rsidR="00AF3204" w:rsidRPr="00AF3204" w:rsidRDefault="00AF3204" w:rsidP="00AF3204">
      <w:p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Jednocześnie oświadczam, że w związku z tym, iż podlegam wykluczeniu na podstawie ww. artykułu, to zgodnie z dyspozycją art. 110 ust. 2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lang w:eastAsia="pl-PL"/>
        </w:rPr>
        <w:t xml:space="preserve"> przedstawiam następujące środki naprawcze:</w:t>
      </w:r>
    </w:p>
    <w:p w14:paraId="24D9664D" w14:textId="77777777" w:rsidR="00AF3204" w:rsidRPr="00AF3204" w:rsidRDefault="00AF3204" w:rsidP="00AF3204">
      <w:p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t>
      </w:r>
    </w:p>
    <w:p w14:paraId="43365D95" w14:textId="77777777" w:rsidR="00AF3204" w:rsidRPr="00AF3204" w:rsidRDefault="00AF3204" w:rsidP="00AF3204">
      <w:pPr>
        <w:spacing w:after="0" w:line="360" w:lineRule="auto"/>
        <w:rPr>
          <w:rFonts w:ascii="Arial" w:eastAsia="Times New Roman" w:hAnsi="Arial" w:cs="Arial"/>
          <w:sz w:val="20"/>
          <w:szCs w:val="20"/>
          <w:lang w:eastAsia="pl-PL"/>
        </w:rPr>
      </w:pPr>
      <w:r w:rsidRPr="00AF3204">
        <w:rPr>
          <w:rFonts w:ascii="Arial" w:eastAsia="Times New Roman" w:hAnsi="Arial" w:cs="Arial"/>
          <w:sz w:val="20"/>
          <w:szCs w:val="20"/>
          <w:lang w:eastAsia="pl-PL"/>
        </w:rPr>
        <w:t>…………………………………………………………………………………………………………,</w:t>
      </w:r>
    </w:p>
    <w:p w14:paraId="17B0ED28" w14:textId="77777777" w:rsidR="00AF3204" w:rsidRPr="00AF3204" w:rsidRDefault="00AF3204" w:rsidP="00AF3204">
      <w:pPr>
        <w:spacing w:after="0" w:line="360" w:lineRule="auto"/>
        <w:jc w:val="both"/>
        <w:rPr>
          <w:rFonts w:ascii="Arial" w:eastAsia="Times New Roman" w:hAnsi="Arial" w:cs="Arial"/>
          <w:bCs/>
          <w:i/>
          <w:iCs/>
          <w:sz w:val="20"/>
          <w:szCs w:val="20"/>
          <w:lang w:eastAsia="pl-PL"/>
        </w:rPr>
      </w:pPr>
      <w:r w:rsidRPr="00AF3204">
        <w:rPr>
          <w:rFonts w:ascii="Arial" w:eastAsia="Times New Roman" w:hAnsi="Arial" w:cs="Arial"/>
          <w:bCs/>
          <w:i/>
          <w:iCs/>
          <w:sz w:val="20"/>
          <w:szCs w:val="20"/>
          <w:lang w:eastAsia="pl-PL"/>
        </w:rPr>
        <w:t xml:space="preserve"> (należy podać dowody, że podjęte środki są wystarczające do wykazania rzetelności Wykonawcy)</w:t>
      </w:r>
    </w:p>
    <w:p w14:paraId="7986CAB4" w14:textId="77777777" w:rsidR="00AF3204" w:rsidRPr="00AF3204" w:rsidRDefault="00AF3204" w:rsidP="00AF3204">
      <w:pPr>
        <w:spacing w:after="0" w:line="360" w:lineRule="auto"/>
        <w:jc w:val="both"/>
        <w:rPr>
          <w:rFonts w:ascii="Arial" w:eastAsia="Times New Roman" w:hAnsi="Arial" w:cs="Arial"/>
          <w:bCs/>
          <w:i/>
          <w:iCs/>
          <w:sz w:val="20"/>
          <w:szCs w:val="20"/>
          <w:lang w:eastAsia="pl-PL"/>
        </w:rPr>
      </w:pPr>
    </w:p>
    <w:p w14:paraId="431B5DEA" w14:textId="77777777" w:rsidR="00AF3204" w:rsidRPr="00AF3204" w:rsidRDefault="00AF3204" w:rsidP="00AF3204">
      <w:pPr>
        <w:keepNext/>
        <w:widowControl w:val="0"/>
        <w:numPr>
          <w:ilvl w:val="6"/>
          <w:numId w:val="61"/>
        </w:numPr>
        <w:shd w:val="clear" w:color="auto" w:fill="BFBFBF" w:themeFill="background1" w:themeFillShade="BF"/>
        <w:autoSpaceDE w:val="0"/>
        <w:autoSpaceDN w:val="0"/>
        <w:adjustRightInd w:val="0"/>
        <w:spacing w:after="0" w:line="23" w:lineRule="atLeast"/>
        <w:ind w:left="284" w:hanging="284"/>
        <w:contextualSpacing/>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OŚWIADCZENIE O BRAKU PODSTAW WYKLUCZENIA Z POSTEPOWANIA NA PODSTAWIE USTAWY Z DNIA 13 KWIETNIA 2022 R. O SZCZEGÓLNYCH ROZWIĄZANIACH W ZAKRESIE PRZECIWDZIAŁANIA WSPIERANIU AGRESJI NA UKRAINĘ ORAZ SŁUŻĄCYCH OCHRONIE BEZPIECZEŃSTWA NARODOWEGO:</w:t>
      </w:r>
    </w:p>
    <w:p w14:paraId="0BEEC409" w14:textId="77777777" w:rsidR="00AF3204" w:rsidRPr="00AF3204" w:rsidRDefault="00AF3204" w:rsidP="00AF3204">
      <w:pPr>
        <w:spacing w:after="0" w:line="23" w:lineRule="atLeast"/>
        <w:ind w:left="188"/>
        <w:jc w:val="both"/>
        <w:rPr>
          <w:rFonts w:ascii="Arial" w:eastAsia="Times New Roman" w:hAnsi="Arial" w:cs="Arial"/>
          <w:sz w:val="20"/>
          <w:szCs w:val="20"/>
          <w:lang w:eastAsia="pl-PL"/>
        </w:rPr>
      </w:pPr>
    </w:p>
    <w:p w14:paraId="61E34191" w14:textId="77777777" w:rsidR="00AF3204" w:rsidRPr="00AF3204" w:rsidRDefault="00AF3204" w:rsidP="00AF3204">
      <w:pPr>
        <w:spacing w:after="0" w:line="23" w:lineRule="atLeast"/>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r w:rsidRPr="00AF3204">
        <w:rPr>
          <w:rFonts w:ascii="Arial" w:eastAsia="Times New Roman" w:hAnsi="Arial" w:cs="Arial"/>
          <w:iCs/>
          <w:color w:val="222222"/>
          <w:sz w:val="20"/>
          <w:szCs w:val="20"/>
          <w:lang w:eastAsia="pl-PL"/>
        </w:rPr>
        <w:t>)</w:t>
      </w:r>
      <w:r w:rsidRPr="00AF3204">
        <w:rPr>
          <w:rFonts w:ascii="Arial" w:eastAsia="Times New Roman" w:hAnsi="Arial" w:cs="Arial"/>
          <w:i/>
          <w:iCs/>
          <w:color w:val="222222"/>
          <w:sz w:val="20"/>
          <w:szCs w:val="20"/>
          <w:vertAlign w:val="superscript"/>
          <w:lang w:eastAsia="pl-PL"/>
        </w:rPr>
        <w:footnoteReference w:id="9"/>
      </w:r>
      <w:r w:rsidRPr="00AF3204">
        <w:rPr>
          <w:rFonts w:ascii="Arial" w:eastAsia="Times New Roman" w:hAnsi="Arial" w:cs="Arial"/>
          <w:i/>
          <w:iCs/>
          <w:color w:val="222222"/>
          <w:sz w:val="20"/>
          <w:szCs w:val="20"/>
          <w:lang w:eastAsia="pl-PL"/>
        </w:rPr>
        <w:t>.</w:t>
      </w:r>
      <w:r w:rsidRPr="00AF3204">
        <w:rPr>
          <w:rFonts w:ascii="Arial" w:eastAsia="Times New Roman" w:hAnsi="Arial" w:cs="Arial"/>
          <w:color w:val="222222"/>
          <w:sz w:val="20"/>
          <w:szCs w:val="20"/>
          <w:lang w:eastAsia="pl-PL"/>
        </w:rPr>
        <w:t xml:space="preserve"> </w:t>
      </w:r>
    </w:p>
    <w:p w14:paraId="66574FA2"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3E96F2A3" w14:textId="77777777" w:rsidR="00AF3204" w:rsidRPr="00AF3204" w:rsidRDefault="00AF3204" w:rsidP="00AF3204">
      <w:pPr>
        <w:keepNext/>
        <w:widowControl w:val="0"/>
        <w:numPr>
          <w:ilvl w:val="6"/>
          <w:numId w:val="61"/>
        </w:numPr>
        <w:shd w:val="clear" w:color="auto" w:fill="BFBFBF" w:themeFill="background1" w:themeFillShade="BF"/>
        <w:autoSpaceDE w:val="0"/>
        <w:autoSpaceDN w:val="0"/>
        <w:adjustRightInd w:val="0"/>
        <w:spacing w:after="0" w:line="23" w:lineRule="atLeast"/>
        <w:ind w:left="567" w:hanging="425"/>
        <w:contextualSpacing/>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OŚWIADCZENIE DOTYCZĄCE PODANYCH INFORMACJI:</w:t>
      </w:r>
    </w:p>
    <w:p w14:paraId="3FE72990" w14:textId="77777777" w:rsidR="00AF3204" w:rsidRPr="00AF3204" w:rsidRDefault="00AF3204" w:rsidP="00AF3204">
      <w:pPr>
        <w:spacing w:after="0" w:line="23" w:lineRule="atLeast"/>
        <w:jc w:val="both"/>
        <w:rPr>
          <w:rFonts w:ascii="Arial" w:eastAsia="Times New Roman" w:hAnsi="Arial" w:cs="Arial"/>
          <w:sz w:val="20"/>
          <w:szCs w:val="20"/>
          <w:lang w:eastAsia="pl-PL"/>
        </w:rPr>
      </w:pPr>
    </w:p>
    <w:p w14:paraId="223244B1" w14:textId="77777777" w:rsidR="00AF3204" w:rsidRPr="00AF3204" w:rsidRDefault="00AF3204" w:rsidP="00AF3204">
      <w:pPr>
        <w:spacing w:after="0" w:line="23" w:lineRule="atLeast"/>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7D8209CC" w14:textId="77777777" w:rsidR="00AF3204" w:rsidRPr="00AF3204" w:rsidRDefault="00AF3204" w:rsidP="00AF3204">
      <w:pPr>
        <w:spacing w:after="200" w:line="276" w:lineRule="auto"/>
        <w:rPr>
          <w:rFonts w:ascii="Arial" w:eastAsia="Times New Roman" w:hAnsi="Arial" w:cs="Arial"/>
          <w:sz w:val="20"/>
          <w:szCs w:val="20"/>
          <w:lang w:eastAsia="pl-PL"/>
        </w:rPr>
      </w:pPr>
      <w:r w:rsidRPr="00AF3204">
        <w:rPr>
          <w:rFonts w:ascii="Arial" w:eastAsia="Times New Roman" w:hAnsi="Arial" w:cs="Arial"/>
          <w:sz w:val="20"/>
          <w:szCs w:val="20"/>
          <w:lang w:eastAsia="pl-PL"/>
        </w:rPr>
        <w:br w:type="page"/>
      </w:r>
    </w:p>
    <w:p w14:paraId="00BECC9A" w14:textId="77777777" w:rsidR="00AF3204" w:rsidRPr="00AF3204" w:rsidRDefault="00AF3204" w:rsidP="00AF3204">
      <w:pPr>
        <w:spacing w:after="0" w:line="23" w:lineRule="atLeast"/>
        <w:ind w:right="142"/>
        <w:rPr>
          <w:rFonts w:ascii="Arial" w:eastAsia="Times New Roman" w:hAnsi="Arial" w:cs="Arial"/>
          <w:sz w:val="20"/>
          <w:szCs w:val="20"/>
          <w:lang w:eastAsia="pl-PL"/>
        </w:rPr>
        <w:sectPr w:rsidR="00AF3204" w:rsidRPr="00AF3204" w:rsidSect="00AF3204">
          <w:pgSz w:w="11907" w:h="16839"/>
          <w:pgMar w:top="823" w:right="1417" w:bottom="1135" w:left="1440" w:header="0" w:footer="0" w:gutter="0"/>
          <w:cols w:space="708"/>
          <w:docGrid w:linePitch="326"/>
        </w:sectPr>
      </w:pPr>
    </w:p>
    <w:p w14:paraId="32BBDC3B" w14:textId="77777777" w:rsidR="00AF3204" w:rsidRPr="00AF3204" w:rsidRDefault="00AF3204" w:rsidP="00AF3204">
      <w:pPr>
        <w:spacing w:after="0" w:line="23" w:lineRule="atLeast"/>
        <w:jc w:val="right"/>
        <w:rPr>
          <w:rFonts w:ascii="Arial" w:eastAsia="Times New Roman" w:hAnsi="Arial" w:cs="Arial"/>
          <w:b/>
          <w:sz w:val="20"/>
          <w:szCs w:val="20"/>
          <w:lang w:eastAsia="pl-PL"/>
        </w:rPr>
      </w:pPr>
      <w:bookmarkStart w:id="92" w:name="_Toc354554668"/>
      <w:bookmarkStart w:id="93" w:name="_Toc303165603"/>
      <w:r w:rsidRPr="00AF3204">
        <w:rPr>
          <w:rFonts w:ascii="Arial" w:eastAsia="Times New Roman" w:hAnsi="Arial" w:cs="Arial"/>
          <w:b/>
          <w:sz w:val="20"/>
          <w:szCs w:val="20"/>
          <w:lang w:eastAsia="pl-PL"/>
        </w:rPr>
        <w:t>Załącznik nr 3 do SWZ</w:t>
      </w:r>
    </w:p>
    <w:p w14:paraId="6BFC8452" w14:textId="77777777" w:rsidR="00AF3204" w:rsidRPr="00AF3204" w:rsidRDefault="00AF3204" w:rsidP="00AF3204">
      <w:pPr>
        <w:spacing w:after="0" w:line="23" w:lineRule="atLeast"/>
        <w:jc w:val="right"/>
        <w:rPr>
          <w:rFonts w:ascii="Arial" w:eastAsia="Times New Roman" w:hAnsi="Arial" w:cs="Arial"/>
          <w:b/>
          <w:sz w:val="20"/>
          <w:szCs w:val="20"/>
          <w:lang w:eastAsia="pl-PL"/>
        </w:rPr>
      </w:pPr>
    </w:p>
    <w:p w14:paraId="516D2EAB" w14:textId="77777777" w:rsidR="00AF3204" w:rsidRPr="00AF3204" w:rsidRDefault="00AF3204" w:rsidP="00AF3204">
      <w:pPr>
        <w:pBdr>
          <w:top w:val="single" w:sz="4" w:space="1" w:color="auto"/>
          <w:left w:val="single" w:sz="24" w:space="4" w:color="auto"/>
          <w:bottom w:val="single" w:sz="4" w:space="1" w:color="auto"/>
          <w:right w:val="single" w:sz="4" w:space="4" w:color="auto"/>
        </w:pBdr>
        <w:shd w:val="clear" w:color="auto" w:fill="DBDBDB" w:themeFill="accent3" w:themeFillTint="66"/>
        <w:spacing w:after="0" w:line="23" w:lineRule="atLeast"/>
        <w:ind w:left="142"/>
        <w:jc w:val="center"/>
        <w:outlineLvl w:val="0"/>
        <w:rPr>
          <w:rFonts w:ascii="Arial" w:eastAsia="Times New Roman" w:hAnsi="Arial" w:cs="Arial"/>
          <w:b/>
          <w:sz w:val="20"/>
          <w:szCs w:val="20"/>
          <w:lang w:eastAsia="pl-PL"/>
        </w:rPr>
      </w:pPr>
      <w:bookmarkStart w:id="94" w:name="_Toc72932963"/>
      <w:bookmarkStart w:id="95" w:name="_Toc118116938"/>
      <w:r w:rsidRPr="00AF3204">
        <w:rPr>
          <w:rFonts w:ascii="Arial" w:eastAsia="Times New Roman" w:hAnsi="Arial" w:cs="Arial"/>
          <w:b/>
          <w:sz w:val="20"/>
          <w:szCs w:val="20"/>
          <w:lang w:eastAsia="pl-PL"/>
        </w:rPr>
        <w:t>PROJEKTOWANE POSTANOWIENIA UMOWY</w:t>
      </w:r>
      <w:bookmarkEnd w:id="94"/>
      <w:bookmarkEnd w:id="95"/>
      <w:r w:rsidRPr="00AF3204">
        <w:rPr>
          <w:rFonts w:ascii="Arial" w:eastAsia="Times New Roman" w:hAnsi="Arial" w:cs="Arial"/>
          <w:b/>
          <w:sz w:val="20"/>
          <w:szCs w:val="20"/>
          <w:lang w:eastAsia="pl-PL"/>
        </w:rPr>
        <w:t xml:space="preserve"> </w:t>
      </w:r>
    </w:p>
    <w:p w14:paraId="64A43581" w14:textId="77777777" w:rsidR="00AF3204" w:rsidRPr="00AF3204" w:rsidRDefault="00AF3204" w:rsidP="00AF3204">
      <w:pPr>
        <w:pBdr>
          <w:bottom w:val="single" w:sz="8" w:space="0" w:color="2DA2BF"/>
        </w:pBdr>
        <w:spacing w:after="0" w:line="23" w:lineRule="atLeast"/>
        <w:contextualSpacing/>
        <w:jc w:val="center"/>
        <w:rPr>
          <w:rFonts w:ascii="Arial" w:eastAsiaTheme="majorEastAsia" w:hAnsi="Arial" w:cs="Arial"/>
          <w:b/>
          <w:bCs/>
          <w:color w:val="323E4F" w:themeColor="text2" w:themeShade="BF"/>
          <w:spacing w:val="5"/>
          <w:kern w:val="28"/>
          <w:sz w:val="20"/>
          <w:szCs w:val="20"/>
          <w:lang w:eastAsia="pl-PL"/>
        </w:rPr>
      </w:pPr>
    </w:p>
    <w:p w14:paraId="0AA57879" w14:textId="77777777" w:rsidR="00AF3204" w:rsidRPr="00AF3204" w:rsidRDefault="00AF3204" w:rsidP="00AF3204">
      <w:pPr>
        <w:pBdr>
          <w:bottom w:val="single" w:sz="8" w:space="0" w:color="2DA2BF"/>
        </w:pBdr>
        <w:spacing w:after="0" w:line="23" w:lineRule="atLeast"/>
        <w:contextualSpacing/>
        <w:jc w:val="center"/>
        <w:rPr>
          <w:rFonts w:ascii="Arial" w:eastAsiaTheme="majorEastAsia" w:hAnsi="Arial" w:cs="Arial"/>
          <w:b/>
          <w:bCs/>
          <w:color w:val="323E4F" w:themeColor="text2" w:themeShade="BF"/>
          <w:spacing w:val="5"/>
          <w:kern w:val="28"/>
          <w:sz w:val="20"/>
          <w:szCs w:val="20"/>
          <w:lang w:eastAsia="pl-PL"/>
        </w:rPr>
      </w:pPr>
      <w:r w:rsidRPr="00AF3204">
        <w:rPr>
          <w:rFonts w:ascii="Arial" w:eastAsiaTheme="majorEastAsia" w:hAnsi="Arial" w:cs="Arial"/>
          <w:b/>
          <w:bCs/>
          <w:color w:val="323E4F" w:themeColor="text2" w:themeShade="BF"/>
          <w:spacing w:val="5"/>
          <w:kern w:val="28"/>
          <w:sz w:val="20"/>
          <w:szCs w:val="20"/>
          <w:lang w:eastAsia="pl-PL"/>
        </w:rPr>
        <w:t>UMOWA NR : ………………….</w:t>
      </w:r>
    </w:p>
    <w:p w14:paraId="090B6EEF" w14:textId="77777777" w:rsidR="00AF3204" w:rsidRPr="00AF3204" w:rsidRDefault="00AF3204" w:rsidP="00AF3204">
      <w:pPr>
        <w:tabs>
          <w:tab w:val="right" w:pos="8222"/>
        </w:tabs>
        <w:autoSpaceDE w:val="0"/>
        <w:autoSpaceDN w:val="0"/>
        <w:spacing w:after="0" w:line="23" w:lineRule="atLeast"/>
        <w:jc w:val="center"/>
        <w:outlineLvl w:val="4"/>
        <w:rPr>
          <w:rFonts w:ascii="Arial" w:eastAsia="Times New Roman" w:hAnsi="Arial" w:cs="Arial"/>
          <w:b/>
          <w:bCs/>
          <w:sz w:val="20"/>
          <w:szCs w:val="20"/>
          <w:lang w:eastAsia="pl-PL"/>
        </w:rPr>
      </w:pPr>
    </w:p>
    <w:p w14:paraId="16AB8A6A" w14:textId="77777777" w:rsidR="00AF3204" w:rsidRPr="00AF3204" w:rsidRDefault="00AF3204" w:rsidP="00AF3204">
      <w:pPr>
        <w:spacing w:after="0" w:line="360" w:lineRule="auto"/>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zawarta dnia w dn. </w:t>
      </w:r>
      <w:r w:rsidRPr="00AF3204">
        <w:rPr>
          <w:rFonts w:ascii="Arial" w:eastAsia="Times New Roman" w:hAnsi="Arial" w:cs="Arial"/>
          <w:b/>
          <w:sz w:val="20"/>
          <w:szCs w:val="20"/>
          <w:lang w:eastAsia="pl-PL"/>
        </w:rPr>
        <w:t>………………..………. r.</w:t>
      </w:r>
      <w:r w:rsidRPr="00AF3204">
        <w:rPr>
          <w:rFonts w:ascii="Arial" w:eastAsia="Times New Roman" w:hAnsi="Arial" w:cs="Arial"/>
          <w:sz w:val="20"/>
          <w:szCs w:val="20"/>
          <w:lang w:eastAsia="pl-PL"/>
        </w:rPr>
        <w:t xml:space="preserve"> w Kroczycach pomiędzy:</w:t>
      </w:r>
    </w:p>
    <w:p w14:paraId="4DE9B1D7" w14:textId="77777777" w:rsidR="00AF3204" w:rsidRPr="00AF3204" w:rsidRDefault="00AF3204" w:rsidP="00AF3204">
      <w:pPr>
        <w:spacing w:after="0" w:line="360" w:lineRule="auto"/>
        <w:rPr>
          <w:rFonts w:ascii="Arial" w:eastAsia="Times New Roman" w:hAnsi="Arial" w:cs="Arial"/>
          <w:bCs/>
          <w:color w:val="000000"/>
          <w:sz w:val="20"/>
          <w:szCs w:val="20"/>
          <w:lang w:eastAsia="pl-PL"/>
        </w:rPr>
      </w:pPr>
      <w:r w:rsidRPr="00AF3204">
        <w:rPr>
          <w:rFonts w:ascii="Arial" w:eastAsia="Times New Roman" w:hAnsi="Arial" w:cs="Arial"/>
          <w:b/>
          <w:color w:val="000000"/>
          <w:sz w:val="20"/>
          <w:szCs w:val="20"/>
          <w:lang w:eastAsia="pl-PL"/>
        </w:rPr>
        <w:t>Szkołą Podstawową w Kroczycach</w:t>
      </w:r>
      <w:r w:rsidRPr="00AF3204">
        <w:rPr>
          <w:rFonts w:ascii="Arial" w:eastAsia="Times New Roman" w:hAnsi="Arial" w:cs="Arial"/>
          <w:bCs/>
          <w:color w:val="000000"/>
          <w:sz w:val="20"/>
          <w:szCs w:val="20"/>
          <w:lang w:eastAsia="pl-PL"/>
        </w:rPr>
        <w:t xml:space="preserve"> z siedzibą przy  ul. Sienkiewicza 7, </w:t>
      </w:r>
    </w:p>
    <w:p w14:paraId="19585AD3" w14:textId="77777777" w:rsidR="00AF3204" w:rsidRPr="00AF3204" w:rsidRDefault="00AF3204" w:rsidP="00AF3204">
      <w:pPr>
        <w:tabs>
          <w:tab w:val="right" w:leader="dot" w:pos="9639"/>
        </w:tabs>
        <w:suppressAutoHyphens/>
        <w:autoSpaceDE w:val="0"/>
        <w:spacing w:after="0" w:line="360" w:lineRule="auto"/>
        <w:jc w:val="both"/>
        <w:rPr>
          <w:rFonts w:ascii="Arial" w:eastAsia="Times New Roman" w:hAnsi="Arial" w:cs="Arial"/>
          <w:sz w:val="20"/>
          <w:szCs w:val="20"/>
          <w:lang w:eastAsia="pl-PL"/>
        </w:rPr>
      </w:pPr>
      <w:r w:rsidRPr="00AF3204">
        <w:rPr>
          <w:rFonts w:ascii="Arial" w:eastAsia="Times New Roman" w:hAnsi="Arial" w:cs="Arial"/>
          <w:bCs/>
          <w:color w:val="000000"/>
          <w:sz w:val="20"/>
          <w:szCs w:val="20"/>
          <w:lang w:eastAsia="ar-SA"/>
        </w:rPr>
        <w:t>42-425 Kroczyce</w:t>
      </w:r>
      <w:r w:rsidRPr="00AF3204">
        <w:rPr>
          <w:rFonts w:ascii="Arial" w:eastAsia="Times New Roman" w:hAnsi="Arial" w:cs="Arial"/>
          <w:sz w:val="20"/>
          <w:szCs w:val="20"/>
          <w:lang w:eastAsia="pl-PL"/>
        </w:rPr>
        <w:t>, reprezentowaną przez Lidię Rosa-Wołoszyn, dyrektora szkoły</w:t>
      </w:r>
    </w:p>
    <w:p w14:paraId="6DA122B2" w14:textId="77777777" w:rsidR="00AF3204" w:rsidRPr="00AF3204" w:rsidRDefault="00AF3204" w:rsidP="00AF3204">
      <w:pPr>
        <w:tabs>
          <w:tab w:val="right" w:leader="dot" w:pos="9072"/>
        </w:tabs>
        <w:spacing w:after="0" w:line="360" w:lineRule="auto"/>
        <w:rPr>
          <w:rFonts w:ascii="Arial" w:eastAsia="Times New Roman" w:hAnsi="Arial" w:cs="Arial"/>
          <w:b/>
          <w:sz w:val="20"/>
          <w:szCs w:val="20"/>
          <w:lang w:eastAsia="pl-PL"/>
        </w:rPr>
      </w:pPr>
      <w:r w:rsidRPr="00AF3204">
        <w:rPr>
          <w:rFonts w:ascii="Arial" w:eastAsia="Times New Roman" w:hAnsi="Arial" w:cs="Arial"/>
          <w:b/>
          <w:sz w:val="20"/>
          <w:szCs w:val="20"/>
          <w:lang w:eastAsia="pl-PL"/>
        </w:rPr>
        <w:t>zwanym dalej Zamawiającym,</w:t>
      </w:r>
    </w:p>
    <w:p w14:paraId="59BD02E5" w14:textId="77777777" w:rsidR="00AF3204" w:rsidRPr="00AF3204" w:rsidRDefault="00AF3204" w:rsidP="00AF3204">
      <w:pPr>
        <w:tabs>
          <w:tab w:val="right" w:leader="dot" w:pos="9072"/>
        </w:tabs>
        <w:spacing w:after="0" w:line="360" w:lineRule="auto"/>
        <w:rPr>
          <w:rFonts w:ascii="Arial" w:eastAsia="Times New Roman" w:hAnsi="Arial" w:cs="Arial"/>
          <w:b/>
          <w:sz w:val="20"/>
          <w:szCs w:val="20"/>
          <w:lang w:eastAsia="pl-PL"/>
        </w:rPr>
      </w:pPr>
      <w:r w:rsidRPr="00AF3204">
        <w:rPr>
          <w:rFonts w:ascii="Arial" w:eastAsia="Times New Roman" w:hAnsi="Arial" w:cs="Arial"/>
          <w:b/>
          <w:sz w:val="20"/>
          <w:szCs w:val="20"/>
          <w:lang w:eastAsia="pl-PL"/>
        </w:rPr>
        <w:t>a</w:t>
      </w:r>
    </w:p>
    <w:p w14:paraId="4324EB53" w14:textId="77777777" w:rsidR="00AF3204" w:rsidRPr="00AF3204" w:rsidRDefault="00AF3204" w:rsidP="00AF3204">
      <w:pPr>
        <w:tabs>
          <w:tab w:val="left" w:pos="0"/>
        </w:tabs>
        <w:spacing w:after="0" w:line="360" w:lineRule="auto"/>
        <w:ind w:right="110"/>
        <w:jc w:val="both"/>
        <w:rPr>
          <w:rFonts w:ascii="Arial" w:eastAsia="Times New Roman" w:hAnsi="Arial" w:cs="Arial"/>
          <w:sz w:val="20"/>
          <w:szCs w:val="20"/>
          <w:lang w:eastAsia="pl-PL"/>
        </w:rPr>
      </w:pPr>
      <w:r w:rsidRPr="00AF3204">
        <w:rPr>
          <w:rFonts w:ascii="Arial" w:eastAsia="Times New Roman" w:hAnsi="Arial" w:cs="Arial"/>
          <w:b/>
          <w:sz w:val="20"/>
          <w:szCs w:val="20"/>
          <w:lang w:eastAsia="pl-PL"/>
        </w:rPr>
        <w:t>……………………………………………………………………………………………………………………</w:t>
      </w:r>
    </w:p>
    <w:p w14:paraId="7A64AAB6" w14:textId="77777777" w:rsidR="00AF3204" w:rsidRPr="00AF3204" w:rsidRDefault="00AF3204" w:rsidP="00AF3204">
      <w:pPr>
        <w:spacing w:after="0" w:line="360" w:lineRule="auto"/>
        <w:rPr>
          <w:rFonts w:ascii="Arial" w:eastAsia="Times New Roman" w:hAnsi="Arial" w:cs="Arial"/>
          <w:sz w:val="20"/>
          <w:szCs w:val="20"/>
          <w:lang w:eastAsia="pl-PL"/>
        </w:rPr>
      </w:pPr>
      <w:r w:rsidRPr="00AF3204">
        <w:rPr>
          <w:rFonts w:ascii="Arial" w:eastAsia="Times New Roman" w:hAnsi="Arial" w:cs="Arial"/>
          <w:sz w:val="20"/>
          <w:szCs w:val="20"/>
          <w:lang w:eastAsia="pl-PL"/>
        </w:rPr>
        <w:t>reprezentowanym przez:</w:t>
      </w:r>
    </w:p>
    <w:p w14:paraId="02F606FA" w14:textId="77777777" w:rsidR="00AF3204" w:rsidRPr="00AF3204" w:rsidRDefault="00AF3204" w:rsidP="00AF3204">
      <w:pPr>
        <w:tabs>
          <w:tab w:val="right" w:leader="dot" w:pos="9072"/>
        </w:tabs>
        <w:suppressAutoHyphens/>
        <w:autoSpaceDE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b/>
          <w:sz w:val="20"/>
          <w:szCs w:val="20"/>
          <w:lang w:eastAsia="pl-PL"/>
        </w:rPr>
        <w:t>zwanym dalej Wykonawcą.</w:t>
      </w:r>
    </w:p>
    <w:p w14:paraId="337645DD" w14:textId="77777777" w:rsidR="00AF3204" w:rsidRPr="00AF3204" w:rsidRDefault="00AF3204" w:rsidP="00AF3204">
      <w:pPr>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1</w:t>
      </w:r>
    </w:p>
    <w:p w14:paraId="5B630D19" w14:textId="77777777" w:rsidR="00AF3204" w:rsidRPr="00AF3204" w:rsidRDefault="00AF3204" w:rsidP="00AF3204">
      <w:pPr>
        <w:numPr>
          <w:ilvl w:val="0"/>
          <w:numId w:val="43"/>
        </w:numPr>
        <w:tabs>
          <w:tab w:val="right" w:leader="dot" w:pos="9639"/>
        </w:tabs>
        <w:autoSpaceDE w:val="0"/>
        <w:autoSpaceDN w:val="0"/>
        <w:spacing w:after="0" w:line="360" w:lineRule="auto"/>
        <w:jc w:val="both"/>
        <w:rPr>
          <w:rFonts w:ascii="Arial" w:eastAsia="Times New Roman" w:hAnsi="Arial" w:cs="Arial"/>
          <w:sz w:val="20"/>
          <w:szCs w:val="20"/>
          <w:lang w:val="en-US" w:eastAsia="pl-PL"/>
        </w:rPr>
      </w:pPr>
      <w:r w:rsidRPr="00AF3204">
        <w:rPr>
          <w:rFonts w:ascii="Arial" w:eastAsia="Times New Roman" w:hAnsi="Arial" w:cs="Arial"/>
          <w:sz w:val="20"/>
          <w:szCs w:val="20"/>
          <w:lang w:eastAsia="pl-PL"/>
        </w:rPr>
        <w:t>Umowa zostaje zawarta w wyniku rozstrzygnięcia postępowania o udzielenie zamówienia</w:t>
      </w:r>
      <w:r w:rsidRPr="00AF3204">
        <w:rPr>
          <w:rFonts w:ascii="Arial" w:eastAsia="Times New Roman" w:hAnsi="Arial" w:cs="Arial"/>
          <w:sz w:val="20"/>
          <w:szCs w:val="20"/>
          <w:lang w:eastAsia="pl-PL"/>
        </w:rPr>
        <w:br/>
        <w:t>publicznego prowadzonego w trybie podstawowym zgodnie z art. 275 pkt 1 ustawy Prawo</w:t>
      </w:r>
      <w:r w:rsidRPr="00AF3204">
        <w:rPr>
          <w:rFonts w:ascii="Arial" w:eastAsia="Times New Roman" w:hAnsi="Arial" w:cs="Arial"/>
          <w:sz w:val="20"/>
          <w:szCs w:val="20"/>
          <w:lang w:eastAsia="pl-PL"/>
        </w:rPr>
        <w:br/>
        <w:t>zamówień publicznych.</w:t>
      </w:r>
    </w:p>
    <w:p w14:paraId="01FA5273" w14:textId="31F1CE7A" w:rsidR="00AF3204" w:rsidRPr="00AF3204" w:rsidRDefault="00AF3204" w:rsidP="00AF3204">
      <w:pPr>
        <w:numPr>
          <w:ilvl w:val="0"/>
          <w:numId w:val="43"/>
        </w:numPr>
        <w:spacing w:after="0" w:line="360" w:lineRule="auto"/>
        <w:contextualSpacing/>
        <w:rPr>
          <w:rFonts w:ascii="Arial" w:eastAsia="Times New Roman" w:hAnsi="Arial" w:cs="Arial"/>
          <w:bCs/>
          <w:sz w:val="20"/>
          <w:szCs w:val="20"/>
          <w:lang w:eastAsia="pl-PL"/>
        </w:rPr>
      </w:pPr>
      <w:r w:rsidRPr="00AF3204">
        <w:rPr>
          <w:rFonts w:ascii="Arial" w:eastAsia="Times New Roman" w:hAnsi="Arial" w:cs="Arial"/>
          <w:sz w:val="20"/>
          <w:szCs w:val="20"/>
          <w:lang w:eastAsia="pl-PL"/>
        </w:rPr>
        <w:t xml:space="preserve">Przedmiotem zamówienia jest </w:t>
      </w:r>
      <w:r w:rsidRPr="00AF3204">
        <w:rPr>
          <w:rFonts w:ascii="Arial" w:eastAsia="Times New Roman" w:hAnsi="Arial" w:cs="Arial"/>
          <w:bCs/>
          <w:sz w:val="20"/>
          <w:szCs w:val="20"/>
          <w:lang w:eastAsia="pl-PL"/>
        </w:rPr>
        <w:t>dostawa oleju opałowego do Szkoły Podstawowej w Kroczycach     w roku 202</w:t>
      </w:r>
      <w:r w:rsidR="00CF0296">
        <w:rPr>
          <w:rFonts w:ascii="Arial" w:eastAsia="Times New Roman" w:hAnsi="Arial" w:cs="Arial"/>
          <w:bCs/>
          <w:sz w:val="20"/>
          <w:szCs w:val="20"/>
          <w:lang w:eastAsia="pl-PL"/>
        </w:rPr>
        <w:t>6</w:t>
      </w:r>
      <w:r w:rsidR="001D5D4D">
        <w:rPr>
          <w:rFonts w:ascii="Arial" w:eastAsia="Times New Roman" w:hAnsi="Arial" w:cs="Arial"/>
          <w:bCs/>
          <w:sz w:val="20"/>
          <w:szCs w:val="20"/>
          <w:lang w:eastAsia="pl-PL"/>
        </w:rPr>
        <w:t>.</w:t>
      </w:r>
      <w:bookmarkStart w:id="96" w:name="_GoBack"/>
      <w:bookmarkEnd w:id="96"/>
    </w:p>
    <w:p w14:paraId="7B39BB7F" w14:textId="77777777" w:rsidR="00AF3204" w:rsidRPr="00AF3204" w:rsidRDefault="00AF3204" w:rsidP="00AF3204">
      <w:pPr>
        <w:numPr>
          <w:ilvl w:val="0"/>
          <w:numId w:val="43"/>
        </w:numPr>
        <w:shd w:val="clear" w:color="auto" w:fill="FFFFFF"/>
        <w:tabs>
          <w:tab w:val="clear" w:pos="360"/>
          <w:tab w:val="left" w:pos="567"/>
          <w:tab w:val="right" w:leader="dot" w:pos="9639"/>
        </w:tabs>
        <w:autoSpaceDE w:val="0"/>
        <w:autoSpaceDN w:val="0"/>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ramach wykonania umowy Wykonawca zobowiązany będzie do wykonania przedmiotu zamówienia zgodnie z wymaganiami i standardami określonymi w SWZ w załączniku nr 1 do umowy.</w:t>
      </w:r>
    </w:p>
    <w:p w14:paraId="70DB0068" w14:textId="77777777" w:rsidR="00AF3204" w:rsidRPr="00AF3204" w:rsidRDefault="00AF3204" w:rsidP="00AF3204">
      <w:pPr>
        <w:numPr>
          <w:ilvl w:val="0"/>
          <w:numId w:val="43"/>
        </w:numPr>
        <w:shd w:val="clear" w:color="auto" w:fill="FFFFFF"/>
        <w:tabs>
          <w:tab w:val="right" w:leader="dot" w:pos="9639"/>
        </w:tabs>
        <w:autoSpaceDE w:val="0"/>
        <w:autoSpaceDN w:val="0"/>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Realizacja przedmiotu Umowy następuje przy wykorzystaniu potencjału kadrowego, materiałów oraz narzędzi Wykonawcy.</w:t>
      </w:r>
    </w:p>
    <w:p w14:paraId="1CAB7DB6" w14:textId="77777777" w:rsidR="00AF3204" w:rsidRPr="00AF3204" w:rsidRDefault="00AF3204" w:rsidP="00AF3204">
      <w:pPr>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2</w:t>
      </w:r>
    </w:p>
    <w:p w14:paraId="7A026031" w14:textId="77777777" w:rsidR="00AF3204" w:rsidRPr="00AF3204" w:rsidRDefault="00AF3204" w:rsidP="00AF3204">
      <w:pPr>
        <w:shd w:val="clear" w:color="auto" w:fill="FFFFFF"/>
        <w:tabs>
          <w:tab w:val="left" w:pos="360"/>
          <w:tab w:val="right" w:leader="dot" w:pos="9639"/>
        </w:tabs>
        <w:autoSpaceDE w:val="0"/>
        <w:autoSpaceDN w:val="0"/>
        <w:spacing w:after="0" w:line="360" w:lineRule="auto"/>
        <w:ind w:left="360"/>
        <w:jc w:val="both"/>
        <w:rPr>
          <w:rFonts w:ascii="Arial" w:eastAsia="Times New Roman" w:hAnsi="Arial" w:cs="Arial"/>
          <w:sz w:val="20"/>
          <w:szCs w:val="20"/>
          <w:lang w:eastAsia="pl-PL"/>
        </w:rPr>
      </w:pPr>
    </w:p>
    <w:p w14:paraId="48313707" w14:textId="77777777" w:rsidR="00AF3204" w:rsidRPr="00AF3204" w:rsidRDefault="00AF3204" w:rsidP="00AF3204">
      <w:pPr>
        <w:numPr>
          <w:ilvl w:val="0"/>
          <w:numId w:val="59"/>
        </w:numPr>
        <w:shd w:val="clear" w:color="auto" w:fill="FFFFFF"/>
        <w:tabs>
          <w:tab w:val="right" w:leader="dot" w:pos="9639"/>
        </w:tabs>
        <w:autoSpaceDE w:val="0"/>
        <w:autoSpaceDN w:val="0"/>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Osobą upoważnioną przez Zamawiającego do współpracy z Wykonawcą w ramach realizacji niniejszej umowy jest Renata Dobrowolska.</w:t>
      </w:r>
    </w:p>
    <w:p w14:paraId="2318F1DE" w14:textId="77777777" w:rsidR="00AF3204" w:rsidRPr="00AF3204" w:rsidRDefault="00AF3204" w:rsidP="00AF3204">
      <w:pPr>
        <w:numPr>
          <w:ilvl w:val="0"/>
          <w:numId w:val="59"/>
        </w:numPr>
        <w:shd w:val="clear" w:color="auto" w:fill="FFFFFF"/>
        <w:tabs>
          <w:tab w:val="right" w:leader="dot" w:pos="9639"/>
        </w:tabs>
        <w:autoSpaceDE w:val="0"/>
        <w:autoSpaceDN w:val="0"/>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Osobą upoważnioną przez Wykonawcę w ramach realizacji niniejszej umowy do kontaktów z Zamawiającym jest ……………………………………………………………...</w:t>
      </w:r>
    </w:p>
    <w:p w14:paraId="0F03A1D3" w14:textId="77777777" w:rsidR="00AF3204" w:rsidRPr="00AF3204" w:rsidRDefault="00AF3204" w:rsidP="00AF3204">
      <w:pPr>
        <w:spacing w:after="0" w:line="360" w:lineRule="auto"/>
        <w:jc w:val="center"/>
        <w:rPr>
          <w:rFonts w:ascii="Arial" w:eastAsia="Times New Roman" w:hAnsi="Arial" w:cs="Arial"/>
          <w:b/>
          <w:sz w:val="20"/>
          <w:szCs w:val="20"/>
          <w:lang w:eastAsia="pl-PL"/>
        </w:rPr>
      </w:pPr>
    </w:p>
    <w:p w14:paraId="1963DCC5" w14:textId="77777777" w:rsidR="00AF3204" w:rsidRPr="00AF3204" w:rsidRDefault="00AF3204" w:rsidP="00AF3204">
      <w:pPr>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3</w:t>
      </w:r>
    </w:p>
    <w:p w14:paraId="27191F20"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 xml:space="preserve">Całkowita wartość umowy w okresie realizacji zamówienia nie przekroczy </w:t>
      </w:r>
      <w:r w:rsidRPr="00AF3204">
        <w:rPr>
          <w:rFonts w:ascii="Arial" w:eastAsia="Times New Roman" w:hAnsi="Arial" w:cs="Arial"/>
          <w:color w:val="000000"/>
          <w:sz w:val="20"/>
          <w:szCs w:val="20"/>
          <w:lang w:eastAsia="pl-PL"/>
        </w:rPr>
        <w:t>………….………..zł netto, plus należny podatek VAT w wysokości ……..…..%, tj. ………..……………………zł brutto.</w:t>
      </w:r>
    </w:p>
    <w:p w14:paraId="09CBD2E3"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 xml:space="preserve">Strony ustalają, że zapłata wynagrodzenia nastąpi w częściach, na podstawie faktur za faktycznie wykonane usługi. </w:t>
      </w:r>
    </w:p>
    <w:p w14:paraId="6B661425"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Datą zapłaty jest dzień obciążenia rachunku bankowego Zamawiającego.</w:t>
      </w:r>
    </w:p>
    <w:p w14:paraId="461FCCCC"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w:t>
      </w:r>
    </w:p>
    <w:p w14:paraId="4D00839A"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Zapłata wynagrodzenia objętego fakturami będzie następować za pośrednictwem metody podzielonej płatności przewidzianej w przepisach ustawy o podatku od towarów i usług w terminie do 30 dni, licząc od dnia doręczenia prawidłowo wystawionej faktury Zamawiającemu.</w:t>
      </w:r>
    </w:p>
    <w:p w14:paraId="27C58E74"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Wykonawca oświadcza, że rachunek bankowy wskazany w fakturze: </w:t>
      </w:r>
    </w:p>
    <w:p w14:paraId="60F6B402" w14:textId="77777777" w:rsidR="00AF3204" w:rsidRPr="00AF3204" w:rsidRDefault="00AF3204" w:rsidP="00AF3204">
      <w:pPr>
        <w:tabs>
          <w:tab w:val="left" w:pos="360"/>
          <w:tab w:val="right" w:leader="dot" w:pos="9072"/>
        </w:tabs>
        <w:autoSpaceDE w:val="0"/>
        <w:autoSpaceDN w:val="0"/>
        <w:spacing w:after="0" w:line="360" w:lineRule="auto"/>
        <w:ind w:left="360"/>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 xml:space="preserve">a) jest rachunkiem umożliwiającym płatność w ramach mechanizmu podzielonej płatności, o którym mowa powyżej, </w:t>
      </w:r>
    </w:p>
    <w:p w14:paraId="73648F95" w14:textId="77777777" w:rsidR="00AF3204" w:rsidRPr="00AF3204" w:rsidRDefault="00AF3204" w:rsidP="00AF3204">
      <w:pPr>
        <w:tabs>
          <w:tab w:val="left" w:pos="360"/>
          <w:tab w:val="right" w:leader="dot" w:pos="9072"/>
        </w:tabs>
        <w:autoSpaceDE w:val="0"/>
        <w:autoSpaceDN w:val="0"/>
        <w:spacing w:after="0" w:line="360" w:lineRule="auto"/>
        <w:ind w:left="360"/>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b) jest rachunkiem znajdującym się w elektronicznym wykazie podmiotów prowadzonym od 1 września 2019 r. przez Szefa Krajowej Administracji Skarbowej, o którym mowa w ustawie o podatku od towarów i usług.</w:t>
      </w:r>
    </w:p>
    <w:p w14:paraId="73E545AE" w14:textId="77777777" w:rsidR="00AF3204" w:rsidRPr="00AF3204" w:rsidRDefault="00AF3204" w:rsidP="00AF3204">
      <w:pPr>
        <w:numPr>
          <w:ilvl w:val="0"/>
          <w:numId w:val="44"/>
        </w:numPr>
        <w:tabs>
          <w:tab w:val="right" w:leader="dot" w:pos="9072"/>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DAF1C79" w14:textId="77777777" w:rsidR="00AF3204" w:rsidRPr="00AF3204" w:rsidRDefault="00AF3204" w:rsidP="00AF3204">
      <w:pPr>
        <w:spacing w:after="0" w:line="360" w:lineRule="auto"/>
        <w:rPr>
          <w:rFonts w:ascii="Arial" w:eastAsia="Times New Roman" w:hAnsi="Arial" w:cs="Arial"/>
          <w:b/>
          <w:sz w:val="20"/>
          <w:szCs w:val="20"/>
          <w:lang w:eastAsia="pl-PL"/>
        </w:rPr>
      </w:pPr>
    </w:p>
    <w:p w14:paraId="01E415F8" w14:textId="77777777" w:rsidR="00AF3204" w:rsidRPr="00AF3204" w:rsidRDefault="00AF3204" w:rsidP="00AF3204">
      <w:pPr>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4</w:t>
      </w:r>
    </w:p>
    <w:p w14:paraId="262B6D90" w14:textId="77777777" w:rsidR="00AF3204" w:rsidRPr="00AF3204" w:rsidRDefault="00AF3204" w:rsidP="00AF3204">
      <w:pPr>
        <w:tabs>
          <w:tab w:val="left" w:pos="360"/>
          <w:tab w:val="right" w:leader="dot" w:pos="9639"/>
        </w:tabs>
        <w:autoSpaceDE w:val="0"/>
        <w:autoSpaceDN w:val="0"/>
        <w:spacing w:after="0" w:line="360" w:lineRule="auto"/>
        <w:jc w:val="both"/>
        <w:rPr>
          <w:rFonts w:ascii="Arial" w:eastAsia="Times New Roman" w:hAnsi="Arial" w:cs="Arial"/>
          <w:b/>
          <w:sz w:val="20"/>
          <w:szCs w:val="20"/>
          <w:lang w:eastAsia="pl-PL"/>
        </w:rPr>
      </w:pPr>
      <w:r w:rsidRPr="00AF3204">
        <w:rPr>
          <w:rFonts w:ascii="Arial" w:eastAsia="Times New Roman" w:hAnsi="Arial" w:cs="Arial"/>
          <w:sz w:val="20"/>
          <w:szCs w:val="20"/>
          <w:lang w:eastAsia="pl-PL"/>
        </w:rPr>
        <w:t xml:space="preserve">Umowa zostaje zawarta na okres </w:t>
      </w:r>
      <w:r w:rsidRPr="00AF3204">
        <w:rPr>
          <w:rFonts w:ascii="Arial" w:eastAsia="Times New Roman" w:hAnsi="Arial" w:cs="Arial"/>
          <w:b/>
          <w:sz w:val="20"/>
          <w:szCs w:val="20"/>
          <w:lang w:eastAsia="pl-PL"/>
        </w:rPr>
        <w:t>od  dnia podpisania umowy do dnia 31 grudnia 202</w:t>
      </w:r>
      <w:r w:rsidR="00CF0296">
        <w:rPr>
          <w:rFonts w:ascii="Arial" w:eastAsia="Times New Roman" w:hAnsi="Arial" w:cs="Arial"/>
          <w:b/>
          <w:sz w:val="20"/>
          <w:szCs w:val="20"/>
          <w:lang w:eastAsia="pl-PL"/>
        </w:rPr>
        <w:t>6</w:t>
      </w:r>
      <w:r w:rsidRPr="00AF3204">
        <w:rPr>
          <w:rFonts w:ascii="Arial" w:eastAsia="Times New Roman" w:hAnsi="Arial" w:cs="Arial"/>
          <w:b/>
          <w:sz w:val="20"/>
          <w:szCs w:val="20"/>
          <w:lang w:eastAsia="pl-PL"/>
        </w:rPr>
        <w:t xml:space="preserve"> r. </w:t>
      </w:r>
      <w:r w:rsidRPr="00AF3204">
        <w:rPr>
          <w:rFonts w:ascii="Arial" w:eastAsia="Times New Roman" w:hAnsi="Arial" w:cs="Arial"/>
          <w:sz w:val="20"/>
          <w:szCs w:val="20"/>
          <w:lang w:eastAsia="pl-PL"/>
        </w:rPr>
        <w:t>lub do wyczerpania całkowitej wartości umowy brutto, określonej w § 3 ust. 3 niniejszej umowy.</w:t>
      </w:r>
    </w:p>
    <w:bookmarkEnd w:id="92"/>
    <w:bookmarkEnd w:id="93"/>
    <w:p w14:paraId="6B16F611" w14:textId="77777777" w:rsidR="00AF3204" w:rsidRPr="00AF3204" w:rsidRDefault="00AF3204" w:rsidP="00AF3204">
      <w:pPr>
        <w:spacing w:after="0" w:line="360" w:lineRule="auto"/>
        <w:jc w:val="center"/>
        <w:rPr>
          <w:rFonts w:ascii="Arial" w:eastAsia="Times New Roman" w:hAnsi="Arial" w:cs="Arial"/>
          <w:b/>
          <w:bCs/>
          <w:color w:val="000000"/>
          <w:sz w:val="20"/>
          <w:szCs w:val="20"/>
          <w:lang w:eastAsia="pl-PL"/>
        </w:rPr>
      </w:pPr>
    </w:p>
    <w:p w14:paraId="6AEAE954" w14:textId="77777777" w:rsidR="00AF3204" w:rsidRPr="00AF3204" w:rsidRDefault="00AF3204" w:rsidP="00AF3204">
      <w:pPr>
        <w:spacing w:after="0" w:line="360" w:lineRule="auto"/>
        <w:jc w:val="center"/>
        <w:rPr>
          <w:rFonts w:ascii="Arial" w:eastAsia="Times New Roman" w:hAnsi="Arial" w:cs="Arial"/>
          <w:b/>
          <w:bCs/>
          <w:color w:val="000000"/>
          <w:sz w:val="20"/>
          <w:szCs w:val="20"/>
          <w:lang w:eastAsia="pl-PL"/>
        </w:rPr>
      </w:pPr>
      <w:r w:rsidRPr="00AF3204">
        <w:rPr>
          <w:rFonts w:ascii="Arial" w:eastAsia="Times New Roman" w:hAnsi="Arial" w:cs="Arial"/>
          <w:b/>
          <w:bCs/>
          <w:color w:val="000000"/>
          <w:sz w:val="20"/>
          <w:szCs w:val="20"/>
          <w:lang w:eastAsia="pl-PL"/>
        </w:rPr>
        <w:t>§5</w:t>
      </w:r>
    </w:p>
    <w:p w14:paraId="51061ECB" w14:textId="77777777" w:rsidR="00AF3204" w:rsidRPr="00AF3204" w:rsidRDefault="00AF3204" w:rsidP="00AF3204">
      <w:pPr>
        <w:numPr>
          <w:ilvl w:val="1"/>
          <w:numId w:val="54"/>
        </w:numPr>
        <w:tabs>
          <w:tab w:val="left" w:pos="284"/>
          <w:tab w:val="left" w:pos="360"/>
        </w:tabs>
        <w:suppressAutoHyphens/>
        <w:spacing w:after="0" w:line="360" w:lineRule="auto"/>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Wykonawca zapłaci Zamawiającemu kary umowne w następujących przypadkach i wysokościach: </w:t>
      </w:r>
    </w:p>
    <w:p w14:paraId="72D84582" w14:textId="77777777" w:rsidR="00AF3204" w:rsidRPr="00AF3204" w:rsidRDefault="00AF3204" w:rsidP="00AF3204">
      <w:pPr>
        <w:numPr>
          <w:ilvl w:val="0"/>
          <w:numId w:val="55"/>
        </w:numPr>
        <w:tabs>
          <w:tab w:val="left" w:pos="709"/>
        </w:tabs>
        <w:suppressAutoHyphens/>
        <w:spacing w:after="0" w:line="360" w:lineRule="auto"/>
        <w:ind w:left="714"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 odstąpienie od umowy przez Zamawiającego z przyczyn leżących po stronie Wykonawcy w wysokości 15% łącznego maksymalnego wynagrodzenia brutto określonego w § 3 ust. 3 niniejszej umowy;</w:t>
      </w:r>
    </w:p>
    <w:p w14:paraId="6DEF7E6A" w14:textId="77777777" w:rsidR="00AF3204" w:rsidRPr="00AF3204" w:rsidRDefault="00AF3204" w:rsidP="00AF3204">
      <w:pPr>
        <w:numPr>
          <w:ilvl w:val="0"/>
          <w:numId w:val="55"/>
        </w:numPr>
        <w:tabs>
          <w:tab w:val="left" w:pos="709"/>
        </w:tabs>
        <w:suppressAutoHyphens/>
        <w:spacing w:after="0" w:line="360" w:lineRule="auto"/>
        <w:ind w:left="714"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 nienależyte wykonywanie obowiązków wynikających z postanowień niniejszej umowy w wysokości 0,5 % łącznego maksymalnego wynagrodzenia brutto określonego w § 3 ust. 3 niniejszej umowy za każdy stwierdzony przypadek.</w:t>
      </w:r>
    </w:p>
    <w:p w14:paraId="17D1A1D2" w14:textId="77777777" w:rsidR="00AF3204" w:rsidRPr="00AF3204" w:rsidRDefault="00AF3204" w:rsidP="00AF3204">
      <w:pPr>
        <w:numPr>
          <w:ilvl w:val="1"/>
          <w:numId w:val="54"/>
        </w:numPr>
        <w:tabs>
          <w:tab w:val="left" w:pos="284"/>
          <w:tab w:val="left" w:pos="360"/>
        </w:tabs>
        <w:suppressAutoHyphens/>
        <w:spacing w:after="0" w:line="360" w:lineRule="auto"/>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Wykonawca zapłaci Zamawiającemu kary umowne w wysokości 1% wartości wynagrodzenia brutto, określonego w § 3 ust. 3 niniejszej umowy z tytułu braku zapłaty lub w wysokości 0,5% wartości wynagrodzenia brutto określonego w § 3 ust. 3 niniejszej umowy za nieterminową zapłatę wynagrodzenia należnego podwykonawcom z tytułu zmiany wysokości wynagrodzenia, o której mowa w § 12 ust. 2 pkt 5) niniejszej umowy wynikającej z art. 439 ust. 5 ustawy </w:t>
      </w:r>
      <w:proofErr w:type="spellStart"/>
      <w:r w:rsidRPr="00AF3204">
        <w:rPr>
          <w:rFonts w:ascii="Arial" w:eastAsia="Times New Roman" w:hAnsi="Arial" w:cs="Arial"/>
          <w:sz w:val="20"/>
          <w:szCs w:val="20"/>
          <w:lang w:eastAsia="pl-PL"/>
        </w:rPr>
        <w:t>Pzp</w:t>
      </w:r>
      <w:proofErr w:type="spellEnd"/>
      <w:r w:rsidRPr="00AF3204">
        <w:rPr>
          <w:rFonts w:ascii="Arial" w:eastAsia="Times New Roman" w:hAnsi="Arial" w:cs="Arial"/>
          <w:sz w:val="20"/>
          <w:szCs w:val="20"/>
          <w:vertAlign w:val="superscript"/>
          <w:lang w:eastAsia="pl-PL"/>
        </w:rPr>
        <w:footnoteReference w:id="10"/>
      </w:r>
      <w:r w:rsidRPr="00AF3204">
        <w:rPr>
          <w:rFonts w:ascii="Arial" w:eastAsia="Times New Roman" w:hAnsi="Arial" w:cs="Arial"/>
          <w:sz w:val="20"/>
          <w:szCs w:val="20"/>
          <w:vertAlign w:val="superscript"/>
          <w:lang w:eastAsia="pl-PL"/>
        </w:rPr>
        <w:t>.</w:t>
      </w:r>
      <w:r w:rsidRPr="00AF3204">
        <w:rPr>
          <w:rFonts w:ascii="Arial" w:eastAsia="Times New Roman" w:hAnsi="Arial" w:cs="Arial"/>
          <w:sz w:val="20"/>
          <w:szCs w:val="20"/>
          <w:lang w:eastAsia="pl-PL"/>
        </w:rPr>
        <w:t xml:space="preserve"> </w:t>
      </w:r>
    </w:p>
    <w:p w14:paraId="6039ABC3" w14:textId="77777777" w:rsidR="00AF3204" w:rsidRPr="00AF3204" w:rsidRDefault="00AF3204" w:rsidP="00AF3204">
      <w:pPr>
        <w:numPr>
          <w:ilvl w:val="1"/>
          <w:numId w:val="54"/>
        </w:numPr>
        <w:tabs>
          <w:tab w:val="left" w:pos="284"/>
          <w:tab w:val="left" w:pos="360"/>
        </w:tabs>
        <w:suppressAutoHyphens/>
        <w:spacing w:after="0" w:line="360" w:lineRule="auto"/>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zapłaci Wykonawcy kary umowne za odstąpienie od umowy przez Wykonawcę z przyczyn zawinionych przez Zamawiającego w wysokości 15% łącznego maksymalnego wynagrodzenia brutto określonego w § 3 ust. 3 niniejszej umowy.</w:t>
      </w:r>
    </w:p>
    <w:p w14:paraId="1F7F33B4" w14:textId="77777777" w:rsidR="00AF3204" w:rsidRPr="00AF3204" w:rsidRDefault="00AF3204" w:rsidP="00AF3204">
      <w:pPr>
        <w:numPr>
          <w:ilvl w:val="1"/>
          <w:numId w:val="54"/>
        </w:numPr>
        <w:tabs>
          <w:tab w:val="left" w:pos="284"/>
          <w:tab w:val="left" w:pos="360"/>
        </w:tabs>
        <w:suppressAutoHyphens/>
        <w:spacing w:after="0" w:line="360" w:lineRule="auto"/>
        <w:ind w:left="284" w:hanging="28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Zapłata kar umownych nie wyłącza odpowiedzialności odszkodowawczej (uzupełniającej) na zasadach ogólnych kodeksu cywilnego do wysokości poniesionej szkody.</w:t>
      </w:r>
    </w:p>
    <w:p w14:paraId="6DEF4E63" w14:textId="77777777" w:rsidR="00AF3204" w:rsidRPr="00AF3204" w:rsidRDefault="00AF3204" w:rsidP="00AF3204">
      <w:pPr>
        <w:numPr>
          <w:ilvl w:val="1"/>
          <w:numId w:val="54"/>
        </w:numPr>
        <w:tabs>
          <w:tab w:val="left" w:pos="284"/>
          <w:tab w:val="left" w:pos="360"/>
        </w:tabs>
        <w:suppressAutoHyphens/>
        <w:spacing w:after="0" w:line="360" w:lineRule="auto"/>
        <w:ind w:left="284" w:hanging="284"/>
        <w:jc w:val="both"/>
        <w:rPr>
          <w:rFonts w:ascii="Arial" w:eastAsia="Times New Roman" w:hAnsi="Arial" w:cs="Arial"/>
          <w:sz w:val="20"/>
          <w:szCs w:val="20"/>
          <w:lang w:eastAsia="pl-PL"/>
        </w:rPr>
      </w:pPr>
      <w:r w:rsidRPr="00AF3204">
        <w:rPr>
          <w:rFonts w:ascii="Arial" w:eastAsia="Times New Roman" w:hAnsi="Arial" w:cs="Arial"/>
          <w:color w:val="000000"/>
          <w:sz w:val="20"/>
          <w:szCs w:val="20"/>
          <w:lang w:eastAsia="pl-PL"/>
        </w:rPr>
        <w:t>Łączna maksymalna wysokość kar umownych, których mogą dochodzić strony nie może przekroczyć 25% łącznego wynagrodzenia brutto wskazanego w § 3 ust. 3 niniejszej umowy (cena całkowita).</w:t>
      </w:r>
    </w:p>
    <w:p w14:paraId="109F2F8B" w14:textId="77777777" w:rsidR="00AF3204" w:rsidRPr="00AF3204" w:rsidRDefault="00AF3204" w:rsidP="00AF3204">
      <w:pPr>
        <w:numPr>
          <w:ilvl w:val="1"/>
          <w:numId w:val="54"/>
        </w:numPr>
        <w:tabs>
          <w:tab w:val="left" w:pos="284"/>
          <w:tab w:val="left" w:pos="360"/>
        </w:tabs>
        <w:suppressAutoHyphens/>
        <w:spacing w:after="0" w:line="360" w:lineRule="auto"/>
        <w:ind w:left="284" w:hanging="284"/>
        <w:jc w:val="both"/>
        <w:rPr>
          <w:rFonts w:ascii="Arial" w:eastAsia="Times New Roman" w:hAnsi="Arial" w:cs="Arial"/>
          <w:sz w:val="20"/>
          <w:szCs w:val="20"/>
          <w:lang w:eastAsia="pl-PL"/>
        </w:rPr>
      </w:pPr>
      <w:r w:rsidRPr="00AF3204">
        <w:rPr>
          <w:rFonts w:ascii="Arial" w:eastAsia="Times New Roman" w:hAnsi="Arial" w:cs="Arial"/>
          <w:color w:val="000000"/>
          <w:sz w:val="20"/>
          <w:szCs w:val="20"/>
          <w:lang w:eastAsia="pl-PL"/>
        </w:rPr>
        <w:t>Wykonawca wyraża zgodę na potrącenie kar z wynagrodzenia należnego Wykonawcy.</w:t>
      </w:r>
    </w:p>
    <w:p w14:paraId="45EF9979" w14:textId="77777777" w:rsidR="00AF3204" w:rsidRPr="00AF3204" w:rsidRDefault="00AF3204" w:rsidP="00AF3204">
      <w:pPr>
        <w:tabs>
          <w:tab w:val="center" w:pos="4534"/>
          <w:tab w:val="left" w:pos="5265"/>
        </w:tabs>
        <w:spacing w:after="0" w:line="360" w:lineRule="auto"/>
        <w:rPr>
          <w:rFonts w:ascii="Arial" w:eastAsia="Times New Roman" w:hAnsi="Arial" w:cs="Arial"/>
          <w:color w:val="000000"/>
          <w:sz w:val="20"/>
          <w:szCs w:val="20"/>
          <w:lang w:eastAsia="pl-PL"/>
        </w:rPr>
      </w:pPr>
    </w:p>
    <w:p w14:paraId="13DF96B8" w14:textId="77777777" w:rsidR="00AF3204" w:rsidRPr="00AF3204" w:rsidRDefault="00AF3204" w:rsidP="00AF3204">
      <w:pPr>
        <w:tabs>
          <w:tab w:val="center" w:pos="4534"/>
          <w:tab w:val="left" w:pos="5265"/>
        </w:tabs>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6</w:t>
      </w:r>
    </w:p>
    <w:p w14:paraId="03A5C992" w14:textId="77777777" w:rsidR="00AF3204" w:rsidRPr="00AF3204" w:rsidRDefault="00AF3204" w:rsidP="00AF3204">
      <w:pPr>
        <w:numPr>
          <w:ilvl w:val="3"/>
          <w:numId w:val="53"/>
        </w:numPr>
        <w:tabs>
          <w:tab w:val="left" w:pos="0"/>
        </w:tabs>
        <w:autoSpaceDE w:val="0"/>
        <w:autoSpaceDN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Zamawiającemu przysługuje prawo odstąpienia od umowy w przypadku nienależytego wykonywania przedmiotu umowy, w szczególności w sposób niezgodny z umową, SWZ oraz wskazaniami Zamawiającego.</w:t>
      </w:r>
    </w:p>
    <w:p w14:paraId="0A328669"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niewykonywania umowy lub w przypadku jej nienależytego wykonania przez Wykonawcę Zamawiający może odstąpić od umowy w terminie 30 dni od powzięcia wiadomości o okoliczności uzasadniającej odstąpienie.</w:t>
      </w:r>
    </w:p>
    <w:p w14:paraId="4F5B2F9A"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Zamawiający może odstąpić od umowy, jeżeli poweźmie wiadomość o tym, że:</w:t>
      </w:r>
    </w:p>
    <w:p w14:paraId="783E0F64" w14:textId="77777777" w:rsidR="00AF3204" w:rsidRPr="00AF3204" w:rsidRDefault="00AF3204" w:rsidP="00AF3204">
      <w:pPr>
        <w:numPr>
          <w:ilvl w:val="1"/>
          <w:numId w:val="56"/>
        </w:numPr>
        <w:tabs>
          <w:tab w:val="left" w:pos="0"/>
        </w:tabs>
        <w:autoSpaceDE w:val="0"/>
        <w:autoSpaceDN w:val="0"/>
        <w:spacing w:after="0" w:line="360" w:lineRule="auto"/>
        <w:ind w:left="1134"/>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Wykonawca zaniechał realizacji umowy i nie podejmuje czynności, pomimo pisemnego wezwania,</w:t>
      </w:r>
    </w:p>
    <w:p w14:paraId="7FE17778" w14:textId="77777777" w:rsidR="00AF3204" w:rsidRPr="00AF3204" w:rsidRDefault="00AF3204" w:rsidP="00AF3204">
      <w:pPr>
        <w:numPr>
          <w:ilvl w:val="1"/>
          <w:numId w:val="56"/>
        </w:numPr>
        <w:tabs>
          <w:tab w:val="left" w:pos="0"/>
        </w:tabs>
        <w:autoSpaceDE w:val="0"/>
        <w:autoSpaceDN w:val="0"/>
        <w:spacing w:after="0" w:line="360" w:lineRule="auto"/>
        <w:ind w:left="1134"/>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pomimo uprzednich, pisemnych, co najmniej dwukrotnych zastrzeżeń ze strony Zamawiającego Wykonawca nie wykonuje usługi zgodnie z postanowieniami umowy lub w istotny sposób narusza zobowiązania umowne.</w:t>
      </w:r>
    </w:p>
    <w:p w14:paraId="07B13873"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color w:val="000000"/>
          <w:kern w:val="24"/>
          <w:sz w:val="20"/>
          <w:szCs w:val="20"/>
          <w:lang w:eastAsia="pl-PL"/>
        </w:rPr>
        <w:t>Zamawiającemu przysługuje prawo odstąpienia od umowy w następujących sytuacjach:</w:t>
      </w:r>
    </w:p>
    <w:p w14:paraId="34CF3F03" w14:textId="77777777" w:rsidR="00AF3204" w:rsidRPr="00AF3204" w:rsidRDefault="00AF3204" w:rsidP="00AF3204">
      <w:pPr>
        <w:numPr>
          <w:ilvl w:val="0"/>
          <w:numId w:val="48"/>
        </w:numPr>
        <w:spacing w:after="0" w:line="360" w:lineRule="auto"/>
        <w:contextualSpacing/>
        <w:jc w:val="both"/>
        <w:rPr>
          <w:rFonts w:ascii="Arial" w:eastAsia="Calibri" w:hAnsi="Arial" w:cs="Arial"/>
          <w:sz w:val="20"/>
          <w:szCs w:val="20"/>
        </w:rPr>
      </w:pPr>
      <w:r w:rsidRPr="00AF3204">
        <w:rPr>
          <w:rFonts w:ascii="Arial" w:eastAsia="Calibri" w:hAnsi="Arial" w:cs="Arial"/>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DB12884" w14:textId="77777777" w:rsidR="00AF3204" w:rsidRPr="00AF3204" w:rsidRDefault="00AF3204" w:rsidP="00AF3204">
      <w:pPr>
        <w:numPr>
          <w:ilvl w:val="0"/>
          <w:numId w:val="48"/>
        </w:numPr>
        <w:spacing w:after="0" w:line="360" w:lineRule="auto"/>
        <w:contextualSpacing/>
        <w:jc w:val="both"/>
        <w:rPr>
          <w:rFonts w:ascii="Arial" w:eastAsia="Calibri" w:hAnsi="Arial" w:cs="Arial"/>
          <w:sz w:val="20"/>
          <w:szCs w:val="20"/>
        </w:rPr>
      </w:pPr>
      <w:bookmarkStart w:id="97" w:name="mip51082759"/>
      <w:bookmarkEnd w:id="97"/>
      <w:r w:rsidRPr="00AF3204">
        <w:rPr>
          <w:rFonts w:ascii="Arial" w:eastAsia="Calibri" w:hAnsi="Arial" w:cs="Arial"/>
          <w:sz w:val="20"/>
          <w:szCs w:val="20"/>
        </w:rPr>
        <w:t xml:space="preserve">jeżeli zachodzi co najmniej jedna z następujących okoliczności: </w:t>
      </w:r>
    </w:p>
    <w:p w14:paraId="606BFBEF" w14:textId="77777777" w:rsidR="00AF3204" w:rsidRPr="00AF3204" w:rsidRDefault="00AF3204" w:rsidP="00AF3204">
      <w:pPr>
        <w:numPr>
          <w:ilvl w:val="0"/>
          <w:numId w:val="49"/>
        </w:numPr>
        <w:spacing w:after="0" w:line="360" w:lineRule="auto"/>
        <w:ind w:left="1134"/>
        <w:contextualSpacing/>
        <w:jc w:val="both"/>
        <w:rPr>
          <w:rFonts w:ascii="Arial" w:eastAsia="Calibri" w:hAnsi="Arial" w:cs="Arial"/>
          <w:sz w:val="20"/>
          <w:szCs w:val="20"/>
        </w:rPr>
      </w:pPr>
      <w:r w:rsidRPr="00AF3204">
        <w:rPr>
          <w:rFonts w:ascii="Arial" w:eastAsia="Calibri" w:hAnsi="Arial" w:cs="Arial"/>
          <w:sz w:val="20"/>
          <w:szCs w:val="20"/>
        </w:rPr>
        <w:t xml:space="preserve">dokonano zmiany umowy z naruszeniem art. 454 i art. 455 Prawa zamówień publicznych, </w:t>
      </w:r>
    </w:p>
    <w:p w14:paraId="29ACF191" w14:textId="77777777" w:rsidR="00AF3204" w:rsidRPr="00AF3204" w:rsidRDefault="00AF3204" w:rsidP="00AF3204">
      <w:pPr>
        <w:numPr>
          <w:ilvl w:val="0"/>
          <w:numId w:val="49"/>
        </w:numPr>
        <w:spacing w:after="0" w:line="360" w:lineRule="auto"/>
        <w:ind w:left="1134"/>
        <w:contextualSpacing/>
        <w:jc w:val="both"/>
        <w:rPr>
          <w:rFonts w:ascii="Arial" w:eastAsia="Calibri" w:hAnsi="Arial" w:cs="Arial"/>
          <w:sz w:val="20"/>
          <w:szCs w:val="20"/>
        </w:rPr>
      </w:pPr>
      <w:r w:rsidRPr="00AF3204">
        <w:rPr>
          <w:rFonts w:ascii="Arial" w:eastAsia="Calibri" w:hAnsi="Arial" w:cs="Arial"/>
          <w:sz w:val="20"/>
          <w:szCs w:val="20"/>
        </w:rPr>
        <w:t xml:space="preserve">Wykonawca w chwili zawarcia umowy podlegał wykluczeniu na podstawie art. 108, </w:t>
      </w:r>
    </w:p>
    <w:p w14:paraId="6ABC172C" w14:textId="77777777" w:rsidR="00AF3204" w:rsidRPr="00AF3204" w:rsidRDefault="00AF3204" w:rsidP="00AF3204">
      <w:pPr>
        <w:numPr>
          <w:ilvl w:val="0"/>
          <w:numId w:val="49"/>
        </w:numPr>
        <w:spacing w:after="0" w:line="360" w:lineRule="auto"/>
        <w:ind w:left="1134"/>
        <w:contextualSpacing/>
        <w:jc w:val="both"/>
        <w:rPr>
          <w:rFonts w:ascii="Arial" w:eastAsia="Calibri" w:hAnsi="Arial" w:cs="Arial"/>
          <w:sz w:val="20"/>
          <w:szCs w:val="20"/>
        </w:rPr>
      </w:pPr>
      <w:r w:rsidRPr="00AF3204">
        <w:rPr>
          <w:rFonts w:ascii="Arial" w:eastAsia="Calibri"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CD1E879"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Odstąpienie wskazane w ust. 3 i 4 pkt 2) winno nastąpić w terminie 30 dni od dnia powzięcia wiadomości o tych okolicznościach.</w:t>
      </w:r>
    </w:p>
    <w:p w14:paraId="2BD03C9B"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określonym w ust. 4 pkt 1 i 2 lit c) postanowienia o karze umownej nie mają zastosowania.</w:t>
      </w:r>
    </w:p>
    <w:p w14:paraId="6EB1C732" w14:textId="77777777" w:rsidR="00AF3204" w:rsidRPr="00AF3204" w:rsidRDefault="00AF3204" w:rsidP="00AF3204">
      <w:pPr>
        <w:numPr>
          <w:ilvl w:val="0"/>
          <w:numId w:val="53"/>
        </w:numPr>
        <w:autoSpaceDE w:val="0"/>
        <w:spacing w:after="0" w:line="360" w:lineRule="auto"/>
        <w:ind w:left="426"/>
        <w:jc w:val="both"/>
        <w:rPr>
          <w:rFonts w:ascii="Arial" w:eastAsia="Calibri" w:hAnsi="Arial" w:cs="Arial"/>
          <w:color w:val="000000"/>
          <w:kern w:val="24"/>
          <w:sz w:val="20"/>
          <w:szCs w:val="20"/>
        </w:rPr>
      </w:pPr>
      <w:r w:rsidRPr="00AF3204">
        <w:rPr>
          <w:rFonts w:ascii="Arial" w:eastAsia="Calibri" w:hAnsi="Arial" w:cs="Arial"/>
          <w:color w:val="000000"/>
          <w:kern w:val="24"/>
          <w:sz w:val="20"/>
          <w:szCs w:val="20"/>
        </w:rPr>
        <w:t>Odstąpienie od umowy powinno nastąpić w formie pisemnej i powinno zawierać uzasadnienie.</w:t>
      </w:r>
    </w:p>
    <w:p w14:paraId="3533AE8B"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niewykonania lub nienależytego wykonania usługi Zamawiający uprawniony jest do zlecenia wykonania usługi podmiotowi trzeciemu na koszt i ryzyko Wykonawcy (wykonanie zastępcze).</w:t>
      </w:r>
    </w:p>
    <w:p w14:paraId="1ABBDB32"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Zamawiającemu przysługuje także prawo odstąpienia od umowy w przypadku:</w:t>
      </w:r>
    </w:p>
    <w:p w14:paraId="33D4D8B1" w14:textId="77777777" w:rsidR="00AF3204" w:rsidRPr="00AF3204" w:rsidRDefault="00AF3204" w:rsidP="00AF3204">
      <w:pPr>
        <w:numPr>
          <w:ilvl w:val="0"/>
          <w:numId w:val="68"/>
        </w:num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wydania nakazu zajęcia majątku Wykonawcy uniemożliwiającego dalszą realizację umowy,</w:t>
      </w:r>
    </w:p>
    <w:p w14:paraId="0789DBBD" w14:textId="77777777" w:rsidR="00AF3204" w:rsidRPr="00AF3204" w:rsidRDefault="00AF3204" w:rsidP="00AF3204">
      <w:pPr>
        <w:numPr>
          <w:ilvl w:val="0"/>
          <w:numId w:val="68"/>
        </w:num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gdy wartość nałożonych kar umownych przekroczy 25% całkowitego wynagrodzenia brutto wskazanego w § 3 ust. 3 niniejszej umowy.</w:t>
      </w:r>
    </w:p>
    <w:p w14:paraId="4EBFA88B" w14:textId="77777777" w:rsidR="00AF3204" w:rsidRPr="00AF3204" w:rsidRDefault="00AF3204" w:rsidP="00AF3204">
      <w:pPr>
        <w:numPr>
          <w:ilvl w:val="0"/>
          <w:numId w:val="53"/>
        </w:numPr>
        <w:autoSpaceDE w:val="0"/>
        <w:spacing w:after="0" w:line="360" w:lineRule="auto"/>
        <w:ind w:left="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przypadkach wskazanych w § 7 ust. 9 odstąpienie od umowy może nastąpić w terminie 7 dni od dnia powzięcia wiadomości o tych okolicznościach.</w:t>
      </w:r>
    </w:p>
    <w:p w14:paraId="29B1AFE5" w14:textId="77777777" w:rsidR="00AF3204" w:rsidRPr="00AF3204" w:rsidRDefault="00AF3204" w:rsidP="00AF3204">
      <w:pPr>
        <w:autoSpaceDE w:val="0"/>
        <w:spacing w:after="0" w:line="360" w:lineRule="auto"/>
        <w:ind w:left="426"/>
        <w:jc w:val="both"/>
        <w:rPr>
          <w:rFonts w:ascii="Arial" w:eastAsia="Times New Roman" w:hAnsi="Arial" w:cs="Arial"/>
          <w:sz w:val="20"/>
          <w:szCs w:val="20"/>
          <w:lang w:eastAsia="pl-PL"/>
        </w:rPr>
      </w:pPr>
    </w:p>
    <w:p w14:paraId="20B59E0A" w14:textId="77777777" w:rsidR="00AF3204" w:rsidRPr="00AF3204" w:rsidRDefault="00AF3204" w:rsidP="00AF3204">
      <w:pPr>
        <w:tabs>
          <w:tab w:val="center" w:pos="4253"/>
        </w:tabs>
        <w:spacing w:after="0" w:line="360" w:lineRule="auto"/>
        <w:contextualSpacing/>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7</w:t>
      </w:r>
    </w:p>
    <w:p w14:paraId="727CA1CC" w14:textId="77777777" w:rsidR="00AF3204" w:rsidRPr="00AF3204" w:rsidRDefault="00AF3204" w:rsidP="00AF3204">
      <w:pPr>
        <w:numPr>
          <w:ilvl w:val="0"/>
          <w:numId w:val="57"/>
        </w:numPr>
        <w:autoSpaceDE w:val="0"/>
        <w:autoSpaceDN w:val="0"/>
        <w:adjustRightInd w:val="0"/>
        <w:spacing w:after="0" w:line="360" w:lineRule="auto"/>
        <w:ind w:left="42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Wykonawca oświadcza, że zadanie wykona samodzielnie/przy udziale podwykonawców</w:t>
      </w:r>
      <w:r w:rsidRPr="00AF3204">
        <w:rPr>
          <w:rFonts w:ascii="Arial" w:eastAsia="Times New Roman" w:hAnsi="Arial" w:cs="Arial"/>
          <w:sz w:val="20"/>
          <w:szCs w:val="20"/>
          <w:vertAlign w:val="superscript"/>
          <w:lang w:eastAsia="pl-PL"/>
        </w:rPr>
        <w:footnoteReference w:id="11"/>
      </w:r>
      <w:r w:rsidRPr="00AF3204">
        <w:rPr>
          <w:rFonts w:ascii="Arial" w:eastAsia="Times New Roman" w:hAnsi="Arial" w:cs="Arial"/>
          <w:sz w:val="20"/>
          <w:szCs w:val="20"/>
          <w:lang w:eastAsia="pl-PL"/>
        </w:rPr>
        <w:t xml:space="preserve">. </w:t>
      </w:r>
    </w:p>
    <w:p w14:paraId="325809D8" w14:textId="77777777" w:rsidR="00AF3204" w:rsidRPr="00AF3204" w:rsidRDefault="00AF3204" w:rsidP="00AF3204">
      <w:pPr>
        <w:numPr>
          <w:ilvl w:val="0"/>
          <w:numId w:val="57"/>
        </w:numPr>
        <w:autoSpaceDE w:val="0"/>
        <w:autoSpaceDN w:val="0"/>
        <w:adjustRightInd w:val="0"/>
        <w:spacing w:after="0" w:line="360" w:lineRule="auto"/>
        <w:ind w:left="42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Wykonawca ma prawo do zatrudnienia Podwykonawców lub dalszych Podwykonawców, biorąc jednocześnie odpowiedzialność prawną i finansową za ich działalność. Powierzenie wykonania części zamówienia Podwykonawcom nie zwalnia Wykonawcy z odpowiedzialności za należyte wykonanie przedmiotu umowy.</w:t>
      </w:r>
    </w:p>
    <w:p w14:paraId="767E6B52" w14:textId="77777777" w:rsidR="00AF3204" w:rsidRPr="00AF3204" w:rsidRDefault="00AF3204" w:rsidP="00AF3204">
      <w:pPr>
        <w:numPr>
          <w:ilvl w:val="0"/>
          <w:numId w:val="57"/>
        </w:numPr>
        <w:autoSpaceDE w:val="0"/>
        <w:autoSpaceDN w:val="0"/>
        <w:adjustRightInd w:val="0"/>
        <w:spacing w:after="0" w:line="360" w:lineRule="auto"/>
        <w:ind w:left="42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Wartość wynagrodzenia za usługi zlecane na rzecz podwykonawców (dalszych podwykonawców) nie może być wyższa od wartości wynagrodzenia dla tego samego zakresu usług wskazanego w umowie. </w:t>
      </w:r>
    </w:p>
    <w:p w14:paraId="6AE83068" w14:textId="77777777" w:rsidR="00AF3204" w:rsidRPr="00AF3204" w:rsidRDefault="00AF3204" w:rsidP="00AF3204">
      <w:pPr>
        <w:numPr>
          <w:ilvl w:val="0"/>
          <w:numId w:val="57"/>
        </w:numPr>
        <w:autoSpaceDE w:val="0"/>
        <w:autoSpaceDN w:val="0"/>
        <w:adjustRightInd w:val="0"/>
        <w:spacing w:after="0" w:line="360" w:lineRule="auto"/>
        <w:ind w:left="426"/>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 przypadku, gdy Wykonawca zamierza powierzyć podwykonawcy wykonanie części przedmiotu zamówienia, Wykonawca jest zobowiązany zawrzeć w umowie o podwykonawstwo zapisy, o których mowa w § 9 ust. 1. </w:t>
      </w:r>
    </w:p>
    <w:p w14:paraId="6895FD4A" w14:textId="77777777" w:rsidR="00AF3204" w:rsidRPr="00AF3204" w:rsidRDefault="00AF3204" w:rsidP="00AF3204">
      <w:pPr>
        <w:tabs>
          <w:tab w:val="center" w:pos="4534"/>
        </w:tabs>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8</w:t>
      </w:r>
    </w:p>
    <w:p w14:paraId="5D22F54B" w14:textId="77777777" w:rsidR="00AF3204" w:rsidRPr="00AF3204" w:rsidRDefault="00AF3204" w:rsidP="00AF3204">
      <w:pPr>
        <w:tabs>
          <w:tab w:val="center" w:pos="4534"/>
          <w:tab w:val="left" w:pos="5265"/>
        </w:tabs>
        <w:spacing w:after="0" w:line="360" w:lineRule="auto"/>
        <w:rPr>
          <w:rFonts w:ascii="Arial" w:eastAsia="Times New Roman" w:hAnsi="Arial" w:cs="Arial"/>
          <w:b/>
          <w:sz w:val="20"/>
          <w:szCs w:val="20"/>
          <w:lang w:eastAsia="pl-PL"/>
        </w:rPr>
      </w:pPr>
    </w:p>
    <w:p w14:paraId="2129304A" w14:textId="77777777" w:rsidR="00AF3204" w:rsidRPr="00AF3204" w:rsidRDefault="00AF3204" w:rsidP="00AF3204">
      <w:pPr>
        <w:numPr>
          <w:ilvl w:val="0"/>
          <w:numId w:val="66"/>
        </w:numPr>
        <w:tabs>
          <w:tab w:val="left" w:pos="627"/>
          <w:tab w:val="left" w:pos="637"/>
          <w:tab w:val="left" w:pos="680"/>
        </w:tabs>
        <w:suppressAutoHyphens/>
        <w:autoSpaceDE w:val="0"/>
        <w:autoSpaceDN w:val="0"/>
        <w:spacing w:before="60" w:after="0" w:line="360" w:lineRule="auto"/>
        <w:ind w:left="426"/>
        <w:jc w:val="both"/>
        <w:textAlignment w:val="baseline"/>
        <w:rPr>
          <w:rFonts w:ascii="Arial" w:eastAsia="Times New Roman" w:hAnsi="Arial" w:cs="Arial"/>
          <w:color w:val="000000" w:themeColor="text1"/>
          <w:sz w:val="20"/>
          <w:szCs w:val="20"/>
          <w:lang w:eastAsia="pl-PL"/>
        </w:rPr>
      </w:pPr>
      <w:r w:rsidRPr="00AF3204">
        <w:rPr>
          <w:rFonts w:ascii="Arial" w:eastAsia="Times New Roman" w:hAnsi="Arial" w:cs="Arial"/>
          <w:color w:val="000000" w:themeColor="text1"/>
          <w:sz w:val="20"/>
          <w:szCs w:val="20"/>
          <w:lang w:eastAsia="pl-PL"/>
        </w:rPr>
        <w:t>Strony mogą ubiegać się o zmianę wysokości wynagrodzenia należnego Wykonawcy w przypadku zmiany ceny materiałów lub kosztów związanych z realizacją zamówienia.</w:t>
      </w:r>
      <w:r w:rsidRPr="00AF3204">
        <w:rPr>
          <w:rFonts w:ascii="Arial" w:eastAsia="Calibri" w:hAnsi="Arial" w:cs="Arial"/>
          <w:kern w:val="3"/>
          <w:sz w:val="20"/>
          <w:szCs w:val="20"/>
          <w:lang w:eastAsia="zh-CN" w:bidi="hi-IN"/>
        </w:rPr>
        <w:t xml:space="preserve"> Przez zmianę ceny materiałów lub kosztów rozumie się wzrost odpowiednio cen lub kosztów, jak i ich obniżenie, względem ceny lub kosztu przyjętych w celu ustalenia wynagrodzenia Wykonawcy zawartego w ofercie.</w:t>
      </w:r>
    </w:p>
    <w:p w14:paraId="442E4BE4" w14:textId="77777777" w:rsidR="00AF3204" w:rsidRPr="00AF3204" w:rsidRDefault="00AF3204" w:rsidP="00AF3204">
      <w:pPr>
        <w:numPr>
          <w:ilvl w:val="0"/>
          <w:numId w:val="66"/>
        </w:numPr>
        <w:tabs>
          <w:tab w:val="left" w:pos="627"/>
          <w:tab w:val="left" w:pos="637"/>
          <w:tab w:val="left" w:pos="680"/>
        </w:tabs>
        <w:suppressAutoHyphens/>
        <w:autoSpaceDE w:val="0"/>
        <w:autoSpaceDN w:val="0"/>
        <w:spacing w:before="60" w:after="0" w:line="360" w:lineRule="auto"/>
        <w:ind w:left="426"/>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Strony ustalają następujące zasady, stanowiące podstawę wprowadzenia zmiany wysokości wynagrodzenia należnego Wykonawcy:</w:t>
      </w:r>
    </w:p>
    <w:p w14:paraId="3F224ED5" w14:textId="77777777" w:rsidR="00AF3204" w:rsidRPr="00AF3204" w:rsidRDefault="00AF3204" w:rsidP="00AF3204">
      <w:pPr>
        <w:numPr>
          <w:ilvl w:val="0"/>
          <w:numId w:val="67"/>
        </w:numPr>
        <w:suppressAutoHyphens/>
        <w:autoSpaceDE w:val="0"/>
        <w:autoSpaceDN w:val="0"/>
        <w:spacing w:before="60" w:after="0" w:line="360" w:lineRule="auto"/>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poziom zmiany ceny materiałów lub kosztów, uprawniający Strony umowy do żądania zmiany wynagrodzenia należnego Wykonawcy, ustala się na poziomie powyżej 15% w stosunku do cen lub kosztów obowiązujących w terminie składania oferty,</w:t>
      </w:r>
    </w:p>
    <w:p w14:paraId="22371587" w14:textId="77777777" w:rsidR="00AF3204" w:rsidRPr="00AF3204" w:rsidRDefault="00AF3204" w:rsidP="00AF3204">
      <w:pPr>
        <w:numPr>
          <w:ilvl w:val="0"/>
          <w:numId w:val="67"/>
        </w:numPr>
        <w:suppressAutoHyphens/>
        <w:autoSpaceDE w:val="0"/>
        <w:autoSpaceDN w:val="0"/>
        <w:spacing w:before="60" w:after="0" w:line="360" w:lineRule="auto"/>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za podstawę do żądania zmiany wynagrodzenia należnego Wykonawcy brana będzie cena paliwa podawana przez PKN Orlen w ostatnim dniu roboczym każdego kwartału; zmiana wynagrodzenia z tego tytułu może nastąpić po pisemnym uzasadnieniu wpływu zmiany ceny paliwa na koszt wykonania zamówienia;</w:t>
      </w:r>
    </w:p>
    <w:p w14:paraId="36418ED8" w14:textId="77777777" w:rsidR="00AF3204" w:rsidRPr="00AF3204" w:rsidRDefault="00AF3204" w:rsidP="00AF3204">
      <w:pPr>
        <w:numPr>
          <w:ilvl w:val="0"/>
          <w:numId w:val="67"/>
        </w:numPr>
        <w:suppressAutoHyphens/>
        <w:autoSpaceDE w:val="0"/>
        <w:autoSpaceDN w:val="0"/>
        <w:spacing w:before="60" w:after="0" w:line="360" w:lineRule="auto"/>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 xml:space="preserve">waloryzacja może nastąpić nie wcześniej niż po upływie 6 miesięcy od dnia podpisania umowy. </w:t>
      </w:r>
    </w:p>
    <w:p w14:paraId="0C11D428" w14:textId="77777777" w:rsidR="00AF3204" w:rsidRPr="00AF3204" w:rsidRDefault="00AF3204" w:rsidP="00AF3204">
      <w:pPr>
        <w:numPr>
          <w:ilvl w:val="0"/>
          <w:numId w:val="67"/>
        </w:numPr>
        <w:suppressAutoHyphens/>
        <w:autoSpaceDE w:val="0"/>
        <w:autoSpaceDN w:val="0"/>
        <w:spacing w:before="60" w:after="0" w:line="360" w:lineRule="auto"/>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 xml:space="preserve">zgodnie z art. 439 ust. 2 pkt 4 ustawy Prawo zamówień publicznych, Zamawiający określa iż maksymalna wartość zmiany wynagrodzenia (wzrost lub spadek wynagrodzenia) Wykonawcy z przyczyn określonych w ust. 1 w całym okresie realizacji zamówienia nie może przekroczyć 10 % wynagrodzenia, o którym mowa w § 4 ust. 1 niniejszej umowy. </w:t>
      </w:r>
    </w:p>
    <w:p w14:paraId="2304B449" w14:textId="77777777" w:rsidR="00AF3204" w:rsidRPr="00AF3204" w:rsidRDefault="00AF3204" w:rsidP="00AF3204">
      <w:pPr>
        <w:numPr>
          <w:ilvl w:val="0"/>
          <w:numId w:val="67"/>
        </w:numPr>
        <w:suppressAutoHyphens/>
        <w:autoSpaceDE w:val="0"/>
        <w:autoSpaceDN w:val="0"/>
        <w:spacing w:before="60" w:after="0" w:line="360" w:lineRule="auto"/>
        <w:jc w:val="both"/>
        <w:textAlignment w:val="baseline"/>
        <w:rPr>
          <w:rFonts w:ascii="Arial" w:eastAsia="SimSun" w:hAnsi="Arial" w:cs="Arial"/>
          <w:spacing w:val="-4"/>
          <w:kern w:val="3"/>
          <w:sz w:val="20"/>
          <w:szCs w:val="20"/>
          <w:lang w:eastAsia="zh-CN" w:bidi="hi-IN"/>
        </w:rPr>
      </w:pPr>
      <w:r w:rsidRPr="00AF3204">
        <w:rPr>
          <w:rFonts w:ascii="Arial" w:eastAsia="Calibri" w:hAnsi="Arial" w:cs="Arial"/>
          <w:kern w:val="3"/>
          <w:sz w:val="20"/>
          <w:szCs w:val="20"/>
          <w:lang w:eastAsia="zh-CN" w:bidi="hi-IN"/>
        </w:rPr>
        <w:t>Wykonawca</w:t>
      </w:r>
      <w:r w:rsidRPr="00AF3204">
        <w:rPr>
          <w:rFonts w:ascii="Arial" w:eastAsia="SimSun" w:hAnsi="Arial" w:cs="Arial"/>
          <w:spacing w:val="-4"/>
          <w:kern w:val="3"/>
          <w:sz w:val="20"/>
          <w:szCs w:val="20"/>
          <w:lang w:eastAsia="zh-CN" w:bidi="hi-IN"/>
        </w:rPr>
        <w:t>,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6851F60" w14:textId="77777777" w:rsidR="00AF3204" w:rsidRPr="00AF3204" w:rsidRDefault="00AF3204" w:rsidP="00AF3204">
      <w:pPr>
        <w:numPr>
          <w:ilvl w:val="0"/>
          <w:numId w:val="65"/>
        </w:numPr>
        <w:spacing w:after="0" w:line="360" w:lineRule="auto"/>
        <w:ind w:hanging="357"/>
        <w:contextualSpacing/>
        <w:jc w:val="both"/>
        <w:rPr>
          <w:rFonts w:ascii="Arial" w:eastAsia="Times New Roman" w:hAnsi="Arial" w:cs="Arial"/>
          <w:spacing w:val="-4"/>
          <w:sz w:val="20"/>
          <w:szCs w:val="20"/>
          <w:lang w:eastAsia="pl-PL"/>
        </w:rPr>
      </w:pPr>
      <w:r w:rsidRPr="00AF3204">
        <w:rPr>
          <w:rFonts w:ascii="Arial" w:eastAsia="Times New Roman" w:hAnsi="Arial" w:cs="Arial"/>
          <w:spacing w:val="-4"/>
          <w:sz w:val="20"/>
          <w:szCs w:val="20"/>
          <w:lang w:eastAsia="pl-PL"/>
        </w:rPr>
        <w:t>przedmiotem umowy są usługi;</w:t>
      </w:r>
    </w:p>
    <w:p w14:paraId="3C116AF6" w14:textId="77777777" w:rsidR="00AF3204" w:rsidRPr="00AF3204" w:rsidRDefault="00AF3204" w:rsidP="00AF3204">
      <w:pPr>
        <w:numPr>
          <w:ilvl w:val="0"/>
          <w:numId w:val="65"/>
        </w:numPr>
        <w:spacing w:after="0" w:line="360" w:lineRule="auto"/>
        <w:ind w:hanging="357"/>
        <w:contextualSpacing/>
        <w:jc w:val="both"/>
        <w:rPr>
          <w:rFonts w:ascii="Arial" w:eastAsia="Times New Roman" w:hAnsi="Arial" w:cs="Arial"/>
          <w:spacing w:val="-4"/>
          <w:sz w:val="20"/>
          <w:szCs w:val="20"/>
          <w:lang w:eastAsia="pl-PL"/>
        </w:rPr>
      </w:pPr>
      <w:r w:rsidRPr="00AF3204">
        <w:rPr>
          <w:rFonts w:ascii="Arial" w:eastAsia="Times New Roman" w:hAnsi="Arial" w:cs="Arial"/>
          <w:spacing w:val="-4"/>
          <w:sz w:val="20"/>
          <w:szCs w:val="20"/>
          <w:lang w:eastAsia="pl-PL"/>
        </w:rPr>
        <w:t>okres obowiązywania umowy przekracza 6 miesięcy.</w:t>
      </w:r>
    </w:p>
    <w:p w14:paraId="034124FB" w14:textId="77777777" w:rsidR="00AF3204" w:rsidRPr="00AF3204" w:rsidRDefault="00AF3204" w:rsidP="00AF3204">
      <w:pPr>
        <w:numPr>
          <w:ilvl w:val="0"/>
          <w:numId w:val="66"/>
        </w:numPr>
        <w:tabs>
          <w:tab w:val="left" w:pos="627"/>
          <w:tab w:val="left" w:pos="637"/>
          <w:tab w:val="left" w:pos="680"/>
        </w:tabs>
        <w:suppressAutoHyphens/>
        <w:autoSpaceDE w:val="0"/>
        <w:autoSpaceDN w:val="0"/>
        <w:spacing w:before="60" w:after="0" w:line="360" w:lineRule="auto"/>
        <w:ind w:left="426"/>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Strona umowy żądająca zmiany wysokości wynagrodzenia należnego Wykonawcy, przedstawia drugiej Stronie wniosek zawierający dokładny opis proponowanej zmiany wraz ze szczegółową kalkulacją kosztów. Wniosek musi zawierać uzasadnienie jednoznacznie wskazujące, że zmiana cen materiałów lub kosztów w stosunku do cen lub kosztów obowiązujących w terminie zawarcia umowy, wpłynęła na koszty wykonania zamówienia.</w:t>
      </w:r>
    </w:p>
    <w:p w14:paraId="75345AD7" w14:textId="77777777" w:rsidR="00AF3204" w:rsidRPr="00AF3204" w:rsidRDefault="00AF3204" w:rsidP="00AF3204">
      <w:pPr>
        <w:numPr>
          <w:ilvl w:val="0"/>
          <w:numId w:val="66"/>
        </w:numPr>
        <w:tabs>
          <w:tab w:val="left" w:pos="627"/>
          <w:tab w:val="left" w:pos="637"/>
          <w:tab w:val="left" w:pos="680"/>
        </w:tabs>
        <w:suppressAutoHyphens/>
        <w:autoSpaceDE w:val="0"/>
        <w:autoSpaceDN w:val="0"/>
        <w:spacing w:before="60" w:after="0" w:line="360" w:lineRule="auto"/>
        <w:ind w:left="426"/>
        <w:jc w:val="both"/>
        <w:textAlignment w:val="baseline"/>
        <w:rPr>
          <w:rFonts w:ascii="Arial" w:eastAsia="Times New Roman" w:hAnsi="Arial" w:cs="Arial"/>
          <w:color w:val="000000" w:themeColor="text1"/>
          <w:sz w:val="20"/>
          <w:szCs w:val="20"/>
          <w:lang w:eastAsia="pl-PL"/>
        </w:rPr>
      </w:pPr>
      <w:r w:rsidRPr="00AF3204">
        <w:rPr>
          <w:rFonts w:ascii="Arial" w:eastAsia="Times New Roman" w:hAnsi="Arial" w:cs="Arial"/>
          <w:color w:val="000000" w:themeColor="text1"/>
          <w:sz w:val="20"/>
          <w:szCs w:val="20"/>
          <w:lang w:eastAsia="pl-PL"/>
        </w:rPr>
        <w:t>Do wniosku, o którym mowa w ust. 3, Wykonawca zobowiązany jest dołączyć dokumenty, z których będzie wynikać, w jakim zakresie zmiany cen materiałów i kosztów mają wpływ na koszty wykonania umowy.</w:t>
      </w:r>
    </w:p>
    <w:p w14:paraId="748DEA02" w14:textId="77777777" w:rsidR="00AF3204" w:rsidRPr="00AF3204" w:rsidRDefault="00AF3204" w:rsidP="00AF3204">
      <w:pPr>
        <w:numPr>
          <w:ilvl w:val="0"/>
          <w:numId w:val="66"/>
        </w:numPr>
        <w:tabs>
          <w:tab w:val="left" w:pos="627"/>
          <w:tab w:val="left" w:pos="637"/>
          <w:tab w:val="left" w:pos="680"/>
        </w:tabs>
        <w:suppressAutoHyphens/>
        <w:autoSpaceDE w:val="0"/>
        <w:autoSpaceDN w:val="0"/>
        <w:spacing w:before="60" w:after="0" w:line="360" w:lineRule="auto"/>
        <w:ind w:left="426"/>
        <w:jc w:val="both"/>
        <w:textAlignment w:val="baseline"/>
        <w:rPr>
          <w:rFonts w:ascii="Arial" w:eastAsia="SimSun" w:hAnsi="Arial" w:cs="Arial"/>
          <w:spacing w:val="-4"/>
          <w:kern w:val="3"/>
          <w:sz w:val="20"/>
          <w:szCs w:val="20"/>
          <w:lang w:eastAsia="zh-CN" w:bidi="hi-IN"/>
        </w:rPr>
      </w:pPr>
      <w:r w:rsidRPr="00AF3204">
        <w:rPr>
          <w:rFonts w:ascii="Arial" w:eastAsia="SimSun" w:hAnsi="Arial" w:cs="Arial"/>
          <w:spacing w:val="-4"/>
          <w:kern w:val="3"/>
          <w:sz w:val="20"/>
          <w:szCs w:val="20"/>
          <w:lang w:eastAsia="zh-CN" w:bidi="hi-IN"/>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035741E5" w14:textId="77777777" w:rsidR="00AF3204" w:rsidRPr="00AF3204" w:rsidRDefault="00AF3204" w:rsidP="00AF3204">
      <w:pPr>
        <w:numPr>
          <w:ilvl w:val="0"/>
          <w:numId w:val="66"/>
        </w:numPr>
        <w:tabs>
          <w:tab w:val="left" w:pos="627"/>
          <w:tab w:val="left" w:pos="637"/>
          <w:tab w:val="left" w:pos="680"/>
        </w:tabs>
        <w:suppressAutoHyphens/>
        <w:autoSpaceDE w:val="0"/>
        <w:autoSpaceDN w:val="0"/>
        <w:spacing w:before="60" w:after="0" w:line="360" w:lineRule="auto"/>
        <w:ind w:left="426"/>
        <w:jc w:val="both"/>
        <w:textAlignment w:val="baseline"/>
        <w:rPr>
          <w:rFonts w:ascii="Arial" w:eastAsia="Times New Roman" w:hAnsi="Arial" w:cs="Arial"/>
          <w:color w:val="000000" w:themeColor="text1"/>
          <w:sz w:val="20"/>
          <w:szCs w:val="20"/>
          <w:lang w:eastAsia="pl-PL"/>
        </w:rPr>
      </w:pPr>
      <w:r w:rsidRPr="00AF3204">
        <w:rPr>
          <w:rFonts w:ascii="Arial" w:eastAsia="Times New Roman" w:hAnsi="Arial" w:cs="Arial"/>
          <w:color w:val="000000" w:themeColor="text1"/>
          <w:sz w:val="20"/>
          <w:szCs w:val="20"/>
          <w:lang w:eastAsia="pl-PL"/>
        </w:rPr>
        <w:t>Waloryzacja wynagrodzenia obligatoryjnie wymaga sporządzenia aneksu do umowy w formie pisemnej pod rygorem nieważności.</w:t>
      </w:r>
    </w:p>
    <w:p w14:paraId="4587A8B6" w14:textId="77777777" w:rsidR="00AF3204" w:rsidRPr="00AF3204" w:rsidRDefault="00AF3204" w:rsidP="00AF3204">
      <w:pPr>
        <w:tabs>
          <w:tab w:val="center" w:pos="4534"/>
          <w:tab w:val="left" w:pos="5265"/>
        </w:tabs>
        <w:spacing w:after="0" w:line="360" w:lineRule="auto"/>
        <w:contextualSpacing/>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9</w:t>
      </w:r>
    </w:p>
    <w:p w14:paraId="006022A4" w14:textId="77777777" w:rsidR="00AF3204" w:rsidRPr="00AF3204" w:rsidRDefault="00AF3204" w:rsidP="00AF3204">
      <w:pPr>
        <w:widowControl w:val="0"/>
        <w:numPr>
          <w:ilvl w:val="0"/>
          <w:numId w:val="50"/>
        </w:numPr>
        <w:tabs>
          <w:tab w:val="left" w:pos="426"/>
        </w:tabs>
        <w:spacing w:after="0" w:line="360" w:lineRule="auto"/>
        <w:ind w:left="426" w:hanging="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Zamawiający przewiduje możliwość dokonania zmiany postanowień zawartej umowy </w:t>
      </w:r>
      <w:r w:rsidRPr="00AF3204">
        <w:rPr>
          <w:rFonts w:ascii="Arial" w:eastAsia="Times New Roman" w:hAnsi="Arial" w:cs="Arial"/>
          <w:sz w:val="20"/>
          <w:szCs w:val="20"/>
          <w:lang w:eastAsia="pl-PL"/>
        </w:rPr>
        <w:br/>
        <w:t>w następujących przypadkach:</w:t>
      </w:r>
    </w:p>
    <w:p w14:paraId="031D9CDD"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gdy przed upływem okresu, na jaki zostaje zawarta umowa zostanie wyczerpana kwota wynagrodzenia umownego określona w § 3 ust. 3, Strony umowy przewidują możliwość zwiększenia wymiaru pracy poszczególnego sprzętu określonego w § 1 ust. 2 w sposób umożliwiający świadczenie usługi do końca czasu obowiązywania umowy, tj. do 31.12.202</w:t>
      </w:r>
      <w:r w:rsidR="00CF0296">
        <w:rPr>
          <w:rFonts w:ascii="Arial" w:eastAsia="Times New Roman" w:hAnsi="Arial" w:cs="Arial"/>
          <w:sz w:val="20"/>
          <w:szCs w:val="20"/>
          <w:lang w:eastAsia="pl-PL"/>
        </w:rPr>
        <w:t>6</w:t>
      </w:r>
      <w:r w:rsidRPr="00AF3204">
        <w:rPr>
          <w:rFonts w:ascii="Arial" w:eastAsia="Times New Roman" w:hAnsi="Arial" w:cs="Arial"/>
          <w:sz w:val="20"/>
          <w:szCs w:val="20"/>
          <w:lang w:eastAsia="pl-PL"/>
        </w:rPr>
        <w:t xml:space="preserve"> r.;</w:t>
      </w:r>
    </w:p>
    <w:p w14:paraId="22176F01"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gdy przed upływem okresu, na jaki zostaje zawarta umowa nie zostanie wyczerpana kwota wynagrodzenia umownego określona w § 3 ust. 3, Strony umowy przewidują możliwość wydłużenia terminu realizacji zamówienia, jednak nie dłużej niż do 30 kwietnia 2024 r.;</w:t>
      </w:r>
    </w:p>
    <w:p w14:paraId="780A3B5C"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wystąpienia siły wyższej, tj. wystąpienia wyjątkowego wydarzenia lub okoliczności:</w:t>
      </w:r>
    </w:p>
    <w:p w14:paraId="3B9439B6" w14:textId="77777777" w:rsidR="00AF3204" w:rsidRPr="00AF3204" w:rsidRDefault="00AF3204" w:rsidP="00AF3204">
      <w:pPr>
        <w:numPr>
          <w:ilvl w:val="3"/>
          <w:numId w:val="52"/>
        </w:numPr>
        <w:tabs>
          <w:tab w:val="num" w:pos="1080"/>
        </w:tabs>
        <w:spacing w:after="0" w:line="360" w:lineRule="auto"/>
        <w:ind w:left="1080" w:hanging="357"/>
        <w:jc w:val="both"/>
        <w:rPr>
          <w:rFonts w:ascii="Arial" w:eastAsia="TimesNewRomanPSMT" w:hAnsi="Arial" w:cs="Arial"/>
          <w:sz w:val="20"/>
          <w:szCs w:val="20"/>
          <w:lang w:eastAsia="pl-PL"/>
        </w:rPr>
      </w:pPr>
      <w:r w:rsidRPr="00AF3204">
        <w:rPr>
          <w:rFonts w:ascii="Arial" w:eastAsia="TimesNewRomanPSMT" w:hAnsi="Arial" w:cs="Arial"/>
          <w:sz w:val="20"/>
          <w:szCs w:val="20"/>
          <w:lang w:eastAsia="pl-PL"/>
        </w:rPr>
        <w:t>na którą Strony nie miały wpływu,</w:t>
      </w:r>
    </w:p>
    <w:p w14:paraId="4076D1F6" w14:textId="77777777" w:rsidR="00AF3204" w:rsidRPr="00AF3204" w:rsidRDefault="00AF3204" w:rsidP="00AF3204">
      <w:pPr>
        <w:numPr>
          <w:ilvl w:val="3"/>
          <w:numId w:val="52"/>
        </w:numPr>
        <w:tabs>
          <w:tab w:val="num" w:pos="1080"/>
        </w:tabs>
        <w:spacing w:after="0" w:line="360" w:lineRule="auto"/>
        <w:ind w:left="1080" w:hanging="357"/>
        <w:jc w:val="both"/>
        <w:rPr>
          <w:rFonts w:ascii="Arial" w:eastAsia="TimesNewRomanPSMT" w:hAnsi="Arial" w:cs="Arial"/>
          <w:sz w:val="20"/>
          <w:szCs w:val="20"/>
          <w:lang w:eastAsia="pl-PL"/>
        </w:rPr>
      </w:pPr>
      <w:r w:rsidRPr="00AF3204">
        <w:rPr>
          <w:rFonts w:ascii="Arial" w:eastAsia="TimesNewRomanPSMT" w:hAnsi="Arial" w:cs="Arial"/>
          <w:sz w:val="20"/>
          <w:szCs w:val="20"/>
          <w:lang w:eastAsia="pl-PL"/>
        </w:rPr>
        <w:t>przeciw której Strony nie mogły się zabezpieczyć przed zawarciem umowy,</w:t>
      </w:r>
    </w:p>
    <w:p w14:paraId="296191DA" w14:textId="77777777" w:rsidR="00AF3204" w:rsidRPr="00AF3204" w:rsidRDefault="00AF3204" w:rsidP="00AF3204">
      <w:pPr>
        <w:numPr>
          <w:ilvl w:val="3"/>
          <w:numId w:val="52"/>
        </w:numPr>
        <w:tabs>
          <w:tab w:val="num" w:pos="1080"/>
        </w:tabs>
        <w:spacing w:after="0" w:line="360" w:lineRule="auto"/>
        <w:ind w:left="1080" w:hanging="357"/>
        <w:jc w:val="both"/>
        <w:rPr>
          <w:rFonts w:ascii="Arial" w:eastAsia="TimesNewRomanPSMT" w:hAnsi="Arial" w:cs="Arial"/>
          <w:sz w:val="20"/>
          <w:szCs w:val="20"/>
          <w:lang w:eastAsia="pl-PL"/>
        </w:rPr>
      </w:pPr>
      <w:r w:rsidRPr="00AF3204">
        <w:rPr>
          <w:rFonts w:ascii="Arial" w:eastAsia="TimesNewRomanPSMT" w:hAnsi="Arial" w:cs="Arial"/>
          <w:sz w:val="20"/>
          <w:szCs w:val="20"/>
          <w:lang w:eastAsia="pl-PL"/>
        </w:rPr>
        <w:t>której nie można było w racjonalny sposób uniknąć lub przezwyciężyć,</w:t>
      </w:r>
    </w:p>
    <w:p w14:paraId="1F25169D" w14:textId="77777777" w:rsidR="00AF3204" w:rsidRPr="00AF3204" w:rsidRDefault="00AF3204" w:rsidP="00AF3204">
      <w:pPr>
        <w:numPr>
          <w:ilvl w:val="3"/>
          <w:numId w:val="52"/>
        </w:numPr>
        <w:tabs>
          <w:tab w:val="num" w:pos="1080"/>
        </w:tabs>
        <w:spacing w:after="0" w:line="360" w:lineRule="auto"/>
        <w:ind w:left="1080" w:hanging="357"/>
        <w:jc w:val="both"/>
        <w:rPr>
          <w:rFonts w:ascii="Arial" w:eastAsia="TimesNewRomanPSMT" w:hAnsi="Arial" w:cs="Arial"/>
          <w:sz w:val="20"/>
          <w:szCs w:val="20"/>
          <w:lang w:eastAsia="pl-PL"/>
        </w:rPr>
      </w:pPr>
      <w:r w:rsidRPr="00AF3204">
        <w:rPr>
          <w:rFonts w:ascii="Arial" w:eastAsia="TimesNewRomanPSMT" w:hAnsi="Arial" w:cs="Arial"/>
          <w:sz w:val="20"/>
          <w:szCs w:val="20"/>
          <w:lang w:eastAsia="pl-PL"/>
        </w:rPr>
        <w:t>której nie można uznać za wywołaną w znaczącym stopniu przez żadną ze Stron,</w:t>
      </w:r>
    </w:p>
    <w:p w14:paraId="6CE14446"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zmiany osób reprezentujących Zamawiającego/Wykonawcę w przypadku zmian organizacyjnych lub wynikłych z przyczyn losowych;</w:t>
      </w:r>
    </w:p>
    <w:p w14:paraId="190516F6"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gdy nastąpi zmiana powszechnie obowiązujących przepisów prawa w zakresie mającym bezpośredni wpływ na realizację przedmiotu umowy.</w:t>
      </w:r>
    </w:p>
    <w:p w14:paraId="734E93A3"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 przypadku stwierdzenia rozbieżności lub niejasności w umowie, których nie można usunąć w inny sposób, a zmiana umowy będzie umożliwiać usunięcie rozbieżności </w:t>
      </w:r>
      <w:r w:rsidRPr="00AF3204">
        <w:rPr>
          <w:rFonts w:ascii="Arial" w:eastAsia="Times New Roman" w:hAnsi="Arial" w:cs="Arial"/>
          <w:sz w:val="20"/>
          <w:szCs w:val="20"/>
          <w:lang w:eastAsia="pl-PL"/>
        </w:rPr>
        <w:br/>
        <w:t>i doprecyzowanie umowy w celu jednoznacznej interpretacji jej zapisów przez strony,</w:t>
      </w:r>
    </w:p>
    <w:p w14:paraId="2882BDDE" w14:textId="77777777" w:rsidR="00AF3204" w:rsidRPr="00AF3204" w:rsidRDefault="00AF3204" w:rsidP="00AF3204">
      <w:pPr>
        <w:numPr>
          <w:ilvl w:val="0"/>
          <w:numId w:val="51"/>
        </w:numPr>
        <w:spacing w:after="0" w:line="360" w:lineRule="auto"/>
        <w:ind w:hanging="357"/>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zmiana w zakresie podwykonawstwa:</w:t>
      </w:r>
    </w:p>
    <w:p w14:paraId="3ABAA59F" w14:textId="77777777" w:rsidR="00AF3204" w:rsidRPr="00AF3204" w:rsidRDefault="00AF3204" w:rsidP="00AF3204">
      <w:pPr>
        <w:spacing w:after="0" w:line="360" w:lineRule="auto"/>
        <w:ind w:left="71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możliwe jest samodzielne zrealizowanie umowy, pomimo zadeklarowania udziału podwykonawcy w realizacji zamówienia;</w:t>
      </w:r>
    </w:p>
    <w:p w14:paraId="2570928A" w14:textId="77777777" w:rsidR="00AF3204" w:rsidRPr="00AF3204" w:rsidRDefault="00AF3204" w:rsidP="00AF3204">
      <w:pPr>
        <w:spacing w:after="0" w:line="360" w:lineRule="auto"/>
        <w:ind w:left="71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możliwe jest zlecenie podwykonawcy innego zakresu zamówienia, aniżeli wskazany przez Wykonawcę w ofercie</w:t>
      </w:r>
    </w:p>
    <w:p w14:paraId="6AB28070" w14:textId="77777777" w:rsidR="00AF3204" w:rsidRPr="00AF3204" w:rsidRDefault="00AF3204" w:rsidP="00AF3204">
      <w:pPr>
        <w:spacing w:after="0" w:line="360" w:lineRule="auto"/>
        <w:ind w:left="714"/>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możliwe jest zlecenie części zamówienia podwykonawcy, w sytuacji gdy Wykonawca zadeklarował samodzielną realizację zamówienia.</w:t>
      </w:r>
    </w:p>
    <w:p w14:paraId="5CF62D64" w14:textId="77777777" w:rsidR="00AF3204" w:rsidRPr="00AF3204" w:rsidRDefault="00AF3204" w:rsidP="00AF3204">
      <w:pPr>
        <w:widowControl w:val="0"/>
        <w:numPr>
          <w:ilvl w:val="0"/>
          <w:numId w:val="50"/>
        </w:numPr>
        <w:tabs>
          <w:tab w:val="left" w:pos="426"/>
        </w:tabs>
        <w:spacing w:after="0" w:line="360" w:lineRule="auto"/>
        <w:ind w:left="426" w:hanging="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Dopuszczalne są nieistotne zmiany umowy rozumianej w ten sposób, że wiedza o ich wprowadzeniu na etapie postępowania o zamówienie nie wpłynęłaby na krąg podmiotów ubiegających się o zamówienie, ani na wynik postępowania. Takimi zmianami są w szczególności zmiany o charakterze administracyjno-organizacyjnym umowy np. zmiany dotyczące nazwy, siedziby Wykonawcy lub jego formy organizacyjno-prawnej w trakcie trwania umowy, innych danych identyfikacyjnych, zmiany prowadzące do likwidacji oczywistych omyłek pisarskich i rachunkowych w treści umowy; </w:t>
      </w:r>
    </w:p>
    <w:p w14:paraId="6B3833F6" w14:textId="77777777" w:rsidR="00AF3204" w:rsidRPr="00AF3204" w:rsidRDefault="00AF3204" w:rsidP="00AF3204">
      <w:pPr>
        <w:widowControl w:val="0"/>
        <w:numPr>
          <w:ilvl w:val="0"/>
          <w:numId w:val="50"/>
        </w:numPr>
        <w:tabs>
          <w:tab w:val="left" w:pos="426"/>
        </w:tabs>
        <w:spacing w:after="0" w:line="360" w:lineRule="auto"/>
        <w:ind w:left="426" w:hanging="426"/>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Warunkiem dokonania zmian umowy jest: </w:t>
      </w:r>
    </w:p>
    <w:p w14:paraId="662E4E04" w14:textId="77777777" w:rsidR="00AF3204" w:rsidRPr="00AF3204" w:rsidRDefault="00AF3204" w:rsidP="00AF3204">
      <w:pPr>
        <w:numPr>
          <w:ilvl w:val="0"/>
          <w:numId w:val="47"/>
        </w:numPr>
        <w:spacing w:after="0" w:line="360" w:lineRule="auto"/>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 inicjowanie zmian przez wykonawcę lub Zamawiającego, </w:t>
      </w:r>
    </w:p>
    <w:p w14:paraId="1973CDCA" w14:textId="77777777" w:rsidR="00AF3204" w:rsidRPr="00AF3204" w:rsidRDefault="00AF3204" w:rsidP="00AF3204">
      <w:pPr>
        <w:numPr>
          <w:ilvl w:val="0"/>
          <w:numId w:val="47"/>
        </w:numPr>
        <w:spacing w:after="0" w:line="360" w:lineRule="auto"/>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 xml:space="preserve">uzasadnienie zmiany prawidłową realizacją przedmiotu umowy, </w:t>
      </w:r>
    </w:p>
    <w:p w14:paraId="0AAA8C29" w14:textId="77777777" w:rsidR="00AF3204" w:rsidRPr="00AF3204" w:rsidRDefault="00AF3204" w:rsidP="00AF3204">
      <w:pPr>
        <w:numPr>
          <w:ilvl w:val="0"/>
          <w:numId w:val="47"/>
        </w:numPr>
        <w:spacing w:after="0" w:line="360" w:lineRule="auto"/>
        <w:contextualSpacing/>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forma pisemna pod rygorem nieważności.</w:t>
      </w:r>
    </w:p>
    <w:p w14:paraId="4BCFC933" w14:textId="77777777" w:rsidR="00AF3204" w:rsidRPr="00AF3204" w:rsidRDefault="00AF3204" w:rsidP="00AF3204">
      <w:pPr>
        <w:spacing w:after="0" w:line="360" w:lineRule="auto"/>
        <w:ind w:left="720"/>
        <w:contextualSpacing/>
        <w:jc w:val="both"/>
        <w:rPr>
          <w:rFonts w:ascii="Arial" w:eastAsia="Times New Roman" w:hAnsi="Arial" w:cs="Arial"/>
          <w:sz w:val="20"/>
          <w:szCs w:val="20"/>
          <w:lang w:eastAsia="pl-PL"/>
        </w:rPr>
      </w:pPr>
    </w:p>
    <w:p w14:paraId="7D668E3A" w14:textId="77777777" w:rsidR="00AF3204" w:rsidRPr="00AF3204" w:rsidRDefault="00AF3204" w:rsidP="00AF3204">
      <w:pPr>
        <w:tabs>
          <w:tab w:val="center" w:pos="4534"/>
          <w:tab w:val="left" w:pos="5265"/>
        </w:tabs>
        <w:spacing w:after="0" w:line="360" w:lineRule="auto"/>
        <w:jc w:val="center"/>
        <w:rPr>
          <w:rFonts w:ascii="Arial" w:eastAsia="Times New Roman" w:hAnsi="Arial" w:cs="Arial"/>
          <w:b/>
          <w:sz w:val="20"/>
          <w:szCs w:val="20"/>
          <w:lang w:eastAsia="pl-PL"/>
        </w:rPr>
      </w:pPr>
      <w:r w:rsidRPr="00AF3204">
        <w:rPr>
          <w:rFonts w:ascii="Arial" w:eastAsia="Times New Roman" w:hAnsi="Arial" w:cs="Arial"/>
          <w:b/>
          <w:sz w:val="20"/>
          <w:szCs w:val="20"/>
          <w:lang w:eastAsia="pl-PL"/>
        </w:rPr>
        <w:t>§ 10</w:t>
      </w:r>
    </w:p>
    <w:p w14:paraId="626B4C11" w14:textId="77777777" w:rsidR="00AF3204" w:rsidRPr="00AF3204" w:rsidRDefault="00AF3204" w:rsidP="00AF3204">
      <w:pPr>
        <w:numPr>
          <w:ilvl w:val="0"/>
          <w:numId w:val="58"/>
        </w:num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przypadku sporu wynikającego z zamówienia, każda ze stron może złożyć wniosek o przeprowadzenie mediacji lub inne polubowne rozwiązanie sporu do Sądu Polubownego przy Prokuratorii Generalnej Rzeczypospolitej Polskiej.</w:t>
      </w:r>
    </w:p>
    <w:p w14:paraId="495211E6" w14:textId="77777777" w:rsidR="00AF3204" w:rsidRPr="00AF3204" w:rsidRDefault="00AF3204" w:rsidP="00AF3204">
      <w:pPr>
        <w:numPr>
          <w:ilvl w:val="0"/>
          <w:numId w:val="58"/>
        </w:num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Wszelkie spory, mogące wyniknąć z tytułu niniejszej umowy, będą rozstrzygane przez sąd właściwy miejscowo dla siedziby Zamawiającego.</w:t>
      </w:r>
    </w:p>
    <w:p w14:paraId="6C8589B5" w14:textId="77777777" w:rsidR="00AF3204" w:rsidRPr="00AF3204" w:rsidRDefault="00AF3204" w:rsidP="00AF3204">
      <w:pPr>
        <w:numPr>
          <w:ilvl w:val="0"/>
          <w:numId w:val="58"/>
        </w:numPr>
        <w:suppressAutoHyphens/>
        <w:autoSpaceDN w:val="0"/>
        <w:spacing w:after="0" w:line="360" w:lineRule="auto"/>
        <w:jc w:val="both"/>
        <w:textAlignment w:val="baseline"/>
        <w:rPr>
          <w:rFonts w:ascii="Arial" w:eastAsia="Times New Roman" w:hAnsi="Arial" w:cs="Arial"/>
          <w:color w:val="000000"/>
          <w:sz w:val="20"/>
          <w:szCs w:val="20"/>
          <w:lang w:eastAsia="pl-PL"/>
        </w:rPr>
      </w:pPr>
      <w:r w:rsidRPr="00AF3204">
        <w:rPr>
          <w:rFonts w:ascii="Arial" w:eastAsia="Times New Roman" w:hAnsi="Arial" w:cs="Arial"/>
          <w:color w:val="000000"/>
          <w:sz w:val="20"/>
          <w:szCs w:val="20"/>
          <w:lang w:eastAsia="pl-PL"/>
        </w:rPr>
        <w:t>Wszelkie zmiany i uzupełnienia umowy wymagają formy pisemnej pod rygorem nieważności.</w:t>
      </w:r>
    </w:p>
    <w:p w14:paraId="5A00C6D5" w14:textId="77777777" w:rsidR="00AF3204" w:rsidRPr="00AF3204" w:rsidRDefault="00AF3204" w:rsidP="00AF3204">
      <w:pPr>
        <w:numPr>
          <w:ilvl w:val="0"/>
          <w:numId w:val="58"/>
        </w:num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W sprawach nieuregulowanych niniejszą umową stosuje się przepisy ustaw: ustawy z dnia 11 września 2019 r. Prawo zamówień publicznych (</w:t>
      </w:r>
      <w:proofErr w:type="spellStart"/>
      <w:r w:rsidRPr="00AF3204">
        <w:rPr>
          <w:rFonts w:ascii="Arial" w:eastAsia="Times New Roman" w:hAnsi="Arial" w:cs="Arial"/>
          <w:sz w:val="20"/>
          <w:szCs w:val="20"/>
          <w:lang w:eastAsia="pl-PL"/>
        </w:rPr>
        <w:t>t.j</w:t>
      </w:r>
      <w:proofErr w:type="spellEnd"/>
      <w:r w:rsidRPr="00AF3204">
        <w:rPr>
          <w:rFonts w:ascii="Arial" w:eastAsia="Times New Roman" w:hAnsi="Arial" w:cs="Arial"/>
          <w:sz w:val="20"/>
          <w:szCs w:val="20"/>
          <w:lang w:eastAsia="pl-PL"/>
        </w:rPr>
        <w:t xml:space="preserve">. </w:t>
      </w:r>
      <w:r w:rsidRPr="00AF3204">
        <w:rPr>
          <w:rFonts w:ascii="Arial" w:eastAsia="Times New Roman" w:hAnsi="Arial" w:cs="Arial"/>
          <w:color w:val="000000" w:themeColor="text1"/>
          <w:sz w:val="20"/>
          <w:szCs w:val="20"/>
          <w:lang w:eastAsia="pl-PL"/>
        </w:rPr>
        <w:t>Dz.U. z 2024 poz. 1320 ze zm.</w:t>
      </w:r>
      <w:r w:rsidRPr="00AF3204">
        <w:rPr>
          <w:rFonts w:ascii="Arial" w:eastAsia="Times New Roman" w:hAnsi="Arial" w:cs="Arial"/>
          <w:sz w:val="20"/>
          <w:szCs w:val="20"/>
          <w:lang w:eastAsia="pl-PL"/>
        </w:rPr>
        <w:t>) oraz Kodeksu cywilnego, o ile przepisy ustawy prawa zamówień publicznych nie stanowią inaczej.</w:t>
      </w:r>
    </w:p>
    <w:p w14:paraId="6AD8D0BD" w14:textId="77777777" w:rsidR="00AF3204" w:rsidRPr="00AF3204" w:rsidRDefault="00AF3204" w:rsidP="00AF3204">
      <w:pPr>
        <w:numPr>
          <w:ilvl w:val="0"/>
          <w:numId w:val="58"/>
        </w:numPr>
        <w:spacing w:after="0" w:line="360" w:lineRule="auto"/>
        <w:jc w:val="both"/>
        <w:rPr>
          <w:rFonts w:ascii="Arial" w:eastAsia="Times New Roman" w:hAnsi="Arial" w:cs="Arial"/>
          <w:sz w:val="20"/>
          <w:szCs w:val="20"/>
          <w:lang w:eastAsia="pl-PL"/>
        </w:rPr>
      </w:pPr>
      <w:r w:rsidRPr="00AF3204">
        <w:rPr>
          <w:rFonts w:ascii="Arial" w:eastAsia="Times New Roman" w:hAnsi="Arial" w:cs="Arial"/>
          <w:sz w:val="20"/>
          <w:szCs w:val="20"/>
          <w:lang w:eastAsia="pl-PL"/>
        </w:rPr>
        <w:t>Umowę sporządzono w trzech jednobrzmiących egzemplarzach, 2 egz. dla Zamawiającego, 1 egz. dla Wykonawcy.</w:t>
      </w:r>
    </w:p>
    <w:p w14:paraId="1ACCCA10" w14:textId="77777777" w:rsidR="00AF3204" w:rsidRPr="00AF3204" w:rsidRDefault="00AF3204" w:rsidP="00AF3204">
      <w:pPr>
        <w:spacing w:after="0" w:line="360" w:lineRule="auto"/>
        <w:rPr>
          <w:rFonts w:ascii="Arial" w:eastAsia="Times New Roman" w:hAnsi="Arial" w:cs="Arial"/>
          <w:b/>
          <w:sz w:val="20"/>
          <w:szCs w:val="20"/>
          <w:lang w:eastAsia="pl-PL"/>
        </w:rPr>
      </w:pPr>
    </w:p>
    <w:p w14:paraId="3D7094C4" w14:textId="77777777" w:rsidR="00AF3204" w:rsidRPr="00AF3204" w:rsidRDefault="00AF3204" w:rsidP="00AF3204">
      <w:pPr>
        <w:spacing w:after="0" w:line="360" w:lineRule="auto"/>
        <w:rPr>
          <w:rFonts w:ascii="Arial" w:eastAsia="Times New Roman" w:hAnsi="Arial" w:cs="Arial"/>
          <w:b/>
          <w:sz w:val="20"/>
          <w:szCs w:val="20"/>
          <w:lang w:eastAsia="pl-PL"/>
        </w:rPr>
      </w:pPr>
      <w:r w:rsidRPr="00AF3204">
        <w:rPr>
          <w:rFonts w:ascii="Arial" w:eastAsia="Times New Roman" w:hAnsi="Arial" w:cs="Arial"/>
          <w:b/>
          <w:sz w:val="20"/>
          <w:szCs w:val="20"/>
          <w:lang w:eastAsia="pl-PL"/>
        </w:rPr>
        <w:t>Zamawiający:</w:t>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r>
      <w:r w:rsidRPr="00AF3204">
        <w:rPr>
          <w:rFonts w:ascii="Arial" w:eastAsia="Times New Roman" w:hAnsi="Arial" w:cs="Arial"/>
          <w:b/>
          <w:sz w:val="20"/>
          <w:szCs w:val="20"/>
          <w:lang w:eastAsia="pl-PL"/>
        </w:rPr>
        <w:tab/>
        <w:t>Wykonawca:</w:t>
      </w:r>
    </w:p>
    <w:p w14:paraId="2307EB96" w14:textId="77777777" w:rsidR="00AF3204" w:rsidRPr="00AF3204" w:rsidRDefault="00AF3204" w:rsidP="00AF3204">
      <w:pPr>
        <w:spacing w:after="0" w:line="360" w:lineRule="auto"/>
        <w:rPr>
          <w:rFonts w:ascii="Arial" w:eastAsia="Times New Roman" w:hAnsi="Arial" w:cs="Arial"/>
          <w:sz w:val="20"/>
          <w:szCs w:val="20"/>
          <w:lang w:eastAsia="pl-PL"/>
        </w:rPr>
      </w:pPr>
    </w:p>
    <w:p w14:paraId="01E59ECE" w14:textId="77777777" w:rsidR="00AF3204" w:rsidRPr="00AF3204" w:rsidRDefault="00AF3204" w:rsidP="00AF3204">
      <w:pPr>
        <w:spacing w:after="0" w:line="360" w:lineRule="auto"/>
        <w:rPr>
          <w:rFonts w:ascii="Arial" w:eastAsia="Times New Roman" w:hAnsi="Arial" w:cs="Arial"/>
          <w:sz w:val="20"/>
          <w:szCs w:val="20"/>
          <w:lang w:eastAsia="pl-PL"/>
        </w:rPr>
      </w:pPr>
    </w:p>
    <w:p w14:paraId="6109F8FC" w14:textId="77777777" w:rsidR="00AF3204" w:rsidRPr="00AF3204" w:rsidRDefault="00AF3204" w:rsidP="00AF3204">
      <w:pPr>
        <w:spacing w:after="0" w:line="23" w:lineRule="atLeast"/>
        <w:rPr>
          <w:rFonts w:ascii="Arial" w:eastAsia="Times New Roman" w:hAnsi="Arial" w:cs="Arial"/>
          <w:sz w:val="20"/>
          <w:szCs w:val="20"/>
          <w:lang w:eastAsia="pl-PL"/>
        </w:rPr>
      </w:pPr>
    </w:p>
    <w:p w14:paraId="56A1C592" w14:textId="77777777" w:rsidR="00AF3204" w:rsidRPr="00AF3204" w:rsidRDefault="00AF3204" w:rsidP="00AF3204">
      <w:pPr>
        <w:spacing w:after="0" w:line="23" w:lineRule="atLeast"/>
        <w:rPr>
          <w:rFonts w:ascii="Arial" w:eastAsia="Times New Roman" w:hAnsi="Arial" w:cs="Arial"/>
          <w:sz w:val="20"/>
          <w:szCs w:val="20"/>
          <w:lang w:eastAsia="pl-PL"/>
        </w:rPr>
      </w:pPr>
    </w:p>
    <w:p w14:paraId="172563B5" w14:textId="77777777" w:rsidR="00AF3204" w:rsidRPr="00AF3204" w:rsidRDefault="00AF3204" w:rsidP="00AF3204">
      <w:pPr>
        <w:spacing w:after="0" w:line="23" w:lineRule="atLeast"/>
        <w:rPr>
          <w:rFonts w:ascii="Arial" w:eastAsia="Times New Roman" w:hAnsi="Arial" w:cs="Arial"/>
          <w:sz w:val="20"/>
          <w:szCs w:val="20"/>
          <w:lang w:eastAsia="pl-PL"/>
        </w:rPr>
        <w:sectPr w:rsidR="00AF3204" w:rsidRPr="00AF3204" w:rsidSect="00AF3204">
          <w:headerReference w:type="even" r:id="rId27"/>
          <w:headerReference w:type="default" r:id="rId28"/>
          <w:footerReference w:type="even" r:id="rId29"/>
          <w:footerReference w:type="default" r:id="rId30"/>
          <w:headerReference w:type="first" r:id="rId31"/>
          <w:footerReference w:type="first" r:id="rId32"/>
          <w:pgSz w:w="11906" w:h="16838"/>
          <w:pgMar w:top="1135" w:right="1417" w:bottom="851" w:left="1417" w:header="708" w:footer="708" w:gutter="0"/>
          <w:cols w:space="708"/>
          <w:docGrid w:linePitch="360"/>
        </w:sectPr>
      </w:pPr>
      <w:r w:rsidRPr="00AF3204">
        <w:rPr>
          <w:rFonts w:ascii="Arial" w:eastAsia="Times New Roman" w:hAnsi="Arial" w:cs="Arial"/>
          <w:sz w:val="20"/>
          <w:szCs w:val="20"/>
          <w:lang w:eastAsia="pl-PL"/>
        </w:rPr>
        <w:t>……………………………</w:t>
      </w:r>
      <w:r w:rsidRPr="00AF3204">
        <w:rPr>
          <w:rFonts w:ascii="Arial" w:eastAsia="Times New Roman" w:hAnsi="Arial" w:cs="Arial"/>
          <w:sz w:val="20"/>
          <w:szCs w:val="20"/>
          <w:lang w:eastAsia="pl-PL"/>
        </w:rPr>
        <w:tab/>
      </w:r>
      <w:r w:rsidRPr="00AF3204">
        <w:rPr>
          <w:rFonts w:ascii="Arial" w:eastAsia="Times New Roman" w:hAnsi="Arial" w:cs="Arial"/>
          <w:sz w:val="20"/>
          <w:szCs w:val="20"/>
          <w:lang w:eastAsia="pl-PL"/>
        </w:rPr>
        <w:tab/>
      </w:r>
      <w:r w:rsidRPr="00AF3204">
        <w:rPr>
          <w:rFonts w:ascii="Arial" w:eastAsia="Times New Roman" w:hAnsi="Arial" w:cs="Arial"/>
          <w:sz w:val="20"/>
          <w:szCs w:val="20"/>
          <w:lang w:eastAsia="pl-PL"/>
        </w:rPr>
        <w:tab/>
      </w:r>
      <w:r w:rsidRPr="00AF3204">
        <w:rPr>
          <w:rFonts w:ascii="Arial" w:eastAsia="Times New Roman" w:hAnsi="Arial" w:cs="Arial"/>
          <w:sz w:val="20"/>
          <w:szCs w:val="20"/>
          <w:lang w:eastAsia="pl-PL"/>
        </w:rPr>
        <w:tab/>
      </w:r>
      <w:r w:rsidRPr="00AF3204">
        <w:rPr>
          <w:rFonts w:ascii="Arial" w:eastAsia="Times New Roman" w:hAnsi="Arial" w:cs="Arial"/>
          <w:sz w:val="20"/>
          <w:szCs w:val="20"/>
          <w:lang w:eastAsia="pl-PL"/>
        </w:rPr>
        <w:tab/>
      </w:r>
      <w:r w:rsidRPr="00AF3204">
        <w:rPr>
          <w:rFonts w:ascii="Arial" w:eastAsia="Times New Roman" w:hAnsi="Arial" w:cs="Arial"/>
          <w:sz w:val="20"/>
          <w:szCs w:val="20"/>
          <w:lang w:eastAsia="pl-PL"/>
        </w:rPr>
        <w:tab/>
        <w:t>…………………</w:t>
      </w:r>
      <w:r w:rsidR="00CF0296">
        <w:rPr>
          <w:rFonts w:ascii="Arial" w:eastAsia="Times New Roman" w:hAnsi="Arial" w:cs="Arial"/>
          <w:sz w:val="20"/>
          <w:szCs w:val="20"/>
          <w:lang w:eastAsia="pl-PL"/>
        </w:rPr>
        <w:t>………..</w:t>
      </w:r>
    </w:p>
    <w:p w14:paraId="106EDF4A" w14:textId="77777777" w:rsidR="00AF3204" w:rsidRPr="00AF3204" w:rsidRDefault="00AF3204" w:rsidP="00AF3204"/>
    <w:p w14:paraId="0878C6C5" w14:textId="77777777" w:rsidR="00D76B6D" w:rsidRDefault="00D76B6D"/>
    <w:sectPr w:rsidR="00D76B6D" w:rsidSect="00CF0296">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85E49" w14:textId="77777777" w:rsidR="00FD0523" w:rsidRDefault="00FD0523" w:rsidP="00AF3204">
      <w:pPr>
        <w:spacing w:after="0" w:line="240" w:lineRule="auto"/>
      </w:pPr>
      <w:r>
        <w:separator/>
      </w:r>
    </w:p>
  </w:endnote>
  <w:endnote w:type="continuationSeparator" w:id="0">
    <w:p w14:paraId="4E7B308B" w14:textId="77777777" w:rsidR="00FD0523" w:rsidRDefault="00FD0523" w:rsidP="00AF3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5" w:usb1="08070000" w:usb2="00000010" w:usb3="00000000" w:csb0="00020002" w:csb1="00000000"/>
  </w:font>
  <w:font w:name="MS Gothic">
    <w:altName w:val="ＭＳ ゴシック"/>
    <w:panose1 w:val="020B0609070205080204"/>
    <w:charset w:val="80"/>
    <w:family w:val="modern"/>
    <w:pitch w:val="fixed"/>
    <w:sig w:usb0="E00002FF" w:usb1="6AC7FDFB" w:usb2="08000012" w:usb3="00000000" w:csb0="0002009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724321"/>
      <w:docPartObj>
        <w:docPartGallery w:val="Page Numbers (Bottom of Page)"/>
        <w:docPartUnique/>
      </w:docPartObj>
    </w:sdtPr>
    <w:sdtContent>
      <w:p w14:paraId="238934E0" w14:textId="77777777" w:rsidR="008A11E0" w:rsidRDefault="008A11E0">
        <w:pPr>
          <w:pStyle w:val="Stopka"/>
          <w:jc w:val="right"/>
        </w:pPr>
        <w:r>
          <w:fldChar w:fldCharType="begin"/>
        </w:r>
        <w:r>
          <w:instrText>PAGE   \* MERGEFORMAT</w:instrText>
        </w:r>
        <w:r>
          <w:fldChar w:fldCharType="separate"/>
        </w:r>
        <w:r>
          <w:t>2</w:t>
        </w:r>
        <w:r>
          <w:fldChar w:fldCharType="end"/>
        </w:r>
      </w:p>
    </w:sdtContent>
  </w:sdt>
  <w:p w14:paraId="61BE33CA" w14:textId="77777777" w:rsidR="008A11E0" w:rsidRDefault="008A11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DBC16" w14:textId="77777777" w:rsidR="008A11E0" w:rsidRDefault="008A11E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9900725"/>
      <w:docPartObj>
        <w:docPartGallery w:val="Page Numbers (Bottom of Page)"/>
        <w:docPartUnique/>
      </w:docPartObj>
    </w:sdtPr>
    <w:sdtContent>
      <w:p w14:paraId="57DF7402" w14:textId="77777777" w:rsidR="008A11E0" w:rsidRDefault="008A11E0">
        <w:pPr>
          <w:pStyle w:val="Stopka"/>
          <w:jc w:val="right"/>
        </w:pPr>
        <w:r>
          <w:fldChar w:fldCharType="begin"/>
        </w:r>
        <w:r>
          <w:instrText>PAGE   \* MERGEFORMAT</w:instrText>
        </w:r>
        <w:r>
          <w:fldChar w:fldCharType="separate"/>
        </w:r>
        <w:r>
          <w:t>2</w:t>
        </w:r>
        <w:r>
          <w:fldChar w:fldCharType="end"/>
        </w:r>
      </w:p>
    </w:sdtContent>
  </w:sdt>
  <w:p w14:paraId="32725488" w14:textId="77777777" w:rsidR="008A11E0" w:rsidRDefault="008A11E0" w:rsidP="00AF3204">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36A27" w14:textId="77777777" w:rsidR="008A11E0" w:rsidRDefault="008A11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529E4" w14:textId="77777777" w:rsidR="00FD0523" w:rsidRDefault="00FD0523" w:rsidP="00AF3204">
      <w:pPr>
        <w:spacing w:after="0" w:line="240" w:lineRule="auto"/>
      </w:pPr>
      <w:r>
        <w:separator/>
      </w:r>
    </w:p>
  </w:footnote>
  <w:footnote w:type="continuationSeparator" w:id="0">
    <w:p w14:paraId="4177B033" w14:textId="77777777" w:rsidR="00FD0523" w:rsidRDefault="00FD0523" w:rsidP="00AF3204">
      <w:pPr>
        <w:spacing w:after="0" w:line="240" w:lineRule="auto"/>
      </w:pPr>
      <w:r>
        <w:continuationSeparator/>
      </w:r>
    </w:p>
  </w:footnote>
  <w:footnote w:id="1">
    <w:p w14:paraId="3AAB60E9" w14:textId="77777777" w:rsidR="008A11E0" w:rsidRPr="006749D4" w:rsidRDefault="008A11E0" w:rsidP="00AF3204">
      <w:pPr>
        <w:autoSpaceDE w:val="0"/>
        <w:autoSpaceDN w:val="0"/>
        <w:adjustRightInd w:val="0"/>
        <w:jc w:val="both"/>
        <w:rPr>
          <w:rFonts w:ascii="Arial" w:hAnsi="Arial" w:cs="Arial"/>
          <w:i/>
          <w:iCs/>
          <w:sz w:val="16"/>
          <w:szCs w:val="16"/>
        </w:rPr>
      </w:pPr>
      <w:r w:rsidRPr="006749D4">
        <w:rPr>
          <w:rStyle w:val="Odwoanieprzypisudolnego"/>
          <w:rFonts w:ascii="Arial" w:hAnsi="Arial" w:cs="Arial"/>
          <w:sz w:val="16"/>
          <w:szCs w:val="16"/>
        </w:rPr>
        <w:footnoteRef/>
      </w:r>
      <w:r w:rsidRPr="006749D4">
        <w:rPr>
          <w:rFonts w:ascii="Arial" w:hAnsi="Arial" w:cs="Arial"/>
          <w:sz w:val="16"/>
          <w:szCs w:val="16"/>
        </w:rPr>
        <w:t xml:space="preserve"> </w:t>
      </w:r>
      <w:r w:rsidRPr="006749D4">
        <w:rPr>
          <w:rFonts w:ascii="Arial" w:hAnsi="Arial" w:cs="Arial"/>
          <w:iCs/>
          <w:sz w:val="16"/>
          <w:szCs w:val="16"/>
        </w:rPr>
        <w:t xml:space="preserve">zgodnie z definicją z art. 6 pkt 16 ustawy </w:t>
      </w:r>
      <w:proofErr w:type="spellStart"/>
      <w:r w:rsidRPr="006749D4">
        <w:rPr>
          <w:rFonts w:ascii="Arial" w:hAnsi="Arial" w:cs="Arial"/>
          <w:iCs/>
          <w:sz w:val="16"/>
          <w:szCs w:val="16"/>
        </w:rPr>
        <w:t>Pzp</w:t>
      </w:r>
      <w:proofErr w:type="spellEnd"/>
      <w:r w:rsidRPr="006749D4">
        <w:rPr>
          <w:rFonts w:ascii="Arial" w:hAnsi="Arial" w:cs="Arial"/>
          <w:iCs/>
          <w:sz w:val="16"/>
          <w:szCs w:val="16"/>
        </w:rPr>
        <w:t xml:space="preserve"> przez „pisemność” – należy rozumieć sposób wyrażenia informacji przy użyciu wyrazów, cyfr lub innych znaków pisarskich, które można odczytać i powielić, w tym przekazywanych przy użyciu środków komunikacji elektronicznej.</w:t>
      </w:r>
    </w:p>
  </w:footnote>
  <w:footnote w:id="2">
    <w:p w14:paraId="5BB1987E" w14:textId="77777777" w:rsidR="008A11E0" w:rsidRPr="006749D4" w:rsidRDefault="008A11E0" w:rsidP="00AF3204">
      <w:pPr>
        <w:pStyle w:val="Tekstprzypisudolnego"/>
        <w:jc w:val="both"/>
        <w:rPr>
          <w:rFonts w:ascii="Arial" w:hAnsi="Arial" w:cs="Arial"/>
        </w:rPr>
      </w:pPr>
      <w:r w:rsidRPr="006749D4">
        <w:rPr>
          <w:rStyle w:val="Odwoanieprzypisudolnego"/>
          <w:rFonts w:ascii="Arial" w:hAnsi="Arial" w:cs="Arial"/>
          <w:sz w:val="16"/>
          <w:szCs w:val="16"/>
        </w:rPr>
        <w:footnoteRef/>
      </w:r>
      <w:r w:rsidRPr="006749D4">
        <w:rPr>
          <w:rFonts w:ascii="Arial" w:hAnsi="Arial" w:cs="Arial"/>
          <w:sz w:val="16"/>
          <w:szCs w:val="16"/>
        </w:rPr>
        <w:t xml:space="preserve"> </w:t>
      </w:r>
      <w:r>
        <w:rPr>
          <w:rFonts w:ascii="Arial" w:eastAsia="Cambria" w:hAnsi="Arial" w:cs="Arial"/>
          <w:iCs/>
          <w:sz w:val="16"/>
          <w:szCs w:val="16"/>
        </w:rPr>
        <w:t>Wykonawca</w:t>
      </w:r>
      <w:r w:rsidRPr="006749D4">
        <w:rPr>
          <w:rFonts w:ascii="Arial" w:eastAsia="Cambria" w:hAnsi="Arial" w:cs="Arial"/>
          <w:iCs/>
          <w:sz w:val="16"/>
          <w:szCs w:val="16"/>
        </w:rPr>
        <w:t xml:space="preserve"> nie może zastrzec informacji, o których mowa w art. 222 ust. 5 ustawy </w:t>
      </w:r>
      <w:proofErr w:type="spellStart"/>
      <w:r w:rsidRPr="006749D4">
        <w:rPr>
          <w:rFonts w:ascii="Arial" w:eastAsia="Cambria" w:hAnsi="Arial" w:cs="Arial"/>
          <w:iCs/>
          <w:sz w:val="16"/>
          <w:szCs w:val="16"/>
        </w:rPr>
        <w:t>Pzp</w:t>
      </w:r>
      <w:proofErr w:type="spellEnd"/>
      <w:r w:rsidRPr="006749D4">
        <w:rPr>
          <w:rFonts w:ascii="Arial" w:eastAsia="Cambria" w:hAnsi="Arial" w:cs="Arial"/>
          <w:iCs/>
          <w:sz w:val="16"/>
          <w:szCs w:val="16"/>
        </w:rPr>
        <w:t>.</w:t>
      </w:r>
      <w:r w:rsidRPr="006749D4">
        <w:rPr>
          <w:rFonts w:ascii="Arial" w:eastAsia="Cambria" w:hAnsi="Arial" w:cs="Arial"/>
          <w:iCs/>
          <w:sz w:val="12"/>
          <w:szCs w:val="12"/>
        </w:rPr>
        <w:t xml:space="preserve"> </w:t>
      </w:r>
      <w:r w:rsidRPr="006749D4">
        <w:rPr>
          <w:rFonts w:ascii="Arial" w:eastAsia="Cambria" w:hAnsi="Arial" w:cs="Arial"/>
          <w:iCs/>
          <w:sz w:val="16"/>
          <w:szCs w:val="16"/>
        </w:rPr>
        <w:t>Zastrzeżenie informacji, które nie stanowią tajemnicy przedsiębiorstwa w rozumieniu ustawy</w:t>
      </w:r>
      <w:r w:rsidRPr="006749D4">
        <w:rPr>
          <w:rFonts w:ascii="Arial" w:eastAsia="Cambria" w:hAnsi="Arial" w:cs="Arial"/>
          <w:iCs/>
          <w:sz w:val="12"/>
          <w:szCs w:val="12"/>
        </w:rPr>
        <w:t xml:space="preserve"> </w:t>
      </w:r>
      <w:r w:rsidRPr="006749D4">
        <w:rPr>
          <w:rFonts w:ascii="Arial" w:eastAsia="Cambria" w:hAnsi="Arial" w:cs="Arial"/>
          <w:iCs/>
          <w:sz w:val="16"/>
          <w:szCs w:val="16"/>
        </w:rPr>
        <w:t>o zwalczaniu nieuczciwej konkurencji będzie traktowane, jako bezskuteczne i skutkować będzie</w:t>
      </w:r>
      <w:r w:rsidRPr="006749D4">
        <w:rPr>
          <w:rFonts w:ascii="Arial" w:eastAsia="Cambria" w:hAnsi="Arial" w:cs="Arial"/>
          <w:iCs/>
          <w:sz w:val="12"/>
          <w:szCs w:val="12"/>
        </w:rPr>
        <w:t xml:space="preserve"> </w:t>
      </w:r>
      <w:r w:rsidRPr="006749D4">
        <w:rPr>
          <w:rFonts w:ascii="Arial" w:eastAsia="Cambria" w:hAnsi="Arial" w:cs="Arial"/>
          <w:iCs/>
          <w:sz w:val="16"/>
          <w:szCs w:val="16"/>
        </w:rPr>
        <w:t>zgodnie z uchwałą SN z 20 października 2005 (sygn. III CZP 74/05) ich odtajnieniem.</w:t>
      </w:r>
    </w:p>
  </w:footnote>
  <w:footnote w:id="3">
    <w:p w14:paraId="47340F69" w14:textId="77777777" w:rsidR="008A11E0" w:rsidRPr="003E2F72" w:rsidRDefault="008A11E0" w:rsidP="00AF3204">
      <w:pPr>
        <w:pStyle w:val="Tekstprzypisudolnego"/>
        <w:spacing w:after="0"/>
        <w:rPr>
          <w:rFonts w:ascii="Arial" w:hAnsi="Arial" w:cs="Arial"/>
          <w:sz w:val="18"/>
          <w:szCs w:val="18"/>
        </w:rPr>
      </w:pPr>
      <w:r w:rsidRPr="003E2F72">
        <w:rPr>
          <w:rStyle w:val="Odwoanieprzypisudolnego"/>
          <w:rFonts w:ascii="Arial" w:hAnsi="Arial" w:cs="Arial"/>
          <w:sz w:val="18"/>
          <w:szCs w:val="18"/>
        </w:rPr>
        <w:footnoteRef/>
      </w:r>
      <w:r w:rsidRPr="003E2F72">
        <w:rPr>
          <w:rFonts w:ascii="Arial" w:hAnsi="Arial" w:cs="Arial"/>
          <w:sz w:val="18"/>
          <w:szCs w:val="18"/>
        </w:rPr>
        <w:t xml:space="preserve"> Niewłaściwe skreślić</w:t>
      </w:r>
    </w:p>
  </w:footnote>
  <w:footnote w:id="4">
    <w:p w14:paraId="33400FBA" w14:textId="77777777" w:rsidR="008A11E0" w:rsidRPr="003E2F72" w:rsidRDefault="008A11E0" w:rsidP="00AF3204">
      <w:pPr>
        <w:jc w:val="both"/>
        <w:rPr>
          <w:rFonts w:ascii="Arial" w:hAnsi="Arial" w:cs="Arial"/>
          <w:sz w:val="18"/>
          <w:szCs w:val="18"/>
        </w:rPr>
      </w:pPr>
      <w:r w:rsidRPr="003E2F72">
        <w:rPr>
          <w:rStyle w:val="Odwoanieprzypisudolnego"/>
          <w:rFonts w:ascii="Arial" w:hAnsi="Arial" w:cs="Arial"/>
          <w:sz w:val="18"/>
          <w:szCs w:val="18"/>
        </w:rPr>
        <w:footnoteRef/>
      </w:r>
      <w:r w:rsidRPr="003E2F72">
        <w:rPr>
          <w:rFonts w:ascii="Arial" w:hAnsi="Arial" w:cs="Arial"/>
          <w:sz w:val="18"/>
          <w:szCs w:val="18"/>
        </w:rPr>
        <w:t xml:space="preserve"> Mikroprzedsiębiorstwo: przedsiębiorstwo, które zatrudnia mniej niż 10 osób i którego roczny obrót lub roczna suma bilansowa nie przekracza 2 milionów EUR.</w:t>
      </w:r>
    </w:p>
  </w:footnote>
  <w:footnote w:id="5">
    <w:p w14:paraId="3BA83194" w14:textId="77777777" w:rsidR="008A11E0" w:rsidRPr="003E2F72" w:rsidRDefault="008A11E0" w:rsidP="00AF3204">
      <w:pPr>
        <w:jc w:val="both"/>
        <w:rPr>
          <w:rFonts w:ascii="Arial" w:hAnsi="Arial" w:cs="Arial"/>
          <w:sz w:val="18"/>
          <w:szCs w:val="18"/>
        </w:rPr>
      </w:pPr>
      <w:r w:rsidRPr="003E2F72">
        <w:rPr>
          <w:rStyle w:val="Odwoanieprzypisudolnego"/>
          <w:rFonts w:ascii="Arial" w:hAnsi="Arial" w:cs="Arial"/>
          <w:sz w:val="18"/>
          <w:szCs w:val="18"/>
        </w:rPr>
        <w:footnoteRef/>
      </w:r>
      <w:r w:rsidRPr="003E2F72">
        <w:rPr>
          <w:rFonts w:ascii="Arial" w:hAnsi="Arial" w:cs="Arial"/>
          <w:sz w:val="18"/>
          <w:szCs w:val="18"/>
        </w:rPr>
        <w:t xml:space="preserve"> Małe przedsiębiorstwo: przedsiębiorstwo, które zatrudnia mniej niż 50 osób i którego roczny obrót lub roczna suma bilansowa nie przekracza 10 milionów EUR.</w:t>
      </w:r>
    </w:p>
  </w:footnote>
  <w:footnote w:id="6">
    <w:p w14:paraId="3E82E0E5" w14:textId="77777777" w:rsidR="008A11E0" w:rsidRPr="003E2F72" w:rsidRDefault="008A11E0" w:rsidP="00AF3204">
      <w:pPr>
        <w:jc w:val="both"/>
        <w:rPr>
          <w:rFonts w:ascii="Arial" w:hAnsi="Arial" w:cs="Arial"/>
          <w:sz w:val="18"/>
          <w:szCs w:val="18"/>
        </w:rPr>
      </w:pPr>
      <w:r w:rsidRPr="003E2F72">
        <w:rPr>
          <w:rStyle w:val="Odwoanieprzypisudolnego"/>
          <w:rFonts w:ascii="Arial" w:hAnsi="Arial" w:cs="Arial"/>
          <w:sz w:val="18"/>
          <w:szCs w:val="18"/>
        </w:rPr>
        <w:footnoteRef/>
      </w:r>
      <w:r w:rsidRPr="003E2F72">
        <w:rPr>
          <w:rFonts w:ascii="Arial" w:hAnsi="Arial" w:cs="Arial"/>
          <w:sz w:val="18"/>
          <w:szCs w:val="18"/>
        </w:rPr>
        <w:t xml:space="preserve">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7">
    <w:p w14:paraId="3DFA7AC5" w14:textId="77777777" w:rsidR="008A11E0" w:rsidRPr="00D520FE" w:rsidRDefault="008A11E0" w:rsidP="00AF3204">
      <w:pPr>
        <w:pStyle w:val="Tekstprzypisudolnego"/>
        <w:spacing w:after="0"/>
        <w:ind w:left="142" w:hanging="142"/>
        <w:jc w:val="both"/>
        <w:rPr>
          <w:rFonts w:ascii="Arial" w:hAnsi="Arial" w:cs="Arial"/>
        </w:rPr>
      </w:pPr>
      <w:r w:rsidRPr="00D520FE">
        <w:rPr>
          <w:rStyle w:val="Odwoanieprzypisudolnego"/>
          <w:rFonts w:ascii="Arial" w:hAnsi="Arial" w:cs="Arial"/>
        </w:rPr>
        <w:footnoteRef/>
      </w:r>
      <w:r w:rsidRPr="00D520FE">
        <w:rPr>
          <w:rFonts w:ascii="Arial" w:hAnsi="Arial" w:cs="Arial"/>
        </w:rPr>
        <w:t xml:space="preserve"> </w:t>
      </w:r>
      <w:r w:rsidRPr="00D365B3">
        <w:rPr>
          <w:rFonts w:ascii="Arial" w:hAnsi="Arial" w:cs="Arial"/>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14:paraId="4D44BFA4" w14:textId="77777777" w:rsidR="008A11E0" w:rsidRPr="00591A1B" w:rsidRDefault="008A11E0" w:rsidP="00AF3204">
      <w:pPr>
        <w:pStyle w:val="Tekstprzypisudolnego"/>
        <w:spacing w:after="0"/>
        <w:rPr>
          <w:rFonts w:ascii="Arial" w:hAnsi="Arial" w:cs="Arial"/>
        </w:rPr>
      </w:pPr>
      <w:r w:rsidRPr="00591A1B">
        <w:rPr>
          <w:rStyle w:val="Odwoanieprzypisudolnego"/>
          <w:rFonts w:ascii="Arial" w:hAnsi="Arial" w:cs="Arial"/>
        </w:rPr>
        <w:footnoteRef/>
      </w:r>
      <w:r w:rsidRPr="00591A1B">
        <w:rPr>
          <w:rFonts w:ascii="Arial" w:hAnsi="Arial" w:cs="Arial"/>
        </w:rPr>
        <w:t xml:space="preserve"> </w:t>
      </w:r>
      <w:r w:rsidRPr="00D00C77">
        <w:rPr>
          <w:rFonts w:ascii="Arial" w:hAnsi="Arial" w:cs="Arial"/>
          <w:color w:val="222222"/>
          <w:sz w:val="16"/>
          <w:szCs w:val="16"/>
        </w:rPr>
        <w:t>Niewłaściwe skreślić</w:t>
      </w:r>
    </w:p>
  </w:footnote>
  <w:footnote w:id="9">
    <w:p w14:paraId="6178DBE1" w14:textId="77777777" w:rsidR="008A11E0" w:rsidRPr="00713A6E" w:rsidRDefault="008A11E0" w:rsidP="00AF3204">
      <w:pPr>
        <w:jc w:val="both"/>
        <w:rPr>
          <w:rFonts w:ascii="Arial" w:hAnsi="Arial" w:cs="Arial"/>
          <w:color w:val="222222"/>
          <w:sz w:val="16"/>
          <w:szCs w:val="16"/>
        </w:rPr>
      </w:pPr>
      <w:r w:rsidRPr="00713A6E">
        <w:rPr>
          <w:rStyle w:val="Odwoanieprzypisudolnego"/>
          <w:rFonts w:ascii="Arial" w:hAnsi="Arial" w:cs="Arial"/>
          <w:sz w:val="16"/>
          <w:szCs w:val="16"/>
        </w:rPr>
        <w:footnoteRef/>
      </w:r>
      <w:r w:rsidRPr="00713A6E">
        <w:rPr>
          <w:rFonts w:ascii="Arial" w:hAnsi="Arial" w:cs="Arial"/>
          <w:sz w:val="16"/>
          <w:szCs w:val="16"/>
        </w:rPr>
        <w:t xml:space="preserve"> </w:t>
      </w:r>
      <w:r w:rsidRPr="00713A6E">
        <w:rPr>
          <w:rFonts w:ascii="Arial" w:hAnsi="Arial" w:cs="Arial"/>
          <w:color w:val="222222"/>
          <w:sz w:val="16"/>
          <w:szCs w:val="16"/>
        </w:rPr>
        <w:t xml:space="preserve">Zgodnie z treścią art. 7 ust. 1 ustawy z dnia 13 kwietnia 2022 r. </w:t>
      </w:r>
      <w:r w:rsidRPr="00713A6E">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z postępowania o </w:t>
      </w:r>
      <w:r w:rsidRPr="00713A6E">
        <w:rPr>
          <w:rFonts w:ascii="Arial" w:hAnsi="Arial" w:cs="Arial"/>
          <w:color w:val="222222"/>
          <w:sz w:val="16"/>
          <w:szCs w:val="16"/>
        </w:rPr>
        <w:t xml:space="preserve">udzielenie zamówienia publicznego lub konkursu prowadzonego na podstawie ustawy </w:t>
      </w:r>
      <w:proofErr w:type="spellStart"/>
      <w:r w:rsidRPr="00713A6E">
        <w:rPr>
          <w:rFonts w:ascii="Arial" w:hAnsi="Arial" w:cs="Arial"/>
          <w:color w:val="222222"/>
          <w:sz w:val="16"/>
          <w:szCs w:val="16"/>
        </w:rPr>
        <w:t>Pzp</w:t>
      </w:r>
      <w:proofErr w:type="spellEnd"/>
      <w:r w:rsidRPr="00713A6E">
        <w:rPr>
          <w:rFonts w:ascii="Arial" w:hAnsi="Arial" w:cs="Arial"/>
          <w:color w:val="222222"/>
          <w:sz w:val="16"/>
          <w:szCs w:val="16"/>
        </w:rPr>
        <w:t xml:space="preserve"> wyklucza się:</w:t>
      </w:r>
    </w:p>
    <w:p w14:paraId="749836C1" w14:textId="77777777" w:rsidR="008A11E0" w:rsidRPr="00713A6E" w:rsidRDefault="008A11E0" w:rsidP="00AF3204">
      <w:pPr>
        <w:jc w:val="both"/>
        <w:rPr>
          <w:rFonts w:ascii="Arial" w:hAnsi="Arial" w:cs="Arial"/>
          <w:color w:val="222222"/>
          <w:sz w:val="16"/>
          <w:szCs w:val="16"/>
        </w:rPr>
      </w:pPr>
      <w:r w:rsidRPr="00713A6E">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w:t>
      </w:r>
      <w:r>
        <w:rPr>
          <w:rFonts w:ascii="Arial" w:hAnsi="Arial" w:cs="Arial"/>
          <w:color w:val="222222"/>
          <w:sz w:val="16"/>
          <w:szCs w:val="16"/>
        </w:rPr>
        <w:t>ającej o zastosowaniu środka, o </w:t>
      </w:r>
      <w:r w:rsidRPr="00713A6E">
        <w:rPr>
          <w:rFonts w:ascii="Arial" w:hAnsi="Arial" w:cs="Arial"/>
          <w:color w:val="222222"/>
          <w:sz w:val="16"/>
          <w:szCs w:val="16"/>
        </w:rPr>
        <w:t>którym mowa w art. 1 pkt 3 ustawy;</w:t>
      </w:r>
    </w:p>
    <w:p w14:paraId="0E797929" w14:textId="77777777" w:rsidR="008A11E0" w:rsidRPr="00713A6E" w:rsidRDefault="008A11E0" w:rsidP="00AF3204">
      <w:pPr>
        <w:jc w:val="both"/>
        <w:rPr>
          <w:rFonts w:ascii="Arial" w:hAnsi="Arial" w:cs="Arial"/>
          <w:color w:val="222222"/>
          <w:sz w:val="16"/>
          <w:szCs w:val="16"/>
        </w:rPr>
      </w:pPr>
      <w:r w:rsidRPr="00713A6E">
        <w:rPr>
          <w:rFonts w:ascii="Arial" w:hAnsi="Arial" w:cs="Arial"/>
          <w:color w:val="222222"/>
          <w:sz w:val="16"/>
          <w:szCs w:val="16"/>
        </w:rPr>
        <w:t xml:space="preserve">2) wykonawcę oraz uczestnika konkursu, którego beneficjentem rzeczywistym w rozumieniu </w:t>
      </w:r>
      <w:r>
        <w:rPr>
          <w:rFonts w:ascii="Arial" w:hAnsi="Arial" w:cs="Arial"/>
          <w:color w:val="222222"/>
          <w:sz w:val="16"/>
          <w:szCs w:val="16"/>
        </w:rPr>
        <w:t>ustawy z dnia 1 marca 2018 r. o </w:t>
      </w:r>
      <w:r w:rsidRPr="00713A6E">
        <w:rPr>
          <w:rFonts w:ascii="Arial" w:hAnsi="Arial" w:cs="Arial"/>
          <w:color w:val="222222"/>
          <w:sz w:val="16"/>
          <w:szCs w:val="16"/>
        </w:rPr>
        <w:t>przeciwdziałaniu praniu pieniędzy oraz finansowaniu terroryzmu (Dz. U. z 2022 r. poz. 593</w:t>
      </w:r>
      <w:r>
        <w:rPr>
          <w:rFonts w:ascii="Arial" w:hAnsi="Arial" w:cs="Arial"/>
          <w:color w:val="222222"/>
          <w:sz w:val="16"/>
          <w:szCs w:val="16"/>
        </w:rPr>
        <w:t xml:space="preserve"> i 655) jest osoba wymieniona w </w:t>
      </w:r>
      <w:r w:rsidRPr="00713A6E">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529D4DC" w14:textId="77777777" w:rsidR="008A11E0" w:rsidRPr="00713A6E" w:rsidRDefault="008A11E0" w:rsidP="00AF3204">
      <w:pPr>
        <w:jc w:val="both"/>
        <w:rPr>
          <w:rFonts w:ascii="Arial" w:hAnsi="Arial" w:cs="Arial"/>
          <w:color w:val="222222"/>
          <w:sz w:val="16"/>
          <w:szCs w:val="16"/>
        </w:rPr>
      </w:pPr>
      <w:r w:rsidRPr="00713A6E">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10D7FA41" w14:textId="77777777" w:rsidR="008A11E0" w:rsidRDefault="008A11E0" w:rsidP="00AF3204">
      <w:pPr>
        <w:pStyle w:val="Tekstprzypisudolnego"/>
      </w:pPr>
      <w:r>
        <w:rPr>
          <w:rStyle w:val="Odwoanieprzypisudolnego"/>
        </w:rPr>
        <w:footnoteRef/>
      </w:r>
      <w:r>
        <w:t xml:space="preserve"> </w:t>
      </w:r>
      <w:r w:rsidRPr="004E725E">
        <w:rPr>
          <w:rFonts w:ascii="Arial" w:hAnsi="Arial" w:cs="Arial"/>
          <w:sz w:val="16"/>
        </w:rPr>
        <w:t>Dotyczy realizacji zamówienia przy udziale podwykonawców</w:t>
      </w:r>
    </w:p>
  </w:footnote>
  <w:footnote w:id="11">
    <w:p w14:paraId="48A84C88" w14:textId="77777777" w:rsidR="008A11E0" w:rsidRDefault="008A11E0" w:rsidP="00AF3204">
      <w:pPr>
        <w:pStyle w:val="Tekstprzypisudolnego"/>
      </w:pPr>
      <w:r>
        <w:rPr>
          <w:rStyle w:val="Odwoanieprzypisudolnego"/>
        </w:rPr>
        <w:footnoteRef/>
      </w:r>
      <w:r>
        <w:t xml:space="preserve"> </w:t>
      </w:r>
      <w:r w:rsidRPr="00821062">
        <w:rPr>
          <w:rFonts w:ascii="Arial" w:hAnsi="Arial" w:cs="Arial"/>
          <w:sz w:val="16"/>
        </w:rPr>
        <w:t xml:space="preserve">Zgodnie z ofertą </w:t>
      </w:r>
      <w:r>
        <w:rPr>
          <w:rFonts w:ascii="Arial" w:hAnsi="Arial" w:cs="Arial"/>
          <w:sz w:val="16"/>
        </w:rPr>
        <w:t>Wykonawcy</w:t>
      </w:r>
      <w:r w:rsidRPr="00821062">
        <w:rPr>
          <w:rFonts w:ascii="Arial" w:hAnsi="Arial" w:cs="Arial"/>
          <w:sz w:val="16"/>
        </w:rPr>
        <w:t>;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85126" w14:textId="77777777" w:rsidR="008A11E0" w:rsidRDefault="008A11E0" w:rsidP="00AF3204">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9F614" w14:textId="77777777" w:rsidR="008A11E0" w:rsidRDefault="008A11E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E328D" w14:textId="77777777" w:rsidR="008A11E0" w:rsidRDefault="008A11E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2292F" w14:textId="77777777" w:rsidR="008A11E0" w:rsidRDefault="008A11E0">
    <w:pPr>
      <w:pStyle w:val="Nagwek"/>
    </w:pPr>
    <w:r w:rsidRPr="004E343E">
      <w:rPr>
        <w:noProof/>
      </w:rPr>
      <w:drawing>
        <wp:inline distT="0" distB="0" distL="0" distR="0" wp14:anchorId="42CC32B1" wp14:editId="2EC1881E">
          <wp:extent cx="5761355" cy="579882"/>
          <wp:effectExtent l="19050" t="0" r="0" b="0"/>
          <wp:docPr id="3" name="Obraz 3" descr="C:\Users\ref_V_I\AppData\Local\Temp\Rar$DIa0.299\EFRR_POZIOM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f_V_I\AppData\Local\Temp\Rar$DIa0.299\EFRR_POZIOM_kolor.jpg"/>
                  <pic:cNvPicPr>
                    <a:picLocks noChangeAspect="1" noChangeArrowheads="1"/>
                  </pic:cNvPicPr>
                </pic:nvPicPr>
                <pic:blipFill>
                  <a:blip r:embed="rId1"/>
                  <a:srcRect/>
                  <a:stretch>
                    <a:fillRect/>
                  </a:stretch>
                </pic:blipFill>
                <pic:spPr bwMode="auto">
                  <a:xfrm>
                    <a:off x="0" y="0"/>
                    <a:ext cx="5761355" cy="57988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E7BA6928"/>
    <w:lvl w:ilvl="0">
      <w:start w:val="2"/>
      <w:numFmt w:val="decimal"/>
      <w:lvlText w:val="%1."/>
      <w:lvlJc w:val="left"/>
      <w:rPr>
        <w:rFonts w:ascii="Verdana" w:hAnsi="Verdana" w:cs="Verdana"/>
        <w:b w:val="0"/>
        <w:caps w:val="0"/>
        <w:smallCaps w:val="0"/>
        <w:strike w:val="0"/>
        <w:dstrike w:val="0"/>
        <w:vanish w:val="0"/>
        <w:color w:val="000000"/>
        <w:position w:val="0"/>
        <w:sz w:val="20"/>
        <w:szCs w:val="20"/>
        <w:u w:val="none"/>
        <w:vertAlign w:val="baseline"/>
      </w:rPr>
    </w:lvl>
    <w:lvl w:ilvl="1">
      <w:start w:val="1"/>
      <w:numFmt w:val="decimal"/>
      <w:lvlText w:val="%2."/>
      <w:lvlJc w:val="left"/>
      <w:pPr>
        <w:tabs>
          <w:tab w:val="num" w:pos="-372"/>
        </w:tabs>
        <w:ind w:left="360"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A288C"/>
    <w:multiLevelType w:val="hybridMultilevel"/>
    <w:tmpl w:val="E8AC996A"/>
    <w:lvl w:ilvl="0" w:tplc="F986534C">
      <w:start w:val="1"/>
      <w:numFmt w:val="lowerLetter"/>
      <w:lvlText w:val="%1)"/>
      <w:lvlJc w:val="left"/>
      <w:pPr>
        <w:ind w:left="1718" w:hanging="360"/>
      </w:pPr>
      <w:rPr>
        <w:sz w:val="20"/>
        <w:szCs w:val="20"/>
      </w:rPr>
    </w:lvl>
    <w:lvl w:ilvl="1" w:tplc="04150019" w:tentative="1">
      <w:start w:val="1"/>
      <w:numFmt w:val="lowerLetter"/>
      <w:lvlText w:val="%2."/>
      <w:lvlJc w:val="left"/>
      <w:pPr>
        <w:ind w:left="2438" w:hanging="360"/>
      </w:pPr>
    </w:lvl>
    <w:lvl w:ilvl="2" w:tplc="0415001B" w:tentative="1">
      <w:start w:val="1"/>
      <w:numFmt w:val="lowerRoman"/>
      <w:lvlText w:val="%3."/>
      <w:lvlJc w:val="right"/>
      <w:pPr>
        <w:ind w:left="3158" w:hanging="180"/>
      </w:pPr>
    </w:lvl>
    <w:lvl w:ilvl="3" w:tplc="0415000F" w:tentative="1">
      <w:start w:val="1"/>
      <w:numFmt w:val="decimal"/>
      <w:lvlText w:val="%4."/>
      <w:lvlJc w:val="left"/>
      <w:pPr>
        <w:ind w:left="3878" w:hanging="360"/>
      </w:pPr>
    </w:lvl>
    <w:lvl w:ilvl="4" w:tplc="04150019" w:tentative="1">
      <w:start w:val="1"/>
      <w:numFmt w:val="lowerLetter"/>
      <w:lvlText w:val="%5."/>
      <w:lvlJc w:val="left"/>
      <w:pPr>
        <w:ind w:left="4598" w:hanging="360"/>
      </w:pPr>
    </w:lvl>
    <w:lvl w:ilvl="5" w:tplc="0415001B" w:tentative="1">
      <w:start w:val="1"/>
      <w:numFmt w:val="lowerRoman"/>
      <w:lvlText w:val="%6."/>
      <w:lvlJc w:val="right"/>
      <w:pPr>
        <w:ind w:left="5318" w:hanging="180"/>
      </w:pPr>
    </w:lvl>
    <w:lvl w:ilvl="6" w:tplc="0415000F" w:tentative="1">
      <w:start w:val="1"/>
      <w:numFmt w:val="decimal"/>
      <w:lvlText w:val="%7."/>
      <w:lvlJc w:val="left"/>
      <w:pPr>
        <w:ind w:left="6038" w:hanging="360"/>
      </w:pPr>
    </w:lvl>
    <w:lvl w:ilvl="7" w:tplc="04150019" w:tentative="1">
      <w:start w:val="1"/>
      <w:numFmt w:val="lowerLetter"/>
      <w:lvlText w:val="%8."/>
      <w:lvlJc w:val="left"/>
      <w:pPr>
        <w:ind w:left="6758" w:hanging="360"/>
      </w:pPr>
    </w:lvl>
    <w:lvl w:ilvl="8" w:tplc="0415001B" w:tentative="1">
      <w:start w:val="1"/>
      <w:numFmt w:val="lowerRoman"/>
      <w:lvlText w:val="%9."/>
      <w:lvlJc w:val="right"/>
      <w:pPr>
        <w:ind w:left="7478" w:hanging="180"/>
      </w:pPr>
    </w:lvl>
  </w:abstractNum>
  <w:abstractNum w:abstractNumId="2" w15:restartNumberingAfterBreak="0">
    <w:nsid w:val="0390492D"/>
    <w:multiLevelType w:val="multilevel"/>
    <w:tmpl w:val="0D0AA5AA"/>
    <w:styleLink w:val="WWNum4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43A5068"/>
    <w:multiLevelType w:val="multilevel"/>
    <w:tmpl w:val="F8160F0A"/>
    <w:lvl w:ilvl="0">
      <w:start w:val="1"/>
      <w:numFmt w:val="lowerLetter"/>
      <w:lvlText w:val="%1)"/>
      <w:lvlJc w:val="left"/>
      <w:pPr>
        <w:ind w:left="360" w:hanging="360"/>
      </w:pPr>
      <w:rPr>
        <w:b/>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664AB4"/>
    <w:multiLevelType w:val="hybridMultilevel"/>
    <w:tmpl w:val="A560F94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82D4A2A"/>
    <w:multiLevelType w:val="singleLevel"/>
    <w:tmpl w:val="597D57EA"/>
    <w:lvl w:ilvl="0">
      <w:start w:val="1"/>
      <w:numFmt w:val="decimal"/>
      <w:lvlText w:val="%1."/>
      <w:lvlJc w:val="left"/>
      <w:pPr>
        <w:tabs>
          <w:tab w:val="left" w:pos="360"/>
        </w:tabs>
        <w:ind w:left="360" w:hanging="360"/>
      </w:pPr>
      <w:rPr>
        <w:rFonts w:hint="default"/>
      </w:rPr>
    </w:lvl>
  </w:abstractNum>
  <w:abstractNum w:abstractNumId="6" w15:restartNumberingAfterBreak="0">
    <w:nsid w:val="0AE3481A"/>
    <w:multiLevelType w:val="multilevel"/>
    <w:tmpl w:val="91C6E1FC"/>
    <w:lvl w:ilvl="0">
      <w:start w:val="1"/>
      <w:numFmt w:val="decimal"/>
      <w:lvlText w:val="%1."/>
      <w:lvlJc w:val="left"/>
      <w:pPr>
        <w:ind w:left="360" w:hanging="360"/>
      </w:pPr>
      <w:rPr>
        <w:b/>
        <w:sz w:val="22"/>
        <w:szCs w:val="22"/>
      </w:rPr>
    </w:lvl>
    <w:lvl w:ilvl="1">
      <w:start w:val="1"/>
      <w:numFmt w:val="decimal"/>
      <w:lvlText w:val="%2)"/>
      <w:lvlJc w:val="left"/>
      <w:pPr>
        <w:ind w:left="432" w:hanging="432"/>
      </w:pPr>
      <w:rPr>
        <w:b w:val="0"/>
        <w:sz w:val="20"/>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7837A2"/>
    <w:multiLevelType w:val="hybridMultilevel"/>
    <w:tmpl w:val="EF9236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BB84129"/>
    <w:multiLevelType w:val="multilevel"/>
    <w:tmpl w:val="11007B3A"/>
    <w:styleLink w:val="WWNum44"/>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0FAF5B7A"/>
    <w:multiLevelType w:val="hybridMultilevel"/>
    <w:tmpl w:val="49ACCB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06101EB"/>
    <w:multiLevelType w:val="hybridMultilevel"/>
    <w:tmpl w:val="7EE81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55044D"/>
    <w:multiLevelType w:val="hybridMultilevel"/>
    <w:tmpl w:val="4C12B6E4"/>
    <w:lvl w:ilvl="0" w:tplc="0415000F">
      <w:start w:val="1"/>
      <w:numFmt w:val="decimal"/>
      <w:lvlText w:val="%1."/>
      <w:lvlJc w:val="left"/>
      <w:pPr>
        <w:ind w:left="1146" w:hanging="72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CDB397F"/>
    <w:multiLevelType w:val="hybridMultilevel"/>
    <w:tmpl w:val="A7C49410"/>
    <w:lvl w:ilvl="0" w:tplc="D410E1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E0049"/>
    <w:multiLevelType w:val="multilevel"/>
    <w:tmpl w:val="46BE5B0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6D18BE"/>
    <w:multiLevelType w:val="hybridMultilevel"/>
    <w:tmpl w:val="E45E8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2A06CA"/>
    <w:multiLevelType w:val="hybridMultilevel"/>
    <w:tmpl w:val="C706BDF0"/>
    <w:lvl w:ilvl="0" w:tplc="4DF8A094">
      <w:start w:val="1"/>
      <w:numFmt w:val="decimal"/>
      <w:lvlText w:val="%1."/>
      <w:lvlJc w:val="left"/>
      <w:pPr>
        <w:ind w:left="720" w:hanging="360"/>
      </w:pPr>
      <w:rPr>
        <w:rFonts w:ascii="Arial" w:hAnsi="Arial" w:cs="Arial" w:hint="default"/>
        <w:b w:val="0"/>
        <w:bCs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9A3CED"/>
    <w:multiLevelType w:val="hybridMultilevel"/>
    <w:tmpl w:val="AA540D22"/>
    <w:lvl w:ilvl="0" w:tplc="48CE8300">
      <w:start w:val="1"/>
      <w:numFmt w:val="decimal"/>
      <w:pStyle w:val="Styl2SWZ"/>
      <w:lvlText w:val="%1."/>
      <w:lvlJc w:val="left"/>
      <w:pPr>
        <w:ind w:left="357" w:hanging="357"/>
      </w:pPr>
      <w:rPr>
        <w:rFonts w:ascii="Arial" w:hAnsi="Arial" w:cs="Times New Roman"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C6B9A"/>
    <w:multiLevelType w:val="multilevel"/>
    <w:tmpl w:val="9548816A"/>
    <w:styleLink w:val="WWNum2"/>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77F5C47"/>
    <w:multiLevelType w:val="hybridMultilevel"/>
    <w:tmpl w:val="772661BE"/>
    <w:lvl w:ilvl="0" w:tplc="76783C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14A4F"/>
    <w:multiLevelType w:val="multilevel"/>
    <w:tmpl w:val="0A4C481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BF7DB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FA34AA9"/>
    <w:multiLevelType w:val="multilevel"/>
    <w:tmpl w:val="DF020956"/>
    <w:lvl w:ilvl="0">
      <w:start w:val="1"/>
      <w:numFmt w:val="lowerLetter"/>
      <w:lvlText w:val="%1)"/>
      <w:lvlJc w:val="left"/>
      <w:pPr>
        <w:ind w:left="4897" w:hanging="360"/>
      </w:pPr>
      <w:rPr>
        <w:b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309344EC"/>
    <w:multiLevelType w:val="hybridMultilevel"/>
    <w:tmpl w:val="EEE45C76"/>
    <w:lvl w:ilvl="0" w:tplc="9B98BD46">
      <w:start w:val="1"/>
      <w:numFmt w:val="decimal"/>
      <w:lvlText w:val="%1."/>
      <w:lvlJc w:val="left"/>
      <w:pPr>
        <w:ind w:left="1003" w:hanging="360"/>
      </w:pPr>
      <w:rPr>
        <w:strike w:val="0"/>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32760D72"/>
    <w:multiLevelType w:val="multilevel"/>
    <w:tmpl w:val="F93E4214"/>
    <w:lvl w:ilvl="0">
      <w:start w:val="1"/>
      <w:numFmt w:val="decimal"/>
      <w:lvlText w:val="%1)"/>
      <w:lvlJc w:val="left"/>
      <w:pPr>
        <w:ind w:left="360" w:hanging="360"/>
      </w:pPr>
      <w:rPr>
        <w:b w:val="0"/>
        <w:bCs/>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3FC766E"/>
    <w:multiLevelType w:val="hybridMultilevel"/>
    <w:tmpl w:val="52D88066"/>
    <w:lvl w:ilvl="0" w:tplc="8AC886C0">
      <w:start w:val="1"/>
      <w:numFmt w:val="decimal"/>
      <w:lvlText w:val="%1)"/>
      <w:lvlJc w:val="left"/>
      <w:pPr>
        <w:tabs>
          <w:tab w:val="num" w:pos="357"/>
        </w:tabs>
        <w:ind w:left="717" w:hanging="360"/>
      </w:pPr>
      <w:rPr>
        <w:rFonts w:hint="default"/>
        <w:color w:val="auto"/>
      </w:rPr>
    </w:lvl>
    <w:lvl w:ilvl="1" w:tplc="2646D86C">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2646D86C">
      <w:start w:val="1"/>
      <w:numFmt w:val="bullet"/>
      <w:lvlText w:val=""/>
      <w:lvlJc w:val="left"/>
      <w:pPr>
        <w:tabs>
          <w:tab w:val="num" w:pos="2880"/>
        </w:tabs>
        <w:ind w:left="2880" w:hanging="360"/>
      </w:pPr>
      <w:rPr>
        <w:rFonts w:ascii="Symbol" w:hAnsi="Symbol"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6406C94"/>
    <w:multiLevelType w:val="hybridMultilevel"/>
    <w:tmpl w:val="6ED093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8A1261C"/>
    <w:multiLevelType w:val="hybridMultilevel"/>
    <w:tmpl w:val="6E8EA986"/>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C9E4128"/>
    <w:multiLevelType w:val="hybridMultilevel"/>
    <w:tmpl w:val="8D243EA0"/>
    <w:lvl w:ilvl="0" w:tplc="04150011">
      <w:start w:val="1"/>
      <w:numFmt w:val="decimal"/>
      <w:lvlText w:val="%1)"/>
      <w:lvlJc w:val="left"/>
      <w:pPr>
        <w:ind w:left="360" w:hanging="360"/>
      </w:pPr>
    </w:lvl>
    <w:lvl w:ilvl="1" w:tplc="514089C8">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3EDC4AD1"/>
    <w:multiLevelType w:val="hybridMultilevel"/>
    <w:tmpl w:val="C5D29C36"/>
    <w:lvl w:ilvl="0" w:tplc="36E2FA0C">
      <w:start w:val="1"/>
      <w:numFmt w:val="decimal"/>
      <w:lvlText w:val="%1."/>
      <w:lvlJc w:val="left"/>
      <w:pPr>
        <w:ind w:left="786" w:hanging="360"/>
      </w:pPr>
      <w:rPr>
        <w:rFonts w:ascii="Arial" w:hAnsi="Arial" w:cs="Arial" w:hint="default"/>
        <w:b/>
        <w:bCs/>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580741"/>
    <w:multiLevelType w:val="hybridMultilevel"/>
    <w:tmpl w:val="8B98C640"/>
    <w:lvl w:ilvl="0" w:tplc="0C349C4E">
      <w:start w:val="1"/>
      <w:numFmt w:val="decimal"/>
      <w:lvlText w:val="%1."/>
      <w:lvlJc w:val="left"/>
      <w:pPr>
        <w:ind w:left="1146" w:hanging="72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2557962"/>
    <w:multiLevelType w:val="hybridMultilevel"/>
    <w:tmpl w:val="47BA3914"/>
    <w:lvl w:ilvl="0" w:tplc="E1E6CBDA">
      <w:start w:val="1"/>
      <w:numFmt w:val="decimal"/>
      <w:lvlText w:val="%1."/>
      <w:lvlJc w:val="left"/>
      <w:pPr>
        <w:ind w:left="1080" w:hanging="360"/>
      </w:pPr>
      <w:rPr>
        <w:b w:val="0"/>
        <w:bCs w:val="0"/>
      </w:rPr>
    </w:lvl>
    <w:lvl w:ilvl="1" w:tplc="FDA8B7EE">
      <w:start w:val="1"/>
      <w:numFmt w:val="lowerLetter"/>
      <w:lvlText w:val="%2."/>
      <w:lvlJc w:val="left"/>
      <w:pPr>
        <w:ind w:left="1800" w:hanging="360"/>
      </w:pPr>
      <w:rPr>
        <w:rFonts w:cs="Times New Roman"/>
      </w:rPr>
    </w:lvl>
    <w:lvl w:ilvl="2" w:tplc="ABA21AD2">
      <w:start w:val="1"/>
      <w:numFmt w:val="decimal"/>
      <w:lvlText w:val="%3)"/>
      <w:lvlJc w:val="left"/>
      <w:pPr>
        <w:ind w:left="2520" w:hanging="180"/>
      </w:pPr>
      <w:rPr>
        <w:rFonts w:cs="Times New Roman"/>
      </w:rPr>
    </w:lvl>
    <w:lvl w:ilvl="3" w:tplc="6FA0D146" w:tentative="1">
      <w:start w:val="1"/>
      <w:numFmt w:val="decimal"/>
      <w:lvlText w:val="%4."/>
      <w:lvlJc w:val="left"/>
      <w:pPr>
        <w:ind w:left="3240" w:hanging="360"/>
      </w:pPr>
      <w:rPr>
        <w:rFonts w:cs="Times New Roman"/>
      </w:rPr>
    </w:lvl>
    <w:lvl w:ilvl="4" w:tplc="1868B1C0" w:tentative="1">
      <w:start w:val="1"/>
      <w:numFmt w:val="lowerLetter"/>
      <w:lvlText w:val="%5."/>
      <w:lvlJc w:val="left"/>
      <w:pPr>
        <w:ind w:left="3960" w:hanging="360"/>
      </w:pPr>
      <w:rPr>
        <w:rFonts w:cs="Times New Roman"/>
      </w:rPr>
    </w:lvl>
    <w:lvl w:ilvl="5" w:tplc="B4EE905C" w:tentative="1">
      <w:start w:val="1"/>
      <w:numFmt w:val="lowerRoman"/>
      <w:lvlText w:val="%6."/>
      <w:lvlJc w:val="right"/>
      <w:pPr>
        <w:ind w:left="4680" w:hanging="180"/>
      </w:pPr>
      <w:rPr>
        <w:rFonts w:cs="Times New Roman"/>
      </w:rPr>
    </w:lvl>
    <w:lvl w:ilvl="6" w:tplc="882EB15A" w:tentative="1">
      <w:start w:val="1"/>
      <w:numFmt w:val="decimal"/>
      <w:lvlText w:val="%7."/>
      <w:lvlJc w:val="left"/>
      <w:pPr>
        <w:ind w:left="5400" w:hanging="360"/>
      </w:pPr>
      <w:rPr>
        <w:rFonts w:cs="Times New Roman"/>
      </w:rPr>
    </w:lvl>
    <w:lvl w:ilvl="7" w:tplc="7E3644D0" w:tentative="1">
      <w:start w:val="1"/>
      <w:numFmt w:val="lowerLetter"/>
      <w:lvlText w:val="%8."/>
      <w:lvlJc w:val="left"/>
      <w:pPr>
        <w:ind w:left="6120" w:hanging="360"/>
      </w:pPr>
      <w:rPr>
        <w:rFonts w:cs="Times New Roman"/>
      </w:rPr>
    </w:lvl>
    <w:lvl w:ilvl="8" w:tplc="5CDE4538" w:tentative="1">
      <w:start w:val="1"/>
      <w:numFmt w:val="lowerRoman"/>
      <w:lvlText w:val="%9."/>
      <w:lvlJc w:val="right"/>
      <w:pPr>
        <w:ind w:left="6840" w:hanging="180"/>
      </w:pPr>
      <w:rPr>
        <w:rFonts w:cs="Times New Roman"/>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4424CE4"/>
    <w:multiLevelType w:val="hybridMultilevel"/>
    <w:tmpl w:val="36E8CEA8"/>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4" w15:restartNumberingAfterBreak="0">
    <w:nsid w:val="49A62AAC"/>
    <w:multiLevelType w:val="hybridMultilevel"/>
    <w:tmpl w:val="BCF4581E"/>
    <w:lvl w:ilvl="0" w:tplc="4954A51E">
      <w:start w:val="15"/>
      <w:numFmt w:val="upperRoman"/>
      <w:lvlText w:val="%1."/>
      <w:lvlJc w:val="left"/>
      <w:pPr>
        <w:ind w:left="1997" w:hanging="72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5" w15:restartNumberingAfterBreak="0">
    <w:nsid w:val="4A101ED3"/>
    <w:multiLevelType w:val="multilevel"/>
    <w:tmpl w:val="804A0176"/>
    <w:lvl w:ilvl="0">
      <w:start w:val="1"/>
      <w:numFmt w:val="decimal"/>
      <w:lvlText w:val="%1)"/>
      <w:lvlJc w:val="left"/>
      <w:pPr>
        <w:ind w:left="360" w:hanging="360"/>
      </w:pPr>
      <w:rPr>
        <w:rFonts w:hint="default"/>
        <w:b w:val="0"/>
        <w:bCs/>
        <w:i w:val="0"/>
        <w:color w:val="auto"/>
        <w:sz w:val="20"/>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BB40A5E"/>
    <w:multiLevelType w:val="hybridMultilevel"/>
    <w:tmpl w:val="D696C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5A7A2D"/>
    <w:multiLevelType w:val="hybridMultilevel"/>
    <w:tmpl w:val="0A9E9980"/>
    <w:lvl w:ilvl="0" w:tplc="04150017">
      <w:start w:val="1"/>
      <w:numFmt w:val="lowerLetter"/>
      <w:lvlText w:val="%1)"/>
      <w:lvlJc w:val="left"/>
      <w:pPr>
        <w:ind w:left="1440" w:hanging="360"/>
      </w:pPr>
    </w:lvl>
    <w:lvl w:ilvl="1" w:tplc="5144EE18">
      <w:start w:val="1"/>
      <w:numFmt w:val="lowerLetter"/>
      <w:lvlText w:val="%2)"/>
      <w:lvlJc w:val="left"/>
      <w:pPr>
        <w:ind w:left="2160" w:hanging="360"/>
      </w:pPr>
      <w:rPr>
        <w:rFonts w:ascii="Times New Roman" w:eastAsia="Times New Roman"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645912"/>
    <w:multiLevelType w:val="hybridMultilevel"/>
    <w:tmpl w:val="F392BD58"/>
    <w:lvl w:ilvl="0" w:tplc="71CE54CE">
      <w:start w:val="1"/>
      <w:numFmt w:val="decimal"/>
      <w:lvlText w:val="%1."/>
      <w:lvlJc w:val="right"/>
      <w:pPr>
        <w:ind w:left="1081" w:hanging="360"/>
      </w:pPr>
      <w:rPr>
        <w:b w:val="0"/>
        <w:bCs/>
        <w:sz w:val="20"/>
        <w:szCs w:val="20"/>
      </w:rPr>
    </w:lvl>
    <w:lvl w:ilvl="1" w:tplc="04150019">
      <w:start w:val="1"/>
      <w:numFmt w:val="lowerLetter"/>
      <w:lvlText w:val="%2."/>
      <w:lvlJc w:val="left"/>
      <w:pPr>
        <w:ind w:left="2019" w:hanging="360"/>
      </w:pPr>
    </w:lvl>
    <w:lvl w:ilvl="2" w:tplc="0415001B">
      <w:start w:val="1"/>
      <w:numFmt w:val="lowerRoman"/>
      <w:lvlText w:val="%3."/>
      <w:lvlJc w:val="right"/>
      <w:pPr>
        <w:ind w:left="2739" w:hanging="180"/>
      </w:pPr>
    </w:lvl>
    <w:lvl w:ilvl="3" w:tplc="0415000F">
      <w:start w:val="1"/>
      <w:numFmt w:val="decimal"/>
      <w:lvlText w:val="%4."/>
      <w:lvlJc w:val="left"/>
      <w:pPr>
        <w:ind w:left="3459" w:hanging="360"/>
      </w:pPr>
    </w:lvl>
    <w:lvl w:ilvl="4" w:tplc="04150019">
      <w:start w:val="1"/>
      <w:numFmt w:val="lowerLetter"/>
      <w:lvlText w:val="%5."/>
      <w:lvlJc w:val="left"/>
      <w:pPr>
        <w:ind w:left="4179" w:hanging="360"/>
      </w:pPr>
    </w:lvl>
    <w:lvl w:ilvl="5" w:tplc="0415001B">
      <w:start w:val="1"/>
      <w:numFmt w:val="lowerRoman"/>
      <w:lvlText w:val="%6."/>
      <w:lvlJc w:val="right"/>
      <w:pPr>
        <w:ind w:left="4899" w:hanging="180"/>
      </w:pPr>
    </w:lvl>
    <w:lvl w:ilvl="6" w:tplc="0415000F">
      <w:start w:val="1"/>
      <w:numFmt w:val="decimal"/>
      <w:lvlText w:val="%7."/>
      <w:lvlJc w:val="left"/>
      <w:pPr>
        <w:ind w:left="5619" w:hanging="360"/>
      </w:pPr>
    </w:lvl>
    <w:lvl w:ilvl="7" w:tplc="04150019">
      <w:start w:val="1"/>
      <w:numFmt w:val="lowerLetter"/>
      <w:lvlText w:val="%8."/>
      <w:lvlJc w:val="left"/>
      <w:pPr>
        <w:ind w:left="6339" w:hanging="360"/>
      </w:pPr>
    </w:lvl>
    <w:lvl w:ilvl="8" w:tplc="0415001B">
      <w:start w:val="1"/>
      <w:numFmt w:val="lowerRoman"/>
      <w:lvlText w:val="%9."/>
      <w:lvlJc w:val="right"/>
      <w:pPr>
        <w:ind w:left="7059" w:hanging="180"/>
      </w:pPr>
    </w:lvl>
  </w:abstractNum>
  <w:abstractNum w:abstractNumId="39" w15:restartNumberingAfterBreak="0">
    <w:nsid w:val="519802E5"/>
    <w:multiLevelType w:val="hybridMultilevel"/>
    <w:tmpl w:val="DD8E42CC"/>
    <w:lvl w:ilvl="0" w:tplc="04150011">
      <w:start w:val="1"/>
      <w:numFmt w:val="decimal"/>
      <w:lvlText w:val="%1)"/>
      <w:lvlJc w:val="left"/>
      <w:pPr>
        <w:ind w:left="1101" w:hanging="675"/>
      </w:pPr>
      <w:rPr>
        <w:b w:val="0"/>
      </w:rPr>
    </w:lvl>
    <w:lvl w:ilvl="1" w:tplc="A0124346">
      <w:start w:val="1"/>
      <w:numFmt w:val="decimal"/>
      <w:lvlText w:val="%2)"/>
      <w:lvlJc w:val="left"/>
      <w:pPr>
        <w:ind w:left="1027" w:hanging="360"/>
      </w:pPr>
    </w:lvl>
    <w:lvl w:ilvl="2" w:tplc="0415001B">
      <w:start w:val="1"/>
      <w:numFmt w:val="lowerRoman"/>
      <w:lvlText w:val="%3."/>
      <w:lvlJc w:val="right"/>
      <w:pPr>
        <w:ind w:left="1747" w:hanging="180"/>
      </w:pPr>
    </w:lvl>
    <w:lvl w:ilvl="3" w:tplc="0415000F">
      <w:start w:val="1"/>
      <w:numFmt w:val="decimal"/>
      <w:lvlText w:val="%4."/>
      <w:lvlJc w:val="left"/>
      <w:pPr>
        <w:ind w:left="2467" w:hanging="360"/>
      </w:pPr>
    </w:lvl>
    <w:lvl w:ilvl="4" w:tplc="04150019">
      <w:start w:val="1"/>
      <w:numFmt w:val="lowerLetter"/>
      <w:lvlText w:val="%5."/>
      <w:lvlJc w:val="left"/>
      <w:pPr>
        <w:ind w:left="3187" w:hanging="360"/>
      </w:pPr>
    </w:lvl>
    <w:lvl w:ilvl="5" w:tplc="0415001B">
      <w:start w:val="1"/>
      <w:numFmt w:val="lowerRoman"/>
      <w:lvlText w:val="%6."/>
      <w:lvlJc w:val="right"/>
      <w:pPr>
        <w:ind w:left="3907" w:hanging="180"/>
      </w:pPr>
    </w:lvl>
    <w:lvl w:ilvl="6" w:tplc="0415000F">
      <w:start w:val="1"/>
      <w:numFmt w:val="decimal"/>
      <w:lvlText w:val="%7."/>
      <w:lvlJc w:val="left"/>
      <w:pPr>
        <w:ind w:left="4627" w:hanging="360"/>
      </w:pPr>
    </w:lvl>
    <w:lvl w:ilvl="7" w:tplc="04150019">
      <w:start w:val="1"/>
      <w:numFmt w:val="lowerLetter"/>
      <w:lvlText w:val="%8."/>
      <w:lvlJc w:val="left"/>
      <w:pPr>
        <w:ind w:left="5347" w:hanging="360"/>
      </w:pPr>
    </w:lvl>
    <w:lvl w:ilvl="8" w:tplc="0415001B">
      <w:start w:val="1"/>
      <w:numFmt w:val="lowerRoman"/>
      <w:lvlText w:val="%9."/>
      <w:lvlJc w:val="right"/>
      <w:pPr>
        <w:ind w:left="6067" w:hanging="180"/>
      </w:pPr>
    </w:lvl>
  </w:abstractNum>
  <w:abstractNum w:abstractNumId="40" w15:restartNumberingAfterBreak="0">
    <w:nsid w:val="51B84CFF"/>
    <w:multiLevelType w:val="hybridMultilevel"/>
    <w:tmpl w:val="0E72AEF4"/>
    <w:lvl w:ilvl="0" w:tplc="0BE21D26">
      <w:start w:val="1"/>
      <w:numFmt w:val="upperRoman"/>
      <w:lvlText w:val="%1."/>
      <w:lvlJc w:val="right"/>
      <w:pPr>
        <w:ind w:left="360" w:hanging="360"/>
      </w:pPr>
      <w:rPr>
        <w:rFonts w:hint="default"/>
        <w:b/>
        <w:bCs/>
        <w:i w:val="0"/>
        <w:color w:val="auto"/>
        <w:sz w:val="24"/>
        <w:szCs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EF4D49"/>
    <w:multiLevelType w:val="hybridMultilevel"/>
    <w:tmpl w:val="F51613C0"/>
    <w:lvl w:ilvl="0" w:tplc="2112F3C4">
      <w:start w:val="1"/>
      <w:numFmt w:val="decimal"/>
      <w:lvlText w:val="%1."/>
      <w:lvlJc w:val="left"/>
      <w:pPr>
        <w:tabs>
          <w:tab w:val="num" w:pos="360"/>
        </w:tabs>
        <w:ind w:left="340" w:hanging="340"/>
      </w:pPr>
      <w:rPr>
        <w:rFonts w:ascii="Arial" w:hAnsi="Arial" w:cs="Arial"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54CF5A33"/>
    <w:multiLevelType w:val="multilevel"/>
    <w:tmpl w:val="FEDE2B9C"/>
    <w:lvl w:ilvl="0">
      <w:start w:val="1"/>
      <w:numFmt w:val="decimal"/>
      <w:lvlText w:val="%1."/>
      <w:lvlJc w:val="left"/>
      <w:pPr>
        <w:ind w:left="360" w:hanging="360"/>
      </w:pPr>
      <w:rPr>
        <w:rFonts w:ascii="Arial" w:eastAsia="Times New Roman" w:hAnsi="Arial" w:cs="Arial" w:hint="default"/>
        <w:b w:val="0"/>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43" w15:restartNumberingAfterBreak="0">
    <w:nsid w:val="597D57EA"/>
    <w:multiLevelType w:val="singleLevel"/>
    <w:tmpl w:val="597D57EA"/>
    <w:lvl w:ilvl="0">
      <w:start w:val="1"/>
      <w:numFmt w:val="decimal"/>
      <w:lvlText w:val="%1."/>
      <w:lvlJc w:val="left"/>
      <w:pPr>
        <w:tabs>
          <w:tab w:val="left" w:pos="360"/>
        </w:tabs>
        <w:ind w:left="360" w:hanging="360"/>
      </w:pPr>
      <w:rPr>
        <w:rFonts w:hint="default"/>
      </w:rPr>
    </w:lvl>
  </w:abstractNum>
  <w:abstractNum w:abstractNumId="44" w15:restartNumberingAfterBreak="0">
    <w:nsid w:val="5A6179CC"/>
    <w:multiLevelType w:val="hybridMultilevel"/>
    <w:tmpl w:val="29D094D4"/>
    <w:lvl w:ilvl="0" w:tplc="6888AE7C">
      <w:start w:val="1"/>
      <w:numFmt w:val="decimal"/>
      <w:lvlText w:val="%1."/>
      <w:lvlJc w:val="right"/>
      <w:pPr>
        <w:ind w:left="1081" w:hanging="360"/>
      </w:pPr>
      <w:rPr>
        <w:b/>
        <w:bCs/>
      </w:rPr>
    </w:lvl>
    <w:lvl w:ilvl="1" w:tplc="04150019">
      <w:start w:val="1"/>
      <w:numFmt w:val="lowerLetter"/>
      <w:lvlText w:val="%2."/>
      <w:lvlJc w:val="left"/>
      <w:pPr>
        <w:ind w:left="2019" w:hanging="360"/>
      </w:pPr>
    </w:lvl>
    <w:lvl w:ilvl="2" w:tplc="0415001B">
      <w:start w:val="1"/>
      <w:numFmt w:val="lowerRoman"/>
      <w:lvlText w:val="%3."/>
      <w:lvlJc w:val="right"/>
      <w:pPr>
        <w:ind w:left="2739" w:hanging="180"/>
      </w:pPr>
    </w:lvl>
    <w:lvl w:ilvl="3" w:tplc="0415000F">
      <w:start w:val="1"/>
      <w:numFmt w:val="decimal"/>
      <w:lvlText w:val="%4."/>
      <w:lvlJc w:val="left"/>
      <w:pPr>
        <w:ind w:left="3459" w:hanging="360"/>
      </w:pPr>
    </w:lvl>
    <w:lvl w:ilvl="4" w:tplc="04150019">
      <w:start w:val="1"/>
      <w:numFmt w:val="lowerLetter"/>
      <w:lvlText w:val="%5."/>
      <w:lvlJc w:val="left"/>
      <w:pPr>
        <w:ind w:left="4179" w:hanging="360"/>
      </w:pPr>
    </w:lvl>
    <w:lvl w:ilvl="5" w:tplc="0415001B">
      <w:start w:val="1"/>
      <w:numFmt w:val="lowerRoman"/>
      <w:lvlText w:val="%6."/>
      <w:lvlJc w:val="right"/>
      <w:pPr>
        <w:ind w:left="4899" w:hanging="180"/>
      </w:pPr>
    </w:lvl>
    <w:lvl w:ilvl="6" w:tplc="0415000F">
      <w:start w:val="1"/>
      <w:numFmt w:val="decimal"/>
      <w:lvlText w:val="%7."/>
      <w:lvlJc w:val="left"/>
      <w:pPr>
        <w:ind w:left="5619" w:hanging="360"/>
      </w:pPr>
    </w:lvl>
    <w:lvl w:ilvl="7" w:tplc="04150019">
      <w:start w:val="1"/>
      <w:numFmt w:val="lowerLetter"/>
      <w:lvlText w:val="%8."/>
      <w:lvlJc w:val="left"/>
      <w:pPr>
        <w:ind w:left="6339" w:hanging="360"/>
      </w:pPr>
    </w:lvl>
    <w:lvl w:ilvl="8" w:tplc="0415001B">
      <w:start w:val="1"/>
      <w:numFmt w:val="lowerRoman"/>
      <w:lvlText w:val="%9."/>
      <w:lvlJc w:val="right"/>
      <w:pPr>
        <w:ind w:left="7059" w:hanging="180"/>
      </w:pPr>
    </w:lvl>
  </w:abstractNum>
  <w:abstractNum w:abstractNumId="45" w15:restartNumberingAfterBreak="0">
    <w:nsid w:val="5BA46A29"/>
    <w:multiLevelType w:val="multilevel"/>
    <w:tmpl w:val="04150023"/>
    <w:lvl w:ilvl="0">
      <w:start w:val="1"/>
      <w:numFmt w:val="upperRoman"/>
      <w:pStyle w:val="Nagwek1"/>
      <w:lvlText w:val="Artykuł %1."/>
      <w:lvlJc w:val="left"/>
      <w:pPr>
        <w:ind w:left="0" w:firstLine="0"/>
      </w:pPr>
    </w:lvl>
    <w:lvl w:ilvl="1">
      <w:start w:val="1"/>
      <w:numFmt w:val="decimalZero"/>
      <w:pStyle w:val="Nagwek2"/>
      <w:isLgl/>
      <w:lvlText w:val="Sekcja %1.%2"/>
      <w:lvlJc w:val="left"/>
      <w:pPr>
        <w:ind w:left="0" w:firstLine="0"/>
      </w:pPr>
    </w:lvl>
    <w:lvl w:ilvl="2">
      <w:start w:val="1"/>
      <w:numFmt w:val="lowerLetter"/>
      <w:pStyle w:val="Nagwek3"/>
      <w:lvlText w:val="(%3)"/>
      <w:lvlJc w:val="left"/>
      <w:pPr>
        <w:ind w:left="720" w:hanging="432"/>
      </w:pPr>
    </w:lvl>
    <w:lvl w:ilvl="3">
      <w:start w:val="1"/>
      <w:numFmt w:val="lowerRoman"/>
      <w:pStyle w:val="Nagwek4"/>
      <w:lvlText w:val="(%4)"/>
      <w:lvlJc w:val="right"/>
      <w:pPr>
        <w:ind w:left="864" w:hanging="144"/>
      </w:pPr>
    </w:lvl>
    <w:lvl w:ilvl="4">
      <w:start w:val="1"/>
      <w:numFmt w:val="decimal"/>
      <w:pStyle w:val="Nagwek5"/>
      <w:lvlText w:val="%5)"/>
      <w:lvlJc w:val="left"/>
      <w:pPr>
        <w:ind w:left="1008" w:hanging="432"/>
      </w:pPr>
    </w:lvl>
    <w:lvl w:ilvl="5">
      <w:start w:val="1"/>
      <w:numFmt w:val="lowerLetter"/>
      <w:pStyle w:val="Nagwek6"/>
      <w:lvlText w:val="%6)"/>
      <w:lvlJc w:val="left"/>
      <w:pPr>
        <w:ind w:left="1152" w:hanging="432"/>
      </w:pPr>
    </w:lvl>
    <w:lvl w:ilvl="6">
      <w:start w:val="1"/>
      <w:numFmt w:val="lowerRoman"/>
      <w:pStyle w:val="Nagwek7"/>
      <w:lvlText w:val="%7)"/>
      <w:lvlJc w:val="right"/>
      <w:pPr>
        <w:ind w:left="1296" w:hanging="288"/>
      </w:pPr>
    </w:lvl>
    <w:lvl w:ilvl="7">
      <w:start w:val="1"/>
      <w:numFmt w:val="lowerLetter"/>
      <w:pStyle w:val="Nagwek8"/>
      <w:lvlText w:val="%8."/>
      <w:lvlJc w:val="left"/>
      <w:pPr>
        <w:ind w:left="1440" w:hanging="432"/>
      </w:pPr>
    </w:lvl>
    <w:lvl w:ilvl="8">
      <w:start w:val="1"/>
      <w:numFmt w:val="lowerRoman"/>
      <w:pStyle w:val="Nagwek9"/>
      <w:lvlText w:val="%9."/>
      <w:lvlJc w:val="right"/>
      <w:pPr>
        <w:ind w:left="1584" w:hanging="144"/>
      </w:pPr>
    </w:lvl>
  </w:abstractNum>
  <w:abstractNum w:abstractNumId="46" w15:restartNumberingAfterBreak="0">
    <w:nsid w:val="5BF466A3"/>
    <w:multiLevelType w:val="singleLevel"/>
    <w:tmpl w:val="943434F4"/>
    <w:lvl w:ilvl="0">
      <w:start w:val="1"/>
      <w:numFmt w:val="decimal"/>
      <w:lvlText w:val="%1."/>
      <w:lvlJc w:val="left"/>
      <w:pPr>
        <w:tabs>
          <w:tab w:val="left" w:pos="360"/>
        </w:tabs>
        <w:ind w:left="360" w:hanging="360"/>
      </w:pPr>
      <w:rPr>
        <w:rFonts w:hint="default"/>
        <w:b w:val="0"/>
        <w:sz w:val="20"/>
      </w:r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D27705A"/>
    <w:multiLevelType w:val="multilevel"/>
    <w:tmpl w:val="11DEE5B4"/>
    <w:lvl w:ilvl="0">
      <w:start w:val="1"/>
      <w:numFmt w:val="decimal"/>
      <w:lvlText w:val="%1."/>
      <w:lvlJc w:val="left"/>
      <w:pPr>
        <w:ind w:left="928" w:hanging="360"/>
      </w:pPr>
      <w:rPr>
        <w:b w:val="0"/>
        <w:bCs/>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49" w15:restartNumberingAfterBreak="0">
    <w:nsid w:val="63922778"/>
    <w:multiLevelType w:val="hybridMultilevel"/>
    <w:tmpl w:val="54EAEF30"/>
    <w:lvl w:ilvl="0" w:tplc="8AC886C0">
      <w:start w:val="1"/>
      <w:numFmt w:val="decimal"/>
      <w:lvlText w:val="%1)"/>
      <w:lvlJc w:val="left"/>
      <w:pPr>
        <w:tabs>
          <w:tab w:val="num" w:pos="357"/>
        </w:tabs>
        <w:ind w:left="717" w:hanging="360"/>
      </w:pPr>
      <w:rPr>
        <w:rFonts w:hint="default"/>
        <w:color w:val="auto"/>
      </w:rPr>
    </w:lvl>
    <w:lvl w:ilvl="1" w:tplc="2646D86C">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4821004"/>
    <w:multiLevelType w:val="multilevel"/>
    <w:tmpl w:val="0B8C7F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5F35FCD"/>
    <w:multiLevelType w:val="hybridMultilevel"/>
    <w:tmpl w:val="251281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1E7044"/>
    <w:multiLevelType w:val="hybridMultilevel"/>
    <w:tmpl w:val="87FEA1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C9E438E"/>
    <w:multiLevelType w:val="hybridMultilevel"/>
    <w:tmpl w:val="4EAC9094"/>
    <w:lvl w:ilvl="0" w:tplc="0415000F">
      <w:start w:val="1"/>
      <w:numFmt w:val="lowerLetter"/>
      <w:lvlText w:val="%1)"/>
      <w:lvlJc w:val="left"/>
      <w:pPr>
        <w:ind w:left="1152" w:hanging="360"/>
      </w:pPr>
    </w:lvl>
    <w:lvl w:ilvl="1" w:tplc="04150019">
      <w:start w:val="1"/>
      <w:numFmt w:val="lowerLetter"/>
      <w:lvlText w:val="%2)"/>
      <w:lvlJc w:val="left"/>
      <w:pPr>
        <w:ind w:left="1872" w:hanging="360"/>
      </w:pPr>
      <w:rPr>
        <w:i w:val="0"/>
        <w:iCs w:val="0"/>
      </w:r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4" w15:restartNumberingAfterBreak="0">
    <w:nsid w:val="6D7864C1"/>
    <w:multiLevelType w:val="hybridMultilevel"/>
    <w:tmpl w:val="3908477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723772E8"/>
    <w:multiLevelType w:val="hybridMultilevel"/>
    <w:tmpl w:val="0FCEB33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755347D5"/>
    <w:multiLevelType w:val="multilevel"/>
    <w:tmpl w:val="4C142508"/>
    <w:lvl w:ilvl="0">
      <w:start w:val="1"/>
      <w:numFmt w:val="decimal"/>
      <w:lvlText w:val="%1."/>
      <w:lvlJc w:val="left"/>
      <w:pPr>
        <w:tabs>
          <w:tab w:val="num" w:pos="360"/>
        </w:tabs>
        <w:ind w:left="360" w:hanging="360"/>
      </w:pPr>
      <w:rPr>
        <w:rFonts w:hint="default"/>
        <w:caps w:val="0"/>
        <w:strike w:val="0"/>
        <w:dstrike w:val="0"/>
        <w:vanish w:val="0"/>
        <w:vertAlign w:val="baseline"/>
      </w:rPr>
    </w:lvl>
    <w:lvl w:ilvl="1">
      <w:start w:val="1"/>
      <w:numFmt w:val="lowerLetter"/>
      <w:lvlText w:val="%2)"/>
      <w:lvlJc w:val="left"/>
      <w:pPr>
        <w:tabs>
          <w:tab w:val="num" w:pos="1080"/>
        </w:tabs>
        <w:ind w:left="1080" w:hanging="360"/>
      </w:pPr>
      <w:rPr>
        <w:rFonts w:hint="default"/>
      </w:rPr>
    </w:lvl>
    <w:lvl w:ilvl="2">
      <w:start w:val="10"/>
      <w:numFmt w:val="upperRoman"/>
      <w:lvlText w:val="%3."/>
      <w:lvlJc w:val="left"/>
      <w:pPr>
        <w:tabs>
          <w:tab w:val="num" w:pos="2340"/>
        </w:tabs>
        <w:ind w:left="2340" w:hanging="72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755A489C"/>
    <w:multiLevelType w:val="hybridMultilevel"/>
    <w:tmpl w:val="87FEA1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6F159C8"/>
    <w:multiLevelType w:val="hybridMultilevel"/>
    <w:tmpl w:val="F1EA6446"/>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9" w15:restartNumberingAfterBreak="0">
    <w:nsid w:val="7805174F"/>
    <w:multiLevelType w:val="hybridMultilevel"/>
    <w:tmpl w:val="EF9236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89717BF"/>
    <w:multiLevelType w:val="hybridMultilevel"/>
    <w:tmpl w:val="29D094D4"/>
    <w:lvl w:ilvl="0" w:tplc="6888AE7C">
      <w:start w:val="1"/>
      <w:numFmt w:val="decimal"/>
      <w:lvlText w:val="%1."/>
      <w:lvlJc w:val="right"/>
      <w:pPr>
        <w:ind w:left="1081" w:hanging="360"/>
      </w:pPr>
      <w:rPr>
        <w:b/>
        <w:bCs/>
      </w:rPr>
    </w:lvl>
    <w:lvl w:ilvl="1" w:tplc="04150019">
      <w:start w:val="1"/>
      <w:numFmt w:val="lowerLetter"/>
      <w:lvlText w:val="%2."/>
      <w:lvlJc w:val="left"/>
      <w:pPr>
        <w:ind w:left="2019" w:hanging="360"/>
      </w:pPr>
    </w:lvl>
    <w:lvl w:ilvl="2" w:tplc="0415001B">
      <w:start w:val="1"/>
      <w:numFmt w:val="lowerRoman"/>
      <w:lvlText w:val="%3."/>
      <w:lvlJc w:val="right"/>
      <w:pPr>
        <w:ind w:left="2739" w:hanging="180"/>
      </w:pPr>
    </w:lvl>
    <w:lvl w:ilvl="3" w:tplc="0415000F">
      <w:start w:val="1"/>
      <w:numFmt w:val="decimal"/>
      <w:lvlText w:val="%4."/>
      <w:lvlJc w:val="left"/>
      <w:pPr>
        <w:ind w:left="3459" w:hanging="360"/>
      </w:pPr>
    </w:lvl>
    <w:lvl w:ilvl="4" w:tplc="04150019">
      <w:start w:val="1"/>
      <w:numFmt w:val="lowerLetter"/>
      <w:lvlText w:val="%5."/>
      <w:lvlJc w:val="left"/>
      <w:pPr>
        <w:ind w:left="4179" w:hanging="360"/>
      </w:pPr>
    </w:lvl>
    <w:lvl w:ilvl="5" w:tplc="0415001B">
      <w:start w:val="1"/>
      <w:numFmt w:val="lowerRoman"/>
      <w:lvlText w:val="%6."/>
      <w:lvlJc w:val="right"/>
      <w:pPr>
        <w:ind w:left="4899" w:hanging="180"/>
      </w:pPr>
    </w:lvl>
    <w:lvl w:ilvl="6" w:tplc="0415000F">
      <w:start w:val="1"/>
      <w:numFmt w:val="decimal"/>
      <w:lvlText w:val="%7."/>
      <w:lvlJc w:val="left"/>
      <w:pPr>
        <w:ind w:left="5619" w:hanging="360"/>
      </w:pPr>
    </w:lvl>
    <w:lvl w:ilvl="7" w:tplc="04150019">
      <w:start w:val="1"/>
      <w:numFmt w:val="lowerLetter"/>
      <w:lvlText w:val="%8."/>
      <w:lvlJc w:val="left"/>
      <w:pPr>
        <w:ind w:left="6339" w:hanging="360"/>
      </w:pPr>
    </w:lvl>
    <w:lvl w:ilvl="8" w:tplc="0415001B">
      <w:start w:val="1"/>
      <w:numFmt w:val="lowerRoman"/>
      <w:lvlText w:val="%9."/>
      <w:lvlJc w:val="right"/>
      <w:pPr>
        <w:ind w:left="7059" w:hanging="180"/>
      </w:pPr>
    </w:lvl>
  </w:abstractNum>
  <w:abstractNum w:abstractNumId="61" w15:restartNumberingAfterBreak="0">
    <w:nsid w:val="7A15591F"/>
    <w:multiLevelType w:val="hybridMultilevel"/>
    <w:tmpl w:val="B17A40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1F4225"/>
    <w:multiLevelType w:val="multilevel"/>
    <w:tmpl w:val="9402A506"/>
    <w:styleLink w:val="WWNum1"/>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7B5136D4"/>
    <w:multiLevelType w:val="hybridMultilevel"/>
    <w:tmpl w:val="25F44F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AE2153"/>
    <w:multiLevelType w:val="hybridMultilevel"/>
    <w:tmpl w:val="F1EA6446"/>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5" w15:restartNumberingAfterBreak="0">
    <w:nsid w:val="7D3663EF"/>
    <w:multiLevelType w:val="multilevel"/>
    <w:tmpl w:val="0A0AA762"/>
    <w:lvl w:ilvl="0">
      <w:start w:val="1"/>
      <w:numFmt w:val="decimal"/>
      <w:lvlText w:val="%1."/>
      <w:lvlJc w:val="left"/>
      <w:pPr>
        <w:ind w:left="360" w:hanging="360"/>
      </w:pPr>
      <w:rPr>
        <w:b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7E8162C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EC479F0"/>
    <w:multiLevelType w:val="multilevel"/>
    <w:tmpl w:val="8FDA1BA2"/>
    <w:styleLink w:val="WWNum1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8" w15:restartNumberingAfterBreak="0">
    <w:nsid w:val="7ED633DA"/>
    <w:multiLevelType w:val="hybridMultilevel"/>
    <w:tmpl w:val="E4D094BA"/>
    <w:lvl w:ilvl="0" w:tplc="0415000F">
      <w:start w:val="1"/>
      <w:numFmt w:val="decimal"/>
      <w:lvlText w:val="%1."/>
      <w:lvlJc w:val="left"/>
      <w:pPr>
        <w:ind w:left="1997" w:hanging="72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9" w15:restartNumberingAfterBreak="0">
    <w:nsid w:val="7F59582B"/>
    <w:multiLevelType w:val="hybridMultilevel"/>
    <w:tmpl w:val="99DE6310"/>
    <w:lvl w:ilvl="0" w:tplc="B2948B68">
      <w:start w:val="1"/>
      <w:numFmt w:val="decimal"/>
      <w:lvlText w:val="%1)"/>
      <w:lvlJc w:val="left"/>
      <w:pPr>
        <w:ind w:left="720" w:hanging="360"/>
      </w:pPr>
      <w:rPr>
        <w:rFonts w:ascii="Arial" w:hAnsi="Arial" w:cs="Arial" w:hint="default"/>
        <w:b w:val="0"/>
        <w:sz w:val="2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0"/>
  </w:num>
  <w:num w:numId="2">
    <w:abstractNumId w:val="45"/>
  </w:num>
  <w:num w:numId="3">
    <w:abstractNumId w:val="20"/>
  </w:num>
  <w:num w:numId="4">
    <w:abstractNumId w:val="22"/>
  </w:num>
  <w:num w:numId="5">
    <w:abstractNumId w:val="65"/>
  </w:num>
  <w:num w:numId="6">
    <w:abstractNumId w:val="8"/>
  </w:num>
  <w:num w:numId="7">
    <w:abstractNumId w:val="18"/>
  </w:num>
  <w:num w:numId="8">
    <w:abstractNumId w:val="67"/>
  </w:num>
  <w:num w:numId="9">
    <w:abstractNumId w:val="2"/>
  </w:num>
  <w:num w:numId="10">
    <w:abstractNumId w:val="62"/>
  </w:num>
  <w:num w:numId="11">
    <w:abstractNumId w:val="34"/>
  </w:num>
  <w:num w:numId="12">
    <w:abstractNumId w:val="55"/>
  </w:num>
  <w:num w:numId="13">
    <w:abstractNumId w:val="29"/>
  </w:num>
  <w:num w:numId="14">
    <w:abstractNumId w:val="48"/>
  </w:num>
  <w:num w:numId="15">
    <w:abstractNumId w:val="36"/>
  </w:num>
  <w:num w:numId="16">
    <w:abstractNumId w:val="63"/>
  </w:num>
  <w:num w:numId="17">
    <w:abstractNumId w:val="35"/>
  </w:num>
  <w:num w:numId="18">
    <w:abstractNumId w:val="4"/>
  </w:num>
  <w:num w:numId="19">
    <w:abstractNumId w:val="24"/>
  </w:num>
  <w:num w:numId="20">
    <w:abstractNumId w:val="51"/>
  </w:num>
  <w:num w:numId="21">
    <w:abstractNumId w:val="16"/>
  </w:num>
  <w:num w:numId="22">
    <w:abstractNumId w:val="53"/>
  </w:num>
  <w:num w:numId="23">
    <w:abstractNumId w:val="57"/>
  </w:num>
  <w:num w:numId="24">
    <w:abstractNumId w:val="64"/>
  </w:num>
  <w:num w:numId="25">
    <w:abstractNumId w:val="58"/>
  </w:num>
  <w:num w:numId="26">
    <w:abstractNumId w:val="38"/>
  </w:num>
  <w:num w:numId="27">
    <w:abstractNumId w:val="44"/>
  </w:num>
  <w:num w:numId="28">
    <w:abstractNumId w:val="47"/>
    <w:lvlOverride w:ilvl="0">
      <w:startOverride w:val="1"/>
    </w:lvlOverride>
  </w:num>
  <w:num w:numId="29">
    <w:abstractNumId w:val="32"/>
    <w:lvlOverride w:ilvl="0">
      <w:startOverride w:val="1"/>
    </w:lvlOverride>
  </w:num>
  <w:num w:numId="30">
    <w:abstractNumId w:val="14"/>
  </w:num>
  <w:num w:numId="31">
    <w:abstractNumId w:val="52"/>
  </w:num>
  <w:num w:numId="32">
    <w:abstractNumId w:val="33"/>
  </w:num>
  <w:num w:numId="33">
    <w:abstractNumId w:val="28"/>
  </w:num>
  <w:num w:numId="34">
    <w:abstractNumId w:val="39"/>
  </w:num>
  <w:num w:numId="35">
    <w:abstractNumId w:val="54"/>
  </w:num>
  <w:num w:numId="36">
    <w:abstractNumId w:val="3"/>
  </w:num>
  <w:num w:numId="37">
    <w:abstractNumId w:val="66"/>
  </w:num>
  <w:num w:numId="38">
    <w:abstractNumId w:val="12"/>
  </w:num>
  <w:num w:numId="39">
    <w:abstractNumId w:val="60"/>
  </w:num>
  <w:num w:numId="40">
    <w:abstractNumId w:val="31"/>
  </w:num>
  <w:num w:numId="41">
    <w:abstractNumId w:val="30"/>
  </w:num>
  <w:num w:numId="42">
    <w:abstractNumId w:val="17"/>
  </w:num>
  <w:num w:numId="43">
    <w:abstractNumId w:val="43"/>
  </w:num>
  <w:num w:numId="44">
    <w:abstractNumId w:val="46"/>
  </w:num>
  <w:num w:numId="45">
    <w:abstractNumId w:val="50"/>
  </w:num>
  <w:num w:numId="46">
    <w:abstractNumId w:val="6"/>
  </w:num>
  <w:num w:numId="47">
    <w:abstractNumId w:val="61"/>
  </w:num>
  <w:num w:numId="48">
    <w:abstractNumId w:val="19"/>
  </w:num>
  <w:num w:numId="49">
    <w:abstractNumId w:val="37"/>
  </w:num>
  <w:num w:numId="50">
    <w:abstractNumId w:val="42"/>
  </w:num>
  <w:num w:numId="51">
    <w:abstractNumId w:val="49"/>
  </w:num>
  <w:num w:numId="52">
    <w:abstractNumId w:val="25"/>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num>
  <w:num w:numId="55">
    <w:abstractNumId w:val="1"/>
  </w:num>
  <w:num w:numId="56">
    <w:abstractNumId w:val="27"/>
  </w:num>
  <w:num w:numId="57">
    <w:abstractNumId w:val="15"/>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num>
  <w:num w:numId="60">
    <w:abstractNumId w:val="11"/>
  </w:num>
  <w:num w:numId="61">
    <w:abstractNumId w:val="21"/>
  </w:num>
  <w:num w:numId="62">
    <w:abstractNumId w:val="59"/>
  </w:num>
  <w:num w:numId="63">
    <w:abstractNumId w:val="7"/>
  </w:num>
  <w:num w:numId="64">
    <w:abstractNumId w:val="68"/>
  </w:num>
  <w:num w:numId="65">
    <w:abstractNumId w:val="9"/>
  </w:num>
  <w:num w:numId="66">
    <w:abstractNumId w:val="23"/>
  </w:num>
  <w:num w:numId="67">
    <w:abstractNumId w:val="69"/>
  </w:num>
  <w:num w:numId="68">
    <w:abstractNumId w:val="13"/>
  </w:num>
  <w:num w:numId="69">
    <w:abstractNumId w:val="10"/>
  </w:num>
  <w:num w:numId="70">
    <w:abstractNumId w:val="5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04"/>
    <w:rsid w:val="00012CC2"/>
    <w:rsid w:val="001D5D4D"/>
    <w:rsid w:val="00240135"/>
    <w:rsid w:val="00332C6F"/>
    <w:rsid w:val="007D016A"/>
    <w:rsid w:val="008A11E0"/>
    <w:rsid w:val="009C0EBF"/>
    <w:rsid w:val="00AF3204"/>
    <w:rsid w:val="00BF133C"/>
    <w:rsid w:val="00CF0296"/>
    <w:rsid w:val="00D76B6D"/>
    <w:rsid w:val="00DF67D8"/>
    <w:rsid w:val="00FD05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D9231"/>
  <w15:chartTrackingRefBased/>
  <w15:docId w15:val="{6CD2339B-B27C-4C52-A475-A2FE03A2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3204"/>
    <w:pPr>
      <w:numPr>
        <w:numId w:val="2"/>
      </w:numPr>
      <w:spacing w:before="480" w:after="0" w:line="240" w:lineRule="auto"/>
      <w:outlineLvl w:val="0"/>
    </w:pPr>
    <w:rPr>
      <w:rFonts w:ascii="Cambria" w:eastAsia="Cambria" w:hAnsi="Cambria" w:cs="Cambria"/>
      <w:b/>
      <w:color w:val="366091"/>
      <w:sz w:val="28"/>
      <w:szCs w:val="28"/>
      <w:lang w:eastAsia="pl-PL"/>
    </w:rPr>
  </w:style>
  <w:style w:type="paragraph" w:styleId="Nagwek2">
    <w:name w:val="heading 2"/>
    <w:basedOn w:val="Normalny"/>
    <w:next w:val="Normalny"/>
    <w:link w:val="Nagwek2Znak"/>
    <w:uiPriority w:val="9"/>
    <w:unhideWhenUsed/>
    <w:qFormat/>
    <w:rsid w:val="00AF3204"/>
    <w:pPr>
      <w:numPr>
        <w:ilvl w:val="1"/>
        <w:numId w:val="2"/>
      </w:numPr>
      <w:spacing w:before="200" w:after="0" w:line="240" w:lineRule="auto"/>
      <w:outlineLvl w:val="1"/>
    </w:pPr>
    <w:rPr>
      <w:rFonts w:ascii="Cambria" w:eastAsia="Cambria" w:hAnsi="Cambria" w:cs="Cambria"/>
      <w:b/>
      <w:color w:val="4F81BD"/>
      <w:sz w:val="26"/>
      <w:szCs w:val="26"/>
      <w:lang w:eastAsia="pl-PL"/>
    </w:rPr>
  </w:style>
  <w:style w:type="paragraph" w:styleId="Nagwek3">
    <w:name w:val="heading 3"/>
    <w:basedOn w:val="Normalny"/>
    <w:next w:val="Normalny"/>
    <w:link w:val="Nagwek3Znak"/>
    <w:uiPriority w:val="9"/>
    <w:unhideWhenUsed/>
    <w:qFormat/>
    <w:rsid w:val="00AF3204"/>
    <w:pPr>
      <w:keepNext/>
      <w:keepLines/>
      <w:numPr>
        <w:ilvl w:val="2"/>
        <w:numId w:val="2"/>
      </w:numPr>
      <w:spacing w:before="280" w:after="80" w:line="240" w:lineRule="auto"/>
      <w:outlineLvl w:val="2"/>
    </w:pPr>
    <w:rPr>
      <w:rFonts w:ascii="Times New Roman" w:eastAsia="Times New Roman" w:hAnsi="Times New Roman" w:cs="Times New Roman"/>
      <w:b/>
      <w:sz w:val="28"/>
      <w:szCs w:val="28"/>
      <w:lang w:eastAsia="pl-PL"/>
    </w:rPr>
  </w:style>
  <w:style w:type="paragraph" w:styleId="Nagwek4">
    <w:name w:val="heading 4"/>
    <w:basedOn w:val="Normalny"/>
    <w:next w:val="Normalny"/>
    <w:link w:val="Nagwek4Znak"/>
    <w:uiPriority w:val="9"/>
    <w:semiHidden/>
    <w:unhideWhenUsed/>
    <w:qFormat/>
    <w:rsid w:val="00AF3204"/>
    <w:pPr>
      <w:keepNext/>
      <w:keepLines/>
      <w:numPr>
        <w:ilvl w:val="3"/>
        <w:numId w:val="2"/>
      </w:numPr>
      <w:spacing w:before="240" w:after="40" w:line="240" w:lineRule="auto"/>
      <w:outlineLvl w:val="3"/>
    </w:pPr>
    <w:rPr>
      <w:rFonts w:ascii="Times New Roman" w:eastAsia="Times New Roman" w:hAnsi="Times New Roman" w:cs="Times New Roman"/>
      <w:b/>
      <w:sz w:val="24"/>
      <w:szCs w:val="24"/>
      <w:lang w:eastAsia="pl-PL"/>
    </w:rPr>
  </w:style>
  <w:style w:type="paragraph" w:styleId="Nagwek5">
    <w:name w:val="heading 5"/>
    <w:basedOn w:val="Normalny"/>
    <w:next w:val="Normalny"/>
    <w:link w:val="Nagwek5Znak"/>
    <w:uiPriority w:val="9"/>
    <w:unhideWhenUsed/>
    <w:qFormat/>
    <w:rsid w:val="00AF3204"/>
    <w:pPr>
      <w:numPr>
        <w:ilvl w:val="4"/>
        <w:numId w:val="2"/>
      </w:numPr>
      <w:spacing w:after="0" w:line="360" w:lineRule="auto"/>
      <w:jc w:val="both"/>
      <w:outlineLvl w:val="4"/>
    </w:pPr>
    <w:rPr>
      <w:rFonts w:ascii="Times New Roman" w:eastAsia="Times New Roman" w:hAnsi="Times New Roman" w:cs="Times New Roman"/>
      <w:b/>
      <w:sz w:val="24"/>
      <w:szCs w:val="24"/>
      <w:lang w:eastAsia="pl-PL"/>
    </w:rPr>
  </w:style>
  <w:style w:type="paragraph" w:styleId="Nagwek6">
    <w:name w:val="heading 6"/>
    <w:basedOn w:val="Normalny"/>
    <w:next w:val="Normalny"/>
    <w:link w:val="Nagwek6Znak"/>
    <w:uiPriority w:val="9"/>
    <w:unhideWhenUsed/>
    <w:qFormat/>
    <w:rsid w:val="00AF3204"/>
    <w:pPr>
      <w:numPr>
        <w:ilvl w:val="5"/>
        <w:numId w:val="2"/>
      </w:numPr>
      <w:spacing w:before="200" w:after="0" w:line="240" w:lineRule="auto"/>
      <w:outlineLvl w:val="5"/>
    </w:pPr>
    <w:rPr>
      <w:rFonts w:ascii="Cambria" w:eastAsia="Cambria" w:hAnsi="Cambria" w:cs="Cambria"/>
      <w:i/>
      <w:color w:val="243F61"/>
      <w:sz w:val="24"/>
      <w:szCs w:val="24"/>
      <w:lang w:eastAsia="pl-PL"/>
    </w:rPr>
  </w:style>
  <w:style w:type="paragraph" w:styleId="Nagwek7">
    <w:name w:val="heading 7"/>
    <w:basedOn w:val="Normalny"/>
    <w:next w:val="Normalny"/>
    <w:link w:val="Nagwek7Znak"/>
    <w:uiPriority w:val="9"/>
    <w:semiHidden/>
    <w:unhideWhenUsed/>
    <w:qFormat/>
    <w:rsid w:val="00AF3204"/>
    <w:pPr>
      <w:keepNext/>
      <w:keepLines/>
      <w:numPr>
        <w:ilvl w:val="6"/>
        <w:numId w:val="2"/>
      </w:numPr>
      <w:spacing w:before="40" w:after="0" w:line="240" w:lineRule="auto"/>
      <w:outlineLvl w:val="6"/>
    </w:pPr>
    <w:rPr>
      <w:rFonts w:asciiTheme="majorHAnsi" w:eastAsiaTheme="majorEastAsia" w:hAnsiTheme="majorHAnsi" w:cstheme="majorBidi"/>
      <w:i/>
      <w:iCs/>
      <w:color w:val="1F3763" w:themeColor="accent1" w:themeShade="7F"/>
      <w:sz w:val="24"/>
      <w:szCs w:val="24"/>
      <w:lang w:eastAsia="pl-PL"/>
    </w:rPr>
  </w:style>
  <w:style w:type="paragraph" w:styleId="Nagwek8">
    <w:name w:val="heading 8"/>
    <w:basedOn w:val="Normalny"/>
    <w:next w:val="Normalny"/>
    <w:link w:val="Nagwek8Znak"/>
    <w:uiPriority w:val="9"/>
    <w:semiHidden/>
    <w:unhideWhenUsed/>
    <w:qFormat/>
    <w:rsid w:val="00AF3204"/>
    <w:pPr>
      <w:keepNext/>
      <w:keepLines/>
      <w:numPr>
        <w:ilvl w:val="7"/>
        <w:numId w:val="2"/>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AF3204"/>
    <w:pPr>
      <w:keepNext/>
      <w:keepLines/>
      <w:numPr>
        <w:ilvl w:val="8"/>
        <w:numId w:val="2"/>
      </w:numPr>
      <w:spacing w:before="40" w:after="0" w:line="240" w:lineRule="auto"/>
      <w:outlineLvl w:val="8"/>
    </w:pPr>
    <w:rPr>
      <w:rFonts w:asciiTheme="majorHAnsi" w:eastAsiaTheme="majorEastAsia" w:hAnsiTheme="majorHAnsi" w:cstheme="majorBidi"/>
      <w:i/>
      <w:iCs/>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3204"/>
    <w:rPr>
      <w:rFonts w:ascii="Cambria" w:eastAsia="Cambria" w:hAnsi="Cambria" w:cs="Cambria"/>
      <w:b/>
      <w:color w:val="366091"/>
      <w:sz w:val="28"/>
      <w:szCs w:val="28"/>
      <w:lang w:eastAsia="pl-PL"/>
    </w:rPr>
  </w:style>
  <w:style w:type="character" w:customStyle="1" w:styleId="Nagwek2Znak">
    <w:name w:val="Nagłówek 2 Znak"/>
    <w:basedOn w:val="Domylnaczcionkaakapitu"/>
    <w:link w:val="Nagwek2"/>
    <w:uiPriority w:val="9"/>
    <w:rsid w:val="00AF3204"/>
    <w:rPr>
      <w:rFonts w:ascii="Cambria" w:eastAsia="Cambria" w:hAnsi="Cambria" w:cs="Cambria"/>
      <w:b/>
      <w:color w:val="4F81BD"/>
      <w:sz w:val="26"/>
      <w:szCs w:val="26"/>
      <w:lang w:eastAsia="pl-PL"/>
    </w:rPr>
  </w:style>
  <w:style w:type="character" w:customStyle="1" w:styleId="Nagwek3Znak">
    <w:name w:val="Nagłówek 3 Znak"/>
    <w:basedOn w:val="Domylnaczcionkaakapitu"/>
    <w:link w:val="Nagwek3"/>
    <w:uiPriority w:val="9"/>
    <w:rsid w:val="00AF3204"/>
    <w:rPr>
      <w:rFonts w:ascii="Times New Roman" w:eastAsia="Times New Roman" w:hAnsi="Times New Roman" w:cs="Times New Roman"/>
      <w:b/>
      <w:sz w:val="28"/>
      <w:szCs w:val="28"/>
      <w:lang w:eastAsia="pl-PL"/>
    </w:rPr>
  </w:style>
  <w:style w:type="character" w:customStyle="1" w:styleId="Nagwek4Znak">
    <w:name w:val="Nagłówek 4 Znak"/>
    <w:basedOn w:val="Domylnaczcionkaakapitu"/>
    <w:link w:val="Nagwek4"/>
    <w:uiPriority w:val="9"/>
    <w:semiHidden/>
    <w:rsid w:val="00AF3204"/>
    <w:rPr>
      <w:rFonts w:ascii="Times New Roman" w:eastAsia="Times New Roman" w:hAnsi="Times New Roman" w:cs="Times New Roman"/>
      <w:b/>
      <w:sz w:val="24"/>
      <w:szCs w:val="24"/>
      <w:lang w:eastAsia="pl-PL"/>
    </w:rPr>
  </w:style>
  <w:style w:type="character" w:customStyle="1" w:styleId="Nagwek5Znak">
    <w:name w:val="Nagłówek 5 Znak"/>
    <w:basedOn w:val="Domylnaczcionkaakapitu"/>
    <w:link w:val="Nagwek5"/>
    <w:uiPriority w:val="9"/>
    <w:rsid w:val="00AF3204"/>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uiPriority w:val="9"/>
    <w:rsid w:val="00AF3204"/>
    <w:rPr>
      <w:rFonts w:ascii="Cambria" w:eastAsia="Cambria" w:hAnsi="Cambria" w:cs="Cambria"/>
      <w:i/>
      <w:color w:val="243F61"/>
      <w:sz w:val="24"/>
      <w:szCs w:val="24"/>
      <w:lang w:eastAsia="pl-PL"/>
    </w:rPr>
  </w:style>
  <w:style w:type="character" w:customStyle="1" w:styleId="Nagwek7Znak">
    <w:name w:val="Nagłówek 7 Znak"/>
    <w:basedOn w:val="Domylnaczcionkaakapitu"/>
    <w:link w:val="Nagwek7"/>
    <w:uiPriority w:val="9"/>
    <w:semiHidden/>
    <w:rsid w:val="00AF3204"/>
    <w:rPr>
      <w:rFonts w:asciiTheme="majorHAnsi" w:eastAsiaTheme="majorEastAsia" w:hAnsiTheme="majorHAnsi" w:cstheme="majorBidi"/>
      <w:i/>
      <w:iCs/>
      <w:color w:val="1F3763" w:themeColor="accent1" w:themeShade="7F"/>
      <w:sz w:val="24"/>
      <w:szCs w:val="24"/>
      <w:lang w:eastAsia="pl-PL"/>
    </w:rPr>
  </w:style>
  <w:style w:type="character" w:customStyle="1" w:styleId="Nagwek8Znak">
    <w:name w:val="Nagłówek 8 Znak"/>
    <w:basedOn w:val="Domylnaczcionkaakapitu"/>
    <w:link w:val="Nagwek8"/>
    <w:uiPriority w:val="9"/>
    <w:semiHidden/>
    <w:rsid w:val="00AF3204"/>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
    <w:semiHidden/>
    <w:rsid w:val="00AF3204"/>
    <w:rPr>
      <w:rFonts w:asciiTheme="majorHAnsi" w:eastAsiaTheme="majorEastAsia" w:hAnsiTheme="majorHAnsi" w:cstheme="majorBidi"/>
      <w:i/>
      <w:iCs/>
      <w:color w:val="272727" w:themeColor="text1" w:themeTint="D8"/>
      <w:sz w:val="21"/>
      <w:szCs w:val="21"/>
      <w:lang w:eastAsia="pl-PL"/>
    </w:rPr>
  </w:style>
  <w:style w:type="numbering" w:customStyle="1" w:styleId="Bezlisty1">
    <w:name w:val="Bez listy1"/>
    <w:next w:val="Bezlisty"/>
    <w:uiPriority w:val="99"/>
    <w:semiHidden/>
    <w:unhideWhenUsed/>
    <w:rsid w:val="00AF3204"/>
  </w:style>
  <w:style w:type="paragraph" w:styleId="Nagwek">
    <w:name w:val="header"/>
    <w:basedOn w:val="Normalny"/>
    <w:link w:val="NagwekZnak"/>
    <w:uiPriority w:val="99"/>
    <w:unhideWhenUsed/>
    <w:rsid w:val="00AF3204"/>
    <w:pPr>
      <w:tabs>
        <w:tab w:val="center" w:pos="4536"/>
        <w:tab w:val="right" w:pos="9072"/>
      </w:tabs>
      <w:spacing w:after="120" w:line="276" w:lineRule="auto"/>
    </w:pPr>
    <w:rPr>
      <w:rFonts w:ascii="Calibri" w:eastAsia="Times New Roman" w:hAnsi="Calibri" w:cs="Times New Roman"/>
      <w:sz w:val="20"/>
      <w:szCs w:val="20"/>
      <w:lang w:eastAsia="pl-PL"/>
    </w:rPr>
  </w:style>
  <w:style w:type="character" w:customStyle="1" w:styleId="NagwekZnak">
    <w:name w:val="Nagłówek Znak"/>
    <w:basedOn w:val="Domylnaczcionkaakapitu"/>
    <w:link w:val="Nagwek"/>
    <w:uiPriority w:val="99"/>
    <w:rsid w:val="00AF3204"/>
    <w:rPr>
      <w:rFonts w:ascii="Calibri" w:eastAsia="Times New Roman" w:hAnsi="Calibri" w:cs="Times New Roman"/>
      <w:sz w:val="20"/>
      <w:szCs w:val="20"/>
      <w:lang w:eastAsia="pl-PL"/>
    </w:rPr>
  </w:style>
  <w:style w:type="character" w:customStyle="1" w:styleId="FontStyle54">
    <w:name w:val="Font Style54"/>
    <w:uiPriority w:val="99"/>
    <w:rsid w:val="00AF3204"/>
    <w:rPr>
      <w:rFonts w:ascii="Arial" w:hAnsi="Arial" w:cs="Arial" w:hint="default"/>
      <w:b/>
      <w:bCs w:val="0"/>
      <w:color w:val="000000"/>
      <w:sz w:val="10"/>
    </w:rPr>
  </w:style>
  <w:style w:type="character" w:styleId="Hipercze">
    <w:name w:val="Hyperlink"/>
    <w:uiPriority w:val="99"/>
    <w:unhideWhenUsed/>
    <w:rsid w:val="00AF3204"/>
    <w:rPr>
      <w:color w:val="0066CC"/>
      <w:u w:val="single"/>
    </w:rPr>
  </w:style>
  <w:style w:type="paragraph" w:styleId="Tekstdymka">
    <w:name w:val="Balloon Text"/>
    <w:basedOn w:val="Normalny"/>
    <w:link w:val="TekstdymkaZnak"/>
    <w:uiPriority w:val="99"/>
    <w:semiHidden/>
    <w:unhideWhenUsed/>
    <w:rsid w:val="00AF3204"/>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AF3204"/>
    <w:rPr>
      <w:rFonts w:ascii="Tahoma" w:eastAsia="Times New Roman" w:hAnsi="Tahoma" w:cs="Tahoma"/>
      <w:sz w:val="16"/>
      <w:szCs w:val="16"/>
      <w:lang w:eastAsia="pl-PL"/>
    </w:rPr>
  </w:style>
  <w:style w:type="paragraph" w:customStyle="1" w:styleId="Akapitzlist1">
    <w:name w:val="Akapit z listą1"/>
    <w:aliases w:val="sw tekst,Akapit z listą11,Akapit z listą111"/>
    <w:basedOn w:val="Normalny"/>
    <w:uiPriority w:val="99"/>
    <w:qFormat/>
    <w:rsid w:val="00AF3204"/>
    <w:pPr>
      <w:spacing w:after="120" w:line="276" w:lineRule="auto"/>
      <w:ind w:left="720"/>
      <w:contextualSpacing/>
    </w:pPr>
    <w:rPr>
      <w:rFonts w:ascii="Calibri" w:eastAsia="Times New Roman" w:hAnsi="Calibri" w:cs="Times New Roman"/>
      <w:lang w:eastAsia="pl-PL"/>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99"/>
    <w:qFormat/>
    <w:rsid w:val="00AF3204"/>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99"/>
    <w:qFormat/>
    <w:rsid w:val="00AF3204"/>
    <w:rPr>
      <w:rFonts w:ascii="Times New Roman" w:eastAsia="Times New Roman" w:hAnsi="Times New Roman" w:cs="Times New Roman"/>
      <w:sz w:val="24"/>
      <w:szCs w:val="24"/>
      <w:lang w:eastAsia="pl-PL"/>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Znak Znak Znak"/>
    <w:basedOn w:val="Normalny"/>
    <w:link w:val="TekstprzypisudolnegoZnak"/>
    <w:uiPriority w:val="99"/>
    <w:qFormat/>
    <w:rsid w:val="00AF3204"/>
    <w:pPr>
      <w:spacing w:after="120" w:line="276" w:lineRule="auto"/>
    </w:pPr>
    <w:rPr>
      <w:rFonts w:ascii="Calibri" w:eastAsia="Times New Roman" w:hAnsi="Calibri" w:cs="Times New Roman"/>
      <w:sz w:val="20"/>
      <w:szCs w:val="20"/>
      <w:lang w:eastAsia="pl-PL"/>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qFormat/>
    <w:rsid w:val="00AF3204"/>
    <w:rPr>
      <w:rFonts w:ascii="Calibri" w:eastAsia="Times New Roman" w:hAnsi="Calibri"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qFormat/>
    <w:rsid w:val="00AF3204"/>
    <w:rPr>
      <w:vertAlign w:val="superscript"/>
    </w:rPr>
  </w:style>
  <w:style w:type="character" w:customStyle="1" w:styleId="d2edcug0">
    <w:name w:val="d2edcug0"/>
    <w:basedOn w:val="Domylnaczcionkaakapitu"/>
    <w:rsid w:val="00AF3204"/>
  </w:style>
  <w:style w:type="paragraph" w:customStyle="1" w:styleId="Default">
    <w:name w:val="Default"/>
    <w:qFormat/>
    <w:rsid w:val="00AF3204"/>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text-justify">
    <w:name w:val="text-justify"/>
    <w:basedOn w:val="Normalny"/>
    <w:rsid w:val="00AF320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F3204"/>
    <w:pPr>
      <w:spacing w:after="120" w:line="276" w:lineRule="auto"/>
    </w:pPr>
    <w:rPr>
      <w:rFonts w:ascii="Calibri" w:eastAsia="Times New Roman" w:hAnsi="Calibri" w:cs="Times New Roman"/>
      <w:lang w:eastAsia="pl-PL"/>
    </w:rPr>
  </w:style>
  <w:style w:type="character" w:customStyle="1" w:styleId="TekstpodstawowyZnak">
    <w:name w:val="Tekst podstawowy Znak"/>
    <w:basedOn w:val="Domylnaczcionkaakapitu"/>
    <w:link w:val="Tekstpodstawowy"/>
    <w:uiPriority w:val="99"/>
    <w:rsid w:val="00AF3204"/>
    <w:rPr>
      <w:rFonts w:ascii="Calibri" w:eastAsia="Times New Roman" w:hAnsi="Calibri" w:cs="Times New Roman"/>
      <w:lang w:eastAsia="pl-PL"/>
    </w:rPr>
  </w:style>
  <w:style w:type="character" w:customStyle="1" w:styleId="pktZnak">
    <w:name w:val="pkt Znak"/>
    <w:link w:val="pkt"/>
    <w:locked/>
    <w:rsid w:val="00AF3204"/>
    <w:rPr>
      <w:rFonts w:ascii="Times New Roman" w:eastAsia="Times New Roman" w:hAnsi="Times New Roman" w:cs="Times New Roman"/>
      <w:sz w:val="24"/>
      <w:szCs w:val="24"/>
      <w:lang w:eastAsia="pl-PL"/>
    </w:rPr>
  </w:style>
  <w:style w:type="paragraph" w:customStyle="1" w:styleId="pkt">
    <w:name w:val="pkt"/>
    <w:basedOn w:val="Normalny"/>
    <w:link w:val="pktZnak"/>
    <w:rsid w:val="00AF320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msonormal0">
    <w:name w:val="msonormal"/>
    <w:basedOn w:val="Normalny"/>
    <w:rsid w:val="00AF320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AF3204"/>
    <w:pPr>
      <w:widowControl w:val="0"/>
      <w:suppressAutoHyphens/>
      <w:autoSpaceDN w:val="0"/>
      <w:spacing w:after="200" w:line="276" w:lineRule="auto"/>
      <w:textAlignment w:val="baseline"/>
    </w:pPr>
    <w:rPr>
      <w:rFonts w:ascii="Times New Roman" w:eastAsia="SimSun" w:hAnsi="Times New Roman" w:cs="Calibri"/>
      <w:kern w:val="3"/>
      <w:sz w:val="24"/>
      <w:szCs w:val="24"/>
      <w:lang w:eastAsia="zh-CN" w:bidi="hi-IN"/>
    </w:rPr>
  </w:style>
  <w:style w:type="numbering" w:customStyle="1" w:styleId="WWNum44">
    <w:name w:val="WWNum44"/>
    <w:basedOn w:val="Bezlisty"/>
    <w:rsid w:val="00AF3204"/>
    <w:pPr>
      <w:numPr>
        <w:numId w:val="6"/>
      </w:numPr>
    </w:pPr>
  </w:style>
  <w:style w:type="numbering" w:customStyle="1" w:styleId="WWNum1">
    <w:name w:val="WWNum1"/>
    <w:basedOn w:val="Bezlisty"/>
    <w:rsid w:val="00AF3204"/>
    <w:pPr>
      <w:numPr>
        <w:numId w:val="10"/>
      </w:numPr>
    </w:pPr>
  </w:style>
  <w:style w:type="numbering" w:customStyle="1" w:styleId="WWNum2">
    <w:name w:val="WWNum2"/>
    <w:basedOn w:val="Bezlisty"/>
    <w:rsid w:val="00AF3204"/>
    <w:pPr>
      <w:numPr>
        <w:numId w:val="7"/>
      </w:numPr>
    </w:pPr>
  </w:style>
  <w:style w:type="numbering" w:customStyle="1" w:styleId="WWNum12">
    <w:name w:val="WWNum12"/>
    <w:basedOn w:val="Bezlisty"/>
    <w:rsid w:val="00AF3204"/>
    <w:pPr>
      <w:numPr>
        <w:numId w:val="8"/>
      </w:numPr>
    </w:pPr>
  </w:style>
  <w:style w:type="numbering" w:customStyle="1" w:styleId="WWNum45">
    <w:name w:val="WWNum45"/>
    <w:basedOn w:val="Bezlisty"/>
    <w:rsid w:val="00AF3204"/>
    <w:pPr>
      <w:numPr>
        <w:numId w:val="9"/>
      </w:numPr>
    </w:pPr>
  </w:style>
  <w:style w:type="table" w:styleId="Tabela-Siatka">
    <w:name w:val="Table Grid"/>
    <w:basedOn w:val="Standardowy"/>
    <w:uiPriority w:val="59"/>
    <w:rsid w:val="00AF3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AF3204"/>
  </w:style>
  <w:style w:type="paragraph" w:styleId="Tytu">
    <w:name w:val="Title"/>
    <w:basedOn w:val="Normalny"/>
    <w:next w:val="Normalny"/>
    <w:link w:val="TytuZnak"/>
    <w:qFormat/>
    <w:rsid w:val="00AF32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pl-PL"/>
    </w:rPr>
  </w:style>
  <w:style w:type="character" w:customStyle="1" w:styleId="TytuZnak">
    <w:name w:val="Tytuł Znak"/>
    <w:basedOn w:val="Domylnaczcionkaakapitu"/>
    <w:link w:val="Tytu"/>
    <w:qFormat/>
    <w:rsid w:val="00AF3204"/>
    <w:rPr>
      <w:rFonts w:asciiTheme="majorHAnsi" w:eastAsiaTheme="majorEastAsia" w:hAnsiTheme="majorHAnsi" w:cstheme="majorBidi"/>
      <w:color w:val="323E4F" w:themeColor="text2" w:themeShade="BF"/>
      <w:spacing w:val="5"/>
      <w:kern w:val="28"/>
      <w:sz w:val="52"/>
      <w:szCs w:val="52"/>
      <w:lang w:eastAsia="pl-PL"/>
    </w:rPr>
  </w:style>
  <w:style w:type="character" w:styleId="Pogrubienie">
    <w:name w:val="Strong"/>
    <w:basedOn w:val="Domylnaczcionkaakapitu"/>
    <w:uiPriority w:val="22"/>
    <w:qFormat/>
    <w:rsid w:val="00AF3204"/>
    <w:rPr>
      <w:b/>
      <w:bCs/>
    </w:rPr>
  </w:style>
  <w:style w:type="paragraph" w:styleId="Nagwekspisutreci">
    <w:name w:val="TOC Heading"/>
    <w:basedOn w:val="Nagwek1"/>
    <w:next w:val="Normalny"/>
    <w:uiPriority w:val="39"/>
    <w:semiHidden/>
    <w:unhideWhenUsed/>
    <w:qFormat/>
    <w:rsid w:val="00AF3204"/>
    <w:pPr>
      <w:keepNext/>
      <w:keepLines/>
      <w:numPr>
        <w:numId w:val="0"/>
      </w:numPr>
      <w:spacing w:line="276" w:lineRule="auto"/>
      <w:outlineLvl w:val="9"/>
    </w:pPr>
    <w:rPr>
      <w:rFonts w:asciiTheme="majorHAnsi" w:eastAsiaTheme="majorEastAsia" w:hAnsiTheme="majorHAnsi" w:cstheme="majorBidi"/>
      <w:bCs/>
      <w:color w:val="2F5496" w:themeColor="accent1" w:themeShade="BF"/>
      <w:lang w:eastAsia="en-US"/>
    </w:rPr>
  </w:style>
  <w:style w:type="paragraph" w:styleId="Spistreci1">
    <w:name w:val="toc 1"/>
    <w:basedOn w:val="Normalny"/>
    <w:next w:val="Normalny"/>
    <w:autoRedefine/>
    <w:uiPriority w:val="39"/>
    <w:unhideWhenUsed/>
    <w:rsid w:val="00AF3204"/>
    <w:pPr>
      <w:tabs>
        <w:tab w:val="left" w:pos="1100"/>
        <w:tab w:val="right" w:leader="dot" w:pos="9182"/>
      </w:tabs>
      <w:spacing w:after="100" w:line="240" w:lineRule="auto"/>
    </w:pPr>
    <w:rPr>
      <w:rFonts w:ascii="Arial" w:eastAsia="Cambria" w:hAnsi="Arial" w:cs="Arial"/>
      <w:noProof/>
      <w:sz w:val="24"/>
      <w:szCs w:val="24"/>
      <w:lang w:eastAsia="pl-PL"/>
    </w:rPr>
  </w:style>
  <w:style w:type="paragraph" w:styleId="Spistreci2">
    <w:name w:val="toc 2"/>
    <w:basedOn w:val="Normalny"/>
    <w:next w:val="Normalny"/>
    <w:autoRedefine/>
    <w:uiPriority w:val="39"/>
    <w:unhideWhenUsed/>
    <w:rsid w:val="00AF3204"/>
    <w:pPr>
      <w:spacing w:after="100" w:line="240" w:lineRule="auto"/>
      <w:ind w:left="240"/>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F320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AF3204"/>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AF3204"/>
    <w:pPr>
      <w:spacing w:after="120" w:line="276" w:lineRule="auto"/>
    </w:pPr>
    <w:rPr>
      <w:rFonts w:ascii="Calibri" w:eastAsia="Times New Roman" w:hAnsi="Calibri" w:cs="Times New Roman"/>
      <w:lang w:eastAsia="pl-PL"/>
    </w:rPr>
  </w:style>
  <w:style w:type="paragraph" w:styleId="NormalnyWeb">
    <w:name w:val="Normal (Web)"/>
    <w:basedOn w:val="Normalny"/>
    <w:uiPriority w:val="99"/>
    <w:unhideWhenUsed/>
    <w:rsid w:val="00AF3204"/>
    <w:pPr>
      <w:spacing w:after="0" w:line="240" w:lineRule="auto"/>
      <w:ind w:left="188"/>
    </w:pPr>
    <w:rPr>
      <w:rFonts w:ascii="Times New Roman" w:eastAsia="Times New Roman" w:hAnsi="Times New Roman" w:cs="Times New Roman"/>
      <w:sz w:val="24"/>
      <w:szCs w:val="24"/>
      <w:lang w:eastAsia="pl-PL"/>
    </w:rPr>
  </w:style>
  <w:style w:type="paragraph" w:customStyle="1" w:styleId="Bezodstpw4">
    <w:name w:val="Bez odstępów4"/>
    <w:uiPriority w:val="1"/>
    <w:qFormat/>
    <w:rsid w:val="00AF3204"/>
    <w:pPr>
      <w:spacing w:after="0" w:line="240" w:lineRule="auto"/>
    </w:pPr>
    <w:rPr>
      <w:rFonts w:ascii="Calibri" w:eastAsia="Times New Roman" w:hAnsi="Calibri" w:cs="Times New Roman"/>
      <w:lang w:eastAsia="pl-PL"/>
    </w:rPr>
  </w:style>
  <w:style w:type="paragraph" w:styleId="Bezodstpw">
    <w:name w:val="No Spacing"/>
    <w:qFormat/>
    <w:rsid w:val="00AF3204"/>
    <w:pPr>
      <w:spacing w:after="0" w:line="240" w:lineRule="auto"/>
      <w:jc w:val="both"/>
    </w:pPr>
    <w:rPr>
      <w:rFonts w:ascii="Times New Roman" w:eastAsia="Calibri" w:hAnsi="Times New Roman" w:cs="Times New Roman"/>
      <w:sz w:val="24"/>
    </w:rPr>
  </w:style>
  <w:style w:type="paragraph" w:customStyle="1" w:styleId="WierszPP">
    <w:name w:val="Wiersz PP"/>
    <w:basedOn w:val="Podpis"/>
    <w:rsid w:val="00AF3204"/>
    <w:pPr>
      <w:autoSpaceDE w:val="0"/>
      <w:autoSpaceDN w:val="0"/>
    </w:pPr>
    <w:rPr>
      <w:sz w:val="20"/>
      <w:szCs w:val="20"/>
    </w:rPr>
  </w:style>
  <w:style w:type="paragraph" w:styleId="Podpis">
    <w:name w:val="Signature"/>
    <w:basedOn w:val="Normalny"/>
    <w:link w:val="PodpisZnak"/>
    <w:uiPriority w:val="99"/>
    <w:semiHidden/>
    <w:unhideWhenUsed/>
    <w:rsid w:val="00AF3204"/>
    <w:pPr>
      <w:spacing w:after="0" w:line="240" w:lineRule="auto"/>
      <w:ind w:left="4252"/>
    </w:pPr>
    <w:rPr>
      <w:rFonts w:ascii="Times New Roman" w:eastAsia="Times New Roman" w:hAnsi="Times New Roman" w:cs="Times New Roman"/>
      <w:sz w:val="24"/>
      <w:szCs w:val="24"/>
      <w:lang w:eastAsia="pl-PL"/>
    </w:rPr>
  </w:style>
  <w:style w:type="character" w:customStyle="1" w:styleId="PodpisZnak">
    <w:name w:val="Podpis Znak"/>
    <w:basedOn w:val="Domylnaczcionkaakapitu"/>
    <w:link w:val="Podpis"/>
    <w:uiPriority w:val="99"/>
    <w:semiHidden/>
    <w:rsid w:val="00AF3204"/>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AF3204"/>
  </w:style>
  <w:style w:type="character" w:styleId="Odwoaniedokomentarza">
    <w:name w:val="annotation reference"/>
    <w:basedOn w:val="Domylnaczcionkaakapitu"/>
    <w:uiPriority w:val="99"/>
    <w:semiHidden/>
    <w:unhideWhenUsed/>
    <w:rsid w:val="00AF3204"/>
    <w:rPr>
      <w:sz w:val="16"/>
      <w:szCs w:val="16"/>
    </w:rPr>
  </w:style>
  <w:style w:type="paragraph" w:styleId="Tekstkomentarza">
    <w:name w:val="annotation text"/>
    <w:basedOn w:val="Normalny"/>
    <w:link w:val="TekstkomentarzaZnak"/>
    <w:uiPriority w:val="99"/>
    <w:semiHidden/>
    <w:unhideWhenUsed/>
    <w:rsid w:val="00AF3204"/>
    <w:pPr>
      <w:spacing w:after="12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semiHidden/>
    <w:rsid w:val="00AF3204"/>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AF3204"/>
    <w:rPr>
      <w:b/>
      <w:bCs/>
    </w:rPr>
  </w:style>
  <w:style w:type="character" w:customStyle="1" w:styleId="TematkomentarzaZnak">
    <w:name w:val="Temat komentarza Znak"/>
    <w:basedOn w:val="TekstkomentarzaZnak"/>
    <w:link w:val="Tematkomentarza"/>
    <w:uiPriority w:val="99"/>
    <w:semiHidden/>
    <w:qFormat/>
    <w:rsid w:val="00AF3204"/>
    <w:rPr>
      <w:rFonts w:ascii="Calibri" w:eastAsia="Times New Roman" w:hAnsi="Calibri" w:cs="Times New Roman"/>
      <w:b/>
      <w:bCs/>
      <w:sz w:val="20"/>
      <w:szCs w:val="20"/>
      <w:lang w:eastAsia="pl-PL"/>
    </w:rPr>
  </w:style>
  <w:style w:type="character" w:customStyle="1" w:styleId="alb-s">
    <w:name w:val="a_lb-s"/>
    <w:basedOn w:val="Domylnaczcionkaakapitu"/>
    <w:rsid w:val="00AF3204"/>
  </w:style>
  <w:style w:type="character" w:styleId="Uwydatnienie">
    <w:name w:val="Emphasis"/>
    <w:basedOn w:val="Domylnaczcionkaakapitu"/>
    <w:uiPriority w:val="20"/>
    <w:qFormat/>
    <w:rsid w:val="00AF3204"/>
    <w:rPr>
      <w:i/>
      <w:iCs/>
    </w:rPr>
  </w:style>
  <w:style w:type="paragraph" w:customStyle="1" w:styleId="Tekstpodstawowy32">
    <w:name w:val="Tekst podstawowy 32"/>
    <w:basedOn w:val="Normalny"/>
    <w:uiPriority w:val="99"/>
    <w:rsid w:val="00AF3204"/>
    <w:pPr>
      <w:suppressAutoHyphens/>
      <w:spacing w:after="0" w:line="240" w:lineRule="auto"/>
    </w:pPr>
    <w:rPr>
      <w:rFonts w:ascii="Times New Roman" w:eastAsia="Times New Roman" w:hAnsi="Times New Roman" w:cs="Times New Roman"/>
      <w:sz w:val="24"/>
      <w:szCs w:val="20"/>
      <w:lang w:eastAsia="ar-SA"/>
    </w:rPr>
  </w:style>
  <w:style w:type="table" w:customStyle="1" w:styleId="Tabela-Siatka1">
    <w:name w:val="Tabela - Siatka1"/>
    <w:basedOn w:val="Standardowy"/>
    <w:next w:val="Tabela-Siatka"/>
    <w:uiPriority w:val="59"/>
    <w:rsid w:val="00AF320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F320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F320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AF3204"/>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AF3204"/>
    <w:rPr>
      <w:rFonts w:ascii="Times New Roman" w:eastAsia="Times New Roman" w:hAnsi="Times New Roman" w:cs="Times New Roman"/>
      <w:b/>
      <w:sz w:val="24"/>
      <w:szCs w:val="20"/>
      <w:lang w:eastAsia="en-GB"/>
    </w:rPr>
  </w:style>
  <w:style w:type="character" w:customStyle="1" w:styleId="DeltaViewInsertion">
    <w:name w:val="DeltaView Insertion"/>
    <w:rsid w:val="00AF3204"/>
    <w:rPr>
      <w:b/>
      <w:i/>
      <w:spacing w:val="0"/>
    </w:rPr>
  </w:style>
  <w:style w:type="paragraph" w:customStyle="1" w:styleId="Text1">
    <w:name w:val="Text 1"/>
    <w:basedOn w:val="Normalny"/>
    <w:rsid w:val="00AF320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AF320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AF3204"/>
    <w:pPr>
      <w:numPr>
        <w:numId w:val="28"/>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AF3204"/>
    <w:pPr>
      <w:numPr>
        <w:numId w:val="29"/>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AF3204"/>
    <w:pPr>
      <w:numPr>
        <w:numId w:val="30"/>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AF3204"/>
    <w:pPr>
      <w:numPr>
        <w:ilvl w:val="1"/>
        <w:numId w:val="30"/>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AF3204"/>
    <w:pPr>
      <w:numPr>
        <w:ilvl w:val="2"/>
        <w:numId w:val="30"/>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AF3204"/>
    <w:pPr>
      <w:numPr>
        <w:ilvl w:val="3"/>
        <w:numId w:val="30"/>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AF320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AF320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AF3204"/>
    <w:pPr>
      <w:spacing w:before="120" w:after="120" w:line="240" w:lineRule="auto"/>
      <w:jc w:val="center"/>
    </w:pPr>
    <w:rPr>
      <w:rFonts w:ascii="Times New Roman" w:eastAsia="Calibri" w:hAnsi="Times New Roman" w:cs="Times New Roman"/>
      <w:b/>
      <w:sz w:val="24"/>
      <w:u w:val="single"/>
      <w:lang w:eastAsia="en-GB"/>
    </w:rPr>
  </w:style>
  <w:style w:type="paragraph" w:styleId="Tekstpodstawowy3">
    <w:name w:val="Body Text 3"/>
    <w:basedOn w:val="Normalny"/>
    <w:link w:val="Tekstpodstawowy3Znak"/>
    <w:uiPriority w:val="99"/>
    <w:unhideWhenUsed/>
    <w:rsid w:val="00AF3204"/>
    <w:pPr>
      <w:spacing w:after="120" w:line="276" w:lineRule="auto"/>
    </w:pPr>
    <w:rPr>
      <w:rFonts w:ascii="Calibri" w:eastAsia="Times New Roman" w:hAnsi="Calibri" w:cs="Times New Roman"/>
      <w:sz w:val="16"/>
      <w:szCs w:val="16"/>
      <w:lang w:eastAsia="pl-PL"/>
    </w:rPr>
  </w:style>
  <w:style w:type="character" w:customStyle="1" w:styleId="Tekstpodstawowy3Znak">
    <w:name w:val="Tekst podstawowy 3 Znak"/>
    <w:basedOn w:val="Domylnaczcionkaakapitu"/>
    <w:link w:val="Tekstpodstawowy3"/>
    <w:uiPriority w:val="99"/>
    <w:rsid w:val="00AF3204"/>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AF3204"/>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rsid w:val="00AF3204"/>
    <w:rPr>
      <w:rFonts w:ascii="Calibri" w:eastAsia="Times New Roman" w:hAnsi="Calibri" w:cs="Times New Roman"/>
      <w:lang w:eastAsia="pl-PL"/>
    </w:rPr>
  </w:style>
  <w:style w:type="paragraph" w:customStyle="1" w:styleId="Tekstpodstawowy21">
    <w:name w:val="Tekst podstawowy 21"/>
    <w:basedOn w:val="Normalny"/>
    <w:rsid w:val="00AF3204"/>
    <w:pPr>
      <w:suppressAutoHyphens/>
      <w:spacing w:after="120" w:line="480" w:lineRule="auto"/>
    </w:pPr>
    <w:rPr>
      <w:rFonts w:ascii="Times New Roman" w:eastAsia="Times New Roman" w:hAnsi="Times New Roman" w:cs="Times New Roman"/>
      <w:kern w:val="1"/>
      <w:sz w:val="24"/>
      <w:szCs w:val="24"/>
      <w:lang w:eastAsia="ar-SA"/>
    </w:rPr>
  </w:style>
  <w:style w:type="character" w:customStyle="1" w:styleId="ng-binding">
    <w:name w:val="ng-binding"/>
    <w:basedOn w:val="Domylnaczcionkaakapitu"/>
    <w:rsid w:val="00AF3204"/>
  </w:style>
  <w:style w:type="paragraph" w:customStyle="1" w:styleId="text-justify1">
    <w:name w:val="text-justify1"/>
    <w:basedOn w:val="Normalny"/>
    <w:rsid w:val="00AF320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egenda">
    <w:name w:val="caption"/>
    <w:basedOn w:val="Normalny"/>
    <w:next w:val="Normalny"/>
    <w:qFormat/>
    <w:rsid w:val="00AF3204"/>
    <w:pPr>
      <w:spacing w:after="120" w:line="240" w:lineRule="auto"/>
    </w:pPr>
    <w:rPr>
      <w:rFonts w:ascii="Calibri" w:eastAsia="Times New Roman" w:hAnsi="Calibri" w:cs="Times New Roman"/>
      <w:b/>
      <w:bCs/>
      <w:color w:val="2DA2BF"/>
      <w:sz w:val="18"/>
      <w:szCs w:val="18"/>
      <w:lang w:eastAsia="pl-PL"/>
    </w:rPr>
  </w:style>
  <w:style w:type="character" w:styleId="Numerstrony">
    <w:name w:val="page number"/>
    <w:basedOn w:val="Domylnaczcionkaakapitu"/>
    <w:semiHidden/>
    <w:unhideWhenUsed/>
    <w:rsid w:val="00AF3204"/>
  </w:style>
  <w:style w:type="paragraph" w:styleId="Poprawka">
    <w:name w:val="Revision"/>
    <w:hidden/>
    <w:uiPriority w:val="99"/>
    <w:semiHidden/>
    <w:rsid w:val="00AF3204"/>
    <w:pPr>
      <w:spacing w:after="0" w:line="240" w:lineRule="auto"/>
    </w:pPr>
    <w:rPr>
      <w:rFonts w:ascii="Times New Roman" w:eastAsia="Times New Roman" w:hAnsi="Times New Roman" w:cs="Times New Roman"/>
      <w:sz w:val="24"/>
      <w:szCs w:val="24"/>
      <w:lang w:eastAsia="pl-PL"/>
    </w:rPr>
  </w:style>
  <w:style w:type="paragraph" w:customStyle="1" w:styleId="Akapitzlist2">
    <w:name w:val="Akapit z listą2"/>
    <w:basedOn w:val="Normalny"/>
    <w:uiPriority w:val="99"/>
    <w:rsid w:val="00AF3204"/>
    <w:pPr>
      <w:spacing w:after="200" w:line="276" w:lineRule="auto"/>
      <w:ind w:left="720"/>
    </w:pPr>
    <w:rPr>
      <w:rFonts w:ascii="Calibri" w:eastAsia="Times New Roman" w:hAnsi="Calibri" w:cs="Calibri"/>
      <w:lang w:eastAsia="pl-PL"/>
    </w:rPr>
  </w:style>
  <w:style w:type="paragraph" w:customStyle="1" w:styleId="gwp14872f1cmsonormal">
    <w:name w:val="gwp14872f1c_msonormal"/>
    <w:basedOn w:val="Normalny"/>
    <w:rsid w:val="00AF3204"/>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FontStyle12">
    <w:name w:val="Font Style12"/>
    <w:basedOn w:val="Domylnaczcionkaakapitu"/>
    <w:rsid w:val="00AF3204"/>
    <w:rPr>
      <w:rFonts w:ascii="Times New Roman" w:hAnsi="Times New Roman" w:cs="Times New Roman"/>
      <w:sz w:val="22"/>
      <w:szCs w:val="22"/>
    </w:rPr>
  </w:style>
  <w:style w:type="paragraph" w:customStyle="1" w:styleId="western">
    <w:name w:val="western"/>
    <w:basedOn w:val="Normalny"/>
    <w:qFormat/>
    <w:rsid w:val="00AF3204"/>
    <w:pPr>
      <w:spacing w:beforeAutospacing="1" w:after="119" w:line="240" w:lineRule="auto"/>
    </w:pPr>
    <w:rPr>
      <w:rFonts w:ascii="Times New Roman" w:eastAsia="Times New Roman" w:hAnsi="Times New Roman" w:cs="Times New Roman"/>
      <w:color w:val="000000"/>
      <w:sz w:val="24"/>
      <w:szCs w:val="24"/>
      <w:lang w:eastAsia="pl-PL"/>
    </w:rPr>
  </w:style>
  <w:style w:type="character" w:customStyle="1" w:styleId="markedcontent">
    <w:name w:val="markedcontent"/>
    <w:basedOn w:val="Domylnaczcionkaakapitu"/>
    <w:rsid w:val="00AF3204"/>
  </w:style>
  <w:style w:type="character" w:customStyle="1" w:styleId="TekstprzypisudolnegoZnak1">
    <w:name w:val="Tekst przypisu dolnego Znak1"/>
    <w:aliases w:val="Podrozdział Znak1,Footnote Znak1,Podrozdzia3 Znak1,Tekst przypisu Znak1,Fußnote Znak1,Znak Znak Znak Znak Znak1,Znak Znak Znak Znak2,Tekst przypisu dolnego-poligrafia Znak1,single space Znak1,FOOTNOTES Znak1,fn Znak1"/>
    <w:basedOn w:val="Domylnaczcionkaakapitu"/>
    <w:uiPriority w:val="99"/>
    <w:semiHidden/>
    <w:locked/>
    <w:rsid w:val="00AF3204"/>
    <w:rPr>
      <w:rFonts w:ascii="Calibri" w:hAnsi="Calibri" w:cs="Calibri"/>
    </w:rPr>
  </w:style>
  <w:style w:type="paragraph" w:customStyle="1" w:styleId="Styl2SWZ">
    <w:name w:val="Styl2SWZ"/>
    <w:basedOn w:val="Normalny"/>
    <w:link w:val="Styl2SWZZnak"/>
    <w:qFormat/>
    <w:rsid w:val="00AF3204"/>
    <w:pPr>
      <w:numPr>
        <w:numId w:val="42"/>
      </w:numPr>
      <w:spacing w:after="0" w:line="240" w:lineRule="auto"/>
      <w:jc w:val="both"/>
    </w:pPr>
    <w:rPr>
      <w:rFonts w:ascii="Arial" w:hAnsi="Arial"/>
      <w:color w:val="000000" w:themeColor="text1"/>
      <w:sz w:val="20"/>
    </w:rPr>
  </w:style>
  <w:style w:type="character" w:customStyle="1" w:styleId="Styl2SWZZnak">
    <w:name w:val="Styl2SWZ Znak"/>
    <w:basedOn w:val="Domylnaczcionkaakapitu"/>
    <w:link w:val="Styl2SWZ"/>
    <w:rsid w:val="00AF3204"/>
    <w:rPr>
      <w:rFonts w:ascii="Arial" w:hAnsi="Arial"/>
      <w:color w:val="000000" w:themeColor="text1"/>
      <w:sz w:val="20"/>
    </w:rPr>
  </w:style>
  <w:style w:type="paragraph" w:styleId="Zwykytekst">
    <w:name w:val="Plain Text"/>
    <w:basedOn w:val="Normalny"/>
    <w:link w:val="ZwykytekstZnak"/>
    <w:qFormat/>
    <w:rsid w:val="00AF3204"/>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qFormat/>
    <w:rsid w:val="00AF3204"/>
    <w:rPr>
      <w:rFonts w:ascii="Courier New" w:eastAsia="Times New Roman" w:hAnsi="Courier New" w:cs="Courier New"/>
      <w:sz w:val="20"/>
      <w:szCs w:val="20"/>
      <w:lang w:eastAsia="pl-PL"/>
    </w:rPr>
  </w:style>
  <w:style w:type="paragraph" w:customStyle="1" w:styleId="DTextNO">
    <w:name w:val="D Text NO"/>
    <w:qFormat/>
    <w:rsid w:val="00AF3204"/>
    <w:pPr>
      <w:widowControl w:val="0"/>
      <w:tabs>
        <w:tab w:val="right" w:leader="dot" w:pos="9072"/>
      </w:tabs>
      <w:autoSpaceDE w:val="0"/>
      <w:autoSpaceDN w:val="0"/>
      <w:adjustRightInd w:val="0"/>
      <w:spacing w:after="0" w:line="270" w:lineRule="atLeast"/>
      <w:jc w:val="both"/>
    </w:pPr>
    <w:rPr>
      <w:rFonts w:ascii="Times New Roman" w:eastAsia="Times New Roman" w:hAnsi="Times New Roman" w:cs="Times New Roman"/>
      <w:szCs w:val="19"/>
      <w:lang w:eastAsia="pl-PL"/>
    </w:rPr>
  </w:style>
  <w:style w:type="paragraph" w:customStyle="1" w:styleId="BodyText21">
    <w:name w:val="Body Text 21"/>
    <w:basedOn w:val="Normalny"/>
    <w:qFormat/>
    <w:rsid w:val="00AF3204"/>
    <w:pPr>
      <w:tabs>
        <w:tab w:val="left" w:pos="0"/>
        <w:tab w:val="right" w:leader="dot" w:pos="9072"/>
      </w:tabs>
      <w:suppressAutoHyphens/>
      <w:autoSpaceDE w:val="0"/>
      <w:spacing w:after="0" w:line="240" w:lineRule="auto"/>
      <w:jc w:val="both"/>
    </w:pPr>
    <w:rPr>
      <w:rFonts w:ascii="Tahoma" w:eastAsia="Times New Roman" w:hAnsi="Tahoma" w:cs="Tahoma"/>
      <w:sz w:val="20"/>
      <w:szCs w:val="20"/>
      <w:lang w:eastAsia="ar-SA"/>
    </w:rPr>
  </w:style>
  <w:style w:type="paragraph" w:customStyle="1" w:styleId="rozdzia">
    <w:name w:val="rozdział"/>
    <w:qFormat/>
    <w:rsid w:val="00AF3204"/>
    <w:pPr>
      <w:autoSpaceDE w:val="0"/>
      <w:autoSpaceDN w:val="0"/>
      <w:spacing w:before="20" w:after="20" w:line="240" w:lineRule="auto"/>
      <w:ind w:left="360"/>
      <w:jc w:val="center"/>
    </w:pPr>
    <w:rPr>
      <w:rFonts w:ascii="Book Antiqua" w:eastAsia="Times New Roman" w:hAnsi="Book Antiqua" w:cs="Times New Roman"/>
      <w:b/>
      <w:sz w:val="24"/>
      <w:szCs w:val="24"/>
      <w:lang w:eastAsia="pl-PL"/>
    </w:rPr>
  </w:style>
  <w:style w:type="paragraph" w:customStyle="1" w:styleId="D1txt">
    <w:name w:val="D 1.txt"/>
    <w:qFormat/>
    <w:rsid w:val="00AF3204"/>
    <w:pPr>
      <w:widowControl w:val="0"/>
      <w:tabs>
        <w:tab w:val="right" w:leader="dot" w:pos="9072"/>
      </w:tabs>
      <w:autoSpaceDE w:val="0"/>
      <w:autoSpaceDN w:val="0"/>
      <w:adjustRightInd w:val="0"/>
      <w:spacing w:after="0" w:line="270" w:lineRule="atLeast"/>
      <w:ind w:left="284" w:hanging="284"/>
      <w:jc w:val="both"/>
    </w:pPr>
    <w:rPr>
      <w:rFonts w:ascii="Times New Roman" w:eastAsia="Times New Roman" w:hAnsi="Times New Roman" w:cs="Times New Roman"/>
      <w:szCs w:val="19"/>
      <w:lang w:eastAsia="pl-PL"/>
    </w:rPr>
  </w:style>
  <w:style w:type="character" w:styleId="Nierozpoznanawzmianka">
    <w:name w:val="Unresolved Mention"/>
    <w:basedOn w:val="Domylnaczcionkaakapitu"/>
    <w:uiPriority w:val="99"/>
    <w:semiHidden/>
    <w:unhideWhenUsed/>
    <w:rsid w:val="00AF3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iod@kroczyce.pl" TargetMode="External"/><Relationship Id="rId3" Type="http://schemas.openxmlformats.org/officeDocument/2006/relationships/settings" Target="setting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www.google.com/search?sca_esv=590127073&amp;q=Dz.U.+z+2022+r.+poz.+1799&amp;stick=H4sIAAAAAAAAAONgVuLUz9U3sLQ0zypaxCrpUqUXqqdQpWBkYGSkUKSnUJBfpadgaG5pCQDabrJ-KQAAAA&amp;sa=X&amp;ved=2ahUKEwiSrv6h7omDAxUya_EDHf-UCAwQmxMoAXoECEgQAw"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mailto:spkroczyce@kroczyce.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eader" Target="header2.xml"/><Relationship Id="rId30" Type="http://schemas.openxmlformats.org/officeDocument/2006/relationships/footer" Target="footer3.xml"/><Relationship Id="rId8" Type="http://schemas.openxmlformats.org/officeDocument/2006/relationships/footer" Target="footer1.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26</Pages>
  <Words>10017</Words>
  <Characters>60105</Characters>
  <Application>Microsoft Office Word</Application>
  <DocSecurity>0</DocSecurity>
  <Lines>500</Lines>
  <Paragraphs>139</Paragraphs>
  <ScaleCrop>false</ScaleCrop>
  <HeadingPairs>
    <vt:vector size="4" baseType="variant">
      <vt:variant>
        <vt:lpstr>Tytuł</vt:lpstr>
      </vt:variant>
      <vt:variant>
        <vt:i4>1</vt:i4>
      </vt:variant>
      <vt:variant>
        <vt:lpstr>Nagłówki</vt:lpstr>
      </vt:variant>
      <vt:variant>
        <vt:i4>37</vt:i4>
      </vt:variant>
    </vt:vector>
  </HeadingPairs>
  <TitlesOfParts>
    <vt:vector size="38" baseType="lpstr">
      <vt:lpstr/>
      <vt:lpstr>ZAMAWIAJĄCY</vt:lpstr>
      <vt:lpstr>TRYB UDZIELENIA ZAMÓWIENIA</vt:lpstr>
      <vt:lpstr>INFORMACJA, CZY ZAMAWIAJĄCY PRZEWIDUJE WYBÓR NAKORZYSTNIEJSZEJ OFERTY Z MOŻLIWOŚ</vt:lpstr>
      <vt:lpstr>WYKONAWCY/PODWYKONAWCY</vt:lpstr>
      <vt:lpstr>OPIS PRZEDMIOTU ZAMÓWIENIA</vt:lpstr>
      <vt:lpstr>TERMIN WYKONANIA ZAMÓWIENIA</vt:lpstr>
      <vt:lpstr>PROJEKTOWANE POSTANOWIENIA UMOWY W SPRAWIE ZAMÓWIENIA PUBLICZNEGO, KTÓRE ZOSTANĄ</vt:lpstr>
      <vt:lpstr>PODSTAWY WYKLUCZENIA</vt:lpstr>
      <vt:lpstr>INFORMACJA O WARUNKACH UDZIAŁU W POSTĘPOWANIU O UDZIELENIE ZAMÓWIENIA</vt:lpstr>
      <vt:lpstr>INFORMACJA O PRZEDMIOTOWYCH ŚRODKACH DOWODOWYCH</vt:lpstr>
      <vt:lpstr>INFORMACJA O PODMIOTOWYCH ŚRODKACH DOWODOWYCH</vt:lpstr>
      <vt:lpstr>KOMUNIKACJA W POSTĘPOWANIU</vt:lpstr>
      <vt:lpstr>TERMIN ZWIĄZANIA OFERTĄ</vt:lpstr>
      <vt:lpstr>OPIS SPOSOBU PRZYGOTOWANIA OFERT</vt:lpstr>
      <vt:lpstr>SPOSÓB ORAZ TERMIN SKŁADANIA OFERT</vt:lpstr>
      <vt:lpstr>TERMIN OTWARCIA OFERT</vt:lpstr>
      <vt:lpstr>XIV. OPIS SPOSOBU OBLICZENIA CENY</vt:lpstr>
      <vt:lpstr>OPIS KRYTERIÓW OCENY OFERT WRAZ Z PODANIEM WAG TYCH KRYTERIÓW I SPOSOBU OCENY OF</vt:lpstr>
      <vt:lpstr>INFORMACJE O FORMALNOŚCIACH, JAKIE MUSZĄ ZOSTAĆ DOPEŁNIONE PO WYBORZE OFERTY W C</vt:lpstr>
      <vt:lpstr>PROJEKTOWANE POSTANOWIENIA UMOWY W SPRAWIE ZAMÓWIENIA PUBLICZNEGO, KTÓRE ZOSTANĄ</vt:lpstr>
      <vt:lpstr>WADIUM</vt:lpstr>
      <vt:lpstr>ZABEZPIECZNIE NALEŻYTEGO WYKONANIA UMOWY</vt:lpstr>
      <vt:lpstr>OFERTY WARIANTOWE</vt:lpstr>
      <vt:lpstr>KATALOGI ELEKTRONICZNE</vt:lpstr>
      <vt:lpstr>UMOWA RAMOWA</vt:lpstr>
      <vt:lpstr>ZAMÓWIENIA, O KTÓRYCH MOWA W ART. 214 UST. 1 PKT 7 USTAWY PZP</vt:lpstr>
      <vt:lpstr>AUKCJA ELEKTRONICZNA</vt:lpstr>
      <vt:lpstr>ZWROT KOSZTÓW UDZIAŁU W POSTĘPOWANIU</vt:lpstr>
      <vt:lpstr>ZALICZKI NA POCZET UDZIELENIA ZAMÓWIENIA</vt:lpstr>
      <vt:lpstr>INFORMACJA O OBOWIĄZKU OSOBISTEGO WYKONANIA PRZEZ WYKONAWCĘ KLUCZOWYCH ZADAŃ</vt:lpstr>
      <vt:lpstr>UNIEWAŻNIENIE POSTĘPOWANIA</vt:lpstr>
      <vt:lpstr>POUCZENIE O ŚRODKACH OCHRONY PRAWNEJ</vt:lpstr>
      <vt:lpstr>OCHRONA DANYCH OSOBOWYCH ZEBRANYCH PRZEZ ZAMAWIAJĄCEGO W TOKU POSTĘPOWANIA</vt:lpstr>
      <vt:lpstr>WYKAZ ZAŁĄCZNIKÓW</vt:lpstr>
      <vt:lpstr>FORMULARZ OFERTOWY</vt:lpstr>
      <vt:lpstr>OŚWIADCZENIE SKŁADANE NA PODSTAWIE ART. 125 UST. 1 USTAWY PZP DOTYCZĄCE PRZESŁAN</vt:lpstr>
      <vt:lpstr>PROJEKTOWANE POSTANOWIENIA UMOWY </vt:lpstr>
    </vt:vector>
  </TitlesOfParts>
  <Company/>
  <LinksUpToDate>false</LinksUpToDate>
  <CharactersWithSpaces>69983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SP6</dc:creator>
  <cp:keywords/>
  <dc:description/>
  <cp:lastModifiedBy>SP6</cp:lastModifiedBy>
  <cp:revision>3</cp:revision>
  <dcterms:created xsi:type="dcterms:W3CDTF">2025-12-03T10:13:00Z</dcterms:created>
  <dcterms:modified xsi:type="dcterms:W3CDTF">2025-12-05T09:23:00Z</dcterms:modified>
</cp:coreProperties>
</file>