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82AFB" w14:textId="77777777" w:rsidR="001831CF" w:rsidRDefault="001831CF" w:rsidP="003C6A0C">
      <w:pPr>
        <w:pStyle w:val="Standard"/>
        <w:shd w:val="clear" w:color="auto" w:fill="D6E3BC"/>
        <w:spacing w:line="360" w:lineRule="auto"/>
        <w:jc w:val="center"/>
        <w:rPr>
          <w:rFonts w:ascii="Calibri" w:hAnsi="Calibri"/>
          <w:b/>
          <w:caps/>
          <w:szCs w:val="32"/>
        </w:rPr>
      </w:pPr>
    </w:p>
    <w:p w14:paraId="3D65EA1A" w14:textId="77777777" w:rsidR="001831CF" w:rsidRPr="00994F86" w:rsidRDefault="001831CF" w:rsidP="00994F86">
      <w:pPr>
        <w:pStyle w:val="Standard"/>
        <w:shd w:val="clear" w:color="auto" w:fill="D6E3BC"/>
        <w:jc w:val="center"/>
        <w:rPr>
          <w:rFonts w:ascii="Calibri" w:hAnsi="Calibri" w:cs="Calibri"/>
          <w:b/>
          <w:caps/>
          <w:sz w:val="22"/>
          <w:szCs w:val="22"/>
        </w:rPr>
      </w:pPr>
      <w:r w:rsidRPr="00994F86">
        <w:rPr>
          <w:rFonts w:ascii="Calibri" w:hAnsi="Calibri" w:cs="Calibri"/>
          <w:b/>
          <w:caps/>
          <w:sz w:val="22"/>
          <w:szCs w:val="22"/>
        </w:rPr>
        <w:t>SPECYFIKACJA WARUNKÓW ZAMÓWIENIA</w:t>
      </w:r>
    </w:p>
    <w:p w14:paraId="09D2B84C" w14:textId="77777777" w:rsidR="001831CF" w:rsidRPr="00994F86" w:rsidRDefault="001831CF" w:rsidP="00994F86">
      <w:pPr>
        <w:pStyle w:val="Standard"/>
        <w:shd w:val="clear" w:color="auto" w:fill="D6E3BC"/>
        <w:jc w:val="center"/>
        <w:rPr>
          <w:rFonts w:ascii="Calibri" w:hAnsi="Calibri" w:cs="Calibri"/>
          <w:b/>
          <w:caps/>
          <w:sz w:val="22"/>
          <w:szCs w:val="22"/>
        </w:rPr>
      </w:pPr>
      <w:r w:rsidRPr="00994F86">
        <w:rPr>
          <w:rFonts w:ascii="Calibri" w:hAnsi="Calibri" w:cs="Calibri"/>
          <w:b/>
          <w:caps/>
          <w:sz w:val="22"/>
          <w:szCs w:val="22"/>
        </w:rPr>
        <w:t>NA USŁUGĘ SPOŁECZNĄ  ,,</w:t>
      </w:r>
      <w:r w:rsidR="0016770F" w:rsidRPr="00994F86">
        <w:rPr>
          <w:rFonts w:ascii="Calibri" w:hAnsi="Calibri" w:cs="Calibri"/>
          <w:b/>
          <w:caps/>
          <w:sz w:val="22"/>
          <w:szCs w:val="22"/>
        </w:rPr>
        <w:t>PRZYGOTOWANIE I DOWÓZ JEDNODANIOWYCH GORĄCYCH POSIŁKÓW (DRUGIE DANIE) Świadczeniobiorcom</w:t>
      </w:r>
      <w:r w:rsidRPr="00994F86">
        <w:rPr>
          <w:rFonts w:ascii="Calibri" w:hAnsi="Calibri" w:cs="Calibri"/>
          <w:b/>
          <w:caps/>
          <w:sz w:val="22"/>
          <w:szCs w:val="22"/>
        </w:rPr>
        <w:t xml:space="preserve"> MIEJSKIEGO OŚRODKA POMOCY SPOŁECZNEJ W RUMI” (SWZ)</w:t>
      </w:r>
    </w:p>
    <w:p w14:paraId="73F4EEB5" w14:textId="77777777" w:rsidR="003C6A0C" w:rsidRPr="00994F86" w:rsidRDefault="003C6A0C" w:rsidP="00994F86">
      <w:pPr>
        <w:pStyle w:val="Standard"/>
        <w:shd w:val="clear" w:color="auto" w:fill="D6E3BC"/>
        <w:jc w:val="center"/>
        <w:rPr>
          <w:rFonts w:ascii="Calibri" w:hAnsi="Calibri" w:cs="Calibri"/>
          <w:b/>
          <w:caps/>
          <w:sz w:val="22"/>
          <w:szCs w:val="22"/>
        </w:rPr>
      </w:pPr>
    </w:p>
    <w:p w14:paraId="16769150" w14:textId="2E859D8D" w:rsidR="00EF7CB5" w:rsidRPr="00994F86" w:rsidRDefault="00773D17" w:rsidP="00994F86">
      <w:pPr>
        <w:jc w:val="center"/>
        <w:outlineLvl w:val="0"/>
        <w:rPr>
          <w:rFonts w:ascii="Calibri" w:eastAsiaTheme="majorEastAsia" w:hAnsi="Calibri" w:cs="Calibri"/>
          <w:caps/>
          <w:color w:val="000000" w:themeColor="text1"/>
          <w:spacing w:val="20"/>
          <w:sz w:val="22"/>
          <w:szCs w:val="22"/>
          <w:lang w:eastAsia="en-US"/>
        </w:rPr>
      </w:pPr>
      <w:r w:rsidRPr="00994F86">
        <w:rPr>
          <w:rFonts w:ascii="Calibri" w:eastAsiaTheme="majorEastAsia" w:hAnsi="Calibri" w:cs="Calibri"/>
          <w:caps/>
          <w:color w:val="000000" w:themeColor="text1"/>
          <w:spacing w:val="20"/>
          <w:sz w:val="22"/>
          <w:szCs w:val="22"/>
          <w:lang w:eastAsia="en-US"/>
        </w:rPr>
        <w:t xml:space="preserve">Znak sprawy: </w:t>
      </w:r>
      <w:r w:rsidR="005665B4" w:rsidRPr="00994F86">
        <w:rPr>
          <w:rFonts w:ascii="Calibri" w:eastAsiaTheme="majorEastAsia" w:hAnsi="Calibri" w:cs="Calibri"/>
          <w:caps/>
          <w:color w:val="000000" w:themeColor="text1"/>
          <w:spacing w:val="20"/>
          <w:sz w:val="22"/>
          <w:szCs w:val="22"/>
          <w:lang w:eastAsia="en-US"/>
        </w:rPr>
        <w:t>DA.221</w:t>
      </w:r>
      <w:r w:rsidR="00007A18" w:rsidRPr="00994F86">
        <w:rPr>
          <w:rFonts w:ascii="Calibri" w:eastAsiaTheme="majorEastAsia" w:hAnsi="Calibri" w:cs="Calibri"/>
          <w:caps/>
          <w:color w:val="000000" w:themeColor="text1"/>
          <w:spacing w:val="20"/>
          <w:sz w:val="22"/>
          <w:szCs w:val="22"/>
          <w:lang w:eastAsia="en-US"/>
        </w:rPr>
        <w:t>.</w:t>
      </w:r>
      <w:r w:rsidR="00994F86" w:rsidRPr="00994F86">
        <w:rPr>
          <w:rFonts w:ascii="Calibri" w:eastAsiaTheme="majorEastAsia" w:hAnsi="Calibri" w:cs="Calibri"/>
          <w:caps/>
          <w:color w:val="000000" w:themeColor="text1"/>
          <w:spacing w:val="20"/>
          <w:sz w:val="22"/>
          <w:szCs w:val="22"/>
          <w:lang w:eastAsia="en-US"/>
        </w:rPr>
        <w:t>17.2025</w:t>
      </w:r>
    </w:p>
    <w:p w14:paraId="47A1A672" w14:textId="77777777" w:rsidR="00A52223" w:rsidRPr="00A52223" w:rsidRDefault="00EF7CB5" w:rsidP="00A52223">
      <w:pPr>
        <w:pBdr>
          <w:bottom w:val="thinThickSmallGap" w:sz="12" w:space="1" w:color="808080" w:themeColor="background1" w:themeShade="80"/>
        </w:pBdr>
        <w:jc w:val="center"/>
        <w:outlineLvl w:val="0"/>
        <w:rPr>
          <w:rFonts w:ascii="Calibri" w:hAnsi="Calibri" w:cs="Calibri"/>
          <w:b/>
          <w:bCs/>
          <w:sz w:val="22"/>
          <w:szCs w:val="22"/>
          <w:highlight w:val="yellow"/>
        </w:rPr>
      </w:pPr>
      <w:r w:rsidRPr="00994F86">
        <w:rPr>
          <w:rFonts w:ascii="Calibri" w:hAnsi="Calibri" w:cs="Calibri"/>
          <w:b/>
          <w:sz w:val="22"/>
          <w:szCs w:val="22"/>
        </w:rPr>
        <w:t>Numer ogłoszenia postępowania publicznego z BZP</w:t>
      </w:r>
      <w:r w:rsidR="00445A7C" w:rsidRPr="00994F86">
        <w:rPr>
          <w:rFonts w:ascii="Calibri" w:hAnsi="Calibri" w:cs="Calibri"/>
          <w:b/>
          <w:sz w:val="22"/>
          <w:szCs w:val="22"/>
        </w:rPr>
        <w:t xml:space="preserve">: </w:t>
      </w:r>
      <w:r w:rsidR="00A52223" w:rsidRPr="00A52223">
        <w:rPr>
          <w:rFonts w:ascii="Calibri" w:hAnsi="Calibri" w:cs="Calibri"/>
          <w:b/>
          <w:bCs/>
          <w:sz w:val="22"/>
          <w:szCs w:val="22"/>
          <w:highlight w:val="yellow"/>
        </w:rPr>
        <w:t>2025/BZP 00578456</w:t>
      </w:r>
    </w:p>
    <w:p w14:paraId="57AF910E" w14:textId="1F7B4AE4" w:rsidR="00994F86" w:rsidRPr="00994F86" w:rsidRDefault="00994F86" w:rsidP="00A52223">
      <w:pPr>
        <w:pBdr>
          <w:bottom w:val="thinThickSmallGap" w:sz="12" w:space="1" w:color="808080" w:themeColor="background1" w:themeShade="80"/>
        </w:pBdr>
        <w:jc w:val="center"/>
        <w:outlineLvl w:val="0"/>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ZAMAWIAJĄCY</w:t>
      </w:r>
    </w:p>
    <w:p w14:paraId="055CA194" w14:textId="77777777" w:rsidR="00994F86" w:rsidRPr="00994F86" w:rsidRDefault="00994F86" w:rsidP="00994F86">
      <w:pPr>
        <w:pStyle w:val="Standard"/>
        <w:widowControl w:val="0"/>
        <w:jc w:val="both"/>
        <w:rPr>
          <w:rFonts w:ascii="Calibri" w:hAnsi="Calibri" w:cs="Calibri"/>
          <w:sz w:val="22"/>
          <w:szCs w:val="22"/>
        </w:rPr>
      </w:pPr>
      <w:r w:rsidRPr="00994F86">
        <w:rPr>
          <w:rFonts w:ascii="Calibri" w:hAnsi="Calibri" w:cs="Calibri"/>
          <w:sz w:val="22"/>
          <w:szCs w:val="22"/>
        </w:rPr>
        <w:t>Gmina Miejska Rumia - Miejski Ośrodek Pomocy Społecznej w Rumi (zwany dalej MOPS)</w:t>
      </w:r>
    </w:p>
    <w:p w14:paraId="4DAF55EC" w14:textId="77777777" w:rsidR="00994F86" w:rsidRPr="00994F86" w:rsidRDefault="00994F86" w:rsidP="00994F86">
      <w:pPr>
        <w:pStyle w:val="Standard"/>
        <w:jc w:val="both"/>
        <w:rPr>
          <w:rFonts w:ascii="Calibri" w:hAnsi="Calibri" w:cs="Calibri"/>
          <w:sz w:val="22"/>
          <w:szCs w:val="22"/>
        </w:rPr>
      </w:pPr>
      <w:r w:rsidRPr="00994F86">
        <w:rPr>
          <w:rFonts w:ascii="Calibri" w:hAnsi="Calibri" w:cs="Calibri"/>
          <w:sz w:val="22"/>
          <w:szCs w:val="22"/>
        </w:rPr>
        <w:t>ul. Sobieskiego 42,</w:t>
      </w:r>
    </w:p>
    <w:p w14:paraId="5A80308D" w14:textId="77777777" w:rsidR="00994F86" w:rsidRPr="00994F86" w:rsidRDefault="00994F86" w:rsidP="00994F86">
      <w:pPr>
        <w:pStyle w:val="Standard"/>
        <w:shd w:val="clear" w:color="auto" w:fill="FFFFFF"/>
        <w:rPr>
          <w:rFonts w:ascii="Calibri" w:hAnsi="Calibri" w:cs="Calibri"/>
          <w:sz w:val="22"/>
          <w:szCs w:val="22"/>
        </w:rPr>
      </w:pPr>
      <w:r w:rsidRPr="00994F86">
        <w:rPr>
          <w:rFonts w:ascii="Calibri" w:hAnsi="Calibri" w:cs="Calibri"/>
          <w:sz w:val="22"/>
          <w:szCs w:val="22"/>
        </w:rPr>
        <w:t>84-230 Rumia,</w:t>
      </w:r>
    </w:p>
    <w:p w14:paraId="02D367B2" w14:textId="77777777" w:rsidR="00994F86" w:rsidRPr="00994F86" w:rsidRDefault="00994F86" w:rsidP="00994F86">
      <w:pP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tel.: </w:t>
      </w:r>
      <w:r w:rsidRPr="00994F86">
        <w:rPr>
          <w:rFonts w:ascii="Calibri" w:hAnsi="Calibri" w:cs="Calibri"/>
          <w:sz w:val="22"/>
          <w:szCs w:val="22"/>
        </w:rPr>
        <w:t xml:space="preserve">58 671 05 56 w. 810, 811 </w:t>
      </w:r>
    </w:p>
    <w:p w14:paraId="033DBC4F" w14:textId="77777777" w:rsidR="00994F86" w:rsidRPr="00994F86" w:rsidRDefault="00994F86" w:rsidP="00994F86">
      <w:pPr>
        <w:widowControl w:val="0"/>
        <w:rPr>
          <w:rFonts w:ascii="Calibri" w:hAnsi="Calibri" w:cs="Calibri"/>
          <w:snapToGrid w:val="0"/>
          <w:sz w:val="22"/>
          <w:szCs w:val="22"/>
        </w:rPr>
      </w:pPr>
      <w:r w:rsidRPr="00994F86">
        <w:rPr>
          <w:rFonts w:ascii="Calibri" w:eastAsiaTheme="majorEastAsia" w:hAnsi="Calibri" w:cs="Calibri"/>
          <w:b/>
          <w:sz w:val="22"/>
          <w:szCs w:val="22"/>
          <w:lang w:eastAsia="en-US"/>
        </w:rPr>
        <w:t xml:space="preserve">REGON GMINY: </w:t>
      </w:r>
      <w:r w:rsidRPr="00994F86">
        <w:rPr>
          <w:rFonts w:ascii="Calibri" w:hAnsi="Calibri" w:cs="Calibri"/>
          <w:sz w:val="22"/>
          <w:szCs w:val="22"/>
        </w:rPr>
        <w:t xml:space="preserve">191675178      </w:t>
      </w:r>
      <w:r w:rsidRPr="00994F86">
        <w:rPr>
          <w:rFonts w:ascii="Calibri" w:eastAsiaTheme="majorEastAsia" w:hAnsi="Calibri" w:cs="Calibri"/>
          <w:sz w:val="22"/>
          <w:szCs w:val="22"/>
          <w:lang w:eastAsia="en-US"/>
        </w:rPr>
        <w:t xml:space="preserve">          </w:t>
      </w:r>
      <w:r w:rsidRPr="00994F86">
        <w:rPr>
          <w:rFonts w:ascii="Calibri" w:eastAsiaTheme="majorEastAsia" w:hAnsi="Calibri" w:cs="Calibri"/>
          <w:b/>
          <w:sz w:val="22"/>
          <w:szCs w:val="22"/>
          <w:lang w:eastAsia="en-US"/>
        </w:rPr>
        <w:t xml:space="preserve">NIP GMINY: </w:t>
      </w:r>
      <w:r w:rsidRPr="00994F86">
        <w:rPr>
          <w:rFonts w:ascii="Calibri" w:hAnsi="Calibri" w:cs="Calibri"/>
          <w:sz w:val="22"/>
          <w:szCs w:val="22"/>
        </w:rPr>
        <w:t>588-236-77-50</w:t>
      </w:r>
    </w:p>
    <w:p w14:paraId="726DCF5B" w14:textId="77777777" w:rsidR="00994F86" w:rsidRDefault="00994F86" w:rsidP="00994F86">
      <w:pPr>
        <w:rPr>
          <w:rFonts w:ascii="Calibri" w:hAnsi="Calibri" w:cs="Calibri"/>
          <w:sz w:val="22"/>
          <w:szCs w:val="22"/>
        </w:rPr>
      </w:pPr>
      <w:r w:rsidRPr="00994F86">
        <w:rPr>
          <w:rFonts w:ascii="Calibri" w:eastAsiaTheme="majorEastAsia" w:hAnsi="Calibri" w:cs="Calibri"/>
          <w:sz w:val="22"/>
          <w:szCs w:val="22"/>
          <w:lang w:eastAsia="en-US"/>
        </w:rPr>
        <w:t xml:space="preserve">REGON MOPS: </w:t>
      </w:r>
      <w:r w:rsidRPr="00994F86">
        <w:rPr>
          <w:rFonts w:ascii="Calibri" w:hAnsi="Calibri" w:cs="Calibri"/>
          <w:sz w:val="22"/>
          <w:szCs w:val="22"/>
        </w:rPr>
        <w:t>190581618</w:t>
      </w:r>
      <w:r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ab/>
        <w:t xml:space="preserve">NIP MOPS: </w:t>
      </w:r>
      <w:r w:rsidRPr="00994F86">
        <w:rPr>
          <w:rFonts w:ascii="Calibri" w:hAnsi="Calibri" w:cs="Calibri"/>
          <w:sz w:val="22"/>
          <w:szCs w:val="22"/>
        </w:rPr>
        <w:t>958-09-77-198</w:t>
      </w:r>
    </w:p>
    <w:p w14:paraId="5E40CF45" w14:textId="77777777" w:rsidR="00994F86" w:rsidRPr="00994F86" w:rsidRDefault="00994F86" w:rsidP="00994F86">
      <w:pPr>
        <w:rPr>
          <w:rFonts w:ascii="Calibri" w:eastAsiaTheme="majorEastAsia" w:hAnsi="Calibri" w:cs="Calibri"/>
          <w:sz w:val="22"/>
          <w:szCs w:val="22"/>
          <w:lang w:eastAsia="en-US"/>
        </w:rPr>
      </w:pPr>
    </w:p>
    <w:p w14:paraId="79B8D0C9" w14:textId="77777777" w:rsidR="00994F86" w:rsidRDefault="00994F86" w:rsidP="00994F86">
      <w:pPr>
        <w:rPr>
          <w:rFonts w:ascii="Calibri" w:hAnsi="Calibri" w:cs="Calibri"/>
          <w:sz w:val="22"/>
          <w:szCs w:val="22"/>
        </w:rPr>
      </w:pPr>
      <w:r w:rsidRPr="00994F86">
        <w:rPr>
          <w:rFonts w:ascii="Calibri" w:eastAsiaTheme="majorEastAsia" w:hAnsi="Calibri" w:cs="Calibri"/>
          <w:b/>
          <w:sz w:val="22"/>
          <w:szCs w:val="22"/>
          <w:lang w:eastAsia="en-US"/>
        </w:rPr>
        <w:t xml:space="preserve">Godziny pracy:  od </w:t>
      </w:r>
      <w:r w:rsidRPr="00994F86">
        <w:rPr>
          <w:rFonts w:ascii="Calibri" w:hAnsi="Calibri" w:cs="Calibri"/>
          <w:sz w:val="22"/>
          <w:szCs w:val="22"/>
        </w:rPr>
        <w:t>7.30 do 15.30 od poniedziałku do piątku (z wyłączeniem sobót i dni ustawowo wolnych od pracy)</w:t>
      </w:r>
    </w:p>
    <w:p w14:paraId="775C7CA1" w14:textId="77777777" w:rsidR="00994F86" w:rsidRPr="00994F86" w:rsidRDefault="00994F86" w:rsidP="00994F86">
      <w:pPr>
        <w:rPr>
          <w:rFonts w:ascii="Calibri" w:hAnsi="Calibri" w:cs="Calibri"/>
          <w:sz w:val="22"/>
          <w:szCs w:val="22"/>
        </w:rPr>
      </w:pPr>
    </w:p>
    <w:p w14:paraId="422E9599" w14:textId="77777777" w:rsidR="00994F86" w:rsidRPr="00994F86" w:rsidRDefault="00994F86" w:rsidP="00994F86">
      <w:pP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Adres strony internetowej prowadzonego postępowania:</w:t>
      </w:r>
    </w:p>
    <w:p w14:paraId="7C3DAA60" w14:textId="74DBA1E2" w:rsidR="00D94092" w:rsidRPr="00994F86" w:rsidRDefault="00A52223" w:rsidP="00994F86">
      <w:pPr>
        <w:rPr>
          <w:rFonts w:ascii="Calibri" w:hAnsi="Calibri" w:cs="Calibri"/>
          <w:color w:val="0000FF"/>
          <w:sz w:val="22"/>
          <w:szCs w:val="22"/>
          <w:u w:val="single"/>
        </w:rPr>
      </w:pPr>
      <w:r w:rsidRPr="00A52223">
        <w:rPr>
          <w:rFonts w:ascii="Calibri" w:hAnsi="Calibri" w:cs="Calibri"/>
          <w:color w:val="0000FF"/>
          <w:sz w:val="22"/>
          <w:szCs w:val="22"/>
          <w:u w:val="single"/>
        </w:rPr>
        <w:t>https://ezamowienia.gov.pl/mp-client/search/list/ocds-148610-03d83545-8c2c-484b-be78-1632dbf00215</w:t>
      </w:r>
    </w:p>
    <w:p w14:paraId="38497442" w14:textId="77777777" w:rsidR="00994F86" w:rsidRPr="00994F86" w:rsidRDefault="00994F86" w:rsidP="00994F86">
      <w:pP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Adres poczty elektronicznej: </w:t>
      </w:r>
      <w:hyperlink r:id="rId8" w:history="1">
        <w:r w:rsidRPr="00994F86">
          <w:rPr>
            <w:rFonts w:ascii="Calibri" w:hAnsi="Calibri" w:cs="Calibri"/>
            <w:color w:val="00000A"/>
            <w:sz w:val="22"/>
            <w:szCs w:val="22"/>
          </w:rPr>
          <w:t>zamowieniapubliczne@mops.rumia.pl</w:t>
        </w:r>
      </w:hyperlink>
    </w:p>
    <w:p w14:paraId="74FDE33C" w14:textId="77777777" w:rsidR="00994F86" w:rsidRPr="00994F86" w:rsidRDefault="00994F86" w:rsidP="00994F86">
      <w:pPr>
        <w:rPr>
          <w:rFonts w:ascii="Calibri" w:eastAsiaTheme="majorEastAsia" w:hAnsi="Calibri" w:cs="Calibri"/>
          <w:b/>
          <w:sz w:val="22"/>
          <w:szCs w:val="22"/>
          <w:lang w:eastAsia="en-US"/>
        </w:rPr>
      </w:pPr>
    </w:p>
    <w:p w14:paraId="4B037E24" w14:textId="77777777" w:rsidR="00994F86" w:rsidRPr="00994F86" w:rsidRDefault="00994F86" w:rsidP="00994F86">
      <w:pPr>
        <w:pStyle w:val="Standard"/>
        <w:ind w:left="709" w:hanging="1"/>
        <w:jc w:val="both"/>
        <w:rPr>
          <w:rFonts w:ascii="Calibri" w:hAnsi="Calibri" w:cs="Calibri"/>
          <w:color w:val="000000"/>
          <w:sz w:val="22"/>
          <w:szCs w:val="22"/>
          <w:lang w:eastAsia="en-US"/>
        </w:rPr>
      </w:pPr>
    </w:p>
    <w:p w14:paraId="600B02F8" w14:textId="77777777" w:rsidR="00994F86" w:rsidRPr="00994F86" w:rsidRDefault="00994F86" w:rsidP="00994F86">
      <w:pPr>
        <w:pStyle w:val="Nagwek2"/>
        <w:shd w:val="clear" w:color="auto" w:fill="FFFFFF"/>
        <w:spacing w:before="0"/>
        <w:jc w:val="both"/>
        <w:rPr>
          <w:rFonts w:ascii="Calibri" w:hAnsi="Calibri" w:cs="Calibri"/>
          <w:bCs w:val="0"/>
          <w:color w:val="auto"/>
          <w:sz w:val="22"/>
          <w:szCs w:val="22"/>
          <w:lang w:eastAsia="en-US"/>
        </w:rPr>
      </w:pPr>
      <w:r w:rsidRPr="00994F86">
        <w:rPr>
          <w:rFonts w:ascii="Calibri" w:hAnsi="Calibri" w:cs="Calibri"/>
          <w:bCs w:val="0"/>
          <w:color w:val="auto"/>
          <w:sz w:val="22"/>
          <w:szCs w:val="22"/>
          <w:lang w:eastAsia="en-US"/>
        </w:rPr>
        <w:t>Deklaracja dostępności cyfrowej dla strony podmiotowej BIP znajduje się na stronie internetowej: bip.rumia.pl</w:t>
      </w:r>
    </w:p>
    <w:p w14:paraId="217DC068" w14:textId="77777777" w:rsidR="00994F86" w:rsidRPr="00994F86" w:rsidRDefault="00994F86" w:rsidP="00994F86">
      <w:pPr>
        <w:rPr>
          <w:rFonts w:ascii="Calibri" w:eastAsiaTheme="majorEastAsia" w:hAnsi="Calibri" w:cs="Calibri"/>
          <w:b/>
          <w:sz w:val="22"/>
          <w:szCs w:val="22"/>
          <w:lang w:eastAsia="en-US"/>
        </w:rPr>
      </w:pPr>
    </w:p>
    <w:p w14:paraId="256ACBA3" w14:textId="77777777" w:rsidR="00A544C4" w:rsidRPr="00994F86" w:rsidRDefault="00A544C4" w:rsidP="00994F86">
      <w:pPr>
        <w:rPr>
          <w:rFonts w:ascii="Calibri" w:eastAsiaTheme="majorEastAsia" w:hAnsi="Calibri" w:cs="Calibri"/>
          <w:b/>
          <w:sz w:val="22"/>
          <w:szCs w:val="22"/>
          <w:lang w:eastAsia="en-US"/>
        </w:rPr>
      </w:pPr>
    </w:p>
    <w:p w14:paraId="06D6B98A" w14:textId="77777777" w:rsidR="00EC4EFE" w:rsidRPr="00994F86" w:rsidRDefault="00EC4EFE" w:rsidP="00994F86">
      <w:pPr>
        <w:rPr>
          <w:rFonts w:ascii="Calibri" w:eastAsiaTheme="majorEastAsia" w:hAnsi="Calibri" w:cs="Calibri"/>
          <w:b/>
          <w:sz w:val="22"/>
          <w:szCs w:val="22"/>
          <w:lang w:eastAsia="en-US"/>
        </w:rPr>
      </w:pPr>
    </w:p>
    <w:p w14:paraId="704B273A" w14:textId="77777777" w:rsidR="00994F86" w:rsidRPr="00994F86" w:rsidRDefault="00994F86" w:rsidP="00994F86">
      <w:pPr>
        <w:rPr>
          <w:rFonts w:ascii="Calibri" w:eastAsiaTheme="majorEastAsia" w:hAnsi="Calibri" w:cs="Calibri"/>
          <w:b/>
          <w:sz w:val="22"/>
          <w:szCs w:val="22"/>
          <w:lang w:eastAsia="en-US"/>
        </w:rPr>
      </w:pPr>
    </w:p>
    <w:p w14:paraId="0E2CC6EC" w14:textId="77777777" w:rsidR="00994F86" w:rsidRPr="00994F86" w:rsidRDefault="00994F86" w:rsidP="00994F86">
      <w:pPr>
        <w:rPr>
          <w:rFonts w:ascii="Calibri" w:eastAsiaTheme="majorEastAsia" w:hAnsi="Calibri" w:cs="Calibri"/>
          <w:b/>
          <w:sz w:val="22"/>
          <w:szCs w:val="22"/>
          <w:lang w:eastAsia="en-US"/>
        </w:rPr>
      </w:pPr>
    </w:p>
    <w:p w14:paraId="66D8001B" w14:textId="77777777" w:rsidR="00994F86" w:rsidRPr="00994F86" w:rsidRDefault="00994F86" w:rsidP="00994F86">
      <w:pPr>
        <w:rPr>
          <w:rFonts w:ascii="Calibri" w:eastAsiaTheme="majorEastAsia" w:hAnsi="Calibri" w:cs="Calibri"/>
          <w:b/>
          <w:sz w:val="22"/>
          <w:szCs w:val="22"/>
          <w:lang w:eastAsia="en-US"/>
        </w:rPr>
      </w:pPr>
    </w:p>
    <w:p w14:paraId="07890ABE" w14:textId="77777777" w:rsidR="00994F86" w:rsidRPr="00994F86" w:rsidRDefault="00994F86" w:rsidP="00994F86">
      <w:pPr>
        <w:rPr>
          <w:rFonts w:ascii="Calibri" w:eastAsiaTheme="majorEastAsia" w:hAnsi="Calibri" w:cs="Calibri"/>
          <w:b/>
          <w:sz w:val="22"/>
          <w:szCs w:val="22"/>
          <w:lang w:eastAsia="en-US"/>
        </w:rPr>
      </w:pPr>
    </w:p>
    <w:p w14:paraId="2F6DC2F6" w14:textId="77777777" w:rsidR="00994F86" w:rsidRPr="00994F86" w:rsidRDefault="00994F86" w:rsidP="00994F86">
      <w:pPr>
        <w:rPr>
          <w:rFonts w:ascii="Calibri" w:eastAsiaTheme="majorEastAsia" w:hAnsi="Calibri" w:cs="Calibri"/>
          <w:b/>
          <w:sz w:val="22"/>
          <w:szCs w:val="22"/>
          <w:lang w:eastAsia="en-US"/>
        </w:rPr>
      </w:pPr>
    </w:p>
    <w:p w14:paraId="20DD2A17" w14:textId="77777777" w:rsidR="00994F86" w:rsidRPr="00994F86" w:rsidRDefault="00994F86" w:rsidP="00994F86">
      <w:pPr>
        <w:rPr>
          <w:rFonts w:ascii="Calibri" w:eastAsiaTheme="majorEastAsia" w:hAnsi="Calibri" w:cs="Calibri"/>
          <w:b/>
          <w:sz w:val="22"/>
          <w:szCs w:val="22"/>
          <w:lang w:eastAsia="en-US"/>
        </w:rPr>
      </w:pPr>
    </w:p>
    <w:p w14:paraId="5FA47C36" w14:textId="77777777" w:rsidR="00994F86" w:rsidRPr="00994F86" w:rsidRDefault="00994F86" w:rsidP="00994F86">
      <w:pPr>
        <w:rPr>
          <w:rFonts w:ascii="Calibri" w:eastAsiaTheme="majorEastAsia" w:hAnsi="Calibri" w:cs="Calibri"/>
          <w:b/>
          <w:sz w:val="22"/>
          <w:szCs w:val="22"/>
          <w:lang w:eastAsia="en-US"/>
        </w:rPr>
      </w:pPr>
    </w:p>
    <w:p w14:paraId="443E04E0" w14:textId="77777777" w:rsidR="00994F86" w:rsidRPr="00994F86" w:rsidRDefault="00994F86" w:rsidP="00994F86">
      <w:pPr>
        <w:rPr>
          <w:rFonts w:ascii="Calibri" w:eastAsiaTheme="majorEastAsia" w:hAnsi="Calibri" w:cs="Calibri"/>
          <w:b/>
          <w:sz w:val="22"/>
          <w:szCs w:val="22"/>
          <w:lang w:eastAsia="en-US"/>
        </w:rPr>
      </w:pPr>
    </w:p>
    <w:p w14:paraId="1A4DD660" w14:textId="77777777" w:rsidR="00994F86" w:rsidRPr="00994F86" w:rsidRDefault="00994F86" w:rsidP="00994F86">
      <w:pPr>
        <w:rPr>
          <w:rFonts w:ascii="Calibri" w:eastAsiaTheme="majorEastAsia" w:hAnsi="Calibri" w:cs="Calibri"/>
          <w:b/>
          <w:sz w:val="22"/>
          <w:szCs w:val="22"/>
          <w:lang w:eastAsia="en-US"/>
        </w:rPr>
      </w:pPr>
    </w:p>
    <w:p w14:paraId="3725E1EA" w14:textId="77777777" w:rsidR="00994F86" w:rsidRPr="00994F86" w:rsidRDefault="00994F86" w:rsidP="00994F86">
      <w:pPr>
        <w:rPr>
          <w:rFonts w:ascii="Calibri" w:eastAsiaTheme="majorEastAsia" w:hAnsi="Calibri" w:cs="Calibri"/>
          <w:b/>
          <w:sz w:val="22"/>
          <w:szCs w:val="22"/>
          <w:lang w:eastAsia="en-US"/>
        </w:rPr>
      </w:pPr>
    </w:p>
    <w:p w14:paraId="43589AF6" w14:textId="77777777" w:rsidR="00994F86" w:rsidRPr="00994F86" w:rsidRDefault="00994F86" w:rsidP="00994F86">
      <w:pPr>
        <w:rPr>
          <w:rFonts w:ascii="Calibri" w:eastAsiaTheme="majorEastAsia" w:hAnsi="Calibri" w:cs="Calibri"/>
          <w:b/>
          <w:sz w:val="22"/>
          <w:szCs w:val="22"/>
          <w:lang w:eastAsia="en-US"/>
        </w:rPr>
      </w:pPr>
    </w:p>
    <w:p w14:paraId="393D97C0" w14:textId="77777777" w:rsidR="00994F86" w:rsidRPr="00994F86" w:rsidRDefault="00994F86" w:rsidP="00994F86">
      <w:pPr>
        <w:rPr>
          <w:rFonts w:ascii="Calibri" w:eastAsiaTheme="majorEastAsia" w:hAnsi="Calibri" w:cs="Calibri"/>
          <w:b/>
          <w:sz w:val="22"/>
          <w:szCs w:val="22"/>
          <w:lang w:eastAsia="en-US"/>
        </w:rPr>
      </w:pPr>
    </w:p>
    <w:p w14:paraId="0AF36610" w14:textId="77777777" w:rsidR="00994F86" w:rsidRPr="00994F86" w:rsidRDefault="00994F86" w:rsidP="00994F86">
      <w:pPr>
        <w:rPr>
          <w:rFonts w:ascii="Calibri" w:eastAsiaTheme="majorEastAsia" w:hAnsi="Calibri" w:cs="Calibri"/>
          <w:b/>
          <w:sz w:val="22"/>
          <w:szCs w:val="22"/>
          <w:lang w:eastAsia="en-US"/>
        </w:rPr>
      </w:pPr>
    </w:p>
    <w:p w14:paraId="369F27F7" w14:textId="77777777" w:rsidR="00994F86" w:rsidRPr="00994F86" w:rsidRDefault="00994F86" w:rsidP="00994F86">
      <w:pPr>
        <w:rPr>
          <w:rFonts w:ascii="Calibri" w:eastAsiaTheme="majorEastAsia" w:hAnsi="Calibri" w:cs="Calibri"/>
          <w:b/>
          <w:sz w:val="22"/>
          <w:szCs w:val="22"/>
          <w:lang w:eastAsia="en-US"/>
        </w:rPr>
      </w:pPr>
    </w:p>
    <w:p w14:paraId="12CCF265" w14:textId="77777777" w:rsidR="00994F86" w:rsidRPr="00994F86" w:rsidRDefault="00994F86" w:rsidP="00994F86">
      <w:pPr>
        <w:rPr>
          <w:rFonts w:ascii="Calibri" w:eastAsiaTheme="majorEastAsia" w:hAnsi="Calibri" w:cs="Calibri"/>
          <w:b/>
          <w:sz w:val="22"/>
          <w:szCs w:val="22"/>
          <w:lang w:eastAsia="en-US"/>
        </w:rPr>
      </w:pPr>
    </w:p>
    <w:p w14:paraId="5B7BC0FD" w14:textId="77777777" w:rsidR="00994F86" w:rsidRPr="00994F86" w:rsidRDefault="00994F86" w:rsidP="00994F86">
      <w:pPr>
        <w:rPr>
          <w:rFonts w:ascii="Calibri" w:eastAsiaTheme="majorEastAsia" w:hAnsi="Calibri" w:cs="Calibri"/>
          <w:b/>
          <w:sz w:val="22"/>
          <w:szCs w:val="22"/>
          <w:lang w:eastAsia="en-US"/>
        </w:rPr>
      </w:pPr>
    </w:p>
    <w:p w14:paraId="35A7A1DF" w14:textId="77777777" w:rsidR="00994F86" w:rsidRPr="00994F86" w:rsidRDefault="00994F86" w:rsidP="00994F86">
      <w:pPr>
        <w:rPr>
          <w:rFonts w:ascii="Calibri" w:eastAsiaTheme="majorEastAsia" w:hAnsi="Calibri" w:cs="Calibri"/>
          <w:b/>
          <w:sz w:val="22"/>
          <w:szCs w:val="22"/>
          <w:lang w:eastAsia="en-US"/>
        </w:rPr>
      </w:pPr>
    </w:p>
    <w:p w14:paraId="7AF9BA6E" w14:textId="77777777" w:rsidR="00994F86" w:rsidRDefault="00994F86" w:rsidP="00994F86">
      <w:pPr>
        <w:rPr>
          <w:rFonts w:ascii="Calibri" w:eastAsiaTheme="majorEastAsia" w:hAnsi="Calibri" w:cs="Calibri"/>
          <w:b/>
          <w:sz w:val="22"/>
          <w:szCs w:val="22"/>
          <w:lang w:eastAsia="en-US"/>
        </w:rPr>
      </w:pPr>
    </w:p>
    <w:p w14:paraId="30C4CDDE" w14:textId="77777777" w:rsidR="00994F86" w:rsidRDefault="00994F86" w:rsidP="00994F86">
      <w:pPr>
        <w:rPr>
          <w:rFonts w:ascii="Calibri" w:eastAsiaTheme="majorEastAsia" w:hAnsi="Calibri" w:cs="Calibri"/>
          <w:b/>
          <w:sz w:val="22"/>
          <w:szCs w:val="22"/>
          <w:lang w:eastAsia="en-US"/>
        </w:rPr>
      </w:pPr>
    </w:p>
    <w:p w14:paraId="091A855C" w14:textId="77777777" w:rsidR="00994F86" w:rsidRDefault="00994F86" w:rsidP="00994F86">
      <w:pPr>
        <w:rPr>
          <w:rFonts w:ascii="Calibri" w:eastAsiaTheme="majorEastAsia" w:hAnsi="Calibri" w:cs="Calibri"/>
          <w:b/>
          <w:sz w:val="22"/>
          <w:szCs w:val="22"/>
          <w:lang w:eastAsia="en-US"/>
        </w:rPr>
      </w:pPr>
    </w:p>
    <w:p w14:paraId="597AC761" w14:textId="77777777" w:rsidR="00994F86" w:rsidRPr="00994F86" w:rsidRDefault="00994F86" w:rsidP="00994F86">
      <w:pPr>
        <w:rPr>
          <w:rFonts w:ascii="Calibri" w:eastAsiaTheme="majorEastAsia" w:hAnsi="Calibri" w:cs="Calibri"/>
          <w:b/>
          <w:sz w:val="22"/>
          <w:szCs w:val="22"/>
          <w:lang w:eastAsia="en-US"/>
        </w:rPr>
      </w:pPr>
    </w:p>
    <w:p w14:paraId="597206AB" w14:textId="77777777" w:rsidR="00994F86" w:rsidRPr="00994F86" w:rsidRDefault="00994F86" w:rsidP="00994F86">
      <w:pPr>
        <w:rPr>
          <w:rFonts w:ascii="Calibri" w:eastAsiaTheme="majorEastAsia" w:hAnsi="Calibri" w:cs="Calibri"/>
          <w:b/>
          <w:sz w:val="22"/>
          <w:szCs w:val="22"/>
          <w:lang w:eastAsia="en-US"/>
        </w:rPr>
      </w:pPr>
    </w:p>
    <w:p w14:paraId="0676BFF1" w14:textId="77777777" w:rsidR="00994F86" w:rsidRPr="00994F86" w:rsidRDefault="00994F86" w:rsidP="00994F86">
      <w:pPr>
        <w:rPr>
          <w:rFonts w:ascii="Calibri" w:eastAsiaTheme="majorEastAsia" w:hAnsi="Calibri" w:cs="Calibri"/>
          <w:b/>
          <w:sz w:val="22"/>
          <w:szCs w:val="22"/>
          <w:lang w:eastAsia="en-US"/>
        </w:rPr>
      </w:pPr>
    </w:p>
    <w:p w14:paraId="442CB38B" w14:textId="77777777" w:rsidR="005C1A20" w:rsidRPr="00994F86" w:rsidRDefault="005C1A20" w:rsidP="00994F86">
      <w:pP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Nazwa zamówienia:</w:t>
      </w:r>
    </w:p>
    <w:p w14:paraId="01F0BF3B" w14:textId="77777777" w:rsidR="008D6DD0" w:rsidRPr="00994F86" w:rsidRDefault="008D6DD0" w:rsidP="00994F86">
      <w:pPr>
        <w:rPr>
          <w:rFonts w:ascii="Calibri" w:eastAsiaTheme="majorEastAsia" w:hAnsi="Calibri" w:cs="Calibri"/>
          <w:b/>
          <w:sz w:val="22"/>
          <w:szCs w:val="22"/>
          <w:lang w:eastAsia="en-US"/>
        </w:rPr>
      </w:pPr>
    </w:p>
    <w:p w14:paraId="0BE4E4D9" w14:textId="77777777" w:rsidR="008D6DD0" w:rsidRPr="00994F86" w:rsidRDefault="008D6DD0" w:rsidP="00994F86">
      <w:pPr>
        <w:rPr>
          <w:rFonts w:ascii="Calibri" w:eastAsiaTheme="majorEastAsia" w:hAnsi="Calibri" w:cs="Calibri"/>
          <w:b/>
          <w:sz w:val="22"/>
          <w:szCs w:val="22"/>
          <w:lang w:eastAsia="en-US"/>
        </w:rPr>
      </w:pPr>
    </w:p>
    <w:p w14:paraId="672C04F7" w14:textId="77777777" w:rsidR="008D6DD0" w:rsidRPr="00994F86" w:rsidRDefault="008D6DD0" w:rsidP="00994F86">
      <w:pPr>
        <w:rPr>
          <w:rFonts w:ascii="Calibri" w:eastAsiaTheme="majorEastAsia" w:hAnsi="Calibri" w:cs="Calibri"/>
          <w:b/>
          <w:sz w:val="22"/>
          <w:szCs w:val="22"/>
          <w:lang w:eastAsia="en-US"/>
        </w:rPr>
      </w:pPr>
    </w:p>
    <w:p w14:paraId="1EC7680A" w14:textId="77777777" w:rsidR="008D6DD0" w:rsidRPr="00994F86" w:rsidRDefault="008D6DD0" w:rsidP="00994F86">
      <w:pPr>
        <w:rPr>
          <w:rFonts w:ascii="Calibri" w:eastAsiaTheme="majorEastAsia" w:hAnsi="Calibri" w:cs="Calibri"/>
          <w:b/>
          <w:sz w:val="22"/>
          <w:szCs w:val="22"/>
          <w:lang w:eastAsia="en-US"/>
        </w:rPr>
      </w:pPr>
    </w:p>
    <w:p w14:paraId="62EF1CE6" w14:textId="77777777" w:rsidR="008D6DD0" w:rsidRPr="00994F86" w:rsidRDefault="008D6DD0" w:rsidP="00994F86">
      <w:pPr>
        <w:rPr>
          <w:rFonts w:ascii="Calibri" w:eastAsiaTheme="majorEastAsia" w:hAnsi="Calibri" w:cs="Calibri"/>
          <w:b/>
          <w:sz w:val="22"/>
          <w:szCs w:val="22"/>
          <w:lang w:eastAsia="en-US"/>
        </w:rPr>
      </w:pPr>
    </w:p>
    <w:p w14:paraId="0A349885" w14:textId="77777777" w:rsidR="008D6DD0" w:rsidRPr="00994F86" w:rsidRDefault="008D6DD0" w:rsidP="00994F86">
      <w:pPr>
        <w:rPr>
          <w:rFonts w:ascii="Calibri" w:eastAsiaTheme="majorEastAsia" w:hAnsi="Calibri" w:cs="Calibri"/>
          <w:b/>
          <w:sz w:val="22"/>
          <w:szCs w:val="22"/>
          <w:lang w:eastAsia="en-US"/>
        </w:rPr>
      </w:pPr>
    </w:p>
    <w:p w14:paraId="1ECBEE8D" w14:textId="77777777" w:rsidR="008D6DD0" w:rsidRPr="00994F86" w:rsidRDefault="008D6DD0" w:rsidP="00994F86">
      <w:pPr>
        <w:rPr>
          <w:rFonts w:ascii="Calibri" w:eastAsiaTheme="majorEastAsia" w:hAnsi="Calibri" w:cs="Calibri"/>
          <w:b/>
          <w:sz w:val="22"/>
          <w:szCs w:val="22"/>
          <w:lang w:eastAsia="en-US"/>
        </w:rPr>
      </w:pPr>
    </w:p>
    <w:p w14:paraId="108B4E99" w14:textId="77777777" w:rsidR="001831CF" w:rsidRPr="00994F86" w:rsidRDefault="001831CF" w:rsidP="00994F86">
      <w:pPr>
        <w:pStyle w:val="Standard"/>
        <w:shd w:val="clear" w:color="auto" w:fill="D6E3BC"/>
        <w:spacing w:before="60" w:after="60"/>
        <w:jc w:val="center"/>
        <w:rPr>
          <w:rFonts w:ascii="Calibri" w:hAnsi="Calibri" w:cs="Calibri"/>
          <w:b/>
          <w:caps/>
          <w:sz w:val="22"/>
          <w:szCs w:val="22"/>
        </w:rPr>
      </w:pPr>
    </w:p>
    <w:p w14:paraId="4B52FFF9" w14:textId="77777777" w:rsidR="001831CF" w:rsidRPr="00994F86" w:rsidRDefault="00224F95" w:rsidP="00994F86">
      <w:pPr>
        <w:pStyle w:val="Standard"/>
        <w:shd w:val="clear" w:color="auto" w:fill="D6E3BC"/>
        <w:spacing w:before="60" w:after="60"/>
        <w:jc w:val="center"/>
        <w:rPr>
          <w:rFonts w:ascii="Calibri" w:hAnsi="Calibri" w:cs="Calibri"/>
          <w:b/>
          <w:caps/>
          <w:sz w:val="22"/>
          <w:szCs w:val="22"/>
        </w:rPr>
      </w:pPr>
      <w:r w:rsidRPr="00994F86">
        <w:rPr>
          <w:rFonts w:ascii="Calibri" w:hAnsi="Calibri" w:cs="Calibri"/>
          <w:b/>
          <w:caps/>
          <w:sz w:val="22"/>
          <w:szCs w:val="22"/>
        </w:rPr>
        <w:t xml:space="preserve"> </w:t>
      </w:r>
      <w:r w:rsidR="0016770F" w:rsidRPr="00994F86">
        <w:rPr>
          <w:rFonts w:ascii="Calibri" w:hAnsi="Calibri" w:cs="Calibri"/>
          <w:b/>
          <w:caps/>
          <w:sz w:val="22"/>
          <w:szCs w:val="22"/>
        </w:rPr>
        <w:t>„PRZYGOTOWANIE I DOWÓZ JEDNODANIOWYCH GORĄCYCH POSIŁKÓW (DRUGIE DANIE) Świadczeniobiorcom MIEJSKIEGO OŚRODKA POMOCY SPOŁECZNEJ W RUMI”</w:t>
      </w:r>
    </w:p>
    <w:p w14:paraId="4A32DCBB" w14:textId="77777777" w:rsidR="00773D17" w:rsidRPr="00994F86" w:rsidRDefault="00773D17" w:rsidP="00994F86">
      <w:pPr>
        <w:rPr>
          <w:rFonts w:ascii="Calibri" w:eastAsiaTheme="majorEastAsia" w:hAnsi="Calibri" w:cs="Calibri"/>
          <w:b/>
          <w:color w:val="002060"/>
          <w:sz w:val="22"/>
          <w:szCs w:val="22"/>
          <w:lang w:eastAsia="en-US"/>
        </w:rPr>
      </w:pPr>
    </w:p>
    <w:p w14:paraId="1C4AD3A5" w14:textId="69819A22" w:rsidR="00AB0104" w:rsidRPr="00994F86" w:rsidRDefault="005C1A20" w:rsidP="00994F86">
      <w:pPr>
        <w:jc w:val="both"/>
        <w:rPr>
          <w:rFonts w:ascii="Calibri" w:eastAsiaTheme="majorEastAsia" w:hAnsi="Calibri" w:cs="Calibri"/>
          <w:sz w:val="22"/>
          <w:szCs w:val="22"/>
          <w:lang w:eastAsia="en-US"/>
        </w:rPr>
      </w:pPr>
      <w:r w:rsidRPr="00994F86">
        <w:rPr>
          <w:rFonts w:ascii="Calibri" w:eastAsiaTheme="majorEastAsia" w:hAnsi="Calibri" w:cs="Calibri"/>
          <w:bCs/>
          <w:sz w:val="22"/>
          <w:szCs w:val="22"/>
          <w:lang w:eastAsia="en-US"/>
        </w:rPr>
        <w:t>Wartość zamówienia</w:t>
      </w:r>
      <w:r w:rsidR="00773D17" w:rsidRPr="00994F86">
        <w:rPr>
          <w:rFonts w:ascii="Calibri" w:eastAsiaTheme="majorEastAsia" w:hAnsi="Calibri" w:cs="Calibri"/>
          <w:bCs/>
          <w:sz w:val="22"/>
          <w:szCs w:val="22"/>
          <w:lang w:eastAsia="en-US"/>
        </w:rPr>
        <w:t xml:space="preserve"> </w:t>
      </w:r>
      <w:r w:rsidRPr="00994F86">
        <w:rPr>
          <w:rFonts w:ascii="Calibri" w:eastAsiaTheme="majorEastAsia" w:hAnsi="Calibri" w:cs="Calibri"/>
          <w:b/>
          <w:sz w:val="22"/>
          <w:szCs w:val="22"/>
          <w:lang w:eastAsia="en-US"/>
        </w:rPr>
        <w:t>nie przekracza</w:t>
      </w:r>
      <w:r w:rsidRPr="00994F86">
        <w:rPr>
          <w:rFonts w:ascii="Calibri" w:eastAsiaTheme="majorEastAsia" w:hAnsi="Calibri" w:cs="Calibri"/>
          <w:sz w:val="22"/>
          <w:szCs w:val="22"/>
          <w:lang w:eastAsia="en-US"/>
        </w:rPr>
        <w:t xml:space="preserve"> progów unijnych określonych na podstawie art. 3  </w:t>
      </w:r>
      <w:r w:rsidR="00AB0104" w:rsidRPr="00994F86">
        <w:rPr>
          <w:rFonts w:ascii="Calibri" w:eastAsiaTheme="majorEastAsia" w:hAnsi="Calibri" w:cs="Calibri"/>
          <w:sz w:val="22"/>
          <w:szCs w:val="22"/>
          <w:lang w:eastAsia="en-US"/>
        </w:rPr>
        <w:t>ustawy z 11 września 2019 r</w:t>
      </w:r>
      <w:r w:rsidR="00773D17" w:rsidRPr="00994F86">
        <w:rPr>
          <w:rFonts w:ascii="Calibri" w:eastAsiaTheme="majorEastAsia" w:hAnsi="Calibri" w:cs="Calibri"/>
          <w:sz w:val="22"/>
          <w:szCs w:val="22"/>
          <w:lang w:eastAsia="en-US"/>
        </w:rPr>
        <w:t xml:space="preserve">. – </w:t>
      </w:r>
      <w:r w:rsidR="00AB0104" w:rsidRPr="00994F86">
        <w:rPr>
          <w:rFonts w:ascii="Calibri" w:eastAsiaTheme="majorEastAsia" w:hAnsi="Calibri" w:cs="Calibri"/>
          <w:sz w:val="22"/>
          <w:szCs w:val="22"/>
          <w:lang w:eastAsia="en-US"/>
        </w:rPr>
        <w:t>Prawo zamówień publicznych (</w:t>
      </w:r>
      <w:r w:rsidR="007F0A6F" w:rsidRPr="00994F86">
        <w:rPr>
          <w:rFonts w:ascii="Calibri" w:eastAsiaTheme="majorEastAsia" w:hAnsi="Calibri" w:cs="Calibri"/>
          <w:sz w:val="22"/>
          <w:szCs w:val="22"/>
          <w:lang w:eastAsia="en-US"/>
        </w:rPr>
        <w:t xml:space="preserve">tj. </w:t>
      </w:r>
      <w:r w:rsidR="00F04544" w:rsidRPr="00994F86">
        <w:rPr>
          <w:rFonts w:ascii="Calibri" w:eastAsiaTheme="majorEastAsia" w:hAnsi="Calibri" w:cs="Calibri"/>
          <w:sz w:val="22"/>
          <w:szCs w:val="22"/>
          <w:lang w:eastAsia="en-US"/>
        </w:rPr>
        <w:t>Dz.U.</w:t>
      </w:r>
      <w:r w:rsidR="00C23B22" w:rsidRPr="00994F86">
        <w:rPr>
          <w:rFonts w:ascii="Calibri" w:eastAsiaTheme="majorEastAsia" w:hAnsi="Calibri" w:cs="Calibri"/>
          <w:sz w:val="22"/>
          <w:szCs w:val="22"/>
          <w:lang w:eastAsia="en-US"/>
        </w:rPr>
        <w:t xml:space="preserve"> z 2024</w:t>
      </w:r>
      <w:r w:rsidR="007F0A6F" w:rsidRPr="00994F86">
        <w:rPr>
          <w:rFonts w:ascii="Calibri" w:eastAsiaTheme="majorEastAsia" w:hAnsi="Calibri" w:cs="Calibri"/>
          <w:sz w:val="22"/>
          <w:szCs w:val="22"/>
          <w:lang w:eastAsia="en-US"/>
        </w:rPr>
        <w:t xml:space="preserve"> r.</w:t>
      </w:r>
      <w:r w:rsidR="00F04544" w:rsidRPr="00994F86">
        <w:rPr>
          <w:rFonts w:ascii="Calibri" w:eastAsiaTheme="majorEastAsia" w:hAnsi="Calibri" w:cs="Calibri"/>
          <w:sz w:val="22"/>
          <w:szCs w:val="22"/>
          <w:lang w:eastAsia="en-US"/>
        </w:rPr>
        <w:t xml:space="preserve"> poz. </w:t>
      </w:r>
      <w:r w:rsidR="00C23B22" w:rsidRPr="00994F86">
        <w:rPr>
          <w:rFonts w:ascii="Calibri" w:eastAsiaTheme="majorEastAsia" w:hAnsi="Calibri" w:cs="Calibri"/>
          <w:sz w:val="22"/>
          <w:szCs w:val="22"/>
          <w:lang w:eastAsia="en-US"/>
        </w:rPr>
        <w:t>1320</w:t>
      </w:r>
      <w:r w:rsidR="0004301C">
        <w:rPr>
          <w:rFonts w:ascii="Calibri" w:eastAsiaTheme="majorEastAsia" w:hAnsi="Calibri" w:cs="Calibri"/>
          <w:sz w:val="22"/>
          <w:szCs w:val="22"/>
          <w:lang w:eastAsia="en-US"/>
        </w:rPr>
        <w:t xml:space="preserve"> </w:t>
      </w:r>
      <w:r w:rsidR="00994F86">
        <w:rPr>
          <w:rFonts w:ascii="Calibri" w:eastAsiaTheme="majorEastAsia" w:hAnsi="Calibri" w:cs="Calibri"/>
          <w:sz w:val="22"/>
          <w:szCs w:val="22"/>
          <w:lang w:eastAsia="en-US"/>
        </w:rPr>
        <w:t xml:space="preserve">z późn. Zm. </w:t>
      </w:r>
      <w:r w:rsidR="00F04544" w:rsidRPr="00994F86">
        <w:rPr>
          <w:rFonts w:ascii="Calibri" w:eastAsiaTheme="majorEastAsia" w:hAnsi="Calibri" w:cs="Calibri"/>
          <w:sz w:val="22"/>
          <w:szCs w:val="22"/>
          <w:lang w:eastAsia="en-US"/>
        </w:rPr>
        <w:t>)</w:t>
      </w:r>
      <w:r w:rsidR="00773D17" w:rsidRPr="00994F86">
        <w:rPr>
          <w:rFonts w:ascii="Calibri" w:eastAsiaTheme="majorEastAsia" w:hAnsi="Calibri" w:cs="Calibri"/>
          <w:sz w:val="22"/>
          <w:szCs w:val="22"/>
          <w:lang w:eastAsia="en-US"/>
        </w:rPr>
        <w:t>.</w:t>
      </w:r>
    </w:p>
    <w:p w14:paraId="7DA60F05" w14:textId="77777777" w:rsidR="005C1A20" w:rsidRPr="00994F86" w:rsidRDefault="005C1A20" w:rsidP="00994F86">
      <w:pPr>
        <w:jc w:val="both"/>
        <w:rPr>
          <w:rFonts w:ascii="Calibri" w:eastAsiaTheme="majorEastAsia" w:hAnsi="Calibri" w:cs="Calibri"/>
          <w:sz w:val="22"/>
          <w:szCs w:val="22"/>
          <w:lang w:eastAsia="en-US"/>
        </w:rPr>
      </w:pPr>
    </w:p>
    <w:p w14:paraId="669B27DA" w14:textId="77777777" w:rsidR="008D6DD0" w:rsidRPr="00994F86" w:rsidRDefault="008D6DD0" w:rsidP="00994F86">
      <w:pPr>
        <w:jc w:val="both"/>
        <w:rPr>
          <w:rFonts w:ascii="Calibri" w:eastAsiaTheme="majorEastAsia" w:hAnsi="Calibri" w:cs="Calibri"/>
          <w:sz w:val="22"/>
          <w:szCs w:val="22"/>
          <w:lang w:eastAsia="en-US"/>
        </w:rPr>
      </w:pPr>
    </w:p>
    <w:p w14:paraId="6954CBE8" w14:textId="77777777" w:rsidR="008D6DD0" w:rsidRPr="00994F86" w:rsidRDefault="008D6DD0" w:rsidP="00994F86">
      <w:pPr>
        <w:jc w:val="both"/>
        <w:rPr>
          <w:rFonts w:ascii="Calibri" w:eastAsiaTheme="majorEastAsia" w:hAnsi="Calibri" w:cs="Calibri"/>
          <w:sz w:val="22"/>
          <w:szCs w:val="22"/>
          <w:lang w:eastAsia="en-US"/>
        </w:rPr>
      </w:pPr>
    </w:p>
    <w:p w14:paraId="751F6AD4" w14:textId="77777777" w:rsidR="008D6DD0" w:rsidRPr="00994F86" w:rsidRDefault="008D6DD0" w:rsidP="00994F86">
      <w:pPr>
        <w:jc w:val="both"/>
        <w:rPr>
          <w:rFonts w:ascii="Calibri" w:eastAsiaTheme="majorEastAsia" w:hAnsi="Calibri" w:cs="Calibri"/>
          <w:sz w:val="22"/>
          <w:szCs w:val="22"/>
          <w:lang w:eastAsia="en-US"/>
        </w:rPr>
      </w:pPr>
    </w:p>
    <w:p w14:paraId="51524844" w14:textId="77777777" w:rsidR="008D6DD0" w:rsidRPr="00994F86" w:rsidRDefault="008D6DD0" w:rsidP="00994F86">
      <w:pPr>
        <w:jc w:val="both"/>
        <w:rPr>
          <w:rFonts w:ascii="Calibri" w:eastAsiaTheme="majorEastAsia" w:hAnsi="Calibri" w:cs="Calibri"/>
          <w:sz w:val="22"/>
          <w:szCs w:val="22"/>
          <w:lang w:eastAsia="en-US"/>
        </w:rPr>
      </w:pPr>
    </w:p>
    <w:p w14:paraId="5CAB3F47" w14:textId="77777777" w:rsidR="008D6DD0" w:rsidRPr="00994F86" w:rsidRDefault="008D6DD0" w:rsidP="00994F86">
      <w:pPr>
        <w:jc w:val="both"/>
        <w:rPr>
          <w:rFonts w:ascii="Calibri" w:eastAsiaTheme="majorEastAsia" w:hAnsi="Calibri" w:cs="Calibri"/>
          <w:sz w:val="22"/>
          <w:szCs w:val="22"/>
          <w:lang w:eastAsia="en-US"/>
        </w:rPr>
      </w:pPr>
    </w:p>
    <w:p w14:paraId="30A77A2F" w14:textId="77777777" w:rsidR="008D6DD0" w:rsidRPr="00994F86" w:rsidRDefault="008D6DD0" w:rsidP="00994F86">
      <w:pPr>
        <w:jc w:val="both"/>
        <w:rPr>
          <w:rFonts w:ascii="Calibri" w:eastAsiaTheme="majorEastAsia" w:hAnsi="Calibri" w:cs="Calibri"/>
          <w:sz w:val="22"/>
          <w:szCs w:val="22"/>
          <w:lang w:eastAsia="en-US"/>
        </w:rPr>
      </w:pPr>
    </w:p>
    <w:p w14:paraId="24072C6D" w14:textId="77777777" w:rsidR="008D6DD0" w:rsidRPr="00994F86" w:rsidRDefault="008D6DD0" w:rsidP="00994F86">
      <w:pPr>
        <w:jc w:val="both"/>
        <w:rPr>
          <w:rFonts w:ascii="Calibri" w:eastAsiaTheme="majorEastAsia" w:hAnsi="Calibri" w:cs="Calibri"/>
          <w:sz w:val="22"/>
          <w:szCs w:val="22"/>
          <w:lang w:eastAsia="en-US"/>
        </w:rPr>
      </w:pPr>
    </w:p>
    <w:p w14:paraId="424012C9" w14:textId="77777777" w:rsidR="008D6DD0" w:rsidRPr="00994F86" w:rsidRDefault="008D6DD0" w:rsidP="00994F86">
      <w:pPr>
        <w:jc w:val="both"/>
        <w:rPr>
          <w:rFonts w:ascii="Calibri" w:eastAsiaTheme="majorEastAsia" w:hAnsi="Calibri" w:cs="Calibri"/>
          <w:sz w:val="22"/>
          <w:szCs w:val="22"/>
          <w:lang w:eastAsia="en-US"/>
        </w:rPr>
      </w:pPr>
    </w:p>
    <w:p w14:paraId="2F1D83E9" w14:textId="77777777" w:rsidR="008D6DD0" w:rsidRPr="00994F86" w:rsidRDefault="008D6DD0" w:rsidP="00994F86">
      <w:pPr>
        <w:jc w:val="both"/>
        <w:rPr>
          <w:rFonts w:ascii="Calibri" w:eastAsiaTheme="majorEastAsia" w:hAnsi="Calibri" w:cs="Calibri"/>
          <w:sz w:val="22"/>
          <w:szCs w:val="22"/>
          <w:lang w:eastAsia="en-US"/>
        </w:rPr>
      </w:pPr>
    </w:p>
    <w:p w14:paraId="1A5A41C9" w14:textId="77777777" w:rsidR="008D6DD0" w:rsidRPr="00994F86" w:rsidRDefault="008D6DD0" w:rsidP="00994F86">
      <w:pPr>
        <w:jc w:val="both"/>
        <w:rPr>
          <w:rFonts w:ascii="Calibri" w:eastAsiaTheme="majorEastAsia" w:hAnsi="Calibri" w:cs="Calibri"/>
          <w:sz w:val="22"/>
          <w:szCs w:val="22"/>
          <w:lang w:eastAsia="en-US"/>
        </w:rPr>
      </w:pPr>
    </w:p>
    <w:p w14:paraId="139A8215" w14:textId="77777777" w:rsidR="008D6DD0" w:rsidRPr="00994F86" w:rsidRDefault="008D6DD0" w:rsidP="00994F86">
      <w:pPr>
        <w:jc w:val="both"/>
        <w:rPr>
          <w:rFonts w:ascii="Calibri" w:eastAsiaTheme="majorEastAsia" w:hAnsi="Calibri" w:cs="Calibri"/>
          <w:sz w:val="22"/>
          <w:szCs w:val="22"/>
          <w:lang w:eastAsia="en-US"/>
        </w:rPr>
      </w:pPr>
    </w:p>
    <w:p w14:paraId="297D0CBD" w14:textId="77777777" w:rsidR="008D6DD0" w:rsidRPr="00994F86" w:rsidRDefault="008D6DD0" w:rsidP="00994F86">
      <w:pPr>
        <w:jc w:val="both"/>
        <w:rPr>
          <w:rFonts w:ascii="Calibri" w:eastAsiaTheme="majorEastAsia" w:hAnsi="Calibri" w:cs="Calibri"/>
          <w:sz w:val="22"/>
          <w:szCs w:val="22"/>
          <w:lang w:eastAsia="en-US"/>
        </w:rPr>
      </w:pPr>
    </w:p>
    <w:p w14:paraId="3D5E6F79" w14:textId="77777777" w:rsidR="008D6DD0" w:rsidRPr="00994F86" w:rsidRDefault="008D6DD0" w:rsidP="00994F86">
      <w:pPr>
        <w:jc w:val="both"/>
        <w:rPr>
          <w:rFonts w:ascii="Calibri" w:eastAsiaTheme="majorEastAsia" w:hAnsi="Calibri" w:cs="Calibri"/>
          <w:sz w:val="22"/>
          <w:szCs w:val="22"/>
          <w:lang w:eastAsia="en-US"/>
        </w:rPr>
      </w:pPr>
    </w:p>
    <w:p w14:paraId="6AE7535D" w14:textId="77777777" w:rsidR="008D6DD0" w:rsidRPr="00994F86" w:rsidRDefault="008D6DD0" w:rsidP="00994F86">
      <w:pPr>
        <w:jc w:val="both"/>
        <w:rPr>
          <w:rFonts w:ascii="Calibri" w:eastAsiaTheme="majorEastAsia" w:hAnsi="Calibri" w:cs="Calibri"/>
          <w:sz w:val="22"/>
          <w:szCs w:val="22"/>
          <w:lang w:eastAsia="en-US"/>
        </w:rPr>
      </w:pPr>
    </w:p>
    <w:p w14:paraId="477611E4" w14:textId="77777777" w:rsidR="008D6DD0" w:rsidRPr="00994F86" w:rsidRDefault="008D6DD0" w:rsidP="00994F86">
      <w:pPr>
        <w:jc w:val="both"/>
        <w:rPr>
          <w:rFonts w:ascii="Calibri" w:eastAsiaTheme="majorEastAsia" w:hAnsi="Calibri" w:cs="Calibri"/>
          <w:sz w:val="22"/>
          <w:szCs w:val="22"/>
          <w:lang w:eastAsia="en-US"/>
        </w:rPr>
      </w:pPr>
    </w:p>
    <w:p w14:paraId="17994274" w14:textId="77777777" w:rsidR="008D6DD0" w:rsidRPr="00994F86" w:rsidRDefault="008D6DD0" w:rsidP="00994F86">
      <w:pPr>
        <w:jc w:val="both"/>
        <w:rPr>
          <w:rFonts w:ascii="Calibri" w:eastAsiaTheme="majorEastAsia" w:hAnsi="Calibri" w:cs="Calibri"/>
          <w:sz w:val="22"/>
          <w:szCs w:val="22"/>
          <w:lang w:eastAsia="en-US"/>
        </w:rPr>
      </w:pPr>
    </w:p>
    <w:p w14:paraId="6D9721D2" w14:textId="77777777" w:rsidR="008D6DD0" w:rsidRPr="00994F86" w:rsidRDefault="008D6DD0" w:rsidP="00994F86">
      <w:pPr>
        <w:jc w:val="both"/>
        <w:rPr>
          <w:rFonts w:ascii="Calibri" w:eastAsiaTheme="majorEastAsia" w:hAnsi="Calibri" w:cs="Calibri"/>
          <w:sz w:val="22"/>
          <w:szCs w:val="22"/>
          <w:lang w:eastAsia="en-US"/>
        </w:rPr>
      </w:pPr>
    </w:p>
    <w:p w14:paraId="59F972A5" w14:textId="77777777" w:rsidR="008D6DD0" w:rsidRDefault="008D6DD0" w:rsidP="00994F86">
      <w:pPr>
        <w:jc w:val="both"/>
        <w:rPr>
          <w:rFonts w:ascii="Calibri" w:eastAsiaTheme="majorEastAsia" w:hAnsi="Calibri" w:cs="Calibri"/>
          <w:sz w:val="22"/>
          <w:szCs w:val="22"/>
          <w:lang w:eastAsia="en-US"/>
        </w:rPr>
      </w:pPr>
    </w:p>
    <w:p w14:paraId="32262247" w14:textId="77777777" w:rsidR="00994F86" w:rsidRDefault="00994F86" w:rsidP="00994F86">
      <w:pPr>
        <w:jc w:val="both"/>
        <w:rPr>
          <w:rFonts w:ascii="Calibri" w:eastAsiaTheme="majorEastAsia" w:hAnsi="Calibri" w:cs="Calibri"/>
          <w:sz w:val="22"/>
          <w:szCs w:val="22"/>
          <w:lang w:eastAsia="en-US"/>
        </w:rPr>
      </w:pPr>
    </w:p>
    <w:p w14:paraId="7BFDC5F2" w14:textId="77777777" w:rsidR="00994F86" w:rsidRDefault="00994F86" w:rsidP="00994F86">
      <w:pPr>
        <w:jc w:val="both"/>
        <w:rPr>
          <w:rFonts w:ascii="Calibri" w:eastAsiaTheme="majorEastAsia" w:hAnsi="Calibri" w:cs="Calibri"/>
          <w:sz w:val="22"/>
          <w:szCs w:val="22"/>
          <w:lang w:eastAsia="en-US"/>
        </w:rPr>
      </w:pPr>
    </w:p>
    <w:p w14:paraId="519FD20B" w14:textId="77777777" w:rsidR="00994F86" w:rsidRDefault="00994F86" w:rsidP="00994F86">
      <w:pPr>
        <w:jc w:val="both"/>
        <w:rPr>
          <w:rFonts w:ascii="Calibri" w:eastAsiaTheme="majorEastAsia" w:hAnsi="Calibri" w:cs="Calibri"/>
          <w:sz w:val="22"/>
          <w:szCs w:val="22"/>
          <w:lang w:eastAsia="en-US"/>
        </w:rPr>
      </w:pPr>
    </w:p>
    <w:p w14:paraId="7B49D705" w14:textId="77777777" w:rsidR="00994F86" w:rsidRDefault="00994F86" w:rsidP="00994F86">
      <w:pPr>
        <w:jc w:val="both"/>
        <w:rPr>
          <w:rFonts w:ascii="Calibri" w:eastAsiaTheme="majorEastAsia" w:hAnsi="Calibri" w:cs="Calibri"/>
          <w:sz w:val="22"/>
          <w:szCs w:val="22"/>
          <w:lang w:eastAsia="en-US"/>
        </w:rPr>
      </w:pPr>
    </w:p>
    <w:p w14:paraId="5ACAD1A7" w14:textId="77777777" w:rsidR="00994F86" w:rsidRDefault="00994F86" w:rsidP="00994F86">
      <w:pPr>
        <w:jc w:val="both"/>
        <w:rPr>
          <w:rFonts w:ascii="Calibri" w:eastAsiaTheme="majorEastAsia" w:hAnsi="Calibri" w:cs="Calibri"/>
          <w:sz w:val="22"/>
          <w:szCs w:val="22"/>
          <w:lang w:eastAsia="en-US"/>
        </w:rPr>
      </w:pPr>
    </w:p>
    <w:p w14:paraId="31D9D0CE" w14:textId="77777777" w:rsidR="00994F86" w:rsidRDefault="00994F86" w:rsidP="00994F86">
      <w:pPr>
        <w:jc w:val="both"/>
        <w:rPr>
          <w:rFonts w:ascii="Calibri" w:eastAsiaTheme="majorEastAsia" w:hAnsi="Calibri" w:cs="Calibri"/>
          <w:sz w:val="22"/>
          <w:szCs w:val="22"/>
          <w:lang w:eastAsia="en-US"/>
        </w:rPr>
      </w:pPr>
    </w:p>
    <w:p w14:paraId="0C2C4036" w14:textId="77777777" w:rsidR="00994F86" w:rsidRDefault="00994F86" w:rsidP="00994F86">
      <w:pPr>
        <w:jc w:val="both"/>
        <w:rPr>
          <w:rFonts w:ascii="Calibri" w:eastAsiaTheme="majorEastAsia" w:hAnsi="Calibri" w:cs="Calibri"/>
          <w:sz w:val="22"/>
          <w:szCs w:val="22"/>
          <w:lang w:eastAsia="en-US"/>
        </w:rPr>
      </w:pPr>
    </w:p>
    <w:p w14:paraId="18A81523" w14:textId="77777777" w:rsidR="00994F86" w:rsidRDefault="00994F86" w:rsidP="00994F86">
      <w:pPr>
        <w:jc w:val="both"/>
        <w:rPr>
          <w:rFonts w:ascii="Calibri" w:eastAsiaTheme="majorEastAsia" w:hAnsi="Calibri" w:cs="Calibri"/>
          <w:sz w:val="22"/>
          <w:szCs w:val="22"/>
          <w:lang w:eastAsia="en-US"/>
        </w:rPr>
      </w:pPr>
    </w:p>
    <w:p w14:paraId="033F9811" w14:textId="77777777" w:rsidR="00994F86" w:rsidRPr="00994F86" w:rsidRDefault="00994F86" w:rsidP="00994F86">
      <w:pPr>
        <w:jc w:val="both"/>
        <w:rPr>
          <w:rFonts w:ascii="Calibri" w:eastAsiaTheme="majorEastAsia" w:hAnsi="Calibri" w:cs="Calibri"/>
          <w:sz w:val="22"/>
          <w:szCs w:val="22"/>
          <w:lang w:eastAsia="en-US"/>
        </w:rPr>
      </w:pPr>
    </w:p>
    <w:p w14:paraId="51AFF96F" w14:textId="77777777" w:rsidR="008D6DD0" w:rsidRPr="00994F86" w:rsidRDefault="008D6DD0" w:rsidP="00994F86">
      <w:pPr>
        <w:jc w:val="both"/>
        <w:rPr>
          <w:rFonts w:ascii="Calibri" w:eastAsiaTheme="majorEastAsia" w:hAnsi="Calibri" w:cs="Calibri"/>
          <w:sz w:val="22"/>
          <w:szCs w:val="22"/>
          <w:lang w:eastAsia="en-US"/>
        </w:rPr>
      </w:pPr>
    </w:p>
    <w:p w14:paraId="6700FAD4" w14:textId="73FDEAA3" w:rsidR="00236611" w:rsidRPr="00994F86" w:rsidRDefault="0004301C" w:rsidP="00994F86">
      <w:pPr>
        <w:jc w:val="center"/>
        <w:rPr>
          <w:rFonts w:ascii="Calibri" w:eastAsiaTheme="majorEastAsia" w:hAnsi="Calibri" w:cs="Calibri"/>
          <w:bCs/>
          <w:sz w:val="22"/>
          <w:szCs w:val="22"/>
          <w:lang w:eastAsia="en-US"/>
        </w:rPr>
      </w:pPr>
      <w:r>
        <w:rPr>
          <w:rFonts w:ascii="Calibri" w:eastAsiaTheme="majorEastAsia" w:hAnsi="Calibri" w:cs="Calibri"/>
          <w:bCs/>
          <w:sz w:val="22"/>
          <w:szCs w:val="22"/>
          <w:lang w:eastAsia="en-US"/>
        </w:rPr>
        <w:t>Grudzień</w:t>
      </w:r>
      <w:r w:rsidR="00412BC8" w:rsidRPr="00994F86">
        <w:rPr>
          <w:rFonts w:ascii="Calibri" w:eastAsiaTheme="majorEastAsia" w:hAnsi="Calibri" w:cs="Calibri"/>
          <w:bCs/>
          <w:sz w:val="22"/>
          <w:szCs w:val="22"/>
          <w:lang w:eastAsia="en-US"/>
        </w:rPr>
        <w:t xml:space="preserve">, </w:t>
      </w:r>
      <w:r w:rsidR="00994F86">
        <w:rPr>
          <w:rFonts w:ascii="Calibri" w:eastAsiaTheme="majorEastAsia" w:hAnsi="Calibri" w:cs="Calibri"/>
          <w:bCs/>
          <w:sz w:val="22"/>
          <w:szCs w:val="22"/>
          <w:lang w:eastAsia="en-US"/>
        </w:rPr>
        <w:t>2025</w:t>
      </w:r>
      <w:r w:rsidR="007F0A6F" w:rsidRPr="00994F86">
        <w:rPr>
          <w:rFonts w:ascii="Calibri" w:eastAsiaTheme="majorEastAsia" w:hAnsi="Calibri" w:cs="Calibri"/>
          <w:bCs/>
          <w:sz w:val="22"/>
          <w:szCs w:val="22"/>
          <w:lang w:eastAsia="en-US"/>
        </w:rPr>
        <w:t xml:space="preserve"> rok</w:t>
      </w:r>
    </w:p>
    <w:p w14:paraId="2BA37940" w14:textId="77777777" w:rsidR="002D74A6" w:rsidRPr="00994F86" w:rsidRDefault="002D74A6" w:rsidP="00994F86">
      <w:pPr>
        <w:spacing w:after="200"/>
        <w:jc w:val="center"/>
        <w:rPr>
          <w:rFonts w:ascii="Calibri" w:eastAsiaTheme="majorEastAsia" w:hAnsi="Calibri" w:cs="Calibri"/>
          <w:b/>
          <w:sz w:val="22"/>
          <w:szCs w:val="22"/>
          <w:lang w:eastAsia="en-US"/>
        </w:rPr>
      </w:pPr>
    </w:p>
    <w:p w14:paraId="0EE80D0E" w14:textId="77777777" w:rsidR="00EC4EFE" w:rsidRDefault="00EC4EFE" w:rsidP="00994F86">
      <w:pPr>
        <w:rPr>
          <w:rFonts w:ascii="Calibri" w:eastAsiaTheme="majorEastAsia" w:hAnsi="Calibri" w:cs="Calibri"/>
          <w:b/>
          <w:sz w:val="22"/>
          <w:szCs w:val="22"/>
          <w:lang w:eastAsia="en-US"/>
        </w:rPr>
      </w:pPr>
    </w:p>
    <w:p w14:paraId="39B96811" w14:textId="77777777" w:rsidR="00994F86" w:rsidRPr="00994F86" w:rsidRDefault="00994F86" w:rsidP="00994F86">
      <w:pPr>
        <w:rPr>
          <w:rFonts w:ascii="Calibri" w:eastAsiaTheme="majorEastAsia" w:hAnsi="Calibri" w:cs="Calibri"/>
          <w:b/>
          <w:sz w:val="22"/>
          <w:szCs w:val="22"/>
          <w:lang w:eastAsia="en-US"/>
        </w:rPr>
      </w:pPr>
    </w:p>
    <w:p w14:paraId="77497B4B" w14:textId="77777777" w:rsidR="00EC4EFE" w:rsidRPr="00994F86" w:rsidRDefault="00EC4EFE" w:rsidP="00994F86">
      <w:pPr>
        <w:rPr>
          <w:rFonts w:ascii="Calibri" w:eastAsiaTheme="majorEastAsia" w:hAnsi="Calibri" w:cs="Calibri"/>
          <w:b/>
          <w:sz w:val="22"/>
          <w:szCs w:val="22"/>
          <w:lang w:eastAsia="en-US"/>
        </w:rPr>
      </w:pPr>
    </w:p>
    <w:p w14:paraId="1A6D9E97" w14:textId="77777777" w:rsidR="00D03518" w:rsidRPr="00994F86" w:rsidRDefault="00D03518" w:rsidP="00994F86">
      <w:pPr>
        <w:jc w:val="cente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lastRenderedPageBreak/>
        <w:t>Spis treści:</w:t>
      </w:r>
    </w:p>
    <w:p w14:paraId="7A69C7D1" w14:textId="77777777" w:rsidR="00D03518" w:rsidRPr="00994F86" w:rsidRDefault="00D03518" w:rsidP="00994F86">
      <w:pPr>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 xml:space="preserve">Rozdział I </w:t>
      </w:r>
      <w:r w:rsidRPr="00994F86">
        <w:rPr>
          <w:rFonts w:ascii="Calibri" w:eastAsiaTheme="majorEastAsia" w:hAnsi="Calibri" w:cs="Calibri"/>
          <w:bCs/>
          <w:sz w:val="22"/>
          <w:szCs w:val="22"/>
          <w:lang w:eastAsia="en-US"/>
        </w:rPr>
        <w:t>–</w:t>
      </w:r>
      <w:r w:rsidRPr="00994F86">
        <w:rPr>
          <w:rFonts w:ascii="Calibri" w:eastAsiaTheme="majorEastAsia" w:hAnsi="Calibri" w:cs="Calibri"/>
          <w:b/>
          <w:sz w:val="22"/>
          <w:szCs w:val="22"/>
          <w:lang w:eastAsia="en-US"/>
        </w:rPr>
        <w:t xml:space="preserve"> </w:t>
      </w:r>
      <w:r w:rsidRPr="00994F86">
        <w:rPr>
          <w:rFonts w:ascii="Calibri" w:eastAsiaTheme="majorEastAsia" w:hAnsi="Calibri" w:cs="Calibri"/>
          <w:sz w:val="22"/>
          <w:szCs w:val="22"/>
          <w:lang w:eastAsia="en-US"/>
        </w:rPr>
        <w:t xml:space="preserve">Informacje </w:t>
      </w:r>
      <w:r w:rsidR="009F6209" w:rsidRPr="00994F86">
        <w:rPr>
          <w:rFonts w:ascii="Calibri" w:eastAsiaTheme="majorEastAsia" w:hAnsi="Calibri" w:cs="Calibri"/>
          <w:sz w:val="22"/>
          <w:szCs w:val="22"/>
          <w:lang w:eastAsia="en-US"/>
        </w:rPr>
        <w:t>o</w:t>
      </w:r>
      <w:r w:rsidRPr="00994F86">
        <w:rPr>
          <w:rFonts w:ascii="Calibri" w:eastAsiaTheme="majorEastAsia" w:hAnsi="Calibri" w:cs="Calibri"/>
          <w:sz w:val="22"/>
          <w:szCs w:val="22"/>
          <w:lang w:eastAsia="en-US"/>
        </w:rPr>
        <w:t>gólne</w:t>
      </w:r>
    </w:p>
    <w:p w14:paraId="47238946" w14:textId="77777777" w:rsidR="00142A1B" w:rsidRPr="00994F86" w:rsidRDefault="00142A1B"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Tryb udzielenia zamówienia</w:t>
      </w:r>
    </w:p>
    <w:p w14:paraId="39560F15" w14:textId="77777777" w:rsidR="007B6AA5" w:rsidRPr="00994F86" w:rsidRDefault="001E5EFE"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Wykonawcy</w:t>
      </w:r>
      <w:r w:rsidR="007B6AA5" w:rsidRPr="00994F86">
        <w:rPr>
          <w:rFonts w:ascii="Calibri" w:eastAsiaTheme="majorEastAsia" w:hAnsi="Calibri" w:cs="Calibri"/>
          <w:b/>
          <w:sz w:val="22"/>
          <w:szCs w:val="22"/>
          <w:lang w:eastAsia="en-US"/>
        </w:rPr>
        <w:t>/</w:t>
      </w:r>
      <w:r w:rsidRPr="00994F86">
        <w:rPr>
          <w:rFonts w:ascii="Calibri" w:eastAsiaTheme="majorEastAsia" w:hAnsi="Calibri" w:cs="Calibri"/>
          <w:b/>
          <w:sz w:val="22"/>
          <w:szCs w:val="22"/>
          <w:lang w:eastAsia="en-US"/>
        </w:rPr>
        <w:t>podwykonawcy</w:t>
      </w:r>
      <w:r w:rsidR="007B6AA5" w:rsidRPr="00994F86">
        <w:rPr>
          <w:rFonts w:ascii="Calibri" w:eastAsiaTheme="majorEastAsia" w:hAnsi="Calibri" w:cs="Calibri"/>
          <w:b/>
          <w:sz w:val="22"/>
          <w:szCs w:val="22"/>
          <w:lang w:eastAsia="en-US"/>
        </w:rPr>
        <w:t xml:space="preserve">/podmioty trzecie udostępniające </w:t>
      </w:r>
      <w:r w:rsidRPr="00994F86">
        <w:rPr>
          <w:rFonts w:ascii="Calibri" w:eastAsiaTheme="majorEastAsia" w:hAnsi="Calibri" w:cs="Calibri"/>
          <w:b/>
          <w:sz w:val="22"/>
          <w:szCs w:val="22"/>
          <w:lang w:eastAsia="en-US"/>
        </w:rPr>
        <w:t>Wykonawcy</w:t>
      </w:r>
      <w:r w:rsidR="007B6AA5" w:rsidRPr="00994F86">
        <w:rPr>
          <w:rFonts w:ascii="Calibri" w:eastAsiaTheme="majorEastAsia" w:hAnsi="Calibri" w:cs="Calibri"/>
          <w:b/>
          <w:sz w:val="22"/>
          <w:szCs w:val="22"/>
          <w:lang w:eastAsia="en-US"/>
        </w:rPr>
        <w:t xml:space="preserve"> swój potencjał</w:t>
      </w:r>
    </w:p>
    <w:p w14:paraId="358D6B80" w14:textId="77777777" w:rsidR="007B6AA5" w:rsidRPr="00994F86" w:rsidRDefault="007B6AA5"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Komunikacja w postępowaniu</w:t>
      </w:r>
    </w:p>
    <w:p w14:paraId="0D61E34C" w14:textId="77777777" w:rsidR="007B6AA5" w:rsidRPr="00994F86" w:rsidRDefault="007B6AA5"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Wizja lokalna</w:t>
      </w:r>
    </w:p>
    <w:p w14:paraId="7F598D42" w14:textId="77777777" w:rsidR="007B6AA5" w:rsidRPr="00994F86" w:rsidRDefault="007B6AA5"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Podział zamówienia na części</w:t>
      </w:r>
    </w:p>
    <w:p w14:paraId="298D1517" w14:textId="77777777" w:rsidR="007B6AA5" w:rsidRPr="00994F86" w:rsidRDefault="007B6AA5"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Oferty wariantowe</w:t>
      </w:r>
    </w:p>
    <w:p w14:paraId="246ECD6D" w14:textId="77777777" w:rsidR="007B6AA5" w:rsidRPr="00994F86" w:rsidRDefault="007B6AA5" w:rsidP="00994F86">
      <w:pPr>
        <w:numPr>
          <w:ilvl w:val="0"/>
          <w:numId w:val="2"/>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Katalogi elektroniczne </w:t>
      </w:r>
    </w:p>
    <w:p w14:paraId="49CB9FAB"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Umowa ramowa</w:t>
      </w:r>
    </w:p>
    <w:p w14:paraId="23B9517E"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Aukcja elektroniczna</w:t>
      </w:r>
    </w:p>
    <w:p w14:paraId="1778179B"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Zamówienia, o których mowa w art. 214 ust. 1 pkt 7 i 8 ustawy Pzp</w:t>
      </w:r>
    </w:p>
    <w:p w14:paraId="752E5E10"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Rozliczenia w walutach obcych</w:t>
      </w:r>
    </w:p>
    <w:p w14:paraId="0EDB73F7"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Zwrot kosztów udziału w postępowaniu</w:t>
      </w:r>
    </w:p>
    <w:p w14:paraId="13FC90CB"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Zaliczki na poczet udzielenia zamówienia</w:t>
      </w:r>
    </w:p>
    <w:p w14:paraId="5B4B68DA" w14:textId="77777777" w:rsidR="00DE2041" w:rsidRPr="00994F86" w:rsidRDefault="00DE2041"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Unieważnienie postępowania</w:t>
      </w:r>
    </w:p>
    <w:p w14:paraId="77025A5E"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Pouczenie o środkach ochrony prawnej</w:t>
      </w:r>
    </w:p>
    <w:p w14:paraId="3051CCEC" w14:textId="77777777" w:rsidR="007B6AA5" w:rsidRPr="00994F86" w:rsidRDefault="007B6AA5" w:rsidP="00994F86">
      <w:pPr>
        <w:numPr>
          <w:ilvl w:val="0"/>
          <w:numId w:val="2"/>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Ochrona danych osobowych zebranych przez </w:t>
      </w:r>
      <w:r w:rsidR="001E5EFE" w:rsidRPr="00994F86">
        <w:rPr>
          <w:rFonts w:ascii="Calibri" w:hAnsi="Calibri" w:cs="Calibri"/>
          <w:b/>
          <w:sz w:val="22"/>
          <w:szCs w:val="22"/>
          <w:lang w:eastAsia="en-US"/>
        </w:rPr>
        <w:t>Zamawiającego</w:t>
      </w:r>
      <w:r w:rsidRPr="00994F86">
        <w:rPr>
          <w:rFonts w:ascii="Calibri" w:hAnsi="Calibri" w:cs="Calibri"/>
          <w:b/>
          <w:sz w:val="22"/>
          <w:szCs w:val="22"/>
          <w:lang w:eastAsia="en-US"/>
        </w:rPr>
        <w:t xml:space="preserve"> w toku postępowania</w:t>
      </w:r>
    </w:p>
    <w:p w14:paraId="4D2F4E7A" w14:textId="77777777" w:rsidR="001A131C" w:rsidRPr="00994F86" w:rsidRDefault="00773D17" w:rsidP="00994F86">
      <w:pPr>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br/>
      </w:r>
      <w:r w:rsidR="00D03518" w:rsidRPr="00994F86">
        <w:rPr>
          <w:rFonts w:ascii="Calibri" w:eastAsiaTheme="majorEastAsia" w:hAnsi="Calibri" w:cs="Calibri"/>
          <w:b/>
          <w:sz w:val="22"/>
          <w:szCs w:val="22"/>
          <w:lang w:eastAsia="en-US"/>
        </w:rPr>
        <w:t xml:space="preserve">Rozdział II </w:t>
      </w:r>
      <w:r w:rsidRPr="00994F86">
        <w:rPr>
          <w:rFonts w:ascii="Calibri" w:eastAsiaTheme="majorEastAsia" w:hAnsi="Calibri" w:cs="Calibri"/>
          <w:bCs/>
          <w:sz w:val="22"/>
          <w:szCs w:val="22"/>
          <w:lang w:eastAsia="en-US"/>
        </w:rPr>
        <w:t>–</w:t>
      </w:r>
      <w:r w:rsidR="001A131C" w:rsidRPr="00994F86">
        <w:rPr>
          <w:rFonts w:ascii="Calibri" w:eastAsiaTheme="majorEastAsia" w:hAnsi="Calibri" w:cs="Calibri"/>
          <w:bCs/>
          <w:sz w:val="22"/>
          <w:szCs w:val="22"/>
          <w:lang w:eastAsia="en-US"/>
        </w:rPr>
        <w:t xml:space="preserve"> </w:t>
      </w:r>
      <w:r w:rsidR="001A131C" w:rsidRPr="00994F86">
        <w:rPr>
          <w:rFonts w:ascii="Calibri" w:eastAsiaTheme="majorEastAsia" w:hAnsi="Calibri" w:cs="Calibri"/>
          <w:sz w:val="22"/>
          <w:szCs w:val="22"/>
          <w:lang w:eastAsia="en-US"/>
        </w:rPr>
        <w:t xml:space="preserve">Wymagania stawiane </w:t>
      </w:r>
      <w:r w:rsidR="001E5EFE" w:rsidRPr="00994F86">
        <w:rPr>
          <w:rFonts w:ascii="Calibri" w:eastAsiaTheme="majorEastAsia" w:hAnsi="Calibri" w:cs="Calibri"/>
          <w:sz w:val="22"/>
          <w:szCs w:val="22"/>
          <w:lang w:eastAsia="en-US"/>
        </w:rPr>
        <w:t>Wykonawcy</w:t>
      </w:r>
      <w:r w:rsidR="001A131C" w:rsidRPr="00994F86">
        <w:rPr>
          <w:rFonts w:ascii="Calibri" w:eastAsiaTheme="majorEastAsia" w:hAnsi="Calibri" w:cs="Calibri"/>
          <w:b/>
          <w:sz w:val="22"/>
          <w:szCs w:val="22"/>
          <w:lang w:eastAsia="en-US"/>
        </w:rPr>
        <w:t xml:space="preserve"> </w:t>
      </w:r>
    </w:p>
    <w:p w14:paraId="2AE288DF"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Przedmiot zamówienia</w:t>
      </w:r>
    </w:p>
    <w:p w14:paraId="4FA991BA"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Rozwiązania równoważne</w:t>
      </w:r>
    </w:p>
    <w:p w14:paraId="374867AF"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Wymagania w zakresie zatrudniania</w:t>
      </w:r>
      <w:r w:rsidR="00773D17" w:rsidRPr="00994F86">
        <w:rPr>
          <w:rFonts w:ascii="Calibri" w:hAnsi="Calibri" w:cs="Calibri"/>
          <w:b/>
          <w:sz w:val="22"/>
          <w:szCs w:val="22"/>
          <w:lang w:eastAsia="en-US"/>
        </w:rPr>
        <w:t xml:space="preserve"> </w:t>
      </w:r>
      <w:r w:rsidRPr="00994F86">
        <w:rPr>
          <w:rFonts w:ascii="Calibri" w:hAnsi="Calibri" w:cs="Calibri"/>
          <w:b/>
          <w:sz w:val="22"/>
          <w:szCs w:val="22"/>
          <w:lang w:eastAsia="en-US"/>
        </w:rPr>
        <w:t>przez wykonawcę lub podwykonawcę osób na podstawie stosunku pracy</w:t>
      </w:r>
    </w:p>
    <w:p w14:paraId="6FBE799E"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Wymagania w zakresie zatrudnienia osób, o których mowa</w:t>
      </w:r>
      <w:r w:rsidR="00773D17" w:rsidRPr="00994F86">
        <w:rPr>
          <w:rFonts w:ascii="Calibri" w:hAnsi="Calibri" w:cs="Calibri"/>
          <w:b/>
          <w:sz w:val="22"/>
          <w:szCs w:val="22"/>
          <w:lang w:eastAsia="en-US"/>
        </w:rPr>
        <w:t xml:space="preserve"> </w:t>
      </w:r>
      <w:r w:rsidRPr="00994F86">
        <w:rPr>
          <w:rFonts w:ascii="Calibri" w:hAnsi="Calibri" w:cs="Calibri"/>
          <w:b/>
          <w:sz w:val="22"/>
          <w:szCs w:val="22"/>
          <w:lang w:eastAsia="en-US"/>
        </w:rPr>
        <w:t>w art. 96 ust. 2 pkt 2 ustawy Pzp</w:t>
      </w:r>
    </w:p>
    <w:p w14:paraId="794C8274"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Informacja o przedmiotowych środkach dowodowych</w:t>
      </w:r>
    </w:p>
    <w:p w14:paraId="07359740"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Termin wykonania zamówienia </w:t>
      </w:r>
    </w:p>
    <w:p w14:paraId="2DF83683"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Informacja o warunkach udziału w postępowaniu o udzielenie zamówienia</w:t>
      </w:r>
    </w:p>
    <w:p w14:paraId="26500546"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Podstawy wykluczenia</w:t>
      </w:r>
    </w:p>
    <w:p w14:paraId="66E7256B" w14:textId="77777777" w:rsidR="007B6AA5" w:rsidRPr="00994F86" w:rsidRDefault="00341F7F"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Oświadczenia i dokumenty składane w postępowaniu </w:t>
      </w:r>
    </w:p>
    <w:p w14:paraId="4C9375A7"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Wymagania dotyczące wadium</w:t>
      </w:r>
    </w:p>
    <w:p w14:paraId="50156434"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Sposób przygotowania ofert </w:t>
      </w:r>
    </w:p>
    <w:p w14:paraId="5FB2053E" w14:textId="77777777" w:rsidR="007B6AA5" w:rsidRPr="00994F86" w:rsidRDefault="007B6AA5" w:rsidP="008D1480">
      <w:pPr>
        <w:numPr>
          <w:ilvl w:val="0"/>
          <w:numId w:val="10"/>
        </w:numPr>
        <w:shd w:val="clear" w:color="auto" w:fill="FABF8F" w:themeFill="accent6"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Opis sposobu obliczenia ceny (przykład z formularzem cenowym)</w:t>
      </w:r>
    </w:p>
    <w:p w14:paraId="2B801AFD" w14:textId="59747236" w:rsidR="001831CF" w:rsidRPr="00994F86" w:rsidRDefault="001831CF" w:rsidP="00994F86">
      <w:pPr>
        <w:rPr>
          <w:rFonts w:ascii="Calibri" w:eastAsiaTheme="majorEastAsia" w:hAnsi="Calibri" w:cs="Calibri"/>
          <w:b/>
          <w:sz w:val="22"/>
          <w:szCs w:val="22"/>
          <w:lang w:eastAsia="en-US"/>
        </w:rPr>
      </w:pPr>
    </w:p>
    <w:p w14:paraId="6C983380" w14:textId="77777777" w:rsidR="007B6AA5" w:rsidRPr="00994F86" w:rsidRDefault="00C54BC6" w:rsidP="00994F86">
      <w:pPr>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 xml:space="preserve">Rozdział III </w:t>
      </w:r>
      <w:r w:rsidR="00773D17" w:rsidRPr="00994F86">
        <w:rPr>
          <w:rFonts w:ascii="Calibri" w:eastAsiaTheme="majorEastAsia" w:hAnsi="Calibri" w:cs="Calibri"/>
          <w:bCs/>
          <w:sz w:val="22"/>
          <w:szCs w:val="22"/>
          <w:lang w:eastAsia="en-US"/>
        </w:rPr>
        <w:t>–</w:t>
      </w:r>
      <w:r w:rsidRPr="00994F86">
        <w:rPr>
          <w:rFonts w:ascii="Calibri" w:eastAsiaTheme="majorEastAsia" w:hAnsi="Calibri" w:cs="Calibri"/>
          <w:b/>
          <w:sz w:val="22"/>
          <w:szCs w:val="22"/>
          <w:lang w:eastAsia="en-US"/>
        </w:rPr>
        <w:t xml:space="preserve"> </w:t>
      </w:r>
      <w:r w:rsidRPr="00994F86">
        <w:rPr>
          <w:rFonts w:ascii="Calibri" w:eastAsiaTheme="majorEastAsia" w:hAnsi="Calibri" w:cs="Calibri"/>
          <w:sz w:val="22"/>
          <w:szCs w:val="22"/>
          <w:lang w:eastAsia="en-US"/>
        </w:rPr>
        <w:t>Informacje o przebiegu postępowania</w:t>
      </w:r>
    </w:p>
    <w:p w14:paraId="25FC9C4E"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Sposób porozumiewania się </w:t>
      </w:r>
      <w:r w:rsidR="001E5EFE" w:rsidRPr="00994F86">
        <w:rPr>
          <w:rFonts w:ascii="Calibri" w:hAnsi="Calibri" w:cs="Calibri"/>
          <w:b/>
          <w:sz w:val="22"/>
          <w:szCs w:val="22"/>
          <w:lang w:eastAsia="en-US"/>
        </w:rPr>
        <w:t>Zamawiającego</w:t>
      </w:r>
      <w:r w:rsidRPr="00994F86">
        <w:rPr>
          <w:rFonts w:ascii="Calibri" w:hAnsi="Calibri" w:cs="Calibri"/>
          <w:b/>
          <w:sz w:val="22"/>
          <w:szCs w:val="22"/>
          <w:lang w:eastAsia="en-US"/>
        </w:rPr>
        <w:t xml:space="preserve"> z </w:t>
      </w:r>
      <w:r w:rsidR="001E5EFE" w:rsidRPr="00994F86">
        <w:rPr>
          <w:rFonts w:ascii="Calibri" w:hAnsi="Calibri" w:cs="Calibri"/>
          <w:b/>
          <w:sz w:val="22"/>
          <w:szCs w:val="22"/>
          <w:lang w:eastAsia="en-US"/>
        </w:rPr>
        <w:t>Wykonawc</w:t>
      </w:r>
      <w:r w:rsidR="00781084" w:rsidRPr="00994F86">
        <w:rPr>
          <w:rFonts w:ascii="Calibri" w:hAnsi="Calibri" w:cs="Calibri"/>
          <w:b/>
          <w:sz w:val="22"/>
          <w:szCs w:val="22"/>
          <w:lang w:eastAsia="en-US"/>
        </w:rPr>
        <w:t>a</w:t>
      </w:r>
      <w:r w:rsidRPr="00994F86">
        <w:rPr>
          <w:rFonts w:ascii="Calibri" w:hAnsi="Calibri" w:cs="Calibri"/>
          <w:b/>
          <w:sz w:val="22"/>
          <w:szCs w:val="22"/>
          <w:lang w:eastAsia="en-US"/>
        </w:rPr>
        <w:t>mi</w:t>
      </w:r>
    </w:p>
    <w:p w14:paraId="670517E7"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Sposób oraz termin składania ofert</w:t>
      </w:r>
      <w:r w:rsidR="00695144" w:rsidRPr="00994F86">
        <w:rPr>
          <w:rFonts w:ascii="Calibri" w:hAnsi="Calibri" w:cs="Calibri"/>
          <w:b/>
          <w:sz w:val="22"/>
          <w:szCs w:val="22"/>
          <w:lang w:eastAsia="en-US"/>
        </w:rPr>
        <w:t xml:space="preserve">. </w:t>
      </w:r>
      <w:r w:rsidRPr="00994F86">
        <w:rPr>
          <w:rFonts w:ascii="Calibri" w:hAnsi="Calibri" w:cs="Calibri"/>
          <w:b/>
          <w:sz w:val="22"/>
          <w:szCs w:val="22"/>
          <w:lang w:eastAsia="en-US"/>
        </w:rPr>
        <w:t>Termin otwarcia ofert</w:t>
      </w:r>
    </w:p>
    <w:p w14:paraId="4972E244"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Termin związania ofertą</w:t>
      </w:r>
    </w:p>
    <w:p w14:paraId="575F3360"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Opis kryteriów oceny ofert wraz z podaniem wag tych kryteriów i sposobu oceny ofert</w:t>
      </w:r>
    </w:p>
    <w:p w14:paraId="7A42E08F"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Projektowane postanowienia umowy w sprawie zamówienia publicznego, które zostaną wprowadzone do umowy w sprawie zamówienia publicznego</w:t>
      </w:r>
    </w:p>
    <w:p w14:paraId="72ADC35C" w14:textId="77777777" w:rsidR="007B6AA5" w:rsidRPr="00994F86" w:rsidRDefault="007B6AA5"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Zabezpieczenie należytego wykonania umowy </w:t>
      </w:r>
    </w:p>
    <w:p w14:paraId="0F2C928A" w14:textId="77777777" w:rsidR="007B6AA5" w:rsidRPr="00994F86" w:rsidRDefault="00773D17" w:rsidP="008D1480">
      <w:pPr>
        <w:numPr>
          <w:ilvl w:val="0"/>
          <w:numId w:val="11"/>
        </w:numPr>
        <w:shd w:val="clear" w:color="auto" w:fill="C2D69B" w:themeFill="accent3" w:themeFillTint="99"/>
        <w:contextualSpacing/>
        <w:jc w:val="both"/>
        <w:rPr>
          <w:rFonts w:ascii="Calibri" w:hAnsi="Calibri" w:cs="Calibri"/>
          <w:b/>
          <w:sz w:val="22"/>
          <w:szCs w:val="22"/>
          <w:lang w:eastAsia="en-US"/>
        </w:rPr>
      </w:pPr>
      <w:r w:rsidRPr="00994F86">
        <w:rPr>
          <w:rFonts w:ascii="Calibri" w:hAnsi="Calibri" w:cs="Calibri"/>
          <w:b/>
          <w:sz w:val="22"/>
          <w:szCs w:val="22"/>
          <w:lang w:eastAsia="en-US"/>
        </w:rPr>
        <w:t>I</w:t>
      </w:r>
      <w:r w:rsidR="007B6AA5" w:rsidRPr="00994F86">
        <w:rPr>
          <w:rFonts w:ascii="Calibri" w:hAnsi="Calibri" w:cs="Calibri"/>
          <w:b/>
          <w:sz w:val="22"/>
          <w:szCs w:val="22"/>
          <w:lang w:eastAsia="en-US"/>
        </w:rPr>
        <w:t>nformacje o formalnościach, jakie muszą zostać dopełnione po wyborze oferty w celu zawarcia umowy w sprawie zamówienia publicznego</w:t>
      </w:r>
    </w:p>
    <w:p w14:paraId="3BFE8430" w14:textId="77777777" w:rsidR="00236611" w:rsidRDefault="00236611" w:rsidP="00994F86">
      <w:pPr>
        <w:rPr>
          <w:rFonts w:ascii="Calibri" w:hAnsi="Calibri" w:cs="Calibri"/>
          <w:color w:val="333333"/>
          <w:sz w:val="22"/>
          <w:szCs w:val="22"/>
        </w:rPr>
      </w:pPr>
    </w:p>
    <w:p w14:paraId="18DA2E3F" w14:textId="77777777" w:rsidR="00994F86" w:rsidRDefault="00994F86" w:rsidP="00994F86">
      <w:pPr>
        <w:rPr>
          <w:rFonts w:ascii="Calibri" w:hAnsi="Calibri" w:cs="Calibri"/>
          <w:color w:val="333333"/>
          <w:sz w:val="22"/>
          <w:szCs w:val="22"/>
        </w:rPr>
      </w:pPr>
    </w:p>
    <w:p w14:paraId="052CD7BE" w14:textId="77777777" w:rsidR="00994F86" w:rsidRDefault="00994F86" w:rsidP="00994F86">
      <w:pPr>
        <w:rPr>
          <w:rFonts w:ascii="Calibri" w:hAnsi="Calibri" w:cs="Calibri"/>
          <w:color w:val="333333"/>
          <w:sz w:val="22"/>
          <w:szCs w:val="22"/>
        </w:rPr>
      </w:pPr>
    </w:p>
    <w:p w14:paraId="245D57FC" w14:textId="77777777" w:rsidR="00994F86" w:rsidRDefault="00994F86" w:rsidP="00994F86">
      <w:pPr>
        <w:rPr>
          <w:rFonts w:ascii="Calibri" w:hAnsi="Calibri" w:cs="Calibri"/>
          <w:color w:val="333333"/>
          <w:sz w:val="22"/>
          <w:szCs w:val="22"/>
        </w:rPr>
      </w:pPr>
    </w:p>
    <w:p w14:paraId="2C052EB9" w14:textId="77777777" w:rsidR="00994F86" w:rsidRPr="00994F86" w:rsidRDefault="00994F86" w:rsidP="00994F86">
      <w:pPr>
        <w:rPr>
          <w:rFonts w:ascii="Calibri" w:hAnsi="Calibri" w:cs="Calibri"/>
          <w:color w:val="333333"/>
          <w:sz w:val="22"/>
          <w:szCs w:val="22"/>
        </w:rPr>
      </w:pPr>
    </w:p>
    <w:p w14:paraId="2E21E6ED" w14:textId="77777777" w:rsidR="009C4529" w:rsidRPr="00994F86" w:rsidRDefault="00587F52" w:rsidP="00994F86">
      <w:pPr>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ind w:left="284" w:hanging="284"/>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lastRenderedPageBreak/>
        <w:t>Informacje ogólne</w:t>
      </w:r>
    </w:p>
    <w:p w14:paraId="0191F829" w14:textId="5ADC15AA" w:rsidR="00962CBB" w:rsidRPr="00994F86" w:rsidRDefault="00142A1B"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Tryb udzielenia zamówienia</w:t>
      </w:r>
    </w:p>
    <w:p w14:paraId="57E9DE16" w14:textId="591AA5EC" w:rsidR="00083292" w:rsidRPr="00994F86" w:rsidRDefault="00AB0104" w:rsidP="00994F86">
      <w:pPr>
        <w:pStyle w:val="Default"/>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Tryb podstawowy bez negocjacji, o którym mowa w </w:t>
      </w:r>
      <w:r w:rsidR="00B704B6" w:rsidRPr="00994F86">
        <w:rPr>
          <w:rFonts w:ascii="Calibri" w:eastAsiaTheme="majorEastAsia" w:hAnsi="Calibri" w:cs="Calibri"/>
          <w:sz w:val="22"/>
          <w:szCs w:val="22"/>
          <w:lang w:eastAsia="en-US"/>
        </w:rPr>
        <w:t>art. 359 pkt 2 w zw. z art. 275 pkt 1</w:t>
      </w:r>
      <w:r w:rsidRPr="00994F86">
        <w:rPr>
          <w:rFonts w:ascii="Calibri" w:eastAsiaTheme="majorEastAsia" w:hAnsi="Calibri" w:cs="Calibri"/>
          <w:sz w:val="22"/>
          <w:szCs w:val="22"/>
          <w:lang w:eastAsia="en-US"/>
        </w:rPr>
        <w:t xml:space="preserve"> ustawy z 11 września 2019 r</w:t>
      </w:r>
      <w:r w:rsidR="00773D17" w:rsidRPr="00994F86">
        <w:rPr>
          <w:rFonts w:ascii="Calibri" w:eastAsiaTheme="majorEastAsia" w:hAnsi="Calibri" w:cs="Calibri"/>
          <w:sz w:val="22"/>
          <w:szCs w:val="22"/>
          <w:lang w:eastAsia="en-US"/>
        </w:rPr>
        <w:t xml:space="preserve">. – </w:t>
      </w:r>
      <w:r w:rsidRPr="00994F86">
        <w:rPr>
          <w:rFonts w:ascii="Calibri" w:eastAsiaTheme="majorEastAsia" w:hAnsi="Calibri" w:cs="Calibri"/>
          <w:sz w:val="22"/>
          <w:szCs w:val="22"/>
          <w:lang w:eastAsia="en-US"/>
        </w:rPr>
        <w:t xml:space="preserve">Prawo zamówień publicznych </w:t>
      </w:r>
      <w:r w:rsidR="007F0A6F" w:rsidRPr="00994F86">
        <w:rPr>
          <w:rFonts w:ascii="Calibri" w:eastAsiaTheme="majorEastAsia" w:hAnsi="Calibri" w:cs="Calibri"/>
          <w:sz w:val="22"/>
          <w:szCs w:val="22"/>
          <w:lang w:eastAsia="en-US"/>
        </w:rPr>
        <w:t>(tj. Dz. U. z 202</w:t>
      </w:r>
      <w:r w:rsidR="00270BC0" w:rsidRPr="00994F86">
        <w:rPr>
          <w:rFonts w:ascii="Calibri" w:eastAsiaTheme="majorEastAsia" w:hAnsi="Calibri" w:cs="Calibri"/>
          <w:sz w:val="22"/>
          <w:szCs w:val="22"/>
          <w:lang w:eastAsia="en-US"/>
        </w:rPr>
        <w:t>4 r., poz. 1320</w:t>
      </w:r>
      <w:r w:rsidR="00994F86">
        <w:rPr>
          <w:rFonts w:ascii="Calibri" w:eastAsiaTheme="majorEastAsia" w:hAnsi="Calibri" w:cs="Calibri"/>
          <w:sz w:val="22"/>
          <w:szCs w:val="22"/>
          <w:lang w:eastAsia="en-US"/>
        </w:rPr>
        <w:t xml:space="preserve"> z późn. zm.</w:t>
      </w:r>
      <w:r w:rsidR="007F0A6F"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 dalej</w:t>
      </w:r>
      <w:r w:rsidR="00773D17" w:rsidRPr="00994F86">
        <w:rPr>
          <w:rFonts w:ascii="Calibri" w:eastAsiaTheme="majorEastAsia" w:hAnsi="Calibri" w:cs="Calibri"/>
          <w:sz w:val="22"/>
          <w:szCs w:val="22"/>
          <w:lang w:eastAsia="en-US"/>
        </w:rPr>
        <w:t>:</w:t>
      </w:r>
      <w:r w:rsidRPr="00994F86">
        <w:rPr>
          <w:rFonts w:ascii="Calibri" w:eastAsiaTheme="majorEastAsia" w:hAnsi="Calibri" w:cs="Calibri"/>
          <w:sz w:val="22"/>
          <w:szCs w:val="22"/>
          <w:lang w:eastAsia="en-US"/>
        </w:rPr>
        <w:t xml:space="preserve"> ustawa Pzp</w:t>
      </w:r>
      <w:r w:rsidR="00083292" w:rsidRPr="00994F86">
        <w:rPr>
          <w:rFonts w:ascii="Calibri" w:eastAsiaTheme="majorEastAsia" w:hAnsi="Calibri" w:cs="Calibri"/>
          <w:sz w:val="22"/>
          <w:szCs w:val="22"/>
          <w:lang w:eastAsia="en-US"/>
        </w:rPr>
        <w:t xml:space="preserve">  - dla usług społecznych poniżej progów unijnych. </w:t>
      </w:r>
    </w:p>
    <w:p w14:paraId="41F9DDBE" w14:textId="77777777" w:rsidR="007F0A6F" w:rsidRPr="00994F86" w:rsidRDefault="007F0A6F" w:rsidP="00994F86">
      <w:pPr>
        <w:pStyle w:val="Standard"/>
        <w:jc w:val="both"/>
        <w:rPr>
          <w:rFonts w:ascii="Calibri" w:eastAsiaTheme="majorEastAsia" w:hAnsi="Calibri" w:cs="Calibri"/>
          <w:sz w:val="22"/>
          <w:szCs w:val="22"/>
          <w:lang w:eastAsia="en-US"/>
        </w:rPr>
      </w:pPr>
    </w:p>
    <w:p w14:paraId="29BC889C" w14:textId="77777777" w:rsidR="007F0A6F" w:rsidRPr="00994F86" w:rsidRDefault="007F0A6F" w:rsidP="00994F86">
      <w:pPr>
        <w:pStyle w:val="Standard"/>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Wartość zamówienia wyrażona w złotych jest mniejsza niż równowartość kwoty 750 000 euro, nie mniejsza jednak niż równowartość kwoty 130 000 złotych netto.</w:t>
      </w:r>
    </w:p>
    <w:p w14:paraId="40D18032" w14:textId="77777777" w:rsidR="00AB0104" w:rsidRPr="00994F86" w:rsidRDefault="00AB0104" w:rsidP="00994F86">
      <w:pPr>
        <w:jc w:val="both"/>
        <w:rPr>
          <w:rFonts w:ascii="Calibri" w:eastAsiaTheme="majorEastAsia" w:hAnsi="Calibri" w:cs="Calibri"/>
          <w:sz w:val="22"/>
          <w:szCs w:val="22"/>
          <w:lang w:eastAsia="en-US"/>
        </w:rPr>
      </w:pPr>
    </w:p>
    <w:p w14:paraId="402FC87E" w14:textId="77777777" w:rsidR="009C4529" w:rsidRPr="00994F86" w:rsidRDefault="001E5EFE"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Wykonawcy</w:t>
      </w:r>
      <w:r w:rsidR="00E90B9E" w:rsidRPr="00994F86">
        <w:rPr>
          <w:rFonts w:ascii="Calibri" w:eastAsiaTheme="majorEastAsia" w:hAnsi="Calibri" w:cs="Calibri"/>
          <w:b/>
          <w:sz w:val="22"/>
          <w:szCs w:val="22"/>
          <w:lang w:eastAsia="en-US"/>
        </w:rPr>
        <w:t>/</w:t>
      </w:r>
      <w:r w:rsidRPr="00994F86">
        <w:rPr>
          <w:rFonts w:ascii="Calibri" w:eastAsiaTheme="majorEastAsia" w:hAnsi="Calibri" w:cs="Calibri"/>
          <w:b/>
          <w:sz w:val="22"/>
          <w:szCs w:val="22"/>
          <w:lang w:eastAsia="en-US"/>
        </w:rPr>
        <w:t>podwykonawcy</w:t>
      </w:r>
      <w:r w:rsidR="00E90B9E" w:rsidRPr="00994F86">
        <w:rPr>
          <w:rFonts w:ascii="Calibri" w:eastAsiaTheme="majorEastAsia" w:hAnsi="Calibri" w:cs="Calibri"/>
          <w:b/>
          <w:sz w:val="22"/>
          <w:szCs w:val="22"/>
          <w:lang w:eastAsia="en-US"/>
        </w:rPr>
        <w:t>/p</w:t>
      </w:r>
      <w:r w:rsidR="00D03518" w:rsidRPr="00994F86">
        <w:rPr>
          <w:rFonts w:ascii="Calibri" w:eastAsiaTheme="majorEastAsia" w:hAnsi="Calibri" w:cs="Calibri"/>
          <w:b/>
          <w:sz w:val="22"/>
          <w:szCs w:val="22"/>
          <w:lang w:eastAsia="en-US"/>
        </w:rPr>
        <w:t xml:space="preserve">odmioty trzecie udostępniające </w:t>
      </w:r>
      <w:r w:rsidRPr="00994F86">
        <w:rPr>
          <w:rFonts w:ascii="Calibri" w:eastAsiaTheme="majorEastAsia" w:hAnsi="Calibri" w:cs="Calibri"/>
          <w:b/>
          <w:sz w:val="22"/>
          <w:szCs w:val="22"/>
          <w:lang w:eastAsia="en-US"/>
        </w:rPr>
        <w:t>Wykonawcy</w:t>
      </w:r>
      <w:r w:rsidR="00E90B9E" w:rsidRPr="00994F86">
        <w:rPr>
          <w:rFonts w:ascii="Calibri" w:eastAsiaTheme="majorEastAsia" w:hAnsi="Calibri" w:cs="Calibri"/>
          <w:b/>
          <w:sz w:val="22"/>
          <w:szCs w:val="22"/>
          <w:lang w:eastAsia="en-US"/>
        </w:rPr>
        <w:t xml:space="preserve"> swój potencjał</w:t>
      </w:r>
    </w:p>
    <w:p w14:paraId="042B6ACF" w14:textId="77777777" w:rsidR="00C77CF8" w:rsidRPr="00994F86" w:rsidRDefault="00083292" w:rsidP="00994F86">
      <w:pPr>
        <w:widowControl w:val="0"/>
        <w:numPr>
          <w:ilvl w:val="0"/>
          <w:numId w:val="4"/>
        </w:numPr>
        <w:suppressAutoHyphens/>
        <w:autoSpaceDN w:val="0"/>
        <w:contextualSpacing/>
        <w:jc w:val="both"/>
        <w:textAlignment w:val="baseline"/>
        <w:rPr>
          <w:rFonts w:ascii="Calibri" w:eastAsiaTheme="majorEastAsia" w:hAnsi="Calibri" w:cs="Calibri"/>
          <w:bCs/>
          <w:sz w:val="22"/>
          <w:szCs w:val="22"/>
          <w:lang w:eastAsia="en-US"/>
        </w:rPr>
      </w:pPr>
      <w:r w:rsidRPr="00994F86">
        <w:rPr>
          <w:rFonts w:ascii="Calibri" w:eastAsiaTheme="majorEastAsia" w:hAnsi="Calibri" w:cs="Calibri"/>
          <w:bCs/>
          <w:sz w:val="22"/>
          <w:szCs w:val="22"/>
          <w:lang w:eastAsia="en-US"/>
        </w:rPr>
        <w:t>Wykonawca</w:t>
      </w:r>
      <w:r w:rsidR="00C77CF8" w:rsidRPr="00994F86">
        <w:rPr>
          <w:rFonts w:ascii="Calibri" w:eastAsiaTheme="majorEastAsia" w:hAnsi="Calibri" w:cs="Calibri"/>
          <w:bCs/>
          <w:sz w:val="22"/>
          <w:szCs w:val="22"/>
          <w:lang w:eastAsia="en-US"/>
        </w:rPr>
        <w:t xml:space="preserve"> </w:t>
      </w:r>
      <w:r w:rsidR="00B569E0" w:rsidRPr="00994F86">
        <w:rPr>
          <w:rFonts w:ascii="Calibri" w:eastAsiaTheme="majorEastAsia" w:hAnsi="Calibri" w:cs="Calibri"/>
          <w:bCs/>
          <w:sz w:val="22"/>
          <w:szCs w:val="22"/>
          <w:lang w:eastAsia="en-US"/>
        </w:rPr>
        <w:t>to</w:t>
      </w:r>
      <w:r w:rsidR="00C77CF8" w:rsidRPr="00994F86">
        <w:rPr>
          <w:rFonts w:ascii="Calibri" w:eastAsiaTheme="majorEastAsia" w:hAnsi="Calibri" w:cs="Calibri"/>
          <w:bCs/>
          <w:sz w:val="22"/>
          <w:szCs w:val="22"/>
          <w:lang w:eastAsia="en-US"/>
        </w:rPr>
        <w:t xml:space="preserve"> osoba fizyczna, osoba prawna albo jednostka organizacyjna nieposiadająca osobowości prawnej, która oferuje na rynku świadczenie usług lub ubiega się o udzielenie zamówienia, złożyła ofertę lub zawarła umowę w sprawie zamówienia publicznego.</w:t>
      </w:r>
    </w:p>
    <w:p w14:paraId="10AD434C" w14:textId="77777777" w:rsidR="00C77CF8" w:rsidRPr="00994F86" w:rsidRDefault="001E5EFE" w:rsidP="00994F86">
      <w:pPr>
        <w:widowControl w:val="0"/>
        <w:numPr>
          <w:ilvl w:val="0"/>
          <w:numId w:val="4"/>
        </w:numPr>
        <w:suppressAutoHyphens/>
        <w:autoSpaceDN w:val="0"/>
        <w:contextualSpacing/>
        <w:jc w:val="both"/>
        <w:textAlignment w:val="baseline"/>
        <w:rPr>
          <w:rFonts w:ascii="Calibri" w:eastAsiaTheme="majorEastAsia" w:hAnsi="Calibri" w:cs="Calibri"/>
          <w:bCs/>
          <w:sz w:val="22"/>
          <w:szCs w:val="22"/>
          <w:lang w:eastAsia="en-US"/>
        </w:rPr>
      </w:pPr>
      <w:r w:rsidRPr="00994F86">
        <w:rPr>
          <w:rFonts w:ascii="Calibri" w:eastAsiaTheme="majorEastAsia" w:hAnsi="Calibri" w:cs="Calibri"/>
          <w:bCs/>
          <w:sz w:val="22"/>
          <w:szCs w:val="22"/>
          <w:lang w:eastAsia="en-US"/>
        </w:rPr>
        <w:t>Zamawiający</w:t>
      </w:r>
      <w:r w:rsidR="00C77CF8" w:rsidRPr="00994F86">
        <w:rPr>
          <w:rFonts w:ascii="Calibri" w:eastAsiaTheme="majorEastAsia" w:hAnsi="Calibri" w:cs="Calibri"/>
          <w:bCs/>
          <w:sz w:val="22"/>
          <w:szCs w:val="22"/>
          <w:lang w:eastAsia="en-US"/>
        </w:rPr>
        <w:t xml:space="preserve">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1FB61A5" w14:textId="77777777" w:rsidR="00C11069" w:rsidRPr="00994F86" w:rsidRDefault="00B174FF" w:rsidP="00994F86">
      <w:pPr>
        <w:numPr>
          <w:ilvl w:val="0"/>
          <w:numId w:val="4"/>
        </w:numPr>
        <w:contextualSpacing/>
        <w:jc w:val="both"/>
        <w:rPr>
          <w:rFonts w:ascii="Calibri" w:eastAsiaTheme="majorEastAsia" w:hAnsi="Calibri" w:cs="Calibri"/>
          <w:bCs/>
          <w:sz w:val="22"/>
          <w:szCs w:val="22"/>
          <w:lang w:eastAsia="en-US"/>
        </w:rPr>
      </w:pPr>
      <w:r w:rsidRPr="00994F86">
        <w:rPr>
          <w:rFonts w:ascii="Calibri" w:eastAsiaTheme="majorEastAsia" w:hAnsi="Calibri" w:cs="Calibri"/>
          <w:bCs/>
          <w:sz w:val="22"/>
          <w:szCs w:val="22"/>
          <w:lang w:eastAsia="en-US"/>
        </w:rPr>
        <w:t>Za</w:t>
      </w:r>
      <w:r w:rsidR="00D03518" w:rsidRPr="00994F86">
        <w:rPr>
          <w:rFonts w:ascii="Calibri" w:eastAsiaTheme="majorEastAsia" w:hAnsi="Calibri" w:cs="Calibri"/>
          <w:bCs/>
          <w:sz w:val="22"/>
          <w:szCs w:val="22"/>
          <w:lang w:eastAsia="en-US"/>
        </w:rPr>
        <w:t xml:space="preserve">mówienie może zostać udzielone </w:t>
      </w:r>
      <w:r w:rsidR="001E5EFE" w:rsidRPr="00994F86">
        <w:rPr>
          <w:rFonts w:ascii="Calibri" w:eastAsiaTheme="majorEastAsia" w:hAnsi="Calibri" w:cs="Calibri"/>
          <w:bCs/>
          <w:sz w:val="22"/>
          <w:szCs w:val="22"/>
          <w:lang w:eastAsia="en-US"/>
        </w:rPr>
        <w:t>Wykonawcy</w:t>
      </w:r>
      <w:r w:rsidRPr="00994F86">
        <w:rPr>
          <w:rFonts w:ascii="Calibri" w:eastAsiaTheme="majorEastAsia" w:hAnsi="Calibri" w:cs="Calibri"/>
          <w:bCs/>
          <w:sz w:val="22"/>
          <w:szCs w:val="22"/>
          <w:lang w:eastAsia="en-US"/>
        </w:rPr>
        <w:t>, który</w:t>
      </w:r>
      <w:r w:rsidR="00C11069" w:rsidRPr="00994F86">
        <w:rPr>
          <w:rFonts w:ascii="Calibri" w:eastAsiaTheme="majorEastAsia" w:hAnsi="Calibri" w:cs="Calibri"/>
          <w:bCs/>
          <w:sz w:val="22"/>
          <w:szCs w:val="22"/>
          <w:lang w:eastAsia="en-US"/>
        </w:rPr>
        <w:t>:</w:t>
      </w:r>
    </w:p>
    <w:p w14:paraId="03DDE923" w14:textId="4C5E3772" w:rsidR="00DD0276" w:rsidRPr="00994F86" w:rsidRDefault="00994F86" w:rsidP="00994F86">
      <w:pPr>
        <w:pStyle w:val="Akapitzlist"/>
        <w:ind w:left="567" w:hanging="141"/>
        <w:contextualSpacing/>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174FF" w:rsidRPr="00994F86">
        <w:rPr>
          <w:rFonts w:ascii="Calibri" w:eastAsiaTheme="majorEastAsia" w:hAnsi="Calibri" w:cs="Calibri"/>
          <w:bCs/>
          <w:sz w:val="22"/>
          <w:szCs w:val="22"/>
          <w:lang w:eastAsia="en-US"/>
        </w:rPr>
        <w:t xml:space="preserve">spełnia warunki udziału w postępowaniu opisane w </w:t>
      </w:r>
      <w:r w:rsidR="00773D17" w:rsidRPr="00994F86">
        <w:rPr>
          <w:rFonts w:ascii="Calibri" w:eastAsiaTheme="majorEastAsia" w:hAnsi="Calibri" w:cs="Calibri"/>
          <w:bCs/>
          <w:sz w:val="22"/>
          <w:szCs w:val="22"/>
          <w:lang w:eastAsia="en-US"/>
        </w:rPr>
        <w:t>r</w:t>
      </w:r>
      <w:r w:rsidR="00B174FF" w:rsidRPr="00994F86">
        <w:rPr>
          <w:rFonts w:ascii="Calibri" w:eastAsiaTheme="majorEastAsia" w:hAnsi="Calibri" w:cs="Calibri"/>
          <w:bCs/>
          <w:sz w:val="22"/>
          <w:szCs w:val="22"/>
          <w:lang w:eastAsia="en-US"/>
        </w:rPr>
        <w:t xml:space="preserve">ozdziale </w:t>
      </w:r>
      <w:r w:rsidR="00C55760" w:rsidRPr="00994F86">
        <w:rPr>
          <w:rFonts w:ascii="Calibri" w:eastAsiaTheme="majorEastAsia" w:hAnsi="Calibri" w:cs="Calibri"/>
          <w:bCs/>
          <w:sz w:val="22"/>
          <w:szCs w:val="22"/>
          <w:lang w:eastAsia="en-US"/>
        </w:rPr>
        <w:t>II podrozdzia</w:t>
      </w:r>
      <w:r w:rsidR="00773D17" w:rsidRPr="00994F86">
        <w:rPr>
          <w:rFonts w:ascii="Calibri" w:eastAsiaTheme="majorEastAsia" w:hAnsi="Calibri" w:cs="Calibri"/>
          <w:bCs/>
          <w:sz w:val="22"/>
          <w:szCs w:val="22"/>
          <w:lang w:eastAsia="en-US"/>
        </w:rPr>
        <w:t>le</w:t>
      </w:r>
      <w:r w:rsidR="00C55760" w:rsidRPr="00994F86">
        <w:rPr>
          <w:rFonts w:ascii="Calibri" w:eastAsiaTheme="majorEastAsia" w:hAnsi="Calibri" w:cs="Calibri"/>
          <w:bCs/>
          <w:sz w:val="22"/>
          <w:szCs w:val="22"/>
          <w:lang w:eastAsia="en-US"/>
        </w:rPr>
        <w:t xml:space="preserve"> 7 </w:t>
      </w:r>
      <w:r w:rsidR="00C11069" w:rsidRPr="00994F86">
        <w:rPr>
          <w:rFonts w:ascii="Calibri" w:eastAsiaTheme="majorEastAsia" w:hAnsi="Calibri" w:cs="Calibri"/>
          <w:bCs/>
          <w:sz w:val="22"/>
          <w:szCs w:val="22"/>
          <w:lang w:eastAsia="en-US"/>
        </w:rPr>
        <w:t>S</w:t>
      </w:r>
      <w:r w:rsidR="00B174FF" w:rsidRPr="00994F86">
        <w:rPr>
          <w:rFonts w:ascii="Calibri" w:eastAsiaTheme="majorEastAsia" w:hAnsi="Calibri" w:cs="Calibri"/>
          <w:bCs/>
          <w:sz w:val="22"/>
          <w:szCs w:val="22"/>
          <w:lang w:eastAsia="en-US"/>
        </w:rPr>
        <w:t xml:space="preserve">WZ, </w:t>
      </w:r>
    </w:p>
    <w:p w14:paraId="7345904B" w14:textId="5581F6C4" w:rsidR="00CC32F8" w:rsidRPr="00994F86" w:rsidRDefault="00994F86" w:rsidP="00994F86">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CC32F8" w:rsidRPr="00994F86">
        <w:rPr>
          <w:rFonts w:ascii="Calibri" w:eastAsiaTheme="majorEastAsia" w:hAnsi="Calibri" w:cs="Calibri"/>
          <w:bCs/>
          <w:sz w:val="22"/>
          <w:szCs w:val="22"/>
          <w:lang w:eastAsia="en-US"/>
        </w:rPr>
        <w:t xml:space="preserve">nie podlega wykluczeniu na podstawie art. 108 ust. 1 ustawy Pzp, </w:t>
      </w:r>
    </w:p>
    <w:p w14:paraId="4EBD905F" w14:textId="75E49BAF" w:rsidR="00C11069" w:rsidRPr="00994F86" w:rsidRDefault="00994F86" w:rsidP="00994F86">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569E0" w:rsidRPr="00994F86">
        <w:rPr>
          <w:rFonts w:ascii="Calibri" w:eastAsiaTheme="majorEastAsia" w:hAnsi="Calibri" w:cs="Calibri"/>
          <w:bCs/>
          <w:sz w:val="22"/>
          <w:szCs w:val="22"/>
          <w:lang w:eastAsia="en-US"/>
        </w:rPr>
        <w:t>nie podlega wykluczeniu na podstawie art. 109 ust. 1 pkt 4</w:t>
      </w:r>
      <w:r w:rsidR="005B49A9" w:rsidRPr="00994F86">
        <w:rPr>
          <w:rFonts w:ascii="Calibri" w:eastAsiaTheme="majorEastAsia" w:hAnsi="Calibri" w:cs="Calibri"/>
          <w:bCs/>
          <w:sz w:val="22"/>
          <w:szCs w:val="22"/>
          <w:lang w:eastAsia="en-US"/>
        </w:rPr>
        <w:t>, 7</w:t>
      </w:r>
      <w:r w:rsidR="00B569E0" w:rsidRPr="00994F86">
        <w:rPr>
          <w:rFonts w:ascii="Calibri" w:eastAsiaTheme="majorEastAsia" w:hAnsi="Calibri" w:cs="Calibri"/>
          <w:bCs/>
          <w:sz w:val="22"/>
          <w:szCs w:val="22"/>
          <w:lang w:eastAsia="en-US"/>
        </w:rPr>
        <w:t xml:space="preserve"> ustawy Pzp</w:t>
      </w:r>
      <w:r w:rsidR="00E77DAD" w:rsidRPr="00994F86">
        <w:rPr>
          <w:rFonts w:ascii="Calibri" w:eastAsiaTheme="majorEastAsia" w:hAnsi="Calibri" w:cs="Calibri"/>
          <w:bCs/>
          <w:sz w:val="22"/>
          <w:szCs w:val="22"/>
          <w:lang w:eastAsia="en-US"/>
        </w:rPr>
        <w:t>,</w:t>
      </w:r>
      <w:r w:rsidR="00B569E0" w:rsidRPr="00994F86">
        <w:rPr>
          <w:rFonts w:ascii="Calibri" w:eastAsiaTheme="majorEastAsia" w:hAnsi="Calibri" w:cs="Calibri"/>
          <w:bCs/>
          <w:sz w:val="22"/>
          <w:szCs w:val="22"/>
          <w:lang w:eastAsia="en-US"/>
        </w:rPr>
        <w:t xml:space="preserve"> </w:t>
      </w:r>
    </w:p>
    <w:p w14:paraId="5958618E" w14:textId="5E358AA6" w:rsidR="0099110B" w:rsidRPr="00994F86" w:rsidRDefault="00994F86" w:rsidP="00994F86">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99110B" w:rsidRPr="00994F86">
        <w:rPr>
          <w:rFonts w:ascii="Calibri" w:eastAsiaTheme="majorEastAsia" w:hAnsi="Calibri" w:cs="Calibri"/>
          <w:bCs/>
          <w:sz w:val="22"/>
          <w:szCs w:val="22"/>
          <w:lang w:eastAsia="en-US"/>
        </w:rPr>
        <w:t xml:space="preserve">nie podlega wykluczeniu na podstawie </w:t>
      </w:r>
      <w:r w:rsidR="0099110B" w:rsidRPr="00994F86">
        <w:rPr>
          <w:rFonts w:ascii="Calibri" w:hAnsi="Calibri" w:cs="Calibri"/>
          <w:bCs/>
          <w:sz w:val="22"/>
          <w:szCs w:val="22"/>
        </w:rPr>
        <w:t>art. 7 ust. 1 ustawy z dnia 13 kwietnia 2022 r. o szczególnych rozwiązaniach w zakresie przeciwdziałania wspieraniu agresji na Ukrainę oraz służących ochronie bezpieczeństwa narodowego,</w:t>
      </w:r>
      <w:r w:rsidR="0099110B" w:rsidRPr="00994F86">
        <w:rPr>
          <w:rFonts w:ascii="Calibri" w:eastAsiaTheme="majorEastAsia" w:hAnsi="Calibri" w:cs="Calibri"/>
          <w:bCs/>
          <w:sz w:val="22"/>
          <w:szCs w:val="22"/>
          <w:lang w:eastAsia="en-US"/>
        </w:rPr>
        <w:t xml:space="preserve"> </w:t>
      </w:r>
    </w:p>
    <w:p w14:paraId="2EA364A5" w14:textId="4714E8BB" w:rsidR="00B07F86" w:rsidRPr="00994F86" w:rsidRDefault="00994F86" w:rsidP="00994F86">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174FF" w:rsidRPr="00994F86">
        <w:rPr>
          <w:rFonts w:ascii="Calibri" w:eastAsiaTheme="majorEastAsia" w:hAnsi="Calibri" w:cs="Calibri"/>
          <w:bCs/>
          <w:sz w:val="22"/>
          <w:szCs w:val="22"/>
          <w:lang w:eastAsia="en-US"/>
        </w:rPr>
        <w:t>złożył of</w:t>
      </w:r>
      <w:r w:rsidR="00C11069" w:rsidRPr="00994F86">
        <w:rPr>
          <w:rFonts w:ascii="Calibri" w:eastAsiaTheme="majorEastAsia" w:hAnsi="Calibri" w:cs="Calibri"/>
          <w:bCs/>
          <w:sz w:val="22"/>
          <w:szCs w:val="22"/>
          <w:lang w:eastAsia="en-US"/>
        </w:rPr>
        <w:t xml:space="preserve">ertę niepodlegającą odrzuceniu na podstawie art. 226 </w:t>
      </w:r>
      <w:r w:rsidR="00852CFA" w:rsidRPr="00994F86">
        <w:rPr>
          <w:rFonts w:ascii="Calibri" w:eastAsiaTheme="majorEastAsia" w:hAnsi="Calibri" w:cs="Calibri"/>
          <w:bCs/>
          <w:sz w:val="22"/>
          <w:szCs w:val="22"/>
          <w:lang w:eastAsia="en-US"/>
        </w:rPr>
        <w:t xml:space="preserve">ust. 1 </w:t>
      </w:r>
      <w:r w:rsidR="00241562" w:rsidRPr="00994F86">
        <w:rPr>
          <w:rFonts w:ascii="Calibri" w:eastAsiaTheme="majorEastAsia" w:hAnsi="Calibri" w:cs="Calibri"/>
          <w:bCs/>
          <w:sz w:val="22"/>
          <w:szCs w:val="22"/>
          <w:lang w:eastAsia="en-US"/>
        </w:rPr>
        <w:t xml:space="preserve">ustawy Pzp, </w:t>
      </w:r>
    </w:p>
    <w:p w14:paraId="4D58E289" w14:textId="77777777" w:rsidR="00DD0276" w:rsidRPr="00994F86" w:rsidRDefault="001E5EFE" w:rsidP="00994F86">
      <w:pPr>
        <w:numPr>
          <w:ilvl w:val="0"/>
          <w:numId w:val="4"/>
        </w:numPr>
        <w:contextualSpacing/>
        <w:jc w:val="both"/>
        <w:rPr>
          <w:rFonts w:ascii="Calibri" w:eastAsiaTheme="majorEastAsia" w:hAnsi="Calibri" w:cs="Calibri"/>
          <w:b/>
          <w:bCs/>
          <w:sz w:val="22"/>
          <w:szCs w:val="22"/>
          <w:lang w:eastAsia="en-US"/>
        </w:rPr>
      </w:pPr>
      <w:r w:rsidRPr="00994F86">
        <w:rPr>
          <w:rFonts w:ascii="Calibri" w:eastAsiaTheme="majorEastAsia" w:hAnsi="Calibri" w:cs="Calibri"/>
          <w:b/>
          <w:sz w:val="22"/>
          <w:szCs w:val="22"/>
          <w:lang w:eastAsia="en-US"/>
        </w:rPr>
        <w:t>Wykonawcy</w:t>
      </w:r>
      <w:r w:rsidR="00FE361A" w:rsidRPr="00994F86">
        <w:rPr>
          <w:rFonts w:ascii="Calibri" w:eastAsiaTheme="majorEastAsia" w:hAnsi="Calibri" w:cs="Calibri"/>
          <w:sz w:val="22"/>
          <w:szCs w:val="22"/>
          <w:lang w:eastAsia="en-US"/>
        </w:rPr>
        <w:t xml:space="preserve"> </w:t>
      </w:r>
      <w:r w:rsidR="00FE361A" w:rsidRPr="00994F86">
        <w:rPr>
          <w:rFonts w:ascii="Calibri" w:eastAsiaTheme="majorEastAsia" w:hAnsi="Calibri" w:cs="Calibri"/>
          <w:b/>
          <w:sz w:val="22"/>
          <w:szCs w:val="22"/>
          <w:lang w:eastAsia="en-US"/>
        </w:rPr>
        <w:t xml:space="preserve">mogą </w:t>
      </w:r>
      <w:r w:rsidR="00A85EAD" w:rsidRPr="00994F86">
        <w:rPr>
          <w:rFonts w:ascii="Calibri" w:eastAsiaTheme="majorEastAsia" w:hAnsi="Calibri" w:cs="Calibri"/>
          <w:b/>
          <w:sz w:val="22"/>
          <w:szCs w:val="22"/>
          <w:lang w:eastAsia="en-US"/>
        </w:rPr>
        <w:t xml:space="preserve">wspólnie </w:t>
      </w:r>
      <w:r w:rsidR="00FE361A" w:rsidRPr="00994F86">
        <w:rPr>
          <w:rFonts w:ascii="Calibri" w:eastAsiaTheme="majorEastAsia" w:hAnsi="Calibri" w:cs="Calibri"/>
          <w:b/>
          <w:sz w:val="22"/>
          <w:szCs w:val="22"/>
          <w:lang w:eastAsia="en-US"/>
        </w:rPr>
        <w:t>ubiegać się o udzielenie zamówienia</w:t>
      </w:r>
      <w:r w:rsidR="00FE361A" w:rsidRPr="00994F86">
        <w:rPr>
          <w:rFonts w:ascii="Calibri" w:eastAsiaTheme="majorEastAsia" w:hAnsi="Calibri" w:cs="Calibri"/>
          <w:sz w:val="22"/>
          <w:szCs w:val="22"/>
          <w:lang w:eastAsia="en-US"/>
        </w:rPr>
        <w:t xml:space="preserve">. </w:t>
      </w:r>
    </w:p>
    <w:p w14:paraId="65F77E61" w14:textId="77777777" w:rsidR="00E90B9E" w:rsidRPr="00994F86" w:rsidRDefault="00FE361A" w:rsidP="00994F86">
      <w:pPr>
        <w:ind w:left="360"/>
        <w:contextualSpacing/>
        <w:jc w:val="both"/>
        <w:rPr>
          <w:rFonts w:ascii="Calibri" w:eastAsiaTheme="majorEastAsia" w:hAnsi="Calibri" w:cs="Calibri"/>
          <w:b/>
          <w:bCs/>
          <w:sz w:val="22"/>
          <w:szCs w:val="22"/>
          <w:lang w:eastAsia="en-US"/>
        </w:rPr>
      </w:pPr>
      <w:r w:rsidRPr="00994F86">
        <w:rPr>
          <w:rFonts w:ascii="Calibri" w:eastAsiaTheme="majorEastAsia" w:hAnsi="Calibri" w:cs="Calibri"/>
          <w:sz w:val="22"/>
          <w:szCs w:val="22"/>
          <w:lang w:eastAsia="en-US"/>
        </w:rPr>
        <w:t>W takim przypadku</w:t>
      </w:r>
      <w:r w:rsidR="00E90B9E" w:rsidRPr="00994F86">
        <w:rPr>
          <w:rFonts w:ascii="Calibri" w:eastAsiaTheme="majorEastAsia" w:hAnsi="Calibri" w:cs="Calibri"/>
          <w:sz w:val="22"/>
          <w:szCs w:val="22"/>
          <w:lang w:eastAsia="en-US"/>
        </w:rPr>
        <w:t>:</w:t>
      </w:r>
    </w:p>
    <w:p w14:paraId="62B83C8F" w14:textId="31F2316D" w:rsidR="00E90B9E" w:rsidRPr="008420B8" w:rsidRDefault="001E5EFE" w:rsidP="008D1480">
      <w:pPr>
        <w:pStyle w:val="Akapitzlist"/>
        <w:numPr>
          <w:ilvl w:val="0"/>
          <w:numId w:val="73"/>
        </w:numPr>
        <w:contextualSpacing/>
        <w:jc w:val="both"/>
        <w:rPr>
          <w:rFonts w:ascii="Calibri" w:eastAsiaTheme="majorEastAsia" w:hAnsi="Calibri" w:cs="Calibri"/>
          <w:b/>
          <w:bCs/>
          <w:sz w:val="22"/>
          <w:szCs w:val="22"/>
          <w:lang w:eastAsia="en-US"/>
        </w:rPr>
      </w:pPr>
      <w:r w:rsidRPr="008420B8">
        <w:rPr>
          <w:rFonts w:ascii="Calibri" w:eastAsiaTheme="majorEastAsia" w:hAnsi="Calibri" w:cs="Calibri"/>
          <w:bCs/>
          <w:sz w:val="22"/>
          <w:szCs w:val="22"/>
          <w:lang w:eastAsia="en-US"/>
        </w:rPr>
        <w:t>Wykonawcy</w:t>
      </w:r>
      <w:r w:rsidR="00E90B9E" w:rsidRPr="008420B8">
        <w:rPr>
          <w:rFonts w:ascii="Calibri" w:eastAsiaTheme="majorEastAsia" w:hAnsi="Calibri" w:cs="Calibri"/>
          <w:bCs/>
          <w:sz w:val="22"/>
          <w:szCs w:val="22"/>
          <w:lang w:eastAsia="en-US"/>
        </w:rPr>
        <w:t xml:space="preserve"> występujący wspólnie są zobowiązani do ustanowienia </w:t>
      </w:r>
      <w:r w:rsidR="00A85EAD" w:rsidRPr="008420B8">
        <w:rPr>
          <w:rFonts w:ascii="Calibri" w:eastAsiaTheme="majorEastAsia" w:hAnsi="Calibri" w:cs="Calibri"/>
          <w:bCs/>
          <w:sz w:val="22"/>
          <w:szCs w:val="22"/>
          <w:lang w:eastAsia="en-US"/>
        </w:rPr>
        <w:t>p</w:t>
      </w:r>
      <w:r w:rsidR="00E90B9E" w:rsidRPr="008420B8">
        <w:rPr>
          <w:rFonts w:ascii="Calibri" w:eastAsiaTheme="majorEastAsia" w:hAnsi="Calibri" w:cs="Calibri"/>
          <w:bCs/>
          <w:sz w:val="22"/>
          <w:szCs w:val="22"/>
          <w:lang w:eastAsia="en-US"/>
        </w:rPr>
        <w:t>ełnomocnika do reprezentowania ich w postępowaniu albo do reprezentowania ich w postępowaniu i zawarcia umowy w sprawie przedmiotowego zamówienia publicznego.</w:t>
      </w:r>
    </w:p>
    <w:p w14:paraId="58301D26" w14:textId="5F23B98E" w:rsidR="00C4221C" w:rsidRPr="008420B8" w:rsidRDefault="00E90B9E" w:rsidP="008D1480">
      <w:pPr>
        <w:pStyle w:val="Akapitzlist"/>
        <w:numPr>
          <w:ilvl w:val="0"/>
          <w:numId w:val="73"/>
        </w:numPr>
        <w:contextualSpacing/>
        <w:jc w:val="both"/>
        <w:rPr>
          <w:rFonts w:ascii="Calibri" w:eastAsiaTheme="majorEastAsia" w:hAnsi="Calibri" w:cs="Calibri"/>
          <w:bCs/>
          <w:sz w:val="22"/>
          <w:szCs w:val="22"/>
          <w:lang w:eastAsia="en-US"/>
        </w:rPr>
      </w:pPr>
      <w:r w:rsidRPr="008420B8">
        <w:rPr>
          <w:rFonts w:ascii="Calibri" w:eastAsiaTheme="majorEastAsia" w:hAnsi="Calibri" w:cs="Calibri"/>
          <w:bCs/>
          <w:sz w:val="22"/>
          <w:szCs w:val="22"/>
          <w:lang w:eastAsia="en-US"/>
        </w:rPr>
        <w:t>Wszelka korespon</w:t>
      </w:r>
      <w:r w:rsidR="00D03518" w:rsidRPr="008420B8">
        <w:rPr>
          <w:rFonts w:ascii="Calibri" w:eastAsiaTheme="majorEastAsia" w:hAnsi="Calibri" w:cs="Calibri"/>
          <w:bCs/>
          <w:sz w:val="22"/>
          <w:szCs w:val="22"/>
          <w:lang w:eastAsia="en-US"/>
        </w:rPr>
        <w:t xml:space="preserve">dencja </w:t>
      </w:r>
      <w:r w:rsidR="00A85EAD" w:rsidRPr="008420B8">
        <w:rPr>
          <w:rFonts w:ascii="Calibri" w:eastAsiaTheme="majorEastAsia" w:hAnsi="Calibri" w:cs="Calibri"/>
          <w:bCs/>
          <w:sz w:val="22"/>
          <w:szCs w:val="22"/>
          <w:lang w:eastAsia="en-US"/>
        </w:rPr>
        <w:t xml:space="preserve">będzie </w:t>
      </w:r>
      <w:r w:rsidR="00D03518" w:rsidRPr="008420B8">
        <w:rPr>
          <w:rFonts w:ascii="Calibri" w:eastAsiaTheme="majorEastAsia" w:hAnsi="Calibri" w:cs="Calibri"/>
          <w:bCs/>
          <w:sz w:val="22"/>
          <w:szCs w:val="22"/>
          <w:lang w:eastAsia="en-US"/>
        </w:rPr>
        <w:t xml:space="preserve">prowadzona przez </w:t>
      </w:r>
      <w:r w:rsidR="001E5EFE" w:rsidRPr="008420B8">
        <w:rPr>
          <w:rFonts w:ascii="Calibri" w:eastAsiaTheme="majorEastAsia" w:hAnsi="Calibri" w:cs="Calibri"/>
          <w:bCs/>
          <w:sz w:val="22"/>
          <w:szCs w:val="22"/>
          <w:lang w:eastAsia="en-US"/>
        </w:rPr>
        <w:t>Zamawiającego</w:t>
      </w:r>
      <w:r w:rsidRPr="008420B8">
        <w:rPr>
          <w:rFonts w:ascii="Calibri" w:eastAsiaTheme="majorEastAsia" w:hAnsi="Calibri" w:cs="Calibri"/>
          <w:bCs/>
          <w:sz w:val="22"/>
          <w:szCs w:val="22"/>
          <w:lang w:eastAsia="en-US"/>
        </w:rPr>
        <w:t xml:space="preserve"> wyłącznie z pełnomocnikiem.</w:t>
      </w:r>
    </w:p>
    <w:p w14:paraId="48DB1DB6" w14:textId="77777777" w:rsidR="00C4221C" w:rsidRPr="00994F86" w:rsidRDefault="00C4221C" w:rsidP="00994F86">
      <w:pPr>
        <w:numPr>
          <w:ilvl w:val="0"/>
          <w:numId w:val="4"/>
        </w:numPr>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Potencjał podmiotu trzeciego </w:t>
      </w:r>
    </w:p>
    <w:p w14:paraId="2EEF51CA" w14:textId="6C986D55" w:rsidR="00897C35" w:rsidRPr="00994F86" w:rsidRDefault="009C4529" w:rsidP="00994F86">
      <w:pPr>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 celu </w:t>
      </w:r>
      <w:r w:rsidR="00E90B9E" w:rsidRPr="00994F86">
        <w:rPr>
          <w:rFonts w:ascii="Calibri" w:eastAsiaTheme="majorEastAsia" w:hAnsi="Calibri" w:cs="Calibri"/>
          <w:sz w:val="22"/>
          <w:szCs w:val="22"/>
          <w:lang w:eastAsia="en-US"/>
        </w:rPr>
        <w:t xml:space="preserve">potwierdzenia </w:t>
      </w:r>
      <w:r w:rsidRPr="00994F86">
        <w:rPr>
          <w:rFonts w:ascii="Calibri" w:eastAsiaTheme="majorEastAsia" w:hAnsi="Calibri" w:cs="Calibri"/>
          <w:sz w:val="22"/>
          <w:szCs w:val="22"/>
          <w:lang w:eastAsia="en-US"/>
        </w:rPr>
        <w:t>spełnienia wa</w:t>
      </w:r>
      <w:r w:rsidR="00D03518" w:rsidRPr="00994F86">
        <w:rPr>
          <w:rFonts w:ascii="Calibri" w:eastAsiaTheme="majorEastAsia" w:hAnsi="Calibri" w:cs="Calibri"/>
          <w:sz w:val="22"/>
          <w:szCs w:val="22"/>
          <w:lang w:eastAsia="en-US"/>
        </w:rPr>
        <w:t xml:space="preserve">runków udziału w postępowaniu,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może polegać na potencjale podmiotu trzeciego na zasadach opisanych w art.</w:t>
      </w:r>
      <w:r w:rsidR="00B174FF" w:rsidRPr="00994F86">
        <w:rPr>
          <w:rFonts w:ascii="Calibri" w:eastAsiaTheme="majorEastAsia" w:hAnsi="Calibri" w:cs="Calibri"/>
          <w:sz w:val="22"/>
          <w:szCs w:val="22"/>
          <w:lang w:eastAsia="en-US"/>
        </w:rPr>
        <w:t xml:space="preserve"> </w:t>
      </w:r>
      <w:r w:rsidR="009F6209" w:rsidRPr="00994F86">
        <w:rPr>
          <w:rFonts w:ascii="Calibri" w:eastAsiaTheme="majorEastAsia" w:hAnsi="Calibri" w:cs="Calibri"/>
          <w:sz w:val="22"/>
          <w:szCs w:val="22"/>
          <w:lang w:eastAsia="en-US"/>
        </w:rPr>
        <w:t>118</w:t>
      </w:r>
      <w:r w:rsidR="00A85EAD" w:rsidRPr="00994F86">
        <w:rPr>
          <w:rFonts w:ascii="Calibri" w:eastAsiaTheme="majorEastAsia" w:hAnsi="Calibri" w:cs="Calibri"/>
          <w:sz w:val="22"/>
          <w:szCs w:val="22"/>
          <w:lang w:eastAsia="en-US"/>
        </w:rPr>
        <w:t>–</w:t>
      </w:r>
      <w:r w:rsidR="009F6209" w:rsidRPr="00994F86">
        <w:rPr>
          <w:rFonts w:ascii="Calibri" w:eastAsiaTheme="majorEastAsia" w:hAnsi="Calibri" w:cs="Calibri"/>
          <w:sz w:val="22"/>
          <w:szCs w:val="22"/>
          <w:lang w:eastAsia="en-US"/>
        </w:rPr>
        <w:t xml:space="preserve">123 </w:t>
      </w:r>
      <w:r w:rsidR="00B174FF" w:rsidRPr="00994F86">
        <w:rPr>
          <w:rFonts w:ascii="Calibri" w:eastAsiaTheme="majorEastAsia" w:hAnsi="Calibri" w:cs="Calibri"/>
          <w:sz w:val="22"/>
          <w:szCs w:val="22"/>
          <w:lang w:eastAsia="en-US"/>
        </w:rPr>
        <w:t xml:space="preserve">ustawy Pzp. </w:t>
      </w:r>
      <w:r w:rsidRPr="00994F86">
        <w:rPr>
          <w:rFonts w:ascii="Calibri" w:eastAsiaTheme="majorEastAsia" w:hAnsi="Calibri" w:cs="Calibri"/>
          <w:sz w:val="22"/>
          <w:szCs w:val="22"/>
          <w:lang w:eastAsia="en-US"/>
        </w:rPr>
        <w:t>Podmio</w:t>
      </w:r>
      <w:r w:rsidR="009F6209" w:rsidRPr="00994F86">
        <w:rPr>
          <w:rFonts w:ascii="Calibri" w:eastAsiaTheme="majorEastAsia" w:hAnsi="Calibri" w:cs="Calibri"/>
          <w:sz w:val="22"/>
          <w:szCs w:val="22"/>
          <w:lang w:eastAsia="en-US"/>
        </w:rPr>
        <w:t xml:space="preserve">t trzeci, na potencjał którego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powołuje się w celu wykazania spełnienia warunków udziału w postępowaniu, nie może podlegać wykluczeniu na podstawie art. </w:t>
      </w:r>
      <w:r w:rsidR="009F6209" w:rsidRPr="00994F86">
        <w:rPr>
          <w:rFonts w:ascii="Calibri" w:eastAsiaTheme="majorEastAsia" w:hAnsi="Calibri" w:cs="Calibri"/>
          <w:sz w:val="22"/>
          <w:szCs w:val="22"/>
          <w:lang w:eastAsia="en-US"/>
        </w:rPr>
        <w:t xml:space="preserve">108 ust. 1 oraz </w:t>
      </w:r>
      <w:r w:rsidR="00F16788" w:rsidRPr="00994F86">
        <w:rPr>
          <w:rFonts w:ascii="Calibri" w:eastAsiaTheme="majorEastAsia" w:hAnsi="Calibri" w:cs="Calibri"/>
          <w:sz w:val="22"/>
          <w:szCs w:val="22"/>
          <w:lang w:eastAsia="en-US"/>
        </w:rPr>
        <w:t>art. 109 ust. 1 pkt 4</w:t>
      </w:r>
      <w:r w:rsidR="009F6209" w:rsidRPr="00994F86">
        <w:rPr>
          <w:rFonts w:ascii="Calibri" w:eastAsiaTheme="majorEastAsia" w:hAnsi="Calibri" w:cs="Calibri"/>
          <w:sz w:val="22"/>
          <w:szCs w:val="22"/>
          <w:lang w:eastAsia="en-US"/>
        </w:rPr>
        <w:t xml:space="preserve"> ustawy Pzp</w:t>
      </w:r>
      <w:r w:rsidR="001A62E6" w:rsidRPr="00994F86">
        <w:rPr>
          <w:rFonts w:ascii="Calibri" w:eastAsiaTheme="majorEastAsia" w:hAnsi="Calibri" w:cs="Calibri"/>
          <w:sz w:val="22"/>
          <w:szCs w:val="22"/>
          <w:lang w:eastAsia="en-US"/>
        </w:rPr>
        <w:t xml:space="preserve"> oraz art. 7 ust. 1 </w:t>
      </w:r>
      <w:r w:rsidR="00BB5966" w:rsidRPr="00994F86">
        <w:rPr>
          <w:rFonts w:ascii="Calibri" w:eastAsiaTheme="majorEastAsia" w:hAnsi="Calibri" w:cs="Calibri"/>
          <w:sz w:val="22"/>
          <w:szCs w:val="22"/>
          <w:lang w:eastAsia="en-US"/>
        </w:rPr>
        <w:t>ustawy</w:t>
      </w:r>
      <w:r w:rsidR="001A62E6" w:rsidRPr="00994F86">
        <w:rPr>
          <w:rFonts w:ascii="Calibri" w:eastAsiaTheme="majorEastAsia" w:hAnsi="Calibri" w:cs="Calibri"/>
          <w:sz w:val="22"/>
          <w:szCs w:val="22"/>
          <w:lang w:eastAsia="en-US"/>
        </w:rPr>
        <w:t xml:space="preserve"> z dnia 13 kwietnia 2022 r. o szczególnych rozwiązaniach w zakresie przeciwdziałania wspieraniu agresji na Ukrainę oraz służących ochronie bezpieczeństwa narodowego (</w:t>
      </w:r>
      <w:r w:rsidR="00EC4CD6" w:rsidRPr="00994F86">
        <w:rPr>
          <w:rFonts w:ascii="Calibri" w:eastAsiaTheme="majorEastAsia" w:hAnsi="Calibri" w:cs="Calibri"/>
          <w:sz w:val="22"/>
          <w:szCs w:val="22"/>
          <w:lang w:eastAsia="en-US"/>
        </w:rPr>
        <w:t xml:space="preserve">tj. Dz. U. z </w:t>
      </w:r>
      <w:r w:rsidR="00FE7539" w:rsidRPr="00994F86">
        <w:rPr>
          <w:rFonts w:ascii="Calibri" w:eastAsiaTheme="majorEastAsia" w:hAnsi="Calibri" w:cs="Calibri"/>
          <w:sz w:val="22"/>
          <w:szCs w:val="22"/>
          <w:lang w:eastAsia="en-US"/>
        </w:rPr>
        <w:t>202</w:t>
      </w:r>
      <w:r w:rsidR="008420B8">
        <w:rPr>
          <w:rFonts w:ascii="Calibri" w:eastAsiaTheme="majorEastAsia" w:hAnsi="Calibri" w:cs="Calibri"/>
          <w:sz w:val="22"/>
          <w:szCs w:val="22"/>
          <w:lang w:eastAsia="en-US"/>
        </w:rPr>
        <w:t>5</w:t>
      </w:r>
      <w:r w:rsidR="00FE7539" w:rsidRPr="00994F86">
        <w:rPr>
          <w:rFonts w:ascii="Calibri" w:eastAsiaTheme="majorEastAsia" w:hAnsi="Calibri" w:cs="Calibri"/>
          <w:sz w:val="22"/>
          <w:szCs w:val="22"/>
          <w:lang w:eastAsia="en-US"/>
        </w:rPr>
        <w:t xml:space="preserve"> r. poz. 5</w:t>
      </w:r>
      <w:r w:rsidR="008420B8">
        <w:rPr>
          <w:rFonts w:ascii="Calibri" w:eastAsiaTheme="majorEastAsia" w:hAnsi="Calibri" w:cs="Calibri"/>
          <w:sz w:val="22"/>
          <w:szCs w:val="22"/>
          <w:lang w:eastAsia="en-US"/>
        </w:rPr>
        <w:t>14</w:t>
      </w:r>
      <w:r w:rsidR="001A62E6" w:rsidRPr="00994F86">
        <w:rPr>
          <w:rFonts w:ascii="Calibri" w:eastAsiaTheme="majorEastAsia" w:hAnsi="Calibri" w:cs="Calibri"/>
          <w:sz w:val="22"/>
          <w:szCs w:val="22"/>
          <w:lang w:eastAsia="en-US"/>
        </w:rPr>
        <w:t>).</w:t>
      </w:r>
    </w:p>
    <w:p w14:paraId="39A6735C" w14:textId="77777777" w:rsidR="00C75797" w:rsidRPr="00994F86" w:rsidRDefault="00C75797" w:rsidP="00994F86">
      <w:pPr>
        <w:numPr>
          <w:ilvl w:val="0"/>
          <w:numId w:val="4"/>
        </w:numPr>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Podwykonawstwo</w:t>
      </w:r>
    </w:p>
    <w:p w14:paraId="41A4580E" w14:textId="6F244B13" w:rsidR="00587F52" w:rsidRPr="00994F86" w:rsidRDefault="001E5EFE" w:rsidP="00994F86">
      <w:p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Wykonawc</w:t>
      </w:r>
      <w:r w:rsidR="00781084" w:rsidRPr="00994F86">
        <w:rPr>
          <w:rFonts w:ascii="Calibri" w:eastAsiaTheme="majorEastAsia" w:hAnsi="Calibri" w:cs="Calibri"/>
          <w:b/>
          <w:sz w:val="22"/>
          <w:szCs w:val="22"/>
          <w:lang w:eastAsia="en-US"/>
        </w:rPr>
        <w:t>a</w:t>
      </w:r>
      <w:r w:rsidR="0048246B" w:rsidRPr="00994F86">
        <w:rPr>
          <w:rFonts w:ascii="Calibri" w:eastAsiaTheme="majorEastAsia" w:hAnsi="Calibri" w:cs="Calibri"/>
          <w:b/>
          <w:sz w:val="22"/>
          <w:szCs w:val="22"/>
          <w:lang w:eastAsia="en-US"/>
        </w:rPr>
        <w:t xml:space="preserve"> może powierzyć wykonanie części zamówienia </w:t>
      </w:r>
      <w:r w:rsidRPr="00994F86">
        <w:rPr>
          <w:rFonts w:ascii="Calibri" w:eastAsiaTheme="majorEastAsia" w:hAnsi="Calibri" w:cs="Calibri"/>
          <w:b/>
          <w:sz w:val="22"/>
          <w:szCs w:val="22"/>
          <w:lang w:eastAsia="en-US"/>
        </w:rPr>
        <w:t>podwykonawcy</w:t>
      </w:r>
      <w:r w:rsidR="0048246B" w:rsidRPr="00994F86">
        <w:rPr>
          <w:rFonts w:ascii="Calibri" w:eastAsiaTheme="majorEastAsia" w:hAnsi="Calibri" w:cs="Calibri"/>
          <w:b/>
          <w:sz w:val="22"/>
          <w:szCs w:val="22"/>
          <w:lang w:eastAsia="en-US"/>
        </w:rPr>
        <w:t>.</w:t>
      </w:r>
      <w:r w:rsidR="0048246B"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0048246B" w:rsidRPr="00994F86">
        <w:rPr>
          <w:rFonts w:ascii="Calibri" w:eastAsiaTheme="majorEastAsia" w:hAnsi="Calibri" w:cs="Calibri"/>
          <w:sz w:val="22"/>
          <w:szCs w:val="22"/>
          <w:lang w:eastAsia="en-US"/>
        </w:rPr>
        <w:t xml:space="preserve"> jest zobowiązany wskazać w oświadczeniu</w:t>
      </w:r>
      <w:r w:rsidR="00A85EAD" w:rsidRPr="00994F86">
        <w:rPr>
          <w:rFonts w:ascii="Calibri" w:eastAsiaTheme="majorEastAsia" w:hAnsi="Calibri" w:cs="Calibri"/>
          <w:sz w:val="22"/>
          <w:szCs w:val="22"/>
          <w:lang w:eastAsia="en-US"/>
        </w:rPr>
        <w:t>:</w:t>
      </w:r>
      <w:r w:rsidR="0048246B" w:rsidRPr="00994F86">
        <w:rPr>
          <w:rFonts w:ascii="Calibri" w:eastAsiaTheme="majorEastAsia" w:hAnsi="Calibri" w:cs="Calibri"/>
          <w:sz w:val="22"/>
          <w:szCs w:val="22"/>
          <w:lang w:eastAsia="en-US"/>
        </w:rPr>
        <w:t xml:space="preserve"> </w:t>
      </w:r>
      <w:r w:rsidR="00D40A96" w:rsidRPr="00994F86">
        <w:rPr>
          <w:rFonts w:ascii="Calibri" w:eastAsiaTheme="majorEastAsia" w:hAnsi="Calibri" w:cs="Calibri"/>
          <w:sz w:val="22"/>
          <w:szCs w:val="22"/>
          <w:lang w:eastAsia="en-US"/>
        </w:rPr>
        <w:t>– Informacje dotyczące</w:t>
      </w:r>
      <w:r w:rsidR="0048246B"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Wykonawcy</w:t>
      </w:r>
      <w:r w:rsidR="0048246B" w:rsidRPr="00994F86">
        <w:rPr>
          <w:rFonts w:ascii="Calibri" w:eastAsiaTheme="majorEastAsia" w:hAnsi="Calibri" w:cs="Calibri"/>
          <w:sz w:val="22"/>
          <w:szCs w:val="22"/>
          <w:lang w:eastAsia="en-US"/>
        </w:rPr>
        <w:t xml:space="preserve"> – </w:t>
      </w:r>
      <w:r w:rsidR="0048246B" w:rsidRPr="00994F86">
        <w:rPr>
          <w:rFonts w:ascii="Calibri" w:eastAsiaTheme="majorEastAsia" w:hAnsi="Calibri" w:cs="Calibri"/>
          <w:b/>
          <w:bCs/>
          <w:sz w:val="22"/>
          <w:szCs w:val="22"/>
          <w:lang w:eastAsia="en-US"/>
        </w:rPr>
        <w:t>załącznik nr</w:t>
      </w:r>
      <w:r w:rsidR="001A62E6" w:rsidRPr="00994F86">
        <w:rPr>
          <w:rFonts w:ascii="Calibri" w:eastAsiaTheme="majorEastAsia" w:hAnsi="Calibri" w:cs="Calibri"/>
          <w:b/>
          <w:bCs/>
          <w:sz w:val="22"/>
          <w:szCs w:val="22"/>
          <w:lang w:eastAsia="en-US"/>
        </w:rPr>
        <w:t xml:space="preserve"> </w:t>
      </w:r>
      <w:r w:rsidR="00BD0545" w:rsidRPr="00994F86">
        <w:rPr>
          <w:rFonts w:ascii="Calibri" w:eastAsiaTheme="majorEastAsia" w:hAnsi="Calibri" w:cs="Calibri"/>
          <w:b/>
          <w:bCs/>
          <w:sz w:val="22"/>
          <w:szCs w:val="22"/>
          <w:lang w:eastAsia="en-US"/>
        </w:rPr>
        <w:t>1</w:t>
      </w:r>
      <w:r w:rsidR="0022044F">
        <w:rPr>
          <w:rFonts w:ascii="Calibri" w:eastAsiaTheme="majorEastAsia" w:hAnsi="Calibri" w:cs="Calibri"/>
          <w:b/>
          <w:bCs/>
          <w:sz w:val="22"/>
          <w:szCs w:val="22"/>
          <w:lang w:eastAsia="en-US"/>
        </w:rPr>
        <w:t>, załącznik nr 2</w:t>
      </w:r>
      <w:r w:rsidR="00A85EAD" w:rsidRPr="00994F86">
        <w:rPr>
          <w:rFonts w:ascii="Calibri" w:eastAsiaTheme="majorEastAsia" w:hAnsi="Calibri" w:cs="Calibri"/>
          <w:b/>
          <w:bCs/>
          <w:sz w:val="22"/>
          <w:szCs w:val="22"/>
          <w:lang w:eastAsia="en-US"/>
        </w:rPr>
        <w:t xml:space="preserve"> </w:t>
      </w:r>
      <w:r w:rsidR="0048246B" w:rsidRPr="00994F86">
        <w:rPr>
          <w:rFonts w:ascii="Calibri" w:eastAsiaTheme="majorEastAsia" w:hAnsi="Calibri" w:cs="Calibri"/>
          <w:b/>
          <w:bCs/>
          <w:sz w:val="22"/>
          <w:szCs w:val="22"/>
          <w:lang w:eastAsia="en-US"/>
        </w:rPr>
        <w:t>do SWZ</w:t>
      </w:r>
      <w:r w:rsidR="0048246B" w:rsidRPr="00994F86">
        <w:rPr>
          <w:rFonts w:ascii="Calibri" w:eastAsiaTheme="majorEastAsia" w:hAnsi="Calibri" w:cs="Calibri"/>
          <w:sz w:val="22"/>
          <w:szCs w:val="22"/>
          <w:lang w:eastAsia="en-US"/>
        </w:rPr>
        <w:t xml:space="preserve">, </w:t>
      </w:r>
      <w:r w:rsidR="00FF5F28" w:rsidRPr="00994F86">
        <w:rPr>
          <w:rFonts w:ascii="Calibri" w:eastAsiaTheme="majorEastAsia" w:hAnsi="Calibri" w:cs="Calibri"/>
          <w:sz w:val="22"/>
          <w:szCs w:val="22"/>
          <w:lang w:eastAsia="en-US"/>
        </w:rPr>
        <w:t xml:space="preserve">części </w:t>
      </w:r>
      <w:r w:rsidR="00587F52" w:rsidRPr="00994F86">
        <w:rPr>
          <w:rFonts w:ascii="Calibri" w:eastAsiaTheme="majorEastAsia" w:hAnsi="Calibri" w:cs="Calibri"/>
          <w:sz w:val="22"/>
          <w:szCs w:val="22"/>
          <w:lang w:eastAsia="en-US"/>
        </w:rPr>
        <w:t>zamówienia których wykonanie zamierza powierzyć podwykonawcom i podać firmy podwykonawców, o ile są już znane.</w:t>
      </w:r>
    </w:p>
    <w:p w14:paraId="58D2DD70" w14:textId="77777777" w:rsidR="004D1799" w:rsidRPr="00994F86" w:rsidRDefault="004D1799" w:rsidP="00994F86">
      <w:pPr>
        <w:ind w:firstLine="360"/>
        <w:contextualSpacing/>
        <w:jc w:val="both"/>
        <w:rPr>
          <w:rFonts w:ascii="Calibri" w:eastAsiaTheme="majorEastAsia" w:hAnsi="Calibri" w:cs="Calibri"/>
          <w:sz w:val="22"/>
          <w:szCs w:val="22"/>
          <w:lang w:eastAsia="en-US"/>
        </w:rPr>
      </w:pPr>
    </w:p>
    <w:p w14:paraId="2C85EF0D" w14:textId="77777777" w:rsidR="00427363" w:rsidRPr="00994F86" w:rsidRDefault="00427363" w:rsidP="00994F86">
      <w:p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Podwykonawca nie może podlegać wykluczeniu na podstawie art. 108 ust. 1 oraz art. 109 ust. 1 pkt 4</w:t>
      </w:r>
      <w:r w:rsidR="005B49A9" w:rsidRPr="00994F86">
        <w:rPr>
          <w:rFonts w:ascii="Calibri" w:eastAsiaTheme="majorEastAsia" w:hAnsi="Calibri" w:cs="Calibri"/>
          <w:sz w:val="22"/>
          <w:szCs w:val="22"/>
          <w:lang w:eastAsia="en-US"/>
        </w:rPr>
        <w:t>, 7</w:t>
      </w:r>
      <w:r w:rsidRPr="00994F86">
        <w:rPr>
          <w:rFonts w:ascii="Calibri" w:eastAsiaTheme="majorEastAsia" w:hAnsi="Calibri" w:cs="Calibri"/>
          <w:sz w:val="22"/>
          <w:szCs w:val="22"/>
          <w:lang w:eastAsia="en-US"/>
        </w:rPr>
        <w:t xml:space="preserve"> ustawy Pzp.</w:t>
      </w:r>
    </w:p>
    <w:p w14:paraId="293085A3" w14:textId="77777777" w:rsidR="00427363" w:rsidRPr="00994F86" w:rsidRDefault="00427363" w:rsidP="00994F86">
      <w:pPr>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Wykonawca przedłoży wykaz podwykonawców, na których przypada ponad 10% wartości zamówienia. </w:t>
      </w:r>
    </w:p>
    <w:p w14:paraId="458395BB" w14:textId="77777777" w:rsidR="00427363" w:rsidRPr="00994F86" w:rsidRDefault="00427363" w:rsidP="00994F86">
      <w:pPr>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lastRenderedPageBreak/>
        <w:t xml:space="preserve">W przypadku podmiotów, na których zdolności wykonawca polega, Wykonawca wskaże, czy Wykonawca polega na zdolności tych podmiotów w zakresie odpowiadającym ponad 10% wartości zamówienia. Podmioty te potwierdzają brak podstaw wykluczenia odnośnie </w:t>
      </w:r>
      <w:r w:rsidRPr="00994F86">
        <w:rPr>
          <w:rFonts w:ascii="Calibri" w:hAnsi="Calibri" w:cs="Calibri"/>
          <w:bCs/>
          <w:sz w:val="22"/>
          <w:szCs w:val="22"/>
        </w:rPr>
        <w:t>przeciwdziałania wspieraniu agresji na Ukrainę oraz służących ochronie bezpieczeństwa narodowego.</w:t>
      </w:r>
      <w:r w:rsidRPr="00994F86">
        <w:rPr>
          <w:rFonts w:ascii="Calibri" w:eastAsiaTheme="majorEastAsia" w:hAnsi="Calibri" w:cs="Calibri"/>
          <w:sz w:val="22"/>
          <w:szCs w:val="22"/>
          <w:lang w:eastAsia="en-US"/>
        </w:rPr>
        <w:t xml:space="preserve"> </w:t>
      </w:r>
    </w:p>
    <w:p w14:paraId="641406C4" w14:textId="77777777" w:rsidR="00427363" w:rsidRDefault="00427363" w:rsidP="00994F86">
      <w:p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Jeżeli na etapie składania ofert Wykonawca nie wie jeszcze, którym konkretnie z nazwy podwykonawcom powierzy dane części zamówienia, nie ma obowiązku składać z ofertą oświadczenia podwykonawcy o braku podstaw wykluczenia w związku z regulacjami </w:t>
      </w:r>
      <w:r w:rsidRPr="00994F86">
        <w:rPr>
          <w:rFonts w:ascii="Calibri" w:hAnsi="Calibri" w:cs="Calibri"/>
          <w:bCs/>
          <w:sz w:val="22"/>
          <w:szCs w:val="22"/>
        </w:rPr>
        <w:t>przeciwdziałania wspieraniu agresji na Ukrainę oraz służących ochronie bezpieczeństwa narodowego</w:t>
      </w:r>
      <w:r w:rsidRPr="00994F86">
        <w:rPr>
          <w:rFonts w:ascii="Calibri" w:eastAsiaTheme="majorEastAsia" w:hAnsi="Calibri" w:cs="Calibri"/>
          <w:sz w:val="22"/>
          <w:szCs w:val="22"/>
          <w:lang w:eastAsia="en-US"/>
        </w:rPr>
        <w:t>.</w:t>
      </w:r>
    </w:p>
    <w:p w14:paraId="25BB0106" w14:textId="77777777" w:rsidR="00722AD2" w:rsidRDefault="00722AD2" w:rsidP="00994F86">
      <w:pPr>
        <w:ind w:left="360"/>
        <w:contextualSpacing/>
        <w:jc w:val="both"/>
        <w:rPr>
          <w:rFonts w:ascii="Calibri" w:eastAsiaTheme="majorEastAsia" w:hAnsi="Calibri" w:cs="Calibri"/>
          <w:sz w:val="22"/>
          <w:szCs w:val="22"/>
          <w:lang w:eastAsia="en-US"/>
        </w:rPr>
      </w:pPr>
    </w:p>
    <w:p w14:paraId="6D8379C0" w14:textId="5BE79D4B" w:rsidR="00292F1A" w:rsidRPr="00292F1A" w:rsidRDefault="00292F1A" w:rsidP="00292F1A">
      <w:pPr>
        <w:ind w:firstLine="360"/>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Z</w:t>
      </w:r>
      <w:r w:rsidRPr="00292F1A">
        <w:rPr>
          <w:rFonts w:ascii="Calibri" w:eastAsiaTheme="majorEastAsia" w:hAnsi="Calibri" w:cs="Calibri"/>
          <w:sz w:val="22"/>
          <w:szCs w:val="22"/>
          <w:lang w:eastAsia="en-US"/>
        </w:rPr>
        <w:t>amawiający nie dopuszcza, by:</w:t>
      </w:r>
    </w:p>
    <w:p w14:paraId="67E29EC7" w14:textId="77777777" w:rsidR="00292F1A" w:rsidRPr="00292F1A" w:rsidRDefault="00292F1A" w:rsidP="008D1480">
      <w:pPr>
        <w:numPr>
          <w:ilvl w:val="0"/>
          <w:numId w:val="81"/>
        </w:numPr>
        <w:contextualSpacing/>
        <w:jc w:val="both"/>
        <w:rPr>
          <w:rFonts w:ascii="Calibri" w:eastAsiaTheme="majorEastAsia" w:hAnsi="Calibri" w:cs="Calibri"/>
          <w:sz w:val="22"/>
          <w:szCs w:val="22"/>
          <w:lang w:eastAsia="en-US"/>
        </w:rPr>
      </w:pPr>
      <w:r w:rsidRPr="00292F1A">
        <w:rPr>
          <w:rFonts w:ascii="Calibri" w:eastAsiaTheme="majorEastAsia" w:hAnsi="Calibri" w:cs="Calibri"/>
          <w:sz w:val="22"/>
          <w:szCs w:val="22"/>
          <w:lang w:eastAsia="en-US"/>
        </w:rPr>
        <w:t>o udzielenie zamówienia ubiegali się wykonawcy,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 których stroną jest Unia Europejska;</w:t>
      </w:r>
    </w:p>
    <w:p w14:paraId="7BF22503" w14:textId="77777777" w:rsidR="00292F1A" w:rsidRPr="00292F1A" w:rsidRDefault="00292F1A" w:rsidP="008D1480">
      <w:pPr>
        <w:numPr>
          <w:ilvl w:val="0"/>
          <w:numId w:val="81"/>
        </w:numPr>
        <w:contextualSpacing/>
        <w:jc w:val="both"/>
        <w:rPr>
          <w:rFonts w:ascii="Calibri" w:eastAsiaTheme="majorEastAsia" w:hAnsi="Calibri" w:cs="Calibri"/>
          <w:sz w:val="22"/>
          <w:szCs w:val="22"/>
          <w:lang w:eastAsia="en-US"/>
        </w:rPr>
      </w:pPr>
      <w:r w:rsidRPr="00292F1A">
        <w:rPr>
          <w:rFonts w:ascii="Calibri" w:eastAsiaTheme="majorEastAsia" w:hAnsi="Calibri" w:cs="Calibri"/>
          <w:sz w:val="22"/>
          <w:szCs w:val="22"/>
          <w:lang w:eastAsia="en-US"/>
        </w:rPr>
        <w:t>o udzielenie zamówienia ubiegali się wykonawcy wspólnie z wykonawcami pochodzącymi z państw trzecich niebędących stronami umów międzynarodowych;</w:t>
      </w:r>
    </w:p>
    <w:p w14:paraId="1382D370" w14:textId="77777777" w:rsidR="00292F1A" w:rsidRPr="00292F1A" w:rsidRDefault="00292F1A" w:rsidP="008D1480">
      <w:pPr>
        <w:numPr>
          <w:ilvl w:val="0"/>
          <w:numId w:val="81"/>
        </w:numPr>
        <w:contextualSpacing/>
        <w:jc w:val="both"/>
        <w:rPr>
          <w:rFonts w:ascii="Calibri" w:eastAsiaTheme="majorEastAsia" w:hAnsi="Calibri" w:cs="Calibri"/>
          <w:sz w:val="22"/>
          <w:szCs w:val="22"/>
          <w:lang w:eastAsia="en-US"/>
        </w:rPr>
      </w:pPr>
      <w:r w:rsidRPr="00292F1A">
        <w:rPr>
          <w:rFonts w:ascii="Calibri" w:eastAsiaTheme="majorEastAsia" w:hAnsi="Calibri" w:cs="Calibri"/>
          <w:sz w:val="22"/>
          <w:szCs w:val="22"/>
          <w:lang w:eastAsia="en-US"/>
        </w:rPr>
        <w:t>wykonawcy polegali na zdolnościach lub sytuacji podmiotów udostępniających zasoby, o których mowa w art. 118 ust. 1, pochodzących z państw trzecich niebędących stronami umów międzynarodowych;</w:t>
      </w:r>
    </w:p>
    <w:p w14:paraId="1CF6202B" w14:textId="77777777" w:rsidR="00292F1A" w:rsidRPr="00292F1A" w:rsidRDefault="00292F1A" w:rsidP="008D1480">
      <w:pPr>
        <w:numPr>
          <w:ilvl w:val="0"/>
          <w:numId w:val="81"/>
        </w:numPr>
        <w:contextualSpacing/>
        <w:jc w:val="both"/>
        <w:rPr>
          <w:rFonts w:ascii="Calibri" w:eastAsiaTheme="majorEastAsia" w:hAnsi="Calibri" w:cs="Calibri"/>
          <w:sz w:val="22"/>
          <w:szCs w:val="22"/>
          <w:lang w:eastAsia="en-US"/>
        </w:rPr>
      </w:pPr>
      <w:r w:rsidRPr="00292F1A">
        <w:rPr>
          <w:rFonts w:ascii="Calibri" w:eastAsiaTheme="majorEastAsia" w:hAnsi="Calibri" w:cs="Calibri"/>
          <w:sz w:val="22"/>
          <w:szCs w:val="22"/>
          <w:lang w:eastAsia="en-US"/>
        </w:rPr>
        <w:t>wykonawcy powierzyli wykonanie części zamówienia podwykonawcom pochodzącym z państw trzecich niebędących stronami umów międzynarodowych;</w:t>
      </w:r>
    </w:p>
    <w:p w14:paraId="293CD91B" w14:textId="77777777" w:rsidR="00292F1A" w:rsidRDefault="00292F1A" w:rsidP="008D1480">
      <w:pPr>
        <w:numPr>
          <w:ilvl w:val="0"/>
          <w:numId w:val="81"/>
        </w:numPr>
        <w:contextualSpacing/>
        <w:jc w:val="both"/>
        <w:rPr>
          <w:rFonts w:ascii="Calibri" w:eastAsiaTheme="majorEastAsia" w:hAnsi="Calibri" w:cs="Calibri"/>
          <w:sz w:val="22"/>
          <w:szCs w:val="22"/>
          <w:lang w:eastAsia="en-US"/>
        </w:rPr>
      </w:pPr>
      <w:r w:rsidRPr="00292F1A">
        <w:rPr>
          <w:rFonts w:ascii="Calibri" w:eastAsiaTheme="majorEastAsia" w:hAnsi="Calibri" w:cs="Calibri"/>
          <w:sz w:val="22"/>
          <w:szCs w:val="22"/>
          <w:lang w:eastAsia="en-US"/>
        </w:rPr>
        <w:t>podwykonawcy powierzyli wykonanie części zamówienia dalszym podwykonawcom pochodzącym z państw trzecich niebędących stronami umów międzynarodowych.</w:t>
      </w:r>
    </w:p>
    <w:p w14:paraId="48502E3B" w14:textId="77777777" w:rsidR="00A6752E" w:rsidRDefault="00A6752E" w:rsidP="00A6752E">
      <w:pPr>
        <w:contextualSpacing/>
        <w:jc w:val="both"/>
        <w:rPr>
          <w:rFonts w:ascii="Calibri" w:eastAsiaTheme="majorEastAsia" w:hAnsi="Calibri" w:cs="Calibri"/>
          <w:sz w:val="22"/>
          <w:szCs w:val="22"/>
          <w:lang w:eastAsia="en-US"/>
        </w:rPr>
      </w:pPr>
    </w:p>
    <w:p w14:paraId="3B68001E" w14:textId="77777777" w:rsidR="00A6752E" w:rsidRPr="00A6752E" w:rsidRDefault="00A6752E" w:rsidP="00A6752E">
      <w:pPr>
        <w:autoSpaceDE w:val="0"/>
        <w:autoSpaceDN w:val="0"/>
        <w:adjustRightInd w:val="0"/>
        <w:spacing w:line="276" w:lineRule="auto"/>
        <w:jc w:val="both"/>
        <w:rPr>
          <w:rFonts w:asciiTheme="minorHAnsi" w:hAnsiTheme="minorHAnsi" w:cstheme="minorHAnsi"/>
          <w:bCs/>
          <w:sz w:val="22"/>
          <w:szCs w:val="22"/>
        </w:rPr>
      </w:pPr>
      <w:r w:rsidRPr="00A6752E">
        <w:rPr>
          <w:rFonts w:asciiTheme="minorHAnsi" w:hAnsiTheme="minorHAnsi" w:cstheme="minorHAnsi"/>
          <w:b/>
          <w:bCs/>
          <w:sz w:val="22"/>
          <w:szCs w:val="22"/>
        </w:rPr>
        <w:t>Wykonawca</w:t>
      </w:r>
      <w:r w:rsidRPr="00A6752E">
        <w:rPr>
          <w:rFonts w:asciiTheme="minorHAnsi" w:hAnsiTheme="minorHAnsi" w:cstheme="minorHAnsi"/>
          <w:sz w:val="22"/>
          <w:szCs w:val="22"/>
        </w:rPr>
        <w:t xml:space="preserve"> nie może korzystać z podwykonawców </w:t>
      </w:r>
      <w:r w:rsidRPr="00A6752E">
        <w:rPr>
          <w:rFonts w:asciiTheme="minorHAnsi" w:hAnsiTheme="minorHAnsi" w:cstheme="minorHAnsi"/>
          <w:sz w:val="22"/>
          <w:szCs w:val="22"/>
          <w:lang w:bidi="fa-IR"/>
        </w:rPr>
        <w:t xml:space="preserve">pochodzącym z państw trzecich niebędących stronami umów </w:t>
      </w:r>
      <w:r w:rsidRPr="00A6752E">
        <w:rPr>
          <w:rFonts w:asciiTheme="minorHAnsi" w:hAnsiTheme="minorHAnsi" w:cstheme="minorHAnsi"/>
          <w:sz w:val="22"/>
          <w:szCs w:val="22"/>
        </w:rPr>
        <w:t>międzynarodowych rozumieniu Pzp.</w:t>
      </w:r>
      <w:r w:rsidRPr="00A6752E">
        <w:rPr>
          <w:rFonts w:asciiTheme="minorHAnsi" w:hAnsiTheme="minorHAnsi" w:cstheme="minorHAnsi"/>
          <w:sz w:val="22"/>
          <w:szCs w:val="22"/>
          <w:lang w:bidi="fa-IR"/>
        </w:rPr>
        <w:t xml:space="preserve"> Zakaz ten obejmuje również sytuację, w której podwykonawcy Wykonawcy powierzają wykonanie części zamówienia dalszym podwykonawcom pochodzącym z takich państw trzecich</w:t>
      </w:r>
      <w:r w:rsidRPr="00A6752E">
        <w:rPr>
          <w:rFonts w:asciiTheme="minorHAnsi" w:hAnsiTheme="minorHAnsi" w:cstheme="minorHAnsi"/>
          <w:sz w:val="22"/>
          <w:szCs w:val="22"/>
        </w:rPr>
        <w:t xml:space="preserve">. </w:t>
      </w:r>
    </w:p>
    <w:p w14:paraId="6F547341" w14:textId="77777777" w:rsidR="00282787" w:rsidRPr="00994F86" w:rsidRDefault="00427363" w:rsidP="00994F86">
      <w:pPr>
        <w:tabs>
          <w:tab w:val="left" w:pos="2659"/>
        </w:tabs>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ab/>
      </w:r>
    </w:p>
    <w:p w14:paraId="5E36FFC3" w14:textId="77A6B3DE" w:rsidR="00962CBB" w:rsidRPr="00994F86" w:rsidRDefault="00587F52"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Komunikacja </w:t>
      </w:r>
      <w:r w:rsidR="00B174FF" w:rsidRPr="00994F86">
        <w:rPr>
          <w:rFonts w:ascii="Calibri" w:eastAsiaTheme="majorEastAsia" w:hAnsi="Calibri" w:cs="Calibri"/>
          <w:b/>
          <w:sz w:val="22"/>
          <w:szCs w:val="22"/>
          <w:lang w:eastAsia="en-US"/>
        </w:rPr>
        <w:t>w postępowaniu</w:t>
      </w:r>
    </w:p>
    <w:p w14:paraId="7EFEC7BC" w14:textId="77777777" w:rsidR="00CF7F8B" w:rsidRPr="00994F86" w:rsidRDefault="00CF7F8B"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994F86">
        <w:rPr>
          <w:rFonts w:ascii="Calibri" w:eastAsiaTheme="majorEastAsia" w:hAnsi="Calibri" w:cs="Calibri"/>
          <w:b/>
          <w:sz w:val="22"/>
          <w:szCs w:val="22"/>
          <w:lang w:eastAsia="en-US"/>
        </w:rPr>
        <w:t>platformę e-Zamówienia</w:t>
      </w:r>
      <w:r w:rsidRPr="00994F86">
        <w:rPr>
          <w:rFonts w:ascii="Calibri" w:eastAsiaTheme="majorEastAsia" w:hAnsi="Calibri" w:cs="Calibri"/>
          <w:sz w:val="22"/>
          <w:szCs w:val="22"/>
          <w:lang w:eastAsia="en-US"/>
        </w:rPr>
        <w:t xml:space="preserve">, która jest dostępna pod adresem: </w:t>
      </w:r>
      <w:hyperlink r:id="rId9" w:history="1">
        <w:r w:rsidRPr="00994F86">
          <w:rPr>
            <w:rStyle w:val="Hipercze"/>
            <w:rFonts w:ascii="Calibri" w:eastAsiaTheme="majorEastAsia" w:hAnsi="Calibri" w:cs="Calibri"/>
            <w:sz w:val="22"/>
            <w:szCs w:val="22"/>
            <w:lang w:eastAsia="en-US"/>
          </w:rPr>
          <w:t>https://ezamowienia.gov.pl</w:t>
        </w:r>
      </w:hyperlink>
      <w:r w:rsidRPr="00994F86">
        <w:rPr>
          <w:rFonts w:ascii="Calibri" w:eastAsiaTheme="majorEastAsia" w:hAnsi="Calibri" w:cs="Calibri"/>
          <w:sz w:val="22"/>
          <w:szCs w:val="22"/>
          <w:lang w:eastAsia="en-US"/>
        </w:rPr>
        <w:t>, z zastrzeżeniem, że:</w:t>
      </w:r>
    </w:p>
    <w:p w14:paraId="0F4166B8" w14:textId="77777777" w:rsidR="00CF7F8B" w:rsidRPr="00994F86" w:rsidRDefault="00CF7F8B" w:rsidP="008D1480">
      <w:pPr>
        <w:pStyle w:val="Akapitzlist"/>
        <w:numPr>
          <w:ilvl w:val="1"/>
          <w:numId w:val="68"/>
        </w:num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ofertę oraz załączniki do oferty, składa się za pośrednictwem zakładki </w:t>
      </w:r>
      <w:r w:rsidRPr="00994F86">
        <w:rPr>
          <w:rFonts w:ascii="Calibri" w:eastAsiaTheme="majorEastAsia" w:hAnsi="Calibri" w:cs="Calibri"/>
          <w:b/>
          <w:sz w:val="22"/>
          <w:szCs w:val="22"/>
          <w:lang w:eastAsia="en-US"/>
        </w:rPr>
        <w:t xml:space="preserve">„Oferty/Wnioski”, </w:t>
      </w:r>
      <w:r w:rsidRPr="00994F86">
        <w:rPr>
          <w:rFonts w:ascii="Calibri" w:eastAsiaTheme="majorEastAsia" w:hAnsi="Calibri" w:cs="Calibri"/>
          <w:sz w:val="22"/>
          <w:szCs w:val="22"/>
          <w:lang w:eastAsia="en-US"/>
        </w:rPr>
        <w:t>widocznej w podglądzie postępowania po zalogowaniu na konto Wykonawcy,</w:t>
      </w:r>
    </w:p>
    <w:p w14:paraId="5B0E5837" w14:textId="77777777" w:rsidR="00CF7F8B" w:rsidRPr="00994F86" w:rsidRDefault="00CF7F8B" w:rsidP="008D1480">
      <w:pPr>
        <w:pStyle w:val="Akapitzlist"/>
        <w:numPr>
          <w:ilvl w:val="1"/>
          <w:numId w:val="68"/>
        </w:num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w:t>
      </w:r>
      <w:r w:rsidRPr="00994F86">
        <w:rPr>
          <w:rFonts w:ascii="Calibri" w:eastAsiaTheme="majorEastAsia" w:hAnsi="Calibri" w:cs="Calibri"/>
          <w:b/>
          <w:sz w:val="22"/>
          <w:szCs w:val="22"/>
          <w:lang w:eastAsia="en-US"/>
        </w:rPr>
        <w:t xml:space="preserve">„Formularze” </w:t>
      </w:r>
      <w:r w:rsidRPr="00994F86">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505B18BC" w14:textId="77777777" w:rsidR="001A7E21" w:rsidRPr="008420B8" w:rsidRDefault="00CF7F8B" w:rsidP="008D1480">
      <w:pPr>
        <w:pStyle w:val="Akapitzlist"/>
        <w:numPr>
          <w:ilvl w:val="1"/>
          <w:numId w:val="68"/>
        </w:numPr>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10" w:history="1">
        <w:r w:rsidRPr="00994F86">
          <w:rPr>
            <w:rStyle w:val="Hipercze"/>
            <w:rFonts w:ascii="Calibri" w:eastAsiaTheme="majorEastAsia" w:hAnsi="Calibri" w:cs="Calibri"/>
            <w:sz w:val="22"/>
            <w:szCs w:val="22"/>
            <w:lang w:eastAsia="en-US"/>
          </w:rPr>
          <w:t>zamowieniapubliczne@mops.rumia.pl</w:t>
        </w:r>
      </w:hyperlink>
      <w:r w:rsidRPr="00994F86">
        <w:rPr>
          <w:rFonts w:ascii="Calibri" w:eastAsiaTheme="majorEastAsia" w:hAnsi="Calibri" w:cs="Calibri"/>
          <w:sz w:val="22"/>
          <w:szCs w:val="22"/>
          <w:lang w:eastAsia="en-US"/>
        </w:rPr>
        <w:t xml:space="preserve"> </w:t>
      </w:r>
      <w:r w:rsidRPr="00994F86">
        <w:rPr>
          <w:rFonts w:ascii="Calibri" w:eastAsiaTheme="majorEastAsia" w:hAnsi="Calibri" w:cs="Calibri"/>
          <w:b/>
          <w:sz w:val="22"/>
          <w:szCs w:val="22"/>
          <w:lang w:eastAsia="en-US"/>
        </w:rPr>
        <w:t>(</w:t>
      </w:r>
      <w:r w:rsidRPr="00994F86">
        <w:rPr>
          <w:rFonts w:ascii="Calibri" w:eastAsiaTheme="majorEastAsia" w:hAnsi="Calibri" w:cs="Calibri"/>
          <w:b/>
          <w:color w:val="FF0000"/>
          <w:sz w:val="22"/>
          <w:szCs w:val="22"/>
          <w:lang w:eastAsia="en-US"/>
        </w:rPr>
        <w:t>nie dotyczy składania ofert w postępowaniu</w:t>
      </w:r>
      <w:r w:rsidRPr="00994F86">
        <w:rPr>
          <w:rFonts w:ascii="Calibri" w:eastAsiaTheme="majorEastAsia" w:hAnsi="Calibri" w:cs="Calibri"/>
          <w:b/>
          <w:sz w:val="22"/>
          <w:szCs w:val="22"/>
          <w:lang w:eastAsia="en-US"/>
        </w:rPr>
        <w:t>).</w:t>
      </w:r>
    </w:p>
    <w:p w14:paraId="656EF055" w14:textId="77777777" w:rsidR="008420B8" w:rsidRPr="008420B8" w:rsidRDefault="008420B8" w:rsidP="008D1480">
      <w:pPr>
        <w:pStyle w:val="Akapitzlist"/>
        <w:numPr>
          <w:ilvl w:val="1"/>
          <w:numId w:val="68"/>
        </w:numPr>
        <w:ind w:left="360"/>
        <w:contextualSpacing/>
        <w:jc w:val="both"/>
        <w:rPr>
          <w:rFonts w:ascii="Calibri" w:eastAsiaTheme="majorEastAsia" w:hAnsi="Calibri" w:cs="Calibri"/>
          <w:sz w:val="22"/>
          <w:szCs w:val="22"/>
          <w:lang w:eastAsia="en-US"/>
        </w:rPr>
      </w:pPr>
      <w:r w:rsidRPr="008420B8">
        <w:rPr>
          <w:rFonts w:ascii="Calibri" w:eastAsiaTheme="majorEastAsia" w:hAnsi="Calibri" w:cs="Calibri"/>
          <w:sz w:val="22"/>
          <w:szCs w:val="22"/>
          <w:lang w:eastAsia="en-US"/>
        </w:rPr>
        <w:t>Maksymalny rozmiar dokumentu elektronicznego akceptowany przez Elektroniczną Skrzynkę Podawczą wynosi 500 MB. Maksymalna wielkość pliku przesyłanego przez pocztę elektroniczną wynosi</w:t>
      </w:r>
      <w:r w:rsidRPr="008420B8">
        <w:rPr>
          <w:rStyle w:val="Wyrnieniedelikatne"/>
          <w:rFonts w:ascii="Cambria" w:hAnsi="Cambria"/>
          <w:sz w:val="22"/>
          <w:szCs w:val="22"/>
        </w:rPr>
        <w:t xml:space="preserve"> </w:t>
      </w:r>
      <w:r w:rsidRPr="008420B8">
        <w:rPr>
          <w:rStyle w:val="Wyrnieniedelikatne"/>
          <w:rFonts w:ascii="Calibri" w:hAnsi="Calibri" w:cs="Calibri"/>
          <w:sz w:val="22"/>
          <w:szCs w:val="22"/>
        </w:rPr>
        <w:t>20 MB</w:t>
      </w:r>
      <w:r w:rsidRPr="008420B8">
        <w:rPr>
          <w:rStyle w:val="Wyrnieniedelikatne"/>
          <w:rFonts w:ascii="Cambria" w:hAnsi="Cambria"/>
          <w:sz w:val="22"/>
          <w:szCs w:val="22"/>
        </w:rPr>
        <w:t>.</w:t>
      </w:r>
    </w:p>
    <w:p w14:paraId="51D0CD92" w14:textId="77777777" w:rsidR="00E456C7" w:rsidRPr="00994F86" w:rsidRDefault="00E456C7" w:rsidP="00994F86">
      <w:pPr>
        <w:contextualSpacing/>
        <w:jc w:val="both"/>
        <w:rPr>
          <w:rFonts w:ascii="Calibri" w:eastAsia="SimSun" w:hAnsi="Calibri" w:cs="Calibri"/>
          <w:kern w:val="3"/>
          <w:sz w:val="22"/>
          <w:szCs w:val="22"/>
          <w:u w:val="single"/>
          <w:lang w:eastAsia="en-US"/>
        </w:rPr>
      </w:pPr>
    </w:p>
    <w:p w14:paraId="76DFE2D4" w14:textId="1E7808DA" w:rsidR="00962CBB" w:rsidRPr="00994F86" w:rsidRDefault="00C75797"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Wizja lokalna</w:t>
      </w:r>
    </w:p>
    <w:p w14:paraId="060DD40F" w14:textId="77777777" w:rsidR="00282787" w:rsidRPr="00994F86" w:rsidRDefault="001E5EFE" w:rsidP="00994F86">
      <w:pPr>
        <w:contextualSpacing/>
        <w:jc w:val="both"/>
        <w:rPr>
          <w:rFonts w:ascii="Calibri" w:eastAsiaTheme="majorEastAsia" w:hAnsi="Calibri" w:cs="Calibri"/>
          <w:i/>
          <w:color w:val="002060"/>
          <w:sz w:val="22"/>
          <w:szCs w:val="22"/>
          <w:lang w:eastAsia="en-US"/>
        </w:rPr>
      </w:pPr>
      <w:r w:rsidRPr="00994F86">
        <w:rPr>
          <w:rFonts w:ascii="Calibri" w:eastAsiaTheme="majorEastAsia" w:hAnsi="Calibri" w:cs="Calibri"/>
          <w:sz w:val="22"/>
          <w:szCs w:val="22"/>
          <w:lang w:eastAsia="en-US"/>
        </w:rPr>
        <w:t>Zamawiający</w:t>
      </w:r>
      <w:r w:rsidR="00667596" w:rsidRPr="00994F86">
        <w:rPr>
          <w:rFonts w:ascii="Calibri" w:eastAsiaTheme="majorEastAsia" w:hAnsi="Calibri" w:cs="Calibri"/>
          <w:sz w:val="22"/>
          <w:szCs w:val="22"/>
          <w:lang w:eastAsia="en-US"/>
        </w:rPr>
        <w:t xml:space="preserve"> </w:t>
      </w:r>
      <w:r w:rsidR="00667596" w:rsidRPr="00994F86">
        <w:rPr>
          <w:rFonts w:ascii="Calibri" w:eastAsiaTheme="majorEastAsia" w:hAnsi="Calibri" w:cs="Calibri"/>
          <w:b/>
          <w:sz w:val="22"/>
          <w:szCs w:val="22"/>
          <w:lang w:eastAsia="en-US"/>
        </w:rPr>
        <w:t xml:space="preserve">nie przewiduje </w:t>
      </w:r>
      <w:r w:rsidR="00667596" w:rsidRPr="00994F86">
        <w:rPr>
          <w:rFonts w:ascii="Calibri" w:eastAsiaTheme="majorEastAsia" w:hAnsi="Calibri" w:cs="Calibri"/>
          <w:sz w:val="22"/>
          <w:szCs w:val="22"/>
          <w:lang w:eastAsia="en-US"/>
        </w:rPr>
        <w:t>odbyci</w:t>
      </w:r>
      <w:r w:rsidR="00A85EAD" w:rsidRPr="00994F86">
        <w:rPr>
          <w:rFonts w:ascii="Calibri" w:eastAsiaTheme="majorEastAsia" w:hAnsi="Calibri" w:cs="Calibri"/>
          <w:sz w:val="22"/>
          <w:szCs w:val="22"/>
          <w:lang w:eastAsia="en-US"/>
        </w:rPr>
        <w:t>a</w:t>
      </w:r>
      <w:r w:rsidR="00667596" w:rsidRPr="00994F86">
        <w:rPr>
          <w:rFonts w:ascii="Calibri" w:eastAsiaTheme="majorEastAsia" w:hAnsi="Calibri" w:cs="Calibri"/>
          <w:sz w:val="22"/>
          <w:szCs w:val="22"/>
          <w:lang w:eastAsia="en-US"/>
        </w:rPr>
        <w:t xml:space="preserve"> wizji lokalnej</w:t>
      </w:r>
      <w:r w:rsidR="00F16788" w:rsidRPr="00994F86">
        <w:rPr>
          <w:rFonts w:ascii="Calibri" w:eastAsiaTheme="majorEastAsia" w:hAnsi="Calibri" w:cs="Calibri"/>
          <w:sz w:val="22"/>
          <w:szCs w:val="22"/>
          <w:lang w:eastAsia="en-US"/>
        </w:rPr>
        <w:t>.</w:t>
      </w:r>
    </w:p>
    <w:p w14:paraId="5B8CEC6F" w14:textId="77777777" w:rsidR="00C42579" w:rsidRPr="00994F86" w:rsidRDefault="00C42579" w:rsidP="00994F86">
      <w:pPr>
        <w:ind w:left="360"/>
        <w:contextualSpacing/>
        <w:jc w:val="both"/>
        <w:rPr>
          <w:rFonts w:ascii="Calibri" w:eastAsiaTheme="majorEastAsia" w:hAnsi="Calibri" w:cs="Calibri"/>
          <w:i/>
          <w:color w:val="002060"/>
          <w:sz w:val="22"/>
          <w:szCs w:val="22"/>
          <w:lang w:eastAsia="en-US"/>
        </w:rPr>
      </w:pPr>
    </w:p>
    <w:p w14:paraId="57207D43" w14:textId="317D3F6C" w:rsidR="00962CBB" w:rsidRPr="00994F86" w:rsidRDefault="00C75797"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Podział zamówienia na części</w:t>
      </w:r>
    </w:p>
    <w:p w14:paraId="00682F4A" w14:textId="5ED82C23" w:rsidR="00741667" w:rsidRPr="00741667" w:rsidRDefault="001E5EFE" w:rsidP="00741667">
      <w:pPr>
        <w:contextualSpacing/>
        <w:jc w:val="both"/>
        <w:rPr>
          <w:rFonts w:asciiTheme="minorHAnsi" w:eastAsiaTheme="majorEastAsia" w:hAnsiTheme="minorHAnsi" w:cstheme="minorHAnsi"/>
          <w:sz w:val="22"/>
          <w:szCs w:val="22"/>
          <w:lang w:eastAsia="en-US"/>
        </w:rPr>
      </w:pPr>
      <w:r w:rsidRPr="00741667">
        <w:rPr>
          <w:rFonts w:asciiTheme="minorHAnsi" w:eastAsiaTheme="majorEastAsia" w:hAnsiTheme="minorHAnsi" w:cstheme="minorHAnsi"/>
          <w:sz w:val="22"/>
          <w:szCs w:val="22"/>
          <w:lang w:eastAsia="en-US"/>
        </w:rPr>
        <w:t>Zamawiający</w:t>
      </w:r>
      <w:r w:rsidR="00C75797" w:rsidRPr="00741667">
        <w:rPr>
          <w:rFonts w:asciiTheme="minorHAnsi" w:eastAsiaTheme="majorEastAsia" w:hAnsiTheme="minorHAnsi" w:cstheme="minorHAnsi"/>
          <w:sz w:val="22"/>
          <w:szCs w:val="22"/>
          <w:lang w:eastAsia="en-US"/>
        </w:rPr>
        <w:t xml:space="preserve"> </w:t>
      </w:r>
      <w:r w:rsidR="001831CF" w:rsidRPr="00741667">
        <w:rPr>
          <w:rFonts w:asciiTheme="minorHAnsi" w:eastAsiaTheme="majorEastAsia" w:hAnsiTheme="minorHAnsi" w:cstheme="minorHAnsi"/>
          <w:sz w:val="22"/>
          <w:szCs w:val="22"/>
          <w:lang w:eastAsia="en-US"/>
        </w:rPr>
        <w:t xml:space="preserve">nie </w:t>
      </w:r>
      <w:r w:rsidR="00C75797" w:rsidRPr="00741667">
        <w:rPr>
          <w:rFonts w:asciiTheme="minorHAnsi" w:eastAsiaTheme="majorEastAsia" w:hAnsiTheme="minorHAnsi" w:cstheme="minorHAnsi"/>
          <w:sz w:val="22"/>
          <w:szCs w:val="22"/>
          <w:lang w:eastAsia="en-US"/>
        </w:rPr>
        <w:t xml:space="preserve">dokonuje podziału zamówienia na części. </w:t>
      </w:r>
      <w:r w:rsidR="00D056D7" w:rsidRPr="00741667">
        <w:rPr>
          <w:rFonts w:asciiTheme="minorHAnsi" w:eastAsiaTheme="majorEastAsia" w:hAnsiTheme="minorHAnsi" w:cstheme="minorHAnsi"/>
          <w:sz w:val="22"/>
          <w:szCs w:val="22"/>
          <w:lang w:eastAsia="en-US"/>
        </w:rPr>
        <w:t xml:space="preserve"> </w:t>
      </w:r>
      <w:r w:rsidR="008420B8" w:rsidRPr="00741667">
        <w:rPr>
          <w:rFonts w:asciiTheme="minorHAnsi" w:eastAsiaTheme="majorEastAsia" w:hAnsiTheme="minorHAnsi" w:cstheme="minorHAnsi"/>
          <w:sz w:val="22"/>
          <w:szCs w:val="22"/>
          <w:lang w:eastAsia="en-US"/>
        </w:rPr>
        <w:t xml:space="preserve">Przedmiotowe zadanie publiczne jest zamierzoną przez Zamawiającego całością, w której skład wchodzą powiązane ze sobą czynności takie jak: przygotowanie posiłków oraz ich </w:t>
      </w:r>
      <w:r w:rsidR="00D056D7" w:rsidRPr="00741667">
        <w:rPr>
          <w:rFonts w:asciiTheme="minorHAnsi" w:eastAsiaTheme="majorEastAsia" w:hAnsiTheme="minorHAnsi" w:cstheme="minorHAnsi"/>
          <w:sz w:val="22"/>
          <w:szCs w:val="22"/>
          <w:lang w:eastAsia="en-US"/>
        </w:rPr>
        <w:t xml:space="preserve">dowóz </w:t>
      </w:r>
      <w:r w:rsidR="008420B8" w:rsidRPr="00741667">
        <w:rPr>
          <w:rFonts w:asciiTheme="minorHAnsi" w:eastAsiaTheme="majorEastAsia" w:hAnsiTheme="minorHAnsi" w:cstheme="minorHAnsi"/>
          <w:sz w:val="22"/>
          <w:szCs w:val="22"/>
          <w:lang w:eastAsia="en-US"/>
        </w:rPr>
        <w:t>do</w:t>
      </w:r>
      <w:r w:rsidR="00D056D7" w:rsidRPr="00741667">
        <w:rPr>
          <w:rFonts w:asciiTheme="minorHAnsi" w:eastAsiaTheme="majorEastAsia" w:hAnsiTheme="minorHAnsi" w:cstheme="minorHAnsi"/>
          <w:sz w:val="22"/>
          <w:szCs w:val="22"/>
          <w:lang w:eastAsia="en-US"/>
        </w:rPr>
        <w:t xml:space="preserve"> Świadczeniobiorców</w:t>
      </w:r>
      <w:r w:rsidR="008420B8" w:rsidRPr="00741667">
        <w:rPr>
          <w:rFonts w:asciiTheme="minorHAnsi" w:eastAsiaTheme="majorEastAsia" w:hAnsiTheme="minorHAnsi" w:cstheme="minorHAnsi"/>
          <w:sz w:val="22"/>
          <w:szCs w:val="22"/>
          <w:lang w:eastAsia="en-US"/>
        </w:rPr>
        <w:t xml:space="preserve"> Zamawiającego</w:t>
      </w:r>
      <w:r w:rsidR="00D056D7" w:rsidRPr="00741667">
        <w:rPr>
          <w:rFonts w:asciiTheme="minorHAnsi" w:eastAsiaTheme="majorEastAsia" w:hAnsiTheme="minorHAnsi" w:cstheme="minorHAnsi"/>
          <w:sz w:val="22"/>
          <w:szCs w:val="22"/>
          <w:lang w:eastAsia="en-US"/>
        </w:rPr>
        <w:t xml:space="preserve"> mieszkających w Rumi – tym bardziej, że Świadczeniobiorcami są osoby </w:t>
      </w:r>
      <w:r w:rsidR="00CD1113">
        <w:rPr>
          <w:rFonts w:asciiTheme="minorHAnsi" w:eastAsiaTheme="majorEastAsia" w:hAnsiTheme="minorHAnsi" w:cstheme="minorHAnsi"/>
          <w:sz w:val="22"/>
          <w:szCs w:val="22"/>
          <w:lang w:eastAsia="en-US"/>
        </w:rPr>
        <w:t xml:space="preserve">samotne, </w:t>
      </w:r>
      <w:r w:rsidR="00D056D7" w:rsidRPr="00741667">
        <w:rPr>
          <w:rFonts w:asciiTheme="minorHAnsi" w:eastAsiaTheme="majorEastAsia" w:hAnsiTheme="minorHAnsi" w:cstheme="minorHAnsi"/>
          <w:sz w:val="22"/>
          <w:szCs w:val="22"/>
          <w:lang w:eastAsia="en-US"/>
        </w:rPr>
        <w:t>starsze</w:t>
      </w:r>
      <w:r w:rsidR="00CD1113">
        <w:rPr>
          <w:rFonts w:asciiTheme="minorHAnsi" w:eastAsiaTheme="majorEastAsia" w:hAnsiTheme="minorHAnsi" w:cstheme="minorHAnsi"/>
          <w:sz w:val="22"/>
          <w:szCs w:val="22"/>
          <w:lang w:eastAsia="en-US"/>
        </w:rPr>
        <w:t>.</w:t>
      </w:r>
      <w:r w:rsidR="008420B8" w:rsidRPr="00741667">
        <w:rPr>
          <w:rFonts w:asciiTheme="minorHAnsi" w:eastAsiaTheme="majorEastAsia" w:hAnsiTheme="minorHAnsi" w:cstheme="minorHAnsi"/>
          <w:sz w:val="22"/>
          <w:szCs w:val="22"/>
          <w:lang w:eastAsia="en-US"/>
        </w:rPr>
        <w:t xml:space="preserve"> Wykonanie ich przez jednego Wykonawcę ma zapewnić dokładność, integralność prac oraz terminowość realizacji przedmiotu niniejszego zamówienia. </w:t>
      </w:r>
      <w:r w:rsidR="00741667" w:rsidRPr="00741667">
        <w:rPr>
          <w:rFonts w:asciiTheme="minorHAnsi" w:eastAsiaTheme="majorEastAsia" w:hAnsiTheme="minorHAnsi" w:cstheme="minorHAnsi"/>
          <w:sz w:val="22"/>
          <w:szCs w:val="22"/>
          <w:lang w:eastAsia="en-US"/>
        </w:rPr>
        <w:t>Zamawiający stoi na stanowisku, że Świadczeniobiorcy Zamawiającego powinni mieć zapewniony taki sam posiłek zarówno co do ceny</w:t>
      </w:r>
    </w:p>
    <w:p w14:paraId="147259D8" w14:textId="5CEC50FA" w:rsidR="00D86897" w:rsidRPr="00741667" w:rsidRDefault="00741667" w:rsidP="00741667">
      <w:pPr>
        <w:contextualSpacing/>
        <w:jc w:val="both"/>
        <w:rPr>
          <w:rFonts w:asciiTheme="minorHAnsi" w:eastAsiaTheme="majorEastAsia" w:hAnsiTheme="minorHAnsi" w:cstheme="minorHAnsi"/>
          <w:sz w:val="22"/>
          <w:szCs w:val="22"/>
          <w:lang w:eastAsia="en-US"/>
        </w:rPr>
      </w:pPr>
      <w:r w:rsidRPr="00741667">
        <w:rPr>
          <w:rFonts w:asciiTheme="minorHAnsi" w:eastAsiaTheme="majorEastAsia" w:hAnsiTheme="minorHAnsi" w:cstheme="minorHAnsi"/>
          <w:sz w:val="22"/>
          <w:szCs w:val="22"/>
          <w:lang w:eastAsia="en-US"/>
        </w:rPr>
        <w:t xml:space="preserve">jak i jakości. </w:t>
      </w:r>
      <w:r w:rsidR="008420B8" w:rsidRPr="00741667">
        <w:rPr>
          <w:rFonts w:asciiTheme="minorHAnsi" w:eastAsiaTheme="majorEastAsia" w:hAnsiTheme="minorHAnsi" w:cstheme="minorHAnsi"/>
          <w:sz w:val="22"/>
          <w:szCs w:val="22"/>
          <w:lang w:eastAsia="en-US"/>
        </w:rPr>
        <w:t xml:space="preserve">Nad wskazanymi powyżej cechami realizacji zadania pożądanymi przez Zamawiającego kontrolę ma sprawować </w:t>
      </w:r>
      <w:r w:rsidRPr="00741667">
        <w:rPr>
          <w:rFonts w:asciiTheme="minorHAnsi" w:eastAsiaTheme="majorEastAsia" w:hAnsiTheme="minorHAnsi" w:cstheme="minorHAnsi"/>
          <w:sz w:val="22"/>
          <w:szCs w:val="22"/>
          <w:lang w:eastAsia="en-US"/>
        </w:rPr>
        <w:t>Wykonawca</w:t>
      </w:r>
      <w:r w:rsidR="008420B8" w:rsidRPr="00741667">
        <w:rPr>
          <w:rFonts w:asciiTheme="minorHAnsi" w:eastAsiaTheme="majorEastAsia" w:hAnsiTheme="minorHAnsi" w:cstheme="minorHAnsi"/>
          <w:sz w:val="22"/>
          <w:szCs w:val="22"/>
          <w:lang w:eastAsia="en-US"/>
        </w:rPr>
        <w:t xml:space="preserve"> przy uwzględnieniu kaloryczności diet oraz sezonowości, przestrzegania norm i zasad sanitarno-epidemiologicznych przy przygotowywaniu i transporcie posiłków, oraz usuwania wszelkich zastrzeżeń zgłaszanych przez Zamawiającego do wykonywanych prac wynikających z realizacji niniejszego zamówienia. Podział na części w opinii Zamawiającego groziłoby nadmiernymi trudnościami technicznymi wykonania niniejszego zamówienia. Zamówienie nie ogranicza udziału w nim małych i średnich przedsiębiorstw.</w:t>
      </w:r>
      <w:r w:rsidRPr="00741667">
        <w:rPr>
          <w:rFonts w:asciiTheme="minorHAnsi" w:eastAsiaTheme="majorEastAsia" w:hAnsiTheme="minorHAnsi" w:cstheme="minorHAnsi"/>
          <w:sz w:val="22"/>
          <w:szCs w:val="22"/>
          <w:lang w:eastAsia="en-US"/>
        </w:rPr>
        <w:t xml:space="preserve"> Zakres zamówienia jest dostosowany do potrzeb sektora małych i średnich przedsiębiorstw bez konieczności dalszego rozdrabniania zakresu zamówienia.</w:t>
      </w:r>
    </w:p>
    <w:p w14:paraId="6068702A" w14:textId="77777777" w:rsidR="0075433D" w:rsidRPr="00994F86" w:rsidRDefault="0075433D" w:rsidP="00994F86">
      <w:pPr>
        <w:contextualSpacing/>
        <w:jc w:val="both"/>
        <w:rPr>
          <w:rFonts w:ascii="Calibri" w:eastAsiaTheme="majorEastAsia" w:hAnsi="Calibri" w:cs="Calibri"/>
          <w:i/>
          <w:color w:val="002060"/>
          <w:sz w:val="22"/>
          <w:szCs w:val="22"/>
          <w:lang w:eastAsia="en-US"/>
        </w:rPr>
      </w:pPr>
    </w:p>
    <w:p w14:paraId="7AFF9FC4" w14:textId="2F7CF4F3" w:rsidR="00A73B0F" w:rsidRPr="00994F86" w:rsidRDefault="00C75797" w:rsidP="008D1480">
      <w:pPr>
        <w:numPr>
          <w:ilvl w:val="0"/>
          <w:numId w:val="9"/>
        </w:numPr>
        <w:shd w:val="clear" w:color="auto" w:fill="D9D9D9" w:themeFill="background1" w:themeFillShade="D9"/>
        <w:contextualSpacing/>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Oferty wariantowe</w:t>
      </w:r>
    </w:p>
    <w:p w14:paraId="3BA1179E" w14:textId="77777777" w:rsidR="00C75797"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121E97" w:rsidRPr="00994F86">
        <w:rPr>
          <w:rFonts w:ascii="Calibri" w:eastAsiaTheme="majorEastAsia" w:hAnsi="Calibri" w:cs="Calibri"/>
          <w:sz w:val="22"/>
          <w:szCs w:val="22"/>
          <w:lang w:eastAsia="en-US"/>
        </w:rPr>
        <w:t xml:space="preserve"> </w:t>
      </w:r>
      <w:r w:rsidR="00C75797" w:rsidRPr="00994F86">
        <w:rPr>
          <w:rFonts w:ascii="Calibri" w:eastAsiaTheme="majorEastAsia" w:hAnsi="Calibri" w:cs="Calibri"/>
          <w:sz w:val="22"/>
          <w:szCs w:val="22"/>
          <w:lang w:eastAsia="en-US"/>
        </w:rPr>
        <w:t>nie dopuszcza możliwości</w:t>
      </w:r>
      <w:r w:rsidR="00121E97" w:rsidRPr="00994F86">
        <w:rPr>
          <w:rFonts w:ascii="Calibri" w:eastAsiaTheme="majorEastAsia" w:hAnsi="Calibri" w:cs="Calibri"/>
          <w:sz w:val="22"/>
          <w:szCs w:val="22"/>
          <w:lang w:eastAsia="en-US"/>
        </w:rPr>
        <w:t xml:space="preserve"> </w:t>
      </w:r>
      <w:r w:rsidR="00C75797" w:rsidRPr="00994F86">
        <w:rPr>
          <w:rFonts w:ascii="Calibri" w:eastAsiaTheme="majorEastAsia" w:hAnsi="Calibri" w:cs="Calibri"/>
          <w:sz w:val="22"/>
          <w:szCs w:val="22"/>
          <w:lang w:eastAsia="en-US"/>
        </w:rPr>
        <w:t xml:space="preserve">złożenia oferty wariantowej, o której mowa w </w:t>
      </w:r>
      <w:r w:rsidR="000530B3" w:rsidRPr="00994F86">
        <w:rPr>
          <w:rFonts w:ascii="Calibri" w:eastAsiaTheme="majorEastAsia" w:hAnsi="Calibri" w:cs="Calibri"/>
          <w:sz w:val="22"/>
          <w:szCs w:val="22"/>
          <w:lang w:eastAsia="en-US"/>
        </w:rPr>
        <w:t>art. 92</w:t>
      </w:r>
      <w:r w:rsidR="00C75797" w:rsidRPr="00994F86">
        <w:rPr>
          <w:rFonts w:ascii="Calibri" w:eastAsiaTheme="majorEastAsia" w:hAnsi="Calibri" w:cs="Calibri"/>
          <w:sz w:val="22"/>
          <w:szCs w:val="22"/>
          <w:lang w:eastAsia="en-US"/>
        </w:rPr>
        <w:t xml:space="preserve"> ustawy Pzp tzn. oferty przewidującej odmienny sposób wykonania zamówien</w:t>
      </w:r>
      <w:r w:rsidR="00A73B0F" w:rsidRPr="00994F86">
        <w:rPr>
          <w:rFonts w:ascii="Calibri" w:eastAsiaTheme="majorEastAsia" w:hAnsi="Calibri" w:cs="Calibri"/>
          <w:sz w:val="22"/>
          <w:szCs w:val="22"/>
          <w:lang w:eastAsia="en-US"/>
        </w:rPr>
        <w:t>ia niż określony w niniejszej S</w:t>
      </w:r>
      <w:r w:rsidR="00C75797" w:rsidRPr="00994F86">
        <w:rPr>
          <w:rFonts w:ascii="Calibri" w:eastAsiaTheme="majorEastAsia" w:hAnsi="Calibri" w:cs="Calibri"/>
          <w:sz w:val="22"/>
          <w:szCs w:val="22"/>
          <w:lang w:eastAsia="en-US"/>
        </w:rPr>
        <w:t>WZ.</w:t>
      </w:r>
    </w:p>
    <w:p w14:paraId="2E13D427" w14:textId="77777777" w:rsidR="000530B3" w:rsidRPr="00994F86" w:rsidRDefault="000530B3" w:rsidP="00994F86">
      <w:pPr>
        <w:contextualSpacing/>
        <w:jc w:val="both"/>
        <w:rPr>
          <w:rFonts w:ascii="Calibri" w:eastAsiaTheme="majorEastAsia" w:hAnsi="Calibri" w:cs="Calibri"/>
          <w:i/>
          <w:color w:val="002060"/>
          <w:sz w:val="22"/>
          <w:szCs w:val="22"/>
          <w:lang w:eastAsia="en-US"/>
        </w:rPr>
      </w:pPr>
    </w:p>
    <w:p w14:paraId="32457453" w14:textId="75D10680" w:rsidR="00A73B0F" w:rsidRPr="00994F86" w:rsidRDefault="007B6AA5" w:rsidP="008D1480">
      <w:pPr>
        <w:numPr>
          <w:ilvl w:val="0"/>
          <w:numId w:val="9"/>
        </w:numPr>
        <w:shd w:val="clear" w:color="auto" w:fill="D9D9D9" w:themeFill="background1" w:themeFillShade="D9"/>
        <w:contextualSpacing/>
        <w:jc w:val="both"/>
        <w:rPr>
          <w:rFonts w:ascii="Calibri" w:hAnsi="Calibri" w:cs="Calibri"/>
          <w:i/>
          <w:sz w:val="22"/>
          <w:szCs w:val="22"/>
          <w:lang w:eastAsia="en-US"/>
        </w:rPr>
      </w:pPr>
      <w:r w:rsidRPr="00994F86">
        <w:rPr>
          <w:rFonts w:ascii="Calibri" w:hAnsi="Calibri" w:cs="Calibri"/>
          <w:b/>
          <w:sz w:val="22"/>
          <w:szCs w:val="22"/>
          <w:lang w:eastAsia="en-US"/>
        </w:rPr>
        <w:t>Katalogi elektroniczne</w:t>
      </w:r>
      <w:r w:rsidR="009050E2" w:rsidRPr="00994F86">
        <w:rPr>
          <w:rFonts w:ascii="Calibri" w:hAnsi="Calibri" w:cs="Calibri"/>
          <w:b/>
          <w:sz w:val="22"/>
          <w:szCs w:val="22"/>
          <w:lang w:eastAsia="en-US"/>
        </w:rPr>
        <w:t xml:space="preserve"> </w:t>
      </w:r>
      <w:r w:rsidR="009050E2" w:rsidRPr="00994F86">
        <w:rPr>
          <w:rFonts w:ascii="Calibri" w:hAnsi="Calibri" w:cs="Calibri"/>
          <w:i/>
          <w:sz w:val="22"/>
          <w:szCs w:val="22"/>
          <w:lang w:eastAsia="en-US"/>
        </w:rPr>
        <w:t>(tylko w przypadku gdy komunikacja w postępowaniu o udzielenie zamówienia odbywa się przy użyciu środków komunikacji elektronicznej)</w:t>
      </w:r>
    </w:p>
    <w:p w14:paraId="2D8C68AC" w14:textId="77777777" w:rsidR="00A73B0F"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121E97" w:rsidRPr="00994F86">
        <w:rPr>
          <w:rFonts w:ascii="Calibri" w:eastAsiaTheme="majorEastAsia" w:hAnsi="Calibri" w:cs="Calibri"/>
          <w:sz w:val="22"/>
          <w:szCs w:val="22"/>
          <w:lang w:eastAsia="en-US"/>
        </w:rPr>
        <w:t xml:space="preserve"> </w:t>
      </w:r>
      <w:r w:rsidR="00A73B0F" w:rsidRPr="00994F86">
        <w:rPr>
          <w:rFonts w:ascii="Calibri" w:eastAsiaTheme="majorEastAsia" w:hAnsi="Calibri" w:cs="Calibri"/>
          <w:sz w:val="22"/>
          <w:szCs w:val="22"/>
          <w:lang w:eastAsia="en-US"/>
        </w:rPr>
        <w:t>nie wymaga</w:t>
      </w:r>
      <w:r w:rsidR="000F7318" w:rsidRPr="00994F86">
        <w:rPr>
          <w:rFonts w:ascii="Calibri" w:eastAsiaTheme="majorEastAsia" w:hAnsi="Calibri" w:cs="Calibri"/>
          <w:sz w:val="22"/>
          <w:szCs w:val="22"/>
          <w:lang w:eastAsia="en-US"/>
        </w:rPr>
        <w:t xml:space="preserve"> </w:t>
      </w:r>
      <w:r w:rsidR="00C75797" w:rsidRPr="00994F86">
        <w:rPr>
          <w:rFonts w:ascii="Calibri" w:eastAsiaTheme="majorEastAsia" w:hAnsi="Calibri" w:cs="Calibri"/>
          <w:sz w:val="22"/>
          <w:szCs w:val="22"/>
          <w:lang w:eastAsia="en-US"/>
        </w:rPr>
        <w:t>złożenia ofert w postaci katalogów elektronicznych</w:t>
      </w:r>
      <w:r w:rsidR="000F7318" w:rsidRPr="00994F86">
        <w:rPr>
          <w:rFonts w:ascii="Calibri" w:eastAsiaTheme="majorEastAsia" w:hAnsi="Calibri" w:cs="Calibri"/>
          <w:sz w:val="22"/>
          <w:szCs w:val="22"/>
          <w:lang w:eastAsia="en-US"/>
        </w:rPr>
        <w:t>.</w:t>
      </w:r>
    </w:p>
    <w:p w14:paraId="7E986420" w14:textId="77777777" w:rsidR="009050E2" w:rsidRPr="00994F86" w:rsidRDefault="009050E2" w:rsidP="00994F86">
      <w:pPr>
        <w:contextualSpacing/>
        <w:jc w:val="both"/>
        <w:rPr>
          <w:rFonts w:ascii="Calibri" w:eastAsiaTheme="majorEastAsia" w:hAnsi="Calibri" w:cs="Calibri"/>
          <w:sz w:val="22"/>
          <w:szCs w:val="22"/>
          <w:lang w:eastAsia="en-US"/>
        </w:rPr>
      </w:pPr>
    </w:p>
    <w:p w14:paraId="16099351" w14:textId="71EC05B7" w:rsidR="00962CBB" w:rsidRPr="00994F86" w:rsidRDefault="00BD5A6F"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Umowa ramowa</w:t>
      </w:r>
    </w:p>
    <w:p w14:paraId="0865519D" w14:textId="77777777" w:rsidR="00FE361A"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FE361A" w:rsidRPr="00994F86">
        <w:rPr>
          <w:rFonts w:ascii="Calibri" w:eastAsiaTheme="majorEastAsia" w:hAnsi="Calibri" w:cs="Calibri"/>
          <w:sz w:val="22"/>
          <w:szCs w:val="22"/>
          <w:lang w:eastAsia="en-US"/>
        </w:rPr>
        <w:t xml:space="preserve"> </w:t>
      </w:r>
      <w:r w:rsidR="00BD5A6F" w:rsidRPr="00994F86">
        <w:rPr>
          <w:rFonts w:ascii="Calibri" w:eastAsiaTheme="majorEastAsia" w:hAnsi="Calibri" w:cs="Calibri"/>
          <w:sz w:val="22"/>
          <w:szCs w:val="22"/>
          <w:lang w:eastAsia="en-US"/>
        </w:rPr>
        <w:t xml:space="preserve">nie przewiduje </w:t>
      </w:r>
      <w:r w:rsidR="00FE361A" w:rsidRPr="00994F86">
        <w:rPr>
          <w:rFonts w:ascii="Calibri" w:eastAsiaTheme="majorEastAsia" w:hAnsi="Calibri" w:cs="Calibri"/>
          <w:sz w:val="22"/>
          <w:szCs w:val="22"/>
          <w:lang w:eastAsia="en-US"/>
        </w:rPr>
        <w:t xml:space="preserve">zawarcia umowy ramowej, o której mowa w art. </w:t>
      </w:r>
      <w:r w:rsidR="00324D72" w:rsidRPr="00994F86">
        <w:rPr>
          <w:rFonts w:ascii="Calibri" w:eastAsiaTheme="majorEastAsia" w:hAnsi="Calibri" w:cs="Calibri"/>
          <w:sz w:val="22"/>
          <w:szCs w:val="22"/>
          <w:lang w:eastAsia="en-US"/>
        </w:rPr>
        <w:t>311</w:t>
      </w:r>
      <w:r w:rsidR="000F7318" w:rsidRPr="00994F86">
        <w:rPr>
          <w:rFonts w:ascii="Calibri" w:eastAsiaTheme="majorEastAsia" w:hAnsi="Calibri" w:cs="Calibri"/>
          <w:sz w:val="22"/>
          <w:szCs w:val="22"/>
          <w:lang w:eastAsia="en-US"/>
        </w:rPr>
        <w:t>–</w:t>
      </w:r>
      <w:r w:rsidR="00324D72" w:rsidRPr="00994F86">
        <w:rPr>
          <w:rFonts w:ascii="Calibri" w:eastAsiaTheme="majorEastAsia" w:hAnsi="Calibri" w:cs="Calibri"/>
          <w:sz w:val="22"/>
          <w:szCs w:val="22"/>
          <w:lang w:eastAsia="en-US"/>
        </w:rPr>
        <w:t>315</w:t>
      </w:r>
      <w:r w:rsidR="00FE361A" w:rsidRPr="00994F86">
        <w:rPr>
          <w:rFonts w:ascii="Calibri" w:eastAsiaTheme="majorEastAsia" w:hAnsi="Calibri" w:cs="Calibri"/>
          <w:sz w:val="22"/>
          <w:szCs w:val="22"/>
          <w:lang w:eastAsia="en-US"/>
        </w:rPr>
        <w:t xml:space="preserve"> ustawy Pzp</w:t>
      </w:r>
      <w:r w:rsidR="000F7318" w:rsidRPr="00994F86">
        <w:rPr>
          <w:rFonts w:ascii="Calibri" w:eastAsiaTheme="majorEastAsia" w:hAnsi="Calibri" w:cs="Calibri"/>
          <w:sz w:val="22"/>
          <w:szCs w:val="22"/>
          <w:lang w:eastAsia="en-US"/>
        </w:rPr>
        <w:t>.</w:t>
      </w:r>
    </w:p>
    <w:p w14:paraId="31F89694" w14:textId="77777777" w:rsidR="000F7318" w:rsidRPr="00994F86" w:rsidRDefault="000F7318" w:rsidP="00994F86">
      <w:pPr>
        <w:shd w:val="clear" w:color="auto" w:fill="FFFFFF"/>
        <w:rPr>
          <w:rFonts w:ascii="Calibri" w:eastAsiaTheme="majorEastAsia" w:hAnsi="Calibri" w:cs="Calibri"/>
          <w:b/>
          <w:i/>
          <w:color w:val="002060"/>
          <w:sz w:val="22"/>
          <w:szCs w:val="22"/>
          <w:lang w:eastAsia="en-US"/>
        </w:rPr>
      </w:pPr>
    </w:p>
    <w:p w14:paraId="554F4E70" w14:textId="6502BF70" w:rsidR="00BD5A6F" w:rsidRPr="00994F86" w:rsidRDefault="00BD5A6F"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Aukcja elektroniczna</w:t>
      </w:r>
    </w:p>
    <w:p w14:paraId="27B0AF9B" w14:textId="5E261263" w:rsidR="00BD5A6F"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BD5A6F" w:rsidRPr="00994F86">
        <w:rPr>
          <w:rFonts w:ascii="Calibri" w:eastAsiaTheme="majorEastAsia" w:hAnsi="Calibri" w:cs="Calibri"/>
          <w:sz w:val="22"/>
          <w:szCs w:val="22"/>
          <w:lang w:eastAsia="en-US"/>
        </w:rPr>
        <w:t xml:space="preserve"> </w:t>
      </w:r>
      <w:r w:rsidR="00BD5A6F" w:rsidRPr="00994F86">
        <w:rPr>
          <w:rFonts w:ascii="Calibri" w:eastAsiaTheme="majorEastAsia" w:hAnsi="Calibri" w:cs="Calibri"/>
          <w:b/>
          <w:sz w:val="22"/>
          <w:szCs w:val="22"/>
          <w:lang w:eastAsia="en-US"/>
        </w:rPr>
        <w:t xml:space="preserve">nie przewiduje </w:t>
      </w:r>
      <w:r w:rsidR="00FE361A" w:rsidRPr="00994F86">
        <w:rPr>
          <w:rFonts w:ascii="Calibri" w:eastAsiaTheme="majorEastAsia" w:hAnsi="Calibri" w:cs="Calibri"/>
          <w:sz w:val="22"/>
          <w:szCs w:val="22"/>
          <w:lang w:eastAsia="en-US"/>
        </w:rPr>
        <w:t xml:space="preserve">przeprowadzenia aukcji elektronicznej, o której mowa w art. </w:t>
      </w:r>
      <w:r w:rsidR="00164971" w:rsidRPr="00994F86">
        <w:rPr>
          <w:rFonts w:ascii="Calibri" w:eastAsiaTheme="majorEastAsia" w:hAnsi="Calibri" w:cs="Calibri"/>
          <w:sz w:val="22"/>
          <w:szCs w:val="22"/>
          <w:lang w:eastAsia="en-US"/>
        </w:rPr>
        <w:t xml:space="preserve">308 ust. 1 </w:t>
      </w:r>
      <w:r w:rsidR="00FE361A" w:rsidRPr="00994F86">
        <w:rPr>
          <w:rFonts w:ascii="Calibri" w:eastAsiaTheme="majorEastAsia" w:hAnsi="Calibri" w:cs="Calibri"/>
          <w:sz w:val="22"/>
          <w:szCs w:val="22"/>
          <w:lang w:eastAsia="en-US"/>
        </w:rPr>
        <w:t>ustawy Pzp</w:t>
      </w:r>
      <w:r w:rsidR="000F7318" w:rsidRPr="00994F86">
        <w:rPr>
          <w:rFonts w:ascii="Calibri" w:eastAsiaTheme="majorEastAsia" w:hAnsi="Calibri" w:cs="Calibri"/>
          <w:sz w:val="22"/>
          <w:szCs w:val="22"/>
          <w:lang w:eastAsia="en-US"/>
        </w:rPr>
        <w:t xml:space="preserve">. </w:t>
      </w:r>
    </w:p>
    <w:p w14:paraId="0698D78B" w14:textId="77777777" w:rsidR="00994F86" w:rsidRPr="00994F86" w:rsidRDefault="00994F86" w:rsidP="00994F86">
      <w:pPr>
        <w:contextualSpacing/>
        <w:jc w:val="both"/>
        <w:rPr>
          <w:rFonts w:ascii="Calibri" w:eastAsiaTheme="majorEastAsia" w:hAnsi="Calibri" w:cs="Calibri"/>
          <w:sz w:val="22"/>
          <w:szCs w:val="22"/>
          <w:lang w:eastAsia="en-US"/>
        </w:rPr>
      </w:pPr>
    </w:p>
    <w:p w14:paraId="7E1ACE16" w14:textId="61B9C557" w:rsidR="00962CBB" w:rsidRPr="00994F86" w:rsidRDefault="00BD5A6F"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Zamówienia, o których mowa w art. 214 ust. 1 pkt 7 i 8 ustawy Pzp</w:t>
      </w:r>
    </w:p>
    <w:p w14:paraId="65611561" w14:textId="77777777" w:rsidR="00FE361A"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BD5A6F" w:rsidRPr="00994F86">
        <w:rPr>
          <w:rFonts w:ascii="Calibri" w:eastAsiaTheme="majorEastAsia" w:hAnsi="Calibri" w:cs="Calibri"/>
          <w:sz w:val="22"/>
          <w:szCs w:val="22"/>
          <w:lang w:eastAsia="en-US"/>
        </w:rPr>
        <w:t xml:space="preserve"> </w:t>
      </w:r>
      <w:r w:rsidR="00BD5A6F" w:rsidRPr="00994F86">
        <w:rPr>
          <w:rFonts w:ascii="Calibri" w:eastAsiaTheme="majorEastAsia" w:hAnsi="Calibri" w:cs="Calibri"/>
          <w:b/>
          <w:sz w:val="22"/>
          <w:szCs w:val="22"/>
          <w:lang w:eastAsia="en-US"/>
        </w:rPr>
        <w:t>nie przewiduje</w:t>
      </w:r>
      <w:r w:rsidR="00BD5A6F" w:rsidRPr="00994F86">
        <w:rPr>
          <w:rFonts w:ascii="Calibri" w:eastAsiaTheme="majorEastAsia" w:hAnsi="Calibri" w:cs="Calibri"/>
          <w:sz w:val="22"/>
          <w:szCs w:val="22"/>
          <w:lang w:eastAsia="en-US"/>
        </w:rPr>
        <w:t xml:space="preserve"> </w:t>
      </w:r>
      <w:r w:rsidR="00FE361A" w:rsidRPr="00994F86">
        <w:rPr>
          <w:rFonts w:ascii="Calibri" w:eastAsiaTheme="majorEastAsia" w:hAnsi="Calibri" w:cs="Calibri"/>
          <w:sz w:val="22"/>
          <w:szCs w:val="22"/>
          <w:lang w:eastAsia="en-US"/>
        </w:rPr>
        <w:t>udzielania zamówień</w:t>
      </w:r>
      <w:r w:rsidR="00324D72" w:rsidRPr="00994F86">
        <w:rPr>
          <w:rFonts w:ascii="Calibri" w:eastAsiaTheme="majorEastAsia" w:hAnsi="Calibri" w:cs="Calibri"/>
          <w:sz w:val="22"/>
          <w:szCs w:val="22"/>
          <w:lang w:eastAsia="en-US"/>
        </w:rPr>
        <w:t xml:space="preserve"> na podstawie</w:t>
      </w:r>
      <w:r w:rsidR="00FE361A" w:rsidRPr="00994F86">
        <w:rPr>
          <w:rFonts w:ascii="Calibri" w:eastAsiaTheme="majorEastAsia" w:hAnsi="Calibri" w:cs="Calibri"/>
          <w:sz w:val="22"/>
          <w:szCs w:val="22"/>
          <w:lang w:eastAsia="en-US"/>
        </w:rPr>
        <w:t xml:space="preserve"> </w:t>
      </w:r>
      <w:r w:rsidR="00324D72" w:rsidRPr="00994F86">
        <w:rPr>
          <w:rFonts w:ascii="Calibri" w:eastAsiaTheme="majorEastAsia" w:hAnsi="Calibri" w:cs="Calibri"/>
          <w:sz w:val="22"/>
          <w:szCs w:val="22"/>
          <w:lang w:eastAsia="en-US"/>
        </w:rPr>
        <w:t>a</w:t>
      </w:r>
      <w:r w:rsidR="00667596" w:rsidRPr="00994F86">
        <w:rPr>
          <w:rFonts w:ascii="Calibri" w:eastAsiaTheme="majorEastAsia" w:hAnsi="Calibri" w:cs="Calibri"/>
          <w:sz w:val="22"/>
          <w:szCs w:val="22"/>
          <w:lang w:eastAsia="en-US"/>
        </w:rPr>
        <w:t>rt. 214 ust. 1 pkt 7 i 8</w:t>
      </w:r>
      <w:r w:rsidR="00324D72" w:rsidRPr="00994F86">
        <w:rPr>
          <w:rFonts w:ascii="Calibri" w:eastAsiaTheme="majorEastAsia" w:hAnsi="Calibri" w:cs="Calibri"/>
          <w:sz w:val="22"/>
          <w:szCs w:val="22"/>
          <w:lang w:eastAsia="en-US"/>
        </w:rPr>
        <w:t xml:space="preserve"> ustawy Pzp/zamówienia polegającego na powtórzeniu podobnych usług</w:t>
      </w:r>
      <w:r w:rsidR="004F6812" w:rsidRPr="00994F86">
        <w:rPr>
          <w:rFonts w:ascii="Calibri" w:eastAsiaTheme="majorEastAsia" w:hAnsi="Calibri" w:cs="Calibri"/>
          <w:sz w:val="22"/>
          <w:szCs w:val="22"/>
          <w:lang w:eastAsia="en-US"/>
        </w:rPr>
        <w:t>.</w:t>
      </w:r>
    </w:p>
    <w:p w14:paraId="587E1FF3" w14:textId="77777777" w:rsidR="00674BF0" w:rsidRPr="00994F86" w:rsidRDefault="00674BF0" w:rsidP="00994F86">
      <w:pPr>
        <w:contextualSpacing/>
        <w:jc w:val="both"/>
        <w:rPr>
          <w:rFonts w:ascii="Calibri" w:eastAsiaTheme="majorEastAsia" w:hAnsi="Calibri" w:cs="Calibri"/>
          <w:sz w:val="22"/>
          <w:szCs w:val="22"/>
          <w:lang w:eastAsia="en-US"/>
        </w:rPr>
      </w:pPr>
    </w:p>
    <w:p w14:paraId="070663E8" w14:textId="02108DDB" w:rsidR="00962CBB" w:rsidRPr="00994F86" w:rsidRDefault="00B63974"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Rozliczenia w walutach obcych</w:t>
      </w:r>
    </w:p>
    <w:p w14:paraId="1B337B7F" w14:textId="77777777" w:rsidR="00B63974"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B63974" w:rsidRPr="00994F86">
        <w:rPr>
          <w:rFonts w:ascii="Calibri" w:eastAsiaTheme="majorEastAsia" w:hAnsi="Calibri" w:cs="Calibri"/>
          <w:sz w:val="22"/>
          <w:szCs w:val="22"/>
          <w:lang w:eastAsia="en-US"/>
        </w:rPr>
        <w:t xml:space="preserve"> nie przewiduje rozliczenia w walutach obcych</w:t>
      </w:r>
      <w:r w:rsidR="00F16788" w:rsidRPr="00994F86">
        <w:rPr>
          <w:rFonts w:ascii="Calibri" w:eastAsiaTheme="majorEastAsia" w:hAnsi="Calibri" w:cs="Calibri"/>
          <w:sz w:val="22"/>
          <w:szCs w:val="22"/>
          <w:lang w:eastAsia="en-US"/>
        </w:rPr>
        <w:t>.</w:t>
      </w:r>
    </w:p>
    <w:p w14:paraId="2115842A" w14:textId="77777777" w:rsidR="00E456C7" w:rsidRPr="00994F86" w:rsidRDefault="00E456C7" w:rsidP="00994F86">
      <w:pPr>
        <w:contextualSpacing/>
        <w:jc w:val="both"/>
        <w:rPr>
          <w:rFonts w:ascii="Calibri" w:eastAsiaTheme="majorEastAsia" w:hAnsi="Calibri" w:cs="Calibri"/>
          <w:sz w:val="22"/>
          <w:szCs w:val="22"/>
          <w:lang w:eastAsia="en-US"/>
        </w:rPr>
      </w:pPr>
    </w:p>
    <w:p w14:paraId="1F4937DD" w14:textId="74F20A5B" w:rsidR="00962CBB" w:rsidRPr="00994F86" w:rsidRDefault="00AD13F0"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Zwrot kosztów udziału w postępowaniu</w:t>
      </w:r>
    </w:p>
    <w:p w14:paraId="56F0CDCF" w14:textId="77777777" w:rsidR="00FE361A"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AD13F0" w:rsidRPr="00994F86">
        <w:rPr>
          <w:rFonts w:ascii="Calibri" w:eastAsiaTheme="majorEastAsia" w:hAnsi="Calibri" w:cs="Calibri"/>
          <w:sz w:val="22"/>
          <w:szCs w:val="22"/>
          <w:lang w:eastAsia="en-US"/>
        </w:rPr>
        <w:t xml:space="preserve"> nie przewiduje </w:t>
      </w:r>
      <w:r w:rsidR="00FE361A" w:rsidRPr="00994F86">
        <w:rPr>
          <w:rFonts w:ascii="Calibri" w:eastAsiaTheme="majorEastAsia" w:hAnsi="Calibri" w:cs="Calibri"/>
          <w:sz w:val="22"/>
          <w:szCs w:val="22"/>
          <w:lang w:eastAsia="en-US"/>
        </w:rPr>
        <w:t xml:space="preserve">zwrotu kosztów udziału w postępowaniu. </w:t>
      </w:r>
    </w:p>
    <w:p w14:paraId="6F1464B3" w14:textId="77777777" w:rsidR="00AD13F0" w:rsidRPr="00994F86" w:rsidRDefault="00AD13F0" w:rsidP="00994F86">
      <w:pPr>
        <w:shd w:val="clear" w:color="auto" w:fill="FFFFFF"/>
        <w:rPr>
          <w:rFonts w:ascii="Calibri" w:eastAsiaTheme="majorEastAsia" w:hAnsi="Calibri" w:cs="Calibri"/>
          <w:i/>
          <w:color w:val="002060"/>
          <w:sz w:val="22"/>
          <w:szCs w:val="22"/>
          <w:lang w:eastAsia="en-US"/>
        </w:rPr>
      </w:pPr>
    </w:p>
    <w:p w14:paraId="3FBEF653" w14:textId="30DD998C" w:rsidR="00962CBB" w:rsidRPr="00994F86" w:rsidRDefault="00AD13F0"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Zaliczki na poczet udzielenia zamówienia</w:t>
      </w:r>
    </w:p>
    <w:p w14:paraId="1BFC9603" w14:textId="77777777" w:rsidR="006F69FC" w:rsidRPr="00994F86" w:rsidRDefault="001E5EFE"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683F59" w:rsidRPr="00994F86">
        <w:rPr>
          <w:rFonts w:ascii="Calibri" w:eastAsiaTheme="majorEastAsia" w:hAnsi="Calibri" w:cs="Calibri"/>
          <w:sz w:val="22"/>
          <w:szCs w:val="22"/>
          <w:lang w:eastAsia="en-US"/>
        </w:rPr>
        <w:t xml:space="preserve"> nie przewiduje </w:t>
      </w:r>
      <w:r w:rsidR="006F69FC" w:rsidRPr="00994F86">
        <w:rPr>
          <w:rFonts w:ascii="Calibri" w:eastAsiaTheme="majorEastAsia" w:hAnsi="Calibri" w:cs="Calibri"/>
          <w:sz w:val="22"/>
          <w:szCs w:val="22"/>
          <w:lang w:eastAsia="en-US"/>
        </w:rPr>
        <w:t>udziel</w:t>
      </w:r>
      <w:r w:rsidR="000F7318" w:rsidRPr="00994F86">
        <w:rPr>
          <w:rFonts w:ascii="Calibri" w:eastAsiaTheme="majorEastAsia" w:hAnsi="Calibri" w:cs="Calibri"/>
          <w:sz w:val="22"/>
          <w:szCs w:val="22"/>
          <w:lang w:eastAsia="en-US"/>
        </w:rPr>
        <w:t>e</w:t>
      </w:r>
      <w:r w:rsidR="006F69FC" w:rsidRPr="00994F86">
        <w:rPr>
          <w:rFonts w:ascii="Calibri" w:eastAsiaTheme="majorEastAsia" w:hAnsi="Calibri" w:cs="Calibri"/>
          <w:sz w:val="22"/>
          <w:szCs w:val="22"/>
          <w:lang w:eastAsia="en-US"/>
        </w:rPr>
        <w:t>nia zaliczek na poczet wykonania zamówienia</w:t>
      </w:r>
      <w:r w:rsidR="00683F59" w:rsidRPr="00994F86">
        <w:rPr>
          <w:rFonts w:ascii="Calibri" w:eastAsiaTheme="majorEastAsia" w:hAnsi="Calibri" w:cs="Calibri"/>
          <w:sz w:val="22"/>
          <w:szCs w:val="22"/>
          <w:lang w:eastAsia="en-US"/>
        </w:rPr>
        <w:t>.</w:t>
      </w:r>
    </w:p>
    <w:p w14:paraId="4413ABFC" w14:textId="77777777" w:rsidR="00581F72" w:rsidRPr="00994F86" w:rsidRDefault="00581F72" w:rsidP="00994F86">
      <w:pPr>
        <w:contextualSpacing/>
        <w:jc w:val="both"/>
        <w:rPr>
          <w:rFonts w:ascii="Calibri" w:eastAsiaTheme="majorEastAsia" w:hAnsi="Calibri" w:cs="Calibri"/>
          <w:i/>
          <w:color w:val="002060"/>
          <w:sz w:val="22"/>
          <w:szCs w:val="22"/>
          <w:lang w:eastAsia="en-US"/>
        </w:rPr>
      </w:pPr>
    </w:p>
    <w:p w14:paraId="0C29C2E7" w14:textId="179AFE6F" w:rsidR="00962CBB" w:rsidRPr="00994F86" w:rsidRDefault="00DE2041"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Unieważnienie postępowania </w:t>
      </w:r>
      <w:r w:rsidRPr="00994F86">
        <w:rPr>
          <w:rFonts w:ascii="Calibri" w:hAnsi="Calibri" w:cs="Calibri"/>
          <w:b/>
          <w:i/>
          <w:iCs/>
          <w:sz w:val="22"/>
          <w:szCs w:val="22"/>
          <w:lang w:eastAsia="en-US"/>
        </w:rPr>
        <w:t>(fakultatywnie)</w:t>
      </w:r>
    </w:p>
    <w:p w14:paraId="3926BE82" w14:textId="77777777" w:rsidR="00DE2041" w:rsidRPr="00994F86" w:rsidRDefault="00DE2041" w:rsidP="00994F86">
      <w:pPr>
        <w:contextualSpacing/>
        <w:jc w:val="both"/>
        <w:rPr>
          <w:rFonts w:ascii="Calibri" w:eastAsiaTheme="majorEastAsia" w:hAnsi="Calibri" w:cs="Calibri"/>
          <w:i/>
          <w:color w:val="002060"/>
          <w:sz w:val="22"/>
          <w:szCs w:val="22"/>
          <w:lang w:eastAsia="en-US"/>
        </w:rPr>
      </w:pPr>
      <w:r w:rsidRPr="00994F86">
        <w:rPr>
          <w:rFonts w:ascii="Calibri" w:eastAsiaTheme="majorEastAsia" w:hAnsi="Calibri" w:cs="Calibri"/>
          <w:sz w:val="22"/>
          <w:szCs w:val="22"/>
          <w:lang w:eastAsia="en-US"/>
        </w:rPr>
        <w:lastRenderedPageBreak/>
        <w:t xml:space="preserve">Poza możliwością unieważnienia postępowania o udzielenie zamówienia na podstawie art. 255 ustawy Pzp, </w:t>
      </w:r>
      <w:r w:rsidR="001E5EFE" w:rsidRPr="00994F86">
        <w:rPr>
          <w:rFonts w:ascii="Calibri" w:eastAsiaTheme="majorEastAsia" w:hAnsi="Calibri" w:cs="Calibri"/>
          <w:sz w:val="22"/>
          <w:szCs w:val="22"/>
          <w:lang w:eastAsia="en-US"/>
        </w:rPr>
        <w:t>Zamawiający</w:t>
      </w:r>
      <w:r w:rsidRPr="00994F86">
        <w:rPr>
          <w:rFonts w:ascii="Calibri" w:eastAsiaTheme="majorEastAsia" w:hAnsi="Calibri" w:cs="Calibri"/>
          <w:sz w:val="22"/>
          <w:szCs w:val="22"/>
          <w:lang w:eastAsia="en-US"/>
        </w:rPr>
        <w:t xml:space="preserve"> przewiduje możliwość unieważnienia postępowania, jeżeli środki publiczne, które zamierzał przeznaczyć na sfinansowanie całości lub części zamówienia, nie </w:t>
      </w:r>
      <w:r w:rsidR="000F7318" w:rsidRPr="00994F86">
        <w:rPr>
          <w:rFonts w:ascii="Calibri" w:eastAsiaTheme="majorEastAsia" w:hAnsi="Calibri" w:cs="Calibri"/>
          <w:sz w:val="22"/>
          <w:szCs w:val="22"/>
          <w:lang w:eastAsia="en-US"/>
        </w:rPr>
        <w:t>zostaną</w:t>
      </w:r>
      <w:r w:rsidRPr="00994F86">
        <w:rPr>
          <w:rFonts w:ascii="Calibri" w:eastAsiaTheme="majorEastAsia" w:hAnsi="Calibri" w:cs="Calibri"/>
          <w:sz w:val="22"/>
          <w:szCs w:val="22"/>
          <w:lang w:eastAsia="en-US"/>
        </w:rPr>
        <w:t xml:space="preserve"> mu przyznane (art. 310 pkt 1 ustawy Pzp</w:t>
      </w:r>
      <w:r w:rsidR="00BD1F23" w:rsidRPr="00994F86">
        <w:rPr>
          <w:rFonts w:ascii="Calibri" w:eastAsiaTheme="majorEastAsia" w:hAnsi="Calibri" w:cs="Calibri"/>
          <w:sz w:val="22"/>
          <w:szCs w:val="22"/>
          <w:lang w:eastAsia="en-US"/>
        </w:rPr>
        <w:t>)</w:t>
      </w:r>
      <w:r w:rsidR="00AE3A7B" w:rsidRPr="00994F86">
        <w:rPr>
          <w:rFonts w:ascii="Calibri" w:eastAsiaTheme="majorEastAsia" w:hAnsi="Calibri" w:cs="Calibri"/>
          <w:sz w:val="22"/>
          <w:szCs w:val="22"/>
          <w:lang w:eastAsia="en-US"/>
        </w:rPr>
        <w:t>.</w:t>
      </w:r>
      <w:r w:rsidR="00AE3A7B" w:rsidRPr="00994F86">
        <w:rPr>
          <w:rFonts w:ascii="Calibri" w:eastAsiaTheme="majorEastAsia" w:hAnsi="Calibri" w:cs="Calibri"/>
          <w:i/>
          <w:color w:val="002060"/>
          <w:sz w:val="22"/>
          <w:szCs w:val="22"/>
          <w:lang w:eastAsia="en-US"/>
        </w:rPr>
        <w:t xml:space="preserve"> </w:t>
      </w:r>
    </w:p>
    <w:p w14:paraId="1E67499C" w14:textId="77777777" w:rsidR="00DE2041" w:rsidRPr="00994F86" w:rsidRDefault="00DE2041" w:rsidP="00994F86">
      <w:pPr>
        <w:contextualSpacing/>
        <w:jc w:val="both"/>
        <w:rPr>
          <w:rFonts w:ascii="Calibri" w:eastAsiaTheme="majorEastAsia" w:hAnsi="Calibri" w:cs="Calibri"/>
          <w:sz w:val="22"/>
          <w:szCs w:val="22"/>
          <w:lang w:eastAsia="en-US"/>
        </w:rPr>
      </w:pPr>
    </w:p>
    <w:p w14:paraId="6BCF39B2" w14:textId="18DBABC5" w:rsidR="00962CBB" w:rsidRPr="00994F86" w:rsidRDefault="00581F72"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Pouczenie o środkach ochrony prawnej</w:t>
      </w:r>
    </w:p>
    <w:p w14:paraId="3E2F655B" w14:textId="77777777" w:rsidR="002E05FC" w:rsidRDefault="002E05FC" w:rsidP="002E05F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3B50214F" w14:textId="77777777" w:rsidR="002E05FC" w:rsidRDefault="002E05FC" w:rsidP="002E05FC">
      <w:pPr>
        <w:spacing w:after="200"/>
        <w:contextualSpacing/>
        <w:jc w:val="both"/>
        <w:rPr>
          <w:rFonts w:ascii="Calibri" w:eastAsiaTheme="majorEastAsia" w:hAnsi="Calibri" w:cs="Calibri"/>
          <w:sz w:val="22"/>
          <w:szCs w:val="22"/>
          <w:lang w:eastAsia="en-US"/>
        </w:rPr>
      </w:pPr>
      <w:r w:rsidRPr="003F2B51">
        <w:rPr>
          <w:rFonts w:ascii="Calibri" w:eastAsiaTheme="majorEastAsia" w:hAnsi="Calibri" w:cs="Calibri"/>
          <w:sz w:val="22"/>
          <w:szCs w:val="22"/>
          <w:lang w:eastAsia="en-US"/>
        </w:rPr>
        <w:t>Środki ochrony prawnej nie przysługują wykonawcy, uczestnikowi konkursu ani innemu podmiotowi, o którym mowa w ust. 1, pochodzącym z państw trzecich niebędących stronami umów międzynarodowych.</w:t>
      </w:r>
    </w:p>
    <w:p w14:paraId="0C1AB7F5" w14:textId="77777777" w:rsidR="002E05FC" w:rsidRDefault="002E05FC" w:rsidP="002E05FC">
      <w:pPr>
        <w:spacing w:after="200"/>
        <w:contextualSpacing/>
        <w:jc w:val="both"/>
        <w:rPr>
          <w:rFonts w:ascii="Calibri" w:eastAsiaTheme="majorEastAsia" w:hAnsi="Calibri" w:cs="Calibri"/>
          <w:sz w:val="22"/>
          <w:szCs w:val="22"/>
          <w:lang w:eastAsia="en-US"/>
        </w:rPr>
      </w:pPr>
    </w:p>
    <w:p w14:paraId="780FE6D3" w14:textId="77777777" w:rsidR="002E05FC" w:rsidRPr="00037053" w:rsidRDefault="002E05FC" w:rsidP="002E05FC">
      <w:pPr>
        <w:spacing w:after="200"/>
        <w:contextualSpacing/>
        <w:jc w:val="both"/>
        <w:rPr>
          <w:rFonts w:ascii="Calibri" w:eastAsiaTheme="majorEastAsia" w:hAnsi="Calibri" w:cs="Calibri"/>
          <w:sz w:val="22"/>
          <w:szCs w:val="22"/>
          <w:lang w:eastAsia="en-US"/>
        </w:rPr>
      </w:pPr>
      <w:r w:rsidRPr="00836626">
        <w:rPr>
          <w:rFonts w:ascii="Calibri" w:eastAsiaTheme="majorEastAsia" w:hAnsi="Calibri" w:cs="Calibri"/>
          <w:sz w:val="22"/>
          <w:szCs w:val="22"/>
          <w:lang w:eastAsia="en-U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5172F08" w14:textId="77777777" w:rsidR="002E05FC" w:rsidRPr="00037053"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przysługuje między innymi na:</w:t>
      </w:r>
    </w:p>
    <w:p w14:paraId="3573FB7B" w14:textId="77777777" w:rsidR="002E05FC" w:rsidRPr="00037053" w:rsidRDefault="002E05FC" w:rsidP="008D1480">
      <w:pPr>
        <w:pStyle w:val="Akapitzlist"/>
        <w:numPr>
          <w:ilvl w:val="2"/>
          <w:numId w:val="74"/>
        </w:numPr>
        <w:tabs>
          <w:tab w:val="left" w:pos="284"/>
          <w:tab w:val="left" w:pos="1440"/>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niezgodną z przepisami ustawy czynność Zamawiającego, podjętą w postępowaniu o udzielenie zamówienia, w tym na projektowane postanowienie umowy;</w:t>
      </w:r>
    </w:p>
    <w:p w14:paraId="3D8372A7" w14:textId="77777777" w:rsidR="002E05FC" w:rsidRPr="00037053" w:rsidRDefault="002E05FC" w:rsidP="008D1480">
      <w:pPr>
        <w:pStyle w:val="Akapitzlist"/>
        <w:numPr>
          <w:ilvl w:val="2"/>
          <w:numId w:val="74"/>
        </w:numPr>
        <w:tabs>
          <w:tab w:val="left" w:pos="284"/>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zaniechanie czynności w postępowaniu o udzielenie zamówienia, do której Zamawiający był obowiązany na podstawie ustawy.</w:t>
      </w:r>
    </w:p>
    <w:p w14:paraId="76D249C1" w14:textId="77777777" w:rsidR="002E05FC"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p>
    <w:p w14:paraId="7C647030" w14:textId="77777777" w:rsidR="002E05FC" w:rsidRPr="00037053"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wnosi się do Prezesa Izby.</w:t>
      </w:r>
    </w:p>
    <w:p w14:paraId="3430E40A" w14:textId="77777777" w:rsidR="002E05FC" w:rsidRPr="00037053"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2A91E30" w14:textId="77777777" w:rsidR="002E05FC" w:rsidRPr="00037053"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CF7E703" w14:textId="77777777" w:rsidR="002E05FC" w:rsidRPr="00037053" w:rsidRDefault="002E05FC" w:rsidP="002E05FC">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przypadku zamówień, których wartość jest mniejsza niż progi unijne) wnosi się w terminie:</w:t>
      </w:r>
    </w:p>
    <w:p w14:paraId="0D663430" w14:textId="77777777" w:rsidR="002E05FC" w:rsidRPr="00037053" w:rsidRDefault="002E05FC" w:rsidP="008D1480">
      <w:pPr>
        <w:pStyle w:val="Akapitzlist"/>
        <w:numPr>
          <w:ilvl w:val="2"/>
          <w:numId w:val="75"/>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5 dni od dnia przekazania informacji o czynności zamawiającego stanowiącej podstawę jego wniesienia, jeżeli informacja została przekazana przy użyciu środków komunikacji elektronicznej,</w:t>
      </w:r>
    </w:p>
    <w:p w14:paraId="24ECBD9A" w14:textId="77777777" w:rsidR="002E05FC" w:rsidRPr="00037053" w:rsidRDefault="002E05FC" w:rsidP="008D1480">
      <w:pPr>
        <w:pStyle w:val="Akapitzlist"/>
        <w:numPr>
          <w:ilvl w:val="2"/>
          <w:numId w:val="75"/>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10 dni od dnia przekazania informacji o czynności zamawiającego stanowiącej podstawę jego wniesienia, jeżeli informacja została przekazana w sposób inny niż określony w lit. a.</w:t>
      </w:r>
    </w:p>
    <w:p w14:paraId="29327E36"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120991D"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przypadkach innych niż określone w art. 515</w:t>
      </w:r>
      <w:r>
        <w:rPr>
          <w:rFonts w:ascii="Calibri" w:eastAsiaTheme="majorEastAsia" w:hAnsi="Calibri" w:cs="Calibri"/>
          <w:sz w:val="22"/>
          <w:szCs w:val="22"/>
          <w:lang w:eastAsia="en-US"/>
        </w:rPr>
        <w:t xml:space="preserve"> </w:t>
      </w:r>
      <w:r w:rsidRPr="00037053">
        <w:rPr>
          <w:rFonts w:ascii="Calibri" w:eastAsiaTheme="majorEastAsia" w:hAnsi="Calibri" w:cs="Calibri"/>
          <w:sz w:val="22"/>
          <w:szCs w:val="22"/>
          <w:lang w:eastAsia="en-US"/>
        </w:rPr>
        <w:t>ust. 1 i 2 ustawy Pzp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A9EA98E"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Jeżeli Zamawiający mimo takiego obowiązku nie przesłał Wykonawcy zawiadomienia o wyborze najkorzystniejszej oferty, odwołanie wnosi się nie później niż w terminie:</w:t>
      </w:r>
    </w:p>
    <w:p w14:paraId="23DB7305" w14:textId="77777777" w:rsidR="002E05FC" w:rsidRPr="00037053" w:rsidRDefault="002E05FC" w:rsidP="008D1480">
      <w:pPr>
        <w:pStyle w:val="Akapitzlist"/>
        <w:numPr>
          <w:ilvl w:val="2"/>
          <w:numId w:val="76"/>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15 dni od dnia zamieszczenia w Biuletynie Zamówień Publicznych ogłoszenia</w:t>
      </w:r>
      <w:r w:rsidRPr="00037053">
        <w:rPr>
          <w:rFonts w:ascii="Calibri" w:eastAsiaTheme="majorEastAsia" w:hAnsi="Calibri" w:cs="Calibri"/>
          <w:sz w:val="22"/>
          <w:szCs w:val="22"/>
          <w:lang w:eastAsia="en-US"/>
        </w:rPr>
        <w:br/>
        <w:t>o wyniku postępowania albo 30 dni od dnia publikacji w Dzienniku Urzędowym Unii Europejskiej ogłoszenia o udzieleniu zamówienia;</w:t>
      </w:r>
    </w:p>
    <w:p w14:paraId="34D856C4" w14:textId="77777777" w:rsidR="002E05FC" w:rsidRPr="00037053" w:rsidRDefault="002E05FC" w:rsidP="008D1480">
      <w:pPr>
        <w:pStyle w:val="Akapitzlist"/>
        <w:numPr>
          <w:ilvl w:val="2"/>
          <w:numId w:val="76"/>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6 miesięcy od dnia zawarcia umowy, jeżeli Zamawiający nie opublikował</w:t>
      </w:r>
      <w:r w:rsidRPr="00037053">
        <w:rPr>
          <w:rFonts w:ascii="Calibri" w:eastAsiaTheme="majorEastAsia" w:hAnsi="Calibri" w:cs="Calibri"/>
          <w:sz w:val="22"/>
          <w:szCs w:val="22"/>
          <w:lang w:eastAsia="en-US"/>
        </w:rPr>
        <w:br/>
        <w:t>w Dzienniku Urzędowym Unii Europejskiej ogłoszenia o udzieleniu zamówienia albo</w:t>
      </w:r>
    </w:p>
    <w:p w14:paraId="6A856FC6" w14:textId="77777777" w:rsidR="002E05FC" w:rsidRPr="00037053" w:rsidRDefault="002E05FC" w:rsidP="008D1480">
      <w:pPr>
        <w:pStyle w:val="Akapitzlist"/>
        <w:numPr>
          <w:ilvl w:val="2"/>
          <w:numId w:val="76"/>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lastRenderedPageBreak/>
        <w:t>miesiąca od dnia zawarcia umowy, jeżeli Zamawiający nie zamieścił w Biuletynie Zamówień Publicznych ogłoszenia o wyniku postępowania.</w:t>
      </w:r>
    </w:p>
    <w:p w14:paraId="1C1DDF37"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Na orzeczenie Izby oraz postanowienie Prezesa Izby, o którym mowa w art. 519 ust. 1 ustawy, stronom oraz uczestnikom postępowania odwoławczego przysługuje skarga do sądu. Skargę wnosi się do Sądu Okręgowego w Warszawie – sądu zamówień publicznych.</w:t>
      </w:r>
    </w:p>
    <w:p w14:paraId="4109041E"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2021 r. o doręczeniach elektronicznych, jest równoznaczne z jej wniesieniem.</w:t>
      </w:r>
    </w:p>
    <w:p w14:paraId="11EFC326" w14:textId="77777777" w:rsidR="002E05FC" w:rsidRPr="00037053" w:rsidRDefault="002E05FC" w:rsidP="002E05FC">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 wyroku sądu lub postanowienia kończącego postępowanie w sprawie przysługuje skarga kasacyjna do Sądu Najwyższego.</w:t>
      </w:r>
    </w:p>
    <w:p w14:paraId="029579AE" w14:textId="77777777" w:rsidR="00DE2041" w:rsidRPr="00994F86" w:rsidRDefault="00DE2041" w:rsidP="00994F86">
      <w:pPr>
        <w:contextualSpacing/>
        <w:jc w:val="both"/>
        <w:rPr>
          <w:rFonts w:ascii="Calibri" w:eastAsiaTheme="majorEastAsia" w:hAnsi="Calibri" w:cs="Calibri"/>
          <w:sz w:val="22"/>
          <w:szCs w:val="22"/>
          <w:lang w:eastAsia="en-US"/>
        </w:rPr>
      </w:pPr>
    </w:p>
    <w:p w14:paraId="3B69BA6A" w14:textId="77777777" w:rsidR="00587F52" w:rsidRPr="00994F86" w:rsidRDefault="0068680A" w:rsidP="008D1480">
      <w:pPr>
        <w:numPr>
          <w:ilvl w:val="0"/>
          <w:numId w:val="9"/>
        </w:numPr>
        <w:shd w:val="clear" w:color="auto" w:fill="D9D9D9" w:themeFill="background1" w:themeFillShade="D9"/>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 </w:t>
      </w:r>
      <w:r w:rsidR="00587F52" w:rsidRPr="00994F86">
        <w:rPr>
          <w:rFonts w:ascii="Calibri" w:hAnsi="Calibri" w:cs="Calibri"/>
          <w:b/>
          <w:sz w:val="22"/>
          <w:szCs w:val="22"/>
          <w:shd w:val="clear" w:color="auto" w:fill="D9D9D9" w:themeFill="background1" w:themeFillShade="D9"/>
          <w:lang w:eastAsia="en-US"/>
        </w:rPr>
        <w:t xml:space="preserve">Ochrona danych osobowych zebranych przez </w:t>
      </w:r>
      <w:r w:rsidR="001E5EFE" w:rsidRPr="00994F86">
        <w:rPr>
          <w:rFonts w:ascii="Calibri" w:hAnsi="Calibri" w:cs="Calibri"/>
          <w:b/>
          <w:sz w:val="22"/>
          <w:szCs w:val="22"/>
          <w:shd w:val="clear" w:color="auto" w:fill="D9D9D9" w:themeFill="background1" w:themeFillShade="D9"/>
          <w:lang w:eastAsia="en-US"/>
        </w:rPr>
        <w:t>Zamawiającego</w:t>
      </w:r>
      <w:r w:rsidR="00587F52" w:rsidRPr="00994F86">
        <w:rPr>
          <w:rFonts w:ascii="Calibri" w:hAnsi="Calibri" w:cs="Calibri"/>
          <w:b/>
          <w:sz w:val="22"/>
          <w:szCs w:val="22"/>
          <w:shd w:val="clear" w:color="auto" w:fill="D9D9D9" w:themeFill="background1" w:themeFillShade="D9"/>
          <w:lang w:eastAsia="en-US"/>
        </w:rPr>
        <w:t xml:space="preserve"> w toku postępowania</w:t>
      </w:r>
    </w:p>
    <w:p w14:paraId="622142CF" w14:textId="77777777" w:rsidR="00587F52" w:rsidRPr="00994F86" w:rsidRDefault="001E5EFE"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587F52" w:rsidRPr="00994F86">
        <w:rPr>
          <w:rFonts w:ascii="Calibri" w:eastAsiaTheme="majorEastAsia" w:hAnsi="Calibri" w:cs="Calibri"/>
          <w:sz w:val="22"/>
          <w:szCs w:val="22"/>
          <w:lang w:eastAsia="en-US"/>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587F52" w:rsidRPr="00994F86">
        <w:rPr>
          <w:rFonts w:ascii="Calibri" w:eastAsiaTheme="majorEastAsia" w:hAnsi="Calibri" w:cs="Calibri"/>
          <w:sz w:val="22"/>
          <w:szCs w:val="22"/>
          <w:lang w:eastAsia="en-US"/>
        </w:rPr>
        <w:t>Dz.Urz</w:t>
      </w:r>
      <w:proofErr w:type="spellEnd"/>
      <w:r w:rsidR="00587F52" w:rsidRPr="00994F86">
        <w:rPr>
          <w:rFonts w:ascii="Calibri" w:eastAsiaTheme="majorEastAsia" w:hAnsi="Calibri" w:cs="Calibri"/>
          <w:sz w:val="22"/>
          <w:szCs w:val="22"/>
          <w:lang w:eastAsia="en-US"/>
        </w:rPr>
        <w:t>. UE L 119 z 4</w:t>
      </w:r>
      <w:r w:rsidR="00962CBB" w:rsidRPr="00994F86">
        <w:rPr>
          <w:rFonts w:ascii="Calibri" w:eastAsiaTheme="majorEastAsia" w:hAnsi="Calibri" w:cs="Calibri"/>
          <w:sz w:val="22"/>
          <w:szCs w:val="22"/>
          <w:lang w:eastAsia="en-US"/>
        </w:rPr>
        <w:t xml:space="preserve"> maja </w:t>
      </w:r>
      <w:r w:rsidR="00587F52" w:rsidRPr="00994F86">
        <w:rPr>
          <w:rFonts w:ascii="Calibri" w:eastAsiaTheme="majorEastAsia" w:hAnsi="Calibri" w:cs="Calibri"/>
          <w:sz w:val="22"/>
          <w:szCs w:val="22"/>
          <w:lang w:eastAsia="en-US"/>
        </w:rPr>
        <w:t>2016</w:t>
      </w:r>
      <w:r w:rsidR="00962CBB" w:rsidRPr="00994F86">
        <w:rPr>
          <w:rFonts w:ascii="Calibri" w:eastAsiaTheme="majorEastAsia" w:hAnsi="Calibri" w:cs="Calibri"/>
          <w:sz w:val="22"/>
          <w:szCs w:val="22"/>
          <w:lang w:eastAsia="en-US"/>
        </w:rPr>
        <w:t xml:space="preserve"> r.</w:t>
      </w:r>
      <w:r w:rsidR="00587F52" w:rsidRPr="00994F86">
        <w:rPr>
          <w:rFonts w:ascii="Calibri" w:eastAsiaTheme="majorEastAsia" w:hAnsi="Calibri" w:cs="Calibri"/>
          <w:sz w:val="22"/>
          <w:szCs w:val="22"/>
          <w:lang w:eastAsia="en-US"/>
        </w:rPr>
        <w:t>), dalej</w:t>
      </w:r>
      <w:r w:rsidR="00962CBB" w:rsidRPr="00994F86">
        <w:rPr>
          <w:rFonts w:ascii="Calibri" w:eastAsiaTheme="majorEastAsia" w:hAnsi="Calibri" w:cs="Calibri"/>
          <w:sz w:val="22"/>
          <w:szCs w:val="22"/>
          <w:lang w:eastAsia="en-US"/>
        </w:rPr>
        <w:t>:</w:t>
      </w:r>
      <w:r w:rsidR="00587F52" w:rsidRPr="00994F86">
        <w:rPr>
          <w:rFonts w:ascii="Calibri" w:eastAsiaTheme="majorEastAsia" w:hAnsi="Calibri" w:cs="Calibri"/>
          <w:sz w:val="22"/>
          <w:szCs w:val="22"/>
          <w:lang w:eastAsia="en-US"/>
        </w:rPr>
        <w:t xml:space="preserve"> RODO, tym samym</w:t>
      </w:r>
      <w:r w:rsidR="00AA4970" w:rsidRPr="00994F86">
        <w:rPr>
          <w:rFonts w:ascii="Calibri" w:eastAsiaTheme="majorEastAsia" w:hAnsi="Calibri" w:cs="Calibri"/>
          <w:sz w:val="22"/>
          <w:szCs w:val="22"/>
          <w:lang w:eastAsia="en-US"/>
        </w:rPr>
        <w:t xml:space="preserve"> </w:t>
      </w:r>
      <w:r w:rsidR="00587F52" w:rsidRPr="00994F86">
        <w:rPr>
          <w:rFonts w:ascii="Calibri" w:eastAsiaTheme="majorEastAsia" w:hAnsi="Calibri" w:cs="Calibri"/>
          <w:sz w:val="22"/>
          <w:szCs w:val="22"/>
          <w:lang w:eastAsia="en-US"/>
        </w:rPr>
        <w:t xml:space="preserve">dane osobowe podane przez </w:t>
      </w:r>
      <w:r w:rsidR="008F49EB" w:rsidRPr="00994F86">
        <w:rPr>
          <w:rFonts w:ascii="Calibri" w:eastAsiaTheme="majorEastAsia" w:hAnsi="Calibri" w:cs="Calibri"/>
          <w:sz w:val="22"/>
          <w:szCs w:val="22"/>
          <w:lang w:eastAsia="en-US"/>
        </w:rPr>
        <w:t>W</w:t>
      </w:r>
      <w:r w:rsidR="00587F52" w:rsidRPr="00994F86">
        <w:rPr>
          <w:rFonts w:ascii="Calibri" w:eastAsiaTheme="majorEastAsia" w:hAnsi="Calibri" w:cs="Calibri"/>
          <w:sz w:val="22"/>
          <w:szCs w:val="22"/>
          <w:lang w:eastAsia="en-US"/>
        </w:rPr>
        <w:t>ykonawcę  będą przetwarzane zgodnie z RODO oraz zgodnie z przepisami krajowymi.</w:t>
      </w:r>
    </w:p>
    <w:p w14:paraId="310CE8ED" w14:textId="77777777" w:rsidR="00587F52" w:rsidRPr="00994F86" w:rsidRDefault="00587F52" w:rsidP="008D1480">
      <w:pPr>
        <w:numPr>
          <w:ilvl w:val="0"/>
          <w:numId w:val="7"/>
        </w:numPr>
        <w:contextualSpacing/>
        <w:jc w:val="both"/>
        <w:rPr>
          <w:rFonts w:ascii="Calibri" w:eastAsiaTheme="majorEastAsia" w:hAnsi="Calibri" w:cs="Calibri"/>
          <w:b/>
          <w:sz w:val="22"/>
          <w:szCs w:val="22"/>
          <w:lang w:eastAsia="en-US"/>
        </w:rPr>
      </w:pPr>
      <w:r w:rsidRPr="00994F86">
        <w:rPr>
          <w:rFonts w:ascii="Calibri" w:eastAsiaTheme="majorEastAsia" w:hAnsi="Calibri" w:cs="Calibri"/>
          <w:sz w:val="22"/>
          <w:szCs w:val="22"/>
          <w:lang w:eastAsia="en-US"/>
        </w:rPr>
        <w:t xml:space="preserve">Dane osobowe </w:t>
      </w:r>
      <w:r w:rsidR="001E5EFE" w:rsidRPr="00994F86">
        <w:rPr>
          <w:rFonts w:ascii="Calibri" w:eastAsiaTheme="majorEastAsia" w:hAnsi="Calibri" w:cs="Calibri"/>
          <w:sz w:val="22"/>
          <w:szCs w:val="22"/>
          <w:lang w:eastAsia="en-US"/>
        </w:rPr>
        <w:t>Wykonawcy</w:t>
      </w:r>
      <w:r w:rsidRPr="00994F86">
        <w:rPr>
          <w:rFonts w:ascii="Calibri" w:eastAsiaTheme="majorEastAsia" w:hAnsi="Calibri" w:cs="Calibri"/>
          <w:sz w:val="22"/>
          <w:szCs w:val="22"/>
          <w:lang w:eastAsia="en-US"/>
        </w:rPr>
        <w:t xml:space="preserve"> </w:t>
      </w:r>
      <w:r w:rsidR="00962CBB" w:rsidRPr="00994F86">
        <w:rPr>
          <w:rFonts w:ascii="Calibri" w:eastAsiaTheme="majorEastAsia" w:hAnsi="Calibri" w:cs="Calibri"/>
          <w:sz w:val="22"/>
          <w:szCs w:val="22"/>
          <w:lang w:eastAsia="en-US"/>
        </w:rPr>
        <w:t xml:space="preserve">będą </w:t>
      </w:r>
      <w:r w:rsidRPr="00994F86">
        <w:rPr>
          <w:rFonts w:ascii="Calibri" w:eastAsiaTheme="majorEastAsia" w:hAnsi="Calibri" w:cs="Calibri"/>
          <w:sz w:val="22"/>
          <w:szCs w:val="22"/>
          <w:lang w:eastAsia="en-US"/>
        </w:rPr>
        <w:t xml:space="preserve">przetwarzane na podstawie art. 6 ust. 1 lit. c RODO </w:t>
      </w:r>
      <w:r w:rsidRPr="00994F86">
        <w:rPr>
          <w:rFonts w:ascii="Calibri" w:eastAsiaTheme="majorEastAsia" w:hAnsi="Calibri" w:cs="Calibri"/>
          <w:sz w:val="22"/>
          <w:szCs w:val="22"/>
          <w:lang w:eastAsia="en-US"/>
        </w:rPr>
        <w:br/>
        <w:t>w celu związanym z przedmiotowym postępowaniem o udzielenie zamówienia publicznego pn.</w:t>
      </w:r>
      <w:r w:rsidR="00166B26" w:rsidRPr="00994F86">
        <w:rPr>
          <w:rFonts w:ascii="Calibri" w:eastAsiaTheme="majorEastAsia" w:hAnsi="Calibri" w:cs="Calibri"/>
          <w:sz w:val="22"/>
          <w:szCs w:val="22"/>
          <w:lang w:eastAsia="en-US"/>
        </w:rPr>
        <w:t>:</w:t>
      </w:r>
      <w:r w:rsidRPr="00994F86">
        <w:rPr>
          <w:rFonts w:ascii="Calibri" w:eastAsiaTheme="majorEastAsia" w:hAnsi="Calibri" w:cs="Calibri"/>
          <w:sz w:val="22"/>
          <w:szCs w:val="22"/>
          <w:lang w:eastAsia="en-US"/>
        </w:rPr>
        <w:t xml:space="preserve"> </w:t>
      </w:r>
      <w:r w:rsidR="00224F95" w:rsidRPr="00994F86">
        <w:rPr>
          <w:rFonts w:ascii="Calibri" w:hAnsi="Calibri" w:cs="Calibri"/>
          <w:b/>
          <w:caps/>
          <w:sz w:val="22"/>
          <w:szCs w:val="22"/>
        </w:rPr>
        <w:t>PRZYGOTOWANIE</w:t>
      </w:r>
      <w:r w:rsidR="0016770F" w:rsidRPr="00994F86">
        <w:rPr>
          <w:rFonts w:ascii="Calibri" w:hAnsi="Calibri" w:cs="Calibri"/>
          <w:b/>
          <w:caps/>
          <w:sz w:val="22"/>
          <w:szCs w:val="22"/>
        </w:rPr>
        <w:t xml:space="preserve"> I DOW</w:t>
      </w:r>
      <w:r w:rsidR="00972175" w:rsidRPr="00994F86">
        <w:rPr>
          <w:rFonts w:ascii="Calibri" w:hAnsi="Calibri" w:cs="Calibri"/>
          <w:b/>
          <w:caps/>
          <w:sz w:val="22"/>
          <w:szCs w:val="22"/>
        </w:rPr>
        <w:t>óZ</w:t>
      </w:r>
      <w:r w:rsidR="0016770F" w:rsidRPr="00994F86">
        <w:rPr>
          <w:rFonts w:ascii="Calibri" w:hAnsi="Calibri" w:cs="Calibri"/>
          <w:b/>
          <w:caps/>
          <w:sz w:val="22"/>
          <w:szCs w:val="22"/>
        </w:rPr>
        <w:t xml:space="preserve"> JEDNODANIOWYCH GORĄCYCH POSIŁKÓW (DRUGIE DANIE) Świadczeniobiorcom MIEJSKIEGO OŚRODKA POMOCY SPOŁECZNEJ W RUMI</w:t>
      </w:r>
    </w:p>
    <w:p w14:paraId="57508AE3" w14:textId="54025743" w:rsidR="00587F52" w:rsidRPr="00994F86" w:rsidRDefault="00587F52"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Odbiorcami przekazanych przez </w:t>
      </w:r>
      <w:r w:rsidR="00962CBB" w:rsidRPr="00994F86">
        <w:rPr>
          <w:rFonts w:ascii="Calibri" w:eastAsiaTheme="majorEastAsia" w:hAnsi="Calibri" w:cs="Calibri"/>
          <w:sz w:val="22"/>
          <w:szCs w:val="22"/>
          <w:lang w:eastAsia="en-US"/>
        </w:rPr>
        <w:t>w</w:t>
      </w:r>
      <w:r w:rsidRPr="00994F86">
        <w:rPr>
          <w:rFonts w:ascii="Calibri" w:eastAsiaTheme="majorEastAsia" w:hAnsi="Calibri" w:cs="Calibri"/>
          <w:sz w:val="22"/>
          <w:szCs w:val="22"/>
          <w:lang w:eastAsia="en-US"/>
        </w:rPr>
        <w:t xml:space="preserve">ykonawcę danych osobowych będą osoby lub podmioty, którym </w:t>
      </w:r>
      <w:r w:rsidR="00962CBB" w:rsidRPr="00994F86">
        <w:rPr>
          <w:rFonts w:ascii="Calibri" w:eastAsiaTheme="majorEastAsia" w:hAnsi="Calibri" w:cs="Calibri"/>
          <w:sz w:val="22"/>
          <w:szCs w:val="22"/>
          <w:lang w:eastAsia="en-US"/>
        </w:rPr>
        <w:t xml:space="preserve">zostanie </w:t>
      </w:r>
      <w:r w:rsidRPr="00994F86">
        <w:rPr>
          <w:rFonts w:ascii="Calibri" w:eastAsiaTheme="majorEastAsia" w:hAnsi="Calibri" w:cs="Calibri"/>
          <w:sz w:val="22"/>
          <w:szCs w:val="22"/>
          <w:lang w:eastAsia="en-US"/>
        </w:rPr>
        <w:t xml:space="preserve">udostępniona dokumentacja postępowania </w:t>
      </w:r>
      <w:r w:rsidR="00962CBB" w:rsidRPr="00994F86">
        <w:rPr>
          <w:rFonts w:ascii="Calibri" w:eastAsiaTheme="majorEastAsia" w:hAnsi="Calibri" w:cs="Calibri"/>
          <w:sz w:val="22"/>
          <w:szCs w:val="22"/>
          <w:lang w:eastAsia="en-US"/>
        </w:rPr>
        <w:t>zgodnie z</w:t>
      </w:r>
      <w:r w:rsidRPr="00994F86">
        <w:rPr>
          <w:rFonts w:ascii="Calibri" w:eastAsiaTheme="majorEastAsia" w:hAnsi="Calibri" w:cs="Calibri"/>
          <w:sz w:val="22"/>
          <w:szCs w:val="22"/>
          <w:lang w:eastAsia="en-US"/>
        </w:rPr>
        <w:t xml:space="preserve"> art. </w:t>
      </w:r>
      <w:r w:rsidR="00EC4CD6" w:rsidRPr="00994F86">
        <w:rPr>
          <w:rFonts w:ascii="Calibri" w:eastAsiaTheme="majorEastAsia" w:hAnsi="Calibri" w:cs="Calibri"/>
          <w:sz w:val="22"/>
          <w:szCs w:val="22"/>
          <w:lang w:eastAsia="en-US"/>
        </w:rPr>
        <w:t>1</w:t>
      </w:r>
      <w:r w:rsidRPr="00994F86">
        <w:rPr>
          <w:rFonts w:ascii="Calibri" w:eastAsiaTheme="majorEastAsia" w:hAnsi="Calibri" w:cs="Calibri"/>
          <w:sz w:val="22"/>
          <w:szCs w:val="22"/>
          <w:lang w:eastAsia="en-US"/>
        </w:rPr>
        <w:t xml:space="preserve">8 oraz art. </w:t>
      </w:r>
      <w:r w:rsidR="00EC4CD6" w:rsidRPr="00994F86">
        <w:rPr>
          <w:rFonts w:ascii="Calibri" w:eastAsiaTheme="majorEastAsia" w:hAnsi="Calibri" w:cs="Calibri"/>
          <w:sz w:val="22"/>
          <w:szCs w:val="22"/>
          <w:lang w:eastAsia="en-US"/>
        </w:rPr>
        <w:t>74</w:t>
      </w:r>
      <w:r w:rsidRPr="00994F86">
        <w:rPr>
          <w:rFonts w:ascii="Calibri" w:eastAsiaTheme="majorEastAsia" w:hAnsi="Calibri" w:cs="Calibri"/>
          <w:sz w:val="22"/>
          <w:szCs w:val="22"/>
          <w:lang w:eastAsia="en-US"/>
        </w:rPr>
        <w:t xml:space="preserve"> ustawy Pzp, a także art. 6 ustawy z 6 września 2001 r</w:t>
      </w:r>
      <w:r w:rsidR="00962CBB"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o dostępie do informacji publicznej.</w:t>
      </w:r>
    </w:p>
    <w:p w14:paraId="47ED088C" w14:textId="77777777" w:rsidR="00352806" w:rsidRPr="00994F86" w:rsidRDefault="00587F52"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Dane osobowe </w:t>
      </w:r>
      <w:r w:rsidR="001E5EFE" w:rsidRPr="00994F86">
        <w:rPr>
          <w:rFonts w:ascii="Calibri" w:eastAsiaTheme="majorEastAsia" w:hAnsi="Calibri" w:cs="Calibri"/>
          <w:sz w:val="22"/>
          <w:szCs w:val="22"/>
          <w:lang w:eastAsia="en-US"/>
        </w:rPr>
        <w:t>Wykonawcy</w:t>
      </w:r>
      <w:r w:rsidR="00962CBB"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zawarte w protokole po</w:t>
      </w:r>
      <w:r w:rsidR="009303A8" w:rsidRPr="00994F86">
        <w:rPr>
          <w:rFonts w:ascii="Calibri" w:eastAsiaTheme="majorEastAsia" w:hAnsi="Calibri" w:cs="Calibri"/>
          <w:sz w:val="22"/>
          <w:szCs w:val="22"/>
          <w:lang w:eastAsia="en-US"/>
        </w:rPr>
        <w:t>stępowania</w:t>
      </w:r>
      <w:r w:rsidR="00962CBB" w:rsidRPr="00994F86">
        <w:rPr>
          <w:rFonts w:ascii="Calibri" w:eastAsiaTheme="majorEastAsia" w:hAnsi="Calibri" w:cs="Calibri"/>
          <w:sz w:val="22"/>
          <w:szCs w:val="22"/>
          <w:lang w:eastAsia="en-US"/>
        </w:rPr>
        <w:t xml:space="preserve"> </w:t>
      </w:r>
      <w:r w:rsidR="009303A8" w:rsidRPr="00994F86">
        <w:rPr>
          <w:rFonts w:ascii="Calibri" w:eastAsiaTheme="majorEastAsia" w:hAnsi="Calibri" w:cs="Calibri"/>
          <w:sz w:val="22"/>
          <w:szCs w:val="22"/>
          <w:lang w:eastAsia="en-US"/>
        </w:rPr>
        <w:t>będą przechowywane</w:t>
      </w:r>
      <w:r w:rsidRPr="00994F86">
        <w:rPr>
          <w:rFonts w:ascii="Calibri" w:eastAsiaTheme="majorEastAsia" w:hAnsi="Calibri" w:cs="Calibri"/>
          <w:sz w:val="22"/>
          <w:szCs w:val="22"/>
          <w:lang w:eastAsia="en-US"/>
        </w:rPr>
        <w:t xml:space="preserve"> przez okres 4 lat</w:t>
      </w:r>
      <w:r w:rsidR="00962CBB" w:rsidRPr="00994F86">
        <w:rPr>
          <w:rFonts w:ascii="Calibri" w:eastAsiaTheme="majorEastAsia" w:hAnsi="Calibri" w:cs="Calibri"/>
          <w:sz w:val="22"/>
          <w:szCs w:val="22"/>
          <w:lang w:eastAsia="en-US"/>
        </w:rPr>
        <w:t>,</w:t>
      </w:r>
      <w:r w:rsidRPr="00994F86">
        <w:rPr>
          <w:rFonts w:ascii="Calibri" w:eastAsiaTheme="majorEastAsia" w:hAnsi="Calibri" w:cs="Calibri"/>
          <w:sz w:val="22"/>
          <w:szCs w:val="22"/>
          <w:lang w:eastAsia="en-US"/>
        </w:rPr>
        <w:t xml:space="preserve"> od dnia zakończenia postępowania o udzielenie zamówienia, a jeżeli czas trwania umowy przekracza 4 lata, okres przechowywania obejmuje cały czas trwania umowy.</w:t>
      </w:r>
    </w:p>
    <w:p w14:paraId="6B6DB3C8" w14:textId="77777777" w:rsidR="00587F52" w:rsidRPr="00994F86" w:rsidRDefault="00587F52" w:rsidP="008D1480">
      <w:pPr>
        <w:numPr>
          <w:ilvl w:val="0"/>
          <w:numId w:val="7"/>
        </w:numPr>
        <w:contextualSpacing/>
        <w:jc w:val="both"/>
        <w:rPr>
          <w:rFonts w:ascii="Calibri" w:eastAsiaTheme="majorEastAsia" w:hAnsi="Calibri" w:cs="Calibri"/>
          <w:b/>
          <w:sz w:val="22"/>
          <w:szCs w:val="22"/>
          <w:lang w:eastAsia="en-US"/>
        </w:rPr>
      </w:pPr>
      <w:r w:rsidRPr="00994F86">
        <w:rPr>
          <w:rFonts w:ascii="Calibri" w:eastAsiaTheme="majorEastAsia" w:hAnsi="Calibri" w:cs="Calibri"/>
          <w:sz w:val="22"/>
          <w:szCs w:val="22"/>
          <w:lang w:eastAsia="en-US"/>
        </w:rPr>
        <w:t>Klauzula informacyjna, o której mowa w art. 13 ust. 1 i 2 ROD</w:t>
      </w:r>
      <w:r w:rsidR="00A87297" w:rsidRPr="00994F86">
        <w:rPr>
          <w:rFonts w:ascii="Calibri" w:eastAsiaTheme="majorEastAsia" w:hAnsi="Calibri" w:cs="Calibri"/>
          <w:sz w:val="22"/>
          <w:szCs w:val="22"/>
          <w:lang w:eastAsia="en-US"/>
        </w:rPr>
        <w:t>O znajdu</w:t>
      </w:r>
      <w:r w:rsidR="00814EB5" w:rsidRPr="00994F86">
        <w:rPr>
          <w:rFonts w:ascii="Calibri" w:eastAsiaTheme="majorEastAsia" w:hAnsi="Calibri" w:cs="Calibri"/>
          <w:sz w:val="22"/>
          <w:szCs w:val="22"/>
          <w:lang w:eastAsia="en-US"/>
        </w:rPr>
        <w:t xml:space="preserve">je się </w:t>
      </w:r>
      <w:r w:rsidR="00814EB5" w:rsidRPr="00994F86">
        <w:rPr>
          <w:rFonts w:ascii="Calibri" w:eastAsiaTheme="majorEastAsia" w:hAnsi="Calibri" w:cs="Calibri"/>
          <w:b/>
          <w:sz w:val="22"/>
          <w:szCs w:val="22"/>
          <w:lang w:eastAsia="en-US"/>
        </w:rPr>
        <w:t xml:space="preserve">w załączniku nr </w:t>
      </w:r>
      <w:r w:rsidR="00BD0545" w:rsidRPr="00994F86">
        <w:rPr>
          <w:rFonts w:ascii="Calibri" w:eastAsiaTheme="majorEastAsia" w:hAnsi="Calibri" w:cs="Calibri"/>
          <w:b/>
          <w:sz w:val="22"/>
          <w:szCs w:val="22"/>
          <w:lang w:eastAsia="en-US"/>
        </w:rPr>
        <w:t>2</w:t>
      </w:r>
      <w:r w:rsidR="00926354" w:rsidRPr="00994F86">
        <w:rPr>
          <w:rFonts w:ascii="Calibri" w:eastAsiaTheme="majorEastAsia" w:hAnsi="Calibri" w:cs="Calibri"/>
          <w:b/>
          <w:sz w:val="22"/>
          <w:szCs w:val="22"/>
          <w:lang w:eastAsia="en-US"/>
        </w:rPr>
        <w:t xml:space="preserve"> </w:t>
      </w:r>
      <w:r w:rsidR="009303A8" w:rsidRPr="00994F86">
        <w:rPr>
          <w:rFonts w:ascii="Calibri" w:eastAsiaTheme="majorEastAsia" w:hAnsi="Calibri" w:cs="Calibri"/>
          <w:b/>
          <w:sz w:val="22"/>
          <w:szCs w:val="22"/>
          <w:lang w:eastAsia="en-US"/>
        </w:rPr>
        <w:t xml:space="preserve"> do SWZ</w:t>
      </w:r>
      <w:r w:rsidR="00962CBB" w:rsidRPr="00994F86">
        <w:rPr>
          <w:rFonts w:ascii="Calibri" w:eastAsiaTheme="majorEastAsia" w:hAnsi="Calibri" w:cs="Calibri"/>
          <w:b/>
          <w:sz w:val="22"/>
          <w:szCs w:val="22"/>
          <w:lang w:eastAsia="en-US"/>
        </w:rPr>
        <w:t>.</w:t>
      </w:r>
    </w:p>
    <w:p w14:paraId="6A96E016" w14:textId="77777777" w:rsidR="00587F52" w:rsidRPr="00994F86" w:rsidRDefault="001E5EFE"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587F52" w:rsidRPr="00994F86">
        <w:rPr>
          <w:rFonts w:ascii="Calibri" w:eastAsiaTheme="majorEastAsia" w:hAnsi="Calibri" w:cs="Calibri"/>
          <w:sz w:val="22"/>
          <w:szCs w:val="22"/>
          <w:lang w:eastAsia="en-US"/>
        </w:rPr>
        <w:t xml:space="preserve"> nie planuje przetwarzania danych osobowych </w:t>
      </w:r>
      <w:r w:rsidRPr="00994F86">
        <w:rPr>
          <w:rFonts w:ascii="Calibri" w:eastAsiaTheme="majorEastAsia" w:hAnsi="Calibri" w:cs="Calibri"/>
          <w:sz w:val="22"/>
          <w:szCs w:val="22"/>
          <w:lang w:eastAsia="en-US"/>
        </w:rPr>
        <w:t>Wykonawcy</w:t>
      </w:r>
      <w:r w:rsidR="00587F52" w:rsidRPr="00994F86">
        <w:rPr>
          <w:rFonts w:ascii="Calibri" w:eastAsiaTheme="majorEastAsia" w:hAnsi="Calibri" w:cs="Calibri"/>
          <w:sz w:val="22"/>
          <w:szCs w:val="22"/>
          <w:lang w:eastAsia="en-US"/>
        </w:rPr>
        <w:t xml:space="preserve"> w celu innym niż cel określony w </w:t>
      </w:r>
      <w:r w:rsidR="00352806" w:rsidRPr="00994F86">
        <w:rPr>
          <w:rFonts w:ascii="Calibri" w:eastAsiaTheme="majorEastAsia" w:hAnsi="Calibri" w:cs="Calibri"/>
          <w:sz w:val="22"/>
          <w:szCs w:val="22"/>
          <w:lang w:eastAsia="en-US"/>
        </w:rPr>
        <w:t>lit. b</w:t>
      </w:r>
      <w:r w:rsidR="00587F52" w:rsidRPr="00994F86">
        <w:rPr>
          <w:rFonts w:ascii="Calibri" w:eastAsiaTheme="majorEastAsia" w:hAnsi="Calibri" w:cs="Calibri"/>
          <w:sz w:val="22"/>
          <w:szCs w:val="22"/>
          <w:lang w:eastAsia="en-US"/>
        </w:rPr>
        <w:t xml:space="preserve"> powyżej. Jeżeli administrator będzie planował przetwarzać dane osobowe w celu innym niż cel, w którym dane osobowe zostały zebrane (tj. cel określony w </w:t>
      </w:r>
      <w:r w:rsidR="00352806" w:rsidRPr="00994F86">
        <w:rPr>
          <w:rFonts w:ascii="Calibri" w:eastAsiaTheme="majorEastAsia" w:hAnsi="Calibri" w:cs="Calibri"/>
          <w:sz w:val="22"/>
          <w:szCs w:val="22"/>
          <w:lang w:eastAsia="en-US"/>
        </w:rPr>
        <w:t>lit. b</w:t>
      </w:r>
      <w:r w:rsidR="00587F52" w:rsidRPr="00994F86">
        <w:rPr>
          <w:rFonts w:ascii="Calibri" w:eastAsiaTheme="majorEastAsia" w:hAnsi="Calibri" w:cs="Calibri"/>
          <w:sz w:val="22"/>
          <w:szCs w:val="22"/>
          <w:lang w:eastAsia="en-US"/>
        </w:rPr>
        <w:t xml:space="preserve"> powyżej), przed takim dalszym przetwarzaniem poinformuje on osobę, której dane dotyczą, o tym innym celu oraz udzieli jej wszelkich innych stosownych informacji, o których mowa w art. 13 ust. 2 RODO.</w:t>
      </w:r>
    </w:p>
    <w:p w14:paraId="391FA381" w14:textId="77777777" w:rsidR="00587F52" w:rsidRPr="00994F86" w:rsidRDefault="001E5EFE"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00587F52" w:rsidRPr="00994F86">
        <w:rPr>
          <w:rFonts w:ascii="Calibri" w:eastAsiaTheme="majorEastAsia" w:hAnsi="Calibri" w:cs="Calibri"/>
          <w:sz w:val="22"/>
          <w:szCs w:val="22"/>
          <w:lang w:eastAsia="en-US"/>
        </w:rPr>
        <w:t xml:space="preserve">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DD05AD7" w14:textId="77777777" w:rsidR="00587F52" w:rsidRPr="00994F86" w:rsidRDefault="00587F52"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obowiązek informacyjny przewidziany w art. 13 RODO względem osób fizycznych, których dane osobowe dotyczą i od których dane te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bezpośrednio pozyskał i przekazał </w:t>
      </w:r>
      <w:r w:rsidR="001E5EFE" w:rsidRPr="00994F86">
        <w:rPr>
          <w:rFonts w:ascii="Calibri" w:eastAsiaTheme="majorEastAsia" w:hAnsi="Calibri" w:cs="Calibri"/>
          <w:sz w:val="22"/>
          <w:szCs w:val="22"/>
          <w:lang w:eastAsia="en-US"/>
        </w:rPr>
        <w:t>Zamawiającemu</w:t>
      </w:r>
      <w:r w:rsidRPr="00994F86">
        <w:rPr>
          <w:rFonts w:ascii="Calibri" w:eastAsiaTheme="majorEastAsia" w:hAnsi="Calibri" w:cs="Calibri"/>
          <w:sz w:val="22"/>
          <w:szCs w:val="22"/>
          <w:lang w:eastAsia="en-US"/>
        </w:rPr>
        <w:t xml:space="preserve"> w treści oferty lub dokumentów składanych na żądanie </w:t>
      </w:r>
      <w:r w:rsidR="001E5EFE" w:rsidRPr="00994F86">
        <w:rPr>
          <w:rFonts w:ascii="Calibri" w:eastAsiaTheme="majorEastAsia" w:hAnsi="Calibri" w:cs="Calibri"/>
          <w:sz w:val="22"/>
          <w:szCs w:val="22"/>
          <w:lang w:eastAsia="en-US"/>
        </w:rPr>
        <w:t>Zamawiającego</w:t>
      </w:r>
      <w:r w:rsidR="00962CBB" w:rsidRPr="00994F86">
        <w:rPr>
          <w:rFonts w:ascii="Calibri" w:eastAsiaTheme="majorEastAsia" w:hAnsi="Calibri" w:cs="Calibri"/>
          <w:sz w:val="22"/>
          <w:szCs w:val="22"/>
          <w:lang w:eastAsia="en-US"/>
        </w:rPr>
        <w:t>;</w:t>
      </w:r>
    </w:p>
    <w:p w14:paraId="0D39AED1" w14:textId="77777777" w:rsidR="00352806" w:rsidRPr="00994F86" w:rsidRDefault="00587F52"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obowiązek informacyjny wynikający z art. 14 RODO względem osób fizycznych, których dane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pozyskał w sposób pośredni, a które to dane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przekazuje </w:t>
      </w:r>
      <w:r w:rsidR="001E5EFE" w:rsidRPr="00994F86">
        <w:rPr>
          <w:rFonts w:ascii="Calibri" w:eastAsiaTheme="majorEastAsia" w:hAnsi="Calibri" w:cs="Calibri"/>
          <w:sz w:val="22"/>
          <w:szCs w:val="22"/>
          <w:lang w:eastAsia="en-US"/>
        </w:rPr>
        <w:t>Zamawiającemu</w:t>
      </w:r>
      <w:r w:rsidRPr="00994F86">
        <w:rPr>
          <w:rFonts w:ascii="Calibri" w:eastAsiaTheme="majorEastAsia" w:hAnsi="Calibri" w:cs="Calibri"/>
          <w:sz w:val="22"/>
          <w:szCs w:val="22"/>
          <w:lang w:eastAsia="en-US"/>
        </w:rPr>
        <w:t xml:space="preserve"> w treści oferty lub dokumentów składanych na żądanie </w:t>
      </w:r>
      <w:r w:rsidR="001E5EFE" w:rsidRPr="00994F86">
        <w:rPr>
          <w:rFonts w:ascii="Calibri" w:eastAsiaTheme="majorEastAsia" w:hAnsi="Calibri" w:cs="Calibri"/>
          <w:sz w:val="22"/>
          <w:szCs w:val="22"/>
          <w:lang w:eastAsia="en-US"/>
        </w:rPr>
        <w:t>Zamawiającego</w:t>
      </w:r>
      <w:r w:rsidR="00962CBB" w:rsidRPr="00994F86">
        <w:rPr>
          <w:rFonts w:ascii="Calibri" w:eastAsiaTheme="majorEastAsia" w:hAnsi="Calibri" w:cs="Calibri"/>
          <w:sz w:val="22"/>
          <w:szCs w:val="22"/>
          <w:lang w:eastAsia="en-US"/>
        </w:rPr>
        <w:t>.</w:t>
      </w:r>
    </w:p>
    <w:p w14:paraId="78F4510D" w14:textId="77777777" w:rsidR="00814EB5" w:rsidRPr="00994F86" w:rsidRDefault="00587F52" w:rsidP="008D1480">
      <w:pPr>
        <w:numPr>
          <w:ilvl w:val="0"/>
          <w:numId w:val="7"/>
        </w:numPr>
        <w:contextualSpacing/>
        <w:jc w:val="both"/>
        <w:rPr>
          <w:rFonts w:ascii="Calibri" w:eastAsiaTheme="majorEastAsia" w:hAnsi="Calibri" w:cs="Calibri"/>
          <w:b/>
          <w:sz w:val="22"/>
          <w:szCs w:val="22"/>
          <w:lang w:eastAsia="en-US"/>
        </w:rPr>
      </w:pPr>
      <w:r w:rsidRPr="00994F86">
        <w:rPr>
          <w:rFonts w:ascii="Calibri" w:eastAsiaTheme="majorEastAsia" w:hAnsi="Calibri" w:cs="Calibri"/>
          <w:sz w:val="22"/>
          <w:szCs w:val="22"/>
          <w:lang w:eastAsia="en-US"/>
        </w:rPr>
        <w:t xml:space="preserve">W celu zapewnienia, że </w:t>
      </w:r>
      <w:r w:rsidR="001E5EFE" w:rsidRPr="00994F86">
        <w:rPr>
          <w:rFonts w:ascii="Calibri" w:eastAsiaTheme="majorEastAsia" w:hAnsi="Calibri" w:cs="Calibri"/>
          <w:sz w:val="22"/>
          <w:szCs w:val="22"/>
          <w:lang w:eastAsia="en-US"/>
        </w:rPr>
        <w:t>Wykonawc</w:t>
      </w:r>
      <w:r w:rsidR="0092635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wypełnił ww. obowiązki informacyjne oraz ochrony prawnie uzasadnionych interesów osoby trzeciej, której dane zostały przekazane w zwią</w:t>
      </w:r>
      <w:r w:rsidR="00352806" w:rsidRPr="00994F86">
        <w:rPr>
          <w:rFonts w:ascii="Calibri" w:eastAsiaTheme="majorEastAsia" w:hAnsi="Calibri" w:cs="Calibri"/>
          <w:sz w:val="22"/>
          <w:szCs w:val="22"/>
          <w:lang w:eastAsia="en-US"/>
        </w:rPr>
        <w:t xml:space="preserve">zku z udziałem w postępowaniu, </w:t>
      </w:r>
      <w:r w:rsidR="001E5EFE" w:rsidRPr="00994F86">
        <w:rPr>
          <w:rFonts w:ascii="Calibri" w:eastAsiaTheme="majorEastAsia" w:hAnsi="Calibri" w:cs="Calibri"/>
          <w:sz w:val="22"/>
          <w:szCs w:val="22"/>
          <w:lang w:eastAsia="en-US"/>
        </w:rPr>
        <w:t>Wykonawc</w:t>
      </w:r>
      <w:r w:rsidR="00781084"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składa oświadczenia o wypełnieniu przez niego obowiązków informacyjnych przewidzianych w art. 13 lub art. 14 RODO – treść oświadczenia została zawarta </w:t>
      </w:r>
      <w:r w:rsidR="00352806" w:rsidRPr="00994F86">
        <w:rPr>
          <w:rFonts w:ascii="Calibri" w:eastAsiaTheme="majorEastAsia" w:hAnsi="Calibri" w:cs="Calibri"/>
          <w:b/>
          <w:sz w:val="22"/>
          <w:szCs w:val="22"/>
          <w:lang w:eastAsia="en-US"/>
        </w:rPr>
        <w:t xml:space="preserve">w załączniku nr </w:t>
      </w:r>
      <w:r w:rsidR="00BD0545" w:rsidRPr="00994F86">
        <w:rPr>
          <w:rFonts w:ascii="Calibri" w:eastAsiaTheme="majorEastAsia" w:hAnsi="Calibri" w:cs="Calibri"/>
          <w:b/>
          <w:sz w:val="22"/>
          <w:szCs w:val="22"/>
          <w:lang w:eastAsia="en-US"/>
        </w:rPr>
        <w:t>2</w:t>
      </w:r>
      <w:r w:rsidR="00926354" w:rsidRPr="00994F86">
        <w:rPr>
          <w:rFonts w:ascii="Calibri" w:eastAsiaTheme="majorEastAsia" w:hAnsi="Calibri" w:cs="Calibri"/>
          <w:b/>
          <w:sz w:val="22"/>
          <w:szCs w:val="22"/>
          <w:lang w:eastAsia="en-US"/>
        </w:rPr>
        <w:t xml:space="preserve"> </w:t>
      </w:r>
      <w:r w:rsidR="009303A8" w:rsidRPr="00994F86">
        <w:rPr>
          <w:rFonts w:ascii="Calibri" w:eastAsiaTheme="majorEastAsia" w:hAnsi="Calibri" w:cs="Calibri"/>
          <w:b/>
          <w:sz w:val="22"/>
          <w:szCs w:val="22"/>
          <w:lang w:eastAsia="en-US"/>
        </w:rPr>
        <w:t>do S</w:t>
      </w:r>
      <w:r w:rsidR="00814EB5" w:rsidRPr="00994F86">
        <w:rPr>
          <w:rFonts w:ascii="Calibri" w:eastAsiaTheme="majorEastAsia" w:hAnsi="Calibri" w:cs="Calibri"/>
          <w:b/>
          <w:sz w:val="22"/>
          <w:szCs w:val="22"/>
          <w:lang w:eastAsia="en-US"/>
        </w:rPr>
        <w:t xml:space="preserve">WZ </w:t>
      </w:r>
    </w:p>
    <w:p w14:paraId="4FD66AB7" w14:textId="77777777" w:rsidR="00587F52" w:rsidRPr="00994F86" w:rsidRDefault="001E5EFE" w:rsidP="008D1480">
      <w:pPr>
        <w:numPr>
          <w:ilvl w:val="0"/>
          <w:numId w:val="7"/>
        </w:numPr>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lastRenderedPageBreak/>
        <w:t>Zamawiający</w:t>
      </w:r>
      <w:r w:rsidR="00587F52" w:rsidRPr="00994F86">
        <w:rPr>
          <w:rFonts w:ascii="Calibri" w:eastAsiaTheme="majorEastAsia" w:hAnsi="Calibri" w:cs="Calibri"/>
          <w:sz w:val="22"/>
          <w:szCs w:val="22"/>
          <w:lang w:eastAsia="en-US"/>
        </w:rPr>
        <w:t xml:space="preserve"> informuje, że:</w:t>
      </w:r>
    </w:p>
    <w:p w14:paraId="6FC8C638" w14:textId="77777777" w:rsidR="00E23757" w:rsidRPr="00994F86" w:rsidRDefault="001E5EFE"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w:t>
      </w:r>
      <w:r w:rsidR="00E23757" w:rsidRPr="00994F86">
        <w:rPr>
          <w:rFonts w:ascii="Calibri" w:eastAsiaTheme="majorEastAsia" w:hAnsi="Calibri" w:cs="Calibri"/>
          <w:sz w:val="22"/>
          <w:szCs w:val="22"/>
          <w:lang w:eastAsia="en-US"/>
        </w:rPr>
        <w:t xml:space="preserve"> udostępnia dane osobowe, o których mowa w art. 10 RODO (dane osobowe dotyczące wyroków skazujących i czynów zabronionych) w celu umożliwienia korzystania ze środków ochrony prawnej, o których mowa w dziale IX</w:t>
      </w:r>
      <w:r w:rsidR="005B68C9" w:rsidRPr="00994F86">
        <w:rPr>
          <w:rFonts w:ascii="Calibri" w:eastAsiaTheme="majorEastAsia" w:hAnsi="Calibri" w:cs="Calibri"/>
          <w:sz w:val="22"/>
          <w:szCs w:val="22"/>
          <w:lang w:eastAsia="en-US"/>
        </w:rPr>
        <w:t xml:space="preserve"> ustawy Pzp</w:t>
      </w:r>
      <w:r w:rsidR="00E23757" w:rsidRPr="00994F86">
        <w:rPr>
          <w:rFonts w:ascii="Calibri" w:eastAsiaTheme="majorEastAsia" w:hAnsi="Calibri" w:cs="Calibri"/>
          <w:sz w:val="22"/>
          <w:szCs w:val="22"/>
          <w:lang w:eastAsia="en-US"/>
        </w:rPr>
        <w:t>, do upływu terminu na ich wniesienie.</w:t>
      </w:r>
    </w:p>
    <w:p w14:paraId="04694716" w14:textId="77777777" w:rsidR="00E23757" w:rsidRPr="00994F86" w:rsidRDefault="005C00DA"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u</w:t>
      </w:r>
      <w:r w:rsidR="00E23757" w:rsidRPr="00994F86">
        <w:rPr>
          <w:rFonts w:ascii="Calibri" w:eastAsiaTheme="majorEastAsia" w:hAnsi="Calibri" w:cs="Calibri"/>
          <w:sz w:val="22"/>
          <w:szCs w:val="22"/>
          <w:lang w:eastAsia="en-US"/>
        </w:rPr>
        <w:t>dostępnianie protokołu i załączników do protokołu</w:t>
      </w:r>
      <w:r w:rsidR="00962CBB" w:rsidRPr="00994F86">
        <w:rPr>
          <w:rFonts w:ascii="Calibri" w:eastAsiaTheme="majorEastAsia" w:hAnsi="Calibri" w:cs="Calibri"/>
          <w:sz w:val="22"/>
          <w:szCs w:val="22"/>
          <w:lang w:eastAsia="en-US"/>
        </w:rPr>
        <w:t xml:space="preserve"> </w:t>
      </w:r>
      <w:r w:rsidR="00E23757" w:rsidRPr="00994F86">
        <w:rPr>
          <w:rFonts w:ascii="Calibri" w:eastAsiaTheme="majorEastAsia" w:hAnsi="Calibri" w:cs="Calibri"/>
          <w:sz w:val="22"/>
          <w:szCs w:val="22"/>
          <w:lang w:eastAsia="en-US"/>
        </w:rPr>
        <w:t xml:space="preserve">ma zastosowanie do wszystkich danych osobowych, z wyjątkiem </w:t>
      </w:r>
      <w:r w:rsidR="00962CBB" w:rsidRPr="00994F86">
        <w:rPr>
          <w:rFonts w:ascii="Calibri" w:eastAsiaTheme="majorEastAsia" w:hAnsi="Calibri" w:cs="Calibri"/>
          <w:sz w:val="22"/>
          <w:szCs w:val="22"/>
          <w:lang w:eastAsia="en-US"/>
        </w:rPr>
        <w:t>tych</w:t>
      </w:r>
      <w:r w:rsidR="00E23757" w:rsidRPr="00994F86">
        <w:rPr>
          <w:rFonts w:ascii="Calibri" w:eastAsiaTheme="majorEastAsia" w:hAnsi="Calibri" w:cs="Calibri"/>
          <w:sz w:val="22"/>
          <w:szCs w:val="22"/>
          <w:lang w:eastAsia="en-US"/>
        </w:rPr>
        <w:t xml:space="preserve">,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5D8CA78" w14:textId="77777777" w:rsidR="00587F52" w:rsidRPr="00994F86" w:rsidRDefault="005C00DA"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w:t>
      </w:r>
      <w:r w:rsidR="009303A8" w:rsidRPr="00994F86">
        <w:rPr>
          <w:rFonts w:ascii="Calibri" w:eastAsiaTheme="majorEastAsia" w:hAnsi="Calibri" w:cs="Calibri"/>
          <w:sz w:val="22"/>
          <w:szCs w:val="22"/>
          <w:lang w:eastAsia="en-US"/>
        </w:rPr>
        <w:t xml:space="preserve"> przypadku korzystania przez osobę, której dane osobowe są przetwarzane przez </w:t>
      </w:r>
      <w:r w:rsidR="001E5EFE" w:rsidRPr="00994F86">
        <w:rPr>
          <w:rFonts w:ascii="Calibri" w:eastAsiaTheme="majorEastAsia" w:hAnsi="Calibri" w:cs="Calibri"/>
          <w:sz w:val="22"/>
          <w:szCs w:val="22"/>
          <w:lang w:eastAsia="en-US"/>
        </w:rPr>
        <w:t>Zamawiającego</w:t>
      </w:r>
      <w:r w:rsidR="009303A8" w:rsidRPr="00994F86">
        <w:rPr>
          <w:rFonts w:ascii="Calibri" w:eastAsiaTheme="majorEastAsia" w:hAnsi="Calibri" w:cs="Calibri"/>
          <w:sz w:val="22"/>
          <w:szCs w:val="22"/>
          <w:lang w:eastAsia="en-US"/>
        </w:rPr>
        <w:t>, z uprawnienia, o którym mowa w art. 15 ust. 1</w:t>
      </w:r>
      <w:r w:rsidR="00962CBB" w:rsidRPr="00994F86">
        <w:rPr>
          <w:rFonts w:ascii="Calibri" w:eastAsiaTheme="majorEastAsia" w:hAnsi="Calibri" w:cs="Calibri"/>
          <w:sz w:val="22"/>
          <w:szCs w:val="22"/>
          <w:lang w:eastAsia="en-US"/>
        </w:rPr>
        <w:t>–</w:t>
      </w:r>
      <w:r w:rsidR="009303A8" w:rsidRPr="00994F86">
        <w:rPr>
          <w:rFonts w:ascii="Calibri" w:eastAsiaTheme="majorEastAsia" w:hAnsi="Calibri" w:cs="Calibri"/>
          <w:sz w:val="22"/>
          <w:szCs w:val="22"/>
          <w:lang w:eastAsia="en-US"/>
        </w:rPr>
        <w:t xml:space="preserve">3 </w:t>
      </w:r>
      <w:r w:rsidR="00587F52" w:rsidRPr="00994F86">
        <w:rPr>
          <w:rFonts w:ascii="Calibri" w:eastAsiaTheme="majorEastAsia" w:hAnsi="Calibri" w:cs="Calibri"/>
          <w:sz w:val="22"/>
          <w:szCs w:val="22"/>
          <w:lang w:eastAsia="en-US"/>
        </w:rPr>
        <w:t xml:space="preserve">RODO (związanych z prawem </w:t>
      </w:r>
      <w:r w:rsidR="001E5EFE" w:rsidRPr="00994F86">
        <w:rPr>
          <w:rFonts w:ascii="Calibri" w:eastAsiaTheme="majorEastAsia" w:hAnsi="Calibri" w:cs="Calibri"/>
          <w:sz w:val="22"/>
          <w:szCs w:val="22"/>
          <w:lang w:eastAsia="en-US"/>
        </w:rPr>
        <w:t>Wykonawcy</w:t>
      </w:r>
      <w:r w:rsidR="00587F52" w:rsidRPr="00994F86">
        <w:rPr>
          <w:rFonts w:ascii="Calibri" w:eastAsiaTheme="majorEastAsia" w:hAnsi="Calibri" w:cs="Calibri"/>
          <w:sz w:val="22"/>
          <w:szCs w:val="22"/>
          <w:lang w:eastAsia="en-US"/>
        </w:rPr>
        <w:t xml:space="preserve"> do uzyskania od administratora potwierdzenia, czy przetwarzane są dane osobowe jego dotyczące, prawem </w:t>
      </w:r>
      <w:r w:rsidR="001E5EFE" w:rsidRPr="00994F86">
        <w:rPr>
          <w:rFonts w:ascii="Calibri" w:eastAsiaTheme="majorEastAsia" w:hAnsi="Calibri" w:cs="Calibri"/>
          <w:sz w:val="22"/>
          <w:szCs w:val="22"/>
          <w:lang w:eastAsia="en-US"/>
        </w:rPr>
        <w:t>Wykonawcy</w:t>
      </w:r>
      <w:r w:rsidR="00587F52" w:rsidRPr="00994F86">
        <w:rPr>
          <w:rFonts w:ascii="Calibri" w:eastAsiaTheme="majorEastAsia" w:hAnsi="Calibri" w:cs="Calibri"/>
          <w:sz w:val="22"/>
          <w:szCs w:val="22"/>
          <w:lang w:eastAsia="en-US"/>
        </w:rPr>
        <w:t xml:space="preserve"> do bycia poinformowanym o odpowiednich zabezpieczeniach, o których mowa w art. 46</w:t>
      </w:r>
      <w:r w:rsidR="009303A8" w:rsidRPr="00994F86">
        <w:rPr>
          <w:rFonts w:ascii="Calibri" w:eastAsiaTheme="majorEastAsia" w:hAnsi="Calibri" w:cs="Calibri"/>
          <w:sz w:val="22"/>
          <w:szCs w:val="22"/>
          <w:lang w:eastAsia="en-US"/>
        </w:rPr>
        <w:t xml:space="preserve"> RODO</w:t>
      </w:r>
      <w:r w:rsidR="00587F52" w:rsidRPr="00994F86">
        <w:rPr>
          <w:rFonts w:ascii="Calibri" w:eastAsiaTheme="majorEastAsia" w:hAnsi="Calibri" w:cs="Calibri"/>
          <w:sz w:val="22"/>
          <w:szCs w:val="22"/>
          <w:lang w:eastAsia="en-US"/>
        </w:rPr>
        <w:t>, związanych z przekazaniem jego danych osobowych do państwa trzeciego lub organizacji międzynarodowej oraz prawe</w:t>
      </w:r>
      <w:r w:rsidR="00962CBB" w:rsidRPr="00994F86">
        <w:rPr>
          <w:rFonts w:ascii="Calibri" w:eastAsiaTheme="majorEastAsia" w:hAnsi="Calibri" w:cs="Calibri"/>
          <w:sz w:val="22"/>
          <w:szCs w:val="22"/>
          <w:lang w:eastAsia="en-US"/>
        </w:rPr>
        <w:t>m</w:t>
      </w:r>
      <w:r w:rsidR="00587F52" w:rsidRPr="00994F86">
        <w:rPr>
          <w:rFonts w:ascii="Calibri" w:eastAsiaTheme="majorEastAsia" w:hAnsi="Calibri" w:cs="Calibri"/>
          <w:sz w:val="22"/>
          <w:szCs w:val="22"/>
          <w:lang w:eastAsia="en-US"/>
        </w:rPr>
        <w:t xml:space="preserve"> otrzymania przez</w:t>
      </w:r>
      <w:r w:rsidR="00962CBB" w:rsidRPr="00994F86">
        <w:rPr>
          <w:rFonts w:ascii="Calibri" w:eastAsiaTheme="majorEastAsia" w:hAnsi="Calibri" w:cs="Calibri"/>
          <w:sz w:val="22"/>
          <w:szCs w:val="22"/>
          <w:lang w:eastAsia="en-US"/>
        </w:rPr>
        <w:t xml:space="preserve"> w</w:t>
      </w:r>
      <w:r w:rsidR="00587F52" w:rsidRPr="00994F86">
        <w:rPr>
          <w:rFonts w:ascii="Calibri" w:eastAsiaTheme="majorEastAsia" w:hAnsi="Calibri" w:cs="Calibri"/>
          <w:sz w:val="22"/>
          <w:szCs w:val="22"/>
          <w:lang w:eastAsia="en-US"/>
        </w:rPr>
        <w:t>ykonawcę od administratora kopii danych osobowyc</w:t>
      </w:r>
      <w:r w:rsidR="009303A8" w:rsidRPr="00994F86">
        <w:rPr>
          <w:rFonts w:ascii="Calibri" w:eastAsiaTheme="majorEastAsia" w:hAnsi="Calibri" w:cs="Calibri"/>
          <w:sz w:val="22"/>
          <w:szCs w:val="22"/>
          <w:lang w:eastAsia="en-US"/>
        </w:rPr>
        <w:t xml:space="preserve">h podlegających przetwarzaniu), </w:t>
      </w:r>
      <w:r w:rsidR="001E5EFE" w:rsidRPr="00994F86">
        <w:rPr>
          <w:rFonts w:ascii="Calibri" w:eastAsiaTheme="majorEastAsia" w:hAnsi="Calibri" w:cs="Calibri"/>
          <w:sz w:val="22"/>
          <w:szCs w:val="22"/>
          <w:lang w:eastAsia="en-US"/>
        </w:rPr>
        <w:t>Zamawiający</w:t>
      </w:r>
      <w:r w:rsidR="009303A8" w:rsidRPr="00994F86">
        <w:rPr>
          <w:rFonts w:ascii="Calibri" w:eastAsiaTheme="majorEastAsia" w:hAnsi="Calibri" w:cs="Calibri"/>
          <w:sz w:val="22"/>
          <w:szCs w:val="22"/>
          <w:lang w:eastAsia="en-US"/>
        </w:rPr>
        <w:t xml:space="preserve"> może żądać od osoby występującej z żądaniem wskazania dodatkowych informacji, mających na celu sprecyzowanie nazwy lub daty zakończonego postępowania o udzielenie zamówienia.</w:t>
      </w:r>
    </w:p>
    <w:p w14:paraId="78DC2F43" w14:textId="77777777" w:rsidR="009303A8" w:rsidRPr="00994F86" w:rsidRDefault="005C00DA"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s</w:t>
      </w:r>
      <w:r w:rsidR="009F62A5" w:rsidRPr="00994F86">
        <w:rPr>
          <w:rFonts w:ascii="Calibri" w:eastAsiaTheme="majorEastAsia" w:hAnsi="Calibri" w:cs="Calibri"/>
          <w:sz w:val="22"/>
          <w:szCs w:val="22"/>
          <w:lang w:eastAsia="en-US"/>
        </w:rPr>
        <w:t xml:space="preserve">korzystanie przez osobę, której dane osobowe dotyczą, z uprawnienia, o którym mowa w art. 16 RODO (z uprawnienia do sprostowania lub uzupełnienia danych osobowych), </w:t>
      </w:r>
      <w:r w:rsidR="009303A8" w:rsidRPr="00994F86">
        <w:rPr>
          <w:rFonts w:ascii="Calibri" w:eastAsiaTheme="majorEastAsia" w:hAnsi="Calibri" w:cs="Calibri"/>
          <w:sz w:val="22"/>
          <w:szCs w:val="22"/>
          <w:lang w:eastAsia="en-US"/>
        </w:rPr>
        <w:t>nie może naruszać integralności protokołu postępowania oraz jego załączników</w:t>
      </w:r>
      <w:r w:rsidR="00962CBB" w:rsidRPr="00994F86">
        <w:rPr>
          <w:rFonts w:ascii="Calibri" w:eastAsiaTheme="majorEastAsia" w:hAnsi="Calibri" w:cs="Calibri"/>
          <w:sz w:val="22"/>
          <w:szCs w:val="22"/>
          <w:lang w:eastAsia="en-US"/>
        </w:rPr>
        <w:t>.</w:t>
      </w:r>
    </w:p>
    <w:p w14:paraId="320E1D18" w14:textId="77777777" w:rsidR="007515D3" w:rsidRPr="00994F86" w:rsidRDefault="005C00DA"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w:t>
      </w:r>
      <w:r w:rsidR="007515D3" w:rsidRPr="00994F86">
        <w:rPr>
          <w:rFonts w:ascii="Calibri" w:eastAsiaTheme="majorEastAsia" w:hAnsi="Calibri" w:cs="Calibri"/>
          <w:sz w:val="22"/>
          <w:szCs w:val="22"/>
          <w:lang w:eastAsia="en-US"/>
        </w:rPr>
        <w:t xml:space="preserve"> postępowaniu o udzielenie zamówienia zgłoszenie żądania ograniczenia przetwarzania, o którym mowa w art. 18 ust. 1 RODO, nie ogranicza przetwarzania danych osobowych do czasu zakończenia tego postępowania.</w:t>
      </w:r>
    </w:p>
    <w:p w14:paraId="627EF004" w14:textId="77777777" w:rsidR="00E23757" w:rsidRPr="00994F86" w:rsidRDefault="005C00DA" w:rsidP="00994F86">
      <w:pPr>
        <w:numPr>
          <w:ilvl w:val="0"/>
          <w:numId w:val="3"/>
        </w:numPr>
        <w:ind w:left="714" w:hanging="357"/>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w:t>
      </w:r>
      <w:r w:rsidR="00962CBB" w:rsidRPr="00994F86">
        <w:rPr>
          <w:rFonts w:ascii="Calibri" w:eastAsiaTheme="majorEastAsia" w:hAnsi="Calibri" w:cs="Calibri"/>
          <w:sz w:val="22"/>
          <w:szCs w:val="22"/>
          <w:lang w:eastAsia="en-US"/>
        </w:rPr>
        <w:t xml:space="preserve"> </w:t>
      </w:r>
      <w:r w:rsidR="009303A8" w:rsidRPr="00994F86">
        <w:rPr>
          <w:rFonts w:ascii="Calibri" w:eastAsiaTheme="majorEastAsia" w:hAnsi="Calibri" w:cs="Calibri"/>
          <w:sz w:val="22"/>
          <w:szCs w:val="22"/>
          <w:lang w:eastAsia="en-US"/>
        </w:rPr>
        <w:t xml:space="preserve">przypadku gdy wniesienie żądania dotyczącego prawa, o którym mowa w art. 18 ust. 1 RODO </w:t>
      </w:r>
      <w:r w:rsidR="009F62A5" w:rsidRPr="00994F86">
        <w:rPr>
          <w:rFonts w:ascii="Calibri" w:eastAsiaTheme="majorEastAsia" w:hAnsi="Calibri" w:cs="Calibri"/>
          <w:sz w:val="22"/>
          <w:szCs w:val="22"/>
          <w:lang w:eastAsia="en-US"/>
        </w:rPr>
        <w:t xml:space="preserve">spowoduje ograniczenie przetwarzania danych osobowych zawartych w protokole postępowania lub załącznikach do tego protokołu, od dnia zakończenia postępowania o udzielenie zamówienia </w:t>
      </w:r>
      <w:r w:rsidR="001E5EFE" w:rsidRPr="00994F86">
        <w:rPr>
          <w:rFonts w:ascii="Calibri" w:eastAsiaTheme="majorEastAsia" w:hAnsi="Calibri" w:cs="Calibri"/>
          <w:sz w:val="22"/>
          <w:szCs w:val="22"/>
          <w:lang w:eastAsia="en-US"/>
        </w:rPr>
        <w:t>Zamawiający</w:t>
      </w:r>
      <w:r w:rsidR="009F62A5" w:rsidRPr="00994F86">
        <w:rPr>
          <w:rFonts w:ascii="Calibri" w:eastAsiaTheme="majorEastAsia" w:hAnsi="Calibri" w:cs="Calibri"/>
          <w:sz w:val="22"/>
          <w:szCs w:val="22"/>
          <w:lang w:eastAsia="en-US"/>
        </w:rPr>
        <w:t xml:space="preserve"> nie udostępnia tych danych, chyba że zachodzą przesłanki, o których mowa w art. 18 ust. 2 rozporządzenia 2016/679.</w:t>
      </w:r>
    </w:p>
    <w:p w14:paraId="3ACAC28A" w14:textId="77777777" w:rsidR="009F62A5" w:rsidRPr="00994F86" w:rsidRDefault="009F62A5" w:rsidP="00994F86">
      <w:pPr>
        <w:jc w:val="both"/>
        <w:rPr>
          <w:rFonts w:ascii="Calibri" w:eastAsiaTheme="majorEastAsia" w:hAnsi="Calibri" w:cs="Calibri"/>
          <w:sz w:val="22"/>
          <w:szCs w:val="22"/>
          <w:highlight w:val="lightGray"/>
          <w:lang w:eastAsia="en-US"/>
        </w:rPr>
      </w:pPr>
    </w:p>
    <w:p w14:paraId="0F95EFFE" w14:textId="130C7493" w:rsidR="00C5791B" w:rsidRPr="00994F86" w:rsidRDefault="00412BC8" w:rsidP="00994F86">
      <w:pPr>
        <w:shd w:val="clear" w:color="auto" w:fill="FFFFFF" w:themeFill="background1"/>
        <w:contextualSpacing/>
        <w:jc w:val="both"/>
        <w:rPr>
          <w:rFonts w:ascii="Calibri" w:hAnsi="Calibri" w:cs="Calibri"/>
          <w:b/>
          <w:sz w:val="22"/>
          <w:szCs w:val="22"/>
          <w:lang w:eastAsia="en-US"/>
        </w:rPr>
      </w:pPr>
      <w:r w:rsidRPr="00994F86">
        <w:rPr>
          <w:rFonts w:ascii="Calibri" w:hAnsi="Calibri" w:cs="Calibri"/>
          <w:b/>
          <w:sz w:val="22"/>
          <w:szCs w:val="22"/>
          <w:highlight w:val="lightGray"/>
          <w:lang w:eastAsia="en-US"/>
        </w:rPr>
        <w:t>Do spraw nieuregulowanych w S</w:t>
      </w:r>
      <w:r w:rsidR="00FE361A" w:rsidRPr="00994F86">
        <w:rPr>
          <w:rFonts w:ascii="Calibri" w:hAnsi="Calibri" w:cs="Calibri"/>
          <w:b/>
          <w:sz w:val="22"/>
          <w:szCs w:val="22"/>
          <w:highlight w:val="lightGray"/>
          <w:lang w:eastAsia="en-US"/>
        </w:rPr>
        <w:t xml:space="preserve">WZ mają zastosowanie przepisy </w:t>
      </w:r>
      <w:r w:rsidRPr="00994F86">
        <w:rPr>
          <w:rFonts w:ascii="Calibri" w:hAnsi="Calibri" w:cs="Calibri"/>
          <w:b/>
          <w:sz w:val="22"/>
          <w:szCs w:val="22"/>
          <w:highlight w:val="lightGray"/>
          <w:lang w:eastAsia="en-US"/>
        </w:rPr>
        <w:t>ustawy z 11 września 2019 r</w:t>
      </w:r>
      <w:r w:rsidR="001C6A9E" w:rsidRPr="00994F86">
        <w:rPr>
          <w:rFonts w:ascii="Calibri" w:hAnsi="Calibri" w:cs="Calibri"/>
          <w:b/>
          <w:sz w:val="22"/>
          <w:szCs w:val="22"/>
          <w:highlight w:val="lightGray"/>
          <w:lang w:eastAsia="en-US"/>
        </w:rPr>
        <w:t xml:space="preserve">. – </w:t>
      </w:r>
      <w:r w:rsidRPr="00994F86">
        <w:rPr>
          <w:rFonts w:ascii="Calibri" w:hAnsi="Calibri" w:cs="Calibri"/>
          <w:b/>
          <w:sz w:val="22"/>
          <w:szCs w:val="22"/>
          <w:highlight w:val="lightGray"/>
          <w:lang w:eastAsia="en-US"/>
        </w:rPr>
        <w:t>Prawo zamówień publicznych (</w:t>
      </w:r>
      <w:r w:rsidR="00F53741" w:rsidRPr="00994F86">
        <w:rPr>
          <w:rFonts w:ascii="Calibri" w:hAnsi="Calibri" w:cs="Calibri"/>
          <w:b/>
          <w:sz w:val="22"/>
          <w:szCs w:val="22"/>
          <w:highlight w:val="lightGray"/>
          <w:lang w:eastAsia="en-US"/>
        </w:rPr>
        <w:t xml:space="preserve">tj. </w:t>
      </w:r>
      <w:r w:rsidRPr="00994F86">
        <w:rPr>
          <w:rFonts w:ascii="Calibri" w:hAnsi="Calibri" w:cs="Calibri"/>
          <w:b/>
          <w:sz w:val="22"/>
          <w:szCs w:val="22"/>
          <w:highlight w:val="lightGray"/>
          <w:lang w:eastAsia="en-US"/>
        </w:rPr>
        <w:t xml:space="preserve">Dz.U. </w:t>
      </w:r>
      <w:r w:rsidR="00897C35" w:rsidRPr="00994F86">
        <w:rPr>
          <w:rFonts w:ascii="Calibri" w:hAnsi="Calibri" w:cs="Calibri"/>
          <w:b/>
          <w:sz w:val="22"/>
          <w:szCs w:val="22"/>
          <w:highlight w:val="lightGray"/>
          <w:lang w:eastAsia="en-US"/>
        </w:rPr>
        <w:t>z 2024</w:t>
      </w:r>
      <w:r w:rsidR="00F53741" w:rsidRPr="00994F86">
        <w:rPr>
          <w:rFonts w:ascii="Calibri" w:hAnsi="Calibri" w:cs="Calibri"/>
          <w:b/>
          <w:sz w:val="22"/>
          <w:szCs w:val="22"/>
          <w:highlight w:val="lightGray"/>
          <w:lang w:eastAsia="en-US"/>
        </w:rPr>
        <w:t xml:space="preserve"> r. </w:t>
      </w:r>
      <w:r w:rsidRPr="00994F86">
        <w:rPr>
          <w:rFonts w:ascii="Calibri" w:hAnsi="Calibri" w:cs="Calibri"/>
          <w:b/>
          <w:sz w:val="22"/>
          <w:szCs w:val="22"/>
          <w:highlight w:val="lightGray"/>
          <w:lang w:eastAsia="en-US"/>
        </w:rPr>
        <w:t xml:space="preserve">poz. </w:t>
      </w:r>
      <w:r w:rsidR="00897C35" w:rsidRPr="00994F86">
        <w:rPr>
          <w:rFonts w:ascii="Calibri" w:hAnsi="Calibri" w:cs="Calibri"/>
          <w:b/>
          <w:sz w:val="22"/>
          <w:szCs w:val="22"/>
          <w:highlight w:val="lightGray"/>
          <w:lang w:eastAsia="en-US"/>
        </w:rPr>
        <w:t>1320</w:t>
      </w:r>
      <w:r w:rsidR="0004301C">
        <w:rPr>
          <w:rFonts w:ascii="Calibri" w:hAnsi="Calibri" w:cs="Calibri"/>
          <w:b/>
          <w:sz w:val="22"/>
          <w:szCs w:val="22"/>
          <w:highlight w:val="lightGray"/>
          <w:lang w:eastAsia="en-US"/>
        </w:rPr>
        <w:t xml:space="preserve"> z późn. zm.</w:t>
      </w:r>
      <w:r w:rsidRPr="00994F86">
        <w:rPr>
          <w:rFonts w:ascii="Calibri" w:hAnsi="Calibri" w:cs="Calibri"/>
          <w:b/>
          <w:sz w:val="22"/>
          <w:szCs w:val="22"/>
          <w:highlight w:val="lightGray"/>
          <w:lang w:eastAsia="en-US"/>
        </w:rPr>
        <w:t>)</w:t>
      </w:r>
      <w:r w:rsidR="001C6A9E" w:rsidRPr="00994F86">
        <w:rPr>
          <w:rFonts w:ascii="Calibri" w:hAnsi="Calibri" w:cs="Calibri"/>
          <w:b/>
          <w:sz w:val="22"/>
          <w:szCs w:val="22"/>
          <w:lang w:eastAsia="en-US"/>
        </w:rPr>
        <w:t>.</w:t>
      </w:r>
    </w:p>
    <w:p w14:paraId="06249E2C" w14:textId="77777777" w:rsidR="00493561" w:rsidRDefault="00493561" w:rsidP="00994F86">
      <w:pPr>
        <w:ind w:left="360"/>
        <w:contextualSpacing/>
        <w:jc w:val="both"/>
        <w:rPr>
          <w:rFonts w:ascii="Calibri" w:eastAsiaTheme="majorEastAsia" w:hAnsi="Calibri" w:cs="Calibri"/>
          <w:b/>
          <w:sz w:val="22"/>
          <w:szCs w:val="22"/>
          <w:u w:val="single"/>
          <w:lang w:eastAsia="en-US"/>
        </w:rPr>
      </w:pPr>
      <w:bookmarkStart w:id="0" w:name="_Hlk104989195"/>
    </w:p>
    <w:p w14:paraId="24B99B41" w14:textId="77777777" w:rsidR="005F3F57" w:rsidRDefault="005F3F57" w:rsidP="00994F86">
      <w:pPr>
        <w:ind w:left="360"/>
        <w:contextualSpacing/>
        <w:jc w:val="both"/>
        <w:rPr>
          <w:rFonts w:ascii="Calibri" w:eastAsiaTheme="majorEastAsia" w:hAnsi="Calibri" w:cs="Calibri"/>
          <w:b/>
          <w:sz w:val="22"/>
          <w:szCs w:val="22"/>
          <w:u w:val="single"/>
          <w:lang w:eastAsia="en-US"/>
        </w:rPr>
      </w:pPr>
    </w:p>
    <w:p w14:paraId="7F85DC55" w14:textId="77777777" w:rsidR="005F3F57" w:rsidRDefault="005F3F57" w:rsidP="00994F86">
      <w:pPr>
        <w:ind w:left="360"/>
        <w:contextualSpacing/>
        <w:jc w:val="both"/>
        <w:rPr>
          <w:rFonts w:ascii="Calibri" w:eastAsiaTheme="majorEastAsia" w:hAnsi="Calibri" w:cs="Calibri"/>
          <w:b/>
          <w:sz w:val="22"/>
          <w:szCs w:val="22"/>
          <w:u w:val="single"/>
          <w:lang w:eastAsia="en-US"/>
        </w:rPr>
      </w:pPr>
    </w:p>
    <w:p w14:paraId="4D62B345" w14:textId="77777777" w:rsidR="005F3F57" w:rsidRPr="00994F86" w:rsidRDefault="005F3F57" w:rsidP="00994F86">
      <w:pPr>
        <w:ind w:left="360"/>
        <w:contextualSpacing/>
        <w:jc w:val="both"/>
        <w:rPr>
          <w:rFonts w:ascii="Calibri" w:eastAsiaTheme="majorEastAsia" w:hAnsi="Calibri" w:cs="Calibri"/>
          <w:b/>
          <w:sz w:val="22"/>
          <w:szCs w:val="22"/>
          <w:u w:val="single"/>
          <w:lang w:eastAsia="en-US"/>
        </w:rPr>
      </w:pPr>
    </w:p>
    <w:p w14:paraId="45D4A89E" w14:textId="77777777" w:rsidR="00AA4F20" w:rsidRPr="00994F86" w:rsidRDefault="00FE361A" w:rsidP="00994F86">
      <w:pPr>
        <w:numPr>
          <w:ilvl w:val="0"/>
          <w:numId w:val="1"/>
        </w:numPr>
        <w:pBdr>
          <w:top w:val="single" w:sz="4" w:space="1" w:color="auto"/>
          <w:left w:val="single" w:sz="4" w:space="4" w:color="auto"/>
          <w:bottom w:val="single" w:sz="4" w:space="1" w:color="auto"/>
          <w:right w:val="single" w:sz="4" w:space="4" w:color="auto"/>
        </w:pBdr>
        <w:shd w:val="clear" w:color="auto" w:fill="FABF8F" w:themeFill="accent6" w:themeFillTint="99"/>
        <w:ind w:left="284" w:hanging="284"/>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 xml:space="preserve">Wymagania stawiane </w:t>
      </w:r>
      <w:r w:rsidR="001E5EFE" w:rsidRPr="00994F86">
        <w:rPr>
          <w:rFonts w:ascii="Calibri" w:eastAsiaTheme="majorEastAsia" w:hAnsi="Calibri" w:cs="Calibri"/>
          <w:b/>
          <w:sz w:val="22"/>
          <w:szCs w:val="22"/>
          <w:lang w:eastAsia="en-US"/>
        </w:rPr>
        <w:t>Wykonawcy</w:t>
      </w:r>
      <w:r w:rsidRPr="00994F86">
        <w:rPr>
          <w:rFonts w:ascii="Calibri" w:eastAsiaTheme="majorEastAsia" w:hAnsi="Calibri" w:cs="Calibri"/>
          <w:b/>
          <w:sz w:val="22"/>
          <w:szCs w:val="22"/>
          <w:lang w:eastAsia="en-US"/>
        </w:rPr>
        <w:t xml:space="preserve"> </w:t>
      </w:r>
    </w:p>
    <w:p w14:paraId="116D316D" w14:textId="76A138DF" w:rsidR="001C6A9E" w:rsidRPr="00994F86" w:rsidRDefault="00FE361A"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Przedmiot zamówienia</w:t>
      </w:r>
    </w:p>
    <w:p w14:paraId="250DEAFB" w14:textId="669427C4" w:rsidR="00805120" w:rsidRPr="00994F86" w:rsidRDefault="00AA4F20" w:rsidP="008D1480">
      <w:pPr>
        <w:pStyle w:val="Akapitzlist"/>
        <w:numPr>
          <w:ilvl w:val="0"/>
          <w:numId w:val="17"/>
        </w:numPr>
        <w:ind w:left="450" w:hanging="450"/>
        <w:contextualSpacing/>
        <w:jc w:val="both"/>
        <w:rPr>
          <w:rFonts w:ascii="Calibri" w:eastAsiaTheme="majorEastAsia" w:hAnsi="Calibri" w:cs="Calibri"/>
          <w:b/>
          <w:bCs/>
          <w:sz w:val="22"/>
          <w:szCs w:val="22"/>
          <w:lang w:eastAsia="en-US"/>
        </w:rPr>
      </w:pPr>
      <w:r w:rsidRPr="00994F86">
        <w:rPr>
          <w:rFonts w:ascii="Calibri" w:eastAsiaTheme="majorEastAsia" w:hAnsi="Calibri" w:cs="Calibri"/>
          <w:b/>
          <w:sz w:val="22"/>
          <w:szCs w:val="22"/>
          <w:lang w:eastAsia="en-US"/>
        </w:rPr>
        <w:t>Przedmiot zamówienia</w:t>
      </w:r>
      <w:r w:rsidR="003407E1" w:rsidRPr="00994F86">
        <w:rPr>
          <w:rFonts w:ascii="Calibri" w:eastAsiaTheme="majorEastAsia" w:hAnsi="Calibri" w:cs="Calibri"/>
          <w:b/>
          <w:sz w:val="22"/>
          <w:szCs w:val="22"/>
          <w:lang w:eastAsia="en-US"/>
        </w:rPr>
        <w:t xml:space="preserve"> na usługę społeczną</w:t>
      </w:r>
      <w:r w:rsidRPr="00994F86">
        <w:rPr>
          <w:rFonts w:ascii="Calibri" w:eastAsiaTheme="majorEastAsia" w:hAnsi="Calibri" w:cs="Calibri"/>
          <w:b/>
          <w:sz w:val="22"/>
          <w:szCs w:val="22"/>
          <w:lang w:eastAsia="en-US"/>
        </w:rPr>
        <w:t xml:space="preserve"> stanowi</w:t>
      </w:r>
      <w:r w:rsidR="001C6A9E" w:rsidRPr="00994F86">
        <w:rPr>
          <w:rFonts w:ascii="Calibri" w:eastAsiaTheme="majorEastAsia" w:hAnsi="Calibri" w:cs="Calibri"/>
          <w:b/>
          <w:sz w:val="22"/>
          <w:szCs w:val="22"/>
          <w:lang w:eastAsia="en-US"/>
        </w:rPr>
        <w:t xml:space="preserve">: </w:t>
      </w:r>
      <w:r w:rsidR="004923D5" w:rsidRPr="00994F86">
        <w:rPr>
          <w:rFonts w:ascii="Calibri" w:eastAsiaTheme="majorEastAsia" w:hAnsi="Calibri" w:cs="Calibri"/>
          <w:bCs/>
          <w:sz w:val="22"/>
          <w:szCs w:val="22"/>
          <w:lang w:eastAsia="en-US"/>
        </w:rPr>
        <w:t xml:space="preserve">usługa </w:t>
      </w:r>
      <w:r w:rsidR="004923D5" w:rsidRPr="00994F86">
        <w:rPr>
          <w:rFonts w:ascii="Calibri" w:eastAsiaTheme="majorEastAsia" w:hAnsi="Calibri" w:cs="Calibri"/>
          <w:b/>
          <w:bCs/>
          <w:sz w:val="22"/>
          <w:szCs w:val="22"/>
          <w:lang w:eastAsia="en-US"/>
        </w:rPr>
        <w:t>przygotowania oraz dowożenia</w:t>
      </w:r>
      <w:r w:rsidR="00E1285F" w:rsidRPr="00994F86">
        <w:rPr>
          <w:rFonts w:ascii="Calibri" w:eastAsiaTheme="majorEastAsia" w:hAnsi="Calibri" w:cs="Calibri"/>
          <w:b/>
          <w:bCs/>
          <w:sz w:val="22"/>
          <w:szCs w:val="22"/>
          <w:lang w:eastAsia="en-US"/>
        </w:rPr>
        <w:t xml:space="preserve"> na wskazane miejsce w granicach administracyjnych Rumi</w:t>
      </w:r>
      <w:r w:rsidR="004923D5" w:rsidRPr="00994F86">
        <w:rPr>
          <w:rFonts w:ascii="Calibri" w:eastAsiaTheme="majorEastAsia" w:hAnsi="Calibri" w:cs="Calibri"/>
          <w:b/>
          <w:bCs/>
          <w:sz w:val="22"/>
          <w:szCs w:val="22"/>
          <w:lang w:eastAsia="en-US"/>
        </w:rPr>
        <w:t xml:space="preserve"> gorących posiłków (drugie danie) Świadczeniobiorcom Miejskiego Ośrodka Pomocy Społecznej w Rumi</w:t>
      </w:r>
      <w:r w:rsidR="002E05FC">
        <w:rPr>
          <w:rFonts w:ascii="Calibri" w:eastAsiaTheme="majorEastAsia" w:hAnsi="Calibri" w:cs="Calibri"/>
          <w:b/>
          <w:bCs/>
          <w:sz w:val="22"/>
          <w:szCs w:val="22"/>
          <w:lang w:eastAsia="en-US"/>
        </w:rPr>
        <w:t xml:space="preserve"> (dalej MOPS)</w:t>
      </w:r>
      <w:r w:rsidR="004923D5" w:rsidRPr="00994F86">
        <w:rPr>
          <w:rFonts w:ascii="Calibri" w:eastAsiaTheme="majorEastAsia" w:hAnsi="Calibri" w:cs="Calibri"/>
          <w:b/>
          <w:bCs/>
          <w:sz w:val="22"/>
          <w:szCs w:val="22"/>
          <w:lang w:eastAsia="en-US"/>
        </w:rPr>
        <w:t xml:space="preserve">, </w:t>
      </w:r>
      <w:r w:rsidR="00805120" w:rsidRPr="00994F86">
        <w:rPr>
          <w:rFonts w:ascii="Calibri" w:eastAsiaTheme="majorEastAsia" w:hAnsi="Calibri" w:cs="Calibri"/>
          <w:bCs/>
          <w:sz w:val="22"/>
          <w:szCs w:val="22"/>
          <w:lang w:eastAsia="en-US"/>
        </w:rPr>
        <w:t xml:space="preserve">świadczone w okresie </w:t>
      </w:r>
      <w:r w:rsidR="00805120" w:rsidRPr="00994F86">
        <w:rPr>
          <w:rFonts w:ascii="Calibri" w:eastAsiaTheme="majorEastAsia" w:hAnsi="Calibri" w:cs="Calibri"/>
          <w:sz w:val="22"/>
          <w:szCs w:val="22"/>
          <w:lang w:eastAsia="en-US"/>
        </w:rPr>
        <w:t>od dnia podpisania umowy/udzielenia zamówienia,</w:t>
      </w:r>
      <w:r w:rsidR="00805120" w:rsidRPr="00994F86">
        <w:rPr>
          <w:rFonts w:ascii="Calibri" w:eastAsiaTheme="majorEastAsia" w:hAnsi="Calibri" w:cs="Calibri"/>
          <w:bCs/>
          <w:sz w:val="22"/>
          <w:szCs w:val="22"/>
          <w:lang w:eastAsia="en-US"/>
        </w:rPr>
        <w:t xml:space="preserve"> ale nie wcześniej niż </w:t>
      </w:r>
      <w:r w:rsidR="00805120" w:rsidRPr="00994F86">
        <w:rPr>
          <w:rFonts w:ascii="Calibri" w:eastAsiaTheme="majorEastAsia" w:hAnsi="Calibri" w:cs="Calibri"/>
          <w:b/>
          <w:bCs/>
          <w:sz w:val="22"/>
          <w:szCs w:val="22"/>
          <w:lang w:eastAsia="en-US"/>
        </w:rPr>
        <w:t xml:space="preserve">od </w:t>
      </w:r>
      <w:r w:rsidR="00A224A6" w:rsidRPr="00994F86">
        <w:rPr>
          <w:rFonts w:ascii="Calibri" w:eastAsiaTheme="majorEastAsia" w:hAnsi="Calibri" w:cs="Calibri"/>
          <w:b/>
          <w:bCs/>
          <w:sz w:val="22"/>
          <w:szCs w:val="22"/>
          <w:lang w:eastAsia="en-US"/>
        </w:rPr>
        <w:t xml:space="preserve">dnia </w:t>
      </w:r>
      <w:r w:rsidR="002E05FC">
        <w:rPr>
          <w:rFonts w:ascii="Calibri" w:eastAsiaTheme="majorEastAsia" w:hAnsi="Calibri" w:cs="Calibri"/>
          <w:b/>
          <w:bCs/>
          <w:sz w:val="22"/>
          <w:szCs w:val="22"/>
          <w:lang w:eastAsia="en-US"/>
        </w:rPr>
        <w:t xml:space="preserve">1 stycznia </w:t>
      </w:r>
      <w:r w:rsidR="00805120" w:rsidRPr="00994F86">
        <w:rPr>
          <w:rFonts w:ascii="Calibri" w:eastAsiaTheme="majorEastAsia" w:hAnsi="Calibri" w:cs="Calibri"/>
          <w:b/>
          <w:bCs/>
          <w:sz w:val="22"/>
          <w:szCs w:val="22"/>
          <w:lang w:eastAsia="en-US"/>
        </w:rPr>
        <w:t>202</w:t>
      </w:r>
      <w:r w:rsidR="00994F86">
        <w:rPr>
          <w:rFonts w:ascii="Calibri" w:eastAsiaTheme="majorEastAsia" w:hAnsi="Calibri" w:cs="Calibri"/>
          <w:b/>
          <w:bCs/>
          <w:sz w:val="22"/>
          <w:szCs w:val="22"/>
          <w:lang w:eastAsia="en-US"/>
        </w:rPr>
        <w:t>6</w:t>
      </w:r>
      <w:r w:rsidR="00805120" w:rsidRPr="00994F86">
        <w:rPr>
          <w:rFonts w:ascii="Calibri" w:eastAsiaTheme="majorEastAsia" w:hAnsi="Calibri" w:cs="Calibri"/>
          <w:bCs/>
          <w:sz w:val="22"/>
          <w:szCs w:val="22"/>
          <w:lang w:eastAsia="en-US"/>
        </w:rPr>
        <w:t xml:space="preserve"> r. </w:t>
      </w:r>
      <w:r w:rsidR="00805120" w:rsidRPr="00994F86">
        <w:rPr>
          <w:rFonts w:ascii="Calibri" w:eastAsiaTheme="majorEastAsia" w:hAnsi="Calibri" w:cs="Calibri"/>
          <w:b/>
          <w:bCs/>
          <w:sz w:val="22"/>
          <w:szCs w:val="22"/>
          <w:lang w:eastAsia="en-US"/>
        </w:rPr>
        <w:t>do</w:t>
      </w:r>
      <w:r w:rsidR="00A224A6" w:rsidRPr="00994F86">
        <w:rPr>
          <w:rFonts w:ascii="Calibri" w:eastAsiaTheme="majorEastAsia" w:hAnsi="Calibri" w:cs="Calibri"/>
          <w:b/>
          <w:bCs/>
          <w:sz w:val="22"/>
          <w:szCs w:val="22"/>
          <w:lang w:eastAsia="en-US"/>
        </w:rPr>
        <w:t xml:space="preserve"> dnia </w:t>
      </w:r>
      <w:r w:rsidR="00805120" w:rsidRPr="00994F86">
        <w:rPr>
          <w:rFonts w:ascii="Calibri" w:eastAsiaTheme="majorEastAsia" w:hAnsi="Calibri" w:cs="Calibri"/>
          <w:bCs/>
          <w:sz w:val="22"/>
          <w:szCs w:val="22"/>
          <w:lang w:eastAsia="en-US"/>
        </w:rPr>
        <w:t xml:space="preserve"> </w:t>
      </w:r>
      <w:r w:rsidR="00994F86">
        <w:rPr>
          <w:rFonts w:ascii="Calibri" w:eastAsiaTheme="majorEastAsia" w:hAnsi="Calibri" w:cs="Calibri"/>
          <w:b/>
          <w:bCs/>
          <w:sz w:val="22"/>
          <w:szCs w:val="22"/>
          <w:lang w:eastAsia="en-US"/>
        </w:rPr>
        <w:t>31</w:t>
      </w:r>
      <w:r w:rsidR="002E05FC">
        <w:rPr>
          <w:rFonts w:ascii="Calibri" w:eastAsiaTheme="majorEastAsia" w:hAnsi="Calibri" w:cs="Calibri"/>
          <w:b/>
          <w:bCs/>
          <w:sz w:val="22"/>
          <w:szCs w:val="22"/>
          <w:lang w:eastAsia="en-US"/>
        </w:rPr>
        <w:t xml:space="preserve"> grudnia </w:t>
      </w:r>
      <w:r w:rsidR="00994F86">
        <w:rPr>
          <w:rFonts w:ascii="Calibri" w:eastAsiaTheme="majorEastAsia" w:hAnsi="Calibri" w:cs="Calibri"/>
          <w:b/>
          <w:bCs/>
          <w:sz w:val="22"/>
          <w:szCs w:val="22"/>
          <w:lang w:eastAsia="en-US"/>
        </w:rPr>
        <w:t>2026</w:t>
      </w:r>
      <w:r w:rsidR="00224F95" w:rsidRPr="00994F86">
        <w:rPr>
          <w:rFonts w:ascii="Calibri" w:eastAsiaTheme="majorEastAsia" w:hAnsi="Calibri" w:cs="Calibri"/>
          <w:b/>
          <w:bCs/>
          <w:sz w:val="22"/>
          <w:szCs w:val="22"/>
          <w:lang w:eastAsia="en-US"/>
        </w:rPr>
        <w:t xml:space="preserve"> roku</w:t>
      </w:r>
      <w:r w:rsidR="004923D5" w:rsidRPr="00994F86">
        <w:rPr>
          <w:rFonts w:ascii="Calibri" w:eastAsiaTheme="majorEastAsia" w:hAnsi="Calibri" w:cs="Calibri"/>
          <w:b/>
          <w:bCs/>
          <w:sz w:val="22"/>
          <w:szCs w:val="22"/>
          <w:lang w:eastAsia="en-US"/>
        </w:rPr>
        <w:t>.</w:t>
      </w:r>
    </w:p>
    <w:p w14:paraId="21FC647F" w14:textId="77777777" w:rsidR="004923D5" w:rsidRPr="00994F86" w:rsidRDefault="004923D5" w:rsidP="008D1480">
      <w:pPr>
        <w:pStyle w:val="Akapitzlist"/>
        <w:numPr>
          <w:ilvl w:val="0"/>
          <w:numId w:val="17"/>
        </w:numPr>
        <w:autoSpaceDE w:val="0"/>
        <w:autoSpaceDN w:val="0"/>
        <w:adjustRightInd w:val="0"/>
        <w:ind w:left="426" w:hanging="426"/>
        <w:jc w:val="both"/>
        <w:rPr>
          <w:rFonts w:ascii="Calibri" w:hAnsi="Calibri" w:cs="Calibri"/>
          <w:sz w:val="22"/>
          <w:szCs w:val="22"/>
        </w:rPr>
      </w:pPr>
      <w:r w:rsidRPr="00994F86">
        <w:rPr>
          <w:rFonts w:ascii="Calibri" w:hAnsi="Calibri" w:cs="Calibri"/>
          <w:sz w:val="22"/>
          <w:szCs w:val="22"/>
        </w:rPr>
        <w:t>Przedmiot zamówienia obejmuje przygotowywanie i dowożenie posiłków w formie jednego gorącego posiłku dziennie (drugie danie) Świadczeniobiorcom MOPS.</w:t>
      </w:r>
    </w:p>
    <w:p w14:paraId="6AA81049" w14:textId="77777777" w:rsidR="00BF7D33" w:rsidRPr="00994F86" w:rsidRDefault="00BF7D33" w:rsidP="008D1480">
      <w:pPr>
        <w:pStyle w:val="Akapitzlist"/>
        <w:numPr>
          <w:ilvl w:val="0"/>
          <w:numId w:val="17"/>
        </w:numPr>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 xml:space="preserve">Nazwy i kody określone we Wspólnym Słowniku Zamówień (CPV): </w:t>
      </w:r>
    </w:p>
    <w:p w14:paraId="17001BB3" w14:textId="39E69229" w:rsidR="00CD1113" w:rsidRDefault="00CD1113" w:rsidP="00994F86">
      <w:pPr>
        <w:pStyle w:val="Akapitzlist"/>
        <w:shd w:val="clear" w:color="auto" w:fill="FFFFFF"/>
        <w:ind w:left="360"/>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 xml:space="preserve">kod CPV </w:t>
      </w:r>
      <w:r w:rsidRPr="00CD1113">
        <w:rPr>
          <w:rFonts w:ascii="Calibri" w:eastAsiaTheme="majorEastAsia" w:hAnsi="Calibri" w:cs="Calibri"/>
          <w:sz w:val="22"/>
          <w:szCs w:val="22"/>
          <w:lang w:eastAsia="en-US"/>
        </w:rPr>
        <w:t>55520000-1</w:t>
      </w:r>
      <w:r>
        <w:rPr>
          <w:rFonts w:ascii="Calibri" w:eastAsiaTheme="majorEastAsia" w:hAnsi="Calibri" w:cs="Calibri"/>
          <w:sz w:val="22"/>
          <w:szCs w:val="22"/>
          <w:lang w:eastAsia="en-US"/>
        </w:rPr>
        <w:t xml:space="preserve"> nazwa: usługi dostarczania posiłków</w:t>
      </w:r>
    </w:p>
    <w:p w14:paraId="4C85AA8B" w14:textId="3BB7D8AC" w:rsidR="004923D5" w:rsidRPr="00994F86" w:rsidRDefault="004923D5" w:rsidP="00994F86">
      <w:pPr>
        <w:pStyle w:val="Akapitzlist"/>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lastRenderedPageBreak/>
        <w:t>kod CPV 55321000-6 nazwa: przygotowywanie posiłków</w:t>
      </w:r>
    </w:p>
    <w:p w14:paraId="3EEC7129" w14:textId="77777777" w:rsidR="004923D5" w:rsidRPr="00994F86" w:rsidRDefault="004923D5" w:rsidP="00994F86">
      <w:pPr>
        <w:pStyle w:val="Akapitzlist"/>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kod CPV 55322000-3 nazwa: gotowanie posiłków</w:t>
      </w:r>
    </w:p>
    <w:p w14:paraId="0FBE037F" w14:textId="77777777" w:rsidR="00A374AC" w:rsidRPr="00994F86" w:rsidRDefault="004923D5" w:rsidP="00994F86">
      <w:pPr>
        <w:pStyle w:val="Akapitzlist"/>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kod CPV 55521200-0 nazwa: dowożenie posiłków</w:t>
      </w:r>
    </w:p>
    <w:p w14:paraId="0798CB33" w14:textId="1328CD91" w:rsidR="004923D5" w:rsidRPr="005F3F57" w:rsidRDefault="00FA11AC" w:rsidP="008D1480">
      <w:pPr>
        <w:pStyle w:val="Akapitzlist"/>
        <w:numPr>
          <w:ilvl w:val="0"/>
          <w:numId w:val="17"/>
        </w:numPr>
        <w:shd w:val="clear" w:color="auto" w:fill="FFFFFF"/>
        <w:ind w:left="360"/>
        <w:jc w:val="both"/>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Wielkość i z</w:t>
      </w:r>
      <w:r w:rsidR="00AA4F20" w:rsidRPr="00994F86">
        <w:rPr>
          <w:rFonts w:ascii="Calibri" w:eastAsiaTheme="majorEastAsia" w:hAnsi="Calibri" w:cs="Calibri"/>
          <w:b/>
          <w:sz w:val="22"/>
          <w:szCs w:val="22"/>
          <w:lang w:eastAsia="en-US"/>
        </w:rPr>
        <w:t>akre</w:t>
      </w:r>
      <w:r w:rsidRPr="00994F86">
        <w:rPr>
          <w:rFonts w:ascii="Calibri" w:eastAsiaTheme="majorEastAsia" w:hAnsi="Calibri" w:cs="Calibri"/>
          <w:b/>
          <w:sz w:val="22"/>
          <w:szCs w:val="22"/>
          <w:lang w:eastAsia="en-US"/>
        </w:rPr>
        <w:t>s przedmiotu zamówienia</w:t>
      </w:r>
      <w:r w:rsidR="001C6A9E" w:rsidRPr="00994F86">
        <w:rPr>
          <w:rFonts w:ascii="Calibri" w:eastAsiaTheme="majorEastAsia" w:hAnsi="Calibri" w:cs="Calibri"/>
          <w:sz w:val="22"/>
          <w:szCs w:val="22"/>
          <w:lang w:eastAsia="en-US"/>
        </w:rPr>
        <w:t xml:space="preserve">: </w:t>
      </w:r>
      <w:r w:rsidR="004923D5" w:rsidRPr="00994F86">
        <w:rPr>
          <w:rFonts w:ascii="Calibri" w:eastAsiaTheme="majorEastAsia" w:hAnsi="Calibri" w:cs="Calibri"/>
          <w:sz w:val="22"/>
          <w:szCs w:val="22"/>
          <w:lang w:eastAsia="en-US"/>
        </w:rPr>
        <w:t xml:space="preserve">Dla potrzeby oceny ofert Zamawiający podaje szacunkową maksymalną łączną ilość posiłków w całym okresie świadczenia usługi </w:t>
      </w:r>
      <w:r w:rsidR="004923D5" w:rsidRPr="005F3F57">
        <w:rPr>
          <w:rFonts w:ascii="Calibri" w:eastAsiaTheme="majorEastAsia" w:hAnsi="Calibri" w:cs="Calibri"/>
          <w:color w:val="EE0000"/>
          <w:sz w:val="22"/>
          <w:szCs w:val="22"/>
          <w:lang w:eastAsia="en-US"/>
        </w:rPr>
        <w:t xml:space="preserve">– </w:t>
      </w:r>
      <w:r w:rsidR="0004301C" w:rsidRPr="005F3F57">
        <w:rPr>
          <w:rFonts w:ascii="Calibri" w:eastAsiaTheme="majorEastAsia" w:hAnsi="Calibri" w:cs="Calibri"/>
          <w:b/>
          <w:color w:val="EE0000"/>
          <w:sz w:val="22"/>
          <w:szCs w:val="22"/>
          <w:lang w:eastAsia="en-US"/>
        </w:rPr>
        <w:t>12</w:t>
      </w:r>
      <w:r w:rsidR="00CD1113" w:rsidRPr="005F3F57">
        <w:rPr>
          <w:rFonts w:ascii="Calibri" w:eastAsiaTheme="majorEastAsia" w:hAnsi="Calibri" w:cs="Calibri"/>
          <w:b/>
          <w:color w:val="EE0000"/>
          <w:sz w:val="22"/>
          <w:szCs w:val="22"/>
          <w:lang w:eastAsia="en-US"/>
        </w:rPr>
        <w:t xml:space="preserve"> </w:t>
      </w:r>
      <w:r w:rsidR="0004301C" w:rsidRPr="005F3F57">
        <w:rPr>
          <w:rFonts w:ascii="Calibri" w:eastAsiaTheme="majorEastAsia" w:hAnsi="Calibri" w:cs="Calibri"/>
          <w:b/>
          <w:color w:val="EE0000"/>
          <w:sz w:val="22"/>
          <w:szCs w:val="22"/>
          <w:lang w:eastAsia="en-US"/>
        </w:rPr>
        <w:t>7</w:t>
      </w:r>
      <w:r w:rsidR="003A4954" w:rsidRPr="005F3F57">
        <w:rPr>
          <w:rFonts w:ascii="Calibri" w:eastAsiaTheme="majorEastAsia" w:hAnsi="Calibri" w:cs="Calibri"/>
          <w:b/>
          <w:color w:val="EE0000"/>
          <w:sz w:val="22"/>
          <w:szCs w:val="22"/>
          <w:lang w:eastAsia="en-US"/>
        </w:rPr>
        <w:t>55</w:t>
      </w:r>
      <w:r w:rsidR="00A224A6" w:rsidRPr="005F3F57">
        <w:rPr>
          <w:rFonts w:ascii="Calibri" w:eastAsiaTheme="majorEastAsia" w:hAnsi="Calibri" w:cs="Calibri"/>
          <w:b/>
          <w:color w:val="EE0000"/>
          <w:sz w:val="22"/>
          <w:szCs w:val="22"/>
          <w:lang w:eastAsia="en-US"/>
        </w:rPr>
        <w:t xml:space="preserve"> </w:t>
      </w:r>
      <w:r w:rsidR="004923D5" w:rsidRPr="005F3F57">
        <w:rPr>
          <w:rFonts w:ascii="Calibri" w:eastAsiaTheme="majorEastAsia" w:hAnsi="Calibri" w:cs="Calibri"/>
          <w:b/>
          <w:sz w:val="22"/>
          <w:szCs w:val="22"/>
          <w:lang w:eastAsia="en-US"/>
        </w:rPr>
        <w:t>posiłków</w:t>
      </w:r>
      <w:r w:rsidR="004923D5" w:rsidRPr="005F3F57">
        <w:rPr>
          <w:rFonts w:ascii="Calibri" w:eastAsiaTheme="majorEastAsia" w:hAnsi="Calibri" w:cs="Calibri"/>
          <w:sz w:val="22"/>
          <w:szCs w:val="22"/>
          <w:lang w:eastAsia="en-US"/>
        </w:rPr>
        <w:t xml:space="preserve"> (ok. </w:t>
      </w:r>
      <w:r w:rsidR="0004301C" w:rsidRPr="005F3F57">
        <w:rPr>
          <w:rFonts w:ascii="Calibri" w:eastAsiaTheme="majorEastAsia" w:hAnsi="Calibri" w:cs="Calibri"/>
          <w:b/>
          <w:sz w:val="22"/>
          <w:szCs w:val="22"/>
          <w:lang w:eastAsia="en-US"/>
        </w:rPr>
        <w:t>35</w:t>
      </w:r>
      <w:r w:rsidR="00A224A6" w:rsidRPr="005F3F57">
        <w:rPr>
          <w:rFonts w:ascii="Calibri" w:eastAsiaTheme="majorEastAsia" w:hAnsi="Calibri" w:cs="Calibri"/>
          <w:b/>
          <w:sz w:val="22"/>
          <w:szCs w:val="22"/>
          <w:lang w:eastAsia="en-US"/>
        </w:rPr>
        <w:t xml:space="preserve"> </w:t>
      </w:r>
      <w:r w:rsidR="004923D5" w:rsidRPr="005F3F57">
        <w:rPr>
          <w:rFonts w:ascii="Calibri" w:eastAsiaTheme="majorEastAsia" w:hAnsi="Calibri" w:cs="Calibri"/>
          <w:sz w:val="22"/>
          <w:szCs w:val="22"/>
          <w:lang w:eastAsia="en-US"/>
        </w:rPr>
        <w:t>posiłków dziennie). Łączna minimalna ilość posiłków w ca</w:t>
      </w:r>
      <w:r w:rsidR="00A224A6" w:rsidRPr="005F3F57">
        <w:rPr>
          <w:rFonts w:ascii="Calibri" w:eastAsiaTheme="majorEastAsia" w:hAnsi="Calibri" w:cs="Calibri"/>
          <w:sz w:val="22"/>
          <w:szCs w:val="22"/>
          <w:lang w:eastAsia="en-US"/>
        </w:rPr>
        <w:t xml:space="preserve">łym okresie świadczenia usługi – </w:t>
      </w:r>
      <w:r w:rsidR="0004301C" w:rsidRPr="005F3F57">
        <w:rPr>
          <w:rFonts w:ascii="Calibri" w:eastAsiaTheme="majorEastAsia" w:hAnsi="Calibri" w:cs="Calibri"/>
          <w:b/>
          <w:color w:val="EE0000"/>
          <w:sz w:val="22"/>
          <w:szCs w:val="22"/>
          <w:lang w:eastAsia="en-US"/>
        </w:rPr>
        <w:t>6380</w:t>
      </w:r>
      <w:r w:rsidR="004923D5" w:rsidRPr="005F3F57">
        <w:rPr>
          <w:rFonts w:ascii="Calibri" w:eastAsiaTheme="majorEastAsia" w:hAnsi="Calibri" w:cs="Calibri"/>
          <w:b/>
          <w:sz w:val="22"/>
          <w:szCs w:val="22"/>
          <w:lang w:eastAsia="en-US"/>
        </w:rPr>
        <w:t xml:space="preserve"> </w:t>
      </w:r>
      <w:r w:rsidR="004923D5" w:rsidRPr="005F3F57">
        <w:rPr>
          <w:rFonts w:ascii="Calibri" w:eastAsiaTheme="majorEastAsia" w:hAnsi="Calibri" w:cs="Calibri"/>
          <w:sz w:val="22"/>
          <w:szCs w:val="22"/>
          <w:lang w:eastAsia="en-US"/>
        </w:rPr>
        <w:t>posiłków.</w:t>
      </w:r>
    </w:p>
    <w:bookmarkEnd w:id="0"/>
    <w:p w14:paraId="0BB80F84" w14:textId="77777777" w:rsidR="00AA4F20" w:rsidRPr="00994F86" w:rsidRDefault="00AA4F20" w:rsidP="008D1480">
      <w:pPr>
        <w:pStyle w:val="Akapitzlist"/>
        <w:widowControl w:val="0"/>
        <w:numPr>
          <w:ilvl w:val="0"/>
          <w:numId w:val="17"/>
        </w:numPr>
        <w:tabs>
          <w:tab w:val="left" w:pos="360"/>
        </w:tabs>
        <w:ind w:left="450" w:hanging="450"/>
        <w:contextualSpacing/>
        <w:jc w:val="both"/>
        <w:rPr>
          <w:rFonts w:ascii="Calibri" w:eastAsiaTheme="majorEastAsia" w:hAnsi="Calibri" w:cs="Calibri"/>
          <w:sz w:val="22"/>
          <w:szCs w:val="22"/>
          <w:lang w:eastAsia="en-US"/>
        </w:rPr>
      </w:pPr>
      <w:r w:rsidRPr="00994F86">
        <w:rPr>
          <w:rFonts w:ascii="Calibri" w:eastAsiaTheme="majorEastAsia" w:hAnsi="Calibri" w:cs="Calibri"/>
          <w:b/>
          <w:sz w:val="22"/>
          <w:szCs w:val="22"/>
          <w:lang w:eastAsia="en-US"/>
        </w:rPr>
        <w:t>Szczegółowy opis przed</w:t>
      </w:r>
      <w:r w:rsidR="005766A8" w:rsidRPr="00994F86">
        <w:rPr>
          <w:rFonts w:ascii="Calibri" w:eastAsiaTheme="majorEastAsia" w:hAnsi="Calibri" w:cs="Calibri"/>
          <w:b/>
          <w:sz w:val="22"/>
          <w:szCs w:val="22"/>
          <w:lang w:eastAsia="en-US"/>
        </w:rPr>
        <w:t xml:space="preserve">miotu zamówienia oraz </w:t>
      </w:r>
      <w:r w:rsidR="00116EAA" w:rsidRPr="00994F86">
        <w:rPr>
          <w:rFonts w:ascii="Calibri" w:eastAsiaTheme="majorEastAsia" w:hAnsi="Calibri" w:cs="Calibri"/>
          <w:b/>
          <w:sz w:val="22"/>
          <w:szCs w:val="22"/>
          <w:lang w:eastAsia="en-US"/>
        </w:rPr>
        <w:t xml:space="preserve">opis wymagań </w:t>
      </w:r>
      <w:r w:rsidR="001E5EFE" w:rsidRPr="00994F86">
        <w:rPr>
          <w:rFonts w:ascii="Calibri" w:eastAsiaTheme="majorEastAsia" w:hAnsi="Calibri" w:cs="Calibri"/>
          <w:b/>
          <w:sz w:val="22"/>
          <w:szCs w:val="22"/>
          <w:lang w:eastAsia="en-US"/>
        </w:rPr>
        <w:t>Zamawiającego</w:t>
      </w:r>
      <w:r w:rsidRPr="00994F86">
        <w:rPr>
          <w:rFonts w:ascii="Calibri" w:eastAsiaTheme="majorEastAsia" w:hAnsi="Calibri" w:cs="Calibri"/>
          <w:b/>
          <w:sz w:val="22"/>
          <w:szCs w:val="22"/>
          <w:lang w:eastAsia="en-US"/>
        </w:rPr>
        <w:t xml:space="preserve"> określają:</w:t>
      </w:r>
    </w:p>
    <w:p w14:paraId="2F37DFF8" w14:textId="283FE05B" w:rsidR="00AA4F20" w:rsidRPr="00994F86" w:rsidRDefault="00994F86" w:rsidP="00994F86">
      <w:pPr>
        <w:tabs>
          <w:tab w:val="left" w:pos="1080"/>
        </w:tabs>
        <w:ind w:left="540"/>
        <w:contextualSpacing/>
        <w:jc w:val="both"/>
        <w:rPr>
          <w:rFonts w:ascii="Calibri" w:eastAsiaTheme="majorEastAsia" w:hAnsi="Calibri" w:cs="Calibri"/>
          <w:bCs/>
          <w:sz w:val="22"/>
          <w:szCs w:val="22"/>
          <w:lang w:eastAsia="en-US"/>
        </w:rPr>
      </w:pPr>
      <w:r>
        <w:rPr>
          <w:rFonts w:ascii="Calibri" w:eastAsiaTheme="majorEastAsia" w:hAnsi="Calibri" w:cs="Calibri"/>
          <w:sz w:val="22"/>
          <w:szCs w:val="22"/>
          <w:lang w:eastAsia="en-US"/>
        </w:rPr>
        <w:t xml:space="preserve">- </w:t>
      </w:r>
      <w:r w:rsidR="003407E1" w:rsidRPr="00994F86">
        <w:rPr>
          <w:rFonts w:ascii="Calibri" w:eastAsiaTheme="majorEastAsia" w:hAnsi="Calibri" w:cs="Calibri"/>
          <w:sz w:val="22"/>
          <w:szCs w:val="22"/>
          <w:lang w:eastAsia="en-US"/>
        </w:rPr>
        <w:t xml:space="preserve">poniższy </w:t>
      </w:r>
      <w:r w:rsidR="001C6A9E" w:rsidRPr="00994F86">
        <w:rPr>
          <w:rFonts w:ascii="Calibri" w:eastAsiaTheme="majorEastAsia" w:hAnsi="Calibri" w:cs="Calibri"/>
          <w:sz w:val="22"/>
          <w:szCs w:val="22"/>
          <w:lang w:eastAsia="en-US"/>
        </w:rPr>
        <w:t>o</w:t>
      </w:r>
      <w:r w:rsidR="00AA4F20" w:rsidRPr="00994F86">
        <w:rPr>
          <w:rFonts w:ascii="Calibri" w:eastAsiaTheme="majorEastAsia" w:hAnsi="Calibri" w:cs="Calibri"/>
          <w:sz w:val="22"/>
          <w:szCs w:val="22"/>
          <w:lang w:eastAsia="en-US"/>
        </w:rPr>
        <w:t>pi</w:t>
      </w:r>
      <w:r w:rsidR="001A131C" w:rsidRPr="00994F86">
        <w:rPr>
          <w:rFonts w:ascii="Calibri" w:eastAsiaTheme="majorEastAsia" w:hAnsi="Calibri" w:cs="Calibri"/>
          <w:sz w:val="22"/>
          <w:szCs w:val="22"/>
          <w:lang w:eastAsia="en-US"/>
        </w:rPr>
        <w:t xml:space="preserve">s przedmiotu zamówienia </w:t>
      </w:r>
      <w:r w:rsidR="003407E1" w:rsidRPr="00994F86">
        <w:rPr>
          <w:rFonts w:ascii="Calibri" w:eastAsiaTheme="majorEastAsia" w:hAnsi="Calibri" w:cs="Calibri"/>
          <w:sz w:val="22"/>
          <w:szCs w:val="22"/>
          <w:lang w:eastAsia="en-US"/>
        </w:rPr>
        <w:t>oraz</w:t>
      </w:r>
    </w:p>
    <w:p w14:paraId="0D97FC99" w14:textId="358EC106" w:rsidR="00F843A6" w:rsidRPr="00994F86" w:rsidRDefault="00994F86" w:rsidP="00994F86">
      <w:pPr>
        <w:tabs>
          <w:tab w:val="left" w:pos="1080"/>
        </w:tabs>
        <w:ind w:left="540"/>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 xml:space="preserve">- </w:t>
      </w:r>
      <w:r w:rsidR="001C6A9E" w:rsidRPr="00994F86">
        <w:rPr>
          <w:rFonts w:ascii="Calibri" w:eastAsiaTheme="majorEastAsia" w:hAnsi="Calibri" w:cs="Calibri"/>
          <w:sz w:val="22"/>
          <w:szCs w:val="22"/>
          <w:lang w:eastAsia="en-US"/>
        </w:rPr>
        <w:t>p</w:t>
      </w:r>
      <w:r w:rsidR="00A87478" w:rsidRPr="00994F86">
        <w:rPr>
          <w:rFonts w:ascii="Calibri" w:eastAsiaTheme="majorEastAsia" w:hAnsi="Calibri" w:cs="Calibri"/>
          <w:sz w:val="22"/>
          <w:szCs w:val="22"/>
          <w:lang w:eastAsia="en-US"/>
        </w:rPr>
        <w:t>rojektowane postanowienia umowy</w:t>
      </w:r>
      <w:r w:rsidR="007515D3" w:rsidRPr="00994F86">
        <w:rPr>
          <w:rFonts w:ascii="Calibri" w:eastAsiaTheme="majorEastAsia" w:hAnsi="Calibri" w:cs="Calibri"/>
          <w:sz w:val="22"/>
          <w:szCs w:val="22"/>
          <w:lang w:eastAsia="en-US"/>
        </w:rPr>
        <w:t xml:space="preserve"> –</w:t>
      </w:r>
      <w:r w:rsidR="001C6A9E" w:rsidRPr="00994F86">
        <w:rPr>
          <w:rFonts w:ascii="Calibri" w:eastAsiaTheme="majorEastAsia" w:hAnsi="Calibri" w:cs="Calibri"/>
          <w:sz w:val="22"/>
          <w:szCs w:val="22"/>
          <w:lang w:eastAsia="en-US"/>
        </w:rPr>
        <w:t xml:space="preserve"> </w:t>
      </w:r>
      <w:r w:rsidR="007515D3" w:rsidRPr="00994F86">
        <w:rPr>
          <w:rFonts w:ascii="Calibri" w:eastAsiaTheme="majorEastAsia" w:hAnsi="Calibri" w:cs="Calibri"/>
          <w:b/>
          <w:bCs/>
          <w:sz w:val="22"/>
          <w:szCs w:val="22"/>
          <w:lang w:eastAsia="en-US"/>
        </w:rPr>
        <w:t xml:space="preserve">załącznik nr </w:t>
      </w:r>
      <w:r w:rsidR="00BD0545" w:rsidRPr="00994F86">
        <w:rPr>
          <w:rFonts w:ascii="Calibri" w:eastAsiaTheme="majorEastAsia" w:hAnsi="Calibri" w:cs="Calibri"/>
          <w:b/>
          <w:bCs/>
          <w:sz w:val="22"/>
          <w:szCs w:val="22"/>
          <w:lang w:eastAsia="en-US"/>
        </w:rPr>
        <w:t>3</w:t>
      </w:r>
      <w:r w:rsidR="00AA4F20" w:rsidRPr="00994F86">
        <w:rPr>
          <w:rFonts w:ascii="Calibri" w:eastAsiaTheme="majorEastAsia" w:hAnsi="Calibri" w:cs="Calibri"/>
          <w:sz w:val="22"/>
          <w:szCs w:val="22"/>
          <w:lang w:eastAsia="en-US"/>
        </w:rPr>
        <w:t xml:space="preserve"> do SWZ.</w:t>
      </w:r>
    </w:p>
    <w:p w14:paraId="1AC22258" w14:textId="77777777" w:rsidR="004923D5" w:rsidRPr="00994F86" w:rsidRDefault="004923D5"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u w:val="single"/>
        </w:rPr>
        <w:t>Podana powyżej liczba posiłków jest liczbą szacunkową</w:t>
      </w:r>
      <w:r w:rsidRPr="00994F86">
        <w:rPr>
          <w:rFonts w:ascii="Calibri" w:hAnsi="Calibri" w:cs="Calibri"/>
          <w:sz w:val="22"/>
          <w:szCs w:val="22"/>
        </w:rPr>
        <w:t xml:space="preserve"> i w czasie obowiązywania umowy może ulec zmianie. Nie stanowi to zatem ostatecznego wymiaru zamówienia, w wyniku czego nie może być podstawą do roszczeń z tytułu zrealizowanych posiłków lub być podstawą odmowy zrealizowania zamówienia. Maksymalna liczba określona powyżej może ulec zmianie (zwiększeniu lub zmniejszeniu) w zależności od ilości osób potrzebujących posiłki w danym okresie. Wykonawca będzie realizował niniejszy przedmiot zamówienia w zależności od potrzeb Świadczeniobiorców Zamawiającego. Zamawiający zastrzega sobie prawo zmniejszenia lub zwiększenia maksymalnej liczby Świadczeniobiorców, dla których zostało przyznane prawo do gorącego posiłku.</w:t>
      </w:r>
    </w:p>
    <w:p w14:paraId="62A842F2" w14:textId="5F65E419" w:rsidR="00E1285F" w:rsidRPr="00994F86" w:rsidRDefault="00E1285F"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Liczba osób, a tym samym liczba posiłków, może być zmienna i różnić się w poszczególnych dniach i miesiącach</w:t>
      </w:r>
      <w:r w:rsidR="00FE7539" w:rsidRPr="00994F86">
        <w:rPr>
          <w:rFonts w:ascii="Calibri" w:hAnsi="Calibri" w:cs="Calibri"/>
          <w:sz w:val="22"/>
          <w:szCs w:val="22"/>
        </w:rPr>
        <w:t>.</w:t>
      </w:r>
    </w:p>
    <w:p w14:paraId="24AC5C9E" w14:textId="77777777" w:rsidR="004923D5" w:rsidRPr="00994F86" w:rsidRDefault="004923D5"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Wykonawcy będzie przysługiwało prawo do wynagrodzenia wyłącznie za faktycznie dowiezione posiłki, potwierdzone na liście osób uprawnionych do dowiezienia posiłku w danym miesiącu.</w:t>
      </w:r>
    </w:p>
    <w:p w14:paraId="6911E358" w14:textId="7110F00A" w:rsidR="00E1285F" w:rsidRPr="00994F86" w:rsidRDefault="00E1285F"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Wszelkie koszty związane z dowozem posiłków ponosi Wykonawca.</w:t>
      </w:r>
    </w:p>
    <w:p w14:paraId="0369DA4A" w14:textId="77777777" w:rsidR="00C63774" w:rsidRPr="00994F86" w:rsidRDefault="004923D5"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 przypadku nie zagwarantowania przez Gminę Miejską Rumia środków na realizację przedmiotu zamówienia w okresie trwania umowy, Zamawiający ma prawo do zmniejszenia maksymalnej liczby dowożonych posiłków. W takim przypadku Zamawiający zapłaci za faktycznie dowiezione posiłki, potwierdzone na liście osób uprawnionych do dowiezienia posiłku.</w:t>
      </w:r>
      <w:bookmarkStart w:id="1" w:name="_Hlk80179946"/>
    </w:p>
    <w:p w14:paraId="0EE807E7" w14:textId="77777777" w:rsidR="00450153" w:rsidRPr="00994F86" w:rsidRDefault="00450153" w:rsidP="008D1480">
      <w:pPr>
        <w:pStyle w:val="Akapitzlist"/>
        <w:numPr>
          <w:ilvl w:val="0"/>
          <w:numId w:val="17"/>
        </w:numPr>
        <w:ind w:left="426" w:hanging="426"/>
        <w:contextualSpacing/>
        <w:jc w:val="both"/>
        <w:rPr>
          <w:rFonts w:ascii="Calibri" w:hAnsi="Calibri" w:cs="Calibri"/>
          <w:sz w:val="22"/>
          <w:szCs w:val="22"/>
        </w:rPr>
      </w:pPr>
      <w:r w:rsidRPr="00994F86">
        <w:rPr>
          <w:rFonts w:ascii="Calibri" w:hAnsi="Calibri" w:cs="Calibri"/>
          <w:sz w:val="22"/>
          <w:szCs w:val="22"/>
        </w:rPr>
        <w:t>Świadczeniem w formie gorącego posiłku będą objęci Świadczeniobiorcy Zamawiającego – Podopieczni Miejskiego Ośrodka Pomocy Społecznej w Rumi w oparciu o decyzje administracyjne wydane przez Zamawiającego. Dzienna liczba wydawanych posiłków będzie określana w zależności od potrzeb przez Zamawiającego. Wykonawca dostarczy dokumentację potwierdzającą liczbę dowiezionych posiłków.</w:t>
      </w:r>
    </w:p>
    <w:p w14:paraId="7683D32D" w14:textId="7867E95F" w:rsidR="00450153" w:rsidRPr="00994F86" w:rsidRDefault="00450153"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Wykonawca zobowiązany jest do przygotowania posiłków różnorodnych, dobrej  jakości, o rzetelnej wadze i wartości odżywczej zgodnej z zasadami żywienia </w:t>
      </w:r>
      <w:r w:rsidR="00203E14" w:rsidRPr="00994F86">
        <w:rPr>
          <w:rFonts w:ascii="Calibri" w:hAnsi="Calibri" w:cs="Calibri"/>
          <w:sz w:val="22"/>
          <w:szCs w:val="22"/>
        </w:rPr>
        <w:t>Narodowego Instytutu Zdrowia Publicznego PZH – PIB</w:t>
      </w:r>
      <w:r w:rsidRPr="00994F86">
        <w:rPr>
          <w:rFonts w:ascii="Calibri" w:hAnsi="Calibri" w:cs="Calibri"/>
          <w:sz w:val="22"/>
          <w:szCs w:val="22"/>
        </w:rPr>
        <w:t>, z uwzględnieniem norm określonych w ustawa z dnia 25 sierpnia 2006 r. o bezpieczeństwie żywnośc</w:t>
      </w:r>
      <w:r w:rsidR="00224F95" w:rsidRPr="00994F86">
        <w:rPr>
          <w:rFonts w:ascii="Calibri" w:hAnsi="Calibri" w:cs="Calibri"/>
          <w:sz w:val="22"/>
          <w:szCs w:val="22"/>
        </w:rPr>
        <w:t xml:space="preserve">i i żywienia (t.j. Dz. U. </w:t>
      </w:r>
      <w:r w:rsidR="00893FF9" w:rsidRPr="00994F86">
        <w:rPr>
          <w:rFonts w:ascii="Calibri" w:hAnsi="Calibri" w:cs="Calibri"/>
          <w:sz w:val="22"/>
          <w:szCs w:val="22"/>
        </w:rPr>
        <w:t>z 2023 r. poz. 1448</w:t>
      </w:r>
      <w:r w:rsidR="00F9611E">
        <w:rPr>
          <w:rFonts w:ascii="Calibri" w:hAnsi="Calibri" w:cs="Calibri"/>
          <w:sz w:val="22"/>
          <w:szCs w:val="22"/>
        </w:rPr>
        <w:t xml:space="preserve"> z pó</w:t>
      </w:r>
      <w:r w:rsidR="00CD1113">
        <w:rPr>
          <w:rFonts w:ascii="Calibri" w:hAnsi="Calibri" w:cs="Calibri"/>
          <w:sz w:val="22"/>
          <w:szCs w:val="22"/>
        </w:rPr>
        <w:t>ź</w:t>
      </w:r>
      <w:r w:rsidR="00F9611E">
        <w:rPr>
          <w:rFonts w:ascii="Calibri" w:hAnsi="Calibri" w:cs="Calibri"/>
          <w:sz w:val="22"/>
          <w:szCs w:val="22"/>
        </w:rPr>
        <w:t>n. zm.</w:t>
      </w:r>
      <w:r w:rsidRPr="00994F86">
        <w:rPr>
          <w:rFonts w:ascii="Calibri" w:hAnsi="Calibri" w:cs="Calibri"/>
          <w:sz w:val="22"/>
          <w:szCs w:val="22"/>
        </w:rPr>
        <w:t>), z uwzględnieniem zalecanych wartości energetycznych, wyrażonych w przeliczeniu na jedną osobę i jeden dzień, uwzględniając grupę zapotrzebowania dla diety podstawowej zdrowego człowieka, stosowanej u osób nie wymagających żywienia dietetycznego, zgodnych z przepisami prawa w zakresie higieny żywienia przy bezwzględnym przestrzeganiu zaleceń Głównego Inspektora Sanitarnego.</w:t>
      </w:r>
    </w:p>
    <w:p w14:paraId="3A495045" w14:textId="77777777" w:rsidR="00450153" w:rsidRPr="00994F86" w:rsidRDefault="00450153"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Wymaga się, aby produkty objęte dostawą spełniały wymogi sanitarno-epidemiologiczne i zasady systemu HACCP oraz Dobrej Praktyki Higienicznej i Produkcyjnej, zgodnie z wyżej wymienioną ustawą z dnia 25 sierpnia 2006 r. o bezpieczeństwie żywności i żywienia.</w:t>
      </w:r>
    </w:p>
    <w:p w14:paraId="299948B3" w14:textId="77777777" w:rsidR="00450153" w:rsidRPr="00994F86" w:rsidRDefault="00450153"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Gorące posiłki powinny uwzględniać obecność pełnowartościowego białka (mięso, mleko, jaja, ryby) z dodatkiem warzyw lub owoców z uwzględnieniem sezonowości, produkty zbożowe, mleko i przetwory mleczne, podroby, masło, śmietana i inne tłuszcze, suche nasiona strączkowe, być urozmaicone zgodnie z zasadami racjonalnego żywienia, pod względem organoleptycznym oraz sporządzane ze świeżych produktów posiadających aktualne terminy ważności. </w:t>
      </w:r>
    </w:p>
    <w:p w14:paraId="7886C880" w14:textId="77777777" w:rsidR="00450153" w:rsidRPr="00994F86" w:rsidRDefault="00450153"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Zamawiający wymaga aby dowożone posiłki były świeże, dobrze ubarwione, bez uszkodzeń mechanicznych, zanieczyszczeń oraz bez obcych zapachów z ograniczoną ilością substancji dodatkowych (konserwujących, zagęszczających, barwiących lub sztucznie aromatyzowanych). Wyklucza się posiłki typu fast-food oraz dania przygotowywane z proszku.</w:t>
      </w:r>
    </w:p>
    <w:p w14:paraId="65C6CFA8" w14:textId="77777777" w:rsidR="003215E0" w:rsidRPr="00994F86" w:rsidRDefault="003215E0"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lastRenderedPageBreak/>
        <w:t>Wykonawca zapewnia gorące posiłki przez 7 dni w tygodniu, od poniedziałku do niedzieli,  jak i w dni ustawowo wolne od pracy, przy czym Zamawiający dopuszcza możliwość wyłączenia zapewnienia gorących posiłków do 21 dni w ciągu trwania umowy – w dni ustawowo wolne od pracy. W te dni Wykonawca zobowiązuje się zapewnić „suchy prowiant” w równowartości kosztu i jakości posiłku lub dowieźć posiłki łącznie na kilka dni, o czym Wykonawca informuje z wyprzedzeniem Świadczeniobiorców Zamawiającego. Wyłączenie dnia ze świadczenia usługi, o którym mowa w niniejszym punkcie, następuje:</w:t>
      </w:r>
    </w:p>
    <w:p w14:paraId="1719554C" w14:textId="77777777" w:rsidR="003215E0" w:rsidRPr="00994F86" w:rsidRDefault="003215E0" w:rsidP="008D1480">
      <w:pPr>
        <w:pStyle w:val="Akapitzlist"/>
        <w:numPr>
          <w:ilvl w:val="1"/>
          <w:numId w:val="65"/>
        </w:numPr>
        <w:autoSpaceDE w:val="0"/>
        <w:autoSpaceDN w:val="0"/>
        <w:adjustRightInd w:val="0"/>
        <w:ind w:left="851" w:hanging="425"/>
        <w:contextualSpacing/>
        <w:jc w:val="both"/>
        <w:rPr>
          <w:rFonts w:ascii="Calibri" w:hAnsi="Calibri" w:cs="Calibri"/>
          <w:sz w:val="22"/>
          <w:szCs w:val="22"/>
        </w:rPr>
      </w:pPr>
      <w:r w:rsidRPr="00994F86">
        <w:rPr>
          <w:rFonts w:ascii="Calibri" w:hAnsi="Calibri" w:cs="Calibri"/>
          <w:sz w:val="22"/>
          <w:szCs w:val="22"/>
        </w:rPr>
        <w:t xml:space="preserve">na pisemny wniosek Wykonawcy doręczony  Zamawiającemu co najmniej na 14 dni przed planowanym terminem ww. wyłączenia, po uzyskaniu pisemnej zgody od Zamawiającego albo </w:t>
      </w:r>
    </w:p>
    <w:p w14:paraId="41EA025A" w14:textId="424CE127" w:rsidR="003215E0" w:rsidRPr="00994F86" w:rsidRDefault="003215E0" w:rsidP="008D1480">
      <w:pPr>
        <w:pStyle w:val="Akapitzlist"/>
        <w:numPr>
          <w:ilvl w:val="1"/>
          <w:numId w:val="65"/>
        </w:numPr>
        <w:autoSpaceDE w:val="0"/>
        <w:autoSpaceDN w:val="0"/>
        <w:adjustRightInd w:val="0"/>
        <w:ind w:left="851" w:hanging="425"/>
        <w:contextualSpacing/>
        <w:jc w:val="both"/>
        <w:rPr>
          <w:rFonts w:ascii="Calibri" w:hAnsi="Calibri" w:cs="Calibri"/>
          <w:sz w:val="22"/>
          <w:szCs w:val="22"/>
        </w:rPr>
      </w:pPr>
      <w:r w:rsidRPr="00994F86">
        <w:rPr>
          <w:rFonts w:ascii="Calibri" w:hAnsi="Calibri" w:cs="Calibri"/>
          <w:sz w:val="22"/>
          <w:szCs w:val="22"/>
        </w:rPr>
        <w:t>po przedłożeniu przez Wykona</w:t>
      </w:r>
      <w:r w:rsidR="00BC1526" w:rsidRPr="00994F86">
        <w:rPr>
          <w:rFonts w:ascii="Calibri" w:hAnsi="Calibri" w:cs="Calibri"/>
          <w:sz w:val="22"/>
          <w:szCs w:val="22"/>
        </w:rPr>
        <w:t>wcę odpowiednio do 31 stycznia 202</w:t>
      </w:r>
      <w:r w:rsidR="00F9611E">
        <w:rPr>
          <w:rFonts w:ascii="Calibri" w:hAnsi="Calibri" w:cs="Calibri"/>
          <w:sz w:val="22"/>
          <w:szCs w:val="22"/>
        </w:rPr>
        <w:t>6</w:t>
      </w:r>
      <w:r w:rsidRPr="00994F86">
        <w:rPr>
          <w:rFonts w:ascii="Calibri" w:hAnsi="Calibri" w:cs="Calibri"/>
          <w:sz w:val="22"/>
          <w:szCs w:val="22"/>
        </w:rPr>
        <w:t xml:space="preserve"> r.</w:t>
      </w:r>
      <w:r w:rsidR="00BC1526" w:rsidRPr="00994F86">
        <w:rPr>
          <w:rFonts w:ascii="Calibri" w:hAnsi="Calibri" w:cs="Calibri"/>
          <w:sz w:val="22"/>
          <w:szCs w:val="22"/>
        </w:rPr>
        <w:t>, do 31 lipca 202</w:t>
      </w:r>
      <w:r w:rsidR="00F9611E">
        <w:rPr>
          <w:rFonts w:ascii="Calibri" w:hAnsi="Calibri" w:cs="Calibri"/>
          <w:sz w:val="22"/>
          <w:szCs w:val="22"/>
        </w:rPr>
        <w:t>6</w:t>
      </w:r>
      <w:r w:rsidR="00BC1526" w:rsidRPr="00994F86">
        <w:rPr>
          <w:rFonts w:ascii="Calibri" w:hAnsi="Calibri" w:cs="Calibri"/>
          <w:sz w:val="22"/>
          <w:szCs w:val="22"/>
        </w:rPr>
        <w:t xml:space="preserve"> r.</w:t>
      </w:r>
      <w:r w:rsidRPr="00994F86">
        <w:rPr>
          <w:rFonts w:ascii="Calibri" w:hAnsi="Calibri" w:cs="Calibri"/>
          <w:sz w:val="22"/>
          <w:szCs w:val="22"/>
        </w:rPr>
        <w:t xml:space="preserve"> i zaakceptowaniu przez Zamawiającego planu Wykonawcy o dniach podlegających wyłączeniu i świadczeniu posiłków odpowiednio w sposób określony w pkt </w:t>
      </w:r>
      <w:r w:rsidR="00FE7539" w:rsidRPr="00994F86">
        <w:rPr>
          <w:rFonts w:ascii="Calibri" w:hAnsi="Calibri" w:cs="Calibri"/>
          <w:sz w:val="22"/>
          <w:szCs w:val="22"/>
        </w:rPr>
        <w:t>16, 17</w:t>
      </w:r>
      <w:r w:rsidR="00203E14" w:rsidRPr="00994F86">
        <w:rPr>
          <w:rFonts w:ascii="Calibri" w:hAnsi="Calibri" w:cs="Calibri"/>
          <w:sz w:val="22"/>
          <w:szCs w:val="22"/>
        </w:rPr>
        <w:t xml:space="preserve"> </w:t>
      </w:r>
      <w:r w:rsidRPr="00994F86">
        <w:rPr>
          <w:rFonts w:ascii="Calibri" w:hAnsi="Calibri" w:cs="Calibri"/>
          <w:sz w:val="22"/>
          <w:szCs w:val="22"/>
        </w:rPr>
        <w:t xml:space="preserve">niniejszego rozdziału. </w:t>
      </w:r>
    </w:p>
    <w:p w14:paraId="496903F2" w14:textId="6398959C" w:rsidR="00450153" w:rsidRPr="00994F86" w:rsidRDefault="003215E0"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 xml:space="preserve">W ramach dni podlegających wyłączeniu ze świadczenia usługi, o których mowa w pkt </w:t>
      </w:r>
      <w:r w:rsidR="001053CD" w:rsidRPr="00994F86">
        <w:rPr>
          <w:rFonts w:ascii="Calibri" w:hAnsi="Calibri" w:cs="Calibri"/>
          <w:sz w:val="22"/>
          <w:szCs w:val="22"/>
        </w:rPr>
        <w:t>1</w:t>
      </w:r>
      <w:r w:rsidR="00CD1113">
        <w:rPr>
          <w:rFonts w:ascii="Calibri" w:hAnsi="Calibri" w:cs="Calibri"/>
          <w:sz w:val="22"/>
          <w:szCs w:val="22"/>
        </w:rPr>
        <w:t>6</w:t>
      </w:r>
      <w:r w:rsidRPr="00994F86">
        <w:rPr>
          <w:rFonts w:ascii="Calibri" w:hAnsi="Calibri" w:cs="Calibri"/>
          <w:sz w:val="22"/>
          <w:szCs w:val="22"/>
        </w:rPr>
        <w:t xml:space="preserve"> niniejszego rozdziału, w okresach świątecznych, Zamawiający dopuszcza możliwość wydania posiłków łącznie na kilka dni. W okresie wielkanocnym: w sobotę wydanie posiłków na sobotę, Niedzielę i Poniedziałek Wielkanocny. W okresie Bożego Narodzenia: w Wigilię wydanie posiłków na Wigilię, I Dzień Świąt i II Dzień Świąt. Każdorazowo taką sytuację należy zgłosić pisemnie co najmniej 14 dni wcześniej Zamawiającemu. Ponadto, opisana sytuacja jest możliwa w innych dniach ustawowo wolnych od pracy po wcześniejszym uzyskaniu zgody Zamawiającego. Zgłoszenie Wykonawcy i zgoda, o  której mowa w niniejszym punkcie nie jest wymagana, jeżeli Zamawiający wyraził zgodę na plan, o którym mowa w pkt </w:t>
      </w:r>
      <w:r w:rsidR="001053CD" w:rsidRPr="00994F86">
        <w:rPr>
          <w:rFonts w:ascii="Calibri" w:hAnsi="Calibri" w:cs="Calibri"/>
          <w:sz w:val="22"/>
          <w:szCs w:val="22"/>
        </w:rPr>
        <w:t>1</w:t>
      </w:r>
      <w:r w:rsidR="00FE7539" w:rsidRPr="00994F86">
        <w:rPr>
          <w:rFonts w:ascii="Calibri" w:hAnsi="Calibri" w:cs="Calibri"/>
          <w:sz w:val="22"/>
          <w:szCs w:val="22"/>
        </w:rPr>
        <w:t>6</w:t>
      </w:r>
      <w:r w:rsidRPr="00994F86">
        <w:rPr>
          <w:rFonts w:ascii="Calibri" w:hAnsi="Calibri" w:cs="Calibri"/>
          <w:sz w:val="22"/>
          <w:szCs w:val="22"/>
        </w:rPr>
        <w:t xml:space="preserve"> lit. b niniejszego rozdziału.</w:t>
      </w:r>
    </w:p>
    <w:p w14:paraId="5CC93F2B" w14:textId="6207C38A" w:rsidR="003215E0" w:rsidRPr="00994F86" w:rsidRDefault="003215E0"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Informację, że posiłki w danym dniu nie będą dowożone (w zamian posiłki zostaną dowiezione w sposób określony w pkt</w:t>
      </w:r>
      <w:r w:rsidR="001053CD" w:rsidRPr="00994F86">
        <w:rPr>
          <w:rFonts w:ascii="Calibri" w:hAnsi="Calibri" w:cs="Calibri"/>
          <w:sz w:val="22"/>
          <w:szCs w:val="22"/>
        </w:rPr>
        <w:t xml:space="preserve"> </w:t>
      </w:r>
      <w:r w:rsidR="00BC1526" w:rsidRPr="00994F86">
        <w:rPr>
          <w:rFonts w:ascii="Calibri" w:hAnsi="Calibri" w:cs="Calibri"/>
          <w:sz w:val="22"/>
          <w:szCs w:val="22"/>
        </w:rPr>
        <w:t>1</w:t>
      </w:r>
      <w:r w:rsidR="00FE7539" w:rsidRPr="00994F86">
        <w:rPr>
          <w:rFonts w:ascii="Calibri" w:hAnsi="Calibri" w:cs="Calibri"/>
          <w:sz w:val="22"/>
          <w:szCs w:val="22"/>
        </w:rPr>
        <w:t>6</w:t>
      </w:r>
      <w:r w:rsidR="00BC1526" w:rsidRPr="00994F86">
        <w:rPr>
          <w:rFonts w:ascii="Calibri" w:hAnsi="Calibri" w:cs="Calibri"/>
          <w:sz w:val="22"/>
          <w:szCs w:val="22"/>
        </w:rPr>
        <w:t xml:space="preserve">, </w:t>
      </w:r>
      <w:r w:rsidR="001053CD" w:rsidRPr="00994F86">
        <w:rPr>
          <w:rFonts w:ascii="Calibri" w:hAnsi="Calibri" w:cs="Calibri"/>
          <w:sz w:val="22"/>
          <w:szCs w:val="22"/>
        </w:rPr>
        <w:t>1</w:t>
      </w:r>
      <w:r w:rsidR="00FE7539" w:rsidRPr="00994F86">
        <w:rPr>
          <w:rFonts w:ascii="Calibri" w:hAnsi="Calibri" w:cs="Calibri"/>
          <w:sz w:val="22"/>
          <w:szCs w:val="22"/>
        </w:rPr>
        <w:t>7</w:t>
      </w:r>
      <w:r w:rsidR="001053CD" w:rsidRPr="00994F86">
        <w:rPr>
          <w:rFonts w:ascii="Calibri" w:hAnsi="Calibri" w:cs="Calibri"/>
          <w:sz w:val="22"/>
          <w:szCs w:val="22"/>
        </w:rPr>
        <w:t xml:space="preserve"> </w:t>
      </w:r>
      <w:r w:rsidRPr="00994F86">
        <w:rPr>
          <w:rFonts w:ascii="Calibri" w:hAnsi="Calibri" w:cs="Calibri"/>
          <w:sz w:val="22"/>
          <w:szCs w:val="22"/>
        </w:rPr>
        <w:t>niniejszego rozdziału), Wykonawca zobowiązany jest umieścić w lokalu w widocznym miejscu.</w:t>
      </w:r>
    </w:p>
    <w:p w14:paraId="2F892FCF" w14:textId="77777777" w:rsidR="003215E0" w:rsidRPr="00994F86" w:rsidRDefault="003215E0"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Wykonawca zapewnia dowożenie gorących posiłków do miejsca zamieszkania Świadczeniobiorcy MOPS w godzinach: </w:t>
      </w:r>
      <w:r w:rsidR="00D165E7" w:rsidRPr="00994F86">
        <w:rPr>
          <w:rFonts w:ascii="Calibri" w:hAnsi="Calibri" w:cs="Calibri"/>
          <w:sz w:val="22"/>
          <w:szCs w:val="22"/>
        </w:rPr>
        <w:t>11</w:t>
      </w:r>
      <w:r w:rsidRPr="00994F86">
        <w:rPr>
          <w:rFonts w:ascii="Calibri" w:hAnsi="Calibri" w:cs="Calibri"/>
          <w:sz w:val="22"/>
          <w:szCs w:val="22"/>
        </w:rPr>
        <w:t>:00-15:00. Inne godziny mogą zostać ustalone wyłącznie po uzgodnieniu z Zamawiającym.</w:t>
      </w:r>
    </w:p>
    <w:p w14:paraId="3CFBF436" w14:textId="77777777" w:rsidR="003215E0" w:rsidRPr="00994F86" w:rsidRDefault="003215E0"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Nie dopuszcza się wydania posiłku innej osobie niż Świadczeniobiorca Zamawiającego uprawniony do jego otrzymania bez pisemnego upoważnienia do odbioru posiłku potwierdzonego przez prac</w:t>
      </w:r>
      <w:r w:rsidR="007424AC" w:rsidRPr="00994F86">
        <w:rPr>
          <w:rFonts w:ascii="Calibri" w:hAnsi="Calibri" w:cs="Calibri"/>
          <w:sz w:val="22"/>
          <w:szCs w:val="22"/>
        </w:rPr>
        <w:t>ownika socjalnego Zamawiającego.</w:t>
      </w:r>
    </w:p>
    <w:p w14:paraId="28D4978E" w14:textId="198DDB3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Wykonawca gwarantuje niezmienność ceny netto jednego posiłku w okresie obowiązywania umowy, z zastrzeżeniem dalszych postanowień SWZ</w:t>
      </w:r>
      <w:r w:rsidR="00E1285F" w:rsidRPr="00994F86">
        <w:rPr>
          <w:rFonts w:ascii="Calibri" w:hAnsi="Calibri" w:cs="Calibri"/>
          <w:sz w:val="22"/>
          <w:szCs w:val="22"/>
        </w:rPr>
        <w:t xml:space="preserve"> oraz zawartej umowy</w:t>
      </w:r>
      <w:r w:rsidRPr="00994F86">
        <w:rPr>
          <w:rFonts w:ascii="Calibri" w:hAnsi="Calibri" w:cs="Calibri"/>
          <w:sz w:val="22"/>
          <w:szCs w:val="22"/>
        </w:rPr>
        <w:t>.</w:t>
      </w:r>
    </w:p>
    <w:p w14:paraId="7EC6F78D"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Przygotowywanie posiłków powinno odbywać się w lokalu z odpowiednim zapleczem, w którym prowadzona jest działalność związana z żywieniem, a Wykonawca powinien mieć stosowne pozwolenia, zgodnie z wymogami przepisów prawa.</w:t>
      </w:r>
    </w:p>
    <w:p w14:paraId="3213DBAD" w14:textId="35F32E03"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 przypadku gorących posiłków dowożonych do miejsca zamieszkania/pobytu Świadczeniobiorców Zamawiającego, Wykonawca w ramach wynagrodzenia dostarcza posiłki własnym transportem spełniającym wymogi sanitarno-techniczne - jeżeli odrębne przepisy tego wymagają - do przewozu żywności. Transport posiłków powinien odbywać się w odpowiednich, przeznaczonych do tego celu, pojemnikach termoizolacyjnych wykonanych z tworzywa, zabezpieczających posiłki przed wylaniem oraz schłodzeniem, zapewniających właściwą ochronę, temperaturę oraz jakość przewożonych potraw. Stan posiłków i sposób dowożenia musi spełniać wymogi Państwowej Stacji </w:t>
      </w:r>
      <w:proofErr w:type="spellStart"/>
      <w:r w:rsidRPr="00994F86">
        <w:rPr>
          <w:rFonts w:ascii="Calibri" w:hAnsi="Calibri" w:cs="Calibri"/>
          <w:sz w:val="22"/>
          <w:szCs w:val="22"/>
        </w:rPr>
        <w:t>Sanitarno</w:t>
      </w:r>
      <w:proofErr w:type="spellEnd"/>
      <w:r w:rsidRPr="00994F86">
        <w:rPr>
          <w:rFonts w:ascii="Calibri" w:hAnsi="Calibri" w:cs="Calibri"/>
          <w:sz w:val="22"/>
          <w:szCs w:val="22"/>
        </w:rPr>
        <w:t xml:space="preserve"> - Epidemiologicznej. Posiłek winien być zapakowany w pojemniki jednorazowe, dzielonych z wysoką podziałką uniemożliwiającą mieszanie produktów, zapewniające utrzymanie odpowiedniej temperatury oraz jakości potraw (temperatura posiłku musi mieć około 63</w:t>
      </w:r>
      <w:r w:rsidR="001053CD" w:rsidRPr="00994F86">
        <w:rPr>
          <w:rFonts w:ascii="Calibri" w:hAnsi="Calibri" w:cs="Calibri"/>
          <w:sz w:val="22"/>
          <w:szCs w:val="22"/>
          <w:vertAlign w:val="superscript"/>
        </w:rPr>
        <w:t>o</w:t>
      </w:r>
      <w:r w:rsidRPr="00994F86">
        <w:rPr>
          <w:rFonts w:ascii="Calibri" w:hAnsi="Calibri" w:cs="Calibri"/>
          <w:sz w:val="22"/>
          <w:szCs w:val="22"/>
        </w:rPr>
        <w:t xml:space="preserve"> C) wraz ze sztućcami</w:t>
      </w:r>
      <w:r w:rsidR="00F25690" w:rsidRPr="00994F86">
        <w:rPr>
          <w:rFonts w:ascii="Calibri" w:hAnsi="Calibri" w:cs="Calibri"/>
          <w:sz w:val="22"/>
          <w:szCs w:val="22"/>
        </w:rPr>
        <w:t>, chyba, że Świadczeniobiorca chce korzystać z własnych sztućców.</w:t>
      </w:r>
      <w:r w:rsidRPr="00994F86">
        <w:rPr>
          <w:rFonts w:ascii="Calibri" w:hAnsi="Calibri" w:cs="Calibri"/>
          <w:sz w:val="22"/>
          <w:szCs w:val="22"/>
        </w:rPr>
        <w:t xml:space="preserve"> Nie dopuszcza się naczyń z oznakami pleśni, z załamaniami, zagięciami i innymi uszkodzeniami mechanicznymi.</w:t>
      </w:r>
    </w:p>
    <w:p w14:paraId="3EDF54A3" w14:textId="276DA44B"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Sztućce i naczynia</w:t>
      </w:r>
      <w:r w:rsidR="00F25690" w:rsidRPr="00994F86">
        <w:rPr>
          <w:rFonts w:ascii="Calibri" w:hAnsi="Calibri" w:cs="Calibri"/>
          <w:sz w:val="22"/>
          <w:szCs w:val="22"/>
        </w:rPr>
        <w:t>, o których mowa wyżej,</w:t>
      </w:r>
      <w:r w:rsidRPr="00994F86">
        <w:rPr>
          <w:rFonts w:ascii="Calibri" w:hAnsi="Calibri" w:cs="Calibri"/>
          <w:sz w:val="22"/>
          <w:szCs w:val="22"/>
        </w:rPr>
        <w:t xml:space="preserve"> wykorzystywane podczas dowożenia, jak i do spożycia posiłków powinny być wykonane z materiałów przeznaczonych do kontaktów z żywnością. </w:t>
      </w:r>
    </w:p>
    <w:p w14:paraId="18BED46C"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lastRenderedPageBreak/>
        <w:t>Posiłki dowożone do Świadczeniobiorców Zamawiającego winny być zabezpieczone przed zniszczeniem np. wylaniem, naruszeniem przez zwierzęta.</w:t>
      </w:r>
    </w:p>
    <w:p w14:paraId="6BE7F997"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Wykonawca zobowiązany jest do przewożenia posiłków środkiem transportu przystosowanym i dopuszczonym do przewozu żywności, a osoby wykonujące przedmiot zamówienia zobowiązane są do posiadania aktualnej książeczki sanitarno- epidemiologicznej. </w:t>
      </w:r>
    </w:p>
    <w:p w14:paraId="3D5F0533"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Wykonawca zobowiązany jest do zachowania w tajemnicy wszelkich danych dotyczących Świadczeniobiorców Zamawiającego. </w:t>
      </w:r>
    </w:p>
    <w:p w14:paraId="01574C60"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Wykonawca zobowiązany jest do przedstawienia na każde żądanie Zamawiającego tabel kaloryczności serwowanych posiłków w terminie 2 dni roboczych od wezwania. Wykonawca na żądanie Zamawiającego przedstawi wykaz stosowanych do przygotowywania posiłków produktów i surowców wraz z nazwami producentów  w terminie 2 dni roboczych od wezwania.</w:t>
      </w:r>
    </w:p>
    <w:p w14:paraId="0D199FFF"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Świadczeniobiorców uprawnionych do dowożonych posiłków, wskazuje Zamawiający na podstawie decyzji administracyjnych.</w:t>
      </w:r>
    </w:p>
    <w:p w14:paraId="2B1BB80E" w14:textId="2996DF60"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Posiłki dowożone będą Świadczeniobiorcom Zamawiającego na podstawie przygotowywanych przez Zamawiającego list </w:t>
      </w:r>
      <w:r w:rsidR="008D274F">
        <w:rPr>
          <w:rFonts w:ascii="Calibri" w:hAnsi="Calibri" w:cs="Calibri"/>
          <w:sz w:val="22"/>
          <w:szCs w:val="22"/>
        </w:rPr>
        <w:t xml:space="preserve">/wykazu </w:t>
      </w:r>
      <w:r w:rsidRPr="00994F86">
        <w:rPr>
          <w:rFonts w:ascii="Calibri" w:hAnsi="Calibri" w:cs="Calibri"/>
          <w:sz w:val="22"/>
          <w:szCs w:val="22"/>
        </w:rPr>
        <w:t>osób uprawnionych do posiłków dowożonych bezpośrednio do Świadczeniobiorcy Zamawiającego.</w:t>
      </w:r>
    </w:p>
    <w:p w14:paraId="6170BBD3" w14:textId="524EB492"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Lista</w:t>
      </w:r>
      <w:r w:rsidR="008D274F">
        <w:rPr>
          <w:rFonts w:ascii="Calibri" w:hAnsi="Calibri" w:cs="Calibri"/>
          <w:sz w:val="22"/>
          <w:szCs w:val="22"/>
        </w:rPr>
        <w:t>/wykaz</w:t>
      </w:r>
      <w:r w:rsidRPr="00994F86">
        <w:rPr>
          <w:rFonts w:ascii="Calibri" w:hAnsi="Calibri" w:cs="Calibri"/>
          <w:sz w:val="22"/>
          <w:szCs w:val="22"/>
        </w:rPr>
        <w:t xml:space="preserve"> osób uprawnionych do otrzymania posiłku na dany miesiąc będzie przekazywana </w:t>
      </w:r>
      <w:r w:rsidR="00FE7539" w:rsidRPr="00994F86">
        <w:rPr>
          <w:rFonts w:ascii="Calibri" w:hAnsi="Calibri" w:cs="Calibri"/>
          <w:sz w:val="22"/>
          <w:szCs w:val="22"/>
        </w:rPr>
        <w:t>elektronicznie/</w:t>
      </w:r>
      <w:r w:rsidRPr="00994F86">
        <w:rPr>
          <w:rFonts w:ascii="Calibri" w:hAnsi="Calibri" w:cs="Calibri"/>
          <w:sz w:val="22"/>
          <w:szCs w:val="22"/>
        </w:rPr>
        <w:t xml:space="preserve">mailem do ostatniego dnia miesiąca poprzedzającego miesiąc realizacji przedmiotu zamówienia. </w:t>
      </w:r>
      <w:r w:rsidR="008D274F">
        <w:rPr>
          <w:rFonts w:ascii="Calibri" w:hAnsi="Calibri" w:cs="Calibri"/>
          <w:sz w:val="22"/>
          <w:szCs w:val="22"/>
        </w:rPr>
        <w:t>Szczegóły określa umowa.</w:t>
      </w:r>
    </w:p>
    <w:p w14:paraId="3CE281D4" w14:textId="02441C66"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W wyjątkowych nagłych sytuacjach Zamawiający dopuszcza możliwość telefonicznego lub </w:t>
      </w:r>
      <w:r w:rsidR="00FE7539" w:rsidRPr="00994F86">
        <w:rPr>
          <w:rFonts w:ascii="Calibri" w:hAnsi="Calibri" w:cs="Calibri"/>
          <w:sz w:val="22"/>
          <w:szCs w:val="22"/>
        </w:rPr>
        <w:t>elektronicznego/</w:t>
      </w:r>
      <w:r w:rsidRPr="00994F86">
        <w:rPr>
          <w:rFonts w:ascii="Calibri" w:hAnsi="Calibri" w:cs="Calibri"/>
          <w:sz w:val="22"/>
          <w:szCs w:val="22"/>
        </w:rPr>
        <w:t>mailowego zgłoszenia osoby do korzystania z posiłku z dniem zgłoszenia.</w:t>
      </w:r>
    </w:p>
    <w:p w14:paraId="589B8106" w14:textId="7BFAA2B1" w:rsidR="001053CD"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Wszelkie zmiany w ilości osób wskazanych w liście</w:t>
      </w:r>
      <w:r w:rsidR="008D274F">
        <w:rPr>
          <w:rFonts w:ascii="Calibri" w:hAnsi="Calibri" w:cs="Calibri"/>
          <w:sz w:val="22"/>
          <w:szCs w:val="22"/>
        </w:rPr>
        <w:t>/wykazie</w:t>
      </w:r>
      <w:r w:rsidRPr="00994F86">
        <w:rPr>
          <w:rFonts w:ascii="Calibri" w:hAnsi="Calibri" w:cs="Calibri"/>
          <w:sz w:val="22"/>
          <w:szCs w:val="22"/>
        </w:rPr>
        <w:t xml:space="preserve"> winne być zgłaszane Wykonawcy przez MOPS Rumia najpóźniej do godziny 14.00 dnia poprzedzającego dzień wykonania usługi.</w:t>
      </w:r>
    </w:p>
    <w:p w14:paraId="60B1A94E" w14:textId="1AD63AB5"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 xml:space="preserve"> Wykonawca zobowiązuje się do poinformowania wyznaczonego pracownika MOPS o braku odbioru posiłku przez Świadczeniobiorcę Zamawiającego w trzeci dzień nieobecności (telefonicznie/</w:t>
      </w:r>
      <w:r w:rsidR="00FE7539" w:rsidRPr="00994F86">
        <w:rPr>
          <w:rFonts w:ascii="Calibri" w:hAnsi="Calibri" w:cs="Calibri"/>
          <w:sz w:val="22"/>
          <w:szCs w:val="22"/>
        </w:rPr>
        <w:t>elektronicznie</w:t>
      </w:r>
      <w:r w:rsidRPr="00994F86">
        <w:rPr>
          <w:rFonts w:ascii="Calibri" w:hAnsi="Calibri" w:cs="Calibri"/>
          <w:sz w:val="22"/>
          <w:szCs w:val="22"/>
        </w:rPr>
        <w:t>/mail – sposób do ustalenie z Zamawiającym) do tutejszego Ośrodka w godzinach jego urzędowania tj. 07.30 – 15.30. Po tym czasie Wykonawca wykreśla osobę z listy</w:t>
      </w:r>
      <w:r w:rsidR="008D274F">
        <w:rPr>
          <w:rFonts w:ascii="Calibri" w:hAnsi="Calibri" w:cs="Calibri"/>
          <w:sz w:val="22"/>
          <w:szCs w:val="22"/>
        </w:rPr>
        <w:t>/wykazu</w:t>
      </w:r>
      <w:r w:rsidRPr="00994F86">
        <w:rPr>
          <w:rFonts w:ascii="Calibri" w:hAnsi="Calibri" w:cs="Calibri"/>
          <w:sz w:val="22"/>
          <w:szCs w:val="22"/>
        </w:rPr>
        <w:t xml:space="preserve"> Świadczeniobiorców i podejmuje dowożenie posiłków dopiero po powtórnym zgłoszeniu takiej konieczności przez </w:t>
      </w:r>
      <w:r w:rsidR="008D274F">
        <w:rPr>
          <w:rFonts w:ascii="Calibri" w:hAnsi="Calibri" w:cs="Calibri"/>
          <w:sz w:val="22"/>
          <w:szCs w:val="22"/>
        </w:rPr>
        <w:t>M</w:t>
      </w:r>
      <w:r w:rsidRPr="00994F86">
        <w:rPr>
          <w:rFonts w:ascii="Calibri" w:hAnsi="Calibri" w:cs="Calibri"/>
          <w:sz w:val="22"/>
          <w:szCs w:val="22"/>
        </w:rPr>
        <w:t xml:space="preserve">OPS. </w:t>
      </w:r>
    </w:p>
    <w:p w14:paraId="1AB90548"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W przypadku awarii lub innych nieprzewidzianych zdarzeń, Wykonawca jest zobowiązany zapewnić Świadczeniobiorcom Zamawiającego posiłki z innych źródeł o nie gorszej jakości oraz cenie ustalonej w umowie.</w:t>
      </w:r>
    </w:p>
    <w:p w14:paraId="470C5CDE" w14:textId="77777777" w:rsidR="007424AC" w:rsidRPr="00994F86" w:rsidRDefault="007424AC" w:rsidP="008D1480">
      <w:pPr>
        <w:pStyle w:val="Akapitzlist"/>
        <w:numPr>
          <w:ilvl w:val="0"/>
          <w:numId w:val="17"/>
        </w:numPr>
        <w:ind w:left="426" w:hanging="426"/>
        <w:jc w:val="both"/>
        <w:rPr>
          <w:rFonts w:ascii="Calibri" w:hAnsi="Calibri" w:cs="Calibri"/>
          <w:sz w:val="22"/>
          <w:szCs w:val="22"/>
        </w:rPr>
      </w:pPr>
      <w:r w:rsidRPr="00994F86">
        <w:rPr>
          <w:rFonts w:ascii="Calibri" w:hAnsi="Calibri" w:cs="Calibri"/>
          <w:sz w:val="22"/>
          <w:szCs w:val="22"/>
        </w:rPr>
        <w:t>Zamawiający może dokonywać kontroli usług świadczonych przez Wykonawcę, w szczególności:</w:t>
      </w:r>
    </w:p>
    <w:p w14:paraId="405395F4" w14:textId="77777777" w:rsidR="007424AC" w:rsidRPr="00994F86" w:rsidRDefault="00730CCE"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 xml:space="preserve">a) </w:t>
      </w:r>
      <w:r w:rsidR="007424AC" w:rsidRPr="00994F86">
        <w:rPr>
          <w:rFonts w:ascii="Calibri" w:hAnsi="Calibri" w:cs="Calibri"/>
          <w:sz w:val="22"/>
          <w:szCs w:val="22"/>
        </w:rPr>
        <w:t>sprawdzać, czy posiłki wydawane są osobom uprawnionym,</w:t>
      </w:r>
    </w:p>
    <w:p w14:paraId="61AC7B4B" w14:textId="77777777" w:rsidR="007424AC" w:rsidRPr="00994F86" w:rsidRDefault="00730CCE"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 xml:space="preserve">b) </w:t>
      </w:r>
      <w:r w:rsidR="007424AC" w:rsidRPr="00994F86">
        <w:rPr>
          <w:rFonts w:ascii="Calibri" w:hAnsi="Calibri" w:cs="Calibri"/>
          <w:sz w:val="22"/>
          <w:szCs w:val="22"/>
        </w:rPr>
        <w:t>pod względem jakości dowożonych posiłków.</w:t>
      </w:r>
    </w:p>
    <w:p w14:paraId="6C430FB6" w14:textId="09AC2A2E" w:rsidR="008F6B5D" w:rsidRPr="008F6B5D" w:rsidRDefault="00972175" w:rsidP="008D1480">
      <w:pPr>
        <w:pStyle w:val="Akapitzlist"/>
        <w:numPr>
          <w:ilvl w:val="0"/>
          <w:numId w:val="17"/>
        </w:numPr>
        <w:autoSpaceDE w:val="0"/>
        <w:autoSpaceDN w:val="0"/>
        <w:adjustRightInd w:val="0"/>
        <w:ind w:left="426" w:hanging="426"/>
        <w:contextualSpacing/>
        <w:jc w:val="both"/>
        <w:rPr>
          <w:rFonts w:ascii="Calibri" w:hAnsi="Calibri" w:cs="Calibri"/>
          <w:bCs/>
          <w:color w:val="000000"/>
          <w:sz w:val="22"/>
          <w:szCs w:val="22"/>
        </w:rPr>
      </w:pPr>
      <w:r w:rsidRPr="008F6B5D">
        <w:rPr>
          <w:rFonts w:ascii="Calibri" w:hAnsi="Calibri" w:cs="Calibri"/>
          <w:bCs/>
          <w:color w:val="000000"/>
          <w:sz w:val="22"/>
          <w:szCs w:val="22"/>
        </w:rPr>
        <w:t xml:space="preserve"> </w:t>
      </w:r>
      <w:r w:rsidR="008F6B5D" w:rsidRPr="008F6B5D">
        <w:rPr>
          <w:rFonts w:ascii="Calibri" w:hAnsi="Calibri" w:cs="Calibri"/>
          <w:bCs/>
          <w:color w:val="000000"/>
          <w:sz w:val="22"/>
          <w:szCs w:val="22"/>
        </w:rPr>
        <w:t xml:space="preserve">Wykonawca zapewni osobom realizującym przedmiot zamówienia, w sytuacjach określonych w ustawie </w:t>
      </w:r>
      <w:r w:rsidR="008D274F" w:rsidRPr="008F6B5D">
        <w:rPr>
          <w:rFonts w:ascii="Calibri" w:hAnsi="Calibri" w:cs="Calibri"/>
          <w:bCs/>
          <w:color w:val="000000"/>
          <w:sz w:val="22"/>
          <w:szCs w:val="22"/>
        </w:rPr>
        <w:t xml:space="preserve">z dnia 10 października 2002 r. </w:t>
      </w:r>
      <w:r w:rsidR="008F6B5D" w:rsidRPr="008F6B5D">
        <w:rPr>
          <w:rFonts w:ascii="Calibri" w:hAnsi="Calibri" w:cs="Calibri"/>
          <w:bCs/>
          <w:color w:val="000000"/>
          <w:sz w:val="22"/>
          <w:szCs w:val="22"/>
        </w:rPr>
        <w:t xml:space="preserve">o minimalnym wynagrodzeniu za pracę (tj. Dz.U. z 2024 r. poz. 1773)  minimalne stawki godzinowe wynagrodzenia brutto zgodnie z obowiązującymi przepisami, które nie będą niższe niż: </w:t>
      </w:r>
      <w:bookmarkStart w:id="2" w:name="_Hlk120790988"/>
      <w:r w:rsidR="008F6B5D" w:rsidRPr="008F6B5D">
        <w:rPr>
          <w:rFonts w:ascii="Calibri" w:hAnsi="Calibri" w:cs="Calibri"/>
          <w:b/>
          <w:bCs/>
          <w:color w:val="000000"/>
          <w:sz w:val="22"/>
          <w:szCs w:val="22"/>
        </w:rPr>
        <w:t>31,40</w:t>
      </w:r>
      <w:r w:rsidR="008F6B5D" w:rsidRPr="008F6B5D">
        <w:rPr>
          <w:rFonts w:ascii="Calibri" w:hAnsi="Calibri" w:cs="Calibri"/>
          <w:bCs/>
          <w:color w:val="000000"/>
          <w:sz w:val="22"/>
          <w:szCs w:val="22"/>
        </w:rPr>
        <w:t xml:space="preserve"> </w:t>
      </w:r>
      <w:r w:rsidR="008F6B5D" w:rsidRPr="008F6B5D">
        <w:rPr>
          <w:rFonts w:ascii="Calibri" w:hAnsi="Calibri" w:cs="Calibri"/>
          <w:b/>
          <w:bCs/>
          <w:color w:val="000000"/>
          <w:sz w:val="22"/>
          <w:szCs w:val="22"/>
        </w:rPr>
        <w:t>zł brutto</w:t>
      </w:r>
      <w:r w:rsidR="008F6B5D" w:rsidRPr="008F6B5D">
        <w:rPr>
          <w:rFonts w:ascii="Calibri" w:hAnsi="Calibri" w:cs="Calibri"/>
          <w:bCs/>
          <w:color w:val="000000"/>
          <w:sz w:val="22"/>
          <w:szCs w:val="22"/>
        </w:rPr>
        <w:t xml:space="preserve"> – zgodnie z ww. ustawą o minimalnym wynagrodzeniu za pracę oraz rozporządzeniem Rady Ministrów z dnia 11 września 2025 r. w sprawie wysokości minimalnego wynagrodzenia za pracę oraz wysokości minimalnej stawki godzinowej w 2026 r. (Dz. U. z 2025 r. poz. 1242) (chyba, że zmienią się przepisy prawa)</w:t>
      </w:r>
      <w:bookmarkEnd w:id="2"/>
      <w:r w:rsidR="008F6B5D" w:rsidRPr="008F6B5D">
        <w:rPr>
          <w:rFonts w:ascii="Calibri" w:hAnsi="Calibri" w:cs="Calibri"/>
          <w:bCs/>
          <w:color w:val="000000"/>
          <w:sz w:val="22"/>
          <w:szCs w:val="22"/>
        </w:rPr>
        <w:t>,</w:t>
      </w:r>
    </w:p>
    <w:p w14:paraId="55A38710" w14:textId="0AA80E8E" w:rsidR="007424AC" w:rsidRPr="008F6B5D" w:rsidRDefault="007424AC"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8F6B5D">
        <w:rPr>
          <w:rFonts w:ascii="Calibri" w:hAnsi="Calibri" w:cs="Calibri"/>
          <w:sz w:val="22"/>
          <w:szCs w:val="22"/>
        </w:rPr>
        <w:t>Rozliczenie między Zamawiającym a Wykonawcą odbywać się będzie raz w miesiącu do 10 dnia  następnego miesiąca.</w:t>
      </w:r>
    </w:p>
    <w:p w14:paraId="7D816134" w14:textId="77777777" w:rsidR="007424AC" w:rsidRPr="00994F86" w:rsidRDefault="007424AC"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 xml:space="preserve">Płatność będzie dokonywana przelewem na konto Wykonawcy, w terminie 14 dni od daty  doręczenia Zamawiającemu faktury/rachunku wystawionej poprawnie pod względem formalnym i rachunkowym. Prawidłowo wystawiona faktura/rachunek powinna zawierać dane: </w:t>
      </w:r>
    </w:p>
    <w:p w14:paraId="677AF369" w14:textId="77777777" w:rsidR="007424AC" w:rsidRPr="00994F86" w:rsidRDefault="007424AC" w:rsidP="00994F86">
      <w:pPr>
        <w:pStyle w:val="Akapitzlist"/>
        <w:autoSpaceDE w:val="0"/>
        <w:autoSpaceDN w:val="0"/>
        <w:adjustRightInd w:val="0"/>
        <w:ind w:left="700"/>
        <w:contextualSpacing/>
        <w:jc w:val="both"/>
        <w:rPr>
          <w:rFonts w:ascii="Calibri" w:hAnsi="Calibri" w:cs="Calibri"/>
          <w:b/>
          <w:sz w:val="22"/>
          <w:szCs w:val="22"/>
        </w:rPr>
      </w:pPr>
      <w:r w:rsidRPr="00994F86">
        <w:rPr>
          <w:rFonts w:ascii="Calibri" w:hAnsi="Calibri" w:cs="Calibri"/>
          <w:b/>
          <w:sz w:val="22"/>
          <w:szCs w:val="22"/>
        </w:rPr>
        <w:t xml:space="preserve">Nabywca: </w:t>
      </w:r>
      <w:r w:rsidRPr="00994F86">
        <w:rPr>
          <w:rFonts w:ascii="Calibri" w:hAnsi="Calibri" w:cs="Calibri"/>
          <w:sz w:val="22"/>
          <w:szCs w:val="22"/>
        </w:rPr>
        <w:t>Gmina Miejska Rumia</w:t>
      </w:r>
      <w:r w:rsidRPr="00994F86">
        <w:rPr>
          <w:rFonts w:ascii="Calibri" w:hAnsi="Calibri" w:cs="Calibri"/>
          <w:b/>
          <w:sz w:val="22"/>
          <w:szCs w:val="22"/>
        </w:rPr>
        <w:t xml:space="preserve"> </w:t>
      </w:r>
    </w:p>
    <w:p w14:paraId="72D8F628" w14:textId="77777777" w:rsidR="007424AC" w:rsidRPr="00994F86" w:rsidRDefault="007424AC"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ul. Sobieskiego 7</w:t>
      </w:r>
    </w:p>
    <w:p w14:paraId="086855C5" w14:textId="77777777" w:rsidR="007424AC" w:rsidRPr="00994F86" w:rsidRDefault="007424AC"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84-230 Rumia</w:t>
      </w:r>
    </w:p>
    <w:p w14:paraId="3C0BB211" w14:textId="1BC2A0C8" w:rsidR="006125AB" w:rsidRPr="00994F86" w:rsidRDefault="007424AC"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 xml:space="preserve">NIP 588 236 7750, </w:t>
      </w:r>
    </w:p>
    <w:p w14:paraId="48F17065" w14:textId="77777777" w:rsidR="007424AC" w:rsidRPr="00994F86" w:rsidRDefault="007424AC"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b/>
          <w:sz w:val="22"/>
          <w:szCs w:val="22"/>
        </w:rPr>
        <w:t xml:space="preserve">Odbiorca: </w:t>
      </w:r>
      <w:r w:rsidRPr="00994F86">
        <w:rPr>
          <w:rFonts w:ascii="Calibri" w:hAnsi="Calibri" w:cs="Calibri"/>
          <w:sz w:val="22"/>
          <w:szCs w:val="22"/>
        </w:rPr>
        <w:t>Miejski Ośrodek Pomocy Społecznej</w:t>
      </w:r>
      <w:r w:rsidR="00730CCE" w:rsidRPr="00994F86">
        <w:rPr>
          <w:rFonts w:ascii="Calibri" w:hAnsi="Calibri" w:cs="Calibri"/>
          <w:sz w:val="22"/>
          <w:szCs w:val="22"/>
        </w:rPr>
        <w:t xml:space="preserve"> </w:t>
      </w:r>
      <w:r w:rsidRPr="00994F86">
        <w:rPr>
          <w:rFonts w:ascii="Calibri" w:hAnsi="Calibri" w:cs="Calibri"/>
          <w:sz w:val="22"/>
          <w:szCs w:val="22"/>
        </w:rPr>
        <w:t xml:space="preserve"> </w:t>
      </w:r>
    </w:p>
    <w:p w14:paraId="71719C32" w14:textId="69212B12" w:rsidR="007424AC" w:rsidRPr="00994F86" w:rsidRDefault="00F93170"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lastRenderedPageBreak/>
        <w:t>ul. Sobieskiego 4</w:t>
      </w:r>
      <w:r w:rsidR="007424AC" w:rsidRPr="00994F86">
        <w:rPr>
          <w:rFonts w:ascii="Calibri" w:hAnsi="Calibri" w:cs="Calibri"/>
          <w:sz w:val="22"/>
          <w:szCs w:val="22"/>
        </w:rPr>
        <w:t>2</w:t>
      </w:r>
    </w:p>
    <w:p w14:paraId="2E820B46" w14:textId="77777777" w:rsidR="007424AC" w:rsidRPr="00994F86" w:rsidRDefault="007424AC" w:rsidP="00994F86">
      <w:pPr>
        <w:pStyle w:val="Akapitzlist"/>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84-230 Rumia</w:t>
      </w:r>
      <w:r w:rsidR="00730CCE" w:rsidRPr="00994F86">
        <w:rPr>
          <w:rFonts w:ascii="Calibri" w:hAnsi="Calibri" w:cs="Calibri"/>
          <w:sz w:val="22"/>
          <w:szCs w:val="22"/>
        </w:rPr>
        <w:t>,</w:t>
      </w:r>
    </w:p>
    <w:p w14:paraId="4DF73F7D" w14:textId="02C4AA7B" w:rsidR="007424AC" w:rsidRDefault="007424AC" w:rsidP="00994F86">
      <w:pPr>
        <w:pStyle w:val="Akapitzlist"/>
        <w:tabs>
          <w:tab w:val="left" w:pos="6946"/>
        </w:tabs>
        <w:autoSpaceDE w:val="0"/>
        <w:autoSpaceDN w:val="0"/>
        <w:adjustRightInd w:val="0"/>
        <w:ind w:left="700"/>
        <w:contextualSpacing/>
        <w:jc w:val="both"/>
        <w:rPr>
          <w:rFonts w:ascii="Calibri" w:hAnsi="Calibri" w:cs="Calibri"/>
          <w:sz w:val="22"/>
          <w:szCs w:val="22"/>
        </w:rPr>
      </w:pPr>
      <w:r w:rsidRPr="00994F86">
        <w:rPr>
          <w:rFonts w:ascii="Calibri" w:hAnsi="Calibri" w:cs="Calibri"/>
          <w:sz w:val="22"/>
          <w:szCs w:val="22"/>
        </w:rPr>
        <w:t xml:space="preserve">wraz z załączonym  zestawieniem imiennym obejmującym ilość posiłków, kwotę  należności za dowiezione posiłki </w:t>
      </w:r>
      <w:r w:rsidR="008D274F">
        <w:rPr>
          <w:rFonts w:ascii="Calibri" w:hAnsi="Calibri" w:cs="Calibri"/>
          <w:sz w:val="22"/>
          <w:szCs w:val="22"/>
        </w:rPr>
        <w:t xml:space="preserve">(z wyszczególnieniem kwoty za posiłek i kwoty za dowiezienie) </w:t>
      </w:r>
      <w:r w:rsidRPr="00994F86">
        <w:rPr>
          <w:rFonts w:ascii="Calibri" w:hAnsi="Calibri" w:cs="Calibri"/>
          <w:sz w:val="22"/>
          <w:szCs w:val="22"/>
        </w:rPr>
        <w:t>dla danego Świadczeniobiorcy Miejskiego Ośrodka Pomocy Społecznej w Rumi oraz kwotę należną do zapłaty przez Zamawiającego.</w:t>
      </w:r>
    </w:p>
    <w:p w14:paraId="43CD5B70" w14:textId="3463E2AF" w:rsidR="00F9611E" w:rsidRPr="008D274F" w:rsidRDefault="00F9611E" w:rsidP="00994F86">
      <w:pPr>
        <w:pStyle w:val="Akapitzlist"/>
        <w:tabs>
          <w:tab w:val="left" w:pos="6946"/>
        </w:tabs>
        <w:autoSpaceDE w:val="0"/>
        <w:autoSpaceDN w:val="0"/>
        <w:adjustRightInd w:val="0"/>
        <w:ind w:left="700"/>
        <w:contextualSpacing/>
        <w:jc w:val="both"/>
        <w:rPr>
          <w:rFonts w:ascii="Calibri" w:hAnsi="Calibri" w:cs="Calibri"/>
          <w:sz w:val="22"/>
          <w:szCs w:val="22"/>
        </w:rPr>
      </w:pPr>
      <w:r>
        <w:rPr>
          <w:rFonts w:ascii="Calibri" w:hAnsi="Calibri" w:cs="Calibri"/>
          <w:sz w:val="22"/>
          <w:szCs w:val="22"/>
        </w:rPr>
        <w:t xml:space="preserve">Z chwilą wejścia w życie </w:t>
      </w:r>
      <w:r w:rsidRPr="008D274F">
        <w:rPr>
          <w:rFonts w:ascii="Calibri" w:hAnsi="Calibri" w:cs="Calibri"/>
          <w:sz w:val="22"/>
          <w:szCs w:val="22"/>
        </w:rPr>
        <w:t>Krajowego System e-Faktur, faktury muszą być wystawiane z jego uwzględnieniem.</w:t>
      </w:r>
    </w:p>
    <w:p w14:paraId="214B8E0E" w14:textId="78B9DA21" w:rsidR="007424AC" w:rsidRPr="00994F86" w:rsidRDefault="007424AC"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Wykonawca przez cały okres realizacji umowy winien być ubezpieczony od odpowiedzialności cywilnej w zakresie prowadzonej działalności związanej z przedmiotem zamówienia na sumę gwarancyjną nie mniejszą niż 100 000 zł</w:t>
      </w:r>
      <w:r w:rsidR="00B41277">
        <w:rPr>
          <w:rFonts w:ascii="Calibri" w:hAnsi="Calibri" w:cs="Calibri"/>
          <w:sz w:val="22"/>
          <w:szCs w:val="22"/>
        </w:rPr>
        <w:t xml:space="preserve"> (</w:t>
      </w:r>
      <w:r w:rsidR="00B41277" w:rsidRPr="00B41277">
        <w:rPr>
          <w:rFonts w:ascii="Calibri" w:hAnsi="Calibri" w:cs="Calibri"/>
          <w:sz w:val="22"/>
          <w:szCs w:val="22"/>
        </w:rPr>
        <w:t>23 641,2208 EUR</w:t>
      </w:r>
      <w:r w:rsidR="00B41277">
        <w:rPr>
          <w:rFonts w:ascii="Calibri" w:hAnsi="Calibri" w:cs="Calibri"/>
          <w:sz w:val="22"/>
          <w:szCs w:val="22"/>
        </w:rPr>
        <w:t>)</w:t>
      </w:r>
      <w:r w:rsidRPr="00994F86">
        <w:rPr>
          <w:rFonts w:ascii="Calibri" w:hAnsi="Calibri" w:cs="Calibri"/>
          <w:sz w:val="22"/>
          <w:szCs w:val="22"/>
        </w:rPr>
        <w:t>.</w:t>
      </w:r>
    </w:p>
    <w:p w14:paraId="6A957B49" w14:textId="77777777" w:rsidR="007424AC" w:rsidRPr="00994F86" w:rsidRDefault="007424AC"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W trakcie realizacji przedmiotu zamówienia, Wykonawca winien zapewnić stały kontakt telefoniczny, w godzinach pracy Zamawiającego z upoważnionym pracownikiem Wykonawcy.</w:t>
      </w:r>
    </w:p>
    <w:p w14:paraId="03A79550" w14:textId="77777777" w:rsidR="003215E0" w:rsidRPr="00994F86" w:rsidRDefault="007424AC" w:rsidP="008D1480">
      <w:pPr>
        <w:pStyle w:val="Akapitzlist"/>
        <w:numPr>
          <w:ilvl w:val="0"/>
          <w:numId w:val="17"/>
        </w:numPr>
        <w:autoSpaceDE w:val="0"/>
        <w:autoSpaceDN w:val="0"/>
        <w:adjustRightInd w:val="0"/>
        <w:ind w:left="426" w:hanging="426"/>
        <w:contextualSpacing/>
        <w:jc w:val="both"/>
        <w:rPr>
          <w:rFonts w:ascii="Calibri" w:hAnsi="Calibri" w:cs="Calibri"/>
          <w:sz w:val="22"/>
          <w:szCs w:val="22"/>
        </w:rPr>
      </w:pPr>
      <w:r w:rsidRPr="00994F86">
        <w:rPr>
          <w:rFonts w:ascii="Calibri" w:hAnsi="Calibri" w:cs="Calibri"/>
          <w:sz w:val="22"/>
          <w:szCs w:val="22"/>
        </w:rPr>
        <w:t xml:space="preserve">Zamawiający zastrzega sobie prawo nadzoru i kontroli nad realizacją przedmiotu zamówienia oraz pozostałych zobowiązań wynikających z przyszłej umowy (projekt umowy stanowi odpowiednio </w:t>
      </w:r>
      <w:r w:rsidRPr="00994F86">
        <w:rPr>
          <w:rFonts w:ascii="Calibri" w:hAnsi="Calibri" w:cs="Calibri"/>
          <w:b/>
          <w:bCs/>
          <w:sz w:val="22"/>
          <w:szCs w:val="22"/>
        </w:rPr>
        <w:t>załącznik nr 3</w:t>
      </w:r>
      <w:r w:rsidRPr="00994F86">
        <w:rPr>
          <w:rFonts w:ascii="Calibri" w:hAnsi="Calibri" w:cs="Calibri"/>
          <w:sz w:val="22"/>
          <w:szCs w:val="22"/>
        </w:rPr>
        <w:t xml:space="preserve"> do SWZ), która zostanie zawarta z wybranym Wykonawcą. Wybrany Wykonawca będzie zobowiązany do prowadzenia dokumentacji określonej w umowie, a także do udostępniania Zamawiającemu bądź osobom upoważnionym przez Zamawiającego wszelkiej dokumentacji pozwalającej na stwierdzenie prawidłowości realizacji umowy.</w:t>
      </w:r>
    </w:p>
    <w:p w14:paraId="4F17BFDB" w14:textId="77777777" w:rsidR="00730CCE" w:rsidRPr="00994F86" w:rsidRDefault="00730CCE" w:rsidP="00994F86">
      <w:pPr>
        <w:autoSpaceDE w:val="0"/>
        <w:autoSpaceDN w:val="0"/>
        <w:adjustRightInd w:val="0"/>
        <w:ind w:left="340"/>
        <w:contextualSpacing/>
        <w:jc w:val="both"/>
        <w:rPr>
          <w:rFonts w:ascii="Calibri" w:hAnsi="Calibri" w:cs="Calibri"/>
          <w:sz w:val="22"/>
          <w:szCs w:val="22"/>
        </w:rPr>
      </w:pPr>
    </w:p>
    <w:p w14:paraId="5D280B53" w14:textId="77777777" w:rsidR="00730CCE" w:rsidRPr="00994F86" w:rsidRDefault="00730CCE" w:rsidP="00994F86">
      <w:pPr>
        <w:autoSpaceDE w:val="0"/>
        <w:autoSpaceDN w:val="0"/>
        <w:adjustRightInd w:val="0"/>
        <w:rPr>
          <w:rFonts w:ascii="Calibri" w:eastAsia="Calibri" w:hAnsi="Calibri" w:cs="Calibri"/>
          <w:b/>
          <w:sz w:val="22"/>
          <w:szCs w:val="22"/>
          <w:lang w:eastAsia="en-US"/>
        </w:rPr>
      </w:pPr>
      <w:r w:rsidRPr="00994F86">
        <w:rPr>
          <w:rFonts w:ascii="Calibri" w:eastAsia="Calibri" w:hAnsi="Calibri" w:cs="Calibri"/>
          <w:b/>
          <w:sz w:val="22"/>
          <w:szCs w:val="22"/>
          <w:u w:val="single"/>
          <w:lang w:eastAsia="en-US"/>
        </w:rPr>
        <w:t xml:space="preserve">Uwaga! </w:t>
      </w:r>
    </w:p>
    <w:p w14:paraId="64475607" w14:textId="77777777" w:rsidR="00730CCE" w:rsidRPr="00994F86" w:rsidRDefault="00730CCE" w:rsidP="00994F86">
      <w:pPr>
        <w:widowControl w:val="0"/>
        <w:autoSpaceDE w:val="0"/>
        <w:autoSpaceDN w:val="0"/>
        <w:adjustRightInd w:val="0"/>
        <w:jc w:val="both"/>
        <w:rPr>
          <w:rFonts w:ascii="Calibri" w:eastAsia="Calibri" w:hAnsi="Calibri" w:cs="Calibri"/>
          <w:b/>
          <w:sz w:val="22"/>
          <w:szCs w:val="22"/>
          <w:lang w:eastAsia="en-US"/>
        </w:rPr>
      </w:pPr>
      <w:r w:rsidRPr="00994F86">
        <w:rPr>
          <w:rFonts w:ascii="Calibri" w:eastAsia="Calibri" w:hAnsi="Calibri" w:cs="Calibri"/>
          <w:b/>
          <w:sz w:val="22"/>
          <w:szCs w:val="22"/>
          <w:u w:val="single"/>
          <w:lang w:eastAsia="en-US"/>
        </w:rPr>
        <w:t>Ze względu na specyfikę zamówienia</w:t>
      </w:r>
      <w:r w:rsidRPr="00994F86">
        <w:rPr>
          <w:rFonts w:ascii="Calibri" w:eastAsia="Calibri" w:hAnsi="Calibri" w:cs="Calibri"/>
          <w:b/>
          <w:sz w:val="22"/>
          <w:szCs w:val="22"/>
          <w:lang w:eastAsia="en-US"/>
        </w:rPr>
        <w:t xml:space="preserve"> ilość posiłków wskazana </w:t>
      </w:r>
      <w:r w:rsidRPr="00994F86">
        <w:rPr>
          <w:rFonts w:ascii="Calibri" w:hAnsi="Calibri" w:cs="Calibri"/>
          <w:b/>
          <w:bCs/>
          <w:sz w:val="22"/>
          <w:szCs w:val="22"/>
          <w:lang w:eastAsia="ja-JP"/>
        </w:rPr>
        <w:t xml:space="preserve">w </w:t>
      </w:r>
      <w:r w:rsidRPr="00994F86">
        <w:rPr>
          <w:rFonts w:ascii="Calibri" w:eastAsia="Calibri" w:hAnsi="Calibri" w:cs="Calibri"/>
          <w:b/>
          <w:sz w:val="22"/>
          <w:szCs w:val="22"/>
          <w:lang w:eastAsia="en-US"/>
        </w:rPr>
        <w:t>niniejszym rozdziale SWZ jest orientacyjna, przyjęta w celu porównania ofert i wyboru najkorzystniejszej oferty. Wykonawcy, z którym Zamawiający podpisze umowę nie przysługuje roszczenie o realizację posiłków w wielkościach maksymalnych podanych w SWZ.</w:t>
      </w:r>
    </w:p>
    <w:p w14:paraId="1FBC3372" w14:textId="77777777" w:rsidR="00730CCE" w:rsidRPr="00994F86" w:rsidRDefault="00730CCE" w:rsidP="00994F86">
      <w:pPr>
        <w:autoSpaceDE w:val="0"/>
        <w:autoSpaceDN w:val="0"/>
        <w:adjustRightInd w:val="0"/>
        <w:rPr>
          <w:rFonts w:ascii="Calibri" w:eastAsia="Calibri" w:hAnsi="Calibri" w:cs="Calibri"/>
          <w:b/>
          <w:sz w:val="22"/>
          <w:szCs w:val="22"/>
          <w:u w:val="single"/>
          <w:lang w:eastAsia="en-US"/>
        </w:rPr>
      </w:pPr>
    </w:p>
    <w:p w14:paraId="120E5B48" w14:textId="77777777" w:rsidR="00730CCE" w:rsidRPr="00994F86" w:rsidRDefault="00730CCE" w:rsidP="00994F86">
      <w:pPr>
        <w:autoSpaceDE w:val="0"/>
        <w:autoSpaceDN w:val="0"/>
        <w:adjustRightInd w:val="0"/>
        <w:jc w:val="both"/>
        <w:rPr>
          <w:rFonts w:ascii="Calibri" w:eastAsia="Calibri" w:hAnsi="Calibri" w:cs="Calibri"/>
          <w:b/>
          <w:sz w:val="22"/>
          <w:szCs w:val="22"/>
          <w:u w:val="single"/>
          <w:lang w:eastAsia="en-US"/>
        </w:rPr>
      </w:pPr>
      <w:r w:rsidRPr="00994F86">
        <w:rPr>
          <w:rFonts w:ascii="Calibri" w:hAnsi="Calibri" w:cs="Calibri"/>
          <w:b/>
          <w:bCs/>
          <w:sz w:val="22"/>
          <w:szCs w:val="22"/>
          <w:lang w:eastAsia="ja-JP"/>
        </w:rPr>
        <w:t xml:space="preserve">Zamawiający zastrzega sobie prawo do zmiany (zwiększenia/zmniejszenia) maksymalnej ilości posiłków </w:t>
      </w:r>
      <w:r w:rsidRPr="00994F86">
        <w:rPr>
          <w:rFonts w:ascii="Calibri" w:eastAsia="Calibri" w:hAnsi="Calibri" w:cs="Calibri"/>
          <w:b/>
          <w:sz w:val="22"/>
          <w:szCs w:val="22"/>
          <w:lang w:eastAsia="en-US"/>
        </w:rPr>
        <w:t xml:space="preserve">(odpowiednio do części zamówienia: dowożonych). </w:t>
      </w:r>
    </w:p>
    <w:p w14:paraId="4BD09BD8" w14:textId="77777777" w:rsidR="00730CCE" w:rsidRPr="00994F86" w:rsidRDefault="00730CCE" w:rsidP="00994F86">
      <w:pPr>
        <w:autoSpaceDE w:val="0"/>
        <w:autoSpaceDN w:val="0"/>
        <w:adjustRightInd w:val="0"/>
        <w:jc w:val="both"/>
        <w:rPr>
          <w:rFonts w:ascii="Calibri" w:eastAsia="Calibri" w:hAnsi="Calibri" w:cs="Calibri"/>
          <w:b/>
          <w:strike/>
          <w:sz w:val="22"/>
          <w:szCs w:val="22"/>
          <w:lang w:eastAsia="en-US"/>
        </w:rPr>
      </w:pPr>
      <w:r w:rsidRPr="00994F86">
        <w:rPr>
          <w:rFonts w:ascii="Calibri" w:eastAsia="Calibri" w:hAnsi="Calibri" w:cs="Calibri"/>
          <w:b/>
          <w:sz w:val="22"/>
          <w:szCs w:val="22"/>
          <w:u w:val="single"/>
          <w:lang w:eastAsia="en-US"/>
        </w:rPr>
        <w:t xml:space="preserve">Zamawiający zapłaci za faktycznie zrealizowane </w:t>
      </w:r>
      <w:r w:rsidRPr="00994F86">
        <w:rPr>
          <w:rFonts w:ascii="Calibri" w:hAnsi="Calibri" w:cs="Calibri"/>
          <w:b/>
          <w:bCs/>
          <w:sz w:val="22"/>
          <w:szCs w:val="22"/>
          <w:lang w:eastAsia="ja-JP"/>
        </w:rPr>
        <w:t>posiłki.</w:t>
      </w:r>
    </w:p>
    <w:p w14:paraId="1CF77A46" w14:textId="77777777" w:rsidR="00730CCE" w:rsidRPr="00994F86" w:rsidRDefault="00730CCE" w:rsidP="008F6B5D">
      <w:pPr>
        <w:pStyle w:val="Akapitzlist"/>
        <w:ind w:hanging="708"/>
        <w:jc w:val="both"/>
        <w:rPr>
          <w:rFonts w:ascii="Calibri" w:hAnsi="Calibri" w:cs="Calibri"/>
          <w:b/>
          <w:bCs/>
          <w:kern w:val="2"/>
          <w:sz w:val="22"/>
          <w:szCs w:val="22"/>
          <w:u w:val="single"/>
          <w:lang w:eastAsia="fa-IR" w:bidi="fa-IR"/>
        </w:rPr>
      </w:pPr>
      <w:r w:rsidRPr="00994F86">
        <w:rPr>
          <w:rFonts w:ascii="Calibri" w:hAnsi="Calibri" w:cs="Calibri"/>
          <w:b/>
          <w:bCs/>
          <w:kern w:val="2"/>
          <w:sz w:val="22"/>
          <w:szCs w:val="22"/>
          <w:u w:val="single"/>
          <w:lang w:eastAsia="fa-IR" w:bidi="fa-IR"/>
        </w:rPr>
        <w:t>Przy świadczeniu usług mają zastosowanie w szczególności przepisy:</w:t>
      </w:r>
    </w:p>
    <w:p w14:paraId="5D1A89DF" w14:textId="7447AB25" w:rsidR="00730CCE" w:rsidRPr="00994F86" w:rsidRDefault="008F6B5D" w:rsidP="008F6B5D">
      <w:pPr>
        <w:pStyle w:val="Akapitzlist"/>
        <w:ind w:left="142" w:hanging="142"/>
        <w:contextualSpacing/>
        <w:jc w:val="both"/>
        <w:rPr>
          <w:rFonts w:ascii="Calibri" w:hAnsi="Calibri" w:cs="Calibri"/>
          <w:sz w:val="22"/>
          <w:szCs w:val="22"/>
        </w:rPr>
      </w:pPr>
      <w:r>
        <w:rPr>
          <w:rFonts w:ascii="Calibri" w:hAnsi="Calibri" w:cs="Calibri"/>
          <w:sz w:val="22"/>
          <w:szCs w:val="22"/>
        </w:rPr>
        <w:t xml:space="preserve">- </w:t>
      </w:r>
      <w:r w:rsidR="00730CCE" w:rsidRPr="00994F86">
        <w:rPr>
          <w:rFonts w:ascii="Calibri" w:hAnsi="Calibri" w:cs="Calibri"/>
          <w:sz w:val="22"/>
          <w:szCs w:val="22"/>
        </w:rPr>
        <w:t xml:space="preserve">ustawa z dnia 12 marca 2004 r. o pomocy społecznej (t.j. </w:t>
      </w:r>
      <w:r w:rsidR="00730CCE" w:rsidRPr="00994F86">
        <w:rPr>
          <w:rFonts w:ascii="Calibri" w:hAnsi="Calibri" w:cs="Calibri"/>
          <w:bCs/>
          <w:sz w:val="22"/>
          <w:szCs w:val="22"/>
        </w:rPr>
        <w:t>Dz.U. 202</w:t>
      </w:r>
      <w:r w:rsidR="00F9611E">
        <w:rPr>
          <w:rFonts w:ascii="Calibri" w:hAnsi="Calibri" w:cs="Calibri"/>
          <w:bCs/>
          <w:sz w:val="22"/>
          <w:szCs w:val="22"/>
        </w:rPr>
        <w:t>5</w:t>
      </w:r>
      <w:r w:rsidR="00730CCE" w:rsidRPr="00994F86">
        <w:rPr>
          <w:rFonts w:ascii="Calibri" w:hAnsi="Calibri" w:cs="Calibri"/>
          <w:bCs/>
          <w:sz w:val="22"/>
          <w:szCs w:val="22"/>
        </w:rPr>
        <w:t xml:space="preserve"> </w:t>
      </w:r>
      <w:r w:rsidR="00730CCE" w:rsidRPr="00994F86">
        <w:rPr>
          <w:rFonts w:ascii="Calibri" w:hAnsi="Calibri" w:cs="Calibri"/>
          <w:sz w:val="22"/>
          <w:szCs w:val="22"/>
        </w:rPr>
        <w:t xml:space="preserve">poz. </w:t>
      </w:r>
      <w:r w:rsidR="0043326B" w:rsidRPr="00994F86">
        <w:rPr>
          <w:rFonts w:ascii="Calibri" w:hAnsi="Calibri" w:cs="Calibri"/>
          <w:sz w:val="22"/>
          <w:szCs w:val="22"/>
        </w:rPr>
        <w:t>12</w:t>
      </w:r>
      <w:r w:rsidR="00F9611E">
        <w:rPr>
          <w:rFonts w:ascii="Calibri" w:hAnsi="Calibri" w:cs="Calibri"/>
          <w:sz w:val="22"/>
          <w:szCs w:val="22"/>
        </w:rPr>
        <w:t>14</w:t>
      </w:r>
      <w:r w:rsidR="002B01B0" w:rsidRPr="00994F86">
        <w:rPr>
          <w:rFonts w:ascii="Calibri" w:hAnsi="Calibri" w:cs="Calibri"/>
          <w:sz w:val="22"/>
          <w:szCs w:val="22"/>
        </w:rPr>
        <w:t xml:space="preserve"> z późn. zm.</w:t>
      </w:r>
      <w:r w:rsidR="00730CCE" w:rsidRPr="00994F86">
        <w:rPr>
          <w:rFonts w:ascii="Calibri" w:hAnsi="Calibri" w:cs="Calibri"/>
          <w:sz w:val="22"/>
          <w:szCs w:val="22"/>
        </w:rPr>
        <w:t xml:space="preserve">),     </w:t>
      </w:r>
    </w:p>
    <w:p w14:paraId="5E2823ED" w14:textId="0785B8B8" w:rsidR="00730CCE" w:rsidRPr="00994F86" w:rsidRDefault="008F6B5D" w:rsidP="008F6B5D">
      <w:pPr>
        <w:pStyle w:val="Akapitzlist"/>
        <w:shd w:val="clear" w:color="auto" w:fill="FFFFFF"/>
        <w:ind w:left="142" w:hanging="142"/>
        <w:jc w:val="both"/>
        <w:rPr>
          <w:rFonts w:ascii="Calibri" w:hAnsi="Calibri" w:cs="Calibri"/>
          <w:sz w:val="22"/>
          <w:szCs w:val="22"/>
        </w:rPr>
      </w:pPr>
      <w:r>
        <w:rPr>
          <w:rFonts w:ascii="Calibri" w:hAnsi="Calibri" w:cs="Calibri"/>
          <w:sz w:val="22"/>
          <w:szCs w:val="22"/>
        </w:rPr>
        <w:t xml:space="preserve">- </w:t>
      </w:r>
      <w:r w:rsidR="00975C5C" w:rsidRPr="00994F86">
        <w:rPr>
          <w:rFonts w:ascii="Calibri" w:hAnsi="Calibri" w:cs="Calibri"/>
          <w:sz w:val="22"/>
          <w:szCs w:val="22"/>
        </w:rPr>
        <w:t xml:space="preserve">uchwała nr 149 Rady Ministrów z dnia 23 sierpnia 2023 r. w sprawie ustanowienia wieloletniego rządowego programu </w:t>
      </w:r>
      <w:r w:rsidR="00F9611E">
        <w:rPr>
          <w:rFonts w:ascii="Calibri" w:hAnsi="Calibri" w:cs="Calibri"/>
          <w:sz w:val="22"/>
          <w:szCs w:val="22"/>
        </w:rPr>
        <w:t>,,</w:t>
      </w:r>
      <w:r w:rsidR="00975C5C" w:rsidRPr="00994F86">
        <w:rPr>
          <w:rFonts w:ascii="Calibri" w:hAnsi="Calibri" w:cs="Calibri"/>
          <w:sz w:val="22"/>
          <w:szCs w:val="22"/>
        </w:rPr>
        <w:t>Posiłek w szkole i w domu" na lata 2024-2028 (M. P. z 2023 r. poz. 881)</w:t>
      </w:r>
      <w:r w:rsidR="00730CCE" w:rsidRPr="00994F86">
        <w:rPr>
          <w:rFonts w:ascii="Calibri" w:hAnsi="Calibri" w:cs="Calibri"/>
          <w:sz w:val="22"/>
          <w:szCs w:val="22"/>
        </w:rPr>
        <w:t>,</w:t>
      </w:r>
    </w:p>
    <w:p w14:paraId="44F714DD" w14:textId="1F49BC29" w:rsidR="00730CCE" w:rsidRPr="00994F86" w:rsidRDefault="008F6B5D" w:rsidP="008F6B5D">
      <w:pPr>
        <w:pStyle w:val="Akapitzlist"/>
        <w:ind w:left="142" w:hanging="142"/>
        <w:contextualSpacing/>
        <w:jc w:val="both"/>
        <w:rPr>
          <w:rFonts w:ascii="Calibri" w:hAnsi="Calibri" w:cs="Calibri"/>
          <w:sz w:val="22"/>
          <w:szCs w:val="22"/>
        </w:rPr>
      </w:pPr>
      <w:r w:rsidRPr="005F3F57">
        <w:rPr>
          <w:rFonts w:ascii="Calibri" w:hAnsi="Calibri" w:cs="Calibri"/>
          <w:sz w:val="22"/>
          <w:szCs w:val="22"/>
        </w:rPr>
        <w:t xml:space="preserve">- </w:t>
      </w:r>
      <w:r w:rsidR="00730CCE" w:rsidRPr="005F3F57">
        <w:rPr>
          <w:rFonts w:ascii="Calibri" w:hAnsi="Calibri" w:cs="Calibri"/>
          <w:sz w:val="22"/>
          <w:szCs w:val="22"/>
        </w:rPr>
        <w:t>uchwała</w:t>
      </w:r>
      <w:r w:rsidR="009C354A" w:rsidRPr="005F3F57">
        <w:rPr>
          <w:rFonts w:ascii="Calibri" w:hAnsi="Calibri" w:cs="Calibri"/>
          <w:sz w:val="22"/>
          <w:szCs w:val="22"/>
        </w:rPr>
        <w:t xml:space="preserve"> NR LXIV/811/2023 </w:t>
      </w:r>
      <w:r w:rsidR="00730CCE" w:rsidRPr="005F3F57">
        <w:rPr>
          <w:rFonts w:ascii="Calibri" w:hAnsi="Calibri" w:cs="Calibri"/>
          <w:sz w:val="22"/>
          <w:szCs w:val="22"/>
        </w:rPr>
        <w:t xml:space="preserve"> Rady Miejskiej Rumi </w:t>
      </w:r>
      <w:r w:rsidR="009C354A" w:rsidRPr="005F3F57">
        <w:rPr>
          <w:rFonts w:ascii="Calibri" w:hAnsi="Calibri" w:cs="Calibri"/>
          <w:sz w:val="22"/>
          <w:szCs w:val="22"/>
        </w:rPr>
        <w:t xml:space="preserve">z dnia 14 grudnia 2023 r. </w:t>
      </w:r>
      <w:r w:rsidR="00730CCE" w:rsidRPr="005F3F57">
        <w:rPr>
          <w:rFonts w:ascii="Calibri" w:hAnsi="Calibri" w:cs="Calibri"/>
          <w:sz w:val="22"/>
          <w:szCs w:val="22"/>
        </w:rPr>
        <w:t>w sprawie ustanowienia wieloletniego programu osłonowego w zakresie dożywiania „Posiłek w szkole i w domu” na lata</w:t>
      </w:r>
      <w:r w:rsidR="00730CCE" w:rsidRPr="00994F86">
        <w:rPr>
          <w:rFonts w:ascii="Calibri" w:hAnsi="Calibri" w:cs="Calibri"/>
          <w:sz w:val="22"/>
          <w:szCs w:val="22"/>
        </w:rPr>
        <w:t xml:space="preserve"> 20</w:t>
      </w:r>
      <w:r w:rsidR="00BC1526" w:rsidRPr="00994F86">
        <w:rPr>
          <w:rFonts w:ascii="Calibri" w:hAnsi="Calibri" w:cs="Calibri"/>
          <w:sz w:val="22"/>
          <w:szCs w:val="22"/>
        </w:rPr>
        <w:t>24</w:t>
      </w:r>
      <w:r w:rsidR="00730CCE" w:rsidRPr="00994F86">
        <w:rPr>
          <w:rFonts w:ascii="Calibri" w:hAnsi="Calibri" w:cs="Calibri"/>
          <w:sz w:val="22"/>
          <w:szCs w:val="22"/>
        </w:rPr>
        <w:t>-202</w:t>
      </w:r>
      <w:r w:rsidR="00BC1526" w:rsidRPr="00994F86">
        <w:rPr>
          <w:rFonts w:ascii="Calibri" w:hAnsi="Calibri" w:cs="Calibri"/>
          <w:sz w:val="22"/>
          <w:szCs w:val="22"/>
        </w:rPr>
        <w:t>8</w:t>
      </w:r>
      <w:r w:rsidR="00730CCE" w:rsidRPr="00994F86">
        <w:rPr>
          <w:rFonts w:ascii="Calibri" w:hAnsi="Calibri" w:cs="Calibri"/>
          <w:sz w:val="22"/>
          <w:szCs w:val="22"/>
        </w:rPr>
        <w:t>,</w:t>
      </w:r>
    </w:p>
    <w:p w14:paraId="55E82CFD" w14:textId="016F5D92" w:rsidR="00730CCE" w:rsidRPr="005F3F57" w:rsidRDefault="008F6B5D" w:rsidP="008F6B5D">
      <w:pPr>
        <w:pStyle w:val="Akapitzlist"/>
        <w:ind w:left="142" w:hanging="142"/>
        <w:contextualSpacing/>
        <w:jc w:val="both"/>
        <w:rPr>
          <w:rFonts w:ascii="Calibri" w:hAnsi="Calibri" w:cs="Calibri"/>
          <w:sz w:val="22"/>
          <w:szCs w:val="22"/>
        </w:rPr>
      </w:pPr>
      <w:r>
        <w:rPr>
          <w:rFonts w:ascii="Calibri" w:hAnsi="Calibri" w:cs="Calibri"/>
          <w:sz w:val="22"/>
          <w:szCs w:val="22"/>
        </w:rPr>
        <w:t xml:space="preserve">- </w:t>
      </w:r>
      <w:r w:rsidR="00730CCE" w:rsidRPr="00994F86">
        <w:rPr>
          <w:rFonts w:ascii="Calibri" w:hAnsi="Calibri" w:cs="Calibri"/>
          <w:sz w:val="22"/>
          <w:szCs w:val="22"/>
        </w:rPr>
        <w:t>uchwała</w:t>
      </w:r>
      <w:r w:rsidR="009C354A">
        <w:rPr>
          <w:rFonts w:ascii="Calibri" w:hAnsi="Calibri" w:cs="Calibri"/>
          <w:sz w:val="22"/>
          <w:szCs w:val="22"/>
        </w:rPr>
        <w:t xml:space="preserve"> </w:t>
      </w:r>
      <w:r w:rsidR="009C354A" w:rsidRPr="009C354A">
        <w:rPr>
          <w:rFonts w:ascii="Calibri" w:hAnsi="Calibri" w:cs="Calibri"/>
          <w:sz w:val="22"/>
          <w:szCs w:val="22"/>
        </w:rPr>
        <w:t>NR LXIV/809/</w:t>
      </w:r>
      <w:r w:rsidR="009C354A" w:rsidRPr="005F3F57">
        <w:rPr>
          <w:rFonts w:ascii="Calibri" w:hAnsi="Calibri" w:cs="Calibri"/>
          <w:sz w:val="22"/>
          <w:szCs w:val="22"/>
        </w:rPr>
        <w:t>2023</w:t>
      </w:r>
      <w:r w:rsidR="00730CCE" w:rsidRPr="005F3F57">
        <w:rPr>
          <w:rFonts w:ascii="Calibri" w:hAnsi="Calibri" w:cs="Calibri"/>
          <w:sz w:val="22"/>
          <w:szCs w:val="22"/>
        </w:rPr>
        <w:t xml:space="preserve"> Rady Miejskiej Rumi </w:t>
      </w:r>
      <w:r w:rsidR="009C354A" w:rsidRPr="005F3F57">
        <w:rPr>
          <w:rFonts w:ascii="Calibri" w:hAnsi="Calibri" w:cs="Calibri"/>
          <w:sz w:val="22"/>
          <w:szCs w:val="22"/>
        </w:rPr>
        <w:t xml:space="preserve">z dnia 14 grudnia 2023 r. </w:t>
      </w:r>
      <w:r w:rsidR="00730CCE" w:rsidRPr="005F3F57">
        <w:rPr>
          <w:rFonts w:ascii="Calibri" w:hAnsi="Calibri" w:cs="Calibri"/>
          <w:sz w:val="22"/>
          <w:szCs w:val="22"/>
        </w:rPr>
        <w:t>w sprawie podwyższenia kryterium dochodowego uprawniającego do przyznania nieodpłatnie pomocy w zakresie dożywiania w formie świadczenia pieniężnego na zakup posiłku lub żywności dla osób objętych wieloletnim rządowym programem „Posiłek w szkole i w domu” na lata 20</w:t>
      </w:r>
      <w:r w:rsidR="00BC1526" w:rsidRPr="005F3F57">
        <w:rPr>
          <w:rFonts w:ascii="Calibri" w:hAnsi="Calibri" w:cs="Calibri"/>
          <w:sz w:val="22"/>
          <w:szCs w:val="22"/>
        </w:rPr>
        <w:t>24</w:t>
      </w:r>
      <w:r w:rsidR="00730CCE" w:rsidRPr="005F3F57">
        <w:rPr>
          <w:rFonts w:ascii="Calibri" w:hAnsi="Calibri" w:cs="Calibri"/>
          <w:sz w:val="22"/>
          <w:szCs w:val="22"/>
        </w:rPr>
        <w:t>-202</w:t>
      </w:r>
      <w:r w:rsidR="00BC1526" w:rsidRPr="005F3F57">
        <w:rPr>
          <w:rFonts w:ascii="Calibri" w:hAnsi="Calibri" w:cs="Calibri"/>
          <w:sz w:val="22"/>
          <w:szCs w:val="22"/>
        </w:rPr>
        <w:t>8</w:t>
      </w:r>
      <w:r w:rsidR="009C354A" w:rsidRPr="005F3F57">
        <w:rPr>
          <w:rFonts w:ascii="Calibri" w:hAnsi="Calibri" w:cs="Calibri"/>
          <w:sz w:val="22"/>
          <w:szCs w:val="22"/>
        </w:rPr>
        <w:t xml:space="preserve"> (Dz. Urz. Woj. Pomor. z 2023 r. poz. 6032)</w:t>
      </w:r>
      <w:r w:rsidR="00730CCE" w:rsidRPr="005F3F57">
        <w:rPr>
          <w:rFonts w:ascii="Calibri" w:hAnsi="Calibri" w:cs="Calibri"/>
          <w:sz w:val="22"/>
          <w:szCs w:val="22"/>
        </w:rPr>
        <w:t>,</w:t>
      </w:r>
    </w:p>
    <w:p w14:paraId="51599D31" w14:textId="23EC4286" w:rsidR="009C354A" w:rsidRPr="005F3F57" w:rsidRDefault="008F6B5D" w:rsidP="009C354A">
      <w:pPr>
        <w:pStyle w:val="Akapitzlist"/>
        <w:ind w:left="142" w:hanging="142"/>
        <w:contextualSpacing/>
        <w:jc w:val="both"/>
        <w:rPr>
          <w:rFonts w:ascii="Calibri" w:hAnsi="Calibri" w:cs="Calibri"/>
          <w:sz w:val="22"/>
          <w:szCs w:val="22"/>
        </w:rPr>
      </w:pPr>
      <w:r w:rsidRPr="005F3F57">
        <w:rPr>
          <w:rFonts w:ascii="Calibri" w:hAnsi="Calibri" w:cs="Calibri"/>
          <w:sz w:val="22"/>
          <w:szCs w:val="22"/>
        </w:rPr>
        <w:t xml:space="preserve">- </w:t>
      </w:r>
      <w:r w:rsidR="00730CCE" w:rsidRPr="005F3F57">
        <w:rPr>
          <w:rFonts w:ascii="Calibri" w:hAnsi="Calibri" w:cs="Calibri"/>
          <w:sz w:val="22"/>
          <w:szCs w:val="22"/>
        </w:rPr>
        <w:t xml:space="preserve">uchwała </w:t>
      </w:r>
      <w:r w:rsidR="009C354A" w:rsidRPr="005F3F57">
        <w:rPr>
          <w:rFonts w:ascii="Calibri" w:hAnsi="Calibri" w:cs="Calibri"/>
          <w:sz w:val="22"/>
          <w:szCs w:val="22"/>
        </w:rPr>
        <w:t xml:space="preserve">LXIV/810/2023 </w:t>
      </w:r>
      <w:r w:rsidR="00730CCE" w:rsidRPr="005F3F57">
        <w:rPr>
          <w:rFonts w:ascii="Calibri" w:hAnsi="Calibri" w:cs="Calibri"/>
          <w:sz w:val="22"/>
          <w:szCs w:val="22"/>
        </w:rPr>
        <w:t xml:space="preserve">Rady Miejskiej Rumi </w:t>
      </w:r>
      <w:r w:rsidR="009C354A" w:rsidRPr="005F3F57">
        <w:rPr>
          <w:rFonts w:ascii="Calibri" w:hAnsi="Calibri" w:cs="Calibri"/>
          <w:sz w:val="22"/>
          <w:szCs w:val="22"/>
        </w:rPr>
        <w:t xml:space="preserve">z dnia 14 grudnia 2023 r. </w:t>
      </w:r>
      <w:r w:rsidR="00730CCE" w:rsidRPr="005F3F57">
        <w:rPr>
          <w:rFonts w:ascii="Calibri" w:hAnsi="Calibri" w:cs="Calibri"/>
          <w:sz w:val="22"/>
          <w:szCs w:val="22"/>
        </w:rPr>
        <w:t xml:space="preserve"> w sprawie określenia zasad zwrotu wydatków w zakresie dożywiania w formie posiłku albo świadczenia rzeczowego w postaci produktów żywnościowych dla osób objętych wieloletnim rządowym programem „Posiłek</w:t>
      </w:r>
      <w:r w:rsidR="00BC1526" w:rsidRPr="005F3F57">
        <w:rPr>
          <w:rFonts w:ascii="Calibri" w:hAnsi="Calibri" w:cs="Calibri"/>
          <w:sz w:val="22"/>
          <w:szCs w:val="22"/>
        </w:rPr>
        <w:t xml:space="preserve"> w szkole i w domu” na lata 2024</w:t>
      </w:r>
      <w:r w:rsidR="00730CCE" w:rsidRPr="005F3F57">
        <w:rPr>
          <w:rFonts w:ascii="Calibri" w:hAnsi="Calibri" w:cs="Calibri"/>
          <w:sz w:val="22"/>
          <w:szCs w:val="22"/>
        </w:rPr>
        <w:t>-202</w:t>
      </w:r>
      <w:r w:rsidR="00BC1526" w:rsidRPr="005F3F57">
        <w:rPr>
          <w:rFonts w:ascii="Calibri" w:hAnsi="Calibri" w:cs="Calibri"/>
          <w:sz w:val="22"/>
          <w:szCs w:val="22"/>
        </w:rPr>
        <w:t>8</w:t>
      </w:r>
      <w:r w:rsidR="009C354A" w:rsidRPr="005F3F57">
        <w:rPr>
          <w:rFonts w:ascii="Calibri" w:hAnsi="Calibri" w:cs="Calibri"/>
          <w:sz w:val="22"/>
          <w:szCs w:val="22"/>
        </w:rPr>
        <w:t xml:space="preserve"> (Dz. Urz. Woj. Pomor. z 2023 r. poz. 6033).</w:t>
      </w:r>
    </w:p>
    <w:bookmarkEnd w:id="1"/>
    <w:p w14:paraId="35DFD416" w14:textId="65DE1A36" w:rsidR="00C63774" w:rsidRPr="00DD0027" w:rsidRDefault="00C63774" w:rsidP="00DD0027">
      <w:pPr>
        <w:pStyle w:val="Akapitzlist"/>
        <w:ind w:left="142" w:hanging="142"/>
        <w:contextualSpacing/>
        <w:jc w:val="both"/>
        <w:rPr>
          <w:rFonts w:ascii="Calibri" w:hAnsi="Calibri" w:cs="Calibri"/>
          <w:sz w:val="22"/>
          <w:szCs w:val="22"/>
        </w:rPr>
      </w:pPr>
    </w:p>
    <w:p w14:paraId="0C34544A" w14:textId="0E47C41F" w:rsidR="00447382" w:rsidRPr="00994F86" w:rsidRDefault="00447382"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Rozwiązania równoważne </w:t>
      </w:r>
    </w:p>
    <w:p w14:paraId="75A64163" w14:textId="470359D4" w:rsidR="007D7FEC" w:rsidRPr="00994F86" w:rsidRDefault="00992574" w:rsidP="00994F86">
      <w:pPr>
        <w:ind w:left="-142" w:firstLine="142"/>
        <w:jc w:val="both"/>
        <w:rPr>
          <w:rFonts w:ascii="Calibri" w:hAnsi="Calibri" w:cs="Calibri"/>
          <w:sz w:val="22"/>
          <w:szCs w:val="22"/>
        </w:rPr>
      </w:pPr>
      <w:r w:rsidRPr="00994F86">
        <w:rPr>
          <w:rFonts w:ascii="Calibri" w:hAnsi="Calibri" w:cs="Calibri"/>
          <w:sz w:val="22"/>
          <w:szCs w:val="22"/>
        </w:rPr>
        <w:t>Nie dotyczy.</w:t>
      </w:r>
    </w:p>
    <w:p w14:paraId="06275846" w14:textId="77777777" w:rsidR="007C0085" w:rsidRPr="00994F86" w:rsidRDefault="007C0085" w:rsidP="00994F86">
      <w:pPr>
        <w:jc w:val="both"/>
        <w:rPr>
          <w:rFonts w:ascii="Calibri" w:hAnsi="Calibri" w:cs="Calibri"/>
          <w:b/>
          <w:sz w:val="22"/>
          <w:szCs w:val="22"/>
        </w:rPr>
      </w:pPr>
    </w:p>
    <w:p w14:paraId="2E7218B9" w14:textId="77777777" w:rsidR="007515D3" w:rsidRPr="00994F86" w:rsidRDefault="0089169E"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W</w:t>
      </w:r>
      <w:r w:rsidR="007C0085" w:rsidRPr="00994F86">
        <w:rPr>
          <w:rFonts w:ascii="Calibri" w:hAnsi="Calibri" w:cs="Calibri"/>
          <w:b/>
          <w:sz w:val="22"/>
          <w:szCs w:val="22"/>
          <w:lang w:eastAsia="en-US"/>
        </w:rPr>
        <w:t xml:space="preserve">ymagania w zakresie </w:t>
      </w:r>
      <w:r w:rsidRPr="00994F86">
        <w:rPr>
          <w:rFonts w:ascii="Calibri" w:hAnsi="Calibri" w:cs="Calibri"/>
          <w:b/>
          <w:sz w:val="22"/>
          <w:szCs w:val="22"/>
          <w:lang w:eastAsia="en-US"/>
        </w:rPr>
        <w:t>zatrudniania przez wykonawcę lub podwykonawcę osób na podstawie stosunku pracy</w:t>
      </w:r>
    </w:p>
    <w:p w14:paraId="6A2B39E3" w14:textId="726A6D6B" w:rsidR="007D7FEC" w:rsidRDefault="007D7FEC" w:rsidP="009B2545">
      <w:pPr>
        <w:pStyle w:val="pkt"/>
        <w:numPr>
          <w:ilvl w:val="1"/>
          <w:numId w:val="1"/>
        </w:numPr>
        <w:spacing w:before="0" w:after="0" w:line="240" w:lineRule="auto"/>
        <w:ind w:left="450" w:hanging="450"/>
        <w:rPr>
          <w:rFonts w:ascii="Calibri" w:hAnsi="Calibri" w:cs="Calibri"/>
          <w:sz w:val="22"/>
          <w:szCs w:val="22"/>
        </w:rPr>
      </w:pPr>
      <w:r w:rsidRPr="00994F86">
        <w:rPr>
          <w:rFonts w:ascii="Calibri" w:eastAsiaTheme="majorEastAsia" w:hAnsi="Calibri" w:cs="Calibri"/>
          <w:b/>
          <w:sz w:val="22"/>
          <w:szCs w:val="22"/>
          <w:lang w:eastAsia="en-US"/>
        </w:rPr>
        <w:lastRenderedPageBreak/>
        <w:t>Zamawiający nie przewiduje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r w:rsidRPr="00994F86">
        <w:rPr>
          <w:rFonts w:ascii="Calibri" w:eastAsiaTheme="majorEastAsia" w:hAnsi="Calibri" w:cs="Calibri"/>
          <w:bCs/>
          <w:sz w:val="22"/>
          <w:szCs w:val="22"/>
          <w:lang w:eastAsia="en-US"/>
        </w:rPr>
        <w:t>.</w:t>
      </w:r>
      <w:r w:rsidRPr="00994F86">
        <w:rPr>
          <w:rFonts w:ascii="Calibri" w:hAnsi="Calibri" w:cs="Calibri"/>
          <w:sz w:val="22"/>
          <w:szCs w:val="22"/>
        </w:rPr>
        <w:t xml:space="preserve"> </w:t>
      </w:r>
    </w:p>
    <w:p w14:paraId="61789A67" w14:textId="77777777" w:rsidR="009B2545" w:rsidRDefault="009B2545" w:rsidP="009B2545">
      <w:pPr>
        <w:pStyle w:val="pkt"/>
        <w:spacing w:before="0" w:after="0" w:line="240" w:lineRule="auto"/>
        <w:ind w:left="556" w:firstLine="0"/>
        <w:rPr>
          <w:rFonts w:ascii="Calibri" w:hAnsi="Calibri" w:cs="Calibri"/>
          <w:sz w:val="22"/>
          <w:szCs w:val="22"/>
        </w:rPr>
      </w:pPr>
    </w:p>
    <w:p w14:paraId="108F2082" w14:textId="2DFF8988" w:rsidR="009B2545" w:rsidRPr="00F71828" w:rsidRDefault="009B2545" w:rsidP="009B2545">
      <w:pPr>
        <w:pStyle w:val="pkt"/>
        <w:numPr>
          <w:ilvl w:val="1"/>
          <w:numId w:val="1"/>
        </w:numPr>
        <w:spacing w:before="0" w:after="0" w:line="240" w:lineRule="auto"/>
        <w:ind w:left="360"/>
        <w:rPr>
          <w:rFonts w:ascii="Calibri" w:hAnsi="Calibri" w:cs="Calibri"/>
          <w:sz w:val="22"/>
          <w:szCs w:val="22"/>
        </w:rPr>
      </w:pPr>
      <w:r w:rsidRPr="009B2545">
        <w:rPr>
          <w:rFonts w:ascii="Calibri" w:hAnsi="Calibri" w:cs="Calibri"/>
          <w:color w:val="EE0000"/>
          <w:sz w:val="22"/>
          <w:szCs w:val="22"/>
        </w:rPr>
        <w:t xml:space="preserve">Zamawiający wskazuje czynności </w:t>
      </w:r>
      <w:r w:rsidRPr="00F71828">
        <w:rPr>
          <w:rFonts w:ascii="Calibri" w:hAnsi="Calibri" w:cs="Calibri"/>
          <w:sz w:val="22"/>
          <w:szCs w:val="22"/>
        </w:rPr>
        <w:t xml:space="preserve">realizowanych w ramach niniejszego zamówienia w zakresie zatrudnienia przez Wykonawcę lub podwykonawcę </w:t>
      </w:r>
      <w:r w:rsidRPr="009B2545">
        <w:rPr>
          <w:rFonts w:ascii="Calibri" w:hAnsi="Calibri" w:cs="Calibri"/>
          <w:color w:val="EE0000"/>
          <w:sz w:val="22"/>
          <w:szCs w:val="22"/>
        </w:rPr>
        <w:t xml:space="preserve">na podstawie stosunku pracy </w:t>
      </w:r>
      <w:r w:rsidRPr="00F71828">
        <w:rPr>
          <w:rFonts w:ascii="Calibri" w:hAnsi="Calibri" w:cs="Calibri"/>
          <w:sz w:val="22"/>
          <w:szCs w:val="22"/>
        </w:rPr>
        <w:t>w sposób określony w art. 22 §1 ustawy z dnia 26 czerwca 1974 r. Kodeks pracy.</w:t>
      </w:r>
    </w:p>
    <w:p w14:paraId="07D66A29" w14:textId="3FD4E32F" w:rsidR="003C5F18" w:rsidRPr="003C5F18" w:rsidRDefault="003C5F18" w:rsidP="009B2545">
      <w:pPr>
        <w:pStyle w:val="pkt"/>
        <w:ind w:left="360" w:firstLine="0"/>
        <w:rPr>
          <w:rFonts w:ascii="Calibri" w:hAnsi="Calibri" w:cs="Calibri"/>
          <w:sz w:val="22"/>
          <w:szCs w:val="22"/>
        </w:rPr>
      </w:pPr>
      <w:r w:rsidRPr="009B2545">
        <w:rPr>
          <w:rFonts w:ascii="Calibri" w:hAnsi="Calibri" w:cs="Calibri"/>
          <w:b/>
          <w:bCs/>
          <w:color w:val="EE0000"/>
          <w:sz w:val="22"/>
          <w:szCs w:val="22"/>
          <w:u w:val="single"/>
        </w:rPr>
        <w:t>Zamawiający wymaga</w:t>
      </w:r>
      <w:r>
        <w:rPr>
          <w:rFonts w:ascii="Calibri" w:hAnsi="Calibri" w:cs="Calibri"/>
          <w:sz w:val="22"/>
          <w:szCs w:val="22"/>
        </w:rPr>
        <w:t>,</w:t>
      </w:r>
      <w:r w:rsidRPr="003C5F18">
        <w:rPr>
          <w:rFonts w:ascii="Calibri" w:hAnsi="Calibri" w:cs="Calibri"/>
          <w:sz w:val="22"/>
          <w:szCs w:val="22"/>
        </w:rPr>
        <w:t xml:space="preserve"> aby Wykonawca oraz każdy jego podwykonawca</w:t>
      </w:r>
      <w:r>
        <w:rPr>
          <w:rFonts w:ascii="Calibri" w:hAnsi="Calibri" w:cs="Calibri"/>
          <w:sz w:val="22"/>
          <w:szCs w:val="22"/>
        </w:rPr>
        <w:t xml:space="preserve"> (jeśli jest)</w:t>
      </w:r>
      <w:r w:rsidRPr="003C5F18">
        <w:rPr>
          <w:rFonts w:ascii="Calibri" w:hAnsi="Calibri" w:cs="Calibri"/>
          <w:sz w:val="22"/>
          <w:szCs w:val="22"/>
        </w:rPr>
        <w:t xml:space="preserve"> (jak i dalsi</w:t>
      </w:r>
      <w:r>
        <w:rPr>
          <w:rFonts w:ascii="Calibri" w:hAnsi="Calibri" w:cs="Calibri"/>
          <w:sz w:val="22"/>
          <w:szCs w:val="22"/>
        </w:rPr>
        <w:t xml:space="preserve"> </w:t>
      </w:r>
      <w:r w:rsidRPr="003C5F18">
        <w:rPr>
          <w:rFonts w:ascii="Calibri" w:hAnsi="Calibri" w:cs="Calibri"/>
          <w:sz w:val="22"/>
          <w:szCs w:val="22"/>
        </w:rPr>
        <w:t>podwykonawcy), w związku z zastosowaniem klauzuli społecznej na podstawie art. 95</w:t>
      </w:r>
      <w:r>
        <w:rPr>
          <w:rFonts w:ascii="Calibri" w:hAnsi="Calibri" w:cs="Calibri"/>
          <w:sz w:val="22"/>
          <w:szCs w:val="22"/>
        </w:rPr>
        <w:t xml:space="preserve"> </w:t>
      </w:r>
      <w:r w:rsidRPr="003C5F18">
        <w:rPr>
          <w:rFonts w:ascii="Calibri" w:hAnsi="Calibri" w:cs="Calibri"/>
          <w:sz w:val="22"/>
          <w:szCs w:val="22"/>
        </w:rPr>
        <w:t>ustawy Pzp, do zatrudnienia na podstawie umowy o pracę osób wykonujących</w:t>
      </w:r>
      <w:r>
        <w:rPr>
          <w:rFonts w:ascii="Calibri" w:hAnsi="Calibri" w:cs="Calibri"/>
          <w:sz w:val="22"/>
          <w:szCs w:val="22"/>
        </w:rPr>
        <w:t xml:space="preserve"> </w:t>
      </w:r>
      <w:r w:rsidRPr="003C5F18">
        <w:rPr>
          <w:rFonts w:ascii="Calibri" w:hAnsi="Calibri" w:cs="Calibri"/>
          <w:sz w:val="22"/>
          <w:szCs w:val="22"/>
        </w:rPr>
        <w:t>czynności w zakresie realizacji zamówienia w sposób określony w art. 22 § 1 ustawy</w:t>
      </w:r>
      <w:r>
        <w:rPr>
          <w:rFonts w:ascii="Calibri" w:hAnsi="Calibri" w:cs="Calibri"/>
          <w:sz w:val="22"/>
          <w:szCs w:val="22"/>
        </w:rPr>
        <w:t xml:space="preserve"> </w:t>
      </w:r>
      <w:r w:rsidRPr="003C5F18">
        <w:rPr>
          <w:rFonts w:ascii="Calibri" w:hAnsi="Calibri" w:cs="Calibri"/>
          <w:sz w:val="22"/>
          <w:szCs w:val="22"/>
        </w:rPr>
        <w:t>z 26 czerwca 1974 r. – Kodeks pracy</w:t>
      </w:r>
      <w:r w:rsidR="009B2545">
        <w:rPr>
          <w:rFonts w:ascii="Calibri" w:hAnsi="Calibri" w:cs="Calibri"/>
          <w:sz w:val="22"/>
          <w:szCs w:val="22"/>
        </w:rPr>
        <w:t xml:space="preserve"> dysponował</w:t>
      </w:r>
      <w:r w:rsidRPr="003C5F18">
        <w:rPr>
          <w:rFonts w:ascii="Calibri" w:hAnsi="Calibri" w:cs="Calibri"/>
          <w:sz w:val="22"/>
          <w:szCs w:val="22"/>
        </w:rPr>
        <w:t xml:space="preserve"> </w:t>
      </w:r>
      <w:r w:rsidR="009B2545">
        <w:rPr>
          <w:rFonts w:ascii="Calibri" w:hAnsi="Calibri" w:cs="Calibri"/>
          <w:sz w:val="22"/>
          <w:szCs w:val="22"/>
        </w:rPr>
        <w:t xml:space="preserve">co najmniej </w:t>
      </w:r>
      <w:r>
        <w:rPr>
          <w:rFonts w:ascii="Calibri" w:hAnsi="Calibri" w:cs="Calibri"/>
          <w:sz w:val="22"/>
          <w:szCs w:val="22"/>
        </w:rPr>
        <w:t>j</w:t>
      </w:r>
      <w:r w:rsidRPr="003C5F18">
        <w:rPr>
          <w:rFonts w:ascii="Calibri" w:hAnsi="Calibri" w:cs="Calibri"/>
          <w:sz w:val="22"/>
          <w:szCs w:val="22"/>
        </w:rPr>
        <w:t>edn</w:t>
      </w:r>
      <w:r w:rsidR="009B2545">
        <w:rPr>
          <w:rFonts w:ascii="Calibri" w:hAnsi="Calibri" w:cs="Calibri"/>
          <w:sz w:val="22"/>
          <w:szCs w:val="22"/>
        </w:rPr>
        <w:t>ą</w:t>
      </w:r>
      <w:r w:rsidRPr="003C5F18">
        <w:rPr>
          <w:rFonts w:ascii="Calibri" w:hAnsi="Calibri" w:cs="Calibri"/>
          <w:sz w:val="22"/>
          <w:szCs w:val="22"/>
        </w:rPr>
        <w:t xml:space="preserve"> osob</w:t>
      </w:r>
      <w:r w:rsidR="009B2545">
        <w:rPr>
          <w:rFonts w:ascii="Calibri" w:hAnsi="Calibri" w:cs="Calibri"/>
          <w:sz w:val="22"/>
          <w:szCs w:val="22"/>
        </w:rPr>
        <w:t>ą</w:t>
      </w:r>
      <w:r w:rsidRPr="003C5F18">
        <w:rPr>
          <w:rFonts w:ascii="Calibri" w:hAnsi="Calibri" w:cs="Calibri"/>
          <w:sz w:val="22"/>
          <w:szCs w:val="22"/>
        </w:rPr>
        <w:t xml:space="preserve"> zatrudnion</w:t>
      </w:r>
      <w:r w:rsidR="009B2545">
        <w:rPr>
          <w:rFonts w:ascii="Calibri" w:hAnsi="Calibri" w:cs="Calibri"/>
          <w:sz w:val="22"/>
          <w:szCs w:val="22"/>
        </w:rPr>
        <w:t>ą</w:t>
      </w:r>
      <w:r w:rsidRPr="003C5F18">
        <w:rPr>
          <w:rFonts w:ascii="Calibri" w:hAnsi="Calibri" w:cs="Calibri"/>
          <w:sz w:val="22"/>
          <w:szCs w:val="22"/>
        </w:rPr>
        <w:t xml:space="preserve"> na umowę o pracę – pracownik</w:t>
      </w:r>
      <w:r w:rsidR="009B2545">
        <w:rPr>
          <w:rFonts w:ascii="Calibri" w:hAnsi="Calibri" w:cs="Calibri"/>
          <w:sz w:val="22"/>
          <w:szCs w:val="22"/>
        </w:rPr>
        <w:t>a</w:t>
      </w:r>
      <w:r w:rsidRPr="003C5F18">
        <w:rPr>
          <w:rFonts w:ascii="Calibri" w:hAnsi="Calibri" w:cs="Calibri"/>
          <w:sz w:val="22"/>
          <w:szCs w:val="22"/>
        </w:rPr>
        <w:t xml:space="preserve"> kuchni </w:t>
      </w:r>
      <w:proofErr w:type="spellStart"/>
      <w:r w:rsidRPr="003C5F18">
        <w:rPr>
          <w:rFonts w:ascii="Calibri" w:hAnsi="Calibri" w:cs="Calibri"/>
          <w:sz w:val="22"/>
          <w:szCs w:val="22"/>
        </w:rPr>
        <w:t>przygotow</w:t>
      </w:r>
      <w:r w:rsidR="009B2545">
        <w:rPr>
          <w:rFonts w:ascii="Calibri" w:hAnsi="Calibri" w:cs="Calibri"/>
          <w:sz w:val="22"/>
          <w:szCs w:val="22"/>
        </w:rPr>
        <w:t>ywującego</w:t>
      </w:r>
      <w:proofErr w:type="spellEnd"/>
      <w:r w:rsidRPr="003C5F18">
        <w:rPr>
          <w:rFonts w:ascii="Calibri" w:hAnsi="Calibri" w:cs="Calibri"/>
          <w:sz w:val="22"/>
          <w:szCs w:val="22"/>
        </w:rPr>
        <w:t xml:space="preserve"> posiłki (rodzaj czynności związanych z realizacją zamówienia,</w:t>
      </w:r>
      <w:r>
        <w:rPr>
          <w:rFonts w:ascii="Calibri" w:hAnsi="Calibri" w:cs="Calibri"/>
          <w:sz w:val="22"/>
          <w:szCs w:val="22"/>
        </w:rPr>
        <w:t xml:space="preserve"> </w:t>
      </w:r>
      <w:r w:rsidRPr="003C5F18">
        <w:rPr>
          <w:rFonts w:ascii="Calibri" w:hAnsi="Calibri" w:cs="Calibri"/>
          <w:sz w:val="22"/>
          <w:szCs w:val="22"/>
        </w:rPr>
        <w:t xml:space="preserve">których dotyczą wymagania zatrudnienia na podstawie stosunku pracy przez </w:t>
      </w:r>
      <w:r w:rsidR="009B2545">
        <w:rPr>
          <w:rFonts w:ascii="Calibri" w:hAnsi="Calibri" w:cs="Calibri"/>
          <w:sz w:val="22"/>
          <w:szCs w:val="22"/>
        </w:rPr>
        <w:t>W</w:t>
      </w:r>
      <w:r w:rsidRPr="003C5F18">
        <w:rPr>
          <w:rFonts w:ascii="Calibri" w:hAnsi="Calibri" w:cs="Calibri"/>
          <w:sz w:val="22"/>
          <w:szCs w:val="22"/>
        </w:rPr>
        <w:t>ykonawcę</w:t>
      </w:r>
      <w:r>
        <w:rPr>
          <w:rFonts w:ascii="Calibri" w:hAnsi="Calibri" w:cs="Calibri"/>
          <w:sz w:val="22"/>
          <w:szCs w:val="22"/>
        </w:rPr>
        <w:t xml:space="preserve"> </w:t>
      </w:r>
      <w:r w:rsidRPr="003C5F18">
        <w:rPr>
          <w:rFonts w:ascii="Calibri" w:hAnsi="Calibri" w:cs="Calibri"/>
          <w:sz w:val="22"/>
          <w:szCs w:val="22"/>
        </w:rPr>
        <w:t>lub podwykonawcę osób wykonujących czynności w trakcie realizacji zamówienia).</w:t>
      </w:r>
    </w:p>
    <w:p w14:paraId="1D9C2439" w14:textId="0BEC529B" w:rsidR="009B2545" w:rsidRDefault="009B2545" w:rsidP="009B2545">
      <w:pPr>
        <w:pStyle w:val="Default"/>
        <w:ind w:left="360"/>
        <w:jc w:val="both"/>
        <w:rPr>
          <w:rFonts w:ascii="Calibri" w:hAnsi="Calibri" w:cs="Calibri"/>
          <w:color w:val="auto"/>
          <w:sz w:val="22"/>
          <w:szCs w:val="22"/>
        </w:rPr>
      </w:pPr>
      <w:r w:rsidRPr="00F71828">
        <w:rPr>
          <w:rFonts w:ascii="Calibri" w:hAnsi="Calibri" w:cs="Calibri"/>
          <w:color w:val="auto"/>
          <w:sz w:val="22"/>
          <w:szCs w:val="22"/>
        </w:rPr>
        <w:t xml:space="preserve">Ww. obowiązek nie dotyczy sytuacji, gdy powyższą funkcję będą wykonywać osobiście osoby samodzielnie prowadzące działalność gospodarczą (właściciel firmy/wspólnicy spółek osobowych) lub osoby fizyczne nie prowadzące działalności gospodarczej, które złożyły ofertę. Powyższe zapisy stosuje się odpowiednio do podwykonawców. </w:t>
      </w:r>
    </w:p>
    <w:p w14:paraId="5C5EC432" w14:textId="77777777" w:rsidR="009B2545" w:rsidRDefault="009B2545" w:rsidP="009B2545">
      <w:pPr>
        <w:pStyle w:val="Default"/>
        <w:ind w:left="360"/>
        <w:jc w:val="both"/>
        <w:rPr>
          <w:rFonts w:ascii="Calibri" w:hAnsi="Calibri" w:cs="Calibri"/>
          <w:color w:val="auto"/>
          <w:sz w:val="22"/>
          <w:szCs w:val="22"/>
        </w:rPr>
      </w:pPr>
    </w:p>
    <w:p w14:paraId="74AAE074" w14:textId="77777777" w:rsidR="009B2545" w:rsidRPr="00F71828" w:rsidRDefault="009B2545" w:rsidP="009B2545">
      <w:pPr>
        <w:pStyle w:val="pkt"/>
        <w:spacing w:before="0" w:after="0" w:line="240" w:lineRule="auto"/>
        <w:ind w:left="0" w:firstLine="284"/>
        <w:rPr>
          <w:rFonts w:ascii="Calibri" w:hAnsi="Calibri" w:cs="Calibri"/>
          <w:sz w:val="22"/>
          <w:szCs w:val="22"/>
        </w:rPr>
      </w:pPr>
      <w:r w:rsidRPr="00F71828">
        <w:rPr>
          <w:rFonts w:ascii="Calibri" w:hAnsi="Calibri" w:cs="Calibri"/>
          <w:sz w:val="22"/>
          <w:szCs w:val="22"/>
        </w:rPr>
        <w:t>Sposób dokumentowania zatrudnienia:</w:t>
      </w:r>
    </w:p>
    <w:p w14:paraId="5A71ADE3" w14:textId="77777777" w:rsidR="009B2545" w:rsidRDefault="009B2545" w:rsidP="008D1480">
      <w:pPr>
        <w:pStyle w:val="pkt"/>
        <w:numPr>
          <w:ilvl w:val="3"/>
          <w:numId w:val="77"/>
        </w:numPr>
        <w:tabs>
          <w:tab w:val="left" w:pos="2835"/>
        </w:tabs>
        <w:spacing w:before="0" w:after="0" w:line="240" w:lineRule="auto"/>
        <w:ind w:left="567" w:hanging="283"/>
        <w:rPr>
          <w:rFonts w:ascii="Calibri" w:hAnsi="Calibri" w:cs="Calibri"/>
          <w:sz w:val="22"/>
          <w:szCs w:val="22"/>
        </w:rPr>
      </w:pPr>
      <w:r w:rsidRPr="00F71828">
        <w:rPr>
          <w:rFonts w:ascii="Calibri" w:hAnsi="Calibri" w:cs="Calibri"/>
          <w:sz w:val="22"/>
          <w:szCs w:val="22"/>
        </w:rPr>
        <w:t>Wykonawca przedstawi Zamawiającemu oświadczenie o zatrudnieniu na podstawie umowy o</w:t>
      </w:r>
      <w:r>
        <w:rPr>
          <w:rFonts w:ascii="Calibri" w:hAnsi="Calibri" w:cs="Calibri"/>
          <w:sz w:val="22"/>
          <w:szCs w:val="22"/>
        </w:rPr>
        <w:t> </w:t>
      </w:r>
      <w:r w:rsidRPr="00F71828">
        <w:rPr>
          <w:rFonts w:ascii="Calibri" w:hAnsi="Calibri" w:cs="Calibri"/>
          <w:sz w:val="22"/>
          <w:szCs w:val="22"/>
        </w:rPr>
        <w:t xml:space="preserve">pracę </w:t>
      </w:r>
      <w:r w:rsidRPr="00951356">
        <w:rPr>
          <w:rFonts w:ascii="Calibri" w:hAnsi="Calibri" w:cs="Calibri"/>
          <w:sz w:val="22"/>
          <w:szCs w:val="22"/>
        </w:rPr>
        <w:t xml:space="preserve">zgodnie z </w:t>
      </w:r>
      <w:r w:rsidRPr="00C34FA0">
        <w:rPr>
          <w:rFonts w:ascii="Calibri" w:hAnsi="Calibri" w:cs="Calibri"/>
          <w:b/>
          <w:bCs/>
          <w:sz w:val="22"/>
          <w:szCs w:val="22"/>
        </w:rPr>
        <w:t>załącznikiem nr 5</w:t>
      </w:r>
      <w:r w:rsidRPr="00951356">
        <w:rPr>
          <w:rFonts w:ascii="Calibri" w:hAnsi="Calibri" w:cs="Calibri"/>
          <w:sz w:val="22"/>
          <w:szCs w:val="22"/>
        </w:rPr>
        <w:t xml:space="preserve"> do SWZ.</w:t>
      </w:r>
      <w:r w:rsidRPr="00F71828">
        <w:rPr>
          <w:rFonts w:ascii="Calibri" w:hAnsi="Calibri" w:cs="Calibri"/>
          <w:sz w:val="22"/>
          <w:szCs w:val="22"/>
        </w:rPr>
        <w:t xml:space="preserve"> </w:t>
      </w:r>
    </w:p>
    <w:p w14:paraId="5628BF18" w14:textId="405E87C8" w:rsidR="009B2545" w:rsidRPr="00F71828" w:rsidRDefault="009B2545" w:rsidP="009B2545">
      <w:pPr>
        <w:pStyle w:val="pkt"/>
        <w:tabs>
          <w:tab w:val="left" w:pos="2835"/>
        </w:tabs>
        <w:spacing w:before="0" w:after="0" w:line="240" w:lineRule="auto"/>
        <w:ind w:left="567" w:firstLine="0"/>
        <w:rPr>
          <w:rFonts w:ascii="Calibri" w:hAnsi="Calibri" w:cs="Calibri"/>
          <w:sz w:val="22"/>
          <w:szCs w:val="22"/>
        </w:rPr>
      </w:pPr>
      <w:r w:rsidRPr="00F71828">
        <w:rPr>
          <w:rFonts w:ascii="Calibri" w:hAnsi="Calibri" w:cs="Calibri"/>
          <w:sz w:val="22"/>
          <w:szCs w:val="22"/>
        </w:rPr>
        <w:t>Zamawiający dopuszcza, aby Wykonawca osiągnął wymagany poziom zatrudnienia poprzez wyznaczenie do realizacji zamówienia zatrudnionych już pracowników</w:t>
      </w:r>
      <w:r>
        <w:rPr>
          <w:rFonts w:ascii="Calibri" w:hAnsi="Calibri" w:cs="Calibri"/>
          <w:sz w:val="22"/>
          <w:szCs w:val="22"/>
        </w:rPr>
        <w:t xml:space="preserve">. </w:t>
      </w:r>
      <w:r w:rsidRPr="00F71828">
        <w:rPr>
          <w:rFonts w:ascii="Calibri" w:hAnsi="Calibri" w:cs="Calibri"/>
          <w:sz w:val="22"/>
          <w:szCs w:val="22"/>
        </w:rPr>
        <w:t>W przypadku rozwiązania stosunku pracy przez osobę zatrudnioną</w:t>
      </w:r>
      <w:r w:rsidR="00951356">
        <w:rPr>
          <w:rFonts w:ascii="Calibri" w:hAnsi="Calibri" w:cs="Calibri"/>
          <w:sz w:val="22"/>
          <w:szCs w:val="22"/>
        </w:rPr>
        <w:t xml:space="preserve">, o której mowa wyżej, </w:t>
      </w:r>
      <w:r w:rsidRPr="00F71828">
        <w:rPr>
          <w:rFonts w:ascii="Calibri" w:hAnsi="Calibri" w:cs="Calibri"/>
          <w:sz w:val="22"/>
          <w:szCs w:val="22"/>
        </w:rPr>
        <w:t>na podstawie umowy o pracę lub przez pracodawcę przed zakończeniem okresu realizacji z</w:t>
      </w:r>
      <w:r>
        <w:rPr>
          <w:rFonts w:ascii="Calibri" w:hAnsi="Calibri" w:cs="Calibri"/>
          <w:sz w:val="22"/>
          <w:szCs w:val="22"/>
        </w:rPr>
        <w:t>amówienia, W</w:t>
      </w:r>
      <w:r w:rsidRPr="00F71828">
        <w:rPr>
          <w:rFonts w:ascii="Calibri" w:hAnsi="Calibri" w:cs="Calibri"/>
          <w:sz w:val="22"/>
          <w:szCs w:val="22"/>
        </w:rPr>
        <w:t>ykonawca zatrudni na to miejsce, także na podstawie stosunku pracy, inn</w:t>
      </w:r>
      <w:r>
        <w:rPr>
          <w:rFonts w:ascii="Calibri" w:hAnsi="Calibri" w:cs="Calibri"/>
          <w:sz w:val="22"/>
          <w:szCs w:val="22"/>
        </w:rPr>
        <w:t>ą</w:t>
      </w:r>
      <w:r w:rsidRPr="00F71828">
        <w:rPr>
          <w:rFonts w:ascii="Calibri" w:hAnsi="Calibri" w:cs="Calibri"/>
          <w:sz w:val="22"/>
          <w:szCs w:val="22"/>
        </w:rPr>
        <w:t xml:space="preserve"> osob</w:t>
      </w:r>
      <w:r>
        <w:rPr>
          <w:rFonts w:ascii="Calibri" w:hAnsi="Calibri" w:cs="Calibri"/>
          <w:sz w:val="22"/>
          <w:szCs w:val="22"/>
        </w:rPr>
        <w:t>ę</w:t>
      </w:r>
      <w:r w:rsidRPr="00F71828">
        <w:rPr>
          <w:rFonts w:ascii="Calibri" w:hAnsi="Calibri" w:cs="Calibri"/>
          <w:sz w:val="22"/>
          <w:szCs w:val="22"/>
        </w:rPr>
        <w:t>, któr</w:t>
      </w:r>
      <w:r>
        <w:rPr>
          <w:rFonts w:ascii="Calibri" w:hAnsi="Calibri" w:cs="Calibri"/>
          <w:sz w:val="22"/>
          <w:szCs w:val="22"/>
        </w:rPr>
        <w:t>a</w:t>
      </w:r>
      <w:r w:rsidRPr="00F71828">
        <w:rPr>
          <w:rFonts w:ascii="Calibri" w:hAnsi="Calibri" w:cs="Calibri"/>
          <w:sz w:val="22"/>
          <w:szCs w:val="22"/>
        </w:rPr>
        <w:t xml:space="preserve"> będ</w:t>
      </w:r>
      <w:r>
        <w:rPr>
          <w:rFonts w:ascii="Calibri" w:hAnsi="Calibri" w:cs="Calibri"/>
          <w:sz w:val="22"/>
          <w:szCs w:val="22"/>
        </w:rPr>
        <w:t>zie</w:t>
      </w:r>
      <w:r w:rsidRPr="00F71828">
        <w:rPr>
          <w:rFonts w:ascii="Calibri" w:hAnsi="Calibri" w:cs="Calibri"/>
          <w:sz w:val="22"/>
          <w:szCs w:val="22"/>
        </w:rPr>
        <w:t xml:space="preserve"> spełniał</w:t>
      </w:r>
      <w:r>
        <w:rPr>
          <w:rFonts w:ascii="Calibri" w:hAnsi="Calibri" w:cs="Calibri"/>
          <w:sz w:val="22"/>
          <w:szCs w:val="22"/>
        </w:rPr>
        <w:t>a</w:t>
      </w:r>
      <w:r w:rsidRPr="00F71828">
        <w:rPr>
          <w:rFonts w:ascii="Calibri" w:hAnsi="Calibri" w:cs="Calibri"/>
          <w:sz w:val="22"/>
          <w:szCs w:val="22"/>
        </w:rPr>
        <w:t xml:space="preserve"> warunki </w:t>
      </w:r>
      <w:r>
        <w:rPr>
          <w:rFonts w:ascii="Calibri" w:hAnsi="Calibri" w:cs="Calibri"/>
          <w:sz w:val="22"/>
          <w:szCs w:val="22"/>
        </w:rPr>
        <w:t xml:space="preserve">określone w SWZ, </w:t>
      </w:r>
      <w:r w:rsidRPr="00F71828">
        <w:rPr>
          <w:rFonts w:ascii="Calibri" w:hAnsi="Calibri" w:cs="Calibri"/>
          <w:sz w:val="22"/>
          <w:szCs w:val="22"/>
        </w:rPr>
        <w:t>udziału w postępowaniu i będ</w:t>
      </w:r>
      <w:r>
        <w:rPr>
          <w:rFonts w:ascii="Calibri" w:hAnsi="Calibri" w:cs="Calibri"/>
          <w:sz w:val="22"/>
          <w:szCs w:val="22"/>
        </w:rPr>
        <w:t>zie</w:t>
      </w:r>
      <w:r w:rsidRPr="00F71828">
        <w:rPr>
          <w:rFonts w:ascii="Calibri" w:hAnsi="Calibri" w:cs="Calibri"/>
          <w:sz w:val="22"/>
          <w:szCs w:val="22"/>
        </w:rPr>
        <w:t xml:space="preserve"> mogł</w:t>
      </w:r>
      <w:r>
        <w:rPr>
          <w:rFonts w:ascii="Calibri" w:hAnsi="Calibri" w:cs="Calibri"/>
          <w:sz w:val="22"/>
          <w:szCs w:val="22"/>
        </w:rPr>
        <w:t>a</w:t>
      </w:r>
      <w:r w:rsidRPr="00F71828">
        <w:rPr>
          <w:rFonts w:ascii="Calibri" w:hAnsi="Calibri" w:cs="Calibri"/>
          <w:sz w:val="22"/>
          <w:szCs w:val="22"/>
        </w:rPr>
        <w:t xml:space="preserve"> wykonywać powierzone czynności;</w:t>
      </w:r>
    </w:p>
    <w:p w14:paraId="7437EF8E" w14:textId="09F95DF2" w:rsidR="009B2545" w:rsidRPr="00F71828" w:rsidRDefault="009B2545" w:rsidP="008D1480">
      <w:pPr>
        <w:pStyle w:val="pkt"/>
        <w:numPr>
          <w:ilvl w:val="3"/>
          <w:numId w:val="77"/>
        </w:numPr>
        <w:tabs>
          <w:tab w:val="left" w:pos="2835"/>
        </w:tabs>
        <w:spacing w:before="0" w:after="0" w:line="240" w:lineRule="auto"/>
        <w:ind w:left="567" w:hanging="283"/>
        <w:rPr>
          <w:rFonts w:ascii="Calibri" w:hAnsi="Calibri" w:cs="Calibri"/>
          <w:sz w:val="22"/>
          <w:szCs w:val="22"/>
        </w:rPr>
      </w:pPr>
      <w:r w:rsidRPr="00F71828">
        <w:rPr>
          <w:rFonts w:ascii="Calibri" w:hAnsi="Calibri" w:cs="Calibri"/>
          <w:sz w:val="22"/>
          <w:szCs w:val="22"/>
        </w:rPr>
        <w:t>Najpóźniej w dniu podpisania umowy oraz w trakcie jej realizacji, na każde wezwanie Zamawiającego, w wyznaczonym w wezwaniu terminie, Wykonawca przedłoży dokumenty w celu potwierdzenia spełnienia wymogu zatrudnienia na podstawie umowy o pracę os</w:t>
      </w:r>
      <w:r>
        <w:rPr>
          <w:rFonts w:ascii="Calibri" w:hAnsi="Calibri" w:cs="Calibri"/>
          <w:sz w:val="22"/>
          <w:szCs w:val="22"/>
        </w:rPr>
        <w:t xml:space="preserve">oby </w:t>
      </w:r>
      <w:r w:rsidRPr="00F71828">
        <w:rPr>
          <w:rFonts w:ascii="Calibri" w:hAnsi="Calibri" w:cs="Calibri"/>
          <w:sz w:val="22"/>
          <w:szCs w:val="22"/>
        </w:rPr>
        <w:t>wykonując</w:t>
      </w:r>
      <w:r>
        <w:rPr>
          <w:rFonts w:ascii="Calibri" w:hAnsi="Calibri" w:cs="Calibri"/>
          <w:sz w:val="22"/>
          <w:szCs w:val="22"/>
        </w:rPr>
        <w:t>ej</w:t>
      </w:r>
      <w:r w:rsidRPr="00F71828">
        <w:rPr>
          <w:rFonts w:ascii="Calibri" w:hAnsi="Calibri" w:cs="Calibri"/>
          <w:sz w:val="22"/>
          <w:szCs w:val="22"/>
        </w:rPr>
        <w:t xml:space="preserve"> wskazane czynności.</w:t>
      </w:r>
    </w:p>
    <w:p w14:paraId="20EE13BF" w14:textId="0F11DEF4" w:rsidR="009B2545" w:rsidRPr="00F71828" w:rsidRDefault="009B2545" w:rsidP="009B2545">
      <w:pPr>
        <w:contextualSpacing/>
        <w:jc w:val="both"/>
        <w:rPr>
          <w:rFonts w:ascii="Calibri" w:eastAsia="Calibri" w:hAnsi="Calibri" w:cs="Calibri"/>
          <w:bCs/>
          <w:kern w:val="2"/>
          <w:sz w:val="22"/>
          <w:szCs w:val="22"/>
          <w:lang w:eastAsia="en-US"/>
        </w:rPr>
      </w:pPr>
      <w:r w:rsidRPr="00F71828">
        <w:rPr>
          <w:rFonts w:ascii="Calibri" w:eastAsia="Calibri" w:hAnsi="Calibri" w:cs="Calibri"/>
          <w:bCs/>
          <w:kern w:val="2"/>
          <w:sz w:val="22"/>
          <w:szCs w:val="22"/>
          <w:lang w:eastAsia="en-US"/>
        </w:rPr>
        <w:t>Powyższe czynności polegają na wykonywaniu pracy w sposób określony w art. 22 § 1 ustawy z dnia 26 czerwca 1974 Kodeks Pracy. Obowiązki Wykonawcy dotyczące wymogu zatrudnienia na podstawie stosunku pracy, sposób weryfikacji zatrudnienia tych osób i uprawnienia Zamawiającego w zakresie kontroli spełnienia przez Wykonawcę wymagań związanych z zatrudnieniem t</w:t>
      </w:r>
      <w:r>
        <w:rPr>
          <w:rFonts w:ascii="Calibri" w:eastAsia="Calibri" w:hAnsi="Calibri" w:cs="Calibri"/>
          <w:bCs/>
          <w:kern w:val="2"/>
          <w:sz w:val="22"/>
          <w:szCs w:val="22"/>
          <w:lang w:eastAsia="en-US"/>
        </w:rPr>
        <w:t>akiej</w:t>
      </w:r>
      <w:r w:rsidRPr="00F71828">
        <w:rPr>
          <w:rFonts w:ascii="Calibri" w:eastAsia="Calibri" w:hAnsi="Calibri" w:cs="Calibri"/>
          <w:bCs/>
          <w:kern w:val="2"/>
          <w:sz w:val="22"/>
          <w:szCs w:val="22"/>
          <w:lang w:eastAsia="en-US"/>
        </w:rPr>
        <w:t xml:space="preserve"> os</w:t>
      </w:r>
      <w:r>
        <w:rPr>
          <w:rFonts w:ascii="Calibri" w:eastAsia="Calibri" w:hAnsi="Calibri" w:cs="Calibri"/>
          <w:bCs/>
          <w:kern w:val="2"/>
          <w:sz w:val="22"/>
          <w:szCs w:val="22"/>
          <w:lang w:eastAsia="en-US"/>
        </w:rPr>
        <w:t>oby</w:t>
      </w:r>
      <w:r w:rsidRPr="00F71828">
        <w:rPr>
          <w:rFonts w:ascii="Calibri" w:eastAsia="Calibri" w:hAnsi="Calibri" w:cs="Calibri"/>
          <w:bCs/>
          <w:kern w:val="2"/>
          <w:sz w:val="22"/>
          <w:szCs w:val="22"/>
          <w:lang w:eastAsia="en-US"/>
        </w:rPr>
        <w:t>, oraz sankcje z tytułu niespełnienia tych wymagań regulują postanowienia umowy.</w:t>
      </w:r>
    </w:p>
    <w:p w14:paraId="33475467" w14:textId="77777777" w:rsidR="007C0085" w:rsidRPr="00994F86" w:rsidRDefault="007C0085" w:rsidP="00994F86">
      <w:pPr>
        <w:jc w:val="both"/>
        <w:rPr>
          <w:rFonts w:ascii="Calibri" w:hAnsi="Calibri" w:cs="Calibri"/>
          <w:sz w:val="22"/>
          <w:szCs w:val="22"/>
        </w:rPr>
      </w:pPr>
    </w:p>
    <w:p w14:paraId="3D3B658A" w14:textId="692036C7" w:rsidR="007C0085" w:rsidRPr="00994F86" w:rsidRDefault="0089169E"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Wy</w:t>
      </w:r>
      <w:r w:rsidR="007C0085" w:rsidRPr="00994F86">
        <w:rPr>
          <w:rFonts w:ascii="Calibri" w:hAnsi="Calibri" w:cs="Calibri"/>
          <w:b/>
          <w:sz w:val="22"/>
          <w:szCs w:val="22"/>
          <w:lang w:eastAsia="en-US"/>
        </w:rPr>
        <w:t>magania w zakresie zatrudnienia osób, o których mowa</w:t>
      </w:r>
      <w:r w:rsidR="007B6AA5" w:rsidRPr="00994F86">
        <w:rPr>
          <w:rFonts w:ascii="Calibri" w:hAnsi="Calibri" w:cs="Calibri"/>
          <w:b/>
          <w:sz w:val="22"/>
          <w:szCs w:val="22"/>
          <w:lang w:eastAsia="en-US"/>
        </w:rPr>
        <w:t xml:space="preserve"> </w:t>
      </w:r>
      <w:r w:rsidR="007C0085" w:rsidRPr="00994F86">
        <w:rPr>
          <w:rFonts w:ascii="Calibri" w:hAnsi="Calibri" w:cs="Calibri"/>
          <w:b/>
          <w:sz w:val="22"/>
          <w:szCs w:val="22"/>
          <w:lang w:eastAsia="en-US"/>
        </w:rPr>
        <w:t>w art. 96 ust. 2 pkt 2</w:t>
      </w:r>
      <w:r w:rsidR="007515D3" w:rsidRPr="00994F86">
        <w:rPr>
          <w:rFonts w:ascii="Calibri" w:hAnsi="Calibri" w:cs="Calibri"/>
          <w:b/>
          <w:sz w:val="22"/>
          <w:szCs w:val="22"/>
          <w:lang w:eastAsia="en-US"/>
        </w:rPr>
        <w:t xml:space="preserve"> ustawy Pzp</w:t>
      </w:r>
    </w:p>
    <w:p w14:paraId="2AB3390C" w14:textId="77777777" w:rsidR="00992574" w:rsidRPr="00994F86" w:rsidRDefault="001E5EFE" w:rsidP="00994F86">
      <w:pPr>
        <w:jc w:val="both"/>
        <w:rPr>
          <w:rFonts w:ascii="Calibri" w:hAnsi="Calibri" w:cs="Calibri"/>
          <w:sz w:val="22"/>
          <w:szCs w:val="22"/>
        </w:rPr>
      </w:pPr>
      <w:r w:rsidRPr="00994F86">
        <w:rPr>
          <w:rFonts w:ascii="Calibri" w:hAnsi="Calibri" w:cs="Calibri"/>
          <w:sz w:val="22"/>
          <w:szCs w:val="22"/>
        </w:rPr>
        <w:t>Zamawiający</w:t>
      </w:r>
      <w:r w:rsidR="00992574" w:rsidRPr="00994F86">
        <w:rPr>
          <w:rFonts w:ascii="Calibri" w:hAnsi="Calibri" w:cs="Calibri"/>
          <w:sz w:val="22"/>
          <w:szCs w:val="22"/>
        </w:rPr>
        <w:t xml:space="preserve"> nie określa dodatkowych wymagań związanych z zatrudnianiem osób, o których mowa w art. 96 ust. 2 pkt 2 Pzp. </w:t>
      </w:r>
    </w:p>
    <w:p w14:paraId="38A05A00" w14:textId="77777777" w:rsidR="00F04C1F" w:rsidRPr="00994F86" w:rsidRDefault="00F04C1F" w:rsidP="00994F86">
      <w:pPr>
        <w:jc w:val="both"/>
        <w:rPr>
          <w:rFonts w:ascii="Calibri" w:hAnsi="Calibri" w:cs="Calibri"/>
          <w:sz w:val="22"/>
          <w:szCs w:val="22"/>
        </w:rPr>
      </w:pPr>
    </w:p>
    <w:p w14:paraId="54B730AA" w14:textId="662069DF" w:rsidR="00F04C1F" w:rsidRPr="00994F86" w:rsidRDefault="00F04C1F"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Informacja o przedmiotowych środkach dowodowych</w:t>
      </w:r>
    </w:p>
    <w:p w14:paraId="12D2D86E" w14:textId="77777777" w:rsidR="00EC45FB" w:rsidRPr="00994F86" w:rsidRDefault="00276048" w:rsidP="00994F86">
      <w:pPr>
        <w:jc w:val="both"/>
        <w:rPr>
          <w:rFonts w:ascii="Calibri" w:hAnsi="Calibri" w:cs="Calibri"/>
          <w:color w:val="FF0000"/>
          <w:sz w:val="22"/>
          <w:szCs w:val="22"/>
        </w:rPr>
      </w:pPr>
      <w:bookmarkStart w:id="3" w:name="_Hlk104989260"/>
      <w:r w:rsidRPr="00994F86">
        <w:rPr>
          <w:rFonts w:ascii="Calibri" w:hAnsi="Calibri" w:cs="Calibri"/>
          <w:sz w:val="22"/>
          <w:szCs w:val="22"/>
        </w:rPr>
        <w:t>Zamawiający nie wymaga od Wykonawców przedłożenia przedmiotowych środków dowodowych.</w:t>
      </w:r>
    </w:p>
    <w:p w14:paraId="3DC5B24D" w14:textId="77777777" w:rsidR="00E26810" w:rsidRPr="00994F86" w:rsidRDefault="00E26810" w:rsidP="00994F86">
      <w:pPr>
        <w:jc w:val="both"/>
        <w:rPr>
          <w:rFonts w:ascii="Calibri" w:hAnsi="Calibri" w:cs="Calibri"/>
          <w:color w:val="FF0000"/>
          <w:sz w:val="22"/>
          <w:szCs w:val="22"/>
        </w:rPr>
      </w:pPr>
    </w:p>
    <w:p w14:paraId="6456129B" w14:textId="77777777" w:rsidR="00AA4F20" w:rsidRPr="00994F86" w:rsidRDefault="00EC45FB"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Termin </w:t>
      </w:r>
      <w:r w:rsidR="00F04C1F" w:rsidRPr="00994F86">
        <w:rPr>
          <w:rFonts w:ascii="Calibri" w:hAnsi="Calibri" w:cs="Calibri"/>
          <w:b/>
          <w:sz w:val="22"/>
          <w:szCs w:val="22"/>
          <w:lang w:eastAsia="en-US"/>
        </w:rPr>
        <w:t xml:space="preserve">wykonania zamówienia </w:t>
      </w:r>
    </w:p>
    <w:p w14:paraId="5514ADF5" w14:textId="77777777" w:rsidR="00C829F5" w:rsidRPr="00994F86" w:rsidRDefault="00C829F5" w:rsidP="008D1480">
      <w:pPr>
        <w:pStyle w:val="pkt"/>
        <w:widowControl w:val="0"/>
        <w:numPr>
          <w:ilvl w:val="0"/>
          <w:numId w:val="51"/>
        </w:numPr>
        <w:suppressAutoHyphens/>
        <w:autoSpaceDN w:val="0"/>
        <w:spacing w:before="0" w:after="0" w:line="240" w:lineRule="auto"/>
        <w:ind w:left="720" w:hanging="360"/>
        <w:textAlignment w:val="baseline"/>
        <w:rPr>
          <w:rFonts w:ascii="Calibri" w:hAnsi="Calibri" w:cs="Calibri"/>
          <w:sz w:val="22"/>
          <w:szCs w:val="22"/>
        </w:rPr>
      </w:pPr>
      <w:r w:rsidRPr="00994F86">
        <w:rPr>
          <w:rFonts w:ascii="Calibri" w:hAnsi="Calibri" w:cs="Calibri"/>
          <w:sz w:val="22"/>
          <w:szCs w:val="22"/>
        </w:rPr>
        <w:lastRenderedPageBreak/>
        <w:t>Umowa o udzielenie zamówienia na usługę społeczną zostanie zawarta na czas oznaczony.</w:t>
      </w:r>
    </w:p>
    <w:p w14:paraId="15626E31" w14:textId="422E4EDB" w:rsidR="00C829F5" w:rsidRPr="00994F86" w:rsidRDefault="00C829F5" w:rsidP="008D1480">
      <w:pPr>
        <w:pStyle w:val="pkt"/>
        <w:widowControl w:val="0"/>
        <w:numPr>
          <w:ilvl w:val="0"/>
          <w:numId w:val="51"/>
        </w:numPr>
        <w:suppressAutoHyphens/>
        <w:autoSpaceDN w:val="0"/>
        <w:spacing w:before="0" w:after="0" w:line="240" w:lineRule="auto"/>
        <w:ind w:left="720" w:hanging="360"/>
        <w:textAlignment w:val="baseline"/>
        <w:rPr>
          <w:rFonts w:ascii="Calibri" w:hAnsi="Calibri" w:cs="Calibri"/>
          <w:sz w:val="22"/>
          <w:szCs w:val="22"/>
        </w:rPr>
      </w:pPr>
      <w:r w:rsidRPr="00994F86">
        <w:rPr>
          <w:rFonts w:ascii="Calibri" w:hAnsi="Calibri" w:cs="Calibri"/>
          <w:sz w:val="22"/>
          <w:szCs w:val="22"/>
        </w:rPr>
        <w:t xml:space="preserve">Termin wykonania zamówienia: w okresie </w:t>
      </w:r>
      <w:r w:rsidR="00F93170" w:rsidRPr="00994F86">
        <w:rPr>
          <w:rFonts w:ascii="Calibri" w:hAnsi="Calibri" w:cs="Calibri"/>
          <w:b/>
          <w:sz w:val="22"/>
          <w:szCs w:val="22"/>
        </w:rPr>
        <w:t>do 365</w:t>
      </w:r>
      <w:r w:rsidRPr="00994F86">
        <w:rPr>
          <w:rFonts w:ascii="Calibri" w:hAnsi="Calibri" w:cs="Calibri"/>
          <w:b/>
          <w:sz w:val="22"/>
          <w:szCs w:val="22"/>
        </w:rPr>
        <w:t xml:space="preserve"> dni  (tj. do 3</w:t>
      </w:r>
      <w:r w:rsidR="00B07029">
        <w:rPr>
          <w:rFonts w:ascii="Calibri" w:hAnsi="Calibri" w:cs="Calibri"/>
          <w:b/>
          <w:sz w:val="22"/>
          <w:szCs w:val="22"/>
        </w:rPr>
        <w:t xml:space="preserve">1 grudnia </w:t>
      </w:r>
      <w:r w:rsidR="008F6B5D">
        <w:rPr>
          <w:rFonts w:ascii="Calibri" w:hAnsi="Calibri" w:cs="Calibri"/>
          <w:b/>
          <w:sz w:val="22"/>
          <w:szCs w:val="22"/>
        </w:rPr>
        <w:t>2026</w:t>
      </w:r>
      <w:r w:rsidRPr="00994F86">
        <w:rPr>
          <w:rFonts w:ascii="Calibri" w:hAnsi="Calibri" w:cs="Calibri"/>
          <w:b/>
          <w:sz w:val="22"/>
          <w:szCs w:val="22"/>
        </w:rPr>
        <w:t xml:space="preserve"> r.)</w:t>
      </w:r>
      <w:r w:rsidRPr="00994F86">
        <w:rPr>
          <w:rFonts w:ascii="Calibri" w:hAnsi="Calibri" w:cs="Calibri"/>
          <w:sz w:val="22"/>
          <w:szCs w:val="22"/>
        </w:rPr>
        <w:t xml:space="preserve"> </w:t>
      </w:r>
      <w:r w:rsidRPr="00994F86">
        <w:rPr>
          <w:rFonts w:ascii="Calibri" w:eastAsia="MS Mincho" w:hAnsi="Calibri" w:cs="Calibri"/>
          <w:sz w:val="22"/>
          <w:szCs w:val="22"/>
        </w:rPr>
        <w:t xml:space="preserve">od </w:t>
      </w:r>
      <w:r w:rsidRPr="00994F86">
        <w:rPr>
          <w:rFonts w:ascii="Calibri" w:eastAsiaTheme="majorEastAsia" w:hAnsi="Calibri" w:cs="Calibri"/>
          <w:sz w:val="22"/>
          <w:szCs w:val="22"/>
          <w:lang w:eastAsia="en-US"/>
        </w:rPr>
        <w:t>dnia podpisania umowy/udzielenia zamówienia</w:t>
      </w:r>
      <w:r w:rsidRPr="00994F86">
        <w:rPr>
          <w:rFonts w:ascii="Calibri" w:hAnsi="Calibri" w:cs="Calibri"/>
          <w:sz w:val="22"/>
          <w:szCs w:val="22"/>
        </w:rPr>
        <w:t xml:space="preserve">, nie wcześniej jednak niż </w:t>
      </w:r>
      <w:r w:rsidRPr="00994F86">
        <w:rPr>
          <w:rFonts w:ascii="Calibri" w:hAnsi="Calibri" w:cs="Calibri"/>
          <w:b/>
          <w:sz w:val="22"/>
          <w:szCs w:val="22"/>
        </w:rPr>
        <w:t xml:space="preserve">od </w:t>
      </w:r>
      <w:r w:rsidR="00730CCE" w:rsidRPr="00994F86">
        <w:rPr>
          <w:rFonts w:ascii="Calibri" w:hAnsi="Calibri" w:cs="Calibri"/>
          <w:b/>
          <w:sz w:val="22"/>
          <w:szCs w:val="22"/>
        </w:rPr>
        <w:t xml:space="preserve">dnia </w:t>
      </w:r>
      <w:r w:rsidR="00730CCE" w:rsidRPr="00994F86">
        <w:rPr>
          <w:rFonts w:ascii="Calibri" w:hAnsi="Calibri" w:cs="Calibri"/>
          <w:b/>
          <w:sz w:val="22"/>
          <w:szCs w:val="22"/>
        </w:rPr>
        <w:br/>
      </w:r>
      <w:r w:rsidR="00B07029">
        <w:rPr>
          <w:rFonts w:ascii="Calibri" w:hAnsi="Calibri" w:cs="Calibri"/>
          <w:b/>
          <w:sz w:val="22"/>
          <w:szCs w:val="22"/>
        </w:rPr>
        <w:t xml:space="preserve">1 stycznia </w:t>
      </w:r>
      <w:r w:rsidRPr="00994F86">
        <w:rPr>
          <w:rFonts w:ascii="Calibri" w:hAnsi="Calibri" w:cs="Calibri"/>
          <w:b/>
          <w:sz w:val="22"/>
          <w:szCs w:val="22"/>
        </w:rPr>
        <w:t>202</w:t>
      </w:r>
      <w:r w:rsidR="008F6B5D">
        <w:rPr>
          <w:rFonts w:ascii="Calibri" w:hAnsi="Calibri" w:cs="Calibri"/>
          <w:b/>
          <w:sz w:val="22"/>
          <w:szCs w:val="22"/>
        </w:rPr>
        <w:t>6</w:t>
      </w:r>
      <w:r w:rsidRPr="00994F86">
        <w:rPr>
          <w:rFonts w:ascii="Calibri" w:hAnsi="Calibri" w:cs="Calibri"/>
          <w:sz w:val="22"/>
          <w:szCs w:val="22"/>
        </w:rPr>
        <w:t xml:space="preserve"> r., </w:t>
      </w:r>
      <w:bookmarkStart w:id="4" w:name="_Hlk499117936"/>
      <w:r w:rsidRPr="00994F86">
        <w:rPr>
          <w:rFonts w:ascii="Calibri" w:hAnsi="Calibri" w:cs="Calibri"/>
          <w:sz w:val="22"/>
          <w:szCs w:val="22"/>
        </w:rPr>
        <w:t>z zastrzeżeniem, iż wyczerpanie środków przewidzianych na realizację zamówienia skutkuje wygaśnięciem umowy.</w:t>
      </w:r>
      <w:bookmarkEnd w:id="4"/>
    </w:p>
    <w:p w14:paraId="7C2A0DA3" w14:textId="77777777" w:rsidR="00C829F5" w:rsidRPr="00994F86" w:rsidRDefault="00C829F5" w:rsidP="008D1480">
      <w:pPr>
        <w:numPr>
          <w:ilvl w:val="0"/>
          <w:numId w:val="51"/>
        </w:numPr>
        <w:autoSpaceDN w:val="0"/>
        <w:ind w:left="720" w:hanging="360"/>
        <w:jc w:val="both"/>
        <w:rPr>
          <w:rFonts w:ascii="Calibri" w:hAnsi="Calibri" w:cs="Calibri"/>
          <w:sz w:val="22"/>
          <w:szCs w:val="22"/>
        </w:rPr>
      </w:pPr>
      <w:r w:rsidRPr="00994F86">
        <w:rPr>
          <w:rFonts w:ascii="Calibri" w:hAnsi="Calibri" w:cs="Calibri"/>
          <w:sz w:val="22"/>
          <w:szCs w:val="22"/>
        </w:rPr>
        <w:t>Szczegółowy harmonogram realizacji przedmiotu zamówienia zostanie ustalony stosownie do postanowień umowy z wybranym Wykonawcą.</w:t>
      </w:r>
    </w:p>
    <w:p w14:paraId="745A1D20" w14:textId="77777777" w:rsidR="00C829F5" w:rsidRPr="00994F86" w:rsidRDefault="00C829F5" w:rsidP="008D1480">
      <w:pPr>
        <w:numPr>
          <w:ilvl w:val="0"/>
          <w:numId w:val="51"/>
        </w:numPr>
        <w:autoSpaceDN w:val="0"/>
        <w:ind w:left="720" w:hanging="360"/>
        <w:jc w:val="both"/>
        <w:rPr>
          <w:rFonts w:ascii="Calibri" w:hAnsi="Calibri" w:cs="Calibri"/>
          <w:sz w:val="22"/>
          <w:szCs w:val="22"/>
        </w:rPr>
      </w:pPr>
      <w:r w:rsidRPr="00994F86">
        <w:rPr>
          <w:rFonts w:ascii="Calibri" w:hAnsi="Calibri" w:cs="Calibri"/>
          <w:sz w:val="22"/>
          <w:szCs w:val="22"/>
        </w:rPr>
        <w:t xml:space="preserve">Zamawiający dopuszcza możliwość przesunięcia terminu realizacji zamówienia, jeśli wystąpią obiektywne okoliczności niezależne od Wykonawcy i </w:t>
      </w:r>
      <w:r w:rsidR="00C63774" w:rsidRPr="00994F86">
        <w:rPr>
          <w:rFonts w:ascii="Calibri" w:hAnsi="Calibri" w:cs="Calibri"/>
          <w:sz w:val="22"/>
          <w:szCs w:val="22"/>
        </w:rPr>
        <w:t xml:space="preserve">Zamawiającego uniemożliwiające </w:t>
      </w:r>
      <w:r w:rsidRPr="00994F86">
        <w:rPr>
          <w:rFonts w:ascii="Calibri" w:hAnsi="Calibri" w:cs="Calibri"/>
          <w:sz w:val="22"/>
          <w:szCs w:val="22"/>
        </w:rPr>
        <w:t>wykonanie zamówienia w terminie z jednoczesnym wydłużeniem okresu realizacji zamówienia o czas trwania tych okoliczności.</w:t>
      </w:r>
    </w:p>
    <w:bookmarkEnd w:id="3"/>
    <w:p w14:paraId="747F53DC" w14:textId="77777777" w:rsidR="00730CCE" w:rsidRPr="00994F86" w:rsidRDefault="00730CCE" w:rsidP="00994F86">
      <w:pPr>
        <w:jc w:val="both"/>
        <w:rPr>
          <w:rFonts w:ascii="Calibri" w:eastAsiaTheme="majorEastAsia" w:hAnsi="Calibri" w:cs="Calibri"/>
          <w:b/>
          <w:color w:val="FF0000"/>
          <w:sz w:val="22"/>
          <w:szCs w:val="22"/>
          <w:lang w:eastAsia="en-US"/>
        </w:rPr>
      </w:pPr>
    </w:p>
    <w:p w14:paraId="33F9132E" w14:textId="31018D0B" w:rsidR="000F0283" w:rsidRPr="00994F86" w:rsidRDefault="00F04C1F"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Informacja o warunkach udziału w postępowaniu o udzielenie zamówienia</w:t>
      </w:r>
    </w:p>
    <w:p w14:paraId="7561ADB7" w14:textId="77777777" w:rsidR="0036678C" w:rsidRPr="00994F86" w:rsidRDefault="0036678C" w:rsidP="00994F86">
      <w:pPr>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Warunki udziału w postępowaniu muszą być spełnione na dzień złożenia</w:t>
      </w:r>
      <w:r w:rsidRPr="00994F86">
        <w:rPr>
          <w:rFonts w:ascii="Calibri" w:eastAsiaTheme="majorEastAsia" w:hAnsi="Calibri" w:cs="Calibri"/>
          <w:b/>
          <w:sz w:val="22"/>
          <w:szCs w:val="22"/>
          <w:lang w:eastAsia="en-US"/>
        </w:rPr>
        <w:br/>
        <w:t>oferty, a stan ich spełnienia musi trwać przez całe postępowanie.</w:t>
      </w:r>
    </w:p>
    <w:p w14:paraId="3F5235CC" w14:textId="77777777" w:rsidR="0036678C" w:rsidRPr="00994F86" w:rsidRDefault="0036678C" w:rsidP="00994F86">
      <w:pPr>
        <w:jc w:val="both"/>
        <w:rPr>
          <w:rFonts w:ascii="Calibri" w:eastAsiaTheme="majorEastAsia" w:hAnsi="Calibri" w:cs="Calibri"/>
          <w:b/>
          <w:sz w:val="22"/>
          <w:szCs w:val="22"/>
          <w:lang w:eastAsia="en-US"/>
        </w:rPr>
      </w:pPr>
    </w:p>
    <w:p w14:paraId="4FE6B7BD" w14:textId="77777777" w:rsidR="0036678C" w:rsidRPr="00994F86" w:rsidRDefault="0036678C" w:rsidP="00994F86">
      <w:pPr>
        <w:jc w:val="both"/>
        <w:rPr>
          <w:rFonts w:ascii="Calibri" w:eastAsiaTheme="majorEastAsia" w:hAnsi="Calibri" w:cs="Calibri"/>
          <w:b/>
          <w:sz w:val="22"/>
          <w:szCs w:val="22"/>
          <w:lang w:eastAsia="en-US"/>
        </w:rPr>
      </w:pPr>
      <w:r w:rsidRPr="00994F86">
        <w:rPr>
          <w:rFonts w:ascii="Calibri" w:eastAsiaTheme="majorEastAsia" w:hAnsi="Calibri" w:cs="Calibri"/>
          <w:sz w:val="22"/>
          <w:szCs w:val="22"/>
          <w:lang w:eastAsia="en-US"/>
        </w:rPr>
        <w:t xml:space="preserve">Na podstawie art. 112 ustawy Pzp, Zamawiający określa warunek/warunki udziału w postępowaniu </w:t>
      </w:r>
      <w:r w:rsidRPr="00994F86">
        <w:rPr>
          <w:rFonts w:ascii="Calibri" w:eastAsiaTheme="majorEastAsia" w:hAnsi="Calibri" w:cs="Calibri"/>
          <w:b/>
          <w:sz w:val="22"/>
          <w:szCs w:val="22"/>
          <w:lang w:eastAsia="en-US"/>
        </w:rPr>
        <w:t>dotyczący/-e:</w:t>
      </w:r>
    </w:p>
    <w:p w14:paraId="6123A553" w14:textId="77777777" w:rsidR="0036678C" w:rsidRPr="00994F86" w:rsidRDefault="0036678C" w:rsidP="00994F86">
      <w:pPr>
        <w:jc w:val="both"/>
        <w:rPr>
          <w:rFonts w:ascii="Calibri" w:eastAsiaTheme="majorEastAsia" w:hAnsi="Calibri" w:cs="Calibri"/>
          <w:b/>
          <w:sz w:val="22"/>
          <w:szCs w:val="22"/>
          <w:lang w:eastAsia="en-US"/>
        </w:rPr>
      </w:pPr>
    </w:p>
    <w:p w14:paraId="2F8A4EEC" w14:textId="77777777" w:rsidR="0088529C" w:rsidRPr="00994F86" w:rsidRDefault="0088529C" w:rsidP="008D1480">
      <w:pPr>
        <w:numPr>
          <w:ilvl w:val="0"/>
          <w:numId w:val="61"/>
        </w:numPr>
        <w:jc w:val="both"/>
        <w:rPr>
          <w:rFonts w:ascii="Calibri" w:eastAsiaTheme="majorEastAsia" w:hAnsi="Calibri" w:cs="Calibri"/>
          <w:b/>
          <w:sz w:val="22"/>
          <w:szCs w:val="22"/>
          <w:u w:val="single"/>
          <w:lang w:eastAsia="en-US"/>
        </w:rPr>
      </w:pPr>
      <w:r w:rsidRPr="00994F86">
        <w:rPr>
          <w:rFonts w:ascii="Calibri" w:eastAsiaTheme="majorEastAsia" w:hAnsi="Calibri" w:cs="Calibri"/>
          <w:b/>
          <w:sz w:val="22"/>
          <w:szCs w:val="22"/>
          <w:u w:val="single"/>
          <w:lang w:eastAsia="en-US"/>
        </w:rPr>
        <w:t>zdolności do występowania w obrocie gospodarczym:</w:t>
      </w:r>
    </w:p>
    <w:p w14:paraId="6802918B" w14:textId="77777777" w:rsidR="0088529C" w:rsidRPr="00994F86" w:rsidRDefault="0088529C" w:rsidP="00994F86">
      <w:pPr>
        <w:ind w:left="218"/>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 uzna, że Wykonawca spełnia warunek w zakresie</w:t>
      </w:r>
      <w:r w:rsidRPr="00994F86">
        <w:rPr>
          <w:rFonts w:ascii="Calibri" w:eastAsiaTheme="majorEastAsia" w:hAnsi="Calibri" w:cs="Calibri"/>
          <w:i/>
          <w:color w:val="002060"/>
          <w:sz w:val="22"/>
          <w:szCs w:val="22"/>
          <w:lang w:eastAsia="en-US"/>
        </w:rPr>
        <w:t xml:space="preserve"> </w:t>
      </w:r>
      <w:r w:rsidRPr="00994F86">
        <w:rPr>
          <w:rFonts w:ascii="Calibri" w:eastAsiaTheme="majorEastAsia" w:hAnsi="Calibri" w:cs="Calibri"/>
          <w:sz w:val="22"/>
          <w:szCs w:val="22"/>
          <w:lang w:eastAsia="en-US"/>
        </w:rPr>
        <w:t xml:space="preserve">zdolności do występowania w obrocie gospodarczym, jeżeli </w:t>
      </w:r>
      <w:r w:rsidRPr="00994F86">
        <w:rPr>
          <w:rFonts w:ascii="Calibri" w:eastAsiaTheme="majorEastAsia" w:hAnsi="Calibri" w:cs="Calibri"/>
          <w:b/>
          <w:sz w:val="22"/>
          <w:szCs w:val="22"/>
          <w:u w:val="single"/>
          <w:lang w:eastAsia="en-US"/>
        </w:rPr>
        <w:t>Wykonawca udokumentuje</w:t>
      </w:r>
      <w:r w:rsidRPr="00994F86">
        <w:rPr>
          <w:rFonts w:ascii="Calibri" w:eastAsiaTheme="majorEastAsia" w:hAnsi="Calibri" w:cs="Calibri"/>
          <w:sz w:val="22"/>
          <w:szCs w:val="22"/>
          <w:lang w:eastAsia="en-US"/>
        </w:rPr>
        <w:t xml:space="preserve">, że: </w:t>
      </w:r>
    </w:p>
    <w:p w14:paraId="45966B38" w14:textId="77777777" w:rsidR="0088529C" w:rsidRPr="00994F86" w:rsidRDefault="00A70899" w:rsidP="00994F86">
      <w:pPr>
        <w:ind w:left="218"/>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 </w:t>
      </w:r>
      <w:r w:rsidR="0088529C" w:rsidRPr="00994F86">
        <w:rPr>
          <w:rFonts w:ascii="Calibri" w:eastAsiaTheme="majorEastAsia" w:hAnsi="Calibri" w:cs="Calibri"/>
          <w:sz w:val="22"/>
          <w:szCs w:val="22"/>
          <w:lang w:eastAsia="en-US"/>
        </w:rPr>
        <w:t>w przypadku gdy Wykonawca prowadzi działalność gospodarczą lub zawodową  - jest wpisany do jednego z rejestrów zawodowych lub handlowych prowadzonych w państwie członkowskim Unii Europejskiej, w którym posiada siedzibę lub miejsce zamieszkania.</w:t>
      </w:r>
    </w:p>
    <w:p w14:paraId="369C287F" w14:textId="77777777" w:rsidR="0088529C" w:rsidRPr="00994F86" w:rsidRDefault="0088529C" w:rsidP="00994F86">
      <w:pPr>
        <w:ind w:left="218"/>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(Warunek dotyczący zdolności do występowania w obrocie gospodarczym pozwala Zamawiającemu na identyfikację podmiotu występującego w postępowaniu, a w szczególności ustalenie, czy podmiot jest wpisany do odpowiedniego rejestru. Chodzi przede wszystkim o Krajowy Rejestr Sądowy (KRS), do którego powinny być wpisane podmioty prowadzące działalność gospodarczą w określonej formie prawnej i Centralną Ewidencję i Informację o Działalności Gospodarczej (CEIDG), czyli spis przedsiębiorców będących osobami fizycznymi).</w:t>
      </w:r>
    </w:p>
    <w:p w14:paraId="1FCA7238" w14:textId="77777777" w:rsidR="0088529C" w:rsidRPr="00994F86" w:rsidRDefault="0088529C" w:rsidP="00994F86">
      <w:pPr>
        <w:ind w:left="218"/>
        <w:jc w:val="both"/>
        <w:rPr>
          <w:rFonts w:ascii="Calibri" w:eastAsiaTheme="majorEastAsia" w:hAnsi="Calibri" w:cs="Calibri"/>
          <w:sz w:val="22"/>
          <w:szCs w:val="22"/>
          <w:lang w:eastAsia="en-US"/>
        </w:rPr>
      </w:pPr>
    </w:p>
    <w:p w14:paraId="348C9F44" w14:textId="49801BC2" w:rsidR="0088529C" w:rsidRPr="00994F86" w:rsidRDefault="0088529C" w:rsidP="00994F86">
      <w:pPr>
        <w:ind w:left="218"/>
        <w:jc w:val="both"/>
        <w:rPr>
          <w:rFonts w:ascii="Calibri" w:hAnsi="Calibri" w:cs="Calibri"/>
          <w:sz w:val="22"/>
          <w:szCs w:val="22"/>
        </w:rPr>
      </w:pPr>
      <w:r w:rsidRPr="00994F86">
        <w:rPr>
          <w:rFonts w:ascii="Calibri" w:hAnsi="Calibri" w:cs="Calibri"/>
          <w:sz w:val="22"/>
          <w:szCs w:val="22"/>
        </w:rPr>
        <w:t xml:space="preserve">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 z </w:t>
      </w:r>
      <w:r w:rsidR="0043326B" w:rsidRPr="00994F86">
        <w:rPr>
          <w:rFonts w:ascii="Calibri" w:hAnsi="Calibri" w:cs="Calibri"/>
          <w:sz w:val="22"/>
          <w:szCs w:val="22"/>
        </w:rPr>
        <w:t xml:space="preserve">2024 r. poz. 1557 </w:t>
      </w:r>
      <w:r w:rsidR="009B00A8" w:rsidRPr="00994F86">
        <w:rPr>
          <w:rFonts w:ascii="Calibri" w:hAnsi="Calibri" w:cs="Calibri"/>
          <w:sz w:val="22"/>
          <w:szCs w:val="22"/>
        </w:rPr>
        <w:t>z późn. zm.</w:t>
      </w:r>
      <w:r w:rsidRPr="00994F86">
        <w:rPr>
          <w:rFonts w:ascii="Calibri" w:hAnsi="Calibri" w:cs="Calibri"/>
          <w:sz w:val="22"/>
          <w:szCs w:val="22"/>
        </w:rPr>
        <w:t>)</w:t>
      </w:r>
    </w:p>
    <w:p w14:paraId="11C6D424" w14:textId="77777777" w:rsidR="0088529C" w:rsidRPr="00994F86" w:rsidRDefault="0088529C" w:rsidP="00994F86">
      <w:pPr>
        <w:ind w:left="218"/>
        <w:jc w:val="both"/>
        <w:rPr>
          <w:rFonts w:ascii="Calibri" w:eastAsiaTheme="majorEastAsia" w:hAnsi="Calibri" w:cs="Calibri"/>
          <w:sz w:val="22"/>
          <w:szCs w:val="22"/>
          <w:lang w:eastAsia="en-US"/>
        </w:rPr>
      </w:pPr>
    </w:p>
    <w:p w14:paraId="13C513CA" w14:textId="77777777" w:rsidR="0088529C" w:rsidRPr="00994F86" w:rsidRDefault="0088529C" w:rsidP="00994F86">
      <w:pPr>
        <w:ind w:left="218"/>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Warunek w powyższym zakresie, nie dotyczy osób fizycznych nieprowadzących działalności gospodarczej ubiegających się o zamówienie.</w:t>
      </w:r>
    </w:p>
    <w:p w14:paraId="0A94F464" w14:textId="77777777" w:rsidR="0088529C" w:rsidRPr="00994F86" w:rsidRDefault="0088529C" w:rsidP="00994F86">
      <w:pPr>
        <w:jc w:val="both"/>
        <w:rPr>
          <w:rFonts w:ascii="Calibri" w:eastAsiaTheme="majorEastAsia" w:hAnsi="Calibri" w:cs="Calibri"/>
          <w:b/>
          <w:i/>
          <w:color w:val="002060"/>
          <w:sz w:val="22"/>
          <w:szCs w:val="22"/>
          <w:lang w:eastAsia="en-US"/>
        </w:rPr>
      </w:pPr>
    </w:p>
    <w:p w14:paraId="667F12A6" w14:textId="6F3361C7" w:rsidR="0088529C" w:rsidRPr="00994F86" w:rsidRDefault="0088529C" w:rsidP="008D1480">
      <w:pPr>
        <w:numPr>
          <w:ilvl w:val="0"/>
          <w:numId w:val="61"/>
        </w:numPr>
        <w:jc w:val="both"/>
        <w:rPr>
          <w:rFonts w:ascii="Calibri" w:eastAsiaTheme="majorEastAsia" w:hAnsi="Calibri" w:cs="Calibri"/>
          <w:b/>
          <w:sz w:val="22"/>
          <w:szCs w:val="22"/>
          <w:u w:val="single"/>
          <w:lang w:eastAsia="en-US"/>
        </w:rPr>
      </w:pPr>
      <w:r w:rsidRPr="00994F86">
        <w:rPr>
          <w:rFonts w:ascii="Calibri" w:eastAsiaTheme="majorEastAsia" w:hAnsi="Calibri" w:cs="Calibri"/>
          <w:b/>
          <w:sz w:val="22"/>
          <w:szCs w:val="22"/>
          <w:u w:val="single"/>
          <w:lang w:eastAsia="en-US"/>
        </w:rPr>
        <w:t>uprawnień do prowadzenia określonej działalności gospodarczej lub zawodowej, o ile wynika to z odrębnych przepisów:</w:t>
      </w:r>
    </w:p>
    <w:p w14:paraId="33FB5275" w14:textId="77777777" w:rsidR="0088529C" w:rsidRPr="00994F86" w:rsidRDefault="0088529C" w:rsidP="00994F86">
      <w:pPr>
        <w:ind w:left="-142" w:firstLine="360"/>
        <w:jc w:val="both"/>
        <w:rPr>
          <w:rFonts w:ascii="Calibri" w:eastAsiaTheme="majorEastAsia" w:hAnsi="Calibri" w:cs="Calibri"/>
          <w:strike/>
          <w:sz w:val="22"/>
          <w:szCs w:val="22"/>
          <w:lang w:eastAsia="en-US"/>
        </w:rPr>
      </w:pPr>
      <w:r w:rsidRPr="00994F86">
        <w:rPr>
          <w:rFonts w:ascii="Calibri" w:hAnsi="Calibri" w:cs="Calibri"/>
          <w:sz w:val="22"/>
          <w:szCs w:val="22"/>
        </w:rPr>
        <w:t>Zamawiający nie określa warunków udziału w postępowaniu w tym zakresie.</w:t>
      </w:r>
    </w:p>
    <w:p w14:paraId="4B971869" w14:textId="77777777" w:rsidR="0088529C" w:rsidRPr="00994F86" w:rsidRDefault="0088529C" w:rsidP="00994F86">
      <w:pPr>
        <w:ind w:left="360"/>
        <w:jc w:val="both"/>
        <w:rPr>
          <w:rFonts w:ascii="Calibri" w:eastAsiaTheme="majorEastAsia" w:hAnsi="Calibri" w:cs="Calibri"/>
          <w:i/>
          <w:color w:val="002060"/>
          <w:sz w:val="22"/>
          <w:szCs w:val="22"/>
          <w:lang w:eastAsia="en-US"/>
        </w:rPr>
      </w:pPr>
    </w:p>
    <w:p w14:paraId="7E90600A" w14:textId="77777777" w:rsidR="0088529C" w:rsidRPr="00994F86" w:rsidRDefault="0088529C" w:rsidP="008D1480">
      <w:pPr>
        <w:numPr>
          <w:ilvl w:val="0"/>
          <w:numId w:val="61"/>
        </w:numPr>
        <w:jc w:val="both"/>
        <w:rPr>
          <w:rFonts w:ascii="Calibri" w:eastAsiaTheme="majorEastAsia" w:hAnsi="Calibri" w:cs="Calibri"/>
          <w:b/>
          <w:sz w:val="22"/>
          <w:szCs w:val="22"/>
          <w:u w:val="single"/>
          <w:lang w:eastAsia="en-US"/>
        </w:rPr>
      </w:pPr>
      <w:r w:rsidRPr="00994F86">
        <w:rPr>
          <w:rFonts w:ascii="Calibri" w:eastAsiaTheme="majorEastAsia" w:hAnsi="Calibri" w:cs="Calibri"/>
          <w:b/>
          <w:sz w:val="22"/>
          <w:szCs w:val="22"/>
          <w:u w:val="single"/>
          <w:lang w:eastAsia="en-US"/>
        </w:rPr>
        <w:t>sytuacji ekonomicznej lub finansowej:</w:t>
      </w:r>
    </w:p>
    <w:p w14:paraId="03C14F0E" w14:textId="5F215C71" w:rsidR="0088529C" w:rsidRPr="00994F86" w:rsidRDefault="00972175" w:rsidP="00994F86">
      <w:pPr>
        <w:pStyle w:val="Akapitzlist"/>
        <w:ind w:left="218"/>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Zamawiający uzna, że Wykonawca spełnia warunek w zakresie sytuacji ekonomicznej i finansowej: Zamawiający uzna, że Wykonawca spełnia powyższy warunek</w:t>
      </w:r>
      <w:r w:rsidR="0043326B" w:rsidRPr="00994F86">
        <w:rPr>
          <w:rFonts w:ascii="Calibri" w:eastAsiaTheme="majorEastAsia" w:hAnsi="Calibri" w:cs="Calibri"/>
          <w:sz w:val="22"/>
          <w:szCs w:val="22"/>
          <w:lang w:eastAsia="en-US"/>
        </w:rPr>
        <w:t>,</w:t>
      </w:r>
      <w:r w:rsidRPr="00994F86">
        <w:rPr>
          <w:rFonts w:ascii="Calibri" w:eastAsiaTheme="majorEastAsia" w:hAnsi="Calibri" w:cs="Calibri"/>
          <w:sz w:val="22"/>
          <w:szCs w:val="22"/>
          <w:lang w:eastAsia="en-US"/>
        </w:rPr>
        <w:t xml:space="preserve"> jeżeli jest ubezpieczony od </w:t>
      </w:r>
      <w:r w:rsidRPr="00994F86">
        <w:rPr>
          <w:rFonts w:ascii="Calibri" w:eastAsiaTheme="majorEastAsia" w:hAnsi="Calibri" w:cs="Calibri"/>
          <w:sz w:val="22"/>
          <w:szCs w:val="22"/>
          <w:lang w:eastAsia="en-US"/>
        </w:rPr>
        <w:lastRenderedPageBreak/>
        <w:t>odpowiedzialności cywilnej w zakresie prowadzonej działalności związanej z przedmiotem zamówienia -</w:t>
      </w:r>
      <w:r w:rsidR="001F2532"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 xml:space="preserve">suma ubezpieczenia w wysokości </w:t>
      </w:r>
      <w:r w:rsidR="00F9442A">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co najmniej: 100 000 zł brutto (słownie: sto tysięcy złotych)</w:t>
      </w:r>
      <w:r w:rsidR="00F9442A">
        <w:rPr>
          <w:rFonts w:ascii="Calibri" w:eastAsiaTheme="majorEastAsia" w:hAnsi="Calibri" w:cs="Calibri"/>
          <w:sz w:val="22"/>
          <w:szCs w:val="22"/>
          <w:lang w:eastAsia="en-US"/>
        </w:rPr>
        <w:t xml:space="preserve"> (</w:t>
      </w:r>
      <w:r w:rsidR="00691333" w:rsidRPr="00691333">
        <w:rPr>
          <w:rFonts w:ascii="Calibri" w:eastAsiaTheme="majorEastAsia" w:hAnsi="Calibri" w:cs="Calibri"/>
          <w:sz w:val="22"/>
          <w:szCs w:val="22"/>
          <w:lang w:eastAsia="en-US"/>
        </w:rPr>
        <w:t>23 641,2208 EUR</w:t>
      </w:r>
      <w:r w:rsidR="00691333">
        <w:rPr>
          <w:rFonts w:ascii="Calibri" w:eastAsiaTheme="majorEastAsia" w:hAnsi="Calibri" w:cs="Calibri"/>
          <w:sz w:val="22"/>
          <w:szCs w:val="22"/>
          <w:lang w:eastAsia="en-US"/>
        </w:rPr>
        <w:t>)</w:t>
      </w:r>
      <w:r w:rsidRPr="005F3F57">
        <w:rPr>
          <w:rFonts w:ascii="Calibri" w:eastAsiaTheme="majorEastAsia" w:hAnsi="Calibri" w:cs="Calibri"/>
          <w:sz w:val="22"/>
          <w:szCs w:val="22"/>
          <w:lang w:eastAsia="en-US"/>
        </w:rPr>
        <w:t>.</w:t>
      </w:r>
    </w:p>
    <w:p w14:paraId="2A028376" w14:textId="77777777" w:rsidR="0088529C" w:rsidRPr="00994F86" w:rsidRDefault="0088529C" w:rsidP="00994F86">
      <w:pPr>
        <w:jc w:val="both"/>
        <w:rPr>
          <w:rFonts w:ascii="Calibri" w:eastAsiaTheme="majorEastAsia" w:hAnsi="Calibri" w:cs="Calibri"/>
          <w:i/>
          <w:color w:val="002060"/>
          <w:sz w:val="22"/>
          <w:szCs w:val="22"/>
          <w:lang w:eastAsia="en-US"/>
        </w:rPr>
      </w:pPr>
    </w:p>
    <w:p w14:paraId="3D7A0243" w14:textId="77777777" w:rsidR="0088529C" w:rsidRPr="00F9442A" w:rsidRDefault="0088529C" w:rsidP="00994F86">
      <w:pPr>
        <w:jc w:val="both"/>
        <w:rPr>
          <w:rFonts w:ascii="Calibri" w:eastAsiaTheme="majorEastAsia" w:hAnsi="Calibri" w:cs="Calibri"/>
          <w:i/>
          <w:iCs/>
          <w:sz w:val="22"/>
          <w:szCs w:val="22"/>
          <w:lang w:eastAsia="en-US"/>
        </w:rPr>
      </w:pPr>
      <w:r w:rsidRPr="00F9442A">
        <w:rPr>
          <w:rFonts w:ascii="Calibri" w:eastAsiaTheme="majorEastAsia" w:hAnsi="Calibri" w:cs="Calibri"/>
          <w:i/>
          <w:iCs/>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CB58741" w14:textId="77777777" w:rsidR="009B00A8" w:rsidRPr="00994F86" w:rsidRDefault="009B00A8" w:rsidP="00994F86">
      <w:pPr>
        <w:jc w:val="both"/>
        <w:rPr>
          <w:rFonts w:ascii="Calibri" w:hAnsi="Calibri" w:cs="Calibri"/>
          <w:sz w:val="22"/>
          <w:szCs w:val="22"/>
        </w:rPr>
      </w:pPr>
    </w:p>
    <w:p w14:paraId="2B1283F5" w14:textId="77777777" w:rsidR="009B00A8" w:rsidRPr="00994F86" w:rsidRDefault="009B00A8" w:rsidP="008D1480">
      <w:pPr>
        <w:numPr>
          <w:ilvl w:val="0"/>
          <w:numId w:val="61"/>
        </w:numPr>
        <w:jc w:val="both"/>
        <w:rPr>
          <w:rFonts w:ascii="Calibri" w:eastAsiaTheme="majorEastAsia" w:hAnsi="Calibri" w:cs="Calibri"/>
          <w:b/>
          <w:sz w:val="22"/>
          <w:szCs w:val="22"/>
          <w:u w:val="single"/>
          <w:lang w:eastAsia="en-US"/>
        </w:rPr>
      </w:pPr>
      <w:r w:rsidRPr="00994F86">
        <w:rPr>
          <w:rFonts w:ascii="Calibri" w:eastAsiaTheme="majorEastAsia" w:hAnsi="Calibri" w:cs="Calibri"/>
          <w:b/>
          <w:sz w:val="22"/>
          <w:szCs w:val="22"/>
          <w:u w:val="single"/>
          <w:lang w:eastAsia="en-US"/>
        </w:rPr>
        <w:t>zdolności technicznej lub zawodowej:</w:t>
      </w:r>
    </w:p>
    <w:p w14:paraId="005D2274" w14:textId="77777777" w:rsidR="009B00A8" w:rsidRPr="00994F86" w:rsidRDefault="009B00A8" w:rsidP="00994F86">
      <w:pPr>
        <w:ind w:left="146"/>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Zamawiający uzna, że Wykonawca spełnia warunek w zakresie </w:t>
      </w:r>
      <w:r w:rsidRPr="00994F86">
        <w:rPr>
          <w:rFonts w:ascii="Calibri" w:eastAsiaTheme="majorEastAsia" w:hAnsi="Calibri" w:cs="Calibri"/>
          <w:b/>
          <w:sz w:val="22"/>
          <w:szCs w:val="22"/>
          <w:u w:val="single"/>
          <w:lang w:eastAsia="en-US"/>
        </w:rPr>
        <w:t>zdolności technicznej lub zawodowej, jeżeli Wykonawca udokumentuje</w:t>
      </w:r>
      <w:r w:rsidRPr="00994F86">
        <w:rPr>
          <w:rFonts w:ascii="Calibri" w:eastAsiaTheme="majorEastAsia" w:hAnsi="Calibri" w:cs="Calibri"/>
          <w:sz w:val="22"/>
          <w:szCs w:val="22"/>
          <w:lang w:eastAsia="en-US"/>
        </w:rPr>
        <w:t xml:space="preserve">, że: </w:t>
      </w:r>
    </w:p>
    <w:p w14:paraId="055BCE4C" w14:textId="72B97C68" w:rsidR="00DC718D" w:rsidRPr="00994F86" w:rsidRDefault="008F6B5D" w:rsidP="008F6B5D">
      <w:pPr>
        <w:pStyle w:val="Akapitzlist"/>
        <w:widowControl w:val="0"/>
        <w:suppressAutoHyphens/>
        <w:autoSpaceDN w:val="0"/>
        <w:ind w:left="426" w:hanging="284"/>
        <w:jc w:val="both"/>
        <w:textAlignment w:val="baseline"/>
        <w:rPr>
          <w:rFonts w:ascii="Calibri" w:hAnsi="Calibri" w:cs="Calibri"/>
          <w:bCs/>
          <w:sz w:val="22"/>
          <w:szCs w:val="22"/>
        </w:rPr>
      </w:pPr>
      <w:r>
        <w:rPr>
          <w:rFonts w:ascii="Calibri" w:hAnsi="Calibri" w:cs="Calibri"/>
          <w:bCs/>
          <w:sz w:val="22"/>
          <w:szCs w:val="22"/>
        </w:rPr>
        <w:t xml:space="preserve">- </w:t>
      </w:r>
      <w:r w:rsidR="00DC718D" w:rsidRPr="00994F86">
        <w:rPr>
          <w:rFonts w:ascii="Calibri" w:hAnsi="Calibri" w:cs="Calibri"/>
          <w:bCs/>
          <w:sz w:val="22"/>
          <w:szCs w:val="22"/>
        </w:rPr>
        <w:t xml:space="preserve">zrealizował w okresie ostatnich trzech lat przed upływem terminu składania ofert </w:t>
      </w:r>
      <w:r w:rsidR="00DC718D" w:rsidRPr="00994F86">
        <w:rPr>
          <w:rFonts w:ascii="Calibri" w:hAnsi="Calibri" w:cs="Calibri"/>
          <w:b/>
          <w:bCs/>
          <w:color w:val="C00000"/>
          <w:sz w:val="22"/>
          <w:szCs w:val="22"/>
        </w:rPr>
        <w:t xml:space="preserve">(okresy wyrażone w latach liczy się wstecz od dnia, w którym upływa termin składania ofert tj. </w:t>
      </w:r>
      <w:r w:rsidR="0043326B" w:rsidRPr="00994F86">
        <w:rPr>
          <w:rFonts w:ascii="Calibri" w:hAnsi="Calibri" w:cs="Calibri"/>
          <w:b/>
          <w:bCs/>
          <w:color w:val="C00000"/>
          <w:sz w:val="22"/>
          <w:szCs w:val="22"/>
        </w:rPr>
        <w:t xml:space="preserve">od dnia </w:t>
      </w:r>
      <w:r w:rsidR="00F9611E">
        <w:rPr>
          <w:rFonts w:ascii="Calibri" w:hAnsi="Calibri" w:cs="Calibri"/>
          <w:b/>
          <w:bCs/>
          <w:color w:val="C00000"/>
          <w:sz w:val="22"/>
          <w:szCs w:val="22"/>
        </w:rPr>
        <w:t>1</w:t>
      </w:r>
      <w:r w:rsidR="00054A75">
        <w:rPr>
          <w:rFonts w:ascii="Calibri" w:hAnsi="Calibri" w:cs="Calibri"/>
          <w:b/>
          <w:bCs/>
          <w:color w:val="C00000"/>
          <w:sz w:val="22"/>
          <w:szCs w:val="22"/>
        </w:rPr>
        <w:t>5</w:t>
      </w:r>
      <w:r w:rsidR="00F9611E">
        <w:rPr>
          <w:rFonts w:ascii="Calibri" w:hAnsi="Calibri" w:cs="Calibri"/>
          <w:b/>
          <w:bCs/>
          <w:color w:val="C00000"/>
          <w:sz w:val="22"/>
          <w:szCs w:val="22"/>
        </w:rPr>
        <w:t xml:space="preserve"> grudnia </w:t>
      </w:r>
      <w:r w:rsidR="00F9611E" w:rsidRPr="005F3F57">
        <w:rPr>
          <w:rFonts w:ascii="Calibri" w:hAnsi="Calibri" w:cs="Calibri"/>
          <w:b/>
          <w:bCs/>
          <w:color w:val="C00000"/>
          <w:sz w:val="22"/>
          <w:szCs w:val="22"/>
        </w:rPr>
        <w:t>2025</w:t>
      </w:r>
      <w:r w:rsidR="0043326B" w:rsidRPr="005F3F57">
        <w:rPr>
          <w:rFonts w:ascii="Calibri" w:hAnsi="Calibri" w:cs="Calibri"/>
          <w:b/>
          <w:bCs/>
          <w:color w:val="C00000"/>
          <w:sz w:val="22"/>
          <w:szCs w:val="22"/>
        </w:rPr>
        <w:t xml:space="preserve"> r. włącznie; okres ostatnich 3 lat przed upływem terminu składania ofert to okres od </w:t>
      </w:r>
      <w:r w:rsidR="00F9611E" w:rsidRPr="005F3F57">
        <w:rPr>
          <w:rFonts w:ascii="Calibri" w:hAnsi="Calibri" w:cs="Calibri"/>
          <w:b/>
          <w:bCs/>
          <w:color w:val="C00000"/>
          <w:sz w:val="22"/>
          <w:szCs w:val="22"/>
        </w:rPr>
        <w:t>1</w:t>
      </w:r>
      <w:r w:rsidR="00054A75">
        <w:rPr>
          <w:rFonts w:ascii="Calibri" w:hAnsi="Calibri" w:cs="Calibri"/>
          <w:b/>
          <w:bCs/>
          <w:color w:val="C00000"/>
          <w:sz w:val="22"/>
          <w:szCs w:val="22"/>
        </w:rPr>
        <w:t>5</w:t>
      </w:r>
      <w:r w:rsidR="00F9611E" w:rsidRPr="005F3F57">
        <w:rPr>
          <w:rFonts w:ascii="Calibri" w:hAnsi="Calibri" w:cs="Calibri"/>
          <w:b/>
          <w:bCs/>
          <w:color w:val="C00000"/>
          <w:sz w:val="22"/>
          <w:szCs w:val="22"/>
        </w:rPr>
        <w:t xml:space="preserve"> grudnia 2022 </w:t>
      </w:r>
      <w:r w:rsidR="0043326B" w:rsidRPr="005F3F57">
        <w:rPr>
          <w:rFonts w:ascii="Calibri" w:hAnsi="Calibri" w:cs="Calibri"/>
          <w:b/>
          <w:bCs/>
          <w:color w:val="C00000"/>
          <w:sz w:val="22"/>
          <w:szCs w:val="22"/>
        </w:rPr>
        <w:t xml:space="preserve">r. włącznie do </w:t>
      </w:r>
      <w:r w:rsidR="00F9611E" w:rsidRPr="005F3F57">
        <w:rPr>
          <w:rFonts w:ascii="Calibri" w:hAnsi="Calibri" w:cs="Calibri"/>
          <w:b/>
          <w:bCs/>
          <w:color w:val="C00000"/>
          <w:sz w:val="22"/>
          <w:szCs w:val="22"/>
        </w:rPr>
        <w:t>1</w:t>
      </w:r>
      <w:r w:rsidR="00054A75">
        <w:rPr>
          <w:rFonts w:ascii="Calibri" w:hAnsi="Calibri" w:cs="Calibri"/>
          <w:b/>
          <w:bCs/>
          <w:color w:val="C00000"/>
          <w:sz w:val="22"/>
          <w:szCs w:val="22"/>
        </w:rPr>
        <w:t>5</w:t>
      </w:r>
      <w:r w:rsidR="00F9611E" w:rsidRPr="005F3F57">
        <w:rPr>
          <w:rFonts w:ascii="Calibri" w:hAnsi="Calibri" w:cs="Calibri"/>
          <w:b/>
          <w:bCs/>
          <w:color w:val="C00000"/>
          <w:sz w:val="22"/>
          <w:szCs w:val="22"/>
        </w:rPr>
        <w:t xml:space="preserve"> grudnia 2025</w:t>
      </w:r>
      <w:r w:rsidR="0043326B" w:rsidRPr="005F3F57">
        <w:rPr>
          <w:rFonts w:ascii="Calibri" w:hAnsi="Calibri" w:cs="Calibri"/>
          <w:b/>
          <w:bCs/>
          <w:color w:val="C00000"/>
          <w:sz w:val="22"/>
          <w:szCs w:val="22"/>
        </w:rPr>
        <w:t xml:space="preserve"> włącznie</w:t>
      </w:r>
      <w:r w:rsidR="00DC718D" w:rsidRPr="005F3F57">
        <w:rPr>
          <w:rFonts w:ascii="Calibri" w:hAnsi="Calibri" w:cs="Calibri"/>
          <w:bCs/>
          <w:sz w:val="22"/>
          <w:szCs w:val="22"/>
        </w:rPr>
        <w:t xml:space="preserve">), a jeżeli okres prowadzenia działalności jest krótszy – w tym okresie, </w:t>
      </w:r>
      <w:r w:rsidR="007B1BE3" w:rsidRPr="005F3F57">
        <w:rPr>
          <w:rFonts w:ascii="Calibri" w:hAnsi="Calibri" w:cs="Calibri"/>
          <w:sz w:val="22"/>
          <w:szCs w:val="22"/>
        </w:rPr>
        <w:t>co najmniej jedno zamówienie porównywalne co do charakteru</w:t>
      </w:r>
      <w:r w:rsidR="000F515A" w:rsidRPr="005F3F57">
        <w:rPr>
          <w:rFonts w:ascii="Calibri" w:hAnsi="Calibri" w:cs="Calibri"/>
          <w:sz w:val="22"/>
          <w:szCs w:val="22"/>
        </w:rPr>
        <w:t xml:space="preserve"> (przygotowywanie, wydawanie, przygotowywanie i dowożenie, wydawanie i dowożenie posiłków)</w:t>
      </w:r>
      <w:r w:rsidR="007B1BE3" w:rsidRPr="005F3F57">
        <w:rPr>
          <w:rFonts w:ascii="Calibri" w:hAnsi="Calibri" w:cs="Calibri"/>
          <w:i/>
          <w:iCs/>
          <w:sz w:val="22"/>
          <w:szCs w:val="22"/>
        </w:rPr>
        <w:t xml:space="preserve"> </w:t>
      </w:r>
      <w:r w:rsidR="00DC718D" w:rsidRPr="005F3F57">
        <w:rPr>
          <w:rFonts w:ascii="Calibri" w:hAnsi="Calibri" w:cs="Calibri"/>
          <w:bCs/>
          <w:sz w:val="22"/>
          <w:szCs w:val="22"/>
        </w:rPr>
        <w:t xml:space="preserve">o łącznej wartości nie niższej niż 150 000 zł brutto </w:t>
      </w:r>
      <w:r w:rsidR="00F9442A" w:rsidRPr="005F3F57">
        <w:rPr>
          <w:rFonts w:ascii="Calibri" w:hAnsi="Calibri" w:cs="Calibri"/>
          <w:bCs/>
          <w:sz w:val="22"/>
          <w:szCs w:val="22"/>
        </w:rPr>
        <w:t>(</w:t>
      </w:r>
      <w:r w:rsidR="00691333" w:rsidRPr="00691333">
        <w:rPr>
          <w:rFonts w:ascii="Calibri" w:hAnsi="Calibri" w:cs="Calibri"/>
          <w:bCs/>
          <w:sz w:val="22"/>
          <w:szCs w:val="22"/>
        </w:rPr>
        <w:t>35 461,8312</w:t>
      </w:r>
      <w:r w:rsidR="00691333">
        <w:rPr>
          <w:rFonts w:ascii="Calibri" w:hAnsi="Calibri" w:cs="Calibri"/>
          <w:bCs/>
          <w:sz w:val="22"/>
          <w:szCs w:val="22"/>
        </w:rPr>
        <w:t xml:space="preserve"> </w:t>
      </w:r>
      <w:r w:rsidR="00F9442A" w:rsidRPr="005F3F57">
        <w:rPr>
          <w:rFonts w:ascii="Calibri" w:hAnsi="Calibri" w:cs="Calibri"/>
          <w:bCs/>
          <w:sz w:val="22"/>
          <w:szCs w:val="22"/>
        </w:rPr>
        <w:t xml:space="preserve">EUR) </w:t>
      </w:r>
      <w:r w:rsidR="00DC718D" w:rsidRPr="005F3F57">
        <w:rPr>
          <w:rFonts w:ascii="Calibri" w:hAnsi="Calibri" w:cs="Calibri"/>
          <w:bCs/>
          <w:sz w:val="22"/>
          <w:szCs w:val="22"/>
        </w:rPr>
        <w:t>wraz z potwierdzeniem ich należytego wykonania;</w:t>
      </w:r>
    </w:p>
    <w:p w14:paraId="0FFF6475" w14:textId="05C75B76" w:rsidR="00A70899" w:rsidRPr="00994F86" w:rsidRDefault="00A70899" w:rsidP="008D1480">
      <w:pPr>
        <w:pStyle w:val="Akapitzlist"/>
        <w:numPr>
          <w:ilvl w:val="0"/>
          <w:numId w:val="72"/>
        </w:numPr>
        <w:jc w:val="both"/>
        <w:rPr>
          <w:rFonts w:ascii="Calibri" w:hAnsi="Calibri" w:cs="Calibri"/>
          <w:bCs/>
          <w:sz w:val="22"/>
          <w:szCs w:val="22"/>
        </w:rPr>
      </w:pPr>
      <w:r w:rsidRPr="00994F86">
        <w:rPr>
          <w:rFonts w:ascii="Calibri" w:hAnsi="Calibri" w:cs="Calibri"/>
          <w:bCs/>
          <w:sz w:val="22"/>
          <w:szCs w:val="22"/>
        </w:rPr>
        <w:t>dysponuje/będzie dysponował odpowiednim personelem wyznaczonym do realizacji usług, posiadającym bieżące przeszkolenie z zakresu  BHP higieny żywienia, a także aktualne książeczki zdrowia</w:t>
      </w:r>
    </w:p>
    <w:p w14:paraId="53BD8557" w14:textId="11B8ED6C" w:rsidR="00A70899" w:rsidRPr="00994F86" w:rsidRDefault="00A70899" w:rsidP="008D1480">
      <w:pPr>
        <w:pStyle w:val="NormalnyWeb"/>
        <w:numPr>
          <w:ilvl w:val="0"/>
          <w:numId w:val="72"/>
        </w:numPr>
        <w:tabs>
          <w:tab w:val="left" w:pos="720"/>
          <w:tab w:val="left" w:pos="9071"/>
        </w:tabs>
        <w:spacing w:before="0" w:beforeAutospacing="0" w:after="0" w:afterAutospacing="0"/>
        <w:rPr>
          <w:rFonts w:ascii="Calibri" w:hAnsi="Calibri" w:cs="Calibri"/>
          <w:b/>
          <w:bCs/>
          <w:sz w:val="22"/>
          <w:szCs w:val="22"/>
        </w:rPr>
      </w:pPr>
      <w:r w:rsidRPr="00994F86">
        <w:rPr>
          <w:rFonts w:ascii="Calibri" w:hAnsi="Calibri" w:cs="Calibri"/>
          <w:bCs/>
          <w:sz w:val="22"/>
          <w:szCs w:val="22"/>
        </w:rPr>
        <w:t xml:space="preserve">dysponuje urządzeniami technicznymi, w tym kuchnią przystosowaną do przygotowywania posiłków, spełniającą wymagania sanitarno-higieniczne właściwych instytucji, w tym SANEPID-u dotyczące miejsca przygotowywania posiłków dla żywienia zbiorowego </w:t>
      </w:r>
    </w:p>
    <w:p w14:paraId="28B14297" w14:textId="058DA210" w:rsidR="00935A95" w:rsidRPr="00994F86" w:rsidRDefault="00A70899" w:rsidP="008D1480">
      <w:pPr>
        <w:pStyle w:val="NormalnyWeb"/>
        <w:numPr>
          <w:ilvl w:val="0"/>
          <w:numId w:val="72"/>
        </w:numPr>
        <w:tabs>
          <w:tab w:val="left" w:pos="720"/>
          <w:tab w:val="left" w:pos="9071"/>
        </w:tabs>
        <w:spacing w:before="0" w:beforeAutospacing="0" w:after="0" w:afterAutospacing="0"/>
        <w:rPr>
          <w:rFonts w:ascii="Calibri" w:eastAsiaTheme="majorEastAsia" w:hAnsi="Calibri" w:cs="Calibri"/>
          <w:i/>
          <w:color w:val="002060"/>
          <w:sz w:val="22"/>
          <w:szCs w:val="22"/>
          <w:lang w:eastAsia="en-US"/>
        </w:rPr>
      </w:pPr>
      <w:r w:rsidRPr="00994F86">
        <w:rPr>
          <w:rFonts w:ascii="Calibri" w:hAnsi="Calibri" w:cs="Calibri"/>
          <w:bCs/>
          <w:sz w:val="22"/>
          <w:szCs w:val="22"/>
        </w:rPr>
        <w:t xml:space="preserve">dysponuje środkiem transportu spełniającym wymogi sanitarno-techniczne - jeżeli odrębne przepisy tego wymagają - do przewozu żywności zgodnie z obowiązującymi przepisami, w tym przez SANEPID </w:t>
      </w:r>
    </w:p>
    <w:p w14:paraId="33545AB2" w14:textId="77777777" w:rsidR="00B724A5" w:rsidRPr="00994F86" w:rsidRDefault="00B724A5" w:rsidP="00994F86">
      <w:pPr>
        <w:pStyle w:val="NormalnyWeb"/>
        <w:tabs>
          <w:tab w:val="left" w:pos="720"/>
          <w:tab w:val="left" w:pos="9071"/>
        </w:tabs>
        <w:spacing w:before="0" w:beforeAutospacing="0" w:after="0" w:afterAutospacing="0"/>
        <w:ind w:left="360"/>
        <w:rPr>
          <w:rFonts w:ascii="Calibri" w:eastAsiaTheme="majorEastAsia" w:hAnsi="Calibri" w:cs="Calibri"/>
          <w:i/>
          <w:color w:val="002060"/>
          <w:sz w:val="22"/>
          <w:szCs w:val="22"/>
          <w:lang w:eastAsia="en-US"/>
        </w:rPr>
      </w:pPr>
      <w:r w:rsidRPr="00994F86">
        <w:rPr>
          <w:rFonts w:ascii="Calibri" w:eastAsiaTheme="majorEastAsia" w:hAnsi="Calibri" w:cs="Calibri"/>
          <w:i/>
          <w:color w:val="002060"/>
          <w:sz w:val="22"/>
          <w:szCs w:val="22"/>
          <w:lang w:eastAsia="en-US"/>
        </w:rPr>
        <w:t xml:space="preserve">Odnośnie do Wykonawców wspólnie ubiegających się o udzielenie zamówienia mogą oni polegać na zdolnościach tych z Wykonawców, którzy wykonają usługi, do realizacji których te zdolności są wymagane. </w:t>
      </w:r>
    </w:p>
    <w:p w14:paraId="0EA80E93" w14:textId="7452F679" w:rsidR="00B724A5" w:rsidRPr="00994F86" w:rsidRDefault="00B724A5" w:rsidP="00994F86">
      <w:pPr>
        <w:jc w:val="both"/>
        <w:rPr>
          <w:rFonts w:ascii="Calibri" w:eastAsiaTheme="majorEastAsia" w:hAnsi="Calibri" w:cs="Calibri"/>
          <w:i/>
          <w:color w:val="002060"/>
          <w:sz w:val="22"/>
          <w:szCs w:val="22"/>
          <w:lang w:eastAsia="en-US"/>
        </w:rPr>
      </w:pPr>
      <w:r w:rsidRPr="00994F86">
        <w:rPr>
          <w:rFonts w:ascii="Calibri" w:eastAsiaTheme="majorEastAsia" w:hAnsi="Calibri" w:cs="Calibri"/>
          <w:i/>
          <w:color w:val="002060"/>
          <w:sz w:val="22"/>
          <w:szCs w:val="22"/>
          <w:lang w:eastAsia="en-US"/>
        </w:rPr>
        <w:t>W przypadku posługiwania się przez Wykonawcę cudzym potencjałem, Wykonawcy mogą polegać na zdolnościach podmiotów udostępniających zasoby, jeśli podmioty te wykonają usługi, do realizacji których te zdolności są wymagane.</w:t>
      </w:r>
    </w:p>
    <w:p w14:paraId="6043DCB7" w14:textId="77777777" w:rsidR="00AA4F20" w:rsidRPr="00994F86" w:rsidRDefault="00587F52"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Podstawy wykluczenia</w:t>
      </w:r>
    </w:p>
    <w:p w14:paraId="56A4EFAB" w14:textId="77777777" w:rsidR="00BF5BE4" w:rsidRPr="00D3700E" w:rsidRDefault="008B58DE" w:rsidP="00BF5BE4">
      <w:pPr>
        <w:suppressAutoHyphens/>
        <w:overflowPunct w:val="0"/>
        <w:autoSpaceDE w:val="0"/>
        <w:autoSpaceDN w:val="0"/>
        <w:jc w:val="both"/>
        <w:textAlignment w:val="baseline"/>
        <w:rPr>
          <w:rFonts w:ascii="Calibri" w:hAnsi="Calibri" w:cs="Calibri"/>
          <w:sz w:val="22"/>
          <w:szCs w:val="22"/>
        </w:rPr>
      </w:pPr>
      <w:r w:rsidRPr="00994F86">
        <w:rPr>
          <w:rFonts w:ascii="Calibri" w:hAnsi="Calibri" w:cs="Calibri"/>
          <w:sz w:val="22"/>
          <w:szCs w:val="22"/>
        </w:rPr>
        <w:br/>
      </w:r>
      <w:r w:rsidR="00BF5BE4" w:rsidRPr="00D3700E">
        <w:rPr>
          <w:rFonts w:ascii="Calibri" w:hAnsi="Calibri" w:cs="Calibri"/>
          <w:sz w:val="22"/>
          <w:szCs w:val="22"/>
        </w:rPr>
        <w:t xml:space="preserve">Zamawiający </w:t>
      </w:r>
      <w:r w:rsidR="00BF5BE4" w:rsidRPr="00D3700E">
        <w:rPr>
          <w:rFonts w:ascii="Calibri" w:hAnsi="Calibri" w:cs="Calibri"/>
          <w:b/>
          <w:sz w:val="22"/>
          <w:szCs w:val="22"/>
        </w:rPr>
        <w:t>wykluczy</w:t>
      </w:r>
      <w:r w:rsidR="00BF5BE4" w:rsidRPr="00D3700E">
        <w:rPr>
          <w:rFonts w:ascii="Calibri" w:hAnsi="Calibri" w:cs="Calibri"/>
          <w:sz w:val="22"/>
          <w:szCs w:val="22"/>
        </w:rPr>
        <w:t xml:space="preserve"> z postępowania Wykonawców, wobec których zachodzą podstawy wykluczenia, o których mowa w art. 108 ust. 1 oraz art. 109 ust. 1 pkt 4, 7 ustawy Pzp (oświadczenie </w:t>
      </w:r>
      <w:r w:rsidR="00BF5BE4" w:rsidRPr="00D3700E">
        <w:rPr>
          <w:rFonts w:ascii="Calibri" w:hAnsi="Calibri" w:cs="Calibri"/>
          <w:b/>
          <w:bCs/>
          <w:sz w:val="22"/>
          <w:szCs w:val="22"/>
        </w:rPr>
        <w:t>wg załącznika nr 1</w:t>
      </w:r>
      <w:r w:rsidR="00BF5BE4" w:rsidRPr="00D3700E">
        <w:rPr>
          <w:rFonts w:ascii="Calibri" w:hAnsi="Calibri" w:cs="Calibri"/>
          <w:sz w:val="22"/>
          <w:szCs w:val="22"/>
        </w:rPr>
        <w:t xml:space="preserve"> SWZ oraz odpis z właściwego rejestru lub zaświadczenie o wpisie do ewidencji działalności gospodarczej, jeżeli odrębne przepisy wymagają wpisu do rejestru lub zgłoszenia do działalności gospodarczej, sporządzonych nie wcześniej niż 3 miesiące przed jej złożeniem,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 z 2024 r.  poz. 1557 z późn. </w:t>
      </w:r>
      <w:proofErr w:type="spellStart"/>
      <w:r w:rsidR="00BF5BE4" w:rsidRPr="00D3700E">
        <w:rPr>
          <w:rFonts w:ascii="Calibri" w:hAnsi="Calibri" w:cs="Calibri"/>
          <w:sz w:val="22"/>
          <w:szCs w:val="22"/>
        </w:rPr>
        <w:t>zm</w:t>
      </w:r>
      <w:proofErr w:type="spellEnd"/>
      <w:r w:rsidR="00BF5BE4" w:rsidRPr="00D3700E">
        <w:rPr>
          <w:rFonts w:ascii="Calibri" w:hAnsi="Calibri" w:cs="Calibri"/>
          <w:sz w:val="22"/>
          <w:szCs w:val="22"/>
        </w:rPr>
        <w:t>).</w:t>
      </w:r>
    </w:p>
    <w:p w14:paraId="108B5CB3" w14:textId="77777777" w:rsidR="00BF5BE4" w:rsidRPr="00D3700E" w:rsidRDefault="00BF5BE4" w:rsidP="00BF5BE4">
      <w:pPr>
        <w:widowControl w:val="0"/>
        <w:suppressAutoHyphens/>
        <w:autoSpaceDN w:val="0"/>
        <w:jc w:val="both"/>
        <w:textAlignment w:val="baseline"/>
        <w:rPr>
          <w:rFonts w:ascii="Calibri" w:hAnsi="Calibri" w:cs="Calibri"/>
          <w:sz w:val="22"/>
          <w:szCs w:val="22"/>
        </w:rPr>
      </w:pPr>
      <w:r w:rsidRPr="00D3700E">
        <w:rPr>
          <w:rFonts w:ascii="Calibri" w:hAnsi="Calibri" w:cs="Calibri"/>
          <w:sz w:val="22"/>
          <w:szCs w:val="22"/>
        </w:rPr>
        <w:t>Z postępowania o udzielenie zamówienia wyklucza się Wykonawcę:</w:t>
      </w:r>
    </w:p>
    <w:p w14:paraId="4D6FEFE1" w14:textId="77777777" w:rsidR="00BF5BE4" w:rsidRPr="00D3700E" w:rsidRDefault="00BF5BE4" w:rsidP="00BF5BE4">
      <w:pPr>
        <w:widowControl w:val="0"/>
        <w:tabs>
          <w:tab w:val="left" w:pos="380"/>
        </w:tabs>
        <w:suppressAutoHyphens/>
        <w:autoSpaceDN w:val="0"/>
        <w:jc w:val="both"/>
        <w:textAlignment w:val="baseline"/>
        <w:rPr>
          <w:rFonts w:ascii="Calibri" w:hAnsi="Calibri" w:cs="Calibri"/>
          <w:sz w:val="22"/>
          <w:szCs w:val="22"/>
        </w:rPr>
      </w:pPr>
      <w:r w:rsidRPr="00D3700E">
        <w:rPr>
          <w:rFonts w:ascii="Calibri" w:hAnsi="Calibri" w:cs="Calibri"/>
          <w:sz w:val="22"/>
          <w:szCs w:val="22"/>
        </w:rPr>
        <w:t>1) będącego osobą fizyczną, którego prawomocnie skazano za przestępstwo:</w:t>
      </w:r>
    </w:p>
    <w:p w14:paraId="5A52750F"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udziału w zorganizowanej grupie przestępczej albo związku mającym na celu popełnienie przestępstwa lub przestępstwa skarbowego, o którym mowa w art. 258 Kodeksu karnego (art. </w:t>
      </w:r>
      <w:r w:rsidRPr="00D3700E">
        <w:rPr>
          <w:rFonts w:ascii="Calibri" w:hAnsi="Calibri" w:cs="Calibri"/>
          <w:sz w:val="22"/>
          <w:szCs w:val="22"/>
        </w:rPr>
        <w:lastRenderedPageBreak/>
        <w:t>108 ust. 1 pkt 1 lit. a Pzp),</w:t>
      </w:r>
    </w:p>
    <w:p w14:paraId="2861B6FD"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handlu ludźmi, o którym mowa w art. 189a Kodeksu karnego (art. 108 ust. 1 pkt 1 lit. b Pzp),</w:t>
      </w:r>
    </w:p>
    <w:p w14:paraId="47B5C906"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 (art. 108 ust. 1 pkt 1 lit. c Pzp), </w:t>
      </w:r>
    </w:p>
    <w:p w14:paraId="23EDBF1A"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 (art. 108 ust. 1 pkt 1 lit. d Pzp),</w:t>
      </w:r>
    </w:p>
    <w:p w14:paraId="72C90CB4"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o charakterze terrorystycznym, o którym mowa w art. 115 § 20 Kodeksu karnego, lub mające na celu popełnienie tego przestępstwa (art. 108 ust. 1 pkt 1 lit. e Pzp),</w:t>
      </w:r>
    </w:p>
    <w:p w14:paraId="25F94170" w14:textId="77777777" w:rsidR="00BF5BE4" w:rsidRPr="00D3700E" w:rsidRDefault="00BF5BE4" w:rsidP="008D1480">
      <w:pPr>
        <w:widowControl w:val="0"/>
        <w:numPr>
          <w:ilvl w:val="0"/>
          <w:numId w:val="62"/>
        </w:numPr>
        <w:tabs>
          <w:tab w:val="left" w:pos="63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 xml:space="preserve">powierzenia wykonywania pracy małoletniemu cudzoziemcowi, o którym mowa w </w:t>
      </w:r>
      <w:hyperlink r:id="rId11" w:anchor="/document/17896506?unitId=art(9)ust(2)&amp;cm=DOCUMENT" w:history="1">
        <w:r w:rsidRPr="00D3700E">
          <w:rPr>
            <w:rFonts w:ascii="Calibri" w:hAnsi="Calibri" w:cs="Calibri"/>
            <w:sz w:val="22"/>
            <w:szCs w:val="22"/>
          </w:rPr>
          <w:t>art. 9 ust. 2</w:t>
        </w:r>
      </w:hyperlink>
      <w:r w:rsidRPr="00D3700E">
        <w:rPr>
          <w:rFonts w:ascii="Calibri" w:hAnsi="Calibri" w:cs="Calibri"/>
          <w:sz w:val="22"/>
          <w:szCs w:val="22"/>
        </w:rPr>
        <w:t xml:space="preserve"> ustawy z dnia 15 czerwca 2012 r. o skutkach powierzania wykonywania pracy cudzoziemcom przebywającym wbrew przepisom na terytorium Rzeczypospolitej Polskiej (Dz. U. z 2021 r. poz. 1745) (art. 108 ust. 1 pkt 1 lit. f Pzp),</w:t>
      </w:r>
    </w:p>
    <w:p w14:paraId="66503CD4" w14:textId="77777777" w:rsidR="00BF5BE4" w:rsidRPr="00D3700E" w:rsidRDefault="00BF5BE4" w:rsidP="008D1480">
      <w:pPr>
        <w:widowControl w:val="0"/>
        <w:numPr>
          <w:ilvl w:val="0"/>
          <w:numId w:val="62"/>
        </w:numPr>
        <w:tabs>
          <w:tab w:val="left" w:pos="630"/>
          <w:tab w:val="left" w:pos="101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 (art. 108 ust. 1 pkt 1 lit. g Pzp),</w:t>
      </w:r>
    </w:p>
    <w:p w14:paraId="2F3A745F" w14:textId="77777777" w:rsidR="00BF5BE4" w:rsidRPr="00D3700E" w:rsidRDefault="00BF5BE4" w:rsidP="008D1480">
      <w:pPr>
        <w:widowControl w:val="0"/>
        <w:numPr>
          <w:ilvl w:val="0"/>
          <w:numId w:val="62"/>
        </w:numPr>
        <w:tabs>
          <w:tab w:val="left" w:pos="630"/>
          <w:tab w:val="left" w:pos="1010"/>
        </w:tabs>
        <w:suppressAutoHyphens/>
        <w:autoSpaceDN w:val="0"/>
        <w:ind w:left="540" w:hanging="270"/>
        <w:jc w:val="both"/>
        <w:textAlignment w:val="baseline"/>
        <w:rPr>
          <w:rFonts w:ascii="Calibri" w:hAnsi="Calibri" w:cs="Calibri"/>
          <w:sz w:val="22"/>
          <w:szCs w:val="22"/>
        </w:rPr>
      </w:pPr>
      <w:r w:rsidRPr="00D3700E">
        <w:rPr>
          <w:rFonts w:ascii="Calibri" w:hAnsi="Calibri" w:cs="Calibri"/>
          <w:sz w:val="22"/>
          <w:szCs w:val="22"/>
        </w:rPr>
        <w:t>o którym mowa w art. 9 ust. 1 i 3 lub art. 10 ustawy z dnia 15 czerwca 2012 r. o skutkach powierzania wykonywania pracy cudzoziemcom przebywającym wbrew przepisom na terytorium Rzeczypospolitej Polskiej (art. 108 ust. 1 pkt 1 lit. h Pzp)</w:t>
      </w:r>
    </w:p>
    <w:p w14:paraId="708F34CE" w14:textId="77777777" w:rsidR="00BF5BE4" w:rsidRPr="00D3700E" w:rsidRDefault="00BF5BE4" w:rsidP="008D1480">
      <w:pPr>
        <w:widowControl w:val="0"/>
        <w:numPr>
          <w:ilvl w:val="0"/>
          <w:numId w:val="19"/>
        </w:numPr>
        <w:tabs>
          <w:tab w:val="left" w:pos="630"/>
        </w:tabs>
        <w:suppressAutoHyphens/>
        <w:autoSpaceDN w:val="0"/>
        <w:ind w:left="1843" w:hanging="1573"/>
        <w:jc w:val="both"/>
        <w:textAlignment w:val="baseline"/>
        <w:rPr>
          <w:rFonts w:ascii="Calibri" w:hAnsi="Calibri" w:cs="Calibri"/>
          <w:sz w:val="22"/>
          <w:szCs w:val="22"/>
        </w:rPr>
      </w:pPr>
      <w:r w:rsidRPr="00D3700E">
        <w:rPr>
          <w:rFonts w:ascii="Calibri" w:hAnsi="Calibri" w:cs="Calibri"/>
          <w:sz w:val="22"/>
          <w:szCs w:val="22"/>
        </w:rPr>
        <w:t>lub za odpowiedni czyn zabroniony określony w przepisach prawa obcego;</w:t>
      </w:r>
    </w:p>
    <w:p w14:paraId="40E9A9F0" w14:textId="77777777" w:rsidR="00BF5BE4" w:rsidRPr="00D3700E" w:rsidRDefault="00BF5BE4" w:rsidP="008D1480">
      <w:pPr>
        <w:widowControl w:val="0"/>
        <w:numPr>
          <w:ilvl w:val="0"/>
          <w:numId w:val="63"/>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Pzp);</w:t>
      </w:r>
    </w:p>
    <w:p w14:paraId="5F2933A1" w14:textId="77777777" w:rsidR="00BF5BE4" w:rsidRPr="00D3700E" w:rsidRDefault="00BF5BE4" w:rsidP="008D1480">
      <w:pPr>
        <w:widowControl w:val="0"/>
        <w:numPr>
          <w:ilvl w:val="0"/>
          <w:numId w:val="63"/>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Pzp);</w:t>
      </w:r>
    </w:p>
    <w:p w14:paraId="4AAE805A" w14:textId="77777777" w:rsidR="00BF5BE4" w:rsidRPr="00D3700E" w:rsidRDefault="00BF5BE4" w:rsidP="008D1480">
      <w:pPr>
        <w:widowControl w:val="0"/>
        <w:numPr>
          <w:ilvl w:val="0"/>
          <w:numId w:val="63"/>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wobec którego prawomocnie orzeczono zakaz ubiegania się o zamówienia publiczne (art. 108 ust. 1 pkt 4 Pzp);</w:t>
      </w:r>
    </w:p>
    <w:p w14:paraId="237EE6DF" w14:textId="77777777" w:rsidR="00BF5BE4" w:rsidRPr="00D3700E" w:rsidRDefault="00BF5BE4" w:rsidP="008D1480">
      <w:pPr>
        <w:widowControl w:val="0"/>
        <w:numPr>
          <w:ilvl w:val="0"/>
          <w:numId w:val="63"/>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(art. 108 ust. 1 pkt 5 Pzp);</w:t>
      </w:r>
    </w:p>
    <w:p w14:paraId="566BBB3F" w14:textId="77777777" w:rsidR="00BF5BE4" w:rsidRPr="00D3700E" w:rsidRDefault="00BF5BE4" w:rsidP="008D1480">
      <w:pPr>
        <w:widowControl w:val="0"/>
        <w:numPr>
          <w:ilvl w:val="0"/>
          <w:numId w:val="63"/>
        </w:numPr>
        <w:tabs>
          <w:tab w:val="left" w:pos="270"/>
          <w:tab w:val="left" w:pos="540"/>
        </w:tabs>
        <w:suppressAutoHyphens/>
        <w:autoSpaceDN w:val="0"/>
        <w:ind w:left="270"/>
        <w:jc w:val="both"/>
        <w:textAlignment w:val="baseline"/>
        <w:rPr>
          <w:rFonts w:ascii="Calibri" w:hAnsi="Calibri" w:cs="Calibri"/>
          <w:sz w:val="22"/>
          <w:szCs w:val="22"/>
        </w:rPr>
      </w:pPr>
      <w:r w:rsidRPr="00D3700E">
        <w:rPr>
          <w:rFonts w:ascii="Calibri" w:hAnsi="Calibri" w:cs="Calibri"/>
          <w:sz w:val="22"/>
          <w:szCs w:val="22"/>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Pzp).</w:t>
      </w:r>
    </w:p>
    <w:p w14:paraId="7DFB4F9A" w14:textId="77777777" w:rsidR="00BF5BE4" w:rsidRPr="00D3700E" w:rsidRDefault="00BF5BE4" w:rsidP="00BF5BE4">
      <w:pPr>
        <w:pStyle w:val="NormalnyWeb"/>
        <w:spacing w:before="0" w:beforeAutospacing="0" w:after="0" w:afterAutospacing="0"/>
        <w:rPr>
          <w:rFonts w:ascii="Calibri" w:hAnsi="Calibri" w:cs="Calibri"/>
          <w:sz w:val="22"/>
          <w:szCs w:val="22"/>
        </w:rPr>
      </w:pPr>
      <w:r w:rsidRPr="00D3700E">
        <w:rPr>
          <w:rFonts w:ascii="Calibri" w:hAnsi="Calibri" w:cs="Calibri"/>
          <w:sz w:val="22"/>
          <w:szCs w:val="22"/>
        </w:rPr>
        <w:t xml:space="preserve">art. 109 ust. 1 pkt 4 ustawy Pzp, tj. Z postępowania o udzielenie zamówienia Zamawiający wyklucza także Wykonawcę w stosunku, do którego otwarto likwidację, ogłoszono upadłość, którego aktywami zarządza likwidator lub sąd, zawarł układ z wierzycielami, którego działalność gospodarcza jest </w:t>
      </w:r>
      <w:r w:rsidRPr="00D3700E">
        <w:rPr>
          <w:rFonts w:ascii="Calibri" w:hAnsi="Calibri" w:cs="Calibri"/>
          <w:sz w:val="22"/>
          <w:szCs w:val="22"/>
        </w:rPr>
        <w:lastRenderedPageBreak/>
        <w:t>zawieszona albo znajduje się on w innej tego rodzaju sytuacji wynikającej z podobnej procedury przewidzianej w przepisach miejsca wszczęcia tej procedury.</w:t>
      </w:r>
    </w:p>
    <w:p w14:paraId="2D29C07B" w14:textId="77777777" w:rsidR="00BF5BE4" w:rsidRPr="00D3700E" w:rsidRDefault="00BF5BE4" w:rsidP="00BF5BE4">
      <w:pPr>
        <w:pStyle w:val="NormalnyWeb"/>
        <w:spacing w:before="0" w:beforeAutospacing="0" w:after="0" w:afterAutospacing="0"/>
        <w:rPr>
          <w:rFonts w:ascii="Calibri" w:hAnsi="Calibri" w:cs="Calibri"/>
          <w:sz w:val="22"/>
          <w:szCs w:val="22"/>
        </w:rPr>
      </w:pPr>
      <w:r w:rsidRPr="00D3700E">
        <w:rPr>
          <w:rFonts w:ascii="Calibri" w:hAnsi="Calibri" w:cs="Calibri"/>
          <w:sz w:val="22"/>
          <w:szCs w:val="22"/>
        </w:rPr>
        <w:t>Art. 109 ust. 1 pkt 7 Pzp, tj. Z postępowania o udzielenie zamówienia Zamawiający wyklucza także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5C9FA23" w14:textId="77777777" w:rsidR="00BF5BE4" w:rsidRPr="00D3700E" w:rsidRDefault="00BF5BE4" w:rsidP="00BF5BE4">
      <w:pPr>
        <w:jc w:val="both"/>
        <w:rPr>
          <w:rFonts w:ascii="Calibri" w:hAnsi="Calibri" w:cs="Calibri"/>
          <w:sz w:val="22"/>
          <w:szCs w:val="22"/>
        </w:rPr>
      </w:pPr>
    </w:p>
    <w:p w14:paraId="208DE72F" w14:textId="77777777" w:rsidR="00BF5BE4" w:rsidRPr="00D3700E" w:rsidRDefault="00BF5BE4" w:rsidP="00BF5BE4">
      <w:pPr>
        <w:jc w:val="both"/>
        <w:rPr>
          <w:rFonts w:ascii="Calibri" w:hAnsi="Calibri" w:cs="Calibri"/>
          <w:sz w:val="22"/>
          <w:szCs w:val="22"/>
        </w:rPr>
      </w:pPr>
      <w:r w:rsidRPr="00D3700E">
        <w:rPr>
          <w:rFonts w:ascii="Calibri" w:hAnsi="Calibri" w:cs="Calibri"/>
          <w:sz w:val="22"/>
          <w:szCs w:val="22"/>
        </w:rPr>
        <w:t xml:space="preserve">Zamawiający wykluczy z postępowania Wykonawcę w przypadkach, o których mowa w  art. 7 </w:t>
      </w:r>
      <w:bookmarkStart w:id="5" w:name="_Hlk101772884"/>
      <w:r w:rsidRPr="00D3700E">
        <w:rPr>
          <w:rFonts w:ascii="Calibri" w:hAnsi="Calibri" w:cs="Calibri"/>
          <w:sz w:val="22"/>
          <w:szCs w:val="22"/>
        </w:rPr>
        <w:t xml:space="preserve">ust. 1 ustawy z dnia 13 kwietnia 2022 r. o szczególnych rozwiązaniach w zakresie przeciwdziałania wspieraniu agresji na Ukrainę oraz służących ochronie bezpieczeństwa narodowego </w:t>
      </w:r>
      <w:bookmarkEnd w:id="5"/>
      <w:r w:rsidRPr="00D3700E">
        <w:rPr>
          <w:rFonts w:ascii="Calibri" w:hAnsi="Calibri" w:cs="Calibri"/>
          <w:sz w:val="22"/>
          <w:szCs w:val="22"/>
        </w:rPr>
        <w:t>(przesłanka obligatoryjna):</w:t>
      </w:r>
    </w:p>
    <w:p w14:paraId="7EEAC113" w14:textId="77777777" w:rsidR="00BF5BE4" w:rsidRPr="00D3700E" w:rsidRDefault="00BF5BE4" w:rsidP="008D1480">
      <w:pPr>
        <w:numPr>
          <w:ilvl w:val="0"/>
          <w:numId w:val="41"/>
        </w:numPr>
        <w:ind w:left="284" w:hanging="284"/>
        <w:jc w:val="both"/>
        <w:rPr>
          <w:rFonts w:ascii="Calibri" w:hAnsi="Calibri" w:cs="Calibri"/>
          <w:sz w:val="22"/>
          <w:szCs w:val="22"/>
        </w:rPr>
      </w:pPr>
      <w:r w:rsidRPr="00D3700E">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EFDEF4A" w14:textId="77777777" w:rsidR="00BF5BE4" w:rsidRPr="00D3700E" w:rsidRDefault="00BF5BE4" w:rsidP="008D1480">
      <w:pPr>
        <w:numPr>
          <w:ilvl w:val="0"/>
          <w:numId w:val="41"/>
        </w:numPr>
        <w:ind w:left="284" w:hanging="284"/>
        <w:jc w:val="both"/>
        <w:rPr>
          <w:rFonts w:ascii="Calibri" w:hAnsi="Calibri" w:cs="Calibri"/>
          <w:sz w:val="22"/>
          <w:szCs w:val="22"/>
        </w:rPr>
      </w:pPr>
      <w:r w:rsidRPr="00D3700E">
        <w:rPr>
          <w:rFonts w:ascii="Calibri" w:hAnsi="Calibri" w:cs="Calibri"/>
          <w:sz w:val="22"/>
          <w:szCs w:val="22"/>
        </w:rPr>
        <w:t xml:space="preserve">Wykonawcę oraz uczestnika konkursu, którego beneficjentem rzeczywistym w rozumieniu </w:t>
      </w:r>
      <w:hyperlink r:id="rId12" w:anchor="/document/18708093?cm=DOCUMENT" w:history="1">
        <w:r w:rsidRPr="00D3700E">
          <w:rPr>
            <w:rFonts w:ascii="Calibri" w:hAnsi="Calibri" w:cs="Calibri"/>
            <w:sz w:val="22"/>
            <w:szCs w:val="22"/>
          </w:rPr>
          <w:t>ustawy</w:t>
        </w:r>
      </w:hyperlink>
      <w:r w:rsidRPr="00D3700E">
        <w:rPr>
          <w:rFonts w:ascii="Calibri" w:hAnsi="Calibri" w:cs="Calibri"/>
          <w:sz w:val="22"/>
          <w:szCs w:val="22"/>
        </w:rPr>
        <w:t xml:space="preserve"> z dnia 1 marca 2018 r. o przeciwdziałaniu praniu pieniędzy oraz finansowaniu terroryzmu (Dz. U. z 2023 r. poz. 1124, 1285, 1723 i 1843) jest osoba wymieniona w wykazach określonych w </w:t>
      </w:r>
      <w:hyperlink r:id="rId13" w:anchor="/document/67607987?cm=DOCUMENT" w:history="1">
        <w:r w:rsidRPr="00D3700E">
          <w:rPr>
            <w:rFonts w:ascii="Calibri" w:hAnsi="Calibri" w:cs="Calibri"/>
            <w:sz w:val="22"/>
            <w:szCs w:val="22"/>
          </w:rPr>
          <w:t>rozporządzeniu</w:t>
        </w:r>
      </w:hyperlink>
      <w:r w:rsidRPr="00D3700E">
        <w:rPr>
          <w:rFonts w:ascii="Calibri" w:hAnsi="Calibri" w:cs="Calibri"/>
          <w:sz w:val="22"/>
          <w:szCs w:val="22"/>
        </w:rPr>
        <w:t xml:space="preserve"> 765/2006 i </w:t>
      </w:r>
      <w:hyperlink r:id="rId14" w:anchor="/document/68410867?cm=DOCUMENT" w:history="1">
        <w:r w:rsidRPr="00D3700E">
          <w:rPr>
            <w:rFonts w:ascii="Calibri" w:hAnsi="Calibri" w:cs="Calibri"/>
            <w:sz w:val="22"/>
            <w:szCs w:val="22"/>
          </w:rPr>
          <w:t>rozporządzeniu</w:t>
        </w:r>
      </w:hyperlink>
      <w:r w:rsidRPr="00D3700E">
        <w:rPr>
          <w:rFonts w:ascii="Calibri" w:hAnsi="Calibri" w:cs="Calibri"/>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ED1A740" w14:textId="77777777" w:rsidR="00BF5BE4" w:rsidRPr="00D3700E" w:rsidRDefault="00BF5BE4" w:rsidP="008D1480">
      <w:pPr>
        <w:numPr>
          <w:ilvl w:val="0"/>
          <w:numId w:val="41"/>
        </w:numPr>
        <w:ind w:left="284" w:hanging="284"/>
        <w:jc w:val="both"/>
        <w:rPr>
          <w:rFonts w:ascii="Calibri" w:hAnsi="Calibri" w:cs="Calibri"/>
          <w:sz w:val="22"/>
          <w:szCs w:val="22"/>
        </w:rPr>
      </w:pPr>
      <w:r w:rsidRPr="00D3700E">
        <w:rPr>
          <w:rFonts w:ascii="Calibri" w:hAnsi="Calibri" w:cs="Calibri"/>
          <w:sz w:val="22"/>
          <w:szCs w:val="22"/>
        </w:rPr>
        <w:t xml:space="preserve">Wykonawcę oraz uczestnika konkursu, którego jednostką dominującą w rozumieniu </w:t>
      </w:r>
      <w:hyperlink r:id="rId15" w:anchor="/document/16796295?unitId=art(3)ust(1)pkt(37)&amp;cm=DOCUMENT" w:history="1">
        <w:r w:rsidRPr="00D3700E">
          <w:rPr>
            <w:rFonts w:ascii="Calibri" w:hAnsi="Calibri" w:cs="Calibri"/>
            <w:sz w:val="22"/>
            <w:szCs w:val="22"/>
          </w:rPr>
          <w:t>art. 3 ust. 1 pkt 37</w:t>
        </w:r>
      </w:hyperlink>
      <w:r w:rsidRPr="00D3700E">
        <w:rPr>
          <w:rFonts w:ascii="Calibri" w:hAnsi="Calibri" w:cs="Calibri"/>
          <w:sz w:val="22"/>
          <w:szCs w:val="22"/>
        </w:rPr>
        <w:t xml:space="preserve"> ustawy z dnia 29 września 1994 r. o rachunkowości (Dz. U. z 2023 r. poz. 120</w:t>
      </w:r>
      <w:r>
        <w:rPr>
          <w:rFonts w:ascii="Calibri" w:hAnsi="Calibri" w:cs="Calibri"/>
          <w:sz w:val="22"/>
          <w:szCs w:val="22"/>
        </w:rPr>
        <w:t xml:space="preserve"> z późn. zm.</w:t>
      </w:r>
      <w:r w:rsidRPr="00D3700E">
        <w:rPr>
          <w:rFonts w:ascii="Calibri" w:hAnsi="Calibri" w:cs="Calibri"/>
          <w:sz w:val="22"/>
          <w:szCs w:val="22"/>
        </w:rPr>
        <w:t xml:space="preserve">) jest podmiot wymieniony w wykazach określonych w </w:t>
      </w:r>
      <w:hyperlink r:id="rId16" w:anchor="/document/67607987?cm=DOCUMENT" w:history="1">
        <w:r w:rsidRPr="00D3700E">
          <w:rPr>
            <w:rFonts w:ascii="Calibri" w:hAnsi="Calibri" w:cs="Calibri"/>
            <w:sz w:val="22"/>
            <w:szCs w:val="22"/>
          </w:rPr>
          <w:t>rozporządzeniu</w:t>
        </w:r>
      </w:hyperlink>
      <w:r w:rsidRPr="00D3700E">
        <w:rPr>
          <w:rFonts w:ascii="Calibri" w:hAnsi="Calibri" w:cs="Calibri"/>
          <w:sz w:val="22"/>
          <w:szCs w:val="22"/>
        </w:rPr>
        <w:t xml:space="preserve"> 765/2006 i </w:t>
      </w:r>
      <w:hyperlink r:id="rId17" w:anchor="/document/68410867?cm=DOCUMENT" w:history="1">
        <w:r w:rsidRPr="00D3700E">
          <w:rPr>
            <w:rFonts w:ascii="Calibri" w:hAnsi="Calibri" w:cs="Calibri"/>
            <w:sz w:val="22"/>
            <w:szCs w:val="22"/>
          </w:rPr>
          <w:t>rozporządzeniu</w:t>
        </w:r>
      </w:hyperlink>
      <w:r w:rsidRPr="00D3700E">
        <w:rPr>
          <w:rFonts w:ascii="Calibri" w:hAnsi="Calibri" w:cs="Calibri"/>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p>
    <w:p w14:paraId="0C0A1307" w14:textId="77777777" w:rsidR="00BF5BE4" w:rsidRPr="00D3700E" w:rsidRDefault="00BF5BE4" w:rsidP="00BF5BE4">
      <w:pPr>
        <w:jc w:val="both"/>
        <w:rPr>
          <w:rFonts w:ascii="Calibri" w:hAnsi="Calibri" w:cs="Calibri"/>
          <w:sz w:val="22"/>
          <w:szCs w:val="22"/>
        </w:rPr>
      </w:pPr>
    </w:p>
    <w:p w14:paraId="79889FAC" w14:textId="77777777" w:rsidR="00BF5BE4" w:rsidRPr="00D3700E" w:rsidRDefault="00BF5BE4" w:rsidP="00BF5BE4">
      <w:pPr>
        <w:jc w:val="both"/>
        <w:rPr>
          <w:rFonts w:ascii="Calibri" w:hAnsi="Calibri" w:cs="Calibri"/>
          <w:sz w:val="22"/>
          <w:szCs w:val="22"/>
        </w:rPr>
      </w:pPr>
      <w:r w:rsidRPr="00D3700E">
        <w:rPr>
          <w:rFonts w:ascii="Calibri" w:hAnsi="Calibri" w:cs="Calibri"/>
          <w:sz w:val="22"/>
          <w:szCs w:val="22"/>
        </w:rPr>
        <w:t>Wykluczenie Wykonawcy następuje zgodnie z odpowiednio art. 111 Pzp oraz ww. ustawą o szczególnych rozwiązaniach w zakresie przeciwdziałania wspieraniu agresji na Ukrainę lub służących ochronie bezpieczeństwa narodowego.</w:t>
      </w:r>
    </w:p>
    <w:p w14:paraId="7D4A5528" w14:textId="0962892A" w:rsidR="00206951" w:rsidRDefault="00206951" w:rsidP="00BF5BE4">
      <w:pPr>
        <w:suppressAutoHyphens/>
        <w:overflowPunct w:val="0"/>
        <w:autoSpaceDE w:val="0"/>
        <w:autoSpaceDN w:val="0"/>
        <w:jc w:val="both"/>
        <w:textAlignment w:val="baseline"/>
        <w:rPr>
          <w:rFonts w:ascii="Calibri" w:hAnsi="Calibri" w:cs="Calibri"/>
          <w:bCs/>
          <w:sz w:val="22"/>
          <w:szCs w:val="22"/>
          <w:lang w:eastAsia="fa-IR" w:bidi="fa-IR"/>
        </w:rPr>
      </w:pPr>
    </w:p>
    <w:p w14:paraId="6EAF6B93" w14:textId="77777777" w:rsidR="005F3F57" w:rsidRDefault="005F3F57" w:rsidP="00BF5BE4">
      <w:pPr>
        <w:suppressAutoHyphens/>
        <w:overflowPunct w:val="0"/>
        <w:autoSpaceDE w:val="0"/>
        <w:autoSpaceDN w:val="0"/>
        <w:jc w:val="both"/>
        <w:textAlignment w:val="baseline"/>
        <w:rPr>
          <w:rFonts w:ascii="Calibri" w:hAnsi="Calibri" w:cs="Calibri"/>
          <w:bCs/>
          <w:sz w:val="22"/>
          <w:szCs w:val="22"/>
          <w:lang w:eastAsia="fa-IR" w:bidi="fa-IR"/>
        </w:rPr>
      </w:pPr>
    </w:p>
    <w:p w14:paraId="5ABEC6FC" w14:textId="77777777" w:rsidR="005F3F57" w:rsidRPr="00994F86" w:rsidRDefault="005F3F57" w:rsidP="00BF5BE4">
      <w:pPr>
        <w:suppressAutoHyphens/>
        <w:overflowPunct w:val="0"/>
        <w:autoSpaceDE w:val="0"/>
        <w:autoSpaceDN w:val="0"/>
        <w:jc w:val="both"/>
        <w:textAlignment w:val="baseline"/>
        <w:rPr>
          <w:rFonts w:ascii="Calibri" w:hAnsi="Calibri" w:cs="Calibri"/>
          <w:bCs/>
          <w:sz w:val="22"/>
          <w:szCs w:val="22"/>
          <w:lang w:eastAsia="fa-IR" w:bidi="fa-IR"/>
        </w:rPr>
      </w:pPr>
    </w:p>
    <w:p w14:paraId="27B1D146" w14:textId="77777777" w:rsidR="009D4DAE" w:rsidRPr="00994F86" w:rsidRDefault="00341F7F"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Oświadczenia i dokumenty składane w postępowaniu</w:t>
      </w:r>
    </w:p>
    <w:p w14:paraId="6BB63A13" w14:textId="77777777" w:rsidR="009615B1" w:rsidRPr="00994F86" w:rsidRDefault="009615B1" w:rsidP="008D1480">
      <w:pPr>
        <w:numPr>
          <w:ilvl w:val="0"/>
          <w:numId w:val="6"/>
        </w:numPr>
        <w:shd w:val="clear" w:color="auto" w:fill="FDE9D9" w:themeFill="accent6" w:themeFillTint="33"/>
        <w:spacing w:before="240"/>
        <w:jc w:val="both"/>
        <w:rPr>
          <w:rFonts w:ascii="Calibri" w:hAnsi="Calibri" w:cs="Calibri"/>
          <w:b/>
          <w:sz w:val="22"/>
          <w:szCs w:val="22"/>
        </w:rPr>
      </w:pPr>
      <w:r w:rsidRPr="00994F86">
        <w:rPr>
          <w:rFonts w:ascii="Calibri" w:hAnsi="Calibri" w:cs="Calibri"/>
          <w:b/>
          <w:sz w:val="22"/>
          <w:szCs w:val="22"/>
        </w:rPr>
        <w:t>DOKUMENTY SKŁADANE RAZEM Z OFERTĄ</w:t>
      </w:r>
    </w:p>
    <w:p w14:paraId="48DEEE54" w14:textId="77777777" w:rsidR="00E1023A" w:rsidRPr="00994F86" w:rsidRDefault="00E14DCB" w:rsidP="008D1480">
      <w:pPr>
        <w:numPr>
          <w:ilvl w:val="0"/>
          <w:numId w:val="14"/>
        </w:numPr>
        <w:autoSpaceDE w:val="0"/>
        <w:autoSpaceDN w:val="0"/>
        <w:spacing w:before="120"/>
        <w:jc w:val="both"/>
        <w:rPr>
          <w:rFonts w:ascii="Calibri" w:hAnsi="Calibri" w:cs="Calibri"/>
          <w:iCs/>
          <w:sz w:val="22"/>
          <w:szCs w:val="22"/>
        </w:rPr>
      </w:pPr>
      <w:r w:rsidRPr="00994F86">
        <w:rPr>
          <w:rFonts w:ascii="Calibri" w:hAnsi="Calibri" w:cs="Calibri"/>
          <w:sz w:val="22"/>
          <w:szCs w:val="22"/>
        </w:rPr>
        <w:t xml:space="preserve">Oferta składana jest pod rygorem nieważności </w:t>
      </w:r>
      <w:r w:rsidRPr="00994F86">
        <w:rPr>
          <w:rFonts w:ascii="Calibri" w:hAnsi="Calibri" w:cs="Calibri"/>
          <w:b/>
          <w:sz w:val="22"/>
          <w:szCs w:val="22"/>
        </w:rPr>
        <w:t>w formie elektronicznej lub w postaci elektronicznej opatrzonej podpisem zaufanym</w:t>
      </w:r>
      <w:r w:rsidR="008B58DE" w:rsidRPr="00994F86">
        <w:rPr>
          <w:rFonts w:ascii="Calibri" w:hAnsi="Calibri" w:cs="Calibri"/>
          <w:b/>
          <w:sz w:val="22"/>
          <w:szCs w:val="22"/>
        </w:rPr>
        <w:t xml:space="preserve"> </w:t>
      </w:r>
      <w:r w:rsidRPr="00994F86">
        <w:rPr>
          <w:rFonts w:ascii="Calibri" w:hAnsi="Calibri" w:cs="Calibri"/>
          <w:b/>
          <w:sz w:val="22"/>
          <w:szCs w:val="22"/>
        </w:rPr>
        <w:t>lub podpisem osobistym.</w:t>
      </w:r>
      <w:r w:rsidR="00E1023A" w:rsidRPr="00994F86">
        <w:rPr>
          <w:rFonts w:ascii="Calibri" w:eastAsiaTheme="majorEastAsia" w:hAnsi="Calibri" w:cs="Calibri"/>
          <w:i/>
          <w:color w:val="002060"/>
          <w:sz w:val="22"/>
          <w:szCs w:val="22"/>
          <w:lang w:eastAsia="en-US"/>
        </w:rPr>
        <w:t xml:space="preserve"> </w:t>
      </w:r>
      <w:r w:rsidR="00C522EA" w:rsidRPr="00994F86">
        <w:rPr>
          <w:rFonts w:ascii="Calibri" w:eastAsiaTheme="majorEastAsia" w:hAnsi="Calibri" w:cs="Calibri"/>
          <w:iCs/>
          <w:color w:val="002060"/>
          <w:sz w:val="22"/>
          <w:szCs w:val="22"/>
          <w:lang w:eastAsia="en-US"/>
        </w:rPr>
        <w:t>(</w:t>
      </w:r>
      <w:r w:rsidR="00E1023A" w:rsidRPr="00994F86">
        <w:rPr>
          <w:rFonts w:ascii="Calibri" w:hAnsi="Calibri" w:cs="Calibri"/>
          <w:iCs/>
          <w:sz w:val="22"/>
          <w:szCs w:val="22"/>
        </w:rPr>
        <w:t>art. 63 ust. 2 ustawy Pzp</w:t>
      </w:r>
      <w:r w:rsidR="00C522EA" w:rsidRPr="00994F86">
        <w:rPr>
          <w:rFonts w:ascii="Calibri" w:hAnsi="Calibri" w:cs="Calibri"/>
          <w:iCs/>
          <w:sz w:val="22"/>
          <w:szCs w:val="22"/>
        </w:rPr>
        <w:t>)</w:t>
      </w:r>
      <w:r w:rsidR="00E1023A" w:rsidRPr="00994F86">
        <w:rPr>
          <w:rFonts w:ascii="Calibri" w:hAnsi="Calibri" w:cs="Calibri"/>
          <w:iCs/>
          <w:sz w:val="22"/>
          <w:szCs w:val="22"/>
        </w:rPr>
        <w:t>.</w:t>
      </w:r>
    </w:p>
    <w:p w14:paraId="2B69D712" w14:textId="77777777" w:rsidR="004567C5" w:rsidRPr="00994F86" w:rsidRDefault="004567C5" w:rsidP="00994F86">
      <w:pPr>
        <w:shd w:val="clear" w:color="auto" w:fill="FFFFFF"/>
        <w:jc w:val="both"/>
        <w:rPr>
          <w:rFonts w:ascii="Calibri" w:hAnsi="Calibri" w:cs="Calibri"/>
          <w:sz w:val="22"/>
          <w:szCs w:val="22"/>
        </w:rPr>
      </w:pPr>
    </w:p>
    <w:p w14:paraId="166C9D1E" w14:textId="4966F536" w:rsidR="00C87588" w:rsidRPr="00994F86" w:rsidRDefault="004567C5" w:rsidP="00994F86">
      <w:pPr>
        <w:shd w:val="clear" w:color="auto" w:fill="FFFFFF"/>
        <w:rPr>
          <w:rFonts w:ascii="Calibri" w:eastAsiaTheme="majorEastAsia" w:hAnsi="Calibri" w:cs="Calibri"/>
          <w:i/>
          <w:color w:val="002060"/>
          <w:sz w:val="22"/>
          <w:szCs w:val="22"/>
          <w:lang w:eastAsia="en-US"/>
        </w:rPr>
      </w:pPr>
      <w:r w:rsidRPr="00994F86">
        <w:rPr>
          <w:rFonts w:ascii="Calibri" w:eastAsiaTheme="majorEastAsia" w:hAnsi="Calibri" w:cs="Calibri"/>
          <w:b/>
          <w:bCs/>
          <w:i/>
          <w:color w:val="002060"/>
          <w:sz w:val="22"/>
          <w:szCs w:val="22"/>
          <w:lang w:eastAsia="en-US"/>
        </w:rPr>
        <w:t>Forma elektroniczna</w:t>
      </w:r>
      <w:r w:rsidRPr="00994F86">
        <w:rPr>
          <w:rFonts w:ascii="Calibri" w:eastAsiaTheme="majorEastAsia" w:hAnsi="Calibri" w:cs="Calibri"/>
          <w:sz w:val="22"/>
          <w:szCs w:val="22"/>
          <w:lang w:eastAsia="en-US"/>
        </w:rPr>
        <w:t xml:space="preserve"> </w:t>
      </w:r>
      <w:r w:rsidRPr="00994F86">
        <w:rPr>
          <w:rFonts w:ascii="Calibri" w:eastAsiaTheme="majorEastAsia" w:hAnsi="Calibri" w:cs="Calibri"/>
          <w:i/>
          <w:color w:val="002060"/>
          <w:sz w:val="22"/>
          <w:szCs w:val="22"/>
          <w:lang w:eastAsia="en-US"/>
        </w:rPr>
        <w:t xml:space="preserve">to </w:t>
      </w:r>
      <w:r w:rsidR="00C87588" w:rsidRPr="00994F86">
        <w:rPr>
          <w:rFonts w:ascii="Calibri" w:eastAsiaTheme="majorEastAsia" w:hAnsi="Calibri" w:cs="Calibri"/>
          <w:i/>
          <w:color w:val="002060"/>
          <w:sz w:val="22"/>
          <w:szCs w:val="22"/>
          <w:lang w:eastAsia="en-US"/>
        </w:rPr>
        <w:t>złożenie oświadczenia woli w postaci elektronicznej i opatrzenie go kwalifikowanym podpisem elektronicznym (art. 781 ustawy z dnia 23 kwietnia 1964 r. Kodeks cywilny (t.j</w:t>
      </w:r>
      <w:r w:rsidR="0079636A" w:rsidRPr="00994F86">
        <w:rPr>
          <w:rFonts w:ascii="Calibri" w:eastAsiaTheme="majorEastAsia" w:hAnsi="Calibri" w:cs="Calibri"/>
          <w:i/>
          <w:color w:val="002060"/>
          <w:sz w:val="22"/>
          <w:szCs w:val="22"/>
          <w:lang w:eastAsia="en-US"/>
        </w:rPr>
        <w:t xml:space="preserve"> Dz. U. z </w:t>
      </w:r>
      <w:r w:rsidR="0043326B" w:rsidRPr="00994F86">
        <w:rPr>
          <w:rFonts w:ascii="Calibri" w:eastAsiaTheme="majorEastAsia" w:hAnsi="Calibri" w:cs="Calibri"/>
          <w:i/>
          <w:color w:val="002060"/>
          <w:sz w:val="22"/>
          <w:szCs w:val="22"/>
          <w:lang w:eastAsia="en-US"/>
        </w:rPr>
        <w:t>202</w:t>
      </w:r>
      <w:r w:rsidR="002B0332">
        <w:rPr>
          <w:rFonts w:ascii="Calibri" w:eastAsiaTheme="majorEastAsia" w:hAnsi="Calibri" w:cs="Calibri"/>
          <w:i/>
          <w:color w:val="002060"/>
          <w:sz w:val="22"/>
          <w:szCs w:val="22"/>
          <w:lang w:eastAsia="en-US"/>
        </w:rPr>
        <w:t>5</w:t>
      </w:r>
      <w:r w:rsidR="0043326B" w:rsidRPr="00994F86">
        <w:rPr>
          <w:rFonts w:ascii="Calibri" w:eastAsiaTheme="majorEastAsia" w:hAnsi="Calibri" w:cs="Calibri"/>
          <w:i/>
          <w:color w:val="002060"/>
          <w:sz w:val="22"/>
          <w:szCs w:val="22"/>
          <w:lang w:eastAsia="en-US"/>
        </w:rPr>
        <w:t xml:space="preserve"> r. poz. 10</w:t>
      </w:r>
      <w:r w:rsidR="002B0332">
        <w:rPr>
          <w:rFonts w:ascii="Calibri" w:eastAsiaTheme="majorEastAsia" w:hAnsi="Calibri" w:cs="Calibri"/>
          <w:i/>
          <w:color w:val="002060"/>
          <w:sz w:val="22"/>
          <w:szCs w:val="22"/>
          <w:lang w:eastAsia="en-US"/>
        </w:rPr>
        <w:t>7</w:t>
      </w:r>
      <w:r w:rsidR="0043326B" w:rsidRPr="00994F86">
        <w:rPr>
          <w:rFonts w:ascii="Calibri" w:eastAsiaTheme="majorEastAsia" w:hAnsi="Calibri" w:cs="Calibri"/>
          <w:i/>
          <w:color w:val="002060"/>
          <w:sz w:val="22"/>
          <w:szCs w:val="22"/>
          <w:lang w:eastAsia="en-US"/>
        </w:rPr>
        <w:t xml:space="preserve">1 </w:t>
      </w:r>
      <w:r w:rsidR="0079636A" w:rsidRPr="00994F86">
        <w:rPr>
          <w:rFonts w:ascii="Calibri" w:eastAsiaTheme="majorEastAsia" w:hAnsi="Calibri" w:cs="Calibri"/>
          <w:i/>
          <w:color w:val="002060"/>
          <w:sz w:val="22"/>
          <w:szCs w:val="22"/>
          <w:lang w:eastAsia="en-US"/>
        </w:rPr>
        <w:t>z późn. zm.</w:t>
      </w:r>
      <w:r w:rsidR="00C87588" w:rsidRPr="00994F86">
        <w:rPr>
          <w:rFonts w:ascii="Calibri" w:eastAsiaTheme="majorEastAsia" w:hAnsi="Calibri" w:cs="Calibri"/>
          <w:i/>
          <w:color w:val="002060"/>
          <w:sz w:val="22"/>
          <w:szCs w:val="22"/>
          <w:lang w:eastAsia="en-US"/>
        </w:rPr>
        <w:t>).</w:t>
      </w:r>
    </w:p>
    <w:p w14:paraId="5FD437A0" w14:textId="77777777" w:rsidR="004567C5" w:rsidRPr="00994F86" w:rsidRDefault="004567C5" w:rsidP="00994F86">
      <w:pPr>
        <w:shd w:val="clear" w:color="auto" w:fill="FFFFFF"/>
        <w:jc w:val="both"/>
        <w:rPr>
          <w:rFonts w:ascii="Calibri" w:eastAsiaTheme="majorEastAsia" w:hAnsi="Calibri" w:cs="Calibri"/>
          <w:sz w:val="22"/>
          <w:szCs w:val="22"/>
          <w:lang w:eastAsia="en-US"/>
        </w:rPr>
      </w:pPr>
    </w:p>
    <w:p w14:paraId="6B66EA03" w14:textId="77777777" w:rsidR="00C87588" w:rsidRPr="00994F86" w:rsidRDefault="00C87588" w:rsidP="00994F86">
      <w:pPr>
        <w:shd w:val="clear" w:color="auto" w:fill="FFFFFF"/>
        <w:jc w:val="both"/>
        <w:rPr>
          <w:rFonts w:ascii="Calibri" w:eastAsiaTheme="majorEastAsia" w:hAnsi="Calibri" w:cs="Calibri"/>
          <w:b/>
          <w:bCs/>
          <w:i/>
          <w:color w:val="002060"/>
          <w:sz w:val="22"/>
          <w:szCs w:val="22"/>
          <w:lang w:eastAsia="en-US"/>
        </w:rPr>
      </w:pPr>
      <w:r w:rsidRPr="00994F86">
        <w:rPr>
          <w:rFonts w:ascii="Calibri" w:eastAsiaTheme="majorEastAsia" w:hAnsi="Calibri" w:cs="Calibri"/>
          <w:b/>
          <w:bCs/>
          <w:i/>
          <w:color w:val="002060"/>
          <w:sz w:val="22"/>
          <w:szCs w:val="22"/>
          <w:lang w:eastAsia="en-US"/>
        </w:rPr>
        <w:t>Postać elektroniczna:</w:t>
      </w:r>
    </w:p>
    <w:p w14:paraId="662C5CB7" w14:textId="77777777" w:rsidR="00E1023A" w:rsidRPr="00994F86" w:rsidRDefault="00E1023A" w:rsidP="00994F86">
      <w:pPr>
        <w:shd w:val="clear" w:color="auto" w:fill="FFFFFF"/>
        <w:jc w:val="both"/>
        <w:rPr>
          <w:rFonts w:ascii="Calibri" w:eastAsiaTheme="majorEastAsia" w:hAnsi="Calibri" w:cs="Calibri"/>
          <w:i/>
          <w:color w:val="002060"/>
          <w:sz w:val="22"/>
          <w:szCs w:val="22"/>
          <w:lang w:eastAsia="en-US"/>
        </w:rPr>
      </w:pPr>
      <w:r w:rsidRPr="00994F86">
        <w:rPr>
          <w:rFonts w:ascii="Calibri" w:eastAsiaTheme="majorEastAsia" w:hAnsi="Calibri" w:cs="Calibri"/>
          <w:i/>
          <w:color w:val="002060"/>
          <w:sz w:val="22"/>
          <w:szCs w:val="22"/>
          <w:lang w:eastAsia="en-US"/>
        </w:rPr>
        <w:t xml:space="preserve">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w:t>
      </w:r>
      <w:r w:rsidRPr="00994F86">
        <w:rPr>
          <w:rFonts w:ascii="Calibri" w:eastAsiaTheme="majorEastAsia" w:hAnsi="Calibri" w:cs="Calibri"/>
          <w:i/>
          <w:color w:val="002060"/>
          <w:sz w:val="22"/>
          <w:szCs w:val="22"/>
          <w:lang w:eastAsia="en-US"/>
        </w:rPr>
        <w:lastRenderedPageBreak/>
        <w:t>podstawie środka identyfikacji elektronicznej, identyfikator środka identyfikacji elektronicznej, przy użyciu którego został złożony, czas jego złożenia.</w:t>
      </w:r>
    </w:p>
    <w:p w14:paraId="1115377F" w14:textId="75BDC471" w:rsidR="008B58DE" w:rsidRPr="00994F86" w:rsidRDefault="00E1023A" w:rsidP="00994F86">
      <w:pPr>
        <w:shd w:val="clear" w:color="auto" w:fill="FFFFFF"/>
        <w:jc w:val="both"/>
        <w:rPr>
          <w:rFonts w:ascii="Calibri" w:eastAsiaTheme="majorEastAsia" w:hAnsi="Calibri" w:cs="Calibri"/>
          <w:i/>
          <w:color w:val="002060"/>
          <w:sz w:val="22"/>
          <w:szCs w:val="22"/>
          <w:lang w:eastAsia="en-US"/>
        </w:rPr>
      </w:pPr>
      <w:r w:rsidRPr="00994F86">
        <w:rPr>
          <w:rFonts w:ascii="Calibri" w:eastAsiaTheme="majorEastAsia" w:hAnsi="Calibri" w:cs="Calibri"/>
          <w:i/>
          <w:color w:val="002060"/>
          <w:sz w:val="22"/>
          <w:szCs w:val="22"/>
          <w:lang w:eastAsia="en-US"/>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75FEC572" w14:textId="02D05314" w:rsidR="00037827" w:rsidRPr="008F6B5D" w:rsidRDefault="00037827" w:rsidP="008D1480">
      <w:pPr>
        <w:numPr>
          <w:ilvl w:val="0"/>
          <w:numId w:val="14"/>
        </w:numPr>
        <w:autoSpaceDE w:val="0"/>
        <w:autoSpaceDN w:val="0"/>
        <w:jc w:val="both"/>
        <w:rPr>
          <w:rFonts w:ascii="Calibri" w:hAnsi="Calibri" w:cs="Calibri"/>
          <w:sz w:val="22"/>
          <w:szCs w:val="22"/>
        </w:rPr>
      </w:pPr>
      <w:r w:rsidRPr="008F6B5D">
        <w:rPr>
          <w:rFonts w:ascii="Calibri" w:hAnsi="Calibri" w:cs="Calibri"/>
          <w:sz w:val="22"/>
          <w:szCs w:val="22"/>
        </w:rPr>
        <w:t xml:space="preserve">Wykonawca dołącza do oferty oświadczenie o niepodleganiu wykluczeniu oraz spełnianiu warunków udziału w postępowaniu </w:t>
      </w:r>
      <w:r w:rsidR="0022044F" w:rsidRPr="0022044F">
        <w:rPr>
          <w:rFonts w:ascii="Calibri" w:hAnsi="Calibri" w:cs="Calibri"/>
          <w:b/>
          <w:bCs/>
          <w:sz w:val="22"/>
          <w:szCs w:val="22"/>
        </w:rPr>
        <w:t>(załącznik nr 1</w:t>
      </w:r>
      <w:r w:rsidR="0022044F">
        <w:rPr>
          <w:rFonts w:ascii="Calibri" w:hAnsi="Calibri" w:cs="Calibri"/>
          <w:b/>
          <w:bCs/>
          <w:sz w:val="22"/>
          <w:szCs w:val="22"/>
        </w:rPr>
        <w:t xml:space="preserve"> do SWZ</w:t>
      </w:r>
      <w:r w:rsidR="0022044F" w:rsidRPr="0022044F">
        <w:rPr>
          <w:rFonts w:ascii="Calibri" w:hAnsi="Calibri" w:cs="Calibri"/>
          <w:b/>
          <w:bCs/>
          <w:sz w:val="22"/>
          <w:szCs w:val="22"/>
        </w:rPr>
        <w:t>)</w:t>
      </w:r>
      <w:r w:rsidR="0022044F">
        <w:rPr>
          <w:rFonts w:ascii="Calibri" w:hAnsi="Calibri" w:cs="Calibri"/>
          <w:sz w:val="22"/>
          <w:szCs w:val="22"/>
        </w:rPr>
        <w:t xml:space="preserve"> </w:t>
      </w:r>
      <w:r w:rsidRPr="008F6B5D">
        <w:rPr>
          <w:rFonts w:ascii="Calibri" w:hAnsi="Calibri" w:cs="Calibri"/>
          <w:sz w:val="22"/>
          <w:szCs w:val="22"/>
        </w:rPr>
        <w:t>w zakresie wskazanym w rozdziale II podrozdziałach 7 i 8 SWZ. Oświadczenie to stanowi dowód potwierdzający brak podstaw wykluczenia oraz spełnianie warunków udziału w postępowaniu, na dzień składania ofert, tymczasowo zastępujący wymagane podmiotowe środki dowodowe, wskazane w rozdziale II podrozdziale 9 SWZ.</w:t>
      </w:r>
    </w:p>
    <w:p w14:paraId="49E99D1A" w14:textId="77777777" w:rsidR="00037827" w:rsidRPr="00994F86" w:rsidRDefault="00037827" w:rsidP="008D1480">
      <w:pPr>
        <w:numPr>
          <w:ilvl w:val="0"/>
          <w:numId w:val="14"/>
        </w:numPr>
        <w:autoSpaceDE w:val="0"/>
        <w:autoSpaceDN w:val="0"/>
        <w:jc w:val="both"/>
        <w:rPr>
          <w:rFonts w:ascii="Calibri" w:hAnsi="Calibri" w:cs="Calibri"/>
          <w:sz w:val="22"/>
          <w:szCs w:val="22"/>
        </w:rPr>
      </w:pPr>
      <w:r w:rsidRPr="00994F86">
        <w:rPr>
          <w:rFonts w:ascii="Calibri" w:hAnsi="Calibri" w:cs="Calibri"/>
          <w:sz w:val="22"/>
          <w:szCs w:val="22"/>
        </w:rPr>
        <w:t>Oświadczenie składane jest pod rygorem nieważności w formie elektronicznej lub w postaci elektronicznej opatrzonej podpisem zaufanym, lub podpisem osobistym.</w:t>
      </w:r>
    </w:p>
    <w:p w14:paraId="223CBD7F" w14:textId="77777777" w:rsidR="00037827" w:rsidRPr="00994F86" w:rsidRDefault="00037827" w:rsidP="008D1480">
      <w:pPr>
        <w:numPr>
          <w:ilvl w:val="0"/>
          <w:numId w:val="14"/>
        </w:numPr>
        <w:autoSpaceDE w:val="0"/>
        <w:autoSpaceDN w:val="0"/>
        <w:jc w:val="both"/>
        <w:rPr>
          <w:rFonts w:ascii="Calibri" w:hAnsi="Calibri" w:cs="Calibri"/>
          <w:sz w:val="22"/>
          <w:szCs w:val="22"/>
        </w:rPr>
      </w:pPr>
      <w:r w:rsidRPr="00994F86">
        <w:rPr>
          <w:rFonts w:ascii="Calibri" w:hAnsi="Calibri" w:cs="Calibri"/>
          <w:sz w:val="22"/>
          <w:szCs w:val="22"/>
        </w:rPr>
        <w:t xml:space="preserve">Oświadczenie składają </w:t>
      </w:r>
      <w:r w:rsidRPr="00994F86">
        <w:rPr>
          <w:rFonts w:ascii="Calibri" w:hAnsi="Calibri" w:cs="Calibri"/>
          <w:b/>
          <w:sz w:val="22"/>
          <w:szCs w:val="22"/>
        </w:rPr>
        <w:t>odrębnie</w:t>
      </w:r>
      <w:r w:rsidRPr="00994F86">
        <w:rPr>
          <w:rFonts w:ascii="Calibri" w:hAnsi="Calibri" w:cs="Calibri"/>
          <w:sz w:val="22"/>
          <w:szCs w:val="22"/>
        </w:rPr>
        <w:t>:</w:t>
      </w:r>
    </w:p>
    <w:p w14:paraId="0F3E7CD1" w14:textId="23B431EF" w:rsidR="00037827" w:rsidRPr="00994F86" w:rsidRDefault="008F6B5D" w:rsidP="008F6B5D">
      <w:pPr>
        <w:pStyle w:val="Tekstpodstawowy"/>
        <w:spacing w:after="0"/>
        <w:ind w:left="567" w:right="20" w:hanging="141"/>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6B4722EF" w14:textId="52EC5AF7" w:rsidR="00037827" w:rsidRPr="00994F86" w:rsidRDefault="008F6B5D" w:rsidP="008F6B5D">
      <w:pPr>
        <w:pStyle w:val="Tekstpodstawowy"/>
        <w:spacing w:after="0"/>
        <w:ind w:left="567" w:right="20" w:hanging="141"/>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3140FD4" w14:textId="506A97F6" w:rsidR="00037827" w:rsidRPr="00994F86" w:rsidRDefault="008F6B5D" w:rsidP="008F6B5D">
      <w:pPr>
        <w:pStyle w:val="Tekstpodstawowy"/>
        <w:spacing w:after="0"/>
        <w:ind w:left="567" w:right="20" w:hanging="141"/>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 xml:space="preserve">podwykonawcy, na których zasobach Wykonawca polega przy wykazywaniu spełnienia warunków udziału w postępowaniu. W takim przypadku oświadczenie potwierdza brak podstaw wykluczenia podwykonawcy </w:t>
      </w:r>
      <w:r w:rsidR="00037827" w:rsidRPr="00994F86">
        <w:rPr>
          <w:rFonts w:ascii="Calibri" w:hAnsi="Calibri" w:cs="Calibri"/>
          <w:i/>
          <w:sz w:val="22"/>
          <w:szCs w:val="22"/>
        </w:rPr>
        <w:t>(jeżeli Zamawiający weryfikuje podstawy wykluczenia w odniesieniu do podwykonawcy).</w:t>
      </w:r>
    </w:p>
    <w:p w14:paraId="53B00C29" w14:textId="77777777" w:rsidR="00037827" w:rsidRPr="00994F86" w:rsidRDefault="00037827" w:rsidP="008D1480">
      <w:pPr>
        <w:numPr>
          <w:ilvl w:val="0"/>
          <w:numId w:val="14"/>
        </w:numPr>
        <w:autoSpaceDE w:val="0"/>
        <w:autoSpaceDN w:val="0"/>
        <w:jc w:val="both"/>
        <w:rPr>
          <w:rFonts w:ascii="Calibri" w:hAnsi="Calibri" w:cs="Calibri"/>
          <w:sz w:val="22"/>
          <w:szCs w:val="22"/>
        </w:rPr>
      </w:pPr>
      <w:r w:rsidRPr="00994F86">
        <w:rPr>
          <w:rFonts w:ascii="Calibri" w:hAnsi="Calibri" w:cs="Calibri"/>
          <w:b/>
          <w:sz w:val="22"/>
          <w:szCs w:val="22"/>
        </w:rPr>
        <w:t>Samooczyszczenie</w:t>
      </w:r>
      <w:r w:rsidRPr="00994F86">
        <w:rPr>
          <w:rFonts w:ascii="Calibri" w:hAnsi="Calibri" w:cs="Calibri"/>
          <w:sz w:val="22"/>
          <w:szCs w:val="22"/>
        </w:rPr>
        <w:t xml:space="preserve"> – w okolicznościach określonych w art. 108 ust. 1 pkt 1, 2, 5 lub art. 109 ust. 1 pkt 4 ustawy Pzp, Wykonawca nie podlega wykluczeniu jeżeli udowodni Zamawiającemu, że spełnił </w:t>
      </w:r>
      <w:r w:rsidRPr="00994F86">
        <w:rPr>
          <w:rFonts w:ascii="Calibri" w:hAnsi="Calibri" w:cs="Calibri"/>
          <w:b/>
          <w:sz w:val="22"/>
          <w:szCs w:val="22"/>
        </w:rPr>
        <w:t>łącznie</w:t>
      </w:r>
      <w:r w:rsidRPr="00994F86">
        <w:rPr>
          <w:rFonts w:ascii="Calibri" w:hAnsi="Calibri" w:cs="Calibri"/>
          <w:sz w:val="22"/>
          <w:szCs w:val="22"/>
        </w:rPr>
        <w:t xml:space="preserve"> następujące przesłanki:</w:t>
      </w:r>
    </w:p>
    <w:p w14:paraId="23CF5A10" w14:textId="77777777" w:rsidR="00037827" w:rsidRPr="00994F86" w:rsidRDefault="00037827" w:rsidP="008D1480">
      <w:pPr>
        <w:pStyle w:val="Tekstpodstawowy"/>
        <w:numPr>
          <w:ilvl w:val="4"/>
          <w:numId w:val="33"/>
        </w:numPr>
        <w:spacing w:after="0"/>
        <w:ind w:left="810" w:right="20"/>
        <w:jc w:val="both"/>
        <w:rPr>
          <w:rFonts w:ascii="Calibri" w:hAnsi="Calibri" w:cs="Calibri"/>
          <w:sz w:val="22"/>
          <w:szCs w:val="22"/>
        </w:rPr>
      </w:pPr>
      <w:r w:rsidRPr="00994F86">
        <w:rPr>
          <w:rFonts w:ascii="Calibri" w:hAnsi="Calibri" w:cs="Calibri"/>
          <w:sz w:val="22"/>
          <w:szCs w:val="22"/>
        </w:rPr>
        <w:t>naprawił lub zobowiązał się do naprawienia szkody wyrządzonej przestępstwem, wykroczeniem lub swoim nieprawidłowym postępowaniem, w tym poprzez zadośćuczynienie pieniężne;</w:t>
      </w:r>
    </w:p>
    <w:p w14:paraId="64BED121" w14:textId="77777777" w:rsidR="00037827" w:rsidRPr="00994F86" w:rsidRDefault="00037827" w:rsidP="008D1480">
      <w:pPr>
        <w:pStyle w:val="Tekstpodstawowy"/>
        <w:numPr>
          <w:ilvl w:val="4"/>
          <w:numId w:val="33"/>
        </w:numPr>
        <w:spacing w:after="0"/>
        <w:ind w:left="810" w:right="20"/>
        <w:jc w:val="both"/>
        <w:rPr>
          <w:rFonts w:ascii="Calibri" w:hAnsi="Calibri" w:cs="Calibri"/>
          <w:sz w:val="22"/>
          <w:szCs w:val="22"/>
        </w:rPr>
      </w:pPr>
      <w:r w:rsidRPr="00994F86">
        <w:rPr>
          <w:rFonts w:ascii="Calibri" w:hAnsi="Calibri" w:cs="Calibr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69DD79" w14:textId="77777777" w:rsidR="00037827" w:rsidRPr="00994F86" w:rsidRDefault="00037827" w:rsidP="008D1480">
      <w:pPr>
        <w:pStyle w:val="Tekstpodstawowy"/>
        <w:numPr>
          <w:ilvl w:val="4"/>
          <w:numId w:val="33"/>
        </w:numPr>
        <w:spacing w:after="0"/>
        <w:ind w:left="810" w:right="20"/>
        <w:jc w:val="both"/>
        <w:rPr>
          <w:rFonts w:ascii="Calibri" w:hAnsi="Calibri" w:cs="Calibri"/>
          <w:sz w:val="22"/>
          <w:szCs w:val="22"/>
        </w:rPr>
      </w:pPr>
      <w:r w:rsidRPr="00994F86">
        <w:rPr>
          <w:rFonts w:ascii="Calibri" w:hAnsi="Calibri" w:cs="Calibri"/>
          <w:sz w:val="22"/>
          <w:szCs w:val="22"/>
        </w:rPr>
        <w:t>podjął konkretne środki techniczne, organizacyjne i kadrowe, odpowiednie dla zapobiegania dalszym przestępstwom, wykroczeniom lub nieprawidłowemu postępowaniu, w szczególności:</w:t>
      </w:r>
    </w:p>
    <w:p w14:paraId="03620F73" w14:textId="77777777" w:rsidR="00037827" w:rsidRPr="00994F86" w:rsidRDefault="00037827" w:rsidP="008D1480">
      <w:pPr>
        <w:pStyle w:val="Tekstpodstawowy"/>
        <w:numPr>
          <w:ilvl w:val="2"/>
          <w:numId w:val="34"/>
        </w:numPr>
        <w:spacing w:after="0"/>
        <w:ind w:left="1170" w:right="20"/>
        <w:jc w:val="both"/>
        <w:rPr>
          <w:rFonts w:ascii="Calibri" w:hAnsi="Calibri" w:cs="Calibri"/>
          <w:sz w:val="22"/>
          <w:szCs w:val="22"/>
        </w:rPr>
      </w:pPr>
      <w:r w:rsidRPr="00994F86">
        <w:rPr>
          <w:rFonts w:ascii="Calibri" w:hAnsi="Calibri" w:cs="Calibri"/>
          <w:sz w:val="22"/>
          <w:szCs w:val="22"/>
        </w:rPr>
        <w:t>zerwał wszelkie powiązania z osobami lub podmiotami odpowiedzialnymi za nieprawidłowe postępowanie Wykonawcy,</w:t>
      </w:r>
    </w:p>
    <w:p w14:paraId="63F773DC" w14:textId="77777777" w:rsidR="00037827" w:rsidRPr="00994F86" w:rsidRDefault="00037827" w:rsidP="008D1480">
      <w:pPr>
        <w:pStyle w:val="Tekstpodstawowy"/>
        <w:numPr>
          <w:ilvl w:val="2"/>
          <w:numId w:val="34"/>
        </w:numPr>
        <w:spacing w:after="0"/>
        <w:ind w:left="1170" w:right="20"/>
        <w:jc w:val="both"/>
        <w:rPr>
          <w:rFonts w:ascii="Calibri" w:hAnsi="Calibri" w:cs="Calibri"/>
          <w:sz w:val="22"/>
          <w:szCs w:val="22"/>
        </w:rPr>
      </w:pPr>
      <w:r w:rsidRPr="00994F86">
        <w:rPr>
          <w:rFonts w:ascii="Calibri" w:hAnsi="Calibri" w:cs="Calibri"/>
          <w:sz w:val="22"/>
          <w:szCs w:val="22"/>
        </w:rPr>
        <w:t>zreorganizował personel,</w:t>
      </w:r>
    </w:p>
    <w:p w14:paraId="2724AAE5" w14:textId="77777777" w:rsidR="00037827" w:rsidRPr="00994F86" w:rsidRDefault="00037827" w:rsidP="008D1480">
      <w:pPr>
        <w:pStyle w:val="Tekstpodstawowy"/>
        <w:numPr>
          <w:ilvl w:val="2"/>
          <w:numId w:val="34"/>
        </w:numPr>
        <w:spacing w:after="0"/>
        <w:ind w:left="1170" w:right="20"/>
        <w:jc w:val="both"/>
        <w:rPr>
          <w:rFonts w:ascii="Calibri" w:hAnsi="Calibri" w:cs="Calibri"/>
          <w:sz w:val="22"/>
          <w:szCs w:val="22"/>
        </w:rPr>
      </w:pPr>
      <w:r w:rsidRPr="00994F86">
        <w:rPr>
          <w:rFonts w:ascii="Calibri" w:hAnsi="Calibri" w:cs="Calibri"/>
          <w:sz w:val="22"/>
          <w:szCs w:val="22"/>
        </w:rPr>
        <w:t>wdrożył system sprawozdawczości i kontroli,</w:t>
      </w:r>
    </w:p>
    <w:p w14:paraId="44BCE337" w14:textId="77777777" w:rsidR="00037827" w:rsidRPr="00994F86" w:rsidRDefault="00037827" w:rsidP="008D1480">
      <w:pPr>
        <w:pStyle w:val="Tekstpodstawowy"/>
        <w:numPr>
          <w:ilvl w:val="2"/>
          <w:numId w:val="34"/>
        </w:numPr>
        <w:spacing w:after="0"/>
        <w:ind w:left="1170" w:right="20"/>
        <w:jc w:val="both"/>
        <w:rPr>
          <w:rFonts w:ascii="Calibri" w:hAnsi="Calibri" w:cs="Calibri"/>
          <w:sz w:val="22"/>
          <w:szCs w:val="22"/>
        </w:rPr>
      </w:pPr>
      <w:r w:rsidRPr="00994F86">
        <w:rPr>
          <w:rFonts w:ascii="Calibri" w:hAnsi="Calibri" w:cs="Calibri"/>
          <w:sz w:val="22"/>
          <w:szCs w:val="22"/>
        </w:rPr>
        <w:t>utworzył struktury audytu wewnętrznego do monitorowania przestrzegania przepisów, wewnętrznych regulacji lub standardów,</w:t>
      </w:r>
    </w:p>
    <w:p w14:paraId="1D658E86" w14:textId="77777777" w:rsidR="00037827" w:rsidRPr="00994F86" w:rsidRDefault="00037827" w:rsidP="008D1480">
      <w:pPr>
        <w:pStyle w:val="Tekstpodstawowy"/>
        <w:numPr>
          <w:ilvl w:val="2"/>
          <w:numId w:val="34"/>
        </w:numPr>
        <w:spacing w:after="0"/>
        <w:ind w:left="1170" w:right="20"/>
        <w:jc w:val="both"/>
        <w:rPr>
          <w:rFonts w:ascii="Calibri" w:hAnsi="Calibri" w:cs="Calibri"/>
          <w:sz w:val="22"/>
          <w:szCs w:val="22"/>
        </w:rPr>
      </w:pPr>
      <w:r w:rsidRPr="00994F86">
        <w:rPr>
          <w:rFonts w:ascii="Calibri" w:hAnsi="Calibri" w:cs="Calibri"/>
          <w:sz w:val="22"/>
          <w:szCs w:val="22"/>
        </w:rPr>
        <w:t>wprowadził wewnętrzne regulacje dotyczące odpowiedzialności i odszkodowań za nieprzestrzeganie przepisów, wewnętrznych regulacji lub standardów.</w:t>
      </w:r>
    </w:p>
    <w:p w14:paraId="5C19607A" w14:textId="77777777" w:rsidR="00B754CD" w:rsidRPr="00994F86" w:rsidRDefault="00037827" w:rsidP="00994F86">
      <w:pPr>
        <w:pStyle w:val="Tekstpodstawowy"/>
        <w:spacing w:after="0"/>
        <w:ind w:left="360" w:right="20"/>
        <w:jc w:val="both"/>
        <w:rPr>
          <w:rFonts w:ascii="Calibri" w:hAnsi="Calibri" w:cs="Calibri"/>
          <w:b/>
          <w:sz w:val="22"/>
          <w:szCs w:val="22"/>
        </w:rPr>
      </w:pPr>
      <w:r w:rsidRPr="00994F86">
        <w:rPr>
          <w:rFonts w:ascii="Calibri" w:hAnsi="Calibri" w:cs="Calibri"/>
          <w:b/>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54971231" w14:textId="77777777" w:rsidR="00037827" w:rsidRPr="00994F86" w:rsidRDefault="00037827" w:rsidP="00994F86">
      <w:pPr>
        <w:autoSpaceDE w:val="0"/>
        <w:autoSpaceDN w:val="0"/>
        <w:spacing w:before="240"/>
        <w:ind w:right="-108"/>
        <w:jc w:val="both"/>
        <w:rPr>
          <w:rFonts w:ascii="Calibri" w:hAnsi="Calibri" w:cs="Calibri"/>
          <w:b/>
          <w:sz w:val="22"/>
          <w:szCs w:val="22"/>
        </w:rPr>
      </w:pPr>
      <w:r w:rsidRPr="00994F86">
        <w:rPr>
          <w:rFonts w:ascii="Calibri" w:hAnsi="Calibri" w:cs="Calibri"/>
          <w:sz w:val="22"/>
          <w:szCs w:val="22"/>
        </w:rPr>
        <w:lastRenderedPageBreak/>
        <w:t xml:space="preserve">Do oferty Wykonawca załącza również: </w:t>
      </w:r>
    </w:p>
    <w:p w14:paraId="42A1D4E4" w14:textId="77777777" w:rsidR="00037827" w:rsidRPr="00994F86" w:rsidRDefault="00037827" w:rsidP="008D1480">
      <w:pPr>
        <w:numPr>
          <w:ilvl w:val="0"/>
          <w:numId w:val="15"/>
        </w:numPr>
        <w:autoSpaceDE w:val="0"/>
        <w:autoSpaceDN w:val="0"/>
        <w:ind w:right="-108"/>
        <w:jc w:val="both"/>
        <w:rPr>
          <w:rFonts w:ascii="Calibri" w:hAnsi="Calibri" w:cs="Calibri"/>
          <w:b/>
          <w:sz w:val="22"/>
          <w:szCs w:val="22"/>
        </w:rPr>
      </w:pPr>
      <w:r w:rsidRPr="00994F86">
        <w:rPr>
          <w:rFonts w:ascii="Calibri" w:hAnsi="Calibri" w:cs="Calibri"/>
          <w:b/>
          <w:sz w:val="22"/>
          <w:szCs w:val="22"/>
        </w:rPr>
        <w:t xml:space="preserve">Pełnomocnictwo  </w:t>
      </w:r>
    </w:p>
    <w:p w14:paraId="557108AB" w14:textId="2454973A" w:rsidR="00037827" w:rsidRPr="00994F86" w:rsidRDefault="008F6B5D" w:rsidP="008F6B5D">
      <w:pPr>
        <w:pStyle w:val="Tekstpodstawowy"/>
        <w:spacing w:after="0"/>
        <w:ind w:left="567" w:right="20" w:hanging="207"/>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6C6659CA" w14:textId="5C3A6442" w:rsidR="00037827" w:rsidRPr="00994F86" w:rsidRDefault="008F6B5D" w:rsidP="008F6B5D">
      <w:pPr>
        <w:pStyle w:val="Tekstpodstawowy"/>
        <w:spacing w:after="0"/>
        <w:ind w:left="567" w:right="20" w:hanging="207"/>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2D8F9A23" w14:textId="77777777" w:rsidR="00037827" w:rsidRPr="00994F86" w:rsidRDefault="00037827" w:rsidP="00994F86">
      <w:pPr>
        <w:ind w:left="360"/>
        <w:contextualSpacing/>
        <w:jc w:val="both"/>
        <w:rPr>
          <w:rFonts w:ascii="Calibri" w:eastAsiaTheme="majorEastAsia" w:hAnsi="Calibri" w:cs="Calibri"/>
          <w:b/>
          <w:bCs/>
          <w:color w:val="FF0000"/>
          <w:sz w:val="22"/>
          <w:szCs w:val="22"/>
          <w:lang w:eastAsia="en-US"/>
        </w:rPr>
      </w:pPr>
      <w:r w:rsidRPr="00994F86">
        <w:rPr>
          <w:rFonts w:ascii="Calibri" w:eastAsiaTheme="majorEastAsia" w:hAnsi="Calibri" w:cs="Calibri"/>
          <w:bCs/>
          <w:color w:val="FF0000"/>
          <w:sz w:val="22"/>
          <w:szCs w:val="22"/>
          <w:lang w:eastAsia="en-US"/>
        </w:rPr>
        <w:t>Pełnomocnictwo powinno być załączone do oferty i powinno zawierać w szczególności wskazanie:</w:t>
      </w:r>
    </w:p>
    <w:p w14:paraId="7918FF03" w14:textId="77777777" w:rsidR="00037827" w:rsidRPr="00994F86" w:rsidRDefault="00037827" w:rsidP="008D1480">
      <w:pPr>
        <w:numPr>
          <w:ilvl w:val="0"/>
          <w:numId w:val="35"/>
        </w:numPr>
        <w:contextualSpacing/>
        <w:jc w:val="both"/>
        <w:rPr>
          <w:rFonts w:ascii="Calibri" w:eastAsiaTheme="majorEastAsia" w:hAnsi="Calibri" w:cs="Calibri"/>
          <w:b/>
          <w:bCs/>
          <w:color w:val="FF0000"/>
          <w:sz w:val="22"/>
          <w:szCs w:val="22"/>
          <w:lang w:eastAsia="en-US"/>
        </w:rPr>
      </w:pPr>
      <w:r w:rsidRPr="00994F86">
        <w:rPr>
          <w:rFonts w:ascii="Calibri" w:eastAsiaTheme="majorEastAsia" w:hAnsi="Calibri" w:cs="Calibri"/>
          <w:bCs/>
          <w:color w:val="FF0000"/>
          <w:sz w:val="22"/>
          <w:szCs w:val="22"/>
          <w:lang w:eastAsia="en-US"/>
        </w:rPr>
        <w:t>postępowania o zamówienie publiczne, którego dotyczy,</w:t>
      </w:r>
    </w:p>
    <w:p w14:paraId="4EFC0F2C" w14:textId="77777777" w:rsidR="00037827" w:rsidRPr="00994F86" w:rsidRDefault="00037827" w:rsidP="008D1480">
      <w:pPr>
        <w:numPr>
          <w:ilvl w:val="0"/>
          <w:numId w:val="35"/>
        </w:numPr>
        <w:contextualSpacing/>
        <w:jc w:val="both"/>
        <w:rPr>
          <w:rFonts w:ascii="Calibri" w:eastAsiaTheme="majorEastAsia" w:hAnsi="Calibri" w:cs="Calibri"/>
          <w:bCs/>
          <w:color w:val="FF0000"/>
          <w:sz w:val="22"/>
          <w:szCs w:val="22"/>
          <w:lang w:eastAsia="en-US"/>
        </w:rPr>
      </w:pPr>
      <w:r w:rsidRPr="00994F86">
        <w:rPr>
          <w:rFonts w:ascii="Calibri" w:eastAsiaTheme="majorEastAsia" w:hAnsi="Calibri" w:cs="Calibri"/>
          <w:bCs/>
          <w:color w:val="FF0000"/>
          <w:sz w:val="22"/>
          <w:szCs w:val="22"/>
          <w:lang w:eastAsia="en-US"/>
        </w:rPr>
        <w:t>wszystkich wykonawców ubiegających się wspólnie o udzielenie zamówienia wymienionych z nazwy z określeniem adresu siedziby,</w:t>
      </w:r>
    </w:p>
    <w:p w14:paraId="7D037FCC" w14:textId="7E454A6C" w:rsidR="000D5D8C" w:rsidRPr="00994F86" w:rsidRDefault="00037827" w:rsidP="008D1480">
      <w:pPr>
        <w:numPr>
          <w:ilvl w:val="0"/>
          <w:numId w:val="35"/>
        </w:numPr>
        <w:contextualSpacing/>
        <w:jc w:val="both"/>
        <w:rPr>
          <w:rFonts w:ascii="Calibri" w:eastAsiaTheme="majorEastAsia" w:hAnsi="Calibri" w:cs="Calibri"/>
          <w:bCs/>
          <w:color w:val="FF0000"/>
          <w:sz w:val="22"/>
          <w:szCs w:val="22"/>
          <w:lang w:eastAsia="en-US"/>
        </w:rPr>
      </w:pPr>
      <w:r w:rsidRPr="00994F86">
        <w:rPr>
          <w:rFonts w:ascii="Calibri" w:eastAsiaTheme="majorEastAsia" w:hAnsi="Calibri" w:cs="Calibri"/>
          <w:bCs/>
          <w:color w:val="FF0000"/>
          <w:sz w:val="22"/>
          <w:szCs w:val="22"/>
          <w:lang w:eastAsia="en-US"/>
        </w:rPr>
        <w:t>ustanowionego pełnomocnika oraz zakresu jego umocowania.</w:t>
      </w:r>
    </w:p>
    <w:p w14:paraId="0A4AC2E1"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7122D853"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Pełnomocnictwo przekazuje się w formie elektronicznej lub postaci elektronicznej i (opatruje się kwalifikowanym podpisem elektronicznym, podpisem zaufanym lub podpisem osobistym).</w:t>
      </w:r>
    </w:p>
    <w:p w14:paraId="60D1D6E5"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6D2DFB03" w14:textId="77777777" w:rsidR="00037827"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Poświadczenia zgodności cyfrowego odwzorowania z dokumentem w postaci papierowej dokonuje odpowiednio Wykonawca, Wykonawca wspólnie ubiegający się o udzielenie zamówienia, podmiot udostępniający zasoby lub podwykonawcą, w zakresie dokumentów potwierdzających umocowanie do reprezentowania, które każdego z nich dotyczą lub notariusz.</w:t>
      </w:r>
    </w:p>
    <w:p w14:paraId="62CFBEF3" w14:textId="77777777" w:rsidR="008F6B5D" w:rsidRPr="00994F86" w:rsidRDefault="008F6B5D" w:rsidP="00994F86">
      <w:pPr>
        <w:pStyle w:val="Tekstpodstawowy"/>
        <w:spacing w:after="0"/>
        <w:ind w:right="20"/>
        <w:jc w:val="both"/>
        <w:rPr>
          <w:rFonts w:ascii="Calibri" w:hAnsi="Calibri" w:cs="Calibri"/>
          <w:sz w:val="22"/>
          <w:szCs w:val="22"/>
        </w:rPr>
      </w:pPr>
    </w:p>
    <w:p w14:paraId="18038A8B" w14:textId="7FA15F5F" w:rsidR="00037827" w:rsidRPr="00994F86" w:rsidRDefault="00037827" w:rsidP="008D1480">
      <w:pPr>
        <w:numPr>
          <w:ilvl w:val="0"/>
          <w:numId w:val="15"/>
        </w:numPr>
        <w:ind w:right="-108"/>
        <w:jc w:val="both"/>
        <w:rPr>
          <w:rFonts w:ascii="Calibri" w:hAnsi="Calibri" w:cs="Calibri"/>
          <w:b/>
          <w:sz w:val="22"/>
          <w:szCs w:val="22"/>
        </w:rPr>
      </w:pPr>
      <w:r w:rsidRPr="00994F86">
        <w:rPr>
          <w:rFonts w:ascii="Calibri" w:hAnsi="Calibri" w:cs="Calibri"/>
          <w:b/>
          <w:sz w:val="22"/>
          <w:szCs w:val="22"/>
        </w:rPr>
        <w:t xml:space="preserve">Oświadczenie </w:t>
      </w:r>
      <w:r w:rsidR="002B0332">
        <w:rPr>
          <w:rFonts w:ascii="Calibri" w:hAnsi="Calibri" w:cs="Calibri"/>
          <w:b/>
          <w:sz w:val="22"/>
          <w:szCs w:val="22"/>
        </w:rPr>
        <w:t>W</w:t>
      </w:r>
      <w:r w:rsidRPr="00994F86">
        <w:rPr>
          <w:rFonts w:ascii="Calibri" w:hAnsi="Calibri" w:cs="Calibri"/>
          <w:b/>
          <w:sz w:val="22"/>
          <w:szCs w:val="22"/>
        </w:rPr>
        <w:t xml:space="preserve">ykonawców wspólnie ubiegających się o udzielenie zamówienia (wg załącznika </w:t>
      </w:r>
      <w:r w:rsidRPr="002B0332">
        <w:rPr>
          <w:rFonts w:ascii="Calibri" w:hAnsi="Calibri" w:cs="Calibri"/>
          <w:b/>
          <w:sz w:val="22"/>
          <w:szCs w:val="22"/>
        </w:rPr>
        <w:t xml:space="preserve">nr </w:t>
      </w:r>
      <w:r w:rsidR="00F25690" w:rsidRPr="002B0332">
        <w:rPr>
          <w:rFonts w:ascii="Calibri" w:hAnsi="Calibri" w:cs="Calibri"/>
          <w:b/>
          <w:sz w:val="22"/>
          <w:szCs w:val="22"/>
        </w:rPr>
        <w:t>9</w:t>
      </w:r>
      <w:r w:rsidRPr="002B0332">
        <w:rPr>
          <w:rFonts w:ascii="Calibri" w:hAnsi="Calibri" w:cs="Calibri"/>
          <w:b/>
          <w:sz w:val="22"/>
          <w:szCs w:val="22"/>
        </w:rPr>
        <w:t xml:space="preserve"> SWZ)</w:t>
      </w:r>
      <w:r w:rsidR="00F25690" w:rsidRPr="002B0332">
        <w:rPr>
          <w:rFonts w:ascii="Calibri" w:hAnsi="Calibri" w:cs="Calibri"/>
          <w:b/>
          <w:sz w:val="22"/>
          <w:szCs w:val="22"/>
        </w:rPr>
        <w:t xml:space="preserve"> – jeśli ten przypadek</w:t>
      </w:r>
      <w:r w:rsidR="00F25690" w:rsidRPr="00994F86">
        <w:rPr>
          <w:rFonts w:ascii="Calibri" w:hAnsi="Calibri" w:cs="Calibri"/>
          <w:b/>
          <w:sz w:val="22"/>
          <w:szCs w:val="22"/>
        </w:rPr>
        <w:t xml:space="preserve"> występuje</w:t>
      </w:r>
    </w:p>
    <w:p w14:paraId="5AE6B210" w14:textId="1CBF61C2" w:rsidR="00037827" w:rsidRPr="00994F86" w:rsidRDefault="00037827" w:rsidP="008D1480">
      <w:pPr>
        <w:pStyle w:val="Tekstpodstawowy"/>
        <w:numPr>
          <w:ilvl w:val="0"/>
          <w:numId w:val="78"/>
        </w:numPr>
        <w:spacing w:after="0"/>
        <w:ind w:right="20"/>
        <w:jc w:val="both"/>
        <w:rPr>
          <w:rFonts w:ascii="Calibri" w:hAnsi="Calibri" w:cs="Calibri"/>
          <w:sz w:val="22"/>
          <w:szCs w:val="22"/>
        </w:rPr>
      </w:pPr>
      <w:r w:rsidRPr="00994F86">
        <w:rPr>
          <w:rFonts w:ascii="Calibri" w:hAnsi="Calibri" w:cs="Calibri"/>
          <w:sz w:val="22"/>
          <w:szCs w:val="22"/>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33E88292" w14:textId="6AB262D5" w:rsidR="000376AB" w:rsidRPr="00994F86" w:rsidRDefault="00037827" w:rsidP="008D1480">
      <w:pPr>
        <w:pStyle w:val="Tekstpodstawowy"/>
        <w:numPr>
          <w:ilvl w:val="0"/>
          <w:numId w:val="78"/>
        </w:numPr>
        <w:spacing w:after="0"/>
        <w:ind w:right="20"/>
        <w:jc w:val="both"/>
        <w:rPr>
          <w:rFonts w:ascii="Calibri" w:hAnsi="Calibri" w:cs="Calibri"/>
          <w:sz w:val="22"/>
          <w:szCs w:val="22"/>
        </w:rPr>
      </w:pPr>
      <w:r w:rsidRPr="00994F86">
        <w:rPr>
          <w:rFonts w:ascii="Calibri" w:hAnsi="Calibri" w:cs="Calibri"/>
          <w:sz w:val="22"/>
          <w:szCs w:val="22"/>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79E5EB5C"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04831DD7" w14:textId="77777777" w:rsidR="00037827" w:rsidRPr="00994F86" w:rsidRDefault="00037827" w:rsidP="00994F86">
      <w:pPr>
        <w:pStyle w:val="Tekstpodstawowy"/>
        <w:spacing w:after="0"/>
        <w:ind w:right="20"/>
        <w:jc w:val="both"/>
        <w:rPr>
          <w:rFonts w:ascii="Calibri" w:hAnsi="Calibri" w:cs="Calibri"/>
          <w:color w:val="333333"/>
          <w:sz w:val="22"/>
          <w:szCs w:val="22"/>
        </w:rPr>
      </w:pPr>
      <w:r w:rsidRPr="00994F86">
        <w:rPr>
          <w:rFonts w:ascii="Calibri" w:hAnsi="Calibri" w:cs="Calibri"/>
          <w:sz w:val="22"/>
          <w:szCs w:val="22"/>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994F86">
        <w:rPr>
          <w:rFonts w:ascii="Calibri" w:hAnsi="Calibri" w:cs="Calibri"/>
          <w:color w:val="333333"/>
          <w:sz w:val="22"/>
          <w:szCs w:val="22"/>
        </w:rPr>
        <w:t xml:space="preserve"> </w:t>
      </w:r>
    </w:p>
    <w:p w14:paraId="351C667F"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1D94E21E"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lastRenderedPageBreak/>
        <w:t>Poświadczenia zgodności cyfrowego odwzorowania z dokumentem w postaci papierowej, dokonuje odpowiednio Wykonawca lub Wykonawca wspólnie ubiegający się o udzielenie zamówienia Lub notariusz</w:t>
      </w:r>
    </w:p>
    <w:p w14:paraId="73B3536A" w14:textId="77777777" w:rsidR="00037827" w:rsidRPr="00994F86" w:rsidRDefault="00037827" w:rsidP="008D1480">
      <w:pPr>
        <w:numPr>
          <w:ilvl w:val="0"/>
          <w:numId w:val="15"/>
        </w:numPr>
        <w:spacing w:before="240"/>
        <w:ind w:right="-108"/>
        <w:jc w:val="both"/>
        <w:rPr>
          <w:rFonts w:ascii="Calibri" w:hAnsi="Calibri" w:cs="Calibri"/>
          <w:b/>
          <w:sz w:val="22"/>
          <w:szCs w:val="22"/>
        </w:rPr>
      </w:pPr>
      <w:r w:rsidRPr="00994F86">
        <w:rPr>
          <w:rFonts w:ascii="Calibri" w:hAnsi="Calibri" w:cs="Calibri"/>
          <w:b/>
          <w:sz w:val="22"/>
          <w:szCs w:val="22"/>
        </w:rPr>
        <w:t xml:space="preserve">Formularz cenowy w formularzu oferty (załącznik nr </w:t>
      </w:r>
      <w:r w:rsidR="00BD0545" w:rsidRPr="00994F86">
        <w:rPr>
          <w:rFonts w:ascii="Calibri" w:hAnsi="Calibri" w:cs="Calibri"/>
          <w:b/>
          <w:sz w:val="22"/>
          <w:szCs w:val="22"/>
        </w:rPr>
        <w:t>2</w:t>
      </w:r>
      <w:r w:rsidRPr="00994F86">
        <w:rPr>
          <w:rFonts w:ascii="Calibri" w:hAnsi="Calibri" w:cs="Calibri"/>
          <w:b/>
          <w:sz w:val="22"/>
          <w:szCs w:val="22"/>
        </w:rPr>
        <w:t xml:space="preserve"> do SWZ) </w:t>
      </w:r>
    </w:p>
    <w:p w14:paraId="41940464"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667945F8"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8ED349E" w14:textId="63E490A1" w:rsidR="008F6B5D" w:rsidRPr="00994F86" w:rsidRDefault="00037827" w:rsidP="00994F86">
      <w:pPr>
        <w:shd w:val="clear" w:color="auto" w:fill="FFFFFF"/>
        <w:jc w:val="both"/>
        <w:rPr>
          <w:rFonts w:ascii="Calibri" w:hAnsi="Calibri" w:cs="Calibri"/>
          <w:sz w:val="22"/>
          <w:szCs w:val="22"/>
        </w:rPr>
      </w:pPr>
      <w:r w:rsidRPr="00994F86">
        <w:rPr>
          <w:rFonts w:ascii="Calibri" w:hAnsi="Calibri" w:cs="Calibri"/>
          <w:sz w:val="22"/>
          <w:szCs w:val="22"/>
        </w:rPr>
        <w:t>Formularz cenowy jest częścią oferty, a zatem musi zostać złożony z zachowaniem formy przewidzianej dla oferty.</w:t>
      </w:r>
    </w:p>
    <w:p w14:paraId="647F5DC2" w14:textId="6894A2A5" w:rsidR="00037827" w:rsidRPr="00994F86" w:rsidRDefault="00037827" w:rsidP="008D1480">
      <w:pPr>
        <w:numPr>
          <w:ilvl w:val="0"/>
          <w:numId w:val="15"/>
        </w:numPr>
        <w:spacing w:before="240"/>
        <w:ind w:right="-108"/>
        <w:jc w:val="both"/>
        <w:rPr>
          <w:rFonts w:ascii="Calibri" w:hAnsi="Calibri" w:cs="Calibri"/>
          <w:b/>
          <w:sz w:val="22"/>
          <w:szCs w:val="22"/>
        </w:rPr>
      </w:pPr>
      <w:r w:rsidRPr="00994F86">
        <w:rPr>
          <w:rFonts w:ascii="Calibri" w:hAnsi="Calibri" w:cs="Calibri"/>
          <w:b/>
          <w:sz w:val="22"/>
          <w:szCs w:val="22"/>
        </w:rPr>
        <w:t xml:space="preserve"> Zobowiązanie podmiotu trzeciego (wg załącznika nr </w:t>
      </w:r>
      <w:r w:rsidR="00F25690" w:rsidRPr="00994F86">
        <w:rPr>
          <w:rFonts w:ascii="Calibri" w:hAnsi="Calibri" w:cs="Calibri"/>
          <w:b/>
          <w:sz w:val="22"/>
          <w:szCs w:val="22"/>
        </w:rPr>
        <w:t>7</w:t>
      </w:r>
      <w:r w:rsidR="00596CFA" w:rsidRPr="00994F86">
        <w:rPr>
          <w:rFonts w:ascii="Calibri" w:hAnsi="Calibri" w:cs="Calibri"/>
          <w:b/>
          <w:sz w:val="22"/>
          <w:szCs w:val="22"/>
        </w:rPr>
        <w:t xml:space="preserve"> </w:t>
      </w:r>
      <w:r w:rsidRPr="00994F86">
        <w:rPr>
          <w:rFonts w:ascii="Calibri" w:hAnsi="Calibri" w:cs="Calibri"/>
          <w:b/>
          <w:sz w:val="22"/>
          <w:szCs w:val="22"/>
        </w:rPr>
        <w:t>do SWZ)</w:t>
      </w:r>
      <w:r w:rsidR="00F25690" w:rsidRPr="00994F86">
        <w:rPr>
          <w:rFonts w:ascii="Calibri" w:hAnsi="Calibri" w:cs="Calibri"/>
          <w:b/>
          <w:sz w:val="22"/>
          <w:szCs w:val="22"/>
        </w:rPr>
        <w:t xml:space="preserve"> jeśli ten przypadek </w:t>
      </w:r>
      <w:r w:rsidR="0008652B" w:rsidRPr="00994F86">
        <w:rPr>
          <w:rFonts w:ascii="Calibri" w:hAnsi="Calibri" w:cs="Calibri"/>
          <w:b/>
          <w:sz w:val="22"/>
          <w:szCs w:val="22"/>
        </w:rPr>
        <w:t>występuje</w:t>
      </w:r>
    </w:p>
    <w:p w14:paraId="053CBB17" w14:textId="4F086325" w:rsidR="00037827" w:rsidRPr="00994F86" w:rsidRDefault="008F6B5D" w:rsidP="008F6B5D">
      <w:pPr>
        <w:pStyle w:val="Tekstpodstawowy"/>
        <w:spacing w:after="0"/>
        <w:ind w:left="567" w:right="20" w:hanging="207"/>
        <w:jc w:val="both"/>
        <w:rPr>
          <w:rFonts w:ascii="Calibri" w:hAnsi="Calibri" w:cs="Calibri"/>
          <w:sz w:val="22"/>
          <w:szCs w:val="22"/>
        </w:rPr>
      </w:pPr>
      <w:r>
        <w:rPr>
          <w:rFonts w:ascii="Calibri" w:hAnsi="Calibri" w:cs="Calibri"/>
          <w:sz w:val="22"/>
          <w:szCs w:val="22"/>
        </w:rPr>
        <w:t xml:space="preserve">- </w:t>
      </w:r>
      <w:r w:rsidR="00037827" w:rsidRPr="00994F86">
        <w:rPr>
          <w:rFonts w:ascii="Calibri" w:hAnsi="Calibri" w:cs="Calibri"/>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05E20C25" w14:textId="77777777" w:rsidR="00037827" w:rsidRPr="00994F86" w:rsidRDefault="00037827" w:rsidP="008D1480">
      <w:pPr>
        <w:pStyle w:val="Tekstpodstawowy"/>
        <w:numPr>
          <w:ilvl w:val="0"/>
          <w:numId w:val="8"/>
        </w:numPr>
        <w:spacing w:after="0"/>
        <w:ind w:right="20" w:firstLine="90"/>
        <w:jc w:val="both"/>
        <w:rPr>
          <w:rFonts w:ascii="Calibri" w:hAnsi="Calibri" w:cs="Calibri"/>
          <w:sz w:val="22"/>
          <w:szCs w:val="22"/>
        </w:rPr>
      </w:pPr>
      <w:r w:rsidRPr="00994F86">
        <w:rPr>
          <w:rFonts w:ascii="Calibri" w:hAnsi="Calibri" w:cs="Calibri"/>
          <w:sz w:val="22"/>
          <w:szCs w:val="22"/>
        </w:rPr>
        <w:t>zakres dostępnych Wykonawcy zasobów podmiotu udostępniającego zasoby;</w:t>
      </w:r>
    </w:p>
    <w:p w14:paraId="4BF8900D" w14:textId="77777777" w:rsidR="00037827" w:rsidRPr="00994F86" w:rsidRDefault="00037827" w:rsidP="008D1480">
      <w:pPr>
        <w:pStyle w:val="Tekstpodstawowy"/>
        <w:numPr>
          <w:ilvl w:val="0"/>
          <w:numId w:val="8"/>
        </w:numPr>
        <w:spacing w:after="0"/>
        <w:ind w:left="720" w:right="20" w:hanging="270"/>
        <w:jc w:val="both"/>
        <w:rPr>
          <w:rFonts w:ascii="Calibri" w:hAnsi="Calibri" w:cs="Calibri"/>
          <w:sz w:val="22"/>
          <w:szCs w:val="22"/>
        </w:rPr>
      </w:pPr>
      <w:r w:rsidRPr="00994F86">
        <w:rPr>
          <w:rFonts w:ascii="Calibri" w:hAnsi="Calibri" w:cs="Calibri"/>
          <w:sz w:val="22"/>
          <w:szCs w:val="22"/>
        </w:rPr>
        <w:t>sposób i okres udostępnienia Wykonawcy i wykorzystania przez niego zasobów podmiotu udostępniającego te zasoby przy wykonywaniu zamówienia;</w:t>
      </w:r>
    </w:p>
    <w:p w14:paraId="19BB2DCC" w14:textId="77777777" w:rsidR="00037827" w:rsidRPr="00994F86" w:rsidRDefault="00037827" w:rsidP="008D1480">
      <w:pPr>
        <w:pStyle w:val="Tekstpodstawowy"/>
        <w:numPr>
          <w:ilvl w:val="0"/>
          <w:numId w:val="8"/>
        </w:numPr>
        <w:spacing w:after="0"/>
        <w:ind w:left="720" w:right="20" w:hanging="270"/>
        <w:jc w:val="both"/>
        <w:rPr>
          <w:rFonts w:ascii="Calibri" w:hAnsi="Calibri" w:cs="Calibri"/>
          <w:sz w:val="22"/>
          <w:szCs w:val="22"/>
        </w:rPr>
      </w:pPr>
      <w:r w:rsidRPr="00994F86">
        <w:rPr>
          <w:rFonts w:ascii="Calibri" w:hAnsi="Calibri" w:cs="Calibr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CD8B43D"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60876CCA" w14:textId="77777777" w:rsidR="00037827" w:rsidRPr="00994F86" w:rsidRDefault="00037827" w:rsidP="00994F86">
      <w:pPr>
        <w:pStyle w:val="Tekstpodstawowy"/>
        <w:spacing w:after="0"/>
        <w:ind w:right="20"/>
        <w:jc w:val="both"/>
        <w:rPr>
          <w:rFonts w:ascii="Calibri" w:hAnsi="Calibri" w:cs="Calibri"/>
          <w:strike/>
          <w:sz w:val="22"/>
          <w:szCs w:val="22"/>
        </w:rPr>
      </w:pPr>
      <w:r w:rsidRPr="00994F86">
        <w:rPr>
          <w:rFonts w:ascii="Calibri" w:hAnsi="Calibri" w:cs="Calibri"/>
          <w:sz w:val="22"/>
          <w:szCs w:val="22"/>
        </w:rPr>
        <w:t>Zobowiązanie musi być złożone w formie elektronicznej lub w postaci elektronicznej opatrzonej podpisem zaufanym, lub podpisem osobistym.</w:t>
      </w:r>
    </w:p>
    <w:p w14:paraId="39160F21" w14:textId="2C399D7A" w:rsidR="00037827" w:rsidRDefault="00037827" w:rsidP="00994F86">
      <w:pPr>
        <w:widowControl w:val="0"/>
        <w:jc w:val="both"/>
        <w:rPr>
          <w:rFonts w:ascii="Calibri" w:eastAsia="Calibri" w:hAnsi="Calibri" w:cs="Calibri"/>
          <w:sz w:val="22"/>
          <w:szCs w:val="22"/>
          <w:lang w:eastAsia="en-US"/>
        </w:rPr>
      </w:pPr>
      <w:r w:rsidRPr="00994F86">
        <w:rPr>
          <w:rFonts w:ascii="Calibri" w:eastAsia="Calibri" w:hAnsi="Calibri" w:cs="Calibri"/>
          <w:sz w:val="22"/>
          <w:szCs w:val="22"/>
          <w:lang w:eastAsia="en-US"/>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0FD062CD" w14:textId="77777777" w:rsidR="008F6B5D" w:rsidRPr="00994F86" w:rsidRDefault="008F6B5D" w:rsidP="00994F86">
      <w:pPr>
        <w:widowControl w:val="0"/>
        <w:jc w:val="both"/>
        <w:rPr>
          <w:rFonts w:ascii="Calibri" w:eastAsia="Calibri" w:hAnsi="Calibri" w:cs="Calibri"/>
          <w:sz w:val="22"/>
          <w:szCs w:val="22"/>
          <w:lang w:eastAsia="en-US"/>
        </w:rPr>
      </w:pPr>
    </w:p>
    <w:p w14:paraId="1E4F42CD" w14:textId="77777777" w:rsidR="00037827" w:rsidRPr="00994F86" w:rsidRDefault="00037827" w:rsidP="008D1480">
      <w:pPr>
        <w:pStyle w:val="Tekstpodstawowy"/>
        <w:numPr>
          <w:ilvl w:val="0"/>
          <w:numId w:val="15"/>
        </w:numPr>
        <w:spacing w:after="0"/>
        <w:ind w:right="20"/>
        <w:jc w:val="both"/>
        <w:rPr>
          <w:rFonts w:ascii="Calibri" w:hAnsi="Calibri" w:cs="Calibri"/>
          <w:b/>
          <w:sz w:val="22"/>
          <w:szCs w:val="22"/>
        </w:rPr>
      </w:pPr>
      <w:r w:rsidRPr="00994F86">
        <w:rPr>
          <w:rFonts w:ascii="Calibri" w:hAnsi="Calibri" w:cs="Calibri"/>
          <w:b/>
          <w:sz w:val="22"/>
          <w:szCs w:val="22"/>
        </w:rPr>
        <w:t>Wadium</w:t>
      </w:r>
    </w:p>
    <w:p w14:paraId="61C275D5" w14:textId="77777777" w:rsidR="00037827" w:rsidRDefault="00037827" w:rsidP="00994F86">
      <w:pPr>
        <w:pStyle w:val="Akapitzlist"/>
        <w:ind w:left="360"/>
        <w:jc w:val="both"/>
        <w:rPr>
          <w:rFonts w:ascii="Calibri" w:eastAsia="Calibri" w:hAnsi="Calibri" w:cs="Calibri"/>
          <w:sz w:val="22"/>
          <w:szCs w:val="22"/>
          <w:lang w:eastAsia="en-US"/>
        </w:rPr>
      </w:pPr>
      <w:r w:rsidRPr="00994F86">
        <w:rPr>
          <w:rFonts w:ascii="Calibri" w:eastAsia="Calibri" w:hAnsi="Calibri" w:cs="Calibri"/>
          <w:sz w:val="22"/>
          <w:szCs w:val="22"/>
          <w:lang w:eastAsia="en-US"/>
        </w:rPr>
        <w:t>Zamawiający nie wymaga wniesienia zabezpieczenia należytego wykonania umowy.</w:t>
      </w:r>
    </w:p>
    <w:p w14:paraId="486B1C94" w14:textId="77777777" w:rsidR="008F6B5D" w:rsidRPr="00994F86" w:rsidRDefault="008F6B5D" w:rsidP="00994F86">
      <w:pPr>
        <w:pStyle w:val="Akapitzlist"/>
        <w:ind w:left="360"/>
        <w:jc w:val="both"/>
        <w:rPr>
          <w:rFonts w:ascii="Calibri" w:eastAsia="Calibri" w:hAnsi="Calibri" w:cs="Calibri"/>
          <w:sz w:val="22"/>
          <w:szCs w:val="22"/>
          <w:lang w:eastAsia="en-US"/>
        </w:rPr>
      </w:pPr>
    </w:p>
    <w:p w14:paraId="2423892F" w14:textId="7D628F66" w:rsidR="00557F32" w:rsidRPr="008F6B5D" w:rsidRDefault="00037827" w:rsidP="008D1480">
      <w:pPr>
        <w:numPr>
          <w:ilvl w:val="0"/>
          <w:numId w:val="15"/>
        </w:numPr>
        <w:ind w:right="-108"/>
        <w:jc w:val="both"/>
        <w:rPr>
          <w:rFonts w:ascii="Calibri" w:hAnsi="Calibri" w:cs="Calibri"/>
          <w:sz w:val="22"/>
          <w:szCs w:val="22"/>
        </w:rPr>
      </w:pPr>
      <w:r w:rsidRPr="00994F86">
        <w:rPr>
          <w:rFonts w:ascii="Calibri" w:hAnsi="Calibri" w:cs="Calibri"/>
          <w:b/>
          <w:sz w:val="22"/>
          <w:szCs w:val="22"/>
        </w:rPr>
        <w:t>Zastrzeżenie tajemnicy przedsiębiorstwa</w:t>
      </w:r>
      <w:r w:rsidRPr="00994F86">
        <w:rPr>
          <w:rFonts w:ascii="Calibri" w:hAnsi="Calibri" w:cs="Calibr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02529D08"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365EDDED" w14:textId="77777777" w:rsidR="00037827" w:rsidRPr="00994F86" w:rsidRDefault="00037827" w:rsidP="00994F86">
      <w:pPr>
        <w:widowControl w:val="0"/>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70749268"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 xml:space="preserve">Dokument musi być złożony w formie elektronicznej lub w postaci elektronicznej opatrzonej podpisem zaufanym, lub podpisem osobistym osoby upoważnionej do reprezentowania wykonawców zgodnie z </w:t>
      </w:r>
      <w:r w:rsidRPr="00994F86">
        <w:rPr>
          <w:rFonts w:ascii="Calibri" w:hAnsi="Calibri" w:cs="Calibri"/>
          <w:sz w:val="22"/>
          <w:szCs w:val="22"/>
        </w:rPr>
        <w:lastRenderedPageBreak/>
        <w:t>formą reprezentacji określoną w dokumencie rejestrowym właściwym dla formy organizacyjnej lub innym dokumencie.</w:t>
      </w:r>
    </w:p>
    <w:p w14:paraId="79CFF1A3" w14:textId="46E31902" w:rsidR="00037827" w:rsidRPr="00994F86" w:rsidRDefault="00037827" w:rsidP="008D1480">
      <w:pPr>
        <w:numPr>
          <w:ilvl w:val="0"/>
          <w:numId w:val="15"/>
        </w:numPr>
        <w:spacing w:before="240"/>
        <w:ind w:right="20"/>
        <w:jc w:val="both"/>
        <w:rPr>
          <w:rFonts w:ascii="Calibri" w:hAnsi="Calibri" w:cs="Calibri"/>
          <w:b/>
          <w:sz w:val="22"/>
          <w:szCs w:val="22"/>
        </w:rPr>
      </w:pPr>
      <w:r w:rsidRPr="00994F86">
        <w:rPr>
          <w:rFonts w:ascii="Calibri" w:hAnsi="Calibri" w:cs="Calibri"/>
          <w:b/>
          <w:sz w:val="22"/>
          <w:szCs w:val="22"/>
        </w:rPr>
        <w:t xml:space="preserve">Informacje dotyczące Wykonawcy formularz oferty (załącznik nr </w:t>
      </w:r>
      <w:r w:rsidR="00BD0545" w:rsidRPr="00994F86">
        <w:rPr>
          <w:rFonts w:ascii="Calibri" w:hAnsi="Calibri" w:cs="Calibri"/>
          <w:b/>
          <w:sz w:val="22"/>
          <w:szCs w:val="22"/>
        </w:rPr>
        <w:t>2</w:t>
      </w:r>
      <w:r w:rsidRPr="00994F86">
        <w:rPr>
          <w:rFonts w:ascii="Calibri" w:hAnsi="Calibri" w:cs="Calibri"/>
          <w:b/>
          <w:sz w:val="22"/>
          <w:szCs w:val="22"/>
        </w:rPr>
        <w:t xml:space="preserve"> do SWZ) </w:t>
      </w:r>
    </w:p>
    <w:p w14:paraId="39760309"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7F5F3DD1" w14:textId="77777777" w:rsidR="00037827" w:rsidRPr="00994F86"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32492F0" w14:textId="7B6EFC37" w:rsidR="00037827" w:rsidRPr="000B0B97" w:rsidRDefault="00037827" w:rsidP="008D1480">
      <w:pPr>
        <w:numPr>
          <w:ilvl w:val="0"/>
          <w:numId w:val="15"/>
        </w:numPr>
        <w:spacing w:before="240"/>
        <w:ind w:right="20"/>
        <w:jc w:val="both"/>
        <w:rPr>
          <w:rFonts w:ascii="Calibri" w:hAnsi="Calibri" w:cs="Calibri"/>
          <w:b/>
          <w:sz w:val="22"/>
          <w:szCs w:val="22"/>
        </w:rPr>
      </w:pPr>
      <w:r w:rsidRPr="00994F86">
        <w:rPr>
          <w:rFonts w:ascii="Calibri" w:hAnsi="Calibri" w:cs="Calibri"/>
          <w:b/>
          <w:sz w:val="22"/>
          <w:szCs w:val="22"/>
        </w:rPr>
        <w:t xml:space="preserve">Oświadczenie o braku podstaw do </w:t>
      </w:r>
      <w:r w:rsidR="00040CCB" w:rsidRPr="00994F86">
        <w:rPr>
          <w:rFonts w:ascii="Calibri" w:hAnsi="Calibri" w:cs="Calibri"/>
          <w:b/>
          <w:sz w:val="22"/>
          <w:szCs w:val="22"/>
        </w:rPr>
        <w:t>wykluczenia oraz</w:t>
      </w:r>
      <w:r w:rsidRPr="00994F86">
        <w:rPr>
          <w:rFonts w:ascii="Calibri" w:hAnsi="Calibri" w:cs="Calibri"/>
          <w:b/>
          <w:sz w:val="22"/>
          <w:szCs w:val="22"/>
        </w:rPr>
        <w:t xml:space="preserve"> o spełnianiu warunków do udziału w postępowaniu (załącznik nr 1 do SWZ) </w:t>
      </w:r>
      <w:r w:rsidR="000B0B97" w:rsidRPr="000B0B97">
        <w:rPr>
          <w:rFonts w:ascii="Calibri" w:hAnsi="Calibri" w:cs="Calibri"/>
          <w:b/>
          <w:sz w:val="22"/>
          <w:szCs w:val="22"/>
        </w:rPr>
        <w:t>(załącznik nr 8 do SWZ – gdy zachodzi taki przypadek)</w:t>
      </w:r>
    </w:p>
    <w:p w14:paraId="0D25ECA3" w14:textId="77777777" w:rsidR="00037827" w:rsidRPr="00994F86" w:rsidRDefault="00037827" w:rsidP="00994F86">
      <w:pPr>
        <w:pStyle w:val="Tekstpodstawowy"/>
        <w:spacing w:after="0"/>
        <w:ind w:right="20"/>
        <w:jc w:val="both"/>
        <w:rPr>
          <w:rFonts w:ascii="Calibri" w:hAnsi="Calibri" w:cs="Calibri"/>
          <w:b/>
          <w:sz w:val="22"/>
          <w:szCs w:val="22"/>
        </w:rPr>
      </w:pPr>
      <w:r w:rsidRPr="00994F86">
        <w:rPr>
          <w:rFonts w:ascii="Calibri" w:hAnsi="Calibri" w:cs="Calibri"/>
          <w:b/>
          <w:sz w:val="22"/>
          <w:szCs w:val="22"/>
        </w:rPr>
        <w:t>Wymagana forma:</w:t>
      </w:r>
    </w:p>
    <w:p w14:paraId="631DE4AD" w14:textId="30DF7FCE" w:rsidR="00037827" w:rsidRDefault="00037827"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DA5DB5C" w14:textId="77777777" w:rsidR="0082199E" w:rsidRPr="00994F86" w:rsidRDefault="0082199E" w:rsidP="00994F86">
      <w:pPr>
        <w:pStyle w:val="Tekstpodstawowy"/>
        <w:spacing w:after="0"/>
        <w:ind w:right="20"/>
        <w:jc w:val="both"/>
        <w:rPr>
          <w:rFonts w:ascii="Calibri" w:hAnsi="Calibri" w:cs="Calibri"/>
          <w:sz w:val="22"/>
          <w:szCs w:val="22"/>
        </w:rPr>
      </w:pPr>
    </w:p>
    <w:p w14:paraId="0CDA9A65" w14:textId="77777777" w:rsidR="009F01BF" w:rsidRPr="00994F86" w:rsidRDefault="009F01BF" w:rsidP="008D1480">
      <w:pPr>
        <w:numPr>
          <w:ilvl w:val="0"/>
          <w:numId w:val="6"/>
        </w:numPr>
        <w:shd w:val="clear" w:color="auto" w:fill="FDE9D9" w:themeFill="accent6" w:themeFillTint="33"/>
        <w:jc w:val="both"/>
        <w:rPr>
          <w:rFonts w:ascii="Calibri" w:hAnsi="Calibri" w:cs="Calibri"/>
          <w:b/>
          <w:sz w:val="22"/>
          <w:szCs w:val="22"/>
        </w:rPr>
      </w:pPr>
      <w:r w:rsidRPr="00994F86">
        <w:rPr>
          <w:rFonts w:ascii="Calibri" w:hAnsi="Calibri" w:cs="Calibri"/>
          <w:b/>
          <w:sz w:val="22"/>
          <w:szCs w:val="22"/>
        </w:rPr>
        <w:t xml:space="preserve">DOKUMENTY SKŁADANE </w:t>
      </w:r>
      <w:r w:rsidRPr="00994F86">
        <w:rPr>
          <w:rFonts w:ascii="Calibri" w:hAnsi="Calibri" w:cs="Calibri"/>
          <w:b/>
          <w:color w:val="FF0000"/>
          <w:sz w:val="22"/>
          <w:szCs w:val="22"/>
        </w:rPr>
        <w:t xml:space="preserve">NA WEZWANIE </w:t>
      </w:r>
    </w:p>
    <w:p w14:paraId="7554C1CB" w14:textId="12367151" w:rsidR="00E1023A" w:rsidRPr="00994F86" w:rsidRDefault="009F01BF" w:rsidP="00994F86">
      <w:pPr>
        <w:jc w:val="both"/>
        <w:rPr>
          <w:rFonts w:ascii="Calibri" w:hAnsi="Calibri" w:cs="Calibri"/>
          <w:b/>
          <w:sz w:val="22"/>
          <w:szCs w:val="22"/>
        </w:rPr>
      </w:pPr>
      <w:r w:rsidRPr="00994F86">
        <w:rPr>
          <w:rFonts w:ascii="Calibri" w:hAnsi="Calibri" w:cs="Calibri"/>
          <w:b/>
          <w:sz w:val="22"/>
          <w:szCs w:val="22"/>
        </w:rPr>
        <w:t>Wykaz podmiotowych środków dowodowych</w:t>
      </w:r>
    </w:p>
    <w:p w14:paraId="4F9B7CA9" w14:textId="77777777" w:rsidR="00C968E1" w:rsidRPr="00994F86" w:rsidRDefault="00C968E1"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 xml:space="preserve">Zgodnie z art. </w:t>
      </w:r>
      <w:r w:rsidR="004835A1" w:rsidRPr="00994F86">
        <w:rPr>
          <w:rFonts w:ascii="Calibri" w:hAnsi="Calibri" w:cs="Calibri"/>
          <w:sz w:val="22"/>
          <w:szCs w:val="22"/>
        </w:rPr>
        <w:t xml:space="preserve">274 </w:t>
      </w:r>
      <w:r w:rsidRPr="00994F86">
        <w:rPr>
          <w:rFonts w:ascii="Calibri" w:hAnsi="Calibri" w:cs="Calibri"/>
          <w:sz w:val="22"/>
          <w:szCs w:val="22"/>
        </w:rPr>
        <w:t xml:space="preserve">ust. 1 ustawy Pzp, </w:t>
      </w:r>
      <w:r w:rsidR="001E5EFE" w:rsidRPr="00994F86">
        <w:rPr>
          <w:rFonts w:ascii="Calibri" w:hAnsi="Calibri" w:cs="Calibri"/>
          <w:sz w:val="22"/>
          <w:szCs w:val="22"/>
        </w:rPr>
        <w:t>Zamawiający</w:t>
      </w:r>
      <w:r w:rsidRPr="00994F86">
        <w:rPr>
          <w:rFonts w:ascii="Calibri" w:hAnsi="Calibri" w:cs="Calibri"/>
          <w:sz w:val="22"/>
          <w:szCs w:val="22"/>
        </w:rPr>
        <w:t xml:space="preserve"> przed wyborem najkorzystniejszej oferty wezwie </w:t>
      </w:r>
      <w:r w:rsidR="00D819D9" w:rsidRPr="00994F86">
        <w:rPr>
          <w:rFonts w:ascii="Calibri" w:hAnsi="Calibri" w:cs="Calibri"/>
          <w:sz w:val="22"/>
          <w:szCs w:val="22"/>
        </w:rPr>
        <w:t>W</w:t>
      </w:r>
      <w:r w:rsidRPr="00994F86">
        <w:rPr>
          <w:rFonts w:ascii="Calibri" w:hAnsi="Calibri" w:cs="Calibri"/>
          <w:sz w:val="22"/>
          <w:szCs w:val="22"/>
        </w:rPr>
        <w:t xml:space="preserve">ykonawcę, którego oferta została najwyżej oceniona, do złożenia w wyznaczonym terminie, nie krótszym niż </w:t>
      </w:r>
      <w:r w:rsidR="004835A1" w:rsidRPr="00994F86">
        <w:rPr>
          <w:rFonts w:ascii="Calibri" w:hAnsi="Calibri" w:cs="Calibri"/>
          <w:sz w:val="22"/>
          <w:szCs w:val="22"/>
        </w:rPr>
        <w:t>5</w:t>
      </w:r>
      <w:r w:rsidRPr="00994F86">
        <w:rPr>
          <w:rFonts w:ascii="Calibri" w:hAnsi="Calibri" w:cs="Calibri"/>
          <w:sz w:val="22"/>
          <w:szCs w:val="22"/>
        </w:rPr>
        <w:t xml:space="preserve"> dni, aktualnych na dzień złożenia, następujących podmiotowych środków dowodowych:</w:t>
      </w:r>
    </w:p>
    <w:p w14:paraId="1B0A393C" w14:textId="6E3927EB" w:rsidR="00D819D9" w:rsidRPr="00994F86" w:rsidRDefault="00F04161" w:rsidP="00994F86">
      <w:pPr>
        <w:pStyle w:val="Akapitzlist"/>
        <w:ind w:left="426" w:hanging="426"/>
        <w:jc w:val="both"/>
        <w:rPr>
          <w:rFonts w:ascii="Calibri" w:hAnsi="Calibri" w:cs="Calibri"/>
          <w:sz w:val="22"/>
          <w:szCs w:val="22"/>
        </w:rPr>
      </w:pPr>
      <w:r w:rsidRPr="00994F86">
        <w:rPr>
          <w:rFonts w:ascii="Calibri" w:hAnsi="Calibri" w:cs="Calibri"/>
          <w:sz w:val="22"/>
          <w:szCs w:val="22"/>
        </w:rPr>
        <w:t xml:space="preserve">1)  </w:t>
      </w:r>
      <w:r w:rsidR="0079636A" w:rsidRPr="00994F86">
        <w:rPr>
          <w:rFonts w:ascii="Calibri" w:hAnsi="Calibri" w:cs="Calibri"/>
          <w:sz w:val="22"/>
          <w:szCs w:val="22"/>
        </w:rPr>
        <w:t xml:space="preserve">w celu wykazania braku podstaw (przesłanek) wykluczenia z postępowania - oświadczenia Wykonawcy, w zakresie art. 108 ust. 1 pkt 5 ustawy, o braku przynależności do tej samej grupy kapitałowej w rozumieniu ustawy z dnia 16 lutego 2007 r. o ochronie konkurencji i konsumentów (t.j. Dz. U. z </w:t>
      </w:r>
      <w:r w:rsidR="00596CFA" w:rsidRPr="00994F86">
        <w:rPr>
          <w:rFonts w:ascii="Calibri" w:hAnsi="Calibri" w:cs="Calibri"/>
          <w:sz w:val="22"/>
          <w:szCs w:val="22"/>
        </w:rPr>
        <w:t>2024 r. poz. 1616</w:t>
      </w:r>
      <w:r w:rsidR="0056030F">
        <w:rPr>
          <w:rFonts w:ascii="Calibri" w:hAnsi="Calibri" w:cs="Calibri"/>
          <w:sz w:val="22"/>
          <w:szCs w:val="22"/>
        </w:rPr>
        <w:t xml:space="preserve"> z późn. zm.</w:t>
      </w:r>
      <w:r w:rsidR="0079636A" w:rsidRPr="00994F86">
        <w:rPr>
          <w:rFonts w:ascii="Calibri" w:hAnsi="Calibri" w:cs="Calibr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D819D9" w:rsidRPr="00994F86">
        <w:rPr>
          <w:rFonts w:ascii="Calibri" w:hAnsi="Calibri" w:cs="Calibri"/>
          <w:sz w:val="22"/>
          <w:szCs w:val="22"/>
        </w:rPr>
        <w:t xml:space="preserve">– zgodnie z </w:t>
      </w:r>
      <w:r w:rsidR="00D819D9" w:rsidRPr="00994F86">
        <w:rPr>
          <w:rFonts w:ascii="Calibri" w:hAnsi="Calibri" w:cs="Calibri"/>
          <w:b/>
          <w:bCs/>
          <w:sz w:val="22"/>
          <w:szCs w:val="22"/>
        </w:rPr>
        <w:t xml:space="preserve">załącznikiem nr </w:t>
      </w:r>
      <w:r w:rsidR="00BD0545" w:rsidRPr="00994F86">
        <w:rPr>
          <w:rFonts w:ascii="Calibri" w:hAnsi="Calibri" w:cs="Calibri"/>
          <w:b/>
          <w:bCs/>
          <w:sz w:val="22"/>
          <w:szCs w:val="22"/>
        </w:rPr>
        <w:t>6</w:t>
      </w:r>
      <w:r w:rsidR="00D819D9" w:rsidRPr="00994F86">
        <w:rPr>
          <w:rFonts w:ascii="Calibri" w:hAnsi="Calibri" w:cs="Calibri"/>
          <w:b/>
          <w:bCs/>
          <w:sz w:val="22"/>
          <w:szCs w:val="22"/>
        </w:rPr>
        <w:t xml:space="preserve"> do SWZ</w:t>
      </w:r>
      <w:r w:rsidR="00D819D9" w:rsidRPr="00994F86">
        <w:rPr>
          <w:rFonts w:ascii="Calibri" w:hAnsi="Calibri" w:cs="Calibri"/>
          <w:sz w:val="22"/>
          <w:szCs w:val="22"/>
        </w:rPr>
        <w:t>. W przypadku wspólnego ubiegania się o zamówienie przez Wykonawców, oświadczenie składa każdy z Wykonawców wspólnie ubiegających się o zamówienie.</w:t>
      </w:r>
    </w:p>
    <w:p w14:paraId="72428477" w14:textId="77777777" w:rsidR="00206951" w:rsidRPr="004474F6" w:rsidRDefault="00206951" w:rsidP="008D1480">
      <w:pPr>
        <w:pStyle w:val="Akapitzlist"/>
        <w:numPr>
          <w:ilvl w:val="0"/>
          <w:numId w:val="47"/>
        </w:numPr>
        <w:tabs>
          <w:tab w:val="left" w:pos="450"/>
        </w:tabs>
        <w:autoSpaceDE w:val="0"/>
        <w:autoSpaceDN w:val="0"/>
        <w:adjustRightInd w:val="0"/>
        <w:jc w:val="both"/>
        <w:rPr>
          <w:rFonts w:ascii="Calibri" w:hAnsi="Calibri" w:cs="Calibri"/>
          <w:sz w:val="22"/>
          <w:szCs w:val="22"/>
        </w:rPr>
      </w:pPr>
      <w:bookmarkStart w:id="6" w:name="_Hlk62401408"/>
      <w:r w:rsidRPr="00994F86">
        <w:rPr>
          <w:rFonts w:ascii="Calibri" w:hAnsi="Calibri" w:cs="Calibri"/>
          <w:sz w:val="22"/>
          <w:szCs w:val="22"/>
        </w:rPr>
        <w:t xml:space="preserve">w celu potwierdzenia braku podstaw wykluczenia </w:t>
      </w:r>
      <w:r w:rsidR="00D819D9" w:rsidRPr="00994F86">
        <w:rPr>
          <w:rFonts w:ascii="Calibri" w:hAnsi="Calibri" w:cs="Calibri"/>
          <w:sz w:val="22"/>
          <w:szCs w:val="22"/>
        </w:rPr>
        <w:t>W</w:t>
      </w:r>
      <w:r w:rsidRPr="00994F86">
        <w:rPr>
          <w:rFonts w:ascii="Calibri" w:hAnsi="Calibri" w:cs="Calibri"/>
          <w:sz w:val="22"/>
          <w:szCs w:val="22"/>
        </w:rPr>
        <w:t xml:space="preserve">ykonawcy z udziału w postępowaniu o udzielenie zamówienia publicznego, </w:t>
      </w:r>
      <w:r w:rsidR="00D819D9" w:rsidRPr="00994F86">
        <w:rPr>
          <w:rFonts w:ascii="Calibri" w:hAnsi="Calibri" w:cs="Calibri"/>
          <w:sz w:val="22"/>
          <w:szCs w:val="22"/>
        </w:rPr>
        <w:t>Z</w:t>
      </w:r>
      <w:r w:rsidRPr="00994F86">
        <w:rPr>
          <w:rFonts w:ascii="Calibri" w:hAnsi="Calibri" w:cs="Calibri"/>
          <w:sz w:val="22"/>
          <w:szCs w:val="22"/>
        </w:rPr>
        <w:t>amawiający żąda 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r w:rsidR="00D819D9" w:rsidRPr="00994F86">
        <w:rPr>
          <w:rFonts w:ascii="Calibri" w:hAnsi="Calibri" w:cs="Calibri"/>
          <w:sz w:val="22"/>
          <w:szCs w:val="22"/>
        </w:rPr>
        <w:t xml:space="preserve"> (Nie </w:t>
      </w:r>
      <w:r w:rsidR="00D819D9" w:rsidRPr="004474F6">
        <w:rPr>
          <w:rFonts w:ascii="Calibri" w:hAnsi="Calibri" w:cs="Calibri"/>
          <w:sz w:val="22"/>
          <w:szCs w:val="22"/>
        </w:rPr>
        <w:t xml:space="preserve">dotyczy Wykonawców będących osobami fizycznymi nieprowadzącymi działalności gospodarczej). </w:t>
      </w:r>
    </w:p>
    <w:p w14:paraId="7CE0C8FB" w14:textId="77777777" w:rsidR="0079636A" w:rsidRPr="004474F6" w:rsidRDefault="0079636A" w:rsidP="008D1480">
      <w:pPr>
        <w:pStyle w:val="Akapitzlist"/>
        <w:numPr>
          <w:ilvl w:val="0"/>
          <w:numId w:val="47"/>
        </w:numPr>
        <w:tabs>
          <w:tab w:val="left" w:pos="450"/>
        </w:tabs>
        <w:autoSpaceDE w:val="0"/>
        <w:autoSpaceDN w:val="0"/>
        <w:adjustRightInd w:val="0"/>
        <w:ind w:left="450" w:hanging="450"/>
        <w:jc w:val="both"/>
        <w:rPr>
          <w:rFonts w:ascii="Calibri" w:hAnsi="Calibri" w:cs="Calibri"/>
          <w:sz w:val="22"/>
          <w:szCs w:val="22"/>
        </w:rPr>
      </w:pPr>
      <w:r w:rsidRPr="004474F6">
        <w:rPr>
          <w:rFonts w:ascii="Calibri" w:hAnsi="Calibri" w:cs="Calibri"/>
          <w:sz w:val="22"/>
          <w:szCs w:val="22"/>
        </w:rPr>
        <w:t xml:space="preserve">Jeżeli Wykonawca ma siedzibę lub miejsce zamieszkania poza granicami Rzeczypospolitej Polskiej, zamiast odpisu albo informacji z Krajowego Rejestru Sądowego lub z Centralnej Ewidencji i Informacji o Działalności Gospodarczej, o których mowa w części ust. 1,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8B39D9" w14:textId="77777777" w:rsidR="0079636A" w:rsidRPr="004474F6" w:rsidRDefault="0079636A" w:rsidP="008D1480">
      <w:pPr>
        <w:pStyle w:val="Akapitzlist"/>
        <w:numPr>
          <w:ilvl w:val="0"/>
          <w:numId w:val="47"/>
        </w:numPr>
        <w:tabs>
          <w:tab w:val="left" w:pos="450"/>
        </w:tabs>
        <w:autoSpaceDE w:val="0"/>
        <w:autoSpaceDN w:val="0"/>
        <w:adjustRightInd w:val="0"/>
        <w:ind w:left="450" w:hanging="450"/>
        <w:jc w:val="both"/>
        <w:rPr>
          <w:rFonts w:ascii="Calibri" w:hAnsi="Calibri" w:cs="Calibri"/>
          <w:sz w:val="22"/>
          <w:szCs w:val="22"/>
        </w:rPr>
      </w:pPr>
      <w:r w:rsidRPr="004474F6">
        <w:rPr>
          <w:rFonts w:ascii="Calibri" w:hAnsi="Calibri" w:cs="Calibri"/>
          <w:sz w:val="22"/>
          <w:szCs w:val="22"/>
        </w:rPr>
        <w:t>Dokumenty, o których mowa w pkt 3, powinny być wystawione nie wcześniej niż 3 miesiące przed ich złożeniem.</w:t>
      </w:r>
    </w:p>
    <w:p w14:paraId="3AC2822F" w14:textId="720FAA45" w:rsidR="002B0332" w:rsidRPr="00F45B61" w:rsidRDefault="002B0332" w:rsidP="008D1480">
      <w:pPr>
        <w:pStyle w:val="Akapitzlist"/>
        <w:numPr>
          <w:ilvl w:val="0"/>
          <w:numId w:val="47"/>
        </w:numPr>
        <w:tabs>
          <w:tab w:val="left" w:pos="450"/>
        </w:tabs>
        <w:autoSpaceDE w:val="0"/>
        <w:autoSpaceDN w:val="0"/>
        <w:adjustRightInd w:val="0"/>
        <w:ind w:left="450" w:hanging="450"/>
        <w:jc w:val="both"/>
        <w:rPr>
          <w:rFonts w:asciiTheme="minorHAnsi" w:hAnsiTheme="minorHAnsi" w:cstheme="minorHAnsi"/>
          <w:sz w:val="22"/>
          <w:szCs w:val="22"/>
        </w:rPr>
      </w:pPr>
      <w:r w:rsidRPr="007B57B4">
        <w:rPr>
          <w:rFonts w:ascii="Calibri" w:hAnsi="Calibri" w:cs="Calibri"/>
          <w:sz w:val="22"/>
          <w:szCs w:val="22"/>
        </w:rPr>
        <w:t xml:space="preserve">Jeżeli w kraju, w którym Wykonawca ma siedzibę lub miejsce zamieszkania lub miejsce zamieszkania ma osoba, której dokument dotyczy, nie wydaje się dokumentów, o których mowa </w:t>
      </w:r>
      <w:r w:rsidRPr="007B57B4">
        <w:rPr>
          <w:rFonts w:ascii="Calibri" w:hAnsi="Calibri" w:cs="Calibri"/>
          <w:sz w:val="22"/>
          <w:szCs w:val="22"/>
        </w:rPr>
        <w:lastRenderedPageBreak/>
        <w:t>w pkt 3, lub gdy dokumenty te nie odnoszą się do wszystkich przypadków, o których mowa w art. 108 ust. 1 pkt 1, 2 i 4, art. 109 ust. 1 pkt 1, 2 lit. a i b oraz pkt 3</w:t>
      </w:r>
      <w:r w:rsidR="00D70FC5">
        <w:rPr>
          <w:rFonts w:ascii="Calibri" w:hAnsi="Calibri" w:cs="Calibri"/>
          <w:sz w:val="22"/>
          <w:szCs w:val="22"/>
        </w:rPr>
        <w:t xml:space="preserve"> ustawy Pzp</w:t>
      </w:r>
      <w:r w:rsidRPr="007B57B4">
        <w:rPr>
          <w:rFonts w:ascii="Calibri" w:hAnsi="Calibri" w:cs="Calibr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w:t>
      </w:r>
      <w:r w:rsidRPr="00F45B61">
        <w:rPr>
          <w:rFonts w:ascii="Calibri" w:hAnsi="Calibri" w:cs="Calibri"/>
          <w:sz w:val="22"/>
          <w:szCs w:val="22"/>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4 stosuje się.</w:t>
      </w:r>
    </w:p>
    <w:p w14:paraId="78EC4B4F" w14:textId="00C575AD" w:rsidR="00206951" w:rsidRPr="00F45B61" w:rsidRDefault="00206951" w:rsidP="008D1480">
      <w:pPr>
        <w:pStyle w:val="Akapitzlist"/>
        <w:numPr>
          <w:ilvl w:val="0"/>
          <w:numId w:val="47"/>
        </w:numPr>
        <w:tabs>
          <w:tab w:val="left" w:pos="450"/>
        </w:tabs>
        <w:autoSpaceDE w:val="0"/>
        <w:autoSpaceDN w:val="0"/>
        <w:adjustRightInd w:val="0"/>
        <w:ind w:left="450" w:hanging="450"/>
        <w:jc w:val="both"/>
        <w:rPr>
          <w:rFonts w:ascii="Calibri" w:hAnsi="Calibri" w:cs="Calibri"/>
          <w:sz w:val="22"/>
          <w:szCs w:val="22"/>
        </w:rPr>
      </w:pPr>
      <w:r w:rsidRPr="00F45B61">
        <w:rPr>
          <w:rFonts w:ascii="Calibri" w:hAnsi="Calibri" w:cs="Calibri"/>
          <w:sz w:val="22"/>
          <w:szCs w:val="22"/>
        </w:rPr>
        <w:t xml:space="preserve">Zamawiający żąda od </w:t>
      </w:r>
      <w:r w:rsidR="00D819D9" w:rsidRPr="00F45B61">
        <w:rPr>
          <w:rFonts w:ascii="Calibri" w:hAnsi="Calibri" w:cs="Calibri"/>
          <w:sz w:val="22"/>
          <w:szCs w:val="22"/>
        </w:rPr>
        <w:t>W</w:t>
      </w:r>
      <w:r w:rsidRPr="00F45B61">
        <w:rPr>
          <w:rFonts w:ascii="Calibri" w:hAnsi="Calibri" w:cs="Calibri"/>
          <w:sz w:val="22"/>
          <w:szCs w:val="22"/>
        </w:rPr>
        <w:t xml:space="preserve">ykonawcy, który polega na zdolnościach technicznych lub zawodowych lub sytuacji finansowej lub ekonomicznej podmiotów udostępniających zasoby na zasadach określonych w art. 118 Pzp, przedstawienia podmiotowych środków dowodowych, o których mowa w </w:t>
      </w:r>
      <w:r w:rsidR="00267FF8" w:rsidRPr="00F45B61">
        <w:rPr>
          <w:rFonts w:ascii="Calibri" w:hAnsi="Calibri" w:cs="Calibri"/>
          <w:sz w:val="22"/>
          <w:szCs w:val="22"/>
        </w:rPr>
        <w:t>pkt</w:t>
      </w:r>
      <w:r w:rsidRPr="00F45B61">
        <w:rPr>
          <w:rFonts w:ascii="Calibri" w:hAnsi="Calibri" w:cs="Calibri"/>
          <w:sz w:val="22"/>
          <w:szCs w:val="22"/>
        </w:rPr>
        <w:t xml:space="preserve"> 1, dotyczących tych podmiotów, potwierdzających, że nie zachodzą wobec tych podmiotów podstawy wykluczenia z postępowania</w:t>
      </w:r>
      <w:r w:rsidR="00F45B61">
        <w:rPr>
          <w:rFonts w:ascii="Calibri" w:hAnsi="Calibri" w:cs="Calibri"/>
          <w:sz w:val="22"/>
          <w:szCs w:val="22"/>
        </w:rPr>
        <w:t>.</w:t>
      </w:r>
      <w:r w:rsidR="00596CFA" w:rsidRPr="00F45B61">
        <w:rPr>
          <w:rFonts w:ascii="Calibri" w:hAnsi="Calibri" w:cs="Calibri"/>
          <w:sz w:val="22"/>
          <w:szCs w:val="22"/>
        </w:rPr>
        <w:t xml:space="preserve"> </w:t>
      </w:r>
    </w:p>
    <w:p w14:paraId="7D5D8AF9" w14:textId="45E06E47" w:rsidR="0079636A" w:rsidRPr="007B57B4" w:rsidRDefault="0011115D" w:rsidP="008D1480">
      <w:pPr>
        <w:pStyle w:val="Akapitzlist"/>
        <w:numPr>
          <w:ilvl w:val="0"/>
          <w:numId w:val="47"/>
        </w:numPr>
        <w:tabs>
          <w:tab w:val="left" w:pos="450"/>
        </w:tabs>
        <w:autoSpaceDE w:val="0"/>
        <w:autoSpaceDN w:val="0"/>
        <w:adjustRightInd w:val="0"/>
        <w:ind w:left="450" w:hanging="450"/>
        <w:jc w:val="both"/>
        <w:rPr>
          <w:rFonts w:ascii="Calibri" w:hAnsi="Calibri" w:cs="Calibri"/>
          <w:sz w:val="22"/>
          <w:szCs w:val="22"/>
        </w:rPr>
      </w:pPr>
      <w:r w:rsidRPr="00F45B61">
        <w:rPr>
          <w:rFonts w:ascii="Calibri" w:hAnsi="Calibri" w:cs="Calibri"/>
          <w:sz w:val="22"/>
          <w:szCs w:val="22"/>
        </w:rPr>
        <w:t xml:space="preserve">W celu potwierdzenia spełniania przez </w:t>
      </w:r>
      <w:r w:rsidR="00D819D9" w:rsidRPr="00F45B61">
        <w:rPr>
          <w:rFonts w:ascii="Calibri" w:hAnsi="Calibri" w:cs="Calibri"/>
          <w:sz w:val="22"/>
          <w:szCs w:val="22"/>
        </w:rPr>
        <w:t>W</w:t>
      </w:r>
      <w:r w:rsidRPr="00F45B61">
        <w:rPr>
          <w:rFonts w:ascii="Calibri" w:hAnsi="Calibri" w:cs="Calibri"/>
          <w:sz w:val="22"/>
          <w:szCs w:val="22"/>
        </w:rPr>
        <w:t xml:space="preserve">ykonawcę warunków udziału w postępowaniu dotyczących sytuacji ekonomicznej lub finansowej </w:t>
      </w:r>
      <w:r w:rsidR="00D819D9" w:rsidRPr="00F45B61">
        <w:rPr>
          <w:rFonts w:ascii="Calibri" w:hAnsi="Calibri" w:cs="Calibri"/>
          <w:sz w:val="22"/>
          <w:szCs w:val="22"/>
        </w:rPr>
        <w:t>Z</w:t>
      </w:r>
      <w:r w:rsidRPr="00F45B61">
        <w:rPr>
          <w:rFonts w:ascii="Calibri" w:hAnsi="Calibri" w:cs="Calibri"/>
          <w:sz w:val="22"/>
          <w:szCs w:val="22"/>
        </w:rPr>
        <w:t>amawiający</w:t>
      </w:r>
      <w:r w:rsidRPr="007B57B4">
        <w:rPr>
          <w:rFonts w:ascii="Calibri" w:hAnsi="Calibri" w:cs="Calibri"/>
          <w:sz w:val="22"/>
          <w:szCs w:val="22"/>
        </w:rPr>
        <w:t xml:space="preserve"> żąda następujących podmiotowych środków dowodowych</w:t>
      </w:r>
      <w:r w:rsidR="00EF58DE" w:rsidRPr="007B57B4">
        <w:rPr>
          <w:rFonts w:ascii="Calibri" w:hAnsi="Calibri" w:cs="Calibri"/>
          <w:sz w:val="22"/>
          <w:szCs w:val="22"/>
        </w:rPr>
        <w:t xml:space="preserve"> – </w:t>
      </w:r>
      <w:r w:rsidR="00BD0545" w:rsidRPr="007B57B4">
        <w:rPr>
          <w:rFonts w:ascii="Calibri" w:hAnsi="Calibri" w:cs="Calibri"/>
          <w:sz w:val="22"/>
          <w:szCs w:val="22"/>
        </w:rPr>
        <w:t>– dokument potwierdzający, że wykonawca jest ubezpieczony od odpowiedzialności cywilnej w zakresie prowadzonej działalności związanej z przedmiotem zamówienia ze wskazaniem sumy gwarancyjnej tego ubezpieczenia na kwotę co najmniej 100 000 zł brutto (ewentualnie oświadczenia w zakresie zawarcia takiej umowy)</w:t>
      </w:r>
      <w:r w:rsidR="002B0332" w:rsidRPr="007B57B4">
        <w:rPr>
          <w:rFonts w:ascii="Calibri" w:hAnsi="Calibri" w:cs="Calibri"/>
          <w:sz w:val="22"/>
          <w:szCs w:val="22"/>
        </w:rPr>
        <w:t xml:space="preserve"> </w:t>
      </w:r>
      <w:r w:rsidR="00633210">
        <w:rPr>
          <w:rFonts w:ascii="Calibri" w:hAnsi="Calibri" w:cs="Calibri"/>
          <w:sz w:val="22"/>
          <w:szCs w:val="22"/>
        </w:rPr>
        <w:t>(</w:t>
      </w:r>
      <w:r w:rsidR="00633210" w:rsidRPr="00633210">
        <w:rPr>
          <w:rFonts w:ascii="Calibri" w:hAnsi="Calibri" w:cs="Calibri"/>
          <w:sz w:val="22"/>
          <w:szCs w:val="22"/>
        </w:rPr>
        <w:t>23 641,2208</w:t>
      </w:r>
      <w:r w:rsidR="00633210">
        <w:rPr>
          <w:rFonts w:ascii="Calibri" w:hAnsi="Calibri" w:cs="Calibri"/>
          <w:sz w:val="22"/>
          <w:szCs w:val="22"/>
        </w:rPr>
        <w:t xml:space="preserve"> </w:t>
      </w:r>
      <w:r w:rsidR="002B0332" w:rsidRPr="007B57B4">
        <w:rPr>
          <w:rFonts w:ascii="Calibri" w:hAnsi="Calibri" w:cs="Calibri"/>
          <w:sz w:val="22"/>
          <w:szCs w:val="22"/>
        </w:rPr>
        <w:t>EUR</w:t>
      </w:r>
      <w:r w:rsidR="00633210">
        <w:rPr>
          <w:rFonts w:ascii="Calibri" w:hAnsi="Calibri" w:cs="Calibri"/>
          <w:sz w:val="22"/>
          <w:szCs w:val="22"/>
        </w:rPr>
        <w:t>)</w:t>
      </w:r>
      <w:r w:rsidR="00BD0545" w:rsidRPr="007B57B4">
        <w:rPr>
          <w:rFonts w:ascii="Calibri" w:hAnsi="Calibri" w:cs="Calibri"/>
          <w:sz w:val="22"/>
          <w:szCs w:val="22"/>
        </w:rPr>
        <w:t>.</w:t>
      </w:r>
      <w:bookmarkStart w:id="7" w:name="_Hlk78699634"/>
    </w:p>
    <w:bookmarkEnd w:id="7"/>
    <w:p w14:paraId="3A40AB6B" w14:textId="77777777" w:rsidR="00C175A8" w:rsidRPr="00994F86" w:rsidRDefault="00C175A8" w:rsidP="008D1480">
      <w:pPr>
        <w:pStyle w:val="Akapitzlist"/>
        <w:numPr>
          <w:ilvl w:val="0"/>
          <w:numId w:val="47"/>
        </w:numPr>
        <w:tabs>
          <w:tab w:val="left" w:pos="450"/>
        </w:tabs>
        <w:autoSpaceDE w:val="0"/>
        <w:autoSpaceDN w:val="0"/>
        <w:adjustRightInd w:val="0"/>
        <w:ind w:left="450" w:hanging="450"/>
        <w:jc w:val="both"/>
        <w:rPr>
          <w:rFonts w:ascii="Calibri" w:hAnsi="Calibri" w:cs="Calibri"/>
          <w:sz w:val="22"/>
          <w:szCs w:val="22"/>
        </w:rPr>
      </w:pPr>
      <w:r w:rsidRPr="00994F86">
        <w:rPr>
          <w:rFonts w:ascii="Calibri" w:hAnsi="Calibri" w:cs="Calibri"/>
          <w:sz w:val="22"/>
          <w:szCs w:val="22"/>
        </w:rPr>
        <w:t>W celu potwierdzenia spełniania przez Wykonawcę warunków udziału w postępowaniu dotyczących zdolności technicznej i zawodowej Zamawiający żąda:</w:t>
      </w:r>
    </w:p>
    <w:p w14:paraId="5DFD0CDF" w14:textId="6AFE2734" w:rsidR="00C175A8" w:rsidRPr="00994F86" w:rsidRDefault="00C175A8" w:rsidP="008D1480">
      <w:pPr>
        <w:pStyle w:val="Akapitzlist"/>
        <w:numPr>
          <w:ilvl w:val="0"/>
          <w:numId w:val="70"/>
        </w:numPr>
        <w:ind w:left="709" w:hanging="283"/>
        <w:jc w:val="both"/>
        <w:rPr>
          <w:rFonts w:ascii="Calibri" w:hAnsi="Calibri" w:cs="Calibri"/>
          <w:sz w:val="22"/>
          <w:szCs w:val="22"/>
        </w:rPr>
      </w:pPr>
      <w:r w:rsidRPr="00994F86">
        <w:rPr>
          <w:rFonts w:ascii="Calibri" w:hAnsi="Calibri" w:cs="Calibri"/>
          <w:b/>
          <w:bCs/>
          <w:sz w:val="22"/>
          <w:szCs w:val="22"/>
        </w:rPr>
        <w:t>wykaz usług wykonanych</w:t>
      </w:r>
      <w:r w:rsidRPr="00994F86">
        <w:rPr>
          <w:rFonts w:ascii="Calibri" w:hAnsi="Calibri" w:cs="Calibri"/>
          <w:sz w:val="22"/>
          <w:szCs w:val="22"/>
        </w:rPr>
        <w:t xml:space="preserve">, </w:t>
      </w:r>
      <w:r w:rsidRPr="00994F86">
        <w:rPr>
          <w:rStyle w:val="markedcontent"/>
          <w:rFonts w:ascii="Calibri" w:hAnsi="Calibri" w:cs="Calibri"/>
          <w:sz w:val="22"/>
          <w:szCs w:val="22"/>
        </w:rPr>
        <w:t>w okresie ostatnich 3 lat, a jeżeli okres prowadzenia działalności jest krótszy – w tym okresie, wraz z podaniem ich ilości,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2B0332">
        <w:rPr>
          <w:rStyle w:val="markedcontent"/>
          <w:rFonts w:ascii="Calibri" w:hAnsi="Calibri" w:cs="Calibri"/>
          <w:sz w:val="22"/>
          <w:szCs w:val="22"/>
        </w:rPr>
        <w:t xml:space="preserve"> </w:t>
      </w:r>
      <w:r w:rsidR="002B0332">
        <w:rPr>
          <w:rStyle w:val="markedcontent"/>
          <w:rFonts w:asciiTheme="minorHAnsi" w:hAnsiTheme="minorHAnsi" w:cstheme="minorHAnsi"/>
          <w:sz w:val="22"/>
          <w:szCs w:val="22"/>
        </w:rPr>
        <w:t xml:space="preserve">(w przypadku powoływania się na usługi wykonywane dla MOPS Rumia </w:t>
      </w:r>
      <w:r w:rsidR="002B0332" w:rsidRPr="0037713C">
        <w:rPr>
          <w:rStyle w:val="markedcontent"/>
          <w:rFonts w:asciiTheme="minorHAnsi" w:hAnsiTheme="minorHAnsi" w:cstheme="minorHAnsi"/>
          <w:sz w:val="22"/>
          <w:szCs w:val="22"/>
        </w:rPr>
        <w:t>nie są konieczne referencje pochodzące od MOPS Rumia, gdyż Zamawiający jest w ich posiadaniu</w:t>
      </w:r>
      <w:r w:rsidR="002B0332">
        <w:rPr>
          <w:rStyle w:val="markedcontent"/>
          <w:rFonts w:asciiTheme="minorHAnsi" w:hAnsiTheme="minorHAnsi" w:cstheme="minorHAnsi"/>
          <w:sz w:val="22"/>
          <w:szCs w:val="22"/>
        </w:rPr>
        <w:t>).</w:t>
      </w:r>
      <w:r w:rsidRPr="00994F86">
        <w:rPr>
          <w:rStyle w:val="markedcontent"/>
          <w:rFonts w:ascii="Calibri" w:hAnsi="Calibri" w:cs="Calibri"/>
          <w:sz w:val="22"/>
          <w:szCs w:val="22"/>
        </w:rPr>
        <w:t xml:space="preserve"> Wykaz usług stanowi </w:t>
      </w:r>
      <w:r w:rsidRPr="00994F86">
        <w:rPr>
          <w:rStyle w:val="markedcontent"/>
          <w:rFonts w:ascii="Calibri" w:hAnsi="Calibri" w:cs="Calibri"/>
          <w:b/>
          <w:bCs/>
          <w:sz w:val="22"/>
          <w:szCs w:val="22"/>
        </w:rPr>
        <w:t xml:space="preserve">załącznik nr 4 </w:t>
      </w:r>
      <w:r w:rsidRPr="00994F86">
        <w:rPr>
          <w:rFonts w:ascii="Calibri" w:hAnsi="Calibri" w:cs="Calibri"/>
          <w:b/>
          <w:bCs/>
          <w:sz w:val="22"/>
          <w:szCs w:val="22"/>
        </w:rPr>
        <w:t>do SWZ</w:t>
      </w:r>
      <w:r w:rsidRPr="00994F86">
        <w:rPr>
          <w:rFonts w:ascii="Calibri" w:hAnsi="Calibri" w:cs="Calibri"/>
          <w:sz w:val="22"/>
          <w:szCs w:val="22"/>
        </w:rPr>
        <w:t>,</w:t>
      </w:r>
    </w:p>
    <w:p w14:paraId="5B2BECB8" w14:textId="40CD93AD" w:rsidR="00C175A8" w:rsidRPr="00994F86" w:rsidRDefault="00C175A8" w:rsidP="008D1480">
      <w:pPr>
        <w:pStyle w:val="Akapitzlist"/>
        <w:numPr>
          <w:ilvl w:val="0"/>
          <w:numId w:val="70"/>
        </w:numPr>
        <w:ind w:left="709" w:hanging="283"/>
        <w:jc w:val="both"/>
        <w:rPr>
          <w:rFonts w:ascii="Calibri" w:hAnsi="Calibri" w:cs="Calibri"/>
          <w:sz w:val="22"/>
          <w:szCs w:val="22"/>
        </w:rPr>
      </w:pPr>
      <w:r w:rsidRPr="00994F86">
        <w:rPr>
          <w:rFonts w:ascii="Calibri" w:hAnsi="Calibri" w:cs="Calibri"/>
          <w:b/>
          <w:bCs/>
          <w:sz w:val="22"/>
          <w:szCs w:val="22"/>
        </w:rPr>
        <w:t>wykazu osób</w:t>
      </w:r>
      <w:r w:rsidRPr="00994F86">
        <w:rPr>
          <w:rFonts w:ascii="Calibri" w:hAnsi="Calibri" w:cs="Calibri"/>
          <w:sz w:val="22"/>
          <w:szCs w:val="22"/>
        </w:rPr>
        <w:t xml:space="preserve">, skierowanych przez Wykonawcę do realizacji zamówienia publicznego, o których mowa w rozdziale II SWZ wraz z informacjami na temat ich uprawnień niezbędnych do wykonania zamówienia publicznego, a także zakresu wykonywanych przez nie czynności oraz informacją o podstawie do dysponowania tymi osobami; wzór wykazu tych osób stanowi </w:t>
      </w:r>
      <w:r w:rsidRPr="00994F86">
        <w:rPr>
          <w:rFonts w:ascii="Calibri" w:hAnsi="Calibri" w:cs="Calibri"/>
          <w:b/>
          <w:bCs/>
          <w:sz w:val="22"/>
          <w:szCs w:val="22"/>
        </w:rPr>
        <w:t>załącznik nr 5 do SWZ,</w:t>
      </w:r>
    </w:p>
    <w:p w14:paraId="00F30AE6" w14:textId="2CD4A75E" w:rsidR="0079636A" w:rsidRPr="00994F86" w:rsidRDefault="00C175A8" w:rsidP="008D1480">
      <w:pPr>
        <w:pStyle w:val="Akapitzlist"/>
        <w:numPr>
          <w:ilvl w:val="0"/>
          <w:numId w:val="7"/>
        </w:numPr>
        <w:jc w:val="both"/>
        <w:rPr>
          <w:rFonts w:ascii="Calibri" w:eastAsiaTheme="majorEastAsia" w:hAnsi="Calibri" w:cs="Calibri"/>
          <w:b/>
          <w:sz w:val="22"/>
          <w:szCs w:val="22"/>
          <w:u w:val="single"/>
          <w:lang w:eastAsia="en-US"/>
        </w:rPr>
      </w:pPr>
      <w:r w:rsidRPr="00994F86">
        <w:rPr>
          <w:rFonts w:ascii="Calibri" w:hAnsi="Calibri" w:cs="Calibri"/>
          <w:sz w:val="22"/>
          <w:szCs w:val="22"/>
        </w:rPr>
        <w:t xml:space="preserve">w celu potwierdzenia spełniania przez Wykonawcę warunków udziału w postępowaniu dotyczących </w:t>
      </w:r>
      <w:r w:rsidRPr="00994F86">
        <w:rPr>
          <w:rFonts w:ascii="Calibri" w:eastAsiaTheme="majorEastAsia" w:hAnsi="Calibri" w:cs="Calibri"/>
          <w:b/>
          <w:sz w:val="22"/>
          <w:szCs w:val="22"/>
          <w:u w:val="single"/>
          <w:lang w:eastAsia="en-US"/>
        </w:rPr>
        <w:t>zdolności do występowania w obrocie gospodarczym:</w:t>
      </w:r>
    </w:p>
    <w:p w14:paraId="06F5C5EB" w14:textId="479AFFE0" w:rsidR="0079636A" w:rsidRPr="00994F86" w:rsidRDefault="0079636A" w:rsidP="00994F86">
      <w:pPr>
        <w:ind w:left="218"/>
        <w:jc w:val="both"/>
        <w:rPr>
          <w:rFonts w:ascii="Calibri" w:hAnsi="Calibri" w:cs="Calibri"/>
          <w:sz w:val="22"/>
          <w:szCs w:val="22"/>
        </w:rPr>
      </w:pPr>
      <w:r w:rsidRPr="00994F86">
        <w:rPr>
          <w:rFonts w:ascii="Calibri" w:hAnsi="Calibri" w:cs="Calibri"/>
          <w:sz w:val="22"/>
          <w:szCs w:val="22"/>
        </w:rPr>
        <w:t xml:space="preserve">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w:t>
      </w:r>
      <w:r w:rsidRPr="00994F86">
        <w:rPr>
          <w:rFonts w:ascii="Calibri" w:hAnsi="Calibri" w:cs="Calibri"/>
          <w:sz w:val="22"/>
          <w:szCs w:val="22"/>
        </w:rPr>
        <w:lastRenderedPageBreak/>
        <w:t xml:space="preserve">17 lutego 2005 r. o informatyzacji działalności podmiotów realizujących zadania publiczne (t.j. Dz.U. z </w:t>
      </w:r>
      <w:r w:rsidR="00596CFA" w:rsidRPr="00994F86">
        <w:rPr>
          <w:rFonts w:ascii="Calibri" w:hAnsi="Calibri" w:cs="Calibri"/>
          <w:sz w:val="22"/>
          <w:szCs w:val="22"/>
        </w:rPr>
        <w:t xml:space="preserve">2024 r.  poz. 1557 </w:t>
      </w:r>
      <w:r w:rsidRPr="00994F86">
        <w:rPr>
          <w:rFonts w:ascii="Calibri" w:hAnsi="Calibri" w:cs="Calibri"/>
          <w:sz w:val="22"/>
          <w:szCs w:val="22"/>
        </w:rPr>
        <w:t>z późn. zm.)</w:t>
      </w:r>
    </w:p>
    <w:p w14:paraId="1DB669DE" w14:textId="77777777" w:rsidR="0079636A" w:rsidRPr="00994F86" w:rsidRDefault="0079636A" w:rsidP="00994F86">
      <w:pPr>
        <w:tabs>
          <w:tab w:val="left" w:pos="1560"/>
        </w:tabs>
        <w:autoSpaceDE w:val="0"/>
        <w:autoSpaceDN w:val="0"/>
        <w:adjustRightInd w:val="0"/>
        <w:jc w:val="both"/>
        <w:rPr>
          <w:rFonts w:ascii="Calibri" w:hAnsi="Calibri" w:cs="Calibri"/>
          <w:sz w:val="22"/>
          <w:szCs w:val="22"/>
        </w:rPr>
      </w:pPr>
    </w:p>
    <w:p w14:paraId="7A08300A" w14:textId="647936A0" w:rsidR="0079636A" w:rsidRPr="00994F86" w:rsidRDefault="0079636A" w:rsidP="00994F86">
      <w:pPr>
        <w:tabs>
          <w:tab w:val="left" w:pos="1560"/>
        </w:tabs>
        <w:autoSpaceDE w:val="0"/>
        <w:autoSpaceDN w:val="0"/>
        <w:adjustRightInd w:val="0"/>
        <w:ind w:left="142"/>
        <w:jc w:val="both"/>
        <w:rPr>
          <w:rFonts w:ascii="Calibri" w:hAnsi="Calibri" w:cs="Calibri"/>
          <w:sz w:val="22"/>
          <w:szCs w:val="22"/>
        </w:rPr>
      </w:pPr>
      <w:r w:rsidRPr="00994F86">
        <w:rPr>
          <w:rFonts w:ascii="Calibri" w:hAnsi="Calibri" w:cs="Calibri"/>
          <w:sz w:val="22"/>
          <w:szCs w:val="22"/>
        </w:rPr>
        <w:t xml:space="preserve">Okres wyrażony w latach, o którym mowa w pkt </w:t>
      </w:r>
      <w:r w:rsidR="00C175A8" w:rsidRPr="00994F86">
        <w:rPr>
          <w:rFonts w:ascii="Calibri" w:hAnsi="Calibri" w:cs="Calibri"/>
          <w:sz w:val="22"/>
          <w:szCs w:val="22"/>
        </w:rPr>
        <w:t>9</w:t>
      </w:r>
      <w:r w:rsidRPr="00994F86">
        <w:rPr>
          <w:rFonts w:ascii="Calibri" w:hAnsi="Calibri" w:cs="Calibri"/>
          <w:sz w:val="22"/>
          <w:szCs w:val="22"/>
        </w:rPr>
        <w:t xml:space="preserve"> lit. a, liczy się wstecz od dnia, w którym upływa termin składania ofert.</w:t>
      </w:r>
    </w:p>
    <w:p w14:paraId="2727F5A5" w14:textId="1B43C781" w:rsidR="0079636A" w:rsidRPr="00994F86" w:rsidRDefault="0079636A" w:rsidP="00994F86">
      <w:pPr>
        <w:autoSpaceDE w:val="0"/>
        <w:autoSpaceDN w:val="0"/>
        <w:adjustRightInd w:val="0"/>
        <w:ind w:left="142"/>
        <w:jc w:val="both"/>
        <w:rPr>
          <w:rFonts w:ascii="Calibri" w:hAnsi="Calibri" w:cs="Calibri"/>
          <w:sz w:val="22"/>
          <w:szCs w:val="22"/>
        </w:rPr>
      </w:pPr>
      <w:r w:rsidRPr="00994F86">
        <w:rPr>
          <w:rFonts w:ascii="Calibri" w:hAnsi="Calibri" w:cs="Calibri"/>
          <w:sz w:val="22"/>
          <w:szCs w:val="22"/>
        </w:rPr>
        <w:t xml:space="preserve">Jeżeli Wykonawca powołuje się na doświadczenie w realizacji usług wykonywanych wspólnie z innymi Wykonawcami, wykaz, o którym mowa w pkt </w:t>
      </w:r>
      <w:r w:rsidR="00C175A8" w:rsidRPr="00994F86">
        <w:rPr>
          <w:rFonts w:ascii="Calibri" w:hAnsi="Calibri" w:cs="Calibri"/>
          <w:sz w:val="22"/>
          <w:szCs w:val="22"/>
        </w:rPr>
        <w:t>9</w:t>
      </w:r>
      <w:r w:rsidRPr="00994F86">
        <w:rPr>
          <w:rFonts w:ascii="Calibri" w:hAnsi="Calibri" w:cs="Calibri"/>
          <w:sz w:val="22"/>
          <w:szCs w:val="22"/>
        </w:rPr>
        <w:t xml:space="preserve"> lit. a, dotyczy usług , w których wykonaniu Wykonawca ten bezpośrednio uczestniczył.</w:t>
      </w:r>
    </w:p>
    <w:p w14:paraId="43077C81" w14:textId="77777777" w:rsidR="0079636A" w:rsidRPr="00994F86" w:rsidRDefault="0079636A" w:rsidP="00994F86">
      <w:pPr>
        <w:pStyle w:val="Tekstpodstawowy"/>
        <w:spacing w:after="0"/>
        <w:ind w:left="142" w:right="20"/>
        <w:jc w:val="both"/>
        <w:rPr>
          <w:rFonts w:ascii="Calibri" w:hAnsi="Calibri" w:cs="Calibri"/>
          <w:sz w:val="22"/>
          <w:szCs w:val="22"/>
        </w:rPr>
      </w:pPr>
      <w:r w:rsidRPr="00994F86">
        <w:rPr>
          <w:rFonts w:ascii="Calibri" w:hAnsi="Calibri" w:cs="Calibri"/>
          <w:sz w:val="22"/>
          <w:szCs w:val="22"/>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p>
    <w:p w14:paraId="1140383C" w14:textId="77777777" w:rsidR="0079636A" w:rsidRPr="00994F86" w:rsidRDefault="0079636A" w:rsidP="00994F86">
      <w:pPr>
        <w:shd w:val="clear" w:color="auto" w:fill="FFFFFF"/>
        <w:tabs>
          <w:tab w:val="left" w:pos="1418"/>
        </w:tabs>
        <w:autoSpaceDE w:val="0"/>
        <w:autoSpaceDN w:val="0"/>
        <w:adjustRightInd w:val="0"/>
        <w:ind w:left="142"/>
        <w:jc w:val="both"/>
        <w:rPr>
          <w:rFonts w:ascii="Calibri" w:hAnsi="Calibri" w:cs="Calibri"/>
          <w:color w:val="FF0000"/>
          <w:sz w:val="22"/>
          <w:szCs w:val="22"/>
        </w:rPr>
      </w:pPr>
      <w:r w:rsidRPr="00994F86">
        <w:rPr>
          <w:rFonts w:ascii="Calibri" w:hAnsi="Calibri" w:cs="Calibri"/>
          <w:color w:val="FF0000"/>
          <w:sz w:val="22"/>
          <w:szCs w:val="22"/>
        </w:rPr>
        <w:t>Wykonawca nie jest zobowiązany do złożenia podmiotowych środków dowodowych, które Zamawiający posiada, jeżeli Wykonawca wskaże te środki oraz potwierdzi ich prawidłowość i aktualność. W takim przypadku, Wykonawca wskazuje podmiotowe środki dowodowe w:</w:t>
      </w:r>
    </w:p>
    <w:p w14:paraId="67BA0154" w14:textId="77777777" w:rsidR="0079636A" w:rsidRPr="00994F86" w:rsidRDefault="0079636A" w:rsidP="008D1480">
      <w:pPr>
        <w:pStyle w:val="Akapitzlist"/>
        <w:numPr>
          <w:ilvl w:val="0"/>
          <w:numId w:val="37"/>
        </w:numPr>
        <w:shd w:val="clear" w:color="auto" w:fill="FFFFFF"/>
        <w:tabs>
          <w:tab w:val="left" w:pos="630"/>
        </w:tabs>
        <w:autoSpaceDE w:val="0"/>
        <w:autoSpaceDN w:val="0"/>
        <w:adjustRightInd w:val="0"/>
        <w:ind w:left="630" w:hanging="540"/>
        <w:jc w:val="both"/>
        <w:rPr>
          <w:rFonts w:ascii="Calibri" w:hAnsi="Calibri" w:cs="Calibri"/>
          <w:sz w:val="22"/>
          <w:szCs w:val="22"/>
        </w:rPr>
      </w:pPr>
      <w:r w:rsidRPr="00994F86">
        <w:rPr>
          <w:rFonts w:ascii="Calibri" w:hAnsi="Calibri" w:cs="Calibri"/>
          <w:sz w:val="22"/>
          <w:szCs w:val="22"/>
        </w:rPr>
        <w:t xml:space="preserve">oświadczeniu o braku podstaw wykluczenia z postępowania Wykonawcy stanowiącym </w:t>
      </w:r>
      <w:r w:rsidRPr="002B0332">
        <w:rPr>
          <w:rFonts w:ascii="Calibri" w:hAnsi="Calibri" w:cs="Calibri"/>
          <w:b/>
          <w:bCs/>
          <w:sz w:val="22"/>
          <w:szCs w:val="22"/>
        </w:rPr>
        <w:t>z</w:t>
      </w:r>
      <w:r w:rsidRPr="00994F86">
        <w:rPr>
          <w:rFonts w:ascii="Calibri" w:hAnsi="Calibri" w:cs="Calibri"/>
          <w:b/>
          <w:bCs/>
          <w:sz w:val="22"/>
          <w:szCs w:val="22"/>
        </w:rPr>
        <w:t>ałącznik nr 1</w:t>
      </w:r>
      <w:r w:rsidRPr="00994F86">
        <w:rPr>
          <w:rFonts w:ascii="Calibri" w:hAnsi="Calibri" w:cs="Calibri"/>
          <w:sz w:val="22"/>
          <w:szCs w:val="22"/>
        </w:rPr>
        <w:t xml:space="preserve"> do SWZ, jeżeli podmiotowe środki dowodowe dotyczą podstaw wykluczenia Wykonawcy z postępowania,</w:t>
      </w:r>
    </w:p>
    <w:p w14:paraId="65D1E1CF" w14:textId="77777777" w:rsidR="0079636A" w:rsidRPr="00994F86" w:rsidRDefault="0079636A" w:rsidP="008D1480">
      <w:pPr>
        <w:pStyle w:val="Akapitzlist"/>
        <w:numPr>
          <w:ilvl w:val="0"/>
          <w:numId w:val="37"/>
        </w:numPr>
        <w:shd w:val="clear" w:color="auto" w:fill="FFFFFF"/>
        <w:tabs>
          <w:tab w:val="left" w:pos="630"/>
        </w:tabs>
        <w:autoSpaceDE w:val="0"/>
        <w:autoSpaceDN w:val="0"/>
        <w:adjustRightInd w:val="0"/>
        <w:ind w:left="630" w:hanging="540"/>
        <w:jc w:val="both"/>
        <w:rPr>
          <w:rFonts w:ascii="Calibri" w:hAnsi="Calibri" w:cs="Calibri"/>
          <w:sz w:val="22"/>
          <w:szCs w:val="22"/>
        </w:rPr>
      </w:pPr>
      <w:r w:rsidRPr="00994F86">
        <w:rPr>
          <w:rFonts w:ascii="Calibri" w:hAnsi="Calibri" w:cs="Calibri"/>
          <w:sz w:val="22"/>
          <w:szCs w:val="22"/>
        </w:rPr>
        <w:t xml:space="preserve">oświadczeniu Wykonawcy o spełnianiu warunków udziału w postępowaniu stanowiącym </w:t>
      </w:r>
      <w:r w:rsidRPr="00994F86">
        <w:rPr>
          <w:rFonts w:ascii="Calibri" w:hAnsi="Calibri" w:cs="Calibri"/>
          <w:b/>
          <w:bCs/>
          <w:sz w:val="22"/>
          <w:szCs w:val="22"/>
        </w:rPr>
        <w:t>załącznik nr 1</w:t>
      </w:r>
      <w:r w:rsidRPr="00994F86">
        <w:rPr>
          <w:rFonts w:ascii="Calibri" w:hAnsi="Calibri" w:cs="Calibri"/>
          <w:sz w:val="22"/>
          <w:szCs w:val="22"/>
        </w:rPr>
        <w:t xml:space="preserve"> do SWZ, jeżeli podmiotowe środki dowodowe dotyczą potwierdzenia spełniania warunków udziału w postępowaniu</w:t>
      </w:r>
    </w:p>
    <w:p w14:paraId="3FD0AA6D" w14:textId="77777777" w:rsidR="0079636A" w:rsidRPr="00994F86" w:rsidRDefault="0079636A" w:rsidP="00994F86">
      <w:pPr>
        <w:pStyle w:val="Tekstpodstawowy"/>
        <w:spacing w:after="0"/>
        <w:ind w:right="20"/>
        <w:jc w:val="both"/>
        <w:rPr>
          <w:rFonts w:ascii="Calibri" w:hAnsi="Calibri" w:cs="Calibri"/>
          <w:sz w:val="22"/>
          <w:szCs w:val="22"/>
        </w:rPr>
      </w:pPr>
      <w:r w:rsidRPr="00994F86">
        <w:rPr>
          <w:rFonts w:ascii="Calibri" w:hAnsi="Calibri" w:cs="Calibri"/>
          <w:sz w:val="22"/>
          <w:szCs w:val="22"/>
        </w:rPr>
        <w:t>Jeżeli z uzasadnionej przyczyny Wykonawca nie może złożyć wymaganych przez Zamawiającego podmiotowych środków dowodowych, o których mowa w niniejszej części, Wykonawca składa inne podmiotowe środki dowodowe, które w wystarczający sposób potwierdzają spełnianie opisanego przez Zamawiającego warunku udziału w postępowaniu lub kryterium selekcji dotyczącego sytuacji ekonomicznej lub finansowej.</w:t>
      </w:r>
    </w:p>
    <w:p w14:paraId="4326E479" w14:textId="4506D6B3" w:rsidR="0079636A" w:rsidRPr="00994F86" w:rsidRDefault="0079636A" w:rsidP="00994F86">
      <w:pPr>
        <w:autoSpaceDE w:val="0"/>
        <w:autoSpaceDN w:val="0"/>
        <w:spacing w:before="120"/>
        <w:jc w:val="both"/>
        <w:rPr>
          <w:rFonts w:ascii="Calibri" w:hAnsi="Calibri" w:cs="Calibri"/>
          <w:sz w:val="22"/>
          <w:szCs w:val="22"/>
        </w:rPr>
      </w:pPr>
      <w:r w:rsidRPr="00994F86">
        <w:rPr>
          <w:rFonts w:ascii="Calibri" w:hAnsi="Calibri" w:cs="Calibri"/>
          <w:sz w:val="22"/>
          <w:szCs w:val="22"/>
        </w:rPr>
        <w:t>Wykonawca składa podmiotowe środki dowodowe aktualne na dzień ich złożenia</w:t>
      </w:r>
      <w:r w:rsidR="002B0332">
        <w:rPr>
          <w:rFonts w:ascii="Calibri" w:hAnsi="Calibri" w:cs="Calibri"/>
          <w:sz w:val="22"/>
          <w:szCs w:val="22"/>
        </w:rPr>
        <w:t>*</w:t>
      </w:r>
      <w:r w:rsidRPr="00994F86">
        <w:rPr>
          <w:rFonts w:ascii="Calibri" w:hAnsi="Calibri" w:cs="Calibri"/>
          <w:sz w:val="22"/>
          <w:szCs w:val="22"/>
        </w:rPr>
        <w:t>.</w:t>
      </w:r>
    </w:p>
    <w:p w14:paraId="7963AB69" w14:textId="41D4DEB1" w:rsidR="00596CFA" w:rsidRPr="00994F86" w:rsidRDefault="00596CFA" w:rsidP="00994F86">
      <w:pPr>
        <w:pStyle w:val="Tekstprzypisudolnego"/>
        <w:jc w:val="both"/>
        <w:rPr>
          <w:rFonts w:ascii="Calibri" w:hAnsi="Calibri" w:cs="Calibri"/>
          <w:i/>
          <w:color w:val="4F81BD" w:themeColor="accent1"/>
          <w:sz w:val="22"/>
          <w:szCs w:val="22"/>
        </w:rPr>
      </w:pPr>
      <w:r w:rsidRPr="00994F86">
        <w:rPr>
          <w:rFonts w:ascii="Calibri" w:hAnsi="Calibri" w:cs="Calibri"/>
          <w:i/>
          <w:color w:val="4F81BD" w:themeColor="accent1"/>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bookmarkEnd w:id="6"/>
    <w:p w14:paraId="4617DDBC" w14:textId="77777777" w:rsidR="008C3716" w:rsidRPr="00994F86" w:rsidRDefault="008C3716" w:rsidP="00994F86">
      <w:pPr>
        <w:jc w:val="both"/>
        <w:rPr>
          <w:rFonts w:ascii="Calibri" w:hAnsi="Calibri" w:cs="Calibri"/>
          <w:sz w:val="22"/>
          <w:szCs w:val="22"/>
        </w:rPr>
      </w:pPr>
    </w:p>
    <w:p w14:paraId="1CA23EBB" w14:textId="77777777" w:rsidR="009E73E2" w:rsidRPr="00994F86" w:rsidRDefault="00587F52" w:rsidP="008D1480">
      <w:pPr>
        <w:numPr>
          <w:ilvl w:val="0"/>
          <w:numId w:val="12"/>
        </w:numPr>
        <w:shd w:val="clear" w:color="auto" w:fill="FBD4B4" w:themeFill="accent6"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Wymagania dotyczące wadium</w:t>
      </w:r>
      <w:r w:rsidR="0079636A" w:rsidRPr="00994F86">
        <w:rPr>
          <w:rFonts w:ascii="Calibri" w:hAnsi="Calibri" w:cs="Calibri"/>
          <w:bCs/>
          <w:sz w:val="22"/>
          <w:szCs w:val="22"/>
        </w:rPr>
        <w:tab/>
      </w:r>
    </w:p>
    <w:p w14:paraId="174D3FB6" w14:textId="77777777" w:rsidR="006F38D4" w:rsidRPr="00994F86" w:rsidRDefault="005F31CF" w:rsidP="00994F86">
      <w:pPr>
        <w:tabs>
          <w:tab w:val="left" w:pos="567"/>
        </w:tabs>
        <w:jc w:val="both"/>
        <w:rPr>
          <w:rFonts w:ascii="Calibri" w:hAnsi="Calibri" w:cs="Calibri"/>
          <w:sz w:val="22"/>
          <w:szCs w:val="22"/>
        </w:rPr>
      </w:pPr>
      <w:r w:rsidRPr="00994F86">
        <w:rPr>
          <w:rFonts w:ascii="Calibri" w:hAnsi="Calibri" w:cs="Calibri"/>
          <w:sz w:val="22"/>
          <w:szCs w:val="22"/>
        </w:rPr>
        <w:t>Zamawiający nie wymaga wniesienia wadium w niniejszym postępowaniu o udzielenie zamówienia.</w:t>
      </w:r>
    </w:p>
    <w:p w14:paraId="0991F04D" w14:textId="77777777" w:rsidR="005F31CF" w:rsidRPr="00994F86" w:rsidRDefault="005F31CF" w:rsidP="00994F86">
      <w:pPr>
        <w:tabs>
          <w:tab w:val="left" w:pos="567"/>
        </w:tabs>
        <w:jc w:val="both"/>
        <w:rPr>
          <w:rFonts w:ascii="Calibri" w:hAnsi="Calibri" w:cs="Calibri"/>
          <w:kern w:val="2"/>
          <w:sz w:val="22"/>
          <w:szCs w:val="22"/>
          <w:lang w:eastAsia="fa-IR" w:bidi="fa-IR"/>
        </w:rPr>
      </w:pPr>
    </w:p>
    <w:p w14:paraId="3EBC82E1" w14:textId="77777777" w:rsidR="00884A69" w:rsidRPr="00994F86" w:rsidRDefault="00DA5BE2" w:rsidP="008D1480">
      <w:pPr>
        <w:numPr>
          <w:ilvl w:val="0"/>
          <w:numId w:val="12"/>
        </w:numPr>
        <w:shd w:val="clear" w:color="auto" w:fill="FBD4B4" w:themeFill="accent6" w:themeFillTint="66"/>
        <w:contextualSpacing/>
        <w:jc w:val="both"/>
        <w:rPr>
          <w:rFonts w:ascii="Calibri" w:hAnsi="Calibri" w:cs="Calibri"/>
          <w:b/>
          <w:i/>
          <w:iCs/>
          <w:sz w:val="22"/>
          <w:szCs w:val="22"/>
          <w:lang w:eastAsia="en-US"/>
        </w:rPr>
      </w:pPr>
      <w:r w:rsidRPr="00994F86">
        <w:rPr>
          <w:rFonts w:ascii="Calibri" w:hAnsi="Calibri" w:cs="Calibri"/>
          <w:b/>
          <w:sz w:val="22"/>
          <w:szCs w:val="22"/>
          <w:lang w:eastAsia="en-US"/>
        </w:rPr>
        <w:t>Sposób przygotowania ofert</w:t>
      </w:r>
      <w:r w:rsidR="00D5479A" w:rsidRPr="00994F86">
        <w:rPr>
          <w:rFonts w:ascii="Calibri" w:hAnsi="Calibri" w:cs="Calibri"/>
          <w:b/>
          <w:sz w:val="22"/>
          <w:szCs w:val="22"/>
          <w:lang w:eastAsia="en-US"/>
        </w:rPr>
        <w:t xml:space="preserve"> </w:t>
      </w:r>
      <w:r w:rsidR="00D5479A" w:rsidRPr="00994F86">
        <w:rPr>
          <w:rFonts w:ascii="Calibri" w:hAnsi="Calibri" w:cs="Calibri"/>
          <w:b/>
          <w:i/>
          <w:iCs/>
          <w:sz w:val="22"/>
          <w:szCs w:val="22"/>
          <w:lang w:eastAsia="en-US"/>
        </w:rPr>
        <w:t xml:space="preserve">(zapisy należy dostosować do wymogów użytkowanej przez </w:t>
      </w:r>
      <w:r w:rsidR="001E5EFE" w:rsidRPr="00994F86">
        <w:rPr>
          <w:rFonts w:ascii="Calibri" w:hAnsi="Calibri" w:cs="Calibri"/>
          <w:b/>
          <w:i/>
          <w:iCs/>
          <w:sz w:val="22"/>
          <w:szCs w:val="22"/>
          <w:lang w:eastAsia="en-US"/>
        </w:rPr>
        <w:t>Zamawiającego</w:t>
      </w:r>
      <w:r w:rsidR="00D5479A" w:rsidRPr="00994F86">
        <w:rPr>
          <w:rFonts w:ascii="Calibri" w:hAnsi="Calibri" w:cs="Calibri"/>
          <w:b/>
          <w:i/>
          <w:iCs/>
          <w:sz w:val="22"/>
          <w:szCs w:val="22"/>
          <w:lang w:eastAsia="en-US"/>
        </w:rPr>
        <w:t xml:space="preserve"> platformy zakupowej)</w:t>
      </w:r>
    </w:p>
    <w:p w14:paraId="706AE381" w14:textId="77777777" w:rsidR="0082199E" w:rsidRPr="00994F86" w:rsidRDefault="0082199E" w:rsidP="00994F86">
      <w:pPr>
        <w:shd w:val="clear" w:color="auto" w:fill="FBD4B4" w:themeFill="accent6" w:themeFillTint="66"/>
        <w:ind w:left="360"/>
        <w:contextualSpacing/>
        <w:jc w:val="both"/>
        <w:rPr>
          <w:rFonts w:ascii="Calibri" w:hAnsi="Calibri" w:cs="Calibri"/>
          <w:b/>
          <w:i/>
          <w:iCs/>
          <w:sz w:val="22"/>
          <w:szCs w:val="22"/>
          <w:lang w:eastAsia="en-US"/>
        </w:rPr>
      </w:pPr>
    </w:p>
    <w:p w14:paraId="60F5C176" w14:textId="77777777" w:rsidR="00884A69" w:rsidRPr="00994F86" w:rsidRDefault="00884A69" w:rsidP="00994F86">
      <w:pPr>
        <w:shd w:val="clear" w:color="auto" w:fill="FDE9D9" w:themeFill="accent6" w:themeFillTint="33"/>
        <w:jc w:val="both"/>
        <w:rPr>
          <w:rFonts w:ascii="Calibri" w:hAnsi="Calibri" w:cs="Calibri"/>
          <w:b/>
          <w:sz w:val="22"/>
          <w:szCs w:val="22"/>
        </w:rPr>
      </w:pPr>
      <w:r w:rsidRPr="00994F86">
        <w:rPr>
          <w:rFonts w:ascii="Calibri" w:hAnsi="Calibri" w:cs="Calibri"/>
          <w:b/>
          <w:sz w:val="22"/>
          <w:szCs w:val="22"/>
        </w:rPr>
        <w:t>Zasady obowiązujące podczas przygotowywania ofert</w:t>
      </w:r>
    </w:p>
    <w:p w14:paraId="4F0BAFE5" w14:textId="77777777" w:rsidR="000741E0" w:rsidRPr="00994F86" w:rsidRDefault="00DA5BE2" w:rsidP="008D1480">
      <w:pPr>
        <w:numPr>
          <w:ilvl w:val="0"/>
          <w:numId w:val="5"/>
        </w:numPr>
        <w:jc w:val="both"/>
        <w:rPr>
          <w:rFonts w:ascii="Calibri" w:hAnsi="Calibri" w:cs="Calibri"/>
          <w:sz w:val="22"/>
          <w:szCs w:val="22"/>
        </w:rPr>
      </w:pPr>
      <w:r w:rsidRPr="00994F86">
        <w:rPr>
          <w:rFonts w:ascii="Calibri" w:hAnsi="Calibri" w:cs="Calibri"/>
          <w:sz w:val="22"/>
          <w:szCs w:val="22"/>
        </w:rPr>
        <w:t>Oferta wraz z załącznikami musi zost</w:t>
      </w:r>
      <w:r w:rsidR="00A87297" w:rsidRPr="00994F86">
        <w:rPr>
          <w:rFonts w:ascii="Calibri" w:hAnsi="Calibri" w:cs="Calibri"/>
          <w:sz w:val="22"/>
          <w:szCs w:val="22"/>
        </w:rPr>
        <w:t xml:space="preserve">ać sporządzona w języku polskim, </w:t>
      </w:r>
      <w:r w:rsidRPr="00994F86">
        <w:rPr>
          <w:rFonts w:ascii="Calibri" w:hAnsi="Calibri" w:cs="Calibri"/>
          <w:sz w:val="22"/>
          <w:szCs w:val="22"/>
        </w:rPr>
        <w:t xml:space="preserve">złożona w postaci elektronicznej </w:t>
      </w:r>
      <w:r w:rsidR="00A87297" w:rsidRPr="00994F86">
        <w:rPr>
          <w:rFonts w:ascii="Calibri" w:hAnsi="Calibri" w:cs="Calibri"/>
          <w:sz w:val="22"/>
          <w:szCs w:val="22"/>
        </w:rPr>
        <w:t>oraz podpisana kwalifikowanym podpisem elektronicznym</w:t>
      </w:r>
      <w:r w:rsidR="000741E0" w:rsidRPr="00994F86">
        <w:rPr>
          <w:rFonts w:ascii="Calibri" w:hAnsi="Calibri" w:cs="Calibri"/>
          <w:sz w:val="22"/>
          <w:szCs w:val="22"/>
        </w:rPr>
        <w:t>, podpisem osobistym lub podpisem zaufanym</w:t>
      </w:r>
      <w:r w:rsidR="00A87297" w:rsidRPr="00994F86">
        <w:rPr>
          <w:rFonts w:ascii="Calibri" w:hAnsi="Calibri" w:cs="Calibri"/>
          <w:sz w:val="22"/>
          <w:szCs w:val="22"/>
        </w:rPr>
        <w:t xml:space="preserve"> </w:t>
      </w:r>
      <w:r w:rsidRPr="00994F86">
        <w:rPr>
          <w:rFonts w:ascii="Calibri" w:hAnsi="Calibri" w:cs="Calibri"/>
          <w:sz w:val="22"/>
          <w:szCs w:val="22"/>
        </w:rPr>
        <w:t>pod rygorem nieważno</w:t>
      </w:r>
      <w:r w:rsidR="000741E0" w:rsidRPr="00994F86">
        <w:rPr>
          <w:rFonts w:ascii="Calibri" w:hAnsi="Calibri" w:cs="Calibri"/>
          <w:sz w:val="22"/>
          <w:szCs w:val="22"/>
        </w:rPr>
        <w:t>ści.</w:t>
      </w:r>
      <w:r w:rsidR="008362B2" w:rsidRPr="00994F86">
        <w:rPr>
          <w:rFonts w:ascii="Calibri" w:hAnsi="Calibri" w:cs="Calibri"/>
          <w:sz w:val="22"/>
          <w:szCs w:val="22"/>
        </w:rPr>
        <w:t xml:space="preserve"> </w:t>
      </w:r>
      <w:r w:rsidR="000D5D8C" w:rsidRPr="00994F86">
        <w:rPr>
          <w:rFonts w:ascii="Calibri" w:hAnsi="Calibri" w:cs="Calibri"/>
          <w:sz w:val="22"/>
          <w:szCs w:val="22"/>
        </w:rPr>
        <w:t xml:space="preserve">Złożenie oferty wraz z załącznikami następuje za pośrednictwem platformy e-Zamówienia. </w:t>
      </w:r>
      <w:r w:rsidR="000D5D8C" w:rsidRPr="00994F86">
        <w:rPr>
          <w:rFonts w:ascii="Calibri" w:hAnsi="Calibri" w:cs="Calibri"/>
          <w:sz w:val="22"/>
          <w:szCs w:val="22"/>
          <w:u w:val="single"/>
        </w:rPr>
        <w:t xml:space="preserve"> </w:t>
      </w:r>
    </w:p>
    <w:p w14:paraId="0E67D0D7" w14:textId="77777777" w:rsidR="00D5479A" w:rsidRPr="00994F86" w:rsidRDefault="00D5479A" w:rsidP="008D1480">
      <w:pPr>
        <w:numPr>
          <w:ilvl w:val="0"/>
          <w:numId w:val="5"/>
        </w:numPr>
        <w:jc w:val="both"/>
        <w:rPr>
          <w:rFonts w:ascii="Calibri" w:hAnsi="Calibri" w:cs="Calibri"/>
          <w:sz w:val="22"/>
          <w:szCs w:val="22"/>
          <w:u w:val="single"/>
        </w:rPr>
      </w:pPr>
      <w:r w:rsidRPr="00994F86">
        <w:rPr>
          <w:rFonts w:ascii="Calibri" w:hAnsi="Calibri" w:cs="Calibri"/>
          <w:sz w:val="22"/>
          <w:szCs w:val="22"/>
          <w:u w:val="single"/>
        </w:rPr>
        <w:t>Zasady przygotowania i złożenia oferty za pośrednictwem Platformy</w:t>
      </w:r>
      <w:r w:rsidR="00065D2D" w:rsidRPr="00994F86">
        <w:rPr>
          <w:rFonts w:ascii="Calibri" w:hAnsi="Calibri" w:cs="Calibri"/>
          <w:sz w:val="22"/>
          <w:szCs w:val="22"/>
          <w:u w:val="single"/>
        </w:rPr>
        <w:t>:</w:t>
      </w:r>
    </w:p>
    <w:p w14:paraId="3FC38A1E" w14:textId="33F9AB87" w:rsidR="000D5D8C" w:rsidRPr="00994F86" w:rsidRDefault="000D5D8C" w:rsidP="00994F86">
      <w:pPr>
        <w:widowControl w:val="0"/>
        <w:tabs>
          <w:tab w:val="left" w:pos="568"/>
        </w:tabs>
        <w:suppressAutoHyphens/>
        <w:autoSpaceDN w:val="0"/>
        <w:ind w:left="568" w:right="5"/>
        <w:jc w:val="both"/>
        <w:textAlignment w:val="baseline"/>
        <w:rPr>
          <w:rFonts w:ascii="Calibri" w:eastAsia="SimSun" w:hAnsi="Calibri" w:cs="Calibri"/>
          <w:kern w:val="3"/>
          <w:sz w:val="22"/>
          <w:szCs w:val="22"/>
          <w:lang w:eastAsia="en-US"/>
        </w:rPr>
      </w:pPr>
      <w:r w:rsidRPr="00994F86">
        <w:rPr>
          <w:rFonts w:ascii="Calibri" w:eastAsia="SimSun" w:hAnsi="Calibri" w:cs="Calibri"/>
          <w:b/>
          <w:bCs/>
          <w:kern w:val="3"/>
          <w:sz w:val="22"/>
          <w:szCs w:val="22"/>
          <w:lang w:eastAsia="en-US"/>
        </w:rPr>
        <w:t>Formularz oferty (wypełniony) oświadczenie (art. 125 ust. 1 Pzp) (ew. inne wymagane pliki) należy najpierw podpisać elektronicznie (tj. podpisem kwalifikowanym) lub podpisem zaufanym lub osobistym  a następnie (po ewentualnym spakowaniu do zip.) wysłać za pośrednictwem platformy e-zamówienia</w:t>
      </w:r>
      <w:r w:rsidR="0056030F" w:rsidRPr="007B57B4">
        <w:rPr>
          <w:rFonts w:ascii="Calibri" w:eastAsia="SimSun" w:hAnsi="Calibri" w:cs="Calibri"/>
          <w:b/>
          <w:bCs/>
          <w:kern w:val="3"/>
          <w:sz w:val="22"/>
          <w:szCs w:val="22"/>
          <w:lang w:eastAsia="en-US"/>
        </w:rPr>
        <w:t xml:space="preserve">, </w:t>
      </w:r>
      <w:r w:rsidR="00C04B42" w:rsidRPr="007B57B4">
        <w:rPr>
          <w:rFonts w:ascii="Calibri" w:eastAsia="SimSun" w:hAnsi="Calibri" w:cs="Calibri"/>
          <w:b/>
          <w:bCs/>
          <w:kern w:val="3"/>
          <w:sz w:val="22"/>
          <w:szCs w:val="22"/>
          <w:lang w:eastAsia="en-US"/>
        </w:rPr>
        <w:t xml:space="preserve">za </w:t>
      </w:r>
      <w:r w:rsidR="00C04B42" w:rsidRPr="007B57B4">
        <w:rPr>
          <w:rFonts w:ascii="Calibri" w:eastAsia="SimSun" w:hAnsi="Calibri" w:cs="Calibri"/>
          <w:b/>
          <w:bCs/>
          <w:kern w:val="3"/>
          <w:sz w:val="22"/>
          <w:szCs w:val="22"/>
          <w:lang w:eastAsia="fa-IR" w:bidi="fa-IR"/>
        </w:rPr>
        <w:t>pośrednictwem zakładki „Oferty/Wnioski”,</w:t>
      </w:r>
      <w:r w:rsidR="00C04B42" w:rsidRPr="00C04B42">
        <w:rPr>
          <w:rFonts w:ascii="Calibri" w:eastAsia="SimSun" w:hAnsi="Calibri" w:cs="Calibri"/>
          <w:b/>
          <w:bCs/>
          <w:kern w:val="3"/>
          <w:sz w:val="22"/>
          <w:szCs w:val="22"/>
          <w:lang w:eastAsia="fa-IR" w:bidi="fa-IR"/>
        </w:rPr>
        <w:t xml:space="preserve"> widocznej w podglądzie postępowania po zalogowaniu na konto</w:t>
      </w:r>
      <w:r w:rsidRPr="00994F86">
        <w:rPr>
          <w:rFonts w:ascii="Calibri" w:eastAsia="SimSun" w:hAnsi="Calibri" w:cs="Calibri"/>
          <w:b/>
          <w:bCs/>
          <w:kern w:val="3"/>
          <w:sz w:val="22"/>
          <w:szCs w:val="22"/>
          <w:lang w:eastAsia="en-US"/>
        </w:rPr>
        <w:t>,</w:t>
      </w:r>
      <w:r w:rsidRPr="00994F86">
        <w:rPr>
          <w:rFonts w:ascii="Calibri" w:eastAsia="SimSun" w:hAnsi="Calibri" w:cs="Calibri"/>
          <w:kern w:val="3"/>
          <w:sz w:val="22"/>
          <w:szCs w:val="22"/>
          <w:lang w:eastAsia="en-US"/>
        </w:rPr>
        <w:t xml:space="preserve"> w formacie pdf (który rekomenduje Zamawiający), jpg, gif, zip.  </w:t>
      </w:r>
    </w:p>
    <w:p w14:paraId="6714D4A6" w14:textId="715E8EB5" w:rsidR="000D5D8C" w:rsidRPr="00994F86" w:rsidRDefault="000D5D8C" w:rsidP="00994F86">
      <w:pPr>
        <w:widowControl w:val="0"/>
        <w:tabs>
          <w:tab w:val="left" w:pos="568"/>
        </w:tabs>
        <w:suppressAutoHyphens/>
        <w:autoSpaceDN w:val="0"/>
        <w:ind w:left="568" w:right="5"/>
        <w:jc w:val="both"/>
        <w:textAlignment w:val="baseline"/>
        <w:rPr>
          <w:rFonts w:ascii="Calibri" w:eastAsia="SimSun" w:hAnsi="Calibri" w:cs="Calibri"/>
          <w:b/>
          <w:bCs/>
          <w:kern w:val="3"/>
          <w:sz w:val="22"/>
          <w:szCs w:val="22"/>
          <w:lang w:eastAsia="en-US"/>
        </w:rPr>
      </w:pPr>
      <w:r w:rsidRPr="00994F86">
        <w:rPr>
          <w:rFonts w:ascii="Calibri" w:eastAsia="SimSun" w:hAnsi="Calibri" w:cs="Calibri"/>
          <w:b/>
          <w:bCs/>
          <w:kern w:val="3"/>
          <w:sz w:val="22"/>
          <w:szCs w:val="22"/>
          <w:lang w:eastAsia="en-US"/>
        </w:rPr>
        <w:t xml:space="preserve">(Uwaga! Rekomendacja Zamawiającego! Wykonawca nie podpisuje zaszyfrowanego ,,zip.” </w:t>
      </w:r>
      <w:r w:rsidRPr="00994F86">
        <w:rPr>
          <w:rFonts w:ascii="Calibri" w:eastAsia="SimSun" w:hAnsi="Calibri" w:cs="Calibri"/>
          <w:b/>
          <w:bCs/>
          <w:kern w:val="3"/>
          <w:sz w:val="22"/>
          <w:szCs w:val="22"/>
          <w:lang w:eastAsia="en-US"/>
        </w:rPr>
        <w:lastRenderedPageBreak/>
        <w:t>tylko w ,,zip.-</w:t>
      </w:r>
      <w:proofErr w:type="spellStart"/>
      <w:r w:rsidRPr="00994F86">
        <w:rPr>
          <w:rFonts w:ascii="Calibri" w:eastAsia="SimSun" w:hAnsi="Calibri" w:cs="Calibri"/>
          <w:b/>
          <w:bCs/>
          <w:kern w:val="3"/>
          <w:sz w:val="22"/>
          <w:szCs w:val="22"/>
          <w:lang w:eastAsia="en-US"/>
        </w:rPr>
        <w:t>ie</w:t>
      </w:r>
      <w:proofErr w:type="spellEnd"/>
      <w:r w:rsidRPr="00994F86">
        <w:rPr>
          <w:rFonts w:ascii="Calibri" w:eastAsia="SimSun" w:hAnsi="Calibri" w:cs="Calibri"/>
          <w:b/>
          <w:bCs/>
          <w:kern w:val="3"/>
          <w:sz w:val="22"/>
          <w:szCs w:val="22"/>
          <w:lang w:eastAsia="en-US"/>
        </w:rPr>
        <w:t>” mają być już podpisane elektronicznie (tj. podpisem kwalifikowanym) lub podpisem zaufanym lub osobistym pliki)</w:t>
      </w:r>
    </w:p>
    <w:p w14:paraId="252ED4D9" w14:textId="77777777" w:rsidR="008362B2" w:rsidRPr="00994F86" w:rsidRDefault="008362B2" w:rsidP="008D1480">
      <w:pPr>
        <w:pStyle w:val="Akapitzlist"/>
        <w:widowControl w:val="0"/>
        <w:numPr>
          <w:ilvl w:val="0"/>
          <w:numId w:val="5"/>
        </w:numPr>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Ofertę należy sporządzić w języku polskim. Treść oferty musi odpowiadać treści SWZ.</w:t>
      </w:r>
    </w:p>
    <w:p w14:paraId="10A85BEE" w14:textId="77777777" w:rsidR="008362B2" w:rsidRPr="00994F86" w:rsidRDefault="001E5EFE" w:rsidP="00994F86">
      <w:pPr>
        <w:widowControl w:val="0"/>
        <w:tabs>
          <w:tab w:val="left" w:pos="568"/>
          <w:tab w:val="left" w:pos="630"/>
        </w:tabs>
        <w:suppressAutoHyphens/>
        <w:autoSpaceDN w:val="0"/>
        <w:ind w:left="630" w:right="5"/>
        <w:jc w:val="both"/>
        <w:textAlignment w:val="baseline"/>
        <w:rPr>
          <w:rFonts w:ascii="Calibri" w:eastAsia="SimSun" w:hAnsi="Calibri" w:cs="Calibri"/>
          <w:b/>
          <w:color w:val="FF0000"/>
          <w:kern w:val="3"/>
          <w:sz w:val="22"/>
          <w:szCs w:val="22"/>
          <w:lang w:eastAsia="fa-IR" w:bidi="fa-IR"/>
        </w:rPr>
      </w:pPr>
      <w:r w:rsidRPr="00994F86">
        <w:rPr>
          <w:rFonts w:ascii="Calibri" w:eastAsia="SimSun" w:hAnsi="Calibri" w:cs="Calibri"/>
          <w:b/>
          <w:color w:val="FF0000"/>
          <w:kern w:val="3"/>
          <w:sz w:val="22"/>
          <w:szCs w:val="22"/>
          <w:lang w:eastAsia="fa-IR" w:bidi="fa-IR"/>
        </w:rPr>
        <w:t>Zamawiający</w:t>
      </w:r>
      <w:r w:rsidR="008362B2" w:rsidRPr="00994F86">
        <w:rPr>
          <w:rFonts w:ascii="Calibri" w:eastAsia="SimSun" w:hAnsi="Calibri" w:cs="Calibri"/>
          <w:b/>
          <w:color w:val="FF0000"/>
          <w:kern w:val="3"/>
          <w:sz w:val="22"/>
          <w:szCs w:val="22"/>
          <w:lang w:eastAsia="fa-IR" w:bidi="fa-IR"/>
        </w:rPr>
        <w:t xml:space="preserve"> rekomenduje:</w:t>
      </w:r>
    </w:p>
    <w:p w14:paraId="25DB7DCC" w14:textId="5D5A5C78" w:rsidR="000D5D8C" w:rsidRPr="00994F86" w:rsidRDefault="008F6B5D" w:rsidP="008F6B5D">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oferty w formacie pdf,</w:t>
      </w:r>
    </w:p>
    <w:p w14:paraId="7075C7C2" w14:textId="6E9A5463" w:rsidR="000D5D8C" w:rsidRPr="00994F86" w:rsidRDefault="008F6B5D" w:rsidP="008F6B5D">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 xml:space="preserve">podpis </w:t>
      </w:r>
      <w:proofErr w:type="spellStart"/>
      <w:r w:rsidR="000D5D8C" w:rsidRPr="00994F86">
        <w:rPr>
          <w:rFonts w:ascii="Calibri" w:eastAsia="SimSun" w:hAnsi="Calibri" w:cs="Calibri"/>
          <w:color w:val="FF0000"/>
          <w:kern w:val="3"/>
          <w:sz w:val="22"/>
          <w:szCs w:val="22"/>
          <w:lang w:eastAsia="fa-IR" w:bidi="fa-IR"/>
        </w:rPr>
        <w:t>PAdES</w:t>
      </w:r>
      <w:proofErr w:type="spellEnd"/>
      <w:r w:rsidR="000D5D8C" w:rsidRPr="00994F86">
        <w:rPr>
          <w:rFonts w:ascii="Calibri" w:eastAsia="SimSun" w:hAnsi="Calibri" w:cs="Calibri"/>
          <w:color w:val="FF0000"/>
          <w:kern w:val="3"/>
          <w:sz w:val="22"/>
          <w:szCs w:val="22"/>
          <w:lang w:eastAsia="fa-IR" w:bidi="fa-IR"/>
        </w:rPr>
        <w:t xml:space="preserve">, </w:t>
      </w:r>
    </w:p>
    <w:p w14:paraId="717D56B5" w14:textId="31A45047" w:rsidR="000D5D8C" w:rsidRPr="00994F86" w:rsidRDefault="008F6B5D" w:rsidP="008F6B5D">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 xml:space="preserve">podpisywanie ze znacznikiem czasu, </w:t>
      </w:r>
    </w:p>
    <w:p w14:paraId="70745A0F" w14:textId="07A88671" w:rsidR="000D5D8C" w:rsidRPr="00994F86" w:rsidRDefault="008F6B5D" w:rsidP="008F6B5D">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niepodpisywania podpisem zewnętrznym,</w:t>
      </w:r>
    </w:p>
    <w:p w14:paraId="3AAFD87A" w14:textId="673A5DF0" w:rsidR="000D5D8C" w:rsidRPr="00994F86" w:rsidRDefault="008F6B5D" w:rsidP="008F6B5D">
      <w:pPr>
        <w:pStyle w:val="Akapitzlist"/>
        <w:widowControl w:val="0"/>
        <w:tabs>
          <w:tab w:val="left" w:pos="568"/>
          <w:tab w:val="left" w:pos="630"/>
          <w:tab w:val="left" w:pos="1170"/>
        </w:tabs>
        <w:suppressAutoHyphens/>
        <w:autoSpaceDN w:val="0"/>
        <w:ind w:left="540" w:right="5"/>
        <w:jc w:val="both"/>
        <w:textAlignment w:val="baseline"/>
        <w:rPr>
          <w:rFonts w:ascii="Calibri" w:eastAsia="SimSun" w:hAnsi="Calibri" w:cs="Calibri"/>
          <w:b/>
          <w:bCs/>
          <w:color w:val="FF0000"/>
          <w:kern w:val="3"/>
          <w:sz w:val="22"/>
          <w:szCs w:val="22"/>
          <w:lang w:eastAsia="fa-IR" w:bidi="fa-IR"/>
        </w:rPr>
      </w:pPr>
      <w:r>
        <w:rPr>
          <w:rFonts w:ascii="Calibri" w:eastAsia="SimSun" w:hAnsi="Calibri" w:cs="Calibri"/>
          <w:b/>
          <w:bCs/>
          <w:color w:val="FF0000"/>
          <w:kern w:val="3"/>
          <w:sz w:val="22"/>
          <w:szCs w:val="22"/>
          <w:lang w:eastAsia="fa-IR" w:bidi="fa-IR"/>
        </w:rPr>
        <w:t xml:space="preserve">- </w:t>
      </w:r>
      <w:r w:rsidR="000D5D8C" w:rsidRPr="00994F86">
        <w:rPr>
          <w:rFonts w:ascii="Calibri" w:eastAsia="SimSun" w:hAnsi="Calibri" w:cs="Calibri"/>
          <w:b/>
          <w:bCs/>
          <w:color w:val="FF0000"/>
          <w:kern w:val="3"/>
          <w:sz w:val="22"/>
          <w:szCs w:val="22"/>
          <w:lang w:eastAsia="fa-IR" w:bidi="fa-IR"/>
        </w:rPr>
        <w:t xml:space="preserve">nieskładania </w:t>
      </w:r>
      <w:proofErr w:type="spellStart"/>
      <w:r w:rsidR="000D5D8C" w:rsidRPr="00994F86">
        <w:rPr>
          <w:rFonts w:ascii="Calibri" w:eastAsia="SimSun" w:hAnsi="Calibri" w:cs="Calibri"/>
          <w:b/>
          <w:bCs/>
          <w:color w:val="FF0000"/>
          <w:kern w:val="3"/>
          <w:sz w:val="22"/>
          <w:szCs w:val="22"/>
          <w:lang w:eastAsia="fa-IR" w:bidi="fa-IR"/>
        </w:rPr>
        <w:t>ofery</w:t>
      </w:r>
      <w:proofErr w:type="spellEnd"/>
      <w:r w:rsidR="000D5D8C" w:rsidRPr="00994F86">
        <w:rPr>
          <w:rFonts w:ascii="Calibri" w:eastAsia="SimSun" w:hAnsi="Calibri" w:cs="Calibri"/>
          <w:b/>
          <w:bCs/>
          <w:color w:val="FF0000"/>
          <w:kern w:val="3"/>
          <w:sz w:val="22"/>
          <w:szCs w:val="22"/>
          <w:lang w:eastAsia="fa-IR" w:bidi="fa-IR"/>
        </w:rPr>
        <w:t xml:space="preserve"> w </w:t>
      </w:r>
      <w:proofErr w:type="spellStart"/>
      <w:r w:rsidR="000D5D8C" w:rsidRPr="00994F86">
        <w:rPr>
          <w:rFonts w:ascii="Calibri" w:eastAsia="SimSun" w:hAnsi="Calibri" w:cs="Calibri"/>
          <w:b/>
          <w:bCs/>
          <w:color w:val="FF0000"/>
          <w:kern w:val="3"/>
          <w:sz w:val="22"/>
          <w:szCs w:val="22"/>
          <w:lang w:eastAsia="fa-IR" w:bidi="fa-IR"/>
        </w:rPr>
        <w:t>xml</w:t>
      </w:r>
      <w:proofErr w:type="spellEnd"/>
    </w:p>
    <w:p w14:paraId="071090DF" w14:textId="77777777" w:rsidR="000D5D8C" w:rsidRPr="00994F86" w:rsidRDefault="000D5D8C" w:rsidP="00994F86">
      <w:pPr>
        <w:widowControl w:val="0"/>
        <w:tabs>
          <w:tab w:val="left" w:pos="568"/>
          <w:tab w:val="left" w:pos="630"/>
          <w:tab w:val="right" w:pos="9067"/>
        </w:tabs>
        <w:suppressAutoHyphens/>
        <w:autoSpaceDN w:val="0"/>
        <w:ind w:left="630" w:right="5"/>
        <w:jc w:val="both"/>
        <w:textAlignment w:val="baseline"/>
        <w:rPr>
          <w:rFonts w:ascii="Calibri" w:eastAsia="SimSun" w:hAnsi="Calibri" w:cs="Calibri"/>
          <w:b/>
          <w:bCs/>
          <w:color w:val="FF0000"/>
          <w:kern w:val="3"/>
          <w:sz w:val="22"/>
          <w:szCs w:val="22"/>
          <w:u w:val="single"/>
          <w:lang w:eastAsia="fa-IR" w:bidi="fa-IR"/>
        </w:rPr>
      </w:pPr>
      <w:r w:rsidRPr="00994F86">
        <w:rPr>
          <w:rFonts w:ascii="Calibri" w:eastAsia="SimSun" w:hAnsi="Calibri" w:cs="Calibri"/>
          <w:b/>
          <w:bCs/>
          <w:color w:val="FF0000"/>
          <w:kern w:val="3"/>
          <w:sz w:val="22"/>
          <w:szCs w:val="22"/>
          <w:u w:val="single"/>
          <w:lang w:eastAsia="fa-IR" w:bidi="fa-IR"/>
        </w:rPr>
        <w:t>Zamawiający rekomenduje zwracać uwagę:</w:t>
      </w:r>
      <w:r w:rsidRPr="00994F86">
        <w:rPr>
          <w:rFonts w:ascii="Calibri" w:eastAsia="SimSun" w:hAnsi="Calibri" w:cs="Calibri"/>
          <w:b/>
          <w:bCs/>
          <w:color w:val="FF0000"/>
          <w:kern w:val="3"/>
          <w:sz w:val="22"/>
          <w:szCs w:val="22"/>
          <w:lang w:eastAsia="fa-IR" w:bidi="fa-IR"/>
        </w:rPr>
        <w:tab/>
      </w:r>
    </w:p>
    <w:p w14:paraId="2192789B" w14:textId="4532A591" w:rsidR="000D5D8C" w:rsidRPr="00994F86" w:rsidRDefault="008F6B5D" w:rsidP="008F6B5D">
      <w:pPr>
        <w:pStyle w:val="Akapitzlist"/>
        <w:widowControl w:val="0"/>
        <w:tabs>
          <w:tab w:val="left" w:pos="568"/>
          <w:tab w:val="left" w:pos="630"/>
        </w:tabs>
        <w:suppressAutoHyphens/>
        <w:autoSpaceDN w:val="0"/>
        <w:ind w:left="851" w:right="5"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aby nie wysyłać pliku z informacją o podpisie tylko plik z podpisem,</w:t>
      </w:r>
    </w:p>
    <w:p w14:paraId="0B2991A0" w14:textId="43067C4C" w:rsidR="000D5D8C" w:rsidRPr="00994F86" w:rsidRDefault="008F6B5D" w:rsidP="008F6B5D">
      <w:pPr>
        <w:pStyle w:val="Akapitzlist"/>
        <w:widowControl w:val="0"/>
        <w:tabs>
          <w:tab w:val="left" w:pos="568"/>
          <w:tab w:val="left" w:pos="630"/>
        </w:tabs>
        <w:suppressAutoHyphens/>
        <w:autoSpaceDN w:val="0"/>
        <w:ind w:left="851" w:right="5"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0D5D8C" w:rsidRPr="00994F86">
        <w:rPr>
          <w:rFonts w:ascii="Calibri" w:eastAsia="SimSun" w:hAnsi="Calibri" w:cs="Calibri"/>
          <w:color w:val="FF0000"/>
          <w:kern w:val="3"/>
          <w:sz w:val="22"/>
          <w:szCs w:val="22"/>
          <w:lang w:eastAsia="fa-IR" w:bidi="fa-IR"/>
        </w:rPr>
        <w:t>XAdES</w:t>
      </w:r>
      <w:proofErr w:type="spellEnd"/>
      <w:r w:rsidR="000D5D8C" w:rsidRPr="00994F86">
        <w:rPr>
          <w:rFonts w:ascii="Calibri" w:eastAsia="SimSun" w:hAnsi="Calibri" w:cs="Calibri"/>
          <w:color w:val="FF0000"/>
          <w:kern w:val="3"/>
          <w:sz w:val="22"/>
          <w:szCs w:val="22"/>
          <w:lang w:eastAsia="fa-IR" w:bidi="fa-IR"/>
        </w:rPr>
        <w:t>), ale cały podpis to komplet 2 plików (wysłanie 1 pliku powoduje, że dokument jest niekompletny)</w:t>
      </w:r>
    </w:p>
    <w:p w14:paraId="54C46D42" w14:textId="6ADB5A88" w:rsidR="000D5D8C" w:rsidRPr="00994F86" w:rsidRDefault="008F6B5D" w:rsidP="008F6B5D">
      <w:pPr>
        <w:pStyle w:val="Akapitzlist"/>
        <w:widowControl w:val="0"/>
        <w:tabs>
          <w:tab w:val="left" w:pos="568"/>
          <w:tab w:val="left" w:pos="630"/>
        </w:tabs>
        <w:suppressAutoHyphens/>
        <w:autoSpaceDN w:val="0"/>
        <w:ind w:left="851" w:right="5"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aby przy łączeniu plików najpierw scalać pliki a potem podpisywać,</w:t>
      </w:r>
    </w:p>
    <w:p w14:paraId="0EA0576B" w14:textId="7C2CF4F6" w:rsidR="000D5D8C" w:rsidRPr="00994F86" w:rsidRDefault="008F6B5D" w:rsidP="008F6B5D">
      <w:pPr>
        <w:pStyle w:val="Akapitzlist"/>
        <w:widowControl w:val="0"/>
        <w:tabs>
          <w:tab w:val="left" w:pos="568"/>
          <w:tab w:val="left" w:pos="630"/>
        </w:tabs>
        <w:suppressAutoHyphens/>
        <w:autoSpaceDN w:val="0"/>
        <w:ind w:left="851" w:right="5"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0D5D8C" w:rsidRPr="00994F86">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57C7B74E" w14:textId="63BE6E63" w:rsidR="00557F32" w:rsidRPr="00994F86" w:rsidRDefault="008F6B5D" w:rsidP="008F6B5D">
      <w:pPr>
        <w:pStyle w:val="Akapitzlist"/>
        <w:widowControl w:val="0"/>
        <w:tabs>
          <w:tab w:val="left" w:pos="568"/>
          <w:tab w:val="left" w:pos="630"/>
        </w:tabs>
        <w:suppressAutoHyphens/>
        <w:autoSpaceDN w:val="0"/>
        <w:ind w:left="851" w:right="5" w:hanging="142"/>
        <w:jc w:val="both"/>
        <w:textAlignment w:val="baseline"/>
        <w:rPr>
          <w:rFonts w:ascii="Calibri" w:eastAsia="SimSun" w:hAnsi="Calibri" w:cs="Calibri"/>
          <w:b/>
          <w:bCs/>
          <w:kern w:val="3"/>
          <w:sz w:val="22"/>
          <w:szCs w:val="22"/>
          <w:u w:val="single"/>
          <w:lang w:eastAsia="fa-IR" w:bidi="fa-IR"/>
        </w:rPr>
      </w:pPr>
      <w:r>
        <w:rPr>
          <w:rFonts w:ascii="Calibri" w:eastAsia="SimSun" w:hAnsi="Calibri" w:cs="Calibri"/>
          <w:b/>
          <w:bCs/>
          <w:color w:val="FF0000"/>
          <w:kern w:val="3"/>
          <w:sz w:val="22"/>
          <w:szCs w:val="22"/>
          <w:u w:val="single"/>
          <w:lang w:eastAsia="fa-IR" w:bidi="fa-IR"/>
        </w:rPr>
        <w:t xml:space="preserve">- </w:t>
      </w:r>
      <w:r w:rsidR="000D5D8C" w:rsidRPr="00994F86">
        <w:rPr>
          <w:rFonts w:ascii="Calibri" w:eastAsia="SimSun" w:hAnsi="Calibri" w:cs="Calibri"/>
          <w:b/>
          <w:bCs/>
          <w:color w:val="FF0000"/>
          <w:kern w:val="3"/>
          <w:sz w:val="22"/>
          <w:szCs w:val="22"/>
          <w:u w:val="single"/>
          <w:lang w:eastAsia="fa-IR" w:bidi="fa-IR"/>
        </w:rPr>
        <w:t>aby nie podpisywać pustych formularzy</w:t>
      </w:r>
      <w:r w:rsidR="000D5D8C" w:rsidRPr="00994F86">
        <w:rPr>
          <w:rFonts w:ascii="Calibri" w:eastAsia="SimSun" w:hAnsi="Calibri" w:cs="Calibri"/>
          <w:b/>
          <w:bCs/>
          <w:kern w:val="3"/>
          <w:sz w:val="22"/>
          <w:szCs w:val="22"/>
          <w:u w:val="single"/>
          <w:lang w:eastAsia="fa-IR" w:bidi="fa-IR"/>
        </w:rPr>
        <w:t>.</w:t>
      </w:r>
    </w:p>
    <w:p w14:paraId="23D00148" w14:textId="77777777" w:rsidR="008362B2" w:rsidRPr="00994F86" w:rsidRDefault="008362B2"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Ofertę, </w:t>
      </w:r>
      <w:r w:rsidRPr="00994F86">
        <w:rPr>
          <w:rFonts w:ascii="Calibri" w:eastAsia="SimSun" w:hAnsi="Calibri" w:cs="Calibri"/>
          <w:bCs/>
          <w:kern w:val="3"/>
          <w:sz w:val="22"/>
          <w:szCs w:val="22"/>
          <w:lang w:eastAsia="fa-IR" w:bidi="fa-IR"/>
        </w:rPr>
        <w:t xml:space="preserve">oświadczenia, o których mowa w art. 125 ust. 1 Pzp, </w:t>
      </w:r>
      <w:r w:rsidR="000C510F" w:rsidRPr="00994F86">
        <w:rPr>
          <w:rFonts w:ascii="Calibri" w:eastAsia="SimSun" w:hAnsi="Calibri" w:cs="Calibri"/>
          <w:bCs/>
          <w:kern w:val="3"/>
          <w:sz w:val="22"/>
          <w:szCs w:val="22"/>
          <w:lang w:eastAsia="fa-IR" w:bidi="fa-IR"/>
        </w:rPr>
        <w:t xml:space="preserve">oświadczenia na równi z art. 125 ust. 1 Pzp, </w:t>
      </w:r>
      <w:r w:rsidRPr="00994F86">
        <w:rPr>
          <w:rFonts w:ascii="Calibri" w:eastAsia="SimSun" w:hAnsi="Calibri" w:cs="Calibri"/>
          <w:bCs/>
          <w:kern w:val="3"/>
          <w:sz w:val="22"/>
          <w:szCs w:val="22"/>
          <w:lang w:eastAsia="fa-IR" w:bidi="fa-IR"/>
        </w:rPr>
        <w:t xml:space="preserve">podmiotowe środki dowodowe, pełnomocnictwa, zobowiązanie podmiotu udostępniającego zasoby </w:t>
      </w:r>
      <w:r w:rsidRPr="00994F86">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7DCDE7BE" w14:textId="77777777" w:rsidR="000D5D8C" w:rsidRPr="00994F86" w:rsidRDefault="008362B2"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Sposób złożenia oferty </w:t>
      </w:r>
      <w:r w:rsidR="000D5D8C" w:rsidRPr="00994F86">
        <w:rPr>
          <w:rFonts w:ascii="Calibri" w:eastAsia="SimSun" w:hAnsi="Calibri" w:cs="Calibri"/>
          <w:kern w:val="3"/>
          <w:sz w:val="22"/>
          <w:szCs w:val="22"/>
          <w:lang w:eastAsia="fa-IR" w:bidi="fa-IR"/>
        </w:rPr>
        <w:t>został opisany w „Instrukcji interaktywnej”, dostępnej na stronie:</w:t>
      </w:r>
      <w:hyperlink r:id="rId18" w:history="1">
        <w:r w:rsidR="000D5D8C" w:rsidRPr="00994F86">
          <w:rPr>
            <w:rStyle w:val="Hipercze"/>
            <w:rFonts w:ascii="Calibri" w:eastAsia="SimSun" w:hAnsi="Calibri" w:cs="Calibri"/>
            <w:kern w:val="3"/>
            <w:sz w:val="22"/>
            <w:szCs w:val="22"/>
            <w:lang w:eastAsia="fa-IR" w:bidi="fa-IR"/>
          </w:rPr>
          <w:t>https://ezamowienia.gov.pl/pl/instrukcje-interaktywn_category/dla-wykonawcy/</w:t>
        </w:r>
      </w:hyperlink>
      <w:r w:rsidR="000D5D8C" w:rsidRPr="00994F86">
        <w:rPr>
          <w:rFonts w:ascii="Calibri" w:eastAsia="SimSun" w:hAnsi="Calibri" w:cs="Calibri"/>
          <w:kern w:val="3"/>
          <w:sz w:val="22"/>
          <w:szCs w:val="22"/>
          <w:lang w:eastAsia="fa-IR" w:bidi="fa-IR"/>
        </w:rPr>
        <w:t xml:space="preserve">  . Wykonawca zapoznaje się z aktualną ww. ,,Instrukcją interaktywną”</w:t>
      </w:r>
    </w:p>
    <w:p w14:paraId="5F4053E4" w14:textId="77777777" w:rsidR="008362B2" w:rsidRPr="00994F86" w:rsidRDefault="008362B2"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w:t>
      </w:r>
      <w:r w:rsidR="00C14D8B" w:rsidRPr="00994F86">
        <w:rPr>
          <w:rFonts w:ascii="Calibri" w:eastAsia="SimSun" w:hAnsi="Calibri" w:cs="Calibri"/>
          <w:kern w:val="3"/>
          <w:sz w:val="22"/>
          <w:szCs w:val="22"/>
          <w:lang w:eastAsia="fa-IR" w:bidi="fa-IR"/>
        </w:rPr>
        <w:t xml:space="preserve"> </w:t>
      </w:r>
      <w:r w:rsidR="001E5EFE" w:rsidRPr="00994F86">
        <w:rPr>
          <w:rFonts w:ascii="Calibri" w:eastAsia="SimSun" w:hAnsi="Calibri" w:cs="Calibri"/>
          <w:kern w:val="3"/>
          <w:sz w:val="22"/>
          <w:szCs w:val="22"/>
          <w:lang w:eastAsia="fa-IR" w:bidi="fa-IR"/>
        </w:rPr>
        <w:t>Wykonawc</w:t>
      </w:r>
      <w:r w:rsidR="00C75738" w:rsidRPr="00994F86">
        <w:rPr>
          <w:rFonts w:ascii="Calibri" w:eastAsia="SimSun" w:hAnsi="Calibri" w:cs="Calibri"/>
          <w:kern w:val="3"/>
          <w:sz w:val="22"/>
          <w:szCs w:val="22"/>
          <w:lang w:eastAsia="fa-IR" w:bidi="fa-IR"/>
        </w:rPr>
        <w:t>a</w:t>
      </w:r>
      <w:r w:rsidRPr="00994F86">
        <w:rPr>
          <w:rFonts w:ascii="Calibri" w:eastAsia="SimSun" w:hAnsi="Calibri" w:cs="Calibri"/>
          <w:kern w:val="3"/>
          <w:sz w:val="22"/>
          <w:szCs w:val="22"/>
          <w:lang w:eastAsia="fa-IR" w:bidi="fa-IR"/>
        </w:rPr>
        <w:t>, w celu utrzymania w poufności tych informacji, przekazuje je w wydzielonym i</w:t>
      </w:r>
      <w:r w:rsidR="00C14D8B" w:rsidRPr="00994F86">
        <w:rPr>
          <w:rFonts w:ascii="Calibri" w:eastAsia="SimSun" w:hAnsi="Calibri" w:cs="Calibri"/>
          <w:kern w:val="3"/>
          <w:sz w:val="22"/>
          <w:szCs w:val="22"/>
          <w:lang w:eastAsia="fa-IR" w:bidi="fa-IR"/>
        </w:rPr>
        <w:t xml:space="preserve"> </w:t>
      </w:r>
      <w:r w:rsidRPr="00994F86">
        <w:rPr>
          <w:rFonts w:ascii="Calibri" w:eastAsia="SimSun" w:hAnsi="Calibri" w:cs="Calibri"/>
          <w:kern w:val="3"/>
          <w:sz w:val="22"/>
          <w:szCs w:val="22"/>
          <w:lang w:eastAsia="fa-IR" w:bidi="fa-IR"/>
        </w:rPr>
        <w:t>odpowiednio oznaczonym pliku, wraz z jednoczesnym zaznaczeniem polecenia „Załącznik</w:t>
      </w:r>
      <w:r w:rsidR="00C14D8B" w:rsidRPr="00994F86">
        <w:rPr>
          <w:rFonts w:ascii="Calibri" w:eastAsia="SimSun" w:hAnsi="Calibri" w:cs="Calibri"/>
          <w:kern w:val="3"/>
          <w:sz w:val="22"/>
          <w:szCs w:val="22"/>
          <w:lang w:eastAsia="fa-IR" w:bidi="fa-IR"/>
        </w:rPr>
        <w:t xml:space="preserve"> </w:t>
      </w:r>
      <w:r w:rsidRPr="00994F86">
        <w:rPr>
          <w:rFonts w:ascii="Calibri" w:eastAsia="SimSun" w:hAnsi="Calibri" w:cs="Calibri"/>
          <w:kern w:val="3"/>
          <w:sz w:val="22"/>
          <w:szCs w:val="22"/>
          <w:lang w:eastAsia="fa-IR" w:bidi="fa-IR"/>
        </w:rPr>
        <w:t>stanowiący tajemnicę przedsiębiorstwa” a następnie wraz z plikami stanowiącymi jawną część należy ten plik zaszyfrować.</w:t>
      </w:r>
    </w:p>
    <w:p w14:paraId="41DF3303" w14:textId="77777777" w:rsidR="008362B2" w:rsidRPr="00994F86" w:rsidRDefault="008362B2"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Oferta może być złożona tylko do upływu terminu składania ofert.</w:t>
      </w:r>
    </w:p>
    <w:p w14:paraId="2AB4C41F" w14:textId="77777777" w:rsidR="000D5D8C" w:rsidRPr="00994F86" w:rsidRDefault="001E5EFE"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Wykonawc</w:t>
      </w:r>
      <w:r w:rsidR="00B6458E" w:rsidRPr="00994F86">
        <w:rPr>
          <w:rFonts w:ascii="Calibri" w:eastAsia="SimSun" w:hAnsi="Calibri" w:cs="Calibri"/>
          <w:kern w:val="3"/>
          <w:sz w:val="22"/>
          <w:szCs w:val="22"/>
          <w:lang w:eastAsia="fa-IR" w:bidi="fa-IR"/>
        </w:rPr>
        <w:t>a</w:t>
      </w:r>
      <w:r w:rsidR="008362B2" w:rsidRPr="00994F86">
        <w:rPr>
          <w:rFonts w:ascii="Calibri" w:eastAsia="SimSun" w:hAnsi="Calibri" w:cs="Calibri"/>
          <w:kern w:val="3"/>
          <w:sz w:val="22"/>
          <w:szCs w:val="22"/>
          <w:lang w:eastAsia="fa-IR" w:bidi="fa-IR"/>
        </w:rPr>
        <w:t xml:space="preserve"> może przed upływem </w:t>
      </w:r>
      <w:r w:rsidR="000D5D8C" w:rsidRPr="00994F86">
        <w:rPr>
          <w:rFonts w:ascii="Calibri" w:eastAsia="SimSun" w:hAnsi="Calibri" w:cs="Calibri"/>
          <w:kern w:val="3"/>
          <w:sz w:val="22"/>
          <w:szCs w:val="22"/>
          <w:lang w:eastAsia="fa-IR" w:bidi="fa-IR"/>
        </w:rPr>
        <w:t xml:space="preserve">do składania ofert wycofać ofertę za pośrednictwem zakładki „Oferty/Wnioski”, następnie przycisku „Wycofaj ofertę”. Sposób wycofania oferty został opisany w „Instrukcji interaktywnej” dostępnej na stronie </w:t>
      </w:r>
      <w:hyperlink r:id="rId19" w:history="1">
        <w:r w:rsidR="000D5D8C" w:rsidRPr="00994F86">
          <w:rPr>
            <w:rStyle w:val="Hipercze"/>
            <w:rFonts w:ascii="Calibri" w:eastAsia="SimSun" w:hAnsi="Calibri" w:cs="Calibri"/>
            <w:kern w:val="3"/>
            <w:sz w:val="22"/>
            <w:szCs w:val="22"/>
            <w:u w:val="none"/>
            <w:lang w:eastAsia="fa-IR" w:bidi="fa-IR"/>
          </w:rPr>
          <w:t>https://ezamowienia.gov.pl</w:t>
        </w:r>
      </w:hyperlink>
      <w:r w:rsidR="000D5D8C" w:rsidRPr="00994F86">
        <w:rPr>
          <w:rFonts w:ascii="Calibri" w:eastAsia="SimSun" w:hAnsi="Calibri" w:cs="Calibri"/>
          <w:kern w:val="3"/>
          <w:sz w:val="22"/>
          <w:szCs w:val="22"/>
          <w:lang w:eastAsia="fa-IR" w:bidi="fa-IR"/>
        </w:rPr>
        <w:t xml:space="preserve"> </w:t>
      </w:r>
    </w:p>
    <w:p w14:paraId="73D49E6B" w14:textId="77777777" w:rsidR="008362B2" w:rsidRPr="00994F86" w:rsidRDefault="001E5EFE"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Wykonawc</w:t>
      </w:r>
      <w:r w:rsidR="00B6458E" w:rsidRPr="00994F86">
        <w:rPr>
          <w:rFonts w:ascii="Calibri" w:eastAsia="SimSun" w:hAnsi="Calibri" w:cs="Calibri"/>
          <w:kern w:val="3"/>
          <w:sz w:val="22"/>
          <w:szCs w:val="22"/>
          <w:lang w:eastAsia="fa-IR" w:bidi="fa-IR"/>
        </w:rPr>
        <w:t>a</w:t>
      </w:r>
      <w:r w:rsidR="008362B2" w:rsidRPr="00994F86">
        <w:rPr>
          <w:rFonts w:ascii="Calibri" w:eastAsia="SimSun" w:hAnsi="Calibri" w:cs="Calibri"/>
          <w:kern w:val="3"/>
          <w:sz w:val="22"/>
          <w:szCs w:val="22"/>
          <w:lang w:eastAsia="fa-IR" w:bidi="fa-IR"/>
        </w:rPr>
        <w:t xml:space="preserve"> po upływie terminu do składania ofert nie może skutecznie dokonać zmiany ani wycofać złożonej oferty.</w:t>
      </w:r>
    </w:p>
    <w:p w14:paraId="3ECE61D0" w14:textId="77777777" w:rsidR="000D5D8C" w:rsidRPr="00994F86" w:rsidRDefault="001E5EFE" w:rsidP="008D1480">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hAnsi="Calibri" w:cs="Calibri"/>
          <w:sz w:val="22"/>
          <w:szCs w:val="22"/>
        </w:rPr>
        <w:t>Wykonawc</w:t>
      </w:r>
      <w:r w:rsidR="00B6458E" w:rsidRPr="00994F86">
        <w:rPr>
          <w:rFonts w:ascii="Calibri" w:hAnsi="Calibri" w:cs="Calibri"/>
          <w:sz w:val="22"/>
          <w:szCs w:val="22"/>
        </w:rPr>
        <w:t>a</w:t>
      </w:r>
      <w:r w:rsidR="00DA5BE2" w:rsidRPr="00994F86">
        <w:rPr>
          <w:rFonts w:ascii="Calibri" w:hAnsi="Calibri" w:cs="Calibri"/>
          <w:sz w:val="22"/>
          <w:szCs w:val="22"/>
        </w:rPr>
        <w:t xml:space="preserve"> ma prawo zło</w:t>
      </w:r>
      <w:r w:rsidR="00E1023A" w:rsidRPr="00994F86">
        <w:rPr>
          <w:rFonts w:ascii="Calibri" w:hAnsi="Calibri" w:cs="Calibri"/>
          <w:sz w:val="22"/>
          <w:szCs w:val="22"/>
        </w:rPr>
        <w:t>żyć tylko jedną ofertę</w:t>
      </w:r>
      <w:r w:rsidR="00B6458E" w:rsidRPr="00994F86">
        <w:rPr>
          <w:rFonts w:ascii="Calibri" w:hAnsi="Calibri" w:cs="Calibri"/>
          <w:sz w:val="22"/>
          <w:szCs w:val="22"/>
        </w:rPr>
        <w:t xml:space="preserve"> do danej części zamówienia</w:t>
      </w:r>
      <w:r w:rsidR="00E1023A" w:rsidRPr="00994F86">
        <w:rPr>
          <w:rFonts w:ascii="Calibri" w:hAnsi="Calibri" w:cs="Calibri"/>
          <w:sz w:val="22"/>
          <w:szCs w:val="22"/>
        </w:rPr>
        <w:t xml:space="preserve">. Oferty </w:t>
      </w:r>
      <w:r w:rsidRPr="00994F86">
        <w:rPr>
          <w:rFonts w:ascii="Calibri" w:hAnsi="Calibri" w:cs="Calibri"/>
          <w:sz w:val="22"/>
          <w:szCs w:val="22"/>
        </w:rPr>
        <w:t>Wykonawcy</w:t>
      </w:r>
      <w:r w:rsidR="00DA5BE2" w:rsidRPr="00994F86">
        <w:rPr>
          <w:rFonts w:ascii="Calibri" w:hAnsi="Calibri" w:cs="Calibri"/>
          <w:sz w:val="22"/>
          <w:szCs w:val="22"/>
        </w:rPr>
        <w:t>, który przedłoży więcej</w:t>
      </w:r>
      <w:r w:rsidR="00DA5BE2" w:rsidRPr="00994F86">
        <w:rPr>
          <w:rFonts w:ascii="Calibri" w:hAnsi="Calibri" w:cs="Calibri"/>
          <w:bCs/>
          <w:color w:val="C00000"/>
          <w:sz w:val="22"/>
          <w:szCs w:val="22"/>
        </w:rPr>
        <w:t xml:space="preserve"> </w:t>
      </w:r>
      <w:r w:rsidR="00DA5BE2" w:rsidRPr="00994F86">
        <w:rPr>
          <w:rFonts w:ascii="Calibri" w:hAnsi="Calibri" w:cs="Calibri"/>
          <w:sz w:val="22"/>
          <w:szCs w:val="22"/>
        </w:rPr>
        <w:t>niż jedną ofertę</w:t>
      </w:r>
      <w:r w:rsidR="00B6458E" w:rsidRPr="00994F86">
        <w:rPr>
          <w:rFonts w:ascii="Calibri" w:hAnsi="Calibri" w:cs="Calibri"/>
          <w:sz w:val="22"/>
          <w:szCs w:val="22"/>
        </w:rPr>
        <w:t xml:space="preserve"> na daną część</w:t>
      </w:r>
      <w:r w:rsidR="00DA5BE2" w:rsidRPr="00994F86">
        <w:rPr>
          <w:rFonts w:ascii="Calibri" w:hAnsi="Calibri" w:cs="Calibri"/>
          <w:sz w:val="22"/>
          <w:szCs w:val="22"/>
        </w:rPr>
        <w:t>, zostaną odrzucone.</w:t>
      </w:r>
    </w:p>
    <w:p w14:paraId="0D6E52E4" w14:textId="2BFBC98B" w:rsidR="00D75FC5" w:rsidRPr="007B57B4" w:rsidRDefault="001E5EFE" w:rsidP="007B57B4">
      <w:pPr>
        <w:pStyle w:val="Akapitzlist"/>
        <w:widowControl w:val="0"/>
        <w:numPr>
          <w:ilvl w:val="0"/>
          <w:numId w:val="43"/>
        </w:numPr>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r w:rsidRPr="00994F86">
        <w:rPr>
          <w:rFonts w:ascii="Calibri" w:hAnsi="Calibri" w:cs="Calibri"/>
          <w:sz w:val="22"/>
          <w:szCs w:val="22"/>
        </w:rPr>
        <w:t>Wykonawc</w:t>
      </w:r>
      <w:r w:rsidR="00C75738" w:rsidRPr="00994F86">
        <w:rPr>
          <w:rFonts w:ascii="Calibri" w:hAnsi="Calibri" w:cs="Calibri"/>
          <w:sz w:val="22"/>
          <w:szCs w:val="22"/>
        </w:rPr>
        <w:t>a</w:t>
      </w:r>
      <w:r w:rsidR="00884A69" w:rsidRPr="00994F86">
        <w:rPr>
          <w:rFonts w:ascii="Calibri" w:hAnsi="Calibri" w:cs="Calibri"/>
          <w:sz w:val="22"/>
          <w:szCs w:val="22"/>
        </w:rPr>
        <w:t xml:space="preserve"> składa ofertę wraz z wymaganymi oświadczeniami i dokumentami, wskazanymi </w:t>
      </w:r>
      <w:r w:rsidR="007B72CA" w:rsidRPr="00994F86">
        <w:rPr>
          <w:rFonts w:ascii="Calibri" w:hAnsi="Calibri" w:cs="Calibri"/>
          <w:sz w:val="22"/>
          <w:szCs w:val="22"/>
        </w:rPr>
        <w:t xml:space="preserve">w </w:t>
      </w:r>
      <w:r w:rsidR="00DE535E" w:rsidRPr="00994F86">
        <w:rPr>
          <w:rFonts w:ascii="Calibri" w:hAnsi="Calibri" w:cs="Calibri"/>
          <w:sz w:val="22"/>
          <w:szCs w:val="22"/>
        </w:rPr>
        <w:t>r</w:t>
      </w:r>
      <w:r w:rsidR="007B72CA" w:rsidRPr="00994F86">
        <w:rPr>
          <w:rFonts w:ascii="Calibri" w:hAnsi="Calibri" w:cs="Calibri"/>
          <w:sz w:val="22"/>
          <w:szCs w:val="22"/>
        </w:rPr>
        <w:t>ozdzia</w:t>
      </w:r>
      <w:r w:rsidR="00DE535E" w:rsidRPr="00994F86">
        <w:rPr>
          <w:rFonts w:ascii="Calibri" w:hAnsi="Calibri" w:cs="Calibri"/>
          <w:sz w:val="22"/>
          <w:szCs w:val="22"/>
        </w:rPr>
        <w:t>le</w:t>
      </w:r>
      <w:r w:rsidR="007B72CA" w:rsidRPr="00994F86">
        <w:rPr>
          <w:rFonts w:ascii="Calibri" w:hAnsi="Calibri" w:cs="Calibri"/>
          <w:sz w:val="22"/>
          <w:szCs w:val="22"/>
        </w:rPr>
        <w:t xml:space="preserve"> II podrozdzia</w:t>
      </w:r>
      <w:r w:rsidR="00DE535E" w:rsidRPr="00994F86">
        <w:rPr>
          <w:rFonts w:ascii="Calibri" w:hAnsi="Calibri" w:cs="Calibri"/>
          <w:sz w:val="22"/>
          <w:szCs w:val="22"/>
        </w:rPr>
        <w:t xml:space="preserve">le </w:t>
      </w:r>
      <w:r w:rsidR="000741E0" w:rsidRPr="00994F86">
        <w:rPr>
          <w:rFonts w:ascii="Calibri" w:hAnsi="Calibri" w:cs="Calibri"/>
          <w:sz w:val="22"/>
          <w:szCs w:val="22"/>
        </w:rPr>
        <w:t>9 SWZ.</w:t>
      </w:r>
    </w:p>
    <w:p w14:paraId="756FB07C" w14:textId="77777777" w:rsidR="007B57B4" w:rsidRPr="007B57B4" w:rsidRDefault="007B57B4" w:rsidP="007B57B4">
      <w:pPr>
        <w:pStyle w:val="Akapitzlist"/>
        <w:widowControl w:val="0"/>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p>
    <w:p w14:paraId="5C6E9EDD" w14:textId="77777777" w:rsidR="00884A69" w:rsidRPr="00994F86" w:rsidRDefault="00884A69" w:rsidP="008D1480">
      <w:pPr>
        <w:numPr>
          <w:ilvl w:val="0"/>
          <w:numId w:val="12"/>
        </w:numPr>
        <w:shd w:val="clear" w:color="auto" w:fill="FBD4B4" w:themeFill="accent6" w:themeFillTint="66"/>
        <w:contextualSpacing/>
        <w:jc w:val="both"/>
        <w:rPr>
          <w:rFonts w:ascii="Calibri" w:hAnsi="Calibri" w:cs="Calibri"/>
          <w:b/>
          <w:i/>
          <w:iCs/>
          <w:sz w:val="22"/>
          <w:szCs w:val="22"/>
          <w:lang w:eastAsia="en-US"/>
        </w:rPr>
      </w:pPr>
      <w:r w:rsidRPr="00994F86">
        <w:rPr>
          <w:rFonts w:ascii="Calibri" w:hAnsi="Calibri" w:cs="Calibri"/>
          <w:b/>
          <w:sz w:val="22"/>
          <w:szCs w:val="22"/>
          <w:lang w:eastAsia="en-US"/>
        </w:rPr>
        <w:t>Opis sposobu obliczenia ceny</w:t>
      </w:r>
      <w:r w:rsidR="000778FB" w:rsidRPr="00994F86">
        <w:rPr>
          <w:rFonts w:ascii="Calibri" w:hAnsi="Calibri" w:cs="Calibri"/>
          <w:b/>
          <w:sz w:val="22"/>
          <w:szCs w:val="22"/>
          <w:lang w:eastAsia="en-US"/>
        </w:rPr>
        <w:t xml:space="preserve"> </w:t>
      </w:r>
    </w:p>
    <w:p w14:paraId="1AD15A4E" w14:textId="77777777" w:rsidR="00B00FE9" w:rsidRPr="00994F86" w:rsidRDefault="00B00FE9" w:rsidP="008D1480">
      <w:pPr>
        <w:numPr>
          <w:ilvl w:val="3"/>
          <w:numId w:val="16"/>
        </w:numPr>
        <w:ind w:left="284"/>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 celu obliczenia ceny oferty, </w:t>
      </w:r>
      <w:r w:rsidR="001E5EFE" w:rsidRPr="00994F86">
        <w:rPr>
          <w:rFonts w:ascii="Calibri" w:eastAsiaTheme="majorEastAsia" w:hAnsi="Calibri" w:cs="Calibri"/>
          <w:sz w:val="22"/>
          <w:szCs w:val="22"/>
          <w:lang w:eastAsia="en-US"/>
        </w:rPr>
        <w:t>Wykonawc</w:t>
      </w:r>
      <w:r w:rsidR="00085FAF"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wypełnia formularz cenowy</w:t>
      </w:r>
      <w:r w:rsidR="00C603CF" w:rsidRPr="00994F86">
        <w:rPr>
          <w:rFonts w:ascii="Calibri" w:eastAsiaTheme="majorEastAsia" w:hAnsi="Calibri" w:cs="Calibri"/>
          <w:sz w:val="22"/>
          <w:szCs w:val="22"/>
          <w:lang w:eastAsia="en-US"/>
        </w:rPr>
        <w:t xml:space="preserve"> w formularzu ofertowym</w:t>
      </w:r>
      <w:r w:rsidRPr="00994F86">
        <w:rPr>
          <w:rFonts w:ascii="Calibri" w:eastAsiaTheme="majorEastAsia" w:hAnsi="Calibri" w:cs="Calibri"/>
          <w:sz w:val="22"/>
          <w:szCs w:val="22"/>
          <w:lang w:eastAsia="en-US"/>
        </w:rPr>
        <w:t xml:space="preserve">, stanowiący </w:t>
      </w:r>
      <w:r w:rsidRPr="00994F86">
        <w:rPr>
          <w:rFonts w:ascii="Calibri" w:eastAsiaTheme="majorEastAsia" w:hAnsi="Calibri" w:cs="Calibri"/>
          <w:b/>
          <w:bCs/>
          <w:sz w:val="22"/>
          <w:szCs w:val="22"/>
          <w:lang w:eastAsia="en-US"/>
        </w:rPr>
        <w:t xml:space="preserve">załącznik nr </w:t>
      </w:r>
      <w:r w:rsidR="00BD0545" w:rsidRPr="00994F86">
        <w:rPr>
          <w:rFonts w:ascii="Calibri" w:eastAsiaTheme="majorEastAsia" w:hAnsi="Calibri" w:cs="Calibri"/>
          <w:b/>
          <w:bCs/>
          <w:sz w:val="22"/>
          <w:szCs w:val="22"/>
          <w:lang w:eastAsia="en-US"/>
        </w:rPr>
        <w:t>2</w:t>
      </w:r>
      <w:r w:rsidR="00DE535E" w:rsidRPr="00994F86">
        <w:rPr>
          <w:rFonts w:ascii="Calibri" w:eastAsiaTheme="majorEastAsia" w:hAnsi="Calibri" w:cs="Calibri"/>
          <w:b/>
          <w:bCs/>
          <w:sz w:val="22"/>
          <w:szCs w:val="22"/>
          <w:lang w:eastAsia="en-US"/>
        </w:rPr>
        <w:t xml:space="preserve"> </w:t>
      </w:r>
      <w:r w:rsidRPr="00994F86">
        <w:rPr>
          <w:rFonts w:ascii="Calibri" w:eastAsiaTheme="majorEastAsia" w:hAnsi="Calibri" w:cs="Calibri"/>
          <w:b/>
          <w:bCs/>
          <w:sz w:val="22"/>
          <w:szCs w:val="22"/>
          <w:lang w:eastAsia="en-US"/>
        </w:rPr>
        <w:t>do SWZ</w:t>
      </w:r>
      <w:r w:rsidR="00AA0B5A" w:rsidRPr="00994F86">
        <w:rPr>
          <w:rFonts w:ascii="Calibri" w:eastAsiaTheme="majorEastAsia" w:hAnsi="Calibri" w:cs="Calibri"/>
          <w:sz w:val="22"/>
          <w:szCs w:val="22"/>
          <w:lang w:eastAsia="en-US"/>
        </w:rPr>
        <w:t>.</w:t>
      </w:r>
    </w:p>
    <w:p w14:paraId="6C8229E4" w14:textId="77777777" w:rsidR="00AA0B5A" w:rsidRPr="00994F86" w:rsidRDefault="00AA0B5A" w:rsidP="008D1480">
      <w:pPr>
        <w:numPr>
          <w:ilvl w:val="3"/>
          <w:numId w:val="16"/>
        </w:numPr>
        <w:ind w:left="284"/>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Cenę oferty brutto należy określić w następujący sposób:</w:t>
      </w:r>
    </w:p>
    <w:p w14:paraId="59F91808" w14:textId="30A690B4" w:rsidR="004971A9" w:rsidRPr="00994F86" w:rsidRDefault="004971A9" w:rsidP="00994F86">
      <w:pPr>
        <w:ind w:left="284"/>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łączna wartość brutto, wyliczona w następujący sposób: suma iloczynu szacowanej</w:t>
      </w:r>
      <w:r w:rsidR="00596CFA" w:rsidRPr="00994F86">
        <w:rPr>
          <w:rFonts w:ascii="Calibri" w:eastAsiaTheme="majorEastAsia" w:hAnsi="Calibri" w:cs="Calibri"/>
          <w:sz w:val="22"/>
          <w:szCs w:val="22"/>
          <w:lang w:eastAsia="en-US"/>
        </w:rPr>
        <w:t xml:space="preserve"> maksymalnej</w:t>
      </w:r>
      <w:r w:rsidRPr="00994F86">
        <w:rPr>
          <w:rFonts w:ascii="Calibri" w:eastAsiaTheme="majorEastAsia" w:hAnsi="Calibri" w:cs="Calibri"/>
          <w:sz w:val="22"/>
          <w:szCs w:val="22"/>
          <w:lang w:eastAsia="en-US"/>
        </w:rPr>
        <w:t xml:space="preserve"> ilości przygotowanych i dowiezionych posiłków tj</w:t>
      </w:r>
      <w:r w:rsidRPr="007B57B4">
        <w:rPr>
          <w:rFonts w:ascii="Calibri" w:eastAsiaTheme="majorEastAsia" w:hAnsi="Calibri" w:cs="Calibri"/>
          <w:sz w:val="22"/>
          <w:szCs w:val="22"/>
          <w:lang w:eastAsia="en-US"/>
        </w:rPr>
        <w:t xml:space="preserve">. </w:t>
      </w:r>
      <w:r w:rsidR="0056030F" w:rsidRPr="007B57B4">
        <w:rPr>
          <w:rFonts w:ascii="Calibri" w:eastAsiaTheme="majorEastAsia" w:hAnsi="Calibri" w:cs="Calibri"/>
          <w:b/>
          <w:bCs/>
          <w:sz w:val="22"/>
          <w:szCs w:val="22"/>
          <w:lang w:eastAsia="en-US"/>
        </w:rPr>
        <w:t>12 7</w:t>
      </w:r>
      <w:r w:rsidR="003A4954" w:rsidRPr="007B57B4">
        <w:rPr>
          <w:rFonts w:ascii="Calibri" w:eastAsiaTheme="majorEastAsia" w:hAnsi="Calibri" w:cs="Calibri"/>
          <w:b/>
          <w:bCs/>
          <w:sz w:val="22"/>
          <w:szCs w:val="22"/>
          <w:lang w:eastAsia="en-US"/>
        </w:rPr>
        <w:t>5</w:t>
      </w:r>
      <w:r w:rsidR="0056030F" w:rsidRPr="007B57B4">
        <w:rPr>
          <w:rFonts w:ascii="Calibri" w:eastAsiaTheme="majorEastAsia" w:hAnsi="Calibri" w:cs="Calibri"/>
          <w:b/>
          <w:bCs/>
          <w:sz w:val="22"/>
          <w:szCs w:val="22"/>
          <w:lang w:eastAsia="en-US"/>
        </w:rPr>
        <w:t>5 posiłków</w:t>
      </w:r>
      <w:r w:rsidRPr="007B57B4">
        <w:rPr>
          <w:rFonts w:ascii="Calibri" w:eastAsiaTheme="majorEastAsia" w:hAnsi="Calibri" w:cs="Calibri"/>
          <w:sz w:val="22"/>
          <w:szCs w:val="22"/>
          <w:lang w:eastAsia="en-US"/>
        </w:rPr>
        <w:t xml:space="preserve"> x cena jednostkowa brutto za 1 przygotowany i dowieziony posiłek</w:t>
      </w:r>
      <w:r w:rsidR="002B0332" w:rsidRPr="007B57B4">
        <w:rPr>
          <w:rFonts w:ascii="Calibri" w:eastAsiaTheme="majorEastAsia" w:hAnsi="Calibri" w:cs="Calibri"/>
          <w:sz w:val="22"/>
          <w:szCs w:val="22"/>
          <w:lang w:eastAsia="en-US"/>
        </w:rPr>
        <w:t>.</w:t>
      </w:r>
    </w:p>
    <w:p w14:paraId="441BDEBF" w14:textId="10FCEB4F" w:rsidR="000376AB" w:rsidRPr="00994F86" w:rsidRDefault="004971A9" w:rsidP="008D1480">
      <w:pPr>
        <w:pStyle w:val="Akapitzlist"/>
        <w:numPr>
          <w:ilvl w:val="0"/>
          <w:numId w:val="66"/>
        </w:numPr>
        <w:ind w:left="284" w:hanging="284"/>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lastRenderedPageBreak/>
        <w:t>Ceną oferty jest iloczyn</w:t>
      </w:r>
      <w:r w:rsidR="00C175A8"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 xml:space="preserve">szacunkowej ilości przygotowanych i dowiezionych </w:t>
      </w:r>
      <w:r w:rsidRPr="00994F86">
        <w:rPr>
          <w:rFonts w:ascii="Calibri" w:eastAsiaTheme="majorEastAsia" w:hAnsi="Calibri" w:cs="Calibri"/>
          <w:sz w:val="22"/>
          <w:szCs w:val="22"/>
          <w:lang w:eastAsia="en-US"/>
        </w:rPr>
        <w:br/>
        <w:t>posiłków i ceny jednostkowej brutto za 1 przygotowany i dowieziony posiłek.</w:t>
      </w:r>
    </w:p>
    <w:p w14:paraId="7C3D182E" w14:textId="77777777" w:rsidR="00C572B2" w:rsidRPr="00994F86" w:rsidRDefault="00C603CF" w:rsidP="008D1480">
      <w:pPr>
        <w:pStyle w:val="Akapitzlist"/>
        <w:numPr>
          <w:ilvl w:val="0"/>
          <w:numId w:val="66"/>
        </w:numPr>
        <w:ind w:left="284" w:hanging="284"/>
        <w:contextualSpacing/>
        <w:jc w:val="both"/>
        <w:rPr>
          <w:rFonts w:ascii="Calibri" w:eastAsiaTheme="majorEastAsia" w:hAnsi="Calibri" w:cs="Calibri"/>
          <w:sz w:val="22"/>
          <w:szCs w:val="22"/>
          <w:lang w:eastAsia="en-US"/>
        </w:rPr>
      </w:pPr>
      <w:r w:rsidRPr="00994F86">
        <w:rPr>
          <w:rFonts w:ascii="Calibri" w:hAnsi="Calibri" w:cs="Calibri"/>
          <w:sz w:val="22"/>
          <w:szCs w:val="22"/>
        </w:rPr>
        <w:t xml:space="preserve">Cenę podaną w ofercie należy obliczyć uwzględniając zakres zamówienia określony w </w:t>
      </w:r>
      <w:r w:rsidR="004971A9" w:rsidRPr="00994F86">
        <w:rPr>
          <w:rFonts w:ascii="Calibri" w:hAnsi="Calibri" w:cs="Calibri"/>
          <w:sz w:val="22"/>
          <w:szCs w:val="22"/>
        </w:rPr>
        <w:br/>
      </w:r>
      <w:r w:rsidR="00F333F2" w:rsidRPr="00994F86">
        <w:rPr>
          <w:rFonts w:ascii="Calibri" w:hAnsi="Calibri" w:cs="Calibri"/>
          <w:sz w:val="22"/>
          <w:szCs w:val="22"/>
        </w:rPr>
        <w:t>niniejszej SWZ.</w:t>
      </w:r>
    </w:p>
    <w:p w14:paraId="4ED591E6" w14:textId="1E0438B7" w:rsidR="00C603CF" w:rsidRPr="00994F86" w:rsidRDefault="00C603CF" w:rsidP="008D1480">
      <w:pPr>
        <w:pStyle w:val="Akapitzlist"/>
        <w:numPr>
          <w:ilvl w:val="0"/>
          <w:numId w:val="66"/>
        </w:numPr>
        <w:ind w:left="284" w:hanging="284"/>
        <w:contextualSpacing/>
        <w:jc w:val="both"/>
        <w:rPr>
          <w:rFonts w:ascii="Calibri" w:eastAsiaTheme="majorEastAsia" w:hAnsi="Calibri" w:cs="Calibri"/>
          <w:sz w:val="22"/>
          <w:szCs w:val="22"/>
          <w:lang w:eastAsia="en-US"/>
        </w:rPr>
      </w:pPr>
      <w:r w:rsidRPr="00994F86">
        <w:rPr>
          <w:rFonts w:ascii="Calibri" w:hAnsi="Calibri" w:cs="Calibri"/>
          <w:sz w:val="22"/>
          <w:szCs w:val="22"/>
        </w:rPr>
        <w:t xml:space="preserve">Cena </w:t>
      </w:r>
      <w:r w:rsidR="00596CFA" w:rsidRPr="00994F86">
        <w:rPr>
          <w:rFonts w:ascii="Calibri" w:hAnsi="Calibri" w:cs="Calibri"/>
          <w:sz w:val="22"/>
          <w:szCs w:val="22"/>
        </w:rPr>
        <w:t xml:space="preserve">oferty/cena </w:t>
      </w:r>
      <w:r w:rsidRPr="00994F86">
        <w:rPr>
          <w:rFonts w:ascii="Calibri" w:hAnsi="Calibri" w:cs="Calibri"/>
          <w:sz w:val="22"/>
          <w:szCs w:val="22"/>
        </w:rPr>
        <w:t>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724B01B0" w14:textId="77777777" w:rsidR="00065D2D" w:rsidRPr="00994F86" w:rsidRDefault="00B2342A" w:rsidP="008D1480">
      <w:pPr>
        <w:pStyle w:val="Akapitzlist"/>
        <w:numPr>
          <w:ilvl w:val="0"/>
          <w:numId w:val="66"/>
        </w:numPr>
        <w:ind w:left="284" w:hanging="284"/>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Rozliczenia będą prowadzone w złotych polskich z dokładnością do dwóch miejsc po przecinku.</w:t>
      </w:r>
    </w:p>
    <w:p w14:paraId="428CB4AC" w14:textId="77777777" w:rsidR="00065D2D" w:rsidRPr="00994F86" w:rsidRDefault="00065D2D" w:rsidP="00994F86">
      <w:pPr>
        <w:ind w:left="-76"/>
        <w:contextualSpacing/>
        <w:jc w:val="both"/>
        <w:rPr>
          <w:rFonts w:ascii="Calibri" w:eastAsiaTheme="majorEastAsia" w:hAnsi="Calibri" w:cs="Calibri"/>
          <w:sz w:val="22"/>
          <w:szCs w:val="22"/>
          <w:lang w:eastAsia="en-US"/>
        </w:rPr>
      </w:pPr>
    </w:p>
    <w:p w14:paraId="2AFC0E84" w14:textId="77777777" w:rsidR="00B00FE9" w:rsidRPr="00994F86" w:rsidRDefault="00B00FE9" w:rsidP="00994F86">
      <w:pPr>
        <w:contextualSpacing/>
        <w:jc w:val="both"/>
        <w:rPr>
          <w:rFonts w:ascii="Calibri" w:eastAsiaTheme="majorEastAsia" w:hAnsi="Calibri" w:cs="Calibri"/>
          <w:sz w:val="22"/>
          <w:szCs w:val="22"/>
          <w:lang w:eastAsia="en-US"/>
        </w:rPr>
      </w:pPr>
      <w:r w:rsidRPr="00994F86">
        <w:rPr>
          <w:rFonts w:ascii="Calibri" w:eastAsiaTheme="majorEastAsia" w:hAnsi="Calibri" w:cs="Calibri"/>
          <w:bCs/>
          <w:sz w:val="22"/>
          <w:szCs w:val="22"/>
          <w:lang w:eastAsia="en-US"/>
        </w:rPr>
        <w:t>UWAGA</w:t>
      </w:r>
      <w:r w:rsidR="003247A5"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 xml:space="preserve">Jeden grosz jest najmniejszą jednostką monetarną w systemie pieniężnym RP i nie jest możliwe wyliczenie ceny końcowej, jeśli komponenty ceny (ceny jednostkowe) </w:t>
      </w:r>
      <w:r w:rsidR="003247A5" w:rsidRPr="00994F86">
        <w:rPr>
          <w:rFonts w:ascii="Calibri" w:eastAsiaTheme="majorEastAsia" w:hAnsi="Calibri" w:cs="Calibri"/>
          <w:sz w:val="22"/>
          <w:szCs w:val="22"/>
          <w:lang w:eastAsia="en-US"/>
        </w:rPr>
        <w:t xml:space="preserve">są </w:t>
      </w:r>
      <w:r w:rsidRPr="00994F86">
        <w:rPr>
          <w:rFonts w:ascii="Calibri" w:eastAsiaTheme="majorEastAsia" w:hAnsi="Calibri" w:cs="Calibri"/>
          <w:sz w:val="22"/>
          <w:szCs w:val="22"/>
          <w:lang w:eastAsia="en-US"/>
        </w:rPr>
        <w:t xml:space="preserve">określone za pomocą wielkości mniejszych niż 1 grosz. </w:t>
      </w:r>
    </w:p>
    <w:p w14:paraId="22C5A43D" w14:textId="77777777" w:rsidR="00E64324" w:rsidRPr="00994F86" w:rsidRDefault="00B00FE9" w:rsidP="00994F86">
      <w:pPr>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Wartości kwotowe ujęte jako wielkości matematyczne znajdujące się na trzecim i kolejnym miejscu po przecinku, w odniesieniu do nieistniejącej wielkości w polskim systemie monetarnym powoduj</w:t>
      </w:r>
      <w:r w:rsidR="003247A5" w:rsidRPr="00994F86">
        <w:rPr>
          <w:rFonts w:ascii="Calibri" w:eastAsiaTheme="majorEastAsia" w:hAnsi="Calibri" w:cs="Calibri"/>
          <w:sz w:val="22"/>
          <w:szCs w:val="22"/>
          <w:lang w:eastAsia="en-US"/>
        </w:rPr>
        <w:t>ą</w:t>
      </w:r>
      <w:r w:rsidRPr="00994F86">
        <w:rPr>
          <w:rFonts w:ascii="Calibri" w:eastAsiaTheme="majorEastAsia" w:hAnsi="Calibri" w:cs="Calibri"/>
          <w:sz w:val="22"/>
          <w:szCs w:val="22"/>
          <w:lang w:eastAsia="en-US"/>
        </w:rPr>
        <w:t>, że tak wyrażona cena usługi dla powszechnego obrotu gospodarczego jest niemożliwa do wypłacenia. Nie można kogoś realnie zobowiązać do zapłaty na jego rzecz</w:t>
      </w:r>
      <w:r w:rsidR="003247A5" w:rsidRPr="00994F86">
        <w:rPr>
          <w:rFonts w:ascii="Calibri" w:eastAsiaTheme="majorEastAsia" w:hAnsi="Calibri" w:cs="Calibri"/>
          <w:sz w:val="22"/>
          <w:szCs w:val="22"/>
          <w:lang w:eastAsia="en-US"/>
        </w:rPr>
        <w:t xml:space="preserve"> </w:t>
      </w:r>
      <w:r w:rsidRPr="00994F86">
        <w:rPr>
          <w:rFonts w:ascii="Calibri" w:eastAsiaTheme="majorEastAsia" w:hAnsi="Calibri" w:cs="Calibri"/>
          <w:sz w:val="22"/>
          <w:szCs w:val="22"/>
          <w:lang w:eastAsia="en-US"/>
        </w:rPr>
        <w:t>kwoty niższej niż jeden grosz.</w:t>
      </w:r>
    </w:p>
    <w:p w14:paraId="133A7A2D" w14:textId="77777777" w:rsidR="00B00FE9" w:rsidRPr="00994F86" w:rsidRDefault="00B00FE9" w:rsidP="00994F86">
      <w:pPr>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Tym samym, ceny jednostkowe, stanowiące podstawę do obliczenia ceny oferty, muszą być podane z dokładnością do dwóch miejsc po przecinku.</w:t>
      </w:r>
      <w:r w:rsidR="003247A5" w:rsidRPr="00994F86">
        <w:rPr>
          <w:rFonts w:ascii="Calibri" w:eastAsiaTheme="majorEastAsia" w:hAnsi="Calibri" w:cs="Calibri"/>
          <w:b/>
          <w:sz w:val="22"/>
          <w:szCs w:val="22"/>
          <w:lang w:eastAsia="en-US"/>
        </w:rPr>
        <w:t xml:space="preserve"> </w:t>
      </w:r>
      <w:r w:rsidR="003247A5" w:rsidRPr="007B57B4">
        <w:rPr>
          <w:rFonts w:ascii="Calibri" w:eastAsiaTheme="majorEastAsia" w:hAnsi="Calibri" w:cs="Calibri"/>
          <w:b/>
          <w:color w:val="EE0000"/>
          <w:sz w:val="22"/>
          <w:szCs w:val="22"/>
          <w:u w:val="single"/>
          <w:lang w:eastAsia="en-US"/>
        </w:rPr>
        <w:t>Jeżeli oferta będzie zawierała ceny jednostkowe wyrażone jako wielkości matematyczne znajdujące się na trzecim i kolejnym miejscu po przecinku, zostanie odrzucona na podstawie art. 226 ust. 1 pkt 4 i 5 ustawy Pzp.</w:t>
      </w:r>
    </w:p>
    <w:p w14:paraId="27459E63" w14:textId="77777777" w:rsidR="00C175A8" w:rsidRPr="00994F86" w:rsidRDefault="001E5EFE" w:rsidP="008D1480">
      <w:pPr>
        <w:pStyle w:val="Akapitzlist"/>
        <w:numPr>
          <w:ilvl w:val="0"/>
          <w:numId w:val="66"/>
        </w:numPr>
        <w:tabs>
          <w:tab w:val="left" w:pos="270"/>
        </w:tabs>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Wykonawc</w:t>
      </w:r>
      <w:r w:rsidR="00C75738" w:rsidRPr="00994F86">
        <w:rPr>
          <w:rFonts w:ascii="Calibri" w:eastAsiaTheme="majorEastAsia" w:hAnsi="Calibri" w:cs="Calibri"/>
          <w:sz w:val="22"/>
          <w:szCs w:val="22"/>
          <w:lang w:eastAsia="en-US"/>
        </w:rPr>
        <w:t>a</w:t>
      </w:r>
      <w:r w:rsidR="00B00FE9" w:rsidRPr="00994F86">
        <w:rPr>
          <w:rFonts w:ascii="Calibri" w:eastAsiaTheme="majorEastAsia" w:hAnsi="Calibri" w:cs="Calibri"/>
          <w:sz w:val="22"/>
          <w:szCs w:val="22"/>
          <w:lang w:eastAsia="en-US"/>
        </w:rPr>
        <w:t xml:space="preserve"> zobowiązany jest zastosować stawkę VAT zgodnie z obowiązującymi przepisami ustaw</w:t>
      </w:r>
      <w:r w:rsidR="003247A5" w:rsidRPr="00994F86">
        <w:rPr>
          <w:rFonts w:ascii="Calibri" w:eastAsiaTheme="majorEastAsia" w:hAnsi="Calibri" w:cs="Calibri"/>
          <w:sz w:val="22"/>
          <w:szCs w:val="22"/>
          <w:lang w:eastAsia="en-US"/>
        </w:rPr>
        <w:t>y</w:t>
      </w:r>
      <w:r w:rsidR="00B00FE9" w:rsidRPr="00994F86">
        <w:rPr>
          <w:rFonts w:ascii="Calibri" w:eastAsiaTheme="majorEastAsia" w:hAnsi="Calibri" w:cs="Calibri"/>
          <w:sz w:val="22"/>
          <w:szCs w:val="22"/>
          <w:lang w:eastAsia="en-US"/>
        </w:rPr>
        <w:t xml:space="preserve"> z 11 marca 2004 r. o podatku od towarów i usług.</w:t>
      </w:r>
    </w:p>
    <w:p w14:paraId="34DA144E" w14:textId="77777777" w:rsidR="00C175A8" w:rsidRPr="00994F86" w:rsidRDefault="00C175A8" w:rsidP="008D1480">
      <w:pPr>
        <w:pStyle w:val="Akapitzlist"/>
        <w:numPr>
          <w:ilvl w:val="0"/>
          <w:numId w:val="66"/>
        </w:numPr>
        <w:tabs>
          <w:tab w:val="left" w:pos="270"/>
        </w:tabs>
        <w:ind w:left="360"/>
        <w:contextualSpacing/>
        <w:jc w:val="both"/>
        <w:rPr>
          <w:rFonts w:ascii="Calibri" w:eastAsiaTheme="majorEastAsia" w:hAnsi="Calibri" w:cs="Calibri"/>
          <w:color w:val="FF0000"/>
          <w:sz w:val="22"/>
          <w:szCs w:val="22"/>
          <w:lang w:eastAsia="en-US"/>
        </w:rPr>
      </w:pPr>
      <w:r w:rsidRPr="00994F86">
        <w:rPr>
          <w:rFonts w:ascii="Calibri" w:eastAsiaTheme="majorEastAsia" w:hAnsi="Calibri" w:cs="Calibri"/>
          <w:b/>
          <w:bCs/>
          <w:color w:val="FF0000"/>
          <w:sz w:val="22"/>
          <w:szCs w:val="22"/>
          <w:lang w:eastAsia="en-US"/>
        </w:rPr>
        <w:t>Cenę oferty/ceny jednostkowe należy obliczyć, uwzględniając całość wynagrodzenia Wykonawcy za prawidłowe wykonanie umowy. Wykonawca jest zobowiązany skalkulować cenę na podstawie wszelkich wymogów związanych z realizacją zamówienia, w szczególności okresu realizacji zamówienia, stanu epidemii, stanu zagrożenia epidemicznego itp.</w:t>
      </w:r>
    </w:p>
    <w:p w14:paraId="2D49D419" w14:textId="77777777" w:rsidR="00C175A8" w:rsidRPr="00994F86" w:rsidRDefault="00C175A8" w:rsidP="008D1480">
      <w:pPr>
        <w:pStyle w:val="Akapitzlist"/>
        <w:numPr>
          <w:ilvl w:val="0"/>
          <w:numId w:val="66"/>
        </w:numPr>
        <w:tabs>
          <w:tab w:val="left" w:pos="270"/>
        </w:tabs>
        <w:ind w:left="360"/>
        <w:contextualSpacing/>
        <w:jc w:val="both"/>
        <w:rPr>
          <w:rFonts w:ascii="Calibri" w:eastAsiaTheme="majorEastAsia" w:hAnsi="Calibri" w:cs="Calibri"/>
          <w:color w:val="FF0000"/>
          <w:sz w:val="22"/>
          <w:szCs w:val="22"/>
          <w:lang w:eastAsia="en-US"/>
        </w:rPr>
      </w:pPr>
      <w:r w:rsidRPr="00994F86">
        <w:rPr>
          <w:rFonts w:ascii="Calibri" w:hAnsi="Calibri" w:cs="Calibri"/>
          <w:b/>
          <w:bCs/>
          <w:color w:val="FF0000"/>
          <w:sz w:val="22"/>
          <w:szCs w:val="22"/>
          <w:u w:val="single"/>
        </w:rPr>
        <w:t>UWAGA!!! Jeżeli ofertę składa osoba nieprowadząca działalności gospodarczej, to zaproponowana prze nią cena musi zawierać wszystkie koszty, w tym także te, które dotyczą osób wykonujących świadczenie/usługę na umowę zlecenie (związane z częścią odprowadzania składek przez Zamawiającego). Wykonawca w swojej ofercie musi uwzględnić koszty, jakie będzie ponosił Zamawiający, które Zamawiający będzie potrącał z wynagrodzenia Wykonawcy i płacił składki zgodnie z wymogami prawnymi</w:t>
      </w:r>
      <w:r w:rsidRPr="00994F86">
        <w:rPr>
          <w:rFonts w:ascii="Calibri" w:hAnsi="Calibri" w:cs="Calibri"/>
          <w:sz w:val="22"/>
          <w:szCs w:val="22"/>
          <w:u w:val="single"/>
        </w:rPr>
        <w:t>)</w:t>
      </w:r>
    </w:p>
    <w:p w14:paraId="3596751F" w14:textId="045A7BCF" w:rsidR="00B00FE9" w:rsidRPr="00994F86" w:rsidRDefault="00B00FE9" w:rsidP="008D1480">
      <w:pPr>
        <w:pStyle w:val="Akapitzlist"/>
        <w:numPr>
          <w:ilvl w:val="0"/>
          <w:numId w:val="66"/>
        </w:numPr>
        <w:tabs>
          <w:tab w:val="left" w:pos="270"/>
        </w:tabs>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Cena ofertowa/ceny jednostkowe mus</w:t>
      </w:r>
      <w:r w:rsidR="003247A5" w:rsidRPr="00994F86">
        <w:rPr>
          <w:rFonts w:ascii="Calibri" w:eastAsiaTheme="majorEastAsia" w:hAnsi="Calibri" w:cs="Calibri"/>
          <w:sz w:val="22"/>
          <w:szCs w:val="22"/>
          <w:lang w:eastAsia="en-US"/>
        </w:rPr>
        <w:t>zą</w:t>
      </w:r>
      <w:r w:rsidRPr="00994F86">
        <w:rPr>
          <w:rFonts w:ascii="Calibri" w:eastAsiaTheme="majorEastAsia" w:hAnsi="Calibri" w:cs="Calibri"/>
          <w:sz w:val="22"/>
          <w:szCs w:val="22"/>
          <w:lang w:eastAsia="en-US"/>
        </w:rPr>
        <w:t xml:space="preserve"> obejmować wszystkie koszty związane z realizacją przedmiotu zamówienia, wszystkie inne koszty oraz ewentualne upusty i rabaty </w:t>
      </w:r>
      <w:r w:rsidR="003247A5" w:rsidRPr="00994F86">
        <w:rPr>
          <w:rFonts w:ascii="Calibri" w:eastAsiaTheme="majorEastAsia" w:hAnsi="Calibri" w:cs="Calibri"/>
          <w:sz w:val="22"/>
          <w:szCs w:val="22"/>
          <w:lang w:eastAsia="en-US"/>
        </w:rPr>
        <w:t>a także</w:t>
      </w:r>
      <w:r w:rsidRPr="00994F86">
        <w:rPr>
          <w:rFonts w:ascii="Calibri" w:eastAsiaTheme="majorEastAsia" w:hAnsi="Calibri" w:cs="Calibri"/>
          <w:sz w:val="22"/>
          <w:szCs w:val="22"/>
          <w:lang w:eastAsia="en-US"/>
        </w:rPr>
        <w:t xml:space="preserve"> wszystkie potencjalne ryzyka ekonomiczne, jakie mogą wystąpić przy realizacji przedmiotu umowy, wynikające z okoliczności, których nie można było przewidzieć w chwili zawierania umowy. </w:t>
      </w:r>
    </w:p>
    <w:p w14:paraId="6817F95B" w14:textId="77777777" w:rsidR="00B2342A" w:rsidRPr="00994F86" w:rsidRDefault="001E5EFE" w:rsidP="008D1480">
      <w:pPr>
        <w:pStyle w:val="Akapitzlist"/>
        <w:numPr>
          <w:ilvl w:val="0"/>
          <w:numId w:val="66"/>
        </w:numPr>
        <w:tabs>
          <w:tab w:val="left" w:pos="270"/>
          <w:tab w:val="left" w:pos="426"/>
        </w:tabs>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Wykonawcy</w:t>
      </w:r>
      <w:r w:rsidR="00B00FE9" w:rsidRPr="00994F86">
        <w:rPr>
          <w:rFonts w:ascii="Calibri" w:eastAsiaTheme="majorEastAsia" w:hAnsi="Calibri" w:cs="Calibri"/>
          <w:sz w:val="22"/>
          <w:szCs w:val="22"/>
          <w:lang w:eastAsia="en-US"/>
        </w:rPr>
        <w:t xml:space="preserve"> ponoszą wszelkie koszty związane z przygotowaniem i złożeniem oferty.</w:t>
      </w:r>
    </w:p>
    <w:p w14:paraId="7AC602C1" w14:textId="77777777" w:rsidR="00B2342A" w:rsidRPr="00994F86" w:rsidRDefault="00884A69" w:rsidP="008D1480">
      <w:pPr>
        <w:pStyle w:val="Akapitzlist"/>
        <w:numPr>
          <w:ilvl w:val="0"/>
          <w:numId w:val="66"/>
        </w:numPr>
        <w:tabs>
          <w:tab w:val="left" w:pos="270"/>
          <w:tab w:val="left" w:pos="426"/>
        </w:tabs>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 formularzu oferty </w:t>
      </w:r>
      <w:r w:rsidR="001E5EFE" w:rsidRPr="00994F86">
        <w:rPr>
          <w:rFonts w:ascii="Calibri" w:eastAsiaTheme="majorEastAsia" w:hAnsi="Calibri" w:cs="Calibri"/>
          <w:sz w:val="22"/>
          <w:szCs w:val="22"/>
          <w:lang w:eastAsia="en-US"/>
        </w:rPr>
        <w:t>Wykonawc</w:t>
      </w:r>
      <w:r w:rsidR="00C572B2"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poda wyłącznie cenę oferty, która uwzględnia całkowity koszt realizacji zamówieni</w:t>
      </w:r>
      <w:r w:rsidR="00594F01" w:rsidRPr="00994F86">
        <w:rPr>
          <w:rFonts w:ascii="Calibri" w:eastAsiaTheme="majorEastAsia" w:hAnsi="Calibri" w:cs="Calibri"/>
          <w:sz w:val="22"/>
          <w:szCs w:val="22"/>
          <w:lang w:eastAsia="en-US"/>
        </w:rPr>
        <w:t>a w okresie obowiązywania umowy, obliczon</w:t>
      </w:r>
      <w:r w:rsidR="00FF5F28" w:rsidRPr="00994F86">
        <w:rPr>
          <w:rFonts w:ascii="Calibri" w:eastAsiaTheme="majorEastAsia" w:hAnsi="Calibri" w:cs="Calibri"/>
          <w:sz w:val="22"/>
          <w:szCs w:val="22"/>
          <w:lang w:eastAsia="en-US"/>
        </w:rPr>
        <w:t xml:space="preserve">ą zgodnie z </w:t>
      </w:r>
      <w:r w:rsidR="003247A5" w:rsidRPr="00994F86">
        <w:rPr>
          <w:rFonts w:ascii="Calibri" w:eastAsiaTheme="majorEastAsia" w:hAnsi="Calibri" w:cs="Calibri"/>
          <w:sz w:val="22"/>
          <w:szCs w:val="22"/>
          <w:lang w:eastAsia="en-US"/>
        </w:rPr>
        <w:t xml:space="preserve">powyższymi </w:t>
      </w:r>
      <w:r w:rsidR="00FF5F28" w:rsidRPr="00994F86">
        <w:rPr>
          <w:rFonts w:ascii="Calibri" w:eastAsiaTheme="majorEastAsia" w:hAnsi="Calibri" w:cs="Calibri"/>
          <w:sz w:val="22"/>
          <w:szCs w:val="22"/>
          <w:lang w:eastAsia="en-US"/>
        </w:rPr>
        <w:t>dyspozycjami</w:t>
      </w:r>
      <w:r w:rsidR="00B2342A" w:rsidRPr="00994F86">
        <w:rPr>
          <w:rFonts w:ascii="Calibri" w:eastAsiaTheme="majorEastAsia" w:hAnsi="Calibri" w:cs="Calibri"/>
          <w:sz w:val="22"/>
          <w:szCs w:val="22"/>
          <w:lang w:eastAsia="en-US"/>
        </w:rPr>
        <w:t>.</w:t>
      </w:r>
    </w:p>
    <w:p w14:paraId="19649922" w14:textId="77777777" w:rsidR="00C54BC6" w:rsidRPr="00994F86" w:rsidRDefault="00884A69" w:rsidP="008D1480">
      <w:pPr>
        <w:pStyle w:val="Akapitzlist"/>
        <w:numPr>
          <w:ilvl w:val="0"/>
          <w:numId w:val="66"/>
        </w:numPr>
        <w:tabs>
          <w:tab w:val="left" w:pos="270"/>
          <w:tab w:val="left" w:pos="426"/>
        </w:tabs>
        <w:ind w:left="360"/>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Zgodnie z art. </w:t>
      </w:r>
      <w:r w:rsidR="00C54BC6" w:rsidRPr="00994F86">
        <w:rPr>
          <w:rFonts w:ascii="Calibri" w:eastAsiaTheme="majorEastAsia" w:hAnsi="Calibri" w:cs="Calibri"/>
          <w:sz w:val="22"/>
          <w:szCs w:val="22"/>
          <w:lang w:eastAsia="en-US"/>
        </w:rPr>
        <w:t>225</w:t>
      </w:r>
      <w:r w:rsidRPr="00994F86">
        <w:rPr>
          <w:rFonts w:ascii="Calibri" w:eastAsiaTheme="majorEastAsia" w:hAnsi="Calibri" w:cs="Calibri"/>
          <w:sz w:val="22"/>
          <w:szCs w:val="22"/>
          <w:lang w:eastAsia="en-US"/>
        </w:rPr>
        <w:t xml:space="preserve"> ustawy Pzp </w:t>
      </w:r>
      <w:r w:rsidR="003247A5" w:rsidRPr="00994F86">
        <w:rPr>
          <w:rFonts w:ascii="Calibri" w:eastAsiaTheme="majorEastAsia" w:hAnsi="Calibri" w:cs="Calibri"/>
          <w:sz w:val="22"/>
          <w:szCs w:val="22"/>
          <w:lang w:eastAsia="en-US"/>
        </w:rPr>
        <w:t>j</w:t>
      </w:r>
      <w:r w:rsidR="00C54BC6" w:rsidRPr="00994F86">
        <w:rPr>
          <w:rFonts w:ascii="Calibri" w:eastAsiaTheme="majorEastAsia" w:hAnsi="Calibri" w:cs="Calibri"/>
          <w:sz w:val="22"/>
          <w:szCs w:val="22"/>
          <w:lang w:eastAsia="en-US"/>
        </w:rPr>
        <w:t xml:space="preserve">eżeli została złożona oferta, której wybór prowadziłby do powstania u </w:t>
      </w:r>
      <w:r w:rsidR="001E5EFE" w:rsidRPr="00994F86">
        <w:rPr>
          <w:rFonts w:ascii="Calibri" w:eastAsiaTheme="majorEastAsia" w:hAnsi="Calibri" w:cs="Calibri"/>
          <w:sz w:val="22"/>
          <w:szCs w:val="22"/>
          <w:lang w:eastAsia="en-US"/>
        </w:rPr>
        <w:t>Zamawiającego</w:t>
      </w:r>
      <w:r w:rsidR="00C54BC6" w:rsidRPr="00994F86">
        <w:rPr>
          <w:rFonts w:ascii="Calibri" w:eastAsiaTheme="majorEastAsia" w:hAnsi="Calibri" w:cs="Calibri"/>
          <w:sz w:val="22"/>
          <w:szCs w:val="22"/>
          <w:lang w:eastAsia="en-US"/>
        </w:rPr>
        <w:t xml:space="preserve"> obowiązku podatkowego zgodnie z ustawą z 11 marca 2004 r. o podatku od towarów i usług, dla celów zastosowania kryterium ceny lub kosztu </w:t>
      </w:r>
      <w:r w:rsidR="001E5EFE" w:rsidRPr="00994F86">
        <w:rPr>
          <w:rFonts w:ascii="Calibri" w:eastAsiaTheme="majorEastAsia" w:hAnsi="Calibri" w:cs="Calibri"/>
          <w:sz w:val="22"/>
          <w:szCs w:val="22"/>
          <w:lang w:eastAsia="en-US"/>
        </w:rPr>
        <w:t>Zamawiający</w:t>
      </w:r>
      <w:r w:rsidR="00C54BC6" w:rsidRPr="00994F86">
        <w:rPr>
          <w:rFonts w:ascii="Calibri" w:eastAsiaTheme="majorEastAsia" w:hAnsi="Calibri" w:cs="Calibri"/>
          <w:sz w:val="22"/>
          <w:szCs w:val="22"/>
          <w:lang w:eastAsia="en-US"/>
        </w:rPr>
        <w:t xml:space="preserve"> dolicza do przedstawionej w tej ofercie ceny kwotę podatku od towarów i usług, którą miałby obowiązek rozliczyć. W takiej sytuacji </w:t>
      </w:r>
      <w:r w:rsidR="001E5EFE" w:rsidRPr="00994F86">
        <w:rPr>
          <w:rFonts w:ascii="Calibri" w:eastAsiaTheme="majorEastAsia" w:hAnsi="Calibri" w:cs="Calibri"/>
          <w:sz w:val="22"/>
          <w:szCs w:val="22"/>
          <w:lang w:eastAsia="en-US"/>
        </w:rPr>
        <w:t>Wykonawc</w:t>
      </w:r>
      <w:r w:rsidR="00C75738" w:rsidRPr="00994F86">
        <w:rPr>
          <w:rFonts w:ascii="Calibri" w:eastAsiaTheme="majorEastAsia" w:hAnsi="Calibri" w:cs="Calibri"/>
          <w:sz w:val="22"/>
          <w:szCs w:val="22"/>
          <w:lang w:eastAsia="en-US"/>
        </w:rPr>
        <w:t>a</w:t>
      </w:r>
      <w:r w:rsidR="00C54BC6" w:rsidRPr="00994F86">
        <w:rPr>
          <w:rFonts w:ascii="Calibri" w:eastAsiaTheme="majorEastAsia" w:hAnsi="Calibri" w:cs="Calibri"/>
          <w:sz w:val="22"/>
          <w:szCs w:val="22"/>
          <w:lang w:eastAsia="en-US"/>
        </w:rPr>
        <w:t xml:space="preserve"> ma obowiązek:</w:t>
      </w:r>
    </w:p>
    <w:p w14:paraId="435359EF" w14:textId="77777777" w:rsidR="00C54BC6" w:rsidRPr="00994F86" w:rsidRDefault="00C54BC6" w:rsidP="008D1480">
      <w:pPr>
        <w:pStyle w:val="Akapitzlist"/>
        <w:numPr>
          <w:ilvl w:val="4"/>
          <w:numId w:val="36"/>
        </w:numPr>
        <w:ind w:left="709" w:hanging="425"/>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poinformowania </w:t>
      </w:r>
      <w:r w:rsidR="001E5EFE" w:rsidRPr="00994F86">
        <w:rPr>
          <w:rFonts w:ascii="Calibri" w:eastAsiaTheme="majorEastAsia" w:hAnsi="Calibri" w:cs="Calibri"/>
          <w:sz w:val="22"/>
          <w:szCs w:val="22"/>
          <w:lang w:eastAsia="en-US"/>
        </w:rPr>
        <w:t>Zamawiającego</w:t>
      </w:r>
      <w:r w:rsidRPr="00994F86">
        <w:rPr>
          <w:rFonts w:ascii="Calibri" w:eastAsiaTheme="majorEastAsia" w:hAnsi="Calibri" w:cs="Calibri"/>
          <w:sz w:val="22"/>
          <w:szCs w:val="22"/>
          <w:lang w:eastAsia="en-US"/>
        </w:rPr>
        <w:t xml:space="preserve">, że wybór jego oferty będzie prowadził do powstania u </w:t>
      </w:r>
      <w:r w:rsidR="001E5EFE" w:rsidRPr="00994F86">
        <w:rPr>
          <w:rFonts w:ascii="Calibri" w:eastAsiaTheme="majorEastAsia" w:hAnsi="Calibri" w:cs="Calibri"/>
          <w:sz w:val="22"/>
          <w:szCs w:val="22"/>
          <w:lang w:eastAsia="en-US"/>
        </w:rPr>
        <w:t>Zamawiającego</w:t>
      </w:r>
      <w:r w:rsidRPr="00994F86">
        <w:rPr>
          <w:rFonts w:ascii="Calibri" w:eastAsiaTheme="majorEastAsia" w:hAnsi="Calibri" w:cs="Calibri"/>
          <w:sz w:val="22"/>
          <w:szCs w:val="22"/>
          <w:lang w:eastAsia="en-US"/>
        </w:rPr>
        <w:t xml:space="preserve"> obowiązku podatkowego;</w:t>
      </w:r>
    </w:p>
    <w:p w14:paraId="6FAE0295" w14:textId="77777777" w:rsidR="00C54BC6" w:rsidRPr="00994F86" w:rsidRDefault="00C54BC6" w:rsidP="008D1480">
      <w:pPr>
        <w:pStyle w:val="Akapitzlist"/>
        <w:numPr>
          <w:ilvl w:val="4"/>
          <w:numId w:val="36"/>
        </w:numPr>
        <w:ind w:left="709" w:hanging="425"/>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wskazania nazwy (rodzaju) towaru lub usługi, których dostawa lub świadczenie będą prowadziły do powstania obowiązku podatkowego;</w:t>
      </w:r>
    </w:p>
    <w:p w14:paraId="01A60964" w14:textId="77777777" w:rsidR="00C54BC6" w:rsidRPr="00994F86" w:rsidRDefault="00C54BC6" w:rsidP="008D1480">
      <w:pPr>
        <w:pStyle w:val="Akapitzlist"/>
        <w:numPr>
          <w:ilvl w:val="4"/>
          <w:numId w:val="36"/>
        </w:numPr>
        <w:ind w:left="709" w:hanging="425"/>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 xml:space="preserve">wskazania wartości towaru lub usługi objętego obowiązkiem podatkowym </w:t>
      </w:r>
      <w:r w:rsidR="001E5EFE" w:rsidRPr="00994F86">
        <w:rPr>
          <w:rFonts w:ascii="Calibri" w:eastAsiaTheme="majorEastAsia" w:hAnsi="Calibri" w:cs="Calibri"/>
          <w:sz w:val="22"/>
          <w:szCs w:val="22"/>
          <w:lang w:eastAsia="en-US"/>
        </w:rPr>
        <w:t>Zamawiającego</w:t>
      </w:r>
      <w:r w:rsidRPr="00994F86">
        <w:rPr>
          <w:rFonts w:ascii="Calibri" w:eastAsiaTheme="majorEastAsia" w:hAnsi="Calibri" w:cs="Calibri"/>
          <w:sz w:val="22"/>
          <w:szCs w:val="22"/>
          <w:lang w:eastAsia="en-US"/>
        </w:rPr>
        <w:t>, bez kwoty podatku;</w:t>
      </w:r>
    </w:p>
    <w:p w14:paraId="59C2ED29" w14:textId="77777777" w:rsidR="00C54BC6" w:rsidRPr="00994F86" w:rsidRDefault="00C54BC6" w:rsidP="008D1480">
      <w:pPr>
        <w:pStyle w:val="Akapitzlist"/>
        <w:numPr>
          <w:ilvl w:val="4"/>
          <w:numId w:val="36"/>
        </w:numPr>
        <w:ind w:left="709" w:hanging="425"/>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lastRenderedPageBreak/>
        <w:t xml:space="preserve">wskazania stawki podatku od towarów i usług, która zgodnie z wiedzą </w:t>
      </w:r>
      <w:r w:rsidR="001E5EFE" w:rsidRPr="00994F86">
        <w:rPr>
          <w:rFonts w:ascii="Calibri" w:eastAsiaTheme="majorEastAsia" w:hAnsi="Calibri" w:cs="Calibri"/>
          <w:sz w:val="22"/>
          <w:szCs w:val="22"/>
          <w:lang w:eastAsia="en-US"/>
        </w:rPr>
        <w:t>Wykonawcy</w:t>
      </w:r>
      <w:r w:rsidRPr="00994F86">
        <w:rPr>
          <w:rFonts w:ascii="Calibri" w:eastAsiaTheme="majorEastAsia" w:hAnsi="Calibri" w:cs="Calibri"/>
          <w:sz w:val="22"/>
          <w:szCs w:val="22"/>
          <w:lang w:eastAsia="en-US"/>
        </w:rPr>
        <w:t>, będzie miała zastosowanie.</w:t>
      </w:r>
    </w:p>
    <w:p w14:paraId="261121B4" w14:textId="77777777" w:rsidR="00EB7EB9" w:rsidRPr="00994F86" w:rsidRDefault="00FF5F28" w:rsidP="008D1480">
      <w:pPr>
        <w:pStyle w:val="Akapitzlist"/>
        <w:numPr>
          <w:ilvl w:val="0"/>
          <w:numId w:val="67"/>
        </w:numPr>
        <w:tabs>
          <w:tab w:val="left" w:pos="360"/>
        </w:tabs>
        <w:ind w:left="426" w:hanging="426"/>
        <w:contextualSpacing/>
        <w:jc w:val="both"/>
        <w:rPr>
          <w:rFonts w:ascii="Calibri" w:eastAsiaTheme="majorEastAsia" w:hAnsi="Calibri" w:cs="Calibri"/>
          <w:sz w:val="22"/>
          <w:szCs w:val="22"/>
          <w:lang w:eastAsia="en-US"/>
        </w:rPr>
      </w:pPr>
      <w:r w:rsidRPr="00994F86">
        <w:rPr>
          <w:rFonts w:ascii="Calibri" w:eastAsiaTheme="majorEastAsia" w:hAnsi="Calibri" w:cs="Calibri"/>
          <w:sz w:val="22"/>
          <w:szCs w:val="22"/>
          <w:lang w:eastAsia="en-US"/>
        </w:rPr>
        <w:t>Inf</w:t>
      </w:r>
      <w:r w:rsidR="00B2342A" w:rsidRPr="00994F86">
        <w:rPr>
          <w:rFonts w:ascii="Calibri" w:eastAsiaTheme="majorEastAsia" w:hAnsi="Calibri" w:cs="Calibri"/>
          <w:sz w:val="22"/>
          <w:szCs w:val="22"/>
          <w:lang w:eastAsia="en-US"/>
        </w:rPr>
        <w:t xml:space="preserve">ormację w powyższym zakresie </w:t>
      </w:r>
      <w:r w:rsidR="001E5EFE" w:rsidRPr="00994F86">
        <w:rPr>
          <w:rFonts w:ascii="Calibri" w:eastAsiaTheme="majorEastAsia" w:hAnsi="Calibri" w:cs="Calibri"/>
          <w:sz w:val="22"/>
          <w:szCs w:val="22"/>
          <w:lang w:eastAsia="en-US"/>
        </w:rPr>
        <w:t>Wykonawc</w:t>
      </w:r>
      <w:r w:rsidR="00C75738" w:rsidRPr="00994F86">
        <w:rPr>
          <w:rFonts w:ascii="Calibri" w:eastAsiaTheme="majorEastAsia" w:hAnsi="Calibri" w:cs="Calibri"/>
          <w:sz w:val="22"/>
          <w:szCs w:val="22"/>
          <w:lang w:eastAsia="en-US"/>
        </w:rPr>
        <w:t>a</w:t>
      </w:r>
      <w:r w:rsidRPr="00994F86">
        <w:rPr>
          <w:rFonts w:ascii="Calibri" w:eastAsiaTheme="majorEastAsia" w:hAnsi="Calibri" w:cs="Calibri"/>
          <w:sz w:val="22"/>
          <w:szCs w:val="22"/>
          <w:lang w:eastAsia="en-US"/>
        </w:rPr>
        <w:t xml:space="preserve"> składa w </w:t>
      </w:r>
      <w:r w:rsidRPr="00994F86">
        <w:rPr>
          <w:rFonts w:ascii="Calibri" w:eastAsiaTheme="majorEastAsia" w:hAnsi="Calibri" w:cs="Calibri"/>
          <w:b/>
          <w:bCs/>
          <w:sz w:val="22"/>
          <w:szCs w:val="22"/>
          <w:lang w:eastAsia="en-US"/>
        </w:rPr>
        <w:t>załącznik</w:t>
      </w:r>
      <w:r w:rsidR="005E574E" w:rsidRPr="00994F86">
        <w:rPr>
          <w:rFonts w:ascii="Calibri" w:eastAsiaTheme="majorEastAsia" w:hAnsi="Calibri" w:cs="Calibri"/>
          <w:b/>
          <w:bCs/>
          <w:sz w:val="22"/>
          <w:szCs w:val="22"/>
          <w:lang w:eastAsia="en-US"/>
        </w:rPr>
        <w:t>u</w:t>
      </w:r>
      <w:r w:rsidRPr="00994F86">
        <w:rPr>
          <w:rFonts w:ascii="Calibri" w:eastAsiaTheme="majorEastAsia" w:hAnsi="Calibri" w:cs="Calibri"/>
          <w:b/>
          <w:bCs/>
          <w:sz w:val="22"/>
          <w:szCs w:val="22"/>
          <w:lang w:eastAsia="en-US"/>
        </w:rPr>
        <w:t xml:space="preserve"> nr </w:t>
      </w:r>
      <w:r w:rsidR="00BD0545" w:rsidRPr="00994F86">
        <w:rPr>
          <w:rFonts w:ascii="Calibri" w:eastAsiaTheme="majorEastAsia" w:hAnsi="Calibri" w:cs="Calibri"/>
          <w:b/>
          <w:bCs/>
          <w:sz w:val="22"/>
          <w:szCs w:val="22"/>
          <w:lang w:eastAsia="en-US"/>
        </w:rPr>
        <w:t>2</w:t>
      </w:r>
      <w:r w:rsidR="000778FB" w:rsidRPr="00994F86">
        <w:rPr>
          <w:rFonts w:ascii="Calibri" w:eastAsiaTheme="majorEastAsia" w:hAnsi="Calibri" w:cs="Calibri"/>
          <w:b/>
          <w:bCs/>
          <w:sz w:val="22"/>
          <w:szCs w:val="22"/>
          <w:lang w:eastAsia="en-US"/>
        </w:rPr>
        <w:t xml:space="preserve"> do S</w:t>
      </w:r>
      <w:r w:rsidRPr="00994F86">
        <w:rPr>
          <w:rFonts w:ascii="Calibri" w:eastAsiaTheme="majorEastAsia" w:hAnsi="Calibri" w:cs="Calibri"/>
          <w:b/>
          <w:bCs/>
          <w:sz w:val="22"/>
          <w:szCs w:val="22"/>
          <w:lang w:eastAsia="en-US"/>
        </w:rPr>
        <w:t>WZ</w:t>
      </w:r>
      <w:r w:rsidRPr="00994F86">
        <w:rPr>
          <w:rFonts w:ascii="Calibri" w:eastAsiaTheme="majorEastAsia" w:hAnsi="Calibri" w:cs="Calibri"/>
          <w:sz w:val="22"/>
          <w:szCs w:val="22"/>
          <w:lang w:eastAsia="en-US"/>
        </w:rPr>
        <w:t xml:space="preserve">. </w:t>
      </w:r>
      <w:r w:rsidR="00884A69" w:rsidRPr="00994F86">
        <w:rPr>
          <w:rFonts w:ascii="Calibri" w:eastAsiaTheme="majorEastAsia" w:hAnsi="Calibri" w:cs="Calibri"/>
          <w:sz w:val="22"/>
          <w:szCs w:val="22"/>
          <w:lang w:eastAsia="en-US"/>
        </w:rPr>
        <w:t>Brak złożenia ww. informacji będzie postrzegany jako brak pow</w:t>
      </w:r>
      <w:r w:rsidR="00B2342A" w:rsidRPr="00994F86">
        <w:rPr>
          <w:rFonts w:ascii="Calibri" w:eastAsiaTheme="majorEastAsia" w:hAnsi="Calibri" w:cs="Calibri"/>
          <w:sz w:val="22"/>
          <w:szCs w:val="22"/>
          <w:lang w:eastAsia="en-US"/>
        </w:rPr>
        <w:t xml:space="preserve">stania obowiązku podatkowego u </w:t>
      </w:r>
      <w:r w:rsidR="001E5EFE" w:rsidRPr="00994F86">
        <w:rPr>
          <w:rFonts w:ascii="Calibri" w:eastAsiaTheme="majorEastAsia" w:hAnsi="Calibri" w:cs="Calibri"/>
          <w:sz w:val="22"/>
          <w:szCs w:val="22"/>
          <w:lang w:eastAsia="en-US"/>
        </w:rPr>
        <w:t>Zamawiającego</w:t>
      </w:r>
      <w:r w:rsidR="00884A69" w:rsidRPr="00994F86">
        <w:rPr>
          <w:rFonts w:ascii="Calibri" w:eastAsiaTheme="majorEastAsia" w:hAnsi="Calibri" w:cs="Calibri"/>
          <w:sz w:val="22"/>
          <w:szCs w:val="22"/>
          <w:lang w:eastAsia="en-US"/>
        </w:rPr>
        <w:t>.</w:t>
      </w:r>
      <w:bookmarkStart w:id="8" w:name="bookmark28"/>
    </w:p>
    <w:p w14:paraId="7A46B33B" w14:textId="77777777" w:rsidR="00E71797" w:rsidRPr="008F6B5D" w:rsidRDefault="00E71797" w:rsidP="008D1480">
      <w:pPr>
        <w:pStyle w:val="Akapitzlist"/>
        <w:numPr>
          <w:ilvl w:val="0"/>
          <w:numId w:val="67"/>
        </w:numPr>
        <w:tabs>
          <w:tab w:val="left" w:pos="360"/>
        </w:tabs>
        <w:ind w:left="426" w:hanging="426"/>
        <w:contextualSpacing/>
        <w:jc w:val="both"/>
        <w:rPr>
          <w:rFonts w:ascii="Calibri" w:eastAsiaTheme="majorEastAsia" w:hAnsi="Calibri" w:cs="Calibri"/>
          <w:sz w:val="22"/>
          <w:szCs w:val="22"/>
          <w:lang w:eastAsia="en-US"/>
        </w:rPr>
      </w:pPr>
      <w:r w:rsidRPr="00994F86">
        <w:rPr>
          <w:rFonts w:ascii="Calibri" w:hAnsi="Calibri" w:cs="Calibri"/>
          <w:sz w:val="22"/>
          <w:szCs w:val="22"/>
        </w:rPr>
        <w:t xml:space="preserve">Cena jednostkowa może być tylko jedna za oferowany przedmiot zamówienia, nie dopuszcza się wariantowości cen. </w:t>
      </w:r>
    </w:p>
    <w:p w14:paraId="0556CB29" w14:textId="77777777" w:rsidR="00CC0168" w:rsidRPr="00994F86" w:rsidRDefault="00CC0168" w:rsidP="00994F86">
      <w:pPr>
        <w:contextualSpacing/>
        <w:jc w:val="both"/>
        <w:rPr>
          <w:rFonts w:ascii="Calibri" w:eastAsiaTheme="majorEastAsia" w:hAnsi="Calibri" w:cs="Calibri"/>
          <w:sz w:val="22"/>
          <w:szCs w:val="22"/>
          <w:lang w:eastAsia="en-US"/>
        </w:rPr>
      </w:pPr>
    </w:p>
    <w:bookmarkEnd w:id="8"/>
    <w:p w14:paraId="6DBC8695" w14:textId="77777777" w:rsidR="00EC45FB" w:rsidRPr="00994F86" w:rsidRDefault="00EB7EB9" w:rsidP="00994F86">
      <w:pPr>
        <w:pStyle w:val="Akapitzlist"/>
        <w:numPr>
          <w:ilvl w:val="0"/>
          <w:numId w:val="1"/>
        </w:numPr>
        <w:pBdr>
          <w:top w:val="single" w:sz="4" w:space="1" w:color="auto"/>
          <w:left w:val="single" w:sz="4" w:space="4" w:color="auto"/>
          <w:bottom w:val="single" w:sz="4" w:space="1" w:color="auto"/>
          <w:right w:val="single" w:sz="4" w:space="4" w:color="auto"/>
        </w:pBdr>
        <w:shd w:val="clear" w:color="auto" w:fill="C2D69B" w:themeFill="accent3" w:themeFillTint="99"/>
        <w:jc w:val="both"/>
        <w:rPr>
          <w:rFonts w:ascii="Calibri" w:eastAsiaTheme="majorEastAsia" w:hAnsi="Calibri" w:cs="Calibri"/>
          <w:b/>
          <w:sz w:val="22"/>
          <w:szCs w:val="22"/>
          <w:lang w:eastAsia="en-US"/>
        </w:rPr>
      </w:pPr>
      <w:r w:rsidRPr="00994F86">
        <w:rPr>
          <w:rFonts w:ascii="Calibri" w:eastAsiaTheme="majorEastAsia" w:hAnsi="Calibri" w:cs="Calibri"/>
          <w:b/>
          <w:sz w:val="22"/>
          <w:szCs w:val="22"/>
          <w:lang w:eastAsia="en-US"/>
        </w:rPr>
        <w:t>Informacje o przebiegu postępowania</w:t>
      </w:r>
    </w:p>
    <w:p w14:paraId="74840626" w14:textId="77777777" w:rsidR="00EB7EB9" w:rsidRPr="00994F86" w:rsidRDefault="00B2342A"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Sposób porozumiewania się </w:t>
      </w:r>
      <w:r w:rsidR="001E5EFE" w:rsidRPr="00994F86">
        <w:rPr>
          <w:rFonts w:ascii="Calibri" w:hAnsi="Calibri" w:cs="Calibri"/>
          <w:b/>
          <w:sz w:val="22"/>
          <w:szCs w:val="22"/>
          <w:lang w:eastAsia="en-US"/>
        </w:rPr>
        <w:t>Zamawiającego</w:t>
      </w:r>
      <w:r w:rsidRPr="00994F86">
        <w:rPr>
          <w:rFonts w:ascii="Calibri" w:hAnsi="Calibri" w:cs="Calibri"/>
          <w:b/>
          <w:sz w:val="22"/>
          <w:szCs w:val="22"/>
          <w:lang w:eastAsia="en-US"/>
        </w:rPr>
        <w:t xml:space="preserve"> z </w:t>
      </w:r>
      <w:r w:rsidR="001E5EFE" w:rsidRPr="00994F86">
        <w:rPr>
          <w:rFonts w:ascii="Calibri" w:hAnsi="Calibri" w:cs="Calibri"/>
          <w:b/>
          <w:sz w:val="22"/>
          <w:szCs w:val="22"/>
          <w:lang w:eastAsia="en-US"/>
        </w:rPr>
        <w:t>Wykonawc</w:t>
      </w:r>
      <w:r w:rsidR="00C75738" w:rsidRPr="00994F86">
        <w:rPr>
          <w:rFonts w:ascii="Calibri" w:hAnsi="Calibri" w:cs="Calibri"/>
          <w:b/>
          <w:sz w:val="22"/>
          <w:szCs w:val="22"/>
          <w:lang w:eastAsia="en-US"/>
        </w:rPr>
        <w:t>a</w:t>
      </w:r>
      <w:r w:rsidR="00EB7EB9" w:rsidRPr="00994F86">
        <w:rPr>
          <w:rFonts w:ascii="Calibri" w:hAnsi="Calibri" w:cs="Calibri"/>
          <w:b/>
          <w:sz w:val="22"/>
          <w:szCs w:val="22"/>
          <w:lang w:eastAsia="en-US"/>
        </w:rPr>
        <w:t>mi</w:t>
      </w:r>
    </w:p>
    <w:p w14:paraId="07ECE21C" w14:textId="77777777" w:rsidR="00661F72" w:rsidRPr="00994F86" w:rsidRDefault="00661F72" w:rsidP="008D1480">
      <w:pPr>
        <w:pStyle w:val="Akapitzlist"/>
        <w:widowControl w:val="0"/>
        <w:numPr>
          <w:ilvl w:val="0"/>
          <w:numId w:val="44"/>
        </w:numPr>
        <w:tabs>
          <w:tab w:val="left" w:pos="270"/>
          <w:tab w:val="left" w:pos="360"/>
          <w:tab w:val="left" w:pos="568"/>
        </w:tabs>
        <w:suppressAutoHyphens/>
        <w:autoSpaceDN w:val="0"/>
        <w:ind w:left="709" w:right="5" w:hanging="709"/>
        <w:jc w:val="both"/>
        <w:textAlignment w:val="baseline"/>
        <w:rPr>
          <w:rFonts w:ascii="Calibri" w:hAnsi="Calibri" w:cs="Calibri"/>
          <w:sz w:val="22"/>
          <w:szCs w:val="22"/>
        </w:rPr>
      </w:pPr>
      <w:r w:rsidRPr="00994F86">
        <w:rPr>
          <w:rFonts w:ascii="Calibri" w:hAnsi="Calibri" w:cs="Calibri"/>
          <w:sz w:val="22"/>
          <w:szCs w:val="22"/>
        </w:rPr>
        <w:t>Postępowanie o udzielenie zamówienia prowadzi się w języku</w:t>
      </w:r>
      <w:r w:rsidR="00E64324" w:rsidRPr="00994F86">
        <w:rPr>
          <w:rFonts w:ascii="Calibri" w:hAnsi="Calibri" w:cs="Calibri"/>
          <w:sz w:val="22"/>
          <w:szCs w:val="22"/>
        </w:rPr>
        <w:t xml:space="preserve"> </w:t>
      </w:r>
      <w:r w:rsidRPr="00994F86">
        <w:rPr>
          <w:rFonts w:ascii="Calibri" w:hAnsi="Calibri" w:cs="Calibri"/>
          <w:sz w:val="22"/>
          <w:szCs w:val="22"/>
        </w:rPr>
        <w:t>polskim.</w:t>
      </w:r>
    </w:p>
    <w:p w14:paraId="25AAFADB" w14:textId="77777777" w:rsidR="00275F04" w:rsidRPr="00994F86" w:rsidRDefault="00EB7EB9" w:rsidP="008D1480">
      <w:pPr>
        <w:pStyle w:val="Akapitzlist"/>
        <w:widowControl w:val="0"/>
        <w:numPr>
          <w:ilvl w:val="0"/>
          <w:numId w:val="44"/>
        </w:numPr>
        <w:tabs>
          <w:tab w:val="left" w:pos="270"/>
          <w:tab w:val="left" w:pos="709"/>
        </w:tabs>
        <w:suppressAutoHyphens/>
        <w:autoSpaceDN w:val="0"/>
        <w:ind w:left="270" w:right="5" w:hanging="283"/>
        <w:jc w:val="both"/>
        <w:textAlignment w:val="baseline"/>
        <w:rPr>
          <w:rFonts w:ascii="Calibri" w:hAnsi="Calibri" w:cs="Calibri"/>
          <w:sz w:val="22"/>
          <w:szCs w:val="22"/>
        </w:rPr>
      </w:pPr>
      <w:r w:rsidRPr="00994F86">
        <w:rPr>
          <w:rFonts w:ascii="Calibri" w:hAnsi="Calibri" w:cs="Calibri"/>
          <w:sz w:val="22"/>
          <w:szCs w:val="22"/>
        </w:rPr>
        <w:t>W ninie</w:t>
      </w:r>
      <w:r w:rsidR="000521B3" w:rsidRPr="00994F86">
        <w:rPr>
          <w:rFonts w:ascii="Calibri" w:hAnsi="Calibri" w:cs="Calibri"/>
          <w:sz w:val="22"/>
          <w:szCs w:val="22"/>
        </w:rPr>
        <w:t>jszym postępowaniu komunikacja</w:t>
      </w:r>
      <w:r w:rsidR="00F16C95" w:rsidRPr="00994F86">
        <w:rPr>
          <w:rFonts w:ascii="Calibri" w:hAnsi="Calibri" w:cs="Calibri"/>
          <w:sz w:val="22"/>
          <w:szCs w:val="22"/>
        </w:rPr>
        <w:t xml:space="preserve"> </w:t>
      </w:r>
      <w:r w:rsidR="00F16C95" w:rsidRPr="00994F86">
        <w:rPr>
          <w:rFonts w:ascii="Calibri" w:hAnsi="Calibri" w:cs="Calibri"/>
          <w:b/>
          <w:bCs/>
          <w:color w:val="FF0000"/>
          <w:sz w:val="22"/>
          <w:szCs w:val="22"/>
          <w:u w:val="single"/>
        </w:rPr>
        <w:t xml:space="preserve">(ale uwaga ofertę składa się </w:t>
      </w:r>
      <w:r w:rsidR="000521B3" w:rsidRPr="00994F86">
        <w:rPr>
          <w:rFonts w:ascii="Calibri" w:hAnsi="Calibri" w:cs="Calibri"/>
          <w:b/>
          <w:bCs/>
          <w:color w:val="FF0000"/>
          <w:sz w:val="22"/>
          <w:szCs w:val="22"/>
          <w:u w:val="single"/>
        </w:rPr>
        <w:t xml:space="preserve"> </w:t>
      </w:r>
      <w:r w:rsidR="00F16C95" w:rsidRPr="00994F86">
        <w:rPr>
          <w:rFonts w:ascii="Calibri" w:hAnsi="Calibri" w:cs="Calibri"/>
          <w:b/>
          <w:bCs/>
          <w:color w:val="FF0000"/>
          <w:sz w:val="22"/>
          <w:szCs w:val="22"/>
          <w:u w:val="single"/>
        </w:rPr>
        <w:t xml:space="preserve">zgodnie z </w:t>
      </w:r>
      <w:r w:rsidR="009641CB" w:rsidRPr="00994F86">
        <w:rPr>
          <w:rFonts w:ascii="Calibri" w:hAnsi="Calibri" w:cs="Calibri"/>
          <w:b/>
          <w:bCs/>
          <w:color w:val="FF0000"/>
          <w:sz w:val="22"/>
          <w:szCs w:val="22"/>
          <w:u w:val="single"/>
        </w:rPr>
        <w:t xml:space="preserve">rozdziałem II podrozdział 11 SWZ oraz rozdziałem III podrozdział 2 SWZ) </w:t>
      </w:r>
      <w:r w:rsidR="00275F04" w:rsidRPr="00994F86">
        <w:rPr>
          <w:rFonts w:ascii="Calibri" w:hAnsi="Calibri" w:cs="Calibri"/>
          <w:sz w:val="22"/>
          <w:szCs w:val="22"/>
        </w:rPr>
        <w:t xml:space="preserve">Zamawiającego z Wykonawcami odbywa się w języku polskim za pomocą środków komunikacji elektronicznej przy użyciu: </w:t>
      </w:r>
      <w:r w:rsidR="00275F04" w:rsidRPr="00994F86">
        <w:rPr>
          <w:rFonts w:ascii="Calibri" w:hAnsi="Calibri" w:cs="Calibri"/>
          <w:bCs/>
          <w:sz w:val="22"/>
          <w:szCs w:val="22"/>
        </w:rPr>
        <w:t>platformy e-Zamówienia</w:t>
      </w:r>
      <w:r w:rsidR="00275F04" w:rsidRPr="00994F86">
        <w:rPr>
          <w:rFonts w:ascii="Calibri" w:hAnsi="Calibri" w:cs="Calibri"/>
          <w:sz w:val="22"/>
          <w:szCs w:val="22"/>
        </w:rPr>
        <w:t xml:space="preserve"> oraz poczty elektronicznej: </w:t>
      </w:r>
      <w:hyperlink r:id="rId20" w:history="1">
        <w:r w:rsidR="00275F04" w:rsidRPr="00994F86">
          <w:rPr>
            <w:rStyle w:val="Hipercze"/>
            <w:rFonts w:ascii="Calibri" w:hAnsi="Calibri" w:cs="Calibri"/>
            <w:sz w:val="22"/>
            <w:szCs w:val="22"/>
          </w:rPr>
          <w:t>zamowieniapubliczne@mops.rumia.pl</w:t>
        </w:r>
      </w:hyperlink>
      <w:r w:rsidR="00275F04" w:rsidRPr="00994F86">
        <w:rPr>
          <w:rFonts w:ascii="Calibri" w:hAnsi="Calibri" w:cs="Calibri"/>
          <w:sz w:val="22"/>
          <w:szCs w:val="22"/>
        </w:rPr>
        <w:t xml:space="preserve"> </w:t>
      </w:r>
    </w:p>
    <w:p w14:paraId="2B665D41" w14:textId="60B4EA05" w:rsidR="00275F04" w:rsidRPr="00994F86" w:rsidRDefault="00275F04" w:rsidP="00994F86">
      <w:pPr>
        <w:widowControl w:val="0"/>
        <w:tabs>
          <w:tab w:val="left" w:pos="270"/>
        </w:tabs>
        <w:suppressAutoHyphens/>
        <w:autoSpaceDN w:val="0"/>
        <w:ind w:left="270" w:right="5"/>
        <w:jc w:val="both"/>
        <w:textAlignment w:val="baseline"/>
        <w:rPr>
          <w:rFonts w:ascii="Calibri" w:eastAsia="SimSun" w:hAnsi="Calibri" w:cs="Calibri"/>
          <w:b/>
          <w:bCs/>
          <w:kern w:val="3"/>
          <w:sz w:val="22"/>
          <w:szCs w:val="22"/>
          <w:lang w:eastAsia="fa-IR" w:bidi="fa-IR"/>
        </w:rPr>
      </w:pPr>
      <w:r w:rsidRPr="00994F86">
        <w:rPr>
          <w:rFonts w:ascii="Calibri" w:eastAsia="SimSun" w:hAnsi="Calibri" w:cs="Calibri"/>
          <w:b/>
          <w:bCs/>
          <w:kern w:val="3"/>
          <w:sz w:val="22"/>
          <w:szCs w:val="22"/>
          <w:lang w:eastAsia="fa-IR" w:bidi="fa-IR"/>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e-Zamówieniu, dostępny na stronie internetowej </w:t>
      </w:r>
      <w:hyperlink r:id="rId21" w:history="1">
        <w:r w:rsidRPr="00994F86">
          <w:rPr>
            <w:rStyle w:val="Hipercze"/>
            <w:rFonts w:ascii="Calibri" w:eastAsia="SimSun" w:hAnsi="Calibri" w:cs="Calibri"/>
            <w:b/>
            <w:bCs/>
            <w:kern w:val="3"/>
            <w:sz w:val="22"/>
            <w:szCs w:val="22"/>
            <w:lang w:eastAsia="fa-IR" w:bidi="fa-IR"/>
          </w:rPr>
          <w:t>https://ezamowienia.gov.pl</w:t>
        </w:r>
      </w:hyperlink>
      <w:r w:rsidRPr="00994F86">
        <w:rPr>
          <w:rFonts w:ascii="Calibri" w:eastAsia="SimSun" w:hAnsi="Calibri" w:cs="Calibri"/>
          <w:b/>
          <w:bCs/>
          <w:kern w:val="3"/>
          <w:sz w:val="22"/>
          <w:szCs w:val="22"/>
          <w:lang w:eastAsia="fa-IR" w:bidi="fa-IR"/>
        </w:rPr>
        <w:t xml:space="preserve"> oraz informacje zamieszczone w zakładce </w:t>
      </w:r>
      <w:r w:rsidR="00596CFA" w:rsidRPr="00994F86">
        <w:rPr>
          <w:rFonts w:ascii="Calibri" w:eastAsia="SimSun" w:hAnsi="Calibri" w:cs="Calibri"/>
          <w:b/>
          <w:bCs/>
          <w:kern w:val="3"/>
          <w:sz w:val="22"/>
          <w:szCs w:val="22"/>
          <w:lang w:eastAsia="fa-IR" w:bidi="fa-IR"/>
        </w:rPr>
        <w:t>,,</w:t>
      </w:r>
      <w:r w:rsidRPr="00994F86">
        <w:rPr>
          <w:rFonts w:ascii="Calibri" w:eastAsia="SimSun" w:hAnsi="Calibri" w:cs="Calibri"/>
          <w:b/>
          <w:bCs/>
          <w:kern w:val="3"/>
          <w:sz w:val="22"/>
          <w:szCs w:val="22"/>
          <w:lang w:eastAsia="fa-IR" w:bidi="fa-IR"/>
        </w:rPr>
        <w:t>Centrum pomocy”. Korzystanie z platformy e-Zamówienia jest bezpłatne.</w:t>
      </w:r>
    </w:p>
    <w:p w14:paraId="6B33394A" w14:textId="190A4369" w:rsidR="00C04B42" w:rsidRPr="00C26964" w:rsidRDefault="00C04B42" w:rsidP="00C04B42">
      <w:pPr>
        <w:widowControl w:val="0"/>
        <w:tabs>
          <w:tab w:val="left" w:pos="270"/>
          <w:tab w:val="left" w:pos="360"/>
        </w:tabs>
        <w:suppressAutoHyphens/>
        <w:autoSpaceDN w:val="0"/>
        <w:ind w:left="270" w:right="5"/>
        <w:jc w:val="both"/>
        <w:textAlignment w:val="baseline"/>
        <w:rPr>
          <w:rFonts w:ascii="Calibri" w:eastAsia="SimSun" w:hAnsi="Calibri" w:cs="Calibri"/>
          <w:kern w:val="3"/>
          <w:sz w:val="22"/>
          <w:szCs w:val="22"/>
          <w:lang w:eastAsia="fa-IR" w:bidi="fa-IR"/>
        </w:rPr>
      </w:pPr>
      <w:r w:rsidRPr="00C26964">
        <w:rPr>
          <w:rFonts w:ascii="Calibri" w:eastAsia="SimSun" w:hAnsi="Calibri" w:cs="Calibri"/>
          <w:kern w:val="3"/>
          <w:sz w:val="22"/>
          <w:szCs w:val="22"/>
          <w:lang w:eastAsia="fa-IR" w:bidi="fa-IR"/>
        </w:rPr>
        <w:t>Maksymalny rozmiar dokumentu elektronicznego akceptowany przez Elektroniczną Skrzynkę Podawczą wynosi 500 MB. Maksymalna wielkość pliku przesyłanego przez pocztę elektroniczną wynosi</w:t>
      </w:r>
      <w:r w:rsidRPr="00C26964">
        <w:rPr>
          <w:rFonts w:ascii="Calibri" w:eastAsia="SimSun" w:hAnsi="Calibri" w:cs="Calibri"/>
          <w:i/>
          <w:iCs/>
          <w:kern w:val="3"/>
          <w:sz w:val="22"/>
          <w:szCs w:val="22"/>
          <w:lang w:eastAsia="fa-IR" w:bidi="fa-IR"/>
        </w:rPr>
        <w:t xml:space="preserve"> 20 MB.</w:t>
      </w:r>
    </w:p>
    <w:p w14:paraId="11145B36" w14:textId="77777777" w:rsidR="00275F04" w:rsidRDefault="00275F04" w:rsidP="00994F86">
      <w:pPr>
        <w:widowControl w:val="0"/>
        <w:tabs>
          <w:tab w:val="left" w:pos="270"/>
        </w:tabs>
        <w:suppressAutoHyphens/>
        <w:autoSpaceDN w:val="0"/>
        <w:ind w:right="5"/>
        <w:jc w:val="both"/>
        <w:textAlignment w:val="baseline"/>
        <w:rPr>
          <w:rFonts w:ascii="Calibri" w:eastAsia="SimSun" w:hAnsi="Calibri" w:cs="Calibri"/>
          <w:b/>
          <w:kern w:val="3"/>
          <w:sz w:val="22"/>
          <w:szCs w:val="22"/>
          <w:lang w:eastAsia="fa-IR" w:bidi="fa-IR"/>
        </w:rPr>
      </w:pPr>
    </w:p>
    <w:p w14:paraId="7248BACD" w14:textId="77777777" w:rsidR="00C04B42" w:rsidRPr="00994F86" w:rsidRDefault="00C04B42" w:rsidP="00994F86">
      <w:pPr>
        <w:widowControl w:val="0"/>
        <w:tabs>
          <w:tab w:val="left" w:pos="270"/>
        </w:tabs>
        <w:suppressAutoHyphens/>
        <w:autoSpaceDN w:val="0"/>
        <w:ind w:right="5"/>
        <w:jc w:val="both"/>
        <w:textAlignment w:val="baseline"/>
        <w:rPr>
          <w:rFonts w:ascii="Calibri" w:eastAsia="SimSun" w:hAnsi="Calibri" w:cs="Calibri"/>
          <w:b/>
          <w:kern w:val="3"/>
          <w:sz w:val="22"/>
          <w:szCs w:val="22"/>
          <w:lang w:eastAsia="fa-IR" w:bidi="fa-IR"/>
        </w:rPr>
      </w:pPr>
    </w:p>
    <w:p w14:paraId="54FBDCDD" w14:textId="77777777" w:rsidR="00B224F5" w:rsidRPr="00994F86" w:rsidRDefault="001E5EFE" w:rsidP="008D1480">
      <w:pPr>
        <w:widowControl w:val="0"/>
        <w:numPr>
          <w:ilvl w:val="0"/>
          <w:numId w:val="44"/>
        </w:numPr>
        <w:tabs>
          <w:tab w:val="left" w:pos="284"/>
        </w:tabs>
        <w:suppressAutoHyphens/>
        <w:autoSpaceDN w:val="0"/>
        <w:ind w:left="630" w:right="5" w:hanging="630"/>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Zamawiający</w:t>
      </w:r>
      <w:r w:rsidR="00B224F5" w:rsidRPr="00994F86">
        <w:rPr>
          <w:rFonts w:ascii="Calibri" w:eastAsia="SimSun" w:hAnsi="Calibri" w:cs="Calibri"/>
          <w:kern w:val="3"/>
          <w:sz w:val="22"/>
          <w:szCs w:val="22"/>
          <w:lang w:eastAsia="fa-IR" w:bidi="fa-IR"/>
        </w:rPr>
        <w:t xml:space="preserve"> wyznacza następujące osoby do kontaktu z </w:t>
      </w:r>
      <w:r w:rsidRPr="00994F86">
        <w:rPr>
          <w:rFonts w:ascii="Calibri" w:eastAsia="SimSun" w:hAnsi="Calibri" w:cs="Calibri"/>
          <w:kern w:val="3"/>
          <w:sz w:val="22"/>
          <w:szCs w:val="22"/>
          <w:lang w:eastAsia="fa-IR" w:bidi="fa-IR"/>
        </w:rPr>
        <w:t>Wykonawc</w:t>
      </w:r>
      <w:r w:rsidR="00C75738" w:rsidRPr="00994F86">
        <w:rPr>
          <w:rFonts w:ascii="Calibri" w:eastAsia="SimSun" w:hAnsi="Calibri" w:cs="Calibri"/>
          <w:kern w:val="3"/>
          <w:sz w:val="22"/>
          <w:szCs w:val="22"/>
          <w:lang w:eastAsia="fa-IR" w:bidi="fa-IR"/>
        </w:rPr>
        <w:t>a</w:t>
      </w:r>
      <w:r w:rsidR="00B224F5" w:rsidRPr="00994F86">
        <w:rPr>
          <w:rFonts w:ascii="Calibri" w:eastAsia="SimSun" w:hAnsi="Calibri" w:cs="Calibri"/>
          <w:kern w:val="3"/>
          <w:sz w:val="22"/>
          <w:szCs w:val="22"/>
          <w:lang w:eastAsia="fa-IR" w:bidi="fa-IR"/>
        </w:rPr>
        <w:t>mi w sprawach:</w:t>
      </w:r>
    </w:p>
    <w:p w14:paraId="5D54F79B" w14:textId="77777777" w:rsidR="001C3096" w:rsidRPr="00994F86" w:rsidRDefault="001C3096" w:rsidP="008D1480">
      <w:pPr>
        <w:pStyle w:val="Standard"/>
        <w:widowControl w:val="0"/>
        <w:numPr>
          <w:ilvl w:val="3"/>
          <w:numId w:val="18"/>
        </w:numPr>
        <w:tabs>
          <w:tab w:val="left" w:pos="284"/>
        </w:tabs>
        <w:ind w:left="567" w:hanging="283"/>
        <w:jc w:val="both"/>
        <w:rPr>
          <w:rFonts w:ascii="Calibri" w:hAnsi="Calibri" w:cs="Calibri"/>
          <w:sz w:val="22"/>
          <w:szCs w:val="22"/>
        </w:rPr>
      </w:pPr>
      <w:r w:rsidRPr="00994F86">
        <w:rPr>
          <w:rFonts w:ascii="Calibri" w:hAnsi="Calibri" w:cs="Calibri"/>
          <w:sz w:val="22"/>
          <w:szCs w:val="22"/>
          <w:u w:val="single"/>
        </w:rPr>
        <w:t>przedmiotu zamówienia</w:t>
      </w:r>
      <w:r w:rsidRPr="00994F86">
        <w:rPr>
          <w:rFonts w:ascii="Calibri" w:hAnsi="Calibri" w:cs="Calibri"/>
          <w:sz w:val="22"/>
          <w:szCs w:val="22"/>
        </w:rPr>
        <w:t>:</w:t>
      </w:r>
    </w:p>
    <w:p w14:paraId="1FABCFAD" w14:textId="17808C77" w:rsidR="001C3096" w:rsidRPr="00994F86" w:rsidRDefault="001C3096" w:rsidP="00994F86">
      <w:pPr>
        <w:pStyle w:val="Standard"/>
        <w:tabs>
          <w:tab w:val="left" w:pos="284"/>
        </w:tabs>
        <w:ind w:left="567" w:hanging="283"/>
        <w:jc w:val="both"/>
        <w:rPr>
          <w:rFonts w:ascii="Calibri" w:hAnsi="Calibri" w:cs="Calibri"/>
          <w:sz w:val="22"/>
          <w:szCs w:val="22"/>
        </w:rPr>
      </w:pPr>
      <w:r w:rsidRPr="00994F86">
        <w:rPr>
          <w:rFonts w:ascii="Calibri" w:hAnsi="Calibri" w:cs="Calibri"/>
          <w:sz w:val="22"/>
          <w:szCs w:val="22"/>
        </w:rPr>
        <w:t xml:space="preserve">- Pani </w:t>
      </w:r>
      <w:r w:rsidR="002B5E3C" w:rsidRPr="00994F86">
        <w:rPr>
          <w:rFonts w:ascii="Calibri" w:hAnsi="Calibri" w:cs="Calibri"/>
          <w:sz w:val="22"/>
          <w:szCs w:val="22"/>
        </w:rPr>
        <w:t>Iwona Czachorowska</w:t>
      </w:r>
      <w:r w:rsidRPr="00994F86">
        <w:rPr>
          <w:rFonts w:ascii="Calibri" w:hAnsi="Calibri" w:cs="Calibri"/>
          <w:sz w:val="22"/>
          <w:szCs w:val="22"/>
        </w:rPr>
        <w:t xml:space="preserve"> – </w:t>
      </w:r>
      <w:r w:rsidR="0082199E" w:rsidRPr="00994F86">
        <w:rPr>
          <w:rFonts w:ascii="Calibri" w:hAnsi="Calibri" w:cs="Calibri"/>
          <w:sz w:val="22"/>
          <w:szCs w:val="22"/>
        </w:rPr>
        <w:t>Kierownik Działu</w:t>
      </w:r>
      <w:r w:rsidR="00596CFA" w:rsidRPr="00994F86">
        <w:rPr>
          <w:rFonts w:ascii="Calibri" w:hAnsi="Calibri" w:cs="Calibri"/>
          <w:sz w:val="22"/>
          <w:szCs w:val="22"/>
        </w:rPr>
        <w:t xml:space="preserve"> Realizacji Świadczeń</w:t>
      </w:r>
      <w:r w:rsidR="00F37143" w:rsidRPr="00994F86">
        <w:rPr>
          <w:rFonts w:ascii="Calibri" w:hAnsi="Calibri" w:cs="Calibri"/>
          <w:sz w:val="22"/>
          <w:szCs w:val="22"/>
        </w:rPr>
        <w:t xml:space="preserve"> i Usług Środowiskowych</w:t>
      </w:r>
      <w:r w:rsidRPr="00994F86">
        <w:rPr>
          <w:rFonts w:ascii="Calibri" w:hAnsi="Calibri" w:cs="Calibri"/>
          <w:sz w:val="22"/>
          <w:szCs w:val="22"/>
        </w:rPr>
        <w:t>,</w:t>
      </w:r>
      <w:r w:rsidR="002B5E3C" w:rsidRPr="00994F86">
        <w:rPr>
          <w:rFonts w:ascii="Calibri" w:hAnsi="Calibri" w:cs="Calibri"/>
          <w:sz w:val="22"/>
          <w:szCs w:val="22"/>
        </w:rPr>
        <w:t xml:space="preserve"> </w:t>
      </w:r>
    </w:p>
    <w:p w14:paraId="1D4AD593" w14:textId="0940A1A3" w:rsidR="001C3096" w:rsidRPr="00994F86" w:rsidRDefault="001C3096" w:rsidP="00994F86">
      <w:pPr>
        <w:pStyle w:val="Standard"/>
        <w:tabs>
          <w:tab w:val="left" w:pos="284"/>
        </w:tabs>
        <w:ind w:left="567" w:hanging="283"/>
        <w:jc w:val="both"/>
        <w:rPr>
          <w:rFonts w:ascii="Calibri" w:hAnsi="Calibri" w:cs="Calibri"/>
          <w:sz w:val="22"/>
          <w:szCs w:val="22"/>
          <w:lang w:eastAsia="en-US"/>
        </w:rPr>
      </w:pPr>
      <w:r w:rsidRPr="00994F86">
        <w:rPr>
          <w:rFonts w:ascii="Calibri" w:hAnsi="Calibri" w:cs="Calibri"/>
          <w:sz w:val="22"/>
          <w:szCs w:val="22"/>
          <w:lang w:eastAsia="en-US"/>
        </w:rPr>
        <w:t xml:space="preserve">- Pani Agata Jażdżewska – </w:t>
      </w:r>
      <w:r w:rsidR="00275F04" w:rsidRPr="00994F86">
        <w:rPr>
          <w:rFonts w:ascii="Calibri" w:hAnsi="Calibri" w:cs="Calibri"/>
          <w:sz w:val="22"/>
          <w:szCs w:val="22"/>
          <w:lang w:eastAsia="en-US"/>
        </w:rPr>
        <w:t>Specjalista Pracy Socjalnej</w:t>
      </w:r>
      <w:r w:rsidR="0082199E" w:rsidRPr="00994F86">
        <w:rPr>
          <w:rFonts w:ascii="Calibri" w:hAnsi="Calibri" w:cs="Calibri"/>
          <w:sz w:val="22"/>
          <w:szCs w:val="22"/>
          <w:lang w:eastAsia="en-US"/>
        </w:rPr>
        <w:t>,</w:t>
      </w:r>
    </w:p>
    <w:p w14:paraId="08692A61" w14:textId="77777777" w:rsidR="00A32EE9" w:rsidRDefault="001C3096" w:rsidP="00A32EE9">
      <w:pPr>
        <w:pStyle w:val="Standard"/>
        <w:tabs>
          <w:tab w:val="left" w:pos="284"/>
        </w:tabs>
        <w:ind w:left="567" w:hanging="283"/>
        <w:jc w:val="both"/>
        <w:rPr>
          <w:rFonts w:ascii="Calibri" w:hAnsi="Calibri" w:cs="Calibri"/>
          <w:sz w:val="22"/>
          <w:szCs w:val="22"/>
          <w:lang w:eastAsia="en-US"/>
        </w:rPr>
      </w:pPr>
      <w:r w:rsidRPr="00994F86">
        <w:rPr>
          <w:rFonts w:ascii="Calibri" w:hAnsi="Calibri" w:cs="Calibri"/>
          <w:sz w:val="22"/>
          <w:szCs w:val="22"/>
          <w:lang w:eastAsia="en-US"/>
        </w:rPr>
        <w:t xml:space="preserve">w godzinach: 08.00 – 15.00 od poniedziałku do piątku, </w:t>
      </w:r>
    </w:p>
    <w:p w14:paraId="49C628C3" w14:textId="56021F67" w:rsidR="00BF52A2" w:rsidRPr="00994F86" w:rsidRDefault="00A32EE9" w:rsidP="00A32EE9">
      <w:pPr>
        <w:pStyle w:val="Standard"/>
        <w:tabs>
          <w:tab w:val="left" w:pos="284"/>
        </w:tabs>
        <w:ind w:left="567" w:hanging="283"/>
        <w:jc w:val="both"/>
        <w:rPr>
          <w:rFonts w:ascii="Calibri" w:hAnsi="Calibri" w:cs="Calibri"/>
          <w:sz w:val="22"/>
          <w:szCs w:val="22"/>
        </w:rPr>
      </w:pPr>
      <w:r>
        <w:rPr>
          <w:rFonts w:ascii="Calibri" w:hAnsi="Calibri" w:cs="Calibri"/>
          <w:sz w:val="22"/>
          <w:szCs w:val="22"/>
          <w:lang w:eastAsia="en-US"/>
        </w:rPr>
        <w:t xml:space="preserve">b) </w:t>
      </w:r>
      <w:r w:rsidR="001C3096" w:rsidRPr="00994F86">
        <w:rPr>
          <w:rFonts w:ascii="Calibri" w:hAnsi="Calibri" w:cs="Calibri"/>
          <w:sz w:val="22"/>
          <w:szCs w:val="22"/>
          <w:u w:val="single"/>
        </w:rPr>
        <w:t>procedury</w:t>
      </w:r>
      <w:r w:rsidR="001C3096" w:rsidRPr="00994F86">
        <w:rPr>
          <w:rFonts w:ascii="Calibri" w:hAnsi="Calibri" w:cs="Calibri"/>
          <w:sz w:val="22"/>
          <w:szCs w:val="22"/>
        </w:rPr>
        <w:t>:</w:t>
      </w:r>
    </w:p>
    <w:p w14:paraId="482A7787" w14:textId="72AA4A4C" w:rsidR="00CC0168" w:rsidRPr="00994F86" w:rsidRDefault="001C3096" w:rsidP="00A32EE9">
      <w:pPr>
        <w:pStyle w:val="Standard"/>
        <w:tabs>
          <w:tab w:val="left" w:pos="284"/>
        </w:tabs>
        <w:ind w:left="567" w:hanging="283"/>
        <w:jc w:val="both"/>
        <w:rPr>
          <w:rFonts w:ascii="Calibri" w:hAnsi="Calibri" w:cs="Calibri"/>
          <w:color w:val="000000"/>
          <w:sz w:val="22"/>
          <w:szCs w:val="22"/>
          <w:lang w:eastAsia="en-US"/>
        </w:rPr>
      </w:pPr>
      <w:r w:rsidRPr="00994F86">
        <w:rPr>
          <w:rFonts w:ascii="Calibri" w:hAnsi="Calibri" w:cs="Calibri"/>
          <w:color w:val="000000"/>
          <w:sz w:val="22"/>
          <w:szCs w:val="22"/>
          <w:lang w:eastAsia="en-US"/>
        </w:rPr>
        <w:t xml:space="preserve">Pani Beata </w:t>
      </w:r>
      <w:proofErr w:type="spellStart"/>
      <w:r w:rsidRPr="00994F86">
        <w:rPr>
          <w:rFonts w:ascii="Calibri" w:hAnsi="Calibri" w:cs="Calibri"/>
          <w:color w:val="000000"/>
          <w:sz w:val="22"/>
          <w:szCs w:val="22"/>
          <w:lang w:eastAsia="en-US"/>
        </w:rPr>
        <w:t>Baranow</w:t>
      </w:r>
      <w:proofErr w:type="spellEnd"/>
      <w:r w:rsidRPr="00994F86">
        <w:rPr>
          <w:rFonts w:ascii="Calibri" w:hAnsi="Calibri" w:cs="Calibri"/>
          <w:color w:val="000000"/>
          <w:sz w:val="22"/>
          <w:szCs w:val="22"/>
          <w:lang w:eastAsia="en-US"/>
        </w:rPr>
        <w:t xml:space="preserve"> – </w:t>
      </w:r>
      <w:r w:rsidR="008F6B5D">
        <w:rPr>
          <w:rFonts w:ascii="Calibri" w:hAnsi="Calibri" w:cs="Calibri"/>
          <w:color w:val="000000"/>
          <w:sz w:val="22"/>
          <w:szCs w:val="22"/>
          <w:lang w:eastAsia="en-US"/>
        </w:rPr>
        <w:t>Główny Specjalista</w:t>
      </w:r>
      <w:r w:rsidR="00A32EE9">
        <w:rPr>
          <w:rFonts w:ascii="Calibri" w:hAnsi="Calibri" w:cs="Calibri"/>
          <w:color w:val="000000"/>
          <w:sz w:val="22"/>
          <w:szCs w:val="22"/>
          <w:lang w:eastAsia="en-US"/>
        </w:rPr>
        <w:t xml:space="preserve">, </w:t>
      </w:r>
      <w:r w:rsidRPr="00994F86">
        <w:rPr>
          <w:rFonts w:ascii="Calibri" w:hAnsi="Calibri" w:cs="Calibri"/>
          <w:sz w:val="22"/>
          <w:szCs w:val="22"/>
          <w:lang w:eastAsia="en-US"/>
        </w:rPr>
        <w:t>w </w:t>
      </w:r>
      <w:r w:rsidRPr="00994F86">
        <w:rPr>
          <w:rFonts w:ascii="Calibri" w:hAnsi="Calibri" w:cs="Calibri"/>
          <w:color w:val="000000"/>
          <w:sz w:val="22"/>
          <w:szCs w:val="22"/>
          <w:lang w:eastAsia="en-US"/>
        </w:rPr>
        <w:t xml:space="preserve">godzinach: 08.00 – 15.00 od poniedziałku do piątku, </w:t>
      </w:r>
    </w:p>
    <w:p w14:paraId="2038640A" w14:textId="77777777" w:rsidR="009B419B" w:rsidRPr="00994F86" w:rsidRDefault="00B224F5" w:rsidP="008D1480">
      <w:pPr>
        <w:widowControl w:val="0"/>
        <w:numPr>
          <w:ilvl w:val="0"/>
          <w:numId w:val="45"/>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Wymagania techniczne i organizacyjne wysyłania i odbierania dokumentów elektronicznych, </w:t>
      </w:r>
      <w:r w:rsidR="009B419B" w:rsidRPr="00994F86">
        <w:rPr>
          <w:rFonts w:ascii="Calibri" w:eastAsia="SimSun" w:hAnsi="Calibri" w:cs="Calibri"/>
          <w:kern w:val="3"/>
          <w:sz w:val="22"/>
          <w:szCs w:val="22"/>
          <w:lang w:eastAsia="fa-IR" w:bidi="fa-IR"/>
        </w:rPr>
        <w:t xml:space="preserve">elektronicznych kopii dokumentów i oświadczeń oraz informacji przekazywanych przy ich użyciu opisane zostały w Instrukcji Interaktywnej, dostępnej na stronie </w:t>
      </w:r>
      <w:hyperlink r:id="rId22" w:history="1">
        <w:r w:rsidR="009B419B" w:rsidRPr="00994F86">
          <w:rPr>
            <w:rStyle w:val="Hipercze"/>
            <w:rFonts w:ascii="Calibri" w:eastAsia="SimSun" w:hAnsi="Calibri" w:cs="Calibri"/>
            <w:b/>
            <w:bCs/>
            <w:kern w:val="3"/>
            <w:sz w:val="22"/>
            <w:szCs w:val="22"/>
            <w:lang w:eastAsia="fa-IR" w:bidi="fa-IR"/>
          </w:rPr>
          <w:t>https://ezamowienia.gov.pl</w:t>
        </w:r>
      </w:hyperlink>
      <w:r w:rsidR="009B419B" w:rsidRPr="00994F86">
        <w:rPr>
          <w:rFonts w:ascii="Calibri" w:eastAsia="SimSun" w:hAnsi="Calibri" w:cs="Calibri"/>
          <w:b/>
          <w:bCs/>
          <w:kern w:val="3"/>
          <w:sz w:val="22"/>
          <w:szCs w:val="22"/>
          <w:u w:val="single"/>
          <w:lang w:eastAsia="fa-IR" w:bidi="fa-IR"/>
        </w:rPr>
        <w:t xml:space="preserve"> </w:t>
      </w:r>
    </w:p>
    <w:p w14:paraId="2E629FFC" w14:textId="77777777" w:rsidR="009B419B" w:rsidRPr="00994F86" w:rsidRDefault="009B419B" w:rsidP="008D1480">
      <w:pPr>
        <w:widowControl w:val="0"/>
        <w:numPr>
          <w:ilvl w:val="0"/>
          <w:numId w:val="45"/>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Za datę przekazania oferty, wniosków, zawiadomień, dokumentów elektronicznych, oświadczeń lub elektronicznych kopii dokumentów lub oświadczeń oraz innych informacji przyjmuje się datę ich przekazania.</w:t>
      </w:r>
    </w:p>
    <w:p w14:paraId="54D3B89D" w14:textId="77777777" w:rsidR="0075433D" w:rsidRPr="00994F86" w:rsidRDefault="009B419B" w:rsidP="008D1480">
      <w:pPr>
        <w:widowControl w:val="0"/>
        <w:numPr>
          <w:ilvl w:val="0"/>
          <w:numId w:val="45"/>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Bezpośredni link do postępowania</w:t>
      </w:r>
      <w:r w:rsidR="00F37143" w:rsidRPr="00994F86">
        <w:rPr>
          <w:rFonts w:ascii="Calibri" w:eastAsia="SimSun" w:hAnsi="Calibri" w:cs="Calibri"/>
          <w:kern w:val="3"/>
          <w:sz w:val="22"/>
          <w:szCs w:val="22"/>
          <w:lang w:eastAsia="fa-IR" w:bidi="fa-IR"/>
        </w:rPr>
        <w:t xml:space="preserve"> (identyfikator postępowania)</w:t>
      </w:r>
      <w:r w:rsidRPr="00994F86">
        <w:rPr>
          <w:rFonts w:ascii="Calibri" w:eastAsia="SimSun" w:hAnsi="Calibri" w:cs="Calibri"/>
          <w:kern w:val="3"/>
          <w:sz w:val="22"/>
          <w:szCs w:val="22"/>
          <w:lang w:eastAsia="fa-IR" w:bidi="fa-IR"/>
        </w:rPr>
        <w:t xml:space="preserve">: </w:t>
      </w:r>
    </w:p>
    <w:p w14:paraId="2427975D" w14:textId="77777777" w:rsidR="00A52223" w:rsidRPr="00A52223" w:rsidRDefault="00A52223" w:rsidP="00A52223">
      <w:pPr>
        <w:widowControl w:val="0"/>
        <w:tabs>
          <w:tab w:val="left" w:pos="284"/>
        </w:tabs>
        <w:suppressAutoHyphens/>
        <w:autoSpaceDN w:val="0"/>
        <w:ind w:left="284" w:right="5"/>
        <w:jc w:val="both"/>
        <w:textAlignment w:val="baseline"/>
        <w:rPr>
          <w:rFonts w:ascii="Calibri" w:hAnsi="Calibri" w:cs="Calibri"/>
          <w:b/>
          <w:bCs/>
          <w:sz w:val="22"/>
          <w:szCs w:val="22"/>
          <w:lang w:val="en-US"/>
        </w:rPr>
      </w:pPr>
      <w:r w:rsidRPr="00A52223">
        <w:rPr>
          <w:rFonts w:ascii="Calibri" w:hAnsi="Calibri" w:cs="Calibri"/>
          <w:b/>
          <w:bCs/>
          <w:sz w:val="22"/>
          <w:szCs w:val="22"/>
          <w:lang w:val="en-US"/>
        </w:rPr>
        <w:t>ocds-148610-03d83545-8c2c-484b-be78-1632dbf00215</w:t>
      </w:r>
    </w:p>
    <w:p w14:paraId="13FC043C" w14:textId="1E5DC7B2" w:rsidR="00D94092" w:rsidRDefault="009B419B" w:rsidP="00994F86">
      <w:pPr>
        <w:widowControl w:val="0"/>
        <w:tabs>
          <w:tab w:val="left" w:pos="284"/>
        </w:tabs>
        <w:suppressAutoHyphens/>
        <w:autoSpaceDN w:val="0"/>
        <w:ind w:left="284" w:right="5"/>
        <w:jc w:val="both"/>
        <w:textAlignment w:val="baseline"/>
      </w:pPr>
      <w:r w:rsidRPr="00994F86">
        <w:rPr>
          <w:rFonts w:ascii="Calibri" w:eastAsia="SimSun" w:hAnsi="Calibri" w:cs="Calibri"/>
          <w:kern w:val="3"/>
          <w:sz w:val="22"/>
          <w:szCs w:val="22"/>
          <w:lang w:eastAsia="fa-IR" w:bidi="fa-IR"/>
        </w:rPr>
        <w:t>Postępowanie można wyszukać również ze strony głównej platformy e-Zamówienia (przycisk „Przeglądaj postępowania/konkursy), posługując się np. Identyfikatorem postępowania</w:t>
      </w:r>
      <w:r w:rsidR="0072658E">
        <w:rPr>
          <w:rFonts w:ascii="Calibri" w:eastAsia="SimSun" w:hAnsi="Calibri" w:cs="Calibri"/>
          <w:kern w:val="3"/>
          <w:sz w:val="22"/>
          <w:szCs w:val="22"/>
          <w:lang w:eastAsia="fa-IR" w:bidi="fa-IR"/>
        </w:rPr>
        <w:t xml:space="preserve"> </w:t>
      </w:r>
      <w:r w:rsidR="0072658E" w:rsidRPr="0072658E">
        <w:rPr>
          <w:rFonts w:ascii="Calibri" w:eastAsia="SimSun" w:hAnsi="Calibri" w:cs="Calibri"/>
          <w:kern w:val="3"/>
          <w:sz w:val="22"/>
          <w:szCs w:val="22"/>
          <w:lang w:eastAsia="fa-IR" w:bidi="fa-IR"/>
        </w:rPr>
        <w:t>ocds-148610-03d83545-8c2c-484b-be78-1632dbf00215</w:t>
      </w:r>
      <w:r w:rsidRPr="00994F86">
        <w:rPr>
          <w:rFonts w:ascii="Calibri" w:eastAsia="SimSun" w:hAnsi="Calibri" w:cs="Calibri"/>
          <w:kern w:val="3"/>
          <w:sz w:val="22"/>
          <w:szCs w:val="22"/>
          <w:lang w:eastAsia="fa-IR" w:bidi="fa-IR"/>
        </w:rPr>
        <w:t xml:space="preserve"> l</w:t>
      </w:r>
      <w:r w:rsidR="00A32EE9">
        <w:rPr>
          <w:rFonts w:ascii="Calibri" w:eastAsia="SimSun" w:hAnsi="Calibri" w:cs="Calibri"/>
          <w:kern w:val="3"/>
          <w:sz w:val="22"/>
          <w:szCs w:val="22"/>
          <w:lang w:eastAsia="fa-IR" w:bidi="fa-IR"/>
        </w:rPr>
        <w:t>ub znakiem sprawy (DA.221.17.2025</w:t>
      </w:r>
      <w:r w:rsidRPr="00994F86">
        <w:rPr>
          <w:rFonts w:ascii="Calibri" w:eastAsia="SimSun" w:hAnsi="Calibri" w:cs="Calibri"/>
          <w:kern w:val="3"/>
          <w:sz w:val="22"/>
          <w:szCs w:val="22"/>
          <w:lang w:eastAsia="fa-IR" w:bidi="fa-IR"/>
        </w:rPr>
        <w:t>)</w:t>
      </w:r>
      <w:r w:rsidR="00D94092">
        <w:rPr>
          <w:rFonts w:ascii="Calibri" w:eastAsia="SimSun" w:hAnsi="Calibri" w:cs="Calibri"/>
          <w:kern w:val="3"/>
          <w:sz w:val="22"/>
          <w:szCs w:val="22"/>
          <w:lang w:eastAsia="fa-IR" w:bidi="fa-IR"/>
        </w:rPr>
        <w:t xml:space="preserve">, </w:t>
      </w:r>
      <w:hyperlink r:id="rId23" w:history="1">
        <w:r w:rsidR="00A52223" w:rsidRPr="00776A40">
          <w:rPr>
            <w:rStyle w:val="Hipercze"/>
          </w:rPr>
          <w:t>https://ezamowienia.gov.pl/mp-client/search/list/ocds-148610-03d83545-8c2c-484b-be78-1632dbf00215</w:t>
        </w:r>
      </w:hyperlink>
    </w:p>
    <w:p w14:paraId="518AD3C6" w14:textId="77777777" w:rsidR="00A52223" w:rsidRDefault="00A52223" w:rsidP="00994F86">
      <w:pPr>
        <w:widowControl w:val="0"/>
        <w:tabs>
          <w:tab w:val="left" w:pos="284"/>
        </w:tabs>
        <w:suppressAutoHyphens/>
        <w:autoSpaceDN w:val="0"/>
        <w:ind w:left="284" w:right="5"/>
        <w:jc w:val="both"/>
        <w:textAlignment w:val="baseline"/>
        <w:rPr>
          <w:rFonts w:ascii="Calibri" w:eastAsia="SimSun" w:hAnsi="Calibri" w:cs="Calibri"/>
          <w:kern w:val="3"/>
          <w:sz w:val="22"/>
          <w:szCs w:val="22"/>
          <w:lang w:eastAsia="fa-IR" w:bidi="fa-IR"/>
        </w:rPr>
      </w:pPr>
    </w:p>
    <w:p w14:paraId="26862296" w14:textId="77777777" w:rsidR="00A52223" w:rsidRPr="00994F86" w:rsidRDefault="00A52223" w:rsidP="00994F86">
      <w:pPr>
        <w:widowControl w:val="0"/>
        <w:tabs>
          <w:tab w:val="left" w:pos="284"/>
        </w:tabs>
        <w:suppressAutoHyphens/>
        <w:autoSpaceDN w:val="0"/>
        <w:ind w:left="284" w:right="5"/>
        <w:jc w:val="both"/>
        <w:textAlignment w:val="baseline"/>
        <w:rPr>
          <w:rFonts w:ascii="Calibri" w:eastAsia="SimSun" w:hAnsi="Calibri" w:cs="Calibri"/>
          <w:kern w:val="3"/>
          <w:sz w:val="22"/>
          <w:szCs w:val="22"/>
          <w:lang w:eastAsia="fa-IR" w:bidi="fa-IR"/>
        </w:rPr>
      </w:pPr>
    </w:p>
    <w:p w14:paraId="4D382F10" w14:textId="77777777" w:rsidR="00B224F5" w:rsidRPr="00994F86" w:rsidRDefault="00B224F5" w:rsidP="00994F86">
      <w:pPr>
        <w:widowControl w:val="0"/>
        <w:tabs>
          <w:tab w:val="left" w:pos="426"/>
        </w:tabs>
        <w:suppressAutoHyphens/>
        <w:autoSpaceDN w:val="0"/>
        <w:ind w:right="5"/>
        <w:jc w:val="both"/>
        <w:textAlignment w:val="baseline"/>
        <w:rPr>
          <w:rFonts w:ascii="Calibri" w:eastAsia="SimSun" w:hAnsi="Calibri" w:cs="Calibri"/>
          <w:b/>
          <w:bCs/>
          <w:kern w:val="3"/>
          <w:sz w:val="22"/>
          <w:szCs w:val="22"/>
          <w:lang w:eastAsia="fa-IR" w:bidi="fa-IR"/>
        </w:rPr>
      </w:pPr>
      <w:r w:rsidRPr="00994F86">
        <w:rPr>
          <w:rFonts w:ascii="Calibri" w:eastAsia="SimSun" w:hAnsi="Calibri" w:cs="Calibri"/>
          <w:b/>
          <w:bCs/>
          <w:kern w:val="3"/>
          <w:sz w:val="22"/>
          <w:szCs w:val="22"/>
          <w:lang w:eastAsia="fa-IR" w:bidi="fa-IR"/>
        </w:rPr>
        <w:t>Sposób komunikowania się</w:t>
      </w:r>
      <w:r w:rsidR="00C07AE3" w:rsidRPr="00994F86">
        <w:rPr>
          <w:rFonts w:ascii="Calibri" w:eastAsia="SimSun" w:hAnsi="Calibri" w:cs="Calibri"/>
          <w:b/>
          <w:bCs/>
          <w:kern w:val="3"/>
          <w:sz w:val="22"/>
          <w:szCs w:val="22"/>
          <w:lang w:eastAsia="fa-IR" w:bidi="fa-IR"/>
        </w:rPr>
        <w:t>:</w:t>
      </w:r>
    </w:p>
    <w:p w14:paraId="7F725EDC" w14:textId="77777777" w:rsidR="009B419B" w:rsidRPr="00994F86" w:rsidRDefault="009B419B" w:rsidP="008D1480">
      <w:pPr>
        <w:numPr>
          <w:ilvl w:val="0"/>
          <w:numId w:val="28"/>
        </w:numPr>
        <w:tabs>
          <w:tab w:val="left" w:pos="284"/>
        </w:tabs>
        <w:ind w:left="284" w:hanging="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Komunikacja między Zamawiającym a Wykonawcą odbywa się wyłącznie przy użyciu środków komunikacji elektronicznej, poprzez </w:t>
      </w:r>
      <w:r w:rsidRPr="00994F86">
        <w:rPr>
          <w:rFonts w:ascii="Calibri" w:eastAsia="SimSun" w:hAnsi="Calibri" w:cs="Calibri"/>
          <w:b/>
          <w:kern w:val="3"/>
          <w:sz w:val="22"/>
          <w:szCs w:val="22"/>
          <w:lang w:eastAsia="fa-IR" w:bidi="fa-IR"/>
        </w:rPr>
        <w:t>platformę e-Zamówienia</w:t>
      </w:r>
      <w:r w:rsidRPr="00994F86">
        <w:rPr>
          <w:rFonts w:ascii="Calibri" w:eastAsia="SimSun" w:hAnsi="Calibri" w:cs="Calibri"/>
          <w:kern w:val="3"/>
          <w:sz w:val="22"/>
          <w:szCs w:val="22"/>
          <w:lang w:eastAsia="fa-IR" w:bidi="fa-IR"/>
        </w:rPr>
        <w:t xml:space="preserve">, która jest dostępna pod adresem: </w:t>
      </w:r>
      <w:hyperlink r:id="rId24" w:history="1">
        <w:r w:rsidRPr="00994F86">
          <w:rPr>
            <w:rStyle w:val="Hipercze"/>
            <w:rFonts w:ascii="Calibri" w:eastAsia="SimSun" w:hAnsi="Calibri" w:cs="Calibri"/>
            <w:kern w:val="3"/>
            <w:sz w:val="22"/>
            <w:szCs w:val="22"/>
            <w:lang w:eastAsia="fa-IR" w:bidi="fa-IR"/>
          </w:rPr>
          <w:t>https://ezamowienia.gov.pl</w:t>
        </w:r>
      </w:hyperlink>
      <w:r w:rsidRPr="00994F86">
        <w:rPr>
          <w:rFonts w:ascii="Calibri" w:eastAsia="SimSun" w:hAnsi="Calibri" w:cs="Calibri"/>
          <w:kern w:val="3"/>
          <w:sz w:val="22"/>
          <w:szCs w:val="22"/>
          <w:lang w:eastAsia="fa-IR" w:bidi="fa-IR"/>
        </w:rPr>
        <w:t>, z zastrzeżeniem, że:</w:t>
      </w:r>
    </w:p>
    <w:p w14:paraId="61AE2D42" w14:textId="77777777" w:rsidR="009B419B" w:rsidRPr="00994F86" w:rsidRDefault="009B419B" w:rsidP="008D1480">
      <w:pPr>
        <w:numPr>
          <w:ilvl w:val="0"/>
          <w:numId w:val="69"/>
        </w:num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lastRenderedPageBreak/>
        <w:t xml:space="preserve">ofertę oraz załączniki do oferty, składa się za pośrednictwem zakładki </w:t>
      </w:r>
      <w:r w:rsidRPr="00994F86">
        <w:rPr>
          <w:rFonts w:ascii="Calibri" w:eastAsia="SimSun" w:hAnsi="Calibri" w:cs="Calibri"/>
          <w:b/>
          <w:kern w:val="3"/>
          <w:sz w:val="22"/>
          <w:szCs w:val="22"/>
          <w:lang w:eastAsia="fa-IR" w:bidi="fa-IR"/>
        </w:rPr>
        <w:t xml:space="preserve">„Oferty/Wnioski”, </w:t>
      </w:r>
      <w:r w:rsidRPr="00994F86">
        <w:rPr>
          <w:rFonts w:ascii="Calibri" w:eastAsia="SimSun" w:hAnsi="Calibri" w:cs="Calibri"/>
          <w:kern w:val="3"/>
          <w:sz w:val="22"/>
          <w:szCs w:val="22"/>
          <w:lang w:eastAsia="fa-IR" w:bidi="fa-IR"/>
        </w:rPr>
        <w:t>widocznej w podglądzie postępowania po zalogowaniu na konto Wykonawcy,</w:t>
      </w:r>
    </w:p>
    <w:p w14:paraId="720B293F" w14:textId="77777777" w:rsidR="009B419B" w:rsidRPr="00994F86" w:rsidRDefault="009B419B" w:rsidP="008D1480">
      <w:pPr>
        <w:numPr>
          <w:ilvl w:val="0"/>
          <w:numId w:val="69"/>
        </w:num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w:t>
      </w:r>
      <w:r w:rsidRPr="00994F86">
        <w:rPr>
          <w:rFonts w:ascii="Calibri" w:eastAsia="SimSun" w:hAnsi="Calibri" w:cs="Calibri"/>
          <w:b/>
          <w:kern w:val="3"/>
          <w:sz w:val="22"/>
          <w:szCs w:val="22"/>
          <w:lang w:eastAsia="fa-IR" w:bidi="fa-IR"/>
        </w:rPr>
        <w:t xml:space="preserve">„Formularze” </w:t>
      </w:r>
      <w:r w:rsidRPr="00994F86">
        <w:rPr>
          <w:rFonts w:ascii="Calibri" w:eastAsia="SimSun" w:hAnsi="Calibri" w:cs="Calibri"/>
          <w:kern w:val="3"/>
          <w:sz w:val="22"/>
          <w:szCs w:val="22"/>
          <w:lang w:eastAsia="fa-IR" w:bidi="fa-IR"/>
        </w:rPr>
        <w:t>(formularze do komunikacji). Formularze do komunikacji umożliwiają również dołączenie załącznika do przesyłanej wiadomości (przycisk „dodaj załącznik”),</w:t>
      </w:r>
    </w:p>
    <w:p w14:paraId="313A41C9" w14:textId="77777777" w:rsidR="009B419B" w:rsidRPr="00994F86" w:rsidRDefault="009B419B" w:rsidP="008D1480">
      <w:pPr>
        <w:numPr>
          <w:ilvl w:val="0"/>
          <w:numId w:val="28"/>
        </w:numPr>
        <w:tabs>
          <w:tab w:val="left" w:pos="284"/>
        </w:tabs>
        <w:ind w:left="284" w:hanging="284"/>
        <w:jc w:val="both"/>
        <w:rPr>
          <w:rFonts w:ascii="Calibri" w:eastAsia="SimSun" w:hAnsi="Calibri" w:cs="Calibri"/>
          <w:b/>
          <w:kern w:val="3"/>
          <w:sz w:val="22"/>
          <w:szCs w:val="22"/>
          <w:lang w:eastAsia="fa-IR" w:bidi="fa-IR"/>
        </w:rPr>
      </w:pPr>
      <w:r w:rsidRPr="00994F86">
        <w:rPr>
          <w:rFonts w:ascii="Calibri" w:eastAsia="SimSun" w:hAnsi="Calibri" w:cs="Calibri"/>
          <w:kern w:val="3"/>
          <w:sz w:val="22"/>
          <w:szCs w:val="22"/>
          <w:lang w:eastAsia="fa-IR" w:bidi="fa-IR"/>
        </w:rPr>
        <w:t xml:space="preserve">W szczególnie uzasadnionych przypadkach, uniemożliwiających komunikację Wykonawcy z Zamawiającym za pośrednictwem platformy e-Zamówienia, Zamawiający dopuszcza komunikację za pomocą poczty elektronicznej, na adres e-mail: </w:t>
      </w:r>
      <w:hyperlink r:id="rId25" w:history="1">
        <w:r w:rsidRPr="00994F86">
          <w:rPr>
            <w:rStyle w:val="Hipercze"/>
            <w:rFonts w:ascii="Calibri" w:eastAsia="SimSun" w:hAnsi="Calibri" w:cs="Calibri"/>
            <w:kern w:val="3"/>
            <w:sz w:val="22"/>
            <w:szCs w:val="22"/>
            <w:lang w:eastAsia="fa-IR" w:bidi="fa-IR"/>
          </w:rPr>
          <w:t>zamowieniapubliczne@mops.rumia.pl</w:t>
        </w:r>
      </w:hyperlink>
      <w:r w:rsidRPr="00994F86">
        <w:rPr>
          <w:rFonts w:ascii="Calibri" w:eastAsia="SimSun" w:hAnsi="Calibri" w:cs="Calibri"/>
          <w:kern w:val="3"/>
          <w:sz w:val="22"/>
          <w:szCs w:val="22"/>
          <w:lang w:eastAsia="fa-IR" w:bidi="fa-IR"/>
        </w:rPr>
        <w:t xml:space="preserve"> </w:t>
      </w:r>
      <w:r w:rsidRPr="00994F86">
        <w:rPr>
          <w:rFonts w:ascii="Calibri" w:eastAsia="SimSun" w:hAnsi="Calibri" w:cs="Calibri"/>
          <w:b/>
          <w:kern w:val="3"/>
          <w:sz w:val="22"/>
          <w:szCs w:val="22"/>
          <w:lang w:eastAsia="fa-IR" w:bidi="fa-IR"/>
        </w:rPr>
        <w:t>(nie dotyczy składania ofert w postępowaniu).</w:t>
      </w:r>
    </w:p>
    <w:p w14:paraId="22FA8514" w14:textId="77777777" w:rsidR="009B419B" w:rsidRPr="00994F86" w:rsidRDefault="009B419B" w:rsidP="008D1480">
      <w:pPr>
        <w:numPr>
          <w:ilvl w:val="0"/>
          <w:numId w:val="28"/>
        </w:numPr>
        <w:tabs>
          <w:tab w:val="left" w:pos="284"/>
        </w:tabs>
        <w:ind w:left="284" w:hanging="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Zamawiający zapewnia, że ww. środki komunikacji elektronicznej będą dostępne, czynne i sprawnie działające przez cały okres trwania postępowania.</w:t>
      </w:r>
    </w:p>
    <w:p w14:paraId="7FD0078F" w14:textId="5B864F32" w:rsidR="009B419B" w:rsidRPr="00994F86" w:rsidRDefault="0032701B" w:rsidP="00994F86">
      <w:pPr>
        <w:tabs>
          <w:tab w:val="left" w:pos="284"/>
        </w:tabs>
        <w:ind w:left="284" w:hanging="100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4) </w:t>
      </w:r>
      <w:r w:rsidR="009B419B" w:rsidRPr="00994F86">
        <w:rPr>
          <w:rFonts w:ascii="Calibri" w:eastAsia="SimSun" w:hAnsi="Calibri" w:cs="Calibri"/>
          <w:kern w:val="3"/>
          <w:sz w:val="22"/>
          <w:szCs w:val="22"/>
          <w:lang w:eastAsia="fa-IR" w:bidi="fa-IR"/>
        </w:rPr>
        <w:t xml:space="preserve">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6ABEFB19" w14:textId="40176A05" w:rsidR="009B419B" w:rsidRPr="00994F86" w:rsidRDefault="009B419B" w:rsidP="00994F86">
      <w:p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5)Zamawiający zamieszcza na stronie internetowej bip.rumia.pl:</w:t>
      </w:r>
    </w:p>
    <w:p w14:paraId="3BB3DB8E"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specyfikację warunków zamówienia - od dnia zamieszczenia ogłoszenia w Biuletynie Zamówień Publicznych,</w:t>
      </w:r>
    </w:p>
    <w:p w14:paraId="7DFA9885"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informację o zmianie treści ogłoszenia o zamówieniu zamieszczonego w Biuletynie Zamówień Publicznych,</w:t>
      </w:r>
    </w:p>
    <w:p w14:paraId="11BA2087"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informację z otwarcia ofert -  po otwarciu ofert,</w:t>
      </w:r>
    </w:p>
    <w:p w14:paraId="2C7E9869"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treść zapytań wraz z wyjaśnieniami do zamieszczonej na stronie SWZ,</w:t>
      </w:r>
    </w:p>
    <w:p w14:paraId="0FA9C4EC"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zmiany dotyczące SWZ,</w:t>
      </w:r>
    </w:p>
    <w:p w14:paraId="7EF43DDD" w14:textId="77777777" w:rsidR="009B419B" w:rsidRPr="00994F86" w:rsidRDefault="009B419B" w:rsidP="008D1480">
      <w:pPr>
        <w:numPr>
          <w:ilvl w:val="0"/>
          <w:numId w:val="29"/>
        </w:numPr>
        <w:tabs>
          <w:tab w:val="left" w:pos="284"/>
        </w:tabs>
        <w:ind w:left="567" w:hanging="283"/>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informacje - po wyborze oferty.</w:t>
      </w:r>
    </w:p>
    <w:p w14:paraId="7AF646F6" w14:textId="363E62C5" w:rsidR="009B419B" w:rsidRPr="0056030F" w:rsidRDefault="0032701B" w:rsidP="00994F86">
      <w:pPr>
        <w:tabs>
          <w:tab w:val="left" w:pos="284"/>
        </w:tabs>
        <w:ind w:left="426" w:hanging="426"/>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6) </w:t>
      </w:r>
      <w:r w:rsidR="009B419B" w:rsidRPr="00994F86">
        <w:rPr>
          <w:rFonts w:ascii="Calibri" w:eastAsia="SimSun" w:hAnsi="Calibri" w:cs="Calibri"/>
          <w:kern w:val="3"/>
          <w:sz w:val="22"/>
          <w:szCs w:val="22"/>
          <w:lang w:eastAsia="fa-IR" w:bidi="fa-IR"/>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w:t>
      </w:r>
      <w:r w:rsidR="009B419B" w:rsidRPr="0056030F">
        <w:rPr>
          <w:rFonts w:ascii="Calibri" w:eastAsia="SimSun" w:hAnsi="Calibri" w:cs="Calibri"/>
          <w:kern w:val="3"/>
          <w:sz w:val="22"/>
          <w:szCs w:val="22"/>
          <w:lang w:eastAsia="fa-IR" w:bidi="fa-IR"/>
        </w:rPr>
        <w:t>komunikacji elektronicznej w postępowaniu o udzielenie zamówienia publicznego lub konkursie (Dz.U. z 2020 poz. 2452) oraz rozporządzeniu Ministra  Rozwoju, Pracy i Technologii z dnia 23 grudnia 2020 r. w sprawie</w:t>
      </w:r>
      <w:r w:rsidR="009B419B" w:rsidRPr="00994F86">
        <w:rPr>
          <w:rFonts w:ascii="Calibri" w:eastAsia="SimSun" w:hAnsi="Calibri" w:cs="Calibri"/>
          <w:kern w:val="3"/>
          <w:sz w:val="22"/>
          <w:szCs w:val="22"/>
          <w:lang w:eastAsia="fa-IR" w:bidi="fa-IR"/>
        </w:rPr>
        <w:t xml:space="preserve"> podmiotowych środków  dowodowych oraz innych dokumentów lub oświadczeń, jakich może żądać Zamawiający od  Wykonawcy (Dz.U</w:t>
      </w:r>
      <w:r w:rsidR="009B419B" w:rsidRPr="0056030F">
        <w:rPr>
          <w:rFonts w:ascii="Calibri" w:eastAsia="SimSun" w:hAnsi="Calibri" w:cs="Calibri"/>
          <w:kern w:val="3"/>
          <w:sz w:val="22"/>
          <w:szCs w:val="22"/>
          <w:lang w:eastAsia="fa-IR" w:bidi="fa-IR"/>
        </w:rPr>
        <w:t>. z 2020 poz. 2415</w:t>
      </w:r>
      <w:r w:rsidR="0015725E" w:rsidRPr="0056030F">
        <w:rPr>
          <w:rFonts w:ascii="Calibri" w:eastAsia="SimSun" w:hAnsi="Calibri" w:cs="Calibri"/>
          <w:kern w:val="3"/>
          <w:sz w:val="22"/>
          <w:szCs w:val="22"/>
          <w:lang w:eastAsia="fa-IR" w:bidi="fa-IR"/>
        </w:rPr>
        <w:t xml:space="preserve"> z późn. zm.</w:t>
      </w:r>
      <w:r w:rsidR="009B419B" w:rsidRPr="0056030F">
        <w:rPr>
          <w:rFonts w:ascii="Calibri" w:eastAsia="SimSun" w:hAnsi="Calibri" w:cs="Calibri"/>
          <w:kern w:val="3"/>
          <w:sz w:val="22"/>
          <w:szCs w:val="22"/>
          <w:lang w:eastAsia="fa-IR" w:bidi="fa-IR"/>
        </w:rPr>
        <w:t>).</w:t>
      </w:r>
    </w:p>
    <w:p w14:paraId="550D38FC" w14:textId="77777777" w:rsidR="009B419B" w:rsidRPr="00994F86" w:rsidRDefault="009B419B" w:rsidP="008D1480">
      <w:pPr>
        <w:numPr>
          <w:ilvl w:val="0"/>
          <w:numId w:val="30"/>
        </w:numPr>
        <w:tabs>
          <w:tab w:val="left" w:pos="284"/>
        </w:tabs>
        <w:ind w:hanging="1004"/>
        <w:jc w:val="both"/>
        <w:rPr>
          <w:rFonts w:ascii="Calibri" w:eastAsia="SimSun" w:hAnsi="Calibri" w:cs="Calibri"/>
          <w:kern w:val="3"/>
          <w:sz w:val="22"/>
          <w:szCs w:val="22"/>
          <w:lang w:eastAsia="fa-IR" w:bidi="fa-IR"/>
        </w:rPr>
      </w:pPr>
      <w:r w:rsidRPr="0056030F">
        <w:rPr>
          <w:rFonts w:ascii="Calibri" w:eastAsia="SimSun" w:hAnsi="Calibri" w:cs="Calibri"/>
          <w:kern w:val="3"/>
          <w:sz w:val="22"/>
          <w:szCs w:val="22"/>
          <w:lang w:eastAsia="fa-IR" w:bidi="fa-IR"/>
        </w:rPr>
        <w:t>Zamawiający nie dopuszcza przesyłania plików w następujących</w:t>
      </w:r>
      <w:r w:rsidRPr="00994F86">
        <w:rPr>
          <w:rFonts w:ascii="Calibri" w:eastAsia="SimSun" w:hAnsi="Calibri" w:cs="Calibri"/>
          <w:kern w:val="3"/>
          <w:sz w:val="22"/>
          <w:szCs w:val="22"/>
          <w:lang w:eastAsia="fa-IR" w:bidi="fa-IR"/>
        </w:rPr>
        <w:t xml:space="preserve"> formatach:</w:t>
      </w:r>
    </w:p>
    <w:p w14:paraId="775011DB" w14:textId="77777777" w:rsidR="009B419B" w:rsidRPr="00994F86" w:rsidRDefault="009B419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 .com</w:t>
      </w:r>
    </w:p>
    <w:p w14:paraId="55C9F77E" w14:textId="77777777" w:rsidR="009B419B" w:rsidRPr="00994F86" w:rsidRDefault="009B419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 .exe</w:t>
      </w:r>
    </w:p>
    <w:p w14:paraId="40287D35" w14:textId="77777777" w:rsidR="009B419B" w:rsidRPr="00994F86" w:rsidRDefault="009B419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 .bat</w:t>
      </w:r>
    </w:p>
    <w:p w14:paraId="6C582B53" w14:textId="77777777" w:rsidR="009B419B" w:rsidRPr="00994F86" w:rsidRDefault="009B419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 .</w:t>
      </w:r>
      <w:proofErr w:type="spellStart"/>
      <w:r w:rsidRPr="00994F86">
        <w:rPr>
          <w:rFonts w:ascii="Calibri" w:eastAsia="SimSun" w:hAnsi="Calibri" w:cs="Calibri"/>
          <w:kern w:val="3"/>
          <w:sz w:val="22"/>
          <w:szCs w:val="22"/>
          <w:lang w:eastAsia="fa-IR" w:bidi="fa-IR"/>
        </w:rPr>
        <w:t>msi</w:t>
      </w:r>
      <w:proofErr w:type="spellEnd"/>
    </w:p>
    <w:p w14:paraId="0D82FD86" w14:textId="77777777" w:rsidR="009B419B" w:rsidRPr="00994F86" w:rsidRDefault="009B419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w:t>
      </w:r>
      <w:r w:rsidRPr="00994F86">
        <w:rPr>
          <w:rFonts w:ascii="Calibri" w:eastAsia="SimSun" w:hAnsi="Calibri" w:cs="Calibri"/>
          <w:color w:val="FF0000"/>
          <w:kern w:val="3"/>
          <w:sz w:val="22"/>
          <w:szCs w:val="22"/>
          <w:lang w:eastAsia="fa-IR" w:bidi="fa-IR"/>
        </w:rPr>
        <w:t xml:space="preserve">nie rekomenduje w </w:t>
      </w:r>
      <w:proofErr w:type="spellStart"/>
      <w:r w:rsidRPr="00994F86">
        <w:rPr>
          <w:rFonts w:ascii="Calibri" w:eastAsia="SimSun" w:hAnsi="Calibri" w:cs="Calibri"/>
          <w:color w:val="FF0000"/>
          <w:kern w:val="3"/>
          <w:sz w:val="22"/>
          <w:szCs w:val="22"/>
          <w:lang w:eastAsia="fa-IR" w:bidi="fa-IR"/>
        </w:rPr>
        <w:t>xml</w:t>
      </w:r>
      <w:proofErr w:type="spellEnd"/>
    </w:p>
    <w:p w14:paraId="7544C695" w14:textId="77777777" w:rsidR="009B419B" w:rsidRPr="00994F86" w:rsidRDefault="009B419B" w:rsidP="008D1480">
      <w:pPr>
        <w:numPr>
          <w:ilvl w:val="0"/>
          <w:numId w:val="31"/>
        </w:numPr>
        <w:tabs>
          <w:tab w:val="left" w:pos="284"/>
        </w:tabs>
        <w:ind w:left="284" w:hanging="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W przypadku podpisania dokumentu elektronicznego kwalifikowanym podpisem elektronicznym, podpisem zaufanym lub podpisem osobistym osoba składająca taki podpis musi być umocowana w imieniu Wykonawcy zgodnie z obowiązującymi przepisami.</w:t>
      </w:r>
    </w:p>
    <w:p w14:paraId="6A833837" w14:textId="77777777" w:rsidR="009B419B" w:rsidRPr="00994F86" w:rsidRDefault="009B419B" w:rsidP="008D1480">
      <w:pPr>
        <w:numPr>
          <w:ilvl w:val="0"/>
          <w:numId w:val="31"/>
        </w:numPr>
        <w:tabs>
          <w:tab w:val="left" w:pos="284"/>
        </w:tabs>
        <w:ind w:left="284" w:hanging="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Zamawiający nie przewiduje sposobu komunikowania się z Wykonawcami w inny sposób niż przy użyciu środków komunikacji elektronicznej, wskazanych w SWZ - nie dopuszcza niżej wymienionych środków porozumiewania się czy  komunikacji:</w:t>
      </w:r>
    </w:p>
    <w:p w14:paraId="47107A02" w14:textId="3FFAACAA" w:rsidR="009B419B" w:rsidRPr="00994F86" w:rsidRDefault="0032701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w:t>
      </w:r>
      <w:r w:rsidR="009B419B" w:rsidRPr="00994F86">
        <w:rPr>
          <w:rFonts w:ascii="Calibri" w:eastAsia="SimSun" w:hAnsi="Calibri" w:cs="Calibri"/>
          <w:kern w:val="3"/>
          <w:sz w:val="22"/>
          <w:szCs w:val="22"/>
          <w:lang w:eastAsia="fa-IR" w:bidi="fa-IR"/>
        </w:rPr>
        <w:t xml:space="preserve">za pośrednictwem operatora pocztowego w rozumieniu ustawy z dnia 23 listopada 2012 r. Prawo pocztowe,  </w:t>
      </w:r>
    </w:p>
    <w:p w14:paraId="5E258B5F" w14:textId="0EBEDA77" w:rsidR="009B419B" w:rsidRPr="00994F86" w:rsidRDefault="0032701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w:t>
      </w:r>
      <w:r w:rsidR="009B419B" w:rsidRPr="00994F86">
        <w:rPr>
          <w:rFonts w:ascii="Calibri" w:eastAsia="SimSun" w:hAnsi="Calibri" w:cs="Calibri"/>
          <w:kern w:val="3"/>
          <w:sz w:val="22"/>
          <w:szCs w:val="22"/>
          <w:lang w:eastAsia="fa-IR" w:bidi="fa-IR"/>
        </w:rPr>
        <w:t>za pośrednictwem posłańca, kuriera</w:t>
      </w:r>
    </w:p>
    <w:p w14:paraId="6160A3E3" w14:textId="4ACFBF80" w:rsidR="009B419B" w:rsidRPr="00994F86" w:rsidRDefault="0032701B" w:rsidP="00994F86">
      <w:pPr>
        <w:tabs>
          <w:tab w:val="left" w:pos="284"/>
        </w:tabs>
        <w:ind w:left="284"/>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w:t>
      </w:r>
      <w:r w:rsidR="009B419B" w:rsidRPr="00994F86">
        <w:rPr>
          <w:rFonts w:ascii="Calibri" w:eastAsia="SimSun" w:hAnsi="Calibri" w:cs="Calibri"/>
          <w:kern w:val="3"/>
          <w:sz w:val="22"/>
          <w:szCs w:val="22"/>
          <w:lang w:eastAsia="fa-IR" w:bidi="fa-IR"/>
        </w:rPr>
        <w:t>osobiste doręczenie przesyłki, zapytania, dokumentów, oświadczeń, wyjaśnień lub oferty.</w:t>
      </w:r>
    </w:p>
    <w:p w14:paraId="537C1647" w14:textId="77777777" w:rsidR="009B419B" w:rsidRPr="00994F86" w:rsidRDefault="009B419B" w:rsidP="00994F86">
      <w:pPr>
        <w:tabs>
          <w:tab w:val="left" w:pos="284"/>
        </w:tabs>
        <w:jc w:val="both"/>
        <w:rPr>
          <w:rFonts w:ascii="Calibri" w:eastAsia="SimSun" w:hAnsi="Calibri" w:cs="Calibri"/>
          <w:kern w:val="3"/>
          <w:sz w:val="22"/>
          <w:szCs w:val="22"/>
          <w:lang w:eastAsia="fa-IR" w:bidi="fa-IR"/>
        </w:rPr>
      </w:pPr>
    </w:p>
    <w:p w14:paraId="5A6F8153" w14:textId="77777777" w:rsidR="009B419B" w:rsidRPr="00994F86" w:rsidRDefault="009B419B" w:rsidP="00994F86">
      <w:p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lastRenderedPageBreak/>
        <w:t xml:space="preserve">Zamawiający nie ponosi odpowiedzialności za złożenie oferty w sposób niezgodny z „Instrukcją Interaktywną”, dostępną na stronie: </w:t>
      </w:r>
      <w:hyperlink r:id="rId26" w:history="1">
        <w:r w:rsidRPr="00994F86">
          <w:rPr>
            <w:rStyle w:val="Hipercze"/>
            <w:rFonts w:ascii="Calibri" w:eastAsia="SimSun" w:hAnsi="Calibri" w:cs="Calibri"/>
            <w:kern w:val="3"/>
            <w:sz w:val="22"/>
            <w:szCs w:val="22"/>
            <w:lang w:eastAsia="fa-IR" w:bidi="fa-IR"/>
          </w:rPr>
          <w:t>https://ezamowienia.gov.pl</w:t>
        </w:r>
      </w:hyperlink>
      <w:r w:rsidRPr="00994F86">
        <w:rPr>
          <w:rFonts w:ascii="Calibri" w:eastAsia="SimSun" w:hAnsi="Calibri" w:cs="Calibri"/>
          <w:kern w:val="3"/>
          <w:sz w:val="22"/>
          <w:szCs w:val="22"/>
          <w:lang w:eastAsia="fa-IR" w:bidi="fa-IR"/>
        </w:rPr>
        <w:t xml:space="preserve"> </w:t>
      </w:r>
    </w:p>
    <w:p w14:paraId="02C13DB3" w14:textId="77777777" w:rsidR="009B419B" w:rsidRPr="00994F86" w:rsidRDefault="009B419B" w:rsidP="00994F86">
      <w:p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W korespondencji kierowanej do Zamawiającego Wykonawcy powinni posługiwać się numerem przedmiotowego postępowania.</w:t>
      </w:r>
    </w:p>
    <w:p w14:paraId="4A68A8C2" w14:textId="77777777" w:rsidR="009B419B" w:rsidRPr="00994F86" w:rsidRDefault="009B419B" w:rsidP="00994F86">
      <w:pPr>
        <w:tabs>
          <w:tab w:val="left" w:pos="284"/>
        </w:tabs>
        <w:jc w:val="both"/>
        <w:rPr>
          <w:rFonts w:ascii="Calibri" w:eastAsia="SimSun" w:hAnsi="Calibri" w:cs="Calibri"/>
          <w:kern w:val="3"/>
          <w:sz w:val="22"/>
          <w:szCs w:val="22"/>
          <w:lang w:eastAsia="fa-IR" w:bidi="fa-IR"/>
        </w:rPr>
      </w:pPr>
    </w:p>
    <w:p w14:paraId="2C1F052E" w14:textId="77777777" w:rsidR="009B419B" w:rsidRPr="00994F86" w:rsidRDefault="009B419B" w:rsidP="00994F86">
      <w:pPr>
        <w:tabs>
          <w:tab w:val="left" w:pos="284"/>
        </w:tabs>
        <w:jc w:val="both"/>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3D167301" w14:textId="77777777" w:rsidR="00B224F5" w:rsidRPr="00994F86" w:rsidRDefault="00B224F5" w:rsidP="00994F86">
      <w:pPr>
        <w:tabs>
          <w:tab w:val="left" w:pos="284"/>
        </w:tabs>
        <w:jc w:val="both"/>
        <w:rPr>
          <w:rFonts w:ascii="Calibri" w:hAnsi="Calibri" w:cs="Calibri"/>
          <w:sz w:val="22"/>
          <w:szCs w:val="22"/>
        </w:rPr>
      </w:pPr>
    </w:p>
    <w:p w14:paraId="30EDC33D" w14:textId="540AE5C6" w:rsidR="00795EB8" w:rsidRPr="007B57B4" w:rsidRDefault="00545239" w:rsidP="007B57B4">
      <w:pPr>
        <w:numPr>
          <w:ilvl w:val="0"/>
          <w:numId w:val="13"/>
        </w:numPr>
        <w:shd w:val="clear" w:color="auto" w:fill="D6E3BC" w:themeFill="accent3"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S</w:t>
      </w:r>
      <w:r w:rsidR="009615B1" w:rsidRPr="00994F86">
        <w:rPr>
          <w:rFonts w:ascii="Calibri" w:hAnsi="Calibri" w:cs="Calibri"/>
          <w:b/>
          <w:sz w:val="22"/>
          <w:szCs w:val="22"/>
          <w:lang w:eastAsia="en-US"/>
        </w:rPr>
        <w:t>po</w:t>
      </w:r>
      <w:r w:rsidR="000778FB" w:rsidRPr="00994F86">
        <w:rPr>
          <w:rFonts w:ascii="Calibri" w:hAnsi="Calibri" w:cs="Calibri"/>
          <w:b/>
          <w:sz w:val="22"/>
          <w:szCs w:val="22"/>
          <w:lang w:eastAsia="en-US"/>
        </w:rPr>
        <w:t>sób oraz termin składania ofert</w:t>
      </w:r>
      <w:r w:rsidR="003247A5" w:rsidRPr="00994F86">
        <w:rPr>
          <w:rFonts w:ascii="Calibri" w:hAnsi="Calibri" w:cs="Calibri"/>
          <w:b/>
          <w:sz w:val="22"/>
          <w:szCs w:val="22"/>
          <w:lang w:eastAsia="en-US"/>
        </w:rPr>
        <w:t xml:space="preserve">. </w:t>
      </w:r>
      <w:r w:rsidR="000778FB" w:rsidRPr="00994F86">
        <w:rPr>
          <w:rFonts w:ascii="Calibri" w:hAnsi="Calibri" w:cs="Calibri"/>
          <w:b/>
          <w:sz w:val="22"/>
          <w:szCs w:val="22"/>
          <w:lang w:eastAsia="en-US"/>
        </w:rPr>
        <w:t>Termin otwarcia ofert</w:t>
      </w:r>
    </w:p>
    <w:p w14:paraId="2C67D41A" w14:textId="3108D261" w:rsidR="00135E48" w:rsidRPr="00994F86" w:rsidRDefault="008326D8" w:rsidP="00994F86">
      <w:pPr>
        <w:ind w:left="431" w:right="-108" w:hanging="431"/>
        <w:jc w:val="both"/>
        <w:rPr>
          <w:rFonts w:ascii="Calibri" w:hAnsi="Calibri" w:cs="Calibri"/>
          <w:sz w:val="22"/>
          <w:szCs w:val="22"/>
        </w:rPr>
      </w:pPr>
      <w:r w:rsidRPr="00994F86">
        <w:rPr>
          <w:rFonts w:ascii="Calibri" w:hAnsi="Calibri" w:cs="Calibri"/>
          <w:sz w:val="22"/>
          <w:szCs w:val="22"/>
        </w:rPr>
        <w:t xml:space="preserve">1. </w:t>
      </w:r>
      <w:r w:rsidR="00135E48" w:rsidRPr="00994F86">
        <w:rPr>
          <w:rFonts w:ascii="Calibri" w:hAnsi="Calibri" w:cs="Calibri"/>
          <w:sz w:val="22"/>
          <w:szCs w:val="22"/>
        </w:rPr>
        <w:t xml:space="preserve">Ofertę należy złożyć w terminie </w:t>
      </w:r>
      <w:r w:rsidR="00135E48" w:rsidRPr="00994F86">
        <w:rPr>
          <w:rFonts w:ascii="Calibri" w:hAnsi="Calibri" w:cs="Calibri"/>
          <w:b/>
          <w:bCs/>
          <w:sz w:val="22"/>
          <w:szCs w:val="22"/>
        </w:rPr>
        <w:t xml:space="preserve">do dnia </w:t>
      </w:r>
      <w:r w:rsidR="0056030F">
        <w:rPr>
          <w:rFonts w:ascii="Calibri" w:hAnsi="Calibri" w:cs="Calibri"/>
          <w:b/>
          <w:bCs/>
          <w:sz w:val="22"/>
          <w:szCs w:val="22"/>
        </w:rPr>
        <w:t>1</w:t>
      </w:r>
      <w:r w:rsidR="007E4A23">
        <w:rPr>
          <w:rFonts w:ascii="Calibri" w:hAnsi="Calibri" w:cs="Calibri"/>
          <w:b/>
          <w:bCs/>
          <w:sz w:val="22"/>
          <w:szCs w:val="22"/>
        </w:rPr>
        <w:t>5</w:t>
      </w:r>
      <w:r w:rsidR="0056030F">
        <w:rPr>
          <w:rFonts w:ascii="Calibri" w:hAnsi="Calibri" w:cs="Calibri"/>
          <w:b/>
          <w:bCs/>
          <w:sz w:val="22"/>
          <w:szCs w:val="22"/>
        </w:rPr>
        <w:t xml:space="preserve"> grudnia 2025</w:t>
      </w:r>
      <w:r w:rsidR="00972175" w:rsidRPr="00994F86">
        <w:rPr>
          <w:rFonts w:ascii="Calibri" w:hAnsi="Calibri" w:cs="Calibri"/>
          <w:b/>
          <w:bCs/>
          <w:sz w:val="22"/>
          <w:szCs w:val="22"/>
        </w:rPr>
        <w:t xml:space="preserve"> r. </w:t>
      </w:r>
      <w:r w:rsidR="00485077" w:rsidRPr="00994F86">
        <w:rPr>
          <w:rFonts w:ascii="Calibri" w:hAnsi="Calibri" w:cs="Calibri"/>
          <w:b/>
          <w:bCs/>
          <w:sz w:val="22"/>
          <w:szCs w:val="22"/>
        </w:rPr>
        <w:t>do godz</w:t>
      </w:r>
      <w:r w:rsidR="00972175" w:rsidRPr="00994F86">
        <w:rPr>
          <w:rFonts w:ascii="Calibri" w:hAnsi="Calibri" w:cs="Calibri"/>
          <w:b/>
          <w:bCs/>
          <w:sz w:val="22"/>
          <w:szCs w:val="22"/>
        </w:rPr>
        <w:t>.</w:t>
      </w:r>
      <w:r w:rsidR="009061B7" w:rsidRPr="00994F86">
        <w:rPr>
          <w:rFonts w:ascii="Calibri" w:hAnsi="Calibri" w:cs="Calibri"/>
          <w:b/>
          <w:bCs/>
          <w:sz w:val="22"/>
          <w:szCs w:val="22"/>
        </w:rPr>
        <w:t xml:space="preserve"> 9</w:t>
      </w:r>
      <w:r w:rsidR="00972175" w:rsidRPr="00994F86">
        <w:rPr>
          <w:rFonts w:ascii="Calibri" w:hAnsi="Calibri" w:cs="Calibri"/>
          <w:b/>
          <w:bCs/>
          <w:sz w:val="22"/>
          <w:szCs w:val="22"/>
        </w:rPr>
        <w:t>.00.</w:t>
      </w:r>
    </w:p>
    <w:p w14:paraId="346822C7" w14:textId="77777777" w:rsidR="00A32EE9" w:rsidRDefault="00490F44" w:rsidP="00994F86">
      <w:pPr>
        <w:pStyle w:val="Tekstpodstawowy"/>
        <w:tabs>
          <w:tab w:val="left" w:pos="284"/>
        </w:tabs>
        <w:spacing w:after="0"/>
        <w:ind w:left="284" w:right="28"/>
        <w:jc w:val="both"/>
        <w:rPr>
          <w:rFonts w:ascii="Calibri" w:hAnsi="Calibri" w:cs="Calibri"/>
          <w:b/>
          <w:bCs/>
          <w:color w:val="FF0000"/>
          <w:sz w:val="22"/>
          <w:szCs w:val="22"/>
        </w:rPr>
      </w:pPr>
      <w:r w:rsidRPr="00994F86">
        <w:rPr>
          <w:rFonts w:ascii="Calibri" w:hAnsi="Calibri" w:cs="Calibri"/>
          <w:b/>
          <w:bCs/>
          <w:color w:val="FF0000"/>
          <w:sz w:val="22"/>
          <w:szCs w:val="22"/>
        </w:rPr>
        <w:t xml:space="preserve">UWAGA: Za datę i godzinę złożenia oferty rozumie się datę i godzinę jej wpływu na </w:t>
      </w:r>
      <w:r w:rsidR="00A32EE9">
        <w:rPr>
          <w:rFonts w:ascii="Calibri" w:hAnsi="Calibri" w:cs="Calibri"/>
          <w:b/>
          <w:bCs/>
          <w:color w:val="FF0000"/>
          <w:sz w:val="22"/>
          <w:szCs w:val="22"/>
        </w:rPr>
        <w:t>platformę</w:t>
      </w:r>
    </w:p>
    <w:p w14:paraId="2640B43A" w14:textId="3F399395" w:rsidR="00490F44" w:rsidRPr="00994F86" w:rsidRDefault="00A32EE9" w:rsidP="00994F86">
      <w:pPr>
        <w:pStyle w:val="Tekstpodstawowy"/>
        <w:tabs>
          <w:tab w:val="left" w:pos="284"/>
        </w:tabs>
        <w:spacing w:after="0"/>
        <w:ind w:left="284" w:right="28"/>
        <w:jc w:val="both"/>
        <w:rPr>
          <w:rFonts w:ascii="Calibri" w:hAnsi="Calibri" w:cs="Calibri"/>
          <w:b/>
          <w:bCs/>
          <w:color w:val="FF0000"/>
          <w:sz w:val="22"/>
          <w:szCs w:val="22"/>
        </w:rPr>
      </w:pPr>
      <w:r>
        <w:rPr>
          <w:rFonts w:ascii="Calibri" w:hAnsi="Calibri" w:cs="Calibri"/>
          <w:b/>
          <w:bCs/>
          <w:color w:val="FF0000"/>
          <w:sz w:val="22"/>
          <w:szCs w:val="22"/>
        </w:rPr>
        <w:t>e-Zamówienia</w:t>
      </w:r>
      <w:r w:rsidR="00490F44" w:rsidRPr="00994F86">
        <w:rPr>
          <w:rFonts w:ascii="Calibri" w:hAnsi="Calibri" w:cs="Calibri"/>
          <w:b/>
          <w:bCs/>
          <w:color w:val="FF0000"/>
          <w:sz w:val="22"/>
          <w:szCs w:val="22"/>
        </w:rPr>
        <w:t xml:space="preserve">, tj. datę i godzinę złożenia oferty wyświetloną na koncie Zamawiającego. </w:t>
      </w:r>
    </w:p>
    <w:p w14:paraId="1B4ED330" w14:textId="77777777" w:rsidR="006929D6" w:rsidRPr="00994F86" w:rsidRDefault="00490F44" w:rsidP="00994F86">
      <w:pPr>
        <w:pStyle w:val="Tekstpodstawowy"/>
        <w:tabs>
          <w:tab w:val="left" w:pos="284"/>
          <w:tab w:val="left" w:pos="426"/>
        </w:tabs>
        <w:spacing w:after="0"/>
        <w:ind w:left="284" w:right="28"/>
        <w:jc w:val="both"/>
        <w:rPr>
          <w:rFonts w:ascii="Calibri" w:hAnsi="Calibri" w:cs="Calibri"/>
          <w:sz w:val="22"/>
          <w:szCs w:val="22"/>
        </w:rPr>
      </w:pPr>
      <w:r w:rsidRPr="00994F86">
        <w:rPr>
          <w:rFonts w:ascii="Calibri" w:hAnsi="Calibri" w:cs="Calibri"/>
          <w:sz w:val="22"/>
          <w:szCs w:val="22"/>
        </w:rPr>
        <w:t>W przypadku otrzymania przez Zamawiającego oferty po terminie podanym w pkt 1 niniejszego rozdziału SWZ, oferta zostanie odrzucona.</w:t>
      </w:r>
    </w:p>
    <w:p w14:paraId="3A08A22B" w14:textId="77777777" w:rsidR="00971E25" w:rsidRPr="00994F86" w:rsidRDefault="008326D8" w:rsidP="00994F86">
      <w:pPr>
        <w:ind w:left="431" w:right="-108" w:hanging="431"/>
        <w:jc w:val="both"/>
        <w:rPr>
          <w:rFonts w:ascii="Calibri" w:hAnsi="Calibri" w:cs="Calibri"/>
          <w:sz w:val="22"/>
          <w:szCs w:val="22"/>
        </w:rPr>
      </w:pPr>
      <w:r w:rsidRPr="00994F86">
        <w:rPr>
          <w:rFonts w:ascii="Calibri" w:hAnsi="Calibri" w:cs="Calibri"/>
          <w:sz w:val="22"/>
          <w:szCs w:val="22"/>
        </w:rPr>
        <w:t xml:space="preserve">2. </w:t>
      </w:r>
      <w:r w:rsidR="00545239" w:rsidRPr="00994F86">
        <w:rPr>
          <w:rFonts w:ascii="Calibri" w:hAnsi="Calibri" w:cs="Calibri"/>
          <w:sz w:val="22"/>
          <w:szCs w:val="22"/>
        </w:rPr>
        <w:t>Sposób składania ofert:</w:t>
      </w:r>
    </w:p>
    <w:p w14:paraId="78421B44"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u w:val="single"/>
          <w:lang w:eastAsia="fa-IR" w:bidi="fa-IR"/>
        </w:rPr>
      </w:pPr>
      <w:r w:rsidRPr="00994F86">
        <w:rPr>
          <w:rFonts w:ascii="Calibri" w:eastAsia="SimSun" w:hAnsi="Calibri" w:cs="Calibri"/>
          <w:kern w:val="3"/>
          <w:sz w:val="22"/>
          <w:szCs w:val="22"/>
          <w:lang w:eastAsia="fa-IR" w:bidi="fa-IR"/>
        </w:rPr>
        <w:t xml:space="preserve">1) </w:t>
      </w:r>
      <w:r w:rsidRPr="00994F86">
        <w:rPr>
          <w:rFonts w:ascii="Calibri" w:eastAsia="SimSun" w:hAnsi="Calibri" w:cs="Calibri"/>
          <w:kern w:val="3"/>
          <w:sz w:val="22"/>
          <w:szCs w:val="22"/>
          <w:u w:val="single"/>
          <w:lang w:eastAsia="fa-IR" w:bidi="fa-IR"/>
        </w:rPr>
        <w:t>Zasady przygotowania i złożenia oferty za pośrednictwem Platformy:</w:t>
      </w:r>
    </w:p>
    <w:p w14:paraId="1B1D0321" w14:textId="6BEBF97A"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b/>
          <w:bCs/>
          <w:kern w:val="3"/>
          <w:sz w:val="22"/>
          <w:szCs w:val="22"/>
          <w:u w:val="single"/>
          <w:lang w:eastAsia="fa-IR" w:bidi="fa-IR"/>
        </w:rPr>
        <w:t>Formularz oferty (wypełniony) oświadczenie (art. 125 ust. 1 Pzp) (ew. inne wymagane pliki) należy najpierw podpisać elektronicznie (tj. podpisem kwalifikowanym) lub podpisem zaufanym lub osobistym  a następnie (po ewentualnym spakowaniu do zip.) wysłać za pośrednictwem platformy e-Zamówienia,</w:t>
      </w:r>
      <w:r w:rsidRPr="00994F86">
        <w:rPr>
          <w:rFonts w:ascii="Calibri" w:eastAsia="SimSun" w:hAnsi="Calibri" w:cs="Calibri"/>
          <w:kern w:val="3"/>
          <w:sz w:val="22"/>
          <w:szCs w:val="22"/>
          <w:lang w:eastAsia="fa-IR" w:bidi="fa-IR"/>
        </w:rPr>
        <w:t xml:space="preserve"> w formacie pdf (który rekomenduje Zamawiający), jpg, gif, zip.  </w:t>
      </w:r>
    </w:p>
    <w:p w14:paraId="430DD38B"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b/>
          <w:bCs/>
          <w:kern w:val="3"/>
          <w:sz w:val="22"/>
          <w:szCs w:val="22"/>
          <w:lang w:eastAsia="fa-IR" w:bidi="fa-IR"/>
        </w:rPr>
        <w:t>(Uwaga! Rekomendacja Zamawiającego! Wykonawca nie podpisuje zaszyfrowanego ,,zip.” tylko w ,,zip.-</w:t>
      </w:r>
      <w:proofErr w:type="spellStart"/>
      <w:r w:rsidRPr="00994F86">
        <w:rPr>
          <w:rFonts w:ascii="Calibri" w:eastAsia="SimSun" w:hAnsi="Calibri" w:cs="Calibri"/>
          <w:b/>
          <w:bCs/>
          <w:kern w:val="3"/>
          <w:sz w:val="22"/>
          <w:szCs w:val="22"/>
          <w:lang w:eastAsia="fa-IR" w:bidi="fa-IR"/>
        </w:rPr>
        <w:t>ie</w:t>
      </w:r>
      <w:proofErr w:type="spellEnd"/>
      <w:r w:rsidRPr="00994F86">
        <w:rPr>
          <w:rFonts w:ascii="Calibri" w:eastAsia="SimSun" w:hAnsi="Calibri" w:cs="Calibri"/>
          <w:b/>
          <w:bCs/>
          <w:kern w:val="3"/>
          <w:sz w:val="22"/>
          <w:szCs w:val="22"/>
          <w:lang w:eastAsia="fa-IR" w:bidi="fa-IR"/>
        </w:rPr>
        <w:t xml:space="preserve">” mają być już podpisane </w:t>
      </w:r>
      <w:r w:rsidRPr="00994F86">
        <w:rPr>
          <w:rFonts w:ascii="Calibri" w:eastAsia="SimSun" w:hAnsi="Calibri" w:cs="Calibri"/>
          <w:b/>
          <w:bCs/>
          <w:kern w:val="3"/>
          <w:sz w:val="22"/>
          <w:szCs w:val="22"/>
          <w:u w:val="single"/>
          <w:lang w:eastAsia="fa-IR" w:bidi="fa-IR"/>
        </w:rPr>
        <w:t>elektronicznie (tj. podpisem kwalifikowanym) lub podpisem zaufanym lub osobistym pliki)</w:t>
      </w:r>
    </w:p>
    <w:p w14:paraId="04794B13"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2) Ofertę należy sporządzić w języku polskim. Treść oferty musi odpowiadać treści SWZ.</w:t>
      </w:r>
    </w:p>
    <w:p w14:paraId="3C41C7A2" w14:textId="4C31543B"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b/>
          <w:color w:val="FF0000"/>
          <w:kern w:val="3"/>
          <w:sz w:val="22"/>
          <w:szCs w:val="22"/>
          <w:lang w:eastAsia="fa-IR" w:bidi="fa-IR"/>
        </w:rPr>
      </w:pPr>
      <w:r w:rsidRPr="00994F86">
        <w:rPr>
          <w:rFonts w:ascii="Calibri" w:eastAsia="SimSun" w:hAnsi="Calibri" w:cs="Calibri"/>
          <w:b/>
          <w:color w:val="FF0000"/>
          <w:kern w:val="3"/>
          <w:sz w:val="22"/>
          <w:szCs w:val="22"/>
          <w:lang w:eastAsia="fa-IR" w:bidi="fa-IR"/>
        </w:rPr>
        <w:t xml:space="preserve">     </w:t>
      </w:r>
      <w:r w:rsidR="009061B7" w:rsidRPr="00994F86">
        <w:rPr>
          <w:rFonts w:ascii="Calibri" w:eastAsia="SimSun" w:hAnsi="Calibri" w:cs="Calibri"/>
          <w:b/>
          <w:color w:val="FF0000"/>
          <w:kern w:val="3"/>
          <w:sz w:val="22"/>
          <w:szCs w:val="22"/>
          <w:lang w:eastAsia="fa-IR" w:bidi="fa-IR"/>
        </w:rPr>
        <w:t>Zamawiający rekomenduje:</w:t>
      </w:r>
    </w:p>
    <w:p w14:paraId="42946060" w14:textId="1B79319B"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 </w:t>
      </w:r>
      <w:r w:rsidR="009061B7" w:rsidRPr="00994F86">
        <w:rPr>
          <w:rFonts w:ascii="Calibri" w:eastAsia="SimSun" w:hAnsi="Calibri" w:cs="Calibri"/>
          <w:color w:val="FF0000"/>
          <w:kern w:val="3"/>
          <w:sz w:val="22"/>
          <w:szCs w:val="22"/>
          <w:lang w:eastAsia="fa-IR" w:bidi="fa-IR"/>
        </w:rPr>
        <w:t>oferty w formacie pdf,</w:t>
      </w:r>
    </w:p>
    <w:p w14:paraId="51422A80" w14:textId="6613CA31"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 </w:t>
      </w:r>
      <w:r w:rsidR="009061B7" w:rsidRPr="00994F86">
        <w:rPr>
          <w:rFonts w:ascii="Calibri" w:eastAsia="SimSun" w:hAnsi="Calibri" w:cs="Calibri"/>
          <w:color w:val="FF0000"/>
          <w:kern w:val="3"/>
          <w:sz w:val="22"/>
          <w:szCs w:val="22"/>
          <w:lang w:eastAsia="fa-IR" w:bidi="fa-IR"/>
        </w:rPr>
        <w:t xml:space="preserve">podpis </w:t>
      </w:r>
      <w:proofErr w:type="spellStart"/>
      <w:r w:rsidR="009061B7" w:rsidRPr="00994F86">
        <w:rPr>
          <w:rFonts w:ascii="Calibri" w:eastAsia="SimSun" w:hAnsi="Calibri" w:cs="Calibri"/>
          <w:color w:val="FF0000"/>
          <w:kern w:val="3"/>
          <w:sz w:val="22"/>
          <w:szCs w:val="22"/>
          <w:lang w:eastAsia="fa-IR" w:bidi="fa-IR"/>
        </w:rPr>
        <w:t>PAdES</w:t>
      </w:r>
      <w:proofErr w:type="spellEnd"/>
      <w:r w:rsidR="009061B7" w:rsidRPr="00994F86">
        <w:rPr>
          <w:rFonts w:ascii="Calibri" w:eastAsia="SimSun" w:hAnsi="Calibri" w:cs="Calibri"/>
          <w:color w:val="FF0000"/>
          <w:kern w:val="3"/>
          <w:sz w:val="22"/>
          <w:szCs w:val="22"/>
          <w:lang w:eastAsia="fa-IR" w:bidi="fa-IR"/>
        </w:rPr>
        <w:t xml:space="preserve">, </w:t>
      </w:r>
    </w:p>
    <w:p w14:paraId="7265525B" w14:textId="20409C09"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 </w:t>
      </w:r>
      <w:r w:rsidR="009061B7" w:rsidRPr="00994F86">
        <w:rPr>
          <w:rFonts w:ascii="Calibri" w:eastAsia="SimSun" w:hAnsi="Calibri" w:cs="Calibri"/>
          <w:color w:val="FF0000"/>
          <w:kern w:val="3"/>
          <w:sz w:val="22"/>
          <w:szCs w:val="22"/>
          <w:lang w:eastAsia="fa-IR" w:bidi="fa-IR"/>
        </w:rPr>
        <w:t xml:space="preserve">podpisywanie ze znacznikiem czasu, </w:t>
      </w:r>
    </w:p>
    <w:p w14:paraId="34154F71" w14:textId="6FB2E064"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 </w:t>
      </w:r>
      <w:r w:rsidR="009061B7" w:rsidRPr="00994F86">
        <w:rPr>
          <w:rFonts w:ascii="Calibri" w:eastAsia="SimSun" w:hAnsi="Calibri" w:cs="Calibri"/>
          <w:color w:val="FF0000"/>
          <w:kern w:val="3"/>
          <w:sz w:val="22"/>
          <w:szCs w:val="22"/>
          <w:lang w:eastAsia="fa-IR" w:bidi="fa-IR"/>
        </w:rPr>
        <w:t>niepodpisywania podpisem zewnętrznym,</w:t>
      </w:r>
    </w:p>
    <w:p w14:paraId="3095688F" w14:textId="7D520CEA"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b/>
          <w:bCs/>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w:t>
      </w:r>
      <w:r w:rsidRPr="00994F86">
        <w:rPr>
          <w:rFonts w:ascii="Calibri" w:eastAsia="SimSun" w:hAnsi="Calibri" w:cs="Calibri"/>
          <w:b/>
          <w:bCs/>
          <w:color w:val="FF0000"/>
          <w:kern w:val="3"/>
          <w:sz w:val="22"/>
          <w:szCs w:val="22"/>
          <w:lang w:eastAsia="fa-IR" w:bidi="fa-IR"/>
        </w:rPr>
        <w:t xml:space="preserve">- </w:t>
      </w:r>
      <w:r w:rsidR="009061B7" w:rsidRPr="00994F86">
        <w:rPr>
          <w:rFonts w:ascii="Calibri" w:eastAsia="SimSun" w:hAnsi="Calibri" w:cs="Calibri"/>
          <w:b/>
          <w:bCs/>
          <w:color w:val="FF0000"/>
          <w:kern w:val="3"/>
          <w:sz w:val="22"/>
          <w:szCs w:val="22"/>
          <w:lang w:eastAsia="fa-IR" w:bidi="fa-IR"/>
        </w:rPr>
        <w:t xml:space="preserve">nie składania w formacie </w:t>
      </w:r>
      <w:proofErr w:type="spellStart"/>
      <w:r w:rsidR="009061B7" w:rsidRPr="00994F86">
        <w:rPr>
          <w:rFonts w:ascii="Calibri" w:eastAsia="SimSun" w:hAnsi="Calibri" w:cs="Calibri"/>
          <w:b/>
          <w:bCs/>
          <w:color w:val="FF0000"/>
          <w:kern w:val="3"/>
          <w:sz w:val="22"/>
          <w:szCs w:val="22"/>
          <w:lang w:eastAsia="fa-IR" w:bidi="fa-IR"/>
        </w:rPr>
        <w:t>xml</w:t>
      </w:r>
      <w:proofErr w:type="spellEnd"/>
      <w:r w:rsidR="009061B7" w:rsidRPr="00994F86">
        <w:rPr>
          <w:rFonts w:ascii="Calibri" w:eastAsia="SimSun" w:hAnsi="Calibri" w:cs="Calibri"/>
          <w:b/>
          <w:bCs/>
          <w:color w:val="FF0000"/>
          <w:kern w:val="3"/>
          <w:sz w:val="22"/>
          <w:szCs w:val="22"/>
          <w:lang w:eastAsia="fa-IR" w:bidi="fa-IR"/>
        </w:rPr>
        <w:t>.</w:t>
      </w:r>
    </w:p>
    <w:p w14:paraId="4FC6595A" w14:textId="77777777" w:rsidR="0032701B" w:rsidRPr="00994F86" w:rsidRDefault="0032701B" w:rsidP="00994F86">
      <w:pPr>
        <w:widowControl w:val="0"/>
        <w:tabs>
          <w:tab w:val="left" w:pos="568"/>
        </w:tabs>
        <w:suppressAutoHyphens/>
        <w:autoSpaceDN w:val="0"/>
        <w:ind w:right="5"/>
        <w:jc w:val="both"/>
        <w:textAlignment w:val="baseline"/>
        <w:rPr>
          <w:rFonts w:ascii="Calibri" w:eastAsia="SimSun" w:hAnsi="Calibri" w:cs="Calibri"/>
          <w:color w:val="FF0000"/>
          <w:kern w:val="3"/>
          <w:sz w:val="22"/>
          <w:szCs w:val="22"/>
          <w:lang w:eastAsia="fa-IR" w:bidi="fa-IR"/>
        </w:rPr>
      </w:pPr>
    </w:p>
    <w:p w14:paraId="6ED90CDD"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b/>
          <w:bCs/>
          <w:color w:val="FF0000"/>
          <w:kern w:val="3"/>
          <w:sz w:val="22"/>
          <w:szCs w:val="22"/>
          <w:u w:val="single"/>
          <w:lang w:eastAsia="fa-IR" w:bidi="fa-IR"/>
        </w:rPr>
      </w:pPr>
      <w:r w:rsidRPr="00994F86">
        <w:rPr>
          <w:rFonts w:ascii="Calibri" w:eastAsia="SimSun" w:hAnsi="Calibri" w:cs="Calibri"/>
          <w:b/>
          <w:bCs/>
          <w:color w:val="FF0000"/>
          <w:kern w:val="3"/>
          <w:sz w:val="22"/>
          <w:szCs w:val="22"/>
          <w:u w:val="single"/>
          <w:lang w:eastAsia="fa-IR" w:bidi="fa-IR"/>
        </w:rPr>
        <w:t>Zamawiający rekomenduje zwracać uwagę:</w:t>
      </w:r>
    </w:p>
    <w:p w14:paraId="17CF6F1A" w14:textId="075EC4B7" w:rsidR="009061B7" w:rsidRPr="00994F86" w:rsidRDefault="0032701B" w:rsidP="00994F86">
      <w:pPr>
        <w:widowControl w:val="0"/>
        <w:tabs>
          <w:tab w:val="left" w:pos="568"/>
        </w:tabs>
        <w:suppressAutoHyphens/>
        <w:autoSpaceDN w:val="0"/>
        <w:ind w:left="284"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w:t>
      </w:r>
      <w:r w:rsidR="009061B7" w:rsidRPr="00994F86">
        <w:rPr>
          <w:rFonts w:ascii="Calibri" w:eastAsia="SimSun" w:hAnsi="Calibri" w:cs="Calibri"/>
          <w:color w:val="FF0000"/>
          <w:kern w:val="3"/>
          <w:sz w:val="22"/>
          <w:szCs w:val="22"/>
          <w:lang w:eastAsia="fa-IR" w:bidi="fa-IR"/>
        </w:rPr>
        <w:t>aby nie wysyłać pliku z informacją o podpisie tylko plik z podpisem,</w:t>
      </w:r>
    </w:p>
    <w:p w14:paraId="0BE5F2D1" w14:textId="59AD4CFD" w:rsidR="009061B7" w:rsidRPr="00994F86" w:rsidRDefault="0032701B" w:rsidP="00994F86">
      <w:pPr>
        <w:widowControl w:val="0"/>
        <w:tabs>
          <w:tab w:val="left" w:pos="568"/>
        </w:tabs>
        <w:suppressAutoHyphens/>
        <w:autoSpaceDN w:val="0"/>
        <w:ind w:left="426" w:right="5" w:hanging="142"/>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w:t>
      </w:r>
      <w:r w:rsidR="009061B7" w:rsidRPr="00994F86">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9061B7" w:rsidRPr="00994F86">
        <w:rPr>
          <w:rFonts w:ascii="Calibri" w:eastAsia="SimSun" w:hAnsi="Calibri" w:cs="Calibri"/>
          <w:color w:val="FF0000"/>
          <w:kern w:val="3"/>
          <w:sz w:val="22"/>
          <w:szCs w:val="22"/>
          <w:lang w:eastAsia="fa-IR" w:bidi="fa-IR"/>
        </w:rPr>
        <w:t>XAdES</w:t>
      </w:r>
      <w:proofErr w:type="spellEnd"/>
      <w:r w:rsidR="009061B7" w:rsidRPr="00994F86">
        <w:rPr>
          <w:rFonts w:ascii="Calibri" w:eastAsia="SimSun" w:hAnsi="Calibri" w:cs="Calibri"/>
          <w:color w:val="FF0000"/>
          <w:kern w:val="3"/>
          <w:sz w:val="22"/>
          <w:szCs w:val="22"/>
          <w:lang w:eastAsia="fa-IR" w:bidi="fa-IR"/>
        </w:rPr>
        <w:t>), ale cały podpis to komplet 2 plików (wysłanie 1 pliku powoduje, że dokument jest niekompletny)</w:t>
      </w:r>
    </w:p>
    <w:p w14:paraId="0FA10283" w14:textId="686F5BB3" w:rsidR="009061B7" w:rsidRPr="00994F86" w:rsidRDefault="0032701B" w:rsidP="00994F86">
      <w:pPr>
        <w:widowControl w:val="0"/>
        <w:tabs>
          <w:tab w:val="left" w:pos="568"/>
        </w:tabs>
        <w:suppressAutoHyphens/>
        <w:autoSpaceDN w:val="0"/>
        <w:ind w:left="284"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w:t>
      </w:r>
      <w:r w:rsidR="009061B7" w:rsidRPr="00994F86">
        <w:rPr>
          <w:rFonts w:ascii="Calibri" w:eastAsia="SimSun" w:hAnsi="Calibri" w:cs="Calibri"/>
          <w:color w:val="FF0000"/>
          <w:kern w:val="3"/>
          <w:sz w:val="22"/>
          <w:szCs w:val="22"/>
          <w:lang w:eastAsia="fa-IR" w:bidi="fa-IR"/>
        </w:rPr>
        <w:t>aby przy łączeniu plików najpierw scalać pliki a potem podpisywać,</w:t>
      </w:r>
    </w:p>
    <w:p w14:paraId="2EEA131D" w14:textId="1C4F2F67" w:rsidR="009061B7" w:rsidRPr="00994F86" w:rsidRDefault="0032701B" w:rsidP="00994F86">
      <w:pPr>
        <w:widowControl w:val="0"/>
        <w:tabs>
          <w:tab w:val="left" w:pos="568"/>
        </w:tabs>
        <w:suppressAutoHyphens/>
        <w:autoSpaceDN w:val="0"/>
        <w:ind w:left="284" w:right="5"/>
        <w:jc w:val="both"/>
        <w:textAlignment w:val="baseline"/>
        <w:rPr>
          <w:rFonts w:ascii="Calibri" w:eastAsia="SimSun" w:hAnsi="Calibri" w:cs="Calibri"/>
          <w:color w:val="FF0000"/>
          <w:kern w:val="3"/>
          <w:sz w:val="22"/>
          <w:szCs w:val="22"/>
          <w:lang w:eastAsia="fa-IR" w:bidi="fa-IR"/>
        </w:rPr>
      </w:pPr>
      <w:r w:rsidRPr="00994F86">
        <w:rPr>
          <w:rFonts w:ascii="Calibri" w:eastAsia="SimSun" w:hAnsi="Calibri" w:cs="Calibri"/>
          <w:color w:val="FF0000"/>
          <w:kern w:val="3"/>
          <w:sz w:val="22"/>
          <w:szCs w:val="22"/>
          <w:lang w:eastAsia="fa-IR" w:bidi="fa-IR"/>
        </w:rPr>
        <w:t xml:space="preserve">- </w:t>
      </w:r>
      <w:r w:rsidR="009061B7" w:rsidRPr="00994F86">
        <w:rPr>
          <w:rFonts w:ascii="Calibri" w:eastAsia="SimSun" w:hAnsi="Calibri" w:cs="Calibri"/>
          <w:color w:val="FF0000"/>
          <w:kern w:val="3"/>
          <w:sz w:val="22"/>
          <w:szCs w:val="22"/>
          <w:lang w:eastAsia="fa-IR" w:bidi="fa-IR"/>
        </w:rPr>
        <w:t xml:space="preserve">aby nie wprowadzać zmian w już podpisanej treści dokumentów – wówczas dochodzi do </w:t>
      </w:r>
      <w:r w:rsidRPr="00994F86">
        <w:rPr>
          <w:rFonts w:ascii="Calibri" w:eastAsia="SimSun" w:hAnsi="Calibri" w:cs="Calibri"/>
          <w:color w:val="FF0000"/>
          <w:kern w:val="3"/>
          <w:sz w:val="22"/>
          <w:szCs w:val="22"/>
          <w:lang w:eastAsia="fa-IR" w:bidi="fa-IR"/>
        </w:rPr>
        <w:t xml:space="preserve">   </w:t>
      </w:r>
      <w:r w:rsidR="009061B7" w:rsidRPr="00994F86">
        <w:rPr>
          <w:rFonts w:ascii="Calibri" w:eastAsia="SimSun" w:hAnsi="Calibri" w:cs="Calibri"/>
          <w:color w:val="FF0000"/>
          <w:kern w:val="3"/>
          <w:sz w:val="22"/>
          <w:szCs w:val="22"/>
          <w:lang w:eastAsia="fa-IR" w:bidi="fa-IR"/>
        </w:rPr>
        <w:t>naruszenia integralności,</w:t>
      </w:r>
    </w:p>
    <w:p w14:paraId="64EC09DD" w14:textId="24DA4CAD" w:rsidR="009061B7" w:rsidRPr="00994F86" w:rsidRDefault="0032701B" w:rsidP="00994F86">
      <w:pPr>
        <w:widowControl w:val="0"/>
        <w:tabs>
          <w:tab w:val="left" w:pos="568"/>
        </w:tabs>
        <w:suppressAutoHyphens/>
        <w:autoSpaceDN w:val="0"/>
        <w:ind w:left="284" w:right="5"/>
        <w:jc w:val="both"/>
        <w:textAlignment w:val="baseline"/>
        <w:rPr>
          <w:rFonts w:ascii="Calibri" w:eastAsia="SimSun" w:hAnsi="Calibri" w:cs="Calibri"/>
          <w:b/>
          <w:bCs/>
          <w:kern w:val="3"/>
          <w:sz w:val="22"/>
          <w:szCs w:val="22"/>
          <w:u w:val="single"/>
          <w:lang w:eastAsia="fa-IR" w:bidi="fa-IR"/>
        </w:rPr>
      </w:pPr>
      <w:r w:rsidRPr="00994F86">
        <w:rPr>
          <w:rFonts w:ascii="Calibri" w:eastAsia="SimSun" w:hAnsi="Calibri" w:cs="Calibri"/>
          <w:b/>
          <w:bCs/>
          <w:color w:val="FF0000"/>
          <w:kern w:val="3"/>
          <w:sz w:val="22"/>
          <w:szCs w:val="22"/>
          <w:u w:val="single"/>
          <w:lang w:eastAsia="fa-IR" w:bidi="fa-IR"/>
        </w:rPr>
        <w:t xml:space="preserve">- </w:t>
      </w:r>
      <w:r w:rsidR="009061B7" w:rsidRPr="00994F86">
        <w:rPr>
          <w:rFonts w:ascii="Calibri" w:eastAsia="SimSun" w:hAnsi="Calibri" w:cs="Calibri"/>
          <w:b/>
          <w:bCs/>
          <w:color w:val="FF0000"/>
          <w:kern w:val="3"/>
          <w:sz w:val="22"/>
          <w:szCs w:val="22"/>
          <w:u w:val="single"/>
          <w:lang w:eastAsia="fa-IR" w:bidi="fa-IR"/>
        </w:rPr>
        <w:t>aby nie podpisywać pustych formularzy.</w:t>
      </w:r>
    </w:p>
    <w:p w14:paraId="4E434451" w14:textId="36DF57A9"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3) Ofertę, </w:t>
      </w:r>
      <w:r w:rsidRPr="00994F86">
        <w:rPr>
          <w:rFonts w:ascii="Calibri" w:eastAsia="SimSun" w:hAnsi="Calibri" w:cs="Calibri"/>
          <w:bCs/>
          <w:kern w:val="3"/>
          <w:sz w:val="22"/>
          <w:szCs w:val="22"/>
          <w:lang w:eastAsia="fa-IR" w:bidi="fa-IR"/>
        </w:rPr>
        <w:t xml:space="preserve">oświadczenia, o których mowa w art. 125 ust. 1 Pzp, oświadczenia na równi z art. 125 ust. 1 Pzp, podmiotowe środki dowodowe, pełnomocnictwa, zobowiązanie podmiotu udostępniającego zasoby </w:t>
      </w:r>
      <w:r w:rsidRPr="00994F86">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05A0B9E3"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4) Sposób złożenia oferty został opisany w „Instrukcji interaktywnej”, dostępnej na stronie:</w:t>
      </w:r>
      <w:hyperlink r:id="rId27" w:history="1">
        <w:r w:rsidRPr="00994F86">
          <w:rPr>
            <w:rStyle w:val="Hipercze"/>
            <w:rFonts w:ascii="Calibri" w:eastAsia="SimSun" w:hAnsi="Calibri" w:cs="Calibri"/>
            <w:kern w:val="3"/>
            <w:sz w:val="22"/>
            <w:szCs w:val="22"/>
            <w:lang w:eastAsia="fa-IR" w:bidi="fa-IR"/>
          </w:rPr>
          <w:t>https://ezamowienia.gov.pl/pl/instrukcje-interaktywn_category/dla-wykonawcy/</w:t>
        </w:r>
      </w:hyperlink>
      <w:r w:rsidRPr="00994F86">
        <w:rPr>
          <w:rFonts w:ascii="Calibri" w:eastAsia="SimSun" w:hAnsi="Calibri" w:cs="Calibri"/>
          <w:kern w:val="3"/>
          <w:sz w:val="22"/>
          <w:szCs w:val="22"/>
          <w:lang w:eastAsia="fa-IR" w:bidi="fa-IR"/>
        </w:rPr>
        <w:t xml:space="preserve">  . Wykonawca zapoznaje się z aktualną ww. ,,Instrukcją interaktywną”</w:t>
      </w:r>
    </w:p>
    <w:p w14:paraId="0207E082"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5)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w:t>
      </w:r>
      <w:r w:rsidRPr="00994F86">
        <w:rPr>
          <w:rFonts w:ascii="Calibri" w:eastAsia="SimSun" w:hAnsi="Calibri" w:cs="Calibri"/>
          <w:kern w:val="3"/>
          <w:sz w:val="22"/>
          <w:szCs w:val="22"/>
          <w:lang w:eastAsia="fa-IR" w:bidi="fa-IR"/>
        </w:rPr>
        <w:lastRenderedPageBreak/>
        <w:t>następnie wraz z plikami stanowiącymi jawną część należy ten plik zaszyfrować.</w:t>
      </w:r>
    </w:p>
    <w:p w14:paraId="033C80B2"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6) Oferta może być złożona tylko do upływu terminu składania ofert.</w:t>
      </w:r>
    </w:p>
    <w:p w14:paraId="4321D940"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7) Wykonawca może przed upływem terminu do składania ofert wycofać ofertę za pośrednictwem zakładki „Oferty/Wnioski”, następnie przycisku „Wycofaj ofertę”. Sposób wycofania oferty został opisany w „Instrukcji interaktywnej” dostępnej na stronie </w:t>
      </w:r>
      <w:hyperlink r:id="rId28" w:history="1">
        <w:r w:rsidRPr="00994F86">
          <w:rPr>
            <w:rStyle w:val="Hipercze"/>
            <w:rFonts w:ascii="Calibri" w:eastAsia="SimSun" w:hAnsi="Calibri" w:cs="Calibri"/>
            <w:kern w:val="3"/>
            <w:sz w:val="22"/>
            <w:szCs w:val="22"/>
            <w:lang w:eastAsia="fa-IR" w:bidi="fa-IR"/>
          </w:rPr>
          <w:t>https://ezamowienia.gov.pl</w:t>
        </w:r>
      </w:hyperlink>
      <w:r w:rsidRPr="00994F86">
        <w:rPr>
          <w:rFonts w:ascii="Calibri" w:eastAsia="SimSun" w:hAnsi="Calibri" w:cs="Calibri"/>
          <w:kern w:val="3"/>
          <w:sz w:val="22"/>
          <w:szCs w:val="22"/>
          <w:lang w:eastAsia="fa-IR" w:bidi="fa-IR"/>
        </w:rPr>
        <w:t xml:space="preserve"> </w:t>
      </w:r>
    </w:p>
    <w:p w14:paraId="049839A6"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8) Wykonawca po upływie terminu do składania ofert nie może skutecznie dokonać zmiany ani wycofać złożonej oferty.</w:t>
      </w:r>
    </w:p>
    <w:p w14:paraId="5EE8597D"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9) Wykonawca ma prawo złożyć tylko jedną ofertę do danej części zamówienia. Oferty Wykonawcy, który przedłoży więcej</w:t>
      </w:r>
      <w:r w:rsidRPr="00994F86">
        <w:rPr>
          <w:rFonts w:ascii="Calibri" w:eastAsia="SimSun" w:hAnsi="Calibri" w:cs="Calibri"/>
          <w:bCs/>
          <w:kern w:val="3"/>
          <w:sz w:val="22"/>
          <w:szCs w:val="22"/>
          <w:lang w:eastAsia="fa-IR" w:bidi="fa-IR"/>
        </w:rPr>
        <w:t xml:space="preserve"> </w:t>
      </w:r>
      <w:r w:rsidRPr="00994F86">
        <w:rPr>
          <w:rFonts w:ascii="Calibri" w:eastAsia="SimSun" w:hAnsi="Calibri" w:cs="Calibri"/>
          <w:kern w:val="3"/>
          <w:sz w:val="22"/>
          <w:szCs w:val="22"/>
          <w:lang w:eastAsia="fa-IR" w:bidi="fa-IR"/>
        </w:rPr>
        <w:t>niż jedną ofertę na daną część, zostaną odrzucone.</w:t>
      </w:r>
    </w:p>
    <w:p w14:paraId="12BDF57E" w14:textId="77777777" w:rsidR="009061B7" w:rsidRPr="00994F86" w:rsidRDefault="009061B7" w:rsidP="00994F86">
      <w:pPr>
        <w:widowControl w:val="0"/>
        <w:tabs>
          <w:tab w:val="left" w:pos="568"/>
        </w:tabs>
        <w:suppressAutoHyphens/>
        <w:autoSpaceDN w:val="0"/>
        <w:ind w:left="284"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10) Wykonawca składa ofertę wraz z wymaganymi oświadczeniami i dokumentami, wskazanymi w rozdziale II podrozdziale 9 SWZ.</w:t>
      </w:r>
    </w:p>
    <w:p w14:paraId="65E4C4B9" w14:textId="366CCFF8" w:rsidR="009061B7" w:rsidRPr="00994F86" w:rsidRDefault="0032701B" w:rsidP="00994F86">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11) </w:t>
      </w:r>
      <w:r w:rsidR="009061B7" w:rsidRPr="00994F86">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145BCD45" w14:textId="77777777" w:rsidR="009061B7" w:rsidRPr="00994F86" w:rsidRDefault="009061B7" w:rsidP="00994F86">
      <w:pPr>
        <w:widowControl w:val="0"/>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3. Otwarcie ofert</w:t>
      </w:r>
    </w:p>
    <w:p w14:paraId="20DE7E4D" w14:textId="365DE1EC" w:rsidR="009061B7" w:rsidRPr="00994F86" w:rsidRDefault="009061B7" w:rsidP="008D1480">
      <w:pPr>
        <w:widowControl w:val="0"/>
        <w:numPr>
          <w:ilvl w:val="0"/>
          <w:numId w:val="32"/>
        </w:numPr>
        <w:tabs>
          <w:tab w:val="left" w:pos="568"/>
        </w:tabs>
        <w:suppressAutoHyphens/>
        <w:autoSpaceDN w:val="0"/>
        <w:ind w:left="426" w:right="5" w:hanging="142"/>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otwarcie ofert nastąpi na komputerze Zamawiającego w dniu </w:t>
      </w:r>
      <w:r w:rsidR="0056030F" w:rsidRPr="007B57B4">
        <w:rPr>
          <w:rFonts w:ascii="Calibri" w:eastAsia="SimSun" w:hAnsi="Calibri" w:cs="Calibri"/>
          <w:b/>
          <w:bCs/>
          <w:kern w:val="3"/>
          <w:sz w:val="22"/>
          <w:szCs w:val="22"/>
          <w:lang w:eastAsia="fa-IR" w:bidi="fa-IR"/>
        </w:rPr>
        <w:t>1</w:t>
      </w:r>
      <w:r w:rsidR="007E4A23">
        <w:rPr>
          <w:rFonts w:ascii="Calibri" w:eastAsia="SimSun" w:hAnsi="Calibri" w:cs="Calibri"/>
          <w:b/>
          <w:bCs/>
          <w:kern w:val="3"/>
          <w:sz w:val="22"/>
          <w:szCs w:val="22"/>
          <w:lang w:eastAsia="fa-IR" w:bidi="fa-IR"/>
        </w:rPr>
        <w:t>5</w:t>
      </w:r>
      <w:r w:rsidR="0056030F" w:rsidRPr="007B57B4">
        <w:rPr>
          <w:rFonts w:ascii="Calibri" w:eastAsia="SimSun" w:hAnsi="Calibri" w:cs="Calibri"/>
          <w:b/>
          <w:bCs/>
          <w:kern w:val="3"/>
          <w:sz w:val="22"/>
          <w:szCs w:val="22"/>
          <w:lang w:eastAsia="fa-IR" w:bidi="fa-IR"/>
        </w:rPr>
        <w:t xml:space="preserve"> grudnia 2025</w:t>
      </w:r>
      <w:r w:rsidRPr="007B57B4">
        <w:rPr>
          <w:rFonts w:ascii="Calibri" w:eastAsia="SimSun" w:hAnsi="Calibri" w:cs="Calibri"/>
          <w:b/>
          <w:bCs/>
          <w:kern w:val="3"/>
          <w:sz w:val="22"/>
          <w:szCs w:val="22"/>
          <w:lang w:eastAsia="fa-IR" w:bidi="fa-IR"/>
        </w:rPr>
        <w:t xml:space="preserve"> r.,</w:t>
      </w:r>
      <w:r w:rsidRPr="007B57B4">
        <w:rPr>
          <w:rFonts w:ascii="Calibri" w:eastAsia="SimSun" w:hAnsi="Calibri" w:cs="Calibri"/>
          <w:b/>
          <w:kern w:val="3"/>
          <w:sz w:val="22"/>
          <w:szCs w:val="22"/>
          <w:lang w:eastAsia="fa-IR" w:bidi="fa-IR"/>
        </w:rPr>
        <w:t xml:space="preserve"> o</w:t>
      </w:r>
      <w:r w:rsidRPr="00994F86">
        <w:rPr>
          <w:rFonts w:ascii="Calibri" w:eastAsia="SimSun" w:hAnsi="Calibri" w:cs="Calibri"/>
          <w:b/>
          <w:kern w:val="3"/>
          <w:sz w:val="22"/>
          <w:szCs w:val="22"/>
          <w:lang w:eastAsia="fa-IR" w:bidi="fa-IR"/>
        </w:rPr>
        <w:t xml:space="preserve"> godzinie 9.10,</w:t>
      </w:r>
      <w:r w:rsidRPr="00994F86">
        <w:rPr>
          <w:rFonts w:ascii="Calibri" w:eastAsia="SimSun" w:hAnsi="Calibri" w:cs="Calibri"/>
          <w:kern w:val="3"/>
          <w:sz w:val="22"/>
          <w:szCs w:val="22"/>
          <w:lang w:eastAsia="fa-IR" w:bidi="fa-IR"/>
        </w:rPr>
        <w:t xml:space="preserve"> w Miejskim Ośrodku</w:t>
      </w:r>
      <w:r w:rsidR="00C51AB5">
        <w:rPr>
          <w:rFonts w:ascii="Calibri" w:eastAsia="SimSun" w:hAnsi="Calibri" w:cs="Calibri"/>
          <w:kern w:val="3"/>
          <w:sz w:val="22"/>
          <w:szCs w:val="22"/>
          <w:lang w:eastAsia="fa-IR" w:bidi="fa-IR"/>
        </w:rPr>
        <w:t xml:space="preserve"> Pomocy Społecznej w Rumi przy </w:t>
      </w:r>
      <w:r w:rsidRPr="00994F86">
        <w:rPr>
          <w:rFonts w:ascii="Calibri" w:eastAsia="SimSun" w:hAnsi="Calibri" w:cs="Calibri"/>
          <w:kern w:val="3"/>
          <w:sz w:val="22"/>
          <w:szCs w:val="22"/>
          <w:lang w:eastAsia="fa-IR" w:bidi="fa-IR"/>
        </w:rPr>
        <w:t>ul. Sabata 3, w pok. nr 205</w:t>
      </w:r>
    </w:p>
    <w:p w14:paraId="12A00639" w14:textId="77777777" w:rsidR="009061B7" w:rsidRPr="00994F86" w:rsidRDefault="009061B7" w:rsidP="008D1480">
      <w:pPr>
        <w:widowControl w:val="0"/>
        <w:numPr>
          <w:ilvl w:val="0"/>
          <w:numId w:val="32"/>
        </w:numPr>
        <w:tabs>
          <w:tab w:val="left" w:pos="568"/>
        </w:tabs>
        <w:suppressAutoHyphens/>
        <w:autoSpaceDN w:val="0"/>
        <w:ind w:left="426" w:right="5" w:hanging="142"/>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otwarcie ofert następuje poprzez portal e-Zamówienia,</w:t>
      </w:r>
    </w:p>
    <w:p w14:paraId="59FD771F" w14:textId="1EF47C9F" w:rsidR="009061B7" w:rsidRPr="00994F86" w:rsidRDefault="009061B7" w:rsidP="008D1480">
      <w:pPr>
        <w:widowControl w:val="0"/>
        <w:numPr>
          <w:ilvl w:val="0"/>
          <w:numId w:val="32"/>
        </w:numPr>
        <w:tabs>
          <w:tab w:val="left" w:pos="568"/>
        </w:tabs>
        <w:suppressAutoHyphens/>
        <w:autoSpaceDN w:val="0"/>
        <w:ind w:left="426" w:right="5" w:hanging="142"/>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w przypadku awarii systemu teleinformatycznego, przy użyciu, którego następuje składania ofert, która powoduje brak możliwości otwarcia ofert w terminie określonym przez Zamawiającego, otwarcie ofert następuje niezwłocznie po usunięciu awarii,</w:t>
      </w:r>
    </w:p>
    <w:p w14:paraId="6BCFBC59" w14:textId="77777777" w:rsidR="009061B7" w:rsidRPr="00994F86" w:rsidRDefault="009061B7" w:rsidP="008D1480">
      <w:pPr>
        <w:widowControl w:val="0"/>
        <w:numPr>
          <w:ilvl w:val="0"/>
          <w:numId w:val="32"/>
        </w:numPr>
        <w:tabs>
          <w:tab w:val="left" w:pos="568"/>
        </w:tabs>
        <w:suppressAutoHyphens/>
        <w:autoSpaceDN w:val="0"/>
        <w:ind w:left="426" w:right="5" w:hanging="142"/>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Zamawiający informuje o zmianie terminu otwarcia ofert na stronie internetowej prowadzonego postępowania,</w:t>
      </w:r>
    </w:p>
    <w:p w14:paraId="1B79853D" w14:textId="77777777" w:rsidR="009061B7" w:rsidRPr="00994F86" w:rsidRDefault="009061B7" w:rsidP="008D1480">
      <w:pPr>
        <w:widowControl w:val="0"/>
        <w:numPr>
          <w:ilvl w:val="0"/>
          <w:numId w:val="32"/>
        </w:numPr>
        <w:tabs>
          <w:tab w:val="left" w:pos="568"/>
        </w:tabs>
        <w:suppressAutoHyphens/>
        <w:autoSpaceDN w:val="0"/>
        <w:ind w:left="426" w:right="5" w:hanging="142"/>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po otwarciu ofert Zamawiający udostępni na stronie internetowej prowadzonego postępowania informacje o: </w:t>
      </w:r>
    </w:p>
    <w:p w14:paraId="1FF94603" w14:textId="172BC469" w:rsidR="009061B7" w:rsidRPr="00994F86" w:rsidRDefault="0032701B" w:rsidP="00994F86">
      <w:pPr>
        <w:widowControl w:val="0"/>
        <w:tabs>
          <w:tab w:val="left" w:pos="568"/>
        </w:tabs>
        <w:suppressAutoHyphens/>
        <w:autoSpaceDN w:val="0"/>
        <w:ind w:left="426"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w:t>
      </w:r>
      <w:r w:rsidR="009061B7" w:rsidRPr="00994F86">
        <w:rPr>
          <w:rFonts w:ascii="Calibri" w:eastAsia="SimSun" w:hAnsi="Calibri" w:cs="Calibri"/>
          <w:kern w:val="3"/>
          <w:sz w:val="22"/>
          <w:szCs w:val="22"/>
          <w:lang w:eastAsia="fa-IR" w:bidi="fa-IR"/>
        </w:rPr>
        <w:t>nazwach albo imionach i nazwiskach oraz siedzibach lub miejscach prowadzonej działalności gospodarczej albo miejscach zamieszkania wykonawców, których oferty zostały otwarte;</w:t>
      </w:r>
    </w:p>
    <w:p w14:paraId="38FF9431" w14:textId="43051AEE" w:rsidR="009061B7" w:rsidRPr="00994F86" w:rsidRDefault="0032701B" w:rsidP="00994F86">
      <w:pPr>
        <w:widowControl w:val="0"/>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994F86">
        <w:rPr>
          <w:rFonts w:ascii="Calibri" w:eastAsia="SimSun" w:hAnsi="Calibri" w:cs="Calibri"/>
          <w:kern w:val="3"/>
          <w:sz w:val="22"/>
          <w:szCs w:val="22"/>
          <w:lang w:eastAsia="fa-IR" w:bidi="fa-IR"/>
        </w:rPr>
        <w:t xml:space="preserve">        - c</w:t>
      </w:r>
      <w:r w:rsidR="009061B7" w:rsidRPr="00994F86">
        <w:rPr>
          <w:rFonts w:ascii="Calibri" w:eastAsia="SimSun" w:hAnsi="Calibri" w:cs="Calibri"/>
          <w:kern w:val="3"/>
          <w:sz w:val="22"/>
          <w:szCs w:val="22"/>
          <w:lang w:eastAsia="fa-IR" w:bidi="fa-IR"/>
        </w:rPr>
        <w:t>enach lub kosztach zawartych w ofertach.</w:t>
      </w:r>
    </w:p>
    <w:p w14:paraId="3FE4F0FF" w14:textId="77777777" w:rsidR="00971E25" w:rsidRPr="00994F86" w:rsidRDefault="00971E25" w:rsidP="00994F86">
      <w:pPr>
        <w:widowControl w:val="0"/>
        <w:tabs>
          <w:tab w:val="left" w:pos="568"/>
        </w:tabs>
        <w:suppressAutoHyphens/>
        <w:autoSpaceDN w:val="0"/>
        <w:ind w:left="1418" w:right="5"/>
        <w:jc w:val="both"/>
        <w:textAlignment w:val="baseline"/>
        <w:rPr>
          <w:rFonts w:ascii="Calibri" w:eastAsia="SimSun" w:hAnsi="Calibri" w:cs="Calibri"/>
          <w:kern w:val="3"/>
          <w:sz w:val="22"/>
          <w:szCs w:val="22"/>
          <w:lang w:eastAsia="fa-IR" w:bidi="fa-IR"/>
        </w:rPr>
      </w:pPr>
    </w:p>
    <w:p w14:paraId="4E41D96B" w14:textId="792D94C3" w:rsidR="005C30CD" w:rsidRPr="00994F86" w:rsidRDefault="00DB1A25"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Termin związania ofertą</w:t>
      </w:r>
    </w:p>
    <w:p w14:paraId="4F3EBB3B" w14:textId="1B5DC5D1" w:rsidR="00DB1A25" w:rsidRPr="00994F86" w:rsidRDefault="001E5EFE" w:rsidP="00994F86">
      <w:pPr>
        <w:ind w:right="-108"/>
        <w:jc w:val="both"/>
        <w:rPr>
          <w:rFonts w:ascii="Calibri" w:hAnsi="Calibri" w:cs="Calibri"/>
          <w:b/>
          <w:bCs/>
          <w:sz w:val="22"/>
          <w:szCs w:val="22"/>
        </w:rPr>
      </w:pPr>
      <w:r w:rsidRPr="00994F86">
        <w:rPr>
          <w:rFonts w:ascii="Calibri" w:hAnsi="Calibri" w:cs="Calibri"/>
          <w:sz w:val="22"/>
          <w:szCs w:val="22"/>
        </w:rPr>
        <w:t>Wykonawc</w:t>
      </w:r>
      <w:r w:rsidR="00C75738" w:rsidRPr="00994F86">
        <w:rPr>
          <w:rFonts w:ascii="Calibri" w:hAnsi="Calibri" w:cs="Calibri"/>
          <w:sz w:val="22"/>
          <w:szCs w:val="22"/>
        </w:rPr>
        <w:t>a</w:t>
      </w:r>
      <w:r w:rsidR="00DB1A25" w:rsidRPr="00994F86">
        <w:rPr>
          <w:rFonts w:ascii="Calibri" w:hAnsi="Calibri" w:cs="Calibri"/>
          <w:sz w:val="22"/>
          <w:szCs w:val="22"/>
        </w:rPr>
        <w:t xml:space="preserve"> pozostaje związany </w:t>
      </w:r>
      <w:r w:rsidR="00DB1A25" w:rsidRPr="007B57B4">
        <w:rPr>
          <w:rFonts w:ascii="Calibri" w:hAnsi="Calibri" w:cs="Calibri"/>
          <w:sz w:val="22"/>
          <w:szCs w:val="22"/>
        </w:rPr>
        <w:t xml:space="preserve">ofertą </w:t>
      </w:r>
      <w:r w:rsidR="00B142B3" w:rsidRPr="007B57B4">
        <w:rPr>
          <w:rFonts w:ascii="Calibri" w:hAnsi="Calibri" w:cs="Calibri"/>
          <w:b/>
          <w:bCs/>
          <w:sz w:val="22"/>
          <w:szCs w:val="22"/>
        </w:rPr>
        <w:t>do dnia</w:t>
      </w:r>
      <w:r w:rsidR="00024AF6" w:rsidRPr="007B57B4">
        <w:rPr>
          <w:rFonts w:ascii="Calibri" w:hAnsi="Calibri" w:cs="Calibri"/>
          <w:b/>
          <w:bCs/>
          <w:sz w:val="22"/>
          <w:szCs w:val="22"/>
        </w:rPr>
        <w:t xml:space="preserve"> </w:t>
      </w:r>
      <w:r w:rsidR="00C04B42" w:rsidRPr="007B57B4">
        <w:rPr>
          <w:rFonts w:ascii="Calibri" w:hAnsi="Calibri" w:cs="Calibri"/>
          <w:b/>
          <w:bCs/>
          <w:sz w:val="22"/>
          <w:szCs w:val="22"/>
        </w:rPr>
        <w:t>1</w:t>
      </w:r>
      <w:r w:rsidR="006340BF">
        <w:rPr>
          <w:rFonts w:ascii="Calibri" w:hAnsi="Calibri" w:cs="Calibri"/>
          <w:b/>
          <w:bCs/>
          <w:sz w:val="22"/>
          <w:szCs w:val="22"/>
        </w:rPr>
        <w:t>3</w:t>
      </w:r>
      <w:r w:rsidR="0056030F" w:rsidRPr="007B57B4">
        <w:rPr>
          <w:rFonts w:ascii="Calibri" w:hAnsi="Calibri" w:cs="Calibri"/>
          <w:b/>
          <w:bCs/>
          <w:sz w:val="22"/>
          <w:szCs w:val="22"/>
        </w:rPr>
        <w:t xml:space="preserve"> stycznia </w:t>
      </w:r>
      <w:r w:rsidR="00C175A8" w:rsidRPr="007B57B4">
        <w:rPr>
          <w:rFonts w:ascii="Calibri" w:hAnsi="Calibri" w:cs="Calibri"/>
          <w:b/>
          <w:bCs/>
          <w:sz w:val="22"/>
          <w:szCs w:val="22"/>
        </w:rPr>
        <w:t>202</w:t>
      </w:r>
      <w:r w:rsidR="0056030F" w:rsidRPr="007B57B4">
        <w:rPr>
          <w:rFonts w:ascii="Calibri" w:hAnsi="Calibri" w:cs="Calibri"/>
          <w:b/>
          <w:bCs/>
          <w:sz w:val="22"/>
          <w:szCs w:val="22"/>
        </w:rPr>
        <w:t>6</w:t>
      </w:r>
      <w:r w:rsidR="00972175" w:rsidRPr="00994F86">
        <w:rPr>
          <w:rFonts w:ascii="Calibri" w:hAnsi="Calibri" w:cs="Calibri"/>
          <w:b/>
          <w:bCs/>
          <w:sz w:val="22"/>
          <w:szCs w:val="22"/>
        </w:rPr>
        <w:t xml:space="preserve"> r.</w:t>
      </w:r>
    </w:p>
    <w:p w14:paraId="34A1ACB6" w14:textId="77777777" w:rsidR="00DB1A25" w:rsidRPr="00994F86" w:rsidRDefault="00DB1A25" w:rsidP="00994F86">
      <w:pPr>
        <w:ind w:right="-108"/>
        <w:jc w:val="both"/>
        <w:rPr>
          <w:rFonts w:ascii="Calibri" w:hAnsi="Calibri" w:cs="Calibri"/>
          <w:bCs/>
          <w:sz w:val="22"/>
          <w:szCs w:val="22"/>
        </w:rPr>
      </w:pPr>
      <w:r w:rsidRPr="00994F86">
        <w:rPr>
          <w:rFonts w:ascii="Calibri" w:hAnsi="Calibri" w:cs="Calibri"/>
          <w:bCs/>
          <w:sz w:val="22"/>
          <w:szCs w:val="22"/>
        </w:rPr>
        <w:t>Bieg terminu związania ofertą rozpoczyna się wraz z upływem terminu składania ofert.</w:t>
      </w:r>
      <w:r w:rsidR="00490F44" w:rsidRPr="00994F86">
        <w:rPr>
          <w:rFonts w:ascii="Calibri" w:hAnsi="Calibri" w:cs="Calibri"/>
          <w:sz w:val="22"/>
          <w:szCs w:val="22"/>
        </w:rPr>
        <w:t xml:space="preserve"> </w:t>
      </w:r>
      <w:r w:rsidR="00490F44" w:rsidRPr="00994F86">
        <w:rPr>
          <w:rFonts w:ascii="Calibri" w:hAnsi="Calibri" w:cs="Calibri"/>
          <w:bCs/>
          <w:sz w:val="22"/>
          <w:szCs w:val="22"/>
        </w:rPr>
        <w:t>Dzień ten jest pierwszym dniem terminu związania ofertą.</w:t>
      </w:r>
    </w:p>
    <w:p w14:paraId="396B99A2" w14:textId="77777777" w:rsidR="00BF0DAE" w:rsidRPr="00994F86" w:rsidRDefault="00BF0DAE" w:rsidP="00994F86">
      <w:pPr>
        <w:ind w:right="-108"/>
        <w:jc w:val="both"/>
        <w:rPr>
          <w:rFonts w:ascii="Calibri" w:hAnsi="Calibri" w:cs="Calibri"/>
          <w:bCs/>
          <w:sz w:val="22"/>
          <w:szCs w:val="22"/>
        </w:rPr>
      </w:pPr>
    </w:p>
    <w:p w14:paraId="27BA0EA1" w14:textId="247F503A" w:rsidR="00BF0DAE" w:rsidRDefault="00BF0DAE" w:rsidP="00994F86">
      <w:pPr>
        <w:jc w:val="both"/>
        <w:rPr>
          <w:rFonts w:ascii="Calibri" w:hAnsi="Calibri" w:cs="Calibri"/>
          <w:sz w:val="22"/>
          <w:szCs w:val="22"/>
        </w:rPr>
      </w:pPr>
      <w:r w:rsidRPr="00994F86">
        <w:rPr>
          <w:rFonts w:ascii="Calibri" w:hAnsi="Calibri" w:cs="Calibri"/>
          <w:sz w:val="22"/>
          <w:szCs w:val="22"/>
        </w:rPr>
        <w:t>W przypadku gdy wybór najkorzystniejszej oferty nie nastąpi przed upływem terminu związania ofertą wskazanego w niniejszym rozdziale,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8441AEC" w14:textId="77777777" w:rsidR="00E37403" w:rsidRPr="00994F86" w:rsidRDefault="00E37403" w:rsidP="00994F86">
      <w:pPr>
        <w:jc w:val="both"/>
        <w:rPr>
          <w:rFonts w:ascii="Calibri" w:hAnsi="Calibri" w:cs="Calibri"/>
          <w:sz w:val="22"/>
          <w:szCs w:val="22"/>
        </w:rPr>
      </w:pPr>
    </w:p>
    <w:p w14:paraId="27CFF940" w14:textId="77777777" w:rsidR="009615B1" w:rsidRPr="00994F86" w:rsidRDefault="000778FB"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994F86">
        <w:rPr>
          <w:rFonts w:ascii="Calibri" w:hAnsi="Calibri" w:cs="Calibri"/>
          <w:b/>
          <w:sz w:val="22"/>
          <w:szCs w:val="22"/>
          <w:lang w:eastAsia="en-US"/>
        </w:rPr>
        <w:t xml:space="preserve">Opis </w:t>
      </w:r>
      <w:r w:rsidR="009615B1" w:rsidRPr="00994F86">
        <w:rPr>
          <w:rFonts w:ascii="Calibri" w:hAnsi="Calibri" w:cs="Calibri"/>
          <w:b/>
          <w:sz w:val="22"/>
          <w:szCs w:val="22"/>
          <w:lang w:eastAsia="en-US"/>
        </w:rPr>
        <w:t>kryteriów oceny ofert wraz z podaniem wag tych kryteriów i sposobu oceny ofert</w:t>
      </w:r>
    </w:p>
    <w:p w14:paraId="7CDB76DB" w14:textId="47C9B7A9" w:rsidR="002945ED" w:rsidRPr="00E37403" w:rsidRDefault="00CC0168" w:rsidP="00E37403">
      <w:pPr>
        <w:spacing w:before="240"/>
        <w:ind w:left="284" w:right="-108" w:hanging="284"/>
        <w:jc w:val="both"/>
        <w:rPr>
          <w:rFonts w:ascii="Calibri" w:hAnsi="Calibri" w:cs="Calibri"/>
          <w:sz w:val="22"/>
          <w:szCs w:val="22"/>
        </w:rPr>
      </w:pPr>
      <w:r w:rsidRPr="00994F86">
        <w:rPr>
          <w:rFonts w:ascii="Calibri" w:hAnsi="Calibri" w:cs="Calibri"/>
          <w:sz w:val="22"/>
          <w:szCs w:val="22"/>
        </w:rPr>
        <w:t xml:space="preserve">1. </w:t>
      </w:r>
      <w:r w:rsidR="003C7B82" w:rsidRPr="00994F86">
        <w:rPr>
          <w:rFonts w:ascii="Calibri" w:hAnsi="Calibri" w:cs="Calibri"/>
          <w:sz w:val="22"/>
          <w:szCs w:val="22"/>
        </w:rPr>
        <w:t>Przy wyb</w:t>
      </w:r>
      <w:r w:rsidR="000778FB" w:rsidRPr="00994F86">
        <w:rPr>
          <w:rFonts w:ascii="Calibri" w:hAnsi="Calibri" w:cs="Calibri"/>
          <w:sz w:val="22"/>
          <w:szCs w:val="22"/>
        </w:rPr>
        <w:t xml:space="preserve">orze najkorzystniejszej oferty </w:t>
      </w:r>
      <w:r w:rsidR="001E5EFE" w:rsidRPr="00994F86">
        <w:rPr>
          <w:rFonts w:ascii="Calibri" w:hAnsi="Calibri" w:cs="Calibri"/>
          <w:sz w:val="22"/>
          <w:szCs w:val="22"/>
        </w:rPr>
        <w:t>Zamawiający</w:t>
      </w:r>
      <w:r w:rsidR="003C7B82" w:rsidRPr="00994F86">
        <w:rPr>
          <w:rFonts w:ascii="Calibri" w:hAnsi="Calibri" w:cs="Calibri"/>
          <w:sz w:val="22"/>
          <w:szCs w:val="22"/>
        </w:rPr>
        <w:t xml:space="preserve"> będzie kierował się następującymi kryteriami i odpowiadającymi im znaczeniami oraz w następujący sposób będzie oceniał spełnienie kryteriów:</w:t>
      </w:r>
    </w:p>
    <w:tbl>
      <w:tblPr>
        <w:tblW w:w="9155" w:type="dxa"/>
        <w:tblInd w:w="-10" w:type="dxa"/>
        <w:tblLayout w:type="fixed"/>
        <w:tblCellMar>
          <w:left w:w="10" w:type="dxa"/>
          <w:right w:w="10" w:type="dxa"/>
        </w:tblCellMar>
        <w:tblLook w:val="0000" w:firstRow="0" w:lastRow="0" w:firstColumn="0" w:lastColumn="0" w:noHBand="0" w:noVBand="0"/>
      </w:tblPr>
      <w:tblGrid>
        <w:gridCol w:w="1280"/>
        <w:gridCol w:w="6570"/>
        <w:gridCol w:w="1260"/>
        <w:gridCol w:w="45"/>
      </w:tblGrid>
      <w:tr w:rsidR="008803FD" w14:paraId="454EAD7A" w14:textId="77777777" w:rsidTr="00BC3A86">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5A33FC80" w14:textId="77777777" w:rsidR="008803FD" w:rsidRDefault="008803FD" w:rsidP="00EC4EFE">
            <w:pPr>
              <w:pStyle w:val="Standard"/>
              <w:jc w:val="center"/>
              <w:rPr>
                <w:rFonts w:ascii="Calibri" w:hAnsi="Calibri" w:cs="Calibri"/>
                <w:b/>
                <w:sz w:val="22"/>
                <w:szCs w:val="22"/>
              </w:rPr>
            </w:pPr>
            <w:r>
              <w:rPr>
                <w:rFonts w:ascii="Calibri" w:hAnsi="Calibri" w:cs="Calibri"/>
                <w:b/>
                <w:sz w:val="22"/>
                <w:szCs w:val="22"/>
              </w:rPr>
              <w:t>Nr kryterium</w:t>
            </w:r>
          </w:p>
        </w:tc>
        <w:tc>
          <w:tcPr>
            <w:tcW w:w="657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176AAEDE" w14:textId="77777777" w:rsidR="008803FD" w:rsidRDefault="008803FD" w:rsidP="00EC4EFE">
            <w:pPr>
              <w:pStyle w:val="Standard"/>
              <w:jc w:val="center"/>
            </w:pPr>
            <w:r>
              <w:rPr>
                <w:rStyle w:val="StrongEmphasis"/>
                <w:rFonts w:ascii="Calibri" w:hAnsi="Calibri" w:cs="Calibri"/>
                <w:sz w:val="22"/>
                <w:szCs w:val="22"/>
              </w:rPr>
              <w:t>Opis kryteriów oceny</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72C3317E" w14:textId="77777777" w:rsidR="008803FD" w:rsidRDefault="008803FD" w:rsidP="00EC4EFE">
            <w:pPr>
              <w:pStyle w:val="Standard"/>
              <w:jc w:val="center"/>
            </w:pPr>
            <w:r>
              <w:rPr>
                <w:rStyle w:val="StrongEmphasis"/>
                <w:rFonts w:ascii="Calibri" w:hAnsi="Calibri" w:cs="Calibri"/>
                <w:sz w:val="22"/>
                <w:szCs w:val="22"/>
              </w:rPr>
              <w:t>Znaczenie %</w:t>
            </w:r>
          </w:p>
        </w:tc>
      </w:tr>
      <w:tr w:rsidR="008803FD" w:rsidRPr="00C04B42" w14:paraId="28F8FB5E" w14:textId="77777777" w:rsidTr="00BC3A86">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76620127" w14:textId="77777777" w:rsidR="008803FD" w:rsidRDefault="008803FD" w:rsidP="00EC4EFE">
            <w:pPr>
              <w:pStyle w:val="Standard"/>
              <w:jc w:val="center"/>
              <w:rPr>
                <w:rFonts w:ascii="Calibri" w:hAnsi="Calibri" w:cs="Calibri"/>
                <w:sz w:val="22"/>
                <w:szCs w:val="22"/>
              </w:rPr>
            </w:pPr>
            <w:r>
              <w:rPr>
                <w:rFonts w:ascii="Calibri" w:hAnsi="Calibri" w:cs="Calibri"/>
                <w:sz w:val="22"/>
                <w:szCs w:val="22"/>
              </w:rPr>
              <w:t>a)</w:t>
            </w:r>
          </w:p>
        </w:tc>
        <w:tc>
          <w:tcPr>
            <w:tcW w:w="657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28D31B39" w14:textId="54EC5ED6" w:rsidR="008803FD" w:rsidRDefault="008803FD" w:rsidP="00EC4EFE">
            <w:pPr>
              <w:pStyle w:val="Standard"/>
              <w:jc w:val="center"/>
            </w:pPr>
            <w:r>
              <w:rPr>
                <w:rStyle w:val="StrongEmphasis"/>
                <w:rFonts w:ascii="Calibri" w:hAnsi="Calibri" w:cs="Calibri"/>
                <w:sz w:val="22"/>
                <w:szCs w:val="22"/>
              </w:rPr>
              <w:t xml:space="preserve">cena oferty – </w:t>
            </w:r>
            <w:r w:rsidR="004929E3" w:rsidRPr="00D00ED5">
              <w:rPr>
                <w:rStyle w:val="StrongEmphasis"/>
                <w:rFonts w:asciiTheme="minorHAnsi" w:hAnsiTheme="minorHAnsi" w:cstheme="minorHAnsi"/>
                <w:sz w:val="22"/>
                <w:szCs w:val="22"/>
              </w:rPr>
              <w:t xml:space="preserve">łączna cena brutto przygotowania </w:t>
            </w:r>
            <w:r w:rsidR="00EF2CA7" w:rsidRPr="00C04B42">
              <w:rPr>
                <w:rStyle w:val="StrongEmphasis"/>
                <w:rFonts w:asciiTheme="minorHAnsi" w:hAnsiTheme="minorHAnsi" w:cstheme="minorHAnsi"/>
                <w:sz w:val="22"/>
                <w:szCs w:val="22"/>
              </w:rPr>
              <w:t>oraz dowożenia gorących posiłków</w:t>
            </w:r>
            <w:r w:rsidR="00EF2CA7" w:rsidRPr="004923D5">
              <w:rPr>
                <w:rFonts w:asciiTheme="minorHAnsi" w:eastAsiaTheme="majorEastAsia" w:hAnsiTheme="minorHAnsi" w:cstheme="minorHAnsi"/>
                <w:b/>
                <w:bCs/>
                <w:lang w:eastAsia="en-US"/>
              </w:rPr>
              <w:t xml:space="preserve"> </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45C81C78" w14:textId="7E28807C" w:rsidR="008803FD" w:rsidRPr="00C04B42" w:rsidRDefault="00923714" w:rsidP="00EC4EFE">
            <w:pPr>
              <w:pStyle w:val="Standard"/>
              <w:jc w:val="center"/>
            </w:pPr>
            <w:r w:rsidRPr="00C04B42">
              <w:rPr>
                <w:rStyle w:val="StrongEmphasis"/>
                <w:rFonts w:ascii="Calibri" w:hAnsi="Calibri" w:cs="Calibri"/>
                <w:sz w:val="22"/>
                <w:szCs w:val="22"/>
              </w:rPr>
              <w:t>8</w:t>
            </w:r>
            <w:r w:rsidR="008803FD" w:rsidRPr="00C04B42">
              <w:rPr>
                <w:rStyle w:val="StrongEmphasis"/>
                <w:rFonts w:ascii="Calibri" w:hAnsi="Calibri" w:cs="Calibri"/>
                <w:sz w:val="22"/>
                <w:szCs w:val="22"/>
              </w:rPr>
              <w:t>0%</w:t>
            </w:r>
          </w:p>
        </w:tc>
      </w:tr>
      <w:tr w:rsidR="008803FD" w:rsidRPr="00C04B42" w14:paraId="77ADFE6D" w14:textId="77777777" w:rsidTr="00BC3A86">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72CFFB78" w14:textId="77777777" w:rsidR="008803FD" w:rsidRDefault="008803FD" w:rsidP="00EC4EFE">
            <w:pPr>
              <w:pStyle w:val="Standard"/>
              <w:jc w:val="center"/>
              <w:rPr>
                <w:rFonts w:ascii="Calibri" w:hAnsi="Calibri" w:cs="Calibri"/>
                <w:sz w:val="22"/>
                <w:szCs w:val="22"/>
              </w:rPr>
            </w:pPr>
            <w:r>
              <w:rPr>
                <w:rFonts w:ascii="Calibri" w:hAnsi="Calibri" w:cs="Calibri"/>
                <w:sz w:val="22"/>
                <w:szCs w:val="22"/>
              </w:rPr>
              <w:t>b)</w:t>
            </w:r>
          </w:p>
        </w:tc>
        <w:tc>
          <w:tcPr>
            <w:tcW w:w="657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2FEF1EE2" w14:textId="378A50FB" w:rsidR="008803FD" w:rsidRDefault="002A57D4" w:rsidP="00EC4EFE">
            <w:pPr>
              <w:pStyle w:val="Standard"/>
              <w:jc w:val="center"/>
            </w:pPr>
            <w:r>
              <w:rPr>
                <w:rStyle w:val="StrongEmphasis"/>
                <w:rFonts w:asciiTheme="minorHAnsi" w:hAnsiTheme="minorHAnsi" w:cstheme="minorHAnsi"/>
                <w:sz w:val="22"/>
                <w:szCs w:val="22"/>
              </w:rPr>
              <w:t>doświadczenie zawodowe kucharza</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03809A59" w14:textId="1BC31583" w:rsidR="008803FD" w:rsidRPr="00C04B42" w:rsidRDefault="00923714" w:rsidP="00EC4EFE">
            <w:pPr>
              <w:pStyle w:val="Standard"/>
              <w:jc w:val="center"/>
            </w:pPr>
            <w:r w:rsidRPr="00C04B42">
              <w:rPr>
                <w:rStyle w:val="StrongEmphasis"/>
                <w:rFonts w:ascii="Calibri" w:hAnsi="Calibri" w:cs="Calibri"/>
                <w:sz w:val="22"/>
                <w:szCs w:val="22"/>
              </w:rPr>
              <w:t>1</w:t>
            </w:r>
            <w:r w:rsidR="00DC22A4" w:rsidRPr="00C04B42">
              <w:rPr>
                <w:rStyle w:val="StrongEmphasis"/>
                <w:rFonts w:ascii="Calibri" w:hAnsi="Calibri" w:cs="Calibri"/>
                <w:sz w:val="22"/>
                <w:szCs w:val="22"/>
              </w:rPr>
              <w:t>0</w:t>
            </w:r>
            <w:r w:rsidR="008803FD" w:rsidRPr="00C04B42">
              <w:rPr>
                <w:rStyle w:val="StrongEmphasis"/>
                <w:rFonts w:ascii="Calibri" w:hAnsi="Calibri" w:cs="Calibri"/>
                <w:sz w:val="22"/>
                <w:szCs w:val="22"/>
              </w:rPr>
              <w:t>%</w:t>
            </w:r>
          </w:p>
        </w:tc>
      </w:tr>
      <w:tr w:rsidR="002A57D4" w14:paraId="63D7127F" w14:textId="77777777" w:rsidTr="00BC3A86">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3DECB79A" w14:textId="6DD22807" w:rsidR="002A57D4" w:rsidRDefault="002A57D4" w:rsidP="00EC4EFE">
            <w:pPr>
              <w:pStyle w:val="Standard"/>
              <w:jc w:val="center"/>
              <w:rPr>
                <w:rFonts w:ascii="Calibri" w:hAnsi="Calibri" w:cs="Calibri"/>
                <w:sz w:val="22"/>
                <w:szCs w:val="22"/>
              </w:rPr>
            </w:pPr>
            <w:r>
              <w:rPr>
                <w:rFonts w:ascii="Calibri" w:hAnsi="Calibri" w:cs="Calibri"/>
                <w:sz w:val="22"/>
                <w:szCs w:val="22"/>
              </w:rPr>
              <w:lastRenderedPageBreak/>
              <w:t>c)</w:t>
            </w:r>
          </w:p>
        </w:tc>
        <w:tc>
          <w:tcPr>
            <w:tcW w:w="657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3D4C5BE6" w14:textId="43EB59A5" w:rsidR="002A57D4" w:rsidRDefault="00D64292" w:rsidP="00EC4EFE">
            <w:pPr>
              <w:pStyle w:val="Standard"/>
              <w:jc w:val="center"/>
              <w:rPr>
                <w:rStyle w:val="StrongEmphasis"/>
                <w:rFonts w:asciiTheme="minorHAnsi" w:hAnsiTheme="minorHAnsi" w:cstheme="minorHAnsi"/>
                <w:sz w:val="22"/>
                <w:szCs w:val="22"/>
              </w:rPr>
            </w:pPr>
            <w:r>
              <w:rPr>
                <w:rStyle w:val="StrongEmphasis"/>
                <w:rFonts w:asciiTheme="minorHAnsi" w:hAnsiTheme="minorHAnsi" w:cstheme="minorHAnsi"/>
                <w:sz w:val="22"/>
                <w:szCs w:val="22"/>
              </w:rPr>
              <w:t>zatrudnienie dietetyka</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356E4EF0" w14:textId="5E6D35EA" w:rsidR="002A57D4" w:rsidRPr="0056030F" w:rsidRDefault="00923714" w:rsidP="00EC4EFE">
            <w:pPr>
              <w:pStyle w:val="Standard"/>
              <w:jc w:val="center"/>
              <w:rPr>
                <w:rStyle w:val="StrongEmphasis"/>
                <w:rFonts w:ascii="Calibri" w:hAnsi="Calibri" w:cs="Calibri"/>
                <w:sz w:val="22"/>
                <w:szCs w:val="22"/>
                <w:highlight w:val="yellow"/>
              </w:rPr>
            </w:pPr>
            <w:r w:rsidRPr="00C04B42">
              <w:rPr>
                <w:rStyle w:val="StrongEmphasis"/>
                <w:rFonts w:ascii="Calibri" w:hAnsi="Calibri" w:cs="Calibri"/>
                <w:sz w:val="22"/>
                <w:szCs w:val="22"/>
              </w:rPr>
              <w:t>5</w:t>
            </w:r>
            <w:r w:rsidR="002A57D4" w:rsidRPr="00C04B42">
              <w:rPr>
                <w:rStyle w:val="StrongEmphasis"/>
                <w:rFonts w:ascii="Calibri" w:hAnsi="Calibri" w:cs="Calibri"/>
                <w:sz w:val="22"/>
                <w:szCs w:val="22"/>
              </w:rPr>
              <w:t>%</w:t>
            </w:r>
          </w:p>
        </w:tc>
      </w:tr>
      <w:tr w:rsidR="002A57D4" w14:paraId="67B51CAD" w14:textId="77777777" w:rsidTr="00BC3A86">
        <w:trPr>
          <w:gridAfter w:val="1"/>
          <w:wAfter w:w="45" w:type="dxa"/>
          <w:trHeight w:val="649"/>
        </w:trPr>
        <w:tc>
          <w:tcPr>
            <w:tcW w:w="128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38477830" w14:textId="4517C6B7" w:rsidR="002A57D4" w:rsidRDefault="002A57D4" w:rsidP="00EC4EFE">
            <w:pPr>
              <w:pStyle w:val="Standard"/>
              <w:jc w:val="center"/>
              <w:rPr>
                <w:rFonts w:ascii="Calibri" w:hAnsi="Calibri" w:cs="Calibri"/>
                <w:sz w:val="22"/>
                <w:szCs w:val="22"/>
              </w:rPr>
            </w:pPr>
            <w:r>
              <w:rPr>
                <w:rFonts w:ascii="Calibri" w:hAnsi="Calibri" w:cs="Calibri"/>
                <w:sz w:val="22"/>
                <w:szCs w:val="22"/>
              </w:rPr>
              <w:t>d)</w:t>
            </w:r>
          </w:p>
        </w:tc>
        <w:tc>
          <w:tcPr>
            <w:tcW w:w="6570" w:type="dxa"/>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28DA9C63" w14:textId="10D10D19" w:rsidR="002A57D4" w:rsidRDefault="002A57D4" w:rsidP="00EC4EFE">
            <w:pPr>
              <w:pStyle w:val="Standard"/>
              <w:jc w:val="center"/>
              <w:rPr>
                <w:rStyle w:val="StrongEmphasis"/>
                <w:rFonts w:asciiTheme="minorHAnsi" w:hAnsiTheme="minorHAnsi" w:cstheme="minorHAnsi"/>
                <w:sz w:val="22"/>
                <w:szCs w:val="22"/>
              </w:rPr>
            </w:pPr>
            <w:r>
              <w:rPr>
                <w:rStyle w:val="StrongEmphasis"/>
                <w:rFonts w:asciiTheme="minorHAnsi" w:hAnsiTheme="minorHAnsi" w:cstheme="minorHAnsi"/>
                <w:sz w:val="22"/>
                <w:szCs w:val="22"/>
              </w:rPr>
              <w:t>kryterium społeczne</w:t>
            </w:r>
          </w:p>
        </w:tc>
        <w:tc>
          <w:tcPr>
            <w:tcW w:w="12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65AE385C" w14:textId="135AD5A6" w:rsidR="002A57D4" w:rsidRDefault="00923714" w:rsidP="00EC4EFE">
            <w:pPr>
              <w:pStyle w:val="Standard"/>
              <w:jc w:val="center"/>
              <w:rPr>
                <w:rStyle w:val="StrongEmphasis"/>
                <w:rFonts w:ascii="Calibri" w:hAnsi="Calibri" w:cs="Calibri"/>
                <w:sz w:val="22"/>
                <w:szCs w:val="22"/>
              </w:rPr>
            </w:pPr>
            <w:r>
              <w:rPr>
                <w:rStyle w:val="StrongEmphasis"/>
                <w:rFonts w:ascii="Calibri" w:hAnsi="Calibri" w:cs="Calibri"/>
                <w:sz w:val="22"/>
                <w:szCs w:val="22"/>
              </w:rPr>
              <w:t>5</w:t>
            </w:r>
            <w:r w:rsidR="002A57D4">
              <w:rPr>
                <w:rStyle w:val="StrongEmphasis"/>
                <w:rFonts w:ascii="Calibri" w:hAnsi="Calibri" w:cs="Calibri"/>
                <w:sz w:val="22"/>
                <w:szCs w:val="22"/>
              </w:rPr>
              <w:t>%</w:t>
            </w:r>
          </w:p>
        </w:tc>
      </w:tr>
      <w:tr w:rsidR="008803FD" w14:paraId="4C5BB59C" w14:textId="77777777" w:rsidTr="00BC3A86">
        <w:trPr>
          <w:trHeight w:val="649"/>
        </w:trPr>
        <w:tc>
          <w:tcPr>
            <w:tcW w:w="7850" w:type="dxa"/>
            <w:gridSpan w:val="2"/>
            <w:tcBorders>
              <w:top w:val="single" w:sz="8" w:space="0" w:color="000001"/>
              <w:left w:val="single" w:sz="8" w:space="0" w:color="000001"/>
              <w:bottom w:val="single" w:sz="8" w:space="0" w:color="000001"/>
            </w:tcBorders>
            <w:shd w:val="clear" w:color="auto" w:fill="FFFFFF"/>
            <w:tcMar>
              <w:top w:w="0" w:type="dxa"/>
              <w:left w:w="10" w:type="dxa"/>
              <w:bottom w:w="0" w:type="dxa"/>
              <w:right w:w="10" w:type="dxa"/>
            </w:tcMar>
            <w:vAlign w:val="center"/>
          </w:tcPr>
          <w:p w14:paraId="6906A158" w14:textId="77777777" w:rsidR="008803FD" w:rsidRDefault="008803FD" w:rsidP="00EC4EFE">
            <w:pPr>
              <w:pStyle w:val="Standard"/>
              <w:jc w:val="center"/>
              <w:rPr>
                <w:rFonts w:ascii="Calibri" w:hAnsi="Calibri" w:cs="Calibri"/>
                <w:b/>
                <w:sz w:val="22"/>
                <w:szCs w:val="22"/>
              </w:rPr>
            </w:pPr>
            <w:r>
              <w:rPr>
                <w:rFonts w:ascii="Calibri" w:hAnsi="Calibri" w:cs="Calibri"/>
                <w:b/>
                <w:sz w:val="22"/>
                <w:szCs w:val="22"/>
              </w:rPr>
              <w:t>SUMA</w:t>
            </w:r>
          </w:p>
        </w:tc>
        <w:tc>
          <w:tcPr>
            <w:tcW w:w="1305"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10" w:type="dxa"/>
              <w:bottom w:w="0" w:type="dxa"/>
              <w:right w:w="10" w:type="dxa"/>
            </w:tcMar>
            <w:vAlign w:val="center"/>
          </w:tcPr>
          <w:p w14:paraId="3E688FA6" w14:textId="77777777" w:rsidR="008803FD" w:rsidRDefault="008803FD" w:rsidP="00EC4EFE">
            <w:pPr>
              <w:pStyle w:val="Standard"/>
              <w:jc w:val="center"/>
            </w:pPr>
            <w:r>
              <w:rPr>
                <w:rStyle w:val="StrongEmphasis"/>
                <w:rFonts w:ascii="Calibri" w:hAnsi="Calibri" w:cs="Calibri"/>
                <w:sz w:val="22"/>
                <w:szCs w:val="22"/>
              </w:rPr>
              <w:t>100%</w:t>
            </w:r>
          </w:p>
        </w:tc>
      </w:tr>
    </w:tbl>
    <w:p w14:paraId="0D538D93" w14:textId="77777777" w:rsidR="008803FD" w:rsidRPr="00B74BE0" w:rsidRDefault="008803FD" w:rsidP="00EC4EFE">
      <w:pPr>
        <w:tabs>
          <w:tab w:val="left" w:pos="284"/>
        </w:tabs>
        <w:jc w:val="both"/>
        <w:rPr>
          <w:rFonts w:asciiTheme="minorHAnsi" w:hAnsiTheme="minorHAnsi" w:cstheme="minorHAnsi"/>
        </w:rPr>
      </w:pPr>
    </w:p>
    <w:p w14:paraId="75FB5D57" w14:textId="2C646A62" w:rsidR="008803FD" w:rsidRPr="00E37403" w:rsidRDefault="008803FD" w:rsidP="00E37403">
      <w:pPr>
        <w:suppressAutoHyphens/>
        <w:ind w:left="360" w:hanging="360"/>
        <w:jc w:val="both"/>
        <w:rPr>
          <w:rFonts w:ascii="Calibri" w:hAnsi="Calibri" w:cs="Calibri"/>
          <w:bCs/>
          <w:sz w:val="22"/>
          <w:szCs w:val="22"/>
          <w:lang w:eastAsia="zh-CN"/>
        </w:rPr>
      </w:pPr>
      <w:r w:rsidRPr="00E37403">
        <w:rPr>
          <w:rFonts w:ascii="Calibri" w:hAnsi="Calibri" w:cs="Calibri"/>
          <w:sz w:val="22"/>
          <w:szCs w:val="22"/>
          <w:lang w:eastAsia="ar-SA"/>
        </w:rPr>
        <w:t xml:space="preserve">      </w:t>
      </w:r>
      <w:r w:rsidR="0083290A" w:rsidRPr="00E37403">
        <w:rPr>
          <w:rFonts w:ascii="Calibri" w:hAnsi="Calibri" w:cs="Calibri"/>
          <w:sz w:val="22"/>
          <w:szCs w:val="22"/>
          <w:lang w:eastAsia="ar-SA"/>
        </w:rPr>
        <w:t xml:space="preserve">Przy ocenie ofert wartość wagowa wyrażona w procentach (%) zostanie wyrażona w punktach (1% = 1 pkt). </w:t>
      </w:r>
      <w:r w:rsidR="0083290A" w:rsidRPr="00E37403">
        <w:rPr>
          <w:rFonts w:ascii="Calibri" w:hAnsi="Calibri" w:cs="Calibri"/>
          <w:bCs/>
          <w:sz w:val="22"/>
          <w:szCs w:val="22"/>
          <w:lang w:eastAsia="zh-CN"/>
        </w:rPr>
        <w:t>Ocena oferty wyrażona jest w punktach.</w:t>
      </w:r>
      <w:r w:rsidR="0056030F">
        <w:rPr>
          <w:rFonts w:ascii="Calibri" w:hAnsi="Calibri" w:cs="Calibri"/>
          <w:bCs/>
          <w:sz w:val="22"/>
          <w:szCs w:val="22"/>
          <w:lang w:eastAsia="zh-CN"/>
        </w:rPr>
        <w:t xml:space="preserve"> Wyliczenia ze wzorów obejmują dwa miejsca po przecinku.</w:t>
      </w:r>
    </w:p>
    <w:p w14:paraId="4738C878" w14:textId="77777777" w:rsidR="0083290A" w:rsidRPr="00E37403" w:rsidRDefault="008803FD" w:rsidP="00E37403">
      <w:pPr>
        <w:widowControl w:val="0"/>
        <w:tabs>
          <w:tab w:val="left" w:pos="-1440"/>
          <w:tab w:val="left" w:pos="-1156"/>
        </w:tabs>
        <w:suppressAutoHyphens/>
        <w:autoSpaceDN w:val="0"/>
        <w:ind w:left="360" w:hanging="360"/>
        <w:jc w:val="both"/>
        <w:textAlignment w:val="baseline"/>
        <w:rPr>
          <w:rFonts w:ascii="Calibri" w:hAnsi="Calibri" w:cs="Calibri"/>
          <w:kern w:val="3"/>
          <w:sz w:val="22"/>
          <w:szCs w:val="22"/>
          <w:lang w:eastAsia="fa-IR" w:bidi="fa-IR"/>
        </w:rPr>
      </w:pPr>
      <w:r w:rsidRPr="00E37403">
        <w:rPr>
          <w:rFonts w:ascii="Calibri" w:hAnsi="Calibri" w:cs="Calibri"/>
          <w:kern w:val="3"/>
          <w:sz w:val="22"/>
          <w:szCs w:val="22"/>
          <w:lang w:eastAsia="fa-IR" w:bidi="fa-IR"/>
        </w:rPr>
        <w:t xml:space="preserve">       </w:t>
      </w:r>
      <w:r w:rsidR="0083290A" w:rsidRPr="00E37403">
        <w:rPr>
          <w:rFonts w:ascii="Calibri" w:hAnsi="Calibri" w:cs="Calibri"/>
          <w:kern w:val="3"/>
          <w:sz w:val="22"/>
          <w:szCs w:val="22"/>
          <w:lang w:eastAsia="fa-IR" w:bidi="fa-IR"/>
        </w:rPr>
        <w:t>Ocena ofert w zakresie przedstawionych wyżej kryteriów zostanie dokonana według następujących zasad:</w:t>
      </w:r>
    </w:p>
    <w:p w14:paraId="686F72CA" w14:textId="77777777" w:rsidR="008803FD" w:rsidRPr="00E37403" w:rsidRDefault="008803FD" w:rsidP="00E37403">
      <w:pPr>
        <w:widowControl w:val="0"/>
        <w:tabs>
          <w:tab w:val="left" w:pos="-1440"/>
          <w:tab w:val="left" w:pos="-1156"/>
        </w:tabs>
        <w:suppressAutoHyphens/>
        <w:autoSpaceDN w:val="0"/>
        <w:ind w:left="360" w:hanging="360"/>
        <w:jc w:val="both"/>
        <w:textAlignment w:val="baseline"/>
        <w:rPr>
          <w:rFonts w:ascii="Calibri" w:hAnsi="Calibri" w:cs="Calibri"/>
          <w:kern w:val="3"/>
          <w:sz w:val="22"/>
          <w:szCs w:val="22"/>
          <w:lang w:eastAsia="fa-IR" w:bidi="fa-IR"/>
        </w:rPr>
      </w:pPr>
      <w:r w:rsidRPr="00E37403">
        <w:rPr>
          <w:rFonts w:ascii="Calibri" w:hAnsi="Calibri" w:cs="Calibri"/>
          <w:kern w:val="3"/>
          <w:sz w:val="22"/>
          <w:szCs w:val="22"/>
          <w:lang w:eastAsia="fa-IR" w:bidi="fa-IR"/>
        </w:rPr>
        <w:t xml:space="preserve">      </w:t>
      </w:r>
      <w:r w:rsidRPr="00E37403">
        <w:rPr>
          <w:rFonts w:ascii="Calibri" w:hAnsi="Calibri" w:cs="Calibri"/>
          <w:b/>
          <w:kern w:val="3"/>
          <w:sz w:val="22"/>
          <w:szCs w:val="22"/>
          <w:lang w:eastAsia="fa-IR" w:bidi="fa-IR"/>
        </w:rPr>
        <w:t xml:space="preserve">We wszystkich kryteriach oferta może uzyskać </w:t>
      </w:r>
      <w:r w:rsidRPr="00E37403">
        <w:rPr>
          <w:rFonts w:ascii="Calibri" w:hAnsi="Calibri" w:cs="Calibri"/>
          <w:b/>
          <w:kern w:val="3"/>
          <w:sz w:val="22"/>
          <w:szCs w:val="22"/>
          <w:u w:val="single"/>
          <w:lang w:eastAsia="fa-IR" w:bidi="fa-IR"/>
        </w:rPr>
        <w:t>łącznie</w:t>
      </w:r>
      <w:r w:rsidRPr="00E37403">
        <w:rPr>
          <w:rFonts w:ascii="Calibri" w:hAnsi="Calibri" w:cs="Calibri"/>
          <w:b/>
          <w:kern w:val="3"/>
          <w:sz w:val="22"/>
          <w:szCs w:val="22"/>
          <w:lang w:eastAsia="fa-IR" w:bidi="fa-IR"/>
        </w:rPr>
        <w:t xml:space="preserve"> max. 100 pkt</w:t>
      </w:r>
    </w:p>
    <w:p w14:paraId="1693AF5D" w14:textId="77777777" w:rsidR="008803FD" w:rsidRPr="00E37403" w:rsidRDefault="008803FD" w:rsidP="00E37403">
      <w:pPr>
        <w:widowControl w:val="0"/>
        <w:tabs>
          <w:tab w:val="left" w:pos="-1440"/>
          <w:tab w:val="left" w:pos="-1156"/>
        </w:tabs>
        <w:suppressAutoHyphens/>
        <w:autoSpaceDN w:val="0"/>
        <w:ind w:left="360" w:firstLine="66"/>
        <w:jc w:val="both"/>
        <w:textAlignment w:val="baseline"/>
        <w:rPr>
          <w:rFonts w:ascii="Calibri" w:hAnsi="Calibri" w:cs="Calibri"/>
          <w:kern w:val="3"/>
          <w:sz w:val="22"/>
          <w:szCs w:val="22"/>
          <w:lang w:eastAsia="fa-IR" w:bidi="fa-IR"/>
        </w:rPr>
      </w:pPr>
      <w:r w:rsidRPr="00E37403">
        <w:rPr>
          <w:rFonts w:ascii="Calibri" w:hAnsi="Calibri" w:cs="Calibri"/>
          <w:b/>
          <w:bCs/>
          <w:kern w:val="3"/>
          <w:sz w:val="22"/>
          <w:szCs w:val="22"/>
          <w:lang w:eastAsia="fa-IR" w:bidi="fa-IR"/>
        </w:rPr>
        <w:t xml:space="preserve">P </w:t>
      </w:r>
      <w:r w:rsidRPr="00E37403">
        <w:rPr>
          <w:rFonts w:ascii="Calibri" w:hAnsi="Calibri" w:cs="Calibri"/>
          <w:kern w:val="3"/>
          <w:sz w:val="22"/>
          <w:szCs w:val="22"/>
          <w:lang w:eastAsia="fa-IR" w:bidi="fa-IR"/>
        </w:rPr>
        <w:t>- oznacza sumaryczną ilość punktów,</w:t>
      </w:r>
    </w:p>
    <w:p w14:paraId="3ABB3F8D" w14:textId="38522D09" w:rsidR="008803FD" w:rsidRPr="00E37403" w:rsidRDefault="008803FD" w:rsidP="00E37403">
      <w:pPr>
        <w:widowControl w:val="0"/>
        <w:tabs>
          <w:tab w:val="left" w:pos="-1440"/>
          <w:tab w:val="left" w:pos="-1156"/>
        </w:tabs>
        <w:suppressAutoHyphens/>
        <w:autoSpaceDN w:val="0"/>
        <w:ind w:left="360" w:firstLine="66"/>
        <w:jc w:val="both"/>
        <w:textAlignment w:val="baseline"/>
        <w:rPr>
          <w:rFonts w:ascii="Calibri" w:hAnsi="Calibri" w:cs="Calibri"/>
          <w:kern w:val="3"/>
          <w:sz w:val="22"/>
          <w:szCs w:val="22"/>
          <w:lang w:eastAsia="fa-IR" w:bidi="fa-IR"/>
        </w:rPr>
      </w:pPr>
      <w:r w:rsidRPr="00E37403">
        <w:rPr>
          <w:rFonts w:ascii="Calibri" w:hAnsi="Calibri" w:cs="Calibri"/>
          <w:b/>
          <w:bCs/>
          <w:kern w:val="3"/>
          <w:sz w:val="22"/>
          <w:szCs w:val="22"/>
          <w:lang w:eastAsia="fa-IR" w:bidi="fa-IR"/>
        </w:rPr>
        <w:t>P</w:t>
      </w:r>
      <w:r w:rsidR="004929E3" w:rsidRPr="00E37403">
        <w:rPr>
          <w:rFonts w:ascii="Calibri" w:hAnsi="Calibri" w:cs="Calibri"/>
          <w:b/>
          <w:bCs/>
          <w:kern w:val="3"/>
          <w:sz w:val="22"/>
          <w:szCs w:val="22"/>
          <w:vertAlign w:val="subscript"/>
          <w:lang w:eastAsia="fa-IR" w:bidi="fa-IR"/>
        </w:rPr>
        <w:t>A</w:t>
      </w:r>
      <w:r w:rsidRPr="00E37403">
        <w:rPr>
          <w:rFonts w:ascii="Calibri" w:hAnsi="Calibri" w:cs="Calibri"/>
          <w:kern w:val="3"/>
          <w:sz w:val="22"/>
          <w:szCs w:val="22"/>
          <w:lang w:eastAsia="fa-IR" w:bidi="fa-IR"/>
        </w:rPr>
        <w:t xml:space="preserve">- liczbę punktów za kryterium „cena oferty” (max. </w:t>
      </w:r>
      <w:r w:rsidR="00923714" w:rsidRPr="00E37403">
        <w:rPr>
          <w:rFonts w:ascii="Calibri" w:hAnsi="Calibri" w:cs="Calibri"/>
          <w:kern w:val="3"/>
          <w:sz w:val="22"/>
          <w:szCs w:val="22"/>
          <w:lang w:eastAsia="fa-IR" w:bidi="fa-IR"/>
        </w:rPr>
        <w:t>8</w:t>
      </w:r>
      <w:r w:rsidRPr="00E37403">
        <w:rPr>
          <w:rFonts w:ascii="Calibri" w:hAnsi="Calibri" w:cs="Calibri"/>
          <w:kern w:val="3"/>
          <w:sz w:val="22"/>
          <w:szCs w:val="22"/>
          <w:lang w:eastAsia="fa-IR" w:bidi="fa-IR"/>
        </w:rPr>
        <w:t>0 pkt),</w:t>
      </w:r>
    </w:p>
    <w:p w14:paraId="3C81E9FA" w14:textId="010B658A" w:rsidR="008803FD" w:rsidRPr="00E37403" w:rsidRDefault="008803FD" w:rsidP="00E37403">
      <w:pPr>
        <w:widowControl w:val="0"/>
        <w:tabs>
          <w:tab w:val="left" w:pos="-1440"/>
          <w:tab w:val="left" w:pos="-1156"/>
        </w:tabs>
        <w:suppressAutoHyphens/>
        <w:autoSpaceDN w:val="0"/>
        <w:ind w:left="360" w:firstLine="66"/>
        <w:jc w:val="both"/>
        <w:textAlignment w:val="baseline"/>
        <w:rPr>
          <w:rFonts w:ascii="Calibri" w:hAnsi="Calibri" w:cs="Calibri"/>
          <w:kern w:val="3"/>
          <w:sz w:val="22"/>
          <w:szCs w:val="22"/>
          <w:lang w:eastAsia="fa-IR" w:bidi="fa-IR"/>
        </w:rPr>
      </w:pPr>
      <w:r w:rsidRPr="00E37403">
        <w:rPr>
          <w:rFonts w:ascii="Calibri" w:hAnsi="Calibri" w:cs="Calibri"/>
          <w:b/>
          <w:bCs/>
          <w:kern w:val="3"/>
          <w:sz w:val="22"/>
          <w:szCs w:val="22"/>
          <w:lang w:eastAsia="fa-IR" w:bidi="fa-IR"/>
        </w:rPr>
        <w:t>P</w:t>
      </w:r>
      <w:r w:rsidR="004929E3" w:rsidRPr="00E37403">
        <w:rPr>
          <w:rFonts w:ascii="Calibri" w:hAnsi="Calibri" w:cs="Calibri"/>
          <w:b/>
          <w:bCs/>
          <w:kern w:val="3"/>
          <w:sz w:val="22"/>
          <w:szCs w:val="22"/>
          <w:vertAlign w:val="subscript"/>
          <w:lang w:eastAsia="fa-IR" w:bidi="fa-IR"/>
        </w:rPr>
        <w:t>B</w:t>
      </w:r>
      <w:r w:rsidRPr="00E37403">
        <w:rPr>
          <w:rFonts w:ascii="Calibri" w:hAnsi="Calibri" w:cs="Calibri"/>
          <w:kern w:val="3"/>
          <w:sz w:val="22"/>
          <w:szCs w:val="22"/>
          <w:lang w:eastAsia="fa-IR" w:bidi="fa-IR"/>
        </w:rPr>
        <w:t xml:space="preserve">- liczbę punktów za kryterium </w:t>
      </w:r>
      <w:r w:rsidR="004929E3" w:rsidRPr="00E37403">
        <w:rPr>
          <w:rFonts w:ascii="Calibri" w:hAnsi="Calibri" w:cs="Calibri"/>
          <w:sz w:val="22"/>
          <w:szCs w:val="22"/>
        </w:rPr>
        <w:t xml:space="preserve"> ,,</w:t>
      </w:r>
      <w:r w:rsidR="002A57D4" w:rsidRPr="00E37403">
        <w:rPr>
          <w:rFonts w:ascii="Calibri" w:hAnsi="Calibri" w:cs="Calibri"/>
          <w:kern w:val="3"/>
          <w:sz w:val="22"/>
          <w:szCs w:val="22"/>
          <w:lang w:eastAsia="fa-IR" w:bidi="fa-IR"/>
        </w:rPr>
        <w:t>doświadczenie zawodowe kucharza</w:t>
      </w:r>
      <w:r w:rsidRPr="00E37403">
        <w:rPr>
          <w:rFonts w:ascii="Calibri" w:hAnsi="Calibri" w:cs="Calibri"/>
          <w:kern w:val="3"/>
          <w:sz w:val="22"/>
          <w:szCs w:val="22"/>
          <w:lang w:eastAsia="fa-IR" w:bidi="fa-IR"/>
        </w:rPr>
        <w:t xml:space="preserve">” (max. </w:t>
      </w:r>
      <w:r w:rsidR="00923714" w:rsidRPr="00E37403">
        <w:rPr>
          <w:rFonts w:ascii="Calibri" w:hAnsi="Calibri" w:cs="Calibri"/>
          <w:kern w:val="3"/>
          <w:sz w:val="22"/>
          <w:szCs w:val="22"/>
          <w:lang w:eastAsia="fa-IR" w:bidi="fa-IR"/>
        </w:rPr>
        <w:t>1</w:t>
      </w:r>
      <w:r w:rsidRPr="00E37403">
        <w:rPr>
          <w:rFonts w:ascii="Calibri" w:hAnsi="Calibri" w:cs="Calibri"/>
          <w:kern w:val="3"/>
          <w:sz w:val="22"/>
          <w:szCs w:val="22"/>
          <w:lang w:eastAsia="fa-IR" w:bidi="fa-IR"/>
        </w:rPr>
        <w:t>0 pkt)</w:t>
      </w:r>
    </w:p>
    <w:p w14:paraId="4DBBD3CD" w14:textId="6E76FCD2" w:rsidR="002A57D4" w:rsidRPr="00E37403" w:rsidRDefault="002A57D4" w:rsidP="00E37403">
      <w:pPr>
        <w:widowControl w:val="0"/>
        <w:tabs>
          <w:tab w:val="left" w:pos="-1440"/>
          <w:tab w:val="left" w:pos="-1156"/>
        </w:tabs>
        <w:suppressAutoHyphens/>
        <w:autoSpaceDN w:val="0"/>
        <w:ind w:left="360" w:firstLine="66"/>
        <w:jc w:val="both"/>
        <w:textAlignment w:val="baseline"/>
        <w:rPr>
          <w:rFonts w:ascii="Calibri" w:hAnsi="Calibri" w:cs="Calibri"/>
          <w:sz w:val="22"/>
          <w:szCs w:val="22"/>
        </w:rPr>
      </w:pPr>
      <w:r w:rsidRPr="00E37403">
        <w:rPr>
          <w:rFonts w:ascii="Calibri" w:hAnsi="Calibri" w:cs="Calibri"/>
          <w:b/>
          <w:bCs/>
          <w:kern w:val="3"/>
          <w:sz w:val="22"/>
          <w:szCs w:val="22"/>
          <w:lang w:eastAsia="fa-IR" w:bidi="fa-IR"/>
        </w:rPr>
        <w:t>P</w:t>
      </w:r>
      <w:r w:rsidRPr="00E37403">
        <w:rPr>
          <w:rFonts w:ascii="Calibri" w:hAnsi="Calibri" w:cs="Calibri"/>
          <w:b/>
          <w:bCs/>
          <w:kern w:val="3"/>
          <w:sz w:val="22"/>
          <w:szCs w:val="22"/>
          <w:vertAlign w:val="subscript"/>
          <w:lang w:eastAsia="fa-IR" w:bidi="fa-IR"/>
        </w:rPr>
        <w:t>C-</w:t>
      </w:r>
      <w:r w:rsidRPr="00E37403">
        <w:rPr>
          <w:rFonts w:ascii="Calibri" w:hAnsi="Calibri" w:cs="Calibri"/>
          <w:kern w:val="3"/>
          <w:sz w:val="22"/>
          <w:szCs w:val="22"/>
          <w:lang w:eastAsia="fa-IR" w:bidi="fa-IR"/>
        </w:rPr>
        <w:t xml:space="preserve"> liczbę punktów za kryterium </w:t>
      </w:r>
      <w:r w:rsidRPr="00E37403">
        <w:rPr>
          <w:rFonts w:ascii="Calibri" w:hAnsi="Calibri" w:cs="Calibri"/>
          <w:sz w:val="22"/>
          <w:szCs w:val="22"/>
        </w:rPr>
        <w:t xml:space="preserve">  ,,zatrudnienie dietetyka” (max </w:t>
      </w:r>
      <w:r w:rsidR="00923714" w:rsidRPr="00E37403">
        <w:rPr>
          <w:rFonts w:ascii="Calibri" w:hAnsi="Calibri" w:cs="Calibri"/>
          <w:sz w:val="22"/>
          <w:szCs w:val="22"/>
        </w:rPr>
        <w:t>5</w:t>
      </w:r>
      <w:r w:rsidRPr="00E37403">
        <w:rPr>
          <w:rFonts w:ascii="Calibri" w:hAnsi="Calibri" w:cs="Calibri"/>
          <w:sz w:val="22"/>
          <w:szCs w:val="22"/>
        </w:rPr>
        <w:t xml:space="preserve"> pkt)</w:t>
      </w:r>
    </w:p>
    <w:p w14:paraId="35DDEE19" w14:textId="5D832CEA" w:rsidR="002A57D4" w:rsidRPr="00E37403" w:rsidRDefault="002A57D4" w:rsidP="00E37403">
      <w:pPr>
        <w:widowControl w:val="0"/>
        <w:tabs>
          <w:tab w:val="left" w:pos="-1440"/>
          <w:tab w:val="left" w:pos="-1156"/>
        </w:tabs>
        <w:suppressAutoHyphens/>
        <w:autoSpaceDN w:val="0"/>
        <w:ind w:left="360" w:firstLine="66"/>
        <w:jc w:val="both"/>
        <w:textAlignment w:val="baseline"/>
        <w:rPr>
          <w:rFonts w:ascii="Calibri" w:hAnsi="Calibri" w:cs="Calibri"/>
          <w:sz w:val="22"/>
          <w:szCs w:val="22"/>
        </w:rPr>
      </w:pPr>
      <w:r w:rsidRPr="00E37403">
        <w:rPr>
          <w:rFonts w:ascii="Calibri" w:hAnsi="Calibri" w:cs="Calibri"/>
          <w:b/>
          <w:bCs/>
          <w:kern w:val="3"/>
          <w:sz w:val="22"/>
          <w:szCs w:val="22"/>
          <w:lang w:eastAsia="fa-IR" w:bidi="fa-IR"/>
        </w:rPr>
        <w:t>P</w:t>
      </w:r>
      <w:r w:rsidRPr="00E37403">
        <w:rPr>
          <w:rFonts w:ascii="Calibri" w:hAnsi="Calibri" w:cs="Calibri"/>
          <w:b/>
          <w:bCs/>
          <w:kern w:val="3"/>
          <w:sz w:val="22"/>
          <w:szCs w:val="22"/>
          <w:vertAlign w:val="subscript"/>
          <w:lang w:eastAsia="fa-IR" w:bidi="fa-IR"/>
        </w:rPr>
        <w:t xml:space="preserve">D </w:t>
      </w:r>
      <w:r w:rsidR="009C6108" w:rsidRPr="00E37403">
        <w:rPr>
          <w:rFonts w:ascii="Calibri" w:hAnsi="Calibri" w:cs="Calibri"/>
          <w:b/>
          <w:bCs/>
          <w:kern w:val="3"/>
          <w:sz w:val="22"/>
          <w:szCs w:val="22"/>
          <w:lang w:eastAsia="fa-IR" w:bidi="fa-IR"/>
        </w:rPr>
        <w:t xml:space="preserve">- </w:t>
      </w:r>
      <w:r w:rsidR="009C6108" w:rsidRPr="00E37403">
        <w:rPr>
          <w:rFonts w:ascii="Calibri" w:hAnsi="Calibri" w:cs="Calibri"/>
          <w:kern w:val="3"/>
          <w:sz w:val="22"/>
          <w:szCs w:val="22"/>
          <w:lang w:eastAsia="fa-IR" w:bidi="fa-IR"/>
        </w:rPr>
        <w:t xml:space="preserve">liczbę punktów za kryterium </w:t>
      </w:r>
      <w:r w:rsidR="009C6108" w:rsidRPr="00E37403">
        <w:rPr>
          <w:rFonts w:ascii="Calibri" w:hAnsi="Calibri" w:cs="Calibri"/>
          <w:sz w:val="22"/>
          <w:szCs w:val="22"/>
        </w:rPr>
        <w:t xml:space="preserve">  ,,kryterium społeczne” (max </w:t>
      </w:r>
      <w:r w:rsidR="00923714" w:rsidRPr="00E37403">
        <w:rPr>
          <w:rFonts w:ascii="Calibri" w:hAnsi="Calibri" w:cs="Calibri"/>
          <w:sz w:val="22"/>
          <w:szCs w:val="22"/>
        </w:rPr>
        <w:t>5</w:t>
      </w:r>
      <w:r w:rsidR="009C6108" w:rsidRPr="00E37403">
        <w:rPr>
          <w:rFonts w:ascii="Calibri" w:hAnsi="Calibri" w:cs="Calibri"/>
          <w:sz w:val="22"/>
          <w:szCs w:val="22"/>
        </w:rPr>
        <w:t xml:space="preserve"> pkt)</w:t>
      </w:r>
    </w:p>
    <w:p w14:paraId="5EF9E8EC" w14:textId="77777777" w:rsidR="0083290A" w:rsidRPr="00E37403" w:rsidRDefault="00251CC1" w:rsidP="00E37403">
      <w:pPr>
        <w:widowControl w:val="0"/>
        <w:tabs>
          <w:tab w:val="left" w:pos="0"/>
          <w:tab w:val="left" w:pos="284"/>
        </w:tabs>
        <w:suppressAutoHyphens/>
        <w:autoSpaceDN w:val="0"/>
        <w:ind w:left="284" w:hanging="284"/>
        <w:jc w:val="both"/>
        <w:textAlignment w:val="baseline"/>
        <w:rPr>
          <w:rFonts w:ascii="Calibri" w:hAnsi="Calibri" w:cs="Calibri"/>
          <w:kern w:val="3"/>
          <w:sz w:val="22"/>
          <w:szCs w:val="22"/>
          <w:lang w:eastAsia="fa-IR" w:bidi="fa-IR"/>
        </w:rPr>
      </w:pPr>
      <w:r w:rsidRPr="00E37403">
        <w:rPr>
          <w:rFonts w:ascii="Calibri" w:hAnsi="Calibri" w:cs="Calibri"/>
          <w:kern w:val="3"/>
          <w:sz w:val="22"/>
          <w:szCs w:val="22"/>
          <w:lang w:eastAsia="fa-IR" w:bidi="fa-IR"/>
        </w:rPr>
        <w:t>2</w:t>
      </w:r>
      <w:r w:rsidR="008803FD" w:rsidRPr="00E37403">
        <w:rPr>
          <w:rFonts w:ascii="Calibri" w:hAnsi="Calibri" w:cs="Calibri"/>
          <w:kern w:val="3"/>
          <w:sz w:val="22"/>
          <w:szCs w:val="22"/>
          <w:lang w:eastAsia="fa-IR" w:bidi="fa-IR"/>
        </w:rPr>
        <w:t xml:space="preserve">. </w:t>
      </w:r>
      <w:r w:rsidR="0083290A" w:rsidRPr="00E37403">
        <w:rPr>
          <w:rFonts w:ascii="Calibri" w:hAnsi="Calibri" w:cs="Calibri"/>
          <w:kern w:val="3"/>
          <w:sz w:val="22"/>
          <w:szCs w:val="22"/>
          <w:lang w:eastAsia="fa-IR" w:bidi="fa-IR"/>
        </w:rPr>
        <w:t>Ocenie w oparciu o ww. kryteria oceny ofert poddawane będą wyłącznie oferty niepodlegające odrzuceniu.</w:t>
      </w:r>
    </w:p>
    <w:p w14:paraId="34697C0E" w14:textId="77777777" w:rsidR="0083290A" w:rsidRPr="00E37403" w:rsidRDefault="00251CC1" w:rsidP="00E37403">
      <w:pPr>
        <w:suppressAutoHyphens/>
        <w:ind w:left="360" w:hanging="360"/>
        <w:jc w:val="both"/>
        <w:rPr>
          <w:rFonts w:ascii="Calibri" w:hAnsi="Calibri" w:cs="Calibri"/>
          <w:b/>
          <w:bCs/>
          <w:sz w:val="22"/>
          <w:szCs w:val="22"/>
          <w:lang w:eastAsia="ar-SA"/>
        </w:rPr>
      </w:pPr>
      <w:r w:rsidRPr="00E37403">
        <w:rPr>
          <w:rFonts w:ascii="Calibri" w:hAnsi="Calibri" w:cs="Calibri"/>
          <w:sz w:val="22"/>
          <w:szCs w:val="22"/>
          <w:lang w:eastAsia="ar-SA"/>
        </w:rPr>
        <w:t>3</w:t>
      </w:r>
      <w:r w:rsidR="008803FD" w:rsidRPr="00E37403">
        <w:rPr>
          <w:rFonts w:ascii="Calibri" w:hAnsi="Calibri" w:cs="Calibri"/>
          <w:sz w:val="22"/>
          <w:szCs w:val="22"/>
          <w:lang w:eastAsia="ar-SA"/>
        </w:rPr>
        <w:t xml:space="preserve">. </w:t>
      </w:r>
      <w:r w:rsidR="0083290A" w:rsidRPr="00E37403">
        <w:rPr>
          <w:rFonts w:ascii="Calibri" w:hAnsi="Calibri" w:cs="Calibri"/>
          <w:sz w:val="22"/>
          <w:szCs w:val="22"/>
          <w:lang w:eastAsia="ar-SA"/>
        </w:rPr>
        <w:t xml:space="preserve">Oferty będą oceniane w odniesieniu do najkorzystniejszych warunków przedstawionych przez Wykonawców w zakresie każdego kryterium, według następujących wzorów:  </w:t>
      </w:r>
    </w:p>
    <w:p w14:paraId="4DC8E227" w14:textId="77777777" w:rsidR="00A440CA" w:rsidRPr="00E37403" w:rsidRDefault="00A440CA" w:rsidP="00E37403">
      <w:pPr>
        <w:suppressAutoHyphens/>
        <w:ind w:left="360"/>
        <w:jc w:val="both"/>
        <w:rPr>
          <w:rFonts w:ascii="Calibri" w:hAnsi="Calibri" w:cs="Calibri"/>
          <w:b/>
          <w:bCs/>
          <w:sz w:val="22"/>
          <w:szCs w:val="22"/>
          <w:lang w:eastAsia="ar-SA"/>
        </w:rPr>
      </w:pPr>
    </w:p>
    <w:p w14:paraId="2E98CD6F" w14:textId="05736850" w:rsidR="00251CC1" w:rsidRPr="00E37403" w:rsidRDefault="00251CC1" w:rsidP="008D1480">
      <w:pPr>
        <w:pStyle w:val="Zwykytekst1"/>
        <w:numPr>
          <w:ilvl w:val="1"/>
          <w:numId w:val="58"/>
        </w:numPr>
        <w:tabs>
          <w:tab w:val="left" w:pos="1208"/>
        </w:tabs>
        <w:ind w:left="641" w:hanging="357"/>
        <w:jc w:val="both"/>
        <w:rPr>
          <w:rFonts w:ascii="Calibri" w:hAnsi="Calibri" w:cs="Calibri"/>
          <w:sz w:val="22"/>
          <w:szCs w:val="22"/>
        </w:rPr>
      </w:pPr>
      <w:r w:rsidRPr="00E37403">
        <w:rPr>
          <w:rFonts w:ascii="Calibri" w:hAnsi="Calibri" w:cs="Calibri"/>
          <w:b/>
          <w:bCs/>
          <w:sz w:val="22"/>
          <w:szCs w:val="22"/>
        </w:rPr>
        <w:t xml:space="preserve">kryterium ,,cena </w:t>
      </w:r>
      <w:r w:rsidRPr="00E37403">
        <w:rPr>
          <w:rFonts w:ascii="Calibri" w:hAnsi="Calibri" w:cs="Calibri"/>
          <w:b/>
          <w:sz w:val="22"/>
          <w:szCs w:val="22"/>
        </w:rPr>
        <w:t xml:space="preserve">oferty - </w:t>
      </w:r>
      <w:r w:rsidR="004929E3" w:rsidRPr="00E37403">
        <w:rPr>
          <w:rStyle w:val="StrongEmphasis"/>
          <w:rFonts w:ascii="Calibri" w:hAnsi="Calibri" w:cs="Calibri"/>
          <w:sz w:val="22"/>
          <w:szCs w:val="22"/>
        </w:rPr>
        <w:t xml:space="preserve">– łączna cena brutto </w:t>
      </w:r>
      <w:r w:rsidR="00EF2CA7" w:rsidRPr="00E37403">
        <w:rPr>
          <w:rStyle w:val="StrongEmphasis"/>
          <w:rFonts w:ascii="Calibri" w:hAnsi="Calibri" w:cs="Calibri"/>
          <w:sz w:val="22"/>
          <w:szCs w:val="22"/>
        </w:rPr>
        <w:t xml:space="preserve">przygotowania </w:t>
      </w:r>
      <w:r w:rsidR="00EF2CA7" w:rsidRPr="00E37403">
        <w:rPr>
          <w:rFonts w:ascii="Calibri" w:eastAsiaTheme="majorEastAsia" w:hAnsi="Calibri" w:cs="Calibri"/>
          <w:b/>
          <w:bCs/>
          <w:sz w:val="22"/>
          <w:szCs w:val="22"/>
          <w:lang w:eastAsia="en-US"/>
        </w:rPr>
        <w:t>oraz dowożenia gorących posiłków</w:t>
      </w:r>
      <w:r w:rsidRPr="00E37403">
        <w:rPr>
          <w:rFonts w:ascii="Calibri" w:hAnsi="Calibri" w:cs="Calibri"/>
          <w:b/>
          <w:bCs/>
          <w:sz w:val="22"/>
          <w:szCs w:val="22"/>
        </w:rPr>
        <w:t xml:space="preserve">" </w:t>
      </w:r>
      <w:r w:rsidRPr="00E37403">
        <w:rPr>
          <w:rFonts w:ascii="Calibri" w:hAnsi="Calibri" w:cs="Calibri"/>
          <w:sz w:val="22"/>
          <w:szCs w:val="22"/>
        </w:rPr>
        <w:t xml:space="preserve">- </w:t>
      </w:r>
      <w:r w:rsidRPr="00E37403">
        <w:rPr>
          <w:rFonts w:ascii="Calibri" w:hAnsi="Calibri" w:cs="Calibri"/>
          <w:color w:val="000000"/>
          <w:sz w:val="22"/>
          <w:szCs w:val="22"/>
        </w:rPr>
        <w:t>w zakresie kryterium cena ofertowa brutto każdej z ocenianych ofert zostanie przypisana liczba punktów wg wzoru:</w:t>
      </w:r>
    </w:p>
    <w:p w14:paraId="370DD7F1" w14:textId="77777777" w:rsidR="00251CC1" w:rsidRPr="00E37403" w:rsidRDefault="00251CC1" w:rsidP="00E37403">
      <w:pPr>
        <w:pStyle w:val="Standard"/>
        <w:rPr>
          <w:rFonts w:ascii="Calibri" w:hAnsi="Calibri" w:cs="Calibri"/>
          <w:sz w:val="22"/>
          <w:szCs w:val="22"/>
        </w:rPr>
      </w:pPr>
    </w:p>
    <w:p w14:paraId="2922105E" w14:textId="77777777" w:rsidR="00251CC1" w:rsidRPr="00C04B42" w:rsidRDefault="00251CC1" w:rsidP="00E37403">
      <w:pPr>
        <w:pStyle w:val="Standard"/>
        <w:jc w:val="center"/>
        <w:rPr>
          <w:rFonts w:ascii="Calibri" w:hAnsi="Calibri" w:cs="Calibri"/>
          <w:b/>
          <w:bCs/>
          <w:sz w:val="22"/>
          <w:szCs w:val="22"/>
        </w:rPr>
      </w:pPr>
      <w:r w:rsidRPr="00C04B42">
        <w:rPr>
          <w:rFonts w:ascii="Calibri" w:hAnsi="Calibri" w:cs="Calibri"/>
          <w:b/>
          <w:bCs/>
          <w:sz w:val="22"/>
          <w:szCs w:val="22"/>
        </w:rPr>
        <w:t>Cena brutto – najniższa z nieodrzuconych ofert</w:t>
      </w:r>
      <w:r w:rsidR="004929E3" w:rsidRPr="00C04B42">
        <w:rPr>
          <w:rFonts w:ascii="Calibri" w:hAnsi="Calibri" w:cs="Calibri"/>
          <w:b/>
          <w:bCs/>
          <w:sz w:val="22"/>
          <w:szCs w:val="22"/>
        </w:rPr>
        <w:t xml:space="preserve"> </w:t>
      </w:r>
      <w:r w:rsidR="004929E3" w:rsidRPr="00C04B42">
        <w:rPr>
          <w:rFonts w:ascii="Calibri" w:hAnsi="Calibri" w:cs="Calibri"/>
          <w:b/>
          <w:iCs/>
          <w:sz w:val="22"/>
          <w:szCs w:val="22"/>
        </w:rPr>
        <w:t>ł</w:t>
      </w:r>
      <w:r w:rsidR="004929E3" w:rsidRPr="00C04B42">
        <w:rPr>
          <w:rFonts w:ascii="Calibri" w:hAnsi="Calibri" w:cs="Calibri"/>
          <w:b/>
          <w:bCs/>
          <w:sz w:val="22"/>
          <w:szCs w:val="22"/>
        </w:rPr>
        <w:t>ączna kwota brutto</w:t>
      </w:r>
    </w:p>
    <w:p w14:paraId="1ADABB7F" w14:textId="34CCEAD3" w:rsidR="00251CC1" w:rsidRPr="00C04B42" w:rsidRDefault="00DC45B3" w:rsidP="00E37403">
      <w:pPr>
        <w:pStyle w:val="Standard"/>
        <w:jc w:val="center"/>
        <w:rPr>
          <w:rFonts w:ascii="Calibri" w:hAnsi="Calibri" w:cs="Calibri"/>
          <w:sz w:val="22"/>
          <w:szCs w:val="22"/>
        </w:rPr>
      </w:pPr>
      <w:r w:rsidRPr="00C04B42">
        <w:rPr>
          <w:rFonts w:ascii="Calibri" w:hAnsi="Calibri" w:cs="Calibri"/>
          <w:b/>
          <w:bCs/>
          <w:iCs/>
          <w:sz w:val="22"/>
          <w:szCs w:val="22"/>
        </w:rPr>
        <w:t>P</w:t>
      </w:r>
      <w:r w:rsidRPr="00C04B42">
        <w:rPr>
          <w:rFonts w:ascii="Calibri" w:hAnsi="Calibri" w:cs="Calibri"/>
          <w:b/>
          <w:bCs/>
          <w:iCs/>
          <w:sz w:val="22"/>
          <w:szCs w:val="22"/>
          <w:vertAlign w:val="subscript"/>
        </w:rPr>
        <w:t>A</w:t>
      </w:r>
      <w:r w:rsidR="00251CC1" w:rsidRPr="00C04B42">
        <w:rPr>
          <w:rFonts w:ascii="Calibri" w:hAnsi="Calibri" w:cs="Calibri"/>
          <w:b/>
          <w:bCs/>
          <w:iCs/>
          <w:sz w:val="22"/>
          <w:szCs w:val="22"/>
        </w:rPr>
        <w:t xml:space="preserve"> </w:t>
      </w:r>
      <w:r w:rsidR="00251CC1" w:rsidRPr="00C04B42">
        <w:rPr>
          <w:rFonts w:ascii="Calibri" w:hAnsi="Calibri" w:cs="Calibri"/>
          <w:b/>
          <w:bCs/>
          <w:i/>
          <w:iCs/>
          <w:sz w:val="22"/>
          <w:szCs w:val="22"/>
        </w:rPr>
        <w:t xml:space="preserve">= --------------------------------------------------------------------------------------------------- </w:t>
      </w:r>
      <w:r w:rsidR="00251CC1" w:rsidRPr="00C04B42">
        <w:rPr>
          <w:rFonts w:ascii="Calibri" w:hAnsi="Calibri" w:cs="Calibri"/>
          <w:b/>
          <w:bCs/>
          <w:iCs/>
          <w:sz w:val="22"/>
          <w:szCs w:val="22"/>
        </w:rPr>
        <w:t xml:space="preserve">x 100 x </w:t>
      </w:r>
      <w:r w:rsidR="00923714" w:rsidRPr="00C04B42">
        <w:rPr>
          <w:rFonts w:ascii="Calibri" w:hAnsi="Calibri" w:cs="Calibri"/>
          <w:b/>
          <w:bCs/>
          <w:iCs/>
          <w:sz w:val="22"/>
          <w:szCs w:val="22"/>
        </w:rPr>
        <w:t>8</w:t>
      </w:r>
      <w:r w:rsidR="00251CC1" w:rsidRPr="00C04B42">
        <w:rPr>
          <w:rFonts w:ascii="Calibri" w:hAnsi="Calibri" w:cs="Calibri"/>
          <w:b/>
          <w:bCs/>
          <w:iCs/>
          <w:sz w:val="22"/>
          <w:szCs w:val="22"/>
        </w:rPr>
        <w:t>0 %.</w:t>
      </w:r>
    </w:p>
    <w:p w14:paraId="5457A657" w14:textId="77777777" w:rsidR="00251CC1" w:rsidRPr="00E37403" w:rsidRDefault="00251CC1" w:rsidP="00E37403">
      <w:pPr>
        <w:pStyle w:val="Zwykytekst1"/>
        <w:tabs>
          <w:tab w:val="left" w:pos="284"/>
        </w:tabs>
        <w:jc w:val="center"/>
        <w:rPr>
          <w:rFonts w:ascii="Calibri" w:hAnsi="Calibri" w:cs="Calibri"/>
          <w:sz w:val="22"/>
          <w:szCs w:val="22"/>
        </w:rPr>
      </w:pPr>
      <w:r w:rsidRPr="00C04B42">
        <w:rPr>
          <w:rFonts w:ascii="Calibri" w:hAnsi="Calibri" w:cs="Calibri"/>
          <w:b/>
          <w:bCs/>
          <w:sz w:val="22"/>
          <w:szCs w:val="22"/>
        </w:rPr>
        <w:t>Cena brutto</w:t>
      </w:r>
      <w:r w:rsidR="004929E3" w:rsidRPr="00C04B42">
        <w:rPr>
          <w:rFonts w:ascii="Calibri" w:hAnsi="Calibri" w:cs="Calibri"/>
          <w:b/>
          <w:bCs/>
          <w:sz w:val="22"/>
          <w:szCs w:val="22"/>
        </w:rPr>
        <w:t xml:space="preserve">, </w:t>
      </w:r>
      <w:r w:rsidR="004929E3" w:rsidRPr="00C04B42">
        <w:rPr>
          <w:rFonts w:ascii="Calibri" w:hAnsi="Calibri" w:cs="Calibri"/>
          <w:b/>
          <w:iCs/>
          <w:sz w:val="22"/>
          <w:szCs w:val="22"/>
        </w:rPr>
        <w:t>ł</w:t>
      </w:r>
      <w:r w:rsidR="004929E3" w:rsidRPr="00C04B42">
        <w:rPr>
          <w:rFonts w:ascii="Calibri" w:hAnsi="Calibri" w:cs="Calibri"/>
          <w:b/>
          <w:bCs/>
          <w:sz w:val="22"/>
          <w:szCs w:val="22"/>
        </w:rPr>
        <w:t>ączna kwota</w:t>
      </w:r>
      <w:r w:rsidRPr="00C04B42">
        <w:rPr>
          <w:rFonts w:ascii="Calibri" w:hAnsi="Calibri" w:cs="Calibri"/>
          <w:b/>
          <w:bCs/>
          <w:sz w:val="22"/>
          <w:szCs w:val="22"/>
        </w:rPr>
        <w:t xml:space="preserve"> </w:t>
      </w:r>
      <w:r w:rsidRPr="00C04B42">
        <w:rPr>
          <w:rFonts w:ascii="Calibri" w:hAnsi="Calibri" w:cs="Calibri"/>
          <w:b/>
          <w:bCs/>
          <w:iCs/>
          <w:sz w:val="22"/>
          <w:szCs w:val="22"/>
        </w:rPr>
        <w:t>ocenianej oferty</w:t>
      </w:r>
    </w:p>
    <w:p w14:paraId="41954214" w14:textId="77777777" w:rsidR="00251CC1" w:rsidRPr="00E37403" w:rsidRDefault="00251CC1" w:rsidP="00E37403">
      <w:pPr>
        <w:pStyle w:val="Standard"/>
        <w:rPr>
          <w:rFonts w:ascii="Calibri" w:hAnsi="Calibri" w:cs="Calibri"/>
          <w:sz w:val="22"/>
          <w:szCs w:val="22"/>
        </w:rPr>
      </w:pPr>
    </w:p>
    <w:p w14:paraId="1614D761" w14:textId="68300045" w:rsidR="00251CC1" w:rsidRPr="00E37403" w:rsidRDefault="00251CC1" w:rsidP="00E37403">
      <w:pPr>
        <w:pStyle w:val="Standard"/>
        <w:rPr>
          <w:rFonts w:ascii="Calibri" w:hAnsi="Calibri" w:cs="Calibri"/>
          <w:sz w:val="22"/>
          <w:szCs w:val="22"/>
        </w:rPr>
      </w:pPr>
      <w:r w:rsidRPr="00E37403">
        <w:rPr>
          <w:rFonts w:ascii="Calibri" w:hAnsi="Calibri" w:cs="Calibri"/>
          <w:b/>
          <w:bCs/>
          <w:sz w:val="22"/>
          <w:szCs w:val="22"/>
        </w:rPr>
        <w:t xml:space="preserve">Oferta </w:t>
      </w:r>
      <w:r w:rsidRPr="00E37403">
        <w:rPr>
          <w:rFonts w:ascii="Calibri" w:hAnsi="Calibri" w:cs="Calibri"/>
          <w:b/>
          <w:sz w:val="22"/>
          <w:szCs w:val="22"/>
        </w:rPr>
        <w:t xml:space="preserve">najkorzystniejsza </w:t>
      </w:r>
      <w:r w:rsidR="004929E3" w:rsidRPr="00E37403">
        <w:rPr>
          <w:rFonts w:ascii="Calibri" w:hAnsi="Calibri" w:cs="Calibri"/>
          <w:b/>
          <w:bCs/>
          <w:sz w:val="22"/>
          <w:szCs w:val="22"/>
        </w:rPr>
        <w:t xml:space="preserve">otrzyma w tym kryterium </w:t>
      </w:r>
      <w:r w:rsidR="00923714" w:rsidRPr="00E37403">
        <w:rPr>
          <w:rFonts w:ascii="Calibri" w:hAnsi="Calibri" w:cs="Calibri"/>
          <w:b/>
          <w:bCs/>
          <w:sz w:val="22"/>
          <w:szCs w:val="22"/>
        </w:rPr>
        <w:t>8</w:t>
      </w:r>
      <w:r w:rsidRPr="00E37403">
        <w:rPr>
          <w:rFonts w:ascii="Calibri" w:hAnsi="Calibri" w:cs="Calibri"/>
          <w:b/>
          <w:bCs/>
          <w:sz w:val="22"/>
          <w:szCs w:val="22"/>
        </w:rPr>
        <w:t>0 pkt.</w:t>
      </w:r>
    </w:p>
    <w:p w14:paraId="7AF478C5" w14:textId="77777777" w:rsidR="00043240" w:rsidRPr="00E37403" w:rsidRDefault="00043240" w:rsidP="00E37403">
      <w:pPr>
        <w:pStyle w:val="Standard"/>
        <w:rPr>
          <w:rFonts w:ascii="Calibri" w:hAnsi="Calibri" w:cs="Calibri"/>
          <w:b/>
          <w:bCs/>
          <w:sz w:val="22"/>
          <w:szCs w:val="22"/>
        </w:rPr>
      </w:pPr>
    </w:p>
    <w:p w14:paraId="73F9BA4F" w14:textId="1B4DED8F" w:rsidR="002945ED" w:rsidRPr="00E37403" w:rsidRDefault="00251CC1" w:rsidP="008D1480">
      <w:pPr>
        <w:pStyle w:val="Akapitzlist"/>
        <w:widowControl w:val="0"/>
        <w:numPr>
          <w:ilvl w:val="1"/>
          <w:numId w:val="58"/>
        </w:numPr>
        <w:suppressAutoHyphens/>
        <w:autoSpaceDN w:val="0"/>
        <w:ind w:left="714" w:hanging="357"/>
        <w:jc w:val="both"/>
        <w:textAlignment w:val="baseline"/>
        <w:rPr>
          <w:rFonts w:ascii="Calibri" w:hAnsi="Calibri" w:cs="Calibri"/>
          <w:sz w:val="22"/>
          <w:szCs w:val="22"/>
        </w:rPr>
      </w:pPr>
      <w:r w:rsidRPr="00E37403">
        <w:rPr>
          <w:rFonts w:ascii="Calibri" w:hAnsi="Calibri" w:cs="Calibri"/>
          <w:b/>
          <w:bCs/>
          <w:sz w:val="22"/>
          <w:szCs w:val="22"/>
        </w:rPr>
        <w:t>kryterium ,,</w:t>
      </w:r>
      <w:r w:rsidR="009C6108" w:rsidRPr="00E37403">
        <w:rPr>
          <w:rFonts w:ascii="Calibri" w:hAnsi="Calibri" w:cs="Calibri"/>
          <w:b/>
          <w:bCs/>
          <w:kern w:val="3"/>
          <w:sz w:val="22"/>
          <w:szCs w:val="22"/>
          <w:lang w:eastAsia="fa-IR" w:bidi="fa-IR"/>
        </w:rPr>
        <w:t>doświadczenie zawodowe kucharza</w:t>
      </w:r>
      <w:r w:rsidRPr="00E37403">
        <w:rPr>
          <w:rFonts w:ascii="Calibri" w:hAnsi="Calibri" w:cs="Calibri"/>
          <w:b/>
          <w:bCs/>
          <w:sz w:val="22"/>
          <w:szCs w:val="22"/>
        </w:rPr>
        <w:t xml:space="preserve">” - </w:t>
      </w:r>
      <w:r w:rsidRPr="00E37403">
        <w:rPr>
          <w:rFonts w:ascii="Calibri" w:hAnsi="Calibri" w:cs="Calibri"/>
          <w:sz w:val="22"/>
          <w:szCs w:val="22"/>
        </w:rPr>
        <w:t xml:space="preserve">Zamawiający dokona oceny ofert w zakresie doświadczenia Wykonawcy, kierując się wytycznymi wskazanymi w tabeli poniżej i danymi wykazanymi w </w:t>
      </w:r>
      <w:r w:rsidR="00935A95" w:rsidRPr="00E37403">
        <w:rPr>
          <w:rFonts w:ascii="Calibri" w:hAnsi="Calibri" w:cs="Calibri"/>
          <w:b/>
          <w:bCs/>
          <w:sz w:val="22"/>
          <w:szCs w:val="22"/>
        </w:rPr>
        <w:t>ofercie</w:t>
      </w:r>
      <w:r w:rsidRPr="00E37403">
        <w:rPr>
          <w:rFonts w:ascii="Calibri" w:hAnsi="Calibri" w:cs="Calibri"/>
          <w:sz w:val="22"/>
          <w:szCs w:val="22"/>
        </w:rPr>
        <w:t xml:space="preserve">.  </w:t>
      </w:r>
    </w:p>
    <w:p w14:paraId="4E6D5CEA" w14:textId="77777777" w:rsidR="002945ED" w:rsidRDefault="002945ED" w:rsidP="00E37403">
      <w:pPr>
        <w:pStyle w:val="Akapitzlist"/>
        <w:ind w:left="990"/>
        <w:rPr>
          <w:rFonts w:cs="Calibri"/>
          <w:sz w:val="20"/>
          <w:szCs w:val="20"/>
        </w:rPr>
      </w:pPr>
    </w:p>
    <w:tbl>
      <w:tblPr>
        <w:tblW w:w="5807" w:type="dxa"/>
        <w:jc w:val="center"/>
        <w:tblLayout w:type="fixed"/>
        <w:tblCellMar>
          <w:left w:w="10" w:type="dxa"/>
          <w:right w:w="10" w:type="dxa"/>
        </w:tblCellMar>
        <w:tblLook w:val="0000" w:firstRow="0" w:lastRow="0" w:firstColumn="0" w:lastColumn="0" w:noHBand="0" w:noVBand="0"/>
      </w:tblPr>
      <w:tblGrid>
        <w:gridCol w:w="647"/>
        <w:gridCol w:w="3605"/>
        <w:gridCol w:w="1555"/>
      </w:tblGrid>
      <w:tr w:rsidR="0038176A" w14:paraId="6F78453E" w14:textId="77777777" w:rsidTr="00C04B42">
        <w:trPr>
          <w:cantSplit/>
          <w:trHeight w:val="649"/>
          <w:jc w:val="center"/>
        </w:trPr>
        <w:tc>
          <w:tcPr>
            <w:tcW w:w="647"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2DCB341C" w14:textId="77777777" w:rsidR="0038176A" w:rsidRPr="00E37403" w:rsidRDefault="0038176A" w:rsidP="00E37403">
            <w:pPr>
              <w:pStyle w:val="Standard"/>
              <w:jc w:val="center"/>
              <w:rPr>
                <w:rFonts w:ascii="Calibri" w:hAnsi="Calibri" w:cs="Calibri"/>
                <w:b/>
                <w:i/>
                <w:sz w:val="22"/>
                <w:szCs w:val="22"/>
              </w:rPr>
            </w:pPr>
            <w:bookmarkStart w:id="9" w:name="_Hlk89248665"/>
            <w:r w:rsidRPr="00E37403">
              <w:rPr>
                <w:rFonts w:ascii="Calibri" w:hAnsi="Calibri" w:cs="Calibri"/>
                <w:b/>
                <w:i/>
                <w:sz w:val="22"/>
                <w:szCs w:val="22"/>
              </w:rPr>
              <w:t>L.P.</w:t>
            </w:r>
          </w:p>
        </w:tc>
        <w:tc>
          <w:tcPr>
            <w:tcW w:w="3605"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679AE4C5" w14:textId="5160511A" w:rsidR="0038176A" w:rsidRPr="00E37403" w:rsidRDefault="0038176A" w:rsidP="00E37403">
            <w:pPr>
              <w:pStyle w:val="Standard"/>
              <w:jc w:val="center"/>
              <w:rPr>
                <w:rFonts w:ascii="Calibri" w:hAnsi="Calibri" w:cs="Calibri"/>
                <w:b/>
                <w:i/>
                <w:sz w:val="22"/>
                <w:szCs w:val="22"/>
              </w:rPr>
            </w:pPr>
            <w:r w:rsidRPr="00E37403">
              <w:rPr>
                <w:rFonts w:ascii="Calibri" w:hAnsi="Calibri" w:cs="Calibri"/>
                <w:b/>
                <w:sz w:val="22"/>
                <w:szCs w:val="22"/>
              </w:rPr>
              <w:t xml:space="preserve">Ilość lat doświadczenia </w:t>
            </w:r>
            <w:r w:rsidRPr="00E37403">
              <w:rPr>
                <w:rFonts w:ascii="Calibri" w:hAnsi="Calibri" w:cs="Calibri"/>
                <w:b/>
                <w:bCs/>
                <w:sz w:val="22"/>
                <w:szCs w:val="22"/>
              </w:rPr>
              <w:t>zawodowego kucharza</w:t>
            </w:r>
          </w:p>
        </w:tc>
        <w:tc>
          <w:tcPr>
            <w:tcW w:w="1555" w:type="dxa"/>
            <w:tcBorders>
              <w:top w:val="double" w:sz="2" w:space="0" w:color="000001"/>
              <w:left w:val="double" w:sz="2" w:space="0" w:color="000001"/>
              <w:bottom w:val="double" w:sz="2" w:space="0" w:color="000001"/>
              <w:right w:val="double" w:sz="2" w:space="0" w:color="000001"/>
            </w:tcBorders>
            <w:shd w:val="clear" w:color="auto" w:fill="FFFFFF"/>
            <w:tcMar>
              <w:top w:w="0" w:type="dxa"/>
              <w:left w:w="108" w:type="dxa"/>
              <w:bottom w:w="0" w:type="dxa"/>
              <w:right w:w="108" w:type="dxa"/>
            </w:tcMar>
          </w:tcPr>
          <w:p w14:paraId="15A82AA2" w14:textId="77777777" w:rsidR="0038176A" w:rsidRPr="00E37403" w:rsidRDefault="0038176A" w:rsidP="00E37403">
            <w:pPr>
              <w:pStyle w:val="Standard"/>
              <w:jc w:val="center"/>
              <w:rPr>
                <w:rFonts w:ascii="Calibri" w:hAnsi="Calibri" w:cs="Calibri"/>
                <w:b/>
                <w:i/>
                <w:sz w:val="22"/>
                <w:szCs w:val="22"/>
              </w:rPr>
            </w:pPr>
            <w:r w:rsidRPr="00E37403">
              <w:rPr>
                <w:rFonts w:ascii="Calibri" w:hAnsi="Calibri" w:cs="Calibri"/>
                <w:b/>
                <w:sz w:val="22"/>
                <w:szCs w:val="22"/>
              </w:rPr>
              <w:t>Liczba punktów</w:t>
            </w:r>
          </w:p>
        </w:tc>
      </w:tr>
      <w:tr w:rsidR="0038176A" w14:paraId="4A2D52BB" w14:textId="77777777" w:rsidTr="00C04B42">
        <w:trPr>
          <w:cantSplit/>
          <w:trHeight w:val="271"/>
          <w:jc w:val="center"/>
        </w:trPr>
        <w:tc>
          <w:tcPr>
            <w:tcW w:w="647"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740544CB" w14:textId="77777777"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1</w:t>
            </w:r>
          </w:p>
        </w:tc>
        <w:tc>
          <w:tcPr>
            <w:tcW w:w="3605"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092D27E5" w14:textId="77777777"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2</w:t>
            </w:r>
          </w:p>
        </w:tc>
        <w:tc>
          <w:tcPr>
            <w:tcW w:w="1555" w:type="dxa"/>
            <w:tcBorders>
              <w:top w:val="doub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950C1F3" w14:textId="1B496129"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3</w:t>
            </w:r>
          </w:p>
        </w:tc>
      </w:tr>
      <w:tr w:rsidR="0038176A" w:rsidRPr="00DC718D" w14:paraId="3062B7BE" w14:textId="77777777" w:rsidTr="00C04B42">
        <w:trPr>
          <w:cantSplit/>
          <w:trHeight w:val="753"/>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8E1E9E7" w14:textId="77777777" w:rsidR="00DC718D" w:rsidRPr="00E37403" w:rsidRDefault="00DC718D" w:rsidP="00E37403">
            <w:pPr>
              <w:pStyle w:val="Standard"/>
              <w:jc w:val="center"/>
              <w:rPr>
                <w:rFonts w:ascii="Calibri" w:hAnsi="Calibri" w:cs="Calibri"/>
                <w:kern w:val="0"/>
                <w:sz w:val="22"/>
                <w:szCs w:val="22"/>
              </w:rPr>
            </w:pPr>
          </w:p>
          <w:p w14:paraId="16A6E90B" w14:textId="797DC9F9" w:rsidR="00DC718D" w:rsidRPr="00E37403" w:rsidRDefault="00E37403" w:rsidP="00E37403">
            <w:pPr>
              <w:pStyle w:val="Standard"/>
              <w:jc w:val="center"/>
              <w:rPr>
                <w:rFonts w:ascii="Calibri" w:hAnsi="Calibri" w:cs="Calibri"/>
                <w:kern w:val="0"/>
                <w:sz w:val="22"/>
                <w:szCs w:val="22"/>
              </w:rPr>
            </w:pPr>
            <w:r>
              <w:rPr>
                <w:rFonts w:ascii="Calibri" w:hAnsi="Calibri" w:cs="Calibri"/>
                <w:kern w:val="0"/>
                <w:sz w:val="22"/>
                <w:szCs w:val="22"/>
              </w:rPr>
              <w:t>1.</w:t>
            </w:r>
          </w:p>
          <w:p w14:paraId="47CBA667" w14:textId="326E63E4" w:rsidR="0038176A" w:rsidRPr="00E37403" w:rsidRDefault="0038176A" w:rsidP="00E37403">
            <w:pPr>
              <w:pStyle w:val="Standard"/>
              <w:jc w:val="center"/>
              <w:rPr>
                <w:rFonts w:ascii="Calibri" w:hAnsi="Calibri" w:cs="Calibri"/>
                <w:kern w:val="0"/>
                <w:sz w:val="22"/>
                <w:szCs w:val="22"/>
              </w:rPr>
            </w:pP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ABB886B" w14:textId="351EFBA3" w:rsidR="0038176A" w:rsidRPr="00E37403" w:rsidRDefault="0038176A" w:rsidP="00E37403">
            <w:pPr>
              <w:pStyle w:val="Standard"/>
              <w:jc w:val="both"/>
              <w:rPr>
                <w:rFonts w:ascii="Calibri" w:hAnsi="Calibri" w:cs="Calibri"/>
                <w:kern w:val="0"/>
                <w:sz w:val="22"/>
                <w:szCs w:val="22"/>
              </w:rPr>
            </w:pPr>
            <w:r w:rsidRPr="00E37403">
              <w:rPr>
                <w:rFonts w:ascii="Calibri" w:hAnsi="Calibri" w:cs="Calibri"/>
                <w:kern w:val="0"/>
                <w:sz w:val="22"/>
                <w:szCs w:val="22"/>
              </w:rPr>
              <w:t>za doświadczenie zawodowe kucharza - co najmniej 12  miesięcy</w:t>
            </w:r>
          </w:p>
        </w:tc>
        <w:tc>
          <w:tcPr>
            <w:tcW w:w="1555" w:type="dxa"/>
            <w:tcBorders>
              <w:top w:val="single" w:sz="4" w:space="0" w:color="000001"/>
              <w:left w:val="single" w:sz="4" w:space="0" w:color="000001"/>
              <w:right w:val="single" w:sz="4" w:space="0" w:color="000001"/>
            </w:tcBorders>
            <w:shd w:val="clear" w:color="auto" w:fill="FFFFFF"/>
            <w:tcMar>
              <w:top w:w="0" w:type="dxa"/>
              <w:left w:w="108" w:type="dxa"/>
              <w:bottom w:w="0" w:type="dxa"/>
              <w:right w:w="108" w:type="dxa"/>
            </w:tcMar>
          </w:tcPr>
          <w:p w14:paraId="1AA223B3" w14:textId="77777777" w:rsidR="00DC718D" w:rsidRPr="00E37403" w:rsidRDefault="00DC718D" w:rsidP="00E37403">
            <w:pPr>
              <w:pStyle w:val="Standard"/>
              <w:jc w:val="center"/>
              <w:rPr>
                <w:rFonts w:ascii="Calibri" w:hAnsi="Calibri" w:cs="Calibri"/>
                <w:kern w:val="0"/>
                <w:sz w:val="22"/>
                <w:szCs w:val="22"/>
              </w:rPr>
            </w:pPr>
          </w:p>
          <w:p w14:paraId="10C66C90" w14:textId="70212B70" w:rsidR="00DC718D" w:rsidRPr="00E37403" w:rsidRDefault="00E37403" w:rsidP="00E37403">
            <w:pPr>
              <w:pStyle w:val="Standard"/>
              <w:jc w:val="center"/>
              <w:rPr>
                <w:rFonts w:ascii="Calibri" w:hAnsi="Calibri" w:cs="Calibri"/>
                <w:kern w:val="0"/>
                <w:sz w:val="22"/>
                <w:szCs w:val="22"/>
              </w:rPr>
            </w:pPr>
            <w:r>
              <w:rPr>
                <w:rFonts w:ascii="Calibri" w:hAnsi="Calibri" w:cs="Calibri"/>
                <w:kern w:val="0"/>
                <w:sz w:val="22"/>
                <w:szCs w:val="22"/>
              </w:rPr>
              <w:t>5</w:t>
            </w:r>
          </w:p>
          <w:p w14:paraId="7B922357" w14:textId="438C53F6" w:rsidR="0038176A" w:rsidRPr="00E37403" w:rsidRDefault="0038176A" w:rsidP="00E37403">
            <w:pPr>
              <w:pStyle w:val="Standard"/>
              <w:jc w:val="center"/>
              <w:rPr>
                <w:rFonts w:ascii="Calibri" w:hAnsi="Calibri" w:cs="Calibri"/>
                <w:kern w:val="0"/>
                <w:sz w:val="22"/>
                <w:szCs w:val="22"/>
              </w:rPr>
            </w:pPr>
          </w:p>
        </w:tc>
      </w:tr>
      <w:tr w:rsidR="0038176A" w:rsidRPr="00DC718D" w14:paraId="69B8EDED" w14:textId="77777777" w:rsidTr="00C04B42">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3809050" w14:textId="1C4704B2"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2.</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62D0C3A" w14:textId="41F51558" w:rsidR="0038176A" w:rsidRPr="00E37403" w:rsidRDefault="0038176A" w:rsidP="00E37403">
            <w:pPr>
              <w:jc w:val="both"/>
              <w:rPr>
                <w:rFonts w:ascii="Calibri" w:hAnsi="Calibri" w:cs="Calibri"/>
                <w:sz w:val="22"/>
                <w:szCs w:val="22"/>
              </w:rPr>
            </w:pPr>
            <w:r w:rsidRPr="00E37403">
              <w:rPr>
                <w:rFonts w:ascii="Calibri" w:hAnsi="Calibri" w:cs="Calibri"/>
                <w:sz w:val="22"/>
                <w:szCs w:val="22"/>
              </w:rPr>
              <w:t>za doświadczenie zawodowe kucharza - co najmniej 24 miesięcy</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46E622C" w14:textId="7DD18ADA"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10</w:t>
            </w:r>
          </w:p>
        </w:tc>
      </w:tr>
      <w:tr w:rsidR="0038176A" w:rsidRPr="00DC718D" w14:paraId="43EF679B" w14:textId="77777777" w:rsidTr="00C04B42">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68C82EC" w14:textId="77777777"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3.</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787922C" w14:textId="2F5E2085" w:rsidR="0038176A" w:rsidRPr="00E37403" w:rsidRDefault="0038176A" w:rsidP="00E37403">
            <w:pPr>
              <w:jc w:val="both"/>
              <w:rPr>
                <w:rFonts w:ascii="Calibri" w:hAnsi="Calibri" w:cs="Calibri"/>
                <w:sz w:val="22"/>
                <w:szCs w:val="22"/>
              </w:rPr>
            </w:pPr>
            <w:r w:rsidRPr="00E37403">
              <w:rPr>
                <w:rFonts w:ascii="Calibri" w:hAnsi="Calibri" w:cs="Calibri"/>
                <w:sz w:val="22"/>
                <w:szCs w:val="22"/>
              </w:rPr>
              <w:t>za doświadczenie zawodowe kucharza - co najmniej 36  miesięcy</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B5EEE79" w14:textId="26B5DB54"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15</w:t>
            </w:r>
          </w:p>
        </w:tc>
      </w:tr>
      <w:tr w:rsidR="0038176A" w:rsidRPr="00DC718D" w14:paraId="4894E0A1" w14:textId="77777777" w:rsidTr="00C04B42">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1582BB3" w14:textId="1DFDF2FE"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lastRenderedPageBreak/>
              <w:t>4.</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7E912C05" w14:textId="55D7BCCB" w:rsidR="0038176A" w:rsidRPr="00E37403" w:rsidRDefault="0038176A" w:rsidP="00E37403">
            <w:pPr>
              <w:jc w:val="both"/>
              <w:rPr>
                <w:rFonts w:ascii="Calibri" w:hAnsi="Calibri" w:cs="Calibri"/>
                <w:sz w:val="22"/>
                <w:szCs w:val="22"/>
              </w:rPr>
            </w:pPr>
            <w:r w:rsidRPr="00E37403">
              <w:rPr>
                <w:rFonts w:ascii="Calibri" w:hAnsi="Calibri" w:cs="Calibri"/>
                <w:sz w:val="22"/>
                <w:szCs w:val="22"/>
              </w:rPr>
              <w:t>za doświadczenie zawodowe kucharza - co najmniej 48 miesięcy</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8A838B8" w14:textId="4265464A"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20</w:t>
            </w:r>
          </w:p>
        </w:tc>
      </w:tr>
      <w:tr w:rsidR="0038176A" w:rsidRPr="00DC718D" w14:paraId="7A54DB1E" w14:textId="77777777" w:rsidTr="00C04B42">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48E62A1" w14:textId="1BDE6D52"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5.</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56A863F" w14:textId="282E8827" w:rsidR="0038176A" w:rsidRPr="00E37403" w:rsidRDefault="0038176A" w:rsidP="00E37403">
            <w:pPr>
              <w:jc w:val="both"/>
              <w:rPr>
                <w:rFonts w:ascii="Calibri" w:hAnsi="Calibri" w:cs="Calibri"/>
                <w:sz w:val="22"/>
                <w:szCs w:val="22"/>
              </w:rPr>
            </w:pPr>
            <w:r w:rsidRPr="00E37403">
              <w:rPr>
                <w:rFonts w:ascii="Calibri" w:hAnsi="Calibri" w:cs="Calibri"/>
                <w:sz w:val="22"/>
                <w:szCs w:val="22"/>
              </w:rPr>
              <w:t>za doświadczenie zawodowe kucharza - co najmniej 60 miesięcy</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8FB4363" w14:textId="1EB88762" w:rsidR="0038176A" w:rsidRPr="00E37403" w:rsidRDefault="0038176A" w:rsidP="00E37403">
            <w:pPr>
              <w:pStyle w:val="Standard"/>
              <w:jc w:val="center"/>
              <w:rPr>
                <w:rFonts w:ascii="Calibri" w:hAnsi="Calibri" w:cs="Calibri"/>
                <w:kern w:val="0"/>
                <w:sz w:val="22"/>
                <w:szCs w:val="22"/>
              </w:rPr>
            </w:pPr>
            <w:r w:rsidRPr="00E37403">
              <w:rPr>
                <w:rFonts w:ascii="Calibri" w:hAnsi="Calibri" w:cs="Calibri"/>
                <w:kern w:val="0"/>
                <w:sz w:val="22"/>
                <w:szCs w:val="22"/>
              </w:rPr>
              <w:t>30</w:t>
            </w:r>
          </w:p>
        </w:tc>
      </w:tr>
      <w:bookmarkEnd w:id="9"/>
    </w:tbl>
    <w:p w14:paraId="5266825E" w14:textId="77777777" w:rsidR="008C3716" w:rsidRPr="00DC718D" w:rsidRDefault="008C3716" w:rsidP="00E37403">
      <w:pPr>
        <w:pStyle w:val="Standard"/>
        <w:rPr>
          <w:rFonts w:ascii="Calibri" w:hAnsi="Calibri" w:cs="Calibri"/>
          <w:kern w:val="0"/>
          <w:sz w:val="24"/>
          <w:szCs w:val="24"/>
        </w:rPr>
      </w:pPr>
    </w:p>
    <w:p w14:paraId="596CACC4" w14:textId="6FA369CF" w:rsidR="009C6108" w:rsidRPr="00E37403" w:rsidRDefault="009C6108" w:rsidP="00E37403">
      <w:pPr>
        <w:pStyle w:val="Standard"/>
        <w:rPr>
          <w:rFonts w:ascii="Calibri" w:hAnsi="Calibri" w:cs="Calibri"/>
          <w:kern w:val="0"/>
          <w:sz w:val="22"/>
          <w:szCs w:val="22"/>
        </w:rPr>
      </w:pPr>
      <w:r w:rsidRPr="00E37403">
        <w:rPr>
          <w:rFonts w:ascii="Calibri" w:hAnsi="Calibri" w:cs="Calibri"/>
          <w:kern w:val="0"/>
          <w:sz w:val="22"/>
          <w:szCs w:val="22"/>
        </w:rPr>
        <w:t xml:space="preserve">Termin oznaczony w tygodniach, </w:t>
      </w:r>
      <w:r w:rsidRPr="00E37403">
        <w:rPr>
          <w:rFonts w:ascii="Calibri" w:hAnsi="Calibri" w:cs="Calibri"/>
          <w:b/>
          <w:bCs/>
          <w:kern w:val="0"/>
          <w:sz w:val="22"/>
          <w:szCs w:val="22"/>
          <w:u w:val="single"/>
        </w:rPr>
        <w:t>miesiącach</w:t>
      </w:r>
      <w:r w:rsidRPr="00E37403">
        <w:rPr>
          <w:rFonts w:ascii="Calibri" w:hAnsi="Calibri" w:cs="Calibri"/>
          <w:kern w:val="0"/>
          <w:sz w:val="22"/>
          <w:szCs w:val="22"/>
        </w:rPr>
        <w:t xml:space="preserve"> lub latach kończy się z upływem dnia, który nazwą lub datą odpowiada początkowemu dniowi terminu, a gdyby takiego dnia w ostatnim miesiącu nie było - w ostatnim dniu tego miesiąca. </w:t>
      </w:r>
    </w:p>
    <w:p w14:paraId="04FECF0E" w14:textId="507D5069" w:rsidR="009C6108" w:rsidRPr="00E37403" w:rsidRDefault="009C6108" w:rsidP="00E37403">
      <w:pPr>
        <w:pStyle w:val="Standard"/>
        <w:jc w:val="both"/>
        <w:rPr>
          <w:rFonts w:ascii="Calibri" w:hAnsi="Calibri" w:cs="Calibri"/>
          <w:color w:val="FF0000"/>
          <w:kern w:val="0"/>
          <w:sz w:val="22"/>
          <w:szCs w:val="22"/>
        </w:rPr>
      </w:pPr>
      <w:r w:rsidRPr="00E37403">
        <w:rPr>
          <w:rFonts w:ascii="Calibri" w:hAnsi="Calibri" w:cs="Calibri"/>
          <w:kern w:val="0"/>
          <w:sz w:val="22"/>
          <w:szCs w:val="22"/>
        </w:rPr>
        <w:t>Doświadczenie kucharza zostanie wyliczone na podstawie informacji dotyczących posiadania doświadczania osoby wskazanej do realizacji przedmiotu zamówienia na stanowisku kucharz</w:t>
      </w:r>
      <w:r w:rsidR="00342474">
        <w:rPr>
          <w:rFonts w:ascii="Calibri" w:hAnsi="Calibri" w:cs="Calibri"/>
          <w:kern w:val="0"/>
          <w:sz w:val="22"/>
          <w:szCs w:val="22"/>
        </w:rPr>
        <w:t xml:space="preserve">a </w:t>
      </w:r>
      <w:r w:rsidRPr="00E37403">
        <w:rPr>
          <w:rFonts w:ascii="Calibri" w:hAnsi="Calibri" w:cs="Calibri"/>
          <w:kern w:val="0"/>
          <w:sz w:val="22"/>
          <w:szCs w:val="22"/>
        </w:rPr>
        <w:t xml:space="preserve">podanych w Formularzu oferty. Przez doświadczenie zawodowe kucharza należy rozumieć doświadczenie na stanowisku „kucharz”. Wykonawca będzie wzywany do złożenia dokumentów potwierdzających wykazane doświadczenie. </w:t>
      </w:r>
      <w:r w:rsidRPr="00E37403">
        <w:rPr>
          <w:rFonts w:ascii="Calibri" w:hAnsi="Calibri" w:cs="Calibri"/>
          <w:color w:val="FF0000"/>
          <w:kern w:val="0"/>
          <w:sz w:val="22"/>
          <w:szCs w:val="22"/>
        </w:rPr>
        <w:t>Jeżeli wykonawca nie wskaże doświadczenia osoby skierowanej do realizacji przedmiotu zamówienia na stanowisku kucharza, Zamawiający uzna, że Wykonawca zadeklarował skierowanie do świadczenia pracy kucharza bez doświadczenia i przyzna Wykonawcy w przedmiotowym kryterium 0 pkt.</w:t>
      </w:r>
    </w:p>
    <w:p w14:paraId="3D06581E" w14:textId="59E95B19" w:rsidR="009C6108" w:rsidRPr="00E37403" w:rsidRDefault="009C6108" w:rsidP="00E37403">
      <w:pPr>
        <w:pStyle w:val="Standard"/>
        <w:jc w:val="both"/>
        <w:rPr>
          <w:rFonts w:ascii="Calibri" w:hAnsi="Calibri" w:cs="Calibri"/>
          <w:kern w:val="0"/>
          <w:sz w:val="22"/>
          <w:szCs w:val="22"/>
        </w:rPr>
      </w:pPr>
      <w:r w:rsidRPr="00E37403">
        <w:rPr>
          <w:rFonts w:ascii="Calibri" w:hAnsi="Calibri" w:cs="Calibri"/>
          <w:kern w:val="0"/>
          <w:sz w:val="22"/>
          <w:szCs w:val="22"/>
        </w:rPr>
        <w:t>Wykonawca zobowiązany będzie do zapewnienia do realizacji przedmiotu zamówienia kucharza o doświadczeniu nie mniejszym niż wskazane w ofercie przez cały okres realizacji zamówienia</w:t>
      </w:r>
      <w:r w:rsidR="00714E0C">
        <w:rPr>
          <w:rFonts w:ascii="Calibri" w:hAnsi="Calibri" w:cs="Calibri"/>
          <w:kern w:val="0"/>
          <w:sz w:val="22"/>
          <w:szCs w:val="22"/>
        </w:rPr>
        <w:t>.</w:t>
      </w:r>
    </w:p>
    <w:p w14:paraId="41A440EA" w14:textId="69659326" w:rsidR="00251CC1" w:rsidRPr="00E37403" w:rsidRDefault="00251CC1" w:rsidP="00E37403">
      <w:pPr>
        <w:pStyle w:val="Standard"/>
        <w:rPr>
          <w:rFonts w:ascii="Calibri" w:hAnsi="Calibri" w:cs="Calibri"/>
          <w:sz w:val="22"/>
          <w:szCs w:val="22"/>
        </w:rPr>
      </w:pPr>
      <w:r w:rsidRPr="00E37403">
        <w:rPr>
          <w:rFonts w:ascii="Calibri" w:hAnsi="Calibri" w:cs="Calibri"/>
          <w:sz w:val="22"/>
          <w:szCs w:val="22"/>
        </w:rPr>
        <w:br/>
        <w:t>Ocena oferty zostanie dokonana przy zastosowaniu wzoru</w:t>
      </w:r>
    </w:p>
    <w:p w14:paraId="555B3902" w14:textId="77777777" w:rsidR="00251CC1" w:rsidRPr="00E37403" w:rsidRDefault="00251CC1" w:rsidP="00E37403">
      <w:pPr>
        <w:pStyle w:val="Standard"/>
        <w:rPr>
          <w:rFonts w:ascii="Calibri" w:hAnsi="Calibri" w:cs="Calibri"/>
          <w:sz w:val="22"/>
          <w:szCs w:val="22"/>
        </w:rPr>
      </w:pPr>
    </w:p>
    <w:p w14:paraId="27A6E010" w14:textId="77777777" w:rsidR="00251CC1" w:rsidRPr="00E37403" w:rsidRDefault="00251CC1" w:rsidP="00E37403">
      <w:pPr>
        <w:pStyle w:val="Standard"/>
        <w:ind w:left="2724" w:firstLine="227"/>
        <w:rPr>
          <w:rFonts w:ascii="Calibri" w:hAnsi="Calibri" w:cs="Calibri"/>
          <w:b/>
          <w:bCs/>
          <w:sz w:val="22"/>
          <w:szCs w:val="22"/>
        </w:rPr>
      </w:pPr>
      <w:r w:rsidRPr="00E37403">
        <w:rPr>
          <w:rFonts w:ascii="Calibri" w:hAnsi="Calibri" w:cs="Calibri"/>
          <w:b/>
          <w:bCs/>
          <w:sz w:val="22"/>
          <w:szCs w:val="22"/>
        </w:rPr>
        <w:t xml:space="preserve"> Ilość pkt. wg tabeli</w:t>
      </w:r>
    </w:p>
    <w:p w14:paraId="47EE9397" w14:textId="2565982C" w:rsidR="00251CC1" w:rsidRPr="00C04B42" w:rsidRDefault="00251CC1" w:rsidP="00E37403">
      <w:pPr>
        <w:pStyle w:val="Standard"/>
        <w:jc w:val="center"/>
        <w:rPr>
          <w:rFonts w:ascii="Calibri" w:hAnsi="Calibri" w:cs="Calibri"/>
          <w:sz w:val="22"/>
          <w:szCs w:val="22"/>
        </w:rPr>
      </w:pPr>
      <w:r w:rsidRPr="00E37403">
        <w:rPr>
          <w:rFonts w:ascii="Calibri" w:hAnsi="Calibri" w:cs="Calibri"/>
          <w:b/>
          <w:bCs/>
          <w:sz w:val="22"/>
          <w:szCs w:val="22"/>
        </w:rPr>
        <w:t xml:space="preserve">     </w:t>
      </w:r>
      <w:r w:rsidRPr="00C04B42">
        <w:rPr>
          <w:rFonts w:ascii="Calibri" w:hAnsi="Calibri" w:cs="Calibri"/>
          <w:b/>
          <w:bCs/>
          <w:sz w:val="22"/>
          <w:szCs w:val="22"/>
        </w:rPr>
        <w:t>P</w:t>
      </w:r>
      <w:r w:rsidR="00DC45B3" w:rsidRPr="00C04B42">
        <w:rPr>
          <w:rFonts w:ascii="Calibri" w:hAnsi="Calibri" w:cs="Calibri"/>
          <w:b/>
          <w:bCs/>
          <w:sz w:val="22"/>
          <w:szCs w:val="22"/>
          <w:vertAlign w:val="subscript"/>
        </w:rPr>
        <w:t>B</w:t>
      </w:r>
      <w:r w:rsidRPr="00C04B42">
        <w:rPr>
          <w:rFonts w:ascii="Calibri" w:hAnsi="Calibri" w:cs="Calibri"/>
          <w:b/>
          <w:bCs/>
          <w:sz w:val="22"/>
          <w:szCs w:val="22"/>
        </w:rPr>
        <w:t xml:space="preserve"> = ------------------------------------  X 100 pkt.  x </w:t>
      </w:r>
      <w:r w:rsidR="00923714" w:rsidRPr="00C04B42">
        <w:rPr>
          <w:rFonts w:ascii="Calibri" w:hAnsi="Calibri" w:cs="Calibri"/>
          <w:b/>
          <w:bCs/>
          <w:sz w:val="22"/>
          <w:szCs w:val="22"/>
        </w:rPr>
        <w:t>1</w:t>
      </w:r>
      <w:r w:rsidRPr="00C04B42">
        <w:rPr>
          <w:rFonts w:ascii="Calibri" w:hAnsi="Calibri" w:cs="Calibri"/>
          <w:b/>
          <w:bCs/>
          <w:sz w:val="22"/>
          <w:szCs w:val="22"/>
        </w:rPr>
        <w:t>0%</w:t>
      </w:r>
    </w:p>
    <w:p w14:paraId="26A0D02A" w14:textId="3F9C6CBB" w:rsidR="00251CC1" w:rsidRPr="00E37403" w:rsidRDefault="00251CC1" w:rsidP="00E37403">
      <w:pPr>
        <w:pStyle w:val="Standard"/>
        <w:rPr>
          <w:rFonts w:ascii="Calibri" w:hAnsi="Calibri" w:cs="Calibri"/>
          <w:b/>
          <w:bCs/>
          <w:sz w:val="22"/>
          <w:szCs w:val="22"/>
        </w:rPr>
      </w:pPr>
      <w:r w:rsidRPr="00C04B42">
        <w:rPr>
          <w:rFonts w:ascii="Calibri" w:hAnsi="Calibri" w:cs="Calibri"/>
          <w:b/>
          <w:bCs/>
          <w:sz w:val="22"/>
          <w:szCs w:val="22"/>
        </w:rPr>
        <w:tab/>
      </w:r>
      <w:r w:rsidRPr="00C04B42">
        <w:rPr>
          <w:rFonts w:ascii="Calibri" w:hAnsi="Calibri" w:cs="Calibri"/>
          <w:b/>
          <w:bCs/>
          <w:sz w:val="22"/>
          <w:szCs w:val="22"/>
        </w:rPr>
        <w:tab/>
      </w:r>
      <w:r w:rsidRPr="00C04B42">
        <w:rPr>
          <w:rFonts w:ascii="Calibri" w:hAnsi="Calibri" w:cs="Calibri"/>
          <w:b/>
          <w:bCs/>
          <w:sz w:val="22"/>
          <w:szCs w:val="22"/>
        </w:rPr>
        <w:tab/>
      </w:r>
      <w:r w:rsidRPr="00C04B42">
        <w:rPr>
          <w:rFonts w:ascii="Calibri" w:hAnsi="Calibri" w:cs="Calibri"/>
          <w:b/>
          <w:bCs/>
          <w:sz w:val="22"/>
          <w:szCs w:val="22"/>
        </w:rPr>
        <w:tab/>
      </w:r>
      <w:r w:rsidRPr="00C04B42">
        <w:rPr>
          <w:rFonts w:ascii="Calibri" w:hAnsi="Calibri" w:cs="Calibri"/>
          <w:b/>
          <w:bCs/>
          <w:sz w:val="22"/>
          <w:szCs w:val="22"/>
        </w:rPr>
        <w:tab/>
      </w:r>
      <w:r w:rsidR="00EF2CA7" w:rsidRPr="00C04B42">
        <w:rPr>
          <w:rFonts w:ascii="Calibri" w:hAnsi="Calibri" w:cs="Calibri"/>
          <w:b/>
          <w:bCs/>
          <w:sz w:val="22"/>
          <w:szCs w:val="22"/>
        </w:rPr>
        <w:t>30</w:t>
      </w:r>
    </w:p>
    <w:p w14:paraId="7C97AEA6" w14:textId="77777777" w:rsidR="0038176A" w:rsidRPr="00E37403" w:rsidRDefault="0038176A" w:rsidP="00E37403">
      <w:pPr>
        <w:tabs>
          <w:tab w:val="left" w:pos="993"/>
        </w:tabs>
        <w:jc w:val="both"/>
        <w:rPr>
          <w:rFonts w:ascii="Calibri" w:hAnsi="Calibri" w:cs="Calibri"/>
          <w:bCs/>
          <w:sz w:val="22"/>
          <w:szCs w:val="22"/>
        </w:rPr>
      </w:pPr>
    </w:p>
    <w:p w14:paraId="41BD0637" w14:textId="73AF5F94" w:rsidR="0038176A" w:rsidRPr="00E37403" w:rsidRDefault="0038176A" w:rsidP="008D1480">
      <w:pPr>
        <w:pStyle w:val="Akapitzlist"/>
        <w:numPr>
          <w:ilvl w:val="1"/>
          <w:numId w:val="58"/>
        </w:numPr>
        <w:tabs>
          <w:tab w:val="left" w:pos="993"/>
        </w:tabs>
        <w:ind w:left="426" w:hanging="426"/>
        <w:jc w:val="both"/>
        <w:rPr>
          <w:rFonts w:ascii="Calibri" w:hAnsi="Calibri" w:cs="Calibri"/>
          <w:bCs/>
          <w:sz w:val="22"/>
          <w:szCs w:val="22"/>
        </w:rPr>
      </w:pPr>
      <w:r w:rsidRPr="00E37403">
        <w:rPr>
          <w:rFonts w:ascii="Calibri" w:hAnsi="Calibri" w:cs="Calibri"/>
          <w:sz w:val="22"/>
          <w:szCs w:val="22"/>
        </w:rPr>
        <w:t>kryterium ,,</w:t>
      </w:r>
      <w:r w:rsidR="00D64292">
        <w:rPr>
          <w:rStyle w:val="StrongEmphasis"/>
          <w:rFonts w:asciiTheme="minorHAnsi" w:hAnsiTheme="minorHAnsi" w:cstheme="minorHAnsi"/>
          <w:sz w:val="22"/>
          <w:szCs w:val="22"/>
        </w:rPr>
        <w:t>zatrudnienie dietetyka</w:t>
      </w:r>
      <w:r w:rsidRPr="00E37403">
        <w:rPr>
          <w:rFonts w:ascii="Calibri" w:hAnsi="Calibri" w:cs="Calibri"/>
          <w:sz w:val="22"/>
          <w:szCs w:val="22"/>
        </w:rPr>
        <w:t xml:space="preserve">” liczba punktów zostanie wyliczona na podstawie informacji wskazanej w Formularzu ofertowym. W przypadku zadeklarowania korzystania z usług dietetyka Wykonawca zobowiązany będzie do: </w:t>
      </w:r>
    </w:p>
    <w:p w14:paraId="580E9194" w14:textId="04B0EFD8" w:rsidR="0038176A" w:rsidRPr="00C04B42" w:rsidRDefault="0038176A" w:rsidP="008D1480">
      <w:pPr>
        <w:pStyle w:val="Akapitzlist"/>
        <w:numPr>
          <w:ilvl w:val="0"/>
          <w:numId w:val="79"/>
        </w:numPr>
        <w:tabs>
          <w:tab w:val="left" w:pos="993"/>
        </w:tabs>
        <w:jc w:val="both"/>
        <w:rPr>
          <w:rFonts w:ascii="Calibri" w:hAnsi="Calibri" w:cs="Calibri"/>
          <w:bCs/>
          <w:sz w:val="22"/>
          <w:szCs w:val="22"/>
        </w:rPr>
      </w:pPr>
      <w:bookmarkStart w:id="10" w:name="_Hlk152838217"/>
      <w:r w:rsidRPr="00C04B42">
        <w:rPr>
          <w:rFonts w:ascii="Calibri" w:hAnsi="Calibri" w:cs="Calibri"/>
          <w:sz w:val="22"/>
          <w:szCs w:val="22"/>
        </w:rPr>
        <w:t xml:space="preserve">na etapie realizacji zamówienia (w każdej chwili na wezwanie Zamawiającego), przedstawienia Zamawiającemu do wglądu umowy zawartej pomiędzy Wykonawcą a dietetykiem, </w:t>
      </w:r>
    </w:p>
    <w:bookmarkEnd w:id="10"/>
    <w:p w14:paraId="1BD00865" w14:textId="7736C275" w:rsidR="0038176A" w:rsidRPr="00C04B42" w:rsidRDefault="0038176A" w:rsidP="008D1480">
      <w:pPr>
        <w:pStyle w:val="Akapitzlist"/>
        <w:numPr>
          <w:ilvl w:val="0"/>
          <w:numId w:val="79"/>
        </w:numPr>
        <w:tabs>
          <w:tab w:val="left" w:pos="993"/>
        </w:tabs>
        <w:jc w:val="both"/>
        <w:rPr>
          <w:rFonts w:ascii="Calibri" w:hAnsi="Calibri" w:cs="Calibri"/>
          <w:sz w:val="22"/>
          <w:szCs w:val="22"/>
        </w:rPr>
      </w:pPr>
      <w:r w:rsidRPr="00C04B42">
        <w:rPr>
          <w:rFonts w:ascii="Calibri" w:hAnsi="Calibri" w:cs="Calibri"/>
          <w:sz w:val="22"/>
          <w:szCs w:val="22"/>
        </w:rPr>
        <w:t xml:space="preserve">zobowiązany będzie do zapewnienia do realizacji przedmiotu zamówienia dietetyka </w:t>
      </w:r>
      <w:r w:rsidR="00007E47" w:rsidRPr="00C04B42">
        <w:rPr>
          <w:rFonts w:ascii="Calibri" w:hAnsi="Calibri" w:cs="Calibri"/>
          <w:sz w:val="22"/>
          <w:szCs w:val="22"/>
        </w:rPr>
        <w:t xml:space="preserve"> </w:t>
      </w:r>
      <w:r w:rsidRPr="00C04B42">
        <w:rPr>
          <w:rFonts w:ascii="Calibri" w:hAnsi="Calibri" w:cs="Calibri"/>
          <w:sz w:val="22"/>
          <w:szCs w:val="22"/>
        </w:rPr>
        <w:t xml:space="preserve">przez cały okres realizacji zamówienia. </w:t>
      </w:r>
    </w:p>
    <w:p w14:paraId="0A20AE59" w14:textId="77777777" w:rsidR="0065739D" w:rsidRPr="0065739D" w:rsidRDefault="0065739D" w:rsidP="0065739D">
      <w:pPr>
        <w:tabs>
          <w:tab w:val="left" w:pos="993"/>
        </w:tabs>
        <w:ind w:left="426" w:hanging="142"/>
        <w:jc w:val="both"/>
        <w:rPr>
          <w:rFonts w:ascii="Calibri" w:hAnsi="Calibri" w:cs="Calibri"/>
          <w:bCs/>
          <w:sz w:val="22"/>
          <w:szCs w:val="22"/>
        </w:rPr>
      </w:pPr>
    </w:p>
    <w:tbl>
      <w:tblPr>
        <w:tblW w:w="5807" w:type="dxa"/>
        <w:jc w:val="center"/>
        <w:tblLayout w:type="fixed"/>
        <w:tblCellMar>
          <w:left w:w="10" w:type="dxa"/>
          <w:right w:w="10" w:type="dxa"/>
        </w:tblCellMar>
        <w:tblLook w:val="0000" w:firstRow="0" w:lastRow="0" w:firstColumn="0" w:lastColumn="0" w:noHBand="0" w:noVBand="0"/>
      </w:tblPr>
      <w:tblGrid>
        <w:gridCol w:w="647"/>
        <w:gridCol w:w="3605"/>
        <w:gridCol w:w="1555"/>
      </w:tblGrid>
      <w:tr w:rsidR="0038176A" w14:paraId="085A3DA1" w14:textId="77777777" w:rsidTr="00C04B42">
        <w:trPr>
          <w:cantSplit/>
          <w:trHeight w:val="649"/>
          <w:jc w:val="center"/>
        </w:trPr>
        <w:tc>
          <w:tcPr>
            <w:tcW w:w="647"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747E6F05" w14:textId="77777777" w:rsidR="0038176A" w:rsidRPr="00E37403" w:rsidRDefault="0038176A" w:rsidP="00E37403">
            <w:pPr>
              <w:pStyle w:val="Standard"/>
              <w:jc w:val="center"/>
              <w:rPr>
                <w:rFonts w:ascii="Calibri" w:hAnsi="Calibri" w:cs="Calibri"/>
                <w:b/>
                <w:i/>
                <w:sz w:val="22"/>
                <w:szCs w:val="22"/>
              </w:rPr>
            </w:pPr>
            <w:r w:rsidRPr="00E37403">
              <w:rPr>
                <w:rFonts w:ascii="Calibri" w:hAnsi="Calibri" w:cs="Calibri"/>
                <w:b/>
                <w:i/>
                <w:sz w:val="22"/>
                <w:szCs w:val="22"/>
              </w:rPr>
              <w:t>L.P.</w:t>
            </w:r>
          </w:p>
        </w:tc>
        <w:tc>
          <w:tcPr>
            <w:tcW w:w="3605"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3175F9B2" w14:textId="4C8D7630" w:rsidR="0038176A" w:rsidRPr="00E37403" w:rsidRDefault="00D64292" w:rsidP="00E37403">
            <w:pPr>
              <w:pStyle w:val="Standard"/>
              <w:jc w:val="center"/>
              <w:rPr>
                <w:rFonts w:ascii="Calibri" w:hAnsi="Calibri" w:cs="Calibri"/>
                <w:b/>
                <w:i/>
                <w:sz w:val="22"/>
                <w:szCs w:val="22"/>
              </w:rPr>
            </w:pPr>
            <w:r>
              <w:rPr>
                <w:rStyle w:val="StrongEmphasis"/>
                <w:rFonts w:asciiTheme="minorHAnsi" w:hAnsiTheme="minorHAnsi" w:cstheme="minorHAnsi"/>
                <w:sz w:val="22"/>
                <w:szCs w:val="22"/>
              </w:rPr>
              <w:t>zatrudnienie dietetyka</w:t>
            </w:r>
          </w:p>
        </w:tc>
        <w:tc>
          <w:tcPr>
            <w:tcW w:w="1555" w:type="dxa"/>
            <w:tcBorders>
              <w:top w:val="double" w:sz="2" w:space="0" w:color="000001"/>
              <w:left w:val="double" w:sz="2" w:space="0" w:color="000001"/>
              <w:bottom w:val="double" w:sz="2" w:space="0" w:color="000001"/>
              <w:right w:val="double" w:sz="2" w:space="0" w:color="000001"/>
            </w:tcBorders>
            <w:shd w:val="clear" w:color="auto" w:fill="FFFFFF"/>
            <w:tcMar>
              <w:top w:w="0" w:type="dxa"/>
              <w:left w:w="108" w:type="dxa"/>
              <w:bottom w:w="0" w:type="dxa"/>
              <w:right w:w="108" w:type="dxa"/>
            </w:tcMar>
          </w:tcPr>
          <w:p w14:paraId="15F8E447" w14:textId="77777777" w:rsidR="0038176A" w:rsidRPr="00E37403" w:rsidRDefault="0038176A" w:rsidP="00E37403">
            <w:pPr>
              <w:pStyle w:val="Standard"/>
              <w:jc w:val="center"/>
              <w:rPr>
                <w:rFonts w:ascii="Calibri" w:hAnsi="Calibri" w:cs="Calibri"/>
                <w:b/>
                <w:i/>
                <w:sz w:val="22"/>
                <w:szCs w:val="22"/>
              </w:rPr>
            </w:pPr>
            <w:r w:rsidRPr="00E37403">
              <w:rPr>
                <w:rFonts w:asciiTheme="minorHAnsi" w:hAnsiTheme="minorHAnsi" w:cstheme="minorHAnsi"/>
                <w:b/>
                <w:sz w:val="22"/>
                <w:szCs w:val="22"/>
              </w:rPr>
              <w:t>Liczba punktów</w:t>
            </w:r>
          </w:p>
        </w:tc>
      </w:tr>
      <w:tr w:rsidR="0038176A" w14:paraId="14688270" w14:textId="77777777" w:rsidTr="00C04B42">
        <w:trPr>
          <w:cantSplit/>
          <w:trHeight w:val="271"/>
          <w:jc w:val="center"/>
        </w:trPr>
        <w:tc>
          <w:tcPr>
            <w:tcW w:w="647"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08FB080F" w14:textId="77777777"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1</w:t>
            </w:r>
          </w:p>
        </w:tc>
        <w:tc>
          <w:tcPr>
            <w:tcW w:w="3605"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2170CE44" w14:textId="77777777"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2</w:t>
            </w:r>
          </w:p>
        </w:tc>
        <w:tc>
          <w:tcPr>
            <w:tcW w:w="1555" w:type="dxa"/>
            <w:tcBorders>
              <w:top w:val="doub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FA5BD9F" w14:textId="77777777" w:rsidR="0038176A" w:rsidRPr="00E37403" w:rsidRDefault="0038176A" w:rsidP="00E37403">
            <w:pPr>
              <w:pStyle w:val="Standard"/>
              <w:jc w:val="center"/>
              <w:rPr>
                <w:rFonts w:ascii="Calibri" w:hAnsi="Calibri" w:cs="Calibri"/>
                <w:i/>
                <w:sz w:val="22"/>
                <w:szCs w:val="22"/>
              </w:rPr>
            </w:pPr>
            <w:r w:rsidRPr="00E37403">
              <w:rPr>
                <w:rFonts w:ascii="Calibri" w:hAnsi="Calibri" w:cs="Calibri"/>
                <w:i/>
                <w:sz w:val="22"/>
                <w:szCs w:val="22"/>
              </w:rPr>
              <w:t>3</w:t>
            </w:r>
          </w:p>
        </w:tc>
      </w:tr>
      <w:tr w:rsidR="0038176A" w14:paraId="7A271F49" w14:textId="77777777" w:rsidTr="00C04B42">
        <w:trPr>
          <w:cantSplit/>
          <w:trHeight w:val="1330"/>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4BE6764" w14:textId="77777777" w:rsidR="00E37403" w:rsidRDefault="00E37403" w:rsidP="00E37403">
            <w:pPr>
              <w:pStyle w:val="Standard"/>
              <w:rPr>
                <w:rFonts w:ascii="Calibri" w:hAnsi="Calibri" w:cs="Calibri"/>
                <w:sz w:val="22"/>
                <w:szCs w:val="22"/>
              </w:rPr>
            </w:pPr>
          </w:p>
          <w:p w14:paraId="779151CC" w14:textId="77777777" w:rsidR="00E37403" w:rsidRDefault="00E37403" w:rsidP="00E37403">
            <w:pPr>
              <w:pStyle w:val="Standard"/>
              <w:rPr>
                <w:rFonts w:ascii="Calibri" w:hAnsi="Calibri" w:cs="Calibri"/>
                <w:sz w:val="22"/>
                <w:szCs w:val="22"/>
              </w:rPr>
            </w:pPr>
          </w:p>
          <w:p w14:paraId="0860B7F7" w14:textId="77777777" w:rsidR="0038176A" w:rsidRPr="00E37403" w:rsidRDefault="0038176A" w:rsidP="00E37403">
            <w:pPr>
              <w:pStyle w:val="Standard"/>
              <w:rPr>
                <w:rFonts w:ascii="Calibri" w:hAnsi="Calibri" w:cs="Calibri"/>
                <w:sz w:val="22"/>
                <w:szCs w:val="22"/>
              </w:rPr>
            </w:pPr>
            <w:r w:rsidRPr="00E37403">
              <w:rPr>
                <w:rFonts w:ascii="Calibri" w:hAnsi="Calibri" w:cs="Calibri"/>
                <w:sz w:val="22"/>
                <w:szCs w:val="22"/>
              </w:rPr>
              <w:t>1.</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17E37D4" w14:textId="1E01194A" w:rsidR="0038176A" w:rsidRPr="00E37403" w:rsidRDefault="0038176A" w:rsidP="00E37403">
            <w:pPr>
              <w:pStyle w:val="Standard"/>
              <w:rPr>
                <w:rFonts w:asciiTheme="minorHAnsi" w:hAnsiTheme="minorHAnsi" w:cstheme="minorHAnsi"/>
                <w:sz w:val="22"/>
                <w:szCs w:val="22"/>
              </w:rPr>
            </w:pPr>
            <w:r w:rsidRPr="00E37403">
              <w:rPr>
                <w:rFonts w:asciiTheme="minorHAnsi" w:hAnsiTheme="minorHAnsi" w:cstheme="minorHAnsi"/>
                <w:sz w:val="22"/>
                <w:szCs w:val="22"/>
              </w:rPr>
              <w:t>jeśli Wykonawca do przygotowywania posiłków będzie korzystać z usług wykwalifikowanego dietetyka</w:t>
            </w:r>
          </w:p>
        </w:tc>
        <w:tc>
          <w:tcPr>
            <w:tcW w:w="1555" w:type="dxa"/>
            <w:tcBorders>
              <w:top w:val="single" w:sz="4" w:space="0" w:color="000001"/>
              <w:left w:val="single" w:sz="4" w:space="0" w:color="000001"/>
              <w:right w:val="single" w:sz="4" w:space="0" w:color="000001"/>
            </w:tcBorders>
            <w:shd w:val="clear" w:color="auto" w:fill="FFFFFF"/>
            <w:tcMar>
              <w:top w:w="0" w:type="dxa"/>
              <w:left w:w="108" w:type="dxa"/>
              <w:bottom w:w="0" w:type="dxa"/>
              <w:right w:w="108" w:type="dxa"/>
            </w:tcMar>
          </w:tcPr>
          <w:p w14:paraId="63098D67" w14:textId="77777777" w:rsidR="00EF2CA7" w:rsidRPr="00E37403" w:rsidRDefault="00EF2CA7" w:rsidP="00E37403">
            <w:pPr>
              <w:pStyle w:val="Standard"/>
              <w:jc w:val="center"/>
              <w:rPr>
                <w:rFonts w:asciiTheme="minorHAnsi" w:hAnsiTheme="minorHAnsi" w:cstheme="minorHAnsi"/>
                <w:sz w:val="22"/>
                <w:szCs w:val="22"/>
              </w:rPr>
            </w:pPr>
          </w:p>
          <w:p w14:paraId="2C27947E" w14:textId="77777777" w:rsidR="00EF2CA7" w:rsidRPr="00E37403" w:rsidRDefault="00EF2CA7" w:rsidP="00E37403">
            <w:pPr>
              <w:pStyle w:val="Standard"/>
              <w:jc w:val="center"/>
              <w:rPr>
                <w:rFonts w:asciiTheme="minorHAnsi" w:hAnsiTheme="minorHAnsi" w:cstheme="minorHAnsi"/>
                <w:sz w:val="22"/>
                <w:szCs w:val="22"/>
              </w:rPr>
            </w:pPr>
          </w:p>
          <w:p w14:paraId="777D2CF8" w14:textId="1CFC0396" w:rsidR="00EF2CA7" w:rsidRPr="00E37403" w:rsidRDefault="00E37403" w:rsidP="00E37403">
            <w:pPr>
              <w:pStyle w:val="Standard"/>
              <w:jc w:val="center"/>
              <w:rPr>
                <w:rFonts w:asciiTheme="minorHAnsi" w:hAnsiTheme="minorHAnsi" w:cstheme="minorHAnsi"/>
                <w:sz w:val="22"/>
                <w:szCs w:val="22"/>
              </w:rPr>
            </w:pPr>
            <w:r>
              <w:rPr>
                <w:rFonts w:asciiTheme="minorHAnsi" w:hAnsiTheme="minorHAnsi" w:cstheme="minorHAnsi"/>
                <w:sz w:val="22"/>
                <w:szCs w:val="22"/>
              </w:rPr>
              <w:t>5</w:t>
            </w:r>
          </w:p>
          <w:p w14:paraId="62308339" w14:textId="3998E30B" w:rsidR="00E37403" w:rsidRPr="00E37403" w:rsidRDefault="00E37403" w:rsidP="00E37403">
            <w:pPr>
              <w:pStyle w:val="Standard"/>
              <w:jc w:val="center"/>
              <w:rPr>
                <w:rFonts w:asciiTheme="minorHAnsi" w:hAnsiTheme="minorHAnsi" w:cstheme="minorHAnsi"/>
                <w:sz w:val="22"/>
                <w:szCs w:val="22"/>
              </w:rPr>
            </w:pPr>
          </w:p>
        </w:tc>
      </w:tr>
      <w:tr w:rsidR="0038176A" w14:paraId="332A3A08" w14:textId="77777777" w:rsidTr="00C04B42">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9E8294E" w14:textId="77777777" w:rsidR="0038176A" w:rsidRPr="00E37403" w:rsidRDefault="0038176A" w:rsidP="00E37403">
            <w:pPr>
              <w:pStyle w:val="Standard"/>
              <w:rPr>
                <w:rFonts w:ascii="Calibri" w:hAnsi="Calibri" w:cs="Calibri"/>
                <w:sz w:val="22"/>
                <w:szCs w:val="22"/>
              </w:rPr>
            </w:pPr>
            <w:r w:rsidRPr="00E37403">
              <w:rPr>
                <w:rFonts w:ascii="Calibri" w:hAnsi="Calibri" w:cs="Calibri"/>
                <w:sz w:val="22"/>
                <w:szCs w:val="22"/>
              </w:rPr>
              <w:t>2.</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A8583DA" w14:textId="53A9E65A" w:rsidR="0038176A" w:rsidRPr="00E37403" w:rsidRDefault="0038176A" w:rsidP="00E37403">
            <w:pPr>
              <w:rPr>
                <w:rFonts w:asciiTheme="minorHAnsi" w:hAnsiTheme="minorHAnsi" w:cstheme="minorHAnsi"/>
                <w:sz w:val="22"/>
                <w:szCs w:val="22"/>
              </w:rPr>
            </w:pPr>
            <w:r w:rsidRPr="00E37403">
              <w:rPr>
                <w:rFonts w:asciiTheme="minorHAnsi" w:hAnsiTheme="minorHAnsi" w:cstheme="minorHAnsi"/>
                <w:sz w:val="22"/>
                <w:szCs w:val="22"/>
              </w:rPr>
              <w:t>jeśli Wykonawca do przygotowywania posiłków nie będzie korzystać z usług wykwalifikowanego dietetyka</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BCE64C9" w14:textId="77777777" w:rsidR="00EF2CA7" w:rsidRPr="00E37403" w:rsidRDefault="00EF2CA7" w:rsidP="00E37403">
            <w:pPr>
              <w:pStyle w:val="Standard"/>
              <w:jc w:val="center"/>
              <w:rPr>
                <w:rFonts w:asciiTheme="minorHAnsi" w:hAnsiTheme="minorHAnsi" w:cstheme="minorHAnsi"/>
                <w:sz w:val="22"/>
                <w:szCs w:val="22"/>
              </w:rPr>
            </w:pPr>
          </w:p>
          <w:p w14:paraId="1F203F54" w14:textId="18331C39" w:rsidR="0038176A" w:rsidRPr="00E37403" w:rsidRDefault="0038176A" w:rsidP="00E37403">
            <w:pPr>
              <w:pStyle w:val="Standard"/>
              <w:jc w:val="center"/>
              <w:rPr>
                <w:rFonts w:asciiTheme="minorHAnsi" w:hAnsiTheme="minorHAnsi" w:cstheme="minorHAnsi"/>
                <w:sz w:val="22"/>
                <w:szCs w:val="22"/>
              </w:rPr>
            </w:pPr>
            <w:r w:rsidRPr="00E37403">
              <w:rPr>
                <w:rFonts w:asciiTheme="minorHAnsi" w:hAnsiTheme="minorHAnsi" w:cstheme="minorHAnsi"/>
                <w:sz w:val="22"/>
                <w:szCs w:val="22"/>
              </w:rPr>
              <w:t>0</w:t>
            </w:r>
          </w:p>
        </w:tc>
      </w:tr>
    </w:tbl>
    <w:p w14:paraId="73465BF1" w14:textId="77777777" w:rsidR="0038176A" w:rsidRDefault="0038176A" w:rsidP="00E37403">
      <w:pPr>
        <w:pStyle w:val="Standard"/>
        <w:rPr>
          <w:rFonts w:ascii="Calibri" w:hAnsi="Calibri" w:cs="Calibri"/>
          <w:sz w:val="22"/>
          <w:szCs w:val="22"/>
        </w:rPr>
      </w:pPr>
    </w:p>
    <w:p w14:paraId="6D421320" w14:textId="77777777" w:rsidR="0038176A" w:rsidRPr="00342474" w:rsidRDefault="0038176A" w:rsidP="00E37403">
      <w:pPr>
        <w:pStyle w:val="Standard"/>
        <w:ind w:left="2724" w:firstLine="227"/>
        <w:rPr>
          <w:rFonts w:ascii="Calibri" w:hAnsi="Calibri" w:cs="Calibri"/>
          <w:b/>
          <w:bCs/>
          <w:sz w:val="22"/>
          <w:szCs w:val="22"/>
        </w:rPr>
      </w:pPr>
      <w:r>
        <w:rPr>
          <w:rFonts w:ascii="Calibri" w:hAnsi="Calibri" w:cs="Calibri"/>
          <w:b/>
          <w:bCs/>
          <w:sz w:val="22"/>
          <w:szCs w:val="22"/>
        </w:rPr>
        <w:t xml:space="preserve"> </w:t>
      </w:r>
      <w:r w:rsidRPr="00342474">
        <w:rPr>
          <w:rFonts w:ascii="Calibri" w:hAnsi="Calibri" w:cs="Calibri"/>
          <w:b/>
          <w:bCs/>
          <w:sz w:val="22"/>
          <w:szCs w:val="22"/>
        </w:rPr>
        <w:t>Ilość pkt. wg tabeli</w:t>
      </w:r>
    </w:p>
    <w:p w14:paraId="1AE4A618" w14:textId="42CA64BB" w:rsidR="0038176A" w:rsidRPr="00342474" w:rsidRDefault="0038176A" w:rsidP="00E37403">
      <w:pPr>
        <w:pStyle w:val="Standard"/>
        <w:jc w:val="center"/>
      </w:pPr>
      <w:r w:rsidRPr="00342474">
        <w:rPr>
          <w:rFonts w:ascii="Calibri" w:hAnsi="Calibri" w:cs="Calibri"/>
          <w:b/>
          <w:bCs/>
          <w:sz w:val="22"/>
          <w:szCs w:val="22"/>
        </w:rPr>
        <w:t xml:space="preserve">     P</w:t>
      </w:r>
      <w:r w:rsidRPr="00342474">
        <w:rPr>
          <w:rFonts w:ascii="Calibri" w:hAnsi="Calibri" w:cs="Calibri"/>
          <w:b/>
          <w:bCs/>
          <w:sz w:val="22"/>
          <w:szCs w:val="22"/>
          <w:vertAlign w:val="subscript"/>
        </w:rPr>
        <w:t>B</w:t>
      </w:r>
      <w:r w:rsidRPr="00342474">
        <w:rPr>
          <w:rFonts w:ascii="Calibri" w:hAnsi="Calibri" w:cs="Calibri"/>
          <w:b/>
          <w:bCs/>
          <w:sz w:val="22"/>
          <w:szCs w:val="22"/>
        </w:rPr>
        <w:t xml:space="preserve"> = ------------------------------------  X 100 pkt.  x </w:t>
      </w:r>
      <w:r w:rsidR="00923714" w:rsidRPr="00342474">
        <w:rPr>
          <w:rFonts w:ascii="Calibri" w:hAnsi="Calibri" w:cs="Calibri"/>
          <w:b/>
          <w:bCs/>
          <w:sz w:val="22"/>
          <w:szCs w:val="22"/>
        </w:rPr>
        <w:t>5</w:t>
      </w:r>
      <w:r w:rsidRPr="00342474">
        <w:rPr>
          <w:rFonts w:ascii="Calibri" w:hAnsi="Calibri" w:cs="Calibri"/>
          <w:b/>
          <w:bCs/>
          <w:sz w:val="22"/>
          <w:szCs w:val="22"/>
        </w:rPr>
        <w:t>%</w:t>
      </w:r>
    </w:p>
    <w:p w14:paraId="0E9BF2D6" w14:textId="653EF6FD" w:rsidR="00007E47" w:rsidRDefault="0038176A" w:rsidP="00E37403">
      <w:pPr>
        <w:pStyle w:val="Standard"/>
        <w:rPr>
          <w:rFonts w:ascii="Calibri" w:hAnsi="Calibri" w:cs="Calibri"/>
          <w:b/>
          <w:bCs/>
          <w:sz w:val="22"/>
          <w:szCs w:val="22"/>
        </w:rPr>
      </w:pP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t>5</w:t>
      </w:r>
    </w:p>
    <w:p w14:paraId="36BC9DE2" w14:textId="77777777" w:rsidR="0065739D" w:rsidRPr="00007E47" w:rsidRDefault="0065739D" w:rsidP="00E37403">
      <w:pPr>
        <w:pStyle w:val="Standard"/>
        <w:rPr>
          <w:rFonts w:ascii="Calibri" w:hAnsi="Calibri" w:cs="Calibri"/>
          <w:b/>
          <w:bCs/>
          <w:sz w:val="22"/>
          <w:szCs w:val="22"/>
        </w:rPr>
      </w:pPr>
    </w:p>
    <w:p w14:paraId="1DB8B5FF" w14:textId="3B962545" w:rsidR="00E37403" w:rsidRDefault="0038176A" w:rsidP="0065739D">
      <w:pPr>
        <w:pStyle w:val="Standard"/>
        <w:jc w:val="both"/>
        <w:rPr>
          <w:rFonts w:ascii="Calibri" w:hAnsi="Calibri" w:cs="Calibri"/>
          <w:color w:val="FF0000"/>
          <w:sz w:val="22"/>
          <w:szCs w:val="22"/>
        </w:rPr>
      </w:pPr>
      <w:r w:rsidRPr="00E37403">
        <w:rPr>
          <w:rFonts w:ascii="Calibri" w:hAnsi="Calibri" w:cs="Calibri"/>
          <w:color w:val="FF0000"/>
          <w:sz w:val="22"/>
          <w:szCs w:val="22"/>
        </w:rPr>
        <w:lastRenderedPageBreak/>
        <w:t xml:space="preserve">Jeżeli </w:t>
      </w:r>
      <w:r w:rsidR="00EF2CA7" w:rsidRPr="00E37403">
        <w:rPr>
          <w:rFonts w:ascii="Calibri" w:hAnsi="Calibri" w:cs="Calibri"/>
          <w:color w:val="FF0000"/>
          <w:sz w:val="22"/>
          <w:szCs w:val="22"/>
        </w:rPr>
        <w:t>W</w:t>
      </w:r>
      <w:r w:rsidRPr="00E37403">
        <w:rPr>
          <w:rFonts w:ascii="Calibri" w:hAnsi="Calibri" w:cs="Calibri"/>
          <w:color w:val="FF0000"/>
          <w:sz w:val="22"/>
          <w:szCs w:val="22"/>
        </w:rPr>
        <w:t>ykonawca nie wypełni w tym zakresie formularza oferty, to przyzna Wykonawcy w przedmiotowym kryterium 0 pkt.</w:t>
      </w:r>
    </w:p>
    <w:p w14:paraId="5ECE0C8A" w14:textId="77777777" w:rsidR="0065739D" w:rsidRDefault="0065739D" w:rsidP="0065739D">
      <w:pPr>
        <w:pStyle w:val="Standard"/>
        <w:jc w:val="both"/>
        <w:rPr>
          <w:rFonts w:ascii="Calibri" w:hAnsi="Calibri" w:cs="Calibri"/>
          <w:color w:val="FF0000"/>
          <w:sz w:val="22"/>
          <w:szCs w:val="22"/>
        </w:rPr>
      </w:pPr>
    </w:p>
    <w:p w14:paraId="2B9EB5A6" w14:textId="64600281" w:rsidR="0038176A" w:rsidRPr="00E37403" w:rsidRDefault="0038176A" w:rsidP="008D1480">
      <w:pPr>
        <w:pStyle w:val="Akapitzlist"/>
        <w:numPr>
          <w:ilvl w:val="1"/>
          <w:numId w:val="58"/>
        </w:numPr>
        <w:tabs>
          <w:tab w:val="left" w:pos="993"/>
        </w:tabs>
        <w:ind w:hanging="708"/>
        <w:rPr>
          <w:rFonts w:ascii="Calibri" w:hAnsi="Calibri" w:cs="Calibri"/>
          <w:sz w:val="22"/>
          <w:szCs w:val="22"/>
        </w:rPr>
      </w:pPr>
      <w:r w:rsidRPr="00E37403">
        <w:rPr>
          <w:rFonts w:ascii="Calibri" w:hAnsi="Calibri" w:cs="Calibri"/>
          <w:sz w:val="22"/>
          <w:szCs w:val="22"/>
        </w:rPr>
        <w:t xml:space="preserve">kryterium społeczne liczba punktów zostanie wyliczona na podstawie informacji wskazanej w Formularzu ofertowym. </w:t>
      </w:r>
    </w:p>
    <w:p w14:paraId="10D83CFF" w14:textId="77777777" w:rsidR="0065739D" w:rsidRPr="00E37403" w:rsidRDefault="0065739D" w:rsidP="00E37403">
      <w:pPr>
        <w:pStyle w:val="Akapitzlist"/>
        <w:tabs>
          <w:tab w:val="left" w:pos="993"/>
        </w:tabs>
        <w:rPr>
          <w:rFonts w:ascii="Calibri" w:hAnsi="Calibri" w:cs="Calibri"/>
          <w:sz w:val="22"/>
          <w:szCs w:val="22"/>
        </w:rPr>
      </w:pPr>
    </w:p>
    <w:tbl>
      <w:tblPr>
        <w:tblW w:w="5807" w:type="dxa"/>
        <w:jc w:val="center"/>
        <w:tblLayout w:type="fixed"/>
        <w:tblCellMar>
          <w:left w:w="10" w:type="dxa"/>
          <w:right w:w="10" w:type="dxa"/>
        </w:tblCellMar>
        <w:tblLook w:val="0000" w:firstRow="0" w:lastRow="0" w:firstColumn="0" w:lastColumn="0" w:noHBand="0" w:noVBand="0"/>
      </w:tblPr>
      <w:tblGrid>
        <w:gridCol w:w="647"/>
        <w:gridCol w:w="3605"/>
        <w:gridCol w:w="1555"/>
      </w:tblGrid>
      <w:tr w:rsidR="005973F8" w:rsidRPr="00E37403" w14:paraId="4E2EFAF5" w14:textId="77777777" w:rsidTr="00342474">
        <w:trPr>
          <w:cantSplit/>
          <w:trHeight w:val="649"/>
          <w:jc w:val="center"/>
        </w:trPr>
        <w:tc>
          <w:tcPr>
            <w:tcW w:w="647"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5CDEAFAA" w14:textId="77777777" w:rsidR="005973F8" w:rsidRPr="00E37403" w:rsidRDefault="005973F8" w:rsidP="00E37403">
            <w:pPr>
              <w:pStyle w:val="Standard"/>
              <w:jc w:val="center"/>
              <w:rPr>
                <w:rFonts w:ascii="Calibri" w:hAnsi="Calibri" w:cs="Calibri"/>
                <w:b/>
                <w:i/>
                <w:sz w:val="22"/>
                <w:szCs w:val="22"/>
              </w:rPr>
            </w:pPr>
            <w:r w:rsidRPr="00E37403">
              <w:rPr>
                <w:rFonts w:ascii="Calibri" w:hAnsi="Calibri" w:cs="Calibri"/>
                <w:b/>
                <w:i/>
                <w:sz w:val="22"/>
                <w:szCs w:val="22"/>
              </w:rPr>
              <w:t>L.P.</w:t>
            </w:r>
          </w:p>
        </w:tc>
        <w:tc>
          <w:tcPr>
            <w:tcW w:w="3605" w:type="dxa"/>
            <w:tcBorders>
              <w:top w:val="double" w:sz="2" w:space="0" w:color="000001"/>
              <w:left w:val="double" w:sz="2" w:space="0" w:color="000001"/>
              <w:bottom w:val="double" w:sz="2" w:space="0" w:color="000001"/>
            </w:tcBorders>
            <w:shd w:val="clear" w:color="auto" w:fill="FFFFFF"/>
            <w:tcMar>
              <w:top w:w="0" w:type="dxa"/>
              <w:left w:w="108" w:type="dxa"/>
              <w:bottom w:w="0" w:type="dxa"/>
              <w:right w:w="108" w:type="dxa"/>
            </w:tcMar>
          </w:tcPr>
          <w:p w14:paraId="66060577" w14:textId="77777777" w:rsidR="005973F8" w:rsidRPr="00E37403" w:rsidRDefault="005973F8" w:rsidP="00E37403">
            <w:pPr>
              <w:pStyle w:val="Standard"/>
              <w:jc w:val="center"/>
              <w:rPr>
                <w:rFonts w:ascii="Calibri" w:hAnsi="Calibri" w:cs="Calibri"/>
                <w:b/>
                <w:i/>
                <w:sz w:val="22"/>
                <w:szCs w:val="22"/>
              </w:rPr>
            </w:pPr>
            <w:r w:rsidRPr="00E37403">
              <w:rPr>
                <w:rFonts w:ascii="Calibri" w:hAnsi="Calibri" w:cs="Calibri"/>
                <w:b/>
                <w:sz w:val="22"/>
                <w:szCs w:val="22"/>
              </w:rPr>
              <w:t>Kryterium społeczne</w:t>
            </w:r>
          </w:p>
        </w:tc>
        <w:tc>
          <w:tcPr>
            <w:tcW w:w="1555" w:type="dxa"/>
            <w:tcBorders>
              <w:top w:val="double" w:sz="2" w:space="0" w:color="000001"/>
              <w:left w:val="double" w:sz="2" w:space="0" w:color="000001"/>
              <w:bottom w:val="double" w:sz="2" w:space="0" w:color="000001"/>
              <w:right w:val="double" w:sz="2" w:space="0" w:color="000001"/>
            </w:tcBorders>
            <w:shd w:val="clear" w:color="auto" w:fill="FFFFFF"/>
            <w:tcMar>
              <w:top w:w="0" w:type="dxa"/>
              <w:left w:w="108" w:type="dxa"/>
              <w:bottom w:w="0" w:type="dxa"/>
              <w:right w:w="108" w:type="dxa"/>
            </w:tcMar>
          </w:tcPr>
          <w:p w14:paraId="100C97FA" w14:textId="77777777" w:rsidR="005973F8" w:rsidRPr="00E37403" w:rsidRDefault="005973F8" w:rsidP="00E37403">
            <w:pPr>
              <w:pStyle w:val="Standard"/>
              <w:jc w:val="center"/>
              <w:rPr>
                <w:rFonts w:ascii="Calibri" w:hAnsi="Calibri" w:cs="Calibri"/>
                <w:b/>
                <w:i/>
                <w:sz w:val="22"/>
                <w:szCs w:val="22"/>
              </w:rPr>
            </w:pPr>
            <w:r w:rsidRPr="00E37403">
              <w:rPr>
                <w:rFonts w:ascii="Calibri" w:hAnsi="Calibri" w:cs="Calibri"/>
                <w:b/>
                <w:sz w:val="22"/>
                <w:szCs w:val="22"/>
              </w:rPr>
              <w:t>Liczba punktów</w:t>
            </w:r>
          </w:p>
        </w:tc>
      </w:tr>
      <w:tr w:rsidR="005973F8" w:rsidRPr="00E37403" w14:paraId="3CA7FCC5" w14:textId="77777777" w:rsidTr="00342474">
        <w:trPr>
          <w:cantSplit/>
          <w:trHeight w:val="271"/>
          <w:jc w:val="center"/>
        </w:trPr>
        <w:tc>
          <w:tcPr>
            <w:tcW w:w="647"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7B5E5820" w14:textId="77777777" w:rsidR="005973F8" w:rsidRPr="00E37403" w:rsidRDefault="005973F8" w:rsidP="00E37403">
            <w:pPr>
              <w:pStyle w:val="Standard"/>
              <w:jc w:val="center"/>
              <w:rPr>
                <w:rFonts w:ascii="Calibri" w:hAnsi="Calibri" w:cs="Calibri"/>
                <w:i/>
                <w:sz w:val="22"/>
                <w:szCs w:val="22"/>
              </w:rPr>
            </w:pPr>
            <w:r w:rsidRPr="00E37403">
              <w:rPr>
                <w:rFonts w:ascii="Calibri" w:hAnsi="Calibri" w:cs="Calibri"/>
                <w:i/>
                <w:sz w:val="22"/>
                <w:szCs w:val="22"/>
              </w:rPr>
              <w:t>1</w:t>
            </w:r>
          </w:p>
        </w:tc>
        <w:tc>
          <w:tcPr>
            <w:tcW w:w="3605" w:type="dxa"/>
            <w:tcBorders>
              <w:top w:val="double" w:sz="2" w:space="0" w:color="000001"/>
              <w:left w:val="single" w:sz="4" w:space="0" w:color="000001"/>
              <w:bottom w:val="single" w:sz="4" w:space="0" w:color="000001"/>
            </w:tcBorders>
            <w:shd w:val="clear" w:color="auto" w:fill="FFFFFF"/>
            <w:tcMar>
              <w:top w:w="0" w:type="dxa"/>
              <w:left w:w="108" w:type="dxa"/>
              <w:bottom w:w="0" w:type="dxa"/>
              <w:right w:w="108" w:type="dxa"/>
            </w:tcMar>
          </w:tcPr>
          <w:p w14:paraId="6D67BCA2" w14:textId="77777777" w:rsidR="005973F8" w:rsidRPr="00E37403" w:rsidRDefault="005973F8" w:rsidP="00E37403">
            <w:pPr>
              <w:pStyle w:val="Standard"/>
              <w:jc w:val="center"/>
              <w:rPr>
                <w:rFonts w:ascii="Calibri" w:hAnsi="Calibri" w:cs="Calibri"/>
                <w:i/>
                <w:sz w:val="22"/>
                <w:szCs w:val="22"/>
              </w:rPr>
            </w:pPr>
            <w:r w:rsidRPr="00E37403">
              <w:rPr>
                <w:rFonts w:ascii="Calibri" w:hAnsi="Calibri" w:cs="Calibri"/>
                <w:i/>
                <w:sz w:val="22"/>
                <w:szCs w:val="22"/>
              </w:rPr>
              <w:t>2</w:t>
            </w:r>
          </w:p>
        </w:tc>
        <w:tc>
          <w:tcPr>
            <w:tcW w:w="1555" w:type="dxa"/>
            <w:tcBorders>
              <w:top w:val="doub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FBC7A2E" w14:textId="77777777" w:rsidR="005973F8" w:rsidRPr="00E37403" w:rsidRDefault="005973F8" w:rsidP="00E37403">
            <w:pPr>
              <w:pStyle w:val="Standard"/>
              <w:jc w:val="center"/>
              <w:rPr>
                <w:rFonts w:ascii="Calibri" w:hAnsi="Calibri" w:cs="Calibri"/>
                <w:i/>
                <w:sz w:val="22"/>
                <w:szCs w:val="22"/>
              </w:rPr>
            </w:pPr>
            <w:r w:rsidRPr="00E37403">
              <w:rPr>
                <w:rFonts w:ascii="Calibri" w:hAnsi="Calibri" w:cs="Calibri"/>
                <w:i/>
                <w:sz w:val="22"/>
                <w:szCs w:val="22"/>
              </w:rPr>
              <w:t>3</w:t>
            </w:r>
          </w:p>
        </w:tc>
      </w:tr>
      <w:tr w:rsidR="005973F8" w:rsidRPr="00E37403" w14:paraId="24307804" w14:textId="77777777" w:rsidTr="00342474">
        <w:trPr>
          <w:cantSplit/>
          <w:trHeight w:val="1356"/>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A4BAAA9" w14:textId="77777777" w:rsidR="00AC61F1" w:rsidRDefault="00AC61F1" w:rsidP="00E37403">
            <w:pPr>
              <w:pStyle w:val="Standard"/>
              <w:rPr>
                <w:rFonts w:ascii="Calibri" w:hAnsi="Calibri" w:cs="Calibri"/>
                <w:sz w:val="22"/>
                <w:szCs w:val="22"/>
              </w:rPr>
            </w:pPr>
          </w:p>
          <w:p w14:paraId="33DEE2F2" w14:textId="77777777" w:rsidR="00AC61F1" w:rsidRDefault="00AC61F1" w:rsidP="00E37403">
            <w:pPr>
              <w:pStyle w:val="Standard"/>
              <w:rPr>
                <w:rFonts w:ascii="Calibri" w:hAnsi="Calibri" w:cs="Calibri"/>
                <w:sz w:val="22"/>
                <w:szCs w:val="22"/>
              </w:rPr>
            </w:pPr>
          </w:p>
          <w:p w14:paraId="1398E50A" w14:textId="77777777" w:rsidR="005973F8" w:rsidRPr="00E37403" w:rsidRDefault="005973F8" w:rsidP="00E37403">
            <w:pPr>
              <w:pStyle w:val="Standard"/>
              <w:rPr>
                <w:rFonts w:ascii="Calibri" w:hAnsi="Calibri" w:cs="Calibri"/>
                <w:sz w:val="22"/>
                <w:szCs w:val="22"/>
              </w:rPr>
            </w:pPr>
            <w:r w:rsidRPr="00E37403">
              <w:rPr>
                <w:rFonts w:ascii="Calibri" w:hAnsi="Calibri" w:cs="Calibri"/>
                <w:sz w:val="22"/>
                <w:szCs w:val="22"/>
              </w:rPr>
              <w:t>1.</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B977172" w14:textId="77777777" w:rsidR="005973F8" w:rsidRPr="00E37403" w:rsidRDefault="005973F8" w:rsidP="00E37403">
            <w:pPr>
              <w:pStyle w:val="Standard"/>
              <w:jc w:val="both"/>
              <w:rPr>
                <w:rFonts w:ascii="Calibri" w:hAnsi="Calibri" w:cs="Calibri"/>
                <w:sz w:val="22"/>
                <w:szCs w:val="22"/>
              </w:rPr>
            </w:pPr>
            <w:r w:rsidRPr="00E37403">
              <w:rPr>
                <w:rFonts w:ascii="Calibri" w:hAnsi="Calibri" w:cs="Calibri"/>
                <w:kern w:val="0"/>
                <w:sz w:val="22"/>
                <w:szCs w:val="22"/>
              </w:rPr>
              <w:t>jeśli co najmniej 1 kierowca do rozwożenia posiłków zatrudniony został na podstawie umowy o pracę w wymiarze minimum 0,5 etatu</w:t>
            </w:r>
          </w:p>
        </w:tc>
        <w:tc>
          <w:tcPr>
            <w:tcW w:w="1555" w:type="dxa"/>
            <w:tcBorders>
              <w:top w:val="single" w:sz="4" w:space="0" w:color="000001"/>
              <w:left w:val="single" w:sz="4" w:space="0" w:color="000001"/>
              <w:right w:val="single" w:sz="4" w:space="0" w:color="000001"/>
            </w:tcBorders>
            <w:shd w:val="clear" w:color="auto" w:fill="FFFFFF"/>
            <w:tcMar>
              <w:top w:w="0" w:type="dxa"/>
              <w:left w:w="108" w:type="dxa"/>
              <w:bottom w:w="0" w:type="dxa"/>
              <w:right w:w="108" w:type="dxa"/>
            </w:tcMar>
          </w:tcPr>
          <w:p w14:paraId="2BE800D3" w14:textId="77777777" w:rsidR="005973F8" w:rsidRPr="00E37403" w:rsidRDefault="005973F8" w:rsidP="00E37403">
            <w:pPr>
              <w:pStyle w:val="Standard"/>
              <w:jc w:val="center"/>
              <w:rPr>
                <w:rFonts w:ascii="Calibri" w:hAnsi="Calibri" w:cs="Calibri"/>
                <w:sz w:val="22"/>
                <w:szCs w:val="22"/>
              </w:rPr>
            </w:pPr>
          </w:p>
          <w:p w14:paraId="7E747365" w14:textId="77777777" w:rsidR="005973F8" w:rsidRPr="00E37403" w:rsidRDefault="005973F8" w:rsidP="00E37403">
            <w:pPr>
              <w:pStyle w:val="Standard"/>
              <w:jc w:val="center"/>
              <w:rPr>
                <w:rFonts w:ascii="Calibri" w:hAnsi="Calibri" w:cs="Calibri"/>
                <w:sz w:val="22"/>
                <w:szCs w:val="22"/>
              </w:rPr>
            </w:pPr>
          </w:p>
          <w:p w14:paraId="547BD43D" w14:textId="08B537AF" w:rsidR="005973F8" w:rsidRPr="00E37403" w:rsidRDefault="00AC61F1" w:rsidP="00E37403">
            <w:pPr>
              <w:pStyle w:val="Standard"/>
              <w:jc w:val="center"/>
              <w:rPr>
                <w:rFonts w:ascii="Calibri" w:hAnsi="Calibri" w:cs="Calibri"/>
                <w:sz w:val="22"/>
                <w:szCs w:val="22"/>
              </w:rPr>
            </w:pPr>
            <w:r>
              <w:rPr>
                <w:rFonts w:ascii="Calibri" w:hAnsi="Calibri" w:cs="Calibri"/>
                <w:sz w:val="22"/>
                <w:szCs w:val="22"/>
              </w:rPr>
              <w:t>5</w:t>
            </w:r>
          </w:p>
          <w:p w14:paraId="2D8A0D64" w14:textId="2B25D8EB" w:rsidR="005973F8" w:rsidRPr="00E37403" w:rsidRDefault="005973F8" w:rsidP="00E37403">
            <w:pPr>
              <w:pStyle w:val="Standard"/>
              <w:jc w:val="center"/>
              <w:rPr>
                <w:rFonts w:ascii="Calibri" w:hAnsi="Calibri" w:cs="Calibri"/>
                <w:sz w:val="22"/>
                <w:szCs w:val="22"/>
              </w:rPr>
            </w:pPr>
          </w:p>
        </w:tc>
      </w:tr>
      <w:tr w:rsidR="005973F8" w:rsidRPr="00E37403" w14:paraId="3E2F03B8" w14:textId="77777777" w:rsidTr="00342474">
        <w:trPr>
          <w:cantSplit/>
          <w:trHeight w:val="649"/>
          <w:jc w:val="center"/>
        </w:trPr>
        <w:tc>
          <w:tcPr>
            <w:tcW w:w="6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278FE40" w14:textId="77777777" w:rsidR="005973F8" w:rsidRPr="00E37403" w:rsidRDefault="005973F8" w:rsidP="00E37403">
            <w:pPr>
              <w:pStyle w:val="Standard"/>
              <w:rPr>
                <w:rFonts w:ascii="Calibri" w:hAnsi="Calibri" w:cs="Calibri"/>
                <w:sz w:val="22"/>
                <w:szCs w:val="22"/>
              </w:rPr>
            </w:pPr>
            <w:r w:rsidRPr="00E37403">
              <w:rPr>
                <w:rFonts w:ascii="Calibri" w:hAnsi="Calibri" w:cs="Calibri"/>
                <w:sz w:val="22"/>
                <w:szCs w:val="22"/>
              </w:rPr>
              <w:t>2.</w:t>
            </w:r>
          </w:p>
        </w:tc>
        <w:tc>
          <w:tcPr>
            <w:tcW w:w="360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26BEE46C" w14:textId="77777777" w:rsidR="005973F8" w:rsidRPr="00E37403" w:rsidRDefault="005973F8" w:rsidP="00E37403">
            <w:pPr>
              <w:rPr>
                <w:rFonts w:ascii="Calibri" w:hAnsi="Calibri" w:cs="Calibri"/>
                <w:sz w:val="22"/>
                <w:szCs w:val="22"/>
              </w:rPr>
            </w:pPr>
            <w:r w:rsidRPr="00E37403">
              <w:rPr>
                <w:rFonts w:ascii="Calibri" w:hAnsi="Calibri" w:cs="Calibri"/>
                <w:sz w:val="22"/>
                <w:szCs w:val="22"/>
              </w:rPr>
              <w:t>jeśli Wykonawca do rozwożenia posiłków nie zatrudnia co najmniej 1 kierowcy na podstawie umowy o pracę w wymiarze minimum 0,5 etatu</w:t>
            </w:r>
          </w:p>
        </w:tc>
        <w:tc>
          <w:tcPr>
            <w:tcW w:w="1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44DD0CA" w14:textId="77777777" w:rsidR="005973F8" w:rsidRPr="00E37403" w:rsidRDefault="005973F8" w:rsidP="00E37403">
            <w:pPr>
              <w:pStyle w:val="Standard"/>
              <w:jc w:val="center"/>
              <w:rPr>
                <w:rFonts w:ascii="Calibri" w:hAnsi="Calibri" w:cs="Calibri"/>
                <w:sz w:val="22"/>
                <w:szCs w:val="22"/>
              </w:rPr>
            </w:pPr>
          </w:p>
          <w:p w14:paraId="384F88C9" w14:textId="77777777" w:rsidR="005973F8" w:rsidRPr="00E37403" w:rsidRDefault="005973F8" w:rsidP="00E37403">
            <w:pPr>
              <w:pStyle w:val="Standard"/>
              <w:jc w:val="center"/>
              <w:rPr>
                <w:rFonts w:ascii="Calibri" w:hAnsi="Calibri" w:cs="Calibri"/>
                <w:sz w:val="22"/>
                <w:szCs w:val="22"/>
              </w:rPr>
            </w:pPr>
          </w:p>
          <w:p w14:paraId="5E3F51B9" w14:textId="77777777" w:rsidR="005973F8" w:rsidRPr="00E37403" w:rsidRDefault="005973F8" w:rsidP="00E37403">
            <w:pPr>
              <w:pStyle w:val="Standard"/>
              <w:jc w:val="center"/>
              <w:rPr>
                <w:rFonts w:ascii="Calibri" w:hAnsi="Calibri" w:cs="Calibri"/>
                <w:sz w:val="22"/>
                <w:szCs w:val="22"/>
              </w:rPr>
            </w:pPr>
            <w:r w:rsidRPr="00E37403">
              <w:rPr>
                <w:rFonts w:ascii="Calibri" w:hAnsi="Calibri" w:cs="Calibri"/>
                <w:sz w:val="22"/>
                <w:szCs w:val="22"/>
              </w:rPr>
              <w:t>0</w:t>
            </w:r>
          </w:p>
        </w:tc>
      </w:tr>
    </w:tbl>
    <w:p w14:paraId="06FC337D" w14:textId="77777777" w:rsidR="0038176A" w:rsidRPr="00E37403" w:rsidRDefault="0038176A" w:rsidP="00E37403">
      <w:pPr>
        <w:pStyle w:val="Akapitzlist"/>
        <w:tabs>
          <w:tab w:val="left" w:pos="993"/>
        </w:tabs>
        <w:jc w:val="both"/>
        <w:rPr>
          <w:rFonts w:ascii="Calibri" w:hAnsi="Calibri" w:cs="Calibri"/>
          <w:sz w:val="22"/>
          <w:szCs w:val="22"/>
        </w:rPr>
      </w:pPr>
    </w:p>
    <w:p w14:paraId="11476D76" w14:textId="1BCA39A1" w:rsidR="0038176A" w:rsidRPr="00E37403" w:rsidRDefault="0038176A" w:rsidP="00E37403">
      <w:pPr>
        <w:pStyle w:val="Akapitzlist"/>
        <w:tabs>
          <w:tab w:val="left" w:pos="142"/>
        </w:tabs>
        <w:ind w:left="0"/>
        <w:jc w:val="both"/>
        <w:rPr>
          <w:rFonts w:ascii="Calibri" w:hAnsi="Calibri" w:cs="Calibri"/>
          <w:sz w:val="22"/>
          <w:szCs w:val="22"/>
        </w:rPr>
      </w:pPr>
      <w:r w:rsidRPr="00E37403">
        <w:rPr>
          <w:rFonts w:ascii="Calibri" w:hAnsi="Calibri" w:cs="Calibri"/>
          <w:sz w:val="22"/>
          <w:szCs w:val="22"/>
        </w:rPr>
        <w:t>W przypadku zadeklarowania zatrudnienia na podstawie umowy o pracę kierowcy na zasadach wskazanych powyżej Wykonawca zobowiązany będzie do:</w:t>
      </w:r>
    </w:p>
    <w:p w14:paraId="6CA3FA3E" w14:textId="6A02B399" w:rsidR="0038176A" w:rsidRPr="00E37403" w:rsidRDefault="0038176A" w:rsidP="008D1480">
      <w:pPr>
        <w:pStyle w:val="Akapitzlist"/>
        <w:numPr>
          <w:ilvl w:val="0"/>
          <w:numId w:val="80"/>
        </w:numPr>
        <w:tabs>
          <w:tab w:val="left" w:pos="142"/>
        </w:tabs>
        <w:jc w:val="both"/>
        <w:rPr>
          <w:rFonts w:ascii="Calibri" w:hAnsi="Calibri" w:cs="Calibri"/>
          <w:bCs/>
          <w:sz w:val="22"/>
          <w:szCs w:val="22"/>
        </w:rPr>
      </w:pPr>
      <w:r w:rsidRPr="00E37403">
        <w:rPr>
          <w:rFonts w:ascii="Calibri" w:hAnsi="Calibri" w:cs="Calibri"/>
          <w:sz w:val="22"/>
          <w:szCs w:val="22"/>
        </w:rPr>
        <w:t xml:space="preserve">na etapie realizacji zamówienia (w każdej chwili na wezwanie Zamawiającego), przedstawienia Zamawiającemu do wglądu umowy zawartej pomiędzy Wykonawcą a kierowcą, </w:t>
      </w:r>
    </w:p>
    <w:p w14:paraId="345A9176" w14:textId="008AC038" w:rsidR="0038176A" w:rsidRPr="00E37403" w:rsidRDefault="0038176A" w:rsidP="008D1480">
      <w:pPr>
        <w:pStyle w:val="Akapitzlist"/>
        <w:numPr>
          <w:ilvl w:val="0"/>
          <w:numId w:val="80"/>
        </w:numPr>
        <w:tabs>
          <w:tab w:val="left" w:pos="142"/>
        </w:tabs>
        <w:jc w:val="both"/>
        <w:rPr>
          <w:rFonts w:ascii="Calibri" w:hAnsi="Calibri" w:cs="Calibri"/>
          <w:sz w:val="22"/>
          <w:szCs w:val="22"/>
        </w:rPr>
      </w:pPr>
      <w:r w:rsidRPr="00E37403">
        <w:rPr>
          <w:rFonts w:ascii="Calibri" w:hAnsi="Calibri" w:cs="Calibri"/>
          <w:sz w:val="22"/>
          <w:szCs w:val="22"/>
        </w:rPr>
        <w:t>zobowiązany będzie do utrzymania zadeklarowanego zatrudnienia kierowcy przez cały okres realizacji zamówienia</w:t>
      </w:r>
    </w:p>
    <w:p w14:paraId="205103B3" w14:textId="77777777" w:rsidR="0038176A" w:rsidRPr="00E37403" w:rsidRDefault="0038176A" w:rsidP="00E37403">
      <w:pPr>
        <w:tabs>
          <w:tab w:val="left" w:pos="993"/>
        </w:tabs>
        <w:rPr>
          <w:rFonts w:ascii="Calibri" w:hAnsi="Calibri" w:cs="Calibri"/>
          <w:bCs/>
          <w:sz w:val="22"/>
          <w:szCs w:val="22"/>
        </w:rPr>
      </w:pPr>
    </w:p>
    <w:p w14:paraId="3F803272" w14:textId="77777777" w:rsidR="0038176A" w:rsidRPr="00342474" w:rsidRDefault="0038176A" w:rsidP="00E37403">
      <w:pPr>
        <w:pStyle w:val="Standard"/>
        <w:ind w:left="2724" w:firstLine="227"/>
        <w:rPr>
          <w:rFonts w:ascii="Calibri" w:hAnsi="Calibri" w:cs="Calibri"/>
          <w:b/>
          <w:bCs/>
          <w:sz w:val="22"/>
          <w:szCs w:val="22"/>
        </w:rPr>
      </w:pPr>
      <w:r w:rsidRPr="00342474">
        <w:rPr>
          <w:rFonts w:ascii="Calibri" w:hAnsi="Calibri" w:cs="Calibri"/>
          <w:b/>
          <w:bCs/>
          <w:sz w:val="22"/>
          <w:szCs w:val="22"/>
        </w:rPr>
        <w:t>Ilość pkt. wg tabeli</w:t>
      </w:r>
    </w:p>
    <w:p w14:paraId="341C0C5E" w14:textId="28CBE738" w:rsidR="0038176A" w:rsidRPr="00342474" w:rsidRDefault="0038176A" w:rsidP="00E37403">
      <w:pPr>
        <w:pStyle w:val="Standard"/>
        <w:jc w:val="center"/>
        <w:rPr>
          <w:rFonts w:ascii="Calibri" w:hAnsi="Calibri" w:cs="Calibri"/>
          <w:sz w:val="22"/>
          <w:szCs w:val="22"/>
        </w:rPr>
      </w:pPr>
      <w:r w:rsidRPr="00342474">
        <w:rPr>
          <w:rFonts w:ascii="Calibri" w:hAnsi="Calibri" w:cs="Calibri"/>
          <w:b/>
          <w:bCs/>
          <w:sz w:val="22"/>
          <w:szCs w:val="22"/>
        </w:rPr>
        <w:t xml:space="preserve">     P</w:t>
      </w:r>
      <w:r w:rsidRPr="00342474">
        <w:rPr>
          <w:rFonts w:ascii="Calibri" w:hAnsi="Calibri" w:cs="Calibri"/>
          <w:b/>
          <w:bCs/>
          <w:sz w:val="22"/>
          <w:szCs w:val="22"/>
          <w:vertAlign w:val="subscript"/>
        </w:rPr>
        <w:t>B</w:t>
      </w:r>
      <w:r w:rsidRPr="00342474">
        <w:rPr>
          <w:rFonts w:ascii="Calibri" w:hAnsi="Calibri" w:cs="Calibri"/>
          <w:b/>
          <w:bCs/>
          <w:sz w:val="22"/>
          <w:szCs w:val="22"/>
        </w:rPr>
        <w:t xml:space="preserve"> = ------------------------------------  X 100 pkt.  x </w:t>
      </w:r>
      <w:r w:rsidR="00923714" w:rsidRPr="00342474">
        <w:rPr>
          <w:rFonts w:ascii="Calibri" w:hAnsi="Calibri" w:cs="Calibri"/>
          <w:b/>
          <w:bCs/>
          <w:sz w:val="22"/>
          <w:szCs w:val="22"/>
        </w:rPr>
        <w:t>5</w:t>
      </w:r>
      <w:r w:rsidRPr="00342474">
        <w:rPr>
          <w:rFonts w:ascii="Calibri" w:hAnsi="Calibri" w:cs="Calibri"/>
          <w:b/>
          <w:bCs/>
          <w:sz w:val="22"/>
          <w:szCs w:val="22"/>
        </w:rPr>
        <w:t>%</w:t>
      </w:r>
    </w:p>
    <w:p w14:paraId="33133A88" w14:textId="77777777" w:rsidR="0038176A" w:rsidRPr="00E37403" w:rsidRDefault="0038176A" w:rsidP="00E37403">
      <w:pPr>
        <w:pStyle w:val="Standard"/>
        <w:rPr>
          <w:rFonts w:ascii="Calibri" w:hAnsi="Calibri" w:cs="Calibri"/>
          <w:b/>
          <w:bCs/>
          <w:sz w:val="22"/>
          <w:szCs w:val="22"/>
        </w:rPr>
      </w:pP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r>
      <w:r w:rsidRPr="00342474">
        <w:rPr>
          <w:rFonts w:ascii="Calibri" w:hAnsi="Calibri" w:cs="Calibri"/>
          <w:b/>
          <w:bCs/>
          <w:sz w:val="22"/>
          <w:szCs w:val="22"/>
        </w:rPr>
        <w:tab/>
        <w:t>5</w:t>
      </w:r>
    </w:p>
    <w:p w14:paraId="73C19EFE" w14:textId="77777777" w:rsidR="0038176A" w:rsidRPr="00E37403" w:rsidRDefault="0038176A" w:rsidP="00E37403">
      <w:pPr>
        <w:pStyle w:val="Standard"/>
        <w:jc w:val="both"/>
        <w:rPr>
          <w:rFonts w:ascii="Calibri" w:hAnsi="Calibri" w:cs="Calibri"/>
          <w:color w:val="FF0000"/>
          <w:sz w:val="22"/>
          <w:szCs w:val="22"/>
        </w:rPr>
      </w:pPr>
    </w:p>
    <w:p w14:paraId="65FD604C" w14:textId="051063EF" w:rsidR="0038176A" w:rsidRPr="00E37403" w:rsidRDefault="0038176A" w:rsidP="00E37403">
      <w:pPr>
        <w:pStyle w:val="Standard"/>
        <w:jc w:val="both"/>
        <w:rPr>
          <w:rFonts w:ascii="Calibri" w:hAnsi="Calibri" w:cs="Calibri"/>
          <w:color w:val="FF0000"/>
          <w:sz w:val="22"/>
          <w:szCs w:val="22"/>
        </w:rPr>
      </w:pPr>
      <w:r w:rsidRPr="00E37403">
        <w:rPr>
          <w:rFonts w:ascii="Calibri" w:hAnsi="Calibri" w:cs="Calibri"/>
          <w:color w:val="FF0000"/>
          <w:sz w:val="22"/>
          <w:szCs w:val="22"/>
        </w:rPr>
        <w:t xml:space="preserve">Jeżeli </w:t>
      </w:r>
      <w:r w:rsidR="005973F8" w:rsidRPr="00E37403">
        <w:rPr>
          <w:rFonts w:ascii="Calibri" w:hAnsi="Calibri" w:cs="Calibri"/>
          <w:color w:val="FF0000"/>
          <w:sz w:val="22"/>
          <w:szCs w:val="22"/>
        </w:rPr>
        <w:t>W</w:t>
      </w:r>
      <w:r w:rsidRPr="00E37403">
        <w:rPr>
          <w:rFonts w:ascii="Calibri" w:hAnsi="Calibri" w:cs="Calibri"/>
          <w:color w:val="FF0000"/>
          <w:sz w:val="22"/>
          <w:szCs w:val="22"/>
        </w:rPr>
        <w:t>ykonawca nie wypełni w tym zakresie formularza oferty, to przyzna Wykonawcy w przedmiotowym kryterium 0 pkt.</w:t>
      </w:r>
    </w:p>
    <w:p w14:paraId="44641E59" w14:textId="77777777" w:rsidR="0038176A" w:rsidRPr="00E37403" w:rsidRDefault="0038176A" w:rsidP="00E37403">
      <w:pPr>
        <w:tabs>
          <w:tab w:val="left" w:pos="993"/>
        </w:tabs>
        <w:rPr>
          <w:rFonts w:ascii="Calibri" w:hAnsi="Calibri" w:cs="Calibri"/>
          <w:bCs/>
          <w:color w:val="FF0000"/>
          <w:sz w:val="22"/>
          <w:szCs w:val="22"/>
        </w:rPr>
      </w:pPr>
    </w:p>
    <w:p w14:paraId="14B669AD" w14:textId="77777777" w:rsidR="0083290A" w:rsidRPr="00E37403" w:rsidRDefault="00251CC1" w:rsidP="00E37403">
      <w:pPr>
        <w:widowControl w:val="0"/>
        <w:tabs>
          <w:tab w:val="left" w:pos="426"/>
        </w:tabs>
        <w:suppressAutoHyphens/>
        <w:ind w:left="360" w:hanging="360"/>
        <w:jc w:val="both"/>
        <w:textAlignment w:val="baseline"/>
        <w:rPr>
          <w:rFonts w:ascii="Calibri" w:hAnsi="Calibri" w:cs="Calibri"/>
          <w:sz w:val="22"/>
          <w:szCs w:val="22"/>
        </w:rPr>
      </w:pPr>
      <w:r w:rsidRPr="00E37403">
        <w:rPr>
          <w:rFonts w:ascii="Calibri" w:hAnsi="Calibri" w:cs="Calibri"/>
          <w:sz w:val="22"/>
          <w:szCs w:val="22"/>
        </w:rPr>
        <w:t xml:space="preserve">4. </w:t>
      </w:r>
      <w:r w:rsidR="0083290A" w:rsidRPr="00E37403">
        <w:rPr>
          <w:rFonts w:ascii="Calibri" w:hAnsi="Calibri" w:cs="Calibri"/>
          <w:sz w:val="22"/>
          <w:szCs w:val="22"/>
        </w:rPr>
        <w:t>Oferty będą oceniane w odniesieniu do najkorzystniejszych warunków przedstawionych przez Wykonawców w zakresie kryterium.</w:t>
      </w:r>
    </w:p>
    <w:p w14:paraId="3500C0FB" w14:textId="77777777" w:rsidR="0083290A" w:rsidRPr="00E37403" w:rsidRDefault="00251CC1" w:rsidP="00E37403">
      <w:pPr>
        <w:widowControl w:val="0"/>
        <w:tabs>
          <w:tab w:val="left" w:pos="426"/>
        </w:tabs>
        <w:suppressAutoHyphens/>
        <w:ind w:left="360" w:hanging="360"/>
        <w:jc w:val="both"/>
        <w:textAlignment w:val="baseline"/>
        <w:rPr>
          <w:rFonts w:ascii="Calibri" w:hAnsi="Calibri" w:cs="Calibri"/>
          <w:sz w:val="22"/>
          <w:szCs w:val="22"/>
        </w:rPr>
      </w:pPr>
      <w:r w:rsidRPr="00E37403">
        <w:rPr>
          <w:rFonts w:ascii="Calibri" w:hAnsi="Calibri" w:cs="Calibri"/>
          <w:color w:val="000000"/>
          <w:sz w:val="22"/>
          <w:szCs w:val="22"/>
        </w:rPr>
        <w:t xml:space="preserve">5. </w:t>
      </w:r>
      <w:r w:rsidR="0083290A" w:rsidRPr="00E37403">
        <w:rPr>
          <w:rFonts w:ascii="Calibri" w:hAnsi="Calibri" w:cs="Calibri"/>
          <w:color w:val="000000"/>
          <w:sz w:val="22"/>
          <w:szCs w:val="22"/>
        </w:rPr>
        <w:t>Oferta spełniająca w najwyższym stopniu wyżej wymienione kryteria otrzyma maksymalną liczbę punktów.  Maksymalna liczba punktów, jaką może otrzymać oferta to 100 punktów.</w:t>
      </w:r>
    </w:p>
    <w:p w14:paraId="78F81A52" w14:textId="77777777" w:rsidR="0083290A" w:rsidRPr="00E37403" w:rsidRDefault="0083290A" w:rsidP="008D1480">
      <w:pPr>
        <w:widowControl w:val="0"/>
        <w:numPr>
          <w:ilvl w:val="1"/>
          <w:numId w:val="39"/>
        </w:numPr>
        <w:tabs>
          <w:tab w:val="left" w:pos="426"/>
        </w:tabs>
        <w:suppressAutoHyphens/>
        <w:jc w:val="both"/>
        <w:textAlignment w:val="baseline"/>
        <w:rPr>
          <w:rFonts w:ascii="Calibri" w:hAnsi="Calibri" w:cs="Calibri"/>
          <w:sz w:val="22"/>
          <w:szCs w:val="22"/>
        </w:rPr>
      </w:pPr>
      <w:r w:rsidRPr="00E37403">
        <w:rPr>
          <w:rFonts w:ascii="Calibri" w:hAnsi="Calibri" w:cs="Calibri"/>
          <w:color w:val="000000"/>
          <w:sz w:val="22"/>
          <w:szCs w:val="22"/>
        </w:rPr>
        <w:t>Za ofertę najkorzystniejszą uznana zostanie oferta, która w sumie uzyska najwyższą liczbę punktów. Pozostałe oferty zostaną sklasyfikowane zgodnie z ilością uzyskanych punktów</w:t>
      </w:r>
      <w:r w:rsidRPr="00E37403">
        <w:rPr>
          <w:rFonts w:ascii="Calibri" w:hAnsi="Calibri" w:cs="Calibri"/>
          <w:b/>
          <w:bCs/>
          <w:color w:val="000000"/>
          <w:sz w:val="22"/>
          <w:szCs w:val="22"/>
        </w:rPr>
        <w:t>.</w:t>
      </w:r>
    </w:p>
    <w:p w14:paraId="6116C462" w14:textId="6A842F16" w:rsidR="00DC45B3" w:rsidRPr="00E37403" w:rsidRDefault="00DC45B3" w:rsidP="00E37403">
      <w:pPr>
        <w:pStyle w:val="Akapitzlist"/>
        <w:widowControl w:val="0"/>
        <w:tabs>
          <w:tab w:val="left" w:pos="426"/>
          <w:tab w:val="left" w:pos="851"/>
        </w:tabs>
        <w:suppressAutoHyphens/>
        <w:ind w:left="360"/>
        <w:jc w:val="both"/>
        <w:textAlignment w:val="baseline"/>
        <w:rPr>
          <w:rFonts w:ascii="Calibri" w:hAnsi="Calibri" w:cs="Calibri"/>
          <w:b/>
          <w:bCs/>
          <w:sz w:val="22"/>
          <w:szCs w:val="22"/>
          <w:vertAlign w:val="subscript"/>
        </w:rPr>
      </w:pPr>
      <w:r w:rsidRPr="00E37403">
        <w:rPr>
          <w:rFonts w:ascii="Calibri" w:hAnsi="Calibri" w:cs="Calibri"/>
          <w:b/>
          <w:bCs/>
          <w:sz w:val="22"/>
          <w:szCs w:val="22"/>
        </w:rPr>
        <w:t>P = P</w:t>
      </w:r>
      <w:r w:rsidRPr="00E37403">
        <w:rPr>
          <w:rFonts w:ascii="Calibri" w:hAnsi="Calibri" w:cs="Calibri"/>
          <w:b/>
          <w:bCs/>
          <w:sz w:val="22"/>
          <w:szCs w:val="22"/>
          <w:vertAlign w:val="subscript"/>
        </w:rPr>
        <w:t>A</w:t>
      </w:r>
      <w:r w:rsidRPr="00E37403">
        <w:rPr>
          <w:rFonts w:ascii="Calibri" w:hAnsi="Calibri" w:cs="Calibri"/>
          <w:b/>
          <w:bCs/>
          <w:sz w:val="22"/>
          <w:szCs w:val="22"/>
        </w:rPr>
        <w:t xml:space="preserve"> + P</w:t>
      </w:r>
      <w:r w:rsidRPr="00E37403">
        <w:rPr>
          <w:rFonts w:ascii="Calibri" w:hAnsi="Calibri" w:cs="Calibri"/>
          <w:b/>
          <w:bCs/>
          <w:sz w:val="22"/>
          <w:szCs w:val="22"/>
          <w:vertAlign w:val="subscript"/>
        </w:rPr>
        <w:t xml:space="preserve">B </w:t>
      </w:r>
      <w:r w:rsidR="0038176A" w:rsidRPr="00E37403">
        <w:rPr>
          <w:rFonts w:ascii="Calibri" w:hAnsi="Calibri" w:cs="Calibri"/>
          <w:b/>
          <w:bCs/>
          <w:sz w:val="22"/>
          <w:szCs w:val="22"/>
        </w:rPr>
        <w:t>+ P</w:t>
      </w:r>
      <w:r w:rsidR="0038176A" w:rsidRPr="00E37403">
        <w:rPr>
          <w:rFonts w:ascii="Calibri" w:hAnsi="Calibri" w:cs="Calibri"/>
          <w:b/>
          <w:bCs/>
          <w:sz w:val="22"/>
          <w:szCs w:val="22"/>
          <w:vertAlign w:val="subscript"/>
        </w:rPr>
        <w:t>C</w:t>
      </w:r>
      <w:r w:rsidR="0038176A" w:rsidRPr="00E37403">
        <w:rPr>
          <w:rFonts w:ascii="Calibri" w:hAnsi="Calibri" w:cs="Calibri"/>
          <w:b/>
          <w:bCs/>
          <w:sz w:val="22"/>
          <w:szCs w:val="22"/>
        </w:rPr>
        <w:t>+P</w:t>
      </w:r>
      <w:r w:rsidR="0038176A" w:rsidRPr="00E37403">
        <w:rPr>
          <w:rFonts w:ascii="Calibri" w:hAnsi="Calibri" w:cs="Calibri"/>
          <w:b/>
          <w:bCs/>
          <w:sz w:val="22"/>
          <w:szCs w:val="22"/>
          <w:vertAlign w:val="subscript"/>
        </w:rPr>
        <w:t>D</w:t>
      </w:r>
    </w:p>
    <w:p w14:paraId="4178C289" w14:textId="77777777" w:rsidR="0083290A" w:rsidRPr="00E37403" w:rsidRDefault="0083290A" w:rsidP="008D1480">
      <w:pPr>
        <w:widowControl w:val="0"/>
        <w:numPr>
          <w:ilvl w:val="1"/>
          <w:numId w:val="39"/>
        </w:numPr>
        <w:tabs>
          <w:tab w:val="left" w:pos="426"/>
        </w:tabs>
        <w:suppressAutoHyphens/>
        <w:jc w:val="both"/>
        <w:textAlignment w:val="baseline"/>
        <w:rPr>
          <w:rFonts w:ascii="Calibri" w:hAnsi="Calibri" w:cs="Calibri"/>
          <w:sz w:val="22"/>
          <w:szCs w:val="22"/>
        </w:rPr>
      </w:pPr>
      <w:r w:rsidRPr="00E37403">
        <w:rPr>
          <w:rFonts w:ascii="Calibri" w:hAnsi="Calibri" w:cs="Calibri"/>
          <w:color w:val="000000"/>
          <w:sz w:val="22"/>
          <w:szCs w:val="22"/>
        </w:rPr>
        <w:t>Jeżeli dwie lub więcej ofert będą przedstawiały taki sam bilans ceny i innych kryteriów oceny ofert, Zamawiający spośród tych ofert wybiera ofertę z najniższą ceną, a jeżeli zostały złożone oferty o takiej samej cenie, Zamawiający wzywa Wykonawców, którzy złożyli te oferty,</w:t>
      </w:r>
      <w:r w:rsidR="00974CFE" w:rsidRPr="00E37403">
        <w:rPr>
          <w:rFonts w:ascii="Calibri" w:hAnsi="Calibri" w:cs="Calibri"/>
          <w:color w:val="000000"/>
          <w:sz w:val="22"/>
          <w:szCs w:val="22"/>
        </w:rPr>
        <w:t xml:space="preserve"> </w:t>
      </w:r>
      <w:r w:rsidRPr="00E37403">
        <w:rPr>
          <w:rFonts w:ascii="Calibri" w:hAnsi="Calibri" w:cs="Calibri"/>
          <w:color w:val="000000"/>
          <w:sz w:val="22"/>
          <w:szCs w:val="22"/>
        </w:rPr>
        <w:t>do złożenia w terminie określonym przez Zamawiającego ofert dodatkowych. Wykonawcy, składając oferty dodatkowe, nie mogą zaoferować cen wyższych niż zaoferowane w złożonych ofertach.</w:t>
      </w:r>
    </w:p>
    <w:p w14:paraId="50CBE0EE" w14:textId="77777777" w:rsidR="0083290A" w:rsidRPr="00E37403" w:rsidRDefault="0083290A" w:rsidP="00E37403">
      <w:pPr>
        <w:widowControl w:val="0"/>
        <w:tabs>
          <w:tab w:val="left" w:pos="426"/>
          <w:tab w:val="left" w:pos="567"/>
        </w:tabs>
        <w:suppressAutoHyphens/>
        <w:autoSpaceDE w:val="0"/>
        <w:autoSpaceDN w:val="0"/>
        <w:adjustRightInd w:val="0"/>
        <w:ind w:left="426" w:hanging="426"/>
        <w:jc w:val="both"/>
        <w:textAlignment w:val="baseline"/>
        <w:rPr>
          <w:rFonts w:ascii="Calibri" w:hAnsi="Calibri" w:cs="Calibri"/>
          <w:color w:val="000000"/>
          <w:sz w:val="22"/>
          <w:szCs w:val="22"/>
        </w:rPr>
      </w:pPr>
      <w:r w:rsidRPr="00E37403">
        <w:rPr>
          <w:rFonts w:ascii="Calibri" w:hAnsi="Calibri" w:cs="Calibri"/>
          <w:color w:val="000000"/>
          <w:sz w:val="22"/>
          <w:szCs w:val="22"/>
        </w:rPr>
        <w:tab/>
        <w:t xml:space="preserve">UWAGA! Wszystkie kwoty wskazane w formularzu oferty należy podać w zaokrągleniu do pełnych groszy (do dwóch miejsc po przecinku) zgodnie z zasadą określoną w § 106e ust. 11 Ustawy o podatku od towarów i usług </w:t>
      </w:r>
      <w:r w:rsidRPr="00E37403">
        <w:rPr>
          <w:rFonts w:ascii="Calibri" w:hAnsi="Calibri" w:cs="Calibri"/>
          <w:sz w:val="22"/>
          <w:szCs w:val="22"/>
        </w:rPr>
        <w:t xml:space="preserve">z dnia 11 marca 2004 r. </w:t>
      </w:r>
      <w:r w:rsidRPr="00E37403">
        <w:rPr>
          <w:rFonts w:ascii="Calibri" w:hAnsi="Calibri" w:cs="Calibri"/>
          <w:color w:val="000000"/>
          <w:sz w:val="22"/>
          <w:szCs w:val="22"/>
        </w:rPr>
        <w:t>– „końcówki” poniżej 0,5 grosza pomija się, a końcówki 0,5 grosza i wyższe zaokrągla się do 1 grosza”.</w:t>
      </w:r>
    </w:p>
    <w:p w14:paraId="3880D82A" w14:textId="77777777" w:rsidR="0083290A" w:rsidRPr="00E37403" w:rsidRDefault="008326D8" w:rsidP="00E37403">
      <w:pPr>
        <w:widowControl w:val="0"/>
        <w:tabs>
          <w:tab w:val="left" w:pos="426"/>
          <w:tab w:val="left" w:pos="567"/>
        </w:tabs>
        <w:suppressAutoHyphens/>
        <w:autoSpaceDE w:val="0"/>
        <w:autoSpaceDN w:val="0"/>
        <w:adjustRightInd w:val="0"/>
        <w:ind w:left="360" w:hanging="360"/>
        <w:jc w:val="both"/>
        <w:textAlignment w:val="baseline"/>
        <w:rPr>
          <w:rFonts w:ascii="Calibri" w:hAnsi="Calibri" w:cs="Calibri"/>
          <w:color w:val="000000"/>
          <w:sz w:val="22"/>
          <w:szCs w:val="22"/>
        </w:rPr>
      </w:pPr>
      <w:r w:rsidRPr="00E37403">
        <w:rPr>
          <w:rFonts w:ascii="Calibri" w:hAnsi="Calibri" w:cs="Calibri"/>
          <w:color w:val="000000"/>
          <w:sz w:val="22"/>
          <w:szCs w:val="22"/>
        </w:rPr>
        <w:t xml:space="preserve">8. </w:t>
      </w:r>
      <w:r w:rsidR="0083290A" w:rsidRPr="00E37403">
        <w:rPr>
          <w:rFonts w:ascii="Calibri" w:hAnsi="Calibri" w:cs="Calibri"/>
          <w:color w:val="000000"/>
          <w:sz w:val="22"/>
          <w:szCs w:val="22"/>
        </w:rPr>
        <w:t>W toku badania i oceny ofert Zamawiający może żądać od Wykonawców wyjaśnień dotyczących treści złożonych ofert.</w:t>
      </w:r>
    </w:p>
    <w:p w14:paraId="0B88269D" w14:textId="0B0289F1" w:rsidR="002945ED" w:rsidRPr="00E37403" w:rsidRDefault="008326D8" w:rsidP="00B41FD9">
      <w:pPr>
        <w:widowControl w:val="0"/>
        <w:tabs>
          <w:tab w:val="left" w:pos="426"/>
        </w:tabs>
        <w:suppressAutoHyphens/>
        <w:ind w:left="360" w:hanging="360"/>
        <w:jc w:val="both"/>
        <w:rPr>
          <w:rFonts w:ascii="Calibri" w:hAnsi="Calibri" w:cs="Calibri"/>
          <w:color w:val="000000"/>
          <w:sz w:val="22"/>
          <w:szCs w:val="22"/>
        </w:rPr>
      </w:pPr>
      <w:r w:rsidRPr="00E37403">
        <w:rPr>
          <w:rFonts w:ascii="Calibri" w:hAnsi="Calibri" w:cs="Calibri"/>
          <w:color w:val="000000"/>
          <w:sz w:val="22"/>
          <w:szCs w:val="22"/>
        </w:rPr>
        <w:lastRenderedPageBreak/>
        <w:t xml:space="preserve">9. </w:t>
      </w:r>
      <w:r w:rsidR="0083290A" w:rsidRPr="00E37403">
        <w:rPr>
          <w:rFonts w:ascii="Calibri" w:hAnsi="Calibri" w:cs="Calibri"/>
          <w:color w:val="000000"/>
          <w:sz w:val="22"/>
          <w:szCs w:val="22"/>
        </w:rPr>
        <w:t>Zamawiający informuje, że jeżeli zaoferowana cena wyda się rażąco niskie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6978A40B" w14:textId="77777777" w:rsidR="0083290A" w:rsidRPr="00E37403" w:rsidRDefault="008326D8" w:rsidP="00E37403">
      <w:pPr>
        <w:widowControl w:val="0"/>
        <w:tabs>
          <w:tab w:val="left" w:pos="426"/>
        </w:tabs>
        <w:suppressAutoHyphens/>
        <w:autoSpaceDE w:val="0"/>
        <w:autoSpaceDN w:val="0"/>
        <w:adjustRightInd w:val="0"/>
        <w:ind w:left="360" w:hanging="218"/>
        <w:jc w:val="both"/>
        <w:textAlignment w:val="baseline"/>
        <w:rPr>
          <w:rFonts w:ascii="Calibri" w:hAnsi="Calibri" w:cs="Calibri"/>
          <w:color w:val="000000"/>
          <w:sz w:val="22"/>
          <w:szCs w:val="22"/>
        </w:rPr>
      </w:pPr>
      <w:r w:rsidRPr="00E37403">
        <w:rPr>
          <w:rFonts w:ascii="Calibri" w:hAnsi="Calibri" w:cs="Calibri"/>
          <w:color w:val="000000"/>
          <w:sz w:val="22"/>
          <w:szCs w:val="22"/>
        </w:rPr>
        <w:t xml:space="preserve">10. </w:t>
      </w:r>
      <w:r w:rsidR="0083290A" w:rsidRPr="00E37403">
        <w:rPr>
          <w:rFonts w:ascii="Calibri" w:hAnsi="Calibri" w:cs="Calibri"/>
          <w:color w:val="000000"/>
          <w:sz w:val="22"/>
          <w:szCs w:val="22"/>
        </w:rPr>
        <w:t>Zamawiający udzieli zamówienia Wykonawcy, którego oferta:</w:t>
      </w:r>
    </w:p>
    <w:p w14:paraId="543A1841" w14:textId="77777777" w:rsidR="0083290A" w:rsidRPr="00E37403" w:rsidRDefault="0083290A" w:rsidP="008D1480">
      <w:pPr>
        <w:numPr>
          <w:ilvl w:val="1"/>
          <w:numId w:val="38"/>
        </w:numPr>
        <w:tabs>
          <w:tab w:val="clear" w:pos="1440"/>
          <w:tab w:val="num" w:pos="993"/>
        </w:tabs>
        <w:ind w:hanging="873"/>
        <w:jc w:val="both"/>
        <w:rPr>
          <w:rFonts w:ascii="Calibri" w:hAnsi="Calibri" w:cs="Calibri"/>
          <w:color w:val="000000"/>
          <w:sz w:val="22"/>
          <w:szCs w:val="22"/>
        </w:rPr>
      </w:pPr>
      <w:r w:rsidRPr="00E37403">
        <w:rPr>
          <w:rFonts w:ascii="Calibri" w:hAnsi="Calibri" w:cs="Calibri"/>
          <w:color w:val="000000"/>
          <w:sz w:val="22"/>
          <w:szCs w:val="22"/>
        </w:rPr>
        <w:t xml:space="preserve">odpowiada wszystkim wymaganiom zawartym </w:t>
      </w:r>
      <w:r w:rsidR="00C06CD6" w:rsidRPr="00E37403">
        <w:rPr>
          <w:rFonts w:ascii="Calibri" w:hAnsi="Calibri" w:cs="Calibri"/>
          <w:color w:val="000000"/>
          <w:sz w:val="22"/>
          <w:szCs w:val="22"/>
        </w:rPr>
        <w:t>S</w:t>
      </w:r>
      <w:r w:rsidRPr="00E37403">
        <w:rPr>
          <w:rFonts w:ascii="Calibri" w:hAnsi="Calibri" w:cs="Calibri"/>
          <w:color w:val="000000"/>
          <w:sz w:val="22"/>
          <w:szCs w:val="22"/>
        </w:rPr>
        <w:t>WZ</w:t>
      </w:r>
    </w:p>
    <w:p w14:paraId="53C162C8" w14:textId="77777777" w:rsidR="0083290A" w:rsidRPr="00E37403" w:rsidRDefault="0083290A" w:rsidP="008D1480">
      <w:pPr>
        <w:numPr>
          <w:ilvl w:val="1"/>
          <w:numId w:val="38"/>
        </w:numPr>
        <w:tabs>
          <w:tab w:val="clear" w:pos="1440"/>
          <w:tab w:val="num" w:pos="993"/>
        </w:tabs>
        <w:ind w:hanging="873"/>
        <w:jc w:val="both"/>
        <w:rPr>
          <w:rFonts w:ascii="Calibri" w:hAnsi="Calibri" w:cs="Calibri"/>
          <w:color w:val="000000"/>
          <w:sz w:val="22"/>
          <w:szCs w:val="22"/>
        </w:rPr>
      </w:pPr>
      <w:r w:rsidRPr="00E37403">
        <w:rPr>
          <w:rFonts w:ascii="Calibri" w:hAnsi="Calibri" w:cs="Calibri"/>
          <w:color w:val="000000"/>
          <w:sz w:val="22"/>
          <w:szCs w:val="22"/>
        </w:rPr>
        <w:t>uzyska największą liczbę punktów w procesie oceny kryteriów.</w:t>
      </w:r>
    </w:p>
    <w:p w14:paraId="7EC74ABD" w14:textId="77777777" w:rsidR="00F03965" w:rsidRPr="00E37403" w:rsidRDefault="00F03965" w:rsidP="00E37403">
      <w:pPr>
        <w:ind w:right="-108"/>
        <w:rPr>
          <w:rFonts w:ascii="Calibri" w:hAnsi="Calibri" w:cs="Calibri"/>
          <w:b/>
          <w:sz w:val="22"/>
          <w:szCs w:val="22"/>
        </w:rPr>
      </w:pPr>
    </w:p>
    <w:p w14:paraId="7EB6E5C0" w14:textId="576252D5" w:rsidR="00DE4D66" w:rsidRPr="00E37403" w:rsidRDefault="006F1EA5"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E37403">
        <w:rPr>
          <w:rFonts w:ascii="Calibri" w:hAnsi="Calibri" w:cs="Calibri"/>
          <w:b/>
          <w:sz w:val="22"/>
          <w:szCs w:val="22"/>
          <w:lang w:eastAsia="en-US"/>
        </w:rPr>
        <w:t xml:space="preserve"> </w:t>
      </w:r>
      <w:r w:rsidR="00F03965" w:rsidRPr="00E37403">
        <w:rPr>
          <w:rFonts w:ascii="Calibri" w:hAnsi="Calibri" w:cs="Calibri"/>
          <w:b/>
          <w:sz w:val="22"/>
          <w:szCs w:val="22"/>
          <w:lang w:eastAsia="en-US"/>
        </w:rPr>
        <w:t>P</w:t>
      </w:r>
      <w:r w:rsidR="009615B1" w:rsidRPr="00E37403">
        <w:rPr>
          <w:rFonts w:ascii="Calibri" w:hAnsi="Calibri" w:cs="Calibri"/>
          <w:b/>
          <w:sz w:val="22"/>
          <w:szCs w:val="22"/>
          <w:lang w:eastAsia="en-US"/>
        </w:rPr>
        <w:t>rojektowane postanowienia umowy w sprawie zamówienia publicznego, które zostaną wprowadzone do umowy w sprawie zamówienia publicznego</w:t>
      </w:r>
    </w:p>
    <w:p w14:paraId="4998E100" w14:textId="77777777" w:rsidR="00660A68" w:rsidRPr="00E37403" w:rsidRDefault="00545239" w:rsidP="00E37403">
      <w:pPr>
        <w:ind w:right="-108"/>
        <w:jc w:val="both"/>
        <w:rPr>
          <w:rFonts w:ascii="Calibri" w:hAnsi="Calibri" w:cs="Calibri"/>
          <w:sz w:val="22"/>
          <w:szCs w:val="22"/>
        </w:rPr>
      </w:pPr>
      <w:r w:rsidRPr="00E37403">
        <w:rPr>
          <w:rFonts w:ascii="Calibri" w:hAnsi="Calibri" w:cs="Calibri"/>
          <w:sz w:val="22"/>
          <w:szCs w:val="22"/>
        </w:rPr>
        <w:t xml:space="preserve">Projektowane postanowienia umowy stanowią </w:t>
      </w:r>
      <w:r w:rsidRPr="00E37403">
        <w:rPr>
          <w:rFonts w:ascii="Calibri" w:hAnsi="Calibri" w:cs="Calibri"/>
          <w:b/>
          <w:bCs/>
          <w:sz w:val="22"/>
          <w:szCs w:val="22"/>
        </w:rPr>
        <w:t>załącznik</w:t>
      </w:r>
      <w:r w:rsidR="00660A68" w:rsidRPr="00E37403">
        <w:rPr>
          <w:rFonts w:ascii="Calibri" w:hAnsi="Calibri" w:cs="Calibri"/>
          <w:b/>
          <w:bCs/>
          <w:sz w:val="22"/>
          <w:szCs w:val="22"/>
        </w:rPr>
        <w:t xml:space="preserve"> nr </w:t>
      </w:r>
      <w:r w:rsidR="00BD0545" w:rsidRPr="00E37403">
        <w:rPr>
          <w:rFonts w:ascii="Calibri" w:hAnsi="Calibri" w:cs="Calibri"/>
          <w:b/>
          <w:bCs/>
          <w:sz w:val="22"/>
          <w:szCs w:val="22"/>
        </w:rPr>
        <w:t>3</w:t>
      </w:r>
      <w:r w:rsidRPr="00E37403">
        <w:rPr>
          <w:rFonts w:ascii="Calibri" w:hAnsi="Calibri" w:cs="Calibri"/>
          <w:b/>
          <w:bCs/>
          <w:sz w:val="22"/>
          <w:szCs w:val="22"/>
        </w:rPr>
        <w:t xml:space="preserve"> do S</w:t>
      </w:r>
      <w:r w:rsidR="00660A68" w:rsidRPr="00E37403">
        <w:rPr>
          <w:rFonts w:ascii="Calibri" w:hAnsi="Calibri" w:cs="Calibri"/>
          <w:b/>
          <w:bCs/>
          <w:sz w:val="22"/>
          <w:szCs w:val="22"/>
        </w:rPr>
        <w:t>WZ</w:t>
      </w:r>
      <w:r w:rsidR="00660A68" w:rsidRPr="00E37403">
        <w:rPr>
          <w:rFonts w:ascii="Calibri" w:hAnsi="Calibri" w:cs="Calibri"/>
          <w:sz w:val="22"/>
          <w:szCs w:val="22"/>
        </w:rPr>
        <w:t xml:space="preserve">. </w:t>
      </w:r>
    </w:p>
    <w:p w14:paraId="08FC865C" w14:textId="77777777" w:rsidR="001A7E21" w:rsidRPr="00E37403" w:rsidRDefault="001A7E21" w:rsidP="00E37403">
      <w:pPr>
        <w:jc w:val="both"/>
        <w:rPr>
          <w:rFonts w:ascii="Calibri" w:hAnsi="Calibri" w:cs="Calibri"/>
          <w:sz w:val="22"/>
          <w:szCs w:val="22"/>
        </w:rPr>
      </w:pPr>
      <w:r w:rsidRPr="00E37403">
        <w:rPr>
          <w:rFonts w:ascii="Calibri" w:hAnsi="Calibri" w:cs="Calibri"/>
          <w:sz w:val="22"/>
          <w:szCs w:val="22"/>
        </w:rPr>
        <w:t>Zamawiający przewiduje możliwość zmian postanowień zawartej umowy (</w:t>
      </w:r>
      <w:r w:rsidR="00832633" w:rsidRPr="00E37403">
        <w:rPr>
          <w:rFonts w:ascii="Calibri" w:hAnsi="Calibri" w:cs="Calibri"/>
          <w:sz w:val="22"/>
          <w:szCs w:val="22"/>
        </w:rPr>
        <w:t xml:space="preserve">w tym </w:t>
      </w:r>
      <w:r w:rsidRPr="00E37403">
        <w:rPr>
          <w:rFonts w:ascii="Calibri" w:hAnsi="Calibri" w:cs="Calibri"/>
          <w:sz w:val="22"/>
          <w:szCs w:val="22"/>
        </w:rPr>
        <w:t xml:space="preserve">tzw. zmiany kontraktowe w oparciu o art. </w:t>
      </w:r>
      <w:r w:rsidR="00D53158" w:rsidRPr="00E37403">
        <w:rPr>
          <w:rFonts w:ascii="Calibri" w:hAnsi="Calibri" w:cs="Calibri"/>
          <w:sz w:val="22"/>
          <w:szCs w:val="22"/>
        </w:rPr>
        <w:t xml:space="preserve">454, </w:t>
      </w:r>
      <w:r w:rsidRPr="00E37403">
        <w:rPr>
          <w:rFonts w:ascii="Calibri" w:hAnsi="Calibri" w:cs="Calibri"/>
          <w:sz w:val="22"/>
          <w:szCs w:val="22"/>
        </w:rPr>
        <w:t>455 ustawy</w:t>
      </w:r>
      <w:r w:rsidR="00D53158" w:rsidRPr="00E37403">
        <w:rPr>
          <w:rFonts w:ascii="Calibri" w:hAnsi="Calibri" w:cs="Calibri"/>
          <w:sz w:val="22"/>
          <w:szCs w:val="22"/>
        </w:rPr>
        <w:t xml:space="preserve"> Pzp</w:t>
      </w:r>
      <w:r w:rsidRPr="00E37403">
        <w:rPr>
          <w:rFonts w:ascii="Calibri" w:hAnsi="Calibri" w:cs="Calibri"/>
          <w:sz w:val="22"/>
          <w:szCs w:val="22"/>
        </w:rPr>
        <w:t>) w stosunku do treści oferty, na podstawie której dokonano wyboru Wykonawcy, zgodnie z warunkami zawartymi w </w:t>
      </w:r>
      <w:r w:rsidRPr="00E37403">
        <w:rPr>
          <w:rFonts w:ascii="Calibri" w:hAnsi="Calibri" w:cs="Calibri"/>
          <w:b/>
          <w:bCs/>
          <w:sz w:val="22"/>
          <w:szCs w:val="22"/>
        </w:rPr>
        <w:t xml:space="preserve">załącznikach nr </w:t>
      </w:r>
      <w:r w:rsidR="00BD0545" w:rsidRPr="00E37403">
        <w:rPr>
          <w:rFonts w:ascii="Calibri" w:hAnsi="Calibri" w:cs="Calibri"/>
          <w:b/>
          <w:bCs/>
          <w:sz w:val="22"/>
          <w:szCs w:val="22"/>
        </w:rPr>
        <w:t>3</w:t>
      </w:r>
      <w:r w:rsidRPr="00E37403">
        <w:rPr>
          <w:rFonts w:ascii="Calibri" w:hAnsi="Calibri" w:cs="Calibri"/>
          <w:sz w:val="22"/>
          <w:szCs w:val="22"/>
        </w:rPr>
        <w:t xml:space="preserve"> do SWZ.</w:t>
      </w:r>
    </w:p>
    <w:p w14:paraId="5ABB243A" w14:textId="77777777" w:rsidR="001A7E21" w:rsidRPr="00E37403" w:rsidRDefault="001A7E21" w:rsidP="00E37403">
      <w:pPr>
        <w:ind w:right="-108"/>
        <w:jc w:val="both"/>
        <w:rPr>
          <w:rFonts w:ascii="Calibri" w:hAnsi="Calibri" w:cs="Calibri"/>
          <w:sz w:val="22"/>
          <w:szCs w:val="22"/>
        </w:rPr>
      </w:pPr>
    </w:p>
    <w:p w14:paraId="5869B6BC" w14:textId="77777777" w:rsidR="00067B80" w:rsidRPr="00E37403" w:rsidRDefault="00067B80" w:rsidP="00E37403">
      <w:pPr>
        <w:ind w:right="-108"/>
        <w:jc w:val="both"/>
        <w:rPr>
          <w:rFonts w:ascii="Calibri" w:hAnsi="Calibri" w:cs="Calibri"/>
          <w:b/>
          <w:sz w:val="22"/>
          <w:szCs w:val="22"/>
        </w:rPr>
      </w:pPr>
      <w:r w:rsidRPr="00E37403">
        <w:rPr>
          <w:rFonts w:ascii="Calibri" w:hAnsi="Calibri" w:cs="Calibri"/>
          <w:b/>
          <w:sz w:val="22"/>
          <w:szCs w:val="22"/>
        </w:rPr>
        <w:t>Złożenie oferty jest j</w:t>
      </w:r>
      <w:r w:rsidR="000521B3" w:rsidRPr="00E37403">
        <w:rPr>
          <w:rFonts w:ascii="Calibri" w:hAnsi="Calibri" w:cs="Calibri"/>
          <w:b/>
          <w:sz w:val="22"/>
          <w:szCs w:val="22"/>
        </w:rPr>
        <w:t xml:space="preserve">ednoznaczne z akceptacją przez </w:t>
      </w:r>
      <w:r w:rsidR="00096DEA" w:rsidRPr="00E37403">
        <w:rPr>
          <w:rFonts w:ascii="Calibri" w:hAnsi="Calibri" w:cs="Calibri"/>
          <w:b/>
          <w:sz w:val="22"/>
          <w:szCs w:val="22"/>
        </w:rPr>
        <w:t>W</w:t>
      </w:r>
      <w:r w:rsidRPr="00E37403">
        <w:rPr>
          <w:rFonts w:ascii="Calibri" w:hAnsi="Calibri" w:cs="Calibri"/>
          <w:b/>
          <w:sz w:val="22"/>
          <w:szCs w:val="22"/>
        </w:rPr>
        <w:t xml:space="preserve">ykonawcę </w:t>
      </w:r>
      <w:r w:rsidR="00F03965" w:rsidRPr="00E37403">
        <w:rPr>
          <w:rFonts w:ascii="Calibri" w:hAnsi="Calibri" w:cs="Calibri"/>
          <w:b/>
          <w:sz w:val="22"/>
          <w:szCs w:val="22"/>
        </w:rPr>
        <w:t>projektowanych postanowień umowy.</w:t>
      </w:r>
    </w:p>
    <w:p w14:paraId="6A943930" w14:textId="77777777" w:rsidR="00BC3A86" w:rsidRPr="00E37403" w:rsidRDefault="00BC3A86" w:rsidP="00E37403">
      <w:pPr>
        <w:ind w:right="-108"/>
        <w:jc w:val="both"/>
        <w:rPr>
          <w:rFonts w:ascii="Calibri" w:hAnsi="Calibri" w:cs="Calibri"/>
          <w:b/>
          <w:sz w:val="22"/>
          <w:szCs w:val="22"/>
        </w:rPr>
      </w:pPr>
    </w:p>
    <w:p w14:paraId="5362E00C" w14:textId="77777777" w:rsidR="00BC3A86" w:rsidRPr="00E37403" w:rsidRDefault="00BC3A86" w:rsidP="00E37403">
      <w:pPr>
        <w:jc w:val="both"/>
        <w:rPr>
          <w:rFonts w:ascii="Calibri" w:hAnsi="Calibri" w:cs="Calibri"/>
          <w:sz w:val="22"/>
          <w:szCs w:val="22"/>
        </w:rPr>
      </w:pPr>
      <w:r w:rsidRPr="00E37403">
        <w:rPr>
          <w:rFonts w:ascii="Calibri" w:hAnsi="Calibri" w:cs="Calibri"/>
          <w:sz w:val="22"/>
          <w:szCs w:val="22"/>
        </w:rPr>
        <w:t>Zamawiający zastrzega sobie prawo do udzielenia Wykonawcy, z którym zostanie zawarta umowa na świadczenie usług będących przedmiotem niniejszego zamówienia, w ramach niniejszego postępowania, zamówienia (zamówień) polegających na wykonaniu dodatkowych usług (a</w:t>
      </w:r>
      <w:r w:rsidRPr="00E37403">
        <w:rPr>
          <w:rStyle w:val="markedcontent"/>
          <w:rFonts w:ascii="Calibri" w:hAnsi="Calibri" w:cs="Calibri"/>
          <w:sz w:val="22"/>
          <w:szCs w:val="22"/>
        </w:rPr>
        <w:t>rt. 455</w:t>
      </w:r>
      <w:r w:rsidR="00043240" w:rsidRPr="00E37403">
        <w:rPr>
          <w:rFonts w:ascii="Calibri" w:hAnsi="Calibri" w:cs="Calibri"/>
          <w:sz w:val="22"/>
          <w:szCs w:val="22"/>
        </w:rPr>
        <w:t xml:space="preserve"> </w:t>
      </w:r>
      <w:r w:rsidRPr="00E37403">
        <w:rPr>
          <w:rStyle w:val="markedcontent"/>
          <w:rFonts w:ascii="Calibri" w:hAnsi="Calibri" w:cs="Calibri"/>
          <w:sz w:val="22"/>
          <w:szCs w:val="22"/>
        </w:rPr>
        <w:t>ust. 1 pkt 3 Pzp</w:t>
      </w:r>
      <w:r w:rsidRPr="00E37403">
        <w:rPr>
          <w:rFonts w:ascii="Calibri" w:hAnsi="Calibri" w:cs="Calibri"/>
          <w:sz w:val="22"/>
          <w:szCs w:val="22"/>
        </w:rPr>
        <w:t>), zgodnych z przedmiotem niniejszego zamówienia, na poniższych warunkach:</w:t>
      </w:r>
    </w:p>
    <w:p w14:paraId="1339FEA2" w14:textId="77777777" w:rsidR="00BC3A86" w:rsidRPr="00E37403" w:rsidRDefault="00BC3A86" w:rsidP="008D1480">
      <w:pPr>
        <w:pStyle w:val="Akapitzlist"/>
        <w:widowControl w:val="0"/>
        <w:numPr>
          <w:ilvl w:val="2"/>
          <w:numId w:val="64"/>
        </w:numPr>
        <w:suppressAutoHyphens/>
        <w:autoSpaceDN w:val="0"/>
        <w:ind w:left="284" w:hanging="284"/>
        <w:jc w:val="both"/>
        <w:textAlignment w:val="baseline"/>
        <w:rPr>
          <w:rFonts w:ascii="Calibri" w:hAnsi="Calibri" w:cs="Calibri"/>
          <w:sz w:val="22"/>
          <w:szCs w:val="22"/>
        </w:rPr>
      </w:pPr>
      <w:r w:rsidRPr="00E37403">
        <w:rPr>
          <w:rFonts w:ascii="Calibri" w:hAnsi="Calibri" w:cs="Calibri"/>
          <w:sz w:val="22"/>
          <w:szCs w:val="22"/>
        </w:rPr>
        <w:t xml:space="preserve">przedmiot zamówienia: </w:t>
      </w:r>
      <w:r w:rsidR="00EB69BC" w:rsidRPr="00E37403">
        <w:rPr>
          <w:rFonts w:ascii="Calibri" w:hAnsi="Calibri" w:cs="Calibri"/>
          <w:b/>
          <w:color w:val="000000"/>
          <w:sz w:val="22"/>
          <w:szCs w:val="22"/>
        </w:rPr>
        <w:t>,,Przygotowanie i dowóz jednodaniowych gorących posiłków (drugie danie) Świadczeniobiorcom Miejskiego Ośrodka Pomocy Społecznej w Rumi</w:t>
      </w:r>
      <w:r w:rsidRPr="00E37403">
        <w:rPr>
          <w:rFonts w:ascii="Calibri" w:eastAsiaTheme="majorEastAsia" w:hAnsi="Calibri" w:cs="Calibri"/>
          <w:b/>
          <w:sz w:val="22"/>
          <w:szCs w:val="22"/>
          <w:lang w:eastAsia="en-US"/>
        </w:rPr>
        <w:t>”</w:t>
      </w:r>
    </w:p>
    <w:p w14:paraId="32EA5143" w14:textId="77777777" w:rsidR="00BC3A86" w:rsidRPr="00E37403" w:rsidRDefault="00BC3A86" w:rsidP="008D1480">
      <w:pPr>
        <w:pStyle w:val="Akapitzlist"/>
        <w:widowControl w:val="0"/>
        <w:numPr>
          <w:ilvl w:val="2"/>
          <w:numId w:val="64"/>
        </w:numPr>
        <w:suppressAutoHyphens/>
        <w:autoSpaceDN w:val="0"/>
        <w:ind w:left="284" w:hanging="284"/>
        <w:jc w:val="both"/>
        <w:textAlignment w:val="baseline"/>
        <w:rPr>
          <w:rFonts w:ascii="Calibri" w:hAnsi="Calibri" w:cs="Calibri"/>
          <w:sz w:val="22"/>
          <w:szCs w:val="22"/>
        </w:rPr>
      </w:pPr>
      <w:r w:rsidRPr="00E37403">
        <w:rPr>
          <w:rFonts w:ascii="Calibri" w:hAnsi="Calibri" w:cs="Calibri"/>
          <w:sz w:val="22"/>
          <w:szCs w:val="22"/>
        </w:rPr>
        <w:t xml:space="preserve">Wielkość lub zakres zamówienia: </w:t>
      </w:r>
      <w:r w:rsidR="00EB69BC" w:rsidRPr="00E37403">
        <w:rPr>
          <w:rFonts w:ascii="Calibri" w:hAnsi="Calibri" w:cs="Calibri"/>
          <w:b/>
          <w:color w:val="000000"/>
          <w:sz w:val="22"/>
          <w:szCs w:val="22"/>
        </w:rPr>
        <w:t>,,Przygotowanie i dowóz jednodaniowych gorących posiłków (drugie danie) Świadczeniobiorcom Miejskiego Ośrodka Pomocy Społecznej w Rumi”</w:t>
      </w:r>
      <w:r w:rsidR="00DC45B3" w:rsidRPr="00E37403">
        <w:rPr>
          <w:rFonts w:ascii="Calibri" w:hAnsi="Calibri" w:cs="Calibri"/>
          <w:sz w:val="22"/>
          <w:szCs w:val="22"/>
        </w:rPr>
        <w:t xml:space="preserve"> </w:t>
      </w:r>
      <w:r w:rsidRPr="00E37403">
        <w:rPr>
          <w:rFonts w:ascii="Calibri" w:hAnsi="Calibri" w:cs="Calibri"/>
          <w:sz w:val="22"/>
          <w:szCs w:val="22"/>
        </w:rPr>
        <w:t>do wysokości określonej w art. 455 ust. 1 pkt 3 lit. c Pzp,</w:t>
      </w:r>
    </w:p>
    <w:p w14:paraId="623C4AF5" w14:textId="70B6D82C" w:rsidR="00BC3A86" w:rsidRPr="00E37403" w:rsidRDefault="00BC3A86" w:rsidP="008D1480">
      <w:pPr>
        <w:pStyle w:val="Akapitzlist"/>
        <w:widowControl w:val="0"/>
        <w:numPr>
          <w:ilvl w:val="2"/>
          <w:numId w:val="64"/>
        </w:numPr>
        <w:suppressAutoHyphens/>
        <w:autoSpaceDN w:val="0"/>
        <w:ind w:left="284" w:hanging="284"/>
        <w:jc w:val="both"/>
        <w:textAlignment w:val="baseline"/>
        <w:rPr>
          <w:rFonts w:ascii="Calibri" w:hAnsi="Calibri" w:cs="Calibri"/>
          <w:sz w:val="22"/>
          <w:szCs w:val="22"/>
        </w:rPr>
      </w:pPr>
      <w:r w:rsidRPr="00E37403">
        <w:rPr>
          <w:rFonts w:ascii="Calibri" w:hAnsi="Calibri" w:cs="Calibri"/>
          <w:sz w:val="22"/>
          <w:szCs w:val="22"/>
        </w:rPr>
        <w:t xml:space="preserve">Warunki, na jakich zostanie udzielone zamówienie: zamówienie zostanie udzielone na warunkach, takich jak zamówienie podstawowe, określonych w SWZ oraz wzorze umowy stanowiącym </w:t>
      </w:r>
      <w:bookmarkStart w:id="11" w:name="_Hlk499121506"/>
      <w:r w:rsidRPr="00E37403">
        <w:rPr>
          <w:rFonts w:ascii="Calibri" w:hAnsi="Calibri" w:cs="Calibri"/>
          <w:b/>
          <w:sz w:val="22"/>
          <w:szCs w:val="22"/>
        </w:rPr>
        <w:t xml:space="preserve">załącznik nr </w:t>
      </w:r>
      <w:bookmarkEnd w:id="11"/>
      <w:r w:rsidR="00BD0545" w:rsidRPr="00E37403">
        <w:rPr>
          <w:rFonts w:ascii="Calibri" w:hAnsi="Calibri" w:cs="Calibri"/>
          <w:b/>
          <w:sz w:val="22"/>
          <w:szCs w:val="22"/>
        </w:rPr>
        <w:t>3</w:t>
      </w:r>
      <w:r w:rsidR="006F714C" w:rsidRPr="00E37403">
        <w:rPr>
          <w:rFonts w:ascii="Calibri" w:hAnsi="Calibri" w:cs="Calibri"/>
          <w:b/>
          <w:sz w:val="22"/>
          <w:szCs w:val="22"/>
        </w:rPr>
        <w:t xml:space="preserve"> </w:t>
      </w:r>
      <w:r w:rsidRPr="00E37403">
        <w:rPr>
          <w:rFonts w:ascii="Calibri" w:hAnsi="Calibri" w:cs="Calibri"/>
          <w:b/>
          <w:sz w:val="22"/>
          <w:szCs w:val="22"/>
        </w:rPr>
        <w:t>do SWZ</w:t>
      </w:r>
      <w:r w:rsidRPr="00E37403">
        <w:rPr>
          <w:rFonts w:ascii="Calibri" w:hAnsi="Calibri" w:cs="Calibri"/>
          <w:sz w:val="22"/>
          <w:szCs w:val="22"/>
        </w:rPr>
        <w:t>,</w:t>
      </w:r>
    </w:p>
    <w:p w14:paraId="3E148E1E" w14:textId="77777777" w:rsidR="00BC3A86" w:rsidRPr="00E37403" w:rsidRDefault="00BC3A86" w:rsidP="008D1480">
      <w:pPr>
        <w:pStyle w:val="Akapitzlist"/>
        <w:widowControl w:val="0"/>
        <w:numPr>
          <w:ilvl w:val="2"/>
          <w:numId w:val="64"/>
        </w:numPr>
        <w:suppressAutoHyphens/>
        <w:autoSpaceDN w:val="0"/>
        <w:ind w:left="284" w:hanging="284"/>
        <w:jc w:val="both"/>
        <w:textAlignment w:val="baseline"/>
        <w:rPr>
          <w:rFonts w:ascii="Calibri" w:hAnsi="Calibri" w:cs="Calibri"/>
          <w:sz w:val="22"/>
          <w:szCs w:val="22"/>
        </w:rPr>
      </w:pPr>
      <w:r w:rsidRPr="00E37403">
        <w:rPr>
          <w:rFonts w:ascii="Calibri" w:hAnsi="Calibri" w:cs="Calibri"/>
          <w:sz w:val="22"/>
          <w:szCs w:val="22"/>
        </w:rPr>
        <w:t>Tryb udzielenia zamówienia: Udzielenie dodatkowego zamówienia (zamówień) następować będzie w drodze zmiany umowy na zamówienie podstawowe, przy czym cena za jednostkę odpowiednią dla danej części zamówienia nie będzie wyższa niż wskazana w umowie zawartej z Wykonawcą na zamówienie podstawowe.</w:t>
      </w:r>
    </w:p>
    <w:p w14:paraId="359CEB11" w14:textId="77777777" w:rsidR="00043240" w:rsidRPr="00E37403" w:rsidRDefault="00043240" w:rsidP="00E37403">
      <w:pPr>
        <w:ind w:right="-108"/>
        <w:jc w:val="both"/>
        <w:rPr>
          <w:rFonts w:ascii="Calibri" w:hAnsi="Calibri" w:cs="Calibri"/>
          <w:sz w:val="22"/>
          <w:szCs w:val="22"/>
        </w:rPr>
      </w:pPr>
    </w:p>
    <w:p w14:paraId="5FF2C0AB" w14:textId="77777777" w:rsidR="00660A68" w:rsidRPr="00E37403" w:rsidRDefault="00660A68"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E37403">
        <w:rPr>
          <w:rFonts w:ascii="Calibri" w:hAnsi="Calibri" w:cs="Calibri"/>
          <w:b/>
          <w:sz w:val="22"/>
          <w:szCs w:val="22"/>
          <w:lang w:eastAsia="en-US"/>
        </w:rPr>
        <w:t>Zabezpieczenie na</w:t>
      </w:r>
      <w:r w:rsidR="007D7898" w:rsidRPr="00E37403">
        <w:rPr>
          <w:rFonts w:ascii="Calibri" w:hAnsi="Calibri" w:cs="Calibri"/>
          <w:b/>
          <w:sz w:val="22"/>
          <w:szCs w:val="22"/>
          <w:lang w:eastAsia="en-US"/>
        </w:rPr>
        <w:t xml:space="preserve">leżytego wykonania umowy </w:t>
      </w:r>
    </w:p>
    <w:p w14:paraId="7ED6439F" w14:textId="77777777" w:rsidR="00660A68" w:rsidRPr="00E37403" w:rsidRDefault="00660A68" w:rsidP="00E37403">
      <w:pPr>
        <w:tabs>
          <w:tab w:val="left" w:pos="0"/>
        </w:tabs>
        <w:ind w:right="-108"/>
        <w:jc w:val="both"/>
        <w:rPr>
          <w:rFonts w:ascii="Calibri" w:hAnsi="Calibri" w:cs="Calibri"/>
          <w:sz w:val="22"/>
          <w:szCs w:val="22"/>
        </w:rPr>
      </w:pPr>
      <w:r w:rsidRPr="00E37403">
        <w:rPr>
          <w:rFonts w:ascii="Calibri" w:hAnsi="Calibri" w:cs="Calibri"/>
          <w:sz w:val="22"/>
          <w:szCs w:val="22"/>
        </w:rPr>
        <w:t xml:space="preserve">Od </w:t>
      </w:r>
      <w:r w:rsidR="001E5EFE" w:rsidRPr="00E37403">
        <w:rPr>
          <w:rFonts w:ascii="Calibri" w:hAnsi="Calibri" w:cs="Calibri"/>
          <w:sz w:val="22"/>
          <w:szCs w:val="22"/>
        </w:rPr>
        <w:t>Wykonawcy</w:t>
      </w:r>
      <w:r w:rsidRPr="00E37403">
        <w:rPr>
          <w:rFonts w:ascii="Calibri" w:hAnsi="Calibri" w:cs="Calibri"/>
          <w:sz w:val="22"/>
          <w:szCs w:val="22"/>
        </w:rPr>
        <w:t>, którego oferta zostanie wybrana jako najkorzystniejsza</w:t>
      </w:r>
      <w:r w:rsidR="009C7BF7" w:rsidRPr="00E37403">
        <w:rPr>
          <w:rFonts w:ascii="Calibri" w:hAnsi="Calibri" w:cs="Calibri"/>
          <w:sz w:val="22"/>
          <w:szCs w:val="22"/>
        </w:rPr>
        <w:t>,</w:t>
      </w:r>
      <w:r w:rsidR="00C8788F" w:rsidRPr="00E37403">
        <w:rPr>
          <w:rFonts w:ascii="Calibri" w:hAnsi="Calibri" w:cs="Calibri"/>
          <w:sz w:val="22"/>
          <w:szCs w:val="22"/>
        </w:rPr>
        <w:t xml:space="preserve"> </w:t>
      </w:r>
      <w:r w:rsidR="001E5EFE" w:rsidRPr="00E37403">
        <w:rPr>
          <w:rFonts w:ascii="Calibri" w:hAnsi="Calibri" w:cs="Calibri"/>
          <w:sz w:val="22"/>
          <w:szCs w:val="22"/>
        </w:rPr>
        <w:t>Zamawiający</w:t>
      </w:r>
      <w:r w:rsidR="00C8788F" w:rsidRPr="00E37403">
        <w:rPr>
          <w:rFonts w:ascii="Calibri" w:hAnsi="Calibri" w:cs="Calibri"/>
          <w:sz w:val="22"/>
          <w:szCs w:val="22"/>
        </w:rPr>
        <w:t xml:space="preserve"> nie</w:t>
      </w:r>
      <w:r w:rsidRPr="00E37403">
        <w:rPr>
          <w:rFonts w:ascii="Calibri" w:hAnsi="Calibri" w:cs="Calibri"/>
          <w:sz w:val="22"/>
          <w:szCs w:val="22"/>
        </w:rPr>
        <w:t xml:space="preserve"> wymaga </w:t>
      </w:r>
      <w:r w:rsidR="00C8788F" w:rsidRPr="00E37403">
        <w:rPr>
          <w:rFonts w:ascii="Calibri" w:hAnsi="Calibri" w:cs="Calibri"/>
          <w:sz w:val="22"/>
          <w:szCs w:val="22"/>
        </w:rPr>
        <w:t>wniesienia</w:t>
      </w:r>
      <w:r w:rsidRPr="00E37403">
        <w:rPr>
          <w:rFonts w:ascii="Calibri" w:hAnsi="Calibri" w:cs="Calibri"/>
          <w:sz w:val="22"/>
          <w:szCs w:val="22"/>
        </w:rPr>
        <w:t xml:space="preserve">, przed zawarciem umowy, zabezpieczenia należytego wykonania umowy </w:t>
      </w:r>
    </w:p>
    <w:p w14:paraId="7CED335A" w14:textId="77777777" w:rsidR="00805A04" w:rsidRPr="00E37403" w:rsidRDefault="00805A04" w:rsidP="00E37403">
      <w:pPr>
        <w:ind w:right="-108"/>
        <w:jc w:val="both"/>
        <w:rPr>
          <w:rFonts w:ascii="Calibri" w:hAnsi="Calibri" w:cs="Calibri"/>
          <w:sz w:val="22"/>
          <w:szCs w:val="22"/>
        </w:rPr>
      </w:pPr>
    </w:p>
    <w:p w14:paraId="32D808FE" w14:textId="77777777" w:rsidR="009615B1" w:rsidRPr="00E37403" w:rsidRDefault="002C37E6" w:rsidP="008D1480">
      <w:pPr>
        <w:numPr>
          <w:ilvl w:val="0"/>
          <w:numId w:val="13"/>
        </w:numPr>
        <w:shd w:val="clear" w:color="auto" w:fill="D6E3BC" w:themeFill="accent3" w:themeFillTint="66"/>
        <w:contextualSpacing/>
        <w:jc w:val="both"/>
        <w:rPr>
          <w:rFonts w:ascii="Calibri" w:hAnsi="Calibri" w:cs="Calibri"/>
          <w:b/>
          <w:sz w:val="22"/>
          <w:szCs w:val="22"/>
          <w:lang w:eastAsia="en-US"/>
        </w:rPr>
      </w:pPr>
      <w:r w:rsidRPr="00E37403">
        <w:rPr>
          <w:rFonts w:ascii="Calibri" w:hAnsi="Calibri" w:cs="Calibri"/>
          <w:b/>
          <w:sz w:val="22"/>
          <w:szCs w:val="22"/>
          <w:lang w:eastAsia="en-US"/>
        </w:rPr>
        <w:t>I</w:t>
      </w:r>
      <w:r w:rsidR="009615B1" w:rsidRPr="00E37403">
        <w:rPr>
          <w:rFonts w:ascii="Calibri" w:hAnsi="Calibri" w:cs="Calibri"/>
          <w:b/>
          <w:sz w:val="22"/>
          <w:szCs w:val="22"/>
          <w:lang w:eastAsia="en-US"/>
        </w:rPr>
        <w:t>nformacje o formalnościach, jakie muszą zostać dopełnione po wyborze oferty w celu zawarcia umowy w sprawie zamówienia publicznego</w:t>
      </w:r>
    </w:p>
    <w:p w14:paraId="24DDD782" w14:textId="77777777" w:rsidR="00EC4928" w:rsidRPr="00E37403" w:rsidRDefault="001E5EFE" w:rsidP="008D1480">
      <w:pPr>
        <w:pStyle w:val="NormalnyWeb"/>
        <w:numPr>
          <w:ilvl w:val="6"/>
          <w:numId w:val="16"/>
        </w:numPr>
        <w:spacing w:before="0" w:beforeAutospacing="0" w:after="0" w:afterAutospacing="0"/>
        <w:ind w:left="270" w:hanging="270"/>
        <w:rPr>
          <w:rFonts w:ascii="Calibri" w:hAnsi="Calibri" w:cs="Calibri"/>
          <w:color w:val="2D2D2D"/>
          <w:sz w:val="22"/>
          <w:szCs w:val="22"/>
        </w:rPr>
      </w:pPr>
      <w:r w:rsidRPr="00E37403">
        <w:rPr>
          <w:rFonts w:ascii="Calibri" w:hAnsi="Calibri" w:cs="Calibri"/>
          <w:sz w:val="22"/>
          <w:szCs w:val="22"/>
        </w:rPr>
        <w:lastRenderedPageBreak/>
        <w:t>Zamawiający</w:t>
      </w:r>
      <w:r w:rsidR="00EC4928" w:rsidRPr="00E37403">
        <w:rPr>
          <w:rFonts w:ascii="Calibri" w:hAnsi="Calibri" w:cs="Calibri"/>
          <w:sz w:val="22"/>
          <w:szCs w:val="22"/>
        </w:rPr>
        <w:t xml:space="preserve"> zamieści na stronie </w:t>
      </w:r>
      <w:r w:rsidR="00CB7C9F" w:rsidRPr="00E37403">
        <w:rPr>
          <w:rFonts w:ascii="Calibri" w:hAnsi="Calibri" w:cs="Calibri"/>
          <w:sz w:val="22"/>
          <w:szCs w:val="22"/>
        </w:rPr>
        <w:t>bip.rumia.pl</w:t>
      </w:r>
      <w:r w:rsidR="000B693E" w:rsidRPr="00E37403">
        <w:rPr>
          <w:rFonts w:ascii="Calibri" w:hAnsi="Calibri" w:cs="Calibri"/>
          <w:sz w:val="22"/>
          <w:szCs w:val="22"/>
        </w:rPr>
        <w:t xml:space="preserve"> </w:t>
      </w:r>
      <w:r w:rsidR="00EC4928" w:rsidRPr="00E37403">
        <w:rPr>
          <w:rFonts w:ascii="Calibri" w:hAnsi="Calibri" w:cs="Calibri"/>
          <w:sz w:val="22"/>
          <w:szCs w:val="22"/>
        </w:rPr>
        <w:t>informację  o udzieleniu zamówienia publicznego, podając n</w:t>
      </w:r>
      <w:r w:rsidR="00EC4928" w:rsidRPr="00E37403">
        <w:rPr>
          <w:rFonts w:ascii="Calibri" w:hAnsi="Calibri" w:cs="Calibri"/>
          <w:color w:val="2D2D2D"/>
          <w:sz w:val="22"/>
          <w:szCs w:val="22"/>
        </w:rPr>
        <w:t>azwę albo imię/imiona i nazwisko/nazwiska podmiotu, z którym zawarł umowę w sprawie zamówienia.</w:t>
      </w:r>
    </w:p>
    <w:p w14:paraId="6DA16AE5" w14:textId="77777777" w:rsidR="00EC4928" w:rsidRPr="00E37403" w:rsidRDefault="00EC4928" w:rsidP="008D1480">
      <w:pPr>
        <w:pStyle w:val="NormalnyWeb"/>
        <w:numPr>
          <w:ilvl w:val="6"/>
          <w:numId w:val="16"/>
        </w:numPr>
        <w:spacing w:after="0" w:afterAutospacing="0"/>
        <w:ind w:left="270" w:hanging="270"/>
        <w:rPr>
          <w:rFonts w:ascii="Calibri" w:hAnsi="Calibri" w:cs="Calibri"/>
          <w:color w:val="2D2D2D"/>
          <w:sz w:val="22"/>
          <w:szCs w:val="22"/>
        </w:rPr>
      </w:pPr>
      <w:r w:rsidRPr="00E37403">
        <w:rPr>
          <w:rFonts w:ascii="Calibri" w:hAnsi="Calibri" w:cs="Calibri"/>
          <w:sz w:val="22"/>
          <w:szCs w:val="22"/>
        </w:rPr>
        <w:t xml:space="preserve">W razie nieudzielenia zamówienia (unieważnienia postępowania) </w:t>
      </w:r>
      <w:r w:rsidR="001E5EFE" w:rsidRPr="00E37403">
        <w:rPr>
          <w:rFonts w:ascii="Calibri" w:hAnsi="Calibri" w:cs="Calibri"/>
          <w:sz w:val="22"/>
          <w:szCs w:val="22"/>
        </w:rPr>
        <w:t>Zamawiający</w:t>
      </w:r>
      <w:r w:rsidRPr="00E37403">
        <w:rPr>
          <w:rFonts w:ascii="Calibri" w:hAnsi="Calibri" w:cs="Calibri"/>
          <w:sz w:val="22"/>
          <w:szCs w:val="22"/>
        </w:rPr>
        <w:t xml:space="preserve"> zamieści na stronie </w:t>
      </w:r>
      <w:r w:rsidR="00CB7C9F" w:rsidRPr="00E37403">
        <w:rPr>
          <w:rFonts w:ascii="Calibri" w:hAnsi="Calibri" w:cs="Calibri"/>
          <w:sz w:val="22"/>
          <w:szCs w:val="22"/>
        </w:rPr>
        <w:t>bip.rumia.pl</w:t>
      </w:r>
      <w:r w:rsidRPr="00E37403">
        <w:rPr>
          <w:rFonts w:ascii="Calibri" w:hAnsi="Calibri" w:cs="Calibri"/>
          <w:sz w:val="22"/>
          <w:szCs w:val="22"/>
        </w:rPr>
        <w:t>, informację o nieudzieleniu zamówienia (unieważnieniu postępowania).</w:t>
      </w:r>
    </w:p>
    <w:p w14:paraId="648EB6C5" w14:textId="7A1B292F" w:rsidR="00EC4928" w:rsidRPr="00E37403" w:rsidRDefault="00EC4928" w:rsidP="008D1480">
      <w:pPr>
        <w:pStyle w:val="NormalnyWeb"/>
        <w:numPr>
          <w:ilvl w:val="6"/>
          <w:numId w:val="16"/>
        </w:numPr>
        <w:spacing w:after="0" w:afterAutospacing="0"/>
        <w:ind w:left="270" w:hanging="270"/>
        <w:rPr>
          <w:rFonts w:ascii="Calibri" w:hAnsi="Calibri" w:cs="Calibri"/>
          <w:color w:val="2D2D2D"/>
          <w:sz w:val="22"/>
          <w:szCs w:val="22"/>
        </w:rPr>
      </w:pPr>
      <w:r w:rsidRPr="00E37403">
        <w:rPr>
          <w:rFonts w:ascii="Calibri" w:hAnsi="Calibri" w:cs="Calibri"/>
          <w:sz w:val="22"/>
          <w:szCs w:val="22"/>
        </w:rPr>
        <w:t>Z Wykonawc</w:t>
      </w:r>
      <w:r w:rsidR="00342474">
        <w:rPr>
          <w:rFonts w:ascii="Calibri" w:hAnsi="Calibri" w:cs="Calibri"/>
          <w:sz w:val="22"/>
          <w:szCs w:val="22"/>
        </w:rPr>
        <w:t>ą</w:t>
      </w:r>
      <w:r w:rsidRPr="00E37403">
        <w:rPr>
          <w:rFonts w:ascii="Calibri" w:hAnsi="Calibri" w:cs="Calibri"/>
          <w:sz w:val="22"/>
          <w:szCs w:val="22"/>
        </w:rPr>
        <w:t xml:space="preserve">, który przedstawi najkorzystniejszą ofertę </w:t>
      </w:r>
      <w:r w:rsidR="001E5EFE" w:rsidRPr="00E37403">
        <w:rPr>
          <w:rFonts w:ascii="Calibri" w:hAnsi="Calibri" w:cs="Calibri"/>
          <w:sz w:val="22"/>
          <w:szCs w:val="22"/>
        </w:rPr>
        <w:t>Zamawiający</w:t>
      </w:r>
      <w:r w:rsidRPr="00E37403">
        <w:rPr>
          <w:rFonts w:ascii="Calibri" w:hAnsi="Calibri" w:cs="Calibri"/>
          <w:sz w:val="22"/>
          <w:szCs w:val="22"/>
        </w:rPr>
        <w:t xml:space="preserve"> zawrze umowę w sprawie zamówienia publicznego, której projektowane postanowienia stanowią </w:t>
      </w:r>
      <w:r w:rsidRPr="00E37403">
        <w:rPr>
          <w:rFonts w:ascii="Calibri" w:hAnsi="Calibri" w:cs="Calibri"/>
          <w:b/>
          <w:bCs/>
          <w:sz w:val="22"/>
          <w:szCs w:val="22"/>
        </w:rPr>
        <w:t xml:space="preserve">załącznik nr </w:t>
      </w:r>
      <w:r w:rsidR="00BD0545" w:rsidRPr="00E37403">
        <w:rPr>
          <w:rFonts w:ascii="Calibri" w:hAnsi="Calibri" w:cs="Calibri"/>
          <w:b/>
          <w:bCs/>
          <w:sz w:val="22"/>
          <w:szCs w:val="22"/>
        </w:rPr>
        <w:t>3</w:t>
      </w:r>
      <w:r w:rsidRPr="00E37403">
        <w:rPr>
          <w:rFonts w:ascii="Calibri" w:hAnsi="Calibri" w:cs="Calibri"/>
          <w:b/>
          <w:bCs/>
          <w:sz w:val="22"/>
          <w:szCs w:val="22"/>
        </w:rPr>
        <w:t xml:space="preserve"> do SWZ</w:t>
      </w:r>
      <w:r w:rsidRPr="00E37403">
        <w:rPr>
          <w:rFonts w:ascii="Calibri" w:hAnsi="Calibri" w:cs="Calibri"/>
          <w:sz w:val="22"/>
          <w:szCs w:val="22"/>
        </w:rPr>
        <w:t xml:space="preserve">. O miejscu i terminie zawarcia umowy </w:t>
      </w:r>
      <w:r w:rsidR="001E5EFE" w:rsidRPr="00E37403">
        <w:rPr>
          <w:rFonts w:ascii="Calibri" w:hAnsi="Calibri" w:cs="Calibri"/>
          <w:sz w:val="22"/>
          <w:szCs w:val="22"/>
        </w:rPr>
        <w:t>Wykonawc</w:t>
      </w:r>
      <w:r w:rsidR="00C75738" w:rsidRPr="00E37403">
        <w:rPr>
          <w:rFonts w:ascii="Calibri" w:hAnsi="Calibri" w:cs="Calibri"/>
          <w:sz w:val="22"/>
          <w:szCs w:val="22"/>
        </w:rPr>
        <w:t>a</w:t>
      </w:r>
      <w:r w:rsidRPr="00E37403">
        <w:rPr>
          <w:rFonts w:ascii="Calibri" w:hAnsi="Calibri" w:cs="Calibri"/>
          <w:sz w:val="22"/>
          <w:szCs w:val="22"/>
        </w:rPr>
        <w:t xml:space="preserve"> zostanie poinformowany odrębnym zawiadomieniem. </w:t>
      </w:r>
    </w:p>
    <w:p w14:paraId="52068CD7" w14:textId="77777777" w:rsidR="00EC4928" w:rsidRPr="00E37403" w:rsidRDefault="001E5EFE" w:rsidP="008D1480">
      <w:pPr>
        <w:pStyle w:val="NormalnyWeb"/>
        <w:numPr>
          <w:ilvl w:val="6"/>
          <w:numId w:val="16"/>
        </w:numPr>
        <w:spacing w:after="0" w:afterAutospacing="0"/>
        <w:ind w:left="270" w:hanging="270"/>
        <w:rPr>
          <w:rFonts w:ascii="Calibri" w:hAnsi="Calibri" w:cs="Calibri"/>
          <w:color w:val="2D2D2D"/>
          <w:sz w:val="22"/>
          <w:szCs w:val="22"/>
        </w:rPr>
      </w:pPr>
      <w:bookmarkStart w:id="12" w:name="_Toc42045493"/>
      <w:r w:rsidRPr="00E37403">
        <w:rPr>
          <w:rFonts w:ascii="Calibri" w:hAnsi="Calibri" w:cs="Calibri"/>
          <w:sz w:val="22"/>
          <w:szCs w:val="22"/>
        </w:rPr>
        <w:t>Wykonawc</w:t>
      </w:r>
      <w:r w:rsidR="00C75738" w:rsidRPr="00E37403">
        <w:rPr>
          <w:rFonts w:ascii="Calibri" w:hAnsi="Calibri" w:cs="Calibri"/>
          <w:sz w:val="22"/>
          <w:szCs w:val="22"/>
        </w:rPr>
        <w:t>a</w:t>
      </w:r>
      <w:r w:rsidR="00DB1A25" w:rsidRPr="00E37403">
        <w:rPr>
          <w:rFonts w:ascii="Calibri" w:hAnsi="Calibri" w:cs="Calibri"/>
          <w:sz w:val="22"/>
          <w:szCs w:val="22"/>
        </w:rPr>
        <w:t xml:space="preserve"> przed zawarciem umowy</w:t>
      </w:r>
      <w:r w:rsidR="00D53158" w:rsidRPr="00E37403">
        <w:rPr>
          <w:rFonts w:ascii="Calibri" w:hAnsi="Calibri" w:cs="Calibri"/>
          <w:sz w:val="22"/>
          <w:szCs w:val="22"/>
        </w:rPr>
        <w:t xml:space="preserve"> </w:t>
      </w:r>
      <w:r w:rsidR="00DB1A25" w:rsidRPr="00E37403">
        <w:rPr>
          <w:rFonts w:ascii="Calibri" w:hAnsi="Calibri" w:cs="Calibri"/>
          <w:sz w:val="22"/>
          <w:szCs w:val="22"/>
        </w:rPr>
        <w:t>poda wszelkie informacje niezbędne do wypełn</w:t>
      </w:r>
      <w:r w:rsidR="00A23B70" w:rsidRPr="00E37403">
        <w:rPr>
          <w:rFonts w:ascii="Calibri" w:hAnsi="Calibri" w:cs="Calibri"/>
          <w:sz w:val="22"/>
          <w:szCs w:val="22"/>
        </w:rPr>
        <w:t xml:space="preserve">ienia treści umowy na wezwanie </w:t>
      </w:r>
      <w:r w:rsidRPr="00E37403">
        <w:rPr>
          <w:rFonts w:ascii="Calibri" w:hAnsi="Calibri" w:cs="Calibri"/>
          <w:sz w:val="22"/>
          <w:szCs w:val="22"/>
        </w:rPr>
        <w:t>Zamawiającego</w:t>
      </w:r>
      <w:r w:rsidR="00C75738" w:rsidRPr="00E37403">
        <w:rPr>
          <w:rFonts w:ascii="Calibri" w:hAnsi="Calibri" w:cs="Calibri"/>
          <w:sz w:val="22"/>
          <w:szCs w:val="22"/>
        </w:rPr>
        <w:t>,</w:t>
      </w:r>
      <w:r w:rsidR="00EC4928" w:rsidRPr="00E37403">
        <w:rPr>
          <w:rFonts w:ascii="Calibri" w:hAnsi="Calibri" w:cs="Calibri"/>
          <w:sz w:val="22"/>
          <w:szCs w:val="22"/>
        </w:rPr>
        <w:t xml:space="preserve"> </w:t>
      </w:r>
      <w:r w:rsidR="00EC4928" w:rsidRPr="00E37403">
        <w:rPr>
          <w:rFonts w:ascii="Calibri" w:hAnsi="Calibri" w:cs="Calibri"/>
          <w:bCs/>
          <w:sz w:val="22"/>
          <w:szCs w:val="22"/>
        </w:rPr>
        <w:t xml:space="preserve">m.in. złoży oświadczenie lub zaświadczenie o numerze konta </w:t>
      </w:r>
      <w:r w:rsidRPr="00E37403">
        <w:rPr>
          <w:rFonts w:ascii="Calibri" w:hAnsi="Calibri" w:cs="Calibri"/>
          <w:bCs/>
          <w:sz w:val="22"/>
          <w:szCs w:val="22"/>
        </w:rPr>
        <w:t>Wykonawcy</w:t>
      </w:r>
      <w:r w:rsidR="00EC4928" w:rsidRPr="00E37403">
        <w:rPr>
          <w:rFonts w:ascii="Calibri" w:hAnsi="Calibri" w:cs="Calibri"/>
          <w:bCs/>
          <w:sz w:val="22"/>
          <w:szCs w:val="22"/>
        </w:rPr>
        <w:t>, na które będą dokonywane przelewy należności za wykonane zamówienie.</w:t>
      </w:r>
    </w:p>
    <w:p w14:paraId="6055F5CF" w14:textId="77777777" w:rsidR="00EC4928" w:rsidRPr="00E37403" w:rsidRDefault="00EC4928" w:rsidP="008D1480">
      <w:pPr>
        <w:pStyle w:val="NormalnyWeb"/>
        <w:numPr>
          <w:ilvl w:val="6"/>
          <w:numId w:val="16"/>
        </w:numPr>
        <w:spacing w:after="0" w:afterAutospacing="0"/>
        <w:ind w:left="270" w:hanging="270"/>
        <w:rPr>
          <w:rFonts w:ascii="Calibri" w:hAnsi="Calibri" w:cs="Calibri"/>
          <w:color w:val="2D2D2D"/>
          <w:sz w:val="22"/>
          <w:szCs w:val="22"/>
        </w:rPr>
      </w:pPr>
      <w:r w:rsidRPr="00E37403">
        <w:rPr>
          <w:rFonts w:ascii="Calibri" w:hAnsi="Calibri" w:cs="Calibri"/>
          <w:bCs/>
          <w:sz w:val="22"/>
          <w:szCs w:val="22"/>
        </w:rPr>
        <w:t xml:space="preserve">Przed zawarciem umowy </w:t>
      </w:r>
      <w:r w:rsidR="001E5EFE" w:rsidRPr="00E37403">
        <w:rPr>
          <w:rFonts w:ascii="Calibri" w:hAnsi="Calibri" w:cs="Calibri"/>
          <w:bCs/>
          <w:sz w:val="22"/>
          <w:szCs w:val="22"/>
        </w:rPr>
        <w:t>Wykonawc</w:t>
      </w:r>
      <w:r w:rsidR="00C75738" w:rsidRPr="00E37403">
        <w:rPr>
          <w:rFonts w:ascii="Calibri" w:hAnsi="Calibri" w:cs="Calibri"/>
          <w:bCs/>
          <w:sz w:val="22"/>
          <w:szCs w:val="22"/>
        </w:rPr>
        <w:t>a</w:t>
      </w:r>
      <w:r w:rsidRPr="00E37403">
        <w:rPr>
          <w:rFonts w:ascii="Calibri" w:hAnsi="Calibri" w:cs="Calibri"/>
          <w:bCs/>
          <w:sz w:val="22"/>
          <w:szCs w:val="22"/>
        </w:rPr>
        <w:t xml:space="preserve"> przedłoży, w oryginale lub kopii za zgodność z oryginałem (na zasadach określonych w SWZ) na wezwanie </w:t>
      </w:r>
      <w:r w:rsidR="001E5EFE" w:rsidRPr="00E37403">
        <w:rPr>
          <w:rFonts w:ascii="Calibri" w:hAnsi="Calibri" w:cs="Calibri"/>
          <w:bCs/>
          <w:sz w:val="22"/>
          <w:szCs w:val="22"/>
        </w:rPr>
        <w:t>Zamawiającego</w:t>
      </w:r>
      <w:r w:rsidRPr="00E37403">
        <w:rPr>
          <w:rFonts w:ascii="Calibri" w:hAnsi="Calibri" w:cs="Calibri"/>
          <w:bCs/>
          <w:sz w:val="22"/>
          <w:szCs w:val="22"/>
        </w:rPr>
        <w:t>:</w:t>
      </w:r>
    </w:p>
    <w:p w14:paraId="2A82D69E" w14:textId="0585C8DF" w:rsidR="00B84F74" w:rsidRPr="00E37403" w:rsidRDefault="00DC22A4" w:rsidP="009A6BAA">
      <w:pPr>
        <w:pStyle w:val="Akapitzlist"/>
        <w:numPr>
          <w:ilvl w:val="0"/>
          <w:numId w:val="27"/>
        </w:numPr>
        <w:ind w:left="540" w:hanging="270"/>
        <w:contextualSpacing/>
        <w:jc w:val="both"/>
        <w:rPr>
          <w:rFonts w:ascii="Calibri" w:hAnsi="Calibri" w:cs="Calibri"/>
          <w:color w:val="000000"/>
          <w:sz w:val="22"/>
          <w:szCs w:val="22"/>
        </w:rPr>
      </w:pPr>
      <w:r w:rsidRPr="00E37403">
        <w:rPr>
          <w:rFonts w:ascii="Calibri" w:hAnsi="Calibri" w:cs="Calibri"/>
          <w:color w:val="000000"/>
          <w:sz w:val="22"/>
          <w:szCs w:val="22"/>
        </w:rPr>
        <w:t>p</w:t>
      </w:r>
      <w:r w:rsidR="00B84F74" w:rsidRPr="00E37403">
        <w:rPr>
          <w:rFonts w:ascii="Calibri" w:hAnsi="Calibri" w:cs="Calibri"/>
          <w:color w:val="000000"/>
          <w:sz w:val="22"/>
          <w:szCs w:val="22"/>
        </w:rPr>
        <w:t xml:space="preserve">rzed dniem zawarcia umowy </w:t>
      </w:r>
      <w:r w:rsidR="001E5EFE" w:rsidRPr="00E37403">
        <w:rPr>
          <w:rFonts w:ascii="Calibri" w:hAnsi="Calibri" w:cs="Calibri"/>
          <w:color w:val="000000"/>
          <w:sz w:val="22"/>
          <w:szCs w:val="22"/>
        </w:rPr>
        <w:t>Wykonawc</w:t>
      </w:r>
      <w:r w:rsidR="00C75738" w:rsidRPr="00E37403">
        <w:rPr>
          <w:rFonts w:ascii="Calibri" w:hAnsi="Calibri" w:cs="Calibri"/>
          <w:color w:val="000000"/>
          <w:sz w:val="22"/>
          <w:szCs w:val="22"/>
        </w:rPr>
        <w:t>a</w:t>
      </w:r>
      <w:r w:rsidR="00B84F74" w:rsidRPr="00E37403">
        <w:rPr>
          <w:rFonts w:ascii="Calibri" w:hAnsi="Calibri" w:cs="Calibri"/>
          <w:color w:val="000000"/>
          <w:sz w:val="22"/>
          <w:szCs w:val="22"/>
        </w:rPr>
        <w:t xml:space="preserve"> dostarczy </w:t>
      </w:r>
      <w:r w:rsidR="001E5EFE" w:rsidRPr="00E37403">
        <w:rPr>
          <w:rFonts w:ascii="Calibri" w:hAnsi="Calibri" w:cs="Calibri"/>
          <w:color w:val="000000"/>
          <w:sz w:val="22"/>
          <w:szCs w:val="22"/>
        </w:rPr>
        <w:t>Zamawiającemu</w:t>
      </w:r>
      <w:r w:rsidR="00B84F74" w:rsidRPr="00E37403">
        <w:rPr>
          <w:rFonts w:ascii="Calibri" w:hAnsi="Calibri" w:cs="Calibri"/>
          <w:color w:val="000000"/>
          <w:sz w:val="22"/>
          <w:szCs w:val="22"/>
        </w:rPr>
        <w:t xml:space="preserve"> Pełnomocnictwo, zgodnie z zapisami </w:t>
      </w:r>
      <w:r w:rsidR="00D53158" w:rsidRPr="00E37403">
        <w:rPr>
          <w:rFonts w:ascii="Calibri" w:hAnsi="Calibri" w:cs="Calibri"/>
          <w:color w:val="000000"/>
          <w:sz w:val="22"/>
          <w:szCs w:val="22"/>
        </w:rPr>
        <w:t>S</w:t>
      </w:r>
      <w:r w:rsidR="00B84F74" w:rsidRPr="00E37403">
        <w:rPr>
          <w:rFonts w:ascii="Calibri" w:hAnsi="Calibri" w:cs="Calibri"/>
          <w:color w:val="000000"/>
          <w:sz w:val="22"/>
          <w:szCs w:val="22"/>
        </w:rPr>
        <w:t>WZ</w:t>
      </w:r>
      <w:r w:rsidR="001301A4">
        <w:rPr>
          <w:rFonts w:ascii="Calibri" w:hAnsi="Calibri" w:cs="Calibri"/>
          <w:color w:val="000000"/>
          <w:sz w:val="22"/>
          <w:szCs w:val="22"/>
        </w:rPr>
        <w:t xml:space="preserve">, </w:t>
      </w:r>
      <w:r w:rsidR="001301A4" w:rsidRPr="001301A4">
        <w:rPr>
          <w:rFonts w:ascii="Calibri" w:hAnsi="Calibri" w:cs="Calibri"/>
          <w:color w:val="000000"/>
          <w:sz w:val="22"/>
          <w:szCs w:val="22"/>
        </w:rPr>
        <w:t>(o ile nie wynika z wcześniej składanych dokumentów czy publicznie dostępnych rejestrów)</w:t>
      </w:r>
    </w:p>
    <w:p w14:paraId="78704502" w14:textId="53B536C3" w:rsidR="00EC4928" w:rsidRPr="00714E0C" w:rsidRDefault="00EC4928" w:rsidP="009A6BAA">
      <w:pPr>
        <w:pStyle w:val="Akapitzlist"/>
        <w:numPr>
          <w:ilvl w:val="0"/>
          <w:numId w:val="27"/>
        </w:numPr>
        <w:ind w:left="540" w:hanging="256"/>
        <w:contextualSpacing/>
        <w:jc w:val="both"/>
        <w:rPr>
          <w:rFonts w:ascii="Calibri" w:hAnsi="Calibri" w:cs="Calibri"/>
          <w:color w:val="000000"/>
          <w:sz w:val="22"/>
          <w:szCs w:val="22"/>
        </w:rPr>
      </w:pPr>
      <w:r w:rsidRPr="00E37403">
        <w:rPr>
          <w:rFonts w:ascii="Calibri" w:hAnsi="Calibri" w:cs="Calibri"/>
          <w:bCs/>
          <w:color w:val="000000"/>
          <w:sz w:val="22"/>
          <w:szCs w:val="22"/>
        </w:rPr>
        <w:t xml:space="preserve">w przypadku </w:t>
      </w:r>
      <w:r w:rsidRPr="00E37403">
        <w:rPr>
          <w:rFonts w:ascii="Calibri" w:hAnsi="Calibri" w:cs="Calibri"/>
          <w:color w:val="000000"/>
          <w:sz w:val="22"/>
          <w:szCs w:val="22"/>
        </w:rPr>
        <w:t>wyboru oferty złożonej przez Wykonawców wspólnie ubiegających się o udzielenie zamówienia</w:t>
      </w:r>
      <w:r w:rsidRPr="00E37403">
        <w:rPr>
          <w:rFonts w:ascii="Calibri" w:hAnsi="Calibri" w:cs="Calibri"/>
          <w:bCs/>
          <w:sz w:val="22"/>
          <w:szCs w:val="22"/>
        </w:rPr>
        <w:t xml:space="preserve"> - umowę regulującą współpracę Wykonawców działających wspólnie (umowa konsorcjum lub umowa spółki cywilnej); </w:t>
      </w:r>
      <w:r w:rsidRPr="00E37403">
        <w:rPr>
          <w:rFonts w:ascii="Calibri" w:hAnsi="Calibri" w:cs="Calibri"/>
          <w:color w:val="000000"/>
          <w:sz w:val="22"/>
          <w:szCs w:val="22"/>
        </w:rPr>
        <w:t xml:space="preserve">umowa taka winna określać strony umowy, cel działania, sposób współdziałania, zakres prac przewidzianych do wykonania każdemu z nich, solidarną odpowiedzialność za wykonanie zamówienia, oznaczenie czasu trwania </w:t>
      </w:r>
      <w:r w:rsidR="00B84F74" w:rsidRPr="00E37403">
        <w:rPr>
          <w:rFonts w:ascii="Calibri" w:hAnsi="Calibri" w:cs="Calibri"/>
          <w:color w:val="000000"/>
          <w:sz w:val="22"/>
          <w:szCs w:val="22"/>
        </w:rPr>
        <w:t xml:space="preserve">np. </w:t>
      </w:r>
      <w:r w:rsidRPr="00E37403">
        <w:rPr>
          <w:rFonts w:ascii="Calibri" w:hAnsi="Calibri" w:cs="Calibri"/>
          <w:color w:val="000000"/>
          <w:sz w:val="22"/>
          <w:szCs w:val="22"/>
        </w:rPr>
        <w:t xml:space="preserve">konsorcjum (obejmującego okres realizacji przedmiotu zamówienia), wykluczenie możliwości wypowiedzenia umowy </w:t>
      </w:r>
      <w:r w:rsidR="00B84F74" w:rsidRPr="00E37403">
        <w:rPr>
          <w:rFonts w:ascii="Calibri" w:hAnsi="Calibri" w:cs="Calibri"/>
          <w:color w:val="000000"/>
          <w:sz w:val="22"/>
          <w:szCs w:val="22"/>
        </w:rPr>
        <w:t xml:space="preserve">np. </w:t>
      </w:r>
      <w:r w:rsidRPr="00E37403">
        <w:rPr>
          <w:rFonts w:ascii="Calibri" w:hAnsi="Calibri" w:cs="Calibri"/>
          <w:color w:val="000000"/>
          <w:sz w:val="22"/>
          <w:szCs w:val="22"/>
        </w:rPr>
        <w:t>konsorcjum przez któregokolwiek z jego członków do czasu wykonania zamówienia</w:t>
      </w:r>
      <w:r w:rsidR="00B84F74" w:rsidRPr="00E37403">
        <w:rPr>
          <w:rFonts w:ascii="Calibri" w:hAnsi="Calibri" w:cs="Calibri"/>
          <w:color w:val="000000"/>
          <w:sz w:val="22"/>
          <w:szCs w:val="22"/>
        </w:rPr>
        <w:t xml:space="preserve">, </w:t>
      </w:r>
      <w:r w:rsidR="00B84F74" w:rsidRPr="00E37403">
        <w:rPr>
          <w:rFonts w:ascii="Calibri" w:hAnsi="Calibri" w:cs="Calibri"/>
          <w:sz w:val="22"/>
          <w:szCs w:val="22"/>
        </w:rPr>
        <w:t>pełnomocnika uprawnionego do kontaktów z </w:t>
      </w:r>
      <w:r w:rsidR="001E5EFE" w:rsidRPr="00E37403">
        <w:rPr>
          <w:rFonts w:ascii="Calibri" w:hAnsi="Calibri" w:cs="Calibri"/>
          <w:sz w:val="22"/>
          <w:szCs w:val="22"/>
        </w:rPr>
        <w:t>Zamawiającym</w:t>
      </w:r>
      <w:r w:rsidR="00B84F74" w:rsidRPr="00E37403">
        <w:rPr>
          <w:rFonts w:ascii="Calibri" w:hAnsi="Calibri" w:cs="Calibri"/>
          <w:sz w:val="22"/>
          <w:szCs w:val="22"/>
        </w:rPr>
        <w:t xml:space="preserve"> oraz do wystawiania dokumentów związanych z płatnościami, przy czym termin, na jaki została zawarta umowa, nie może być krótszy niż termin realizacji zamówienia</w:t>
      </w:r>
    </w:p>
    <w:p w14:paraId="67F13954" w14:textId="77777777" w:rsidR="002A3D55" w:rsidRPr="00342474" w:rsidRDefault="002A3D55" w:rsidP="002A3D55">
      <w:pPr>
        <w:pStyle w:val="Akapitzlist"/>
        <w:ind w:left="540"/>
        <w:contextualSpacing/>
        <w:jc w:val="both"/>
        <w:rPr>
          <w:rFonts w:ascii="Calibri" w:hAnsi="Calibri" w:cs="Calibri"/>
          <w:color w:val="000000"/>
          <w:sz w:val="22"/>
          <w:szCs w:val="22"/>
        </w:rPr>
      </w:pPr>
    </w:p>
    <w:p w14:paraId="06146739" w14:textId="77777777" w:rsidR="00B84F74" w:rsidRPr="00E37403" w:rsidRDefault="00B84F74" w:rsidP="008D1480">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E37403">
        <w:rPr>
          <w:rFonts w:ascii="Calibri" w:hAnsi="Calibri" w:cs="Calibri"/>
          <w:color w:val="000000"/>
          <w:sz w:val="22"/>
          <w:szCs w:val="22"/>
        </w:rPr>
        <w:t xml:space="preserve">Jeżeli </w:t>
      </w:r>
      <w:r w:rsidR="001E5EFE" w:rsidRPr="00E37403">
        <w:rPr>
          <w:rFonts w:ascii="Calibri" w:hAnsi="Calibri" w:cs="Calibri"/>
          <w:color w:val="000000"/>
          <w:sz w:val="22"/>
          <w:szCs w:val="22"/>
        </w:rPr>
        <w:t>Wykonawc</w:t>
      </w:r>
      <w:r w:rsidR="00C75738" w:rsidRPr="00E37403">
        <w:rPr>
          <w:rFonts w:ascii="Calibri" w:hAnsi="Calibri" w:cs="Calibri"/>
          <w:color w:val="000000"/>
          <w:sz w:val="22"/>
          <w:szCs w:val="22"/>
        </w:rPr>
        <w:t>a</w:t>
      </w:r>
      <w:r w:rsidRPr="00E37403">
        <w:rPr>
          <w:rFonts w:ascii="Calibri" w:hAnsi="Calibri" w:cs="Calibri"/>
          <w:color w:val="000000"/>
          <w:sz w:val="22"/>
          <w:szCs w:val="22"/>
        </w:rPr>
        <w:t xml:space="preserve">, którego oferta została wybrana, uchyla się od zawarcia umowy w sprawie zamówienia publicznego, </w:t>
      </w:r>
      <w:r w:rsidR="001E5EFE" w:rsidRPr="00E37403">
        <w:rPr>
          <w:rFonts w:ascii="Calibri" w:hAnsi="Calibri" w:cs="Calibri"/>
          <w:color w:val="000000"/>
          <w:sz w:val="22"/>
          <w:szCs w:val="22"/>
        </w:rPr>
        <w:t>Zamawiający</w:t>
      </w:r>
      <w:r w:rsidRPr="00E37403">
        <w:rPr>
          <w:rFonts w:ascii="Calibri" w:hAnsi="Calibri" w:cs="Calibri"/>
          <w:color w:val="000000"/>
          <w:sz w:val="22"/>
          <w:szCs w:val="22"/>
        </w:rPr>
        <w:t xml:space="preserve"> może wybrać ofertę najkorzystniejszą spośród pozostałych ofert znajdujących się na liście ofert.</w:t>
      </w:r>
    </w:p>
    <w:p w14:paraId="57C8B52C" w14:textId="77777777" w:rsidR="00B84F74" w:rsidRPr="00E37403" w:rsidRDefault="00B84F74" w:rsidP="008D1480">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E37403">
        <w:rPr>
          <w:rFonts w:ascii="Calibri" w:hAnsi="Calibri" w:cs="Calibri"/>
          <w:bCs/>
          <w:color w:val="000000"/>
          <w:sz w:val="22"/>
          <w:szCs w:val="22"/>
        </w:rPr>
        <w:t xml:space="preserve">Ogólne warunki umowy w sprawie zamówienia publicznego określone zostały </w:t>
      </w:r>
      <w:r w:rsidRPr="00E37403">
        <w:rPr>
          <w:rFonts w:ascii="Calibri" w:hAnsi="Calibri" w:cs="Calibri"/>
          <w:b/>
          <w:bCs/>
          <w:sz w:val="22"/>
          <w:szCs w:val="22"/>
        </w:rPr>
        <w:t>w</w:t>
      </w:r>
      <w:r w:rsidRPr="00E37403">
        <w:rPr>
          <w:rFonts w:ascii="Calibri" w:hAnsi="Calibri" w:cs="Calibri"/>
          <w:b/>
          <w:sz w:val="22"/>
          <w:szCs w:val="22"/>
        </w:rPr>
        <w:t xml:space="preserve"> załączniku </w:t>
      </w:r>
      <w:r w:rsidR="00BD0545" w:rsidRPr="00E37403">
        <w:rPr>
          <w:rFonts w:ascii="Calibri" w:hAnsi="Calibri" w:cs="Calibri"/>
          <w:b/>
          <w:sz w:val="22"/>
          <w:szCs w:val="22"/>
        </w:rPr>
        <w:t>3</w:t>
      </w:r>
      <w:r w:rsidRPr="00E37403">
        <w:rPr>
          <w:rFonts w:ascii="Calibri" w:hAnsi="Calibri" w:cs="Calibri"/>
          <w:b/>
          <w:sz w:val="22"/>
          <w:szCs w:val="22"/>
        </w:rPr>
        <w:t xml:space="preserve"> </w:t>
      </w:r>
      <w:r w:rsidRPr="00E37403">
        <w:rPr>
          <w:rFonts w:ascii="Calibri" w:hAnsi="Calibri" w:cs="Calibri"/>
          <w:color w:val="000000"/>
          <w:sz w:val="22"/>
          <w:szCs w:val="22"/>
        </w:rPr>
        <w:t>do SWZ. Postanowienia określone w ogólnych warunkach umowy nie podlegają negocjacjom.</w:t>
      </w:r>
    </w:p>
    <w:p w14:paraId="49DB2D0E" w14:textId="7454742E" w:rsidR="00B84F74" w:rsidRPr="00E37403" w:rsidRDefault="00B84F74" w:rsidP="008D1480">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E37403">
        <w:rPr>
          <w:rFonts w:ascii="Calibri" w:hAnsi="Calibri" w:cs="Calibri"/>
          <w:bCs/>
          <w:color w:val="000000"/>
          <w:kern w:val="2"/>
          <w:sz w:val="22"/>
          <w:szCs w:val="22"/>
          <w:lang w:eastAsia="fa-IR" w:bidi="fa-IR"/>
        </w:rPr>
        <w:t>Umowa zostanie zawarta w formie pisemnej</w:t>
      </w:r>
      <w:r w:rsidR="00342474">
        <w:rPr>
          <w:rFonts w:ascii="Calibri" w:hAnsi="Calibri" w:cs="Calibri"/>
          <w:bCs/>
          <w:color w:val="000000"/>
          <w:kern w:val="2"/>
          <w:sz w:val="22"/>
          <w:szCs w:val="22"/>
          <w:lang w:eastAsia="fa-IR" w:bidi="fa-IR"/>
        </w:rPr>
        <w:t xml:space="preserve"> (lub równoważnej)</w:t>
      </w:r>
      <w:r w:rsidRPr="00E37403">
        <w:rPr>
          <w:rFonts w:ascii="Calibri" w:hAnsi="Calibri" w:cs="Calibri"/>
          <w:bCs/>
          <w:color w:val="000000"/>
          <w:kern w:val="2"/>
          <w:sz w:val="22"/>
          <w:szCs w:val="22"/>
          <w:lang w:eastAsia="fa-IR" w:bidi="fa-IR"/>
        </w:rPr>
        <w:t xml:space="preserve"> pod rygorem </w:t>
      </w:r>
      <w:r w:rsidR="00342474">
        <w:rPr>
          <w:rFonts w:ascii="Calibri" w:hAnsi="Calibri" w:cs="Calibri"/>
          <w:bCs/>
          <w:color w:val="000000"/>
          <w:kern w:val="2"/>
          <w:sz w:val="22"/>
          <w:szCs w:val="22"/>
          <w:lang w:eastAsia="fa-IR" w:bidi="fa-IR"/>
        </w:rPr>
        <w:t>nieważności</w:t>
      </w:r>
      <w:r w:rsidRPr="00E37403">
        <w:rPr>
          <w:rFonts w:ascii="Calibri" w:hAnsi="Calibri" w:cs="Calibri"/>
          <w:bCs/>
          <w:color w:val="000000"/>
          <w:kern w:val="2"/>
          <w:sz w:val="22"/>
          <w:szCs w:val="22"/>
          <w:lang w:eastAsia="fa-IR" w:bidi="fa-IR"/>
        </w:rPr>
        <w:t>. Umowa jest jawna i podlega udostępnieniu na zasadach ogólnych określonych w przepisach o dostępie do informacji publicznej.</w:t>
      </w:r>
    </w:p>
    <w:p w14:paraId="785C4447" w14:textId="77777777" w:rsidR="00B84F74" w:rsidRPr="00E37403" w:rsidRDefault="00B84F74" w:rsidP="008D1480">
      <w:pPr>
        <w:pStyle w:val="Akapitzlist"/>
        <w:numPr>
          <w:ilvl w:val="6"/>
          <w:numId w:val="16"/>
        </w:numPr>
        <w:tabs>
          <w:tab w:val="left" w:pos="270"/>
          <w:tab w:val="left" w:pos="9212"/>
        </w:tabs>
        <w:suppressAutoHyphens/>
        <w:ind w:left="270" w:hanging="270"/>
        <w:contextualSpacing/>
        <w:jc w:val="both"/>
        <w:rPr>
          <w:rFonts w:ascii="Calibri" w:hAnsi="Calibri" w:cs="Calibri"/>
          <w:color w:val="000000"/>
          <w:sz w:val="22"/>
          <w:szCs w:val="22"/>
        </w:rPr>
      </w:pPr>
      <w:r w:rsidRPr="00E37403">
        <w:rPr>
          <w:rFonts w:ascii="Calibri" w:hAnsi="Calibri" w:cs="Calibri"/>
          <w:bCs/>
          <w:color w:val="000000"/>
          <w:kern w:val="2"/>
          <w:sz w:val="22"/>
          <w:szCs w:val="22"/>
          <w:lang w:eastAsia="fa-IR" w:bidi="fa-IR"/>
        </w:rPr>
        <w:t xml:space="preserve">Osoby reprezentujące Wykonawcę przy podpisywaniu umowy powinny posiadać ze sobą dokumenty potwierdzające ich umocowanie do podpisywania umowy, zgodnie z zasadami określonymi w niniejszej </w:t>
      </w:r>
      <w:r w:rsidR="00D53158" w:rsidRPr="00E37403">
        <w:rPr>
          <w:rFonts w:ascii="Calibri" w:hAnsi="Calibri" w:cs="Calibri"/>
          <w:bCs/>
          <w:color w:val="000000"/>
          <w:kern w:val="2"/>
          <w:sz w:val="22"/>
          <w:szCs w:val="22"/>
          <w:lang w:eastAsia="fa-IR" w:bidi="fa-IR"/>
        </w:rPr>
        <w:t>S</w:t>
      </w:r>
      <w:r w:rsidRPr="00E37403">
        <w:rPr>
          <w:rFonts w:ascii="Calibri" w:hAnsi="Calibri" w:cs="Calibri"/>
          <w:bCs/>
          <w:color w:val="000000"/>
          <w:kern w:val="2"/>
          <w:sz w:val="22"/>
          <w:szCs w:val="22"/>
          <w:lang w:eastAsia="fa-IR" w:bidi="fa-IR"/>
        </w:rPr>
        <w:t xml:space="preserve">WZ. </w:t>
      </w:r>
    </w:p>
    <w:bookmarkEnd w:id="12"/>
    <w:p w14:paraId="308A5012" w14:textId="62C1E470" w:rsidR="00BA4E9B" w:rsidRPr="00B41FD9" w:rsidRDefault="00A95E73" w:rsidP="008D1480">
      <w:pPr>
        <w:pStyle w:val="Akapitzlist"/>
        <w:numPr>
          <w:ilvl w:val="6"/>
          <w:numId w:val="16"/>
        </w:numPr>
        <w:tabs>
          <w:tab w:val="left" w:pos="270"/>
          <w:tab w:val="left" w:pos="9212"/>
        </w:tabs>
        <w:suppressAutoHyphens/>
        <w:ind w:left="360"/>
        <w:contextualSpacing/>
        <w:jc w:val="both"/>
        <w:rPr>
          <w:rFonts w:ascii="Calibri" w:hAnsi="Calibri" w:cs="Calibri"/>
          <w:color w:val="000000"/>
          <w:sz w:val="22"/>
          <w:szCs w:val="22"/>
        </w:rPr>
      </w:pPr>
      <w:r w:rsidRPr="00E37403">
        <w:rPr>
          <w:rFonts w:ascii="Calibri" w:hAnsi="Calibri" w:cs="Calibri"/>
          <w:sz w:val="22"/>
          <w:szCs w:val="22"/>
        </w:rPr>
        <w:t xml:space="preserve"> </w:t>
      </w:r>
      <w:r w:rsidR="00DB1A25" w:rsidRPr="00E37403">
        <w:rPr>
          <w:rFonts w:ascii="Calibri" w:hAnsi="Calibri" w:cs="Calibri"/>
          <w:sz w:val="22"/>
          <w:szCs w:val="22"/>
        </w:rPr>
        <w:t xml:space="preserve">Niedopełnienie powyższych formalności przez wybranego </w:t>
      </w:r>
      <w:r w:rsidR="00832633" w:rsidRPr="00E37403">
        <w:rPr>
          <w:rFonts w:ascii="Calibri" w:hAnsi="Calibri" w:cs="Calibri"/>
          <w:sz w:val="22"/>
          <w:szCs w:val="22"/>
        </w:rPr>
        <w:t>W</w:t>
      </w:r>
      <w:r w:rsidR="00DB1A25" w:rsidRPr="00E37403">
        <w:rPr>
          <w:rFonts w:ascii="Calibri" w:hAnsi="Calibri" w:cs="Calibri"/>
          <w:sz w:val="22"/>
          <w:szCs w:val="22"/>
        </w:rPr>
        <w:t>ykonawcę będzie potraktowane prze</w:t>
      </w:r>
      <w:r w:rsidR="006C3F4D" w:rsidRPr="00E37403">
        <w:rPr>
          <w:rFonts w:ascii="Calibri" w:hAnsi="Calibri" w:cs="Calibri"/>
          <w:sz w:val="22"/>
          <w:szCs w:val="22"/>
        </w:rPr>
        <w:t xml:space="preserve">z </w:t>
      </w:r>
      <w:r w:rsidR="001E5EFE" w:rsidRPr="00E37403">
        <w:rPr>
          <w:rFonts w:ascii="Calibri" w:hAnsi="Calibri" w:cs="Calibri"/>
          <w:sz w:val="22"/>
          <w:szCs w:val="22"/>
        </w:rPr>
        <w:t>Zamawiającego</w:t>
      </w:r>
      <w:r w:rsidR="00DB1A25" w:rsidRPr="00E37403">
        <w:rPr>
          <w:rFonts w:ascii="Calibri" w:hAnsi="Calibri" w:cs="Calibri"/>
          <w:sz w:val="22"/>
          <w:szCs w:val="22"/>
        </w:rPr>
        <w:t xml:space="preserve"> jako niemożność zawarcia umowy w sprawie zamówienia publicznego </w:t>
      </w:r>
      <w:r w:rsidR="007D7898" w:rsidRPr="00E37403">
        <w:rPr>
          <w:rFonts w:ascii="Calibri" w:hAnsi="Calibri" w:cs="Calibri"/>
          <w:sz w:val="22"/>
          <w:szCs w:val="22"/>
        </w:rPr>
        <w:t xml:space="preserve">z przyczyn leżących po stronie </w:t>
      </w:r>
      <w:r w:rsidR="001E5EFE" w:rsidRPr="00E37403">
        <w:rPr>
          <w:rFonts w:ascii="Calibri" w:hAnsi="Calibri" w:cs="Calibri"/>
          <w:sz w:val="22"/>
          <w:szCs w:val="22"/>
        </w:rPr>
        <w:t>Wykonawcy</w:t>
      </w:r>
      <w:r w:rsidR="00C8788F" w:rsidRPr="00E37403">
        <w:rPr>
          <w:rFonts w:ascii="Calibri" w:hAnsi="Calibri" w:cs="Calibri"/>
          <w:sz w:val="22"/>
          <w:szCs w:val="22"/>
        </w:rPr>
        <w:t>.</w:t>
      </w:r>
    </w:p>
    <w:p w14:paraId="1299C18E" w14:textId="77777777" w:rsidR="00B41FD9" w:rsidRDefault="00B41FD9" w:rsidP="00B41FD9">
      <w:pPr>
        <w:tabs>
          <w:tab w:val="left" w:pos="270"/>
          <w:tab w:val="left" w:pos="9212"/>
        </w:tabs>
        <w:suppressAutoHyphens/>
        <w:contextualSpacing/>
        <w:jc w:val="both"/>
        <w:rPr>
          <w:rFonts w:ascii="Calibri" w:hAnsi="Calibri" w:cs="Calibri"/>
          <w:color w:val="000000"/>
          <w:sz w:val="22"/>
          <w:szCs w:val="22"/>
        </w:rPr>
      </w:pPr>
    </w:p>
    <w:p w14:paraId="1949297F" w14:textId="77777777" w:rsidR="0065739D" w:rsidRDefault="0065739D" w:rsidP="00B41FD9">
      <w:pPr>
        <w:tabs>
          <w:tab w:val="left" w:pos="270"/>
          <w:tab w:val="left" w:pos="9212"/>
        </w:tabs>
        <w:suppressAutoHyphens/>
        <w:contextualSpacing/>
        <w:jc w:val="both"/>
        <w:rPr>
          <w:rFonts w:ascii="Calibri" w:hAnsi="Calibri" w:cs="Calibri"/>
          <w:color w:val="000000"/>
          <w:sz w:val="22"/>
          <w:szCs w:val="22"/>
        </w:rPr>
      </w:pPr>
    </w:p>
    <w:p w14:paraId="2B3AEA8C" w14:textId="77777777" w:rsidR="00C5791B" w:rsidRPr="00E37403" w:rsidRDefault="00C5791B" w:rsidP="00E37403">
      <w:pPr>
        <w:widowControl w:val="0"/>
        <w:snapToGrid w:val="0"/>
        <w:jc w:val="both"/>
        <w:rPr>
          <w:rFonts w:ascii="Calibri" w:hAnsi="Calibri" w:cs="Calibri"/>
          <w:b/>
          <w:sz w:val="22"/>
          <w:szCs w:val="22"/>
        </w:rPr>
      </w:pPr>
      <w:r w:rsidRPr="00E37403">
        <w:rPr>
          <w:rFonts w:ascii="Calibri" w:hAnsi="Calibri" w:cs="Calibri"/>
          <w:b/>
          <w:sz w:val="22"/>
          <w:szCs w:val="22"/>
        </w:rPr>
        <w:t>Załą</w:t>
      </w:r>
      <w:r w:rsidR="008508D5" w:rsidRPr="00E37403">
        <w:rPr>
          <w:rFonts w:ascii="Calibri" w:hAnsi="Calibri" w:cs="Calibri"/>
          <w:b/>
          <w:sz w:val="22"/>
          <w:szCs w:val="22"/>
        </w:rPr>
        <w:t>czniki do S</w:t>
      </w:r>
      <w:r w:rsidRPr="00E37403">
        <w:rPr>
          <w:rFonts w:ascii="Calibri" w:hAnsi="Calibri" w:cs="Calibri"/>
          <w:b/>
          <w:sz w:val="22"/>
          <w:szCs w:val="22"/>
        </w:rPr>
        <w:t>WZ:</w:t>
      </w:r>
    </w:p>
    <w:p w14:paraId="0E44D68D" w14:textId="77777777" w:rsidR="006F38D4" w:rsidRPr="00E37403" w:rsidRDefault="006F38D4" w:rsidP="00E37403">
      <w:pPr>
        <w:widowControl w:val="0"/>
        <w:snapToGrid w:val="0"/>
        <w:jc w:val="both"/>
        <w:rPr>
          <w:rFonts w:ascii="Calibri" w:hAnsi="Calibri" w:cs="Calibri"/>
          <w:b/>
          <w:sz w:val="22"/>
          <w:szCs w:val="22"/>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93"/>
      </w:tblGrid>
      <w:tr w:rsidR="006F38D4" w:rsidRPr="00E37403" w14:paraId="2E6372A3" w14:textId="77777777" w:rsidTr="00037C34">
        <w:tc>
          <w:tcPr>
            <w:tcW w:w="9322" w:type="dxa"/>
            <w:gridSpan w:val="2"/>
          </w:tcPr>
          <w:p w14:paraId="01E7A2F6" w14:textId="7955E51E" w:rsidR="006F38D4" w:rsidRPr="00E37403" w:rsidRDefault="006F38D4" w:rsidP="00E37403">
            <w:pPr>
              <w:pStyle w:val="Textbody"/>
              <w:spacing w:after="0"/>
              <w:rPr>
                <w:rFonts w:ascii="Calibri" w:hAnsi="Calibri" w:cs="Calibri"/>
                <w:bCs/>
                <w:sz w:val="22"/>
                <w:szCs w:val="22"/>
              </w:rPr>
            </w:pPr>
            <w:r w:rsidRPr="00E37403">
              <w:rPr>
                <w:rFonts w:ascii="Calibri" w:hAnsi="Calibri" w:cs="Calibri"/>
                <w:sz w:val="22"/>
                <w:szCs w:val="22"/>
              </w:rPr>
              <w:t xml:space="preserve">Integralną część niniejszych </w:t>
            </w:r>
            <w:r w:rsidR="00C40569" w:rsidRPr="00E37403">
              <w:rPr>
                <w:rFonts w:ascii="Calibri" w:hAnsi="Calibri" w:cs="Calibri"/>
                <w:sz w:val="22"/>
                <w:szCs w:val="22"/>
              </w:rPr>
              <w:t>SWZ stanowią</w:t>
            </w:r>
            <w:r w:rsidRPr="00E37403">
              <w:rPr>
                <w:rFonts w:ascii="Calibri" w:hAnsi="Calibri" w:cs="Calibri"/>
                <w:sz w:val="22"/>
                <w:szCs w:val="22"/>
              </w:rPr>
              <w:t>:</w:t>
            </w:r>
          </w:p>
        </w:tc>
      </w:tr>
      <w:tr w:rsidR="006F38D4" w:rsidRPr="00E37403" w14:paraId="74121F33" w14:textId="77777777" w:rsidTr="00037C34">
        <w:tblPrEx>
          <w:tblCellMar>
            <w:left w:w="10" w:type="dxa"/>
            <w:right w:w="10" w:type="dxa"/>
          </w:tblCellMar>
        </w:tblPrEx>
        <w:tc>
          <w:tcPr>
            <w:tcW w:w="6629" w:type="dxa"/>
          </w:tcPr>
          <w:p w14:paraId="3831A4B2" w14:textId="77777777" w:rsidR="006F38D4" w:rsidRPr="00E37403" w:rsidRDefault="006F38D4" w:rsidP="008D1480">
            <w:pPr>
              <w:pStyle w:val="Standard"/>
              <w:numPr>
                <w:ilvl w:val="0"/>
                <w:numId w:val="20"/>
              </w:numPr>
              <w:suppressAutoHyphens w:val="0"/>
              <w:autoSpaceDN/>
              <w:ind w:left="284" w:hanging="284"/>
              <w:rPr>
                <w:rFonts w:ascii="Calibri" w:hAnsi="Calibri" w:cs="Calibri"/>
                <w:sz w:val="22"/>
                <w:szCs w:val="22"/>
              </w:rPr>
            </w:pPr>
            <w:r w:rsidRPr="00E37403">
              <w:rPr>
                <w:rFonts w:ascii="Calibri" w:hAnsi="Calibri" w:cs="Calibri"/>
                <w:sz w:val="22"/>
                <w:szCs w:val="22"/>
              </w:rPr>
              <w:t xml:space="preserve">oświadczenie, że </w:t>
            </w:r>
            <w:r w:rsidR="001E5EFE" w:rsidRPr="00E37403">
              <w:rPr>
                <w:rFonts w:ascii="Calibri" w:hAnsi="Calibri" w:cs="Calibri"/>
                <w:sz w:val="22"/>
                <w:szCs w:val="22"/>
              </w:rPr>
              <w:t>Wykonawc</w:t>
            </w:r>
            <w:r w:rsidR="00C75738" w:rsidRPr="00E37403">
              <w:rPr>
                <w:rFonts w:ascii="Calibri" w:hAnsi="Calibri" w:cs="Calibri"/>
                <w:sz w:val="22"/>
                <w:szCs w:val="22"/>
              </w:rPr>
              <w:t>a</w:t>
            </w:r>
            <w:r w:rsidRPr="00E37403">
              <w:rPr>
                <w:rFonts w:ascii="Calibri" w:hAnsi="Calibri" w:cs="Calibri"/>
                <w:sz w:val="22"/>
                <w:szCs w:val="22"/>
              </w:rPr>
              <w:t xml:space="preserve"> nie podlega wykluczeniu oraz o spełnieniu warunków udziału w postępowaniu</w:t>
            </w:r>
          </w:p>
        </w:tc>
        <w:tc>
          <w:tcPr>
            <w:tcW w:w="2693" w:type="dxa"/>
            <w:vAlign w:val="center"/>
          </w:tcPr>
          <w:p w14:paraId="63880419" w14:textId="77777777" w:rsidR="006F38D4" w:rsidRPr="00E37403" w:rsidRDefault="00037C34" w:rsidP="008D1480">
            <w:pPr>
              <w:pStyle w:val="Standard"/>
              <w:numPr>
                <w:ilvl w:val="0"/>
                <w:numId w:val="21"/>
              </w:numPr>
              <w:suppressAutoHyphens w:val="0"/>
              <w:autoSpaceDN/>
              <w:ind w:left="317" w:hanging="284"/>
              <w:rPr>
                <w:rFonts w:ascii="Calibri" w:hAnsi="Calibri" w:cs="Calibri"/>
                <w:sz w:val="22"/>
                <w:szCs w:val="22"/>
              </w:rPr>
            </w:pPr>
            <w:r w:rsidRPr="00E37403">
              <w:rPr>
                <w:rFonts w:ascii="Calibri" w:hAnsi="Calibri" w:cs="Calibri"/>
                <w:sz w:val="22"/>
                <w:szCs w:val="22"/>
              </w:rPr>
              <w:t>z</w:t>
            </w:r>
            <w:r w:rsidR="006F38D4" w:rsidRPr="00E37403">
              <w:rPr>
                <w:rFonts w:ascii="Calibri" w:hAnsi="Calibri" w:cs="Calibri"/>
                <w:sz w:val="22"/>
                <w:szCs w:val="22"/>
              </w:rPr>
              <w:t>ałącznik nr 1</w:t>
            </w:r>
          </w:p>
        </w:tc>
      </w:tr>
      <w:tr w:rsidR="006F38D4" w:rsidRPr="00E37403" w14:paraId="0FE60D81" w14:textId="77777777" w:rsidTr="006F714C">
        <w:tblPrEx>
          <w:tblCellMar>
            <w:left w:w="10" w:type="dxa"/>
            <w:right w:w="10" w:type="dxa"/>
          </w:tblCellMar>
        </w:tblPrEx>
        <w:tc>
          <w:tcPr>
            <w:tcW w:w="6629" w:type="dxa"/>
          </w:tcPr>
          <w:p w14:paraId="7643EBD9" w14:textId="77777777" w:rsidR="006F38D4" w:rsidRPr="00E37403" w:rsidRDefault="006F38D4" w:rsidP="008D1480">
            <w:pPr>
              <w:pStyle w:val="Standard"/>
              <w:numPr>
                <w:ilvl w:val="0"/>
                <w:numId w:val="20"/>
              </w:numPr>
              <w:suppressAutoHyphens w:val="0"/>
              <w:autoSpaceDN/>
              <w:ind w:left="284" w:hanging="284"/>
              <w:rPr>
                <w:rFonts w:ascii="Calibri" w:hAnsi="Calibri" w:cs="Calibri"/>
                <w:sz w:val="22"/>
                <w:szCs w:val="22"/>
              </w:rPr>
            </w:pPr>
            <w:r w:rsidRPr="00E37403">
              <w:rPr>
                <w:rFonts w:ascii="Calibri" w:hAnsi="Calibri" w:cs="Calibri"/>
                <w:sz w:val="22"/>
                <w:szCs w:val="22"/>
              </w:rPr>
              <w:t>formularz ofertowy</w:t>
            </w:r>
          </w:p>
        </w:tc>
        <w:tc>
          <w:tcPr>
            <w:tcW w:w="2693" w:type="dxa"/>
            <w:vAlign w:val="center"/>
          </w:tcPr>
          <w:p w14:paraId="26BBDBA5" w14:textId="77777777" w:rsidR="006F38D4" w:rsidRPr="00E37403" w:rsidRDefault="00037C34" w:rsidP="008D1480">
            <w:pPr>
              <w:pStyle w:val="Standard"/>
              <w:numPr>
                <w:ilvl w:val="0"/>
                <w:numId w:val="21"/>
              </w:numPr>
              <w:suppressAutoHyphens w:val="0"/>
              <w:autoSpaceDN/>
              <w:ind w:left="317" w:hanging="284"/>
              <w:rPr>
                <w:rFonts w:ascii="Calibri" w:hAnsi="Calibri" w:cs="Calibri"/>
                <w:sz w:val="22"/>
                <w:szCs w:val="22"/>
              </w:rPr>
            </w:pPr>
            <w:r w:rsidRPr="00E37403">
              <w:rPr>
                <w:rFonts w:ascii="Calibri" w:hAnsi="Calibri" w:cs="Calibri"/>
                <w:sz w:val="22"/>
                <w:szCs w:val="22"/>
              </w:rPr>
              <w:t>z</w:t>
            </w:r>
            <w:r w:rsidR="006F38D4" w:rsidRPr="00E37403">
              <w:rPr>
                <w:rFonts w:ascii="Calibri" w:hAnsi="Calibri" w:cs="Calibri"/>
                <w:sz w:val="22"/>
                <w:szCs w:val="22"/>
              </w:rPr>
              <w:t xml:space="preserve">ałącznik nr </w:t>
            </w:r>
            <w:r w:rsidR="000910C9" w:rsidRPr="00E37403">
              <w:rPr>
                <w:rFonts w:ascii="Calibri" w:hAnsi="Calibri" w:cs="Calibri"/>
                <w:sz w:val="22"/>
                <w:szCs w:val="22"/>
              </w:rPr>
              <w:t>2</w:t>
            </w:r>
          </w:p>
        </w:tc>
      </w:tr>
      <w:tr w:rsidR="00302F7C" w:rsidRPr="00E37403" w14:paraId="53072FEB" w14:textId="77777777" w:rsidTr="00037C34">
        <w:tblPrEx>
          <w:tblCellMar>
            <w:left w:w="10" w:type="dxa"/>
            <w:right w:w="10" w:type="dxa"/>
          </w:tblCellMar>
        </w:tblPrEx>
        <w:tc>
          <w:tcPr>
            <w:tcW w:w="6629" w:type="dxa"/>
            <w:shd w:val="clear" w:color="auto" w:fill="FFFFFF"/>
          </w:tcPr>
          <w:p w14:paraId="07A0C90F" w14:textId="77777777" w:rsidR="00302F7C" w:rsidRPr="00E37403" w:rsidRDefault="00302F7C" w:rsidP="008D1480">
            <w:pPr>
              <w:pStyle w:val="Standard"/>
              <w:numPr>
                <w:ilvl w:val="0"/>
                <w:numId w:val="22"/>
              </w:numPr>
              <w:suppressAutoHyphens w:val="0"/>
              <w:autoSpaceDN/>
              <w:ind w:left="284" w:hanging="284"/>
              <w:rPr>
                <w:rFonts w:ascii="Calibri" w:hAnsi="Calibri" w:cs="Calibri"/>
                <w:sz w:val="22"/>
                <w:szCs w:val="22"/>
              </w:rPr>
            </w:pPr>
            <w:r w:rsidRPr="00E37403">
              <w:rPr>
                <w:rFonts w:ascii="Calibri" w:hAnsi="Calibri" w:cs="Calibri"/>
                <w:sz w:val="22"/>
                <w:szCs w:val="22"/>
              </w:rPr>
              <w:t>wzór umowy (wraz z załącznikami do niej)</w:t>
            </w:r>
          </w:p>
        </w:tc>
        <w:tc>
          <w:tcPr>
            <w:tcW w:w="2693" w:type="dxa"/>
            <w:vAlign w:val="center"/>
          </w:tcPr>
          <w:p w14:paraId="3E4E0AF5" w14:textId="77777777" w:rsidR="00302F7C" w:rsidRPr="00E37403" w:rsidRDefault="00302F7C" w:rsidP="008D1480">
            <w:pPr>
              <w:pStyle w:val="Standard"/>
              <w:numPr>
                <w:ilvl w:val="0"/>
                <w:numId w:val="23"/>
              </w:numPr>
              <w:suppressAutoHyphens w:val="0"/>
              <w:autoSpaceDN/>
              <w:ind w:left="317" w:hanging="284"/>
              <w:rPr>
                <w:rFonts w:ascii="Calibri" w:hAnsi="Calibri" w:cs="Calibri"/>
                <w:sz w:val="22"/>
                <w:szCs w:val="22"/>
              </w:rPr>
            </w:pPr>
            <w:r w:rsidRPr="00E37403">
              <w:rPr>
                <w:rFonts w:ascii="Calibri" w:hAnsi="Calibri" w:cs="Calibri"/>
                <w:sz w:val="22"/>
                <w:szCs w:val="22"/>
              </w:rPr>
              <w:t>załącznik nr 3</w:t>
            </w:r>
          </w:p>
        </w:tc>
      </w:tr>
      <w:tr w:rsidR="006F38D4" w:rsidRPr="00E37403" w14:paraId="1C71C1EA" w14:textId="77777777" w:rsidTr="00037C34">
        <w:tblPrEx>
          <w:tblCellMar>
            <w:left w:w="10" w:type="dxa"/>
            <w:right w:w="10" w:type="dxa"/>
          </w:tblCellMar>
        </w:tblPrEx>
        <w:tc>
          <w:tcPr>
            <w:tcW w:w="6629" w:type="dxa"/>
            <w:shd w:val="clear" w:color="auto" w:fill="FFFFFF"/>
          </w:tcPr>
          <w:p w14:paraId="55C63F2F" w14:textId="77777777" w:rsidR="006F38D4" w:rsidRPr="00E37403" w:rsidRDefault="006F38D4" w:rsidP="008D1480">
            <w:pPr>
              <w:pStyle w:val="Standard"/>
              <w:numPr>
                <w:ilvl w:val="0"/>
                <w:numId w:val="22"/>
              </w:numPr>
              <w:suppressAutoHyphens w:val="0"/>
              <w:autoSpaceDN/>
              <w:ind w:left="284" w:hanging="284"/>
              <w:rPr>
                <w:rFonts w:ascii="Calibri" w:hAnsi="Calibri" w:cs="Calibri"/>
                <w:sz w:val="22"/>
                <w:szCs w:val="22"/>
              </w:rPr>
            </w:pPr>
            <w:r w:rsidRPr="00E37403">
              <w:rPr>
                <w:rFonts w:ascii="Calibri" w:hAnsi="Calibri" w:cs="Calibri"/>
                <w:sz w:val="22"/>
                <w:szCs w:val="22"/>
              </w:rPr>
              <w:lastRenderedPageBreak/>
              <w:t>wykaz usług wykonanych lub wykonywanych, w okresie ostatnich 3 lat przed upływem terminu składania ofert</w:t>
            </w:r>
          </w:p>
        </w:tc>
        <w:tc>
          <w:tcPr>
            <w:tcW w:w="2693" w:type="dxa"/>
            <w:vAlign w:val="center"/>
          </w:tcPr>
          <w:p w14:paraId="3172CEBC" w14:textId="77777777" w:rsidR="006F38D4" w:rsidRPr="00E37403" w:rsidRDefault="00037C34" w:rsidP="008D1480">
            <w:pPr>
              <w:pStyle w:val="Standard"/>
              <w:numPr>
                <w:ilvl w:val="0"/>
                <w:numId w:val="23"/>
              </w:numPr>
              <w:suppressAutoHyphens w:val="0"/>
              <w:autoSpaceDN/>
              <w:ind w:left="317" w:hanging="284"/>
              <w:rPr>
                <w:rFonts w:ascii="Calibri" w:hAnsi="Calibri" w:cs="Calibri"/>
                <w:sz w:val="22"/>
                <w:szCs w:val="22"/>
              </w:rPr>
            </w:pPr>
            <w:r w:rsidRPr="00E37403">
              <w:rPr>
                <w:rFonts w:ascii="Calibri" w:hAnsi="Calibri" w:cs="Calibri"/>
                <w:sz w:val="22"/>
                <w:szCs w:val="22"/>
              </w:rPr>
              <w:t>z</w:t>
            </w:r>
            <w:r w:rsidR="006F38D4" w:rsidRPr="00E37403">
              <w:rPr>
                <w:rFonts w:ascii="Calibri" w:hAnsi="Calibri" w:cs="Calibri"/>
                <w:sz w:val="22"/>
                <w:szCs w:val="22"/>
              </w:rPr>
              <w:t xml:space="preserve">ałącznik nr </w:t>
            </w:r>
            <w:r w:rsidR="00BD0545" w:rsidRPr="00E37403">
              <w:rPr>
                <w:rFonts w:ascii="Calibri" w:hAnsi="Calibri" w:cs="Calibri"/>
                <w:sz w:val="22"/>
                <w:szCs w:val="22"/>
              </w:rPr>
              <w:t>4</w:t>
            </w:r>
          </w:p>
        </w:tc>
      </w:tr>
      <w:tr w:rsidR="006F38D4" w:rsidRPr="00E37403" w14:paraId="6AE53950" w14:textId="77777777" w:rsidTr="00037C34">
        <w:tblPrEx>
          <w:tblCellMar>
            <w:left w:w="10" w:type="dxa"/>
            <w:right w:w="10" w:type="dxa"/>
          </w:tblCellMar>
        </w:tblPrEx>
        <w:tc>
          <w:tcPr>
            <w:tcW w:w="6629" w:type="dxa"/>
            <w:shd w:val="clear" w:color="auto" w:fill="FFFFFF"/>
          </w:tcPr>
          <w:p w14:paraId="5328E9A6" w14:textId="77777777" w:rsidR="006F38D4" w:rsidRPr="00E37403" w:rsidRDefault="006F38D4" w:rsidP="008D1480">
            <w:pPr>
              <w:pStyle w:val="Standard"/>
              <w:numPr>
                <w:ilvl w:val="0"/>
                <w:numId w:val="22"/>
              </w:numPr>
              <w:suppressAutoHyphens w:val="0"/>
              <w:autoSpaceDN/>
              <w:ind w:left="284" w:hanging="284"/>
              <w:rPr>
                <w:rFonts w:ascii="Calibri" w:hAnsi="Calibri" w:cs="Calibri"/>
                <w:sz w:val="22"/>
                <w:szCs w:val="22"/>
              </w:rPr>
            </w:pPr>
            <w:r w:rsidRPr="00E37403">
              <w:rPr>
                <w:rFonts w:ascii="Calibri" w:hAnsi="Calibri" w:cs="Calibri"/>
                <w:sz w:val="22"/>
                <w:szCs w:val="22"/>
              </w:rPr>
              <w:t xml:space="preserve">wykaz osób, które będą uczestniczyć w wykonywaniu zamówienia </w:t>
            </w:r>
          </w:p>
        </w:tc>
        <w:tc>
          <w:tcPr>
            <w:tcW w:w="2693" w:type="dxa"/>
            <w:vAlign w:val="center"/>
          </w:tcPr>
          <w:p w14:paraId="6398759F" w14:textId="77777777" w:rsidR="006F38D4" w:rsidRPr="00E37403" w:rsidRDefault="00037C34" w:rsidP="008D1480">
            <w:pPr>
              <w:pStyle w:val="Standard"/>
              <w:numPr>
                <w:ilvl w:val="0"/>
                <w:numId w:val="23"/>
              </w:numPr>
              <w:suppressAutoHyphens w:val="0"/>
              <w:autoSpaceDN/>
              <w:ind w:left="317" w:hanging="284"/>
              <w:rPr>
                <w:rFonts w:ascii="Calibri" w:hAnsi="Calibri" w:cs="Calibri"/>
                <w:bCs/>
                <w:sz w:val="22"/>
                <w:szCs w:val="22"/>
              </w:rPr>
            </w:pPr>
            <w:r w:rsidRPr="00E37403">
              <w:rPr>
                <w:rFonts w:ascii="Calibri" w:hAnsi="Calibri" w:cs="Calibri"/>
                <w:sz w:val="22"/>
                <w:szCs w:val="22"/>
              </w:rPr>
              <w:t>z</w:t>
            </w:r>
            <w:r w:rsidR="006F38D4" w:rsidRPr="00E37403">
              <w:rPr>
                <w:rFonts w:ascii="Calibri" w:hAnsi="Calibri" w:cs="Calibri"/>
                <w:sz w:val="22"/>
                <w:szCs w:val="22"/>
              </w:rPr>
              <w:t xml:space="preserve">ałącznik nr </w:t>
            </w:r>
            <w:r w:rsidR="00BD0545" w:rsidRPr="00E37403">
              <w:rPr>
                <w:rFonts w:ascii="Calibri" w:hAnsi="Calibri" w:cs="Calibri"/>
                <w:sz w:val="22"/>
                <w:szCs w:val="22"/>
              </w:rPr>
              <w:t>5</w:t>
            </w:r>
          </w:p>
        </w:tc>
      </w:tr>
      <w:tr w:rsidR="007D11A8" w:rsidRPr="00E37403" w14:paraId="4D90E7F4" w14:textId="77777777" w:rsidTr="00037C34">
        <w:tblPrEx>
          <w:tblCellMar>
            <w:left w:w="10" w:type="dxa"/>
            <w:right w:w="10" w:type="dxa"/>
          </w:tblCellMar>
        </w:tblPrEx>
        <w:tc>
          <w:tcPr>
            <w:tcW w:w="6629" w:type="dxa"/>
            <w:shd w:val="clear" w:color="auto" w:fill="FFFFFF"/>
          </w:tcPr>
          <w:p w14:paraId="76D4A91F" w14:textId="77777777" w:rsidR="007D11A8" w:rsidRPr="00E37403" w:rsidRDefault="007D11A8" w:rsidP="008D1480">
            <w:pPr>
              <w:pStyle w:val="Standard"/>
              <w:numPr>
                <w:ilvl w:val="0"/>
                <w:numId w:val="24"/>
              </w:numPr>
              <w:suppressAutoHyphens w:val="0"/>
              <w:autoSpaceDN/>
              <w:ind w:left="284" w:hanging="284"/>
              <w:rPr>
                <w:rFonts w:ascii="Calibri" w:hAnsi="Calibri" w:cs="Calibri"/>
                <w:sz w:val="22"/>
                <w:szCs w:val="22"/>
              </w:rPr>
            </w:pPr>
            <w:r w:rsidRPr="00E37403">
              <w:rPr>
                <w:rFonts w:ascii="Calibri" w:hAnsi="Calibri" w:cs="Calibri"/>
                <w:sz w:val="22"/>
                <w:szCs w:val="22"/>
              </w:rPr>
              <w:t>oświadczenia wraz z listą podmiotów należących do tej samej grupy kapitałowej albo z informacją o braku przynależności do grupy kapitałowej</w:t>
            </w:r>
          </w:p>
        </w:tc>
        <w:tc>
          <w:tcPr>
            <w:tcW w:w="2693" w:type="dxa"/>
            <w:vAlign w:val="center"/>
          </w:tcPr>
          <w:p w14:paraId="5768FC3A" w14:textId="77777777" w:rsidR="007D11A8" w:rsidRPr="00E37403" w:rsidRDefault="007D11A8" w:rsidP="008D1480">
            <w:pPr>
              <w:pStyle w:val="Standard"/>
              <w:numPr>
                <w:ilvl w:val="0"/>
                <w:numId w:val="25"/>
              </w:numPr>
              <w:suppressAutoHyphens w:val="0"/>
              <w:autoSpaceDN/>
              <w:ind w:left="317" w:hanging="284"/>
              <w:rPr>
                <w:rFonts w:ascii="Calibri" w:hAnsi="Calibri" w:cs="Calibri"/>
                <w:sz w:val="22"/>
                <w:szCs w:val="22"/>
              </w:rPr>
            </w:pPr>
            <w:r w:rsidRPr="00E37403">
              <w:rPr>
                <w:rFonts w:ascii="Calibri" w:hAnsi="Calibri" w:cs="Calibri"/>
                <w:sz w:val="22"/>
                <w:szCs w:val="22"/>
              </w:rPr>
              <w:t xml:space="preserve">załącznik nr </w:t>
            </w:r>
            <w:r w:rsidR="00BD0545" w:rsidRPr="00E37403">
              <w:rPr>
                <w:rFonts w:ascii="Calibri" w:hAnsi="Calibri" w:cs="Calibri"/>
                <w:sz w:val="22"/>
                <w:szCs w:val="22"/>
              </w:rPr>
              <w:t>6</w:t>
            </w:r>
          </w:p>
          <w:p w14:paraId="71A1218C" w14:textId="77777777" w:rsidR="007D11A8" w:rsidRPr="00E37403" w:rsidRDefault="007D11A8" w:rsidP="00E37403">
            <w:pPr>
              <w:pStyle w:val="Standard"/>
              <w:suppressAutoHyphens w:val="0"/>
              <w:rPr>
                <w:rFonts w:ascii="Calibri" w:hAnsi="Calibri" w:cs="Calibri"/>
                <w:sz w:val="22"/>
                <w:szCs w:val="22"/>
                <w:highlight w:val="yellow"/>
              </w:rPr>
            </w:pPr>
          </w:p>
        </w:tc>
      </w:tr>
      <w:tr w:rsidR="007D11A8" w:rsidRPr="00E37403" w14:paraId="24D50E0F" w14:textId="77777777" w:rsidTr="00037C34">
        <w:tblPrEx>
          <w:tblCellMar>
            <w:left w:w="10" w:type="dxa"/>
            <w:right w:w="10" w:type="dxa"/>
          </w:tblCellMar>
        </w:tblPrEx>
        <w:tc>
          <w:tcPr>
            <w:tcW w:w="6629" w:type="dxa"/>
            <w:shd w:val="clear" w:color="auto" w:fill="FFFFFF"/>
          </w:tcPr>
          <w:p w14:paraId="7FBB2AEE" w14:textId="77777777" w:rsidR="007D11A8" w:rsidRPr="00E37403" w:rsidRDefault="007D11A8" w:rsidP="008D1480">
            <w:pPr>
              <w:pStyle w:val="Akapitzlist"/>
              <w:numPr>
                <w:ilvl w:val="0"/>
                <w:numId w:val="26"/>
              </w:numPr>
              <w:ind w:left="390" w:hanging="390"/>
              <w:rPr>
                <w:rFonts w:ascii="Calibri" w:hAnsi="Calibri" w:cs="Calibri"/>
                <w:kern w:val="3"/>
                <w:sz w:val="22"/>
                <w:szCs w:val="22"/>
              </w:rPr>
            </w:pPr>
            <w:r w:rsidRPr="00E37403">
              <w:rPr>
                <w:rFonts w:ascii="Calibri" w:hAnsi="Calibri" w:cs="Calibri"/>
                <w:kern w:val="3"/>
                <w:sz w:val="22"/>
                <w:szCs w:val="22"/>
              </w:rPr>
              <w:t>zobowiązanie do oddania Wykonawcy do dyspozycji niezbędnych zasobów na potrzeby wykonania zamówienia</w:t>
            </w:r>
          </w:p>
          <w:p w14:paraId="4A6AE099" w14:textId="77777777" w:rsidR="007D11A8" w:rsidRPr="00E37403" w:rsidRDefault="007D11A8" w:rsidP="00E37403">
            <w:pPr>
              <w:pStyle w:val="Standard"/>
              <w:suppressAutoHyphens w:val="0"/>
              <w:rPr>
                <w:rFonts w:ascii="Calibri" w:hAnsi="Calibri" w:cs="Calibri"/>
                <w:sz w:val="22"/>
                <w:szCs w:val="22"/>
              </w:rPr>
            </w:pPr>
          </w:p>
        </w:tc>
        <w:tc>
          <w:tcPr>
            <w:tcW w:w="2693" w:type="dxa"/>
            <w:vAlign w:val="center"/>
          </w:tcPr>
          <w:p w14:paraId="01373C68" w14:textId="791B4F2F" w:rsidR="007D11A8" w:rsidRPr="00E37403" w:rsidRDefault="007D11A8" w:rsidP="008D1480">
            <w:pPr>
              <w:pStyle w:val="Standard"/>
              <w:numPr>
                <w:ilvl w:val="0"/>
                <w:numId w:val="26"/>
              </w:numPr>
              <w:suppressAutoHyphens w:val="0"/>
              <w:ind w:left="330" w:hanging="270"/>
              <w:rPr>
                <w:rFonts w:ascii="Calibri" w:hAnsi="Calibri" w:cs="Calibri"/>
                <w:sz w:val="22"/>
                <w:szCs w:val="22"/>
              </w:rPr>
            </w:pPr>
            <w:r w:rsidRPr="00E37403">
              <w:rPr>
                <w:rFonts w:ascii="Calibri" w:hAnsi="Calibri" w:cs="Calibri"/>
                <w:sz w:val="22"/>
                <w:szCs w:val="22"/>
              </w:rPr>
              <w:t xml:space="preserve">załącznik nr </w:t>
            </w:r>
            <w:r w:rsidR="008A20BB" w:rsidRPr="00E37403">
              <w:rPr>
                <w:rFonts w:ascii="Calibri" w:hAnsi="Calibri" w:cs="Calibri"/>
                <w:sz w:val="22"/>
                <w:szCs w:val="22"/>
              </w:rPr>
              <w:t>7</w:t>
            </w:r>
          </w:p>
          <w:p w14:paraId="3F1507B2" w14:textId="77777777" w:rsidR="007D11A8" w:rsidRPr="00E37403" w:rsidRDefault="007D11A8" w:rsidP="00E37403">
            <w:pPr>
              <w:pStyle w:val="Standard"/>
              <w:suppressAutoHyphens w:val="0"/>
              <w:ind w:left="317"/>
              <w:rPr>
                <w:rFonts w:ascii="Calibri" w:hAnsi="Calibri" w:cs="Calibri"/>
                <w:sz w:val="22"/>
                <w:szCs w:val="22"/>
              </w:rPr>
            </w:pPr>
          </w:p>
        </w:tc>
      </w:tr>
      <w:tr w:rsidR="007D11A8" w:rsidRPr="00E37403" w14:paraId="3CA7BC10" w14:textId="77777777" w:rsidTr="00037C34">
        <w:tblPrEx>
          <w:tblCellMar>
            <w:left w:w="10" w:type="dxa"/>
            <w:right w:w="10" w:type="dxa"/>
          </w:tblCellMar>
        </w:tblPrEx>
        <w:tc>
          <w:tcPr>
            <w:tcW w:w="6629" w:type="dxa"/>
            <w:shd w:val="clear" w:color="auto" w:fill="FFFFFF"/>
          </w:tcPr>
          <w:p w14:paraId="1C8924F3" w14:textId="77777777" w:rsidR="007D11A8" w:rsidRPr="00E37403" w:rsidRDefault="007D11A8" w:rsidP="008D1480">
            <w:pPr>
              <w:pStyle w:val="Akapitzlist"/>
              <w:numPr>
                <w:ilvl w:val="0"/>
                <w:numId w:val="26"/>
              </w:numPr>
              <w:ind w:left="390"/>
              <w:rPr>
                <w:rFonts w:ascii="Calibri" w:hAnsi="Calibri" w:cs="Calibri"/>
                <w:kern w:val="3"/>
                <w:sz w:val="22"/>
                <w:szCs w:val="22"/>
              </w:rPr>
            </w:pPr>
            <w:r w:rsidRPr="00E37403">
              <w:rPr>
                <w:rFonts w:ascii="Calibri" w:hAnsi="Calibri" w:cs="Calibri"/>
                <w:kern w:val="3"/>
                <w:sz w:val="22"/>
                <w:szCs w:val="22"/>
              </w:rPr>
              <w:t>oświadczenie podmiotu udostępniającego zasoby o niepodleganiu wykluczeniu oraz spełnianiu warunków udziału w postępowaniu</w:t>
            </w:r>
          </w:p>
        </w:tc>
        <w:tc>
          <w:tcPr>
            <w:tcW w:w="2693" w:type="dxa"/>
            <w:vAlign w:val="center"/>
          </w:tcPr>
          <w:p w14:paraId="545B4D67" w14:textId="1D12EC8A" w:rsidR="007D11A8" w:rsidRPr="00E37403" w:rsidRDefault="007D11A8" w:rsidP="008D1480">
            <w:pPr>
              <w:pStyle w:val="Standard"/>
              <w:numPr>
                <w:ilvl w:val="0"/>
                <w:numId w:val="26"/>
              </w:numPr>
              <w:suppressAutoHyphens w:val="0"/>
              <w:ind w:left="330" w:hanging="270"/>
              <w:rPr>
                <w:rFonts w:ascii="Calibri" w:hAnsi="Calibri" w:cs="Calibri"/>
                <w:sz w:val="22"/>
                <w:szCs w:val="22"/>
              </w:rPr>
            </w:pPr>
            <w:r w:rsidRPr="00E37403">
              <w:rPr>
                <w:rFonts w:ascii="Calibri" w:hAnsi="Calibri" w:cs="Calibri"/>
                <w:sz w:val="22"/>
                <w:szCs w:val="22"/>
              </w:rPr>
              <w:t xml:space="preserve">załącznik nr </w:t>
            </w:r>
            <w:r w:rsidR="008A20BB" w:rsidRPr="00E37403">
              <w:rPr>
                <w:rFonts w:ascii="Calibri" w:hAnsi="Calibri" w:cs="Calibri"/>
                <w:sz w:val="22"/>
                <w:szCs w:val="22"/>
              </w:rPr>
              <w:t>8</w:t>
            </w:r>
          </w:p>
          <w:p w14:paraId="4DB53B10" w14:textId="77777777" w:rsidR="007D11A8" w:rsidRPr="00E37403" w:rsidRDefault="007D11A8" w:rsidP="00E37403">
            <w:pPr>
              <w:pStyle w:val="Standard"/>
              <w:suppressAutoHyphens w:val="0"/>
              <w:rPr>
                <w:rFonts w:ascii="Calibri" w:hAnsi="Calibri" w:cs="Calibri"/>
                <w:sz w:val="22"/>
                <w:szCs w:val="22"/>
              </w:rPr>
            </w:pPr>
          </w:p>
        </w:tc>
      </w:tr>
      <w:tr w:rsidR="007D11A8" w:rsidRPr="00E37403" w14:paraId="1BE73129" w14:textId="77777777" w:rsidTr="00037C34">
        <w:tblPrEx>
          <w:tblCellMar>
            <w:left w:w="10" w:type="dxa"/>
            <w:right w:w="10" w:type="dxa"/>
          </w:tblCellMar>
        </w:tblPrEx>
        <w:tc>
          <w:tcPr>
            <w:tcW w:w="6629" w:type="dxa"/>
            <w:shd w:val="clear" w:color="auto" w:fill="FFFFFF"/>
          </w:tcPr>
          <w:p w14:paraId="09E69732" w14:textId="77777777" w:rsidR="007D11A8" w:rsidRPr="00E37403" w:rsidRDefault="007D11A8" w:rsidP="008D1480">
            <w:pPr>
              <w:pStyle w:val="Akapitzlist"/>
              <w:numPr>
                <w:ilvl w:val="0"/>
                <w:numId w:val="26"/>
              </w:numPr>
              <w:ind w:left="390"/>
              <w:rPr>
                <w:rFonts w:ascii="Calibri" w:hAnsi="Calibri" w:cs="Calibri"/>
                <w:kern w:val="3"/>
                <w:sz w:val="22"/>
                <w:szCs w:val="22"/>
              </w:rPr>
            </w:pPr>
            <w:r w:rsidRPr="00E37403">
              <w:rPr>
                <w:rFonts w:ascii="Calibri" w:hAnsi="Calibri" w:cs="Calibri"/>
                <w:kern w:val="3"/>
                <w:sz w:val="22"/>
                <w:szCs w:val="22"/>
              </w:rPr>
              <w:t>oświadczenie wykonawców wspólnie ubiegających się o udzielenie zamówienia</w:t>
            </w:r>
          </w:p>
        </w:tc>
        <w:tc>
          <w:tcPr>
            <w:tcW w:w="2693" w:type="dxa"/>
            <w:vAlign w:val="center"/>
          </w:tcPr>
          <w:p w14:paraId="6E43036C" w14:textId="63151EBE" w:rsidR="007D11A8" w:rsidRPr="00E37403" w:rsidRDefault="007D11A8" w:rsidP="008D1480">
            <w:pPr>
              <w:pStyle w:val="Standard"/>
              <w:numPr>
                <w:ilvl w:val="0"/>
                <w:numId w:val="26"/>
              </w:numPr>
              <w:suppressAutoHyphens w:val="0"/>
              <w:ind w:left="330" w:hanging="270"/>
              <w:rPr>
                <w:rFonts w:ascii="Calibri" w:hAnsi="Calibri" w:cs="Calibri"/>
                <w:sz w:val="22"/>
                <w:szCs w:val="22"/>
              </w:rPr>
            </w:pPr>
            <w:r w:rsidRPr="00E37403">
              <w:rPr>
                <w:rFonts w:ascii="Calibri" w:hAnsi="Calibri" w:cs="Calibri"/>
                <w:sz w:val="22"/>
                <w:szCs w:val="22"/>
              </w:rPr>
              <w:t xml:space="preserve">załącznik nr </w:t>
            </w:r>
            <w:r w:rsidR="008A20BB" w:rsidRPr="00E37403">
              <w:rPr>
                <w:rFonts w:ascii="Calibri" w:hAnsi="Calibri" w:cs="Calibri"/>
                <w:sz w:val="22"/>
                <w:szCs w:val="22"/>
              </w:rPr>
              <w:t>9</w:t>
            </w:r>
          </w:p>
        </w:tc>
      </w:tr>
    </w:tbl>
    <w:p w14:paraId="0F55AD2B" w14:textId="77777777" w:rsidR="00660A68" w:rsidRPr="00E37403" w:rsidRDefault="00660A68" w:rsidP="00E37403">
      <w:pPr>
        <w:pStyle w:val="pkt"/>
        <w:spacing w:before="0" w:after="0" w:line="240" w:lineRule="auto"/>
        <w:ind w:left="0" w:firstLine="0"/>
        <w:rPr>
          <w:rFonts w:ascii="Calibri" w:hAnsi="Calibri" w:cs="Calibri"/>
          <w:sz w:val="22"/>
          <w:szCs w:val="22"/>
        </w:rPr>
      </w:pPr>
    </w:p>
    <w:p w14:paraId="64E0F1BB" w14:textId="7DC6A98F" w:rsidR="00135E48" w:rsidRPr="00E37403" w:rsidRDefault="004C1472" w:rsidP="00E37403">
      <w:pPr>
        <w:pStyle w:val="pkt"/>
        <w:spacing w:before="0" w:after="0" w:line="240" w:lineRule="auto"/>
        <w:ind w:left="0" w:firstLine="0"/>
        <w:rPr>
          <w:rFonts w:ascii="Calibri" w:hAnsi="Calibri" w:cs="Calibri"/>
          <w:sz w:val="22"/>
          <w:szCs w:val="22"/>
        </w:rPr>
      </w:pPr>
      <w:r w:rsidRPr="00E37403">
        <w:rPr>
          <w:rFonts w:ascii="Calibri" w:hAnsi="Calibri" w:cs="Calibri"/>
          <w:iCs/>
          <w:sz w:val="22"/>
          <w:szCs w:val="22"/>
        </w:rPr>
        <w:t>Rumia</w:t>
      </w:r>
      <w:r w:rsidR="0011460F" w:rsidRPr="0056030F">
        <w:rPr>
          <w:rFonts w:ascii="Calibri" w:hAnsi="Calibri" w:cs="Calibri"/>
          <w:sz w:val="22"/>
          <w:szCs w:val="22"/>
        </w:rPr>
        <w:t xml:space="preserve">, dnia </w:t>
      </w:r>
      <w:r w:rsidR="007E4A23">
        <w:rPr>
          <w:rFonts w:ascii="Calibri" w:hAnsi="Calibri" w:cs="Calibri"/>
          <w:sz w:val="22"/>
          <w:szCs w:val="22"/>
        </w:rPr>
        <w:t>4</w:t>
      </w:r>
      <w:r w:rsidR="0056030F">
        <w:rPr>
          <w:rFonts w:ascii="Calibri" w:hAnsi="Calibri" w:cs="Calibri"/>
          <w:sz w:val="22"/>
          <w:szCs w:val="22"/>
        </w:rPr>
        <w:t xml:space="preserve"> grudnia 2025</w:t>
      </w:r>
      <w:r w:rsidR="00076FBD" w:rsidRPr="0056030F">
        <w:rPr>
          <w:rFonts w:ascii="Calibri" w:hAnsi="Calibri" w:cs="Calibri"/>
          <w:sz w:val="22"/>
          <w:szCs w:val="22"/>
        </w:rPr>
        <w:t xml:space="preserve"> r.</w:t>
      </w:r>
      <w:r w:rsidR="00135E48" w:rsidRPr="00E37403">
        <w:rPr>
          <w:rFonts w:ascii="Calibri" w:hAnsi="Calibri" w:cs="Calibri"/>
          <w:sz w:val="22"/>
          <w:szCs w:val="22"/>
        </w:rPr>
        <w:t xml:space="preserve">                                                  </w:t>
      </w:r>
    </w:p>
    <w:p w14:paraId="24A68C18" w14:textId="77777777" w:rsidR="00135E48" w:rsidRPr="00E37403" w:rsidRDefault="00135E48" w:rsidP="00E37403">
      <w:pPr>
        <w:pStyle w:val="pkt"/>
        <w:spacing w:before="0" w:after="0" w:line="240" w:lineRule="auto"/>
        <w:ind w:left="0" w:firstLine="0"/>
        <w:rPr>
          <w:rFonts w:ascii="Calibri" w:hAnsi="Calibri" w:cs="Calibri"/>
          <w:sz w:val="22"/>
          <w:szCs w:val="22"/>
        </w:rPr>
      </w:pPr>
      <w:r w:rsidRPr="00E37403">
        <w:rPr>
          <w:rFonts w:ascii="Calibri" w:hAnsi="Calibri" w:cs="Calibri"/>
          <w:sz w:val="22"/>
          <w:szCs w:val="22"/>
        </w:rPr>
        <w:t xml:space="preserve">                   </w:t>
      </w:r>
    </w:p>
    <w:p w14:paraId="2459438C" w14:textId="77777777" w:rsidR="000B693E" w:rsidRPr="00E37403" w:rsidRDefault="00135E48" w:rsidP="00E37403">
      <w:pPr>
        <w:pStyle w:val="Bezodstpw"/>
        <w:ind w:left="1416" w:firstLine="708"/>
        <w:jc w:val="center"/>
        <w:rPr>
          <w:rFonts w:ascii="Calibri" w:hAnsi="Calibri" w:cs="Calibri"/>
        </w:rPr>
      </w:pPr>
      <w:r w:rsidRPr="00E37403">
        <w:rPr>
          <w:rFonts w:ascii="Calibri" w:hAnsi="Calibri" w:cs="Calibri"/>
        </w:rPr>
        <w:t xml:space="preserve">                                                   </w:t>
      </w:r>
      <w:r w:rsidR="001E0731" w:rsidRPr="00E37403">
        <w:rPr>
          <w:rFonts w:ascii="Calibri" w:hAnsi="Calibri" w:cs="Calibri"/>
        </w:rPr>
        <w:t xml:space="preserve">         </w:t>
      </w:r>
      <w:r w:rsidR="008326D8" w:rsidRPr="00E37403">
        <w:rPr>
          <w:rFonts w:ascii="Calibri" w:eastAsia="Calibri" w:hAnsi="Calibri" w:cs="Calibri"/>
        </w:rPr>
        <w:t>Dyrektor</w:t>
      </w:r>
    </w:p>
    <w:p w14:paraId="0F8108A3" w14:textId="77777777" w:rsidR="000B693E" w:rsidRPr="00E37403" w:rsidRDefault="000B693E" w:rsidP="00E37403">
      <w:pPr>
        <w:pStyle w:val="Bezodstpw"/>
        <w:ind w:left="1416" w:firstLine="708"/>
        <w:jc w:val="center"/>
        <w:rPr>
          <w:rFonts w:ascii="Calibri" w:eastAsia="Calibri" w:hAnsi="Calibri" w:cs="Calibri"/>
        </w:rPr>
      </w:pPr>
      <w:r w:rsidRPr="00E37403">
        <w:rPr>
          <w:rFonts w:ascii="Calibri" w:eastAsia="Calibri" w:hAnsi="Calibri" w:cs="Calibri"/>
        </w:rPr>
        <w:t xml:space="preserve">                                           </w:t>
      </w:r>
      <w:r w:rsidR="008326D8" w:rsidRPr="00E37403">
        <w:rPr>
          <w:rFonts w:ascii="Calibri" w:eastAsia="Calibri" w:hAnsi="Calibri" w:cs="Calibri"/>
        </w:rPr>
        <w:t xml:space="preserve">             </w:t>
      </w:r>
      <w:r w:rsidR="004C1472" w:rsidRPr="00E37403">
        <w:rPr>
          <w:rFonts w:ascii="Calibri" w:eastAsia="Calibri" w:hAnsi="Calibri" w:cs="Calibri"/>
        </w:rPr>
        <w:t>Miejskiego</w:t>
      </w:r>
      <w:r w:rsidRPr="00E37403">
        <w:rPr>
          <w:rFonts w:ascii="Calibri" w:eastAsia="Calibri" w:hAnsi="Calibri" w:cs="Calibri"/>
        </w:rPr>
        <w:t xml:space="preserve"> Ośrodka Pomocy Społecznej</w:t>
      </w:r>
    </w:p>
    <w:p w14:paraId="64350039" w14:textId="77777777" w:rsidR="000B693E" w:rsidRPr="00E37403" w:rsidRDefault="000B693E" w:rsidP="00E37403">
      <w:pPr>
        <w:pStyle w:val="Bezodstpw"/>
        <w:ind w:left="1416" w:firstLine="708"/>
        <w:jc w:val="center"/>
        <w:rPr>
          <w:rFonts w:ascii="Calibri" w:eastAsia="Calibri" w:hAnsi="Calibri" w:cs="Calibri"/>
        </w:rPr>
      </w:pPr>
      <w:r w:rsidRPr="00E37403">
        <w:rPr>
          <w:rFonts w:ascii="Calibri" w:eastAsia="Calibri" w:hAnsi="Calibri" w:cs="Calibri"/>
        </w:rPr>
        <w:t xml:space="preserve">                                                     w </w:t>
      </w:r>
      <w:r w:rsidR="004C1472" w:rsidRPr="00E37403">
        <w:rPr>
          <w:rFonts w:ascii="Calibri" w:eastAsia="Calibri" w:hAnsi="Calibri" w:cs="Calibri"/>
        </w:rPr>
        <w:t>Rumi</w:t>
      </w:r>
    </w:p>
    <w:p w14:paraId="3B344825" w14:textId="707E9E71" w:rsidR="006F38D4" w:rsidRPr="00E37403" w:rsidRDefault="000B693E" w:rsidP="00E37403">
      <w:pPr>
        <w:pStyle w:val="Bezodstpw"/>
        <w:ind w:left="1416" w:firstLine="708"/>
        <w:jc w:val="center"/>
        <w:rPr>
          <w:rFonts w:ascii="Calibri" w:hAnsi="Calibri" w:cs="Calibri"/>
          <w:b/>
          <w:snapToGrid w:val="0"/>
        </w:rPr>
      </w:pPr>
      <w:r w:rsidRPr="00E37403">
        <w:rPr>
          <w:rFonts w:ascii="Calibri" w:eastAsia="Calibri" w:hAnsi="Calibri" w:cs="Calibri"/>
        </w:rPr>
        <w:t xml:space="preserve">                                               </w:t>
      </w:r>
      <w:r w:rsidR="00C4432E" w:rsidRPr="00E37403">
        <w:rPr>
          <w:rFonts w:ascii="Calibri" w:eastAsia="Calibri" w:hAnsi="Calibri" w:cs="Calibri"/>
        </w:rPr>
        <w:tab/>
      </w:r>
      <w:r w:rsidRPr="00E37403">
        <w:rPr>
          <w:rFonts w:ascii="Calibri" w:eastAsia="Calibri" w:hAnsi="Calibri" w:cs="Calibri"/>
        </w:rPr>
        <w:t xml:space="preserve">  /-/  </w:t>
      </w:r>
      <w:r w:rsidR="001E0731" w:rsidRPr="00E37403">
        <w:rPr>
          <w:rFonts w:ascii="Calibri" w:eastAsia="Calibri" w:hAnsi="Calibri" w:cs="Calibri"/>
        </w:rPr>
        <w:t>Gabriela Konarzewska</w:t>
      </w:r>
    </w:p>
    <w:sectPr w:rsidR="006F38D4" w:rsidRPr="00E37403" w:rsidSect="009D424C">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C3B83" w14:textId="77777777" w:rsidR="00156F02" w:rsidRDefault="00156F02" w:rsidP="000F1DCF">
      <w:r>
        <w:separator/>
      </w:r>
    </w:p>
  </w:endnote>
  <w:endnote w:type="continuationSeparator" w:id="0">
    <w:p w14:paraId="6A7A9D65" w14:textId="77777777" w:rsidR="00156F02" w:rsidRDefault="00156F02" w:rsidP="000F1DCF">
      <w:r>
        <w:continuationSeparator/>
      </w:r>
    </w:p>
  </w:endnote>
  <w:endnote w:type="continuationNotice" w:id="1">
    <w:p w14:paraId="63B8EC56" w14:textId="77777777" w:rsidR="00156F02" w:rsidRDefault="00156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1668866"/>
      <w:docPartObj>
        <w:docPartGallery w:val="Page Numbers (Bottom of Page)"/>
        <w:docPartUnique/>
      </w:docPartObj>
    </w:sdtPr>
    <w:sdtEndPr>
      <w:rPr>
        <w:sz w:val="16"/>
        <w:szCs w:val="16"/>
      </w:rPr>
    </w:sdtEndPr>
    <w:sdtContent>
      <w:p w14:paraId="4012D120" w14:textId="77777777" w:rsidR="007B57B4" w:rsidRPr="00B569E0" w:rsidRDefault="007B57B4">
        <w:pPr>
          <w:pStyle w:val="Stopka"/>
          <w:jc w:val="center"/>
          <w:rPr>
            <w:sz w:val="16"/>
            <w:szCs w:val="16"/>
          </w:rPr>
        </w:pPr>
        <w:r w:rsidRPr="00B569E0">
          <w:rPr>
            <w:sz w:val="16"/>
            <w:szCs w:val="16"/>
          </w:rPr>
          <w:fldChar w:fldCharType="begin"/>
        </w:r>
        <w:r w:rsidRPr="00B569E0">
          <w:rPr>
            <w:sz w:val="16"/>
            <w:szCs w:val="16"/>
          </w:rPr>
          <w:instrText>PAGE   \* MERGEFORMAT</w:instrText>
        </w:r>
        <w:r w:rsidRPr="00B569E0">
          <w:rPr>
            <w:sz w:val="16"/>
            <w:szCs w:val="16"/>
          </w:rPr>
          <w:fldChar w:fldCharType="separate"/>
        </w:r>
        <w:r w:rsidR="001D2DB6">
          <w:rPr>
            <w:noProof/>
            <w:sz w:val="16"/>
            <w:szCs w:val="16"/>
          </w:rPr>
          <w:t>36</w:t>
        </w:r>
        <w:r w:rsidRPr="00B569E0">
          <w:rPr>
            <w:sz w:val="16"/>
            <w:szCs w:val="16"/>
          </w:rPr>
          <w:fldChar w:fldCharType="end"/>
        </w:r>
      </w:p>
    </w:sdtContent>
  </w:sdt>
  <w:p w14:paraId="2CED9217" w14:textId="77777777" w:rsidR="007B57B4" w:rsidRDefault="007B57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816FD" w14:textId="77777777" w:rsidR="00156F02" w:rsidRDefault="00156F02" w:rsidP="000F1DCF">
      <w:r>
        <w:separator/>
      </w:r>
    </w:p>
  </w:footnote>
  <w:footnote w:type="continuationSeparator" w:id="0">
    <w:p w14:paraId="37474082" w14:textId="77777777" w:rsidR="00156F02" w:rsidRDefault="00156F02" w:rsidP="000F1DCF">
      <w:r>
        <w:continuationSeparator/>
      </w:r>
    </w:p>
  </w:footnote>
  <w:footnote w:type="continuationNotice" w:id="1">
    <w:p w14:paraId="03895FC2" w14:textId="77777777" w:rsidR="00156F02" w:rsidRDefault="00156F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CE4C988"/>
    <w:name w:val="WW8Num16"/>
    <w:lvl w:ilvl="0">
      <w:start w:val="1"/>
      <w:numFmt w:val="decimal"/>
      <w:lvlText w:val="%1."/>
      <w:lvlJc w:val="left"/>
      <w:pPr>
        <w:tabs>
          <w:tab w:val="num" w:pos="0"/>
        </w:tabs>
        <w:ind w:left="360" w:hanging="360"/>
      </w:pPr>
      <w:rPr>
        <w:rFonts w:asciiTheme="minorHAnsi" w:hAnsiTheme="minorHAns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 w15:restartNumberingAfterBreak="0">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 w15:restartNumberingAfterBreak="0">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 w15:restartNumberingAfterBreak="0">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4" w15:restartNumberingAfterBreak="0">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5" w15:restartNumberingAfterBreak="0">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6" w15:restartNumberingAfterBreak="0">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7" w15:restartNumberingAfterBreak="0">
    <w:nsid w:val="00893CC1"/>
    <w:multiLevelType w:val="hybridMultilevel"/>
    <w:tmpl w:val="A75E2A0C"/>
    <w:lvl w:ilvl="0" w:tplc="04150011">
      <w:start w:val="1"/>
      <w:numFmt w:val="decimal"/>
      <w:lvlText w:val="%1)"/>
      <w:lvlJc w:val="left"/>
      <w:pPr>
        <w:ind w:left="360" w:hanging="360"/>
      </w:pPr>
      <w:rPr>
        <w:rFonts w:hint="default"/>
        <w:b w:val="0"/>
        <w:bCs/>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18F680D"/>
    <w:multiLevelType w:val="multilevel"/>
    <w:tmpl w:val="2D78A124"/>
    <w:styleLink w:val="WWNum2"/>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cs="Times New Roman"/>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5CD2E2A"/>
    <w:multiLevelType w:val="hybridMultilevel"/>
    <w:tmpl w:val="9184FFF0"/>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66D37CA"/>
    <w:multiLevelType w:val="hybridMultilevel"/>
    <w:tmpl w:val="FBAE0316"/>
    <w:lvl w:ilvl="0" w:tplc="0409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15:restartNumberingAfterBreak="0">
    <w:nsid w:val="09CA45FB"/>
    <w:multiLevelType w:val="multilevel"/>
    <w:tmpl w:val="BC6C0B90"/>
    <w:styleLink w:val="WWNum32"/>
    <w:lvl w:ilvl="0">
      <w:start w:val="1"/>
      <w:numFmt w:val="lowerLetter"/>
      <w:lvlText w:val="%1)"/>
      <w:lvlJc w:val="left"/>
      <w:rPr>
        <w:rFonts w:cs="Times New Roman"/>
        <w:b w:val="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13DB757E"/>
    <w:multiLevelType w:val="hybridMultilevel"/>
    <w:tmpl w:val="2A80EB04"/>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3F6686"/>
    <w:multiLevelType w:val="multilevel"/>
    <w:tmpl w:val="24042F06"/>
    <w:name w:val="WW8Num15323"/>
    <w:lvl w:ilvl="0">
      <w:start w:val="10"/>
      <w:numFmt w:val="decimal"/>
      <w:lvlText w:val="%1."/>
      <w:lvlJc w:val="left"/>
      <w:pPr>
        <w:tabs>
          <w:tab w:val="num" w:pos="0"/>
        </w:tabs>
        <w:ind w:left="360" w:hanging="360"/>
      </w:pPr>
      <w:rPr>
        <w:rFonts w:ascii="Arial" w:hAnsi="Arial" w:cs="Arial" w:hint="default"/>
        <w:b w:val="0"/>
        <w:strike w:val="0"/>
        <w:dstrike w:val="0"/>
        <w:sz w:val="20"/>
        <w:szCs w:val="20"/>
      </w:rPr>
    </w:lvl>
    <w:lvl w:ilvl="1">
      <w:start w:val="11"/>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155515E0"/>
    <w:multiLevelType w:val="hybridMultilevel"/>
    <w:tmpl w:val="B9FED482"/>
    <w:lvl w:ilvl="0" w:tplc="3FE0CE30">
      <w:start w:val="1"/>
      <w:numFmt w:val="decimal"/>
      <w:lvlText w:val="%1)"/>
      <w:lvlJc w:val="left"/>
      <w:pPr>
        <w:ind w:left="2194" w:hanging="360"/>
      </w:pPr>
      <w:rPr>
        <w:rFonts w:ascii="Arial" w:hAnsi="Arial" w:cs="Arial" w:hint="default"/>
        <w:b w:val="0"/>
        <w:i w:val="0"/>
        <w:spacing w:val="0"/>
        <w:w w:val="100"/>
        <w:kern w:val="20"/>
        <w:position w:val="0"/>
        <w:sz w:val="24"/>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5" w15:restartNumberingAfterBreak="0">
    <w:nsid w:val="1766575D"/>
    <w:multiLevelType w:val="hybridMultilevel"/>
    <w:tmpl w:val="E668E346"/>
    <w:lvl w:ilvl="0" w:tplc="D9E856E8">
      <w:start w:val="1"/>
      <w:numFmt w:val="decimal"/>
      <w:lvlText w:val="%1)"/>
      <w:lvlJc w:val="left"/>
      <w:pPr>
        <w:ind w:left="4101" w:hanging="360"/>
      </w:pPr>
      <w:rPr>
        <w:rFonts w:ascii="Cambria" w:eastAsia="Times New Roman" w:hAnsi="Cambria" w:cs="Times New Roman"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1F6AB0"/>
    <w:multiLevelType w:val="hybridMultilevel"/>
    <w:tmpl w:val="2350127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36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F2C1E50"/>
    <w:multiLevelType w:val="hybridMultilevel"/>
    <w:tmpl w:val="2BE8E088"/>
    <w:lvl w:ilvl="0" w:tplc="346C9344">
      <w:start w:val="2"/>
      <w:numFmt w:val="decimal"/>
      <w:lvlText w:val="%1)"/>
      <w:lvlJc w:val="left"/>
      <w:pPr>
        <w:ind w:left="144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791CC1"/>
    <w:multiLevelType w:val="hybridMultilevel"/>
    <w:tmpl w:val="96E8EEF0"/>
    <w:lvl w:ilvl="0" w:tplc="FD8EC390">
      <w:start w:val="4"/>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3B0252"/>
    <w:multiLevelType w:val="hybridMultilevel"/>
    <w:tmpl w:val="77D0C498"/>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1D63BB9"/>
    <w:multiLevelType w:val="hybridMultilevel"/>
    <w:tmpl w:val="07521188"/>
    <w:lvl w:ilvl="0" w:tplc="96C6C508">
      <w:start w:val="5"/>
      <w:numFmt w:val="lowerLetter"/>
      <w:pStyle w:val="Listapunktowana"/>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D59EAE82">
      <w:start w:val="1"/>
      <w:numFmt w:val="decimal"/>
      <w:lvlText w:val="%3)"/>
      <w:lvlJc w:val="left"/>
      <w:pPr>
        <w:ind w:left="644" w:hanging="360"/>
      </w:pPr>
      <w:rPr>
        <w:rFonts w:hint="default"/>
        <w:b w:val="0"/>
        <w:bCs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267734F"/>
    <w:multiLevelType w:val="hybridMultilevel"/>
    <w:tmpl w:val="5130F202"/>
    <w:lvl w:ilvl="0" w:tplc="109237F0">
      <w:start w:val="1"/>
      <w:numFmt w:val="bullet"/>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3C449EF"/>
    <w:multiLevelType w:val="hybridMultilevel"/>
    <w:tmpl w:val="E320EB98"/>
    <w:lvl w:ilvl="0" w:tplc="BB02C244">
      <w:start w:val="1"/>
      <w:numFmt w:val="decimal"/>
      <w:lvlText w:val="%1)"/>
      <w:lvlJc w:val="left"/>
      <w:pPr>
        <w:ind w:left="644" w:hanging="360"/>
      </w:pPr>
      <w:rPr>
        <w:rFonts w:hint="default"/>
        <w:b w:val="0"/>
        <w:bCs w:val="0"/>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5" w15:restartNumberingAfterBreak="0">
    <w:nsid w:val="26D313F2"/>
    <w:multiLevelType w:val="hybridMultilevel"/>
    <w:tmpl w:val="87309DE2"/>
    <w:lvl w:ilvl="0" w:tplc="A05213F2">
      <w:start w:val="1"/>
      <w:numFmt w:val="decimal"/>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AA81CB0"/>
    <w:multiLevelType w:val="hybridMultilevel"/>
    <w:tmpl w:val="F4E0E244"/>
    <w:name w:val="WW8Num1532"/>
    <w:lvl w:ilvl="0" w:tplc="398AC5D2">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7"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D422E6"/>
    <w:multiLevelType w:val="multilevel"/>
    <w:tmpl w:val="34D2A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5B45AF"/>
    <w:multiLevelType w:val="multilevel"/>
    <w:tmpl w:val="DCC64474"/>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asciiTheme="minorHAnsi" w:hAnsiTheme="minorHAnsi" w:cstheme="minorHAnsi" w:hint="default"/>
        <w:sz w:val="22"/>
        <w:szCs w:val="22"/>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9D6406"/>
    <w:multiLevelType w:val="hybridMultilevel"/>
    <w:tmpl w:val="7DACCF72"/>
    <w:lvl w:ilvl="0" w:tplc="DE9E0D06">
      <w:start w:val="1"/>
      <w:numFmt w:val="lowerLetter"/>
      <w:lvlText w:val="%1)"/>
      <w:lvlJc w:val="left"/>
      <w:pPr>
        <w:ind w:left="2160" w:hanging="18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4772F3"/>
    <w:multiLevelType w:val="hybridMultilevel"/>
    <w:tmpl w:val="E494BB2C"/>
    <w:lvl w:ilvl="0" w:tplc="2C6C7D02">
      <w:start w:val="1"/>
      <w:numFmt w:val="upperRoman"/>
      <w:lvlText w:val="%1."/>
      <w:lvlJc w:val="left"/>
      <w:pPr>
        <w:ind w:left="720" w:hanging="720"/>
      </w:pPr>
      <w:rPr>
        <w:rFonts w:eastAsiaTheme="minorHAnsi" w:cs="Arial" w:hint="default"/>
      </w:rPr>
    </w:lvl>
    <w:lvl w:ilvl="1" w:tplc="38462B3E">
      <w:start w:val="1"/>
      <w:numFmt w:val="decimal"/>
      <w:lvlText w:val="%2)"/>
      <w:lvlJc w:val="left"/>
      <w:pPr>
        <w:ind w:left="928" w:hanging="360"/>
      </w:pPr>
      <w:rPr>
        <w:rFonts w:asciiTheme="minorHAnsi" w:eastAsia="Times New Roman" w:hAnsiTheme="minorHAnsi" w:cstheme="minorHAnsi"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4E020D"/>
    <w:multiLevelType w:val="multilevel"/>
    <w:tmpl w:val="5E66ED78"/>
    <w:styleLink w:val="WWNum51"/>
    <w:lvl w:ilvl="0">
      <w:start w:val="2"/>
      <w:numFmt w:val="decimal"/>
      <w:lvlText w:val="%1)"/>
      <w:lvlJc w:val="left"/>
      <w:rPr>
        <w:rFonts w:cs="Times New Roman"/>
        <w:b w:val="0"/>
      </w:rPr>
    </w:lvl>
    <w:lvl w:ilvl="1">
      <w:start w:val="1"/>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34" w15:restartNumberingAfterBreak="0">
    <w:nsid w:val="33FB53E6"/>
    <w:multiLevelType w:val="multilevel"/>
    <w:tmpl w:val="701EA3DC"/>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341E1CE2"/>
    <w:multiLevelType w:val="multilevel"/>
    <w:tmpl w:val="7A36D980"/>
    <w:styleLink w:val="WWNum57"/>
    <w:lvl w:ilvl="0">
      <w:start w:val="5"/>
      <w:numFmt w:val="decimal"/>
      <w:lvlText w:val="%1."/>
      <w:lvlJc w:val="left"/>
      <w:rPr>
        <w:rFonts w:cs="Arial"/>
        <w:b w:val="0"/>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6" w15:restartNumberingAfterBreak="0">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578721E"/>
    <w:multiLevelType w:val="multilevel"/>
    <w:tmpl w:val="615C9EB8"/>
    <w:styleLink w:val="WWNum6"/>
    <w:lvl w:ilvl="0">
      <w:numFmt w:val="bullet"/>
      <w:lvlText w:val=""/>
      <w:lvlJc w:val="left"/>
      <w:rPr>
        <w:rFonts w:ascii="Symbol" w:hAnsi="Symbol"/>
      </w:rPr>
    </w:lvl>
    <w:lvl w:ilvl="1">
      <w:start w:val="1"/>
      <w:numFmt w:val="lowerLetter"/>
      <w:lvlText w:val="%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9867B03"/>
    <w:multiLevelType w:val="hybridMultilevel"/>
    <w:tmpl w:val="E43A39EC"/>
    <w:lvl w:ilvl="0" w:tplc="A846F682">
      <w:start w:val="7"/>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15:restartNumberingAfterBreak="0">
    <w:nsid w:val="3B1972E0"/>
    <w:multiLevelType w:val="multilevel"/>
    <w:tmpl w:val="A824EE3C"/>
    <w:styleLink w:val="WWNum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3DE83FF2"/>
    <w:multiLevelType w:val="hybridMultilevel"/>
    <w:tmpl w:val="222E9A0C"/>
    <w:lvl w:ilvl="0" w:tplc="04090017">
      <w:start w:val="1"/>
      <w:numFmt w:val="lowerLetter"/>
      <w:lvlText w:val="%1)"/>
      <w:lvlJc w:val="left"/>
      <w:pPr>
        <w:ind w:left="64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DF34FA1"/>
    <w:multiLevelType w:val="multilevel"/>
    <w:tmpl w:val="173A943A"/>
    <w:styleLink w:val="WWNum4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6" w15:restartNumberingAfterBreak="0">
    <w:nsid w:val="3E4C286D"/>
    <w:multiLevelType w:val="multilevel"/>
    <w:tmpl w:val="D3840BA8"/>
    <w:styleLink w:val="WWNum1"/>
    <w:lvl w:ilvl="0">
      <w:start w:val="1"/>
      <w:numFmt w:val="decimal"/>
      <w:lvlText w:val="%1)"/>
      <w:lvlJc w:val="left"/>
      <w:rPr>
        <w:rFonts w:cs="Times New Roman"/>
      </w:rPr>
    </w:lvl>
    <w:lvl w:ilvl="1">
      <w:start w:val="1"/>
      <w:numFmt w:val="decimal"/>
      <w:lvlText w:val="%2)"/>
      <w:lvlJc w:val="left"/>
    </w:lvl>
    <w:lvl w:ilvl="2">
      <w:start w:val="9"/>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3F530A54"/>
    <w:multiLevelType w:val="hybridMultilevel"/>
    <w:tmpl w:val="F59CED04"/>
    <w:lvl w:ilvl="0" w:tplc="39E471E0">
      <w:start w:val="1"/>
      <w:numFmt w:val="decimal"/>
      <w:lvlText w:val="%1."/>
      <w:lvlJc w:val="left"/>
      <w:pPr>
        <w:ind w:left="360" w:hanging="360"/>
      </w:pPr>
      <w:rPr>
        <w:b w:val="0"/>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F6D7AAA"/>
    <w:multiLevelType w:val="multilevel"/>
    <w:tmpl w:val="21C4D3CA"/>
    <w:styleLink w:val="WWNum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44594221"/>
    <w:multiLevelType w:val="multilevel"/>
    <w:tmpl w:val="3CFAC26E"/>
    <w:styleLink w:val="WWNum12"/>
    <w:lvl w:ilvl="0">
      <w:start w:val="1"/>
      <w:numFmt w:val="decimal"/>
      <w:lvlText w:val="%1."/>
      <w:lvlJc w:val="left"/>
      <w:rPr>
        <w:rFonts w:cs="Arial"/>
        <w:b w:val="0"/>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0" w15:restartNumberingAfterBreak="0">
    <w:nsid w:val="45D3033F"/>
    <w:multiLevelType w:val="hybridMultilevel"/>
    <w:tmpl w:val="7E9C9A7A"/>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8B740F"/>
    <w:multiLevelType w:val="hybridMultilevel"/>
    <w:tmpl w:val="75F80610"/>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70670FB"/>
    <w:multiLevelType w:val="hybridMultilevel"/>
    <w:tmpl w:val="0C464FA4"/>
    <w:lvl w:ilvl="0" w:tplc="0186B502">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7813BB"/>
    <w:multiLevelType w:val="hybridMultilevel"/>
    <w:tmpl w:val="2E828152"/>
    <w:lvl w:ilvl="0" w:tplc="DB40A1E0">
      <w:start w:val="8"/>
      <w:numFmt w:val="decimal"/>
      <w:lvlText w:val="%1)"/>
      <w:lvlJc w:val="left"/>
      <w:pPr>
        <w:ind w:left="1004"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7F26534"/>
    <w:multiLevelType w:val="hybridMultilevel"/>
    <w:tmpl w:val="9B0CA30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8B3CE2"/>
    <w:multiLevelType w:val="hybridMultilevel"/>
    <w:tmpl w:val="FA1E064C"/>
    <w:lvl w:ilvl="0" w:tplc="109237F0">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4A6E2C1F"/>
    <w:multiLevelType w:val="hybridMultilevel"/>
    <w:tmpl w:val="3E1E77A2"/>
    <w:lvl w:ilvl="0" w:tplc="0A20E238">
      <w:start w:val="1"/>
      <w:numFmt w:val="decimal"/>
      <w:lvlText w:val="%1)"/>
      <w:lvlJc w:val="left"/>
      <w:pPr>
        <w:ind w:left="700" w:hanging="360"/>
      </w:pPr>
      <w:rPr>
        <w:rFonts w:ascii="Calibri" w:eastAsiaTheme="majorEastAsia" w:hAnsi="Calibri" w:cs="Calibri" w:hint="default"/>
        <w:b w:val="0"/>
        <w:bCs w:val="0"/>
        <w:sz w:val="22"/>
        <w:szCs w:val="22"/>
      </w:rPr>
    </w:lvl>
    <w:lvl w:ilvl="1" w:tplc="1FCA0562">
      <w:start w:val="1"/>
      <w:numFmt w:val="lowerLetter"/>
      <w:lvlText w:val="%2)"/>
      <w:lvlJc w:val="left"/>
      <w:pPr>
        <w:ind w:left="1420"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7" w15:restartNumberingAfterBreak="0">
    <w:nsid w:val="4B1D4FA7"/>
    <w:multiLevelType w:val="hybridMultilevel"/>
    <w:tmpl w:val="60B8FE6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04090011">
      <w:start w:val="1"/>
      <w:numFmt w:val="decimal"/>
      <w:lvlText w:val="%5)"/>
      <w:lvlJc w:val="left"/>
      <w:pPr>
        <w:ind w:left="1440"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8" w15:restartNumberingAfterBreak="0">
    <w:nsid w:val="4B1F32FC"/>
    <w:multiLevelType w:val="multilevel"/>
    <w:tmpl w:val="D11E18E6"/>
    <w:name w:val="WW8Num222"/>
    <w:lvl w:ilvl="0">
      <w:start w:val="1"/>
      <w:numFmt w:val="decimal"/>
      <w:lvlText w:val="%1."/>
      <w:lvlJc w:val="left"/>
      <w:pPr>
        <w:tabs>
          <w:tab w:val="num" w:pos="0"/>
        </w:tabs>
        <w:ind w:left="360" w:hanging="360"/>
      </w:pPr>
      <w:rPr>
        <w:rFonts w:cs="Arial" w:hint="default"/>
        <w:b w:val="0"/>
      </w:rPr>
    </w:lvl>
    <w:lvl w:ilvl="1">
      <w:start w:val="3"/>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59" w15:restartNumberingAfterBreak="0">
    <w:nsid w:val="4D0C06AE"/>
    <w:multiLevelType w:val="multilevel"/>
    <w:tmpl w:val="D3388942"/>
    <w:styleLink w:val="WWNum1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4D6C5C3C"/>
    <w:multiLevelType w:val="multilevel"/>
    <w:tmpl w:val="4E487402"/>
    <w:styleLink w:val="WWNum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4DC42CBE"/>
    <w:multiLevelType w:val="hybridMultilevel"/>
    <w:tmpl w:val="92CE8B94"/>
    <w:styleLink w:val="WWNum21"/>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DDA767C"/>
    <w:multiLevelType w:val="hybridMultilevel"/>
    <w:tmpl w:val="5F969BC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090011">
      <w:start w:val="1"/>
      <w:numFmt w:val="decimal"/>
      <w:lvlText w:val="%5)"/>
      <w:lvlJc w:val="left"/>
      <w:pPr>
        <w:ind w:left="144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4E607657"/>
    <w:multiLevelType w:val="hybridMultilevel"/>
    <w:tmpl w:val="927038EA"/>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b w:val="0"/>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7401E9"/>
    <w:multiLevelType w:val="hybridMultilevel"/>
    <w:tmpl w:val="9C420CC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090017">
      <w:start w:val="1"/>
      <w:numFmt w:val="lowerLetter"/>
      <w:lvlText w:val="%3)"/>
      <w:lvlJc w:val="left"/>
      <w:pPr>
        <w:ind w:left="3086"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574A7097"/>
    <w:multiLevelType w:val="hybridMultilevel"/>
    <w:tmpl w:val="38BA9FFA"/>
    <w:lvl w:ilvl="0" w:tplc="FFFFFFFF">
      <w:start w:val="1"/>
      <w:numFmt w:val="decimal"/>
      <w:lvlText w:val="%1)"/>
      <w:lvlJc w:val="left"/>
      <w:pPr>
        <w:ind w:left="1173" w:hanging="360"/>
      </w:pPr>
      <w:rPr>
        <w:rFonts w:hint="default"/>
      </w:rPr>
    </w:lvl>
    <w:lvl w:ilvl="1" w:tplc="FFFFFFFF" w:tentative="1">
      <w:start w:val="1"/>
      <w:numFmt w:val="lowerLetter"/>
      <w:lvlText w:val="%2."/>
      <w:lvlJc w:val="left"/>
      <w:pPr>
        <w:ind w:left="1893" w:hanging="360"/>
      </w:pPr>
    </w:lvl>
    <w:lvl w:ilvl="2" w:tplc="04090011">
      <w:start w:val="1"/>
      <w:numFmt w:val="decimal"/>
      <w:lvlText w:val="%3)"/>
      <w:lvlJc w:val="left"/>
      <w:pPr>
        <w:ind w:left="2793" w:hanging="360"/>
      </w:pPr>
    </w:lvl>
    <w:lvl w:ilvl="3" w:tplc="FFFFFFFF" w:tentative="1">
      <w:start w:val="1"/>
      <w:numFmt w:val="decimal"/>
      <w:lvlText w:val="%4."/>
      <w:lvlJc w:val="left"/>
      <w:pPr>
        <w:ind w:left="3333" w:hanging="360"/>
      </w:pPr>
    </w:lvl>
    <w:lvl w:ilvl="4" w:tplc="FFFFFFFF" w:tentative="1">
      <w:start w:val="1"/>
      <w:numFmt w:val="lowerLetter"/>
      <w:lvlText w:val="%5."/>
      <w:lvlJc w:val="left"/>
      <w:pPr>
        <w:ind w:left="4053" w:hanging="360"/>
      </w:pPr>
    </w:lvl>
    <w:lvl w:ilvl="5" w:tplc="FFFFFFFF" w:tentative="1">
      <w:start w:val="1"/>
      <w:numFmt w:val="lowerRoman"/>
      <w:lvlText w:val="%6."/>
      <w:lvlJc w:val="right"/>
      <w:pPr>
        <w:ind w:left="4773" w:hanging="180"/>
      </w:pPr>
    </w:lvl>
    <w:lvl w:ilvl="6" w:tplc="FFFFFFFF" w:tentative="1">
      <w:start w:val="1"/>
      <w:numFmt w:val="decimal"/>
      <w:lvlText w:val="%7."/>
      <w:lvlJc w:val="left"/>
      <w:pPr>
        <w:ind w:left="5493" w:hanging="360"/>
      </w:pPr>
    </w:lvl>
    <w:lvl w:ilvl="7" w:tplc="FFFFFFFF" w:tentative="1">
      <w:start w:val="1"/>
      <w:numFmt w:val="lowerLetter"/>
      <w:lvlText w:val="%8."/>
      <w:lvlJc w:val="left"/>
      <w:pPr>
        <w:ind w:left="6213" w:hanging="360"/>
      </w:pPr>
    </w:lvl>
    <w:lvl w:ilvl="8" w:tplc="FFFFFFFF" w:tentative="1">
      <w:start w:val="1"/>
      <w:numFmt w:val="lowerRoman"/>
      <w:lvlText w:val="%9."/>
      <w:lvlJc w:val="right"/>
      <w:pPr>
        <w:ind w:left="6933" w:hanging="180"/>
      </w:pPr>
    </w:lvl>
  </w:abstractNum>
  <w:abstractNum w:abstractNumId="66" w15:restartNumberingAfterBreak="0">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7" w15:restartNumberingAfterBreak="0">
    <w:nsid w:val="59D514F5"/>
    <w:multiLevelType w:val="hybridMultilevel"/>
    <w:tmpl w:val="50A66460"/>
    <w:lvl w:ilvl="0" w:tplc="8474F6AC">
      <w:start w:val="1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A217C86"/>
    <w:multiLevelType w:val="hybridMultilevel"/>
    <w:tmpl w:val="5560B7C2"/>
    <w:lvl w:ilvl="0" w:tplc="0B703384">
      <w:start w:val="2"/>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F922DA"/>
    <w:multiLevelType w:val="multilevel"/>
    <w:tmpl w:val="B2505994"/>
    <w:lvl w:ilvl="0">
      <w:start w:val="1"/>
      <w:numFmt w:val="decimal"/>
      <w:lvlText w:val="%1)"/>
      <w:lvlJc w:val="left"/>
      <w:pPr>
        <w:ind w:left="720" w:hanging="360"/>
      </w:pPr>
      <w:rPr>
        <w:rFonts w:ascii="Trebuchet MS" w:hAnsi="Trebuchet MS" w:cs="Trebuchet MS" w:hint="default"/>
        <w:sz w:val="20"/>
        <w:szCs w:val="20"/>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5F58082E"/>
    <w:multiLevelType w:val="hybridMultilevel"/>
    <w:tmpl w:val="F418FE80"/>
    <w:lvl w:ilvl="0" w:tplc="2B6E6044">
      <w:start w:val="4"/>
      <w:numFmt w:val="decimal"/>
      <w:lvlText w:val="%1)"/>
      <w:lvlJc w:val="left"/>
      <w:pPr>
        <w:ind w:left="2138" w:hanging="360"/>
      </w:pPr>
      <w:rPr>
        <w:rFonts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F15251"/>
    <w:multiLevelType w:val="multilevel"/>
    <w:tmpl w:val="EE32A5A2"/>
    <w:name w:val="WW8Num153232"/>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2"/>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2" w15:restartNumberingAfterBreak="0">
    <w:nsid w:val="62E12AE4"/>
    <w:multiLevelType w:val="hybridMultilevel"/>
    <w:tmpl w:val="82AEAA7A"/>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3" w15:restartNumberingAfterBreak="0">
    <w:nsid w:val="640E3A90"/>
    <w:multiLevelType w:val="hybridMultilevel"/>
    <w:tmpl w:val="2A3832AE"/>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4170FF8"/>
    <w:multiLevelType w:val="hybridMultilevel"/>
    <w:tmpl w:val="7FE63246"/>
    <w:lvl w:ilvl="0" w:tplc="376C8C04">
      <w:start w:val="7"/>
      <w:numFmt w:val="decimal"/>
      <w:lvlText w:val="%1."/>
      <w:lvlJc w:val="left"/>
      <w:pPr>
        <w:tabs>
          <w:tab w:val="num" w:pos="720"/>
        </w:tabs>
        <w:ind w:left="720" w:hanging="360"/>
      </w:pPr>
      <w:rPr>
        <w:rFonts w:cs="Times New Roman" w:hint="default"/>
        <w:b w:val="0"/>
        <w:color w:val="000000"/>
      </w:rPr>
    </w:lvl>
    <w:lvl w:ilvl="1" w:tplc="816C976E">
      <w:start w:val="1"/>
      <w:numFmt w:val="decimal"/>
      <w:lvlText w:val="%2)"/>
      <w:lvlJc w:val="left"/>
      <w:pPr>
        <w:tabs>
          <w:tab w:val="num" w:pos="1440"/>
        </w:tabs>
        <w:ind w:left="1440" w:hanging="360"/>
      </w:pPr>
      <w:rPr>
        <w:rFonts w:ascii="Arial" w:eastAsia="Times New Roman" w:hAnsi="Arial" w:cs="Arial"/>
        <w:b w:val="0"/>
        <w:i w:val="0"/>
        <w:sz w:val="20"/>
        <w:szCs w:val="20"/>
      </w:rPr>
    </w:lvl>
    <w:lvl w:ilvl="2" w:tplc="0DCCD004">
      <w:start w:val="1"/>
      <w:numFmt w:val="upperRoman"/>
      <w:lvlText w:val="%3."/>
      <w:lvlJc w:val="left"/>
      <w:pPr>
        <w:ind w:left="2700" w:hanging="72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65263C10"/>
    <w:multiLevelType w:val="hybridMultilevel"/>
    <w:tmpl w:val="A9B8878E"/>
    <w:lvl w:ilvl="0" w:tplc="0409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6DC628F"/>
    <w:multiLevelType w:val="hybridMultilevel"/>
    <w:tmpl w:val="82AEAA7A"/>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66ED5044"/>
    <w:multiLevelType w:val="hybridMultilevel"/>
    <w:tmpl w:val="AA7A7558"/>
    <w:lvl w:ilvl="0" w:tplc="0415000B">
      <w:start w:val="1"/>
      <w:numFmt w:val="bullet"/>
      <w:lvlText w:val=""/>
      <w:lvlJc w:val="left"/>
      <w:pPr>
        <w:ind w:left="1221" w:hanging="360"/>
      </w:pPr>
      <w:rPr>
        <w:rFonts w:ascii="Wingdings" w:hAnsi="Wingding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04090017">
      <w:start w:val="1"/>
      <w:numFmt w:val="lowerLetter"/>
      <w:lvlText w:val="%4)"/>
      <w:lvlJc w:val="left"/>
      <w:pPr>
        <w:ind w:left="3381" w:hanging="360"/>
      </w:pPr>
    </w:lvl>
    <w:lvl w:ilvl="4" w:tplc="153C093A">
      <w:start w:val="1"/>
      <w:numFmt w:val="decimal"/>
      <w:lvlText w:val="%5)"/>
      <w:lvlJc w:val="left"/>
      <w:pPr>
        <w:ind w:left="4101" w:hanging="360"/>
      </w:pPr>
      <w:rPr>
        <w:rFonts w:ascii="Cambria" w:eastAsia="Times New Roman" w:hAnsi="Cambria" w:cs="Times New Roman" w:hint="default"/>
        <w:sz w:val="24"/>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78" w15:restartNumberingAfterBreak="0">
    <w:nsid w:val="686E1EFD"/>
    <w:multiLevelType w:val="multilevel"/>
    <w:tmpl w:val="13A60AE8"/>
    <w:name w:val="WW8Num2222"/>
    <w:lvl w:ilvl="0">
      <w:start w:val="6"/>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79" w15:restartNumberingAfterBreak="0">
    <w:nsid w:val="6872221C"/>
    <w:multiLevelType w:val="multilevel"/>
    <w:tmpl w:val="A6AEDDA6"/>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6DBD3434"/>
    <w:multiLevelType w:val="hybridMultilevel"/>
    <w:tmpl w:val="CCAA4EC0"/>
    <w:lvl w:ilvl="0" w:tplc="FFFFFFFF">
      <w:start w:val="1"/>
      <w:numFmt w:val="lowerLetter"/>
      <w:lvlText w:val="%1)"/>
      <w:lvlJc w:val="left"/>
      <w:pPr>
        <w:ind w:left="1466" w:hanging="360"/>
      </w:pPr>
    </w:lvl>
    <w:lvl w:ilvl="1" w:tplc="FFFFFFFF" w:tentative="1">
      <w:start w:val="1"/>
      <w:numFmt w:val="lowerLetter"/>
      <w:lvlText w:val="%2."/>
      <w:lvlJc w:val="left"/>
      <w:pPr>
        <w:ind w:left="2186" w:hanging="360"/>
      </w:pPr>
    </w:lvl>
    <w:lvl w:ilvl="2" w:tplc="04090017">
      <w:start w:val="1"/>
      <w:numFmt w:val="lowerLetter"/>
      <w:lvlText w:val="%3)"/>
      <w:lvlJc w:val="left"/>
      <w:pPr>
        <w:ind w:left="3086" w:hanging="360"/>
      </w:pPr>
    </w:lvl>
    <w:lvl w:ilvl="3" w:tplc="FFFFFFFF" w:tentative="1">
      <w:start w:val="1"/>
      <w:numFmt w:val="decimal"/>
      <w:lvlText w:val="%4."/>
      <w:lvlJc w:val="left"/>
      <w:pPr>
        <w:ind w:left="3626" w:hanging="360"/>
      </w:pPr>
    </w:lvl>
    <w:lvl w:ilvl="4" w:tplc="FFFFFFFF" w:tentative="1">
      <w:start w:val="1"/>
      <w:numFmt w:val="lowerLetter"/>
      <w:lvlText w:val="%5."/>
      <w:lvlJc w:val="left"/>
      <w:pPr>
        <w:ind w:left="4346" w:hanging="360"/>
      </w:pPr>
    </w:lvl>
    <w:lvl w:ilvl="5" w:tplc="FFFFFFFF" w:tentative="1">
      <w:start w:val="1"/>
      <w:numFmt w:val="lowerRoman"/>
      <w:lvlText w:val="%6."/>
      <w:lvlJc w:val="right"/>
      <w:pPr>
        <w:ind w:left="5066" w:hanging="180"/>
      </w:pPr>
    </w:lvl>
    <w:lvl w:ilvl="6" w:tplc="FFFFFFFF" w:tentative="1">
      <w:start w:val="1"/>
      <w:numFmt w:val="decimal"/>
      <w:lvlText w:val="%7."/>
      <w:lvlJc w:val="left"/>
      <w:pPr>
        <w:ind w:left="5786" w:hanging="360"/>
      </w:pPr>
    </w:lvl>
    <w:lvl w:ilvl="7" w:tplc="FFFFFFFF" w:tentative="1">
      <w:start w:val="1"/>
      <w:numFmt w:val="lowerLetter"/>
      <w:lvlText w:val="%8."/>
      <w:lvlJc w:val="left"/>
      <w:pPr>
        <w:ind w:left="6506" w:hanging="360"/>
      </w:pPr>
    </w:lvl>
    <w:lvl w:ilvl="8" w:tplc="FFFFFFFF" w:tentative="1">
      <w:start w:val="1"/>
      <w:numFmt w:val="lowerRoman"/>
      <w:lvlText w:val="%9."/>
      <w:lvlJc w:val="right"/>
      <w:pPr>
        <w:ind w:left="7226" w:hanging="180"/>
      </w:pPr>
    </w:lvl>
  </w:abstractNum>
  <w:abstractNum w:abstractNumId="81" w15:restartNumberingAfterBreak="0">
    <w:nsid w:val="6E5338FB"/>
    <w:multiLevelType w:val="multilevel"/>
    <w:tmpl w:val="FC8C2A70"/>
    <w:lvl w:ilvl="0">
      <w:start w:val="1"/>
      <w:numFmt w:val="decimal"/>
      <w:lvlText w:val="%1."/>
      <w:lvlJc w:val="left"/>
      <w:pPr>
        <w:ind w:left="644" w:hanging="360"/>
      </w:pPr>
      <w:rPr>
        <w:rFonts w:hint="default"/>
        <w:w w:val="100"/>
        <w:sz w:val="24"/>
      </w:rPr>
    </w:lvl>
    <w:lvl w:ilvl="1">
      <w:start w:val="1"/>
      <w:numFmt w:val="lowerLetter"/>
      <w:lvlText w:val="%2)"/>
      <w:lvlJc w:val="left"/>
      <w:pPr>
        <w:ind w:left="876" w:hanging="450"/>
      </w:pPr>
      <w:rPr>
        <w:rFonts w:asciiTheme="minorHAnsi" w:eastAsia="Times New Roman" w:hAnsiTheme="minorHAnsi" w:cstheme="minorHAnsi"/>
        <w:b w:val="0"/>
        <w:bCs/>
        <w:w w:val="100"/>
      </w:rPr>
    </w:lvl>
    <w:lvl w:ilvl="2">
      <w:start w:val="1"/>
      <w:numFmt w:val="lowerLetter"/>
      <w:lvlText w:val="%3)"/>
      <w:lvlJc w:val="left"/>
      <w:pPr>
        <w:ind w:left="2624" w:hanging="360"/>
      </w:pPr>
      <w:rPr>
        <w:rFonts w:hint="default"/>
      </w:rPr>
    </w:lvl>
    <w:lvl w:ilvl="3">
      <w:start w:val="1"/>
      <w:numFmt w:val="lowerLetter"/>
      <w:lvlText w:val="%4)"/>
      <w:lvlJc w:val="left"/>
      <w:pPr>
        <w:ind w:left="3164" w:hanging="360"/>
      </w:pPr>
      <w:rPr>
        <w:rFonts w:hint="default"/>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82"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737A53CA"/>
    <w:multiLevelType w:val="hybridMultilevel"/>
    <w:tmpl w:val="EDD6E26A"/>
    <w:lvl w:ilvl="0" w:tplc="A05213F2">
      <w:start w:val="1"/>
      <w:numFmt w:val="decimal"/>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7F8D0E4E"/>
    <w:multiLevelType w:val="hybridMultilevel"/>
    <w:tmpl w:val="0FC413A0"/>
    <w:lvl w:ilvl="0" w:tplc="109237F0">
      <w:start w:val="1"/>
      <w:numFmt w:val="bullet"/>
      <w:lvlText w:val=""/>
      <w:lvlJc w:val="left"/>
      <w:pPr>
        <w:ind w:left="862" w:hanging="360"/>
      </w:pPr>
      <w:rPr>
        <w:rFonts w:ascii="Symbol" w:hAnsi="Symbol" w:cs="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5" w15:restartNumberingAfterBreak="0">
    <w:nsid w:val="7FCB67D5"/>
    <w:multiLevelType w:val="hybridMultilevel"/>
    <w:tmpl w:val="1E38979A"/>
    <w:lvl w:ilvl="0" w:tplc="4502C2F8">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16cid:durableId="519242489">
    <w:abstractNumId w:val="32"/>
  </w:num>
  <w:num w:numId="2" w16cid:durableId="1000625087">
    <w:abstractNumId w:val="61"/>
  </w:num>
  <w:num w:numId="3" w16cid:durableId="1184437640">
    <w:abstractNumId w:val="82"/>
  </w:num>
  <w:num w:numId="4" w16cid:durableId="1449088439">
    <w:abstractNumId w:val="83"/>
  </w:num>
  <w:num w:numId="5" w16cid:durableId="2044867551">
    <w:abstractNumId w:val="7"/>
  </w:num>
  <w:num w:numId="6" w16cid:durableId="26100479">
    <w:abstractNumId w:val="38"/>
  </w:num>
  <w:num w:numId="7" w16cid:durableId="1861821451">
    <w:abstractNumId w:val="25"/>
  </w:num>
  <w:num w:numId="8" w16cid:durableId="1019046984">
    <w:abstractNumId w:val="75"/>
  </w:num>
  <w:num w:numId="9" w16cid:durableId="432215738">
    <w:abstractNumId w:val="36"/>
  </w:num>
  <w:num w:numId="10" w16cid:durableId="265695766">
    <w:abstractNumId w:val="19"/>
  </w:num>
  <w:num w:numId="11" w16cid:durableId="1187405309">
    <w:abstractNumId w:val="21"/>
  </w:num>
  <w:num w:numId="12" w16cid:durableId="959068155">
    <w:abstractNumId w:val="47"/>
  </w:num>
  <w:num w:numId="13" w16cid:durableId="900218034">
    <w:abstractNumId w:val="73"/>
  </w:num>
  <w:num w:numId="14" w16cid:durableId="2103135717">
    <w:abstractNumId w:val="27"/>
  </w:num>
  <w:num w:numId="15" w16cid:durableId="697657220">
    <w:abstractNumId w:val="44"/>
  </w:num>
  <w:num w:numId="16" w16cid:durableId="835153108">
    <w:abstractNumId w:val="12"/>
  </w:num>
  <w:num w:numId="17" w16cid:durableId="544609364">
    <w:abstractNumId w:val="56"/>
  </w:num>
  <w:num w:numId="18" w16cid:durableId="191647655">
    <w:abstractNumId w:val="77"/>
  </w:num>
  <w:num w:numId="19" w16cid:durableId="339894365">
    <w:abstractNumId w:val="30"/>
  </w:num>
  <w:num w:numId="20" w16cid:durableId="692807923">
    <w:abstractNumId w:val="1"/>
  </w:num>
  <w:num w:numId="21" w16cid:durableId="192042346">
    <w:abstractNumId w:val="2"/>
  </w:num>
  <w:num w:numId="22" w16cid:durableId="1846357104">
    <w:abstractNumId w:val="3"/>
  </w:num>
  <w:num w:numId="23" w16cid:durableId="1489856468">
    <w:abstractNumId w:val="4"/>
  </w:num>
  <w:num w:numId="24" w16cid:durableId="1812792734">
    <w:abstractNumId w:val="5"/>
  </w:num>
  <w:num w:numId="25" w16cid:durableId="2085058944">
    <w:abstractNumId w:val="6"/>
  </w:num>
  <w:num w:numId="26" w16cid:durableId="481041152">
    <w:abstractNumId w:val="26"/>
  </w:num>
  <w:num w:numId="27" w16cid:durableId="210045112">
    <w:abstractNumId w:val="76"/>
  </w:num>
  <w:num w:numId="28" w16cid:durableId="1218904539">
    <w:abstractNumId w:val="85"/>
  </w:num>
  <w:num w:numId="29" w16cid:durableId="1851673612">
    <w:abstractNumId w:val="10"/>
  </w:num>
  <w:num w:numId="30" w16cid:durableId="1833980512">
    <w:abstractNumId w:val="39"/>
  </w:num>
  <w:num w:numId="31" w16cid:durableId="967201965">
    <w:abstractNumId w:val="53"/>
  </w:num>
  <w:num w:numId="32" w16cid:durableId="35398948">
    <w:abstractNumId w:val="43"/>
  </w:num>
  <w:num w:numId="33" w16cid:durableId="1857693687">
    <w:abstractNumId w:val="62"/>
  </w:num>
  <w:num w:numId="34" w16cid:durableId="1264605201">
    <w:abstractNumId w:val="16"/>
  </w:num>
  <w:num w:numId="35" w16cid:durableId="1173884893">
    <w:abstractNumId w:val="24"/>
  </w:num>
  <w:num w:numId="36" w16cid:durableId="1945527563">
    <w:abstractNumId w:val="57"/>
  </w:num>
  <w:num w:numId="37" w16cid:durableId="495192220">
    <w:abstractNumId w:val="14"/>
  </w:num>
  <w:num w:numId="38" w16cid:durableId="33426883">
    <w:abstractNumId w:val="74"/>
  </w:num>
  <w:num w:numId="39" w16cid:durableId="234707616">
    <w:abstractNumId w:val="34"/>
  </w:num>
  <w:num w:numId="40" w16cid:durableId="1398358318">
    <w:abstractNumId w:val="22"/>
  </w:num>
  <w:num w:numId="41" w16cid:durableId="540169007">
    <w:abstractNumId w:val="69"/>
  </w:num>
  <w:num w:numId="42" w16cid:durableId="129832782">
    <w:abstractNumId w:val="33"/>
  </w:num>
  <w:num w:numId="43" w16cid:durableId="1894081378">
    <w:abstractNumId w:val="70"/>
  </w:num>
  <w:num w:numId="44" w16cid:durableId="349529689">
    <w:abstractNumId w:val="15"/>
  </w:num>
  <w:num w:numId="45" w16cid:durableId="1383207841">
    <w:abstractNumId w:val="18"/>
  </w:num>
  <w:num w:numId="46" w16cid:durableId="3847189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34957076">
    <w:abstractNumId w:val="68"/>
  </w:num>
  <w:num w:numId="48" w16cid:durableId="1811241236">
    <w:abstractNumId w:val="46"/>
  </w:num>
  <w:num w:numId="49" w16cid:durableId="1541237484">
    <w:abstractNumId w:val="8"/>
  </w:num>
  <w:num w:numId="50" w16cid:durableId="1495224906">
    <w:abstractNumId w:val="42"/>
  </w:num>
  <w:num w:numId="51" w16cid:durableId="1638102342">
    <w:abstractNumId w:val="48"/>
    <w:lvlOverride w:ilvl="0">
      <w:lvl w:ilvl="0">
        <w:start w:val="1"/>
        <w:numFmt w:val="decimal"/>
        <w:lvlText w:val="%1."/>
        <w:lvlJc w:val="left"/>
        <w:rPr>
          <w:rFonts w:cs="Times New Roman"/>
          <w:i w:val="0"/>
        </w:rPr>
      </w:lvl>
    </w:lvlOverride>
  </w:num>
  <w:num w:numId="52" w16cid:durableId="640309440">
    <w:abstractNumId w:val="37"/>
  </w:num>
  <w:num w:numId="53" w16cid:durableId="986974079">
    <w:abstractNumId w:val="60"/>
  </w:num>
  <w:num w:numId="54" w16cid:durableId="1551383197">
    <w:abstractNumId w:val="11"/>
  </w:num>
  <w:num w:numId="55" w16cid:durableId="2004624093">
    <w:abstractNumId w:val="59"/>
  </w:num>
  <w:num w:numId="56" w16cid:durableId="476537465">
    <w:abstractNumId w:val="35"/>
  </w:num>
  <w:num w:numId="57" w16cid:durableId="1620529554">
    <w:abstractNumId w:val="48"/>
  </w:num>
  <w:num w:numId="58" w16cid:durableId="1217819760">
    <w:abstractNumId w:val="49"/>
    <w:lvlOverride w:ilvl="1">
      <w:lvl w:ilvl="1">
        <w:start w:val="1"/>
        <w:numFmt w:val="lowerLetter"/>
        <w:lvlText w:val="%2)"/>
        <w:lvlJc w:val="left"/>
        <w:rPr>
          <w:rFonts w:cs="Times New Roman"/>
        </w:rPr>
      </w:lvl>
    </w:lvlOverride>
  </w:num>
  <w:num w:numId="59" w16cid:durableId="371882569">
    <w:abstractNumId w:val="45"/>
  </w:num>
  <w:num w:numId="60" w16cid:durableId="86276022">
    <w:abstractNumId w:val="79"/>
  </w:num>
  <w:num w:numId="61" w16cid:durableId="183714918">
    <w:abstractNumId w:val="40"/>
  </w:num>
  <w:num w:numId="62" w16cid:durableId="1314528848">
    <w:abstractNumId w:val="31"/>
  </w:num>
  <w:num w:numId="63" w16cid:durableId="469637397">
    <w:abstractNumId w:val="17"/>
  </w:num>
  <w:num w:numId="64" w16cid:durableId="1576623238">
    <w:abstractNumId w:val="29"/>
  </w:num>
  <w:num w:numId="65" w16cid:durableId="1824740557">
    <w:abstractNumId w:val="54"/>
  </w:num>
  <w:num w:numId="66" w16cid:durableId="492988292">
    <w:abstractNumId w:val="52"/>
  </w:num>
  <w:num w:numId="67" w16cid:durableId="1854685636">
    <w:abstractNumId w:val="67"/>
  </w:num>
  <w:num w:numId="68" w16cid:durableId="347951164">
    <w:abstractNumId w:val="63"/>
  </w:num>
  <w:num w:numId="69" w16cid:durableId="1503084454">
    <w:abstractNumId w:val="50"/>
  </w:num>
  <w:num w:numId="70" w16cid:durableId="180973825">
    <w:abstractNumId w:val="51"/>
  </w:num>
  <w:num w:numId="71" w16cid:durableId="1353532544">
    <w:abstractNumId w:val="49"/>
  </w:num>
  <w:num w:numId="72" w16cid:durableId="321397489">
    <w:abstractNumId w:val="84"/>
  </w:num>
  <w:num w:numId="73" w16cid:durableId="2122449633">
    <w:abstractNumId w:val="23"/>
  </w:num>
  <w:num w:numId="74" w16cid:durableId="682242976">
    <w:abstractNumId w:val="65"/>
  </w:num>
  <w:num w:numId="75" w16cid:durableId="911423940">
    <w:abstractNumId w:val="80"/>
  </w:num>
  <w:num w:numId="76" w16cid:durableId="1868594686">
    <w:abstractNumId w:val="64"/>
  </w:num>
  <w:num w:numId="77" w16cid:durableId="1597056128">
    <w:abstractNumId w:val="81"/>
  </w:num>
  <w:num w:numId="78" w16cid:durableId="93400060">
    <w:abstractNumId w:val="55"/>
  </w:num>
  <w:num w:numId="79" w16cid:durableId="939685611">
    <w:abstractNumId w:val="9"/>
  </w:num>
  <w:num w:numId="80" w16cid:durableId="2064209593">
    <w:abstractNumId w:val="20"/>
  </w:num>
  <w:num w:numId="81" w16cid:durableId="54741420">
    <w:abstractNumId w:val="28"/>
  </w:num>
  <w:num w:numId="82" w16cid:durableId="844127529">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3E67"/>
    <w:rsid w:val="00007A18"/>
    <w:rsid w:val="00007B28"/>
    <w:rsid w:val="00007C39"/>
    <w:rsid w:val="00007E47"/>
    <w:rsid w:val="00007E72"/>
    <w:rsid w:val="0001016A"/>
    <w:rsid w:val="00011439"/>
    <w:rsid w:val="00012548"/>
    <w:rsid w:val="00014A83"/>
    <w:rsid w:val="00014A8A"/>
    <w:rsid w:val="000151F9"/>
    <w:rsid w:val="00015B95"/>
    <w:rsid w:val="00016F35"/>
    <w:rsid w:val="00017630"/>
    <w:rsid w:val="000179DD"/>
    <w:rsid w:val="00021F08"/>
    <w:rsid w:val="00023F31"/>
    <w:rsid w:val="0002409D"/>
    <w:rsid w:val="0002409E"/>
    <w:rsid w:val="00024159"/>
    <w:rsid w:val="00024441"/>
    <w:rsid w:val="00024889"/>
    <w:rsid w:val="00024AF6"/>
    <w:rsid w:val="000254C7"/>
    <w:rsid w:val="000255BE"/>
    <w:rsid w:val="000262FC"/>
    <w:rsid w:val="000278ED"/>
    <w:rsid w:val="00030E3E"/>
    <w:rsid w:val="0003224C"/>
    <w:rsid w:val="00033FF9"/>
    <w:rsid w:val="00035C62"/>
    <w:rsid w:val="00036A89"/>
    <w:rsid w:val="000376AB"/>
    <w:rsid w:val="00037827"/>
    <w:rsid w:val="00037C34"/>
    <w:rsid w:val="00040CCB"/>
    <w:rsid w:val="00041343"/>
    <w:rsid w:val="0004301C"/>
    <w:rsid w:val="00043240"/>
    <w:rsid w:val="000436EE"/>
    <w:rsid w:val="0004373B"/>
    <w:rsid w:val="00043BCE"/>
    <w:rsid w:val="00044427"/>
    <w:rsid w:val="00044A74"/>
    <w:rsid w:val="000450C6"/>
    <w:rsid w:val="00045936"/>
    <w:rsid w:val="00046CE9"/>
    <w:rsid w:val="000521B3"/>
    <w:rsid w:val="000530B3"/>
    <w:rsid w:val="00054296"/>
    <w:rsid w:val="00054A75"/>
    <w:rsid w:val="0005502D"/>
    <w:rsid w:val="0005623C"/>
    <w:rsid w:val="0005768C"/>
    <w:rsid w:val="00061705"/>
    <w:rsid w:val="0006246E"/>
    <w:rsid w:val="00063DB3"/>
    <w:rsid w:val="00064F52"/>
    <w:rsid w:val="00065D2D"/>
    <w:rsid w:val="0006778A"/>
    <w:rsid w:val="00067B80"/>
    <w:rsid w:val="00070355"/>
    <w:rsid w:val="00070A95"/>
    <w:rsid w:val="00071677"/>
    <w:rsid w:val="00072F3C"/>
    <w:rsid w:val="000741E0"/>
    <w:rsid w:val="00075F3E"/>
    <w:rsid w:val="0007618E"/>
    <w:rsid w:val="00076FBD"/>
    <w:rsid w:val="000778FB"/>
    <w:rsid w:val="00077BA1"/>
    <w:rsid w:val="00077DF6"/>
    <w:rsid w:val="0008280E"/>
    <w:rsid w:val="00082FED"/>
    <w:rsid w:val="00083292"/>
    <w:rsid w:val="0008405C"/>
    <w:rsid w:val="00084B5A"/>
    <w:rsid w:val="00084E5C"/>
    <w:rsid w:val="00085FAF"/>
    <w:rsid w:val="00086526"/>
    <w:rsid w:val="0008652B"/>
    <w:rsid w:val="00087C7A"/>
    <w:rsid w:val="000910C9"/>
    <w:rsid w:val="000910CE"/>
    <w:rsid w:val="00094B4F"/>
    <w:rsid w:val="000963BD"/>
    <w:rsid w:val="00096DEA"/>
    <w:rsid w:val="00097C94"/>
    <w:rsid w:val="000A12A1"/>
    <w:rsid w:val="000A1E59"/>
    <w:rsid w:val="000A2873"/>
    <w:rsid w:val="000A3677"/>
    <w:rsid w:val="000A43B7"/>
    <w:rsid w:val="000A4BC7"/>
    <w:rsid w:val="000A6AE1"/>
    <w:rsid w:val="000B003C"/>
    <w:rsid w:val="000B0B97"/>
    <w:rsid w:val="000B1CE6"/>
    <w:rsid w:val="000B37FB"/>
    <w:rsid w:val="000B391F"/>
    <w:rsid w:val="000B3AD8"/>
    <w:rsid w:val="000B4005"/>
    <w:rsid w:val="000B484D"/>
    <w:rsid w:val="000B4D5B"/>
    <w:rsid w:val="000B5696"/>
    <w:rsid w:val="000B608D"/>
    <w:rsid w:val="000B693E"/>
    <w:rsid w:val="000B7C6C"/>
    <w:rsid w:val="000C0411"/>
    <w:rsid w:val="000C08A0"/>
    <w:rsid w:val="000C2BD1"/>
    <w:rsid w:val="000C2C21"/>
    <w:rsid w:val="000C3885"/>
    <w:rsid w:val="000C510F"/>
    <w:rsid w:val="000C557A"/>
    <w:rsid w:val="000C69C9"/>
    <w:rsid w:val="000C6C44"/>
    <w:rsid w:val="000C6E02"/>
    <w:rsid w:val="000C6E7F"/>
    <w:rsid w:val="000C735D"/>
    <w:rsid w:val="000C7629"/>
    <w:rsid w:val="000C7F8C"/>
    <w:rsid w:val="000D0DB6"/>
    <w:rsid w:val="000D1E74"/>
    <w:rsid w:val="000D1EB6"/>
    <w:rsid w:val="000D2A39"/>
    <w:rsid w:val="000D390A"/>
    <w:rsid w:val="000D3D99"/>
    <w:rsid w:val="000D4695"/>
    <w:rsid w:val="000D4A33"/>
    <w:rsid w:val="000D4B25"/>
    <w:rsid w:val="000D504C"/>
    <w:rsid w:val="000D55A8"/>
    <w:rsid w:val="000D5D8C"/>
    <w:rsid w:val="000D6332"/>
    <w:rsid w:val="000E0ED4"/>
    <w:rsid w:val="000E1544"/>
    <w:rsid w:val="000E173E"/>
    <w:rsid w:val="000E1C42"/>
    <w:rsid w:val="000E1D21"/>
    <w:rsid w:val="000E3188"/>
    <w:rsid w:val="000E3270"/>
    <w:rsid w:val="000E355E"/>
    <w:rsid w:val="000E3907"/>
    <w:rsid w:val="000E456E"/>
    <w:rsid w:val="000E477E"/>
    <w:rsid w:val="000E5A82"/>
    <w:rsid w:val="000E6A1F"/>
    <w:rsid w:val="000E6BA7"/>
    <w:rsid w:val="000E7836"/>
    <w:rsid w:val="000F0283"/>
    <w:rsid w:val="000F0624"/>
    <w:rsid w:val="000F0D02"/>
    <w:rsid w:val="000F12DA"/>
    <w:rsid w:val="000F1657"/>
    <w:rsid w:val="000F1DCF"/>
    <w:rsid w:val="000F3CDB"/>
    <w:rsid w:val="000F3FD4"/>
    <w:rsid w:val="000F42FF"/>
    <w:rsid w:val="000F4D96"/>
    <w:rsid w:val="000F515A"/>
    <w:rsid w:val="000F51AC"/>
    <w:rsid w:val="000F55BF"/>
    <w:rsid w:val="000F6671"/>
    <w:rsid w:val="000F6750"/>
    <w:rsid w:val="000F7318"/>
    <w:rsid w:val="000F78A0"/>
    <w:rsid w:val="001016C6"/>
    <w:rsid w:val="00104131"/>
    <w:rsid w:val="00104143"/>
    <w:rsid w:val="00104E69"/>
    <w:rsid w:val="0010510E"/>
    <w:rsid w:val="0010527F"/>
    <w:rsid w:val="001053CD"/>
    <w:rsid w:val="001055BB"/>
    <w:rsid w:val="001063DB"/>
    <w:rsid w:val="001102FC"/>
    <w:rsid w:val="00110CE6"/>
    <w:rsid w:val="00110D3E"/>
    <w:rsid w:val="0011115D"/>
    <w:rsid w:val="00113196"/>
    <w:rsid w:val="00113348"/>
    <w:rsid w:val="001144A7"/>
    <w:rsid w:val="0011460F"/>
    <w:rsid w:val="00114DA5"/>
    <w:rsid w:val="00114E78"/>
    <w:rsid w:val="00115D7F"/>
    <w:rsid w:val="00116C5E"/>
    <w:rsid w:val="00116EAA"/>
    <w:rsid w:val="00117109"/>
    <w:rsid w:val="00117E71"/>
    <w:rsid w:val="00121AAD"/>
    <w:rsid w:val="00121E97"/>
    <w:rsid w:val="00121ECB"/>
    <w:rsid w:val="00122345"/>
    <w:rsid w:val="001223CB"/>
    <w:rsid w:val="001235BC"/>
    <w:rsid w:val="00123A83"/>
    <w:rsid w:val="00124FA0"/>
    <w:rsid w:val="00125DA3"/>
    <w:rsid w:val="001301A4"/>
    <w:rsid w:val="00131911"/>
    <w:rsid w:val="00131B26"/>
    <w:rsid w:val="00131E3A"/>
    <w:rsid w:val="001323B3"/>
    <w:rsid w:val="001331F0"/>
    <w:rsid w:val="001334CF"/>
    <w:rsid w:val="001339C7"/>
    <w:rsid w:val="00133EC9"/>
    <w:rsid w:val="00135078"/>
    <w:rsid w:val="00135E48"/>
    <w:rsid w:val="001402A0"/>
    <w:rsid w:val="001412E3"/>
    <w:rsid w:val="001413BE"/>
    <w:rsid w:val="001415C2"/>
    <w:rsid w:val="00141612"/>
    <w:rsid w:val="00142312"/>
    <w:rsid w:val="00142A1B"/>
    <w:rsid w:val="00142F98"/>
    <w:rsid w:val="0014379B"/>
    <w:rsid w:val="00150742"/>
    <w:rsid w:val="001512BA"/>
    <w:rsid w:val="001515DD"/>
    <w:rsid w:val="0015379D"/>
    <w:rsid w:val="001537D4"/>
    <w:rsid w:val="0015398B"/>
    <w:rsid w:val="00155272"/>
    <w:rsid w:val="00156F02"/>
    <w:rsid w:val="0015725E"/>
    <w:rsid w:val="00162512"/>
    <w:rsid w:val="001628D0"/>
    <w:rsid w:val="001637DD"/>
    <w:rsid w:val="0016477E"/>
    <w:rsid w:val="001648A5"/>
    <w:rsid w:val="00164971"/>
    <w:rsid w:val="00166B26"/>
    <w:rsid w:val="0016770F"/>
    <w:rsid w:val="00170449"/>
    <w:rsid w:val="0017194A"/>
    <w:rsid w:val="00173278"/>
    <w:rsid w:val="001734FC"/>
    <w:rsid w:val="001775DA"/>
    <w:rsid w:val="00177863"/>
    <w:rsid w:val="00177AAF"/>
    <w:rsid w:val="00180145"/>
    <w:rsid w:val="001802E6"/>
    <w:rsid w:val="00180599"/>
    <w:rsid w:val="0018257D"/>
    <w:rsid w:val="0018285D"/>
    <w:rsid w:val="001831CF"/>
    <w:rsid w:val="00187357"/>
    <w:rsid w:val="001873BE"/>
    <w:rsid w:val="00187847"/>
    <w:rsid w:val="00190571"/>
    <w:rsid w:val="00192448"/>
    <w:rsid w:val="00192868"/>
    <w:rsid w:val="00194316"/>
    <w:rsid w:val="00194AD6"/>
    <w:rsid w:val="001974AB"/>
    <w:rsid w:val="00197764"/>
    <w:rsid w:val="00197BFB"/>
    <w:rsid w:val="001A009D"/>
    <w:rsid w:val="001A025A"/>
    <w:rsid w:val="001A131C"/>
    <w:rsid w:val="001A33C6"/>
    <w:rsid w:val="001A50A7"/>
    <w:rsid w:val="001A5B3C"/>
    <w:rsid w:val="001A62E6"/>
    <w:rsid w:val="001A6F87"/>
    <w:rsid w:val="001A7E21"/>
    <w:rsid w:val="001B01D0"/>
    <w:rsid w:val="001B069A"/>
    <w:rsid w:val="001B1C4E"/>
    <w:rsid w:val="001B30C5"/>
    <w:rsid w:val="001B42DA"/>
    <w:rsid w:val="001B46AE"/>
    <w:rsid w:val="001B4F32"/>
    <w:rsid w:val="001B543A"/>
    <w:rsid w:val="001B6665"/>
    <w:rsid w:val="001B6DA1"/>
    <w:rsid w:val="001B70C8"/>
    <w:rsid w:val="001B7D4C"/>
    <w:rsid w:val="001C04D5"/>
    <w:rsid w:val="001C1481"/>
    <w:rsid w:val="001C2EB1"/>
    <w:rsid w:val="001C3096"/>
    <w:rsid w:val="001C45A9"/>
    <w:rsid w:val="001C46B2"/>
    <w:rsid w:val="001C4A2D"/>
    <w:rsid w:val="001C5024"/>
    <w:rsid w:val="001C5C00"/>
    <w:rsid w:val="001C612A"/>
    <w:rsid w:val="001C6784"/>
    <w:rsid w:val="001C6A9E"/>
    <w:rsid w:val="001D001F"/>
    <w:rsid w:val="001D033E"/>
    <w:rsid w:val="001D0340"/>
    <w:rsid w:val="001D0A25"/>
    <w:rsid w:val="001D1728"/>
    <w:rsid w:val="001D1A4E"/>
    <w:rsid w:val="001D1C85"/>
    <w:rsid w:val="001D2D95"/>
    <w:rsid w:val="001D2DB6"/>
    <w:rsid w:val="001D3C29"/>
    <w:rsid w:val="001D4853"/>
    <w:rsid w:val="001D5D85"/>
    <w:rsid w:val="001D6101"/>
    <w:rsid w:val="001D665C"/>
    <w:rsid w:val="001D7A55"/>
    <w:rsid w:val="001D7A91"/>
    <w:rsid w:val="001D7C30"/>
    <w:rsid w:val="001E0731"/>
    <w:rsid w:val="001E0768"/>
    <w:rsid w:val="001E07F4"/>
    <w:rsid w:val="001E1808"/>
    <w:rsid w:val="001E3B05"/>
    <w:rsid w:val="001E3FEE"/>
    <w:rsid w:val="001E467C"/>
    <w:rsid w:val="001E5801"/>
    <w:rsid w:val="001E5CB9"/>
    <w:rsid w:val="001E5EFE"/>
    <w:rsid w:val="001E5F51"/>
    <w:rsid w:val="001E72B7"/>
    <w:rsid w:val="001F0D7F"/>
    <w:rsid w:val="001F2519"/>
    <w:rsid w:val="001F2532"/>
    <w:rsid w:val="001F5EF4"/>
    <w:rsid w:val="001F6030"/>
    <w:rsid w:val="0020063A"/>
    <w:rsid w:val="00203E14"/>
    <w:rsid w:val="00204106"/>
    <w:rsid w:val="00205450"/>
    <w:rsid w:val="00205672"/>
    <w:rsid w:val="00206687"/>
    <w:rsid w:val="00206951"/>
    <w:rsid w:val="00206FC6"/>
    <w:rsid w:val="00207AC9"/>
    <w:rsid w:val="00212D4B"/>
    <w:rsid w:val="002134A8"/>
    <w:rsid w:val="00213984"/>
    <w:rsid w:val="0021475D"/>
    <w:rsid w:val="0021581C"/>
    <w:rsid w:val="00217332"/>
    <w:rsid w:val="00217870"/>
    <w:rsid w:val="0022044F"/>
    <w:rsid w:val="00221090"/>
    <w:rsid w:val="002213BB"/>
    <w:rsid w:val="00221E75"/>
    <w:rsid w:val="00222203"/>
    <w:rsid w:val="00223FF0"/>
    <w:rsid w:val="002241E4"/>
    <w:rsid w:val="00224931"/>
    <w:rsid w:val="00224F95"/>
    <w:rsid w:val="00225DB2"/>
    <w:rsid w:val="00226422"/>
    <w:rsid w:val="002265F7"/>
    <w:rsid w:val="00226659"/>
    <w:rsid w:val="00226C79"/>
    <w:rsid w:val="00230F21"/>
    <w:rsid w:val="00232A4E"/>
    <w:rsid w:val="0023371F"/>
    <w:rsid w:val="00233A98"/>
    <w:rsid w:val="00233D46"/>
    <w:rsid w:val="00233ED3"/>
    <w:rsid w:val="00234AA5"/>
    <w:rsid w:val="0023658A"/>
    <w:rsid w:val="00236611"/>
    <w:rsid w:val="00236739"/>
    <w:rsid w:val="00241562"/>
    <w:rsid w:val="00242490"/>
    <w:rsid w:val="002431BA"/>
    <w:rsid w:val="00245825"/>
    <w:rsid w:val="002469EF"/>
    <w:rsid w:val="00246F8D"/>
    <w:rsid w:val="00247911"/>
    <w:rsid w:val="00247D6B"/>
    <w:rsid w:val="00250EE5"/>
    <w:rsid w:val="00251531"/>
    <w:rsid w:val="00251CC1"/>
    <w:rsid w:val="00253B05"/>
    <w:rsid w:val="00253B62"/>
    <w:rsid w:val="00257AB2"/>
    <w:rsid w:val="0026342C"/>
    <w:rsid w:val="00263B56"/>
    <w:rsid w:val="00266790"/>
    <w:rsid w:val="00267FF8"/>
    <w:rsid w:val="00270BC0"/>
    <w:rsid w:val="002728AE"/>
    <w:rsid w:val="00272F11"/>
    <w:rsid w:val="00273BCB"/>
    <w:rsid w:val="00273F4D"/>
    <w:rsid w:val="00274D88"/>
    <w:rsid w:val="00275F04"/>
    <w:rsid w:val="00276048"/>
    <w:rsid w:val="002760B5"/>
    <w:rsid w:val="00276B21"/>
    <w:rsid w:val="00277564"/>
    <w:rsid w:val="00277F65"/>
    <w:rsid w:val="002800BC"/>
    <w:rsid w:val="00280117"/>
    <w:rsid w:val="00280AFE"/>
    <w:rsid w:val="00281114"/>
    <w:rsid w:val="002812B7"/>
    <w:rsid w:val="0028236B"/>
    <w:rsid w:val="00282787"/>
    <w:rsid w:val="00283B24"/>
    <w:rsid w:val="0028536E"/>
    <w:rsid w:val="00287174"/>
    <w:rsid w:val="002902B6"/>
    <w:rsid w:val="0029119B"/>
    <w:rsid w:val="002924ED"/>
    <w:rsid w:val="00292E7E"/>
    <w:rsid w:val="00292F1A"/>
    <w:rsid w:val="002939E9"/>
    <w:rsid w:val="002945ED"/>
    <w:rsid w:val="002958F8"/>
    <w:rsid w:val="00295E81"/>
    <w:rsid w:val="0029622A"/>
    <w:rsid w:val="00296DE6"/>
    <w:rsid w:val="00297AEF"/>
    <w:rsid w:val="00297BFA"/>
    <w:rsid w:val="00297DC7"/>
    <w:rsid w:val="002A0ABE"/>
    <w:rsid w:val="002A1359"/>
    <w:rsid w:val="002A3D55"/>
    <w:rsid w:val="002A4570"/>
    <w:rsid w:val="002A475E"/>
    <w:rsid w:val="002A57D4"/>
    <w:rsid w:val="002A58BF"/>
    <w:rsid w:val="002A5E78"/>
    <w:rsid w:val="002B01B0"/>
    <w:rsid w:val="002B0332"/>
    <w:rsid w:val="002B07B9"/>
    <w:rsid w:val="002B0EF1"/>
    <w:rsid w:val="002B0FD0"/>
    <w:rsid w:val="002B132C"/>
    <w:rsid w:val="002B3087"/>
    <w:rsid w:val="002B408A"/>
    <w:rsid w:val="002B5E3C"/>
    <w:rsid w:val="002B7152"/>
    <w:rsid w:val="002B7FF7"/>
    <w:rsid w:val="002C12CC"/>
    <w:rsid w:val="002C149C"/>
    <w:rsid w:val="002C1BC1"/>
    <w:rsid w:val="002C2D40"/>
    <w:rsid w:val="002C37E6"/>
    <w:rsid w:val="002C6C31"/>
    <w:rsid w:val="002C7E1C"/>
    <w:rsid w:val="002D0644"/>
    <w:rsid w:val="002D09DD"/>
    <w:rsid w:val="002D0C9E"/>
    <w:rsid w:val="002D1B86"/>
    <w:rsid w:val="002D249E"/>
    <w:rsid w:val="002D2DBE"/>
    <w:rsid w:val="002D3A1C"/>
    <w:rsid w:val="002D48ED"/>
    <w:rsid w:val="002D566D"/>
    <w:rsid w:val="002D6352"/>
    <w:rsid w:val="002D688A"/>
    <w:rsid w:val="002D74A6"/>
    <w:rsid w:val="002E05FC"/>
    <w:rsid w:val="002E0D5F"/>
    <w:rsid w:val="002E15C9"/>
    <w:rsid w:val="002E18FC"/>
    <w:rsid w:val="002E1D84"/>
    <w:rsid w:val="002E2F67"/>
    <w:rsid w:val="002E3871"/>
    <w:rsid w:val="002E4726"/>
    <w:rsid w:val="002E54C1"/>
    <w:rsid w:val="002E557A"/>
    <w:rsid w:val="002E5BBC"/>
    <w:rsid w:val="002E6A63"/>
    <w:rsid w:val="002E6D69"/>
    <w:rsid w:val="002F06D2"/>
    <w:rsid w:val="002F4402"/>
    <w:rsid w:val="002F5295"/>
    <w:rsid w:val="002F588A"/>
    <w:rsid w:val="002F61DB"/>
    <w:rsid w:val="002F731B"/>
    <w:rsid w:val="002F7C46"/>
    <w:rsid w:val="00300F65"/>
    <w:rsid w:val="0030178F"/>
    <w:rsid w:val="00301BC1"/>
    <w:rsid w:val="00302D55"/>
    <w:rsid w:val="00302F7C"/>
    <w:rsid w:val="003035B5"/>
    <w:rsid w:val="003042BF"/>
    <w:rsid w:val="00306039"/>
    <w:rsid w:val="0030603D"/>
    <w:rsid w:val="00306FEE"/>
    <w:rsid w:val="00307399"/>
    <w:rsid w:val="00310306"/>
    <w:rsid w:val="003123D3"/>
    <w:rsid w:val="00312E08"/>
    <w:rsid w:val="003136F9"/>
    <w:rsid w:val="0031399F"/>
    <w:rsid w:val="0031443E"/>
    <w:rsid w:val="0031500A"/>
    <w:rsid w:val="003150F2"/>
    <w:rsid w:val="00315798"/>
    <w:rsid w:val="00317A25"/>
    <w:rsid w:val="00317C1A"/>
    <w:rsid w:val="00320F91"/>
    <w:rsid w:val="003215E0"/>
    <w:rsid w:val="003222D0"/>
    <w:rsid w:val="00323B10"/>
    <w:rsid w:val="003247A5"/>
    <w:rsid w:val="00324D72"/>
    <w:rsid w:val="0032556F"/>
    <w:rsid w:val="0032562F"/>
    <w:rsid w:val="00325AC4"/>
    <w:rsid w:val="00325D16"/>
    <w:rsid w:val="0032701B"/>
    <w:rsid w:val="003272EC"/>
    <w:rsid w:val="0032786C"/>
    <w:rsid w:val="003313EB"/>
    <w:rsid w:val="003320AC"/>
    <w:rsid w:val="0033351C"/>
    <w:rsid w:val="00334054"/>
    <w:rsid w:val="003356CD"/>
    <w:rsid w:val="003361EA"/>
    <w:rsid w:val="00336875"/>
    <w:rsid w:val="00337B48"/>
    <w:rsid w:val="0034067C"/>
    <w:rsid w:val="003407E1"/>
    <w:rsid w:val="00340CDF"/>
    <w:rsid w:val="00340DE7"/>
    <w:rsid w:val="00341CFA"/>
    <w:rsid w:val="00341E11"/>
    <w:rsid w:val="00341F7F"/>
    <w:rsid w:val="00342227"/>
    <w:rsid w:val="00342474"/>
    <w:rsid w:val="0034391A"/>
    <w:rsid w:val="00343BA6"/>
    <w:rsid w:val="003442ED"/>
    <w:rsid w:val="00344669"/>
    <w:rsid w:val="00344A5D"/>
    <w:rsid w:val="0035012D"/>
    <w:rsid w:val="00351F67"/>
    <w:rsid w:val="00352806"/>
    <w:rsid w:val="00353983"/>
    <w:rsid w:val="00353DD4"/>
    <w:rsid w:val="00353F73"/>
    <w:rsid w:val="00354033"/>
    <w:rsid w:val="00354AD9"/>
    <w:rsid w:val="00354E83"/>
    <w:rsid w:val="00354FD2"/>
    <w:rsid w:val="00362037"/>
    <w:rsid w:val="00363749"/>
    <w:rsid w:val="00363B8C"/>
    <w:rsid w:val="00363F44"/>
    <w:rsid w:val="003654CE"/>
    <w:rsid w:val="003659F5"/>
    <w:rsid w:val="003664D3"/>
    <w:rsid w:val="0036678C"/>
    <w:rsid w:val="003673C5"/>
    <w:rsid w:val="00367B8C"/>
    <w:rsid w:val="00370F46"/>
    <w:rsid w:val="00372DF6"/>
    <w:rsid w:val="00373448"/>
    <w:rsid w:val="003744BF"/>
    <w:rsid w:val="0038176A"/>
    <w:rsid w:val="0038352A"/>
    <w:rsid w:val="00383625"/>
    <w:rsid w:val="003836FC"/>
    <w:rsid w:val="00384C06"/>
    <w:rsid w:val="00384D62"/>
    <w:rsid w:val="003867FC"/>
    <w:rsid w:val="00386CBE"/>
    <w:rsid w:val="00387C05"/>
    <w:rsid w:val="00387FA1"/>
    <w:rsid w:val="003903B0"/>
    <w:rsid w:val="00391EF0"/>
    <w:rsid w:val="00393F02"/>
    <w:rsid w:val="00394C1B"/>
    <w:rsid w:val="00396150"/>
    <w:rsid w:val="003972C2"/>
    <w:rsid w:val="003979FA"/>
    <w:rsid w:val="00397A9A"/>
    <w:rsid w:val="003A11E7"/>
    <w:rsid w:val="003A193C"/>
    <w:rsid w:val="003A1E63"/>
    <w:rsid w:val="003A24FE"/>
    <w:rsid w:val="003A3475"/>
    <w:rsid w:val="003A4954"/>
    <w:rsid w:val="003A4F4E"/>
    <w:rsid w:val="003A5304"/>
    <w:rsid w:val="003A698F"/>
    <w:rsid w:val="003A708D"/>
    <w:rsid w:val="003A7236"/>
    <w:rsid w:val="003A74E9"/>
    <w:rsid w:val="003B0E8A"/>
    <w:rsid w:val="003B36E0"/>
    <w:rsid w:val="003B41A6"/>
    <w:rsid w:val="003B44E5"/>
    <w:rsid w:val="003B5E66"/>
    <w:rsid w:val="003B6AFB"/>
    <w:rsid w:val="003B6DEE"/>
    <w:rsid w:val="003B6F67"/>
    <w:rsid w:val="003B733E"/>
    <w:rsid w:val="003C1501"/>
    <w:rsid w:val="003C31B3"/>
    <w:rsid w:val="003C359B"/>
    <w:rsid w:val="003C3A36"/>
    <w:rsid w:val="003C4C49"/>
    <w:rsid w:val="003C5EE2"/>
    <w:rsid w:val="003C5F18"/>
    <w:rsid w:val="003C6A0C"/>
    <w:rsid w:val="003C6F16"/>
    <w:rsid w:val="003C758B"/>
    <w:rsid w:val="003C7B82"/>
    <w:rsid w:val="003D11A7"/>
    <w:rsid w:val="003D290D"/>
    <w:rsid w:val="003D39E9"/>
    <w:rsid w:val="003D4025"/>
    <w:rsid w:val="003D4B95"/>
    <w:rsid w:val="003D4F3D"/>
    <w:rsid w:val="003D5C1E"/>
    <w:rsid w:val="003D6846"/>
    <w:rsid w:val="003D79C2"/>
    <w:rsid w:val="003E0F67"/>
    <w:rsid w:val="003E157D"/>
    <w:rsid w:val="003E1E04"/>
    <w:rsid w:val="003E21BF"/>
    <w:rsid w:val="003E23A7"/>
    <w:rsid w:val="003E2557"/>
    <w:rsid w:val="003E2652"/>
    <w:rsid w:val="003E270F"/>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5D9E"/>
    <w:rsid w:val="003F6689"/>
    <w:rsid w:val="003F69D7"/>
    <w:rsid w:val="003F77AD"/>
    <w:rsid w:val="003F7DE9"/>
    <w:rsid w:val="003F7E4E"/>
    <w:rsid w:val="00401C5E"/>
    <w:rsid w:val="00402BA7"/>
    <w:rsid w:val="00402D76"/>
    <w:rsid w:val="00403C90"/>
    <w:rsid w:val="00404148"/>
    <w:rsid w:val="00404860"/>
    <w:rsid w:val="00404C5E"/>
    <w:rsid w:val="004057F8"/>
    <w:rsid w:val="0040584E"/>
    <w:rsid w:val="0040601A"/>
    <w:rsid w:val="004079F4"/>
    <w:rsid w:val="004110DE"/>
    <w:rsid w:val="00411635"/>
    <w:rsid w:val="00411759"/>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B70"/>
    <w:rsid w:val="00423D64"/>
    <w:rsid w:val="00423E9B"/>
    <w:rsid w:val="004253C7"/>
    <w:rsid w:val="004256A9"/>
    <w:rsid w:val="004257AF"/>
    <w:rsid w:val="00425DAA"/>
    <w:rsid w:val="00425E63"/>
    <w:rsid w:val="0042664D"/>
    <w:rsid w:val="00427363"/>
    <w:rsid w:val="0043038F"/>
    <w:rsid w:val="00430EDC"/>
    <w:rsid w:val="00432806"/>
    <w:rsid w:val="0043326B"/>
    <w:rsid w:val="00433B07"/>
    <w:rsid w:val="00433E8F"/>
    <w:rsid w:val="00434F4D"/>
    <w:rsid w:val="0044087B"/>
    <w:rsid w:val="00442159"/>
    <w:rsid w:val="0044244D"/>
    <w:rsid w:val="00443AFB"/>
    <w:rsid w:val="00443C4D"/>
    <w:rsid w:val="0044416D"/>
    <w:rsid w:val="00444E99"/>
    <w:rsid w:val="004452B4"/>
    <w:rsid w:val="00445A7C"/>
    <w:rsid w:val="00446599"/>
    <w:rsid w:val="00447382"/>
    <w:rsid w:val="00447396"/>
    <w:rsid w:val="004474F6"/>
    <w:rsid w:val="00447E67"/>
    <w:rsid w:val="00450153"/>
    <w:rsid w:val="004504AA"/>
    <w:rsid w:val="00450D14"/>
    <w:rsid w:val="00451B08"/>
    <w:rsid w:val="004546B5"/>
    <w:rsid w:val="00455C2D"/>
    <w:rsid w:val="004567C5"/>
    <w:rsid w:val="0045780A"/>
    <w:rsid w:val="00460508"/>
    <w:rsid w:val="00460B78"/>
    <w:rsid w:val="00460C17"/>
    <w:rsid w:val="00463C1D"/>
    <w:rsid w:val="00466A45"/>
    <w:rsid w:val="00466B6D"/>
    <w:rsid w:val="00466DEE"/>
    <w:rsid w:val="00470661"/>
    <w:rsid w:val="00470903"/>
    <w:rsid w:val="00470F5A"/>
    <w:rsid w:val="00472ED5"/>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077"/>
    <w:rsid w:val="00485C8E"/>
    <w:rsid w:val="0048667A"/>
    <w:rsid w:val="00487051"/>
    <w:rsid w:val="004871F0"/>
    <w:rsid w:val="0048792F"/>
    <w:rsid w:val="00487AA1"/>
    <w:rsid w:val="00487FD7"/>
    <w:rsid w:val="0049047F"/>
    <w:rsid w:val="004905F0"/>
    <w:rsid w:val="00490A16"/>
    <w:rsid w:val="00490F44"/>
    <w:rsid w:val="00491072"/>
    <w:rsid w:val="004910E2"/>
    <w:rsid w:val="004923D5"/>
    <w:rsid w:val="00492954"/>
    <w:rsid w:val="004929E3"/>
    <w:rsid w:val="00493561"/>
    <w:rsid w:val="00493828"/>
    <w:rsid w:val="004939A6"/>
    <w:rsid w:val="00493BC9"/>
    <w:rsid w:val="00493DE1"/>
    <w:rsid w:val="00494831"/>
    <w:rsid w:val="00494942"/>
    <w:rsid w:val="0049567C"/>
    <w:rsid w:val="004958F7"/>
    <w:rsid w:val="00497145"/>
    <w:rsid w:val="004971A9"/>
    <w:rsid w:val="004A1999"/>
    <w:rsid w:val="004A1CDB"/>
    <w:rsid w:val="004A1D27"/>
    <w:rsid w:val="004A2982"/>
    <w:rsid w:val="004A3755"/>
    <w:rsid w:val="004A4B4A"/>
    <w:rsid w:val="004A5B68"/>
    <w:rsid w:val="004A65DA"/>
    <w:rsid w:val="004A6CBB"/>
    <w:rsid w:val="004B1BE4"/>
    <w:rsid w:val="004B227D"/>
    <w:rsid w:val="004B37F8"/>
    <w:rsid w:val="004B3BBC"/>
    <w:rsid w:val="004B4168"/>
    <w:rsid w:val="004B44B5"/>
    <w:rsid w:val="004B52BB"/>
    <w:rsid w:val="004B6CE4"/>
    <w:rsid w:val="004B7F25"/>
    <w:rsid w:val="004C01CA"/>
    <w:rsid w:val="004C1472"/>
    <w:rsid w:val="004C1D8A"/>
    <w:rsid w:val="004C3078"/>
    <w:rsid w:val="004C3E03"/>
    <w:rsid w:val="004C44B1"/>
    <w:rsid w:val="004C4B45"/>
    <w:rsid w:val="004C4FA9"/>
    <w:rsid w:val="004C5145"/>
    <w:rsid w:val="004C6342"/>
    <w:rsid w:val="004C7C56"/>
    <w:rsid w:val="004D1799"/>
    <w:rsid w:val="004D18E8"/>
    <w:rsid w:val="004D2628"/>
    <w:rsid w:val="004D441C"/>
    <w:rsid w:val="004D4CF6"/>
    <w:rsid w:val="004D5854"/>
    <w:rsid w:val="004E120E"/>
    <w:rsid w:val="004E234C"/>
    <w:rsid w:val="004E35BF"/>
    <w:rsid w:val="004E3B96"/>
    <w:rsid w:val="004E4110"/>
    <w:rsid w:val="004E4168"/>
    <w:rsid w:val="004E480A"/>
    <w:rsid w:val="004E4E7E"/>
    <w:rsid w:val="004E54D8"/>
    <w:rsid w:val="004E69C7"/>
    <w:rsid w:val="004E6B05"/>
    <w:rsid w:val="004E729E"/>
    <w:rsid w:val="004F0434"/>
    <w:rsid w:val="004F0CEC"/>
    <w:rsid w:val="004F13E8"/>
    <w:rsid w:val="004F4791"/>
    <w:rsid w:val="004F63EB"/>
    <w:rsid w:val="004F6812"/>
    <w:rsid w:val="004F7D01"/>
    <w:rsid w:val="00500770"/>
    <w:rsid w:val="00503361"/>
    <w:rsid w:val="005057B5"/>
    <w:rsid w:val="00506D4A"/>
    <w:rsid w:val="00507788"/>
    <w:rsid w:val="00510665"/>
    <w:rsid w:val="00510DDE"/>
    <w:rsid w:val="005110E1"/>
    <w:rsid w:val="00511B8B"/>
    <w:rsid w:val="00512AAF"/>
    <w:rsid w:val="00513159"/>
    <w:rsid w:val="005137AD"/>
    <w:rsid w:val="00514BAF"/>
    <w:rsid w:val="00515767"/>
    <w:rsid w:val="00515E02"/>
    <w:rsid w:val="00516A48"/>
    <w:rsid w:val="00520398"/>
    <w:rsid w:val="005215FB"/>
    <w:rsid w:val="00523001"/>
    <w:rsid w:val="00523418"/>
    <w:rsid w:val="0052346B"/>
    <w:rsid w:val="00524383"/>
    <w:rsid w:val="00524C8F"/>
    <w:rsid w:val="00525A7B"/>
    <w:rsid w:val="00526115"/>
    <w:rsid w:val="0052799A"/>
    <w:rsid w:val="0053312B"/>
    <w:rsid w:val="00533E87"/>
    <w:rsid w:val="00534763"/>
    <w:rsid w:val="00534BF9"/>
    <w:rsid w:val="00534CF3"/>
    <w:rsid w:val="00534F77"/>
    <w:rsid w:val="0053575D"/>
    <w:rsid w:val="005375FA"/>
    <w:rsid w:val="0054110E"/>
    <w:rsid w:val="00541BD3"/>
    <w:rsid w:val="00541DD3"/>
    <w:rsid w:val="005436E4"/>
    <w:rsid w:val="00544C94"/>
    <w:rsid w:val="00544FE1"/>
    <w:rsid w:val="00545239"/>
    <w:rsid w:val="005457DD"/>
    <w:rsid w:val="0054687E"/>
    <w:rsid w:val="00547C0C"/>
    <w:rsid w:val="0055085B"/>
    <w:rsid w:val="00551622"/>
    <w:rsid w:val="00551B56"/>
    <w:rsid w:val="00551C33"/>
    <w:rsid w:val="00552834"/>
    <w:rsid w:val="005530A3"/>
    <w:rsid w:val="0055413F"/>
    <w:rsid w:val="00554306"/>
    <w:rsid w:val="00557025"/>
    <w:rsid w:val="005573EE"/>
    <w:rsid w:val="0055742C"/>
    <w:rsid w:val="00557F32"/>
    <w:rsid w:val="0056030F"/>
    <w:rsid w:val="00561E57"/>
    <w:rsid w:val="00565529"/>
    <w:rsid w:val="005665B4"/>
    <w:rsid w:val="005668AF"/>
    <w:rsid w:val="00570F42"/>
    <w:rsid w:val="00571D0D"/>
    <w:rsid w:val="00573A79"/>
    <w:rsid w:val="005741A8"/>
    <w:rsid w:val="005745E3"/>
    <w:rsid w:val="00575714"/>
    <w:rsid w:val="005766A8"/>
    <w:rsid w:val="00576EE1"/>
    <w:rsid w:val="00577053"/>
    <w:rsid w:val="00580367"/>
    <w:rsid w:val="00580658"/>
    <w:rsid w:val="00581F72"/>
    <w:rsid w:val="0058231D"/>
    <w:rsid w:val="00582C43"/>
    <w:rsid w:val="005835C9"/>
    <w:rsid w:val="005837FE"/>
    <w:rsid w:val="00584149"/>
    <w:rsid w:val="0058533D"/>
    <w:rsid w:val="00586047"/>
    <w:rsid w:val="00586515"/>
    <w:rsid w:val="005865F2"/>
    <w:rsid w:val="00587187"/>
    <w:rsid w:val="00587F52"/>
    <w:rsid w:val="00591530"/>
    <w:rsid w:val="00592F37"/>
    <w:rsid w:val="00594F01"/>
    <w:rsid w:val="00595317"/>
    <w:rsid w:val="00595907"/>
    <w:rsid w:val="0059613E"/>
    <w:rsid w:val="005961F5"/>
    <w:rsid w:val="00596CFA"/>
    <w:rsid w:val="005973F8"/>
    <w:rsid w:val="005979F4"/>
    <w:rsid w:val="005A0A0B"/>
    <w:rsid w:val="005A15EB"/>
    <w:rsid w:val="005A494D"/>
    <w:rsid w:val="005A57E7"/>
    <w:rsid w:val="005A792D"/>
    <w:rsid w:val="005A7BEC"/>
    <w:rsid w:val="005B1FDE"/>
    <w:rsid w:val="005B2B47"/>
    <w:rsid w:val="005B3E68"/>
    <w:rsid w:val="005B49A9"/>
    <w:rsid w:val="005B4E66"/>
    <w:rsid w:val="005B666F"/>
    <w:rsid w:val="005B68C9"/>
    <w:rsid w:val="005B6901"/>
    <w:rsid w:val="005B6F7A"/>
    <w:rsid w:val="005C00DA"/>
    <w:rsid w:val="005C1A20"/>
    <w:rsid w:val="005C1A68"/>
    <w:rsid w:val="005C30CD"/>
    <w:rsid w:val="005C3726"/>
    <w:rsid w:val="005C4CBC"/>
    <w:rsid w:val="005C6268"/>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1CF"/>
    <w:rsid w:val="005F3F57"/>
    <w:rsid w:val="005F5FD4"/>
    <w:rsid w:val="005F621F"/>
    <w:rsid w:val="005F6CEC"/>
    <w:rsid w:val="005F7442"/>
    <w:rsid w:val="005F74F8"/>
    <w:rsid w:val="005F7B01"/>
    <w:rsid w:val="00600234"/>
    <w:rsid w:val="00600D37"/>
    <w:rsid w:val="00601087"/>
    <w:rsid w:val="006013BE"/>
    <w:rsid w:val="00601FF8"/>
    <w:rsid w:val="00605A89"/>
    <w:rsid w:val="00606657"/>
    <w:rsid w:val="00607D4C"/>
    <w:rsid w:val="006125AB"/>
    <w:rsid w:val="0061324C"/>
    <w:rsid w:val="00614B79"/>
    <w:rsid w:val="006155E9"/>
    <w:rsid w:val="006169DA"/>
    <w:rsid w:val="00616A0A"/>
    <w:rsid w:val="00617C7C"/>
    <w:rsid w:val="006201A4"/>
    <w:rsid w:val="00621336"/>
    <w:rsid w:val="00621523"/>
    <w:rsid w:val="00625125"/>
    <w:rsid w:val="00625D61"/>
    <w:rsid w:val="006268D9"/>
    <w:rsid w:val="006320D5"/>
    <w:rsid w:val="00632588"/>
    <w:rsid w:val="00633210"/>
    <w:rsid w:val="006340BF"/>
    <w:rsid w:val="00634A27"/>
    <w:rsid w:val="00634DDD"/>
    <w:rsid w:val="006359EA"/>
    <w:rsid w:val="00637315"/>
    <w:rsid w:val="006374A7"/>
    <w:rsid w:val="00640D74"/>
    <w:rsid w:val="006430FD"/>
    <w:rsid w:val="0064330E"/>
    <w:rsid w:val="006469BD"/>
    <w:rsid w:val="006470AB"/>
    <w:rsid w:val="00647D03"/>
    <w:rsid w:val="006500EA"/>
    <w:rsid w:val="006513D6"/>
    <w:rsid w:val="00653870"/>
    <w:rsid w:val="00653F27"/>
    <w:rsid w:val="00654B01"/>
    <w:rsid w:val="00655463"/>
    <w:rsid w:val="00656BDC"/>
    <w:rsid w:val="0065739D"/>
    <w:rsid w:val="00657AFF"/>
    <w:rsid w:val="00660A68"/>
    <w:rsid w:val="00661F72"/>
    <w:rsid w:val="00662A29"/>
    <w:rsid w:val="0066344E"/>
    <w:rsid w:val="00666F41"/>
    <w:rsid w:val="00667596"/>
    <w:rsid w:val="00670DB0"/>
    <w:rsid w:val="0067144D"/>
    <w:rsid w:val="00671598"/>
    <w:rsid w:val="00672F29"/>
    <w:rsid w:val="00673144"/>
    <w:rsid w:val="0067328D"/>
    <w:rsid w:val="00673AD8"/>
    <w:rsid w:val="00673C8F"/>
    <w:rsid w:val="00674BF0"/>
    <w:rsid w:val="00675246"/>
    <w:rsid w:val="00676A96"/>
    <w:rsid w:val="00677D7B"/>
    <w:rsid w:val="006823F3"/>
    <w:rsid w:val="00683608"/>
    <w:rsid w:val="00683F59"/>
    <w:rsid w:val="0068680A"/>
    <w:rsid w:val="0068788A"/>
    <w:rsid w:val="00690FA6"/>
    <w:rsid w:val="00691333"/>
    <w:rsid w:val="006929D6"/>
    <w:rsid w:val="00692B88"/>
    <w:rsid w:val="00692F70"/>
    <w:rsid w:val="00695144"/>
    <w:rsid w:val="00695B51"/>
    <w:rsid w:val="006963ED"/>
    <w:rsid w:val="00696ADA"/>
    <w:rsid w:val="006A0C77"/>
    <w:rsid w:val="006A0EB1"/>
    <w:rsid w:val="006A1AA5"/>
    <w:rsid w:val="006A4F2A"/>
    <w:rsid w:val="006A566B"/>
    <w:rsid w:val="006A6B6F"/>
    <w:rsid w:val="006A7A05"/>
    <w:rsid w:val="006B1375"/>
    <w:rsid w:val="006B1ED3"/>
    <w:rsid w:val="006B2C8A"/>
    <w:rsid w:val="006B7695"/>
    <w:rsid w:val="006B79A3"/>
    <w:rsid w:val="006B7BFB"/>
    <w:rsid w:val="006B7C5D"/>
    <w:rsid w:val="006B7E11"/>
    <w:rsid w:val="006C24DA"/>
    <w:rsid w:val="006C3F4D"/>
    <w:rsid w:val="006C541D"/>
    <w:rsid w:val="006C6E4C"/>
    <w:rsid w:val="006D1BD2"/>
    <w:rsid w:val="006D23CA"/>
    <w:rsid w:val="006D23D2"/>
    <w:rsid w:val="006D3864"/>
    <w:rsid w:val="006D439A"/>
    <w:rsid w:val="006D4CD2"/>
    <w:rsid w:val="006D4CF2"/>
    <w:rsid w:val="006D589F"/>
    <w:rsid w:val="006E03AC"/>
    <w:rsid w:val="006E2432"/>
    <w:rsid w:val="006E2A4B"/>
    <w:rsid w:val="006E30C0"/>
    <w:rsid w:val="006E50F9"/>
    <w:rsid w:val="006E69E3"/>
    <w:rsid w:val="006E73BC"/>
    <w:rsid w:val="006E7F2A"/>
    <w:rsid w:val="006E7FC4"/>
    <w:rsid w:val="006F1689"/>
    <w:rsid w:val="006F1EA5"/>
    <w:rsid w:val="006F38B7"/>
    <w:rsid w:val="006F38D4"/>
    <w:rsid w:val="006F4C2D"/>
    <w:rsid w:val="006F4D3F"/>
    <w:rsid w:val="006F53DA"/>
    <w:rsid w:val="006F54E9"/>
    <w:rsid w:val="006F5820"/>
    <w:rsid w:val="006F6489"/>
    <w:rsid w:val="006F6744"/>
    <w:rsid w:val="006F69FC"/>
    <w:rsid w:val="006F714C"/>
    <w:rsid w:val="00701609"/>
    <w:rsid w:val="00701C6A"/>
    <w:rsid w:val="00704FCD"/>
    <w:rsid w:val="00705966"/>
    <w:rsid w:val="007079EA"/>
    <w:rsid w:val="00707D49"/>
    <w:rsid w:val="0071113F"/>
    <w:rsid w:val="0071449C"/>
    <w:rsid w:val="0071485B"/>
    <w:rsid w:val="00714A06"/>
    <w:rsid w:val="00714E0C"/>
    <w:rsid w:val="0071522F"/>
    <w:rsid w:val="007155DA"/>
    <w:rsid w:val="00716461"/>
    <w:rsid w:val="007171CF"/>
    <w:rsid w:val="0072017F"/>
    <w:rsid w:val="007212CC"/>
    <w:rsid w:val="00722AD2"/>
    <w:rsid w:val="007244E6"/>
    <w:rsid w:val="00724A0F"/>
    <w:rsid w:val="007260C5"/>
    <w:rsid w:val="0072658E"/>
    <w:rsid w:val="00727B78"/>
    <w:rsid w:val="00730839"/>
    <w:rsid w:val="00730CCE"/>
    <w:rsid w:val="00732163"/>
    <w:rsid w:val="00733794"/>
    <w:rsid w:val="007338C9"/>
    <w:rsid w:val="00733A6A"/>
    <w:rsid w:val="007345CA"/>
    <w:rsid w:val="00735855"/>
    <w:rsid w:val="007405D8"/>
    <w:rsid w:val="00741667"/>
    <w:rsid w:val="007424AC"/>
    <w:rsid w:val="00744AEA"/>
    <w:rsid w:val="0074543F"/>
    <w:rsid w:val="00745DA7"/>
    <w:rsid w:val="00745F2F"/>
    <w:rsid w:val="00747442"/>
    <w:rsid w:val="00747543"/>
    <w:rsid w:val="007515D3"/>
    <w:rsid w:val="00752A2D"/>
    <w:rsid w:val="0075433D"/>
    <w:rsid w:val="00755614"/>
    <w:rsid w:val="00756943"/>
    <w:rsid w:val="00762198"/>
    <w:rsid w:val="00763149"/>
    <w:rsid w:val="00765713"/>
    <w:rsid w:val="0076609D"/>
    <w:rsid w:val="00770F0F"/>
    <w:rsid w:val="0077233A"/>
    <w:rsid w:val="00773D17"/>
    <w:rsid w:val="00775E5E"/>
    <w:rsid w:val="00777B35"/>
    <w:rsid w:val="007805F4"/>
    <w:rsid w:val="00781084"/>
    <w:rsid w:val="007838DB"/>
    <w:rsid w:val="00784131"/>
    <w:rsid w:val="0078519A"/>
    <w:rsid w:val="0078693A"/>
    <w:rsid w:val="007872F6"/>
    <w:rsid w:val="007904AD"/>
    <w:rsid w:val="007908CA"/>
    <w:rsid w:val="00790F53"/>
    <w:rsid w:val="007910A2"/>
    <w:rsid w:val="007912AF"/>
    <w:rsid w:val="007914F3"/>
    <w:rsid w:val="0079228E"/>
    <w:rsid w:val="00793012"/>
    <w:rsid w:val="00795597"/>
    <w:rsid w:val="00795BA8"/>
    <w:rsid w:val="00795EB8"/>
    <w:rsid w:val="0079636A"/>
    <w:rsid w:val="00796BA3"/>
    <w:rsid w:val="007A0ACF"/>
    <w:rsid w:val="007A211F"/>
    <w:rsid w:val="007A2E20"/>
    <w:rsid w:val="007A371C"/>
    <w:rsid w:val="007A3C3E"/>
    <w:rsid w:val="007A41C9"/>
    <w:rsid w:val="007A634E"/>
    <w:rsid w:val="007A6614"/>
    <w:rsid w:val="007A6E04"/>
    <w:rsid w:val="007A78E1"/>
    <w:rsid w:val="007B14FE"/>
    <w:rsid w:val="007B1BE3"/>
    <w:rsid w:val="007B2172"/>
    <w:rsid w:val="007B32E3"/>
    <w:rsid w:val="007B34BD"/>
    <w:rsid w:val="007B3676"/>
    <w:rsid w:val="007B3EF8"/>
    <w:rsid w:val="007B459A"/>
    <w:rsid w:val="007B4B82"/>
    <w:rsid w:val="007B57B4"/>
    <w:rsid w:val="007B5FDA"/>
    <w:rsid w:val="007B6AA5"/>
    <w:rsid w:val="007B72CA"/>
    <w:rsid w:val="007B7A08"/>
    <w:rsid w:val="007C0085"/>
    <w:rsid w:val="007C14F5"/>
    <w:rsid w:val="007C15EA"/>
    <w:rsid w:val="007C1A96"/>
    <w:rsid w:val="007C2AE5"/>
    <w:rsid w:val="007C45F9"/>
    <w:rsid w:val="007C5D05"/>
    <w:rsid w:val="007C5F1D"/>
    <w:rsid w:val="007D0752"/>
    <w:rsid w:val="007D103B"/>
    <w:rsid w:val="007D11A8"/>
    <w:rsid w:val="007D2A6C"/>
    <w:rsid w:val="007D2B17"/>
    <w:rsid w:val="007D3CC7"/>
    <w:rsid w:val="007D427B"/>
    <w:rsid w:val="007D4EB4"/>
    <w:rsid w:val="007D4F6A"/>
    <w:rsid w:val="007D5514"/>
    <w:rsid w:val="007D63B3"/>
    <w:rsid w:val="007D67B6"/>
    <w:rsid w:val="007D7898"/>
    <w:rsid w:val="007D7D9D"/>
    <w:rsid w:val="007D7FEC"/>
    <w:rsid w:val="007E049F"/>
    <w:rsid w:val="007E1ABF"/>
    <w:rsid w:val="007E1B2C"/>
    <w:rsid w:val="007E1C3E"/>
    <w:rsid w:val="007E3986"/>
    <w:rsid w:val="007E3F62"/>
    <w:rsid w:val="007E436D"/>
    <w:rsid w:val="007E43E9"/>
    <w:rsid w:val="007E44B2"/>
    <w:rsid w:val="007E4A23"/>
    <w:rsid w:val="007E4BE9"/>
    <w:rsid w:val="007E7B9E"/>
    <w:rsid w:val="007F0775"/>
    <w:rsid w:val="007F0A6F"/>
    <w:rsid w:val="007F0DA0"/>
    <w:rsid w:val="007F1448"/>
    <w:rsid w:val="007F1C50"/>
    <w:rsid w:val="007F66D9"/>
    <w:rsid w:val="007F70B8"/>
    <w:rsid w:val="007F7497"/>
    <w:rsid w:val="0080158C"/>
    <w:rsid w:val="008034FB"/>
    <w:rsid w:val="00804111"/>
    <w:rsid w:val="008041F5"/>
    <w:rsid w:val="00804ACA"/>
    <w:rsid w:val="00804EF6"/>
    <w:rsid w:val="008050EE"/>
    <w:rsid w:val="00805120"/>
    <w:rsid w:val="00805A04"/>
    <w:rsid w:val="00806B4B"/>
    <w:rsid w:val="0081096A"/>
    <w:rsid w:val="008135FB"/>
    <w:rsid w:val="00813913"/>
    <w:rsid w:val="00814ACA"/>
    <w:rsid w:val="00814EB5"/>
    <w:rsid w:val="0081543D"/>
    <w:rsid w:val="00816456"/>
    <w:rsid w:val="008204FC"/>
    <w:rsid w:val="0082105F"/>
    <w:rsid w:val="0082199E"/>
    <w:rsid w:val="00821F8E"/>
    <w:rsid w:val="00822665"/>
    <w:rsid w:val="008231AE"/>
    <w:rsid w:val="00823425"/>
    <w:rsid w:val="0082403E"/>
    <w:rsid w:val="0082603D"/>
    <w:rsid w:val="00826E43"/>
    <w:rsid w:val="00832633"/>
    <w:rsid w:val="008326D8"/>
    <w:rsid w:val="00832755"/>
    <w:rsid w:val="0083277D"/>
    <w:rsid w:val="0083290A"/>
    <w:rsid w:val="008330F9"/>
    <w:rsid w:val="00834EA3"/>
    <w:rsid w:val="00835624"/>
    <w:rsid w:val="00835E4A"/>
    <w:rsid w:val="0083605F"/>
    <w:rsid w:val="008362B2"/>
    <w:rsid w:val="008372B2"/>
    <w:rsid w:val="00840152"/>
    <w:rsid w:val="00840160"/>
    <w:rsid w:val="008420B8"/>
    <w:rsid w:val="00843ADE"/>
    <w:rsid w:val="00843CB9"/>
    <w:rsid w:val="00843F67"/>
    <w:rsid w:val="0084465D"/>
    <w:rsid w:val="00844A11"/>
    <w:rsid w:val="00845F59"/>
    <w:rsid w:val="00846346"/>
    <w:rsid w:val="00846443"/>
    <w:rsid w:val="00846FBB"/>
    <w:rsid w:val="008471B2"/>
    <w:rsid w:val="008508D5"/>
    <w:rsid w:val="00850C82"/>
    <w:rsid w:val="00850FF2"/>
    <w:rsid w:val="00851C32"/>
    <w:rsid w:val="00852C50"/>
    <w:rsid w:val="00852CFA"/>
    <w:rsid w:val="008531FB"/>
    <w:rsid w:val="00853A8B"/>
    <w:rsid w:val="008577F2"/>
    <w:rsid w:val="00857A1E"/>
    <w:rsid w:val="008605D7"/>
    <w:rsid w:val="008617E7"/>
    <w:rsid w:val="008625D6"/>
    <w:rsid w:val="008634F9"/>
    <w:rsid w:val="008655A9"/>
    <w:rsid w:val="00866071"/>
    <w:rsid w:val="00866456"/>
    <w:rsid w:val="00866B88"/>
    <w:rsid w:val="00867299"/>
    <w:rsid w:val="00867A33"/>
    <w:rsid w:val="00867D98"/>
    <w:rsid w:val="0087114F"/>
    <w:rsid w:val="008726C7"/>
    <w:rsid w:val="00873FDD"/>
    <w:rsid w:val="00875A5E"/>
    <w:rsid w:val="00876F5F"/>
    <w:rsid w:val="0087787E"/>
    <w:rsid w:val="00880030"/>
    <w:rsid w:val="008803FD"/>
    <w:rsid w:val="00880D99"/>
    <w:rsid w:val="00881EF0"/>
    <w:rsid w:val="00882004"/>
    <w:rsid w:val="008828C2"/>
    <w:rsid w:val="008829F5"/>
    <w:rsid w:val="00882EC8"/>
    <w:rsid w:val="008839E6"/>
    <w:rsid w:val="00883B4E"/>
    <w:rsid w:val="00884302"/>
    <w:rsid w:val="00884A69"/>
    <w:rsid w:val="00884A94"/>
    <w:rsid w:val="0088529C"/>
    <w:rsid w:val="008855C2"/>
    <w:rsid w:val="008856EB"/>
    <w:rsid w:val="00886BAA"/>
    <w:rsid w:val="00886D63"/>
    <w:rsid w:val="00887365"/>
    <w:rsid w:val="0088739C"/>
    <w:rsid w:val="00887516"/>
    <w:rsid w:val="00890103"/>
    <w:rsid w:val="0089169E"/>
    <w:rsid w:val="0089263F"/>
    <w:rsid w:val="008935A5"/>
    <w:rsid w:val="00893D49"/>
    <w:rsid w:val="00893D97"/>
    <w:rsid w:val="00893FF9"/>
    <w:rsid w:val="00896A57"/>
    <w:rsid w:val="00897586"/>
    <w:rsid w:val="008979CA"/>
    <w:rsid w:val="00897C35"/>
    <w:rsid w:val="008A0085"/>
    <w:rsid w:val="008A0B0D"/>
    <w:rsid w:val="008A20B6"/>
    <w:rsid w:val="008A20BB"/>
    <w:rsid w:val="008A2895"/>
    <w:rsid w:val="008A5619"/>
    <w:rsid w:val="008A5B98"/>
    <w:rsid w:val="008A77AF"/>
    <w:rsid w:val="008A7D89"/>
    <w:rsid w:val="008B0184"/>
    <w:rsid w:val="008B15FA"/>
    <w:rsid w:val="008B2C6D"/>
    <w:rsid w:val="008B54D5"/>
    <w:rsid w:val="008B58DE"/>
    <w:rsid w:val="008B722E"/>
    <w:rsid w:val="008B7355"/>
    <w:rsid w:val="008B7F69"/>
    <w:rsid w:val="008C110D"/>
    <w:rsid w:val="008C1997"/>
    <w:rsid w:val="008C201C"/>
    <w:rsid w:val="008C3716"/>
    <w:rsid w:val="008C4E60"/>
    <w:rsid w:val="008C4FDA"/>
    <w:rsid w:val="008C72F2"/>
    <w:rsid w:val="008D1480"/>
    <w:rsid w:val="008D274F"/>
    <w:rsid w:val="008D2764"/>
    <w:rsid w:val="008D5B63"/>
    <w:rsid w:val="008D6DD0"/>
    <w:rsid w:val="008E055A"/>
    <w:rsid w:val="008E1190"/>
    <w:rsid w:val="008E24B4"/>
    <w:rsid w:val="008E2912"/>
    <w:rsid w:val="008E2F35"/>
    <w:rsid w:val="008E335F"/>
    <w:rsid w:val="008E3763"/>
    <w:rsid w:val="008E5A5F"/>
    <w:rsid w:val="008E6929"/>
    <w:rsid w:val="008F092C"/>
    <w:rsid w:val="008F1D84"/>
    <w:rsid w:val="008F1DD1"/>
    <w:rsid w:val="008F28C4"/>
    <w:rsid w:val="008F4290"/>
    <w:rsid w:val="008F4580"/>
    <w:rsid w:val="008F4894"/>
    <w:rsid w:val="008F49EB"/>
    <w:rsid w:val="008F4F4C"/>
    <w:rsid w:val="008F5003"/>
    <w:rsid w:val="008F5882"/>
    <w:rsid w:val="008F6463"/>
    <w:rsid w:val="008F6A34"/>
    <w:rsid w:val="008F6B5D"/>
    <w:rsid w:val="008F73F2"/>
    <w:rsid w:val="008F78CD"/>
    <w:rsid w:val="009050E2"/>
    <w:rsid w:val="009061B7"/>
    <w:rsid w:val="00907000"/>
    <w:rsid w:val="00910EE4"/>
    <w:rsid w:val="00914132"/>
    <w:rsid w:val="00917A5D"/>
    <w:rsid w:val="00920833"/>
    <w:rsid w:val="0092167E"/>
    <w:rsid w:val="009220E3"/>
    <w:rsid w:val="00923714"/>
    <w:rsid w:val="00925B1E"/>
    <w:rsid w:val="00925C76"/>
    <w:rsid w:val="00926354"/>
    <w:rsid w:val="009303A8"/>
    <w:rsid w:val="00931BE6"/>
    <w:rsid w:val="009321C8"/>
    <w:rsid w:val="00932378"/>
    <w:rsid w:val="00932F6D"/>
    <w:rsid w:val="0093304E"/>
    <w:rsid w:val="009347ED"/>
    <w:rsid w:val="00935A95"/>
    <w:rsid w:val="00936656"/>
    <w:rsid w:val="0093682D"/>
    <w:rsid w:val="00940E0B"/>
    <w:rsid w:val="0094112B"/>
    <w:rsid w:val="00941CF6"/>
    <w:rsid w:val="0094222C"/>
    <w:rsid w:val="009423F6"/>
    <w:rsid w:val="00942AF8"/>
    <w:rsid w:val="0094313D"/>
    <w:rsid w:val="00943395"/>
    <w:rsid w:val="00943E12"/>
    <w:rsid w:val="00944D8E"/>
    <w:rsid w:val="009450F5"/>
    <w:rsid w:val="00945DE2"/>
    <w:rsid w:val="00946EFA"/>
    <w:rsid w:val="00950040"/>
    <w:rsid w:val="0095063D"/>
    <w:rsid w:val="00950B93"/>
    <w:rsid w:val="00951356"/>
    <w:rsid w:val="00952806"/>
    <w:rsid w:val="0095309A"/>
    <w:rsid w:val="00953458"/>
    <w:rsid w:val="00956743"/>
    <w:rsid w:val="00956B15"/>
    <w:rsid w:val="00957160"/>
    <w:rsid w:val="00960489"/>
    <w:rsid w:val="00960E59"/>
    <w:rsid w:val="0096132D"/>
    <w:rsid w:val="009613F2"/>
    <w:rsid w:val="009615B1"/>
    <w:rsid w:val="00962CBB"/>
    <w:rsid w:val="009641CB"/>
    <w:rsid w:val="00964348"/>
    <w:rsid w:val="00964DBB"/>
    <w:rsid w:val="0096500D"/>
    <w:rsid w:val="009658FF"/>
    <w:rsid w:val="00966059"/>
    <w:rsid w:val="0096677E"/>
    <w:rsid w:val="00967993"/>
    <w:rsid w:val="00967C2D"/>
    <w:rsid w:val="00971E25"/>
    <w:rsid w:val="00972175"/>
    <w:rsid w:val="009724DF"/>
    <w:rsid w:val="009738D0"/>
    <w:rsid w:val="00974CFE"/>
    <w:rsid w:val="00974DFE"/>
    <w:rsid w:val="00975C5C"/>
    <w:rsid w:val="0097614A"/>
    <w:rsid w:val="00976556"/>
    <w:rsid w:val="00976953"/>
    <w:rsid w:val="009777E6"/>
    <w:rsid w:val="0098010B"/>
    <w:rsid w:val="009817EF"/>
    <w:rsid w:val="009832E0"/>
    <w:rsid w:val="0098416C"/>
    <w:rsid w:val="009842E3"/>
    <w:rsid w:val="009857D7"/>
    <w:rsid w:val="00986057"/>
    <w:rsid w:val="0098605C"/>
    <w:rsid w:val="00986E9A"/>
    <w:rsid w:val="009878DF"/>
    <w:rsid w:val="0099110B"/>
    <w:rsid w:val="00992574"/>
    <w:rsid w:val="00992905"/>
    <w:rsid w:val="0099461B"/>
    <w:rsid w:val="00994F86"/>
    <w:rsid w:val="00995A53"/>
    <w:rsid w:val="00996F21"/>
    <w:rsid w:val="009A0CEE"/>
    <w:rsid w:val="009A11B8"/>
    <w:rsid w:val="009A1203"/>
    <w:rsid w:val="009A195C"/>
    <w:rsid w:val="009A21B6"/>
    <w:rsid w:val="009A3625"/>
    <w:rsid w:val="009A43F7"/>
    <w:rsid w:val="009A469F"/>
    <w:rsid w:val="009A482A"/>
    <w:rsid w:val="009A51AC"/>
    <w:rsid w:val="009A5B16"/>
    <w:rsid w:val="009A6477"/>
    <w:rsid w:val="009A6BAA"/>
    <w:rsid w:val="009B00A8"/>
    <w:rsid w:val="009B00E1"/>
    <w:rsid w:val="009B22E2"/>
    <w:rsid w:val="009B234A"/>
    <w:rsid w:val="009B2545"/>
    <w:rsid w:val="009B2E71"/>
    <w:rsid w:val="009B3FD1"/>
    <w:rsid w:val="009B419B"/>
    <w:rsid w:val="009B5ED5"/>
    <w:rsid w:val="009B62B8"/>
    <w:rsid w:val="009B69E1"/>
    <w:rsid w:val="009B6DA2"/>
    <w:rsid w:val="009C02EA"/>
    <w:rsid w:val="009C0E33"/>
    <w:rsid w:val="009C101A"/>
    <w:rsid w:val="009C14AF"/>
    <w:rsid w:val="009C3048"/>
    <w:rsid w:val="009C33D7"/>
    <w:rsid w:val="009C3538"/>
    <w:rsid w:val="009C354A"/>
    <w:rsid w:val="009C4529"/>
    <w:rsid w:val="009C477C"/>
    <w:rsid w:val="009C5346"/>
    <w:rsid w:val="009C55A5"/>
    <w:rsid w:val="009C6108"/>
    <w:rsid w:val="009C6BD5"/>
    <w:rsid w:val="009C7BF7"/>
    <w:rsid w:val="009C7E03"/>
    <w:rsid w:val="009D0E77"/>
    <w:rsid w:val="009D19F0"/>
    <w:rsid w:val="009D424C"/>
    <w:rsid w:val="009D470D"/>
    <w:rsid w:val="009D4DAE"/>
    <w:rsid w:val="009D503C"/>
    <w:rsid w:val="009D50A4"/>
    <w:rsid w:val="009D6807"/>
    <w:rsid w:val="009D72F7"/>
    <w:rsid w:val="009E4102"/>
    <w:rsid w:val="009E4350"/>
    <w:rsid w:val="009E435B"/>
    <w:rsid w:val="009E4F7E"/>
    <w:rsid w:val="009E5753"/>
    <w:rsid w:val="009E58FD"/>
    <w:rsid w:val="009E670D"/>
    <w:rsid w:val="009E73B1"/>
    <w:rsid w:val="009E73E2"/>
    <w:rsid w:val="009E7BAE"/>
    <w:rsid w:val="009F01BF"/>
    <w:rsid w:val="009F0A31"/>
    <w:rsid w:val="009F0C34"/>
    <w:rsid w:val="009F276E"/>
    <w:rsid w:val="009F3A23"/>
    <w:rsid w:val="009F4459"/>
    <w:rsid w:val="009F493C"/>
    <w:rsid w:val="009F5438"/>
    <w:rsid w:val="009F6209"/>
    <w:rsid w:val="009F62A5"/>
    <w:rsid w:val="009F6FFD"/>
    <w:rsid w:val="009F7896"/>
    <w:rsid w:val="00A02411"/>
    <w:rsid w:val="00A0308A"/>
    <w:rsid w:val="00A03866"/>
    <w:rsid w:val="00A04311"/>
    <w:rsid w:val="00A0455C"/>
    <w:rsid w:val="00A04E44"/>
    <w:rsid w:val="00A10382"/>
    <w:rsid w:val="00A11B71"/>
    <w:rsid w:val="00A11F33"/>
    <w:rsid w:val="00A12D92"/>
    <w:rsid w:val="00A135DF"/>
    <w:rsid w:val="00A17B8B"/>
    <w:rsid w:val="00A20BB6"/>
    <w:rsid w:val="00A2163E"/>
    <w:rsid w:val="00A224A6"/>
    <w:rsid w:val="00A22BAB"/>
    <w:rsid w:val="00A23B70"/>
    <w:rsid w:val="00A24493"/>
    <w:rsid w:val="00A24BB4"/>
    <w:rsid w:val="00A24FC8"/>
    <w:rsid w:val="00A2647E"/>
    <w:rsid w:val="00A265F9"/>
    <w:rsid w:val="00A26877"/>
    <w:rsid w:val="00A26F56"/>
    <w:rsid w:val="00A309ED"/>
    <w:rsid w:val="00A30F76"/>
    <w:rsid w:val="00A32DFA"/>
    <w:rsid w:val="00A32EE9"/>
    <w:rsid w:val="00A337BA"/>
    <w:rsid w:val="00A338D7"/>
    <w:rsid w:val="00A33F72"/>
    <w:rsid w:val="00A3473B"/>
    <w:rsid w:val="00A35531"/>
    <w:rsid w:val="00A37106"/>
    <w:rsid w:val="00A374AC"/>
    <w:rsid w:val="00A3786A"/>
    <w:rsid w:val="00A37A1A"/>
    <w:rsid w:val="00A37AEB"/>
    <w:rsid w:val="00A40C22"/>
    <w:rsid w:val="00A41B55"/>
    <w:rsid w:val="00A421C9"/>
    <w:rsid w:val="00A430F4"/>
    <w:rsid w:val="00A433F4"/>
    <w:rsid w:val="00A440CA"/>
    <w:rsid w:val="00A44241"/>
    <w:rsid w:val="00A4461F"/>
    <w:rsid w:val="00A44726"/>
    <w:rsid w:val="00A44A93"/>
    <w:rsid w:val="00A46B0B"/>
    <w:rsid w:val="00A476DE"/>
    <w:rsid w:val="00A50BAC"/>
    <w:rsid w:val="00A51051"/>
    <w:rsid w:val="00A514B6"/>
    <w:rsid w:val="00A51B3F"/>
    <w:rsid w:val="00A52223"/>
    <w:rsid w:val="00A5234B"/>
    <w:rsid w:val="00A5424C"/>
    <w:rsid w:val="00A544C4"/>
    <w:rsid w:val="00A5798B"/>
    <w:rsid w:val="00A60B12"/>
    <w:rsid w:val="00A60EAD"/>
    <w:rsid w:val="00A61218"/>
    <w:rsid w:val="00A622D6"/>
    <w:rsid w:val="00A6282E"/>
    <w:rsid w:val="00A63E6C"/>
    <w:rsid w:val="00A64121"/>
    <w:rsid w:val="00A655B9"/>
    <w:rsid w:val="00A6752E"/>
    <w:rsid w:val="00A67961"/>
    <w:rsid w:val="00A70899"/>
    <w:rsid w:val="00A71B19"/>
    <w:rsid w:val="00A73B0F"/>
    <w:rsid w:val="00A76348"/>
    <w:rsid w:val="00A8003D"/>
    <w:rsid w:val="00A80AEA"/>
    <w:rsid w:val="00A80F8A"/>
    <w:rsid w:val="00A8404F"/>
    <w:rsid w:val="00A85EAD"/>
    <w:rsid w:val="00A87209"/>
    <w:rsid w:val="00A87297"/>
    <w:rsid w:val="00A87478"/>
    <w:rsid w:val="00A8759C"/>
    <w:rsid w:val="00A91339"/>
    <w:rsid w:val="00A91907"/>
    <w:rsid w:val="00A9207B"/>
    <w:rsid w:val="00A9405B"/>
    <w:rsid w:val="00A95E73"/>
    <w:rsid w:val="00A960E7"/>
    <w:rsid w:val="00AA0B5A"/>
    <w:rsid w:val="00AA1932"/>
    <w:rsid w:val="00AA2AD2"/>
    <w:rsid w:val="00AA3FDD"/>
    <w:rsid w:val="00AA4970"/>
    <w:rsid w:val="00AA4F20"/>
    <w:rsid w:val="00AA4FDB"/>
    <w:rsid w:val="00AA59A0"/>
    <w:rsid w:val="00AB0104"/>
    <w:rsid w:val="00AB1419"/>
    <w:rsid w:val="00AB144C"/>
    <w:rsid w:val="00AB30F8"/>
    <w:rsid w:val="00AB3704"/>
    <w:rsid w:val="00AB37EF"/>
    <w:rsid w:val="00AB3B64"/>
    <w:rsid w:val="00AB491F"/>
    <w:rsid w:val="00AB53D1"/>
    <w:rsid w:val="00AB5B48"/>
    <w:rsid w:val="00AB7DAF"/>
    <w:rsid w:val="00AC0C6F"/>
    <w:rsid w:val="00AC0F44"/>
    <w:rsid w:val="00AC1141"/>
    <w:rsid w:val="00AC1CD8"/>
    <w:rsid w:val="00AC26F5"/>
    <w:rsid w:val="00AC2E99"/>
    <w:rsid w:val="00AC313D"/>
    <w:rsid w:val="00AC4CFE"/>
    <w:rsid w:val="00AC61F1"/>
    <w:rsid w:val="00AC671E"/>
    <w:rsid w:val="00AC678E"/>
    <w:rsid w:val="00AD03BE"/>
    <w:rsid w:val="00AD13F0"/>
    <w:rsid w:val="00AD2213"/>
    <w:rsid w:val="00AD32BE"/>
    <w:rsid w:val="00AD4375"/>
    <w:rsid w:val="00AD4EA0"/>
    <w:rsid w:val="00AD5CC3"/>
    <w:rsid w:val="00AD7AAC"/>
    <w:rsid w:val="00AD7B9C"/>
    <w:rsid w:val="00AE0410"/>
    <w:rsid w:val="00AE2B21"/>
    <w:rsid w:val="00AE3A7B"/>
    <w:rsid w:val="00AE474B"/>
    <w:rsid w:val="00AE51E1"/>
    <w:rsid w:val="00AE57B1"/>
    <w:rsid w:val="00AE61CC"/>
    <w:rsid w:val="00AE78D2"/>
    <w:rsid w:val="00AF0B91"/>
    <w:rsid w:val="00AF173C"/>
    <w:rsid w:val="00AF25E9"/>
    <w:rsid w:val="00AF2FA6"/>
    <w:rsid w:val="00AF34E8"/>
    <w:rsid w:val="00AF4E87"/>
    <w:rsid w:val="00AF52F0"/>
    <w:rsid w:val="00AF6134"/>
    <w:rsid w:val="00AF73D2"/>
    <w:rsid w:val="00B001C0"/>
    <w:rsid w:val="00B00FE9"/>
    <w:rsid w:val="00B0169E"/>
    <w:rsid w:val="00B01BAC"/>
    <w:rsid w:val="00B023CD"/>
    <w:rsid w:val="00B04528"/>
    <w:rsid w:val="00B04DA9"/>
    <w:rsid w:val="00B05193"/>
    <w:rsid w:val="00B07029"/>
    <w:rsid w:val="00B07588"/>
    <w:rsid w:val="00B07B30"/>
    <w:rsid w:val="00B07F86"/>
    <w:rsid w:val="00B10F2A"/>
    <w:rsid w:val="00B11662"/>
    <w:rsid w:val="00B11BBA"/>
    <w:rsid w:val="00B12042"/>
    <w:rsid w:val="00B142B3"/>
    <w:rsid w:val="00B14C7B"/>
    <w:rsid w:val="00B14D9C"/>
    <w:rsid w:val="00B1578E"/>
    <w:rsid w:val="00B15C88"/>
    <w:rsid w:val="00B16D97"/>
    <w:rsid w:val="00B170B2"/>
    <w:rsid w:val="00B174FF"/>
    <w:rsid w:val="00B17F5E"/>
    <w:rsid w:val="00B224F5"/>
    <w:rsid w:val="00B2342A"/>
    <w:rsid w:val="00B244AF"/>
    <w:rsid w:val="00B2574C"/>
    <w:rsid w:val="00B309A3"/>
    <w:rsid w:val="00B30B4C"/>
    <w:rsid w:val="00B31202"/>
    <w:rsid w:val="00B32A86"/>
    <w:rsid w:val="00B34300"/>
    <w:rsid w:val="00B36291"/>
    <w:rsid w:val="00B40D1F"/>
    <w:rsid w:val="00B41277"/>
    <w:rsid w:val="00B41FD9"/>
    <w:rsid w:val="00B42702"/>
    <w:rsid w:val="00B4354F"/>
    <w:rsid w:val="00B43E83"/>
    <w:rsid w:val="00B446C5"/>
    <w:rsid w:val="00B46746"/>
    <w:rsid w:val="00B46B46"/>
    <w:rsid w:val="00B47165"/>
    <w:rsid w:val="00B50085"/>
    <w:rsid w:val="00B5295E"/>
    <w:rsid w:val="00B52F9B"/>
    <w:rsid w:val="00B53AF9"/>
    <w:rsid w:val="00B55087"/>
    <w:rsid w:val="00B5535E"/>
    <w:rsid w:val="00B554DD"/>
    <w:rsid w:val="00B5619D"/>
    <w:rsid w:val="00B569E0"/>
    <w:rsid w:val="00B57EAC"/>
    <w:rsid w:val="00B613A2"/>
    <w:rsid w:val="00B630EE"/>
    <w:rsid w:val="00B63157"/>
    <w:rsid w:val="00B63531"/>
    <w:rsid w:val="00B63974"/>
    <w:rsid w:val="00B641D4"/>
    <w:rsid w:val="00B6458E"/>
    <w:rsid w:val="00B654B8"/>
    <w:rsid w:val="00B6671A"/>
    <w:rsid w:val="00B66CB3"/>
    <w:rsid w:val="00B66DB4"/>
    <w:rsid w:val="00B704B6"/>
    <w:rsid w:val="00B72489"/>
    <w:rsid w:val="00B724A5"/>
    <w:rsid w:val="00B72C8B"/>
    <w:rsid w:val="00B7339E"/>
    <w:rsid w:val="00B73849"/>
    <w:rsid w:val="00B73AAB"/>
    <w:rsid w:val="00B73C0E"/>
    <w:rsid w:val="00B745DF"/>
    <w:rsid w:val="00B74BE0"/>
    <w:rsid w:val="00B74FF9"/>
    <w:rsid w:val="00B75081"/>
    <w:rsid w:val="00B754CD"/>
    <w:rsid w:val="00B75D21"/>
    <w:rsid w:val="00B763A0"/>
    <w:rsid w:val="00B76ACE"/>
    <w:rsid w:val="00B80C29"/>
    <w:rsid w:val="00B80EF1"/>
    <w:rsid w:val="00B80F95"/>
    <w:rsid w:val="00B815C8"/>
    <w:rsid w:val="00B81E09"/>
    <w:rsid w:val="00B82088"/>
    <w:rsid w:val="00B822E8"/>
    <w:rsid w:val="00B839A6"/>
    <w:rsid w:val="00B84F74"/>
    <w:rsid w:val="00B876AF"/>
    <w:rsid w:val="00B877C8"/>
    <w:rsid w:val="00B91119"/>
    <w:rsid w:val="00B9155B"/>
    <w:rsid w:val="00B9200D"/>
    <w:rsid w:val="00B92F13"/>
    <w:rsid w:val="00B940EF"/>
    <w:rsid w:val="00B9474A"/>
    <w:rsid w:val="00B9655D"/>
    <w:rsid w:val="00B96B78"/>
    <w:rsid w:val="00BA2247"/>
    <w:rsid w:val="00BA303B"/>
    <w:rsid w:val="00BA456B"/>
    <w:rsid w:val="00BA4E9B"/>
    <w:rsid w:val="00BA4FBC"/>
    <w:rsid w:val="00BA6D52"/>
    <w:rsid w:val="00BA7D34"/>
    <w:rsid w:val="00BB063E"/>
    <w:rsid w:val="00BB13AE"/>
    <w:rsid w:val="00BB1698"/>
    <w:rsid w:val="00BB1B42"/>
    <w:rsid w:val="00BB30BD"/>
    <w:rsid w:val="00BB4D5C"/>
    <w:rsid w:val="00BB5966"/>
    <w:rsid w:val="00BB60F7"/>
    <w:rsid w:val="00BB6588"/>
    <w:rsid w:val="00BB76F8"/>
    <w:rsid w:val="00BC1073"/>
    <w:rsid w:val="00BC13B2"/>
    <w:rsid w:val="00BC1526"/>
    <w:rsid w:val="00BC1E72"/>
    <w:rsid w:val="00BC303C"/>
    <w:rsid w:val="00BC3A86"/>
    <w:rsid w:val="00BC40C0"/>
    <w:rsid w:val="00BC53B2"/>
    <w:rsid w:val="00BC5875"/>
    <w:rsid w:val="00BC64AB"/>
    <w:rsid w:val="00BD0545"/>
    <w:rsid w:val="00BD089B"/>
    <w:rsid w:val="00BD0AAA"/>
    <w:rsid w:val="00BD16C3"/>
    <w:rsid w:val="00BD1F23"/>
    <w:rsid w:val="00BD29B1"/>
    <w:rsid w:val="00BD490B"/>
    <w:rsid w:val="00BD5A6F"/>
    <w:rsid w:val="00BD675C"/>
    <w:rsid w:val="00BD6D61"/>
    <w:rsid w:val="00BE0602"/>
    <w:rsid w:val="00BE21CB"/>
    <w:rsid w:val="00BE2495"/>
    <w:rsid w:val="00BE353D"/>
    <w:rsid w:val="00BE3997"/>
    <w:rsid w:val="00BE4787"/>
    <w:rsid w:val="00BE5D23"/>
    <w:rsid w:val="00BE66BE"/>
    <w:rsid w:val="00BE66CE"/>
    <w:rsid w:val="00BE69C2"/>
    <w:rsid w:val="00BE6C86"/>
    <w:rsid w:val="00BF05DB"/>
    <w:rsid w:val="00BF0DAE"/>
    <w:rsid w:val="00BF1327"/>
    <w:rsid w:val="00BF1540"/>
    <w:rsid w:val="00BF1803"/>
    <w:rsid w:val="00BF20CD"/>
    <w:rsid w:val="00BF269D"/>
    <w:rsid w:val="00BF3D6D"/>
    <w:rsid w:val="00BF4397"/>
    <w:rsid w:val="00BF52A2"/>
    <w:rsid w:val="00BF5BE4"/>
    <w:rsid w:val="00BF6F5A"/>
    <w:rsid w:val="00BF78C8"/>
    <w:rsid w:val="00BF7AA7"/>
    <w:rsid w:val="00BF7D33"/>
    <w:rsid w:val="00C00803"/>
    <w:rsid w:val="00C00CB1"/>
    <w:rsid w:val="00C00EB1"/>
    <w:rsid w:val="00C00F92"/>
    <w:rsid w:val="00C0174D"/>
    <w:rsid w:val="00C024D0"/>
    <w:rsid w:val="00C04515"/>
    <w:rsid w:val="00C0464F"/>
    <w:rsid w:val="00C04B42"/>
    <w:rsid w:val="00C04EEE"/>
    <w:rsid w:val="00C0563B"/>
    <w:rsid w:val="00C05987"/>
    <w:rsid w:val="00C05DBF"/>
    <w:rsid w:val="00C066BA"/>
    <w:rsid w:val="00C06CD6"/>
    <w:rsid w:val="00C07677"/>
    <w:rsid w:val="00C0768D"/>
    <w:rsid w:val="00C07AE3"/>
    <w:rsid w:val="00C10AEE"/>
    <w:rsid w:val="00C10EA2"/>
    <w:rsid w:val="00C11069"/>
    <w:rsid w:val="00C11079"/>
    <w:rsid w:val="00C11203"/>
    <w:rsid w:val="00C1121D"/>
    <w:rsid w:val="00C1201C"/>
    <w:rsid w:val="00C13094"/>
    <w:rsid w:val="00C1340B"/>
    <w:rsid w:val="00C14D8B"/>
    <w:rsid w:val="00C15A87"/>
    <w:rsid w:val="00C16473"/>
    <w:rsid w:val="00C175A8"/>
    <w:rsid w:val="00C20446"/>
    <w:rsid w:val="00C210A0"/>
    <w:rsid w:val="00C23B22"/>
    <w:rsid w:val="00C260D4"/>
    <w:rsid w:val="00C26557"/>
    <w:rsid w:val="00C269AE"/>
    <w:rsid w:val="00C307C6"/>
    <w:rsid w:val="00C30B87"/>
    <w:rsid w:val="00C33183"/>
    <w:rsid w:val="00C33EEB"/>
    <w:rsid w:val="00C34D89"/>
    <w:rsid w:val="00C34FA0"/>
    <w:rsid w:val="00C36405"/>
    <w:rsid w:val="00C36C98"/>
    <w:rsid w:val="00C36FC0"/>
    <w:rsid w:val="00C37A51"/>
    <w:rsid w:val="00C40064"/>
    <w:rsid w:val="00C402BA"/>
    <w:rsid w:val="00C40569"/>
    <w:rsid w:val="00C40815"/>
    <w:rsid w:val="00C416C7"/>
    <w:rsid w:val="00C41A94"/>
    <w:rsid w:val="00C4221C"/>
    <w:rsid w:val="00C42579"/>
    <w:rsid w:val="00C427C9"/>
    <w:rsid w:val="00C42A49"/>
    <w:rsid w:val="00C431AD"/>
    <w:rsid w:val="00C43608"/>
    <w:rsid w:val="00C4432E"/>
    <w:rsid w:val="00C447CB"/>
    <w:rsid w:val="00C4625F"/>
    <w:rsid w:val="00C479DE"/>
    <w:rsid w:val="00C47D0E"/>
    <w:rsid w:val="00C5035C"/>
    <w:rsid w:val="00C50E5A"/>
    <w:rsid w:val="00C510BD"/>
    <w:rsid w:val="00C51AB5"/>
    <w:rsid w:val="00C522EA"/>
    <w:rsid w:val="00C54BC6"/>
    <w:rsid w:val="00C55044"/>
    <w:rsid w:val="00C55760"/>
    <w:rsid w:val="00C56084"/>
    <w:rsid w:val="00C569E9"/>
    <w:rsid w:val="00C56E67"/>
    <w:rsid w:val="00C572B2"/>
    <w:rsid w:val="00C57761"/>
    <w:rsid w:val="00C5791B"/>
    <w:rsid w:val="00C603CF"/>
    <w:rsid w:val="00C608AB"/>
    <w:rsid w:val="00C609D8"/>
    <w:rsid w:val="00C60D41"/>
    <w:rsid w:val="00C63774"/>
    <w:rsid w:val="00C63B49"/>
    <w:rsid w:val="00C63E90"/>
    <w:rsid w:val="00C64088"/>
    <w:rsid w:val="00C65F1C"/>
    <w:rsid w:val="00C663F6"/>
    <w:rsid w:val="00C67A26"/>
    <w:rsid w:val="00C67CB7"/>
    <w:rsid w:val="00C67E4C"/>
    <w:rsid w:val="00C70F4E"/>
    <w:rsid w:val="00C712BD"/>
    <w:rsid w:val="00C72C78"/>
    <w:rsid w:val="00C742B8"/>
    <w:rsid w:val="00C74AD1"/>
    <w:rsid w:val="00C75135"/>
    <w:rsid w:val="00C753BF"/>
    <w:rsid w:val="00C754AC"/>
    <w:rsid w:val="00C75738"/>
    <w:rsid w:val="00C75797"/>
    <w:rsid w:val="00C75C48"/>
    <w:rsid w:val="00C75CF6"/>
    <w:rsid w:val="00C76B82"/>
    <w:rsid w:val="00C76BC3"/>
    <w:rsid w:val="00C77CF8"/>
    <w:rsid w:val="00C803E7"/>
    <w:rsid w:val="00C81FED"/>
    <w:rsid w:val="00C829F5"/>
    <w:rsid w:val="00C83A21"/>
    <w:rsid w:val="00C8667D"/>
    <w:rsid w:val="00C87588"/>
    <w:rsid w:val="00C8788F"/>
    <w:rsid w:val="00C92170"/>
    <w:rsid w:val="00C92A33"/>
    <w:rsid w:val="00C93666"/>
    <w:rsid w:val="00C938B8"/>
    <w:rsid w:val="00C9532A"/>
    <w:rsid w:val="00C956FF"/>
    <w:rsid w:val="00C968E1"/>
    <w:rsid w:val="00CA029C"/>
    <w:rsid w:val="00CA159F"/>
    <w:rsid w:val="00CA19BD"/>
    <w:rsid w:val="00CA2CC7"/>
    <w:rsid w:val="00CA31F2"/>
    <w:rsid w:val="00CA46FA"/>
    <w:rsid w:val="00CA5975"/>
    <w:rsid w:val="00CA6AF2"/>
    <w:rsid w:val="00CA70C6"/>
    <w:rsid w:val="00CA7A91"/>
    <w:rsid w:val="00CB02D9"/>
    <w:rsid w:val="00CB0419"/>
    <w:rsid w:val="00CB0D88"/>
    <w:rsid w:val="00CB1952"/>
    <w:rsid w:val="00CB366E"/>
    <w:rsid w:val="00CB3869"/>
    <w:rsid w:val="00CB45DD"/>
    <w:rsid w:val="00CB58C4"/>
    <w:rsid w:val="00CB74F6"/>
    <w:rsid w:val="00CB78AC"/>
    <w:rsid w:val="00CB7C9F"/>
    <w:rsid w:val="00CC0168"/>
    <w:rsid w:val="00CC1C23"/>
    <w:rsid w:val="00CC312A"/>
    <w:rsid w:val="00CC32F8"/>
    <w:rsid w:val="00CC4EBA"/>
    <w:rsid w:val="00CC64FA"/>
    <w:rsid w:val="00CC6E9B"/>
    <w:rsid w:val="00CD0F4F"/>
    <w:rsid w:val="00CD1113"/>
    <w:rsid w:val="00CD1235"/>
    <w:rsid w:val="00CD174A"/>
    <w:rsid w:val="00CD345D"/>
    <w:rsid w:val="00CD5113"/>
    <w:rsid w:val="00CD61BA"/>
    <w:rsid w:val="00CD6C54"/>
    <w:rsid w:val="00CE0FDC"/>
    <w:rsid w:val="00CE245C"/>
    <w:rsid w:val="00CE3B72"/>
    <w:rsid w:val="00CE4334"/>
    <w:rsid w:val="00CE5112"/>
    <w:rsid w:val="00CE54E0"/>
    <w:rsid w:val="00CE5693"/>
    <w:rsid w:val="00CE5944"/>
    <w:rsid w:val="00CE66F3"/>
    <w:rsid w:val="00CF07EC"/>
    <w:rsid w:val="00CF0BF3"/>
    <w:rsid w:val="00CF2987"/>
    <w:rsid w:val="00CF3FB9"/>
    <w:rsid w:val="00CF47B6"/>
    <w:rsid w:val="00CF5944"/>
    <w:rsid w:val="00CF5EF6"/>
    <w:rsid w:val="00CF7F8B"/>
    <w:rsid w:val="00D0214A"/>
    <w:rsid w:val="00D03518"/>
    <w:rsid w:val="00D03EED"/>
    <w:rsid w:val="00D03FFA"/>
    <w:rsid w:val="00D0442D"/>
    <w:rsid w:val="00D048A0"/>
    <w:rsid w:val="00D04D3F"/>
    <w:rsid w:val="00D04DEB"/>
    <w:rsid w:val="00D056D7"/>
    <w:rsid w:val="00D06791"/>
    <w:rsid w:val="00D075E3"/>
    <w:rsid w:val="00D10A57"/>
    <w:rsid w:val="00D11994"/>
    <w:rsid w:val="00D11A21"/>
    <w:rsid w:val="00D11E7F"/>
    <w:rsid w:val="00D12189"/>
    <w:rsid w:val="00D146D8"/>
    <w:rsid w:val="00D16144"/>
    <w:rsid w:val="00D16184"/>
    <w:rsid w:val="00D165E7"/>
    <w:rsid w:val="00D16B7D"/>
    <w:rsid w:val="00D170B1"/>
    <w:rsid w:val="00D17309"/>
    <w:rsid w:val="00D227EE"/>
    <w:rsid w:val="00D22E4A"/>
    <w:rsid w:val="00D25B32"/>
    <w:rsid w:val="00D263AD"/>
    <w:rsid w:val="00D273E7"/>
    <w:rsid w:val="00D27F94"/>
    <w:rsid w:val="00D30BF5"/>
    <w:rsid w:val="00D312A6"/>
    <w:rsid w:val="00D323C2"/>
    <w:rsid w:val="00D34E9E"/>
    <w:rsid w:val="00D355CD"/>
    <w:rsid w:val="00D35A3B"/>
    <w:rsid w:val="00D37CB4"/>
    <w:rsid w:val="00D4019A"/>
    <w:rsid w:val="00D40A96"/>
    <w:rsid w:val="00D4155E"/>
    <w:rsid w:val="00D42815"/>
    <w:rsid w:val="00D43AE1"/>
    <w:rsid w:val="00D44540"/>
    <w:rsid w:val="00D4594A"/>
    <w:rsid w:val="00D46066"/>
    <w:rsid w:val="00D46866"/>
    <w:rsid w:val="00D46987"/>
    <w:rsid w:val="00D476BC"/>
    <w:rsid w:val="00D47AC4"/>
    <w:rsid w:val="00D50D67"/>
    <w:rsid w:val="00D523D6"/>
    <w:rsid w:val="00D52F4F"/>
    <w:rsid w:val="00D53158"/>
    <w:rsid w:val="00D53DC3"/>
    <w:rsid w:val="00D54408"/>
    <w:rsid w:val="00D5479A"/>
    <w:rsid w:val="00D551DB"/>
    <w:rsid w:val="00D56951"/>
    <w:rsid w:val="00D56A75"/>
    <w:rsid w:val="00D56C04"/>
    <w:rsid w:val="00D57184"/>
    <w:rsid w:val="00D60341"/>
    <w:rsid w:val="00D60FBA"/>
    <w:rsid w:val="00D61920"/>
    <w:rsid w:val="00D62E3E"/>
    <w:rsid w:val="00D63DD8"/>
    <w:rsid w:val="00D63F94"/>
    <w:rsid w:val="00D64292"/>
    <w:rsid w:val="00D65C6B"/>
    <w:rsid w:val="00D67304"/>
    <w:rsid w:val="00D67A20"/>
    <w:rsid w:val="00D70085"/>
    <w:rsid w:val="00D708DA"/>
    <w:rsid w:val="00D70FC5"/>
    <w:rsid w:val="00D7389E"/>
    <w:rsid w:val="00D758C2"/>
    <w:rsid w:val="00D75FC5"/>
    <w:rsid w:val="00D80D06"/>
    <w:rsid w:val="00D8154D"/>
    <w:rsid w:val="00D819D9"/>
    <w:rsid w:val="00D81CE5"/>
    <w:rsid w:val="00D8260A"/>
    <w:rsid w:val="00D8473C"/>
    <w:rsid w:val="00D84AAB"/>
    <w:rsid w:val="00D84F88"/>
    <w:rsid w:val="00D852E4"/>
    <w:rsid w:val="00D8541D"/>
    <w:rsid w:val="00D85889"/>
    <w:rsid w:val="00D86897"/>
    <w:rsid w:val="00D91E00"/>
    <w:rsid w:val="00D93B05"/>
    <w:rsid w:val="00D93D35"/>
    <w:rsid w:val="00D94092"/>
    <w:rsid w:val="00D940FF"/>
    <w:rsid w:val="00D95519"/>
    <w:rsid w:val="00D95CA5"/>
    <w:rsid w:val="00D97CDF"/>
    <w:rsid w:val="00DA1908"/>
    <w:rsid w:val="00DA19DC"/>
    <w:rsid w:val="00DA1DDD"/>
    <w:rsid w:val="00DA2BB9"/>
    <w:rsid w:val="00DA3D12"/>
    <w:rsid w:val="00DA5672"/>
    <w:rsid w:val="00DA5BE2"/>
    <w:rsid w:val="00DB181E"/>
    <w:rsid w:val="00DB1923"/>
    <w:rsid w:val="00DB1A25"/>
    <w:rsid w:val="00DB22BC"/>
    <w:rsid w:val="00DB393F"/>
    <w:rsid w:val="00DB3C44"/>
    <w:rsid w:val="00DB4A2F"/>
    <w:rsid w:val="00DB4CFB"/>
    <w:rsid w:val="00DB5266"/>
    <w:rsid w:val="00DB57E4"/>
    <w:rsid w:val="00DB65A7"/>
    <w:rsid w:val="00DC0B3A"/>
    <w:rsid w:val="00DC22A4"/>
    <w:rsid w:val="00DC25DF"/>
    <w:rsid w:val="00DC2A3E"/>
    <w:rsid w:val="00DC30CD"/>
    <w:rsid w:val="00DC3711"/>
    <w:rsid w:val="00DC45B3"/>
    <w:rsid w:val="00DC50B6"/>
    <w:rsid w:val="00DC632D"/>
    <w:rsid w:val="00DC6E39"/>
    <w:rsid w:val="00DC718D"/>
    <w:rsid w:val="00DD0027"/>
    <w:rsid w:val="00DD0276"/>
    <w:rsid w:val="00DD03C1"/>
    <w:rsid w:val="00DD05B2"/>
    <w:rsid w:val="00DD11DE"/>
    <w:rsid w:val="00DD1294"/>
    <w:rsid w:val="00DD1F6F"/>
    <w:rsid w:val="00DD3394"/>
    <w:rsid w:val="00DD341B"/>
    <w:rsid w:val="00DD36DB"/>
    <w:rsid w:val="00DD3D80"/>
    <w:rsid w:val="00DD4D87"/>
    <w:rsid w:val="00DD5930"/>
    <w:rsid w:val="00DD5F8F"/>
    <w:rsid w:val="00DE2041"/>
    <w:rsid w:val="00DE2D29"/>
    <w:rsid w:val="00DE4567"/>
    <w:rsid w:val="00DE4D66"/>
    <w:rsid w:val="00DE535E"/>
    <w:rsid w:val="00DE6058"/>
    <w:rsid w:val="00DE6BCF"/>
    <w:rsid w:val="00DE70A0"/>
    <w:rsid w:val="00DE7DA9"/>
    <w:rsid w:val="00DF03B4"/>
    <w:rsid w:val="00DF0AEF"/>
    <w:rsid w:val="00DF0BC3"/>
    <w:rsid w:val="00DF1253"/>
    <w:rsid w:val="00DF1A8D"/>
    <w:rsid w:val="00DF2F56"/>
    <w:rsid w:val="00DF36B6"/>
    <w:rsid w:val="00DF36E8"/>
    <w:rsid w:val="00DF7FB7"/>
    <w:rsid w:val="00E0124C"/>
    <w:rsid w:val="00E01355"/>
    <w:rsid w:val="00E01CD5"/>
    <w:rsid w:val="00E02416"/>
    <w:rsid w:val="00E02451"/>
    <w:rsid w:val="00E0443A"/>
    <w:rsid w:val="00E054E8"/>
    <w:rsid w:val="00E05915"/>
    <w:rsid w:val="00E05C2A"/>
    <w:rsid w:val="00E06CDA"/>
    <w:rsid w:val="00E06E06"/>
    <w:rsid w:val="00E0732D"/>
    <w:rsid w:val="00E1023A"/>
    <w:rsid w:val="00E10BBE"/>
    <w:rsid w:val="00E11906"/>
    <w:rsid w:val="00E1285F"/>
    <w:rsid w:val="00E148E5"/>
    <w:rsid w:val="00E14BA8"/>
    <w:rsid w:val="00E14DCB"/>
    <w:rsid w:val="00E1502E"/>
    <w:rsid w:val="00E16824"/>
    <w:rsid w:val="00E177D5"/>
    <w:rsid w:val="00E177DA"/>
    <w:rsid w:val="00E20327"/>
    <w:rsid w:val="00E20FB4"/>
    <w:rsid w:val="00E21105"/>
    <w:rsid w:val="00E214D1"/>
    <w:rsid w:val="00E21CA8"/>
    <w:rsid w:val="00E21DFD"/>
    <w:rsid w:val="00E22CD6"/>
    <w:rsid w:val="00E23757"/>
    <w:rsid w:val="00E2450C"/>
    <w:rsid w:val="00E25832"/>
    <w:rsid w:val="00E26763"/>
    <w:rsid w:val="00E26810"/>
    <w:rsid w:val="00E27D90"/>
    <w:rsid w:val="00E27DE6"/>
    <w:rsid w:val="00E310D2"/>
    <w:rsid w:val="00E32808"/>
    <w:rsid w:val="00E32E9E"/>
    <w:rsid w:val="00E341CD"/>
    <w:rsid w:val="00E34C19"/>
    <w:rsid w:val="00E36F3F"/>
    <w:rsid w:val="00E3713E"/>
    <w:rsid w:val="00E37403"/>
    <w:rsid w:val="00E41224"/>
    <w:rsid w:val="00E4164C"/>
    <w:rsid w:val="00E419B8"/>
    <w:rsid w:val="00E4394E"/>
    <w:rsid w:val="00E43C0C"/>
    <w:rsid w:val="00E44A42"/>
    <w:rsid w:val="00E450EC"/>
    <w:rsid w:val="00E456C7"/>
    <w:rsid w:val="00E45FA6"/>
    <w:rsid w:val="00E4619C"/>
    <w:rsid w:val="00E47A09"/>
    <w:rsid w:val="00E50405"/>
    <w:rsid w:val="00E520AF"/>
    <w:rsid w:val="00E522E9"/>
    <w:rsid w:val="00E52732"/>
    <w:rsid w:val="00E52E86"/>
    <w:rsid w:val="00E53FDF"/>
    <w:rsid w:val="00E547B9"/>
    <w:rsid w:val="00E5559D"/>
    <w:rsid w:val="00E55A9C"/>
    <w:rsid w:val="00E56A9C"/>
    <w:rsid w:val="00E57296"/>
    <w:rsid w:val="00E57723"/>
    <w:rsid w:val="00E57E3A"/>
    <w:rsid w:val="00E60454"/>
    <w:rsid w:val="00E6218F"/>
    <w:rsid w:val="00E64324"/>
    <w:rsid w:val="00E6573D"/>
    <w:rsid w:val="00E708E1"/>
    <w:rsid w:val="00E70C5B"/>
    <w:rsid w:val="00E71797"/>
    <w:rsid w:val="00E72E22"/>
    <w:rsid w:val="00E7318F"/>
    <w:rsid w:val="00E74BAB"/>
    <w:rsid w:val="00E74EA1"/>
    <w:rsid w:val="00E75917"/>
    <w:rsid w:val="00E77DAD"/>
    <w:rsid w:val="00E77F60"/>
    <w:rsid w:val="00E8091D"/>
    <w:rsid w:val="00E80ABE"/>
    <w:rsid w:val="00E80CBB"/>
    <w:rsid w:val="00E81643"/>
    <w:rsid w:val="00E82407"/>
    <w:rsid w:val="00E83371"/>
    <w:rsid w:val="00E8422A"/>
    <w:rsid w:val="00E84AB8"/>
    <w:rsid w:val="00E85D10"/>
    <w:rsid w:val="00E87000"/>
    <w:rsid w:val="00E90B9E"/>
    <w:rsid w:val="00E914EC"/>
    <w:rsid w:val="00E928E4"/>
    <w:rsid w:val="00E92B12"/>
    <w:rsid w:val="00E92E63"/>
    <w:rsid w:val="00E930E9"/>
    <w:rsid w:val="00E93BBE"/>
    <w:rsid w:val="00E951C6"/>
    <w:rsid w:val="00E955AF"/>
    <w:rsid w:val="00E95CB9"/>
    <w:rsid w:val="00E96E26"/>
    <w:rsid w:val="00E97C0A"/>
    <w:rsid w:val="00EA25F4"/>
    <w:rsid w:val="00EA29AF"/>
    <w:rsid w:val="00EA49DF"/>
    <w:rsid w:val="00EA5DE4"/>
    <w:rsid w:val="00EA6475"/>
    <w:rsid w:val="00EA7F4C"/>
    <w:rsid w:val="00EB0037"/>
    <w:rsid w:val="00EB0F32"/>
    <w:rsid w:val="00EB540D"/>
    <w:rsid w:val="00EB5770"/>
    <w:rsid w:val="00EB643D"/>
    <w:rsid w:val="00EB69BC"/>
    <w:rsid w:val="00EB758A"/>
    <w:rsid w:val="00EB7EB9"/>
    <w:rsid w:val="00EC1754"/>
    <w:rsid w:val="00EC1C6F"/>
    <w:rsid w:val="00EC1ED7"/>
    <w:rsid w:val="00EC35AD"/>
    <w:rsid w:val="00EC3E68"/>
    <w:rsid w:val="00EC418C"/>
    <w:rsid w:val="00EC45FB"/>
    <w:rsid w:val="00EC4928"/>
    <w:rsid w:val="00EC4CD6"/>
    <w:rsid w:val="00EC4EFE"/>
    <w:rsid w:val="00EC5B65"/>
    <w:rsid w:val="00EC6D36"/>
    <w:rsid w:val="00EC7DFD"/>
    <w:rsid w:val="00ED1285"/>
    <w:rsid w:val="00ED172B"/>
    <w:rsid w:val="00ED25B7"/>
    <w:rsid w:val="00ED2F1B"/>
    <w:rsid w:val="00ED2F92"/>
    <w:rsid w:val="00ED5500"/>
    <w:rsid w:val="00ED5CEA"/>
    <w:rsid w:val="00ED6401"/>
    <w:rsid w:val="00EE2A32"/>
    <w:rsid w:val="00EE3FD0"/>
    <w:rsid w:val="00EE4AAE"/>
    <w:rsid w:val="00EE4E2B"/>
    <w:rsid w:val="00EE55F3"/>
    <w:rsid w:val="00EE646D"/>
    <w:rsid w:val="00EE7C15"/>
    <w:rsid w:val="00EF033E"/>
    <w:rsid w:val="00EF0C4E"/>
    <w:rsid w:val="00EF116D"/>
    <w:rsid w:val="00EF13CE"/>
    <w:rsid w:val="00EF1DF9"/>
    <w:rsid w:val="00EF2CA7"/>
    <w:rsid w:val="00EF334A"/>
    <w:rsid w:val="00EF36A4"/>
    <w:rsid w:val="00EF556E"/>
    <w:rsid w:val="00EF58DE"/>
    <w:rsid w:val="00EF77F1"/>
    <w:rsid w:val="00EF7CB5"/>
    <w:rsid w:val="00EF7CF4"/>
    <w:rsid w:val="00EF7F38"/>
    <w:rsid w:val="00F00218"/>
    <w:rsid w:val="00F00611"/>
    <w:rsid w:val="00F00957"/>
    <w:rsid w:val="00F00A91"/>
    <w:rsid w:val="00F00D5D"/>
    <w:rsid w:val="00F02797"/>
    <w:rsid w:val="00F03183"/>
    <w:rsid w:val="00F03965"/>
    <w:rsid w:val="00F04161"/>
    <w:rsid w:val="00F04544"/>
    <w:rsid w:val="00F04C1F"/>
    <w:rsid w:val="00F05C81"/>
    <w:rsid w:val="00F0632C"/>
    <w:rsid w:val="00F07EBC"/>
    <w:rsid w:val="00F11018"/>
    <w:rsid w:val="00F11205"/>
    <w:rsid w:val="00F128C5"/>
    <w:rsid w:val="00F12F33"/>
    <w:rsid w:val="00F13375"/>
    <w:rsid w:val="00F13D0E"/>
    <w:rsid w:val="00F14465"/>
    <w:rsid w:val="00F146CE"/>
    <w:rsid w:val="00F15094"/>
    <w:rsid w:val="00F15A6F"/>
    <w:rsid w:val="00F15DE4"/>
    <w:rsid w:val="00F16788"/>
    <w:rsid w:val="00F16C95"/>
    <w:rsid w:val="00F173A6"/>
    <w:rsid w:val="00F23E7B"/>
    <w:rsid w:val="00F24B9B"/>
    <w:rsid w:val="00F25690"/>
    <w:rsid w:val="00F25D2D"/>
    <w:rsid w:val="00F26F4F"/>
    <w:rsid w:val="00F315A0"/>
    <w:rsid w:val="00F31D80"/>
    <w:rsid w:val="00F32B0D"/>
    <w:rsid w:val="00F33181"/>
    <w:rsid w:val="00F333F2"/>
    <w:rsid w:val="00F3708F"/>
    <w:rsid w:val="00F37143"/>
    <w:rsid w:val="00F40E76"/>
    <w:rsid w:val="00F422DF"/>
    <w:rsid w:val="00F43A18"/>
    <w:rsid w:val="00F45B61"/>
    <w:rsid w:val="00F46088"/>
    <w:rsid w:val="00F468E4"/>
    <w:rsid w:val="00F4720D"/>
    <w:rsid w:val="00F4771E"/>
    <w:rsid w:val="00F5187A"/>
    <w:rsid w:val="00F52A41"/>
    <w:rsid w:val="00F52C40"/>
    <w:rsid w:val="00F53741"/>
    <w:rsid w:val="00F5474E"/>
    <w:rsid w:val="00F55E79"/>
    <w:rsid w:val="00F563A5"/>
    <w:rsid w:val="00F56763"/>
    <w:rsid w:val="00F56831"/>
    <w:rsid w:val="00F57363"/>
    <w:rsid w:val="00F5767F"/>
    <w:rsid w:val="00F60406"/>
    <w:rsid w:val="00F60925"/>
    <w:rsid w:val="00F61D18"/>
    <w:rsid w:val="00F62045"/>
    <w:rsid w:val="00F63628"/>
    <w:rsid w:val="00F64795"/>
    <w:rsid w:val="00F67A54"/>
    <w:rsid w:val="00F746B3"/>
    <w:rsid w:val="00F754E9"/>
    <w:rsid w:val="00F76470"/>
    <w:rsid w:val="00F765EE"/>
    <w:rsid w:val="00F779C7"/>
    <w:rsid w:val="00F77A1B"/>
    <w:rsid w:val="00F77FDE"/>
    <w:rsid w:val="00F825CC"/>
    <w:rsid w:val="00F843A6"/>
    <w:rsid w:val="00F859E3"/>
    <w:rsid w:val="00F86111"/>
    <w:rsid w:val="00F86B4E"/>
    <w:rsid w:val="00F87E4D"/>
    <w:rsid w:val="00F907D8"/>
    <w:rsid w:val="00F90B19"/>
    <w:rsid w:val="00F914DA"/>
    <w:rsid w:val="00F91F64"/>
    <w:rsid w:val="00F920CF"/>
    <w:rsid w:val="00F93170"/>
    <w:rsid w:val="00F93293"/>
    <w:rsid w:val="00F93A43"/>
    <w:rsid w:val="00F93C01"/>
    <w:rsid w:val="00F9440E"/>
    <w:rsid w:val="00F9442A"/>
    <w:rsid w:val="00F944CC"/>
    <w:rsid w:val="00F9463D"/>
    <w:rsid w:val="00F956F1"/>
    <w:rsid w:val="00F9611E"/>
    <w:rsid w:val="00FA11AC"/>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590"/>
    <w:rsid w:val="00FB6881"/>
    <w:rsid w:val="00FB778F"/>
    <w:rsid w:val="00FB7F53"/>
    <w:rsid w:val="00FC03EE"/>
    <w:rsid w:val="00FC0A8D"/>
    <w:rsid w:val="00FC0F6F"/>
    <w:rsid w:val="00FC28EF"/>
    <w:rsid w:val="00FC2C65"/>
    <w:rsid w:val="00FC3886"/>
    <w:rsid w:val="00FC5B7A"/>
    <w:rsid w:val="00FC5C74"/>
    <w:rsid w:val="00FC751F"/>
    <w:rsid w:val="00FC7BE5"/>
    <w:rsid w:val="00FD00D3"/>
    <w:rsid w:val="00FD1676"/>
    <w:rsid w:val="00FD2A85"/>
    <w:rsid w:val="00FD2C3B"/>
    <w:rsid w:val="00FD2EBF"/>
    <w:rsid w:val="00FD325B"/>
    <w:rsid w:val="00FD4AD1"/>
    <w:rsid w:val="00FD4B74"/>
    <w:rsid w:val="00FD5C35"/>
    <w:rsid w:val="00FE21C5"/>
    <w:rsid w:val="00FE25B8"/>
    <w:rsid w:val="00FE361A"/>
    <w:rsid w:val="00FE4000"/>
    <w:rsid w:val="00FE43FF"/>
    <w:rsid w:val="00FE4449"/>
    <w:rsid w:val="00FE5694"/>
    <w:rsid w:val="00FE70F7"/>
    <w:rsid w:val="00FE7477"/>
    <w:rsid w:val="00FE7539"/>
    <w:rsid w:val="00FE7746"/>
    <w:rsid w:val="00FE7803"/>
    <w:rsid w:val="00FE7FA5"/>
    <w:rsid w:val="00FF0519"/>
    <w:rsid w:val="00FF0878"/>
    <w:rsid w:val="00FF0E53"/>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28E14"/>
  <w15:docId w15:val="{EAE5F45F-60DF-4E3B-9279-C4FB5931C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47B9"/>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A52223"/>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42"/>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40"/>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46"/>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uiPriority w:val="1"/>
    <w:qFormat/>
    <w:rsid w:val="000B693E"/>
    <w:rPr>
      <w:rFonts w:asciiTheme="minorHAnsi" w:eastAsiaTheme="minorHAnsi" w:hAnsiTheme="minorHAnsi" w:cstheme="minorBidi"/>
      <w:sz w:val="22"/>
      <w:szCs w:val="22"/>
      <w:lang w:eastAsia="en-US"/>
    </w:rPr>
  </w:style>
  <w:style w:type="numbering" w:customStyle="1" w:styleId="WWNum1">
    <w:name w:val="WWNum1"/>
    <w:rsid w:val="00B74BE0"/>
    <w:pPr>
      <w:numPr>
        <w:numId w:val="48"/>
      </w:numPr>
    </w:pPr>
  </w:style>
  <w:style w:type="character" w:customStyle="1" w:styleId="Nierozpoznanawzmianka2">
    <w:name w:val="Nierozpoznana wzmianka2"/>
    <w:basedOn w:val="Domylnaczcionkaakapitu"/>
    <w:uiPriority w:val="99"/>
    <w:semiHidden/>
    <w:unhideWhenUsed/>
    <w:rsid w:val="001C3096"/>
    <w:rPr>
      <w:color w:val="605E5C"/>
      <w:shd w:val="clear" w:color="auto" w:fill="E1DFDD"/>
    </w:rPr>
  </w:style>
  <w:style w:type="numbering" w:customStyle="1" w:styleId="WWNum2">
    <w:name w:val="WWNum2"/>
    <w:rsid w:val="005766A8"/>
    <w:pPr>
      <w:numPr>
        <w:numId w:val="49"/>
      </w:numPr>
    </w:pPr>
  </w:style>
  <w:style w:type="numbering" w:customStyle="1" w:styleId="WWNum3">
    <w:name w:val="WWNum3"/>
    <w:rsid w:val="005766A8"/>
    <w:pPr>
      <w:numPr>
        <w:numId w:val="50"/>
      </w:numPr>
    </w:pPr>
  </w:style>
  <w:style w:type="numbering" w:customStyle="1" w:styleId="WWNum5">
    <w:name w:val="WWNum5"/>
    <w:rsid w:val="00C829F5"/>
    <w:pPr>
      <w:numPr>
        <w:numId w:val="57"/>
      </w:numPr>
    </w:pPr>
  </w:style>
  <w:style w:type="numbering" w:customStyle="1" w:styleId="WWNum21">
    <w:name w:val="WWNum21"/>
    <w:rsid w:val="009A195C"/>
    <w:pPr>
      <w:numPr>
        <w:numId w:val="2"/>
      </w:numPr>
    </w:pPr>
  </w:style>
  <w:style w:type="numbering" w:customStyle="1" w:styleId="WWNum32">
    <w:name w:val="WWNum32"/>
    <w:rsid w:val="009A195C"/>
    <w:pPr>
      <w:numPr>
        <w:numId w:val="54"/>
      </w:numPr>
    </w:pPr>
  </w:style>
  <w:style w:type="numbering" w:customStyle="1" w:styleId="WWNum511">
    <w:name w:val="WWNum511"/>
    <w:rsid w:val="009A195C"/>
  </w:style>
  <w:style w:type="numbering" w:customStyle="1" w:styleId="WWNum57">
    <w:name w:val="WWNum57"/>
    <w:rsid w:val="009A195C"/>
    <w:pPr>
      <w:numPr>
        <w:numId w:val="56"/>
      </w:numPr>
    </w:pPr>
  </w:style>
  <w:style w:type="numbering" w:customStyle="1" w:styleId="WWNum6">
    <w:name w:val="WWNum6"/>
    <w:rsid w:val="009A195C"/>
    <w:pPr>
      <w:numPr>
        <w:numId w:val="52"/>
      </w:numPr>
    </w:pPr>
  </w:style>
  <w:style w:type="numbering" w:customStyle="1" w:styleId="WWNum43">
    <w:name w:val="WWNum43"/>
    <w:rsid w:val="009A195C"/>
    <w:pPr>
      <w:numPr>
        <w:numId w:val="59"/>
      </w:numPr>
    </w:pPr>
  </w:style>
  <w:style w:type="numbering" w:customStyle="1" w:styleId="WWNum7">
    <w:name w:val="WWNum7"/>
    <w:rsid w:val="009A195C"/>
    <w:pPr>
      <w:numPr>
        <w:numId w:val="53"/>
      </w:numPr>
    </w:pPr>
  </w:style>
  <w:style w:type="numbering" w:customStyle="1" w:styleId="WWNum53">
    <w:name w:val="WWNum53"/>
    <w:rsid w:val="009A195C"/>
    <w:pPr>
      <w:numPr>
        <w:numId w:val="60"/>
      </w:numPr>
    </w:pPr>
  </w:style>
  <w:style w:type="table" w:customStyle="1" w:styleId="Siatkatabelijasna1">
    <w:name w:val="Siatka tabeli — jasna1"/>
    <w:basedOn w:val="Standardowy"/>
    <w:uiPriority w:val="40"/>
    <w:rsid w:val="009A195C"/>
    <w:pPr>
      <w:widowControl w:val="0"/>
      <w:textAlignment w:val="baseline"/>
    </w:pPr>
    <w:rPr>
      <w:rFonts w:ascii="Calibri" w:eastAsia="SimSun" w:hAnsi="Calibri"/>
      <w:kern w:val="3"/>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WWNum13">
    <w:name w:val="WWNum13"/>
    <w:rsid w:val="002F5295"/>
    <w:pPr>
      <w:numPr>
        <w:numId w:val="55"/>
      </w:numPr>
    </w:pPr>
  </w:style>
  <w:style w:type="paragraph" w:customStyle="1" w:styleId="Zwykytekst1">
    <w:name w:val="Zwykły tekst1"/>
    <w:basedOn w:val="Standard"/>
    <w:rsid w:val="00251CC1"/>
    <w:pPr>
      <w:widowControl w:val="0"/>
    </w:pPr>
    <w:rPr>
      <w:rFonts w:ascii="Courier New" w:eastAsia="SimSun" w:hAnsi="Courier New" w:cs="Courier New"/>
      <w:lang w:eastAsia="fa-IR" w:bidi="fa-IR"/>
    </w:rPr>
  </w:style>
  <w:style w:type="numbering" w:customStyle="1" w:styleId="WWNum12">
    <w:name w:val="WWNum12"/>
    <w:rsid w:val="00251CC1"/>
    <w:pPr>
      <w:numPr>
        <w:numId w:val="71"/>
      </w:numPr>
    </w:pPr>
  </w:style>
  <w:style w:type="character" w:styleId="Pogrubienie">
    <w:name w:val="Strong"/>
    <w:basedOn w:val="Domylnaczcionkaakapitu"/>
    <w:uiPriority w:val="22"/>
    <w:qFormat/>
    <w:rsid w:val="00203E14"/>
    <w:rPr>
      <w:b/>
      <w:bCs/>
    </w:rPr>
  </w:style>
  <w:style w:type="numbering" w:customStyle="1" w:styleId="WWNum11">
    <w:name w:val="WWNum11"/>
    <w:rsid w:val="006D4CD2"/>
  </w:style>
  <w:style w:type="character" w:styleId="Wyrnieniedelikatne">
    <w:name w:val="Subtle Emphasis"/>
    <w:qFormat/>
    <w:rsid w:val="008420B8"/>
    <w:rPr>
      <w:i/>
      <w:iCs/>
      <w:color w:val="808080"/>
    </w:rPr>
  </w:style>
  <w:style w:type="character" w:customStyle="1" w:styleId="Nierozpoznanawzmianka3">
    <w:name w:val="Nierozpoznana wzmianka3"/>
    <w:basedOn w:val="Domylnaczcionkaakapitu"/>
    <w:uiPriority w:val="99"/>
    <w:semiHidden/>
    <w:unhideWhenUsed/>
    <w:rsid w:val="00FB6590"/>
    <w:rPr>
      <w:color w:val="605E5C"/>
      <w:shd w:val="clear" w:color="auto" w:fill="E1DFDD"/>
    </w:rPr>
  </w:style>
  <w:style w:type="character" w:styleId="Nierozpoznanawzmianka">
    <w:name w:val="Unresolved Mention"/>
    <w:basedOn w:val="Domylnaczcionkaakapitu"/>
    <w:uiPriority w:val="99"/>
    <w:semiHidden/>
    <w:unhideWhenUsed/>
    <w:rsid w:val="00D94092"/>
    <w:rPr>
      <w:color w:val="605E5C"/>
      <w:shd w:val="clear" w:color="auto" w:fill="E1DFDD"/>
    </w:rPr>
  </w:style>
  <w:style w:type="character" w:customStyle="1" w:styleId="Nagwek3Znak">
    <w:name w:val="Nagłówek 3 Znak"/>
    <w:basedOn w:val="Domylnaczcionkaakapitu"/>
    <w:link w:val="Nagwek3"/>
    <w:semiHidden/>
    <w:rsid w:val="00A5222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3696270">
      <w:bodyDiv w:val="1"/>
      <w:marLeft w:val="0"/>
      <w:marRight w:val="0"/>
      <w:marTop w:val="0"/>
      <w:marBottom w:val="0"/>
      <w:divBdr>
        <w:top w:val="none" w:sz="0" w:space="0" w:color="auto"/>
        <w:left w:val="none" w:sz="0" w:space="0" w:color="auto"/>
        <w:bottom w:val="none" w:sz="0" w:space="0" w:color="auto"/>
        <w:right w:val="none" w:sz="0" w:space="0" w:color="auto"/>
      </w:divBdr>
      <w:divsChild>
        <w:div w:id="713192173">
          <w:marLeft w:val="0"/>
          <w:marRight w:val="0"/>
          <w:marTop w:val="0"/>
          <w:marBottom w:val="0"/>
          <w:divBdr>
            <w:top w:val="none" w:sz="0" w:space="0" w:color="auto"/>
            <w:left w:val="none" w:sz="0" w:space="0" w:color="auto"/>
            <w:bottom w:val="none" w:sz="0" w:space="0" w:color="auto"/>
            <w:right w:val="none" w:sz="0" w:space="0" w:color="auto"/>
          </w:divBdr>
        </w:div>
      </w:divsChild>
    </w:div>
    <w:div w:id="400060608">
      <w:bodyDiv w:val="1"/>
      <w:marLeft w:val="0"/>
      <w:marRight w:val="0"/>
      <w:marTop w:val="0"/>
      <w:marBottom w:val="0"/>
      <w:divBdr>
        <w:top w:val="none" w:sz="0" w:space="0" w:color="auto"/>
        <w:left w:val="none" w:sz="0" w:space="0" w:color="auto"/>
        <w:bottom w:val="none" w:sz="0" w:space="0" w:color="auto"/>
        <w:right w:val="none" w:sz="0" w:space="0" w:color="auto"/>
      </w:divBdr>
      <w:divsChild>
        <w:div w:id="274559390">
          <w:marLeft w:val="0"/>
          <w:marRight w:val="0"/>
          <w:marTop w:val="0"/>
          <w:marBottom w:val="0"/>
          <w:divBdr>
            <w:top w:val="none" w:sz="0" w:space="0" w:color="auto"/>
            <w:left w:val="none" w:sz="0" w:space="0" w:color="auto"/>
            <w:bottom w:val="none" w:sz="0" w:space="0" w:color="auto"/>
            <w:right w:val="none" w:sz="0" w:space="0" w:color="auto"/>
          </w:divBdr>
          <w:divsChild>
            <w:div w:id="2091728901">
              <w:marLeft w:val="0"/>
              <w:marRight w:val="0"/>
              <w:marTop w:val="0"/>
              <w:marBottom w:val="0"/>
              <w:divBdr>
                <w:top w:val="none" w:sz="0" w:space="0" w:color="auto"/>
                <w:left w:val="none" w:sz="0" w:space="0" w:color="auto"/>
                <w:bottom w:val="none" w:sz="0" w:space="0" w:color="auto"/>
                <w:right w:val="none" w:sz="0" w:space="0" w:color="auto"/>
              </w:divBdr>
            </w:div>
          </w:divsChild>
        </w:div>
        <w:div w:id="999502966">
          <w:marLeft w:val="0"/>
          <w:marRight w:val="0"/>
          <w:marTop w:val="0"/>
          <w:marBottom w:val="0"/>
          <w:divBdr>
            <w:top w:val="none" w:sz="0" w:space="0" w:color="auto"/>
            <w:left w:val="none" w:sz="0" w:space="0" w:color="auto"/>
            <w:bottom w:val="none" w:sz="0" w:space="0" w:color="auto"/>
            <w:right w:val="none" w:sz="0" w:space="0" w:color="auto"/>
          </w:divBdr>
          <w:divsChild>
            <w:div w:id="16197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sChild>
        <w:div w:id="945309160">
          <w:marLeft w:val="0"/>
          <w:marRight w:val="0"/>
          <w:marTop w:val="0"/>
          <w:marBottom w:val="0"/>
          <w:divBdr>
            <w:top w:val="none" w:sz="0" w:space="0" w:color="auto"/>
            <w:left w:val="none" w:sz="0" w:space="0" w:color="auto"/>
            <w:bottom w:val="none" w:sz="0" w:space="0" w:color="auto"/>
            <w:right w:val="none" w:sz="0" w:space="0" w:color="auto"/>
          </w:divBdr>
          <w:divsChild>
            <w:div w:id="1552569888">
              <w:marLeft w:val="0"/>
              <w:marRight w:val="0"/>
              <w:marTop w:val="0"/>
              <w:marBottom w:val="0"/>
              <w:divBdr>
                <w:top w:val="none" w:sz="0" w:space="0" w:color="auto"/>
                <w:left w:val="none" w:sz="0" w:space="0" w:color="auto"/>
                <w:bottom w:val="none" w:sz="0" w:space="0" w:color="auto"/>
                <w:right w:val="none" w:sz="0" w:space="0" w:color="auto"/>
              </w:divBdr>
            </w:div>
          </w:divsChild>
        </w:div>
        <w:div w:id="1745758568">
          <w:marLeft w:val="0"/>
          <w:marRight w:val="0"/>
          <w:marTop w:val="0"/>
          <w:marBottom w:val="0"/>
          <w:divBdr>
            <w:top w:val="none" w:sz="0" w:space="0" w:color="auto"/>
            <w:left w:val="none" w:sz="0" w:space="0" w:color="auto"/>
            <w:bottom w:val="none" w:sz="0" w:space="0" w:color="auto"/>
            <w:right w:val="none" w:sz="0" w:space="0" w:color="auto"/>
          </w:divBdr>
          <w:divsChild>
            <w:div w:id="17441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54336">
      <w:bodyDiv w:val="1"/>
      <w:marLeft w:val="0"/>
      <w:marRight w:val="0"/>
      <w:marTop w:val="0"/>
      <w:marBottom w:val="0"/>
      <w:divBdr>
        <w:top w:val="none" w:sz="0" w:space="0" w:color="auto"/>
        <w:left w:val="none" w:sz="0" w:space="0" w:color="auto"/>
        <w:bottom w:val="none" w:sz="0" w:space="0" w:color="auto"/>
        <w:right w:val="none" w:sz="0" w:space="0" w:color="auto"/>
      </w:divBdr>
      <w:divsChild>
        <w:div w:id="551963214">
          <w:marLeft w:val="0"/>
          <w:marRight w:val="0"/>
          <w:marTop w:val="0"/>
          <w:marBottom w:val="0"/>
          <w:divBdr>
            <w:top w:val="none" w:sz="0" w:space="0" w:color="auto"/>
            <w:left w:val="none" w:sz="0" w:space="0" w:color="auto"/>
            <w:bottom w:val="none" w:sz="0" w:space="0" w:color="auto"/>
            <w:right w:val="none" w:sz="0" w:space="0" w:color="auto"/>
          </w:divBdr>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03107510">
      <w:bodyDiv w:val="1"/>
      <w:marLeft w:val="0"/>
      <w:marRight w:val="0"/>
      <w:marTop w:val="0"/>
      <w:marBottom w:val="0"/>
      <w:divBdr>
        <w:top w:val="none" w:sz="0" w:space="0" w:color="auto"/>
        <w:left w:val="none" w:sz="0" w:space="0" w:color="auto"/>
        <w:bottom w:val="none" w:sz="0" w:space="0" w:color="auto"/>
        <w:right w:val="none" w:sz="0" w:space="0" w:color="auto"/>
      </w:divBdr>
      <w:divsChild>
        <w:div w:id="1273047301">
          <w:marLeft w:val="0"/>
          <w:marRight w:val="0"/>
          <w:marTop w:val="0"/>
          <w:marBottom w:val="0"/>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187599879">
      <w:bodyDiv w:val="1"/>
      <w:marLeft w:val="0"/>
      <w:marRight w:val="0"/>
      <w:marTop w:val="0"/>
      <w:marBottom w:val="0"/>
      <w:divBdr>
        <w:top w:val="none" w:sz="0" w:space="0" w:color="auto"/>
        <w:left w:val="none" w:sz="0" w:space="0" w:color="auto"/>
        <w:bottom w:val="none" w:sz="0" w:space="0" w:color="auto"/>
        <w:right w:val="none" w:sz="0" w:space="0" w:color="auto"/>
      </w:divBdr>
      <w:divsChild>
        <w:div w:id="2130585590">
          <w:marLeft w:val="0"/>
          <w:marRight w:val="0"/>
          <w:marTop w:val="0"/>
          <w:marBottom w:val="0"/>
          <w:divBdr>
            <w:top w:val="none" w:sz="0" w:space="0" w:color="auto"/>
            <w:left w:val="none" w:sz="0" w:space="0" w:color="auto"/>
            <w:bottom w:val="none" w:sz="0" w:space="0" w:color="auto"/>
            <w:right w:val="none" w:sz="0" w:space="0" w:color="auto"/>
          </w:divBdr>
        </w:div>
        <w:div w:id="234896677">
          <w:marLeft w:val="0"/>
          <w:marRight w:val="0"/>
          <w:marTop w:val="0"/>
          <w:marBottom w:val="0"/>
          <w:divBdr>
            <w:top w:val="none" w:sz="0" w:space="0" w:color="auto"/>
            <w:left w:val="none" w:sz="0" w:space="0" w:color="auto"/>
            <w:bottom w:val="none" w:sz="0" w:space="0" w:color="auto"/>
            <w:right w:val="none" w:sz="0" w:space="0" w:color="auto"/>
          </w:divBdr>
          <w:divsChild>
            <w:div w:id="4189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43177623">
      <w:bodyDiv w:val="1"/>
      <w:marLeft w:val="0"/>
      <w:marRight w:val="0"/>
      <w:marTop w:val="0"/>
      <w:marBottom w:val="0"/>
      <w:divBdr>
        <w:top w:val="none" w:sz="0" w:space="0" w:color="auto"/>
        <w:left w:val="none" w:sz="0" w:space="0" w:color="auto"/>
        <w:bottom w:val="none" w:sz="0" w:space="0" w:color="auto"/>
        <w:right w:val="none" w:sz="0" w:space="0" w:color="auto"/>
      </w:divBdr>
      <w:divsChild>
        <w:div w:id="444885168">
          <w:marLeft w:val="0"/>
          <w:marRight w:val="0"/>
          <w:marTop w:val="0"/>
          <w:marBottom w:val="0"/>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80591866">
      <w:bodyDiv w:val="1"/>
      <w:marLeft w:val="0"/>
      <w:marRight w:val="0"/>
      <w:marTop w:val="0"/>
      <w:marBottom w:val="0"/>
      <w:divBdr>
        <w:top w:val="none" w:sz="0" w:space="0" w:color="auto"/>
        <w:left w:val="none" w:sz="0" w:space="0" w:color="auto"/>
        <w:bottom w:val="none" w:sz="0" w:space="0" w:color="auto"/>
        <w:right w:val="none" w:sz="0" w:space="0" w:color="auto"/>
      </w:divBdr>
      <w:divsChild>
        <w:div w:id="424494626">
          <w:marLeft w:val="0"/>
          <w:marRight w:val="0"/>
          <w:marTop w:val="0"/>
          <w:marBottom w:val="0"/>
          <w:divBdr>
            <w:top w:val="none" w:sz="0" w:space="0" w:color="auto"/>
            <w:left w:val="none" w:sz="0" w:space="0" w:color="auto"/>
            <w:bottom w:val="none" w:sz="0" w:space="0" w:color="auto"/>
            <w:right w:val="none" w:sz="0" w:space="0" w:color="auto"/>
          </w:divBdr>
          <w:divsChild>
            <w:div w:id="751897311">
              <w:marLeft w:val="0"/>
              <w:marRight w:val="0"/>
              <w:marTop w:val="0"/>
              <w:marBottom w:val="0"/>
              <w:divBdr>
                <w:top w:val="none" w:sz="0" w:space="0" w:color="auto"/>
                <w:left w:val="none" w:sz="0" w:space="0" w:color="auto"/>
                <w:bottom w:val="none" w:sz="0" w:space="0" w:color="auto"/>
                <w:right w:val="none" w:sz="0" w:space="0" w:color="auto"/>
              </w:divBdr>
            </w:div>
          </w:divsChild>
        </w:div>
        <w:div w:id="918637802">
          <w:marLeft w:val="0"/>
          <w:marRight w:val="0"/>
          <w:marTop w:val="0"/>
          <w:marBottom w:val="0"/>
          <w:divBdr>
            <w:top w:val="none" w:sz="0" w:space="0" w:color="auto"/>
            <w:left w:val="none" w:sz="0" w:space="0" w:color="auto"/>
            <w:bottom w:val="none" w:sz="0" w:space="0" w:color="auto"/>
            <w:right w:val="none" w:sz="0" w:space="0" w:color="auto"/>
          </w:divBdr>
          <w:divsChild>
            <w:div w:id="3862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03902669">
      <w:bodyDiv w:val="1"/>
      <w:marLeft w:val="0"/>
      <w:marRight w:val="0"/>
      <w:marTop w:val="0"/>
      <w:marBottom w:val="0"/>
      <w:divBdr>
        <w:top w:val="none" w:sz="0" w:space="0" w:color="auto"/>
        <w:left w:val="none" w:sz="0" w:space="0" w:color="auto"/>
        <w:bottom w:val="none" w:sz="0" w:space="0" w:color="auto"/>
        <w:right w:val="none" w:sz="0" w:space="0" w:color="auto"/>
      </w:divBdr>
      <w:divsChild>
        <w:div w:id="1638143044">
          <w:marLeft w:val="0"/>
          <w:marRight w:val="0"/>
          <w:marTop w:val="0"/>
          <w:marBottom w:val="0"/>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ops.rumia.pl" TargetMode="External"/><Relationship Id="rId13" Type="http://schemas.openxmlformats.org/officeDocument/2006/relationships/hyperlink" Target="https://sip.lex.pl/" TargetMode="External"/><Relationship Id="rId18" Type="http://schemas.openxmlformats.org/officeDocument/2006/relationships/hyperlink" Target="https://ezamowienia.gov.pl/pl/instrukcje-interaktywn_category/dla-wykonawcy/"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zamowieniapubliczne@mops.rumia.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zamowieniapubliczne@mops.rumi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mp-client/search/list/ocds-148610-03d83545-8c2c-484b-be78-1632dbf00215" TargetMode="External"/><Relationship Id="rId28" Type="http://schemas.openxmlformats.org/officeDocument/2006/relationships/hyperlink" Target="https://ezamowienia.gov.pl" TargetMode="External"/><Relationship Id="rId10" Type="http://schemas.openxmlformats.org/officeDocument/2006/relationships/hyperlink" Target="mailto:zamowieniapubliczne@mops.rumia.pl" TargetMode="External"/><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pl/instrukcje-interaktywn_category/dla-wykonawcy/"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9A7F6-ABC0-47AE-A1D4-B33B00B6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16548</Words>
  <Characters>99288</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115605</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Grazyna S-R</cp:lastModifiedBy>
  <cp:revision>4</cp:revision>
  <cp:lastPrinted>2022-11-18T08:31:00Z</cp:lastPrinted>
  <dcterms:created xsi:type="dcterms:W3CDTF">2025-12-05T07:37:00Z</dcterms:created>
  <dcterms:modified xsi:type="dcterms:W3CDTF">2025-12-05T08:22:00Z</dcterms:modified>
</cp:coreProperties>
</file>