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A22313" w14:textId="77777777" w:rsidR="00D235E6" w:rsidRPr="00F01D14" w:rsidRDefault="00D235E6" w:rsidP="00D235E6">
      <w:pPr>
        <w:jc w:val="both"/>
        <w:rPr>
          <w:rFonts w:ascii="Times New Roman" w:hAnsi="Times New Roman" w:cs="Times New Roman"/>
          <w:i/>
          <w:color w:val="auto"/>
          <w:sz w:val="22"/>
          <w:szCs w:val="22"/>
        </w:rPr>
      </w:pPr>
    </w:p>
    <w:p w14:paraId="2FA22314" w14:textId="77777777" w:rsidR="00D235E6" w:rsidRPr="00F01D14" w:rsidRDefault="00D235E6" w:rsidP="00D235E6">
      <w:pPr>
        <w:jc w:val="both"/>
        <w:rPr>
          <w:rFonts w:ascii="Times New Roman" w:hAnsi="Times New Roman" w:cs="Times New Roman"/>
          <w:i/>
          <w:color w:val="auto"/>
          <w:sz w:val="22"/>
          <w:szCs w:val="22"/>
        </w:rPr>
      </w:pPr>
      <w:r w:rsidRPr="00F01D14">
        <w:rPr>
          <w:rFonts w:ascii="Times New Roman" w:hAnsi="Times New Roman" w:cs="Times New Roman"/>
          <w:i/>
          <w:color w:val="auto"/>
          <w:sz w:val="22"/>
          <w:szCs w:val="22"/>
        </w:rPr>
        <w:t>Specyfikacja Warunków Zamówienia</w:t>
      </w:r>
    </w:p>
    <w:p w14:paraId="2FA22315" w14:textId="5C9B93C9" w:rsidR="00D235E6" w:rsidRPr="00F01D14" w:rsidRDefault="00D235E6" w:rsidP="00D235E6">
      <w:pPr>
        <w:jc w:val="both"/>
        <w:rPr>
          <w:rFonts w:ascii="Times New Roman" w:hAnsi="Times New Roman" w:cs="Times New Roman"/>
          <w:i/>
          <w:color w:val="auto"/>
          <w:sz w:val="22"/>
          <w:szCs w:val="22"/>
        </w:rPr>
      </w:pPr>
      <w:r w:rsidRPr="00F01D14">
        <w:rPr>
          <w:rFonts w:ascii="Times New Roman" w:hAnsi="Times New Roman" w:cs="Times New Roman"/>
          <w:i/>
          <w:color w:val="auto"/>
          <w:sz w:val="22"/>
          <w:szCs w:val="22"/>
        </w:rPr>
        <w:t xml:space="preserve">Numer referencyjny: </w:t>
      </w:r>
      <w:r w:rsidRPr="00F01D14">
        <w:rPr>
          <w:rFonts w:ascii="Times New Roman" w:hAnsi="Times New Roman" w:cs="Times New Roman"/>
          <w:b/>
          <w:i/>
          <w:color w:val="auto"/>
          <w:sz w:val="22"/>
          <w:szCs w:val="22"/>
          <w:shd w:val="clear" w:color="auto" w:fill="FFFFFF"/>
        </w:rPr>
        <w:t xml:space="preserve">ZP – </w:t>
      </w:r>
      <w:r w:rsidR="002828D4">
        <w:rPr>
          <w:rFonts w:ascii="Times New Roman" w:hAnsi="Times New Roman" w:cs="Times New Roman"/>
          <w:b/>
          <w:i/>
          <w:color w:val="auto"/>
          <w:sz w:val="22"/>
          <w:szCs w:val="22"/>
          <w:shd w:val="clear" w:color="auto" w:fill="FFFFFF"/>
        </w:rPr>
        <w:t>7</w:t>
      </w:r>
      <w:r w:rsidRPr="00F01D14">
        <w:rPr>
          <w:rFonts w:ascii="Times New Roman" w:hAnsi="Times New Roman" w:cs="Times New Roman"/>
          <w:b/>
          <w:i/>
          <w:color w:val="auto"/>
          <w:sz w:val="22"/>
          <w:szCs w:val="22"/>
          <w:shd w:val="clear" w:color="auto" w:fill="FFFFFF"/>
        </w:rPr>
        <w:t>/CKP/BCU/2025/U</w:t>
      </w:r>
    </w:p>
    <w:p w14:paraId="2FA22316" w14:textId="77777777" w:rsidR="00D235E6" w:rsidRPr="00F01D14" w:rsidRDefault="00D235E6" w:rsidP="00D235E6">
      <w:pPr>
        <w:jc w:val="both"/>
        <w:rPr>
          <w:rFonts w:ascii="Times New Roman" w:hAnsi="Times New Roman" w:cs="Times New Roman"/>
          <w:color w:val="auto"/>
          <w:sz w:val="22"/>
          <w:szCs w:val="22"/>
        </w:rPr>
      </w:pPr>
      <w:r w:rsidRPr="00F01D14">
        <w:rPr>
          <w:rFonts w:ascii="Times New Roman" w:hAnsi="Times New Roman" w:cs="Times New Roman"/>
          <w:color w:val="auto"/>
          <w:sz w:val="22"/>
          <w:szCs w:val="22"/>
        </w:rPr>
        <w:t>Zamawiający:</w:t>
      </w:r>
    </w:p>
    <w:p w14:paraId="2FA22317" w14:textId="77777777" w:rsidR="00D235E6" w:rsidRPr="00F01D14" w:rsidRDefault="00D235E6" w:rsidP="00D235E6">
      <w:pPr>
        <w:jc w:val="both"/>
        <w:rPr>
          <w:rFonts w:ascii="Times New Roman" w:hAnsi="Times New Roman" w:cs="Times New Roman"/>
          <w:b/>
          <w:color w:val="auto"/>
          <w:sz w:val="22"/>
          <w:szCs w:val="22"/>
        </w:rPr>
      </w:pPr>
      <w:r w:rsidRPr="00F01D14">
        <w:rPr>
          <w:rFonts w:ascii="Times New Roman" w:hAnsi="Times New Roman" w:cs="Times New Roman"/>
          <w:b/>
          <w:color w:val="auto"/>
          <w:sz w:val="22"/>
          <w:szCs w:val="22"/>
        </w:rPr>
        <w:t>Powiat Mielecki/Centrum Kształcenia Praktycznego i Doskonalenia Nauczycieli w Mielcu</w:t>
      </w:r>
    </w:p>
    <w:p w14:paraId="2FA22318" w14:textId="77777777" w:rsidR="00D235E6" w:rsidRPr="00F01D14" w:rsidRDefault="00D235E6" w:rsidP="00D235E6">
      <w:pPr>
        <w:jc w:val="both"/>
        <w:rPr>
          <w:rFonts w:ascii="Times New Roman" w:hAnsi="Times New Roman" w:cs="Times New Roman"/>
          <w:b/>
          <w:color w:val="auto"/>
          <w:sz w:val="22"/>
          <w:szCs w:val="22"/>
        </w:rPr>
      </w:pPr>
    </w:p>
    <w:p w14:paraId="2FA22319" w14:textId="77777777" w:rsidR="00D235E6" w:rsidRPr="00F01D14" w:rsidRDefault="00D235E6" w:rsidP="00D235E6">
      <w:pPr>
        <w:jc w:val="both"/>
        <w:rPr>
          <w:rFonts w:ascii="Times New Roman" w:hAnsi="Times New Roman" w:cs="Times New Roman"/>
          <w:b/>
          <w:color w:val="auto"/>
          <w:sz w:val="22"/>
          <w:szCs w:val="22"/>
        </w:rPr>
      </w:pPr>
    </w:p>
    <w:p w14:paraId="2FA2231A" w14:textId="77777777" w:rsidR="00D235E6" w:rsidRPr="00F01D14" w:rsidRDefault="00D235E6" w:rsidP="00D235E6">
      <w:pPr>
        <w:jc w:val="both"/>
        <w:rPr>
          <w:rFonts w:ascii="Times New Roman" w:hAnsi="Times New Roman" w:cs="Times New Roman"/>
          <w:b/>
          <w:color w:val="auto"/>
          <w:sz w:val="22"/>
          <w:szCs w:val="22"/>
        </w:rPr>
      </w:pPr>
    </w:p>
    <w:p w14:paraId="2FA2231B" w14:textId="77777777" w:rsidR="00D235E6" w:rsidRPr="00F01D14" w:rsidRDefault="00D235E6" w:rsidP="00D235E6">
      <w:pPr>
        <w:jc w:val="both"/>
        <w:rPr>
          <w:rFonts w:ascii="Times New Roman" w:hAnsi="Times New Roman" w:cs="Times New Roman"/>
          <w:b/>
          <w:color w:val="auto"/>
          <w:sz w:val="22"/>
          <w:szCs w:val="22"/>
        </w:rPr>
      </w:pPr>
    </w:p>
    <w:p w14:paraId="2FA2231C" w14:textId="77777777" w:rsidR="00D235E6" w:rsidRPr="00F01D14" w:rsidRDefault="00D235E6" w:rsidP="00D235E6">
      <w:pPr>
        <w:jc w:val="both"/>
        <w:rPr>
          <w:rFonts w:ascii="Times New Roman" w:hAnsi="Times New Roman" w:cs="Times New Roman"/>
          <w:b/>
          <w:color w:val="auto"/>
          <w:sz w:val="22"/>
          <w:szCs w:val="22"/>
        </w:rPr>
      </w:pPr>
    </w:p>
    <w:p w14:paraId="2FA2231D" w14:textId="77777777" w:rsidR="00D235E6" w:rsidRPr="00F01D14" w:rsidRDefault="00D235E6" w:rsidP="00D235E6">
      <w:pPr>
        <w:jc w:val="center"/>
        <w:rPr>
          <w:rFonts w:ascii="Times New Roman" w:hAnsi="Times New Roman" w:cs="Times New Roman"/>
          <w:b/>
          <w:color w:val="auto"/>
          <w:sz w:val="26"/>
          <w:szCs w:val="22"/>
        </w:rPr>
      </w:pPr>
      <w:r w:rsidRPr="00F01D14">
        <w:rPr>
          <w:rFonts w:ascii="Times New Roman" w:hAnsi="Times New Roman" w:cs="Times New Roman"/>
          <w:b/>
          <w:color w:val="auto"/>
          <w:sz w:val="26"/>
          <w:szCs w:val="22"/>
        </w:rPr>
        <w:t>SPECYFIKACJA WARUNKÓW ZAMÓWIENIA (W SKRÓCIE: SWZ)</w:t>
      </w:r>
    </w:p>
    <w:p w14:paraId="2FA2231E" w14:textId="77777777" w:rsidR="00D235E6" w:rsidRPr="00F01D14" w:rsidRDefault="00D235E6" w:rsidP="00D235E6">
      <w:pPr>
        <w:jc w:val="center"/>
        <w:rPr>
          <w:rFonts w:ascii="Times New Roman" w:hAnsi="Times New Roman" w:cs="Times New Roman"/>
          <w:color w:val="auto"/>
          <w:sz w:val="22"/>
          <w:szCs w:val="22"/>
        </w:rPr>
      </w:pPr>
      <w:r w:rsidRPr="00F01D14">
        <w:rPr>
          <w:rFonts w:ascii="Times New Roman" w:hAnsi="Times New Roman" w:cs="Times New Roman"/>
          <w:color w:val="auto"/>
          <w:sz w:val="22"/>
          <w:szCs w:val="22"/>
        </w:rPr>
        <w:t>dla zamówienia o nazwie:</w:t>
      </w:r>
    </w:p>
    <w:p w14:paraId="2FA2231F" w14:textId="77777777" w:rsidR="00D235E6" w:rsidRPr="00F01D14" w:rsidRDefault="00D235E6" w:rsidP="00D235E6">
      <w:pPr>
        <w:jc w:val="both"/>
        <w:rPr>
          <w:rFonts w:ascii="Times New Roman" w:hAnsi="Times New Roman" w:cs="Times New Roman"/>
          <w:color w:val="auto"/>
          <w:sz w:val="22"/>
          <w:szCs w:val="22"/>
        </w:rPr>
      </w:pPr>
    </w:p>
    <w:p w14:paraId="2FA22320" w14:textId="77777777" w:rsidR="00D235E6" w:rsidRPr="00F01D14" w:rsidRDefault="00D235E6" w:rsidP="00D235E6">
      <w:pPr>
        <w:jc w:val="both"/>
        <w:rPr>
          <w:rFonts w:ascii="Times New Roman" w:hAnsi="Times New Roman" w:cs="Times New Roman"/>
          <w:color w:val="auto"/>
          <w:sz w:val="22"/>
          <w:szCs w:val="22"/>
        </w:rPr>
      </w:pPr>
    </w:p>
    <w:p w14:paraId="2FA22321" w14:textId="77777777" w:rsidR="00D235E6" w:rsidRPr="00F01D14" w:rsidRDefault="00D235E6" w:rsidP="00D235E6">
      <w:pPr>
        <w:jc w:val="both"/>
        <w:rPr>
          <w:rFonts w:ascii="Times New Roman" w:hAnsi="Times New Roman" w:cs="Times New Roman"/>
          <w:color w:val="auto"/>
          <w:szCs w:val="22"/>
        </w:rPr>
      </w:pPr>
    </w:p>
    <w:p w14:paraId="2FA22322" w14:textId="77777777" w:rsidR="00D235E6" w:rsidRPr="00F01D14" w:rsidRDefault="00444FE9" w:rsidP="00D235E6">
      <w:pPr>
        <w:jc w:val="center"/>
        <w:rPr>
          <w:rFonts w:ascii="Times New Roman" w:hAnsi="Times New Roman" w:cs="Times New Roman"/>
          <w:color w:val="auto"/>
          <w:szCs w:val="22"/>
        </w:rPr>
      </w:pPr>
      <w:r>
        <w:rPr>
          <w:rFonts w:ascii="Times New Roman" w:hAnsi="Times New Roman" w:cs="Times New Roman"/>
          <w:color w:val="auto"/>
          <w:szCs w:val="22"/>
        </w:rPr>
        <w:t xml:space="preserve">Usługa polegająca na pełnieniu funkcji opiekuna pracowni </w:t>
      </w:r>
      <w:r w:rsidR="00D235E6" w:rsidRPr="00F01D14">
        <w:rPr>
          <w:rFonts w:ascii="Times New Roman" w:hAnsi="Times New Roman" w:cs="Times New Roman"/>
          <w:color w:val="auto"/>
          <w:szCs w:val="22"/>
        </w:rPr>
        <w:t xml:space="preserve">w Branżowym Centrum Umiejętności w Mielcu </w:t>
      </w:r>
    </w:p>
    <w:p w14:paraId="2FA22323" w14:textId="77777777" w:rsidR="00D235E6" w:rsidRPr="00F01D14" w:rsidRDefault="00D235E6" w:rsidP="00D235E6">
      <w:pPr>
        <w:jc w:val="center"/>
        <w:rPr>
          <w:rFonts w:ascii="Times New Roman" w:hAnsi="Times New Roman" w:cs="Times New Roman"/>
          <w:color w:val="auto"/>
          <w:szCs w:val="22"/>
        </w:rPr>
      </w:pPr>
      <w:r w:rsidRPr="00F01D14">
        <w:rPr>
          <w:rFonts w:ascii="Times New Roman" w:hAnsi="Times New Roman" w:cs="Times New Roman"/>
          <w:color w:val="auto"/>
          <w:szCs w:val="22"/>
        </w:rPr>
        <w:t xml:space="preserve">w ramach projektu „Branżowe Centrum Umiejętności – kadry dla przemysłu lotniczego” </w:t>
      </w:r>
      <w:r w:rsidR="00F01D14">
        <w:rPr>
          <w:rFonts w:ascii="Times New Roman" w:hAnsi="Times New Roman" w:cs="Times New Roman"/>
          <w:color w:val="auto"/>
          <w:szCs w:val="22"/>
        </w:rPr>
        <w:br/>
        <w:t>Inwestycja</w:t>
      </w:r>
      <w:r w:rsidRPr="00F01D14">
        <w:rPr>
          <w:rFonts w:ascii="Times New Roman" w:hAnsi="Times New Roman" w:cs="Times New Roman"/>
          <w:color w:val="auto"/>
          <w:szCs w:val="22"/>
        </w:rPr>
        <w:t xml:space="preserve"> A3.1.1 Krajowego Planu Odbudowy i Zwiększania Odporności</w:t>
      </w:r>
    </w:p>
    <w:p w14:paraId="2FA22324" w14:textId="77777777" w:rsidR="00D235E6" w:rsidRPr="00F01D14" w:rsidRDefault="00D235E6" w:rsidP="00D235E6">
      <w:pPr>
        <w:spacing w:after="240" w:line="360" w:lineRule="auto"/>
        <w:ind w:left="142" w:firstLine="340"/>
        <w:jc w:val="center"/>
        <w:rPr>
          <w:rFonts w:ascii="Times New Roman" w:hAnsi="Times New Roman" w:cs="Times New Roman"/>
          <w:b/>
          <w:color w:val="auto"/>
          <w:sz w:val="22"/>
          <w:szCs w:val="22"/>
        </w:rPr>
      </w:pPr>
      <w:r w:rsidRPr="00F01D14">
        <w:rPr>
          <w:rFonts w:ascii="Times New Roman" w:hAnsi="Times New Roman" w:cs="Times New Roman"/>
          <w:b/>
          <w:color w:val="auto"/>
          <w:sz w:val="22"/>
          <w:szCs w:val="22"/>
        </w:rPr>
        <w:t xml:space="preserve"> </w:t>
      </w:r>
    </w:p>
    <w:p w14:paraId="2FA22325" w14:textId="77777777" w:rsidR="007718C5" w:rsidRPr="00F01D14" w:rsidRDefault="007718C5" w:rsidP="00F32BF4">
      <w:pPr>
        <w:jc w:val="both"/>
        <w:rPr>
          <w:rFonts w:ascii="Times New Roman" w:hAnsi="Times New Roman" w:cs="Times New Roman"/>
          <w:sz w:val="22"/>
          <w:szCs w:val="22"/>
        </w:rPr>
      </w:pPr>
    </w:p>
    <w:p w14:paraId="2FA22326" w14:textId="77777777" w:rsidR="007718C5" w:rsidRPr="00F01D14" w:rsidRDefault="007718C5" w:rsidP="00F32BF4">
      <w:pPr>
        <w:jc w:val="both"/>
        <w:rPr>
          <w:rFonts w:ascii="Times New Roman" w:hAnsi="Times New Roman" w:cs="Times New Roman"/>
          <w:sz w:val="22"/>
          <w:szCs w:val="22"/>
        </w:rPr>
      </w:pPr>
    </w:p>
    <w:p w14:paraId="2FA22327" w14:textId="77777777" w:rsidR="007718C5" w:rsidRPr="00F01D14" w:rsidRDefault="007718C5" w:rsidP="00F32BF4">
      <w:pPr>
        <w:jc w:val="both"/>
        <w:rPr>
          <w:rFonts w:ascii="Times New Roman" w:hAnsi="Times New Roman" w:cs="Times New Roman"/>
          <w:sz w:val="22"/>
          <w:szCs w:val="22"/>
        </w:rPr>
      </w:pPr>
    </w:p>
    <w:p w14:paraId="2FA22328" w14:textId="77777777" w:rsidR="007718C5" w:rsidRPr="00F01D14" w:rsidRDefault="007718C5" w:rsidP="00F32BF4">
      <w:pPr>
        <w:jc w:val="both"/>
        <w:rPr>
          <w:rFonts w:ascii="Times New Roman" w:hAnsi="Times New Roman" w:cs="Times New Roman"/>
          <w:sz w:val="22"/>
          <w:szCs w:val="22"/>
        </w:rPr>
      </w:pPr>
    </w:p>
    <w:p w14:paraId="2FA22329" w14:textId="77777777" w:rsidR="007718C5" w:rsidRPr="00F01D14" w:rsidRDefault="007718C5" w:rsidP="00F32BF4">
      <w:pPr>
        <w:jc w:val="both"/>
        <w:rPr>
          <w:rFonts w:ascii="Times New Roman" w:hAnsi="Times New Roman" w:cs="Times New Roman"/>
          <w:sz w:val="22"/>
          <w:szCs w:val="22"/>
        </w:rPr>
      </w:pPr>
    </w:p>
    <w:p w14:paraId="2FA2232A" w14:textId="77777777" w:rsidR="007718C5" w:rsidRPr="00F01D14" w:rsidRDefault="007718C5" w:rsidP="00F32BF4">
      <w:pPr>
        <w:jc w:val="both"/>
        <w:rPr>
          <w:rFonts w:ascii="Times New Roman" w:hAnsi="Times New Roman" w:cs="Times New Roman"/>
          <w:sz w:val="22"/>
          <w:szCs w:val="22"/>
        </w:rPr>
      </w:pPr>
    </w:p>
    <w:p w14:paraId="2FA2232B" w14:textId="77777777" w:rsidR="007718C5" w:rsidRPr="00F01D14" w:rsidRDefault="007718C5">
      <w:pPr>
        <w:rPr>
          <w:rFonts w:ascii="Times New Roman" w:hAnsi="Times New Roman" w:cs="Times New Roman"/>
          <w:sz w:val="22"/>
          <w:szCs w:val="22"/>
        </w:rPr>
      </w:pPr>
    </w:p>
    <w:p w14:paraId="2FA2232C" w14:textId="77777777" w:rsidR="007718C5" w:rsidRPr="00F01D14" w:rsidRDefault="007718C5">
      <w:pPr>
        <w:rPr>
          <w:rFonts w:ascii="Times New Roman" w:hAnsi="Times New Roman" w:cs="Times New Roman"/>
          <w:color w:val="FF0000"/>
          <w:sz w:val="22"/>
          <w:szCs w:val="22"/>
        </w:rPr>
      </w:pPr>
    </w:p>
    <w:p w14:paraId="2FA2232D" w14:textId="77777777" w:rsidR="007718C5" w:rsidRPr="00F01D14" w:rsidRDefault="007718C5">
      <w:pPr>
        <w:rPr>
          <w:rFonts w:ascii="Times New Roman" w:hAnsi="Times New Roman" w:cs="Times New Roman"/>
          <w:color w:val="auto"/>
          <w:sz w:val="22"/>
          <w:szCs w:val="22"/>
        </w:rPr>
      </w:pPr>
      <w:r w:rsidRPr="00F01D14">
        <w:rPr>
          <w:rFonts w:ascii="Times New Roman" w:hAnsi="Times New Roman" w:cs="Times New Roman"/>
          <w:color w:val="auto"/>
          <w:sz w:val="22"/>
          <w:szCs w:val="22"/>
        </w:rPr>
        <w:t>Zatwierdzona przez Kierownika Zamawiającego – Zdzisława Nowakowskiego</w:t>
      </w:r>
    </w:p>
    <w:p w14:paraId="2FA2232E" w14:textId="7BA667EC" w:rsidR="007718C5" w:rsidRPr="00F01D14" w:rsidRDefault="00375D49">
      <w:pPr>
        <w:rPr>
          <w:rFonts w:ascii="Times New Roman" w:hAnsi="Times New Roman" w:cs="Times New Roman"/>
          <w:color w:val="auto"/>
          <w:sz w:val="22"/>
          <w:szCs w:val="22"/>
        </w:rPr>
      </w:pPr>
      <w:r w:rsidRPr="00F01D14">
        <w:rPr>
          <w:rFonts w:ascii="Times New Roman" w:hAnsi="Times New Roman" w:cs="Times New Roman"/>
          <w:color w:val="auto"/>
          <w:sz w:val="22"/>
          <w:szCs w:val="22"/>
        </w:rPr>
        <w:t xml:space="preserve">Mielec, dnia </w:t>
      </w:r>
      <w:r w:rsidR="00B92065">
        <w:rPr>
          <w:rFonts w:ascii="Times New Roman" w:hAnsi="Times New Roman" w:cs="Times New Roman"/>
          <w:color w:val="auto"/>
          <w:sz w:val="22"/>
          <w:szCs w:val="22"/>
        </w:rPr>
        <w:t>04.12</w:t>
      </w:r>
      <w:r w:rsidR="00D235E6" w:rsidRPr="00F01D14">
        <w:rPr>
          <w:rFonts w:ascii="Times New Roman" w:hAnsi="Times New Roman" w:cs="Times New Roman"/>
          <w:color w:val="auto"/>
          <w:sz w:val="22"/>
          <w:szCs w:val="22"/>
        </w:rPr>
        <w:t>.</w:t>
      </w:r>
      <w:r w:rsidR="007718C5" w:rsidRPr="00F01D14">
        <w:rPr>
          <w:rFonts w:ascii="Times New Roman" w:hAnsi="Times New Roman" w:cs="Times New Roman"/>
          <w:color w:val="auto"/>
          <w:sz w:val="22"/>
          <w:szCs w:val="22"/>
        </w:rPr>
        <w:t>202</w:t>
      </w:r>
      <w:r w:rsidR="00D235E6" w:rsidRPr="00F01D14">
        <w:rPr>
          <w:rFonts w:ascii="Times New Roman" w:hAnsi="Times New Roman" w:cs="Times New Roman"/>
          <w:color w:val="auto"/>
          <w:sz w:val="22"/>
          <w:szCs w:val="22"/>
        </w:rPr>
        <w:t>5</w:t>
      </w:r>
      <w:r w:rsidR="007718C5" w:rsidRPr="00F01D14">
        <w:rPr>
          <w:rFonts w:ascii="Times New Roman" w:hAnsi="Times New Roman" w:cs="Times New Roman"/>
          <w:color w:val="auto"/>
          <w:sz w:val="22"/>
          <w:szCs w:val="22"/>
        </w:rPr>
        <w:t xml:space="preserve"> r.</w:t>
      </w:r>
    </w:p>
    <w:p w14:paraId="2FA2232F" w14:textId="77777777" w:rsidR="007718C5" w:rsidRPr="00F01D14" w:rsidRDefault="007718C5">
      <w:pPr>
        <w:rPr>
          <w:rFonts w:ascii="Times New Roman" w:hAnsi="Times New Roman" w:cs="Times New Roman"/>
          <w:color w:val="FF0000"/>
          <w:sz w:val="22"/>
          <w:szCs w:val="22"/>
        </w:rPr>
      </w:pPr>
    </w:p>
    <w:p w14:paraId="2FA22330" w14:textId="77777777" w:rsidR="007718C5" w:rsidRPr="00F01D14" w:rsidRDefault="007718C5">
      <w:pPr>
        <w:rPr>
          <w:rFonts w:ascii="Times New Roman" w:hAnsi="Times New Roman" w:cs="Times New Roman"/>
          <w:sz w:val="22"/>
          <w:szCs w:val="22"/>
        </w:rPr>
      </w:pPr>
    </w:p>
    <w:p w14:paraId="2FA22331" w14:textId="77777777" w:rsidR="0036412C" w:rsidRPr="00F01D14" w:rsidRDefault="0036412C">
      <w:pPr>
        <w:widowControl/>
        <w:rPr>
          <w:rFonts w:ascii="Times New Roman" w:hAnsi="Times New Roman" w:cs="Times New Roman"/>
          <w:b/>
          <w:sz w:val="22"/>
          <w:szCs w:val="22"/>
        </w:rPr>
      </w:pPr>
      <w:r w:rsidRPr="00F01D14">
        <w:rPr>
          <w:rFonts w:ascii="Times New Roman" w:hAnsi="Times New Roman" w:cs="Times New Roman"/>
          <w:b/>
          <w:sz w:val="22"/>
          <w:szCs w:val="22"/>
        </w:rPr>
        <w:br w:type="page"/>
      </w:r>
    </w:p>
    <w:p w14:paraId="2FA22332" w14:textId="77777777" w:rsidR="007718C5" w:rsidRPr="00F01D14" w:rsidRDefault="007718C5" w:rsidP="00A86526">
      <w:pPr>
        <w:jc w:val="center"/>
        <w:rPr>
          <w:rFonts w:ascii="Times New Roman" w:hAnsi="Times New Roman" w:cs="Times New Roman"/>
          <w:b/>
          <w:sz w:val="22"/>
          <w:szCs w:val="22"/>
        </w:rPr>
      </w:pPr>
      <w:r w:rsidRPr="00F01D14">
        <w:rPr>
          <w:rFonts w:ascii="Times New Roman" w:hAnsi="Times New Roman" w:cs="Times New Roman"/>
          <w:b/>
          <w:sz w:val="22"/>
          <w:szCs w:val="22"/>
        </w:rPr>
        <w:lastRenderedPageBreak/>
        <w:t>POSTANOWIENIA SPECYFIKACJI WARUNKÓW ZAMÓWIENIA</w:t>
      </w:r>
    </w:p>
    <w:p w14:paraId="2FA22333" w14:textId="77777777" w:rsidR="007718C5" w:rsidRPr="00F01D14" w:rsidRDefault="007718C5" w:rsidP="00A86526">
      <w:pPr>
        <w:jc w:val="center"/>
        <w:rPr>
          <w:rFonts w:ascii="Times New Roman" w:hAnsi="Times New Roman" w:cs="Times New Roman"/>
          <w:b/>
          <w:sz w:val="22"/>
          <w:szCs w:val="22"/>
        </w:rPr>
      </w:pPr>
    </w:p>
    <w:p w14:paraId="2FA22334" w14:textId="77777777" w:rsidR="007718C5" w:rsidRPr="00F01D14" w:rsidRDefault="007718C5" w:rsidP="00A86526">
      <w:pPr>
        <w:jc w:val="center"/>
        <w:rPr>
          <w:rFonts w:ascii="Times New Roman" w:hAnsi="Times New Roman" w:cs="Times New Roman"/>
          <w:b/>
          <w:sz w:val="22"/>
          <w:szCs w:val="22"/>
        </w:rPr>
      </w:pPr>
    </w:p>
    <w:p w14:paraId="2FA22335" w14:textId="77777777" w:rsidR="007718C5" w:rsidRPr="00F01D14" w:rsidRDefault="007718C5" w:rsidP="00F32BF4">
      <w:pPr>
        <w:tabs>
          <w:tab w:val="left" w:pos="284"/>
        </w:tabs>
        <w:rPr>
          <w:rFonts w:ascii="Times New Roman" w:hAnsi="Times New Roman" w:cs="Times New Roman"/>
          <w:sz w:val="22"/>
          <w:szCs w:val="22"/>
        </w:rPr>
      </w:pPr>
      <w:r w:rsidRPr="00F01D14">
        <w:rPr>
          <w:rFonts w:ascii="Times New Roman" w:hAnsi="Times New Roman" w:cs="Times New Roman"/>
          <w:b/>
          <w:sz w:val="22"/>
          <w:szCs w:val="22"/>
        </w:rPr>
        <w:t>I.</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Zamawiający</w:t>
      </w:r>
    </w:p>
    <w:p w14:paraId="2FA22336" w14:textId="77777777" w:rsidR="007718C5" w:rsidRPr="00F01D14" w:rsidRDefault="007718C5" w:rsidP="000750ED">
      <w:pPr>
        <w:tabs>
          <w:tab w:val="left" w:pos="576"/>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 xml:space="preserve">Zamawiającym upoważnionym do przeprowadzenia postępowania jest Centrum Kształcenia Praktycznego i Doskonalenia Nauczycieli w Mielcu ul. Wojska Polskiego 2B, 39 – 300 Mielec </w:t>
      </w:r>
    </w:p>
    <w:p w14:paraId="2FA22337" w14:textId="77777777" w:rsidR="007718C5" w:rsidRPr="00F01D14" w:rsidRDefault="007718C5" w:rsidP="000750ED">
      <w:pPr>
        <w:ind w:firstLine="360"/>
        <w:jc w:val="both"/>
        <w:rPr>
          <w:rFonts w:ascii="Times New Roman" w:hAnsi="Times New Roman" w:cs="Times New Roman"/>
          <w:sz w:val="22"/>
          <w:szCs w:val="22"/>
        </w:rPr>
      </w:pPr>
      <w:r w:rsidRPr="00F01D14">
        <w:rPr>
          <w:rFonts w:ascii="Times New Roman" w:hAnsi="Times New Roman" w:cs="Times New Roman"/>
          <w:sz w:val="22"/>
          <w:szCs w:val="22"/>
        </w:rPr>
        <w:t xml:space="preserve">Numer telefonu +48 </w:t>
      </w:r>
      <w:r w:rsidRPr="00F01D14">
        <w:rPr>
          <w:rFonts w:ascii="Times New Roman" w:hAnsi="Times New Roman" w:cs="Times New Roman"/>
          <w:bCs/>
          <w:sz w:val="22"/>
          <w:szCs w:val="22"/>
        </w:rPr>
        <w:t>17 788 51 94</w:t>
      </w:r>
      <w:r w:rsidRPr="00F01D14">
        <w:rPr>
          <w:rFonts w:ascii="Times New Roman" w:hAnsi="Times New Roman" w:cs="Times New Roman"/>
          <w:sz w:val="22"/>
          <w:szCs w:val="22"/>
        </w:rPr>
        <w:t xml:space="preserve">, numer faxu +48 </w:t>
      </w:r>
      <w:r w:rsidRPr="00F01D14">
        <w:rPr>
          <w:rFonts w:ascii="Times New Roman" w:hAnsi="Times New Roman" w:cs="Times New Roman"/>
          <w:bCs/>
          <w:sz w:val="22"/>
          <w:szCs w:val="22"/>
        </w:rPr>
        <w:t>17 788 51 95</w:t>
      </w:r>
      <w:r w:rsidRPr="00F01D14">
        <w:rPr>
          <w:rFonts w:ascii="Times New Roman" w:hAnsi="Times New Roman" w:cs="Times New Roman"/>
          <w:sz w:val="22"/>
          <w:szCs w:val="22"/>
        </w:rPr>
        <w:t>.</w:t>
      </w:r>
    </w:p>
    <w:p w14:paraId="2FA22338" w14:textId="77777777" w:rsidR="007718C5" w:rsidRPr="00F01D14" w:rsidRDefault="007718C5" w:rsidP="000750ED">
      <w:pPr>
        <w:ind w:firstLine="360"/>
        <w:jc w:val="both"/>
        <w:rPr>
          <w:rFonts w:ascii="Times New Roman" w:hAnsi="Times New Roman" w:cs="Times New Roman"/>
          <w:sz w:val="22"/>
          <w:szCs w:val="22"/>
        </w:rPr>
      </w:pPr>
      <w:r w:rsidRPr="00F01D14">
        <w:rPr>
          <w:rFonts w:ascii="Times New Roman" w:hAnsi="Times New Roman" w:cs="Times New Roman"/>
          <w:sz w:val="22"/>
          <w:szCs w:val="22"/>
        </w:rPr>
        <w:t xml:space="preserve">Adresy poczty elektronicznej e- mail: </w:t>
      </w:r>
      <w:hyperlink r:id="rId7" w:history="1">
        <w:r w:rsidRPr="00F01D14">
          <w:rPr>
            <w:rStyle w:val="Hipercze"/>
            <w:rFonts w:ascii="Times New Roman" w:hAnsi="Times New Roman"/>
            <w:sz w:val="22"/>
            <w:szCs w:val="22"/>
          </w:rPr>
          <w:t>zamowienia_publiczne@ckp.edu.pl</w:t>
        </w:r>
      </w:hyperlink>
    </w:p>
    <w:p w14:paraId="2FA22339" w14:textId="77777777" w:rsidR="007718C5" w:rsidRPr="00F01D14" w:rsidRDefault="002C09CA" w:rsidP="000750ED">
      <w:pPr>
        <w:ind w:firstLine="360"/>
        <w:jc w:val="both"/>
        <w:rPr>
          <w:rFonts w:ascii="Times New Roman" w:hAnsi="Times New Roman" w:cs="Times New Roman"/>
          <w:sz w:val="22"/>
          <w:szCs w:val="22"/>
        </w:rPr>
      </w:pPr>
      <w:hyperlink r:id="rId8" w:history="1">
        <w:r w:rsidR="007718C5" w:rsidRPr="00F01D14">
          <w:rPr>
            <w:rStyle w:val="Hipercze"/>
            <w:rFonts w:ascii="Times New Roman" w:hAnsi="Times New Roman"/>
            <w:sz w:val="22"/>
            <w:szCs w:val="22"/>
          </w:rPr>
          <w:t>Adresy strony internetowej Zamawiającego: https://www.ckp.edu.pl/</w:t>
        </w:r>
      </w:hyperlink>
    </w:p>
    <w:p w14:paraId="2FA2233A" w14:textId="77777777" w:rsidR="007718C5" w:rsidRPr="00F01D14" w:rsidRDefault="007718C5" w:rsidP="000750ED">
      <w:pPr>
        <w:ind w:firstLine="360"/>
        <w:jc w:val="both"/>
        <w:rPr>
          <w:rFonts w:ascii="Times New Roman" w:hAnsi="Times New Roman" w:cs="Times New Roman"/>
          <w:sz w:val="22"/>
          <w:szCs w:val="22"/>
        </w:rPr>
      </w:pPr>
      <w:r w:rsidRPr="00F01D14">
        <w:rPr>
          <w:rFonts w:ascii="Times New Roman" w:hAnsi="Times New Roman" w:cs="Times New Roman"/>
          <w:sz w:val="22"/>
          <w:szCs w:val="22"/>
        </w:rPr>
        <w:t xml:space="preserve">Adres Skrzynki Elektronicznej: </w:t>
      </w:r>
    </w:p>
    <w:p w14:paraId="2FA2233B" w14:textId="77777777" w:rsidR="007718C5" w:rsidRPr="00F01D14" w:rsidRDefault="007718C5" w:rsidP="000750ED">
      <w:pPr>
        <w:tabs>
          <w:tab w:val="left" w:pos="284"/>
        </w:tabs>
        <w:jc w:val="both"/>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Kierownik Zamawiającego: Zdzisław Nowakowski</w:t>
      </w:r>
    </w:p>
    <w:p w14:paraId="2FA2233C" w14:textId="77777777" w:rsidR="007718C5" w:rsidRPr="00F01D14" w:rsidRDefault="007718C5" w:rsidP="000750ED">
      <w:pPr>
        <w:jc w:val="both"/>
        <w:outlineLvl w:val="0"/>
        <w:rPr>
          <w:rFonts w:ascii="Times New Roman" w:hAnsi="Times New Roman" w:cs="Times New Roman"/>
          <w:sz w:val="22"/>
          <w:szCs w:val="22"/>
        </w:rPr>
      </w:pPr>
      <w:bookmarkStart w:id="0" w:name="bookmark0"/>
    </w:p>
    <w:p w14:paraId="2FA2233D" w14:textId="77777777" w:rsidR="007718C5" w:rsidRPr="00F01D14" w:rsidRDefault="007718C5" w:rsidP="000750ED">
      <w:pPr>
        <w:jc w:val="both"/>
        <w:outlineLvl w:val="0"/>
        <w:rPr>
          <w:rFonts w:ascii="Times New Roman" w:hAnsi="Times New Roman" w:cs="Times New Roman"/>
          <w:sz w:val="22"/>
          <w:szCs w:val="22"/>
        </w:rPr>
      </w:pPr>
      <w:r w:rsidRPr="00F01D14">
        <w:rPr>
          <w:rFonts w:ascii="Times New Roman" w:hAnsi="Times New Roman" w:cs="Times New Roman"/>
          <w:b/>
          <w:sz w:val="22"/>
          <w:szCs w:val="22"/>
        </w:rPr>
        <w:t>II. ROZDZIAŁ.</w:t>
      </w:r>
      <w:r w:rsidRPr="00F01D14">
        <w:rPr>
          <w:rFonts w:ascii="Times New Roman" w:hAnsi="Times New Roman" w:cs="Times New Roman"/>
          <w:sz w:val="22"/>
          <w:szCs w:val="22"/>
        </w:rPr>
        <w:t xml:space="preserve"> Adres strony internetowej, na której udostępniane będą zmiany</w:t>
      </w:r>
      <w:bookmarkEnd w:id="0"/>
      <w:r w:rsidRPr="00F01D14">
        <w:rPr>
          <w:rFonts w:ascii="Times New Roman" w:hAnsi="Times New Roman" w:cs="Times New Roman"/>
          <w:sz w:val="22"/>
          <w:szCs w:val="22"/>
        </w:rPr>
        <w:t xml:space="preserve"> </w:t>
      </w:r>
      <w:bookmarkStart w:id="1" w:name="bookmark1"/>
      <w:r w:rsidRPr="00F01D14">
        <w:rPr>
          <w:rFonts w:ascii="Times New Roman" w:hAnsi="Times New Roman" w:cs="Times New Roman"/>
          <w:sz w:val="22"/>
          <w:szCs w:val="22"/>
        </w:rPr>
        <w:t>i wyjaśnienia treści SWZ oraz inne dokumenty zamówienia</w:t>
      </w:r>
      <w:bookmarkEnd w:id="1"/>
      <w:r w:rsidRPr="00F01D14">
        <w:rPr>
          <w:rFonts w:ascii="Times New Roman" w:hAnsi="Times New Roman" w:cs="Times New Roman"/>
          <w:sz w:val="22"/>
          <w:szCs w:val="22"/>
        </w:rPr>
        <w:t>.</w:t>
      </w:r>
    </w:p>
    <w:p w14:paraId="2FA2233E" w14:textId="77777777" w:rsidR="00113DA6" w:rsidRPr="00C8256C" w:rsidRDefault="00113DA6" w:rsidP="000648DB">
      <w:pPr>
        <w:ind w:left="360" w:hanging="360"/>
        <w:jc w:val="both"/>
        <w:rPr>
          <w:rFonts w:ascii="Times New Roman" w:hAnsi="Times New Roman" w:cs="Times New Roman"/>
          <w:b/>
          <w:color w:val="auto"/>
          <w:sz w:val="22"/>
          <w:szCs w:val="22"/>
        </w:rPr>
      </w:pPr>
    </w:p>
    <w:p w14:paraId="2FA2233F" w14:textId="77777777" w:rsidR="007718C5" w:rsidRPr="00444FE9" w:rsidRDefault="00113DA6" w:rsidP="00C8256C">
      <w:pPr>
        <w:spacing w:before="120" w:after="120"/>
        <w:ind w:left="360" w:hanging="360"/>
        <w:jc w:val="both"/>
        <w:rPr>
          <w:rFonts w:ascii="Times New Roman" w:hAnsi="Times New Roman" w:cs="Times New Roman"/>
          <w:color w:val="auto"/>
          <w:lang w:val="en-GB"/>
        </w:rPr>
      </w:pPr>
      <w:r w:rsidRPr="00444FE9">
        <w:rPr>
          <w:rFonts w:ascii="Times New Roman" w:hAnsi="Times New Roman" w:cs="Times New Roman"/>
          <w:color w:val="auto"/>
          <w:lang w:val="en-GB"/>
        </w:rPr>
        <w:t>h</w:t>
      </w:r>
      <w:hyperlink r:id="rId9" w:history="1">
        <w:r w:rsidR="007718C5" w:rsidRPr="00444FE9">
          <w:rPr>
            <w:rStyle w:val="Hipercze"/>
            <w:rFonts w:ascii="Times New Roman" w:hAnsi="Times New Roman"/>
            <w:color w:val="auto"/>
            <w:u w:val="none"/>
            <w:lang w:val="en-GB"/>
          </w:rPr>
          <w:t>ttp://ckp.edu.pl/index.php?option=com_content&amp;view=category&amp;layout=blog&amp;id=11&amp;Itemid=130</w:t>
        </w:r>
      </w:hyperlink>
      <w:r w:rsidR="007718C5" w:rsidRPr="00444FE9">
        <w:rPr>
          <w:rFonts w:ascii="Times New Roman" w:hAnsi="Times New Roman" w:cs="Times New Roman"/>
          <w:color w:val="auto"/>
          <w:lang w:val="en-GB"/>
        </w:rPr>
        <w:t xml:space="preserve"> </w:t>
      </w:r>
    </w:p>
    <w:p w14:paraId="2FA22340" w14:textId="77777777" w:rsidR="00A50E5C" w:rsidRPr="00B92065" w:rsidRDefault="00A50E5C" w:rsidP="00C8256C">
      <w:pPr>
        <w:tabs>
          <w:tab w:val="left" w:pos="426"/>
        </w:tabs>
        <w:spacing w:before="120" w:after="120"/>
        <w:jc w:val="both"/>
        <w:outlineLvl w:val="0"/>
        <w:rPr>
          <w:rFonts w:ascii="Times New Roman" w:hAnsi="Times New Roman" w:cs="Times New Roman"/>
          <w:color w:val="FF0000"/>
          <w:shd w:val="clear" w:color="auto" w:fill="FFFFFF"/>
        </w:rPr>
      </w:pPr>
      <w:bookmarkStart w:id="2" w:name="bookmark2"/>
      <w:r w:rsidRPr="00B92065">
        <w:rPr>
          <w:rFonts w:ascii="Times New Roman" w:hAnsi="Times New Roman" w:cs="Times New Roman"/>
          <w:color w:val="FF0000"/>
          <w:shd w:val="clear" w:color="auto" w:fill="FFFFFF"/>
        </w:rPr>
        <w:t>Identyfikator postępowania</w:t>
      </w:r>
      <w:r w:rsidR="00444FE9" w:rsidRPr="00B92065">
        <w:rPr>
          <w:rFonts w:ascii="Times New Roman" w:hAnsi="Times New Roman" w:cs="Times New Roman"/>
          <w:color w:val="FF0000"/>
          <w:shd w:val="clear" w:color="auto" w:fill="FFFFFF"/>
        </w:rPr>
        <w:t xml:space="preserve"> na www.eZamowienia.gov.pl</w:t>
      </w:r>
      <w:r w:rsidRPr="00B92065">
        <w:rPr>
          <w:rFonts w:ascii="Times New Roman" w:hAnsi="Times New Roman" w:cs="Times New Roman"/>
          <w:color w:val="FF0000"/>
          <w:shd w:val="clear" w:color="auto" w:fill="FFFFFF"/>
        </w:rPr>
        <w:t xml:space="preserve">: </w:t>
      </w:r>
      <w:r w:rsidR="00444FE9" w:rsidRPr="00B92065">
        <w:rPr>
          <w:rFonts w:ascii="Times New Roman" w:hAnsi="Times New Roman" w:cs="Times New Roman"/>
          <w:color w:val="FF0000"/>
        </w:rPr>
        <w:t>ocds-148610-22e1f363-8244-4661-991a-dade2ed2c429</w:t>
      </w:r>
    </w:p>
    <w:p w14:paraId="2FA22341" w14:textId="77777777" w:rsidR="001C6B73" w:rsidRPr="00F01D14" w:rsidRDefault="001C6B73" w:rsidP="00C8256C">
      <w:pPr>
        <w:tabs>
          <w:tab w:val="left" w:pos="426"/>
        </w:tabs>
        <w:spacing w:before="120" w:after="120"/>
        <w:jc w:val="both"/>
        <w:outlineLvl w:val="0"/>
        <w:rPr>
          <w:rFonts w:ascii="Times New Roman" w:hAnsi="Times New Roman" w:cs="Times New Roman"/>
          <w:color w:val="4A4A4A"/>
          <w:sz w:val="22"/>
          <w:szCs w:val="22"/>
          <w:shd w:val="clear" w:color="auto" w:fill="FFFFFF"/>
        </w:rPr>
      </w:pPr>
    </w:p>
    <w:p w14:paraId="2FA22342" w14:textId="77777777" w:rsidR="007718C5" w:rsidRPr="00F01D14" w:rsidRDefault="007718C5" w:rsidP="00CA649D">
      <w:pPr>
        <w:tabs>
          <w:tab w:val="left" w:pos="426"/>
        </w:tabs>
        <w:jc w:val="both"/>
        <w:outlineLvl w:val="0"/>
        <w:rPr>
          <w:rFonts w:ascii="Times New Roman" w:hAnsi="Times New Roman" w:cs="Times New Roman"/>
          <w:sz w:val="22"/>
          <w:szCs w:val="22"/>
        </w:rPr>
      </w:pPr>
      <w:r w:rsidRPr="00F01D14">
        <w:rPr>
          <w:rFonts w:ascii="Times New Roman" w:hAnsi="Times New Roman" w:cs="Times New Roman"/>
          <w:b/>
          <w:sz w:val="22"/>
          <w:szCs w:val="22"/>
        </w:rPr>
        <w:t>III.</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Tryb udzielenia zamówienia</w:t>
      </w:r>
      <w:bookmarkEnd w:id="2"/>
    </w:p>
    <w:p w14:paraId="2FA22343" w14:textId="77777777" w:rsidR="007718C5" w:rsidRPr="00F01D14" w:rsidRDefault="007718C5" w:rsidP="000750ED">
      <w:pPr>
        <w:tabs>
          <w:tab w:val="left" w:pos="2388"/>
          <w:tab w:val="left" w:pos="6412"/>
          <w:tab w:val="center" w:pos="8329"/>
        </w:tabs>
        <w:jc w:val="both"/>
        <w:rPr>
          <w:rFonts w:ascii="Times New Roman" w:hAnsi="Times New Roman" w:cs="Times New Roman"/>
          <w:sz w:val="22"/>
          <w:szCs w:val="22"/>
        </w:rPr>
      </w:pPr>
      <w:r w:rsidRPr="00F01D14">
        <w:rPr>
          <w:rFonts w:ascii="Times New Roman" w:hAnsi="Times New Roman" w:cs="Times New Roman"/>
          <w:sz w:val="22"/>
          <w:szCs w:val="22"/>
        </w:rPr>
        <w:t>Postępowanie o udzielenie zamówienia publicznego prowadzone jest na podstawie art. 275 pkt 1 ustawy z dnia 11 września 2019 r. Prawo zamówień publicznych (t. j. Dz. U. 2019 r. poz. 2019 ze zm.), zwaną w dalszej części „Ustawą" w trybie podstawowym, bez przeprowadzania negocjacji o szacunkowej wartości nie przekraczającej progów unijnych. W sprawach nieuregulowanych zapisami niniejszej SWZ, stosuje się przepisy wspomnianej ustawy oraz aktów wykonawczych wydanych na jej podstawie.</w:t>
      </w:r>
    </w:p>
    <w:p w14:paraId="2FA22344" w14:textId="77777777" w:rsidR="00C31411" w:rsidRPr="00F01D14" w:rsidRDefault="00C31411" w:rsidP="00C31411">
      <w:pPr>
        <w:pStyle w:val="Default"/>
        <w:rPr>
          <w:rFonts w:ascii="Times New Roman" w:hAnsi="Times New Roman" w:cs="Times New Roman"/>
          <w:sz w:val="22"/>
          <w:szCs w:val="22"/>
        </w:rPr>
      </w:pPr>
      <w:r w:rsidRPr="00F01D14">
        <w:rPr>
          <w:rFonts w:ascii="Times New Roman" w:hAnsi="Times New Roman" w:cs="Times New Roman"/>
          <w:sz w:val="22"/>
          <w:szCs w:val="22"/>
        </w:rPr>
        <w:t xml:space="preserve">W sprawach nieuregulowanych w SWZ zastosowanie mają przepisy ustawy Pzp. </w:t>
      </w:r>
    </w:p>
    <w:p w14:paraId="2FA22345" w14:textId="77777777" w:rsidR="00D235E6" w:rsidRPr="00F01D14" w:rsidRDefault="00D235E6" w:rsidP="000750ED">
      <w:pPr>
        <w:tabs>
          <w:tab w:val="left" w:pos="2388"/>
          <w:tab w:val="left" w:pos="6412"/>
          <w:tab w:val="center" w:pos="8329"/>
        </w:tabs>
        <w:jc w:val="both"/>
        <w:rPr>
          <w:rFonts w:ascii="Times New Roman" w:hAnsi="Times New Roman" w:cs="Times New Roman"/>
          <w:sz w:val="22"/>
          <w:szCs w:val="22"/>
        </w:rPr>
      </w:pPr>
    </w:p>
    <w:p w14:paraId="2FA22346" w14:textId="77777777" w:rsidR="007718C5" w:rsidRPr="00F01D14" w:rsidRDefault="007718C5">
      <w:pPr>
        <w:tabs>
          <w:tab w:val="right" w:pos="2315"/>
          <w:tab w:val="left" w:pos="2388"/>
        </w:tabs>
        <w:outlineLvl w:val="0"/>
        <w:rPr>
          <w:rFonts w:ascii="Times New Roman" w:hAnsi="Times New Roman" w:cs="Times New Roman"/>
          <w:b/>
          <w:sz w:val="22"/>
          <w:szCs w:val="22"/>
        </w:rPr>
      </w:pPr>
      <w:bookmarkStart w:id="3" w:name="bookmark3"/>
    </w:p>
    <w:p w14:paraId="2FA22347" w14:textId="77777777" w:rsidR="007718C5" w:rsidRPr="00F01D14" w:rsidRDefault="007718C5">
      <w:pPr>
        <w:tabs>
          <w:tab w:val="right" w:pos="2315"/>
          <w:tab w:val="left" w:pos="2388"/>
        </w:tabs>
        <w:outlineLvl w:val="0"/>
        <w:rPr>
          <w:rFonts w:ascii="Times New Roman" w:hAnsi="Times New Roman" w:cs="Times New Roman"/>
          <w:sz w:val="22"/>
          <w:szCs w:val="22"/>
        </w:rPr>
      </w:pPr>
      <w:r w:rsidRPr="00F01D14">
        <w:rPr>
          <w:rFonts w:ascii="Times New Roman" w:hAnsi="Times New Roman" w:cs="Times New Roman"/>
          <w:b/>
          <w:sz w:val="22"/>
          <w:szCs w:val="22"/>
        </w:rPr>
        <w:t>IV. ROZDZIAŁ.</w:t>
      </w:r>
      <w:r w:rsidRPr="00F01D14">
        <w:rPr>
          <w:rFonts w:ascii="Times New Roman" w:hAnsi="Times New Roman" w:cs="Times New Roman"/>
          <w:sz w:val="22"/>
          <w:szCs w:val="22"/>
        </w:rPr>
        <w:tab/>
        <w:t xml:space="preserve"> Opis przedmiotu zamówienia</w:t>
      </w:r>
      <w:bookmarkEnd w:id="3"/>
    </w:p>
    <w:p w14:paraId="2FA22348" w14:textId="77777777" w:rsidR="007718C5" w:rsidRPr="00F01D14" w:rsidRDefault="007718C5" w:rsidP="00331581">
      <w:pPr>
        <w:ind w:left="360" w:hanging="360"/>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Oznaczenie przedmiotu zamówienia wg Wspólnego Słownika Zamówień (CPV):</w:t>
      </w:r>
    </w:p>
    <w:p w14:paraId="2FA22349" w14:textId="77777777" w:rsidR="00C31411" w:rsidRPr="00E342BE" w:rsidRDefault="00C31411" w:rsidP="00E67143">
      <w:pPr>
        <w:jc w:val="both"/>
        <w:rPr>
          <w:rFonts w:ascii="Times New Roman" w:hAnsi="Times New Roman" w:cs="Times New Roman"/>
          <w:color w:val="auto"/>
        </w:rPr>
      </w:pPr>
    </w:p>
    <w:p w14:paraId="2FA2234A" w14:textId="77777777" w:rsidR="00E342BE" w:rsidRPr="00E342BE" w:rsidRDefault="00E342BE" w:rsidP="00E342BE">
      <w:pPr>
        <w:rPr>
          <w:rFonts w:ascii="Times New Roman" w:hAnsi="Times New Roman" w:cs="Times New Roman"/>
          <w:color w:val="auto"/>
        </w:rPr>
      </w:pPr>
      <w:r w:rsidRPr="00E342BE">
        <w:rPr>
          <w:rStyle w:val="Pogrubienie"/>
          <w:rFonts w:ascii="Times New Roman" w:hAnsi="Times New Roman" w:cs="Times New Roman"/>
          <w:b w:val="0"/>
          <w:color w:val="auto"/>
        </w:rPr>
        <w:t>71356200-0</w:t>
      </w:r>
      <w:r>
        <w:rPr>
          <w:rStyle w:val="Pogrubienie"/>
          <w:rFonts w:ascii="Times New Roman" w:hAnsi="Times New Roman" w:cs="Times New Roman"/>
          <w:b w:val="0"/>
          <w:color w:val="auto"/>
        </w:rPr>
        <w:t xml:space="preserve"> - Usługi pomocy technicznej</w:t>
      </w:r>
    </w:p>
    <w:p w14:paraId="2FA2234B" w14:textId="77777777" w:rsidR="00E342BE" w:rsidRPr="00E342BE" w:rsidRDefault="00E342BE" w:rsidP="00E342BE">
      <w:pPr>
        <w:rPr>
          <w:rFonts w:ascii="Times New Roman" w:hAnsi="Times New Roman" w:cs="Times New Roman"/>
          <w:color w:val="auto"/>
        </w:rPr>
      </w:pPr>
      <w:r w:rsidRPr="00E342BE">
        <w:rPr>
          <w:rStyle w:val="Pogrubienie"/>
          <w:rFonts w:ascii="Times New Roman" w:hAnsi="Times New Roman" w:cs="Times New Roman"/>
          <w:b w:val="0"/>
          <w:color w:val="auto"/>
        </w:rPr>
        <w:t>71356300-1 - Usługi wsparcia technicznego</w:t>
      </w:r>
    </w:p>
    <w:p w14:paraId="2FA2234E" w14:textId="77777777" w:rsidR="00E342BE" w:rsidRPr="00F01D14" w:rsidRDefault="00E342BE" w:rsidP="00E67143">
      <w:pPr>
        <w:jc w:val="both"/>
        <w:rPr>
          <w:rFonts w:ascii="Times New Roman" w:hAnsi="Times New Roman" w:cs="Times New Roman"/>
          <w:b/>
          <w:sz w:val="22"/>
          <w:szCs w:val="22"/>
        </w:rPr>
      </w:pPr>
    </w:p>
    <w:p w14:paraId="2FA2234F" w14:textId="77777777" w:rsidR="00C31411" w:rsidRPr="00F01D14" w:rsidRDefault="00C31411" w:rsidP="00C31411">
      <w:pPr>
        <w:tabs>
          <w:tab w:val="left" w:pos="426"/>
        </w:tabs>
        <w:jc w:val="both"/>
        <w:rPr>
          <w:rFonts w:ascii="Times New Roman" w:eastAsia="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r>
      <w:r w:rsidR="00286684" w:rsidRPr="00F01D14">
        <w:rPr>
          <w:rFonts w:ascii="Times New Roman" w:eastAsia="Times New Roman" w:hAnsi="Times New Roman" w:cs="Times New Roman"/>
          <w:sz w:val="22"/>
          <w:szCs w:val="22"/>
        </w:rPr>
        <w:t xml:space="preserve">Przedmiotem </w:t>
      </w:r>
      <w:r w:rsidR="00286684" w:rsidRPr="00D40AEA">
        <w:rPr>
          <w:rFonts w:ascii="Times New Roman" w:eastAsia="Times New Roman" w:hAnsi="Times New Roman" w:cs="Times New Roman"/>
          <w:sz w:val="22"/>
          <w:szCs w:val="22"/>
        </w:rPr>
        <w:t xml:space="preserve">zamówienia jest </w:t>
      </w:r>
      <w:r w:rsidR="00D40AEA" w:rsidRPr="00D40AEA">
        <w:rPr>
          <w:rFonts w:ascii="Times New Roman" w:eastAsia="Times New Roman" w:hAnsi="Times New Roman" w:cs="Times New Roman"/>
          <w:sz w:val="22"/>
          <w:szCs w:val="22"/>
        </w:rPr>
        <w:t xml:space="preserve">usługa </w:t>
      </w:r>
      <w:r w:rsidR="00D40AEA" w:rsidRPr="00D40AEA">
        <w:rPr>
          <w:rFonts w:ascii="Times New Roman" w:hAnsi="Times New Roman" w:cs="Times New Roman"/>
          <w:color w:val="auto"/>
          <w:sz w:val="22"/>
          <w:szCs w:val="22"/>
        </w:rPr>
        <w:t>polegająca na pełnieniu funkcji opiekuna pracowni w Branżowy</w:t>
      </w:r>
      <w:r w:rsidR="00D40AEA">
        <w:rPr>
          <w:rFonts w:ascii="Times New Roman" w:hAnsi="Times New Roman" w:cs="Times New Roman"/>
          <w:color w:val="auto"/>
          <w:sz w:val="22"/>
          <w:szCs w:val="22"/>
        </w:rPr>
        <w:t>m Centrum Umiejętności w Mielcu. Wykaz zadań opiekuna oraz pracowni, wraz ze sprzętem znajduje się w </w:t>
      </w:r>
      <w:r w:rsidRPr="00F01D14">
        <w:rPr>
          <w:rFonts w:ascii="Times New Roman" w:hAnsi="Times New Roman" w:cs="Times New Roman"/>
          <w:sz w:val="22"/>
          <w:szCs w:val="22"/>
        </w:rPr>
        <w:t>Załączniku nr 1</w:t>
      </w:r>
      <w:r w:rsidR="00D40AEA">
        <w:rPr>
          <w:rFonts w:ascii="Times New Roman" w:hAnsi="Times New Roman" w:cs="Times New Roman"/>
          <w:sz w:val="22"/>
          <w:szCs w:val="22"/>
        </w:rPr>
        <w:t xml:space="preserve"> - OPZ</w:t>
      </w:r>
      <w:r w:rsidRPr="00F01D14">
        <w:rPr>
          <w:rFonts w:ascii="Times New Roman" w:hAnsi="Times New Roman" w:cs="Times New Roman"/>
          <w:sz w:val="22"/>
          <w:szCs w:val="22"/>
        </w:rPr>
        <w:t xml:space="preserve">, które będą realizowane w Branżowym Centrum Umiejętności w Mielcu. </w:t>
      </w:r>
    </w:p>
    <w:p w14:paraId="2FA22350" w14:textId="77777777" w:rsidR="00C31411" w:rsidRPr="00F01D14" w:rsidRDefault="00C31411" w:rsidP="00C31411">
      <w:pPr>
        <w:jc w:val="both"/>
        <w:rPr>
          <w:rFonts w:ascii="Times New Roman" w:hAnsi="Times New Roman" w:cs="Times New Roman"/>
          <w:b/>
          <w:sz w:val="22"/>
          <w:szCs w:val="22"/>
        </w:rPr>
      </w:pPr>
    </w:p>
    <w:p w14:paraId="2FA22351" w14:textId="77777777" w:rsidR="00293C9B" w:rsidRPr="00F01D14" w:rsidRDefault="00293C9B" w:rsidP="00C31411">
      <w:pPr>
        <w:jc w:val="both"/>
        <w:rPr>
          <w:rFonts w:ascii="Times New Roman" w:hAnsi="Times New Roman" w:cs="Times New Roman"/>
          <w:b/>
          <w:sz w:val="22"/>
          <w:szCs w:val="22"/>
        </w:rPr>
      </w:pPr>
      <w:r w:rsidRPr="00F01D14">
        <w:rPr>
          <w:rFonts w:ascii="Times New Roman" w:hAnsi="Times New Roman" w:cs="Times New Roman"/>
          <w:b/>
          <w:sz w:val="22"/>
          <w:szCs w:val="22"/>
        </w:rPr>
        <w:t>Zamów</w:t>
      </w:r>
      <w:r w:rsidR="00D40AEA">
        <w:rPr>
          <w:rFonts w:ascii="Times New Roman" w:hAnsi="Times New Roman" w:cs="Times New Roman"/>
          <w:b/>
          <w:sz w:val="22"/>
          <w:szCs w:val="22"/>
        </w:rPr>
        <w:t>ienie podzielone jest na części – każda część to obsługa 1 pracowni</w:t>
      </w:r>
    </w:p>
    <w:p w14:paraId="2FA22352" w14:textId="77777777" w:rsidR="00386EC4" w:rsidRDefault="00386EC4" w:rsidP="00C31411">
      <w:pPr>
        <w:jc w:val="both"/>
        <w:rPr>
          <w:rFonts w:ascii="Times New Roman" w:eastAsia="Times New Roman" w:hAnsi="Times New Roman" w:cs="Times New Roman"/>
          <w:b/>
          <w:sz w:val="22"/>
          <w:szCs w:val="22"/>
        </w:rPr>
      </w:pPr>
    </w:p>
    <w:p w14:paraId="2FA22353" w14:textId="71A96058" w:rsidR="00152ABE" w:rsidRDefault="00152ABE" w:rsidP="00152ABE">
      <w:pPr>
        <w:jc w:val="both"/>
        <w:rPr>
          <w:rFonts w:ascii="Times New Roman" w:eastAsia="Times New Roman" w:hAnsi="Times New Roman" w:cs="Times New Roman"/>
        </w:rPr>
      </w:pPr>
      <w:r w:rsidRPr="0096093C">
        <w:rPr>
          <w:rFonts w:ascii="Times New Roman" w:eastAsia="Times New Roman" w:hAnsi="Times New Roman" w:cs="Times New Roman"/>
          <w:b/>
        </w:rPr>
        <w:t xml:space="preserve">Zadania opiekuna pracowni w częściach </w:t>
      </w:r>
      <w:r w:rsidR="00B92065">
        <w:rPr>
          <w:rFonts w:ascii="Times New Roman" w:eastAsia="Times New Roman" w:hAnsi="Times New Roman" w:cs="Times New Roman"/>
          <w:b/>
        </w:rPr>
        <w:t xml:space="preserve">1 i </w:t>
      </w:r>
      <w:r w:rsidR="002828D4">
        <w:rPr>
          <w:rFonts w:ascii="Times New Roman" w:eastAsia="Times New Roman" w:hAnsi="Times New Roman" w:cs="Times New Roman"/>
          <w:b/>
        </w:rPr>
        <w:t>2</w:t>
      </w:r>
      <w:r>
        <w:rPr>
          <w:rFonts w:ascii="Times New Roman" w:eastAsia="Times New Roman" w:hAnsi="Times New Roman" w:cs="Times New Roman"/>
        </w:rPr>
        <w:t>:</w:t>
      </w:r>
    </w:p>
    <w:p w14:paraId="2FA22354" w14:textId="77777777" w:rsidR="00152ABE" w:rsidRPr="0096093C" w:rsidRDefault="00152ABE" w:rsidP="00152ABE">
      <w:pPr>
        <w:spacing w:before="100" w:beforeAutospacing="1" w:after="100" w:afterAutospacing="1"/>
        <w:jc w:val="both"/>
        <w:rPr>
          <w:rFonts w:ascii="Times New Roman" w:eastAsia="Times New Roman" w:hAnsi="Times New Roman" w:cs="Times New Roman"/>
        </w:rPr>
      </w:pPr>
      <w:r w:rsidRPr="0096093C">
        <w:rPr>
          <w:rFonts w:ascii="Times New Roman" w:eastAsia="Times New Roman" w:hAnsi="Times New Roman" w:cs="Times New Roman"/>
        </w:rPr>
        <w:t xml:space="preserve">Opiekun będzie dbał o porządek w podległej mu pracowni oraz sprawność techniczną </w:t>
      </w:r>
      <w:r w:rsidRPr="0096093C">
        <w:rPr>
          <w:rStyle w:val="Pogrubienie"/>
          <w:rFonts w:ascii="Times New Roman" w:hAnsi="Times New Roman"/>
        </w:rPr>
        <w:t>wyposażenia i jego gotowość do prowadzenia szkoleń i kursów</w:t>
      </w:r>
      <w:r w:rsidRPr="0096093C">
        <w:rPr>
          <w:rFonts w:ascii="Times New Roman" w:eastAsia="Times New Roman" w:hAnsi="Times New Roman" w:cs="Times New Roman"/>
        </w:rPr>
        <w:t xml:space="preserve">. Zadaniem opiekuna będzie nadzorowanie wykorzystania i integralności wyposażenia pracowni  oraz dbanie o jej rozwój poprzez wnioskowanie o zakup niezbędnego sprzętu, aby można było prowadzić kolejne kursy. Opiekun będzie prowadził szkolenia stanowiskowe BHP a także  wspierał nauczycieli i pracowników CKPiDN oraz prowadzących kursy i szkolenia w zakresie użytkowania wyposażenia pracowni. </w:t>
      </w:r>
    </w:p>
    <w:p w14:paraId="2FA22355" w14:textId="77777777" w:rsidR="00152ABE" w:rsidRPr="00BB7720" w:rsidRDefault="00152ABE" w:rsidP="00152ABE">
      <w:pPr>
        <w:jc w:val="both"/>
        <w:rPr>
          <w:rFonts w:ascii="Times New Roman" w:eastAsia="Times New Roman" w:hAnsi="Times New Roman" w:cs="Times New Roman"/>
        </w:rPr>
      </w:pPr>
      <w:r w:rsidRPr="00BB7720">
        <w:rPr>
          <w:rFonts w:ascii="Times New Roman" w:eastAsia="Times New Roman" w:hAnsi="Times New Roman" w:cs="Times New Roman"/>
        </w:rPr>
        <w:t>Udzielanie wsparcia merytorycznego i technicznego użytkownikom Pracowni, zarówno prowadzącym wszelkie zajęcia edukacyjne jak również ich uczestnikom w razie takiej potrzeby</w:t>
      </w:r>
    </w:p>
    <w:p w14:paraId="2FA22356" w14:textId="77777777" w:rsidR="00152ABE" w:rsidRPr="00BB7720" w:rsidRDefault="00152ABE" w:rsidP="00152ABE">
      <w:pPr>
        <w:jc w:val="both"/>
        <w:rPr>
          <w:rFonts w:ascii="Times New Roman" w:eastAsia="Times New Roman" w:hAnsi="Times New Roman" w:cs="Times New Roman"/>
        </w:rPr>
      </w:pPr>
      <w:r w:rsidRPr="00BB7720">
        <w:rPr>
          <w:rFonts w:ascii="Times New Roman" w:eastAsia="Times New Roman" w:hAnsi="Times New Roman" w:cs="Times New Roman"/>
        </w:rPr>
        <w:t>Stała dyspozycyjność min. 1 raz w tygodniu na min. 2 godziny na dyżur stacjonarny w pracowni w godzinach pracy instytucji. Pozostałe godziny uzależnione od zajętości pracowni, realizowanych w niej zajęć i innych aktywności.</w:t>
      </w:r>
    </w:p>
    <w:p w14:paraId="2FA22357" w14:textId="77777777" w:rsidR="00152ABE" w:rsidRPr="00BB7720" w:rsidRDefault="00152ABE" w:rsidP="00152ABE">
      <w:pPr>
        <w:jc w:val="both"/>
        <w:rPr>
          <w:rFonts w:ascii="Times New Roman" w:eastAsia="Times New Roman" w:hAnsi="Times New Roman" w:cs="Times New Roman"/>
        </w:rPr>
      </w:pPr>
      <w:r w:rsidRPr="00BB7720">
        <w:rPr>
          <w:rFonts w:ascii="Times New Roman" w:eastAsia="Times New Roman" w:hAnsi="Times New Roman" w:cs="Times New Roman"/>
        </w:rPr>
        <w:t>Prowadzenie szkoleń stanowiskowych BHP.</w:t>
      </w:r>
    </w:p>
    <w:p w14:paraId="2FA22358" w14:textId="77777777" w:rsidR="00152ABE" w:rsidRPr="00BB7720" w:rsidRDefault="00152ABE" w:rsidP="00152ABE">
      <w:pPr>
        <w:jc w:val="both"/>
        <w:rPr>
          <w:rFonts w:ascii="Times New Roman" w:eastAsia="Times New Roman" w:hAnsi="Times New Roman" w:cs="Times New Roman"/>
        </w:rPr>
      </w:pPr>
      <w:r w:rsidRPr="00BB7720">
        <w:rPr>
          <w:rFonts w:ascii="Times New Roman" w:eastAsia="Times New Roman" w:hAnsi="Times New Roman" w:cs="Times New Roman"/>
        </w:rPr>
        <w:t>Nadzór nad wyposażeniem pracowni: sprzętu i materiałów eksploatacyjnych.</w:t>
      </w:r>
    </w:p>
    <w:p w14:paraId="2FA22359" w14:textId="77777777" w:rsidR="00152ABE" w:rsidRPr="00BB7720" w:rsidRDefault="00152ABE" w:rsidP="00152ABE">
      <w:pPr>
        <w:jc w:val="both"/>
        <w:rPr>
          <w:rFonts w:ascii="Times New Roman" w:eastAsia="Times New Roman" w:hAnsi="Times New Roman" w:cs="Times New Roman"/>
        </w:rPr>
      </w:pPr>
      <w:r w:rsidRPr="00BB7720">
        <w:rPr>
          <w:rFonts w:ascii="Times New Roman" w:eastAsia="Times New Roman" w:hAnsi="Times New Roman" w:cs="Times New Roman"/>
        </w:rPr>
        <w:lastRenderedPageBreak/>
        <w:t>Wykonywanie okresowych przeglądów sprzętu, przynajmniej raz w miesiącu.</w:t>
      </w:r>
    </w:p>
    <w:p w14:paraId="2FA2235A" w14:textId="77777777" w:rsidR="00152ABE" w:rsidRPr="00BB7720" w:rsidRDefault="00152ABE" w:rsidP="00152ABE">
      <w:pPr>
        <w:jc w:val="both"/>
        <w:rPr>
          <w:rFonts w:ascii="Times New Roman" w:eastAsia="Times New Roman" w:hAnsi="Times New Roman" w:cs="Times New Roman"/>
        </w:rPr>
      </w:pPr>
      <w:r w:rsidRPr="00BB7720">
        <w:rPr>
          <w:rFonts w:ascii="Times New Roman" w:eastAsia="Times New Roman" w:hAnsi="Times New Roman" w:cs="Times New Roman"/>
        </w:rPr>
        <w:t>Dbanie o porządek i bezpieczeństwo w pracowni.</w:t>
      </w:r>
    </w:p>
    <w:p w14:paraId="2FA2235B" w14:textId="77777777" w:rsidR="00152ABE" w:rsidRPr="00BB7720" w:rsidRDefault="00152ABE" w:rsidP="00152ABE">
      <w:pPr>
        <w:jc w:val="both"/>
        <w:rPr>
          <w:rFonts w:ascii="Times New Roman" w:eastAsia="Times New Roman" w:hAnsi="Times New Roman" w:cs="Times New Roman"/>
        </w:rPr>
      </w:pPr>
      <w:r w:rsidRPr="00BB7720">
        <w:rPr>
          <w:rFonts w:ascii="Times New Roman" w:eastAsia="Times New Roman" w:hAnsi="Times New Roman" w:cs="Times New Roman"/>
        </w:rPr>
        <w:t>Rozwój zasobów pracowni (propozycje rozwoju pracowni w tym: zakupu nowego sprzętu lub innego wyposażenia).</w:t>
      </w:r>
    </w:p>
    <w:p w14:paraId="2FA2235C" w14:textId="77777777" w:rsidR="00152ABE" w:rsidRPr="00BB7720" w:rsidRDefault="00152ABE" w:rsidP="00152ABE">
      <w:pPr>
        <w:jc w:val="both"/>
        <w:rPr>
          <w:rFonts w:ascii="Times New Roman" w:eastAsia="Times New Roman" w:hAnsi="Times New Roman" w:cs="Times New Roman"/>
        </w:rPr>
      </w:pPr>
      <w:r w:rsidRPr="00BB7720">
        <w:rPr>
          <w:rFonts w:ascii="Times New Roman" w:eastAsia="Times New Roman" w:hAnsi="Times New Roman" w:cs="Times New Roman"/>
        </w:rPr>
        <w:t xml:space="preserve">Współpraca z kierownikiem szkolenia praktycznego oraz z innymi opiekunami pracowni przy realizacji interdyscyplinarnych projektów, w szczególności z osobą odpowiedzialną za infrastrukturę IT </w:t>
      </w:r>
    </w:p>
    <w:p w14:paraId="2FA2235D" w14:textId="77777777" w:rsidR="00152ABE" w:rsidRDefault="00152ABE" w:rsidP="00152ABE">
      <w:pPr>
        <w:jc w:val="both"/>
        <w:rPr>
          <w:rFonts w:ascii="Times New Roman" w:eastAsia="Times New Roman" w:hAnsi="Times New Roman" w:cs="Times New Roman"/>
        </w:rPr>
      </w:pPr>
      <w:r w:rsidRPr="00BB7720">
        <w:rPr>
          <w:rFonts w:ascii="Times New Roman" w:eastAsia="Times New Roman" w:hAnsi="Times New Roman" w:cs="Times New Roman"/>
        </w:rPr>
        <w:t>Bezpośrednia współpraca z zespołem projektowym przedsięwzięcia Branżowe Centrum umiejętności – kadry dla przemysłu lotniczego, a szczególnie z Koordynatorem obszaru I (działalność edukacyjno-szkoleniowa) w zakresie planowaniu harmonogramów zajęć i obciążenia w związku z tym pracowni a także niezbędnej co najmniej kwartalnej sprawo</w:t>
      </w:r>
      <w:r w:rsidRPr="00CE0A70">
        <w:rPr>
          <w:rFonts w:ascii="Times New Roman" w:eastAsia="Times New Roman" w:hAnsi="Times New Roman" w:cs="Times New Roman"/>
        </w:rPr>
        <w:t>zdawczości projektowej</w:t>
      </w:r>
    </w:p>
    <w:p w14:paraId="2FA2236D" w14:textId="77777777" w:rsidR="00152ABE" w:rsidRPr="00F01D14" w:rsidRDefault="00152ABE" w:rsidP="00C31411">
      <w:pPr>
        <w:jc w:val="both"/>
        <w:rPr>
          <w:rFonts w:ascii="Times New Roman" w:eastAsia="Times New Roman" w:hAnsi="Times New Roman" w:cs="Times New Roman"/>
          <w:b/>
          <w:sz w:val="22"/>
          <w:szCs w:val="22"/>
        </w:rPr>
      </w:pPr>
    </w:p>
    <w:p w14:paraId="2FA2236E" w14:textId="77777777" w:rsidR="007718C5" w:rsidRPr="00F01D14" w:rsidRDefault="007718C5" w:rsidP="004A67E2">
      <w:pPr>
        <w:shd w:val="clear" w:color="auto" w:fill="FFFFFF"/>
        <w:ind w:left="360" w:hanging="360"/>
        <w:jc w:val="both"/>
        <w:rPr>
          <w:rFonts w:ascii="Times New Roman" w:hAnsi="Times New Roman" w:cs="Times New Roman"/>
          <w:sz w:val="22"/>
          <w:szCs w:val="22"/>
        </w:rPr>
      </w:pPr>
      <w:r w:rsidRPr="00F01D14">
        <w:rPr>
          <w:rFonts w:ascii="Times New Roman" w:hAnsi="Times New Roman" w:cs="Times New Roman"/>
          <w:sz w:val="22"/>
          <w:szCs w:val="22"/>
        </w:rPr>
        <w:t>3.</w:t>
      </w:r>
      <w:r w:rsidRPr="00F01D14">
        <w:rPr>
          <w:rFonts w:ascii="Times New Roman" w:hAnsi="Times New Roman" w:cs="Times New Roman"/>
          <w:sz w:val="22"/>
          <w:szCs w:val="22"/>
        </w:rPr>
        <w:tab/>
        <w:t>Szczegółowy opis przedmiotu zamówienia w tym wymagany minimalny zakres tematyczny, stanowi Załącznik 1 do SWZ. Przedmiot zamówienia Wykonawca obowiązany będzie realizować zgodnie z umową stanowiąca Załącznik nr 4 do SWZ.</w:t>
      </w:r>
    </w:p>
    <w:p w14:paraId="2FA2236F" w14:textId="77777777" w:rsidR="007718C5" w:rsidRPr="00F01D14" w:rsidRDefault="007718C5" w:rsidP="00445FCD">
      <w:pPr>
        <w:tabs>
          <w:tab w:val="left" w:pos="553"/>
          <w:tab w:val="left" w:pos="3138"/>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4.</w:t>
      </w:r>
      <w:r w:rsidRPr="00F01D14">
        <w:rPr>
          <w:rFonts w:ascii="Times New Roman" w:hAnsi="Times New Roman" w:cs="Times New Roman"/>
          <w:sz w:val="22"/>
          <w:szCs w:val="22"/>
        </w:rPr>
        <w:tab/>
        <w:t>Ilekroć w SWZ i załącznikach do SWZ przedmiot zamówienia jest opisany ze wskazaniem znaków towarowych, patentów lub pochodzenia, źródła lub szczególnego procesu jak również za pomocą norm, ocen technicznych, specyfikacji technicznych i systemów referencji technicznych przyjmuje się, że wskazaniom takim towarzyszą wyrazy „lub równoważne”. Wszelkie ww. wskazania zostały przywołane w celu sprecyzowania parametrów i wymogów użytkowych, funkcjonalnych i jakościowych przedmiotu zamówienia. Zamawiający dopuszcza składanie ofert równoważnych pod warunkiem, że zagwarantują one uzyskanie parametrów nie gorszych od założonych w SWZ i załącznikach do SWZ. Wykonawca, który powołuje się na rozwiązania równoważne opisywanym przez Zamawiającego, jest obowiązany wykazać, że oferowane przez niego rozwiązania w równoważnym stopniu spełniają wymagania określone przez Zamawiającego. W związku z powyższym, w przypadku zaoferowania rozwiązań równoważnych do określonych w SWZ, Wykonawca zobowiązany jest przedstawić Zamawiającemu szczegółowy opis oferowanych rozwiązań lub inne przedmiotowe środki dowodowe. Nie wskazanie w ofercie rozwiązań równoważnych traktowane będzie, jako deklaracja zastosowania rozwiązań wymienionych w SWZ i załącznikach do SWZ.</w:t>
      </w:r>
    </w:p>
    <w:p w14:paraId="2FA22370" w14:textId="77777777" w:rsidR="007718C5" w:rsidRPr="00F01D14" w:rsidRDefault="007718C5" w:rsidP="00445FCD">
      <w:pPr>
        <w:tabs>
          <w:tab w:val="left" w:pos="426"/>
        </w:tabs>
        <w:outlineLvl w:val="0"/>
        <w:rPr>
          <w:rFonts w:ascii="Times New Roman" w:hAnsi="Times New Roman" w:cs="Times New Roman"/>
          <w:sz w:val="22"/>
          <w:szCs w:val="22"/>
        </w:rPr>
      </w:pPr>
      <w:bookmarkStart w:id="4" w:name="bookmark4"/>
    </w:p>
    <w:p w14:paraId="2FA22371" w14:textId="77777777" w:rsidR="007718C5" w:rsidRPr="00F01D14" w:rsidRDefault="007718C5" w:rsidP="00445FCD">
      <w:pPr>
        <w:tabs>
          <w:tab w:val="left" w:pos="426"/>
        </w:tabs>
        <w:outlineLvl w:val="0"/>
        <w:rPr>
          <w:rFonts w:ascii="Times New Roman" w:hAnsi="Times New Roman" w:cs="Times New Roman"/>
          <w:sz w:val="22"/>
          <w:szCs w:val="22"/>
        </w:rPr>
      </w:pPr>
      <w:r w:rsidRPr="00F01D14">
        <w:rPr>
          <w:rFonts w:ascii="Times New Roman" w:hAnsi="Times New Roman" w:cs="Times New Roman"/>
          <w:b/>
          <w:sz w:val="22"/>
          <w:szCs w:val="22"/>
        </w:rPr>
        <w:t>V.</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Informacja o przedmiotowych środkach dowodowych</w:t>
      </w:r>
      <w:bookmarkEnd w:id="4"/>
    </w:p>
    <w:p w14:paraId="2FA22372" w14:textId="77777777" w:rsidR="007718C5" w:rsidRPr="00F01D14" w:rsidRDefault="007718C5" w:rsidP="00B016CF">
      <w:pPr>
        <w:ind w:left="360"/>
        <w:jc w:val="both"/>
        <w:rPr>
          <w:rFonts w:ascii="Times New Roman" w:hAnsi="Times New Roman" w:cs="Times New Roman"/>
          <w:sz w:val="22"/>
          <w:szCs w:val="22"/>
        </w:rPr>
      </w:pPr>
      <w:r w:rsidRPr="00F01D14">
        <w:rPr>
          <w:rFonts w:ascii="Times New Roman" w:hAnsi="Times New Roman" w:cs="Times New Roman"/>
          <w:sz w:val="22"/>
          <w:szCs w:val="22"/>
        </w:rPr>
        <w:t>Zamawiający w przedmiotowym postępowaniu nie wymaga złożenia przedmiotowych środków dowodowych.</w:t>
      </w:r>
    </w:p>
    <w:p w14:paraId="2FA22373" w14:textId="77777777" w:rsidR="007718C5" w:rsidRPr="00F01D14" w:rsidRDefault="007718C5" w:rsidP="00445FCD">
      <w:pPr>
        <w:tabs>
          <w:tab w:val="left" w:pos="426"/>
        </w:tabs>
        <w:outlineLvl w:val="0"/>
        <w:rPr>
          <w:rFonts w:ascii="Times New Roman" w:hAnsi="Times New Roman" w:cs="Times New Roman"/>
          <w:sz w:val="22"/>
          <w:szCs w:val="22"/>
        </w:rPr>
      </w:pPr>
      <w:bookmarkStart w:id="5" w:name="bookmark5"/>
    </w:p>
    <w:p w14:paraId="2FA22374" w14:textId="77777777" w:rsidR="007718C5" w:rsidRPr="00F01D14" w:rsidRDefault="007718C5" w:rsidP="00445FCD">
      <w:pPr>
        <w:tabs>
          <w:tab w:val="left" w:pos="426"/>
        </w:tabs>
        <w:outlineLvl w:val="0"/>
        <w:rPr>
          <w:rFonts w:ascii="Times New Roman" w:hAnsi="Times New Roman" w:cs="Times New Roman"/>
          <w:sz w:val="22"/>
          <w:szCs w:val="22"/>
        </w:rPr>
      </w:pPr>
      <w:r w:rsidRPr="00F01D14">
        <w:rPr>
          <w:rFonts w:ascii="Times New Roman" w:hAnsi="Times New Roman" w:cs="Times New Roman"/>
          <w:b/>
          <w:sz w:val="22"/>
          <w:szCs w:val="22"/>
        </w:rPr>
        <w:t>VI.</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Termin wykonania zamówienia</w:t>
      </w:r>
      <w:bookmarkEnd w:id="5"/>
    </w:p>
    <w:p w14:paraId="2FA22375" w14:textId="5A488A50" w:rsidR="007718C5" w:rsidRPr="00F01D14" w:rsidRDefault="007718C5" w:rsidP="00445FCD">
      <w:pPr>
        <w:ind w:left="360"/>
        <w:jc w:val="both"/>
        <w:rPr>
          <w:rFonts w:ascii="Times New Roman" w:hAnsi="Times New Roman" w:cs="Times New Roman"/>
          <w:sz w:val="22"/>
          <w:szCs w:val="22"/>
        </w:rPr>
      </w:pPr>
      <w:r w:rsidRPr="00F01D14">
        <w:rPr>
          <w:rFonts w:ascii="Times New Roman" w:hAnsi="Times New Roman" w:cs="Times New Roman"/>
          <w:sz w:val="22"/>
          <w:szCs w:val="22"/>
        </w:rPr>
        <w:t>Zamówienie należy</w:t>
      </w:r>
      <w:r w:rsidR="00F00B63" w:rsidRPr="00F01D14">
        <w:rPr>
          <w:rFonts w:ascii="Times New Roman" w:hAnsi="Times New Roman" w:cs="Times New Roman"/>
          <w:sz w:val="22"/>
          <w:szCs w:val="22"/>
        </w:rPr>
        <w:t xml:space="preserve"> rozpocząć</w:t>
      </w:r>
      <w:r w:rsidRPr="00F01D14">
        <w:rPr>
          <w:rFonts w:ascii="Times New Roman" w:hAnsi="Times New Roman" w:cs="Times New Roman"/>
          <w:sz w:val="22"/>
          <w:szCs w:val="22"/>
        </w:rPr>
        <w:t xml:space="preserve"> </w:t>
      </w:r>
      <w:r w:rsidR="00F00B63" w:rsidRPr="00F01D14">
        <w:rPr>
          <w:rFonts w:ascii="Times New Roman" w:hAnsi="Times New Roman" w:cs="Times New Roman"/>
          <w:sz w:val="22"/>
          <w:szCs w:val="22"/>
        </w:rPr>
        <w:t xml:space="preserve">realizować </w:t>
      </w:r>
      <w:r w:rsidRPr="00F01D14">
        <w:rPr>
          <w:rFonts w:ascii="Times New Roman" w:hAnsi="Times New Roman" w:cs="Times New Roman"/>
          <w:sz w:val="22"/>
          <w:szCs w:val="22"/>
        </w:rPr>
        <w:t xml:space="preserve">niezwłocznie po zawarciu przez strony umowy i zakończyć </w:t>
      </w:r>
      <w:r w:rsidR="00F00B63" w:rsidRPr="00F01D14">
        <w:rPr>
          <w:rFonts w:ascii="Times New Roman" w:hAnsi="Times New Roman" w:cs="Times New Roman"/>
          <w:sz w:val="22"/>
          <w:szCs w:val="22"/>
        </w:rPr>
        <w:t>w </w:t>
      </w:r>
      <w:r w:rsidRPr="00F01D14">
        <w:rPr>
          <w:rFonts w:ascii="Times New Roman" w:hAnsi="Times New Roman" w:cs="Times New Roman"/>
          <w:sz w:val="22"/>
          <w:szCs w:val="22"/>
        </w:rPr>
        <w:t xml:space="preserve">terminie </w:t>
      </w:r>
      <w:r w:rsidR="00E53A9E" w:rsidRPr="00F01D14">
        <w:rPr>
          <w:rFonts w:ascii="Times New Roman" w:hAnsi="Times New Roman" w:cs="Times New Roman"/>
          <w:sz w:val="22"/>
          <w:szCs w:val="22"/>
        </w:rPr>
        <w:t xml:space="preserve">do </w:t>
      </w:r>
      <w:r w:rsidR="00D40AEA">
        <w:rPr>
          <w:rFonts w:ascii="Times New Roman" w:hAnsi="Times New Roman" w:cs="Times New Roman"/>
          <w:sz w:val="22"/>
          <w:szCs w:val="22"/>
        </w:rPr>
        <w:t>30.06.2026</w:t>
      </w:r>
      <w:r w:rsidR="00E53A9E" w:rsidRPr="00F01D14">
        <w:rPr>
          <w:rFonts w:ascii="Times New Roman" w:hAnsi="Times New Roman" w:cs="Times New Roman"/>
          <w:sz w:val="22"/>
          <w:szCs w:val="22"/>
        </w:rPr>
        <w:t xml:space="preserve"> r.</w:t>
      </w:r>
      <w:r w:rsidR="00D40AEA">
        <w:rPr>
          <w:rFonts w:ascii="Times New Roman" w:hAnsi="Times New Roman" w:cs="Times New Roman"/>
          <w:sz w:val="22"/>
          <w:szCs w:val="22"/>
        </w:rPr>
        <w:t xml:space="preserve"> </w:t>
      </w:r>
      <w:r w:rsidR="002C09CA">
        <w:rPr>
          <w:rFonts w:ascii="Times New Roman" w:hAnsi="Times New Roman" w:cs="Times New Roman"/>
          <w:sz w:val="22"/>
          <w:szCs w:val="22"/>
        </w:rPr>
        <w:t>(8</w:t>
      </w:r>
      <w:r w:rsidR="00D40AEA">
        <w:rPr>
          <w:rFonts w:ascii="Times New Roman" w:hAnsi="Times New Roman" w:cs="Times New Roman"/>
          <w:sz w:val="22"/>
          <w:szCs w:val="22"/>
        </w:rPr>
        <w:t xml:space="preserve"> miesięcy)</w:t>
      </w:r>
    </w:p>
    <w:p w14:paraId="2FA22376" w14:textId="77777777" w:rsidR="007718C5" w:rsidRPr="00F01D14" w:rsidRDefault="007718C5">
      <w:pPr>
        <w:tabs>
          <w:tab w:val="left" w:pos="1272"/>
        </w:tabs>
        <w:ind w:left="360" w:hanging="360"/>
        <w:outlineLvl w:val="0"/>
        <w:rPr>
          <w:rFonts w:ascii="Times New Roman" w:hAnsi="Times New Roman" w:cs="Times New Roman"/>
          <w:sz w:val="22"/>
          <w:szCs w:val="22"/>
        </w:rPr>
      </w:pPr>
      <w:bookmarkStart w:id="6" w:name="bookmark6"/>
    </w:p>
    <w:p w14:paraId="2FA22377" w14:textId="77777777" w:rsidR="007718C5" w:rsidRPr="00F01D14" w:rsidRDefault="007718C5" w:rsidP="002B0295">
      <w:pPr>
        <w:ind w:left="360" w:hanging="360"/>
        <w:jc w:val="both"/>
        <w:outlineLvl w:val="0"/>
        <w:rPr>
          <w:rFonts w:ascii="Times New Roman" w:hAnsi="Times New Roman" w:cs="Times New Roman"/>
          <w:sz w:val="22"/>
          <w:szCs w:val="22"/>
        </w:rPr>
      </w:pPr>
      <w:r w:rsidRPr="00F01D14">
        <w:rPr>
          <w:rFonts w:ascii="Times New Roman" w:hAnsi="Times New Roman" w:cs="Times New Roman"/>
          <w:b/>
          <w:sz w:val="22"/>
          <w:szCs w:val="22"/>
        </w:rPr>
        <w:t>VII.</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Informacja dotycząca wspólnego ubiegania się o udzielenie zamówienia oraz udziału podwykonawców</w:t>
      </w:r>
      <w:bookmarkEnd w:id="6"/>
    </w:p>
    <w:p w14:paraId="2FA22378" w14:textId="77777777" w:rsidR="007718C5" w:rsidRPr="00F01D14" w:rsidRDefault="007718C5" w:rsidP="00FF5323">
      <w:pPr>
        <w:tabs>
          <w:tab w:val="left" w:pos="554"/>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Wykonawcy mogą wspólnie ubiegać się o udzielenie zamówienia. Wykonawcy wspólnie ubiegający się o zamówienie muszą ustanowić pełnomocnika do reprezentowania ich w postępowaniu o udzielenie zamówienia albo reprezentowania w postępowaniu i zawarcia umowy w sprawie zamówienia publicznego. Oferta musi być podpisana w taki sposób, by prawnie zobowiązywała wszystkich Wykonawców występujących wspólnie.</w:t>
      </w:r>
    </w:p>
    <w:p w14:paraId="2FA22379" w14:textId="77777777" w:rsidR="007718C5" w:rsidRPr="00F01D14" w:rsidRDefault="007718C5" w:rsidP="00FF5323">
      <w:pPr>
        <w:tabs>
          <w:tab w:val="left" w:pos="554"/>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 xml:space="preserve">Wykonawca może powierzyć wykonanie części zamówienia podwykonawcy. Wykonawca, który zamierza wykonywać zamówienie przy udziale podwykonawcy, musi wyraźnie w Formularzu ofertowym wskazać, jaką część (zakres zamówienia) wykonywać będzie w jego imieniu podwykonawca oraz jeżeli są znane podać firmy tych podwykonawców. W przypadku, gdy Wykonawca nie zamierza wykonywać zamówienia przy udziale podwykonawców, należy wpisać w formularzu „nie dotyczy" lub inne podobne sformułowanie. Jeżeli </w:t>
      </w:r>
      <w:r w:rsidRPr="00F01D14">
        <w:rPr>
          <w:rFonts w:ascii="Times New Roman" w:hAnsi="Times New Roman" w:cs="Times New Roman"/>
          <w:sz w:val="22"/>
          <w:szCs w:val="22"/>
        </w:rPr>
        <w:lastRenderedPageBreak/>
        <w:t>Wykonawca zostawi ten punkt formularza niewypełniony (puste pole) Zamawiający uzna, iż zamówienie zostanie wykonane siłami własnymi, bez udziału podwykonawców. Powierzenie wykonania części zamówienia podwykonawcom nie zwalnia Wykonawcy z odpowiedzialności za należyte wykonanie zamówienia.</w:t>
      </w:r>
    </w:p>
    <w:p w14:paraId="2FA2237A" w14:textId="77777777" w:rsidR="007718C5" w:rsidRPr="00F01D14" w:rsidRDefault="007718C5" w:rsidP="00FF5323">
      <w:pPr>
        <w:tabs>
          <w:tab w:val="left" w:pos="426"/>
        </w:tabs>
        <w:outlineLvl w:val="0"/>
        <w:rPr>
          <w:rFonts w:ascii="Times New Roman" w:hAnsi="Times New Roman" w:cs="Times New Roman"/>
          <w:sz w:val="22"/>
          <w:szCs w:val="22"/>
        </w:rPr>
      </w:pPr>
      <w:bookmarkStart w:id="7" w:name="bookmark7"/>
    </w:p>
    <w:p w14:paraId="2FA2237B" w14:textId="77777777" w:rsidR="007718C5" w:rsidRPr="00F01D14" w:rsidRDefault="007718C5" w:rsidP="00FF5323">
      <w:pPr>
        <w:tabs>
          <w:tab w:val="left" w:pos="426"/>
        </w:tabs>
        <w:outlineLvl w:val="0"/>
        <w:rPr>
          <w:rFonts w:ascii="Times New Roman" w:hAnsi="Times New Roman" w:cs="Times New Roman"/>
          <w:sz w:val="22"/>
          <w:szCs w:val="22"/>
        </w:rPr>
      </w:pPr>
      <w:r w:rsidRPr="00F01D14">
        <w:rPr>
          <w:rFonts w:ascii="Times New Roman" w:hAnsi="Times New Roman" w:cs="Times New Roman"/>
          <w:b/>
          <w:sz w:val="22"/>
          <w:szCs w:val="22"/>
        </w:rPr>
        <w:t>VIII.</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Podstawy wykluczenia z postępowania o udzielenie zamówienia</w:t>
      </w:r>
      <w:bookmarkEnd w:id="7"/>
    </w:p>
    <w:p w14:paraId="2FA2237C" w14:textId="77777777" w:rsidR="007718C5" w:rsidRPr="00F01D14" w:rsidRDefault="007718C5">
      <w:pPr>
        <w:tabs>
          <w:tab w:val="left" w:pos="346"/>
        </w:tabs>
        <w:ind w:left="360" w:hanging="360"/>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Z postępowania o udzielenie zamówienia Zamawiający wykluczy Wykonawcę w przypadkach określonych w art. 108 ust. 1 pkt 1-6 ustawy, tj.:</w:t>
      </w:r>
    </w:p>
    <w:p w14:paraId="2FA2237D" w14:textId="77777777" w:rsidR="007718C5" w:rsidRPr="00F01D14" w:rsidRDefault="007718C5" w:rsidP="00092E51">
      <w:pPr>
        <w:tabs>
          <w:tab w:val="left" w:pos="426"/>
        </w:tabs>
        <w:jc w:val="both"/>
        <w:rPr>
          <w:rFonts w:ascii="Times New Roman" w:hAnsi="Times New Roman" w:cs="Times New Roman"/>
          <w:sz w:val="22"/>
          <w:szCs w:val="22"/>
        </w:rPr>
      </w:pPr>
      <w:r w:rsidRPr="00F01D14">
        <w:rPr>
          <w:rFonts w:ascii="Times New Roman" w:hAnsi="Times New Roman" w:cs="Times New Roman"/>
          <w:sz w:val="22"/>
          <w:szCs w:val="22"/>
        </w:rPr>
        <w:t>1.1.</w:t>
      </w:r>
      <w:r w:rsidRPr="00F01D14">
        <w:rPr>
          <w:rFonts w:ascii="Times New Roman" w:hAnsi="Times New Roman" w:cs="Times New Roman"/>
          <w:sz w:val="22"/>
          <w:szCs w:val="22"/>
        </w:rPr>
        <w:tab/>
        <w:t>będącego osobą fizyczną, którego prawomocnie skazano za przestępstwo:</w:t>
      </w:r>
    </w:p>
    <w:p w14:paraId="2FA2237E" w14:textId="77777777" w:rsidR="007718C5" w:rsidRPr="00F01D14" w:rsidRDefault="007718C5" w:rsidP="00092E51">
      <w:pPr>
        <w:tabs>
          <w:tab w:val="left" w:pos="1526"/>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a)</w:t>
      </w:r>
      <w:r w:rsidRPr="00F01D14">
        <w:rPr>
          <w:rFonts w:ascii="Times New Roman" w:hAnsi="Times New Roman" w:cs="Times New Roman"/>
          <w:sz w:val="22"/>
          <w:szCs w:val="22"/>
        </w:rPr>
        <w:tab/>
        <w:t>udziału w zorganizowanej grupie przestępczej albo związku mającym na celu popełnienie przestępstwa lub przestępstwa skarbowego, o którym mowa w art. 258 ustawy z dnia 6 czerwca 1997 r. – Kodeks karny (Dz. U. 2020 r. poz. 1444 i 1517), zwanej dalej "Kodeksem karnym",</w:t>
      </w:r>
    </w:p>
    <w:p w14:paraId="2FA2237F" w14:textId="77777777" w:rsidR="007718C5" w:rsidRPr="00F01D14" w:rsidRDefault="007718C5" w:rsidP="00092E51">
      <w:pPr>
        <w:tabs>
          <w:tab w:val="left" w:pos="1526"/>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b)</w:t>
      </w:r>
      <w:r w:rsidRPr="00F01D14">
        <w:rPr>
          <w:rFonts w:ascii="Times New Roman" w:hAnsi="Times New Roman" w:cs="Times New Roman"/>
          <w:sz w:val="22"/>
          <w:szCs w:val="22"/>
        </w:rPr>
        <w:tab/>
        <w:t>handlu ludźmi, o którym mowa w art. 189a Kodeksu karnego,</w:t>
      </w:r>
    </w:p>
    <w:p w14:paraId="2FA22380" w14:textId="77777777" w:rsidR="007718C5" w:rsidRPr="00F01D14" w:rsidRDefault="007718C5" w:rsidP="00092E51">
      <w:pPr>
        <w:tabs>
          <w:tab w:val="left" w:pos="1526"/>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c)</w:t>
      </w:r>
      <w:r w:rsidRPr="00F01D14">
        <w:rPr>
          <w:rFonts w:ascii="Times New Roman" w:hAnsi="Times New Roman" w:cs="Times New Roman"/>
          <w:sz w:val="22"/>
          <w:szCs w:val="22"/>
        </w:rPr>
        <w:tab/>
        <w:t>o którym mowa w art. 228-230a, art. 250a Kodeksu karnego lub w art. 46 lub art. 48 ustawy z dnia 25 czerwca 2010 r. o sporcie (Dz. U. 2020 poz. 1133),</w:t>
      </w:r>
    </w:p>
    <w:p w14:paraId="2FA22381" w14:textId="77777777" w:rsidR="007718C5" w:rsidRPr="00F01D14" w:rsidRDefault="007718C5" w:rsidP="00092E51">
      <w:pPr>
        <w:tabs>
          <w:tab w:val="left" w:pos="1526"/>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d)</w:t>
      </w:r>
      <w:r w:rsidRPr="00F01D14">
        <w:rPr>
          <w:rFonts w:ascii="Times New Roman" w:hAnsi="Times New Roman" w:cs="Times New Roman"/>
          <w:sz w:val="22"/>
          <w:szCs w:val="22"/>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FA22382" w14:textId="77777777" w:rsidR="007718C5" w:rsidRPr="00F01D14" w:rsidRDefault="007718C5" w:rsidP="00092E51">
      <w:pPr>
        <w:tabs>
          <w:tab w:val="left" w:pos="1526"/>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e)</w:t>
      </w:r>
      <w:r w:rsidRPr="00F01D14">
        <w:rPr>
          <w:rFonts w:ascii="Times New Roman" w:hAnsi="Times New Roman" w:cs="Times New Roman"/>
          <w:sz w:val="22"/>
          <w:szCs w:val="22"/>
        </w:rPr>
        <w:tab/>
        <w:t>o charakterze terrorystycznym, o którym mowa w art. 115 § 20 Kodeksu karnego, lub mające na celu popełnienie tego przestępstwa,</w:t>
      </w:r>
    </w:p>
    <w:p w14:paraId="2FA22383" w14:textId="77777777" w:rsidR="007718C5" w:rsidRPr="00F01D14" w:rsidRDefault="007718C5" w:rsidP="00092E51">
      <w:pPr>
        <w:tabs>
          <w:tab w:val="left" w:pos="1526"/>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f)</w:t>
      </w:r>
      <w:r w:rsidRPr="00F01D14">
        <w:rPr>
          <w:rFonts w:ascii="Times New Roman" w:hAnsi="Times New Roman" w:cs="Times New Roman"/>
          <w:sz w:val="22"/>
          <w:szCs w:val="22"/>
        </w:rPr>
        <w:tab/>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2FA22384" w14:textId="77777777" w:rsidR="007718C5" w:rsidRPr="00F01D14" w:rsidRDefault="007718C5" w:rsidP="00092E51">
      <w:pPr>
        <w:tabs>
          <w:tab w:val="left" w:pos="1526"/>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g)</w:t>
      </w:r>
      <w:r w:rsidRPr="00F01D14">
        <w:rPr>
          <w:rFonts w:ascii="Times New Roman" w:hAnsi="Times New Roman" w:cs="Times New Roman"/>
          <w:sz w:val="22"/>
          <w:szCs w:val="22"/>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FA22385" w14:textId="77777777" w:rsidR="007718C5" w:rsidRPr="00F01D14" w:rsidRDefault="007718C5" w:rsidP="006D6FC7">
      <w:pPr>
        <w:tabs>
          <w:tab w:val="left" w:pos="426"/>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h)</w:t>
      </w:r>
      <w:r w:rsidRPr="00F01D14">
        <w:rPr>
          <w:rFonts w:ascii="Times New Roman" w:hAnsi="Times New Roman" w:cs="Times New Roman"/>
          <w:sz w:val="22"/>
          <w:szCs w:val="22"/>
        </w:rPr>
        <w:tab/>
        <w:t>o którym mowa w art. 9 ust. 1 i 3 lub art. 10 ustawy z dnia 15 czerwca 2012 r. o skutkach powierzania wykonywania pracy cudzoziemcom przebywającym wbrew przepisom na terytorium Rzeczypospolitej Polskiej (Dz. U. z 2012 poz. 769 ze zm.) – lub za odpowiedni czyn zabroniony określony w przepisach prawa obcego;</w:t>
      </w:r>
    </w:p>
    <w:p w14:paraId="2FA22386" w14:textId="77777777" w:rsidR="007718C5" w:rsidRPr="00F01D14" w:rsidRDefault="007718C5" w:rsidP="00092E51">
      <w:pPr>
        <w:tabs>
          <w:tab w:val="left" w:pos="11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1.2.</w:t>
      </w:r>
      <w:r w:rsidRPr="00F01D14">
        <w:rPr>
          <w:rFonts w:ascii="Times New Roman" w:hAnsi="Times New Roman" w:cs="Times New Roman"/>
          <w:sz w:val="22"/>
          <w:szCs w:val="22"/>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2FA22387" w14:textId="77777777" w:rsidR="007718C5" w:rsidRPr="00F01D14" w:rsidRDefault="007718C5" w:rsidP="00B016CF">
      <w:pPr>
        <w:tabs>
          <w:tab w:val="left" w:pos="11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1.3.</w:t>
      </w:r>
      <w:r w:rsidRPr="00F01D14">
        <w:rPr>
          <w:rFonts w:ascii="Times New Roman" w:hAnsi="Times New Roman" w:cs="Times New Roman"/>
          <w:sz w:val="22"/>
          <w:szCs w:val="22"/>
        </w:rPr>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FA22388" w14:textId="77777777" w:rsidR="007718C5" w:rsidRPr="00F01D14" w:rsidRDefault="007718C5" w:rsidP="00092E51">
      <w:pPr>
        <w:tabs>
          <w:tab w:val="left" w:pos="11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1.4.</w:t>
      </w:r>
      <w:r w:rsidRPr="00F01D14">
        <w:rPr>
          <w:rFonts w:ascii="Times New Roman" w:hAnsi="Times New Roman" w:cs="Times New Roman"/>
          <w:sz w:val="22"/>
          <w:szCs w:val="22"/>
        </w:rPr>
        <w:tab/>
        <w:t>wobec którego prawomocnie orzeczono zakaz ubiegania się o zamówienia publiczne;</w:t>
      </w:r>
    </w:p>
    <w:p w14:paraId="2FA22389" w14:textId="77777777" w:rsidR="007718C5" w:rsidRPr="00F01D14" w:rsidRDefault="007718C5" w:rsidP="00092E51">
      <w:pPr>
        <w:tabs>
          <w:tab w:val="left" w:pos="11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1.5.</w:t>
      </w:r>
      <w:r w:rsidRPr="00F01D14">
        <w:rPr>
          <w:rFonts w:ascii="Times New Roman" w:hAnsi="Times New Roman" w:cs="Times New Roman"/>
          <w:sz w:val="22"/>
          <w:szCs w:val="22"/>
        </w:rPr>
        <w:tab/>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(Dz. U. z 2019 r. poz. 369,1571 i 1667), złożyli odrębne oferty, oferty częściowe lub wnioski o dopuszczenie do udziału w postępowaniu, chyba że wykażą że przygotowali te oferty lub wnioski niezależnie od siebie;</w:t>
      </w:r>
    </w:p>
    <w:p w14:paraId="2FA2238A" w14:textId="77777777" w:rsidR="007718C5" w:rsidRPr="00F01D14" w:rsidRDefault="007718C5" w:rsidP="00092E51">
      <w:pPr>
        <w:tabs>
          <w:tab w:val="left" w:pos="11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1.6.</w:t>
      </w:r>
      <w:r w:rsidRPr="00F01D14">
        <w:rPr>
          <w:rFonts w:ascii="Times New Roman" w:hAnsi="Times New Roman" w:cs="Times New Roman"/>
          <w:sz w:val="22"/>
          <w:szCs w:val="22"/>
        </w:rPr>
        <w:tab/>
        <w:t>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FA2238B" w14:textId="77777777" w:rsidR="007718C5" w:rsidRPr="00F01D14" w:rsidRDefault="007718C5" w:rsidP="00092E51">
      <w:pPr>
        <w:tabs>
          <w:tab w:val="left" w:pos="34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Zamawiający z postępowania o udzielenie zamówienia wykluczy również Wykonawcę w przypadku określonym w art. 109 ust. 1 pkt 4 ustawy, tj.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FA2238C" w14:textId="77777777" w:rsidR="007718C5" w:rsidRPr="00F01D14" w:rsidRDefault="007718C5" w:rsidP="00092E51">
      <w:pPr>
        <w:tabs>
          <w:tab w:val="left" w:pos="34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3.</w:t>
      </w:r>
      <w:r w:rsidRPr="00F01D14">
        <w:rPr>
          <w:rFonts w:ascii="Times New Roman" w:hAnsi="Times New Roman" w:cs="Times New Roman"/>
          <w:sz w:val="22"/>
          <w:szCs w:val="22"/>
        </w:rPr>
        <w:tab/>
        <w:t>W przypadku o którym mowa w ust. 2 Zamawiający może nie wykluczać Wykonawcy, jeżeli wykluczenie byłoby w sposób oczywisty nieproporcjonalne, w szczególności gdy sytuacja ekonomiczna lub finansowa Wykonawcy jest wystarczająca do wykonania zamówienia.</w:t>
      </w:r>
    </w:p>
    <w:p w14:paraId="2FA2238D" w14:textId="77777777" w:rsidR="00F00B63" w:rsidRPr="00F01D14" w:rsidRDefault="00F00B63" w:rsidP="007E1A9B">
      <w:pPr>
        <w:pStyle w:val="Default"/>
        <w:tabs>
          <w:tab w:val="left" w:pos="426"/>
        </w:tabs>
        <w:ind w:left="426" w:hanging="426"/>
        <w:rPr>
          <w:rFonts w:ascii="Times New Roman" w:hAnsi="Times New Roman" w:cs="Times New Roman"/>
          <w:sz w:val="22"/>
          <w:szCs w:val="22"/>
        </w:rPr>
      </w:pPr>
      <w:r w:rsidRPr="00F01D14">
        <w:rPr>
          <w:rFonts w:ascii="Times New Roman" w:hAnsi="Times New Roman" w:cs="Times New Roman"/>
          <w:sz w:val="22"/>
          <w:szCs w:val="22"/>
        </w:rPr>
        <w:t xml:space="preserve">4. </w:t>
      </w:r>
      <w:r w:rsidRPr="00F01D14">
        <w:rPr>
          <w:rFonts w:ascii="Times New Roman" w:hAnsi="Times New Roman" w:cs="Times New Roman"/>
          <w:sz w:val="22"/>
          <w:szCs w:val="22"/>
        </w:rPr>
        <w:tab/>
        <w:t xml:space="preserve">O udzielenie zamówienia mogą ubiegać się wykonawcy, którzy nie podlegają wykluczeniu na podstawie art. 7 ust. 1 ustawy o szczególnych rozwiązaniach w zakresie przeciwdziałania wspieraniu agresji na Ukrainę oraz służących ochronie bezpieczeństwa narodowego (Dz. U. 2022, poz. 835), z uwagi na nw. okoliczności, w okresie ich trwania, tj.: </w:t>
      </w:r>
    </w:p>
    <w:p w14:paraId="2FA2238E" w14:textId="77777777" w:rsidR="00F00B63" w:rsidRPr="00F01D14" w:rsidRDefault="00F00B63" w:rsidP="007E1A9B">
      <w:pPr>
        <w:widowControl/>
        <w:autoSpaceDE w:val="0"/>
        <w:autoSpaceDN w:val="0"/>
        <w:adjustRightInd w:val="0"/>
        <w:ind w:left="709"/>
        <w:rPr>
          <w:rFonts w:ascii="Times New Roman" w:hAnsi="Times New Roman" w:cs="Times New Roman"/>
          <w:sz w:val="22"/>
          <w:szCs w:val="22"/>
        </w:rPr>
      </w:pPr>
      <w:r w:rsidRPr="00F01D14">
        <w:rPr>
          <w:rFonts w:ascii="Times New Roman" w:hAnsi="Times New Roman" w:cs="Times New Roman"/>
          <w:sz w:val="22"/>
          <w:szCs w:val="22"/>
        </w:rPr>
        <w:lastRenderedPageBreak/>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ww. ustawy; </w:t>
      </w:r>
    </w:p>
    <w:p w14:paraId="2FA2238F" w14:textId="77777777" w:rsidR="00F00B63" w:rsidRPr="00F01D14" w:rsidRDefault="00F00B63" w:rsidP="007E1A9B">
      <w:pPr>
        <w:widowControl/>
        <w:autoSpaceDE w:val="0"/>
        <w:autoSpaceDN w:val="0"/>
        <w:adjustRightInd w:val="0"/>
        <w:ind w:left="709"/>
        <w:rPr>
          <w:rFonts w:ascii="Times New Roman" w:hAnsi="Times New Roman" w:cs="Times New Roman"/>
          <w:sz w:val="22"/>
          <w:szCs w:val="22"/>
        </w:rPr>
      </w:pPr>
      <w:r w:rsidRPr="00F01D14">
        <w:rPr>
          <w:rFonts w:ascii="Times New Roman" w:hAnsi="Times New Roman" w:cs="Times New Roman"/>
          <w:sz w:val="22"/>
          <w:szCs w:val="22"/>
        </w:rPr>
        <w:t xml:space="preserve">2) Wykonawcę oraz uczestnika konkursu, którego beneficjentem rzeczywistym w rozumieniu ustawy z dnia 1 marca 2018 r. </w:t>
      </w:r>
      <w:r w:rsidRPr="00F01D14">
        <w:rPr>
          <w:rFonts w:ascii="Times New Roman" w:hAnsi="Times New Roman" w:cs="Times New Roman"/>
          <w:i/>
          <w:iCs/>
          <w:sz w:val="22"/>
          <w:szCs w:val="22"/>
        </w:rPr>
        <w:t xml:space="preserve">o przeciwdziałaniu praniu pieniędzy oraz finansowaniu terroryzmu </w:t>
      </w:r>
      <w:r w:rsidRPr="00F01D14">
        <w:rPr>
          <w:rFonts w:ascii="Times New Roman" w:hAnsi="Times New Roman" w:cs="Times New Roman"/>
          <w:sz w:val="22"/>
          <w:szCs w:val="22"/>
        </w:rPr>
        <w:t xml:space="preserve">(Dz.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2FA22390" w14:textId="77777777" w:rsidR="00F00B63" w:rsidRPr="00F01D14" w:rsidRDefault="00F00B63" w:rsidP="007E1A9B">
      <w:pPr>
        <w:tabs>
          <w:tab w:val="left" w:pos="349"/>
        </w:tabs>
        <w:ind w:left="709"/>
        <w:jc w:val="both"/>
        <w:rPr>
          <w:rFonts w:ascii="Times New Roman" w:hAnsi="Times New Roman" w:cs="Times New Roman"/>
          <w:sz w:val="22"/>
          <w:szCs w:val="22"/>
        </w:rPr>
      </w:pPr>
      <w:r w:rsidRPr="00F01D14">
        <w:rPr>
          <w:rFonts w:ascii="Times New Roman" w:hAnsi="Times New Roman" w:cs="Times New Roman"/>
          <w:sz w:val="22"/>
          <w:szCs w:val="22"/>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2FA22391" w14:textId="77777777" w:rsidR="007718C5" w:rsidRPr="00F01D14" w:rsidRDefault="007718C5" w:rsidP="00092E51">
      <w:pPr>
        <w:tabs>
          <w:tab w:val="left" w:pos="1303"/>
        </w:tabs>
        <w:ind w:left="360" w:hanging="360"/>
        <w:jc w:val="both"/>
        <w:outlineLvl w:val="0"/>
        <w:rPr>
          <w:rFonts w:ascii="Times New Roman" w:hAnsi="Times New Roman" w:cs="Times New Roman"/>
          <w:sz w:val="22"/>
          <w:szCs w:val="22"/>
        </w:rPr>
      </w:pPr>
      <w:bookmarkStart w:id="8" w:name="bookmark8"/>
    </w:p>
    <w:p w14:paraId="2FA22392" w14:textId="77777777" w:rsidR="007718C5" w:rsidRPr="00F01D14" w:rsidRDefault="007718C5" w:rsidP="00092E51">
      <w:pPr>
        <w:tabs>
          <w:tab w:val="left" w:pos="1303"/>
        </w:tabs>
        <w:ind w:left="360" w:hanging="360"/>
        <w:jc w:val="both"/>
        <w:outlineLvl w:val="0"/>
        <w:rPr>
          <w:rFonts w:ascii="Times New Roman" w:hAnsi="Times New Roman" w:cs="Times New Roman"/>
          <w:sz w:val="22"/>
          <w:szCs w:val="22"/>
        </w:rPr>
      </w:pPr>
      <w:r w:rsidRPr="00F01D14">
        <w:rPr>
          <w:rFonts w:ascii="Times New Roman" w:hAnsi="Times New Roman" w:cs="Times New Roman"/>
          <w:b/>
          <w:sz w:val="22"/>
          <w:szCs w:val="22"/>
        </w:rPr>
        <w:t>IX.</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Informacja o warunkach udziału w postępowaniu o udzielenie zamówienia</w:t>
      </w:r>
      <w:bookmarkEnd w:id="8"/>
    </w:p>
    <w:p w14:paraId="2FA22393" w14:textId="77777777" w:rsidR="001D04C0" w:rsidRPr="00F01D14" w:rsidRDefault="001D04C0" w:rsidP="001D04C0">
      <w:pPr>
        <w:tabs>
          <w:tab w:val="left" w:pos="1137"/>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Zamawiający ustala następujące warunki udziału w postępowaniu odpowiednio w zakresie:</w:t>
      </w:r>
    </w:p>
    <w:p w14:paraId="2FA22394" w14:textId="77777777" w:rsidR="001D04C0" w:rsidRPr="00F01D14" w:rsidRDefault="001D04C0" w:rsidP="001D04C0">
      <w:pPr>
        <w:tabs>
          <w:tab w:val="left" w:pos="1129"/>
        </w:tabs>
        <w:ind w:left="360" w:hanging="360"/>
        <w:jc w:val="both"/>
        <w:rPr>
          <w:rFonts w:ascii="Times New Roman" w:hAnsi="Times New Roman" w:cs="Times New Roman"/>
          <w:sz w:val="22"/>
          <w:szCs w:val="22"/>
        </w:rPr>
      </w:pPr>
      <w:bookmarkStart w:id="9" w:name="bookmark9"/>
      <w:r w:rsidRPr="00F01D14">
        <w:rPr>
          <w:rFonts w:ascii="Times New Roman" w:hAnsi="Times New Roman" w:cs="Times New Roman"/>
          <w:sz w:val="22"/>
          <w:szCs w:val="22"/>
        </w:rPr>
        <w:t>1.1.</w:t>
      </w:r>
      <w:r w:rsidRPr="00F01D14">
        <w:rPr>
          <w:rFonts w:ascii="Times New Roman" w:hAnsi="Times New Roman" w:cs="Times New Roman"/>
          <w:sz w:val="22"/>
          <w:szCs w:val="22"/>
        </w:rPr>
        <w:tab/>
        <w:t>Zdolności do występowania w obrocie gospodarczym</w:t>
      </w:r>
      <w:bookmarkEnd w:id="9"/>
    </w:p>
    <w:p w14:paraId="2FA22395" w14:textId="77777777" w:rsidR="001D04C0" w:rsidRPr="00F01D14" w:rsidRDefault="001D04C0" w:rsidP="001D04C0">
      <w:pPr>
        <w:tabs>
          <w:tab w:val="left" w:pos="1137"/>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Zamawiający nie stawia w tym zakresie żadnych wymagań, których spełnianie Wykonawca zobowiązany jest wykazać w sposób szczególny.</w:t>
      </w:r>
    </w:p>
    <w:p w14:paraId="2FA22396" w14:textId="77777777" w:rsidR="001D04C0" w:rsidRPr="00F01D14" w:rsidRDefault="001D04C0" w:rsidP="001D04C0">
      <w:pPr>
        <w:tabs>
          <w:tab w:val="left" w:pos="1137"/>
        </w:tabs>
        <w:ind w:left="360" w:hanging="360"/>
        <w:jc w:val="both"/>
        <w:rPr>
          <w:rFonts w:ascii="Times New Roman" w:hAnsi="Times New Roman" w:cs="Times New Roman"/>
          <w:sz w:val="22"/>
          <w:szCs w:val="22"/>
        </w:rPr>
      </w:pPr>
      <w:bookmarkStart w:id="10" w:name="bookmark12"/>
      <w:r w:rsidRPr="00F01D14">
        <w:rPr>
          <w:rFonts w:ascii="Times New Roman" w:hAnsi="Times New Roman" w:cs="Times New Roman"/>
          <w:sz w:val="22"/>
          <w:szCs w:val="22"/>
        </w:rPr>
        <w:t>1.2.</w:t>
      </w:r>
      <w:r w:rsidRPr="00F01D14">
        <w:rPr>
          <w:rFonts w:ascii="Times New Roman" w:hAnsi="Times New Roman" w:cs="Times New Roman"/>
          <w:sz w:val="22"/>
          <w:szCs w:val="22"/>
        </w:rPr>
        <w:tab/>
        <w:t>Sytuacji ekonomicznej lub finansowej</w:t>
      </w:r>
      <w:bookmarkEnd w:id="10"/>
    </w:p>
    <w:p w14:paraId="2FA22397" w14:textId="77777777" w:rsidR="001D04C0" w:rsidRPr="00F01D14" w:rsidRDefault="001D04C0" w:rsidP="001D04C0">
      <w:pPr>
        <w:tabs>
          <w:tab w:val="left" w:pos="1137"/>
        </w:tabs>
        <w:ind w:left="360" w:hanging="360"/>
        <w:jc w:val="both"/>
        <w:rPr>
          <w:rFonts w:ascii="Times New Roman" w:hAnsi="Times New Roman" w:cs="Times New Roman"/>
          <w:color w:val="auto"/>
          <w:sz w:val="22"/>
          <w:szCs w:val="22"/>
        </w:rPr>
      </w:pPr>
      <w:r w:rsidRPr="00F01D14">
        <w:rPr>
          <w:rFonts w:ascii="Times New Roman" w:hAnsi="Times New Roman" w:cs="Times New Roman"/>
          <w:sz w:val="22"/>
          <w:szCs w:val="22"/>
        </w:rPr>
        <w:t xml:space="preserve">Zamawiający nie stawia w tym zakresie żadnych wymagań, których spełnianie Wykonawca zobowiązany jest </w:t>
      </w:r>
      <w:r w:rsidRPr="00F01D14">
        <w:rPr>
          <w:rFonts w:ascii="Times New Roman" w:hAnsi="Times New Roman" w:cs="Times New Roman"/>
          <w:color w:val="auto"/>
          <w:sz w:val="22"/>
          <w:szCs w:val="22"/>
        </w:rPr>
        <w:t>wykazać w sposób szczególny.</w:t>
      </w:r>
    </w:p>
    <w:p w14:paraId="2FA22398" w14:textId="77777777" w:rsidR="001D04C0" w:rsidRDefault="001D04C0" w:rsidP="001D04C0">
      <w:pPr>
        <w:tabs>
          <w:tab w:val="left" w:pos="1137"/>
        </w:tabs>
        <w:ind w:left="360" w:hanging="360"/>
        <w:jc w:val="both"/>
        <w:rPr>
          <w:rFonts w:ascii="Times New Roman" w:hAnsi="Times New Roman" w:cs="Times New Roman"/>
          <w:color w:val="auto"/>
          <w:sz w:val="22"/>
          <w:szCs w:val="22"/>
        </w:rPr>
      </w:pPr>
      <w:bookmarkStart w:id="11" w:name="bookmark13"/>
      <w:r w:rsidRPr="00F01D14">
        <w:rPr>
          <w:rFonts w:ascii="Times New Roman" w:hAnsi="Times New Roman" w:cs="Times New Roman"/>
          <w:color w:val="auto"/>
          <w:sz w:val="22"/>
          <w:szCs w:val="22"/>
        </w:rPr>
        <w:t>1.3. Zdolności technicznej lub zawodowej</w:t>
      </w:r>
      <w:bookmarkEnd w:id="11"/>
    </w:p>
    <w:p w14:paraId="2FA22399" w14:textId="61241240" w:rsidR="00562EA6" w:rsidRPr="00562EA6" w:rsidRDefault="00562EA6" w:rsidP="001D04C0">
      <w:pPr>
        <w:tabs>
          <w:tab w:val="left" w:pos="1137"/>
        </w:tabs>
        <w:ind w:left="360" w:hanging="360"/>
        <w:jc w:val="both"/>
        <w:rPr>
          <w:rFonts w:ascii="Times New Roman" w:hAnsi="Times New Roman" w:cs="Times New Roman"/>
          <w:color w:val="auto"/>
          <w:sz w:val="22"/>
          <w:szCs w:val="22"/>
          <w:u w:val="single"/>
        </w:rPr>
      </w:pPr>
      <w:r w:rsidRPr="00562EA6">
        <w:rPr>
          <w:rFonts w:ascii="Times New Roman" w:hAnsi="Times New Roman" w:cs="Times New Roman"/>
          <w:color w:val="auto"/>
          <w:sz w:val="22"/>
          <w:szCs w:val="22"/>
          <w:u w:val="single"/>
        </w:rPr>
        <w:t>Dla części 1</w:t>
      </w:r>
      <w:r w:rsidR="002C09CA">
        <w:rPr>
          <w:rFonts w:ascii="Times New Roman" w:hAnsi="Times New Roman" w:cs="Times New Roman"/>
          <w:color w:val="auto"/>
          <w:sz w:val="22"/>
          <w:szCs w:val="22"/>
          <w:u w:val="single"/>
        </w:rPr>
        <w:t xml:space="preserve"> i 2</w:t>
      </w:r>
      <w:r w:rsidRPr="00562EA6">
        <w:rPr>
          <w:rFonts w:ascii="Times New Roman" w:hAnsi="Times New Roman" w:cs="Times New Roman"/>
          <w:color w:val="auto"/>
          <w:sz w:val="22"/>
          <w:szCs w:val="22"/>
          <w:u w:val="single"/>
        </w:rPr>
        <w:t>:</w:t>
      </w:r>
    </w:p>
    <w:p w14:paraId="2FA2239A" w14:textId="130C142B" w:rsidR="00D40AEA" w:rsidRDefault="0006192B" w:rsidP="00D40AEA">
      <w:pPr>
        <w:pStyle w:val="Akapitzlist"/>
        <w:jc w:val="both"/>
        <w:rPr>
          <w:rFonts w:ascii="Times New Roman" w:eastAsia="Times New Roman" w:hAnsi="Times New Roman" w:cs="Times New Roman"/>
          <w:b/>
          <w:i/>
          <w:sz w:val="22"/>
          <w:szCs w:val="22"/>
        </w:rPr>
      </w:pPr>
      <w:r w:rsidRPr="00D40AEA">
        <w:rPr>
          <w:rFonts w:ascii="Times New Roman" w:hAnsi="Times New Roman" w:cs="Times New Roman"/>
          <w:b/>
          <w:i/>
          <w:color w:val="auto"/>
          <w:sz w:val="22"/>
          <w:szCs w:val="22"/>
        </w:rPr>
        <w:t>Wykonawca spełni warunek dotyczący zdol</w:t>
      </w:r>
      <w:r w:rsidR="00D40AEA" w:rsidRPr="00D40AEA">
        <w:rPr>
          <w:rFonts w:ascii="Times New Roman" w:hAnsi="Times New Roman" w:cs="Times New Roman"/>
          <w:b/>
          <w:i/>
          <w:color w:val="auto"/>
          <w:sz w:val="22"/>
          <w:szCs w:val="22"/>
        </w:rPr>
        <w:t>ności zawodowej, jeżeli wykaże, że posiada w</w:t>
      </w:r>
      <w:r w:rsidR="00D40AEA" w:rsidRPr="00D40AEA">
        <w:rPr>
          <w:rFonts w:ascii="Times New Roman" w:eastAsia="Times New Roman" w:hAnsi="Times New Roman" w:cs="Times New Roman"/>
          <w:b/>
          <w:i/>
          <w:sz w:val="22"/>
          <w:szCs w:val="22"/>
        </w:rPr>
        <w:t>yższe wykształcenie techniczne (np. mechaniczne, elektryczne, mechatroniczne, robotyczne).</w:t>
      </w:r>
    </w:p>
    <w:p w14:paraId="2FA223A1" w14:textId="77777777" w:rsidR="00562EA6" w:rsidRDefault="00562EA6" w:rsidP="001D04C0">
      <w:pPr>
        <w:tabs>
          <w:tab w:val="left" w:pos="1137"/>
        </w:tabs>
        <w:ind w:left="360" w:hanging="360"/>
        <w:jc w:val="both"/>
        <w:rPr>
          <w:rFonts w:ascii="Times New Roman" w:eastAsia="Times New Roman" w:hAnsi="Times New Roman" w:cs="Times New Roman"/>
        </w:rPr>
      </w:pPr>
    </w:p>
    <w:p w14:paraId="2FA223A2" w14:textId="77777777" w:rsidR="001D04C0" w:rsidRPr="00F01D14" w:rsidRDefault="001D04C0" w:rsidP="001D04C0">
      <w:pPr>
        <w:tabs>
          <w:tab w:val="left" w:pos="1137"/>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Wykonawca może w celu potwierdzenia spełniania warunków udziału w postępowaniu w stosownych sytuacjach oraz w odniesieniu do zamówienia, lub jego części, polegać na zdolnościach technicznych lub zawodowych lub sytuacji finansowej lub ekonomicznej podmiotów udostępniających zasoby, niezależnie od charakteru prawnego łączących go z nimi stosunków prawnych.</w:t>
      </w:r>
    </w:p>
    <w:p w14:paraId="2FA223A3" w14:textId="77777777" w:rsidR="007718C5" w:rsidRPr="00F01D14" w:rsidRDefault="007718C5" w:rsidP="00105977">
      <w:pPr>
        <w:tabs>
          <w:tab w:val="left" w:pos="1137"/>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2.1.</w:t>
      </w:r>
      <w:r w:rsidRPr="00F01D14">
        <w:rPr>
          <w:rFonts w:ascii="Times New Roman" w:hAnsi="Times New Roman" w:cs="Times New Roman"/>
          <w:sz w:val="22"/>
          <w:szCs w:val="22"/>
        </w:rPr>
        <w:tab/>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2FA223A4" w14:textId="77777777" w:rsidR="007718C5" w:rsidRPr="00F01D14" w:rsidRDefault="007718C5" w:rsidP="00105977">
      <w:pPr>
        <w:tabs>
          <w:tab w:val="left" w:pos="1137"/>
          <w:tab w:val="right" w:pos="9137"/>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2.2.</w:t>
      </w:r>
      <w:r w:rsidRPr="00F01D14">
        <w:rPr>
          <w:rFonts w:ascii="Times New Roman" w:hAnsi="Times New Roman" w:cs="Times New Roman"/>
          <w:sz w:val="22"/>
          <w:szCs w:val="22"/>
        </w:rPr>
        <w:tab/>
        <w:t>Wykonawca, który polega na 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Zobowiązanie podmiotu udostępniającego zasoby musi potwierdzać, że stosunek łączący Wykonawcę z podmiotami udostępniającymi zasoby gwarantuje rzeczywisty dostęp do tych zasobów oraz musi określać w szczególności:</w:t>
      </w:r>
    </w:p>
    <w:p w14:paraId="2FA223A5" w14:textId="77777777" w:rsidR="007718C5" w:rsidRPr="00F01D14" w:rsidRDefault="007718C5">
      <w:pPr>
        <w:tabs>
          <w:tab w:val="left" w:pos="1502"/>
        </w:tabs>
        <w:ind w:left="360" w:hanging="360"/>
        <w:rPr>
          <w:rFonts w:ascii="Times New Roman" w:hAnsi="Times New Roman" w:cs="Times New Roman"/>
          <w:sz w:val="22"/>
          <w:szCs w:val="22"/>
        </w:rPr>
      </w:pPr>
      <w:r w:rsidRPr="00F01D14">
        <w:rPr>
          <w:rFonts w:ascii="Times New Roman" w:hAnsi="Times New Roman" w:cs="Times New Roman"/>
          <w:sz w:val="22"/>
          <w:szCs w:val="22"/>
        </w:rPr>
        <w:t>a)</w:t>
      </w:r>
      <w:r w:rsidRPr="00F01D14">
        <w:rPr>
          <w:rFonts w:ascii="Times New Roman" w:hAnsi="Times New Roman" w:cs="Times New Roman"/>
          <w:sz w:val="22"/>
          <w:szCs w:val="22"/>
        </w:rPr>
        <w:tab/>
        <w:t>zakres dostępnych Wykonawcy zasobów podmiotu udostępniającego zasoby;</w:t>
      </w:r>
    </w:p>
    <w:p w14:paraId="2FA223A6" w14:textId="77777777" w:rsidR="007718C5" w:rsidRPr="00F01D14" w:rsidRDefault="007718C5">
      <w:pPr>
        <w:tabs>
          <w:tab w:val="left" w:pos="1502"/>
        </w:tabs>
        <w:ind w:left="360" w:hanging="360"/>
        <w:rPr>
          <w:rFonts w:ascii="Times New Roman" w:hAnsi="Times New Roman" w:cs="Times New Roman"/>
          <w:sz w:val="22"/>
          <w:szCs w:val="22"/>
        </w:rPr>
      </w:pPr>
      <w:r w:rsidRPr="00F01D14">
        <w:rPr>
          <w:rFonts w:ascii="Times New Roman" w:hAnsi="Times New Roman" w:cs="Times New Roman"/>
          <w:sz w:val="22"/>
          <w:szCs w:val="22"/>
        </w:rPr>
        <w:t>b)</w:t>
      </w:r>
      <w:r w:rsidRPr="00F01D14">
        <w:rPr>
          <w:rFonts w:ascii="Times New Roman" w:hAnsi="Times New Roman" w:cs="Times New Roman"/>
          <w:sz w:val="22"/>
          <w:szCs w:val="22"/>
        </w:rPr>
        <w:tab/>
        <w:t>sposób i okres udostępnienia Wykonawcy i wykorzystania przez niego zasobów podmiotu udostępniającego te zasoby przy wykonywaniu zamówienia;</w:t>
      </w:r>
    </w:p>
    <w:p w14:paraId="2FA223A7" w14:textId="77777777" w:rsidR="007718C5" w:rsidRPr="00F01D14" w:rsidRDefault="007718C5" w:rsidP="00105977">
      <w:pPr>
        <w:tabs>
          <w:tab w:val="left" w:pos="1502"/>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c)</w:t>
      </w:r>
      <w:r w:rsidRPr="00F01D14">
        <w:rPr>
          <w:rFonts w:ascii="Times New Roman" w:hAnsi="Times New Roman" w:cs="Times New Roman"/>
          <w:sz w:val="22"/>
          <w:szCs w:val="22"/>
        </w:rPr>
        <w:tab/>
        <w:t xml:space="preserve">czy i w jakim zakresie podmiot udostępniający zasoby, na zdolnościach którego Wykonawca polega w odniesieniu do warunków udziału w postępowaniu dotyczących wykształcenia, kwalifikacji zawodowych lub </w:t>
      </w:r>
      <w:r w:rsidRPr="00F01D14">
        <w:rPr>
          <w:rFonts w:ascii="Times New Roman" w:hAnsi="Times New Roman" w:cs="Times New Roman"/>
          <w:sz w:val="22"/>
          <w:szCs w:val="22"/>
        </w:rPr>
        <w:lastRenderedPageBreak/>
        <w:t>doświadczenia, zrealizuje usługi lub roboty budowlane, których wskazane zdolności dotyczą.</w:t>
      </w:r>
    </w:p>
    <w:p w14:paraId="2FA223A8" w14:textId="77777777" w:rsidR="007718C5" w:rsidRPr="00F01D14" w:rsidRDefault="007718C5">
      <w:pPr>
        <w:tabs>
          <w:tab w:val="left" w:pos="1137"/>
        </w:tabs>
        <w:ind w:left="360" w:hanging="360"/>
        <w:rPr>
          <w:rFonts w:ascii="Times New Roman" w:hAnsi="Times New Roman" w:cs="Times New Roman"/>
          <w:sz w:val="22"/>
          <w:szCs w:val="22"/>
        </w:rPr>
      </w:pPr>
      <w:r w:rsidRPr="00F01D14">
        <w:rPr>
          <w:rFonts w:ascii="Times New Roman" w:hAnsi="Times New Roman" w:cs="Times New Roman"/>
          <w:sz w:val="22"/>
          <w:szCs w:val="22"/>
        </w:rPr>
        <w:t>2.3.</w:t>
      </w:r>
      <w:r w:rsidRPr="00F01D14">
        <w:rPr>
          <w:rFonts w:ascii="Times New Roman" w:hAnsi="Times New Roman" w:cs="Times New Roman"/>
          <w:sz w:val="22"/>
          <w:szCs w:val="22"/>
        </w:rPr>
        <w:tab/>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2FA223A9" w14:textId="77777777" w:rsidR="007718C5" w:rsidRPr="00F01D14" w:rsidRDefault="007718C5" w:rsidP="00105977">
      <w:pPr>
        <w:tabs>
          <w:tab w:val="left" w:pos="1137"/>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2.4.</w:t>
      </w:r>
      <w:r w:rsidRPr="00F01D14">
        <w:rPr>
          <w:rFonts w:ascii="Times New Roman" w:hAnsi="Times New Roman" w:cs="Times New Roman"/>
          <w:sz w:val="22"/>
          <w:szCs w:val="22"/>
        </w:rPr>
        <w:tab/>
        <w:t>Jeżeli zdolności techniczne lub zawodowe, sytuacja ekonomiczna lub finansowa podmiotu udostępniającego zasoby nie potwierdzają spełniania przez Wykonawcę warunków udziału w postępowaniu lub zachodzą wobec tego podmiotu podstawy wykluczenia, Zamawiający może żądać, aby Wykonawca w terminie określonym przez Zamawiającego zastąpił ten podmiot innym podmiotem lub podmiotami albo wykazał, że samodzielnie spełnia warunki udziału w postępowaniu.</w:t>
      </w:r>
    </w:p>
    <w:p w14:paraId="2FA223AA" w14:textId="77777777" w:rsidR="007718C5" w:rsidRPr="00F01D14" w:rsidRDefault="007718C5" w:rsidP="00105977">
      <w:pPr>
        <w:tabs>
          <w:tab w:val="left" w:pos="1137"/>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2.5.</w:t>
      </w:r>
      <w:r w:rsidRPr="00F01D14">
        <w:rPr>
          <w:rFonts w:ascii="Times New Roman" w:hAnsi="Times New Roman" w:cs="Times New Roman"/>
          <w:sz w:val="22"/>
          <w:szCs w:val="22"/>
        </w:rPr>
        <w:tab/>
        <w:t>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2FA223AB" w14:textId="77777777" w:rsidR="007718C5" w:rsidRPr="00F01D14" w:rsidRDefault="007718C5">
      <w:pPr>
        <w:rPr>
          <w:rFonts w:ascii="Times New Roman" w:hAnsi="Times New Roman" w:cs="Times New Roman"/>
          <w:sz w:val="22"/>
          <w:szCs w:val="22"/>
        </w:rPr>
      </w:pPr>
    </w:p>
    <w:p w14:paraId="2FA223AC" w14:textId="77777777" w:rsidR="007718C5" w:rsidRPr="00F01D14" w:rsidRDefault="007718C5" w:rsidP="006604F7">
      <w:pPr>
        <w:tabs>
          <w:tab w:val="left" w:pos="1361"/>
        </w:tabs>
        <w:ind w:left="360" w:hanging="360"/>
        <w:jc w:val="both"/>
        <w:outlineLvl w:val="0"/>
        <w:rPr>
          <w:rFonts w:ascii="Times New Roman" w:hAnsi="Times New Roman" w:cs="Times New Roman"/>
          <w:sz w:val="22"/>
          <w:szCs w:val="22"/>
        </w:rPr>
      </w:pPr>
      <w:bookmarkStart w:id="12" w:name="bookmark14"/>
      <w:r w:rsidRPr="00F01D14">
        <w:rPr>
          <w:rFonts w:ascii="Times New Roman" w:hAnsi="Times New Roman" w:cs="Times New Roman"/>
          <w:b/>
          <w:sz w:val="22"/>
          <w:szCs w:val="22"/>
        </w:rPr>
        <w:t>X.</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Wykaz dokumentów i oświadczeń (podmiotowych oraz przedmiotowych środków dowodowych) składanych przez Wykonawcę</w:t>
      </w:r>
      <w:bookmarkEnd w:id="12"/>
      <w:r w:rsidRPr="00F01D14">
        <w:rPr>
          <w:rFonts w:ascii="Times New Roman" w:hAnsi="Times New Roman" w:cs="Times New Roman"/>
          <w:sz w:val="22"/>
          <w:szCs w:val="22"/>
        </w:rPr>
        <w:t>.</w:t>
      </w:r>
    </w:p>
    <w:p w14:paraId="2FA223AD" w14:textId="77777777" w:rsidR="007718C5" w:rsidRPr="00F01D14" w:rsidRDefault="007718C5" w:rsidP="00105977">
      <w:pPr>
        <w:tabs>
          <w:tab w:val="left" w:pos="562"/>
        </w:tabs>
        <w:ind w:left="360" w:hanging="360"/>
        <w:jc w:val="both"/>
        <w:outlineLvl w:val="0"/>
        <w:rPr>
          <w:rFonts w:ascii="Times New Roman" w:hAnsi="Times New Roman" w:cs="Times New Roman"/>
          <w:sz w:val="22"/>
          <w:szCs w:val="22"/>
        </w:rPr>
      </w:pPr>
      <w:bookmarkStart w:id="13" w:name="bookmark15"/>
      <w:r w:rsidRPr="00F01D14">
        <w:rPr>
          <w:rFonts w:ascii="Times New Roman" w:hAnsi="Times New Roman" w:cs="Times New Roman"/>
          <w:sz w:val="22"/>
          <w:szCs w:val="22"/>
        </w:rPr>
        <w:t>1.</w:t>
      </w:r>
      <w:r w:rsidRPr="00F01D14">
        <w:rPr>
          <w:rFonts w:ascii="Times New Roman" w:hAnsi="Times New Roman" w:cs="Times New Roman"/>
          <w:sz w:val="22"/>
          <w:szCs w:val="22"/>
        </w:rPr>
        <w:tab/>
        <w:t>Wykonawca zobowiązany jest złożyć Ofertę według wzoru stanowiącego Załącznik Nr 2 do SWZ oraz załączyć do oferty aktualne na dzień składania ofert następujące oświadczenia</w:t>
      </w:r>
      <w:bookmarkEnd w:id="13"/>
      <w:r w:rsidRPr="00F01D14">
        <w:rPr>
          <w:rFonts w:ascii="Times New Roman" w:hAnsi="Times New Roman" w:cs="Times New Roman"/>
          <w:sz w:val="22"/>
          <w:szCs w:val="22"/>
        </w:rPr>
        <w:t xml:space="preserve"> </w:t>
      </w:r>
      <w:bookmarkStart w:id="14" w:name="bookmark16"/>
      <w:r w:rsidRPr="00F01D14">
        <w:rPr>
          <w:rFonts w:ascii="Times New Roman" w:hAnsi="Times New Roman" w:cs="Times New Roman"/>
          <w:sz w:val="22"/>
          <w:szCs w:val="22"/>
        </w:rPr>
        <w:t>i dokumenty:</w:t>
      </w:r>
      <w:bookmarkEnd w:id="14"/>
    </w:p>
    <w:p w14:paraId="2FA223AE" w14:textId="77777777" w:rsidR="007718C5" w:rsidRPr="00F01D14" w:rsidRDefault="007718C5" w:rsidP="00105977">
      <w:pPr>
        <w:tabs>
          <w:tab w:val="left" w:pos="1142"/>
          <w:tab w:val="right" w:pos="920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1.1.</w:t>
      </w:r>
      <w:r w:rsidRPr="00F01D14">
        <w:rPr>
          <w:rFonts w:ascii="Times New Roman" w:hAnsi="Times New Roman" w:cs="Times New Roman"/>
          <w:sz w:val="22"/>
          <w:szCs w:val="22"/>
        </w:rPr>
        <w:tab/>
        <w:t>oświadczenie, o którym mowa w art. 125 ust. 1 ustawy tj. oświadczenie o niepodleganiu wykluczeniu z postępowania oraz spełnieniu warunków udziału w postępowaniu – Wzór oświadczenia stanowi Załącznik Nr 3 do SWZ.</w:t>
      </w:r>
    </w:p>
    <w:p w14:paraId="2FA223AF" w14:textId="77777777" w:rsidR="007718C5" w:rsidRPr="00F01D14" w:rsidRDefault="007718C5" w:rsidP="00105977">
      <w:pPr>
        <w:ind w:left="360"/>
        <w:jc w:val="both"/>
        <w:rPr>
          <w:rFonts w:ascii="Times New Roman" w:hAnsi="Times New Roman" w:cs="Times New Roman"/>
          <w:sz w:val="22"/>
          <w:szCs w:val="22"/>
        </w:rPr>
      </w:pPr>
      <w:r w:rsidRPr="00F01D14">
        <w:rPr>
          <w:rFonts w:ascii="Times New Roman" w:hAnsi="Times New Roman" w:cs="Times New Roman"/>
          <w:sz w:val="22"/>
          <w:szCs w:val="22"/>
        </w:rPr>
        <w:t>W przypadku wspólnego ubiegania się o zamówienie przez Wykonawców, oświadczenie składa każdy z Wykonawców.</w:t>
      </w:r>
    </w:p>
    <w:p w14:paraId="2FA223B0" w14:textId="77777777" w:rsidR="007718C5" w:rsidRPr="00F01D14" w:rsidRDefault="007718C5" w:rsidP="00105977">
      <w:pPr>
        <w:ind w:left="360" w:hanging="360"/>
        <w:jc w:val="both"/>
        <w:rPr>
          <w:rFonts w:ascii="Times New Roman" w:hAnsi="Times New Roman" w:cs="Times New Roman"/>
          <w:sz w:val="22"/>
          <w:szCs w:val="22"/>
        </w:rPr>
      </w:pPr>
      <w:r w:rsidRPr="00F01D14">
        <w:rPr>
          <w:rFonts w:ascii="Times New Roman" w:hAnsi="Times New Roman" w:cs="Times New Roman"/>
          <w:sz w:val="22"/>
          <w:szCs w:val="22"/>
        </w:rPr>
        <w:t>1.2.</w:t>
      </w:r>
      <w:r w:rsidRPr="00F01D14">
        <w:rPr>
          <w:rFonts w:ascii="Times New Roman" w:hAnsi="Times New Roman" w:cs="Times New Roman"/>
          <w:sz w:val="22"/>
          <w:szCs w:val="22"/>
        </w:rPr>
        <w:tab/>
        <w:t>odpis lub informację z Krajowego Rejestru Sądowego, Centralnej Ewidencji i Informacji o działalności Gospodarczej lub innego właściwego rejestru – składaną w celu potwierdzenia, że osoba działająca w imieniu Wykonawcy (lub Wykonawców wspólnie ubiegających się o udzielnie zamówienia lub podmiotu udostępniającego zasoby) jest umocowana do jego reprezentowania, przy czym Wykonawca nie jest zobowiązany do złożenia tych dokumentów, jeżeli Zamawiający może je uzyskać za pomocą bezpłatnych ogólnodostępnych baz danych, o ile Wykonawca wskazał dane umożliwiające dostęp do tych dokumentów. Jeżeli w imieniu Wykonawcy działa osoba, której umocowanie do jego reprezentowania nie wynika z ww. dokumentów, Wykonawca obowiązany jest złożyć pełnomocnictwo lub inny dokument potwierdzający umocowanie do reprezentowania Wykonawcy lub Wykonawców wspólnie ubiegających się o udzielenie zamówienia lub podmiotu udostępniającego zasoby.</w:t>
      </w:r>
    </w:p>
    <w:p w14:paraId="2FA223B1" w14:textId="77777777" w:rsidR="007718C5" w:rsidRPr="00F01D14" w:rsidRDefault="007718C5" w:rsidP="002D2D26">
      <w:pPr>
        <w:tabs>
          <w:tab w:val="left" w:pos="1142"/>
        </w:tabs>
        <w:ind w:left="360" w:hanging="360"/>
        <w:jc w:val="both"/>
        <w:rPr>
          <w:rFonts w:ascii="Times New Roman" w:hAnsi="Times New Roman" w:cs="Times New Roman"/>
          <w:color w:val="auto"/>
          <w:sz w:val="22"/>
          <w:szCs w:val="22"/>
        </w:rPr>
      </w:pPr>
      <w:r w:rsidRPr="00F01D14">
        <w:rPr>
          <w:rFonts w:ascii="Times New Roman" w:hAnsi="Times New Roman" w:cs="Times New Roman"/>
          <w:sz w:val="22"/>
          <w:szCs w:val="22"/>
        </w:rPr>
        <w:t>1.3.</w:t>
      </w:r>
      <w:r w:rsidRPr="00F01D14">
        <w:rPr>
          <w:rFonts w:ascii="Times New Roman" w:hAnsi="Times New Roman" w:cs="Times New Roman"/>
          <w:sz w:val="22"/>
          <w:szCs w:val="22"/>
        </w:rPr>
        <w:tab/>
        <w:t xml:space="preserve">oświadczenie o którym mowa w art. 117 ust. 4 ustawy, z którego wynika, które dostawy lub usługi wykonają poszczególni wykonawcy </w:t>
      </w:r>
      <w:r w:rsidRPr="00F01D14">
        <w:rPr>
          <w:rFonts w:ascii="Times New Roman" w:hAnsi="Times New Roman" w:cs="Times New Roman"/>
          <w:color w:val="auto"/>
          <w:sz w:val="22"/>
          <w:szCs w:val="22"/>
        </w:rPr>
        <w:t>wspólnie ubiegający się o udzielenie zamówienia – w przypadku wspólnego ubiegania się o udzielenie zamówienia przez Wykonawców. Oświadczenie może zostać sporządzone zgodnie ze wzorem stanowiącym</w:t>
      </w:r>
      <w:r w:rsidR="007821F6" w:rsidRPr="00F01D14">
        <w:rPr>
          <w:rFonts w:ascii="Times New Roman" w:hAnsi="Times New Roman" w:cs="Times New Roman"/>
          <w:color w:val="auto"/>
          <w:sz w:val="22"/>
          <w:szCs w:val="22"/>
        </w:rPr>
        <w:t xml:space="preserve"> Załącznik nr 6 do SWZ</w:t>
      </w:r>
    </w:p>
    <w:p w14:paraId="2FA223B2" w14:textId="77777777" w:rsidR="00A75BBE" w:rsidRPr="00F01D14" w:rsidRDefault="007718C5" w:rsidP="00A75BBE">
      <w:pPr>
        <w:tabs>
          <w:tab w:val="left" w:pos="1142"/>
        </w:tabs>
        <w:ind w:left="360" w:hanging="360"/>
        <w:jc w:val="both"/>
        <w:rPr>
          <w:rFonts w:ascii="Times New Roman" w:hAnsi="Times New Roman" w:cs="Times New Roman"/>
          <w:sz w:val="22"/>
          <w:szCs w:val="22"/>
        </w:rPr>
      </w:pPr>
      <w:r w:rsidRPr="00F01D14">
        <w:rPr>
          <w:rFonts w:ascii="Times New Roman" w:hAnsi="Times New Roman" w:cs="Times New Roman"/>
          <w:color w:val="auto"/>
          <w:sz w:val="22"/>
          <w:szCs w:val="22"/>
        </w:rPr>
        <w:t>1.4.</w:t>
      </w:r>
      <w:r w:rsidRPr="00F01D14">
        <w:rPr>
          <w:rFonts w:ascii="Times New Roman" w:hAnsi="Times New Roman" w:cs="Times New Roman"/>
          <w:color w:val="auto"/>
          <w:sz w:val="22"/>
          <w:szCs w:val="22"/>
        </w:rPr>
        <w:tab/>
        <w:t xml:space="preserve">zobowiązanie podmiotu udostępniającego </w:t>
      </w:r>
      <w:r w:rsidRPr="00F01D14">
        <w:rPr>
          <w:rFonts w:ascii="Times New Roman" w:hAnsi="Times New Roman" w:cs="Times New Roman"/>
          <w:sz w:val="22"/>
          <w:szCs w:val="22"/>
        </w:rPr>
        <w:t>zasoby do oddania Wykonawcy do dyspozycji niezbędnych zasobów na potrzeby realizacji zamówienia lub inny podmiotowy środek dowodowy potwierdzający, że Wykonawca realizując zamówienie, będzie dysponował niezbędnymi zasobami tych podmiotów - w przypadku polegania na zdolnościach lub sytuacji podmiotów udostępniających zasoby. Zobowiązanie może zostać sporządzone zgodnie ze wzorem stanowiącym Załącznik nr</w:t>
      </w:r>
      <w:r w:rsidR="007821F6" w:rsidRPr="00F01D14">
        <w:rPr>
          <w:rFonts w:ascii="Times New Roman" w:hAnsi="Times New Roman" w:cs="Times New Roman"/>
          <w:sz w:val="22"/>
          <w:szCs w:val="22"/>
        </w:rPr>
        <w:t xml:space="preserve"> 5</w:t>
      </w:r>
      <w:r w:rsidRPr="00F01D14">
        <w:rPr>
          <w:rFonts w:ascii="Times New Roman" w:hAnsi="Times New Roman" w:cs="Times New Roman"/>
          <w:sz w:val="22"/>
          <w:szCs w:val="22"/>
        </w:rPr>
        <w:t xml:space="preserve"> do SWZ</w:t>
      </w:r>
    </w:p>
    <w:p w14:paraId="2FA223B3" w14:textId="77777777" w:rsidR="003923C0" w:rsidRPr="00F01D14" w:rsidRDefault="00A75BBE" w:rsidP="007821F6">
      <w:pPr>
        <w:tabs>
          <w:tab w:val="left" w:pos="1142"/>
        </w:tabs>
        <w:ind w:left="360" w:hanging="360"/>
        <w:jc w:val="both"/>
        <w:rPr>
          <w:rFonts w:ascii="Times New Roman" w:eastAsia="Times New Roman" w:hAnsi="Times New Roman" w:cs="Times New Roman"/>
          <w:bCs/>
          <w:sz w:val="22"/>
          <w:szCs w:val="22"/>
          <w:u w:val="single"/>
        </w:rPr>
      </w:pPr>
      <w:r w:rsidRPr="00F01D14">
        <w:rPr>
          <w:rFonts w:ascii="Times New Roman" w:hAnsi="Times New Roman" w:cs="Times New Roman"/>
          <w:sz w:val="22"/>
          <w:szCs w:val="22"/>
        </w:rPr>
        <w:t xml:space="preserve">1.5 </w:t>
      </w:r>
      <w:r w:rsidR="00DC4DBE" w:rsidRPr="00F01D14">
        <w:rPr>
          <w:rFonts w:ascii="Times New Roman" w:eastAsia="Times New Roman" w:hAnsi="Times New Roman" w:cs="Times New Roman"/>
          <w:bCs/>
          <w:sz w:val="22"/>
          <w:szCs w:val="22"/>
        </w:rPr>
        <w:t>w</w:t>
      </w:r>
      <w:r w:rsidRPr="00F01D14">
        <w:rPr>
          <w:rFonts w:ascii="Times New Roman" w:eastAsia="Times New Roman" w:hAnsi="Times New Roman" w:cs="Times New Roman"/>
          <w:bCs/>
          <w:sz w:val="22"/>
          <w:szCs w:val="22"/>
        </w:rPr>
        <w:t xml:space="preserve">ykaz osób – stanowiący </w:t>
      </w:r>
      <w:r w:rsidR="003923C0" w:rsidRPr="00F01D14">
        <w:rPr>
          <w:rFonts w:ascii="Times New Roman" w:eastAsia="Times New Roman" w:hAnsi="Times New Roman" w:cs="Times New Roman"/>
          <w:b/>
          <w:iCs/>
          <w:sz w:val="22"/>
          <w:szCs w:val="22"/>
        </w:rPr>
        <w:t>Z</w:t>
      </w:r>
      <w:r w:rsidRPr="00F01D14">
        <w:rPr>
          <w:rFonts w:ascii="Times New Roman" w:eastAsia="Times New Roman" w:hAnsi="Times New Roman" w:cs="Times New Roman"/>
          <w:b/>
          <w:iCs/>
          <w:sz w:val="22"/>
          <w:szCs w:val="22"/>
        </w:rPr>
        <w:t>ałącznik nr 6</w:t>
      </w:r>
      <w:r w:rsidRPr="00F01D14">
        <w:rPr>
          <w:rFonts w:ascii="Times New Roman" w:eastAsia="Times New Roman" w:hAnsi="Times New Roman" w:cs="Times New Roman"/>
          <w:bCs/>
          <w:sz w:val="22"/>
          <w:szCs w:val="22"/>
        </w:rPr>
        <w:t xml:space="preserve"> do SWZ </w:t>
      </w:r>
      <w:r w:rsidRPr="00F01D14">
        <w:rPr>
          <w:rFonts w:ascii="Times New Roman" w:eastAsia="Times New Roman" w:hAnsi="Times New Roman" w:cs="Times New Roman"/>
          <w:bCs/>
          <w:sz w:val="22"/>
          <w:szCs w:val="22"/>
          <w:u w:val="single"/>
        </w:rPr>
        <w:t>wraz z dokumentami p</w:t>
      </w:r>
      <w:r w:rsidR="003923C0" w:rsidRPr="00F01D14">
        <w:rPr>
          <w:rFonts w:ascii="Times New Roman" w:eastAsia="Times New Roman" w:hAnsi="Times New Roman" w:cs="Times New Roman"/>
          <w:bCs/>
          <w:sz w:val="22"/>
          <w:szCs w:val="22"/>
          <w:u w:val="single"/>
        </w:rPr>
        <w:t>otwierdzającymi </w:t>
      </w:r>
      <w:r w:rsidR="007821F6" w:rsidRPr="00F01D14">
        <w:rPr>
          <w:rFonts w:ascii="Times New Roman" w:eastAsia="Times New Roman" w:hAnsi="Times New Roman" w:cs="Times New Roman"/>
          <w:bCs/>
          <w:sz w:val="22"/>
          <w:szCs w:val="22"/>
          <w:u w:val="single"/>
        </w:rPr>
        <w:t>spełnianie warunku zdolności technicznej i zawodowej.</w:t>
      </w:r>
    </w:p>
    <w:p w14:paraId="2FA223B4" w14:textId="77777777" w:rsidR="007718C5" w:rsidRPr="00F01D14" w:rsidRDefault="007718C5" w:rsidP="002D2D26">
      <w:pPr>
        <w:tabs>
          <w:tab w:val="left" w:pos="562"/>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Zamawiający zgodnie z art. 273 ust. 1 ustawy nie żąda od Wykonawców złożenia podmiotowych środków dowodowych w zakresie potwierdzenia braku podstaw wykluczenia z postępowania.</w:t>
      </w:r>
    </w:p>
    <w:p w14:paraId="2FA223B5" w14:textId="77777777" w:rsidR="007718C5" w:rsidRPr="00F01D14" w:rsidRDefault="007718C5" w:rsidP="00B443E9">
      <w:pPr>
        <w:tabs>
          <w:tab w:val="left" w:pos="375"/>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3.</w:t>
      </w:r>
      <w:r w:rsidRPr="00F01D14">
        <w:rPr>
          <w:rFonts w:ascii="Times New Roman" w:hAnsi="Times New Roman" w:cs="Times New Roman"/>
          <w:sz w:val="22"/>
          <w:szCs w:val="22"/>
        </w:rPr>
        <w:tab/>
        <w:t>Na potwierdzenie spełnienia warunków udziału w postępowaniu Wykonawca, którego oferta została najwyżej oceniona, na wezwanie Zamawiającego zobowiązany jest złożyć w terminie wskazanym przez Zamawiającego, nie krótszym niż 5 dni, aktualne na dzień ich składania następujące podmiotowe środki dowodowe w zakresie potwierdzenia spełnienia warunków udziału w postępowaniu:</w:t>
      </w:r>
    </w:p>
    <w:p w14:paraId="2FA223B6" w14:textId="77777777" w:rsidR="007718C5" w:rsidRPr="00F01D14" w:rsidRDefault="007718C5" w:rsidP="00B443E9">
      <w:pPr>
        <w:tabs>
          <w:tab w:val="right" w:pos="9137"/>
        </w:tabs>
        <w:ind w:left="360"/>
        <w:jc w:val="both"/>
        <w:rPr>
          <w:rFonts w:ascii="Times New Roman" w:hAnsi="Times New Roman" w:cs="Times New Roman"/>
          <w:sz w:val="22"/>
          <w:szCs w:val="22"/>
        </w:rPr>
      </w:pPr>
      <w:r w:rsidRPr="00F01D14">
        <w:rPr>
          <w:rFonts w:ascii="Times New Roman" w:hAnsi="Times New Roman" w:cs="Times New Roman"/>
          <w:color w:val="auto"/>
          <w:sz w:val="22"/>
          <w:szCs w:val="22"/>
          <w:shd w:val="clear" w:color="auto" w:fill="FAFAFA"/>
        </w:rPr>
        <w:t xml:space="preserve">3.1 Wykaz </w:t>
      </w:r>
      <w:r w:rsidR="007821F6" w:rsidRPr="00F01D14">
        <w:rPr>
          <w:rFonts w:ascii="Times New Roman" w:hAnsi="Times New Roman" w:cs="Times New Roman"/>
          <w:color w:val="auto"/>
          <w:sz w:val="22"/>
          <w:szCs w:val="22"/>
          <w:shd w:val="clear" w:color="auto" w:fill="FAFAFA"/>
        </w:rPr>
        <w:t>osób</w:t>
      </w:r>
      <w:r w:rsidRPr="00F01D14">
        <w:rPr>
          <w:rFonts w:ascii="Times New Roman" w:hAnsi="Times New Roman" w:cs="Times New Roman"/>
          <w:color w:val="auto"/>
          <w:sz w:val="22"/>
          <w:szCs w:val="22"/>
          <w:shd w:val="clear" w:color="auto" w:fill="FAFAFA"/>
        </w:rPr>
        <w:t xml:space="preserve"> na potwierdzenie spełnia warunku dotyczą</w:t>
      </w:r>
      <w:bookmarkStart w:id="15" w:name="bookmark17"/>
      <w:r w:rsidR="007821F6" w:rsidRPr="00F01D14">
        <w:rPr>
          <w:rFonts w:ascii="Times New Roman" w:hAnsi="Times New Roman" w:cs="Times New Roman"/>
          <w:color w:val="auto"/>
          <w:sz w:val="22"/>
          <w:szCs w:val="22"/>
          <w:shd w:val="clear" w:color="auto" w:fill="FAFAFA"/>
        </w:rPr>
        <w:t>cego zdolności zawodowej wraz z dokumentami potwierdzającymi:</w:t>
      </w:r>
    </w:p>
    <w:p w14:paraId="2FA223B7" w14:textId="77777777" w:rsidR="00562EA6" w:rsidRPr="00562EA6" w:rsidRDefault="00562EA6" w:rsidP="00562EA6">
      <w:pPr>
        <w:tabs>
          <w:tab w:val="left" w:pos="1137"/>
        </w:tabs>
        <w:ind w:left="360" w:hanging="360"/>
        <w:jc w:val="both"/>
        <w:rPr>
          <w:rFonts w:ascii="Times New Roman" w:hAnsi="Times New Roman" w:cs="Times New Roman"/>
          <w:color w:val="auto"/>
          <w:sz w:val="22"/>
          <w:szCs w:val="22"/>
          <w:u w:val="single"/>
        </w:rPr>
      </w:pPr>
      <w:r w:rsidRPr="00562EA6">
        <w:rPr>
          <w:rFonts w:ascii="Times New Roman" w:hAnsi="Times New Roman" w:cs="Times New Roman"/>
          <w:color w:val="auto"/>
          <w:sz w:val="22"/>
          <w:szCs w:val="22"/>
          <w:u w:val="single"/>
        </w:rPr>
        <w:t>Dla części 1-8:</w:t>
      </w:r>
    </w:p>
    <w:p w14:paraId="2FA223BE" w14:textId="5133B325" w:rsidR="00562EA6" w:rsidRPr="002C09CA" w:rsidRDefault="00562EA6" w:rsidP="002C09CA">
      <w:pPr>
        <w:pStyle w:val="Akapitzlist"/>
        <w:jc w:val="both"/>
        <w:rPr>
          <w:rFonts w:ascii="Times New Roman" w:eastAsia="Times New Roman" w:hAnsi="Times New Roman" w:cs="Times New Roman"/>
          <w:b/>
          <w:i/>
          <w:sz w:val="22"/>
          <w:szCs w:val="22"/>
        </w:rPr>
      </w:pPr>
      <w:r w:rsidRPr="00D40AEA">
        <w:rPr>
          <w:rFonts w:ascii="Times New Roman" w:hAnsi="Times New Roman" w:cs="Times New Roman"/>
          <w:b/>
          <w:i/>
          <w:color w:val="auto"/>
          <w:sz w:val="22"/>
          <w:szCs w:val="22"/>
        </w:rPr>
        <w:t>Wykonawca spełni warunek dotyczący zdolności zawodowej, jeżeli wykaże, że posiada w</w:t>
      </w:r>
      <w:r w:rsidRPr="00D40AEA">
        <w:rPr>
          <w:rFonts w:ascii="Times New Roman" w:eastAsia="Times New Roman" w:hAnsi="Times New Roman" w:cs="Times New Roman"/>
          <w:b/>
          <w:i/>
          <w:sz w:val="22"/>
          <w:szCs w:val="22"/>
        </w:rPr>
        <w:t>yższe wykształcenie techniczne (np. mechaniczne, elektryczne, mechatroniczne, robotyczne).</w:t>
      </w:r>
    </w:p>
    <w:p w14:paraId="2FA223BF" w14:textId="77777777" w:rsidR="00D40AEA" w:rsidRPr="00D40AEA" w:rsidRDefault="00D40AEA" w:rsidP="00D40AEA">
      <w:pPr>
        <w:widowControl/>
        <w:ind w:left="357"/>
        <w:jc w:val="both"/>
        <w:rPr>
          <w:rFonts w:ascii="Times New Roman" w:hAnsi="Times New Roman" w:cs="Times New Roman"/>
          <w:b/>
          <w:i/>
          <w:sz w:val="22"/>
          <w:szCs w:val="22"/>
        </w:rPr>
      </w:pPr>
    </w:p>
    <w:p w14:paraId="2FA223C0" w14:textId="77777777" w:rsidR="007718C5" w:rsidRPr="00F01D14" w:rsidRDefault="007718C5" w:rsidP="002D2D26">
      <w:pPr>
        <w:tabs>
          <w:tab w:val="left" w:pos="1301"/>
        </w:tabs>
        <w:ind w:left="360" w:hanging="360"/>
        <w:jc w:val="both"/>
        <w:outlineLvl w:val="0"/>
        <w:rPr>
          <w:rFonts w:ascii="Times New Roman" w:hAnsi="Times New Roman" w:cs="Times New Roman"/>
          <w:sz w:val="22"/>
          <w:szCs w:val="22"/>
        </w:rPr>
      </w:pPr>
      <w:r w:rsidRPr="00F01D14">
        <w:rPr>
          <w:rFonts w:ascii="Times New Roman" w:hAnsi="Times New Roman" w:cs="Times New Roman"/>
          <w:b/>
          <w:sz w:val="22"/>
          <w:szCs w:val="22"/>
        </w:rPr>
        <w:t>XI.</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Informacje o środkach komunikacji elektronicznej, przy użyciu których</w:t>
      </w:r>
      <w:bookmarkEnd w:id="15"/>
      <w:r w:rsidRPr="00F01D14">
        <w:rPr>
          <w:rFonts w:ascii="Times New Roman" w:hAnsi="Times New Roman" w:cs="Times New Roman"/>
          <w:sz w:val="22"/>
          <w:szCs w:val="22"/>
        </w:rPr>
        <w:t xml:space="preserve"> Zamawiający będzie komunikował się z Wykonawcami, oraz informacje</w:t>
      </w:r>
      <w:bookmarkStart w:id="16" w:name="bookmark18"/>
      <w:r w:rsidRPr="00F01D14">
        <w:rPr>
          <w:rFonts w:ascii="Times New Roman" w:hAnsi="Times New Roman" w:cs="Times New Roman"/>
          <w:sz w:val="22"/>
          <w:szCs w:val="22"/>
        </w:rPr>
        <w:t xml:space="preserve"> wymaganiach technicznych i organizacyjnych sporządzania, wysyłania</w:t>
      </w:r>
      <w:bookmarkEnd w:id="16"/>
      <w:r w:rsidRPr="00F01D14">
        <w:rPr>
          <w:rFonts w:ascii="Times New Roman" w:hAnsi="Times New Roman" w:cs="Times New Roman"/>
          <w:sz w:val="22"/>
          <w:szCs w:val="22"/>
        </w:rPr>
        <w:t xml:space="preserve"> i </w:t>
      </w:r>
      <w:bookmarkStart w:id="17" w:name="bookmark19"/>
      <w:r w:rsidRPr="00F01D14">
        <w:rPr>
          <w:rFonts w:ascii="Times New Roman" w:hAnsi="Times New Roman" w:cs="Times New Roman"/>
          <w:sz w:val="22"/>
          <w:szCs w:val="22"/>
        </w:rPr>
        <w:t>odbierania korespondencji elektronicznej oraz opis sposobu przygotowania ofert</w:t>
      </w:r>
      <w:bookmarkEnd w:id="17"/>
    </w:p>
    <w:p w14:paraId="2FA223C1" w14:textId="77777777" w:rsidR="007718C5" w:rsidRPr="00F01D14" w:rsidRDefault="007718C5" w:rsidP="007731BC">
      <w:pPr>
        <w:pStyle w:val="Akapitzlist"/>
        <w:numPr>
          <w:ilvl w:val="0"/>
          <w:numId w:val="23"/>
        </w:numPr>
        <w:tabs>
          <w:tab w:val="left" w:pos="426"/>
        </w:tabs>
        <w:rPr>
          <w:rFonts w:ascii="Times New Roman" w:hAnsi="Times New Roman" w:cs="Times New Roman"/>
          <w:sz w:val="22"/>
          <w:szCs w:val="22"/>
        </w:rPr>
      </w:pPr>
      <w:r w:rsidRPr="00F01D14">
        <w:rPr>
          <w:rFonts w:ascii="Times New Roman" w:hAnsi="Times New Roman" w:cs="Times New Roman"/>
          <w:sz w:val="22"/>
          <w:szCs w:val="22"/>
        </w:rPr>
        <w:t>W Informacje ogólne</w:t>
      </w:r>
    </w:p>
    <w:p w14:paraId="2FA223C2"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bookmarkStart w:id="18" w:name="bookmark20"/>
      <w:r w:rsidRPr="00F01D14">
        <w:rPr>
          <w:rFonts w:ascii="Times New Roman" w:hAnsi="Times New Roman" w:cs="Times New Roman"/>
          <w:sz w:val="22"/>
          <w:szCs w:val="22"/>
        </w:rPr>
        <w:lastRenderedPageBreak/>
        <w:t>1.</w:t>
      </w:r>
      <w:r w:rsidR="002328E1" w:rsidRPr="00F01D14">
        <w:rPr>
          <w:rFonts w:ascii="Times New Roman" w:hAnsi="Times New Roman" w:cs="Times New Roman"/>
          <w:sz w:val="22"/>
          <w:szCs w:val="22"/>
        </w:rPr>
        <w:t xml:space="preserve"> </w:t>
      </w:r>
      <w:r w:rsidRPr="00F01D14">
        <w:rPr>
          <w:rFonts w:ascii="Times New Roman" w:hAnsi="Times New Roman" w:cs="Times New Roman"/>
          <w:sz w:val="22"/>
          <w:szCs w:val="22"/>
        </w:rPr>
        <w:t>W postępowaniu o udzielenie zamówienia publicznego komunikacja między Zamawiającym a wykonawcami odbywa się przy użyciu Platformy e-Zamówienia, która jest dostępna pod adresem: https://ezamowienia.gov.pl</w:t>
      </w:r>
    </w:p>
    <w:p w14:paraId="2FA223C3"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2. Korzystanie z Platformy e-Zamówienia jest bezpłatne.</w:t>
      </w:r>
    </w:p>
    <w:p w14:paraId="2FA223C4" w14:textId="77777777" w:rsidR="00037828" w:rsidRPr="00F01D14" w:rsidRDefault="000F4988" w:rsidP="00317E79">
      <w:pPr>
        <w:tabs>
          <w:tab w:val="left" w:pos="1277"/>
        </w:tabs>
        <w:ind w:left="360" w:hanging="360"/>
        <w:outlineLvl w:val="0"/>
        <w:rPr>
          <w:rFonts w:ascii="Times New Roman" w:hAnsi="Times New Roman" w:cs="Times New Roman"/>
          <w:color w:val="FF0000"/>
          <w:sz w:val="22"/>
          <w:szCs w:val="22"/>
        </w:rPr>
      </w:pPr>
      <w:r w:rsidRPr="00F01D14">
        <w:rPr>
          <w:rFonts w:ascii="Times New Roman" w:hAnsi="Times New Roman" w:cs="Times New Roman"/>
          <w:sz w:val="22"/>
          <w:szCs w:val="22"/>
        </w:rPr>
        <w:t xml:space="preserve">3. Adres poczty e-mail Zamawiającego: e-mail: </w:t>
      </w:r>
      <w:hyperlink r:id="rId10" w:history="1">
        <w:r w:rsidRPr="00F01D14">
          <w:rPr>
            <w:rStyle w:val="Hipercze"/>
            <w:rFonts w:ascii="Times New Roman" w:hAnsi="Times New Roman"/>
            <w:sz w:val="22"/>
            <w:szCs w:val="22"/>
          </w:rPr>
          <w:t>zamowienia_publiczne@ckp.edu.pl</w:t>
        </w:r>
      </w:hyperlink>
      <w:r w:rsidRPr="00F01D14">
        <w:rPr>
          <w:rFonts w:ascii="Times New Roman" w:hAnsi="Times New Roman" w:cs="Times New Roman"/>
          <w:sz w:val="22"/>
          <w:szCs w:val="22"/>
        </w:rPr>
        <w:t xml:space="preserve">. </w:t>
      </w:r>
    </w:p>
    <w:p w14:paraId="2FA223C5"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4. Postępowanie można wyszukać również ze strony głównej Platformy e-Zamówienia (przycisk „Przeglądaj postępowania/konkursy”).</w:t>
      </w:r>
    </w:p>
    <w:p w14:paraId="2FA223C6" w14:textId="77777777" w:rsidR="000F4988" w:rsidRPr="00C8256C" w:rsidRDefault="000F4988" w:rsidP="000F4988">
      <w:pPr>
        <w:tabs>
          <w:tab w:val="left" w:pos="1277"/>
        </w:tabs>
        <w:ind w:left="360" w:hanging="360"/>
        <w:outlineLvl w:val="0"/>
        <w:rPr>
          <w:rFonts w:ascii="Times New Roman" w:hAnsi="Times New Roman" w:cs="Times New Roman"/>
          <w:color w:val="auto"/>
          <w:sz w:val="22"/>
          <w:szCs w:val="22"/>
        </w:rPr>
      </w:pPr>
      <w:r w:rsidRPr="00F01D14">
        <w:rPr>
          <w:rFonts w:ascii="Times New Roman" w:hAnsi="Times New Roman" w:cs="Times New Roman"/>
          <w:sz w:val="22"/>
          <w:szCs w:val="22"/>
        </w:rPr>
        <w:t>Zamawiający korzysta w niniejszym postępowaniu również ze strony internetowej Zamawiającego: WWW.ck</w:t>
      </w:r>
      <w:r w:rsidRPr="00C8256C">
        <w:rPr>
          <w:rFonts w:ascii="Times New Roman" w:hAnsi="Times New Roman" w:cs="Times New Roman"/>
          <w:color w:val="auto"/>
          <w:sz w:val="22"/>
          <w:szCs w:val="22"/>
        </w:rPr>
        <w:t>p.edu.pl/bip (pod tym adresem zostaną również opublikowane: ogłoszenie o zamówieniu, dokumenty zamówienia, w tym SWZ, wyjaśnienia treści SWZ oraz inne dokumenty zamówienia bezpośrednio związane z postępowaniem, w tym informacje dla Wykonawców).</w:t>
      </w:r>
    </w:p>
    <w:p w14:paraId="2FA223C7" w14:textId="77777777" w:rsidR="0006236F" w:rsidRPr="002C09CA" w:rsidRDefault="000F4988" w:rsidP="0006236F">
      <w:pPr>
        <w:tabs>
          <w:tab w:val="left" w:pos="1277"/>
        </w:tabs>
        <w:ind w:left="360" w:hanging="360"/>
        <w:outlineLvl w:val="0"/>
        <w:rPr>
          <w:rFonts w:ascii="Times New Roman" w:hAnsi="Times New Roman" w:cs="Times New Roman"/>
          <w:color w:val="FF0000"/>
          <w:sz w:val="22"/>
          <w:szCs w:val="22"/>
        </w:rPr>
      </w:pPr>
      <w:r w:rsidRPr="00C8256C">
        <w:rPr>
          <w:rFonts w:ascii="Times New Roman" w:hAnsi="Times New Roman" w:cs="Times New Roman"/>
          <w:color w:val="auto"/>
          <w:sz w:val="22"/>
          <w:szCs w:val="22"/>
        </w:rPr>
        <w:t>5. Identyfikator (ID) postępowania na Platformie e-</w:t>
      </w:r>
      <w:r w:rsidRPr="002C09CA">
        <w:rPr>
          <w:rFonts w:ascii="Times New Roman" w:hAnsi="Times New Roman" w:cs="Times New Roman"/>
          <w:color w:val="FF0000"/>
          <w:sz w:val="22"/>
          <w:szCs w:val="22"/>
        </w:rPr>
        <w:t xml:space="preserve">Zamówienia: </w:t>
      </w:r>
      <w:r w:rsidR="00D40AEA" w:rsidRPr="002C09CA">
        <w:rPr>
          <w:color w:val="FF0000"/>
        </w:rPr>
        <w:t>ocds-148610-22e1f363-8244-4661-991a-dade2ed2c429</w:t>
      </w:r>
    </w:p>
    <w:p w14:paraId="2FA223C8"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6. Wykonawca zamierzający wziąć udział w postępowaniu o udzielenie zamówienia publicznego (zamierzający złożyć ofertę) musi posiadać konto z rolą „Wykonawca”, posiadający uprawnienia do składania Ofert, na Platformie e-Zamówienia. Szczegółowe informacje na temat zakładania kont użytkownika oraz zasady i warunki korzystania z Platformy e-Zamówienia określa Regulamin Platformy e-Zamówienia, dostępny na stronie internetowej https://ezamowienia.gov.pl oraz informacje zamieszczone w zakładce „Centrum Pomocy”.</w:t>
      </w:r>
    </w:p>
    <w:p w14:paraId="2FA223C9"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7. Przeglądanie i pobieranie publicznej treści dokumentacji postępowania nie wymaga posiadania konta na Platformie e-Zamówienia ani logowania.</w:t>
      </w:r>
    </w:p>
    <w:p w14:paraId="2FA223CA"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8. Użytkownik zalogowany, jako konto uproszczone ma dostępne formularze:</w:t>
      </w:r>
    </w:p>
    <w:p w14:paraId="2FA223CB"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 Wniosek – służący m. in. do zadawania pytań do SWZ,</w:t>
      </w:r>
    </w:p>
    <w:p w14:paraId="2FA223CC"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 Inne.</w:t>
      </w:r>
    </w:p>
    <w:p w14:paraId="2FA223CD"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9.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2FA223CE"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10. Wszystkie wysłane i odebrane w postępowaniu przez wykonawcę wiadomości widoczne są po zalogowaniu w podglądzie postępowania w zakładce „Komunikacja”.</w:t>
      </w:r>
    </w:p>
    <w:p w14:paraId="2FA223CF"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11. Minimalne wymagania techniczne dotyczące sprzętu używanego w celu korzystania z usług Platformy e-Zamówienia oraz informacje dotyczące specyfikacji połączenia określa Regulamin Platformy e-Zamówienia.</w:t>
      </w:r>
    </w:p>
    <w:p w14:paraId="2FA223D0"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12. W przypadku problemów technicznych i awarii związanych z funkcjonowaniem Platformy e-Zamówienia użytkownicy mogą skorzystać z infolinii Platformy e-Zamówienia dostępnej pod numerem telefonu 32/77-88-999 lub drogą elektroniczną poprzez formularz udostępniony na stronie internetowej https://ezamowienia.gov.pl w zakładce „Zgłoś problem”.</w:t>
      </w:r>
    </w:p>
    <w:p w14:paraId="2FA223D1"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13. Zamawiający nie przewiduje sposobu komunikowania się z Wykonawcami w inny sposób niż przy użyciu środków komunikacji elektronicznej, wskazanych w SWZ.</w:t>
      </w:r>
    </w:p>
    <w:p w14:paraId="2FA223D2"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14. Zamawiający informuje, że zgodnie z art. 284 ust. 6 Pzp treść zapytań wraz z wyjaśnieniami (bez ujawnienia źródła zapytania) udostępni na stronie internetowej prowadzonego postępowania. Tym samym wszelkie informacje przekazywane Wykonawcom stanowią integralną część specyfikacji warunków zamówienia i dotyczą wszystkich Wykonawców biorących udział w ww. postępowaniu.</w:t>
      </w:r>
    </w:p>
    <w:p w14:paraId="2FA223D3"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Wykonawca jest zobowiązany złożyć ofertę uwzględniającą wszelkie zmiany i wyjaśnienia zawarte w Informacjach dla Wykonawców.</w:t>
      </w:r>
    </w:p>
    <w:p w14:paraId="2FA223D4"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15.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2FA223D5"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 xml:space="preserve">16. Sposób sporządzania oraz przekazywania ofert, oświadczenia o którym mowa w art. 125 ust. 1 ustawy Pzp, podmiotowych środków dowodowych, przedmiotowych środków dowodowych oraz innych informacji, </w:t>
      </w:r>
      <w:r w:rsidRPr="00F01D14">
        <w:rPr>
          <w:rFonts w:ascii="Times New Roman" w:hAnsi="Times New Roman" w:cs="Times New Roman"/>
          <w:sz w:val="22"/>
          <w:szCs w:val="22"/>
        </w:rPr>
        <w:lastRenderedPageBreak/>
        <w:t>oświadczeń lub dokumentów, przekazywanych w postępowaniu, wymagania techniczne dla dokumentów elektronicznych oraz wymagania techniczne i organizacyjne użycia środków komunikacji elektronicznej służących do odbioru dokumentów elektronicznych określa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2FA223D6"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17.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r.poz. 1655) wykonawca, w celu utrzymania w poufności tych informacji, przekazuje je w wydzielonymi odpowiednio oznaczonym pliku, wraz z jednoczesnym zaznaczeniem w nazwie pliku „Dokument</w:t>
      </w:r>
      <w:r w:rsidR="009943DD" w:rsidRPr="00F01D14">
        <w:rPr>
          <w:rFonts w:ascii="Times New Roman" w:hAnsi="Times New Roman" w:cs="Times New Roman"/>
          <w:sz w:val="22"/>
          <w:szCs w:val="22"/>
        </w:rPr>
        <w:t xml:space="preserve"> </w:t>
      </w:r>
      <w:r w:rsidRPr="00F01D14">
        <w:rPr>
          <w:rFonts w:ascii="Times New Roman" w:hAnsi="Times New Roman" w:cs="Times New Roman"/>
          <w:sz w:val="22"/>
          <w:szCs w:val="22"/>
        </w:rPr>
        <w:t>stanowiący tajemnicę przedsiębiorstwa</w:t>
      </w:r>
    </w:p>
    <w:p w14:paraId="2FA223D7" w14:textId="77777777" w:rsidR="002328E1" w:rsidRPr="00F01D14" w:rsidRDefault="002328E1" w:rsidP="007731BC">
      <w:pPr>
        <w:pStyle w:val="Akapitzlist"/>
        <w:numPr>
          <w:ilvl w:val="0"/>
          <w:numId w:val="23"/>
        </w:numPr>
        <w:tabs>
          <w:tab w:val="left" w:pos="426"/>
        </w:tabs>
        <w:rPr>
          <w:rFonts w:ascii="Times New Roman" w:hAnsi="Times New Roman" w:cs="Times New Roman"/>
          <w:sz w:val="22"/>
          <w:szCs w:val="22"/>
        </w:rPr>
      </w:pPr>
      <w:r w:rsidRPr="00F01D14">
        <w:rPr>
          <w:rFonts w:ascii="Times New Roman" w:hAnsi="Times New Roman" w:cs="Times New Roman"/>
          <w:sz w:val="22"/>
          <w:szCs w:val="22"/>
        </w:rPr>
        <w:t>Wykonawca po upływie terminu do składania ofert nie może skutecznie dokonać zmiany ani wycofać złożonej oferty.</w:t>
      </w:r>
    </w:p>
    <w:p w14:paraId="2FA223D8" w14:textId="77777777" w:rsidR="002328E1" w:rsidRPr="00F01D14" w:rsidRDefault="002328E1" w:rsidP="007731BC">
      <w:pPr>
        <w:pStyle w:val="Akapitzlist"/>
        <w:numPr>
          <w:ilvl w:val="0"/>
          <w:numId w:val="23"/>
        </w:numPr>
        <w:tabs>
          <w:tab w:val="left" w:pos="426"/>
        </w:tabs>
        <w:rPr>
          <w:rFonts w:ascii="Times New Roman" w:hAnsi="Times New Roman" w:cs="Times New Roman"/>
          <w:sz w:val="22"/>
          <w:szCs w:val="22"/>
        </w:rPr>
      </w:pPr>
      <w:r w:rsidRPr="00F01D14">
        <w:rPr>
          <w:rFonts w:ascii="Times New Roman" w:hAnsi="Times New Roman" w:cs="Times New Roman"/>
          <w:sz w:val="22"/>
          <w:szCs w:val="22"/>
        </w:rPr>
        <w:t>Sposób sporządzenia dokumentów</w:t>
      </w:r>
    </w:p>
    <w:p w14:paraId="2FA223D9" w14:textId="77777777" w:rsidR="002328E1" w:rsidRPr="00F01D14" w:rsidRDefault="002328E1" w:rsidP="00006EC0">
      <w:pPr>
        <w:tabs>
          <w:tab w:val="left" w:pos="1277"/>
        </w:tabs>
        <w:ind w:left="360" w:hanging="360"/>
        <w:jc w:val="both"/>
        <w:outlineLvl w:val="0"/>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Sposób sporządzenia dokumentów elektronicznych, oświadczeń lub elektronicznych kopii dokumentów lub oświadczeń musi być zgody z wymaganiami określonymi w rozporządzeniu Prezesa Rady Ministrów z dnia z dnia 30 grudnia 2020 r. w sprawie sposobu sporządzania i przekazywania informacji oraz wymagań technicznych dla dokumentów elektronicznych oraz środków komunikacji elektronicznej w postępowaniu o udzielenie zamówienia publicznego lub konkursie (Dz. U. z 2020 r. poz. 2452) oraz rozporządzeniu Ministra Rozwoju, Pracy i Technologii z dnia 23 grudnia 2020 r. w sprawie podmiotowych środków dowodowych oraz innych dokumentów lub oświadczeń, jakich może żądać zamawiający od wykonawcy (Dz. U. z 2020 r. poz. 2415).</w:t>
      </w:r>
    </w:p>
    <w:p w14:paraId="2FA223DA" w14:textId="77777777" w:rsidR="002328E1" w:rsidRPr="00F01D14" w:rsidRDefault="002328E1" w:rsidP="00006EC0">
      <w:pPr>
        <w:tabs>
          <w:tab w:val="left" w:pos="1277"/>
        </w:tabs>
        <w:ind w:left="360" w:hanging="360"/>
        <w:jc w:val="both"/>
        <w:outlineLvl w:val="0"/>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Ofertę składa się, pod rygorem nieważności, w formie elektronicznej (opatrzonej kwalifikowanym podpisem elektronicznym) lub w postaci elektronicznej opatrzonej podpisem zaufanym (podpis zaufany – składany za pomocą profilu zaufanego) lub podpisem osobistym (podpis osobisty składany za pomocą dowodu osobistego e-dowodu). Do oferty należy dołączyć oświadczenie o niepodleganiu wykluczeniu i spełnianiu warunków udziału w postępowaniu (Załącznik nr 2 do SWZ), w formie elektronicznej (opatrzonej kwalifikowanym podpisem elektronicznym) lub w postaci elektronicznej opatrzonej podpisem zaufanym lub podpisem osobistym, a następnie zaszyfrować wraz z plikami stanowiącymi ofertę.</w:t>
      </w:r>
    </w:p>
    <w:p w14:paraId="2FA223DB" w14:textId="77777777" w:rsidR="002328E1" w:rsidRPr="00F01D14" w:rsidRDefault="002328E1" w:rsidP="00006EC0">
      <w:pPr>
        <w:tabs>
          <w:tab w:val="left" w:pos="1277"/>
        </w:tabs>
        <w:ind w:left="360" w:hanging="360"/>
        <w:jc w:val="both"/>
        <w:outlineLvl w:val="0"/>
        <w:rPr>
          <w:rFonts w:ascii="Times New Roman" w:hAnsi="Times New Roman" w:cs="Times New Roman"/>
          <w:sz w:val="22"/>
          <w:szCs w:val="22"/>
        </w:rPr>
      </w:pPr>
      <w:r w:rsidRPr="00F01D14">
        <w:rPr>
          <w:rFonts w:ascii="Times New Roman" w:hAnsi="Times New Roman" w:cs="Times New Roman"/>
          <w:sz w:val="22"/>
          <w:szCs w:val="22"/>
        </w:rPr>
        <w:t>3.</w:t>
      </w:r>
      <w:r w:rsidRPr="00F01D14">
        <w:rPr>
          <w:rFonts w:ascii="Times New Roman" w:hAnsi="Times New Roman" w:cs="Times New Roman"/>
          <w:sz w:val="22"/>
          <w:szCs w:val="22"/>
        </w:rPr>
        <w:tab/>
        <w:t>Oferty, oświadczenia o niepodleganiu wykluczeniu i spełnianiu warunków udziału, podmiotowe środki dowodowe, w tym oświadczenie, o którym mowa w art. 117 ust. 4 ustawy, oraz zobowiązanie podmiotu udostępniającego zasoby,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uwzględnieniem rodzaju przekazywanych danych.</w:t>
      </w:r>
    </w:p>
    <w:p w14:paraId="2FA223DC" w14:textId="77777777" w:rsidR="002328E1" w:rsidRPr="00F01D14" w:rsidRDefault="002328E1" w:rsidP="00006EC0">
      <w:pPr>
        <w:tabs>
          <w:tab w:val="left" w:pos="1277"/>
        </w:tabs>
        <w:ind w:left="360" w:hanging="360"/>
        <w:jc w:val="both"/>
        <w:outlineLvl w:val="0"/>
        <w:rPr>
          <w:rFonts w:ascii="Times New Roman" w:hAnsi="Times New Roman" w:cs="Times New Roman"/>
          <w:sz w:val="22"/>
          <w:szCs w:val="22"/>
        </w:rPr>
      </w:pPr>
      <w:r w:rsidRPr="00F01D14">
        <w:rPr>
          <w:rFonts w:ascii="Times New Roman" w:hAnsi="Times New Roman" w:cs="Times New Roman"/>
          <w:sz w:val="22"/>
          <w:szCs w:val="22"/>
        </w:rPr>
        <w:t>4.</w:t>
      </w:r>
      <w:r w:rsidRPr="00F01D14">
        <w:rPr>
          <w:rFonts w:ascii="Times New Roman" w:hAnsi="Times New Roman" w:cs="Times New Roman"/>
          <w:sz w:val="22"/>
          <w:szCs w:val="22"/>
        </w:rPr>
        <w:tab/>
        <w:t>Informacje, oświadczenia lub dokumenty, inne niż określone w pkt 4.4,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SWZ.</w:t>
      </w:r>
    </w:p>
    <w:p w14:paraId="2FA223DD" w14:textId="77777777" w:rsidR="002328E1" w:rsidRPr="00F01D14" w:rsidRDefault="002328E1" w:rsidP="00006EC0">
      <w:pPr>
        <w:tabs>
          <w:tab w:val="left" w:pos="1277"/>
        </w:tabs>
        <w:ind w:left="360" w:hanging="360"/>
        <w:jc w:val="both"/>
        <w:outlineLvl w:val="0"/>
        <w:rPr>
          <w:rFonts w:ascii="Times New Roman" w:hAnsi="Times New Roman" w:cs="Times New Roman"/>
          <w:sz w:val="22"/>
          <w:szCs w:val="22"/>
        </w:rPr>
      </w:pPr>
      <w:r w:rsidRPr="00F01D14">
        <w:rPr>
          <w:rFonts w:ascii="Times New Roman" w:hAnsi="Times New Roman" w:cs="Times New Roman"/>
          <w:sz w:val="22"/>
          <w:szCs w:val="22"/>
        </w:rPr>
        <w:t>5.</w:t>
      </w:r>
      <w:r w:rsidRPr="00F01D14">
        <w:rPr>
          <w:rFonts w:ascii="Times New Roman" w:hAnsi="Times New Roman" w:cs="Times New Roman"/>
          <w:sz w:val="22"/>
          <w:szCs w:val="22"/>
        </w:rPr>
        <w:tab/>
        <w:t>W przypadku gdy, podmiotowe środki dowodowe, inne dokumenty, lub dokumenty potwierdzające umocowanie do reprezentowania odpowiednio Wykonawcy, Wykonawców wspólnie ubiegających się o udzielenie zamówienia publicznego lub podmiotu udostępniającego zasoby:</w:t>
      </w:r>
    </w:p>
    <w:p w14:paraId="2FA223DE" w14:textId="77777777" w:rsidR="002328E1" w:rsidRPr="00F01D14" w:rsidRDefault="002328E1" w:rsidP="00006EC0">
      <w:pPr>
        <w:numPr>
          <w:ilvl w:val="0"/>
          <w:numId w:val="1"/>
        </w:numPr>
        <w:tabs>
          <w:tab w:val="left" w:pos="1277"/>
        </w:tabs>
        <w:jc w:val="both"/>
        <w:outlineLvl w:val="0"/>
        <w:rPr>
          <w:rFonts w:ascii="Times New Roman" w:hAnsi="Times New Roman" w:cs="Times New Roman"/>
          <w:sz w:val="22"/>
          <w:szCs w:val="22"/>
        </w:rPr>
      </w:pPr>
      <w:r w:rsidRPr="00F01D14">
        <w:rPr>
          <w:rFonts w:ascii="Times New Roman" w:hAnsi="Times New Roman" w:cs="Times New Roman"/>
          <w:sz w:val="22"/>
          <w:szCs w:val="22"/>
        </w:rPr>
        <w:t>zostały wystawione przez upoważnione podmioty inne niż Wykonawca, Wykonawca wspólnie ubiegający się o udzielenie zamówienia, jako dokument elektroniczny – przekazuje się ten dokument.</w:t>
      </w:r>
    </w:p>
    <w:p w14:paraId="2FA223DF" w14:textId="77777777" w:rsidR="002328E1" w:rsidRPr="00F01D14" w:rsidRDefault="002328E1" w:rsidP="00006EC0">
      <w:pPr>
        <w:numPr>
          <w:ilvl w:val="0"/>
          <w:numId w:val="1"/>
        </w:numPr>
        <w:tabs>
          <w:tab w:val="left" w:pos="1277"/>
        </w:tabs>
        <w:jc w:val="both"/>
        <w:outlineLvl w:val="0"/>
        <w:rPr>
          <w:rFonts w:ascii="Times New Roman" w:hAnsi="Times New Roman" w:cs="Times New Roman"/>
          <w:sz w:val="22"/>
          <w:szCs w:val="22"/>
        </w:rPr>
      </w:pPr>
      <w:r w:rsidRPr="00F01D14">
        <w:rPr>
          <w:rFonts w:ascii="Times New Roman" w:hAnsi="Times New Roman" w:cs="Times New Roman"/>
          <w:sz w:val="22"/>
          <w:szCs w:val="22"/>
        </w:rPr>
        <w:t>zostały wystawione przez upoważnione podmioty inne niż Wykonawca, Wykonawca wspólnie ubiegający się o udzielenie zamówienia lub podmiot udostępniający zasoby, jako dokument w postaci papierowej – przekazuje się cyfrowe odwzorowanie tego dokumentu opatrzone kwalifikowanym podpisem elektronicznym, podpisem zaufanym lub podpisem osobistym, poświadczające zgodność cyfrowego odwzorowania z dokumentem w postaci papierowej.</w:t>
      </w:r>
    </w:p>
    <w:p w14:paraId="2FA223E0" w14:textId="77777777" w:rsidR="002328E1" w:rsidRPr="00F01D14" w:rsidRDefault="002328E1" w:rsidP="00006EC0">
      <w:pPr>
        <w:tabs>
          <w:tab w:val="left" w:pos="1277"/>
        </w:tabs>
        <w:ind w:left="360" w:hanging="360"/>
        <w:jc w:val="both"/>
        <w:outlineLvl w:val="0"/>
        <w:rPr>
          <w:rFonts w:ascii="Times New Roman" w:hAnsi="Times New Roman" w:cs="Times New Roman"/>
          <w:sz w:val="22"/>
          <w:szCs w:val="22"/>
        </w:rPr>
      </w:pPr>
      <w:r w:rsidRPr="00F01D14">
        <w:rPr>
          <w:rFonts w:ascii="Times New Roman" w:hAnsi="Times New Roman" w:cs="Times New Roman"/>
          <w:sz w:val="22"/>
          <w:szCs w:val="22"/>
        </w:rPr>
        <w:t>6.</w:t>
      </w:r>
      <w:r w:rsidRPr="00F01D14">
        <w:rPr>
          <w:rFonts w:ascii="Times New Roman" w:hAnsi="Times New Roman" w:cs="Times New Roman"/>
          <w:sz w:val="22"/>
          <w:szCs w:val="22"/>
        </w:rPr>
        <w:tab/>
        <w:t>Poświadczenia zgodności cyfrowego odwzorowania z dokumentem w postaci papierowej, dokonuje w przypadku:</w:t>
      </w:r>
    </w:p>
    <w:p w14:paraId="2FA223E1" w14:textId="77777777" w:rsidR="002328E1" w:rsidRPr="00F01D14" w:rsidRDefault="002328E1" w:rsidP="00006EC0">
      <w:pPr>
        <w:numPr>
          <w:ilvl w:val="0"/>
          <w:numId w:val="2"/>
        </w:numPr>
        <w:tabs>
          <w:tab w:val="left" w:pos="1277"/>
        </w:tabs>
        <w:jc w:val="both"/>
        <w:outlineLvl w:val="0"/>
        <w:rPr>
          <w:rFonts w:ascii="Times New Roman" w:hAnsi="Times New Roman" w:cs="Times New Roman"/>
          <w:sz w:val="22"/>
          <w:szCs w:val="22"/>
        </w:rPr>
      </w:pPr>
      <w:r w:rsidRPr="00F01D14">
        <w:rPr>
          <w:rFonts w:ascii="Times New Roman" w:hAnsi="Times New Roman" w:cs="Times New Roman"/>
          <w:sz w:val="22"/>
          <w:szCs w:val="22"/>
        </w:rPr>
        <w:t>podmiotowych środków dowodowych oraz dokumentów potwierdzających umocowanie do reprezentowania – odpowiednio Wykonawca, Wykonawca wspólnie ubiegający się o udzielenie zamówienia lub podmiot udostępniający zasoby, w zakresie dokumentów, które każdego z nich dotyczą</w:t>
      </w:r>
    </w:p>
    <w:p w14:paraId="2FA223E2" w14:textId="77777777" w:rsidR="002328E1" w:rsidRPr="00F01D14" w:rsidRDefault="002328E1" w:rsidP="00006EC0">
      <w:pPr>
        <w:numPr>
          <w:ilvl w:val="0"/>
          <w:numId w:val="2"/>
        </w:numPr>
        <w:tabs>
          <w:tab w:val="left" w:pos="1277"/>
        </w:tabs>
        <w:jc w:val="both"/>
        <w:outlineLvl w:val="0"/>
        <w:rPr>
          <w:rFonts w:ascii="Times New Roman" w:hAnsi="Times New Roman" w:cs="Times New Roman"/>
          <w:sz w:val="22"/>
          <w:szCs w:val="22"/>
        </w:rPr>
      </w:pPr>
      <w:r w:rsidRPr="00F01D14">
        <w:rPr>
          <w:rFonts w:ascii="Times New Roman" w:hAnsi="Times New Roman" w:cs="Times New Roman"/>
          <w:sz w:val="22"/>
          <w:szCs w:val="22"/>
        </w:rPr>
        <w:t>innych dokumentów – odpowiednio Wykonawca lub Wykonawca wspólnie ubiegający się o</w:t>
      </w:r>
      <w:r w:rsidRPr="00F01D14">
        <w:rPr>
          <w:rFonts w:ascii="Times New Roman" w:hAnsi="Times New Roman" w:cs="Times New Roman"/>
          <w:sz w:val="22"/>
          <w:szCs w:val="22"/>
        </w:rPr>
        <w:tab/>
        <w:t>udzielenie zamówienia, w zakresie dokumentów, które każdego z nich dotyczą.</w:t>
      </w:r>
    </w:p>
    <w:p w14:paraId="2FA223E3" w14:textId="77777777" w:rsidR="002328E1" w:rsidRPr="00F01D14" w:rsidRDefault="002328E1" w:rsidP="00006EC0">
      <w:pPr>
        <w:tabs>
          <w:tab w:val="left" w:pos="1277"/>
        </w:tabs>
        <w:ind w:left="360" w:hanging="360"/>
        <w:jc w:val="both"/>
        <w:outlineLvl w:val="0"/>
        <w:rPr>
          <w:rFonts w:ascii="Times New Roman" w:hAnsi="Times New Roman" w:cs="Times New Roman"/>
          <w:sz w:val="22"/>
          <w:szCs w:val="22"/>
        </w:rPr>
      </w:pPr>
      <w:r w:rsidRPr="00F01D14">
        <w:rPr>
          <w:rFonts w:ascii="Times New Roman" w:hAnsi="Times New Roman" w:cs="Times New Roman"/>
          <w:sz w:val="22"/>
          <w:szCs w:val="22"/>
        </w:rPr>
        <w:t>7.</w:t>
      </w:r>
      <w:r w:rsidRPr="00F01D14">
        <w:rPr>
          <w:rFonts w:ascii="Times New Roman" w:hAnsi="Times New Roman" w:cs="Times New Roman"/>
          <w:sz w:val="22"/>
          <w:szCs w:val="22"/>
        </w:rPr>
        <w:tab/>
        <w:t xml:space="preserve">Podmiotowe środki dowodowe, w tym oświadczenie, o którym mowa w art. 117 ust. 4 ustawy, oraz zobowiązanie podmiotu udostępniającego zasoby niewystawione przez upoważnione podmioty inne niż </w:t>
      </w:r>
      <w:r w:rsidRPr="00F01D14">
        <w:rPr>
          <w:rFonts w:ascii="Times New Roman" w:hAnsi="Times New Roman" w:cs="Times New Roman"/>
          <w:sz w:val="22"/>
          <w:szCs w:val="22"/>
        </w:rPr>
        <w:lastRenderedPageBreak/>
        <w:t>Wykonawca, Wykonawca wspólnie ubiegający się o udzielenie zamówienia, lub pełnomocnictwo:</w:t>
      </w:r>
    </w:p>
    <w:p w14:paraId="2FA223E4" w14:textId="77777777" w:rsidR="002328E1" w:rsidRPr="00F01D14" w:rsidRDefault="002328E1" w:rsidP="00006EC0">
      <w:pPr>
        <w:numPr>
          <w:ilvl w:val="0"/>
          <w:numId w:val="3"/>
        </w:numPr>
        <w:tabs>
          <w:tab w:val="left" w:pos="1277"/>
        </w:tabs>
        <w:jc w:val="both"/>
        <w:outlineLvl w:val="0"/>
        <w:rPr>
          <w:rFonts w:ascii="Times New Roman" w:hAnsi="Times New Roman" w:cs="Times New Roman"/>
          <w:sz w:val="22"/>
          <w:szCs w:val="22"/>
        </w:rPr>
      </w:pPr>
      <w:r w:rsidRPr="00F01D14">
        <w:rPr>
          <w:rFonts w:ascii="Times New Roman" w:hAnsi="Times New Roman" w:cs="Times New Roman"/>
          <w:sz w:val="22"/>
          <w:szCs w:val="22"/>
        </w:rPr>
        <w:t>przekazuje się w postaci elektronicznej i opatruje się kwalifikowanym podpisem elektronicznym, podpisem zaufanym lub podpisem osobistym;</w:t>
      </w:r>
    </w:p>
    <w:p w14:paraId="2FA223E5" w14:textId="77777777" w:rsidR="002328E1" w:rsidRPr="00F01D14" w:rsidRDefault="002328E1" w:rsidP="002328E1">
      <w:pPr>
        <w:numPr>
          <w:ilvl w:val="0"/>
          <w:numId w:val="3"/>
        </w:numPr>
        <w:tabs>
          <w:tab w:val="left" w:pos="1277"/>
        </w:tabs>
        <w:outlineLvl w:val="0"/>
        <w:rPr>
          <w:rFonts w:ascii="Times New Roman" w:hAnsi="Times New Roman" w:cs="Times New Roman"/>
          <w:sz w:val="22"/>
          <w:szCs w:val="22"/>
        </w:rPr>
      </w:pPr>
      <w:r w:rsidRPr="00F01D14">
        <w:rPr>
          <w:rFonts w:ascii="Times New Roman" w:hAnsi="Times New Roman" w:cs="Times New Roman"/>
          <w:sz w:val="22"/>
          <w:szCs w:val="22"/>
        </w:rPr>
        <w:t>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2FA223E6" w14:textId="77777777" w:rsidR="002328E1" w:rsidRPr="00F01D14" w:rsidRDefault="002328E1" w:rsidP="002328E1">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8.</w:t>
      </w:r>
      <w:r w:rsidRPr="00F01D14">
        <w:rPr>
          <w:rFonts w:ascii="Times New Roman" w:hAnsi="Times New Roman" w:cs="Times New Roman"/>
          <w:sz w:val="22"/>
          <w:szCs w:val="22"/>
        </w:rPr>
        <w:tab/>
        <w:t>Poświadczenia zgodności cyfrowego odwzorowania z dokumentem w postaci papierowej, dokonuje w przypadku:</w:t>
      </w:r>
    </w:p>
    <w:p w14:paraId="2FA223E7" w14:textId="77777777" w:rsidR="002328E1" w:rsidRPr="00F01D14" w:rsidRDefault="002328E1" w:rsidP="002328E1">
      <w:pPr>
        <w:numPr>
          <w:ilvl w:val="0"/>
          <w:numId w:val="4"/>
        </w:numPr>
        <w:tabs>
          <w:tab w:val="left" w:pos="1277"/>
        </w:tabs>
        <w:outlineLvl w:val="0"/>
        <w:rPr>
          <w:rFonts w:ascii="Times New Roman" w:hAnsi="Times New Roman" w:cs="Times New Roman"/>
          <w:sz w:val="22"/>
          <w:szCs w:val="22"/>
        </w:rPr>
      </w:pPr>
      <w:r w:rsidRPr="00F01D14">
        <w:rPr>
          <w:rFonts w:ascii="Times New Roman" w:hAnsi="Times New Roman" w:cs="Times New Roman"/>
          <w:sz w:val="22"/>
          <w:szCs w:val="22"/>
        </w:rPr>
        <w:t>podmiotowych środków dowodowych – odpowiednio Wykonawca, Wykonawca wspólnie ubiegający się o udzielenie zamówienia lub podmiot udostępniający zasoby, w zakresie podmiotowych środków dowodowych, które każdego z nich dotyczą;</w:t>
      </w:r>
    </w:p>
    <w:p w14:paraId="2FA223E8" w14:textId="77777777" w:rsidR="002328E1" w:rsidRPr="00F01D14" w:rsidRDefault="002328E1" w:rsidP="002328E1">
      <w:pPr>
        <w:numPr>
          <w:ilvl w:val="0"/>
          <w:numId w:val="4"/>
        </w:numPr>
        <w:tabs>
          <w:tab w:val="left" w:pos="1277"/>
        </w:tabs>
        <w:outlineLvl w:val="0"/>
        <w:rPr>
          <w:rFonts w:ascii="Times New Roman" w:hAnsi="Times New Roman" w:cs="Times New Roman"/>
          <w:sz w:val="22"/>
          <w:szCs w:val="22"/>
        </w:rPr>
      </w:pPr>
      <w:r w:rsidRPr="00F01D14">
        <w:rPr>
          <w:rFonts w:ascii="Times New Roman" w:hAnsi="Times New Roman" w:cs="Times New Roman"/>
          <w:sz w:val="22"/>
          <w:szCs w:val="22"/>
        </w:rPr>
        <w:t>pełnomocnictwa – Mocodawca.</w:t>
      </w:r>
    </w:p>
    <w:p w14:paraId="2FA223E9" w14:textId="77777777" w:rsidR="002328E1" w:rsidRPr="00F01D14" w:rsidRDefault="002328E1" w:rsidP="002328E1">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9.</w:t>
      </w:r>
      <w:r w:rsidRPr="00F01D14">
        <w:rPr>
          <w:rFonts w:ascii="Times New Roman" w:hAnsi="Times New Roman" w:cs="Times New Roman"/>
          <w:sz w:val="22"/>
          <w:szCs w:val="22"/>
        </w:rPr>
        <w:tab/>
        <w:t>Poświadczenia zgodności cyfrowego odwzorowania z dokumentem w postaci papierowej, o którym mowa w ust. 4 pkt 4.7 i 4.9, może dokonać również notariusz.</w:t>
      </w:r>
    </w:p>
    <w:p w14:paraId="2FA223EA" w14:textId="77777777" w:rsidR="002328E1" w:rsidRPr="00F01D14" w:rsidRDefault="002328E1" w:rsidP="002328E1">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10.</w:t>
      </w:r>
      <w:r w:rsidRPr="00F01D14">
        <w:rPr>
          <w:rFonts w:ascii="Times New Roman" w:hAnsi="Times New Roman" w:cs="Times New Roman"/>
          <w:sz w:val="22"/>
          <w:szCs w:val="22"/>
        </w:rPr>
        <w:tab/>
        <w:t>Podmiotowe środki dowodowe oraz inne dokumenty lub oświadczenia, sporządzone w języku obcym przekazuje się wraz z tłumaczeniem na język polski.</w:t>
      </w:r>
    </w:p>
    <w:p w14:paraId="2FA223EB" w14:textId="77777777" w:rsidR="002328E1" w:rsidRPr="00F01D14" w:rsidRDefault="002328E1" w:rsidP="002328E1">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11.</w:t>
      </w:r>
      <w:r w:rsidRPr="00F01D14">
        <w:rPr>
          <w:rFonts w:ascii="Times New Roman" w:hAnsi="Times New Roman" w:cs="Times New Roman"/>
          <w:sz w:val="22"/>
          <w:szCs w:val="22"/>
        </w:rPr>
        <w:tab/>
        <w:t>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w:t>
      </w:r>
    </w:p>
    <w:p w14:paraId="2FA223EC" w14:textId="77777777" w:rsidR="002328E1" w:rsidRPr="00F01D14" w:rsidRDefault="002328E1" w:rsidP="002328E1">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12.</w:t>
      </w:r>
      <w:r w:rsidRPr="00F01D14">
        <w:rPr>
          <w:rFonts w:ascii="Times New Roman" w:hAnsi="Times New Roman" w:cs="Times New Roman"/>
          <w:sz w:val="22"/>
          <w:szCs w:val="22"/>
        </w:rPr>
        <w:tab/>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FA223ED" w14:textId="77777777" w:rsidR="002328E1" w:rsidRPr="00F01D14" w:rsidRDefault="002328E1">
      <w:pPr>
        <w:tabs>
          <w:tab w:val="left" w:pos="1277"/>
        </w:tabs>
        <w:ind w:left="360" w:hanging="360"/>
        <w:outlineLvl w:val="0"/>
        <w:rPr>
          <w:rFonts w:ascii="Times New Roman" w:hAnsi="Times New Roman" w:cs="Times New Roman"/>
          <w:sz w:val="22"/>
          <w:szCs w:val="22"/>
        </w:rPr>
      </w:pPr>
    </w:p>
    <w:p w14:paraId="2FA223EE" w14:textId="77777777" w:rsidR="007718C5" w:rsidRPr="00F01D14" w:rsidRDefault="007718C5" w:rsidP="00276FAD">
      <w:pPr>
        <w:ind w:left="360" w:hanging="360"/>
        <w:outlineLvl w:val="0"/>
        <w:rPr>
          <w:rFonts w:ascii="Times New Roman" w:hAnsi="Times New Roman" w:cs="Times New Roman"/>
          <w:sz w:val="22"/>
          <w:szCs w:val="22"/>
        </w:rPr>
      </w:pPr>
      <w:r w:rsidRPr="00F01D14">
        <w:rPr>
          <w:rFonts w:ascii="Times New Roman" w:hAnsi="Times New Roman" w:cs="Times New Roman"/>
          <w:b/>
          <w:sz w:val="22"/>
          <w:szCs w:val="22"/>
        </w:rPr>
        <w:t>XII.</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Wskazanie osób uprawnionych do komunikowania się z Wykonawcami</w:t>
      </w:r>
      <w:bookmarkEnd w:id="18"/>
    </w:p>
    <w:p w14:paraId="2FA223EF" w14:textId="77777777" w:rsidR="007718C5" w:rsidRPr="00F01D14" w:rsidRDefault="007718C5">
      <w:pPr>
        <w:tabs>
          <w:tab w:val="left" w:pos="552"/>
        </w:tabs>
        <w:ind w:left="360" w:hanging="360"/>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 xml:space="preserve">Osobą upoważnioną do reprezentowania Zamawiającego jest Kierownik Zamawiającego – Dyrektor </w:t>
      </w:r>
      <w:r w:rsidR="007D1E3A" w:rsidRPr="00F01D14">
        <w:rPr>
          <w:rFonts w:ascii="Times New Roman" w:hAnsi="Times New Roman" w:cs="Times New Roman"/>
          <w:sz w:val="22"/>
          <w:szCs w:val="22"/>
        </w:rPr>
        <w:t>CKPiDN</w:t>
      </w:r>
      <w:r w:rsidRPr="00F01D14">
        <w:rPr>
          <w:rFonts w:ascii="Times New Roman" w:hAnsi="Times New Roman" w:cs="Times New Roman"/>
          <w:sz w:val="22"/>
          <w:szCs w:val="22"/>
        </w:rPr>
        <w:t xml:space="preserve"> Zdzisław Nowakowski.</w:t>
      </w:r>
    </w:p>
    <w:p w14:paraId="2FA223F0" w14:textId="77777777" w:rsidR="007718C5" w:rsidRPr="00F01D14" w:rsidRDefault="007718C5">
      <w:pPr>
        <w:tabs>
          <w:tab w:val="left" w:pos="552"/>
        </w:tabs>
        <w:ind w:left="360" w:hanging="360"/>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Do kontaktowania się z Wykonawcami upoważnieni są:</w:t>
      </w:r>
    </w:p>
    <w:p w14:paraId="2FA223F1" w14:textId="77777777" w:rsidR="007718C5" w:rsidRPr="00F01D14" w:rsidRDefault="007718C5" w:rsidP="009A34F1">
      <w:pPr>
        <w:tabs>
          <w:tab w:val="left" w:pos="1071"/>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2.1.</w:t>
      </w:r>
      <w:r w:rsidRPr="00F01D14">
        <w:rPr>
          <w:rFonts w:ascii="Times New Roman" w:hAnsi="Times New Roman" w:cs="Times New Roman"/>
          <w:sz w:val="22"/>
          <w:szCs w:val="22"/>
        </w:rPr>
        <w:tab/>
        <w:t xml:space="preserve">W sprawach merytorycznych związanych z przedmiotem zamówienia: </w:t>
      </w:r>
      <w:r w:rsidR="004726F9" w:rsidRPr="00F01D14">
        <w:rPr>
          <w:rFonts w:ascii="Times New Roman" w:hAnsi="Times New Roman" w:cs="Times New Roman"/>
          <w:sz w:val="22"/>
          <w:szCs w:val="22"/>
        </w:rPr>
        <w:t>Elwira Bator</w:t>
      </w:r>
      <w:r w:rsidR="00006EC0" w:rsidRPr="00F01D14">
        <w:rPr>
          <w:rFonts w:ascii="Times New Roman" w:hAnsi="Times New Roman" w:cs="Times New Roman"/>
          <w:sz w:val="22"/>
          <w:szCs w:val="22"/>
        </w:rPr>
        <w:t xml:space="preserve"> i Barbara Łakomy</w:t>
      </w:r>
      <w:r w:rsidRPr="00F01D14">
        <w:rPr>
          <w:rFonts w:ascii="Times New Roman" w:hAnsi="Times New Roman" w:cs="Times New Roman"/>
          <w:sz w:val="22"/>
          <w:szCs w:val="22"/>
        </w:rPr>
        <w:t>;</w:t>
      </w:r>
    </w:p>
    <w:p w14:paraId="2FA223F2" w14:textId="77777777" w:rsidR="007718C5" w:rsidRPr="00F01D14" w:rsidRDefault="007718C5" w:rsidP="009A34F1">
      <w:pPr>
        <w:tabs>
          <w:tab w:val="left" w:pos="1071"/>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2.2.</w:t>
      </w:r>
      <w:r w:rsidRPr="00F01D14">
        <w:rPr>
          <w:rFonts w:ascii="Times New Roman" w:hAnsi="Times New Roman" w:cs="Times New Roman"/>
          <w:sz w:val="22"/>
          <w:szCs w:val="22"/>
        </w:rPr>
        <w:tab/>
        <w:t xml:space="preserve">W sprawach procedury postępowania: </w:t>
      </w:r>
      <w:r w:rsidR="004726F9" w:rsidRPr="00F01D14">
        <w:rPr>
          <w:rFonts w:ascii="Times New Roman" w:hAnsi="Times New Roman" w:cs="Times New Roman"/>
          <w:sz w:val="22"/>
          <w:szCs w:val="22"/>
        </w:rPr>
        <w:t>Elwira Bator</w:t>
      </w:r>
      <w:r w:rsidRPr="00F01D14">
        <w:rPr>
          <w:rFonts w:ascii="Times New Roman" w:hAnsi="Times New Roman" w:cs="Times New Roman"/>
          <w:sz w:val="22"/>
          <w:szCs w:val="22"/>
        </w:rPr>
        <w:t>.</w:t>
      </w:r>
    </w:p>
    <w:p w14:paraId="2FA223F3" w14:textId="77777777" w:rsidR="007718C5" w:rsidRPr="00F01D14" w:rsidRDefault="007718C5" w:rsidP="009A34F1">
      <w:pPr>
        <w:tabs>
          <w:tab w:val="left" w:pos="552"/>
          <w:tab w:val="right" w:pos="8121"/>
          <w:tab w:val="right" w:pos="91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3.</w:t>
      </w:r>
      <w:r w:rsidRPr="00F01D14">
        <w:rPr>
          <w:rFonts w:ascii="Times New Roman" w:hAnsi="Times New Roman" w:cs="Times New Roman"/>
          <w:sz w:val="22"/>
          <w:szCs w:val="22"/>
        </w:rPr>
        <w:tab/>
        <w:t>Zamawiający nie udziela wiążących ustnych i telefonicznych informacji, wyjaśnień czy odpowiedzi na kierowane do niego zapytania.</w:t>
      </w:r>
    </w:p>
    <w:p w14:paraId="2FA223F4" w14:textId="77777777" w:rsidR="007718C5" w:rsidRPr="00F01D14" w:rsidRDefault="007718C5" w:rsidP="006604F7">
      <w:pPr>
        <w:tabs>
          <w:tab w:val="left" w:pos="552"/>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4.</w:t>
      </w:r>
      <w:r w:rsidRPr="00F01D14">
        <w:rPr>
          <w:rFonts w:ascii="Times New Roman" w:hAnsi="Times New Roman" w:cs="Times New Roman"/>
          <w:sz w:val="22"/>
          <w:szCs w:val="22"/>
        </w:rPr>
        <w:tab/>
        <w:t>Wykonawca może zwrócić się do Zamawiającego z wnioskiem o wyjaśnienie treści SWZ. Wnioski należy składać w sposób wskazany w ust. 3 Rozdziału XI SWZ.</w:t>
      </w:r>
    </w:p>
    <w:p w14:paraId="2FA223F5" w14:textId="77777777" w:rsidR="007718C5" w:rsidRPr="00F01D14" w:rsidRDefault="007718C5" w:rsidP="002D2D26">
      <w:pPr>
        <w:tabs>
          <w:tab w:val="left" w:pos="552"/>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5.</w:t>
      </w:r>
      <w:r w:rsidRPr="00F01D14">
        <w:rPr>
          <w:rFonts w:ascii="Times New Roman" w:hAnsi="Times New Roman" w:cs="Times New Roman"/>
          <w:sz w:val="22"/>
          <w:szCs w:val="22"/>
        </w:rPr>
        <w:tab/>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2FA223F6" w14:textId="77777777" w:rsidR="007718C5" w:rsidRPr="00F01D14" w:rsidRDefault="007718C5" w:rsidP="002D2D26">
      <w:pPr>
        <w:tabs>
          <w:tab w:val="left" w:pos="552"/>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6.</w:t>
      </w:r>
      <w:r w:rsidRPr="00F01D14">
        <w:rPr>
          <w:rFonts w:ascii="Times New Roman" w:hAnsi="Times New Roman" w:cs="Times New Roman"/>
          <w:sz w:val="22"/>
          <w:szCs w:val="22"/>
        </w:rPr>
        <w:tab/>
        <w:t>Przedłużenie terminu składania ofert nie wpływa na bieg terminu składania wniosku o wyjaśnienie treści SWZ.</w:t>
      </w:r>
    </w:p>
    <w:p w14:paraId="2FA223F7" w14:textId="77777777" w:rsidR="007718C5" w:rsidRPr="00F01D14" w:rsidRDefault="007718C5" w:rsidP="002D2D26">
      <w:pPr>
        <w:tabs>
          <w:tab w:val="left" w:pos="552"/>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7.</w:t>
      </w:r>
      <w:r w:rsidRPr="00F01D14">
        <w:rPr>
          <w:rFonts w:ascii="Times New Roman" w:hAnsi="Times New Roman" w:cs="Times New Roman"/>
          <w:sz w:val="22"/>
          <w:szCs w:val="22"/>
        </w:rPr>
        <w:tab/>
        <w:t>W przypadku gdy wniosek o wyjaśnienie treści SWZ nie wpłynął w terminie, o którym mowa w ust. 5, Zamawiający nie ma obowiązku udzielania wyjaśnień do treści SWZ oraz obowiązku przedłużenia terminu składania ofert.</w:t>
      </w:r>
    </w:p>
    <w:p w14:paraId="2FA223F8" w14:textId="77777777" w:rsidR="007718C5" w:rsidRPr="00F01D14" w:rsidRDefault="007718C5" w:rsidP="002D2D26">
      <w:pPr>
        <w:tabs>
          <w:tab w:val="left" w:pos="552"/>
        </w:tabs>
        <w:ind w:left="360" w:hanging="360"/>
        <w:jc w:val="both"/>
        <w:rPr>
          <w:rFonts w:ascii="Times New Roman" w:hAnsi="Times New Roman" w:cs="Times New Roman"/>
          <w:sz w:val="22"/>
          <w:szCs w:val="22"/>
        </w:rPr>
      </w:pPr>
    </w:p>
    <w:p w14:paraId="2FA223F9" w14:textId="77777777" w:rsidR="007718C5" w:rsidRPr="00F01D14" w:rsidRDefault="007718C5" w:rsidP="00276FAD">
      <w:pPr>
        <w:ind w:left="360" w:hanging="360"/>
        <w:outlineLvl w:val="0"/>
        <w:rPr>
          <w:rFonts w:ascii="Times New Roman" w:hAnsi="Times New Roman" w:cs="Times New Roman"/>
          <w:sz w:val="22"/>
          <w:szCs w:val="22"/>
        </w:rPr>
      </w:pPr>
      <w:bookmarkStart w:id="19" w:name="bookmark21"/>
      <w:r w:rsidRPr="00F01D14">
        <w:rPr>
          <w:rFonts w:ascii="Times New Roman" w:hAnsi="Times New Roman" w:cs="Times New Roman"/>
          <w:b/>
          <w:sz w:val="22"/>
          <w:szCs w:val="22"/>
        </w:rPr>
        <w:t>XIII.</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Termin związania ofertą</w:t>
      </w:r>
      <w:bookmarkEnd w:id="19"/>
    </w:p>
    <w:p w14:paraId="2FA223FA" w14:textId="77777777" w:rsidR="007718C5" w:rsidRPr="00F01D14" w:rsidRDefault="007718C5">
      <w:pPr>
        <w:tabs>
          <w:tab w:val="left" w:pos="552"/>
        </w:tabs>
        <w:ind w:left="360" w:hanging="360"/>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Wykonawca związany jest ofertą przez okres 30 dni licząc od daty otwarcia ofert.</w:t>
      </w:r>
    </w:p>
    <w:p w14:paraId="2FA223FB" w14:textId="77777777" w:rsidR="007718C5" w:rsidRPr="00F01D14" w:rsidRDefault="007718C5">
      <w:pPr>
        <w:tabs>
          <w:tab w:val="left" w:pos="552"/>
        </w:tabs>
        <w:ind w:left="360" w:hanging="360"/>
        <w:rPr>
          <w:rFonts w:ascii="Times New Roman" w:hAnsi="Times New Roman" w:cs="Times New Roman"/>
          <w:sz w:val="22"/>
          <w:szCs w:val="22"/>
        </w:rPr>
      </w:pPr>
      <w:r w:rsidRPr="00F01D14">
        <w:rPr>
          <w:rFonts w:ascii="Times New Roman" w:hAnsi="Times New Roman" w:cs="Times New Roman"/>
          <w:sz w:val="22"/>
          <w:szCs w:val="22"/>
        </w:rPr>
        <w:lastRenderedPageBreak/>
        <w:t>2.</w:t>
      </w:r>
      <w:r w:rsidRPr="00F01D14">
        <w:rPr>
          <w:rFonts w:ascii="Times New Roman" w:hAnsi="Times New Roman" w:cs="Times New Roman"/>
          <w:sz w:val="22"/>
          <w:szCs w:val="22"/>
        </w:rPr>
        <w:tab/>
        <w:t>Pierwszym dniem terminu związania ofertą jest dzień, w którym upływa termin składania ofert.</w:t>
      </w:r>
    </w:p>
    <w:p w14:paraId="2FA223FC" w14:textId="77777777" w:rsidR="007718C5" w:rsidRPr="00F01D14" w:rsidRDefault="007718C5">
      <w:pPr>
        <w:tabs>
          <w:tab w:val="left" w:pos="1277"/>
        </w:tabs>
        <w:ind w:left="360" w:hanging="360"/>
        <w:outlineLvl w:val="0"/>
        <w:rPr>
          <w:rFonts w:ascii="Times New Roman" w:hAnsi="Times New Roman" w:cs="Times New Roman"/>
          <w:sz w:val="22"/>
          <w:szCs w:val="22"/>
        </w:rPr>
      </w:pPr>
      <w:bookmarkStart w:id="20" w:name="bookmark22"/>
    </w:p>
    <w:p w14:paraId="2FA223FD" w14:textId="77777777" w:rsidR="007718C5" w:rsidRPr="00F01D14" w:rsidRDefault="007718C5" w:rsidP="002D2D26">
      <w:pPr>
        <w:tabs>
          <w:tab w:val="left" w:pos="426"/>
        </w:tabs>
        <w:ind w:left="360" w:hanging="360"/>
        <w:outlineLvl w:val="0"/>
        <w:rPr>
          <w:rFonts w:ascii="Times New Roman" w:hAnsi="Times New Roman" w:cs="Times New Roman"/>
          <w:sz w:val="22"/>
          <w:szCs w:val="22"/>
        </w:rPr>
      </w:pPr>
      <w:r w:rsidRPr="00F01D14">
        <w:rPr>
          <w:rFonts w:ascii="Times New Roman" w:hAnsi="Times New Roman" w:cs="Times New Roman"/>
          <w:b/>
          <w:sz w:val="22"/>
          <w:szCs w:val="22"/>
        </w:rPr>
        <w:t>XIV.</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Opis sposobu przygotowywania oferty oraz termin składania ofert</w:t>
      </w:r>
      <w:bookmarkEnd w:id="20"/>
    </w:p>
    <w:p w14:paraId="2FA223FE" w14:textId="77777777" w:rsidR="007718C5" w:rsidRPr="00F01D14" w:rsidRDefault="007718C5">
      <w:pPr>
        <w:tabs>
          <w:tab w:val="left" w:pos="552"/>
        </w:tabs>
        <w:ind w:left="360" w:hanging="360"/>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Oferta może być złożona tylko do upływu terminu składania ofert.</w:t>
      </w:r>
    </w:p>
    <w:p w14:paraId="2FA223FF" w14:textId="000D4897" w:rsidR="007718C5" w:rsidRPr="00F01D14" w:rsidRDefault="007718C5">
      <w:pPr>
        <w:tabs>
          <w:tab w:val="left" w:pos="552"/>
        </w:tabs>
        <w:ind w:left="360" w:hanging="360"/>
        <w:rPr>
          <w:rFonts w:ascii="Times New Roman" w:hAnsi="Times New Roman" w:cs="Times New Roman"/>
          <w:b/>
          <w:i/>
          <w:sz w:val="22"/>
          <w:szCs w:val="22"/>
        </w:rPr>
      </w:pPr>
      <w:r w:rsidRPr="00F01D14">
        <w:rPr>
          <w:rFonts w:ascii="Times New Roman" w:hAnsi="Times New Roman" w:cs="Times New Roman"/>
          <w:b/>
          <w:i/>
          <w:sz w:val="22"/>
          <w:szCs w:val="22"/>
        </w:rPr>
        <w:t>2.</w:t>
      </w:r>
      <w:r w:rsidRPr="00F01D14">
        <w:rPr>
          <w:rFonts w:ascii="Times New Roman" w:hAnsi="Times New Roman" w:cs="Times New Roman"/>
          <w:b/>
          <w:i/>
          <w:sz w:val="22"/>
          <w:szCs w:val="22"/>
        </w:rPr>
        <w:tab/>
        <w:t>Ofertę nal</w:t>
      </w:r>
      <w:r w:rsidR="000773B7" w:rsidRPr="00F01D14">
        <w:rPr>
          <w:rFonts w:ascii="Times New Roman" w:hAnsi="Times New Roman" w:cs="Times New Roman"/>
          <w:b/>
          <w:i/>
          <w:sz w:val="22"/>
          <w:szCs w:val="22"/>
        </w:rPr>
        <w:t xml:space="preserve">eży złożyć w terminie do dnia </w:t>
      </w:r>
      <w:r w:rsidR="002C09CA">
        <w:rPr>
          <w:rFonts w:ascii="Times New Roman" w:hAnsi="Times New Roman" w:cs="Times New Roman"/>
          <w:b/>
          <w:i/>
          <w:sz w:val="22"/>
          <w:szCs w:val="22"/>
        </w:rPr>
        <w:t>12</w:t>
      </w:r>
      <w:r w:rsidR="00CA1FCC" w:rsidRPr="00F01D14">
        <w:rPr>
          <w:rFonts w:ascii="Times New Roman" w:hAnsi="Times New Roman" w:cs="Times New Roman"/>
          <w:b/>
          <w:i/>
          <w:sz w:val="22"/>
          <w:szCs w:val="22"/>
        </w:rPr>
        <w:t>.</w:t>
      </w:r>
      <w:r w:rsidR="002C09CA">
        <w:rPr>
          <w:rFonts w:ascii="Times New Roman" w:hAnsi="Times New Roman" w:cs="Times New Roman"/>
          <w:b/>
          <w:i/>
          <w:sz w:val="22"/>
          <w:szCs w:val="22"/>
        </w:rPr>
        <w:t>12</w:t>
      </w:r>
      <w:r w:rsidR="00CA1FCC" w:rsidRPr="00F01D14">
        <w:rPr>
          <w:rFonts w:ascii="Times New Roman" w:hAnsi="Times New Roman" w:cs="Times New Roman"/>
          <w:b/>
          <w:i/>
          <w:sz w:val="22"/>
          <w:szCs w:val="22"/>
        </w:rPr>
        <w:t>.202</w:t>
      </w:r>
      <w:r w:rsidR="00006EC0" w:rsidRPr="00F01D14">
        <w:rPr>
          <w:rFonts w:ascii="Times New Roman" w:hAnsi="Times New Roman" w:cs="Times New Roman"/>
          <w:b/>
          <w:i/>
          <w:sz w:val="22"/>
          <w:szCs w:val="22"/>
        </w:rPr>
        <w:t>5</w:t>
      </w:r>
      <w:r w:rsidR="00CA1FCC" w:rsidRPr="00F01D14">
        <w:rPr>
          <w:rFonts w:ascii="Times New Roman" w:hAnsi="Times New Roman" w:cs="Times New Roman"/>
          <w:b/>
          <w:i/>
          <w:sz w:val="22"/>
          <w:szCs w:val="22"/>
        </w:rPr>
        <w:t xml:space="preserve"> </w:t>
      </w:r>
      <w:r w:rsidRPr="00F01D14">
        <w:rPr>
          <w:rFonts w:ascii="Times New Roman" w:hAnsi="Times New Roman" w:cs="Times New Roman"/>
          <w:b/>
          <w:i/>
          <w:sz w:val="22"/>
          <w:szCs w:val="22"/>
        </w:rPr>
        <w:t xml:space="preserve">r. do godziny </w:t>
      </w:r>
      <w:r w:rsidR="009902B9" w:rsidRPr="00F01D14">
        <w:rPr>
          <w:rFonts w:ascii="Times New Roman" w:hAnsi="Times New Roman" w:cs="Times New Roman"/>
          <w:b/>
          <w:i/>
          <w:sz w:val="22"/>
          <w:szCs w:val="22"/>
        </w:rPr>
        <w:t>1</w:t>
      </w:r>
      <w:r w:rsidR="00C8256C">
        <w:rPr>
          <w:rFonts w:ascii="Times New Roman" w:hAnsi="Times New Roman" w:cs="Times New Roman"/>
          <w:b/>
          <w:i/>
          <w:sz w:val="22"/>
          <w:szCs w:val="22"/>
        </w:rPr>
        <w:t>1</w:t>
      </w:r>
      <w:r w:rsidRPr="00F01D14">
        <w:rPr>
          <w:rFonts w:ascii="Times New Roman" w:hAnsi="Times New Roman" w:cs="Times New Roman"/>
          <w:b/>
          <w:i/>
          <w:sz w:val="22"/>
          <w:szCs w:val="22"/>
        </w:rPr>
        <w:t>:00.</w:t>
      </w:r>
    </w:p>
    <w:p w14:paraId="2FA22400" w14:textId="77777777" w:rsidR="007718C5" w:rsidRPr="00F01D14" w:rsidRDefault="007718C5" w:rsidP="002D2D26">
      <w:pPr>
        <w:tabs>
          <w:tab w:val="left" w:pos="552"/>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3.</w:t>
      </w:r>
      <w:r w:rsidRPr="00F01D14">
        <w:rPr>
          <w:rFonts w:ascii="Times New Roman" w:hAnsi="Times New Roman" w:cs="Times New Roman"/>
          <w:sz w:val="22"/>
          <w:szCs w:val="22"/>
        </w:rPr>
        <w:tab/>
        <w:t xml:space="preserve">Ofertę należy sporządzić zgodnie z wymaganiami Rozdziału XI SWZ, na Formularzu oferty, którego wzór stanowi Załącznik Nr </w:t>
      </w:r>
      <w:r w:rsidR="00172E50" w:rsidRPr="00F01D14">
        <w:rPr>
          <w:rFonts w:ascii="Times New Roman" w:hAnsi="Times New Roman" w:cs="Times New Roman"/>
          <w:sz w:val="22"/>
          <w:szCs w:val="22"/>
        </w:rPr>
        <w:t>2</w:t>
      </w:r>
      <w:r w:rsidRPr="00F01D14">
        <w:rPr>
          <w:rFonts w:ascii="Times New Roman" w:hAnsi="Times New Roman" w:cs="Times New Roman"/>
          <w:sz w:val="22"/>
          <w:szCs w:val="22"/>
        </w:rPr>
        <w:t xml:space="preserve"> do SWZ w formie elektronicznej (opatrzonej kwalifikowanym podpisem elektronicznym) lub w postaci elektronicznej opatrzonej podpisem zaufanym (podpis zaufany - składany za pomocą profilu zaufanego) lub podpisem osobistym (podpis osobisty składany za pomocą dowodu osobistego - e-dowodu) pod rygorem nieważności.</w:t>
      </w:r>
    </w:p>
    <w:p w14:paraId="2FA22401" w14:textId="77777777" w:rsidR="007718C5" w:rsidRPr="00F01D14" w:rsidRDefault="007718C5">
      <w:pPr>
        <w:tabs>
          <w:tab w:val="left" w:pos="552"/>
        </w:tabs>
        <w:ind w:left="360" w:hanging="360"/>
        <w:rPr>
          <w:rFonts w:ascii="Times New Roman" w:hAnsi="Times New Roman" w:cs="Times New Roman"/>
          <w:sz w:val="22"/>
          <w:szCs w:val="22"/>
        </w:rPr>
      </w:pPr>
      <w:r w:rsidRPr="00F01D14">
        <w:rPr>
          <w:rFonts w:ascii="Times New Roman" w:hAnsi="Times New Roman" w:cs="Times New Roman"/>
          <w:sz w:val="22"/>
          <w:szCs w:val="22"/>
        </w:rPr>
        <w:t>4.</w:t>
      </w:r>
      <w:r w:rsidRPr="00F01D14">
        <w:rPr>
          <w:rFonts w:ascii="Times New Roman" w:hAnsi="Times New Roman" w:cs="Times New Roman"/>
          <w:sz w:val="22"/>
          <w:szCs w:val="22"/>
        </w:rPr>
        <w:tab/>
        <w:t>Do oferty należy dołączyć oświadczenia i dokumenty wskazane w ust. 1 Rozdziału X SWZ.</w:t>
      </w:r>
    </w:p>
    <w:p w14:paraId="2FA22402" w14:textId="77777777" w:rsidR="007718C5" w:rsidRPr="00F01D14" w:rsidRDefault="007718C5">
      <w:pPr>
        <w:tabs>
          <w:tab w:val="left" w:pos="1277"/>
        </w:tabs>
        <w:ind w:left="360" w:hanging="360"/>
        <w:outlineLvl w:val="0"/>
        <w:rPr>
          <w:rFonts w:ascii="Times New Roman" w:hAnsi="Times New Roman" w:cs="Times New Roman"/>
          <w:sz w:val="22"/>
          <w:szCs w:val="22"/>
        </w:rPr>
      </w:pPr>
      <w:bookmarkStart w:id="21" w:name="bookmark23"/>
    </w:p>
    <w:p w14:paraId="2FA22403" w14:textId="77777777" w:rsidR="007718C5" w:rsidRPr="00F01D14" w:rsidRDefault="007718C5" w:rsidP="00A86526">
      <w:pPr>
        <w:ind w:left="360" w:hanging="360"/>
        <w:outlineLvl w:val="0"/>
        <w:rPr>
          <w:rFonts w:ascii="Times New Roman" w:hAnsi="Times New Roman" w:cs="Times New Roman"/>
          <w:sz w:val="22"/>
          <w:szCs w:val="22"/>
        </w:rPr>
      </w:pPr>
      <w:r w:rsidRPr="00F01D14">
        <w:rPr>
          <w:rFonts w:ascii="Times New Roman" w:hAnsi="Times New Roman" w:cs="Times New Roman"/>
          <w:b/>
          <w:sz w:val="22"/>
          <w:szCs w:val="22"/>
        </w:rPr>
        <w:t>XV.</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Informacje o otwarciu ofert i terminie otwarcia ofert</w:t>
      </w:r>
      <w:bookmarkEnd w:id="21"/>
    </w:p>
    <w:p w14:paraId="2FA22404" w14:textId="1449E0B5" w:rsidR="007718C5" w:rsidRPr="00F01D14" w:rsidRDefault="007718C5">
      <w:pPr>
        <w:tabs>
          <w:tab w:val="left" w:pos="552"/>
        </w:tabs>
        <w:ind w:left="360" w:hanging="360"/>
        <w:rPr>
          <w:rFonts w:ascii="Times New Roman" w:hAnsi="Times New Roman" w:cs="Times New Roman"/>
          <w:b/>
          <w:i/>
          <w:sz w:val="22"/>
          <w:szCs w:val="22"/>
        </w:rPr>
      </w:pPr>
      <w:r w:rsidRPr="00F01D14">
        <w:rPr>
          <w:rFonts w:ascii="Times New Roman" w:hAnsi="Times New Roman" w:cs="Times New Roman"/>
          <w:b/>
          <w:i/>
          <w:sz w:val="22"/>
          <w:szCs w:val="22"/>
        </w:rPr>
        <w:t>1.</w:t>
      </w:r>
      <w:r w:rsidRPr="00F01D14">
        <w:rPr>
          <w:rFonts w:ascii="Times New Roman" w:hAnsi="Times New Roman" w:cs="Times New Roman"/>
          <w:b/>
          <w:i/>
          <w:sz w:val="22"/>
          <w:szCs w:val="22"/>
        </w:rPr>
        <w:tab/>
        <w:t>Otwarcie ofert nastąpi w d</w:t>
      </w:r>
      <w:r w:rsidR="00DC40B1" w:rsidRPr="00F01D14">
        <w:rPr>
          <w:rFonts w:ascii="Times New Roman" w:hAnsi="Times New Roman" w:cs="Times New Roman"/>
          <w:b/>
          <w:i/>
          <w:sz w:val="22"/>
          <w:szCs w:val="22"/>
        </w:rPr>
        <w:t>niu</w:t>
      </w:r>
      <w:r w:rsidR="002C09CA">
        <w:rPr>
          <w:rFonts w:ascii="Times New Roman" w:hAnsi="Times New Roman" w:cs="Times New Roman"/>
          <w:b/>
          <w:i/>
          <w:sz w:val="22"/>
          <w:szCs w:val="22"/>
        </w:rPr>
        <w:t xml:space="preserve"> 12</w:t>
      </w:r>
      <w:r w:rsidR="00172E50" w:rsidRPr="00F01D14">
        <w:rPr>
          <w:rFonts w:ascii="Times New Roman" w:hAnsi="Times New Roman" w:cs="Times New Roman"/>
          <w:b/>
          <w:i/>
          <w:sz w:val="22"/>
          <w:szCs w:val="22"/>
        </w:rPr>
        <w:t>.</w:t>
      </w:r>
      <w:r w:rsidR="002C09CA">
        <w:rPr>
          <w:rFonts w:ascii="Times New Roman" w:hAnsi="Times New Roman" w:cs="Times New Roman"/>
          <w:b/>
          <w:i/>
          <w:sz w:val="22"/>
          <w:szCs w:val="22"/>
        </w:rPr>
        <w:t>12</w:t>
      </w:r>
      <w:r w:rsidRPr="00F01D14">
        <w:rPr>
          <w:rFonts w:ascii="Times New Roman" w:hAnsi="Times New Roman" w:cs="Times New Roman"/>
          <w:b/>
          <w:i/>
          <w:sz w:val="22"/>
          <w:szCs w:val="22"/>
        </w:rPr>
        <w:t>.202</w:t>
      </w:r>
      <w:r w:rsidR="00006EC0" w:rsidRPr="00F01D14">
        <w:rPr>
          <w:rFonts w:ascii="Times New Roman" w:hAnsi="Times New Roman" w:cs="Times New Roman"/>
          <w:b/>
          <w:i/>
          <w:sz w:val="22"/>
          <w:szCs w:val="22"/>
        </w:rPr>
        <w:t>5</w:t>
      </w:r>
      <w:r w:rsidRPr="00F01D14">
        <w:rPr>
          <w:rFonts w:ascii="Times New Roman" w:hAnsi="Times New Roman" w:cs="Times New Roman"/>
          <w:b/>
          <w:i/>
          <w:sz w:val="22"/>
          <w:szCs w:val="22"/>
        </w:rPr>
        <w:t xml:space="preserve"> r. o godzinie 1</w:t>
      </w:r>
      <w:r w:rsidR="00C8256C">
        <w:rPr>
          <w:rFonts w:ascii="Times New Roman" w:hAnsi="Times New Roman" w:cs="Times New Roman"/>
          <w:b/>
          <w:i/>
          <w:sz w:val="22"/>
          <w:szCs w:val="22"/>
        </w:rPr>
        <w:t>1</w:t>
      </w:r>
      <w:r w:rsidRPr="00F01D14">
        <w:rPr>
          <w:rFonts w:ascii="Times New Roman" w:hAnsi="Times New Roman" w:cs="Times New Roman"/>
          <w:b/>
          <w:i/>
          <w:sz w:val="22"/>
          <w:szCs w:val="22"/>
        </w:rPr>
        <w:t>:</w:t>
      </w:r>
      <w:r w:rsidR="00006EC0" w:rsidRPr="00F01D14">
        <w:rPr>
          <w:rFonts w:ascii="Times New Roman" w:hAnsi="Times New Roman" w:cs="Times New Roman"/>
          <w:b/>
          <w:i/>
          <w:sz w:val="22"/>
          <w:szCs w:val="22"/>
        </w:rPr>
        <w:t>3</w:t>
      </w:r>
      <w:r w:rsidR="00FE4E23" w:rsidRPr="00F01D14">
        <w:rPr>
          <w:rFonts w:ascii="Times New Roman" w:hAnsi="Times New Roman" w:cs="Times New Roman"/>
          <w:b/>
          <w:i/>
          <w:sz w:val="22"/>
          <w:szCs w:val="22"/>
        </w:rPr>
        <w:t>0 poprzez użycie Platformy e-Zamówienia</w:t>
      </w:r>
    </w:p>
    <w:p w14:paraId="2FA22405" w14:textId="77777777" w:rsidR="007718C5" w:rsidRPr="00F01D14" w:rsidRDefault="00FE4E23" w:rsidP="002D2D26">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w:t>
      </w:r>
      <w:r w:rsidR="007718C5" w:rsidRPr="00F01D14">
        <w:rPr>
          <w:rFonts w:ascii="Times New Roman" w:hAnsi="Times New Roman" w:cs="Times New Roman"/>
          <w:sz w:val="22"/>
          <w:szCs w:val="22"/>
        </w:rPr>
        <w:t>.</w:t>
      </w:r>
      <w:r w:rsidR="007718C5" w:rsidRPr="00F01D14">
        <w:rPr>
          <w:rFonts w:ascii="Times New Roman" w:hAnsi="Times New Roman" w:cs="Times New Roman"/>
          <w:sz w:val="22"/>
          <w:szCs w:val="22"/>
        </w:rPr>
        <w:tab/>
        <w:t>W przypadku awarii systemu teleinformatycznego przy użyciu którego następuje otwarcie ofert, która powoduje brak możliwości otwarcia ofert w terminie określonym w ust. 1, otwarcie ofert nastąpi niezwłocznie po usunięciu awarii.</w:t>
      </w:r>
    </w:p>
    <w:p w14:paraId="2FA22406" w14:textId="77777777" w:rsidR="007718C5" w:rsidRPr="00F01D14" w:rsidRDefault="00FE4E23" w:rsidP="002D2D26">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3</w:t>
      </w:r>
      <w:r w:rsidR="007718C5" w:rsidRPr="00F01D14">
        <w:rPr>
          <w:rFonts w:ascii="Times New Roman" w:hAnsi="Times New Roman" w:cs="Times New Roman"/>
          <w:sz w:val="22"/>
          <w:szCs w:val="22"/>
        </w:rPr>
        <w:t>.</w:t>
      </w:r>
      <w:r w:rsidR="007718C5" w:rsidRPr="00F01D14">
        <w:rPr>
          <w:rFonts w:ascii="Times New Roman" w:hAnsi="Times New Roman" w:cs="Times New Roman"/>
          <w:sz w:val="22"/>
          <w:szCs w:val="22"/>
        </w:rPr>
        <w:tab/>
        <w:t>Zamawiający poinformuje o zmianie terminu otwarcia ofert na stronie internetowej prowadzonego postępowania.</w:t>
      </w:r>
    </w:p>
    <w:p w14:paraId="2FA22407" w14:textId="77777777" w:rsidR="007718C5" w:rsidRPr="00F01D14" w:rsidRDefault="00FE4E23" w:rsidP="002D2D26">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4</w:t>
      </w:r>
      <w:r w:rsidR="007718C5" w:rsidRPr="00F01D14">
        <w:rPr>
          <w:rFonts w:ascii="Times New Roman" w:hAnsi="Times New Roman" w:cs="Times New Roman"/>
          <w:sz w:val="22"/>
          <w:szCs w:val="22"/>
        </w:rPr>
        <w:t>.</w:t>
      </w:r>
      <w:r w:rsidR="007718C5" w:rsidRPr="00F01D14">
        <w:rPr>
          <w:rFonts w:ascii="Times New Roman" w:hAnsi="Times New Roman" w:cs="Times New Roman"/>
          <w:sz w:val="22"/>
          <w:szCs w:val="22"/>
        </w:rPr>
        <w:tab/>
        <w:t>Zamawiający, najpóźniej przed otwarciem ofert, udostępni na stronie internetowej prowadzonego postępowania informację o kwocie, jaką zamierza przeznaczyć na sfinansowanie zamówienia.</w:t>
      </w:r>
    </w:p>
    <w:p w14:paraId="2FA22408" w14:textId="77777777" w:rsidR="007718C5" w:rsidRPr="00F01D14" w:rsidRDefault="00FE4E23" w:rsidP="002D2D26">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5</w:t>
      </w:r>
      <w:r w:rsidR="007718C5" w:rsidRPr="00F01D14">
        <w:rPr>
          <w:rFonts w:ascii="Times New Roman" w:hAnsi="Times New Roman" w:cs="Times New Roman"/>
          <w:sz w:val="22"/>
          <w:szCs w:val="22"/>
        </w:rPr>
        <w:t>.</w:t>
      </w:r>
      <w:r w:rsidR="007718C5" w:rsidRPr="00F01D14">
        <w:rPr>
          <w:rFonts w:ascii="Times New Roman" w:hAnsi="Times New Roman" w:cs="Times New Roman"/>
          <w:sz w:val="22"/>
          <w:szCs w:val="22"/>
        </w:rPr>
        <w:tab/>
        <w:t>Zamawiający, niezwłocznie po otwarciu ofert, udostępni na stronie internetowej prowadzonego postępowania informacje o nazwach albo imionach i nazwiskach oraz siedzibach lub miejscach prowadzonej działalności gospodarczej albo miejscach zamieszkania Wykonawców, których oferty zostały otwarte oraz cenach zawartych w ofertach.</w:t>
      </w:r>
    </w:p>
    <w:p w14:paraId="2FA22409" w14:textId="77777777" w:rsidR="007718C5" w:rsidRPr="00F01D14" w:rsidRDefault="007718C5" w:rsidP="002D2D26">
      <w:pPr>
        <w:tabs>
          <w:tab w:val="left" w:pos="426"/>
        </w:tabs>
        <w:rPr>
          <w:rFonts w:ascii="Times New Roman" w:hAnsi="Times New Roman" w:cs="Times New Roman"/>
          <w:sz w:val="22"/>
          <w:szCs w:val="22"/>
        </w:rPr>
      </w:pPr>
    </w:p>
    <w:p w14:paraId="2FA2240A" w14:textId="77777777" w:rsidR="007718C5" w:rsidRPr="00F01D14" w:rsidRDefault="007718C5" w:rsidP="002D2D26">
      <w:pPr>
        <w:tabs>
          <w:tab w:val="left" w:pos="426"/>
        </w:tabs>
        <w:rPr>
          <w:rFonts w:ascii="Times New Roman" w:hAnsi="Times New Roman" w:cs="Times New Roman"/>
          <w:sz w:val="22"/>
          <w:szCs w:val="22"/>
        </w:rPr>
      </w:pPr>
      <w:r w:rsidRPr="00F01D14">
        <w:rPr>
          <w:rFonts w:ascii="Times New Roman" w:hAnsi="Times New Roman" w:cs="Times New Roman"/>
          <w:b/>
          <w:sz w:val="22"/>
          <w:szCs w:val="22"/>
        </w:rPr>
        <w:t>XVI.</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Sposób obliczenia ceny</w:t>
      </w:r>
    </w:p>
    <w:p w14:paraId="2FA2240B" w14:textId="77777777" w:rsidR="007718C5" w:rsidRPr="00F01D14" w:rsidRDefault="007718C5" w:rsidP="00092E51">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Wykonawca poda cenę ofertową za wykonanie przedmiotu zamówienia na którą składa ofertę na Formularzu oferty, zgodnie z Załącznikiem Nr 1 do SWZ. Cenę ofertową należy obliczyć zgodnie z tabelą – Formularz cenowy.</w:t>
      </w:r>
    </w:p>
    <w:p w14:paraId="2FA2240C" w14:textId="77777777" w:rsidR="007718C5" w:rsidRPr="00F01D14" w:rsidRDefault="007718C5" w:rsidP="00092E51">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Podana cena ofertowa musi zawierać wszystkie koszty, których poniesienie okaże się konieczne dla zrealizowania przedmiotu zamówienia zgodnie z SWZ i załącznikami do SWZ.</w:t>
      </w:r>
    </w:p>
    <w:p w14:paraId="2FA2240D" w14:textId="77777777" w:rsidR="007718C5" w:rsidRPr="00F01D14" w:rsidRDefault="007718C5" w:rsidP="00092E51">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3.</w:t>
      </w:r>
      <w:r w:rsidRPr="00F01D14">
        <w:rPr>
          <w:rFonts w:ascii="Times New Roman" w:hAnsi="Times New Roman" w:cs="Times New Roman"/>
          <w:sz w:val="22"/>
          <w:szCs w:val="22"/>
        </w:rPr>
        <w:tab/>
        <w:t>Cenę oferty należy podać łącznie z należnym podatkiem VAT naliczanym przez Wykonawcę – cena brutto oraz kwoty netto.</w:t>
      </w:r>
    </w:p>
    <w:p w14:paraId="2FA2240E" w14:textId="77777777" w:rsidR="007718C5" w:rsidRPr="00F01D14" w:rsidRDefault="007718C5" w:rsidP="00092E51">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4.</w:t>
      </w:r>
      <w:r w:rsidRPr="00F01D14">
        <w:rPr>
          <w:rFonts w:ascii="Times New Roman" w:hAnsi="Times New Roman" w:cs="Times New Roman"/>
          <w:sz w:val="22"/>
          <w:szCs w:val="22"/>
        </w:rPr>
        <w:tab/>
        <w:t>Cena ofertowa musi być podana w złotych polskich, cyfrowo do drugiego miejsca po przecinku (według zasady, że trzecia cyfra po przecinku od 5 w górę powoduje zaokrąglenie drugiej cyfry po przecinku w górę o 1. Jeżeli trzecia cyfra po przecinku jest niższa od 5, to druga cyfra po przecinku nie ulegnie zmianie) i słownie.</w:t>
      </w:r>
    </w:p>
    <w:p w14:paraId="2FA2240F" w14:textId="77777777" w:rsidR="007718C5" w:rsidRPr="00F01D14" w:rsidRDefault="007718C5" w:rsidP="00092E51">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5.</w:t>
      </w:r>
      <w:r w:rsidRPr="00F01D14">
        <w:rPr>
          <w:rFonts w:ascii="Times New Roman" w:hAnsi="Times New Roman" w:cs="Times New Roman"/>
          <w:sz w:val="22"/>
          <w:szCs w:val="22"/>
        </w:rPr>
        <w:tab/>
        <w:t>Jeżeli zostanie złożona oferta, której wybór prowadziłby do powstania u Zamawiającego obowiązku podatkowego zgodnie z ustawą z dnia 11 marca 2004 r. o podatku od towarów i usług (Dz. U. z 2020 r. poz. 106, ze zm.), dla celów zastosowania kryterium ceny Zamawiający doliczy do przedstawionej w tej ofercie ceny kwotę podatku od towarów i usług, którą miałby obowiązek rozliczyć. W ofercie, której wybór prowadziłby do powstania u Zamawiającego obowiązku podatkowego Wykonawca ma obowiązek:</w:t>
      </w:r>
    </w:p>
    <w:p w14:paraId="2FA22410" w14:textId="77777777" w:rsidR="007718C5" w:rsidRPr="00F01D14" w:rsidRDefault="007718C5" w:rsidP="00092E51">
      <w:pPr>
        <w:tabs>
          <w:tab w:val="left" w:pos="1164"/>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1.1.</w:t>
      </w:r>
      <w:r w:rsidRPr="00F01D14">
        <w:rPr>
          <w:rFonts w:ascii="Times New Roman" w:hAnsi="Times New Roman" w:cs="Times New Roman"/>
          <w:sz w:val="22"/>
          <w:szCs w:val="22"/>
        </w:rPr>
        <w:tab/>
        <w:t>poinformowania Zamawiającego, że wybór jego oferty będzie prowadził do powstania u Zamawiającego obowiązku podatkowego;</w:t>
      </w:r>
    </w:p>
    <w:p w14:paraId="2FA22411" w14:textId="77777777" w:rsidR="007718C5" w:rsidRPr="00F01D14" w:rsidRDefault="007718C5" w:rsidP="00092E51">
      <w:pPr>
        <w:tabs>
          <w:tab w:val="left" w:pos="1164"/>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1.2.</w:t>
      </w:r>
      <w:r w:rsidRPr="00F01D14">
        <w:rPr>
          <w:rFonts w:ascii="Times New Roman" w:hAnsi="Times New Roman" w:cs="Times New Roman"/>
          <w:sz w:val="22"/>
          <w:szCs w:val="22"/>
        </w:rPr>
        <w:tab/>
        <w:t>wskazania nazwy (rodzaju) towaru lub usługi, których dostawa lub świadczenie będą prowadziły do powstania obowiązku podatkowego;</w:t>
      </w:r>
    </w:p>
    <w:p w14:paraId="2FA22412" w14:textId="77777777" w:rsidR="007718C5" w:rsidRPr="00F01D14" w:rsidRDefault="007718C5" w:rsidP="00092E51">
      <w:pPr>
        <w:tabs>
          <w:tab w:val="left" w:pos="1164"/>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1.3.</w:t>
      </w:r>
      <w:r w:rsidRPr="00F01D14">
        <w:rPr>
          <w:rFonts w:ascii="Times New Roman" w:hAnsi="Times New Roman" w:cs="Times New Roman"/>
          <w:sz w:val="22"/>
          <w:szCs w:val="22"/>
        </w:rPr>
        <w:tab/>
        <w:t>wskazania wartości towaru lub usługi objętego obowiązkiem podatkowym Zamawiającego, bez kwoty podatku;</w:t>
      </w:r>
    </w:p>
    <w:p w14:paraId="2FA22413" w14:textId="77777777" w:rsidR="007718C5" w:rsidRPr="00F01D14" w:rsidRDefault="007718C5" w:rsidP="00092E51">
      <w:pPr>
        <w:tabs>
          <w:tab w:val="left" w:pos="1164"/>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1.4.</w:t>
      </w:r>
      <w:r w:rsidRPr="00F01D14">
        <w:rPr>
          <w:rFonts w:ascii="Times New Roman" w:hAnsi="Times New Roman" w:cs="Times New Roman"/>
          <w:sz w:val="22"/>
          <w:szCs w:val="22"/>
        </w:rPr>
        <w:tab/>
        <w:t>wskazania stawki podatku od towarów i usług, która zgodnie z wiedzą Wykonawcy, będzie miała zastosowanie.</w:t>
      </w:r>
    </w:p>
    <w:p w14:paraId="2FA22414" w14:textId="77777777" w:rsidR="007718C5" w:rsidRPr="00F01D14" w:rsidRDefault="007718C5" w:rsidP="00092E51">
      <w:pPr>
        <w:tabs>
          <w:tab w:val="left" w:pos="529"/>
          <w:tab w:val="right" w:pos="9160"/>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6.</w:t>
      </w:r>
      <w:r w:rsidRPr="00F01D14">
        <w:rPr>
          <w:rFonts w:ascii="Times New Roman" w:hAnsi="Times New Roman" w:cs="Times New Roman"/>
          <w:sz w:val="22"/>
          <w:szCs w:val="22"/>
        </w:rPr>
        <w:tab/>
        <w:t>Sposób zapłaty i rozliczenia za realizację niniejszego zamówienia, określone zostały we wzorze</w:t>
      </w:r>
    </w:p>
    <w:p w14:paraId="2FA22415" w14:textId="77777777" w:rsidR="007718C5" w:rsidRPr="00F01D14" w:rsidRDefault="007718C5" w:rsidP="00C56C97">
      <w:pPr>
        <w:ind w:firstLine="360"/>
        <w:jc w:val="both"/>
        <w:rPr>
          <w:rFonts w:ascii="Times New Roman" w:hAnsi="Times New Roman" w:cs="Times New Roman"/>
          <w:sz w:val="22"/>
          <w:szCs w:val="22"/>
        </w:rPr>
      </w:pPr>
      <w:r w:rsidRPr="00F01D14">
        <w:rPr>
          <w:rFonts w:ascii="Times New Roman" w:hAnsi="Times New Roman" w:cs="Times New Roman"/>
          <w:sz w:val="22"/>
          <w:szCs w:val="22"/>
        </w:rPr>
        <w:t>Umowy, który stanowi Załącznik Nr 4 do SWZ.</w:t>
      </w:r>
    </w:p>
    <w:p w14:paraId="2FA22416" w14:textId="77777777" w:rsidR="004D50FD" w:rsidRPr="00F01D14" w:rsidRDefault="004D50FD" w:rsidP="00092E51">
      <w:pPr>
        <w:tabs>
          <w:tab w:val="left" w:pos="567"/>
        </w:tabs>
        <w:jc w:val="both"/>
        <w:rPr>
          <w:rFonts w:ascii="Times New Roman" w:hAnsi="Times New Roman" w:cs="Times New Roman"/>
          <w:b/>
          <w:sz w:val="22"/>
          <w:szCs w:val="22"/>
        </w:rPr>
      </w:pPr>
    </w:p>
    <w:p w14:paraId="2FA22417" w14:textId="77777777" w:rsidR="007718C5" w:rsidRPr="00F01D14" w:rsidRDefault="007718C5" w:rsidP="00092E51">
      <w:pPr>
        <w:tabs>
          <w:tab w:val="left" w:pos="567"/>
        </w:tabs>
        <w:jc w:val="both"/>
        <w:rPr>
          <w:rFonts w:ascii="Times New Roman" w:hAnsi="Times New Roman" w:cs="Times New Roman"/>
          <w:sz w:val="22"/>
          <w:szCs w:val="22"/>
        </w:rPr>
      </w:pPr>
      <w:r w:rsidRPr="00F01D14">
        <w:rPr>
          <w:rFonts w:ascii="Times New Roman" w:hAnsi="Times New Roman" w:cs="Times New Roman"/>
          <w:b/>
          <w:sz w:val="22"/>
          <w:szCs w:val="22"/>
        </w:rPr>
        <w:t>XVII.</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Opis kryteriów oceny ofert wraz z podaniem wag tych kryteriów i sposobu oceny ofert</w:t>
      </w:r>
    </w:p>
    <w:p w14:paraId="2FA22418" w14:textId="77777777" w:rsidR="007718C5" w:rsidRPr="00F01D14" w:rsidRDefault="007718C5" w:rsidP="00A13C89">
      <w:pPr>
        <w:tabs>
          <w:tab w:val="left" w:pos="529"/>
          <w:tab w:val="right" w:pos="9160"/>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Ocena ofert, której poddawani są wszyscy Wykonawcy zostanie dokonana w oparciu o informacje zawarte w ofercie wg. kryteriów określonych poniżej.</w:t>
      </w:r>
    </w:p>
    <w:p w14:paraId="2FA22419" w14:textId="77777777" w:rsidR="007718C5" w:rsidRPr="00F01D14" w:rsidRDefault="007718C5" w:rsidP="00092E51">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Ocena kwalifikacji podmiotowej Wykonawców:</w:t>
      </w:r>
    </w:p>
    <w:p w14:paraId="2FA2241A" w14:textId="77777777" w:rsidR="007718C5" w:rsidRPr="00F01D14" w:rsidRDefault="007718C5" w:rsidP="00C56C97">
      <w:pPr>
        <w:tabs>
          <w:tab w:val="left" w:pos="426"/>
          <w:tab w:val="right" w:pos="9160"/>
        </w:tabs>
        <w:jc w:val="both"/>
        <w:rPr>
          <w:rFonts w:ascii="Times New Roman" w:hAnsi="Times New Roman" w:cs="Times New Roman"/>
          <w:sz w:val="22"/>
          <w:szCs w:val="22"/>
        </w:rPr>
      </w:pPr>
      <w:r w:rsidRPr="00F01D14">
        <w:rPr>
          <w:rFonts w:ascii="Times New Roman" w:hAnsi="Times New Roman" w:cs="Times New Roman"/>
          <w:sz w:val="22"/>
          <w:szCs w:val="22"/>
        </w:rPr>
        <w:tab/>
        <w:t>- w zakresie braku podstaw wykluczenia z postępowania zostanie dokonana na podstawie</w:t>
      </w:r>
    </w:p>
    <w:p w14:paraId="2FA2241B" w14:textId="77777777" w:rsidR="007718C5" w:rsidRPr="00F01D14" w:rsidRDefault="007718C5" w:rsidP="00C56C97">
      <w:pPr>
        <w:ind w:left="426"/>
        <w:jc w:val="both"/>
        <w:rPr>
          <w:rFonts w:ascii="Times New Roman" w:hAnsi="Times New Roman" w:cs="Times New Roman"/>
          <w:sz w:val="22"/>
          <w:szCs w:val="22"/>
        </w:rPr>
      </w:pPr>
      <w:r w:rsidRPr="00F01D14">
        <w:rPr>
          <w:rFonts w:ascii="Times New Roman" w:hAnsi="Times New Roman" w:cs="Times New Roman"/>
          <w:sz w:val="22"/>
          <w:szCs w:val="22"/>
        </w:rPr>
        <w:t>informacji zawartych w przedłożonym oświadczeniu o niepodleganiu wykluczeniu Wykonawcy lub Wykonawców wspólnie ubiegających się o udzielenie zamówienia.</w:t>
      </w:r>
    </w:p>
    <w:p w14:paraId="2FA2241C" w14:textId="77777777" w:rsidR="007718C5" w:rsidRPr="00F01D14" w:rsidRDefault="007718C5" w:rsidP="00C56C97">
      <w:pPr>
        <w:ind w:left="426"/>
        <w:jc w:val="both"/>
        <w:rPr>
          <w:rFonts w:ascii="Times New Roman" w:hAnsi="Times New Roman" w:cs="Times New Roman"/>
          <w:sz w:val="22"/>
          <w:szCs w:val="22"/>
        </w:rPr>
      </w:pPr>
      <w:r w:rsidRPr="00F01D14">
        <w:rPr>
          <w:rFonts w:ascii="Times New Roman" w:hAnsi="Times New Roman" w:cs="Times New Roman"/>
          <w:sz w:val="22"/>
          <w:szCs w:val="22"/>
        </w:rPr>
        <w:lastRenderedPageBreak/>
        <w:t>- w zakresie spełnienia warunków udziału w postępowaniu zostanie dokonana na podstawie informacji zawartych w przedłożonym oświadczeniu o spełnieniu warunków udziału w postępowaniu oraz informacji zawartych w złożonych na wezwanie dokumentach.</w:t>
      </w:r>
    </w:p>
    <w:p w14:paraId="2FA2241D" w14:textId="77777777" w:rsidR="006710D5" w:rsidRPr="00F01D14" w:rsidRDefault="006710D5" w:rsidP="006710D5">
      <w:pPr>
        <w:tabs>
          <w:tab w:val="left" w:pos="1290"/>
        </w:tabs>
        <w:ind w:left="360" w:hanging="360"/>
        <w:rPr>
          <w:rFonts w:ascii="Times New Roman" w:hAnsi="Times New Roman" w:cs="Times New Roman"/>
          <w:sz w:val="22"/>
          <w:szCs w:val="22"/>
        </w:rPr>
      </w:pPr>
      <w:r w:rsidRPr="00F01D14">
        <w:rPr>
          <w:rFonts w:ascii="Times New Roman" w:hAnsi="Times New Roman" w:cs="Times New Roman"/>
          <w:sz w:val="22"/>
          <w:szCs w:val="22"/>
        </w:rPr>
        <w:t>. Celem wyboru najkorzystniejszej oferty Zamawiający zastosuje następujące kryteria oceny ofert i ich wagi:</w:t>
      </w:r>
    </w:p>
    <w:p w14:paraId="2FA2241E" w14:textId="77777777" w:rsidR="006710D5" w:rsidRPr="00F01D14" w:rsidRDefault="006710D5" w:rsidP="006710D5">
      <w:pPr>
        <w:tabs>
          <w:tab w:val="left" w:pos="1290"/>
        </w:tabs>
        <w:ind w:left="360" w:hanging="360"/>
        <w:rPr>
          <w:rFonts w:ascii="Times New Roman" w:hAnsi="Times New Roman" w:cs="Times New Roman"/>
          <w:sz w:val="22"/>
          <w:szCs w:val="22"/>
        </w:rPr>
      </w:pPr>
      <w:r w:rsidRPr="00F01D14">
        <w:rPr>
          <w:rFonts w:ascii="Times New Roman" w:hAnsi="Times New Roman" w:cs="Times New Roman"/>
          <w:sz w:val="22"/>
          <w:szCs w:val="22"/>
        </w:rPr>
        <w:t>3.1.</w:t>
      </w:r>
      <w:r w:rsidRPr="00F01D14">
        <w:rPr>
          <w:rFonts w:ascii="Times New Roman" w:hAnsi="Times New Roman" w:cs="Times New Roman"/>
          <w:sz w:val="22"/>
          <w:szCs w:val="22"/>
        </w:rPr>
        <w:tab/>
      </w:r>
      <w:r w:rsidRPr="00F01D14">
        <w:rPr>
          <w:rFonts w:ascii="Times New Roman" w:hAnsi="Times New Roman" w:cs="Times New Roman"/>
          <w:b/>
          <w:sz w:val="22"/>
          <w:szCs w:val="22"/>
        </w:rPr>
        <w:t>Cena</w:t>
      </w:r>
      <w:r w:rsidRPr="00F01D14">
        <w:rPr>
          <w:rFonts w:ascii="Times New Roman" w:hAnsi="Times New Roman" w:cs="Times New Roman"/>
          <w:sz w:val="22"/>
          <w:szCs w:val="22"/>
        </w:rPr>
        <w:t xml:space="preserve"> </w:t>
      </w:r>
      <w:r w:rsidRPr="00F01D14">
        <w:rPr>
          <w:rFonts w:ascii="Times New Roman" w:hAnsi="Times New Roman" w:cs="Times New Roman"/>
          <w:b/>
          <w:sz w:val="22"/>
          <w:szCs w:val="22"/>
        </w:rPr>
        <w:t>– znaczenie 60 %</w:t>
      </w:r>
    </w:p>
    <w:p w14:paraId="2FA2241F" w14:textId="77777777" w:rsidR="006710D5" w:rsidRPr="00F01D14" w:rsidRDefault="006710D5" w:rsidP="006710D5">
      <w:pPr>
        <w:tabs>
          <w:tab w:val="left" w:pos="1290"/>
        </w:tabs>
        <w:ind w:left="360" w:hanging="360"/>
        <w:rPr>
          <w:rFonts w:ascii="Times New Roman" w:hAnsi="Times New Roman" w:cs="Times New Roman"/>
          <w:b/>
          <w:sz w:val="22"/>
          <w:szCs w:val="22"/>
        </w:rPr>
      </w:pPr>
      <w:r w:rsidRPr="00F01D14">
        <w:rPr>
          <w:rFonts w:ascii="Times New Roman" w:hAnsi="Times New Roman" w:cs="Times New Roman"/>
          <w:sz w:val="22"/>
          <w:szCs w:val="22"/>
        </w:rPr>
        <w:t>3.2.</w:t>
      </w:r>
      <w:r w:rsidRPr="00F01D14">
        <w:rPr>
          <w:rFonts w:ascii="Times New Roman" w:hAnsi="Times New Roman" w:cs="Times New Roman"/>
          <w:sz w:val="22"/>
          <w:szCs w:val="22"/>
        </w:rPr>
        <w:tab/>
      </w:r>
      <w:r w:rsidR="00DC419B">
        <w:rPr>
          <w:rFonts w:ascii="Times New Roman" w:hAnsi="Times New Roman" w:cs="Times New Roman"/>
          <w:b/>
          <w:sz w:val="22"/>
          <w:szCs w:val="22"/>
        </w:rPr>
        <w:t>Wiedza</w:t>
      </w:r>
      <w:r w:rsidRPr="00F01D14">
        <w:rPr>
          <w:rFonts w:ascii="Times New Roman" w:hAnsi="Times New Roman" w:cs="Times New Roman"/>
          <w:b/>
          <w:sz w:val="22"/>
          <w:szCs w:val="22"/>
        </w:rPr>
        <w:t xml:space="preserve"> – znaczenie </w:t>
      </w:r>
      <w:r w:rsidR="00293C9B" w:rsidRPr="00F01D14">
        <w:rPr>
          <w:rFonts w:ascii="Times New Roman" w:hAnsi="Times New Roman" w:cs="Times New Roman"/>
          <w:b/>
          <w:sz w:val="22"/>
          <w:szCs w:val="22"/>
        </w:rPr>
        <w:t>4</w:t>
      </w:r>
      <w:r w:rsidRPr="00F01D14">
        <w:rPr>
          <w:rFonts w:ascii="Times New Roman" w:hAnsi="Times New Roman" w:cs="Times New Roman"/>
          <w:b/>
          <w:sz w:val="22"/>
          <w:szCs w:val="22"/>
        </w:rPr>
        <w:t>0%</w:t>
      </w:r>
    </w:p>
    <w:p w14:paraId="2FA22420" w14:textId="77777777" w:rsidR="006710D5" w:rsidRPr="00F01D14" w:rsidRDefault="006710D5" w:rsidP="006710D5">
      <w:pPr>
        <w:tabs>
          <w:tab w:val="left" w:pos="1290"/>
        </w:tabs>
        <w:ind w:left="360" w:hanging="360"/>
        <w:rPr>
          <w:rFonts w:ascii="Times New Roman" w:hAnsi="Times New Roman" w:cs="Times New Roman"/>
          <w:sz w:val="22"/>
          <w:szCs w:val="22"/>
        </w:rPr>
      </w:pPr>
      <w:r w:rsidRPr="00F01D14">
        <w:rPr>
          <w:rFonts w:ascii="Times New Roman" w:hAnsi="Times New Roman" w:cs="Times New Roman"/>
          <w:sz w:val="22"/>
          <w:szCs w:val="22"/>
        </w:rPr>
        <w:t>4.</w:t>
      </w:r>
      <w:r w:rsidRPr="00F01D14">
        <w:rPr>
          <w:rFonts w:ascii="Times New Roman" w:hAnsi="Times New Roman" w:cs="Times New Roman"/>
          <w:sz w:val="22"/>
          <w:szCs w:val="22"/>
        </w:rPr>
        <w:tab/>
        <w:t>Sposób wyboru najkorzystniejszej oferty.</w:t>
      </w:r>
    </w:p>
    <w:p w14:paraId="2FA22421" w14:textId="77777777" w:rsidR="006710D5" w:rsidRPr="00F01D14" w:rsidRDefault="006710D5" w:rsidP="006710D5">
      <w:pPr>
        <w:tabs>
          <w:tab w:val="left" w:pos="1290"/>
        </w:tabs>
        <w:ind w:left="360" w:hanging="360"/>
        <w:rPr>
          <w:rFonts w:ascii="Times New Roman" w:hAnsi="Times New Roman" w:cs="Times New Roman"/>
          <w:sz w:val="22"/>
          <w:szCs w:val="22"/>
        </w:rPr>
      </w:pPr>
      <w:r w:rsidRPr="00F01D14">
        <w:rPr>
          <w:rFonts w:ascii="Times New Roman" w:hAnsi="Times New Roman" w:cs="Times New Roman"/>
          <w:sz w:val="22"/>
          <w:szCs w:val="22"/>
        </w:rPr>
        <w:tab/>
        <w:t>Za ofertę najkorzystniejszą uznana zostanie przez Zamawiającego oferta, która uzyska najwyższą liczbę pkt. stanowiącą sumę</w:t>
      </w:r>
      <w:r w:rsidR="00293C9B" w:rsidRPr="00F01D14">
        <w:rPr>
          <w:rFonts w:ascii="Times New Roman" w:hAnsi="Times New Roman" w:cs="Times New Roman"/>
          <w:sz w:val="22"/>
          <w:szCs w:val="22"/>
        </w:rPr>
        <w:t xml:space="preserve"> liczby pkt. w kryterium „Ceny” i</w:t>
      </w:r>
      <w:r w:rsidRPr="00F01D14">
        <w:rPr>
          <w:rFonts w:ascii="Times New Roman" w:hAnsi="Times New Roman" w:cs="Times New Roman"/>
          <w:sz w:val="22"/>
          <w:szCs w:val="22"/>
        </w:rPr>
        <w:t xml:space="preserve"> „</w:t>
      </w:r>
      <w:r w:rsidR="00293C9B" w:rsidRPr="00F01D14">
        <w:rPr>
          <w:rFonts w:ascii="Times New Roman" w:hAnsi="Times New Roman" w:cs="Times New Roman"/>
          <w:sz w:val="22"/>
          <w:szCs w:val="22"/>
        </w:rPr>
        <w:t>Termin</w:t>
      </w:r>
      <w:r w:rsidRPr="00F01D14">
        <w:rPr>
          <w:rFonts w:ascii="Times New Roman" w:hAnsi="Times New Roman" w:cs="Times New Roman"/>
          <w:sz w:val="22"/>
          <w:szCs w:val="22"/>
        </w:rPr>
        <w:t>”.</w:t>
      </w:r>
    </w:p>
    <w:p w14:paraId="2FA22422" w14:textId="77777777" w:rsidR="006710D5" w:rsidRPr="00F01D14" w:rsidRDefault="006710D5" w:rsidP="006710D5">
      <w:pPr>
        <w:tabs>
          <w:tab w:val="left" w:pos="1290"/>
        </w:tabs>
        <w:ind w:left="360" w:hanging="360"/>
        <w:rPr>
          <w:rFonts w:ascii="Times New Roman" w:hAnsi="Times New Roman" w:cs="Times New Roman"/>
          <w:sz w:val="22"/>
          <w:szCs w:val="22"/>
        </w:rPr>
      </w:pPr>
      <w:r w:rsidRPr="00F01D14">
        <w:rPr>
          <w:rFonts w:ascii="Times New Roman" w:hAnsi="Times New Roman" w:cs="Times New Roman"/>
          <w:sz w:val="22"/>
          <w:szCs w:val="22"/>
        </w:rPr>
        <w:t>4.1. Kryterium „cena”. Przy obliczaniu punktacji w tym kryterium Zamawiający będzie brał pod uwagę łączną cenę ofertową brutto za wykonanie całości przedmiotu zamówienia wskazaną w ofercie Wykonawcy.</w:t>
      </w:r>
    </w:p>
    <w:p w14:paraId="2FA22423" w14:textId="77777777" w:rsidR="006710D5" w:rsidRPr="00F01D14" w:rsidRDefault="006710D5" w:rsidP="006710D5">
      <w:pPr>
        <w:tabs>
          <w:tab w:val="left" w:pos="1290"/>
        </w:tabs>
        <w:ind w:left="360" w:hanging="360"/>
        <w:rPr>
          <w:rFonts w:ascii="Times New Roman" w:hAnsi="Times New Roman" w:cs="Times New Roman"/>
          <w:sz w:val="22"/>
          <w:szCs w:val="22"/>
        </w:rPr>
      </w:pPr>
      <w:r w:rsidRPr="00F01D14">
        <w:rPr>
          <w:rFonts w:ascii="Times New Roman" w:hAnsi="Times New Roman" w:cs="Times New Roman"/>
          <w:sz w:val="22"/>
          <w:szCs w:val="22"/>
        </w:rPr>
        <w:t>Liczba punktów zdobyta w tym kryterium będzie obliczona wg wzoru:</w:t>
      </w:r>
    </w:p>
    <w:p w14:paraId="2FA22424" w14:textId="77777777" w:rsidR="006710D5" w:rsidRPr="00F01D14" w:rsidRDefault="006710D5" w:rsidP="006710D5">
      <w:pPr>
        <w:tabs>
          <w:tab w:val="left" w:pos="1290"/>
        </w:tabs>
        <w:ind w:left="360" w:hanging="360"/>
        <w:rPr>
          <w:rFonts w:ascii="Times New Roman" w:hAnsi="Times New Roman" w:cs="Times New Roman"/>
          <w:sz w:val="22"/>
          <w:szCs w:val="22"/>
        </w:rPr>
      </w:pPr>
      <w:r w:rsidRPr="00F01D14">
        <w:rPr>
          <w:rFonts w:ascii="Times New Roman" w:hAnsi="Times New Roman" w:cs="Times New Roman"/>
          <w:sz w:val="22"/>
          <w:szCs w:val="22"/>
        </w:rPr>
        <w:t>Kc = (Cn/Co) x 100 x 60% gdzie:</w:t>
      </w:r>
    </w:p>
    <w:p w14:paraId="2FA22425" w14:textId="77777777" w:rsidR="006710D5" w:rsidRPr="00DC419B" w:rsidRDefault="006710D5" w:rsidP="006710D5">
      <w:pPr>
        <w:tabs>
          <w:tab w:val="left" w:pos="1290"/>
        </w:tabs>
        <w:ind w:left="360" w:hanging="360"/>
        <w:rPr>
          <w:rFonts w:ascii="Times New Roman" w:hAnsi="Times New Roman" w:cs="Times New Roman"/>
          <w:sz w:val="22"/>
          <w:szCs w:val="22"/>
        </w:rPr>
      </w:pPr>
      <w:r w:rsidRPr="00F01D14">
        <w:rPr>
          <w:rFonts w:ascii="Times New Roman" w:hAnsi="Times New Roman" w:cs="Times New Roman"/>
          <w:sz w:val="22"/>
          <w:szCs w:val="22"/>
        </w:rPr>
        <w:t xml:space="preserve">Kc- liczba punktów w kryterium cena Cn – najniższa cena wśród złożonych ofert Co – cena w badanej ofercie 100 – wskaźnik </w:t>
      </w:r>
      <w:r w:rsidRPr="00DC419B">
        <w:rPr>
          <w:rFonts w:ascii="Times New Roman" w:hAnsi="Times New Roman" w:cs="Times New Roman"/>
          <w:sz w:val="22"/>
          <w:szCs w:val="22"/>
        </w:rPr>
        <w:t>stały 60% - waga kryterium</w:t>
      </w:r>
    </w:p>
    <w:p w14:paraId="2FA22426" w14:textId="77777777" w:rsidR="006710D5" w:rsidRPr="00DC419B" w:rsidRDefault="006710D5" w:rsidP="006710D5">
      <w:pPr>
        <w:tabs>
          <w:tab w:val="left" w:pos="1290"/>
        </w:tabs>
        <w:ind w:left="360" w:hanging="360"/>
        <w:rPr>
          <w:rFonts w:ascii="Times New Roman" w:hAnsi="Times New Roman" w:cs="Times New Roman"/>
          <w:sz w:val="22"/>
          <w:szCs w:val="22"/>
        </w:rPr>
      </w:pPr>
      <w:r w:rsidRPr="00DC419B">
        <w:rPr>
          <w:rFonts w:ascii="Times New Roman" w:hAnsi="Times New Roman" w:cs="Times New Roman"/>
          <w:sz w:val="22"/>
          <w:szCs w:val="22"/>
        </w:rPr>
        <w:t>Oferta najkorzystniejsza, w tym kryterium, może otrzymać maksymalnie 60 punktów.</w:t>
      </w:r>
    </w:p>
    <w:p w14:paraId="2FA22427" w14:textId="77777777" w:rsidR="006710D5" w:rsidRPr="00DC419B" w:rsidRDefault="006710D5" w:rsidP="006710D5">
      <w:pPr>
        <w:tabs>
          <w:tab w:val="left" w:pos="1290"/>
        </w:tabs>
        <w:ind w:left="360" w:hanging="360"/>
        <w:rPr>
          <w:rFonts w:ascii="Times New Roman" w:hAnsi="Times New Roman" w:cs="Times New Roman"/>
          <w:sz w:val="22"/>
          <w:szCs w:val="22"/>
        </w:rPr>
      </w:pPr>
      <w:r w:rsidRPr="00DC419B">
        <w:rPr>
          <w:rFonts w:ascii="Times New Roman" w:hAnsi="Times New Roman" w:cs="Times New Roman"/>
          <w:sz w:val="22"/>
          <w:szCs w:val="22"/>
        </w:rPr>
        <w:t>4.2.</w:t>
      </w:r>
      <w:r w:rsidRPr="00DC419B">
        <w:rPr>
          <w:rFonts w:ascii="Times New Roman" w:hAnsi="Times New Roman" w:cs="Times New Roman"/>
          <w:sz w:val="22"/>
          <w:szCs w:val="22"/>
        </w:rPr>
        <w:tab/>
        <w:t>Kryterium „</w:t>
      </w:r>
      <w:r w:rsidR="00DC419B" w:rsidRPr="00DC419B">
        <w:rPr>
          <w:rFonts w:ascii="Times New Roman" w:hAnsi="Times New Roman" w:cs="Times New Roman"/>
          <w:sz w:val="22"/>
          <w:szCs w:val="22"/>
        </w:rPr>
        <w:t>Wiedza</w:t>
      </w:r>
      <w:r w:rsidRPr="00DC419B">
        <w:rPr>
          <w:rFonts w:ascii="Times New Roman" w:hAnsi="Times New Roman" w:cs="Times New Roman"/>
          <w:sz w:val="22"/>
          <w:szCs w:val="22"/>
        </w:rPr>
        <w:t>”: Przy obliczaniu punktacji w tym kryterium Zamawiający będzie brał pod uwagę deklarację Wykonawc</w:t>
      </w:r>
      <w:r w:rsidR="00293C9B" w:rsidRPr="00DC419B">
        <w:rPr>
          <w:rFonts w:ascii="Times New Roman" w:hAnsi="Times New Roman" w:cs="Times New Roman"/>
          <w:sz w:val="22"/>
          <w:szCs w:val="22"/>
        </w:rPr>
        <w:t xml:space="preserve">y dotyczącą </w:t>
      </w:r>
      <w:r w:rsidR="00DC419B" w:rsidRPr="00DC419B">
        <w:rPr>
          <w:rFonts w:ascii="Times New Roman" w:eastAsia="Times New Roman" w:hAnsi="Times New Roman" w:cs="Times New Roman"/>
          <w:i/>
          <w:sz w:val="22"/>
          <w:szCs w:val="22"/>
        </w:rPr>
        <w:t>Ukończonych  szkoleń z obsługi urządzeń znajdujących się w pracowni lub doświadczenie w pracy z danym rodzajem sprzętu tożsamym z wykazem z OPZ</w:t>
      </w:r>
      <w:r w:rsidRPr="00DC419B">
        <w:rPr>
          <w:rFonts w:ascii="Times New Roman" w:hAnsi="Times New Roman" w:cs="Times New Roman"/>
          <w:sz w:val="22"/>
          <w:szCs w:val="22"/>
        </w:rPr>
        <w:t>.</w:t>
      </w:r>
    </w:p>
    <w:p w14:paraId="2FA22428" w14:textId="77777777" w:rsidR="006710D5" w:rsidRPr="00DC419B" w:rsidRDefault="006710D5" w:rsidP="006710D5">
      <w:pPr>
        <w:tabs>
          <w:tab w:val="left" w:pos="1290"/>
        </w:tabs>
        <w:ind w:left="360" w:hanging="360"/>
        <w:rPr>
          <w:rFonts w:ascii="Times New Roman" w:hAnsi="Times New Roman" w:cs="Times New Roman"/>
          <w:sz w:val="22"/>
          <w:szCs w:val="22"/>
        </w:rPr>
      </w:pPr>
      <w:r w:rsidRPr="00DC419B">
        <w:rPr>
          <w:rFonts w:ascii="Times New Roman" w:hAnsi="Times New Roman" w:cs="Times New Roman"/>
          <w:sz w:val="22"/>
          <w:szCs w:val="22"/>
        </w:rPr>
        <w:t>Zamawiający przyzna punkty w tym kryterium zgodnie z poniższymi zasadami:</w:t>
      </w:r>
    </w:p>
    <w:p w14:paraId="2FA22429" w14:textId="77777777" w:rsidR="00DC419B" w:rsidRPr="00DC419B" w:rsidRDefault="00DC419B" w:rsidP="00DC419B">
      <w:pPr>
        <w:tabs>
          <w:tab w:val="left" w:pos="1290"/>
        </w:tabs>
        <w:ind w:left="360" w:hanging="360"/>
        <w:rPr>
          <w:rFonts w:ascii="Times New Roman" w:hAnsi="Times New Roman" w:cs="Times New Roman"/>
          <w:sz w:val="22"/>
          <w:szCs w:val="22"/>
        </w:rPr>
      </w:pPr>
      <w:r w:rsidRPr="00DC419B">
        <w:rPr>
          <w:rFonts w:ascii="Times New Roman" w:hAnsi="Times New Roman" w:cs="Times New Roman"/>
          <w:sz w:val="22"/>
          <w:szCs w:val="22"/>
        </w:rPr>
        <w:t>a)</w:t>
      </w:r>
      <w:r w:rsidRPr="00DC419B">
        <w:rPr>
          <w:sz w:val="22"/>
          <w:szCs w:val="22"/>
        </w:rPr>
        <w:t xml:space="preserve"> </w:t>
      </w:r>
      <w:r w:rsidRPr="00DC419B">
        <w:rPr>
          <w:rFonts w:ascii="Times New Roman" w:hAnsi="Times New Roman" w:cs="Times New Roman"/>
          <w:sz w:val="22"/>
          <w:szCs w:val="22"/>
        </w:rPr>
        <w:t xml:space="preserve">Za wykazanie </w:t>
      </w:r>
      <w:r w:rsidRPr="00DC419B">
        <w:rPr>
          <w:rFonts w:ascii="Times New Roman" w:eastAsia="Times New Roman" w:hAnsi="Times New Roman" w:cs="Times New Roman"/>
          <w:sz w:val="22"/>
          <w:szCs w:val="22"/>
        </w:rPr>
        <w:t>ukończonych  szkoleń z obsługi urządzeń znajdujących się w pracowni lub doświadczenie w pracy z danym rodzajem sprzętu tożsamym z wykazem z OPZ</w:t>
      </w:r>
      <w:r w:rsidRPr="00DC419B">
        <w:rPr>
          <w:rFonts w:ascii="Times New Roman" w:hAnsi="Times New Roman" w:cs="Times New Roman"/>
          <w:sz w:val="22"/>
          <w:szCs w:val="22"/>
        </w:rPr>
        <w:t xml:space="preserve"> odpowiednio:</w:t>
      </w:r>
    </w:p>
    <w:p w14:paraId="2FA2242A" w14:textId="77777777" w:rsidR="00DC419B" w:rsidRPr="00DC419B" w:rsidRDefault="00DC419B" w:rsidP="00DC419B">
      <w:pPr>
        <w:tabs>
          <w:tab w:val="left" w:pos="1290"/>
        </w:tabs>
        <w:ind w:left="360" w:hanging="360"/>
        <w:rPr>
          <w:rFonts w:ascii="Times New Roman" w:hAnsi="Times New Roman" w:cs="Times New Roman"/>
          <w:sz w:val="22"/>
          <w:szCs w:val="22"/>
        </w:rPr>
      </w:pPr>
      <w:r w:rsidRPr="00DC419B">
        <w:rPr>
          <w:rFonts w:ascii="Times New Roman" w:hAnsi="Times New Roman" w:cs="Times New Roman"/>
          <w:sz w:val="22"/>
          <w:szCs w:val="22"/>
        </w:rPr>
        <w:t xml:space="preserve">- </w:t>
      </w:r>
      <w:r>
        <w:rPr>
          <w:rFonts w:ascii="Times New Roman" w:hAnsi="Times New Roman" w:cs="Times New Roman"/>
          <w:sz w:val="22"/>
          <w:szCs w:val="22"/>
        </w:rPr>
        <w:t>brak szkoleń</w:t>
      </w:r>
      <w:r w:rsidRPr="00DC419B">
        <w:rPr>
          <w:rFonts w:ascii="Times New Roman" w:hAnsi="Times New Roman" w:cs="Times New Roman"/>
          <w:sz w:val="22"/>
          <w:szCs w:val="22"/>
        </w:rPr>
        <w:t xml:space="preserve"> - oferta Wykonawcy</w:t>
      </w:r>
      <w:r>
        <w:rPr>
          <w:rFonts w:ascii="Times New Roman" w:hAnsi="Times New Roman" w:cs="Times New Roman"/>
          <w:sz w:val="22"/>
          <w:szCs w:val="22"/>
        </w:rPr>
        <w:t xml:space="preserve"> otrzyma 0 pkt</w:t>
      </w:r>
      <w:r w:rsidRPr="00DC419B">
        <w:rPr>
          <w:rFonts w:ascii="Times New Roman" w:hAnsi="Times New Roman" w:cs="Times New Roman"/>
          <w:sz w:val="22"/>
          <w:szCs w:val="22"/>
        </w:rPr>
        <w:t>;</w:t>
      </w:r>
    </w:p>
    <w:p w14:paraId="2FA2242B" w14:textId="77777777" w:rsidR="00DC419B" w:rsidRPr="00DC419B" w:rsidRDefault="00DC419B" w:rsidP="00DC419B">
      <w:pPr>
        <w:tabs>
          <w:tab w:val="left" w:pos="1290"/>
        </w:tabs>
        <w:ind w:left="360" w:hanging="360"/>
        <w:rPr>
          <w:rFonts w:ascii="Times New Roman" w:hAnsi="Times New Roman" w:cs="Times New Roman"/>
          <w:sz w:val="22"/>
          <w:szCs w:val="22"/>
        </w:rPr>
      </w:pPr>
      <w:r w:rsidRPr="00DC419B">
        <w:rPr>
          <w:rFonts w:ascii="Times New Roman" w:hAnsi="Times New Roman" w:cs="Times New Roman"/>
          <w:sz w:val="22"/>
          <w:szCs w:val="22"/>
        </w:rPr>
        <w:t xml:space="preserve">- </w:t>
      </w:r>
      <w:r>
        <w:rPr>
          <w:rFonts w:ascii="Times New Roman" w:hAnsi="Times New Roman" w:cs="Times New Roman"/>
          <w:sz w:val="22"/>
          <w:szCs w:val="22"/>
        </w:rPr>
        <w:t>ukończone 1 lub 2 szkolenia</w:t>
      </w:r>
      <w:r w:rsidRPr="00DC419B">
        <w:rPr>
          <w:rFonts w:ascii="Times New Roman" w:hAnsi="Times New Roman" w:cs="Times New Roman"/>
          <w:sz w:val="22"/>
          <w:szCs w:val="22"/>
        </w:rPr>
        <w:t xml:space="preserve"> </w:t>
      </w:r>
      <w:r>
        <w:rPr>
          <w:rFonts w:ascii="Times New Roman" w:hAnsi="Times New Roman" w:cs="Times New Roman"/>
          <w:sz w:val="22"/>
          <w:szCs w:val="22"/>
        </w:rPr>
        <w:t>, potwierdzone odpowiednim dokumentem</w:t>
      </w:r>
      <w:r w:rsidRPr="00DC419B">
        <w:rPr>
          <w:rFonts w:ascii="Times New Roman" w:hAnsi="Times New Roman" w:cs="Times New Roman"/>
          <w:sz w:val="22"/>
          <w:szCs w:val="22"/>
        </w:rPr>
        <w:t xml:space="preserve"> oferta Wykonawcy otrzym</w:t>
      </w:r>
      <w:r>
        <w:rPr>
          <w:rFonts w:ascii="Times New Roman" w:hAnsi="Times New Roman" w:cs="Times New Roman"/>
          <w:sz w:val="22"/>
          <w:szCs w:val="22"/>
        </w:rPr>
        <w:t>a 2</w:t>
      </w:r>
      <w:r w:rsidRPr="00DC419B">
        <w:rPr>
          <w:rFonts w:ascii="Times New Roman" w:hAnsi="Times New Roman" w:cs="Times New Roman"/>
          <w:sz w:val="22"/>
          <w:szCs w:val="22"/>
        </w:rPr>
        <w:t>0 pkt</w:t>
      </w:r>
      <w:r>
        <w:rPr>
          <w:rFonts w:ascii="Times New Roman" w:hAnsi="Times New Roman" w:cs="Times New Roman"/>
          <w:sz w:val="22"/>
          <w:szCs w:val="22"/>
        </w:rPr>
        <w:t>;</w:t>
      </w:r>
    </w:p>
    <w:p w14:paraId="2FA2242C" w14:textId="77777777" w:rsidR="006710D5" w:rsidRPr="00F01D14" w:rsidRDefault="00DC419B" w:rsidP="00DC419B">
      <w:pPr>
        <w:tabs>
          <w:tab w:val="left" w:pos="1290"/>
        </w:tabs>
        <w:ind w:left="360" w:hanging="360"/>
        <w:rPr>
          <w:rFonts w:ascii="Times New Roman" w:hAnsi="Times New Roman" w:cs="Times New Roman"/>
          <w:bCs/>
          <w:sz w:val="22"/>
          <w:szCs w:val="22"/>
        </w:rPr>
      </w:pPr>
      <w:r w:rsidRPr="00DC419B">
        <w:rPr>
          <w:rFonts w:ascii="Times New Roman" w:hAnsi="Times New Roman" w:cs="Times New Roman"/>
          <w:sz w:val="22"/>
          <w:szCs w:val="22"/>
        </w:rPr>
        <w:t xml:space="preserve">- </w:t>
      </w:r>
      <w:r>
        <w:rPr>
          <w:rFonts w:ascii="Times New Roman" w:hAnsi="Times New Roman" w:cs="Times New Roman"/>
          <w:sz w:val="22"/>
          <w:szCs w:val="22"/>
        </w:rPr>
        <w:t>ukończone 3 i więcej szkoleń</w:t>
      </w:r>
      <w:r w:rsidRPr="00DC419B">
        <w:rPr>
          <w:rFonts w:ascii="Times New Roman" w:hAnsi="Times New Roman" w:cs="Times New Roman"/>
          <w:sz w:val="22"/>
          <w:szCs w:val="22"/>
        </w:rPr>
        <w:t xml:space="preserve"> </w:t>
      </w:r>
      <w:r>
        <w:rPr>
          <w:rFonts w:ascii="Times New Roman" w:hAnsi="Times New Roman" w:cs="Times New Roman"/>
          <w:sz w:val="22"/>
          <w:szCs w:val="22"/>
        </w:rPr>
        <w:t>, potwierdzone odpowiednim dokumentem</w:t>
      </w:r>
      <w:r w:rsidRPr="00DC419B">
        <w:rPr>
          <w:rFonts w:ascii="Times New Roman" w:hAnsi="Times New Roman" w:cs="Times New Roman"/>
          <w:sz w:val="22"/>
          <w:szCs w:val="22"/>
        </w:rPr>
        <w:t xml:space="preserve"> oferta Wykonawcy otrzym</w:t>
      </w:r>
      <w:r>
        <w:rPr>
          <w:rFonts w:ascii="Times New Roman" w:hAnsi="Times New Roman" w:cs="Times New Roman"/>
          <w:sz w:val="22"/>
          <w:szCs w:val="22"/>
        </w:rPr>
        <w:t>a 4</w:t>
      </w:r>
      <w:r w:rsidRPr="00DC419B">
        <w:rPr>
          <w:rFonts w:ascii="Times New Roman" w:hAnsi="Times New Roman" w:cs="Times New Roman"/>
          <w:sz w:val="22"/>
          <w:szCs w:val="22"/>
        </w:rPr>
        <w:t>0 pkt</w:t>
      </w:r>
      <w:r>
        <w:rPr>
          <w:rFonts w:ascii="Times New Roman" w:hAnsi="Times New Roman" w:cs="Times New Roman"/>
          <w:sz w:val="22"/>
          <w:szCs w:val="22"/>
        </w:rPr>
        <w:t>;</w:t>
      </w:r>
    </w:p>
    <w:p w14:paraId="2FA2242D" w14:textId="77777777" w:rsidR="006710D5" w:rsidRPr="00F01D14" w:rsidRDefault="006710D5" w:rsidP="006710D5">
      <w:pPr>
        <w:tabs>
          <w:tab w:val="left" w:pos="1290"/>
        </w:tabs>
        <w:ind w:left="360" w:hanging="360"/>
        <w:rPr>
          <w:rFonts w:ascii="Times New Roman" w:hAnsi="Times New Roman" w:cs="Times New Roman"/>
          <w:sz w:val="22"/>
          <w:szCs w:val="22"/>
        </w:rPr>
      </w:pPr>
    </w:p>
    <w:p w14:paraId="2FA2242E" w14:textId="77777777" w:rsidR="006710D5" w:rsidRPr="00F01D14" w:rsidRDefault="006710D5" w:rsidP="006710D5">
      <w:pPr>
        <w:tabs>
          <w:tab w:val="left" w:pos="1290"/>
        </w:tabs>
        <w:ind w:left="360" w:hanging="360"/>
        <w:rPr>
          <w:rFonts w:ascii="Times New Roman" w:hAnsi="Times New Roman" w:cs="Times New Roman"/>
          <w:sz w:val="22"/>
          <w:szCs w:val="22"/>
        </w:rPr>
      </w:pPr>
      <w:r w:rsidRPr="00F01D14">
        <w:rPr>
          <w:rFonts w:ascii="Times New Roman" w:hAnsi="Times New Roman" w:cs="Times New Roman"/>
          <w:sz w:val="22"/>
          <w:szCs w:val="22"/>
        </w:rPr>
        <w:t>5. W prowadzonym postępowaniu zostanie wybrana oferta, która według formuły oceny ofert uzyska największą ilość punktów oraz spełni wszystkie wymagania SWZ. Ocena zostanie dokonana na podstawie wypełnionego formularza ofertowego (Załącznik nr 2 do SWZ).</w:t>
      </w:r>
    </w:p>
    <w:p w14:paraId="2FA2242F" w14:textId="77777777" w:rsidR="006710D5" w:rsidRPr="00F01D14" w:rsidRDefault="006710D5" w:rsidP="006710D5">
      <w:pPr>
        <w:tabs>
          <w:tab w:val="left" w:pos="1290"/>
        </w:tabs>
        <w:ind w:left="360" w:hanging="360"/>
        <w:rPr>
          <w:rFonts w:ascii="Times New Roman" w:hAnsi="Times New Roman" w:cs="Times New Roman"/>
          <w:sz w:val="22"/>
          <w:szCs w:val="22"/>
        </w:rPr>
      </w:pPr>
      <w:r w:rsidRPr="00F01D14">
        <w:rPr>
          <w:rFonts w:ascii="Times New Roman" w:hAnsi="Times New Roman" w:cs="Times New Roman"/>
          <w:sz w:val="22"/>
          <w:szCs w:val="22"/>
        </w:rPr>
        <w:t>6.</w:t>
      </w:r>
      <w:r w:rsidRPr="00F01D14">
        <w:rPr>
          <w:rFonts w:ascii="Times New Roman" w:hAnsi="Times New Roman" w:cs="Times New Roman"/>
          <w:sz w:val="22"/>
          <w:szCs w:val="22"/>
        </w:rPr>
        <w:tab/>
        <w:t>W celu obliczenia punktów wyniki poszczególnych działań matematycznych będą zaokrąglane do dwóch miejsc po przecinku.</w:t>
      </w:r>
    </w:p>
    <w:p w14:paraId="2FA22430" w14:textId="77777777" w:rsidR="007718C5" w:rsidRPr="00F01D14" w:rsidRDefault="007718C5">
      <w:pPr>
        <w:tabs>
          <w:tab w:val="left" w:pos="1290"/>
        </w:tabs>
        <w:ind w:left="360" w:hanging="360"/>
        <w:rPr>
          <w:rFonts w:ascii="Times New Roman" w:hAnsi="Times New Roman" w:cs="Times New Roman"/>
          <w:sz w:val="22"/>
          <w:szCs w:val="22"/>
        </w:rPr>
      </w:pPr>
    </w:p>
    <w:p w14:paraId="2FA22431" w14:textId="77777777" w:rsidR="007718C5" w:rsidRPr="00F01D14" w:rsidRDefault="007718C5" w:rsidP="00AA0BB6">
      <w:pPr>
        <w:tabs>
          <w:tab w:val="left" w:pos="567"/>
        </w:tabs>
        <w:ind w:left="360" w:hanging="360"/>
        <w:jc w:val="both"/>
        <w:rPr>
          <w:rFonts w:ascii="Times New Roman" w:hAnsi="Times New Roman" w:cs="Times New Roman"/>
          <w:sz w:val="22"/>
          <w:szCs w:val="22"/>
        </w:rPr>
      </w:pPr>
      <w:r w:rsidRPr="00F01D14">
        <w:rPr>
          <w:rFonts w:ascii="Times New Roman" w:hAnsi="Times New Roman" w:cs="Times New Roman"/>
          <w:b/>
          <w:sz w:val="22"/>
          <w:szCs w:val="22"/>
        </w:rPr>
        <w:t>XVIII.</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Projektowane postanowienia umowy w sprawie zamówienia publicznego, które zostaną wprowadzone do umowy w sprawie zamówienia publicznego oraz informacje o formalnościach, jakie muszą zostać dopełnione po wyborze oferty w celu zawarcia umowy w sprawie zamówienia publicznego</w:t>
      </w:r>
    </w:p>
    <w:p w14:paraId="2FA22432" w14:textId="77777777" w:rsidR="007718C5" w:rsidRPr="00F01D14" w:rsidRDefault="007718C5" w:rsidP="00AA0BB6">
      <w:pPr>
        <w:tabs>
          <w:tab w:val="left" w:pos="57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Istotne postanowienia umowy, zawiera załączony do SWZ Projekt Umowy stanowiący Załącznik Nr 4. Wykonawca nie może dokonywać żadnych zmian we wzorze umowy i w chwili złożenia oferty zobowiązuje się do podpisania umowy zgodnej z zapisami określonymi w załączonym wzorze w miejscu i terminie wyznaczonym przez Zamawiającego.</w:t>
      </w:r>
    </w:p>
    <w:p w14:paraId="2FA22433" w14:textId="77777777" w:rsidR="007718C5" w:rsidRPr="00F01D14" w:rsidRDefault="007718C5" w:rsidP="00AA0BB6">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Jeżeli Wykonawca, którego oferta została wybrana jako najkorzystniejsza uchyla się od zawarcia umowy, Zamawiający może dokonać ponownego badania i oceny ofert spośród ofert pozostałych w postępowaniu Wykonawców oraz wybrać najkorzystniejszą ofertę albo unieważnić postępowanie.</w:t>
      </w:r>
    </w:p>
    <w:p w14:paraId="2FA22434" w14:textId="77777777" w:rsidR="007718C5" w:rsidRPr="00F01D14" w:rsidRDefault="007718C5" w:rsidP="00AA0BB6">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3.</w:t>
      </w:r>
      <w:r w:rsidRPr="00F01D14">
        <w:rPr>
          <w:rFonts w:ascii="Times New Roman" w:hAnsi="Times New Roman" w:cs="Times New Roman"/>
          <w:sz w:val="22"/>
          <w:szCs w:val="22"/>
        </w:rPr>
        <w:tab/>
        <w:t>Zamawiający prześle Wykonawcy jednostronnie podpisany formularz umowy. Wykonawca zobowiązany będzie do zwrotu podpisanej umowy w terminie do 3 dni od dnia jej otrzymania.</w:t>
      </w:r>
    </w:p>
    <w:p w14:paraId="2FA22435" w14:textId="77777777" w:rsidR="007718C5" w:rsidRPr="00F01D14" w:rsidRDefault="007718C5" w:rsidP="00AA0BB6">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4.</w:t>
      </w:r>
      <w:r w:rsidRPr="00F01D14">
        <w:rPr>
          <w:rFonts w:ascii="Times New Roman" w:hAnsi="Times New Roman" w:cs="Times New Roman"/>
          <w:sz w:val="22"/>
          <w:szCs w:val="22"/>
        </w:rPr>
        <w:tab/>
        <w:t>W przypadku dokonania wyboru najkorzystniejszej oferty złożonej przez Wykonawców wspólnie ubiegających się o udzielenie zamówienia, przed podpisaniem umowy należy przedłożyć umowę regulującą współpracę tych podmiotów (np. umowa konsorcjum, umowa spółki cywilnej).</w:t>
      </w:r>
    </w:p>
    <w:p w14:paraId="2FA22436" w14:textId="77777777" w:rsidR="007718C5" w:rsidRPr="00F01D14" w:rsidRDefault="007718C5">
      <w:pPr>
        <w:tabs>
          <w:tab w:val="left" w:pos="1333"/>
        </w:tabs>
        <w:outlineLvl w:val="0"/>
        <w:rPr>
          <w:rFonts w:ascii="Times New Roman" w:hAnsi="Times New Roman" w:cs="Times New Roman"/>
          <w:sz w:val="22"/>
          <w:szCs w:val="22"/>
        </w:rPr>
      </w:pPr>
      <w:bookmarkStart w:id="22" w:name="bookmark24"/>
    </w:p>
    <w:p w14:paraId="2FA22437" w14:textId="77777777" w:rsidR="007718C5" w:rsidRPr="00F01D14" w:rsidRDefault="007718C5" w:rsidP="00AA0BB6">
      <w:pPr>
        <w:outlineLvl w:val="0"/>
        <w:rPr>
          <w:rFonts w:ascii="Times New Roman" w:hAnsi="Times New Roman" w:cs="Times New Roman"/>
          <w:sz w:val="22"/>
          <w:szCs w:val="22"/>
        </w:rPr>
      </w:pPr>
      <w:r w:rsidRPr="00F01D14">
        <w:rPr>
          <w:rFonts w:ascii="Times New Roman" w:hAnsi="Times New Roman" w:cs="Times New Roman"/>
          <w:b/>
          <w:sz w:val="22"/>
          <w:szCs w:val="22"/>
        </w:rPr>
        <w:t>XIX. ROZDZIAŁ</w:t>
      </w:r>
      <w:r w:rsidRPr="00F01D14">
        <w:rPr>
          <w:rFonts w:ascii="Times New Roman" w:hAnsi="Times New Roman" w:cs="Times New Roman"/>
          <w:sz w:val="22"/>
          <w:szCs w:val="22"/>
        </w:rPr>
        <w:t>. Informacje dotyczące zmian postanowień zawartej umowy</w:t>
      </w:r>
      <w:bookmarkEnd w:id="22"/>
    </w:p>
    <w:p w14:paraId="2FA22438" w14:textId="77777777" w:rsidR="007718C5" w:rsidRPr="00F01D14" w:rsidRDefault="007718C5" w:rsidP="00AA0BB6">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Zmiany postanowień zawartej umowy w stosunku do treści oferty, na podstawie której dokonano wyboru Wykonawcy, są możliwe w przypadkach wskazanych we wzorze umowy stanowiącym Załącznik nr 4 do SWZ.</w:t>
      </w:r>
    </w:p>
    <w:p w14:paraId="2FA22439" w14:textId="77777777" w:rsidR="007718C5" w:rsidRPr="00F01D14" w:rsidRDefault="007718C5" w:rsidP="00AA0BB6">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Zmiany postanowień zawartej umowy w stosunku do treści oferty, na podstawie której dokonano wyboru Wykonawcy, są możliwe ponadto, gdy zachodzi co najmniej jedna z okoliczności wymiennych w art. 455 ustawy.</w:t>
      </w:r>
    </w:p>
    <w:p w14:paraId="2FA2243A" w14:textId="77777777" w:rsidR="007718C5" w:rsidRPr="00F01D14" w:rsidRDefault="007718C5" w:rsidP="00AA0BB6">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3.</w:t>
      </w:r>
      <w:r w:rsidRPr="00F01D14">
        <w:rPr>
          <w:rFonts w:ascii="Times New Roman" w:hAnsi="Times New Roman" w:cs="Times New Roman"/>
          <w:sz w:val="22"/>
          <w:szCs w:val="22"/>
        </w:rPr>
        <w:tab/>
        <w:t>Wszelkie zamiany postanowień Umowy wymagają formy pisemnej po rygorem nieważności, chyba że inaczej zastrzeżono w we wzorze umowy.</w:t>
      </w:r>
    </w:p>
    <w:p w14:paraId="2FA2243B" w14:textId="77777777" w:rsidR="007718C5" w:rsidRPr="00F01D14" w:rsidRDefault="007718C5" w:rsidP="00AA0BB6">
      <w:pPr>
        <w:tabs>
          <w:tab w:val="left" w:pos="553"/>
        </w:tabs>
        <w:ind w:left="360" w:hanging="360"/>
        <w:jc w:val="both"/>
        <w:rPr>
          <w:rFonts w:ascii="Times New Roman" w:hAnsi="Times New Roman" w:cs="Times New Roman"/>
          <w:sz w:val="22"/>
          <w:szCs w:val="22"/>
        </w:rPr>
      </w:pPr>
    </w:p>
    <w:p w14:paraId="2FA2243C" w14:textId="77777777" w:rsidR="007718C5" w:rsidRPr="00F01D14" w:rsidRDefault="007718C5" w:rsidP="00AA0BB6">
      <w:pPr>
        <w:tabs>
          <w:tab w:val="left" w:pos="426"/>
        </w:tabs>
        <w:outlineLvl w:val="0"/>
        <w:rPr>
          <w:rFonts w:ascii="Times New Roman" w:hAnsi="Times New Roman" w:cs="Times New Roman"/>
          <w:sz w:val="22"/>
          <w:szCs w:val="22"/>
        </w:rPr>
      </w:pPr>
      <w:bookmarkStart w:id="23" w:name="bookmark25"/>
      <w:r w:rsidRPr="00F01D14">
        <w:rPr>
          <w:rFonts w:ascii="Times New Roman" w:hAnsi="Times New Roman" w:cs="Times New Roman"/>
          <w:b/>
          <w:sz w:val="22"/>
          <w:szCs w:val="22"/>
        </w:rPr>
        <w:t>XX.</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Inne istotne informacje dotyczące postępowania</w:t>
      </w:r>
      <w:bookmarkEnd w:id="23"/>
    </w:p>
    <w:p w14:paraId="2FA2243D" w14:textId="77777777" w:rsidR="007718C5" w:rsidRPr="00F01D14" w:rsidRDefault="007718C5" w:rsidP="00092E51">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Zamawiający dopuszcza składani</w:t>
      </w:r>
      <w:r w:rsidR="00293C9B" w:rsidRPr="00F01D14">
        <w:rPr>
          <w:rFonts w:ascii="Times New Roman" w:hAnsi="Times New Roman" w:cs="Times New Roman"/>
          <w:sz w:val="22"/>
          <w:szCs w:val="22"/>
        </w:rPr>
        <w:t>e</w:t>
      </w:r>
      <w:r w:rsidRPr="00F01D14">
        <w:rPr>
          <w:rFonts w:ascii="Times New Roman" w:hAnsi="Times New Roman" w:cs="Times New Roman"/>
          <w:sz w:val="22"/>
          <w:szCs w:val="22"/>
        </w:rPr>
        <w:t xml:space="preserve"> ofert częściowych, zamówienia składa się z jednego elementu.</w:t>
      </w:r>
    </w:p>
    <w:p w14:paraId="2FA2243E" w14:textId="77777777" w:rsidR="007718C5" w:rsidRPr="00F01D14" w:rsidRDefault="007718C5" w:rsidP="00092E51">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Zamawiający nie dopuszcza składania ofert wariantowych.</w:t>
      </w:r>
    </w:p>
    <w:p w14:paraId="2FA2243F" w14:textId="77777777" w:rsidR="007718C5" w:rsidRPr="00F01D14" w:rsidRDefault="007718C5" w:rsidP="00092E51">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3.</w:t>
      </w:r>
      <w:r w:rsidRPr="00F01D14">
        <w:rPr>
          <w:rFonts w:ascii="Times New Roman" w:hAnsi="Times New Roman" w:cs="Times New Roman"/>
          <w:sz w:val="22"/>
          <w:szCs w:val="22"/>
        </w:rPr>
        <w:tab/>
        <w:t>Zamawiający nie przewiduje udzielenia zamówień, o których mowa w art. 214 ust. 1 pkt 7 i 8 ustawy.</w:t>
      </w:r>
    </w:p>
    <w:p w14:paraId="2FA22440" w14:textId="77777777" w:rsidR="007718C5" w:rsidRPr="00F01D14" w:rsidRDefault="007718C5" w:rsidP="00092E51">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4.</w:t>
      </w:r>
      <w:r w:rsidRPr="00F01D14">
        <w:rPr>
          <w:rFonts w:ascii="Times New Roman" w:hAnsi="Times New Roman" w:cs="Times New Roman"/>
          <w:sz w:val="22"/>
          <w:szCs w:val="22"/>
        </w:rPr>
        <w:tab/>
        <w:t>Postępowanie nie jest prowadzone w celu zawarcia umowy ramowej.</w:t>
      </w:r>
    </w:p>
    <w:p w14:paraId="2FA22441" w14:textId="77777777" w:rsidR="007718C5" w:rsidRPr="00F01D14" w:rsidRDefault="007718C5" w:rsidP="00092E51">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5.</w:t>
      </w:r>
      <w:r w:rsidRPr="00F01D14">
        <w:rPr>
          <w:rFonts w:ascii="Times New Roman" w:hAnsi="Times New Roman" w:cs="Times New Roman"/>
          <w:sz w:val="22"/>
          <w:szCs w:val="22"/>
        </w:rPr>
        <w:tab/>
        <w:t>Zamawiający nie przewiduje przeprowadzenia aukcji elektronicznej.</w:t>
      </w:r>
    </w:p>
    <w:p w14:paraId="2FA22442" w14:textId="77777777" w:rsidR="007718C5" w:rsidRPr="00F01D14" w:rsidRDefault="007718C5" w:rsidP="00092E51">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6.</w:t>
      </w:r>
      <w:r w:rsidRPr="00F01D14">
        <w:rPr>
          <w:rFonts w:ascii="Times New Roman" w:hAnsi="Times New Roman" w:cs="Times New Roman"/>
          <w:sz w:val="22"/>
          <w:szCs w:val="22"/>
        </w:rPr>
        <w:tab/>
        <w:t>Zamawiający nie przewiduje zwrotu kosztów udziału w postępowaniu. Koszty udziału w postępowaniu, a w szczególności koszty sporządzenia oferty, ponosi Wykonawca.</w:t>
      </w:r>
    </w:p>
    <w:p w14:paraId="2FA22443" w14:textId="77777777" w:rsidR="007718C5" w:rsidRPr="00F01D14" w:rsidRDefault="007718C5" w:rsidP="00092E51">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7.</w:t>
      </w:r>
      <w:r w:rsidRPr="00F01D14">
        <w:rPr>
          <w:rFonts w:ascii="Times New Roman" w:hAnsi="Times New Roman" w:cs="Times New Roman"/>
          <w:sz w:val="22"/>
          <w:szCs w:val="22"/>
        </w:rPr>
        <w:tab/>
        <w:t>Zamawiający nie wymaga wniesienia wadium.</w:t>
      </w:r>
    </w:p>
    <w:p w14:paraId="2FA22444" w14:textId="77777777" w:rsidR="007718C5" w:rsidRPr="00F01D14" w:rsidRDefault="007718C5">
      <w:pPr>
        <w:tabs>
          <w:tab w:val="left" w:pos="553"/>
        </w:tabs>
        <w:ind w:left="360" w:hanging="360"/>
        <w:rPr>
          <w:rFonts w:ascii="Times New Roman" w:hAnsi="Times New Roman" w:cs="Times New Roman"/>
          <w:sz w:val="22"/>
          <w:szCs w:val="22"/>
        </w:rPr>
      </w:pPr>
      <w:r w:rsidRPr="00F01D14">
        <w:rPr>
          <w:rFonts w:ascii="Times New Roman" w:hAnsi="Times New Roman" w:cs="Times New Roman"/>
          <w:sz w:val="22"/>
          <w:szCs w:val="22"/>
        </w:rPr>
        <w:t>8.</w:t>
      </w:r>
      <w:r w:rsidRPr="00F01D14">
        <w:rPr>
          <w:rFonts w:ascii="Times New Roman" w:hAnsi="Times New Roman" w:cs="Times New Roman"/>
          <w:sz w:val="22"/>
          <w:szCs w:val="22"/>
        </w:rPr>
        <w:tab/>
        <w:t>Zamawiający nie wymaga wniesienia zabezpieczenia należytego wykonania umowy.</w:t>
      </w:r>
    </w:p>
    <w:p w14:paraId="2FA22445" w14:textId="77777777" w:rsidR="007718C5" w:rsidRPr="00F01D14" w:rsidRDefault="007718C5">
      <w:pPr>
        <w:tabs>
          <w:tab w:val="left" w:pos="553"/>
        </w:tabs>
        <w:ind w:left="360" w:hanging="360"/>
        <w:rPr>
          <w:rFonts w:ascii="Times New Roman" w:hAnsi="Times New Roman" w:cs="Times New Roman"/>
          <w:sz w:val="22"/>
          <w:szCs w:val="22"/>
        </w:rPr>
      </w:pPr>
      <w:r w:rsidRPr="00F01D14">
        <w:rPr>
          <w:rFonts w:ascii="Times New Roman" w:hAnsi="Times New Roman" w:cs="Times New Roman"/>
          <w:sz w:val="22"/>
          <w:szCs w:val="22"/>
        </w:rPr>
        <w:t>9.</w:t>
      </w:r>
      <w:r w:rsidRPr="00F01D14">
        <w:rPr>
          <w:rFonts w:ascii="Times New Roman" w:hAnsi="Times New Roman" w:cs="Times New Roman"/>
          <w:sz w:val="22"/>
          <w:szCs w:val="22"/>
        </w:rPr>
        <w:tab/>
        <w:t>Zamawiający będzie rozliczał się z Wykonawcą wyłącznie z walucie polskiej.</w:t>
      </w:r>
    </w:p>
    <w:p w14:paraId="2FA22446" w14:textId="77777777" w:rsidR="007718C5" w:rsidRPr="00F01D14" w:rsidRDefault="007718C5" w:rsidP="007A4C95">
      <w:pPr>
        <w:tabs>
          <w:tab w:val="left" w:pos="553"/>
        </w:tabs>
        <w:rPr>
          <w:rFonts w:ascii="Times New Roman" w:hAnsi="Times New Roman" w:cs="Times New Roman"/>
          <w:sz w:val="22"/>
          <w:szCs w:val="22"/>
        </w:rPr>
      </w:pPr>
    </w:p>
    <w:p w14:paraId="2FA22447" w14:textId="77777777" w:rsidR="007718C5" w:rsidRPr="00F01D14" w:rsidRDefault="007718C5" w:rsidP="000E1486">
      <w:pPr>
        <w:outlineLvl w:val="0"/>
        <w:rPr>
          <w:rFonts w:ascii="Times New Roman" w:hAnsi="Times New Roman" w:cs="Times New Roman"/>
          <w:sz w:val="22"/>
          <w:szCs w:val="22"/>
        </w:rPr>
      </w:pPr>
      <w:bookmarkStart w:id="24" w:name="bookmark26"/>
      <w:r w:rsidRPr="00F01D14">
        <w:rPr>
          <w:rFonts w:ascii="Times New Roman" w:hAnsi="Times New Roman" w:cs="Times New Roman"/>
          <w:b/>
          <w:sz w:val="22"/>
          <w:szCs w:val="22"/>
        </w:rPr>
        <w:t>XXI. Rozdział</w:t>
      </w:r>
      <w:r w:rsidRPr="00F01D14">
        <w:rPr>
          <w:rFonts w:ascii="Times New Roman" w:hAnsi="Times New Roman" w:cs="Times New Roman"/>
          <w:sz w:val="22"/>
          <w:szCs w:val="22"/>
        </w:rPr>
        <w:t>. Pouczenie o środkach ochrony prawnej przysługujących Wykonawcy</w:t>
      </w:r>
      <w:bookmarkEnd w:id="24"/>
      <w:r w:rsidRPr="00F01D14">
        <w:rPr>
          <w:rFonts w:ascii="Times New Roman" w:hAnsi="Times New Roman" w:cs="Times New Roman"/>
          <w:sz w:val="22"/>
          <w:szCs w:val="22"/>
        </w:rPr>
        <w:t>.</w:t>
      </w:r>
    </w:p>
    <w:p w14:paraId="2FA22448" w14:textId="77777777" w:rsidR="007718C5" w:rsidRPr="00F01D14" w:rsidRDefault="007718C5">
      <w:pPr>
        <w:tabs>
          <w:tab w:val="left" w:pos="553"/>
        </w:tabs>
        <w:ind w:left="360" w:hanging="360"/>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Zasady, terminy oraz sposób korzystania ze środków ochrony prawnej szczegółowo regulują przepisy Działu IX ustawy – Środki ochrony prawnej (art. 505 i nast. ustawy).</w:t>
      </w:r>
    </w:p>
    <w:p w14:paraId="2FA22449" w14:textId="77777777" w:rsidR="007718C5" w:rsidRPr="00F01D14" w:rsidRDefault="007718C5" w:rsidP="007A4C95">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Środki ochrony prawnej przysługują Wykonawcy, a także innemu podmiotowi, jeżeli ma lub miał interes w uzyskaniu danego zamówienia oraz poniósł lub może ponieść szkodę w wyniku naruszenia przez Zamawiającego przepisów ustawy.</w:t>
      </w:r>
    </w:p>
    <w:p w14:paraId="2FA2244A" w14:textId="77777777" w:rsidR="007718C5" w:rsidRPr="00F01D14" w:rsidRDefault="007718C5" w:rsidP="007A4C95">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3.</w:t>
      </w:r>
      <w:r w:rsidRPr="00F01D14">
        <w:rPr>
          <w:rFonts w:ascii="Times New Roman" w:hAnsi="Times New Roman" w:cs="Times New Roman"/>
          <w:sz w:val="22"/>
          <w:szCs w:val="22"/>
        </w:rPr>
        <w:tab/>
        <w:t>Środki ochrony prawnej wobec ogłoszenia wszczynającego postępowanie o udzielenie zamówienia oraz dokumentów zamówienia, przysługują również organizacjom wpisanym na listę organizacji uprawnionych do wnoszenia środków ochrony prawnej, prowadzoną przez Prezesa Urzędu Zamówień Publicznych oraz Rzecznikowi Małych i Średnich Przedsiębiorców.</w:t>
      </w:r>
    </w:p>
    <w:p w14:paraId="2FA2244B" w14:textId="77777777" w:rsidR="007718C5" w:rsidRPr="00F01D14" w:rsidRDefault="007718C5">
      <w:pPr>
        <w:tabs>
          <w:tab w:val="left" w:pos="553"/>
        </w:tabs>
        <w:ind w:left="360" w:hanging="360"/>
        <w:rPr>
          <w:rFonts w:ascii="Times New Roman" w:hAnsi="Times New Roman" w:cs="Times New Roman"/>
          <w:sz w:val="22"/>
          <w:szCs w:val="22"/>
        </w:rPr>
      </w:pPr>
      <w:r w:rsidRPr="00F01D14">
        <w:rPr>
          <w:rFonts w:ascii="Times New Roman" w:hAnsi="Times New Roman" w:cs="Times New Roman"/>
          <w:sz w:val="22"/>
          <w:szCs w:val="22"/>
        </w:rPr>
        <w:t>4.</w:t>
      </w:r>
      <w:r w:rsidRPr="00F01D14">
        <w:rPr>
          <w:rFonts w:ascii="Times New Roman" w:hAnsi="Times New Roman" w:cs="Times New Roman"/>
          <w:sz w:val="22"/>
          <w:szCs w:val="22"/>
        </w:rPr>
        <w:tab/>
        <w:t>Terminy wnoszenia odwołania:</w:t>
      </w:r>
    </w:p>
    <w:p w14:paraId="2FA2244C" w14:textId="77777777" w:rsidR="007718C5" w:rsidRPr="00F01D14" w:rsidRDefault="007718C5" w:rsidP="007A4C95">
      <w:pPr>
        <w:tabs>
          <w:tab w:val="left" w:pos="1171"/>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4.1.</w:t>
      </w:r>
      <w:r w:rsidRPr="00F01D14">
        <w:rPr>
          <w:rFonts w:ascii="Times New Roman" w:hAnsi="Times New Roman" w:cs="Times New Roman"/>
          <w:sz w:val="22"/>
          <w:szCs w:val="22"/>
        </w:rPr>
        <w:tab/>
        <w:t>Odwołanie wnosi się w terminie 5 dni od dnia przekazania informacji o czynności Zamawiającego stanowiącej podstawę jego wniesienia, jeżeli informacja została przekazana przy użyciu środków komunikacji elektronicznej lub 10 dni od dnia przekazania informacji o czynności Zamawiającego stanowiącej podstawę jego wniesienia, jeżeli informacja została przekazana w inny sposób;</w:t>
      </w:r>
    </w:p>
    <w:p w14:paraId="2FA2244D" w14:textId="77777777" w:rsidR="007718C5" w:rsidRPr="00F01D14" w:rsidRDefault="007718C5" w:rsidP="007A4C95">
      <w:pPr>
        <w:tabs>
          <w:tab w:val="left" w:pos="1095"/>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4.2.</w:t>
      </w:r>
      <w:r w:rsidRPr="00F01D14">
        <w:rPr>
          <w:rFonts w:ascii="Times New Roman" w:hAnsi="Times New Roman" w:cs="Times New Roman"/>
          <w:sz w:val="22"/>
          <w:szCs w:val="22"/>
        </w:rPr>
        <w:tab/>
        <w:t>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w:t>
      </w:r>
    </w:p>
    <w:p w14:paraId="2FA2244E" w14:textId="77777777" w:rsidR="007718C5" w:rsidRPr="00F01D14" w:rsidRDefault="007718C5" w:rsidP="007A4C95">
      <w:pPr>
        <w:tabs>
          <w:tab w:val="left" w:pos="1095"/>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4.3.</w:t>
      </w:r>
      <w:r w:rsidRPr="00F01D14">
        <w:rPr>
          <w:rFonts w:ascii="Times New Roman" w:hAnsi="Times New Roman" w:cs="Times New Roman"/>
          <w:sz w:val="22"/>
          <w:szCs w:val="22"/>
        </w:rPr>
        <w:tab/>
        <w:t>Odwołanie wobec czynności innych niż określone powyżej wnosi się w terminie 5 dni od dnia, w którym powzięto lub przy zachowaniu należytej staranności można było powziąć wiadomość o okolicznościach stanowiących podstawę jego wniesienia.</w:t>
      </w:r>
    </w:p>
    <w:p w14:paraId="2FA2244F" w14:textId="77777777" w:rsidR="007718C5" w:rsidRPr="00F01D14" w:rsidRDefault="007718C5" w:rsidP="007A4C95">
      <w:pPr>
        <w:tabs>
          <w:tab w:val="left" w:pos="1095"/>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4.4.</w:t>
      </w:r>
      <w:r w:rsidRPr="00F01D14">
        <w:rPr>
          <w:rFonts w:ascii="Times New Roman" w:hAnsi="Times New Roman" w:cs="Times New Roman"/>
          <w:sz w:val="22"/>
          <w:szCs w:val="22"/>
        </w:rPr>
        <w:tab/>
        <w:t>Jeżeli Zamawiający nie przesłał Wykonawcy zawiadomienia o wyborze oferty najkorzystniejszej, odwołanie wnosi się w terminie:</w:t>
      </w:r>
    </w:p>
    <w:p w14:paraId="2FA22450" w14:textId="77777777" w:rsidR="007718C5" w:rsidRPr="00F01D14" w:rsidRDefault="007718C5" w:rsidP="00C21FFD">
      <w:pPr>
        <w:pStyle w:val="Akapitzlist"/>
        <w:numPr>
          <w:ilvl w:val="0"/>
          <w:numId w:val="5"/>
        </w:numPr>
        <w:tabs>
          <w:tab w:val="left" w:pos="724"/>
        </w:tabs>
        <w:rPr>
          <w:rFonts w:ascii="Times New Roman" w:hAnsi="Times New Roman" w:cs="Times New Roman"/>
          <w:sz w:val="22"/>
          <w:szCs w:val="22"/>
        </w:rPr>
      </w:pPr>
      <w:r w:rsidRPr="00F01D14">
        <w:rPr>
          <w:rFonts w:ascii="Times New Roman" w:hAnsi="Times New Roman" w:cs="Times New Roman"/>
          <w:sz w:val="22"/>
          <w:szCs w:val="22"/>
        </w:rPr>
        <w:t>15 dni od dnia zamieszczenia w Biuletynie Zamówień Publicznych ogłoszenia o wyniku postępowania albo 30 dni od dnia publikacji w Dzienniku Urzędowym Unii Europejskiej ogłoszenia o udzieleniu zamówienia;</w:t>
      </w:r>
    </w:p>
    <w:p w14:paraId="2FA22451" w14:textId="77777777" w:rsidR="007718C5" w:rsidRPr="00F01D14" w:rsidRDefault="007718C5" w:rsidP="00C21FFD">
      <w:pPr>
        <w:pStyle w:val="Akapitzlist"/>
        <w:numPr>
          <w:ilvl w:val="0"/>
          <w:numId w:val="5"/>
        </w:numPr>
        <w:tabs>
          <w:tab w:val="left" w:pos="724"/>
        </w:tabs>
        <w:rPr>
          <w:rFonts w:ascii="Times New Roman" w:hAnsi="Times New Roman" w:cs="Times New Roman"/>
          <w:sz w:val="22"/>
          <w:szCs w:val="22"/>
        </w:rPr>
      </w:pPr>
      <w:r w:rsidRPr="00F01D14">
        <w:rPr>
          <w:rFonts w:ascii="Times New Roman" w:hAnsi="Times New Roman" w:cs="Times New Roman"/>
          <w:sz w:val="22"/>
          <w:szCs w:val="22"/>
        </w:rPr>
        <w:t>6 miesięcy od dnia zawarcia umowy, jeżeli Zamawiający nie opublikował w Dzienniku Urzędowym Unii Europejskiej ogłoszenia o udzieleniu zamówienia;</w:t>
      </w:r>
    </w:p>
    <w:p w14:paraId="2FA22452" w14:textId="77777777" w:rsidR="007718C5" w:rsidRPr="00F01D14" w:rsidRDefault="007718C5" w:rsidP="00C21FFD">
      <w:pPr>
        <w:pStyle w:val="Akapitzlist"/>
        <w:numPr>
          <w:ilvl w:val="0"/>
          <w:numId w:val="5"/>
        </w:numPr>
        <w:tabs>
          <w:tab w:val="left" w:pos="724"/>
        </w:tabs>
        <w:rPr>
          <w:rFonts w:ascii="Times New Roman" w:hAnsi="Times New Roman" w:cs="Times New Roman"/>
          <w:sz w:val="22"/>
          <w:szCs w:val="22"/>
        </w:rPr>
      </w:pPr>
      <w:r w:rsidRPr="00F01D14">
        <w:rPr>
          <w:rFonts w:ascii="Times New Roman" w:hAnsi="Times New Roman" w:cs="Times New Roman"/>
          <w:sz w:val="22"/>
          <w:szCs w:val="22"/>
        </w:rPr>
        <w:t>miesiąca od dnia zawarcia umowy, jeżeli Zamawiający nie zamieścił w Biuletynie Zamówień Publicznych ogłoszenia o wyniku postępowania.</w:t>
      </w:r>
    </w:p>
    <w:p w14:paraId="2FA22453" w14:textId="77777777" w:rsidR="007718C5" w:rsidRPr="00F01D14" w:rsidRDefault="007718C5" w:rsidP="007A4C95">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5.</w:t>
      </w:r>
      <w:r w:rsidRPr="00F01D14">
        <w:rPr>
          <w:rFonts w:ascii="Times New Roman" w:hAnsi="Times New Roman" w:cs="Times New Roman"/>
          <w:sz w:val="22"/>
          <w:szCs w:val="22"/>
        </w:rPr>
        <w:tab/>
        <w:t>Terminy oblicza się według przepisów prawa cywilnego. Jeżeli koniec terminu do wykonania czynności przypada na sobotę lub dzień ustawowo wolny od pracy, termin upływa dnia następnego po dniu lub dniach wolnych od pracy.</w:t>
      </w:r>
    </w:p>
    <w:p w14:paraId="2FA22454" w14:textId="77777777" w:rsidR="007718C5" w:rsidRPr="00F01D14" w:rsidRDefault="007718C5" w:rsidP="007A4C95">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6.</w:t>
      </w:r>
      <w:r w:rsidRPr="00F01D14">
        <w:rPr>
          <w:rFonts w:ascii="Times New Roman" w:hAnsi="Times New Roman" w:cs="Times New Roman"/>
          <w:sz w:val="22"/>
          <w:szCs w:val="22"/>
        </w:rPr>
        <w:tab/>
        <w:t>Odwołanie przysługuje na:</w:t>
      </w:r>
    </w:p>
    <w:p w14:paraId="2FA22455" w14:textId="77777777" w:rsidR="007718C5" w:rsidRPr="00F01D14" w:rsidRDefault="007718C5" w:rsidP="007A4C95">
      <w:pPr>
        <w:tabs>
          <w:tab w:val="left" w:pos="1095"/>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6.1.</w:t>
      </w:r>
      <w:r w:rsidRPr="00F01D14">
        <w:rPr>
          <w:rFonts w:ascii="Times New Roman" w:hAnsi="Times New Roman" w:cs="Times New Roman"/>
          <w:sz w:val="22"/>
          <w:szCs w:val="22"/>
        </w:rPr>
        <w:tab/>
        <w:t>niezgodną z przepisami ustawy czynność Zamawiającego, podjętą w postępowaniu o udzielenie zamówienia, w tym na projektowane postanowienie umowy;</w:t>
      </w:r>
    </w:p>
    <w:p w14:paraId="2FA22456" w14:textId="77777777" w:rsidR="007718C5" w:rsidRPr="00F01D14" w:rsidRDefault="007718C5" w:rsidP="007A4C95">
      <w:pPr>
        <w:tabs>
          <w:tab w:val="left" w:pos="1095"/>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lastRenderedPageBreak/>
        <w:t>6.2.</w:t>
      </w:r>
      <w:r w:rsidRPr="00F01D14">
        <w:rPr>
          <w:rFonts w:ascii="Times New Roman" w:hAnsi="Times New Roman" w:cs="Times New Roman"/>
          <w:sz w:val="22"/>
          <w:szCs w:val="22"/>
        </w:rPr>
        <w:tab/>
        <w:t>zaniechanie czynności w postępowaniu o udzielenie zamówienia, do której Zamawiający był obowiązany na podstawie ustawy;</w:t>
      </w:r>
    </w:p>
    <w:p w14:paraId="2FA22457" w14:textId="77777777" w:rsidR="007718C5" w:rsidRPr="00F01D14" w:rsidRDefault="007718C5" w:rsidP="007A4C95">
      <w:pPr>
        <w:tabs>
          <w:tab w:val="left" w:pos="1095"/>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6.3.</w:t>
      </w:r>
      <w:r w:rsidRPr="00F01D14">
        <w:rPr>
          <w:rFonts w:ascii="Times New Roman" w:hAnsi="Times New Roman" w:cs="Times New Roman"/>
          <w:sz w:val="22"/>
          <w:szCs w:val="22"/>
        </w:rPr>
        <w:tab/>
        <w:t>zaniechanie przeprowadzenia postępowania o udzielenie zamówienia na podstawie ustawy, mimo że Zamawiający był do tego obowiązany.</w:t>
      </w:r>
    </w:p>
    <w:p w14:paraId="2FA22458" w14:textId="77777777" w:rsidR="007718C5" w:rsidRPr="00F01D14" w:rsidRDefault="007718C5" w:rsidP="007A4C95">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7.</w:t>
      </w:r>
      <w:r w:rsidRPr="00F01D14">
        <w:rPr>
          <w:rFonts w:ascii="Times New Roman" w:hAnsi="Times New Roman" w:cs="Times New Roman"/>
          <w:sz w:val="22"/>
          <w:szCs w:val="22"/>
        </w:rPr>
        <w:tab/>
        <w:t>Odwołanie wnosi się do Prezesa Krajowej Izby Odwoławczej.</w:t>
      </w:r>
    </w:p>
    <w:p w14:paraId="2FA22459" w14:textId="77777777" w:rsidR="007718C5" w:rsidRPr="00F01D14" w:rsidRDefault="007718C5" w:rsidP="007A4C95">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8.</w:t>
      </w:r>
      <w:r w:rsidRPr="00F01D14">
        <w:rPr>
          <w:rFonts w:ascii="Times New Roman" w:hAnsi="Times New Roman" w:cs="Times New Roman"/>
          <w:sz w:val="22"/>
          <w:szCs w:val="22"/>
        </w:rPr>
        <w:tab/>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2FA2245A" w14:textId="77777777" w:rsidR="007718C5" w:rsidRPr="00F01D14" w:rsidRDefault="007718C5" w:rsidP="005753BA">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9.</w:t>
      </w:r>
      <w:r w:rsidRPr="00F01D14">
        <w:rPr>
          <w:rFonts w:ascii="Times New Roman" w:hAnsi="Times New Roman" w:cs="Times New Roman"/>
          <w:sz w:val="22"/>
          <w:szCs w:val="22"/>
        </w:rPr>
        <w:tab/>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2FA2245B" w14:textId="77777777" w:rsidR="007718C5" w:rsidRPr="00F01D14" w:rsidRDefault="007718C5" w:rsidP="005753BA">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10.</w:t>
      </w:r>
      <w:r w:rsidRPr="00F01D14">
        <w:rPr>
          <w:rFonts w:ascii="Times New Roman" w:hAnsi="Times New Roman" w:cs="Times New Roman"/>
          <w:sz w:val="22"/>
          <w:szCs w:val="22"/>
        </w:rPr>
        <w:tab/>
        <w:t>Pisma w formie pisemnej wnosi się za pośrednictwem operatora pocztowego, w rozumieniu ustawy z dnia 23 listopada 2012 r. - Prawo pocztowe, osobiście, za pośrednictwem posłańca, a pisma w postaci elektronicznej wnosi się przy użyciu środków komunikacji elektronicznej.</w:t>
      </w:r>
    </w:p>
    <w:p w14:paraId="2FA2245C" w14:textId="77777777" w:rsidR="007718C5" w:rsidRPr="00F01D14" w:rsidRDefault="007718C5" w:rsidP="005753BA">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11.</w:t>
      </w:r>
      <w:r w:rsidRPr="00F01D14">
        <w:rPr>
          <w:rFonts w:ascii="Times New Roman" w:hAnsi="Times New Roman" w:cs="Times New Roman"/>
          <w:sz w:val="22"/>
          <w:szCs w:val="22"/>
        </w:rPr>
        <w:tab/>
        <w:t>Na orzeczenie Krajowej Izby Odwoławczej oraz postanowienie Prezesa Krajowej Izby Odwoławczej, o którym mowa w art. 519 ust. 1 ustawy, stronom oraz uczestnikom postępowania odwoławczego przysługuje skarga do sądu. W postępowaniu toczącym się wskutek wniesienia skargi stosuje się odpowiednio przepisy ustawy z dnia 17 listopada 1964 r. - Kodeks Postępowania Cywilnego o apelacji, jeżeli przepisy ustawy nie stanowią inaczej.</w:t>
      </w:r>
    </w:p>
    <w:p w14:paraId="2FA2245D" w14:textId="77777777" w:rsidR="007718C5" w:rsidRPr="00F01D14" w:rsidRDefault="007718C5" w:rsidP="005753BA">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12.</w:t>
      </w:r>
      <w:r w:rsidRPr="00F01D14">
        <w:rPr>
          <w:rFonts w:ascii="Times New Roman" w:hAnsi="Times New Roman" w:cs="Times New Roman"/>
          <w:sz w:val="22"/>
          <w:szCs w:val="22"/>
        </w:rPr>
        <w:tab/>
        <w:t>Skargę wnosi się do Sądu Okręgowego w Warszawie - sądu zamówień publicznych, za pośrednictwem Prezesa Krajowej Izby Odwoławczej, w terminie 14 dni od dnia doręczenia orzeczenia Krajowej Izby Odwoławczej lub postanowienia Prezesa Krajowej Izby Odwoławczej, o którym mowa w art. 519 ust. 1 ustawy, przesyłając jednocześnie jej odpis przeciwnikowi skargi. Złożenie skargi w placówce pocztowej operatora wyznaczonego w rozumieniu ustawy z dnia 23 listopada 2012 r. - Prawo Pocztowe jest równoznaczne z jej wniesieniem. Prezes Krajowej Izby Odwoławczej przekazuje skargę wraz z aktami postępowania odwoławczego do sądu zamówień publicznych w terminie 7 dni od dnia jej otrzymania.</w:t>
      </w:r>
    </w:p>
    <w:p w14:paraId="2FA2245E" w14:textId="77777777" w:rsidR="007718C5" w:rsidRPr="00F01D14" w:rsidRDefault="007718C5">
      <w:pPr>
        <w:rPr>
          <w:rFonts w:ascii="Times New Roman" w:hAnsi="Times New Roman" w:cs="Times New Roman"/>
          <w:sz w:val="22"/>
          <w:szCs w:val="22"/>
        </w:rPr>
      </w:pPr>
    </w:p>
    <w:p w14:paraId="2FA2245F" w14:textId="77777777" w:rsidR="007718C5" w:rsidRPr="00F01D14" w:rsidRDefault="007718C5" w:rsidP="005753BA">
      <w:pPr>
        <w:tabs>
          <w:tab w:val="left" w:pos="426"/>
        </w:tabs>
        <w:outlineLvl w:val="0"/>
        <w:rPr>
          <w:rFonts w:ascii="Times New Roman" w:hAnsi="Times New Roman" w:cs="Times New Roman"/>
          <w:sz w:val="22"/>
          <w:szCs w:val="22"/>
        </w:rPr>
      </w:pPr>
      <w:bookmarkStart w:id="25" w:name="bookmark27"/>
      <w:r w:rsidRPr="00F01D14">
        <w:rPr>
          <w:rFonts w:ascii="Times New Roman" w:hAnsi="Times New Roman" w:cs="Times New Roman"/>
          <w:b/>
          <w:sz w:val="22"/>
          <w:szCs w:val="22"/>
        </w:rPr>
        <w:t>XXII.</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Klauzula informacyjna RODO</w:t>
      </w:r>
      <w:bookmarkEnd w:id="25"/>
    </w:p>
    <w:p w14:paraId="2FA22460" w14:textId="77777777" w:rsidR="007718C5" w:rsidRPr="00F01D14" w:rsidRDefault="007718C5" w:rsidP="005753BA">
      <w:pPr>
        <w:jc w:val="both"/>
        <w:rPr>
          <w:rFonts w:ascii="Times New Roman" w:hAnsi="Times New Roman" w:cs="Times New Roman"/>
          <w:sz w:val="22"/>
          <w:szCs w:val="22"/>
        </w:rPr>
      </w:pPr>
      <w:r w:rsidRPr="00F01D14">
        <w:rPr>
          <w:rFonts w:ascii="Times New Roman" w:hAnsi="Times New Roman" w:cs="Times New Roman"/>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2FA22461" w14:textId="77777777" w:rsidR="007718C5" w:rsidRPr="00F01D14" w:rsidRDefault="007718C5" w:rsidP="0057039F">
      <w:pPr>
        <w:pStyle w:val="Akapitzlist"/>
        <w:numPr>
          <w:ilvl w:val="0"/>
          <w:numId w:val="6"/>
        </w:numPr>
        <w:ind w:left="426" w:hanging="426"/>
        <w:jc w:val="both"/>
        <w:rPr>
          <w:rFonts w:ascii="Times New Roman" w:hAnsi="Times New Roman" w:cs="Times New Roman"/>
          <w:sz w:val="22"/>
          <w:szCs w:val="22"/>
        </w:rPr>
      </w:pPr>
      <w:r w:rsidRPr="00F01D14">
        <w:rPr>
          <w:rFonts w:ascii="Times New Roman" w:hAnsi="Times New Roman" w:cs="Times New Roman"/>
          <w:bCs/>
          <w:sz w:val="22"/>
          <w:szCs w:val="22"/>
        </w:rPr>
        <w:t xml:space="preserve">Administratorem </w:t>
      </w:r>
      <w:r w:rsidRPr="00F01D14">
        <w:rPr>
          <w:rFonts w:ascii="Times New Roman" w:hAnsi="Times New Roman" w:cs="Times New Roman"/>
          <w:sz w:val="22"/>
          <w:szCs w:val="22"/>
        </w:rPr>
        <w:t xml:space="preserve">Pani/Pana danych osobowych jest </w:t>
      </w:r>
      <w:r w:rsidRPr="00F01D14">
        <w:rPr>
          <w:rFonts w:ascii="Times New Roman" w:hAnsi="Times New Roman" w:cs="Times New Roman"/>
          <w:bCs/>
          <w:sz w:val="22"/>
          <w:szCs w:val="22"/>
        </w:rPr>
        <w:t xml:space="preserve">Centrum Kształcenia Praktycznego i Doskonalenia Nauczycieli w Mielcu </w:t>
      </w:r>
      <w:r w:rsidRPr="00F01D14">
        <w:rPr>
          <w:rFonts w:ascii="Times New Roman" w:hAnsi="Times New Roman" w:cs="Times New Roman"/>
          <w:sz w:val="22"/>
          <w:szCs w:val="22"/>
        </w:rPr>
        <w:t xml:space="preserve">z siedzibą przy </w:t>
      </w:r>
      <w:r w:rsidRPr="00F01D14">
        <w:rPr>
          <w:rFonts w:ascii="Times New Roman" w:hAnsi="Times New Roman" w:cs="Times New Roman"/>
          <w:bCs/>
          <w:sz w:val="22"/>
          <w:szCs w:val="22"/>
        </w:rPr>
        <w:t>ul. Wojska Polskiego 2B</w:t>
      </w:r>
      <w:r w:rsidRPr="00F01D14">
        <w:rPr>
          <w:rFonts w:ascii="Times New Roman" w:hAnsi="Times New Roman" w:cs="Times New Roman"/>
          <w:sz w:val="22"/>
          <w:szCs w:val="22"/>
        </w:rPr>
        <w:t xml:space="preserve">, </w:t>
      </w:r>
      <w:r w:rsidRPr="00F01D14">
        <w:rPr>
          <w:rFonts w:ascii="Times New Roman" w:hAnsi="Times New Roman" w:cs="Times New Roman"/>
          <w:bCs/>
          <w:sz w:val="22"/>
          <w:szCs w:val="22"/>
        </w:rPr>
        <w:t>39 – 300 Mielec</w:t>
      </w:r>
      <w:r w:rsidRPr="00F01D14">
        <w:rPr>
          <w:rFonts w:ascii="Times New Roman" w:hAnsi="Times New Roman" w:cs="Times New Roman"/>
          <w:sz w:val="22"/>
          <w:szCs w:val="22"/>
        </w:rPr>
        <w:t xml:space="preserve">, </w:t>
      </w:r>
      <w:r w:rsidRPr="00F01D14">
        <w:rPr>
          <w:rFonts w:ascii="Times New Roman" w:hAnsi="Times New Roman" w:cs="Times New Roman"/>
          <w:bCs/>
          <w:sz w:val="22"/>
          <w:szCs w:val="22"/>
        </w:rPr>
        <w:t xml:space="preserve">nr telefonu 17 788 51 94, adres e-mail: </w:t>
      </w:r>
      <w:hyperlink r:id="rId11" w:history="1">
        <w:r w:rsidRPr="00F01D14">
          <w:rPr>
            <w:rStyle w:val="Hipercze"/>
            <w:rFonts w:ascii="Times New Roman" w:hAnsi="Times New Roman"/>
            <w:bCs/>
            <w:sz w:val="22"/>
            <w:szCs w:val="22"/>
          </w:rPr>
          <w:t>ckp@ckp.edu.pl</w:t>
        </w:r>
      </w:hyperlink>
      <w:r w:rsidRPr="00F01D14">
        <w:rPr>
          <w:rFonts w:ascii="Times New Roman" w:hAnsi="Times New Roman" w:cs="Times New Roman"/>
          <w:sz w:val="22"/>
          <w:szCs w:val="22"/>
        </w:rPr>
        <w:t>.</w:t>
      </w:r>
    </w:p>
    <w:p w14:paraId="2FA22462" w14:textId="77777777" w:rsidR="00C8256C" w:rsidRPr="00C8256C" w:rsidRDefault="007718C5" w:rsidP="00C8256C">
      <w:pPr>
        <w:pStyle w:val="Akapitzlist"/>
        <w:numPr>
          <w:ilvl w:val="0"/>
          <w:numId w:val="6"/>
        </w:numPr>
        <w:ind w:left="426" w:hanging="426"/>
        <w:jc w:val="both"/>
        <w:rPr>
          <w:rFonts w:ascii="Times New Roman" w:hAnsi="Times New Roman" w:cs="Times New Roman"/>
          <w:sz w:val="22"/>
          <w:szCs w:val="22"/>
        </w:rPr>
      </w:pPr>
      <w:r w:rsidRPr="00F01D14">
        <w:rPr>
          <w:rFonts w:ascii="Times New Roman" w:hAnsi="Times New Roman" w:cs="Times New Roman"/>
          <w:sz w:val="22"/>
          <w:szCs w:val="22"/>
        </w:rPr>
        <w:t>W sprawach związanych z Pani/Pana danymi proszę o kontaktować się z </w:t>
      </w:r>
      <w:r w:rsidRPr="00F01D14">
        <w:rPr>
          <w:rFonts w:ascii="Times New Roman" w:hAnsi="Times New Roman" w:cs="Times New Roman"/>
          <w:bCs/>
          <w:sz w:val="22"/>
          <w:szCs w:val="22"/>
        </w:rPr>
        <w:t>Inspektorem Ochrony Danych,</w:t>
      </w:r>
      <w:r w:rsidRPr="00F01D14">
        <w:rPr>
          <w:rFonts w:ascii="Times New Roman" w:hAnsi="Times New Roman" w:cs="Times New Roman"/>
          <w:sz w:val="22"/>
          <w:szCs w:val="22"/>
        </w:rPr>
        <w:t xml:space="preserve"> kontakt pisemny za pomocą poczty tradycyjnej na adres: CKPiDN w Mielcu, ul. Wojska Polskiego 2 B, </w:t>
      </w:r>
      <w:r w:rsidRPr="00F01D14">
        <w:rPr>
          <w:rFonts w:ascii="Times New Roman" w:hAnsi="Times New Roman" w:cs="Times New Roman"/>
          <w:bCs/>
          <w:sz w:val="22"/>
          <w:szCs w:val="22"/>
        </w:rPr>
        <w:t xml:space="preserve">39 – 300 Mielec, </w:t>
      </w:r>
      <w:r w:rsidRPr="00F01D14">
        <w:rPr>
          <w:rFonts w:ascii="Times New Roman" w:hAnsi="Times New Roman" w:cs="Times New Roman"/>
          <w:sz w:val="22"/>
          <w:szCs w:val="22"/>
        </w:rPr>
        <w:t xml:space="preserve">, pocztą elektroniczną na adres mail: iodo@ckp.edu.pl, tel.: </w:t>
      </w:r>
      <w:r w:rsidRPr="00F01D14">
        <w:rPr>
          <w:rFonts w:ascii="Times New Roman" w:hAnsi="Times New Roman" w:cs="Times New Roman"/>
          <w:bCs/>
          <w:sz w:val="22"/>
          <w:szCs w:val="22"/>
        </w:rPr>
        <w:t>17 788 51 94;</w:t>
      </w:r>
    </w:p>
    <w:p w14:paraId="2FA22463" w14:textId="77777777" w:rsidR="007718C5" w:rsidRPr="00C8256C" w:rsidRDefault="007718C5" w:rsidP="00C8256C">
      <w:pPr>
        <w:pStyle w:val="Akapitzlist"/>
        <w:numPr>
          <w:ilvl w:val="0"/>
          <w:numId w:val="6"/>
        </w:numPr>
        <w:ind w:left="426" w:hanging="426"/>
        <w:jc w:val="both"/>
        <w:rPr>
          <w:rFonts w:ascii="Times New Roman" w:hAnsi="Times New Roman" w:cs="Times New Roman"/>
          <w:sz w:val="22"/>
          <w:szCs w:val="22"/>
        </w:rPr>
      </w:pPr>
      <w:r w:rsidRPr="00C8256C">
        <w:rPr>
          <w:rFonts w:ascii="Times New Roman" w:hAnsi="Times New Roman" w:cs="Times New Roman"/>
          <w:sz w:val="22"/>
          <w:szCs w:val="22"/>
        </w:rPr>
        <w:t xml:space="preserve">Pani/Pana dane osobowe przetwarzane będą na podstawie art. 6 ust. 1 lit. c RODO w celu związanym z postępowaniem o udzielenie zamówienia publicznego prowadzonym w trybie przetargu nieograniczonego pn. </w:t>
      </w:r>
      <w:r w:rsidR="00317E79" w:rsidRPr="00C8256C">
        <w:rPr>
          <w:rFonts w:ascii="Times New Roman" w:hAnsi="Times New Roman" w:cs="Times New Roman"/>
          <w:sz w:val="22"/>
          <w:szCs w:val="22"/>
        </w:rPr>
        <w:t xml:space="preserve"> „</w:t>
      </w:r>
      <w:r w:rsidR="00C8256C" w:rsidRPr="00C8256C">
        <w:rPr>
          <w:rFonts w:ascii="Times New Roman" w:hAnsi="Times New Roman" w:cs="Times New Roman"/>
          <w:sz w:val="22"/>
          <w:szCs w:val="22"/>
        </w:rPr>
        <w:t xml:space="preserve">Przygotowanie i opracowanie programu kursów oraz materiałów edukacyjnych wraz z zadaniami praktycznymi i testami do egzaminu realizowanymi w Branżowym Centrum Umiejętności w Mielcu </w:t>
      </w:r>
      <w:r w:rsidR="00085B91" w:rsidRPr="00C8256C">
        <w:rPr>
          <w:rFonts w:ascii="Times New Roman" w:hAnsi="Times New Roman" w:cs="Times New Roman"/>
          <w:sz w:val="22"/>
          <w:szCs w:val="22"/>
        </w:rPr>
        <w:t>”</w:t>
      </w:r>
    </w:p>
    <w:p w14:paraId="2FA22464" w14:textId="77777777" w:rsidR="007718C5" w:rsidRPr="00F01D14" w:rsidRDefault="007718C5" w:rsidP="005753BA">
      <w:pPr>
        <w:tabs>
          <w:tab w:val="left" w:pos="79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4.</w:t>
      </w:r>
      <w:r w:rsidRPr="00F01D14">
        <w:rPr>
          <w:rFonts w:ascii="Times New Roman" w:hAnsi="Times New Roman" w:cs="Times New Roman"/>
          <w:sz w:val="22"/>
          <w:szCs w:val="22"/>
        </w:rPr>
        <w:tab/>
        <w:t>odbiorcami Pani/Pana danych osobowych będą osoby lub podmioty, którym udostępniona zostanie dokumentacja postępowania w oparciu o art. 8 oraz art. 96 ust. 3 ustawy;</w:t>
      </w:r>
    </w:p>
    <w:p w14:paraId="2FA22465" w14:textId="77777777" w:rsidR="007718C5" w:rsidRPr="00F01D14" w:rsidRDefault="007718C5" w:rsidP="005753BA">
      <w:pPr>
        <w:tabs>
          <w:tab w:val="left" w:pos="79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5.</w:t>
      </w:r>
      <w:r w:rsidRPr="00F01D14">
        <w:rPr>
          <w:rFonts w:ascii="Times New Roman" w:hAnsi="Times New Roman" w:cs="Times New Roman"/>
          <w:sz w:val="22"/>
          <w:szCs w:val="22"/>
        </w:rPr>
        <w:tab/>
        <w:t>Pani/Pana dane osobowe będą przechowywane, zgodnie z art. 97 ust. 1 ustawy, przez okres 4 lat od dnia zakończenia postępowania o udzielenie zamówienia, a jeżeli czas trwania umowy przekracza 4 lata, okres przechowywania obejmuje cały czas trwania umowy;</w:t>
      </w:r>
    </w:p>
    <w:p w14:paraId="2FA22466" w14:textId="77777777" w:rsidR="007718C5" w:rsidRPr="00F01D14" w:rsidRDefault="007718C5" w:rsidP="005753BA">
      <w:pPr>
        <w:tabs>
          <w:tab w:val="left" w:pos="79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lastRenderedPageBreak/>
        <w:t>6.</w:t>
      </w:r>
      <w:r w:rsidRPr="00F01D14">
        <w:rPr>
          <w:rFonts w:ascii="Times New Roman" w:hAnsi="Times New Roman" w:cs="Times New Roman"/>
          <w:sz w:val="22"/>
          <w:szCs w:val="22"/>
        </w:rPr>
        <w:tab/>
        <w:t>obowiązek podania przez Panią/Pana danych osobowych bezpośrednio Pani/Pana dotyczących jest wymogiem ustawowym określonym w przepisach ustawy, związanym z udziałem w postępowaniu o udzielenie zamówienia publicznego; konsekwencje niepodania określonych danych wynikają z ustawy;</w:t>
      </w:r>
    </w:p>
    <w:p w14:paraId="2FA22467" w14:textId="77777777" w:rsidR="007718C5" w:rsidRPr="00F01D14" w:rsidRDefault="007718C5" w:rsidP="005753BA">
      <w:pPr>
        <w:tabs>
          <w:tab w:val="left" w:pos="79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7.</w:t>
      </w:r>
      <w:r w:rsidRPr="00F01D14">
        <w:rPr>
          <w:rFonts w:ascii="Times New Roman" w:hAnsi="Times New Roman" w:cs="Times New Roman"/>
          <w:sz w:val="22"/>
          <w:szCs w:val="22"/>
        </w:rPr>
        <w:tab/>
        <w:t>w odniesieniu do Pani/Pana danych osobowych decyzje nie będą podejmowane w sposób zautomatyzowany, stosowanie do art. 22 RODO;</w:t>
      </w:r>
    </w:p>
    <w:p w14:paraId="2FA22468" w14:textId="77777777" w:rsidR="007718C5" w:rsidRPr="00F01D14" w:rsidRDefault="007718C5" w:rsidP="005753BA">
      <w:pPr>
        <w:tabs>
          <w:tab w:val="left" w:pos="426"/>
        </w:tabs>
        <w:rPr>
          <w:rFonts w:ascii="Times New Roman" w:hAnsi="Times New Roman" w:cs="Times New Roman"/>
          <w:sz w:val="22"/>
          <w:szCs w:val="22"/>
        </w:rPr>
      </w:pPr>
      <w:r w:rsidRPr="00F01D14">
        <w:rPr>
          <w:rFonts w:ascii="Times New Roman" w:hAnsi="Times New Roman" w:cs="Times New Roman"/>
          <w:sz w:val="22"/>
          <w:szCs w:val="22"/>
        </w:rPr>
        <w:t>8.</w:t>
      </w:r>
      <w:r w:rsidRPr="00F01D14">
        <w:rPr>
          <w:rFonts w:ascii="Times New Roman" w:hAnsi="Times New Roman" w:cs="Times New Roman"/>
          <w:sz w:val="22"/>
          <w:szCs w:val="22"/>
        </w:rPr>
        <w:tab/>
        <w:t>posiada Pani/Pan:</w:t>
      </w:r>
    </w:p>
    <w:p w14:paraId="2FA22469" w14:textId="77777777" w:rsidR="007718C5" w:rsidRPr="00F01D14" w:rsidRDefault="007718C5" w:rsidP="0057039F">
      <w:pPr>
        <w:pStyle w:val="Akapitzlist"/>
        <w:numPr>
          <w:ilvl w:val="0"/>
          <w:numId w:val="7"/>
        </w:numPr>
        <w:tabs>
          <w:tab w:val="left" w:pos="426"/>
        </w:tabs>
        <w:rPr>
          <w:rFonts w:ascii="Times New Roman" w:hAnsi="Times New Roman" w:cs="Times New Roman"/>
          <w:sz w:val="22"/>
          <w:szCs w:val="22"/>
        </w:rPr>
      </w:pPr>
      <w:r w:rsidRPr="00F01D14">
        <w:rPr>
          <w:rFonts w:ascii="Times New Roman" w:hAnsi="Times New Roman" w:cs="Times New Roman"/>
          <w:sz w:val="22"/>
          <w:szCs w:val="22"/>
        </w:rPr>
        <w:t>na podstawie art. 15 RODO prawo dostępu do danych osobowych Pani/Pana dotyczących;</w:t>
      </w:r>
    </w:p>
    <w:p w14:paraId="2FA2246A" w14:textId="77777777" w:rsidR="007718C5" w:rsidRPr="00F01D14" w:rsidRDefault="007718C5" w:rsidP="0057039F">
      <w:pPr>
        <w:pStyle w:val="Akapitzlist"/>
        <w:numPr>
          <w:ilvl w:val="0"/>
          <w:numId w:val="7"/>
        </w:numPr>
        <w:tabs>
          <w:tab w:val="left" w:pos="426"/>
        </w:tabs>
        <w:rPr>
          <w:rFonts w:ascii="Times New Roman" w:hAnsi="Times New Roman" w:cs="Times New Roman"/>
          <w:sz w:val="22"/>
          <w:szCs w:val="22"/>
        </w:rPr>
      </w:pPr>
      <w:r w:rsidRPr="00F01D14">
        <w:rPr>
          <w:rFonts w:ascii="Times New Roman" w:hAnsi="Times New Roman" w:cs="Times New Roman"/>
          <w:sz w:val="22"/>
          <w:szCs w:val="22"/>
        </w:rPr>
        <w:t>na podstawie art. 16 RODO prawo do sprostowania Pani/Pana danych osobowych **;</w:t>
      </w:r>
    </w:p>
    <w:p w14:paraId="2FA2246B" w14:textId="77777777" w:rsidR="007718C5" w:rsidRPr="00F01D14" w:rsidRDefault="007718C5" w:rsidP="0057039F">
      <w:pPr>
        <w:pStyle w:val="Akapitzlist"/>
        <w:numPr>
          <w:ilvl w:val="0"/>
          <w:numId w:val="7"/>
        </w:numPr>
        <w:tabs>
          <w:tab w:val="left" w:pos="426"/>
        </w:tabs>
        <w:rPr>
          <w:rFonts w:ascii="Times New Roman" w:hAnsi="Times New Roman" w:cs="Times New Roman"/>
          <w:sz w:val="22"/>
          <w:szCs w:val="22"/>
        </w:rPr>
      </w:pPr>
      <w:r w:rsidRPr="00F01D14">
        <w:rPr>
          <w:rFonts w:ascii="Times New Roman" w:hAnsi="Times New Roman" w:cs="Times New Roman"/>
          <w:sz w:val="22"/>
          <w:szCs w:val="22"/>
        </w:rPr>
        <w:t>na podstawie art. 18 RODO prawo żądania od administratora ograniczenia przetwarzania danych osobowych z zastrzeżeniem przypadków, o których mowa w art. 18 ust. 2 RODO ***;</w:t>
      </w:r>
    </w:p>
    <w:p w14:paraId="2FA2246C" w14:textId="77777777" w:rsidR="007718C5" w:rsidRPr="00F01D14" w:rsidRDefault="007718C5" w:rsidP="0057039F">
      <w:pPr>
        <w:pStyle w:val="Akapitzlist"/>
        <w:numPr>
          <w:ilvl w:val="0"/>
          <w:numId w:val="7"/>
        </w:numPr>
        <w:tabs>
          <w:tab w:val="left" w:pos="426"/>
        </w:tabs>
        <w:rPr>
          <w:rFonts w:ascii="Times New Roman" w:hAnsi="Times New Roman" w:cs="Times New Roman"/>
          <w:sz w:val="22"/>
          <w:szCs w:val="22"/>
        </w:rPr>
      </w:pPr>
      <w:r w:rsidRPr="00F01D14">
        <w:rPr>
          <w:rFonts w:ascii="Times New Roman" w:hAnsi="Times New Roman" w:cs="Times New Roman"/>
          <w:sz w:val="22"/>
          <w:szCs w:val="22"/>
        </w:rPr>
        <w:t>prawo do wniesienia skargi do Prezesa Urzędu Ochrony Danych Osobowych, gdy uzna Pani/Pan, że przetwarzanie danych osobowych Pani/Pana dotyczących narusza przepisy RODO;</w:t>
      </w:r>
    </w:p>
    <w:p w14:paraId="2FA2246D" w14:textId="77777777" w:rsidR="007718C5" w:rsidRPr="00F01D14" w:rsidRDefault="007718C5" w:rsidP="005753BA">
      <w:pPr>
        <w:tabs>
          <w:tab w:val="left" w:pos="426"/>
        </w:tabs>
        <w:rPr>
          <w:rFonts w:ascii="Times New Roman" w:hAnsi="Times New Roman" w:cs="Times New Roman"/>
          <w:sz w:val="22"/>
          <w:szCs w:val="22"/>
        </w:rPr>
      </w:pPr>
      <w:r w:rsidRPr="00F01D14">
        <w:rPr>
          <w:rFonts w:ascii="Times New Roman" w:hAnsi="Times New Roman" w:cs="Times New Roman"/>
          <w:sz w:val="22"/>
          <w:szCs w:val="22"/>
        </w:rPr>
        <w:t>9.</w:t>
      </w:r>
      <w:r w:rsidRPr="00F01D14">
        <w:rPr>
          <w:rFonts w:ascii="Times New Roman" w:hAnsi="Times New Roman" w:cs="Times New Roman"/>
          <w:sz w:val="22"/>
          <w:szCs w:val="22"/>
        </w:rPr>
        <w:tab/>
        <w:t>nie przysługuje Pani/Panu:</w:t>
      </w:r>
    </w:p>
    <w:p w14:paraId="2FA2246E" w14:textId="77777777" w:rsidR="007718C5" w:rsidRPr="00F01D14" w:rsidRDefault="007718C5" w:rsidP="0057039F">
      <w:pPr>
        <w:pStyle w:val="Akapitzlist"/>
        <w:numPr>
          <w:ilvl w:val="0"/>
          <w:numId w:val="8"/>
        </w:numPr>
        <w:tabs>
          <w:tab w:val="left" w:pos="799"/>
        </w:tabs>
        <w:rPr>
          <w:rFonts w:ascii="Times New Roman" w:hAnsi="Times New Roman" w:cs="Times New Roman"/>
          <w:sz w:val="22"/>
          <w:szCs w:val="22"/>
        </w:rPr>
      </w:pPr>
      <w:r w:rsidRPr="00F01D14">
        <w:rPr>
          <w:rFonts w:ascii="Times New Roman" w:hAnsi="Times New Roman" w:cs="Times New Roman"/>
          <w:sz w:val="22"/>
          <w:szCs w:val="22"/>
        </w:rPr>
        <w:t>w związku z art. 17 ust. 3 lit. b, d lub e RODO prawo do usunięcia danych osobowych;</w:t>
      </w:r>
    </w:p>
    <w:p w14:paraId="2FA2246F" w14:textId="77777777" w:rsidR="007718C5" w:rsidRPr="00F01D14" w:rsidRDefault="007718C5" w:rsidP="0057039F">
      <w:pPr>
        <w:pStyle w:val="Akapitzlist"/>
        <w:numPr>
          <w:ilvl w:val="0"/>
          <w:numId w:val="8"/>
        </w:numPr>
        <w:tabs>
          <w:tab w:val="left" w:pos="799"/>
        </w:tabs>
        <w:rPr>
          <w:rFonts w:ascii="Times New Roman" w:hAnsi="Times New Roman" w:cs="Times New Roman"/>
          <w:sz w:val="22"/>
          <w:szCs w:val="22"/>
        </w:rPr>
      </w:pPr>
      <w:r w:rsidRPr="00F01D14">
        <w:rPr>
          <w:rFonts w:ascii="Times New Roman" w:hAnsi="Times New Roman" w:cs="Times New Roman"/>
          <w:sz w:val="22"/>
          <w:szCs w:val="22"/>
        </w:rPr>
        <w:t>prawo do przenoszenia danych osobowych, o którym mowa w art. 20 RODO;</w:t>
      </w:r>
    </w:p>
    <w:p w14:paraId="2FA22470" w14:textId="77777777" w:rsidR="007718C5" w:rsidRPr="00F01D14" w:rsidRDefault="007718C5" w:rsidP="0057039F">
      <w:pPr>
        <w:pStyle w:val="Akapitzlist"/>
        <w:numPr>
          <w:ilvl w:val="0"/>
          <w:numId w:val="8"/>
        </w:numPr>
        <w:tabs>
          <w:tab w:val="left" w:pos="799"/>
        </w:tabs>
        <w:rPr>
          <w:rFonts w:ascii="Times New Roman" w:hAnsi="Times New Roman" w:cs="Times New Roman"/>
          <w:sz w:val="22"/>
          <w:szCs w:val="22"/>
        </w:rPr>
      </w:pPr>
      <w:r w:rsidRPr="00F01D14">
        <w:rPr>
          <w:rFonts w:ascii="Times New Roman" w:hAnsi="Times New Roman" w:cs="Times New Roman"/>
          <w:sz w:val="22"/>
          <w:szCs w:val="22"/>
        </w:rPr>
        <w:t>na podstawie art. 21 RODO prawo sprzeciwu, wobec przetwarzania danych osobowych, gdyż podstawą prawną przetwarzania Pani/Pana danych osobowych jest art. 6 ust. 1 lit. c RODO.</w:t>
      </w:r>
    </w:p>
    <w:p w14:paraId="2FA22471" w14:textId="77777777" w:rsidR="007718C5" w:rsidRPr="00F01D14" w:rsidRDefault="007718C5" w:rsidP="005753BA">
      <w:pPr>
        <w:tabs>
          <w:tab w:val="left" w:pos="79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10.</w:t>
      </w:r>
      <w:r w:rsidRPr="00F01D14">
        <w:rPr>
          <w:rFonts w:ascii="Times New Roman" w:hAnsi="Times New Roman" w:cs="Times New Roman"/>
          <w:sz w:val="22"/>
          <w:szCs w:val="22"/>
        </w:rPr>
        <w:tab/>
        <w:t>w postępowaniu o udzielenie zamówienia zgłoszenie żądania ograniczenia przetwarzania, o którym mowa w art. 18 ust. 1 RODO, nie ogranicza przetwarzania danych osobowych do czasu zakończenia tego postępowania.</w:t>
      </w:r>
    </w:p>
    <w:p w14:paraId="2FA22472" w14:textId="77777777" w:rsidR="007718C5" w:rsidRPr="00F01D14" w:rsidRDefault="007718C5" w:rsidP="005753BA">
      <w:pPr>
        <w:tabs>
          <w:tab w:val="left" w:pos="79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10. 1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2FA22473" w14:textId="77777777" w:rsidR="00654F13" w:rsidRPr="00F01D14" w:rsidRDefault="007718C5" w:rsidP="004A6676">
      <w:pPr>
        <w:tabs>
          <w:tab w:val="left" w:pos="79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10. 2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sectPr w:rsidR="00654F13" w:rsidRPr="00F01D14" w:rsidSect="006E197E">
      <w:headerReference w:type="default" r:id="rId12"/>
      <w:type w:val="continuous"/>
      <w:pgSz w:w="11909" w:h="16834"/>
      <w:pgMar w:top="723" w:right="852" w:bottom="904" w:left="851" w:header="0" w:footer="3"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8494F" w14:textId="77777777" w:rsidR="001121F2" w:rsidRDefault="001121F2">
      <w:r>
        <w:separator/>
      </w:r>
    </w:p>
  </w:endnote>
  <w:endnote w:type="continuationSeparator" w:id="0">
    <w:p w14:paraId="249B50D8" w14:textId="77777777" w:rsidR="001121F2" w:rsidRDefault="001121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093BC" w14:textId="77777777" w:rsidR="001121F2" w:rsidRDefault="001121F2"/>
  </w:footnote>
  <w:footnote w:type="continuationSeparator" w:id="0">
    <w:p w14:paraId="75271673" w14:textId="77777777" w:rsidR="001121F2" w:rsidRDefault="001121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22478" w14:textId="77777777" w:rsidR="00C31411" w:rsidRDefault="00C31411">
    <w:pPr>
      <w:pStyle w:val="Nagwek"/>
    </w:pPr>
    <w:r>
      <w:rPr>
        <w:noProof/>
        <w:lang w:eastAsia="pl-PL"/>
      </w:rPr>
      <w:drawing>
        <wp:anchor distT="0" distB="0" distL="0" distR="0" simplePos="0" relativeHeight="251658240" behindDoc="0" locked="0" layoutInCell="0" allowOverlap="1" wp14:anchorId="2FA22479" wp14:editId="2FA2247A">
          <wp:simplePos x="0" y="0"/>
          <wp:positionH relativeFrom="column">
            <wp:posOffset>198120</wp:posOffset>
          </wp:positionH>
          <wp:positionV relativeFrom="paragraph">
            <wp:posOffset>234315</wp:posOffset>
          </wp:positionV>
          <wp:extent cx="6120130" cy="2181860"/>
          <wp:effectExtent l="0" t="0" r="0" b="8890"/>
          <wp:wrapSquare wrapText="largest"/>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21818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5"/>
    <w:multiLevelType w:val="singleLevel"/>
    <w:tmpl w:val="00000025"/>
    <w:name w:val="WW8Num37"/>
    <w:lvl w:ilvl="0">
      <w:start w:val="1"/>
      <w:numFmt w:val="decimal"/>
      <w:lvlText w:val="%1.  "/>
      <w:lvlJc w:val="left"/>
      <w:pPr>
        <w:tabs>
          <w:tab w:val="num" w:pos="454"/>
        </w:tabs>
        <w:ind w:left="454" w:hanging="454"/>
      </w:pPr>
      <w:rPr>
        <w:rFonts w:ascii="Times New Roman" w:hAnsi="Times New Roman" w:cs="Times New Roman"/>
      </w:rPr>
    </w:lvl>
  </w:abstractNum>
  <w:abstractNum w:abstractNumId="1" w15:restartNumberingAfterBreak="0">
    <w:nsid w:val="0000002B"/>
    <w:multiLevelType w:val="multilevel"/>
    <w:tmpl w:val="9AF657C0"/>
    <w:lvl w:ilvl="0">
      <w:start w:val="3"/>
      <w:numFmt w:val="decimal"/>
      <w:lvlText w:val="%1.  "/>
      <w:lvlJc w:val="left"/>
      <w:pPr>
        <w:tabs>
          <w:tab w:val="num" w:pos="0"/>
        </w:tabs>
        <w:ind w:left="397" w:hanging="397"/>
      </w:pPr>
      <w:rPr>
        <w:rFonts w:ascii="Times New Roman" w:hAnsi="Times New Roman" w:cs="Times New Roman"/>
        <w:b w:val="0"/>
        <w:i w:val="0"/>
        <w:sz w:val="24"/>
        <w:szCs w:val="24"/>
        <w:u w:val="none"/>
      </w:rPr>
    </w:lvl>
    <w:lvl w:ilvl="1">
      <w:start w:val="1"/>
      <w:numFmt w:val="decimal"/>
      <w:lvlText w:val="%2)"/>
      <w:lvlJc w:val="left"/>
      <w:pPr>
        <w:tabs>
          <w:tab w:val="num" w:pos="0"/>
        </w:tabs>
        <w:ind w:left="1477" w:hanging="397"/>
      </w:pPr>
      <w:rPr>
        <w:rFonts w:ascii="Times New Roman" w:eastAsia="Times New Roman" w:hAnsi="Times New Roman" w:cs="Times New Roman"/>
        <w:b w:val="0"/>
        <w:i w:val="0"/>
        <w:sz w:val="20"/>
        <w:szCs w:val="24"/>
        <w:u w:val="none"/>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5D03AF4"/>
    <w:multiLevelType w:val="hybridMultilevel"/>
    <w:tmpl w:val="C706E37A"/>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B0D1516"/>
    <w:multiLevelType w:val="multilevel"/>
    <w:tmpl w:val="26F84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642B9C"/>
    <w:multiLevelType w:val="hybridMultilevel"/>
    <w:tmpl w:val="94E475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2920ED8"/>
    <w:multiLevelType w:val="hybridMultilevel"/>
    <w:tmpl w:val="6862F164"/>
    <w:lvl w:ilvl="0" w:tplc="00000029">
      <w:start w:val="1"/>
      <w:numFmt w:val="decimal"/>
      <w:lvlText w:val="%1) "/>
      <w:lvlJc w:val="left"/>
      <w:pPr>
        <w:tabs>
          <w:tab w:val="num" w:pos="567"/>
        </w:tabs>
        <w:ind w:left="567" w:hanging="567"/>
      </w:pPr>
      <w:rPr>
        <w:rFonts w:ascii="Times New Roman" w:hAnsi="Times New Roman"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9A8068A"/>
    <w:multiLevelType w:val="hybridMultilevel"/>
    <w:tmpl w:val="9294BE3E"/>
    <w:lvl w:ilvl="0" w:tplc="C07E42FC">
      <w:start w:val="1"/>
      <w:numFmt w:val="decimal"/>
      <w:lvlText w:val="%1.  "/>
      <w:lvlJc w:val="left"/>
      <w:pPr>
        <w:tabs>
          <w:tab w:val="num" w:pos="0"/>
        </w:tabs>
        <w:ind w:left="397" w:hanging="397"/>
      </w:pPr>
      <w:rPr>
        <w:rFonts w:ascii="Times New Roman" w:hAnsi="Times New Roman" w:cs="Times New Roman"/>
        <w:b w:val="0"/>
        <w:i w:val="0"/>
        <w:sz w:val="20"/>
        <w:szCs w:val="24"/>
        <w:u w:val="none"/>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78E2E84"/>
    <w:multiLevelType w:val="hybridMultilevel"/>
    <w:tmpl w:val="79B21E8A"/>
    <w:lvl w:ilvl="0" w:tplc="04150001">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8" w15:restartNumberingAfterBreak="0">
    <w:nsid w:val="2B1A5272"/>
    <w:multiLevelType w:val="hybridMultilevel"/>
    <w:tmpl w:val="F5A45E8C"/>
    <w:lvl w:ilvl="0" w:tplc="9D44AFB6">
      <w:start w:val="1"/>
      <w:numFmt w:val="decimal"/>
      <w:lvlText w:val="%1) "/>
      <w:lvlJc w:val="left"/>
      <w:pPr>
        <w:tabs>
          <w:tab w:val="num" w:pos="927"/>
        </w:tabs>
        <w:ind w:left="927" w:hanging="567"/>
      </w:pPr>
      <w:rPr>
        <w:rFonts w:ascii="Times New Roman" w:hAnsi="Times New Roman" w:cs="Times New Roman"/>
        <w:b w:val="0"/>
        <w:i w:val="0"/>
        <w:kern w:val="22"/>
        <w:sz w:val="20"/>
        <w:szCs w:val="24"/>
        <w:u w:val="none"/>
      </w:rPr>
    </w:lvl>
    <w:lvl w:ilvl="1" w:tplc="04150019">
      <w:start w:val="1"/>
      <w:numFmt w:val="lowerLetter"/>
      <w:lvlText w:val="%2."/>
      <w:lvlJc w:val="left"/>
      <w:pPr>
        <w:tabs>
          <w:tab w:val="num" w:pos="1800"/>
        </w:tabs>
        <w:ind w:left="1800" w:hanging="360"/>
      </w:pPr>
      <w:rPr>
        <w:rFonts w:cs="Times New Roman"/>
      </w:rPr>
    </w:lvl>
    <w:lvl w:ilvl="2" w:tplc="EB18B2BA">
      <w:start w:val="1"/>
      <w:numFmt w:val="lowerLetter"/>
      <w:lvlText w:val="%3)"/>
      <w:lvlJc w:val="left"/>
      <w:pPr>
        <w:tabs>
          <w:tab w:val="num" w:pos="2700"/>
        </w:tabs>
        <w:ind w:left="2700" w:hanging="360"/>
      </w:pPr>
      <w:rPr>
        <w:rFonts w:cs="Times New Roman" w:hint="default"/>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9" w15:restartNumberingAfterBreak="0">
    <w:nsid w:val="2B935A47"/>
    <w:multiLevelType w:val="hybridMultilevel"/>
    <w:tmpl w:val="32622A58"/>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DBD563F"/>
    <w:multiLevelType w:val="multilevel"/>
    <w:tmpl w:val="E3BAD25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3043396D"/>
    <w:multiLevelType w:val="multilevel"/>
    <w:tmpl w:val="CF26968E"/>
    <w:lvl w:ilvl="0">
      <w:start w:val="1"/>
      <w:numFmt w:val="decimal"/>
      <w:lvlText w:val="%1."/>
      <w:lvlJc w:val="left"/>
      <w:pPr>
        <w:tabs>
          <w:tab w:val="num" w:pos="0"/>
        </w:tabs>
        <w:ind w:left="397" w:hanging="397"/>
      </w:pPr>
      <w:rPr>
        <w:rFonts w:ascii="Times New Roman" w:hAnsi="Times New Roman" w:cs="Times New Roman"/>
        <w:b w:val="0"/>
        <w:i w:val="0"/>
        <w:sz w:val="20"/>
        <w:szCs w:val="24"/>
        <w:u w:val="none"/>
      </w:rPr>
    </w:lvl>
    <w:lvl w:ilvl="1">
      <w:start w:val="1"/>
      <w:numFmt w:val="decimal"/>
      <w:lvlText w:val="%2) "/>
      <w:lvlJc w:val="left"/>
      <w:pPr>
        <w:tabs>
          <w:tab w:val="num" w:pos="0"/>
        </w:tabs>
        <w:ind w:left="397" w:hanging="397"/>
      </w:pPr>
      <w:rPr>
        <w:rFonts w:ascii="Times New Roman" w:hAnsi="Times New Roman" w:cs="Times New Roman"/>
        <w:b w:val="0"/>
        <w:i w:val="0"/>
        <w:color w:val="auto"/>
        <w:sz w:val="20"/>
        <w:szCs w:val="24"/>
        <w:u w:val="none"/>
      </w:rPr>
    </w:lvl>
    <w:lvl w:ilvl="2">
      <w:start w:val="2"/>
      <w:numFmt w:val="decimal"/>
      <w:lvlText w:val="%3.  "/>
      <w:lvlJc w:val="left"/>
      <w:pPr>
        <w:tabs>
          <w:tab w:val="num" w:pos="0"/>
        </w:tabs>
        <w:ind w:left="397" w:hanging="397"/>
      </w:pPr>
      <w:rPr>
        <w:rFonts w:ascii="Times New Roman" w:hAnsi="Times New Roman" w:cs="Times New Roman"/>
        <w:b w:val="0"/>
        <w:i w:val="0"/>
        <w:sz w:val="24"/>
        <w:szCs w:val="24"/>
        <w:u w:val="none"/>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2" w15:restartNumberingAfterBreak="0">
    <w:nsid w:val="34485C32"/>
    <w:multiLevelType w:val="hybridMultilevel"/>
    <w:tmpl w:val="68B451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7A278F3"/>
    <w:multiLevelType w:val="hybridMultilevel"/>
    <w:tmpl w:val="858CAC0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3B3E67DD"/>
    <w:multiLevelType w:val="hybridMultilevel"/>
    <w:tmpl w:val="BC1E5B36"/>
    <w:lvl w:ilvl="0" w:tplc="62A4A8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D4D7257"/>
    <w:multiLevelType w:val="hybridMultilevel"/>
    <w:tmpl w:val="6276D44C"/>
    <w:lvl w:ilvl="0" w:tplc="E4366B10">
      <w:start w:val="1"/>
      <w:numFmt w:val="decimal"/>
      <w:lvlText w:val="%1."/>
      <w:lvlJc w:val="left"/>
      <w:pPr>
        <w:tabs>
          <w:tab w:val="num" w:pos="709"/>
        </w:tabs>
        <w:ind w:left="709" w:hanging="567"/>
      </w:pPr>
      <w:rPr>
        <w:rFonts w:ascii="Times New Roman" w:hAnsi="Times New Roman" w:cs="Times New Roman"/>
        <w:b w:val="0"/>
        <w:i w:val="0"/>
        <w:kern w:val="22"/>
        <w:sz w:val="20"/>
        <w:szCs w:val="24"/>
        <w:u w:val="none"/>
      </w:rPr>
    </w:lvl>
    <w:lvl w:ilvl="1" w:tplc="04150019" w:tentative="1">
      <w:start w:val="1"/>
      <w:numFmt w:val="lowerLetter"/>
      <w:lvlText w:val="%2."/>
      <w:lvlJc w:val="left"/>
      <w:pPr>
        <w:tabs>
          <w:tab w:val="num" w:pos="1582"/>
        </w:tabs>
        <w:ind w:left="1582" w:hanging="360"/>
      </w:pPr>
      <w:rPr>
        <w:rFonts w:cs="Times New Roman"/>
      </w:rPr>
    </w:lvl>
    <w:lvl w:ilvl="2" w:tplc="0415001B" w:tentative="1">
      <w:start w:val="1"/>
      <w:numFmt w:val="lowerRoman"/>
      <w:lvlText w:val="%3."/>
      <w:lvlJc w:val="right"/>
      <w:pPr>
        <w:tabs>
          <w:tab w:val="num" w:pos="2302"/>
        </w:tabs>
        <w:ind w:left="2302" w:hanging="180"/>
      </w:pPr>
      <w:rPr>
        <w:rFonts w:cs="Times New Roman"/>
      </w:rPr>
    </w:lvl>
    <w:lvl w:ilvl="3" w:tplc="0415000F" w:tentative="1">
      <w:start w:val="1"/>
      <w:numFmt w:val="decimal"/>
      <w:lvlText w:val="%4."/>
      <w:lvlJc w:val="left"/>
      <w:pPr>
        <w:tabs>
          <w:tab w:val="num" w:pos="3022"/>
        </w:tabs>
        <w:ind w:left="3022" w:hanging="360"/>
      </w:pPr>
      <w:rPr>
        <w:rFonts w:cs="Times New Roman"/>
      </w:rPr>
    </w:lvl>
    <w:lvl w:ilvl="4" w:tplc="04150019" w:tentative="1">
      <w:start w:val="1"/>
      <w:numFmt w:val="lowerLetter"/>
      <w:lvlText w:val="%5."/>
      <w:lvlJc w:val="left"/>
      <w:pPr>
        <w:tabs>
          <w:tab w:val="num" w:pos="3742"/>
        </w:tabs>
        <w:ind w:left="3742" w:hanging="360"/>
      </w:pPr>
      <w:rPr>
        <w:rFonts w:cs="Times New Roman"/>
      </w:rPr>
    </w:lvl>
    <w:lvl w:ilvl="5" w:tplc="0415001B" w:tentative="1">
      <w:start w:val="1"/>
      <w:numFmt w:val="lowerRoman"/>
      <w:lvlText w:val="%6."/>
      <w:lvlJc w:val="right"/>
      <w:pPr>
        <w:tabs>
          <w:tab w:val="num" w:pos="4462"/>
        </w:tabs>
        <w:ind w:left="4462" w:hanging="180"/>
      </w:pPr>
      <w:rPr>
        <w:rFonts w:cs="Times New Roman"/>
      </w:rPr>
    </w:lvl>
    <w:lvl w:ilvl="6" w:tplc="0415000F" w:tentative="1">
      <w:start w:val="1"/>
      <w:numFmt w:val="decimal"/>
      <w:lvlText w:val="%7."/>
      <w:lvlJc w:val="left"/>
      <w:pPr>
        <w:tabs>
          <w:tab w:val="num" w:pos="5182"/>
        </w:tabs>
        <w:ind w:left="5182" w:hanging="360"/>
      </w:pPr>
      <w:rPr>
        <w:rFonts w:cs="Times New Roman"/>
      </w:rPr>
    </w:lvl>
    <w:lvl w:ilvl="7" w:tplc="04150019" w:tentative="1">
      <w:start w:val="1"/>
      <w:numFmt w:val="lowerLetter"/>
      <w:lvlText w:val="%8."/>
      <w:lvlJc w:val="left"/>
      <w:pPr>
        <w:tabs>
          <w:tab w:val="num" w:pos="5902"/>
        </w:tabs>
        <w:ind w:left="5902" w:hanging="360"/>
      </w:pPr>
      <w:rPr>
        <w:rFonts w:cs="Times New Roman"/>
      </w:rPr>
    </w:lvl>
    <w:lvl w:ilvl="8" w:tplc="0415001B" w:tentative="1">
      <w:start w:val="1"/>
      <w:numFmt w:val="lowerRoman"/>
      <w:lvlText w:val="%9."/>
      <w:lvlJc w:val="right"/>
      <w:pPr>
        <w:tabs>
          <w:tab w:val="num" w:pos="6622"/>
        </w:tabs>
        <w:ind w:left="6622" w:hanging="180"/>
      </w:pPr>
      <w:rPr>
        <w:rFonts w:cs="Times New Roman"/>
      </w:rPr>
    </w:lvl>
  </w:abstractNum>
  <w:abstractNum w:abstractNumId="16" w15:restartNumberingAfterBreak="0">
    <w:nsid w:val="42A456E7"/>
    <w:multiLevelType w:val="hybridMultilevel"/>
    <w:tmpl w:val="2BAA8E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3780236"/>
    <w:multiLevelType w:val="hybridMultilevel"/>
    <w:tmpl w:val="E09EC6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C824D1A"/>
    <w:multiLevelType w:val="hybridMultilevel"/>
    <w:tmpl w:val="46DE0A98"/>
    <w:lvl w:ilvl="0" w:tplc="04150013">
      <w:start w:val="1"/>
      <w:numFmt w:val="upperRoman"/>
      <w:lvlText w:val="%1."/>
      <w:lvlJc w:val="right"/>
      <w:pPr>
        <w:ind w:left="790" w:hanging="43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F894ECD"/>
    <w:multiLevelType w:val="multilevel"/>
    <w:tmpl w:val="5B5E7E22"/>
    <w:lvl w:ilvl="0">
      <w:start w:val="1"/>
      <w:numFmt w:val="decimal"/>
      <w:lvlText w:val="%1."/>
      <w:lvlJc w:val="left"/>
      <w:pPr>
        <w:tabs>
          <w:tab w:val="num" w:pos="720"/>
        </w:tabs>
        <w:ind w:left="720" w:hanging="360"/>
      </w:pPr>
      <w:rPr>
        <w:rFonts w:ascii="Times New Roman" w:hAnsi="Times New Roman" w:cs="Times New Roman"/>
        <w:b w:val="0"/>
        <w:i w:val="0"/>
        <w:sz w:val="24"/>
        <w:szCs w:val="24"/>
        <w:u w:val="none"/>
      </w:rPr>
    </w:lvl>
    <w:lvl w:ilvl="1">
      <w:start w:val="1"/>
      <w:numFmt w:val="decimal"/>
      <w:lvlText w:val="%2)"/>
      <w:lvlJc w:val="left"/>
      <w:pPr>
        <w:tabs>
          <w:tab w:val="num" w:pos="1800"/>
        </w:tabs>
        <w:ind w:left="1477" w:hanging="397"/>
      </w:pPr>
      <w:rPr>
        <w:rFonts w:cs="Times New Roman"/>
      </w:rPr>
    </w:lvl>
    <w:lvl w:ilvl="2">
      <w:start w:val="1"/>
      <w:numFmt w:val="lowerLetter"/>
      <w:lvlText w:val="%3)"/>
      <w:lvlJc w:val="left"/>
      <w:pPr>
        <w:tabs>
          <w:tab w:val="num" w:pos="-30787"/>
        </w:tabs>
        <w:ind w:left="2377" w:hanging="397"/>
      </w:pPr>
      <w:rPr>
        <w:rFonts w:cs="Times New Roman"/>
      </w:rPr>
    </w:lvl>
    <w:lvl w:ilvl="3">
      <w:start w:val="2"/>
      <w:numFmt w:val="decimal"/>
      <w:lvlText w:val="%4) "/>
      <w:lvlJc w:val="left"/>
      <w:pPr>
        <w:tabs>
          <w:tab w:val="num" w:pos="2520"/>
        </w:tabs>
        <w:ind w:left="2917" w:hanging="397"/>
      </w:pPr>
      <w:rPr>
        <w:rFonts w:ascii="Times New Roman" w:hAnsi="Times New Roman" w:cs="Times New Roman"/>
        <w:b w:val="0"/>
        <w:i w:val="0"/>
        <w:sz w:val="22"/>
        <w:szCs w:val="22"/>
        <w:u w:val="none"/>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0" w15:restartNumberingAfterBreak="0">
    <w:nsid w:val="65B05C7B"/>
    <w:multiLevelType w:val="multilevel"/>
    <w:tmpl w:val="F858F686"/>
    <w:lvl w:ilvl="0">
      <w:start w:val="1"/>
      <w:numFmt w:val="decimal"/>
      <w:lvlText w:val="%1."/>
      <w:lvlJc w:val="left"/>
      <w:pPr>
        <w:ind w:left="1160" w:hanging="800"/>
      </w:pPr>
      <w:rPr>
        <w:rFonts w:cs="Times New Roman" w:hint="default"/>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1" w15:restartNumberingAfterBreak="0">
    <w:nsid w:val="6BEA33C0"/>
    <w:multiLevelType w:val="hybridMultilevel"/>
    <w:tmpl w:val="BEBCC174"/>
    <w:lvl w:ilvl="0" w:tplc="0F0CC006">
      <w:start w:val="1"/>
      <w:numFmt w:val="decimal"/>
      <w:lvlText w:val="%1."/>
      <w:lvlJc w:val="left"/>
      <w:pPr>
        <w:tabs>
          <w:tab w:val="num" w:pos="720"/>
        </w:tabs>
        <w:ind w:left="720" w:hanging="360"/>
      </w:pPr>
      <w:rPr>
        <w:rFonts w:cs="Times New Roman"/>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D674CA9"/>
    <w:multiLevelType w:val="hybridMultilevel"/>
    <w:tmpl w:val="F32ED2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F9049D5"/>
    <w:multiLevelType w:val="hybridMultilevel"/>
    <w:tmpl w:val="7EA4E3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B663EE7"/>
    <w:multiLevelType w:val="hybridMultilevel"/>
    <w:tmpl w:val="22C2DCC8"/>
    <w:lvl w:ilvl="0" w:tplc="0415000F">
      <w:start w:val="1"/>
      <w:numFmt w:val="decimal"/>
      <w:lvlText w:val="%1."/>
      <w:lvlJc w:val="left"/>
      <w:pPr>
        <w:tabs>
          <w:tab w:val="num" w:pos="786"/>
        </w:tabs>
        <w:ind w:left="786" w:hanging="360"/>
      </w:pPr>
      <w:rPr>
        <w:rFonts w:cs="Times New Roman"/>
      </w:rPr>
    </w:lvl>
    <w:lvl w:ilvl="1" w:tplc="A4A035DE">
      <w:start w:val="1"/>
      <w:numFmt w:val="decimal"/>
      <w:lvlText w:val="%2)"/>
      <w:lvlJc w:val="left"/>
      <w:pPr>
        <w:tabs>
          <w:tab w:val="num" w:pos="1506"/>
        </w:tabs>
        <w:ind w:left="1506" w:hanging="360"/>
      </w:pPr>
      <w:rPr>
        <w:rFonts w:cs="Times New Roman" w:hint="default"/>
      </w:rPr>
    </w:lvl>
    <w:lvl w:ilvl="2" w:tplc="0415001B" w:tentative="1">
      <w:start w:val="1"/>
      <w:numFmt w:val="lowerRoman"/>
      <w:lvlText w:val="%3."/>
      <w:lvlJc w:val="right"/>
      <w:pPr>
        <w:tabs>
          <w:tab w:val="num" w:pos="2226"/>
        </w:tabs>
        <w:ind w:left="2226" w:hanging="180"/>
      </w:pPr>
      <w:rPr>
        <w:rFonts w:cs="Times New Roman"/>
      </w:rPr>
    </w:lvl>
    <w:lvl w:ilvl="3" w:tplc="0415000F" w:tentative="1">
      <w:start w:val="1"/>
      <w:numFmt w:val="decimal"/>
      <w:lvlText w:val="%4."/>
      <w:lvlJc w:val="left"/>
      <w:pPr>
        <w:tabs>
          <w:tab w:val="num" w:pos="2946"/>
        </w:tabs>
        <w:ind w:left="2946" w:hanging="360"/>
      </w:pPr>
      <w:rPr>
        <w:rFonts w:cs="Times New Roman"/>
      </w:rPr>
    </w:lvl>
    <w:lvl w:ilvl="4" w:tplc="04150019" w:tentative="1">
      <w:start w:val="1"/>
      <w:numFmt w:val="lowerLetter"/>
      <w:lvlText w:val="%5."/>
      <w:lvlJc w:val="left"/>
      <w:pPr>
        <w:tabs>
          <w:tab w:val="num" w:pos="3666"/>
        </w:tabs>
        <w:ind w:left="3666" w:hanging="360"/>
      </w:pPr>
      <w:rPr>
        <w:rFonts w:cs="Times New Roman"/>
      </w:rPr>
    </w:lvl>
    <w:lvl w:ilvl="5" w:tplc="0415001B" w:tentative="1">
      <w:start w:val="1"/>
      <w:numFmt w:val="lowerRoman"/>
      <w:lvlText w:val="%6."/>
      <w:lvlJc w:val="right"/>
      <w:pPr>
        <w:tabs>
          <w:tab w:val="num" w:pos="4386"/>
        </w:tabs>
        <w:ind w:left="4386" w:hanging="180"/>
      </w:pPr>
      <w:rPr>
        <w:rFonts w:cs="Times New Roman"/>
      </w:rPr>
    </w:lvl>
    <w:lvl w:ilvl="6" w:tplc="0415000F" w:tentative="1">
      <w:start w:val="1"/>
      <w:numFmt w:val="decimal"/>
      <w:lvlText w:val="%7."/>
      <w:lvlJc w:val="left"/>
      <w:pPr>
        <w:tabs>
          <w:tab w:val="num" w:pos="5106"/>
        </w:tabs>
        <w:ind w:left="5106" w:hanging="360"/>
      </w:pPr>
      <w:rPr>
        <w:rFonts w:cs="Times New Roman"/>
      </w:rPr>
    </w:lvl>
    <w:lvl w:ilvl="7" w:tplc="04150019" w:tentative="1">
      <w:start w:val="1"/>
      <w:numFmt w:val="lowerLetter"/>
      <w:lvlText w:val="%8."/>
      <w:lvlJc w:val="left"/>
      <w:pPr>
        <w:tabs>
          <w:tab w:val="num" w:pos="5826"/>
        </w:tabs>
        <w:ind w:left="5826" w:hanging="360"/>
      </w:pPr>
      <w:rPr>
        <w:rFonts w:cs="Times New Roman"/>
      </w:rPr>
    </w:lvl>
    <w:lvl w:ilvl="8" w:tplc="0415001B" w:tentative="1">
      <w:start w:val="1"/>
      <w:numFmt w:val="lowerRoman"/>
      <w:lvlText w:val="%9."/>
      <w:lvlJc w:val="right"/>
      <w:pPr>
        <w:tabs>
          <w:tab w:val="num" w:pos="6546"/>
        </w:tabs>
        <w:ind w:left="6546" w:hanging="180"/>
      </w:pPr>
      <w:rPr>
        <w:rFonts w:cs="Times New Roman"/>
      </w:rPr>
    </w:lvl>
  </w:abstractNum>
  <w:abstractNum w:abstractNumId="25" w15:restartNumberingAfterBreak="0">
    <w:nsid w:val="7CA76117"/>
    <w:multiLevelType w:val="hybridMultilevel"/>
    <w:tmpl w:val="DA7428C4"/>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16cid:durableId="1247879977">
    <w:abstractNumId w:val="13"/>
  </w:num>
  <w:num w:numId="2" w16cid:durableId="587814958">
    <w:abstractNumId w:val="16"/>
  </w:num>
  <w:num w:numId="3" w16cid:durableId="1815100592">
    <w:abstractNumId w:val="4"/>
  </w:num>
  <w:num w:numId="4" w16cid:durableId="734740530">
    <w:abstractNumId w:val="22"/>
  </w:num>
  <w:num w:numId="5" w16cid:durableId="956062257">
    <w:abstractNumId w:val="17"/>
  </w:num>
  <w:num w:numId="6" w16cid:durableId="905797816">
    <w:abstractNumId w:val="20"/>
  </w:num>
  <w:num w:numId="7" w16cid:durableId="1874073620">
    <w:abstractNumId w:val="12"/>
  </w:num>
  <w:num w:numId="8" w16cid:durableId="1453355557">
    <w:abstractNumId w:val="23"/>
  </w:num>
  <w:num w:numId="9" w16cid:durableId="1529954723">
    <w:abstractNumId w:val="1"/>
  </w:num>
  <w:num w:numId="10" w16cid:durableId="1307079037">
    <w:abstractNumId w:val="19"/>
  </w:num>
  <w:num w:numId="11" w16cid:durableId="250815643">
    <w:abstractNumId w:val="11"/>
  </w:num>
  <w:num w:numId="12" w16cid:durableId="637611972">
    <w:abstractNumId w:val="15"/>
  </w:num>
  <w:num w:numId="13" w16cid:durableId="967667011">
    <w:abstractNumId w:val="8"/>
  </w:num>
  <w:num w:numId="14" w16cid:durableId="1557549030">
    <w:abstractNumId w:val="5"/>
  </w:num>
  <w:num w:numId="15" w16cid:durableId="1656176434">
    <w:abstractNumId w:val="6"/>
  </w:num>
  <w:num w:numId="16" w16cid:durableId="2131973209">
    <w:abstractNumId w:val="9"/>
  </w:num>
  <w:num w:numId="17" w16cid:durableId="454639640">
    <w:abstractNumId w:val="24"/>
  </w:num>
  <w:num w:numId="18" w16cid:durableId="2145391727">
    <w:abstractNumId w:val="25"/>
  </w:num>
  <w:num w:numId="19" w16cid:durableId="2122528876">
    <w:abstractNumId w:val="2"/>
  </w:num>
  <w:num w:numId="20" w16cid:durableId="1720394622">
    <w:abstractNumId w:val="21"/>
  </w:num>
  <w:num w:numId="21" w16cid:durableId="1311903380">
    <w:abstractNumId w:val="10"/>
  </w:num>
  <w:num w:numId="22" w16cid:durableId="1729263816">
    <w:abstractNumId w:val="14"/>
  </w:num>
  <w:num w:numId="23" w16cid:durableId="1710837923">
    <w:abstractNumId w:val="18"/>
  </w:num>
  <w:num w:numId="24" w16cid:durableId="1202210903">
    <w:abstractNumId w:val="3"/>
  </w:num>
  <w:num w:numId="25" w16cid:durableId="654837051">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evenAndOddHeaders/>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6AE4"/>
    <w:rsid w:val="00002A40"/>
    <w:rsid w:val="00006EC0"/>
    <w:rsid w:val="000144FF"/>
    <w:rsid w:val="00036DAE"/>
    <w:rsid w:val="00037828"/>
    <w:rsid w:val="0006192B"/>
    <w:rsid w:val="0006236F"/>
    <w:rsid w:val="000648DB"/>
    <w:rsid w:val="000750ED"/>
    <w:rsid w:val="000773B7"/>
    <w:rsid w:val="00081FA0"/>
    <w:rsid w:val="00085B91"/>
    <w:rsid w:val="00092E51"/>
    <w:rsid w:val="00092F89"/>
    <w:rsid w:val="0009729B"/>
    <w:rsid w:val="000A58C1"/>
    <w:rsid w:val="000B5647"/>
    <w:rsid w:val="000C4263"/>
    <w:rsid w:val="000D7E3B"/>
    <w:rsid w:val="000E1486"/>
    <w:rsid w:val="000E2EBE"/>
    <w:rsid w:val="000F15E8"/>
    <w:rsid w:val="000F4988"/>
    <w:rsid w:val="000F583C"/>
    <w:rsid w:val="0010418C"/>
    <w:rsid w:val="00105977"/>
    <w:rsid w:val="0010611A"/>
    <w:rsid w:val="001121F2"/>
    <w:rsid w:val="00113DA6"/>
    <w:rsid w:val="00127005"/>
    <w:rsid w:val="001356A5"/>
    <w:rsid w:val="001375DE"/>
    <w:rsid w:val="001429A4"/>
    <w:rsid w:val="00142E19"/>
    <w:rsid w:val="00146E45"/>
    <w:rsid w:val="001510F5"/>
    <w:rsid w:val="00152ABE"/>
    <w:rsid w:val="001631ED"/>
    <w:rsid w:val="00166850"/>
    <w:rsid w:val="00170F42"/>
    <w:rsid w:val="00172E50"/>
    <w:rsid w:val="00192B8D"/>
    <w:rsid w:val="00192FF9"/>
    <w:rsid w:val="00196228"/>
    <w:rsid w:val="001A1129"/>
    <w:rsid w:val="001A65DF"/>
    <w:rsid w:val="001B0CED"/>
    <w:rsid w:val="001C2CF4"/>
    <w:rsid w:val="001C6B73"/>
    <w:rsid w:val="001D04C0"/>
    <w:rsid w:val="001D5DFD"/>
    <w:rsid w:val="001E1985"/>
    <w:rsid w:val="001E6206"/>
    <w:rsid w:val="001F2B59"/>
    <w:rsid w:val="001F6DD1"/>
    <w:rsid w:val="0020382D"/>
    <w:rsid w:val="00204266"/>
    <w:rsid w:val="00216448"/>
    <w:rsid w:val="002267B0"/>
    <w:rsid w:val="002328E1"/>
    <w:rsid w:val="0026157E"/>
    <w:rsid w:val="00266571"/>
    <w:rsid w:val="002759B9"/>
    <w:rsid w:val="00276FAD"/>
    <w:rsid w:val="00280AE5"/>
    <w:rsid w:val="002815BB"/>
    <w:rsid w:val="002828D4"/>
    <w:rsid w:val="00284CDC"/>
    <w:rsid w:val="00286325"/>
    <w:rsid w:val="00286684"/>
    <w:rsid w:val="002913C6"/>
    <w:rsid w:val="00293C9B"/>
    <w:rsid w:val="00297D48"/>
    <w:rsid w:val="00297FA9"/>
    <w:rsid w:val="002A015E"/>
    <w:rsid w:val="002A1AAA"/>
    <w:rsid w:val="002A2B06"/>
    <w:rsid w:val="002B0295"/>
    <w:rsid w:val="002B36CE"/>
    <w:rsid w:val="002C09CA"/>
    <w:rsid w:val="002C5DA9"/>
    <w:rsid w:val="002D2D26"/>
    <w:rsid w:val="002D38EE"/>
    <w:rsid w:val="002D699F"/>
    <w:rsid w:val="002F20A4"/>
    <w:rsid w:val="003024E8"/>
    <w:rsid w:val="003025FB"/>
    <w:rsid w:val="00317E79"/>
    <w:rsid w:val="00331581"/>
    <w:rsid w:val="00333917"/>
    <w:rsid w:val="003352C9"/>
    <w:rsid w:val="00336D40"/>
    <w:rsid w:val="00344355"/>
    <w:rsid w:val="00350E66"/>
    <w:rsid w:val="0036165C"/>
    <w:rsid w:val="0036412C"/>
    <w:rsid w:val="00367DAC"/>
    <w:rsid w:val="00372E1E"/>
    <w:rsid w:val="00373444"/>
    <w:rsid w:val="00375D49"/>
    <w:rsid w:val="00381AB9"/>
    <w:rsid w:val="00386EC4"/>
    <w:rsid w:val="003923C0"/>
    <w:rsid w:val="0039758D"/>
    <w:rsid w:val="00397E73"/>
    <w:rsid w:val="003A6750"/>
    <w:rsid w:val="003A7E13"/>
    <w:rsid w:val="003B258B"/>
    <w:rsid w:val="003B2866"/>
    <w:rsid w:val="003B5085"/>
    <w:rsid w:val="003E238E"/>
    <w:rsid w:val="003E5D59"/>
    <w:rsid w:val="003E7443"/>
    <w:rsid w:val="003F2D57"/>
    <w:rsid w:val="003F7BEE"/>
    <w:rsid w:val="00406A70"/>
    <w:rsid w:val="00407EA5"/>
    <w:rsid w:val="004215A8"/>
    <w:rsid w:val="00421A65"/>
    <w:rsid w:val="00433F55"/>
    <w:rsid w:val="00444FE9"/>
    <w:rsid w:val="00445FCD"/>
    <w:rsid w:val="004666C7"/>
    <w:rsid w:val="00470C50"/>
    <w:rsid w:val="00472167"/>
    <w:rsid w:val="004726F9"/>
    <w:rsid w:val="004729C3"/>
    <w:rsid w:val="00474E95"/>
    <w:rsid w:val="0048153B"/>
    <w:rsid w:val="00487BFE"/>
    <w:rsid w:val="004928A2"/>
    <w:rsid w:val="004A4404"/>
    <w:rsid w:val="004A4C2A"/>
    <w:rsid w:val="004A6676"/>
    <w:rsid w:val="004A67E2"/>
    <w:rsid w:val="004C5BB5"/>
    <w:rsid w:val="004D50FD"/>
    <w:rsid w:val="004E268D"/>
    <w:rsid w:val="004E65AD"/>
    <w:rsid w:val="00514A71"/>
    <w:rsid w:val="005152E2"/>
    <w:rsid w:val="0052451D"/>
    <w:rsid w:val="00527ED6"/>
    <w:rsid w:val="00530869"/>
    <w:rsid w:val="0053404C"/>
    <w:rsid w:val="005340E8"/>
    <w:rsid w:val="00535204"/>
    <w:rsid w:val="00542928"/>
    <w:rsid w:val="0056038F"/>
    <w:rsid w:val="00562EA6"/>
    <w:rsid w:val="00567368"/>
    <w:rsid w:val="0057039F"/>
    <w:rsid w:val="005753BA"/>
    <w:rsid w:val="00593602"/>
    <w:rsid w:val="0059386A"/>
    <w:rsid w:val="005A20C4"/>
    <w:rsid w:val="005C6FFF"/>
    <w:rsid w:val="005E0027"/>
    <w:rsid w:val="005E4744"/>
    <w:rsid w:val="00605D28"/>
    <w:rsid w:val="00613D0E"/>
    <w:rsid w:val="00624B41"/>
    <w:rsid w:val="00631E9C"/>
    <w:rsid w:val="006529D1"/>
    <w:rsid w:val="00654F13"/>
    <w:rsid w:val="006604F7"/>
    <w:rsid w:val="006710D5"/>
    <w:rsid w:val="0067204F"/>
    <w:rsid w:val="006819BF"/>
    <w:rsid w:val="00684A77"/>
    <w:rsid w:val="0068658C"/>
    <w:rsid w:val="006873E0"/>
    <w:rsid w:val="0069046B"/>
    <w:rsid w:val="006A7E21"/>
    <w:rsid w:val="006B0565"/>
    <w:rsid w:val="006B1580"/>
    <w:rsid w:val="006B6CA6"/>
    <w:rsid w:val="006B7791"/>
    <w:rsid w:val="006C3A58"/>
    <w:rsid w:val="006C531D"/>
    <w:rsid w:val="006D02B2"/>
    <w:rsid w:val="006D44E5"/>
    <w:rsid w:val="006D6FC7"/>
    <w:rsid w:val="006D7226"/>
    <w:rsid w:val="006E197E"/>
    <w:rsid w:val="006F2C28"/>
    <w:rsid w:val="006F733A"/>
    <w:rsid w:val="00703DE2"/>
    <w:rsid w:val="00723130"/>
    <w:rsid w:val="007239CA"/>
    <w:rsid w:val="00727DD2"/>
    <w:rsid w:val="0073207A"/>
    <w:rsid w:val="00752872"/>
    <w:rsid w:val="00754156"/>
    <w:rsid w:val="007718C5"/>
    <w:rsid w:val="00772004"/>
    <w:rsid w:val="007731BC"/>
    <w:rsid w:val="00773B2B"/>
    <w:rsid w:val="007821F6"/>
    <w:rsid w:val="0078695E"/>
    <w:rsid w:val="00790107"/>
    <w:rsid w:val="00794C2B"/>
    <w:rsid w:val="007A4C95"/>
    <w:rsid w:val="007A52C1"/>
    <w:rsid w:val="007A5B0A"/>
    <w:rsid w:val="007C56A6"/>
    <w:rsid w:val="007D1E3A"/>
    <w:rsid w:val="007E1A9B"/>
    <w:rsid w:val="007E2CE0"/>
    <w:rsid w:val="007E4D69"/>
    <w:rsid w:val="007F3DC0"/>
    <w:rsid w:val="007F57BF"/>
    <w:rsid w:val="00805FAE"/>
    <w:rsid w:val="00815B02"/>
    <w:rsid w:val="00816D07"/>
    <w:rsid w:val="00830636"/>
    <w:rsid w:val="00831538"/>
    <w:rsid w:val="00834982"/>
    <w:rsid w:val="00836AE4"/>
    <w:rsid w:val="00837728"/>
    <w:rsid w:val="00845C32"/>
    <w:rsid w:val="00855EA6"/>
    <w:rsid w:val="008601BB"/>
    <w:rsid w:val="0086471B"/>
    <w:rsid w:val="00873F0B"/>
    <w:rsid w:val="00882813"/>
    <w:rsid w:val="008906BF"/>
    <w:rsid w:val="00895FAE"/>
    <w:rsid w:val="00896884"/>
    <w:rsid w:val="008A7472"/>
    <w:rsid w:val="008C4902"/>
    <w:rsid w:val="008E4123"/>
    <w:rsid w:val="008E5D39"/>
    <w:rsid w:val="008F305A"/>
    <w:rsid w:val="00901553"/>
    <w:rsid w:val="0090412E"/>
    <w:rsid w:val="00906BA0"/>
    <w:rsid w:val="0091048A"/>
    <w:rsid w:val="0093114E"/>
    <w:rsid w:val="00931BE4"/>
    <w:rsid w:val="00941ACE"/>
    <w:rsid w:val="00944CD1"/>
    <w:rsid w:val="00947B0A"/>
    <w:rsid w:val="00951ABE"/>
    <w:rsid w:val="009630F3"/>
    <w:rsid w:val="00966A20"/>
    <w:rsid w:val="009739AF"/>
    <w:rsid w:val="00974E41"/>
    <w:rsid w:val="00985862"/>
    <w:rsid w:val="009902B9"/>
    <w:rsid w:val="0099142E"/>
    <w:rsid w:val="00991B6A"/>
    <w:rsid w:val="009943DD"/>
    <w:rsid w:val="00997E9E"/>
    <w:rsid w:val="009A044D"/>
    <w:rsid w:val="009A34F1"/>
    <w:rsid w:val="009B4312"/>
    <w:rsid w:val="009B6239"/>
    <w:rsid w:val="009C38F8"/>
    <w:rsid w:val="009E1B5F"/>
    <w:rsid w:val="009F601A"/>
    <w:rsid w:val="009F7942"/>
    <w:rsid w:val="00A06319"/>
    <w:rsid w:val="00A12811"/>
    <w:rsid w:val="00A13C89"/>
    <w:rsid w:val="00A362B6"/>
    <w:rsid w:val="00A46082"/>
    <w:rsid w:val="00A50E5C"/>
    <w:rsid w:val="00A601DA"/>
    <w:rsid w:val="00A71902"/>
    <w:rsid w:val="00A75BBE"/>
    <w:rsid w:val="00A76696"/>
    <w:rsid w:val="00A86526"/>
    <w:rsid w:val="00A87C7A"/>
    <w:rsid w:val="00A90A12"/>
    <w:rsid w:val="00A90E14"/>
    <w:rsid w:val="00AA0BB6"/>
    <w:rsid w:val="00AC25C9"/>
    <w:rsid w:val="00AC2BEC"/>
    <w:rsid w:val="00AC2F99"/>
    <w:rsid w:val="00AC6DC3"/>
    <w:rsid w:val="00AD0008"/>
    <w:rsid w:val="00AD2976"/>
    <w:rsid w:val="00AD672D"/>
    <w:rsid w:val="00AE2F92"/>
    <w:rsid w:val="00B016CF"/>
    <w:rsid w:val="00B154F5"/>
    <w:rsid w:val="00B15ECF"/>
    <w:rsid w:val="00B171CB"/>
    <w:rsid w:val="00B17BB0"/>
    <w:rsid w:val="00B21D80"/>
    <w:rsid w:val="00B2327B"/>
    <w:rsid w:val="00B25722"/>
    <w:rsid w:val="00B32621"/>
    <w:rsid w:val="00B33C07"/>
    <w:rsid w:val="00B34057"/>
    <w:rsid w:val="00B443E9"/>
    <w:rsid w:val="00B46C40"/>
    <w:rsid w:val="00B527D6"/>
    <w:rsid w:val="00B7113B"/>
    <w:rsid w:val="00B74FFE"/>
    <w:rsid w:val="00B772B0"/>
    <w:rsid w:val="00B83886"/>
    <w:rsid w:val="00B92065"/>
    <w:rsid w:val="00BA041E"/>
    <w:rsid w:val="00BA27FF"/>
    <w:rsid w:val="00BA55B3"/>
    <w:rsid w:val="00BB2D2C"/>
    <w:rsid w:val="00BC1673"/>
    <w:rsid w:val="00BC513D"/>
    <w:rsid w:val="00BD4146"/>
    <w:rsid w:val="00BD4626"/>
    <w:rsid w:val="00BD7CA2"/>
    <w:rsid w:val="00BE6013"/>
    <w:rsid w:val="00BE7041"/>
    <w:rsid w:val="00BE7628"/>
    <w:rsid w:val="00BF204B"/>
    <w:rsid w:val="00C020DE"/>
    <w:rsid w:val="00C077CC"/>
    <w:rsid w:val="00C21FFD"/>
    <w:rsid w:val="00C31411"/>
    <w:rsid w:val="00C43F4E"/>
    <w:rsid w:val="00C47A50"/>
    <w:rsid w:val="00C56C97"/>
    <w:rsid w:val="00C64B95"/>
    <w:rsid w:val="00C71C87"/>
    <w:rsid w:val="00C81A59"/>
    <w:rsid w:val="00C8256C"/>
    <w:rsid w:val="00C9780D"/>
    <w:rsid w:val="00CA1FCC"/>
    <w:rsid w:val="00CA2B37"/>
    <w:rsid w:val="00CA4916"/>
    <w:rsid w:val="00CA649D"/>
    <w:rsid w:val="00CD644B"/>
    <w:rsid w:val="00CD671A"/>
    <w:rsid w:val="00CE3D40"/>
    <w:rsid w:val="00CE6842"/>
    <w:rsid w:val="00CF7869"/>
    <w:rsid w:val="00D05527"/>
    <w:rsid w:val="00D132BB"/>
    <w:rsid w:val="00D144D1"/>
    <w:rsid w:val="00D15279"/>
    <w:rsid w:val="00D16C86"/>
    <w:rsid w:val="00D235E6"/>
    <w:rsid w:val="00D239C3"/>
    <w:rsid w:val="00D25F0F"/>
    <w:rsid w:val="00D318E1"/>
    <w:rsid w:val="00D40AEA"/>
    <w:rsid w:val="00D40E2F"/>
    <w:rsid w:val="00D458E1"/>
    <w:rsid w:val="00D5278F"/>
    <w:rsid w:val="00D531CB"/>
    <w:rsid w:val="00D57A77"/>
    <w:rsid w:val="00D64D48"/>
    <w:rsid w:val="00D74434"/>
    <w:rsid w:val="00D815E8"/>
    <w:rsid w:val="00D84177"/>
    <w:rsid w:val="00D87D11"/>
    <w:rsid w:val="00D91D1D"/>
    <w:rsid w:val="00D91F33"/>
    <w:rsid w:val="00D97187"/>
    <w:rsid w:val="00DC40B1"/>
    <w:rsid w:val="00DC419B"/>
    <w:rsid w:val="00DC4DBE"/>
    <w:rsid w:val="00DD34C2"/>
    <w:rsid w:val="00DE59FB"/>
    <w:rsid w:val="00E04E12"/>
    <w:rsid w:val="00E12755"/>
    <w:rsid w:val="00E342BE"/>
    <w:rsid w:val="00E53A9E"/>
    <w:rsid w:val="00E5405B"/>
    <w:rsid w:val="00E556ED"/>
    <w:rsid w:val="00E62FF2"/>
    <w:rsid w:val="00E66656"/>
    <w:rsid w:val="00E67143"/>
    <w:rsid w:val="00E8286D"/>
    <w:rsid w:val="00E83DC0"/>
    <w:rsid w:val="00E9563E"/>
    <w:rsid w:val="00EA5FE6"/>
    <w:rsid w:val="00EA6D85"/>
    <w:rsid w:val="00EB191A"/>
    <w:rsid w:val="00EB1CCF"/>
    <w:rsid w:val="00EB472C"/>
    <w:rsid w:val="00ED10FE"/>
    <w:rsid w:val="00EE43DE"/>
    <w:rsid w:val="00EF295A"/>
    <w:rsid w:val="00EF5A60"/>
    <w:rsid w:val="00F00B63"/>
    <w:rsid w:val="00F01D14"/>
    <w:rsid w:val="00F044A7"/>
    <w:rsid w:val="00F045B3"/>
    <w:rsid w:val="00F04820"/>
    <w:rsid w:val="00F07894"/>
    <w:rsid w:val="00F07F0B"/>
    <w:rsid w:val="00F102C7"/>
    <w:rsid w:val="00F17A34"/>
    <w:rsid w:val="00F26993"/>
    <w:rsid w:val="00F32BF4"/>
    <w:rsid w:val="00F36FF9"/>
    <w:rsid w:val="00F4607A"/>
    <w:rsid w:val="00F5026D"/>
    <w:rsid w:val="00F63878"/>
    <w:rsid w:val="00F668FB"/>
    <w:rsid w:val="00F73188"/>
    <w:rsid w:val="00F87A5C"/>
    <w:rsid w:val="00F9389F"/>
    <w:rsid w:val="00F95CF1"/>
    <w:rsid w:val="00FA1300"/>
    <w:rsid w:val="00FA2E40"/>
    <w:rsid w:val="00FA31E7"/>
    <w:rsid w:val="00FA649F"/>
    <w:rsid w:val="00FB2C25"/>
    <w:rsid w:val="00FB7BE8"/>
    <w:rsid w:val="00FC4C4E"/>
    <w:rsid w:val="00FE0552"/>
    <w:rsid w:val="00FE0C19"/>
    <w:rsid w:val="00FE2BD8"/>
    <w:rsid w:val="00FE4E23"/>
    <w:rsid w:val="00FE552C"/>
    <w:rsid w:val="00FF1022"/>
    <w:rsid w:val="00FF3BB6"/>
    <w:rsid w:val="00FF53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FA22313"/>
  <w15:docId w15:val="{E4A3822C-BD49-4D2A-B6EF-E01B517DA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9563E"/>
    <w:pPr>
      <w:widowControl w:val="0"/>
    </w:pPr>
    <w:rPr>
      <w:color w:val="000000"/>
      <w:sz w:val="24"/>
      <w:szCs w:val="24"/>
    </w:rPr>
  </w:style>
  <w:style w:type="paragraph" w:styleId="Nagwek1">
    <w:name w:val="heading 1"/>
    <w:basedOn w:val="Normalny"/>
    <w:next w:val="Normalny"/>
    <w:link w:val="Nagwek1Znak"/>
    <w:uiPriority w:val="99"/>
    <w:qFormat/>
    <w:locked/>
    <w:rsid w:val="00BD4146"/>
    <w:pPr>
      <w:keepNext/>
      <w:widowControl/>
      <w:spacing w:after="60"/>
      <w:jc w:val="center"/>
      <w:outlineLvl w:val="0"/>
    </w:pPr>
    <w:rPr>
      <w:rFonts w:ascii="Times New Roman" w:eastAsia="Times New Roman" w:hAnsi="Times New Roman" w:cs="Times New Roman"/>
      <w:b/>
      <w:color w:val="auto"/>
      <w:spacing w:val="20"/>
      <w:sz w:val="28"/>
    </w:rPr>
  </w:style>
  <w:style w:type="paragraph" w:styleId="Nagwek2">
    <w:name w:val="heading 2"/>
    <w:basedOn w:val="Normalny"/>
    <w:next w:val="Normalny"/>
    <w:link w:val="Nagwek2Znak"/>
    <w:unhideWhenUsed/>
    <w:qFormat/>
    <w:locked/>
    <w:rsid w:val="00C8256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semiHidden/>
    <w:unhideWhenUsed/>
    <w:qFormat/>
    <w:locked/>
    <w:rsid w:val="0006236F"/>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BD4146"/>
    <w:rPr>
      <w:rFonts w:ascii="Times New Roman" w:hAnsi="Times New Roman" w:cs="Times New Roman"/>
      <w:b/>
      <w:spacing w:val="20"/>
      <w:sz w:val="24"/>
      <w:szCs w:val="24"/>
    </w:rPr>
  </w:style>
  <w:style w:type="character" w:styleId="Hipercze">
    <w:name w:val="Hyperlink"/>
    <w:basedOn w:val="Domylnaczcionkaakapitu"/>
    <w:uiPriority w:val="99"/>
    <w:rsid w:val="00E9563E"/>
    <w:rPr>
      <w:rFonts w:cs="Times New Roman"/>
      <w:color w:val="0066CC"/>
      <w:u w:val="single"/>
    </w:rPr>
  </w:style>
  <w:style w:type="paragraph" w:styleId="Tekstdymka">
    <w:name w:val="Balloon Text"/>
    <w:basedOn w:val="Normalny"/>
    <w:link w:val="TekstdymkaZnak"/>
    <w:uiPriority w:val="99"/>
    <w:semiHidden/>
    <w:rsid w:val="00421A65"/>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21A65"/>
    <w:rPr>
      <w:rFonts w:ascii="Tahoma" w:hAnsi="Tahoma" w:cs="Tahoma"/>
      <w:color w:val="000000"/>
      <w:sz w:val="16"/>
      <w:szCs w:val="16"/>
    </w:rPr>
  </w:style>
  <w:style w:type="paragraph" w:styleId="Akapitzlist">
    <w:name w:val="List Paragraph"/>
    <w:aliases w:val="CW_Lista"/>
    <w:basedOn w:val="Normalny"/>
    <w:link w:val="AkapitzlistZnak"/>
    <w:uiPriority w:val="34"/>
    <w:qFormat/>
    <w:rsid w:val="002D2D26"/>
    <w:pPr>
      <w:ind w:left="720"/>
      <w:contextualSpacing/>
    </w:pPr>
  </w:style>
  <w:style w:type="paragraph" w:styleId="Tekstpodstawowy">
    <w:name w:val="Body Text"/>
    <w:basedOn w:val="Normalny"/>
    <w:link w:val="TekstpodstawowyZnak"/>
    <w:uiPriority w:val="99"/>
    <w:rsid w:val="008601BB"/>
    <w:pPr>
      <w:suppressAutoHyphens/>
      <w:spacing w:after="120"/>
    </w:pPr>
    <w:rPr>
      <w:rFonts w:eastAsia="Times New Roman" w:cs="Times New Roman"/>
      <w:color w:val="auto"/>
      <w:kern w:val="1"/>
      <w:szCs w:val="20"/>
    </w:rPr>
  </w:style>
  <w:style w:type="character" w:customStyle="1" w:styleId="BodyTextChar">
    <w:name w:val="Body Text Char"/>
    <w:basedOn w:val="Domylnaczcionkaakapitu"/>
    <w:uiPriority w:val="99"/>
    <w:semiHidden/>
    <w:locked/>
    <w:rsid w:val="00A46082"/>
    <w:rPr>
      <w:rFonts w:cs="Times New Roman"/>
      <w:color w:val="000000"/>
      <w:sz w:val="24"/>
      <w:szCs w:val="24"/>
    </w:rPr>
  </w:style>
  <w:style w:type="character" w:customStyle="1" w:styleId="TekstpodstawowyZnak">
    <w:name w:val="Tekst podstawowy Znak"/>
    <w:link w:val="Tekstpodstawowy"/>
    <w:uiPriority w:val="99"/>
    <w:locked/>
    <w:rsid w:val="008601BB"/>
    <w:rPr>
      <w:rFonts w:eastAsia="Times New Roman"/>
      <w:kern w:val="1"/>
      <w:sz w:val="24"/>
    </w:rPr>
  </w:style>
  <w:style w:type="paragraph" w:styleId="Nagwek">
    <w:name w:val="header"/>
    <w:basedOn w:val="Normalny"/>
    <w:link w:val="NagwekZnak"/>
    <w:uiPriority w:val="99"/>
    <w:rsid w:val="008601BB"/>
    <w:pPr>
      <w:widowControl/>
      <w:tabs>
        <w:tab w:val="center" w:pos="4536"/>
        <w:tab w:val="right" w:pos="9072"/>
      </w:tabs>
    </w:pPr>
    <w:rPr>
      <w:rFonts w:ascii="Calibri" w:hAnsi="Calibri" w:cs="Times New Roman"/>
      <w:color w:val="auto"/>
      <w:sz w:val="22"/>
      <w:szCs w:val="22"/>
      <w:lang w:eastAsia="en-US"/>
    </w:rPr>
  </w:style>
  <w:style w:type="character" w:customStyle="1" w:styleId="NagwekZnak">
    <w:name w:val="Nagłówek Znak"/>
    <w:basedOn w:val="Domylnaczcionkaakapitu"/>
    <w:link w:val="Nagwek"/>
    <w:uiPriority w:val="99"/>
    <w:locked/>
    <w:rsid w:val="008601BB"/>
    <w:rPr>
      <w:rFonts w:ascii="Calibri" w:hAnsi="Calibri" w:cs="Times New Roman"/>
      <w:sz w:val="22"/>
      <w:szCs w:val="22"/>
      <w:lang w:val="pl-PL" w:eastAsia="en-US" w:bidi="ar-SA"/>
    </w:rPr>
  </w:style>
  <w:style w:type="paragraph" w:styleId="Bezodstpw">
    <w:name w:val="No Spacing"/>
    <w:uiPriority w:val="99"/>
    <w:qFormat/>
    <w:rsid w:val="00BD4146"/>
    <w:rPr>
      <w:rFonts w:ascii="Calibri" w:hAnsi="Calibri" w:cs="Times New Roman"/>
      <w:sz w:val="22"/>
      <w:szCs w:val="22"/>
      <w:lang w:eastAsia="en-US"/>
    </w:rPr>
  </w:style>
  <w:style w:type="paragraph" w:styleId="Tekstpodstawowywcity">
    <w:name w:val="Body Text Indent"/>
    <w:basedOn w:val="Normalny"/>
    <w:link w:val="TekstpodstawowywcityZnak"/>
    <w:uiPriority w:val="99"/>
    <w:semiHidden/>
    <w:rsid w:val="00BD4146"/>
    <w:pPr>
      <w:spacing w:after="120"/>
      <w:ind w:left="283"/>
    </w:pPr>
  </w:style>
  <w:style w:type="character" w:customStyle="1" w:styleId="TekstpodstawowywcityZnak">
    <w:name w:val="Tekst podstawowy wcięty Znak"/>
    <w:basedOn w:val="Domylnaczcionkaakapitu"/>
    <w:link w:val="Tekstpodstawowywcity"/>
    <w:uiPriority w:val="99"/>
    <w:semiHidden/>
    <w:locked/>
    <w:rsid w:val="00BD4146"/>
    <w:rPr>
      <w:rFonts w:cs="Times New Roman"/>
      <w:color w:val="000000"/>
      <w:sz w:val="24"/>
      <w:szCs w:val="24"/>
    </w:rPr>
  </w:style>
  <w:style w:type="paragraph" w:styleId="NormalnyWeb">
    <w:name w:val="Normal (Web)"/>
    <w:basedOn w:val="Normalny"/>
    <w:uiPriority w:val="99"/>
    <w:rsid w:val="00BD4146"/>
    <w:pPr>
      <w:widowControl/>
      <w:spacing w:before="100" w:beforeAutospacing="1" w:after="100" w:afterAutospacing="1"/>
    </w:pPr>
    <w:rPr>
      <w:rFonts w:ascii="Times New Roman" w:eastAsia="Times New Roman" w:hAnsi="Times New Roman" w:cs="Times New Roman"/>
      <w:color w:val="auto"/>
    </w:rPr>
  </w:style>
  <w:style w:type="paragraph" w:customStyle="1" w:styleId="bodytext">
    <w:name w:val="bodytext"/>
    <w:basedOn w:val="Normalny"/>
    <w:uiPriority w:val="99"/>
    <w:rsid w:val="00BD4146"/>
    <w:pPr>
      <w:widowControl/>
      <w:spacing w:before="100" w:beforeAutospacing="1" w:after="100" w:afterAutospacing="1"/>
    </w:pPr>
    <w:rPr>
      <w:rFonts w:ascii="Times New Roman" w:eastAsia="Times New Roman" w:hAnsi="Times New Roman" w:cs="Times New Roman"/>
      <w:color w:val="auto"/>
    </w:rPr>
  </w:style>
  <w:style w:type="table" w:styleId="Tabela-Siatka">
    <w:name w:val="Table Grid"/>
    <w:basedOn w:val="Standardowy"/>
    <w:locked/>
    <w:rsid w:val="00FF10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contentslesson-title">
    <w:name w:val="c-contents__lesson-title"/>
    <w:basedOn w:val="Domylnaczcionkaakapitu"/>
    <w:rsid w:val="00530869"/>
  </w:style>
  <w:style w:type="character" w:customStyle="1" w:styleId="AkapitzlistZnak">
    <w:name w:val="Akapit z listą Znak"/>
    <w:aliases w:val="CW_Lista Znak"/>
    <w:basedOn w:val="Domylnaczcionkaakapitu"/>
    <w:link w:val="Akapitzlist"/>
    <w:uiPriority w:val="34"/>
    <w:qFormat/>
    <w:locked/>
    <w:rsid w:val="007D1E3A"/>
    <w:rPr>
      <w:color w:val="000000"/>
      <w:sz w:val="24"/>
      <w:szCs w:val="24"/>
    </w:rPr>
  </w:style>
  <w:style w:type="character" w:customStyle="1" w:styleId="Bodytext0">
    <w:name w:val="Body text_"/>
    <w:basedOn w:val="Domylnaczcionkaakapitu"/>
    <w:link w:val="Tekstpodstawowy4"/>
    <w:rsid w:val="007D1E3A"/>
    <w:rPr>
      <w:rFonts w:ascii="Times New Roman" w:eastAsia="Times New Roman" w:hAnsi="Times New Roman" w:cs="Times New Roman"/>
      <w:sz w:val="23"/>
      <w:szCs w:val="23"/>
      <w:shd w:val="clear" w:color="auto" w:fill="FFFFFF"/>
    </w:rPr>
  </w:style>
  <w:style w:type="paragraph" w:customStyle="1" w:styleId="Tekstpodstawowy4">
    <w:name w:val="Tekst podstawowy4"/>
    <w:basedOn w:val="Normalny"/>
    <w:link w:val="Bodytext0"/>
    <w:rsid w:val="007D1E3A"/>
    <w:pPr>
      <w:shd w:val="clear" w:color="auto" w:fill="FFFFFF"/>
      <w:spacing w:line="410" w:lineRule="exact"/>
      <w:ind w:hanging="420"/>
      <w:jc w:val="center"/>
    </w:pPr>
    <w:rPr>
      <w:rFonts w:ascii="Times New Roman" w:eastAsia="Times New Roman" w:hAnsi="Times New Roman" w:cs="Times New Roman"/>
      <w:color w:val="auto"/>
      <w:sz w:val="23"/>
      <w:szCs w:val="23"/>
    </w:rPr>
  </w:style>
  <w:style w:type="table" w:customStyle="1" w:styleId="Tabela-Siatka1">
    <w:name w:val="Tabela - Siatka1"/>
    <w:basedOn w:val="Standardowy"/>
    <w:next w:val="Tabela-Siatka"/>
    <w:uiPriority w:val="59"/>
    <w:rsid w:val="00E5405B"/>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semiHidden/>
    <w:rsid w:val="0006236F"/>
    <w:rPr>
      <w:rFonts w:asciiTheme="majorHAnsi" w:eastAsiaTheme="majorEastAsia" w:hAnsiTheme="majorHAnsi" w:cstheme="majorBidi"/>
      <w:b/>
      <w:bCs/>
      <w:color w:val="4F81BD" w:themeColor="accent1"/>
      <w:sz w:val="24"/>
      <w:szCs w:val="24"/>
    </w:rPr>
  </w:style>
  <w:style w:type="character" w:customStyle="1" w:styleId="Normalny1">
    <w:name w:val="Normalny1"/>
    <w:basedOn w:val="Domylnaczcionkaakapitu"/>
    <w:rsid w:val="0006236F"/>
  </w:style>
  <w:style w:type="table" w:customStyle="1" w:styleId="Tabela-Siatka11">
    <w:name w:val="Tabela - Siatka11"/>
    <w:basedOn w:val="Standardowy"/>
    <w:next w:val="Tabela-Siatka"/>
    <w:uiPriority w:val="39"/>
    <w:rsid w:val="00E67143"/>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D235E6"/>
    <w:pPr>
      <w:tabs>
        <w:tab w:val="center" w:pos="4536"/>
        <w:tab w:val="right" w:pos="9072"/>
      </w:tabs>
    </w:pPr>
  </w:style>
  <w:style w:type="character" w:customStyle="1" w:styleId="StopkaZnak">
    <w:name w:val="Stopka Znak"/>
    <w:basedOn w:val="Domylnaczcionkaakapitu"/>
    <w:link w:val="Stopka"/>
    <w:uiPriority w:val="99"/>
    <w:rsid w:val="00D235E6"/>
    <w:rPr>
      <w:color w:val="000000"/>
      <w:sz w:val="24"/>
      <w:szCs w:val="24"/>
    </w:rPr>
  </w:style>
  <w:style w:type="paragraph" w:customStyle="1" w:styleId="Default">
    <w:name w:val="Default"/>
    <w:rsid w:val="00C31411"/>
    <w:pPr>
      <w:autoSpaceDE w:val="0"/>
      <w:autoSpaceDN w:val="0"/>
      <w:adjustRightInd w:val="0"/>
    </w:pPr>
    <w:rPr>
      <w:rFonts w:ascii="Calibri" w:hAnsi="Calibri" w:cs="Calibri"/>
      <w:color w:val="000000"/>
      <w:sz w:val="24"/>
      <w:szCs w:val="24"/>
    </w:rPr>
  </w:style>
  <w:style w:type="paragraph" w:styleId="Tekstprzypisukocowego">
    <w:name w:val="endnote text"/>
    <w:basedOn w:val="Normalny"/>
    <w:link w:val="TekstprzypisukocowegoZnak"/>
    <w:uiPriority w:val="99"/>
    <w:semiHidden/>
    <w:unhideWhenUsed/>
    <w:rsid w:val="006C3A58"/>
    <w:rPr>
      <w:sz w:val="20"/>
      <w:szCs w:val="20"/>
    </w:rPr>
  </w:style>
  <w:style w:type="character" w:customStyle="1" w:styleId="TekstprzypisukocowegoZnak">
    <w:name w:val="Tekst przypisu końcowego Znak"/>
    <w:basedOn w:val="Domylnaczcionkaakapitu"/>
    <w:link w:val="Tekstprzypisukocowego"/>
    <w:uiPriority w:val="99"/>
    <w:semiHidden/>
    <w:rsid w:val="006C3A58"/>
    <w:rPr>
      <w:color w:val="000000"/>
    </w:rPr>
  </w:style>
  <w:style w:type="character" w:styleId="Odwoanieprzypisukocowego">
    <w:name w:val="endnote reference"/>
    <w:basedOn w:val="Domylnaczcionkaakapitu"/>
    <w:uiPriority w:val="99"/>
    <w:semiHidden/>
    <w:unhideWhenUsed/>
    <w:rsid w:val="006C3A58"/>
    <w:rPr>
      <w:vertAlign w:val="superscript"/>
    </w:rPr>
  </w:style>
  <w:style w:type="character" w:customStyle="1" w:styleId="Nagwek2Znak">
    <w:name w:val="Nagłówek 2 Znak"/>
    <w:basedOn w:val="Domylnaczcionkaakapitu"/>
    <w:link w:val="Nagwek2"/>
    <w:rsid w:val="00C8256C"/>
    <w:rPr>
      <w:rFonts w:asciiTheme="majorHAnsi" w:eastAsiaTheme="majorEastAsia" w:hAnsiTheme="majorHAnsi" w:cstheme="majorBidi"/>
      <w:b/>
      <w:bCs/>
      <w:color w:val="4F81BD" w:themeColor="accent1"/>
      <w:sz w:val="26"/>
      <w:szCs w:val="26"/>
    </w:rPr>
  </w:style>
  <w:style w:type="character" w:styleId="Pogrubienie">
    <w:name w:val="Strong"/>
    <w:basedOn w:val="Domylnaczcionkaakapitu"/>
    <w:uiPriority w:val="22"/>
    <w:qFormat/>
    <w:locked/>
    <w:rsid w:val="00E342BE"/>
    <w:rPr>
      <w:b/>
      <w:bCs/>
    </w:rPr>
  </w:style>
  <w:style w:type="character" w:customStyle="1" w:styleId="uv3um">
    <w:name w:val="uv3um"/>
    <w:basedOn w:val="Domylnaczcionkaakapitu"/>
    <w:rsid w:val="00E342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524870">
      <w:bodyDiv w:val="1"/>
      <w:marLeft w:val="0"/>
      <w:marRight w:val="0"/>
      <w:marTop w:val="0"/>
      <w:marBottom w:val="0"/>
      <w:divBdr>
        <w:top w:val="none" w:sz="0" w:space="0" w:color="auto"/>
        <w:left w:val="none" w:sz="0" w:space="0" w:color="auto"/>
        <w:bottom w:val="none" w:sz="0" w:space="0" w:color="auto"/>
        <w:right w:val="none" w:sz="0" w:space="0" w:color="auto"/>
      </w:divBdr>
    </w:div>
    <w:div w:id="1054697340">
      <w:bodyDiv w:val="1"/>
      <w:marLeft w:val="0"/>
      <w:marRight w:val="0"/>
      <w:marTop w:val="0"/>
      <w:marBottom w:val="0"/>
      <w:divBdr>
        <w:top w:val="none" w:sz="0" w:space="0" w:color="auto"/>
        <w:left w:val="none" w:sz="0" w:space="0" w:color="auto"/>
        <w:bottom w:val="none" w:sz="0" w:space="0" w:color="auto"/>
        <w:right w:val="none" w:sz="0" w:space="0" w:color="auto"/>
      </w:divBdr>
      <w:divsChild>
        <w:div w:id="1765683712">
          <w:marLeft w:val="0"/>
          <w:marRight w:val="0"/>
          <w:marTop w:val="0"/>
          <w:marBottom w:val="0"/>
          <w:divBdr>
            <w:top w:val="none" w:sz="0" w:space="0" w:color="auto"/>
            <w:left w:val="none" w:sz="0" w:space="0" w:color="auto"/>
            <w:bottom w:val="none" w:sz="0" w:space="0" w:color="auto"/>
            <w:right w:val="none" w:sz="0" w:space="0" w:color="auto"/>
          </w:divBdr>
        </w:div>
        <w:div w:id="1100486931">
          <w:marLeft w:val="0"/>
          <w:marRight w:val="0"/>
          <w:marTop w:val="0"/>
          <w:marBottom w:val="0"/>
          <w:divBdr>
            <w:top w:val="none" w:sz="0" w:space="0" w:color="auto"/>
            <w:left w:val="none" w:sz="0" w:space="0" w:color="auto"/>
            <w:bottom w:val="none" w:sz="0" w:space="0" w:color="auto"/>
            <w:right w:val="none" w:sz="0" w:space="0" w:color="auto"/>
          </w:divBdr>
        </w:div>
      </w:divsChild>
    </w:div>
    <w:div w:id="1331102837">
      <w:bodyDiv w:val="1"/>
      <w:marLeft w:val="0"/>
      <w:marRight w:val="0"/>
      <w:marTop w:val="0"/>
      <w:marBottom w:val="0"/>
      <w:divBdr>
        <w:top w:val="none" w:sz="0" w:space="0" w:color="auto"/>
        <w:left w:val="none" w:sz="0" w:space="0" w:color="auto"/>
        <w:bottom w:val="none" w:sz="0" w:space="0" w:color="auto"/>
        <w:right w:val="none" w:sz="0" w:space="0" w:color="auto"/>
      </w:divBdr>
    </w:div>
    <w:div w:id="1767996710">
      <w:bodyDiv w:val="1"/>
      <w:marLeft w:val="0"/>
      <w:marRight w:val="0"/>
      <w:marTop w:val="0"/>
      <w:marBottom w:val="0"/>
      <w:divBdr>
        <w:top w:val="none" w:sz="0" w:space="0" w:color="auto"/>
        <w:left w:val="none" w:sz="0" w:space="0" w:color="auto"/>
        <w:bottom w:val="none" w:sz="0" w:space="0" w:color="auto"/>
        <w:right w:val="none" w:sz="0" w:space="0" w:color="auto"/>
      </w:divBdr>
    </w:div>
    <w:div w:id="2069107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EAngrocka\Downloads\Adresy%20strony%20internetowej%20Zamawiaj&#261;cego:%20https:\www.ckp.edu.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zamowienia_publiczne@ckp.edu.p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kp@ckp.edu.pl" TargetMode="External"/><Relationship Id="rId5" Type="http://schemas.openxmlformats.org/officeDocument/2006/relationships/footnotes" Target="footnotes.xml"/><Relationship Id="rId10" Type="http://schemas.openxmlformats.org/officeDocument/2006/relationships/hyperlink" Target="mailto:zamowienia_publiczne@ckp.edu.pl" TargetMode="External"/><Relationship Id="rId4" Type="http://schemas.openxmlformats.org/officeDocument/2006/relationships/webSettings" Target="webSettings.xml"/><Relationship Id="rId9" Type="http://schemas.openxmlformats.org/officeDocument/2006/relationships/hyperlink" Target="http://ckp.edu.pl/index.php?option=com_content&amp;view=category&amp;layout=blog&amp;id=11&amp;Itemid=130"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14</Pages>
  <Words>7527</Words>
  <Characters>45162</Characters>
  <Application>Microsoft Office Word</Application>
  <DocSecurity>0</DocSecurity>
  <Lines>376</Lines>
  <Paragraphs>105</Paragraphs>
  <ScaleCrop>false</ScaleCrop>
  <HeadingPairs>
    <vt:vector size="2" baseType="variant">
      <vt:variant>
        <vt:lpstr>Tytuł</vt:lpstr>
      </vt:variant>
      <vt:variant>
        <vt:i4>1</vt:i4>
      </vt:variant>
    </vt:vector>
  </HeadingPairs>
  <TitlesOfParts>
    <vt:vector size="1" baseType="lpstr">
      <vt:lpstr/>
    </vt:vector>
  </TitlesOfParts>
  <Company>CKPiDN</Company>
  <LinksUpToDate>false</LinksUpToDate>
  <CharactersWithSpaces>52584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Szczerbińska</dc:creator>
  <cp:lastModifiedBy>Elwira Bator</cp:lastModifiedBy>
  <cp:revision>6</cp:revision>
  <cp:lastPrinted>2023-03-03T12:57:00Z</cp:lastPrinted>
  <dcterms:created xsi:type="dcterms:W3CDTF">2025-08-26T08:57:00Z</dcterms:created>
  <dcterms:modified xsi:type="dcterms:W3CDTF">2025-12-04T11:24:00Z</dcterms:modified>
</cp:coreProperties>
</file>