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AB593" w14:textId="77777777" w:rsidR="00890958" w:rsidRPr="007E6DD0" w:rsidRDefault="00890958">
      <w:pPr>
        <w:pStyle w:val="Zwykytekst"/>
        <w:rPr>
          <w:rFonts w:ascii="Tahoma" w:hAnsi="Tahoma" w:cs="Tahoma"/>
          <w:sz w:val="24"/>
        </w:rPr>
      </w:pPr>
    </w:p>
    <w:p w14:paraId="7044AF34" w14:textId="77777777" w:rsidR="00890958" w:rsidRPr="007E6DD0" w:rsidRDefault="00890958">
      <w:pPr>
        <w:pStyle w:val="Zwykytekst"/>
        <w:rPr>
          <w:rFonts w:ascii="Tahoma" w:hAnsi="Tahoma" w:cs="Tahoma"/>
          <w:sz w:val="24"/>
        </w:rPr>
      </w:pPr>
    </w:p>
    <w:p w14:paraId="16023FD3" w14:textId="77777777" w:rsidR="00890958" w:rsidRPr="007E6DD0" w:rsidRDefault="00890958">
      <w:pPr>
        <w:pStyle w:val="Zwykytekst"/>
        <w:rPr>
          <w:rFonts w:ascii="Tahoma" w:hAnsi="Tahoma" w:cs="Tahoma"/>
          <w:sz w:val="24"/>
        </w:rPr>
      </w:pPr>
    </w:p>
    <w:p w14:paraId="6F5744B6" w14:textId="77777777" w:rsidR="00890958" w:rsidRPr="007E6DD0" w:rsidRDefault="00890958">
      <w:pPr>
        <w:pStyle w:val="Zwykytekst"/>
        <w:rPr>
          <w:rFonts w:ascii="Tahoma" w:hAnsi="Tahoma" w:cs="Tahoma"/>
          <w:sz w:val="24"/>
        </w:rPr>
      </w:pPr>
    </w:p>
    <w:p w14:paraId="01F3E9C4" w14:textId="77777777" w:rsidR="00890958" w:rsidRPr="007E6DD0" w:rsidRDefault="00890958">
      <w:pPr>
        <w:pStyle w:val="Zwykytekst"/>
        <w:rPr>
          <w:rFonts w:ascii="Tahoma" w:hAnsi="Tahoma" w:cs="Tahoma"/>
          <w:sz w:val="24"/>
        </w:rPr>
      </w:pPr>
    </w:p>
    <w:p w14:paraId="055BAA32" w14:textId="77777777" w:rsidR="00C03DF4" w:rsidRPr="00F44D7B" w:rsidRDefault="00C03DF4" w:rsidP="00C03DF4">
      <w:pPr>
        <w:jc w:val="center"/>
        <w:outlineLvl w:val="0"/>
        <w:rPr>
          <w:rFonts w:ascii="Tahoma" w:hAnsi="Tahoma" w:cs="Tahoma"/>
          <w:b/>
          <w:sz w:val="24"/>
          <w:szCs w:val="24"/>
          <w:lang w:bidi="ne-IN"/>
        </w:rPr>
      </w:pPr>
      <w:r w:rsidRPr="00F44D7B">
        <w:rPr>
          <w:rFonts w:ascii="Tahoma" w:hAnsi="Tahoma" w:cs="Tahoma"/>
          <w:b/>
          <w:sz w:val="24"/>
          <w:szCs w:val="24"/>
          <w:lang w:bidi="ne-IN"/>
        </w:rPr>
        <w:t xml:space="preserve">Wojewódzki Szpital Wielospecjalistyczny </w:t>
      </w:r>
    </w:p>
    <w:p w14:paraId="289CF72A" w14:textId="77777777" w:rsidR="001358C6" w:rsidRDefault="00C03DF4" w:rsidP="00C03DF4">
      <w:pPr>
        <w:pStyle w:val="Zwykytekst"/>
        <w:jc w:val="center"/>
        <w:outlineLvl w:val="0"/>
        <w:rPr>
          <w:rFonts w:ascii="Tahoma" w:hAnsi="Tahoma" w:cs="Tahoma"/>
          <w:b/>
          <w:sz w:val="24"/>
          <w:szCs w:val="24"/>
          <w:lang w:bidi="ne-IN"/>
        </w:rPr>
      </w:pPr>
      <w:r w:rsidRPr="00F44D7B">
        <w:rPr>
          <w:rFonts w:ascii="Tahoma" w:hAnsi="Tahoma" w:cs="Tahoma"/>
          <w:b/>
          <w:sz w:val="24"/>
          <w:szCs w:val="24"/>
          <w:lang w:bidi="ne-IN"/>
        </w:rPr>
        <w:t xml:space="preserve">im. dr. Jana </w:t>
      </w:r>
      <w:proofErr w:type="spellStart"/>
      <w:r w:rsidRPr="00F44D7B">
        <w:rPr>
          <w:rFonts w:ascii="Tahoma" w:hAnsi="Tahoma" w:cs="Tahoma"/>
          <w:b/>
          <w:sz w:val="24"/>
          <w:szCs w:val="24"/>
          <w:lang w:bidi="ne-IN"/>
        </w:rPr>
        <w:t>Jonstona</w:t>
      </w:r>
      <w:proofErr w:type="spellEnd"/>
      <w:r w:rsidRPr="00F44D7B">
        <w:rPr>
          <w:rFonts w:ascii="Tahoma" w:hAnsi="Tahoma" w:cs="Tahoma"/>
          <w:b/>
          <w:sz w:val="24"/>
          <w:szCs w:val="24"/>
          <w:lang w:bidi="ne-IN"/>
        </w:rPr>
        <w:t xml:space="preserve"> w Lesznie</w:t>
      </w:r>
    </w:p>
    <w:p w14:paraId="28C2DD2B" w14:textId="77777777" w:rsidR="00C03DF4" w:rsidRPr="007E6DD0" w:rsidRDefault="00C03DF4" w:rsidP="00C03DF4">
      <w:pPr>
        <w:pStyle w:val="Zwykytekst"/>
        <w:jc w:val="center"/>
        <w:outlineLvl w:val="0"/>
        <w:rPr>
          <w:rFonts w:ascii="Tahoma" w:hAnsi="Tahoma" w:cs="Tahoma"/>
          <w:b/>
          <w:sz w:val="24"/>
        </w:rPr>
      </w:pPr>
    </w:p>
    <w:p w14:paraId="56AB79D2" w14:textId="77777777" w:rsidR="001358C6" w:rsidRPr="007E6DD0" w:rsidRDefault="001358C6" w:rsidP="001358C6">
      <w:pPr>
        <w:pStyle w:val="Nagwek"/>
        <w:jc w:val="center"/>
        <w:rPr>
          <w:rFonts w:ascii="Tahoma" w:hAnsi="Tahoma" w:cs="Tahoma"/>
          <w:b/>
          <w:bCs/>
          <w:sz w:val="24"/>
        </w:rPr>
      </w:pPr>
      <w:r w:rsidRPr="007E6DD0">
        <w:rPr>
          <w:rFonts w:ascii="Tahoma" w:hAnsi="Tahoma" w:cs="Tahoma"/>
          <w:b/>
          <w:bCs/>
          <w:sz w:val="24"/>
        </w:rPr>
        <w:t xml:space="preserve">64-100 Leszno ul. </w:t>
      </w:r>
      <w:r w:rsidR="00C03DF4">
        <w:rPr>
          <w:rFonts w:ascii="Tahoma" w:hAnsi="Tahoma" w:cs="Tahoma"/>
          <w:b/>
          <w:bCs/>
          <w:sz w:val="24"/>
        </w:rPr>
        <w:t xml:space="preserve">Jana </w:t>
      </w:r>
      <w:r w:rsidRPr="007E6DD0">
        <w:rPr>
          <w:rFonts w:ascii="Tahoma" w:hAnsi="Tahoma" w:cs="Tahoma"/>
          <w:b/>
          <w:bCs/>
          <w:sz w:val="24"/>
        </w:rPr>
        <w:t>Kiepury 45</w:t>
      </w:r>
    </w:p>
    <w:p w14:paraId="0B6D6285" w14:textId="77777777" w:rsidR="001358C6" w:rsidRPr="007E6DD0" w:rsidRDefault="001358C6" w:rsidP="001358C6">
      <w:pPr>
        <w:pStyle w:val="Nagwek"/>
        <w:jc w:val="center"/>
        <w:rPr>
          <w:rFonts w:ascii="Tahoma" w:hAnsi="Tahoma" w:cs="Tahoma"/>
          <w:i/>
          <w:sz w:val="24"/>
        </w:rPr>
      </w:pPr>
    </w:p>
    <w:p w14:paraId="7E692F6D" w14:textId="2D4791C0" w:rsidR="001358C6" w:rsidRPr="007E6DD0" w:rsidRDefault="001358C6" w:rsidP="001358C6">
      <w:pPr>
        <w:pStyle w:val="Nagwek"/>
        <w:jc w:val="center"/>
        <w:rPr>
          <w:rFonts w:ascii="Tahoma" w:hAnsi="Tahoma" w:cs="Tahoma"/>
          <w:sz w:val="22"/>
          <w:szCs w:val="22"/>
        </w:rPr>
      </w:pPr>
      <w:r w:rsidRPr="007E6DD0">
        <w:rPr>
          <w:rFonts w:ascii="Tahoma" w:hAnsi="Tahoma" w:cs="Tahoma"/>
          <w:sz w:val="22"/>
          <w:szCs w:val="22"/>
        </w:rPr>
        <w:t>tel.  65 52-53-1</w:t>
      </w:r>
      <w:r w:rsidR="007723F2">
        <w:rPr>
          <w:rFonts w:ascii="Tahoma" w:hAnsi="Tahoma" w:cs="Tahoma"/>
          <w:sz w:val="22"/>
          <w:szCs w:val="22"/>
        </w:rPr>
        <w:t>13</w:t>
      </w:r>
      <w:r w:rsidRPr="007E6DD0">
        <w:rPr>
          <w:rFonts w:ascii="Tahoma" w:hAnsi="Tahoma" w:cs="Tahoma"/>
          <w:sz w:val="22"/>
          <w:szCs w:val="22"/>
        </w:rPr>
        <w:t xml:space="preserve">;            </w:t>
      </w:r>
    </w:p>
    <w:p w14:paraId="244D61C2" w14:textId="77777777" w:rsidR="001358C6" w:rsidRPr="007E6DD0" w:rsidRDefault="001358C6" w:rsidP="001358C6">
      <w:pPr>
        <w:pStyle w:val="Nagwek"/>
        <w:rPr>
          <w:rFonts w:ascii="Tahoma" w:hAnsi="Tahoma" w:cs="Tahoma"/>
          <w:sz w:val="22"/>
          <w:szCs w:val="22"/>
        </w:rPr>
      </w:pPr>
    </w:p>
    <w:p w14:paraId="47AC1E60" w14:textId="5D4C7FC4" w:rsidR="001358C6" w:rsidRPr="007E6DD0" w:rsidRDefault="001358C6" w:rsidP="001358C6">
      <w:pPr>
        <w:pStyle w:val="Nagwek"/>
        <w:jc w:val="center"/>
        <w:rPr>
          <w:rFonts w:ascii="Tahoma" w:hAnsi="Tahoma" w:cs="Tahoma"/>
          <w:sz w:val="22"/>
          <w:szCs w:val="22"/>
        </w:rPr>
      </w:pPr>
      <w:r w:rsidRPr="007E6DD0">
        <w:rPr>
          <w:rFonts w:ascii="Tahoma" w:hAnsi="Tahoma" w:cs="Tahoma"/>
          <w:sz w:val="22"/>
          <w:szCs w:val="22"/>
        </w:rPr>
        <w:t xml:space="preserve">e-mail: </w:t>
      </w:r>
      <w:r w:rsidR="008A7607">
        <w:rPr>
          <w:rFonts w:ascii="Tahoma" w:hAnsi="Tahoma" w:cs="Tahoma"/>
          <w:sz w:val="22"/>
          <w:szCs w:val="22"/>
        </w:rPr>
        <w:t>zamowienia</w:t>
      </w:r>
      <w:r w:rsidR="00C03DF4">
        <w:rPr>
          <w:rFonts w:ascii="Tahoma" w:hAnsi="Tahoma" w:cs="Tahoma"/>
          <w:sz w:val="22"/>
          <w:szCs w:val="22"/>
        </w:rPr>
        <w:t>@ws</w:t>
      </w:r>
      <w:r w:rsidR="00F634A8">
        <w:rPr>
          <w:rFonts w:ascii="Tahoma" w:hAnsi="Tahoma" w:cs="Tahoma"/>
          <w:sz w:val="22"/>
          <w:szCs w:val="22"/>
        </w:rPr>
        <w:t>w</w:t>
      </w:r>
      <w:r w:rsidR="00C03DF4">
        <w:rPr>
          <w:rFonts w:ascii="Tahoma" w:hAnsi="Tahoma" w:cs="Tahoma"/>
          <w:sz w:val="22"/>
          <w:szCs w:val="22"/>
        </w:rPr>
        <w:t>.leszno.pl</w:t>
      </w:r>
      <w:r w:rsidR="00C03DF4" w:rsidRPr="007E6DD0">
        <w:rPr>
          <w:rFonts w:ascii="Tahoma" w:hAnsi="Tahoma" w:cs="Tahoma"/>
          <w:sz w:val="22"/>
          <w:szCs w:val="22"/>
        </w:rPr>
        <w:t xml:space="preserve">                </w:t>
      </w:r>
      <w:r w:rsidRPr="007E6DD0">
        <w:rPr>
          <w:rFonts w:ascii="Tahoma" w:hAnsi="Tahoma" w:cs="Tahoma"/>
          <w:sz w:val="22"/>
          <w:szCs w:val="22"/>
        </w:rPr>
        <w:t xml:space="preserve">               www.ws</w:t>
      </w:r>
      <w:r w:rsidR="005763D4">
        <w:rPr>
          <w:rFonts w:ascii="Tahoma" w:hAnsi="Tahoma" w:cs="Tahoma"/>
          <w:sz w:val="22"/>
          <w:szCs w:val="22"/>
        </w:rPr>
        <w:t>z</w:t>
      </w:r>
      <w:r w:rsidRPr="007E6DD0">
        <w:rPr>
          <w:rFonts w:ascii="Tahoma" w:hAnsi="Tahoma" w:cs="Tahoma"/>
          <w:sz w:val="22"/>
          <w:szCs w:val="22"/>
        </w:rPr>
        <w:t>.leszno.pl</w:t>
      </w:r>
    </w:p>
    <w:p w14:paraId="31162CFB" w14:textId="77777777" w:rsidR="001358C6" w:rsidRPr="007E6DD0" w:rsidRDefault="001358C6" w:rsidP="001358C6">
      <w:pPr>
        <w:pStyle w:val="Nagwek"/>
        <w:rPr>
          <w:rFonts w:ascii="Tahoma" w:hAnsi="Tahoma" w:cs="Tahoma"/>
          <w:b/>
          <w:sz w:val="24"/>
        </w:rPr>
      </w:pPr>
      <w:r w:rsidRPr="007E6DD0">
        <w:rPr>
          <w:rFonts w:ascii="Tahoma" w:hAnsi="Tahoma" w:cs="Tahoma"/>
          <w:b/>
          <w:sz w:val="24"/>
        </w:rPr>
        <w:cr/>
      </w:r>
    </w:p>
    <w:p w14:paraId="3AC8666F" w14:textId="77777777" w:rsidR="001358C6" w:rsidRPr="007E6DD0" w:rsidRDefault="001358C6" w:rsidP="001358C6">
      <w:pPr>
        <w:pStyle w:val="Zwykytekst"/>
        <w:jc w:val="center"/>
        <w:rPr>
          <w:rFonts w:ascii="Tahoma" w:hAnsi="Tahoma" w:cs="Tahoma"/>
          <w:sz w:val="24"/>
        </w:rPr>
      </w:pPr>
    </w:p>
    <w:p w14:paraId="350E9494" w14:textId="77777777" w:rsidR="001358C6" w:rsidRPr="007E6DD0" w:rsidRDefault="001358C6" w:rsidP="001358C6">
      <w:pPr>
        <w:pStyle w:val="Zwykytekst"/>
        <w:rPr>
          <w:rFonts w:ascii="Tahoma" w:hAnsi="Tahoma" w:cs="Tahoma"/>
          <w:sz w:val="24"/>
        </w:rPr>
      </w:pPr>
    </w:p>
    <w:p w14:paraId="0B66CCF5" w14:textId="77777777" w:rsidR="001358C6" w:rsidRPr="007E6DD0" w:rsidRDefault="001358C6" w:rsidP="001358C6">
      <w:pPr>
        <w:pStyle w:val="Zwykytekst"/>
        <w:rPr>
          <w:rFonts w:ascii="Tahoma" w:hAnsi="Tahoma" w:cs="Tahoma"/>
          <w:sz w:val="24"/>
        </w:rPr>
      </w:pPr>
    </w:p>
    <w:p w14:paraId="01D188A8" w14:textId="77777777" w:rsidR="001358C6" w:rsidRPr="007E6DD0" w:rsidRDefault="001358C6" w:rsidP="001358C6">
      <w:pPr>
        <w:pStyle w:val="Zwykytekst"/>
        <w:jc w:val="center"/>
        <w:outlineLvl w:val="0"/>
        <w:rPr>
          <w:rFonts w:ascii="Tahoma" w:hAnsi="Tahoma" w:cs="Tahoma"/>
          <w:b/>
          <w:sz w:val="24"/>
        </w:rPr>
      </w:pPr>
      <w:r w:rsidRPr="007E6DD0">
        <w:rPr>
          <w:rFonts w:ascii="Tahoma" w:hAnsi="Tahoma" w:cs="Tahoma"/>
          <w:b/>
          <w:sz w:val="24"/>
        </w:rPr>
        <w:t>SPECYFIKACJA WARUNKÓW ZAMÓWIENIA</w:t>
      </w:r>
    </w:p>
    <w:p w14:paraId="5E744A9A" w14:textId="77777777" w:rsidR="001358C6" w:rsidRPr="007E6DD0" w:rsidRDefault="001358C6" w:rsidP="001358C6">
      <w:pPr>
        <w:pStyle w:val="Zwykytekst"/>
        <w:jc w:val="center"/>
        <w:outlineLvl w:val="0"/>
        <w:rPr>
          <w:rFonts w:ascii="Tahoma" w:hAnsi="Tahoma" w:cs="Tahoma"/>
          <w:b/>
          <w:sz w:val="24"/>
        </w:rPr>
      </w:pPr>
      <w:r w:rsidRPr="007E6DD0">
        <w:rPr>
          <w:rFonts w:ascii="Tahoma" w:hAnsi="Tahoma" w:cs="Tahoma"/>
          <w:b/>
          <w:sz w:val="24"/>
        </w:rPr>
        <w:cr/>
      </w:r>
    </w:p>
    <w:p w14:paraId="2E5EF148" w14:textId="77777777" w:rsidR="001358C6" w:rsidRPr="007E6DD0" w:rsidRDefault="001358C6" w:rsidP="001358C6">
      <w:pPr>
        <w:pStyle w:val="Zwykytekst"/>
        <w:jc w:val="center"/>
        <w:outlineLvl w:val="0"/>
        <w:rPr>
          <w:rFonts w:ascii="Tahoma" w:hAnsi="Tahoma" w:cs="Tahoma"/>
          <w:b/>
          <w:sz w:val="24"/>
        </w:rPr>
      </w:pPr>
    </w:p>
    <w:p w14:paraId="0B5B20E4" w14:textId="77777777" w:rsidR="001358C6" w:rsidRPr="0072785F" w:rsidRDefault="001358C6" w:rsidP="001358C6">
      <w:pPr>
        <w:pStyle w:val="Zwykytekst"/>
        <w:jc w:val="center"/>
        <w:rPr>
          <w:rFonts w:ascii="Tahoma" w:hAnsi="Tahoma" w:cs="Tahoma"/>
          <w:b/>
          <w:bCs/>
          <w:sz w:val="22"/>
          <w:szCs w:val="22"/>
        </w:rPr>
      </w:pPr>
      <w:r w:rsidRPr="0072785F">
        <w:rPr>
          <w:rFonts w:ascii="Tahoma" w:hAnsi="Tahoma" w:cs="Tahoma"/>
          <w:b/>
          <w:sz w:val="22"/>
          <w:szCs w:val="22"/>
        </w:rPr>
        <w:t>Dotyczy:</w:t>
      </w:r>
      <w:r w:rsidRPr="0072785F">
        <w:rPr>
          <w:rFonts w:ascii="Tahoma" w:hAnsi="Tahoma" w:cs="Tahoma"/>
          <w:sz w:val="22"/>
          <w:szCs w:val="22"/>
        </w:rPr>
        <w:t xml:space="preserve"> </w:t>
      </w:r>
      <w:r w:rsidRPr="0072785F">
        <w:rPr>
          <w:rFonts w:ascii="Tahoma" w:hAnsi="Tahoma" w:cs="Tahoma"/>
          <w:b/>
          <w:bCs/>
          <w:sz w:val="22"/>
          <w:szCs w:val="22"/>
        </w:rPr>
        <w:t>Postępowania o udzielenie zamówienia publicznego</w:t>
      </w:r>
    </w:p>
    <w:p w14:paraId="4209741D" w14:textId="77777777" w:rsidR="0087608D" w:rsidRPr="0072785F" w:rsidRDefault="001358C6" w:rsidP="001358C6">
      <w:pPr>
        <w:pStyle w:val="Zwykytekst"/>
        <w:jc w:val="center"/>
        <w:rPr>
          <w:rFonts w:ascii="Tahoma" w:hAnsi="Tahoma" w:cs="Tahoma"/>
          <w:b/>
          <w:bCs/>
          <w:sz w:val="22"/>
          <w:szCs w:val="22"/>
        </w:rPr>
      </w:pPr>
      <w:r w:rsidRPr="0072785F">
        <w:rPr>
          <w:rFonts w:ascii="Tahoma" w:hAnsi="Tahoma" w:cs="Tahoma"/>
          <w:b/>
          <w:bCs/>
          <w:sz w:val="22"/>
          <w:szCs w:val="22"/>
        </w:rPr>
        <w:t>prowadzonego w trybie</w:t>
      </w:r>
      <w:r w:rsidR="005E5758" w:rsidRPr="0072785F">
        <w:rPr>
          <w:rFonts w:ascii="Tahoma" w:hAnsi="Tahoma" w:cs="Tahoma"/>
          <w:b/>
          <w:bCs/>
          <w:sz w:val="22"/>
          <w:szCs w:val="22"/>
        </w:rPr>
        <w:t xml:space="preserve"> podstawowym </w:t>
      </w:r>
    </w:p>
    <w:p w14:paraId="7FB85998" w14:textId="77777777" w:rsidR="001358C6" w:rsidRPr="0072785F" w:rsidRDefault="0087608D" w:rsidP="001358C6">
      <w:pPr>
        <w:pStyle w:val="Zwykytekst"/>
        <w:jc w:val="center"/>
        <w:rPr>
          <w:rFonts w:ascii="Tahoma" w:hAnsi="Tahoma" w:cs="Tahoma"/>
          <w:b/>
          <w:bCs/>
          <w:sz w:val="22"/>
          <w:szCs w:val="22"/>
        </w:rPr>
      </w:pPr>
      <w:r w:rsidRPr="0072785F">
        <w:rPr>
          <w:rFonts w:ascii="Tahoma" w:hAnsi="Tahoma" w:cs="Tahoma"/>
          <w:b/>
          <w:bCs/>
          <w:sz w:val="22"/>
          <w:szCs w:val="22"/>
        </w:rPr>
        <w:t xml:space="preserve">z możliwością prowadzenia negocjacji </w:t>
      </w:r>
      <w:r w:rsidR="001358C6" w:rsidRPr="0072785F">
        <w:rPr>
          <w:rFonts w:ascii="Tahoma" w:hAnsi="Tahoma" w:cs="Tahoma"/>
          <w:b/>
          <w:bCs/>
          <w:sz w:val="22"/>
          <w:szCs w:val="22"/>
        </w:rPr>
        <w:t>na:</w:t>
      </w:r>
    </w:p>
    <w:p w14:paraId="5E520CFC" w14:textId="77777777" w:rsidR="001358C6" w:rsidRPr="007E6DD0" w:rsidRDefault="001358C6" w:rsidP="00551048">
      <w:pPr>
        <w:pStyle w:val="Zwykytekst"/>
        <w:jc w:val="center"/>
        <w:rPr>
          <w:rFonts w:ascii="Tahoma" w:hAnsi="Tahoma" w:cs="Tahoma"/>
          <w:b/>
          <w:sz w:val="24"/>
        </w:rPr>
      </w:pPr>
    </w:p>
    <w:p w14:paraId="06C76996" w14:textId="77777777" w:rsidR="00344C63" w:rsidRPr="00F153AA" w:rsidRDefault="00344C63" w:rsidP="00344C63">
      <w:pPr>
        <w:pStyle w:val="Zwykytekst"/>
        <w:jc w:val="center"/>
        <w:rPr>
          <w:rFonts w:ascii="Tahoma" w:hAnsi="Tahoma" w:cs="Tahoma"/>
          <w:b/>
          <w:sz w:val="24"/>
          <w:szCs w:val="24"/>
        </w:rPr>
      </w:pPr>
      <w:bookmarkStart w:id="0" w:name="_Hlk146869024"/>
      <w:r w:rsidRPr="00F153AA">
        <w:rPr>
          <w:rFonts w:ascii="Tahoma" w:hAnsi="Tahoma" w:cs="Tahoma"/>
          <w:b/>
          <w:sz w:val="24"/>
          <w:szCs w:val="24"/>
        </w:rPr>
        <w:t xml:space="preserve">Dostawy sprzętu do zabiegów </w:t>
      </w:r>
      <w:proofErr w:type="spellStart"/>
      <w:r w:rsidRPr="00F153AA">
        <w:rPr>
          <w:rFonts w:ascii="Tahoma" w:hAnsi="Tahoma" w:cs="Tahoma"/>
          <w:b/>
          <w:sz w:val="24"/>
          <w:szCs w:val="24"/>
        </w:rPr>
        <w:t>rotablacji</w:t>
      </w:r>
      <w:proofErr w:type="spellEnd"/>
      <w:r w:rsidRPr="00F153AA">
        <w:rPr>
          <w:rFonts w:ascii="Tahoma" w:hAnsi="Tahoma" w:cs="Tahoma"/>
          <w:b/>
          <w:sz w:val="24"/>
          <w:szCs w:val="24"/>
        </w:rPr>
        <w:t xml:space="preserve"> i angioplastyki wieńcowej</w:t>
      </w:r>
    </w:p>
    <w:bookmarkEnd w:id="0"/>
    <w:p w14:paraId="17364411" w14:textId="77777777" w:rsidR="005E501C" w:rsidRPr="007E6DD0" w:rsidRDefault="005E501C" w:rsidP="00D52C3C">
      <w:pPr>
        <w:pStyle w:val="Zwykytekst"/>
        <w:jc w:val="center"/>
        <w:rPr>
          <w:rFonts w:ascii="Tahoma" w:hAnsi="Tahoma" w:cs="Tahoma"/>
          <w:b/>
          <w:sz w:val="24"/>
        </w:rPr>
      </w:pPr>
    </w:p>
    <w:p w14:paraId="17DE09D5" w14:textId="7A597886" w:rsidR="00C07450" w:rsidRPr="000A6924" w:rsidRDefault="00C07450">
      <w:pPr>
        <w:pStyle w:val="Zwykytekst"/>
        <w:jc w:val="center"/>
        <w:rPr>
          <w:rFonts w:ascii="Tahoma" w:hAnsi="Tahoma" w:cs="Tahoma"/>
          <w:b/>
          <w:color w:val="000000" w:themeColor="text1"/>
        </w:rPr>
      </w:pPr>
      <w:r w:rsidRPr="000A6924">
        <w:rPr>
          <w:rFonts w:ascii="Tahoma" w:hAnsi="Tahoma" w:cs="Tahoma"/>
          <w:b/>
          <w:color w:val="000000" w:themeColor="text1"/>
        </w:rPr>
        <w:t xml:space="preserve">Znak sprawy: </w:t>
      </w:r>
      <w:r w:rsidR="00794B99" w:rsidRPr="00794B99">
        <w:rPr>
          <w:rFonts w:ascii="Tahoma" w:hAnsi="Tahoma" w:cs="Tahoma"/>
          <w:b/>
          <w:color w:val="000000" w:themeColor="text1"/>
        </w:rPr>
        <w:t>DZ-751-99/25</w:t>
      </w:r>
    </w:p>
    <w:p w14:paraId="3C2BF90F" w14:textId="77777777" w:rsidR="00890958" w:rsidRPr="007E6DD0" w:rsidRDefault="00890958">
      <w:pPr>
        <w:pStyle w:val="Zwykytekst"/>
        <w:rPr>
          <w:rFonts w:ascii="Tahoma" w:hAnsi="Tahoma" w:cs="Tahoma"/>
          <w:sz w:val="24"/>
        </w:rPr>
      </w:pPr>
    </w:p>
    <w:p w14:paraId="7DFE95A1" w14:textId="77777777" w:rsidR="00890958" w:rsidRPr="007E6DD0" w:rsidRDefault="00890958">
      <w:pPr>
        <w:pStyle w:val="Zwykytekst"/>
        <w:rPr>
          <w:rFonts w:ascii="Tahoma" w:hAnsi="Tahoma" w:cs="Tahoma"/>
          <w:sz w:val="24"/>
        </w:rPr>
      </w:pPr>
    </w:p>
    <w:p w14:paraId="2ABF31E2" w14:textId="77777777" w:rsidR="00890958" w:rsidRPr="007E6DD0" w:rsidRDefault="00890958">
      <w:pPr>
        <w:pStyle w:val="Zwykytekst"/>
        <w:rPr>
          <w:rFonts w:ascii="Tahoma" w:hAnsi="Tahoma" w:cs="Tahoma"/>
          <w:sz w:val="24"/>
        </w:rPr>
      </w:pPr>
    </w:p>
    <w:p w14:paraId="03E97044" w14:textId="77777777" w:rsidR="00890958" w:rsidRPr="007E6DD0" w:rsidRDefault="00890958">
      <w:pPr>
        <w:pStyle w:val="Zwykytekst"/>
        <w:rPr>
          <w:rFonts w:ascii="Tahoma" w:hAnsi="Tahoma" w:cs="Tahoma"/>
          <w:sz w:val="24"/>
        </w:rPr>
      </w:pPr>
    </w:p>
    <w:p w14:paraId="2D8486EB" w14:textId="77777777" w:rsidR="006A2A0F" w:rsidRPr="007E6DD0" w:rsidRDefault="006A2A0F">
      <w:pPr>
        <w:pStyle w:val="Zwykytekst"/>
        <w:rPr>
          <w:rFonts w:ascii="Tahoma" w:hAnsi="Tahoma" w:cs="Tahoma"/>
          <w:sz w:val="24"/>
        </w:rPr>
      </w:pPr>
    </w:p>
    <w:p w14:paraId="5038B146" w14:textId="77777777" w:rsidR="006A2A0F" w:rsidRPr="007E6DD0" w:rsidRDefault="006A2A0F">
      <w:pPr>
        <w:pStyle w:val="Zwykytekst"/>
        <w:rPr>
          <w:rFonts w:ascii="Tahoma" w:hAnsi="Tahoma" w:cs="Tahoma"/>
          <w:sz w:val="24"/>
        </w:rPr>
      </w:pPr>
    </w:p>
    <w:p w14:paraId="29F5A458" w14:textId="77777777" w:rsidR="006A2A0F" w:rsidRPr="007E6DD0" w:rsidRDefault="006A2A0F">
      <w:pPr>
        <w:pStyle w:val="Zwykytekst"/>
        <w:rPr>
          <w:rFonts w:ascii="Tahoma" w:hAnsi="Tahoma" w:cs="Tahoma"/>
          <w:sz w:val="24"/>
        </w:rPr>
      </w:pPr>
    </w:p>
    <w:p w14:paraId="4FAE9C9C" w14:textId="77777777" w:rsidR="006A2A0F" w:rsidRPr="007E6DD0" w:rsidRDefault="006A2A0F">
      <w:pPr>
        <w:pStyle w:val="Zwykytekst"/>
        <w:rPr>
          <w:rFonts w:ascii="Tahoma" w:hAnsi="Tahoma" w:cs="Tahoma"/>
          <w:sz w:val="24"/>
        </w:rPr>
      </w:pPr>
    </w:p>
    <w:p w14:paraId="78BAE1F0" w14:textId="77777777" w:rsidR="006A2A0F" w:rsidRPr="007E6DD0" w:rsidRDefault="006A2A0F">
      <w:pPr>
        <w:pStyle w:val="Zwykytekst"/>
        <w:rPr>
          <w:rFonts w:ascii="Tahoma" w:hAnsi="Tahoma" w:cs="Tahoma"/>
          <w:sz w:val="24"/>
        </w:rPr>
      </w:pPr>
    </w:p>
    <w:p w14:paraId="347AA927" w14:textId="77777777" w:rsidR="006A2A0F" w:rsidRPr="007E6DD0" w:rsidRDefault="006A2A0F">
      <w:pPr>
        <w:pStyle w:val="Zwykytekst"/>
        <w:rPr>
          <w:rFonts w:ascii="Tahoma" w:hAnsi="Tahoma" w:cs="Tahoma"/>
          <w:sz w:val="24"/>
        </w:rPr>
      </w:pPr>
    </w:p>
    <w:p w14:paraId="60B80579" w14:textId="77777777" w:rsidR="006A2A0F" w:rsidRPr="007E6DD0" w:rsidRDefault="006A2A0F">
      <w:pPr>
        <w:pStyle w:val="Zwykytekst"/>
        <w:rPr>
          <w:rFonts w:ascii="Tahoma" w:hAnsi="Tahoma" w:cs="Tahoma"/>
          <w:sz w:val="24"/>
        </w:rPr>
      </w:pPr>
    </w:p>
    <w:p w14:paraId="0EB6D7AA" w14:textId="77777777" w:rsidR="00890958" w:rsidRPr="007E6DD0" w:rsidRDefault="00890958">
      <w:pPr>
        <w:pStyle w:val="Zwykytekst"/>
        <w:rPr>
          <w:rFonts w:ascii="Tahoma" w:hAnsi="Tahoma" w:cs="Tahoma"/>
          <w:sz w:val="24"/>
        </w:rPr>
      </w:pPr>
    </w:p>
    <w:p w14:paraId="177C4D08" w14:textId="77777777" w:rsidR="00890958" w:rsidRPr="007E6DD0" w:rsidRDefault="00890958">
      <w:pPr>
        <w:pStyle w:val="Zwykytekst"/>
        <w:ind w:left="708"/>
        <w:outlineLvl w:val="0"/>
        <w:rPr>
          <w:rFonts w:ascii="Tahoma" w:hAnsi="Tahoma" w:cs="Tahoma"/>
          <w:sz w:val="24"/>
        </w:rPr>
      </w:pPr>
      <w:r w:rsidRPr="007E6DD0">
        <w:rPr>
          <w:rFonts w:ascii="Tahoma" w:hAnsi="Tahoma" w:cs="Tahoma"/>
          <w:sz w:val="24"/>
        </w:rPr>
        <w:t>ZATWIERDZAM</w:t>
      </w:r>
    </w:p>
    <w:p w14:paraId="16A3EF32" w14:textId="77777777" w:rsidR="00890958" w:rsidRPr="007E6DD0" w:rsidRDefault="00890958">
      <w:pPr>
        <w:pStyle w:val="Zwykytekst"/>
        <w:rPr>
          <w:rFonts w:ascii="Tahoma" w:hAnsi="Tahoma" w:cs="Tahoma"/>
          <w:sz w:val="24"/>
        </w:rPr>
      </w:pPr>
    </w:p>
    <w:p w14:paraId="2A1C08FD" w14:textId="77777777" w:rsidR="00890958" w:rsidRPr="007E6DD0" w:rsidRDefault="00890958">
      <w:pPr>
        <w:pStyle w:val="Zwykytekst"/>
        <w:rPr>
          <w:rFonts w:ascii="Tahoma" w:hAnsi="Tahoma" w:cs="Tahoma"/>
          <w:sz w:val="24"/>
        </w:rPr>
      </w:pPr>
    </w:p>
    <w:p w14:paraId="109191C1" w14:textId="25F5BA4C" w:rsidR="00890958" w:rsidRPr="007E6DD0" w:rsidRDefault="001358C6">
      <w:pPr>
        <w:pStyle w:val="Zwykytekst"/>
        <w:outlineLvl w:val="0"/>
        <w:rPr>
          <w:rFonts w:ascii="Tahoma" w:hAnsi="Tahoma" w:cs="Tahoma"/>
          <w:sz w:val="24"/>
        </w:rPr>
      </w:pPr>
      <w:r w:rsidRPr="007E6DD0">
        <w:rPr>
          <w:rFonts w:ascii="Tahoma" w:hAnsi="Tahoma" w:cs="Tahoma"/>
          <w:sz w:val="24"/>
        </w:rPr>
        <w:t xml:space="preserve">Leszno, dnia </w:t>
      </w:r>
      <w:r w:rsidR="00F54BEF">
        <w:rPr>
          <w:rFonts w:ascii="Tahoma" w:hAnsi="Tahoma" w:cs="Tahoma"/>
          <w:sz w:val="24"/>
        </w:rPr>
        <w:t>0</w:t>
      </w:r>
      <w:r w:rsidR="00E40DC2">
        <w:rPr>
          <w:rFonts w:ascii="Tahoma" w:hAnsi="Tahoma" w:cs="Tahoma"/>
          <w:sz w:val="24"/>
        </w:rPr>
        <w:t>4</w:t>
      </w:r>
      <w:r w:rsidR="00EA3D0C" w:rsidRPr="007119CC">
        <w:rPr>
          <w:rFonts w:ascii="Tahoma" w:hAnsi="Tahoma" w:cs="Tahoma"/>
          <w:sz w:val="24"/>
        </w:rPr>
        <w:t>.</w:t>
      </w:r>
      <w:r w:rsidR="00F54BEF">
        <w:rPr>
          <w:rFonts w:ascii="Tahoma" w:hAnsi="Tahoma" w:cs="Tahoma"/>
          <w:sz w:val="24"/>
        </w:rPr>
        <w:t>12</w:t>
      </w:r>
      <w:r w:rsidRPr="007119CC">
        <w:rPr>
          <w:rFonts w:ascii="Tahoma" w:hAnsi="Tahoma" w:cs="Tahoma"/>
          <w:sz w:val="24"/>
        </w:rPr>
        <w:t>.20</w:t>
      </w:r>
      <w:r w:rsidR="008C5BE0" w:rsidRPr="007119CC">
        <w:rPr>
          <w:rFonts w:ascii="Tahoma" w:hAnsi="Tahoma" w:cs="Tahoma"/>
          <w:sz w:val="24"/>
        </w:rPr>
        <w:t>2</w:t>
      </w:r>
      <w:r w:rsidR="007723F2">
        <w:rPr>
          <w:rFonts w:ascii="Tahoma" w:hAnsi="Tahoma" w:cs="Tahoma"/>
          <w:sz w:val="24"/>
        </w:rPr>
        <w:t>5</w:t>
      </w:r>
      <w:r w:rsidR="00534FA5" w:rsidRPr="007E6DD0">
        <w:rPr>
          <w:rFonts w:ascii="Tahoma" w:hAnsi="Tahoma" w:cs="Tahoma"/>
          <w:sz w:val="24"/>
        </w:rPr>
        <w:t xml:space="preserve"> </w:t>
      </w:r>
      <w:r w:rsidR="00890958" w:rsidRPr="007E6DD0">
        <w:rPr>
          <w:rFonts w:ascii="Tahoma" w:hAnsi="Tahoma" w:cs="Tahoma"/>
          <w:sz w:val="24"/>
        </w:rPr>
        <w:t>r.</w:t>
      </w:r>
    </w:p>
    <w:p w14:paraId="3B91434C" w14:textId="77777777" w:rsidR="00204FB4" w:rsidRPr="007E6DD0" w:rsidRDefault="00204FB4">
      <w:pPr>
        <w:pStyle w:val="Zwykytekst"/>
        <w:outlineLvl w:val="0"/>
        <w:rPr>
          <w:rFonts w:ascii="Tahoma" w:hAnsi="Tahoma" w:cs="Tahoma"/>
          <w:color w:val="FF0000"/>
          <w:sz w:val="24"/>
        </w:rPr>
      </w:pPr>
    </w:p>
    <w:p w14:paraId="4ECF9E90" w14:textId="77777777" w:rsidR="001358C6" w:rsidRPr="007E6DD0" w:rsidRDefault="001358C6" w:rsidP="00182783">
      <w:pPr>
        <w:pageBreakBefore/>
        <w:numPr>
          <w:ilvl w:val="0"/>
          <w:numId w:val="67"/>
        </w:numPr>
        <w:tabs>
          <w:tab w:val="left" w:pos="437"/>
        </w:tabs>
        <w:jc w:val="both"/>
        <w:outlineLvl w:val="6"/>
        <w:rPr>
          <w:rFonts w:ascii="Tahoma" w:hAnsi="Tahoma" w:cs="Tahoma"/>
          <w:b/>
          <w:bCs/>
        </w:rPr>
      </w:pPr>
      <w:r w:rsidRPr="007E6DD0">
        <w:rPr>
          <w:rFonts w:ascii="Tahoma" w:hAnsi="Tahoma" w:cs="Tahoma"/>
          <w:b/>
          <w:bCs/>
        </w:rPr>
        <w:lastRenderedPageBreak/>
        <w:t>ZAMAWIAJĄCY</w:t>
      </w:r>
    </w:p>
    <w:p w14:paraId="0E02DFFE" w14:textId="77777777" w:rsidR="00C03DF4" w:rsidRPr="00C03DF4" w:rsidRDefault="00C03DF4" w:rsidP="00C03DF4">
      <w:pPr>
        <w:shd w:val="clear" w:color="auto" w:fill="FFFFFF"/>
        <w:ind w:left="284"/>
        <w:jc w:val="both"/>
        <w:rPr>
          <w:rFonts w:ascii="Tahoma" w:hAnsi="Tahoma" w:cs="Tahoma"/>
          <w:b/>
        </w:rPr>
      </w:pPr>
      <w:bookmarkStart w:id="1" w:name="_Hlk146187131"/>
      <w:r w:rsidRPr="00C03DF4">
        <w:rPr>
          <w:rFonts w:ascii="Tahoma" w:hAnsi="Tahoma" w:cs="Tahoma"/>
          <w:b/>
        </w:rPr>
        <w:t xml:space="preserve">Wojewódzki Szpital Wielospecjalistyczny </w:t>
      </w:r>
    </w:p>
    <w:p w14:paraId="1F57D969" w14:textId="77777777" w:rsidR="00C03DF4" w:rsidRPr="00C03DF4" w:rsidRDefault="00C03DF4" w:rsidP="00C03DF4">
      <w:pPr>
        <w:shd w:val="clear" w:color="auto" w:fill="FFFFFF"/>
        <w:ind w:left="284"/>
        <w:jc w:val="both"/>
        <w:rPr>
          <w:rFonts w:ascii="Tahoma" w:hAnsi="Tahoma" w:cs="Tahoma"/>
          <w:b/>
        </w:rPr>
      </w:pPr>
      <w:r w:rsidRPr="00C03DF4">
        <w:rPr>
          <w:rFonts w:ascii="Tahoma" w:hAnsi="Tahoma" w:cs="Tahoma"/>
          <w:b/>
        </w:rPr>
        <w:t xml:space="preserve"> im. dr. Jana </w:t>
      </w:r>
      <w:proofErr w:type="spellStart"/>
      <w:r w:rsidRPr="00C03DF4">
        <w:rPr>
          <w:rFonts w:ascii="Tahoma" w:hAnsi="Tahoma" w:cs="Tahoma"/>
          <w:b/>
        </w:rPr>
        <w:t>Jonstona</w:t>
      </w:r>
      <w:proofErr w:type="spellEnd"/>
      <w:r w:rsidRPr="00C03DF4">
        <w:rPr>
          <w:rFonts w:ascii="Tahoma" w:hAnsi="Tahoma" w:cs="Tahoma"/>
          <w:b/>
        </w:rPr>
        <w:t xml:space="preserve"> w Lesznie</w:t>
      </w:r>
    </w:p>
    <w:bookmarkEnd w:id="1"/>
    <w:p w14:paraId="083C4539" w14:textId="77777777" w:rsidR="001358C6" w:rsidRPr="007E6DD0" w:rsidRDefault="00C03DF4" w:rsidP="00C03DF4">
      <w:pPr>
        <w:shd w:val="clear" w:color="auto" w:fill="FFFFFF"/>
        <w:ind w:left="284"/>
        <w:jc w:val="both"/>
        <w:rPr>
          <w:rFonts w:ascii="Tahoma" w:hAnsi="Tahoma" w:cs="Tahoma"/>
          <w:b/>
        </w:rPr>
      </w:pPr>
      <w:r w:rsidRPr="00C03DF4">
        <w:rPr>
          <w:rFonts w:ascii="Tahoma" w:hAnsi="Tahoma" w:cs="Tahoma"/>
          <w:b/>
        </w:rPr>
        <w:t xml:space="preserve"> ul. Jana Kiepury 45</w:t>
      </w:r>
    </w:p>
    <w:p w14:paraId="0B385867" w14:textId="02F320EE" w:rsidR="001358C6" w:rsidRPr="007E6DD0" w:rsidRDefault="001358C6" w:rsidP="00C03DF4">
      <w:pPr>
        <w:tabs>
          <w:tab w:val="center" w:pos="4536"/>
          <w:tab w:val="right" w:pos="9072"/>
        </w:tabs>
        <w:ind w:left="284"/>
        <w:rPr>
          <w:rFonts w:ascii="Tahoma" w:hAnsi="Tahoma" w:cs="Tahoma"/>
          <w:b/>
          <w:bCs/>
          <w:szCs w:val="24"/>
        </w:rPr>
      </w:pPr>
      <w:r w:rsidRPr="007E6DD0">
        <w:rPr>
          <w:rFonts w:ascii="Tahoma" w:hAnsi="Tahoma" w:cs="Tahoma"/>
          <w:b/>
          <w:bCs/>
          <w:szCs w:val="24"/>
        </w:rPr>
        <w:t>tel.  65 52-53-1</w:t>
      </w:r>
      <w:r w:rsidR="007723F2">
        <w:rPr>
          <w:rFonts w:ascii="Tahoma" w:hAnsi="Tahoma" w:cs="Tahoma"/>
          <w:b/>
          <w:bCs/>
          <w:szCs w:val="24"/>
        </w:rPr>
        <w:t>13</w:t>
      </w:r>
      <w:r w:rsidRPr="007E6DD0">
        <w:rPr>
          <w:rFonts w:ascii="Tahoma" w:hAnsi="Tahoma" w:cs="Tahoma"/>
          <w:b/>
          <w:bCs/>
          <w:szCs w:val="24"/>
        </w:rPr>
        <w:t xml:space="preserve">;            </w:t>
      </w:r>
    </w:p>
    <w:p w14:paraId="0BA41FD8" w14:textId="0BB8A5A8" w:rsidR="001358C6" w:rsidRPr="007E6DD0" w:rsidRDefault="001358C6" w:rsidP="00C03DF4">
      <w:pPr>
        <w:tabs>
          <w:tab w:val="center" w:pos="4536"/>
          <w:tab w:val="right" w:pos="9072"/>
        </w:tabs>
        <w:ind w:left="284"/>
        <w:rPr>
          <w:rFonts w:ascii="Tahoma" w:hAnsi="Tahoma" w:cs="Tahoma"/>
          <w:b/>
          <w:bCs/>
          <w:szCs w:val="24"/>
        </w:rPr>
      </w:pPr>
      <w:r w:rsidRPr="007E6DD0">
        <w:rPr>
          <w:rFonts w:ascii="Tahoma" w:hAnsi="Tahoma" w:cs="Tahoma"/>
          <w:b/>
          <w:bCs/>
          <w:szCs w:val="24"/>
        </w:rPr>
        <w:t xml:space="preserve">e-mail: </w:t>
      </w:r>
      <w:bookmarkStart w:id="2" w:name="_Hlk146184898"/>
      <w:r w:rsidR="00F634A8">
        <w:rPr>
          <w:rFonts w:ascii="Tahoma" w:hAnsi="Tahoma" w:cs="Tahoma"/>
        </w:rPr>
        <w:fldChar w:fldCharType="begin"/>
      </w:r>
      <w:r w:rsidR="00F634A8">
        <w:rPr>
          <w:rFonts w:ascii="Tahoma" w:hAnsi="Tahoma" w:cs="Tahoma"/>
        </w:rPr>
        <w:instrText>HYPERLINK "mailto:</w:instrText>
      </w:r>
      <w:r w:rsidR="00F634A8" w:rsidRPr="00F634A8">
        <w:rPr>
          <w:rFonts w:ascii="Tahoma" w:hAnsi="Tahoma" w:cs="Tahoma"/>
        </w:rPr>
        <w:instrText>zamowienia@wsw.leszno.pl</w:instrText>
      </w:r>
      <w:r w:rsidR="00F634A8">
        <w:rPr>
          <w:rFonts w:ascii="Tahoma" w:hAnsi="Tahoma" w:cs="Tahoma"/>
        </w:rPr>
        <w:instrText>"</w:instrText>
      </w:r>
      <w:r w:rsidR="00F634A8">
        <w:rPr>
          <w:rFonts w:ascii="Tahoma" w:hAnsi="Tahoma" w:cs="Tahoma"/>
        </w:rPr>
      </w:r>
      <w:r w:rsidR="00F634A8">
        <w:rPr>
          <w:rFonts w:ascii="Tahoma" w:hAnsi="Tahoma" w:cs="Tahoma"/>
        </w:rPr>
        <w:fldChar w:fldCharType="separate"/>
      </w:r>
      <w:r w:rsidR="00F634A8" w:rsidRPr="001C1618">
        <w:rPr>
          <w:rStyle w:val="Hipercze"/>
          <w:rFonts w:ascii="Tahoma" w:hAnsi="Tahoma" w:cs="Tahoma"/>
        </w:rPr>
        <w:t>zamowienia@wsw.leszno.pl</w:t>
      </w:r>
      <w:bookmarkEnd w:id="2"/>
      <w:r w:rsidR="00F634A8">
        <w:rPr>
          <w:rFonts w:ascii="Tahoma" w:hAnsi="Tahoma" w:cs="Tahoma"/>
        </w:rPr>
        <w:fldChar w:fldCharType="end"/>
      </w:r>
      <w:r w:rsidRPr="007E6DD0">
        <w:rPr>
          <w:rFonts w:ascii="Tahoma" w:hAnsi="Tahoma" w:cs="Tahoma"/>
          <w:b/>
          <w:bCs/>
          <w:szCs w:val="24"/>
        </w:rPr>
        <w:t xml:space="preserve">;   </w:t>
      </w:r>
    </w:p>
    <w:p w14:paraId="32664C54" w14:textId="77777777" w:rsidR="001358C6" w:rsidRPr="007E6DD0" w:rsidRDefault="000368E1" w:rsidP="00C03DF4">
      <w:pPr>
        <w:shd w:val="clear" w:color="auto" w:fill="FFFFFF"/>
        <w:tabs>
          <w:tab w:val="left" w:pos="1714"/>
        </w:tabs>
        <w:ind w:left="284"/>
        <w:jc w:val="both"/>
        <w:rPr>
          <w:rFonts w:ascii="Tahoma" w:hAnsi="Tahoma" w:cs="Tahoma"/>
          <w:b/>
          <w:spacing w:val="-2"/>
        </w:rPr>
      </w:pPr>
      <w:r w:rsidRPr="007E6DD0">
        <w:rPr>
          <w:rFonts w:ascii="Tahoma" w:hAnsi="Tahoma" w:cs="Tahoma"/>
          <w:b/>
          <w:bCs/>
          <w:szCs w:val="24"/>
        </w:rPr>
        <w:t>godziny urzędowania: poniedziałek – piątek 7:30-15:05.</w:t>
      </w:r>
    </w:p>
    <w:p w14:paraId="198B0876" w14:textId="77777777" w:rsidR="007119CC" w:rsidRPr="007E6DD0" w:rsidRDefault="00EA1972" w:rsidP="007119CC">
      <w:pPr>
        <w:shd w:val="clear" w:color="auto" w:fill="FFFFFF"/>
        <w:tabs>
          <w:tab w:val="left" w:pos="1714"/>
        </w:tabs>
        <w:ind w:left="284"/>
        <w:jc w:val="both"/>
        <w:rPr>
          <w:rFonts w:ascii="Tahoma" w:hAnsi="Tahoma" w:cs="Tahoma"/>
          <w:b/>
          <w:bCs/>
        </w:rPr>
      </w:pPr>
      <w:r w:rsidRPr="007E6DD0">
        <w:rPr>
          <w:rFonts w:ascii="Tahoma" w:hAnsi="Tahoma" w:cs="Tahoma"/>
          <w:b/>
          <w:bCs/>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05D05776" w14:textId="4D7D7984" w:rsidR="001358C6" w:rsidRPr="007119CC" w:rsidRDefault="007119CC" w:rsidP="007119CC">
      <w:pPr>
        <w:tabs>
          <w:tab w:val="center" w:pos="4536"/>
          <w:tab w:val="right" w:pos="9072"/>
        </w:tabs>
        <w:ind w:left="284" w:hanging="284"/>
        <w:jc w:val="both"/>
        <w:rPr>
          <w:rFonts w:ascii="Tahoma" w:hAnsi="Tahoma" w:cs="Tahoma"/>
          <w:b/>
          <w:bCs/>
        </w:rPr>
      </w:pPr>
      <w:bookmarkStart w:id="3" w:name="_Hlk146270322"/>
      <w:r>
        <w:rPr>
          <w:rFonts w:ascii="Tahoma" w:hAnsi="Tahoma" w:cs="Tahoma"/>
          <w:b/>
          <w:bCs/>
          <w:color w:val="FF0000"/>
        </w:rPr>
        <w:t xml:space="preserve">     </w:t>
      </w:r>
      <w:bookmarkStart w:id="4" w:name="_Hlk200627243"/>
      <w:r w:rsidR="00BF03F5">
        <w:rPr>
          <w:rFonts w:ascii="Tahoma" w:hAnsi="Tahoma" w:cs="Tahoma"/>
          <w:b/>
          <w:bCs/>
        </w:rPr>
        <w:fldChar w:fldCharType="begin"/>
      </w:r>
      <w:r w:rsidR="00BF03F5">
        <w:rPr>
          <w:rFonts w:ascii="Tahoma" w:hAnsi="Tahoma" w:cs="Tahoma"/>
          <w:b/>
          <w:bCs/>
        </w:rPr>
        <w:instrText>HYPERLINK "</w:instrText>
      </w:r>
      <w:r w:rsidR="00BF03F5" w:rsidRPr="00BF03F5">
        <w:rPr>
          <w:rFonts w:ascii="Tahoma" w:hAnsi="Tahoma" w:cs="Tahoma"/>
          <w:b/>
          <w:bCs/>
        </w:rPr>
        <w:instrText>https://ezamowienia.gov.pl/mp-client/search/list/ocds-148610-3b5b2b0b-a4c6-4e38-bf05-87b84507d119</w:instrText>
      </w:r>
      <w:r w:rsidR="00BF03F5">
        <w:rPr>
          <w:rFonts w:ascii="Tahoma" w:hAnsi="Tahoma" w:cs="Tahoma"/>
          <w:b/>
          <w:bCs/>
        </w:rPr>
        <w:instrText>"</w:instrText>
      </w:r>
      <w:r w:rsidR="00BF03F5">
        <w:rPr>
          <w:rFonts w:ascii="Tahoma" w:hAnsi="Tahoma" w:cs="Tahoma"/>
          <w:b/>
          <w:bCs/>
        </w:rPr>
      </w:r>
      <w:r w:rsidR="00BF03F5">
        <w:rPr>
          <w:rFonts w:ascii="Tahoma" w:hAnsi="Tahoma" w:cs="Tahoma"/>
          <w:b/>
          <w:bCs/>
        </w:rPr>
        <w:fldChar w:fldCharType="separate"/>
      </w:r>
      <w:r w:rsidR="00BF03F5" w:rsidRPr="00BA770D">
        <w:rPr>
          <w:rStyle w:val="Hipercze"/>
          <w:rFonts w:ascii="Tahoma" w:hAnsi="Tahoma" w:cs="Tahoma"/>
          <w:b/>
          <w:bCs/>
        </w:rPr>
        <w:t>https://ezamowienia.gov.pl/mp-client/search/list/ocds-148610-3b5b2b0b-a4c6-4e38-bf05-87b84507d119</w:t>
      </w:r>
      <w:bookmarkEnd w:id="4"/>
      <w:r w:rsidR="00BF03F5">
        <w:rPr>
          <w:rFonts w:ascii="Tahoma" w:hAnsi="Tahoma" w:cs="Tahoma"/>
          <w:b/>
          <w:bCs/>
        </w:rPr>
        <w:fldChar w:fldCharType="end"/>
      </w:r>
      <w:bookmarkEnd w:id="3"/>
    </w:p>
    <w:p w14:paraId="24B7ED03" w14:textId="77777777" w:rsidR="00F9594C" w:rsidRDefault="00F9594C" w:rsidP="001358C6">
      <w:pPr>
        <w:shd w:val="clear" w:color="auto" w:fill="FFFFFF"/>
        <w:tabs>
          <w:tab w:val="left" w:pos="437"/>
        </w:tabs>
        <w:jc w:val="both"/>
        <w:rPr>
          <w:rFonts w:ascii="Tahoma" w:hAnsi="Tahoma" w:cs="Tahoma"/>
          <w:b/>
        </w:rPr>
      </w:pPr>
    </w:p>
    <w:p w14:paraId="3F0C46D6" w14:textId="77777777" w:rsidR="001358C6" w:rsidRPr="007E6DD0" w:rsidRDefault="001358C6" w:rsidP="001358C6">
      <w:pPr>
        <w:shd w:val="clear" w:color="auto" w:fill="FFFFFF"/>
        <w:tabs>
          <w:tab w:val="left" w:pos="437"/>
        </w:tabs>
        <w:jc w:val="both"/>
        <w:rPr>
          <w:rFonts w:ascii="Tahoma" w:hAnsi="Tahoma" w:cs="Tahoma"/>
          <w:b/>
        </w:rPr>
      </w:pPr>
      <w:r w:rsidRPr="007E6DD0">
        <w:rPr>
          <w:rFonts w:ascii="Tahoma" w:hAnsi="Tahoma" w:cs="Tahoma"/>
          <w:b/>
        </w:rPr>
        <w:t>2.</w:t>
      </w:r>
      <w:r w:rsidRPr="007E6DD0">
        <w:rPr>
          <w:rFonts w:ascii="Tahoma" w:hAnsi="Tahoma" w:cs="Tahoma"/>
          <w:b/>
        </w:rPr>
        <w:tab/>
        <w:t>TRYB UDZIELENIA ZAMÓWIENIA</w:t>
      </w:r>
    </w:p>
    <w:p w14:paraId="550642CD" w14:textId="77777777" w:rsidR="004F5920" w:rsidRPr="007E6DD0" w:rsidRDefault="004F5920" w:rsidP="00182783">
      <w:pPr>
        <w:numPr>
          <w:ilvl w:val="1"/>
          <w:numId w:val="12"/>
        </w:numPr>
        <w:shd w:val="clear" w:color="auto" w:fill="FFFFFF"/>
        <w:ind w:left="426" w:hanging="426"/>
        <w:jc w:val="both"/>
        <w:rPr>
          <w:rFonts w:ascii="Tahoma" w:hAnsi="Tahoma" w:cs="Tahoma"/>
        </w:rPr>
      </w:pPr>
      <w:r w:rsidRPr="007E6DD0">
        <w:rPr>
          <w:rFonts w:ascii="Tahoma" w:hAnsi="Tahoma" w:cs="Tahoma"/>
        </w:rPr>
        <w:t xml:space="preserve">Niniejsze postępowanie prowadzone jest w trybie podstawowym </w:t>
      </w:r>
      <w:r w:rsidR="0087608D" w:rsidRPr="007E6DD0">
        <w:rPr>
          <w:rFonts w:ascii="Tahoma" w:hAnsi="Tahoma" w:cs="Tahoma"/>
        </w:rPr>
        <w:t xml:space="preserve">z możliwością prowadzenia negocjacji </w:t>
      </w:r>
      <w:r w:rsidRPr="007E6DD0">
        <w:rPr>
          <w:rFonts w:ascii="Tahoma" w:hAnsi="Tahoma" w:cs="Tahoma"/>
        </w:rPr>
        <w:t xml:space="preserve">o jakim stanowi art. 275 pkt 2 </w:t>
      </w:r>
      <w:proofErr w:type="spellStart"/>
      <w:r w:rsidRPr="007E6DD0">
        <w:rPr>
          <w:rFonts w:ascii="Tahoma" w:hAnsi="Tahoma" w:cs="Tahoma"/>
        </w:rPr>
        <w:t>p.z.p</w:t>
      </w:r>
      <w:proofErr w:type="spellEnd"/>
      <w:r w:rsidRPr="007E6DD0">
        <w:rPr>
          <w:rFonts w:ascii="Tahoma" w:hAnsi="Tahoma" w:cs="Tahoma"/>
        </w:rPr>
        <w:t xml:space="preserve">. oraz niniejszej Specyfikacji Warunków Zamówienia, zwaną dalej "SWZ". </w:t>
      </w:r>
    </w:p>
    <w:p w14:paraId="6C3DA21D" w14:textId="77777777" w:rsidR="004F5920" w:rsidRPr="007E6DD0" w:rsidRDefault="004F5920" w:rsidP="00182783">
      <w:pPr>
        <w:numPr>
          <w:ilvl w:val="1"/>
          <w:numId w:val="12"/>
        </w:numPr>
        <w:shd w:val="clear" w:color="auto" w:fill="FFFFFF"/>
        <w:ind w:left="426" w:hanging="426"/>
        <w:jc w:val="both"/>
        <w:rPr>
          <w:rFonts w:ascii="Tahoma" w:hAnsi="Tahoma" w:cs="Tahoma"/>
        </w:rPr>
      </w:pPr>
      <w:r w:rsidRPr="007E6DD0">
        <w:rPr>
          <w:rFonts w:ascii="Tahoma" w:hAnsi="Tahoma" w:cs="Tahoma"/>
        </w:rPr>
        <w:t>Zamawiający przewiduje wyb</w:t>
      </w:r>
      <w:r w:rsidR="00445D7B">
        <w:rPr>
          <w:rFonts w:ascii="Tahoma" w:hAnsi="Tahoma" w:cs="Tahoma"/>
        </w:rPr>
        <w:t>ó</w:t>
      </w:r>
      <w:r w:rsidRPr="007E6DD0">
        <w:rPr>
          <w:rFonts w:ascii="Tahoma" w:hAnsi="Tahoma" w:cs="Tahoma"/>
        </w:rPr>
        <w:t xml:space="preserve">r najkorzystniejszej oferty z możliwością prowadzenia negocjacji. </w:t>
      </w:r>
    </w:p>
    <w:p w14:paraId="1381251B" w14:textId="77777777" w:rsidR="004F5920" w:rsidRPr="007E6DD0" w:rsidRDefault="004F5920" w:rsidP="00182783">
      <w:pPr>
        <w:numPr>
          <w:ilvl w:val="1"/>
          <w:numId w:val="12"/>
        </w:numPr>
        <w:shd w:val="clear" w:color="auto" w:fill="FFFFFF"/>
        <w:ind w:left="426" w:hanging="426"/>
        <w:jc w:val="both"/>
        <w:rPr>
          <w:rFonts w:ascii="Tahoma" w:hAnsi="Tahoma" w:cs="Tahoma"/>
        </w:rPr>
      </w:pPr>
      <w:r w:rsidRPr="007E6DD0">
        <w:rPr>
          <w:rFonts w:ascii="Tahoma" w:hAnsi="Tahoma" w:cs="Tahoma"/>
        </w:rPr>
        <w:t xml:space="preserve">Szacunkowa wartość przedmiotowego zamówienia nie przekracza progów unijnych o jakich mowa w art. 3 ustawy </w:t>
      </w:r>
      <w:proofErr w:type="spellStart"/>
      <w:r w:rsidRPr="007E6DD0">
        <w:rPr>
          <w:rFonts w:ascii="Tahoma" w:hAnsi="Tahoma" w:cs="Tahoma"/>
        </w:rPr>
        <w:t>p.z.p</w:t>
      </w:r>
      <w:proofErr w:type="spellEnd"/>
      <w:r w:rsidRPr="007E6DD0">
        <w:rPr>
          <w:rFonts w:ascii="Tahoma" w:hAnsi="Tahoma" w:cs="Tahoma"/>
        </w:rPr>
        <w:t xml:space="preserve">.  </w:t>
      </w:r>
    </w:p>
    <w:p w14:paraId="5C7925F1" w14:textId="77777777" w:rsidR="004F5920" w:rsidRPr="007E6DD0" w:rsidRDefault="004F5920" w:rsidP="00182783">
      <w:pPr>
        <w:numPr>
          <w:ilvl w:val="1"/>
          <w:numId w:val="12"/>
        </w:numPr>
        <w:shd w:val="clear" w:color="auto" w:fill="FFFFFF"/>
        <w:ind w:left="426" w:hanging="426"/>
        <w:jc w:val="both"/>
        <w:rPr>
          <w:rFonts w:ascii="Tahoma" w:hAnsi="Tahoma" w:cs="Tahoma"/>
        </w:rPr>
      </w:pPr>
      <w:r w:rsidRPr="007E6DD0">
        <w:rPr>
          <w:rFonts w:ascii="Tahoma" w:hAnsi="Tahoma" w:cs="Tahoma"/>
        </w:rPr>
        <w:t xml:space="preserve">Zgodnie z art. 310 pkt 1 </w:t>
      </w:r>
      <w:proofErr w:type="spellStart"/>
      <w:r w:rsidRPr="007E6DD0">
        <w:rPr>
          <w:rFonts w:ascii="Tahoma" w:hAnsi="Tahoma" w:cs="Tahoma"/>
        </w:rPr>
        <w:t>p.z.p</w:t>
      </w:r>
      <w:proofErr w:type="spellEnd"/>
      <w:r w:rsidRPr="007E6DD0">
        <w:rPr>
          <w:rFonts w:ascii="Tahoma" w:hAnsi="Tahoma" w:cs="Tahoma"/>
        </w:rPr>
        <w:t>. Zamawiający przewiduje możliwość unieważnienia przedmiotowego postępowania, jeżeli środki, które Zamawiający zamierzał przeznaczyć na sfinansowanie całości lub części zamówienia, nie zostały mu przyznane.</w:t>
      </w:r>
    </w:p>
    <w:p w14:paraId="2EB1840A" w14:textId="77777777" w:rsidR="004F5920" w:rsidRPr="007E6DD0" w:rsidRDefault="004F5920">
      <w:pPr>
        <w:shd w:val="clear" w:color="auto" w:fill="FFFFFF"/>
        <w:ind w:left="540" w:hanging="540"/>
        <w:jc w:val="both"/>
        <w:rPr>
          <w:rFonts w:ascii="Tahoma" w:hAnsi="Tahoma" w:cs="Tahoma"/>
        </w:rPr>
      </w:pPr>
    </w:p>
    <w:p w14:paraId="296E3088" w14:textId="77777777" w:rsidR="0069216E" w:rsidRPr="00A50D02" w:rsidRDefault="0069216E" w:rsidP="00182783">
      <w:pPr>
        <w:numPr>
          <w:ilvl w:val="0"/>
          <w:numId w:val="1"/>
        </w:numPr>
        <w:tabs>
          <w:tab w:val="left" w:pos="437"/>
        </w:tabs>
        <w:rPr>
          <w:rFonts w:ascii="Tahoma" w:hAnsi="Tahoma" w:cs="Tahoma"/>
          <w:b/>
          <w:bCs/>
        </w:rPr>
      </w:pPr>
      <w:r w:rsidRPr="00A50D02">
        <w:rPr>
          <w:rFonts w:ascii="Tahoma" w:hAnsi="Tahoma" w:cs="Tahoma"/>
          <w:b/>
          <w:bCs/>
        </w:rPr>
        <w:t>OPIS PRZEDMIOTU ZAMÓWIENIA</w:t>
      </w:r>
    </w:p>
    <w:p w14:paraId="03489D76" w14:textId="08AE924D" w:rsidR="0069216E" w:rsidRDefault="0069216E" w:rsidP="00182783">
      <w:pPr>
        <w:numPr>
          <w:ilvl w:val="1"/>
          <w:numId w:val="73"/>
        </w:numPr>
        <w:tabs>
          <w:tab w:val="clear" w:pos="720"/>
          <w:tab w:val="num" w:pos="0"/>
        </w:tabs>
        <w:ind w:left="426" w:right="-3" w:hanging="426"/>
        <w:jc w:val="both"/>
        <w:rPr>
          <w:rFonts w:ascii="Tahoma" w:hAnsi="Tahoma" w:cs="Tahoma"/>
          <w:b/>
          <w:bCs/>
        </w:rPr>
      </w:pPr>
      <w:r w:rsidRPr="00652127">
        <w:rPr>
          <w:rFonts w:ascii="Tahoma" w:hAnsi="Tahoma" w:cs="Tahoma"/>
        </w:rPr>
        <w:t xml:space="preserve">Przedmiotem zamówienia są </w:t>
      </w:r>
      <w:r w:rsidR="00F54BEF">
        <w:rPr>
          <w:rFonts w:ascii="Tahoma" w:hAnsi="Tahoma" w:cs="Tahoma"/>
        </w:rPr>
        <w:t>d</w:t>
      </w:r>
      <w:r w:rsidR="00F54BEF" w:rsidRPr="00F54BEF">
        <w:rPr>
          <w:rFonts w:ascii="Tahoma" w:hAnsi="Tahoma" w:cs="Tahoma"/>
        </w:rPr>
        <w:t xml:space="preserve">ostawy sprzętu do zabiegów </w:t>
      </w:r>
      <w:proofErr w:type="spellStart"/>
      <w:r w:rsidR="00F54BEF" w:rsidRPr="00F54BEF">
        <w:rPr>
          <w:rFonts w:ascii="Tahoma" w:hAnsi="Tahoma" w:cs="Tahoma"/>
        </w:rPr>
        <w:t>rotablacji</w:t>
      </w:r>
      <w:proofErr w:type="spellEnd"/>
      <w:r w:rsidR="00F54BEF" w:rsidRPr="00F54BEF">
        <w:rPr>
          <w:rFonts w:ascii="Tahoma" w:hAnsi="Tahoma" w:cs="Tahoma"/>
        </w:rPr>
        <w:t xml:space="preserve"> i angioplastyki wieńcowej</w:t>
      </w:r>
      <w:r w:rsidR="00F54BEF">
        <w:rPr>
          <w:rFonts w:ascii="Tahoma" w:hAnsi="Tahoma" w:cs="Tahoma"/>
        </w:rPr>
        <w:t xml:space="preserve"> </w:t>
      </w:r>
      <w:r w:rsidRPr="00652127">
        <w:rPr>
          <w:rFonts w:ascii="Tahoma" w:hAnsi="Tahoma" w:cs="Tahoma"/>
        </w:rPr>
        <w:t xml:space="preserve">Wojewódzkiego Szpitala </w:t>
      </w:r>
      <w:r>
        <w:rPr>
          <w:rFonts w:ascii="Tahoma" w:hAnsi="Tahoma" w:cs="Tahoma"/>
        </w:rPr>
        <w:t xml:space="preserve">Wielospecjalistycznego im. Jana </w:t>
      </w:r>
      <w:proofErr w:type="spellStart"/>
      <w:r>
        <w:rPr>
          <w:rFonts w:ascii="Tahoma" w:hAnsi="Tahoma" w:cs="Tahoma"/>
        </w:rPr>
        <w:t>Jonstona</w:t>
      </w:r>
      <w:proofErr w:type="spellEnd"/>
      <w:r w:rsidRPr="00652127">
        <w:rPr>
          <w:rFonts w:ascii="Tahoma" w:hAnsi="Tahoma" w:cs="Tahoma"/>
        </w:rPr>
        <w:t xml:space="preserve"> w Lesznie na warunkach, w asortymencie i ilościach określonych w 3.3. SWZ z podziałem na </w:t>
      </w:r>
      <w:r w:rsidR="00E40DC2">
        <w:rPr>
          <w:rFonts w:ascii="Tahoma" w:hAnsi="Tahoma" w:cs="Tahoma"/>
        </w:rPr>
        <w:t>3</w:t>
      </w:r>
      <w:r w:rsidRPr="00652127">
        <w:rPr>
          <w:rFonts w:ascii="Tahoma" w:hAnsi="Tahoma" w:cs="Tahoma"/>
        </w:rPr>
        <w:t xml:space="preserve"> </w:t>
      </w:r>
      <w:r>
        <w:rPr>
          <w:rFonts w:ascii="Tahoma" w:hAnsi="Tahoma" w:cs="Tahoma"/>
        </w:rPr>
        <w:t>p</w:t>
      </w:r>
      <w:r w:rsidRPr="00652127">
        <w:rPr>
          <w:rFonts w:ascii="Tahoma" w:hAnsi="Tahoma" w:cs="Tahoma"/>
        </w:rPr>
        <w:t>akiet</w:t>
      </w:r>
      <w:r>
        <w:rPr>
          <w:rFonts w:ascii="Tahoma" w:hAnsi="Tahoma" w:cs="Tahoma"/>
        </w:rPr>
        <w:t>y</w:t>
      </w:r>
      <w:r w:rsidRPr="00652127">
        <w:rPr>
          <w:rFonts w:ascii="Tahoma" w:hAnsi="Tahoma" w:cs="Tahoma"/>
        </w:rPr>
        <w:t xml:space="preserve"> – części</w:t>
      </w:r>
      <w:r w:rsidRPr="00652127">
        <w:rPr>
          <w:rFonts w:ascii="Tahoma" w:hAnsi="Tahoma" w:cs="Tahoma"/>
          <w:b/>
          <w:bCs/>
        </w:rPr>
        <w:t>.</w:t>
      </w:r>
    </w:p>
    <w:p w14:paraId="13CD795C" w14:textId="77777777" w:rsidR="0069216E" w:rsidRDefault="0069216E" w:rsidP="0069216E">
      <w:pPr>
        <w:ind w:left="426" w:right="-3"/>
        <w:jc w:val="both"/>
        <w:rPr>
          <w:rFonts w:ascii="Tahoma" w:hAnsi="Tahoma" w:cs="Tahoma"/>
          <w:b/>
          <w:bCs/>
        </w:rPr>
      </w:pPr>
    </w:p>
    <w:p w14:paraId="4CB56875" w14:textId="77777777" w:rsidR="0069216E" w:rsidRPr="00652127" w:rsidRDefault="0069216E" w:rsidP="00182783">
      <w:pPr>
        <w:numPr>
          <w:ilvl w:val="1"/>
          <w:numId w:val="73"/>
        </w:numPr>
        <w:tabs>
          <w:tab w:val="clear" w:pos="720"/>
          <w:tab w:val="num" w:pos="0"/>
        </w:tabs>
        <w:ind w:left="426" w:right="-3" w:hanging="426"/>
        <w:jc w:val="both"/>
        <w:rPr>
          <w:rFonts w:ascii="Tahoma" w:hAnsi="Tahoma" w:cs="Tahoma"/>
          <w:b/>
          <w:bCs/>
        </w:rPr>
      </w:pPr>
      <w:r w:rsidRPr="00652127">
        <w:rPr>
          <w:rFonts w:ascii="Tahoma" w:hAnsi="Tahoma" w:cs="Tahoma"/>
        </w:rPr>
        <w:t xml:space="preserve">Główny </w:t>
      </w:r>
      <w:r w:rsidRPr="00652127">
        <w:rPr>
          <w:rFonts w:ascii="Tahoma" w:hAnsi="Tahoma" w:cs="Tahoma"/>
          <w:color w:val="000000"/>
        </w:rPr>
        <w:t xml:space="preserve">przedmiot zamówienia wg Wspólnego Słownika Zamówień (CPV): </w:t>
      </w:r>
    </w:p>
    <w:p w14:paraId="41DCA701" w14:textId="77777777" w:rsidR="0069216E" w:rsidRDefault="0069216E" w:rsidP="0069216E">
      <w:pPr>
        <w:ind w:left="720" w:right="-3"/>
        <w:jc w:val="both"/>
        <w:rPr>
          <w:rFonts w:ascii="Tahoma" w:hAnsi="Tahoma" w:cs="Tahoma"/>
          <w:bCs/>
          <w:color w:val="000000"/>
        </w:rPr>
      </w:pPr>
      <w:bookmarkStart w:id="5" w:name="_Hlk493225228"/>
      <w:r w:rsidRPr="00652127">
        <w:rPr>
          <w:rFonts w:ascii="Tahoma" w:hAnsi="Tahoma" w:cs="Tahoma"/>
          <w:bCs/>
          <w:color w:val="000000"/>
        </w:rPr>
        <w:t>33140000-3 - Materiały medyczne</w:t>
      </w:r>
      <w:bookmarkEnd w:id="5"/>
    </w:p>
    <w:p w14:paraId="48FFB086" w14:textId="77777777" w:rsidR="0069216E" w:rsidRDefault="0069216E" w:rsidP="0069216E">
      <w:pPr>
        <w:ind w:left="720" w:right="-3"/>
        <w:jc w:val="both"/>
        <w:rPr>
          <w:rFonts w:ascii="Tahoma" w:hAnsi="Tahoma" w:cs="Tahoma"/>
          <w:bCs/>
          <w:color w:val="000000"/>
        </w:rPr>
      </w:pPr>
    </w:p>
    <w:p w14:paraId="3F4C5C7F" w14:textId="2A39A94C" w:rsidR="004A1262" w:rsidRPr="004A1262" w:rsidRDefault="004A1262" w:rsidP="00182783">
      <w:pPr>
        <w:pStyle w:val="Akapitzlist"/>
        <w:numPr>
          <w:ilvl w:val="1"/>
          <w:numId w:val="74"/>
        </w:numPr>
        <w:autoSpaceDE w:val="0"/>
        <w:autoSpaceDN w:val="0"/>
        <w:adjustRightInd w:val="0"/>
        <w:ind w:left="567" w:hanging="567"/>
        <w:jc w:val="both"/>
        <w:rPr>
          <w:rFonts w:ascii="Tahoma" w:hAnsi="Tahoma" w:cs="Tahoma"/>
          <w:sz w:val="20"/>
          <w:szCs w:val="20"/>
          <w:lang w:bidi="ne-IN"/>
        </w:rPr>
      </w:pPr>
      <w:r w:rsidRPr="004A1262">
        <w:rPr>
          <w:rFonts w:ascii="Tahoma" w:hAnsi="Tahoma" w:cs="Tahoma"/>
          <w:sz w:val="20"/>
          <w:szCs w:val="20"/>
          <w:lang w:bidi="ne-IN"/>
        </w:rPr>
        <w:t>Przedmiot zamówienia obejmuje dostawy wg bieżących potrzeb Zamawiającego asortymentu wykazanego w formularzu asortymentowo-cenowym. Szczegółowy opis przedmiotu zamówienia stanowi Załącznik nr 23.3. do SWZ „Formularz asortymentowo cenowy”</w:t>
      </w:r>
    </w:p>
    <w:p w14:paraId="3D4ABAF1" w14:textId="1420899F" w:rsidR="0069216E" w:rsidRPr="004A1262" w:rsidRDefault="0069216E" w:rsidP="00182783">
      <w:pPr>
        <w:numPr>
          <w:ilvl w:val="2"/>
          <w:numId w:val="74"/>
        </w:numPr>
        <w:autoSpaceDE w:val="0"/>
        <w:autoSpaceDN w:val="0"/>
        <w:adjustRightInd w:val="0"/>
        <w:ind w:left="567" w:hanging="567"/>
        <w:jc w:val="both"/>
        <w:rPr>
          <w:rFonts w:ascii="Tahoma" w:hAnsi="Tahoma" w:cs="Tahoma"/>
          <w:lang w:bidi="ne-IN"/>
        </w:rPr>
      </w:pPr>
      <w:r w:rsidRPr="004A1262">
        <w:rPr>
          <w:rFonts w:ascii="Tahoma" w:hAnsi="Tahoma" w:cs="Tahoma"/>
          <w:lang w:bidi="ne-IN"/>
        </w:rPr>
        <w:t>Wykonawca zobowiązany jest zrealizować zamówienie na zasadach i warunkach opisanych w projekcie umowy stanowiącym Załącznik nr 23.2 do SWZ.</w:t>
      </w:r>
    </w:p>
    <w:p w14:paraId="76F27202" w14:textId="77777777" w:rsidR="0069216E" w:rsidRPr="004A1262" w:rsidRDefault="0069216E" w:rsidP="00182783">
      <w:pPr>
        <w:numPr>
          <w:ilvl w:val="2"/>
          <w:numId w:val="74"/>
        </w:numPr>
        <w:suppressAutoHyphens/>
        <w:ind w:left="567" w:right="140" w:hanging="567"/>
        <w:jc w:val="both"/>
        <w:rPr>
          <w:rFonts w:ascii="Tahoma" w:hAnsi="Tahoma" w:cs="Tahoma"/>
        </w:rPr>
      </w:pPr>
      <w:r w:rsidRPr="004A1262">
        <w:rPr>
          <w:rFonts w:ascii="Tahoma" w:hAnsi="Tahoma" w:cs="Tahoma"/>
        </w:rPr>
        <w:t>Zamawiający wymaga aby oferowane wyroby medyczne spełniały wymagania ustawy z dnia 07 kwietnia 2022 r. o wyrobach medycznych (Dz.U. z 2024 r. poz. 1620 ze zm.) Rozporządzeniu Ministra Zdrowia z dnia 5 listopada 2010 r. w sprawie sposobu klasyfikowania wyrobów medycznych (Dz. U. z 2010 r. Nr 215, poz. 1416), Rozporządzeniu Ministra Zdrowia z dnia 17 lutego 2016 r. w sprawie wymagań zasadniczych oraz procedur zgodności wyrobów medycznych (Dz. U. z 2016 r., poz. 211), Rozporządzeniem Parlamentu Europejskiego i Rady (UE) 2019/1020 z dnia 20 czerwca 2019 r. w sprawie nadzoru rynku i zgodności produktów – w zakresie jakim dotyczy oraz zgodne z Dyrektywą 93/42/EEC i posiadały świadectwa dopuszczające do stosowania na rynku medycznym obowiązujące w Polsce jak i w Unii Europejskiej (np. Deklaracja Zgodności CE, deklarację zgodności WE) Rozporządzeniem Parlamentu Europejskiego i Rady UE 2017/745 z dnia 5 kwietnia 2017 r (MDR), Rozporządzeniem Parlamentu Europejskiego.</w:t>
      </w:r>
    </w:p>
    <w:p w14:paraId="4E0CBB59" w14:textId="77777777" w:rsidR="0069216E" w:rsidRPr="004A1262" w:rsidRDefault="0069216E" w:rsidP="00182783">
      <w:pPr>
        <w:numPr>
          <w:ilvl w:val="2"/>
          <w:numId w:val="74"/>
        </w:numPr>
        <w:autoSpaceDE w:val="0"/>
        <w:autoSpaceDN w:val="0"/>
        <w:adjustRightInd w:val="0"/>
        <w:ind w:left="567" w:hanging="567"/>
        <w:jc w:val="both"/>
        <w:rPr>
          <w:rFonts w:ascii="Tahoma" w:hAnsi="Tahoma" w:cs="Tahoma"/>
          <w:lang w:bidi="ne-IN"/>
        </w:rPr>
      </w:pPr>
      <w:r w:rsidRPr="004A1262">
        <w:rPr>
          <w:rFonts w:ascii="Tahoma" w:hAnsi="Tahoma" w:cs="Tahoma"/>
          <w:lang w:bidi="ne-IN"/>
        </w:rPr>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597C32A7" w14:textId="34F2BF08" w:rsidR="0069216E" w:rsidRPr="004A1262" w:rsidRDefault="0069216E" w:rsidP="00182783">
      <w:pPr>
        <w:numPr>
          <w:ilvl w:val="2"/>
          <w:numId w:val="74"/>
        </w:numPr>
        <w:autoSpaceDE w:val="0"/>
        <w:autoSpaceDN w:val="0"/>
        <w:adjustRightInd w:val="0"/>
        <w:ind w:left="567" w:hanging="567"/>
        <w:jc w:val="both"/>
        <w:rPr>
          <w:rFonts w:ascii="Tahoma" w:hAnsi="Tahoma" w:cs="Tahoma"/>
          <w:lang w:bidi="ne-IN"/>
        </w:rPr>
      </w:pPr>
      <w:r w:rsidRPr="004A1262">
        <w:rPr>
          <w:rFonts w:ascii="Tahoma" w:hAnsi="Tahoma" w:cs="Tahoma"/>
          <w:lang w:bidi="ne-IN"/>
        </w:rPr>
        <w:t xml:space="preserve">W celu potwierdzenia, że oferowane dostawy odpowiadają wymaganiom określonym przez Zamawiającego, Zamawiający żąda dołączenia </w:t>
      </w:r>
      <w:bookmarkStart w:id="6" w:name="_Hlk131587841"/>
      <w:r w:rsidRPr="004A1262">
        <w:rPr>
          <w:rFonts w:ascii="Tahoma" w:hAnsi="Tahoma" w:cs="Tahoma"/>
          <w:lang w:bidi="ne-IN"/>
        </w:rPr>
        <w:t xml:space="preserve">dokumentów charakteryzujących oferowane produkty (np. firmowe materiały informacyjne producenta, katalogi, ulotki, foldery, opisy techniczne lub inne posiadane dokumenty), zawierające szczegółowe dane, które umożliwią potwierdzenie spełniania wymagań ustalonych przez Zamawiającego oraz będą podstawą dokonania oceny zgodności złożonej </w:t>
      </w:r>
      <w:r w:rsidRPr="004A1262">
        <w:rPr>
          <w:rFonts w:ascii="Tahoma" w:hAnsi="Tahoma" w:cs="Tahoma"/>
          <w:lang w:bidi="ne-IN"/>
        </w:rPr>
        <w:lastRenderedPageBreak/>
        <w:t xml:space="preserve">oferty przez Wykonawcę z wymaganiami określonymi przez Zamawiającego. Zaleca się w sposób widoczny (np. kolorowy </w:t>
      </w:r>
      <w:proofErr w:type="spellStart"/>
      <w:r w:rsidRPr="004A1262">
        <w:rPr>
          <w:rFonts w:ascii="Tahoma" w:hAnsi="Tahoma" w:cs="Tahoma"/>
          <w:lang w:bidi="ne-IN"/>
        </w:rPr>
        <w:t>zakreślacz</w:t>
      </w:r>
      <w:proofErr w:type="spellEnd"/>
      <w:r w:rsidRPr="004A1262">
        <w:rPr>
          <w:rFonts w:ascii="Tahoma" w:hAnsi="Tahoma" w:cs="Tahoma"/>
          <w:lang w:bidi="ne-IN"/>
        </w:rPr>
        <w:t xml:space="preserve"> lub obrys kolorem) na w/w dokumentach wpisać nr pakietu i pozycji w „Formularzu asortymentowo-cenowym” której dotyczą -Załącznik nr 23.3.1-3 do SWZ. Jednocześnie Zamawiający zastrzega sobie możliwość wezwania Wykonawcę do poświadczenia autentyczności w/w materiałów.</w:t>
      </w:r>
    </w:p>
    <w:bookmarkEnd w:id="6"/>
    <w:p w14:paraId="7FA857AA" w14:textId="77777777" w:rsidR="0069216E" w:rsidRPr="004A1262" w:rsidRDefault="0069216E" w:rsidP="00182783">
      <w:pPr>
        <w:numPr>
          <w:ilvl w:val="2"/>
          <w:numId w:val="74"/>
        </w:numPr>
        <w:autoSpaceDE w:val="0"/>
        <w:autoSpaceDN w:val="0"/>
        <w:adjustRightInd w:val="0"/>
        <w:ind w:left="567" w:hanging="567"/>
        <w:jc w:val="both"/>
        <w:rPr>
          <w:rFonts w:ascii="Tahoma" w:hAnsi="Tahoma" w:cs="Tahoma"/>
          <w:color w:val="000000"/>
          <w:lang w:bidi="ne-IN"/>
        </w:rPr>
      </w:pPr>
      <w:r w:rsidRPr="004A1262">
        <w:rPr>
          <w:rFonts w:ascii="Tahoma" w:hAnsi="Tahoma" w:cs="Tahoma"/>
          <w:color w:val="000000"/>
          <w:lang w:bidi="ne-IN"/>
        </w:rPr>
        <w:t xml:space="preserve">Wykonawca zobowiązuje się do zorganizowania i przeprowadzenia szkolenia z zastosowania oferowanego asortymentu dla Pracowników Pracowni. </w:t>
      </w:r>
    </w:p>
    <w:p w14:paraId="78382464" w14:textId="77777777" w:rsidR="0069216E" w:rsidRPr="004A1262" w:rsidRDefault="0069216E" w:rsidP="00182783">
      <w:pPr>
        <w:numPr>
          <w:ilvl w:val="2"/>
          <w:numId w:val="74"/>
        </w:numPr>
        <w:autoSpaceDE w:val="0"/>
        <w:autoSpaceDN w:val="0"/>
        <w:adjustRightInd w:val="0"/>
        <w:ind w:left="567" w:hanging="567"/>
        <w:jc w:val="both"/>
        <w:rPr>
          <w:rFonts w:ascii="Tahoma" w:hAnsi="Tahoma" w:cs="Tahoma"/>
          <w:lang w:bidi="ne-IN"/>
        </w:rPr>
      </w:pPr>
      <w:r w:rsidRPr="004A1262">
        <w:rPr>
          <w:rFonts w:ascii="Tahoma" w:hAnsi="Tahoma" w:cs="Tahoma"/>
          <w:lang w:bidi="ne-IN"/>
        </w:rPr>
        <w:t xml:space="preserve">Podane nazwy własne mają charakter wyłącznie </w:t>
      </w:r>
      <w:proofErr w:type="spellStart"/>
      <w:r w:rsidRPr="004A1262">
        <w:rPr>
          <w:rFonts w:ascii="Tahoma" w:hAnsi="Tahoma" w:cs="Tahoma"/>
          <w:lang w:bidi="ne-IN"/>
        </w:rPr>
        <w:t>informacyjno</w:t>
      </w:r>
      <w:proofErr w:type="spellEnd"/>
      <w:r w:rsidRPr="004A1262">
        <w:rPr>
          <w:rFonts w:ascii="Tahoma" w:hAnsi="Tahoma" w:cs="Tahoma"/>
          <w:lang w:bidi="ne-IN"/>
        </w:rPr>
        <w:t xml:space="preserve"> - pomocniczy w przygotowaniu oferty i mają na celu wskazać oczekiwane standardy co do minimalnych parametrów dla określenia przedmiotu zamówienia. Zamawiający dopuszcza składanie ofert równoważnych pod warunkiem, że zaoferowane odpowiedniki nie będą odbiegać od parametrów jakościowych, wydajnościowych wskazanych w opisie przez Zamawiającego.</w:t>
      </w:r>
    </w:p>
    <w:p w14:paraId="1CD9187A" w14:textId="77777777" w:rsidR="0069216E" w:rsidRPr="004A1262" w:rsidRDefault="0069216E" w:rsidP="00182783">
      <w:pPr>
        <w:numPr>
          <w:ilvl w:val="2"/>
          <w:numId w:val="74"/>
        </w:numPr>
        <w:autoSpaceDE w:val="0"/>
        <w:autoSpaceDN w:val="0"/>
        <w:adjustRightInd w:val="0"/>
        <w:ind w:left="567" w:hanging="567"/>
        <w:jc w:val="both"/>
        <w:rPr>
          <w:rFonts w:ascii="Tahoma" w:hAnsi="Tahoma" w:cs="Tahoma"/>
          <w:lang w:bidi="ne-IN"/>
        </w:rPr>
      </w:pPr>
      <w:r w:rsidRPr="004A1262">
        <w:rPr>
          <w:rFonts w:ascii="Tahoma" w:hAnsi="Tahoma" w:cs="Tahoma"/>
          <w:lang w:bidi="ne-IN"/>
        </w:rPr>
        <w:t xml:space="preserve">Przedmiot zamówienia został podzielony na części/pakiety. Zamawiający dopuszcza składanie ofert częściowych na dowolną liczbę części/pakietów z zastrzeżeniem, że nie mogą być dzielone, </w:t>
      </w:r>
      <w:proofErr w:type="spellStart"/>
      <w:r w:rsidRPr="004A1262">
        <w:rPr>
          <w:rFonts w:ascii="Tahoma" w:hAnsi="Tahoma" w:cs="Tahoma"/>
          <w:lang w:bidi="ne-IN"/>
        </w:rPr>
        <w:t>tj</w:t>
      </w:r>
      <w:proofErr w:type="spellEnd"/>
      <w:r w:rsidRPr="004A1262">
        <w:rPr>
          <w:rFonts w:ascii="Tahoma" w:hAnsi="Tahoma" w:cs="Tahoma"/>
          <w:lang w:bidi="ne-IN"/>
        </w:rPr>
        <w:t xml:space="preserve"> oferty muszą zwierać pełen zakres przedmiotu zamówienia określony w danej części/pakiecie.</w:t>
      </w:r>
    </w:p>
    <w:p w14:paraId="162BF2BA" w14:textId="77777777" w:rsidR="00D52C3C" w:rsidRPr="00D91021" w:rsidRDefault="00D52C3C" w:rsidP="005E501C">
      <w:pPr>
        <w:ind w:right="-110"/>
        <w:jc w:val="both"/>
        <w:rPr>
          <w:rFonts w:ascii="Tahoma" w:hAnsi="Tahoma" w:cs="Tahoma"/>
        </w:rPr>
      </w:pPr>
    </w:p>
    <w:p w14:paraId="2F0B85F7" w14:textId="77777777" w:rsidR="007972AD" w:rsidRPr="007E6DD0" w:rsidRDefault="007972AD" w:rsidP="000D2D45">
      <w:pPr>
        <w:shd w:val="clear" w:color="auto" w:fill="FFFFFF"/>
        <w:tabs>
          <w:tab w:val="left" w:pos="426"/>
        </w:tabs>
        <w:jc w:val="both"/>
        <w:rPr>
          <w:rFonts w:ascii="Tahoma" w:hAnsi="Tahoma" w:cs="Tahoma"/>
          <w:b/>
        </w:rPr>
      </w:pPr>
      <w:r w:rsidRPr="007E6DD0">
        <w:rPr>
          <w:rFonts w:ascii="Tahoma" w:hAnsi="Tahoma" w:cs="Tahoma"/>
          <w:b/>
        </w:rPr>
        <w:t>4.</w:t>
      </w:r>
      <w:r w:rsidRPr="007E6DD0">
        <w:rPr>
          <w:rFonts w:ascii="Tahoma" w:hAnsi="Tahoma" w:cs="Tahoma"/>
          <w:b/>
        </w:rPr>
        <w:tab/>
      </w:r>
      <w:r w:rsidR="001E21CA" w:rsidRPr="007E6DD0">
        <w:rPr>
          <w:rFonts w:ascii="Tahoma" w:hAnsi="Tahoma" w:cs="Tahoma"/>
          <w:b/>
        </w:rPr>
        <w:t>TERMIN WYKONANIA ZAMÓWIENIA</w:t>
      </w:r>
    </w:p>
    <w:p w14:paraId="0BDAD04A" w14:textId="38D85B51" w:rsidR="009F680E" w:rsidRPr="007E6DD0" w:rsidRDefault="007972AD" w:rsidP="00B12ED0">
      <w:pPr>
        <w:ind w:left="360"/>
        <w:jc w:val="both"/>
        <w:rPr>
          <w:rFonts w:ascii="Tahoma" w:hAnsi="Tahoma" w:cs="Tahoma"/>
          <w:b/>
        </w:rPr>
      </w:pPr>
      <w:r w:rsidRPr="007E6DD0">
        <w:rPr>
          <w:rFonts w:ascii="Tahoma" w:hAnsi="Tahoma" w:cs="Tahoma"/>
        </w:rPr>
        <w:t>Termin wykonania zamówienia</w:t>
      </w:r>
      <w:r w:rsidRPr="007E6DD0">
        <w:rPr>
          <w:rFonts w:ascii="Tahoma" w:hAnsi="Tahoma" w:cs="Tahoma"/>
          <w:b/>
        </w:rPr>
        <w:t xml:space="preserve">: </w:t>
      </w:r>
      <w:r w:rsidR="00360F4B">
        <w:rPr>
          <w:rFonts w:ascii="Tahoma" w:hAnsi="Tahoma" w:cs="Tahoma"/>
          <w:b/>
        </w:rPr>
        <w:t>sukcesywne dostawy</w:t>
      </w:r>
      <w:r w:rsidR="00F9594C">
        <w:rPr>
          <w:rFonts w:ascii="Tahoma" w:hAnsi="Tahoma" w:cs="Tahoma"/>
          <w:b/>
        </w:rPr>
        <w:t xml:space="preserve"> </w:t>
      </w:r>
      <w:r w:rsidR="00360F4B">
        <w:rPr>
          <w:rFonts w:ascii="Tahoma" w:hAnsi="Tahoma" w:cs="Tahoma"/>
          <w:b/>
        </w:rPr>
        <w:t>przez okres</w:t>
      </w:r>
      <w:r w:rsidR="0069216E">
        <w:rPr>
          <w:rFonts w:ascii="Tahoma" w:hAnsi="Tahoma" w:cs="Tahoma"/>
          <w:b/>
        </w:rPr>
        <w:t xml:space="preserve"> </w:t>
      </w:r>
      <w:r w:rsidR="00FB1B5D">
        <w:rPr>
          <w:rFonts w:ascii="Tahoma" w:hAnsi="Tahoma" w:cs="Tahoma"/>
          <w:b/>
        </w:rPr>
        <w:t>2</w:t>
      </w:r>
      <w:r w:rsidR="0069216E">
        <w:rPr>
          <w:rFonts w:ascii="Tahoma" w:hAnsi="Tahoma" w:cs="Tahoma"/>
          <w:b/>
        </w:rPr>
        <w:t>4</w:t>
      </w:r>
      <w:r w:rsidR="00360F4B">
        <w:rPr>
          <w:rFonts w:ascii="Tahoma" w:hAnsi="Tahoma" w:cs="Tahoma"/>
          <w:b/>
        </w:rPr>
        <w:t xml:space="preserve"> miesięcy</w:t>
      </w:r>
      <w:r w:rsidR="00DD5CDF">
        <w:rPr>
          <w:rFonts w:ascii="Tahoma" w:hAnsi="Tahoma" w:cs="Tahoma"/>
          <w:b/>
        </w:rPr>
        <w:t xml:space="preserve"> </w:t>
      </w:r>
      <w:r w:rsidR="00DD5CDF" w:rsidRPr="00613A51">
        <w:rPr>
          <w:rFonts w:ascii="Tahoma" w:hAnsi="Tahoma" w:cs="Tahoma"/>
          <w:b/>
        </w:rPr>
        <w:t xml:space="preserve">od daty </w:t>
      </w:r>
      <w:r w:rsidR="00260C70">
        <w:rPr>
          <w:rFonts w:ascii="Tahoma" w:hAnsi="Tahoma" w:cs="Tahoma"/>
          <w:b/>
        </w:rPr>
        <w:t>zawarcia</w:t>
      </w:r>
      <w:r w:rsidR="00DD5CDF" w:rsidRPr="00613A51">
        <w:rPr>
          <w:rFonts w:ascii="Tahoma" w:hAnsi="Tahoma" w:cs="Tahoma"/>
          <w:b/>
        </w:rPr>
        <w:t xml:space="preserve"> umowy</w:t>
      </w:r>
    </w:p>
    <w:p w14:paraId="04495669" w14:textId="77777777" w:rsidR="00D20332" w:rsidRPr="007E6DD0" w:rsidRDefault="00D20332" w:rsidP="00991586">
      <w:pPr>
        <w:ind w:left="360"/>
        <w:jc w:val="both"/>
        <w:rPr>
          <w:rFonts w:ascii="Tahoma" w:hAnsi="Tahoma" w:cs="Tahoma"/>
        </w:rPr>
      </w:pPr>
    </w:p>
    <w:p w14:paraId="0C84A2FC" w14:textId="77777777" w:rsidR="007972AD" w:rsidRPr="007E6DD0" w:rsidRDefault="007972AD" w:rsidP="00C40251">
      <w:pPr>
        <w:ind w:left="437" w:hanging="437"/>
        <w:jc w:val="both"/>
        <w:rPr>
          <w:rFonts w:ascii="Tahoma" w:hAnsi="Tahoma" w:cs="Tahoma"/>
          <w:b/>
        </w:rPr>
      </w:pPr>
      <w:r w:rsidRPr="007E6DD0">
        <w:rPr>
          <w:rFonts w:ascii="Tahoma" w:hAnsi="Tahoma" w:cs="Tahoma"/>
          <w:b/>
        </w:rPr>
        <w:t>5.</w:t>
      </w:r>
      <w:r w:rsidRPr="007E6DD0">
        <w:rPr>
          <w:rFonts w:ascii="Tahoma" w:hAnsi="Tahoma" w:cs="Tahoma"/>
          <w:b/>
        </w:rPr>
        <w:tab/>
        <w:t>WARUNKI UDZIAŁU W POSTĘPOWANIU I PODSTAWY WYKLUCZENIA</w:t>
      </w:r>
    </w:p>
    <w:p w14:paraId="576D50CC" w14:textId="77777777" w:rsidR="00C40251" w:rsidRPr="007E6DD0" w:rsidRDefault="00C40251" w:rsidP="00182783">
      <w:pPr>
        <w:pStyle w:val="pkt"/>
        <w:numPr>
          <w:ilvl w:val="1"/>
          <w:numId w:val="13"/>
        </w:numPr>
        <w:spacing w:before="0" w:after="0"/>
        <w:ind w:left="437" w:hanging="437"/>
        <w:rPr>
          <w:rStyle w:val="TeksttreciPogrubienie"/>
          <w:rFonts w:ascii="Tahoma" w:hAnsi="Tahoma" w:cs="Tahoma"/>
          <w:b w:val="0"/>
          <w:bCs w:val="0"/>
          <w:sz w:val="20"/>
          <w:szCs w:val="20"/>
        </w:rPr>
      </w:pPr>
      <w:r w:rsidRPr="007E6DD0">
        <w:rPr>
          <w:rFonts w:ascii="Tahoma" w:hAnsi="Tahoma" w:cs="Tahoma"/>
          <w:sz w:val="20"/>
        </w:rPr>
        <w:t>O udzielenie zamówienia mogą ubiegać się Wykonawcy, którzy nie podlegają wykluczeniu na zasadach określonych w Punkcie 6 SWZ, oraz spełniają określone przez Zamawiającego warunki</w:t>
      </w:r>
      <w:r w:rsidRPr="007E6DD0">
        <w:rPr>
          <w:rStyle w:val="TeksttreciPogrubienie"/>
          <w:rFonts w:ascii="Tahoma" w:hAnsi="Tahoma" w:cs="Tahoma"/>
          <w:sz w:val="20"/>
          <w:szCs w:val="20"/>
        </w:rPr>
        <w:t xml:space="preserve"> udziału w postępowaniu.</w:t>
      </w:r>
      <w:bookmarkStart w:id="7" w:name="bookmark3"/>
    </w:p>
    <w:p w14:paraId="17C1853E" w14:textId="77777777" w:rsidR="00C40251" w:rsidRPr="007E6DD0" w:rsidRDefault="00C40251" w:rsidP="00182783">
      <w:pPr>
        <w:pStyle w:val="pkt"/>
        <w:numPr>
          <w:ilvl w:val="1"/>
          <w:numId w:val="13"/>
        </w:numPr>
        <w:spacing w:before="0" w:after="0"/>
        <w:ind w:left="437" w:hanging="437"/>
        <w:rPr>
          <w:rFonts w:ascii="Tahoma" w:hAnsi="Tahoma" w:cs="Tahoma"/>
          <w:sz w:val="20"/>
          <w:shd w:val="clear" w:color="auto" w:fill="FFFFFF"/>
        </w:rPr>
      </w:pPr>
      <w:r w:rsidRPr="007E6DD0">
        <w:rPr>
          <w:rFonts w:ascii="Tahoma" w:hAnsi="Tahoma" w:cs="Tahoma"/>
          <w:sz w:val="20"/>
        </w:rPr>
        <w:t>O udzielenie zamówienia mogą ubiegać się Wykonawcy, którzy spełniają warunki dotyczące:</w:t>
      </w:r>
      <w:bookmarkEnd w:id="7"/>
    </w:p>
    <w:p w14:paraId="76215AE9" w14:textId="77777777" w:rsidR="00C40251" w:rsidRPr="007E6DD0" w:rsidRDefault="00C40251" w:rsidP="00182783">
      <w:pPr>
        <w:pStyle w:val="Teksttreci0"/>
        <w:numPr>
          <w:ilvl w:val="2"/>
          <w:numId w:val="13"/>
        </w:numPr>
        <w:shd w:val="clear" w:color="auto" w:fill="auto"/>
        <w:spacing w:line="240" w:lineRule="auto"/>
        <w:ind w:left="993" w:right="20" w:hanging="579"/>
        <w:jc w:val="both"/>
        <w:rPr>
          <w:rFonts w:ascii="Tahoma" w:hAnsi="Tahoma" w:cs="Tahoma"/>
          <w:sz w:val="20"/>
          <w:szCs w:val="20"/>
        </w:rPr>
      </w:pPr>
      <w:r w:rsidRPr="007E6DD0">
        <w:rPr>
          <w:rFonts w:ascii="Tahoma" w:hAnsi="Tahoma" w:cs="Tahoma"/>
          <w:b/>
          <w:sz w:val="20"/>
          <w:szCs w:val="20"/>
        </w:rPr>
        <w:t>zdolności do występowania w obrocie gospodarczym:</w:t>
      </w:r>
    </w:p>
    <w:p w14:paraId="78A9901B" w14:textId="77777777" w:rsidR="00C40251" w:rsidRPr="007E6DD0" w:rsidRDefault="00C40251" w:rsidP="005E501C">
      <w:pPr>
        <w:pStyle w:val="Teksttreci0"/>
        <w:shd w:val="clear" w:color="auto" w:fill="auto"/>
        <w:spacing w:line="240" w:lineRule="auto"/>
        <w:ind w:left="993" w:right="20" w:hanging="579"/>
        <w:jc w:val="both"/>
        <w:rPr>
          <w:rFonts w:ascii="Tahoma" w:hAnsi="Tahoma" w:cs="Tahoma"/>
          <w:sz w:val="20"/>
          <w:szCs w:val="20"/>
        </w:rPr>
      </w:pPr>
      <w:r w:rsidRPr="007E6DD0">
        <w:rPr>
          <w:rFonts w:ascii="Tahoma" w:hAnsi="Tahoma" w:cs="Tahoma"/>
          <w:sz w:val="20"/>
          <w:szCs w:val="20"/>
        </w:rPr>
        <w:t>Zamawiający nie stawia warunku w powyższym zakresie.</w:t>
      </w:r>
    </w:p>
    <w:p w14:paraId="1C0A5891" w14:textId="77777777" w:rsidR="00C40251" w:rsidRPr="007E6DD0" w:rsidRDefault="00C40251" w:rsidP="00182783">
      <w:pPr>
        <w:pStyle w:val="Teksttreci0"/>
        <w:numPr>
          <w:ilvl w:val="2"/>
          <w:numId w:val="13"/>
        </w:numPr>
        <w:shd w:val="clear" w:color="auto" w:fill="auto"/>
        <w:spacing w:line="240" w:lineRule="auto"/>
        <w:ind w:left="993" w:right="20" w:hanging="579"/>
        <w:jc w:val="both"/>
        <w:rPr>
          <w:rFonts w:ascii="Tahoma" w:hAnsi="Tahoma" w:cs="Tahoma"/>
          <w:b/>
          <w:sz w:val="20"/>
          <w:szCs w:val="20"/>
        </w:rPr>
      </w:pPr>
      <w:r w:rsidRPr="007E6DD0">
        <w:rPr>
          <w:rFonts w:ascii="Tahoma" w:hAnsi="Tahoma" w:cs="Tahoma"/>
          <w:b/>
          <w:sz w:val="20"/>
          <w:szCs w:val="20"/>
        </w:rPr>
        <w:t>uprawnień do prowadzenia określonej działalności gospodarczej lub zawodowej, o ile wynika to z odrębnych przepisów:</w:t>
      </w:r>
    </w:p>
    <w:p w14:paraId="53F476C9" w14:textId="77777777" w:rsidR="00C40251" w:rsidRPr="007E6DD0" w:rsidRDefault="00C40251" w:rsidP="005E501C">
      <w:pPr>
        <w:pStyle w:val="Teksttreci0"/>
        <w:shd w:val="clear" w:color="auto" w:fill="auto"/>
        <w:spacing w:line="240" w:lineRule="auto"/>
        <w:ind w:left="993" w:right="20" w:hanging="579"/>
        <w:jc w:val="both"/>
        <w:rPr>
          <w:rFonts w:ascii="Tahoma" w:hAnsi="Tahoma" w:cs="Tahoma"/>
          <w:sz w:val="20"/>
          <w:szCs w:val="20"/>
        </w:rPr>
      </w:pPr>
      <w:r w:rsidRPr="007E6DD0">
        <w:rPr>
          <w:rFonts w:ascii="Tahoma" w:hAnsi="Tahoma" w:cs="Tahoma"/>
          <w:sz w:val="20"/>
          <w:szCs w:val="20"/>
        </w:rPr>
        <w:t>Zamawiający nie stawia warunku w powyższym zakresie.</w:t>
      </w:r>
    </w:p>
    <w:p w14:paraId="647DDB21" w14:textId="77777777" w:rsidR="00C40251" w:rsidRPr="007E6DD0" w:rsidRDefault="00C40251" w:rsidP="00182783">
      <w:pPr>
        <w:pStyle w:val="Teksttreci0"/>
        <w:numPr>
          <w:ilvl w:val="2"/>
          <w:numId w:val="13"/>
        </w:numPr>
        <w:shd w:val="clear" w:color="auto" w:fill="auto"/>
        <w:spacing w:line="240" w:lineRule="auto"/>
        <w:ind w:left="993" w:right="20" w:hanging="579"/>
        <w:jc w:val="both"/>
        <w:rPr>
          <w:rFonts w:ascii="Tahoma" w:hAnsi="Tahoma" w:cs="Tahoma"/>
          <w:sz w:val="20"/>
          <w:szCs w:val="20"/>
        </w:rPr>
      </w:pPr>
      <w:r w:rsidRPr="007E6DD0">
        <w:rPr>
          <w:rFonts w:ascii="Tahoma" w:hAnsi="Tahoma" w:cs="Tahoma"/>
          <w:b/>
          <w:sz w:val="20"/>
          <w:szCs w:val="20"/>
        </w:rPr>
        <w:t>sytuacji ekonomicznej lub finansowej:</w:t>
      </w:r>
    </w:p>
    <w:p w14:paraId="4B4C6039" w14:textId="77777777" w:rsidR="00C40251" w:rsidRPr="007E6DD0" w:rsidRDefault="00C40251" w:rsidP="005E501C">
      <w:pPr>
        <w:pStyle w:val="Teksttreci0"/>
        <w:shd w:val="clear" w:color="auto" w:fill="auto"/>
        <w:spacing w:line="240" w:lineRule="auto"/>
        <w:ind w:left="993" w:right="20" w:hanging="579"/>
        <w:jc w:val="both"/>
        <w:rPr>
          <w:rFonts w:ascii="Tahoma" w:hAnsi="Tahoma" w:cs="Tahoma"/>
          <w:sz w:val="20"/>
          <w:szCs w:val="20"/>
        </w:rPr>
      </w:pPr>
      <w:r w:rsidRPr="007E6DD0">
        <w:rPr>
          <w:rFonts w:ascii="Tahoma" w:hAnsi="Tahoma" w:cs="Tahoma"/>
          <w:sz w:val="20"/>
          <w:szCs w:val="20"/>
        </w:rPr>
        <w:t>Zamawiający nie stawia warunku w powyższym zakresie.</w:t>
      </w:r>
    </w:p>
    <w:p w14:paraId="4C143F60" w14:textId="77777777" w:rsidR="00C40251" w:rsidRPr="007E6DD0" w:rsidRDefault="00C40251" w:rsidP="00182783">
      <w:pPr>
        <w:pStyle w:val="Nagwek31"/>
        <w:keepNext/>
        <w:keepLines/>
        <w:numPr>
          <w:ilvl w:val="2"/>
          <w:numId w:val="13"/>
        </w:numPr>
        <w:shd w:val="clear" w:color="auto" w:fill="auto"/>
        <w:tabs>
          <w:tab w:val="left" w:pos="993"/>
        </w:tabs>
        <w:spacing w:line="240" w:lineRule="auto"/>
        <w:ind w:left="993" w:right="20" w:hanging="579"/>
        <w:rPr>
          <w:rFonts w:ascii="Tahoma" w:hAnsi="Tahoma" w:cs="Tahoma"/>
          <w:b/>
          <w:sz w:val="20"/>
          <w:szCs w:val="20"/>
        </w:rPr>
      </w:pPr>
      <w:r w:rsidRPr="007E6DD0">
        <w:rPr>
          <w:rFonts w:ascii="Tahoma" w:hAnsi="Tahoma" w:cs="Tahoma"/>
          <w:b/>
          <w:sz w:val="20"/>
          <w:szCs w:val="20"/>
        </w:rPr>
        <w:t>zdolności technicznej lub zawodowej:</w:t>
      </w:r>
    </w:p>
    <w:p w14:paraId="3FD02974" w14:textId="77777777" w:rsidR="00C40251" w:rsidRPr="007E6DD0" w:rsidRDefault="00C40251" w:rsidP="00C40251">
      <w:pPr>
        <w:pStyle w:val="Teksttreci0"/>
        <w:shd w:val="clear" w:color="auto" w:fill="auto"/>
        <w:spacing w:line="240" w:lineRule="auto"/>
        <w:ind w:left="437" w:right="20" w:firstLine="243"/>
        <w:jc w:val="both"/>
        <w:rPr>
          <w:rFonts w:ascii="Tahoma" w:hAnsi="Tahoma" w:cs="Tahoma"/>
          <w:sz w:val="20"/>
          <w:szCs w:val="20"/>
        </w:rPr>
      </w:pPr>
      <w:r w:rsidRPr="007E6DD0">
        <w:rPr>
          <w:rFonts w:ascii="Tahoma" w:hAnsi="Tahoma" w:cs="Tahoma"/>
          <w:sz w:val="20"/>
          <w:szCs w:val="20"/>
        </w:rPr>
        <w:t>Zamawiający nie stawia warunku w powyższym zakresie.</w:t>
      </w:r>
    </w:p>
    <w:p w14:paraId="2FD33057" w14:textId="77777777" w:rsidR="00C40251" w:rsidRPr="007E6DD0" w:rsidRDefault="00C40251" w:rsidP="00182783">
      <w:pPr>
        <w:pStyle w:val="pkt"/>
        <w:numPr>
          <w:ilvl w:val="1"/>
          <w:numId w:val="13"/>
        </w:numPr>
        <w:spacing w:before="0" w:after="0"/>
        <w:ind w:left="437" w:hanging="437"/>
        <w:rPr>
          <w:rFonts w:ascii="Tahoma" w:hAnsi="Tahoma" w:cs="Tahoma"/>
          <w:bCs/>
          <w:sz w:val="20"/>
        </w:rPr>
      </w:pPr>
      <w:r w:rsidRPr="007E6DD0">
        <w:rPr>
          <w:rFonts w:ascii="Tahoma" w:hAnsi="Tahoma" w:cs="Tahoma"/>
          <w:bCs/>
          <w:sz w:val="20"/>
        </w:rPr>
        <w:t>Zamawiający, w stosunku do Wykonawców wspólnie ubiegających się o udzielenie zamówienia, w odniesieniu do warunku dotyczącego zdolności technicznej lub zawodowej - dopuszcza łączne spełnianie warunku przez Wykonawców.</w:t>
      </w:r>
    </w:p>
    <w:p w14:paraId="53F25458" w14:textId="77777777" w:rsidR="00C40251" w:rsidRPr="007E6DD0" w:rsidRDefault="00C40251" w:rsidP="00182783">
      <w:pPr>
        <w:pStyle w:val="pkt"/>
        <w:numPr>
          <w:ilvl w:val="1"/>
          <w:numId w:val="13"/>
        </w:numPr>
        <w:spacing w:before="0" w:after="0"/>
        <w:ind w:left="437" w:hanging="437"/>
        <w:rPr>
          <w:rFonts w:ascii="Tahoma" w:hAnsi="Tahoma" w:cs="Tahoma"/>
          <w:bCs/>
          <w:sz w:val="20"/>
        </w:rPr>
      </w:pPr>
      <w:r w:rsidRPr="007E6DD0">
        <w:rPr>
          <w:rFonts w:ascii="Tahoma" w:hAnsi="Tahoma" w:cs="Tahoma"/>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29A8C89" w14:textId="77777777" w:rsidR="00C40251" w:rsidRPr="007E6DD0" w:rsidRDefault="00C40251" w:rsidP="00991586">
      <w:pPr>
        <w:ind w:right="140"/>
        <w:jc w:val="both"/>
        <w:rPr>
          <w:rFonts w:ascii="Tahoma" w:hAnsi="Tahoma" w:cs="Tahoma"/>
        </w:rPr>
      </w:pPr>
    </w:p>
    <w:p w14:paraId="4E0E3212" w14:textId="77777777" w:rsidR="00C40251" w:rsidRPr="007E6DD0" w:rsidRDefault="00C40251" w:rsidP="00182783">
      <w:pPr>
        <w:numPr>
          <w:ilvl w:val="0"/>
          <w:numId w:val="13"/>
        </w:numPr>
        <w:ind w:right="140"/>
        <w:jc w:val="both"/>
        <w:rPr>
          <w:rFonts w:ascii="Tahoma" w:hAnsi="Tahoma" w:cs="Tahoma"/>
          <w:b/>
          <w:bCs/>
        </w:rPr>
      </w:pPr>
      <w:r w:rsidRPr="007E6DD0">
        <w:rPr>
          <w:rFonts w:ascii="Tahoma" w:hAnsi="Tahoma" w:cs="Tahoma"/>
          <w:b/>
          <w:bCs/>
        </w:rPr>
        <w:t>PODSTAWY WYKLUCZENIA Z POSTĘPOWANIA</w:t>
      </w:r>
    </w:p>
    <w:p w14:paraId="11A3AF43" w14:textId="77777777" w:rsidR="00652DD2" w:rsidRPr="007E6DD0" w:rsidRDefault="00652DD2" w:rsidP="00182783">
      <w:pPr>
        <w:numPr>
          <w:ilvl w:val="1"/>
          <w:numId w:val="13"/>
        </w:numPr>
        <w:ind w:right="140"/>
        <w:jc w:val="both"/>
        <w:rPr>
          <w:rFonts w:ascii="Tahoma" w:hAnsi="Tahoma" w:cs="Tahoma"/>
        </w:rPr>
      </w:pPr>
      <w:r w:rsidRPr="007E6DD0">
        <w:rPr>
          <w:rFonts w:ascii="Tahoma" w:hAnsi="Tahoma" w:cs="Tahoma"/>
        </w:rPr>
        <w:t xml:space="preserve">Z postępowania o udzielenie zamówienia wyklucza się Wykonawców, w stosunku do których zachodzi którakolwiek z okoliczności wskazanych w </w:t>
      </w:r>
    </w:p>
    <w:p w14:paraId="4F876532" w14:textId="77777777" w:rsidR="00652DD2" w:rsidRPr="007E6DD0" w:rsidRDefault="00652DD2" w:rsidP="00182783">
      <w:pPr>
        <w:numPr>
          <w:ilvl w:val="2"/>
          <w:numId w:val="13"/>
        </w:numPr>
        <w:ind w:right="140"/>
        <w:jc w:val="both"/>
        <w:rPr>
          <w:rFonts w:ascii="Tahoma" w:hAnsi="Tahoma" w:cs="Tahoma"/>
        </w:rPr>
      </w:pPr>
      <w:r w:rsidRPr="007E6DD0">
        <w:rPr>
          <w:rFonts w:ascii="Tahoma" w:hAnsi="Tahoma" w:cs="Tahoma"/>
        </w:rPr>
        <w:t xml:space="preserve">art. 108 ust. 1 Ustawy </w:t>
      </w:r>
      <w:proofErr w:type="spellStart"/>
      <w:r w:rsidRPr="007E6DD0">
        <w:rPr>
          <w:rFonts w:ascii="Tahoma" w:hAnsi="Tahoma" w:cs="Tahoma"/>
        </w:rPr>
        <w:t>Pzp</w:t>
      </w:r>
      <w:proofErr w:type="spellEnd"/>
      <w:r w:rsidRPr="007E6DD0">
        <w:rPr>
          <w:rFonts w:ascii="Tahoma" w:hAnsi="Tahoma" w:cs="Tahoma"/>
        </w:rPr>
        <w:t xml:space="preserve"> tj.: </w:t>
      </w:r>
    </w:p>
    <w:p w14:paraId="1842106C" w14:textId="77777777" w:rsidR="00652DD2" w:rsidRPr="007E6DD0" w:rsidRDefault="00652DD2" w:rsidP="00182783">
      <w:pPr>
        <w:numPr>
          <w:ilvl w:val="3"/>
          <w:numId w:val="13"/>
        </w:numPr>
        <w:ind w:right="140"/>
        <w:jc w:val="both"/>
        <w:rPr>
          <w:rFonts w:ascii="Tahoma" w:hAnsi="Tahoma" w:cs="Tahoma"/>
        </w:rPr>
      </w:pPr>
      <w:r w:rsidRPr="007E6DD0">
        <w:rPr>
          <w:rFonts w:ascii="Tahoma" w:hAnsi="Tahoma" w:cs="Tahoma"/>
        </w:rPr>
        <w:t>będącego osobą fizyczną, którego prawomocnie skazano za przestępstwo:</w:t>
      </w:r>
    </w:p>
    <w:p w14:paraId="397CD03C"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udziału w zorganizowanej grupie przestępczej albo związku mającym na celu popełnienie przestępstwa lub przestępstwa skarbowego, o którym mowa w art. 258 Kodeksu karnego,</w:t>
      </w:r>
    </w:p>
    <w:p w14:paraId="044D4ED7"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handlu ludźmi, o którym mowa w art. 189a Kodeksu karnego,</w:t>
      </w:r>
    </w:p>
    <w:p w14:paraId="24D634B2"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8B0590B"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54E6AB"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o charakterze terrorystycznym, o którym mowa w art. 115 § 20 Kodeksu karnego, lub mające na celu popełnienie tego przestępstwa,</w:t>
      </w:r>
    </w:p>
    <w:p w14:paraId="442208A2"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68B218DF"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71240B" w14:textId="77777777" w:rsidR="00652DD2" w:rsidRPr="007E6DD0" w:rsidRDefault="00652DD2" w:rsidP="00182783">
      <w:pPr>
        <w:numPr>
          <w:ilvl w:val="0"/>
          <w:numId w:val="56"/>
        </w:numPr>
        <w:ind w:right="140"/>
        <w:jc w:val="both"/>
        <w:rPr>
          <w:rFonts w:ascii="Tahoma" w:hAnsi="Tahoma" w:cs="Tahoma"/>
        </w:rPr>
      </w:pPr>
      <w:r w:rsidRPr="007E6DD0">
        <w:rPr>
          <w:rFonts w:ascii="Tahoma" w:hAnsi="Tahoma" w:cs="Tahoma"/>
        </w:rPr>
        <w:t>o którym mowa w art. 9 ust. 1 i 3 lub art. 10 ustawy z dnia 15 czerwca 2012 r. o skutkach powierzania wykonywania pracy cudzoziemcom przebywającym wbrew przepisom na terytorium Rzeczypospolitej Polskiej</w:t>
      </w:r>
    </w:p>
    <w:p w14:paraId="7680653A" w14:textId="77777777" w:rsidR="00652DD2" w:rsidRPr="007E6DD0" w:rsidRDefault="00652DD2" w:rsidP="00652DD2">
      <w:pPr>
        <w:ind w:left="360" w:right="140"/>
        <w:jc w:val="both"/>
        <w:rPr>
          <w:rFonts w:ascii="Tahoma" w:hAnsi="Tahoma" w:cs="Tahoma"/>
        </w:rPr>
      </w:pPr>
      <w:r w:rsidRPr="007E6DD0">
        <w:rPr>
          <w:rFonts w:ascii="Tahoma" w:hAnsi="Tahoma" w:cs="Tahoma"/>
        </w:rPr>
        <w:t>- lub za odpowiedni czyn zabroniony określony w przepisach prawa obcego;</w:t>
      </w:r>
    </w:p>
    <w:p w14:paraId="36B85ADB" w14:textId="77777777" w:rsidR="00652DD2" w:rsidRPr="007E6DD0" w:rsidRDefault="00652DD2" w:rsidP="00652DD2">
      <w:pPr>
        <w:ind w:right="140"/>
        <w:jc w:val="both"/>
        <w:rPr>
          <w:rFonts w:ascii="Tahoma" w:hAnsi="Tahoma" w:cs="Tahoma"/>
        </w:rPr>
      </w:pPr>
    </w:p>
    <w:p w14:paraId="598255E7"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2670A8"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5BCD2E4"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wobec którego prawomocnie orzeczono zakaz ubiegania się o zamówienia publiczne;</w:t>
      </w:r>
    </w:p>
    <w:p w14:paraId="67F36A63"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455806"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F4E7B8C" w14:textId="77777777" w:rsidR="00652DD2" w:rsidRPr="007E6DD0" w:rsidRDefault="00652DD2" w:rsidP="0072785F">
      <w:pPr>
        <w:ind w:left="993" w:right="140" w:hanging="851"/>
        <w:jc w:val="both"/>
        <w:rPr>
          <w:rFonts w:ascii="Tahoma" w:hAnsi="Tahoma" w:cs="Tahoma"/>
        </w:rPr>
      </w:pPr>
      <w:r w:rsidRPr="007E6DD0">
        <w:rPr>
          <w:rFonts w:ascii="Tahoma" w:hAnsi="Tahoma" w:cs="Tahoma"/>
        </w:rPr>
        <w:t xml:space="preserve">oraz </w:t>
      </w:r>
    </w:p>
    <w:p w14:paraId="00E6B1DC" w14:textId="77777777" w:rsidR="00652DD2" w:rsidRPr="007E6DD0" w:rsidRDefault="00652DD2" w:rsidP="00182783">
      <w:pPr>
        <w:numPr>
          <w:ilvl w:val="2"/>
          <w:numId w:val="13"/>
        </w:numPr>
        <w:ind w:left="709" w:right="140" w:hanging="709"/>
        <w:jc w:val="both"/>
        <w:rPr>
          <w:rFonts w:ascii="Tahoma" w:hAnsi="Tahoma" w:cs="Tahoma"/>
        </w:rPr>
      </w:pPr>
      <w:r w:rsidRPr="007E6DD0">
        <w:rPr>
          <w:rFonts w:ascii="Tahoma" w:hAnsi="Tahoma" w:cs="Tahoma"/>
        </w:rPr>
        <w:t xml:space="preserve">art. 109. ust. 1 punkt 4 Ustawy </w:t>
      </w:r>
      <w:proofErr w:type="spellStart"/>
      <w:r w:rsidRPr="007E6DD0">
        <w:rPr>
          <w:rFonts w:ascii="Tahoma" w:hAnsi="Tahoma" w:cs="Tahoma"/>
        </w:rPr>
        <w:t>Pzp</w:t>
      </w:r>
      <w:proofErr w:type="spellEnd"/>
      <w:r w:rsidRPr="007E6DD0">
        <w:rPr>
          <w:rFonts w:ascii="Tahoma" w:hAnsi="Tahoma" w:cs="Tahoma"/>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2D41FA7F" w14:textId="77777777" w:rsidR="00652DD2" w:rsidRPr="007E6DD0" w:rsidRDefault="00652DD2" w:rsidP="00182783">
      <w:pPr>
        <w:numPr>
          <w:ilvl w:val="2"/>
          <w:numId w:val="13"/>
        </w:numPr>
        <w:ind w:left="709" w:right="140" w:hanging="709"/>
        <w:jc w:val="both"/>
        <w:rPr>
          <w:rFonts w:ascii="Tahoma" w:hAnsi="Tahoma" w:cs="Tahoma"/>
        </w:rPr>
      </w:pPr>
      <w:r w:rsidRPr="007E6DD0">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7E6DD0">
        <w:rPr>
          <w:rFonts w:ascii="Tahoma" w:hAnsi="Tahoma" w:cs="Tahoma"/>
        </w:rPr>
        <w:t>Pzp</w:t>
      </w:r>
      <w:proofErr w:type="spellEnd"/>
      <w:r w:rsidRPr="007E6DD0">
        <w:rPr>
          <w:rFonts w:ascii="Tahoma" w:hAnsi="Tahoma" w:cs="Tahoma"/>
        </w:rPr>
        <w:t xml:space="preserve"> wyklucza się:</w:t>
      </w:r>
    </w:p>
    <w:p w14:paraId="5733AF1B"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4D18366"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AAC775" w14:textId="77777777" w:rsidR="00652DD2" w:rsidRPr="007E6DD0" w:rsidRDefault="00652DD2" w:rsidP="00182783">
      <w:pPr>
        <w:numPr>
          <w:ilvl w:val="3"/>
          <w:numId w:val="13"/>
        </w:numPr>
        <w:ind w:left="993" w:right="140" w:hanging="851"/>
        <w:jc w:val="both"/>
        <w:rPr>
          <w:rFonts w:ascii="Tahoma" w:hAnsi="Tahoma" w:cs="Tahoma"/>
        </w:rPr>
      </w:pPr>
      <w:r w:rsidRPr="007E6DD0">
        <w:rPr>
          <w:rFonts w:ascii="Tahoma" w:hAnsi="Tahoma" w:cs="Tahoma"/>
        </w:rPr>
        <w:t xml:space="preserve">wykonawcę oraz uczestnika konkursu, którego jednostką dominującą w rozumieniu art. 3 ust. 1 pkt 37 ustawy z dnia 29 września 1994 r. o rachunkowości (Dz. U. z 2021 r. poz. 217, 2105 </w:t>
      </w:r>
      <w:r w:rsidRPr="007E6DD0">
        <w:rPr>
          <w:rFonts w:ascii="Tahoma" w:hAnsi="Tahoma" w:cs="Tahoma"/>
        </w:rPr>
        <w:lastRenderedPageBreak/>
        <w:t>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B2A075" w14:textId="77777777" w:rsidR="00652DD2" w:rsidRPr="007E6DD0" w:rsidRDefault="00652DD2" w:rsidP="00182783">
      <w:pPr>
        <w:numPr>
          <w:ilvl w:val="1"/>
          <w:numId w:val="13"/>
        </w:numPr>
        <w:ind w:left="426" w:right="140" w:hanging="426"/>
        <w:jc w:val="both"/>
        <w:rPr>
          <w:rFonts w:ascii="Tahoma" w:hAnsi="Tahoma" w:cs="Tahoma"/>
        </w:rPr>
      </w:pPr>
      <w:r w:rsidRPr="007E6DD0">
        <w:rPr>
          <w:rFonts w:ascii="Tahoma" w:hAnsi="Tahoma" w:cs="Tahoma"/>
        </w:rPr>
        <w:t xml:space="preserve">Wykluczenie Wykonawcy następuje zgodnie z art. 110 ust. 1 oraz art. 111 Ustawy </w:t>
      </w:r>
      <w:proofErr w:type="spellStart"/>
      <w:r w:rsidRPr="007E6DD0">
        <w:rPr>
          <w:rFonts w:ascii="Tahoma" w:hAnsi="Tahoma" w:cs="Tahoma"/>
        </w:rPr>
        <w:t>Pzp</w:t>
      </w:r>
      <w:proofErr w:type="spellEnd"/>
      <w:r w:rsidRPr="007E6DD0">
        <w:rPr>
          <w:rFonts w:ascii="Tahoma" w:hAnsi="Tahoma" w:cs="Tahoma"/>
        </w:rPr>
        <w:t xml:space="preserve">. </w:t>
      </w:r>
    </w:p>
    <w:p w14:paraId="4DC270E2" w14:textId="77777777" w:rsidR="00652DD2" w:rsidRPr="007E6DD0" w:rsidRDefault="00652DD2" w:rsidP="00182783">
      <w:pPr>
        <w:numPr>
          <w:ilvl w:val="1"/>
          <w:numId w:val="13"/>
        </w:numPr>
        <w:ind w:left="426" w:right="140" w:hanging="426"/>
        <w:jc w:val="both"/>
        <w:rPr>
          <w:rFonts w:ascii="Tahoma" w:hAnsi="Tahoma" w:cs="Tahoma"/>
        </w:rPr>
      </w:pPr>
      <w:r w:rsidRPr="007E6DD0">
        <w:rPr>
          <w:rFonts w:ascii="Tahoma" w:hAnsi="Tahoma" w:cs="Tahoma"/>
        </w:rPr>
        <w:t>Wykluczenie o którym mowa w punkcie 6.1.3. następuje na okres trwania opisanych powyżej okoliczności.</w:t>
      </w:r>
    </w:p>
    <w:p w14:paraId="377179C6" w14:textId="77777777" w:rsidR="00652DD2" w:rsidRPr="007E6DD0" w:rsidRDefault="00652DD2" w:rsidP="00182783">
      <w:pPr>
        <w:numPr>
          <w:ilvl w:val="1"/>
          <w:numId w:val="13"/>
        </w:numPr>
        <w:ind w:left="426" w:right="140" w:hanging="426"/>
        <w:jc w:val="both"/>
        <w:rPr>
          <w:rFonts w:ascii="Tahoma" w:hAnsi="Tahoma" w:cs="Tahoma"/>
        </w:rPr>
      </w:pPr>
      <w:r w:rsidRPr="007E6DD0">
        <w:rPr>
          <w:rFonts w:ascii="Tahoma" w:hAnsi="Tahoma" w:cs="Tahoma"/>
        </w:rPr>
        <w:t xml:space="preserve">Wykonawca nie podlega wykluczeniu w okolicznościach określonych w art. 108 ust. 1 pkt 1, 2, 5 i 6 Ustawy </w:t>
      </w:r>
      <w:proofErr w:type="spellStart"/>
      <w:r w:rsidRPr="007E6DD0">
        <w:rPr>
          <w:rFonts w:ascii="Tahoma" w:hAnsi="Tahoma" w:cs="Tahoma"/>
        </w:rPr>
        <w:t>Pzp</w:t>
      </w:r>
      <w:proofErr w:type="spellEnd"/>
      <w:r w:rsidRPr="007E6DD0">
        <w:rPr>
          <w:rFonts w:ascii="Tahoma" w:hAnsi="Tahoma" w:cs="Tahoma"/>
        </w:rPr>
        <w:t xml:space="preserve">, jeżeli udowodni zamawiającemu, że spełnił łącznie przesłanki wskazane w art. 110 ust. 2 Ustawy </w:t>
      </w:r>
      <w:proofErr w:type="spellStart"/>
      <w:r w:rsidRPr="007E6DD0">
        <w:rPr>
          <w:rFonts w:ascii="Tahoma" w:hAnsi="Tahoma" w:cs="Tahoma"/>
        </w:rPr>
        <w:t>pzp</w:t>
      </w:r>
      <w:proofErr w:type="spellEnd"/>
      <w:r w:rsidRPr="007E6DD0">
        <w:rPr>
          <w:rFonts w:ascii="Tahoma" w:hAnsi="Tahoma" w:cs="Tahoma"/>
        </w:rPr>
        <w:t xml:space="preserve">. </w:t>
      </w:r>
    </w:p>
    <w:p w14:paraId="17597B72" w14:textId="77777777" w:rsidR="00652DD2" w:rsidRPr="007E6DD0" w:rsidRDefault="00652DD2" w:rsidP="00182783">
      <w:pPr>
        <w:numPr>
          <w:ilvl w:val="1"/>
          <w:numId w:val="13"/>
        </w:numPr>
        <w:ind w:left="426" w:right="140" w:hanging="426"/>
        <w:jc w:val="both"/>
        <w:rPr>
          <w:rFonts w:ascii="Tahoma" w:hAnsi="Tahoma" w:cs="Tahoma"/>
        </w:rPr>
      </w:pPr>
      <w:r w:rsidRPr="007E6DD0">
        <w:rPr>
          <w:rFonts w:ascii="Tahoma" w:hAnsi="Tahoma" w:cs="Tahoma"/>
        </w:rPr>
        <w:t xml:space="preserve">Zamawiający oceni, czy podjęte przez Wykonawcę czynności, o których mowa w art. 110 ust. 2 Ustawy </w:t>
      </w:r>
      <w:proofErr w:type="spellStart"/>
      <w:r w:rsidRPr="007E6DD0">
        <w:rPr>
          <w:rFonts w:ascii="Tahoma" w:hAnsi="Tahoma" w:cs="Tahoma"/>
        </w:rPr>
        <w:t>Pzp</w:t>
      </w:r>
      <w:proofErr w:type="spellEnd"/>
      <w:r w:rsidRPr="007E6DD0">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p>
    <w:p w14:paraId="5EE18813" w14:textId="77777777" w:rsidR="00652DD2" w:rsidRPr="007E6DD0" w:rsidRDefault="00652DD2" w:rsidP="00652DD2">
      <w:pPr>
        <w:ind w:left="720" w:right="140"/>
        <w:jc w:val="both"/>
        <w:rPr>
          <w:rFonts w:ascii="Tahoma" w:hAnsi="Tahoma" w:cs="Tahoma"/>
        </w:rPr>
      </w:pPr>
    </w:p>
    <w:p w14:paraId="0D2E1B92" w14:textId="77777777" w:rsidR="00C07AB7" w:rsidRPr="007E6DD0" w:rsidRDefault="00C07AB7" w:rsidP="00182783">
      <w:pPr>
        <w:numPr>
          <w:ilvl w:val="0"/>
          <w:numId w:val="13"/>
        </w:numPr>
        <w:ind w:right="140"/>
        <w:jc w:val="both"/>
        <w:rPr>
          <w:rFonts w:ascii="Tahoma" w:hAnsi="Tahoma" w:cs="Tahoma"/>
          <w:b/>
          <w:bCs/>
        </w:rPr>
      </w:pPr>
      <w:r w:rsidRPr="007E6DD0">
        <w:rPr>
          <w:rFonts w:ascii="Tahoma" w:hAnsi="Tahoma" w:cs="Tahoma"/>
          <w:b/>
          <w:bCs/>
        </w:rPr>
        <w:t>OŚWIADCZENIA I DOKUMENTY, JAKIE ZOBOWIĄZANI SĄ DOSTARCZYĆ WYKONAWCY W CELU POTWIERDZENIA SPEŁNIANIA WARUNKÓW UDZIAŁU W POSTĘPOWANIU ORAZ WYKAZANIA BRAKU PODSTAW WYKLUCZENIA (PODMIOTOWE ŚRODKI DOWODOWE)</w:t>
      </w:r>
    </w:p>
    <w:p w14:paraId="3CE45B46"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Do oferty Wykonawca zobowiązany jest dołączyć aktualne na dzień składania ofert oświadczenie o spełnianiu warunków udziału w postępowaniu oraz o braku podstaw do wykluczenia z postępowania - zgodnie z Załącznikiem nr 23.</w:t>
      </w:r>
      <w:r w:rsidR="00674CB2" w:rsidRPr="007E6DD0">
        <w:rPr>
          <w:rFonts w:ascii="Tahoma" w:hAnsi="Tahoma" w:cs="Tahoma"/>
        </w:rPr>
        <w:t>4</w:t>
      </w:r>
      <w:r w:rsidRPr="007E6DD0">
        <w:rPr>
          <w:rFonts w:ascii="Tahoma" w:hAnsi="Tahoma" w:cs="Tahoma"/>
        </w:rPr>
        <w:t xml:space="preserve"> do SWZ ;</w:t>
      </w:r>
    </w:p>
    <w:p w14:paraId="1F8E5EDA"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Informacje zawarte w oświadczeniu, o którym mowa w pkt 7.1 stanowią wstępne potwierdzenie, że Wykonawca nie podlega wykluczeniu oraz spełnia warunki udziału w postępowaniu.</w:t>
      </w:r>
    </w:p>
    <w:p w14:paraId="33D9A38B" w14:textId="77777777" w:rsidR="00C07AB7" w:rsidRDefault="00C07AB7" w:rsidP="00182783">
      <w:pPr>
        <w:numPr>
          <w:ilvl w:val="1"/>
          <w:numId w:val="13"/>
        </w:numPr>
        <w:ind w:left="426" w:right="140" w:hanging="426"/>
        <w:jc w:val="both"/>
        <w:rPr>
          <w:rFonts w:ascii="Tahoma" w:hAnsi="Tahoma" w:cs="Tahoma"/>
        </w:rPr>
      </w:pPr>
      <w:r w:rsidRPr="007E6DD0">
        <w:rPr>
          <w:rFonts w:ascii="Tahoma" w:hAnsi="Tahoma" w:cs="Tahoma"/>
        </w:rP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39859A5D" w14:textId="77777777" w:rsidR="00390D94" w:rsidRPr="007E6DD0" w:rsidRDefault="00390D94" w:rsidP="00390D94">
      <w:pPr>
        <w:ind w:left="426" w:right="140"/>
        <w:jc w:val="both"/>
        <w:rPr>
          <w:rFonts w:ascii="Tahoma" w:hAnsi="Tahoma" w:cs="Tahoma"/>
        </w:rPr>
      </w:pPr>
    </w:p>
    <w:p w14:paraId="3F63D6E0" w14:textId="77777777" w:rsidR="00C07AB7" w:rsidRPr="009F2B8C" w:rsidRDefault="00C07AB7" w:rsidP="00182783">
      <w:pPr>
        <w:numPr>
          <w:ilvl w:val="1"/>
          <w:numId w:val="13"/>
        </w:numPr>
        <w:ind w:left="426" w:right="140" w:hanging="426"/>
        <w:jc w:val="both"/>
        <w:rPr>
          <w:rFonts w:ascii="Tahoma" w:hAnsi="Tahoma" w:cs="Tahoma"/>
          <w:b/>
          <w:bCs/>
          <w:u w:val="single"/>
        </w:rPr>
      </w:pPr>
      <w:r w:rsidRPr="009F2B8C">
        <w:rPr>
          <w:rFonts w:ascii="Tahoma" w:hAnsi="Tahoma" w:cs="Tahoma"/>
          <w:b/>
          <w:bCs/>
          <w:u w:val="single"/>
        </w:rPr>
        <w:t>Podmiotowe środki dowodowe wymagane od wykonawcy obejmują:</w:t>
      </w:r>
    </w:p>
    <w:p w14:paraId="74371EDF" w14:textId="729FA2A1" w:rsidR="00C07AB7" w:rsidRPr="007E6DD0" w:rsidRDefault="00C07AB7" w:rsidP="00182783">
      <w:pPr>
        <w:numPr>
          <w:ilvl w:val="2"/>
          <w:numId w:val="13"/>
        </w:numPr>
        <w:ind w:left="1134" w:right="140" w:hanging="567"/>
        <w:jc w:val="both"/>
        <w:rPr>
          <w:rFonts w:ascii="Tahoma" w:hAnsi="Tahoma" w:cs="Tahoma"/>
        </w:rPr>
      </w:pPr>
      <w:r w:rsidRPr="007723F2">
        <w:rPr>
          <w:rFonts w:ascii="Tahoma" w:hAnsi="Tahoma" w:cs="Tahoma"/>
          <w:b/>
          <w:bCs/>
        </w:rPr>
        <w:t>Oświadczenie wykonawcy, w zakresie art. 108 ust. 1 pkt 5 ustawy, o braku przynależności do tej samej grupy kapitałowej,</w:t>
      </w:r>
      <w:r w:rsidRPr="007E6DD0">
        <w:rPr>
          <w:rFonts w:ascii="Tahoma" w:hAnsi="Tahoma" w:cs="Tahoma"/>
        </w:rPr>
        <w:t xml:space="preserve"> w rozumieniu ustawy z dnia 16.02.2007 r. o ochronie konkurencji i konsumentów (Dz. U. z 2020 r. poz. 1076), z innym wykonawcą, który złożył odrębną ofertę, ofertę częściową lub wniosek o dopuszczenie do udziału w postępowaniu, </w:t>
      </w:r>
      <w:r w:rsidR="005D0CD1">
        <w:rPr>
          <w:rFonts w:ascii="Tahoma" w:hAnsi="Tahoma" w:cs="Tahoma"/>
        </w:rPr>
        <w:t>przedmiotowe</w:t>
      </w:r>
      <w:r w:rsidR="005E4DDB">
        <w:rPr>
          <w:rFonts w:ascii="Tahoma" w:hAnsi="Tahoma" w:cs="Tahoma"/>
        </w:rPr>
        <w:t xml:space="preserve"> </w:t>
      </w:r>
      <w:r w:rsidRPr="007E6DD0">
        <w:rPr>
          <w:rFonts w:ascii="Tahoma" w:hAnsi="Tahoma" w:cs="Tahoma"/>
        </w:rPr>
        <w:t>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23.</w:t>
      </w:r>
      <w:r w:rsidR="00C1362B">
        <w:rPr>
          <w:rFonts w:ascii="Tahoma" w:hAnsi="Tahoma" w:cs="Tahoma"/>
        </w:rPr>
        <w:t>4</w:t>
      </w:r>
      <w:r w:rsidRPr="007E6DD0">
        <w:rPr>
          <w:rFonts w:ascii="Tahoma" w:hAnsi="Tahoma" w:cs="Tahoma"/>
        </w:rPr>
        <w:t xml:space="preserve"> do SWZ</w:t>
      </w:r>
      <w:r w:rsidR="00537096" w:rsidRPr="007E6DD0">
        <w:rPr>
          <w:rFonts w:ascii="Tahoma" w:hAnsi="Tahoma" w:cs="Tahoma"/>
        </w:rPr>
        <w:t xml:space="preserve"> – wezwanie będzie miało zastosowanie wyłącznie w przypadku jeżeli została złożona większa ilość ofert niż jedna w pakiecie</w:t>
      </w:r>
      <w:r w:rsidRPr="007E6DD0">
        <w:rPr>
          <w:rFonts w:ascii="Tahoma" w:hAnsi="Tahoma" w:cs="Tahoma"/>
        </w:rPr>
        <w:t>;</w:t>
      </w:r>
    </w:p>
    <w:p w14:paraId="01A84681" w14:textId="77777777" w:rsidR="00C07AB7" w:rsidRDefault="00C07AB7" w:rsidP="00182783">
      <w:pPr>
        <w:numPr>
          <w:ilvl w:val="2"/>
          <w:numId w:val="13"/>
        </w:numPr>
        <w:ind w:left="1134" w:right="140" w:hanging="567"/>
        <w:jc w:val="both"/>
        <w:rPr>
          <w:rFonts w:ascii="Tahoma" w:hAnsi="Tahoma" w:cs="Tahoma"/>
        </w:rPr>
      </w:pPr>
      <w:r w:rsidRPr="007723F2">
        <w:rPr>
          <w:rFonts w:ascii="Tahoma" w:hAnsi="Tahoma" w:cs="Tahoma"/>
          <w:b/>
          <w:bCs/>
        </w:rPr>
        <w:t xml:space="preserve">Odpis lub informacja z Krajowego Rejestru Sądowego lub z Centralnej Ewidencji i Informacji o Działalności Gospodarczej, </w:t>
      </w:r>
      <w:r w:rsidRPr="007E6DD0">
        <w:rPr>
          <w:rFonts w:ascii="Tahoma" w:hAnsi="Tahoma" w:cs="Tahoma"/>
        </w:rPr>
        <w:t>w zakresie art. 109 ust. 1 pkt 4 ustawy, sporządzonych nie wcześniej niż 3 miesiące przed jej złożeniem, jeżeli odrębne przepisy wymagają wpisu do rejestru lub ewidencji;</w:t>
      </w:r>
    </w:p>
    <w:p w14:paraId="6E714A37" w14:textId="77777777" w:rsidR="00390D94" w:rsidRPr="007E6DD0" w:rsidRDefault="00390D94" w:rsidP="00390D94">
      <w:pPr>
        <w:ind w:left="1134" w:right="140"/>
        <w:jc w:val="both"/>
        <w:rPr>
          <w:rFonts w:ascii="Tahoma" w:hAnsi="Tahoma" w:cs="Tahoma"/>
        </w:rPr>
      </w:pPr>
    </w:p>
    <w:p w14:paraId="2FA56F26"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78A5C5B1"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0A9E082F"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Zamawiający nie wzywa do złożenia podmiotowych środków dowodowych, jeżeli:</w:t>
      </w:r>
    </w:p>
    <w:p w14:paraId="6BACAC18" w14:textId="77777777" w:rsidR="00C07AB7" w:rsidRPr="007E6DD0" w:rsidRDefault="00C07AB7" w:rsidP="00182783">
      <w:pPr>
        <w:numPr>
          <w:ilvl w:val="2"/>
          <w:numId w:val="13"/>
        </w:numPr>
        <w:ind w:left="1134" w:right="140" w:hanging="567"/>
        <w:jc w:val="both"/>
        <w:rPr>
          <w:rFonts w:ascii="Tahoma" w:hAnsi="Tahoma" w:cs="Tahoma"/>
        </w:rPr>
      </w:pPr>
      <w:r w:rsidRPr="007E6DD0">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7E6DD0">
        <w:rPr>
          <w:rFonts w:ascii="Tahoma" w:hAnsi="Tahoma" w:cs="Tahoma"/>
        </w:rPr>
        <w:t>p.z.p</w:t>
      </w:r>
      <w:proofErr w:type="spellEnd"/>
      <w:r w:rsidRPr="007E6DD0">
        <w:rPr>
          <w:rFonts w:ascii="Tahoma" w:hAnsi="Tahoma" w:cs="Tahoma"/>
        </w:rPr>
        <w:t xml:space="preserve"> dane umożliwiające dostęp do tych środków;</w:t>
      </w:r>
    </w:p>
    <w:p w14:paraId="5A52F753" w14:textId="77777777" w:rsidR="00C07AB7" w:rsidRPr="007E6DD0" w:rsidRDefault="00C07AB7" w:rsidP="00182783">
      <w:pPr>
        <w:numPr>
          <w:ilvl w:val="2"/>
          <w:numId w:val="13"/>
        </w:numPr>
        <w:ind w:left="1134" w:right="140" w:hanging="567"/>
        <w:jc w:val="both"/>
        <w:rPr>
          <w:rFonts w:ascii="Tahoma" w:hAnsi="Tahoma" w:cs="Tahoma"/>
        </w:rPr>
      </w:pPr>
      <w:r w:rsidRPr="007E6DD0">
        <w:rPr>
          <w:rFonts w:ascii="Tahoma" w:hAnsi="Tahoma" w:cs="Tahoma"/>
        </w:rPr>
        <w:lastRenderedPageBreak/>
        <w:t>podmiotowym środkiem dowodowym jest oświadczenie, którego treść odpowiada zakresowi oświadczenia, o którym mowa w art. 125 ust. 1.</w:t>
      </w:r>
    </w:p>
    <w:p w14:paraId="3BE7067E"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Wykonawca nie jest zobowiązany do złożenia podmiotowych środków dowodowych, które zamawiający posiada, jeżeli wykonawca wskaże te środki oraz potwierdzi ich prawidłowość i aktualność.</w:t>
      </w:r>
    </w:p>
    <w:p w14:paraId="28F0D35C" w14:textId="77777777" w:rsidR="00C07AB7" w:rsidRPr="007E6DD0" w:rsidRDefault="00C07AB7" w:rsidP="00182783">
      <w:pPr>
        <w:numPr>
          <w:ilvl w:val="1"/>
          <w:numId w:val="13"/>
        </w:numPr>
        <w:ind w:left="426" w:right="140" w:hanging="426"/>
        <w:jc w:val="both"/>
        <w:rPr>
          <w:rFonts w:ascii="Tahoma" w:hAnsi="Tahoma" w:cs="Tahoma"/>
        </w:rPr>
      </w:pPr>
      <w:r w:rsidRPr="007E6DD0">
        <w:rPr>
          <w:rFonts w:ascii="Tahoma" w:hAnsi="Tahoma" w:cs="Tahoma"/>
        </w:rPr>
        <w:t xml:space="preserve">W zakresie nieuregulowanym ustawą </w:t>
      </w:r>
      <w:proofErr w:type="spellStart"/>
      <w:r w:rsidRPr="007E6DD0">
        <w:rPr>
          <w:rFonts w:ascii="Tahoma" w:hAnsi="Tahoma" w:cs="Tahoma"/>
        </w:rPr>
        <w:t>p.z.p</w:t>
      </w:r>
      <w:proofErr w:type="spellEnd"/>
      <w:r w:rsidRPr="007E6DD0">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2CE7" w:rsidRPr="007E6DD0">
        <w:rPr>
          <w:rFonts w:ascii="Tahoma" w:hAnsi="Tahoma" w:cs="Tahoma"/>
        </w:rPr>
        <w:t xml:space="preserve">30 </w:t>
      </w:r>
      <w:r w:rsidRPr="007E6DD0">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w:t>
      </w:r>
    </w:p>
    <w:p w14:paraId="39E9441E" w14:textId="77777777" w:rsidR="00C07AB7" w:rsidRPr="007E6DD0" w:rsidRDefault="00C07AB7" w:rsidP="00991586">
      <w:pPr>
        <w:ind w:right="140"/>
        <w:jc w:val="both"/>
        <w:rPr>
          <w:rFonts w:ascii="Tahoma" w:hAnsi="Tahoma" w:cs="Tahoma"/>
        </w:rPr>
      </w:pPr>
    </w:p>
    <w:p w14:paraId="44E7089E" w14:textId="77777777" w:rsidR="00C07AB7" w:rsidRPr="007E6DD0" w:rsidRDefault="007A4565" w:rsidP="00182783">
      <w:pPr>
        <w:numPr>
          <w:ilvl w:val="0"/>
          <w:numId w:val="13"/>
        </w:numPr>
        <w:ind w:right="140"/>
        <w:jc w:val="both"/>
        <w:rPr>
          <w:rFonts w:ascii="Tahoma" w:hAnsi="Tahoma" w:cs="Tahoma"/>
          <w:b/>
          <w:bCs/>
        </w:rPr>
      </w:pPr>
      <w:bookmarkStart w:id="8" w:name="_Hlk62823441"/>
      <w:r w:rsidRPr="007E6DD0">
        <w:rPr>
          <w:rFonts w:ascii="Tahoma" w:hAnsi="Tahoma" w:cs="Tahoma"/>
          <w:b/>
          <w:bCs/>
        </w:rPr>
        <w:t>POLEGANIE NA ZASOBACH INNYCH PODMIOTÓW</w:t>
      </w:r>
      <w:r w:rsidR="002A1C48" w:rsidRPr="007E6DD0">
        <w:rPr>
          <w:rFonts w:ascii="Tahoma" w:hAnsi="Tahoma" w:cs="Tahoma"/>
          <w:b/>
          <w:bCs/>
        </w:rPr>
        <w:t xml:space="preserve"> </w:t>
      </w:r>
      <w:bookmarkEnd w:id="8"/>
      <w:r w:rsidR="002A1C48" w:rsidRPr="007E6DD0">
        <w:rPr>
          <w:rFonts w:ascii="Tahoma" w:hAnsi="Tahoma" w:cs="Tahoma"/>
          <w:b/>
          <w:bCs/>
        </w:rPr>
        <w:t>ORAZ PODWYKONAWSTWO</w:t>
      </w:r>
    </w:p>
    <w:p w14:paraId="6E426771" w14:textId="77777777" w:rsidR="002A1C48" w:rsidRPr="007E6DD0" w:rsidRDefault="002A1C48" w:rsidP="00182783">
      <w:pPr>
        <w:numPr>
          <w:ilvl w:val="1"/>
          <w:numId w:val="13"/>
        </w:numPr>
        <w:ind w:left="567" w:right="140" w:hanging="567"/>
        <w:jc w:val="both"/>
        <w:rPr>
          <w:rFonts w:ascii="Tahoma" w:hAnsi="Tahoma" w:cs="Tahoma"/>
        </w:rPr>
      </w:pPr>
      <w:r w:rsidRPr="007E6DD0">
        <w:rPr>
          <w:rFonts w:ascii="Tahoma" w:hAnsi="Tahoma" w:cs="Tahoma"/>
        </w:rPr>
        <w:t>Poleganie na zasobach innych podmiotów</w:t>
      </w:r>
    </w:p>
    <w:p w14:paraId="04875649"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Wykonawca może w celu potwierdzenia spełniania warunków udziału w polegać na zdolnościach technicznych lub zawodowych podmiotów udostępniających zasoby, niezależnie od charakteru prawnego łączących go z nimi stosunków prawnych.</w:t>
      </w:r>
    </w:p>
    <w:p w14:paraId="5705E84A"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W odniesieniu do warunków dotyczących doświadczenia, wykonawcy mogą polegać na zdolnościach podmiotów udostępniających zasoby, jeśli podmioty te wykonają świadczenie do realizacji którego te zdolności są wymagane.</w:t>
      </w:r>
    </w:p>
    <w:p w14:paraId="18AD3A73"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48A7FFE7"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0112E9C"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E3613E0" w14:textId="77777777" w:rsidR="002A1C48"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BA5664B" w14:textId="77777777" w:rsidR="00C07AB7" w:rsidRPr="007E6DD0" w:rsidRDefault="007A4565" w:rsidP="00182783">
      <w:pPr>
        <w:numPr>
          <w:ilvl w:val="2"/>
          <w:numId w:val="13"/>
        </w:numPr>
        <w:ind w:left="567" w:right="140" w:hanging="567"/>
        <w:jc w:val="both"/>
        <w:rPr>
          <w:rFonts w:ascii="Tahoma" w:hAnsi="Tahoma" w:cs="Tahoma"/>
        </w:rPr>
      </w:pPr>
      <w:r w:rsidRPr="007E6DD0">
        <w:rPr>
          <w:rFonts w:ascii="Tahoma" w:hAnsi="Tahoma" w:cs="Tahoma"/>
        </w:rPr>
        <w:t xml:space="preserve">Wykonawca, w przypadku polegania na zdolnościach lub sytuacji podmiotów udostępniających zasoby, przedstawia, wraz z oświadczeniem, o którym mowa w </w:t>
      </w:r>
      <w:r w:rsidR="00674CB2" w:rsidRPr="007E6DD0">
        <w:rPr>
          <w:rFonts w:ascii="Tahoma" w:hAnsi="Tahoma" w:cs="Tahoma"/>
        </w:rPr>
        <w:t>7.1 SWZ</w:t>
      </w:r>
      <w:r w:rsidRPr="007E6DD0">
        <w:rPr>
          <w:rFonts w:ascii="Tahoma" w:hAnsi="Tahoma" w:cs="Tahoma"/>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E72A55" w:rsidRPr="007E6DD0">
        <w:rPr>
          <w:rFonts w:ascii="Tahoma" w:hAnsi="Tahoma" w:cs="Tahoma"/>
        </w:rPr>
        <w:t>7</w:t>
      </w:r>
      <w:r w:rsidRPr="007E6DD0">
        <w:rPr>
          <w:rFonts w:ascii="Tahoma" w:hAnsi="Tahoma" w:cs="Tahoma"/>
        </w:rPr>
        <w:t xml:space="preserve"> .</w:t>
      </w:r>
    </w:p>
    <w:p w14:paraId="735236FD" w14:textId="77777777" w:rsidR="002A1C48" w:rsidRPr="007E6DD0" w:rsidRDefault="002A1C48" w:rsidP="00182783">
      <w:pPr>
        <w:numPr>
          <w:ilvl w:val="1"/>
          <w:numId w:val="13"/>
        </w:numPr>
        <w:ind w:left="567" w:right="-110" w:hanging="567"/>
        <w:jc w:val="both"/>
        <w:rPr>
          <w:rFonts w:ascii="Tahoma" w:hAnsi="Tahoma" w:cs="Tahoma"/>
        </w:rPr>
      </w:pPr>
      <w:r w:rsidRPr="007E6DD0">
        <w:rPr>
          <w:rFonts w:ascii="Tahoma" w:hAnsi="Tahoma" w:cs="Tahoma"/>
        </w:rPr>
        <w:t>Podwykonawstwo</w:t>
      </w:r>
    </w:p>
    <w:p w14:paraId="34148FC2" w14:textId="77777777" w:rsidR="002A1C48" w:rsidRPr="007E6DD0" w:rsidRDefault="002A1C48" w:rsidP="00182783">
      <w:pPr>
        <w:numPr>
          <w:ilvl w:val="2"/>
          <w:numId w:val="13"/>
        </w:numPr>
        <w:ind w:left="567" w:right="-110" w:hanging="567"/>
        <w:jc w:val="both"/>
        <w:rPr>
          <w:rFonts w:ascii="Tahoma" w:hAnsi="Tahoma" w:cs="Tahoma"/>
        </w:rPr>
      </w:pPr>
      <w:r w:rsidRPr="007E6DD0">
        <w:rPr>
          <w:rFonts w:ascii="Tahoma" w:hAnsi="Tahoma" w:cs="Tahoma"/>
        </w:rPr>
        <w:t xml:space="preserve">Wykonawca może powierzyć wykonanie części zamówienia podwykonawcy (podwykonawcom) . </w:t>
      </w:r>
    </w:p>
    <w:p w14:paraId="13DBC518" w14:textId="77777777" w:rsidR="002B6855" w:rsidRPr="007E6DD0" w:rsidRDefault="002A1C48" w:rsidP="00182783">
      <w:pPr>
        <w:numPr>
          <w:ilvl w:val="2"/>
          <w:numId w:val="13"/>
        </w:numPr>
        <w:ind w:left="567" w:right="168" w:hanging="567"/>
        <w:jc w:val="both"/>
        <w:rPr>
          <w:rFonts w:ascii="Tahoma" w:hAnsi="Tahoma" w:cs="Tahoma"/>
        </w:rPr>
      </w:pPr>
      <w:r w:rsidRPr="007E6DD0">
        <w:rPr>
          <w:rFonts w:ascii="Tahoma" w:hAnsi="Tahoma" w:cs="Tahoma"/>
        </w:rPr>
        <w:t>Zamawiający nie zastrzega obowiązku osobistego wykonania przez Wykonawcę kluczowych części zamówienia .</w:t>
      </w:r>
    </w:p>
    <w:p w14:paraId="7124E55C" w14:textId="77777777" w:rsidR="002A1C48" w:rsidRPr="007E6DD0" w:rsidRDefault="002A1C48" w:rsidP="00182783">
      <w:pPr>
        <w:numPr>
          <w:ilvl w:val="2"/>
          <w:numId w:val="13"/>
        </w:numPr>
        <w:ind w:left="567" w:right="158" w:hanging="567"/>
        <w:jc w:val="both"/>
        <w:rPr>
          <w:rFonts w:ascii="Tahoma" w:hAnsi="Tahoma" w:cs="Tahoma"/>
        </w:rPr>
      </w:pPr>
      <w:r w:rsidRPr="007E6DD0">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F7FEABE" w14:textId="77777777" w:rsidR="007A4565" w:rsidRPr="007E6DD0" w:rsidRDefault="007A4565" w:rsidP="007A4565">
      <w:pPr>
        <w:ind w:right="140"/>
        <w:jc w:val="both"/>
        <w:rPr>
          <w:rFonts w:ascii="Tahoma" w:hAnsi="Tahoma" w:cs="Tahoma"/>
        </w:rPr>
      </w:pPr>
    </w:p>
    <w:p w14:paraId="595D394A" w14:textId="77777777" w:rsidR="007A4565" w:rsidRPr="007E6DD0" w:rsidRDefault="007A4565" w:rsidP="00182783">
      <w:pPr>
        <w:numPr>
          <w:ilvl w:val="0"/>
          <w:numId w:val="13"/>
        </w:numPr>
        <w:ind w:right="140"/>
        <w:jc w:val="both"/>
        <w:rPr>
          <w:rFonts w:ascii="Tahoma" w:hAnsi="Tahoma" w:cs="Tahoma"/>
          <w:b/>
          <w:bCs/>
        </w:rPr>
      </w:pPr>
      <w:r w:rsidRPr="007E6DD0">
        <w:rPr>
          <w:rFonts w:ascii="Tahoma" w:hAnsi="Tahoma" w:cs="Tahoma"/>
          <w:b/>
          <w:bCs/>
        </w:rPr>
        <w:t>INFORMACJA DLA WYKONAWCÓW WSPÓLNIE UBIEGAJĄCYCH SIĘ O UDZIELENIE ZAMÓWIENIA (SPÓŁKI CYWILNE/ KONSORCJA)</w:t>
      </w:r>
    </w:p>
    <w:p w14:paraId="686BA38C" w14:textId="77777777" w:rsidR="007A4565" w:rsidRPr="007E6DD0" w:rsidRDefault="007A4565" w:rsidP="00182783">
      <w:pPr>
        <w:numPr>
          <w:ilvl w:val="1"/>
          <w:numId w:val="13"/>
        </w:numPr>
        <w:ind w:left="426" w:right="140" w:hanging="426"/>
        <w:jc w:val="both"/>
        <w:rPr>
          <w:rFonts w:ascii="Tahoma" w:hAnsi="Tahoma" w:cs="Tahoma"/>
        </w:rPr>
      </w:pPr>
      <w:r w:rsidRPr="007E6DD0">
        <w:rPr>
          <w:rFonts w:ascii="Tahoma" w:hAnsi="Tahoma" w:cs="Tahoma"/>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46E1FA2" w14:textId="77777777" w:rsidR="007A4565" w:rsidRPr="007E6DD0" w:rsidRDefault="007A4565" w:rsidP="00182783">
      <w:pPr>
        <w:numPr>
          <w:ilvl w:val="1"/>
          <w:numId w:val="13"/>
        </w:numPr>
        <w:ind w:left="426" w:right="140" w:hanging="426"/>
        <w:jc w:val="both"/>
        <w:rPr>
          <w:rFonts w:ascii="Tahoma" w:hAnsi="Tahoma" w:cs="Tahoma"/>
        </w:rPr>
      </w:pPr>
      <w:r w:rsidRPr="007E6DD0">
        <w:rPr>
          <w:rFonts w:ascii="Tahoma" w:hAnsi="Tahoma" w:cs="Tahoma"/>
        </w:rPr>
        <w:t xml:space="preserve">W przypadku Wykonawców wspólnie ubiegających się o udzielenie zamówienia, oświadczenia, o których mowa w </w:t>
      </w:r>
      <w:r w:rsidR="00E72A55" w:rsidRPr="007E6DD0">
        <w:rPr>
          <w:rFonts w:ascii="Tahoma" w:hAnsi="Tahoma" w:cs="Tahoma"/>
        </w:rPr>
        <w:t>Punkcie 7.</w:t>
      </w:r>
      <w:r w:rsidRPr="007E6DD0">
        <w:rPr>
          <w:rFonts w:ascii="Tahoma" w:hAnsi="Tahoma" w:cs="Tahoma"/>
        </w:rPr>
        <w:t xml:space="preserve">1 SWZ, składa każdy z wykonawców. Oświadczenia te potwierdzają brak </w:t>
      </w:r>
      <w:r w:rsidRPr="007E6DD0">
        <w:rPr>
          <w:rFonts w:ascii="Tahoma" w:hAnsi="Tahoma" w:cs="Tahoma"/>
        </w:rPr>
        <w:lastRenderedPageBreak/>
        <w:t>podstaw wykluczenia oraz spełnianie warunków udziału w zakresie, w jakim każdy z wykonawców wykazuje spełnianie warunków udziału w postępowaniu.</w:t>
      </w:r>
    </w:p>
    <w:p w14:paraId="0FC0414D" w14:textId="77777777" w:rsidR="007A4565" w:rsidRPr="007E6DD0" w:rsidRDefault="007A4565" w:rsidP="00182783">
      <w:pPr>
        <w:numPr>
          <w:ilvl w:val="1"/>
          <w:numId w:val="13"/>
        </w:numPr>
        <w:ind w:left="426" w:right="140" w:hanging="426"/>
        <w:jc w:val="both"/>
        <w:rPr>
          <w:rFonts w:ascii="Tahoma" w:hAnsi="Tahoma" w:cs="Tahoma"/>
        </w:rPr>
      </w:pPr>
      <w:r w:rsidRPr="007E6DD0">
        <w:rPr>
          <w:rFonts w:ascii="Tahoma" w:hAnsi="Tahoma" w:cs="Tahoma"/>
        </w:rPr>
        <w:t>Wykonawcy wspólnie ubiegający się o udzielenie zamówienia dołączają do oferty oświadczenie, z którego wynika, które roboty budowlane/dostawy/usługi  wykonają poszczególni wykonawcy.</w:t>
      </w:r>
    </w:p>
    <w:p w14:paraId="5D95EA55" w14:textId="77777777" w:rsidR="007A4565" w:rsidRPr="007E6DD0" w:rsidRDefault="007A4565" w:rsidP="00182783">
      <w:pPr>
        <w:numPr>
          <w:ilvl w:val="1"/>
          <w:numId w:val="13"/>
        </w:numPr>
        <w:ind w:left="426" w:right="140" w:hanging="426"/>
        <w:jc w:val="both"/>
        <w:rPr>
          <w:rFonts w:ascii="Tahoma" w:hAnsi="Tahoma" w:cs="Tahoma"/>
        </w:rPr>
      </w:pPr>
      <w:r w:rsidRPr="007E6DD0">
        <w:rPr>
          <w:rFonts w:ascii="Tahoma" w:hAnsi="Tahoma" w:cs="Tahoma"/>
        </w:rPr>
        <w:t>Oświadczenia i dokumenty potwierdzające brak podstaw do wykluczenia z postępowania składa każdy z Wykonawców wspólnie ubiegających się o zamówienie.</w:t>
      </w:r>
    </w:p>
    <w:p w14:paraId="5B4BA408" w14:textId="77777777" w:rsidR="007A4565" w:rsidRPr="007E6DD0" w:rsidRDefault="007A4565" w:rsidP="007A4565">
      <w:pPr>
        <w:ind w:right="140"/>
        <w:jc w:val="both"/>
        <w:rPr>
          <w:rFonts w:ascii="Tahoma" w:hAnsi="Tahoma" w:cs="Tahoma"/>
        </w:rPr>
      </w:pPr>
    </w:p>
    <w:p w14:paraId="7FE0A8FC" w14:textId="77777777" w:rsidR="007A4565" w:rsidRPr="00FC0566" w:rsidRDefault="007A4565" w:rsidP="00182783">
      <w:pPr>
        <w:numPr>
          <w:ilvl w:val="0"/>
          <w:numId w:val="13"/>
        </w:numPr>
        <w:ind w:right="140"/>
        <w:jc w:val="both"/>
        <w:rPr>
          <w:rFonts w:ascii="Tahoma" w:hAnsi="Tahoma" w:cs="Tahoma"/>
          <w:b/>
          <w:bCs/>
        </w:rPr>
      </w:pPr>
      <w:r w:rsidRPr="00FC0566">
        <w:rPr>
          <w:rFonts w:ascii="Tahoma" w:hAnsi="Tahoma" w:cs="Tahoma"/>
          <w:b/>
          <w:bCs/>
        </w:rPr>
        <w:t>SPOSÓB KOMUNIKACJI ORAZ WYJAŚNIENIA TREŚCI SWZ</w:t>
      </w:r>
    </w:p>
    <w:p w14:paraId="68BFC2D5" w14:textId="77777777" w:rsidR="00D90A5F" w:rsidRPr="007E6DD0" w:rsidRDefault="00D90A5F" w:rsidP="00182783">
      <w:pPr>
        <w:numPr>
          <w:ilvl w:val="1"/>
          <w:numId w:val="13"/>
        </w:numPr>
        <w:ind w:right="140"/>
        <w:jc w:val="both"/>
        <w:rPr>
          <w:rFonts w:ascii="Tahoma" w:hAnsi="Tahoma" w:cs="Tahoma"/>
        </w:rPr>
      </w:pPr>
      <w:r w:rsidRPr="007E6DD0">
        <w:rPr>
          <w:rFonts w:ascii="Tahoma" w:hAnsi="Tahoma" w:cs="Tahoma"/>
        </w:rPr>
        <w:t xml:space="preserve">Informacje ogólne </w:t>
      </w:r>
    </w:p>
    <w:p w14:paraId="1FA245D0" w14:textId="77777777" w:rsidR="00332070" w:rsidRPr="007E6DD0" w:rsidRDefault="00332070" w:rsidP="00182783">
      <w:pPr>
        <w:numPr>
          <w:ilvl w:val="2"/>
          <w:numId w:val="13"/>
        </w:numPr>
        <w:ind w:left="720" w:right="140" w:hanging="720"/>
        <w:jc w:val="both"/>
        <w:rPr>
          <w:rFonts w:ascii="Tahoma" w:hAnsi="Tahoma" w:cs="Tahoma"/>
        </w:rPr>
      </w:pPr>
      <w:r w:rsidRPr="007E6DD0">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8" w:history="1">
        <w:r w:rsidRPr="007E6DD0">
          <w:rPr>
            <w:rStyle w:val="Hipercze"/>
            <w:rFonts w:ascii="Tahoma" w:hAnsi="Tahoma" w:cs="Tahoma"/>
          </w:rPr>
          <w:t>https://ezamowienia.gov.pl</w:t>
        </w:r>
      </w:hyperlink>
      <w:r w:rsidRPr="007E6DD0">
        <w:rPr>
          <w:rFonts w:ascii="Tahoma" w:hAnsi="Tahoma" w:cs="Tahoma"/>
        </w:rPr>
        <w:t xml:space="preserve">. </w:t>
      </w:r>
    </w:p>
    <w:p w14:paraId="2F5D0DA3" w14:textId="77777777" w:rsidR="00332070" w:rsidRPr="007E6DD0" w:rsidRDefault="00D90A5F" w:rsidP="00182783">
      <w:pPr>
        <w:numPr>
          <w:ilvl w:val="2"/>
          <w:numId w:val="13"/>
        </w:numPr>
        <w:ind w:left="720" w:right="140" w:hanging="720"/>
        <w:jc w:val="both"/>
        <w:rPr>
          <w:rFonts w:ascii="Tahoma" w:hAnsi="Tahoma" w:cs="Tahoma"/>
        </w:rPr>
      </w:pPr>
      <w:r w:rsidRPr="007E6DD0">
        <w:rPr>
          <w:rFonts w:ascii="Tahoma" w:hAnsi="Tahoma" w:cs="Tahoma"/>
        </w:rPr>
        <w:t xml:space="preserve"> </w:t>
      </w:r>
      <w:r w:rsidR="00332070" w:rsidRPr="007E6DD0">
        <w:rPr>
          <w:rFonts w:ascii="Tahoma" w:hAnsi="Tahoma" w:cs="Tahoma"/>
        </w:rPr>
        <w:t>Korzystanie z Platformy e-Zamówienia jest bezpłatne.</w:t>
      </w:r>
    </w:p>
    <w:p w14:paraId="1FE0EE39" w14:textId="77777777" w:rsidR="00332070" w:rsidRPr="007E6DD0" w:rsidRDefault="00332070" w:rsidP="00182783">
      <w:pPr>
        <w:numPr>
          <w:ilvl w:val="2"/>
          <w:numId w:val="13"/>
        </w:numPr>
        <w:ind w:left="720" w:right="140" w:hanging="720"/>
        <w:jc w:val="both"/>
        <w:rPr>
          <w:rFonts w:ascii="Tahoma" w:hAnsi="Tahoma" w:cs="Tahoma"/>
        </w:rPr>
      </w:pPr>
      <w:r w:rsidRPr="007E6DD0">
        <w:rPr>
          <w:rFonts w:ascii="Tahoma" w:hAnsi="Tahoma" w:cs="Tahoma"/>
        </w:rPr>
        <w:t>Zamawiający wyznacza następujące osoby do kontaktu z wykonawcami:</w:t>
      </w:r>
    </w:p>
    <w:p w14:paraId="131FC98A" w14:textId="5913D604" w:rsidR="00332070" w:rsidRPr="007E6DD0" w:rsidRDefault="008A7607" w:rsidP="00127974">
      <w:pPr>
        <w:ind w:left="720" w:right="140" w:hanging="40"/>
        <w:jc w:val="both"/>
        <w:rPr>
          <w:rFonts w:ascii="Tahoma" w:hAnsi="Tahoma" w:cs="Tahoma"/>
        </w:rPr>
      </w:pPr>
      <w:r>
        <w:rPr>
          <w:rFonts w:ascii="Tahoma" w:hAnsi="Tahoma" w:cs="Tahoma"/>
        </w:rPr>
        <w:t>Ewelina Silczak</w:t>
      </w:r>
      <w:r w:rsidR="00307DA5" w:rsidRPr="007E6DD0">
        <w:rPr>
          <w:rFonts w:ascii="Tahoma" w:hAnsi="Tahoma" w:cs="Tahoma"/>
        </w:rPr>
        <w:t xml:space="preserve"> tel. 65 525 37 6</w:t>
      </w:r>
      <w:r>
        <w:rPr>
          <w:rFonts w:ascii="Tahoma" w:hAnsi="Tahoma" w:cs="Tahoma"/>
        </w:rPr>
        <w:t>4</w:t>
      </w:r>
      <w:r w:rsidR="00307DA5" w:rsidRPr="007E6DD0">
        <w:rPr>
          <w:rFonts w:ascii="Tahoma" w:hAnsi="Tahoma" w:cs="Tahoma"/>
        </w:rPr>
        <w:t xml:space="preserve">  email </w:t>
      </w:r>
      <w:hyperlink r:id="rId9" w:history="1">
        <w:r w:rsidR="00260C70" w:rsidRPr="001C1618">
          <w:rPr>
            <w:rStyle w:val="Hipercze"/>
            <w:rFonts w:ascii="Tahoma" w:hAnsi="Tahoma" w:cs="Tahoma"/>
          </w:rPr>
          <w:t>zamowienia@wsw.leszno.pl</w:t>
        </w:r>
      </w:hyperlink>
      <w:r w:rsidR="00260C70">
        <w:rPr>
          <w:rFonts w:ascii="Tahoma" w:hAnsi="Tahoma" w:cs="Tahoma"/>
        </w:rPr>
        <w:t xml:space="preserve"> </w:t>
      </w:r>
    </w:p>
    <w:p w14:paraId="45837BE3" w14:textId="77777777" w:rsidR="0035203E" w:rsidRPr="007119CC" w:rsidRDefault="00332070" w:rsidP="00182783">
      <w:pPr>
        <w:numPr>
          <w:ilvl w:val="2"/>
          <w:numId w:val="13"/>
        </w:numPr>
        <w:ind w:left="720" w:right="140" w:hanging="720"/>
        <w:jc w:val="both"/>
        <w:rPr>
          <w:rFonts w:ascii="Tahoma" w:hAnsi="Tahoma" w:cs="Tahoma"/>
          <w:color w:val="FF0000"/>
        </w:rPr>
      </w:pPr>
      <w:r w:rsidRPr="007E6DD0">
        <w:rPr>
          <w:rFonts w:ascii="Tahoma" w:hAnsi="Tahoma" w:cs="Tahoma"/>
        </w:rPr>
        <w:t>Adres strony internetowej prowadzonego postępowania (link prowadzący bezpośrednio do widoku postępowania na Platformie e-Zamówienia</w:t>
      </w:r>
      <w:r w:rsidR="004331D3" w:rsidRPr="007E6DD0">
        <w:rPr>
          <w:rFonts w:ascii="Tahoma" w:hAnsi="Tahoma" w:cs="Tahoma"/>
        </w:rPr>
        <w:t>:</w:t>
      </w:r>
    </w:p>
    <w:bookmarkStart w:id="9" w:name="_Hlk200627306"/>
    <w:p w14:paraId="38EDC5C4" w14:textId="35149FEC" w:rsidR="007C619C" w:rsidRPr="007C619C" w:rsidRDefault="00BF03F5" w:rsidP="005E0910">
      <w:pPr>
        <w:tabs>
          <w:tab w:val="center" w:pos="4536"/>
          <w:tab w:val="right" w:pos="9072"/>
        </w:tabs>
        <w:ind w:left="284" w:hanging="284"/>
        <w:jc w:val="both"/>
        <w:rPr>
          <w:rFonts w:ascii="Tahoma" w:hAnsi="Tahoma" w:cs="Tahoma"/>
        </w:rPr>
      </w:pPr>
      <w:r>
        <w:rPr>
          <w:rFonts w:ascii="Tahoma" w:hAnsi="Tahoma" w:cs="Tahoma"/>
        </w:rPr>
        <w:fldChar w:fldCharType="begin"/>
      </w:r>
      <w:r>
        <w:rPr>
          <w:rFonts w:ascii="Tahoma" w:hAnsi="Tahoma" w:cs="Tahoma"/>
        </w:rPr>
        <w:instrText>HYPERLINK "</w:instrText>
      </w:r>
      <w:r w:rsidRPr="00BF03F5">
        <w:rPr>
          <w:rFonts w:ascii="Tahoma" w:hAnsi="Tahoma" w:cs="Tahoma"/>
        </w:rPr>
        <w:instrText>https://ezamowienia.gov.pl/mp-client/search/list/ocds-148610-3b5b2b0b-a4c6-4e38-bf05-87b84507d119</w:instrText>
      </w:r>
      <w:r>
        <w:rPr>
          <w:rFonts w:ascii="Tahoma" w:hAnsi="Tahoma" w:cs="Tahoma"/>
        </w:rPr>
        <w:instrText>"</w:instrText>
      </w:r>
      <w:r>
        <w:rPr>
          <w:rFonts w:ascii="Tahoma" w:hAnsi="Tahoma" w:cs="Tahoma"/>
        </w:rPr>
      </w:r>
      <w:r>
        <w:rPr>
          <w:rFonts w:ascii="Tahoma" w:hAnsi="Tahoma" w:cs="Tahoma"/>
        </w:rPr>
        <w:fldChar w:fldCharType="separate"/>
      </w:r>
      <w:r w:rsidRPr="00BA770D">
        <w:rPr>
          <w:rStyle w:val="Hipercze"/>
          <w:rFonts w:ascii="Tahoma" w:hAnsi="Tahoma" w:cs="Tahoma"/>
        </w:rPr>
        <w:t>https://ezamowienia.gov.pl/mp-client/search/list/ocds-148610-3b5b2b0b-a4c6-4e38-bf05-87b84507d119</w:t>
      </w:r>
      <w:r>
        <w:rPr>
          <w:rFonts w:ascii="Tahoma" w:hAnsi="Tahoma" w:cs="Tahoma"/>
        </w:rPr>
        <w:fldChar w:fldCharType="end"/>
      </w:r>
    </w:p>
    <w:bookmarkEnd w:id="9"/>
    <w:p w14:paraId="5D42C24E" w14:textId="543CBB64" w:rsidR="00332070" w:rsidRPr="00893A44" w:rsidRDefault="00332070" w:rsidP="005E0910">
      <w:pPr>
        <w:tabs>
          <w:tab w:val="center" w:pos="4536"/>
          <w:tab w:val="right" w:pos="9072"/>
        </w:tabs>
        <w:ind w:left="284" w:hanging="284"/>
        <w:jc w:val="both"/>
        <w:rPr>
          <w:rFonts w:ascii="Tahoma" w:hAnsi="Tahoma" w:cs="Tahoma"/>
          <w:color w:val="FF0000"/>
        </w:rPr>
      </w:pPr>
      <w:r w:rsidRPr="007E6DD0">
        <w:rPr>
          <w:rFonts w:ascii="Tahoma" w:hAnsi="Tahoma" w:cs="Tahoma"/>
        </w:rPr>
        <w:t>Postępowanie można wyszukać również ze strony głównej Platformy e-Zamówienia (przycisk „Przeglądaj postępowania/konkursy”).</w:t>
      </w:r>
    </w:p>
    <w:p w14:paraId="6525163B" w14:textId="77777777" w:rsidR="00D91021" w:rsidRDefault="00332070" w:rsidP="00182783">
      <w:pPr>
        <w:numPr>
          <w:ilvl w:val="2"/>
          <w:numId w:val="13"/>
        </w:numPr>
        <w:ind w:left="720" w:right="140" w:hanging="720"/>
        <w:jc w:val="both"/>
        <w:rPr>
          <w:rFonts w:ascii="Tahoma" w:hAnsi="Tahoma" w:cs="Tahoma"/>
        </w:rPr>
      </w:pPr>
      <w:r w:rsidRPr="00FC0566">
        <w:rPr>
          <w:rFonts w:ascii="Tahoma" w:hAnsi="Tahoma" w:cs="Tahoma"/>
        </w:rPr>
        <w:t>Identyfikator (ID) postępowania na Platformie e-Zamówienia</w:t>
      </w:r>
      <w:r w:rsidR="005B2BE6" w:rsidRPr="00FC0566">
        <w:rPr>
          <w:rFonts w:ascii="Tahoma" w:hAnsi="Tahoma" w:cs="Tahoma"/>
        </w:rPr>
        <w:t xml:space="preserve">: </w:t>
      </w:r>
    </w:p>
    <w:p w14:paraId="00F00F55" w14:textId="77777777" w:rsidR="00BF03F5" w:rsidRPr="00BF03F5" w:rsidRDefault="00BF03F5" w:rsidP="00BF03F5">
      <w:pPr>
        <w:ind w:left="720" w:right="140"/>
        <w:jc w:val="both"/>
        <w:rPr>
          <w:rFonts w:ascii="Tahoma" w:hAnsi="Tahoma" w:cs="Tahoma"/>
        </w:rPr>
      </w:pPr>
      <w:r w:rsidRPr="00BF03F5">
        <w:rPr>
          <w:rFonts w:ascii="Tahoma" w:hAnsi="Tahoma" w:cs="Tahoma"/>
          <w:b/>
          <w:bCs/>
          <w:color w:val="0000FF"/>
        </w:rPr>
        <w:t>ocds-148610-3b5b2b0b-a4c6-4e38-bf05-87b84507d119</w:t>
      </w:r>
    </w:p>
    <w:p w14:paraId="62D6BCDB" w14:textId="060174F2" w:rsidR="00332070" w:rsidRPr="00FC0566" w:rsidRDefault="00332070" w:rsidP="00182783">
      <w:pPr>
        <w:numPr>
          <w:ilvl w:val="2"/>
          <w:numId w:val="13"/>
        </w:numPr>
        <w:ind w:left="720" w:right="140" w:hanging="720"/>
        <w:jc w:val="both"/>
        <w:rPr>
          <w:rFonts w:ascii="Tahoma" w:hAnsi="Tahoma" w:cs="Tahoma"/>
        </w:rPr>
      </w:pPr>
      <w:r w:rsidRPr="00FC0566">
        <w:rPr>
          <w:rFonts w:ascii="Tahoma" w:hAnsi="Tahoma" w:cs="Tahom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260C70" w:rsidRPr="001C1618">
          <w:rPr>
            <w:rStyle w:val="Hipercze"/>
            <w:rFonts w:ascii="Tahoma" w:hAnsi="Tahoma" w:cs="Tahoma"/>
          </w:rPr>
          <w:t>https://ezamowienia.gov.pl</w:t>
        </w:r>
      </w:hyperlink>
      <w:r w:rsidR="00260C70">
        <w:rPr>
          <w:rFonts w:ascii="Tahoma" w:hAnsi="Tahoma" w:cs="Tahoma"/>
        </w:rPr>
        <w:t xml:space="preserve"> </w:t>
      </w:r>
      <w:r w:rsidRPr="00FC0566">
        <w:rPr>
          <w:rFonts w:ascii="Tahoma" w:hAnsi="Tahoma" w:cs="Tahoma"/>
        </w:rPr>
        <w:t>oraz informacje zamieszczone w zakładce „Centrum Pomocy”.</w:t>
      </w:r>
    </w:p>
    <w:p w14:paraId="6317F958" w14:textId="77777777" w:rsidR="00332070" w:rsidRPr="007E6DD0" w:rsidRDefault="00332070" w:rsidP="00182783">
      <w:pPr>
        <w:numPr>
          <w:ilvl w:val="2"/>
          <w:numId w:val="13"/>
        </w:numPr>
        <w:ind w:left="720" w:right="140" w:hanging="720"/>
        <w:jc w:val="both"/>
        <w:rPr>
          <w:rFonts w:ascii="Tahoma" w:hAnsi="Tahoma" w:cs="Tahoma"/>
        </w:rPr>
      </w:pPr>
      <w:r w:rsidRPr="007E6DD0">
        <w:rPr>
          <w:rFonts w:ascii="Tahoma" w:hAnsi="Tahoma" w:cs="Tahoma"/>
        </w:rPr>
        <w:t>Przeglądanie i pobieranie publicznej treści dokumentacji postępowania nie wymaga posiadania konta na Platformie e-Zamówienia ani logowania.</w:t>
      </w:r>
    </w:p>
    <w:p w14:paraId="5054C1F8" w14:textId="77777777" w:rsidR="00FE673B" w:rsidRDefault="00332070" w:rsidP="00182783">
      <w:pPr>
        <w:numPr>
          <w:ilvl w:val="2"/>
          <w:numId w:val="13"/>
        </w:numPr>
        <w:ind w:left="720" w:right="140" w:hanging="720"/>
        <w:jc w:val="both"/>
        <w:rPr>
          <w:rFonts w:ascii="Tahoma" w:hAnsi="Tahoma" w:cs="Tahoma"/>
        </w:rPr>
      </w:pPr>
      <w:r w:rsidRPr="007E6DD0">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B8CDB1F" w14:textId="5B61C1CD" w:rsidR="00307DA5" w:rsidRPr="00FE673B" w:rsidRDefault="00332070" w:rsidP="00182783">
      <w:pPr>
        <w:numPr>
          <w:ilvl w:val="2"/>
          <w:numId w:val="13"/>
        </w:numPr>
        <w:ind w:left="720" w:right="140" w:hanging="720"/>
        <w:jc w:val="both"/>
        <w:rPr>
          <w:rFonts w:ascii="Tahoma" w:hAnsi="Tahoma" w:cs="Tahoma"/>
        </w:rPr>
      </w:pPr>
      <w:r w:rsidRPr="00FE673B">
        <w:rPr>
          <w:rFonts w:ascii="Tahoma" w:hAnsi="Tahoma" w:cs="Tahoma"/>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307DA5" w:rsidRPr="00FE673B">
        <w:rPr>
          <w:rFonts w:ascii="Tahoma" w:hAnsi="Tahoma" w:cs="Tahoma"/>
        </w:rPr>
        <w:t xml:space="preserve">. W przypadku formatów, o których mowa w art. 66 ust. 1 ustawy </w:t>
      </w:r>
      <w:proofErr w:type="spellStart"/>
      <w:r w:rsidR="00307DA5" w:rsidRPr="00FE673B">
        <w:rPr>
          <w:rFonts w:ascii="Tahoma" w:hAnsi="Tahoma" w:cs="Tahoma"/>
        </w:rPr>
        <w:t>Pzp</w:t>
      </w:r>
      <w:proofErr w:type="spellEnd"/>
      <w:r w:rsidR="00307DA5" w:rsidRPr="00FE673B">
        <w:rPr>
          <w:rFonts w:ascii="Tahoma" w:hAnsi="Tahoma" w:cs="Tahoma"/>
        </w:rPr>
        <w:t>, ww. regulacje nie będą miały bezpośredniego zastosowania.</w:t>
      </w:r>
    </w:p>
    <w:p w14:paraId="05BEE5DE" w14:textId="77777777" w:rsidR="00307DA5" w:rsidRPr="007E6DD0" w:rsidRDefault="00307DA5" w:rsidP="00182783">
      <w:pPr>
        <w:numPr>
          <w:ilvl w:val="2"/>
          <w:numId w:val="13"/>
        </w:numPr>
        <w:ind w:left="851" w:right="140" w:hanging="862"/>
        <w:jc w:val="both"/>
        <w:rPr>
          <w:rFonts w:ascii="Tahoma" w:hAnsi="Tahoma" w:cs="Tahoma"/>
        </w:rPr>
      </w:pPr>
      <w:r w:rsidRPr="007E6DD0">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07853292" w14:textId="77777777" w:rsidR="00307DA5" w:rsidRPr="007E6DD0" w:rsidRDefault="00307DA5" w:rsidP="00182783">
      <w:pPr>
        <w:numPr>
          <w:ilvl w:val="3"/>
          <w:numId w:val="13"/>
        </w:numPr>
        <w:ind w:left="1418" w:right="140" w:hanging="992"/>
        <w:jc w:val="both"/>
        <w:rPr>
          <w:rFonts w:ascii="Tahoma" w:hAnsi="Tahoma" w:cs="Tahoma"/>
        </w:rPr>
      </w:pPr>
      <w:r w:rsidRPr="007E6DD0">
        <w:rPr>
          <w:rFonts w:ascii="Tahoma" w:hAnsi="Tahoma" w:cs="Tahoma"/>
        </w:rPr>
        <w:t>w formatach danych określonych w przepisach rozporządzenia Rady Ministrów w sprawie Krajowych Ram Interoperacyjności (i przekazuje się jako załącznik), lub</w:t>
      </w:r>
    </w:p>
    <w:p w14:paraId="1BF1B201" w14:textId="77777777" w:rsidR="00D90A5F" w:rsidRPr="007E6DD0" w:rsidRDefault="00307DA5" w:rsidP="00182783">
      <w:pPr>
        <w:numPr>
          <w:ilvl w:val="3"/>
          <w:numId w:val="13"/>
        </w:numPr>
        <w:ind w:left="1418" w:right="140" w:hanging="992"/>
        <w:jc w:val="both"/>
        <w:rPr>
          <w:rFonts w:ascii="Tahoma" w:hAnsi="Tahoma" w:cs="Tahoma"/>
        </w:rPr>
      </w:pPr>
      <w:r w:rsidRPr="007E6DD0">
        <w:rPr>
          <w:rFonts w:ascii="Tahoma" w:hAnsi="Tahoma" w:cs="Tahoma"/>
        </w:rPr>
        <w:t>jako tekst wpisany bezpośrednio do wiadomości przekazywanej przy użyciu środków komunikacji elektronicznej (np. w treści wiadomości e-mail lub w treści „Formularza do komunikacji”).</w:t>
      </w:r>
    </w:p>
    <w:p w14:paraId="22469539" w14:textId="77777777" w:rsidR="00307DA5" w:rsidRPr="007E6DD0" w:rsidRDefault="00307DA5" w:rsidP="00182783">
      <w:pPr>
        <w:numPr>
          <w:ilvl w:val="2"/>
          <w:numId w:val="13"/>
        </w:numPr>
        <w:ind w:left="851" w:right="140" w:hanging="862"/>
        <w:jc w:val="both"/>
        <w:rPr>
          <w:rFonts w:ascii="Tahoma" w:hAnsi="Tahoma" w:cs="Tahoma"/>
        </w:rPr>
      </w:pPr>
      <w:r w:rsidRPr="007E6DD0">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8D782C7" w14:textId="77777777" w:rsidR="00307DA5" w:rsidRPr="007E6DD0" w:rsidRDefault="00307DA5" w:rsidP="00182783">
      <w:pPr>
        <w:numPr>
          <w:ilvl w:val="2"/>
          <w:numId w:val="13"/>
        </w:numPr>
        <w:ind w:left="851" w:right="140" w:hanging="862"/>
        <w:jc w:val="both"/>
        <w:rPr>
          <w:rFonts w:ascii="Tahoma" w:hAnsi="Tahoma" w:cs="Tahoma"/>
        </w:rPr>
      </w:pPr>
      <w:r w:rsidRPr="007E6DD0">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E6DD0">
        <w:rPr>
          <w:rFonts w:ascii="Tahoma" w:hAnsi="Tahoma" w:cs="Tahoma"/>
        </w:rPr>
        <w:t>Pzp</w:t>
      </w:r>
      <w:proofErr w:type="spellEnd"/>
      <w:r w:rsidRPr="007E6DD0">
        <w:rPr>
          <w:rFonts w:ascii="Tahoma" w:hAnsi="Tahoma" w:cs="Tahoma"/>
        </w:rPr>
        <w:t xml:space="preserve"> lub rozporządzeniem Prezesa Rady Ministrów w sprawie wymagań dla dokumentów elektronicznych </w:t>
      </w:r>
      <w:r w:rsidRPr="007E6DD0">
        <w:rPr>
          <w:rFonts w:ascii="Tahoma" w:hAnsi="Tahoma" w:cs="Tahoma"/>
        </w:rPr>
        <w:lastRenderedPageBreak/>
        <w:t>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EC0C251" w14:textId="77777777"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3EB75D7" w14:textId="77777777"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Wszystkie wysłane i odebrane w postępowaniu przez wykonawcę wiadomości widoczne są po zalogowaniu w podglądzie postępowania w zakładce „Komunikacja”.</w:t>
      </w:r>
    </w:p>
    <w:p w14:paraId="0B149FD6" w14:textId="77777777"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Maksymalny rozmiar plików przesyłanych za pośrednictwem „Formularzy do komunikacji” wynosi 150 MB (wielkość ta dotyczy plików przesyłanych jako załączniki do jednego formularza).</w:t>
      </w:r>
    </w:p>
    <w:p w14:paraId="31448958" w14:textId="77777777"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2D55BC14" w14:textId="77777777"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 xml:space="preserve">W przypadku problemów technicznych i awarii związanych z funkcjonowaniem Platformy e-Zamówienia użytkownicy mogą skorzystać ze wsparcia technicznego dostępnego pod numerem telefonu </w:t>
      </w:r>
      <w:r w:rsidR="004A2F2D">
        <w:rPr>
          <w:rFonts w:ascii="Tahoma" w:hAnsi="Tahoma" w:cs="Tahoma"/>
        </w:rPr>
        <w:t>(22) 458 77 99</w:t>
      </w:r>
      <w:r w:rsidRPr="007E6DD0">
        <w:rPr>
          <w:rFonts w:ascii="Tahoma" w:hAnsi="Tahoma" w:cs="Tahoma"/>
        </w:rPr>
        <w:t xml:space="preserve"> lub drogą elektroniczną poprzez formularz udostępniony na stronie internetowej </w:t>
      </w:r>
      <w:hyperlink r:id="rId11" w:history="1">
        <w:r w:rsidRPr="007E6DD0">
          <w:rPr>
            <w:rStyle w:val="Hipercze"/>
            <w:rFonts w:ascii="Tahoma" w:hAnsi="Tahoma" w:cs="Tahoma"/>
          </w:rPr>
          <w:t>https://ezamowienia.gov.pl</w:t>
        </w:r>
      </w:hyperlink>
      <w:r w:rsidRPr="007E6DD0">
        <w:rPr>
          <w:rFonts w:ascii="Tahoma" w:hAnsi="Tahoma" w:cs="Tahoma"/>
        </w:rPr>
        <w:t xml:space="preserve"> w zakładce „Zgłoś problem”.</w:t>
      </w:r>
    </w:p>
    <w:p w14:paraId="4D1D0D34" w14:textId="6E8CE015" w:rsidR="00332B22" w:rsidRPr="007E6DD0" w:rsidRDefault="00332B22" w:rsidP="00182783">
      <w:pPr>
        <w:numPr>
          <w:ilvl w:val="2"/>
          <w:numId w:val="13"/>
        </w:numPr>
        <w:ind w:left="851" w:right="140" w:hanging="862"/>
        <w:jc w:val="both"/>
        <w:rPr>
          <w:rFonts w:ascii="Tahoma" w:hAnsi="Tahoma" w:cs="Tahoma"/>
        </w:rPr>
      </w:pPr>
      <w:r w:rsidRPr="007E6DD0">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00260C70" w:rsidRPr="001C1618">
          <w:rPr>
            <w:rStyle w:val="Hipercze"/>
            <w:rFonts w:ascii="Tahoma" w:hAnsi="Tahoma" w:cs="Tahoma"/>
          </w:rPr>
          <w:t>zamowienia@wsw.leszno.pl</w:t>
        </w:r>
      </w:hyperlink>
      <w:r w:rsidRPr="007E6DD0">
        <w:rPr>
          <w:rFonts w:ascii="Tahoma" w:hAnsi="Tahoma" w:cs="Tahoma"/>
        </w:rPr>
        <w:t xml:space="preserve"> (nie dotyczy składania ofert).</w:t>
      </w:r>
    </w:p>
    <w:p w14:paraId="6E9057BC" w14:textId="77777777" w:rsidR="00D90A5F" w:rsidRPr="007E6DD0" w:rsidRDefault="00D90A5F" w:rsidP="00D90A5F">
      <w:pPr>
        <w:ind w:right="140"/>
        <w:jc w:val="both"/>
        <w:rPr>
          <w:rFonts w:ascii="Tahoma" w:hAnsi="Tahoma" w:cs="Tahoma"/>
        </w:rPr>
      </w:pPr>
    </w:p>
    <w:p w14:paraId="3282AAF4" w14:textId="77777777" w:rsidR="00D90A5F" w:rsidRPr="007E6DD0" w:rsidRDefault="00D90A5F" w:rsidP="00182783">
      <w:pPr>
        <w:numPr>
          <w:ilvl w:val="1"/>
          <w:numId w:val="13"/>
        </w:numPr>
        <w:ind w:right="140"/>
        <w:jc w:val="both"/>
        <w:rPr>
          <w:rFonts w:ascii="Tahoma" w:hAnsi="Tahoma" w:cs="Tahoma"/>
          <w:b/>
          <w:bCs/>
        </w:rPr>
      </w:pPr>
      <w:r w:rsidRPr="007E6DD0">
        <w:rPr>
          <w:rFonts w:ascii="Tahoma" w:hAnsi="Tahoma" w:cs="Tahoma"/>
          <w:b/>
          <w:bCs/>
        </w:rPr>
        <w:t xml:space="preserve">Złożenie oferty </w:t>
      </w:r>
    </w:p>
    <w:p w14:paraId="59E51C98" w14:textId="77777777" w:rsidR="00332B22" w:rsidRPr="007E6DD0" w:rsidRDefault="00332B22" w:rsidP="00182783">
      <w:pPr>
        <w:numPr>
          <w:ilvl w:val="2"/>
          <w:numId w:val="13"/>
        </w:numPr>
        <w:ind w:left="709" w:right="140" w:hanging="709"/>
        <w:jc w:val="both"/>
        <w:rPr>
          <w:rFonts w:ascii="Tahoma" w:hAnsi="Tahoma" w:cs="Tahoma"/>
        </w:rPr>
      </w:pPr>
      <w:r w:rsidRPr="007E6DD0">
        <w:rPr>
          <w:rFonts w:ascii="Tahoma" w:hAnsi="Tahoma" w:cs="Tahoma"/>
        </w:rPr>
        <w:t>Wykonawca przygotowuje ofertę przy pomocy interaktywnego „Formularza ofertowego” udostępnionego przez Zamawiającego na Platformie e-Zamówienia i zamieszczonego w podglądzie postępowania w zakładce „Informacje podstawowe”.</w:t>
      </w:r>
    </w:p>
    <w:p w14:paraId="4586D7C6" w14:textId="77777777" w:rsidR="00332B22" w:rsidRPr="007E6DD0" w:rsidRDefault="00332B22" w:rsidP="00182783">
      <w:pPr>
        <w:numPr>
          <w:ilvl w:val="2"/>
          <w:numId w:val="13"/>
        </w:numPr>
        <w:ind w:left="709" w:right="140" w:hanging="709"/>
        <w:jc w:val="both"/>
        <w:rPr>
          <w:rFonts w:ascii="Tahoma" w:hAnsi="Tahoma" w:cs="Tahoma"/>
        </w:rPr>
      </w:pPr>
      <w:r w:rsidRPr="007E6DD0">
        <w:rPr>
          <w:rFonts w:ascii="Tahoma" w:hAnsi="Tahoma" w:cs="Tahoma"/>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11097A0" w14:textId="77777777" w:rsidR="00332B22" w:rsidRPr="007E6DD0" w:rsidRDefault="00332B22" w:rsidP="00182783">
      <w:pPr>
        <w:numPr>
          <w:ilvl w:val="2"/>
          <w:numId w:val="13"/>
        </w:numPr>
        <w:ind w:left="709" w:right="140" w:hanging="709"/>
        <w:jc w:val="both"/>
        <w:rPr>
          <w:rFonts w:ascii="Tahoma" w:hAnsi="Tahoma" w:cs="Tahoma"/>
        </w:rPr>
      </w:pPr>
      <w:r w:rsidRPr="007E6DD0">
        <w:rPr>
          <w:rFonts w:ascii="Tahoma" w:hAnsi="Tahoma" w:cs="Tahom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617A83" w:rsidRPr="007E6DD0">
        <w:rPr>
          <w:rFonts w:ascii="Tahoma" w:hAnsi="Tahoma" w:cs="Tahoma"/>
        </w:rPr>
        <w:t>10.2.</w:t>
      </w:r>
      <w:r w:rsidRPr="007E6DD0">
        <w:rPr>
          <w:rFonts w:ascii="Tahoma" w:hAnsi="Tahoma" w:cs="Tahoma"/>
        </w:rPr>
        <w:t>7.</w:t>
      </w:r>
    </w:p>
    <w:p w14:paraId="5495C704" w14:textId="77777777" w:rsidR="00332B22" w:rsidRPr="007E6DD0" w:rsidRDefault="00332B22" w:rsidP="00D606B6">
      <w:pPr>
        <w:ind w:left="709" w:right="140" w:hanging="709"/>
        <w:jc w:val="both"/>
        <w:rPr>
          <w:rFonts w:ascii="Tahoma" w:hAnsi="Tahoma" w:cs="Tahoma"/>
        </w:rPr>
      </w:pPr>
      <w:r w:rsidRPr="007E6DD0">
        <w:rPr>
          <w:rFonts w:ascii="Tahoma" w:hAnsi="Tahoma" w:cs="Tahoma"/>
        </w:rPr>
        <w:t xml:space="preserve">Uwaga! Nie należy zmieniać nazwy pliku nadanej przez Platformę e-Zamówienia. Zapisany „Formularz ofertowy” należy zawsze otwierać w programie Adobe </w:t>
      </w:r>
      <w:proofErr w:type="spellStart"/>
      <w:r w:rsidRPr="007E6DD0">
        <w:rPr>
          <w:rFonts w:ascii="Tahoma" w:hAnsi="Tahoma" w:cs="Tahoma"/>
        </w:rPr>
        <w:t>Acrobat</w:t>
      </w:r>
      <w:proofErr w:type="spellEnd"/>
      <w:r w:rsidRPr="007E6DD0">
        <w:rPr>
          <w:rFonts w:ascii="Tahoma" w:hAnsi="Tahoma" w:cs="Tahoma"/>
        </w:rPr>
        <w:t xml:space="preserve"> Reader DC. </w:t>
      </w:r>
    </w:p>
    <w:p w14:paraId="1100C1E4" w14:textId="77777777" w:rsidR="00617A83" w:rsidRPr="007E6DD0" w:rsidRDefault="00617A83" w:rsidP="00182783">
      <w:pPr>
        <w:numPr>
          <w:ilvl w:val="2"/>
          <w:numId w:val="13"/>
        </w:numPr>
        <w:ind w:left="709" w:right="140" w:hanging="709"/>
        <w:jc w:val="both"/>
        <w:rPr>
          <w:rFonts w:ascii="Tahoma" w:hAnsi="Tahoma" w:cs="Tahoma"/>
        </w:rPr>
      </w:pPr>
      <w:r w:rsidRPr="007E6DD0">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E6DD0">
        <w:rPr>
          <w:rFonts w:ascii="Tahoma" w:hAnsi="Tahoma" w:cs="Tahoma"/>
        </w:rPr>
        <w:t>drag&amp;drop</w:t>
      </w:r>
      <w:proofErr w:type="spellEnd"/>
      <w:r w:rsidRPr="007E6DD0">
        <w:rPr>
          <w:rFonts w:ascii="Tahoma" w:hAnsi="Tahoma" w:cs="Tahoma"/>
        </w:rPr>
        <w:t xml:space="preserve"> („przeciągnij” i „upuść”) służące do dodawania plików.</w:t>
      </w:r>
    </w:p>
    <w:p w14:paraId="651B0EB5" w14:textId="77777777" w:rsidR="00617A83" w:rsidRPr="007E6DD0" w:rsidRDefault="00617A83" w:rsidP="00182783">
      <w:pPr>
        <w:numPr>
          <w:ilvl w:val="2"/>
          <w:numId w:val="13"/>
        </w:numPr>
        <w:ind w:left="709" w:right="140" w:hanging="709"/>
        <w:jc w:val="both"/>
        <w:rPr>
          <w:rFonts w:ascii="Tahoma" w:hAnsi="Tahoma" w:cs="Tahoma"/>
        </w:rPr>
      </w:pPr>
      <w:r w:rsidRPr="007E6DD0">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A102F83" w14:textId="77777777" w:rsidR="00617A83" w:rsidRPr="007E6DD0" w:rsidRDefault="00617A83" w:rsidP="00182783">
      <w:pPr>
        <w:numPr>
          <w:ilvl w:val="2"/>
          <w:numId w:val="13"/>
        </w:numPr>
        <w:ind w:left="709" w:right="140" w:hanging="709"/>
        <w:jc w:val="both"/>
        <w:rPr>
          <w:rFonts w:ascii="Tahoma" w:hAnsi="Tahoma" w:cs="Tahoma"/>
        </w:rPr>
      </w:pPr>
      <w:r w:rsidRPr="007E6DD0">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9FB94CC" w14:textId="1A964D03" w:rsidR="00582122" w:rsidRPr="007E6DD0" w:rsidRDefault="00617A83" w:rsidP="00182783">
      <w:pPr>
        <w:numPr>
          <w:ilvl w:val="2"/>
          <w:numId w:val="13"/>
        </w:numPr>
        <w:ind w:left="709" w:right="140" w:hanging="709"/>
        <w:jc w:val="both"/>
        <w:rPr>
          <w:rFonts w:ascii="Tahoma" w:hAnsi="Tahoma" w:cs="Tahoma"/>
        </w:rPr>
      </w:pPr>
      <w:r w:rsidRPr="007E6DD0">
        <w:rPr>
          <w:rFonts w:ascii="Tahoma" w:hAnsi="Tahoma" w:cs="Tahoma"/>
        </w:rPr>
        <w:t xml:space="preserve">Formularz ofertowy podpisuje się kwalifikowanym podpisem elektronicznym, podpisem zaufanym lub podpisem osobistym w formacie </w:t>
      </w:r>
      <w:proofErr w:type="spellStart"/>
      <w:r w:rsidRPr="007E6DD0">
        <w:rPr>
          <w:rFonts w:ascii="Tahoma" w:hAnsi="Tahoma" w:cs="Tahoma"/>
        </w:rPr>
        <w:t>PAdES</w:t>
      </w:r>
      <w:proofErr w:type="spellEnd"/>
      <w:r w:rsidRPr="007E6DD0">
        <w:rPr>
          <w:rFonts w:ascii="Tahoma" w:hAnsi="Tahoma" w:cs="Tahoma"/>
        </w:rPr>
        <w:t xml:space="preserve"> typ wewnętrzny. Pozostałe dokumenty wchodzące w skład oferty lub składane wraz z ofertą, które są zgodnie z ustawą </w:t>
      </w:r>
      <w:proofErr w:type="spellStart"/>
      <w:r w:rsidRPr="007E6DD0">
        <w:rPr>
          <w:rFonts w:ascii="Tahoma" w:hAnsi="Tahoma" w:cs="Tahoma"/>
        </w:rPr>
        <w:t>Pzp</w:t>
      </w:r>
      <w:proofErr w:type="spellEnd"/>
      <w:r w:rsidRPr="007E6DD0">
        <w:rPr>
          <w:rFonts w:ascii="Tahoma" w:hAnsi="Tahoma" w:cs="Tahoma"/>
        </w:rPr>
        <w:t xml:space="preserve"> lub rozporządzeniem Prezesa Rady Ministrów w sprawie wymagań dla dokumentów elektronicznych opatrzone kwalifikowanym podpisem elektronicznym, podpisem zaufanym lub podpisem osobistym, mogą </w:t>
      </w:r>
      <w:r w:rsidRPr="007E6DD0">
        <w:rPr>
          <w:rFonts w:ascii="Tahoma" w:hAnsi="Tahoma" w:cs="Tahoma"/>
        </w:rPr>
        <w:lastRenderedPageBreak/>
        <w:t>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582122" w:rsidRPr="007E6DD0">
        <w:rPr>
          <w:rFonts w:ascii="Tahoma" w:hAnsi="Tahoma" w:cs="Tahoma"/>
        </w:rPr>
        <w:t xml:space="preserve"> </w:t>
      </w:r>
      <w:r w:rsidRPr="007E6DD0">
        <w:rPr>
          <w:rFonts w:ascii="Tahoma" w:hAnsi="Tahoma" w:cs="Tahom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582122" w:rsidRPr="007E6DD0">
        <w:rPr>
          <w:rFonts w:ascii="Tahoma" w:hAnsi="Tahoma" w:cs="Tahoma"/>
        </w:rPr>
        <w:t xml:space="preserve"> w tym pliku odpowiednio kwalifikowanym podpisem elektronicznym, podpisem zaufanym lub podpisem osobistym.</w:t>
      </w:r>
    </w:p>
    <w:p w14:paraId="038838A5" w14:textId="77777777" w:rsidR="00582122" w:rsidRPr="007E6DD0" w:rsidRDefault="00582122" w:rsidP="00182783">
      <w:pPr>
        <w:numPr>
          <w:ilvl w:val="2"/>
          <w:numId w:val="13"/>
        </w:numPr>
        <w:ind w:left="709" w:right="140" w:hanging="709"/>
        <w:jc w:val="both"/>
        <w:rPr>
          <w:rFonts w:ascii="Tahoma" w:hAnsi="Tahoma" w:cs="Tahoma"/>
        </w:rPr>
      </w:pPr>
      <w:r w:rsidRPr="007E6DD0">
        <w:rPr>
          <w:rFonts w:ascii="Tahoma"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BF1BFF3" w14:textId="77777777" w:rsidR="00582122" w:rsidRPr="007E6DD0" w:rsidRDefault="00582122" w:rsidP="00182783">
      <w:pPr>
        <w:numPr>
          <w:ilvl w:val="2"/>
          <w:numId w:val="13"/>
        </w:numPr>
        <w:ind w:left="709" w:right="140" w:hanging="709"/>
        <w:jc w:val="both"/>
        <w:rPr>
          <w:rFonts w:ascii="Tahoma" w:hAnsi="Tahoma" w:cs="Tahoma"/>
        </w:rPr>
      </w:pPr>
      <w:r w:rsidRPr="007E6DD0">
        <w:rPr>
          <w:rFonts w:ascii="Tahoma" w:hAnsi="Tahoma" w:cs="Tahoma"/>
        </w:rPr>
        <w:t>Oferta może być złożona tylko do upływu terminu składania ofert.</w:t>
      </w:r>
    </w:p>
    <w:p w14:paraId="245D94FC" w14:textId="77777777" w:rsidR="00582122" w:rsidRPr="007E6DD0" w:rsidRDefault="00582122" w:rsidP="00182783">
      <w:pPr>
        <w:numPr>
          <w:ilvl w:val="2"/>
          <w:numId w:val="13"/>
        </w:numPr>
        <w:ind w:left="851" w:right="140" w:hanging="851"/>
        <w:jc w:val="both"/>
        <w:rPr>
          <w:rFonts w:ascii="Tahoma" w:hAnsi="Tahoma" w:cs="Tahoma"/>
        </w:rPr>
      </w:pPr>
      <w:r w:rsidRPr="007E6DD0">
        <w:rPr>
          <w:rFonts w:ascii="Tahoma" w:hAnsi="Tahoma" w:cs="Tahoma"/>
        </w:rPr>
        <w:t>Wykonawca może przed upływem terminu składania ofert wycofać ofertę. Wykonawca wycofuje ofertę w zakładce „Oferty/wnioski” używając przycisku „Wycofaj ofertę”.</w:t>
      </w:r>
    </w:p>
    <w:p w14:paraId="35295ADE" w14:textId="77777777" w:rsidR="00D91021" w:rsidRPr="00893A44" w:rsidRDefault="00582122" w:rsidP="00182783">
      <w:pPr>
        <w:numPr>
          <w:ilvl w:val="2"/>
          <w:numId w:val="13"/>
        </w:numPr>
        <w:ind w:left="851" w:right="140" w:hanging="851"/>
        <w:jc w:val="both"/>
        <w:rPr>
          <w:rFonts w:ascii="Tahoma" w:hAnsi="Tahoma" w:cs="Tahoma"/>
        </w:rPr>
      </w:pPr>
      <w:r w:rsidRPr="007E6DD0">
        <w:rPr>
          <w:rFonts w:ascii="Tahoma" w:hAnsi="Tahoma" w:cs="Tahoma"/>
        </w:rPr>
        <w:t>Maksymalny łączny rozmiar plików stanowiących ofertę lub składanych wraz z ofertą to 250 MB</w:t>
      </w:r>
    </w:p>
    <w:p w14:paraId="55ACA46B" w14:textId="77777777" w:rsidR="007723F2" w:rsidRDefault="007723F2" w:rsidP="007723F2">
      <w:pPr>
        <w:ind w:right="140"/>
        <w:jc w:val="both"/>
        <w:rPr>
          <w:rFonts w:ascii="Tahoma" w:hAnsi="Tahoma" w:cs="Tahoma"/>
        </w:rPr>
      </w:pPr>
    </w:p>
    <w:p w14:paraId="0E8FCFE4" w14:textId="6D251B44" w:rsidR="00DB7026" w:rsidRDefault="00DB7026" w:rsidP="00182783">
      <w:pPr>
        <w:numPr>
          <w:ilvl w:val="1"/>
          <w:numId w:val="13"/>
        </w:numPr>
        <w:ind w:right="140"/>
        <w:jc w:val="both"/>
        <w:rPr>
          <w:rFonts w:ascii="Tahoma" w:hAnsi="Tahoma" w:cs="Tahoma"/>
        </w:rPr>
      </w:pPr>
      <w:r w:rsidRPr="00DB7026">
        <w:rPr>
          <w:rFonts w:ascii="Tahoma" w:hAnsi="Tahoma" w:cs="Tahoma"/>
        </w:rPr>
        <w:t xml:space="preserve">W korespondencji kierowanej do Zamawiającego Wykonawcy powinni posługiwać się numerem sprawy przedmiotowego postępowania – </w:t>
      </w:r>
      <w:r w:rsidR="007119CC">
        <w:rPr>
          <w:rFonts w:ascii="Tahoma" w:hAnsi="Tahoma" w:cs="Tahoma"/>
        </w:rPr>
        <w:t>DZ-751-</w:t>
      </w:r>
      <w:r w:rsidR="00794B99">
        <w:rPr>
          <w:rFonts w:ascii="Tahoma" w:hAnsi="Tahoma" w:cs="Tahoma"/>
        </w:rPr>
        <w:t>99</w:t>
      </w:r>
      <w:r w:rsidR="007119CC">
        <w:rPr>
          <w:rFonts w:ascii="Tahoma" w:hAnsi="Tahoma" w:cs="Tahoma"/>
        </w:rPr>
        <w:t>/2</w:t>
      </w:r>
      <w:r w:rsidR="007723F2">
        <w:rPr>
          <w:rFonts w:ascii="Tahoma" w:hAnsi="Tahoma" w:cs="Tahoma"/>
        </w:rPr>
        <w:t>5</w:t>
      </w:r>
      <w:r w:rsidRPr="00DB7026">
        <w:rPr>
          <w:rFonts w:ascii="Tahoma" w:hAnsi="Tahoma" w:cs="Tahoma"/>
        </w:rPr>
        <w:t>.</w:t>
      </w:r>
    </w:p>
    <w:p w14:paraId="058EF339" w14:textId="77777777" w:rsidR="00DB7026" w:rsidRPr="00DB7026" w:rsidRDefault="00DB7026" w:rsidP="00182783">
      <w:pPr>
        <w:numPr>
          <w:ilvl w:val="1"/>
          <w:numId w:val="13"/>
        </w:numPr>
        <w:ind w:right="140"/>
        <w:jc w:val="both"/>
        <w:rPr>
          <w:rFonts w:ascii="Tahoma" w:hAnsi="Tahoma" w:cs="Tahoma"/>
        </w:rPr>
      </w:pPr>
      <w:r w:rsidRPr="00DB7026">
        <w:rPr>
          <w:rFonts w:ascii="Tahoma" w:hAnsi="Tahoma" w:cs="Tahoma"/>
        </w:rPr>
        <w:t xml:space="preserve">Zamawiający jest obowiązany udzielić wyjaśnień niezwłocznie, jednak nie później niż na </w:t>
      </w:r>
      <w:r>
        <w:rPr>
          <w:rFonts w:ascii="Tahoma" w:hAnsi="Tahoma" w:cs="Tahoma"/>
        </w:rPr>
        <w:t>2</w:t>
      </w:r>
      <w:r w:rsidRPr="00DB7026">
        <w:rPr>
          <w:rFonts w:ascii="Tahoma" w:hAnsi="Tahoma" w:cs="Tahoma"/>
        </w:rPr>
        <w:t xml:space="preserve"> dni przed upływem terminu składania ofert pod warunkiem że wniosek o wyjaśnienie treści SWZ wpłynął do zamawiającego nie później niż na </w:t>
      </w:r>
      <w:r>
        <w:rPr>
          <w:rFonts w:ascii="Tahoma" w:hAnsi="Tahoma" w:cs="Tahoma"/>
        </w:rPr>
        <w:t>4</w:t>
      </w:r>
      <w:r w:rsidRPr="00DB7026">
        <w:rPr>
          <w:rFonts w:ascii="Tahoma" w:hAnsi="Tahoma" w:cs="Tahoma"/>
        </w:rPr>
        <w:t xml:space="preserve">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58157346" w14:textId="77777777" w:rsidR="00DB7026" w:rsidRPr="00DB7026" w:rsidRDefault="00DB7026" w:rsidP="00182783">
      <w:pPr>
        <w:numPr>
          <w:ilvl w:val="1"/>
          <w:numId w:val="13"/>
        </w:numPr>
        <w:ind w:right="140"/>
        <w:jc w:val="both"/>
        <w:rPr>
          <w:rFonts w:ascii="Tahoma" w:hAnsi="Tahoma" w:cs="Tahoma"/>
        </w:rPr>
      </w:pPr>
      <w:r w:rsidRPr="00DB7026">
        <w:rPr>
          <w:rFonts w:ascii="Tahoma" w:hAnsi="Tahoma" w:cs="Tahoma"/>
        </w:rPr>
        <w:t>W uzasadnionych przypadkach Zamawiający może przed upływem terminu składania ofert zmienić treść SWZ</w:t>
      </w:r>
    </w:p>
    <w:p w14:paraId="49F42CA8" w14:textId="77777777" w:rsidR="00582122" w:rsidRPr="007E6DD0" w:rsidRDefault="00582122" w:rsidP="00582122">
      <w:pPr>
        <w:ind w:left="720" w:right="140"/>
        <w:jc w:val="both"/>
        <w:rPr>
          <w:rFonts w:ascii="Tahoma" w:hAnsi="Tahoma" w:cs="Tahoma"/>
        </w:rPr>
      </w:pPr>
    </w:p>
    <w:p w14:paraId="3761F5E9" w14:textId="77777777" w:rsidR="006C2CE7" w:rsidRPr="007E6DD0" w:rsidRDefault="006C2CE7" w:rsidP="00182783">
      <w:pPr>
        <w:numPr>
          <w:ilvl w:val="0"/>
          <w:numId w:val="13"/>
        </w:numPr>
        <w:ind w:right="140"/>
        <w:jc w:val="both"/>
        <w:rPr>
          <w:rFonts w:ascii="Tahoma" w:hAnsi="Tahoma" w:cs="Tahoma"/>
          <w:b/>
          <w:bCs/>
        </w:rPr>
      </w:pPr>
      <w:r w:rsidRPr="007E6DD0">
        <w:rPr>
          <w:rFonts w:ascii="Tahoma" w:hAnsi="Tahoma" w:cs="Tahoma"/>
          <w:b/>
          <w:bCs/>
        </w:rPr>
        <w:t>OPIS SPOSOBU PRZYGOTOWANIA OFERT ORAZ WYMAGANIA FORMALNE DOTYCZĄCE SKŁADANYCH OŚWIADCZEŃ I DOKUMENTÓW</w:t>
      </w:r>
    </w:p>
    <w:p w14:paraId="4423AD0F" w14:textId="77777777" w:rsidR="006C2CE7" w:rsidRPr="007E6DD0" w:rsidRDefault="006C2CE7" w:rsidP="00182783">
      <w:pPr>
        <w:pStyle w:val="pkt"/>
        <w:numPr>
          <w:ilvl w:val="1"/>
          <w:numId w:val="13"/>
        </w:numPr>
        <w:spacing w:before="0" w:after="0"/>
        <w:rPr>
          <w:rFonts w:ascii="Tahoma" w:hAnsi="Tahoma" w:cs="Tahoma"/>
          <w:sz w:val="20"/>
        </w:rPr>
      </w:pPr>
      <w:r w:rsidRPr="007E6DD0">
        <w:rPr>
          <w:rFonts w:ascii="Tahoma" w:hAnsi="Tahoma" w:cs="Tahoma"/>
          <w:sz w:val="20"/>
        </w:rPr>
        <w:t>Wykonawca może złożyć tylko jedną ofertę.</w:t>
      </w:r>
    </w:p>
    <w:p w14:paraId="27B2E1E1" w14:textId="77777777" w:rsidR="006C2CE7" w:rsidRPr="007E6DD0" w:rsidRDefault="006C2CE7" w:rsidP="00182783">
      <w:pPr>
        <w:pStyle w:val="pkt"/>
        <w:numPr>
          <w:ilvl w:val="1"/>
          <w:numId w:val="13"/>
        </w:numPr>
        <w:spacing w:before="0" w:after="0"/>
        <w:rPr>
          <w:rFonts w:ascii="Tahoma" w:hAnsi="Tahoma" w:cs="Tahoma"/>
          <w:sz w:val="20"/>
        </w:rPr>
      </w:pPr>
      <w:r w:rsidRPr="007E6DD0">
        <w:rPr>
          <w:rFonts w:ascii="Tahoma" w:hAnsi="Tahoma" w:cs="Tahoma"/>
          <w:sz w:val="20"/>
        </w:rPr>
        <w:t>Treść oferty musi odpowiadać treści SWZ.</w:t>
      </w:r>
    </w:p>
    <w:p w14:paraId="14904EE1" w14:textId="77777777" w:rsidR="00674CB2" w:rsidRPr="007E6DD0" w:rsidRDefault="00674CB2" w:rsidP="00182783">
      <w:pPr>
        <w:pStyle w:val="pkt"/>
        <w:numPr>
          <w:ilvl w:val="1"/>
          <w:numId w:val="13"/>
        </w:numPr>
        <w:spacing w:before="0" w:after="0"/>
        <w:rPr>
          <w:rFonts w:ascii="Tahoma" w:hAnsi="Tahoma" w:cs="Tahoma"/>
          <w:sz w:val="20"/>
        </w:rPr>
      </w:pPr>
      <w:r w:rsidRPr="007E6DD0">
        <w:rPr>
          <w:rFonts w:ascii="Tahoma" w:hAnsi="Tahoma" w:cs="Tahoma"/>
          <w:sz w:val="20"/>
        </w:rPr>
        <w:t>Na ofertę składają się następujące dokumenty:</w:t>
      </w:r>
    </w:p>
    <w:p w14:paraId="218EC6E5" w14:textId="5C5D16BC" w:rsidR="0072101E" w:rsidRPr="00456013" w:rsidRDefault="0072101E" w:rsidP="00182783">
      <w:pPr>
        <w:pStyle w:val="pkt"/>
        <w:numPr>
          <w:ilvl w:val="2"/>
          <w:numId w:val="13"/>
        </w:numPr>
        <w:spacing w:before="0" w:after="0"/>
        <w:ind w:hanging="851"/>
        <w:rPr>
          <w:rFonts w:ascii="Tahoma" w:hAnsi="Tahoma" w:cs="Tahoma"/>
          <w:sz w:val="20"/>
        </w:rPr>
      </w:pPr>
      <w:r w:rsidRPr="00456013">
        <w:rPr>
          <w:rFonts w:ascii="Tahoma" w:hAnsi="Tahoma" w:cs="Tahoma"/>
          <w:b/>
          <w:bCs/>
          <w:sz w:val="20"/>
        </w:rPr>
        <w:t xml:space="preserve">Wypełniony </w:t>
      </w:r>
      <w:r w:rsidRPr="00456013">
        <w:rPr>
          <w:rFonts w:ascii="Tahoma" w:hAnsi="Tahoma" w:cs="Tahoma"/>
          <w:b/>
          <w:sz w:val="20"/>
        </w:rPr>
        <w:t>elektroniczny formularz oferty udostępniony na Platformie e-zamówienia</w:t>
      </w:r>
      <w:r w:rsidRPr="00456013">
        <w:rPr>
          <w:rFonts w:ascii="Tahoma" w:hAnsi="Tahoma" w:cs="Tahoma"/>
          <w:sz w:val="20"/>
        </w:rPr>
        <w:t xml:space="preserve"> </w:t>
      </w:r>
      <w:r w:rsidR="00260C70" w:rsidRPr="00260C70">
        <w:rPr>
          <w:rFonts w:ascii="Tahoma" w:hAnsi="Tahoma" w:cs="Tahoma"/>
          <w:b/>
          <w:bCs/>
          <w:sz w:val="20"/>
        </w:rPr>
        <w:t xml:space="preserve">zgodnie </w:t>
      </w:r>
      <w:r w:rsidRPr="00260C70">
        <w:rPr>
          <w:rFonts w:ascii="Tahoma" w:hAnsi="Tahoma" w:cs="Tahoma"/>
          <w:b/>
          <w:bCs/>
          <w:sz w:val="20"/>
        </w:rPr>
        <w:t xml:space="preserve">z </w:t>
      </w:r>
      <w:r w:rsidRPr="00456013">
        <w:rPr>
          <w:rFonts w:ascii="Tahoma" w:hAnsi="Tahoma" w:cs="Tahoma"/>
          <w:b/>
          <w:sz w:val="20"/>
        </w:rPr>
        <w:t>Załącznikiem nr 23.1 do SWZ.</w:t>
      </w:r>
    </w:p>
    <w:p w14:paraId="7D70F1C4" w14:textId="77777777" w:rsidR="0072101E" w:rsidRPr="00456013" w:rsidRDefault="0072101E" w:rsidP="00182783">
      <w:pPr>
        <w:numPr>
          <w:ilvl w:val="2"/>
          <w:numId w:val="13"/>
        </w:numPr>
        <w:ind w:right="20"/>
        <w:jc w:val="both"/>
        <w:rPr>
          <w:rFonts w:ascii="Tahoma" w:hAnsi="Tahoma" w:cs="Tahoma"/>
          <w:b/>
        </w:rPr>
      </w:pPr>
      <w:r w:rsidRPr="00456013">
        <w:rPr>
          <w:rFonts w:ascii="Tahoma" w:hAnsi="Tahoma" w:cs="Tahoma"/>
          <w:b/>
          <w:bCs/>
        </w:rPr>
        <w:t>Przedmiotowe środki dowodowe</w:t>
      </w:r>
      <w:r w:rsidRPr="00456013">
        <w:rPr>
          <w:rFonts w:ascii="Tahoma" w:hAnsi="Tahoma" w:cs="Tahoma"/>
          <w:b/>
        </w:rPr>
        <w:t xml:space="preserve"> </w:t>
      </w:r>
    </w:p>
    <w:p w14:paraId="70F7DD58" w14:textId="2BC0E4DE" w:rsidR="0072101E" w:rsidRPr="00456013" w:rsidRDefault="0072101E" w:rsidP="00182783">
      <w:pPr>
        <w:numPr>
          <w:ilvl w:val="3"/>
          <w:numId w:val="13"/>
        </w:numPr>
        <w:ind w:right="20"/>
        <w:jc w:val="both"/>
        <w:rPr>
          <w:rFonts w:ascii="Tahoma" w:hAnsi="Tahoma" w:cs="Tahoma"/>
          <w:b/>
        </w:rPr>
      </w:pPr>
      <w:r w:rsidRPr="00456013">
        <w:rPr>
          <w:rFonts w:ascii="Tahoma" w:hAnsi="Tahoma" w:cs="Tahoma"/>
          <w:b/>
        </w:rPr>
        <w:t>Wypełnione Formularze asortymentowo - cenowe</w:t>
      </w:r>
      <w:r w:rsidRPr="00456013">
        <w:rPr>
          <w:rFonts w:ascii="Tahoma" w:hAnsi="Tahoma" w:cs="Tahoma"/>
        </w:rPr>
        <w:t xml:space="preserve"> </w:t>
      </w:r>
      <w:r w:rsidRPr="00456013">
        <w:rPr>
          <w:rFonts w:ascii="Tahoma" w:hAnsi="Tahoma" w:cs="Tahoma"/>
          <w:b/>
        </w:rPr>
        <w:t>zgodnie z Załącznikiem nr 23.3.</w:t>
      </w:r>
      <w:r>
        <w:rPr>
          <w:rFonts w:ascii="Tahoma" w:hAnsi="Tahoma" w:cs="Tahoma"/>
          <w:b/>
        </w:rPr>
        <w:t>1-</w:t>
      </w:r>
      <w:r w:rsidR="00E40DC2">
        <w:rPr>
          <w:rFonts w:ascii="Tahoma" w:hAnsi="Tahoma" w:cs="Tahoma"/>
          <w:b/>
        </w:rPr>
        <w:t>3</w:t>
      </w:r>
      <w:r w:rsidRPr="00456013">
        <w:rPr>
          <w:rFonts w:ascii="Tahoma" w:hAnsi="Tahoma" w:cs="Tahoma"/>
          <w:b/>
        </w:rPr>
        <w:t xml:space="preserve"> do SWZ</w:t>
      </w:r>
    </w:p>
    <w:p w14:paraId="0BB1D5BB" w14:textId="457B645E" w:rsidR="0072101E" w:rsidRPr="0069216E" w:rsidRDefault="0069216E" w:rsidP="00182783">
      <w:pPr>
        <w:numPr>
          <w:ilvl w:val="3"/>
          <w:numId w:val="13"/>
        </w:numPr>
        <w:ind w:left="851" w:right="20" w:hanging="851"/>
        <w:jc w:val="both"/>
        <w:rPr>
          <w:rFonts w:ascii="Tahoma" w:hAnsi="Tahoma" w:cs="Tahoma"/>
          <w:b/>
        </w:rPr>
      </w:pPr>
      <w:r w:rsidRPr="00A50D02">
        <w:rPr>
          <w:rFonts w:ascii="Tahoma" w:hAnsi="Tahoma" w:cs="Tahoma"/>
          <w:b/>
          <w:bCs/>
        </w:rPr>
        <w:t>Dokumenty potwierdzające wymagane parametry w oferowanych produktach</w:t>
      </w:r>
      <w:r w:rsidRPr="00A50D02">
        <w:rPr>
          <w:rFonts w:ascii="Tahoma" w:hAnsi="Tahoma" w:cs="Tahoma"/>
        </w:rPr>
        <w:t xml:space="preserve"> (np. firmowe materiały informacyjne producenta, katalogi, ulotki, foldery, instrukcje użytkownika, opisy techniczne lub inne posiadane dokumenty), </w:t>
      </w:r>
      <w:r w:rsidRPr="00A50D02">
        <w:rPr>
          <w:rFonts w:ascii="Tahoma" w:hAnsi="Tahoma" w:cs="Tahoma"/>
          <w:spacing w:val="-1"/>
        </w:rPr>
        <w:t>zawierające szczegółowe dane</w:t>
      </w:r>
      <w:r w:rsidRPr="00A50D02">
        <w:rPr>
          <w:rFonts w:ascii="Tahoma" w:hAnsi="Tahoma" w:cs="Tahoma"/>
        </w:rPr>
        <w:t>, które umożliwią potwierdzenie spełniania wymagań ustalonych przez Zamawiającego wraz z nazwą producenta i numerami katalogowymi z dokładnym opisem w języku polskim z zaznaczeniem, której pozycji zamówienia dotyczą</w:t>
      </w:r>
      <w:r>
        <w:rPr>
          <w:rFonts w:ascii="Tahoma" w:hAnsi="Tahoma" w:cs="Tahoma"/>
        </w:rPr>
        <w:t>;</w:t>
      </w:r>
    </w:p>
    <w:p w14:paraId="6D20D989" w14:textId="77777777" w:rsidR="006C2CE7" w:rsidRPr="007E6DD0" w:rsidRDefault="00927825" w:rsidP="00182783">
      <w:pPr>
        <w:numPr>
          <w:ilvl w:val="2"/>
          <w:numId w:val="13"/>
        </w:numPr>
        <w:ind w:right="20"/>
        <w:jc w:val="both"/>
        <w:rPr>
          <w:rFonts w:ascii="Tahoma" w:hAnsi="Tahoma" w:cs="Tahoma"/>
          <w:b/>
        </w:rPr>
      </w:pPr>
      <w:r w:rsidRPr="007E6DD0">
        <w:rPr>
          <w:rFonts w:ascii="Tahoma" w:hAnsi="Tahoma" w:cs="Tahoma"/>
          <w:b/>
          <w:bCs/>
        </w:rPr>
        <w:t>O</w:t>
      </w:r>
      <w:r w:rsidR="006C2CE7" w:rsidRPr="007E6DD0">
        <w:rPr>
          <w:rFonts w:ascii="Tahoma" w:hAnsi="Tahoma" w:cs="Tahoma"/>
          <w:b/>
          <w:bCs/>
        </w:rPr>
        <w:t>świadczeni</w:t>
      </w:r>
      <w:r w:rsidR="009414E9">
        <w:rPr>
          <w:rFonts w:ascii="Tahoma" w:hAnsi="Tahoma" w:cs="Tahoma"/>
          <w:b/>
          <w:bCs/>
        </w:rPr>
        <w:t>e</w:t>
      </w:r>
      <w:r w:rsidR="006C2CE7" w:rsidRPr="007E6DD0">
        <w:rPr>
          <w:rFonts w:ascii="Tahoma" w:hAnsi="Tahoma" w:cs="Tahoma"/>
        </w:rPr>
        <w:t>, o który</w:t>
      </w:r>
      <w:r w:rsidR="00C32BED">
        <w:rPr>
          <w:rFonts w:ascii="Tahoma" w:hAnsi="Tahoma" w:cs="Tahoma"/>
        </w:rPr>
        <w:t>m</w:t>
      </w:r>
      <w:r w:rsidR="006C2CE7" w:rsidRPr="007E6DD0">
        <w:rPr>
          <w:rFonts w:ascii="Tahoma" w:hAnsi="Tahoma" w:cs="Tahoma"/>
        </w:rPr>
        <w:t xml:space="preserve"> mowa w </w:t>
      </w:r>
      <w:r w:rsidR="00674CB2" w:rsidRPr="007E6DD0">
        <w:rPr>
          <w:rFonts w:ascii="Tahoma" w:hAnsi="Tahoma" w:cs="Tahoma"/>
        </w:rPr>
        <w:t>punkcie 7.</w:t>
      </w:r>
      <w:r w:rsidR="006C2CE7" w:rsidRPr="007E6DD0">
        <w:rPr>
          <w:rFonts w:ascii="Tahoma" w:hAnsi="Tahoma" w:cs="Tahoma"/>
        </w:rPr>
        <w:t>1 SWZ;</w:t>
      </w:r>
    </w:p>
    <w:p w14:paraId="20464586" w14:textId="77777777" w:rsidR="00674CB2" w:rsidRPr="007E6DD0" w:rsidRDefault="006C2CE7" w:rsidP="00182783">
      <w:pPr>
        <w:numPr>
          <w:ilvl w:val="2"/>
          <w:numId w:val="13"/>
        </w:numPr>
        <w:ind w:left="709" w:right="20" w:hanging="709"/>
        <w:jc w:val="both"/>
        <w:rPr>
          <w:rFonts w:ascii="Tahoma" w:hAnsi="Tahoma" w:cs="Tahoma"/>
          <w:b/>
        </w:rPr>
      </w:pPr>
      <w:r w:rsidRPr="007E6DD0">
        <w:rPr>
          <w:rFonts w:ascii="Tahoma" w:hAnsi="Tahoma" w:cs="Tahoma"/>
        </w:rPr>
        <w:t>dokumenty, z których wynika prawo do podpisania oferty; odpowiednie pełnomocnictwa (jeżeli dotyczy)</w:t>
      </w:r>
      <w:r w:rsidR="00674CB2" w:rsidRPr="007E6DD0">
        <w:rPr>
          <w:rFonts w:ascii="Tahoma" w:hAnsi="Tahoma" w:cs="Tahoma"/>
        </w:rPr>
        <w:t>,</w:t>
      </w:r>
    </w:p>
    <w:p w14:paraId="42E5D6C2" w14:textId="77777777" w:rsidR="006C2CE7" w:rsidRPr="007E6DD0" w:rsidRDefault="00674CB2" w:rsidP="00182783">
      <w:pPr>
        <w:numPr>
          <w:ilvl w:val="2"/>
          <w:numId w:val="13"/>
        </w:numPr>
        <w:ind w:right="20"/>
        <w:jc w:val="both"/>
        <w:rPr>
          <w:rFonts w:ascii="Tahoma" w:hAnsi="Tahoma" w:cs="Tahoma"/>
          <w:b/>
        </w:rPr>
      </w:pPr>
      <w:r w:rsidRPr="007E6DD0">
        <w:rPr>
          <w:rFonts w:ascii="Tahoma" w:hAnsi="Tahoma" w:cs="Tahoma"/>
        </w:rPr>
        <w:t>zobowiązanie innego podmiotu (jeżeli dotyczy)</w:t>
      </w:r>
      <w:r w:rsidR="006C2CE7" w:rsidRPr="007E6DD0">
        <w:rPr>
          <w:rFonts w:ascii="Tahoma" w:hAnsi="Tahoma" w:cs="Tahoma"/>
        </w:rPr>
        <w:t xml:space="preserve">. </w:t>
      </w:r>
    </w:p>
    <w:p w14:paraId="066CA958"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1A958C8"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28BFB2E5"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b/>
          <w:sz w:val="20"/>
        </w:rPr>
        <w:t xml:space="preserve">Ofertę składa się pod rygorem nieważności w formie elektronicznej lub w postaci elektronicznej </w:t>
      </w:r>
      <w:r w:rsidRPr="007E6DD0">
        <w:rPr>
          <w:rFonts w:ascii="Tahoma" w:hAnsi="Tahoma" w:cs="Tahoma"/>
          <w:sz w:val="20"/>
        </w:rPr>
        <w:t>opatrzonej</w:t>
      </w:r>
      <w:r w:rsidRPr="007E6DD0">
        <w:rPr>
          <w:rFonts w:ascii="Tahoma" w:hAnsi="Tahoma" w:cs="Tahoma"/>
          <w:b/>
          <w:sz w:val="20"/>
        </w:rPr>
        <w:t xml:space="preserve"> podpisem zaufanym lub podpisem osobistym.</w:t>
      </w:r>
    </w:p>
    <w:p w14:paraId="5D3EC48B"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Oferta powinna być sporządzona w języku polskim. Każdy dokument składający się na ofertę powinien być czytelny.</w:t>
      </w:r>
    </w:p>
    <w:p w14:paraId="4C070208"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43E5B836" w14:textId="77777777" w:rsidR="00B03F38" w:rsidRPr="007E6DD0" w:rsidRDefault="00B03F38" w:rsidP="00182783">
      <w:pPr>
        <w:pStyle w:val="pkt"/>
        <w:numPr>
          <w:ilvl w:val="1"/>
          <w:numId w:val="13"/>
        </w:numPr>
        <w:spacing w:before="0" w:after="0"/>
        <w:ind w:left="567" w:hanging="567"/>
        <w:rPr>
          <w:rFonts w:ascii="Tahoma" w:hAnsi="Tahoma" w:cs="Tahoma"/>
          <w:sz w:val="20"/>
        </w:rPr>
      </w:pPr>
      <w:r w:rsidRPr="007E6DD0">
        <w:rPr>
          <w:rFonts w:ascii="Tahoma" w:hAnsi="Tahoma" w:cs="Tahoma"/>
          <w:b/>
          <w:sz w:val="20"/>
        </w:rPr>
        <w:t>Sposób złożenia oferty został opisany w punkcie 10.2. SWZ</w:t>
      </w:r>
      <w:r w:rsidR="006C2CE7" w:rsidRPr="007E6DD0">
        <w:rPr>
          <w:rFonts w:ascii="Tahoma" w:hAnsi="Tahoma" w:cs="Tahoma"/>
          <w:sz w:val="20"/>
        </w:rPr>
        <w:t xml:space="preserve"> </w:t>
      </w:r>
    </w:p>
    <w:p w14:paraId="5ED8B825" w14:textId="77777777" w:rsidR="00B03F38" w:rsidRPr="007E6DD0"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3B1D5D0D" w14:textId="77777777" w:rsidR="006C2CE7" w:rsidRDefault="006C2CE7"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Wszystkie koszty związane z uczestnictwem w postępowaniu, w szczególności z przygotowaniem i złożeniem oferty ponosi Wykonawca składający ofertę. Zamawiający nie przewiduje zwrotu kosztów udziału w postępowaniu.</w:t>
      </w:r>
    </w:p>
    <w:p w14:paraId="3D1851B7" w14:textId="0E14ADD3" w:rsidR="0069216E" w:rsidRPr="0069216E" w:rsidRDefault="0069216E" w:rsidP="00182783">
      <w:pPr>
        <w:numPr>
          <w:ilvl w:val="1"/>
          <w:numId w:val="13"/>
        </w:numPr>
        <w:ind w:left="567" w:hanging="567"/>
        <w:jc w:val="both"/>
        <w:rPr>
          <w:rFonts w:ascii="Tahoma" w:hAnsi="Tahoma" w:cs="Tahoma"/>
          <w:b/>
          <w:bCs/>
        </w:rPr>
      </w:pPr>
      <w:r w:rsidRPr="00870C0A">
        <w:rPr>
          <w:rFonts w:ascii="Tahoma" w:hAnsi="Tahoma" w:cs="Tahoma"/>
          <w:b/>
          <w:bCs/>
        </w:rPr>
        <w:t>Zamawiający przewiduje uzupełnienie przedmiotowych środków dowodowych – dotyczy tylko dokumentów charakteryzujących oferowane produkty opisanych w punkcie 11.3.</w:t>
      </w:r>
      <w:r>
        <w:rPr>
          <w:rFonts w:ascii="Tahoma" w:hAnsi="Tahoma" w:cs="Tahoma"/>
          <w:b/>
          <w:bCs/>
        </w:rPr>
        <w:t>2</w:t>
      </w:r>
      <w:r w:rsidRPr="00870C0A">
        <w:rPr>
          <w:rFonts w:ascii="Tahoma" w:hAnsi="Tahoma" w:cs="Tahoma"/>
          <w:b/>
          <w:bCs/>
        </w:rPr>
        <w:t>.2. SWZ</w:t>
      </w:r>
    </w:p>
    <w:p w14:paraId="70878DFE" w14:textId="77777777" w:rsidR="006C2CE7" w:rsidRPr="007E6DD0" w:rsidRDefault="006C2CE7" w:rsidP="00D90A5F">
      <w:pPr>
        <w:ind w:right="140"/>
        <w:jc w:val="both"/>
        <w:rPr>
          <w:rFonts w:ascii="Tahoma" w:hAnsi="Tahoma" w:cs="Tahoma"/>
        </w:rPr>
      </w:pPr>
    </w:p>
    <w:p w14:paraId="1B5F340C" w14:textId="77777777" w:rsidR="007E6DD0" w:rsidRDefault="007E6DD0" w:rsidP="00182783">
      <w:pPr>
        <w:numPr>
          <w:ilvl w:val="0"/>
          <w:numId w:val="13"/>
        </w:numPr>
        <w:shd w:val="clear" w:color="auto" w:fill="FFFFFF"/>
        <w:ind w:left="567" w:hanging="567"/>
        <w:jc w:val="both"/>
        <w:rPr>
          <w:rFonts w:ascii="Tahoma" w:hAnsi="Tahoma" w:cs="Tahoma"/>
          <w:b/>
        </w:rPr>
      </w:pPr>
      <w:r w:rsidRPr="00DB7026">
        <w:rPr>
          <w:rFonts w:ascii="Tahoma" w:hAnsi="Tahoma" w:cs="Tahoma"/>
          <w:b/>
        </w:rPr>
        <w:t>OPIS SPOSOBU OBLICZENIA CENY OFERTY</w:t>
      </w:r>
    </w:p>
    <w:p w14:paraId="2E5C840E" w14:textId="77777777" w:rsidR="000B0B98" w:rsidRPr="000B0B98" w:rsidRDefault="000B0B98" w:rsidP="00182783">
      <w:pPr>
        <w:numPr>
          <w:ilvl w:val="1"/>
          <w:numId w:val="13"/>
        </w:numPr>
        <w:tabs>
          <w:tab w:val="left" w:pos="709"/>
        </w:tabs>
        <w:jc w:val="both"/>
        <w:rPr>
          <w:rFonts w:ascii="Tahoma" w:hAnsi="Tahoma" w:cs="Tahoma"/>
        </w:rPr>
      </w:pPr>
      <w:r w:rsidRPr="000B0B98">
        <w:rPr>
          <w:rFonts w:ascii="Tahoma" w:hAnsi="Tahoma" w:cs="Tahoma"/>
        </w:rPr>
        <w:t>Wykonawca uwzględniając wszystkie wymogi, o których mowa w niniejszej SWZ, powinien w cenie ofertowej ująć wszelkie koszty związane z wykonaniem przedmiotu umowy, niezbędne dla prawidłowego i pełnego wykonania przedmiotu umowy.</w:t>
      </w:r>
    </w:p>
    <w:p w14:paraId="2E42E2CE" w14:textId="77777777" w:rsidR="000B0B98" w:rsidRPr="000B0B98" w:rsidRDefault="000B0B98" w:rsidP="00182783">
      <w:pPr>
        <w:numPr>
          <w:ilvl w:val="1"/>
          <w:numId w:val="13"/>
        </w:numPr>
        <w:jc w:val="both"/>
        <w:rPr>
          <w:rFonts w:ascii="Tahoma" w:hAnsi="Tahoma" w:cs="Tahoma"/>
        </w:rPr>
      </w:pPr>
      <w:r w:rsidRPr="000B0B98">
        <w:rPr>
          <w:rFonts w:ascii="Tahoma" w:hAnsi="Tahoma" w:cs="Tahoma"/>
        </w:rPr>
        <w:t>Cena oferty musi być wyrażona w polskich złotych (PLN) z dokładnością do dwóch miejsc po przecinku.</w:t>
      </w:r>
    </w:p>
    <w:p w14:paraId="5703CAE2" w14:textId="77777777" w:rsidR="000B0B98" w:rsidRPr="000B0B98" w:rsidRDefault="000B0B98" w:rsidP="00182783">
      <w:pPr>
        <w:numPr>
          <w:ilvl w:val="1"/>
          <w:numId w:val="13"/>
        </w:numPr>
        <w:jc w:val="both"/>
        <w:rPr>
          <w:rFonts w:ascii="Tahoma" w:hAnsi="Tahoma" w:cs="Tahoma"/>
        </w:rPr>
      </w:pPr>
      <w:r w:rsidRPr="000B0B98">
        <w:rPr>
          <w:rFonts w:ascii="Tahoma" w:hAnsi="Tahoma" w:cs="Tahoma"/>
        </w:rPr>
        <w:t>Cena oferty powinna być wyliczona w następujący sposób:</w:t>
      </w:r>
    </w:p>
    <w:p w14:paraId="478B15F8" w14:textId="4F2B80E6"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 xml:space="preserve">wykonawca określi ceny jednostkowe netto na formularzu </w:t>
      </w:r>
      <w:r w:rsidR="00AB68C9">
        <w:rPr>
          <w:rFonts w:ascii="Tahoma" w:hAnsi="Tahoma" w:cs="Tahoma"/>
        </w:rPr>
        <w:t>asortymentowo-</w:t>
      </w:r>
      <w:r w:rsidRPr="000B0B98">
        <w:rPr>
          <w:rFonts w:ascii="Tahoma" w:hAnsi="Tahoma" w:cs="Tahoma"/>
        </w:rPr>
        <w:t>cenowym;</w:t>
      </w:r>
    </w:p>
    <w:p w14:paraId="3DD6AB14"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wykonawca obliczy wartość netto poszczególnych pozycji przez przemnożenie ceny jednostkowej netto przez ilość jednostek;</w:t>
      </w:r>
    </w:p>
    <w:p w14:paraId="6F6DEBE4"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wykonawca poda stawkę VAT;</w:t>
      </w:r>
    </w:p>
    <w:p w14:paraId="66FF6A8F"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wykonawca obliczy wartość brutto poszczególnych pozycji przez dodanie do wartości netto należnej kwoty VAT;</w:t>
      </w:r>
    </w:p>
    <w:p w14:paraId="6FA7DCF8"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wykonawca zsumuje wartości brutto poszczególnych pozycji.</w:t>
      </w:r>
    </w:p>
    <w:p w14:paraId="15D4FAF3" w14:textId="77777777" w:rsidR="000B0B98" w:rsidRPr="000B0B98" w:rsidRDefault="000B0B98" w:rsidP="00182783">
      <w:pPr>
        <w:numPr>
          <w:ilvl w:val="1"/>
          <w:numId w:val="13"/>
        </w:numPr>
        <w:jc w:val="both"/>
        <w:rPr>
          <w:rFonts w:ascii="Tahoma" w:hAnsi="Tahoma" w:cs="Tahoma"/>
        </w:rPr>
      </w:pPr>
      <w:r w:rsidRPr="000B0B98">
        <w:rPr>
          <w:rFonts w:ascii="Tahoma" w:hAnsi="Tahoma" w:cs="Tahoma"/>
        </w:rPr>
        <w:t>Cena (wartość) brutto oferty stanowi cenę oferty.</w:t>
      </w:r>
    </w:p>
    <w:p w14:paraId="26AC02A3" w14:textId="77777777" w:rsidR="000B0B98" w:rsidRPr="000B0B98" w:rsidRDefault="000B0B98" w:rsidP="00182783">
      <w:pPr>
        <w:numPr>
          <w:ilvl w:val="1"/>
          <w:numId w:val="13"/>
        </w:numPr>
        <w:jc w:val="both"/>
        <w:rPr>
          <w:rFonts w:ascii="Tahoma" w:hAnsi="Tahoma" w:cs="Tahoma"/>
        </w:rPr>
      </w:pPr>
      <w:r w:rsidRPr="000B0B98">
        <w:rPr>
          <w:rFonts w:ascii="Tahoma" w:hAnsi="Tahoma" w:cs="Tahoma"/>
        </w:rPr>
        <w:t>Zamawiający nie przewiduje rozliczeń w walucie obcej.</w:t>
      </w:r>
    </w:p>
    <w:p w14:paraId="2FEDF032" w14:textId="77777777" w:rsidR="000B0B98" w:rsidRPr="000B0B98" w:rsidRDefault="000B0B98" w:rsidP="00182783">
      <w:pPr>
        <w:numPr>
          <w:ilvl w:val="1"/>
          <w:numId w:val="13"/>
        </w:numPr>
        <w:jc w:val="both"/>
        <w:rPr>
          <w:rFonts w:ascii="Tahoma" w:hAnsi="Tahoma" w:cs="Tahoma"/>
        </w:rPr>
      </w:pPr>
      <w:r w:rsidRPr="000B0B98">
        <w:rPr>
          <w:rFonts w:ascii="Tahoma" w:hAnsi="Tahoma" w:cs="Tahoma"/>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562484DB"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poinformowania zamawiającego, że wybór jego oferty będzie prowadził do powstania u zamawiającego obowiązku podatkowego;</w:t>
      </w:r>
    </w:p>
    <w:p w14:paraId="5209A577"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wskazania nazwy (rodzaju) towaru lub usługi, których dostawa lub świadczenie będą prowadziły do powstania obowiązku podatkowego;</w:t>
      </w:r>
    </w:p>
    <w:p w14:paraId="571DB340"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wskazania wartości towaru lub usługi objętego obowiązkiem podatkowym zamawiającego, bez kwoty podatku;</w:t>
      </w:r>
    </w:p>
    <w:p w14:paraId="2972831B" w14:textId="77777777" w:rsidR="000B0B98" w:rsidRPr="000B0B98" w:rsidRDefault="000B0B98" w:rsidP="00182783">
      <w:pPr>
        <w:numPr>
          <w:ilvl w:val="2"/>
          <w:numId w:val="13"/>
        </w:numPr>
        <w:ind w:left="720" w:right="140" w:hanging="720"/>
        <w:jc w:val="both"/>
        <w:rPr>
          <w:rFonts w:ascii="Tahoma" w:hAnsi="Tahoma" w:cs="Tahoma"/>
        </w:rPr>
      </w:pPr>
      <w:r w:rsidRPr="000B0B98">
        <w:rPr>
          <w:rFonts w:ascii="Tahoma" w:hAnsi="Tahoma" w:cs="Tahoma"/>
        </w:rPr>
        <w:t>wskazania stawki podatku od towarów i usług, która zgodnie z wiedzą wykonawcy, będzie miała zastosowanie.</w:t>
      </w:r>
    </w:p>
    <w:p w14:paraId="291C6905" w14:textId="77777777" w:rsidR="000B0B98" w:rsidRPr="000B0B98" w:rsidRDefault="000B0B98" w:rsidP="00182783">
      <w:pPr>
        <w:numPr>
          <w:ilvl w:val="1"/>
          <w:numId w:val="13"/>
        </w:numPr>
        <w:ind w:right="140"/>
        <w:jc w:val="both"/>
        <w:rPr>
          <w:rFonts w:ascii="Tahoma" w:hAnsi="Tahoma" w:cs="Tahoma"/>
        </w:rPr>
      </w:pPr>
      <w:r w:rsidRPr="000B0B98">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1F59FDC" w14:textId="77777777" w:rsidR="000B0B98" w:rsidRPr="00DB7026" w:rsidRDefault="000B0B98" w:rsidP="000B0B98">
      <w:pPr>
        <w:shd w:val="clear" w:color="auto" w:fill="FFFFFF"/>
        <w:jc w:val="both"/>
        <w:rPr>
          <w:rFonts w:ascii="Tahoma" w:hAnsi="Tahoma" w:cs="Tahoma"/>
          <w:b/>
        </w:rPr>
      </w:pPr>
    </w:p>
    <w:p w14:paraId="070299DC" w14:textId="77777777" w:rsidR="00DA4359" w:rsidRPr="007E6DD0" w:rsidRDefault="00DA4359" w:rsidP="00182783">
      <w:pPr>
        <w:numPr>
          <w:ilvl w:val="0"/>
          <w:numId w:val="13"/>
        </w:numPr>
        <w:ind w:right="140"/>
        <w:jc w:val="both"/>
        <w:rPr>
          <w:rFonts w:ascii="Tahoma" w:hAnsi="Tahoma" w:cs="Tahoma"/>
        </w:rPr>
      </w:pPr>
      <w:r w:rsidRPr="007E6DD0">
        <w:rPr>
          <w:rFonts w:ascii="Tahoma" w:hAnsi="Tahoma" w:cs="Tahoma"/>
          <w:b/>
        </w:rPr>
        <w:t>WYMAGANIA DOTYCZĄCE WADIUM</w:t>
      </w:r>
    </w:p>
    <w:p w14:paraId="09D545B9" w14:textId="77777777" w:rsidR="00DA4359" w:rsidRPr="007E6DD0" w:rsidRDefault="00DA4359" w:rsidP="00DA4359">
      <w:pPr>
        <w:ind w:right="140"/>
        <w:jc w:val="both"/>
        <w:rPr>
          <w:rFonts w:ascii="Tahoma" w:hAnsi="Tahoma" w:cs="Tahoma"/>
          <w:bCs/>
        </w:rPr>
      </w:pPr>
      <w:r w:rsidRPr="007E6DD0">
        <w:rPr>
          <w:rFonts w:ascii="Tahoma" w:hAnsi="Tahoma" w:cs="Tahoma"/>
          <w:bCs/>
        </w:rPr>
        <w:t>Zamawiający nie wymaga zabezpieczenia oferty wadium.</w:t>
      </w:r>
    </w:p>
    <w:p w14:paraId="55E0718B" w14:textId="77777777" w:rsidR="004D1A1C" w:rsidRPr="007E6DD0" w:rsidRDefault="004D1A1C" w:rsidP="00DA4359">
      <w:pPr>
        <w:ind w:right="140"/>
        <w:jc w:val="both"/>
        <w:rPr>
          <w:rFonts w:ascii="Tahoma" w:hAnsi="Tahoma" w:cs="Tahoma"/>
          <w:bCs/>
        </w:rPr>
      </w:pPr>
    </w:p>
    <w:p w14:paraId="1E70C933" w14:textId="77777777" w:rsidR="00DA4359" w:rsidRPr="007E6DD0" w:rsidRDefault="00DA4359" w:rsidP="00182783">
      <w:pPr>
        <w:numPr>
          <w:ilvl w:val="0"/>
          <w:numId w:val="13"/>
        </w:numPr>
        <w:ind w:right="140"/>
        <w:jc w:val="both"/>
        <w:rPr>
          <w:rFonts w:ascii="Tahoma" w:hAnsi="Tahoma" w:cs="Tahoma"/>
          <w:bCs/>
        </w:rPr>
      </w:pPr>
      <w:r w:rsidRPr="007E6DD0">
        <w:rPr>
          <w:rFonts w:ascii="Tahoma" w:hAnsi="Tahoma" w:cs="Tahoma"/>
          <w:b/>
        </w:rPr>
        <w:t>TERMIN ZWIĄZANIA OFERTĄ</w:t>
      </w:r>
    </w:p>
    <w:p w14:paraId="6B5F4994" w14:textId="292DC9AF" w:rsidR="00781A2D" w:rsidRPr="00781A2D" w:rsidRDefault="00DA4359"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lastRenderedPageBreak/>
        <w:t xml:space="preserve">Wykonawca będzie związany ofertą przez okres </w:t>
      </w:r>
      <w:r w:rsidRPr="000D2D45">
        <w:rPr>
          <w:rFonts w:ascii="Tahoma" w:hAnsi="Tahoma" w:cs="Tahoma"/>
          <w:b/>
          <w:sz w:val="20"/>
        </w:rPr>
        <w:t xml:space="preserve">30 dni tj. do dnia </w:t>
      </w:r>
      <w:r w:rsidR="00BF03F5">
        <w:rPr>
          <w:rFonts w:ascii="Tahoma" w:hAnsi="Tahoma" w:cs="Tahoma"/>
          <w:b/>
          <w:sz w:val="20"/>
        </w:rPr>
        <w:t>10</w:t>
      </w:r>
      <w:r w:rsidR="0087608D" w:rsidRPr="000D2D45">
        <w:rPr>
          <w:rFonts w:ascii="Tahoma" w:hAnsi="Tahoma" w:cs="Tahoma"/>
          <w:b/>
          <w:sz w:val="20"/>
        </w:rPr>
        <w:t>.</w:t>
      </w:r>
      <w:r w:rsidR="00723901">
        <w:rPr>
          <w:rFonts w:ascii="Tahoma" w:hAnsi="Tahoma" w:cs="Tahoma"/>
          <w:b/>
          <w:sz w:val="20"/>
        </w:rPr>
        <w:t>0</w:t>
      </w:r>
      <w:r w:rsidR="00BF03F5">
        <w:rPr>
          <w:rFonts w:ascii="Tahoma" w:hAnsi="Tahoma" w:cs="Tahoma"/>
          <w:b/>
          <w:sz w:val="20"/>
        </w:rPr>
        <w:t>1</w:t>
      </w:r>
      <w:r w:rsidR="0087608D" w:rsidRPr="000D2D45">
        <w:rPr>
          <w:rFonts w:ascii="Tahoma" w:hAnsi="Tahoma" w:cs="Tahoma"/>
          <w:b/>
          <w:sz w:val="20"/>
        </w:rPr>
        <w:t>.202</w:t>
      </w:r>
      <w:r w:rsidR="00BF03F5">
        <w:rPr>
          <w:rFonts w:ascii="Tahoma" w:hAnsi="Tahoma" w:cs="Tahoma"/>
          <w:b/>
          <w:sz w:val="20"/>
        </w:rPr>
        <w:t>6</w:t>
      </w:r>
      <w:r w:rsidR="00841FBC">
        <w:rPr>
          <w:rFonts w:ascii="Tahoma" w:hAnsi="Tahoma" w:cs="Tahoma"/>
          <w:b/>
          <w:sz w:val="20"/>
        </w:rPr>
        <w:t xml:space="preserve"> r.</w:t>
      </w:r>
    </w:p>
    <w:p w14:paraId="67E36BFD" w14:textId="3F17494D" w:rsidR="0053398E" w:rsidRDefault="00DA4359"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Bieg terminu związania ofertą rozpoczyna się wraz z</w:t>
      </w:r>
      <w:r w:rsidR="000233E2" w:rsidRPr="007E6DD0">
        <w:rPr>
          <w:rFonts w:ascii="Tahoma" w:hAnsi="Tahoma" w:cs="Tahoma"/>
          <w:sz w:val="20"/>
        </w:rPr>
        <w:t xml:space="preserve"> </w:t>
      </w:r>
      <w:r w:rsidRPr="007E6DD0">
        <w:rPr>
          <w:rFonts w:ascii="Tahoma" w:hAnsi="Tahoma" w:cs="Tahoma"/>
          <w:sz w:val="20"/>
        </w:rPr>
        <w:t>upływem terminu składania ofert.</w:t>
      </w:r>
    </w:p>
    <w:p w14:paraId="1AB2A72C" w14:textId="77777777" w:rsidR="000233E2" w:rsidRPr="0053398E" w:rsidRDefault="00DA4359" w:rsidP="00182783">
      <w:pPr>
        <w:pStyle w:val="pkt"/>
        <w:numPr>
          <w:ilvl w:val="1"/>
          <w:numId w:val="13"/>
        </w:numPr>
        <w:spacing w:before="0" w:after="0"/>
        <w:ind w:left="567" w:hanging="567"/>
        <w:rPr>
          <w:rFonts w:ascii="Tahoma" w:hAnsi="Tahoma" w:cs="Tahoma"/>
          <w:sz w:val="20"/>
        </w:rPr>
      </w:pPr>
      <w:r w:rsidRPr="0053398E">
        <w:rPr>
          <w:rFonts w:ascii="Tahoma" w:hAnsi="Tahoma" w:cs="Tahoma"/>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52C409CA" w14:textId="77777777" w:rsidR="0053398E" w:rsidRDefault="00DA4359"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Przedłużenie terminu związania ofertą wymaga złożenia przez wykonawcę pisemnego oświadczenia o wyrażeniu zgody na przedłużenie terminu związania ofertą.</w:t>
      </w:r>
    </w:p>
    <w:p w14:paraId="45B87D2C" w14:textId="77777777" w:rsidR="00DA4359" w:rsidRPr="0053398E" w:rsidRDefault="00DA4359" w:rsidP="00182783">
      <w:pPr>
        <w:pStyle w:val="pkt"/>
        <w:numPr>
          <w:ilvl w:val="1"/>
          <w:numId w:val="13"/>
        </w:numPr>
        <w:spacing w:before="0" w:after="0"/>
        <w:ind w:left="567" w:hanging="567"/>
        <w:rPr>
          <w:rFonts w:ascii="Tahoma" w:hAnsi="Tahoma" w:cs="Tahoma"/>
          <w:sz w:val="20"/>
        </w:rPr>
      </w:pPr>
      <w:r w:rsidRPr="0053398E">
        <w:rPr>
          <w:rFonts w:ascii="Tahoma" w:hAnsi="Tahoma" w:cs="Tahoma"/>
          <w:sz w:val="20"/>
        </w:rPr>
        <w:t>Odmowa wyrażenia zgody na przedłużenie terminu związania ofertą nie powoduje utraty wadium.</w:t>
      </w:r>
    </w:p>
    <w:p w14:paraId="51A6E550" w14:textId="77777777" w:rsidR="00DA4359" w:rsidRPr="007E6DD0" w:rsidRDefault="00DA4359" w:rsidP="00DA4359">
      <w:pPr>
        <w:ind w:right="140"/>
        <w:jc w:val="both"/>
        <w:rPr>
          <w:rFonts w:ascii="Tahoma" w:hAnsi="Tahoma" w:cs="Tahoma"/>
          <w:b/>
        </w:rPr>
      </w:pPr>
    </w:p>
    <w:p w14:paraId="0AB81039" w14:textId="77777777" w:rsidR="00DA4359" w:rsidRPr="007E6DD0" w:rsidRDefault="00DA4359" w:rsidP="00182783">
      <w:pPr>
        <w:numPr>
          <w:ilvl w:val="0"/>
          <w:numId w:val="13"/>
        </w:numPr>
        <w:ind w:right="140"/>
        <w:jc w:val="both"/>
        <w:rPr>
          <w:rFonts w:ascii="Tahoma" w:hAnsi="Tahoma" w:cs="Tahoma"/>
          <w:b/>
        </w:rPr>
      </w:pPr>
      <w:r w:rsidRPr="007E6DD0">
        <w:rPr>
          <w:rFonts w:ascii="Tahoma" w:hAnsi="Tahoma" w:cs="Tahoma"/>
          <w:b/>
        </w:rPr>
        <w:t>SPOSÓB I TERMIN SKŁADANIA I OTWARCIA OFERT</w:t>
      </w:r>
    </w:p>
    <w:p w14:paraId="52530C3C" w14:textId="237E3354" w:rsidR="00912EF3" w:rsidRPr="000D2D45" w:rsidRDefault="00912EF3" w:rsidP="00182783">
      <w:pPr>
        <w:pStyle w:val="pkt"/>
        <w:numPr>
          <w:ilvl w:val="1"/>
          <w:numId w:val="13"/>
        </w:numPr>
        <w:spacing w:before="0" w:after="0"/>
        <w:ind w:left="567" w:hanging="567"/>
        <w:rPr>
          <w:rFonts w:ascii="Tahoma" w:hAnsi="Tahoma" w:cs="Tahoma"/>
          <w:b/>
          <w:sz w:val="20"/>
        </w:rPr>
      </w:pPr>
      <w:r w:rsidRPr="000D2D45">
        <w:rPr>
          <w:rFonts w:ascii="Tahoma" w:hAnsi="Tahoma" w:cs="Tahoma"/>
          <w:sz w:val="20"/>
        </w:rPr>
        <w:t xml:space="preserve">Ofertę należy złożyć zgodnie z punktem 10.2. SWZ </w:t>
      </w:r>
      <w:r w:rsidRPr="000D2D45">
        <w:rPr>
          <w:rFonts w:ascii="Tahoma" w:hAnsi="Tahoma" w:cs="Tahoma"/>
          <w:b/>
          <w:sz w:val="20"/>
        </w:rPr>
        <w:t>do dnia</w:t>
      </w:r>
      <w:r w:rsidR="007F5B37">
        <w:rPr>
          <w:rFonts w:ascii="Tahoma" w:hAnsi="Tahoma" w:cs="Tahoma"/>
          <w:b/>
          <w:sz w:val="20"/>
        </w:rPr>
        <w:t xml:space="preserve"> </w:t>
      </w:r>
      <w:r w:rsidR="00BF03F5">
        <w:rPr>
          <w:rFonts w:ascii="Tahoma" w:hAnsi="Tahoma" w:cs="Tahoma"/>
          <w:b/>
          <w:sz w:val="20"/>
        </w:rPr>
        <w:t>12</w:t>
      </w:r>
      <w:r w:rsidR="00781A2D">
        <w:rPr>
          <w:rFonts w:ascii="Tahoma" w:hAnsi="Tahoma" w:cs="Tahoma"/>
          <w:b/>
          <w:sz w:val="20"/>
        </w:rPr>
        <w:t>.</w:t>
      </w:r>
      <w:r w:rsidR="00BF03F5">
        <w:rPr>
          <w:rFonts w:ascii="Tahoma" w:hAnsi="Tahoma" w:cs="Tahoma"/>
          <w:b/>
          <w:sz w:val="20"/>
        </w:rPr>
        <w:t>12</w:t>
      </w:r>
      <w:r w:rsidRPr="000D2D45">
        <w:rPr>
          <w:rFonts w:ascii="Tahoma" w:hAnsi="Tahoma" w:cs="Tahoma"/>
          <w:b/>
          <w:sz w:val="20"/>
        </w:rPr>
        <w:t>.202</w:t>
      </w:r>
      <w:r w:rsidR="00781A2D">
        <w:rPr>
          <w:rFonts w:ascii="Tahoma" w:hAnsi="Tahoma" w:cs="Tahoma"/>
          <w:b/>
          <w:sz w:val="20"/>
        </w:rPr>
        <w:t>5</w:t>
      </w:r>
      <w:r w:rsidRPr="000D2D45">
        <w:rPr>
          <w:rFonts w:ascii="Tahoma" w:hAnsi="Tahoma" w:cs="Tahoma"/>
          <w:b/>
          <w:sz w:val="20"/>
        </w:rPr>
        <w:t>. r. do godziny 09:30</w:t>
      </w:r>
      <w:r w:rsidRPr="000D2D45">
        <w:rPr>
          <w:rFonts w:ascii="Tahoma" w:hAnsi="Tahoma" w:cs="Tahoma"/>
          <w:sz w:val="20"/>
        </w:rPr>
        <w:t>.</w:t>
      </w:r>
    </w:p>
    <w:p w14:paraId="5709361C" w14:textId="107DD16A" w:rsidR="00912EF3" w:rsidRPr="000D2D45" w:rsidRDefault="00912EF3" w:rsidP="00182783">
      <w:pPr>
        <w:pStyle w:val="pkt"/>
        <w:numPr>
          <w:ilvl w:val="1"/>
          <w:numId w:val="13"/>
        </w:numPr>
        <w:spacing w:before="0" w:after="0"/>
        <w:ind w:left="567" w:hanging="567"/>
        <w:rPr>
          <w:rFonts w:ascii="Tahoma" w:hAnsi="Tahoma" w:cs="Tahoma"/>
          <w:b/>
          <w:sz w:val="20"/>
        </w:rPr>
      </w:pPr>
      <w:r w:rsidRPr="000D2D45">
        <w:rPr>
          <w:rFonts w:ascii="Tahoma" w:hAnsi="Tahoma" w:cs="Tahoma"/>
          <w:sz w:val="20"/>
        </w:rPr>
        <w:t xml:space="preserve">Otwarcie ofert następ w dniu </w:t>
      </w:r>
      <w:r w:rsidR="00BF03F5">
        <w:rPr>
          <w:rFonts w:ascii="Tahoma" w:hAnsi="Tahoma" w:cs="Tahoma"/>
          <w:b/>
          <w:sz w:val="20"/>
        </w:rPr>
        <w:t>12</w:t>
      </w:r>
      <w:r w:rsidRPr="000D2D45">
        <w:rPr>
          <w:rFonts w:ascii="Tahoma" w:hAnsi="Tahoma" w:cs="Tahoma"/>
          <w:b/>
          <w:sz w:val="20"/>
        </w:rPr>
        <w:t>.</w:t>
      </w:r>
      <w:r w:rsidR="00BF03F5">
        <w:rPr>
          <w:rFonts w:ascii="Tahoma" w:hAnsi="Tahoma" w:cs="Tahoma"/>
          <w:b/>
          <w:sz w:val="20"/>
        </w:rPr>
        <w:t>12</w:t>
      </w:r>
      <w:r w:rsidRPr="000D2D45">
        <w:rPr>
          <w:rFonts w:ascii="Tahoma" w:hAnsi="Tahoma" w:cs="Tahoma"/>
          <w:b/>
          <w:sz w:val="20"/>
        </w:rPr>
        <w:t>.202</w:t>
      </w:r>
      <w:r w:rsidR="00781A2D">
        <w:rPr>
          <w:rFonts w:ascii="Tahoma" w:hAnsi="Tahoma" w:cs="Tahoma"/>
          <w:b/>
          <w:sz w:val="20"/>
        </w:rPr>
        <w:t>5</w:t>
      </w:r>
      <w:r w:rsidRPr="000D2D45">
        <w:rPr>
          <w:rFonts w:ascii="Tahoma" w:hAnsi="Tahoma" w:cs="Tahoma"/>
          <w:b/>
          <w:sz w:val="20"/>
        </w:rPr>
        <w:t xml:space="preserve"> r. o godzinie 10:00</w:t>
      </w:r>
      <w:r w:rsidRPr="000D2D45">
        <w:rPr>
          <w:rFonts w:ascii="Tahoma" w:hAnsi="Tahoma" w:cs="Tahoma"/>
          <w:sz w:val="20"/>
        </w:rPr>
        <w:t xml:space="preserve">  </w:t>
      </w:r>
    </w:p>
    <w:p w14:paraId="176DA19F" w14:textId="77777777" w:rsidR="00912EF3" w:rsidRPr="007E6DD0" w:rsidRDefault="00912EF3" w:rsidP="00182783">
      <w:pPr>
        <w:pStyle w:val="pkt"/>
        <w:numPr>
          <w:ilvl w:val="1"/>
          <w:numId w:val="13"/>
        </w:numPr>
        <w:spacing w:before="0" w:after="0"/>
        <w:ind w:left="567" w:hanging="567"/>
        <w:rPr>
          <w:rFonts w:ascii="Tahoma" w:hAnsi="Tahoma" w:cs="Tahoma"/>
          <w:b/>
          <w:sz w:val="20"/>
        </w:rPr>
      </w:pPr>
      <w:r w:rsidRPr="007E6DD0">
        <w:rPr>
          <w:rFonts w:ascii="Tahoma" w:hAnsi="Tahoma" w:cs="Tahoma"/>
          <w:sz w:val="20"/>
        </w:rPr>
        <w:t>Otwarcie ofert następuje poprzez proces odszyfrowania po upublicznieniu informacji o kwocie na sfinansowanie zamówienia na platformie e-Zamówienia.</w:t>
      </w:r>
    </w:p>
    <w:p w14:paraId="63DE153F" w14:textId="77777777" w:rsidR="00912EF3" w:rsidRPr="007E6DD0" w:rsidRDefault="00912EF3" w:rsidP="00182783">
      <w:pPr>
        <w:pStyle w:val="pkt"/>
        <w:numPr>
          <w:ilvl w:val="1"/>
          <w:numId w:val="13"/>
        </w:numPr>
        <w:spacing w:before="0" w:after="0"/>
        <w:ind w:left="567" w:hanging="567"/>
        <w:rPr>
          <w:rFonts w:ascii="Tahoma" w:hAnsi="Tahoma" w:cs="Tahoma"/>
          <w:b/>
          <w:sz w:val="20"/>
        </w:rPr>
      </w:pPr>
      <w:r w:rsidRPr="007E6DD0">
        <w:rPr>
          <w:rFonts w:ascii="Tahoma" w:hAnsi="Tahoma" w:cs="Tahoma"/>
          <w:sz w:val="20"/>
        </w:rPr>
        <w:t xml:space="preserve">Niezwłocznie po otwarciu ofert Zamawiający udostępni na stronie internetowej prowadzonego postępowania informacje o: </w:t>
      </w:r>
    </w:p>
    <w:p w14:paraId="59E1EC79" w14:textId="77777777" w:rsidR="00912EF3" w:rsidRPr="007E6DD0" w:rsidRDefault="00912EF3" w:rsidP="00182783">
      <w:pPr>
        <w:pStyle w:val="pkt"/>
        <w:numPr>
          <w:ilvl w:val="2"/>
          <w:numId w:val="13"/>
        </w:numPr>
        <w:tabs>
          <w:tab w:val="left" w:pos="1276"/>
        </w:tabs>
        <w:spacing w:before="0" w:after="0"/>
        <w:ind w:left="1276" w:hanging="709"/>
        <w:rPr>
          <w:rFonts w:ascii="Tahoma" w:hAnsi="Tahoma" w:cs="Tahoma"/>
          <w:b/>
          <w:sz w:val="20"/>
        </w:rPr>
      </w:pPr>
      <w:r w:rsidRPr="007E6DD0">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4B39CEF3" w14:textId="77777777" w:rsidR="00D90A5F" w:rsidRPr="007E6DD0" w:rsidRDefault="00912EF3" w:rsidP="00182783">
      <w:pPr>
        <w:pStyle w:val="pkt"/>
        <w:numPr>
          <w:ilvl w:val="2"/>
          <w:numId w:val="13"/>
        </w:numPr>
        <w:tabs>
          <w:tab w:val="left" w:pos="1276"/>
        </w:tabs>
        <w:spacing w:before="0" w:after="0"/>
        <w:ind w:left="1276" w:hanging="709"/>
        <w:rPr>
          <w:rFonts w:ascii="Tahoma" w:hAnsi="Tahoma" w:cs="Tahoma"/>
          <w:b/>
          <w:sz w:val="20"/>
        </w:rPr>
      </w:pPr>
      <w:r w:rsidRPr="007E6DD0">
        <w:rPr>
          <w:rFonts w:ascii="Tahoma" w:hAnsi="Tahoma" w:cs="Tahoma"/>
          <w:sz w:val="20"/>
        </w:rPr>
        <w:t xml:space="preserve">cenach lub kosztach zawartych w ofertach.  </w:t>
      </w:r>
    </w:p>
    <w:p w14:paraId="03C516D3" w14:textId="77777777" w:rsidR="00D90A5F" w:rsidRPr="007E6DD0" w:rsidRDefault="00D90A5F" w:rsidP="00D90A5F">
      <w:pPr>
        <w:ind w:right="140"/>
        <w:jc w:val="both"/>
        <w:rPr>
          <w:rFonts w:ascii="Tahoma" w:hAnsi="Tahoma" w:cs="Tahoma"/>
        </w:rPr>
      </w:pPr>
      <w:r w:rsidRPr="007E6DD0">
        <w:rPr>
          <w:rFonts w:ascii="Tahoma" w:hAnsi="Tahoma" w:cs="Tahoma"/>
        </w:rPr>
        <w:t xml:space="preserve"> </w:t>
      </w:r>
    </w:p>
    <w:p w14:paraId="3B094843" w14:textId="77777777" w:rsidR="00D90A5F" w:rsidRPr="007E6DD0" w:rsidRDefault="000233E2" w:rsidP="00182783">
      <w:pPr>
        <w:numPr>
          <w:ilvl w:val="0"/>
          <w:numId w:val="13"/>
        </w:numPr>
        <w:ind w:right="140"/>
        <w:jc w:val="both"/>
        <w:rPr>
          <w:rFonts w:ascii="Tahoma" w:hAnsi="Tahoma" w:cs="Tahoma"/>
        </w:rPr>
      </w:pPr>
      <w:r w:rsidRPr="007E6DD0">
        <w:rPr>
          <w:rFonts w:ascii="Tahoma" w:hAnsi="Tahoma" w:cs="Tahoma"/>
          <w:b/>
        </w:rPr>
        <w:t>OPIS KRYTERIÓW OCENY OFERT, WRAZ Z PODANIEM WAG TYCH KRYTERIÓW I SPOSOBU OCENY OFERT</w:t>
      </w:r>
    </w:p>
    <w:p w14:paraId="6E26013D" w14:textId="77777777" w:rsidR="008D4DD5" w:rsidRDefault="008D4DD5" w:rsidP="008D4DD5">
      <w:pPr>
        <w:ind w:left="375" w:right="140"/>
        <w:jc w:val="both"/>
        <w:rPr>
          <w:rFonts w:ascii="Tahoma" w:hAnsi="Tahoma" w:cs="Tahoma"/>
        </w:rPr>
      </w:pPr>
    </w:p>
    <w:p w14:paraId="430A6544" w14:textId="77777777" w:rsidR="00583BC6" w:rsidRPr="000F6CE5" w:rsidRDefault="00583BC6" w:rsidP="00182783">
      <w:pPr>
        <w:numPr>
          <w:ilvl w:val="1"/>
          <w:numId w:val="68"/>
        </w:numPr>
        <w:rPr>
          <w:rFonts w:ascii="Tahoma" w:hAnsi="Tahoma" w:cs="Tahoma"/>
        </w:rPr>
      </w:pPr>
      <w:r w:rsidRPr="000F6CE5">
        <w:rPr>
          <w:rFonts w:ascii="Tahoma" w:hAnsi="Tahoma" w:cs="Tahoma"/>
        </w:rPr>
        <w:t xml:space="preserve">Kryteria oceny ofert: </w:t>
      </w:r>
    </w:p>
    <w:p w14:paraId="66194A1F" w14:textId="77777777" w:rsidR="00583BC6" w:rsidRPr="0039034C" w:rsidRDefault="00583BC6" w:rsidP="002B7668">
      <w:pPr>
        <w:tabs>
          <w:tab w:val="num" w:pos="720"/>
        </w:tabs>
        <w:ind w:left="720" w:right="140" w:hanging="720"/>
        <w:jc w:val="both"/>
        <w:rPr>
          <w:rFonts w:ascii="Tahoma" w:hAnsi="Tahoma" w:cs="Tahoma"/>
        </w:rPr>
      </w:pPr>
      <w:r w:rsidRPr="0039034C">
        <w:rPr>
          <w:rFonts w:ascii="Tahoma" w:hAnsi="Tahoma" w:cs="Tahoma"/>
        </w:rPr>
        <w:tab/>
      </w:r>
      <w:r w:rsidR="002B7668" w:rsidRPr="0039034C">
        <w:rPr>
          <w:rFonts w:ascii="Tahoma" w:hAnsi="Tahoma" w:cs="Tahoma"/>
        </w:rPr>
        <w:t>Cena 100% (100 pkt.)</w:t>
      </w:r>
    </w:p>
    <w:p w14:paraId="733D8224" w14:textId="77777777" w:rsidR="00583BC6" w:rsidRPr="0039034C" w:rsidRDefault="00583BC6" w:rsidP="00583BC6">
      <w:pPr>
        <w:tabs>
          <w:tab w:val="num" w:pos="720"/>
        </w:tabs>
        <w:ind w:left="720" w:right="140" w:hanging="720"/>
        <w:jc w:val="both"/>
        <w:rPr>
          <w:rFonts w:ascii="Tahoma" w:hAnsi="Tahoma" w:cs="Tahoma"/>
        </w:rPr>
      </w:pPr>
    </w:p>
    <w:p w14:paraId="0D686626" w14:textId="316EED6F" w:rsidR="00583BC6" w:rsidRPr="007F5B37" w:rsidRDefault="00583BC6" w:rsidP="00182783">
      <w:pPr>
        <w:numPr>
          <w:ilvl w:val="1"/>
          <w:numId w:val="68"/>
        </w:numPr>
        <w:ind w:right="140"/>
        <w:jc w:val="both"/>
        <w:rPr>
          <w:rFonts w:ascii="Tahoma" w:hAnsi="Tahoma" w:cs="Tahoma"/>
        </w:rPr>
      </w:pPr>
      <w:r w:rsidRPr="0039034C">
        <w:rPr>
          <w:rFonts w:ascii="Tahoma" w:hAnsi="Tahoma" w:cs="Tahoma"/>
        </w:rPr>
        <w:t>O</w:t>
      </w:r>
      <w:r w:rsidRPr="0039034C">
        <w:rPr>
          <w:rFonts w:ascii="Tahoma" w:hAnsi="Tahoma" w:cs="Tahoma"/>
          <w:bCs/>
        </w:rPr>
        <w:t>cena ofert będzie dokonywana według następujących zasad:</w:t>
      </w:r>
    </w:p>
    <w:p w14:paraId="3D897D4E" w14:textId="77777777" w:rsidR="002B7668" w:rsidRDefault="002B7668" w:rsidP="007F5B37">
      <w:pPr>
        <w:rPr>
          <w:rFonts w:ascii="Tahoma" w:hAnsi="Tahoma" w:cs="Tahoma"/>
          <w:b/>
        </w:rPr>
      </w:pPr>
    </w:p>
    <w:p w14:paraId="5E98FE43" w14:textId="77777777" w:rsidR="002B7668" w:rsidRPr="0039034C" w:rsidRDefault="002B7668" w:rsidP="00182783">
      <w:pPr>
        <w:numPr>
          <w:ilvl w:val="0"/>
          <w:numId w:val="69"/>
        </w:numPr>
        <w:rPr>
          <w:rFonts w:ascii="Tahoma" w:hAnsi="Tahoma" w:cs="Tahoma"/>
          <w:b/>
        </w:rPr>
      </w:pPr>
      <w:r w:rsidRPr="0039034C">
        <w:rPr>
          <w:rFonts w:ascii="Tahoma" w:hAnsi="Tahoma" w:cs="Tahoma"/>
        </w:rPr>
        <w:t xml:space="preserve">Wartość punktowa kryterium </w:t>
      </w:r>
      <w:r w:rsidRPr="0039034C">
        <w:rPr>
          <w:rFonts w:ascii="Tahoma" w:hAnsi="Tahoma" w:cs="Tahoma"/>
          <w:b/>
        </w:rPr>
        <w:t>„cena”</w:t>
      </w:r>
      <w:r w:rsidRPr="0039034C">
        <w:rPr>
          <w:rFonts w:ascii="Tahoma" w:hAnsi="Tahoma" w:cs="Tahoma"/>
        </w:rPr>
        <w:t xml:space="preserve"> będzie obliczona wg wzoru:</w:t>
      </w:r>
    </w:p>
    <w:p w14:paraId="2E5F43E1" w14:textId="77777777" w:rsidR="002B7668" w:rsidRPr="0039034C" w:rsidRDefault="002B7668" w:rsidP="002B7668">
      <w:pPr>
        <w:ind w:left="1080"/>
        <w:rPr>
          <w:rFonts w:ascii="Tahoma" w:hAnsi="Tahoma" w:cs="Tahoma"/>
          <w:b/>
        </w:rPr>
      </w:pPr>
    </w:p>
    <w:p w14:paraId="17BBEC07" w14:textId="77777777" w:rsidR="002B7668" w:rsidRPr="000F6CE5" w:rsidRDefault="002B7668" w:rsidP="002B7668">
      <w:pPr>
        <w:tabs>
          <w:tab w:val="num" w:pos="720"/>
        </w:tabs>
        <w:ind w:left="709" w:hanging="1080"/>
        <w:jc w:val="both"/>
        <w:rPr>
          <w:rFonts w:ascii="Tahoma" w:hAnsi="Tahoma" w:cs="Tahoma"/>
        </w:rPr>
      </w:pPr>
      <w:r w:rsidRPr="000F6CE5">
        <w:rPr>
          <w:rFonts w:ascii="Tahoma" w:hAnsi="Tahoma" w:cs="Tahoma"/>
        </w:rPr>
        <w:t xml:space="preserve">    </w:t>
      </w:r>
      <w:r w:rsidRPr="000F6CE5">
        <w:rPr>
          <w:rFonts w:ascii="Tahoma" w:hAnsi="Tahoma" w:cs="Tahoma"/>
        </w:rPr>
        <w:tab/>
        <w:t>(najniższa cena brutto / cena brutto badanej oferty) x 100 = liczba punktów</w:t>
      </w:r>
    </w:p>
    <w:p w14:paraId="1F5A817E" w14:textId="77777777" w:rsidR="00583BC6" w:rsidRDefault="00583BC6" w:rsidP="00583BC6">
      <w:pPr>
        <w:ind w:left="375" w:right="140"/>
        <w:jc w:val="both"/>
        <w:rPr>
          <w:rFonts w:ascii="Tahoma" w:hAnsi="Tahoma" w:cs="Tahoma"/>
        </w:rPr>
      </w:pPr>
    </w:p>
    <w:p w14:paraId="6E26740C" w14:textId="77777777" w:rsidR="00583BC6" w:rsidRPr="000F6CE5" w:rsidRDefault="00583BC6" w:rsidP="00182783">
      <w:pPr>
        <w:numPr>
          <w:ilvl w:val="1"/>
          <w:numId w:val="68"/>
        </w:numPr>
        <w:ind w:left="567" w:right="140" w:hanging="567"/>
        <w:jc w:val="both"/>
        <w:rPr>
          <w:rFonts w:ascii="Tahoma" w:hAnsi="Tahoma" w:cs="Tahoma"/>
        </w:rPr>
      </w:pPr>
      <w:r w:rsidRPr="000F6CE5">
        <w:rPr>
          <w:rFonts w:ascii="Tahoma" w:hAnsi="Tahoma" w:cs="Tahoma"/>
        </w:rPr>
        <w:t xml:space="preserve">Punktacja przyznawana ofertom w poszczególnych kryteriach oceny ofert będzie liczona z dokładnością do dwóch miejsc po przecinku, zgodnie z zasadami arytmetyki </w:t>
      </w:r>
    </w:p>
    <w:p w14:paraId="543ECFD1" w14:textId="77777777" w:rsidR="00583BC6" w:rsidRPr="000F6CE5" w:rsidRDefault="00583BC6" w:rsidP="00182783">
      <w:pPr>
        <w:numPr>
          <w:ilvl w:val="1"/>
          <w:numId w:val="68"/>
        </w:numPr>
        <w:ind w:left="567" w:right="140" w:hanging="567"/>
        <w:jc w:val="both"/>
        <w:rPr>
          <w:rFonts w:ascii="Tahoma" w:hAnsi="Tahoma" w:cs="Tahoma"/>
        </w:rPr>
      </w:pPr>
      <w:r w:rsidRPr="000F6CE5">
        <w:rPr>
          <w:rFonts w:ascii="Tahoma" w:hAnsi="Tahoma" w:cs="Tahoma"/>
        </w:rPr>
        <w:t>Za najkorzystniejszą zostanie uznana oferta, która nie podlega odrzuceniu oraz uzyska największą ilość punktów.</w:t>
      </w:r>
    </w:p>
    <w:p w14:paraId="08B76EA7" w14:textId="77777777" w:rsidR="00583BC6" w:rsidRPr="000F6CE5" w:rsidRDefault="00583BC6" w:rsidP="00182783">
      <w:pPr>
        <w:numPr>
          <w:ilvl w:val="1"/>
          <w:numId w:val="68"/>
        </w:numPr>
        <w:ind w:left="567" w:right="140" w:hanging="567"/>
        <w:jc w:val="both"/>
        <w:rPr>
          <w:rFonts w:ascii="Tahoma" w:hAnsi="Tahoma" w:cs="Tahoma"/>
        </w:rPr>
      </w:pPr>
      <w:r w:rsidRPr="000F6CE5">
        <w:rPr>
          <w:rFonts w:ascii="Tahoma" w:hAnsi="Tahoma" w:cs="Tahoma"/>
        </w:rPr>
        <w:t>Zamawiający oceni i porówna jedynie te oferty, które odpowiadają zasadom określonym w ustawie PZP i spełniają wymagania określone w SWZ.</w:t>
      </w:r>
    </w:p>
    <w:p w14:paraId="001CBB76" w14:textId="77777777" w:rsidR="00583BC6" w:rsidRPr="000F6CE5" w:rsidRDefault="00583BC6" w:rsidP="00182783">
      <w:pPr>
        <w:numPr>
          <w:ilvl w:val="1"/>
          <w:numId w:val="68"/>
        </w:numPr>
        <w:ind w:left="567" w:right="140" w:hanging="567"/>
        <w:jc w:val="both"/>
        <w:rPr>
          <w:rFonts w:ascii="Tahoma" w:hAnsi="Tahoma" w:cs="Tahoma"/>
        </w:rPr>
      </w:pPr>
      <w:r w:rsidRPr="000F6CE5">
        <w:rPr>
          <w:rFonts w:ascii="Tahoma" w:hAnsi="Tahoma" w:cs="Tahoma"/>
        </w:rPr>
        <w:t>W toku badania i oceny ofert Zamawiający może żądać od Wykonawcy wyjaśnień dotyczących treści złożonej oferty, w tym zaoferowanej ceny.</w:t>
      </w:r>
    </w:p>
    <w:p w14:paraId="69505995" w14:textId="77777777" w:rsidR="00583BC6" w:rsidRPr="00316DA8" w:rsidRDefault="00583BC6" w:rsidP="00182783">
      <w:pPr>
        <w:numPr>
          <w:ilvl w:val="1"/>
          <w:numId w:val="68"/>
        </w:numPr>
        <w:ind w:left="567" w:right="140" w:hanging="567"/>
        <w:jc w:val="both"/>
        <w:rPr>
          <w:rFonts w:ascii="Tahoma" w:hAnsi="Tahoma" w:cs="Tahoma"/>
        </w:rPr>
      </w:pPr>
      <w:r w:rsidRPr="000F6CE5">
        <w:rPr>
          <w:rFonts w:ascii="Tahoma" w:hAnsi="Tahoma" w:cs="Tahoma"/>
        </w:rPr>
        <w:t>Zamawiający udzieli zamówienia Wykonawcy, którego oferta zostanie uznana za najkorzystniejszą. Jeżeli zamawiający nie będzie prowadził negocjacji, dokona wyboru najkorzystniejszej oferty spośród niepodlegających odrzuceniu ofert .</w:t>
      </w:r>
    </w:p>
    <w:p w14:paraId="4A89A06A" w14:textId="77777777" w:rsidR="007A4565" w:rsidRPr="007E6DD0" w:rsidRDefault="007A4565" w:rsidP="007A4565">
      <w:pPr>
        <w:ind w:right="140"/>
        <w:jc w:val="both"/>
        <w:rPr>
          <w:rFonts w:ascii="Tahoma" w:hAnsi="Tahoma" w:cs="Tahoma"/>
        </w:rPr>
      </w:pPr>
    </w:p>
    <w:p w14:paraId="1CDBF154" w14:textId="77777777" w:rsidR="00C43246" w:rsidRPr="007E6DD0" w:rsidRDefault="00C43246" w:rsidP="00182783">
      <w:pPr>
        <w:numPr>
          <w:ilvl w:val="0"/>
          <w:numId w:val="13"/>
        </w:numPr>
        <w:ind w:right="140"/>
        <w:jc w:val="both"/>
        <w:rPr>
          <w:rFonts w:ascii="Tahoma" w:hAnsi="Tahoma" w:cs="Tahoma"/>
          <w:b/>
          <w:bCs/>
        </w:rPr>
      </w:pPr>
      <w:r w:rsidRPr="007E6DD0">
        <w:rPr>
          <w:rFonts w:ascii="Tahoma" w:hAnsi="Tahoma" w:cs="Tahoma"/>
          <w:b/>
          <w:bCs/>
        </w:rPr>
        <w:t>PROWADZENIE PROCEDURY WRAZ Z NEGOCJACJAMI</w:t>
      </w:r>
    </w:p>
    <w:p w14:paraId="3CC5EFCB"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Zamawiający nie korzysta z uprawnienia, o jakim stanowi art. 288 ust. 1 </w:t>
      </w:r>
      <w:proofErr w:type="spellStart"/>
      <w:r w:rsidRPr="007E6DD0">
        <w:rPr>
          <w:rFonts w:ascii="Tahoma" w:hAnsi="Tahoma" w:cs="Tahoma"/>
          <w:sz w:val="20"/>
        </w:rPr>
        <w:t>p.z.p</w:t>
      </w:r>
      <w:proofErr w:type="spellEnd"/>
      <w:r w:rsidRPr="007E6DD0">
        <w:rPr>
          <w:rFonts w:ascii="Tahoma" w:hAnsi="Tahoma" w:cs="Tahoma"/>
          <w:sz w:val="20"/>
        </w:rPr>
        <w:t>.</w:t>
      </w:r>
    </w:p>
    <w:p w14:paraId="108D1524"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W przypadku podjęcia decyzji o prowadzeniu negocjacji w pierwszym kroku zamawiający poinformuje równocześnie wszystkich wykonawców, którzy złożyli oferty, o wykonawcach:</w:t>
      </w:r>
    </w:p>
    <w:p w14:paraId="0F70CA1E" w14:textId="77777777" w:rsidR="00AA3E8E" w:rsidRPr="007E6DD0" w:rsidRDefault="00AA3E8E" w:rsidP="00182783">
      <w:pPr>
        <w:pStyle w:val="Akapitzlist"/>
        <w:numPr>
          <w:ilvl w:val="2"/>
          <w:numId w:val="13"/>
        </w:numPr>
        <w:ind w:left="1276" w:hanging="709"/>
        <w:jc w:val="both"/>
        <w:rPr>
          <w:rFonts w:ascii="Tahoma" w:hAnsi="Tahoma" w:cs="Tahoma"/>
          <w:sz w:val="20"/>
          <w:szCs w:val="20"/>
        </w:rPr>
      </w:pPr>
      <w:r w:rsidRPr="007E6DD0">
        <w:rPr>
          <w:rFonts w:ascii="Tahoma" w:hAnsi="Tahoma" w:cs="Tahoma"/>
          <w:sz w:val="20"/>
          <w:szCs w:val="20"/>
        </w:rPr>
        <w:t>których oferty nie zostały odrzucone, oraz punktacji przyznanej ofertom w każdym kryterium oceny ofert i łącznej punktacji,</w:t>
      </w:r>
    </w:p>
    <w:p w14:paraId="750691AD" w14:textId="77777777" w:rsidR="00AA3E8E" w:rsidRPr="007E6DD0" w:rsidRDefault="00AA3E8E" w:rsidP="00182783">
      <w:pPr>
        <w:pStyle w:val="Akapitzlist"/>
        <w:numPr>
          <w:ilvl w:val="2"/>
          <w:numId w:val="13"/>
        </w:numPr>
        <w:ind w:left="1276" w:hanging="709"/>
        <w:jc w:val="both"/>
        <w:rPr>
          <w:rFonts w:ascii="Tahoma" w:hAnsi="Tahoma" w:cs="Tahoma"/>
          <w:sz w:val="20"/>
          <w:szCs w:val="20"/>
        </w:rPr>
      </w:pPr>
      <w:r w:rsidRPr="007E6DD0">
        <w:rPr>
          <w:rFonts w:ascii="Tahoma" w:hAnsi="Tahoma" w:cs="Tahoma"/>
          <w:sz w:val="20"/>
          <w:szCs w:val="20"/>
        </w:rPr>
        <w:t>których oferty zostały odrzucone,</w:t>
      </w:r>
      <w:r w:rsidRPr="007E6DD0">
        <w:rPr>
          <w:rFonts w:ascii="Tahoma" w:hAnsi="Tahoma" w:cs="Tahoma"/>
          <w:sz w:val="20"/>
          <w:szCs w:val="20"/>
        </w:rPr>
        <w:tab/>
      </w:r>
    </w:p>
    <w:p w14:paraId="180F7D35" w14:textId="77777777" w:rsidR="00AA3E8E" w:rsidRPr="007E6DD0" w:rsidRDefault="00AA3E8E" w:rsidP="0072785F">
      <w:pPr>
        <w:pStyle w:val="Akapitzlist"/>
        <w:ind w:left="567" w:hanging="567"/>
        <w:jc w:val="both"/>
        <w:rPr>
          <w:rFonts w:ascii="Tahoma" w:hAnsi="Tahoma" w:cs="Tahoma"/>
          <w:sz w:val="20"/>
          <w:szCs w:val="20"/>
        </w:rPr>
      </w:pPr>
      <w:r w:rsidRPr="007E6DD0">
        <w:rPr>
          <w:rFonts w:ascii="Tahoma" w:hAnsi="Tahoma" w:cs="Tahoma"/>
          <w:sz w:val="20"/>
          <w:szCs w:val="20"/>
        </w:rPr>
        <w:t>-</w:t>
      </w:r>
      <w:r w:rsidRPr="007E6DD0">
        <w:rPr>
          <w:rFonts w:ascii="Tahoma" w:hAnsi="Tahoma" w:cs="Tahoma"/>
          <w:sz w:val="20"/>
          <w:szCs w:val="20"/>
        </w:rPr>
        <w:tab/>
        <w:t>podając uzasadnienie faktyczne i prawne.</w:t>
      </w:r>
    </w:p>
    <w:p w14:paraId="25430856"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Zamawiający w zaproszeniu do negocjacji wskaże miejsce, termin i sposób prowadzenia negocjacji oraz kryteria oceny ofert, w ramach których będą prowadzone negocjacje w celu ulepszenia treści ofert.</w:t>
      </w:r>
    </w:p>
    <w:p w14:paraId="17A399EB"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7A549B91"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lastRenderedPageBreak/>
        <w:t>Po zakończeniu negocjacji z wszystkimi wykonawcami, zamawiający informuje o tym fakcie uczestników negocjacji oraz zaprasza ich do składania ofert dodatkowych.</w:t>
      </w:r>
    </w:p>
    <w:p w14:paraId="1AE109A8"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Zaproszenie do złożenia ofert dodatkowych będzie zawierać co najmniej</w:t>
      </w:r>
      <w:r w:rsidR="00C556FF" w:rsidRPr="007E6DD0">
        <w:rPr>
          <w:rFonts w:ascii="Tahoma" w:hAnsi="Tahoma" w:cs="Tahoma"/>
          <w:sz w:val="20"/>
        </w:rPr>
        <w:t>:</w:t>
      </w:r>
    </w:p>
    <w:p w14:paraId="463C2ECC" w14:textId="77777777" w:rsidR="00C556FF" w:rsidRPr="007E6DD0" w:rsidRDefault="00AA3E8E" w:rsidP="00182783">
      <w:pPr>
        <w:numPr>
          <w:ilvl w:val="2"/>
          <w:numId w:val="13"/>
        </w:numPr>
        <w:ind w:left="1276" w:hanging="709"/>
        <w:jc w:val="both"/>
        <w:rPr>
          <w:rFonts w:ascii="Tahoma" w:hAnsi="Tahoma" w:cs="Tahoma"/>
        </w:rPr>
      </w:pPr>
      <w:r w:rsidRPr="007E6DD0">
        <w:rPr>
          <w:rFonts w:ascii="Tahoma" w:hAnsi="Tahoma" w:cs="Tahoma"/>
        </w:rPr>
        <w:t>nazwę oraz adres zamawiającego, numer telefonu, adres poczty elektronicznej oraz strony internetowej prowadzonego postępowania;</w:t>
      </w:r>
    </w:p>
    <w:p w14:paraId="0DDC2DDE" w14:textId="77777777" w:rsidR="00AA3E8E" w:rsidRPr="007E6DD0" w:rsidRDefault="00AA3E8E" w:rsidP="00182783">
      <w:pPr>
        <w:numPr>
          <w:ilvl w:val="2"/>
          <w:numId w:val="13"/>
        </w:numPr>
        <w:ind w:left="1276" w:hanging="709"/>
        <w:jc w:val="both"/>
        <w:rPr>
          <w:rFonts w:ascii="Tahoma" w:hAnsi="Tahoma" w:cs="Tahoma"/>
        </w:rPr>
      </w:pPr>
      <w:r w:rsidRPr="007E6DD0">
        <w:rPr>
          <w:rFonts w:ascii="Tahoma" w:hAnsi="Tahoma" w:cs="Tahoma"/>
        </w:rPr>
        <w:t>sposób i termin składania ofert dodatkowych oraz język lub języki, w jakich muszą one być sporządzone, oraz termin otwarcia tych ofert.</w:t>
      </w:r>
    </w:p>
    <w:p w14:paraId="52D84463" w14:textId="77777777" w:rsidR="00C556FF"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Wykonawca może złożyć ofertę dodatkową, która zawiera nowe propozycje w zakresie treści oferty podlegających ocenie w ramach kryteriów oceny ofert wskazanych przez zamawiającego w zaproszeniu do negocjacji. </w:t>
      </w:r>
    </w:p>
    <w:p w14:paraId="4DC46048" w14:textId="77777777" w:rsidR="00C556FF"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Oferta dodatkowa nie może być mniej korzystna w żadnym z kryteriów oceny ofert wskazanych w zaproszeniu do negocjacji niż oferta złożona w odpowiedzi na ogłoszenie o zamówieniu. </w:t>
      </w:r>
    </w:p>
    <w:p w14:paraId="01AE8D97" w14:textId="77777777" w:rsidR="00C556FF"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Oferta przestaje wiązać wykonawcę w zakresie, w jakim złoży on ofertę dodatkową zawierającą korzystniejsze propozycje w ramach każdego z kryteriów oceny ofert wskazanych w zaproszeniu do negocjacji. </w:t>
      </w:r>
    </w:p>
    <w:p w14:paraId="207A8EC2" w14:textId="77777777" w:rsidR="00AA3E8E" w:rsidRPr="007E6DD0" w:rsidRDefault="00AA3E8E"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Oferta dodatkowa, która jest mniej korzystna w którymkolwiek z kryteriów oceny ofert wskazanych w zaproszeniu do negocjacji niż oferta złożona w odpowiedzi na ogłoszenie o zamówieniu, podlega odrzuceniu.</w:t>
      </w:r>
    </w:p>
    <w:p w14:paraId="18C36519" w14:textId="77777777" w:rsidR="00C43246" w:rsidRPr="007E6DD0" w:rsidRDefault="00C43246" w:rsidP="00C556FF">
      <w:pPr>
        <w:ind w:right="140"/>
        <w:jc w:val="both"/>
        <w:rPr>
          <w:rFonts w:ascii="Tahoma" w:hAnsi="Tahoma" w:cs="Tahoma"/>
        </w:rPr>
      </w:pPr>
    </w:p>
    <w:p w14:paraId="1B0A388A" w14:textId="77777777" w:rsidR="00C556FF" w:rsidRPr="007E6DD0" w:rsidRDefault="00C556FF" w:rsidP="00182783">
      <w:pPr>
        <w:numPr>
          <w:ilvl w:val="0"/>
          <w:numId w:val="13"/>
        </w:numPr>
        <w:ind w:right="140"/>
        <w:jc w:val="both"/>
        <w:rPr>
          <w:rFonts w:ascii="Tahoma" w:hAnsi="Tahoma" w:cs="Tahoma"/>
          <w:b/>
          <w:bCs/>
        </w:rPr>
      </w:pPr>
      <w:r w:rsidRPr="007E6DD0">
        <w:rPr>
          <w:rFonts w:ascii="Tahoma" w:hAnsi="Tahoma" w:cs="Tahoma"/>
          <w:b/>
          <w:bCs/>
        </w:rPr>
        <w:t>INFORMACJE O FORMALNOŚCIACH, JAKIE POWINNY BYĆ DOPEŁNIONE PO WYBORZE OFERTY W CELU ZAWARCIA UMOWY W SPRAWIE ZAMÓWIENIA PUBLICZNEGO</w:t>
      </w:r>
    </w:p>
    <w:p w14:paraId="7227D268" w14:textId="77777777" w:rsidR="00C556FF" w:rsidRPr="007E6DD0" w:rsidRDefault="00C556FF" w:rsidP="00182783">
      <w:pPr>
        <w:numPr>
          <w:ilvl w:val="1"/>
          <w:numId w:val="13"/>
        </w:numPr>
        <w:ind w:left="567" w:right="140" w:hanging="567"/>
        <w:jc w:val="both"/>
        <w:rPr>
          <w:rFonts w:ascii="Tahoma" w:hAnsi="Tahoma" w:cs="Tahoma"/>
        </w:rPr>
      </w:pPr>
      <w:r w:rsidRPr="007E6DD0">
        <w:rPr>
          <w:rFonts w:ascii="Tahoma" w:hAnsi="Tahoma" w:cs="Tahoma"/>
        </w:rPr>
        <w:t>Zamawiający zawiera umowę w sprawie zamówienia publicznego w terminie nie krótszym niż 5 dni od dnia przesłania zawiadomienia o wyborze najkorzystniejszej oferty.</w:t>
      </w:r>
    </w:p>
    <w:p w14:paraId="7CBFDC89" w14:textId="77777777" w:rsidR="00C556FF" w:rsidRPr="007E6DD0" w:rsidRDefault="00C556FF" w:rsidP="00182783">
      <w:pPr>
        <w:numPr>
          <w:ilvl w:val="1"/>
          <w:numId w:val="13"/>
        </w:numPr>
        <w:ind w:left="567" w:right="140" w:hanging="567"/>
        <w:jc w:val="both"/>
        <w:rPr>
          <w:rFonts w:ascii="Tahoma" w:hAnsi="Tahoma" w:cs="Tahoma"/>
        </w:rPr>
      </w:pPr>
      <w:r w:rsidRPr="007E6DD0">
        <w:rPr>
          <w:rFonts w:ascii="Tahoma" w:hAnsi="Tahoma" w:cs="Tahoma"/>
        </w:rPr>
        <w:t>Zamawiający może zawrzeć umowę w sprawie zamówienia publicznego przed upływem terminu, o którym mowa w ust. 1, jeżeli w postępowaniu o udzielenie zamówienia prowadzonym w trybie</w:t>
      </w:r>
      <w:r w:rsidR="00730A79" w:rsidRPr="007E6DD0">
        <w:rPr>
          <w:rFonts w:ascii="Tahoma" w:hAnsi="Tahoma" w:cs="Tahoma"/>
        </w:rPr>
        <w:t xml:space="preserve"> </w:t>
      </w:r>
      <w:r w:rsidRPr="007E6DD0">
        <w:rPr>
          <w:rFonts w:ascii="Tahoma" w:hAnsi="Tahoma" w:cs="Tahoma"/>
        </w:rPr>
        <w:t>podstawowym złożono tylko jedną ofertę.</w:t>
      </w:r>
    </w:p>
    <w:p w14:paraId="677C5E3E" w14:textId="77777777" w:rsidR="00C556FF" w:rsidRPr="007E6DD0" w:rsidRDefault="00C556FF" w:rsidP="00182783">
      <w:pPr>
        <w:numPr>
          <w:ilvl w:val="1"/>
          <w:numId w:val="13"/>
        </w:numPr>
        <w:ind w:left="567" w:right="140" w:hanging="567"/>
        <w:jc w:val="both"/>
        <w:rPr>
          <w:rFonts w:ascii="Tahoma" w:hAnsi="Tahoma" w:cs="Tahoma"/>
        </w:rPr>
      </w:pPr>
      <w:r w:rsidRPr="007E6DD0">
        <w:rPr>
          <w:rFonts w:ascii="Tahoma" w:hAnsi="Tahoma" w:cs="Tahoma"/>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9384EB6" w14:textId="77777777" w:rsidR="00C556FF" w:rsidRPr="007E6DD0" w:rsidRDefault="00C556FF" w:rsidP="00182783">
      <w:pPr>
        <w:numPr>
          <w:ilvl w:val="1"/>
          <w:numId w:val="13"/>
        </w:numPr>
        <w:ind w:left="567" w:right="140" w:hanging="567"/>
        <w:jc w:val="both"/>
        <w:rPr>
          <w:rFonts w:ascii="Tahoma" w:hAnsi="Tahoma" w:cs="Tahoma"/>
        </w:rPr>
      </w:pPr>
      <w:r w:rsidRPr="007E6DD0">
        <w:rPr>
          <w:rFonts w:ascii="Tahoma" w:hAnsi="Tahoma" w:cs="Tahoma"/>
        </w:rPr>
        <w:t>Wykonawca będzie zobowiązany do podpisania umowy w miejscu i terminie wskazanym przez Zamawiającego.</w:t>
      </w:r>
    </w:p>
    <w:p w14:paraId="70305BF4" w14:textId="77777777" w:rsidR="00C43246" w:rsidRPr="007E6DD0" w:rsidRDefault="00C43246" w:rsidP="00C556FF">
      <w:pPr>
        <w:ind w:right="140"/>
        <w:jc w:val="both"/>
        <w:rPr>
          <w:rFonts w:ascii="Tahoma" w:hAnsi="Tahoma" w:cs="Tahoma"/>
        </w:rPr>
      </w:pPr>
    </w:p>
    <w:p w14:paraId="0A44968E" w14:textId="77777777" w:rsidR="008F7235" w:rsidRPr="007E6DD0" w:rsidRDefault="00C556FF" w:rsidP="00182783">
      <w:pPr>
        <w:numPr>
          <w:ilvl w:val="0"/>
          <w:numId w:val="13"/>
        </w:numPr>
        <w:ind w:right="140"/>
        <w:jc w:val="both"/>
        <w:rPr>
          <w:rFonts w:ascii="Tahoma" w:hAnsi="Tahoma" w:cs="Tahoma"/>
          <w:b/>
          <w:bCs/>
        </w:rPr>
      </w:pPr>
      <w:r w:rsidRPr="007E6DD0">
        <w:rPr>
          <w:rFonts w:ascii="Tahoma" w:hAnsi="Tahoma" w:cs="Tahoma"/>
          <w:b/>
          <w:bCs/>
        </w:rPr>
        <w:t>WYMAGANIA DOTYCZĄCE ZABEZPIECZENIA NALEŻYTEGO WYKONANIA UMOWY</w:t>
      </w:r>
    </w:p>
    <w:p w14:paraId="04508342" w14:textId="77777777" w:rsidR="008F7235" w:rsidRPr="007E6DD0" w:rsidRDefault="008F7235" w:rsidP="008F7235">
      <w:pPr>
        <w:ind w:right="140"/>
        <w:jc w:val="both"/>
        <w:rPr>
          <w:rFonts w:ascii="Tahoma" w:hAnsi="Tahoma" w:cs="Tahoma"/>
          <w:sz w:val="24"/>
        </w:rPr>
      </w:pPr>
      <w:r w:rsidRPr="007E6DD0">
        <w:rPr>
          <w:rFonts w:ascii="Tahoma" w:hAnsi="Tahoma" w:cs="Tahoma"/>
        </w:rPr>
        <w:t xml:space="preserve">Zamawiający </w:t>
      </w:r>
      <w:r w:rsidRPr="007E6DD0">
        <w:rPr>
          <w:rFonts w:ascii="Tahoma" w:hAnsi="Tahoma" w:cs="Tahoma"/>
          <w:b/>
        </w:rPr>
        <w:t>nie wymaga</w:t>
      </w:r>
      <w:r w:rsidRPr="007E6DD0">
        <w:rPr>
          <w:rFonts w:ascii="Tahoma" w:hAnsi="Tahoma" w:cs="Tahoma"/>
        </w:rPr>
        <w:t xml:space="preserve"> wniesienia zabezpieczenia należytego wykonania umowy</w:t>
      </w:r>
    </w:p>
    <w:p w14:paraId="1FC81AE6" w14:textId="77777777" w:rsidR="008F7235" w:rsidRPr="007E6DD0" w:rsidRDefault="008F7235" w:rsidP="008F7235">
      <w:pPr>
        <w:ind w:right="140"/>
        <w:jc w:val="both"/>
        <w:rPr>
          <w:rFonts w:ascii="Tahoma" w:hAnsi="Tahoma" w:cs="Tahoma"/>
          <w:sz w:val="24"/>
        </w:rPr>
      </w:pPr>
    </w:p>
    <w:p w14:paraId="5ABCAB91" w14:textId="77777777" w:rsidR="008F7235" w:rsidRPr="007E6DD0" w:rsidRDefault="008F7235" w:rsidP="00182783">
      <w:pPr>
        <w:numPr>
          <w:ilvl w:val="0"/>
          <w:numId w:val="13"/>
        </w:numPr>
        <w:ind w:right="140"/>
        <w:jc w:val="both"/>
        <w:rPr>
          <w:rFonts w:ascii="Tahoma" w:hAnsi="Tahoma" w:cs="Tahoma"/>
          <w:b/>
          <w:bCs/>
        </w:rPr>
      </w:pPr>
      <w:r w:rsidRPr="007E6DD0">
        <w:rPr>
          <w:rFonts w:ascii="Tahoma" w:hAnsi="Tahoma" w:cs="Tahoma"/>
          <w:b/>
          <w:bCs/>
        </w:rPr>
        <w:t>INFORMACJE O TREŚCI ZAWIERANEJ UMOWY ORAZ MOŻLIWOŚCI JEJ ZMIANY</w:t>
      </w:r>
    </w:p>
    <w:p w14:paraId="130EB47E" w14:textId="77777777" w:rsidR="008F7235" w:rsidRPr="007E6DD0" w:rsidRDefault="008F7235"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Wybrany Wykonawca jest zobowiązany do zawarcia umowy w sprawie zamówienia publicznego na warunkach określonych we Projekcie Umowy, stanowiącym </w:t>
      </w:r>
      <w:r w:rsidRPr="007E6DD0">
        <w:rPr>
          <w:rFonts w:ascii="Tahoma" w:hAnsi="Tahoma" w:cs="Tahoma"/>
          <w:b/>
          <w:sz w:val="20"/>
        </w:rPr>
        <w:t>Załącznik nr 23.2 do SWZ</w:t>
      </w:r>
      <w:r w:rsidRPr="007E6DD0">
        <w:rPr>
          <w:rFonts w:ascii="Tahoma" w:hAnsi="Tahoma" w:cs="Tahoma"/>
          <w:sz w:val="20"/>
        </w:rPr>
        <w:t>.</w:t>
      </w:r>
    </w:p>
    <w:p w14:paraId="362EFEF2" w14:textId="77777777" w:rsidR="008F7235" w:rsidRPr="007E6DD0" w:rsidRDefault="008F7235"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Zakres świadczenia Wykonawcy wynikający z umowy jest tożsamy z jego zobowiązaniem zawartym w ofercie.</w:t>
      </w:r>
    </w:p>
    <w:p w14:paraId="43F75418" w14:textId="77777777" w:rsidR="008F7235" w:rsidRPr="007E6DD0" w:rsidRDefault="008F7235"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 xml:space="preserve">Zamawiający przewiduje możliwość zmiany zawartej umowy w stosunku do treści wybranej oferty w zakresie uregulowanym w art. 454-455 </w:t>
      </w:r>
      <w:proofErr w:type="spellStart"/>
      <w:r w:rsidRPr="007E6DD0">
        <w:rPr>
          <w:rFonts w:ascii="Tahoma" w:hAnsi="Tahoma" w:cs="Tahoma"/>
          <w:sz w:val="20"/>
        </w:rPr>
        <w:t>p.z.p</w:t>
      </w:r>
      <w:proofErr w:type="spellEnd"/>
      <w:r w:rsidRPr="007E6DD0">
        <w:rPr>
          <w:rFonts w:ascii="Tahoma" w:hAnsi="Tahoma" w:cs="Tahoma"/>
          <w:sz w:val="20"/>
        </w:rPr>
        <w:t xml:space="preserve">. oraz wskazanym we Projekcie Umowy, stanowiącym </w:t>
      </w:r>
      <w:r w:rsidRPr="007E6DD0">
        <w:rPr>
          <w:rFonts w:ascii="Tahoma" w:hAnsi="Tahoma" w:cs="Tahoma"/>
          <w:b/>
          <w:sz w:val="20"/>
        </w:rPr>
        <w:t>Załącznik nr 23.2 do SWZ</w:t>
      </w:r>
      <w:r w:rsidRPr="007E6DD0">
        <w:rPr>
          <w:rFonts w:ascii="Tahoma" w:hAnsi="Tahoma" w:cs="Tahoma"/>
          <w:sz w:val="20"/>
        </w:rPr>
        <w:t>.</w:t>
      </w:r>
    </w:p>
    <w:p w14:paraId="0261EFD1" w14:textId="77777777" w:rsidR="008F7235" w:rsidRPr="007E6DD0" w:rsidRDefault="008F7235" w:rsidP="00182783">
      <w:pPr>
        <w:pStyle w:val="pkt"/>
        <w:numPr>
          <w:ilvl w:val="1"/>
          <w:numId w:val="13"/>
        </w:numPr>
        <w:spacing w:before="0" w:after="0"/>
        <w:ind w:left="567" w:hanging="567"/>
        <w:rPr>
          <w:rFonts w:ascii="Tahoma" w:hAnsi="Tahoma" w:cs="Tahoma"/>
          <w:sz w:val="20"/>
        </w:rPr>
      </w:pPr>
      <w:r w:rsidRPr="007E6DD0">
        <w:rPr>
          <w:rFonts w:ascii="Tahoma" w:hAnsi="Tahoma" w:cs="Tahoma"/>
          <w:sz w:val="20"/>
        </w:rPr>
        <w:t>Zmiana umowy wymaga dla swej ważności, pod rygorem nieważności, zachowania formy pisemnej.</w:t>
      </w:r>
    </w:p>
    <w:p w14:paraId="0239E944" w14:textId="77777777" w:rsidR="008F7235" w:rsidRPr="007E6DD0" w:rsidRDefault="008F7235" w:rsidP="00C556FF">
      <w:pPr>
        <w:ind w:right="140"/>
        <w:jc w:val="both"/>
        <w:rPr>
          <w:rFonts w:ascii="Tahoma" w:hAnsi="Tahoma" w:cs="Tahoma"/>
        </w:rPr>
      </w:pPr>
    </w:p>
    <w:p w14:paraId="02B67BFF" w14:textId="77777777" w:rsidR="008F7235" w:rsidRPr="007E6DD0" w:rsidRDefault="008F7235" w:rsidP="00182783">
      <w:pPr>
        <w:numPr>
          <w:ilvl w:val="0"/>
          <w:numId w:val="13"/>
        </w:numPr>
        <w:ind w:right="140"/>
        <w:jc w:val="both"/>
        <w:rPr>
          <w:rFonts w:ascii="Tahoma" w:hAnsi="Tahoma" w:cs="Tahoma"/>
          <w:b/>
          <w:bCs/>
        </w:rPr>
      </w:pPr>
      <w:r w:rsidRPr="007E6DD0">
        <w:rPr>
          <w:rFonts w:ascii="Tahoma" w:hAnsi="Tahoma" w:cs="Tahoma"/>
          <w:b/>
          <w:bCs/>
        </w:rPr>
        <w:t>POUCZENIE O ŚRODKACH OCHRONY PRAWNEJ PRZYSŁUGUJĄCYCH WYKONAWCY</w:t>
      </w:r>
    </w:p>
    <w:p w14:paraId="2DBFA925"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7E6DD0">
        <w:rPr>
          <w:rFonts w:ascii="Tahoma" w:hAnsi="Tahoma" w:cs="Tahoma"/>
        </w:rPr>
        <w:t>p.z.p</w:t>
      </w:r>
      <w:proofErr w:type="spellEnd"/>
      <w:r w:rsidRPr="007E6DD0">
        <w:rPr>
          <w:rFonts w:ascii="Tahoma" w:hAnsi="Tahoma" w:cs="Tahoma"/>
        </w:rPr>
        <w:t xml:space="preserve">. </w:t>
      </w:r>
    </w:p>
    <w:p w14:paraId="2CC8B58B"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7E6DD0">
        <w:rPr>
          <w:rFonts w:ascii="Tahoma" w:hAnsi="Tahoma" w:cs="Tahoma"/>
        </w:rPr>
        <w:t>p.z.p</w:t>
      </w:r>
      <w:proofErr w:type="spellEnd"/>
      <w:r w:rsidRPr="007E6DD0">
        <w:rPr>
          <w:rFonts w:ascii="Tahoma" w:hAnsi="Tahoma" w:cs="Tahoma"/>
        </w:rPr>
        <w:t>. oraz Rzecznikowi Małych i Średnich Przedsiębiorców.</w:t>
      </w:r>
    </w:p>
    <w:p w14:paraId="2AE962A3"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Odwołanie przysługuje na:</w:t>
      </w:r>
    </w:p>
    <w:p w14:paraId="5679CDD5" w14:textId="77777777" w:rsidR="008F7235" w:rsidRPr="007E6DD0" w:rsidRDefault="008F7235" w:rsidP="00182783">
      <w:pPr>
        <w:numPr>
          <w:ilvl w:val="2"/>
          <w:numId w:val="13"/>
        </w:numPr>
        <w:ind w:left="1276" w:right="140" w:hanging="709"/>
        <w:jc w:val="both"/>
        <w:rPr>
          <w:rFonts w:ascii="Tahoma" w:hAnsi="Tahoma" w:cs="Tahoma"/>
        </w:rPr>
      </w:pPr>
      <w:r w:rsidRPr="007E6DD0">
        <w:rPr>
          <w:rFonts w:ascii="Tahoma" w:hAnsi="Tahoma" w:cs="Tahoma"/>
        </w:rPr>
        <w:t>niezgodną z przepisami ustawy czynność Zamawiającego, podjętą w postępowaniu o udzielenie zamówienia, w tym na projektowane postanowienie umowy;</w:t>
      </w:r>
    </w:p>
    <w:p w14:paraId="19DA58EF" w14:textId="77777777" w:rsidR="008F7235" w:rsidRPr="007E6DD0" w:rsidRDefault="008F7235" w:rsidP="00182783">
      <w:pPr>
        <w:numPr>
          <w:ilvl w:val="2"/>
          <w:numId w:val="13"/>
        </w:numPr>
        <w:ind w:left="1276" w:right="140" w:hanging="709"/>
        <w:jc w:val="both"/>
        <w:rPr>
          <w:rFonts w:ascii="Tahoma" w:hAnsi="Tahoma" w:cs="Tahoma"/>
        </w:rPr>
      </w:pPr>
      <w:r w:rsidRPr="007E6DD0">
        <w:rPr>
          <w:rFonts w:ascii="Tahoma" w:hAnsi="Tahoma" w:cs="Tahoma"/>
        </w:rPr>
        <w:t>zaniechanie czynności w postępowaniu o udzielenie zamówienia do której zamawiający był obowiązany na podstawie ustawy;</w:t>
      </w:r>
    </w:p>
    <w:p w14:paraId="68927DDF"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56F3C4ED"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Odwołanie wobec treści ogłoszenia lub treści SWZ wnosi się w terminie 5 dni od dnia zamieszczenia ogłoszenia w Biuletynie Zamówień Publicznych lub treści SWZ na stronie internetowej.</w:t>
      </w:r>
    </w:p>
    <w:p w14:paraId="60D6AE08"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Odwołanie wnosi się w terminie:</w:t>
      </w:r>
    </w:p>
    <w:p w14:paraId="26DF655D" w14:textId="77777777" w:rsidR="008F7235" w:rsidRPr="007E6DD0" w:rsidRDefault="008F7235" w:rsidP="00182783">
      <w:pPr>
        <w:numPr>
          <w:ilvl w:val="2"/>
          <w:numId w:val="13"/>
        </w:numPr>
        <w:ind w:left="1276" w:right="140" w:hanging="709"/>
        <w:jc w:val="both"/>
        <w:rPr>
          <w:rFonts w:ascii="Tahoma" w:hAnsi="Tahoma" w:cs="Tahoma"/>
        </w:rPr>
      </w:pPr>
      <w:r w:rsidRPr="007E6DD0">
        <w:rPr>
          <w:rFonts w:ascii="Tahoma" w:hAnsi="Tahoma" w:cs="Tahoma"/>
        </w:rPr>
        <w:t>5 dni od dnia przekazania informacji o czynności zamawiającego stanowiącej podstawę jego wniesienia, jeżeli informacja została przekazana przy użyciu środków komunikacji elektronicznej,</w:t>
      </w:r>
    </w:p>
    <w:p w14:paraId="63406F4F" w14:textId="77777777" w:rsidR="008F7235" w:rsidRPr="007E6DD0" w:rsidRDefault="008F7235" w:rsidP="00182783">
      <w:pPr>
        <w:numPr>
          <w:ilvl w:val="2"/>
          <w:numId w:val="13"/>
        </w:numPr>
        <w:ind w:left="1276" w:right="140" w:hanging="709"/>
        <w:jc w:val="both"/>
        <w:rPr>
          <w:rFonts w:ascii="Tahoma" w:hAnsi="Tahoma" w:cs="Tahoma"/>
        </w:rPr>
      </w:pPr>
      <w:r w:rsidRPr="007E6DD0">
        <w:rPr>
          <w:rFonts w:ascii="Tahoma" w:hAnsi="Tahoma" w:cs="Tahoma"/>
        </w:rPr>
        <w:t>10 dni od dnia przekazania informacji o czynności zamawiającego stanowiącej podstawę jego wniesienia, jeżeli informacja została przekazana w sposób inny niż określony w pkt 1).</w:t>
      </w:r>
    </w:p>
    <w:p w14:paraId="39FB1153"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FD47F02"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 xml:space="preserve">Na orzeczenie Izby oraz postanowienie Prezesa Izby, o którym mowa w art. 519 ust. 1 ustawy </w:t>
      </w:r>
      <w:proofErr w:type="spellStart"/>
      <w:r w:rsidRPr="007E6DD0">
        <w:rPr>
          <w:rFonts w:ascii="Tahoma" w:hAnsi="Tahoma" w:cs="Tahoma"/>
        </w:rPr>
        <w:t>p.z.p</w:t>
      </w:r>
      <w:proofErr w:type="spellEnd"/>
      <w:r w:rsidRPr="007E6DD0">
        <w:rPr>
          <w:rFonts w:ascii="Tahoma" w:hAnsi="Tahoma" w:cs="Tahoma"/>
        </w:rPr>
        <w:t>., stronom oraz uczestnikom postępowania odwoławczego przysługuje skarga do sądu.</w:t>
      </w:r>
    </w:p>
    <w:p w14:paraId="4619521B"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546FC2AE"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Skargę wnosi się do Sądu Okręgowego w Warszawie - sądu zamówień publicznych, zwanego dalej "sądem zamówień publicznych".</w:t>
      </w:r>
    </w:p>
    <w:p w14:paraId="5E8C6420"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 xml:space="preserve">Skargę wnosi się za pośrednictwem Prezesa Izby, w terminie 14 dni od dnia doręczenia orzeczenia Izby lub postanowienia Prezesa Izby, o którym mowa w art. 519 ust. 1 ustawy </w:t>
      </w:r>
      <w:proofErr w:type="spellStart"/>
      <w:r w:rsidRPr="007E6DD0">
        <w:rPr>
          <w:rFonts w:ascii="Tahoma" w:hAnsi="Tahoma" w:cs="Tahoma"/>
        </w:rPr>
        <w:t>p.z.p</w:t>
      </w:r>
      <w:proofErr w:type="spellEnd"/>
      <w:r w:rsidRPr="007E6DD0">
        <w:rPr>
          <w:rFonts w:ascii="Tahoma" w:hAnsi="Tahoma" w:cs="Tahoma"/>
        </w:rPr>
        <w:t>., przesyłając jednocześnie jej odpis przeciwnikowi skargi. Złożenie skargi w placówce pocztowej operatora wyznaczonego w rozumieniu ustawy z dnia 23.11.2012 r. - Prawo pocztowe jest równoznaczne z jej wniesieniem.</w:t>
      </w:r>
    </w:p>
    <w:p w14:paraId="4AEA1470" w14:textId="77777777" w:rsidR="008F7235" w:rsidRPr="007E6DD0" w:rsidRDefault="008F7235" w:rsidP="00182783">
      <w:pPr>
        <w:numPr>
          <w:ilvl w:val="1"/>
          <w:numId w:val="13"/>
        </w:numPr>
        <w:ind w:left="567" w:right="140" w:hanging="567"/>
        <w:jc w:val="both"/>
        <w:rPr>
          <w:rFonts w:ascii="Tahoma" w:hAnsi="Tahoma" w:cs="Tahoma"/>
        </w:rPr>
      </w:pPr>
      <w:r w:rsidRPr="007E6DD0">
        <w:rPr>
          <w:rFonts w:ascii="Tahoma" w:hAnsi="Tahoma" w:cs="Tahoma"/>
        </w:rPr>
        <w:t>Prezes Izby przekazuje skargę wraz z aktami postępowania odwoławczego do sądu zamówień publicznych w terminie 7 dni od dnia jej otrzymania.</w:t>
      </w:r>
    </w:p>
    <w:p w14:paraId="111EED59" w14:textId="77777777" w:rsidR="008F7235" w:rsidRPr="007E6DD0" w:rsidRDefault="008F7235" w:rsidP="00D479EF">
      <w:pPr>
        <w:ind w:right="140"/>
        <w:jc w:val="both"/>
        <w:rPr>
          <w:rFonts w:ascii="Tahoma" w:hAnsi="Tahoma" w:cs="Tahoma"/>
        </w:rPr>
      </w:pPr>
    </w:p>
    <w:p w14:paraId="6A842EF2" w14:textId="77777777" w:rsidR="008F7235" w:rsidRPr="007E6DD0" w:rsidRDefault="008F7235" w:rsidP="00182783">
      <w:pPr>
        <w:numPr>
          <w:ilvl w:val="0"/>
          <w:numId w:val="13"/>
        </w:numPr>
        <w:ind w:right="140"/>
        <w:jc w:val="both"/>
        <w:rPr>
          <w:rFonts w:ascii="Tahoma" w:hAnsi="Tahoma" w:cs="Tahoma"/>
        </w:rPr>
      </w:pPr>
      <w:r w:rsidRPr="007E6DD0">
        <w:rPr>
          <w:rFonts w:ascii="Tahoma" w:hAnsi="Tahoma" w:cs="Tahoma"/>
          <w:b/>
        </w:rPr>
        <w:t>OCHRONA DANYCH OSOBOWYCH I INNE INFORMACJE</w:t>
      </w:r>
    </w:p>
    <w:p w14:paraId="6C09DBEB" w14:textId="77777777" w:rsidR="008F7235" w:rsidRPr="007E6DD0" w:rsidRDefault="008F7235" w:rsidP="00182783">
      <w:pPr>
        <w:pStyle w:val="pkt"/>
        <w:numPr>
          <w:ilvl w:val="1"/>
          <w:numId w:val="13"/>
        </w:numPr>
        <w:autoSpaceDE w:val="0"/>
        <w:autoSpaceDN w:val="0"/>
        <w:adjustRightInd w:val="0"/>
        <w:spacing w:before="0" w:after="0"/>
        <w:ind w:left="567" w:hanging="567"/>
        <w:rPr>
          <w:rFonts w:ascii="Tahoma" w:hAnsi="Tahoma" w:cs="Tahoma"/>
          <w:sz w:val="20"/>
        </w:rPr>
      </w:pPr>
      <w:r w:rsidRPr="007E6DD0">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146B6B0"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administratorem Pani/Pana danych osobowych jest Wojewódzki Szpital</w:t>
      </w:r>
      <w:r w:rsidR="00E73947">
        <w:rPr>
          <w:rFonts w:ascii="Tahoma" w:hAnsi="Tahoma" w:cs="Tahoma"/>
          <w:sz w:val="20"/>
        </w:rPr>
        <w:t xml:space="preserve"> Wielospecjalistyczny im. dr. Jana </w:t>
      </w:r>
      <w:proofErr w:type="spellStart"/>
      <w:r w:rsidR="00E73947">
        <w:rPr>
          <w:rFonts w:ascii="Tahoma" w:hAnsi="Tahoma" w:cs="Tahoma"/>
          <w:sz w:val="20"/>
        </w:rPr>
        <w:t>Jonstona</w:t>
      </w:r>
      <w:proofErr w:type="spellEnd"/>
      <w:r w:rsidRPr="007E6DD0">
        <w:rPr>
          <w:rFonts w:ascii="Tahoma" w:hAnsi="Tahoma" w:cs="Tahoma"/>
          <w:sz w:val="20"/>
        </w:rPr>
        <w:t xml:space="preserve"> w Lesznie;</w:t>
      </w:r>
    </w:p>
    <w:p w14:paraId="20DB6292" w14:textId="071621EE"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 xml:space="preserve">administrator wyznaczył Inspektora Danych Osobowych - Pan Tomasz Rydzoń, kontakt: adres e-mail: </w:t>
      </w:r>
      <w:hyperlink r:id="rId13" w:history="1">
        <w:r w:rsidR="00260C70" w:rsidRPr="001C1618">
          <w:rPr>
            <w:rStyle w:val="Hipercze"/>
            <w:rFonts w:ascii="Tahoma" w:hAnsi="Tahoma" w:cs="Tahoma"/>
            <w:sz w:val="20"/>
          </w:rPr>
          <w:t>tomasz.rydzon@wsw.leszno.pl</w:t>
        </w:r>
      </w:hyperlink>
      <w:r w:rsidR="00260C70">
        <w:rPr>
          <w:rFonts w:ascii="Tahoma" w:hAnsi="Tahoma" w:cs="Tahoma"/>
          <w:sz w:val="20"/>
        </w:rPr>
        <w:t xml:space="preserve"> </w:t>
      </w:r>
      <w:r w:rsidRPr="007E6DD0">
        <w:rPr>
          <w:rFonts w:ascii="Tahoma" w:hAnsi="Tahoma" w:cs="Tahoma"/>
          <w:sz w:val="20"/>
        </w:rPr>
        <w:t>, telefon: 512 168 362</w:t>
      </w:r>
    </w:p>
    <w:p w14:paraId="1B612C58"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 xml:space="preserve">Pani/Pana dane osobowe przetwarzane będą na podstawie art. 6 ust. 1 lit. c RODO w celu związanym z przedmiotowym postępowaniem o udzielenie zamówienia publicznego, prowadzonym w trybie </w:t>
      </w:r>
      <w:r w:rsidR="00245F97" w:rsidRPr="007E6DD0">
        <w:rPr>
          <w:rFonts w:ascii="Tahoma" w:hAnsi="Tahoma" w:cs="Tahoma"/>
          <w:sz w:val="20"/>
        </w:rPr>
        <w:t>podstawowym</w:t>
      </w:r>
      <w:r w:rsidRPr="007E6DD0">
        <w:rPr>
          <w:rFonts w:ascii="Tahoma" w:hAnsi="Tahoma" w:cs="Tahoma"/>
          <w:sz w:val="20"/>
        </w:rPr>
        <w:t>.</w:t>
      </w:r>
    </w:p>
    <w:p w14:paraId="79EEF35F"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 xml:space="preserve">odbiorcami Pani/Pana danych osobowych będą osoby lub podmioty, którym udostępniona zostanie dokumentacja postępowania w oparciu o art. 74 Ustawy </w:t>
      </w:r>
      <w:proofErr w:type="spellStart"/>
      <w:r w:rsidRPr="007E6DD0">
        <w:rPr>
          <w:rFonts w:ascii="Tahoma" w:hAnsi="Tahoma" w:cs="Tahoma"/>
          <w:sz w:val="20"/>
        </w:rPr>
        <w:t>Pzp</w:t>
      </w:r>
      <w:proofErr w:type="spellEnd"/>
    </w:p>
    <w:p w14:paraId="5EFB87AF"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 xml:space="preserve">Pani/Pana dane osobowe będą przechowywane, zgodnie z art. 78 ust. 1 Ustawy </w:t>
      </w:r>
      <w:proofErr w:type="spellStart"/>
      <w:r w:rsidRPr="007E6DD0">
        <w:rPr>
          <w:rFonts w:ascii="Tahoma" w:hAnsi="Tahoma" w:cs="Tahoma"/>
          <w:sz w:val="20"/>
        </w:rPr>
        <w:t>Pzp</w:t>
      </w:r>
      <w:proofErr w:type="spellEnd"/>
      <w:r w:rsidRPr="007E6DD0">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72912E4C"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 xml:space="preserve">obowiązek podania przez Panią/Pana danych osobowych bezpośrednio Pani/Pana dotyczących jest wymogiem ustawowym określonym w przepisach Ustawy </w:t>
      </w:r>
      <w:proofErr w:type="spellStart"/>
      <w:r w:rsidRPr="007E6DD0">
        <w:rPr>
          <w:rFonts w:ascii="Tahoma" w:hAnsi="Tahoma" w:cs="Tahoma"/>
          <w:sz w:val="20"/>
        </w:rPr>
        <w:t>Pzp</w:t>
      </w:r>
      <w:proofErr w:type="spellEnd"/>
      <w:r w:rsidRPr="007E6DD0">
        <w:rPr>
          <w:rFonts w:ascii="Tahoma" w:hAnsi="Tahoma" w:cs="Tahoma"/>
          <w:sz w:val="20"/>
        </w:rPr>
        <w:t>, związanym z udziałem w postępowaniu o udzielenie zamówienia publicznego.</w:t>
      </w:r>
    </w:p>
    <w:p w14:paraId="46A9FEC3"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w odniesieniu do Pani/Pana danych osobowych decyzje nie będą podejmowane w sposób zautomatyzowany, stosownie do art. 22 RODO.</w:t>
      </w:r>
    </w:p>
    <w:p w14:paraId="029F6113" w14:textId="77777777" w:rsidR="008F7235" w:rsidRPr="007E6DD0" w:rsidRDefault="008F7235" w:rsidP="00182783">
      <w:pPr>
        <w:pStyle w:val="pkt"/>
        <w:numPr>
          <w:ilvl w:val="2"/>
          <w:numId w:val="13"/>
        </w:numPr>
        <w:autoSpaceDE w:val="0"/>
        <w:autoSpaceDN w:val="0"/>
        <w:adjustRightInd w:val="0"/>
        <w:spacing w:before="0" w:after="0"/>
        <w:ind w:left="709" w:hanging="709"/>
        <w:rPr>
          <w:rFonts w:ascii="Tahoma" w:hAnsi="Tahoma" w:cs="Tahoma"/>
          <w:sz w:val="20"/>
        </w:rPr>
      </w:pPr>
      <w:r w:rsidRPr="007E6DD0">
        <w:rPr>
          <w:rFonts w:ascii="Tahoma" w:hAnsi="Tahoma" w:cs="Tahoma"/>
          <w:sz w:val="20"/>
        </w:rPr>
        <w:t>posiada Pani/Pan:</w:t>
      </w:r>
    </w:p>
    <w:p w14:paraId="375BCE66"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809F73F"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lastRenderedPageBreak/>
        <w:t>na podstawie art. 16 RODO prawo do sprostowania Pani/Pana danych osobowych (</w:t>
      </w:r>
      <w:r w:rsidRPr="007E6DD0">
        <w:rPr>
          <w:rFonts w:ascii="Tahoma" w:hAnsi="Tahoma" w:cs="Tahoma"/>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E6DD0">
        <w:rPr>
          <w:rFonts w:ascii="Tahoma" w:hAnsi="Tahoma" w:cs="Tahoma"/>
          <w:sz w:val="20"/>
        </w:rPr>
        <w:t>);</w:t>
      </w:r>
    </w:p>
    <w:p w14:paraId="115F14B7"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7E6DD0">
        <w:rPr>
          <w:rFonts w:ascii="Tahoma" w:hAnsi="Tahoma" w:cs="Tahom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E6DD0">
        <w:rPr>
          <w:rFonts w:ascii="Tahoma" w:hAnsi="Tahoma" w:cs="Tahoma"/>
          <w:sz w:val="20"/>
        </w:rPr>
        <w:t>);</w:t>
      </w:r>
    </w:p>
    <w:p w14:paraId="07AA6861"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 xml:space="preserve">prawo do wniesienia skargi do Prezesa Urzędu Ochrony Danych Osobowych, gdy uzna Pani/Pan, że przetwarzanie danych osobowych Pani/Pana dotyczących narusza przepisy RODO; </w:t>
      </w:r>
      <w:r w:rsidRPr="007E6DD0">
        <w:rPr>
          <w:rFonts w:ascii="Tahoma" w:hAnsi="Tahoma" w:cs="Tahoma"/>
          <w:i/>
          <w:sz w:val="20"/>
        </w:rPr>
        <w:t xml:space="preserve"> </w:t>
      </w:r>
    </w:p>
    <w:p w14:paraId="2F73180C" w14:textId="77777777" w:rsidR="008F7235" w:rsidRPr="007E6DD0" w:rsidRDefault="008F7235" w:rsidP="00182783">
      <w:pPr>
        <w:pStyle w:val="pkt"/>
        <w:numPr>
          <w:ilvl w:val="2"/>
          <w:numId w:val="13"/>
        </w:numPr>
        <w:autoSpaceDE w:val="0"/>
        <w:autoSpaceDN w:val="0"/>
        <w:adjustRightInd w:val="0"/>
        <w:spacing w:before="0" w:after="0"/>
        <w:ind w:left="1134" w:hanging="1134"/>
        <w:rPr>
          <w:rFonts w:ascii="Tahoma" w:hAnsi="Tahoma" w:cs="Tahoma"/>
          <w:sz w:val="20"/>
        </w:rPr>
      </w:pPr>
      <w:r w:rsidRPr="007E6DD0">
        <w:rPr>
          <w:rFonts w:ascii="Tahoma" w:hAnsi="Tahoma" w:cs="Tahoma"/>
          <w:sz w:val="20"/>
        </w:rPr>
        <w:t>nie przysługuje Pani/Panu:</w:t>
      </w:r>
    </w:p>
    <w:p w14:paraId="6D6E50C9"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w związku z art. 17 ust. 3 lit. b, d lub e RODO prawo do usunięcia danych osobowych;</w:t>
      </w:r>
    </w:p>
    <w:p w14:paraId="3C1E1359"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prawo do przenoszenia danych osobowych, o którym mowa w art. 20 RODO;</w:t>
      </w:r>
    </w:p>
    <w:p w14:paraId="68D91F90" w14:textId="77777777" w:rsidR="008F7235" w:rsidRPr="007E6DD0" w:rsidRDefault="008F7235" w:rsidP="00182783">
      <w:pPr>
        <w:pStyle w:val="pkt"/>
        <w:numPr>
          <w:ilvl w:val="3"/>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 xml:space="preserve">na podstawie art. 21 RODO prawo sprzeciwu, wobec przetwarzania danych osobowych, gdyż podstawą prawną przetwarzania Pani/Pana danych osobowych jest art. 6 ust. 1 lit. c RODO; </w:t>
      </w:r>
    </w:p>
    <w:p w14:paraId="6C9CB62B" w14:textId="77777777" w:rsidR="008F7235" w:rsidRPr="007E6DD0" w:rsidRDefault="008F7235" w:rsidP="00182783">
      <w:pPr>
        <w:pStyle w:val="pkt"/>
        <w:numPr>
          <w:ilvl w:val="2"/>
          <w:numId w:val="13"/>
        </w:numPr>
        <w:autoSpaceDE w:val="0"/>
        <w:autoSpaceDN w:val="0"/>
        <w:adjustRightInd w:val="0"/>
        <w:spacing w:before="0" w:after="0"/>
        <w:ind w:left="993" w:hanging="993"/>
        <w:rPr>
          <w:rFonts w:ascii="Tahoma" w:hAnsi="Tahoma" w:cs="Tahoma"/>
          <w:sz w:val="20"/>
        </w:rPr>
      </w:pPr>
      <w:r w:rsidRPr="007E6DD0">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3058E2D" w14:textId="77777777" w:rsidR="008F7235" w:rsidRPr="007E6DD0" w:rsidRDefault="008F7235" w:rsidP="00182783">
      <w:pPr>
        <w:numPr>
          <w:ilvl w:val="1"/>
          <w:numId w:val="13"/>
        </w:numPr>
        <w:ind w:left="993" w:hanging="993"/>
        <w:jc w:val="both"/>
        <w:rPr>
          <w:rFonts w:ascii="Tahoma" w:hAnsi="Tahoma" w:cs="Tahoma"/>
          <w:spacing w:val="-1"/>
        </w:rPr>
      </w:pPr>
      <w:r w:rsidRPr="007E6DD0">
        <w:rPr>
          <w:rFonts w:ascii="Tahoma" w:hAnsi="Tahoma" w:cs="Tahoma"/>
          <w:lang w:eastAsia="en-GB"/>
        </w:rPr>
        <w:t>Zamawiający nie prowadzi postępowania w celu zawarcia umowy ramowej</w:t>
      </w:r>
    </w:p>
    <w:p w14:paraId="172C263F" w14:textId="77777777" w:rsidR="008F7235" w:rsidRPr="009F23EF" w:rsidRDefault="008F7235" w:rsidP="00182783">
      <w:pPr>
        <w:numPr>
          <w:ilvl w:val="1"/>
          <w:numId w:val="13"/>
        </w:numPr>
        <w:ind w:left="567" w:hanging="567"/>
        <w:jc w:val="both"/>
        <w:rPr>
          <w:rFonts w:ascii="Tahoma" w:hAnsi="Tahoma" w:cs="Tahoma"/>
          <w:spacing w:val="-1"/>
        </w:rPr>
      </w:pPr>
      <w:r w:rsidRPr="009F23EF">
        <w:rPr>
          <w:rFonts w:ascii="Tahoma" w:hAnsi="Tahoma" w:cs="Tahoma"/>
          <w:spacing w:val="-1"/>
        </w:rPr>
        <w:t>Zamawiający dopuszcza składani</w:t>
      </w:r>
      <w:r w:rsidR="00FC47B1">
        <w:rPr>
          <w:rFonts w:ascii="Tahoma" w:hAnsi="Tahoma" w:cs="Tahoma"/>
          <w:spacing w:val="-1"/>
        </w:rPr>
        <w:t>e</w:t>
      </w:r>
      <w:r w:rsidRPr="009F23EF">
        <w:rPr>
          <w:rFonts w:ascii="Tahoma" w:hAnsi="Tahoma" w:cs="Tahoma"/>
          <w:spacing w:val="-1"/>
        </w:rPr>
        <w:t xml:space="preserve"> ofert częściowych.</w:t>
      </w:r>
    </w:p>
    <w:p w14:paraId="13C406D2" w14:textId="77777777" w:rsidR="008F7235" w:rsidRPr="007E6DD0" w:rsidRDefault="008F7235" w:rsidP="00182783">
      <w:pPr>
        <w:numPr>
          <w:ilvl w:val="1"/>
          <w:numId w:val="13"/>
        </w:numPr>
        <w:ind w:left="567" w:hanging="567"/>
        <w:jc w:val="both"/>
        <w:rPr>
          <w:rFonts w:ascii="Tahoma" w:hAnsi="Tahoma" w:cs="Tahoma"/>
          <w:spacing w:val="-1"/>
        </w:rPr>
      </w:pPr>
      <w:r w:rsidRPr="007E6DD0">
        <w:rPr>
          <w:rFonts w:ascii="Tahoma" w:hAnsi="Tahoma" w:cs="Tahoma"/>
        </w:rPr>
        <w:t>Zamawiający nie przewiduje aukcji elektronicznej</w:t>
      </w:r>
    </w:p>
    <w:p w14:paraId="62466826" w14:textId="77777777" w:rsidR="008F7235" w:rsidRPr="007E6DD0" w:rsidRDefault="008F7235" w:rsidP="00182783">
      <w:pPr>
        <w:numPr>
          <w:ilvl w:val="1"/>
          <w:numId w:val="13"/>
        </w:numPr>
        <w:ind w:left="567" w:hanging="567"/>
        <w:jc w:val="both"/>
        <w:rPr>
          <w:rFonts w:ascii="Tahoma" w:hAnsi="Tahoma" w:cs="Tahoma"/>
          <w:spacing w:val="-1"/>
        </w:rPr>
      </w:pPr>
      <w:r w:rsidRPr="007E6DD0">
        <w:rPr>
          <w:rFonts w:ascii="Tahoma" w:hAnsi="Tahoma" w:cs="Tahoma"/>
          <w:lang w:eastAsia="en-GB"/>
        </w:rPr>
        <w:t>Zamawiający informuje, że nie przewiduje wymagań, o których mowa w art. 95 ustawy.</w:t>
      </w:r>
    </w:p>
    <w:p w14:paraId="42166D0B" w14:textId="77777777" w:rsidR="008F7235" w:rsidRPr="007E6DD0" w:rsidRDefault="008F7235" w:rsidP="00182783">
      <w:pPr>
        <w:numPr>
          <w:ilvl w:val="1"/>
          <w:numId w:val="13"/>
        </w:numPr>
        <w:ind w:left="567" w:hanging="567"/>
        <w:jc w:val="both"/>
        <w:rPr>
          <w:rFonts w:ascii="Tahoma" w:hAnsi="Tahoma" w:cs="Tahoma"/>
          <w:spacing w:val="-1"/>
        </w:rPr>
      </w:pPr>
      <w:r w:rsidRPr="007E6DD0">
        <w:rPr>
          <w:rFonts w:ascii="Tahoma" w:hAnsi="Tahoma" w:cs="Tahoma"/>
          <w:lang w:eastAsia="en-GB"/>
        </w:rPr>
        <w:t>Zamawiający informuje, że nie przewiduje możliwości udzielania zaliczek na poczet wykonania zamówienia.</w:t>
      </w:r>
    </w:p>
    <w:p w14:paraId="716226C5" w14:textId="77777777" w:rsidR="008F7235" w:rsidRPr="007E6DD0" w:rsidRDefault="008F7235" w:rsidP="00182783">
      <w:pPr>
        <w:numPr>
          <w:ilvl w:val="1"/>
          <w:numId w:val="13"/>
        </w:numPr>
        <w:ind w:left="567" w:right="-110" w:hanging="567"/>
        <w:jc w:val="both"/>
        <w:rPr>
          <w:rFonts w:ascii="Tahoma" w:hAnsi="Tahoma" w:cs="Tahoma"/>
        </w:rPr>
      </w:pPr>
      <w:r w:rsidRPr="007E6DD0">
        <w:rPr>
          <w:rFonts w:ascii="Tahoma" w:hAnsi="Tahoma" w:cs="Tahoma"/>
        </w:rPr>
        <w:t>Zamawiający nie dopuszcza możliwości składania ofert wariantowych.</w:t>
      </w:r>
    </w:p>
    <w:p w14:paraId="5D76435C" w14:textId="77777777" w:rsidR="0087608D" w:rsidRPr="007E6DD0" w:rsidRDefault="0087608D" w:rsidP="00182783">
      <w:pPr>
        <w:numPr>
          <w:ilvl w:val="1"/>
          <w:numId w:val="13"/>
        </w:numPr>
        <w:shd w:val="clear" w:color="auto" w:fill="FFFFFF"/>
        <w:ind w:left="567" w:hanging="567"/>
        <w:jc w:val="both"/>
        <w:rPr>
          <w:rFonts w:ascii="Tahoma" w:hAnsi="Tahoma" w:cs="Tahoma"/>
        </w:rPr>
      </w:pPr>
      <w:r w:rsidRPr="007E6DD0">
        <w:rPr>
          <w:rFonts w:ascii="Tahoma" w:hAnsi="Tahoma" w:cs="Tahoma"/>
        </w:rPr>
        <w:t>Zamawiający nie przewiduje złożenia oferty w postaci katalogów elektronicznych.</w:t>
      </w:r>
    </w:p>
    <w:p w14:paraId="1D02FA90" w14:textId="77777777" w:rsidR="0087608D" w:rsidRPr="007E6DD0" w:rsidRDefault="0087608D" w:rsidP="00182783">
      <w:pPr>
        <w:numPr>
          <w:ilvl w:val="1"/>
          <w:numId w:val="13"/>
        </w:numPr>
        <w:ind w:left="567" w:right="-110" w:hanging="567"/>
        <w:jc w:val="both"/>
        <w:rPr>
          <w:rFonts w:ascii="Tahoma" w:hAnsi="Tahoma" w:cs="Tahoma"/>
        </w:rPr>
      </w:pPr>
      <w:r w:rsidRPr="007E6DD0">
        <w:rPr>
          <w:rFonts w:ascii="Tahoma" w:hAnsi="Tahoma" w:cs="Tahoma"/>
        </w:rPr>
        <w:t xml:space="preserve">Zamawiający nie zastrzega możliwości ubiegania się o udzielenie zamówienia wyłącznie przez wykonawców, o których mowa w art. 94 </w:t>
      </w:r>
      <w:proofErr w:type="spellStart"/>
      <w:r w:rsidRPr="007E6DD0">
        <w:rPr>
          <w:rFonts w:ascii="Tahoma" w:hAnsi="Tahoma" w:cs="Tahoma"/>
        </w:rPr>
        <w:t>p.z.p</w:t>
      </w:r>
      <w:proofErr w:type="spellEnd"/>
      <w:r w:rsidRPr="007E6DD0">
        <w:rPr>
          <w:rFonts w:ascii="Tahoma" w:hAnsi="Tahoma" w:cs="Tahoma"/>
        </w:rPr>
        <w:t xml:space="preserve">. </w:t>
      </w:r>
    </w:p>
    <w:p w14:paraId="16532D7F" w14:textId="77777777" w:rsidR="0087608D" w:rsidRPr="007E6DD0" w:rsidRDefault="0087608D" w:rsidP="00182783">
      <w:pPr>
        <w:numPr>
          <w:ilvl w:val="1"/>
          <w:numId w:val="13"/>
        </w:numPr>
        <w:ind w:left="567" w:right="-110" w:hanging="567"/>
        <w:jc w:val="both"/>
        <w:rPr>
          <w:rFonts w:ascii="Tahoma" w:hAnsi="Tahoma" w:cs="Tahoma"/>
        </w:rPr>
      </w:pPr>
      <w:r w:rsidRPr="007E6DD0">
        <w:rPr>
          <w:rFonts w:ascii="Tahoma" w:hAnsi="Tahoma" w:cs="Tahoma"/>
        </w:rPr>
        <w:t xml:space="preserve">Zamawiający nie określa dodatkowych wymagań związanych z zatrudnianiem osób, o których mowa w art. 96 ust. 2 pkt 2 </w:t>
      </w:r>
      <w:proofErr w:type="spellStart"/>
      <w:r w:rsidRPr="007E6DD0">
        <w:rPr>
          <w:rFonts w:ascii="Tahoma" w:hAnsi="Tahoma" w:cs="Tahoma"/>
        </w:rPr>
        <w:t>p.z.p</w:t>
      </w:r>
      <w:proofErr w:type="spellEnd"/>
      <w:r w:rsidRPr="007E6DD0">
        <w:rPr>
          <w:rFonts w:ascii="Tahoma" w:hAnsi="Tahoma" w:cs="Tahoma"/>
        </w:rPr>
        <w:t>.</w:t>
      </w:r>
    </w:p>
    <w:p w14:paraId="10052A0C" w14:textId="1AF28ABF" w:rsidR="0087608D" w:rsidRPr="007E6DD0" w:rsidRDefault="0023148B" w:rsidP="00182783">
      <w:pPr>
        <w:numPr>
          <w:ilvl w:val="1"/>
          <w:numId w:val="13"/>
        </w:numPr>
        <w:ind w:left="567" w:right="-110" w:hanging="567"/>
        <w:jc w:val="both"/>
        <w:rPr>
          <w:rFonts w:ascii="Tahoma" w:hAnsi="Tahoma" w:cs="Tahoma"/>
        </w:rPr>
      </w:pPr>
      <w:r w:rsidRPr="007E6DD0">
        <w:rPr>
          <w:rFonts w:ascii="Tahoma" w:hAnsi="Tahoma" w:cs="Tahoma"/>
        </w:rPr>
        <w:t>W</w:t>
      </w:r>
      <w:r w:rsidR="0087608D" w:rsidRPr="007E6DD0">
        <w:rPr>
          <w:rFonts w:ascii="Tahoma" w:hAnsi="Tahoma" w:cs="Tahoma"/>
        </w:rPr>
        <w:t xml:space="preserve"> spraw</w:t>
      </w:r>
      <w:r w:rsidRPr="007E6DD0">
        <w:rPr>
          <w:rFonts w:ascii="Tahoma" w:hAnsi="Tahoma" w:cs="Tahoma"/>
        </w:rPr>
        <w:t>ach</w:t>
      </w:r>
      <w:r w:rsidR="0087608D" w:rsidRPr="007E6DD0">
        <w:rPr>
          <w:rFonts w:ascii="Tahoma" w:hAnsi="Tahoma" w:cs="Tahoma"/>
        </w:rPr>
        <w:t xml:space="preserve"> nieuregulowanych w SWZ mają zastosowania przepisy </w:t>
      </w:r>
      <w:r w:rsidRPr="007E6DD0">
        <w:rPr>
          <w:rFonts w:ascii="Tahoma" w:hAnsi="Tahoma" w:cs="Tahoma"/>
        </w:rPr>
        <w:t>ustawy z 11 września 2019 r. Prawo zamówień publicznych (Dz.U. z 20</w:t>
      </w:r>
      <w:r w:rsidR="00A6626E" w:rsidRPr="007E6DD0">
        <w:rPr>
          <w:rFonts w:ascii="Tahoma" w:hAnsi="Tahoma" w:cs="Tahoma"/>
        </w:rPr>
        <w:t>2</w:t>
      </w:r>
      <w:r w:rsidR="00DC05AA">
        <w:rPr>
          <w:rFonts w:ascii="Tahoma" w:hAnsi="Tahoma" w:cs="Tahoma"/>
        </w:rPr>
        <w:t>4</w:t>
      </w:r>
      <w:r w:rsidRPr="007E6DD0">
        <w:rPr>
          <w:rFonts w:ascii="Tahoma" w:hAnsi="Tahoma" w:cs="Tahoma"/>
        </w:rPr>
        <w:t xml:space="preserve"> r. poz. </w:t>
      </w:r>
      <w:r w:rsidR="00A6626E" w:rsidRPr="007E6DD0">
        <w:rPr>
          <w:rFonts w:ascii="Tahoma" w:hAnsi="Tahoma" w:cs="Tahoma"/>
        </w:rPr>
        <w:t>1</w:t>
      </w:r>
      <w:r w:rsidR="00DC05AA">
        <w:rPr>
          <w:rFonts w:ascii="Tahoma" w:hAnsi="Tahoma" w:cs="Tahoma"/>
        </w:rPr>
        <w:t>320</w:t>
      </w:r>
      <w:r w:rsidRPr="007E6DD0">
        <w:rPr>
          <w:rFonts w:ascii="Tahoma" w:hAnsi="Tahoma" w:cs="Tahoma"/>
        </w:rPr>
        <w:t>)</w:t>
      </w:r>
    </w:p>
    <w:p w14:paraId="312AB7B9" w14:textId="77777777" w:rsidR="008F7235" w:rsidRPr="007E6DD0" w:rsidRDefault="008F7235" w:rsidP="00D479EF">
      <w:pPr>
        <w:ind w:left="360"/>
        <w:jc w:val="both"/>
        <w:rPr>
          <w:rFonts w:ascii="Tahoma" w:hAnsi="Tahoma" w:cs="Tahoma"/>
        </w:rPr>
      </w:pPr>
    </w:p>
    <w:p w14:paraId="4ED6F1DF" w14:textId="77777777" w:rsidR="008F7235" w:rsidRPr="007E6DD0" w:rsidRDefault="008F7235" w:rsidP="00182783">
      <w:pPr>
        <w:numPr>
          <w:ilvl w:val="0"/>
          <w:numId w:val="13"/>
        </w:numPr>
        <w:jc w:val="both"/>
        <w:rPr>
          <w:rFonts w:ascii="Tahoma" w:hAnsi="Tahoma" w:cs="Tahoma"/>
          <w:b/>
        </w:rPr>
      </w:pPr>
      <w:r w:rsidRPr="007E6DD0">
        <w:rPr>
          <w:rFonts w:ascii="Tahoma" w:hAnsi="Tahoma" w:cs="Tahoma"/>
          <w:b/>
        </w:rPr>
        <w:t>ZAŁĄCZNIKI</w:t>
      </w:r>
    </w:p>
    <w:p w14:paraId="2709E4A9" w14:textId="77777777" w:rsidR="008F7235" w:rsidRPr="007E6DD0" w:rsidRDefault="008F7235" w:rsidP="00D479EF">
      <w:pPr>
        <w:pStyle w:val="Tekstpodstawowy2"/>
        <w:tabs>
          <w:tab w:val="left" w:pos="0"/>
        </w:tabs>
        <w:ind w:left="360" w:right="-3"/>
        <w:rPr>
          <w:rFonts w:ascii="Tahoma" w:hAnsi="Tahoma" w:cs="Tahoma"/>
          <w:sz w:val="20"/>
        </w:rPr>
      </w:pPr>
      <w:r w:rsidRPr="007E6DD0">
        <w:rPr>
          <w:rFonts w:ascii="Tahoma" w:hAnsi="Tahoma" w:cs="Tahoma"/>
          <w:sz w:val="20"/>
        </w:rPr>
        <w:t>Załącznik Nr 23.1 – Formularz ofert</w:t>
      </w:r>
      <w:r w:rsidR="00730A79" w:rsidRPr="007E6DD0">
        <w:rPr>
          <w:rFonts w:ascii="Tahoma" w:hAnsi="Tahoma" w:cs="Tahoma"/>
          <w:sz w:val="20"/>
        </w:rPr>
        <w:t>owy</w:t>
      </w:r>
    </w:p>
    <w:p w14:paraId="4195E968" w14:textId="77777777" w:rsidR="008F7235" w:rsidRPr="007E6DD0" w:rsidRDefault="008F7235" w:rsidP="00D479EF">
      <w:pPr>
        <w:pStyle w:val="Tekstpodstawowy2"/>
        <w:tabs>
          <w:tab w:val="left" w:pos="0"/>
        </w:tabs>
        <w:ind w:left="360" w:right="-3"/>
        <w:rPr>
          <w:rFonts w:ascii="Tahoma" w:hAnsi="Tahoma" w:cs="Tahoma"/>
          <w:sz w:val="20"/>
        </w:rPr>
      </w:pPr>
      <w:r w:rsidRPr="007E6DD0">
        <w:rPr>
          <w:rFonts w:ascii="Tahoma" w:hAnsi="Tahoma" w:cs="Tahoma"/>
          <w:sz w:val="20"/>
        </w:rPr>
        <w:t xml:space="preserve">Załącznik Nr 23.2 – </w:t>
      </w:r>
      <w:r w:rsidR="00237544" w:rsidRPr="007E6DD0">
        <w:rPr>
          <w:rFonts w:ascii="Tahoma" w:hAnsi="Tahoma" w:cs="Tahoma"/>
          <w:sz w:val="20"/>
        </w:rPr>
        <w:t>Projekt</w:t>
      </w:r>
      <w:r w:rsidRPr="007E6DD0">
        <w:rPr>
          <w:rFonts w:ascii="Tahoma" w:hAnsi="Tahoma" w:cs="Tahoma"/>
          <w:sz w:val="20"/>
        </w:rPr>
        <w:t xml:space="preserve"> umowy </w:t>
      </w:r>
    </w:p>
    <w:p w14:paraId="2F281598" w14:textId="6FF589FE" w:rsidR="001C566F" w:rsidRDefault="008F7235" w:rsidP="001C566F">
      <w:pPr>
        <w:pStyle w:val="Tekstpodstawowy2"/>
        <w:tabs>
          <w:tab w:val="left" w:pos="0"/>
        </w:tabs>
        <w:ind w:left="360" w:right="-3"/>
        <w:rPr>
          <w:rFonts w:ascii="Tahoma" w:hAnsi="Tahoma" w:cs="Tahoma"/>
          <w:sz w:val="20"/>
        </w:rPr>
      </w:pPr>
      <w:r w:rsidRPr="007E6DD0">
        <w:rPr>
          <w:rFonts w:ascii="Tahoma" w:hAnsi="Tahoma" w:cs="Tahoma"/>
          <w:sz w:val="20"/>
        </w:rPr>
        <w:t>Załącznik Nr 23.3</w:t>
      </w:r>
      <w:r w:rsidR="00305266">
        <w:rPr>
          <w:rFonts w:ascii="Tahoma" w:hAnsi="Tahoma" w:cs="Tahoma"/>
          <w:sz w:val="20"/>
        </w:rPr>
        <w:t xml:space="preserve"> </w:t>
      </w:r>
      <w:r w:rsidR="00E96810" w:rsidRPr="007E6DD0">
        <w:rPr>
          <w:rFonts w:ascii="Tahoma" w:hAnsi="Tahoma" w:cs="Tahoma"/>
          <w:sz w:val="20"/>
        </w:rPr>
        <w:t>–</w:t>
      </w:r>
      <w:r w:rsidR="001C566F">
        <w:rPr>
          <w:rFonts w:ascii="Tahoma" w:hAnsi="Tahoma" w:cs="Tahoma"/>
          <w:sz w:val="20"/>
        </w:rPr>
        <w:t xml:space="preserve"> </w:t>
      </w:r>
      <w:r w:rsidR="001C566F" w:rsidRPr="001C566F">
        <w:rPr>
          <w:rFonts w:ascii="Tahoma" w:hAnsi="Tahoma" w:cs="Tahoma"/>
          <w:sz w:val="20"/>
        </w:rPr>
        <w:t>Formularz</w:t>
      </w:r>
      <w:r w:rsidR="003E530D">
        <w:rPr>
          <w:rFonts w:ascii="Tahoma" w:hAnsi="Tahoma" w:cs="Tahoma"/>
          <w:sz w:val="20"/>
        </w:rPr>
        <w:t>e</w:t>
      </w:r>
      <w:r w:rsidR="001C566F" w:rsidRPr="001C566F">
        <w:rPr>
          <w:rFonts w:ascii="Tahoma" w:hAnsi="Tahoma" w:cs="Tahoma"/>
          <w:sz w:val="20"/>
        </w:rPr>
        <w:t xml:space="preserve"> </w:t>
      </w:r>
      <w:r w:rsidR="007F5B37">
        <w:rPr>
          <w:rFonts w:ascii="Tahoma" w:hAnsi="Tahoma" w:cs="Tahoma"/>
          <w:sz w:val="20"/>
        </w:rPr>
        <w:t>asortymentowo-</w:t>
      </w:r>
      <w:r w:rsidR="001C566F" w:rsidRPr="001C566F">
        <w:rPr>
          <w:rFonts w:ascii="Tahoma" w:hAnsi="Tahoma" w:cs="Tahoma"/>
          <w:sz w:val="20"/>
        </w:rPr>
        <w:t>cenow</w:t>
      </w:r>
      <w:r w:rsidR="003E530D">
        <w:rPr>
          <w:rFonts w:ascii="Tahoma" w:hAnsi="Tahoma" w:cs="Tahoma"/>
          <w:sz w:val="20"/>
        </w:rPr>
        <w:t>e</w:t>
      </w:r>
      <w:r w:rsidR="001C566F" w:rsidRPr="001C566F">
        <w:rPr>
          <w:rFonts w:ascii="Tahoma" w:hAnsi="Tahoma" w:cs="Tahoma"/>
          <w:sz w:val="20"/>
        </w:rPr>
        <w:t xml:space="preserve"> </w:t>
      </w:r>
    </w:p>
    <w:p w14:paraId="2FD147C1" w14:textId="77777777" w:rsidR="00A96E5F" w:rsidRPr="00A96E5F" w:rsidRDefault="008F7235" w:rsidP="00A96E5F">
      <w:pPr>
        <w:pStyle w:val="Tekstpodstawowy2"/>
        <w:tabs>
          <w:tab w:val="left" w:pos="0"/>
        </w:tabs>
        <w:ind w:left="360" w:right="-3"/>
        <w:rPr>
          <w:rFonts w:ascii="Tahoma" w:hAnsi="Tahoma" w:cs="Tahoma"/>
          <w:sz w:val="20"/>
        </w:rPr>
      </w:pPr>
      <w:r w:rsidRPr="007E6DD0">
        <w:rPr>
          <w:rFonts w:ascii="Tahoma" w:hAnsi="Tahoma" w:cs="Tahoma"/>
          <w:sz w:val="20"/>
        </w:rPr>
        <w:t>Załącznik Nr 23.</w:t>
      </w:r>
      <w:r w:rsidR="00A96E5F">
        <w:rPr>
          <w:rFonts w:ascii="Tahoma" w:hAnsi="Tahoma" w:cs="Tahoma"/>
          <w:sz w:val="20"/>
        </w:rPr>
        <w:t>4</w:t>
      </w:r>
      <w:r w:rsidRPr="007E6DD0">
        <w:rPr>
          <w:rFonts w:ascii="Tahoma" w:hAnsi="Tahoma" w:cs="Tahoma"/>
          <w:sz w:val="20"/>
        </w:rPr>
        <w:t xml:space="preserve"> – </w:t>
      </w:r>
      <w:r w:rsidR="009C14D8" w:rsidRPr="007E6DD0">
        <w:rPr>
          <w:rFonts w:ascii="Tahoma" w:hAnsi="Tahoma" w:cs="Tahoma"/>
          <w:sz w:val="20"/>
        </w:rPr>
        <w:t>Oświadczenie o braku podstaw do wykluczenia i o spełnianiu warunków udziału w postępowaniu</w:t>
      </w:r>
    </w:p>
    <w:p w14:paraId="0ABA814C" w14:textId="77777777" w:rsidR="00A96E5F" w:rsidRDefault="00A96E5F" w:rsidP="00A96E5F">
      <w:pPr>
        <w:pStyle w:val="Tekstpodstawowy2"/>
        <w:tabs>
          <w:tab w:val="left" w:pos="0"/>
        </w:tabs>
        <w:ind w:left="360" w:right="-3"/>
        <w:rPr>
          <w:rFonts w:ascii="Tahoma" w:hAnsi="Tahoma" w:cs="Tahoma"/>
          <w:sz w:val="20"/>
        </w:rPr>
      </w:pPr>
      <w:r w:rsidRPr="007E6DD0">
        <w:rPr>
          <w:rFonts w:ascii="Tahoma" w:hAnsi="Tahoma" w:cs="Tahoma"/>
          <w:sz w:val="20"/>
        </w:rPr>
        <w:t>Załącznik Nr 23.</w:t>
      </w:r>
      <w:r>
        <w:rPr>
          <w:rFonts w:ascii="Tahoma" w:hAnsi="Tahoma" w:cs="Tahoma"/>
          <w:sz w:val="20"/>
        </w:rPr>
        <w:t>5</w:t>
      </w:r>
      <w:r w:rsidRPr="007E6DD0">
        <w:rPr>
          <w:rFonts w:ascii="Tahoma" w:hAnsi="Tahoma" w:cs="Tahoma"/>
          <w:sz w:val="20"/>
        </w:rPr>
        <w:t xml:space="preserve"> – Oświadczenie dot. grupy kapitałowej</w:t>
      </w:r>
    </w:p>
    <w:p w14:paraId="4A61A17A" w14:textId="77777777" w:rsidR="00F318E7" w:rsidRDefault="00F318E7">
      <w:pPr>
        <w:rPr>
          <w:rFonts w:ascii="Tahoma" w:hAnsi="Tahoma" w:cs="Tahoma"/>
        </w:rPr>
      </w:pPr>
      <w:r>
        <w:rPr>
          <w:rFonts w:ascii="Tahoma" w:hAnsi="Tahoma" w:cs="Tahoma"/>
        </w:rPr>
        <w:br w:type="page"/>
      </w:r>
    </w:p>
    <w:p w14:paraId="7BDE01F6" w14:textId="77777777" w:rsidR="0072101E" w:rsidRPr="007E6DD0" w:rsidRDefault="0072101E" w:rsidP="00A96E5F">
      <w:pPr>
        <w:pStyle w:val="Tekstpodstawowy2"/>
        <w:tabs>
          <w:tab w:val="left" w:pos="0"/>
        </w:tabs>
        <w:ind w:left="360" w:right="-3"/>
        <w:rPr>
          <w:rFonts w:ascii="Tahoma" w:hAnsi="Tahoma" w:cs="Tahoma"/>
          <w:sz w:val="20"/>
        </w:rPr>
      </w:pPr>
    </w:p>
    <w:p w14:paraId="2FFEED58" w14:textId="77777777" w:rsidR="00A96E5F" w:rsidRDefault="00A96E5F" w:rsidP="00C32524">
      <w:pPr>
        <w:tabs>
          <w:tab w:val="left" w:pos="426"/>
        </w:tabs>
        <w:ind w:right="140"/>
        <w:jc w:val="right"/>
        <w:rPr>
          <w:rFonts w:ascii="Tahoma" w:hAnsi="Tahoma" w:cs="Tahoma"/>
          <w:sz w:val="22"/>
        </w:rPr>
      </w:pPr>
      <w:r>
        <w:rPr>
          <w:rFonts w:ascii="Tahoma" w:hAnsi="Tahoma" w:cs="Tahoma"/>
          <w:sz w:val="22"/>
        </w:rPr>
        <w:br/>
      </w:r>
    </w:p>
    <w:p w14:paraId="61E40D4D" w14:textId="70930DC7" w:rsidR="00C32524" w:rsidRPr="007E6DD0" w:rsidRDefault="00C32524" w:rsidP="0072101E">
      <w:pPr>
        <w:tabs>
          <w:tab w:val="left" w:pos="426"/>
        </w:tabs>
        <w:ind w:right="140"/>
        <w:jc w:val="right"/>
        <w:rPr>
          <w:rFonts w:ascii="Tahoma" w:hAnsi="Tahoma" w:cs="Tahoma"/>
          <w:sz w:val="22"/>
        </w:rPr>
      </w:pPr>
      <w:r w:rsidRPr="007E6DD0">
        <w:rPr>
          <w:rFonts w:ascii="Tahoma" w:hAnsi="Tahoma" w:cs="Tahoma"/>
          <w:sz w:val="22"/>
        </w:rPr>
        <w:t>Załącznik 23.1</w:t>
      </w:r>
    </w:p>
    <w:p w14:paraId="04DF35FE" w14:textId="77777777" w:rsidR="00C32524" w:rsidRPr="007E6DD0" w:rsidRDefault="00C32524" w:rsidP="00C32524">
      <w:pPr>
        <w:pStyle w:val="Nagwek3"/>
        <w:ind w:right="283"/>
        <w:jc w:val="center"/>
        <w:rPr>
          <w:rFonts w:ascii="Tahoma" w:hAnsi="Tahoma" w:cs="Tahoma"/>
        </w:rPr>
      </w:pPr>
    </w:p>
    <w:p w14:paraId="0226FDC9" w14:textId="77777777" w:rsidR="00C32524" w:rsidRPr="007E6DD0" w:rsidRDefault="00C32524" w:rsidP="00C32524">
      <w:pPr>
        <w:pStyle w:val="Nagwek3"/>
        <w:ind w:right="283"/>
        <w:jc w:val="center"/>
        <w:rPr>
          <w:rFonts w:ascii="Tahoma" w:hAnsi="Tahoma" w:cs="Tahoma"/>
          <w:b w:val="0"/>
          <w:bCs/>
          <w:sz w:val="28"/>
        </w:rPr>
      </w:pPr>
      <w:r w:rsidRPr="007E6DD0">
        <w:rPr>
          <w:rFonts w:ascii="Tahoma" w:hAnsi="Tahoma" w:cs="Tahoma"/>
        </w:rPr>
        <w:t xml:space="preserve">FORMULARZ </w:t>
      </w:r>
      <w:r w:rsidR="00305266">
        <w:rPr>
          <w:rFonts w:ascii="Tahoma" w:hAnsi="Tahoma" w:cs="Tahoma"/>
        </w:rPr>
        <w:t>OFERTOWY</w:t>
      </w:r>
    </w:p>
    <w:p w14:paraId="2CE2B773" w14:textId="77777777" w:rsidR="00C32524" w:rsidRDefault="00C32524" w:rsidP="00C32524">
      <w:pPr>
        <w:ind w:right="283"/>
        <w:rPr>
          <w:rFonts w:ascii="Tahoma" w:hAnsi="Tahoma" w:cs="Tahoma"/>
          <w:b/>
          <w:sz w:val="22"/>
          <w:szCs w:val="22"/>
        </w:rPr>
      </w:pPr>
    </w:p>
    <w:p w14:paraId="10A48FCC" w14:textId="77777777" w:rsidR="00305266" w:rsidRDefault="00305266" w:rsidP="00C32524">
      <w:pPr>
        <w:ind w:right="283"/>
        <w:rPr>
          <w:rFonts w:ascii="Tahoma" w:hAnsi="Tahoma" w:cs="Tahoma"/>
          <w:b/>
          <w:sz w:val="22"/>
          <w:szCs w:val="22"/>
        </w:rPr>
      </w:pPr>
    </w:p>
    <w:p w14:paraId="142D4780" w14:textId="77777777" w:rsidR="00305266" w:rsidRPr="007E6DD0" w:rsidRDefault="00305266" w:rsidP="00C32524">
      <w:pPr>
        <w:ind w:right="283"/>
        <w:rPr>
          <w:rFonts w:ascii="Tahoma" w:hAnsi="Tahoma" w:cs="Tahoma"/>
          <w:b/>
          <w:sz w:val="22"/>
          <w:szCs w:val="22"/>
        </w:rPr>
      </w:pPr>
    </w:p>
    <w:p w14:paraId="281CAA6E" w14:textId="77777777" w:rsidR="00C32524" w:rsidRPr="00305266" w:rsidRDefault="00305266" w:rsidP="00C32524">
      <w:pPr>
        <w:ind w:right="283"/>
        <w:rPr>
          <w:rFonts w:ascii="Tahoma" w:hAnsi="Tahoma" w:cs="Tahoma"/>
          <w:bCs/>
          <w:sz w:val="22"/>
          <w:szCs w:val="22"/>
        </w:rPr>
      </w:pPr>
      <w:r w:rsidRPr="00305266">
        <w:rPr>
          <w:rFonts w:ascii="Tahoma" w:hAnsi="Tahoma" w:cs="Tahoma"/>
          <w:bCs/>
          <w:sz w:val="22"/>
          <w:szCs w:val="22"/>
        </w:rPr>
        <w:t xml:space="preserve">Dostępny pod adresem: </w:t>
      </w:r>
    </w:p>
    <w:p w14:paraId="6EC308E3" w14:textId="77777777" w:rsidR="00305266" w:rsidRDefault="00305266" w:rsidP="00C32524">
      <w:pPr>
        <w:ind w:right="283"/>
        <w:rPr>
          <w:rFonts w:ascii="Tahoma" w:hAnsi="Tahoma" w:cs="Tahoma"/>
          <w:b/>
          <w:sz w:val="22"/>
          <w:szCs w:val="22"/>
        </w:rPr>
      </w:pPr>
    </w:p>
    <w:p w14:paraId="579E391B" w14:textId="111DD7FA" w:rsidR="007C619C" w:rsidRDefault="003970D0" w:rsidP="00C32524">
      <w:pPr>
        <w:ind w:right="283"/>
        <w:rPr>
          <w:rFonts w:ascii="Tahoma" w:hAnsi="Tahoma" w:cs="Tahoma"/>
          <w:b/>
          <w:sz w:val="22"/>
          <w:szCs w:val="22"/>
        </w:rPr>
      </w:pPr>
      <w:hyperlink r:id="rId14" w:history="1">
        <w:r w:rsidRPr="00BA770D">
          <w:rPr>
            <w:rStyle w:val="Hipercze"/>
            <w:rFonts w:ascii="Tahoma" w:hAnsi="Tahoma" w:cs="Tahoma"/>
            <w:b/>
            <w:bCs/>
            <w:sz w:val="24"/>
            <w:szCs w:val="24"/>
          </w:rPr>
          <w:t>https://ezamowienia.gov.pl/mp-client/search/list/ocds-148610-3b5b2b0b-a4c6-4e38-bf05-87b84507d119</w:t>
        </w:r>
      </w:hyperlink>
      <w:r w:rsidR="0022582D">
        <w:rPr>
          <w:rFonts w:ascii="Tahoma" w:hAnsi="Tahoma" w:cs="Tahoma"/>
          <w:b/>
          <w:bCs/>
          <w:sz w:val="24"/>
          <w:szCs w:val="24"/>
        </w:rPr>
        <w:t xml:space="preserve"> </w:t>
      </w:r>
    </w:p>
    <w:p w14:paraId="6777B78B" w14:textId="77777777" w:rsidR="00E36BC4" w:rsidRDefault="00E36BC4">
      <w:pPr>
        <w:rPr>
          <w:rFonts w:ascii="Tahoma" w:hAnsi="Tahoma" w:cs="Tahoma"/>
          <w:i/>
          <w:iCs/>
          <w:sz w:val="22"/>
          <w:szCs w:val="22"/>
        </w:rPr>
      </w:pPr>
      <w:bookmarkStart w:id="10" w:name="_Hlk191464711"/>
      <w:r>
        <w:rPr>
          <w:rFonts w:ascii="Tahoma" w:hAnsi="Tahoma" w:cs="Tahoma"/>
          <w:i/>
          <w:iCs/>
          <w:sz w:val="22"/>
          <w:szCs w:val="22"/>
        </w:rPr>
        <w:br w:type="page"/>
      </w:r>
    </w:p>
    <w:p w14:paraId="7828937C" w14:textId="77777777" w:rsidR="006E7DBC" w:rsidRPr="005A21A3" w:rsidRDefault="006E7DBC" w:rsidP="006E7DBC">
      <w:pPr>
        <w:tabs>
          <w:tab w:val="left" w:pos="426"/>
        </w:tabs>
        <w:ind w:right="140"/>
        <w:jc w:val="right"/>
        <w:rPr>
          <w:rFonts w:ascii="Tahoma" w:hAnsi="Tahoma" w:cs="Tahoma"/>
          <w:i/>
          <w:iCs/>
          <w:sz w:val="22"/>
          <w:szCs w:val="22"/>
        </w:rPr>
      </w:pPr>
      <w:bookmarkStart w:id="11" w:name="_Hlk215481562"/>
      <w:r w:rsidRPr="005A21A3">
        <w:rPr>
          <w:rFonts w:ascii="Tahoma" w:hAnsi="Tahoma" w:cs="Tahoma"/>
          <w:i/>
          <w:iCs/>
          <w:sz w:val="22"/>
          <w:szCs w:val="22"/>
        </w:rPr>
        <w:lastRenderedPageBreak/>
        <w:t>Załącznik 23.2.</w:t>
      </w:r>
    </w:p>
    <w:p w14:paraId="47AF0371" w14:textId="77777777" w:rsidR="006E7DBC" w:rsidRDefault="006E7DBC" w:rsidP="006E7DBC">
      <w:pPr>
        <w:pStyle w:val="Nagwek3"/>
        <w:jc w:val="center"/>
        <w:rPr>
          <w:rFonts w:ascii="Tahoma" w:hAnsi="Tahoma" w:cs="Tahoma"/>
          <w:bCs/>
        </w:rPr>
      </w:pPr>
      <w:r w:rsidRPr="0021393C">
        <w:rPr>
          <w:rFonts w:ascii="Tahoma" w:hAnsi="Tahoma" w:cs="Tahoma"/>
          <w:bCs/>
        </w:rPr>
        <w:t>PROJEKT UMOWY</w:t>
      </w:r>
    </w:p>
    <w:p w14:paraId="2023E895" w14:textId="77777777" w:rsidR="006E7DBC" w:rsidRDefault="006E7DBC" w:rsidP="006E7DBC"/>
    <w:p w14:paraId="1C9E7080" w14:textId="77777777" w:rsidR="006E7DBC" w:rsidRPr="0021393C" w:rsidRDefault="006E7DBC" w:rsidP="006E7DBC">
      <w:pPr>
        <w:jc w:val="center"/>
        <w:rPr>
          <w:rFonts w:ascii="Tahoma" w:hAnsi="Tahoma" w:cs="Tahoma"/>
        </w:rPr>
      </w:pPr>
      <w:r w:rsidRPr="0021393C">
        <w:rPr>
          <w:rFonts w:ascii="Tahoma" w:hAnsi="Tahoma" w:cs="Tahoma"/>
        </w:rPr>
        <w:t>Umowa nr …</w:t>
      </w:r>
      <w:r>
        <w:rPr>
          <w:rFonts w:ascii="Tahoma" w:hAnsi="Tahoma" w:cs="Tahoma"/>
        </w:rPr>
        <w:t>..</w:t>
      </w:r>
      <w:r w:rsidRPr="0021393C">
        <w:rPr>
          <w:rFonts w:ascii="Tahoma" w:hAnsi="Tahoma" w:cs="Tahoma"/>
        </w:rPr>
        <w:t>/202</w:t>
      </w:r>
      <w:r>
        <w:rPr>
          <w:rFonts w:ascii="Tahoma" w:hAnsi="Tahoma" w:cs="Tahoma"/>
        </w:rPr>
        <w:t>5</w:t>
      </w:r>
      <w:r w:rsidRPr="0021393C">
        <w:rPr>
          <w:rFonts w:ascii="Tahoma" w:hAnsi="Tahoma" w:cs="Tahoma"/>
        </w:rPr>
        <w:t>/ZP</w:t>
      </w:r>
    </w:p>
    <w:p w14:paraId="054EA636" w14:textId="77777777" w:rsidR="006E7DBC" w:rsidRPr="005A21A3" w:rsidRDefault="006E7DBC" w:rsidP="006E7DBC">
      <w:pPr>
        <w:rPr>
          <w:rFonts w:ascii="Tahoma" w:hAnsi="Tahoma" w:cs="Tahoma"/>
          <w:sz w:val="10"/>
          <w:szCs w:val="10"/>
        </w:rPr>
      </w:pPr>
    </w:p>
    <w:p w14:paraId="39958EFE" w14:textId="77777777" w:rsidR="00E40DC2" w:rsidRPr="005A21A3" w:rsidRDefault="00E40DC2" w:rsidP="00E40DC2">
      <w:pPr>
        <w:rPr>
          <w:rFonts w:ascii="Tahoma" w:hAnsi="Tahoma" w:cs="Tahoma"/>
          <w:sz w:val="10"/>
          <w:szCs w:val="10"/>
        </w:rPr>
      </w:pPr>
    </w:p>
    <w:p w14:paraId="399B788C" w14:textId="77777777" w:rsidR="00E40DC2" w:rsidRPr="005A21A3" w:rsidRDefault="00E40DC2" w:rsidP="00E40DC2">
      <w:pPr>
        <w:tabs>
          <w:tab w:val="left" w:pos="5295"/>
        </w:tabs>
        <w:jc w:val="center"/>
        <w:rPr>
          <w:rFonts w:ascii="Tahoma" w:hAnsi="Tahoma" w:cs="Tahoma"/>
        </w:rPr>
      </w:pPr>
    </w:p>
    <w:p w14:paraId="1C6C5745" w14:textId="77777777" w:rsidR="00E40DC2" w:rsidRPr="005A21A3" w:rsidRDefault="00E40DC2" w:rsidP="00E40DC2">
      <w:pPr>
        <w:jc w:val="both"/>
        <w:rPr>
          <w:rFonts w:ascii="Tahoma" w:hAnsi="Tahoma" w:cs="Tahoma"/>
        </w:rPr>
      </w:pPr>
      <w:r w:rsidRPr="005A21A3">
        <w:rPr>
          <w:rFonts w:ascii="Tahoma" w:hAnsi="Tahoma" w:cs="Tahoma"/>
        </w:rPr>
        <w:t>zawarta ………………… 202</w:t>
      </w:r>
      <w:r>
        <w:rPr>
          <w:rFonts w:ascii="Tahoma" w:hAnsi="Tahoma" w:cs="Tahoma"/>
        </w:rPr>
        <w:t>5</w:t>
      </w:r>
      <w:r w:rsidRPr="005A21A3">
        <w:rPr>
          <w:rFonts w:ascii="Tahoma" w:hAnsi="Tahoma" w:cs="Tahoma"/>
        </w:rPr>
        <w:t xml:space="preserve">r., w Lesznie, z </w:t>
      </w:r>
      <w:r w:rsidRPr="00106D4F">
        <w:rPr>
          <w:rFonts w:ascii="Tahoma" w:hAnsi="Tahoma" w:cs="Tahoma"/>
        </w:rPr>
        <w:t>Wykonawcą</w:t>
      </w:r>
      <w:r w:rsidRPr="005A21A3">
        <w:rPr>
          <w:rFonts w:ascii="Tahoma" w:hAnsi="Tahoma" w:cs="Tahoma"/>
        </w:rPr>
        <w:t xml:space="preserve"> wybranym w postępowaniu w trybie </w:t>
      </w:r>
      <w:r>
        <w:rPr>
          <w:rFonts w:ascii="Tahoma" w:hAnsi="Tahoma" w:cs="Tahoma"/>
        </w:rPr>
        <w:t xml:space="preserve">podstawowym z możliwością negocjacji </w:t>
      </w:r>
      <w:r w:rsidRPr="005A21A3">
        <w:rPr>
          <w:rFonts w:ascii="Tahoma" w:hAnsi="Tahoma" w:cs="Tahoma"/>
        </w:rPr>
        <w:t>(nr DZ-751-</w:t>
      </w:r>
      <w:r>
        <w:rPr>
          <w:rFonts w:ascii="Tahoma" w:hAnsi="Tahoma" w:cs="Tahoma"/>
        </w:rPr>
        <w:t>…../25</w:t>
      </w:r>
      <w:r w:rsidRPr="005A21A3">
        <w:rPr>
          <w:rFonts w:ascii="Tahoma" w:hAnsi="Tahoma" w:cs="Tahoma"/>
        </w:rPr>
        <w:t>) w oparciu o przepis art. 275 pkt 2 ustawy z 11 września 2019 r. Prawo zamówień publicznych (Dz.U. z 20</w:t>
      </w:r>
      <w:r>
        <w:rPr>
          <w:rFonts w:ascii="Tahoma" w:hAnsi="Tahoma" w:cs="Tahoma"/>
        </w:rPr>
        <w:t>24</w:t>
      </w:r>
      <w:r w:rsidRPr="005A21A3">
        <w:rPr>
          <w:rFonts w:ascii="Tahoma" w:hAnsi="Tahoma" w:cs="Tahoma"/>
        </w:rPr>
        <w:t xml:space="preserve"> r. poz. </w:t>
      </w:r>
      <w:r>
        <w:rPr>
          <w:rFonts w:ascii="Tahoma" w:hAnsi="Tahoma" w:cs="Tahoma"/>
        </w:rPr>
        <w:t>1320</w:t>
      </w:r>
      <w:r w:rsidRPr="005A21A3">
        <w:rPr>
          <w:rFonts w:ascii="Tahoma" w:hAnsi="Tahoma" w:cs="Tahoma"/>
        </w:rPr>
        <w:t>), pomiędzy:</w:t>
      </w:r>
    </w:p>
    <w:p w14:paraId="035CC5B1" w14:textId="77777777" w:rsidR="00E40DC2" w:rsidRPr="00C578E4" w:rsidRDefault="00E40DC2" w:rsidP="00E40DC2">
      <w:pPr>
        <w:tabs>
          <w:tab w:val="num" w:pos="720"/>
          <w:tab w:val="left" w:pos="3969"/>
          <w:tab w:val="left" w:pos="4536"/>
        </w:tabs>
        <w:jc w:val="both"/>
        <w:rPr>
          <w:rFonts w:ascii="Tahoma" w:hAnsi="Tahoma" w:cs="Tahoma"/>
        </w:rPr>
      </w:pPr>
    </w:p>
    <w:p w14:paraId="1918BFB1" w14:textId="77777777" w:rsidR="00E40DC2" w:rsidRPr="000501E6" w:rsidRDefault="00E40DC2" w:rsidP="00E40DC2">
      <w:pPr>
        <w:tabs>
          <w:tab w:val="num" w:pos="720"/>
          <w:tab w:val="left" w:pos="3969"/>
          <w:tab w:val="left" w:pos="4536"/>
        </w:tabs>
        <w:jc w:val="both"/>
        <w:rPr>
          <w:rFonts w:ascii="Tahoma" w:hAnsi="Tahoma" w:cs="Tahoma"/>
        </w:rPr>
      </w:pPr>
      <w:r w:rsidRPr="000501E6">
        <w:rPr>
          <w:rFonts w:ascii="Tahoma" w:hAnsi="Tahoma" w:cs="Tahoma"/>
        </w:rPr>
        <w:t xml:space="preserve">Wojewódzkim Szpitalem Wielospecjalistycznym im. dr. Jana </w:t>
      </w:r>
      <w:proofErr w:type="spellStart"/>
      <w:r w:rsidRPr="000501E6">
        <w:rPr>
          <w:rFonts w:ascii="Tahoma" w:hAnsi="Tahoma" w:cs="Tahoma"/>
        </w:rPr>
        <w:t>Jonstona</w:t>
      </w:r>
      <w:proofErr w:type="spellEnd"/>
      <w:r w:rsidRPr="000501E6">
        <w:rPr>
          <w:rFonts w:ascii="Tahoma" w:hAnsi="Tahoma" w:cs="Tahoma"/>
        </w:rPr>
        <w:t xml:space="preserve"> w Lesznie z siedzibą przy ul. Jana Kiepury 45, 64-100 Leszno, wpisanym do rejestru stowarzyszeń, innych organizacji społecznych i zawodowych, fundacji oraz samodzielnych publicznych zakładów opieki zdrowotnej prowadzonego przez Sąd Rejonowy Poznań - Nowe Miasto i Wilda w Poznaniu, Wydział IX Krajowego Rejestru Sądowego pod numerem KRS 0000047102, posiadającym numer NIP 697-15-98-635, reprezentowanym przez</w:t>
      </w:r>
    </w:p>
    <w:p w14:paraId="657E991A" w14:textId="77777777" w:rsidR="00E40DC2" w:rsidRPr="00C578E4" w:rsidRDefault="00E40DC2" w:rsidP="00E40DC2">
      <w:pPr>
        <w:tabs>
          <w:tab w:val="num" w:pos="720"/>
          <w:tab w:val="left" w:pos="3969"/>
          <w:tab w:val="left" w:pos="4536"/>
        </w:tabs>
        <w:jc w:val="both"/>
        <w:rPr>
          <w:rFonts w:ascii="Tahoma" w:hAnsi="Tahoma" w:cs="Tahoma"/>
        </w:rPr>
      </w:pPr>
    </w:p>
    <w:p w14:paraId="44C4764D" w14:textId="77777777" w:rsidR="00E40DC2" w:rsidRPr="00DD5872" w:rsidRDefault="00E40DC2" w:rsidP="00E40DC2">
      <w:pPr>
        <w:tabs>
          <w:tab w:val="num" w:pos="720"/>
          <w:tab w:val="left" w:pos="3969"/>
          <w:tab w:val="left" w:pos="4536"/>
        </w:tabs>
        <w:jc w:val="both"/>
        <w:rPr>
          <w:rFonts w:ascii="Tahoma" w:hAnsi="Tahoma" w:cs="Tahoma"/>
        </w:rPr>
      </w:pPr>
      <w:r w:rsidRPr="00C578E4">
        <w:rPr>
          <w:rFonts w:ascii="Tahoma" w:hAnsi="Tahoma" w:cs="Tahoma"/>
        </w:rPr>
        <w:t xml:space="preserve">Dyrektora </w:t>
      </w:r>
      <w:r w:rsidRPr="00C578E4">
        <w:rPr>
          <w:rFonts w:ascii="Tahoma" w:hAnsi="Tahoma" w:cs="Tahoma"/>
        </w:rPr>
        <w:tab/>
        <w:t xml:space="preserve"> – Annę Jackowską</w:t>
      </w:r>
    </w:p>
    <w:p w14:paraId="3FFB4B7A" w14:textId="77777777" w:rsidR="00E40DC2" w:rsidRPr="00DD5872" w:rsidRDefault="00E40DC2" w:rsidP="00E40DC2">
      <w:pPr>
        <w:jc w:val="both"/>
        <w:rPr>
          <w:rFonts w:ascii="Tahoma" w:hAnsi="Tahoma" w:cs="Tahoma"/>
        </w:rPr>
      </w:pPr>
      <w:r w:rsidRPr="00DD5872">
        <w:rPr>
          <w:rFonts w:ascii="Tahoma" w:hAnsi="Tahoma" w:cs="Tahoma"/>
        </w:rPr>
        <w:t>zwanym dalej „Kupującym” z jednej strony</w:t>
      </w:r>
    </w:p>
    <w:p w14:paraId="268B698E" w14:textId="77777777" w:rsidR="00E40DC2" w:rsidRPr="00DD5872" w:rsidRDefault="00E40DC2" w:rsidP="00E40DC2">
      <w:pPr>
        <w:jc w:val="both"/>
        <w:rPr>
          <w:rFonts w:ascii="Tahoma" w:hAnsi="Tahoma" w:cs="Tahoma"/>
        </w:rPr>
      </w:pPr>
    </w:p>
    <w:p w14:paraId="4D5D2515" w14:textId="77777777" w:rsidR="00E40DC2" w:rsidRPr="00DD5872" w:rsidRDefault="00E40DC2" w:rsidP="00E40DC2">
      <w:pPr>
        <w:jc w:val="both"/>
        <w:rPr>
          <w:rFonts w:ascii="Tahoma" w:hAnsi="Tahoma" w:cs="Tahoma"/>
        </w:rPr>
      </w:pPr>
      <w:r w:rsidRPr="00DD5872">
        <w:rPr>
          <w:rFonts w:ascii="Tahoma" w:hAnsi="Tahoma" w:cs="Tahoma"/>
        </w:rPr>
        <w:t>a</w:t>
      </w:r>
    </w:p>
    <w:p w14:paraId="09646ED3" w14:textId="77777777" w:rsidR="00E40DC2" w:rsidRPr="00DD5872" w:rsidRDefault="00E40DC2" w:rsidP="00E40DC2">
      <w:pPr>
        <w:tabs>
          <w:tab w:val="left" w:pos="-720"/>
        </w:tabs>
        <w:overflowPunct w:val="0"/>
        <w:autoSpaceDE w:val="0"/>
        <w:autoSpaceDN w:val="0"/>
        <w:adjustRightInd w:val="0"/>
        <w:jc w:val="both"/>
        <w:rPr>
          <w:rFonts w:ascii="Tahoma" w:hAnsi="Tahoma" w:cs="Tahoma"/>
        </w:rPr>
      </w:pPr>
      <w:r w:rsidRPr="00DD5872">
        <w:rPr>
          <w:rFonts w:ascii="Tahoma" w:hAnsi="Tahoma" w:cs="Tahoma"/>
        </w:rPr>
        <w:t>…………….</w:t>
      </w:r>
    </w:p>
    <w:p w14:paraId="6CFC401C" w14:textId="77777777" w:rsidR="00E40DC2" w:rsidRPr="00DD5872" w:rsidRDefault="00E40DC2" w:rsidP="00E40DC2">
      <w:pPr>
        <w:tabs>
          <w:tab w:val="left" w:pos="-720"/>
        </w:tabs>
        <w:overflowPunct w:val="0"/>
        <w:autoSpaceDE w:val="0"/>
        <w:autoSpaceDN w:val="0"/>
        <w:adjustRightInd w:val="0"/>
        <w:jc w:val="both"/>
        <w:rPr>
          <w:rFonts w:ascii="Tahoma" w:hAnsi="Tahoma" w:cs="Tahoma"/>
        </w:rPr>
      </w:pPr>
      <w:r w:rsidRPr="00DD5872">
        <w:rPr>
          <w:rFonts w:ascii="Tahoma" w:hAnsi="Tahoma" w:cs="Tahoma"/>
        </w:rPr>
        <w:t>…………….</w:t>
      </w:r>
    </w:p>
    <w:p w14:paraId="24345980" w14:textId="77777777" w:rsidR="00E40DC2" w:rsidRPr="00DD5872" w:rsidRDefault="00E40DC2" w:rsidP="00E40DC2">
      <w:pPr>
        <w:tabs>
          <w:tab w:val="left" w:pos="-720"/>
        </w:tabs>
        <w:overflowPunct w:val="0"/>
        <w:autoSpaceDE w:val="0"/>
        <w:autoSpaceDN w:val="0"/>
        <w:adjustRightInd w:val="0"/>
        <w:jc w:val="both"/>
        <w:rPr>
          <w:rFonts w:ascii="Tahoma" w:hAnsi="Tahoma" w:cs="Tahoma"/>
          <w:spacing w:val="-3"/>
        </w:rPr>
      </w:pPr>
      <w:r w:rsidRPr="00DD5872">
        <w:rPr>
          <w:rFonts w:ascii="Tahoma" w:hAnsi="Tahoma" w:cs="Tahoma"/>
          <w:spacing w:val="-3"/>
        </w:rPr>
        <w:t>reprezentowaną przez</w:t>
      </w:r>
    </w:p>
    <w:p w14:paraId="075A4990" w14:textId="77777777" w:rsidR="00E40DC2" w:rsidRPr="00DD5872" w:rsidRDefault="00E40DC2" w:rsidP="00E40DC2">
      <w:pPr>
        <w:tabs>
          <w:tab w:val="left" w:pos="3960"/>
          <w:tab w:val="left" w:pos="8460"/>
          <w:tab w:val="left" w:pos="8640"/>
          <w:tab w:val="left" w:pos="8820"/>
        </w:tabs>
        <w:jc w:val="both"/>
        <w:rPr>
          <w:rFonts w:ascii="Tahoma" w:hAnsi="Tahoma" w:cs="Tahoma"/>
        </w:rPr>
      </w:pPr>
    </w:p>
    <w:p w14:paraId="2DC4C66C" w14:textId="77777777" w:rsidR="00E40DC2" w:rsidRPr="00DD5872" w:rsidRDefault="00E40DC2" w:rsidP="00E40DC2">
      <w:pPr>
        <w:tabs>
          <w:tab w:val="left" w:pos="3960"/>
          <w:tab w:val="left" w:pos="8460"/>
          <w:tab w:val="left" w:pos="8640"/>
          <w:tab w:val="left" w:pos="8820"/>
        </w:tabs>
        <w:jc w:val="both"/>
        <w:rPr>
          <w:rFonts w:ascii="Tahoma" w:hAnsi="Tahoma" w:cs="Tahoma"/>
        </w:rPr>
      </w:pPr>
      <w:r w:rsidRPr="00DD5872">
        <w:rPr>
          <w:rFonts w:ascii="Tahoma" w:hAnsi="Tahoma" w:cs="Tahoma"/>
        </w:rPr>
        <w:t>1. ……………</w:t>
      </w:r>
      <w:r w:rsidRPr="00DD5872">
        <w:rPr>
          <w:rFonts w:ascii="Tahoma" w:hAnsi="Tahoma" w:cs="Tahoma"/>
        </w:rPr>
        <w:tab/>
        <w:t>- …………….</w:t>
      </w:r>
    </w:p>
    <w:p w14:paraId="70FCDE0B" w14:textId="77777777" w:rsidR="00E40DC2" w:rsidRPr="00DD5872" w:rsidRDefault="00E40DC2" w:rsidP="00E40DC2">
      <w:pPr>
        <w:rPr>
          <w:rFonts w:ascii="Tahoma" w:hAnsi="Tahoma" w:cs="Tahoma"/>
        </w:rPr>
      </w:pPr>
    </w:p>
    <w:p w14:paraId="2FDF50C5" w14:textId="77777777" w:rsidR="00E40DC2" w:rsidRPr="00DD5872" w:rsidRDefault="00E40DC2" w:rsidP="00E40DC2">
      <w:pPr>
        <w:rPr>
          <w:rFonts w:ascii="Tahoma" w:hAnsi="Tahoma" w:cs="Tahoma"/>
        </w:rPr>
      </w:pPr>
      <w:r w:rsidRPr="00DD5872">
        <w:rPr>
          <w:rFonts w:ascii="Tahoma" w:hAnsi="Tahoma" w:cs="Tahoma"/>
        </w:rPr>
        <w:t>zwanym dalej „Sprzedawcą” z drugiej strony</w:t>
      </w:r>
    </w:p>
    <w:p w14:paraId="252A6A50" w14:textId="77777777" w:rsidR="00E40DC2" w:rsidRPr="00DD5872" w:rsidRDefault="00E40DC2" w:rsidP="00E40DC2">
      <w:pPr>
        <w:tabs>
          <w:tab w:val="left" w:pos="4320"/>
        </w:tabs>
        <w:ind w:left="6"/>
        <w:jc w:val="both"/>
        <w:rPr>
          <w:rFonts w:ascii="Tahoma" w:hAnsi="Tahoma" w:cs="Tahoma"/>
        </w:rPr>
      </w:pPr>
      <w:r w:rsidRPr="00DD5872">
        <w:rPr>
          <w:rFonts w:ascii="Tahoma" w:hAnsi="Tahoma" w:cs="Tahoma"/>
        </w:rPr>
        <w:t>zawarta została umowa treści następującej:</w:t>
      </w:r>
    </w:p>
    <w:p w14:paraId="673D433F" w14:textId="77777777" w:rsidR="00E40DC2" w:rsidRPr="00DD5872" w:rsidRDefault="00E40DC2" w:rsidP="00E40DC2">
      <w:pPr>
        <w:jc w:val="center"/>
        <w:rPr>
          <w:rFonts w:ascii="Tahoma" w:hAnsi="Tahoma" w:cs="Tahoma"/>
        </w:rPr>
      </w:pPr>
    </w:p>
    <w:p w14:paraId="3449ACF7" w14:textId="77777777" w:rsidR="00E40DC2" w:rsidRPr="005F6B49" w:rsidRDefault="00E40DC2" w:rsidP="00E40DC2">
      <w:pPr>
        <w:jc w:val="center"/>
        <w:rPr>
          <w:rFonts w:ascii="Tahoma" w:hAnsi="Tahoma" w:cs="Tahoma"/>
        </w:rPr>
      </w:pPr>
      <w:r w:rsidRPr="005F6B49">
        <w:rPr>
          <w:rFonts w:ascii="Tahoma" w:hAnsi="Tahoma" w:cs="Tahoma"/>
        </w:rPr>
        <w:t>§ 1.</w:t>
      </w:r>
    </w:p>
    <w:p w14:paraId="097D5AD9" w14:textId="77777777" w:rsidR="00E40DC2" w:rsidRDefault="00E40DC2" w:rsidP="00182783">
      <w:pPr>
        <w:numPr>
          <w:ilvl w:val="0"/>
          <w:numId w:val="72"/>
        </w:numPr>
        <w:jc w:val="both"/>
        <w:rPr>
          <w:rFonts w:ascii="Tahoma" w:hAnsi="Tahoma" w:cs="Tahoma"/>
        </w:rPr>
      </w:pPr>
      <w:r w:rsidRPr="005173FB">
        <w:rPr>
          <w:rFonts w:ascii="Tahoma" w:hAnsi="Tahoma" w:cs="Tahoma"/>
        </w:rPr>
        <w:t xml:space="preserve">Przedmiotem umowy </w:t>
      </w:r>
      <w:r>
        <w:rPr>
          <w:rFonts w:ascii="Tahoma" w:hAnsi="Tahoma" w:cs="Tahoma"/>
        </w:rPr>
        <w:t xml:space="preserve">są </w:t>
      </w:r>
      <w:r w:rsidRPr="00F54BEF">
        <w:rPr>
          <w:rFonts w:ascii="Tahoma" w:hAnsi="Tahoma" w:cs="Tahoma"/>
          <w:b/>
          <w:bCs/>
        </w:rPr>
        <w:t xml:space="preserve">dostawy sprzętu do zabiegów </w:t>
      </w:r>
      <w:proofErr w:type="spellStart"/>
      <w:r w:rsidRPr="00F54BEF">
        <w:rPr>
          <w:rFonts w:ascii="Tahoma" w:hAnsi="Tahoma" w:cs="Tahoma"/>
          <w:b/>
          <w:bCs/>
        </w:rPr>
        <w:t>rotablacji</w:t>
      </w:r>
      <w:proofErr w:type="spellEnd"/>
      <w:r w:rsidRPr="00F54BEF">
        <w:rPr>
          <w:rFonts w:ascii="Tahoma" w:hAnsi="Tahoma" w:cs="Tahoma"/>
          <w:b/>
          <w:bCs/>
        </w:rPr>
        <w:t xml:space="preserve"> i angioplastyki wieńcowej </w:t>
      </w:r>
      <w:r>
        <w:rPr>
          <w:rFonts w:ascii="Tahoma" w:hAnsi="Tahoma" w:cs="Tahoma"/>
        </w:rPr>
        <w:t>(Pakiet nr…..)</w:t>
      </w:r>
      <w:r w:rsidRPr="001B7C6D">
        <w:rPr>
          <w:rFonts w:ascii="Tahoma" w:hAnsi="Tahoma" w:cs="Tahoma"/>
        </w:rPr>
        <w:t xml:space="preserve"> </w:t>
      </w:r>
      <w:r w:rsidRPr="005173FB">
        <w:rPr>
          <w:rFonts w:ascii="Tahoma" w:hAnsi="Tahoma" w:cs="Tahoma"/>
        </w:rPr>
        <w:t>na warunkach określonych w umowie, SWZ wraz z załącznikami oraz w ofercie Sprzedawcy z dnia …….…….., zgodnie z szczegółowym opisem przedmiotu zamówienia i ceną wynikającą z „Formularza asortymentowo-cenowego” stanowiącego  Załącznik nr 1 do niniejszej umowy i jego integralną część</w:t>
      </w:r>
    </w:p>
    <w:p w14:paraId="1BFBFDB5" w14:textId="194A6739" w:rsidR="00D536C9" w:rsidRPr="005173FB" w:rsidRDefault="00D536C9" w:rsidP="00D536C9">
      <w:pPr>
        <w:ind w:left="360"/>
        <w:jc w:val="both"/>
        <w:rPr>
          <w:rFonts w:ascii="Tahoma" w:hAnsi="Tahoma" w:cs="Tahoma"/>
        </w:rPr>
      </w:pPr>
      <w:r w:rsidRPr="00D536C9">
        <w:rPr>
          <w:rFonts w:ascii="Tahoma" w:hAnsi="Tahoma" w:cs="Tahoma"/>
        </w:rPr>
        <w:t>*oraz dzierżawa  ………………………………………………………..., rok produkcji ………….r. umowa dzierżawy stanowi załącznik nr 2 do niniejszej umowy.</w:t>
      </w:r>
    </w:p>
    <w:p w14:paraId="2912E584"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 xml:space="preserve">Maksymalna wartość zamówień objętych niniejszą umową wynosi </w:t>
      </w:r>
      <w:r w:rsidRPr="005173FB">
        <w:rPr>
          <w:rFonts w:ascii="Tahoma" w:hAnsi="Tahoma" w:cs="Tahoma"/>
          <w:b/>
        </w:rPr>
        <w:t xml:space="preserve">……………. </w:t>
      </w:r>
      <w:r w:rsidRPr="005173FB">
        <w:rPr>
          <w:rFonts w:ascii="Tahoma" w:hAnsi="Tahoma" w:cs="Tahoma"/>
        </w:rPr>
        <w:t>złotych (</w:t>
      </w:r>
      <w:r w:rsidRPr="005173FB">
        <w:rPr>
          <w:rFonts w:ascii="Tahoma" w:hAnsi="Tahoma" w:cs="Tahoma"/>
          <w:i/>
        </w:rPr>
        <w:t>cena oferty</w:t>
      </w:r>
      <w:r w:rsidRPr="005173FB">
        <w:rPr>
          <w:rFonts w:ascii="Tahoma" w:hAnsi="Tahoma" w:cs="Tahoma"/>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54FBB2A6"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57015EE6" w14:textId="77777777" w:rsidR="00E40DC2" w:rsidRDefault="00E40DC2" w:rsidP="00182783">
      <w:pPr>
        <w:numPr>
          <w:ilvl w:val="0"/>
          <w:numId w:val="72"/>
        </w:numPr>
        <w:jc w:val="both"/>
        <w:rPr>
          <w:rFonts w:ascii="Tahoma" w:hAnsi="Tahoma" w:cs="Tahoma"/>
        </w:rPr>
      </w:pPr>
      <w:r w:rsidRPr="005173FB">
        <w:rPr>
          <w:rFonts w:ascii="Tahoma" w:hAnsi="Tahoma" w:cs="Tahoma"/>
        </w:rPr>
        <w:t xml:space="preserve">Sprzedawca będzie dostarczał Kupującemu przedmiot umowy (uzupełnienie depozytu) w terminie do 2 dni roboczych od złożenia zamówienia częściowego na własny koszt i ryzyko do magazynu Kupującego w godzinach od 8.00 do 14.00. </w:t>
      </w:r>
    </w:p>
    <w:p w14:paraId="6AA27A2A" w14:textId="77777777" w:rsidR="00E40DC2" w:rsidRDefault="00E40DC2" w:rsidP="00182783">
      <w:pPr>
        <w:numPr>
          <w:ilvl w:val="0"/>
          <w:numId w:val="72"/>
        </w:numPr>
        <w:jc w:val="both"/>
        <w:rPr>
          <w:rFonts w:ascii="Tahoma" w:hAnsi="Tahoma" w:cs="Tahoma"/>
        </w:rPr>
      </w:pPr>
      <w:r w:rsidRPr="005173FB">
        <w:rPr>
          <w:rFonts w:ascii="Tahoma" w:hAnsi="Tahoma" w:cs="Tahoma"/>
        </w:rPr>
        <w:t>Sprzedawca dostarczy Kupującemu przedmiot umowy w terminie 5 dni od dnia podpisania umowy i przekaże go Kupującemu w depozyt.</w:t>
      </w:r>
    </w:p>
    <w:p w14:paraId="76358A93" w14:textId="77777777" w:rsidR="00E40DC2" w:rsidRPr="004A1262" w:rsidRDefault="00E40DC2" w:rsidP="00182783">
      <w:pPr>
        <w:numPr>
          <w:ilvl w:val="0"/>
          <w:numId w:val="72"/>
        </w:numPr>
        <w:jc w:val="both"/>
        <w:rPr>
          <w:rFonts w:ascii="Tahoma" w:hAnsi="Tahoma" w:cs="Tahoma"/>
        </w:rPr>
      </w:pPr>
      <w:r w:rsidRPr="004A1262">
        <w:rPr>
          <w:rFonts w:ascii="Tahoma" w:hAnsi="Tahoma" w:cs="Tahoma"/>
        </w:rPr>
        <w:t>Przedmiot umowy przechowywany przez Kupującego w depozycie pozostaje własnością Sprzedawcy do momentu pobrania przedmiotu umowy z depozytu przez Kupującego</w:t>
      </w:r>
    </w:p>
    <w:p w14:paraId="7F122A20"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lastRenderedPageBreak/>
        <w:t>Kupujący na bieżąco będzie informował Sprzedawcę o ilości faktycznie użytego sprzętu. Informacja ta będzie stanowiła podstawę do wystawienia faktury przez Sprzedawcę.</w:t>
      </w:r>
    </w:p>
    <w:p w14:paraId="76E71039"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Dostawy powinny być realizowane w odpowiednich nienaruszonych, oryginalnych opakowaniach, zapewniających zabezpieczenie przedmiotu dostawy przed wpływem jakichkolwiek szkodliwych czynników</w:t>
      </w:r>
    </w:p>
    <w:p w14:paraId="19664BA0"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Sprzedawca umieści na fakturze numer umowy i numer zamówienia – faktura nie może obejmować towaru nie objętego niniejszą umową.</w:t>
      </w:r>
    </w:p>
    <w:p w14:paraId="047008C7"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Numer serii oraz data ważności dostarczonego przedmiotu umowy, zamieszczona będzie na fakturze lub na dokumencie WZ, który każdorazowo dołączony zostanie do faktury.</w:t>
      </w:r>
    </w:p>
    <w:p w14:paraId="590D70FD" w14:textId="77777777" w:rsidR="00E40DC2" w:rsidRPr="005173FB" w:rsidRDefault="00E40DC2" w:rsidP="00182783">
      <w:pPr>
        <w:numPr>
          <w:ilvl w:val="0"/>
          <w:numId w:val="72"/>
        </w:numPr>
        <w:jc w:val="both"/>
        <w:rPr>
          <w:rFonts w:ascii="Tahoma" w:hAnsi="Tahoma" w:cs="Tahoma"/>
        </w:rPr>
      </w:pPr>
      <w:r w:rsidRPr="005173FB">
        <w:rPr>
          <w:rFonts w:ascii="Tahoma" w:hAnsi="Tahoma" w:cs="Tahoma"/>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3B48AAD" w14:textId="77777777" w:rsidR="00E40DC2" w:rsidRDefault="00E40DC2" w:rsidP="00182783">
      <w:pPr>
        <w:numPr>
          <w:ilvl w:val="0"/>
          <w:numId w:val="72"/>
        </w:numPr>
        <w:jc w:val="both"/>
        <w:rPr>
          <w:rFonts w:ascii="Tahoma" w:hAnsi="Tahoma" w:cs="Tahoma"/>
        </w:rPr>
      </w:pPr>
      <w:r w:rsidRPr="005173FB">
        <w:rPr>
          <w:rFonts w:ascii="Tahoma" w:hAnsi="Tahoma" w:cs="Tahoma"/>
        </w:rPr>
        <w:t>Okres ważności dostarczonych wyrobów nie może być krótszy, niż 12 miesięcy, licząc od dnia dostawy.</w:t>
      </w:r>
    </w:p>
    <w:p w14:paraId="7038F6D8" w14:textId="77777777" w:rsidR="00E40DC2" w:rsidRDefault="00E40DC2" w:rsidP="00182783">
      <w:pPr>
        <w:numPr>
          <w:ilvl w:val="0"/>
          <w:numId w:val="72"/>
        </w:numPr>
        <w:jc w:val="both"/>
        <w:rPr>
          <w:rFonts w:ascii="Tahoma" w:hAnsi="Tahoma" w:cs="Tahoma"/>
        </w:rPr>
      </w:pPr>
      <w:r>
        <w:rPr>
          <w:rFonts w:ascii="Tahoma" w:hAnsi="Tahoma" w:cs="Tahoma"/>
        </w:rPr>
        <w:t>*</w:t>
      </w:r>
      <w:r w:rsidRPr="00E05A7F">
        <w:rPr>
          <w:rFonts w:ascii="Tahoma" w:hAnsi="Tahoma" w:cs="Tahoma"/>
        </w:rPr>
        <w:t xml:space="preserve">Przedmiot umowy, któremu upłynął termin ważności nie może zostać pobrany z depozytu przez Kupującego. W przypadku, gdyby Kupujący posiadał w depozycie więcej niż jeden przedmiot umowy danego rodzaju, zobowiązuje się on wykorzystać w pierwszej kolejności przedmiot umowy z krótszym terminem ważności zgodnie z zasadą </w:t>
      </w:r>
      <w:proofErr w:type="spellStart"/>
      <w:r w:rsidRPr="00E05A7F">
        <w:rPr>
          <w:rFonts w:ascii="Tahoma" w:hAnsi="Tahoma" w:cs="Tahoma"/>
        </w:rPr>
        <w:t>first</w:t>
      </w:r>
      <w:proofErr w:type="spellEnd"/>
      <w:r w:rsidRPr="00E05A7F">
        <w:rPr>
          <w:rFonts w:ascii="Tahoma" w:hAnsi="Tahoma" w:cs="Tahoma"/>
        </w:rPr>
        <w:t xml:space="preserve"> </w:t>
      </w:r>
      <w:proofErr w:type="spellStart"/>
      <w:r w:rsidRPr="00E05A7F">
        <w:rPr>
          <w:rFonts w:ascii="Tahoma" w:hAnsi="Tahoma" w:cs="Tahoma"/>
        </w:rPr>
        <w:t>expired</w:t>
      </w:r>
      <w:proofErr w:type="spellEnd"/>
      <w:r w:rsidRPr="00E05A7F">
        <w:rPr>
          <w:rFonts w:ascii="Tahoma" w:hAnsi="Tahoma" w:cs="Tahoma"/>
        </w:rPr>
        <w:t>/</w:t>
      </w:r>
      <w:proofErr w:type="spellStart"/>
      <w:r w:rsidRPr="00E05A7F">
        <w:rPr>
          <w:rFonts w:ascii="Tahoma" w:hAnsi="Tahoma" w:cs="Tahoma"/>
        </w:rPr>
        <w:t>first</w:t>
      </w:r>
      <w:proofErr w:type="spellEnd"/>
      <w:r w:rsidRPr="00E05A7F">
        <w:rPr>
          <w:rFonts w:ascii="Tahoma" w:hAnsi="Tahoma" w:cs="Tahoma"/>
        </w:rPr>
        <w:t xml:space="preserve"> out.</w:t>
      </w:r>
    </w:p>
    <w:p w14:paraId="5462C12A" w14:textId="77777777" w:rsidR="00E40DC2" w:rsidRDefault="00E40DC2" w:rsidP="00182783">
      <w:pPr>
        <w:numPr>
          <w:ilvl w:val="0"/>
          <w:numId w:val="72"/>
        </w:numPr>
        <w:jc w:val="both"/>
        <w:rPr>
          <w:rFonts w:ascii="Tahoma" w:hAnsi="Tahoma" w:cs="Tahoma"/>
        </w:rPr>
      </w:pPr>
      <w:r w:rsidRPr="00E05A7F">
        <w:rPr>
          <w:rFonts w:ascii="Tahoma" w:hAnsi="Tahoma" w:cs="Tahoma"/>
        </w:rPr>
        <w:t>Kupujący zobowiązuje się aby wyroby medyczne objęte zakresem niniejszej umowy były przechowywane i transportowane wewnętrznie w ramach ośrodka zgodnie z warunkami określonymi przez producenta. Sprzedający zobowiązuje się przekazać Kupującemu określone przez producenta warunki przechowywania i transportu, o których mowa w art. 14 ust. 3 Rozporządzenia Parlamentu Europejskiego i Rady (UE) 2017/745 z dnia 5 kwietnia 2017 r. w sprawie wyrobów medycznych.</w:t>
      </w:r>
    </w:p>
    <w:p w14:paraId="6B995C78" w14:textId="77777777" w:rsidR="00E40DC2" w:rsidRPr="00E05A7F" w:rsidRDefault="00E40DC2" w:rsidP="00182783">
      <w:pPr>
        <w:numPr>
          <w:ilvl w:val="0"/>
          <w:numId w:val="72"/>
        </w:numPr>
        <w:jc w:val="both"/>
        <w:rPr>
          <w:rFonts w:ascii="Tahoma" w:hAnsi="Tahoma" w:cs="Tahoma"/>
        </w:rPr>
      </w:pPr>
      <w:r>
        <w:rPr>
          <w:rFonts w:ascii="Tahoma" w:hAnsi="Tahoma" w:cs="Tahoma"/>
        </w:rPr>
        <w:t xml:space="preserve">Sprzedawca jest zobowiązany do realizacji umowy zgodnie z zasadą DNSH („do no </w:t>
      </w:r>
      <w:proofErr w:type="spellStart"/>
      <w:r>
        <w:rPr>
          <w:rFonts w:ascii="Tahoma" w:hAnsi="Tahoma" w:cs="Tahoma"/>
        </w:rPr>
        <w:t>significant</w:t>
      </w:r>
      <w:proofErr w:type="spellEnd"/>
      <w:r>
        <w:rPr>
          <w:rFonts w:ascii="Tahoma" w:hAnsi="Tahoma" w:cs="Tahoma"/>
        </w:rPr>
        <w:t xml:space="preserve"> </w:t>
      </w:r>
      <w:proofErr w:type="spellStart"/>
      <w:r>
        <w:rPr>
          <w:rFonts w:ascii="Tahoma" w:hAnsi="Tahoma" w:cs="Tahoma"/>
        </w:rPr>
        <w:t>harm</w:t>
      </w:r>
      <w:proofErr w:type="spellEnd"/>
      <w:r>
        <w:rPr>
          <w:rFonts w:ascii="Tahoma" w:hAnsi="Tahoma" w:cs="Tahoma"/>
        </w:rPr>
        <w:t xml:space="preserve">”). </w:t>
      </w:r>
    </w:p>
    <w:p w14:paraId="757D5D3A" w14:textId="77777777" w:rsidR="00E40DC2" w:rsidRPr="00330E0A" w:rsidRDefault="00E40DC2" w:rsidP="00E40DC2">
      <w:pPr>
        <w:ind w:left="360"/>
        <w:jc w:val="both"/>
      </w:pPr>
    </w:p>
    <w:p w14:paraId="656E812A" w14:textId="77777777" w:rsidR="00E40DC2" w:rsidRPr="009E76EC" w:rsidRDefault="00E40DC2" w:rsidP="00E40DC2">
      <w:pPr>
        <w:jc w:val="center"/>
        <w:rPr>
          <w:rFonts w:ascii="Tahoma" w:hAnsi="Tahoma" w:cs="Tahoma"/>
        </w:rPr>
      </w:pPr>
      <w:r w:rsidRPr="009E76EC">
        <w:rPr>
          <w:rFonts w:ascii="Tahoma" w:hAnsi="Tahoma" w:cs="Tahoma"/>
        </w:rPr>
        <w:t>§ 2.</w:t>
      </w:r>
    </w:p>
    <w:p w14:paraId="5B5E1547" w14:textId="77777777" w:rsidR="00E40DC2" w:rsidRDefault="00E40DC2" w:rsidP="00182783">
      <w:pPr>
        <w:numPr>
          <w:ilvl w:val="0"/>
          <w:numId w:val="64"/>
        </w:numPr>
        <w:contextualSpacing/>
        <w:jc w:val="both"/>
        <w:rPr>
          <w:rFonts w:ascii="Tahoma" w:hAnsi="Tahoma" w:cs="Tahoma"/>
        </w:rPr>
      </w:pPr>
      <w:r w:rsidRPr="009E76EC">
        <w:rPr>
          <w:rFonts w:ascii="Tahoma" w:hAnsi="Tahoma" w:cs="Tahoma"/>
        </w:rPr>
        <w:t>Osobą uprawnioną ze strony Kupującego do składania zamówień jest ……………..…</w:t>
      </w:r>
      <w:r w:rsidRPr="009E76EC">
        <w:rPr>
          <w:rFonts w:ascii="Tahoma" w:hAnsi="Tahoma" w:cs="Tahoma"/>
        </w:rPr>
        <w:br/>
        <w:t>e-mail……………………...</w:t>
      </w:r>
    </w:p>
    <w:p w14:paraId="436329A6" w14:textId="77777777" w:rsidR="00E40DC2" w:rsidRDefault="00E40DC2" w:rsidP="00182783">
      <w:pPr>
        <w:numPr>
          <w:ilvl w:val="0"/>
          <w:numId w:val="64"/>
        </w:numPr>
        <w:contextualSpacing/>
        <w:jc w:val="both"/>
        <w:rPr>
          <w:rFonts w:ascii="Tahoma" w:hAnsi="Tahoma" w:cs="Tahoma"/>
        </w:rPr>
      </w:pPr>
      <w:r>
        <w:rPr>
          <w:rFonts w:ascii="Tahoma" w:hAnsi="Tahoma" w:cs="Tahoma"/>
        </w:rPr>
        <w:t>Osobą sprawującą nadzór nad realizacją umowy ze strony Kupującego jest…………………………………….</w:t>
      </w:r>
    </w:p>
    <w:p w14:paraId="4E418B83" w14:textId="77777777" w:rsidR="00E40DC2" w:rsidRPr="006A361B" w:rsidRDefault="00E40DC2" w:rsidP="00182783">
      <w:pPr>
        <w:numPr>
          <w:ilvl w:val="0"/>
          <w:numId w:val="64"/>
        </w:numPr>
        <w:contextualSpacing/>
        <w:jc w:val="both"/>
        <w:rPr>
          <w:rFonts w:ascii="Tahoma" w:hAnsi="Tahoma" w:cs="Tahoma"/>
          <w:lang w:eastAsia="zh-CN"/>
        </w:rPr>
      </w:pPr>
      <w:r w:rsidRPr="00C06D71">
        <w:rPr>
          <w:rFonts w:ascii="Tahoma" w:hAnsi="Tahoma" w:cs="Tahoma"/>
          <w:lang w:eastAsia="zh-CN"/>
        </w:rPr>
        <w:t>Osobą uprawnioną ze strony Sprzedawcy do kontaktu z Kupującym oraz przekazywania informacji dotyczących możliwości realizacji zamówień jest ……….……….. Osoba ta w szczególności jest zobowiązana do potwierdzania - na bieżące zapytania Kupującego - dostępności określonych towarów</w:t>
      </w:r>
      <w:r>
        <w:rPr>
          <w:rFonts w:ascii="Tahoma" w:hAnsi="Tahoma" w:cs="Tahoma"/>
          <w:lang w:eastAsia="zh-CN"/>
        </w:rPr>
        <w:t>.</w:t>
      </w:r>
    </w:p>
    <w:p w14:paraId="439201FF" w14:textId="77777777" w:rsidR="00E40DC2" w:rsidRPr="009E76EC" w:rsidRDefault="00E40DC2" w:rsidP="00182783">
      <w:pPr>
        <w:numPr>
          <w:ilvl w:val="0"/>
          <w:numId w:val="64"/>
        </w:numPr>
        <w:contextualSpacing/>
        <w:jc w:val="both"/>
        <w:rPr>
          <w:rFonts w:ascii="Tahoma" w:hAnsi="Tahoma" w:cs="Tahoma"/>
        </w:rPr>
      </w:pPr>
      <w:r w:rsidRPr="009E76EC">
        <w:rPr>
          <w:rFonts w:ascii="Tahoma" w:hAnsi="Tahoma" w:cs="Tahoma"/>
        </w:rPr>
        <w:t xml:space="preserve">Osobą odpowiedzialną za realizację zamówień ze strony Sprzedawcy jest …………….. </w:t>
      </w:r>
      <w:r w:rsidRPr="009E76EC">
        <w:rPr>
          <w:rFonts w:ascii="Tahoma" w:hAnsi="Tahoma" w:cs="Tahoma"/>
        </w:rPr>
        <w:br/>
        <w:t>e-mail……………………....</w:t>
      </w:r>
    </w:p>
    <w:p w14:paraId="53637292" w14:textId="77777777" w:rsidR="00E40DC2" w:rsidRPr="009E76EC" w:rsidRDefault="00E40DC2" w:rsidP="00182783">
      <w:pPr>
        <w:numPr>
          <w:ilvl w:val="0"/>
          <w:numId w:val="64"/>
        </w:numPr>
        <w:jc w:val="both"/>
        <w:rPr>
          <w:rFonts w:ascii="Tahoma" w:hAnsi="Tahoma" w:cs="Tahoma"/>
        </w:rPr>
      </w:pPr>
      <w:r w:rsidRPr="009E76EC">
        <w:rPr>
          <w:rFonts w:ascii="Tahoma" w:hAnsi="Tahoma" w:cs="Tahoma"/>
        </w:rPr>
        <w:t xml:space="preserve">Zmiana osób, o których mowa w ust. 1 </w:t>
      </w:r>
      <w:r>
        <w:rPr>
          <w:rFonts w:ascii="Tahoma" w:hAnsi="Tahoma" w:cs="Tahoma"/>
        </w:rPr>
        <w:t>- 4</w:t>
      </w:r>
      <w:r w:rsidRPr="009E76EC">
        <w:rPr>
          <w:rFonts w:ascii="Tahoma" w:hAnsi="Tahoma" w:cs="Tahoma"/>
        </w:rPr>
        <w:t xml:space="preserve"> następuje poprzez pisemne powiadomienie drugiej strony i nie stanowi zmiany treści umowy. </w:t>
      </w:r>
    </w:p>
    <w:p w14:paraId="292F2A33" w14:textId="77777777" w:rsidR="00E40DC2" w:rsidRPr="009E76EC" w:rsidRDefault="00E40DC2" w:rsidP="00E40DC2">
      <w:pPr>
        <w:ind w:left="360"/>
        <w:jc w:val="both"/>
        <w:rPr>
          <w:rFonts w:ascii="Tahoma" w:hAnsi="Tahoma" w:cs="Tahoma"/>
        </w:rPr>
      </w:pPr>
    </w:p>
    <w:p w14:paraId="1172B43B" w14:textId="77777777" w:rsidR="00E40DC2" w:rsidRPr="009E76EC" w:rsidRDefault="00E40DC2" w:rsidP="00E40DC2">
      <w:pPr>
        <w:jc w:val="center"/>
        <w:rPr>
          <w:rFonts w:ascii="Tahoma" w:hAnsi="Tahoma" w:cs="Tahoma"/>
        </w:rPr>
      </w:pPr>
      <w:r w:rsidRPr="009E76EC">
        <w:rPr>
          <w:rFonts w:ascii="Tahoma" w:hAnsi="Tahoma" w:cs="Tahoma"/>
        </w:rPr>
        <w:t xml:space="preserve">§ </w:t>
      </w:r>
      <w:r>
        <w:rPr>
          <w:rFonts w:ascii="Tahoma" w:hAnsi="Tahoma" w:cs="Tahoma"/>
        </w:rPr>
        <w:t>3</w:t>
      </w:r>
      <w:r w:rsidRPr="009E76EC">
        <w:rPr>
          <w:rFonts w:ascii="Tahoma" w:hAnsi="Tahoma" w:cs="Tahoma"/>
        </w:rPr>
        <w:t>.</w:t>
      </w:r>
    </w:p>
    <w:p w14:paraId="7878FCC5" w14:textId="77777777" w:rsidR="00E40DC2" w:rsidRPr="009E76EC" w:rsidRDefault="00E40DC2" w:rsidP="00E40DC2">
      <w:pPr>
        <w:jc w:val="both"/>
        <w:rPr>
          <w:rFonts w:ascii="Tahoma" w:hAnsi="Tahoma" w:cs="Tahoma"/>
        </w:rPr>
      </w:pPr>
    </w:p>
    <w:p w14:paraId="5485FA64" w14:textId="77777777" w:rsidR="00E40DC2" w:rsidRPr="00AC4168" w:rsidRDefault="00E40DC2" w:rsidP="00182783">
      <w:pPr>
        <w:numPr>
          <w:ilvl w:val="0"/>
          <w:numId w:val="66"/>
        </w:numPr>
        <w:jc w:val="both"/>
        <w:rPr>
          <w:rFonts w:ascii="Tahoma" w:eastAsiaTheme="minorHAnsi" w:hAnsi="Tahoma" w:cs="Tahoma"/>
          <w14:ligatures w14:val="standardContextual"/>
        </w:rPr>
      </w:pPr>
      <w:bookmarkStart w:id="12" w:name="_Hlk121385906"/>
      <w:r w:rsidRPr="00AC4168">
        <w:rPr>
          <w:rFonts w:ascii="Tahoma" w:eastAsiaTheme="minorHAnsi" w:hAnsi="Tahoma" w:cs="Tahoma"/>
          <w14:ligatures w14:val="standardContextual"/>
        </w:rPr>
        <w:t>Z zastrzeżeniem ust. 2, wartości netto podane w Załączniku nr 1 do niniejszej umowy nie mogą ulec zmianie przez cały okres trwania umowy.</w:t>
      </w:r>
    </w:p>
    <w:p w14:paraId="32E3ACAA" w14:textId="77777777" w:rsidR="00E40DC2" w:rsidRPr="00AC4168" w:rsidRDefault="00E40DC2" w:rsidP="00182783">
      <w:pPr>
        <w:numPr>
          <w:ilvl w:val="0"/>
          <w:numId w:val="66"/>
        </w:numPr>
        <w:jc w:val="both"/>
        <w:rPr>
          <w:rFonts w:ascii="Tahoma" w:eastAsiaTheme="minorHAnsi" w:hAnsi="Tahoma" w:cs="Tahoma"/>
          <w14:ligatures w14:val="standardContextual"/>
        </w:rPr>
      </w:pPr>
      <w:r w:rsidRPr="00AC4168">
        <w:rPr>
          <w:rFonts w:ascii="Tahoma" w:eastAsiaTheme="minorHAnsi" w:hAnsi="Tahoma" w:cs="Tahoma"/>
          <w:kern w:val="1"/>
          <w:lang w:eastAsia="hi-IN" w:bidi="hi-IN"/>
          <w14:ligatures w14:val="standardContextual"/>
        </w:rPr>
        <w:t>Strony dopuszczają możliwość zmiany wartości (ceny) w przypadku:</w:t>
      </w:r>
    </w:p>
    <w:p w14:paraId="6363C388" w14:textId="77777777" w:rsidR="00E40DC2" w:rsidRPr="00AC4168" w:rsidRDefault="00E40DC2" w:rsidP="00182783">
      <w:pPr>
        <w:numPr>
          <w:ilvl w:val="0"/>
          <w:numId w:val="61"/>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 xml:space="preserve">obniżenia lub podwyższenia stawki podatku VAT spowodowanego nowelizacją ustawy o podatku od towarów i usług, o kwotę wynikającą z tej zmiany w zakresie podatku VAT należnego Sprzedawcy w chwili wystawiania faktury VAT, </w:t>
      </w:r>
      <w:r w:rsidRPr="00AC4168">
        <w:rPr>
          <w:rFonts w:ascii="Tahoma" w:eastAsiaTheme="minorHAnsi" w:hAnsi="Tahoma" w:cs="Tahoma"/>
          <w:lang w:eastAsia="en-US"/>
          <w14:ligatures w14:val="standardContextual"/>
        </w:rPr>
        <w:t>przy czym zmiana umowy w tym przypadku nastąpi automatycznie i nie wymaga formy aneksu;</w:t>
      </w:r>
    </w:p>
    <w:p w14:paraId="05512714" w14:textId="77777777" w:rsidR="00E40DC2" w:rsidRPr="00AC4168" w:rsidRDefault="00E40DC2" w:rsidP="00182783">
      <w:pPr>
        <w:numPr>
          <w:ilvl w:val="0"/>
          <w:numId w:val="61"/>
        </w:numPr>
        <w:jc w:val="both"/>
        <w:rPr>
          <w:rFonts w:ascii="Tahoma" w:eastAsiaTheme="minorHAnsi" w:hAnsi="Tahoma" w:cs="Tahoma"/>
          <w14:ligatures w14:val="standardContextual"/>
        </w:rPr>
      </w:pPr>
      <w:r w:rsidRPr="00AC4168">
        <w:rPr>
          <w:rFonts w:ascii="Tahoma" w:eastAsiaTheme="minorHAnsi" w:hAnsi="Tahoma" w:cs="Tahoma"/>
          <w:lang w:eastAsia="en-US"/>
          <w14:ligatures w14:val="standardContextual"/>
        </w:rPr>
        <w:t xml:space="preserve">w przypadku zmiany cen urzędowych leków objętych niniejszą umową, przy czym zmiany te mogą dotyczyć obniżenia cen leków zaoferowanych do obowiązujących cen urzędowych lub niższych. Podstawą zmiany będzie dostarczenie Kupującemu dokumentów potwierdzających wprowadzenie cen urzędowych; </w:t>
      </w:r>
    </w:p>
    <w:p w14:paraId="1554E89C" w14:textId="77777777" w:rsidR="00E40DC2" w:rsidRPr="00AC4168" w:rsidRDefault="00E40DC2" w:rsidP="00182783">
      <w:pPr>
        <w:numPr>
          <w:ilvl w:val="0"/>
          <w:numId w:val="61"/>
        </w:numPr>
        <w:jc w:val="both"/>
        <w:rPr>
          <w:rFonts w:ascii="Tahoma" w:eastAsiaTheme="minorHAnsi" w:hAnsi="Tahoma" w:cs="Tahoma"/>
          <w14:ligatures w14:val="standardContextual"/>
        </w:rPr>
      </w:pPr>
      <w:r w:rsidRPr="00AC4168">
        <w:rPr>
          <w:rFonts w:ascii="Tahoma" w:eastAsiaTheme="minorHAnsi" w:hAnsi="Tahoma" w:cs="Tahoma"/>
          <w:lang w:eastAsia="en-US"/>
          <w14:ligatures w14:val="standardContextual"/>
        </w:rPr>
        <w:t>w przypadku, gdy w odniesieniu do oferowanego leku lub środka spożywczego specjalnego przeznaczenia żywieniowego obowiązuje instrument dzielenia ryzyka zawarty w decyzji o objęciu refundacją i o ustaleniu ceny urzędowej Sprzedawca zobowiązany jest do dostarczania produktu w cenie nie wyższej niż wynikająca z tego instrumentu. Sprzedawca jest zobowiązany do przestrzegania postanowień instrumentu dzielenia ryzyka przez cały okres obowiązywania umowy.</w:t>
      </w:r>
    </w:p>
    <w:p w14:paraId="756C60F1" w14:textId="77777777" w:rsidR="00E40DC2" w:rsidRPr="00AC4168" w:rsidRDefault="00E40DC2" w:rsidP="00182783">
      <w:pPr>
        <w:widowControl w:val="0"/>
        <w:numPr>
          <w:ilvl w:val="0"/>
          <w:numId w:val="61"/>
        </w:numPr>
        <w:tabs>
          <w:tab w:val="left" w:pos="709"/>
          <w:tab w:val="center" w:pos="7320"/>
        </w:tabs>
        <w:suppressAutoHyphens/>
        <w:contextualSpacing/>
        <w:jc w:val="both"/>
        <w:rPr>
          <w:rFonts w:ascii="Tahoma" w:eastAsiaTheme="minorHAnsi" w:hAnsi="Tahoma" w:cs="Tahoma"/>
          <w14:ligatures w14:val="standardContextual"/>
        </w:rPr>
      </w:pPr>
      <w:r w:rsidRPr="00AC4168">
        <w:rPr>
          <w:rFonts w:ascii="Tahoma" w:eastAsiaTheme="minorHAnsi" w:hAnsi="Tahoma" w:cs="Tahoma"/>
          <w:shd w:val="clear" w:color="auto" w:fill="FFFFFF"/>
          <w14:ligatures w14:val="standardContextual"/>
        </w:rPr>
        <w:t>zmiany</w:t>
      </w:r>
      <w:r w:rsidRPr="00AC4168">
        <w:rPr>
          <w:rFonts w:ascii="Tahoma" w:eastAsiaTheme="minorHAnsi" w:hAnsi="Tahoma" w:cs="Tahoma"/>
          <w14:ligatures w14:val="standardContextual"/>
        </w:rPr>
        <w:t xml:space="preserve"> podatku akcyzowego</w:t>
      </w:r>
      <w:r w:rsidRPr="00AC4168">
        <w:rPr>
          <w:rFonts w:ascii="Tahoma" w:eastAsiaTheme="minorHAnsi" w:hAnsi="Tahoma" w:cs="Tahoma"/>
          <w:shd w:val="clear" w:color="auto" w:fill="FFFFFF"/>
          <w14:ligatures w14:val="standardContextual"/>
        </w:rPr>
        <w:t>;</w:t>
      </w:r>
    </w:p>
    <w:p w14:paraId="59CFE733" w14:textId="77777777" w:rsidR="00E40DC2" w:rsidRPr="00AC4168" w:rsidRDefault="00E40DC2" w:rsidP="00182783">
      <w:pPr>
        <w:numPr>
          <w:ilvl w:val="0"/>
          <w:numId w:val="61"/>
        </w:numPr>
        <w:shd w:val="clear" w:color="auto" w:fill="FFFFFF"/>
        <w:jc w:val="both"/>
        <w:rPr>
          <w:rFonts w:ascii="Tahoma" w:eastAsiaTheme="minorHAnsi" w:hAnsi="Tahoma" w:cs="Tahoma"/>
          <w14:ligatures w14:val="standardContextual"/>
        </w:rPr>
      </w:pPr>
      <w:r w:rsidRPr="00AC4168">
        <w:rPr>
          <w:rFonts w:ascii="Tahoma" w:eastAsiaTheme="minorHAnsi" w:hAnsi="Tahoma" w:cs="Tahoma"/>
          <w14:ligatures w14:val="standardContextual"/>
        </w:rPr>
        <w:t>zmiany wysokości minimalnego wynagrodzenia za pracę albo wysokości minimalnej stawki godzinowej, ustalonych na podstawie ustawy z dnia 10 października 2002 r. o minimalnym wynagrodzeniu za pracę</w:t>
      </w:r>
      <w:r w:rsidRPr="00AC4168">
        <w:rPr>
          <w:rFonts w:ascii="Tahoma" w:eastAsiaTheme="minorHAnsi" w:hAnsi="Tahoma" w:cs="Tahoma"/>
          <w:bCs/>
          <w:kern w:val="2"/>
          <w:lang w:eastAsia="hi-IN" w:bidi="hi-IN"/>
          <w14:ligatures w14:val="standardContextual"/>
        </w:rPr>
        <w:t xml:space="preserve"> z tym, że zmiana nie może nastąpić wcześniej niż przed upływem 12 miesięcy od dnia zawarcia niniejszej Umowy</w:t>
      </w:r>
      <w:r w:rsidRPr="00AC4168">
        <w:rPr>
          <w:rFonts w:ascii="Tahoma" w:eastAsiaTheme="minorHAnsi" w:hAnsi="Tahoma" w:cs="Tahoma"/>
          <w14:ligatures w14:val="standardContextual"/>
        </w:rPr>
        <w:t>,</w:t>
      </w:r>
    </w:p>
    <w:p w14:paraId="17E56DDD" w14:textId="77777777" w:rsidR="00E40DC2" w:rsidRPr="00AC4168" w:rsidRDefault="00E40DC2" w:rsidP="00182783">
      <w:pPr>
        <w:numPr>
          <w:ilvl w:val="0"/>
          <w:numId w:val="61"/>
        </w:numPr>
        <w:shd w:val="clear" w:color="auto" w:fill="FFFFFF"/>
        <w:jc w:val="both"/>
        <w:rPr>
          <w:rFonts w:ascii="Tahoma" w:eastAsiaTheme="minorHAnsi" w:hAnsi="Tahoma" w:cs="Tahoma"/>
          <w14:ligatures w14:val="standardContextual"/>
        </w:rPr>
      </w:pPr>
      <w:r w:rsidRPr="00AC4168">
        <w:rPr>
          <w:rFonts w:ascii="Tahoma" w:eastAsiaTheme="minorHAnsi" w:hAnsi="Tahoma" w:cs="Tahoma"/>
          <w14:ligatures w14:val="standardContextual"/>
        </w:rPr>
        <w:lastRenderedPageBreak/>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57B4850F" w14:textId="77777777" w:rsidR="00E40DC2" w:rsidRPr="00AC4168" w:rsidRDefault="00E40DC2" w:rsidP="00182783">
      <w:pPr>
        <w:numPr>
          <w:ilvl w:val="0"/>
          <w:numId w:val="61"/>
        </w:numPr>
        <w:shd w:val="clear" w:color="auto" w:fill="FFFFFF"/>
        <w:jc w:val="both"/>
        <w:rPr>
          <w:rFonts w:ascii="Tahoma" w:eastAsiaTheme="minorHAnsi" w:hAnsi="Tahoma" w:cs="Tahoma"/>
          <w14:ligatures w14:val="standardContextual"/>
        </w:rPr>
      </w:pPr>
      <w:r w:rsidRPr="00AC4168">
        <w:rPr>
          <w:rFonts w:ascii="Tahoma" w:eastAsiaTheme="minorHAnsi" w:hAnsi="Tahoma" w:cs="Tahoma"/>
          <w14:ligatures w14:val="standardContextual"/>
        </w:rPr>
        <w:t>zmiany zasad gromadzenia i wysokości wpłat do pracowniczych planów kapitałowych, o których mowa w ustawie z dnia 4 października 2018 r. o pracowniczych planach kapitałowych (Dz. U. 2024 r. poz. 1113 ze zm.)</w:t>
      </w:r>
    </w:p>
    <w:p w14:paraId="43617F1E" w14:textId="77777777" w:rsidR="00E40DC2" w:rsidRPr="00AC4168" w:rsidRDefault="00E40DC2" w:rsidP="00E40DC2">
      <w:pPr>
        <w:shd w:val="clear" w:color="auto" w:fill="FFFFFF"/>
        <w:ind w:left="234"/>
        <w:jc w:val="both"/>
        <w:rPr>
          <w:rFonts w:ascii="Tahoma" w:eastAsiaTheme="minorHAnsi" w:hAnsi="Tahoma" w:cs="Tahoma"/>
          <w:lang w:bidi="ne-IN"/>
          <w14:ligatures w14:val="standardContextual"/>
        </w:rPr>
      </w:pPr>
      <w:r w:rsidRPr="00AC4168">
        <w:rPr>
          <w:rFonts w:ascii="Tahoma" w:eastAsiaTheme="minorHAnsi" w:hAnsi="Tahoma" w:cs="Tahoma"/>
          <w:lang w:bidi="ne-IN"/>
          <w14:ligatures w14:val="standardContextual"/>
        </w:rPr>
        <w:t>- jeżeli zmiany te będą miały wpływ na koszty wykonania zamówienia przez Sprzedawcę, na zasadach określonych poniżej:</w:t>
      </w:r>
    </w:p>
    <w:p w14:paraId="0E56869B" w14:textId="77777777" w:rsidR="00E40DC2" w:rsidRPr="00AC4168" w:rsidRDefault="00E40DC2" w:rsidP="00182783">
      <w:pPr>
        <w:numPr>
          <w:ilvl w:val="1"/>
          <w:numId w:val="62"/>
        </w:numPr>
        <w:shd w:val="clear" w:color="auto" w:fill="FFFFFF"/>
        <w:ind w:left="1134"/>
        <w:jc w:val="both"/>
        <w:rPr>
          <w:rFonts w:ascii="Tahoma" w:eastAsiaTheme="minorHAnsi" w:hAnsi="Tahoma" w:cs="Tahoma"/>
          <w:lang w:bidi="ne-IN"/>
          <w14:ligatures w14:val="standardContextual"/>
        </w:rPr>
      </w:pPr>
      <w:r w:rsidRPr="00AC4168">
        <w:rPr>
          <w:rFonts w:ascii="Tahoma" w:eastAsiaTheme="minorHAnsi" w:hAnsi="Tahoma" w:cs="Tahoma"/>
          <w:lang w:bidi="ne-IN"/>
          <w14:ligatures w14:val="standardContextual"/>
        </w:rPr>
        <w:t xml:space="preserve">Wpływ zmian, o których mowa w pkt 4) - 7),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2876A095" w14:textId="77777777" w:rsidR="00E40DC2" w:rsidRPr="00AC4168" w:rsidRDefault="00E40DC2" w:rsidP="00182783">
      <w:pPr>
        <w:numPr>
          <w:ilvl w:val="1"/>
          <w:numId w:val="62"/>
        </w:numPr>
        <w:shd w:val="clear" w:color="auto" w:fill="FFFFFF"/>
        <w:ind w:left="1134"/>
        <w:jc w:val="both"/>
        <w:rPr>
          <w:rFonts w:ascii="Tahoma" w:eastAsiaTheme="minorHAnsi" w:hAnsi="Tahoma" w:cs="Tahoma"/>
          <w:lang w:bidi="ne-IN"/>
          <w14:ligatures w14:val="standardContextual"/>
        </w:rPr>
      </w:pPr>
      <w:r w:rsidRPr="00AC4168">
        <w:rPr>
          <w:rFonts w:ascii="Tahoma" w:eastAsiaTheme="minorHAnsi" w:hAnsi="Tahoma" w:cs="Tahoma"/>
          <w:lang w:bidi="ne-IN"/>
          <w14:ligatures w14:val="standardContextual"/>
        </w:rPr>
        <w:t xml:space="preserve">W ramach waloryzacji wynagrodzenia Kupujący zobowiązuje się do pokrycia maksymalnie 50 % zwiększonych w wyniku zmian, o których mowa w pkt 4) - 7), kosztów wykonania zamówienia. </w:t>
      </w:r>
    </w:p>
    <w:p w14:paraId="69FB376A" w14:textId="77777777" w:rsidR="00E40DC2" w:rsidRPr="00AC4168" w:rsidRDefault="00E40DC2" w:rsidP="00182783">
      <w:pPr>
        <w:numPr>
          <w:ilvl w:val="1"/>
          <w:numId w:val="62"/>
        </w:numPr>
        <w:shd w:val="clear" w:color="auto" w:fill="FFFFFF"/>
        <w:ind w:left="1134"/>
        <w:jc w:val="both"/>
        <w:rPr>
          <w:rFonts w:ascii="Tahoma" w:eastAsiaTheme="minorHAnsi" w:hAnsi="Tahoma" w:cs="Tahoma"/>
          <w:lang w:bidi="ne-IN"/>
          <w14:ligatures w14:val="standardContextual"/>
        </w:rPr>
      </w:pPr>
      <w:r w:rsidRPr="00AC4168">
        <w:rPr>
          <w:rFonts w:ascii="Tahoma" w:eastAsiaTheme="minorHAnsi" w:hAnsi="Tahoma" w:cs="Tahoma"/>
          <w:lang w:bidi="ne-IN"/>
          <w14:ligatures w14:val="standardContextual"/>
        </w:rPr>
        <w:t>W przypadku wykazania wpływu zmian, o których mowa w pkt 4) - 7), na koszty wykonania zamówienia przez Sprzedawcę, stosowna zmiana wysokości wynagrodzenia, nastąpi na mocy pisemnego aneksu do niniejszej umowy.</w:t>
      </w:r>
    </w:p>
    <w:p w14:paraId="6589BBB1" w14:textId="77777777" w:rsidR="00E40DC2" w:rsidRPr="00AC4168" w:rsidRDefault="00E40DC2" w:rsidP="00182783">
      <w:pPr>
        <w:numPr>
          <w:ilvl w:val="0"/>
          <w:numId w:val="61"/>
        </w:numPr>
        <w:shd w:val="clear" w:color="auto" w:fill="FFFFFF"/>
        <w:jc w:val="both"/>
        <w:rPr>
          <w:rFonts w:ascii="Tahoma" w:eastAsiaTheme="minorHAnsi" w:hAnsi="Tahoma" w:cs="Tahoma"/>
          <w14:ligatures w14:val="standardContextual"/>
        </w:rPr>
      </w:pPr>
      <w:r w:rsidRPr="00AC4168">
        <w:rPr>
          <w:rFonts w:ascii="Tahoma" w:eastAsiaTheme="minorHAnsi" w:hAnsi="Tahoma" w:cs="Tahoma"/>
          <w14:ligatures w14:val="standardContextual"/>
        </w:rPr>
        <w:t xml:space="preserve"> Kupujący dopuszcza możliwość zmiany wynagrodzenia Sprzeda</w:t>
      </w:r>
      <w:r>
        <w:rPr>
          <w:rFonts w:ascii="Tahoma" w:eastAsiaTheme="minorHAnsi" w:hAnsi="Tahoma" w:cs="Tahoma"/>
          <w14:ligatures w14:val="standardContextual"/>
        </w:rPr>
        <w:t>wcy</w:t>
      </w:r>
      <w:r w:rsidRPr="00AC4168">
        <w:rPr>
          <w:rFonts w:ascii="Tahoma" w:eastAsiaTheme="minorHAnsi" w:hAnsi="Tahoma" w:cs="Tahoma"/>
          <w14:ligatures w14:val="standardContextual"/>
        </w:rPr>
        <w:t xml:space="preserve">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6FF25B80"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 xml:space="preserve">Strona ma prawo do żądania zmiany wynagrodzenia umownego w przypadku, gdy średnioroczny „wskaźnik cen towarów i usług” (zwany dalej także „wskaźnikiem”), obliczony na podstawie comiesięcznych „wskaźników cen produkcji budowlano-montażowej” – ogłoszonych przez Prezesa Głównego Urzędu Statystycznego, wynosi więcej niż 5% w stosunku do poprzedniego roku obowiązywania Umowy; </w:t>
      </w:r>
    </w:p>
    <w:p w14:paraId="3FAD3469"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72C0842C"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5E9B78A1"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Zmiana wynagrodzenia umownego odnosi się wyłącznie do części zamówienia odpowiadającej zakresowi, jaki pozostał do wykonania w ramach przedmiotu Umowy (tj. Sprzedający nie przystąpił do realizacji danego zakresu przedmiotu Umowy);</w:t>
      </w:r>
    </w:p>
    <w:p w14:paraId="0D6FA104"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 xml:space="preserve">Zmiana wynagrodzenia umownego następuje począwszy od miesiąca, w którym strony zawarły aneks do Umowy zmieniający wysokość wynagrodzenia; </w:t>
      </w:r>
    </w:p>
    <w:p w14:paraId="0E80D8D8"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 xml:space="preserve">Zmiana wynagrodzenia umownego nie może nastąpić o więcej niż 10% niezrealizowanej części umowy. </w:t>
      </w:r>
    </w:p>
    <w:p w14:paraId="000B8767" w14:textId="77777777" w:rsidR="00E40DC2" w:rsidRPr="00AC4168" w:rsidRDefault="00E40DC2" w:rsidP="00182783">
      <w:pPr>
        <w:numPr>
          <w:ilvl w:val="0"/>
          <w:numId w:val="63"/>
        </w:numPr>
        <w:jc w:val="both"/>
        <w:rPr>
          <w:rFonts w:ascii="Tahoma" w:eastAsiaTheme="minorHAnsi" w:hAnsi="Tahoma" w:cs="Tahoma"/>
          <w14:ligatures w14:val="standardContextual"/>
        </w:rPr>
      </w:pPr>
      <w:r w:rsidRPr="00AC4168">
        <w:rPr>
          <w:rFonts w:ascii="Tahoma" w:eastAsiaTheme="minorHAnsi" w:hAnsi="Tahoma" w:cs="Tahoma"/>
          <w14:ligatures w14:val="standardContextual"/>
        </w:rPr>
        <w:t>Sprzeda</w:t>
      </w:r>
      <w:r>
        <w:rPr>
          <w:rFonts w:ascii="Tahoma" w:eastAsiaTheme="minorHAnsi" w:hAnsi="Tahoma" w:cs="Tahoma"/>
          <w14:ligatures w14:val="standardContextual"/>
        </w:rPr>
        <w:t>wca</w:t>
      </w:r>
      <w:r w:rsidRPr="00AC4168">
        <w:rPr>
          <w:rFonts w:ascii="Tahoma" w:eastAsiaTheme="minorHAnsi" w:hAnsi="Tahoma" w:cs="Tahoma"/>
          <w14:ligatures w14:val="standardContextual"/>
        </w:rPr>
        <w:t>,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w:t>
      </w:r>
      <w:r>
        <w:rPr>
          <w:rFonts w:ascii="Tahoma" w:eastAsiaTheme="minorHAnsi" w:hAnsi="Tahoma" w:cs="Tahoma"/>
          <w14:ligatures w14:val="standardContextual"/>
        </w:rPr>
        <w:t>ą</w:t>
      </w:r>
      <w:r w:rsidRPr="00AC4168">
        <w:rPr>
          <w:rFonts w:ascii="Tahoma" w:eastAsiaTheme="minorHAnsi" w:hAnsi="Tahoma" w:cs="Tahoma"/>
          <w14:ligatures w14:val="standardContextual"/>
        </w:rPr>
        <w:t xml:space="preserve"> są dostawy, a okres obowiązywania tej umowy przekracza 6 miesięcy.</w:t>
      </w:r>
    </w:p>
    <w:bookmarkEnd w:id="12"/>
    <w:p w14:paraId="55561EFB" w14:textId="77777777" w:rsidR="00E40DC2" w:rsidRPr="00AC4168" w:rsidRDefault="00E40DC2" w:rsidP="00182783">
      <w:pPr>
        <w:numPr>
          <w:ilvl w:val="0"/>
          <w:numId w:val="66"/>
        </w:numPr>
        <w:suppressAutoHyphens/>
        <w:contextualSpacing/>
        <w:jc w:val="both"/>
        <w:rPr>
          <w:rFonts w:ascii="Tahoma" w:eastAsiaTheme="minorHAnsi" w:hAnsi="Tahoma" w:cs="Tahoma"/>
          <w:lang w:eastAsia="en-US"/>
          <w14:ligatures w14:val="standardContextual"/>
        </w:rPr>
      </w:pPr>
      <w:r w:rsidRPr="00AC4168">
        <w:rPr>
          <w:rFonts w:ascii="Tahoma" w:eastAsiaTheme="minorHAnsi" w:hAnsi="Tahoma" w:cs="Tahoma"/>
          <w:lang w:eastAsia="en-US"/>
          <w14:ligatures w14:val="standardContextual"/>
        </w:rPr>
        <w:t>Na podstawie art. 455 ustawy strony umowy mogą dokonać zmiany istotnych postanowień zawartej umowy w stosunku do treści, na podstawie której dokonano wyboru Sprzedawcy w następujących przypadkach:</w:t>
      </w:r>
    </w:p>
    <w:p w14:paraId="63EF7599" w14:textId="77777777" w:rsidR="00E40DC2" w:rsidRPr="00AC4168" w:rsidRDefault="00E40DC2" w:rsidP="00182783">
      <w:pPr>
        <w:numPr>
          <w:ilvl w:val="0"/>
          <w:numId w:val="57"/>
        </w:numPr>
        <w:ind w:left="567" w:hanging="283"/>
        <w:jc w:val="both"/>
        <w:rPr>
          <w:rFonts w:ascii="Tahoma" w:eastAsiaTheme="minorHAnsi" w:hAnsi="Tahoma" w:cs="Tahoma"/>
          <w:lang w:eastAsia="en-US"/>
          <w14:ligatures w14:val="standardContextual"/>
        </w:rPr>
      </w:pPr>
      <w:r w:rsidRPr="00AC4168">
        <w:rPr>
          <w:rFonts w:ascii="Tahoma" w:eastAsiaTheme="minorHAnsi" w:hAnsi="Tahoma" w:cs="Tahoma"/>
          <w:lang w:eastAsia="en-US"/>
          <w14:ligatures w14:val="standardContextual"/>
        </w:rPr>
        <w:t>w przypadku zmian ceny na cenę korzystniejszą dla Kupującego, wynikająca z obniżenia cen rynkowych, trwających promocji lub innych zdarzeń, Kupujący zastrzega sobie prawo zakupu produktów po obniżonej cenie.</w:t>
      </w:r>
    </w:p>
    <w:p w14:paraId="747F6411" w14:textId="77777777" w:rsidR="00E40DC2" w:rsidRPr="00AC4168" w:rsidRDefault="00E40DC2" w:rsidP="00182783">
      <w:pPr>
        <w:numPr>
          <w:ilvl w:val="0"/>
          <w:numId w:val="57"/>
        </w:numPr>
        <w:ind w:left="567" w:hanging="283"/>
        <w:jc w:val="both"/>
        <w:rPr>
          <w:rFonts w:ascii="Tahoma" w:eastAsiaTheme="minorHAnsi" w:hAnsi="Tahoma" w:cs="Tahoma"/>
          <w:lang w:eastAsia="en-US"/>
          <w14:ligatures w14:val="standardContextual"/>
        </w:rPr>
      </w:pPr>
      <w:r w:rsidRPr="00AC4168">
        <w:rPr>
          <w:rFonts w:ascii="Tahoma" w:eastAsiaTheme="minorHAnsi" w:hAnsi="Tahoma" w:cs="Tahoma"/>
          <w:lang w:eastAsia="en-US"/>
          <w14:ligatures w14:val="standardContextual"/>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562ED92F" w14:textId="77777777" w:rsidR="00E40DC2" w:rsidRPr="00AC4168" w:rsidRDefault="00E40DC2" w:rsidP="00182783">
      <w:pPr>
        <w:numPr>
          <w:ilvl w:val="0"/>
          <w:numId w:val="57"/>
        </w:numPr>
        <w:ind w:left="567" w:hanging="283"/>
        <w:jc w:val="both"/>
        <w:rPr>
          <w:rFonts w:ascii="Tahoma" w:eastAsiaTheme="minorHAnsi" w:hAnsi="Tahoma" w:cs="Tahoma"/>
          <w:lang w:eastAsia="en-US"/>
          <w14:ligatures w14:val="standardContextual"/>
        </w:rPr>
      </w:pPr>
      <w:r w:rsidRPr="00AC4168">
        <w:rPr>
          <w:rFonts w:ascii="Tahoma" w:eastAsiaTheme="minorHAnsi" w:hAnsi="Tahoma" w:cs="Tahoma"/>
          <w:lang w:eastAsia="en-US"/>
          <w14:ligatures w14:val="standardContextual"/>
        </w:rPr>
        <w:lastRenderedPageBreak/>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5E4EC766" w14:textId="77777777" w:rsidR="00E40DC2" w:rsidRPr="00AC4168" w:rsidRDefault="00E40DC2" w:rsidP="00182783">
      <w:pPr>
        <w:numPr>
          <w:ilvl w:val="0"/>
          <w:numId w:val="57"/>
        </w:numPr>
        <w:ind w:left="567" w:hanging="283"/>
        <w:jc w:val="both"/>
        <w:rPr>
          <w:rFonts w:ascii="Tahoma" w:eastAsiaTheme="minorHAnsi" w:hAnsi="Tahoma" w:cs="Tahoma"/>
          <w:lang w:eastAsia="en-US"/>
          <w14:ligatures w14:val="standardContextual"/>
        </w:rPr>
      </w:pPr>
      <w:r w:rsidRPr="00AC4168">
        <w:rPr>
          <w:rFonts w:ascii="Tahoma" w:eastAsiaTheme="minorHAnsi" w:hAnsi="Tahoma" w:cs="Tahoma"/>
          <w:lang w:eastAsia="en-US"/>
          <w14:ligatures w14:val="standardContextual"/>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0F448067" w14:textId="77777777" w:rsidR="00E40DC2" w:rsidRPr="009E76EC" w:rsidRDefault="00E40DC2" w:rsidP="00E40DC2">
      <w:pPr>
        <w:jc w:val="center"/>
        <w:rPr>
          <w:rFonts w:ascii="Tahoma" w:hAnsi="Tahoma" w:cs="Tahoma"/>
        </w:rPr>
      </w:pPr>
    </w:p>
    <w:p w14:paraId="51FEBBEB" w14:textId="77777777" w:rsidR="00E40DC2" w:rsidRPr="009E76EC" w:rsidRDefault="00E40DC2" w:rsidP="00E40DC2">
      <w:pPr>
        <w:jc w:val="center"/>
        <w:rPr>
          <w:rFonts w:ascii="Tahoma" w:hAnsi="Tahoma" w:cs="Tahoma"/>
        </w:rPr>
      </w:pPr>
      <w:r w:rsidRPr="009E76EC">
        <w:rPr>
          <w:rFonts w:ascii="Tahoma" w:hAnsi="Tahoma" w:cs="Tahoma"/>
        </w:rPr>
        <w:t>§ 4.</w:t>
      </w:r>
    </w:p>
    <w:p w14:paraId="347C11AB" w14:textId="77777777" w:rsidR="00E40DC2" w:rsidRPr="005173FB" w:rsidRDefault="00E40DC2" w:rsidP="00182783">
      <w:pPr>
        <w:numPr>
          <w:ilvl w:val="0"/>
          <w:numId w:val="65"/>
        </w:numPr>
        <w:tabs>
          <w:tab w:val="num" w:pos="360"/>
        </w:tabs>
        <w:ind w:left="360"/>
        <w:jc w:val="both"/>
        <w:rPr>
          <w:rFonts w:ascii="Tahoma" w:hAnsi="Tahoma" w:cs="Tahoma"/>
          <w:lang w:bidi="ne-IN"/>
        </w:rPr>
      </w:pPr>
      <w:r w:rsidRPr="005173FB">
        <w:rPr>
          <w:rFonts w:ascii="Tahoma" w:hAnsi="Tahoma" w:cs="Tahoma"/>
          <w:lang w:bidi="ne-IN"/>
        </w:rPr>
        <w:t>Na podstawie art. 455 ustawy strony umowy mogą dokonać zmiany istotnych postanowień zawartej umowy w stosunku do treści, na podstawie której dokonano wyboru Sprzedawcy w następujących przypadkach:</w:t>
      </w:r>
    </w:p>
    <w:p w14:paraId="16BEAB29" w14:textId="77777777" w:rsidR="00E40DC2" w:rsidRPr="005173FB" w:rsidRDefault="00E40DC2" w:rsidP="00182783">
      <w:pPr>
        <w:numPr>
          <w:ilvl w:val="0"/>
          <w:numId w:val="57"/>
        </w:numPr>
        <w:ind w:left="360"/>
        <w:jc w:val="both"/>
        <w:rPr>
          <w:rFonts w:ascii="Tahoma" w:hAnsi="Tahoma" w:cs="Tahoma"/>
          <w:lang w:bidi="ne-IN"/>
        </w:rPr>
      </w:pPr>
      <w:r w:rsidRPr="005173FB">
        <w:rPr>
          <w:rFonts w:ascii="Tahoma" w:hAnsi="Tahoma" w:cs="Tahoma"/>
          <w:lang w:bidi="ne-IN"/>
        </w:rPr>
        <w:t>w przypadku zmian ceny na cenę korzystniejszą dla Kupującego, wynikająca z obniżenia cen rynkowych, trwających promocji lub innych zdarzeń, Kupujący zastrzega sobie prawo zakupu produktów po obniżonej cenie.</w:t>
      </w:r>
    </w:p>
    <w:p w14:paraId="2BB8F5CC" w14:textId="77777777" w:rsidR="00E40DC2" w:rsidRPr="005173FB" w:rsidRDefault="00E40DC2" w:rsidP="00182783">
      <w:pPr>
        <w:numPr>
          <w:ilvl w:val="0"/>
          <w:numId w:val="57"/>
        </w:numPr>
        <w:ind w:left="360"/>
        <w:jc w:val="both"/>
        <w:rPr>
          <w:rFonts w:ascii="Tahoma" w:hAnsi="Tahoma" w:cs="Tahoma"/>
          <w:lang w:bidi="ne-IN"/>
        </w:rPr>
      </w:pPr>
      <w:r w:rsidRPr="005173FB">
        <w:rPr>
          <w:rFonts w:ascii="Tahoma" w:hAnsi="Tahoma" w:cs="Tahoma"/>
          <w:lang w:bidi="ne-IN"/>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71BA6BE6" w14:textId="77777777" w:rsidR="00E40DC2" w:rsidRPr="005173FB" w:rsidRDefault="00E40DC2" w:rsidP="00182783">
      <w:pPr>
        <w:numPr>
          <w:ilvl w:val="0"/>
          <w:numId w:val="57"/>
        </w:numPr>
        <w:ind w:left="360"/>
        <w:jc w:val="both"/>
        <w:rPr>
          <w:rFonts w:ascii="Tahoma" w:hAnsi="Tahoma" w:cs="Tahoma"/>
          <w:lang w:bidi="ne-IN"/>
        </w:rPr>
      </w:pPr>
      <w:r w:rsidRPr="005173FB">
        <w:rPr>
          <w:rFonts w:ascii="Tahoma" w:hAnsi="Tahoma" w:cs="Tahoma"/>
          <w:lang w:bidi="ne-IN"/>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17CA39C3" w14:textId="77777777" w:rsidR="00E40DC2" w:rsidRPr="005173FB" w:rsidRDefault="00E40DC2" w:rsidP="00182783">
      <w:pPr>
        <w:numPr>
          <w:ilvl w:val="0"/>
          <w:numId w:val="57"/>
        </w:numPr>
        <w:ind w:left="360"/>
        <w:jc w:val="both"/>
        <w:rPr>
          <w:rFonts w:ascii="Tahoma" w:hAnsi="Tahoma" w:cs="Tahoma"/>
          <w:lang w:bidi="ne-IN"/>
        </w:rPr>
      </w:pPr>
      <w:r w:rsidRPr="005173FB">
        <w:rPr>
          <w:rFonts w:ascii="Tahoma" w:hAnsi="Tahoma" w:cs="Tahoma"/>
          <w:lang w:bidi="ne-IN"/>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4416B433" w14:textId="77777777" w:rsidR="00E40DC2" w:rsidRPr="005173FB" w:rsidRDefault="00E40DC2" w:rsidP="00182783">
      <w:pPr>
        <w:numPr>
          <w:ilvl w:val="0"/>
          <w:numId w:val="65"/>
        </w:numPr>
        <w:tabs>
          <w:tab w:val="num" w:pos="360"/>
        </w:tabs>
        <w:ind w:left="360"/>
        <w:jc w:val="both"/>
        <w:rPr>
          <w:rFonts w:ascii="Tahoma" w:hAnsi="Tahoma" w:cs="Tahoma"/>
          <w:lang w:bidi="ne-IN"/>
        </w:rPr>
      </w:pPr>
      <w:r w:rsidRPr="005173FB">
        <w:rPr>
          <w:rFonts w:ascii="Tahoma" w:hAnsi="Tahoma" w:cs="Tahoma"/>
          <w:lang w:bidi="ne-IN"/>
        </w:rPr>
        <w:t>Wszelkie zmiany umowy dokonywane będą w drodze aneksu do niniejszej umowy w formie pisemnej zastrzeżonej pod rygorem nieważności.</w:t>
      </w:r>
    </w:p>
    <w:p w14:paraId="360BD182" w14:textId="77777777" w:rsidR="00E40DC2" w:rsidRPr="009E76EC" w:rsidRDefault="00E40DC2" w:rsidP="00E40DC2">
      <w:pPr>
        <w:rPr>
          <w:rFonts w:ascii="Tahoma" w:hAnsi="Tahoma" w:cs="Tahoma"/>
        </w:rPr>
      </w:pPr>
    </w:p>
    <w:p w14:paraId="7E713EEA" w14:textId="77777777" w:rsidR="00E40DC2" w:rsidRPr="009E76EC" w:rsidRDefault="00E40DC2" w:rsidP="00E40DC2">
      <w:pPr>
        <w:jc w:val="center"/>
        <w:rPr>
          <w:rFonts w:ascii="Tahoma" w:hAnsi="Tahoma" w:cs="Tahoma"/>
        </w:rPr>
      </w:pPr>
      <w:r w:rsidRPr="009E76EC">
        <w:rPr>
          <w:rFonts w:ascii="Tahoma" w:hAnsi="Tahoma" w:cs="Tahoma"/>
        </w:rPr>
        <w:t>§ 5.</w:t>
      </w:r>
    </w:p>
    <w:p w14:paraId="59879D47" w14:textId="77777777" w:rsidR="00E40DC2" w:rsidRPr="009E76EC" w:rsidRDefault="00E40DC2" w:rsidP="00182783">
      <w:pPr>
        <w:numPr>
          <w:ilvl w:val="0"/>
          <w:numId w:val="59"/>
        </w:numPr>
        <w:tabs>
          <w:tab w:val="clear" w:pos="720"/>
          <w:tab w:val="num" w:pos="360"/>
        </w:tabs>
        <w:ind w:left="360"/>
        <w:jc w:val="both"/>
        <w:rPr>
          <w:rFonts w:ascii="Tahoma" w:hAnsi="Tahoma" w:cs="Tahoma"/>
        </w:rPr>
      </w:pPr>
      <w:r w:rsidRPr="009E76EC">
        <w:rPr>
          <w:rFonts w:ascii="Tahoma" w:hAnsi="Tahoma" w:cs="Tahoma"/>
        </w:rPr>
        <w:t xml:space="preserve">Kupujący zobowiązuje się do regulowania należności z każdej dostawy przelewem w terminie 60 dni od otrzymania towaru i faktury. </w:t>
      </w:r>
    </w:p>
    <w:p w14:paraId="42A999D0" w14:textId="77777777" w:rsidR="00E40DC2" w:rsidRPr="009E76EC" w:rsidRDefault="00E40DC2" w:rsidP="00182783">
      <w:pPr>
        <w:numPr>
          <w:ilvl w:val="0"/>
          <w:numId w:val="59"/>
        </w:numPr>
        <w:tabs>
          <w:tab w:val="clear" w:pos="720"/>
          <w:tab w:val="num" w:pos="360"/>
        </w:tabs>
        <w:ind w:left="360"/>
        <w:jc w:val="both"/>
        <w:rPr>
          <w:rFonts w:ascii="Tahoma" w:hAnsi="Tahoma" w:cs="Tahoma"/>
        </w:rPr>
      </w:pPr>
      <w:r w:rsidRPr="009E76EC">
        <w:rPr>
          <w:rFonts w:ascii="Tahoma" w:hAnsi="Tahoma" w:cs="Tahoma"/>
        </w:rPr>
        <w:t>Zapłata nastąpi przelewem na konto Sprzedawcy podane na fakturze - w przypadku podania konta poza granicami Polski koszt przelewu pokrywa Sprzedawca.</w:t>
      </w:r>
    </w:p>
    <w:p w14:paraId="7F7EA56A" w14:textId="77777777" w:rsidR="00E40DC2" w:rsidRDefault="00E40DC2" w:rsidP="00182783">
      <w:pPr>
        <w:numPr>
          <w:ilvl w:val="0"/>
          <w:numId w:val="59"/>
        </w:numPr>
        <w:tabs>
          <w:tab w:val="clear" w:pos="720"/>
          <w:tab w:val="num" w:pos="360"/>
        </w:tabs>
        <w:ind w:left="360"/>
        <w:jc w:val="both"/>
        <w:rPr>
          <w:rFonts w:ascii="Tahoma" w:hAnsi="Tahoma" w:cs="Tahoma"/>
        </w:rPr>
      </w:pPr>
      <w:r w:rsidRPr="009E76EC">
        <w:rPr>
          <w:rFonts w:ascii="Tahoma" w:hAnsi="Tahoma" w:cs="Tahoma"/>
        </w:rPr>
        <w:t>Za dzień zapłaty uważany będzie dzień obciążenia rachunku bankowego Kupującego.</w:t>
      </w:r>
    </w:p>
    <w:p w14:paraId="389CC014" w14:textId="77777777" w:rsidR="00E40DC2" w:rsidRPr="009E76EC" w:rsidRDefault="00E40DC2" w:rsidP="00182783">
      <w:pPr>
        <w:numPr>
          <w:ilvl w:val="0"/>
          <w:numId w:val="59"/>
        </w:numPr>
        <w:tabs>
          <w:tab w:val="clear" w:pos="720"/>
          <w:tab w:val="num" w:pos="360"/>
        </w:tabs>
        <w:ind w:left="360"/>
        <w:jc w:val="both"/>
        <w:rPr>
          <w:rFonts w:ascii="Tahoma" w:hAnsi="Tahoma" w:cs="Tahoma"/>
        </w:rPr>
      </w:pPr>
      <w:r w:rsidRPr="00FD5EC7">
        <w:rPr>
          <w:rFonts w:ascii="Tahoma" w:hAnsi="Tahoma" w:cs="Tahoma"/>
          <w:lang w:eastAsia="zh-CN"/>
        </w:rPr>
        <w:t xml:space="preserve">Kupujący wyraża zgodę na wystawianie i przesyłanie faktur, duplikatów faktur oraz ich korekt, a także not obciążeniowych i not korygujących w formacie pliku elektronicznego PDF na adres poczty e-mail: </w:t>
      </w:r>
      <w:hyperlink r:id="rId15" w:history="1">
        <w:r w:rsidRPr="00FD5EC7">
          <w:rPr>
            <w:rStyle w:val="Hipercze"/>
            <w:rFonts w:ascii="Tahoma" w:hAnsi="Tahoma" w:cs="Tahoma"/>
            <w:lang w:eastAsia="zh-CN"/>
          </w:rPr>
          <w:t>kancelaria@wsw.leszno.pl</w:t>
        </w:r>
      </w:hyperlink>
    </w:p>
    <w:p w14:paraId="7081A0BF" w14:textId="77777777" w:rsidR="00E40DC2" w:rsidRPr="009E76EC" w:rsidRDefault="00E40DC2" w:rsidP="00E40DC2">
      <w:pPr>
        <w:jc w:val="center"/>
        <w:rPr>
          <w:rFonts w:ascii="Tahoma" w:hAnsi="Tahoma" w:cs="Tahoma"/>
        </w:rPr>
      </w:pPr>
    </w:p>
    <w:p w14:paraId="3800A54A" w14:textId="77777777" w:rsidR="00E40DC2" w:rsidRPr="009E76EC" w:rsidRDefault="00E40DC2" w:rsidP="00E40DC2">
      <w:pPr>
        <w:jc w:val="center"/>
        <w:rPr>
          <w:rFonts w:ascii="Tahoma" w:hAnsi="Tahoma" w:cs="Tahoma"/>
        </w:rPr>
      </w:pPr>
      <w:r w:rsidRPr="009E76EC">
        <w:rPr>
          <w:rFonts w:ascii="Tahoma" w:hAnsi="Tahoma" w:cs="Tahoma"/>
        </w:rPr>
        <w:t>§ 6.</w:t>
      </w:r>
    </w:p>
    <w:p w14:paraId="0BD1E2ED" w14:textId="77777777" w:rsidR="00E40DC2" w:rsidRPr="009E76EC" w:rsidRDefault="00E40DC2" w:rsidP="00182783">
      <w:pPr>
        <w:numPr>
          <w:ilvl w:val="0"/>
          <w:numId w:val="58"/>
        </w:numPr>
        <w:tabs>
          <w:tab w:val="clear" w:pos="720"/>
          <w:tab w:val="num" w:pos="360"/>
        </w:tabs>
        <w:ind w:left="360"/>
        <w:jc w:val="both"/>
        <w:rPr>
          <w:rFonts w:ascii="Tahoma" w:hAnsi="Tahoma" w:cs="Tahoma"/>
        </w:rPr>
      </w:pPr>
      <w:r w:rsidRPr="009E76EC">
        <w:rPr>
          <w:rFonts w:ascii="Tahoma" w:hAnsi="Tahoma" w:cs="Tahoma"/>
        </w:rPr>
        <w:t>Sprzedawca nie może bez zgody Kupującego przenieść wierzytelności z niniejszej umowy na osobę trzecią z zastrzeżeniem art. 54 ust. 5 ustawy z 15 kwietnia 2011r. o działalności leczniczej.</w:t>
      </w:r>
    </w:p>
    <w:p w14:paraId="0DFB45D0" w14:textId="77777777" w:rsidR="00E40DC2" w:rsidRPr="009E76EC" w:rsidRDefault="00E40DC2" w:rsidP="00182783">
      <w:pPr>
        <w:numPr>
          <w:ilvl w:val="0"/>
          <w:numId w:val="58"/>
        </w:numPr>
        <w:tabs>
          <w:tab w:val="clear" w:pos="720"/>
          <w:tab w:val="num" w:pos="360"/>
        </w:tabs>
        <w:ind w:left="360"/>
        <w:jc w:val="both"/>
        <w:rPr>
          <w:rFonts w:ascii="Tahoma" w:hAnsi="Tahoma" w:cs="Tahoma"/>
        </w:rPr>
      </w:pPr>
      <w:r w:rsidRPr="009E76EC">
        <w:rPr>
          <w:rFonts w:ascii="Tahoma" w:hAnsi="Tahoma" w:cs="Tahoma"/>
        </w:rPr>
        <w:t>Sprzedawca zobowiązuje się do nieudzielania pełnomocnictw szczególnych upoważniających pełnomocników do przyjmowania świadczeń pieniężnych wynikających z niniejszej umowy na swoje rachunki bankowe lub podmiotów innych niż Sprzedawca.</w:t>
      </w:r>
    </w:p>
    <w:p w14:paraId="7BB1FA60" w14:textId="77777777" w:rsidR="00E40DC2" w:rsidRPr="009E76EC" w:rsidRDefault="00E40DC2" w:rsidP="00182783">
      <w:pPr>
        <w:numPr>
          <w:ilvl w:val="0"/>
          <w:numId w:val="58"/>
        </w:numPr>
        <w:tabs>
          <w:tab w:val="clear" w:pos="720"/>
          <w:tab w:val="num" w:pos="360"/>
        </w:tabs>
        <w:ind w:left="360"/>
        <w:jc w:val="both"/>
        <w:rPr>
          <w:rFonts w:ascii="Tahoma" w:hAnsi="Tahoma" w:cs="Tahoma"/>
        </w:rPr>
      </w:pPr>
      <w:r w:rsidRPr="009E76EC">
        <w:rPr>
          <w:rFonts w:ascii="Tahoma" w:hAnsi="Tahoma" w:cs="Tahoma"/>
        </w:rPr>
        <w:t>Sprzedawca zobowiązuje się do niewykonywania czynności w celu przystąpienia osoby trzeciej do zobowiązań Kupującego, w szczególności do zawierania umów, mogących skutkować subrogacją ustawową.</w:t>
      </w:r>
    </w:p>
    <w:p w14:paraId="75DF2F74" w14:textId="77777777" w:rsidR="00E40DC2" w:rsidRPr="009E76EC" w:rsidRDefault="00E40DC2" w:rsidP="00E40DC2">
      <w:pPr>
        <w:jc w:val="center"/>
        <w:rPr>
          <w:rFonts w:ascii="Tahoma" w:hAnsi="Tahoma" w:cs="Tahoma"/>
        </w:rPr>
      </w:pPr>
    </w:p>
    <w:p w14:paraId="0E2C7BA4" w14:textId="77777777" w:rsidR="00E40DC2" w:rsidRPr="009E76EC" w:rsidRDefault="00E40DC2" w:rsidP="00E40DC2">
      <w:pPr>
        <w:jc w:val="center"/>
        <w:rPr>
          <w:rFonts w:ascii="Tahoma" w:hAnsi="Tahoma" w:cs="Tahoma"/>
        </w:rPr>
      </w:pPr>
      <w:r w:rsidRPr="009E76EC">
        <w:rPr>
          <w:rFonts w:ascii="Tahoma" w:hAnsi="Tahoma" w:cs="Tahoma"/>
        </w:rPr>
        <w:t>§ 7.</w:t>
      </w:r>
    </w:p>
    <w:p w14:paraId="5B8FF7DA" w14:textId="77777777" w:rsidR="00E40DC2" w:rsidRPr="009E76EC" w:rsidRDefault="00E40DC2" w:rsidP="00182783">
      <w:pPr>
        <w:numPr>
          <w:ilvl w:val="1"/>
          <w:numId w:val="58"/>
        </w:numPr>
        <w:jc w:val="both"/>
        <w:rPr>
          <w:rFonts w:ascii="Tahoma" w:hAnsi="Tahoma" w:cs="Tahoma"/>
        </w:rPr>
      </w:pPr>
      <w:r w:rsidRPr="009E76EC">
        <w:rPr>
          <w:rFonts w:ascii="Tahoma" w:hAnsi="Tahoma" w:cs="Tahoma"/>
        </w:rPr>
        <w:t>Niniejsza umowa jest zawarta na okres ………………….., chyba że wcześniej wartość złożonych zamówień przekroczy maksymalną cenę podaną w §1 ust. 2.</w:t>
      </w:r>
    </w:p>
    <w:p w14:paraId="3D2445A8" w14:textId="77777777" w:rsidR="00E40DC2" w:rsidRPr="009E76EC" w:rsidRDefault="00E40DC2" w:rsidP="00E40DC2">
      <w:pPr>
        <w:jc w:val="center"/>
        <w:rPr>
          <w:rFonts w:ascii="Tahoma" w:hAnsi="Tahoma" w:cs="Tahoma"/>
        </w:rPr>
      </w:pPr>
    </w:p>
    <w:p w14:paraId="3391013E" w14:textId="77777777" w:rsidR="00E40DC2" w:rsidRPr="009E76EC" w:rsidRDefault="00E40DC2" w:rsidP="00E40DC2">
      <w:pPr>
        <w:jc w:val="center"/>
        <w:rPr>
          <w:rFonts w:ascii="Tahoma" w:hAnsi="Tahoma" w:cs="Tahoma"/>
        </w:rPr>
      </w:pPr>
      <w:r w:rsidRPr="009E76EC">
        <w:rPr>
          <w:rFonts w:ascii="Tahoma" w:hAnsi="Tahoma" w:cs="Tahoma"/>
        </w:rPr>
        <w:t>§ 8.</w:t>
      </w:r>
    </w:p>
    <w:p w14:paraId="5CE97EBD" w14:textId="77777777" w:rsidR="00E40DC2" w:rsidRPr="009E76EC" w:rsidRDefault="00E40DC2" w:rsidP="00182783">
      <w:pPr>
        <w:numPr>
          <w:ilvl w:val="0"/>
          <w:numId w:val="11"/>
        </w:numPr>
        <w:jc w:val="both"/>
        <w:rPr>
          <w:rFonts w:ascii="Tahoma" w:hAnsi="Tahoma" w:cs="Tahoma"/>
        </w:rPr>
      </w:pPr>
      <w:r w:rsidRPr="009E76EC">
        <w:rPr>
          <w:rFonts w:ascii="Tahoma" w:hAnsi="Tahoma" w:cs="Tahoma"/>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04B002FD" w14:textId="77777777" w:rsidR="00E40DC2" w:rsidRPr="009E76EC" w:rsidRDefault="00E40DC2" w:rsidP="00182783">
      <w:pPr>
        <w:numPr>
          <w:ilvl w:val="0"/>
          <w:numId w:val="11"/>
        </w:numPr>
        <w:jc w:val="both"/>
        <w:rPr>
          <w:rFonts w:ascii="Tahoma" w:hAnsi="Tahoma" w:cs="Tahoma"/>
        </w:rPr>
      </w:pPr>
      <w:r w:rsidRPr="009E76EC">
        <w:rPr>
          <w:rFonts w:ascii="Tahoma" w:hAnsi="Tahoma" w:cs="Tahoma"/>
        </w:rPr>
        <w:lastRenderedPageBreak/>
        <w:t xml:space="preserve">Zlecenia przyjęte w czasie obowiązywania umowy będą realizowane według zasad określonych w niniejszej umowie. </w:t>
      </w:r>
    </w:p>
    <w:p w14:paraId="6F6F4DB8" w14:textId="77777777" w:rsidR="00E40DC2" w:rsidRPr="009E76EC" w:rsidRDefault="00E40DC2" w:rsidP="00E40DC2">
      <w:pPr>
        <w:ind w:left="284" w:hanging="284"/>
        <w:jc w:val="center"/>
        <w:rPr>
          <w:rFonts w:ascii="Tahoma" w:hAnsi="Tahoma" w:cs="Tahoma"/>
        </w:rPr>
      </w:pPr>
    </w:p>
    <w:p w14:paraId="1C057352" w14:textId="77777777" w:rsidR="00E40DC2" w:rsidRPr="009E76EC" w:rsidRDefault="00E40DC2" w:rsidP="00E40DC2">
      <w:pPr>
        <w:ind w:left="284" w:hanging="284"/>
        <w:jc w:val="center"/>
        <w:rPr>
          <w:rFonts w:ascii="Tahoma" w:hAnsi="Tahoma" w:cs="Tahoma"/>
        </w:rPr>
      </w:pPr>
      <w:r w:rsidRPr="009E76EC">
        <w:rPr>
          <w:rFonts w:ascii="Tahoma" w:hAnsi="Tahoma" w:cs="Tahoma"/>
        </w:rPr>
        <w:t>§ 9.</w:t>
      </w:r>
    </w:p>
    <w:p w14:paraId="1825E4C9" w14:textId="77777777" w:rsidR="00E40DC2" w:rsidRPr="009E76EC" w:rsidRDefault="00E40DC2" w:rsidP="00182783">
      <w:pPr>
        <w:numPr>
          <w:ilvl w:val="0"/>
          <w:numId w:val="60"/>
        </w:numPr>
        <w:jc w:val="both"/>
        <w:rPr>
          <w:rFonts w:ascii="Tahoma" w:hAnsi="Tahoma" w:cs="Tahoma"/>
        </w:rPr>
      </w:pPr>
      <w:r w:rsidRPr="009E76EC">
        <w:rPr>
          <w:rFonts w:ascii="Tahoma" w:hAnsi="Tahoma" w:cs="Tahoma"/>
        </w:rPr>
        <w:t xml:space="preserve">W przypadku niedostarczenia przedmiotu umowy w terminie określonym w § 1 ust. </w:t>
      </w:r>
      <w:r>
        <w:rPr>
          <w:rFonts w:ascii="Tahoma" w:hAnsi="Tahoma" w:cs="Tahoma"/>
        </w:rPr>
        <w:t>4-5</w:t>
      </w:r>
      <w:r w:rsidRPr="009E76EC">
        <w:rPr>
          <w:rFonts w:ascii="Tahoma" w:hAnsi="Tahoma" w:cs="Tahoma"/>
        </w:rPr>
        <w:t xml:space="preserve"> lub realizacji niezgodnie z zapotrzebowaniem ilościowym i/lub asortymentowym Kupującego (wg zamówienia częściowego) Sprzedawca zapłaci Kupującemu karę umowną w wysokości 0,5 % wartości niedostarczonej w terminie partii towaru za każdy dzień </w:t>
      </w:r>
      <w:r>
        <w:rPr>
          <w:rFonts w:ascii="Tahoma" w:hAnsi="Tahoma" w:cs="Tahoma"/>
        </w:rPr>
        <w:t>zwłoki</w:t>
      </w:r>
      <w:r w:rsidRPr="009E76EC">
        <w:rPr>
          <w:rFonts w:ascii="Tahoma" w:hAnsi="Tahoma" w:cs="Tahoma"/>
        </w:rPr>
        <w:t>. Kupujący ma prawo dokonania zakupu takiego przedmiotu u osoby trzeciej (bez wezwania do dostarczenia nie dostarczonego przedmiotu umowy), a różnicą ceny oraz ewentualnymi kosztami zakupu obciąży Sprzedawcę, co może nastąpić w szczególności poprzez potrącenie należności z następnej faktury.</w:t>
      </w:r>
    </w:p>
    <w:p w14:paraId="00C6BE40" w14:textId="77777777" w:rsidR="00E40DC2" w:rsidRPr="009E76EC" w:rsidRDefault="00E40DC2" w:rsidP="00182783">
      <w:pPr>
        <w:numPr>
          <w:ilvl w:val="0"/>
          <w:numId w:val="60"/>
        </w:numPr>
        <w:jc w:val="both"/>
        <w:rPr>
          <w:rFonts w:ascii="Tahoma" w:hAnsi="Tahoma" w:cs="Tahoma"/>
        </w:rPr>
      </w:pPr>
      <w:r w:rsidRPr="009E76EC">
        <w:rPr>
          <w:rFonts w:ascii="Tahoma" w:hAnsi="Tahoma" w:cs="Tahoma"/>
        </w:rPr>
        <w:t>Wprowadzenie kar umownych nie wyklucza możliwości dochodzenia przez Kupującego odszkodowania ponad karę umowną na zasadach ogólnych.</w:t>
      </w:r>
    </w:p>
    <w:p w14:paraId="637D5ECF" w14:textId="77777777" w:rsidR="00E40DC2" w:rsidRDefault="00E40DC2" w:rsidP="00182783">
      <w:pPr>
        <w:numPr>
          <w:ilvl w:val="0"/>
          <w:numId w:val="60"/>
        </w:numPr>
        <w:jc w:val="both"/>
        <w:rPr>
          <w:rFonts w:ascii="Tahoma" w:hAnsi="Tahoma" w:cs="Tahoma"/>
        </w:rPr>
      </w:pPr>
      <w:r w:rsidRPr="009414E9">
        <w:rPr>
          <w:rFonts w:ascii="Tahoma" w:hAnsi="Tahoma" w:cs="Tahoma"/>
        </w:rPr>
        <w:t xml:space="preserve">Reklamacje Kupującego będą załatwiane przez Sprzedawcę poprzez dostarczenie przedmiotu umowy wolnego od wad nie później niż w ciągu 3 dni roboczych od momentu otrzymania zgłoszenia o wadach dostarczonego towaru. </w:t>
      </w:r>
    </w:p>
    <w:p w14:paraId="5BAB28EE" w14:textId="77777777" w:rsidR="00E40DC2" w:rsidRPr="009414E9" w:rsidRDefault="00E40DC2" w:rsidP="00182783">
      <w:pPr>
        <w:numPr>
          <w:ilvl w:val="0"/>
          <w:numId w:val="60"/>
        </w:numPr>
        <w:jc w:val="both"/>
        <w:rPr>
          <w:rFonts w:ascii="Tahoma" w:hAnsi="Tahoma" w:cs="Tahoma"/>
        </w:rPr>
      </w:pPr>
      <w:r w:rsidRPr="009414E9">
        <w:rPr>
          <w:rFonts w:ascii="Tahoma" w:hAnsi="Tahoma" w:cs="Tahoma"/>
        </w:rPr>
        <w:t>W przypadku niedostarczenia przedmiotu umowy wolnego od wad w terminie określonym w ust. 3 Kupujący ma prawo dokonania zakupu takiego przedmiotu u osoby trzeciej, a różnicą ceny oraz kosztami zakupu obciąży Sprzedawcę, w drodze potrącenia z faktury wystawionej przez Sprzedawcę.</w:t>
      </w:r>
    </w:p>
    <w:p w14:paraId="504E0FD2" w14:textId="77777777" w:rsidR="00E40DC2" w:rsidRPr="009E76EC" w:rsidRDefault="00E40DC2" w:rsidP="00182783">
      <w:pPr>
        <w:numPr>
          <w:ilvl w:val="0"/>
          <w:numId w:val="60"/>
        </w:numPr>
        <w:jc w:val="both"/>
        <w:rPr>
          <w:rFonts w:ascii="Tahoma" w:hAnsi="Tahoma" w:cs="Tahoma"/>
        </w:rPr>
      </w:pPr>
      <w:r w:rsidRPr="009E76EC">
        <w:rPr>
          <w:rFonts w:ascii="Tahoma" w:hAnsi="Tahoma" w:cs="Tahoma"/>
        </w:rPr>
        <w:t>W przypadku niezrealizowania przez Sprzedawcę postanowień ust.1-4, Kupujący ma prawo odstąpienia od umowy w całości lub w ramach poszczególnych pakietów w terminie 14 dni, licząc od dnia powzięcia przez Kupującego informacji o niewykonaniu lub nienależytym wykonaniu umowy.</w:t>
      </w:r>
    </w:p>
    <w:p w14:paraId="5DC1D191" w14:textId="77777777" w:rsidR="00E40DC2" w:rsidRDefault="00E40DC2" w:rsidP="00182783">
      <w:pPr>
        <w:numPr>
          <w:ilvl w:val="0"/>
          <w:numId w:val="60"/>
        </w:numPr>
        <w:jc w:val="both"/>
        <w:rPr>
          <w:rFonts w:ascii="Tahoma" w:hAnsi="Tahoma" w:cs="Tahoma"/>
        </w:rPr>
      </w:pPr>
      <w:r w:rsidRPr="009E76EC">
        <w:rPr>
          <w:rFonts w:ascii="Tahoma" w:hAnsi="Tahoma" w:cs="Tahoma"/>
        </w:rPr>
        <w:t xml:space="preserve">Odstąpienie od umowy w całości lub w ramach poszczególnych pakietów następuje poprzez pisemne oświadczenie złożone przez Kupującego, skierowane do Sprzedawcy, zawierające wskazanie okoliczności uzasadniających odstąpienie od umowy z winy Sprzedawcy w terminie 5 dni roboczych, licząc od momentu powzięcia informacji o podstawach do odstąpienia umowy. </w:t>
      </w:r>
    </w:p>
    <w:p w14:paraId="6F917F30" w14:textId="77777777" w:rsidR="00E40DC2" w:rsidRPr="009E76EC" w:rsidRDefault="00E40DC2" w:rsidP="00182783">
      <w:pPr>
        <w:numPr>
          <w:ilvl w:val="0"/>
          <w:numId w:val="60"/>
        </w:numPr>
        <w:jc w:val="both"/>
        <w:rPr>
          <w:rFonts w:ascii="Tahoma" w:hAnsi="Tahoma" w:cs="Tahoma"/>
        </w:rPr>
      </w:pPr>
      <w:r w:rsidRPr="00E05A7F">
        <w:rPr>
          <w:rFonts w:ascii="Tahoma" w:hAnsi="Tahoma" w:cs="Tahoma"/>
        </w:rPr>
        <w:t>Łączna wysokość kar umownych nie może przekroczyć 30% wartości Umowy.</w:t>
      </w:r>
    </w:p>
    <w:p w14:paraId="3BC95AA2" w14:textId="77777777" w:rsidR="00E40DC2" w:rsidRDefault="00E40DC2" w:rsidP="00E40DC2">
      <w:pPr>
        <w:rPr>
          <w:rFonts w:ascii="Tahoma" w:hAnsi="Tahoma" w:cs="Tahoma"/>
        </w:rPr>
      </w:pPr>
    </w:p>
    <w:p w14:paraId="36A6DEFB" w14:textId="77777777" w:rsidR="00E40DC2" w:rsidRPr="009E76EC" w:rsidRDefault="00E40DC2" w:rsidP="00E40DC2">
      <w:pPr>
        <w:jc w:val="center"/>
        <w:rPr>
          <w:rFonts w:ascii="Tahoma" w:hAnsi="Tahoma" w:cs="Tahoma"/>
        </w:rPr>
      </w:pPr>
      <w:r w:rsidRPr="009E76EC">
        <w:rPr>
          <w:rFonts w:ascii="Tahoma" w:hAnsi="Tahoma" w:cs="Tahoma"/>
        </w:rPr>
        <w:t>§ 10.</w:t>
      </w:r>
    </w:p>
    <w:p w14:paraId="3AC50CC4" w14:textId="77777777" w:rsidR="00E40DC2" w:rsidRDefault="00E40DC2" w:rsidP="00E40DC2">
      <w:pPr>
        <w:jc w:val="both"/>
        <w:rPr>
          <w:rFonts w:ascii="Tahoma" w:hAnsi="Tahoma" w:cs="Tahoma"/>
        </w:rPr>
      </w:pPr>
      <w:r w:rsidRPr="009E76EC">
        <w:rPr>
          <w:rFonts w:ascii="Tahoma" w:hAnsi="Tahoma" w:cs="Tahoma"/>
        </w:rPr>
        <w:t>Sprzedawca może w wyjątkowych sytuacjach tj. niemożności dostarczenia zamówionego przedmiotu umowy z przyczyn niezależnych od niego zwrócić się na piśmie do Kupującego o wyrażenie zgody o możliwość dostarczenia zamiennika (odpowiednika) przedmiotu umowy – zgoda musi być wyrażona na piśmie</w:t>
      </w:r>
      <w:r w:rsidRPr="009E76EC">
        <w:rPr>
          <w:rFonts w:ascii="Tahoma" w:hAnsi="Tahoma" w:cs="Tahoma"/>
          <w:i/>
          <w:iCs/>
        </w:rPr>
        <w:t xml:space="preserve">. </w:t>
      </w:r>
      <w:r w:rsidRPr="009E76EC">
        <w:rPr>
          <w:rFonts w:ascii="Tahoma" w:hAnsi="Tahoma" w:cs="Tahoma"/>
        </w:rPr>
        <w:t>W przypadku braku zgody Kupującego uważa się, że towar nie został dostarczony.</w:t>
      </w:r>
    </w:p>
    <w:p w14:paraId="34877CEB" w14:textId="77777777" w:rsidR="00E40DC2" w:rsidRDefault="00E40DC2" w:rsidP="00E40DC2">
      <w:pPr>
        <w:jc w:val="both"/>
        <w:rPr>
          <w:rFonts w:ascii="Tahoma" w:hAnsi="Tahoma" w:cs="Tahoma"/>
        </w:rPr>
      </w:pPr>
    </w:p>
    <w:p w14:paraId="4CD0024F" w14:textId="77777777" w:rsidR="00E40DC2" w:rsidRPr="00DD5872" w:rsidRDefault="00E40DC2" w:rsidP="00E40DC2">
      <w:pPr>
        <w:jc w:val="center"/>
        <w:rPr>
          <w:rFonts w:ascii="Tahoma" w:hAnsi="Tahoma" w:cs="Tahoma"/>
        </w:rPr>
      </w:pPr>
      <w:r w:rsidRPr="00DD5872">
        <w:rPr>
          <w:rFonts w:ascii="Tahoma" w:hAnsi="Tahoma" w:cs="Tahoma"/>
        </w:rPr>
        <w:t>§ 1</w:t>
      </w:r>
      <w:r>
        <w:rPr>
          <w:rFonts w:ascii="Tahoma" w:hAnsi="Tahoma" w:cs="Tahoma"/>
        </w:rPr>
        <w:t>1</w:t>
      </w:r>
      <w:r w:rsidRPr="00DD5872">
        <w:rPr>
          <w:rFonts w:ascii="Tahoma" w:hAnsi="Tahoma" w:cs="Tahoma"/>
        </w:rPr>
        <w:t>.</w:t>
      </w:r>
    </w:p>
    <w:p w14:paraId="62F580B7" w14:textId="77777777" w:rsidR="00E40DC2" w:rsidRDefault="00E40DC2" w:rsidP="00E40DC2">
      <w:pPr>
        <w:jc w:val="both"/>
        <w:rPr>
          <w:rFonts w:ascii="Tahoma" w:hAnsi="Tahoma" w:cs="Tahoma"/>
        </w:rPr>
      </w:pPr>
    </w:p>
    <w:p w14:paraId="7F57DB85" w14:textId="77777777" w:rsidR="00E40DC2" w:rsidRPr="005173FB" w:rsidRDefault="00E40DC2" w:rsidP="00182783">
      <w:pPr>
        <w:numPr>
          <w:ilvl w:val="0"/>
          <w:numId w:val="70"/>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przewiduje wznowienie, polegające na przedłużeniu obowiązywania umowy maksymalnie o 6 miesięcy.</w:t>
      </w:r>
    </w:p>
    <w:p w14:paraId="688D84DC" w14:textId="77777777" w:rsidR="00E40DC2" w:rsidRPr="005173FB" w:rsidRDefault="00E40DC2" w:rsidP="00182783">
      <w:pPr>
        <w:numPr>
          <w:ilvl w:val="0"/>
          <w:numId w:val="70"/>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ma prawo poinformować </w:t>
      </w:r>
      <w:r>
        <w:rPr>
          <w:rFonts w:ascii="Tahoma" w:hAnsi="Tahoma" w:cs="Tahoma"/>
          <w:lang w:bidi="ne-IN"/>
        </w:rPr>
        <w:t>Sprzedawcę</w:t>
      </w:r>
      <w:r w:rsidRPr="005173FB">
        <w:rPr>
          <w:rFonts w:ascii="Tahoma" w:hAnsi="Tahoma" w:cs="Tahoma"/>
          <w:lang w:bidi="ne-IN"/>
        </w:rPr>
        <w:t xml:space="preserve"> o wznowieniu na 2 tygodnie przed zakończeniem realizacji umowy.</w:t>
      </w:r>
    </w:p>
    <w:p w14:paraId="182EDC64" w14:textId="77777777" w:rsidR="00E40DC2" w:rsidRPr="005173FB" w:rsidRDefault="00E40DC2" w:rsidP="00182783">
      <w:pPr>
        <w:numPr>
          <w:ilvl w:val="0"/>
          <w:numId w:val="70"/>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może skorzystać z wznowienia do czasu wykorzystania maksymalnego zakresu, o którym mowa w § 1 ust. 2.</w:t>
      </w:r>
    </w:p>
    <w:p w14:paraId="58C9B474" w14:textId="77777777" w:rsidR="00E40DC2" w:rsidRPr="005173FB" w:rsidRDefault="00E40DC2" w:rsidP="00182783">
      <w:pPr>
        <w:numPr>
          <w:ilvl w:val="0"/>
          <w:numId w:val="70"/>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poinformuje </w:t>
      </w:r>
      <w:r>
        <w:rPr>
          <w:rFonts w:ascii="Tahoma" w:hAnsi="Tahoma" w:cs="Tahoma"/>
          <w:lang w:bidi="ne-IN"/>
        </w:rPr>
        <w:t>Sprzedawcę</w:t>
      </w:r>
      <w:r w:rsidRPr="005173FB">
        <w:rPr>
          <w:rFonts w:ascii="Tahoma" w:hAnsi="Tahoma" w:cs="Tahoma"/>
          <w:lang w:bidi="ne-IN"/>
        </w:rPr>
        <w:t xml:space="preserve"> o wznowieniu poprzez przesłanie oświadczenia woli na adres e-mail wskazany w §</w:t>
      </w:r>
      <w:r>
        <w:rPr>
          <w:rFonts w:ascii="Tahoma" w:hAnsi="Tahoma" w:cs="Tahoma"/>
          <w:lang w:bidi="ne-IN"/>
        </w:rPr>
        <w:t>2</w:t>
      </w:r>
      <w:r w:rsidRPr="005173FB">
        <w:rPr>
          <w:rFonts w:ascii="Tahoma" w:hAnsi="Tahoma" w:cs="Tahoma"/>
          <w:lang w:bidi="ne-IN"/>
        </w:rPr>
        <w:t xml:space="preserve"> ust. </w:t>
      </w:r>
      <w:r>
        <w:rPr>
          <w:rFonts w:ascii="Tahoma" w:hAnsi="Tahoma" w:cs="Tahoma"/>
          <w:lang w:bidi="ne-IN"/>
        </w:rPr>
        <w:t>4</w:t>
      </w:r>
      <w:r w:rsidRPr="005173FB">
        <w:rPr>
          <w:rFonts w:ascii="Tahoma" w:hAnsi="Tahoma" w:cs="Tahoma"/>
          <w:lang w:bidi="ne-IN"/>
        </w:rPr>
        <w:t>.</w:t>
      </w:r>
    </w:p>
    <w:p w14:paraId="4D1CB4F6" w14:textId="77777777" w:rsidR="00E40DC2" w:rsidRPr="005173FB" w:rsidRDefault="00E40DC2" w:rsidP="00182783">
      <w:pPr>
        <w:numPr>
          <w:ilvl w:val="0"/>
          <w:numId w:val="70"/>
        </w:numPr>
        <w:ind w:left="426"/>
        <w:jc w:val="both"/>
        <w:rPr>
          <w:rFonts w:ascii="Tahoma" w:hAnsi="Tahoma" w:cs="Tahoma"/>
          <w:lang w:bidi="ne-IN"/>
        </w:rPr>
      </w:pPr>
      <w:r w:rsidRPr="005173FB">
        <w:rPr>
          <w:rFonts w:ascii="Tahoma" w:hAnsi="Tahoma" w:cs="Tahoma"/>
          <w:lang w:bidi="ne-IN"/>
        </w:rPr>
        <w:t>Wymagania dotyczące realizacji zamówienia objętego wznowieniem będą takie same jak te, które wynikające z SWZ dla zamówienia podstawowego.</w:t>
      </w:r>
    </w:p>
    <w:p w14:paraId="61570DA4" w14:textId="77777777" w:rsidR="00E40DC2" w:rsidRPr="005173FB" w:rsidRDefault="00E40DC2" w:rsidP="00182783">
      <w:pPr>
        <w:numPr>
          <w:ilvl w:val="0"/>
          <w:numId w:val="70"/>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zastrzega również, że ceny jednostkowe za realizację zamówienia objętego wznowieniem będą identyczne, jak ceny jednostkowe wskazane przez </w:t>
      </w:r>
      <w:r>
        <w:rPr>
          <w:rFonts w:ascii="Tahoma" w:hAnsi="Tahoma" w:cs="Tahoma"/>
          <w:lang w:bidi="ne-IN"/>
        </w:rPr>
        <w:t>Sprzedawcę</w:t>
      </w:r>
      <w:r w:rsidRPr="005173FB">
        <w:rPr>
          <w:rFonts w:ascii="Tahoma" w:hAnsi="Tahoma" w:cs="Tahoma"/>
          <w:lang w:bidi="ne-IN"/>
        </w:rPr>
        <w:t xml:space="preserve"> w ofercie, z uwzględnieniem postanowień §</w:t>
      </w:r>
      <w:r>
        <w:rPr>
          <w:rFonts w:ascii="Tahoma" w:hAnsi="Tahoma" w:cs="Tahoma"/>
          <w:lang w:bidi="ne-IN"/>
        </w:rPr>
        <w:t>3</w:t>
      </w:r>
      <w:r w:rsidRPr="005173FB">
        <w:rPr>
          <w:rFonts w:ascii="Tahoma" w:hAnsi="Tahoma" w:cs="Tahoma"/>
          <w:lang w:bidi="ne-IN"/>
        </w:rPr>
        <w:t xml:space="preserve"> i §</w:t>
      </w:r>
      <w:r>
        <w:rPr>
          <w:rFonts w:ascii="Tahoma" w:hAnsi="Tahoma" w:cs="Tahoma"/>
          <w:lang w:bidi="ne-IN"/>
        </w:rPr>
        <w:t>4</w:t>
      </w:r>
      <w:r w:rsidRPr="005173FB">
        <w:rPr>
          <w:rFonts w:ascii="Tahoma" w:hAnsi="Tahoma" w:cs="Tahoma"/>
          <w:lang w:bidi="ne-IN"/>
        </w:rPr>
        <w:t>.</w:t>
      </w:r>
    </w:p>
    <w:p w14:paraId="63B34955" w14:textId="77777777" w:rsidR="00E40DC2" w:rsidRPr="005173FB" w:rsidRDefault="00E40DC2" w:rsidP="00182783">
      <w:pPr>
        <w:numPr>
          <w:ilvl w:val="0"/>
          <w:numId w:val="70"/>
        </w:numPr>
        <w:ind w:left="426"/>
        <w:jc w:val="both"/>
        <w:rPr>
          <w:rFonts w:ascii="Tahoma" w:hAnsi="Tahoma" w:cs="Tahoma"/>
          <w:lang w:bidi="ne-IN"/>
        </w:rPr>
      </w:pPr>
      <w:r w:rsidRPr="005173FB">
        <w:rPr>
          <w:rFonts w:ascii="Tahoma" w:hAnsi="Tahoma" w:cs="Tahoma"/>
          <w:lang w:bidi="ne-IN"/>
        </w:rPr>
        <w:t xml:space="preserve">Skorzystanie ze wznowienia w maksymalnym zakresie (6 miesięcy) lub w części (w skróconym okresie) jest zastrzeżone do wyłącznej decyzji </w:t>
      </w:r>
      <w:r>
        <w:rPr>
          <w:rFonts w:ascii="Tahoma" w:hAnsi="Tahoma" w:cs="Tahoma"/>
          <w:lang w:bidi="ne-IN"/>
        </w:rPr>
        <w:t>Kupującego</w:t>
      </w:r>
      <w:r w:rsidRPr="005173FB">
        <w:rPr>
          <w:rFonts w:ascii="Tahoma" w:hAnsi="Tahoma" w:cs="Tahoma"/>
          <w:lang w:bidi="ne-IN"/>
        </w:rPr>
        <w:t xml:space="preserve">. </w:t>
      </w:r>
      <w:r>
        <w:rPr>
          <w:rFonts w:ascii="Tahoma" w:hAnsi="Tahoma" w:cs="Tahoma"/>
          <w:lang w:bidi="ne-IN"/>
        </w:rPr>
        <w:t>Sprzedawcy</w:t>
      </w:r>
      <w:r w:rsidRPr="005173FB">
        <w:rPr>
          <w:rFonts w:ascii="Tahoma" w:hAnsi="Tahoma" w:cs="Tahoma"/>
          <w:lang w:bidi="ne-IN"/>
        </w:rPr>
        <w:t xml:space="preserve"> nie przysługuje prawo do roszczeń z tytułu nieskorzystania ze wznowienia przez </w:t>
      </w:r>
      <w:r>
        <w:rPr>
          <w:rFonts w:ascii="Tahoma" w:hAnsi="Tahoma" w:cs="Tahoma"/>
          <w:lang w:bidi="ne-IN"/>
        </w:rPr>
        <w:t>Kupującego</w:t>
      </w:r>
      <w:r w:rsidRPr="005173FB">
        <w:rPr>
          <w:rFonts w:ascii="Tahoma" w:hAnsi="Tahoma" w:cs="Tahoma"/>
          <w:lang w:bidi="ne-IN"/>
        </w:rPr>
        <w:t>.</w:t>
      </w:r>
    </w:p>
    <w:p w14:paraId="70112C46" w14:textId="77777777" w:rsidR="00E40DC2" w:rsidRPr="005173FB" w:rsidRDefault="00E40DC2" w:rsidP="00182783">
      <w:pPr>
        <w:numPr>
          <w:ilvl w:val="0"/>
          <w:numId w:val="70"/>
        </w:numPr>
        <w:ind w:left="426"/>
        <w:jc w:val="both"/>
        <w:rPr>
          <w:rFonts w:ascii="Tahoma" w:hAnsi="Tahoma" w:cs="Tahoma"/>
          <w:lang w:bidi="ne-IN"/>
        </w:rPr>
      </w:pPr>
      <w:r w:rsidRPr="005173FB">
        <w:rPr>
          <w:rFonts w:ascii="Tahoma" w:hAnsi="Tahoma" w:cs="Tahoma"/>
          <w:lang w:bidi="ne-IN"/>
        </w:rPr>
        <w:t xml:space="preserve">Skorzystanie ze wznowienia w maksymalnym zakresie (6 miesięcy) lub w części (w skróconym okresie) jest zastrzeżone do wyłącznej decyzji </w:t>
      </w:r>
      <w:r>
        <w:rPr>
          <w:rFonts w:ascii="Tahoma" w:hAnsi="Tahoma" w:cs="Tahoma"/>
          <w:lang w:bidi="ne-IN"/>
        </w:rPr>
        <w:t>Kupującego</w:t>
      </w:r>
      <w:r w:rsidRPr="005173FB">
        <w:rPr>
          <w:rFonts w:ascii="Tahoma" w:hAnsi="Tahoma" w:cs="Tahoma"/>
          <w:lang w:bidi="ne-IN"/>
        </w:rPr>
        <w:t xml:space="preserve">. </w:t>
      </w:r>
      <w:r>
        <w:rPr>
          <w:rFonts w:ascii="Tahoma" w:hAnsi="Tahoma" w:cs="Tahoma"/>
          <w:lang w:bidi="ne-IN"/>
        </w:rPr>
        <w:t>Sprzedawcy</w:t>
      </w:r>
      <w:r w:rsidRPr="005173FB">
        <w:rPr>
          <w:rFonts w:ascii="Tahoma" w:hAnsi="Tahoma" w:cs="Tahoma"/>
          <w:lang w:bidi="ne-IN"/>
        </w:rPr>
        <w:t xml:space="preserve"> nie przysługuje prawo do roszczeń z tytułu nieskorzystania ze wznowienia przez </w:t>
      </w:r>
      <w:r>
        <w:rPr>
          <w:rFonts w:ascii="Tahoma" w:hAnsi="Tahoma" w:cs="Tahoma"/>
          <w:lang w:bidi="ne-IN"/>
        </w:rPr>
        <w:t>Kupującego</w:t>
      </w:r>
      <w:r w:rsidRPr="005173FB">
        <w:rPr>
          <w:rFonts w:ascii="Tahoma" w:hAnsi="Tahoma" w:cs="Tahoma"/>
          <w:lang w:bidi="ne-IN"/>
        </w:rPr>
        <w:t>.</w:t>
      </w:r>
    </w:p>
    <w:p w14:paraId="5DDC76EF" w14:textId="77777777" w:rsidR="00E40DC2" w:rsidRPr="005173FB" w:rsidRDefault="00E40DC2" w:rsidP="00E40DC2">
      <w:pPr>
        <w:jc w:val="both"/>
        <w:rPr>
          <w:rFonts w:ascii="Tahoma" w:hAnsi="Tahoma" w:cs="Tahoma"/>
        </w:rPr>
      </w:pPr>
    </w:p>
    <w:p w14:paraId="6DCB9240" w14:textId="77777777" w:rsidR="00E40DC2" w:rsidRPr="005173FB" w:rsidRDefault="00E40DC2" w:rsidP="00E40DC2">
      <w:pPr>
        <w:jc w:val="both"/>
        <w:rPr>
          <w:rFonts w:ascii="Tahoma" w:hAnsi="Tahoma" w:cs="Tahoma"/>
          <w:i/>
          <w:iCs/>
        </w:rPr>
      </w:pPr>
    </w:p>
    <w:p w14:paraId="35B6A2E0" w14:textId="77777777" w:rsidR="00E40DC2" w:rsidRPr="005173FB" w:rsidRDefault="00E40DC2" w:rsidP="00E40DC2">
      <w:pPr>
        <w:jc w:val="center"/>
        <w:rPr>
          <w:rFonts w:ascii="Tahoma" w:hAnsi="Tahoma" w:cs="Tahoma"/>
        </w:rPr>
      </w:pPr>
      <w:r w:rsidRPr="005173FB">
        <w:rPr>
          <w:rFonts w:ascii="Tahoma" w:hAnsi="Tahoma" w:cs="Tahoma"/>
        </w:rPr>
        <w:t>§ 1</w:t>
      </w:r>
      <w:r>
        <w:rPr>
          <w:rFonts w:ascii="Tahoma" w:hAnsi="Tahoma" w:cs="Tahoma"/>
        </w:rPr>
        <w:t>2</w:t>
      </w:r>
      <w:r w:rsidRPr="005173FB">
        <w:rPr>
          <w:rFonts w:ascii="Tahoma" w:hAnsi="Tahoma" w:cs="Tahoma"/>
        </w:rPr>
        <w:t>.</w:t>
      </w:r>
    </w:p>
    <w:p w14:paraId="3A934E81" w14:textId="77777777" w:rsidR="00E40DC2" w:rsidRPr="005173FB" w:rsidRDefault="00E40DC2" w:rsidP="00E40DC2">
      <w:pPr>
        <w:jc w:val="both"/>
        <w:rPr>
          <w:rFonts w:ascii="Tahoma" w:hAnsi="Tahoma" w:cs="Tahoma"/>
        </w:rPr>
      </w:pPr>
      <w:r w:rsidRPr="005173FB">
        <w:rPr>
          <w:rFonts w:ascii="Tahoma" w:hAnsi="Tahoma" w:cs="Tahoma"/>
        </w:rPr>
        <w:t>W sprawach nie unormowanych umową będą miały zastosowanie przepisy Kodeksu Cywilnego.</w:t>
      </w:r>
    </w:p>
    <w:p w14:paraId="4037909E" w14:textId="77777777" w:rsidR="00E40DC2" w:rsidRPr="005173FB" w:rsidRDefault="00E40DC2" w:rsidP="00E40DC2">
      <w:pPr>
        <w:jc w:val="both"/>
        <w:rPr>
          <w:rFonts w:ascii="Tahoma" w:hAnsi="Tahoma" w:cs="Tahoma"/>
        </w:rPr>
      </w:pPr>
    </w:p>
    <w:p w14:paraId="2EB3CA80" w14:textId="77777777" w:rsidR="00E40DC2" w:rsidRPr="005173FB" w:rsidRDefault="00E40DC2" w:rsidP="00E40DC2">
      <w:pPr>
        <w:jc w:val="center"/>
        <w:rPr>
          <w:rFonts w:ascii="Tahoma" w:hAnsi="Tahoma" w:cs="Tahoma"/>
        </w:rPr>
      </w:pPr>
      <w:r w:rsidRPr="005173FB">
        <w:rPr>
          <w:rFonts w:ascii="Tahoma" w:hAnsi="Tahoma" w:cs="Tahoma"/>
        </w:rPr>
        <w:lastRenderedPageBreak/>
        <w:t>§ 1</w:t>
      </w:r>
      <w:r>
        <w:rPr>
          <w:rFonts w:ascii="Tahoma" w:hAnsi="Tahoma" w:cs="Tahoma"/>
        </w:rPr>
        <w:t>3</w:t>
      </w:r>
      <w:r w:rsidRPr="005173FB">
        <w:rPr>
          <w:rFonts w:ascii="Tahoma" w:hAnsi="Tahoma" w:cs="Tahoma"/>
        </w:rPr>
        <w:t>.</w:t>
      </w:r>
    </w:p>
    <w:p w14:paraId="426C66D1" w14:textId="77777777" w:rsidR="00E40DC2" w:rsidRPr="005173FB" w:rsidRDefault="00E40DC2" w:rsidP="00E40DC2">
      <w:pPr>
        <w:jc w:val="both"/>
        <w:rPr>
          <w:rFonts w:ascii="Tahoma" w:hAnsi="Tahoma" w:cs="Tahoma"/>
        </w:rPr>
      </w:pPr>
      <w:r w:rsidRPr="005173FB">
        <w:rPr>
          <w:rFonts w:ascii="Tahoma" w:hAnsi="Tahoma" w:cs="Tahoma"/>
        </w:rPr>
        <w:t>Ewentualne spory mogące wyniknąć na tle wykonania postanowień umowy strony poddają rozstrzygnięciu właściwemu miejscowo dla Kupującego sądowi w Lesznie.</w:t>
      </w:r>
    </w:p>
    <w:p w14:paraId="53B1435B" w14:textId="77777777" w:rsidR="00E40DC2" w:rsidRPr="005173FB" w:rsidRDefault="00E40DC2" w:rsidP="00E40DC2">
      <w:pPr>
        <w:jc w:val="both"/>
        <w:rPr>
          <w:rFonts w:ascii="Tahoma" w:hAnsi="Tahoma" w:cs="Tahoma"/>
        </w:rPr>
      </w:pPr>
    </w:p>
    <w:p w14:paraId="5271D552" w14:textId="77777777" w:rsidR="00E40DC2" w:rsidRPr="00DD5872" w:rsidRDefault="00E40DC2" w:rsidP="00E40DC2">
      <w:pPr>
        <w:jc w:val="center"/>
        <w:rPr>
          <w:rFonts w:ascii="Tahoma" w:hAnsi="Tahoma" w:cs="Tahoma"/>
        </w:rPr>
      </w:pPr>
      <w:r w:rsidRPr="00DD5872">
        <w:rPr>
          <w:rFonts w:ascii="Tahoma" w:hAnsi="Tahoma" w:cs="Tahoma"/>
        </w:rPr>
        <w:t>§ 1</w:t>
      </w:r>
      <w:r>
        <w:rPr>
          <w:rFonts w:ascii="Tahoma" w:hAnsi="Tahoma" w:cs="Tahoma"/>
        </w:rPr>
        <w:t>4</w:t>
      </w:r>
      <w:r w:rsidRPr="00DD5872">
        <w:rPr>
          <w:rFonts w:ascii="Tahoma" w:hAnsi="Tahoma" w:cs="Tahoma"/>
        </w:rPr>
        <w:t>.</w:t>
      </w:r>
    </w:p>
    <w:p w14:paraId="74118DC4" w14:textId="77777777" w:rsidR="00E40DC2" w:rsidRPr="00DD5872" w:rsidRDefault="00E40DC2" w:rsidP="00E40DC2">
      <w:pPr>
        <w:jc w:val="both"/>
        <w:rPr>
          <w:rFonts w:ascii="Tahoma" w:hAnsi="Tahoma" w:cs="Tahoma"/>
        </w:rPr>
      </w:pPr>
      <w:r w:rsidRPr="00DD5872">
        <w:rPr>
          <w:rFonts w:ascii="Tahoma" w:hAnsi="Tahoma" w:cs="Tahoma"/>
        </w:rPr>
        <w:t>Umowę sporządzono w dwóch jednobrzmiących egzemplarzach po jednym dla każdej ze stron.</w:t>
      </w:r>
    </w:p>
    <w:p w14:paraId="60789661" w14:textId="77777777" w:rsidR="00E40DC2" w:rsidRPr="00DD5872" w:rsidRDefault="00E40DC2" w:rsidP="00E40DC2">
      <w:pPr>
        <w:jc w:val="both"/>
        <w:rPr>
          <w:rFonts w:ascii="Tahoma" w:hAnsi="Tahoma" w:cs="Tahoma"/>
        </w:rPr>
      </w:pPr>
    </w:p>
    <w:p w14:paraId="0D2E02F3" w14:textId="77777777" w:rsidR="00E40DC2" w:rsidRPr="00DD5872" w:rsidRDefault="00E40DC2" w:rsidP="00E40DC2">
      <w:pPr>
        <w:jc w:val="center"/>
        <w:rPr>
          <w:rFonts w:ascii="Tahoma" w:hAnsi="Tahoma" w:cs="Tahoma"/>
        </w:rPr>
      </w:pPr>
      <w:r w:rsidRPr="00DD5872">
        <w:rPr>
          <w:rFonts w:ascii="Tahoma" w:hAnsi="Tahoma" w:cs="Tahoma"/>
        </w:rPr>
        <w:t>§ 1</w:t>
      </w:r>
      <w:r>
        <w:rPr>
          <w:rFonts w:ascii="Tahoma" w:hAnsi="Tahoma" w:cs="Tahoma"/>
        </w:rPr>
        <w:t>5</w:t>
      </w:r>
      <w:r w:rsidRPr="00DD5872">
        <w:rPr>
          <w:rFonts w:ascii="Tahoma" w:hAnsi="Tahoma" w:cs="Tahoma"/>
        </w:rPr>
        <w:t>.</w:t>
      </w:r>
    </w:p>
    <w:p w14:paraId="3933D37C" w14:textId="77777777" w:rsidR="00E40DC2" w:rsidRDefault="00E40DC2" w:rsidP="00E40DC2">
      <w:pPr>
        <w:pStyle w:val="Standard"/>
        <w:jc w:val="both"/>
        <w:rPr>
          <w:rFonts w:ascii="Tahoma" w:hAnsi="Tahoma"/>
          <w:sz w:val="20"/>
          <w:shd w:val="clear" w:color="auto" w:fill="FFFFFF"/>
        </w:rPr>
      </w:pPr>
      <w:r w:rsidRPr="00DD5872">
        <w:rPr>
          <w:rFonts w:ascii="Tahoma" w:hAnsi="Tahoma"/>
          <w:sz w:val="20"/>
        </w:rPr>
        <w:t>Integralną część umowy stanowią: SWZ wraz z Załącznikami oraz oferta Sprzedawcy</w:t>
      </w:r>
      <w:r w:rsidRPr="00DD5872">
        <w:rPr>
          <w:rFonts w:ascii="Tahoma" w:hAnsi="Tahoma"/>
          <w:sz w:val="20"/>
          <w:shd w:val="clear" w:color="auto" w:fill="FFFFFF"/>
        </w:rPr>
        <w:t>.</w:t>
      </w:r>
    </w:p>
    <w:p w14:paraId="14450029" w14:textId="77777777" w:rsidR="00E40DC2" w:rsidRDefault="00E40DC2" w:rsidP="00E40DC2">
      <w:pPr>
        <w:pStyle w:val="Standard"/>
        <w:jc w:val="both"/>
        <w:rPr>
          <w:rFonts w:ascii="Tahoma" w:hAnsi="Tahoma"/>
          <w:sz w:val="20"/>
          <w:shd w:val="clear" w:color="auto" w:fill="FFFFFF"/>
        </w:rPr>
      </w:pPr>
    </w:p>
    <w:p w14:paraId="3623DCA4" w14:textId="77777777" w:rsidR="00E40DC2" w:rsidRDefault="00E40DC2" w:rsidP="00E40DC2">
      <w:pPr>
        <w:pStyle w:val="Standard"/>
        <w:jc w:val="both"/>
        <w:rPr>
          <w:rFonts w:ascii="Tahoma" w:hAnsi="Tahoma"/>
          <w:sz w:val="20"/>
          <w:shd w:val="clear" w:color="auto" w:fill="FFFFFF"/>
        </w:rPr>
      </w:pPr>
    </w:p>
    <w:p w14:paraId="18D45ED1" w14:textId="77777777" w:rsidR="00E40DC2" w:rsidRPr="00DD5872" w:rsidRDefault="00E40DC2" w:rsidP="00E40DC2">
      <w:pPr>
        <w:pStyle w:val="Standard"/>
        <w:jc w:val="both"/>
        <w:rPr>
          <w:rFonts w:ascii="Tahoma" w:hAnsi="Tahoma"/>
          <w:sz w:val="20"/>
          <w:shd w:val="clear" w:color="auto" w:fill="FFFFFF"/>
        </w:rPr>
      </w:pPr>
    </w:p>
    <w:p w14:paraId="2646263C" w14:textId="77777777" w:rsidR="00E40DC2" w:rsidRDefault="00E40DC2" w:rsidP="00E40DC2">
      <w:pPr>
        <w:keepNext/>
        <w:tabs>
          <w:tab w:val="left" w:pos="6660"/>
        </w:tabs>
        <w:outlineLvl w:val="3"/>
        <w:rPr>
          <w:rFonts w:ascii="Tahoma" w:hAnsi="Tahoma" w:cs="Tahoma"/>
          <w:b/>
          <w:bCs/>
        </w:rPr>
      </w:pPr>
      <w:r>
        <w:rPr>
          <w:rFonts w:ascii="Tahoma" w:hAnsi="Tahoma" w:cs="Tahoma"/>
          <w:b/>
          <w:bCs/>
        </w:rPr>
        <w:t xml:space="preserve">KUPUJĄCY </w:t>
      </w:r>
      <w:r>
        <w:rPr>
          <w:rFonts w:ascii="Tahoma" w:hAnsi="Tahoma" w:cs="Tahoma"/>
          <w:b/>
          <w:bCs/>
        </w:rPr>
        <w:tab/>
        <w:t>SPRZEDAWCA</w:t>
      </w:r>
    </w:p>
    <w:p w14:paraId="6C358903" w14:textId="77777777" w:rsidR="00E40DC2" w:rsidRDefault="00E40DC2" w:rsidP="00E40DC2"/>
    <w:p w14:paraId="5CD6214A" w14:textId="77777777" w:rsidR="00E40DC2" w:rsidRDefault="00E40DC2" w:rsidP="00E40DC2">
      <w:pPr>
        <w:rPr>
          <w:rFonts w:ascii="Tahoma" w:hAnsi="Tahoma" w:cs="Tahoma"/>
        </w:rPr>
      </w:pPr>
    </w:p>
    <w:p w14:paraId="1DC7EEA0" w14:textId="77777777" w:rsidR="00E40DC2" w:rsidRDefault="00E40DC2" w:rsidP="00E40DC2">
      <w:pPr>
        <w:rPr>
          <w:rFonts w:ascii="Tahoma" w:hAnsi="Tahoma" w:cs="Tahoma"/>
        </w:rPr>
      </w:pPr>
    </w:p>
    <w:p w14:paraId="1A1A2254" w14:textId="77777777" w:rsidR="00E40DC2" w:rsidRDefault="00E40DC2" w:rsidP="00E40DC2">
      <w:pPr>
        <w:rPr>
          <w:rFonts w:ascii="Tahoma" w:hAnsi="Tahoma" w:cs="Tahoma"/>
        </w:rPr>
      </w:pPr>
    </w:p>
    <w:p w14:paraId="77A3BED0" w14:textId="77777777" w:rsidR="00E40DC2" w:rsidRDefault="00E40DC2" w:rsidP="00E40DC2">
      <w:pPr>
        <w:rPr>
          <w:rFonts w:ascii="Tahoma" w:hAnsi="Tahoma" w:cs="Tahoma"/>
        </w:rPr>
      </w:pPr>
    </w:p>
    <w:p w14:paraId="5FDC2AA5" w14:textId="77777777" w:rsidR="00E40DC2" w:rsidRDefault="00E40DC2" w:rsidP="00E40DC2">
      <w:pPr>
        <w:rPr>
          <w:rFonts w:ascii="Tahoma" w:hAnsi="Tahoma" w:cs="Tahoma"/>
        </w:rPr>
      </w:pPr>
    </w:p>
    <w:p w14:paraId="1C5CEA2A" w14:textId="77777777" w:rsidR="00E40DC2" w:rsidRDefault="00E40DC2" w:rsidP="00E40DC2"/>
    <w:p w14:paraId="3B8A6884" w14:textId="77777777" w:rsidR="006E7DBC" w:rsidRDefault="006E7DBC" w:rsidP="006E7DBC"/>
    <w:p w14:paraId="2DBE6DDB" w14:textId="77777777" w:rsidR="00E36BC4" w:rsidRDefault="00E36BC4" w:rsidP="00E36BC4">
      <w:pPr>
        <w:rPr>
          <w:rFonts w:ascii="Tahoma" w:hAnsi="Tahoma" w:cs="Tahoma"/>
        </w:rPr>
      </w:pPr>
    </w:p>
    <w:p w14:paraId="09A50610" w14:textId="77777777" w:rsidR="006E7DBC" w:rsidRDefault="006E7DBC" w:rsidP="00E36BC4">
      <w:pPr>
        <w:rPr>
          <w:rFonts w:ascii="Tahoma" w:hAnsi="Tahoma" w:cs="Tahoma"/>
        </w:rPr>
      </w:pPr>
    </w:p>
    <w:p w14:paraId="11633B60" w14:textId="77777777" w:rsidR="006E7DBC" w:rsidRDefault="006E7DBC" w:rsidP="00E36BC4">
      <w:pPr>
        <w:rPr>
          <w:rFonts w:ascii="Tahoma" w:hAnsi="Tahoma" w:cs="Tahoma"/>
        </w:rPr>
      </w:pPr>
    </w:p>
    <w:p w14:paraId="671B05F6" w14:textId="77777777" w:rsidR="006E7DBC" w:rsidRDefault="006E7DBC" w:rsidP="00E36BC4">
      <w:pPr>
        <w:rPr>
          <w:rFonts w:ascii="Tahoma" w:hAnsi="Tahoma" w:cs="Tahoma"/>
        </w:rPr>
      </w:pPr>
    </w:p>
    <w:p w14:paraId="01E52C05" w14:textId="77777777" w:rsidR="006E7DBC" w:rsidRDefault="006E7DBC" w:rsidP="00E36BC4">
      <w:pPr>
        <w:rPr>
          <w:rFonts w:ascii="Tahoma" w:hAnsi="Tahoma" w:cs="Tahoma"/>
        </w:rPr>
      </w:pPr>
    </w:p>
    <w:bookmarkEnd w:id="11"/>
    <w:p w14:paraId="72472D19" w14:textId="77777777" w:rsidR="006E7DBC" w:rsidRDefault="006E7DBC" w:rsidP="00E36BC4">
      <w:pPr>
        <w:rPr>
          <w:rFonts w:ascii="Tahoma" w:hAnsi="Tahoma" w:cs="Tahoma"/>
        </w:rPr>
      </w:pPr>
    </w:p>
    <w:p w14:paraId="4191E915" w14:textId="77777777" w:rsidR="006E7DBC" w:rsidRDefault="006E7DBC" w:rsidP="00E36BC4">
      <w:pPr>
        <w:rPr>
          <w:rFonts w:ascii="Tahoma" w:hAnsi="Tahoma" w:cs="Tahoma"/>
        </w:rPr>
      </w:pPr>
    </w:p>
    <w:p w14:paraId="5BB0BD84" w14:textId="77777777" w:rsidR="006E7DBC" w:rsidRDefault="006E7DBC" w:rsidP="00E36BC4">
      <w:pPr>
        <w:rPr>
          <w:rFonts w:ascii="Tahoma" w:hAnsi="Tahoma" w:cs="Tahoma"/>
        </w:rPr>
      </w:pPr>
    </w:p>
    <w:p w14:paraId="497E47D3" w14:textId="77777777" w:rsidR="006E7DBC" w:rsidRDefault="006E7DBC" w:rsidP="00E36BC4">
      <w:pPr>
        <w:rPr>
          <w:rFonts w:ascii="Tahoma" w:hAnsi="Tahoma" w:cs="Tahoma"/>
        </w:rPr>
      </w:pPr>
    </w:p>
    <w:p w14:paraId="7B7CEC62" w14:textId="77777777" w:rsidR="006E7DBC" w:rsidRDefault="006E7DBC" w:rsidP="00E36BC4">
      <w:pPr>
        <w:rPr>
          <w:rFonts w:ascii="Tahoma" w:hAnsi="Tahoma" w:cs="Tahoma"/>
        </w:rPr>
      </w:pPr>
    </w:p>
    <w:p w14:paraId="51384A2B" w14:textId="77777777" w:rsidR="006E7DBC" w:rsidRDefault="006E7DBC" w:rsidP="00E36BC4">
      <w:pPr>
        <w:rPr>
          <w:rFonts w:ascii="Tahoma" w:hAnsi="Tahoma" w:cs="Tahoma"/>
        </w:rPr>
      </w:pPr>
    </w:p>
    <w:p w14:paraId="5A3BF7D7" w14:textId="77777777" w:rsidR="006E7DBC" w:rsidRDefault="006E7DBC" w:rsidP="00E36BC4">
      <w:pPr>
        <w:rPr>
          <w:rFonts w:ascii="Tahoma" w:hAnsi="Tahoma" w:cs="Tahoma"/>
        </w:rPr>
      </w:pPr>
    </w:p>
    <w:p w14:paraId="13DF2212" w14:textId="77777777" w:rsidR="006E7DBC" w:rsidRDefault="006E7DBC" w:rsidP="00E36BC4">
      <w:pPr>
        <w:rPr>
          <w:rFonts w:ascii="Tahoma" w:hAnsi="Tahoma" w:cs="Tahoma"/>
        </w:rPr>
      </w:pPr>
    </w:p>
    <w:p w14:paraId="027BABF8" w14:textId="6489F292" w:rsidR="00182783" w:rsidRDefault="00E40DC2" w:rsidP="00E36BC4">
      <w:pPr>
        <w:rPr>
          <w:rFonts w:ascii="Tahoma" w:hAnsi="Tahoma" w:cs="Tahoma"/>
          <w:sz w:val="14"/>
          <w:szCs w:val="14"/>
        </w:rPr>
      </w:pPr>
      <w:r w:rsidRPr="00E40DC2">
        <w:rPr>
          <w:rFonts w:ascii="Tahoma" w:hAnsi="Tahoma" w:cs="Tahoma"/>
          <w:sz w:val="14"/>
          <w:szCs w:val="14"/>
        </w:rPr>
        <w:t xml:space="preserve">*Jeżeli dotyczy </w:t>
      </w:r>
    </w:p>
    <w:p w14:paraId="1B2BA628" w14:textId="77777777" w:rsidR="00182783" w:rsidRDefault="00182783">
      <w:pPr>
        <w:rPr>
          <w:rFonts w:ascii="Tahoma" w:hAnsi="Tahoma" w:cs="Tahoma"/>
          <w:sz w:val="14"/>
          <w:szCs w:val="14"/>
        </w:rPr>
      </w:pPr>
      <w:r>
        <w:rPr>
          <w:rFonts w:ascii="Tahoma" w:hAnsi="Tahoma" w:cs="Tahoma"/>
          <w:sz w:val="14"/>
          <w:szCs w:val="14"/>
        </w:rPr>
        <w:br w:type="page"/>
      </w:r>
    </w:p>
    <w:p w14:paraId="0F352D3E" w14:textId="77777777" w:rsidR="00182783" w:rsidRPr="00182783" w:rsidRDefault="00182783" w:rsidP="00182783">
      <w:pPr>
        <w:pageBreakBefore/>
        <w:jc w:val="center"/>
        <w:rPr>
          <w:rFonts w:ascii="Tahoma" w:hAnsi="Tahoma" w:cs="Tahoma"/>
          <w:b/>
        </w:rPr>
      </w:pPr>
      <w:r w:rsidRPr="00182783">
        <w:rPr>
          <w:rFonts w:ascii="Tahoma" w:hAnsi="Tahoma" w:cs="Tahoma"/>
          <w:b/>
        </w:rPr>
        <w:lastRenderedPageBreak/>
        <w:t>UMOWA DZIERŻAWY *</w:t>
      </w:r>
    </w:p>
    <w:p w14:paraId="06156025" w14:textId="77777777" w:rsidR="00182783" w:rsidRPr="00182783" w:rsidRDefault="00182783" w:rsidP="00182783">
      <w:pPr>
        <w:jc w:val="center"/>
        <w:rPr>
          <w:rFonts w:ascii="Tahoma" w:hAnsi="Tahoma" w:cs="Tahoma"/>
          <w:b/>
        </w:rPr>
      </w:pPr>
      <w:r w:rsidRPr="00182783">
        <w:rPr>
          <w:rFonts w:ascii="Tahoma" w:hAnsi="Tahoma" w:cs="Tahoma"/>
          <w:b/>
        </w:rPr>
        <w:t>(załącznik nr 2 do umowy nr ……  z dnia …………...)</w:t>
      </w:r>
    </w:p>
    <w:p w14:paraId="7D161CE4" w14:textId="77777777" w:rsidR="00182783" w:rsidRPr="00182783" w:rsidRDefault="00182783" w:rsidP="00182783">
      <w:pPr>
        <w:tabs>
          <w:tab w:val="left" w:pos="708"/>
          <w:tab w:val="center" w:pos="4536"/>
          <w:tab w:val="right" w:pos="9072"/>
        </w:tabs>
        <w:rPr>
          <w:rFonts w:ascii="Tahoma" w:hAnsi="Tahoma" w:cs="Tahoma"/>
          <w:vertAlign w:val="superscript"/>
        </w:rPr>
      </w:pPr>
    </w:p>
    <w:p w14:paraId="545F5289" w14:textId="77777777" w:rsidR="00182783" w:rsidRPr="00182783" w:rsidRDefault="00182783" w:rsidP="00182783">
      <w:pPr>
        <w:autoSpaceDE w:val="0"/>
        <w:autoSpaceDN w:val="0"/>
        <w:adjustRightInd w:val="0"/>
        <w:ind w:right="-515"/>
        <w:jc w:val="both"/>
        <w:rPr>
          <w:rFonts w:ascii="Tahoma" w:hAnsi="Tahoma" w:cs="Tahoma"/>
        </w:rPr>
      </w:pPr>
      <w:r w:rsidRPr="00182783">
        <w:rPr>
          <w:rFonts w:ascii="Tahoma" w:hAnsi="Tahoma" w:cs="Tahoma"/>
        </w:rPr>
        <w:t>W dniu  …………….. w Lesznie, pomiędzy:</w:t>
      </w:r>
    </w:p>
    <w:p w14:paraId="67EE2769" w14:textId="77777777" w:rsidR="00182783" w:rsidRPr="00182783" w:rsidRDefault="00182783" w:rsidP="00182783">
      <w:pPr>
        <w:autoSpaceDE w:val="0"/>
        <w:autoSpaceDN w:val="0"/>
        <w:adjustRightInd w:val="0"/>
        <w:ind w:right="-515"/>
        <w:jc w:val="both"/>
        <w:rPr>
          <w:rFonts w:ascii="Tahoma" w:hAnsi="Tahoma" w:cs="Tahoma"/>
        </w:rPr>
      </w:pPr>
    </w:p>
    <w:p w14:paraId="366AD896" w14:textId="77777777" w:rsidR="00182783" w:rsidRPr="00182783" w:rsidRDefault="00182783" w:rsidP="00182783">
      <w:pPr>
        <w:ind w:right="-515"/>
        <w:jc w:val="both"/>
        <w:rPr>
          <w:rFonts w:ascii="Tahoma" w:hAnsi="Tahoma" w:cs="Tahoma"/>
        </w:rPr>
      </w:pPr>
      <w:r w:rsidRPr="00182783">
        <w:rPr>
          <w:rFonts w:ascii="Tahoma" w:hAnsi="Tahoma" w:cs="Tahoma"/>
        </w:rPr>
        <w:t xml:space="preserve">Wojewódzkim Szpitalem Wielospecjalistycznym im. Jana </w:t>
      </w:r>
      <w:proofErr w:type="spellStart"/>
      <w:r w:rsidRPr="00182783">
        <w:rPr>
          <w:rFonts w:ascii="Tahoma" w:hAnsi="Tahoma" w:cs="Tahoma"/>
        </w:rPr>
        <w:t>Jonstona</w:t>
      </w:r>
      <w:proofErr w:type="spellEnd"/>
      <w:r w:rsidRPr="00182783">
        <w:rPr>
          <w:rFonts w:ascii="Tahoma" w:hAnsi="Tahoma" w:cs="Tahoma"/>
        </w:rPr>
        <w:t xml:space="preserve"> w Lesznie ul. Kiepury 45, 64-100 Leszno,  reprezentowanym przez:</w:t>
      </w:r>
    </w:p>
    <w:p w14:paraId="3C03CC7B" w14:textId="77777777" w:rsidR="00182783" w:rsidRPr="00182783" w:rsidRDefault="00182783" w:rsidP="00182783">
      <w:pPr>
        <w:autoSpaceDE w:val="0"/>
        <w:autoSpaceDN w:val="0"/>
        <w:adjustRightInd w:val="0"/>
        <w:ind w:right="-515"/>
        <w:jc w:val="both"/>
        <w:rPr>
          <w:rFonts w:ascii="Tahoma" w:hAnsi="Tahoma" w:cs="Tahoma"/>
        </w:rPr>
      </w:pPr>
    </w:p>
    <w:p w14:paraId="78C86A4A" w14:textId="77777777" w:rsidR="00182783" w:rsidRPr="00182783" w:rsidRDefault="00182783" w:rsidP="00182783">
      <w:pPr>
        <w:tabs>
          <w:tab w:val="left" w:pos="360"/>
        </w:tabs>
        <w:ind w:right="-515"/>
        <w:jc w:val="both"/>
        <w:rPr>
          <w:rFonts w:ascii="Tahoma" w:hAnsi="Tahoma" w:cs="Tahoma"/>
        </w:rPr>
      </w:pPr>
      <w:r w:rsidRPr="00182783">
        <w:rPr>
          <w:rFonts w:ascii="Tahoma" w:hAnsi="Tahoma" w:cs="Tahoma"/>
        </w:rPr>
        <w:t>Dyrektora</w:t>
      </w:r>
      <w:r w:rsidRPr="00182783">
        <w:rPr>
          <w:rFonts w:ascii="Tahoma" w:hAnsi="Tahoma" w:cs="Tahoma"/>
        </w:rPr>
        <w:tab/>
        <w:t>– Annę Jackowską</w:t>
      </w:r>
    </w:p>
    <w:p w14:paraId="3BA29065" w14:textId="77777777" w:rsidR="00182783" w:rsidRPr="00182783" w:rsidRDefault="00182783" w:rsidP="00182783">
      <w:pPr>
        <w:autoSpaceDE w:val="0"/>
        <w:autoSpaceDN w:val="0"/>
        <w:adjustRightInd w:val="0"/>
        <w:ind w:right="-515"/>
        <w:jc w:val="both"/>
        <w:rPr>
          <w:rFonts w:ascii="Tahoma" w:hAnsi="Tahoma" w:cs="Tahoma"/>
        </w:rPr>
      </w:pPr>
    </w:p>
    <w:p w14:paraId="668A41BD" w14:textId="77777777" w:rsidR="00182783" w:rsidRPr="00182783" w:rsidRDefault="00182783" w:rsidP="00182783">
      <w:pPr>
        <w:ind w:right="-515"/>
        <w:jc w:val="both"/>
        <w:rPr>
          <w:rFonts w:ascii="Tahoma" w:hAnsi="Tahoma" w:cs="Tahoma"/>
        </w:rPr>
      </w:pPr>
      <w:r w:rsidRPr="00182783">
        <w:rPr>
          <w:rFonts w:ascii="Tahoma" w:hAnsi="Tahoma" w:cs="Tahoma"/>
        </w:rPr>
        <w:t>Zwanym dalej „Dzierżawcą” z jednej strony, a:</w:t>
      </w:r>
    </w:p>
    <w:p w14:paraId="6108E1B3" w14:textId="77777777" w:rsidR="00182783" w:rsidRPr="00182783" w:rsidRDefault="00182783" w:rsidP="00182783">
      <w:pPr>
        <w:jc w:val="both"/>
        <w:rPr>
          <w:rFonts w:ascii="Tahoma" w:hAnsi="Tahoma" w:cs="Tahoma"/>
        </w:rPr>
      </w:pPr>
    </w:p>
    <w:p w14:paraId="2CC77B67" w14:textId="77777777" w:rsidR="00182783" w:rsidRPr="00182783" w:rsidRDefault="00182783" w:rsidP="00182783">
      <w:pPr>
        <w:tabs>
          <w:tab w:val="left" w:pos="-720"/>
        </w:tabs>
        <w:suppressAutoHyphens/>
        <w:overflowPunct w:val="0"/>
        <w:autoSpaceDE w:val="0"/>
        <w:autoSpaceDN w:val="0"/>
        <w:adjustRightInd w:val="0"/>
        <w:jc w:val="both"/>
        <w:rPr>
          <w:rFonts w:ascii="Tahoma" w:hAnsi="Tahoma" w:cs="Tahoma"/>
        </w:rPr>
      </w:pPr>
      <w:r w:rsidRPr="00182783">
        <w:rPr>
          <w:rFonts w:ascii="Tahoma" w:hAnsi="Tahoma" w:cs="Tahoma"/>
        </w:rPr>
        <w:t>………………………………..</w:t>
      </w:r>
    </w:p>
    <w:p w14:paraId="7BD5DD0E" w14:textId="77777777" w:rsidR="00182783" w:rsidRPr="00182783" w:rsidRDefault="00182783" w:rsidP="00182783">
      <w:pPr>
        <w:tabs>
          <w:tab w:val="left" w:pos="-720"/>
        </w:tabs>
        <w:suppressAutoHyphens/>
        <w:overflowPunct w:val="0"/>
        <w:autoSpaceDE w:val="0"/>
        <w:autoSpaceDN w:val="0"/>
        <w:adjustRightInd w:val="0"/>
        <w:jc w:val="both"/>
        <w:rPr>
          <w:rFonts w:ascii="Tahoma" w:hAnsi="Tahoma" w:cs="Tahoma"/>
        </w:rPr>
      </w:pPr>
      <w:r w:rsidRPr="00182783">
        <w:rPr>
          <w:rFonts w:ascii="Tahoma" w:hAnsi="Tahoma" w:cs="Tahoma"/>
        </w:rPr>
        <w:t>……………………………….,</w:t>
      </w:r>
    </w:p>
    <w:p w14:paraId="568E5C98" w14:textId="77777777" w:rsidR="00182783" w:rsidRPr="00182783" w:rsidRDefault="00182783" w:rsidP="00182783">
      <w:pPr>
        <w:tabs>
          <w:tab w:val="left" w:pos="-720"/>
        </w:tabs>
        <w:suppressAutoHyphens/>
        <w:overflowPunct w:val="0"/>
        <w:autoSpaceDE w:val="0"/>
        <w:autoSpaceDN w:val="0"/>
        <w:adjustRightInd w:val="0"/>
        <w:jc w:val="both"/>
        <w:rPr>
          <w:rFonts w:ascii="Tahoma" w:hAnsi="Tahoma" w:cs="Tahoma"/>
          <w:spacing w:val="-3"/>
        </w:rPr>
      </w:pPr>
      <w:r w:rsidRPr="00182783">
        <w:rPr>
          <w:rFonts w:ascii="Tahoma" w:hAnsi="Tahoma" w:cs="Tahoma"/>
        </w:rPr>
        <w:t xml:space="preserve"> </w:t>
      </w:r>
      <w:r w:rsidRPr="00182783">
        <w:rPr>
          <w:rFonts w:ascii="Tahoma" w:hAnsi="Tahoma" w:cs="Tahoma"/>
          <w:spacing w:val="-3"/>
        </w:rPr>
        <w:t>reprezentowaną przez</w:t>
      </w:r>
    </w:p>
    <w:p w14:paraId="2E830C76" w14:textId="77777777" w:rsidR="00182783" w:rsidRPr="00182783" w:rsidRDefault="00182783" w:rsidP="00182783">
      <w:pPr>
        <w:tabs>
          <w:tab w:val="left" w:pos="-720"/>
        </w:tabs>
        <w:suppressAutoHyphens/>
        <w:overflowPunct w:val="0"/>
        <w:autoSpaceDE w:val="0"/>
        <w:autoSpaceDN w:val="0"/>
        <w:adjustRightInd w:val="0"/>
        <w:jc w:val="both"/>
        <w:rPr>
          <w:rFonts w:ascii="Tahoma" w:hAnsi="Tahoma" w:cs="Tahoma"/>
          <w:spacing w:val="-3"/>
        </w:rPr>
      </w:pPr>
    </w:p>
    <w:p w14:paraId="7481CB27" w14:textId="77777777" w:rsidR="00182783" w:rsidRPr="00182783" w:rsidRDefault="00182783" w:rsidP="00182783">
      <w:pPr>
        <w:tabs>
          <w:tab w:val="left" w:pos="360"/>
          <w:tab w:val="left" w:pos="3960"/>
          <w:tab w:val="left" w:pos="8460"/>
          <w:tab w:val="left" w:pos="8640"/>
          <w:tab w:val="left" w:pos="8820"/>
        </w:tabs>
        <w:jc w:val="both"/>
        <w:rPr>
          <w:rFonts w:ascii="Tahoma" w:hAnsi="Tahoma" w:cs="Tahoma"/>
          <w:spacing w:val="-3"/>
        </w:rPr>
      </w:pPr>
      <w:r w:rsidRPr="00182783">
        <w:rPr>
          <w:rFonts w:ascii="Tahoma" w:hAnsi="Tahoma" w:cs="Tahoma"/>
        </w:rPr>
        <w:tab/>
        <w:t xml:space="preserve"> </w:t>
      </w:r>
      <w:r w:rsidRPr="00182783">
        <w:rPr>
          <w:rFonts w:ascii="Tahoma" w:hAnsi="Tahoma" w:cs="Tahoma"/>
        </w:rPr>
        <w:tab/>
        <w:t>–</w:t>
      </w:r>
    </w:p>
    <w:p w14:paraId="325B9187" w14:textId="77777777" w:rsidR="00182783" w:rsidRPr="00182783" w:rsidRDefault="00182783" w:rsidP="00182783">
      <w:pPr>
        <w:ind w:right="-515"/>
        <w:jc w:val="both"/>
        <w:rPr>
          <w:rFonts w:ascii="Tahoma" w:hAnsi="Tahoma" w:cs="Tahoma"/>
        </w:rPr>
      </w:pPr>
      <w:r w:rsidRPr="00182783">
        <w:rPr>
          <w:rFonts w:ascii="Tahoma" w:hAnsi="Tahoma" w:cs="Tahoma"/>
        </w:rPr>
        <w:t>Zwanym dalej „Wydzierżawiającym” z drugiej strony, zawarta została umowa treści następującej:</w:t>
      </w:r>
    </w:p>
    <w:p w14:paraId="7DEAB358" w14:textId="77777777" w:rsidR="00182783" w:rsidRPr="00182783" w:rsidRDefault="00182783" w:rsidP="00182783">
      <w:pPr>
        <w:autoSpaceDE w:val="0"/>
        <w:autoSpaceDN w:val="0"/>
        <w:adjustRightInd w:val="0"/>
        <w:jc w:val="both"/>
        <w:rPr>
          <w:rFonts w:ascii="Tahoma" w:hAnsi="Tahoma" w:cs="Tahoma"/>
        </w:rPr>
      </w:pPr>
    </w:p>
    <w:p w14:paraId="2FEF25DD" w14:textId="77777777" w:rsidR="00182783" w:rsidRPr="00182783" w:rsidRDefault="00182783" w:rsidP="00182783">
      <w:pPr>
        <w:autoSpaceDE w:val="0"/>
        <w:autoSpaceDN w:val="0"/>
        <w:adjustRightInd w:val="0"/>
        <w:jc w:val="center"/>
        <w:rPr>
          <w:rFonts w:ascii="Tahoma" w:hAnsi="Tahoma" w:cs="Tahoma"/>
        </w:rPr>
      </w:pPr>
      <w:r w:rsidRPr="00182783">
        <w:rPr>
          <w:rFonts w:ascii="Tahoma" w:hAnsi="Tahoma" w:cs="Tahoma"/>
        </w:rPr>
        <w:t>§ 1</w:t>
      </w:r>
    </w:p>
    <w:p w14:paraId="048C6289" w14:textId="77777777" w:rsidR="00182783" w:rsidRPr="00182783" w:rsidRDefault="00182783" w:rsidP="00182783">
      <w:pPr>
        <w:jc w:val="both"/>
        <w:rPr>
          <w:rFonts w:ascii="Tahoma" w:hAnsi="Tahoma" w:cs="Tahoma"/>
        </w:rPr>
      </w:pPr>
      <w:r w:rsidRPr="00182783">
        <w:rPr>
          <w:rFonts w:ascii="Tahoma" w:hAnsi="Tahoma" w:cs="Tahoma"/>
        </w:rPr>
        <w:t>Zgodnie z zamówieniem publicznym przeprowadzonym przez Dzierżawcę w trybie postępowaniu w trybie podstawowym Wydzierżawiający oddaje Dzierżawcy do użytkowania urządzenia w postaci:</w:t>
      </w:r>
    </w:p>
    <w:p w14:paraId="18ACCDAE" w14:textId="77777777" w:rsidR="00182783" w:rsidRPr="00182783" w:rsidRDefault="00182783" w:rsidP="00182783">
      <w:pPr>
        <w:jc w:val="both"/>
        <w:rPr>
          <w:rFonts w:ascii="Tahoma" w:hAnsi="Tahoma" w:cs="Tahoma"/>
        </w:rPr>
      </w:pPr>
      <w:r w:rsidRPr="00182783">
        <w:rPr>
          <w:rFonts w:ascii="Tahoma" w:hAnsi="Tahoma" w:cs="Tahoma"/>
          <w:b/>
        </w:rPr>
        <w:t xml:space="preserve">……………………. typu ……………. rok produkcji …………. </w:t>
      </w:r>
      <w:r w:rsidRPr="00182783">
        <w:rPr>
          <w:rFonts w:ascii="Tahoma" w:hAnsi="Tahoma" w:cs="Tahoma"/>
        </w:rPr>
        <w:t xml:space="preserve">wraz z kompletnym wyposażeniem </w:t>
      </w:r>
    </w:p>
    <w:p w14:paraId="385B509F" w14:textId="77777777" w:rsidR="00182783" w:rsidRPr="00182783" w:rsidRDefault="00182783" w:rsidP="00182783">
      <w:pPr>
        <w:jc w:val="both"/>
        <w:rPr>
          <w:rFonts w:ascii="Tahoma" w:hAnsi="Tahoma" w:cs="Tahoma"/>
        </w:rPr>
      </w:pPr>
      <w:r w:rsidRPr="00182783">
        <w:rPr>
          <w:rFonts w:ascii="Tahoma" w:hAnsi="Tahoma" w:cs="Tahoma"/>
        </w:rPr>
        <w:t xml:space="preserve"> (na które składa się szczegółowy opis parametrów w Załączniku nr 23.3…. </w:t>
      </w:r>
    </w:p>
    <w:p w14:paraId="2230B762" w14:textId="77777777" w:rsidR="00182783" w:rsidRPr="00182783" w:rsidRDefault="00182783" w:rsidP="00182783">
      <w:pPr>
        <w:jc w:val="both"/>
        <w:rPr>
          <w:rFonts w:ascii="Tahoma" w:hAnsi="Tahoma" w:cs="Tahoma"/>
        </w:rPr>
      </w:pPr>
    </w:p>
    <w:p w14:paraId="41F7F95A" w14:textId="77777777" w:rsidR="00182783" w:rsidRPr="00182783" w:rsidRDefault="00182783" w:rsidP="00182783">
      <w:pPr>
        <w:jc w:val="both"/>
        <w:rPr>
          <w:rFonts w:ascii="Tahoma" w:hAnsi="Tahoma" w:cs="Tahoma"/>
        </w:rPr>
      </w:pPr>
      <w:r w:rsidRPr="00182783">
        <w:rPr>
          <w:rFonts w:ascii="Tahoma" w:hAnsi="Tahoma" w:cs="Tahoma"/>
        </w:rPr>
        <w:t xml:space="preserve">zwane dalej „Urządzeniem” </w:t>
      </w:r>
    </w:p>
    <w:p w14:paraId="6125C7DC" w14:textId="77777777" w:rsidR="00182783" w:rsidRPr="00182783" w:rsidRDefault="00182783" w:rsidP="00182783">
      <w:pPr>
        <w:jc w:val="both"/>
        <w:rPr>
          <w:rFonts w:ascii="Tahoma" w:hAnsi="Tahoma" w:cs="Tahoma"/>
        </w:rPr>
      </w:pPr>
    </w:p>
    <w:p w14:paraId="01713EC8"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2</w:t>
      </w:r>
    </w:p>
    <w:p w14:paraId="70823BCC" w14:textId="77777777" w:rsidR="00182783" w:rsidRPr="00182783" w:rsidRDefault="00182783" w:rsidP="00182783">
      <w:pPr>
        <w:numPr>
          <w:ilvl w:val="0"/>
          <w:numId w:val="75"/>
        </w:numPr>
        <w:tabs>
          <w:tab w:val="clear" w:pos="720"/>
          <w:tab w:val="num" w:pos="360"/>
          <w:tab w:val="num" w:pos="2295"/>
        </w:tabs>
        <w:autoSpaceDE w:val="0"/>
        <w:autoSpaceDN w:val="0"/>
        <w:adjustRightInd w:val="0"/>
        <w:ind w:left="360" w:right="-155"/>
        <w:jc w:val="both"/>
        <w:rPr>
          <w:rFonts w:ascii="Tahoma" w:hAnsi="Tahoma" w:cs="Tahoma"/>
        </w:rPr>
      </w:pPr>
      <w:r w:rsidRPr="00182783">
        <w:rPr>
          <w:rFonts w:ascii="Tahoma" w:hAnsi="Tahoma" w:cs="Tahoma"/>
        </w:rPr>
        <w:t>Wydzierżawiający daje Dzierżawcy instrukcję obsługi Urządzenia, całość dokumentacji technicznej niezbędnej do prawidłowego korzystania z Urządzenia oraz zapewnia bezpłatnie montaż Urządzenia i przeszkolenie personelu w zakresie jego obsługi.</w:t>
      </w:r>
    </w:p>
    <w:p w14:paraId="4F3CE357" w14:textId="77777777" w:rsidR="00182783" w:rsidRPr="00182783" w:rsidRDefault="00182783" w:rsidP="00182783">
      <w:pPr>
        <w:numPr>
          <w:ilvl w:val="0"/>
          <w:numId w:val="75"/>
        </w:numPr>
        <w:tabs>
          <w:tab w:val="clear" w:pos="720"/>
          <w:tab w:val="num" w:pos="360"/>
        </w:tabs>
        <w:autoSpaceDE w:val="0"/>
        <w:autoSpaceDN w:val="0"/>
        <w:adjustRightInd w:val="0"/>
        <w:ind w:left="360" w:right="-155"/>
        <w:jc w:val="both"/>
        <w:rPr>
          <w:rFonts w:ascii="Tahoma" w:hAnsi="Tahoma" w:cs="Tahoma"/>
        </w:rPr>
      </w:pPr>
      <w:r w:rsidRPr="00182783">
        <w:rPr>
          <w:rFonts w:ascii="Tahoma" w:hAnsi="Tahoma" w:cs="Tahoma"/>
        </w:rPr>
        <w:t>Urządzenie wraz ze stosownymi instrukcjami zostanie wydany Dzierżawcy najpóźniej w terminie 14 dni od daty podpisania umowy na podstawie protokołu zdawczo - odbiorczego, po stwierdzeniu przez Dzierżawcę faktu przekazania Urządzenia w stanie kompletnym i nadającym się do umówionego użytku.</w:t>
      </w:r>
    </w:p>
    <w:p w14:paraId="6DEA6B13" w14:textId="77777777" w:rsidR="00182783" w:rsidRPr="00182783" w:rsidRDefault="00182783" w:rsidP="00182783">
      <w:pPr>
        <w:autoSpaceDE w:val="0"/>
        <w:autoSpaceDN w:val="0"/>
        <w:adjustRightInd w:val="0"/>
        <w:ind w:right="-515"/>
        <w:jc w:val="both"/>
        <w:rPr>
          <w:rFonts w:ascii="Tahoma" w:hAnsi="Tahoma" w:cs="Tahoma"/>
        </w:rPr>
      </w:pPr>
    </w:p>
    <w:p w14:paraId="551ABC60"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3</w:t>
      </w:r>
    </w:p>
    <w:p w14:paraId="7DB98E1B" w14:textId="77777777" w:rsidR="00182783" w:rsidRPr="00182783" w:rsidRDefault="00182783" w:rsidP="00182783">
      <w:pPr>
        <w:autoSpaceDE w:val="0"/>
        <w:autoSpaceDN w:val="0"/>
        <w:adjustRightInd w:val="0"/>
        <w:ind w:right="-155"/>
        <w:jc w:val="both"/>
        <w:rPr>
          <w:rFonts w:ascii="Tahoma" w:hAnsi="Tahoma" w:cs="Tahoma"/>
          <w:bCs/>
        </w:rPr>
      </w:pPr>
      <w:r w:rsidRPr="00182783">
        <w:rPr>
          <w:rFonts w:ascii="Tahoma" w:hAnsi="Tahoma" w:cs="Tahoma"/>
          <w:bCs/>
        </w:rPr>
        <w:t xml:space="preserve">Dzierżawca będzie używać wydzierżawione </w:t>
      </w:r>
      <w:r w:rsidRPr="00182783">
        <w:rPr>
          <w:rFonts w:ascii="Tahoma" w:hAnsi="Tahoma" w:cs="Tahoma"/>
        </w:rPr>
        <w:t xml:space="preserve">Urządzenie </w:t>
      </w:r>
      <w:r w:rsidRPr="00182783">
        <w:rPr>
          <w:rFonts w:ascii="Tahoma" w:hAnsi="Tahoma" w:cs="Tahoma"/>
          <w:bCs/>
        </w:rPr>
        <w:t>w sposób odpowiadający jego właściwościom i przeznaczeniu, zgodnie z zasadami prawidłowej obsługi zawartymi w instrukcji obsługi producenta.</w:t>
      </w:r>
    </w:p>
    <w:p w14:paraId="528D9CD7" w14:textId="77777777" w:rsidR="00182783" w:rsidRPr="00182783" w:rsidRDefault="00182783" w:rsidP="00182783">
      <w:pPr>
        <w:autoSpaceDE w:val="0"/>
        <w:autoSpaceDN w:val="0"/>
        <w:adjustRightInd w:val="0"/>
        <w:ind w:right="-155"/>
        <w:jc w:val="both"/>
        <w:rPr>
          <w:rFonts w:ascii="Tahoma" w:hAnsi="Tahoma" w:cs="Tahoma"/>
        </w:rPr>
      </w:pPr>
    </w:p>
    <w:p w14:paraId="1DC6C7D6"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4</w:t>
      </w:r>
    </w:p>
    <w:p w14:paraId="6DED2D83"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r w:rsidRPr="00182783">
        <w:rPr>
          <w:rFonts w:ascii="Tahoma" w:hAnsi="Tahoma" w:cs="Tahoma"/>
        </w:rPr>
        <w:t xml:space="preserve">Dzierżawca przyjmuje Urządzenie </w:t>
      </w:r>
      <w:r w:rsidRPr="00182783">
        <w:rPr>
          <w:rFonts w:ascii="Tahoma" w:hAnsi="Tahoma" w:cs="Tahoma"/>
          <w:bCs/>
        </w:rPr>
        <w:t>w</w:t>
      </w:r>
      <w:r w:rsidRPr="00182783">
        <w:rPr>
          <w:rFonts w:ascii="Tahoma" w:hAnsi="Tahoma" w:cs="Tahoma"/>
        </w:rPr>
        <w:t xml:space="preserve"> stanie zdatnym do użytku i zobowiązuje się utrzymać Urządzenie w stanie zdatnym do umówionego użytku przez czas trwania dzierżawy.</w:t>
      </w:r>
    </w:p>
    <w:p w14:paraId="3EF7F373"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r w:rsidRPr="00182783">
        <w:rPr>
          <w:rFonts w:ascii="Tahoma" w:hAnsi="Tahoma" w:cs="Tahoma"/>
        </w:rPr>
        <w:t>Dzierżawca zobowiązuje się zwrócić Urządzenie Wydzierżawiającemu z chwila rozwiązania umowy, w stanie niepogorszonym poza normalny stopień zużycia wynikający z prawidłowej eksploatacji.</w:t>
      </w:r>
    </w:p>
    <w:p w14:paraId="49435C2B"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r w:rsidRPr="00182783">
        <w:rPr>
          <w:rFonts w:ascii="Tahoma" w:hAnsi="Tahoma" w:cs="Tahoma"/>
        </w:rPr>
        <w:t xml:space="preserve">W okresie dzierżawy Wydzierżawiający zapewnia na własny koszt i ryzyko przeglądy, serwis, naprawy </w:t>
      </w:r>
      <w:r w:rsidRPr="00182783">
        <w:rPr>
          <w:rFonts w:ascii="Tahoma" w:hAnsi="Tahoma" w:cs="Tahoma"/>
          <w:bCs/>
        </w:rPr>
        <w:t xml:space="preserve">system </w:t>
      </w:r>
      <w:r w:rsidRPr="00182783">
        <w:rPr>
          <w:rFonts w:ascii="Tahoma" w:hAnsi="Tahoma" w:cs="Tahoma"/>
        </w:rPr>
        <w:t>oraz zakup ewentualnych części niezbędnych do ich wykonania, z wyjątkiem uszkodzeń wynikłych z winy Dzierżawcy powstałej w wyniku wadliwej eksploatacji Urządzenia, które to koszty naprawy będzie pokrywał Dzierżawca.</w:t>
      </w:r>
    </w:p>
    <w:p w14:paraId="3833ABD9"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r w:rsidRPr="00182783">
        <w:rPr>
          <w:rFonts w:ascii="Tahoma" w:hAnsi="Tahoma" w:cs="Tahoma"/>
        </w:rPr>
        <w:t>Przeglądy serwisowe muszą być przeprowadzone zgodne z wymogiem instrukcji obsługi Urządzenia (min. 1 raz w roku).</w:t>
      </w:r>
    </w:p>
    <w:p w14:paraId="31546F96"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proofErr w:type="spellStart"/>
      <w:r w:rsidRPr="00182783">
        <w:rPr>
          <w:rFonts w:ascii="Tahoma" w:hAnsi="Tahoma" w:cs="Tahoma"/>
        </w:rPr>
        <w:t>Serwisant</w:t>
      </w:r>
      <w:proofErr w:type="spellEnd"/>
      <w:r w:rsidRPr="00182783">
        <w:rPr>
          <w:rFonts w:ascii="Tahoma" w:hAnsi="Tahoma" w:cs="Tahoma"/>
        </w:rPr>
        <w:t xml:space="preserve"> musi posiadać aktualny certyfikat uprawniający do serwisowania przedmiotowych Urządzenia. Certyfikat należy okazać przed przystąpieniem do serwisowania Urządzenia.</w:t>
      </w:r>
    </w:p>
    <w:p w14:paraId="0F499979" w14:textId="77777777" w:rsidR="00182783" w:rsidRPr="00182783" w:rsidRDefault="00182783" w:rsidP="00182783">
      <w:pPr>
        <w:numPr>
          <w:ilvl w:val="0"/>
          <w:numId w:val="79"/>
        </w:numPr>
        <w:tabs>
          <w:tab w:val="clear" w:pos="720"/>
          <w:tab w:val="num" w:pos="357"/>
          <w:tab w:val="num" w:pos="435"/>
        </w:tabs>
        <w:autoSpaceDE w:val="0"/>
        <w:autoSpaceDN w:val="0"/>
        <w:adjustRightInd w:val="0"/>
        <w:ind w:left="360" w:right="-155"/>
        <w:jc w:val="both"/>
        <w:rPr>
          <w:rFonts w:ascii="Tahoma" w:hAnsi="Tahoma" w:cs="Tahoma"/>
        </w:rPr>
      </w:pPr>
      <w:r w:rsidRPr="00182783">
        <w:rPr>
          <w:rFonts w:ascii="Tahoma" w:hAnsi="Tahoma" w:cs="Tahoma"/>
        </w:rPr>
        <w:t>Naprawa Urządzenia do 48 godzin w dni robocze od zgłoszenia telefonicznie, faksem lub e-mailem (zgodnie z ustaleniami) usterki. Wydzierżawiający dostarczy urządzenie zastępcze na czas naprawy o parametrach nie gorszych niż system stanowiący przedmiot umowy, jeżeli naprawa będzie dłuższa 48 godzin w dni robocze.</w:t>
      </w:r>
    </w:p>
    <w:p w14:paraId="1591717B" w14:textId="77777777" w:rsidR="00182783" w:rsidRPr="00182783" w:rsidRDefault="00182783" w:rsidP="00182783">
      <w:pPr>
        <w:autoSpaceDE w:val="0"/>
        <w:autoSpaceDN w:val="0"/>
        <w:adjustRightInd w:val="0"/>
        <w:ind w:right="-515"/>
        <w:jc w:val="both"/>
        <w:rPr>
          <w:rFonts w:ascii="Tahoma" w:hAnsi="Tahoma" w:cs="Tahoma"/>
        </w:rPr>
      </w:pPr>
    </w:p>
    <w:p w14:paraId="07BB29D8"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5</w:t>
      </w:r>
    </w:p>
    <w:p w14:paraId="3240F2C0" w14:textId="77777777" w:rsidR="00182783" w:rsidRPr="00182783" w:rsidRDefault="00182783" w:rsidP="00182783">
      <w:pPr>
        <w:numPr>
          <w:ilvl w:val="0"/>
          <w:numId w:val="76"/>
        </w:numPr>
        <w:tabs>
          <w:tab w:val="clear" w:pos="720"/>
          <w:tab w:val="num" w:pos="360"/>
        </w:tabs>
        <w:autoSpaceDE w:val="0"/>
        <w:autoSpaceDN w:val="0"/>
        <w:adjustRightInd w:val="0"/>
        <w:ind w:left="360" w:right="-155"/>
        <w:jc w:val="both"/>
        <w:rPr>
          <w:rFonts w:ascii="Tahoma" w:hAnsi="Tahoma" w:cs="Tahoma"/>
        </w:rPr>
      </w:pPr>
      <w:r w:rsidRPr="00182783">
        <w:rPr>
          <w:rFonts w:ascii="Tahoma" w:hAnsi="Tahoma" w:cs="Tahoma"/>
        </w:rPr>
        <w:t xml:space="preserve">Czynsz dzierżawny wynosi: </w:t>
      </w:r>
      <w:r w:rsidRPr="00182783">
        <w:rPr>
          <w:rFonts w:ascii="Tahoma" w:hAnsi="Tahoma" w:cs="Tahoma"/>
          <w:b/>
        </w:rPr>
        <w:t xml:space="preserve">……… </w:t>
      </w:r>
      <w:r w:rsidRPr="00182783">
        <w:rPr>
          <w:rFonts w:ascii="Tahoma" w:hAnsi="Tahoma" w:cs="Tahoma"/>
        </w:rPr>
        <w:t xml:space="preserve">zł miesięcznie plus należny VAT 23 % co stanowi kwotę brutto </w:t>
      </w:r>
      <w:r w:rsidRPr="00182783">
        <w:rPr>
          <w:rFonts w:ascii="Tahoma" w:hAnsi="Tahoma" w:cs="Tahoma"/>
          <w:b/>
        </w:rPr>
        <w:t>………………zł</w:t>
      </w:r>
      <w:r w:rsidRPr="00182783">
        <w:rPr>
          <w:rFonts w:ascii="Tahoma" w:hAnsi="Tahoma" w:cs="Tahoma"/>
        </w:rPr>
        <w:t>.</w:t>
      </w:r>
    </w:p>
    <w:p w14:paraId="00AD7AD5" w14:textId="77777777" w:rsidR="00182783" w:rsidRPr="00182783" w:rsidRDefault="00182783" w:rsidP="00182783">
      <w:pPr>
        <w:numPr>
          <w:ilvl w:val="0"/>
          <w:numId w:val="76"/>
        </w:numPr>
        <w:tabs>
          <w:tab w:val="clear" w:pos="720"/>
          <w:tab w:val="num" w:pos="360"/>
        </w:tabs>
        <w:autoSpaceDE w:val="0"/>
        <w:autoSpaceDN w:val="0"/>
        <w:adjustRightInd w:val="0"/>
        <w:ind w:left="360" w:right="-155"/>
        <w:jc w:val="both"/>
        <w:rPr>
          <w:rFonts w:ascii="Tahoma" w:hAnsi="Tahoma" w:cs="Tahoma"/>
        </w:rPr>
      </w:pPr>
      <w:r w:rsidRPr="00182783">
        <w:rPr>
          <w:rFonts w:ascii="Tahoma" w:hAnsi="Tahoma" w:cs="Tahoma"/>
        </w:rPr>
        <w:lastRenderedPageBreak/>
        <w:t>Kwota czynszu dzierżawy netto określona w ust. 1 obowiązuje przez cały okres trwania umowy dzierżawy.</w:t>
      </w:r>
    </w:p>
    <w:p w14:paraId="1A4DF102" w14:textId="77777777" w:rsidR="00182783" w:rsidRPr="00182783" w:rsidRDefault="00182783" w:rsidP="00182783">
      <w:pPr>
        <w:numPr>
          <w:ilvl w:val="0"/>
          <w:numId w:val="76"/>
        </w:numPr>
        <w:tabs>
          <w:tab w:val="clear" w:pos="720"/>
          <w:tab w:val="num" w:pos="360"/>
        </w:tabs>
        <w:autoSpaceDE w:val="0"/>
        <w:autoSpaceDN w:val="0"/>
        <w:adjustRightInd w:val="0"/>
        <w:ind w:left="360" w:right="-155"/>
        <w:jc w:val="both"/>
        <w:rPr>
          <w:rFonts w:ascii="Tahoma" w:hAnsi="Tahoma" w:cs="Tahoma"/>
        </w:rPr>
      </w:pPr>
      <w:r w:rsidRPr="00182783">
        <w:rPr>
          <w:rFonts w:ascii="Tahoma" w:hAnsi="Tahoma" w:cs="Tahoma"/>
        </w:rPr>
        <w:t>Dzierżawca zobowiązuje się do regulowania zapłaty przelewem, na konto podane na fakturze, w terminie do 60 dni od daty otrzymania faktury.</w:t>
      </w:r>
    </w:p>
    <w:p w14:paraId="3B2392F9"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6</w:t>
      </w:r>
    </w:p>
    <w:p w14:paraId="5ECA371B" w14:textId="77777777" w:rsidR="00182783" w:rsidRPr="00182783" w:rsidRDefault="00182783" w:rsidP="00182783">
      <w:pPr>
        <w:numPr>
          <w:ilvl w:val="0"/>
          <w:numId w:val="77"/>
        </w:numPr>
        <w:tabs>
          <w:tab w:val="left" w:pos="360"/>
        </w:tabs>
        <w:autoSpaceDE w:val="0"/>
        <w:autoSpaceDN w:val="0"/>
        <w:adjustRightInd w:val="0"/>
        <w:ind w:left="360" w:right="-155"/>
        <w:jc w:val="both"/>
        <w:rPr>
          <w:rFonts w:ascii="Tahoma" w:hAnsi="Tahoma" w:cs="Tahoma"/>
        </w:rPr>
      </w:pPr>
      <w:r w:rsidRPr="00182783">
        <w:rPr>
          <w:rFonts w:ascii="Tahoma" w:hAnsi="Tahoma" w:cs="Tahoma"/>
        </w:rPr>
        <w:t>W razie niewykonania postanowień §2 Dzierżawca zobowiązuje się do zapłaty Wydzierżawiającemu kary umownej w wysokości 0,5 % wartości umowy za każdy dzień zwłoki.</w:t>
      </w:r>
    </w:p>
    <w:p w14:paraId="0EB0E479" w14:textId="77777777" w:rsidR="00182783" w:rsidRPr="00182783" w:rsidRDefault="00182783" w:rsidP="00182783">
      <w:pPr>
        <w:numPr>
          <w:ilvl w:val="0"/>
          <w:numId w:val="77"/>
        </w:numPr>
        <w:tabs>
          <w:tab w:val="left" w:pos="360"/>
        </w:tabs>
        <w:autoSpaceDE w:val="0"/>
        <w:autoSpaceDN w:val="0"/>
        <w:adjustRightInd w:val="0"/>
        <w:ind w:left="360" w:right="-155"/>
        <w:jc w:val="both"/>
        <w:rPr>
          <w:rFonts w:ascii="Tahoma" w:hAnsi="Tahoma" w:cs="Tahoma"/>
        </w:rPr>
      </w:pPr>
      <w:r w:rsidRPr="00182783">
        <w:rPr>
          <w:rFonts w:ascii="Tahoma" w:hAnsi="Tahoma" w:cs="Tahoma"/>
        </w:rPr>
        <w:t>W razie niewykonania postanowień §4 pkt 6 niniejszej umowy Wydzierżawiający zobowiązuje się do zapłaty Dzierżawcy kary umownej w wysokości 500 złotych za każdy dzień opóźnienia.</w:t>
      </w:r>
    </w:p>
    <w:p w14:paraId="3339AB62" w14:textId="77777777" w:rsidR="00182783" w:rsidRPr="00182783" w:rsidRDefault="00182783" w:rsidP="00182783">
      <w:pPr>
        <w:numPr>
          <w:ilvl w:val="0"/>
          <w:numId w:val="77"/>
        </w:numPr>
        <w:tabs>
          <w:tab w:val="left" w:pos="360"/>
        </w:tabs>
        <w:autoSpaceDE w:val="0"/>
        <w:autoSpaceDN w:val="0"/>
        <w:adjustRightInd w:val="0"/>
        <w:ind w:left="360" w:right="-155"/>
        <w:jc w:val="both"/>
        <w:rPr>
          <w:rFonts w:ascii="Tahoma" w:hAnsi="Tahoma" w:cs="Tahoma"/>
        </w:rPr>
      </w:pPr>
      <w:r w:rsidRPr="00182783">
        <w:rPr>
          <w:rFonts w:ascii="Tahoma" w:hAnsi="Tahoma" w:cs="Tahoma"/>
        </w:rPr>
        <w:t>Łączna wysokość kar umownych nie może przekroczyć 100% wartości umowy.</w:t>
      </w:r>
    </w:p>
    <w:p w14:paraId="467095A2" w14:textId="77777777" w:rsidR="00182783" w:rsidRPr="00182783" w:rsidRDefault="00182783" w:rsidP="00182783">
      <w:pPr>
        <w:autoSpaceDE w:val="0"/>
        <w:autoSpaceDN w:val="0"/>
        <w:adjustRightInd w:val="0"/>
        <w:ind w:right="-515"/>
        <w:jc w:val="both"/>
        <w:rPr>
          <w:rFonts w:ascii="Tahoma" w:hAnsi="Tahoma" w:cs="Tahoma"/>
        </w:rPr>
      </w:pPr>
    </w:p>
    <w:p w14:paraId="6829492E" w14:textId="77777777" w:rsidR="00182783" w:rsidRPr="00182783" w:rsidRDefault="00182783" w:rsidP="00182783">
      <w:pPr>
        <w:jc w:val="center"/>
        <w:rPr>
          <w:rFonts w:ascii="Tahoma" w:hAnsi="Tahoma" w:cs="Tahoma"/>
        </w:rPr>
      </w:pPr>
      <w:r w:rsidRPr="00182783">
        <w:rPr>
          <w:rFonts w:ascii="Tahoma" w:hAnsi="Tahoma" w:cs="Tahoma"/>
        </w:rPr>
        <w:t>§ 7</w:t>
      </w:r>
    </w:p>
    <w:p w14:paraId="12E9680B" w14:textId="77777777" w:rsidR="00182783" w:rsidRPr="00182783" w:rsidRDefault="00182783" w:rsidP="00182783">
      <w:pPr>
        <w:numPr>
          <w:ilvl w:val="0"/>
          <w:numId w:val="78"/>
        </w:numPr>
        <w:tabs>
          <w:tab w:val="num" w:pos="360"/>
        </w:tabs>
        <w:jc w:val="both"/>
        <w:rPr>
          <w:rFonts w:ascii="Tahoma" w:hAnsi="Tahoma" w:cs="Tahoma"/>
        </w:rPr>
      </w:pPr>
      <w:r w:rsidRPr="00182783">
        <w:rPr>
          <w:rFonts w:ascii="Tahoma" w:hAnsi="Tahoma" w:cs="Tahoma"/>
        </w:rPr>
        <w:t>Wydzierżawiający nie może bez zgody Dzierżawcy przenieść wierzytelności z niniejszej umowy na osobę trzecią z zastrzeżeniem art. 54 ust. 5 ustawy z dnia 15.04.2011r. o działalności leczniczej (</w:t>
      </w:r>
      <w:proofErr w:type="spellStart"/>
      <w:r w:rsidRPr="00182783">
        <w:rPr>
          <w:rFonts w:ascii="Tahoma" w:hAnsi="Tahoma" w:cs="Tahoma"/>
        </w:rPr>
        <w:t>t.j</w:t>
      </w:r>
      <w:proofErr w:type="spellEnd"/>
      <w:r w:rsidRPr="00182783">
        <w:rPr>
          <w:rFonts w:ascii="Tahoma" w:hAnsi="Tahoma" w:cs="Tahoma"/>
        </w:rPr>
        <w:t>. Dz.U. z 2025 r. poz. 450)</w:t>
      </w:r>
    </w:p>
    <w:p w14:paraId="1F492AEA" w14:textId="77777777" w:rsidR="00182783" w:rsidRPr="00182783" w:rsidRDefault="00182783" w:rsidP="00182783">
      <w:pPr>
        <w:numPr>
          <w:ilvl w:val="0"/>
          <w:numId w:val="78"/>
        </w:numPr>
        <w:tabs>
          <w:tab w:val="num" w:pos="360"/>
        </w:tabs>
        <w:jc w:val="both"/>
        <w:rPr>
          <w:rFonts w:ascii="Tahoma" w:hAnsi="Tahoma" w:cs="Tahoma"/>
        </w:rPr>
      </w:pPr>
      <w:r w:rsidRPr="00182783">
        <w:rPr>
          <w:rFonts w:ascii="Tahoma" w:hAnsi="Tahoma" w:cs="Tahoma"/>
        </w:rPr>
        <w:t>Wydzierżawiający zobowiązuje się do nieudzielania pełnomocnictw szczególnych upoważniających pełnomocników do przyjmowania świadczeń pieniężnych wynikających z niniejszej umowy na swoje rachunki bankowe lub podmiotów innych niż Wydzierżawiający.</w:t>
      </w:r>
    </w:p>
    <w:p w14:paraId="55002055" w14:textId="77777777" w:rsidR="00182783" w:rsidRPr="00182783" w:rsidRDefault="00182783" w:rsidP="00182783">
      <w:pPr>
        <w:numPr>
          <w:ilvl w:val="0"/>
          <w:numId w:val="78"/>
        </w:numPr>
        <w:jc w:val="both"/>
        <w:rPr>
          <w:rFonts w:ascii="Tahoma" w:hAnsi="Tahoma" w:cs="Tahoma"/>
        </w:rPr>
      </w:pPr>
      <w:r w:rsidRPr="00182783">
        <w:rPr>
          <w:rFonts w:ascii="Tahoma" w:hAnsi="Tahoma" w:cs="Tahoma"/>
        </w:rPr>
        <w:t>Wydzierżawiający zobowiązuje się do niewykonywania czynności w celu przystąpienia osoby trzeciej do zobowiązań Dzierżawcy, w szczególności do zawierania umów, mogących skutkować subrogacją ustawową.</w:t>
      </w:r>
    </w:p>
    <w:p w14:paraId="00E5481B" w14:textId="77777777" w:rsidR="00182783" w:rsidRPr="00182783" w:rsidRDefault="00182783" w:rsidP="00182783">
      <w:pPr>
        <w:autoSpaceDE w:val="0"/>
        <w:autoSpaceDN w:val="0"/>
        <w:adjustRightInd w:val="0"/>
        <w:ind w:right="-515"/>
        <w:jc w:val="both"/>
        <w:rPr>
          <w:rFonts w:ascii="Tahoma" w:hAnsi="Tahoma" w:cs="Tahoma"/>
        </w:rPr>
      </w:pPr>
    </w:p>
    <w:p w14:paraId="770BE482"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8</w:t>
      </w:r>
    </w:p>
    <w:p w14:paraId="1E4A51FB"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Dzierżawca nie może oddać aparatów w całości lub częściowo osobie trzeciej do bezpłatnego użytkowania albo w poddzierżawę bez uzyskania pisemnej zgody Wydzierżawiającego.</w:t>
      </w:r>
    </w:p>
    <w:p w14:paraId="2437C7DA"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9</w:t>
      </w:r>
    </w:p>
    <w:p w14:paraId="0AFABC7B"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Wszelkie zmiany i uzupełnienia niniejszej umowy wymagaj, formy pisemnej pod rygorem nieważności.</w:t>
      </w:r>
    </w:p>
    <w:p w14:paraId="501D7CB2"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10</w:t>
      </w:r>
    </w:p>
    <w:p w14:paraId="1645937B"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 xml:space="preserve">W sprawach nieuregulowanych niniejsza umowa stosuje się odpowiednio przepisy Kodeksu Cywilnego oraz ustawy Prawo zamówień publicznych z 11 września 2019 r. Prawo zamówień publicznych </w:t>
      </w:r>
    </w:p>
    <w:p w14:paraId="06378EDC"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11</w:t>
      </w:r>
    </w:p>
    <w:p w14:paraId="1C7031BD"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Aneksy do niniejszej umowy ważne będą tylko wówczas, gdy zostaną podpisane przez obie Strony.</w:t>
      </w:r>
    </w:p>
    <w:p w14:paraId="1730F2C2"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12</w:t>
      </w:r>
    </w:p>
    <w:p w14:paraId="4BDDC0D0"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Ewentualne spory strony poddają pod rozstrzygnięcie Sądu Powszechnego właściwego dla siedziby Dzierżawcy.</w:t>
      </w:r>
    </w:p>
    <w:p w14:paraId="153AB838" w14:textId="77777777" w:rsidR="00182783" w:rsidRPr="00182783" w:rsidRDefault="00182783" w:rsidP="00182783">
      <w:pPr>
        <w:autoSpaceDE w:val="0"/>
        <w:autoSpaceDN w:val="0"/>
        <w:adjustRightInd w:val="0"/>
        <w:ind w:right="-155"/>
        <w:jc w:val="center"/>
        <w:rPr>
          <w:rFonts w:ascii="Tahoma" w:hAnsi="Tahoma" w:cs="Tahoma"/>
        </w:rPr>
      </w:pPr>
      <w:r w:rsidRPr="00182783">
        <w:rPr>
          <w:rFonts w:ascii="Tahoma" w:hAnsi="Tahoma" w:cs="Tahoma"/>
        </w:rPr>
        <w:t>§ 13</w:t>
      </w:r>
    </w:p>
    <w:p w14:paraId="08B9E8DB" w14:textId="77777777" w:rsidR="00182783" w:rsidRPr="00182783" w:rsidRDefault="00182783" w:rsidP="00182783">
      <w:pPr>
        <w:autoSpaceDE w:val="0"/>
        <w:autoSpaceDN w:val="0"/>
        <w:adjustRightInd w:val="0"/>
        <w:ind w:right="-155"/>
        <w:jc w:val="both"/>
        <w:rPr>
          <w:rFonts w:ascii="Tahoma" w:hAnsi="Tahoma" w:cs="Tahoma"/>
        </w:rPr>
      </w:pPr>
      <w:r w:rsidRPr="00182783">
        <w:rPr>
          <w:rFonts w:ascii="Tahoma" w:hAnsi="Tahoma" w:cs="Tahoma"/>
        </w:rPr>
        <w:t>Umowę sporządzono w dwóch jednobrzmiących egzemplarzach, po jednym dla każdej ze Stron.</w:t>
      </w:r>
    </w:p>
    <w:p w14:paraId="5F26C8FD" w14:textId="77777777" w:rsidR="00182783" w:rsidRPr="00182783" w:rsidRDefault="00182783" w:rsidP="00182783">
      <w:pPr>
        <w:autoSpaceDE w:val="0"/>
        <w:autoSpaceDN w:val="0"/>
        <w:adjustRightInd w:val="0"/>
        <w:ind w:right="-515"/>
        <w:jc w:val="both"/>
        <w:rPr>
          <w:rFonts w:ascii="Tahoma" w:hAnsi="Tahoma" w:cs="Tahoma"/>
        </w:rPr>
      </w:pPr>
    </w:p>
    <w:p w14:paraId="6DF96AEC" w14:textId="77777777" w:rsidR="00182783" w:rsidRPr="00182783" w:rsidRDefault="00182783" w:rsidP="00182783">
      <w:pPr>
        <w:autoSpaceDE w:val="0"/>
        <w:autoSpaceDN w:val="0"/>
        <w:adjustRightInd w:val="0"/>
        <w:ind w:right="-695"/>
        <w:jc w:val="both"/>
        <w:rPr>
          <w:rFonts w:ascii="Tahoma" w:hAnsi="Tahoma" w:cs="Tahoma"/>
        </w:rPr>
      </w:pPr>
    </w:p>
    <w:p w14:paraId="1487D7D9" w14:textId="77777777" w:rsidR="00182783" w:rsidRPr="00182783" w:rsidRDefault="00182783" w:rsidP="00182783">
      <w:pPr>
        <w:autoSpaceDE w:val="0"/>
        <w:autoSpaceDN w:val="0"/>
        <w:adjustRightInd w:val="0"/>
        <w:ind w:right="-695"/>
        <w:jc w:val="both"/>
        <w:rPr>
          <w:rFonts w:ascii="Tahoma" w:hAnsi="Tahoma" w:cs="Tahoma"/>
          <w:b/>
          <w:bCs/>
        </w:rPr>
      </w:pPr>
      <w:r w:rsidRPr="00182783">
        <w:rPr>
          <w:rFonts w:ascii="Tahoma" w:hAnsi="Tahoma" w:cs="Tahoma"/>
          <w:b/>
          <w:bCs/>
        </w:rPr>
        <w:t>DZIERŻAWCA</w:t>
      </w:r>
      <w:r w:rsidRPr="00182783">
        <w:rPr>
          <w:rFonts w:ascii="Tahoma" w:hAnsi="Tahoma" w:cs="Tahoma"/>
          <w:b/>
          <w:bCs/>
        </w:rPr>
        <w:tab/>
      </w:r>
      <w:r w:rsidRPr="00182783">
        <w:rPr>
          <w:rFonts w:ascii="Tahoma" w:hAnsi="Tahoma" w:cs="Tahoma"/>
          <w:b/>
          <w:bCs/>
        </w:rPr>
        <w:tab/>
      </w:r>
      <w:r w:rsidRPr="00182783">
        <w:rPr>
          <w:rFonts w:ascii="Tahoma" w:hAnsi="Tahoma" w:cs="Tahoma"/>
          <w:b/>
          <w:bCs/>
        </w:rPr>
        <w:tab/>
      </w:r>
      <w:r w:rsidRPr="00182783">
        <w:rPr>
          <w:rFonts w:ascii="Tahoma" w:hAnsi="Tahoma" w:cs="Tahoma"/>
          <w:b/>
          <w:bCs/>
        </w:rPr>
        <w:tab/>
      </w:r>
      <w:r w:rsidRPr="00182783">
        <w:rPr>
          <w:rFonts w:ascii="Tahoma" w:hAnsi="Tahoma" w:cs="Tahoma"/>
          <w:b/>
          <w:bCs/>
        </w:rPr>
        <w:tab/>
      </w:r>
      <w:r w:rsidRPr="00182783">
        <w:rPr>
          <w:rFonts w:ascii="Tahoma" w:hAnsi="Tahoma" w:cs="Tahoma"/>
          <w:b/>
          <w:bCs/>
        </w:rPr>
        <w:tab/>
      </w:r>
      <w:r w:rsidRPr="00182783">
        <w:rPr>
          <w:rFonts w:ascii="Tahoma" w:hAnsi="Tahoma" w:cs="Tahoma"/>
          <w:b/>
          <w:bCs/>
        </w:rPr>
        <w:tab/>
      </w:r>
      <w:r w:rsidRPr="00182783">
        <w:rPr>
          <w:rFonts w:ascii="Tahoma" w:hAnsi="Tahoma" w:cs="Tahoma"/>
          <w:b/>
          <w:bCs/>
        </w:rPr>
        <w:tab/>
        <w:t>WYDZIERŻAWIAJACY</w:t>
      </w:r>
    </w:p>
    <w:p w14:paraId="3A7059E7" w14:textId="77777777" w:rsidR="00182783" w:rsidRPr="00182783" w:rsidRDefault="00182783" w:rsidP="00182783">
      <w:pPr>
        <w:suppressAutoHyphens/>
        <w:ind w:right="-142"/>
        <w:jc w:val="both"/>
        <w:rPr>
          <w:rFonts w:ascii="Tahoma" w:hAnsi="Tahoma" w:cs="Tahoma"/>
          <w:b/>
          <w:bCs/>
        </w:rPr>
      </w:pPr>
    </w:p>
    <w:p w14:paraId="0335C3FF" w14:textId="77777777" w:rsidR="00182783" w:rsidRPr="00182783" w:rsidRDefault="00182783" w:rsidP="00182783">
      <w:pPr>
        <w:rPr>
          <w:rFonts w:ascii="Tahoma" w:hAnsi="Tahoma" w:cs="Tahoma"/>
          <w:lang w:eastAsia="zh-CN"/>
        </w:rPr>
      </w:pPr>
    </w:p>
    <w:p w14:paraId="40ACAF48" w14:textId="6A16870F" w:rsidR="00182783" w:rsidRPr="008C4BA6" w:rsidRDefault="00182783" w:rsidP="00182783">
      <w:pPr>
        <w:rPr>
          <w:rFonts w:ascii="Tahoma" w:hAnsi="Tahoma" w:cs="Tahoma"/>
          <w:i/>
          <w:lang w:bidi="ne-IN"/>
        </w:rPr>
      </w:pPr>
      <w:r>
        <w:rPr>
          <w:rFonts w:ascii="Tahoma" w:hAnsi="Tahoma" w:cs="Tahoma"/>
          <w:i/>
          <w:lang w:bidi="ne-IN"/>
        </w:rPr>
        <w:t>*dotyczy pakietu nr 1</w:t>
      </w:r>
      <w:r w:rsidRPr="008C4BA6">
        <w:rPr>
          <w:rFonts w:ascii="Tahoma" w:hAnsi="Tahoma" w:cs="Tahoma"/>
          <w:i/>
          <w:lang w:bidi="ne-IN"/>
        </w:rPr>
        <w:t xml:space="preserve"> </w:t>
      </w:r>
    </w:p>
    <w:p w14:paraId="53C5C100" w14:textId="77777777" w:rsidR="00E36BC4" w:rsidRPr="00E40DC2" w:rsidRDefault="00E36BC4" w:rsidP="00E36BC4">
      <w:pPr>
        <w:rPr>
          <w:rFonts w:ascii="Tahoma" w:hAnsi="Tahoma" w:cs="Tahoma"/>
          <w:sz w:val="14"/>
          <w:szCs w:val="14"/>
        </w:rPr>
      </w:pPr>
    </w:p>
    <w:bookmarkEnd w:id="10"/>
    <w:p w14:paraId="0EDBB087" w14:textId="77777777" w:rsidR="00176055" w:rsidRPr="007E6DD0" w:rsidRDefault="00176055" w:rsidP="00176055">
      <w:pPr>
        <w:pageBreakBefore/>
        <w:tabs>
          <w:tab w:val="left" w:pos="426"/>
        </w:tabs>
        <w:ind w:right="142"/>
        <w:jc w:val="right"/>
        <w:rPr>
          <w:rFonts w:ascii="Tahoma" w:hAnsi="Tahoma" w:cs="Tahoma"/>
          <w:color w:val="000000"/>
        </w:rPr>
      </w:pPr>
      <w:r w:rsidRPr="007E6DD0">
        <w:rPr>
          <w:rFonts w:ascii="Tahoma" w:hAnsi="Tahoma" w:cs="Tahoma"/>
          <w:color w:val="000000"/>
        </w:rPr>
        <w:lastRenderedPageBreak/>
        <w:t xml:space="preserve">Załącznik </w:t>
      </w:r>
      <w:r w:rsidR="006A2A0F" w:rsidRPr="007E6DD0">
        <w:rPr>
          <w:rFonts w:ascii="Tahoma" w:hAnsi="Tahoma" w:cs="Tahoma"/>
          <w:color w:val="000000"/>
        </w:rPr>
        <w:t>23</w:t>
      </w:r>
      <w:r w:rsidRPr="007E6DD0">
        <w:rPr>
          <w:rFonts w:ascii="Tahoma" w:hAnsi="Tahoma" w:cs="Tahoma"/>
          <w:color w:val="000000"/>
        </w:rPr>
        <w:t>.4</w:t>
      </w:r>
    </w:p>
    <w:p w14:paraId="1D0FD993" w14:textId="77777777" w:rsidR="00176055" w:rsidRPr="007E6DD0" w:rsidRDefault="00176055" w:rsidP="00176055">
      <w:pPr>
        <w:jc w:val="center"/>
        <w:rPr>
          <w:rFonts w:ascii="Tahoma" w:hAnsi="Tahoma" w:cs="Tahoma"/>
          <w:b/>
          <w:color w:val="000000"/>
          <w:sz w:val="22"/>
          <w:szCs w:val="24"/>
          <w:u w:val="single"/>
        </w:rPr>
      </w:pPr>
      <w:r w:rsidRPr="007E6DD0">
        <w:rPr>
          <w:rFonts w:ascii="Tahoma" w:hAnsi="Tahoma" w:cs="Tahoma"/>
          <w:b/>
          <w:color w:val="000000"/>
          <w:sz w:val="22"/>
          <w:szCs w:val="24"/>
          <w:u w:val="single"/>
        </w:rPr>
        <w:t xml:space="preserve">Oświadczenie wykonawcy </w:t>
      </w:r>
    </w:p>
    <w:p w14:paraId="041AAE87" w14:textId="77777777" w:rsidR="00EC1E94" w:rsidRPr="007E6DD0" w:rsidRDefault="00EC1E94" w:rsidP="00176055">
      <w:pPr>
        <w:jc w:val="center"/>
        <w:rPr>
          <w:rFonts w:ascii="Tahoma" w:hAnsi="Tahoma" w:cs="Tahoma"/>
          <w:b/>
          <w:color w:val="000000"/>
          <w:sz w:val="18"/>
        </w:rPr>
      </w:pPr>
    </w:p>
    <w:p w14:paraId="0EA62785" w14:textId="77777777" w:rsidR="00176055" w:rsidRPr="007E6DD0" w:rsidRDefault="00132A60" w:rsidP="00176055">
      <w:pPr>
        <w:jc w:val="center"/>
        <w:rPr>
          <w:rFonts w:ascii="Tahoma" w:hAnsi="Tahoma" w:cs="Tahoma"/>
          <w:b/>
          <w:color w:val="000000"/>
          <w:sz w:val="18"/>
        </w:rPr>
      </w:pPr>
      <w:r w:rsidRPr="007E6DD0">
        <w:rPr>
          <w:rFonts w:ascii="Tahoma" w:hAnsi="Tahoma" w:cs="Tahoma"/>
          <w:b/>
          <w:color w:val="000000"/>
          <w:sz w:val="18"/>
        </w:rPr>
        <w:t>składane na podstawie art. 125 ust. 1 ustawy z dnia 11 września 2019 r. - Prawo zamówień publicznych</w:t>
      </w:r>
    </w:p>
    <w:p w14:paraId="1746CED1" w14:textId="77777777" w:rsidR="00EC1E94" w:rsidRPr="007E6DD0" w:rsidRDefault="00EC1E94" w:rsidP="00132A60">
      <w:pPr>
        <w:jc w:val="center"/>
        <w:rPr>
          <w:rFonts w:ascii="Tahoma" w:hAnsi="Tahoma" w:cs="Tahoma"/>
          <w:b/>
          <w:color w:val="000000"/>
          <w:sz w:val="18"/>
          <w:u w:val="single"/>
        </w:rPr>
      </w:pPr>
    </w:p>
    <w:p w14:paraId="1278F5EE" w14:textId="77777777" w:rsidR="00132A60" w:rsidRPr="007E6DD0" w:rsidRDefault="00132A60" w:rsidP="00132A60">
      <w:pPr>
        <w:jc w:val="center"/>
        <w:rPr>
          <w:rFonts w:ascii="Tahoma" w:hAnsi="Tahoma" w:cs="Tahoma"/>
          <w:b/>
          <w:color w:val="000000"/>
          <w:szCs w:val="22"/>
          <w:u w:val="single"/>
        </w:rPr>
      </w:pPr>
      <w:r w:rsidRPr="007E6DD0">
        <w:rPr>
          <w:rFonts w:ascii="Tahoma" w:hAnsi="Tahoma" w:cs="Tahoma"/>
          <w:b/>
          <w:color w:val="000000"/>
          <w:szCs w:val="22"/>
          <w:u w:val="single"/>
        </w:rPr>
        <w:t xml:space="preserve">DOTYCZĄCE PRZESŁANEK WYKLUCZENIA Z POSTĘPOWANIA </w:t>
      </w:r>
    </w:p>
    <w:p w14:paraId="457F624F" w14:textId="77777777" w:rsidR="00176055" w:rsidRPr="007E6DD0" w:rsidRDefault="00132A60" w:rsidP="00132A60">
      <w:pPr>
        <w:jc w:val="center"/>
        <w:rPr>
          <w:rFonts w:ascii="Tahoma" w:hAnsi="Tahoma" w:cs="Tahoma"/>
          <w:b/>
          <w:color w:val="000000"/>
          <w:szCs w:val="22"/>
          <w:u w:val="single"/>
        </w:rPr>
      </w:pPr>
      <w:r w:rsidRPr="007E6DD0">
        <w:rPr>
          <w:rFonts w:ascii="Tahoma" w:hAnsi="Tahoma" w:cs="Tahoma"/>
          <w:b/>
          <w:color w:val="000000"/>
          <w:szCs w:val="22"/>
          <w:u w:val="single"/>
        </w:rPr>
        <w:t>ORAZ SPEŁNIANIA WARUNKÓW UDZIAŁU W POSTĘPOWANIU</w:t>
      </w:r>
    </w:p>
    <w:p w14:paraId="42EB490A" w14:textId="77777777" w:rsidR="00176055" w:rsidRPr="007E6DD0" w:rsidRDefault="00176055" w:rsidP="00176055">
      <w:pPr>
        <w:jc w:val="both"/>
        <w:rPr>
          <w:rFonts w:ascii="Tahoma" w:hAnsi="Tahoma" w:cs="Tahoma"/>
          <w:color w:val="000000"/>
          <w:sz w:val="18"/>
        </w:rPr>
      </w:pPr>
    </w:p>
    <w:p w14:paraId="575DE464" w14:textId="77777777" w:rsidR="00EC1E94" w:rsidRDefault="00EC1E94" w:rsidP="00EC1E94">
      <w:pPr>
        <w:rPr>
          <w:rFonts w:ascii="Tahoma" w:hAnsi="Tahoma" w:cs="Tahoma"/>
          <w:b/>
          <w:iCs/>
          <w:szCs w:val="24"/>
        </w:rPr>
      </w:pPr>
      <w:r w:rsidRPr="007E6DD0">
        <w:rPr>
          <w:rFonts w:ascii="Tahoma" w:hAnsi="Tahoma" w:cs="Tahoma"/>
          <w:b/>
          <w:iCs/>
          <w:szCs w:val="24"/>
        </w:rPr>
        <w:t>Przystępując do postępowania na:</w:t>
      </w:r>
      <w:r w:rsidRPr="007E6DD0">
        <w:rPr>
          <w:rFonts w:ascii="Tahoma" w:hAnsi="Tahoma" w:cs="Tahoma"/>
          <w:b/>
          <w:iCs/>
          <w:szCs w:val="24"/>
        </w:rPr>
        <w:tab/>
      </w:r>
    </w:p>
    <w:p w14:paraId="480FAF69" w14:textId="77777777" w:rsidR="006F32AB" w:rsidRPr="007E6DD0" w:rsidRDefault="006F32AB" w:rsidP="00EC1E94">
      <w:pPr>
        <w:rPr>
          <w:rFonts w:ascii="Tahoma" w:hAnsi="Tahoma" w:cs="Tahoma"/>
          <w:b/>
          <w:iCs/>
          <w:szCs w:val="24"/>
        </w:rPr>
      </w:pPr>
    </w:p>
    <w:p w14:paraId="15A471CF" w14:textId="65CC67A3" w:rsidR="001B7C6D" w:rsidRDefault="00F54BEF" w:rsidP="00781A2D">
      <w:pPr>
        <w:pStyle w:val="Zwykytekst"/>
        <w:jc w:val="center"/>
        <w:rPr>
          <w:rFonts w:ascii="Tahoma" w:hAnsi="Tahoma" w:cs="Tahoma"/>
          <w:b/>
          <w:bCs/>
          <w:sz w:val="24"/>
          <w:szCs w:val="24"/>
        </w:rPr>
      </w:pPr>
      <w:r w:rsidRPr="00F54BEF">
        <w:rPr>
          <w:rFonts w:ascii="Tahoma" w:hAnsi="Tahoma" w:cs="Tahoma"/>
          <w:b/>
          <w:bCs/>
          <w:sz w:val="24"/>
          <w:szCs w:val="24"/>
        </w:rPr>
        <w:t xml:space="preserve">Dostawy sprzętu do zabiegów </w:t>
      </w:r>
      <w:proofErr w:type="spellStart"/>
      <w:r w:rsidRPr="00F54BEF">
        <w:rPr>
          <w:rFonts w:ascii="Tahoma" w:hAnsi="Tahoma" w:cs="Tahoma"/>
          <w:b/>
          <w:bCs/>
          <w:sz w:val="24"/>
          <w:szCs w:val="24"/>
        </w:rPr>
        <w:t>rotablacji</w:t>
      </w:r>
      <w:proofErr w:type="spellEnd"/>
      <w:r w:rsidRPr="00F54BEF">
        <w:rPr>
          <w:rFonts w:ascii="Tahoma" w:hAnsi="Tahoma" w:cs="Tahoma"/>
          <w:b/>
          <w:bCs/>
          <w:sz w:val="24"/>
          <w:szCs w:val="24"/>
        </w:rPr>
        <w:t xml:space="preserve"> i angioplastyki wieńcowej</w:t>
      </w:r>
    </w:p>
    <w:p w14:paraId="1E7233AF" w14:textId="77777777" w:rsidR="00F54BEF" w:rsidRDefault="00F54BEF" w:rsidP="00781A2D">
      <w:pPr>
        <w:pStyle w:val="Zwykytekst"/>
        <w:jc w:val="center"/>
        <w:rPr>
          <w:rFonts w:ascii="Tahoma" w:hAnsi="Tahoma" w:cs="Tahoma"/>
          <w:b/>
          <w:bCs/>
        </w:rPr>
      </w:pPr>
    </w:p>
    <w:p w14:paraId="0CED5E17" w14:textId="084ADB68" w:rsidR="00781A2D" w:rsidRPr="0037728B" w:rsidRDefault="00781A2D" w:rsidP="00781A2D">
      <w:pPr>
        <w:pStyle w:val="Zwykytekst"/>
        <w:jc w:val="center"/>
        <w:rPr>
          <w:rFonts w:ascii="Tahoma" w:hAnsi="Tahoma" w:cs="Tahoma"/>
          <w:b/>
          <w:bCs/>
        </w:rPr>
      </w:pPr>
      <w:r>
        <w:rPr>
          <w:rFonts w:ascii="Tahoma" w:hAnsi="Tahoma" w:cs="Tahoma"/>
          <w:b/>
          <w:bCs/>
        </w:rPr>
        <w:t>DZ-751-</w:t>
      </w:r>
      <w:r w:rsidR="00794B99">
        <w:rPr>
          <w:rFonts w:ascii="Tahoma" w:hAnsi="Tahoma" w:cs="Tahoma"/>
          <w:b/>
          <w:bCs/>
        </w:rPr>
        <w:t>99</w:t>
      </w:r>
      <w:r>
        <w:rPr>
          <w:rFonts w:ascii="Tahoma" w:hAnsi="Tahoma" w:cs="Tahoma"/>
          <w:b/>
          <w:bCs/>
        </w:rPr>
        <w:t>/25</w:t>
      </w:r>
    </w:p>
    <w:p w14:paraId="6F18DBFB" w14:textId="77777777" w:rsidR="00AE0456" w:rsidRPr="00316DA8" w:rsidRDefault="00AE0456" w:rsidP="00351014">
      <w:pPr>
        <w:pStyle w:val="Zwykytekst"/>
        <w:jc w:val="center"/>
        <w:rPr>
          <w:rFonts w:ascii="Tahoma" w:hAnsi="Tahoma" w:cs="Tahoma"/>
          <w:b/>
          <w:sz w:val="22"/>
          <w:szCs w:val="22"/>
        </w:rPr>
      </w:pPr>
    </w:p>
    <w:p w14:paraId="27BC14A3" w14:textId="77777777" w:rsidR="00EC1E94" w:rsidRPr="007E6DD0" w:rsidRDefault="00EC1E94" w:rsidP="009A44E9">
      <w:pPr>
        <w:spacing w:line="264" w:lineRule="auto"/>
        <w:rPr>
          <w:rFonts w:ascii="Tahoma" w:hAnsi="Tahoma" w:cs="Tahoma"/>
          <w:b/>
          <w:iCs/>
          <w:szCs w:val="24"/>
        </w:rPr>
      </w:pPr>
      <w:r w:rsidRPr="007E6DD0">
        <w:rPr>
          <w:rFonts w:ascii="Tahoma" w:hAnsi="Tahoma" w:cs="Tahoma"/>
          <w:b/>
          <w:iCs/>
          <w:szCs w:val="24"/>
        </w:rPr>
        <w:t xml:space="preserve">działając w imieniu Wykonawcy: </w:t>
      </w:r>
    </w:p>
    <w:p w14:paraId="75706CC8" w14:textId="77777777" w:rsidR="00F855E5" w:rsidRPr="007E6DD0" w:rsidRDefault="00F855E5" w:rsidP="00F855E5">
      <w:pPr>
        <w:ind w:right="17"/>
        <w:rPr>
          <w:rFonts w:ascii="Tahoma" w:hAnsi="Tahoma" w:cs="Tahoma"/>
          <w:color w:val="000000"/>
        </w:rPr>
      </w:pPr>
      <w:r w:rsidRPr="007E6DD0">
        <w:rPr>
          <w:rFonts w:ascii="Tahoma" w:hAnsi="Tahoma" w:cs="Tahoma"/>
          <w:color w:val="000000"/>
        </w:rPr>
        <w:t>…………………………………………………………………………</w:t>
      </w:r>
    </w:p>
    <w:p w14:paraId="750A1E01" w14:textId="77777777" w:rsidR="00F855E5" w:rsidRPr="007E6DD0" w:rsidRDefault="00F855E5" w:rsidP="00F855E5">
      <w:pPr>
        <w:ind w:right="15"/>
        <w:rPr>
          <w:rFonts w:ascii="Tahoma" w:hAnsi="Tahoma" w:cs="Tahoma"/>
          <w:i/>
          <w:color w:val="000000"/>
          <w:sz w:val="16"/>
          <w:szCs w:val="16"/>
        </w:rPr>
      </w:pPr>
      <w:r w:rsidRPr="007E6DD0">
        <w:rPr>
          <w:rFonts w:ascii="Tahoma" w:hAnsi="Tahoma" w:cs="Tahoma"/>
          <w:i/>
          <w:color w:val="000000"/>
          <w:sz w:val="16"/>
          <w:szCs w:val="16"/>
        </w:rPr>
        <w:t>(pełna nazwa/firma, adres, w zależności od podmiotu: NIP/PESEL, KRS/</w:t>
      </w:r>
      <w:proofErr w:type="spellStart"/>
      <w:r w:rsidRPr="007E6DD0">
        <w:rPr>
          <w:rFonts w:ascii="Tahoma" w:hAnsi="Tahoma" w:cs="Tahoma"/>
          <w:i/>
          <w:color w:val="000000"/>
          <w:sz w:val="16"/>
          <w:szCs w:val="16"/>
        </w:rPr>
        <w:t>CEiDG</w:t>
      </w:r>
      <w:proofErr w:type="spellEnd"/>
      <w:r w:rsidRPr="007E6DD0">
        <w:rPr>
          <w:rFonts w:ascii="Tahoma" w:hAnsi="Tahoma" w:cs="Tahoma"/>
          <w:i/>
          <w:color w:val="000000"/>
          <w:sz w:val="16"/>
          <w:szCs w:val="16"/>
        </w:rPr>
        <w:t>)</w:t>
      </w:r>
    </w:p>
    <w:p w14:paraId="202DF531" w14:textId="77777777" w:rsidR="00F855E5" w:rsidRPr="007E6DD0" w:rsidRDefault="00A96E5F" w:rsidP="00A96E5F">
      <w:pPr>
        <w:tabs>
          <w:tab w:val="left" w:pos="5527"/>
        </w:tabs>
        <w:rPr>
          <w:rFonts w:ascii="Tahoma" w:hAnsi="Tahoma" w:cs="Tahoma"/>
          <w:color w:val="000000"/>
          <w:u w:val="single"/>
        </w:rPr>
      </w:pPr>
      <w:r>
        <w:rPr>
          <w:rFonts w:ascii="Tahoma" w:hAnsi="Tahoma" w:cs="Tahoma"/>
          <w:color w:val="000000"/>
          <w:u w:val="single"/>
        </w:rPr>
        <w:tab/>
      </w:r>
    </w:p>
    <w:p w14:paraId="1E2410C6" w14:textId="77777777" w:rsidR="00F855E5" w:rsidRPr="007E6DD0" w:rsidRDefault="00F855E5" w:rsidP="00F855E5">
      <w:pPr>
        <w:rPr>
          <w:rFonts w:ascii="Tahoma" w:hAnsi="Tahoma" w:cs="Tahoma"/>
          <w:color w:val="000000"/>
          <w:u w:val="single"/>
        </w:rPr>
      </w:pPr>
      <w:r w:rsidRPr="007E6DD0">
        <w:rPr>
          <w:rFonts w:ascii="Tahoma" w:hAnsi="Tahoma" w:cs="Tahoma"/>
          <w:color w:val="000000"/>
          <w:u w:val="single"/>
        </w:rPr>
        <w:t>reprezentowanego przez:</w:t>
      </w:r>
    </w:p>
    <w:p w14:paraId="68A449B4" w14:textId="77777777" w:rsidR="00F855E5" w:rsidRPr="007E6DD0" w:rsidRDefault="00F855E5" w:rsidP="00F855E5">
      <w:pPr>
        <w:ind w:right="17"/>
        <w:rPr>
          <w:rFonts w:ascii="Tahoma" w:hAnsi="Tahoma" w:cs="Tahoma"/>
          <w:color w:val="000000"/>
        </w:rPr>
      </w:pPr>
      <w:r w:rsidRPr="007E6DD0">
        <w:rPr>
          <w:rFonts w:ascii="Tahoma" w:hAnsi="Tahoma" w:cs="Tahoma"/>
          <w:color w:val="000000"/>
        </w:rPr>
        <w:t>…………………………………………………………………………</w:t>
      </w:r>
    </w:p>
    <w:p w14:paraId="01AC6D10" w14:textId="77777777" w:rsidR="00F855E5" w:rsidRPr="007E6DD0" w:rsidRDefault="00F855E5" w:rsidP="00F855E5">
      <w:pPr>
        <w:ind w:right="15"/>
        <w:rPr>
          <w:rFonts w:ascii="Tahoma" w:hAnsi="Tahoma" w:cs="Tahoma"/>
          <w:i/>
          <w:color w:val="000000"/>
          <w:sz w:val="16"/>
          <w:szCs w:val="16"/>
        </w:rPr>
      </w:pPr>
      <w:r w:rsidRPr="007E6DD0">
        <w:rPr>
          <w:rFonts w:ascii="Tahoma" w:hAnsi="Tahoma" w:cs="Tahoma"/>
          <w:i/>
          <w:color w:val="000000"/>
          <w:sz w:val="16"/>
          <w:szCs w:val="16"/>
        </w:rPr>
        <w:t>(imię, nazwisko, stanowisko/podstawa do  reprezentacji)</w:t>
      </w:r>
    </w:p>
    <w:p w14:paraId="4EE0BD27" w14:textId="77777777" w:rsidR="00F855E5" w:rsidRPr="007E6DD0" w:rsidRDefault="00F855E5" w:rsidP="00F855E5">
      <w:pPr>
        <w:rPr>
          <w:rFonts w:ascii="Tahoma" w:hAnsi="Tahoma" w:cs="Tahoma"/>
          <w:color w:val="000000"/>
          <w:sz w:val="18"/>
        </w:rPr>
      </w:pPr>
    </w:p>
    <w:p w14:paraId="1EC55FCF"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1C566F">
        <w:rPr>
          <w:rFonts w:ascii="Tahoma" w:hAnsi="Tahoma" w:cs="Tahoma"/>
          <w:b/>
          <w:iCs/>
          <w:sz w:val="16"/>
          <w:szCs w:val="16"/>
        </w:rPr>
        <w:t>Oświadczenie o braku podstaw do wykluczenia z postępowania</w:t>
      </w:r>
    </w:p>
    <w:p w14:paraId="14F93C21"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rPr>
          <w:rFonts w:ascii="Tahoma" w:hAnsi="Tahoma" w:cs="Tahoma"/>
          <w:iCs/>
          <w:sz w:val="16"/>
          <w:szCs w:val="16"/>
        </w:rPr>
      </w:pPr>
      <w:r w:rsidRPr="001C566F">
        <w:rPr>
          <w:rFonts w:ascii="Tahoma" w:hAnsi="Tahoma" w:cs="Tahoma"/>
          <w:iCs/>
          <w:sz w:val="16"/>
          <w:szCs w:val="16"/>
        </w:rPr>
        <w:t>Oświadczam, że na dzień składania ofert :</w:t>
      </w:r>
    </w:p>
    <w:p w14:paraId="38846CBF"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rPr>
          <w:rFonts w:ascii="Tahoma" w:hAnsi="Tahoma" w:cs="Tahoma"/>
          <w:iCs/>
          <w:sz w:val="16"/>
          <w:szCs w:val="16"/>
        </w:rPr>
      </w:pPr>
      <w:r w:rsidRPr="001C566F">
        <w:rPr>
          <w:rFonts w:ascii="Tahoma" w:hAnsi="Tahoma" w:cs="Tahoma"/>
          <w:iCs/>
          <w:sz w:val="16"/>
          <w:szCs w:val="16"/>
        </w:rPr>
        <w:t>a)</w:t>
      </w:r>
      <w:r w:rsidRPr="001C566F">
        <w:rPr>
          <w:rFonts w:ascii="Tahoma" w:hAnsi="Tahoma" w:cs="Tahoma"/>
          <w:iCs/>
          <w:sz w:val="16"/>
          <w:szCs w:val="16"/>
        </w:rPr>
        <w:tab/>
        <w:t>nie podlegam wykluczeniu z postępowania na podstawie art. 108 ust. 1 ustawy Prawo zamówień publicznych,</w:t>
      </w:r>
    </w:p>
    <w:p w14:paraId="4B4C9C0D"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iCs/>
          <w:sz w:val="16"/>
          <w:szCs w:val="16"/>
        </w:rPr>
      </w:pPr>
      <w:r w:rsidRPr="001C566F">
        <w:rPr>
          <w:rFonts w:ascii="Tahoma" w:hAnsi="Tahoma" w:cs="Tahoma"/>
          <w:iCs/>
          <w:sz w:val="16"/>
          <w:szCs w:val="16"/>
        </w:rPr>
        <w:t>b)</w:t>
      </w:r>
      <w:r w:rsidRPr="001C566F">
        <w:rPr>
          <w:rFonts w:ascii="Tahoma" w:hAnsi="Tahoma" w:cs="Tahoma"/>
          <w:iCs/>
          <w:sz w:val="16"/>
          <w:szCs w:val="16"/>
        </w:rPr>
        <w:tab/>
        <w:t>nie podlegam wykluczeniu z postępowania na podstawie art. 109 ust. 1 pkt. 4 ustawy Prawo zamówień publicznych.</w:t>
      </w:r>
    </w:p>
    <w:p w14:paraId="550B6F32"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bCs/>
          <w:iCs/>
          <w:sz w:val="16"/>
          <w:szCs w:val="16"/>
        </w:rPr>
      </w:pPr>
      <w:r w:rsidRPr="001C566F">
        <w:rPr>
          <w:rFonts w:ascii="Tahoma" w:hAnsi="Tahoma" w:cs="Tahoma"/>
          <w:iCs/>
          <w:sz w:val="16"/>
          <w:szCs w:val="16"/>
        </w:rPr>
        <w:t xml:space="preserve">c) </w:t>
      </w:r>
      <w:r w:rsidRPr="001C566F">
        <w:rPr>
          <w:rFonts w:ascii="Tahoma" w:hAnsi="Tahoma" w:cs="Tahoma"/>
          <w:bCs/>
          <w:iCs/>
          <w:sz w:val="16"/>
          <w:szCs w:val="16"/>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32B5AE27" w14:textId="77777777" w:rsidR="00F855E5" w:rsidRPr="001C566F" w:rsidRDefault="00F855E5" w:rsidP="00F855E5">
      <w:pPr>
        <w:spacing w:line="264" w:lineRule="auto"/>
        <w:rPr>
          <w:rFonts w:ascii="Tahoma" w:hAnsi="Tahoma" w:cs="Tahoma"/>
          <w:b/>
          <w:iCs/>
          <w:sz w:val="16"/>
          <w:szCs w:val="16"/>
        </w:rPr>
      </w:pPr>
    </w:p>
    <w:p w14:paraId="7EE6D19A"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1C566F">
        <w:rPr>
          <w:rFonts w:ascii="Tahoma" w:hAnsi="Tahoma" w:cs="Tahoma"/>
          <w:b/>
          <w:iCs/>
          <w:sz w:val="16"/>
          <w:szCs w:val="16"/>
        </w:rPr>
        <w:t>Oświadczenie o spełnieniu warunków udziału w postępowaniu</w:t>
      </w:r>
    </w:p>
    <w:p w14:paraId="7803ED10"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6"/>
          <w:szCs w:val="16"/>
        </w:rPr>
      </w:pPr>
      <w:r w:rsidRPr="001C566F">
        <w:rPr>
          <w:rFonts w:ascii="Tahoma" w:hAnsi="Tahoma" w:cs="Tahoma"/>
          <w:iCs/>
          <w:sz w:val="16"/>
          <w:szCs w:val="16"/>
        </w:rPr>
        <w:t>Oświadczam, że na dzień składania ofert spełniam warunki udziału w postępowaniu określone przez Zamawiającego w specyfikacji warunków zamówienia i ogłoszeniu o zamówieniu.</w:t>
      </w:r>
    </w:p>
    <w:p w14:paraId="49AA8336" w14:textId="77777777" w:rsidR="00F855E5" w:rsidRPr="001C566F" w:rsidRDefault="00F855E5" w:rsidP="00F855E5">
      <w:pPr>
        <w:spacing w:line="264" w:lineRule="auto"/>
        <w:rPr>
          <w:rFonts w:ascii="Tahoma" w:hAnsi="Tahoma" w:cs="Tahoma"/>
          <w:b/>
          <w:iCs/>
          <w:sz w:val="16"/>
          <w:szCs w:val="16"/>
        </w:rPr>
      </w:pPr>
    </w:p>
    <w:p w14:paraId="2D7886F6"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1C566F">
        <w:rPr>
          <w:rFonts w:ascii="Tahoma" w:hAnsi="Tahoma" w:cs="Tahoma"/>
          <w:b/>
          <w:iCs/>
          <w:sz w:val="16"/>
          <w:szCs w:val="16"/>
        </w:rPr>
        <w:t>Oświadczenie, że podjęte przez Wykonawcę czynności są wystarczające do wykazania jego rzetelności w sytuacji, gdy wykonawca podlega wykluczania z postępowania na podstawie art. 108 ust. 1 pkt. 1, 2, 5 lub 6 ustawy Prawo zamówień publicznych*</w:t>
      </w:r>
    </w:p>
    <w:p w14:paraId="03DE44C4"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6"/>
          <w:szCs w:val="16"/>
        </w:rPr>
      </w:pPr>
      <w:r w:rsidRPr="001C566F">
        <w:rPr>
          <w:rFonts w:ascii="Tahoma" w:hAnsi="Tahoma" w:cs="Tahoma"/>
          <w:iCs/>
          <w:sz w:val="16"/>
          <w:szCs w:val="16"/>
        </w:rPr>
        <w:t xml:space="preserve">Oświadczam, że zachodzą w stosunku do mnie podstawy wykluczenia z postępowania na podstawie art. …………………………………………………………………………………………………………. ustawy </w:t>
      </w:r>
      <w:proofErr w:type="spellStart"/>
      <w:r w:rsidRPr="001C566F">
        <w:rPr>
          <w:rFonts w:ascii="Tahoma" w:hAnsi="Tahoma" w:cs="Tahoma"/>
          <w:iCs/>
          <w:sz w:val="16"/>
          <w:szCs w:val="16"/>
        </w:rPr>
        <w:t>Pzp</w:t>
      </w:r>
      <w:proofErr w:type="spellEnd"/>
      <w:r w:rsidRPr="001C566F">
        <w:rPr>
          <w:rFonts w:ascii="Tahoma" w:hAnsi="Tahoma" w:cs="Tahoma"/>
          <w:iCs/>
          <w:sz w:val="16"/>
          <w:szCs w:val="16"/>
        </w:rPr>
        <w:t xml:space="preserve"> </w:t>
      </w:r>
    </w:p>
    <w:p w14:paraId="0100CBEE"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6"/>
          <w:szCs w:val="16"/>
        </w:rPr>
      </w:pPr>
      <w:r w:rsidRPr="001C566F">
        <w:rPr>
          <w:rFonts w:ascii="Tahoma" w:hAnsi="Tahoma" w:cs="Tahoma"/>
          <w:iCs/>
          <w:sz w:val="16"/>
          <w:szCs w:val="16"/>
        </w:rPr>
        <w:t xml:space="preserve">  </w:t>
      </w:r>
      <w:r w:rsidRPr="001C566F">
        <w:rPr>
          <w:rFonts w:ascii="Tahoma" w:hAnsi="Tahoma" w:cs="Tahoma"/>
          <w:i/>
          <w:iCs/>
          <w:sz w:val="16"/>
          <w:szCs w:val="16"/>
        </w:rPr>
        <w:t>(podać mającą zastosowanie podstawę wykluczenia spośród wymienionych w 108 ust. 1 pkt. 1, 2, 5 lub 6 ustawy Prawo zamówień publicznych).</w:t>
      </w:r>
      <w:r w:rsidRPr="001C566F">
        <w:rPr>
          <w:rFonts w:ascii="Tahoma" w:hAnsi="Tahoma" w:cs="Tahoma"/>
          <w:iCs/>
          <w:sz w:val="16"/>
          <w:szCs w:val="16"/>
        </w:rPr>
        <w:t xml:space="preserve"> </w:t>
      </w:r>
    </w:p>
    <w:p w14:paraId="169C09D5" w14:textId="77777777" w:rsidR="00F855E5" w:rsidRPr="001C566F"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6"/>
          <w:szCs w:val="16"/>
        </w:rPr>
      </w:pPr>
      <w:r w:rsidRPr="001C566F">
        <w:rPr>
          <w:rFonts w:ascii="Tahoma" w:hAnsi="Tahoma" w:cs="Tahoma"/>
          <w:iCs/>
          <w:sz w:val="16"/>
          <w:szCs w:val="16"/>
        </w:rPr>
        <w:t>Jednocześnie oświadczam, że w związku z ww. okolicznością, na podstawie art. 110 ust. 2 ustawy Prawo zamówień publicznych podjąłem następujące środki naprawcze</w:t>
      </w:r>
      <w:r w:rsidRPr="001C566F">
        <w:rPr>
          <w:rFonts w:ascii="Tahoma" w:hAnsi="Tahoma" w:cs="Tahoma"/>
          <w:b/>
          <w:iCs/>
          <w:sz w:val="16"/>
          <w:szCs w:val="16"/>
        </w:rPr>
        <w:t>:</w:t>
      </w:r>
      <w:r w:rsidRPr="001C566F">
        <w:rPr>
          <w:rFonts w:ascii="Tahoma" w:hAnsi="Tahoma" w:cs="Tahoma"/>
          <w:bCs/>
          <w:iCs/>
          <w:sz w:val="16"/>
          <w:szCs w:val="16"/>
        </w:rPr>
        <w:t xml:space="preserve">………………………………………..………………………… </w:t>
      </w:r>
      <w:r w:rsidRPr="001C566F">
        <w:rPr>
          <w:rFonts w:ascii="Tahoma" w:hAnsi="Tahoma" w:cs="Tahoma"/>
          <w:iCs/>
          <w:sz w:val="16"/>
          <w:szCs w:val="16"/>
        </w:rPr>
        <w:t>……………………………………………………………………………………………………………….…………..</w:t>
      </w:r>
    </w:p>
    <w:p w14:paraId="7B31F5D6" w14:textId="77777777" w:rsidR="00F855E5" w:rsidRPr="001C566F" w:rsidRDefault="00F855E5" w:rsidP="00F855E5">
      <w:pPr>
        <w:spacing w:line="264" w:lineRule="auto"/>
        <w:rPr>
          <w:rFonts w:ascii="Tahoma" w:hAnsi="Tahoma" w:cs="Tahoma"/>
          <w:b/>
          <w:iCs/>
          <w:sz w:val="16"/>
          <w:szCs w:val="16"/>
        </w:rPr>
      </w:pPr>
    </w:p>
    <w:tbl>
      <w:tblPr>
        <w:tblW w:w="9611" w:type="dxa"/>
        <w:tblInd w:w="-5" w:type="dxa"/>
        <w:tblLayout w:type="fixed"/>
        <w:tblLook w:val="0000" w:firstRow="0" w:lastRow="0" w:firstColumn="0" w:lastColumn="0" w:noHBand="0" w:noVBand="0"/>
      </w:tblPr>
      <w:tblGrid>
        <w:gridCol w:w="9611"/>
      </w:tblGrid>
      <w:tr w:rsidR="00F855E5" w:rsidRPr="001C566F" w14:paraId="006FE5B3" w14:textId="77777777" w:rsidTr="00C96C50">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46B106B2" w14:textId="77777777" w:rsidR="00F855E5" w:rsidRPr="001C566F" w:rsidRDefault="00F855E5" w:rsidP="00C96C50">
            <w:pPr>
              <w:spacing w:line="264" w:lineRule="auto"/>
              <w:jc w:val="center"/>
              <w:rPr>
                <w:rFonts w:ascii="Tahoma" w:hAnsi="Tahoma" w:cs="Tahoma"/>
                <w:sz w:val="16"/>
                <w:szCs w:val="16"/>
              </w:rPr>
            </w:pPr>
            <w:r w:rsidRPr="001C566F">
              <w:rPr>
                <w:rFonts w:ascii="Tahoma" w:hAnsi="Tahoma" w:cs="Tahoma"/>
                <w:b/>
                <w:sz w:val="16"/>
                <w:szCs w:val="16"/>
              </w:rPr>
              <w:t>Oświadczenie dotyczące podanych informacji</w:t>
            </w:r>
          </w:p>
          <w:p w14:paraId="105AA4C5" w14:textId="77777777" w:rsidR="00F855E5" w:rsidRPr="001C566F" w:rsidRDefault="00F855E5" w:rsidP="00C96C50">
            <w:pPr>
              <w:spacing w:line="264" w:lineRule="auto"/>
              <w:jc w:val="both"/>
              <w:rPr>
                <w:rFonts w:ascii="Tahoma" w:hAnsi="Tahoma" w:cs="Tahoma"/>
                <w:sz w:val="16"/>
                <w:szCs w:val="16"/>
              </w:rPr>
            </w:pPr>
            <w:r w:rsidRPr="001C566F">
              <w:rPr>
                <w:rFonts w:ascii="Tahoma" w:hAnsi="Tahoma" w:cs="Tahoma"/>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FCBA61E" w14:textId="77777777" w:rsidR="00F855E5" w:rsidRPr="007E6DD0" w:rsidRDefault="00F855E5" w:rsidP="00F855E5">
      <w:pPr>
        <w:spacing w:line="264" w:lineRule="auto"/>
        <w:rPr>
          <w:rFonts w:ascii="Tahoma" w:hAnsi="Tahoma" w:cs="Tahoma"/>
        </w:rPr>
      </w:pPr>
      <w:r w:rsidRPr="007E6DD0">
        <w:rPr>
          <w:rFonts w:ascii="Tahoma" w:hAnsi="Tahoma" w:cs="Tahoma"/>
          <w:iCs/>
          <w:szCs w:val="24"/>
        </w:rPr>
        <w:t>* dotyczy sytuacji gdy wykonawca podlega wyuczeniu z postępowania art. 108 ust. 1 pkt. 1, 2, 5 lub 6</w:t>
      </w:r>
    </w:p>
    <w:p w14:paraId="22B0BF8B" w14:textId="77777777" w:rsidR="00F855E5" w:rsidRPr="007E6DD0" w:rsidRDefault="00F855E5" w:rsidP="00F855E5">
      <w:pPr>
        <w:jc w:val="both"/>
        <w:rPr>
          <w:rFonts w:ascii="Tahoma" w:hAnsi="Tahoma" w:cs="Tahoma"/>
          <w:sz w:val="18"/>
        </w:rPr>
      </w:pPr>
    </w:p>
    <w:p w14:paraId="71B0F2FD" w14:textId="77777777" w:rsidR="00F855E5" w:rsidRPr="007E6DD0" w:rsidRDefault="00F855E5" w:rsidP="00F855E5">
      <w:pPr>
        <w:jc w:val="both"/>
        <w:rPr>
          <w:rFonts w:ascii="Tahoma" w:hAnsi="Tahoma" w:cs="Tahoma"/>
          <w:sz w:val="18"/>
        </w:rPr>
      </w:pPr>
    </w:p>
    <w:p w14:paraId="2C66B64B" w14:textId="77777777" w:rsidR="001C566F" w:rsidRPr="001C566F" w:rsidRDefault="001C566F" w:rsidP="001C566F">
      <w:pPr>
        <w:tabs>
          <w:tab w:val="num" w:pos="284"/>
        </w:tabs>
        <w:ind w:left="284" w:right="283" w:hanging="284"/>
        <w:rPr>
          <w:rFonts w:ascii="Tahoma" w:hAnsi="Tahoma" w:cs="Tahoma"/>
          <w:sz w:val="16"/>
          <w:szCs w:val="16"/>
        </w:rPr>
      </w:pPr>
      <w:r w:rsidRPr="001C566F">
        <w:rPr>
          <w:rFonts w:ascii="Tahoma" w:hAnsi="Tahoma" w:cs="Tahoma"/>
          <w:sz w:val="16"/>
          <w:szCs w:val="16"/>
        </w:rPr>
        <w:t>........................ dnia .................................</w:t>
      </w:r>
    </w:p>
    <w:p w14:paraId="7B6C21C0" w14:textId="77777777" w:rsidR="001C566F" w:rsidRPr="001C566F" w:rsidRDefault="001C566F" w:rsidP="001C566F">
      <w:pPr>
        <w:jc w:val="right"/>
        <w:rPr>
          <w:rFonts w:ascii="Tahoma" w:hAnsi="Tahoma" w:cs="Tahoma"/>
          <w:sz w:val="16"/>
          <w:szCs w:val="16"/>
        </w:rPr>
      </w:pPr>
      <w:r w:rsidRPr="001C566F">
        <w:rPr>
          <w:rFonts w:ascii="Tahoma" w:hAnsi="Tahoma" w:cs="Tahoma"/>
          <w:sz w:val="16"/>
          <w:szCs w:val="16"/>
        </w:rPr>
        <w:t xml:space="preserve">                                                                                                   </w:t>
      </w:r>
      <w:r w:rsidRPr="001C566F">
        <w:rPr>
          <w:rFonts w:ascii="Tahoma" w:hAnsi="Tahoma" w:cs="Tahoma"/>
          <w:i/>
          <w:sz w:val="16"/>
          <w:szCs w:val="16"/>
        </w:rPr>
        <w:t>…………………………………………</w:t>
      </w:r>
    </w:p>
    <w:p w14:paraId="7E57C007" w14:textId="77777777" w:rsidR="001C566F" w:rsidRPr="001C566F" w:rsidRDefault="001C566F" w:rsidP="001C566F">
      <w:pPr>
        <w:ind w:left="709"/>
        <w:jc w:val="right"/>
        <w:rPr>
          <w:rFonts w:ascii="Tahoma" w:hAnsi="Tahoma" w:cs="Tahoma"/>
          <w:i/>
          <w:sz w:val="16"/>
          <w:szCs w:val="16"/>
        </w:rPr>
      </w:pPr>
      <w:r w:rsidRPr="001C566F">
        <w:rPr>
          <w:rFonts w:ascii="Tahoma" w:hAnsi="Tahoma" w:cs="Tahoma"/>
          <w:i/>
          <w:sz w:val="16"/>
          <w:szCs w:val="16"/>
        </w:rPr>
        <w:t xml:space="preserve">                                                                  </w:t>
      </w:r>
      <w:r w:rsidRPr="001C566F">
        <w:rPr>
          <w:rFonts w:ascii="Tahoma" w:hAnsi="Tahoma" w:cs="Tahoma"/>
          <w:i/>
          <w:sz w:val="16"/>
          <w:szCs w:val="16"/>
        </w:rPr>
        <w:tab/>
      </w:r>
      <w:r w:rsidRPr="001C566F">
        <w:rPr>
          <w:rFonts w:ascii="Tahoma" w:hAnsi="Tahoma" w:cs="Tahoma"/>
          <w:i/>
          <w:sz w:val="16"/>
          <w:szCs w:val="16"/>
        </w:rPr>
        <w:tab/>
        <w:t xml:space="preserve">   podpis osoby(osób) uprawnionej(</w:t>
      </w:r>
      <w:proofErr w:type="spellStart"/>
      <w:r w:rsidRPr="001C566F">
        <w:rPr>
          <w:rFonts w:ascii="Tahoma" w:hAnsi="Tahoma" w:cs="Tahoma"/>
          <w:i/>
          <w:sz w:val="16"/>
          <w:szCs w:val="16"/>
        </w:rPr>
        <w:t>ych</w:t>
      </w:r>
      <w:proofErr w:type="spellEnd"/>
      <w:r w:rsidRPr="001C566F">
        <w:rPr>
          <w:rFonts w:ascii="Tahoma" w:hAnsi="Tahoma" w:cs="Tahoma"/>
          <w:i/>
          <w:sz w:val="16"/>
          <w:szCs w:val="16"/>
        </w:rPr>
        <w:t>)</w:t>
      </w:r>
    </w:p>
    <w:p w14:paraId="076EC15C" w14:textId="77777777" w:rsidR="001C566F" w:rsidRPr="001C566F" w:rsidRDefault="001C566F" w:rsidP="001C566F">
      <w:pPr>
        <w:widowControl w:val="0"/>
        <w:tabs>
          <w:tab w:val="left" w:pos="5812"/>
        </w:tabs>
        <w:autoSpaceDE w:val="0"/>
        <w:autoSpaceDN w:val="0"/>
        <w:adjustRightInd w:val="0"/>
        <w:ind w:left="709"/>
        <w:jc w:val="right"/>
        <w:rPr>
          <w:rFonts w:ascii="Tahoma" w:hAnsi="Tahoma" w:cs="Tahoma"/>
          <w:sz w:val="16"/>
          <w:szCs w:val="16"/>
        </w:rPr>
      </w:pPr>
      <w:r w:rsidRPr="001C566F">
        <w:rPr>
          <w:rFonts w:ascii="Tahoma" w:hAnsi="Tahoma" w:cs="Tahoma"/>
          <w:i/>
          <w:sz w:val="16"/>
          <w:szCs w:val="16"/>
        </w:rPr>
        <w:t xml:space="preserve">                                                                                          do reprezentowania Wykonawcy</w:t>
      </w:r>
    </w:p>
    <w:p w14:paraId="3EFCA0CB" w14:textId="77777777" w:rsidR="004C7BEE" w:rsidRPr="007E6DD0" w:rsidRDefault="004C7BEE" w:rsidP="0023148B">
      <w:pPr>
        <w:pageBreakBefore/>
        <w:spacing w:line="360" w:lineRule="auto"/>
        <w:ind w:right="284"/>
        <w:jc w:val="right"/>
        <w:rPr>
          <w:rFonts w:ascii="Tahoma" w:hAnsi="Tahoma" w:cs="Tahoma"/>
          <w:i/>
        </w:rPr>
      </w:pPr>
      <w:r w:rsidRPr="007E6DD0">
        <w:rPr>
          <w:rFonts w:ascii="Tahoma" w:hAnsi="Tahoma" w:cs="Tahoma"/>
          <w:i/>
        </w:rPr>
        <w:lastRenderedPageBreak/>
        <w:t xml:space="preserve">Załącznik </w:t>
      </w:r>
      <w:r w:rsidR="006A2A0F" w:rsidRPr="007E6DD0">
        <w:rPr>
          <w:rFonts w:ascii="Tahoma" w:hAnsi="Tahoma" w:cs="Tahoma"/>
          <w:i/>
        </w:rPr>
        <w:t>23</w:t>
      </w:r>
      <w:r w:rsidRPr="007E6DD0">
        <w:rPr>
          <w:rFonts w:ascii="Tahoma" w:hAnsi="Tahoma" w:cs="Tahoma"/>
          <w:i/>
        </w:rPr>
        <w:t>.5.</w:t>
      </w:r>
    </w:p>
    <w:p w14:paraId="7CB15253" w14:textId="77777777" w:rsidR="004C7BEE" w:rsidRPr="007E6DD0" w:rsidRDefault="004C7BEE" w:rsidP="00A96E5F">
      <w:pPr>
        <w:rPr>
          <w:rFonts w:ascii="Tahoma" w:hAnsi="Tahoma" w:cs="Tahoma"/>
          <w:b/>
          <w:sz w:val="28"/>
          <w:szCs w:val="28"/>
        </w:rPr>
      </w:pPr>
    </w:p>
    <w:p w14:paraId="39B03E67" w14:textId="77777777" w:rsidR="001220B4" w:rsidRPr="007E6DD0" w:rsidRDefault="001220B4" w:rsidP="001220B4">
      <w:pPr>
        <w:jc w:val="center"/>
        <w:rPr>
          <w:rFonts w:ascii="Tahoma" w:hAnsi="Tahoma" w:cs="Tahoma"/>
          <w:b/>
          <w:sz w:val="28"/>
          <w:szCs w:val="28"/>
        </w:rPr>
      </w:pPr>
    </w:p>
    <w:p w14:paraId="3956BFD3" w14:textId="77777777" w:rsidR="001220B4" w:rsidRPr="007E6DD0" w:rsidRDefault="001220B4" w:rsidP="001220B4">
      <w:pPr>
        <w:jc w:val="center"/>
        <w:rPr>
          <w:rFonts w:ascii="Tahoma" w:hAnsi="Tahoma" w:cs="Tahoma"/>
          <w:b/>
          <w:sz w:val="28"/>
          <w:szCs w:val="28"/>
        </w:rPr>
      </w:pPr>
      <w:r w:rsidRPr="007E6DD0">
        <w:rPr>
          <w:rFonts w:ascii="Tahoma" w:hAnsi="Tahoma" w:cs="Tahoma"/>
          <w:b/>
          <w:sz w:val="28"/>
          <w:szCs w:val="28"/>
        </w:rPr>
        <w:t xml:space="preserve">OŚWIADCZENIE </w:t>
      </w:r>
    </w:p>
    <w:p w14:paraId="5009C34A" w14:textId="77777777" w:rsidR="001220B4" w:rsidRPr="007E6DD0" w:rsidRDefault="001220B4" w:rsidP="001220B4">
      <w:pPr>
        <w:jc w:val="center"/>
        <w:rPr>
          <w:rFonts w:ascii="Tahoma" w:hAnsi="Tahoma" w:cs="Tahoma"/>
          <w:b/>
          <w:sz w:val="24"/>
          <w:szCs w:val="24"/>
        </w:rPr>
      </w:pPr>
      <w:r w:rsidRPr="007E6DD0">
        <w:rPr>
          <w:rFonts w:ascii="Tahoma" w:hAnsi="Tahoma" w:cs="Tahoma"/>
          <w:b/>
          <w:sz w:val="24"/>
          <w:szCs w:val="24"/>
        </w:rPr>
        <w:t>o przynależności lub braku przynależności do tej samej grupy kapitałowej</w:t>
      </w:r>
    </w:p>
    <w:p w14:paraId="2195CC38" w14:textId="77777777" w:rsidR="001220B4" w:rsidRPr="007E6DD0" w:rsidRDefault="001220B4" w:rsidP="001220B4">
      <w:pPr>
        <w:rPr>
          <w:rFonts w:ascii="Tahoma" w:hAnsi="Tahoma" w:cs="Tahoma"/>
          <w:sz w:val="24"/>
          <w:szCs w:val="24"/>
        </w:rPr>
      </w:pPr>
    </w:p>
    <w:p w14:paraId="0AC84E1F" w14:textId="77777777" w:rsidR="001220B4" w:rsidRPr="007E6DD0" w:rsidRDefault="001220B4" w:rsidP="001220B4">
      <w:pPr>
        <w:rPr>
          <w:rFonts w:ascii="Tahoma" w:hAnsi="Tahoma" w:cs="Tahoma"/>
          <w:sz w:val="24"/>
          <w:szCs w:val="24"/>
        </w:rPr>
      </w:pPr>
    </w:p>
    <w:p w14:paraId="4169C391" w14:textId="77777777" w:rsidR="0023148B" w:rsidRPr="007E6DD0" w:rsidRDefault="00132A60" w:rsidP="00132A60">
      <w:pPr>
        <w:autoSpaceDE w:val="0"/>
        <w:autoSpaceDN w:val="0"/>
        <w:adjustRightInd w:val="0"/>
        <w:jc w:val="both"/>
        <w:rPr>
          <w:rFonts w:ascii="Tahoma" w:hAnsi="Tahoma" w:cs="Tahoma"/>
        </w:rPr>
      </w:pPr>
      <w:r w:rsidRPr="007E6DD0">
        <w:rPr>
          <w:rFonts w:ascii="Tahoma" w:hAnsi="Tahoma" w:cs="Tahoma"/>
        </w:rPr>
        <w:t xml:space="preserve">Przystępując do postępowania o udzielenie zamówienia publicznego prowadzonego w trybie </w:t>
      </w:r>
      <w:r w:rsidR="0023148B" w:rsidRPr="007E6DD0">
        <w:rPr>
          <w:rFonts w:ascii="Tahoma" w:hAnsi="Tahoma" w:cs="Tahoma"/>
        </w:rPr>
        <w:t>podstawowym</w:t>
      </w:r>
      <w:r w:rsidRPr="007E6DD0">
        <w:rPr>
          <w:rFonts w:ascii="Tahoma" w:hAnsi="Tahoma" w:cs="Tahoma"/>
        </w:rPr>
        <w:t xml:space="preserve"> pn.: </w:t>
      </w:r>
    </w:p>
    <w:p w14:paraId="11807662" w14:textId="77777777" w:rsidR="0023148B" w:rsidRPr="007E6DD0" w:rsidRDefault="0023148B" w:rsidP="00132A60">
      <w:pPr>
        <w:autoSpaceDE w:val="0"/>
        <w:autoSpaceDN w:val="0"/>
        <w:adjustRightInd w:val="0"/>
        <w:jc w:val="both"/>
        <w:rPr>
          <w:rFonts w:ascii="Tahoma" w:hAnsi="Tahoma" w:cs="Tahoma"/>
        </w:rPr>
      </w:pPr>
    </w:p>
    <w:p w14:paraId="3CB6427E" w14:textId="77777777" w:rsidR="00F54BEF" w:rsidRPr="00F153AA" w:rsidRDefault="00F54BEF" w:rsidP="00F54BEF">
      <w:pPr>
        <w:pStyle w:val="Zwykytekst"/>
        <w:jc w:val="center"/>
        <w:rPr>
          <w:rFonts w:ascii="Tahoma" w:hAnsi="Tahoma" w:cs="Tahoma"/>
          <w:b/>
          <w:sz w:val="24"/>
          <w:szCs w:val="24"/>
        </w:rPr>
      </w:pPr>
      <w:r w:rsidRPr="00F153AA">
        <w:rPr>
          <w:rFonts w:ascii="Tahoma" w:hAnsi="Tahoma" w:cs="Tahoma"/>
          <w:b/>
          <w:sz w:val="24"/>
          <w:szCs w:val="24"/>
        </w:rPr>
        <w:t xml:space="preserve">Dostawy sprzętu do zabiegów </w:t>
      </w:r>
      <w:proofErr w:type="spellStart"/>
      <w:r w:rsidRPr="00F153AA">
        <w:rPr>
          <w:rFonts w:ascii="Tahoma" w:hAnsi="Tahoma" w:cs="Tahoma"/>
          <w:b/>
          <w:sz w:val="24"/>
          <w:szCs w:val="24"/>
        </w:rPr>
        <w:t>rotablacji</w:t>
      </w:r>
      <w:proofErr w:type="spellEnd"/>
      <w:r w:rsidRPr="00F153AA">
        <w:rPr>
          <w:rFonts w:ascii="Tahoma" w:hAnsi="Tahoma" w:cs="Tahoma"/>
          <w:b/>
          <w:sz w:val="24"/>
          <w:szCs w:val="24"/>
        </w:rPr>
        <w:t xml:space="preserve"> i angioplastyki wieńcowej</w:t>
      </w:r>
    </w:p>
    <w:p w14:paraId="0278D50F" w14:textId="77777777" w:rsidR="001B7C6D" w:rsidRDefault="001B7C6D" w:rsidP="0037728B">
      <w:pPr>
        <w:pStyle w:val="Zwykytekst"/>
        <w:jc w:val="center"/>
        <w:rPr>
          <w:rFonts w:ascii="Tahoma" w:hAnsi="Tahoma" w:cs="Tahoma"/>
          <w:b/>
          <w:bCs/>
        </w:rPr>
      </w:pPr>
    </w:p>
    <w:p w14:paraId="63340190" w14:textId="5C506318" w:rsidR="00781A2D" w:rsidRPr="0037728B" w:rsidRDefault="00781A2D" w:rsidP="0037728B">
      <w:pPr>
        <w:pStyle w:val="Zwykytekst"/>
        <w:jc w:val="center"/>
        <w:rPr>
          <w:rFonts w:ascii="Tahoma" w:hAnsi="Tahoma" w:cs="Tahoma"/>
          <w:b/>
          <w:bCs/>
        </w:rPr>
      </w:pPr>
      <w:r>
        <w:rPr>
          <w:rFonts w:ascii="Tahoma" w:hAnsi="Tahoma" w:cs="Tahoma"/>
          <w:b/>
          <w:bCs/>
        </w:rPr>
        <w:t>DZ-751-</w:t>
      </w:r>
      <w:r w:rsidR="00794B99">
        <w:rPr>
          <w:rFonts w:ascii="Tahoma" w:hAnsi="Tahoma" w:cs="Tahoma"/>
          <w:b/>
          <w:bCs/>
        </w:rPr>
        <w:t>99</w:t>
      </w:r>
      <w:r>
        <w:rPr>
          <w:rFonts w:ascii="Tahoma" w:hAnsi="Tahoma" w:cs="Tahoma"/>
          <w:b/>
          <w:bCs/>
        </w:rPr>
        <w:t>/25</w:t>
      </w:r>
    </w:p>
    <w:p w14:paraId="246765AA" w14:textId="77777777" w:rsidR="00AE0456" w:rsidRPr="007E6DD0" w:rsidRDefault="00AE0456" w:rsidP="00351014">
      <w:pPr>
        <w:spacing w:line="264" w:lineRule="auto"/>
        <w:jc w:val="center"/>
        <w:rPr>
          <w:rFonts w:ascii="Tahoma" w:hAnsi="Tahoma" w:cs="Tahoma"/>
          <w:b/>
          <w:iCs/>
          <w:szCs w:val="24"/>
        </w:rPr>
      </w:pPr>
    </w:p>
    <w:p w14:paraId="2DB3E295" w14:textId="77777777" w:rsidR="0023148B" w:rsidRPr="007E6DD0" w:rsidRDefault="0023148B" w:rsidP="0023148B">
      <w:pPr>
        <w:spacing w:line="264" w:lineRule="auto"/>
        <w:rPr>
          <w:rFonts w:ascii="Tahoma" w:hAnsi="Tahoma" w:cs="Tahoma"/>
          <w:b/>
          <w:iCs/>
          <w:szCs w:val="24"/>
        </w:rPr>
      </w:pPr>
      <w:r w:rsidRPr="007E6DD0">
        <w:rPr>
          <w:rFonts w:ascii="Tahoma" w:hAnsi="Tahoma" w:cs="Tahoma"/>
          <w:b/>
          <w:iCs/>
          <w:szCs w:val="24"/>
        </w:rPr>
        <w:t xml:space="preserve">działając w imieniu Wykonawcy: </w:t>
      </w:r>
    </w:p>
    <w:p w14:paraId="69082DF7" w14:textId="77777777" w:rsidR="0023148B" w:rsidRPr="007E6DD0" w:rsidRDefault="0023148B" w:rsidP="0023148B">
      <w:pPr>
        <w:ind w:right="17"/>
        <w:rPr>
          <w:rFonts w:ascii="Tahoma" w:hAnsi="Tahoma" w:cs="Tahoma"/>
          <w:color w:val="000000"/>
        </w:rPr>
      </w:pPr>
      <w:r w:rsidRPr="007E6DD0">
        <w:rPr>
          <w:rFonts w:ascii="Tahoma" w:hAnsi="Tahoma" w:cs="Tahoma"/>
          <w:color w:val="000000"/>
        </w:rPr>
        <w:t>…………………………………………………………………………</w:t>
      </w:r>
    </w:p>
    <w:p w14:paraId="79D853A3" w14:textId="77777777" w:rsidR="0023148B" w:rsidRPr="007E6DD0" w:rsidRDefault="0023148B" w:rsidP="0023148B">
      <w:pPr>
        <w:ind w:right="15"/>
        <w:rPr>
          <w:rFonts w:ascii="Tahoma" w:hAnsi="Tahoma" w:cs="Tahoma"/>
          <w:i/>
          <w:color w:val="000000"/>
          <w:sz w:val="16"/>
          <w:szCs w:val="16"/>
        </w:rPr>
      </w:pPr>
      <w:r w:rsidRPr="007E6DD0">
        <w:rPr>
          <w:rFonts w:ascii="Tahoma" w:hAnsi="Tahoma" w:cs="Tahoma"/>
          <w:i/>
          <w:color w:val="000000"/>
          <w:sz w:val="16"/>
          <w:szCs w:val="16"/>
        </w:rPr>
        <w:t>(pełna nazwa/firma, adres, w zależności od podmiotu: NIP/PESEL, KRS/</w:t>
      </w:r>
      <w:proofErr w:type="spellStart"/>
      <w:r w:rsidRPr="007E6DD0">
        <w:rPr>
          <w:rFonts w:ascii="Tahoma" w:hAnsi="Tahoma" w:cs="Tahoma"/>
          <w:i/>
          <w:color w:val="000000"/>
          <w:sz w:val="16"/>
          <w:szCs w:val="16"/>
        </w:rPr>
        <w:t>CEiDG</w:t>
      </w:r>
      <w:proofErr w:type="spellEnd"/>
      <w:r w:rsidRPr="007E6DD0">
        <w:rPr>
          <w:rFonts w:ascii="Tahoma" w:hAnsi="Tahoma" w:cs="Tahoma"/>
          <w:i/>
          <w:color w:val="000000"/>
          <w:sz w:val="16"/>
          <w:szCs w:val="16"/>
        </w:rPr>
        <w:t>)</w:t>
      </w:r>
    </w:p>
    <w:p w14:paraId="7B0D9E87" w14:textId="77777777" w:rsidR="0023148B" w:rsidRPr="007E6DD0" w:rsidRDefault="0023148B" w:rsidP="0023148B">
      <w:pPr>
        <w:rPr>
          <w:rFonts w:ascii="Tahoma" w:hAnsi="Tahoma" w:cs="Tahoma"/>
          <w:color w:val="000000"/>
          <w:u w:val="single"/>
        </w:rPr>
      </w:pPr>
    </w:p>
    <w:p w14:paraId="5487AD3C" w14:textId="77777777" w:rsidR="0023148B" w:rsidRPr="007E6DD0" w:rsidRDefault="0023148B" w:rsidP="0023148B">
      <w:pPr>
        <w:rPr>
          <w:rFonts w:ascii="Tahoma" w:hAnsi="Tahoma" w:cs="Tahoma"/>
          <w:color w:val="000000"/>
          <w:u w:val="single"/>
        </w:rPr>
      </w:pPr>
      <w:r w:rsidRPr="007E6DD0">
        <w:rPr>
          <w:rFonts w:ascii="Tahoma" w:hAnsi="Tahoma" w:cs="Tahoma"/>
          <w:color w:val="000000"/>
          <w:u w:val="single"/>
        </w:rPr>
        <w:t>reprezentowanego przez:</w:t>
      </w:r>
    </w:p>
    <w:p w14:paraId="740DAAF0" w14:textId="77777777" w:rsidR="0023148B" w:rsidRPr="007E6DD0" w:rsidRDefault="0023148B" w:rsidP="0023148B">
      <w:pPr>
        <w:ind w:right="17"/>
        <w:rPr>
          <w:rFonts w:ascii="Tahoma" w:hAnsi="Tahoma" w:cs="Tahoma"/>
          <w:color w:val="000000"/>
        </w:rPr>
      </w:pPr>
      <w:r w:rsidRPr="007E6DD0">
        <w:rPr>
          <w:rFonts w:ascii="Tahoma" w:hAnsi="Tahoma" w:cs="Tahoma"/>
          <w:color w:val="000000"/>
        </w:rPr>
        <w:t>…………………………………………………………………………</w:t>
      </w:r>
    </w:p>
    <w:p w14:paraId="4B63B8B7" w14:textId="77777777" w:rsidR="0023148B" w:rsidRPr="007E6DD0" w:rsidRDefault="0023148B" w:rsidP="0023148B">
      <w:pPr>
        <w:ind w:right="15"/>
        <w:rPr>
          <w:rFonts w:ascii="Tahoma" w:hAnsi="Tahoma" w:cs="Tahoma"/>
          <w:i/>
          <w:color w:val="000000"/>
          <w:sz w:val="16"/>
          <w:szCs w:val="16"/>
        </w:rPr>
      </w:pPr>
      <w:r w:rsidRPr="007E6DD0">
        <w:rPr>
          <w:rFonts w:ascii="Tahoma" w:hAnsi="Tahoma" w:cs="Tahoma"/>
          <w:i/>
          <w:color w:val="000000"/>
          <w:sz w:val="16"/>
          <w:szCs w:val="16"/>
        </w:rPr>
        <w:t>(imię, nazwisko, stanowisko/podstawa do  reprezentacji)</w:t>
      </w:r>
    </w:p>
    <w:p w14:paraId="4BB22450" w14:textId="77777777" w:rsidR="0023148B" w:rsidRPr="007E6DD0" w:rsidRDefault="0023148B" w:rsidP="00132A60">
      <w:pPr>
        <w:autoSpaceDE w:val="0"/>
        <w:autoSpaceDN w:val="0"/>
        <w:adjustRightInd w:val="0"/>
        <w:jc w:val="both"/>
        <w:rPr>
          <w:rFonts w:ascii="Tahoma" w:hAnsi="Tahoma" w:cs="Tahoma"/>
        </w:rPr>
      </w:pPr>
    </w:p>
    <w:p w14:paraId="0C27F71E" w14:textId="77777777" w:rsidR="0023148B" w:rsidRPr="007E6DD0" w:rsidRDefault="0023148B" w:rsidP="00132A60">
      <w:pPr>
        <w:autoSpaceDE w:val="0"/>
        <w:autoSpaceDN w:val="0"/>
        <w:adjustRightInd w:val="0"/>
        <w:jc w:val="both"/>
        <w:rPr>
          <w:rFonts w:ascii="Tahoma" w:hAnsi="Tahoma" w:cs="Tahoma"/>
        </w:rPr>
      </w:pPr>
    </w:p>
    <w:p w14:paraId="743FFC82" w14:textId="77777777" w:rsidR="00132A60" w:rsidRPr="007E6DD0" w:rsidRDefault="00132A60" w:rsidP="00132A60">
      <w:pPr>
        <w:autoSpaceDE w:val="0"/>
        <w:autoSpaceDN w:val="0"/>
        <w:adjustRightInd w:val="0"/>
        <w:jc w:val="both"/>
        <w:rPr>
          <w:rFonts w:ascii="Tahoma" w:hAnsi="Tahoma" w:cs="Tahoma"/>
          <w:b/>
        </w:rPr>
      </w:pPr>
      <w:r w:rsidRPr="007E6DD0">
        <w:rPr>
          <w:rFonts w:ascii="Tahoma" w:hAnsi="Tahoma" w:cs="Tahoma"/>
        </w:rPr>
        <w:t>oświadczam/my, że:</w:t>
      </w:r>
    </w:p>
    <w:p w14:paraId="55C6F36C" w14:textId="77777777" w:rsidR="00132A60" w:rsidRPr="007E6DD0" w:rsidRDefault="00132A60" w:rsidP="00132A60">
      <w:pPr>
        <w:ind w:left="851" w:hanging="851"/>
        <w:jc w:val="both"/>
        <w:rPr>
          <w:rFonts w:ascii="Tahoma" w:hAnsi="Tahoma" w:cs="Tahoma"/>
        </w:rPr>
      </w:pPr>
    </w:p>
    <w:p w14:paraId="4C755B2A" w14:textId="77777777" w:rsidR="00132A60" w:rsidRPr="007E6DD0" w:rsidRDefault="00132A60" w:rsidP="00132A60">
      <w:pPr>
        <w:autoSpaceDE w:val="0"/>
        <w:autoSpaceDN w:val="0"/>
        <w:adjustRightInd w:val="0"/>
        <w:ind w:left="142" w:hanging="142"/>
        <w:jc w:val="both"/>
        <w:rPr>
          <w:rFonts w:ascii="Tahoma" w:hAnsi="Tahoma" w:cs="Tahoma"/>
        </w:rPr>
      </w:pPr>
      <w:r w:rsidRPr="007E6DD0">
        <w:rPr>
          <w:rFonts w:ascii="Tahoma" w:hAnsi="Tahoma" w:cs="Tahoma"/>
        </w:rPr>
        <w:t>-</w:t>
      </w:r>
      <w:r w:rsidRPr="007E6DD0">
        <w:rPr>
          <w:rFonts w:ascii="Tahoma" w:hAnsi="Tahoma" w:cs="Tahoma"/>
        </w:rPr>
        <w:tab/>
      </w:r>
      <w:r w:rsidRPr="007E6DD0">
        <w:rPr>
          <w:rFonts w:ascii="Tahoma" w:hAnsi="Tahoma" w:cs="Tahoma"/>
          <w:b/>
        </w:rPr>
        <w:t>nie należę/</w:t>
      </w:r>
      <w:proofErr w:type="spellStart"/>
      <w:r w:rsidRPr="007E6DD0">
        <w:rPr>
          <w:rFonts w:ascii="Tahoma" w:hAnsi="Tahoma" w:cs="Tahoma"/>
          <w:b/>
        </w:rPr>
        <w:t>ymy</w:t>
      </w:r>
      <w:proofErr w:type="spellEnd"/>
      <w:r w:rsidRPr="007E6DD0">
        <w:rPr>
          <w:rFonts w:ascii="Tahoma" w:hAnsi="Tahoma" w:cs="Tahoma"/>
        </w:rPr>
        <w:t xml:space="preserve"> do tej samej grupy kapitałowej w rozumieniu </w:t>
      </w:r>
      <w:r w:rsidRPr="007E6DD0">
        <w:rPr>
          <w:rFonts w:ascii="Tahoma" w:hAnsi="Tahoma" w:cs="Tahoma"/>
          <w:iCs/>
        </w:rPr>
        <w:t xml:space="preserve">ustawy z dnia 16 lutego 2007 r. o ochronie konkurencji </w:t>
      </w:r>
      <w:r w:rsidR="0023148B" w:rsidRPr="007E6DD0">
        <w:rPr>
          <w:rFonts w:ascii="Tahoma" w:hAnsi="Tahoma" w:cs="Tahoma"/>
          <w:iCs/>
        </w:rPr>
        <w:t xml:space="preserve"> </w:t>
      </w:r>
      <w:r w:rsidRPr="007E6DD0">
        <w:rPr>
          <w:rFonts w:ascii="Tahoma" w:hAnsi="Tahoma" w:cs="Tahoma"/>
          <w:iCs/>
        </w:rPr>
        <w:t xml:space="preserve">i konsumentów (Dz. U. z 2020r., poz. 1076), </w:t>
      </w:r>
      <w:r w:rsidRPr="007E6DD0">
        <w:rPr>
          <w:rFonts w:ascii="Tahoma" w:hAnsi="Tahoma" w:cs="Tahoma"/>
        </w:rPr>
        <w:t>z Wykonawcami</w:t>
      </w:r>
      <w:r w:rsidRPr="007E6DD0">
        <w:rPr>
          <w:rFonts w:ascii="Tahoma" w:hAnsi="Tahoma" w:cs="Tahoma"/>
          <w:bCs/>
        </w:rPr>
        <w:t xml:space="preserve">, którzy złożyli oferty w przedmiotowym postępowaniu </w:t>
      </w:r>
      <w:r w:rsidR="0023148B" w:rsidRPr="007E6DD0">
        <w:rPr>
          <w:rFonts w:ascii="Tahoma" w:hAnsi="Tahoma" w:cs="Tahoma"/>
          <w:bCs/>
        </w:rPr>
        <w:t xml:space="preserve"> </w:t>
      </w:r>
      <w:r w:rsidRPr="007E6DD0">
        <w:rPr>
          <w:rFonts w:ascii="Tahoma" w:hAnsi="Tahoma" w:cs="Tahoma"/>
          <w:bCs/>
        </w:rPr>
        <w:t>o udzielenie zamówienia*</w:t>
      </w:r>
      <w:r w:rsidRPr="007E6DD0">
        <w:rPr>
          <w:rFonts w:ascii="Tahoma" w:hAnsi="Tahoma" w:cs="Tahoma"/>
        </w:rPr>
        <w:t>.</w:t>
      </w:r>
    </w:p>
    <w:p w14:paraId="4D37276F" w14:textId="77777777" w:rsidR="00132A60" w:rsidRPr="007E6DD0" w:rsidRDefault="00132A60" w:rsidP="00132A60">
      <w:pPr>
        <w:autoSpaceDE w:val="0"/>
        <w:autoSpaceDN w:val="0"/>
        <w:adjustRightInd w:val="0"/>
        <w:ind w:left="142" w:hanging="142"/>
        <w:jc w:val="both"/>
        <w:rPr>
          <w:rFonts w:ascii="Tahoma" w:hAnsi="Tahoma" w:cs="Tahoma"/>
          <w:iCs/>
        </w:rPr>
      </w:pPr>
    </w:p>
    <w:p w14:paraId="57F0AA9C" w14:textId="77777777" w:rsidR="00132A60" w:rsidRPr="007E6DD0" w:rsidRDefault="00132A60" w:rsidP="00132A60">
      <w:pPr>
        <w:autoSpaceDE w:val="0"/>
        <w:autoSpaceDN w:val="0"/>
        <w:adjustRightInd w:val="0"/>
        <w:ind w:left="142" w:hanging="142"/>
        <w:jc w:val="both"/>
        <w:rPr>
          <w:rFonts w:ascii="Tahoma" w:hAnsi="Tahoma" w:cs="Tahoma"/>
        </w:rPr>
      </w:pPr>
      <w:r w:rsidRPr="007E6DD0">
        <w:rPr>
          <w:rFonts w:ascii="Tahoma" w:hAnsi="Tahoma" w:cs="Tahoma"/>
        </w:rPr>
        <w:t>-</w:t>
      </w:r>
      <w:r w:rsidRPr="007E6DD0">
        <w:rPr>
          <w:rFonts w:ascii="Tahoma" w:hAnsi="Tahoma" w:cs="Tahoma"/>
        </w:rPr>
        <w:tab/>
        <w:t>należę/</w:t>
      </w:r>
      <w:proofErr w:type="spellStart"/>
      <w:r w:rsidRPr="007E6DD0">
        <w:rPr>
          <w:rFonts w:ascii="Tahoma" w:hAnsi="Tahoma" w:cs="Tahoma"/>
        </w:rPr>
        <w:t>ymy</w:t>
      </w:r>
      <w:proofErr w:type="spellEnd"/>
      <w:r w:rsidRPr="007E6DD0">
        <w:rPr>
          <w:rFonts w:ascii="Tahoma" w:hAnsi="Tahoma" w:cs="Tahoma"/>
        </w:rPr>
        <w:t xml:space="preserve"> do tej samej grupy kapitałowej </w:t>
      </w:r>
      <w:r w:rsidRPr="007E6DD0">
        <w:rPr>
          <w:rFonts w:ascii="Tahoma" w:hAnsi="Tahoma" w:cs="Tahoma"/>
          <w:b/>
        </w:rPr>
        <w:t>łącznie z nw. Wykonawcami</w:t>
      </w:r>
      <w:r w:rsidRPr="007E6DD0">
        <w:rPr>
          <w:rFonts w:ascii="Tahoma" w:hAnsi="Tahoma" w:cs="Tahoma"/>
          <w:b/>
          <w:bCs/>
        </w:rPr>
        <w:t xml:space="preserve">, którzy złożyli odrębne oferty </w:t>
      </w:r>
      <w:r w:rsidRPr="007E6DD0">
        <w:rPr>
          <w:rFonts w:ascii="Tahoma" w:hAnsi="Tahoma" w:cs="Tahoma"/>
          <w:b/>
          <w:bCs/>
        </w:rPr>
        <w:br/>
        <w:t>w przedmiotowym postępowaniu o udzielenie zamówienia</w:t>
      </w:r>
      <w:r w:rsidRPr="007E6DD0">
        <w:rPr>
          <w:rFonts w:ascii="Tahoma" w:hAnsi="Tahoma" w:cs="Tahoma"/>
        </w:rPr>
        <w:t>**:</w:t>
      </w:r>
    </w:p>
    <w:p w14:paraId="46CE01FB" w14:textId="77777777" w:rsidR="00132A60" w:rsidRPr="007E6DD0" w:rsidRDefault="00132A60" w:rsidP="00132A60">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132A60" w:rsidRPr="007E6DD0" w14:paraId="4CD59495" w14:textId="77777777" w:rsidTr="00233A28">
        <w:trPr>
          <w:jc w:val="center"/>
        </w:trPr>
        <w:tc>
          <w:tcPr>
            <w:tcW w:w="344" w:type="pct"/>
            <w:vAlign w:val="center"/>
          </w:tcPr>
          <w:p w14:paraId="682ED5D2" w14:textId="77777777" w:rsidR="00132A60" w:rsidRPr="007E6DD0" w:rsidRDefault="00132A60" w:rsidP="00233A28">
            <w:pPr>
              <w:autoSpaceDE w:val="0"/>
              <w:autoSpaceDN w:val="0"/>
              <w:adjustRightInd w:val="0"/>
              <w:jc w:val="both"/>
              <w:rPr>
                <w:rFonts w:ascii="Tahoma" w:hAnsi="Tahoma" w:cs="Tahoma"/>
                <w:b/>
              </w:rPr>
            </w:pPr>
            <w:r w:rsidRPr="007E6DD0">
              <w:rPr>
                <w:rFonts w:ascii="Tahoma" w:hAnsi="Tahoma" w:cs="Tahoma"/>
                <w:b/>
              </w:rPr>
              <w:t>Lp.</w:t>
            </w:r>
          </w:p>
        </w:tc>
        <w:tc>
          <w:tcPr>
            <w:tcW w:w="2228" w:type="pct"/>
            <w:vAlign w:val="center"/>
          </w:tcPr>
          <w:p w14:paraId="67CDB8BF" w14:textId="77777777" w:rsidR="00132A60" w:rsidRPr="007E6DD0" w:rsidRDefault="00132A60" w:rsidP="00233A28">
            <w:pPr>
              <w:autoSpaceDE w:val="0"/>
              <w:autoSpaceDN w:val="0"/>
              <w:adjustRightInd w:val="0"/>
              <w:jc w:val="both"/>
              <w:rPr>
                <w:rFonts w:ascii="Tahoma" w:hAnsi="Tahoma" w:cs="Tahoma"/>
                <w:b/>
              </w:rPr>
            </w:pPr>
            <w:r w:rsidRPr="007E6DD0">
              <w:rPr>
                <w:rFonts w:ascii="Tahoma" w:hAnsi="Tahoma" w:cs="Tahoma"/>
                <w:b/>
              </w:rPr>
              <w:t>Nazwa podmiotu</w:t>
            </w:r>
          </w:p>
        </w:tc>
        <w:tc>
          <w:tcPr>
            <w:tcW w:w="2428" w:type="pct"/>
            <w:vAlign w:val="center"/>
          </w:tcPr>
          <w:p w14:paraId="5A3560F6" w14:textId="77777777" w:rsidR="00132A60" w:rsidRPr="007E6DD0" w:rsidRDefault="00132A60" w:rsidP="00233A28">
            <w:pPr>
              <w:autoSpaceDE w:val="0"/>
              <w:autoSpaceDN w:val="0"/>
              <w:adjustRightInd w:val="0"/>
              <w:jc w:val="both"/>
              <w:rPr>
                <w:rFonts w:ascii="Tahoma" w:hAnsi="Tahoma" w:cs="Tahoma"/>
                <w:b/>
              </w:rPr>
            </w:pPr>
            <w:r w:rsidRPr="007E6DD0">
              <w:rPr>
                <w:rFonts w:ascii="Tahoma" w:hAnsi="Tahoma" w:cs="Tahoma"/>
                <w:b/>
              </w:rPr>
              <w:t>Siedziba</w:t>
            </w:r>
          </w:p>
        </w:tc>
      </w:tr>
      <w:tr w:rsidR="00132A60" w:rsidRPr="007E6DD0" w14:paraId="5BADA20D" w14:textId="77777777" w:rsidTr="00233A28">
        <w:trPr>
          <w:jc w:val="center"/>
        </w:trPr>
        <w:tc>
          <w:tcPr>
            <w:tcW w:w="344" w:type="pct"/>
            <w:vAlign w:val="center"/>
          </w:tcPr>
          <w:p w14:paraId="38B20274" w14:textId="77777777" w:rsidR="00132A60" w:rsidRPr="007E6DD0" w:rsidRDefault="00132A60" w:rsidP="00233A28">
            <w:pPr>
              <w:autoSpaceDE w:val="0"/>
              <w:autoSpaceDN w:val="0"/>
              <w:adjustRightInd w:val="0"/>
              <w:spacing w:line="360" w:lineRule="auto"/>
              <w:jc w:val="both"/>
              <w:rPr>
                <w:rFonts w:ascii="Tahoma" w:hAnsi="Tahoma" w:cs="Tahoma"/>
              </w:rPr>
            </w:pPr>
          </w:p>
        </w:tc>
        <w:tc>
          <w:tcPr>
            <w:tcW w:w="2228" w:type="pct"/>
            <w:vAlign w:val="center"/>
          </w:tcPr>
          <w:p w14:paraId="2014EC51" w14:textId="77777777" w:rsidR="00132A60" w:rsidRPr="007E6DD0" w:rsidRDefault="00132A60" w:rsidP="00233A28">
            <w:pPr>
              <w:autoSpaceDE w:val="0"/>
              <w:autoSpaceDN w:val="0"/>
              <w:adjustRightInd w:val="0"/>
              <w:spacing w:line="360" w:lineRule="auto"/>
              <w:jc w:val="both"/>
              <w:rPr>
                <w:rFonts w:ascii="Tahoma" w:hAnsi="Tahoma" w:cs="Tahoma"/>
              </w:rPr>
            </w:pPr>
          </w:p>
        </w:tc>
        <w:tc>
          <w:tcPr>
            <w:tcW w:w="2428" w:type="pct"/>
            <w:vAlign w:val="center"/>
          </w:tcPr>
          <w:p w14:paraId="5DBAA089" w14:textId="77777777" w:rsidR="00132A60" w:rsidRPr="007E6DD0" w:rsidRDefault="00132A60" w:rsidP="00233A28">
            <w:pPr>
              <w:autoSpaceDE w:val="0"/>
              <w:autoSpaceDN w:val="0"/>
              <w:adjustRightInd w:val="0"/>
              <w:spacing w:line="360" w:lineRule="auto"/>
              <w:jc w:val="both"/>
              <w:rPr>
                <w:rFonts w:ascii="Tahoma" w:hAnsi="Tahoma" w:cs="Tahoma"/>
              </w:rPr>
            </w:pPr>
          </w:p>
        </w:tc>
      </w:tr>
      <w:tr w:rsidR="00132A60" w:rsidRPr="007E6DD0" w14:paraId="1FAD29D6" w14:textId="77777777" w:rsidTr="00233A28">
        <w:trPr>
          <w:jc w:val="center"/>
        </w:trPr>
        <w:tc>
          <w:tcPr>
            <w:tcW w:w="344" w:type="pct"/>
            <w:vAlign w:val="center"/>
          </w:tcPr>
          <w:p w14:paraId="2F2EB759" w14:textId="77777777" w:rsidR="00132A60" w:rsidRPr="007E6DD0" w:rsidRDefault="00132A60" w:rsidP="00233A28">
            <w:pPr>
              <w:autoSpaceDE w:val="0"/>
              <w:autoSpaceDN w:val="0"/>
              <w:adjustRightInd w:val="0"/>
              <w:spacing w:line="360" w:lineRule="auto"/>
              <w:jc w:val="both"/>
              <w:rPr>
                <w:rFonts w:ascii="Tahoma" w:hAnsi="Tahoma" w:cs="Tahoma"/>
              </w:rPr>
            </w:pPr>
          </w:p>
        </w:tc>
        <w:tc>
          <w:tcPr>
            <w:tcW w:w="2228" w:type="pct"/>
            <w:vAlign w:val="center"/>
          </w:tcPr>
          <w:p w14:paraId="2E3C9704" w14:textId="77777777" w:rsidR="00132A60" w:rsidRPr="007E6DD0" w:rsidRDefault="00132A60" w:rsidP="00233A28">
            <w:pPr>
              <w:autoSpaceDE w:val="0"/>
              <w:autoSpaceDN w:val="0"/>
              <w:adjustRightInd w:val="0"/>
              <w:spacing w:line="360" w:lineRule="auto"/>
              <w:jc w:val="both"/>
              <w:rPr>
                <w:rFonts w:ascii="Tahoma" w:hAnsi="Tahoma" w:cs="Tahoma"/>
              </w:rPr>
            </w:pPr>
          </w:p>
        </w:tc>
        <w:tc>
          <w:tcPr>
            <w:tcW w:w="2428" w:type="pct"/>
            <w:vAlign w:val="center"/>
          </w:tcPr>
          <w:p w14:paraId="657A4B71" w14:textId="77777777" w:rsidR="00132A60" w:rsidRPr="007E6DD0" w:rsidRDefault="00132A60" w:rsidP="00233A28">
            <w:pPr>
              <w:autoSpaceDE w:val="0"/>
              <w:autoSpaceDN w:val="0"/>
              <w:adjustRightInd w:val="0"/>
              <w:spacing w:line="360" w:lineRule="auto"/>
              <w:jc w:val="both"/>
              <w:rPr>
                <w:rFonts w:ascii="Tahoma" w:hAnsi="Tahoma" w:cs="Tahoma"/>
              </w:rPr>
            </w:pPr>
          </w:p>
        </w:tc>
      </w:tr>
    </w:tbl>
    <w:p w14:paraId="512AACEA" w14:textId="77777777" w:rsidR="00132A60" w:rsidRPr="007E6DD0" w:rsidRDefault="00132A60" w:rsidP="00132A60">
      <w:pPr>
        <w:autoSpaceDE w:val="0"/>
        <w:autoSpaceDN w:val="0"/>
        <w:adjustRightInd w:val="0"/>
        <w:jc w:val="both"/>
        <w:rPr>
          <w:rFonts w:ascii="Tahoma" w:hAnsi="Tahoma" w:cs="Tahoma"/>
        </w:rPr>
      </w:pPr>
    </w:p>
    <w:p w14:paraId="6D38735C" w14:textId="77777777" w:rsidR="00132A60" w:rsidRPr="007E6DD0" w:rsidRDefault="00132A60" w:rsidP="00132A60">
      <w:pPr>
        <w:autoSpaceDE w:val="0"/>
        <w:autoSpaceDN w:val="0"/>
        <w:adjustRightInd w:val="0"/>
        <w:jc w:val="both"/>
        <w:rPr>
          <w:rFonts w:ascii="Tahoma" w:hAnsi="Tahoma" w:cs="Tahoma"/>
        </w:rPr>
      </w:pPr>
    </w:p>
    <w:p w14:paraId="29AE6EE8" w14:textId="77777777" w:rsidR="00132A60" w:rsidRPr="007E6DD0" w:rsidRDefault="00132A60" w:rsidP="00132A60">
      <w:pPr>
        <w:jc w:val="both"/>
        <w:rPr>
          <w:rFonts w:ascii="Tahoma" w:hAnsi="Tahoma" w:cs="Tahoma"/>
          <w:iCs/>
          <w:lang w:eastAsia="en-US"/>
        </w:rPr>
      </w:pPr>
    </w:p>
    <w:p w14:paraId="23E19612" w14:textId="77777777" w:rsidR="001220B4" w:rsidRPr="007E6DD0" w:rsidRDefault="001220B4" w:rsidP="001220B4">
      <w:pPr>
        <w:jc w:val="both"/>
        <w:rPr>
          <w:rFonts w:ascii="Tahoma" w:hAnsi="Tahoma" w:cs="Tahoma"/>
          <w:iCs/>
          <w:sz w:val="24"/>
          <w:szCs w:val="24"/>
        </w:rPr>
      </w:pPr>
    </w:p>
    <w:p w14:paraId="2046F793" w14:textId="77777777" w:rsidR="001220B4" w:rsidRPr="007E6DD0" w:rsidRDefault="001220B4" w:rsidP="001220B4">
      <w:pPr>
        <w:rPr>
          <w:rFonts w:ascii="Tahoma" w:hAnsi="Tahoma" w:cs="Tahoma"/>
          <w:i/>
          <w:iCs/>
          <w:sz w:val="16"/>
          <w:szCs w:val="16"/>
        </w:rPr>
      </w:pPr>
      <w:r w:rsidRPr="007E6DD0">
        <w:rPr>
          <w:rFonts w:ascii="Tahoma" w:hAnsi="Tahoma" w:cs="Tahoma"/>
          <w:i/>
          <w:iCs/>
          <w:sz w:val="16"/>
          <w:szCs w:val="16"/>
        </w:rPr>
        <w:t>* niepotrzebne skreślić</w:t>
      </w:r>
    </w:p>
    <w:p w14:paraId="5D947D5F" w14:textId="77777777" w:rsidR="001220B4" w:rsidRPr="007E6DD0" w:rsidRDefault="001220B4" w:rsidP="001220B4">
      <w:pPr>
        <w:jc w:val="both"/>
        <w:rPr>
          <w:rFonts w:ascii="Tahoma" w:hAnsi="Tahoma" w:cs="Tahoma"/>
          <w:iCs/>
          <w:sz w:val="24"/>
          <w:szCs w:val="24"/>
        </w:rPr>
      </w:pPr>
    </w:p>
    <w:p w14:paraId="249A7D7B" w14:textId="77777777" w:rsidR="001220B4" w:rsidRPr="007E6DD0" w:rsidRDefault="001220B4" w:rsidP="001220B4">
      <w:pPr>
        <w:jc w:val="both"/>
        <w:rPr>
          <w:rFonts w:ascii="Tahoma" w:hAnsi="Tahoma" w:cs="Tahoma"/>
          <w:b/>
          <w:iCs/>
          <w:sz w:val="24"/>
          <w:szCs w:val="24"/>
        </w:rPr>
      </w:pPr>
      <w:r w:rsidRPr="007E6DD0">
        <w:rPr>
          <w:rFonts w:ascii="Tahoma" w:hAnsi="Tahoma" w:cs="Tahoma"/>
          <w:b/>
          <w:iCs/>
          <w:sz w:val="24"/>
          <w:szCs w:val="24"/>
        </w:rPr>
        <w:t xml:space="preserve">  </w:t>
      </w:r>
    </w:p>
    <w:p w14:paraId="55CC9499" w14:textId="77777777" w:rsidR="001220B4" w:rsidRPr="007E6DD0" w:rsidRDefault="001220B4" w:rsidP="001220B4">
      <w:pPr>
        <w:tabs>
          <w:tab w:val="num" w:pos="284"/>
        </w:tabs>
        <w:ind w:left="284" w:right="283" w:hanging="284"/>
        <w:rPr>
          <w:rFonts w:ascii="Tahoma" w:hAnsi="Tahoma" w:cs="Tahoma"/>
          <w:i/>
          <w:iCs/>
          <w:sz w:val="24"/>
          <w:szCs w:val="24"/>
        </w:rPr>
      </w:pPr>
    </w:p>
    <w:p w14:paraId="246DA546" w14:textId="77777777" w:rsidR="001220B4" w:rsidRPr="001C566F" w:rsidRDefault="001220B4" w:rsidP="001220B4">
      <w:pPr>
        <w:tabs>
          <w:tab w:val="num" w:pos="284"/>
        </w:tabs>
        <w:ind w:left="284" w:right="283" w:hanging="284"/>
        <w:rPr>
          <w:rFonts w:ascii="Tahoma" w:hAnsi="Tahoma" w:cs="Tahoma"/>
          <w:sz w:val="16"/>
          <w:szCs w:val="16"/>
        </w:rPr>
      </w:pPr>
      <w:r w:rsidRPr="001C566F">
        <w:rPr>
          <w:rFonts w:ascii="Tahoma" w:hAnsi="Tahoma" w:cs="Tahoma"/>
          <w:sz w:val="16"/>
          <w:szCs w:val="16"/>
        </w:rPr>
        <w:t>........................ dnia .................................</w:t>
      </w:r>
    </w:p>
    <w:p w14:paraId="1D6A334B" w14:textId="77777777" w:rsidR="001220B4" w:rsidRPr="001C566F" w:rsidRDefault="001220B4" w:rsidP="00CD0A28">
      <w:pPr>
        <w:jc w:val="right"/>
        <w:rPr>
          <w:rFonts w:ascii="Tahoma" w:hAnsi="Tahoma" w:cs="Tahoma"/>
          <w:sz w:val="16"/>
          <w:szCs w:val="16"/>
        </w:rPr>
      </w:pPr>
      <w:r w:rsidRPr="001C566F">
        <w:rPr>
          <w:rFonts w:ascii="Tahoma" w:hAnsi="Tahoma" w:cs="Tahoma"/>
          <w:sz w:val="16"/>
          <w:szCs w:val="16"/>
        </w:rPr>
        <w:t xml:space="preserve">                                                                                                   </w:t>
      </w:r>
      <w:r w:rsidRPr="001C566F">
        <w:rPr>
          <w:rFonts w:ascii="Tahoma" w:hAnsi="Tahoma" w:cs="Tahoma"/>
          <w:i/>
          <w:sz w:val="16"/>
          <w:szCs w:val="16"/>
        </w:rPr>
        <w:t>…………………………………………</w:t>
      </w:r>
    </w:p>
    <w:p w14:paraId="0E3E74F4" w14:textId="77777777" w:rsidR="001220B4" w:rsidRPr="001C566F" w:rsidRDefault="001220B4" w:rsidP="0023148B">
      <w:pPr>
        <w:ind w:left="709"/>
        <w:jc w:val="right"/>
        <w:rPr>
          <w:rFonts w:ascii="Tahoma" w:hAnsi="Tahoma" w:cs="Tahoma"/>
          <w:i/>
          <w:sz w:val="16"/>
          <w:szCs w:val="16"/>
        </w:rPr>
      </w:pPr>
      <w:r w:rsidRPr="001C566F">
        <w:rPr>
          <w:rFonts w:ascii="Tahoma" w:hAnsi="Tahoma" w:cs="Tahoma"/>
          <w:i/>
          <w:sz w:val="16"/>
          <w:szCs w:val="16"/>
        </w:rPr>
        <w:t xml:space="preserve">                                                                  </w:t>
      </w:r>
      <w:r w:rsidRPr="001C566F">
        <w:rPr>
          <w:rFonts w:ascii="Tahoma" w:hAnsi="Tahoma" w:cs="Tahoma"/>
          <w:i/>
          <w:sz w:val="16"/>
          <w:szCs w:val="16"/>
        </w:rPr>
        <w:tab/>
      </w:r>
      <w:r w:rsidRPr="001C566F">
        <w:rPr>
          <w:rFonts w:ascii="Tahoma" w:hAnsi="Tahoma" w:cs="Tahoma"/>
          <w:i/>
          <w:sz w:val="16"/>
          <w:szCs w:val="16"/>
        </w:rPr>
        <w:tab/>
        <w:t xml:space="preserve">   podpis osoby(osób) uprawnionej(</w:t>
      </w:r>
      <w:proofErr w:type="spellStart"/>
      <w:r w:rsidRPr="001C566F">
        <w:rPr>
          <w:rFonts w:ascii="Tahoma" w:hAnsi="Tahoma" w:cs="Tahoma"/>
          <w:i/>
          <w:sz w:val="16"/>
          <w:szCs w:val="16"/>
        </w:rPr>
        <w:t>ych</w:t>
      </w:r>
      <w:proofErr w:type="spellEnd"/>
      <w:r w:rsidRPr="001C566F">
        <w:rPr>
          <w:rFonts w:ascii="Tahoma" w:hAnsi="Tahoma" w:cs="Tahoma"/>
          <w:i/>
          <w:sz w:val="16"/>
          <w:szCs w:val="16"/>
        </w:rPr>
        <w:t>)</w:t>
      </w:r>
    </w:p>
    <w:p w14:paraId="74BAC61F" w14:textId="28C2047F" w:rsidR="00F318E7" w:rsidRPr="0069216E" w:rsidRDefault="001220B4" w:rsidP="0069216E">
      <w:pPr>
        <w:widowControl w:val="0"/>
        <w:tabs>
          <w:tab w:val="left" w:pos="5812"/>
        </w:tabs>
        <w:autoSpaceDE w:val="0"/>
        <w:autoSpaceDN w:val="0"/>
        <w:adjustRightInd w:val="0"/>
        <w:ind w:left="709"/>
        <w:jc w:val="right"/>
        <w:rPr>
          <w:rFonts w:ascii="Tahoma" w:hAnsi="Tahoma" w:cs="Tahoma"/>
          <w:i/>
          <w:sz w:val="16"/>
          <w:szCs w:val="16"/>
        </w:rPr>
      </w:pPr>
      <w:r w:rsidRPr="001C566F">
        <w:rPr>
          <w:rFonts w:ascii="Tahoma" w:hAnsi="Tahoma" w:cs="Tahoma"/>
          <w:i/>
          <w:sz w:val="16"/>
          <w:szCs w:val="16"/>
        </w:rPr>
        <w:t xml:space="preserve">                                                                                          do reprezentowania Wykonawcy</w:t>
      </w:r>
    </w:p>
    <w:sectPr w:rsidR="00F318E7" w:rsidRPr="0069216E" w:rsidSect="002D37C1">
      <w:headerReference w:type="default" r:id="rId16"/>
      <w:footerReference w:type="even" r:id="rId17"/>
      <w:footerReference w:type="default" r:id="rId18"/>
      <w:headerReference w:type="first" r:id="rId19"/>
      <w:footerReference w:type="first" r:id="rId20"/>
      <w:pgSz w:w="11906" w:h="16838" w:code="9"/>
      <w:pgMar w:top="851" w:right="1106" w:bottom="125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BF141" w14:textId="77777777" w:rsidR="002D37C1" w:rsidRDefault="002D37C1">
      <w:r>
        <w:separator/>
      </w:r>
    </w:p>
  </w:endnote>
  <w:endnote w:type="continuationSeparator" w:id="0">
    <w:p w14:paraId="2A58E33B" w14:textId="77777777" w:rsidR="002D37C1" w:rsidRDefault="002D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Arial">
    <w:charset w:val="00"/>
    <w:family w:val="swiss"/>
    <w:pitch w:val="default"/>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ArialMT, 'Times New Roman'">
    <w:charset w:val="00"/>
    <w:family w:val="swiss"/>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charset w:val="EE"/>
    <w:family w:val="roman"/>
    <w:pitch w:val="variable"/>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Humnst777CnEU">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27C3B" w14:textId="77777777" w:rsidR="00FE47C2" w:rsidRDefault="00FE47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01F1B">
      <w:rPr>
        <w:rStyle w:val="Numerstrony"/>
        <w:noProof/>
      </w:rPr>
      <w:t>26</w:t>
    </w:r>
    <w:r>
      <w:rPr>
        <w:rStyle w:val="Numerstrony"/>
      </w:rPr>
      <w:fldChar w:fldCharType="end"/>
    </w:r>
  </w:p>
  <w:p w14:paraId="6F74B6D4" w14:textId="77777777" w:rsidR="00FE47C2" w:rsidRDefault="00FE47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C443E" w14:textId="77777777" w:rsidR="00FE47C2" w:rsidRDefault="00FE47C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19</w:t>
    </w:r>
    <w:r w:rsidRPr="00E25059">
      <w:rPr>
        <w:rFonts w:ascii="Tahoma" w:hAnsi="Tahoma" w:cs="Tahoma"/>
        <w:sz w:val="16"/>
        <w:szCs w:val="16"/>
      </w:rPr>
      <w:fldChar w:fldCharType="end"/>
    </w:r>
  </w:p>
  <w:p w14:paraId="6462AC9A" w14:textId="77777777" w:rsidR="00FE47C2" w:rsidRPr="00E25059" w:rsidRDefault="00FE47C2">
    <w:pPr>
      <w:pStyle w:val="Stopka"/>
      <w:jc w:val="center"/>
      <w:rPr>
        <w:rFonts w:ascii="Tahoma" w:hAnsi="Tahoma" w:cs="Tahoma"/>
        <w:sz w:val="16"/>
        <w:szCs w:val="16"/>
      </w:rPr>
    </w:pPr>
  </w:p>
  <w:p w14:paraId="388484FC" w14:textId="77777777" w:rsidR="00FE47C2" w:rsidRDefault="00FE47C2" w:rsidP="001A3049">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05F21" w14:textId="77777777" w:rsidR="00FE47C2" w:rsidRPr="00E25059" w:rsidRDefault="00FE47C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20</w:t>
    </w:r>
    <w:r w:rsidRPr="00E25059">
      <w:rPr>
        <w:rFonts w:ascii="Tahoma" w:hAnsi="Tahoma" w:cs="Tahoma"/>
        <w:sz w:val="16"/>
        <w:szCs w:val="16"/>
      </w:rPr>
      <w:fldChar w:fldCharType="end"/>
    </w:r>
  </w:p>
  <w:p w14:paraId="6E8E24F1" w14:textId="77777777" w:rsidR="00FE47C2" w:rsidRDefault="00FE47C2"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05B15" w14:textId="77777777" w:rsidR="002D37C1" w:rsidRDefault="002D37C1">
      <w:r>
        <w:separator/>
      </w:r>
    </w:p>
  </w:footnote>
  <w:footnote w:type="continuationSeparator" w:id="0">
    <w:p w14:paraId="26504399" w14:textId="77777777" w:rsidR="002D37C1" w:rsidRDefault="002D3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126E1" w14:textId="76C3BB2C" w:rsidR="003E3290" w:rsidRPr="00794B99" w:rsidRDefault="00794B99" w:rsidP="00794B99">
    <w:pPr>
      <w:pStyle w:val="Nagwek"/>
    </w:pPr>
    <w:r w:rsidRPr="000A6924">
      <w:rPr>
        <w:rFonts w:ascii="Tahoma" w:hAnsi="Tahoma" w:cs="Tahoma"/>
        <w:bCs/>
        <w:iCs/>
        <w:color w:val="000000" w:themeColor="text1"/>
        <w:sz w:val="16"/>
        <w:szCs w:val="16"/>
      </w:rPr>
      <w:t>DZ-751-</w:t>
    </w:r>
    <w:r>
      <w:rPr>
        <w:rFonts w:ascii="Tahoma" w:hAnsi="Tahoma" w:cs="Tahoma"/>
        <w:bCs/>
        <w:iCs/>
        <w:color w:val="000000" w:themeColor="text1"/>
        <w:sz w:val="16"/>
        <w:szCs w:val="16"/>
      </w:rPr>
      <w:t>99</w:t>
    </w:r>
    <w:r w:rsidRPr="000A6924">
      <w:rPr>
        <w:rFonts w:ascii="Tahoma" w:hAnsi="Tahoma" w:cs="Tahoma"/>
        <w:bCs/>
        <w:iCs/>
        <w:color w:val="000000" w:themeColor="text1"/>
        <w:sz w:val="16"/>
        <w:szCs w:val="16"/>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42701" w14:textId="55FD0878" w:rsidR="00FE47C2" w:rsidRPr="00E40DC2" w:rsidRDefault="000122D1" w:rsidP="000635B0">
    <w:pPr>
      <w:tabs>
        <w:tab w:val="left" w:pos="2905"/>
      </w:tabs>
      <w:spacing w:line="360" w:lineRule="auto"/>
      <w:jc w:val="both"/>
      <w:rPr>
        <w:rFonts w:ascii="Tahoma" w:hAnsi="Tahoma" w:cs="Tahoma"/>
        <w:bCs/>
        <w:iCs/>
        <w:color w:val="EE0000"/>
        <w:sz w:val="16"/>
        <w:szCs w:val="16"/>
      </w:rPr>
    </w:pPr>
    <w:r w:rsidRPr="000A6924">
      <w:rPr>
        <w:rFonts w:ascii="Tahoma" w:hAnsi="Tahoma" w:cs="Tahoma"/>
        <w:bCs/>
        <w:iCs/>
        <w:color w:val="000000" w:themeColor="text1"/>
        <w:sz w:val="16"/>
        <w:szCs w:val="16"/>
      </w:rPr>
      <w:t>DZ-751-</w:t>
    </w:r>
    <w:r w:rsidR="00794B99">
      <w:rPr>
        <w:rFonts w:ascii="Tahoma" w:hAnsi="Tahoma" w:cs="Tahoma"/>
        <w:bCs/>
        <w:iCs/>
        <w:color w:val="000000" w:themeColor="text1"/>
        <w:sz w:val="16"/>
        <w:szCs w:val="16"/>
      </w:rPr>
      <w:t>99</w:t>
    </w:r>
    <w:r w:rsidR="00963248" w:rsidRPr="000A6924">
      <w:rPr>
        <w:rFonts w:ascii="Tahoma" w:hAnsi="Tahoma" w:cs="Tahoma"/>
        <w:bCs/>
        <w:iCs/>
        <w:color w:val="000000" w:themeColor="text1"/>
        <w:sz w:val="16"/>
        <w:szCs w:val="16"/>
      </w:rPr>
      <w:t>/</w:t>
    </w:r>
    <w:r w:rsidR="007723F2" w:rsidRPr="000A6924">
      <w:rPr>
        <w:rFonts w:ascii="Tahoma" w:hAnsi="Tahoma" w:cs="Tahoma"/>
        <w:bCs/>
        <w:iCs/>
        <w:color w:val="000000" w:themeColor="text1"/>
        <w:sz w:val="16"/>
        <w:szCs w:val="16"/>
      </w:rPr>
      <w:t>25</w:t>
    </w:r>
    <w:r w:rsidR="000635B0" w:rsidRPr="00E40DC2">
      <w:rPr>
        <w:rFonts w:ascii="Tahoma" w:hAnsi="Tahoma" w:cs="Tahoma"/>
        <w:bCs/>
        <w:iCs/>
        <w:color w:val="EE0000"/>
        <w:sz w:val="16"/>
        <w:szCs w:val="16"/>
      </w:rPr>
      <w:tab/>
    </w:r>
  </w:p>
  <w:p w14:paraId="2D490E22" w14:textId="77777777" w:rsidR="000635B0" w:rsidRPr="00180749" w:rsidRDefault="000635B0" w:rsidP="000635B0">
    <w:pPr>
      <w:tabs>
        <w:tab w:val="left" w:pos="2905"/>
      </w:tabs>
      <w:spacing w:line="360" w:lineRule="auto"/>
      <w:jc w:val="both"/>
      <w:rPr>
        <w:rFonts w:ascii="Tahoma" w:hAnsi="Tahoma" w:cs="Tahoma"/>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4"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6" w15:restartNumberingAfterBreak="0">
    <w:nsid w:val="0108325B"/>
    <w:multiLevelType w:val="multilevel"/>
    <w:tmpl w:val="37BC7080"/>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3307E1C"/>
    <w:multiLevelType w:val="multilevel"/>
    <w:tmpl w:val="7A2A1BF8"/>
    <w:styleLink w:val="WW8Num36"/>
    <w:lvl w:ilvl="0">
      <w:start w:val="3"/>
      <w:numFmt w:val="decimal"/>
      <w:lvlText w:val="%1."/>
      <w:lvlJc w:val="left"/>
      <w:pPr>
        <w:ind w:left="435" w:hanging="435"/>
      </w:pPr>
      <w:rPr>
        <w:rFonts w:ascii="Wingdings" w:eastAsia="ArialNarrow, Arial" w:hAnsi="Wingdings" w:cs="Wingdings"/>
        <w:b/>
      </w:rPr>
    </w:lvl>
    <w:lvl w:ilvl="1">
      <w:start w:val="3"/>
      <w:numFmt w:val="decimal"/>
      <w:lvlText w:val="%1.%2."/>
      <w:lvlJc w:val="left"/>
      <w:pPr>
        <w:ind w:left="435" w:hanging="435"/>
      </w:pPr>
      <w:rPr>
        <w:rFonts w:ascii="Wingdings" w:eastAsia="ArialNarrow, Arial" w:hAnsi="Wingdings" w:cs="Wingdings"/>
        <w:b/>
      </w:rPr>
    </w:lvl>
    <w:lvl w:ilvl="2">
      <w:start w:val="8"/>
      <w:numFmt w:val="decimal"/>
      <w:lvlText w:val="%1.%2.%3."/>
      <w:lvlJc w:val="left"/>
      <w:pPr>
        <w:ind w:left="720" w:hanging="720"/>
      </w:pPr>
      <w:rPr>
        <w:rFonts w:ascii="Wingdings" w:eastAsia="ArialNarrow, Arial" w:hAnsi="Wingdings" w:cs="Wingdings"/>
        <w:b/>
      </w:rPr>
    </w:lvl>
    <w:lvl w:ilvl="3">
      <w:start w:val="1"/>
      <w:numFmt w:val="decimal"/>
      <w:lvlText w:val="%1.%2.%3.%4."/>
      <w:lvlJc w:val="left"/>
      <w:pPr>
        <w:ind w:left="720" w:hanging="720"/>
      </w:pPr>
      <w:rPr>
        <w:rFonts w:ascii="Wingdings" w:eastAsia="ArialNarrow, Arial" w:hAnsi="Wingdings" w:cs="Wingdings"/>
        <w:b/>
      </w:rPr>
    </w:lvl>
    <w:lvl w:ilvl="4">
      <w:start w:val="1"/>
      <w:numFmt w:val="decimal"/>
      <w:lvlText w:val="%1.%2.%3.%4.%5."/>
      <w:lvlJc w:val="left"/>
      <w:pPr>
        <w:ind w:left="1080" w:hanging="1080"/>
      </w:pPr>
      <w:rPr>
        <w:rFonts w:ascii="Wingdings" w:eastAsia="ArialNarrow, Arial" w:hAnsi="Wingdings" w:cs="Wingdings"/>
        <w:b/>
      </w:rPr>
    </w:lvl>
    <w:lvl w:ilvl="5">
      <w:start w:val="1"/>
      <w:numFmt w:val="decimal"/>
      <w:lvlText w:val="%1.%2.%3.%4.%5.%6."/>
      <w:lvlJc w:val="left"/>
      <w:pPr>
        <w:ind w:left="1080" w:hanging="1080"/>
      </w:pPr>
      <w:rPr>
        <w:rFonts w:ascii="Wingdings" w:eastAsia="ArialNarrow, Arial" w:hAnsi="Wingdings" w:cs="Wingdings"/>
        <w:b/>
      </w:rPr>
    </w:lvl>
    <w:lvl w:ilvl="6">
      <w:start w:val="1"/>
      <w:numFmt w:val="decimal"/>
      <w:lvlText w:val="%1.%2.%3.%4.%5.%6.%7."/>
      <w:lvlJc w:val="left"/>
      <w:pPr>
        <w:ind w:left="1080" w:hanging="1080"/>
      </w:pPr>
      <w:rPr>
        <w:rFonts w:ascii="Wingdings" w:eastAsia="ArialNarrow, Arial" w:hAnsi="Wingdings" w:cs="Wingdings"/>
        <w:b/>
      </w:rPr>
    </w:lvl>
    <w:lvl w:ilvl="7">
      <w:start w:val="1"/>
      <w:numFmt w:val="decimal"/>
      <w:lvlText w:val="%1.%2.%3.%4.%5.%6.%7.%8."/>
      <w:lvlJc w:val="left"/>
      <w:pPr>
        <w:ind w:left="1440" w:hanging="1440"/>
      </w:pPr>
      <w:rPr>
        <w:rFonts w:ascii="Wingdings" w:eastAsia="ArialNarrow, Arial" w:hAnsi="Wingdings" w:cs="Wingdings"/>
        <w:b/>
      </w:rPr>
    </w:lvl>
    <w:lvl w:ilvl="8">
      <w:start w:val="1"/>
      <w:numFmt w:val="decimal"/>
      <w:lvlText w:val="%1.%2.%3.%4.%5.%6.%7.%8.%9."/>
      <w:lvlJc w:val="left"/>
      <w:pPr>
        <w:ind w:left="1440" w:hanging="1440"/>
      </w:pPr>
      <w:rPr>
        <w:rFonts w:ascii="Wingdings" w:eastAsia="ArialNarrow, Arial" w:hAnsi="Wingdings" w:cs="Wingdings"/>
        <w:b/>
      </w:rPr>
    </w:lvl>
  </w:abstractNum>
  <w:abstractNum w:abstractNumId="8" w15:restartNumberingAfterBreak="0">
    <w:nsid w:val="04BB2B1F"/>
    <w:multiLevelType w:val="multilevel"/>
    <w:tmpl w:val="F018914E"/>
    <w:styleLink w:val="WW8Num51"/>
    <w:lvl w:ilvl="0">
      <w:start w:val="1"/>
      <w:numFmt w:val="decimal"/>
      <w:lvlText w:val="%1."/>
      <w:lvlJc w:val="left"/>
      <w:pPr>
        <w:ind w:left="360" w:hanging="360"/>
      </w:pPr>
      <w:rPr>
        <w:rFonts w:cs="Times New Roman"/>
        <w:sz w:val="18"/>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6564EB2"/>
    <w:multiLevelType w:val="multilevel"/>
    <w:tmpl w:val="8FC27EB4"/>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81A001D"/>
    <w:multiLevelType w:val="hybridMultilevel"/>
    <w:tmpl w:val="B36CAC0E"/>
    <w:lvl w:ilvl="0" w:tplc="B3C41E62">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84B5B81"/>
    <w:multiLevelType w:val="multilevel"/>
    <w:tmpl w:val="6E8438C0"/>
    <w:styleLink w:val="WW8Num43"/>
    <w:lvl w:ilvl="0">
      <w:start w:val="1"/>
      <w:numFmt w:val="decimal"/>
      <w:lvlText w:val="%1."/>
      <w:lvlJc w:val="left"/>
      <w:pPr>
        <w:ind w:left="720" w:hanging="360"/>
      </w:pPr>
      <w:rPr>
        <w:b/>
        <w:bCs/>
        <w:spacing w:val="-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9400629"/>
    <w:multiLevelType w:val="multilevel"/>
    <w:tmpl w:val="196A7400"/>
    <w:styleLink w:val="WW8Num41"/>
    <w:lvl w:ilvl="0">
      <w:start w:val="1"/>
      <w:numFmt w:val="lowerLetter"/>
      <w:lvlText w:val="%1."/>
      <w:lvlJc w:val="right"/>
      <w:pPr>
        <w:ind w:left="1980" w:hanging="180"/>
      </w:pPr>
    </w:lvl>
    <w:lvl w:ilvl="1">
      <w:start w:val="1"/>
      <w:numFmt w:val="decimal"/>
      <w:lvlText w:val="%1.%2."/>
      <w:lvlJc w:val="left"/>
      <w:pPr>
        <w:ind w:left="435" w:hanging="435"/>
      </w:pPr>
      <w:rPr>
        <w:sz w:val="22"/>
      </w:rPr>
    </w:lvl>
    <w:lvl w:ilvl="2">
      <w:start w:val="1"/>
      <w:numFmt w:val="decimal"/>
      <w:lvlText w:val="%1.%2.%3."/>
      <w:lvlJc w:val="left"/>
      <w:pPr>
        <w:ind w:left="720" w:hanging="720"/>
      </w:pPr>
      <w:rPr>
        <w:rFonts w:ascii="Times New Roman" w:hAnsi="Times New Roman" w:cs="Times New Roman"/>
        <w:b w:val="0"/>
        <w:i w:val="0"/>
        <w:sz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0A230211"/>
    <w:multiLevelType w:val="multilevel"/>
    <w:tmpl w:val="EA94DD22"/>
    <w:styleLink w:val="WW8Num28"/>
    <w:lvl w:ilvl="0">
      <w:numFmt w:val="bullet"/>
      <w:lvlText w:val="‒"/>
      <w:lvlJc w:val="left"/>
      <w:pPr>
        <w:ind w:left="720" w:hanging="360"/>
      </w:pPr>
      <w:rPr>
        <w:rFonts w:ascii="Times New Roman" w:hAnsi="Times New Roman"/>
        <w:kern w:val="3"/>
        <w:sz w:val="20"/>
        <w:szCs w:val="20"/>
        <w:lang w:eastAsia="hi-IN"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A6C0187"/>
    <w:multiLevelType w:val="hybridMultilevel"/>
    <w:tmpl w:val="0E24B91A"/>
    <w:lvl w:ilvl="0" w:tplc="FFFFFFFF">
      <w:start w:val="1"/>
      <w:numFmt w:val="decimal"/>
      <w:lvlText w:val="%1."/>
      <w:lvlJc w:val="left"/>
      <w:pPr>
        <w:tabs>
          <w:tab w:val="num" w:pos="720"/>
        </w:tabs>
        <w:ind w:left="720" w:hanging="360"/>
      </w:pPr>
      <w:rPr>
        <w:rFonts w:hint="default"/>
      </w:rPr>
    </w:lvl>
    <w:lvl w:ilvl="1" w:tplc="520058CC">
      <w:start w:val="1"/>
      <w:numFmt w:val="decimal"/>
      <w:lvlText w:val="%2."/>
      <w:lvlJc w:val="left"/>
      <w:pPr>
        <w:tabs>
          <w:tab w:val="num" w:pos="360"/>
        </w:tabs>
        <w:ind w:left="357" w:hanging="357"/>
      </w:pPr>
      <w:rPr>
        <w:rFonts w:ascii="Times New Roman" w:hAnsi="Times New Roman" w:hint="default"/>
        <w:sz w:val="20"/>
      </w:rPr>
    </w:lvl>
    <w:lvl w:ilvl="2" w:tplc="CD142D1C">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AA338C6"/>
    <w:multiLevelType w:val="singleLevel"/>
    <w:tmpl w:val="52C83298"/>
    <w:lvl w:ilvl="0">
      <w:start w:val="1"/>
      <w:numFmt w:val="decimal"/>
      <w:lvlText w:val="%1."/>
      <w:lvlJc w:val="left"/>
      <w:pPr>
        <w:tabs>
          <w:tab w:val="num" w:pos="360"/>
        </w:tabs>
        <w:ind w:left="360" w:hanging="360"/>
      </w:pPr>
      <w:rPr>
        <w:rFonts w:hint="default"/>
      </w:rPr>
    </w:lvl>
  </w:abstractNum>
  <w:abstractNum w:abstractNumId="16" w15:restartNumberingAfterBreak="0">
    <w:nsid w:val="0B991EBE"/>
    <w:multiLevelType w:val="multilevel"/>
    <w:tmpl w:val="1846BCFC"/>
    <w:styleLink w:val="WW8Num47"/>
    <w:lvl w:ilvl="0">
      <w:start w:val="13"/>
      <w:numFmt w:val="decimal"/>
      <w:lvlText w:val="%1."/>
      <w:lvlJc w:val="left"/>
      <w:pPr>
        <w:ind w:left="405" w:hanging="405"/>
      </w:pPr>
      <w:rPr>
        <w:b/>
        <w:bCs/>
        <w:spacing w:val="-1"/>
      </w:rPr>
    </w:lvl>
    <w:lvl w:ilvl="1">
      <w:start w:val="3"/>
      <w:numFmt w:val="decimal"/>
      <w:lvlText w:val="%1.%2."/>
      <w:lvlJc w:val="left"/>
      <w:pPr>
        <w:ind w:left="405" w:hanging="405"/>
      </w:pPr>
      <w:rPr>
        <w:b/>
        <w:bCs/>
        <w:spacing w:val="-1"/>
      </w:rPr>
    </w:lvl>
    <w:lvl w:ilvl="2">
      <w:start w:val="1"/>
      <w:numFmt w:val="decimal"/>
      <w:lvlText w:val="%1.%2.%3."/>
      <w:lvlJc w:val="left"/>
      <w:pPr>
        <w:ind w:left="720" w:hanging="720"/>
      </w:pPr>
      <w:rPr>
        <w:b/>
        <w:bCs/>
        <w:spacing w:val="-1"/>
      </w:rPr>
    </w:lvl>
    <w:lvl w:ilvl="3">
      <w:start w:val="1"/>
      <w:numFmt w:val="decimal"/>
      <w:lvlText w:val="%1.%2.%3.%4."/>
      <w:lvlJc w:val="left"/>
      <w:pPr>
        <w:ind w:left="720" w:hanging="72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080" w:hanging="1080"/>
      </w:pPr>
      <w:rPr>
        <w:b/>
        <w:bCs/>
        <w:spacing w:val="-1"/>
      </w:rPr>
    </w:lvl>
    <w:lvl w:ilvl="6">
      <w:start w:val="1"/>
      <w:numFmt w:val="decimal"/>
      <w:lvlText w:val="%1.%2.%3.%4.%5.%6.%7."/>
      <w:lvlJc w:val="left"/>
      <w:pPr>
        <w:ind w:left="1080" w:hanging="1080"/>
      </w:pPr>
      <w:rPr>
        <w:b/>
        <w:bCs/>
        <w:spacing w:val="-1"/>
      </w:rPr>
    </w:lvl>
    <w:lvl w:ilvl="7">
      <w:start w:val="1"/>
      <w:numFmt w:val="decimal"/>
      <w:lvlText w:val="%1.%2.%3.%4.%5.%6.%7.%8."/>
      <w:lvlJc w:val="left"/>
      <w:pPr>
        <w:ind w:left="1440" w:hanging="1440"/>
      </w:pPr>
      <w:rPr>
        <w:b/>
        <w:bCs/>
        <w:spacing w:val="-1"/>
      </w:rPr>
    </w:lvl>
    <w:lvl w:ilvl="8">
      <w:start w:val="1"/>
      <w:numFmt w:val="decimal"/>
      <w:lvlText w:val="%1.%2.%3.%4.%5.%6.%7.%8.%9."/>
      <w:lvlJc w:val="left"/>
      <w:pPr>
        <w:ind w:left="1440" w:hanging="1440"/>
      </w:pPr>
      <w:rPr>
        <w:b/>
        <w:bCs/>
        <w:spacing w:val="-1"/>
      </w:rPr>
    </w:lvl>
  </w:abstractNum>
  <w:abstractNum w:abstractNumId="17" w15:restartNumberingAfterBreak="0">
    <w:nsid w:val="0C8211F4"/>
    <w:multiLevelType w:val="hybridMultilevel"/>
    <w:tmpl w:val="041E6E7A"/>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9"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0"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58840FC"/>
    <w:multiLevelType w:val="multilevel"/>
    <w:tmpl w:val="3594DB34"/>
    <w:lvl w:ilvl="0">
      <w:start w:val="5"/>
      <w:numFmt w:val="decimal"/>
      <w:lvlText w:val="%1."/>
      <w:lvlJc w:val="left"/>
      <w:pPr>
        <w:ind w:left="420" w:hanging="420"/>
      </w:pPr>
      <w:rPr>
        <w:rFonts w:hint="default"/>
        <w:b w:val="0"/>
        <w:bCs/>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ascii="Tahoma" w:hAnsi="Tahoma" w:cs="Tahoma" w:hint="default"/>
        <w:b w:val="0"/>
        <w:bCs/>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A833B97"/>
    <w:multiLevelType w:val="multilevel"/>
    <w:tmpl w:val="912CB2EE"/>
    <w:styleLink w:val="WW8Num24"/>
    <w:lvl w:ilvl="0">
      <w:numFmt w:val="bullet"/>
      <w:lvlText w:val="–"/>
      <w:lvlJc w:val="left"/>
      <w:pPr>
        <w:ind w:left="360" w:hanging="360"/>
      </w:pPr>
      <w:rPr>
        <w:rFonts w:ascii="Times New Roman" w:hAnsi="Times New Roman" w:cs="Times New Roman"/>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AE74B0B"/>
    <w:multiLevelType w:val="multilevel"/>
    <w:tmpl w:val="3B72FE08"/>
    <w:styleLink w:val="WW8Num32"/>
    <w:lvl w:ilvl="0">
      <w:numFmt w:val="bullet"/>
      <w:lvlText w:val="-"/>
      <w:lvlJc w:val="left"/>
      <w:pPr>
        <w:ind w:left="72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755BBA"/>
    <w:multiLevelType w:val="multilevel"/>
    <w:tmpl w:val="63AC2132"/>
    <w:styleLink w:val="WW8Num5"/>
    <w:lvl w:ilvl="0">
      <w:start w:val="11"/>
      <w:numFmt w:val="decimal"/>
      <w:lvlText w:val="%1."/>
      <w:lvlJc w:val="left"/>
      <w:pPr>
        <w:ind w:left="435" w:hanging="435"/>
      </w:pPr>
      <w:rPr>
        <w:rFonts w:ascii="Times New Roman" w:hAnsi="Times New Roman" w:cs="Times New Roman"/>
        <w:color w:val="000000"/>
      </w:rPr>
    </w:lvl>
    <w:lvl w:ilvl="1">
      <w:start w:val="1"/>
      <w:numFmt w:val="decimal"/>
      <w:lvlText w:val="%1.%2."/>
      <w:lvlJc w:val="left"/>
      <w:pPr>
        <w:ind w:left="720" w:hanging="720"/>
      </w:pPr>
      <w:rPr>
        <w:rFonts w:ascii="Times New Roman" w:hAnsi="Times New Roman" w:cs="Times New Roman"/>
        <w:color w:val="000000"/>
      </w:rPr>
    </w:lvl>
    <w:lvl w:ilvl="2">
      <w:start w:val="1"/>
      <w:numFmt w:val="decimal"/>
      <w:lvlText w:val="%1.%2.%3."/>
      <w:lvlJc w:val="left"/>
      <w:pPr>
        <w:ind w:left="720" w:hanging="720"/>
      </w:pPr>
      <w:rPr>
        <w:rFonts w:ascii="Times New Roman" w:hAnsi="Times New Roman" w:cs="Times New Roman"/>
        <w:color w:val="000000"/>
      </w:rPr>
    </w:lvl>
    <w:lvl w:ilvl="3">
      <w:start w:val="1"/>
      <w:numFmt w:val="decimal"/>
      <w:lvlText w:val="%1.%2.%3.%4."/>
      <w:lvlJc w:val="left"/>
      <w:pPr>
        <w:ind w:left="1080" w:hanging="1080"/>
      </w:pPr>
      <w:rPr>
        <w:rFonts w:ascii="Times New Roman" w:hAnsi="Times New Roman" w:cs="Times New Roman"/>
        <w:color w:val="000000"/>
      </w:rPr>
    </w:lvl>
    <w:lvl w:ilvl="4">
      <w:start w:val="1"/>
      <w:numFmt w:val="decimal"/>
      <w:lvlText w:val="%1.%2.%3.%4.%5."/>
      <w:lvlJc w:val="left"/>
      <w:pPr>
        <w:ind w:left="1080" w:hanging="1080"/>
      </w:pPr>
      <w:rPr>
        <w:rFonts w:ascii="Times New Roman" w:hAnsi="Times New Roman" w:cs="Times New Roman"/>
        <w:color w:val="000000"/>
      </w:rPr>
    </w:lvl>
    <w:lvl w:ilvl="5">
      <w:start w:val="1"/>
      <w:numFmt w:val="decimal"/>
      <w:lvlText w:val="%1.%2.%3.%4.%5.%6."/>
      <w:lvlJc w:val="left"/>
      <w:pPr>
        <w:ind w:left="1440" w:hanging="1440"/>
      </w:pPr>
      <w:rPr>
        <w:rFonts w:ascii="Times New Roman" w:hAnsi="Times New Roman" w:cs="Times New Roman"/>
        <w:color w:val="000000"/>
      </w:rPr>
    </w:lvl>
    <w:lvl w:ilvl="6">
      <w:start w:val="1"/>
      <w:numFmt w:val="decimal"/>
      <w:lvlText w:val="%1.%2.%3.%4.%5.%6.%7."/>
      <w:lvlJc w:val="left"/>
      <w:pPr>
        <w:ind w:left="1800" w:hanging="1800"/>
      </w:pPr>
      <w:rPr>
        <w:rFonts w:ascii="Times New Roman" w:hAnsi="Times New Roman" w:cs="Times New Roman"/>
        <w:color w:val="000000"/>
      </w:rPr>
    </w:lvl>
    <w:lvl w:ilvl="7">
      <w:start w:val="1"/>
      <w:numFmt w:val="decimal"/>
      <w:lvlText w:val="%1.%2.%3.%4.%5.%6.%7.%8."/>
      <w:lvlJc w:val="left"/>
      <w:pPr>
        <w:ind w:left="1800" w:hanging="1800"/>
      </w:pPr>
      <w:rPr>
        <w:rFonts w:ascii="Times New Roman" w:hAnsi="Times New Roman" w:cs="Times New Roman"/>
        <w:color w:val="000000"/>
      </w:rPr>
    </w:lvl>
    <w:lvl w:ilvl="8">
      <w:start w:val="1"/>
      <w:numFmt w:val="decimal"/>
      <w:lvlText w:val="%1.%2.%3.%4.%5.%6.%7.%8.%9."/>
      <w:lvlJc w:val="left"/>
      <w:pPr>
        <w:ind w:left="2160" w:hanging="2160"/>
      </w:pPr>
      <w:rPr>
        <w:rFonts w:ascii="Times New Roman" w:hAnsi="Times New Roman" w:cs="Times New Roman"/>
        <w:color w:val="000000"/>
      </w:rPr>
    </w:lvl>
  </w:abstractNum>
  <w:abstractNum w:abstractNumId="27" w15:restartNumberingAfterBreak="0">
    <w:nsid w:val="20755E25"/>
    <w:multiLevelType w:val="multilevel"/>
    <w:tmpl w:val="E800F99E"/>
    <w:styleLink w:val="WW8Num30"/>
    <w:lvl w:ilvl="0">
      <w:start w:val="9"/>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3D1A37"/>
    <w:multiLevelType w:val="multilevel"/>
    <w:tmpl w:val="B4E431E6"/>
    <w:styleLink w:val="WW8Num37"/>
    <w:lvl w:ilvl="0">
      <w:start w:val="10"/>
      <w:numFmt w:val="decimal"/>
      <w:lvlText w:val="%1."/>
      <w:lvlJc w:val="left"/>
      <w:pPr>
        <w:ind w:left="435" w:hanging="435"/>
      </w:pPr>
      <w:rPr>
        <w:b/>
        <w:spacing w:val="-1"/>
      </w:rPr>
    </w:lvl>
    <w:lvl w:ilvl="1">
      <w:start w:val="1"/>
      <w:numFmt w:val="decimal"/>
      <w:lvlText w:val="%1.%2."/>
      <w:lvlJc w:val="left"/>
      <w:pPr>
        <w:ind w:left="720" w:hanging="720"/>
      </w:pPr>
      <w:rPr>
        <w:b/>
        <w:spacing w:val="-1"/>
      </w:rPr>
    </w:lvl>
    <w:lvl w:ilvl="2">
      <w:start w:val="1"/>
      <w:numFmt w:val="decimal"/>
      <w:lvlText w:val="%1.%2.%3."/>
      <w:lvlJc w:val="left"/>
      <w:pPr>
        <w:ind w:left="720" w:hanging="720"/>
      </w:pPr>
      <w:rPr>
        <w:b/>
        <w:spacing w:val="-1"/>
      </w:rPr>
    </w:lvl>
    <w:lvl w:ilvl="3">
      <w:start w:val="1"/>
      <w:numFmt w:val="decimal"/>
      <w:lvlText w:val="%1.%2.%3.%4."/>
      <w:lvlJc w:val="left"/>
      <w:pPr>
        <w:ind w:left="1080" w:hanging="1080"/>
      </w:pPr>
      <w:rPr>
        <w:b/>
        <w:spacing w:val="-1"/>
      </w:rPr>
    </w:lvl>
    <w:lvl w:ilvl="4">
      <w:start w:val="1"/>
      <w:numFmt w:val="decimal"/>
      <w:lvlText w:val="%1.%2.%3.%4.%5."/>
      <w:lvlJc w:val="left"/>
      <w:pPr>
        <w:ind w:left="1080" w:hanging="1080"/>
      </w:pPr>
      <w:rPr>
        <w:b/>
        <w:spacing w:val="-1"/>
      </w:rPr>
    </w:lvl>
    <w:lvl w:ilvl="5">
      <w:start w:val="1"/>
      <w:numFmt w:val="decimal"/>
      <w:lvlText w:val="%1.%2.%3.%4.%5.%6."/>
      <w:lvlJc w:val="left"/>
      <w:pPr>
        <w:ind w:left="1440" w:hanging="1440"/>
      </w:pPr>
      <w:rPr>
        <w:b/>
        <w:spacing w:val="-1"/>
      </w:rPr>
    </w:lvl>
    <w:lvl w:ilvl="6">
      <w:start w:val="1"/>
      <w:numFmt w:val="decimal"/>
      <w:lvlText w:val="%1.%2.%3.%4.%5.%6.%7."/>
      <w:lvlJc w:val="left"/>
      <w:pPr>
        <w:ind w:left="1440" w:hanging="1440"/>
      </w:pPr>
      <w:rPr>
        <w:b/>
        <w:spacing w:val="-1"/>
      </w:rPr>
    </w:lvl>
    <w:lvl w:ilvl="7">
      <w:start w:val="1"/>
      <w:numFmt w:val="decimal"/>
      <w:lvlText w:val="%1.%2.%3.%4.%5.%6.%7.%8."/>
      <w:lvlJc w:val="left"/>
      <w:pPr>
        <w:ind w:left="1800" w:hanging="1800"/>
      </w:pPr>
      <w:rPr>
        <w:b/>
        <w:spacing w:val="-1"/>
      </w:rPr>
    </w:lvl>
    <w:lvl w:ilvl="8">
      <w:start w:val="1"/>
      <w:numFmt w:val="decimal"/>
      <w:lvlText w:val="%1.%2.%3.%4.%5.%6.%7.%8.%9."/>
      <w:lvlJc w:val="left"/>
      <w:pPr>
        <w:ind w:left="2160" w:hanging="2160"/>
      </w:pPr>
      <w:rPr>
        <w:b/>
        <w:spacing w:val="-1"/>
      </w:rPr>
    </w:lvl>
  </w:abstractNum>
  <w:abstractNum w:abstractNumId="30" w15:restartNumberingAfterBreak="0">
    <w:nsid w:val="28197EDE"/>
    <w:multiLevelType w:val="multilevel"/>
    <w:tmpl w:val="CD06E3EE"/>
    <w:styleLink w:val="WW8Num14"/>
    <w:lvl w:ilvl="0">
      <w:start w:val="6"/>
      <w:numFmt w:val="decimal"/>
      <w:lvlText w:val="%1."/>
      <w:lvlJc w:val="left"/>
      <w:pPr>
        <w:ind w:left="405" w:hanging="405"/>
      </w:pPr>
    </w:lvl>
    <w:lvl w:ilvl="1">
      <w:start w:val="18"/>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1" w15:restartNumberingAfterBreak="0">
    <w:nsid w:val="28480A52"/>
    <w:multiLevelType w:val="multilevel"/>
    <w:tmpl w:val="22B4A042"/>
    <w:styleLink w:val="WW8Num39"/>
    <w:lvl w:ilvl="0">
      <w:numFmt w:val="bullet"/>
      <w:lvlText w:val="•"/>
      <w:lvlJc w:val="left"/>
      <w:pPr>
        <w:ind w:left="1035" w:hanging="675"/>
      </w:pPr>
      <w:rPr>
        <w:rFonts w:ascii="Times New Roman" w:eastAsia="ArialMT, 'Times New Roman'" w:hAnsi="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DED2A56"/>
    <w:multiLevelType w:val="multilevel"/>
    <w:tmpl w:val="B94AE1D4"/>
    <w:styleLink w:val="WW8Nu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2E930C50"/>
    <w:multiLevelType w:val="multilevel"/>
    <w:tmpl w:val="19CCF4E6"/>
    <w:styleLink w:val="WW8Num9"/>
    <w:lvl w:ilvl="0">
      <w:start w:val="3"/>
      <w:numFmt w:val="decimal"/>
      <w:lvlText w:val="%1."/>
      <w:lvlJc w:val="left"/>
      <w:pPr>
        <w:ind w:left="435" w:hanging="435"/>
      </w:pPr>
      <w:rPr>
        <w:rFonts w:ascii="Times New Roman" w:eastAsia="ArialMT, 'Times New Roman'" w:hAnsi="Times New Roman" w:cs="Times New Roman"/>
        <w:b/>
        <w:color w:val="000000"/>
      </w:rPr>
    </w:lvl>
    <w:lvl w:ilvl="1">
      <w:start w:val="3"/>
      <w:numFmt w:val="decimal"/>
      <w:lvlText w:val="%1.%2."/>
      <w:lvlJc w:val="left"/>
      <w:pPr>
        <w:ind w:left="435" w:hanging="435"/>
      </w:pPr>
      <w:rPr>
        <w:rFonts w:ascii="Times New Roman" w:eastAsia="ArialMT, 'Times New Roman'" w:hAnsi="Times New Roman" w:cs="Times New Roman"/>
        <w:b/>
        <w:color w:val="000000"/>
      </w:rPr>
    </w:lvl>
    <w:lvl w:ilvl="2">
      <w:start w:val="2"/>
      <w:numFmt w:val="decimal"/>
      <w:lvlText w:val="%1.%2.%3."/>
      <w:lvlJc w:val="left"/>
      <w:pPr>
        <w:ind w:left="720" w:hanging="720"/>
      </w:pPr>
      <w:rPr>
        <w:rFonts w:ascii="Times New Roman" w:eastAsia="ArialMT, 'Times New Roman'" w:hAnsi="Times New Roman" w:cs="Times New Roman"/>
        <w:b/>
        <w:color w:val="000000"/>
      </w:rPr>
    </w:lvl>
    <w:lvl w:ilvl="3">
      <w:start w:val="1"/>
      <w:numFmt w:val="decimal"/>
      <w:lvlText w:val="%1.%2.%3.%4."/>
      <w:lvlJc w:val="left"/>
      <w:pPr>
        <w:ind w:left="720" w:hanging="720"/>
      </w:pPr>
      <w:rPr>
        <w:rFonts w:ascii="Times New Roman" w:eastAsia="ArialMT, 'Times New Roman'" w:hAnsi="Times New Roman" w:cs="Times New Roman"/>
        <w:b/>
        <w:color w:val="000000"/>
      </w:rPr>
    </w:lvl>
    <w:lvl w:ilvl="4">
      <w:start w:val="1"/>
      <w:numFmt w:val="decimal"/>
      <w:lvlText w:val="%1.%2.%3.%4.%5."/>
      <w:lvlJc w:val="left"/>
      <w:pPr>
        <w:ind w:left="1080" w:hanging="1080"/>
      </w:pPr>
      <w:rPr>
        <w:rFonts w:ascii="Times New Roman" w:eastAsia="ArialMT, 'Times New Roman'" w:hAnsi="Times New Roman" w:cs="Times New Roman"/>
        <w:b/>
        <w:color w:val="000000"/>
      </w:rPr>
    </w:lvl>
    <w:lvl w:ilvl="5">
      <w:start w:val="1"/>
      <w:numFmt w:val="decimal"/>
      <w:lvlText w:val="%1.%2.%3.%4.%5.%6."/>
      <w:lvlJc w:val="left"/>
      <w:pPr>
        <w:ind w:left="1080" w:hanging="1080"/>
      </w:pPr>
      <w:rPr>
        <w:rFonts w:ascii="Times New Roman" w:eastAsia="ArialMT, 'Times New Roman'" w:hAnsi="Times New Roman" w:cs="Times New Roman"/>
        <w:b/>
        <w:color w:val="000000"/>
      </w:rPr>
    </w:lvl>
    <w:lvl w:ilvl="6">
      <w:start w:val="1"/>
      <w:numFmt w:val="decimal"/>
      <w:lvlText w:val="%1.%2.%3.%4.%5.%6.%7."/>
      <w:lvlJc w:val="left"/>
      <w:pPr>
        <w:ind w:left="1080" w:hanging="1080"/>
      </w:pPr>
      <w:rPr>
        <w:rFonts w:ascii="Times New Roman" w:eastAsia="ArialMT, 'Times New Roman'" w:hAnsi="Times New Roman" w:cs="Times New Roman"/>
        <w:b/>
        <w:color w:val="000000"/>
      </w:rPr>
    </w:lvl>
    <w:lvl w:ilvl="7">
      <w:start w:val="1"/>
      <w:numFmt w:val="decimal"/>
      <w:lvlText w:val="%1.%2.%3.%4.%5.%6.%7.%8."/>
      <w:lvlJc w:val="left"/>
      <w:pPr>
        <w:ind w:left="1440" w:hanging="1440"/>
      </w:pPr>
      <w:rPr>
        <w:rFonts w:ascii="Times New Roman" w:eastAsia="ArialMT, 'Times New Roman'" w:hAnsi="Times New Roman" w:cs="Times New Roman"/>
        <w:b/>
        <w:color w:val="000000"/>
      </w:rPr>
    </w:lvl>
    <w:lvl w:ilvl="8">
      <w:start w:val="1"/>
      <w:numFmt w:val="decimal"/>
      <w:lvlText w:val="%1.%2.%3.%4.%5.%6.%7.%8.%9."/>
      <w:lvlJc w:val="left"/>
      <w:pPr>
        <w:ind w:left="1440" w:hanging="1440"/>
      </w:pPr>
      <w:rPr>
        <w:rFonts w:ascii="Times New Roman" w:eastAsia="ArialMT, 'Times New Roman'" w:hAnsi="Times New Roman" w:cs="Times New Roman"/>
        <w:b/>
        <w:color w:val="000000"/>
      </w:rPr>
    </w:lvl>
  </w:abstractNum>
  <w:abstractNum w:abstractNumId="34"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27E39C6"/>
    <w:multiLevelType w:val="multilevel"/>
    <w:tmpl w:val="429CD44C"/>
    <w:styleLink w:val="WW8Num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8"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336558D0"/>
    <w:multiLevelType w:val="multilevel"/>
    <w:tmpl w:val="D85A6FC2"/>
    <w:styleLink w:val="WW8Num16"/>
    <w:lvl w:ilvl="0">
      <w:start w:val="7"/>
      <w:numFmt w:val="decimal"/>
      <w:lvlText w:val="%1."/>
      <w:lvlJc w:val="left"/>
      <w:pPr>
        <w:ind w:left="360" w:hanging="360"/>
      </w:pPr>
      <w:rPr>
        <w:b/>
        <w:bCs/>
        <w:spacing w:val="-1"/>
      </w:rPr>
    </w:lvl>
    <w:lvl w:ilvl="1">
      <w:start w:val="1"/>
      <w:numFmt w:val="decimal"/>
      <w:lvlText w:val="%1.%2."/>
      <w:lvlJc w:val="left"/>
      <w:pPr>
        <w:ind w:left="720" w:hanging="720"/>
      </w:pPr>
      <w:rPr>
        <w:b w:val="0"/>
        <w:bCs/>
        <w:spacing w:val="-1"/>
      </w:rPr>
    </w:lvl>
    <w:lvl w:ilvl="2">
      <w:start w:val="1"/>
      <w:numFmt w:val="decimal"/>
      <w:lvlText w:val="%1.%2.%3."/>
      <w:lvlJc w:val="left"/>
      <w:pPr>
        <w:ind w:left="720" w:hanging="720"/>
      </w:pPr>
      <w:rPr>
        <w:b/>
        <w:bCs/>
        <w:spacing w:val="-1"/>
      </w:rPr>
    </w:lvl>
    <w:lvl w:ilvl="3">
      <w:start w:val="1"/>
      <w:numFmt w:val="decimal"/>
      <w:lvlText w:val="%1.%2.%3.%4."/>
      <w:lvlJc w:val="left"/>
      <w:pPr>
        <w:ind w:left="1080" w:hanging="108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440" w:hanging="1440"/>
      </w:pPr>
      <w:rPr>
        <w:b/>
        <w:bCs/>
        <w:spacing w:val="-1"/>
      </w:rPr>
    </w:lvl>
    <w:lvl w:ilvl="6">
      <w:start w:val="1"/>
      <w:numFmt w:val="decimal"/>
      <w:lvlText w:val="%1.%2.%3.%4.%5.%6.%7."/>
      <w:lvlJc w:val="left"/>
      <w:pPr>
        <w:ind w:left="1440" w:hanging="1440"/>
      </w:pPr>
      <w:rPr>
        <w:b/>
        <w:bCs/>
        <w:spacing w:val="-1"/>
      </w:rPr>
    </w:lvl>
    <w:lvl w:ilvl="7">
      <w:start w:val="1"/>
      <w:numFmt w:val="decimal"/>
      <w:lvlText w:val="%1.%2.%3.%4.%5.%6.%7.%8."/>
      <w:lvlJc w:val="left"/>
      <w:pPr>
        <w:ind w:left="1800" w:hanging="1800"/>
      </w:pPr>
      <w:rPr>
        <w:b/>
        <w:bCs/>
        <w:spacing w:val="-1"/>
      </w:rPr>
    </w:lvl>
    <w:lvl w:ilvl="8">
      <w:start w:val="1"/>
      <w:numFmt w:val="decimal"/>
      <w:lvlText w:val="%1.%2.%3.%4.%5.%6.%7.%8.%9."/>
      <w:lvlJc w:val="left"/>
      <w:pPr>
        <w:ind w:left="2160" w:hanging="2160"/>
      </w:pPr>
      <w:rPr>
        <w:b/>
        <w:bCs/>
        <w:spacing w:val="-1"/>
      </w:rPr>
    </w:lvl>
  </w:abstractNum>
  <w:abstractNum w:abstractNumId="40" w15:restartNumberingAfterBreak="0">
    <w:nsid w:val="33BE3AF8"/>
    <w:multiLevelType w:val="multilevel"/>
    <w:tmpl w:val="16D89CDA"/>
    <w:styleLink w:val="WW8Num19"/>
    <w:lvl w:ilvl="0">
      <w:numFmt w:val="bullet"/>
      <w:lvlText w:val="-"/>
      <w:lvlJc w:val="left"/>
      <w:pPr>
        <w:ind w:left="2295" w:hanging="495"/>
      </w:pPr>
      <w:rPr>
        <w:rFonts w:ascii="Times New Roman" w:hAnsi="Times New Roman" w:cs="Times New Roman"/>
        <w:b/>
        <w:i w:val="0"/>
        <w:sz w:val="28"/>
        <w:u w:val="none"/>
      </w:rPr>
    </w:lvl>
    <w:lvl w:ilvl="1">
      <w:start w:val="1"/>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41" w15:restartNumberingAfterBreak="0">
    <w:nsid w:val="34915F5D"/>
    <w:multiLevelType w:val="multilevel"/>
    <w:tmpl w:val="56C2BBCC"/>
    <w:styleLink w:val="WW8Num2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43" w15:restartNumberingAfterBreak="0">
    <w:nsid w:val="36EE7B85"/>
    <w:multiLevelType w:val="multilevel"/>
    <w:tmpl w:val="C804BF10"/>
    <w:styleLink w:val="WW8Num13"/>
    <w:lvl w:ilvl="0">
      <w:numFmt w:val="bullet"/>
      <w:lvlText w:val=""/>
      <w:lvlJc w:val="left"/>
      <w:pPr>
        <w:ind w:left="2421"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3A312836"/>
    <w:multiLevelType w:val="hybridMultilevel"/>
    <w:tmpl w:val="95B830E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A8A0700"/>
    <w:multiLevelType w:val="hybridMultilevel"/>
    <w:tmpl w:val="0A94550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F51574D"/>
    <w:multiLevelType w:val="multilevel"/>
    <w:tmpl w:val="EFE24F58"/>
    <w:styleLink w:val="WW8Num1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8" w15:restartNumberingAfterBreak="0">
    <w:nsid w:val="408E4CD2"/>
    <w:multiLevelType w:val="multilevel"/>
    <w:tmpl w:val="95406068"/>
    <w:styleLink w:val="WW8Num50"/>
    <w:lvl w:ilvl="0">
      <w:start w:val="1"/>
      <w:numFmt w:val="decimal"/>
      <w:lvlText w:val="%1."/>
      <w:lvlJc w:val="left"/>
      <w:pPr>
        <w:ind w:left="72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409435E0"/>
    <w:multiLevelType w:val="multilevel"/>
    <w:tmpl w:val="3FF6383E"/>
    <w:styleLink w:val="WW8Num34"/>
    <w:lvl w:ilvl="0">
      <w:start w:val="2"/>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45365BB1"/>
    <w:multiLevelType w:val="multilevel"/>
    <w:tmpl w:val="CD1638B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51" w15:restartNumberingAfterBreak="0">
    <w:nsid w:val="462B1F93"/>
    <w:multiLevelType w:val="multilevel"/>
    <w:tmpl w:val="E3ACC646"/>
    <w:styleLink w:val="WW8Num4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2" w15:restartNumberingAfterBreak="0">
    <w:nsid w:val="488F5CE2"/>
    <w:multiLevelType w:val="hybridMultilevel"/>
    <w:tmpl w:val="22E071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F34990"/>
    <w:multiLevelType w:val="hybridMultilevel"/>
    <w:tmpl w:val="9132B8D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90912B0"/>
    <w:multiLevelType w:val="multilevel"/>
    <w:tmpl w:val="4EA09F8A"/>
    <w:styleLink w:val="WW8Num44"/>
    <w:lvl w:ilvl="0">
      <w:start w:val="6"/>
      <w:numFmt w:val="decimal"/>
      <w:lvlText w:val="%1."/>
      <w:lvlJc w:val="left"/>
      <w:pPr>
        <w:ind w:left="450" w:hanging="450"/>
      </w:pPr>
      <w:rPr>
        <w:rFonts w:ascii="Wingdings" w:hAnsi="Wingdings" w:cs="Wingdings"/>
        <w:b/>
        <w:bCs/>
        <w:i/>
      </w:rPr>
    </w:lvl>
    <w:lvl w:ilvl="1">
      <w:start w:val="1"/>
      <w:numFmt w:val="decimal"/>
      <w:lvlText w:val="%1.%2."/>
      <w:lvlJc w:val="left"/>
      <w:pPr>
        <w:ind w:left="450" w:hanging="450"/>
      </w:pPr>
      <w:rPr>
        <w:rFonts w:ascii="Wingdings" w:hAnsi="Wingdings" w:cs="Wingdings"/>
        <w:b/>
        <w:bCs/>
        <w:i/>
      </w:rPr>
    </w:lvl>
    <w:lvl w:ilvl="2">
      <w:start w:val="1"/>
      <w:numFmt w:val="decimal"/>
      <w:lvlText w:val="%1.%2.%3."/>
      <w:lvlJc w:val="left"/>
      <w:pPr>
        <w:ind w:left="720" w:hanging="720"/>
      </w:pPr>
      <w:rPr>
        <w:rFonts w:ascii="Wingdings" w:hAnsi="Wingdings" w:cs="Wingdings"/>
        <w:b/>
        <w:bCs/>
        <w:i/>
      </w:rPr>
    </w:lvl>
    <w:lvl w:ilvl="3">
      <w:start w:val="1"/>
      <w:numFmt w:val="decimal"/>
      <w:lvlText w:val="%1.%2.%3.%4."/>
      <w:lvlJc w:val="left"/>
      <w:pPr>
        <w:ind w:left="720" w:hanging="720"/>
      </w:pPr>
      <w:rPr>
        <w:rFonts w:ascii="Wingdings" w:hAnsi="Wingdings" w:cs="Wingdings"/>
        <w:b/>
        <w:bCs/>
        <w:i/>
      </w:rPr>
    </w:lvl>
    <w:lvl w:ilvl="4">
      <w:start w:val="1"/>
      <w:numFmt w:val="decimal"/>
      <w:lvlText w:val="%1.%2.%3.%4.%5."/>
      <w:lvlJc w:val="left"/>
      <w:pPr>
        <w:ind w:left="1080" w:hanging="1080"/>
      </w:pPr>
      <w:rPr>
        <w:rFonts w:ascii="Wingdings" w:hAnsi="Wingdings" w:cs="Wingdings"/>
        <w:b/>
        <w:bCs/>
        <w:i/>
      </w:rPr>
    </w:lvl>
    <w:lvl w:ilvl="5">
      <w:start w:val="1"/>
      <w:numFmt w:val="decimal"/>
      <w:lvlText w:val="%1.%2.%3.%4.%5.%6."/>
      <w:lvlJc w:val="left"/>
      <w:pPr>
        <w:ind w:left="1080" w:hanging="1080"/>
      </w:pPr>
      <w:rPr>
        <w:rFonts w:ascii="Wingdings" w:hAnsi="Wingdings" w:cs="Wingdings"/>
        <w:b/>
        <w:bCs/>
        <w:i/>
      </w:rPr>
    </w:lvl>
    <w:lvl w:ilvl="6">
      <w:start w:val="1"/>
      <w:numFmt w:val="decimal"/>
      <w:lvlText w:val="%1.%2.%3.%4.%5.%6.%7."/>
      <w:lvlJc w:val="left"/>
      <w:pPr>
        <w:ind w:left="1080" w:hanging="1080"/>
      </w:pPr>
      <w:rPr>
        <w:rFonts w:ascii="Wingdings" w:hAnsi="Wingdings" w:cs="Wingdings"/>
        <w:b/>
        <w:bCs/>
        <w:i/>
      </w:rPr>
    </w:lvl>
    <w:lvl w:ilvl="7">
      <w:start w:val="1"/>
      <w:numFmt w:val="decimal"/>
      <w:lvlText w:val="%1.%2.%3.%4.%5.%6.%7.%8."/>
      <w:lvlJc w:val="left"/>
      <w:pPr>
        <w:ind w:left="1440" w:hanging="1440"/>
      </w:pPr>
      <w:rPr>
        <w:rFonts w:ascii="Wingdings" w:hAnsi="Wingdings" w:cs="Wingdings"/>
        <w:b/>
        <w:bCs/>
        <w:i/>
      </w:rPr>
    </w:lvl>
    <w:lvl w:ilvl="8">
      <w:start w:val="1"/>
      <w:numFmt w:val="decimal"/>
      <w:lvlText w:val="%1.%2.%3.%4.%5.%6.%7.%8.%9."/>
      <w:lvlJc w:val="left"/>
      <w:pPr>
        <w:ind w:left="1440" w:hanging="1440"/>
      </w:pPr>
      <w:rPr>
        <w:rFonts w:ascii="Wingdings" w:hAnsi="Wingdings" w:cs="Wingdings"/>
        <w:b/>
        <w:bCs/>
        <w:i/>
      </w:rPr>
    </w:lvl>
  </w:abstractNum>
  <w:abstractNum w:abstractNumId="55" w15:restartNumberingAfterBreak="0">
    <w:nsid w:val="4C162725"/>
    <w:multiLevelType w:val="hybridMultilevel"/>
    <w:tmpl w:val="723A7AFC"/>
    <w:lvl w:ilvl="0" w:tplc="F92C91B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28C0F89"/>
    <w:multiLevelType w:val="hybridMultilevel"/>
    <w:tmpl w:val="3D9CD2DA"/>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A1D646E"/>
    <w:multiLevelType w:val="multilevel"/>
    <w:tmpl w:val="53A09868"/>
    <w:styleLink w:val="WW8Num26"/>
    <w:lvl w:ilvl="0">
      <w:start w:val="14"/>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D1A7087"/>
    <w:multiLevelType w:val="hybridMultilevel"/>
    <w:tmpl w:val="9508E166"/>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5F8955B7"/>
    <w:multiLevelType w:val="multilevel"/>
    <w:tmpl w:val="198680B4"/>
    <w:styleLink w:val="WW8Num42"/>
    <w:lvl w:ilvl="0">
      <w:numFmt w:val="bullet"/>
      <w:lvlText w:val=""/>
      <w:lvlJc w:val="left"/>
      <w:pPr>
        <w:ind w:left="2421" w:hanging="360"/>
      </w:pPr>
      <w:rPr>
        <w:rFonts w:ascii="Wingdings" w:hAnsi="Wingdings"/>
        <w:kern w:val="3"/>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61762B00"/>
    <w:multiLevelType w:val="hybridMultilevel"/>
    <w:tmpl w:val="198C7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23B4748"/>
    <w:multiLevelType w:val="multilevel"/>
    <w:tmpl w:val="BF444086"/>
    <w:styleLink w:val="WW8Num48"/>
    <w:lvl w:ilvl="0">
      <w:start w:val="1"/>
      <w:numFmt w:val="decimal"/>
      <w:lvlText w:val="%1."/>
      <w:lvlJc w:val="left"/>
      <w:pPr>
        <w:ind w:left="357" w:hanging="357"/>
      </w:pPr>
      <w:rPr>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62AD4698"/>
    <w:multiLevelType w:val="hybridMultilevel"/>
    <w:tmpl w:val="7452D17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B1DE094A">
      <w:start w:val="1"/>
      <w:numFmt w:val="decimal"/>
      <w:lvlText w:val="%3."/>
      <w:lvlJc w:val="left"/>
      <w:pPr>
        <w:ind w:left="360"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40732CA"/>
    <w:multiLevelType w:val="multilevel"/>
    <w:tmpl w:val="66DED1F6"/>
    <w:styleLink w:val="WW8Num38"/>
    <w:lvl w:ilvl="0">
      <w:numFmt w:val="bullet"/>
      <w:lvlText w:val=""/>
      <w:lvlJc w:val="left"/>
      <w:pPr>
        <w:ind w:left="2520" w:hanging="360"/>
      </w:pPr>
      <w:rPr>
        <w:rFonts w:ascii="Wingdings" w:hAnsi="Wingdings"/>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4543359"/>
    <w:multiLevelType w:val="multilevel"/>
    <w:tmpl w:val="481CBEE6"/>
    <w:styleLink w:val="WW8Num23"/>
    <w:lvl w:ilvl="0">
      <w:start w:val="5"/>
      <w:numFmt w:val="decimal"/>
      <w:lvlText w:val="%1."/>
      <w:lvlJc w:val="left"/>
      <w:pPr>
        <w:ind w:left="360" w:hanging="360"/>
      </w:pPr>
      <w:rPr>
        <w:b/>
        <w:i/>
        <w:szCs w:val="22"/>
      </w:rPr>
    </w:lvl>
    <w:lvl w:ilvl="1">
      <w:start w:val="1"/>
      <w:numFmt w:val="decimal"/>
      <w:lvlText w:val="%1.%2."/>
      <w:lvlJc w:val="left"/>
      <w:pPr>
        <w:ind w:left="720" w:hanging="360"/>
      </w:pPr>
      <w:rPr>
        <w:b/>
        <w:i/>
        <w:szCs w:val="22"/>
      </w:rPr>
    </w:lvl>
    <w:lvl w:ilvl="2">
      <w:start w:val="1"/>
      <w:numFmt w:val="decimal"/>
      <w:lvlText w:val="%1.%2.%3."/>
      <w:lvlJc w:val="left"/>
      <w:pPr>
        <w:ind w:left="1440" w:hanging="720"/>
      </w:pPr>
      <w:rPr>
        <w:b/>
        <w:i/>
        <w:szCs w:val="22"/>
      </w:rPr>
    </w:lvl>
    <w:lvl w:ilvl="3">
      <w:start w:val="1"/>
      <w:numFmt w:val="decimal"/>
      <w:lvlText w:val="%1.%2.%3.%4."/>
      <w:lvlJc w:val="left"/>
      <w:pPr>
        <w:ind w:left="1800" w:hanging="720"/>
      </w:pPr>
      <w:rPr>
        <w:b/>
        <w:i/>
        <w:szCs w:val="22"/>
      </w:rPr>
    </w:lvl>
    <w:lvl w:ilvl="4">
      <w:start w:val="1"/>
      <w:numFmt w:val="decimal"/>
      <w:lvlText w:val="%1.%2.%3.%4.%5."/>
      <w:lvlJc w:val="left"/>
      <w:pPr>
        <w:ind w:left="2520" w:hanging="1080"/>
      </w:pPr>
      <w:rPr>
        <w:b/>
        <w:i/>
        <w:szCs w:val="22"/>
      </w:rPr>
    </w:lvl>
    <w:lvl w:ilvl="5">
      <w:start w:val="1"/>
      <w:numFmt w:val="decimal"/>
      <w:lvlText w:val="%1.%2.%3.%4.%5.%6."/>
      <w:lvlJc w:val="left"/>
      <w:pPr>
        <w:ind w:left="2880" w:hanging="1080"/>
      </w:pPr>
      <w:rPr>
        <w:b/>
        <w:i/>
        <w:szCs w:val="22"/>
      </w:rPr>
    </w:lvl>
    <w:lvl w:ilvl="6">
      <w:start w:val="1"/>
      <w:numFmt w:val="decimal"/>
      <w:lvlText w:val="%1.%2.%3.%4.%5.%6.%7."/>
      <w:lvlJc w:val="left"/>
      <w:pPr>
        <w:ind w:left="3240" w:hanging="1080"/>
      </w:pPr>
      <w:rPr>
        <w:b/>
        <w:i/>
        <w:szCs w:val="22"/>
      </w:rPr>
    </w:lvl>
    <w:lvl w:ilvl="7">
      <w:start w:val="1"/>
      <w:numFmt w:val="decimal"/>
      <w:lvlText w:val="%1.%2.%3.%4.%5.%6.%7.%8."/>
      <w:lvlJc w:val="left"/>
      <w:pPr>
        <w:ind w:left="3960" w:hanging="1440"/>
      </w:pPr>
      <w:rPr>
        <w:b/>
        <w:i/>
        <w:szCs w:val="22"/>
      </w:rPr>
    </w:lvl>
    <w:lvl w:ilvl="8">
      <w:start w:val="1"/>
      <w:numFmt w:val="decimal"/>
      <w:lvlText w:val="%1.%2.%3.%4.%5.%6.%7.%8.%9."/>
      <w:lvlJc w:val="left"/>
      <w:pPr>
        <w:ind w:left="4320" w:hanging="1440"/>
      </w:pPr>
      <w:rPr>
        <w:b/>
        <w:i/>
        <w:szCs w:val="22"/>
      </w:rPr>
    </w:lvl>
  </w:abstractNum>
  <w:abstractNum w:abstractNumId="66"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7" w15:restartNumberingAfterBreak="0">
    <w:nsid w:val="657B5E19"/>
    <w:multiLevelType w:val="multilevel"/>
    <w:tmpl w:val="7114736C"/>
    <w:styleLink w:val="WW8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5AC526B"/>
    <w:multiLevelType w:val="multilevel"/>
    <w:tmpl w:val="27E4C386"/>
    <w:styleLink w:val="WW8Num6"/>
    <w:lvl w:ilvl="0">
      <w:numFmt w:val="bullet"/>
      <w:lvlText w:val=""/>
      <w:lvlJc w:val="left"/>
      <w:pPr>
        <w:ind w:left="1425" w:hanging="360"/>
      </w:pPr>
      <w:rPr>
        <w:rFonts w:ascii="Wingdings" w:hAnsi="Wingdings" w:cs="Times New Roman"/>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9A12685"/>
    <w:multiLevelType w:val="multilevel"/>
    <w:tmpl w:val="05CCCE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b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0" w15:restartNumberingAfterBreak="0">
    <w:nsid w:val="6C0E1C30"/>
    <w:multiLevelType w:val="multilevel"/>
    <w:tmpl w:val="3284421C"/>
    <w:styleLink w:val="WW8Num49"/>
    <w:lvl w:ilvl="0">
      <w:numFmt w:val="bullet"/>
      <w:lvlText w:val="-"/>
      <w:lvlJc w:val="left"/>
      <w:pPr>
        <w:ind w:left="720" w:hanging="360"/>
      </w:pPr>
      <w:rPr>
        <w:rFonts w:ascii="Times New Roman" w:hAnsi="Times New Roman"/>
        <w:b w:val="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2"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F544850"/>
    <w:multiLevelType w:val="multilevel"/>
    <w:tmpl w:val="D4ECEFBA"/>
    <w:styleLink w:val="WW8Num45"/>
    <w:lvl w:ilvl="0">
      <w:numFmt w:val="bullet"/>
      <w:lvlText w:val="•"/>
      <w:lvlJc w:val="left"/>
      <w:pPr>
        <w:ind w:left="1035" w:hanging="675"/>
      </w:pPr>
      <w:rPr>
        <w:rFonts w:ascii="Times New Roman" w:hAnsi="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23A7428"/>
    <w:multiLevelType w:val="multilevel"/>
    <w:tmpl w:val="D0EED28E"/>
    <w:styleLink w:val="WW8Num20"/>
    <w:lvl w:ilvl="0">
      <w:start w:val="1"/>
      <w:numFmt w:val="decimal"/>
      <w:lvlText w:val="%1."/>
      <w:lvlJc w:val="left"/>
      <w:pPr>
        <w:ind w:left="720" w:hanging="360"/>
      </w:pPr>
      <w:rPr>
        <w:lang w:val="en-US"/>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6" w15:restartNumberingAfterBreak="0">
    <w:nsid w:val="73665943"/>
    <w:multiLevelType w:val="multilevel"/>
    <w:tmpl w:val="B38EC66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3E20464"/>
    <w:multiLevelType w:val="multilevel"/>
    <w:tmpl w:val="4F98F712"/>
    <w:styleLink w:val="WW8Num31"/>
    <w:lvl w:ilvl="0">
      <w:start w:val="5"/>
      <w:numFmt w:val="decimal"/>
      <w:pStyle w:val="Styl3"/>
      <w:lvlText w:val="%1"/>
      <w:lvlJc w:val="left"/>
      <w:pPr>
        <w:ind w:left="435" w:hanging="435"/>
      </w:pPr>
    </w:lvl>
    <w:lvl w:ilvl="1">
      <w:start w:val="1"/>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7CB74BB"/>
    <w:multiLevelType w:val="singleLevel"/>
    <w:tmpl w:val="3E3E53D2"/>
    <w:styleLink w:val="WW8Num223"/>
    <w:lvl w:ilvl="0">
      <w:start w:val="1"/>
      <w:numFmt w:val="decimal"/>
      <w:lvlText w:val="%1."/>
      <w:lvlJc w:val="left"/>
      <w:pPr>
        <w:tabs>
          <w:tab w:val="num" w:pos="360"/>
        </w:tabs>
        <w:ind w:left="360" w:hanging="360"/>
      </w:pPr>
      <w:rPr>
        <w:rFonts w:hint="default"/>
        <w:b w:val="0"/>
        <w:i w:val="0"/>
        <w:sz w:val="20"/>
        <w:szCs w:val="20"/>
      </w:rPr>
    </w:lvl>
  </w:abstractNum>
  <w:abstractNum w:abstractNumId="80" w15:restartNumberingAfterBreak="0">
    <w:nsid w:val="77E31673"/>
    <w:multiLevelType w:val="multilevel"/>
    <w:tmpl w:val="D340C932"/>
    <w:styleLink w:val="WW8Num35"/>
    <w:lvl w:ilvl="0">
      <w:start w:val="1"/>
      <w:numFmt w:val="upperLetter"/>
      <w:lvlText w:val="%1."/>
      <w:lvlJc w:val="left"/>
      <w:pPr>
        <w:ind w:left="720" w:hanging="360"/>
      </w:pPr>
      <w:rPr>
        <w:rFonts w:ascii="Times New Roman" w:hAnsi="Times New Roman" w:cs="Times New Roman"/>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788C7134"/>
    <w:multiLevelType w:val="hybridMultilevel"/>
    <w:tmpl w:val="472260C6"/>
    <w:lvl w:ilvl="0" w:tplc="EE2CB7D0">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7A71096E"/>
    <w:multiLevelType w:val="multilevel"/>
    <w:tmpl w:val="E98EACB6"/>
    <w:styleLink w:val="WW8Num29"/>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3" w15:restartNumberingAfterBreak="0">
    <w:nsid w:val="7AF01CAB"/>
    <w:multiLevelType w:val="multilevel"/>
    <w:tmpl w:val="096CF1B6"/>
    <w:styleLink w:val="WW8Num17"/>
    <w:lvl w:ilvl="0">
      <w:start w:val="15"/>
      <w:numFmt w:val="decimal"/>
      <w:lvlText w:val="%1."/>
      <w:lvlJc w:val="left"/>
      <w:pPr>
        <w:ind w:left="435" w:hanging="43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84" w15:restartNumberingAfterBreak="0">
    <w:nsid w:val="7E973B3F"/>
    <w:multiLevelType w:val="multilevel"/>
    <w:tmpl w:val="3F32CD40"/>
    <w:styleLink w:val="WW8Num25"/>
    <w:lvl w:ilvl="0">
      <w:numFmt w:val="bullet"/>
      <w:lvlText w:val="-"/>
      <w:lvlJc w:val="left"/>
      <w:pPr>
        <w:ind w:left="1004"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732070276">
    <w:abstractNumId w:val="76"/>
  </w:num>
  <w:num w:numId="2" w16cid:durableId="1494836663">
    <w:abstractNumId w:val="44"/>
  </w:num>
  <w:num w:numId="3" w16cid:durableId="1572083282">
    <w:abstractNumId w:val="35"/>
  </w:num>
  <w:num w:numId="4" w16cid:durableId="1968657206">
    <w:abstractNumId w:val="34"/>
  </w:num>
  <w:num w:numId="5" w16cid:durableId="89211">
    <w:abstractNumId w:val="18"/>
  </w:num>
  <w:num w:numId="6" w16cid:durableId="456530391">
    <w:abstractNumId w:val="66"/>
  </w:num>
  <w:num w:numId="7" w16cid:durableId="5643671">
    <w:abstractNumId w:val="37"/>
  </w:num>
  <w:num w:numId="8" w16cid:durableId="1586379239">
    <w:abstractNumId w:val="19"/>
  </w:num>
  <w:num w:numId="9" w16cid:durableId="143009704">
    <w:abstractNumId w:val="71"/>
  </w:num>
  <w:num w:numId="10" w16cid:durableId="76177769">
    <w:abstractNumId w:val="23"/>
  </w:num>
  <w:num w:numId="11" w16cid:durableId="1069183413">
    <w:abstractNumId w:val="42"/>
    <w:lvlOverride w:ilvl="0">
      <w:startOverride w:val="1"/>
    </w:lvlOverride>
  </w:num>
  <w:num w:numId="12" w16cid:durableId="81950858">
    <w:abstractNumId w:val="57"/>
  </w:num>
  <w:num w:numId="13" w16cid:durableId="489057881">
    <w:abstractNumId w:val="22"/>
  </w:num>
  <w:num w:numId="14" w16cid:durableId="476608789">
    <w:abstractNumId w:val="9"/>
  </w:num>
  <w:num w:numId="15" w16cid:durableId="2063401221">
    <w:abstractNumId w:val="32"/>
  </w:num>
  <w:num w:numId="16" w16cid:durableId="944507036">
    <w:abstractNumId w:val="26"/>
  </w:num>
  <w:num w:numId="17" w16cid:durableId="1998723295">
    <w:abstractNumId w:val="68"/>
  </w:num>
  <w:num w:numId="18" w16cid:durableId="1592347863">
    <w:abstractNumId w:val="33"/>
  </w:num>
  <w:num w:numId="19" w16cid:durableId="667905170">
    <w:abstractNumId w:val="43"/>
  </w:num>
  <w:num w:numId="20" w16cid:durableId="1586911466">
    <w:abstractNumId w:val="30"/>
  </w:num>
  <w:num w:numId="21" w16cid:durableId="1478759760">
    <w:abstractNumId w:val="67"/>
  </w:num>
  <w:num w:numId="22" w16cid:durableId="1266615230">
    <w:abstractNumId w:val="39"/>
  </w:num>
  <w:num w:numId="23" w16cid:durableId="847672742">
    <w:abstractNumId w:val="83"/>
  </w:num>
  <w:num w:numId="24" w16cid:durableId="748817903">
    <w:abstractNumId w:val="47"/>
  </w:num>
  <w:num w:numId="25" w16cid:durableId="1263029336">
    <w:abstractNumId w:val="40"/>
  </w:num>
  <w:num w:numId="26" w16cid:durableId="511526563">
    <w:abstractNumId w:val="75"/>
  </w:num>
  <w:num w:numId="27" w16cid:durableId="735393800">
    <w:abstractNumId w:val="65"/>
  </w:num>
  <w:num w:numId="28" w16cid:durableId="1490829317">
    <w:abstractNumId w:val="24"/>
  </w:num>
  <w:num w:numId="29" w16cid:durableId="873074810">
    <w:abstractNumId w:val="84"/>
  </w:num>
  <w:num w:numId="30" w16cid:durableId="1584802316">
    <w:abstractNumId w:val="58"/>
  </w:num>
  <w:num w:numId="31" w16cid:durableId="1285651862">
    <w:abstractNumId w:val="41"/>
  </w:num>
  <w:num w:numId="32" w16cid:durableId="910120581">
    <w:abstractNumId w:val="13"/>
  </w:num>
  <w:num w:numId="33" w16cid:durableId="1704941590">
    <w:abstractNumId w:val="82"/>
  </w:num>
  <w:num w:numId="34" w16cid:durableId="8484451">
    <w:abstractNumId w:val="27"/>
  </w:num>
  <w:num w:numId="35" w16cid:durableId="349843577">
    <w:abstractNumId w:val="77"/>
  </w:num>
  <w:num w:numId="36" w16cid:durableId="1217662674">
    <w:abstractNumId w:val="25"/>
  </w:num>
  <w:num w:numId="37" w16cid:durableId="1216769626">
    <w:abstractNumId w:val="6"/>
  </w:num>
  <w:num w:numId="38" w16cid:durableId="1099057200">
    <w:abstractNumId w:val="49"/>
  </w:num>
  <w:num w:numId="39" w16cid:durableId="214700895">
    <w:abstractNumId w:val="80"/>
  </w:num>
  <w:num w:numId="40" w16cid:durableId="1634941894">
    <w:abstractNumId w:val="7"/>
  </w:num>
  <w:num w:numId="41" w16cid:durableId="1759213949">
    <w:abstractNumId w:val="29"/>
  </w:num>
  <w:num w:numId="42" w16cid:durableId="2087067029">
    <w:abstractNumId w:val="64"/>
  </w:num>
  <w:num w:numId="43" w16cid:durableId="623343974">
    <w:abstractNumId w:val="31"/>
  </w:num>
  <w:num w:numId="44" w16cid:durableId="490289992">
    <w:abstractNumId w:val="51"/>
  </w:num>
  <w:num w:numId="45" w16cid:durableId="161969849">
    <w:abstractNumId w:val="12"/>
  </w:num>
  <w:num w:numId="46" w16cid:durableId="1615289787">
    <w:abstractNumId w:val="60"/>
  </w:num>
  <w:num w:numId="47" w16cid:durableId="247345210">
    <w:abstractNumId w:val="11"/>
  </w:num>
  <w:num w:numId="48" w16cid:durableId="1874227585">
    <w:abstractNumId w:val="54"/>
  </w:num>
  <w:num w:numId="49" w16cid:durableId="596985004">
    <w:abstractNumId w:val="73"/>
  </w:num>
  <w:num w:numId="50" w16cid:durableId="756173423">
    <w:abstractNumId w:val="36"/>
  </w:num>
  <w:num w:numId="51" w16cid:durableId="1172068763">
    <w:abstractNumId w:val="16"/>
  </w:num>
  <w:num w:numId="52" w16cid:durableId="1720352035">
    <w:abstractNumId w:val="62"/>
  </w:num>
  <w:num w:numId="53" w16cid:durableId="160895098">
    <w:abstractNumId w:val="70"/>
  </w:num>
  <w:num w:numId="54" w16cid:durableId="1033189440">
    <w:abstractNumId w:val="48"/>
  </w:num>
  <w:num w:numId="55" w16cid:durableId="522399767">
    <w:abstractNumId w:val="8"/>
  </w:num>
  <w:num w:numId="56" w16cid:durableId="702561313">
    <w:abstractNumId w:val="52"/>
  </w:num>
  <w:num w:numId="57" w16cid:durableId="1870802230">
    <w:abstractNumId w:val="38"/>
  </w:num>
  <w:num w:numId="58" w16cid:durableId="843395793">
    <w:abstractNumId w:val="14"/>
  </w:num>
  <w:num w:numId="59" w16cid:durableId="1225798880">
    <w:abstractNumId w:val="53"/>
  </w:num>
  <w:num w:numId="60" w16cid:durableId="620380438">
    <w:abstractNumId w:val="59"/>
  </w:num>
  <w:num w:numId="61" w16cid:durableId="986132454">
    <w:abstractNumId w:val="74"/>
  </w:num>
  <w:num w:numId="62" w16cid:durableId="1294949359">
    <w:abstractNumId w:val="28"/>
  </w:num>
  <w:num w:numId="63" w16cid:durableId="617029478">
    <w:abstractNumId w:val="63"/>
  </w:num>
  <w:num w:numId="64" w16cid:durableId="822697328">
    <w:abstractNumId w:val="15"/>
  </w:num>
  <w:num w:numId="65" w16cid:durableId="1630672389">
    <w:abstractNumId w:val="78"/>
  </w:num>
  <w:num w:numId="66" w16cid:durableId="1877767115">
    <w:abstractNumId w:val="21"/>
  </w:num>
  <w:num w:numId="67" w16cid:durableId="1941260864">
    <w:abstractNumId w:val="61"/>
  </w:num>
  <w:num w:numId="68" w16cid:durableId="737677878">
    <w:abstractNumId w:val="72"/>
  </w:num>
  <w:num w:numId="69" w16cid:durableId="1674256856">
    <w:abstractNumId w:val="81"/>
  </w:num>
  <w:num w:numId="70" w16cid:durableId="1031565146">
    <w:abstractNumId w:val="20"/>
  </w:num>
  <w:num w:numId="71" w16cid:durableId="1780100710">
    <w:abstractNumId w:val="79"/>
  </w:num>
  <w:num w:numId="72" w16cid:durableId="1753966617">
    <w:abstractNumId w:val="10"/>
  </w:num>
  <w:num w:numId="73" w16cid:durableId="530994810">
    <w:abstractNumId w:val="69"/>
  </w:num>
  <w:num w:numId="74" w16cid:durableId="1153524099">
    <w:abstractNumId w:val="50"/>
  </w:num>
  <w:num w:numId="75" w16cid:durableId="196523698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920394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05619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7403577">
    <w:abstractNumId w:val="45"/>
  </w:num>
  <w:num w:numId="79" w16cid:durableId="1570529774">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2"/>
  <w:embedSystemFonts/>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0053E"/>
    <w:rsid w:val="000016E7"/>
    <w:rsid w:val="00010374"/>
    <w:rsid w:val="00010630"/>
    <w:rsid w:val="000122D1"/>
    <w:rsid w:val="00013C34"/>
    <w:rsid w:val="0001404A"/>
    <w:rsid w:val="000140D0"/>
    <w:rsid w:val="00014586"/>
    <w:rsid w:val="000159A8"/>
    <w:rsid w:val="000162B8"/>
    <w:rsid w:val="000202ED"/>
    <w:rsid w:val="00020376"/>
    <w:rsid w:val="000233E2"/>
    <w:rsid w:val="00024A03"/>
    <w:rsid w:val="00025420"/>
    <w:rsid w:val="0002701E"/>
    <w:rsid w:val="00027326"/>
    <w:rsid w:val="00027337"/>
    <w:rsid w:val="00032E1B"/>
    <w:rsid w:val="0003323F"/>
    <w:rsid w:val="00033F89"/>
    <w:rsid w:val="00035291"/>
    <w:rsid w:val="0003571C"/>
    <w:rsid w:val="000368E1"/>
    <w:rsid w:val="0004061A"/>
    <w:rsid w:val="00041F1B"/>
    <w:rsid w:val="00042263"/>
    <w:rsid w:val="00042C57"/>
    <w:rsid w:val="0004323C"/>
    <w:rsid w:val="000437CF"/>
    <w:rsid w:val="00044463"/>
    <w:rsid w:val="000447C0"/>
    <w:rsid w:val="0004513A"/>
    <w:rsid w:val="00046258"/>
    <w:rsid w:val="00051011"/>
    <w:rsid w:val="00051EE6"/>
    <w:rsid w:val="00051FAF"/>
    <w:rsid w:val="00052119"/>
    <w:rsid w:val="00053673"/>
    <w:rsid w:val="00053ECE"/>
    <w:rsid w:val="000544D1"/>
    <w:rsid w:val="00054519"/>
    <w:rsid w:val="00055BB9"/>
    <w:rsid w:val="00056975"/>
    <w:rsid w:val="0006113E"/>
    <w:rsid w:val="00061269"/>
    <w:rsid w:val="0006184A"/>
    <w:rsid w:val="00061F52"/>
    <w:rsid w:val="00062125"/>
    <w:rsid w:val="00062416"/>
    <w:rsid w:val="0006281D"/>
    <w:rsid w:val="000635B0"/>
    <w:rsid w:val="00064C9D"/>
    <w:rsid w:val="00066AD4"/>
    <w:rsid w:val="00070AEA"/>
    <w:rsid w:val="000714E4"/>
    <w:rsid w:val="00073771"/>
    <w:rsid w:val="00073E90"/>
    <w:rsid w:val="00076A9D"/>
    <w:rsid w:val="00077AFE"/>
    <w:rsid w:val="00081852"/>
    <w:rsid w:val="00081D73"/>
    <w:rsid w:val="00081F9B"/>
    <w:rsid w:val="00083738"/>
    <w:rsid w:val="00084753"/>
    <w:rsid w:val="00084DB0"/>
    <w:rsid w:val="000850B9"/>
    <w:rsid w:val="00091AEE"/>
    <w:rsid w:val="00092D6B"/>
    <w:rsid w:val="00093649"/>
    <w:rsid w:val="000948C9"/>
    <w:rsid w:val="00094927"/>
    <w:rsid w:val="00094C69"/>
    <w:rsid w:val="00096DA0"/>
    <w:rsid w:val="00097D60"/>
    <w:rsid w:val="000A313C"/>
    <w:rsid w:val="000A4E03"/>
    <w:rsid w:val="000A6924"/>
    <w:rsid w:val="000A74C2"/>
    <w:rsid w:val="000B03B1"/>
    <w:rsid w:val="000B061B"/>
    <w:rsid w:val="000B0B98"/>
    <w:rsid w:val="000B130A"/>
    <w:rsid w:val="000B1348"/>
    <w:rsid w:val="000B30C6"/>
    <w:rsid w:val="000B5727"/>
    <w:rsid w:val="000B6DAD"/>
    <w:rsid w:val="000B75F1"/>
    <w:rsid w:val="000C0B30"/>
    <w:rsid w:val="000C0D71"/>
    <w:rsid w:val="000C1031"/>
    <w:rsid w:val="000C1B03"/>
    <w:rsid w:val="000C3DEE"/>
    <w:rsid w:val="000C5C79"/>
    <w:rsid w:val="000C5E4D"/>
    <w:rsid w:val="000C66DE"/>
    <w:rsid w:val="000C6E9B"/>
    <w:rsid w:val="000D0DC2"/>
    <w:rsid w:val="000D2D45"/>
    <w:rsid w:val="000D2D6E"/>
    <w:rsid w:val="000D3F1F"/>
    <w:rsid w:val="000D4FD3"/>
    <w:rsid w:val="000D5E20"/>
    <w:rsid w:val="000E00E2"/>
    <w:rsid w:val="000E1473"/>
    <w:rsid w:val="000E40F6"/>
    <w:rsid w:val="000F0737"/>
    <w:rsid w:val="000F0ADB"/>
    <w:rsid w:val="000F30BE"/>
    <w:rsid w:val="000F347D"/>
    <w:rsid w:val="000F3D59"/>
    <w:rsid w:val="000F54C8"/>
    <w:rsid w:val="00100300"/>
    <w:rsid w:val="00101632"/>
    <w:rsid w:val="00101FEC"/>
    <w:rsid w:val="00103F3C"/>
    <w:rsid w:val="00104100"/>
    <w:rsid w:val="001100FA"/>
    <w:rsid w:val="00111D8D"/>
    <w:rsid w:val="00113180"/>
    <w:rsid w:val="00114827"/>
    <w:rsid w:val="00114C18"/>
    <w:rsid w:val="001151BA"/>
    <w:rsid w:val="00115E7A"/>
    <w:rsid w:val="00117BDF"/>
    <w:rsid w:val="001208D4"/>
    <w:rsid w:val="0012095A"/>
    <w:rsid w:val="00121AB5"/>
    <w:rsid w:val="001220B4"/>
    <w:rsid w:val="00122D3F"/>
    <w:rsid w:val="00124D26"/>
    <w:rsid w:val="00126591"/>
    <w:rsid w:val="00126691"/>
    <w:rsid w:val="0012731F"/>
    <w:rsid w:val="0012743C"/>
    <w:rsid w:val="00127782"/>
    <w:rsid w:val="00127974"/>
    <w:rsid w:val="001318D6"/>
    <w:rsid w:val="00132A60"/>
    <w:rsid w:val="00134E89"/>
    <w:rsid w:val="001358C6"/>
    <w:rsid w:val="00140165"/>
    <w:rsid w:val="00140374"/>
    <w:rsid w:val="00141899"/>
    <w:rsid w:val="001426AB"/>
    <w:rsid w:val="00142CB1"/>
    <w:rsid w:val="00143801"/>
    <w:rsid w:val="00145542"/>
    <w:rsid w:val="00146E68"/>
    <w:rsid w:val="00150531"/>
    <w:rsid w:val="001509C5"/>
    <w:rsid w:val="00150B58"/>
    <w:rsid w:val="0015188A"/>
    <w:rsid w:val="00151CD4"/>
    <w:rsid w:val="00152231"/>
    <w:rsid w:val="0015242E"/>
    <w:rsid w:val="001529F9"/>
    <w:rsid w:val="00152A7B"/>
    <w:rsid w:val="00153EF8"/>
    <w:rsid w:val="00156B3B"/>
    <w:rsid w:val="00157C0E"/>
    <w:rsid w:val="00157C6A"/>
    <w:rsid w:val="00160D3A"/>
    <w:rsid w:val="0016119A"/>
    <w:rsid w:val="001642AA"/>
    <w:rsid w:val="00164719"/>
    <w:rsid w:val="001666B3"/>
    <w:rsid w:val="001677FB"/>
    <w:rsid w:val="001678CB"/>
    <w:rsid w:val="00171803"/>
    <w:rsid w:val="00171F8B"/>
    <w:rsid w:val="00173CF7"/>
    <w:rsid w:val="00174EB8"/>
    <w:rsid w:val="00176055"/>
    <w:rsid w:val="00176459"/>
    <w:rsid w:val="00177973"/>
    <w:rsid w:val="00180749"/>
    <w:rsid w:val="00182783"/>
    <w:rsid w:val="0018377C"/>
    <w:rsid w:val="0018581A"/>
    <w:rsid w:val="00191485"/>
    <w:rsid w:val="001917D0"/>
    <w:rsid w:val="00193773"/>
    <w:rsid w:val="00193E3B"/>
    <w:rsid w:val="001955C9"/>
    <w:rsid w:val="001955E2"/>
    <w:rsid w:val="001A0979"/>
    <w:rsid w:val="001A1594"/>
    <w:rsid w:val="001A1727"/>
    <w:rsid w:val="001A2818"/>
    <w:rsid w:val="001A2F90"/>
    <w:rsid w:val="001A3049"/>
    <w:rsid w:val="001A372A"/>
    <w:rsid w:val="001A4064"/>
    <w:rsid w:val="001A7291"/>
    <w:rsid w:val="001A7383"/>
    <w:rsid w:val="001B0523"/>
    <w:rsid w:val="001B05D5"/>
    <w:rsid w:val="001B1633"/>
    <w:rsid w:val="001B456C"/>
    <w:rsid w:val="001B5DDE"/>
    <w:rsid w:val="001B6DAC"/>
    <w:rsid w:val="001B7165"/>
    <w:rsid w:val="001B7A92"/>
    <w:rsid w:val="001B7C6D"/>
    <w:rsid w:val="001B7DC2"/>
    <w:rsid w:val="001C0C5F"/>
    <w:rsid w:val="001C1DDD"/>
    <w:rsid w:val="001C2441"/>
    <w:rsid w:val="001C566F"/>
    <w:rsid w:val="001C57CD"/>
    <w:rsid w:val="001C61DF"/>
    <w:rsid w:val="001C6489"/>
    <w:rsid w:val="001C6F68"/>
    <w:rsid w:val="001C7658"/>
    <w:rsid w:val="001D0A81"/>
    <w:rsid w:val="001D2D84"/>
    <w:rsid w:val="001D3CF7"/>
    <w:rsid w:val="001D4D21"/>
    <w:rsid w:val="001D66CB"/>
    <w:rsid w:val="001D7913"/>
    <w:rsid w:val="001E21CA"/>
    <w:rsid w:val="001E3071"/>
    <w:rsid w:val="001E45B7"/>
    <w:rsid w:val="001E48DE"/>
    <w:rsid w:val="001E5510"/>
    <w:rsid w:val="001E5AFA"/>
    <w:rsid w:val="001E5BEC"/>
    <w:rsid w:val="001F2047"/>
    <w:rsid w:val="001F60CE"/>
    <w:rsid w:val="001F6C38"/>
    <w:rsid w:val="001F70B2"/>
    <w:rsid w:val="001F73AE"/>
    <w:rsid w:val="002018E2"/>
    <w:rsid w:val="00203B71"/>
    <w:rsid w:val="002043B6"/>
    <w:rsid w:val="0020488A"/>
    <w:rsid w:val="0020497B"/>
    <w:rsid w:val="00204A4A"/>
    <w:rsid w:val="00204FB4"/>
    <w:rsid w:val="00205589"/>
    <w:rsid w:val="00205E5C"/>
    <w:rsid w:val="00206C88"/>
    <w:rsid w:val="00210EFA"/>
    <w:rsid w:val="00211EA4"/>
    <w:rsid w:val="00213940"/>
    <w:rsid w:val="00214FD0"/>
    <w:rsid w:val="0021503F"/>
    <w:rsid w:val="00215209"/>
    <w:rsid w:val="0021537F"/>
    <w:rsid w:val="002157A1"/>
    <w:rsid w:val="0021621C"/>
    <w:rsid w:val="00216EC4"/>
    <w:rsid w:val="002207B2"/>
    <w:rsid w:val="00221399"/>
    <w:rsid w:val="0022290A"/>
    <w:rsid w:val="002231C6"/>
    <w:rsid w:val="00224D32"/>
    <w:rsid w:val="0022582D"/>
    <w:rsid w:val="00226055"/>
    <w:rsid w:val="0022705F"/>
    <w:rsid w:val="0023148B"/>
    <w:rsid w:val="0023164E"/>
    <w:rsid w:val="0023187E"/>
    <w:rsid w:val="00233A28"/>
    <w:rsid w:val="00233CF3"/>
    <w:rsid w:val="002365E8"/>
    <w:rsid w:val="00237454"/>
    <w:rsid w:val="00237544"/>
    <w:rsid w:val="002412D2"/>
    <w:rsid w:val="00242A61"/>
    <w:rsid w:val="00243CB8"/>
    <w:rsid w:val="00245319"/>
    <w:rsid w:val="00245F97"/>
    <w:rsid w:val="00250F44"/>
    <w:rsid w:val="00251274"/>
    <w:rsid w:val="0025200E"/>
    <w:rsid w:val="0025416A"/>
    <w:rsid w:val="0025511F"/>
    <w:rsid w:val="002574FF"/>
    <w:rsid w:val="00260C70"/>
    <w:rsid w:val="002611F3"/>
    <w:rsid w:val="00261D96"/>
    <w:rsid w:val="0026259F"/>
    <w:rsid w:val="00262A64"/>
    <w:rsid w:val="00264EA8"/>
    <w:rsid w:val="0026505E"/>
    <w:rsid w:val="002667FE"/>
    <w:rsid w:val="00266B8B"/>
    <w:rsid w:val="0026765C"/>
    <w:rsid w:val="002709E2"/>
    <w:rsid w:val="00273A42"/>
    <w:rsid w:val="0027419B"/>
    <w:rsid w:val="00274BB7"/>
    <w:rsid w:val="00274F3C"/>
    <w:rsid w:val="002750CD"/>
    <w:rsid w:val="00275C57"/>
    <w:rsid w:val="00275D66"/>
    <w:rsid w:val="00275E36"/>
    <w:rsid w:val="0027627A"/>
    <w:rsid w:val="00280BCD"/>
    <w:rsid w:val="00281A7A"/>
    <w:rsid w:val="0028239A"/>
    <w:rsid w:val="00283793"/>
    <w:rsid w:val="00284864"/>
    <w:rsid w:val="00284A8B"/>
    <w:rsid w:val="00284D04"/>
    <w:rsid w:val="00286502"/>
    <w:rsid w:val="00287B97"/>
    <w:rsid w:val="002933DF"/>
    <w:rsid w:val="00293FD6"/>
    <w:rsid w:val="0029458F"/>
    <w:rsid w:val="00294C8D"/>
    <w:rsid w:val="0029657B"/>
    <w:rsid w:val="00297B11"/>
    <w:rsid w:val="002A1C48"/>
    <w:rsid w:val="002A4367"/>
    <w:rsid w:val="002A45BF"/>
    <w:rsid w:val="002A722F"/>
    <w:rsid w:val="002B100A"/>
    <w:rsid w:val="002B1238"/>
    <w:rsid w:val="002B1A86"/>
    <w:rsid w:val="002B1B04"/>
    <w:rsid w:val="002B1C31"/>
    <w:rsid w:val="002B2F09"/>
    <w:rsid w:val="002B3FD7"/>
    <w:rsid w:val="002B6355"/>
    <w:rsid w:val="002B63B7"/>
    <w:rsid w:val="002B6855"/>
    <w:rsid w:val="002B7668"/>
    <w:rsid w:val="002C05D3"/>
    <w:rsid w:val="002C0DF4"/>
    <w:rsid w:val="002C2A83"/>
    <w:rsid w:val="002C3109"/>
    <w:rsid w:val="002C3DF1"/>
    <w:rsid w:val="002C42FC"/>
    <w:rsid w:val="002C64FE"/>
    <w:rsid w:val="002C6C0C"/>
    <w:rsid w:val="002C784E"/>
    <w:rsid w:val="002C7995"/>
    <w:rsid w:val="002D0223"/>
    <w:rsid w:val="002D0E30"/>
    <w:rsid w:val="002D1CF4"/>
    <w:rsid w:val="002D1DFF"/>
    <w:rsid w:val="002D2368"/>
    <w:rsid w:val="002D37C1"/>
    <w:rsid w:val="002D4582"/>
    <w:rsid w:val="002D5B48"/>
    <w:rsid w:val="002E1225"/>
    <w:rsid w:val="002E3324"/>
    <w:rsid w:val="002E35B9"/>
    <w:rsid w:val="002E4555"/>
    <w:rsid w:val="002E45EC"/>
    <w:rsid w:val="002E5368"/>
    <w:rsid w:val="002E6140"/>
    <w:rsid w:val="002E628F"/>
    <w:rsid w:val="002E7E33"/>
    <w:rsid w:val="002F0300"/>
    <w:rsid w:val="002F4C7B"/>
    <w:rsid w:val="002F5035"/>
    <w:rsid w:val="002F5303"/>
    <w:rsid w:val="002F5B00"/>
    <w:rsid w:val="002F5D04"/>
    <w:rsid w:val="002F5E9D"/>
    <w:rsid w:val="002F60CE"/>
    <w:rsid w:val="002F77C9"/>
    <w:rsid w:val="0030074F"/>
    <w:rsid w:val="00300888"/>
    <w:rsid w:val="00304012"/>
    <w:rsid w:val="0030488C"/>
    <w:rsid w:val="00305266"/>
    <w:rsid w:val="0030537B"/>
    <w:rsid w:val="00306006"/>
    <w:rsid w:val="003063C9"/>
    <w:rsid w:val="00306B6C"/>
    <w:rsid w:val="00307DA5"/>
    <w:rsid w:val="0031191B"/>
    <w:rsid w:val="00312261"/>
    <w:rsid w:val="00313505"/>
    <w:rsid w:val="00314C5E"/>
    <w:rsid w:val="00316AE6"/>
    <w:rsid w:val="0031760F"/>
    <w:rsid w:val="003200A1"/>
    <w:rsid w:val="003210E9"/>
    <w:rsid w:val="00321199"/>
    <w:rsid w:val="0032362E"/>
    <w:rsid w:val="003273CB"/>
    <w:rsid w:val="00327EBB"/>
    <w:rsid w:val="00331494"/>
    <w:rsid w:val="00332070"/>
    <w:rsid w:val="0033298B"/>
    <w:rsid w:val="00332B22"/>
    <w:rsid w:val="00332D96"/>
    <w:rsid w:val="00333BF4"/>
    <w:rsid w:val="00335269"/>
    <w:rsid w:val="00335BD6"/>
    <w:rsid w:val="00340400"/>
    <w:rsid w:val="00344C63"/>
    <w:rsid w:val="0034691E"/>
    <w:rsid w:val="00346E06"/>
    <w:rsid w:val="003470C8"/>
    <w:rsid w:val="003506A2"/>
    <w:rsid w:val="00351014"/>
    <w:rsid w:val="0035150A"/>
    <w:rsid w:val="00351B4C"/>
    <w:rsid w:val="0035203E"/>
    <w:rsid w:val="00352344"/>
    <w:rsid w:val="00354968"/>
    <w:rsid w:val="00354A6A"/>
    <w:rsid w:val="00355455"/>
    <w:rsid w:val="00356292"/>
    <w:rsid w:val="00356668"/>
    <w:rsid w:val="0036056C"/>
    <w:rsid w:val="00360F4B"/>
    <w:rsid w:val="00361921"/>
    <w:rsid w:val="003633B0"/>
    <w:rsid w:val="00370531"/>
    <w:rsid w:val="00371515"/>
    <w:rsid w:val="003723E8"/>
    <w:rsid w:val="00372BEC"/>
    <w:rsid w:val="00372EB8"/>
    <w:rsid w:val="00373538"/>
    <w:rsid w:val="0037414C"/>
    <w:rsid w:val="003744FD"/>
    <w:rsid w:val="00374D79"/>
    <w:rsid w:val="0037570A"/>
    <w:rsid w:val="0037728B"/>
    <w:rsid w:val="0037728E"/>
    <w:rsid w:val="00380B9A"/>
    <w:rsid w:val="00381E01"/>
    <w:rsid w:val="003866F4"/>
    <w:rsid w:val="003904DC"/>
    <w:rsid w:val="00390A54"/>
    <w:rsid w:val="00390D94"/>
    <w:rsid w:val="00395346"/>
    <w:rsid w:val="00395CBD"/>
    <w:rsid w:val="00395EAC"/>
    <w:rsid w:val="003970D0"/>
    <w:rsid w:val="003A0A20"/>
    <w:rsid w:val="003A129E"/>
    <w:rsid w:val="003A1532"/>
    <w:rsid w:val="003A336F"/>
    <w:rsid w:val="003A537D"/>
    <w:rsid w:val="003A5506"/>
    <w:rsid w:val="003A70F7"/>
    <w:rsid w:val="003A7343"/>
    <w:rsid w:val="003A75FB"/>
    <w:rsid w:val="003B0A98"/>
    <w:rsid w:val="003B246D"/>
    <w:rsid w:val="003B3379"/>
    <w:rsid w:val="003B5A98"/>
    <w:rsid w:val="003B5F19"/>
    <w:rsid w:val="003B7EA5"/>
    <w:rsid w:val="003C068C"/>
    <w:rsid w:val="003C2E4E"/>
    <w:rsid w:val="003C3D80"/>
    <w:rsid w:val="003D21C7"/>
    <w:rsid w:val="003D2CCD"/>
    <w:rsid w:val="003D34D4"/>
    <w:rsid w:val="003D35D5"/>
    <w:rsid w:val="003D397A"/>
    <w:rsid w:val="003D4ECC"/>
    <w:rsid w:val="003D7020"/>
    <w:rsid w:val="003E2312"/>
    <w:rsid w:val="003E301F"/>
    <w:rsid w:val="003E3290"/>
    <w:rsid w:val="003E3334"/>
    <w:rsid w:val="003E51A5"/>
    <w:rsid w:val="003E52FE"/>
    <w:rsid w:val="003E530D"/>
    <w:rsid w:val="003E6B81"/>
    <w:rsid w:val="003E721F"/>
    <w:rsid w:val="003E7AA3"/>
    <w:rsid w:val="003F0270"/>
    <w:rsid w:val="003F1DEF"/>
    <w:rsid w:val="003F25E4"/>
    <w:rsid w:val="003F3BD0"/>
    <w:rsid w:val="003F3EAE"/>
    <w:rsid w:val="003F49F7"/>
    <w:rsid w:val="003F529C"/>
    <w:rsid w:val="003F5C8B"/>
    <w:rsid w:val="003F67BC"/>
    <w:rsid w:val="003F6BC6"/>
    <w:rsid w:val="003F71BD"/>
    <w:rsid w:val="003F7F5C"/>
    <w:rsid w:val="00402727"/>
    <w:rsid w:val="00402ABE"/>
    <w:rsid w:val="00402C60"/>
    <w:rsid w:val="00402F1D"/>
    <w:rsid w:val="00402F92"/>
    <w:rsid w:val="00403297"/>
    <w:rsid w:val="004051E6"/>
    <w:rsid w:val="004056E5"/>
    <w:rsid w:val="0040625B"/>
    <w:rsid w:val="004076F4"/>
    <w:rsid w:val="0041099E"/>
    <w:rsid w:val="00412274"/>
    <w:rsid w:val="00414F6C"/>
    <w:rsid w:val="004158C3"/>
    <w:rsid w:val="00415BAF"/>
    <w:rsid w:val="00416844"/>
    <w:rsid w:val="00416CEE"/>
    <w:rsid w:val="00421214"/>
    <w:rsid w:val="00421EC7"/>
    <w:rsid w:val="00422BD9"/>
    <w:rsid w:val="004231BC"/>
    <w:rsid w:val="004252D4"/>
    <w:rsid w:val="004255A1"/>
    <w:rsid w:val="004258B3"/>
    <w:rsid w:val="004267D1"/>
    <w:rsid w:val="00426D65"/>
    <w:rsid w:val="0043204C"/>
    <w:rsid w:val="00432A65"/>
    <w:rsid w:val="00432C2C"/>
    <w:rsid w:val="00432ED5"/>
    <w:rsid w:val="004331D3"/>
    <w:rsid w:val="00436B1D"/>
    <w:rsid w:val="00440087"/>
    <w:rsid w:val="0044009F"/>
    <w:rsid w:val="004401AE"/>
    <w:rsid w:val="00442F5B"/>
    <w:rsid w:val="004450F7"/>
    <w:rsid w:val="004458F6"/>
    <w:rsid w:val="00445CE7"/>
    <w:rsid w:val="00445D7B"/>
    <w:rsid w:val="00446230"/>
    <w:rsid w:val="00450333"/>
    <w:rsid w:val="00453219"/>
    <w:rsid w:val="00456F7C"/>
    <w:rsid w:val="00457ADD"/>
    <w:rsid w:val="00461FCD"/>
    <w:rsid w:val="004635A5"/>
    <w:rsid w:val="00463ABB"/>
    <w:rsid w:val="00465FA3"/>
    <w:rsid w:val="00467BAA"/>
    <w:rsid w:val="004725CF"/>
    <w:rsid w:val="00473424"/>
    <w:rsid w:val="00476664"/>
    <w:rsid w:val="00476E91"/>
    <w:rsid w:val="0048105F"/>
    <w:rsid w:val="004827D1"/>
    <w:rsid w:val="00483D1E"/>
    <w:rsid w:val="00484E2E"/>
    <w:rsid w:val="00484FF7"/>
    <w:rsid w:val="00485E11"/>
    <w:rsid w:val="004879AF"/>
    <w:rsid w:val="00490243"/>
    <w:rsid w:val="00490295"/>
    <w:rsid w:val="0049073D"/>
    <w:rsid w:val="00490979"/>
    <w:rsid w:val="00491816"/>
    <w:rsid w:val="00496119"/>
    <w:rsid w:val="004977A0"/>
    <w:rsid w:val="004A0F36"/>
    <w:rsid w:val="004A1262"/>
    <w:rsid w:val="004A1F42"/>
    <w:rsid w:val="004A2F2D"/>
    <w:rsid w:val="004A4021"/>
    <w:rsid w:val="004A4E09"/>
    <w:rsid w:val="004A5A6F"/>
    <w:rsid w:val="004A7319"/>
    <w:rsid w:val="004A7799"/>
    <w:rsid w:val="004B2EBF"/>
    <w:rsid w:val="004B3F41"/>
    <w:rsid w:val="004B4FBA"/>
    <w:rsid w:val="004B5765"/>
    <w:rsid w:val="004B5EC0"/>
    <w:rsid w:val="004C09DB"/>
    <w:rsid w:val="004C1EE9"/>
    <w:rsid w:val="004C2858"/>
    <w:rsid w:val="004C5CDE"/>
    <w:rsid w:val="004C737E"/>
    <w:rsid w:val="004C7622"/>
    <w:rsid w:val="004C7BEE"/>
    <w:rsid w:val="004D1195"/>
    <w:rsid w:val="004D1243"/>
    <w:rsid w:val="004D1470"/>
    <w:rsid w:val="004D1A1C"/>
    <w:rsid w:val="004D3973"/>
    <w:rsid w:val="004D72A4"/>
    <w:rsid w:val="004E08B2"/>
    <w:rsid w:val="004E1710"/>
    <w:rsid w:val="004E1F45"/>
    <w:rsid w:val="004E2306"/>
    <w:rsid w:val="004E2817"/>
    <w:rsid w:val="004E513C"/>
    <w:rsid w:val="004E5C43"/>
    <w:rsid w:val="004E5D0B"/>
    <w:rsid w:val="004E6DC3"/>
    <w:rsid w:val="004E7AF3"/>
    <w:rsid w:val="004F05E5"/>
    <w:rsid w:val="004F12E7"/>
    <w:rsid w:val="004F1FA8"/>
    <w:rsid w:val="004F227E"/>
    <w:rsid w:val="004F2762"/>
    <w:rsid w:val="004F2F91"/>
    <w:rsid w:val="004F5920"/>
    <w:rsid w:val="004F72B0"/>
    <w:rsid w:val="00501759"/>
    <w:rsid w:val="00501AEB"/>
    <w:rsid w:val="00504173"/>
    <w:rsid w:val="005055FF"/>
    <w:rsid w:val="00505D1F"/>
    <w:rsid w:val="00506D26"/>
    <w:rsid w:val="0050757C"/>
    <w:rsid w:val="00510E58"/>
    <w:rsid w:val="005130E4"/>
    <w:rsid w:val="0051344D"/>
    <w:rsid w:val="00514AB6"/>
    <w:rsid w:val="00514C12"/>
    <w:rsid w:val="005168BF"/>
    <w:rsid w:val="0052075D"/>
    <w:rsid w:val="00520922"/>
    <w:rsid w:val="00521B57"/>
    <w:rsid w:val="005246E7"/>
    <w:rsid w:val="005254EA"/>
    <w:rsid w:val="0053149F"/>
    <w:rsid w:val="00532C42"/>
    <w:rsid w:val="005330F0"/>
    <w:rsid w:val="0053398E"/>
    <w:rsid w:val="00534FA5"/>
    <w:rsid w:val="005358D6"/>
    <w:rsid w:val="00535E55"/>
    <w:rsid w:val="00536172"/>
    <w:rsid w:val="00536AD2"/>
    <w:rsid w:val="00537096"/>
    <w:rsid w:val="00540B10"/>
    <w:rsid w:val="00540E26"/>
    <w:rsid w:val="005416AE"/>
    <w:rsid w:val="0054740B"/>
    <w:rsid w:val="00547907"/>
    <w:rsid w:val="0055066E"/>
    <w:rsid w:val="00551048"/>
    <w:rsid w:val="005512BB"/>
    <w:rsid w:val="005521AE"/>
    <w:rsid w:val="00552A08"/>
    <w:rsid w:val="00553F1C"/>
    <w:rsid w:val="005560DC"/>
    <w:rsid w:val="00556B76"/>
    <w:rsid w:val="00556F3E"/>
    <w:rsid w:val="0055726C"/>
    <w:rsid w:val="005600EE"/>
    <w:rsid w:val="00561479"/>
    <w:rsid w:val="005617AB"/>
    <w:rsid w:val="00561D74"/>
    <w:rsid w:val="00562219"/>
    <w:rsid w:val="00562229"/>
    <w:rsid w:val="005632FA"/>
    <w:rsid w:val="00564782"/>
    <w:rsid w:val="005707F3"/>
    <w:rsid w:val="0057163F"/>
    <w:rsid w:val="00572DB8"/>
    <w:rsid w:val="00573163"/>
    <w:rsid w:val="00573EB5"/>
    <w:rsid w:val="00575663"/>
    <w:rsid w:val="005763D4"/>
    <w:rsid w:val="005766A1"/>
    <w:rsid w:val="00577B1A"/>
    <w:rsid w:val="00580A0D"/>
    <w:rsid w:val="00581EB9"/>
    <w:rsid w:val="00582122"/>
    <w:rsid w:val="00582EA9"/>
    <w:rsid w:val="005831F7"/>
    <w:rsid w:val="00583BC6"/>
    <w:rsid w:val="00584ED9"/>
    <w:rsid w:val="005858E7"/>
    <w:rsid w:val="00586D3B"/>
    <w:rsid w:val="00591629"/>
    <w:rsid w:val="00591A81"/>
    <w:rsid w:val="005947E3"/>
    <w:rsid w:val="0059565F"/>
    <w:rsid w:val="005962B6"/>
    <w:rsid w:val="005962D7"/>
    <w:rsid w:val="00596C99"/>
    <w:rsid w:val="00597CF3"/>
    <w:rsid w:val="005A1731"/>
    <w:rsid w:val="005A20B6"/>
    <w:rsid w:val="005A35F4"/>
    <w:rsid w:val="005A54DD"/>
    <w:rsid w:val="005B03FA"/>
    <w:rsid w:val="005B0870"/>
    <w:rsid w:val="005B2BE6"/>
    <w:rsid w:val="005B54FE"/>
    <w:rsid w:val="005B7E24"/>
    <w:rsid w:val="005C0DEE"/>
    <w:rsid w:val="005C78A6"/>
    <w:rsid w:val="005D0051"/>
    <w:rsid w:val="005D04A4"/>
    <w:rsid w:val="005D0CD1"/>
    <w:rsid w:val="005D11FD"/>
    <w:rsid w:val="005D27D4"/>
    <w:rsid w:val="005D2CB4"/>
    <w:rsid w:val="005D442B"/>
    <w:rsid w:val="005D6E2F"/>
    <w:rsid w:val="005D7FA9"/>
    <w:rsid w:val="005E00DC"/>
    <w:rsid w:val="005E04F3"/>
    <w:rsid w:val="005E0910"/>
    <w:rsid w:val="005E11EC"/>
    <w:rsid w:val="005E13BB"/>
    <w:rsid w:val="005E15B1"/>
    <w:rsid w:val="005E4094"/>
    <w:rsid w:val="005E4DDB"/>
    <w:rsid w:val="005E501C"/>
    <w:rsid w:val="005E5758"/>
    <w:rsid w:val="005E61DF"/>
    <w:rsid w:val="005F23B7"/>
    <w:rsid w:val="005F3EB4"/>
    <w:rsid w:val="005F4F21"/>
    <w:rsid w:val="005F54CC"/>
    <w:rsid w:val="005F681F"/>
    <w:rsid w:val="005F6A07"/>
    <w:rsid w:val="005F6B49"/>
    <w:rsid w:val="005F7450"/>
    <w:rsid w:val="005F76F3"/>
    <w:rsid w:val="00601DA7"/>
    <w:rsid w:val="00601E4C"/>
    <w:rsid w:val="00602143"/>
    <w:rsid w:val="00604EC5"/>
    <w:rsid w:val="00605385"/>
    <w:rsid w:val="0061161E"/>
    <w:rsid w:val="00614C2C"/>
    <w:rsid w:val="00617A83"/>
    <w:rsid w:val="00620124"/>
    <w:rsid w:val="006210C7"/>
    <w:rsid w:val="006216CC"/>
    <w:rsid w:val="00622650"/>
    <w:rsid w:val="006235B7"/>
    <w:rsid w:val="006275BF"/>
    <w:rsid w:val="0063332B"/>
    <w:rsid w:val="00633C6A"/>
    <w:rsid w:val="00635185"/>
    <w:rsid w:val="006354BF"/>
    <w:rsid w:val="00636D85"/>
    <w:rsid w:val="0064235E"/>
    <w:rsid w:val="006424A5"/>
    <w:rsid w:val="00642D35"/>
    <w:rsid w:val="00643D83"/>
    <w:rsid w:val="00645265"/>
    <w:rsid w:val="006458C1"/>
    <w:rsid w:val="00646315"/>
    <w:rsid w:val="0064704C"/>
    <w:rsid w:val="00647984"/>
    <w:rsid w:val="00651CF1"/>
    <w:rsid w:val="0065236B"/>
    <w:rsid w:val="00652DD2"/>
    <w:rsid w:val="0065347A"/>
    <w:rsid w:val="00653FF1"/>
    <w:rsid w:val="00655F32"/>
    <w:rsid w:val="00656123"/>
    <w:rsid w:val="00657B5D"/>
    <w:rsid w:val="006635BE"/>
    <w:rsid w:val="00664436"/>
    <w:rsid w:val="0066537D"/>
    <w:rsid w:val="006664D3"/>
    <w:rsid w:val="00670F5F"/>
    <w:rsid w:val="00671199"/>
    <w:rsid w:val="0067155A"/>
    <w:rsid w:val="00671EF8"/>
    <w:rsid w:val="00672727"/>
    <w:rsid w:val="00672B17"/>
    <w:rsid w:val="00673BE0"/>
    <w:rsid w:val="00673BFB"/>
    <w:rsid w:val="00674CB2"/>
    <w:rsid w:val="00676BCB"/>
    <w:rsid w:val="00677785"/>
    <w:rsid w:val="00681753"/>
    <w:rsid w:val="00681EC0"/>
    <w:rsid w:val="00682FF0"/>
    <w:rsid w:val="00683776"/>
    <w:rsid w:val="00684847"/>
    <w:rsid w:val="00685713"/>
    <w:rsid w:val="006861F2"/>
    <w:rsid w:val="006915BC"/>
    <w:rsid w:val="0069216E"/>
    <w:rsid w:val="00693043"/>
    <w:rsid w:val="0069313C"/>
    <w:rsid w:val="006957A6"/>
    <w:rsid w:val="00696A57"/>
    <w:rsid w:val="006976C7"/>
    <w:rsid w:val="006A0678"/>
    <w:rsid w:val="006A1EFC"/>
    <w:rsid w:val="006A2A0F"/>
    <w:rsid w:val="006A3989"/>
    <w:rsid w:val="006A3AAB"/>
    <w:rsid w:val="006A3F45"/>
    <w:rsid w:val="006A3F49"/>
    <w:rsid w:val="006A5D40"/>
    <w:rsid w:val="006A7465"/>
    <w:rsid w:val="006B00F8"/>
    <w:rsid w:val="006B0848"/>
    <w:rsid w:val="006B18CC"/>
    <w:rsid w:val="006B2C1C"/>
    <w:rsid w:val="006B44D1"/>
    <w:rsid w:val="006C2518"/>
    <w:rsid w:val="006C2CE7"/>
    <w:rsid w:val="006C2E2F"/>
    <w:rsid w:val="006C3FB8"/>
    <w:rsid w:val="006C5B9F"/>
    <w:rsid w:val="006C6831"/>
    <w:rsid w:val="006C6950"/>
    <w:rsid w:val="006D112E"/>
    <w:rsid w:val="006D144E"/>
    <w:rsid w:val="006D6449"/>
    <w:rsid w:val="006E06BE"/>
    <w:rsid w:val="006E09DD"/>
    <w:rsid w:val="006E355D"/>
    <w:rsid w:val="006E3AC0"/>
    <w:rsid w:val="006E4314"/>
    <w:rsid w:val="006E5782"/>
    <w:rsid w:val="006E653D"/>
    <w:rsid w:val="006E675F"/>
    <w:rsid w:val="006E7DBC"/>
    <w:rsid w:val="006F32AB"/>
    <w:rsid w:val="006F42F7"/>
    <w:rsid w:val="006F5A89"/>
    <w:rsid w:val="006F5D02"/>
    <w:rsid w:val="006F6ED4"/>
    <w:rsid w:val="00700A27"/>
    <w:rsid w:val="0070139E"/>
    <w:rsid w:val="00701752"/>
    <w:rsid w:val="00703224"/>
    <w:rsid w:val="007047E4"/>
    <w:rsid w:val="00705568"/>
    <w:rsid w:val="00710068"/>
    <w:rsid w:val="007113F6"/>
    <w:rsid w:val="00711498"/>
    <w:rsid w:val="007118EA"/>
    <w:rsid w:val="007119CC"/>
    <w:rsid w:val="00711E3C"/>
    <w:rsid w:val="00713994"/>
    <w:rsid w:val="007151FC"/>
    <w:rsid w:val="00715278"/>
    <w:rsid w:val="007164BF"/>
    <w:rsid w:val="00716687"/>
    <w:rsid w:val="00717315"/>
    <w:rsid w:val="0072101E"/>
    <w:rsid w:val="0072269B"/>
    <w:rsid w:val="0072332C"/>
    <w:rsid w:val="00723643"/>
    <w:rsid w:val="00723901"/>
    <w:rsid w:val="00725190"/>
    <w:rsid w:val="0072610C"/>
    <w:rsid w:val="00726687"/>
    <w:rsid w:val="0072785F"/>
    <w:rsid w:val="00727996"/>
    <w:rsid w:val="00730A79"/>
    <w:rsid w:val="00731EAC"/>
    <w:rsid w:val="00732C8A"/>
    <w:rsid w:val="00733726"/>
    <w:rsid w:val="007345B4"/>
    <w:rsid w:val="0073474A"/>
    <w:rsid w:val="00734CF8"/>
    <w:rsid w:val="007354BC"/>
    <w:rsid w:val="00735BF4"/>
    <w:rsid w:val="007362EF"/>
    <w:rsid w:val="007364D6"/>
    <w:rsid w:val="0073652E"/>
    <w:rsid w:val="00737427"/>
    <w:rsid w:val="00737F6B"/>
    <w:rsid w:val="00740D63"/>
    <w:rsid w:val="0074211F"/>
    <w:rsid w:val="0074344D"/>
    <w:rsid w:val="00743BAB"/>
    <w:rsid w:val="0074563B"/>
    <w:rsid w:val="00746C6E"/>
    <w:rsid w:val="00747B9D"/>
    <w:rsid w:val="00752205"/>
    <w:rsid w:val="007526FE"/>
    <w:rsid w:val="00755C95"/>
    <w:rsid w:val="007568EA"/>
    <w:rsid w:val="007573CB"/>
    <w:rsid w:val="00757840"/>
    <w:rsid w:val="00757AD8"/>
    <w:rsid w:val="00760742"/>
    <w:rsid w:val="00761FF2"/>
    <w:rsid w:val="00762B5A"/>
    <w:rsid w:val="007651AD"/>
    <w:rsid w:val="00765369"/>
    <w:rsid w:val="00765616"/>
    <w:rsid w:val="00767C5D"/>
    <w:rsid w:val="0077062E"/>
    <w:rsid w:val="00771B94"/>
    <w:rsid w:val="007723F2"/>
    <w:rsid w:val="00772D4A"/>
    <w:rsid w:val="00773B2D"/>
    <w:rsid w:val="00774FF3"/>
    <w:rsid w:val="007774F4"/>
    <w:rsid w:val="00777989"/>
    <w:rsid w:val="00777DC6"/>
    <w:rsid w:val="00780BEE"/>
    <w:rsid w:val="0078180F"/>
    <w:rsid w:val="00781A2D"/>
    <w:rsid w:val="00781E24"/>
    <w:rsid w:val="007824BC"/>
    <w:rsid w:val="007832EC"/>
    <w:rsid w:val="00783760"/>
    <w:rsid w:val="00786255"/>
    <w:rsid w:val="0078693F"/>
    <w:rsid w:val="007909BC"/>
    <w:rsid w:val="00791054"/>
    <w:rsid w:val="007918AB"/>
    <w:rsid w:val="00791C3F"/>
    <w:rsid w:val="0079244A"/>
    <w:rsid w:val="00792D1C"/>
    <w:rsid w:val="00792FA8"/>
    <w:rsid w:val="007936B9"/>
    <w:rsid w:val="00794B99"/>
    <w:rsid w:val="0079579F"/>
    <w:rsid w:val="00796011"/>
    <w:rsid w:val="00796EAE"/>
    <w:rsid w:val="007972AD"/>
    <w:rsid w:val="007A038C"/>
    <w:rsid w:val="007A4565"/>
    <w:rsid w:val="007A47B0"/>
    <w:rsid w:val="007A4F3D"/>
    <w:rsid w:val="007A5853"/>
    <w:rsid w:val="007A64A3"/>
    <w:rsid w:val="007B1844"/>
    <w:rsid w:val="007B3102"/>
    <w:rsid w:val="007B32D5"/>
    <w:rsid w:val="007B3629"/>
    <w:rsid w:val="007B564F"/>
    <w:rsid w:val="007B5CCF"/>
    <w:rsid w:val="007B67AE"/>
    <w:rsid w:val="007B6868"/>
    <w:rsid w:val="007B79EE"/>
    <w:rsid w:val="007C0468"/>
    <w:rsid w:val="007C0493"/>
    <w:rsid w:val="007C0EC4"/>
    <w:rsid w:val="007C4FC0"/>
    <w:rsid w:val="007C619C"/>
    <w:rsid w:val="007C6739"/>
    <w:rsid w:val="007C691D"/>
    <w:rsid w:val="007C7220"/>
    <w:rsid w:val="007D0DC0"/>
    <w:rsid w:val="007D2BFC"/>
    <w:rsid w:val="007D32D5"/>
    <w:rsid w:val="007D45EB"/>
    <w:rsid w:val="007D46F3"/>
    <w:rsid w:val="007D6BAB"/>
    <w:rsid w:val="007E0EFA"/>
    <w:rsid w:val="007E0FFB"/>
    <w:rsid w:val="007E2707"/>
    <w:rsid w:val="007E6455"/>
    <w:rsid w:val="007E6DD0"/>
    <w:rsid w:val="007E77DB"/>
    <w:rsid w:val="007F06D8"/>
    <w:rsid w:val="007F1E6B"/>
    <w:rsid w:val="007F456E"/>
    <w:rsid w:val="007F5B37"/>
    <w:rsid w:val="007F760B"/>
    <w:rsid w:val="007F7A58"/>
    <w:rsid w:val="00801205"/>
    <w:rsid w:val="00802430"/>
    <w:rsid w:val="008033EE"/>
    <w:rsid w:val="00803C0F"/>
    <w:rsid w:val="00805958"/>
    <w:rsid w:val="0081059C"/>
    <w:rsid w:val="00810ED7"/>
    <w:rsid w:val="00813156"/>
    <w:rsid w:val="00813E1B"/>
    <w:rsid w:val="008151CA"/>
    <w:rsid w:val="00816257"/>
    <w:rsid w:val="00816C9A"/>
    <w:rsid w:val="008207FC"/>
    <w:rsid w:val="008213DB"/>
    <w:rsid w:val="00821CFF"/>
    <w:rsid w:val="00821E7C"/>
    <w:rsid w:val="00822210"/>
    <w:rsid w:val="008243B3"/>
    <w:rsid w:val="008249AE"/>
    <w:rsid w:val="00826146"/>
    <w:rsid w:val="0082716A"/>
    <w:rsid w:val="0082772A"/>
    <w:rsid w:val="00827D3F"/>
    <w:rsid w:val="0083296A"/>
    <w:rsid w:val="00832B90"/>
    <w:rsid w:val="00834792"/>
    <w:rsid w:val="00835D2B"/>
    <w:rsid w:val="0083651A"/>
    <w:rsid w:val="008372AF"/>
    <w:rsid w:val="0084086C"/>
    <w:rsid w:val="00840D6A"/>
    <w:rsid w:val="00841FBC"/>
    <w:rsid w:val="00843B5D"/>
    <w:rsid w:val="00844B6A"/>
    <w:rsid w:val="00844D23"/>
    <w:rsid w:val="008522CE"/>
    <w:rsid w:val="008536D1"/>
    <w:rsid w:val="00855F66"/>
    <w:rsid w:val="00856552"/>
    <w:rsid w:val="00857C7A"/>
    <w:rsid w:val="00866439"/>
    <w:rsid w:val="008669A6"/>
    <w:rsid w:val="00867053"/>
    <w:rsid w:val="00870261"/>
    <w:rsid w:val="008706E6"/>
    <w:rsid w:val="00871362"/>
    <w:rsid w:val="0087158B"/>
    <w:rsid w:val="00873846"/>
    <w:rsid w:val="00874FD4"/>
    <w:rsid w:val="0087608D"/>
    <w:rsid w:val="00876BC5"/>
    <w:rsid w:val="00880933"/>
    <w:rsid w:val="0088291C"/>
    <w:rsid w:val="00883148"/>
    <w:rsid w:val="00886523"/>
    <w:rsid w:val="008868E6"/>
    <w:rsid w:val="00886A51"/>
    <w:rsid w:val="00890958"/>
    <w:rsid w:val="00892066"/>
    <w:rsid w:val="00893A44"/>
    <w:rsid w:val="0089674A"/>
    <w:rsid w:val="00897255"/>
    <w:rsid w:val="008A1C32"/>
    <w:rsid w:val="008A1CC3"/>
    <w:rsid w:val="008A2C51"/>
    <w:rsid w:val="008A45AE"/>
    <w:rsid w:val="008A486E"/>
    <w:rsid w:val="008A51DF"/>
    <w:rsid w:val="008A5BC8"/>
    <w:rsid w:val="008A7607"/>
    <w:rsid w:val="008A76CA"/>
    <w:rsid w:val="008B175C"/>
    <w:rsid w:val="008B183D"/>
    <w:rsid w:val="008B21C9"/>
    <w:rsid w:val="008B44CC"/>
    <w:rsid w:val="008B4815"/>
    <w:rsid w:val="008B4995"/>
    <w:rsid w:val="008B7634"/>
    <w:rsid w:val="008C5BE0"/>
    <w:rsid w:val="008C7A84"/>
    <w:rsid w:val="008D1A27"/>
    <w:rsid w:val="008D3CDE"/>
    <w:rsid w:val="008D4DD5"/>
    <w:rsid w:val="008D64B6"/>
    <w:rsid w:val="008E0587"/>
    <w:rsid w:val="008E1505"/>
    <w:rsid w:val="008E176E"/>
    <w:rsid w:val="008E1F9A"/>
    <w:rsid w:val="008E2083"/>
    <w:rsid w:val="008E3E2C"/>
    <w:rsid w:val="008E543E"/>
    <w:rsid w:val="008E56C4"/>
    <w:rsid w:val="008E6413"/>
    <w:rsid w:val="008F2A8E"/>
    <w:rsid w:val="008F3663"/>
    <w:rsid w:val="008F396C"/>
    <w:rsid w:val="008F5B79"/>
    <w:rsid w:val="008F612A"/>
    <w:rsid w:val="008F6381"/>
    <w:rsid w:val="008F6D10"/>
    <w:rsid w:val="008F7235"/>
    <w:rsid w:val="00901DD3"/>
    <w:rsid w:val="00903AFC"/>
    <w:rsid w:val="00904C88"/>
    <w:rsid w:val="0090630C"/>
    <w:rsid w:val="009118FA"/>
    <w:rsid w:val="009125D8"/>
    <w:rsid w:val="00912EF3"/>
    <w:rsid w:val="00913F83"/>
    <w:rsid w:val="00914C34"/>
    <w:rsid w:val="00915FA2"/>
    <w:rsid w:val="009161C3"/>
    <w:rsid w:val="009164B8"/>
    <w:rsid w:val="00917753"/>
    <w:rsid w:val="00920D88"/>
    <w:rsid w:val="00922336"/>
    <w:rsid w:val="009223A3"/>
    <w:rsid w:val="0092347B"/>
    <w:rsid w:val="0092349B"/>
    <w:rsid w:val="009239EF"/>
    <w:rsid w:val="00923E20"/>
    <w:rsid w:val="0092512D"/>
    <w:rsid w:val="009269A9"/>
    <w:rsid w:val="00927825"/>
    <w:rsid w:val="0093045D"/>
    <w:rsid w:val="00931F51"/>
    <w:rsid w:val="00933C4B"/>
    <w:rsid w:val="00933D1B"/>
    <w:rsid w:val="0093443E"/>
    <w:rsid w:val="0093500A"/>
    <w:rsid w:val="00935037"/>
    <w:rsid w:val="0093606A"/>
    <w:rsid w:val="00936BBC"/>
    <w:rsid w:val="00940D32"/>
    <w:rsid w:val="009414E9"/>
    <w:rsid w:val="00942A29"/>
    <w:rsid w:val="00942DAA"/>
    <w:rsid w:val="00943CDB"/>
    <w:rsid w:val="009441A4"/>
    <w:rsid w:val="00944924"/>
    <w:rsid w:val="00945095"/>
    <w:rsid w:val="00945FDB"/>
    <w:rsid w:val="00946B5F"/>
    <w:rsid w:val="0095038E"/>
    <w:rsid w:val="009518EF"/>
    <w:rsid w:val="0095242E"/>
    <w:rsid w:val="0095349B"/>
    <w:rsid w:val="00954350"/>
    <w:rsid w:val="00956661"/>
    <w:rsid w:val="00956E2E"/>
    <w:rsid w:val="00956F26"/>
    <w:rsid w:val="00957A9F"/>
    <w:rsid w:val="00957E96"/>
    <w:rsid w:val="00957FB2"/>
    <w:rsid w:val="00962F02"/>
    <w:rsid w:val="00963248"/>
    <w:rsid w:val="0096416E"/>
    <w:rsid w:val="009668A6"/>
    <w:rsid w:val="00967418"/>
    <w:rsid w:val="00970481"/>
    <w:rsid w:val="00975D21"/>
    <w:rsid w:val="009767CA"/>
    <w:rsid w:val="00976A33"/>
    <w:rsid w:val="009774A2"/>
    <w:rsid w:val="00980FA6"/>
    <w:rsid w:val="009821B8"/>
    <w:rsid w:val="00982F6D"/>
    <w:rsid w:val="00983332"/>
    <w:rsid w:val="00984D1E"/>
    <w:rsid w:val="00984EDE"/>
    <w:rsid w:val="0098523A"/>
    <w:rsid w:val="00985981"/>
    <w:rsid w:val="00985E49"/>
    <w:rsid w:val="00990650"/>
    <w:rsid w:val="00990710"/>
    <w:rsid w:val="00991586"/>
    <w:rsid w:val="00991B40"/>
    <w:rsid w:val="00992B96"/>
    <w:rsid w:val="00992DD4"/>
    <w:rsid w:val="00993109"/>
    <w:rsid w:val="009938D4"/>
    <w:rsid w:val="00993BEE"/>
    <w:rsid w:val="009962D8"/>
    <w:rsid w:val="009966D8"/>
    <w:rsid w:val="00996CAC"/>
    <w:rsid w:val="009A1D86"/>
    <w:rsid w:val="009A44E9"/>
    <w:rsid w:val="009A657D"/>
    <w:rsid w:val="009B0630"/>
    <w:rsid w:val="009B17B3"/>
    <w:rsid w:val="009B18CF"/>
    <w:rsid w:val="009B4F47"/>
    <w:rsid w:val="009B549A"/>
    <w:rsid w:val="009B6083"/>
    <w:rsid w:val="009B61F4"/>
    <w:rsid w:val="009B649A"/>
    <w:rsid w:val="009B67A9"/>
    <w:rsid w:val="009C14D8"/>
    <w:rsid w:val="009C1963"/>
    <w:rsid w:val="009C2D5A"/>
    <w:rsid w:val="009C3FF4"/>
    <w:rsid w:val="009C50BB"/>
    <w:rsid w:val="009C5BFC"/>
    <w:rsid w:val="009C67F3"/>
    <w:rsid w:val="009C71F6"/>
    <w:rsid w:val="009C7806"/>
    <w:rsid w:val="009C7F83"/>
    <w:rsid w:val="009D03DF"/>
    <w:rsid w:val="009D2146"/>
    <w:rsid w:val="009D21FA"/>
    <w:rsid w:val="009D28D1"/>
    <w:rsid w:val="009D3269"/>
    <w:rsid w:val="009D41D8"/>
    <w:rsid w:val="009D6D70"/>
    <w:rsid w:val="009D7939"/>
    <w:rsid w:val="009E1E17"/>
    <w:rsid w:val="009E1F59"/>
    <w:rsid w:val="009E76EC"/>
    <w:rsid w:val="009F0A30"/>
    <w:rsid w:val="009F0EA6"/>
    <w:rsid w:val="009F1AA0"/>
    <w:rsid w:val="009F21CA"/>
    <w:rsid w:val="009F23EF"/>
    <w:rsid w:val="009F2B8C"/>
    <w:rsid w:val="009F397E"/>
    <w:rsid w:val="009F49C5"/>
    <w:rsid w:val="009F50DB"/>
    <w:rsid w:val="009F680E"/>
    <w:rsid w:val="009F7E36"/>
    <w:rsid w:val="00A01F1B"/>
    <w:rsid w:val="00A0264B"/>
    <w:rsid w:val="00A027E1"/>
    <w:rsid w:val="00A03316"/>
    <w:rsid w:val="00A03F24"/>
    <w:rsid w:val="00A06E38"/>
    <w:rsid w:val="00A07576"/>
    <w:rsid w:val="00A105C6"/>
    <w:rsid w:val="00A106FE"/>
    <w:rsid w:val="00A10A3C"/>
    <w:rsid w:val="00A11E6B"/>
    <w:rsid w:val="00A1257B"/>
    <w:rsid w:val="00A13BC1"/>
    <w:rsid w:val="00A14041"/>
    <w:rsid w:val="00A1421D"/>
    <w:rsid w:val="00A15144"/>
    <w:rsid w:val="00A175A0"/>
    <w:rsid w:val="00A20087"/>
    <w:rsid w:val="00A2078E"/>
    <w:rsid w:val="00A20A0D"/>
    <w:rsid w:val="00A21A30"/>
    <w:rsid w:val="00A21FCA"/>
    <w:rsid w:val="00A2217D"/>
    <w:rsid w:val="00A22815"/>
    <w:rsid w:val="00A230FD"/>
    <w:rsid w:val="00A233C9"/>
    <w:rsid w:val="00A23C99"/>
    <w:rsid w:val="00A23EE8"/>
    <w:rsid w:val="00A31056"/>
    <w:rsid w:val="00A31815"/>
    <w:rsid w:val="00A31A73"/>
    <w:rsid w:val="00A332A0"/>
    <w:rsid w:val="00A34DD6"/>
    <w:rsid w:val="00A3559F"/>
    <w:rsid w:val="00A366AB"/>
    <w:rsid w:val="00A37C34"/>
    <w:rsid w:val="00A40350"/>
    <w:rsid w:val="00A41B52"/>
    <w:rsid w:val="00A42849"/>
    <w:rsid w:val="00A42917"/>
    <w:rsid w:val="00A42AEF"/>
    <w:rsid w:val="00A42B0A"/>
    <w:rsid w:val="00A44005"/>
    <w:rsid w:val="00A444E8"/>
    <w:rsid w:val="00A453C0"/>
    <w:rsid w:val="00A45AE7"/>
    <w:rsid w:val="00A4659A"/>
    <w:rsid w:val="00A4663B"/>
    <w:rsid w:val="00A501B4"/>
    <w:rsid w:val="00A50283"/>
    <w:rsid w:val="00A54E41"/>
    <w:rsid w:val="00A555A8"/>
    <w:rsid w:val="00A56DA0"/>
    <w:rsid w:val="00A579F9"/>
    <w:rsid w:val="00A63A91"/>
    <w:rsid w:val="00A6626E"/>
    <w:rsid w:val="00A70AA2"/>
    <w:rsid w:val="00A73741"/>
    <w:rsid w:val="00A73A72"/>
    <w:rsid w:val="00A744B3"/>
    <w:rsid w:val="00A75780"/>
    <w:rsid w:val="00A75B07"/>
    <w:rsid w:val="00A800D4"/>
    <w:rsid w:val="00A8326B"/>
    <w:rsid w:val="00A841C0"/>
    <w:rsid w:val="00A85BA3"/>
    <w:rsid w:val="00A86080"/>
    <w:rsid w:val="00A86781"/>
    <w:rsid w:val="00A86AF2"/>
    <w:rsid w:val="00A875C7"/>
    <w:rsid w:val="00A91236"/>
    <w:rsid w:val="00A93462"/>
    <w:rsid w:val="00A93601"/>
    <w:rsid w:val="00A937A7"/>
    <w:rsid w:val="00A93D21"/>
    <w:rsid w:val="00A96E5F"/>
    <w:rsid w:val="00AA1BB1"/>
    <w:rsid w:val="00AA25C0"/>
    <w:rsid w:val="00AA3A8B"/>
    <w:rsid w:val="00AA3BDC"/>
    <w:rsid w:val="00AA3E8E"/>
    <w:rsid w:val="00AA5BB9"/>
    <w:rsid w:val="00AA685E"/>
    <w:rsid w:val="00AA797F"/>
    <w:rsid w:val="00AB051D"/>
    <w:rsid w:val="00AB0DA5"/>
    <w:rsid w:val="00AB285C"/>
    <w:rsid w:val="00AB3442"/>
    <w:rsid w:val="00AB603E"/>
    <w:rsid w:val="00AB68C9"/>
    <w:rsid w:val="00AB7C7A"/>
    <w:rsid w:val="00AC1A7D"/>
    <w:rsid w:val="00AC2279"/>
    <w:rsid w:val="00AC2B53"/>
    <w:rsid w:val="00AC4578"/>
    <w:rsid w:val="00AC65B8"/>
    <w:rsid w:val="00AC6D30"/>
    <w:rsid w:val="00AC7102"/>
    <w:rsid w:val="00AD1462"/>
    <w:rsid w:val="00AD2CDA"/>
    <w:rsid w:val="00AD3340"/>
    <w:rsid w:val="00AD477A"/>
    <w:rsid w:val="00AD568F"/>
    <w:rsid w:val="00AD5796"/>
    <w:rsid w:val="00AD5C83"/>
    <w:rsid w:val="00AD7C49"/>
    <w:rsid w:val="00AD7CE0"/>
    <w:rsid w:val="00AE0456"/>
    <w:rsid w:val="00AE0A47"/>
    <w:rsid w:val="00AE1CA1"/>
    <w:rsid w:val="00AE20AF"/>
    <w:rsid w:val="00AE25F6"/>
    <w:rsid w:val="00AE32B0"/>
    <w:rsid w:val="00AE716B"/>
    <w:rsid w:val="00AF0436"/>
    <w:rsid w:val="00AF0CFE"/>
    <w:rsid w:val="00AF21CA"/>
    <w:rsid w:val="00AF54B1"/>
    <w:rsid w:val="00AF559A"/>
    <w:rsid w:val="00B00210"/>
    <w:rsid w:val="00B01F1F"/>
    <w:rsid w:val="00B03C8C"/>
    <w:rsid w:val="00B03F38"/>
    <w:rsid w:val="00B10380"/>
    <w:rsid w:val="00B1283F"/>
    <w:rsid w:val="00B12ED0"/>
    <w:rsid w:val="00B1444E"/>
    <w:rsid w:val="00B15042"/>
    <w:rsid w:val="00B151CC"/>
    <w:rsid w:val="00B16957"/>
    <w:rsid w:val="00B1777C"/>
    <w:rsid w:val="00B17D0B"/>
    <w:rsid w:val="00B20631"/>
    <w:rsid w:val="00B22126"/>
    <w:rsid w:val="00B22563"/>
    <w:rsid w:val="00B2471D"/>
    <w:rsid w:val="00B24A8B"/>
    <w:rsid w:val="00B26185"/>
    <w:rsid w:val="00B2628F"/>
    <w:rsid w:val="00B264E8"/>
    <w:rsid w:val="00B26B98"/>
    <w:rsid w:val="00B31403"/>
    <w:rsid w:val="00B31683"/>
    <w:rsid w:val="00B31EEF"/>
    <w:rsid w:val="00B31FDB"/>
    <w:rsid w:val="00B33D2C"/>
    <w:rsid w:val="00B33E9F"/>
    <w:rsid w:val="00B34385"/>
    <w:rsid w:val="00B34411"/>
    <w:rsid w:val="00B3569D"/>
    <w:rsid w:val="00B359F1"/>
    <w:rsid w:val="00B367DF"/>
    <w:rsid w:val="00B40D5C"/>
    <w:rsid w:val="00B41FE3"/>
    <w:rsid w:val="00B437FE"/>
    <w:rsid w:val="00B4395D"/>
    <w:rsid w:val="00B43CEE"/>
    <w:rsid w:val="00B451AF"/>
    <w:rsid w:val="00B47368"/>
    <w:rsid w:val="00B50182"/>
    <w:rsid w:val="00B52C6D"/>
    <w:rsid w:val="00B54A4E"/>
    <w:rsid w:val="00B5515A"/>
    <w:rsid w:val="00B55477"/>
    <w:rsid w:val="00B556B7"/>
    <w:rsid w:val="00B560D1"/>
    <w:rsid w:val="00B601F4"/>
    <w:rsid w:val="00B6050E"/>
    <w:rsid w:val="00B60A84"/>
    <w:rsid w:val="00B63716"/>
    <w:rsid w:val="00B63CC2"/>
    <w:rsid w:val="00B65461"/>
    <w:rsid w:val="00B66D89"/>
    <w:rsid w:val="00B673A2"/>
    <w:rsid w:val="00B67848"/>
    <w:rsid w:val="00B67E77"/>
    <w:rsid w:val="00B72AC4"/>
    <w:rsid w:val="00B72EE9"/>
    <w:rsid w:val="00B7310D"/>
    <w:rsid w:val="00B735ED"/>
    <w:rsid w:val="00B73D58"/>
    <w:rsid w:val="00B744AA"/>
    <w:rsid w:val="00B76C21"/>
    <w:rsid w:val="00B770FB"/>
    <w:rsid w:val="00B81FF3"/>
    <w:rsid w:val="00B829F7"/>
    <w:rsid w:val="00B83489"/>
    <w:rsid w:val="00B84937"/>
    <w:rsid w:val="00B86B53"/>
    <w:rsid w:val="00B910BD"/>
    <w:rsid w:val="00B91DE8"/>
    <w:rsid w:val="00B91EB9"/>
    <w:rsid w:val="00B9480C"/>
    <w:rsid w:val="00B95BC7"/>
    <w:rsid w:val="00B95CA4"/>
    <w:rsid w:val="00B95E14"/>
    <w:rsid w:val="00B95ECB"/>
    <w:rsid w:val="00B960DA"/>
    <w:rsid w:val="00B962BD"/>
    <w:rsid w:val="00B969B9"/>
    <w:rsid w:val="00BA28F8"/>
    <w:rsid w:val="00BA31F0"/>
    <w:rsid w:val="00BA3F5C"/>
    <w:rsid w:val="00BA5624"/>
    <w:rsid w:val="00BB0F45"/>
    <w:rsid w:val="00BB20A0"/>
    <w:rsid w:val="00BB336E"/>
    <w:rsid w:val="00BB5CCA"/>
    <w:rsid w:val="00BB78D1"/>
    <w:rsid w:val="00BC02DE"/>
    <w:rsid w:val="00BC0ACA"/>
    <w:rsid w:val="00BC167B"/>
    <w:rsid w:val="00BC33EE"/>
    <w:rsid w:val="00BC5009"/>
    <w:rsid w:val="00BC61AA"/>
    <w:rsid w:val="00BC784B"/>
    <w:rsid w:val="00BD0E73"/>
    <w:rsid w:val="00BD1F99"/>
    <w:rsid w:val="00BD3EE6"/>
    <w:rsid w:val="00BD4615"/>
    <w:rsid w:val="00BD62FA"/>
    <w:rsid w:val="00BD7450"/>
    <w:rsid w:val="00BE0AB8"/>
    <w:rsid w:val="00BE154C"/>
    <w:rsid w:val="00BE1C75"/>
    <w:rsid w:val="00BE2C8A"/>
    <w:rsid w:val="00BE50F1"/>
    <w:rsid w:val="00BE6580"/>
    <w:rsid w:val="00BE75E1"/>
    <w:rsid w:val="00BF03F5"/>
    <w:rsid w:val="00BF1270"/>
    <w:rsid w:val="00BF1361"/>
    <w:rsid w:val="00BF20CD"/>
    <w:rsid w:val="00BF3D45"/>
    <w:rsid w:val="00BF497F"/>
    <w:rsid w:val="00BF759A"/>
    <w:rsid w:val="00C01C30"/>
    <w:rsid w:val="00C01E1A"/>
    <w:rsid w:val="00C031E3"/>
    <w:rsid w:val="00C03DF4"/>
    <w:rsid w:val="00C04368"/>
    <w:rsid w:val="00C05039"/>
    <w:rsid w:val="00C06D4C"/>
    <w:rsid w:val="00C06D71"/>
    <w:rsid w:val="00C07450"/>
    <w:rsid w:val="00C07AB7"/>
    <w:rsid w:val="00C10BE7"/>
    <w:rsid w:val="00C11451"/>
    <w:rsid w:val="00C13544"/>
    <w:rsid w:val="00C1362B"/>
    <w:rsid w:val="00C13A1E"/>
    <w:rsid w:val="00C1513E"/>
    <w:rsid w:val="00C16BBB"/>
    <w:rsid w:val="00C17AD5"/>
    <w:rsid w:val="00C215EF"/>
    <w:rsid w:val="00C22FA2"/>
    <w:rsid w:val="00C23FD4"/>
    <w:rsid w:val="00C25259"/>
    <w:rsid w:val="00C26698"/>
    <w:rsid w:val="00C26E60"/>
    <w:rsid w:val="00C27CAD"/>
    <w:rsid w:val="00C32415"/>
    <w:rsid w:val="00C32524"/>
    <w:rsid w:val="00C32995"/>
    <w:rsid w:val="00C32BED"/>
    <w:rsid w:val="00C33855"/>
    <w:rsid w:val="00C3705E"/>
    <w:rsid w:val="00C40251"/>
    <w:rsid w:val="00C40B05"/>
    <w:rsid w:val="00C42079"/>
    <w:rsid w:val="00C43246"/>
    <w:rsid w:val="00C448A6"/>
    <w:rsid w:val="00C44C1A"/>
    <w:rsid w:val="00C45A07"/>
    <w:rsid w:val="00C462D7"/>
    <w:rsid w:val="00C46F31"/>
    <w:rsid w:val="00C50A4B"/>
    <w:rsid w:val="00C5114B"/>
    <w:rsid w:val="00C51510"/>
    <w:rsid w:val="00C526FC"/>
    <w:rsid w:val="00C52C64"/>
    <w:rsid w:val="00C5370E"/>
    <w:rsid w:val="00C53A78"/>
    <w:rsid w:val="00C53E6E"/>
    <w:rsid w:val="00C5406A"/>
    <w:rsid w:val="00C54C3D"/>
    <w:rsid w:val="00C556FF"/>
    <w:rsid w:val="00C55F2D"/>
    <w:rsid w:val="00C567BD"/>
    <w:rsid w:val="00C57020"/>
    <w:rsid w:val="00C57617"/>
    <w:rsid w:val="00C60C10"/>
    <w:rsid w:val="00C61902"/>
    <w:rsid w:val="00C621FB"/>
    <w:rsid w:val="00C62FBB"/>
    <w:rsid w:val="00C6552A"/>
    <w:rsid w:val="00C66163"/>
    <w:rsid w:val="00C71833"/>
    <w:rsid w:val="00C724F8"/>
    <w:rsid w:val="00C745AE"/>
    <w:rsid w:val="00C76156"/>
    <w:rsid w:val="00C775D0"/>
    <w:rsid w:val="00C8079E"/>
    <w:rsid w:val="00C845BA"/>
    <w:rsid w:val="00C85596"/>
    <w:rsid w:val="00C85EAE"/>
    <w:rsid w:val="00C90CF9"/>
    <w:rsid w:val="00C90FEA"/>
    <w:rsid w:val="00C91A03"/>
    <w:rsid w:val="00C91D53"/>
    <w:rsid w:val="00C921E8"/>
    <w:rsid w:val="00C93D62"/>
    <w:rsid w:val="00C941FB"/>
    <w:rsid w:val="00C94861"/>
    <w:rsid w:val="00C9542D"/>
    <w:rsid w:val="00C96C50"/>
    <w:rsid w:val="00CA2087"/>
    <w:rsid w:val="00CA2676"/>
    <w:rsid w:val="00CA2989"/>
    <w:rsid w:val="00CA370C"/>
    <w:rsid w:val="00CA4E33"/>
    <w:rsid w:val="00CA528A"/>
    <w:rsid w:val="00CA566C"/>
    <w:rsid w:val="00CA615C"/>
    <w:rsid w:val="00CB0BB4"/>
    <w:rsid w:val="00CB25E5"/>
    <w:rsid w:val="00CB2D30"/>
    <w:rsid w:val="00CB2FE7"/>
    <w:rsid w:val="00CB32F8"/>
    <w:rsid w:val="00CB358D"/>
    <w:rsid w:val="00CB3AEE"/>
    <w:rsid w:val="00CB53F3"/>
    <w:rsid w:val="00CB630F"/>
    <w:rsid w:val="00CB7139"/>
    <w:rsid w:val="00CC14EC"/>
    <w:rsid w:val="00CC1D48"/>
    <w:rsid w:val="00CC345F"/>
    <w:rsid w:val="00CC551A"/>
    <w:rsid w:val="00CC7284"/>
    <w:rsid w:val="00CD0A28"/>
    <w:rsid w:val="00CD1841"/>
    <w:rsid w:val="00CD1E82"/>
    <w:rsid w:val="00CD4717"/>
    <w:rsid w:val="00CE10A9"/>
    <w:rsid w:val="00CE1DF6"/>
    <w:rsid w:val="00CE2758"/>
    <w:rsid w:val="00CE33F7"/>
    <w:rsid w:val="00CE4BDE"/>
    <w:rsid w:val="00CE5358"/>
    <w:rsid w:val="00CE562B"/>
    <w:rsid w:val="00CE5A10"/>
    <w:rsid w:val="00CE5EBA"/>
    <w:rsid w:val="00CE61D4"/>
    <w:rsid w:val="00CE7E51"/>
    <w:rsid w:val="00CF073A"/>
    <w:rsid w:val="00CF5702"/>
    <w:rsid w:val="00D0065C"/>
    <w:rsid w:val="00D01950"/>
    <w:rsid w:val="00D0351B"/>
    <w:rsid w:val="00D038E8"/>
    <w:rsid w:val="00D050C7"/>
    <w:rsid w:val="00D05259"/>
    <w:rsid w:val="00D065F4"/>
    <w:rsid w:val="00D0691D"/>
    <w:rsid w:val="00D0706F"/>
    <w:rsid w:val="00D0763D"/>
    <w:rsid w:val="00D1010A"/>
    <w:rsid w:val="00D117C4"/>
    <w:rsid w:val="00D12267"/>
    <w:rsid w:val="00D1291B"/>
    <w:rsid w:val="00D12B09"/>
    <w:rsid w:val="00D14EF4"/>
    <w:rsid w:val="00D157F7"/>
    <w:rsid w:val="00D15D40"/>
    <w:rsid w:val="00D16470"/>
    <w:rsid w:val="00D1692D"/>
    <w:rsid w:val="00D17A28"/>
    <w:rsid w:val="00D20332"/>
    <w:rsid w:val="00D2079A"/>
    <w:rsid w:val="00D24865"/>
    <w:rsid w:val="00D2519C"/>
    <w:rsid w:val="00D30337"/>
    <w:rsid w:val="00D31FB8"/>
    <w:rsid w:val="00D33EF9"/>
    <w:rsid w:val="00D37BCA"/>
    <w:rsid w:val="00D40973"/>
    <w:rsid w:val="00D429B2"/>
    <w:rsid w:val="00D441B5"/>
    <w:rsid w:val="00D4421F"/>
    <w:rsid w:val="00D479EF"/>
    <w:rsid w:val="00D5058E"/>
    <w:rsid w:val="00D5088C"/>
    <w:rsid w:val="00D50C37"/>
    <w:rsid w:val="00D51C20"/>
    <w:rsid w:val="00D52C3C"/>
    <w:rsid w:val="00D52E43"/>
    <w:rsid w:val="00D536C9"/>
    <w:rsid w:val="00D54D21"/>
    <w:rsid w:val="00D560CD"/>
    <w:rsid w:val="00D606B6"/>
    <w:rsid w:val="00D60E81"/>
    <w:rsid w:val="00D610C4"/>
    <w:rsid w:val="00D67CB8"/>
    <w:rsid w:val="00D702D8"/>
    <w:rsid w:val="00D708D4"/>
    <w:rsid w:val="00D716E0"/>
    <w:rsid w:val="00D71A9F"/>
    <w:rsid w:val="00D71E9A"/>
    <w:rsid w:val="00D74A56"/>
    <w:rsid w:val="00D75626"/>
    <w:rsid w:val="00D76306"/>
    <w:rsid w:val="00D76B79"/>
    <w:rsid w:val="00D83D80"/>
    <w:rsid w:val="00D85134"/>
    <w:rsid w:val="00D85439"/>
    <w:rsid w:val="00D86700"/>
    <w:rsid w:val="00D90A5F"/>
    <w:rsid w:val="00D91021"/>
    <w:rsid w:val="00D97F9E"/>
    <w:rsid w:val="00DA006F"/>
    <w:rsid w:val="00DA12AC"/>
    <w:rsid w:val="00DA1B5B"/>
    <w:rsid w:val="00DA3449"/>
    <w:rsid w:val="00DA38F7"/>
    <w:rsid w:val="00DA4114"/>
    <w:rsid w:val="00DA4359"/>
    <w:rsid w:val="00DA46E0"/>
    <w:rsid w:val="00DA65E2"/>
    <w:rsid w:val="00DA6E6A"/>
    <w:rsid w:val="00DA6F05"/>
    <w:rsid w:val="00DB25AF"/>
    <w:rsid w:val="00DB289E"/>
    <w:rsid w:val="00DB406E"/>
    <w:rsid w:val="00DB590B"/>
    <w:rsid w:val="00DB6E29"/>
    <w:rsid w:val="00DB7026"/>
    <w:rsid w:val="00DB7106"/>
    <w:rsid w:val="00DC055F"/>
    <w:rsid w:val="00DC05AA"/>
    <w:rsid w:val="00DC0E5D"/>
    <w:rsid w:val="00DC337E"/>
    <w:rsid w:val="00DC3640"/>
    <w:rsid w:val="00DC36E5"/>
    <w:rsid w:val="00DC4056"/>
    <w:rsid w:val="00DC4235"/>
    <w:rsid w:val="00DC5FA7"/>
    <w:rsid w:val="00DC7566"/>
    <w:rsid w:val="00DC7BAC"/>
    <w:rsid w:val="00DD0935"/>
    <w:rsid w:val="00DD0BAF"/>
    <w:rsid w:val="00DD3431"/>
    <w:rsid w:val="00DD5C1B"/>
    <w:rsid w:val="00DD5CDF"/>
    <w:rsid w:val="00DD6924"/>
    <w:rsid w:val="00DD6BDC"/>
    <w:rsid w:val="00DE22BF"/>
    <w:rsid w:val="00DE36AE"/>
    <w:rsid w:val="00DE4922"/>
    <w:rsid w:val="00DE5287"/>
    <w:rsid w:val="00DE75DE"/>
    <w:rsid w:val="00DE7AC4"/>
    <w:rsid w:val="00DF08C7"/>
    <w:rsid w:val="00DF1E48"/>
    <w:rsid w:val="00DF3D07"/>
    <w:rsid w:val="00DF52EC"/>
    <w:rsid w:val="00DF55F2"/>
    <w:rsid w:val="00DF6E77"/>
    <w:rsid w:val="00E01EC2"/>
    <w:rsid w:val="00E036D5"/>
    <w:rsid w:val="00E04659"/>
    <w:rsid w:val="00E04B24"/>
    <w:rsid w:val="00E05A7F"/>
    <w:rsid w:val="00E11ED9"/>
    <w:rsid w:val="00E147F6"/>
    <w:rsid w:val="00E1588B"/>
    <w:rsid w:val="00E253EE"/>
    <w:rsid w:val="00E25FEF"/>
    <w:rsid w:val="00E270CF"/>
    <w:rsid w:val="00E31B7A"/>
    <w:rsid w:val="00E3243D"/>
    <w:rsid w:val="00E32FFC"/>
    <w:rsid w:val="00E34A33"/>
    <w:rsid w:val="00E34F0C"/>
    <w:rsid w:val="00E35F5B"/>
    <w:rsid w:val="00E36BC4"/>
    <w:rsid w:val="00E375E3"/>
    <w:rsid w:val="00E37E29"/>
    <w:rsid w:val="00E40DC2"/>
    <w:rsid w:val="00E43784"/>
    <w:rsid w:val="00E4402D"/>
    <w:rsid w:val="00E45EE5"/>
    <w:rsid w:val="00E471FA"/>
    <w:rsid w:val="00E525C5"/>
    <w:rsid w:val="00E538CA"/>
    <w:rsid w:val="00E54BFD"/>
    <w:rsid w:val="00E568BF"/>
    <w:rsid w:val="00E56E8A"/>
    <w:rsid w:val="00E571EB"/>
    <w:rsid w:val="00E57C27"/>
    <w:rsid w:val="00E57C53"/>
    <w:rsid w:val="00E614A7"/>
    <w:rsid w:val="00E617C4"/>
    <w:rsid w:val="00E628E0"/>
    <w:rsid w:val="00E63659"/>
    <w:rsid w:val="00E6606B"/>
    <w:rsid w:val="00E66356"/>
    <w:rsid w:val="00E71371"/>
    <w:rsid w:val="00E72A55"/>
    <w:rsid w:val="00E73947"/>
    <w:rsid w:val="00E7476D"/>
    <w:rsid w:val="00E75029"/>
    <w:rsid w:val="00E77C39"/>
    <w:rsid w:val="00E77CE9"/>
    <w:rsid w:val="00E77E85"/>
    <w:rsid w:val="00E80446"/>
    <w:rsid w:val="00E808CF"/>
    <w:rsid w:val="00E812C5"/>
    <w:rsid w:val="00E81A66"/>
    <w:rsid w:val="00E821AB"/>
    <w:rsid w:val="00E8286C"/>
    <w:rsid w:val="00E842BF"/>
    <w:rsid w:val="00E85BD1"/>
    <w:rsid w:val="00E8726A"/>
    <w:rsid w:val="00E9129D"/>
    <w:rsid w:val="00E91F46"/>
    <w:rsid w:val="00E92085"/>
    <w:rsid w:val="00E9355B"/>
    <w:rsid w:val="00E96810"/>
    <w:rsid w:val="00EA0C4F"/>
    <w:rsid w:val="00EA1812"/>
    <w:rsid w:val="00EA1972"/>
    <w:rsid w:val="00EA2340"/>
    <w:rsid w:val="00EA3AD2"/>
    <w:rsid w:val="00EA3BC1"/>
    <w:rsid w:val="00EA3D0C"/>
    <w:rsid w:val="00EA5638"/>
    <w:rsid w:val="00EA5BA0"/>
    <w:rsid w:val="00EB01F1"/>
    <w:rsid w:val="00EB17E2"/>
    <w:rsid w:val="00EB281F"/>
    <w:rsid w:val="00EB2901"/>
    <w:rsid w:val="00EB460D"/>
    <w:rsid w:val="00EC020B"/>
    <w:rsid w:val="00EC1CC5"/>
    <w:rsid w:val="00EC1E94"/>
    <w:rsid w:val="00EC27A6"/>
    <w:rsid w:val="00EC4387"/>
    <w:rsid w:val="00EC5200"/>
    <w:rsid w:val="00EC5CE2"/>
    <w:rsid w:val="00EC68D9"/>
    <w:rsid w:val="00ED0B86"/>
    <w:rsid w:val="00ED162A"/>
    <w:rsid w:val="00ED2648"/>
    <w:rsid w:val="00ED2FF0"/>
    <w:rsid w:val="00ED42D8"/>
    <w:rsid w:val="00ED4F04"/>
    <w:rsid w:val="00ED5077"/>
    <w:rsid w:val="00ED5413"/>
    <w:rsid w:val="00ED6E22"/>
    <w:rsid w:val="00EE324B"/>
    <w:rsid w:val="00EE4D03"/>
    <w:rsid w:val="00EE70FB"/>
    <w:rsid w:val="00EE7BB0"/>
    <w:rsid w:val="00EF025E"/>
    <w:rsid w:val="00EF0D12"/>
    <w:rsid w:val="00EF28B0"/>
    <w:rsid w:val="00EF2BE8"/>
    <w:rsid w:val="00EF4FAC"/>
    <w:rsid w:val="00EF5587"/>
    <w:rsid w:val="00EF6C94"/>
    <w:rsid w:val="00EF7033"/>
    <w:rsid w:val="00F022F0"/>
    <w:rsid w:val="00F039F3"/>
    <w:rsid w:val="00F03B55"/>
    <w:rsid w:val="00F055C2"/>
    <w:rsid w:val="00F07403"/>
    <w:rsid w:val="00F10D24"/>
    <w:rsid w:val="00F15AD6"/>
    <w:rsid w:val="00F15DD1"/>
    <w:rsid w:val="00F163B9"/>
    <w:rsid w:val="00F164D2"/>
    <w:rsid w:val="00F201D7"/>
    <w:rsid w:val="00F21D0D"/>
    <w:rsid w:val="00F22C80"/>
    <w:rsid w:val="00F23099"/>
    <w:rsid w:val="00F241E0"/>
    <w:rsid w:val="00F24821"/>
    <w:rsid w:val="00F252E0"/>
    <w:rsid w:val="00F25911"/>
    <w:rsid w:val="00F25E64"/>
    <w:rsid w:val="00F273EF"/>
    <w:rsid w:val="00F3086C"/>
    <w:rsid w:val="00F310A7"/>
    <w:rsid w:val="00F31799"/>
    <w:rsid w:val="00F318E7"/>
    <w:rsid w:val="00F33B0A"/>
    <w:rsid w:val="00F35A68"/>
    <w:rsid w:val="00F37DDD"/>
    <w:rsid w:val="00F41E41"/>
    <w:rsid w:val="00F429D9"/>
    <w:rsid w:val="00F43299"/>
    <w:rsid w:val="00F4333D"/>
    <w:rsid w:val="00F45692"/>
    <w:rsid w:val="00F458F2"/>
    <w:rsid w:val="00F47344"/>
    <w:rsid w:val="00F519F1"/>
    <w:rsid w:val="00F51C84"/>
    <w:rsid w:val="00F52E58"/>
    <w:rsid w:val="00F54930"/>
    <w:rsid w:val="00F54BEF"/>
    <w:rsid w:val="00F554C3"/>
    <w:rsid w:val="00F634A8"/>
    <w:rsid w:val="00F63EC1"/>
    <w:rsid w:val="00F65B91"/>
    <w:rsid w:val="00F65FE6"/>
    <w:rsid w:val="00F67107"/>
    <w:rsid w:val="00F677DD"/>
    <w:rsid w:val="00F73CA1"/>
    <w:rsid w:val="00F75458"/>
    <w:rsid w:val="00F75592"/>
    <w:rsid w:val="00F75A04"/>
    <w:rsid w:val="00F75A48"/>
    <w:rsid w:val="00F75E8A"/>
    <w:rsid w:val="00F83C93"/>
    <w:rsid w:val="00F8409E"/>
    <w:rsid w:val="00F855E5"/>
    <w:rsid w:val="00F876B1"/>
    <w:rsid w:val="00F91A15"/>
    <w:rsid w:val="00F91AB4"/>
    <w:rsid w:val="00F91AF3"/>
    <w:rsid w:val="00F94527"/>
    <w:rsid w:val="00F9594C"/>
    <w:rsid w:val="00F96BA3"/>
    <w:rsid w:val="00FA069A"/>
    <w:rsid w:val="00FA1BEE"/>
    <w:rsid w:val="00FA3192"/>
    <w:rsid w:val="00FA3532"/>
    <w:rsid w:val="00FA41BD"/>
    <w:rsid w:val="00FA6977"/>
    <w:rsid w:val="00FA69D8"/>
    <w:rsid w:val="00FA75CA"/>
    <w:rsid w:val="00FB1B5D"/>
    <w:rsid w:val="00FB3330"/>
    <w:rsid w:val="00FB410D"/>
    <w:rsid w:val="00FC0566"/>
    <w:rsid w:val="00FC2C3D"/>
    <w:rsid w:val="00FC3385"/>
    <w:rsid w:val="00FC3D46"/>
    <w:rsid w:val="00FC3F4F"/>
    <w:rsid w:val="00FC47B1"/>
    <w:rsid w:val="00FC5D72"/>
    <w:rsid w:val="00FC6BAC"/>
    <w:rsid w:val="00FD025A"/>
    <w:rsid w:val="00FD1413"/>
    <w:rsid w:val="00FD14B0"/>
    <w:rsid w:val="00FD326C"/>
    <w:rsid w:val="00FD43A6"/>
    <w:rsid w:val="00FD4BD8"/>
    <w:rsid w:val="00FD5950"/>
    <w:rsid w:val="00FD7BB1"/>
    <w:rsid w:val="00FE042D"/>
    <w:rsid w:val="00FE0565"/>
    <w:rsid w:val="00FE0F0A"/>
    <w:rsid w:val="00FE39D1"/>
    <w:rsid w:val="00FE3BD8"/>
    <w:rsid w:val="00FE47C2"/>
    <w:rsid w:val="00FE673B"/>
    <w:rsid w:val="00FE7CE7"/>
    <w:rsid w:val="00FF1728"/>
    <w:rsid w:val="00FF1F98"/>
    <w:rsid w:val="00FF3D6A"/>
    <w:rsid w:val="00FF3F55"/>
    <w:rsid w:val="00FF418A"/>
    <w:rsid w:val="00FF5079"/>
    <w:rsid w:val="00FF5172"/>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A1866"/>
  <w15:chartTrackingRefBased/>
  <w15:docId w15:val="{7A7A5476-8C72-4C12-A06F-A8C070017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uiPriority="10" w:qFormat="1"/>
    <w:lsdException w:name="Subtitle" w:uiPriority="11"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ny">
    <w:name w:val="Normal"/>
    <w:qFormat/>
    <w:rsid w:val="007119CC"/>
  </w:style>
  <w:style w:type="paragraph" w:styleId="Nagwek1">
    <w:name w:val="heading 1"/>
    <w:basedOn w:val="Normalny"/>
    <w:next w:val="Normalny"/>
    <w:link w:val="Nagwek1Znak"/>
    <w:uiPriority w:val="9"/>
    <w:qFormat/>
    <w:pPr>
      <w:keepNext/>
      <w:jc w:val="center"/>
      <w:outlineLvl w:val="0"/>
    </w:pPr>
    <w:rPr>
      <w:sz w:val="24"/>
    </w:rPr>
  </w:style>
  <w:style w:type="paragraph" w:styleId="Nagwek2">
    <w:name w:val="heading 2"/>
    <w:basedOn w:val="Normalny"/>
    <w:next w:val="Normalny"/>
    <w:link w:val="Nagwek2Znak"/>
    <w:uiPriority w:val="9"/>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uiPriority w:val="9"/>
    <w:qFormat/>
    <w:pPr>
      <w:keepNext/>
      <w:numPr>
        <w:ilvl w:val="12"/>
      </w:numPr>
      <w:ind w:left="283" w:hanging="283"/>
      <w:outlineLvl w:val="3"/>
    </w:pPr>
    <w:rPr>
      <w:i/>
      <w:sz w:val="26"/>
    </w:rPr>
  </w:style>
  <w:style w:type="paragraph" w:styleId="Nagwek5">
    <w:name w:val="heading 5"/>
    <w:basedOn w:val="Normalny"/>
    <w:next w:val="Normalny"/>
    <w:link w:val="Nagwek5Znak"/>
    <w:uiPriority w:val="9"/>
    <w:qFormat/>
    <w:pPr>
      <w:keepNext/>
      <w:ind w:left="720" w:right="140" w:hanging="360"/>
      <w:outlineLvl w:val="4"/>
    </w:pPr>
    <w:rPr>
      <w:sz w:val="24"/>
    </w:rPr>
  </w:style>
  <w:style w:type="paragraph" w:styleId="Nagwek6">
    <w:name w:val="heading 6"/>
    <w:basedOn w:val="Normalny"/>
    <w:next w:val="Normalny"/>
    <w:link w:val="Nagwek6Znak"/>
    <w:uiPriority w:val="9"/>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uiPriority w:val="10"/>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link w:val="TematkomentarzaZnak"/>
    <w:rPr>
      <w:b/>
      <w:bCs/>
    </w:rPr>
  </w:style>
  <w:style w:type="paragraph" w:styleId="Tekstprzypisukocowego">
    <w:name w:val="endnote text"/>
    <w:basedOn w:val="Normalny"/>
    <w:link w:val="TekstprzypisukocowegoZnak"/>
    <w:semiHidden/>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uiPriority w:val="39"/>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semiHidden/>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aliases w:val="sw tekst,Bulleted list,Odstavec,normalny tekst,Colorful Shading - Accent 31,Light List - Accent 51,Akapit z listą BS,Kolorowa lista — akcent 11,lp1,Preambuła"/>
    <w:basedOn w:val="Normalny"/>
    <w:qFormat/>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semiHidden/>
    <w:rsid w:val="0037570A"/>
  </w:style>
  <w:style w:type="character" w:customStyle="1" w:styleId="TematkomentarzaZnak">
    <w:name w:val="Temat komentarza Znak"/>
    <w:link w:val="Tematkomentarza"/>
    <w:semiHidden/>
    <w:rsid w:val="0037570A"/>
    <w:rPr>
      <w:b/>
      <w:bCs/>
    </w:rPr>
  </w:style>
  <w:style w:type="character" w:customStyle="1" w:styleId="TekstprzypisukocowegoZnak">
    <w:name w:val="Tekst przypisu końcowego Znak"/>
    <w:link w:val="Tekstprzypisukocowego"/>
    <w:semiHidden/>
    <w:rsid w:val="0037570A"/>
  </w:style>
  <w:style w:type="character" w:customStyle="1" w:styleId="HTML-wstpniesformatowanyZnak">
    <w:name w:val="HTML - wstępnie sformatowany Znak"/>
    <w:link w:val="HTML-wstpniesformatowany"/>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2"/>
      </w:numPr>
    </w:pPr>
  </w:style>
  <w:style w:type="numbering" w:customStyle="1" w:styleId="WW8Num3">
    <w:name w:val="WW8Num3"/>
    <w:basedOn w:val="Bezlisty"/>
    <w:rsid w:val="0015188A"/>
    <w:pPr>
      <w:numPr>
        <w:numId w:val="3"/>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4"/>
      </w:numPr>
    </w:pPr>
  </w:style>
  <w:style w:type="numbering" w:customStyle="1" w:styleId="WW8Num7">
    <w:name w:val="WW8Num7"/>
    <w:basedOn w:val="Bezlisty"/>
    <w:rsid w:val="00483D1E"/>
    <w:pPr>
      <w:numPr>
        <w:numId w:val="5"/>
      </w:numPr>
    </w:pPr>
  </w:style>
  <w:style w:type="numbering" w:customStyle="1" w:styleId="WW8Num8">
    <w:name w:val="WW8Num8"/>
    <w:basedOn w:val="Bezlisty"/>
    <w:rsid w:val="00483D1E"/>
    <w:pPr>
      <w:numPr>
        <w:numId w:val="6"/>
      </w:numPr>
    </w:pPr>
  </w:style>
  <w:style w:type="numbering" w:customStyle="1" w:styleId="WW8Num10">
    <w:name w:val="WW8Num10"/>
    <w:basedOn w:val="Bezlisty"/>
    <w:rsid w:val="00483D1E"/>
    <w:pPr>
      <w:numPr>
        <w:numId w:val="7"/>
      </w:numPr>
    </w:pPr>
  </w:style>
  <w:style w:type="numbering" w:customStyle="1" w:styleId="WW8Num11">
    <w:name w:val="WW8Num11"/>
    <w:basedOn w:val="Bezlisty"/>
    <w:rsid w:val="00483D1E"/>
    <w:pPr>
      <w:numPr>
        <w:numId w:val="8"/>
      </w:numPr>
    </w:pPr>
  </w:style>
  <w:style w:type="numbering" w:customStyle="1" w:styleId="WW8Num12">
    <w:name w:val="WW8Num12"/>
    <w:basedOn w:val="Bezlisty"/>
    <w:rsid w:val="00483D1E"/>
    <w:pPr>
      <w:numPr>
        <w:numId w:val="9"/>
      </w:numPr>
    </w:pPr>
  </w:style>
  <w:style w:type="numbering" w:customStyle="1" w:styleId="WW8Num21">
    <w:name w:val="WW8Num21"/>
    <w:basedOn w:val="Bezlisty"/>
    <w:rsid w:val="00874FD4"/>
    <w:pPr>
      <w:numPr>
        <w:numId w:val="10"/>
      </w:numPr>
    </w:pPr>
  </w:style>
  <w:style w:type="numbering" w:customStyle="1" w:styleId="WW8Num22">
    <w:name w:val="WW8Num22"/>
    <w:basedOn w:val="Bezlisty"/>
    <w:rsid w:val="001C0C5F"/>
    <w:pPr>
      <w:numPr>
        <w:numId w:val="1"/>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character" w:customStyle="1" w:styleId="alb">
    <w:name w:val="a_lb"/>
    <w:basedOn w:val="Domylnaczcionkaakapitu"/>
    <w:rsid w:val="00C93D62"/>
  </w:style>
  <w:style w:type="character" w:customStyle="1" w:styleId="text-justify">
    <w:name w:val="text-justify"/>
    <w:basedOn w:val="Domylnaczcionkaakapitu"/>
    <w:rsid w:val="00C93D62"/>
  </w:style>
  <w:style w:type="paragraph" w:customStyle="1" w:styleId="text-justify1">
    <w:name w:val="text-justify1"/>
    <w:basedOn w:val="Normalny"/>
    <w:rsid w:val="00C93D62"/>
    <w:pPr>
      <w:spacing w:before="100" w:beforeAutospacing="1" w:after="100" w:afterAutospacing="1"/>
    </w:pPr>
    <w:rPr>
      <w:sz w:val="24"/>
      <w:szCs w:val="24"/>
      <w:lang w:bidi="ne-IN"/>
    </w:rPr>
  </w:style>
  <w:style w:type="character" w:customStyle="1" w:styleId="apple-converted-space">
    <w:name w:val="apple-converted-space"/>
    <w:rsid w:val="00156B3B"/>
    <w:rPr>
      <w:rFonts w:ascii="Times New Roman" w:hAnsi="Times New Roman" w:cs="Times New Roman"/>
    </w:rPr>
  </w:style>
  <w:style w:type="character" w:styleId="Uwydatnienie">
    <w:name w:val="Emphasis"/>
    <w:qFormat/>
    <w:rsid w:val="00156B3B"/>
    <w:rPr>
      <w:rFonts w:ascii="Times New Roman" w:hAnsi="Times New Roman" w:cs="Times New Roman"/>
      <w:i/>
      <w:iCs/>
    </w:rPr>
  </w:style>
  <w:style w:type="numbering" w:customStyle="1" w:styleId="Outline">
    <w:name w:val="Outline"/>
    <w:basedOn w:val="Bezlisty"/>
    <w:rsid w:val="000B30C6"/>
    <w:pPr>
      <w:numPr>
        <w:numId w:val="14"/>
      </w:numPr>
    </w:pPr>
  </w:style>
  <w:style w:type="paragraph" w:customStyle="1" w:styleId="Heading">
    <w:name w:val="Heading"/>
    <w:basedOn w:val="Standard"/>
    <w:next w:val="Textbody"/>
    <w:rsid w:val="000B30C6"/>
    <w:pPr>
      <w:keepNext/>
      <w:widowControl/>
      <w:spacing w:before="240" w:after="120"/>
    </w:pPr>
    <w:rPr>
      <w:rFonts w:ascii="Arial" w:eastAsia="Microsoft YaHei" w:hAnsi="Arial" w:cs="Mangal"/>
      <w:sz w:val="28"/>
      <w:szCs w:val="28"/>
      <w:lang w:eastAsia="zh-CN"/>
    </w:rPr>
  </w:style>
  <w:style w:type="paragraph" w:customStyle="1" w:styleId="Textbody">
    <w:name w:val="Text body"/>
    <w:basedOn w:val="Standard"/>
    <w:rsid w:val="000B30C6"/>
    <w:pPr>
      <w:widowControl/>
      <w:jc w:val="both"/>
    </w:pPr>
    <w:rPr>
      <w:rFonts w:eastAsia="Times New Roman" w:cs="Times New Roman"/>
      <w:b/>
      <w:szCs w:val="20"/>
      <w:lang w:eastAsia="zh-CN"/>
    </w:rPr>
  </w:style>
  <w:style w:type="paragraph" w:customStyle="1" w:styleId="Index">
    <w:name w:val="Index"/>
    <w:basedOn w:val="Standard"/>
    <w:rsid w:val="000B30C6"/>
    <w:pPr>
      <w:widowControl/>
      <w:suppressLineNumbers/>
    </w:pPr>
    <w:rPr>
      <w:rFonts w:eastAsia="Times New Roman" w:cs="Mangal"/>
      <w:sz w:val="20"/>
      <w:szCs w:val="20"/>
      <w:lang w:eastAsia="zh-CN"/>
    </w:rPr>
  </w:style>
  <w:style w:type="paragraph" w:customStyle="1" w:styleId="Podpis1">
    <w:name w:val="Podpis1"/>
    <w:basedOn w:val="Standard"/>
    <w:rsid w:val="000B30C6"/>
    <w:pPr>
      <w:widowControl/>
      <w:suppressLineNumbers/>
      <w:spacing w:before="120" w:after="120"/>
    </w:pPr>
    <w:rPr>
      <w:rFonts w:eastAsia="Times New Roman" w:cs="Mangal"/>
      <w:i/>
      <w:iCs/>
      <w:lang w:eastAsia="zh-CN"/>
    </w:rPr>
  </w:style>
  <w:style w:type="paragraph" w:customStyle="1" w:styleId="Tekstpodstawowy32">
    <w:name w:val="Tekst podstawowy 32"/>
    <w:basedOn w:val="Standard"/>
    <w:rsid w:val="000B30C6"/>
    <w:pPr>
      <w:widowControl/>
    </w:pPr>
    <w:rPr>
      <w:rFonts w:eastAsia="Times New Roman" w:cs="Times New Roman"/>
      <w:szCs w:val="20"/>
      <w:lang w:eastAsia="zh-CN"/>
    </w:rPr>
  </w:style>
  <w:style w:type="paragraph" w:customStyle="1" w:styleId="Tekstpodstawowy22">
    <w:name w:val="Tekst podstawowy 22"/>
    <w:basedOn w:val="Standard"/>
    <w:rsid w:val="000B30C6"/>
    <w:pPr>
      <w:widowControl/>
      <w:jc w:val="both"/>
    </w:pPr>
    <w:rPr>
      <w:rFonts w:eastAsia="Times New Roman" w:cs="Times New Roman"/>
      <w:sz w:val="26"/>
      <w:szCs w:val="20"/>
      <w:lang w:eastAsia="zh-CN"/>
    </w:rPr>
  </w:style>
  <w:style w:type="paragraph" w:customStyle="1" w:styleId="Zwykytekst3">
    <w:name w:val="Zwykły tekst3"/>
    <w:basedOn w:val="Standard"/>
    <w:rsid w:val="000B30C6"/>
    <w:pPr>
      <w:widowControl/>
    </w:pPr>
    <w:rPr>
      <w:rFonts w:ascii="Courier New" w:eastAsia="Times New Roman" w:hAnsi="Courier New" w:cs="Courier New"/>
      <w:sz w:val="20"/>
      <w:szCs w:val="20"/>
      <w:lang w:eastAsia="zh-CN"/>
    </w:rPr>
  </w:style>
  <w:style w:type="paragraph" w:styleId="Podtytu">
    <w:name w:val="Subtitle"/>
    <w:basedOn w:val="Nagwek10"/>
    <w:next w:val="Textbody"/>
    <w:link w:val="PodtytuZnak"/>
    <w:uiPriority w:val="11"/>
    <w:qFormat/>
    <w:rsid w:val="000B30C6"/>
    <w:pPr>
      <w:keepNext/>
      <w:autoSpaceDN w:val="0"/>
      <w:spacing w:before="240" w:after="120"/>
      <w:textAlignment w:val="baseline"/>
    </w:pPr>
    <w:rPr>
      <w:rFonts w:ascii="Arial" w:eastAsia="Microsoft YaHei" w:hAnsi="Arial" w:cs="Mangal"/>
      <w:b w:val="0"/>
      <w:i/>
      <w:iCs/>
      <w:kern w:val="3"/>
      <w:sz w:val="28"/>
      <w:szCs w:val="28"/>
    </w:rPr>
  </w:style>
  <w:style w:type="character" w:customStyle="1" w:styleId="PodtytuZnak">
    <w:name w:val="Podtytuł Znak"/>
    <w:link w:val="Podtytu"/>
    <w:uiPriority w:val="11"/>
    <w:rsid w:val="000B30C6"/>
    <w:rPr>
      <w:rFonts w:ascii="Arial" w:eastAsia="Microsoft YaHei" w:hAnsi="Arial" w:cs="Mangal"/>
      <w:i/>
      <w:iCs/>
      <w:kern w:val="3"/>
      <w:sz w:val="28"/>
      <w:szCs w:val="28"/>
      <w:lang w:eastAsia="zh-CN" w:bidi="ar-SA"/>
    </w:rPr>
  </w:style>
  <w:style w:type="paragraph" w:customStyle="1" w:styleId="Tekstkomentarza1">
    <w:name w:val="Tekst komentarza1"/>
    <w:basedOn w:val="Standard"/>
    <w:rsid w:val="000B30C6"/>
    <w:pPr>
      <w:widowControl/>
    </w:pPr>
    <w:rPr>
      <w:rFonts w:eastAsia="Times New Roman" w:cs="Times New Roman"/>
      <w:sz w:val="20"/>
      <w:szCs w:val="20"/>
      <w:lang w:eastAsia="zh-CN"/>
    </w:rPr>
  </w:style>
  <w:style w:type="paragraph" w:customStyle="1" w:styleId="Endnote">
    <w:name w:val="Endnote"/>
    <w:basedOn w:val="Standard"/>
    <w:rsid w:val="000B30C6"/>
    <w:pPr>
      <w:widowControl/>
    </w:pPr>
    <w:rPr>
      <w:rFonts w:eastAsia="Times New Roman" w:cs="Times New Roman"/>
      <w:sz w:val="20"/>
      <w:szCs w:val="20"/>
      <w:lang w:eastAsia="zh-CN"/>
    </w:rPr>
  </w:style>
  <w:style w:type="paragraph" w:customStyle="1" w:styleId="Standarduser">
    <w:name w:val="Standard (user)"/>
    <w:basedOn w:val="Standard"/>
    <w:rsid w:val="000B30C6"/>
    <w:pPr>
      <w:autoSpaceDE w:val="0"/>
    </w:pPr>
    <w:rPr>
      <w:rFonts w:eastAsia="Times New Roman" w:cs="Times New Roman"/>
      <w:szCs w:val="20"/>
      <w:lang w:eastAsia="zh-CN"/>
    </w:rPr>
  </w:style>
  <w:style w:type="paragraph" w:customStyle="1" w:styleId="Footnote">
    <w:name w:val="Footnote"/>
    <w:basedOn w:val="Standard"/>
    <w:rsid w:val="000B30C6"/>
    <w:pPr>
      <w:widowControl/>
    </w:pPr>
    <w:rPr>
      <w:rFonts w:eastAsia="Times New Roman" w:cs="Times New Roman"/>
      <w:sz w:val="20"/>
      <w:szCs w:val="20"/>
      <w:lang w:eastAsia="zh-CN"/>
    </w:rPr>
  </w:style>
  <w:style w:type="paragraph" w:customStyle="1" w:styleId="Styl3">
    <w:name w:val="Styl3"/>
    <w:basedOn w:val="Standard"/>
    <w:rsid w:val="000B30C6"/>
    <w:pPr>
      <w:widowControl/>
      <w:numPr>
        <w:numId w:val="35"/>
      </w:numPr>
      <w:spacing w:line="360" w:lineRule="auto"/>
      <w:jc w:val="both"/>
    </w:pPr>
    <w:rPr>
      <w:rFonts w:eastAsia="Times New Roman" w:cs="Times New Roman"/>
      <w:sz w:val="22"/>
      <w:szCs w:val="20"/>
      <w:lang w:eastAsia="zh-CN"/>
    </w:rPr>
  </w:style>
  <w:style w:type="paragraph" w:customStyle="1" w:styleId="Default">
    <w:name w:val="Default"/>
    <w:rsid w:val="000B30C6"/>
    <w:pPr>
      <w:suppressAutoHyphens/>
      <w:autoSpaceDE w:val="0"/>
      <w:autoSpaceDN w:val="0"/>
      <w:textAlignment w:val="baseline"/>
    </w:pPr>
    <w:rPr>
      <w:rFonts w:eastAsia="Arial"/>
      <w:color w:val="000000"/>
      <w:kern w:val="3"/>
      <w:sz w:val="24"/>
      <w:szCs w:val="24"/>
      <w:lang w:eastAsia="zh-CN"/>
    </w:rPr>
  </w:style>
  <w:style w:type="paragraph" w:customStyle="1" w:styleId="Tekstpodstawowywcity22">
    <w:name w:val="Tekst podstawowy wcięty 22"/>
    <w:basedOn w:val="Standard"/>
    <w:rsid w:val="000B30C6"/>
    <w:pPr>
      <w:widowControl/>
      <w:spacing w:after="120" w:line="480" w:lineRule="auto"/>
      <w:ind w:left="283"/>
    </w:pPr>
    <w:rPr>
      <w:rFonts w:eastAsia="Times New Roman" w:cs="Times New Roman"/>
      <w:lang w:eastAsia="zh-CN"/>
    </w:rPr>
  </w:style>
  <w:style w:type="paragraph" w:customStyle="1" w:styleId="Zwykytekst2">
    <w:name w:val="Zwykły tekst2"/>
    <w:basedOn w:val="Standard"/>
    <w:rsid w:val="000B30C6"/>
    <w:pPr>
      <w:widowControl/>
    </w:pPr>
    <w:rPr>
      <w:rFonts w:ascii="Courier New" w:eastAsia="Times New Roman" w:hAnsi="Courier New" w:cs="Courier New"/>
      <w:sz w:val="20"/>
      <w:szCs w:val="20"/>
      <w:lang w:eastAsia="zh-CN"/>
    </w:rPr>
  </w:style>
  <w:style w:type="paragraph" w:customStyle="1" w:styleId="ZnakZnakZnakZnakZnakZnakZnakZnak0">
    <w:name w:val="Znak Znak Znak Znak Znak Znak Znak Znak"/>
    <w:basedOn w:val="Standard"/>
    <w:rsid w:val="000B30C6"/>
    <w:pPr>
      <w:widowControl/>
    </w:pPr>
    <w:rPr>
      <w:rFonts w:eastAsia="Times New Roman" w:cs="Times New Roman"/>
      <w:lang w:eastAsia="zh-CN"/>
    </w:rPr>
  </w:style>
  <w:style w:type="paragraph" w:customStyle="1" w:styleId="partyt">
    <w:name w:val=".partyt"/>
    <w:rsid w:val="000B30C6"/>
    <w:pPr>
      <w:widowControl w:val="0"/>
      <w:suppressAutoHyphens/>
      <w:autoSpaceDE w:val="0"/>
      <w:autoSpaceDN w:val="0"/>
      <w:spacing w:after="60" w:line="40" w:lineRule="atLeast"/>
      <w:ind w:right="540"/>
      <w:jc w:val="both"/>
      <w:textAlignment w:val="baseline"/>
    </w:pPr>
    <w:rPr>
      <w:rFonts w:ascii="Helvetica" w:hAnsi="Helvetica" w:cs="Helvetica"/>
      <w:color w:val="000000"/>
      <w:kern w:val="3"/>
      <w:sz w:val="18"/>
      <w:szCs w:val="18"/>
      <w:lang w:eastAsia="zh-CN"/>
    </w:rPr>
  </w:style>
  <w:style w:type="paragraph" w:customStyle="1" w:styleId="Textbodyindentuser">
    <w:name w:val="Text body indent (user)"/>
    <w:rsid w:val="000B30C6"/>
    <w:pPr>
      <w:widowControl w:val="0"/>
      <w:suppressAutoHyphens/>
      <w:autoSpaceDN w:val="0"/>
      <w:spacing w:after="160" w:line="244" w:lineRule="auto"/>
      <w:ind w:left="283"/>
      <w:jc w:val="both"/>
      <w:textAlignment w:val="baseline"/>
    </w:pPr>
    <w:rPr>
      <w:rFonts w:ascii="Arial" w:eastAsia="Lucida Sans Unicode" w:hAnsi="Arial" w:cs="Arial"/>
      <w:kern w:val="3"/>
      <w:sz w:val="22"/>
      <w:szCs w:val="22"/>
      <w:lang w:eastAsia="zh-CN"/>
    </w:rPr>
  </w:style>
  <w:style w:type="paragraph" w:styleId="Bezodstpw">
    <w:name w:val="No Spacing"/>
    <w:rsid w:val="000B30C6"/>
    <w:pPr>
      <w:suppressAutoHyphens/>
      <w:autoSpaceDN w:val="0"/>
      <w:textAlignment w:val="baseline"/>
    </w:pPr>
    <w:rPr>
      <w:rFonts w:ascii="Calibri" w:hAnsi="Calibri" w:cs="Calibri"/>
      <w:kern w:val="3"/>
      <w:sz w:val="22"/>
      <w:szCs w:val="22"/>
      <w:lang w:eastAsia="zh-CN"/>
    </w:rPr>
  </w:style>
  <w:style w:type="paragraph" w:customStyle="1" w:styleId="TableHeading">
    <w:name w:val="Table Heading"/>
    <w:basedOn w:val="TableContents"/>
    <w:rsid w:val="000B30C6"/>
    <w:pPr>
      <w:jc w:val="center"/>
    </w:pPr>
    <w:rPr>
      <w:b/>
      <w:bCs/>
      <w:lang w:eastAsia="zh-CN"/>
    </w:rPr>
  </w:style>
  <w:style w:type="paragraph" w:customStyle="1" w:styleId="Framecontents">
    <w:name w:val="Frame contents"/>
    <w:basedOn w:val="Textbody"/>
    <w:rsid w:val="000B30C6"/>
  </w:style>
  <w:style w:type="character" w:customStyle="1" w:styleId="WW8Num1z1">
    <w:name w:val="WW8Num1z1"/>
    <w:rsid w:val="000B30C6"/>
  </w:style>
  <w:style w:type="character" w:customStyle="1" w:styleId="WW8Num1z2">
    <w:name w:val="WW8Num1z2"/>
    <w:rsid w:val="000B30C6"/>
  </w:style>
  <w:style w:type="character" w:customStyle="1" w:styleId="WW8Num1z3">
    <w:name w:val="WW8Num1z3"/>
    <w:rsid w:val="000B30C6"/>
  </w:style>
  <w:style w:type="character" w:customStyle="1" w:styleId="WW8Num1z4">
    <w:name w:val="WW8Num1z4"/>
    <w:rsid w:val="000B30C6"/>
  </w:style>
  <w:style w:type="character" w:customStyle="1" w:styleId="WW8Num1z5">
    <w:name w:val="WW8Num1z5"/>
    <w:rsid w:val="000B30C6"/>
  </w:style>
  <w:style w:type="character" w:customStyle="1" w:styleId="WW8Num1z6">
    <w:name w:val="WW8Num1z6"/>
    <w:rsid w:val="000B30C6"/>
  </w:style>
  <w:style w:type="character" w:customStyle="1" w:styleId="WW8Num1z7">
    <w:name w:val="WW8Num1z7"/>
    <w:rsid w:val="000B30C6"/>
  </w:style>
  <w:style w:type="character" w:customStyle="1" w:styleId="WW8Num1z8">
    <w:name w:val="WW8Num1z8"/>
    <w:rsid w:val="000B30C6"/>
  </w:style>
  <w:style w:type="character" w:customStyle="1" w:styleId="WW8Num2z1">
    <w:name w:val="WW8Num2z1"/>
    <w:rsid w:val="000B30C6"/>
  </w:style>
  <w:style w:type="character" w:customStyle="1" w:styleId="WW8Num2z2">
    <w:name w:val="WW8Num2z2"/>
    <w:rsid w:val="000B30C6"/>
  </w:style>
  <w:style w:type="character" w:customStyle="1" w:styleId="WW8Num2z3">
    <w:name w:val="WW8Num2z3"/>
    <w:rsid w:val="000B30C6"/>
  </w:style>
  <w:style w:type="character" w:customStyle="1" w:styleId="WW8Num2z4">
    <w:name w:val="WW8Num2z4"/>
    <w:rsid w:val="000B30C6"/>
  </w:style>
  <w:style w:type="character" w:customStyle="1" w:styleId="WW8Num2z5">
    <w:name w:val="WW8Num2z5"/>
    <w:rsid w:val="000B30C6"/>
  </w:style>
  <w:style w:type="character" w:customStyle="1" w:styleId="WW8Num2z6">
    <w:name w:val="WW8Num2z6"/>
    <w:rsid w:val="000B30C6"/>
  </w:style>
  <w:style w:type="character" w:customStyle="1" w:styleId="WW8Num2z7">
    <w:name w:val="WW8Num2z7"/>
    <w:rsid w:val="000B30C6"/>
  </w:style>
  <w:style w:type="character" w:customStyle="1" w:styleId="WW8Num2z8">
    <w:name w:val="WW8Num2z8"/>
    <w:rsid w:val="000B30C6"/>
  </w:style>
  <w:style w:type="character" w:customStyle="1" w:styleId="WW8Num3z0">
    <w:name w:val="WW8Num3z0"/>
    <w:rsid w:val="000B30C6"/>
  </w:style>
  <w:style w:type="character" w:customStyle="1" w:styleId="WW8Num3z1">
    <w:name w:val="WW8Num3z1"/>
    <w:rsid w:val="000B30C6"/>
    <w:rPr>
      <w:b/>
      <w:i w:val="0"/>
    </w:rPr>
  </w:style>
  <w:style w:type="character" w:customStyle="1" w:styleId="WW8Num4z0">
    <w:name w:val="WW8Num4z0"/>
    <w:rsid w:val="000B30C6"/>
    <w:rPr>
      <w:rFonts w:ascii="Times New Roman" w:hAnsi="Times New Roman" w:cs="Times New Roman"/>
      <w:color w:val="000000"/>
    </w:rPr>
  </w:style>
  <w:style w:type="character" w:customStyle="1" w:styleId="WW8Num5z0">
    <w:name w:val="WW8Num5z0"/>
    <w:rsid w:val="000B30C6"/>
    <w:rPr>
      <w:rFonts w:ascii="Times New Roman" w:hAnsi="Times New Roman" w:cs="Times New Roman"/>
      <w:color w:val="000000"/>
    </w:rPr>
  </w:style>
  <w:style w:type="character" w:customStyle="1" w:styleId="WW8Num6z0">
    <w:name w:val="WW8Num6z0"/>
    <w:rsid w:val="000B30C6"/>
    <w:rPr>
      <w:rFonts w:ascii="Times New Roman" w:hAnsi="Times New Roman" w:cs="Times New Roman"/>
      <w:b w:val="0"/>
      <w:i w:val="0"/>
      <w:sz w:val="22"/>
    </w:rPr>
  </w:style>
  <w:style w:type="character" w:customStyle="1" w:styleId="WW8Num8z0">
    <w:name w:val="WW8Num8z0"/>
    <w:rsid w:val="000B30C6"/>
    <w:rPr>
      <w:bCs/>
      <w:i/>
    </w:rPr>
  </w:style>
  <w:style w:type="character" w:customStyle="1" w:styleId="WW8Num9z0">
    <w:name w:val="WW8Num9z0"/>
    <w:rsid w:val="000B30C6"/>
    <w:rPr>
      <w:rFonts w:ascii="Times New Roman" w:eastAsia="ArialMT, 'Times New Roman'" w:hAnsi="Times New Roman" w:cs="Times New Roman"/>
      <w:b/>
      <w:color w:val="000000"/>
    </w:rPr>
  </w:style>
  <w:style w:type="character" w:customStyle="1" w:styleId="WW8Num10z0">
    <w:name w:val="WW8Num10z0"/>
    <w:rsid w:val="000B30C6"/>
  </w:style>
  <w:style w:type="character" w:customStyle="1" w:styleId="WW8Num11z0">
    <w:name w:val="WW8Num11z0"/>
    <w:rsid w:val="000B30C6"/>
    <w:rPr>
      <w:kern w:val="3"/>
      <w:lang w:eastAsia="hi-IN" w:bidi="hi-IN"/>
    </w:rPr>
  </w:style>
  <w:style w:type="character" w:customStyle="1" w:styleId="WW8Num12z0">
    <w:name w:val="WW8Num12z0"/>
    <w:rsid w:val="000B30C6"/>
    <w:rPr>
      <w:b/>
    </w:rPr>
  </w:style>
  <w:style w:type="character" w:customStyle="1" w:styleId="WW8Num13z0">
    <w:name w:val="WW8Num13z0"/>
    <w:rsid w:val="000B30C6"/>
  </w:style>
  <w:style w:type="character" w:customStyle="1" w:styleId="WW8Num14z0">
    <w:name w:val="WW8Num14z0"/>
    <w:rsid w:val="000B30C6"/>
  </w:style>
  <w:style w:type="character" w:customStyle="1" w:styleId="WW8Num16z1">
    <w:name w:val="WW8Num16z1"/>
    <w:rsid w:val="000B30C6"/>
    <w:rPr>
      <w:b w:val="0"/>
      <w:bCs/>
      <w:spacing w:val="-1"/>
    </w:rPr>
  </w:style>
  <w:style w:type="character" w:customStyle="1" w:styleId="WW8Num19z0">
    <w:name w:val="WW8Num19z0"/>
    <w:rsid w:val="000B30C6"/>
    <w:rPr>
      <w:rFonts w:ascii="Times New Roman" w:hAnsi="Times New Roman" w:cs="Times New Roman"/>
      <w:b/>
      <w:i w:val="0"/>
      <w:sz w:val="28"/>
      <w:u w:val="none"/>
    </w:rPr>
  </w:style>
  <w:style w:type="character" w:customStyle="1" w:styleId="WW8Num20z0">
    <w:name w:val="WW8Num20z0"/>
    <w:rsid w:val="000B30C6"/>
    <w:rPr>
      <w:lang w:val="en-US"/>
    </w:rPr>
  </w:style>
  <w:style w:type="character" w:customStyle="1" w:styleId="WW8Num20z1">
    <w:name w:val="WW8Num20z1"/>
    <w:rsid w:val="000B30C6"/>
  </w:style>
  <w:style w:type="character" w:customStyle="1" w:styleId="WW8Num21z1">
    <w:name w:val="WW8Num21z1"/>
    <w:rsid w:val="000B30C6"/>
    <w:rPr>
      <w:rFonts w:ascii="Times New Roman" w:hAnsi="Times New Roman" w:cs="Times New Roman"/>
      <w:b w:val="0"/>
      <w:i w:val="0"/>
      <w:color w:val="000000"/>
      <w:sz w:val="20"/>
      <w:szCs w:val="20"/>
      <w:lang w:val="pl-PL"/>
    </w:rPr>
  </w:style>
  <w:style w:type="character" w:customStyle="1" w:styleId="WW8Num23z0">
    <w:name w:val="WW8Num23z0"/>
    <w:rsid w:val="000B30C6"/>
    <w:rPr>
      <w:b/>
      <w:i/>
      <w:szCs w:val="22"/>
    </w:rPr>
  </w:style>
  <w:style w:type="character" w:customStyle="1" w:styleId="WW8Num26z0">
    <w:name w:val="WW8Num26z0"/>
    <w:rsid w:val="000B30C6"/>
  </w:style>
  <w:style w:type="character" w:customStyle="1" w:styleId="WW8Num27z0">
    <w:name w:val="WW8Num27z0"/>
    <w:rsid w:val="000B30C6"/>
  </w:style>
  <w:style w:type="character" w:customStyle="1" w:styleId="WW8Num27z1">
    <w:name w:val="WW8Num27z1"/>
    <w:rsid w:val="000B30C6"/>
  </w:style>
  <w:style w:type="character" w:customStyle="1" w:styleId="WW8Num27z3">
    <w:name w:val="WW8Num27z3"/>
    <w:rsid w:val="000B30C6"/>
  </w:style>
  <w:style w:type="character" w:customStyle="1" w:styleId="WW8Num27z4">
    <w:name w:val="WW8Num27z4"/>
    <w:rsid w:val="000B30C6"/>
  </w:style>
  <w:style w:type="character" w:customStyle="1" w:styleId="WW8Num27z5">
    <w:name w:val="WW8Num27z5"/>
    <w:rsid w:val="000B30C6"/>
  </w:style>
  <w:style w:type="character" w:customStyle="1" w:styleId="WW8Num27z6">
    <w:name w:val="WW8Num27z6"/>
    <w:rsid w:val="000B30C6"/>
  </w:style>
  <w:style w:type="character" w:customStyle="1" w:styleId="WW8Num27z7">
    <w:name w:val="WW8Num27z7"/>
    <w:rsid w:val="000B30C6"/>
  </w:style>
  <w:style w:type="character" w:customStyle="1" w:styleId="WW8Num27z8">
    <w:name w:val="WW8Num27z8"/>
    <w:rsid w:val="000B30C6"/>
  </w:style>
  <w:style w:type="character" w:customStyle="1" w:styleId="WW8Num29z0">
    <w:name w:val="WW8Num29z0"/>
    <w:rsid w:val="000B30C6"/>
  </w:style>
  <w:style w:type="character" w:customStyle="1" w:styleId="WW8Num31z0">
    <w:name w:val="WW8Num31z0"/>
    <w:rsid w:val="000B30C6"/>
  </w:style>
  <w:style w:type="character" w:customStyle="1" w:styleId="WW8Num32z0">
    <w:name w:val="WW8Num32z0"/>
    <w:rsid w:val="000B30C6"/>
  </w:style>
  <w:style w:type="character" w:customStyle="1" w:styleId="WW8Num33z0">
    <w:name w:val="WW8Num33z0"/>
    <w:rsid w:val="000B30C6"/>
  </w:style>
  <w:style w:type="character" w:customStyle="1" w:styleId="WW8Num34z0">
    <w:name w:val="WW8Num34z0"/>
    <w:rsid w:val="000B30C6"/>
    <w:rPr>
      <w:b/>
      <w:bCs/>
    </w:rPr>
  </w:style>
  <w:style w:type="character" w:customStyle="1" w:styleId="WW8Num36z0">
    <w:name w:val="WW8Num36z0"/>
    <w:rsid w:val="000B30C6"/>
    <w:rPr>
      <w:rFonts w:ascii="Wingdings" w:eastAsia="ArialNarrow, Arial" w:hAnsi="Wingdings" w:cs="Wingdings"/>
      <w:b/>
    </w:rPr>
  </w:style>
  <w:style w:type="character" w:customStyle="1" w:styleId="WW8Num38z0">
    <w:name w:val="WW8Num38z0"/>
    <w:rsid w:val="000B30C6"/>
    <w:rPr>
      <w:bCs/>
    </w:rPr>
  </w:style>
  <w:style w:type="character" w:customStyle="1" w:styleId="WW8Num39z0">
    <w:name w:val="WW8Num39z0"/>
    <w:rsid w:val="000B30C6"/>
    <w:rPr>
      <w:rFonts w:eastAsia="ArialMT, 'Times New Roman'"/>
      <w:b/>
      <w:bCs/>
    </w:rPr>
  </w:style>
  <w:style w:type="character" w:customStyle="1" w:styleId="WW8Num40z1">
    <w:name w:val="WW8Num40z1"/>
    <w:rsid w:val="000B30C6"/>
  </w:style>
  <w:style w:type="character" w:customStyle="1" w:styleId="WW8Num40z2">
    <w:name w:val="WW8Num40z2"/>
    <w:rsid w:val="000B30C6"/>
  </w:style>
  <w:style w:type="character" w:customStyle="1" w:styleId="WW8Num40z3">
    <w:name w:val="WW8Num40z3"/>
    <w:rsid w:val="000B30C6"/>
  </w:style>
  <w:style w:type="character" w:customStyle="1" w:styleId="WW8Num40z4">
    <w:name w:val="WW8Num40z4"/>
    <w:rsid w:val="000B30C6"/>
  </w:style>
  <w:style w:type="character" w:customStyle="1" w:styleId="WW8Num40z5">
    <w:name w:val="WW8Num40z5"/>
    <w:rsid w:val="000B30C6"/>
  </w:style>
  <w:style w:type="character" w:customStyle="1" w:styleId="WW8Num40z6">
    <w:name w:val="WW8Num40z6"/>
    <w:rsid w:val="000B30C6"/>
  </w:style>
  <w:style w:type="character" w:customStyle="1" w:styleId="WW8Num40z7">
    <w:name w:val="WW8Num40z7"/>
    <w:rsid w:val="000B30C6"/>
  </w:style>
  <w:style w:type="character" w:customStyle="1" w:styleId="WW8Num40z8">
    <w:name w:val="WW8Num40z8"/>
    <w:rsid w:val="000B30C6"/>
  </w:style>
  <w:style w:type="character" w:customStyle="1" w:styleId="WW8Num41z0">
    <w:name w:val="WW8Num41z0"/>
    <w:rsid w:val="000B30C6"/>
  </w:style>
  <w:style w:type="character" w:customStyle="1" w:styleId="WW8Num41z1">
    <w:name w:val="WW8Num41z1"/>
    <w:rsid w:val="000B30C6"/>
    <w:rPr>
      <w:sz w:val="22"/>
    </w:rPr>
  </w:style>
  <w:style w:type="character" w:customStyle="1" w:styleId="WW8Num41z2">
    <w:name w:val="WW8Num41z2"/>
    <w:rsid w:val="000B30C6"/>
    <w:rPr>
      <w:rFonts w:ascii="Times New Roman" w:hAnsi="Times New Roman" w:cs="Times New Roman"/>
      <w:b w:val="0"/>
      <w:i w:val="0"/>
      <w:sz w:val="22"/>
    </w:rPr>
  </w:style>
  <w:style w:type="character" w:customStyle="1" w:styleId="WW8Num41z3">
    <w:name w:val="WW8Num41z3"/>
    <w:rsid w:val="000B30C6"/>
  </w:style>
  <w:style w:type="character" w:customStyle="1" w:styleId="WW8Num42z0">
    <w:name w:val="WW8Num42z0"/>
    <w:rsid w:val="000B30C6"/>
    <w:rPr>
      <w:kern w:val="3"/>
      <w:lang w:bidi="hi-IN"/>
    </w:rPr>
  </w:style>
  <w:style w:type="character" w:customStyle="1" w:styleId="WW8Num43z0">
    <w:name w:val="WW8Num43z0"/>
    <w:rsid w:val="000B30C6"/>
    <w:rPr>
      <w:b/>
      <w:bCs/>
      <w:spacing w:val="-1"/>
    </w:rPr>
  </w:style>
  <w:style w:type="character" w:customStyle="1" w:styleId="WW8Num44z0">
    <w:name w:val="WW8Num44z0"/>
    <w:rsid w:val="000B30C6"/>
    <w:rPr>
      <w:rFonts w:ascii="Wingdings" w:hAnsi="Wingdings" w:cs="Wingdings"/>
      <w:b/>
      <w:bCs/>
      <w:i/>
    </w:rPr>
  </w:style>
  <w:style w:type="character" w:customStyle="1" w:styleId="WW8Num45z0">
    <w:name w:val="WW8Num45z0"/>
    <w:rsid w:val="000B30C6"/>
    <w:rPr>
      <w:sz w:val="18"/>
      <w:szCs w:val="18"/>
    </w:rPr>
  </w:style>
  <w:style w:type="character" w:customStyle="1" w:styleId="WW8Num46z0">
    <w:name w:val="WW8Num46z0"/>
    <w:rsid w:val="000B30C6"/>
  </w:style>
  <w:style w:type="character" w:customStyle="1" w:styleId="WW8Num47z0">
    <w:name w:val="WW8Num47z0"/>
    <w:rsid w:val="000B30C6"/>
    <w:rPr>
      <w:b/>
      <w:bCs/>
      <w:spacing w:val="-1"/>
    </w:rPr>
  </w:style>
  <w:style w:type="character" w:customStyle="1" w:styleId="WW8Num48z0">
    <w:name w:val="WW8Num48z0"/>
    <w:rsid w:val="000B30C6"/>
    <w:rPr>
      <w:color w:val="000000"/>
      <w:sz w:val="20"/>
      <w:szCs w:val="20"/>
    </w:rPr>
  </w:style>
  <w:style w:type="character" w:customStyle="1" w:styleId="WW8Num49z0">
    <w:name w:val="WW8Num49z0"/>
    <w:rsid w:val="000B30C6"/>
    <w:rPr>
      <w:b w:val="0"/>
      <w:u w:val="none"/>
    </w:rPr>
  </w:style>
  <w:style w:type="character" w:customStyle="1" w:styleId="WW8Num50z0">
    <w:name w:val="WW8Num50z0"/>
    <w:rsid w:val="000B30C6"/>
    <w:rPr>
      <w:rFonts w:ascii="Times New Roman" w:eastAsia="Times New Roman" w:hAnsi="Times New Roman" w:cs="Times New Roman"/>
      <w:color w:val="000000"/>
    </w:rPr>
  </w:style>
  <w:style w:type="character" w:customStyle="1" w:styleId="WW8Num51z0">
    <w:name w:val="WW8Num51z0"/>
    <w:rsid w:val="000B30C6"/>
    <w:rPr>
      <w:rFonts w:cs="Times New Roman"/>
      <w:sz w:val="18"/>
      <w:lang w:val="en-US"/>
    </w:rPr>
  </w:style>
  <w:style w:type="character" w:customStyle="1" w:styleId="WW8Num51z1">
    <w:name w:val="WW8Num51z1"/>
    <w:rsid w:val="000B30C6"/>
  </w:style>
  <w:style w:type="character" w:customStyle="1" w:styleId="WW8Num51z2">
    <w:name w:val="WW8Num51z2"/>
    <w:rsid w:val="000B30C6"/>
  </w:style>
  <w:style w:type="character" w:customStyle="1" w:styleId="WW8Num51z3">
    <w:name w:val="WW8Num51z3"/>
    <w:rsid w:val="000B30C6"/>
  </w:style>
  <w:style w:type="character" w:customStyle="1" w:styleId="WW8Num51z4">
    <w:name w:val="WW8Num51z4"/>
    <w:rsid w:val="000B30C6"/>
  </w:style>
  <w:style w:type="character" w:customStyle="1" w:styleId="WW8Num51z5">
    <w:name w:val="WW8Num51z5"/>
    <w:rsid w:val="000B30C6"/>
  </w:style>
  <w:style w:type="character" w:customStyle="1" w:styleId="WW8Num51z6">
    <w:name w:val="WW8Num51z6"/>
    <w:rsid w:val="000B30C6"/>
  </w:style>
  <w:style w:type="character" w:customStyle="1" w:styleId="WW8Num51z7">
    <w:name w:val="WW8Num51z7"/>
    <w:rsid w:val="000B30C6"/>
  </w:style>
  <w:style w:type="character" w:customStyle="1" w:styleId="WW8Num51z8">
    <w:name w:val="WW8Num51z8"/>
    <w:rsid w:val="000B30C6"/>
  </w:style>
  <w:style w:type="character" w:customStyle="1" w:styleId="WW8Num4z1">
    <w:name w:val="WW8Num4z1"/>
    <w:rsid w:val="000B30C6"/>
    <w:rPr>
      <w:rFonts w:ascii="Courier New" w:hAnsi="Courier New" w:cs="Courier New"/>
    </w:rPr>
  </w:style>
  <w:style w:type="character" w:customStyle="1" w:styleId="WW8Num4z2">
    <w:name w:val="WW8Num4z2"/>
    <w:rsid w:val="000B30C6"/>
    <w:rPr>
      <w:rFonts w:ascii="Wingdings" w:hAnsi="Wingdings" w:cs="Wingdings"/>
    </w:rPr>
  </w:style>
  <w:style w:type="character" w:customStyle="1" w:styleId="WW8Num4z3">
    <w:name w:val="WW8Num4z3"/>
    <w:rsid w:val="000B30C6"/>
    <w:rPr>
      <w:rFonts w:ascii="Symbol" w:hAnsi="Symbol" w:cs="Symbol"/>
    </w:rPr>
  </w:style>
  <w:style w:type="character" w:customStyle="1" w:styleId="WW8Num5z1">
    <w:name w:val="WW8Num5z1"/>
    <w:rsid w:val="000B30C6"/>
    <w:rPr>
      <w:rFonts w:ascii="Courier New" w:hAnsi="Courier New" w:cs="Courier New"/>
    </w:rPr>
  </w:style>
  <w:style w:type="character" w:customStyle="1" w:styleId="WW8Num5z2">
    <w:name w:val="WW8Num5z2"/>
    <w:rsid w:val="000B30C6"/>
    <w:rPr>
      <w:rFonts w:ascii="Wingdings" w:hAnsi="Wingdings" w:cs="Wingdings"/>
    </w:rPr>
  </w:style>
  <w:style w:type="character" w:customStyle="1" w:styleId="WW8Num5z3">
    <w:name w:val="WW8Num5z3"/>
    <w:rsid w:val="000B30C6"/>
    <w:rPr>
      <w:rFonts w:ascii="Symbol" w:hAnsi="Symbol" w:cs="Symbol"/>
    </w:rPr>
  </w:style>
  <w:style w:type="character" w:customStyle="1" w:styleId="WW8Num9z1">
    <w:name w:val="WW8Num9z1"/>
    <w:rsid w:val="000B30C6"/>
    <w:rPr>
      <w:rFonts w:ascii="Courier New" w:hAnsi="Courier New" w:cs="Courier New"/>
    </w:rPr>
  </w:style>
  <w:style w:type="character" w:customStyle="1" w:styleId="WW8Num9z2">
    <w:name w:val="WW8Num9z2"/>
    <w:rsid w:val="000B30C6"/>
    <w:rPr>
      <w:rFonts w:ascii="Wingdings" w:hAnsi="Wingdings" w:cs="Wingdings"/>
    </w:rPr>
  </w:style>
  <w:style w:type="character" w:customStyle="1" w:styleId="WW8Num9z3">
    <w:name w:val="WW8Num9z3"/>
    <w:rsid w:val="000B30C6"/>
    <w:rPr>
      <w:rFonts w:ascii="Symbol" w:hAnsi="Symbol" w:cs="Symbol"/>
    </w:rPr>
  </w:style>
  <w:style w:type="character" w:customStyle="1" w:styleId="WW8Num11z1">
    <w:name w:val="WW8Num11z1"/>
    <w:rsid w:val="000B30C6"/>
  </w:style>
  <w:style w:type="character" w:customStyle="1" w:styleId="WW8Num11z2">
    <w:name w:val="WW8Num11z2"/>
    <w:rsid w:val="000B30C6"/>
  </w:style>
  <w:style w:type="character" w:customStyle="1" w:styleId="WW8Num11z3">
    <w:name w:val="WW8Num11z3"/>
    <w:rsid w:val="000B30C6"/>
  </w:style>
  <w:style w:type="character" w:customStyle="1" w:styleId="WW8Num11z4">
    <w:name w:val="WW8Num11z4"/>
    <w:rsid w:val="000B30C6"/>
  </w:style>
  <w:style w:type="character" w:customStyle="1" w:styleId="WW8Num11z5">
    <w:name w:val="WW8Num11z5"/>
    <w:rsid w:val="000B30C6"/>
  </w:style>
  <w:style w:type="character" w:customStyle="1" w:styleId="WW8Num11z6">
    <w:name w:val="WW8Num11z6"/>
    <w:rsid w:val="000B30C6"/>
  </w:style>
  <w:style w:type="character" w:customStyle="1" w:styleId="WW8Num11z7">
    <w:name w:val="WW8Num11z7"/>
    <w:rsid w:val="000B30C6"/>
  </w:style>
  <w:style w:type="character" w:customStyle="1" w:styleId="WW8Num11z8">
    <w:name w:val="WW8Num11z8"/>
    <w:rsid w:val="000B30C6"/>
  </w:style>
  <w:style w:type="character" w:customStyle="1" w:styleId="WW8Num12z1">
    <w:name w:val="WW8Num12z1"/>
    <w:rsid w:val="000B30C6"/>
  </w:style>
  <w:style w:type="character" w:customStyle="1" w:styleId="WW8Num12z2">
    <w:name w:val="WW8Num12z2"/>
    <w:rsid w:val="000B30C6"/>
  </w:style>
  <w:style w:type="character" w:customStyle="1" w:styleId="WW8Num12z3">
    <w:name w:val="WW8Num12z3"/>
    <w:rsid w:val="000B30C6"/>
  </w:style>
  <w:style w:type="character" w:customStyle="1" w:styleId="WW8Num12z4">
    <w:name w:val="WW8Num12z4"/>
    <w:rsid w:val="000B30C6"/>
  </w:style>
  <w:style w:type="character" w:customStyle="1" w:styleId="WW8Num12z5">
    <w:name w:val="WW8Num12z5"/>
    <w:rsid w:val="000B30C6"/>
  </w:style>
  <w:style w:type="character" w:customStyle="1" w:styleId="WW8Num12z6">
    <w:name w:val="WW8Num12z6"/>
    <w:rsid w:val="000B30C6"/>
  </w:style>
  <w:style w:type="character" w:customStyle="1" w:styleId="WW8Num12z7">
    <w:name w:val="WW8Num12z7"/>
    <w:rsid w:val="000B30C6"/>
  </w:style>
  <w:style w:type="character" w:customStyle="1" w:styleId="WW8Num12z8">
    <w:name w:val="WW8Num12z8"/>
    <w:rsid w:val="000B30C6"/>
  </w:style>
  <w:style w:type="character" w:customStyle="1" w:styleId="WW8Num23z1">
    <w:name w:val="WW8Num23z1"/>
    <w:rsid w:val="000B30C6"/>
  </w:style>
  <w:style w:type="character" w:customStyle="1" w:styleId="WW8Num24z4">
    <w:name w:val="WW8Num24z4"/>
    <w:rsid w:val="000B30C6"/>
  </w:style>
  <w:style w:type="character" w:customStyle="1" w:styleId="WW8Num24z5">
    <w:name w:val="WW8Num24z5"/>
    <w:rsid w:val="000B30C6"/>
  </w:style>
  <w:style w:type="character" w:customStyle="1" w:styleId="WW8Num24z6">
    <w:name w:val="WW8Num24z6"/>
    <w:rsid w:val="000B30C6"/>
  </w:style>
  <w:style w:type="character" w:customStyle="1" w:styleId="WW8Num24z7">
    <w:name w:val="WW8Num24z7"/>
    <w:rsid w:val="000B30C6"/>
  </w:style>
  <w:style w:type="character" w:customStyle="1" w:styleId="WW8Num24z8">
    <w:name w:val="WW8Num24z8"/>
    <w:rsid w:val="000B30C6"/>
  </w:style>
  <w:style w:type="character" w:customStyle="1" w:styleId="WW8Num30z2">
    <w:name w:val="WW8Num30z2"/>
    <w:rsid w:val="000B30C6"/>
  </w:style>
  <w:style w:type="character" w:customStyle="1" w:styleId="WW8Num30z3">
    <w:name w:val="WW8Num30z3"/>
    <w:rsid w:val="000B30C6"/>
  </w:style>
  <w:style w:type="character" w:customStyle="1" w:styleId="WW8Num30z4">
    <w:name w:val="WW8Num30z4"/>
    <w:rsid w:val="000B30C6"/>
  </w:style>
  <w:style w:type="character" w:customStyle="1" w:styleId="WW8Num30z5">
    <w:name w:val="WW8Num30z5"/>
    <w:rsid w:val="000B30C6"/>
  </w:style>
  <w:style w:type="character" w:customStyle="1" w:styleId="WW8Num30z6">
    <w:name w:val="WW8Num30z6"/>
    <w:rsid w:val="000B30C6"/>
  </w:style>
  <w:style w:type="character" w:customStyle="1" w:styleId="WW8Num30z7">
    <w:name w:val="WW8Num30z7"/>
    <w:rsid w:val="000B30C6"/>
  </w:style>
  <w:style w:type="character" w:customStyle="1" w:styleId="WW8Num30z8">
    <w:name w:val="WW8Num30z8"/>
    <w:rsid w:val="000B30C6"/>
  </w:style>
  <w:style w:type="character" w:customStyle="1" w:styleId="WW8Num31z1">
    <w:name w:val="WW8Num31z1"/>
    <w:rsid w:val="000B30C6"/>
    <w:rPr>
      <w:b/>
      <w:i w:val="0"/>
    </w:rPr>
  </w:style>
  <w:style w:type="character" w:customStyle="1" w:styleId="WW8Num34z2">
    <w:name w:val="WW8Num34z2"/>
    <w:rsid w:val="000B30C6"/>
  </w:style>
  <w:style w:type="character" w:customStyle="1" w:styleId="WW8Num34z3">
    <w:name w:val="WW8Num34z3"/>
    <w:rsid w:val="000B30C6"/>
  </w:style>
  <w:style w:type="character" w:customStyle="1" w:styleId="WW8Num34z4">
    <w:name w:val="WW8Num34z4"/>
    <w:rsid w:val="000B30C6"/>
  </w:style>
  <w:style w:type="character" w:customStyle="1" w:styleId="WW8Num34z5">
    <w:name w:val="WW8Num34z5"/>
    <w:rsid w:val="000B30C6"/>
  </w:style>
  <w:style w:type="character" w:customStyle="1" w:styleId="WW8Num34z6">
    <w:name w:val="WW8Num34z6"/>
    <w:rsid w:val="000B30C6"/>
  </w:style>
  <w:style w:type="character" w:customStyle="1" w:styleId="WW8Num34z7">
    <w:name w:val="WW8Num34z7"/>
    <w:rsid w:val="000B30C6"/>
  </w:style>
  <w:style w:type="character" w:customStyle="1" w:styleId="WW8Num34z8">
    <w:name w:val="WW8Num34z8"/>
    <w:rsid w:val="000B30C6"/>
  </w:style>
  <w:style w:type="character" w:customStyle="1" w:styleId="WW8Num36z1">
    <w:name w:val="WW8Num36z1"/>
    <w:rsid w:val="000B30C6"/>
    <w:rPr>
      <w:rFonts w:ascii="Courier New" w:hAnsi="Courier New" w:cs="Courier New"/>
    </w:rPr>
  </w:style>
  <w:style w:type="character" w:customStyle="1" w:styleId="WW8Num36z3">
    <w:name w:val="WW8Num36z3"/>
    <w:rsid w:val="000B30C6"/>
    <w:rPr>
      <w:rFonts w:ascii="Symbol" w:hAnsi="Symbol" w:cs="Symbol"/>
    </w:rPr>
  </w:style>
  <w:style w:type="character" w:customStyle="1" w:styleId="WW8Num37z1">
    <w:name w:val="WW8Num37z1"/>
    <w:rsid w:val="000B30C6"/>
  </w:style>
  <w:style w:type="character" w:customStyle="1" w:styleId="WW8Num37z2">
    <w:name w:val="WW8Num37z2"/>
    <w:rsid w:val="000B30C6"/>
  </w:style>
  <w:style w:type="character" w:customStyle="1" w:styleId="WW8Num37z3">
    <w:name w:val="WW8Num37z3"/>
    <w:rsid w:val="000B30C6"/>
  </w:style>
  <w:style w:type="character" w:customStyle="1" w:styleId="WW8Num37z4">
    <w:name w:val="WW8Num37z4"/>
    <w:rsid w:val="000B30C6"/>
  </w:style>
  <w:style w:type="character" w:customStyle="1" w:styleId="WW8Num37z5">
    <w:name w:val="WW8Num37z5"/>
    <w:rsid w:val="000B30C6"/>
  </w:style>
  <w:style w:type="character" w:customStyle="1" w:styleId="WW8Num37z6">
    <w:name w:val="WW8Num37z6"/>
    <w:rsid w:val="000B30C6"/>
  </w:style>
  <w:style w:type="character" w:customStyle="1" w:styleId="WW8Num37z7">
    <w:name w:val="WW8Num37z7"/>
    <w:rsid w:val="000B30C6"/>
  </w:style>
  <w:style w:type="character" w:customStyle="1" w:styleId="WW8Num37z8">
    <w:name w:val="WW8Num37z8"/>
    <w:rsid w:val="000B30C6"/>
  </w:style>
  <w:style w:type="character" w:customStyle="1" w:styleId="WW8Num42z1">
    <w:name w:val="WW8Num42z1"/>
    <w:rsid w:val="000B30C6"/>
  </w:style>
  <w:style w:type="character" w:customStyle="1" w:styleId="WW8Num42z2">
    <w:name w:val="WW8Num42z2"/>
    <w:rsid w:val="000B30C6"/>
  </w:style>
  <w:style w:type="character" w:customStyle="1" w:styleId="WW8Num42z3">
    <w:name w:val="WW8Num42z3"/>
    <w:rsid w:val="000B30C6"/>
  </w:style>
  <w:style w:type="character" w:customStyle="1" w:styleId="WW8Num42z4">
    <w:name w:val="WW8Num42z4"/>
    <w:rsid w:val="000B30C6"/>
  </w:style>
  <w:style w:type="character" w:customStyle="1" w:styleId="WW8Num42z5">
    <w:name w:val="WW8Num42z5"/>
    <w:rsid w:val="000B30C6"/>
  </w:style>
  <w:style w:type="character" w:customStyle="1" w:styleId="WW8Num42z6">
    <w:name w:val="WW8Num42z6"/>
    <w:rsid w:val="000B30C6"/>
  </w:style>
  <w:style w:type="character" w:customStyle="1" w:styleId="WW8Num42z7">
    <w:name w:val="WW8Num42z7"/>
    <w:rsid w:val="000B30C6"/>
  </w:style>
  <w:style w:type="character" w:customStyle="1" w:styleId="WW8Num42z8">
    <w:name w:val="WW8Num42z8"/>
    <w:rsid w:val="000B30C6"/>
  </w:style>
  <w:style w:type="character" w:customStyle="1" w:styleId="WW8Num44z1">
    <w:name w:val="WW8Num44z1"/>
    <w:rsid w:val="000B30C6"/>
    <w:rPr>
      <w:rFonts w:ascii="Courier New" w:hAnsi="Courier New" w:cs="Courier New"/>
    </w:rPr>
  </w:style>
  <w:style w:type="character" w:customStyle="1" w:styleId="WW8Num44z3">
    <w:name w:val="WW8Num44z3"/>
    <w:rsid w:val="000B30C6"/>
    <w:rPr>
      <w:rFonts w:ascii="Symbol" w:hAnsi="Symbol" w:cs="Symbol"/>
    </w:rPr>
  </w:style>
  <w:style w:type="character" w:customStyle="1" w:styleId="WW8Num46z1">
    <w:name w:val="WW8Num46z1"/>
    <w:rsid w:val="000B30C6"/>
  </w:style>
  <w:style w:type="character" w:customStyle="1" w:styleId="WW8Num46z2">
    <w:name w:val="WW8Num46z2"/>
    <w:rsid w:val="000B30C6"/>
  </w:style>
  <w:style w:type="character" w:customStyle="1" w:styleId="WW8Num46z3">
    <w:name w:val="WW8Num46z3"/>
    <w:rsid w:val="000B30C6"/>
  </w:style>
  <w:style w:type="character" w:customStyle="1" w:styleId="WW8Num46z4">
    <w:name w:val="WW8Num46z4"/>
    <w:rsid w:val="000B30C6"/>
  </w:style>
  <w:style w:type="character" w:customStyle="1" w:styleId="WW8Num46z5">
    <w:name w:val="WW8Num46z5"/>
    <w:rsid w:val="000B30C6"/>
  </w:style>
  <w:style w:type="character" w:customStyle="1" w:styleId="WW8Num46z6">
    <w:name w:val="WW8Num46z6"/>
    <w:rsid w:val="000B30C6"/>
  </w:style>
  <w:style w:type="character" w:customStyle="1" w:styleId="WW8Num46z7">
    <w:name w:val="WW8Num46z7"/>
    <w:rsid w:val="000B30C6"/>
  </w:style>
  <w:style w:type="character" w:customStyle="1" w:styleId="WW8Num46z8">
    <w:name w:val="WW8Num46z8"/>
    <w:rsid w:val="000B30C6"/>
  </w:style>
  <w:style w:type="character" w:customStyle="1" w:styleId="WW8Num47z1">
    <w:name w:val="WW8Num47z1"/>
    <w:rsid w:val="000B30C6"/>
    <w:rPr>
      <w:b w:val="0"/>
      <w:bCs/>
      <w:spacing w:val="-1"/>
    </w:rPr>
  </w:style>
  <w:style w:type="character" w:customStyle="1" w:styleId="WW8Num50z1">
    <w:name w:val="WW8Num50z1"/>
    <w:rsid w:val="000B30C6"/>
  </w:style>
  <w:style w:type="character" w:customStyle="1" w:styleId="WW8Num52z0">
    <w:name w:val="WW8Num52z0"/>
    <w:rsid w:val="000B30C6"/>
  </w:style>
  <w:style w:type="character" w:customStyle="1" w:styleId="WW8Num52z1">
    <w:name w:val="WW8Num52z1"/>
    <w:rsid w:val="000B30C6"/>
    <w:rPr>
      <w:rFonts w:ascii="Times New Roman" w:hAnsi="Times New Roman" w:cs="Times New Roman"/>
      <w:b w:val="0"/>
      <w:i w:val="0"/>
      <w:color w:val="000000"/>
      <w:sz w:val="20"/>
      <w:szCs w:val="20"/>
      <w:lang w:val="pl-PL"/>
    </w:rPr>
  </w:style>
  <w:style w:type="character" w:customStyle="1" w:styleId="WW8Num53z0">
    <w:name w:val="WW8Num53z0"/>
    <w:rsid w:val="000B30C6"/>
    <w:rPr>
      <w:u w:val="none"/>
    </w:rPr>
  </w:style>
  <w:style w:type="character" w:customStyle="1" w:styleId="WW8Num54z0">
    <w:name w:val="WW8Num54z0"/>
    <w:rsid w:val="000B30C6"/>
    <w:rPr>
      <w:rFonts w:ascii="Symbol" w:hAnsi="Symbol" w:cs="Symbol"/>
    </w:rPr>
  </w:style>
  <w:style w:type="character" w:customStyle="1" w:styleId="WW8Num54z1">
    <w:name w:val="WW8Num54z1"/>
    <w:rsid w:val="000B30C6"/>
    <w:rPr>
      <w:rFonts w:ascii="Courier New" w:hAnsi="Courier New" w:cs="Courier New"/>
    </w:rPr>
  </w:style>
  <w:style w:type="character" w:customStyle="1" w:styleId="WW8Num54z2">
    <w:name w:val="WW8Num54z2"/>
    <w:rsid w:val="000B30C6"/>
    <w:rPr>
      <w:rFonts w:ascii="Wingdings" w:hAnsi="Wingdings" w:cs="Wingdings"/>
    </w:rPr>
  </w:style>
  <w:style w:type="character" w:customStyle="1" w:styleId="WW8Num55z0">
    <w:name w:val="WW8Num55z0"/>
    <w:rsid w:val="000B30C6"/>
    <w:rPr>
      <w:b/>
    </w:rPr>
  </w:style>
  <w:style w:type="character" w:customStyle="1" w:styleId="WW8Num56z0">
    <w:name w:val="WW8Num56z0"/>
    <w:rsid w:val="000B30C6"/>
    <w:rPr>
      <w:rFonts w:ascii="Times New Roman" w:hAnsi="Times New Roman" w:cs="Times New Roman"/>
      <w:sz w:val="18"/>
    </w:rPr>
  </w:style>
  <w:style w:type="character" w:customStyle="1" w:styleId="WW8Num56z1">
    <w:name w:val="WW8Num56z1"/>
    <w:rsid w:val="000B30C6"/>
    <w:rPr>
      <w:rFonts w:ascii="Courier New" w:hAnsi="Courier New" w:cs="Courier New"/>
    </w:rPr>
  </w:style>
  <w:style w:type="character" w:customStyle="1" w:styleId="WW8Num56z2">
    <w:name w:val="WW8Num56z2"/>
    <w:rsid w:val="000B30C6"/>
    <w:rPr>
      <w:rFonts w:ascii="Wingdings" w:hAnsi="Wingdings" w:cs="Wingdings"/>
    </w:rPr>
  </w:style>
  <w:style w:type="character" w:customStyle="1" w:styleId="WW8Num56z3">
    <w:name w:val="WW8Num56z3"/>
    <w:rsid w:val="000B30C6"/>
    <w:rPr>
      <w:rFonts w:ascii="Symbol" w:hAnsi="Symbol" w:cs="Symbol"/>
    </w:rPr>
  </w:style>
  <w:style w:type="character" w:customStyle="1" w:styleId="WW8Num57z0">
    <w:name w:val="WW8Num57z0"/>
    <w:rsid w:val="000B30C6"/>
    <w:rPr>
      <w:rFonts w:ascii="Times New Roman" w:hAnsi="Times New Roman" w:cs="Times New Roman"/>
    </w:rPr>
  </w:style>
  <w:style w:type="character" w:customStyle="1" w:styleId="WW8Num57z1">
    <w:name w:val="WW8Num57z1"/>
    <w:rsid w:val="000B30C6"/>
    <w:rPr>
      <w:rFonts w:ascii="Courier New" w:hAnsi="Courier New" w:cs="Courier New"/>
    </w:rPr>
  </w:style>
  <w:style w:type="character" w:customStyle="1" w:styleId="WW8Num57z2">
    <w:name w:val="WW8Num57z2"/>
    <w:rsid w:val="000B30C6"/>
    <w:rPr>
      <w:rFonts w:ascii="Wingdings" w:hAnsi="Wingdings" w:cs="Wingdings"/>
    </w:rPr>
  </w:style>
  <w:style w:type="character" w:customStyle="1" w:styleId="WW8Num57z3">
    <w:name w:val="WW8Num57z3"/>
    <w:rsid w:val="000B30C6"/>
    <w:rPr>
      <w:rFonts w:ascii="Symbol" w:hAnsi="Symbol" w:cs="Symbol"/>
    </w:rPr>
  </w:style>
  <w:style w:type="character" w:customStyle="1" w:styleId="WW8Num58z0">
    <w:name w:val="WW8Num58z0"/>
    <w:rsid w:val="000B30C6"/>
    <w:rPr>
      <w:bCs/>
    </w:rPr>
  </w:style>
  <w:style w:type="character" w:customStyle="1" w:styleId="WW8Num59z0">
    <w:name w:val="WW8Num59z0"/>
    <w:rsid w:val="000B30C6"/>
  </w:style>
  <w:style w:type="character" w:customStyle="1" w:styleId="WW8Num59z1">
    <w:name w:val="WW8Num59z1"/>
    <w:rsid w:val="000B30C6"/>
  </w:style>
  <w:style w:type="character" w:customStyle="1" w:styleId="WW8Num59z3">
    <w:name w:val="WW8Num59z3"/>
    <w:rsid w:val="000B30C6"/>
  </w:style>
  <w:style w:type="character" w:customStyle="1" w:styleId="WW8Num59z4">
    <w:name w:val="WW8Num59z4"/>
    <w:rsid w:val="000B30C6"/>
  </w:style>
  <w:style w:type="character" w:customStyle="1" w:styleId="WW8Num59z5">
    <w:name w:val="WW8Num59z5"/>
    <w:rsid w:val="000B30C6"/>
  </w:style>
  <w:style w:type="character" w:customStyle="1" w:styleId="WW8Num59z6">
    <w:name w:val="WW8Num59z6"/>
    <w:rsid w:val="000B30C6"/>
  </w:style>
  <w:style w:type="character" w:customStyle="1" w:styleId="WW8Num59z7">
    <w:name w:val="WW8Num59z7"/>
    <w:rsid w:val="000B30C6"/>
  </w:style>
  <w:style w:type="character" w:customStyle="1" w:styleId="WW8Num59z8">
    <w:name w:val="WW8Num59z8"/>
    <w:rsid w:val="000B30C6"/>
  </w:style>
  <w:style w:type="character" w:customStyle="1" w:styleId="WW8Num60z0">
    <w:name w:val="WW8Num60z0"/>
    <w:rsid w:val="000B30C6"/>
    <w:rPr>
      <w:rFonts w:ascii="Times New Roman" w:eastAsia="Times New Roman" w:hAnsi="Times New Roman" w:cs="Times New Roman"/>
      <w:sz w:val="20"/>
      <w:szCs w:val="20"/>
    </w:rPr>
  </w:style>
  <w:style w:type="character" w:customStyle="1" w:styleId="WW8Num60z1">
    <w:name w:val="WW8Num60z1"/>
    <w:rsid w:val="000B30C6"/>
    <w:rPr>
      <w:rFonts w:ascii="Courier New" w:hAnsi="Courier New" w:cs="Courier New"/>
    </w:rPr>
  </w:style>
  <w:style w:type="character" w:customStyle="1" w:styleId="WW8Num60z2">
    <w:name w:val="WW8Num60z2"/>
    <w:rsid w:val="000B30C6"/>
    <w:rPr>
      <w:rFonts w:ascii="Wingdings" w:hAnsi="Wingdings" w:cs="Wingdings"/>
    </w:rPr>
  </w:style>
  <w:style w:type="character" w:customStyle="1" w:styleId="WW8Num60z3">
    <w:name w:val="WW8Num60z3"/>
    <w:rsid w:val="000B30C6"/>
    <w:rPr>
      <w:rFonts w:ascii="Symbol" w:hAnsi="Symbol" w:cs="Symbol"/>
    </w:rPr>
  </w:style>
  <w:style w:type="character" w:customStyle="1" w:styleId="WW8Num61z0">
    <w:name w:val="WW8Num61z0"/>
    <w:rsid w:val="000B30C6"/>
  </w:style>
  <w:style w:type="character" w:customStyle="1" w:styleId="WW8Num62z0">
    <w:name w:val="WW8Num62z0"/>
    <w:rsid w:val="000B30C6"/>
  </w:style>
  <w:style w:type="character" w:customStyle="1" w:styleId="WW8Num62z1">
    <w:name w:val="WW8Num62z1"/>
    <w:rsid w:val="000B30C6"/>
  </w:style>
  <w:style w:type="character" w:customStyle="1" w:styleId="WW8Num62z2">
    <w:name w:val="WW8Num62z2"/>
    <w:rsid w:val="000B30C6"/>
  </w:style>
  <w:style w:type="character" w:customStyle="1" w:styleId="WW8Num62z3">
    <w:name w:val="WW8Num62z3"/>
    <w:rsid w:val="000B30C6"/>
  </w:style>
  <w:style w:type="character" w:customStyle="1" w:styleId="WW8Num62z4">
    <w:name w:val="WW8Num62z4"/>
    <w:rsid w:val="000B30C6"/>
  </w:style>
  <w:style w:type="character" w:customStyle="1" w:styleId="WW8Num62z5">
    <w:name w:val="WW8Num62z5"/>
    <w:rsid w:val="000B30C6"/>
  </w:style>
  <w:style w:type="character" w:customStyle="1" w:styleId="WW8Num62z6">
    <w:name w:val="WW8Num62z6"/>
    <w:rsid w:val="000B30C6"/>
  </w:style>
  <w:style w:type="character" w:customStyle="1" w:styleId="WW8Num62z7">
    <w:name w:val="WW8Num62z7"/>
    <w:rsid w:val="000B30C6"/>
  </w:style>
  <w:style w:type="character" w:customStyle="1" w:styleId="WW8Num62z8">
    <w:name w:val="WW8Num62z8"/>
    <w:rsid w:val="000B30C6"/>
  </w:style>
  <w:style w:type="character" w:customStyle="1" w:styleId="WW8Num63z0">
    <w:name w:val="WW8Num63z0"/>
    <w:rsid w:val="000B30C6"/>
  </w:style>
  <w:style w:type="character" w:customStyle="1" w:styleId="WW8Num64z0">
    <w:name w:val="WW8Num64z0"/>
    <w:rsid w:val="000B30C6"/>
  </w:style>
  <w:style w:type="character" w:customStyle="1" w:styleId="WW8Num65z0">
    <w:name w:val="WW8Num65z0"/>
    <w:rsid w:val="000B30C6"/>
    <w:rPr>
      <w:rFonts w:ascii="Times New Roman" w:eastAsia="Times New Roman" w:hAnsi="Times New Roman" w:cs="Times New Roman"/>
    </w:rPr>
  </w:style>
  <w:style w:type="character" w:customStyle="1" w:styleId="WW8Num65z1">
    <w:name w:val="WW8Num65z1"/>
    <w:rsid w:val="000B30C6"/>
    <w:rPr>
      <w:rFonts w:ascii="Courier New" w:hAnsi="Courier New" w:cs="Courier New"/>
    </w:rPr>
  </w:style>
  <w:style w:type="character" w:customStyle="1" w:styleId="WW8Num65z2">
    <w:name w:val="WW8Num65z2"/>
    <w:rsid w:val="000B30C6"/>
    <w:rPr>
      <w:rFonts w:ascii="Wingdings" w:hAnsi="Wingdings" w:cs="Wingdings"/>
    </w:rPr>
  </w:style>
  <w:style w:type="character" w:customStyle="1" w:styleId="WW8Num65z3">
    <w:name w:val="WW8Num65z3"/>
    <w:rsid w:val="000B30C6"/>
    <w:rPr>
      <w:rFonts w:ascii="Symbol" w:hAnsi="Symbol" w:cs="Symbol"/>
    </w:rPr>
  </w:style>
  <w:style w:type="character" w:customStyle="1" w:styleId="WW8Num66z0">
    <w:name w:val="WW8Num66z0"/>
    <w:rsid w:val="000B30C6"/>
    <w:rPr>
      <w:bCs/>
    </w:rPr>
  </w:style>
  <w:style w:type="character" w:customStyle="1" w:styleId="WW8Num66z1">
    <w:name w:val="WW8Num66z1"/>
    <w:rsid w:val="000B30C6"/>
  </w:style>
  <w:style w:type="character" w:customStyle="1" w:styleId="WW8Num66z2">
    <w:name w:val="WW8Num66z2"/>
    <w:rsid w:val="000B30C6"/>
  </w:style>
  <w:style w:type="character" w:customStyle="1" w:styleId="WW8Num66z3">
    <w:name w:val="WW8Num66z3"/>
    <w:rsid w:val="000B30C6"/>
  </w:style>
  <w:style w:type="character" w:customStyle="1" w:styleId="WW8Num66z4">
    <w:name w:val="WW8Num66z4"/>
    <w:rsid w:val="000B30C6"/>
  </w:style>
  <w:style w:type="character" w:customStyle="1" w:styleId="WW8Num66z5">
    <w:name w:val="WW8Num66z5"/>
    <w:rsid w:val="000B30C6"/>
  </w:style>
  <w:style w:type="character" w:customStyle="1" w:styleId="WW8Num66z6">
    <w:name w:val="WW8Num66z6"/>
    <w:rsid w:val="000B30C6"/>
  </w:style>
  <w:style w:type="character" w:customStyle="1" w:styleId="WW8Num66z7">
    <w:name w:val="WW8Num66z7"/>
    <w:rsid w:val="000B30C6"/>
  </w:style>
  <w:style w:type="character" w:customStyle="1" w:styleId="WW8Num66z8">
    <w:name w:val="WW8Num66z8"/>
    <w:rsid w:val="000B30C6"/>
  </w:style>
  <w:style w:type="character" w:customStyle="1" w:styleId="WW8Num67z0">
    <w:name w:val="WW8Num67z0"/>
    <w:rsid w:val="000B30C6"/>
    <w:rPr>
      <w:bCs/>
      <w:strike w:val="0"/>
      <w:dstrike w:val="0"/>
    </w:rPr>
  </w:style>
  <w:style w:type="character" w:customStyle="1" w:styleId="WW8Num67z1">
    <w:name w:val="WW8Num67z1"/>
    <w:rsid w:val="000B30C6"/>
  </w:style>
  <w:style w:type="character" w:customStyle="1" w:styleId="WW8Num67z2">
    <w:name w:val="WW8Num67z2"/>
    <w:rsid w:val="000B30C6"/>
  </w:style>
  <w:style w:type="character" w:customStyle="1" w:styleId="WW8Num67z3">
    <w:name w:val="WW8Num67z3"/>
    <w:rsid w:val="000B30C6"/>
  </w:style>
  <w:style w:type="character" w:customStyle="1" w:styleId="WW8Num67z4">
    <w:name w:val="WW8Num67z4"/>
    <w:rsid w:val="000B30C6"/>
  </w:style>
  <w:style w:type="character" w:customStyle="1" w:styleId="WW8Num67z5">
    <w:name w:val="WW8Num67z5"/>
    <w:rsid w:val="000B30C6"/>
  </w:style>
  <w:style w:type="character" w:customStyle="1" w:styleId="WW8Num67z6">
    <w:name w:val="WW8Num67z6"/>
    <w:rsid w:val="000B30C6"/>
  </w:style>
  <w:style w:type="character" w:customStyle="1" w:styleId="WW8Num67z7">
    <w:name w:val="WW8Num67z7"/>
    <w:rsid w:val="000B30C6"/>
  </w:style>
  <w:style w:type="character" w:customStyle="1" w:styleId="WW8Num67z8">
    <w:name w:val="WW8Num67z8"/>
    <w:rsid w:val="000B30C6"/>
  </w:style>
  <w:style w:type="character" w:customStyle="1" w:styleId="WW8Num68z0">
    <w:name w:val="WW8Num68z0"/>
    <w:rsid w:val="000B30C6"/>
    <w:rPr>
      <w:b w:val="0"/>
      <w:bCs/>
      <w:sz w:val="24"/>
    </w:rPr>
  </w:style>
  <w:style w:type="character" w:customStyle="1" w:styleId="WW8Num69z0">
    <w:name w:val="WW8Num69z0"/>
    <w:rsid w:val="000B30C6"/>
    <w:rPr>
      <w:rFonts w:eastAsia="ArialNarrow, Arial"/>
      <w:b/>
    </w:rPr>
  </w:style>
  <w:style w:type="character" w:customStyle="1" w:styleId="WW8Num70z0">
    <w:name w:val="WW8Num70z0"/>
    <w:rsid w:val="000B30C6"/>
    <w:rPr>
      <w:b/>
      <w:bCs/>
      <w:spacing w:val="-1"/>
    </w:rPr>
  </w:style>
  <w:style w:type="character" w:customStyle="1" w:styleId="WW8Num71z0">
    <w:name w:val="WW8Num71z0"/>
    <w:rsid w:val="000B30C6"/>
    <w:rPr>
      <w:rFonts w:ascii="Wingdings" w:hAnsi="Wingdings" w:cs="Wingdings"/>
    </w:rPr>
  </w:style>
  <w:style w:type="character" w:customStyle="1" w:styleId="WW8Num71z1">
    <w:name w:val="WW8Num71z1"/>
    <w:rsid w:val="000B30C6"/>
    <w:rPr>
      <w:rFonts w:ascii="Courier New" w:hAnsi="Courier New" w:cs="Courier New"/>
    </w:rPr>
  </w:style>
  <w:style w:type="character" w:customStyle="1" w:styleId="WW8Num71z3">
    <w:name w:val="WW8Num71z3"/>
    <w:rsid w:val="000B30C6"/>
    <w:rPr>
      <w:rFonts w:ascii="Symbol" w:hAnsi="Symbol" w:cs="Symbol"/>
    </w:rPr>
  </w:style>
  <w:style w:type="character" w:customStyle="1" w:styleId="WW8Num72z0">
    <w:name w:val="WW8Num72z0"/>
    <w:rsid w:val="000B30C6"/>
    <w:rPr>
      <w:rFonts w:ascii="Times New Roman" w:eastAsia="Times New Roman" w:hAnsi="Times New Roman" w:cs="Times New Roman"/>
      <w:sz w:val="18"/>
      <w:szCs w:val="18"/>
    </w:rPr>
  </w:style>
  <w:style w:type="character" w:customStyle="1" w:styleId="WW8Num72z1">
    <w:name w:val="WW8Num72z1"/>
    <w:rsid w:val="000B30C6"/>
    <w:rPr>
      <w:rFonts w:ascii="Courier New" w:hAnsi="Courier New" w:cs="Courier New"/>
    </w:rPr>
  </w:style>
  <w:style w:type="character" w:customStyle="1" w:styleId="WW8Num72z2">
    <w:name w:val="WW8Num72z2"/>
    <w:rsid w:val="000B30C6"/>
    <w:rPr>
      <w:rFonts w:ascii="Wingdings" w:hAnsi="Wingdings" w:cs="Wingdings"/>
    </w:rPr>
  </w:style>
  <w:style w:type="character" w:customStyle="1" w:styleId="WW8Num72z3">
    <w:name w:val="WW8Num72z3"/>
    <w:rsid w:val="000B30C6"/>
    <w:rPr>
      <w:rFonts w:ascii="Symbol" w:hAnsi="Symbol" w:cs="Symbol"/>
    </w:rPr>
  </w:style>
  <w:style w:type="character" w:customStyle="1" w:styleId="WW8Num73z0">
    <w:name w:val="WW8Num73z0"/>
    <w:rsid w:val="000B30C6"/>
  </w:style>
  <w:style w:type="character" w:customStyle="1" w:styleId="WW8Num73z1">
    <w:name w:val="WW8Num73z1"/>
    <w:rsid w:val="000B30C6"/>
  </w:style>
  <w:style w:type="character" w:customStyle="1" w:styleId="WW8Num73z2">
    <w:name w:val="WW8Num73z2"/>
    <w:rsid w:val="000B30C6"/>
  </w:style>
  <w:style w:type="character" w:customStyle="1" w:styleId="WW8Num73z3">
    <w:name w:val="WW8Num73z3"/>
    <w:rsid w:val="000B30C6"/>
  </w:style>
  <w:style w:type="character" w:customStyle="1" w:styleId="WW8Num73z4">
    <w:name w:val="WW8Num73z4"/>
    <w:rsid w:val="000B30C6"/>
  </w:style>
  <w:style w:type="character" w:customStyle="1" w:styleId="WW8Num73z5">
    <w:name w:val="WW8Num73z5"/>
    <w:rsid w:val="000B30C6"/>
  </w:style>
  <w:style w:type="character" w:customStyle="1" w:styleId="WW8Num73z6">
    <w:name w:val="WW8Num73z6"/>
    <w:rsid w:val="000B30C6"/>
  </w:style>
  <w:style w:type="character" w:customStyle="1" w:styleId="WW8Num73z7">
    <w:name w:val="WW8Num73z7"/>
    <w:rsid w:val="000B30C6"/>
  </w:style>
  <w:style w:type="character" w:customStyle="1" w:styleId="WW8Num73z8">
    <w:name w:val="WW8Num73z8"/>
    <w:rsid w:val="000B30C6"/>
  </w:style>
  <w:style w:type="character" w:customStyle="1" w:styleId="WW8Num74z0">
    <w:name w:val="WW8Num74z0"/>
    <w:rsid w:val="000B30C6"/>
    <w:rPr>
      <w:color w:val="000000"/>
    </w:rPr>
  </w:style>
  <w:style w:type="character" w:customStyle="1" w:styleId="WW8Num74z1">
    <w:name w:val="WW8Num74z1"/>
    <w:rsid w:val="000B30C6"/>
    <w:rPr>
      <w:sz w:val="22"/>
    </w:rPr>
  </w:style>
  <w:style w:type="character" w:customStyle="1" w:styleId="WW8Num74z2">
    <w:name w:val="WW8Num74z2"/>
    <w:rsid w:val="000B30C6"/>
    <w:rPr>
      <w:rFonts w:ascii="Times New Roman" w:hAnsi="Times New Roman" w:cs="Times New Roman"/>
      <w:b w:val="0"/>
      <w:i w:val="0"/>
      <w:sz w:val="22"/>
    </w:rPr>
  </w:style>
  <w:style w:type="character" w:customStyle="1" w:styleId="WW8Num74z3">
    <w:name w:val="WW8Num74z3"/>
    <w:rsid w:val="000B30C6"/>
  </w:style>
  <w:style w:type="character" w:customStyle="1" w:styleId="WW8Num75z0">
    <w:name w:val="WW8Num75z0"/>
    <w:rsid w:val="000B30C6"/>
    <w:rPr>
      <w:rFonts w:ascii="Wingdings" w:hAnsi="Wingdings" w:cs="Wingdings"/>
    </w:rPr>
  </w:style>
  <w:style w:type="character" w:customStyle="1" w:styleId="WW8Num75z1">
    <w:name w:val="WW8Num75z1"/>
    <w:rsid w:val="000B30C6"/>
    <w:rPr>
      <w:rFonts w:ascii="Courier New" w:hAnsi="Courier New" w:cs="Courier New"/>
    </w:rPr>
  </w:style>
  <w:style w:type="character" w:customStyle="1" w:styleId="WW8Num75z3">
    <w:name w:val="WW8Num75z3"/>
    <w:rsid w:val="000B30C6"/>
    <w:rPr>
      <w:rFonts w:ascii="Symbol" w:hAnsi="Symbol" w:cs="Symbol"/>
    </w:rPr>
  </w:style>
  <w:style w:type="character" w:customStyle="1" w:styleId="WW8Num76z0">
    <w:name w:val="WW8Num76z0"/>
    <w:rsid w:val="000B30C6"/>
  </w:style>
  <w:style w:type="character" w:customStyle="1" w:styleId="WW8Num76z1">
    <w:name w:val="WW8Num76z1"/>
    <w:rsid w:val="000B30C6"/>
  </w:style>
  <w:style w:type="character" w:customStyle="1" w:styleId="WW8Num76z2">
    <w:name w:val="WW8Num76z2"/>
    <w:rsid w:val="000B30C6"/>
  </w:style>
  <w:style w:type="character" w:customStyle="1" w:styleId="WW8Num76z3">
    <w:name w:val="WW8Num76z3"/>
    <w:rsid w:val="000B30C6"/>
  </w:style>
  <w:style w:type="character" w:customStyle="1" w:styleId="WW8Num76z4">
    <w:name w:val="WW8Num76z4"/>
    <w:rsid w:val="000B30C6"/>
  </w:style>
  <w:style w:type="character" w:customStyle="1" w:styleId="WW8Num76z5">
    <w:name w:val="WW8Num76z5"/>
    <w:rsid w:val="000B30C6"/>
  </w:style>
  <w:style w:type="character" w:customStyle="1" w:styleId="WW8Num76z6">
    <w:name w:val="WW8Num76z6"/>
    <w:rsid w:val="000B30C6"/>
  </w:style>
  <w:style w:type="character" w:customStyle="1" w:styleId="WW8Num76z7">
    <w:name w:val="WW8Num76z7"/>
    <w:rsid w:val="000B30C6"/>
  </w:style>
  <w:style w:type="character" w:customStyle="1" w:styleId="WW8Num76z8">
    <w:name w:val="WW8Num76z8"/>
    <w:rsid w:val="000B30C6"/>
  </w:style>
  <w:style w:type="character" w:customStyle="1" w:styleId="WW8Num77z0">
    <w:name w:val="WW8Num77z0"/>
    <w:rsid w:val="000B30C6"/>
  </w:style>
  <w:style w:type="character" w:customStyle="1" w:styleId="WW8Num77z1">
    <w:name w:val="WW8Num77z1"/>
    <w:rsid w:val="000B30C6"/>
  </w:style>
  <w:style w:type="character" w:customStyle="1" w:styleId="WW8Num77z2">
    <w:name w:val="WW8Num77z2"/>
    <w:rsid w:val="000B30C6"/>
  </w:style>
  <w:style w:type="character" w:customStyle="1" w:styleId="WW8Num77z3">
    <w:name w:val="WW8Num77z3"/>
    <w:rsid w:val="000B30C6"/>
  </w:style>
  <w:style w:type="character" w:customStyle="1" w:styleId="WW8Num77z4">
    <w:name w:val="WW8Num77z4"/>
    <w:rsid w:val="000B30C6"/>
  </w:style>
  <w:style w:type="character" w:customStyle="1" w:styleId="WW8Num77z5">
    <w:name w:val="WW8Num77z5"/>
    <w:rsid w:val="000B30C6"/>
  </w:style>
  <w:style w:type="character" w:customStyle="1" w:styleId="WW8Num77z6">
    <w:name w:val="WW8Num77z6"/>
    <w:rsid w:val="000B30C6"/>
  </w:style>
  <w:style w:type="character" w:customStyle="1" w:styleId="WW8Num77z7">
    <w:name w:val="WW8Num77z7"/>
    <w:rsid w:val="000B30C6"/>
  </w:style>
  <w:style w:type="character" w:customStyle="1" w:styleId="WW8Num77z8">
    <w:name w:val="WW8Num77z8"/>
    <w:rsid w:val="000B30C6"/>
  </w:style>
  <w:style w:type="character" w:customStyle="1" w:styleId="WW8Num78z0">
    <w:name w:val="WW8Num78z0"/>
    <w:rsid w:val="000B30C6"/>
    <w:rPr>
      <w:b/>
      <w:bCs/>
      <w:i/>
      <w:u w:val="single"/>
    </w:rPr>
  </w:style>
  <w:style w:type="character" w:customStyle="1" w:styleId="WW8Num79z0">
    <w:name w:val="WW8Num79z0"/>
    <w:rsid w:val="000B30C6"/>
    <w:rPr>
      <w:rFonts w:ascii="Times New Roman" w:eastAsia="Times New Roman" w:hAnsi="Times New Roman" w:cs="Times New Roman"/>
      <w:sz w:val="18"/>
      <w:szCs w:val="18"/>
    </w:rPr>
  </w:style>
  <w:style w:type="character" w:customStyle="1" w:styleId="WW8Num79z1">
    <w:name w:val="WW8Num79z1"/>
    <w:rsid w:val="000B30C6"/>
    <w:rPr>
      <w:rFonts w:ascii="Courier New" w:hAnsi="Courier New" w:cs="Courier New"/>
    </w:rPr>
  </w:style>
  <w:style w:type="character" w:customStyle="1" w:styleId="WW8Num79z2">
    <w:name w:val="WW8Num79z2"/>
    <w:rsid w:val="000B30C6"/>
    <w:rPr>
      <w:rFonts w:ascii="Wingdings" w:hAnsi="Wingdings" w:cs="Wingdings"/>
    </w:rPr>
  </w:style>
  <w:style w:type="character" w:customStyle="1" w:styleId="WW8Num79z3">
    <w:name w:val="WW8Num79z3"/>
    <w:rsid w:val="000B30C6"/>
    <w:rPr>
      <w:rFonts w:ascii="Symbol" w:hAnsi="Symbol" w:cs="Symbol"/>
    </w:rPr>
  </w:style>
  <w:style w:type="character" w:customStyle="1" w:styleId="WW8Num80z0">
    <w:name w:val="WW8Num80z0"/>
    <w:rsid w:val="000B30C6"/>
    <w:rPr>
      <w:sz w:val="22"/>
    </w:rPr>
  </w:style>
  <w:style w:type="character" w:customStyle="1" w:styleId="WW8Num81z0">
    <w:name w:val="WW8Num81z0"/>
    <w:rsid w:val="000B30C6"/>
    <w:rPr>
      <w:rFonts w:cs="Times New Roman"/>
      <w:color w:val="000000"/>
      <w:sz w:val="20"/>
      <w:szCs w:val="20"/>
      <w:lang w:val="pl-PL"/>
    </w:rPr>
  </w:style>
  <w:style w:type="character" w:customStyle="1" w:styleId="WW8Num82z0">
    <w:name w:val="WW8Num82z0"/>
    <w:rsid w:val="000B30C6"/>
    <w:rPr>
      <w:rFonts w:ascii="Times New Roman" w:hAnsi="Times New Roman" w:cs="Times New Roman"/>
      <w:sz w:val="22"/>
    </w:rPr>
  </w:style>
  <w:style w:type="character" w:customStyle="1" w:styleId="WW8Num82z1">
    <w:name w:val="WW8Num82z1"/>
    <w:rsid w:val="000B30C6"/>
  </w:style>
  <w:style w:type="character" w:customStyle="1" w:styleId="WW8Num82z2">
    <w:name w:val="WW8Num82z2"/>
    <w:rsid w:val="000B30C6"/>
  </w:style>
  <w:style w:type="character" w:customStyle="1" w:styleId="WW8Num82z3">
    <w:name w:val="WW8Num82z3"/>
    <w:rsid w:val="000B30C6"/>
  </w:style>
  <w:style w:type="character" w:customStyle="1" w:styleId="WW8Num82z4">
    <w:name w:val="WW8Num82z4"/>
    <w:rsid w:val="000B30C6"/>
  </w:style>
  <w:style w:type="character" w:customStyle="1" w:styleId="WW8Num82z5">
    <w:name w:val="WW8Num82z5"/>
    <w:rsid w:val="000B30C6"/>
  </w:style>
  <w:style w:type="character" w:customStyle="1" w:styleId="WW8Num82z6">
    <w:name w:val="WW8Num82z6"/>
    <w:rsid w:val="000B30C6"/>
  </w:style>
  <w:style w:type="character" w:customStyle="1" w:styleId="WW8Num82z7">
    <w:name w:val="WW8Num82z7"/>
    <w:rsid w:val="000B30C6"/>
  </w:style>
  <w:style w:type="character" w:customStyle="1" w:styleId="WW8Num82z8">
    <w:name w:val="WW8Num82z8"/>
    <w:rsid w:val="000B30C6"/>
  </w:style>
  <w:style w:type="character" w:customStyle="1" w:styleId="WW8Num83z0">
    <w:name w:val="WW8Num83z0"/>
    <w:rsid w:val="000B30C6"/>
    <w:rPr>
      <w:rFonts w:ascii="Times New Roman" w:eastAsia="Times New Roman" w:hAnsi="Times New Roman" w:cs="Times New Roman"/>
    </w:rPr>
  </w:style>
  <w:style w:type="character" w:customStyle="1" w:styleId="WW8Num83z1">
    <w:name w:val="WW8Num83z1"/>
    <w:rsid w:val="000B30C6"/>
    <w:rPr>
      <w:rFonts w:ascii="Courier New" w:hAnsi="Courier New" w:cs="Courier New"/>
    </w:rPr>
  </w:style>
  <w:style w:type="character" w:customStyle="1" w:styleId="WW8Num83z2">
    <w:name w:val="WW8Num83z2"/>
    <w:rsid w:val="000B30C6"/>
    <w:rPr>
      <w:rFonts w:ascii="Wingdings" w:hAnsi="Wingdings" w:cs="Wingdings"/>
    </w:rPr>
  </w:style>
  <w:style w:type="character" w:customStyle="1" w:styleId="WW8Num83z3">
    <w:name w:val="WW8Num83z3"/>
    <w:rsid w:val="000B30C6"/>
    <w:rPr>
      <w:rFonts w:ascii="Symbol" w:hAnsi="Symbol" w:cs="Symbol"/>
    </w:rPr>
  </w:style>
  <w:style w:type="character" w:customStyle="1" w:styleId="WW8Num84z0">
    <w:name w:val="WW8Num84z0"/>
    <w:rsid w:val="000B30C6"/>
  </w:style>
  <w:style w:type="character" w:customStyle="1" w:styleId="WW8Num84z1">
    <w:name w:val="WW8Num84z1"/>
    <w:rsid w:val="000B30C6"/>
  </w:style>
  <w:style w:type="character" w:customStyle="1" w:styleId="WW8Num84z2">
    <w:name w:val="WW8Num84z2"/>
    <w:rsid w:val="000B30C6"/>
  </w:style>
  <w:style w:type="character" w:customStyle="1" w:styleId="WW8Num84z3">
    <w:name w:val="WW8Num84z3"/>
    <w:rsid w:val="000B30C6"/>
  </w:style>
  <w:style w:type="character" w:customStyle="1" w:styleId="WW8Num84z4">
    <w:name w:val="WW8Num84z4"/>
    <w:rsid w:val="000B30C6"/>
  </w:style>
  <w:style w:type="character" w:customStyle="1" w:styleId="WW8Num84z5">
    <w:name w:val="WW8Num84z5"/>
    <w:rsid w:val="000B30C6"/>
  </w:style>
  <w:style w:type="character" w:customStyle="1" w:styleId="WW8Num84z6">
    <w:name w:val="WW8Num84z6"/>
    <w:rsid w:val="000B30C6"/>
  </w:style>
  <w:style w:type="character" w:customStyle="1" w:styleId="WW8Num84z7">
    <w:name w:val="WW8Num84z7"/>
    <w:rsid w:val="000B30C6"/>
  </w:style>
  <w:style w:type="character" w:customStyle="1" w:styleId="WW8Num84z8">
    <w:name w:val="WW8Num84z8"/>
    <w:rsid w:val="000B30C6"/>
  </w:style>
  <w:style w:type="character" w:customStyle="1" w:styleId="Internetlink">
    <w:name w:val="Internet link"/>
    <w:rsid w:val="000B30C6"/>
    <w:rPr>
      <w:color w:val="0000FF"/>
      <w:u w:val="single"/>
    </w:rPr>
  </w:style>
  <w:style w:type="character" w:customStyle="1" w:styleId="VisitedInternetLink">
    <w:name w:val="Visited Internet Link"/>
    <w:rsid w:val="000B30C6"/>
    <w:rPr>
      <w:color w:val="800080"/>
      <w:u w:val="single"/>
    </w:rPr>
  </w:style>
  <w:style w:type="character" w:customStyle="1" w:styleId="Odwoaniedokomentarza1">
    <w:name w:val="Odwołanie do komentarza1"/>
    <w:rsid w:val="000B30C6"/>
    <w:rPr>
      <w:sz w:val="16"/>
      <w:szCs w:val="16"/>
    </w:rPr>
  </w:style>
  <w:style w:type="character" w:customStyle="1" w:styleId="StrongEmphasis">
    <w:name w:val="Strong Emphasis"/>
    <w:rsid w:val="000B30C6"/>
    <w:rPr>
      <w:b/>
      <w:bCs/>
    </w:rPr>
  </w:style>
  <w:style w:type="character" w:customStyle="1" w:styleId="EndnoteSymbol">
    <w:name w:val="Endnote Symbol"/>
    <w:rsid w:val="000B30C6"/>
    <w:rPr>
      <w:position w:val="0"/>
      <w:vertAlign w:val="superscript"/>
    </w:rPr>
  </w:style>
  <w:style w:type="character" w:customStyle="1" w:styleId="symbol1">
    <w:name w:val="symbol1"/>
    <w:rsid w:val="000B30C6"/>
    <w:rPr>
      <w:rFonts w:ascii="Courier New" w:hAnsi="Courier New" w:cs="Courier New"/>
      <w:b/>
      <w:bCs/>
      <w:sz w:val="14"/>
      <w:szCs w:val="14"/>
    </w:rPr>
  </w:style>
  <w:style w:type="character" w:customStyle="1" w:styleId="BezodstpwZnak">
    <w:name w:val="Bez odstępów Znak"/>
    <w:rsid w:val="000B30C6"/>
    <w:rPr>
      <w:rFonts w:ascii="Calibri" w:hAnsi="Calibri" w:cs="Calibri"/>
      <w:sz w:val="22"/>
      <w:szCs w:val="22"/>
    </w:rPr>
  </w:style>
  <w:style w:type="numbering" w:customStyle="1" w:styleId="WW8Num1">
    <w:name w:val="WW8Num1"/>
    <w:basedOn w:val="Bezlisty"/>
    <w:rsid w:val="000B30C6"/>
    <w:pPr>
      <w:numPr>
        <w:numId w:val="15"/>
      </w:numPr>
    </w:pPr>
  </w:style>
  <w:style w:type="numbering" w:customStyle="1" w:styleId="WW8Num5">
    <w:name w:val="WW8Num5"/>
    <w:basedOn w:val="Bezlisty"/>
    <w:rsid w:val="000B30C6"/>
    <w:pPr>
      <w:numPr>
        <w:numId w:val="16"/>
      </w:numPr>
    </w:pPr>
  </w:style>
  <w:style w:type="numbering" w:customStyle="1" w:styleId="WW8Num6">
    <w:name w:val="WW8Num6"/>
    <w:basedOn w:val="Bezlisty"/>
    <w:rsid w:val="000B30C6"/>
    <w:pPr>
      <w:numPr>
        <w:numId w:val="17"/>
      </w:numPr>
    </w:pPr>
  </w:style>
  <w:style w:type="numbering" w:customStyle="1" w:styleId="WW8Num9">
    <w:name w:val="WW8Num9"/>
    <w:basedOn w:val="Bezlisty"/>
    <w:rsid w:val="000B30C6"/>
    <w:pPr>
      <w:numPr>
        <w:numId w:val="18"/>
      </w:numPr>
    </w:pPr>
  </w:style>
  <w:style w:type="numbering" w:customStyle="1" w:styleId="WW8Num13">
    <w:name w:val="WW8Num13"/>
    <w:basedOn w:val="Bezlisty"/>
    <w:rsid w:val="000B30C6"/>
    <w:pPr>
      <w:numPr>
        <w:numId w:val="19"/>
      </w:numPr>
    </w:pPr>
  </w:style>
  <w:style w:type="numbering" w:customStyle="1" w:styleId="WW8Num14">
    <w:name w:val="WW8Num14"/>
    <w:basedOn w:val="Bezlisty"/>
    <w:rsid w:val="000B30C6"/>
    <w:pPr>
      <w:numPr>
        <w:numId w:val="20"/>
      </w:numPr>
    </w:pPr>
  </w:style>
  <w:style w:type="numbering" w:customStyle="1" w:styleId="WW8Num15">
    <w:name w:val="WW8Num15"/>
    <w:basedOn w:val="Bezlisty"/>
    <w:rsid w:val="000B30C6"/>
    <w:pPr>
      <w:numPr>
        <w:numId w:val="21"/>
      </w:numPr>
    </w:pPr>
  </w:style>
  <w:style w:type="numbering" w:customStyle="1" w:styleId="WW8Num16">
    <w:name w:val="WW8Num16"/>
    <w:basedOn w:val="Bezlisty"/>
    <w:rsid w:val="000B30C6"/>
    <w:pPr>
      <w:numPr>
        <w:numId w:val="22"/>
      </w:numPr>
    </w:pPr>
  </w:style>
  <w:style w:type="numbering" w:customStyle="1" w:styleId="WW8Num17">
    <w:name w:val="WW8Num17"/>
    <w:basedOn w:val="Bezlisty"/>
    <w:rsid w:val="000B30C6"/>
    <w:pPr>
      <w:numPr>
        <w:numId w:val="23"/>
      </w:numPr>
    </w:pPr>
  </w:style>
  <w:style w:type="numbering" w:customStyle="1" w:styleId="WW8Num18">
    <w:name w:val="WW8Num18"/>
    <w:basedOn w:val="Bezlisty"/>
    <w:rsid w:val="000B30C6"/>
    <w:pPr>
      <w:numPr>
        <w:numId w:val="24"/>
      </w:numPr>
    </w:pPr>
  </w:style>
  <w:style w:type="numbering" w:customStyle="1" w:styleId="WW8Num19">
    <w:name w:val="WW8Num19"/>
    <w:basedOn w:val="Bezlisty"/>
    <w:rsid w:val="000B30C6"/>
    <w:pPr>
      <w:numPr>
        <w:numId w:val="25"/>
      </w:numPr>
    </w:pPr>
  </w:style>
  <w:style w:type="numbering" w:customStyle="1" w:styleId="WW8Num20">
    <w:name w:val="WW8Num20"/>
    <w:basedOn w:val="Bezlisty"/>
    <w:rsid w:val="000B30C6"/>
    <w:pPr>
      <w:numPr>
        <w:numId w:val="26"/>
      </w:numPr>
    </w:pPr>
  </w:style>
  <w:style w:type="numbering" w:customStyle="1" w:styleId="WW8Num23">
    <w:name w:val="WW8Num23"/>
    <w:basedOn w:val="Bezlisty"/>
    <w:rsid w:val="000B30C6"/>
    <w:pPr>
      <w:numPr>
        <w:numId w:val="27"/>
      </w:numPr>
    </w:pPr>
  </w:style>
  <w:style w:type="numbering" w:customStyle="1" w:styleId="WW8Num24">
    <w:name w:val="WW8Num24"/>
    <w:basedOn w:val="Bezlisty"/>
    <w:rsid w:val="000B30C6"/>
    <w:pPr>
      <w:numPr>
        <w:numId w:val="28"/>
      </w:numPr>
    </w:pPr>
  </w:style>
  <w:style w:type="numbering" w:customStyle="1" w:styleId="WW8Num25">
    <w:name w:val="WW8Num25"/>
    <w:basedOn w:val="Bezlisty"/>
    <w:rsid w:val="000B30C6"/>
    <w:pPr>
      <w:numPr>
        <w:numId w:val="29"/>
      </w:numPr>
    </w:pPr>
  </w:style>
  <w:style w:type="numbering" w:customStyle="1" w:styleId="WW8Num26">
    <w:name w:val="WW8Num26"/>
    <w:basedOn w:val="Bezlisty"/>
    <w:rsid w:val="000B30C6"/>
    <w:pPr>
      <w:numPr>
        <w:numId w:val="30"/>
      </w:numPr>
    </w:pPr>
  </w:style>
  <w:style w:type="numbering" w:customStyle="1" w:styleId="WW8Num27">
    <w:name w:val="WW8Num27"/>
    <w:basedOn w:val="Bezlisty"/>
    <w:rsid w:val="000B30C6"/>
    <w:pPr>
      <w:numPr>
        <w:numId w:val="31"/>
      </w:numPr>
    </w:pPr>
  </w:style>
  <w:style w:type="numbering" w:customStyle="1" w:styleId="WW8Num28">
    <w:name w:val="WW8Num28"/>
    <w:basedOn w:val="Bezlisty"/>
    <w:rsid w:val="000B30C6"/>
    <w:pPr>
      <w:numPr>
        <w:numId w:val="32"/>
      </w:numPr>
    </w:pPr>
  </w:style>
  <w:style w:type="numbering" w:customStyle="1" w:styleId="WW8Num29">
    <w:name w:val="WW8Num29"/>
    <w:basedOn w:val="Bezlisty"/>
    <w:rsid w:val="000B30C6"/>
    <w:pPr>
      <w:numPr>
        <w:numId w:val="33"/>
      </w:numPr>
    </w:pPr>
  </w:style>
  <w:style w:type="numbering" w:customStyle="1" w:styleId="WW8Num30">
    <w:name w:val="WW8Num30"/>
    <w:basedOn w:val="Bezlisty"/>
    <w:rsid w:val="000B30C6"/>
    <w:pPr>
      <w:numPr>
        <w:numId w:val="34"/>
      </w:numPr>
    </w:pPr>
  </w:style>
  <w:style w:type="numbering" w:customStyle="1" w:styleId="WW8Num31">
    <w:name w:val="WW8Num31"/>
    <w:basedOn w:val="Bezlisty"/>
    <w:rsid w:val="000B30C6"/>
    <w:pPr>
      <w:numPr>
        <w:numId w:val="35"/>
      </w:numPr>
    </w:pPr>
  </w:style>
  <w:style w:type="numbering" w:customStyle="1" w:styleId="WW8Num32">
    <w:name w:val="WW8Num32"/>
    <w:basedOn w:val="Bezlisty"/>
    <w:rsid w:val="000B30C6"/>
    <w:pPr>
      <w:numPr>
        <w:numId w:val="36"/>
      </w:numPr>
    </w:pPr>
  </w:style>
  <w:style w:type="numbering" w:customStyle="1" w:styleId="WW8Num33">
    <w:name w:val="WW8Num33"/>
    <w:basedOn w:val="Bezlisty"/>
    <w:rsid w:val="000B30C6"/>
    <w:pPr>
      <w:numPr>
        <w:numId w:val="37"/>
      </w:numPr>
    </w:pPr>
  </w:style>
  <w:style w:type="numbering" w:customStyle="1" w:styleId="WW8Num34">
    <w:name w:val="WW8Num34"/>
    <w:basedOn w:val="Bezlisty"/>
    <w:rsid w:val="000B30C6"/>
    <w:pPr>
      <w:numPr>
        <w:numId w:val="38"/>
      </w:numPr>
    </w:pPr>
  </w:style>
  <w:style w:type="numbering" w:customStyle="1" w:styleId="WW8Num35">
    <w:name w:val="WW8Num35"/>
    <w:basedOn w:val="Bezlisty"/>
    <w:rsid w:val="000B30C6"/>
    <w:pPr>
      <w:numPr>
        <w:numId w:val="39"/>
      </w:numPr>
    </w:pPr>
  </w:style>
  <w:style w:type="numbering" w:customStyle="1" w:styleId="WW8Num36">
    <w:name w:val="WW8Num36"/>
    <w:basedOn w:val="Bezlisty"/>
    <w:rsid w:val="000B30C6"/>
    <w:pPr>
      <w:numPr>
        <w:numId w:val="40"/>
      </w:numPr>
    </w:pPr>
  </w:style>
  <w:style w:type="numbering" w:customStyle="1" w:styleId="WW8Num37">
    <w:name w:val="WW8Num37"/>
    <w:basedOn w:val="Bezlisty"/>
    <w:rsid w:val="000B30C6"/>
    <w:pPr>
      <w:numPr>
        <w:numId w:val="41"/>
      </w:numPr>
    </w:pPr>
  </w:style>
  <w:style w:type="numbering" w:customStyle="1" w:styleId="WW8Num38">
    <w:name w:val="WW8Num38"/>
    <w:basedOn w:val="Bezlisty"/>
    <w:rsid w:val="000B30C6"/>
    <w:pPr>
      <w:numPr>
        <w:numId w:val="42"/>
      </w:numPr>
    </w:pPr>
  </w:style>
  <w:style w:type="numbering" w:customStyle="1" w:styleId="WW8Num39">
    <w:name w:val="WW8Num39"/>
    <w:basedOn w:val="Bezlisty"/>
    <w:rsid w:val="000B30C6"/>
    <w:pPr>
      <w:numPr>
        <w:numId w:val="43"/>
      </w:numPr>
    </w:pPr>
  </w:style>
  <w:style w:type="numbering" w:customStyle="1" w:styleId="WW8Num40">
    <w:name w:val="WW8Num40"/>
    <w:basedOn w:val="Bezlisty"/>
    <w:rsid w:val="000B30C6"/>
    <w:pPr>
      <w:numPr>
        <w:numId w:val="44"/>
      </w:numPr>
    </w:pPr>
  </w:style>
  <w:style w:type="numbering" w:customStyle="1" w:styleId="WW8Num41">
    <w:name w:val="WW8Num41"/>
    <w:basedOn w:val="Bezlisty"/>
    <w:rsid w:val="000B30C6"/>
    <w:pPr>
      <w:numPr>
        <w:numId w:val="45"/>
      </w:numPr>
    </w:pPr>
  </w:style>
  <w:style w:type="numbering" w:customStyle="1" w:styleId="WW8Num42">
    <w:name w:val="WW8Num42"/>
    <w:basedOn w:val="Bezlisty"/>
    <w:rsid w:val="000B30C6"/>
    <w:pPr>
      <w:numPr>
        <w:numId w:val="46"/>
      </w:numPr>
    </w:pPr>
  </w:style>
  <w:style w:type="numbering" w:customStyle="1" w:styleId="WW8Num43">
    <w:name w:val="WW8Num43"/>
    <w:basedOn w:val="Bezlisty"/>
    <w:rsid w:val="000B30C6"/>
    <w:pPr>
      <w:numPr>
        <w:numId w:val="47"/>
      </w:numPr>
    </w:pPr>
  </w:style>
  <w:style w:type="numbering" w:customStyle="1" w:styleId="WW8Num44">
    <w:name w:val="WW8Num44"/>
    <w:basedOn w:val="Bezlisty"/>
    <w:rsid w:val="000B30C6"/>
    <w:pPr>
      <w:numPr>
        <w:numId w:val="48"/>
      </w:numPr>
    </w:pPr>
  </w:style>
  <w:style w:type="numbering" w:customStyle="1" w:styleId="WW8Num45">
    <w:name w:val="WW8Num45"/>
    <w:basedOn w:val="Bezlisty"/>
    <w:rsid w:val="000B30C6"/>
    <w:pPr>
      <w:numPr>
        <w:numId w:val="49"/>
      </w:numPr>
    </w:pPr>
  </w:style>
  <w:style w:type="numbering" w:customStyle="1" w:styleId="WW8Num46">
    <w:name w:val="WW8Num46"/>
    <w:basedOn w:val="Bezlisty"/>
    <w:rsid w:val="000B30C6"/>
    <w:pPr>
      <w:numPr>
        <w:numId w:val="50"/>
      </w:numPr>
    </w:pPr>
  </w:style>
  <w:style w:type="numbering" w:customStyle="1" w:styleId="WW8Num47">
    <w:name w:val="WW8Num47"/>
    <w:basedOn w:val="Bezlisty"/>
    <w:rsid w:val="000B30C6"/>
    <w:pPr>
      <w:numPr>
        <w:numId w:val="51"/>
      </w:numPr>
    </w:pPr>
  </w:style>
  <w:style w:type="numbering" w:customStyle="1" w:styleId="WW8Num48">
    <w:name w:val="WW8Num48"/>
    <w:basedOn w:val="Bezlisty"/>
    <w:rsid w:val="000B30C6"/>
    <w:pPr>
      <w:numPr>
        <w:numId w:val="52"/>
      </w:numPr>
    </w:pPr>
  </w:style>
  <w:style w:type="numbering" w:customStyle="1" w:styleId="WW8Num49">
    <w:name w:val="WW8Num49"/>
    <w:basedOn w:val="Bezlisty"/>
    <w:rsid w:val="000B30C6"/>
    <w:pPr>
      <w:numPr>
        <w:numId w:val="53"/>
      </w:numPr>
    </w:pPr>
  </w:style>
  <w:style w:type="numbering" w:customStyle="1" w:styleId="WW8Num50">
    <w:name w:val="WW8Num50"/>
    <w:basedOn w:val="Bezlisty"/>
    <w:rsid w:val="000B30C6"/>
    <w:pPr>
      <w:numPr>
        <w:numId w:val="54"/>
      </w:numPr>
    </w:pPr>
  </w:style>
  <w:style w:type="numbering" w:customStyle="1" w:styleId="WW8Num51">
    <w:name w:val="WW8Num51"/>
    <w:basedOn w:val="Bezlisty"/>
    <w:rsid w:val="000B30C6"/>
    <w:pPr>
      <w:numPr>
        <w:numId w:val="55"/>
      </w:numPr>
    </w:pPr>
  </w:style>
  <w:style w:type="character" w:customStyle="1" w:styleId="FontStyle52">
    <w:name w:val="Font Style52"/>
    <w:rsid w:val="00FD14B0"/>
    <w:rPr>
      <w:rFonts w:ascii="Arial" w:hAnsi="Arial" w:cs="Arial"/>
      <w:sz w:val="20"/>
      <w:szCs w:val="20"/>
    </w:rPr>
  </w:style>
  <w:style w:type="paragraph" w:customStyle="1" w:styleId="WD2Tekst">
    <w:name w:val="WD2_Tekst"/>
    <w:basedOn w:val="Normalny"/>
    <w:rsid w:val="007362EF"/>
    <w:pPr>
      <w:spacing w:after="120" w:line="360" w:lineRule="auto"/>
    </w:pPr>
    <w:rPr>
      <w:rFonts w:ascii="Humnst777CnEU" w:hAnsi="Humnst777CnEU"/>
      <w:color w:val="404040"/>
    </w:rPr>
  </w:style>
  <w:style w:type="numbering" w:customStyle="1" w:styleId="WW8Num221">
    <w:name w:val="WW8Num221"/>
    <w:basedOn w:val="Bezlisty"/>
    <w:rsid w:val="00360F4B"/>
  </w:style>
  <w:style w:type="numbering" w:customStyle="1" w:styleId="WW8Num2211">
    <w:name w:val="WW8Num2211"/>
    <w:basedOn w:val="Bezlisty"/>
    <w:rsid w:val="003E530D"/>
  </w:style>
  <w:style w:type="numbering" w:customStyle="1" w:styleId="WW8Num222">
    <w:name w:val="WW8Num222"/>
    <w:basedOn w:val="Bezlisty"/>
    <w:rsid w:val="00F15DD1"/>
  </w:style>
  <w:style w:type="numbering" w:customStyle="1" w:styleId="WW8Num223">
    <w:name w:val="WW8Num223"/>
    <w:basedOn w:val="Bezlisty"/>
    <w:rsid w:val="00B12ED0"/>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62166724">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297339710">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4039181">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09473663">
      <w:bodyDiv w:val="1"/>
      <w:marLeft w:val="0"/>
      <w:marRight w:val="0"/>
      <w:marTop w:val="0"/>
      <w:marBottom w:val="0"/>
      <w:divBdr>
        <w:top w:val="none" w:sz="0" w:space="0" w:color="auto"/>
        <w:left w:val="none" w:sz="0" w:space="0" w:color="auto"/>
        <w:bottom w:val="none" w:sz="0" w:space="0" w:color="auto"/>
        <w:right w:val="none" w:sz="0" w:space="0" w:color="auto"/>
      </w:divBdr>
      <w:divsChild>
        <w:div w:id="202062566">
          <w:marLeft w:val="360"/>
          <w:marRight w:val="0"/>
          <w:marTop w:val="0"/>
          <w:marBottom w:val="0"/>
          <w:divBdr>
            <w:top w:val="none" w:sz="0" w:space="0" w:color="auto"/>
            <w:left w:val="none" w:sz="0" w:space="0" w:color="auto"/>
            <w:bottom w:val="none" w:sz="0" w:space="0" w:color="auto"/>
            <w:right w:val="none" w:sz="0" w:space="0" w:color="auto"/>
          </w:divBdr>
          <w:divsChild>
            <w:div w:id="812063996">
              <w:marLeft w:val="0"/>
              <w:marRight w:val="0"/>
              <w:marTop w:val="0"/>
              <w:marBottom w:val="0"/>
              <w:divBdr>
                <w:top w:val="none" w:sz="0" w:space="0" w:color="auto"/>
                <w:left w:val="none" w:sz="0" w:space="0" w:color="auto"/>
                <w:bottom w:val="none" w:sz="0" w:space="0" w:color="auto"/>
                <w:right w:val="none" w:sz="0" w:space="0" w:color="auto"/>
              </w:divBdr>
            </w:div>
          </w:divsChild>
        </w:div>
        <w:div w:id="1034887858">
          <w:marLeft w:val="360"/>
          <w:marRight w:val="0"/>
          <w:marTop w:val="0"/>
          <w:marBottom w:val="0"/>
          <w:divBdr>
            <w:top w:val="none" w:sz="0" w:space="0" w:color="auto"/>
            <w:left w:val="none" w:sz="0" w:space="0" w:color="auto"/>
            <w:bottom w:val="none" w:sz="0" w:space="0" w:color="auto"/>
            <w:right w:val="none" w:sz="0" w:space="0" w:color="auto"/>
          </w:divBdr>
          <w:divsChild>
            <w:div w:id="550770469">
              <w:marLeft w:val="0"/>
              <w:marRight w:val="0"/>
              <w:marTop w:val="0"/>
              <w:marBottom w:val="0"/>
              <w:divBdr>
                <w:top w:val="none" w:sz="0" w:space="0" w:color="auto"/>
                <w:left w:val="none" w:sz="0" w:space="0" w:color="auto"/>
                <w:bottom w:val="none" w:sz="0" w:space="0" w:color="auto"/>
                <w:right w:val="none" w:sz="0" w:space="0" w:color="auto"/>
              </w:divBdr>
            </w:div>
            <w:div w:id="81336465">
              <w:marLeft w:val="0"/>
              <w:marRight w:val="0"/>
              <w:marTop w:val="0"/>
              <w:marBottom w:val="0"/>
              <w:divBdr>
                <w:top w:val="none" w:sz="0" w:space="0" w:color="auto"/>
                <w:left w:val="none" w:sz="0" w:space="0" w:color="auto"/>
                <w:bottom w:val="none" w:sz="0" w:space="0" w:color="auto"/>
                <w:right w:val="none" w:sz="0" w:space="0" w:color="auto"/>
              </w:divBdr>
              <w:divsChild>
                <w:div w:id="1922761118">
                  <w:marLeft w:val="0"/>
                  <w:marRight w:val="0"/>
                  <w:marTop w:val="0"/>
                  <w:marBottom w:val="0"/>
                  <w:divBdr>
                    <w:top w:val="none" w:sz="0" w:space="0" w:color="auto"/>
                    <w:left w:val="none" w:sz="0" w:space="0" w:color="auto"/>
                    <w:bottom w:val="none" w:sz="0" w:space="0" w:color="auto"/>
                    <w:right w:val="none" w:sz="0" w:space="0" w:color="auto"/>
                  </w:divBdr>
                </w:div>
              </w:divsChild>
            </w:div>
            <w:div w:id="539782044">
              <w:marLeft w:val="0"/>
              <w:marRight w:val="0"/>
              <w:marTop w:val="0"/>
              <w:marBottom w:val="0"/>
              <w:divBdr>
                <w:top w:val="none" w:sz="0" w:space="0" w:color="auto"/>
                <w:left w:val="none" w:sz="0" w:space="0" w:color="auto"/>
                <w:bottom w:val="none" w:sz="0" w:space="0" w:color="auto"/>
                <w:right w:val="none" w:sz="0" w:space="0" w:color="auto"/>
              </w:divBdr>
              <w:divsChild>
                <w:div w:id="268314234">
                  <w:marLeft w:val="0"/>
                  <w:marRight w:val="0"/>
                  <w:marTop w:val="0"/>
                  <w:marBottom w:val="0"/>
                  <w:divBdr>
                    <w:top w:val="none" w:sz="0" w:space="0" w:color="auto"/>
                    <w:left w:val="none" w:sz="0" w:space="0" w:color="auto"/>
                    <w:bottom w:val="none" w:sz="0" w:space="0" w:color="auto"/>
                    <w:right w:val="none" w:sz="0" w:space="0" w:color="auto"/>
                  </w:divBdr>
                </w:div>
              </w:divsChild>
            </w:div>
            <w:div w:id="434330557">
              <w:marLeft w:val="0"/>
              <w:marRight w:val="0"/>
              <w:marTop w:val="0"/>
              <w:marBottom w:val="0"/>
              <w:divBdr>
                <w:top w:val="none" w:sz="0" w:space="0" w:color="auto"/>
                <w:left w:val="none" w:sz="0" w:space="0" w:color="auto"/>
                <w:bottom w:val="none" w:sz="0" w:space="0" w:color="auto"/>
                <w:right w:val="none" w:sz="0" w:space="0" w:color="auto"/>
              </w:divBdr>
              <w:divsChild>
                <w:div w:id="1825050749">
                  <w:marLeft w:val="0"/>
                  <w:marRight w:val="0"/>
                  <w:marTop w:val="0"/>
                  <w:marBottom w:val="0"/>
                  <w:divBdr>
                    <w:top w:val="none" w:sz="0" w:space="0" w:color="auto"/>
                    <w:left w:val="none" w:sz="0" w:space="0" w:color="auto"/>
                    <w:bottom w:val="none" w:sz="0" w:space="0" w:color="auto"/>
                    <w:right w:val="none" w:sz="0" w:space="0" w:color="auto"/>
                  </w:divBdr>
                </w:div>
              </w:divsChild>
            </w:div>
            <w:div w:id="183709758">
              <w:marLeft w:val="0"/>
              <w:marRight w:val="0"/>
              <w:marTop w:val="0"/>
              <w:marBottom w:val="0"/>
              <w:divBdr>
                <w:top w:val="none" w:sz="0" w:space="0" w:color="auto"/>
                <w:left w:val="none" w:sz="0" w:space="0" w:color="auto"/>
                <w:bottom w:val="none" w:sz="0" w:space="0" w:color="auto"/>
                <w:right w:val="none" w:sz="0" w:space="0" w:color="auto"/>
              </w:divBdr>
              <w:divsChild>
                <w:div w:id="214187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52079739">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47046304">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26574168">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705413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538676">
      <w:bodyDiv w:val="1"/>
      <w:marLeft w:val="0"/>
      <w:marRight w:val="0"/>
      <w:marTop w:val="0"/>
      <w:marBottom w:val="0"/>
      <w:divBdr>
        <w:top w:val="none" w:sz="0" w:space="0" w:color="auto"/>
        <w:left w:val="none" w:sz="0" w:space="0" w:color="auto"/>
        <w:bottom w:val="none" w:sz="0" w:space="0" w:color="auto"/>
        <w:right w:val="none" w:sz="0" w:space="0" w:color="auto"/>
      </w:divBdr>
      <w:divsChild>
        <w:div w:id="574701439">
          <w:marLeft w:val="360"/>
          <w:marRight w:val="0"/>
          <w:marTop w:val="0"/>
          <w:marBottom w:val="0"/>
          <w:divBdr>
            <w:top w:val="none" w:sz="0" w:space="0" w:color="auto"/>
            <w:left w:val="none" w:sz="0" w:space="0" w:color="auto"/>
            <w:bottom w:val="none" w:sz="0" w:space="0" w:color="auto"/>
            <w:right w:val="none" w:sz="0" w:space="0" w:color="auto"/>
          </w:divBdr>
          <w:divsChild>
            <w:div w:id="923341886">
              <w:marLeft w:val="0"/>
              <w:marRight w:val="0"/>
              <w:marTop w:val="0"/>
              <w:marBottom w:val="0"/>
              <w:divBdr>
                <w:top w:val="none" w:sz="0" w:space="0" w:color="auto"/>
                <w:left w:val="none" w:sz="0" w:space="0" w:color="auto"/>
                <w:bottom w:val="none" w:sz="0" w:space="0" w:color="auto"/>
                <w:right w:val="none" w:sz="0" w:space="0" w:color="auto"/>
              </w:divBdr>
            </w:div>
          </w:divsChild>
        </w:div>
        <w:div w:id="1983459526">
          <w:marLeft w:val="360"/>
          <w:marRight w:val="0"/>
          <w:marTop w:val="0"/>
          <w:marBottom w:val="0"/>
          <w:divBdr>
            <w:top w:val="none" w:sz="0" w:space="0" w:color="auto"/>
            <w:left w:val="none" w:sz="0" w:space="0" w:color="auto"/>
            <w:bottom w:val="none" w:sz="0" w:space="0" w:color="auto"/>
            <w:right w:val="none" w:sz="0" w:space="0" w:color="auto"/>
          </w:divBdr>
          <w:divsChild>
            <w:div w:id="2042587660">
              <w:marLeft w:val="0"/>
              <w:marRight w:val="0"/>
              <w:marTop w:val="0"/>
              <w:marBottom w:val="0"/>
              <w:divBdr>
                <w:top w:val="none" w:sz="0" w:space="0" w:color="auto"/>
                <w:left w:val="none" w:sz="0" w:space="0" w:color="auto"/>
                <w:bottom w:val="none" w:sz="0" w:space="0" w:color="auto"/>
                <w:right w:val="none" w:sz="0" w:space="0" w:color="auto"/>
              </w:divBdr>
            </w:div>
            <w:div w:id="1566455625">
              <w:marLeft w:val="0"/>
              <w:marRight w:val="0"/>
              <w:marTop w:val="0"/>
              <w:marBottom w:val="0"/>
              <w:divBdr>
                <w:top w:val="none" w:sz="0" w:space="0" w:color="auto"/>
                <w:left w:val="none" w:sz="0" w:space="0" w:color="auto"/>
                <w:bottom w:val="none" w:sz="0" w:space="0" w:color="auto"/>
                <w:right w:val="none" w:sz="0" w:space="0" w:color="auto"/>
              </w:divBdr>
              <w:divsChild>
                <w:div w:id="1862432095">
                  <w:marLeft w:val="0"/>
                  <w:marRight w:val="0"/>
                  <w:marTop w:val="0"/>
                  <w:marBottom w:val="0"/>
                  <w:divBdr>
                    <w:top w:val="none" w:sz="0" w:space="0" w:color="auto"/>
                    <w:left w:val="none" w:sz="0" w:space="0" w:color="auto"/>
                    <w:bottom w:val="none" w:sz="0" w:space="0" w:color="auto"/>
                    <w:right w:val="none" w:sz="0" w:space="0" w:color="auto"/>
                  </w:divBdr>
                </w:div>
              </w:divsChild>
            </w:div>
            <w:div w:id="468473924">
              <w:marLeft w:val="0"/>
              <w:marRight w:val="0"/>
              <w:marTop w:val="0"/>
              <w:marBottom w:val="0"/>
              <w:divBdr>
                <w:top w:val="none" w:sz="0" w:space="0" w:color="auto"/>
                <w:left w:val="none" w:sz="0" w:space="0" w:color="auto"/>
                <w:bottom w:val="none" w:sz="0" w:space="0" w:color="auto"/>
                <w:right w:val="none" w:sz="0" w:space="0" w:color="auto"/>
              </w:divBdr>
              <w:divsChild>
                <w:div w:id="39862040">
                  <w:marLeft w:val="0"/>
                  <w:marRight w:val="0"/>
                  <w:marTop w:val="0"/>
                  <w:marBottom w:val="0"/>
                  <w:divBdr>
                    <w:top w:val="none" w:sz="0" w:space="0" w:color="auto"/>
                    <w:left w:val="none" w:sz="0" w:space="0" w:color="auto"/>
                    <w:bottom w:val="none" w:sz="0" w:space="0" w:color="auto"/>
                    <w:right w:val="none" w:sz="0" w:space="0" w:color="auto"/>
                  </w:divBdr>
                </w:div>
              </w:divsChild>
            </w:div>
            <w:div w:id="1732384526">
              <w:marLeft w:val="0"/>
              <w:marRight w:val="0"/>
              <w:marTop w:val="0"/>
              <w:marBottom w:val="0"/>
              <w:divBdr>
                <w:top w:val="none" w:sz="0" w:space="0" w:color="auto"/>
                <w:left w:val="none" w:sz="0" w:space="0" w:color="auto"/>
                <w:bottom w:val="none" w:sz="0" w:space="0" w:color="auto"/>
                <w:right w:val="none" w:sz="0" w:space="0" w:color="auto"/>
              </w:divBdr>
              <w:divsChild>
                <w:div w:id="1296596540">
                  <w:marLeft w:val="0"/>
                  <w:marRight w:val="0"/>
                  <w:marTop w:val="0"/>
                  <w:marBottom w:val="0"/>
                  <w:divBdr>
                    <w:top w:val="none" w:sz="0" w:space="0" w:color="auto"/>
                    <w:left w:val="none" w:sz="0" w:space="0" w:color="auto"/>
                    <w:bottom w:val="none" w:sz="0" w:space="0" w:color="auto"/>
                    <w:right w:val="none" w:sz="0" w:space="0" w:color="auto"/>
                  </w:divBdr>
                </w:div>
              </w:divsChild>
            </w:div>
            <w:div w:id="1151672195">
              <w:marLeft w:val="0"/>
              <w:marRight w:val="0"/>
              <w:marTop w:val="0"/>
              <w:marBottom w:val="0"/>
              <w:divBdr>
                <w:top w:val="none" w:sz="0" w:space="0" w:color="auto"/>
                <w:left w:val="none" w:sz="0" w:space="0" w:color="auto"/>
                <w:bottom w:val="none" w:sz="0" w:space="0" w:color="auto"/>
                <w:right w:val="none" w:sz="0" w:space="0" w:color="auto"/>
              </w:divBdr>
              <w:divsChild>
                <w:div w:id="26643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3036858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19054868">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78704253">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50549591">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8542412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1999922055">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32238599">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tomasz.rydzon@wsw.leszno.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wsw.leszno.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kancelaria@wsw.leszno.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mowienia@wsw.leszno.pl" TargetMode="External"/><Relationship Id="rId14" Type="http://schemas.openxmlformats.org/officeDocument/2006/relationships/hyperlink" Target="https://ezamowienia.gov.pl/mp-client/search/list/ocds-148610-3b5b2b0b-a4c6-4e38-bf05-87b84507d119"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7915D-5A28-43CA-B427-9205EB09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25</Pages>
  <Words>11155</Words>
  <Characters>72384</Characters>
  <Application>Microsoft Office Word</Application>
  <DocSecurity>2</DocSecurity>
  <Lines>603</Lines>
  <Paragraphs>166</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83373</CharactersWithSpaces>
  <SharedDoc>false</SharedDoc>
  <HLinks>
    <vt:vector size="42" baseType="variant">
      <vt:variant>
        <vt:i4>1048605</vt:i4>
      </vt:variant>
      <vt:variant>
        <vt:i4>18</vt:i4>
      </vt:variant>
      <vt:variant>
        <vt:i4>0</vt:i4>
      </vt:variant>
      <vt:variant>
        <vt:i4>5</vt:i4>
      </vt:variant>
      <vt:variant>
        <vt:lpwstr>https://ezamowienia.gov.pl/mp-client/search/list/ocds-148610-4bf4dfbd-b052-11ee-a06e-7a3efa199397</vt:lpwstr>
      </vt:variant>
      <vt:variant>
        <vt:lpwstr/>
      </vt:variant>
      <vt:variant>
        <vt:i4>1245296</vt:i4>
      </vt:variant>
      <vt:variant>
        <vt:i4>15</vt:i4>
      </vt:variant>
      <vt:variant>
        <vt:i4>0</vt:i4>
      </vt:variant>
      <vt:variant>
        <vt:i4>5</vt:i4>
      </vt:variant>
      <vt:variant>
        <vt:lpwstr>mailto:zamowienia@wsz.leszno.pl</vt:lpwstr>
      </vt:variant>
      <vt:variant>
        <vt:lpwstr/>
      </vt:variant>
      <vt:variant>
        <vt:i4>8257580</vt:i4>
      </vt:variant>
      <vt:variant>
        <vt:i4>12</vt:i4>
      </vt:variant>
      <vt:variant>
        <vt:i4>0</vt:i4>
      </vt:variant>
      <vt:variant>
        <vt:i4>5</vt:i4>
      </vt:variant>
      <vt:variant>
        <vt:lpwstr>https://ezamowienia.gov.pl/</vt:lpwstr>
      </vt:variant>
      <vt:variant>
        <vt:lpwstr/>
      </vt:variant>
      <vt:variant>
        <vt:i4>4259927</vt:i4>
      </vt:variant>
      <vt:variant>
        <vt:i4>9</vt:i4>
      </vt:variant>
      <vt:variant>
        <vt:i4>0</vt:i4>
      </vt:variant>
      <vt:variant>
        <vt:i4>5</vt:i4>
      </vt:variant>
      <vt:variant>
        <vt:lpwstr>https://ezamowienia.gov.pl/mp-client/search/list/%09ocds-148610-4bf4dfbd-b052-11ee-a06e-7a3efa199397</vt:lpwstr>
      </vt:variant>
      <vt:variant>
        <vt:lpwstr/>
      </vt:variant>
      <vt:variant>
        <vt:i4>8257580</vt:i4>
      </vt:variant>
      <vt:variant>
        <vt:i4>6</vt:i4>
      </vt:variant>
      <vt:variant>
        <vt:i4>0</vt:i4>
      </vt:variant>
      <vt:variant>
        <vt:i4>5</vt:i4>
      </vt:variant>
      <vt:variant>
        <vt:lpwstr>https://ezamowienia.gov.pl/</vt:lpwstr>
      </vt:variant>
      <vt:variant>
        <vt:lpwstr/>
      </vt:variant>
      <vt:variant>
        <vt:i4>1048605</vt:i4>
      </vt:variant>
      <vt:variant>
        <vt:i4>3</vt:i4>
      </vt:variant>
      <vt:variant>
        <vt:i4>0</vt:i4>
      </vt:variant>
      <vt:variant>
        <vt:i4>5</vt:i4>
      </vt:variant>
      <vt:variant>
        <vt:lpwstr>https://ezamowienia.gov.pl/mp-client/search/list/ocds-148610-4bf4dfbd-b052-11ee-a06e-7a3efa199397</vt:lpwstr>
      </vt:variant>
      <vt:variant>
        <vt:lpwstr/>
      </vt:variant>
      <vt:variant>
        <vt:i4>1245296</vt:i4>
      </vt:variant>
      <vt:variant>
        <vt:i4>0</vt:i4>
      </vt:variant>
      <vt:variant>
        <vt:i4>0</vt:i4>
      </vt:variant>
      <vt:variant>
        <vt:i4>5</vt:i4>
      </vt:variant>
      <vt:variant>
        <vt:lpwstr>mailto:zamowienia@wsz.leszno.pl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Ewelina Silczak</cp:lastModifiedBy>
  <cp:revision>9</cp:revision>
  <cp:lastPrinted>2025-06-24T09:13:00Z</cp:lastPrinted>
  <dcterms:created xsi:type="dcterms:W3CDTF">2025-12-01T11:35:00Z</dcterms:created>
  <dcterms:modified xsi:type="dcterms:W3CDTF">2025-12-04T11:51:00Z</dcterms:modified>
</cp:coreProperties>
</file>