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D174F7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1280DD02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74AB4ED2" w14:textId="77777777" w:rsidR="00664B1B" w:rsidRDefault="00664B1B" w:rsidP="00124B18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</w:p>
    <w:p w14:paraId="6AFBB7DC" w14:textId="77777777" w:rsidR="005C49C2" w:rsidRPr="00F27362" w:rsidRDefault="005C49C2" w:rsidP="00124B18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55C97093" w14:textId="77777777" w:rsidR="00A4542B" w:rsidRPr="000E0504" w:rsidRDefault="00A4542B" w:rsidP="00A4542B">
      <w:pPr>
        <w:spacing w:after="0" w:line="276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 w:rsidRPr="000E0504">
        <w:rPr>
          <w:rFonts w:ascii="Cambria" w:hAnsi="Cambria" w:cs="Arial"/>
          <w:b/>
          <w:bCs/>
          <w:iCs/>
          <w:sz w:val="20"/>
          <w:szCs w:val="20"/>
        </w:rPr>
        <w:t>Gmina Bałtów</w:t>
      </w:r>
    </w:p>
    <w:p w14:paraId="2BF0A8C5" w14:textId="77777777" w:rsidR="00A4542B" w:rsidRDefault="00A4542B" w:rsidP="00A4542B">
      <w:pPr>
        <w:spacing w:after="0" w:line="276" w:lineRule="auto"/>
        <w:ind w:left="6237"/>
        <w:rPr>
          <w:rFonts w:ascii="Cambria" w:hAnsi="Cambria" w:cs="Arial"/>
          <w:b/>
          <w:sz w:val="21"/>
          <w:szCs w:val="21"/>
        </w:rPr>
      </w:pPr>
      <w:r w:rsidRPr="000E0504">
        <w:rPr>
          <w:rFonts w:ascii="Cambria" w:hAnsi="Cambria" w:cs="Arial"/>
          <w:b/>
          <w:bCs/>
          <w:iCs/>
          <w:sz w:val="20"/>
          <w:szCs w:val="20"/>
        </w:rPr>
        <w:t>Bałtów 32, 27- 423 Bałtów</w:t>
      </w:r>
    </w:p>
    <w:p w14:paraId="4A876096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46913E39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4D0CE17B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0232FE2F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794E0406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40FD47CD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4FB86A59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70D4C13B" w14:textId="77777777" w:rsidR="00D45BC9" w:rsidRPr="00A37911" w:rsidRDefault="00D45BC9" w:rsidP="00C4103F">
      <w:pPr>
        <w:rPr>
          <w:rFonts w:ascii="Cambria" w:hAnsi="Cambria" w:cs="Arial"/>
        </w:rPr>
      </w:pPr>
    </w:p>
    <w:p w14:paraId="2D05D9AA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547C1185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36B8EF16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6FB8FBAD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269C1023" w14:textId="77777777" w:rsidR="00D45BC9" w:rsidRPr="00B7440C" w:rsidRDefault="00D45BC9" w:rsidP="00B7440C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4C23E4F5" w14:textId="77777777" w:rsidR="00CF3FBF" w:rsidRPr="00687896" w:rsidRDefault="00287762" w:rsidP="00E12394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124B18">
        <w:rPr>
          <w:rFonts w:ascii="Cambria" w:hAnsi="Cambria" w:cs="Arial"/>
          <w:sz w:val="20"/>
          <w:szCs w:val="20"/>
        </w:rPr>
        <w:t xml:space="preserve">publicznego pn. </w:t>
      </w:r>
      <w:bookmarkStart w:id="0" w:name="_Hlk25916738"/>
      <w:bookmarkStart w:id="1" w:name="_Hlk63149460"/>
      <w:r w:rsidR="008563D7" w:rsidRPr="001657E6">
        <w:rPr>
          <w:rFonts w:ascii="Cambria" w:eastAsia="Calibri" w:hAnsi="Cambria" w:cs="Calibri"/>
          <w:b/>
          <w:sz w:val="20"/>
          <w:szCs w:val="20"/>
        </w:rPr>
        <w:t>„</w:t>
      </w:r>
      <w:bookmarkStart w:id="2" w:name="_Hlk64461245"/>
      <w:bookmarkEnd w:id="0"/>
      <w:r w:rsidR="00565FBF" w:rsidRPr="00565FBF">
        <w:rPr>
          <w:rFonts w:ascii="Cambria" w:hAnsi="Cambria"/>
          <w:b/>
          <w:bCs/>
          <w:sz w:val="20"/>
          <w:szCs w:val="20"/>
        </w:rPr>
        <w:t xml:space="preserve">Zwiększenie poziomu  </w:t>
      </w:r>
      <w:proofErr w:type="spellStart"/>
      <w:r w:rsidR="00565FBF" w:rsidRPr="00565FBF">
        <w:rPr>
          <w:rFonts w:ascii="Cambria" w:hAnsi="Cambria"/>
          <w:b/>
          <w:bCs/>
          <w:sz w:val="20"/>
          <w:szCs w:val="20"/>
        </w:rPr>
        <w:t>cyberbezpieczeństwa</w:t>
      </w:r>
      <w:proofErr w:type="spellEnd"/>
      <w:r w:rsidR="00565FBF" w:rsidRPr="00565FBF">
        <w:rPr>
          <w:rFonts w:ascii="Cambria" w:hAnsi="Cambria"/>
          <w:b/>
          <w:bCs/>
          <w:sz w:val="20"/>
          <w:szCs w:val="20"/>
        </w:rPr>
        <w:t xml:space="preserve"> w Gminie Bałtów</w:t>
      </w:r>
      <w:r w:rsidR="008563D7" w:rsidRPr="00062854">
        <w:rPr>
          <w:rFonts w:ascii="Cambria" w:eastAsia="Calibri" w:hAnsi="Cambria" w:cs="Calibri"/>
          <w:b/>
          <w:sz w:val="20"/>
          <w:szCs w:val="20"/>
        </w:rPr>
        <w:t>”</w:t>
      </w:r>
      <w:bookmarkEnd w:id="1"/>
      <w:bookmarkEnd w:id="2"/>
      <w:r w:rsidRPr="00124B18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124B18">
        <w:rPr>
          <w:rFonts w:ascii="Cambria" w:hAnsi="Cambria" w:cs="Arial"/>
          <w:sz w:val="20"/>
          <w:szCs w:val="20"/>
        </w:rPr>
        <w:t xml:space="preserve">prowadzonego przez </w:t>
      </w:r>
      <w:r w:rsidRPr="00124B18">
        <w:rPr>
          <w:rFonts w:ascii="Cambria" w:hAnsi="Cambria" w:cs="Arial"/>
          <w:b/>
          <w:bCs/>
          <w:sz w:val="20"/>
          <w:szCs w:val="20"/>
          <w:lang w:eastAsia="pl-PL"/>
        </w:rPr>
        <w:t>Kanc</w:t>
      </w:r>
      <w:r w:rsidR="00893DF2">
        <w:rPr>
          <w:rFonts w:ascii="Cambria" w:hAnsi="Cambria" w:cs="Arial"/>
          <w:b/>
          <w:bCs/>
          <w:sz w:val="20"/>
          <w:szCs w:val="20"/>
          <w:lang w:eastAsia="pl-PL"/>
        </w:rPr>
        <w:t xml:space="preserve">elarię Prawną Jakóbik i Ziemba </w:t>
      </w:r>
      <w:r w:rsidRPr="00124B18">
        <w:rPr>
          <w:rFonts w:ascii="Cambria" w:hAnsi="Cambria" w:cs="Arial"/>
          <w:b/>
          <w:bCs/>
          <w:sz w:val="20"/>
          <w:szCs w:val="20"/>
          <w:lang w:eastAsia="pl-PL"/>
        </w:rPr>
        <w:t>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5C49C2" w:rsidRPr="00B4494B">
        <w:rPr>
          <w:rFonts w:ascii="Cambria" w:hAnsi="Cambria" w:cs="Arial"/>
          <w:sz w:val="20"/>
          <w:szCs w:val="20"/>
        </w:rPr>
        <w:t>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14:paraId="18136778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3B751F9D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ED4A6E8" w14:textId="77777777" w:rsidR="00E70C29" w:rsidRPr="002849ED" w:rsidRDefault="00E70C29" w:rsidP="00E70C29">
      <w:pPr>
        <w:pStyle w:val="Akapitzlist"/>
        <w:numPr>
          <w:ilvl w:val="0"/>
          <w:numId w:val="9"/>
        </w:numPr>
        <w:spacing w:after="0" w:line="360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 xml:space="preserve">W zakresie ustawy </w:t>
      </w:r>
      <w:proofErr w:type="spellStart"/>
      <w:r w:rsidRPr="002849ED">
        <w:rPr>
          <w:rFonts w:ascii="Cambria" w:hAnsi="Cambria" w:cs="Arial"/>
          <w:sz w:val="20"/>
          <w:szCs w:val="20"/>
        </w:rPr>
        <w:t>Pzp</w:t>
      </w:r>
      <w:proofErr w:type="spellEnd"/>
      <w:r>
        <w:rPr>
          <w:rFonts w:ascii="Cambria" w:hAnsi="Cambria" w:cs="Arial"/>
          <w:sz w:val="20"/>
          <w:szCs w:val="20"/>
        </w:rPr>
        <w:t>:</w:t>
      </w:r>
    </w:p>
    <w:p w14:paraId="4F1401A0" w14:textId="77777777" w:rsidR="00E70C29" w:rsidRPr="002849ED" w:rsidRDefault="00E70C29" w:rsidP="00E70C29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2849ED">
        <w:rPr>
          <w:rFonts w:ascii="Cambria" w:hAnsi="Cambria" w:cs="Arial"/>
          <w:sz w:val="20"/>
          <w:szCs w:val="20"/>
        </w:rPr>
        <w:t>Pzp</w:t>
      </w:r>
      <w:proofErr w:type="spellEnd"/>
      <w:r w:rsidRPr="002849ED">
        <w:rPr>
          <w:rFonts w:ascii="Cambria" w:hAnsi="Cambria" w:cs="Arial"/>
          <w:sz w:val="20"/>
          <w:szCs w:val="20"/>
        </w:rPr>
        <w:t>.</w:t>
      </w:r>
    </w:p>
    <w:p w14:paraId="4D8F2DD1" w14:textId="77777777" w:rsidR="00E70C29" w:rsidRPr="002849ED" w:rsidRDefault="00E70C29" w:rsidP="00E70C29">
      <w:pPr>
        <w:pStyle w:val="Akapitzlist"/>
        <w:numPr>
          <w:ilvl w:val="0"/>
          <w:numId w:val="7"/>
        </w:numPr>
        <w:spacing w:after="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 xml:space="preserve">Oświadczam, że nie podlegam wykluczeniu z postępowania na podstawie art. 109 ustawy </w:t>
      </w:r>
      <w:proofErr w:type="spellStart"/>
      <w:r w:rsidRPr="002849ED">
        <w:rPr>
          <w:rFonts w:ascii="Cambria" w:hAnsi="Cambria" w:cs="Arial"/>
          <w:sz w:val="20"/>
          <w:szCs w:val="20"/>
        </w:rPr>
        <w:t>Pzp</w:t>
      </w:r>
      <w:proofErr w:type="spellEnd"/>
      <w:r w:rsidRPr="002849ED">
        <w:rPr>
          <w:rFonts w:ascii="Cambria" w:hAnsi="Cambria" w:cs="Arial"/>
          <w:sz w:val="20"/>
          <w:szCs w:val="20"/>
        </w:rPr>
        <w:t xml:space="preserve"> w zakresie jaki Zamawiający wymagał .</w:t>
      </w:r>
    </w:p>
    <w:p w14:paraId="08DD8AD6" w14:textId="77777777" w:rsidR="00E70C29" w:rsidRPr="00A834ED" w:rsidRDefault="00E70C29" w:rsidP="00E70C29">
      <w:pPr>
        <w:pStyle w:val="Akapitzlist"/>
        <w:numPr>
          <w:ilvl w:val="0"/>
          <w:numId w:val="9"/>
        </w:numPr>
        <w:spacing w:line="256" w:lineRule="auto"/>
        <w:ind w:left="709" w:hanging="425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W związku z art. 7 ust. 1 ustawy z 13 kwietnia 2022 r. o szczególnych rozwiązaniach w zakresie przeciwdziałania wspieraniu agresji na Ukrainę oraz służących ochronie bezpieczeństwa narodowego oświadczam, że wykonawca: </w:t>
      </w:r>
    </w:p>
    <w:p w14:paraId="3623FA67" w14:textId="77777777" w:rsidR="00E70C29" w:rsidRPr="00A834ED" w:rsidRDefault="00E70C29" w:rsidP="00E70C29">
      <w:pPr>
        <w:pStyle w:val="Akapitzlist"/>
        <w:ind w:left="284" w:hanging="284"/>
        <w:jc w:val="both"/>
        <w:rPr>
          <w:rFonts w:ascii="Cambria" w:hAnsi="Cambria"/>
          <w:sz w:val="20"/>
          <w:szCs w:val="20"/>
        </w:rPr>
      </w:pPr>
    </w:p>
    <w:p w14:paraId="1D49FFE9" w14:textId="77777777" w:rsidR="00E70C29" w:rsidRPr="00A834ED" w:rsidRDefault="00E70C29" w:rsidP="00E70C29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3AEB53DA" w14:textId="77777777" w:rsidR="00E70C29" w:rsidRPr="00A834ED" w:rsidRDefault="00E70C29" w:rsidP="00E70C29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lastRenderedPageBreak/>
        <w:t>nie jest beneficjentem rzeczywistym wykonawcy w rozumieniu ustawy z 1 marca 2018 r. o przeciwdziałaniu praniu pieniędzy oraz finansowaniu terroryzmu (tekst jedn.: Dz.U. z 2022 r. poz. 593 ze zm.),</w:t>
      </w:r>
    </w:p>
    <w:p w14:paraId="70FCB399" w14:textId="77777777" w:rsidR="00E70C29" w:rsidRPr="00A834ED" w:rsidRDefault="00E70C29" w:rsidP="00E70C29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osobą wymienioną w wykazach określonych w rozporządzeniu 765/2006 i rozporządzeniu 269/2014 albo wpisaną na listę lub będącą takim beneficjentem rzeczywistym od 24 lutego 2022 r., o ile została wpisana na listę na podstawie decyzji w sprawie wpisu na listę rozstrzygającej o zastosowaniu środka, o którym mowa w art. 1 pkt 3 ww. ustawy; </w:t>
      </w:r>
    </w:p>
    <w:p w14:paraId="2982F9E2" w14:textId="77777777" w:rsidR="00E70C29" w:rsidRPr="00A834ED" w:rsidRDefault="00E70C29" w:rsidP="00E70C29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jednostką dominującą wykonawcy w rozumieniu art. 3 ust. 1 pkt 37 ustawy z 29 września 1994 r. o rachunkowości (tekst jedn.: Dz.U. z 2021 r. poz. 217 ze zm.), </w:t>
      </w:r>
    </w:p>
    <w:p w14:paraId="20B90BF9" w14:textId="77777777" w:rsidR="00E70C29" w:rsidRPr="00A834ED" w:rsidRDefault="00E70C29" w:rsidP="00E70C29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 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14:paraId="760D241F" w14:textId="77777777" w:rsidR="00E70C29" w:rsidRPr="00A834ED" w:rsidRDefault="00E70C29" w:rsidP="00E70C29">
      <w:pPr>
        <w:ind w:left="284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oświadczam, że:</w:t>
      </w:r>
    </w:p>
    <w:p w14:paraId="712FC334" w14:textId="77777777" w:rsidR="00E70C29" w:rsidRPr="00A834ED" w:rsidRDefault="00E70C29" w:rsidP="00E70C29">
      <w:pPr>
        <w:pStyle w:val="Akapitzlist"/>
        <w:numPr>
          <w:ilvl w:val="0"/>
          <w:numId w:val="11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obywatelem rosyjskim lub osobą fizyczną lub prawną, podmiotem lub organem z siedzibą w Rosji,</w:t>
      </w:r>
    </w:p>
    <w:p w14:paraId="50608B2A" w14:textId="77777777" w:rsidR="00E70C29" w:rsidRPr="00A834ED" w:rsidRDefault="00E70C29" w:rsidP="00E70C29">
      <w:pPr>
        <w:pStyle w:val="Akapitzlist"/>
        <w:numPr>
          <w:ilvl w:val="0"/>
          <w:numId w:val="11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 osobą prawną, podmiotem lub organem, do których prawa własności bezpośrednio lub pośrednio w ponad 50% należą do podmiotu,</w:t>
      </w:r>
      <w:r w:rsidRPr="00A834ED">
        <w:rPr>
          <w:rFonts w:ascii="Cambria" w:hAnsi="Cambria"/>
          <w:b/>
          <w:bCs/>
          <w:sz w:val="20"/>
          <w:szCs w:val="20"/>
        </w:rPr>
        <w:t xml:space="preserve"> </w:t>
      </w:r>
      <w:r w:rsidRPr="00A834ED">
        <w:rPr>
          <w:rFonts w:ascii="Cambria" w:hAnsi="Cambria"/>
          <w:sz w:val="20"/>
          <w:szCs w:val="20"/>
        </w:rPr>
        <w:t>którego prawa własnościowe są bezpośrednio lub pośrednio w ponad 50% własnością osoby fizycznej lub prawnej, jednostki lub organu, o których mowa w pkt 1,</w:t>
      </w:r>
    </w:p>
    <w:p w14:paraId="22C7AC0B" w14:textId="77777777" w:rsidR="00E70C29" w:rsidRPr="00A834ED" w:rsidRDefault="00E70C29" w:rsidP="00E70C29">
      <w:pPr>
        <w:pStyle w:val="Akapitzlist"/>
        <w:numPr>
          <w:ilvl w:val="0"/>
          <w:numId w:val="11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osobą fizyczną lub prawną, podmiotem lub organem działającym w imieniu lub pod kierunkiem podmiotu, o którym mowa w pkt 1 lub 2;</w:t>
      </w:r>
    </w:p>
    <w:p w14:paraId="611FD70B" w14:textId="77777777" w:rsidR="00E70C29" w:rsidRPr="00A834ED" w:rsidRDefault="00E70C29" w:rsidP="00E70C29">
      <w:p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zobowiązujemy się nie wykonywać zamówienia z udziałem podwykonawców, dostawców lub podmiotów, na których zdolności polega się w rozumieniu dyrektywy 2014/24/UE, o których mowa w art. 5k rozporządzenia Rady (UE) nr 833/2014 z 31 lipca 2014 r. dotyczącego środków ograniczających w związku z działaniami Rosji destabilizującymi sytuację na Ukrainie,  w przypadku gdy przypada na nich ponad 10% wartości zamówienia.</w:t>
      </w:r>
    </w:p>
    <w:p w14:paraId="1D89B1EA" w14:textId="77777777" w:rsidR="00E70C29" w:rsidRPr="00C26948" w:rsidRDefault="00E70C29" w:rsidP="00E70C29">
      <w:pPr>
        <w:spacing w:after="0" w:line="276" w:lineRule="auto"/>
        <w:ind w:left="2127" w:hanging="142"/>
        <w:jc w:val="both"/>
        <w:rPr>
          <w:rFonts w:ascii="Cambria" w:hAnsi="Cambria" w:cs="Arial"/>
          <w:sz w:val="20"/>
          <w:szCs w:val="20"/>
        </w:rPr>
      </w:pPr>
    </w:p>
    <w:p w14:paraId="3B500288" w14:textId="7E908338" w:rsidR="00605DF6" w:rsidRPr="00E70C29" w:rsidRDefault="00E70C29" w:rsidP="00E70C29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C26948">
        <w:rPr>
          <w:rFonts w:ascii="Cambria" w:hAnsi="Cambria" w:cs="Arial"/>
          <w:sz w:val="20"/>
          <w:szCs w:val="20"/>
        </w:rPr>
        <w:t xml:space="preserve">Oświadczam, że zachodzą w stosunku do mnie podstawy wykluczenia wymienione poniżej z postępowania na podstawie art. …………. ustawy </w:t>
      </w:r>
      <w:proofErr w:type="spellStart"/>
      <w:r w:rsidRPr="00C26948">
        <w:rPr>
          <w:rFonts w:ascii="Cambria" w:hAnsi="Cambria" w:cs="Arial"/>
          <w:sz w:val="20"/>
          <w:szCs w:val="20"/>
        </w:rPr>
        <w:t>Pzp</w:t>
      </w:r>
      <w:proofErr w:type="spellEnd"/>
      <w:r w:rsidRPr="00C26948">
        <w:rPr>
          <w:rFonts w:ascii="Cambria" w:hAnsi="Cambria" w:cs="Arial"/>
          <w:i/>
          <w:sz w:val="20"/>
          <w:szCs w:val="20"/>
        </w:rPr>
        <w:t>.</w:t>
      </w:r>
      <w:r w:rsidRPr="00C26948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C26948">
        <w:rPr>
          <w:rFonts w:ascii="Cambria" w:hAnsi="Cambria" w:cs="Arial"/>
          <w:sz w:val="20"/>
          <w:szCs w:val="20"/>
        </w:rPr>
        <w:t>Pzp</w:t>
      </w:r>
      <w:proofErr w:type="spellEnd"/>
      <w:r w:rsidRPr="00C26948">
        <w:rPr>
          <w:rFonts w:ascii="Cambria" w:hAnsi="Cambria" w:cs="Arial"/>
          <w:sz w:val="20"/>
          <w:szCs w:val="20"/>
        </w:rPr>
        <w:t xml:space="preserve"> podjąłem następujące środki naprawcze: ………..………………………………………………………………………………….</w:t>
      </w:r>
      <w:bookmarkStart w:id="3" w:name="_GoBack"/>
      <w:bookmarkEnd w:id="3"/>
    </w:p>
    <w:p w14:paraId="077DE7D6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0433BAB6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F8E93E9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BCD2989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8BF4914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D637C13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C9BCFD3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1080B336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A82EC6" w14:textId="77777777" w:rsidR="00611B72" w:rsidRDefault="00611B72" w:rsidP="0038231F">
      <w:pPr>
        <w:spacing w:after="0" w:line="240" w:lineRule="auto"/>
      </w:pPr>
      <w:r>
        <w:separator/>
      </w:r>
    </w:p>
  </w:endnote>
  <w:endnote w:type="continuationSeparator" w:id="0">
    <w:p w14:paraId="544EBDE7" w14:textId="77777777" w:rsidR="00611B72" w:rsidRDefault="00611B7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ABDEA2" w14:textId="77777777" w:rsidR="006114A1" w:rsidRDefault="006114A1" w:rsidP="006114A1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2388ECAE" w14:textId="77777777" w:rsidR="006114A1" w:rsidRDefault="006114A1" w:rsidP="006114A1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</w:p>
  <w:p w14:paraId="56ECA48E" w14:textId="77777777" w:rsidR="008030FB" w:rsidRPr="008030FB" w:rsidRDefault="008030FB" w:rsidP="00AA1E20">
    <w:pPr>
      <w:pStyle w:val="Stopka"/>
      <w:rPr>
        <w:rFonts w:ascii="Cambria" w:hAnsi="Cambria"/>
        <w:sz w:val="20"/>
        <w:szCs w:val="20"/>
      </w:rPr>
    </w:pPr>
  </w:p>
  <w:p w14:paraId="4F71B127" w14:textId="77777777" w:rsidR="008030FB" w:rsidRDefault="00AA1E20" w:rsidP="00AA1E20">
    <w:pPr>
      <w:pStyle w:val="Stopka"/>
      <w:jc w:val="center"/>
    </w:pPr>
    <w:r>
      <w:rPr>
        <w:noProof/>
        <w:lang w:eastAsia="pl-PL"/>
      </w:rPr>
      <w:drawing>
        <wp:inline distT="0" distB="0" distL="0" distR="0" wp14:anchorId="22DB1BCD" wp14:editId="4AC65A31">
          <wp:extent cx="2196123" cy="531446"/>
          <wp:effectExtent l="0" t="0" r="0" b="254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5979" cy="53867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2DE9F5" w14:textId="77777777" w:rsidR="00611B72" w:rsidRDefault="00611B72" w:rsidP="0038231F">
      <w:pPr>
        <w:spacing w:after="0" w:line="240" w:lineRule="auto"/>
      </w:pPr>
      <w:r>
        <w:separator/>
      </w:r>
    </w:p>
  </w:footnote>
  <w:footnote w:type="continuationSeparator" w:id="0">
    <w:p w14:paraId="64C014C7" w14:textId="77777777" w:rsidR="00611B72" w:rsidRDefault="00611B7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78A77C" w14:textId="25E39060" w:rsidR="0050185B" w:rsidRDefault="007560C4" w:rsidP="005C2B37">
    <w:pPr>
      <w:pStyle w:val="Nagwek"/>
      <w:rPr>
        <w:rFonts w:ascii="Cambria" w:hAnsi="Cambria" w:cs="Arial"/>
        <w:b/>
        <w:sz w:val="20"/>
        <w:szCs w:val="20"/>
      </w:rPr>
    </w:pPr>
    <w:bookmarkStart w:id="4" w:name="_Hlk63149429"/>
    <w:bookmarkStart w:id="5" w:name="_Hlk29978358"/>
    <w:bookmarkStart w:id="6" w:name="_Hlk29978357"/>
    <w:bookmarkStart w:id="7" w:name="_Hlk29978356"/>
    <w:bookmarkStart w:id="8" w:name="_Hlk29978355"/>
    <w:bookmarkStart w:id="9" w:name="_Hlk507762673"/>
    <w:bookmarkStart w:id="10" w:name="_Hlk507762672"/>
    <w:bookmarkStart w:id="11" w:name="_Hlk507762660"/>
    <w:bookmarkStart w:id="12" w:name="_Hlk507762659"/>
    <w:bookmarkStart w:id="13" w:name="_Hlk507762626"/>
    <w:bookmarkStart w:id="14" w:name="_Hlk507762625"/>
    <w:bookmarkStart w:id="15" w:name="_Hlk507762613"/>
    <w:bookmarkStart w:id="16" w:name="_Hlk507762612"/>
    <w:bookmarkStart w:id="17" w:name="_Hlk507762602"/>
    <w:bookmarkStart w:id="18" w:name="_Hlk507762601"/>
    <w:bookmarkStart w:id="19" w:name="_Hlk507762590"/>
    <w:bookmarkStart w:id="20" w:name="_Hlk507762589"/>
    <w:bookmarkStart w:id="21" w:name="_Hlk507762580"/>
    <w:bookmarkStart w:id="22" w:name="_Hlk507762579"/>
    <w:bookmarkStart w:id="23" w:name="_Hlk507762569"/>
    <w:bookmarkStart w:id="24" w:name="_Hlk507762568"/>
    <w:r>
      <w:rPr>
        <w:rFonts w:ascii="Cambria" w:hAnsi="Cambria"/>
        <w:b/>
        <w:bCs/>
        <w:noProof/>
        <w:sz w:val="20"/>
        <w:szCs w:val="20"/>
        <w:lang w:eastAsia="pl-PL"/>
      </w:rPr>
      <w:drawing>
        <wp:inline distT="0" distB="0" distL="0" distR="0" wp14:anchorId="6A4331BA" wp14:editId="2ED7AB80">
          <wp:extent cx="5755005" cy="59753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3C3D33">
      <w:rPr>
        <w:rFonts w:ascii="Cambria" w:hAnsi="Cambria"/>
        <w:b/>
        <w:bCs/>
        <w:sz w:val="20"/>
        <w:szCs w:val="20"/>
      </w:rPr>
      <w:t xml:space="preserve">Nr referencyjny: </w:t>
    </w: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r w:rsidR="00BC74C8" w:rsidRPr="00BC74C8">
      <w:rPr>
        <w:rFonts w:ascii="Cambria" w:hAnsi="Cambria" w:cs="Arial"/>
        <w:b/>
        <w:sz w:val="20"/>
        <w:szCs w:val="20"/>
      </w:rPr>
      <w:t>ZP.271</w:t>
    </w:r>
    <w:r w:rsidR="00532C8B">
      <w:rPr>
        <w:rFonts w:ascii="Cambria" w:hAnsi="Cambria" w:cs="Arial"/>
        <w:b/>
        <w:sz w:val="20"/>
        <w:szCs w:val="20"/>
      </w:rPr>
      <w:t>.6</w:t>
    </w:r>
    <w:r w:rsidR="00D8473E">
      <w:rPr>
        <w:rFonts w:ascii="Cambria" w:hAnsi="Cambria" w:cs="Arial"/>
        <w:b/>
        <w:sz w:val="20"/>
        <w:szCs w:val="20"/>
      </w:rPr>
      <w:t>.</w:t>
    </w:r>
    <w:r w:rsidR="00BC74C8" w:rsidRPr="00BC74C8">
      <w:rPr>
        <w:rFonts w:ascii="Cambria" w:hAnsi="Cambria" w:cs="Arial"/>
        <w:b/>
        <w:sz w:val="20"/>
        <w:szCs w:val="20"/>
      </w:rPr>
      <w:t>202</w:t>
    </w:r>
    <w:r>
      <w:rPr>
        <w:rFonts w:ascii="Cambria" w:hAnsi="Cambria" w:cs="Arial"/>
        <w:b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0F14ED8"/>
    <w:multiLevelType w:val="hybridMultilevel"/>
    <w:tmpl w:val="EBA0E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31D786B"/>
    <w:multiLevelType w:val="hybridMultilevel"/>
    <w:tmpl w:val="E0A83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7A13431"/>
    <w:multiLevelType w:val="hybridMultilevel"/>
    <w:tmpl w:val="BF68A5DE"/>
    <w:lvl w:ilvl="0" w:tplc="1240893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9"/>
  </w:num>
  <w:num w:numId="5">
    <w:abstractNumId w:val="8"/>
  </w:num>
  <w:num w:numId="6">
    <w:abstractNumId w:val="4"/>
  </w:num>
  <w:num w:numId="7">
    <w:abstractNumId w:val="2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1E7A"/>
    <w:rsid w:val="0010384A"/>
    <w:rsid w:val="00103B61"/>
    <w:rsid w:val="00105F44"/>
    <w:rsid w:val="0011121A"/>
    <w:rsid w:val="00124B18"/>
    <w:rsid w:val="00143162"/>
    <w:rsid w:val="00143558"/>
    <w:rsid w:val="001448FB"/>
    <w:rsid w:val="001537B5"/>
    <w:rsid w:val="001670F2"/>
    <w:rsid w:val="001677B2"/>
    <w:rsid w:val="001768A3"/>
    <w:rsid w:val="001807BF"/>
    <w:rsid w:val="001831A5"/>
    <w:rsid w:val="00190D6E"/>
    <w:rsid w:val="00193E01"/>
    <w:rsid w:val="001957C5"/>
    <w:rsid w:val="001A1051"/>
    <w:rsid w:val="001A788D"/>
    <w:rsid w:val="001B5F22"/>
    <w:rsid w:val="001C110C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28DC"/>
    <w:rsid w:val="00267089"/>
    <w:rsid w:val="0027560C"/>
    <w:rsid w:val="00287762"/>
    <w:rsid w:val="00287BCD"/>
    <w:rsid w:val="002A7AD5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3D33"/>
    <w:rsid w:val="003C4E34"/>
    <w:rsid w:val="003C58F8"/>
    <w:rsid w:val="003C5F81"/>
    <w:rsid w:val="003D272A"/>
    <w:rsid w:val="003D7458"/>
    <w:rsid w:val="003E1710"/>
    <w:rsid w:val="003E3741"/>
    <w:rsid w:val="003F024C"/>
    <w:rsid w:val="00424984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21D8"/>
    <w:rsid w:val="004C43B8"/>
    <w:rsid w:val="004C7F24"/>
    <w:rsid w:val="004D0019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2C8B"/>
    <w:rsid w:val="00534961"/>
    <w:rsid w:val="005461D5"/>
    <w:rsid w:val="005548F0"/>
    <w:rsid w:val="005641F0"/>
    <w:rsid w:val="00565FBF"/>
    <w:rsid w:val="00571F90"/>
    <w:rsid w:val="00585EA9"/>
    <w:rsid w:val="00594FA9"/>
    <w:rsid w:val="005A4844"/>
    <w:rsid w:val="005A73FB"/>
    <w:rsid w:val="005B09BC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114A1"/>
    <w:rsid w:val="00611B72"/>
    <w:rsid w:val="00642D9C"/>
    <w:rsid w:val="006440B0"/>
    <w:rsid w:val="0064500B"/>
    <w:rsid w:val="006553B1"/>
    <w:rsid w:val="00661EC9"/>
    <w:rsid w:val="0066264F"/>
    <w:rsid w:val="00664B1B"/>
    <w:rsid w:val="00677C66"/>
    <w:rsid w:val="00687896"/>
    <w:rsid w:val="00687919"/>
    <w:rsid w:val="00692DF3"/>
    <w:rsid w:val="00692F14"/>
    <w:rsid w:val="006A52B6"/>
    <w:rsid w:val="006B6807"/>
    <w:rsid w:val="006E16A6"/>
    <w:rsid w:val="006F3D32"/>
    <w:rsid w:val="007118F0"/>
    <w:rsid w:val="0072116C"/>
    <w:rsid w:val="00746532"/>
    <w:rsid w:val="007560C4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3D7"/>
    <w:rsid w:val="00861EA9"/>
    <w:rsid w:val="00874044"/>
    <w:rsid w:val="00875011"/>
    <w:rsid w:val="00877E67"/>
    <w:rsid w:val="00887E7D"/>
    <w:rsid w:val="00891FFB"/>
    <w:rsid w:val="00892E48"/>
    <w:rsid w:val="00893DF2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47C4C"/>
    <w:rsid w:val="00956C26"/>
    <w:rsid w:val="00975C49"/>
    <w:rsid w:val="0098137F"/>
    <w:rsid w:val="00984B47"/>
    <w:rsid w:val="009A397D"/>
    <w:rsid w:val="009C0C6C"/>
    <w:rsid w:val="009C6DDE"/>
    <w:rsid w:val="009D215A"/>
    <w:rsid w:val="009D2719"/>
    <w:rsid w:val="009D314C"/>
    <w:rsid w:val="009D4272"/>
    <w:rsid w:val="009D6076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4542B"/>
    <w:rsid w:val="00A56074"/>
    <w:rsid w:val="00A56607"/>
    <w:rsid w:val="00A62798"/>
    <w:rsid w:val="00A65829"/>
    <w:rsid w:val="00A66E56"/>
    <w:rsid w:val="00A72891"/>
    <w:rsid w:val="00A776FE"/>
    <w:rsid w:val="00AA1E20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7440C"/>
    <w:rsid w:val="00BC74C8"/>
    <w:rsid w:val="00BD06C3"/>
    <w:rsid w:val="00BF1F3F"/>
    <w:rsid w:val="00BF2F8F"/>
    <w:rsid w:val="00C00C2E"/>
    <w:rsid w:val="00C157FF"/>
    <w:rsid w:val="00C22538"/>
    <w:rsid w:val="00C4103F"/>
    <w:rsid w:val="00C456FB"/>
    <w:rsid w:val="00C53866"/>
    <w:rsid w:val="00C57DEB"/>
    <w:rsid w:val="00C65A4B"/>
    <w:rsid w:val="00C75633"/>
    <w:rsid w:val="00CA5F28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473E"/>
    <w:rsid w:val="00DC33B8"/>
    <w:rsid w:val="00DC3F44"/>
    <w:rsid w:val="00DD146A"/>
    <w:rsid w:val="00DD3E9D"/>
    <w:rsid w:val="00DE4EB6"/>
    <w:rsid w:val="00DE73EE"/>
    <w:rsid w:val="00E023ED"/>
    <w:rsid w:val="00E0654D"/>
    <w:rsid w:val="00E12394"/>
    <w:rsid w:val="00E14552"/>
    <w:rsid w:val="00E15D59"/>
    <w:rsid w:val="00E21B42"/>
    <w:rsid w:val="00E30517"/>
    <w:rsid w:val="00E42CC3"/>
    <w:rsid w:val="00E4316D"/>
    <w:rsid w:val="00E55512"/>
    <w:rsid w:val="00E70C29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4BE9"/>
    <w:rsid w:val="00F32281"/>
    <w:rsid w:val="00F33AC3"/>
    <w:rsid w:val="00F364F7"/>
    <w:rsid w:val="00F365F2"/>
    <w:rsid w:val="00F443ED"/>
    <w:rsid w:val="00F54680"/>
    <w:rsid w:val="00F5692F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FFDB913"/>
  <w15:docId w15:val="{5975120F-40E4-41E6-A0DA-4651E64C2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ist Paragraph,L1,Numerowanie,Akapit z listą5,Normal,Akapit z listą3,Akapit z listą31,Wypunktowanie,Normal2,Asia 2  Akapit z listą,tekst normalny,Obiekt,List Paragraph1,zwykły tekst,BulletC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Akapitzlist1">
    <w:name w:val="Akapit z listą1"/>
    <w:basedOn w:val="Normalny"/>
    <w:rsid w:val="006114A1"/>
    <w:pPr>
      <w:suppressAutoHyphens/>
      <w:spacing w:line="254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locked/>
    <w:rsid w:val="006114A1"/>
    <w:rPr>
      <w:lang w:eastAsia="ar-SA"/>
    </w:rPr>
  </w:style>
  <w:style w:type="character" w:customStyle="1" w:styleId="AkapitzlistZnak">
    <w:name w:val="Akapit z listą Znak"/>
    <w:aliases w:val="normalny tekst Znak,List Paragraph Znak,L1 Znak,Numerowanie Znak,Akapit z listą5 Znak,Normal Znak,Akapit z listą3 Znak,Akapit z listą31 Znak,Wypunktowanie Znak,Normal2 Znak,Asia 2  Akapit z listą Znak,tekst normalny Znak,Obiekt Znak"/>
    <w:link w:val="Akapitzlist"/>
    <w:uiPriority w:val="34"/>
    <w:rsid w:val="00E70C2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226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650</Words>
  <Characters>3902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9</cp:revision>
  <cp:lastPrinted>2016-07-26T08:32:00Z</cp:lastPrinted>
  <dcterms:created xsi:type="dcterms:W3CDTF">2023-02-01T07:31:00Z</dcterms:created>
  <dcterms:modified xsi:type="dcterms:W3CDTF">2025-11-27T13:12:00Z</dcterms:modified>
</cp:coreProperties>
</file>