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0CEBD0" w14:textId="77777777" w:rsidR="00CE3756" w:rsidRPr="003D5AE4" w:rsidRDefault="00CE3756">
      <w:pPr>
        <w:spacing w:after="0"/>
        <w:contextualSpacing/>
        <w:rPr>
          <w:rFonts w:cs="Tahoma"/>
        </w:rPr>
      </w:pPr>
    </w:p>
    <w:p w14:paraId="6CBF5DBB" w14:textId="77777777" w:rsidR="00CE3756" w:rsidRPr="003D5AE4" w:rsidRDefault="00CE3756">
      <w:pPr>
        <w:tabs>
          <w:tab w:val="right" w:pos="10490"/>
        </w:tabs>
        <w:spacing w:after="0"/>
        <w:contextualSpacing/>
        <w:jc w:val="both"/>
        <w:rPr>
          <w:rFonts w:cs="Tahoma"/>
          <w:color w:val="FF0000"/>
        </w:rPr>
      </w:pPr>
    </w:p>
    <w:p w14:paraId="047BC09B" w14:textId="77777777" w:rsidR="00CE3756" w:rsidRPr="003D5AE4" w:rsidRDefault="00CE3756">
      <w:pPr>
        <w:tabs>
          <w:tab w:val="right" w:pos="10490"/>
        </w:tabs>
        <w:spacing w:after="0"/>
        <w:contextualSpacing/>
        <w:jc w:val="both"/>
        <w:rPr>
          <w:rFonts w:cs="Tahoma"/>
          <w:color w:val="FF0000"/>
        </w:rPr>
      </w:pPr>
    </w:p>
    <w:p w14:paraId="1A989C8E" w14:textId="64091A73" w:rsidR="00CE3756" w:rsidRPr="007C76C2" w:rsidRDefault="00000000">
      <w:pPr>
        <w:tabs>
          <w:tab w:val="right" w:pos="10490"/>
        </w:tabs>
        <w:spacing w:after="0"/>
        <w:contextualSpacing/>
        <w:jc w:val="both"/>
        <w:rPr>
          <w:rFonts w:cs="Tahoma"/>
        </w:rPr>
      </w:pPr>
      <w:r w:rsidRPr="007F7876">
        <w:rPr>
          <w:rFonts w:cs="Tahoma"/>
        </w:rPr>
        <w:t xml:space="preserve">Znak sprawy: </w:t>
      </w:r>
      <w:r w:rsidR="007C76C2" w:rsidRPr="007F7876">
        <w:rPr>
          <w:rFonts w:cs="Tahoma"/>
        </w:rPr>
        <w:t>KA.ZA.261.</w:t>
      </w:r>
      <w:r w:rsidR="007F7876" w:rsidRPr="007F7876">
        <w:rPr>
          <w:rFonts w:cs="Tahoma"/>
        </w:rPr>
        <w:t>4</w:t>
      </w:r>
      <w:r w:rsidR="007C76C2" w:rsidRPr="007F7876">
        <w:rPr>
          <w:rFonts w:cs="Tahoma"/>
        </w:rPr>
        <w:t>.202</w:t>
      </w:r>
      <w:r w:rsidR="007F7876" w:rsidRPr="007F7876">
        <w:rPr>
          <w:rFonts w:cs="Tahoma"/>
        </w:rPr>
        <w:t>5</w:t>
      </w:r>
      <w:r w:rsidRPr="007C76C2">
        <w:rPr>
          <w:rFonts w:cs="Tahoma"/>
        </w:rPr>
        <w:tab/>
        <w:t xml:space="preserve">                                  </w:t>
      </w:r>
      <w:r w:rsidR="00810E07" w:rsidRPr="007C76C2">
        <w:rPr>
          <w:rFonts w:cs="Tahoma"/>
        </w:rPr>
        <w:t xml:space="preserve">Mysłowice, </w:t>
      </w:r>
      <w:r w:rsidR="004D2669">
        <w:rPr>
          <w:rFonts w:cs="Tahoma"/>
        </w:rPr>
        <w:t>01.12</w:t>
      </w:r>
      <w:r w:rsidR="00D55744" w:rsidRPr="007C76C2">
        <w:rPr>
          <w:rFonts w:cs="Tahoma"/>
        </w:rPr>
        <w:t>.20</w:t>
      </w:r>
      <w:r w:rsidR="00512BA3">
        <w:rPr>
          <w:rFonts w:cs="Tahoma"/>
        </w:rPr>
        <w:t>25</w:t>
      </w:r>
      <w:r w:rsidRPr="007C76C2">
        <w:rPr>
          <w:rFonts w:cs="Tahoma"/>
        </w:rPr>
        <w:t xml:space="preserve"> r.</w:t>
      </w:r>
    </w:p>
    <w:p w14:paraId="6BBAA76F" w14:textId="77777777" w:rsidR="00CE3756" w:rsidRPr="003D5AE4" w:rsidRDefault="00CE3756">
      <w:pPr>
        <w:spacing w:after="0"/>
        <w:contextualSpacing/>
        <w:rPr>
          <w:rFonts w:cs="Tahoma"/>
        </w:rPr>
      </w:pPr>
    </w:p>
    <w:p w14:paraId="72B641D6" w14:textId="77777777" w:rsidR="00CE3756" w:rsidRPr="003D5AE4" w:rsidRDefault="00CE3756">
      <w:pPr>
        <w:pStyle w:val="Nagwek"/>
        <w:contextualSpacing/>
        <w:rPr>
          <w:rFonts w:cs="Tahoma"/>
          <w:sz w:val="22"/>
          <w:szCs w:val="22"/>
        </w:rPr>
      </w:pPr>
    </w:p>
    <w:p w14:paraId="550899F7" w14:textId="6D860B37" w:rsidR="00CE3756" w:rsidRPr="003D5AE4" w:rsidRDefault="00CE3756">
      <w:pPr>
        <w:spacing w:after="0"/>
        <w:contextualSpacing/>
        <w:rPr>
          <w:rFonts w:cs="Tahoma"/>
        </w:rPr>
      </w:pPr>
    </w:p>
    <w:p w14:paraId="46076FDF" w14:textId="77777777" w:rsidR="00CE3756" w:rsidRPr="003D5AE4" w:rsidRDefault="00CE3756">
      <w:pPr>
        <w:spacing w:after="0"/>
        <w:contextualSpacing/>
        <w:rPr>
          <w:rFonts w:cs="Tahoma"/>
        </w:rPr>
      </w:pPr>
    </w:p>
    <w:p w14:paraId="265BA15E" w14:textId="77777777" w:rsidR="00CE3756" w:rsidRPr="003D5AE4" w:rsidRDefault="00CE3756">
      <w:pPr>
        <w:spacing w:after="0"/>
        <w:contextualSpacing/>
        <w:rPr>
          <w:rFonts w:cs="Tahoma"/>
        </w:rPr>
      </w:pPr>
    </w:p>
    <w:p w14:paraId="244A6772" w14:textId="77777777" w:rsidR="00CE3756" w:rsidRPr="003D5AE4" w:rsidRDefault="00CE3756">
      <w:pPr>
        <w:spacing w:after="0"/>
        <w:contextualSpacing/>
        <w:rPr>
          <w:rFonts w:cs="Tahoma"/>
        </w:rPr>
      </w:pPr>
    </w:p>
    <w:p w14:paraId="556F4127" w14:textId="77777777" w:rsidR="00CE3756" w:rsidRPr="003D5AE4" w:rsidRDefault="00CE3756">
      <w:pPr>
        <w:spacing w:after="0"/>
        <w:contextualSpacing/>
        <w:rPr>
          <w:rFonts w:cs="Tahoma"/>
        </w:rPr>
      </w:pPr>
    </w:p>
    <w:p w14:paraId="28234C9C" w14:textId="77777777" w:rsidR="00CE3756" w:rsidRPr="003D5AE4" w:rsidRDefault="00CE3756">
      <w:pPr>
        <w:spacing w:after="0"/>
        <w:contextualSpacing/>
        <w:jc w:val="center"/>
        <w:rPr>
          <w:rFonts w:cs="Tahoma"/>
          <w:b/>
        </w:rPr>
      </w:pPr>
    </w:p>
    <w:p w14:paraId="6D3ED589" w14:textId="77777777" w:rsidR="00CE3756" w:rsidRPr="003D5AE4" w:rsidRDefault="00CE3756">
      <w:pPr>
        <w:spacing w:after="0"/>
        <w:contextualSpacing/>
        <w:jc w:val="center"/>
        <w:rPr>
          <w:rFonts w:cs="Tahoma"/>
          <w:b/>
        </w:rPr>
      </w:pPr>
    </w:p>
    <w:p w14:paraId="1E92D2F2" w14:textId="77777777" w:rsidR="00CE3756" w:rsidRPr="003D5AE4" w:rsidRDefault="00CE3756">
      <w:pPr>
        <w:spacing w:after="0"/>
        <w:contextualSpacing/>
        <w:jc w:val="center"/>
        <w:rPr>
          <w:rFonts w:cs="Tahoma"/>
          <w:b/>
        </w:rPr>
      </w:pPr>
    </w:p>
    <w:p w14:paraId="01B3503B" w14:textId="77777777" w:rsidR="00CE3756" w:rsidRPr="003D5AE4" w:rsidRDefault="00CE3756">
      <w:pPr>
        <w:spacing w:after="0"/>
        <w:contextualSpacing/>
        <w:jc w:val="center"/>
        <w:rPr>
          <w:rFonts w:cs="Tahoma"/>
          <w:b/>
        </w:rPr>
      </w:pPr>
    </w:p>
    <w:p w14:paraId="57199164" w14:textId="77777777" w:rsidR="00CE3756" w:rsidRPr="003D5AE4" w:rsidRDefault="00CE3756">
      <w:pPr>
        <w:spacing w:after="0"/>
        <w:contextualSpacing/>
        <w:jc w:val="center"/>
        <w:rPr>
          <w:rFonts w:cs="Tahoma"/>
          <w:b/>
        </w:rPr>
      </w:pPr>
    </w:p>
    <w:p w14:paraId="0AEB9EBF" w14:textId="77777777" w:rsidR="00CE3756" w:rsidRPr="003D5AE4" w:rsidRDefault="00CE3756">
      <w:pPr>
        <w:spacing w:after="0"/>
        <w:contextualSpacing/>
        <w:jc w:val="center"/>
        <w:rPr>
          <w:rFonts w:cs="Tahoma"/>
          <w:b/>
        </w:rPr>
      </w:pPr>
    </w:p>
    <w:p w14:paraId="0C35C1B5" w14:textId="77777777" w:rsidR="00CE3756" w:rsidRPr="003D5AE4" w:rsidRDefault="00000000">
      <w:pPr>
        <w:spacing w:after="0"/>
        <w:contextualSpacing/>
        <w:jc w:val="center"/>
      </w:pPr>
      <w:r w:rsidRPr="003D5AE4">
        <w:rPr>
          <w:rFonts w:cs="Tahoma"/>
          <w:b/>
        </w:rPr>
        <w:t>SPECYFIKACJA WARUNKÓW ZAMÓWIENIA</w:t>
      </w:r>
    </w:p>
    <w:p w14:paraId="0554F8B3" w14:textId="77777777" w:rsidR="00CE3756" w:rsidRPr="003D5AE4" w:rsidRDefault="00CE3756">
      <w:pPr>
        <w:spacing w:after="0"/>
        <w:contextualSpacing/>
        <w:jc w:val="center"/>
        <w:rPr>
          <w:rFonts w:cs="Tahoma"/>
          <w:b/>
        </w:rPr>
      </w:pPr>
    </w:p>
    <w:p w14:paraId="27D5AA7E" w14:textId="77777777" w:rsidR="00CE3756" w:rsidRPr="003D5AE4" w:rsidRDefault="00CE3756">
      <w:pPr>
        <w:spacing w:after="0"/>
        <w:contextualSpacing/>
        <w:jc w:val="center"/>
        <w:rPr>
          <w:rFonts w:cs="Tahoma"/>
          <w:b/>
        </w:rPr>
      </w:pPr>
    </w:p>
    <w:p w14:paraId="0A4FA8F2" w14:textId="107FD3FD" w:rsidR="00D55744" w:rsidRPr="003D5AE4" w:rsidRDefault="00D55744" w:rsidP="00D55744">
      <w:pPr>
        <w:spacing w:after="0"/>
        <w:contextualSpacing/>
        <w:jc w:val="center"/>
        <w:rPr>
          <w:rFonts w:cs="Tahoma"/>
          <w:b/>
        </w:rPr>
      </w:pPr>
      <w:r w:rsidRPr="003D5AE4">
        <w:rPr>
          <w:rFonts w:cs="Tahoma"/>
          <w:b/>
        </w:rPr>
        <w:t>„</w:t>
      </w:r>
      <w:r w:rsidR="00F012FE" w:rsidRPr="003D5AE4">
        <w:rPr>
          <w:rFonts w:cs="Tahoma"/>
          <w:b/>
        </w:rPr>
        <w:t>Świadczenie usługi ochrony fizycznej i zabezpieczenie obiektów MOSIR Mysłowice</w:t>
      </w:r>
      <w:r w:rsidRPr="003D5AE4">
        <w:rPr>
          <w:rFonts w:cs="Tahoma"/>
          <w:b/>
        </w:rPr>
        <w:t xml:space="preserve">” </w:t>
      </w:r>
    </w:p>
    <w:p w14:paraId="2D1101B7" w14:textId="77777777" w:rsidR="00D55744" w:rsidRPr="003D5AE4" w:rsidRDefault="00D55744" w:rsidP="00D55744">
      <w:pPr>
        <w:spacing w:after="0"/>
        <w:contextualSpacing/>
        <w:rPr>
          <w:rFonts w:cs="Tahoma"/>
        </w:rPr>
      </w:pPr>
    </w:p>
    <w:p w14:paraId="51B92AD5" w14:textId="77777777" w:rsidR="00D55744" w:rsidRPr="003D5AE4" w:rsidRDefault="00D55744" w:rsidP="00D55744">
      <w:pPr>
        <w:spacing w:after="0"/>
        <w:contextualSpacing/>
        <w:rPr>
          <w:rFonts w:cs="Tahoma"/>
        </w:rPr>
      </w:pPr>
    </w:p>
    <w:p w14:paraId="47ACFC04" w14:textId="77777777" w:rsidR="00D55744" w:rsidRPr="003D5AE4" w:rsidRDefault="00D55744" w:rsidP="00D55744">
      <w:pPr>
        <w:spacing w:after="0"/>
        <w:contextualSpacing/>
        <w:rPr>
          <w:rFonts w:cs="Tahoma"/>
        </w:rPr>
      </w:pPr>
    </w:p>
    <w:p w14:paraId="524D0450" w14:textId="77777777" w:rsidR="00D55744" w:rsidRPr="003D5AE4" w:rsidRDefault="00D55744" w:rsidP="00D55744">
      <w:pPr>
        <w:spacing w:after="0"/>
        <w:contextualSpacing/>
        <w:rPr>
          <w:rFonts w:cs="Tahoma"/>
        </w:rPr>
      </w:pPr>
    </w:p>
    <w:p w14:paraId="6FAB4940" w14:textId="77777777" w:rsidR="00D55744" w:rsidRPr="003D5AE4" w:rsidRDefault="00D55744" w:rsidP="00D55744">
      <w:pPr>
        <w:spacing w:after="0"/>
        <w:contextualSpacing/>
        <w:rPr>
          <w:rFonts w:cs="Tahoma"/>
        </w:rPr>
      </w:pPr>
    </w:p>
    <w:p w14:paraId="19261470" w14:textId="77777777" w:rsidR="00D55744" w:rsidRPr="003D5AE4" w:rsidRDefault="00D55744" w:rsidP="00D55744">
      <w:pPr>
        <w:spacing w:after="0"/>
        <w:contextualSpacing/>
        <w:rPr>
          <w:rFonts w:cs="Tahoma"/>
        </w:rPr>
      </w:pPr>
    </w:p>
    <w:p w14:paraId="64EACDA6" w14:textId="77777777" w:rsidR="00D55744" w:rsidRPr="003D5AE4" w:rsidRDefault="00D55744" w:rsidP="00D55744">
      <w:pPr>
        <w:spacing w:after="0"/>
        <w:contextualSpacing/>
        <w:rPr>
          <w:rFonts w:cs="Tahoma"/>
        </w:rPr>
      </w:pPr>
      <w:r w:rsidRPr="003D5AE4">
        <w:rPr>
          <w:rFonts w:cs="Calibri"/>
        </w:rPr>
        <w:t>Kod CPV: 79710000-4 Usługi ochroniarskie</w:t>
      </w:r>
    </w:p>
    <w:p w14:paraId="3BAD1C9D" w14:textId="77777777" w:rsidR="00CE3756" w:rsidRPr="003D5AE4" w:rsidRDefault="00CE3756">
      <w:pPr>
        <w:spacing w:after="0"/>
        <w:contextualSpacing/>
        <w:rPr>
          <w:rFonts w:cs="Tahoma"/>
        </w:rPr>
      </w:pPr>
    </w:p>
    <w:p w14:paraId="7B2F8467" w14:textId="77777777" w:rsidR="00CE3756" w:rsidRPr="003D5AE4" w:rsidRDefault="00CE3756">
      <w:pPr>
        <w:spacing w:after="0"/>
        <w:contextualSpacing/>
        <w:rPr>
          <w:rFonts w:cs="Tahoma"/>
        </w:rPr>
      </w:pPr>
    </w:p>
    <w:p w14:paraId="68F76DA9" w14:textId="38CF6362" w:rsidR="00CE3756" w:rsidRPr="003D5AE4" w:rsidRDefault="00000000">
      <w:pPr>
        <w:spacing w:after="0"/>
        <w:ind w:left="4248" w:firstLine="2415"/>
        <w:contextualSpacing/>
        <w:rPr>
          <w:rFonts w:cs="Tahoma"/>
          <w:color w:val="FF0000"/>
        </w:rPr>
      </w:pPr>
      <w:r w:rsidRPr="003D5AE4">
        <w:rPr>
          <w:rFonts w:cs="Tahoma"/>
        </w:rPr>
        <w:t xml:space="preserve">Zatwierdzono w dniu: </w:t>
      </w:r>
      <w:r w:rsidR="004D2669">
        <w:rPr>
          <w:rFonts w:cs="Tahoma"/>
        </w:rPr>
        <w:t>01.12</w:t>
      </w:r>
      <w:r w:rsidR="00810E07" w:rsidRPr="003D5AE4">
        <w:rPr>
          <w:rFonts w:cs="Tahoma"/>
        </w:rPr>
        <w:t>.202</w:t>
      </w:r>
      <w:r w:rsidR="00512BA3">
        <w:rPr>
          <w:rFonts w:cs="Tahoma"/>
        </w:rPr>
        <w:t>5</w:t>
      </w:r>
      <w:r w:rsidRPr="003D5AE4">
        <w:rPr>
          <w:rFonts w:cs="Tahoma"/>
        </w:rPr>
        <w:t xml:space="preserve"> r.</w:t>
      </w:r>
    </w:p>
    <w:p w14:paraId="7736CB2D" w14:textId="77777777" w:rsidR="00CE3756" w:rsidRPr="003D5AE4" w:rsidRDefault="00CE3756">
      <w:pPr>
        <w:spacing w:after="0"/>
        <w:contextualSpacing/>
        <w:rPr>
          <w:rFonts w:cs="Tahoma"/>
          <w:color w:val="FF0000"/>
        </w:rPr>
      </w:pPr>
    </w:p>
    <w:p w14:paraId="0C1D74F0" w14:textId="77777777" w:rsidR="00CE3756" w:rsidRPr="003D5AE4" w:rsidRDefault="00CE3756">
      <w:pPr>
        <w:spacing w:after="0"/>
        <w:contextualSpacing/>
        <w:rPr>
          <w:rFonts w:cs="Tahoma"/>
          <w:color w:val="FF0000"/>
        </w:rPr>
      </w:pPr>
    </w:p>
    <w:p w14:paraId="611BCAC4" w14:textId="77777777" w:rsidR="00CE3756" w:rsidRPr="003D5AE4" w:rsidRDefault="00CE3756">
      <w:pPr>
        <w:spacing w:after="0"/>
        <w:contextualSpacing/>
        <w:rPr>
          <w:rFonts w:cs="Tahoma"/>
        </w:rPr>
      </w:pPr>
    </w:p>
    <w:p w14:paraId="023EA829" w14:textId="77777777" w:rsidR="00CE3756" w:rsidRPr="003D5AE4" w:rsidRDefault="00CE3756">
      <w:pPr>
        <w:spacing w:after="0"/>
        <w:contextualSpacing/>
        <w:rPr>
          <w:rFonts w:cs="Tahoma"/>
        </w:rPr>
      </w:pPr>
    </w:p>
    <w:p w14:paraId="38C5D009" w14:textId="77777777" w:rsidR="00CE3756" w:rsidRPr="003D5AE4" w:rsidRDefault="00CE3756">
      <w:pPr>
        <w:spacing w:after="0"/>
        <w:contextualSpacing/>
        <w:rPr>
          <w:rFonts w:cs="Tahoma"/>
        </w:rPr>
      </w:pPr>
    </w:p>
    <w:p w14:paraId="17CACA62" w14:textId="77777777" w:rsidR="00CE3756" w:rsidRPr="003D5AE4" w:rsidRDefault="00CE3756">
      <w:pPr>
        <w:spacing w:after="0"/>
        <w:contextualSpacing/>
        <w:rPr>
          <w:rFonts w:cs="Tahoma"/>
        </w:rPr>
      </w:pPr>
    </w:p>
    <w:p w14:paraId="59C2C54D" w14:textId="77777777" w:rsidR="00CE3756" w:rsidRPr="003D5AE4" w:rsidRDefault="00CE3756">
      <w:pPr>
        <w:spacing w:after="0"/>
        <w:contextualSpacing/>
        <w:rPr>
          <w:rFonts w:cs="Tahoma"/>
        </w:rPr>
      </w:pPr>
    </w:p>
    <w:p w14:paraId="2018018D" w14:textId="77777777" w:rsidR="00CE3756" w:rsidRPr="003D5AE4" w:rsidRDefault="00CE3756">
      <w:pPr>
        <w:spacing w:after="0"/>
        <w:contextualSpacing/>
        <w:rPr>
          <w:rFonts w:cs="Tahoma"/>
        </w:rPr>
      </w:pPr>
    </w:p>
    <w:p w14:paraId="54004B3F" w14:textId="77777777" w:rsidR="00CE3756" w:rsidRPr="003D5AE4" w:rsidRDefault="00CE3756">
      <w:pPr>
        <w:spacing w:after="0"/>
        <w:contextualSpacing/>
        <w:rPr>
          <w:rFonts w:cs="Tahoma"/>
        </w:rPr>
      </w:pPr>
    </w:p>
    <w:p w14:paraId="2A53A59A" w14:textId="77777777" w:rsidR="00CE3756" w:rsidRPr="003D5AE4" w:rsidRDefault="00CE3756">
      <w:pPr>
        <w:spacing w:after="0"/>
        <w:contextualSpacing/>
        <w:rPr>
          <w:rFonts w:cs="Tahoma"/>
        </w:rPr>
      </w:pPr>
    </w:p>
    <w:p w14:paraId="6604C622" w14:textId="77777777" w:rsidR="00CE3756" w:rsidRPr="003D5AE4" w:rsidRDefault="00CE3756">
      <w:pPr>
        <w:spacing w:after="0"/>
        <w:contextualSpacing/>
        <w:rPr>
          <w:rFonts w:cs="Tahoma"/>
        </w:rPr>
      </w:pPr>
    </w:p>
    <w:p w14:paraId="6031E13D" w14:textId="77777777" w:rsidR="00CE3756" w:rsidRPr="003D5AE4" w:rsidRDefault="00CE3756">
      <w:pPr>
        <w:spacing w:after="0"/>
        <w:contextualSpacing/>
        <w:rPr>
          <w:rFonts w:cs="Tahoma"/>
        </w:rPr>
      </w:pPr>
    </w:p>
    <w:p w14:paraId="182572AE" w14:textId="77777777" w:rsidR="00810E07" w:rsidRPr="003D5AE4" w:rsidRDefault="00810E07">
      <w:pPr>
        <w:spacing w:after="0"/>
        <w:contextualSpacing/>
        <w:rPr>
          <w:rFonts w:cs="Tahoma"/>
        </w:rPr>
      </w:pPr>
    </w:p>
    <w:p w14:paraId="63179743" w14:textId="77777777" w:rsidR="00810E07" w:rsidRPr="003D5AE4" w:rsidRDefault="00810E07">
      <w:pPr>
        <w:spacing w:after="0"/>
        <w:contextualSpacing/>
        <w:rPr>
          <w:rFonts w:cs="Tahoma"/>
        </w:rPr>
      </w:pPr>
    </w:p>
    <w:p w14:paraId="73A25E35" w14:textId="77777777" w:rsidR="00D55744" w:rsidRPr="003D5AE4" w:rsidRDefault="00D55744">
      <w:pPr>
        <w:spacing w:after="0"/>
        <w:contextualSpacing/>
        <w:rPr>
          <w:rFonts w:cs="Tahoma"/>
        </w:rPr>
      </w:pPr>
    </w:p>
    <w:p w14:paraId="5517A6A7" w14:textId="77777777" w:rsidR="00D55744" w:rsidRPr="003D5AE4" w:rsidRDefault="00D55744">
      <w:pPr>
        <w:spacing w:after="0"/>
        <w:contextualSpacing/>
        <w:rPr>
          <w:rFonts w:cs="Tahoma"/>
        </w:rPr>
      </w:pPr>
    </w:p>
    <w:p w14:paraId="376FD552" w14:textId="77777777" w:rsidR="00D55744" w:rsidRPr="003D5AE4" w:rsidRDefault="00D55744">
      <w:pPr>
        <w:spacing w:after="0"/>
        <w:contextualSpacing/>
        <w:rPr>
          <w:rFonts w:cs="Tahoma"/>
        </w:rPr>
      </w:pPr>
    </w:p>
    <w:p w14:paraId="749AC7A9" w14:textId="77777777" w:rsidR="00CE3756" w:rsidRPr="003D5AE4" w:rsidRDefault="00CE3756">
      <w:pPr>
        <w:spacing w:after="0"/>
        <w:contextualSpacing/>
        <w:rPr>
          <w:rFonts w:cs="Tahoma"/>
        </w:rPr>
      </w:pPr>
    </w:p>
    <w:p w14:paraId="70EA8AD0" w14:textId="77777777" w:rsidR="00CE3756" w:rsidRPr="003D5AE4" w:rsidRDefault="00000000">
      <w:pPr>
        <w:pStyle w:val="Default"/>
        <w:ind w:left="284" w:hanging="284"/>
        <w:jc w:val="both"/>
        <w:rPr>
          <w:rFonts w:ascii="Calibri" w:hAnsi="Calibri" w:cs="Calibri"/>
          <w:b/>
          <w:bCs/>
          <w:color w:val="auto"/>
          <w:sz w:val="22"/>
          <w:szCs w:val="22"/>
          <w:u w:val="single"/>
        </w:rPr>
      </w:pPr>
      <w:r w:rsidRPr="003D5AE4">
        <w:rPr>
          <w:rFonts w:ascii="Calibri" w:hAnsi="Calibri" w:cs="Calibri"/>
          <w:b/>
          <w:bCs/>
          <w:color w:val="auto"/>
          <w:sz w:val="22"/>
          <w:szCs w:val="22"/>
          <w:u w:val="single"/>
        </w:rPr>
        <w:t>SPIS TREŚCI:</w:t>
      </w:r>
    </w:p>
    <w:p w14:paraId="70DC4778"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 xml:space="preserve">Dział I </w:t>
      </w:r>
      <w:r w:rsidRPr="003D5AE4">
        <w:rPr>
          <w:rFonts w:ascii="Calibri" w:hAnsi="Calibri" w:cs="Calibri"/>
          <w:bCs/>
          <w:color w:val="auto"/>
          <w:sz w:val="22"/>
          <w:szCs w:val="22"/>
        </w:rPr>
        <w:tab/>
        <w:t>Zamawiający</w:t>
      </w:r>
    </w:p>
    <w:p w14:paraId="4DAEB4D0"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II</w:t>
      </w:r>
      <w:r w:rsidRPr="003D5AE4">
        <w:rPr>
          <w:rFonts w:ascii="Calibri" w:hAnsi="Calibri" w:cs="Calibri"/>
          <w:bCs/>
          <w:color w:val="auto"/>
          <w:sz w:val="22"/>
          <w:szCs w:val="22"/>
        </w:rPr>
        <w:tab/>
        <w:t>Tryb udzielenia zamówienia</w:t>
      </w:r>
    </w:p>
    <w:p w14:paraId="425B70E5"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III</w:t>
      </w:r>
      <w:r w:rsidRPr="003D5AE4">
        <w:rPr>
          <w:rFonts w:ascii="Calibri" w:hAnsi="Calibri" w:cs="Calibri"/>
          <w:bCs/>
          <w:color w:val="auto"/>
          <w:sz w:val="22"/>
          <w:szCs w:val="22"/>
        </w:rPr>
        <w:tab/>
        <w:t>Opis przedmiotu zamówienia</w:t>
      </w:r>
    </w:p>
    <w:p w14:paraId="4906D928"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IV</w:t>
      </w:r>
      <w:r w:rsidRPr="003D5AE4">
        <w:rPr>
          <w:rFonts w:ascii="Calibri" w:hAnsi="Calibri" w:cs="Calibri"/>
          <w:bCs/>
          <w:color w:val="auto"/>
          <w:sz w:val="22"/>
          <w:szCs w:val="22"/>
        </w:rPr>
        <w:tab/>
        <w:t>Termin realizacji zamówienia</w:t>
      </w:r>
    </w:p>
    <w:p w14:paraId="26C5B6D0"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V</w:t>
      </w:r>
      <w:r w:rsidRPr="003D5AE4">
        <w:rPr>
          <w:rFonts w:ascii="Calibri" w:hAnsi="Calibri" w:cs="Calibri"/>
          <w:bCs/>
          <w:color w:val="auto"/>
          <w:sz w:val="22"/>
          <w:szCs w:val="22"/>
        </w:rPr>
        <w:tab/>
        <w:t>Warunki udziału w postępowaniu</w:t>
      </w:r>
    </w:p>
    <w:p w14:paraId="0A0316E4"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VI</w:t>
      </w:r>
      <w:r w:rsidRPr="003D5AE4">
        <w:rPr>
          <w:rFonts w:ascii="Calibri" w:hAnsi="Calibri" w:cs="Calibri"/>
          <w:bCs/>
          <w:color w:val="auto"/>
          <w:sz w:val="22"/>
          <w:szCs w:val="22"/>
        </w:rPr>
        <w:tab/>
        <w:t>Podstawy wykluczenia</w:t>
      </w:r>
    </w:p>
    <w:p w14:paraId="3391EDB0"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VII</w:t>
      </w:r>
      <w:r w:rsidRPr="003D5AE4">
        <w:rPr>
          <w:rFonts w:ascii="Calibri" w:hAnsi="Calibri" w:cs="Calibri"/>
          <w:bCs/>
          <w:color w:val="auto"/>
          <w:sz w:val="22"/>
          <w:szCs w:val="22"/>
        </w:rPr>
        <w:tab/>
        <w:t>Wykaz przedmiotowych i podmiotowych środków dowodowych</w:t>
      </w:r>
    </w:p>
    <w:p w14:paraId="00585002" w14:textId="77777777" w:rsidR="00CE3756" w:rsidRPr="003D5AE4" w:rsidRDefault="00000000">
      <w:pPr>
        <w:pStyle w:val="Default"/>
        <w:ind w:left="1134" w:hanging="1134"/>
        <w:jc w:val="both"/>
        <w:rPr>
          <w:rFonts w:ascii="Calibri" w:hAnsi="Calibri" w:cs="Calibri"/>
          <w:bCs/>
          <w:sz w:val="22"/>
          <w:szCs w:val="22"/>
        </w:rPr>
      </w:pPr>
      <w:r w:rsidRPr="003D5AE4">
        <w:rPr>
          <w:rFonts w:ascii="Calibri" w:hAnsi="Calibri" w:cs="Calibri"/>
          <w:bCs/>
          <w:sz w:val="22"/>
          <w:szCs w:val="22"/>
        </w:rPr>
        <w:t>Dział VIII</w:t>
      </w:r>
      <w:r w:rsidRPr="003D5AE4">
        <w:rPr>
          <w:rFonts w:ascii="Calibri" w:hAnsi="Calibri" w:cs="Calibri"/>
          <w:bCs/>
          <w:sz w:val="22"/>
          <w:szCs w:val="22"/>
        </w:rPr>
        <w:tab/>
        <w:t>Wykonawcy wspólnie ubiegający się o udzielenie zamówienia</w:t>
      </w:r>
    </w:p>
    <w:p w14:paraId="570212C0" w14:textId="77777777" w:rsidR="00CE3756" w:rsidRPr="003D5AE4" w:rsidRDefault="00000000">
      <w:pPr>
        <w:pStyle w:val="Default"/>
        <w:ind w:left="1134" w:hanging="1134"/>
        <w:jc w:val="both"/>
        <w:rPr>
          <w:rFonts w:ascii="Calibri" w:hAnsi="Calibri" w:cs="Calibri"/>
          <w:bCs/>
          <w:sz w:val="22"/>
          <w:szCs w:val="22"/>
        </w:rPr>
      </w:pPr>
      <w:r w:rsidRPr="003D5AE4">
        <w:rPr>
          <w:rFonts w:ascii="Calibri" w:hAnsi="Calibri" w:cs="Calibri"/>
          <w:bCs/>
          <w:sz w:val="22"/>
          <w:szCs w:val="22"/>
        </w:rPr>
        <w:t>Dział IX</w:t>
      </w:r>
      <w:r w:rsidRPr="003D5AE4">
        <w:rPr>
          <w:rFonts w:ascii="Calibri" w:hAnsi="Calibri" w:cs="Calibri"/>
          <w:bCs/>
          <w:sz w:val="22"/>
          <w:szCs w:val="22"/>
        </w:rPr>
        <w:tab/>
        <w:t>Podwykonawcy</w:t>
      </w:r>
    </w:p>
    <w:p w14:paraId="0596282C"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X</w:t>
      </w:r>
      <w:r w:rsidRPr="003D5AE4">
        <w:rPr>
          <w:rFonts w:ascii="Calibri" w:hAnsi="Calibri" w:cs="Calibri"/>
          <w:bCs/>
          <w:color w:val="auto"/>
          <w:sz w:val="22"/>
          <w:szCs w:val="22"/>
        </w:rPr>
        <w:tab/>
        <w:t>Komunikacja w postępowaniu. Forma i postać składanych dokumentów. Sposób udzielania wyjaśnień. Wskazanie osób uprawnionych do porozumiewania się z Wykonawcami</w:t>
      </w:r>
    </w:p>
    <w:p w14:paraId="6C8FC85E"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XI</w:t>
      </w:r>
      <w:r w:rsidRPr="003D5AE4">
        <w:rPr>
          <w:rFonts w:ascii="Calibri" w:hAnsi="Calibri" w:cs="Calibri"/>
          <w:bCs/>
          <w:color w:val="auto"/>
          <w:sz w:val="22"/>
          <w:szCs w:val="22"/>
        </w:rPr>
        <w:tab/>
        <w:t>Wymagania dotyczące wadium</w:t>
      </w:r>
    </w:p>
    <w:p w14:paraId="6306BAAD"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XII</w:t>
      </w:r>
      <w:r w:rsidRPr="003D5AE4">
        <w:rPr>
          <w:rFonts w:ascii="Calibri" w:hAnsi="Calibri" w:cs="Calibri"/>
          <w:bCs/>
          <w:color w:val="auto"/>
          <w:sz w:val="22"/>
          <w:szCs w:val="22"/>
        </w:rPr>
        <w:tab/>
        <w:t>Termin, do którego Wykonawca będzie związany złożoną ofertą</w:t>
      </w:r>
    </w:p>
    <w:p w14:paraId="14347ADB"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XIII</w:t>
      </w:r>
      <w:r w:rsidRPr="003D5AE4">
        <w:rPr>
          <w:rFonts w:ascii="Calibri" w:hAnsi="Calibri" w:cs="Calibri"/>
          <w:bCs/>
          <w:color w:val="auto"/>
          <w:sz w:val="22"/>
          <w:szCs w:val="22"/>
        </w:rPr>
        <w:tab/>
        <w:t>Opis sposobu przygotowania ofert</w:t>
      </w:r>
    </w:p>
    <w:p w14:paraId="3C59EEA3"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XIV</w:t>
      </w:r>
      <w:r w:rsidRPr="003D5AE4">
        <w:rPr>
          <w:rFonts w:ascii="Calibri" w:hAnsi="Calibri" w:cs="Calibri"/>
          <w:bCs/>
          <w:color w:val="auto"/>
          <w:sz w:val="22"/>
          <w:szCs w:val="22"/>
        </w:rPr>
        <w:tab/>
        <w:t>Miejsce i termin składania ofert oraz otwarcia ofert</w:t>
      </w:r>
    </w:p>
    <w:p w14:paraId="6124BD34"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XV</w:t>
      </w:r>
      <w:r w:rsidRPr="003D5AE4">
        <w:rPr>
          <w:rFonts w:ascii="Calibri" w:hAnsi="Calibri" w:cs="Calibri"/>
          <w:bCs/>
          <w:color w:val="auto"/>
          <w:sz w:val="22"/>
          <w:szCs w:val="22"/>
        </w:rPr>
        <w:tab/>
        <w:t>Opis sposobu obliczania ceny</w:t>
      </w:r>
    </w:p>
    <w:p w14:paraId="597B537F"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XVI</w:t>
      </w:r>
      <w:r w:rsidRPr="003D5AE4">
        <w:rPr>
          <w:rFonts w:ascii="Calibri" w:hAnsi="Calibri" w:cs="Calibri"/>
          <w:bCs/>
          <w:color w:val="auto"/>
          <w:sz w:val="22"/>
          <w:szCs w:val="22"/>
        </w:rPr>
        <w:tab/>
        <w:t>Opis kryteriów wyboru oferty najkorzystniejszej, z podaniem wag tych kryteriów i sposobu oceny ofert</w:t>
      </w:r>
    </w:p>
    <w:p w14:paraId="6B3F26A5"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 xml:space="preserve">Dział XVII </w:t>
      </w:r>
      <w:r w:rsidRPr="003D5AE4">
        <w:rPr>
          <w:rFonts w:ascii="Calibri" w:hAnsi="Calibri" w:cs="Calibri"/>
          <w:bCs/>
          <w:color w:val="auto"/>
          <w:sz w:val="22"/>
          <w:szCs w:val="22"/>
        </w:rPr>
        <w:tab/>
        <w:t>Unieważnienie postępowania</w:t>
      </w:r>
    </w:p>
    <w:p w14:paraId="70BA7D47"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XVIII</w:t>
      </w:r>
      <w:r w:rsidRPr="003D5AE4">
        <w:rPr>
          <w:rFonts w:ascii="Calibri" w:hAnsi="Calibri" w:cs="Calibri"/>
          <w:bCs/>
          <w:color w:val="auto"/>
          <w:sz w:val="22"/>
          <w:szCs w:val="22"/>
        </w:rPr>
        <w:tab/>
        <w:t>Zabezpieczenie należytego wykonania umowy</w:t>
      </w:r>
    </w:p>
    <w:p w14:paraId="3D64F804"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XIX</w:t>
      </w:r>
      <w:r w:rsidRPr="003D5AE4">
        <w:rPr>
          <w:rFonts w:ascii="Calibri" w:hAnsi="Calibri" w:cs="Calibri"/>
          <w:bCs/>
          <w:color w:val="auto"/>
          <w:sz w:val="22"/>
          <w:szCs w:val="22"/>
        </w:rPr>
        <w:tab/>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r w:rsidRPr="003D5AE4">
        <w:rPr>
          <w:rFonts w:ascii="Calibri" w:hAnsi="Calibri" w:cs="Calibri"/>
          <w:color w:val="auto"/>
          <w:sz w:val="22"/>
          <w:szCs w:val="22"/>
        </w:rPr>
        <w:t>Zmiany do zawartej umowy w sprawie zamówienia publicznego</w:t>
      </w:r>
    </w:p>
    <w:p w14:paraId="658B8898"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XX</w:t>
      </w:r>
      <w:r w:rsidRPr="003D5AE4">
        <w:rPr>
          <w:rFonts w:ascii="Calibri" w:hAnsi="Calibri" w:cs="Calibri"/>
          <w:bCs/>
          <w:color w:val="auto"/>
          <w:sz w:val="22"/>
          <w:szCs w:val="22"/>
        </w:rPr>
        <w:tab/>
        <w:t>Pouczenie o środkach ochrony prawnej</w:t>
      </w:r>
    </w:p>
    <w:p w14:paraId="35041293"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Dział XXI</w:t>
      </w:r>
      <w:r w:rsidRPr="003D5AE4">
        <w:rPr>
          <w:rFonts w:ascii="Calibri" w:hAnsi="Calibri" w:cs="Calibri"/>
          <w:bCs/>
          <w:color w:val="auto"/>
          <w:sz w:val="22"/>
          <w:szCs w:val="22"/>
        </w:rPr>
        <w:tab/>
        <w:t>Ochrona danych osobowych – klauzula informacyjna</w:t>
      </w:r>
    </w:p>
    <w:p w14:paraId="784965B2" w14:textId="77777777" w:rsidR="00CE3756" w:rsidRPr="003D5AE4" w:rsidRDefault="00000000">
      <w:pPr>
        <w:pStyle w:val="Default"/>
        <w:ind w:left="1134" w:hanging="1134"/>
        <w:jc w:val="both"/>
        <w:rPr>
          <w:rFonts w:ascii="Calibri" w:hAnsi="Calibri" w:cs="Calibri"/>
          <w:bCs/>
          <w:color w:val="auto"/>
          <w:sz w:val="22"/>
          <w:szCs w:val="22"/>
        </w:rPr>
      </w:pPr>
      <w:r w:rsidRPr="003D5AE4">
        <w:rPr>
          <w:rFonts w:ascii="Calibri" w:hAnsi="Calibri" w:cs="Calibri"/>
          <w:bCs/>
          <w:color w:val="auto"/>
          <w:sz w:val="22"/>
          <w:szCs w:val="22"/>
        </w:rPr>
        <w:t xml:space="preserve">Dział XXII </w:t>
      </w:r>
      <w:r w:rsidRPr="003D5AE4">
        <w:rPr>
          <w:rFonts w:ascii="Calibri" w:hAnsi="Calibri" w:cs="Calibri"/>
          <w:bCs/>
          <w:color w:val="auto"/>
          <w:sz w:val="22"/>
          <w:szCs w:val="22"/>
        </w:rPr>
        <w:tab/>
        <w:t>Informacja czy Zamawiający przewiduje możliwość ograniczenie liczby Wykonawców, których zaprosi do negocjacji, stosując kryteria oceny ofert</w:t>
      </w:r>
    </w:p>
    <w:p w14:paraId="32CF44C4" w14:textId="77777777" w:rsidR="00CE3756" w:rsidRPr="003D5AE4" w:rsidRDefault="00CE3756">
      <w:pPr>
        <w:pStyle w:val="Default"/>
        <w:ind w:left="1134" w:hanging="1134"/>
        <w:jc w:val="both"/>
        <w:rPr>
          <w:rFonts w:ascii="Calibri" w:hAnsi="Calibri" w:cs="Calibri"/>
          <w:bCs/>
          <w:color w:val="auto"/>
          <w:sz w:val="22"/>
          <w:szCs w:val="22"/>
        </w:rPr>
      </w:pPr>
    </w:p>
    <w:p w14:paraId="548DEAA5" w14:textId="77777777" w:rsidR="00CE3756" w:rsidRPr="003D5AE4" w:rsidRDefault="00CE3756">
      <w:pPr>
        <w:pStyle w:val="Default"/>
        <w:ind w:left="1134" w:hanging="1134"/>
        <w:jc w:val="both"/>
        <w:rPr>
          <w:rFonts w:ascii="Calibri" w:hAnsi="Calibri" w:cs="Calibri"/>
          <w:bCs/>
          <w:color w:val="auto"/>
          <w:sz w:val="22"/>
          <w:szCs w:val="22"/>
        </w:rPr>
      </w:pPr>
    </w:p>
    <w:p w14:paraId="636F94CE" w14:textId="77777777" w:rsidR="00CE3756" w:rsidRPr="003D5AE4" w:rsidRDefault="00CE3756">
      <w:pPr>
        <w:pStyle w:val="Default"/>
        <w:ind w:left="1134" w:hanging="1134"/>
        <w:jc w:val="both"/>
        <w:rPr>
          <w:rFonts w:ascii="Calibri" w:hAnsi="Calibri" w:cs="Calibri"/>
          <w:bCs/>
          <w:color w:val="auto"/>
          <w:sz w:val="22"/>
          <w:szCs w:val="22"/>
        </w:rPr>
      </w:pPr>
    </w:p>
    <w:p w14:paraId="4AAC8D02" w14:textId="77777777" w:rsidR="00CE3756" w:rsidRPr="003D5AE4" w:rsidRDefault="00CE3756">
      <w:pPr>
        <w:pStyle w:val="Default"/>
        <w:ind w:left="1134" w:hanging="1134"/>
        <w:jc w:val="both"/>
        <w:rPr>
          <w:rFonts w:ascii="Calibri" w:hAnsi="Calibri" w:cs="Calibri"/>
          <w:bCs/>
          <w:color w:val="auto"/>
          <w:sz w:val="22"/>
          <w:szCs w:val="22"/>
        </w:rPr>
      </w:pPr>
    </w:p>
    <w:p w14:paraId="58AA6E53" w14:textId="77777777" w:rsidR="00CE3756" w:rsidRPr="003D5AE4" w:rsidRDefault="00CE3756">
      <w:pPr>
        <w:pStyle w:val="Default"/>
        <w:ind w:left="1134" w:hanging="1134"/>
        <w:jc w:val="both"/>
        <w:rPr>
          <w:rFonts w:ascii="Calibri" w:hAnsi="Calibri" w:cs="Calibri"/>
          <w:bCs/>
          <w:color w:val="auto"/>
          <w:sz w:val="22"/>
          <w:szCs w:val="22"/>
        </w:rPr>
      </w:pPr>
    </w:p>
    <w:p w14:paraId="1D5755DF" w14:textId="77777777" w:rsidR="00CE3756" w:rsidRPr="003D5AE4" w:rsidRDefault="00000000">
      <w:pPr>
        <w:pStyle w:val="Default"/>
        <w:ind w:left="1134" w:hanging="1134"/>
        <w:jc w:val="both"/>
        <w:rPr>
          <w:rFonts w:ascii="Calibri" w:hAnsi="Calibri" w:cs="Calibri"/>
          <w:bCs/>
          <w:sz w:val="22"/>
          <w:szCs w:val="22"/>
        </w:rPr>
      </w:pPr>
      <w:r w:rsidRPr="003D5AE4">
        <w:rPr>
          <w:rFonts w:ascii="Calibri" w:hAnsi="Calibri" w:cs="Calibri"/>
          <w:bCs/>
          <w:sz w:val="22"/>
          <w:szCs w:val="22"/>
        </w:rPr>
        <w:t>ZAŁĄCZNIKI:</w:t>
      </w:r>
    </w:p>
    <w:p w14:paraId="3A861F2F" w14:textId="77777777" w:rsidR="00CE3756" w:rsidRPr="003D5AE4" w:rsidRDefault="00000000">
      <w:pPr>
        <w:pStyle w:val="Default"/>
        <w:ind w:left="1134" w:hanging="1134"/>
        <w:jc w:val="both"/>
        <w:rPr>
          <w:rFonts w:ascii="Calibri" w:hAnsi="Calibri" w:cs="Calibri"/>
          <w:bCs/>
          <w:sz w:val="22"/>
          <w:szCs w:val="22"/>
        </w:rPr>
      </w:pPr>
      <w:r w:rsidRPr="003D5AE4">
        <w:rPr>
          <w:rFonts w:ascii="Calibri" w:hAnsi="Calibri" w:cs="Calibri"/>
          <w:bCs/>
          <w:sz w:val="22"/>
          <w:szCs w:val="22"/>
        </w:rPr>
        <w:t>Załącznik nr 1</w:t>
      </w:r>
      <w:r w:rsidRPr="003D5AE4">
        <w:rPr>
          <w:rFonts w:ascii="Calibri" w:hAnsi="Calibri" w:cs="Calibri"/>
          <w:bCs/>
          <w:sz w:val="22"/>
          <w:szCs w:val="22"/>
        </w:rPr>
        <w:tab/>
      </w:r>
      <w:r w:rsidRPr="003D5AE4">
        <w:rPr>
          <w:rFonts w:ascii="Calibri" w:hAnsi="Calibri" w:cs="Calibri"/>
          <w:bCs/>
          <w:sz w:val="22"/>
          <w:szCs w:val="22"/>
        </w:rPr>
        <w:tab/>
      </w:r>
      <w:r w:rsidRPr="003D5AE4">
        <w:rPr>
          <w:rFonts w:ascii="Calibri" w:hAnsi="Calibri" w:cs="Calibri"/>
          <w:bCs/>
          <w:sz w:val="22"/>
          <w:szCs w:val="22"/>
        </w:rPr>
        <w:tab/>
        <w:t xml:space="preserve">Formularz ofertowy </w:t>
      </w:r>
    </w:p>
    <w:p w14:paraId="46671961" w14:textId="77777777" w:rsidR="00CE3756" w:rsidRPr="003D5AE4" w:rsidRDefault="00000000">
      <w:pPr>
        <w:pStyle w:val="Default"/>
        <w:ind w:left="2835" w:hanging="2835"/>
        <w:jc w:val="both"/>
        <w:rPr>
          <w:rFonts w:ascii="Calibri" w:hAnsi="Calibri" w:cs="Calibri"/>
          <w:bCs/>
          <w:sz w:val="22"/>
          <w:szCs w:val="22"/>
        </w:rPr>
      </w:pPr>
      <w:r w:rsidRPr="003D5AE4">
        <w:rPr>
          <w:rFonts w:ascii="Calibri" w:hAnsi="Calibri" w:cs="Calibri"/>
          <w:bCs/>
          <w:sz w:val="22"/>
          <w:szCs w:val="22"/>
        </w:rPr>
        <w:t xml:space="preserve">Załącznik nr 2/2a/2b </w:t>
      </w:r>
      <w:r w:rsidRPr="003D5AE4">
        <w:rPr>
          <w:rFonts w:ascii="Calibri" w:hAnsi="Calibri" w:cs="Calibri"/>
          <w:bCs/>
          <w:sz w:val="22"/>
          <w:szCs w:val="22"/>
        </w:rPr>
        <w:tab/>
        <w:t xml:space="preserve">Oświadczenie wykonawcy, oświadczenie podmiotu udostępniającego zasoby, oświadczenie wykonawców występujących wspólnie </w:t>
      </w:r>
    </w:p>
    <w:p w14:paraId="7C4566C4" w14:textId="77777777" w:rsidR="00CE3756" w:rsidRPr="003D5AE4" w:rsidRDefault="00000000">
      <w:pPr>
        <w:pStyle w:val="Default"/>
        <w:ind w:left="1134" w:hanging="1134"/>
        <w:jc w:val="both"/>
        <w:rPr>
          <w:rFonts w:ascii="Calibri" w:hAnsi="Calibri" w:cs="Calibri"/>
          <w:bCs/>
          <w:sz w:val="22"/>
          <w:szCs w:val="22"/>
        </w:rPr>
      </w:pPr>
      <w:r w:rsidRPr="003D5AE4">
        <w:rPr>
          <w:rFonts w:ascii="Calibri" w:hAnsi="Calibri" w:cs="Calibri"/>
          <w:bCs/>
          <w:sz w:val="22"/>
          <w:szCs w:val="22"/>
        </w:rPr>
        <w:t>Załącznik nr 3</w:t>
      </w:r>
      <w:r w:rsidRPr="003D5AE4">
        <w:rPr>
          <w:rFonts w:ascii="Calibri" w:hAnsi="Calibri" w:cs="Calibri"/>
          <w:bCs/>
          <w:sz w:val="22"/>
          <w:szCs w:val="22"/>
        </w:rPr>
        <w:tab/>
      </w:r>
      <w:r w:rsidRPr="003D5AE4">
        <w:rPr>
          <w:rFonts w:ascii="Calibri" w:hAnsi="Calibri" w:cs="Calibri"/>
          <w:bCs/>
          <w:sz w:val="22"/>
          <w:szCs w:val="22"/>
        </w:rPr>
        <w:tab/>
      </w:r>
      <w:r w:rsidRPr="003D5AE4">
        <w:rPr>
          <w:rFonts w:ascii="Calibri" w:hAnsi="Calibri" w:cs="Calibri"/>
          <w:bCs/>
          <w:sz w:val="22"/>
          <w:szCs w:val="22"/>
        </w:rPr>
        <w:tab/>
        <w:t>Istotne postanowienia umowy</w:t>
      </w:r>
    </w:p>
    <w:p w14:paraId="0D8466D1" w14:textId="77777777" w:rsidR="00CE3756" w:rsidRPr="003D5AE4" w:rsidRDefault="00000000">
      <w:pPr>
        <w:pStyle w:val="Default"/>
        <w:ind w:left="2835" w:hanging="2835"/>
        <w:jc w:val="both"/>
        <w:rPr>
          <w:rFonts w:ascii="Calibri" w:hAnsi="Calibri" w:cs="Calibri"/>
          <w:bCs/>
          <w:sz w:val="22"/>
          <w:szCs w:val="22"/>
        </w:rPr>
      </w:pPr>
      <w:r w:rsidRPr="003D5AE4">
        <w:rPr>
          <w:rFonts w:ascii="Calibri" w:hAnsi="Calibri" w:cs="Calibri"/>
          <w:bCs/>
          <w:sz w:val="22"/>
          <w:szCs w:val="22"/>
        </w:rPr>
        <w:t>Załącznik nr 4</w:t>
      </w:r>
      <w:r w:rsidRPr="003D5AE4">
        <w:rPr>
          <w:rFonts w:ascii="Calibri" w:hAnsi="Calibri" w:cs="Calibri"/>
          <w:bCs/>
          <w:sz w:val="22"/>
          <w:szCs w:val="22"/>
        </w:rPr>
        <w:tab/>
        <w:t>Oświadczenie o przynależności lub braku przynależności do tej samej grupy kapitałowej</w:t>
      </w:r>
    </w:p>
    <w:p w14:paraId="2B690BE9" w14:textId="4EB108FF" w:rsidR="00CE3756" w:rsidRPr="003D5AE4" w:rsidRDefault="00000000">
      <w:pPr>
        <w:pStyle w:val="Default"/>
        <w:ind w:left="1134" w:hanging="1134"/>
        <w:jc w:val="both"/>
        <w:rPr>
          <w:rFonts w:ascii="Calibri" w:hAnsi="Calibri" w:cs="Calibri"/>
          <w:bCs/>
          <w:sz w:val="22"/>
          <w:szCs w:val="22"/>
        </w:rPr>
      </w:pPr>
      <w:r w:rsidRPr="003D5AE4">
        <w:rPr>
          <w:rFonts w:ascii="Calibri" w:hAnsi="Calibri" w:cs="Calibri"/>
          <w:bCs/>
          <w:sz w:val="22"/>
          <w:szCs w:val="22"/>
        </w:rPr>
        <w:t xml:space="preserve">Załącznik nr 5 </w:t>
      </w:r>
      <w:r w:rsidRPr="003D5AE4">
        <w:rPr>
          <w:rFonts w:ascii="Calibri" w:hAnsi="Calibri" w:cs="Calibri"/>
          <w:bCs/>
          <w:sz w:val="22"/>
          <w:szCs w:val="22"/>
        </w:rPr>
        <w:tab/>
      </w:r>
      <w:r w:rsidRPr="003D5AE4">
        <w:rPr>
          <w:rFonts w:ascii="Calibri" w:hAnsi="Calibri" w:cs="Calibri"/>
          <w:bCs/>
          <w:sz w:val="22"/>
          <w:szCs w:val="22"/>
        </w:rPr>
        <w:tab/>
      </w:r>
      <w:r w:rsidRPr="003D5AE4">
        <w:rPr>
          <w:rFonts w:ascii="Calibri" w:hAnsi="Calibri" w:cs="Calibri"/>
          <w:bCs/>
          <w:sz w:val="22"/>
          <w:szCs w:val="22"/>
        </w:rPr>
        <w:tab/>
        <w:t xml:space="preserve">Wykaz zrealizowanych </w:t>
      </w:r>
      <w:r w:rsidR="00D55744" w:rsidRPr="003D5AE4">
        <w:rPr>
          <w:rFonts w:ascii="Calibri" w:hAnsi="Calibri" w:cs="Calibri"/>
          <w:bCs/>
          <w:sz w:val="22"/>
          <w:szCs w:val="22"/>
        </w:rPr>
        <w:t>usług</w:t>
      </w:r>
    </w:p>
    <w:p w14:paraId="77FAB505" w14:textId="77777777" w:rsidR="00CE3756" w:rsidRPr="003D5AE4" w:rsidRDefault="00000000">
      <w:pPr>
        <w:pStyle w:val="Default"/>
        <w:ind w:left="1134" w:hanging="1134"/>
        <w:jc w:val="both"/>
        <w:rPr>
          <w:rFonts w:ascii="Calibri" w:hAnsi="Calibri" w:cs="Calibri"/>
          <w:bCs/>
          <w:sz w:val="22"/>
          <w:szCs w:val="22"/>
        </w:rPr>
      </w:pPr>
      <w:r w:rsidRPr="003D5AE4">
        <w:rPr>
          <w:rFonts w:ascii="Calibri" w:hAnsi="Calibri" w:cs="Calibri"/>
          <w:bCs/>
          <w:sz w:val="22"/>
          <w:szCs w:val="22"/>
        </w:rPr>
        <w:t xml:space="preserve">Załącznik nr 6 </w:t>
      </w:r>
      <w:r w:rsidRPr="003D5AE4">
        <w:rPr>
          <w:rFonts w:ascii="Calibri" w:hAnsi="Calibri" w:cs="Calibri"/>
          <w:bCs/>
          <w:sz w:val="22"/>
          <w:szCs w:val="22"/>
        </w:rPr>
        <w:tab/>
      </w:r>
      <w:r w:rsidRPr="003D5AE4">
        <w:rPr>
          <w:rFonts w:ascii="Calibri" w:hAnsi="Calibri" w:cs="Calibri"/>
          <w:bCs/>
          <w:sz w:val="22"/>
          <w:szCs w:val="22"/>
        </w:rPr>
        <w:tab/>
      </w:r>
      <w:r w:rsidRPr="003D5AE4">
        <w:rPr>
          <w:rFonts w:ascii="Calibri" w:hAnsi="Calibri" w:cs="Calibri"/>
          <w:bCs/>
          <w:sz w:val="22"/>
          <w:szCs w:val="22"/>
        </w:rPr>
        <w:tab/>
        <w:t>Wykaz dostępnego wyposażenia</w:t>
      </w:r>
    </w:p>
    <w:p w14:paraId="046C1813" w14:textId="57670CE2" w:rsidR="00D55744" w:rsidRPr="003D5AE4" w:rsidRDefault="00D55744">
      <w:pPr>
        <w:pStyle w:val="Default"/>
        <w:ind w:left="1134" w:hanging="1134"/>
        <w:jc w:val="both"/>
        <w:rPr>
          <w:rFonts w:ascii="Calibri" w:hAnsi="Calibri" w:cs="Calibri"/>
          <w:bCs/>
          <w:sz w:val="22"/>
          <w:szCs w:val="22"/>
        </w:rPr>
      </w:pPr>
      <w:r w:rsidRPr="003D5AE4">
        <w:rPr>
          <w:rFonts w:ascii="Calibri" w:hAnsi="Calibri" w:cs="Calibri"/>
          <w:bCs/>
          <w:sz w:val="22"/>
          <w:szCs w:val="22"/>
        </w:rPr>
        <w:t>Załącznik nr 7</w:t>
      </w:r>
      <w:r w:rsidRPr="003D5AE4">
        <w:rPr>
          <w:rFonts w:ascii="Calibri" w:hAnsi="Calibri" w:cs="Calibri"/>
          <w:bCs/>
          <w:sz w:val="22"/>
          <w:szCs w:val="22"/>
        </w:rPr>
        <w:tab/>
      </w:r>
      <w:r w:rsidRPr="003D5AE4">
        <w:rPr>
          <w:rFonts w:ascii="Calibri" w:hAnsi="Calibri" w:cs="Calibri"/>
          <w:bCs/>
          <w:sz w:val="22"/>
          <w:szCs w:val="22"/>
        </w:rPr>
        <w:tab/>
      </w:r>
      <w:r w:rsidRPr="003D5AE4">
        <w:rPr>
          <w:rFonts w:ascii="Calibri" w:hAnsi="Calibri" w:cs="Calibri"/>
          <w:bCs/>
          <w:sz w:val="22"/>
          <w:szCs w:val="22"/>
        </w:rPr>
        <w:tab/>
        <w:t>Wykaz osób</w:t>
      </w:r>
    </w:p>
    <w:p w14:paraId="67FF76AD" w14:textId="77777777" w:rsidR="00CE3756" w:rsidRPr="003D5AE4" w:rsidRDefault="00000000">
      <w:pPr>
        <w:pStyle w:val="Default"/>
        <w:ind w:left="2127" w:hanging="2127"/>
        <w:jc w:val="both"/>
        <w:rPr>
          <w:sz w:val="22"/>
          <w:szCs w:val="22"/>
        </w:rPr>
      </w:pPr>
      <w:r w:rsidRPr="003D5AE4">
        <w:rPr>
          <w:rFonts w:ascii="Calibri" w:hAnsi="Calibri" w:cs="Calibri"/>
          <w:bCs/>
          <w:sz w:val="22"/>
          <w:szCs w:val="22"/>
        </w:rPr>
        <w:t xml:space="preserve"> </w:t>
      </w:r>
    </w:p>
    <w:p w14:paraId="4E78C069" w14:textId="77777777" w:rsidR="00CE3756" w:rsidRPr="003D5AE4" w:rsidRDefault="00CE3756">
      <w:pPr>
        <w:pStyle w:val="Default"/>
        <w:ind w:left="1134" w:hanging="1134"/>
        <w:jc w:val="both"/>
        <w:rPr>
          <w:rFonts w:ascii="Calibri" w:hAnsi="Calibri" w:cs="Calibri"/>
          <w:bCs/>
          <w:color w:val="auto"/>
          <w:sz w:val="22"/>
          <w:szCs w:val="22"/>
        </w:rPr>
      </w:pPr>
    </w:p>
    <w:p w14:paraId="097A55C3" w14:textId="77777777" w:rsidR="00CE3756" w:rsidRPr="003D5AE4" w:rsidRDefault="00CE3756">
      <w:pPr>
        <w:pStyle w:val="Default"/>
        <w:ind w:left="1134" w:hanging="1134"/>
        <w:jc w:val="both"/>
        <w:rPr>
          <w:rFonts w:ascii="Calibri" w:hAnsi="Calibri" w:cs="Calibri"/>
          <w:bCs/>
          <w:color w:val="auto"/>
          <w:sz w:val="22"/>
          <w:szCs w:val="22"/>
        </w:rPr>
      </w:pPr>
    </w:p>
    <w:p w14:paraId="3538D69C" w14:textId="77777777" w:rsidR="00CE3756" w:rsidRPr="003D5AE4" w:rsidRDefault="00CE3756">
      <w:pPr>
        <w:pStyle w:val="Default"/>
        <w:ind w:left="1134" w:hanging="1134"/>
        <w:jc w:val="both"/>
        <w:rPr>
          <w:rFonts w:ascii="Calibri" w:hAnsi="Calibri" w:cs="Calibri"/>
          <w:bCs/>
          <w:color w:val="auto"/>
          <w:sz w:val="22"/>
          <w:szCs w:val="22"/>
        </w:rPr>
      </w:pPr>
    </w:p>
    <w:p w14:paraId="608DDE0F" w14:textId="77777777" w:rsidR="00CE3756" w:rsidRDefault="00CE3756">
      <w:pPr>
        <w:pStyle w:val="Default"/>
        <w:ind w:left="1134" w:hanging="1134"/>
        <w:jc w:val="both"/>
        <w:rPr>
          <w:rFonts w:ascii="Calibri" w:hAnsi="Calibri" w:cs="Calibri"/>
          <w:bCs/>
          <w:color w:val="auto"/>
          <w:sz w:val="22"/>
          <w:szCs w:val="22"/>
        </w:rPr>
      </w:pPr>
    </w:p>
    <w:p w14:paraId="7E30A3E0" w14:textId="77777777" w:rsidR="00B137AC" w:rsidRDefault="00B137AC">
      <w:pPr>
        <w:pStyle w:val="Default"/>
        <w:ind w:left="1134" w:hanging="1134"/>
        <w:jc w:val="both"/>
        <w:rPr>
          <w:rFonts w:ascii="Calibri" w:hAnsi="Calibri" w:cs="Calibri"/>
          <w:bCs/>
          <w:color w:val="auto"/>
          <w:sz w:val="22"/>
          <w:szCs w:val="22"/>
        </w:rPr>
      </w:pPr>
    </w:p>
    <w:p w14:paraId="7D45F114" w14:textId="77777777" w:rsidR="00B137AC" w:rsidRDefault="00B137AC">
      <w:pPr>
        <w:pStyle w:val="Default"/>
        <w:ind w:left="1134" w:hanging="1134"/>
        <w:jc w:val="both"/>
        <w:rPr>
          <w:rFonts w:ascii="Calibri" w:hAnsi="Calibri" w:cs="Calibri"/>
          <w:bCs/>
          <w:color w:val="auto"/>
          <w:sz w:val="22"/>
          <w:szCs w:val="22"/>
        </w:rPr>
      </w:pPr>
    </w:p>
    <w:p w14:paraId="1E4F0161" w14:textId="77777777" w:rsidR="00B137AC" w:rsidRPr="003D5AE4" w:rsidRDefault="00B137AC">
      <w:pPr>
        <w:pStyle w:val="Default"/>
        <w:ind w:left="1134" w:hanging="1134"/>
        <w:jc w:val="both"/>
        <w:rPr>
          <w:rFonts w:ascii="Calibri" w:hAnsi="Calibri" w:cs="Calibri"/>
          <w:bCs/>
          <w:color w:val="auto"/>
          <w:sz w:val="22"/>
          <w:szCs w:val="22"/>
        </w:rPr>
      </w:pPr>
    </w:p>
    <w:p w14:paraId="3D8CD8EA" w14:textId="77777777" w:rsidR="00CE3756" w:rsidRPr="003D5AE4" w:rsidRDefault="00CE3756" w:rsidP="00F012FE">
      <w:pPr>
        <w:pStyle w:val="Default"/>
        <w:ind w:left="1134" w:hanging="1134"/>
        <w:jc w:val="center"/>
        <w:rPr>
          <w:rFonts w:ascii="Calibri" w:hAnsi="Calibri" w:cs="Calibri"/>
          <w:bCs/>
          <w:color w:val="auto"/>
          <w:sz w:val="22"/>
          <w:szCs w:val="22"/>
        </w:rPr>
      </w:pPr>
    </w:p>
    <w:tbl>
      <w:tblPr>
        <w:tblW w:w="10172" w:type="dxa"/>
        <w:tblInd w:w="284" w:type="dxa"/>
        <w:tblLayout w:type="fixed"/>
        <w:tblLook w:val="04A0" w:firstRow="1" w:lastRow="0" w:firstColumn="1" w:lastColumn="0" w:noHBand="0" w:noVBand="1"/>
      </w:tblPr>
      <w:tblGrid>
        <w:gridCol w:w="10172"/>
      </w:tblGrid>
      <w:tr w:rsidR="00CE3756" w:rsidRPr="003D5AE4" w14:paraId="094FED65"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0ED7D696"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lastRenderedPageBreak/>
              <w:t>DZIAŁ I ZAMAWIAJĄCY</w:t>
            </w:r>
          </w:p>
        </w:tc>
      </w:tr>
    </w:tbl>
    <w:p w14:paraId="1E703592" w14:textId="29323DAD" w:rsidR="00810E07" w:rsidRPr="003D5AE4" w:rsidRDefault="00810E07" w:rsidP="00810E07">
      <w:pPr>
        <w:pStyle w:val="Default"/>
        <w:ind w:left="284" w:hanging="284"/>
        <w:jc w:val="both"/>
        <w:rPr>
          <w:rFonts w:ascii="Calibri" w:hAnsi="Calibri" w:cs="Calibri"/>
          <w:bCs/>
          <w:color w:val="auto"/>
          <w:sz w:val="22"/>
          <w:szCs w:val="22"/>
        </w:rPr>
      </w:pPr>
      <w:r w:rsidRPr="003D5AE4">
        <w:rPr>
          <w:rFonts w:ascii="Calibri" w:hAnsi="Calibri" w:cs="Calibri"/>
          <w:bCs/>
          <w:color w:val="auto"/>
          <w:sz w:val="22"/>
          <w:szCs w:val="22"/>
        </w:rPr>
        <w:t xml:space="preserve">1. Gmina Mysłowice - Miejski Ośrodek Sportu i Rekreacji </w:t>
      </w:r>
    </w:p>
    <w:p w14:paraId="457600ED" w14:textId="77777777" w:rsidR="00810E07" w:rsidRPr="007F7876" w:rsidRDefault="00810E07" w:rsidP="00810E07">
      <w:pPr>
        <w:pStyle w:val="Default"/>
        <w:ind w:left="284"/>
        <w:jc w:val="both"/>
        <w:rPr>
          <w:rFonts w:ascii="Calibri" w:hAnsi="Calibri" w:cs="Calibri"/>
          <w:bCs/>
          <w:color w:val="auto"/>
          <w:sz w:val="22"/>
          <w:szCs w:val="22"/>
        </w:rPr>
      </w:pPr>
      <w:r w:rsidRPr="003D5AE4">
        <w:rPr>
          <w:rFonts w:ascii="Calibri" w:hAnsi="Calibri" w:cs="Calibri"/>
          <w:bCs/>
          <w:color w:val="auto"/>
          <w:sz w:val="22"/>
          <w:szCs w:val="22"/>
        </w:rPr>
        <w:t>41-</w:t>
      </w:r>
      <w:r w:rsidRPr="007F7876">
        <w:rPr>
          <w:rFonts w:ascii="Calibri" w:hAnsi="Calibri" w:cs="Calibri"/>
          <w:bCs/>
          <w:color w:val="auto"/>
          <w:sz w:val="22"/>
          <w:szCs w:val="22"/>
        </w:rPr>
        <w:t>400 Mysłowice, ul. ks. N. Bończyka 32z</w:t>
      </w:r>
    </w:p>
    <w:p w14:paraId="12AC94B3" w14:textId="2324DC0D" w:rsidR="00D55744" w:rsidRPr="003D5AE4" w:rsidRDefault="00810E07" w:rsidP="00810E07">
      <w:pPr>
        <w:pStyle w:val="Default"/>
        <w:ind w:left="284"/>
        <w:jc w:val="both"/>
        <w:rPr>
          <w:rFonts w:ascii="Calibri" w:hAnsi="Calibri" w:cs="Calibri"/>
          <w:bCs/>
          <w:color w:val="auto"/>
          <w:sz w:val="22"/>
          <w:szCs w:val="22"/>
          <w:lang w:val="en-US"/>
        </w:rPr>
      </w:pPr>
      <w:r w:rsidRPr="003D5AE4">
        <w:rPr>
          <w:rFonts w:ascii="Calibri" w:hAnsi="Calibri" w:cs="Calibri"/>
          <w:bCs/>
          <w:color w:val="auto"/>
          <w:sz w:val="22"/>
          <w:szCs w:val="22"/>
          <w:lang w:val="en-US"/>
        </w:rPr>
        <w:t>NIP: 2</w:t>
      </w:r>
      <w:r w:rsidRPr="007F7876">
        <w:rPr>
          <w:rFonts w:ascii="Calibri" w:hAnsi="Calibri" w:cs="Calibri"/>
          <w:bCs/>
          <w:color w:val="auto"/>
          <w:sz w:val="22"/>
          <w:szCs w:val="22"/>
          <w:lang w:val="en-US"/>
        </w:rPr>
        <w:t>220898381</w:t>
      </w:r>
      <w:r w:rsidR="00D55744" w:rsidRPr="007F7876">
        <w:rPr>
          <w:rFonts w:ascii="Calibri" w:hAnsi="Calibri" w:cs="Calibri"/>
          <w:bCs/>
          <w:color w:val="auto"/>
          <w:sz w:val="22"/>
          <w:szCs w:val="22"/>
          <w:lang w:val="en-US"/>
        </w:rPr>
        <w:t xml:space="preserve">, </w:t>
      </w:r>
      <w:r w:rsidR="00F012FE" w:rsidRPr="003D5AE4">
        <w:rPr>
          <w:rFonts w:ascii="Calibri" w:hAnsi="Calibri" w:cs="Calibri"/>
          <w:bCs/>
          <w:color w:val="auto"/>
          <w:sz w:val="22"/>
          <w:szCs w:val="22"/>
          <w:lang w:val="en-US"/>
        </w:rPr>
        <w:t xml:space="preserve">tel. +48 (32) 31-71-802, 2222-058, </w:t>
      </w:r>
      <w:proofErr w:type="spellStart"/>
      <w:r w:rsidR="00F012FE" w:rsidRPr="003D5AE4">
        <w:rPr>
          <w:rFonts w:ascii="Calibri" w:hAnsi="Calibri" w:cs="Calibri"/>
          <w:bCs/>
          <w:color w:val="auto"/>
          <w:sz w:val="22"/>
          <w:szCs w:val="22"/>
          <w:lang w:val="en-US"/>
        </w:rPr>
        <w:t>faks</w:t>
      </w:r>
      <w:proofErr w:type="spellEnd"/>
      <w:r w:rsidR="00F012FE" w:rsidRPr="003D5AE4">
        <w:rPr>
          <w:rFonts w:ascii="Calibri" w:hAnsi="Calibri" w:cs="Calibri"/>
          <w:bCs/>
          <w:color w:val="auto"/>
          <w:sz w:val="22"/>
          <w:szCs w:val="22"/>
          <w:lang w:val="en-US"/>
        </w:rPr>
        <w:t>: +48 (32) 222-11-73</w:t>
      </w:r>
    </w:p>
    <w:p w14:paraId="51288B4C" w14:textId="4899FCEA" w:rsidR="00CE3756" w:rsidRPr="003D5AE4" w:rsidRDefault="00000000">
      <w:pPr>
        <w:pStyle w:val="Default"/>
        <w:ind w:left="284"/>
        <w:jc w:val="both"/>
        <w:rPr>
          <w:rFonts w:ascii="Calibri" w:hAnsi="Calibri" w:cs="Calibri"/>
          <w:bCs/>
          <w:color w:val="auto"/>
          <w:sz w:val="22"/>
          <w:szCs w:val="22"/>
          <w:lang w:val="en-US"/>
        </w:rPr>
      </w:pPr>
      <w:r w:rsidRPr="003D5AE4">
        <w:rPr>
          <w:rFonts w:ascii="Calibri" w:hAnsi="Calibri" w:cs="Calibri"/>
          <w:bCs/>
          <w:color w:val="auto"/>
          <w:sz w:val="22"/>
          <w:szCs w:val="22"/>
          <w:lang w:val="en-US"/>
        </w:rPr>
        <w:t xml:space="preserve">e-mail: </w:t>
      </w:r>
      <w:r w:rsidR="00F012FE" w:rsidRPr="003D5AE4">
        <w:rPr>
          <w:rFonts w:ascii="Calibri" w:hAnsi="Calibri" w:cs="Calibri"/>
          <w:bCs/>
          <w:color w:val="auto"/>
          <w:sz w:val="22"/>
          <w:szCs w:val="22"/>
          <w:lang w:val="en-US"/>
        </w:rPr>
        <w:t>sekretariat@mosir.myslowice.pl</w:t>
      </w:r>
    </w:p>
    <w:p w14:paraId="1B74B82E" w14:textId="62147EAA" w:rsidR="00CE3756" w:rsidRPr="007F7876" w:rsidRDefault="00000000">
      <w:pPr>
        <w:pStyle w:val="Default"/>
        <w:ind w:left="284"/>
        <w:jc w:val="both"/>
        <w:rPr>
          <w:rFonts w:ascii="Calibri" w:hAnsi="Calibri" w:cs="Calibri"/>
          <w:bCs/>
          <w:sz w:val="22"/>
          <w:szCs w:val="22"/>
        </w:rPr>
      </w:pPr>
      <w:r w:rsidRPr="007F7876">
        <w:rPr>
          <w:rFonts w:ascii="Calibri" w:hAnsi="Calibri" w:cs="Calibri"/>
          <w:bCs/>
          <w:sz w:val="22"/>
          <w:szCs w:val="22"/>
        </w:rPr>
        <w:t xml:space="preserve">Adres strony internetowej prowadzonego postępowania oraz strony, na której udostępniane będą zmiany i wyjaśnienia treści SWZ oraz inne dokumenty zamówienia bezpośrednio związane z postępowaniem: </w:t>
      </w:r>
      <w:r w:rsidRPr="003D5AE4">
        <w:rPr>
          <w:rFonts w:ascii="Calibri" w:hAnsi="Calibri" w:cs="Calibri"/>
          <w:bCs/>
          <w:color w:val="auto"/>
          <w:sz w:val="22"/>
          <w:szCs w:val="22"/>
        </w:rPr>
        <w:t>https://</w:t>
      </w:r>
      <w:r w:rsidR="00521C66" w:rsidRPr="00521C66">
        <w:t xml:space="preserve"> </w:t>
      </w:r>
      <w:r w:rsidR="004D2669" w:rsidRPr="004D2669">
        <w:rPr>
          <w:rFonts w:ascii="Calibri" w:hAnsi="Calibri" w:cs="Calibri"/>
          <w:bCs/>
          <w:color w:val="auto"/>
          <w:sz w:val="22"/>
          <w:szCs w:val="22"/>
        </w:rPr>
        <w:t>https://ezamowienia.gov.pl/mp-client/search/list/ocds-148610-0909008a-2be6-40cb-a6fa-8dea271c5d22</w:t>
      </w:r>
      <w:r w:rsidR="004D2669">
        <w:rPr>
          <w:rFonts w:ascii="Calibri" w:hAnsi="Calibri" w:cs="Calibri"/>
          <w:bCs/>
          <w:color w:val="auto"/>
          <w:sz w:val="22"/>
          <w:szCs w:val="22"/>
        </w:rPr>
        <w:t>.</w:t>
      </w:r>
    </w:p>
    <w:p w14:paraId="67CA80D2" w14:textId="6EEF80C1" w:rsidR="00CE3756" w:rsidRPr="007F7876" w:rsidRDefault="00000000">
      <w:pPr>
        <w:pStyle w:val="Default"/>
        <w:ind w:left="284"/>
        <w:jc w:val="both"/>
        <w:rPr>
          <w:rFonts w:ascii="Calibri" w:hAnsi="Calibri" w:cs="Calibri"/>
          <w:bCs/>
          <w:sz w:val="22"/>
          <w:szCs w:val="22"/>
        </w:rPr>
      </w:pPr>
      <w:r w:rsidRPr="007F7876">
        <w:rPr>
          <w:rFonts w:ascii="Calibri" w:hAnsi="Calibri" w:cs="Calibri"/>
          <w:bCs/>
          <w:sz w:val="22"/>
          <w:szCs w:val="22"/>
        </w:rPr>
        <w:t xml:space="preserve">Osoba uprawniona do komunikowania się z Wykonawcami: Joanna Grzywacz-Kieca, e-mail: </w:t>
      </w:r>
      <w:bookmarkStart w:id="0" w:name="_Hlk183434998"/>
      <w:r w:rsidR="00F012FE" w:rsidRPr="007F7876">
        <w:rPr>
          <w:rFonts w:ascii="Calibri" w:hAnsi="Calibri" w:cs="Calibri"/>
          <w:bCs/>
          <w:sz w:val="22"/>
          <w:szCs w:val="22"/>
        </w:rPr>
        <w:t>j.grzywacz@mosir.myslowice.pl</w:t>
      </w:r>
      <w:bookmarkEnd w:id="0"/>
      <w:r w:rsidRPr="007F7876">
        <w:rPr>
          <w:rFonts w:ascii="Calibri" w:hAnsi="Calibri" w:cs="Calibri"/>
          <w:bCs/>
          <w:sz w:val="22"/>
          <w:szCs w:val="22"/>
        </w:rPr>
        <w:t>.</w:t>
      </w:r>
    </w:p>
    <w:p w14:paraId="42898C88" w14:textId="77777777" w:rsidR="00F012FE" w:rsidRPr="007F7876" w:rsidRDefault="00F012FE">
      <w:pPr>
        <w:pStyle w:val="Default"/>
        <w:ind w:left="284"/>
        <w:jc w:val="both"/>
        <w:rPr>
          <w:rFonts w:ascii="Calibri" w:hAnsi="Calibri" w:cs="Calibri"/>
          <w:bCs/>
          <w:color w:val="auto"/>
          <w:sz w:val="22"/>
          <w:szCs w:val="22"/>
        </w:rPr>
      </w:pPr>
    </w:p>
    <w:tbl>
      <w:tblPr>
        <w:tblW w:w="10172" w:type="dxa"/>
        <w:tblInd w:w="284" w:type="dxa"/>
        <w:tblLayout w:type="fixed"/>
        <w:tblLook w:val="04A0" w:firstRow="1" w:lastRow="0" w:firstColumn="1" w:lastColumn="0" w:noHBand="0" w:noVBand="1"/>
      </w:tblPr>
      <w:tblGrid>
        <w:gridCol w:w="10172"/>
      </w:tblGrid>
      <w:tr w:rsidR="00CE3756" w:rsidRPr="003D5AE4" w14:paraId="0D79E64B"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5EBCD666"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DZIAŁ II Tryb udzielenia zamówienia</w:t>
            </w:r>
          </w:p>
        </w:tc>
      </w:tr>
    </w:tbl>
    <w:p w14:paraId="1884798E" w14:textId="5398F536" w:rsidR="00CE3756" w:rsidRPr="003D5AE4" w:rsidRDefault="00000000">
      <w:pPr>
        <w:pStyle w:val="Default"/>
        <w:ind w:left="284" w:hanging="284"/>
        <w:jc w:val="both"/>
        <w:rPr>
          <w:rFonts w:ascii="Calibri" w:hAnsi="Calibri" w:cs="Calibri"/>
          <w:bCs/>
          <w:color w:val="auto"/>
          <w:sz w:val="22"/>
          <w:szCs w:val="22"/>
        </w:rPr>
      </w:pPr>
      <w:r w:rsidRPr="003D5AE4">
        <w:rPr>
          <w:rFonts w:ascii="Calibri" w:hAnsi="Calibri" w:cs="Calibri"/>
          <w:bCs/>
          <w:color w:val="auto"/>
          <w:sz w:val="22"/>
          <w:szCs w:val="22"/>
        </w:rPr>
        <w:t xml:space="preserve">1. </w:t>
      </w:r>
      <w:r w:rsidR="00512BA3" w:rsidRPr="00512BA3">
        <w:rPr>
          <w:rFonts w:ascii="Calibri" w:hAnsi="Calibri" w:cs="Calibri"/>
          <w:bCs/>
          <w:color w:val="auto"/>
          <w:sz w:val="22"/>
          <w:szCs w:val="22"/>
        </w:rPr>
        <w:t xml:space="preserve">Postępowanie o udzielenie zamówienia </w:t>
      </w:r>
      <w:bookmarkStart w:id="1" w:name="_Hlk214614789"/>
      <w:r w:rsidR="00512BA3" w:rsidRPr="00512BA3">
        <w:rPr>
          <w:rFonts w:ascii="Calibri" w:hAnsi="Calibri" w:cs="Calibri"/>
          <w:bCs/>
          <w:color w:val="auto"/>
          <w:sz w:val="22"/>
          <w:szCs w:val="22"/>
        </w:rPr>
        <w:t>publicznego prowadzone jest według przepisów o udzielaniu zamówień na usługi społeczne w trybie podstawowym, z możliwością negocjacji treści ofert w celu ich ulepszenia na podstawie art. 359 ust. 2 (poniżej 750 000 Euro) w związku z art. 275 pkt 2 ustawy z dnia 11 września 2019 roku r. - Prawo Zamówień Publicznych (tj. Dz. U. z 2024 r., poz. 1320</w:t>
      </w:r>
      <w:r w:rsidR="00512BA3">
        <w:rPr>
          <w:rFonts w:ascii="Calibri" w:hAnsi="Calibri" w:cs="Calibri"/>
          <w:bCs/>
          <w:color w:val="auto"/>
          <w:sz w:val="22"/>
          <w:szCs w:val="22"/>
        </w:rPr>
        <w:t xml:space="preserve"> z późniejszymi zmianami</w:t>
      </w:r>
      <w:r w:rsidR="00512BA3" w:rsidRPr="00512BA3">
        <w:rPr>
          <w:rFonts w:ascii="Calibri" w:hAnsi="Calibri" w:cs="Calibri"/>
          <w:bCs/>
          <w:color w:val="auto"/>
          <w:sz w:val="22"/>
          <w:szCs w:val="22"/>
        </w:rPr>
        <w:t xml:space="preserve">) zwanej dalej „ustawą </w:t>
      </w:r>
      <w:proofErr w:type="spellStart"/>
      <w:r w:rsidR="00512BA3" w:rsidRPr="00512BA3">
        <w:rPr>
          <w:rFonts w:ascii="Calibri" w:hAnsi="Calibri" w:cs="Calibri"/>
          <w:bCs/>
          <w:color w:val="auto"/>
          <w:sz w:val="22"/>
          <w:szCs w:val="22"/>
        </w:rPr>
        <w:t>Pzp</w:t>
      </w:r>
      <w:proofErr w:type="spellEnd"/>
      <w:r w:rsidR="00512BA3" w:rsidRPr="00512BA3">
        <w:rPr>
          <w:rFonts w:ascii="Calibri" w:hAnsi="Calibri" w:cs="Calibri"/>
          <w:bCs/>
          <w:color w:val="auto"/>
          <w:sz w:val="22"/>
          <w:szCs w:val="22"/>
        </w:rPr>
        <w:t>”.</w:t>
      </w:r>
      <w:bookmarkEnd w:id="1"/>
    </w:p>
    <w:p w14:paraId="2D37F9CE" w14:textId="77777777" w:rsidR="00CE3756" w:rsidRPr="003D5AE4" w:rsidRDefault="00000000">
      <w:pPr>
        <w:pStyle w:val="Default"/>
        <w:ind w:left="284" w:hanging="284"/>
        <w:jc w:val="both"/>
        <w:rPr>
          <w:rFonts w:ascii="Calibri" w:hAnsi="Calibri" w:cs="Calibri"/>
          <w:bCs/>
          <w:color w:val="auto"/>
          <w:sz w:val="22"/>
          <w:szCs w:val="22"/>
        </w:rPr>
      </w:pPr>
      <w:r w:rsidRPr="003D5AE4">
        <w:rPr>
          <w:rFonts w:ascii="Calibri" w:hAnsi="Calibri" w:cs="Calibri"/>
          <w:bCs/>
          <w:color w:val="auto"/>
          <w:sz w:val="22"/>
          <w:szCs w:val="22"/>
        </w:rPr>
        <w:t xml:space="preserve">2. Ilekroć w niniejszej Specyfikacji Warunków Zamówienia zastosowane jest pojęcie „ustawa” lub </w:t>
      </w:r>
      <w:proofErr w:type="spellStart"/>
      <w:r w:rsidRPr="003D5AE4">
        <w:rPr>
          <w:rFonts w:ascii="Calibri" w:hAnsi="Calibri" w:cs="Calibri"/>
          <w:bCs/>
          <w:color w:val="auto"/>
          <w:sz w:val="22"/>
          <w:szCs w:val="22"/>
        </w:rPr>
        <w:t>pzp</w:t>
      </w:r>
      <w:proofErr w:type="spellEnd"/>
      <w:r w:rsidRPr="003D5AE4">
        <w:rPr>
          <w:rFonts w:ascii="Calibri" w:hAnsi="Calibri" w:cs="Calibri"/>
          <w:bCs/>
          <w:color w:val="auto"/>
          <w:sz w:val="22"/>
          <w:szCs w:val="22"/>
        </w:rPr>
        <w:t>, należy przez to rozumieć ustawę Prawo zamówień publicznych, o której mowa w pkt 1.</w:t>
      </w:r>
    </w:p>
    <w:p w14:paraId="577716AC" w14:textId="77777777" w:rsidR="00CE3756" w:rsidRPr="003D5AE4" w:rsidRDefault="00CE3756">
      <w:pPr>
        <w:pStyle w:val="Default"/>
        <w:ind w:left="284" w:hanging="284"/>
        <w:jc w:val="both"/>
        <w:rPr>
          <w:rFonts w:ascii="Calibri" w:hAnsi="Calibri" w:cs="Calibri"/>
          <w:bCs/>
          <w:color w:val="auto"/>
          <w:sz w:val="22"/>
          <w:szCs w:val="22"/>
        </w:rPr>
      </w:pPr>
    </w:p>
    <w:tbl>
      <w:tblPr>
        <w:tblW w:w="10172" w:type="dxa"/>
        <w:tblInd w:w="284" w:type="dxa"/>
        <w:tblLayout w:type="fixed"/>
        <w:tblLook w:val="04A0" w:firstRow="1" w:lastRow="0" w:firstColumn="1" w:lastColumn="0" w:noHBand="0" w:noVBand="1"/>
      </w:tblPr>
      <w:tblGrid>
        <w:gridCol w:w="10172"/>
      </w:tblGrid>
      <w:tr w:rsidR="00CE3756" w:rsidRPr="003D5AE4" w14:paraId="35C22646"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0EAD9F3A"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DZIAŁ III Opis przedmiotu zamówienia</w:t>
            </w:r>
          </w:p>
        </w:tc>
      </w:tr>
    </w:tbl>
    <w:p w14:paraId="3F818BB3" w14:textId="313C27A9" w:rsidR="009C7036" w:rsidRPr="003D5AE4" w:rsidRDefault="009C7036" w:rsidP="009C7036">
      <w:pPr>
        <w:pStyle w:val="Default"/>
        <w:ind w:left="284" w:hanging="284"/>
        <w:jc w:val="both"/>
        <w:rPr>
          <w:rFonts w:ascii="Calibri" w:hAnsi="Calibri" w:cs="Calibri"/>
          <w:sz w:val="22"/>
          <w:szCs w:val="22"/>
        </w:rPr>
      </w:pPr>
      <w:r w:rsidRPr="003D5AE4">
        <w:rPr>
          <w:rFonts w:ascii="Calibri" w:hAnsi="Calibri" w:cs="Calibri"/>
          <w:sz w:val="22"/>
          <w:szCs w:val="22"/>
        </w:rPr>
        <w:t xml:space="preserve">1. Przedmiotem zamówienia jest świadczenie </w:t>
      </w:r>
      <w:r w:rsidR="00F012FE" w:rsidRPr="003D5AE4">
        <w:rPr>
          <w:rFonts w:ascii="Calibri" w:hAnsi="Calibri" w:cs="Calibri"/>
          <w:sz w:val="22"/>
          <w:szCs w:val="22"/>
        </w:rPr>
        <w:t>usługi ochrony fizycznej i zabezpieczenie obiektów MOSIR Mysłowice</w:t>
      </w:r>
      <w:r w:rsidRPr="003D5AE4">
        <w:rPr>
          <w:rFonts w:ascii="Calibri" w:hAnsi="Calibri" w:cs="Calibri"/>
          <w:sz w:val="22"/>
          <w:szCs w:val="22"/>
        </w:rPr>
        <w:t>.</w:t>
      </w:r>
    </w:p>
    <w:p w14:paraId="67D918D5" w14:textId="77777777" w:rsidR="009C7036" w:rsidRPr="003D5AE4" w:rsidRDefault="009C7036" w:rsidP="009C7036">
      <w:pPr>
        <w:pStyle w:val="Default"/>
        <w:ind w:left="284" w:hanging="284"/>
        <w:jc w:val="both"/>
        <w:rPr>
          <w:rFonts w:ascii="Calibri" w:hAnsi="Calibri" w:cs="Calibri"/>
          <w:sz w:val="22"/>
          <w:szCs w:val="22"/>
        </w:rPr>
      </w:pPr>
      <w:r w:rsidRPr="003D5AE4">
        <w:rPr>
          <w:rFonts w:ascii="Calibri" w:hAnsi="Calibri" w:cs="Calibri"/>
          <w:sz w:val="22"/>
          <w:szCs w:val="22"/>
        </w:rPr>
        <w:t>2. Opis przedmiotu zamówienia:</w:t>
      </w:r>
    </w:p>
    <w:p w14:paraId="71016254" w14:textId="0D872A26" w:rsidR="00A70127" w:rsidRPr="003D5AE4" w:rsidRDefault="00A70127" w:rsidP="003C30E7">
      <w:pPr>
        <w:pStyle w:val="Default"/>
        <w:ind w:left="709" w:hanging="425"/>
        <w:jc w:val="both"/>
        <w:rPr>
          <w:rFonts w:ascii="Calibri" w:hAnsi="Calibri" w:cs="Calibri"/>
          <w:sz w:val="22"/>
          <w:szCs w:val="22"/>
        </w:rPr>
      </w:pPr>
      <w:r w:rsidRPr="003D5AE4">
        <w:rPr>
          <w:rFonts w:ascii="Calibri" w:hAnsi="Calibri" w:cs="Calibri"/>
          <w:sz w:val="22"/>
          <w:szCs w:val="22"/>
        </w:rPr>
        <w:t xml:space="preserve">2.1 Wykonywanie całodobowej ochrony fizycznej osób i mienia w obiektach Zamawiającego w okresie </w:t>
      </w:r>
      <w:r w:rsidR="003C30E7" w:rsidRPr="003D5AE4">
        <w:rPr>
          <w:rFonts w:ascii="Calibri" w:hAnsi="Calibri" w:cs="Calibri"/>
          <w:sz w:val="22"/>
          <w:szCs w:val="22"/>
        </w:rPr>
        <w:t>12 miesięcy</w:t>
      </w:r>
      <w:r w:rsidRPr="003D5AE4">
        <w:rPr>
          <w:rFonts w:ascii="Calibri" w:hAnsi="Calibri" w:cs="Calibri"/>
          <w:sz w:val="22"/>
          <w:szCs w:val="22"/>
        </w:rPr>
        <w:t xml:space="preserve"> w łącznym wymiarze około 4500 godzin (ilość godzin podana orientacyjnie).                                          </w:t>
      </w:r>
    </w:p>
    <w:p w14:paraId="5D26269A" w14:textId="7F277481" w:rsidR="00A70127" w:rsidRPr="003D5AE4" w:rsidRDefault="00A70127" w:rsidP="00A70127">
      <w:pPr>
        <w:pStyle w:val="Default"/>
        <w:ind w:left="993" w:hanging="284"/>
        <w:jc w:val="both"/>
        <w:rPr>
          <w:rFonts w:ascii="Calibri" w:hAnsi="Calibri" w:cs="Calibri"/>
          <w:sz w:val="22"/>
          <w:szCs w:val="22"/>
        </w:rPr>
      </w:pPr>
      <w:r w:rsidRPr="003D5AE4">
        <w:rPr>
          <w:rFonts w:ascii="Calibri" w:hAnsi="Calibri" w:cs="Calibri"/>
          <w:sz w:val="22"/>
          <w:szCs w:val="22"/>
        </w:rPr>
        <w:t xml:space="preserve"> Ilość godzin może ulec zmianie w przypadku istotnej potrzeby Zamawiającego. </w:t>
      </w:r>
    </w:p>
    <w:p w14:paraId="2F4FEBE8" w14:textId="6762D76E" w:rsidR="00E87CEF" w:rsidRPr="003D5AE4" w:rsidRDefault="00E87CEF" w:rsidP="00E87CEF">
      <w:pPr>
        <w:pStyle w:val="Default"/>
        <w:ind w:left="709"/>
        <w:jc w:val="both"/>
        <w:rPr>
          <w:rFonts w:ascii="Calibri" w:hAnsi="Calibri" w:cs="Calibri"/>
          <w:sz w:val="22"/>
          <w:szCs w:val="22"/>
        </w:rPr>
      </w:pPr>
      <w:r w:rsidRPr="003D5AE4">
        <w:rPr>
          <w:rFonts w:ascii="Calibri" w:hAnsi="Calibri" w:cs="Calibri"/>
          <w:sz w:val="22"/>
          <w:szCs w:val="22"/>
        </w:rPr>
        <w:t>Ochrona mienia odbywać się będzie w głównej mierze na ośrodku Słupna Park w Mysłowicach przy ul. Stadionowej 13; Godziny ochrony: 21:00 – 06:00.</w:t>
      </w:r>
    </w:p>
    <w:p w14:paraId="0541C045" w14:textId="55EF85C7" w:rsidR="00E87CEF" w:rsidRPr="003D5AE4" w:rsidRDefault="00E87CEF" w:rsidP="00E87CEF">
      <w:pPr>
        <w:pStyle w:val="Default"/>
        <w:ind w:left="709"/>
        <w:jc w:val="both"/>
        <w:rPr>
          <w:rFonts w:ascii="Calibri" w:hAnsi="Calibri" w:cs="Calibri"/>
          <w:sz w:val="22"/>
          <w:szCs w:val="22"/>
        </w:rPr>
      </w:pPr>
      <w:r w:rsidRPr="003D5AE4">
        <w:rPr>
          <w:rFonts w:ascii="Calibri" w:hAnsi="Calibri" w:cs="Calibri"/>
          <w:sz w:val="22"/>
          <w:szCs w:val="22"/>
        </w:rPr>
        <w:t>Dodatkowo w okresie zimowym przewidziana jest ochrona przy lodowisku w godzinach 17:00 – 21:00.</w:t>
      </w:r>
    </w:p>
    <w:p w14:paraId="4679C48C" w14:textId="77777777" w:rsidR="00E87CEF" w:rsidRPr="003D5AE4" w:rsidRDefault="00E87CEF" w:rsidP="00E87CEF">
      <w:pPr>
        <w:pStyle w:val="Default"/>
        <w:ind w:left="709"/>
        <w:jc w:val="both"/>
        <w:rPr>
          <w:rFonts w:ascii="Calibri" w:hAnsi="Calibri" w:cs="Calibri"/>
          <w:sz w:val="22"/>
          <w:szCs w:val="22"/>
        </w:rPr>
      </w:pPr>
      <w:r w:rsidRPr="003D5AE4">
        <w:rPr>
          <w:rFonts w:ascii="Calibri" w:hAnsi="Calibri" w:cs="Calibri"/>
          <w:sz w:val="22"/>
          <w:szCs w:val="22"/>
        </w:rPr>
        <w:t>oraz w okresie letnim przy kąpielisku w godzinach 10:00 – 21:00</w:t>
      </w:r>
    </w:p>
    <w:p w14:paraId="48761284" w14:textId="60EC15EE" w:rsidR="00E87CEF" w:rsidRPr="003D5AE4" w:rsidRDefault="00E87CEF" w:rsidP="00E87CEF">
      <w:pPr>
        <w:pStyle w:val="Default"/>
        <w:ind w:left="709"/>
        <w:jc w:val="both"/>
        <w:rPr>
          <w:rFonts w:ascii="Calibri" w:hAnsi="Calibri" w:cs="Calibri"/>
          <w:sz w:val="22"/>
          <w:szCs w:val="22"/>
        </w:rPr>
      </w:pPr>
      <w:r w:rsidRPr="003D5AE4">
        <w:rPr>
          <w:rFonts w:ascii="Calibri" w:hAnsi="Calibri" w:cs="Calibri"/>
          <w:sz w:val="22"/>
          <w:szCs w:val="22"/>
        </w:rPr>
        <w:t>Ochrona obiektu w okresie świąt – Boże narodzenie, Wielkanoc, Nowy Rok.</w:t>
      </w:r>
    </w:p>
    <w:p w14:paraId="4982B818" w14:textId="5C124837" w:rsidR="00E87CEF" w:rsidRPr="003D5AE4" w:rsidRDefault="00E87CEF" w:rsidP="00E87CEF">
      <w:pPr>
        <w:pStyle w:val="Default"/>
        <w:ind w:left="709"/>
        <w:jc w:val="both"/>
        <w:rPr>
          <w:rFonts w:ascii="Calibri" w:hAnsi="Calibri" w:cs="Calibri"/>
          <w:sz w:val="22"/>
          <w:szCs w:val="22"/>
        </w:rPr>
      </w:pPr>
      <w:r w:rsidRPr="003D5AE4">
        <w:rPr>
          <w:rFonts w:ascii="Calibri" w:hAnsi="Calibri" w:cs="Calibri"/>
          <w:sz w:val="22"/>
          <w:szCs w:val="22"/>
        </w:rPr>
        <w:t>W czasie w/w godzin przewidziany jest 1 pracownik ochrony.</w:t>
      </w:r>
    </w:p>
    <w:p w14:paraId="625FA32C" w14:textId="77777777" w:rsidR="00E87CEF" w:rsidRPr="003D5AE4" w:rsidRDefault="00E87CEF" w:rsidP="00E87CEF">
      <w:pPr>
        <w:pStyle w:val="Default"/>
        <w:ind w:left="709"/>
        <w:jc w:val="both"/>
        <w:rPr>
          <w:rFonts w:ascii="Calibri" w:hAnsi="Calibri" w:cs="Calibri"/>
          <w:sz w:val="22"/>
          <w:szCs w:val="22"/>
        </w:rPr>
      </w:pPr>
      <w:r w:rsidRPr="003D5AE4">
        <w:rPr>
          <w:rFonts w:ascii="Calibri" w:hAnsi="Calibri" w:cs="Calibri"/>
          <w:sz w:val="22"/>
          <w:szCs w:val="22"/>
        </w:rPr>
        <w:t>W ciągu roku jest możliwość dodatkowej ochrony na innych obiektach MOSiR Mysłowice w zależności od potrzeb i nieprzewidzianej sytuacji.</w:t>
      </w:r>
    </w:p>
    <w:p w14:paraId="0865A3D3" w14:textId="0003B72B" w:rsidR="00A70127" w:rsidRPr="003D5AE4" w:rsidRDefault="00A70127" w:rsidP="003C30E7">
      <w:pPr>
        <w:pStyle w:val="Default"/>
        <w:ind w:left="709" w:hanging="425"/>
        <w:jc w:val="both"/>
        <w:rPr>
          <w:rFonts w:ascii="Calibri" w:hAnsi="Calibri" w:cs="Calibri"/>
          <w:sz w:val="22"/>
          <w:szCs w:val="22"/>
        </w:rPr>
      </w:pPr>
      <w:r w:rsidRPr="003D5AE4">
        <w:rPr>
          <w:rFonts w:ascii="Calibri" w:hAnsi="Calibri" w:cs="Calibri"/>
          <w:sz w:val="22"/>
          <w:szCs w:val="22"/>
        </w:rPr>
        <w:t xml:space="preserve">2.2. Zapewnienie bezpieczeństwa podczas imprez sportowo- kulturalnych w Mysłowicach w obiektach Zamawiającego w okresie </w:t>
      </w:r>
      <w:r w:rsidR="003C30E7" w:rsidRPr="003D5AE4">
        <w:rPr>
          <w:rFonts w:ascii="Calibri" w:hAnsi="Calibri" w:cs="Calibri"/>
          <w:sz w:val="22"/>
          <w:szCs w:val="22"/>
        </w:rPr>
        <w:t>12 miesięcy</w:t>
      </w:r>
      <w:r w:rsidRPr="003D5AE4">
        <w:rPr>
          <w:rFonts w:ascii="Calibri" w:hAnsi="Calibri" w:cs="Calibri"/>
          <w:sz w:val="22"/>
          <w:szCs w:val="22"/>
        </w:rPr>
        <w:t xml:space="preserve"> w łącznym wymiarze</w:t>
      </w:r>
      <w:r w:rsidR="003C30E7" w:rsidRPr="003D5AE4">
        <w:rPr>
          <w:rFonts w:ascii="Calibri" w:hAnsi="Calibri" w:cs="Calibri"/>
          <w:sz w:val="22"/>
          <w:szCs w:val="22"/>
        </w:rPr>
        <w:t xml:space="preserve"> </w:t>
      </w:r>
      <w:r w:rsidRPr="003D5AE4">
        <w:rPr>
          <w:rFonts w:ascii="Calibri" w:hAnsi="Calibri" w:cs="Calibri"/>
          <w:sz w:val="22"/>
          <w:szCs w:val="22"/>
        </w:rPr>
        <w:t xml:space="preserve">około </w:t>
      </w:r>
      <w:r w:rsidR="00782C6D">
        <w:rPr>
          <w:rFonts w:ascii="Calibri" w:hAnsi="Calibri" w:cs="Calibri"/>
          <w:sz w:val="22"/>
          <w:szCs w:val="22"/>
        </w:rPr>
        <w:t>5</w:t>
      </w:r>
      <w:r w:rsidRPr="003D5AE4">
        <w:rPr>
          <w:rFonts w:ascii="Calibri" w:hAnsi="Calibri" w:cs="Calibri"/>
          <w:sz w:val="22"/>
          <w:szCs w:val="22"/>
        </w:rPr>
        <w:t xml:space="preserve">00 godzin (ilość godzin podana orientacyjnie celem wyceny i porównania ofert).                                          </w:t>
      </w:r>
    </w:p>
    <w:p w14:paraId="3E4A8A2D" w14:textId="1598D469" w:rsidR="00A70127" w:rsidRPr="003D5AE4" w:rsidRDefault="00A70127" w:rsidP="003C30E7">
      <w:pPr>
        <w:pStyle w:val="Default"/>
        <w:ind w:left="993" w:hanging="284"/>
        <w:jc w:val="both"/>
        <w:rPr>
          <w:rFonts w:ascii="Calibri" w:hAnsi="Calibri" w:cs="Calibri"/>
          <w:sz w:val="22"/>
          <w:szCs w:val="22"/>
        </w:rPr>
      </w:pPr>
      <w:r w:rsidRPr="003D5AE4">
        <w:rPr>
          <w:rFonts w:ascii="Calibri" w:hAnsi="Calibri" w:cs="Calibri"/>
          <w:sz w:val="22"/>
          <w:szCs w:val="22"/>
        </w:rPr>
        <w:t>Ilość godzin może ulec zmianie w przypadku istotnej potrzeby Zamawiającego.</w:t>
      </w:r>
    </w:p>
    <w:p w14:paraId="1F6A9531" w14:textId="6C94705B" w:rsidR="00E87CEF" w:rsidRPr="003D5AE4" w:rsidRDefault="00E87CEF" w:rsidP="00E87CEF">
      <w:pPr>
        <w:pStyle w:val="Default"/>
        <w:ind w:left="709"/>
        <w:jc w:val="both"/>
        <w:rPr>
          <w:rFonts w:ascii="Calibri" w:hAnsi="Calibri" w:cs="Calibri"/>
          <w:sz w:val="22"/>
          <w:szCs w:val="22"/>
        </w:rPr>
      </w:pPr>
      <w:r w:rsidRPr="003D5AE4">
        <w:rPr>
          <w:rFonts w:ascii="Calibri" w:hAnsi="Calibri" w:cs="Calibri"/>
          <w:sz w:val="22"/>
          <w:szCs w:val="22"/>
        </w:rPr>
        <w:t>Nie przewiduje się imprez o charakterze imprez masowych w rozumieniu ustawy.</w:t>
      </w:r>
    </w:p>
    <w:p w14:paraId="56EA48C0" w14:textId="11FBF4BD" w:rsidR="00E87CEF" w:rsidRPr="003D5AE4" w:rsidRDefault="00E87CEF" w:rsidP="00E87CEF">
      <w:pPr>
        <w:pStyle w:val="Default"/>
        <w:ind w:left="709"/>
        <w:jc w:val="both"/>
        <w:rPr>
          <w:rFonts w:ascii="Calibri" w:hAnsi="Calibri" w:cs="Calibri"/>
          <w:sz w:val="22"/>
          <w:szCs w:val="22"/>
        </w:rPr>
      </w:pPr>
      <w:r w:rsidRPr="003D5AE4">
        <w:rPr>
          <w:rFonts w:ascii="Calibri" w:hAnsi="Calibri" w:cs="Calibri"/>
          <w:sz w:val="22"/>
          <w:szCs w:val="22"/>
        </w:rPr>
        <w:t>Przewiduje się organizację następujących imprez:</w:t>
      </w:r>
    </w:p>
    <w:p w14:paraId="12DFEA13" w14:textId="20C91E2D" w:rsidR="00E87CEF" w:rsidRPr="003D5AE4" w:rsidRDefault="00E87CEF" w:rsidP="00E87CEF">
      <w:pPr>
        <w:pStyle w:val="Default"/>
        <w:ind w:left="709"/>
        <w:jc w:val="both"/>
        <w:rPr>
          <w:rFonts w:ascii="Calibri" w:hAnsi="Calibri" w:cs="Calibri"/>
          <w:color w:val="auto"/>
          <w:sz w:val="22"/>
          <w:szCs w:val="22"/>
        </w:rPr>
      </w:pPr>
      <w:r w:rsidRPr="003D5AE4">
        <w:rPr>
          <w:rFonts w:ascii="Calibri" w:hAnsi="Calibri" w:cs="Calibri"/>
          <w:color w:val="auto"/>
          <w:sz w:val="22"/>
          <w:szCs w:val="22"/>
        </w:rPr>
        <w:t xml:space="preserve">a) zabezpieczenie biegu ulicznego – ok. 40 pracowników ochrony, </w:t>
      </w:r>
    </w:p>
    <w:p w14:paraId="33239E1D" w14:textId="5E97660F" w:rsidR="00E87CEF" w:rsidRPr="003D5AE4" w:rsidRDefault="00E87CEF" w:rsidP="00E87CEF">
      <w:pPr>
        <w:pStyle w:val="Default"/>
        <w:ind w:left="993" w:hanging="284"/>
        <w:jc w:val="both"/>
        <w:rPr>
          <w:rFonts w:ascii="Calibri" w:hAnsi="Calibri" w:cs="Calibri"/>
          <w:color w:val="auto"/>
          <w:sz w:val="22"/>
          <w:szCs w:val="22"/>
        </w:rPr>
      </w:pPr>
      <w:r w:rsidRPr="003D5AE4">
        <w:rPr>
          <w:rFonts w:ascii="Calibri" w:hAnsi="Calibri" w:cs="Calibri"/>
          <w:color w:val="auto"/>
          <w:sz w:val="22"/>
          <w:szCs w:val="22"/>
        </w:rPr>
        <w:t xml:space="preserve">b) zabezpieczenie rajdu rowerowego – ok. 10 pracowników ochrony, </w:t>
      </w:r>
    </w:p>
    <w:p w14:paraId="51FED113" w14:textId="713332C0" w:rsidR="00E87CEF" w:rsidRPr="003D5AE4" w:rsidRDefault="00E87CEF" w:rsidP="00E87CEF">
      <w:pPr>
        <w:pStyle w:val="Default"/>
        <w:ind w:left="993" w:hanging="284"/>
        <w:jc w:val="both"/>
        <w:rPr>
          <w:rFonts w:ascii="Calibri" w:hAnsi="Calibri" w:cs="Calibri"/>
          <w:color w:val="auto"/>
          <w:sz w:val="22"/>
          <w:szCs w:val="22"/>
        </w:rPr>
      </w:pPr>
      <w:r w:rsidRPr="003D5AE4">
        <w:rPr>
          <w:rFonts w:ascii="Calibri" w:hAnsi="Calibri" w:cs="Calibri"/>
          <w:color w:val="auto"/>
          <w:sz w:val="22"/>
          <w:szCs w:val="22"/>
        </w:rPr>
        <w:t xml:space="preserve">c) zabezpieczenie turniejów sportowych – typu siatkówka plażowa, zawody judo, turnieje tańca - ok. 5 pracowników, </w:t>
      </w:r>
    </w:p>
    <w:p w14:paraId="17C04FE9" w14:textId="254B5153" w:rsidR="00E87CEF" w:rsidRPr="003D5AE4" w:rsidRDefault="00E87CEF" w:rsidP="00E87CEF">
      <w:pPr>
        <w:pStyle w:val="Default"/>
        <w:ind w:left="993" w:hanging="284"/>
        <w:jc w:val="both"/>
        <w:rPr>
          <w:rFonts w:ascii="Calibri" w:hAnsi="Calibri" w:cs="Calibri"/>
          <w:color w:val="auto"/>
          <w:sz w:val="22"/>
          <w:szCs w:val="22"/>
        </w:rPr>
      </w:pPr>
      <w:r w:rsidRPr="003D5AE4">
        <w:rPr>
          <w:rFonts w:ascii="Calibri" w:hAnsi="Calibri" w:cs="Calibri"/>
          <w:color w:val="auto"/>
          <w:sz w:val="22"/>
          <w:szCs w:val="22"/>
        </w:rPr>
        <w:t>d) Zabezpieczenie imprez kulturalnych - typu kino letnie, dzień dziecka, festyny – ok. 3 pracowników,</w:t>
      </w:r>
    </w:p>
    <w:p w14:paraId="4CA3C6D9" w14:textId="17BB8200" w:rsidR="00A70127" w:rsidRPr="003D5AE4" w:rsidRDefault="003C30E7" w:rsidP="003C30E7">
      <w:pPr>
        <w:pStyle w:val="Default"/>
        <w:ind w:left="709" w:hanging="425"/>
        <w:jc w:val="both"/>
        <w:rPr>
          <w:rFonts w:ascii="Calibri" w:hAnsi="Calibri" w:cs="Calibri"/>
          <w:sz w:val="22"/>
          <w:szCs w:val="22"/>
        </w:rPr>
      </w:pPr>
      <w:r w:rsidRPr="003D5AE4">
        <w:rPr>
          <w:rFonts w:ascii="Calibri" w:hAnsi="Calibri" w:cs="Calibri"/>
          <w:sz w:val="22"/>
          <w:szCs w:val="22"/>
        </w:rPr>
        <w:t>2.3</w:t>
      </w:r>
      <w:r w:rsidR="00A70127" w:rsidRPr="003D5AE4">
        <w:rPr>
          <w:rFonts w:ascii="Calibri" w:hAnsi="Calibri" w:cs="Calibri"/>
          <w:sz w:val="22"/>
          <w:szCs w:val="22"/>
        </w:rPr>
        <w:t>. W zakres całodobowej ochrony  osób i mienia wchodzi:</w:t>
      </w:r>
    </w:p>
    <w:p w14:paraId="42105F41" w14:textId="2C58FDE1" w:rsidR="00A70127" w:rsidRPr="003D5AE4" w:rsidRDefault="00A70127" w:rsidP="003C30E7">
      <w:pPr>
        <w:pStyle w:val="Default"/>
        <w:ind w:left="993" w:hanging="284"/>
        <w:jc w:val="both"/>
        <w:rPr>
          <w:rFonts w:ascii="Calibri" w:hAnsi="Calibri" w:cs="Calibri"/>
          <w:sz w:val="22"/>
          <w:szCs w:val="22"/>
        </w:rPr>
      </w:pPr>
      <w:r w:rsidRPr="003D5AE4">
        <w:rPr>
          <w:rFonts w:ascii="Calibri" w:hAnsi="Calibri" w:cs="Calibri"/>
          <w:sz w:val="22"/>
          <w:szCs w:val="22"/>
        </w:rPr>
        <w:t>a)   przeciwdziałanie kradzieżom, niszczeniu lub uszkodzeniu mienia objętego ochroną,</w:t>
      </w:r>
    </w:p>
    <w:p w14:paraId="5016CD3F" w14:textId="4A5549C1" w:rsidR="00A70127" w:rsidRPr="003D5AE4" w:rsidRDefault="00A70127" w:rsidP="003C30E7">
      <w:pPr>
        <w:pStyle w:val="Default"/>
        <w:ind w:left="993" w:hanging="284"/>
        <w:jc w:val="both"/>
        <w:rPr>
          <w:rFonts w:ascii="Calibri" w:hAnsi="Calibri" w:cs="Calibri"/>
          <w:sz w:val="22"/>
          <w:szCs w:val="22"/>
        </w:rPr>
      </w:pPr>
      <w:r w:rsidRPr="003D5AE4">
        <w:rPr>
          <w:rFonts w:ascii="Calibri" w:hAnsi="Calibri" w:cs="Calibri"/>
          <w:sz w:val="22"/>
          <w:szCs w:val="22"/>
        </w:rPr>
        <w:t>b) sprawdzanie stanu wszelkich zewnętrznych zamknięć, zabezpieczeń i plomb, do których</w:t>
      </w:r>
      <w:r w:rsidR="003C30E7" w:rsidRPr="003D5AE4">
        <w:rPr>
          <w:rFonts w:ascii="Calibri" w:hAnsi="Calibri" w:cs="Calibri"/>
          <w:sz w:val="22"/>
          <w:szCs w:val="22"/>
        </w:rPr>
        <w:t xml:space="preserve"> </w:t>
      </w:r>
      <w:r w:rsidRPr="003D5AE4">
        <w:rPr>
          <w:rFonts w:ascii="Calibri" w:hAnsi="Calibri" w:cs="Calibri"/>
          <w:sz w:val="22"/>
          <w:szCs w:val="22"/>
        </w:rPr>
        <w:t>Wykonawca ma dostęp oraz odnotowywanie w książce służby nieprawidłowości z tym związanych</w:t>
      </w:r>
    </w:p>
    <w:p w14:paraId="6ABA1109" w14:textId="44FB476E" w:rsidR="00A70127" w:rsidRPr="003D5AE4" w:rsidRDefault="00A70127" w:rsidP="003C30E7">
      <w:pPr>
        <w:pStyle w:val="Default"/>
        <w:ind w:left="993" w:hanging="284"/>
        <w:jc w:val="both"/>
        <w:rPr>
          <w:rFonts w:ascii="Calibri" w:hAnsi="Calibri" w:cs="Calibri"/>
          <w:sz w:val="22"/>
          <w:szCs w:val="22"/>
        </w:rPr>
      </w:pPr>
      <w:r w:rsidRPr="003D5AE4">
        <w:rPr>
          <w:rFonts w:ascii="Calibri" w:hAnsi="Calibri" w:cs="Calibri"/>
          <w:sz w:val="22"/>
          <w:szCs w:val="22"/>
        </w:rPr>
        <w:t>c) zgłaszanie Zamawiającemu wszelkich zauważonych braków lub naruszeń odnośnie stanu</w:t>
      </w:r>
      <w:r w:rsidR="003C30E7" w:rsidRPr="003D5AE4">
        <w:rPr>
          <w:rFonts w:ascii="Calibri" w:hAnsi="Calibri" w:cs="Calibri"/>
          <w:sz w:val="22"/>
          <w:szCs w:val="22"/>
        </w:rPr>
        <w:t xml:space="preserve"> </w:t>
      </w:r>
      <w:r w:rsidRPr="003D5AE4">
        <w:rPr>
          <w:rFonts w:ascii="Calibri" w:hAnsi="Calibri" w:cs="Calibri"/>
          <w:sz w:val="22"/>
          <w:szCs w:val="22"/>
        </w:rPr>
        <w:t>zabezpieczenia mienia,</w:t>
      </w:r>
    </w:p>
    <w:p w14:paraId="7F2C6B58" w14:textId="7390F365" w:rsidR="00A70127" w:rsidRPr="003D5AE4" w:rsidRDefault="00A70127" w:rsidP="003C30E7">
      <w:pPr>
        <w:pStyle w:val="Default"/>
        <w:ind w:left="993" w:hanging="284"/>
        <w:jc w:val="both"/>
        <w:rPr>
          <w:rFonts w:ascii="Calibri" w:hAnsi="Calibri" w:cs="Calibri"/>
          <w:sz w:val="22"/>
          <w:szCs w:val="22"/>
        </w:rPr>
      </w:pPr>
      <w:r w:rsidRPr="003D5AE4">
        <w:rPr>
          <w:rFonts w:ascii="Calibri" w:hAnsi="Calibri" w:cs="Calibri"/>
          <w:sz w:val="22"/>
          <w:szCs w:val="22"/>
        </w:rPr>
        <w:t>d)  ciągła i aktywna służba pracowników Wykonawcy w godzinach pełnienia służby,</w:t>
      </w:r>
    </w:p>
    <w:p w14:paraId="50C6BA75" w14:textId="20EF0B18" w:rsidR="00A70127" w:rsidRPr="003D5AE4" w:rsidRDefault="00A70127" w:rsidP="003C30E7">
      <w:pPr>
        <w:pStyle w:val="Default"/>
        <w:ind w:left="993" w:hanging="284"/>
        <w:jc w:val="both"/>
        <w:rPr>
          <w:rFonts w:ascii="Calibri" w:hAnsi="Calibri" w:cs="Calibri"/>
          <w:sz w:val="22"/>
          <w:szCs w:val="22"/>
        </w:rPr>
      </w:pPr>
      <w:r w:rsidRPr="003D5AE4">
        <w:rPr>
          <w:rFonts w:ascii="Calibri" w:hAnsi="Calibri" w:cs="Calibri"/>
          <w:sz w:val="22"/>
          <w:szCs w:val="22"/>
        </w:rPr>
        <w:t>e) reagowanie w przypadkach zauważenia na terenie chronionego Obiektu pakunków niewiadomego pochodzenia,</w:t>
      </w:r>
    </w:p>
    <w:p w14:paraId="61F83AE8" w14:textId="5A7582AF" w:rsidR="00A70127" w:rsidRPr="003D5AE4" w:rsidRDefault="00A70127" w:rsidP="003C30E7">
      <w:pPr>
        <w:pStyle w:val="Default"/>
        <w:ind w:left="993" w:hanging="284"/>
        <w:jc w:val="both"/>
        <w:rPr>
          <w:rFonts w:ascii="Calibri" w:hAnsi="Calibri" w:cs="Calibri"/>
          <w:sz w:val="22"/>
          <w:szCs w:val="22"/>
        </w:rPr>
      </w:pPr>
      <w:r w:rsidRPr="003D5AE4">
        <w:rPr>
          <w:rFonts w:ascii="Calibri" w:hAnsi="Calibri" w:cs="Calibri"/>
          <w:sz w:val="22"/>
          <w:szCs w:val="22"/>
        </w:rPr>
        <w:t>f)  ustalanie przez służbę ochrony Wykonawcy uprawnień osób do przebywania na terenie objętym ochroną,</w:t>
      </w:r>
    </w:p>
    <w:p w14:paraId="01F6A206" w14:textId="664622FD" w:rsidR="00A70127" w:rsidRPr="003D5AE4" w:rsidRDefault="00A70127" w:rsidP="003C30E7">
      <w:pPr>
        <w:pStyle w:val="Default"/>
        <w:ind w:left="993" w:hanging="284"/>
        <w:jc w:val="both"/>
        <w:rPr>
          <w:rFonts w:ascii="Calibri" w:hAnsi="Calibri" w:cs="Calibri"/>
          <w:sz w:val="22"/>
          <w:szCs w:val="22"/>
        </w:rPr>
      </w:pPr>
      <w:r w:rsidRPr="003D5AE4">
        <w:rPr>
          <w:rFonts w:ascii="Calibri" w:hAnsi="Calibri" w:cs="Calibri"/>
          <w:sz w:val="22"/>
          <w:szCs w:val="22"/>
        </w:rPr>
        <w:lastRenderedPageBreak/>
        <w:t>g)  wzywanie osób do opuszczenia terenów objętych ochroną w przypadku stwierdzenia braku</w:t>
      </w:r>
      <w:r w:rsidR="003C30E7" w:rsidRPr="003D5AE4">
        <w:rPr>
          <w:rFonts w:ascii="Calibri" w:hAnsi="Calibri" w:cs="Calibri"/>
          <w:sz w:val="22"/>
          <w:szCs w:val="22"/>
        </w:rPr>
        <w:t xml:space="preserve"> </w:t>
      </w:r>
      <w:r w:rsidRPr="003D5AE4">
        <w:rPr>
          <w:rFonts w:ascii="Calibri" w:hAnsi="Calibri" w:cs="Calibri"/>
          <w:sz w:val="22"/>
          <w:szCs w:val="22"/>
        </w:rPr>
        <w:t>uprawnień do przebywania na obiektach chronionym albo stwierdzenia zakłócania porządku,</w:t>
      </w:r>
    </w:p>
    <w:p w14:paraId="1B78A01C" w14:textId="3B332742" w:rsidR="00A70127" w:rsidRPr="003D5AE4" w:rsidRDefault="00A70127" w:rsidP="003C30E7">
      <w:pPr>
        <w:pStyle w:val="Default"/>
        <w:ind w:left="993" w:hanging="284"/>
        <w:jc w:val="both"/>
        <w:rPr>
          <w:rFonts w:ascii="Calibri" w:hAnsi="Calibri" w:cs="Calibri"/>
          <w:sz w:val="22"/>
          <w:szCs w:val="22"/>
        </w:rPr>
      </w:pPr>
      <w:r w:rsidRPr="003D5AE4">
        <w:rPr>
          <w:rFonts w:ascii="Calibri" w:hAnsi="Calibri" w:cs="Calibri"/>
          <w:sz w:val="22"/>
          <w:szCs w:val="22"/>
        </w:rPr>
        <w:t>h)  niezwłoczne informowanie o zauważonych zagrożeniach Obiektu właściwych jednostek      systemu ratowniczo-gaśniczego, pogotowia gazowego, policji, pogotowia ratunkowego oraz</w:t>
      </w:r>
      <w:r w:rsidR="003C30E7" w:rsidRPr="003D5AE4">
        <w:rPr>
          <w:rFonts w:ascii="Calibri" w:hAnsi="Calibri" w:cs="Calibri"/>
          <w:sz w:val="22"/>
          <w:szCs w:val="22"/>
        </w:rPr>
        <w:t xml:space="preserve"> </w:t>
      </w:r>
      <w:r w:rsidRPr="003D5AE4">
        <w:rPr>
          <w:rFonts w:ascii="Calibri" w:hAnsi="Calibri" w:cs="Calibri"/>
          <w:sz w:val="22"/>
          <w:szCs w:val="22"/>
        </w:rPr>
        <w:t>przedstawiciela Zamawiającego,</w:t>
      </w:r>
    </w:p>
    <w:p w14:paraId="3F6C3A2B" w14:textId="032E75CE" w:rsidR="00A70127" w:rsidRPr="003D5AE4" w:rsidRDefault="00A70127" w:rsidP="003C30E7">
      <w:pPr>
        <w:pStyle w:val="Default"/>
        <w:ind w:left="993" w:hanging="284"/>
        <w:jc w:val="both"/>
        <w:rPr>
          <w:rFonts w:ascii="Calibri" w:hAnsi="Calibri" w:cs="Calibri"/>
          <w:sz w:val="22"/>
          <w:szCs w:val="22"/>
        </w:rPr>
      </w:pPr>
      <w:r w:rsidRPr="003D5AE4">
        <w:rPr>
          <w:rFonts w:ascii="Calibri" w:hAnsi="Calibri" w:cs="Calibri"/>
          <w:sz w:val="22"/>
          <w:szCs w:val="22"/>
        </w:rPr>
        <w:t>i)  koordynowanie działań w przypadku interwencji służb zewnętrznych (Policja, Straż Pożarna,</w:t>
      </w:r>
      <w:r w:rsidR="003C30E7" w:rsidRPr="003D5AE4">
        <w:rPr>
          <w:rFonts w:ascii="Calibri" w:hAnsi="Calibri" w:cs="Calibri"/>
          <w:sz w:val="22"/>
          <w:szCs w:val="22"/>
        </w:rPr>
        <w:t xml:space="preserve"> </w:t>
      </w:r>
      <w:r w:rsidRPr="003D5AE4">
        <w:rPr>
          <w:rFonts w:ascii="Calibri" w:hAnsi="Calibri" w:cs="Calibri"/>
          <w:sz w:val="22"/>
          <w:szCs w:val="22"/>
        </w:rPr>
        <w:t>Pogotowie Ratunkowe itp.) poprzez wskazywanie dróg ewakuacyjnych lub wskazywania dróg do miejsc zdarzeń oraz przekazywanie posiadanych informacji o zaistniałym zdarzeniu.</w:t>
      </w:r>
    </w:p>
    <w:p w14:paraId="36004C4D" w14:textId="697EFD90" w:rsidR="00A70127" w:rsidRPr="003D5AE4" w:rsidRDefault="003C30E7" w:rsidP="00A70127">
      <w:pPr>
        <w:pStyle w:val="Default"/>
        <w:ind w:left="709" w:hanging="425"/>
        <w:jc w:val="both"/>
        <w:rPr>
          <w:rFonts w:ascii="Calibri" w:hAnsi="Calibri" w:cs="Calibri"/>
          <w:sz w:val="22"/>
          <w:szCs w:val="22"/>
        </w:rPr>
      </w:pPr>
      <w:r w:rsidRPr="003D5AE4">
        <w:rPr>
          <w:rFonts w:ascii="Calibri" w:hAnsi="Calibri" w:cs="Calibri"/>
          <w:sz w:val="22"/>
          <w:szCs w:val="22"/>
        </w:rPr>
        <w:t>2.4</w:t>
      </w:r>
      <w:r w:rsidR="00A70127" w:rsidRPr="003D5AE4">
        <w:rPr>
          <w:rFonts w:ascii="Calibri" w:hAnsi="Calibri" w:cs="Calibri"/>
          <w:sz w:val="22"/>
          <w:szCs w:val="22"/>
        </w:rPr>
        <w:t>.  W zakres zapewnienia bezpieczeństwa w trakcie imprez sportowych  wchodzi zapewnienie</w:t>
      </w:r>
    </w:p>
    <w:p w14:paraId="447C0728" w14:textId="77777777" w:rsidR="00A70127" w:rsidRPr="003D5AE4" w:rsidRDefault="00A70127" w:rsidP="00A70127">
      <w:pPr>
        <w:pStyle w:val="Default"/>
        <w:ind w:left="709" w:hanging="425"/>
        <w:jc w:val="both"/>
        <w:rPr>
          <w:rFonts w:ascii="Calibri" w:hAnsi="Calibri" w:cs="Calibri"/>
          <w:sz w:val="22"/>
          <w:szCs w:val="22"/>
        </w:rPr>
      </w:pPr>
      <w:r w:rsidRPr="003D5AE4">
        <w:rPr>
          <w:rFonts w:ascii="Calibri" w:hAnsi="Calibri" w:cs="Calibri"/>
          <w:sz w:val="22"/>
          <w:szCs w:val="22"/>
        </w:rPr>
        <w:t xml:space="preserve">     bezpieczeństwa osobom uczestniczącym w imprezie (publiczność, uczestnicy, obsługa, itp.)   </w:t>
      </w:r>
    </w:p>
    <w:p w14:paraId="652B538F" w14:textId="77777777" w:rsidR="00A70127" w:rsidRPr="003D5AE4" w:rsidRDefault="00A70127" w:rsidP="00A70127">
      <w:pPr>
        <w:pStyle w:val="Default"/>
        <w:ind w:left="709" w:hanging="425"/>
        <w:jc w:val="both"/>
        <w:rPr>
          <w:rFonts w:ascii="Calibri" w:hAnsi="Calibri" w:cs="Calibri"/>
          <w:sz w:val="22"/>
          <w:szCs w:val="22"/>
        </w:rPr>
      </w:pPr>
      <w:r w:rsidRPr="003D5AE4">
        <w:rPr>
          <w:rFonts w:ascii="Calibri" w:hAnsi="Calibri" w:cs="Calibri"/>
          <w:sz w:val="22"/>
          <w:szCs w:val="22"/>
        </w:rPr>
        <w:t xml:space="preserve">     w tym:</w:t>
      </w:r>
    </w:p>
    <w:p w14:paraId="681A6E88" w14:textId="116231B3" w:rsidR="00A70127" w:rsidRPr="003D5AE4" w:rsidRDefault="00A70127" w:rsidP="003C30E7">
      <w:pPr>
        <w:pStyle w:val="Default"/>
        <w:ind w:left="709" w:hanging="142"/>
        <w:jc w:val="both"/>
        <w:rPr>
          <w:rFonts w:ascii="Calibri" w:hAnsi="Calibri" w:cs="Calibri"/>
          <w:sz w:val="22"/>
          <w:szCs w:val="22"/>
        </w:rPr>
      </w:pPr>
      <w:r w:rsidRPr="003D5AE4">
        <w:rPr>
          <w:rFonts w:ascii="Calibri" w:hAnsi="Calibri" w:cs="Calibri"/>
          <w:sz w:val="22"/>
          <w:szCs w:val="22"/>
        </w:rPr>
        <w:t>a) informowanie o udogodnieniach oraz wymogach bezpieczeństwa określonych przez organizatora lub służby ratownicze,</w:t>
      </w:r>
    </w:p>
    <w:p w14:paraId="590F49AC" w14:textId="454C3055" w:rsidR="00A70127" w:rsidRPr="003D5AE4" w:rsidRDefault="00A70127" w:rsidP="003C30E7">
      <w:pPr>
        <w:pStyle w:val="Default"/>
        <w:ind w:left="709" w:hanging="142"/>
        <w:jc w:val="both"/>
        <w:rPr>
          <w:rFonts w:ascii="Calibri" w:hAnsi="Calibri" w:cs="Calibri"/>
          <w:sz w:val="22"/>
          <w:szCs w:val="22"/>
        </w:rPr>
      </w:pPr>
      <w:r w:rsidRPr="003D5AE4">
        <w:rPr>
          <w:rFonts w:ascii="Calibri" w:hAnsi="Calibri" w:cs="Calibri"/>
          <w:sz w:val="22"/>
          <w:szCs w:val="22"/>
        </w:rPr>
        <w:t>b) informowanie o miejscu punktów pomocy medycznej, gastronomicznych i sanitarnych,</w:t>
      </w:r>
    </w:p>
    <w:p w14:paraId="3A8A2566" w14:textId="16E704C6" w:rsidR="00A70127" w:rsidRPr="003D5AE4" w:rsidRDefault="00A70127" w:rsidP="003C30E7">
      <w:pPr>
        <w:pStyle w:val="Default"/>
        <w:ind w:left="709" w:hanging="142"/>
        <w:jc w:val="both"/>
        <w:rPr>
          <w:rFonts w:ascii="Calibri" w:hAnsi="Calibri" w:cs="Calibri"/>
          <w:sz w:val="22"/>
          <w:szCs w:val="22"/>
        </w:rPr>
      </w:pPr>
      <w:r w:rsidRPr="003D5AE4">
        <w:rPr>
          <w:rFonts w:ascii="Calibri" w:hAnsi="Calibri" w:cs="Calibri"/>
          <w:sz w:val="22"/>
          <w:szCs w:val="22"/>
        </w:rPr>
        <w:t>c) nadzorowanie bezpiecznego wejścia i wyjścia osób uczestniczących  w imprezie,</w:t>
      </w:r>
    </w:p>
    <w:p w14:paraId="300D8BEF" w14:textId="668FCC30" w:rsidR="00A70127" w:rsidRPr="003D5AE4" w:rsidRDefault="00A70127" w:rsidP="003C30E7">
      <w:pPr>
        <w:pStyle w:val="Default"/>
        <w:ind w:left="709" w:hanging="142"/>
        <w:jc w:val="both"/>
        <w:rPr>
          <w:rFonts w:ascii="Calibri" w:hAnsi="Calibri" w:cs="Calibri"/>
          <w:sz w:val="22"/>
          <w:szCs w:val="22"/>
        </w:rPr>
      </w:pPr>
      <w:r w:rsidRPr="003D5AE4">
        <w:rPr>
          <w:rFonts w:ascii="Calibri" w:hAnsi="Calibri" w:cs="Calibri"/>
          <w:sz w:val="22"/>
          <w:szCs w:val="22"/>
        </w:rPr>
        <w:t>d) niedopuszczenie osób uczestniczących w imprezie do miejsc nieprzeznaczonych dla</w:t>
      </w:r>
      <w:r w:rsidR="003C30E7" w:rsidRPr="003D5AE4">
        <w:rPr>
          <w:rFonts w:ascii="Calibri" w:hAnsi="Calibri" w:cs="Calibri"/>
          <w:sz w:val="22"/>
          <w:szCs w:val="22"/>
        </w:rPr>
        <w:t xml:space="preserve"> </w:t>
      </w:r>
      <w:r w:rsidRPr="003D5AE4">
        <w:rPr>
          <w:rFonts w:ascii="Calibri" w:hAnsi="Calibri" w:cs="Calibri"/>
          <w:sz w:val="22"/>
          <w:szCs w:val="22"/>
        </w:rPr>
        <w:t>publiczności,</w:t>
      </w:r>
    </w:p>
    <w:p w14:paraId="22A203D5" w14:textId="18CE4911" w:rsidR="00A70127" w:rsidRPr="003D5AE4" w:rsidRDefault="00A70127" w:rsidP="003C30E7">
      <w:pPr>
        <w:pStyle w:val="Default"/>
        <w:ind w:left="709" w:hanging="142"/>
        <w:jc w:val="both"/>
        <w:rPr>
          <w:rFonts w:ascii="Calibri" w:hAnsi="Calibri" w:cs="Calibri"/>
          <w:sz w:val="22"/>
          <w:szCs w:val="22"/>
        </w:rPr>
      </w:pPr>
      <w:r w:rsidRPr="003D5AE4">
        <w:rPr>
          <w:rFonts w:ascii="Calibri" w:hAnsi="Calibri" w:cs="Calibri"/>
          <w:sz w:val="22"/>
          <w:szCs w:val="22"/>
        </w:rPr>
        <w:t>e) niezwłoczne reagowanie na incydenty i zagrożenia oraz podejmowanie niezbędnych działań</w:t>
      </w:r>
      <w:r w:rsidR="003C30E7" w:rsidRPr="003D5AE4">
        <w:rPr>
          <w:rFonts w:ascii="Calibri" w:hAnsi="Calibri" w:cs="Calibri"/>
          <w:sz w:val="22"/>
          <w:szCs w:val="22"/>
        </w:rPr>
        <w:t xml:space="preserve"> </w:t>
      </w:r>
      <w:r w:rsidRPr="003D5AE4">
        <w:rPr>
          <w:rFonts w:ascii="Calibri" w:hAnsi="Calibri" w:cs="Calibri"/>
          <w:sz w:val="22"/>
          <w:szCs w:val="22"/>
        </w:rPr>
        <w:t>zaradczych, w szczególności poprzez informowanie  o nich służb porządkowych;</w:t>
      </w:r>
    </w:p>
    <w:p w14:paraId="24D7DD82" w14:textId="720B13A3" w:rsidR="00A70127" w:rsidRPr="003D5AE4" w:rsidRDefault="00A70127" w:rsidP="003C30E7">
      <w:pPr>
        <w:pStyle w:val="Default"/>
        <w:ind w:left="709" w:hanging="142"/>
        <w:jc w:val="both"/>
        <w:rPr>
          <w:rFonts w:ascii="Calibri" w:hAnsi="Calibri" w:cs="Calibri"/>
          <w:sz w:val="22"/>
          <w:szCs w:val="22"/>
        </w:rPr>
      </w:pPr>
      <w:r w:rsidRPr="003D5AE4">
        <w:rPr>
          <w:rFonts w:ascii="Calibri" w:hAnsi="Calibri" w:cs="Calibri"/>
          <w:sz w:val="22"/>
          <w:szCs w:val="22"/>
        </w:rPr>
        <w:t>f) obserwowanie wszystkich obszarów potencjalnego zagrożenia i przeciwdziałanie nadmiernemu zagęszczeniu osób;</w:t>
      </w:r>
    </w:p>
    <w:p w14:paraId="08598724" w14:textId="0D4EF353" w:rsidR="00A70127" w:rsidRPr="003D5AE4" w:rsidRDefault="00A70127" w:rsidP="003C30E7">
      <w:pPr>
        <w:pStyle w:val="Default"/>
        <w:ind w:left="709" w:hanging="142"/>
        <w:jc w:val="both"/>
        <w:rPr>
          <w:rFonts w:ascii="Calibri" w:hAnsi="Calibri" w:cs="Calibri"/>
          <w:sz w:val="22"/>
          <w:szCs w:val="22"/>
        </w:rPr>
      </w:pPr>
      <w:r w:rsidRPr="003D5AE4">
        <w:rPr>
          <w:rFonts w:ascii="Calibri" w:hAnsi="Calibri" w:cs="Calibri"/>
          <w:sz w:val="22"/>
          <w:szCs w:val="22"/>
        </w:rPr>
        <w:t>g) pilnowanie przestrzegania postanowień regulaminu obiektu i regulaminu imprezy</w:t>
      </w:r>
    </w:p>
    <w:p w14:paraId="6DA22B6B" w14:textId="28D981C8" w:rsidR="00A70127" w:rsidRPr="003D5AE4" w:rsidRDefault="00A70127" w:rsidP="003C30E7">
      <w:pPr>
        <w:pStyle w:val="Default"/>
        <w:ind w:left="709" w:hanging="142"/>
        <w:jc w:val="both"/>
        <w:rPr>
          <w:rFonts w:ascii="Calibri" w:hAnsi="Calibri" w:cs="Calibri"/>
          <w:sz w:val="22"/>
          <w:szCs w:val="22"/>
        </w:rPr>
      </w:pPr>
      <w:r w:rsidRPr="003D5AE4">
        <w:rPr>
          <w:rFonts w:ascii="Calibri" w:hAnsi="Calibri" w:cs="Calibri"/>
          <w:sz w:val="22"/>
          <w:szCs w:val="22"/>
        </w:rPr>
        <w:t>h) reagowanie na skargi składane przez osoby uczestniczące w imprezie.</w:t>
      </w:r>
    </w:p>
    <w:p w14:paraId="2635BBF6" w14:textId="67916197" w:rsidR="00A70127" w:rsidRPr="003D5AE4" w:rsidRDefault="00A70127" w:rsidP="003C30E7">
      <w:pPr>
        <w:pStyle w:val="Default"/>
        <w:ind w:left="709" w:hanging="142"/>
        <w:jc w:val="both"/>
        <w:rPr>
          <w:rFonts w:ascii="Calibri" w:hAnsi="Calibri" w:cs="Calibri"/>
          <w:sz w:val="22"/>
          <w:szCs w:val="22"/>
        </w:rPr>
      </w:pPr>
      <w:r w:rsidRPr="003D5AE4">
        <w:rPr>
          <w:rFonts w:ascii="Calibri" w:hAnsi="Calibri" w:cs="Calibri"/>
          <w:sz w:val="22"/>
          <w:szCs w:val="22"/>
        </w:rPr>
        <w:t>i) współpraca z innymi służbami, w tym z: Policją, Strażą Miejską, Strażą Pożarną, Ochroną</w:t>
      </w:r>
      <w:r w:rsidR="003C30E7" w:rsidRPr="003D5AE4">
        <w:rPr>
          <w:rFonts w:ascii="Calibri" w:hAnsi="Calibri" w:cs="Calibri"/>
          <w:sz w:val="22"/>
          <w:szCs w:val="22"/>
        </w:rPr>
        <w:t xml:space="preserve"> </w:t>
      </w:r>
      <w:r w:rsidRPr="003D5AE4">
        <w:rPr>
          <w:rFonts w:ascii="Calibri" w:hAnsi="Calibri" w:cs="Calibri"/>
          <w:sz w:val="22"/>
          <w:szCs w:val="22"/>
        </w:rPr>
        <w:t>Obiektu,  służbami medycznymi i ratowniczymi, itp.),</w:t>
      </w:r>
    </w:p>
    <w:p w14:paraId="7678A288" w14:textId="3A5EF280" w:rsidR="00A70127" w:rsidRPr="003D5AE4" w:rsidRDefault="00A70127" w:rsidP="003C30E7">
      <w:pPr>
        <w:pStyle w:val="Default"/>
        <w:ind w:left="709" w:hanging="142"/>
        <w:jc w:val="both"/>
        <w:rPr>
          <w:rFonts w:ascii="Calibri" w:hAnsi="Calibri" w:cs="Calibri"/>
          <w:sz w:val="22"/>
          <w:szCs w:val="22"/>
        </w:rPr>
      </w:pPr>
      <w:r w:rsidRPr="003D5AE4">
        <w:rPr>
          <w:rFonts w:ascii="Calibri" w:hAnsi="Calibri" w:cs="Calibri"/>
          <w:sz w:val="22"/>
          <w:szCs w:val="22"/>
        </w:rPr>
        <w:t>j) uniemożliwienie przedostania się na teren chronionego obiektu osobom nieupoważnionym,</w:t>
      </w:r>
    </w:p>
    <w:p w14:paraId="0D0042C5" w14:textId="407B92BE" w:rsidR="00A70127" w:rsidRPr="003D5AE4" w:rsidRDefault="00A70127" w:rsidP="003C30E7">
      <w:pPr>
        <w:pStyle w:val="Default"/>
        <w:ind w:left="709" w:hanging="142"/>
        <w:jc w:val="both"/>
        <w:rPr>
          <w:rFonts w:ascii="Calibri" w:hAnsi="Calibri" w:cs="Calibri"/>
          <w:sz w:val="22"/>
          <w:szCs w:val="22"/>
        </w:rPr>
      </w:pPr>
      <w:r w:rsidRPr="003D5AE4">
        <w:rPr>
          <w:rFonts w:ascii="Calibri" w:hAnsi="Calibri" w:cs="Calibri"/>
          <w:sz w:val="22"/>
          <w:szCs w:val="22"/>
        </w:rPr>
        <w:t xml:space="preserve">k) ochrona mienia znajdującego się na zabezpieczanym terenie, w tym mienia  uczestników imprezy </w:t>
      </w:r>
      <w:r w:rsidR="003C30E7" w:rsidRPr="003D5AE4">
        <w:rPr>
          <w:rFonts w:ascii="Calibri" w:hAnsi="Calibri" w:cs="Calibri"/>
          <w:sz w:val="22"/>
          <w:szCs w:val="22"/>
        </w:rPr>
        <w:t>p</w:t>
      </w:r>
      <w:r w:rsidRPr="003D5AE4">
        <w:rPr>
          <w:rFonts w:ascii="Calibri" w:hAnsi="Calibri" w:cs="Calibri"/>
          <w:sz w:val="22"/>
          <w:szCs w:val="22"/>
        </w:rPr>
        <w:t>rzed  kradzieżą lub aktami  wandalizmu,</w:t>
      </w:r>
    </w:p>
    <w:p w14:paraId="5FB256B9" w14:textId="37B208F2" w:rsidR="00A70127" w:rsidRPr="003D5AE4" w:rsidRDefault="003C30E7" w:rsidP="00A70127">
      <w:pPr>
        <w:pStyle w:val="Default"/>
        <w:ind w:left="709" w:hanging="425"/>
        <w:jc w:val="both"/>
        <w:rPr>
          <w:rFonts w:ascii="Calibri" w:hAnsi="Calibri" w:cs="Calibri"/>
          <w:sz w:val="22"/>
          <w:szCs w:val="22"/>
        </w:rPr>
      </w:pPr>
      <w:r w:rsidRPr="003D5AE4">
        <w:rPr>
          <w:rFonts w:ascii="Calibri" w:hAnsi="Calibri" w:cs="Calibri"/>
          <w:sz w:val="22"/>
          <w:szCs w:val="22"/>
        </w:rPr>
        <w:t>2.5</w:t>
      </w:r>
      <w:r w:rsidR="00A70127" w:rsidRPr="003D5AE4">
        <w:rPr>
          <w:rFonts w:ascii="Calibri" w:hAnsi="Calibri" w:cs="Calibri"/>
          <w:sz w:val="22"/>
          <w:szCs w:val="22"/>
        </w:rPr>
        <w:t>. Bieżące informowanie upoważnionego przedstawiciela Zamawiającego o aktualnej sytuacji</w:t>
      </w:r>
      <w:r w:rsidRPr="003D5AE4">
        <w:rPr>
          <w:rFonts w:ascii="Calibri" w:hAnsi="Calibri" w:cs="Calibri"/>
          <w:sz w:val="22"/>
          <w:szCs w:val="22"/>
        </w:rPr>
        <w:t xml:space="preserve"> </w:t>
      </w:r>
      <w:r w:rsidR="00A70127" w:rsidRPr="003D5AE4">
        <w:rPr>
          <w:rFonts w:ascii="Calibri" w:hAnsi="Calibri" w:cs="Calibri"/>
          <w:sz w:val="22"/>
          <w:szCs w:val="22"/>
        </w:rPr>
        <w:t>i istniejących zagrożeniach.</w:t>
      </w:r>
    </w:p>
    <w:p w14:paraId="57B5CFD9" w14:textId="20DE458C" w:rsidR="00A70127" w:rsidRPr="003D5AE4" w:rsidRDefault="003C30E7" w:rsidP="00A70127">
      <w:pPr>
        <w:pStyle w:val="Default"/>
        <w:ind w:left="709" w:hanging="425"/>
        <w:jc w:val="both"/>
        <w:rPr>
          <w:rFonts w:ascii="Calibri" w:hAnsi="Calibri" w:cs="Calibri"/>
          <w:sz w:val="22"/>
          <w:szCs w:val="22"/>
        </w:rPr>
      </w:pPr>
      <w:r w:rsidRPr="003D5AE4">
        <w:rPr>
          <w:rFonts w:ascii="Calibri" w:hAnsi="Calibri" w:cs="Calibri"/>
          <w:sz w:val="22"/>
          <w:szCs w:val="22"/>
        </w:rPr>
        <w:t>2.6</w:t>
      </w:r>
      <w:r w:rsidR="00A70127" w:rsidRPr="003D5AE4">
        <w:rPr>
          <w:rFonts w:ascii="Calibri" w:hAnsi="Calibri" w:cs="Calibri"/>
          <w:sz w:val="22"/>
          <w:szCs w:val="22"/>
        </w:rPr>
        <w:t xml:space="preserve">. Ochrona o której mowa w ust. </w:t>
      </w:r>
      <w:r w:rsidRPr="003D5AE4">
        <w:rPr>
          <w:rFonts w:ascii="Calibri" w:hAnsi="Calibri" w:cs="Calibri"/>
          <w:sz w:val="22"/>
          <w:szCs w:val="22"/>
        </w:rPr>
        <w:t>2</w:t>
      </w:r>
      <w:r w:rsidR="00A70127" w:rsidRPr="003D5AE4">
        <w:rPr>
          <w:rFonts w:ascii="Calibri" w:hAnsi="Calibri" w:cs="Calibri"/>
          <w:sz w:val="22"/>
          <w:szCs w:val="22"/>
        </w:rPr>
        <w:t xml:space="preserve"> pkt </w:t>
      </w:r>
      <w:r w:rsidRPr="003D5AE4">
        <w:rPr>
          <w:rFonts w:ascii="Calibri" w:hAnsi="Calibri" w:cs="Calibri"/>
          <w:sz w:val="22"/>
          <w:szCs w:val="22"/>
        </w:rPr>
        <w:t>2.</w:t>
      </w:r>
      <w:r w:rsidR="00A70127" w:rsidRPr="003D5AE4">
        <w:rPr>
          <w:rFonts w:ascii="Calibri" w:hAnsi="Calibri" w:cs="Calibri"/>
          <w:sz w:val="22"/>
          <w:szCs w:val="22"/>
        </w:rPr>
        <w:t>1 odbywać się będzie codziennie zgodnie ze sporządzonym  Wykazem osób, które będą uczestniczyć w wykonaniu zamówienia.</w:t>
      </w:r>
    </w:p>
    <w:p w14:paraId="3E78ED0C" w14:textId="5D2583CB" w:rsidR="00A70127" w:rsidRPr="003D5AE4" w:rsidRDefault="003C30E7" w:rsidP="00A70127">
      <w:pPr>
        <w:pStyle w:val="Default"/>
        <w:ind w:left="709" w:hanging="425"/>
        <w:jc w:val="both"/>
        <w:rPr>
          <w:rFonts w:ascii="Calibri" w:hAnsi="Calibri" w:cs="Calibri"/>
          <w:sz w:val="22"/>
          <w:szCs w:val="22"/>
        </w:rPr>
      </w:pPr>
      <w:r w:rsidRPr="003D5AE4">
        <w:rPr>
          <w:rFonts w:ascii="Calibri" w:hAnsi="Calibri" w:cs="Calibri"/>
          <w:sz w:val="22"/>
          <w:szCs w:val="22"/>
        </w:rPr>
        <w:t>2.7</w:t>
      </w:r>
      <w:r w:rsidR="00A70127" w:rsidRPr="003D5AE4">
        <w:rPr>
          <w:rFonts w:ascii="Calibri" w:hAnsi="Calibri" w:cs="Calibri"/>
          <w:sz w:val="22"/>
          <w:szCs w:val="22"/>
        </w:rPr>
        <w:t xml:space="preserve">. Zadanie o którym mowa w ust </w:t>
      </w:r>
      <w:r w:rsidRPr="003D5AE4">
        <w:rPr>
          <w:rFonts w:ascii="Calibri" w:hAnsi="Calibri" w:cs="Calibri"/>
          <w:sz w:val="22"/>
          <w:szCs w:val="22"/>
        </w:rPr>
        <w:t>2</w:t>
      </w:r>
      <w:r w:rsidR="00A70127" w:rsidRPr="003D5AE4">
        <w:rPr>
          <w:rFonts w:ascii="Calibri" w:hAnsi="Calibri" w:cs="Calibri"/>
          <w:sz w:val="22"/>
          <w:szCs w:val="22"/>
        </w:rPr>
        <w:t xml:space="preserve"> pkt </w:t>
      </w:r>
      <w:r w:rsidRPr="003D5AE4">
        <w:rPr>
          <w:rFonts w:ascii="Calibri" w:hAnsi="Calibri" w:cs="Calibri"/>
          <w:sz w:val="22"/>
          <w:szCs w:val="22"/>
        </w:rPr>
        <w:t>2.</w:t>
      </w:r>
      <w:r w:rsidR="00A70127" w:rsidRPr="003D5AE4">
        <w:rPr>
          <w:rFonts w:ascii="Calibri" w:hAnsi="Calibri" w:cs="Calibri"/>
          <w:sz w:val="22"/>
          <w:szCs w:val="22"/>
        </w:rPr>
        <w:t>2 wykonywane będzie na podstawie oddzielnie</w:t>
      </w:r>
      <w:r w:rsidRPr="003D5AE4">
        <w:rPr>
          <w:rFonts w:ascii="Calibri" w:hAnsi="Calibri" w:cs="Calibri"/>
          <w:sz w:val="22"/>
          <w:szCs w:val="22"/>
        </w:rPr>
        <w:t xml:space="preserve"> </w:t>
      </w:r>
      <w:r w:rsidR="00A70127" w:rsidRPr="003D5AE4">
        <w:rPr>
          <w:rFonts w:ascii="Calibri" w:hAnsi="Calibri" w:cs="Calibri"/>
          <w:sz w:val="22"/>
          <w:szCs w:val="22"/>
        </w:rPr>
        <w:t>wystawianych zleceń, zgodnie z kalendarzem  imprez obowiązującym u Zlecającego.</w:t>
      </w:r>
    </w:p>
    <w:p w14:paraId="402AADAA" w14:textId="127B634E" w:rsidR="00A70127" w:rsidRPr="003D5AE4" w:rsidRDefault="003C30E7" w:rsidP="00A70127">
      <w:pPr>
        <w:pStyle w:val="Default"/>
        <w:ind w:left="709" w:hanging="425"/>
        <w:jc w:val="both"/>
        <w:rPr>
          <w:rFonts w:ascii="Calibri" w:hAnsi="Calibri" w:cs="Calibri"/>
          <w:sz w:val="22"/>
          <w:szCs w:val="22"/>
        </w:rPr>
      </w:pPr>
      <w:r w:rsidRPr="003D5AE4">
        <w:rPr>
          <w:rFonts w:ascii="Calibri" w:hAnsi="Calibri" w:cs="Calibri"/>
          <w:sz w:val="22"/>
          <w:szCs w:val="22"/>
        </w:rPr>
        <w:t>2.8</w:t>
      </w:r>
      <w:r w:rsidR="00A70127" w:rsidRPr="003D5AE4">
        <w:rPr>
          <w:rFonts w:ascii="Calibri" w:hAnsi="Calibri" w:cs="Calibri"/>
          <w:sz w:val="22"/>
          <w:szCs w:val="22"/>
        </w:rPr>
        <w:t>. Wykonawca  zobowiązany jest do:</w:t>
      </w:r>
    </w:p>
    <w:p w14:paraId="40553776" w14:textId="77777777" w:rsidR="00A70127" w:rsidRPr="003D5AE4" w:rsidRDefault="00A70127" w:rsidP="003C30E7">
      <w:pPr>
        <w:pStyle w:val="Default"/>
        <w:ind w:left="993" w:hanging="284"/>
        <w:jc w:val="both"/>
        <w:rPr>
          <w:rFonts w:ascii="Calibri" w:hAnsi="Calibri" w:cs="Calibri"/>
          <w:sz w:val="22"/>
          <w:szCs w:val="22"/>
        </w:rPr>
      </w:pPr>
      <w:r w:rsidRPr="003D5AE4">
        <w:rPr>
          <w:rFonts w:ascii="Calibri" w:hAnsi="Calibri" w:cs="Calibri"/>
          <w:sz w:val="22"/>
          <w:szCs w:val="22"/>
        </w:rPr>
        <w:t xml:space="preserve">1) zapewnienia do realizacji umowy odpowiedniej liczby pracowników zdolnych do wykonywania  zawodu w szczególności cechujących się wysoką sprawnością fizyczną konieczną do podjęcia w razie konieczności niezbędnych działań wynikających z zakresu umowy skierowanych na ochronę mienia Zamawiającego i osób przebywających na terenie chronionych obiektów, posiadających kursy i szkolenia pracownika ochrony, zapewniającej nieprzerwaną prawidłową realizację całości zamówienia, niezależnie od urlopów czy absencji chorobowej i przy zachowaniu obowiązujących przepisów. W przypadku skierowania przez Wykonawcę do realizacji przedmiotowej umowy  osób niespełniających w ocenie Zamawiający </w:t>
      </w:r>
      <w:proofErr w:type="spellStart"/>
      <w:r w:rsidRPr="003D5AE4">
        <w:rPr>
          <w:rFonts w:ascii="Calibri" w:hAnsi="Calibri" w:cs="Calibri"/>
          <w:sz w:val="22"/>
          <w:szCs w:val="22"/>
        </w:rPr>
        <w:t>ww</w:t>
      </w:r>
      <w:proofErr w:type="spellEnd"/>
      <w:r w:rsidRPr="003D5AE4">
        <w:rPr>
          <w:rFonts w:ascii="Calibri" w:hAnsi="Calibri" w:cs="Calibri"/>
          <w:sz w:val="22"/>
          <w:szCs w:val="22"/>
        </w:rPr>
        <w:t xml:space="preserve"> warunków Zamawiający zwróci się do Wykonawcy o skierowanie do realizacji zadania innej osoby spełniającej te warunki, a w przypadku nie zastosowania się Wykonawcy do tegoż wezwania, Zamawiający uzna, że Wykonawca nie wywiązuje się z powierzonych mu obowiązków co może skutkować rozwiązaniem umowy bez zachowania okresu wypowiedzenia  z zastosowaniem przewidzianej kary umownej.</w:t>
      </w:r>
    </w:p>
    <w:p w14:paraId="203D8881" w14:textId="77777777" w:rsidR="00A70127" w:rsidRPr="003D5AE4" w:rsidRDefault="00A70127" w:rsidP="003C30E7">
      <w:pPr>
        <w:pStyle w:val="Default"/>
        <w:ind w:left="993" w:hanging="284"/>
        <w:jc w:val="both"/>
        <w:rPr>
          <w:rFonts w:ascii="Calibri" w:hAnsi="Calibri" w:cs="Calibri"/>
          <w:sz w:val="22"/>
          <w:szCs w:val="22"/>
        </w:rPr>
      </w:pPr>
      <w:r w:rsidRPr="003D5AE4">
        <w:rPr>
          <w:rFonts w:ascii="Calibri" w:hAnsi="Calibri" w:cs="Calibri"/>
          <w:sz w:val="22"/>
          <w:szCs w:val="22"/>
        </w:rPr>
        <w:t>2) Osoby, które będą uczestniczyć w wykonywaniu zamówienia powinny być niekarane i posiadać   odpowiednie predyspozycje psychiczne i fizyczne niezbędne do wykonywania usług ochrony osób mienia, a także w trakcie realizacji usług zachowywać się w sposób zgodny z zasadami współżycia społecznego i dobrymi obyczajami. Powinny być odpowiednio ubrane (umundurowane), w sposób umożliwiający ich identyfikację oraz zapewniający schludny wygląd,</w:t>
      </w:r>
    </w:p>
    <w:p w14:paraId="73AA8025" w14:textId="77777777" w:rsidR="00A70127" w:rsidRPr="003D5AE4" w:rsidRDefault="00A70127" w:rsidP="003C30E7">
      <w:pPr>
        <w:pStyle w:val="Default"/>
        <w:ind w:left="993" w:hanging="284"/>
        <w:jc w:val="both"/>
        <w:rPr>
          <w:rFonts w:ascii="Calibri" w:hAnsi="Calibri" w:cs="Calibri"/>
          <w:sz w:val="22"/>
          <w:szCs w:val="22"/>
        </w:rPr>
      </w:pPr>
      <w:r w:rsidRPr="003D5AE4">
        <w:rPr>
          <w:rFonts w:ascii="Calibri" w:hAnsi="Calibri" w:cs="Calibri"/>
          <w:sz w:val="22"/>
          <w:szCs w:val="22"/>
        </w:rPr>
        <w:t>3) przekazywania Zamawiającemu do końca każdego miesiąca wykazu pracowników pełniących dyżury  na następny miesiąc oraz powiadomienie o każdej zmianie pracownika,</w:t>
      </w:r>
    </w:p>
    <w:p w14:paraId="6F030FFD" w14:textId="77777777" w:rsidR="00A70127" w:rsidRPr="003D5AE4" w:rsidRDefault="00A70127" w:rsidP="003C30E7">
      <w:pPr>
        <w:pStyle w:val="Default"/>
        <w:ind w:left="993" w:hanging="284"/>
        <w:jc w:val="both"/>
        <w:rPr>
          <w:rFonts w:ascii="Calibri" w:hAnsi="Calibri" w:cs="Calibri"/>
          <w:sz w:val="22"/>
          <w:szCs w:val="22"/>
        </w:rPr>
      </w:pPr>
      <w:r w:rsidRPr="003D5AE4">
        <w:rPr>
          <w:rFonts w:ascii="Calibri" w:hAnsi="Calibri" w:cs="Calibri"/>
          <w:sz w:val="22"/>
          <w:szCs w:val="22"/>
        </w:rPr>
        <w:t>4) sporządzenia planu ochrony,</w:t>
      </w:r>
    </w:p>
    <w:p w14:paraId="6389432F" w14:textId="77777777" w:rsidR="00A70127" w:rsidRPr="003D5AE4" w:rsidRDefault="00A70127" w:rsidP="003C30E7">
      <w:pPr>
        <w:pStyle w:val="Default"/>
        <w:ind w:left="993" w:hanging="284"/>
        <w:jc w:val="both"/>
        <w:rPr>
          <w:rFonts w:ascii="Calibri" w:hAnsi="Calibri" w:cs="Calibri"/>
          <w:sz w:val="22"/>
          <w:szCs w:val="22"/>
        </w:rPr>
      </w:pPr>
      <w:r w:rsidRPr="003D5AE4">
        <w:rPr>
          <w:rFonts w:ascii="Calibri" w:hAnsi="Calibri" w:cs="Calibri"/>
          <w:sz w:val="22"/>
          <w:szCs w:val="22"/>
        </w:rPr>
        <w:lastRenderedPageBreak/>
        <w:t>5) wyposażenia pracowników ochrony w niezależne środki łączności umożliwiające sprawną komunikację i  natychmiastowy kontakt w sytuacjach kryzysowych.</w:t>
      </w:r>
    </w:p>
    <w:p w14:paraId="23E36008" w14:textId="21D1F4D4" w:rsidR="00A70127" w:rsidRPr="003D5AE4" w:rsidRDefault="003C30E7" w:rsidP="003C30E7">
      <w:pPr>
        <w:pStyle w:val="Default"/>
        <w:ind w:left="709" w:hanging="425"/>
        <w:jc w:val="both"/>
        <w:rPr>
          <w:rFonts w:ascii="Calibri" w:hAnsi="Calibri" w:cs="Calibri"/>
          <w:sz w:val="22"/>
          <w:szCs w:val="22"/>
        </w:rPr>
      </w:pPr>
      <w:r w:rsidRPr="003D5AE4">
        <w:rPr>
          <w:rFonts w:ascii="Calibri" w:hAnsi="Calibri" w:cs="Calibri"/>
          <w:sz w:val="22"/>
          <w:szCs w:val="22"/>
        </w:rPr>
        <w:t>2.9</w:t>
      </w:r>
      <w:r w:rsidR="00A70127" w:rsidRPr="003D5AE4">
        <w:rPr>
          <w:rFonts w:ascii="Calibri" w:hAnsi="Calibri" w:cs="Calibri"/>
          <w:sz w:val="22"/>
          <w:szCs w:val="22"/>
        </w:rPr>
        <w:t>. W przypadku rażącego naruszenia obowiązków przez osoby sprawujące ochronę osób i mienia, Zamawiający zastrzega sobie prawo do wnioskowania o wykluczenie osoby z realizacji usług</w:t>
      </w:r>
      <w:r w:rsidRPr="003D5AE4">
        <w:rPr>
          <w:rFonts w:ascii="Calibri" w:hAnsi="Calibri" w:cs="Calibri"/>
          <w:sz w:val="22"/>
          <w:szCs w:val="22"/>
        </w:rPr>
        <w:t xml:space="preserve"> na obiekcie</w:t>
      </w:r>
      <w:r w:rsidR="00A70127" w:rsidRPr="003D5AE4">
        <w:rPr>
          <w:rFonts w:ascii="Calibri" w:hAnsi="Calibri" w:cs="Calibri"/>
          <w:sz w:val="22"/>
          <w:szCs w:val="22"/>
        </w:rPr>
        <w:t>.</w:t>
      </w:r>
    </w:p>
    <w:p w14:paraId="5FBEF648" w14:textId="305CC6E3" w:rsidR="003D5AE4" w:rsidRPr="00E0279E" w:rsidRDefault="003D5AE4" w:rsidP="009C7036">
      <w:pPr>
        <w:pStyle w:val="Default"/>
        <w:ind w:left="709" w:hanging="425"/>
        <w:jc w:val="both"/>
        <w:rPr>
          <w:rFonts w:ascii="Calibri" w:hAnsi="Calibri" w:cs="Calibri"/>
          <w:color w:val="auto"/>
          <w:sz w:val="22"/>
          <w:szCs w:val="22"/>
        </w:rPr>
      </w:pPr>
      <w:r w:rsidRPr="00E0279E">
        <w:rPr>
          <w:rFonts w:ascii="Calibri" w:hAnsi="Calibri" w:cs="Calibri"/>
          <w:color w:val="auto"/>
          <w:sz w:val="22"/>
          <w:szCs w:val="22"/>
        </w:rPr>
        <w:t>2.1</w:t>
      </w:r>
      <w:r w:rsidR="00E0279E" w:rsidRPr="00E0279E">
        <w:rPr>
          <w:rFonts w:ascii="Calibri" w:hAnsi="Calibri" w:cs="Calibri"/>
          <w:color w:val="auto"/>
          <w:sz w:val="22"/>
          <w:szCs w:val="22"/>
        </w:rPr>
        <w:t>0</w:t>
      </w:r>
      <w:r w:rsidRPr="00E0279E">
        <w:rPr>
          <w:rFonts w:ascii="Calibri" w:hAnsi="Calibri" w:cs="Calibri"/>
          <w:color w:val="auto"/>
          <w:sz w:val="22"/>
          <w:szCs w:val="22"/>
        </w:rPr>
        <w:t xml:space="preserve">. Zamawiający zastrzega zmniejszenie ilości godzin bądź osób bądź też zmiany godzin pracy poszczególnych pracowników. Zamawiający będzie zamawiał faktyczną ilość </w:t>
      </w:r>
      <w:proofErr w:type="spellStart"/>
      <w:r w:rsidRPr="00E0279E">
        <w:rPr>
          <w:rFonts w:ascii="Calibri" w:hAnsi="Calibri" w:cs="Calibri"/>
          <w:color w:val="auto"/>
          <w:sz w:val="22"/>
          <w:szCs w:val="22"/>
        </w:rPr>
        <w:t>osoboroboczogodzin</w:t>
      </w:r>
      <w:proofErr w:type="spellEnd"/>
      <w:r w:rsidRPr="00E0279E">
        <w:rPr>
          <w:rFonts w:ascii="Calibri" w:hAnsi="Calibri" w:cs="Calibri"/>
          <w:color w:val="auto"/>
          <w:sz w:val="22"/>
          <w:szCs w:val="22"/>
        </w:rPr>
        <w:t xml:space="preserve"> z minimum 48 godzinnym wyprzedzeniem. Zamawiający informuje, że wykorzysta minimalnie 70% zamówienia.</w:t>
      </w:r>
    </w:p>
    <w:p w14:paraId="54D8E4FF" w14:textId="77777777" w:rsidR="009C7036" w:rsidRPr="003D5AE4" w:rsidRDefault="009C7036" w:rsidP="009C7036">
      <w:pPr>
        <w:pStyle w:val="Default"/>
        <w:ind w:left="567" w:hanging="283"/>
        <w:jc w:val="both"/>
        <w:rPr>
          <w:rFonts w:ascii="Calibri" w:hAnsi="Calibri" w:cs="Calibri"/>
          <w:sz w:val="22"/>
          <w:szCs w:val="22"/>
        </w:rPr>
      </w:pPr>
    </w:p>
    <w:p w14:paraId="1FD5EBBF" w14:textId="77777777" w:rsidR="009C7036" w:rsidRPr="003D5AE4" w:rsidRDefault="009C7036" w:rsidP="009C7036">
      <w:pPr>
        <w:pStyle w:val="Default"/>
        <w:ind w:left="284" w:hanging="284"/>
        <w:jc w:val="both"/>
        <w:rPr>
          <w:rFonts w:ascii="Calibri" w:hAnsi="Calibri" w:cs="Calibri"/>
          <w:color w:val="auto"/>
          <w:sz w:val="22"/>
          <w:szCs w:val="22"/>
          <w:u w:val="single"/>
        </w:rPr>
      </w:pPr>
      <w:r w:rsidRPr="003D5AE4">
        <w:rPr>
          <w:rFonts w:ascii="Calibri" w:hAnsi="Calibri" w:cs="Calibri"/>
          <w:bCs/>
          <w:color w:val="auto"/>
          <w:sz w:val="22"/>
          <w:szCs w:val="22"/>
          <w:u w:val="single"/>
        </w:rPr>
        <w:t>Informacje</w:t>
      </w:r>
      <w:r w:rsidRPr="003D5AE4">
        <w:rPr>
          <w:rFonts w:ascii="Calibri" w:hAnsi="Calibri" w:cs="Calibri"/>
          <w:color w:val="auto"/>
          <w:sz w:val="22"/>
          <w:szCs w:val="22"/>
          <w:u w:val="single"/>
        </w:rPr>
        <w:t xml:space="preserve"> dodatkowe:</w:t>
      </w:r>
    </w:p>
    <w:p w14:paraId="5FE5840D" w14:textId="172AE178" w:rsidR="00CE3756" w:rsidRPr="003D5AE4" w:rsidRDefault="009C7036" w:rsidP="009C7036">
      <w:pPr>
        <w:pStyle w:val="Default"/>
        <w:ind w:left="284" w:hanging="284"/>
        <w:jc w:val="both"/>
        <w:rPr>
          <w:rFonts w:ascii="Calibri" w:hAnsi="Calibri" w:cs="Calibri"/>
          <w:sz w:val="22"/>
          <w:szCs w:val="22"/>
        </w:rPr>
      </w:pPr>
      <w:r w:rsidRPr="003D5AE4">
        <w:rPr>
          <w:rFonts w:ascii="Calibri" w:hAnsi="Calibri" w:cs="Calibri"/>
          <w:color w:val="auto"/>
          <w:sz w:val="22"/>
          <w:szCs w:val="22"/>
        </w:rPr>
        <w:t xml:space="preserve">1. </w:t>
      </w:r>
      <w:r w:rsidRPr="003D5AE4">
        <w:rPr>
          <w:rFonts w:ascii="Calibri" w:hAnsi="Calibri" w:cs="Calibri"/>
          <w:sz w:val="22"/>
          <w:szCs w:val="22"/>
        </w:rPr>
        <w:t xml:space="preserve">Informacja dotycząca powodów niedokonania podziału zamówienia na części (art. 91 ust. 2 </w:t>
      </w:r>
      <w:proofErr w:type="spellStart"/>
      <w:r w:rsidRPr="003D5AE4">
        <w:rPr>
          <w:rFonts w:ascii="Calibri" w:hAnsi="Calibri" w:cs="Calibri"/>
          <w:sz w:val="22"/>
          <w:szCs w:val="22"/>
        </w:rPr>
        <w:t>Pzp</w:t>
      </w:r>
      <w:proofErr w:type="spellEnd"/>
      <w:r w:rsidRPr="003D5AE4">
        <w:rPr>
          <w:rFonts w:ascii="Calibri" w:hAnsi="Calibri" w:cs="Calibri"/>
          <w:sz w:val="22"/>
          <w:szCs w:val="22"/>
        </w:rPr>
        <w:t>). Zamawiający nie dokonuje podziału zamówienia na części oraz nie dopuszcza możliwości składania ofert częściowych. Powody niedokonania podziału na części: Przedmiotem zamówienia jest świadczenie bezpośredniej ochrony fizycznej obiekt</w:t>
      </w:r>
      <w:r w:rsidR="00F012FE" w:rsidRPr="003D5AE4">
        <w:rPr>
          <w:rFonts w:ascii="Calibri" w:hAnsi="Calibri" w:cs="Calibri"/>
          <w:sz w:val="22"/>
          <w:szCs w:val="22"/>
        </w:rPr>
        <w:t>ów nadzorowanych przez MOSiR Mysłowice oraz świadczenie usług ochrony fizycznej osób podczas imprez organizowanych przez MOSiR Mysłowice</w:t>
      </w:r>
      <w:r w:rsidRPr="003D5AE4">
        <w:rPr>
          <w:rFonts w:ascii="Calibri" w:hAnsi="Calibri" w:cs="Calibri"/>
          <w:sz w:val="22"/>
          <w:szCs w:val="22"/>
        </w:rPr>
        <w:t>. Przedmiot zamówienia stanowi niepodzielną całość i wskazane jest, aby usługę wykonywał jeden Wykonawca. Obiekt</w:t>
      </w:r>
      <w:r w:rsidR="00F012FE" w:rsidRPr="003D5AE4">
        <w:rPr>
          <w:rFonts w:ascii="Calibri" w:hAnsi="Calibri" w:cs="Calibri"/>
          <w:sz w:val="22"/>
          <w:szCs w:val="22"/>
        </w:rPr>
        <w:t>y</w:t>
      </w:r>
      <w:r w:rsidRPr="003D5AE4">
        <w:rPr>
          <w:rFonts w:ascii="Calibri" w:hAnsi="Calibri" w:cs="Calibri"/>
          <w:sz w:val="22"/>
          <w:szCs w:val="22"/>
        </w:rPr>
        <w:t xml:space="preserve"> stanowi</w:t>
      </w:r>
      <w:r w:rsidR="00F012FE" w:rsidRPr="003D5AE4">
        <w:rPr>
          <w:rFonts w:ascii="Calibri" w:hAnsi="Calibri" w:cs="Calibri"/>
          <w:sz w:val="22"/>
          <w:szCs w:val="22"/>
        </w:rPr>
        <w:t>ą</w:t>
      </w:r>
      <w:r w:rsidRPr="003D5AE4">
        <w:rPr>
          <w:rFonts w:ascii="Calibri" w:hAnsi="Calibri" w:cs="Calibri"/>
          <w:sz w:val="22"/>
          <w:szCs w:val="22"/>
        </w:rPr>
        <w:t xml:space="preserve"> połączoną ciągami komunikacyjnymi całość tak więc udzielanie zamówień częściowych byłoby niecelowe. Ponadto podział zamówienia na części groziłby nadmiernymi trudnościami technicznymi i nadmiernymi kosztami wykonania zamówienia, a potrzeba skoordynowania działań różnych Wykonawców realizujących poszczególne części zamówienia mogłaby poważnie zagrozić właściwemu wykonaniu zamówienia. Biorąc również pod uwagę fakt, że przedmiotem zamówienia jest ochrona osób i mienia niezbędna jest sprawna koordynacja i przepływ informacji w sytuacji kryzysowej, co przy podziale zamówienia na części i realizacji zamówienia przez dwa odrębne podmioty, byłoby utrudnione.</w:t>
      </w:r>
    </w:p>
    <w:p w14:paraId="0307D459"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2. Zamawiający nie dopuszcza składania ofert wariantowych.</w:t>
      </w:r>
    </w:p>
    <w:p w14:paraId="5E6A03D7" w14:textId="6314F46B" w:rsidR="00CE3756" w:rsidRPr="00E0279E" w:rsidRDefault="00000000">
      <w:pPr>
        <w:pStyle w:val="Default"/>
        <w:ind w:left="284" w:hanging="284"/>
        <w:jc w:val="both"/>
        <w:rPr>
          <w:rFonts w:ascii="Calibri" w:hAnsi="Calibri" w:cs="Calibri"/>
          <w:color w:val="auto"/>
          <w:sz w:val="22"/>
          <w:szCs w:val="22"/>
        </w:rPr>
      </w:pPr>
      <w:r w:rsidRPr="00E0279E">
        <w:rPr>
          <w:rFonts w:ascii="Calibri" w:hAnsi="Calibri" w:cs="Calibri"/>
          <w:color w:val="auto"/>
          <w:sz w:val="22"/>
          <w:szCs w:val="22"/>
        </w:rPr>
        <w:t xml:space="preserve">3. </w:t>
      </w:r>
      <w:r w:rsidR="009C7036" w:rsidRPr="00E0279E">
        <w:rPr>
          <w:rFonts w:ascii="Calibri" w:hAnsi="Calibri" w:cs="Calibri"/>
          <w:color w:val="auto"/>
          <w:sz w:val="22"/>
          <w:szCs w:val="22"/>
        </w:rPr>
        <w:t>WYMAGANIA W ZAKRESIE ZATRUDNIENIA NA PODSTAWIE STOSUNKU PRACY, W OKOLICZNOŚCIACH, O KTÓRYCH MOWA W ART. 95 PZP - Zamawiający wymaga zatrudnienia przez wykonawcę lub podwykonawcę na podstawie stosunku pracy osób wykonujących czynności związane z bezpośrednią ochroną mienia.  Czynności wymienione będą świadczone przez osoby wymienione w załączniku do umowy pn. „Wykaz osób zatrudnionych na podstawie stosunku pracy”, które zostały wskazane przez wykonawcę, zwane dalej „pracownikami świadczącymi usługi ochrony</w:t>
      </w:r>
      <w:r w:rsidR="00E0279E" w:rsidRPr="00E0279E">
        <w:rPr>
          <w:rFonts w:ascii="Calibri" w:hAnsi="Calibri" w:cs="Calibri"/>
          <w:color w:val="auto"/>
          <w:sz w:val="22"/>
          <w:szCs w:val="22"/>
        </w:rPr>
        <w:t xml:space="preserve"> mienia</w:t>
      </w:r>
      <w:r w:rsidR="009C7036" w:rsidRPr="00E0279E">
        <w:rPr>
          <w:rFonts w:ascii="Calibri" w:hAnsi="Calibri" w:cs="Calibri"/>
          <w:color w:val="auto"/>
          <w:sz w:val="22"/>
          <w:szCs w:val="22"/>
        </w:rPr>
        <w:t>”</w:t>
      </w:r>
      <w:r w:rsidR="00DB737E">
        <w:rPr>
          <w:rFonts w:ascii="Calibri" w:hAnsi="Calibri" w:cs="Calibri"/>
          <w:color w:val="auto"/>
          <w:sz w:val="22"/>
          <w:szCs w:val="22"/>
        </w:rPr>
        <w:t xml:space="preserve"> w tym osoby zatrudnione </w:t>
      </w:r>
      <w:r w:rsidR="00DB737E" w:rsidRPr="00E0279E">
        <w:rPr>
          <w:rFonts w:ascii="Calibri" w:hAnsi="Calibri" w:cs="Calibri"/>
          <w:bCs/>
          <w:color w:val="auto"/>
          <w:sz w:val="22"/>
          <w:szCs w:val="22"/>
        </w:rPr>
        <w:t>na stanowisku pracownika ochrony i posiadającymi wpis na listę kwalifikowanych pracowników ochrony</w:t>
      </w:r>
      <w:r w:rsidR="009C7036" w:rsidRPr="00E0279E">
        <w:rPr>
          <w:rFonts w:ascii="Calibri" w:hAnsi="Calibri" w:cs="Calibri"/>
          <w:color w:val="auto"/>
          <w:sz w:val="22"/>
          <w:szCs w:val="22"/>
        </w:rPr>
        <w:t>.  Sposób weryfikacji zatrudnienia tych osób, uprawnienia zamawiającego w zakresie kontroli spełniania przez wykonawcę wymagań związanych z zatrudnianiem tych osób oraz sankcje z tytułu niespełnienia tych wymagań zostały szczegółowo uregulowane w projekcie umowy do niniejszego postępowania.</w:t>
      </w:r>
    </w:p>
    <w:p w14:paraId="24224113"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 xml:space="preserve">4. Zamawiający nie przewiduje dodatkowych wymagań w zakresie zatrudnienia osób o których mowa, w art. 96 ust. 2 pkt 2 </w:t>
      </w:r>
      <w:proofErr w:type="spellStart"/>
      <w:r w:rsidRPr="003D5AE4">
        <w:rPr>
          <w:rFonts w:ascii="Calibri" w:hAnsi="Calibri" w:cs="Calibri"/>
          <w:sz w:val="22"/>
          <w:szCs w:val="22"/>
        </w:rPr>
        <w:t>Pzp</w:t>
      </w:r>
      <w:proofErr w:type="spellEnd"/>
      <w:r w:rsidRPr="003D5AE4">
        <w:rPr>
          <w:rFonts w:ascii="Calibri" w:hAnsi="Calibri" w:cs="Calibri"/>
          <w:sz w:val="22"/>
          <w:szCs w:val="22"/>
        </w:rPr>
        <w:t>.</w:t>
      </w:r>
    </w:p>
    <w:p w14:paraId="51274AF2"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 xml:space="preserve">5. Zamawiający nie zastrzega możliwości ubiegania się o udzielenie zamówienia wyłącznie przez wykonawców o których mowa w art. 94 </w:t>
      </w:r>
      <w:proofErr w:type="spellStart"/>
      <w:r w:rsidRPr="003D5AE4">
        <w:rPr>
          <w:rFonts w:ascii="Calibri" w:hAnsi="Calibri" w:cs="Calibri"/>
          <w:sz w:val="22"/>
          <w:szCs w:val="22"/>
        </w:rPr>
        <w:t>Pzp</w:t>
      </w:r>
      <w:proofErr w:type="spellEnd"/>
      <w:r w:rsidRPr="003D5AE4">
        <w:rPr>
          <w:rFonts w:ascii="Calibri" w:hAnsi="Calibri" w:cs="Calibri"/>
          <w:sz w:val="22"/>
          <w:szCs w:val="22"/>
        </w:rPr>
        <w:t>.</w:t>
      </w:r>
    </w:p>
    <w:p w14:paraId="6B7305F8"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 xml:space="preserve">6. Zamawiający nie przewiduje zamówień, o których mowa w art. 214 ust. 1 pkt 8 </w:t>
      </w:r>
      <w:proofErr w:type="spellStart"/>
      <w:r w:rsidRPr="003D5AE4">
        <w:rPr>
          <w:rFonts w:ascii="Calibri" w:hAnsi="Calibri" w:cs="Calibri"/>
          <w:sz w:val="22"/>
          <w:szCs w:val="22"/>
        </w:rPr>
        <w:t>Pzp</w:t>
      </w:r>
      <w:proofErr w:type="spellEnd"/>
      <w:r w:rsidRPr="003D5AE4">
        <w:rPr>
          <w:rFonts w:ascii="Calibri" w:hAnsi="Calibri" w:cs="Calibri"/>
          <w:sz w:val="22"/>
          <w:szCs w:val="22"/>
        </w:rPr>
        <w:t>.</w:t>
      </w:r>
    </w:p>
    <w:p w14:paraId="36B8F60D" w14:textId="77777777" w:rsidR="00CE3756" w:rsidRPr="003D5AE4" w:rsidRDefault="00000000">
      <w:pPr>
        <w:pStyle w:val="Default"/>
        <w:tabs>
          <w:tab w:val="left" w:pos="3402"/>
        </w:tabs>
        <w:ind w:left="284" w:hanging="284"/>
        <w:jc w:val="both"/>
        <w:rPr>
          <w:rFonts w:ascii="Calibri" w:hAnsi="Calibri" w:cs="Calibri"/>
          <w:sz w:val="22"/>
          <w:szCs w:val="22"/>
        </w:rPr>
      </w:pPr>
      <w:r w:rsidRPr="003D5AE4">
        <w:rPr>
          <w:rFonts w:ascii="Calibri" w:hAnsi="Calibri" w:cs="Calibri"/>
          <w:sz w:val="22"/>
          <w:szCs w:val="22"/>
        </w:rPr>
        <w:t xml:space="preserve">7. Zamawiający nie przewiduje przeprowadzenia przez wykonawcę wizji lokalnej lub sprawdzenia przez niego dokumentów niezbędnych do realizacji zamówienia, o których mowa w art. 131 ust. 2 </w:t>
      </w:r>
      <w:proofErr w:type="spellStart"/>
      <w:r w:rsidRPr="003D5AE4">
        <w:rPr>
          <w:rFonts w:ascii="Calibri" w:hAnsi="Calibri" w:cs="Calibri"/>
          <w:sz w:val="22"/>
          <w:szCs w:val="22"/>
        </w:rPr>
        <w:t>Pzp</w:t>
      </w:r>
      <w:proofErr w:type="spellEnd"/>
      <w:r w:rsidRPr="003D5AE4">
        <w:rPr>
          <w:rFonts w:ascii="Calibri" w:hAnsi="Calibri" w:cs="Calibri"/>
          <w:sz w:val="22"/>
          <w:szCs w:val="22"/>
        </w:rPr>
        <w:t>. Tym samym Zamawiający nie wymaga złożenia oferty po odbyciu wizji lokalnej lub sprawdzeniu tych dokumentów.</w:t>
      </w:r>
    </w:p>
    <w:p w14:paraId="70C42D68"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 xml:space="preserve">8. Zamawiający nie przewiduje zwrotu kosztów udziału w postępowaniu z wyjątkiem sytuacji, o której mowa w art. 261 </w:t>
      </w:r>
      <w:proofErr w:type="spellStart"/>
      <w:r w:rsidRPr="003D5AE4">
        <w:rPr>
          <w:rFonts w:ascii="Calibri" w:hAnsi="Calibri" w:cs="Calibri"/>
          <w:sz w:val="22"/>
          <w:szCs w:val="22"/>
        </w:rPr>
        <w:t>Pzp</w:t>
      </w:r>
      <w:proofErr w:type="spellEnd"/>
      <w:r w:rsidRPr="003D5AE4">
        <w:rPr>
          <w:rFonts w:ascii="Calibri" w:hAnsi="Calibri" w:cs="Calibri"/>
          <w:sz w:val="22"/>
          <w:szCs w:val="22"/>
        </w:rPr>
        <w:t>.</w:t>
      </w:r>
    </w:p>
    <w:p w14:paraId="310EE312" w14:textId="77777777" w:rsidR="00CE3756" w:rsidRPr="003D5AE4" w:rsidRDefault="00000000">
      <w:pPr>
        <w:pStyle w:val="Default"/>
        <w:ind w:left="284" w:hanging="284"/>
        <w:jc w:val="both"/>
        <w:rPr>
          <w:rFonts w:ascii="Calibri" w:hAnsi="Calibri" w:cs="Calibri"/>
          <w:color w:val="auto"/>
          <w:sz w:val="22"/>
          <w:szCs w:val="22"/>
        </w:rPr>
      </w:pPr>
      <w:r w:rsidRPr="003D5AE4">
        <w:rPr>
          <w:rFonts w:ascii="Calibri" w:hAnsi="Calibri" w:cs="Calibri"/>
          <w:sz w:val="22"/>
          <w:szCs w:val="22"/>
        </w:rPr>
        <w:t>9. Zamawiający nie zastrzega obowiązku osobistego wykonania przez Wykonawcę kluczowych zadań, o których mowa w art</w:t>
      </w:r>
      <w:r w:rsidRPr="003D5AE4">
        <w:rPr>
          <w:rFonts w:ascii="Calibri" w:hAnsi="Calibri" w:cs="Calibri"/>
          <w:color w:val="auto"/>
          <w:sz w:val="22"/>
          <w:szCs w:val="22"/>
        </w:rPr>
        <w:t xml:space="preserve">. 60 </w:t>
      </w:r>
      <w:proofErr w:type="spellStart"/>
      <w:r w:rsidRPr="003D5AE4">
        <w:rPr>
          <w:rFonts w:ascii="Calibri" w:hAnsi="Calibri" w:cs="Calibri"/>
          <w:color w:val="auto"/>
          <w:sz w:val="22"/>
          <w:szCs w:val="22"/>
        </w:rPr>
        <w:t>Pzp</w:t>
      </w:r>
      <w:proofErr w:type="spellEnd"/>
      <w:r w:rsidRPr="003D5AE4">
        <w:rPr>
          <w:rFonts w:ascii="Calibri" w:hAnsi="Calibri" w:cs="Calibri"/>
          <w:color w:val="auto"/>
          <w:sz w:val="22"/>
          <w:szCs w:val="22"/>
        </w:rPr>
        <w:t xml:space="preserve"> i art. 121 </w:t>
      </w:r>
      <w:proofErr w:type="spellStart"/>
      <w:r w:rsidRPr="003D5AE4">
        <w:rPr>
          <w:rFonts w:ascii="Calibri" w:hAnsi="Calibri" w:cs="Calibri"/>
          <w:color w:val="auto"/>
          <w:sz w:val="22"/>
          <w:szCs w:val="22"/>
        </w:rPr>
        <w:t>Pzp</w:t>
      </w:r>
      <w:proofErr w:type="spellEnd"/>
      <w:r w:rsidRPr="003D5AE4">
        <w:rPr>
          <w:rFonts w:ascii="Calibri" w:hAnsi="Calibri" w:cs="Calibri"/>
          <w:color w:val="auto"/>
          <w:sz w:val="22"/>
          <w:szCs w:val="22"/>
        </w:rPr>
        <w:t>.</w:t>
      </w:r>
    </w:p>
    <w:p w14:paraId="2329FFC9"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color w:val="auto"/>
          <w:sz w:val="22"/>
          <w:szCs w:val="22"/>
        </w:rPr>
        <w:t xml:space="preserve">10. Zamawiający nie przewiduje </w:t>
      </w:r>
      <w:r w:rsidRPr="003D5AE4">
        <w:rPr>
          <w:rFonts w:ascii="Calibri" w:hAnsi="Calibri" w:cs="Calibri"/>
          <w:sz w:val="22"/>
          <w:szCs w:val="22"/>
        </w:rPr>
        <w:t>zawarcia umowy ramowej.</w:t>
      </w:r>
    </w:p>
    <w:p w14:paraId="1D46781F"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11. Zamawiający nie przewiduje zastosowania aukcji elektronicznej.</w:t>
      </w:r>
    </w:p>
    <w:p w14:paraId="337AF649"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 xml:space="preserve">12. Zamawiający nie wymaga, ani nie przewiduje złożenia Oferty w postaci katalogów elektronicznych lub dołączenia katalogów elektronicznych do Oferty, w sytuacji określonej w art. 93 </w:t>
      </w:r>
      <w:proofErr w:type="spellStart"/>
      <w:r w:rsidRPr="003D5AE4">
        <w:rPr>
          <w:rFonts w:ascii="Calibri" w:hAnsi="Calibri" w:cs="Calibri"/>
          <w:sz w:val="22"/>
          <w:szCs w:val="22"/>
        </w:rPr>
        <w:t>Pzp</w:t>
      </w:r>
      <w:proofErr w:type="spellEnd"/>
      <w:r w:rsidRPr="003D5AE4">
        <w:rPr>
          <w:rFonts w:ascii="Calibri" w:hAnsi="Calibri" w:cs="Calibri"/>
          <w:sz w:val="22"/>
          <w:szCs w:val="22"/>
        </w:rPr>
        <w:t>.</w:t>
      </w:r>
    </w:p>
    <w:p w14:paraId="0F470AC4" w14:textId="77777777" w:rsidR="00CE3756" w:rsidRPr="003D5AE4" w:rsidRDefault="00000000">
      <w:pPr>
        <w:pStyle w:val="Default"/>
        <w:ind w:left="284" w:hanging="284"/>
        <w:jc w:val="both"/>
        <w:rPr>
          <w:rFonts w:ascii="Calibri" w:hAnsi="Calibri" w:cs="Calibri"/>
          <w:color w:val="auto"/>
          <w:sz w:val="22"/>
          <w:szCs w:val="22"/>
        </w:rPr>
      </w:pPr>
      <w:r w:rsidRPr="003D5AE4">
        <w:rPr>
          <w:rFonts w:ascii="Calibri" w:hAnsi="Calibri" w:cs="Calibri"/>
          <w:sz w:val="22"/>
          <w:szCs w:val="22"/>
        </w:rPr>
        <w:t>13. PRAWO O</w:t>
      </w:r>
      <w:r w:rsidRPr="003D5AE4">
        <w:rPr>
          <w:rFonts w:ascii="Calibri" w:hAnsi="Calibri" w:cs="Calibri"/>
          <w:color w:val="auto"/>
          <w:sz w:val="22"/>
          <w:szCs w:val="22"/>
        </w:rPr>
        <w:t>PCJI Zamawiający nie przewiduje możliwości skorzystania z prawa opcji.</w:t>
      </w:r>
    </w:p>
    <w:p w14:paraId="3374B62E" w14:textId="77777777" w:rsidR="00CE3756" w:rsidRPr="003D5AE4" w:rsidRDefault="00000000">
      <w:pPr>
        <w:pStyle w:val="Default"/>
        <w:ind w:left="284" w:hanging="284"/>
        <w:rPr>
          <w:rFonts w:ascii="Calibri" w:hAnsi="Calibri" w:cs="Calibri"/>
          <w:sz w:val="22"/>
          <w:szCs w:val="22"/>
        </w:rPr>
      </w:pPr>
      <w:r w:rsidRPr="003D5AE4">
        <w:rPr>
          <w:rFonts w:ascii="Calibri" w:hAnsi="Calibri" w:cs="Calibri"/>
          <w:sz w:val="22"/>
          <w:szCs w:val="22"/>
        </w:rPr>
        <w:t xml:space="preserve">14. Zamawiający nie wymaga odbycia wizji lokalnej. </w:t>
      </w:r>
    </w:p>
    <w:p w14:paraId="1AD04A3E" w14:textId="77777777" w:rsidR="00F012FE" w:rsidRPr="003D5AE4" w:rsidRDefault="00F012FE">
      <w:pPr>
        <w:pStyle w:val="Default"/>
        <w:ind w:left="284" w:hanging="284"/>
        <w:rPr>
          <w:rFonts w:ascii="Calibri" w:hAnsi="Calibri" w:cs="Calibri"/>
          <w:sz w:val="22"/>
          <w:szCs w:val="22"/>
        </w:rPr>
      </w:pPr>
    </w:p>
    <w:tbl>
      <w:tblPr>
        <w:tblW w:w="10398" w:type="dxa"/>
        <w:tblInd w:w="284" w:type="dxa"/>
        <w:tblLayout w:type="fixed"/>
        <w:tblLook w:val="0000" w:firstRow="0" w:lastRow="0" w:firstColumn="0" w:lastColumn="0" w:noHBand="0" w:noVBand="0"/>
      </w:tblPr>
      <w:tblGrid>
        <w:gridCol w:w="10398"/>
      </w:tblGrid>
      <w:tr w:rsidR="00CE3756" w:rsidRPr="003D5AE4" w14:paraId="589EA622" w14:textId="77777777">
        <w:tc>
          <w:tcPr>
            <w:tcW w:w="10398" w:type="dxa"/>
            <w:tcBorders>
              <w:top w:val="single" w:sz="4" w:space="0" w:color="000000"/>
              <w:left w:val="single" w:sz="4" w:space="0" w:color="000000"/>
              <w:bottom w:val="single" w:sz="4" w:space="0" w:color="000000"/>
              <w:right w:val="single" w:sz="4" w:space="0" w:color="000000"/>
            </w:tcBorders>
            <w:shd w:val="clear" w:color="auto" w:fill="D8D8D8"/>
          </w:tcPr>
          <w:p w14:paraId="59FCF70D" w14:textId="77777777" w:rsidR="00CE3756" w:rsidRPr="003D5AE4" w:rsidRDefault="00000000">
            <w:pPr>
              <w:pStyle w:val="Default"/>
              <w:widowControl w:val="0"/>
              <w:jc w:val="center"/>
              <w:rPr>
                <w:sz w:val="22"/>
                <w:szCs w:val="22"/>
              </w:rPr>
            </w:pPr>
            <w:r w:rsidRPr="003D5AE4">
              <w:rPr>
                <w:rFonts w:ascii="Calibri" w:hAnsi="Calibri" w:cs="Calibri"/>
                <w:b/>
                <w:bCs/>
                <w:sz w:val="22"/>
                <w:szCs w:val="22"/>
              </w:rPr>
              <w:t>Dział IV Termin realizacji zamówienia</w:t>
            </w:r>
          </w:p>
        </w:tc>
      </w:tr>
    </w:tbl>
    <w:p w14:paraId="59583C38" w14:textId="45BC0091" w:rsidR="00CE3756" w:rsidRPr="003D5AE4" w:rsidRDefault="00000000">
      <w:pPr>
        <w:pStyle w:val="Default"/>
        <w:ind w:left="284"/>
        <w:jc w:val="both"/>
        <w:rPr>
          <w:b/>
          <w:color w:val="000000" w:themeColor="text1"/>
          <w:sz w:val="22"/>
          <w:szCs w:val="22"/>
          <w:u w:val="single"/>
        </w:rPr>
      </w:pPr>
      <w:r w:rsidRPr="003D5AE4">
        <w:rPr>
          <w:rFonts w:ascii="Calibri" w:hAnsi="Calibri" w:cs="Calibri"/>
          <w:b/>
          <w:color w:val="000000" w:themeColor="text1"/>
          <w:sz w:val="22"/>
          <w:szCs w:val="22"/>
          <w:u w:val="single"/>
        </w:rPr>
        <w:t xml:space="preserve">Termin wykonania zamówienia: </w:t>
      </w:r>
      <w:r w:rsidR="008E4459" w:rsidRPr="003D5AE4">
        <w:rPr>
          <w:rFonts w:ascii="Calibri" w:hAnsi="Calibri" w:cs="Calibri"/>
          <w:b/>
          <w:bCs/>
          <w:color w:val="000000" w:themeColor="text1"/>
          <w:sz w:val="22"/>
          <w:szCs w:val="22"/>
          <w:u w:val="single"/>
        </w:rPr>
        <w:t>12</w:t>
      </w:r>
      <w:r w:rsidRPr="003D5AE4">
        <w:rPr>
          <w:rFonts w:ascii="Calibri" w:hAnsi="Calibri" w:cs="Calibri"/>
          <w:b/>
          <w:bCs/>
          <w:color w:val="000000" w:themeColor="text1"/>
          <w:sz w:val="22"/>
          <w:szCs w:val="22"/>
          <w:u w:val="single"/>
        </w:rPr>
        <w:t xml:space="preserve"> miesi</w:t>
      </w:r>
      <w:r w:rsidR="008E4459" w:rsidRPr="003D5AE4">
        <w:rPr>
          <w:rFonts w:ascii="Calibri" w:hAnsi="Calibri" w:cs="Calibri"/>
          <w:b/>
          <w:bCs/>
          <w:color w:val="000000" w:themeColor="text1"/>
          <w:sz w:val="22"/>
          <w:szCs w:val="22"/>
          <w:u w:val="single"/>
        </w:rPr>
        <w:t>ęcy</w:t>
      </w:r>
      <w:r w:rsidR="009C7036" w:rsidRPr="003D5AE4">
        <w:rPr>
          <w:rFonts w:ascii="Calibri" w:hAnsi="Calibri" w:cs="Calibri"/>
          <w:b/>
          <w:bCs/>
          <w:color w:val="000000" w:themeColor="text1"/>
          <w:sz w:val="22"/>
          <w:szCs w:val="22"/>
          <w:u w:val="single"/>
        </w:rPr>
        <w:t xml:space="preserve">, nie wcześniej niż od </w:t>
      </w:r>
      <w:r w:rsidR="00F012FE" w:rsidRPr="003D5AE4">
        <w:rPr>
          <w:rFonts w:ascii="Calibri" w:hAnsi="Calibri" w:cs="Calibri"/>
          <w:b/>
          <w:bCs/>
          <w:color w:val="000000" w:themeColor="text1"/>
          <w:sz w:val="22"/>
          <w:szCs w:val="22"/>
          <w:u w:val="single"/>
        </w:rPr>
        <w:t>01.01.202</w:t>
      </w:r>
      <w:r w:rsidR="007530EF">
        <w:rPr>
          <w:rFonts w:ascii="Calibri" w:hAnsi="Calibri" w:cs="Calibri"/>
          <w:b/>
          <w:bCs/>
          <w:color w:val="000000" w:themeColor="text1"/>
          <w:sz w:val="22"/>
          <w:szCs w:val="22"/>
          <w:u w:val="single"/>
        </w:rPr>
        <w:t>6</w:t>
      </w:r>
      <w:r w:rsidR="009C7036" w:rsidRPr="003D5AE4">
        <w:rPr>
          <w:rFonts w:ascii="Calibri" w:hAnsi="Calibri" w:cs="Calibri"/>
          <w:b/>
          <w:bCs/>
          <w:color w:val="000000" w:themeColor="text1"/>
          <w:sz w:val="22"/>
          <w:szCs w:val="22"/>
          <w:u w:val="single"/>
        </w:rPr>
        <w:t xml:space="preserve"> r.</w:t>
      </w:r>
      <w:r w:rsidR="00A51222">
        <w:rPr>
          <w:rFonts w:ascii="Calibri" w:hAnsi="Calibri" w:cs="Calibri"/>
          <w:b/>
          <w:bCs/>
          <w:color w:val="000000" w:themeColor="text1"/>
          <w:sz w:val="22"/>
          <w:szCs w:val="22"/>
          <w:u w:val="single"/>
        </w:rPr>
        <w:t xml:space="preserve"> i nie później niż 31.12.202</w:t>
      </w:r>
      <w:r w:rsidR="007530EF">
        <w:rPr>
          <w:rFonts w:ascii="Calibri" w:hAnsi="Calibri" w:cs="Calibri"/>
          <w:b/>
          <w:bCs/>
          <w:color w:val="000000" w:themeColor="text1"/>
          <w:sz w:val="22"/>
          <w:szCs w:val="22"/>
          <w:u w:val="single"/>
        </w:rPr>
        <w:t>6</w:t>
      </w:r>
      <w:r w:rsidR="00A51222">
        <w:rPr>
          <w:rFonts w:ascii="Calibri" w:hAnsi="Calibri" w:cs="Calibri"/>
          <w:b/>
          <w:bCs/>
          <w:color w:val="000000" w:themeColor="text1"/>
          <w:sz w:val="22"/>
          <w:szCs w:val="22"/>
          <w:u w:val="single"/>
        </w:rPr>
        <w:t xml:space="preserve"> r.</w:t>
      </w:r>
    </w:p>
    <w:p w14:paraId="290B1054" w14:textId="77777777" w:rsidR="00CE3756" w:rsidRPr="007F7876" w:rsidRDefault="00CE3756">
      <w:pPr>
        <w:pStyle w:val="Default"/>
        <w:ind w:left="709" w:hanging="425"/>
        <w:rPr>
          <w:rFonts w:ascii="Calibri" w:hAnsi="Calibri" w:cs="Calibri"/>
          <w:b/>
          <w:bCs/>
          <w:sz w:val="22"/>
          <w:szCs w:val="22"/>
        </w:rPr>
      </w:pPr>
    </w:p>
    <w:tbl>
      <w:tblPr>
        <w:tblW w:w="10398" w:type="dxa"/>
        <w:tblInd w:w="284" w:type="dxa"/>
        <w:tblLayout w:type="fixed"/>
        <w:tblLook w:val="0000" w:firstRow="0" w:lastRow="0" w:firstColumn="0" w:lastColumn="0" w:noHBand="0" w:noVBand="0"/>
      </w:tblPr>
      <w:tblGrid>
        <w:gridCol w:w="10398"/>
      </w:tblGrid>
      <w:tr w:rsidR="00CE3756" w:rsidRPr="003D5AE4" w14:paraId="0CA329D0" w14:textId="77777777">
        <w:tc>
          <w:tcPr>
            <w:tcW w:w="10398" w:type="dxa"/>
            <w:tcBorders>
              <w:top w:val="single" w:sz="4" w:space="0" w:color="000000"/>
              <w:left w:val="single" w:sz="4" w:space="0" w:color="000000"/>
              <w:bottom w:val="single" w:sz="4" w:space="0" w:color="000000"/>
              <w:right w:val="single" w:sz="4" w:space="0" w:color="000000"/>
            </w:tcBorders>
            <w:shd w:val="clear" w:color="auto" w:fill="D8D8D8"/>
          </w:tcPr>
          <w:p w14:paraId="287E3425" w14:textId="77777777" w:rsidR="00CE3756" w:rsidRPr="003D5AE4" w:rsidRDefault="00000000">
            <w:pPr>
              <w:pStyle w:val="Default"/>
              <w:widowControl w:val="0"/>
              <w:jc w:val="center"/>
              <w:rPr>
                <w:sz w:val="22"/>
                <w:szCs w:val="22"/>
              </w:rPr>
            </w:pPr>
            <w:r w:rsidRPr="003D5AE4">
              <w:rPr>
                <w:rFonts w:ascii="Calibri" w:hAnsi="Calibri" w:cs="Calibri"/>
                <w:b/>
                <w:bCs/>
                <w:sz w:val="22"/>
                <w:szCs w:val="22"/>
              </w:rPr>
              <w:lastRenderedPageBreak/>
              <w:t>Dział V</w:t>
            </w:r>
            <w:r w:rsidRPr="003D5AE4">
              <w:rPr>
                <w:rFonts w:ascii="Calibri" w:hAnsi="Calibri" w:cs="Calibri"/>
                <w:b/>
                <w:bCs/>
                <w:sz w:val="22"/>
                <w:szCs w:val="22"/>
              </w:rPr>
              <w:tab/>
              <w:t>Warunki udziału w postępowaniu</w:t>
            </w:r>
          </w:p>
        </w:tc>
      </w:tr>
    </w:tbl>
    <w:p w14:paraId="06C47C64" w14:textId="77777777" w:rsidR="009C7036" w:rsidRPr="003D5AE4" w:rsidRDefault="009C7036" w:rsidP="009C7036">
      <w:pPr>
        <w:pStyle w:val="Default"/>
        <w:ind w:left="284" w:hanging="284"/>
        <w:jc w:val="both"/>
        <w:rPr>
          <w:rFonts w:ascii="Calibri" w:hAnsi="Calibri" w:cs="Calibri"/>
          <w:bCs/>
          <w:color w:val="auto"/>
          <w:sz w:val="22"/>
          <w:szCs w:val="22"/>
        </w:rPr>
      </w:pPr>
      <w:r w:rsidRPr="003D5AE4">
        <w:rPr>
          <w:rFonts w:ascii="Calibri" w:hAnsi="Calibri" w:cs="Calibri"/>
          <w:bCs/>
          <w:color w:val="auto"/>
          <w:sz w:val="22"/>
          <w:szCs w:val="22"/>
        </w:rPr>
        <w:t xml:space="preserve">1. O udzielenie zamówienia mogą ubiegać się Wykonawcy, którzy: </w:t>
      </w:r>
    </w:p>
    <w:p w14:paraId="3AE4C009" w14:textId="77777777" w:rsidR="009C7036" w:rsidRPr="003D5AE4" w:rsidRDefault="009C7036" w:rsidP="009C7036">
      <w:pPr>
        <w:pStyle w:val="Default"/>
        <w:ind w:left="284"/>
        <w:jc w:val="both"/>
        <w:rPr>
          <w:rFonts w:ascii="Calibri" w:hAnsi="Calibri" w:cs="Calibri"/>
          <w:bCs/>
          <w:color w:val="auto"/>
          <w:sz w:val="22"/>
          <w:szCs w:val="22"/>
        </w:rPr>
      </w:pPr>
      <w:r w:rsidRPr="003D5AE4">
        <w:rPr>
          <w:rFonts w:ascii="Calibri" w:hAnsi="Calibri" w:cs="Calibri"/>
          <w:bCs/>
          <w:color w:val="auto"/>
          <w:sz w:val="22"/>
          <w:szCs w:val="22"/>
        </w:rPr>
        <w:t>1) nie podlegają wykluczeniu;</w:t>
      </w:r>
    </w:p>
    <w:p w14:paraId="74A7DA36" w14:textId="77777777" w:rsidR="009C7036" w:rsidRPr="003D5AE4" w:rsidRDefault="009C7036" w:rsidP="009C7036">
      <w:pPr>
        <w:pStyle w:val="Default"/>
        <w:ind w:left="284"/>
        <w:jc w:val="both"/>
        <w:rPr>
          <w:rFonts w:ascii="Calibri" w:hAnsi="Calibri" w:cs="Calibri"/>
          <w:sz w:val="22"/>
          <w:szCs w:val="22"/>
        </w:rPr>
      </w:pPr>
      <w:r w:rsidRPr="003D5AE4">
        <w:rPr>
          <w:rFonts w:ascii="Calibri" w:hAnsi="Calibri" w:cs="Calibri"/>
          <w:bCs/>
          <w:color w:val="auto"/>
          <w:sz w:val="22"/>
          <w:szCs w:val="22"/>
        </w:rPr>
        <w:t xml:space="preserve">2) </w:t>
      </w:r>
      <w:r w:rsidRPr="003D5AE4">
        <w:rPr>
          <w:rFonts w:ascii="Calibri" w:hAnsi="Calibri" w:cs="Calibri"/>
          <w:sz w:val="22"/>
          <w:szCs w:val="22"/>
        </w:rPr>
        <w:t>spełniają warunki udziału w postępowaniu dotyczące:</w:t>
      </w:r>
    </w:p>
    <w:p w14:paraId="666B3DD4" w14:textId="77777777" w:rsidR="009C7036" w:rsidRPr="00E0279E" w:rsidRDefault="009C7036" w:rsidP="009C7036">
      <w:pPr>
        <w:pStyle w:val="Default"/>
        <w:ind w:left="851" w:hanging="284"/>
        <w:jc w:val="both"/>
        <w:rPr>
          <w:rFonts w:ascii="Calibri" w:hAnsi="Calibri" w:cs="Calibri"/>
          <w:color w:val="auto"/>
          <w:sz w:val="22"/>
          <w:szCs w:val="22"/>
        </w:rPr>
      </w:pPr>
      <w:r w:rsidRPr="00E0279E">
        <w:rPr>
          <w:rFonts w:ascii="Calibri" w:hAnsi="Calibri" w:cs="Calibri"/>
          <w:bCs/>
          <w:color w:val="auto"/>
          <w:sz w:val="22"/>
          <w:szCs w:val="22"/>
        </w:rPr>
        <w:t xml:space="preserve">a) zdolności do występowania w obrocie gospodarczym - </w:t>
      </w:r>
      <w:r w:rsidRPr="00E0279E">
        <w:rPr>
          <w:rFonts w:ascii="Calibri" w:hAnsi="Calibri" w:cs="Calibri"/>
          <w:b/>
          <w:bCs/>
          <w:color w:val="auto"/>
          <w:sz w:val="22"/>
          <w:szCs w:val="22"/>
        </w:rPr>
        <w:t xml:space="preserve">nie dotyczy </w:t>
      </w:r>
    </w:p>
    <w:p w14:paraId="3B2FE3BB" w14:textId="77777777" w:rsidR="009C7036" w:rsidRPr="00E0279E" w:rsidRDefault="009C7036" w:rsidP="009C7036">
      <w:pPr>
        <w:pStyle w:val="Default"/>
        <w:ind w:left="851" w:hanging="284"/>
        <w:jc w:val="both"/>
        <w:rPr>
          <w:rFonts w:ascii="Calibri" w:hAnsi="Calibri" w:cs="Calibri"/>
          <w:bCs/>
          <w:color w:val="auto"/>
          <w:sz w:val="22"/>
          <w:szCs w:val="22"/>
        </w:rPr>
      </w:pPr>
      <w:r w:rsidRPr="00E0279E">
        <w:rPr>
          <w:rFonts w:ascii="Calibri" w:hAnsi="Calibri" w:cs="Calibri"/>
          <w:bCs/>
          <w:color w:val="auto"/>
          <w:sz w:val="22"/>
          <w:szCs w:val="22"/>
        </w:rPr>
        <w:t>b) uprawnień do prowadzenia określonej działalności gospodarczej lub zawodowej, o ile wynika to z odrębnych przepisów, tj. posiadają uprawnienia do prowadzenia określonej działalności gospodarczej lub zawodowej:</w:t>
      </w:r>
    </w:p>
    <w:p w14:paraId="37403E1F" w14:textId="77777777" w:rsidR="009C7036" w:rsidRPr="00E0279E" w:rsidRDefault="009C7036" w:rsidP="009C7036">
      <w:pPr>
        <w:pStyle w:val="Default"/>
        <w:ind w:left="851"/>
        <w:jc w:val="both"/>
        <w:rPr>
          <w:rFonts w:ascii="Calibri" w:hAnsi="Calibri" w:cs="Calibri"/>
          <w:bCs/>
          <w:color w:val="auto"/>
          <w:sz w:val="22"/>
          <w:szCs w:val="22"/>
        </w:rPr>
      </w:pPr>
      <w:r w:rsidRPr="00E0279E">
        <w:rPr>
          <w:rFonts w:ascii="Calibri" w:hAnsi="Calibri" w:cs="Calibri"/>
          <w:bCs/>
          <w:color w:val="auto"/>
          <w:sz w:val="22"/>
          <w:szCs w:val="22"/>
        </w:rPr>
        <w:t>Wykonawca spełni warunek dotyczący kompetencji lub uprawnień do prowadzenia określonej działalności zawodowej jeżeli wykaże, iż posiada aktualną koncesję na prowadzenie działalności gospodarczej w zakresie usług ochrony i mienia realizowanej w formie bezpośredniej ochrony fizycznej zgodnie z ustawą z dnia 22 sierpnia 1997 r. o ochronie osób i mienia (Dz. U. 2020 poz. 838).</w:t>
      </w:r>
    </w:p>
    <w:p w14:paraId="369C0627" w14:textId="77777777" w:rsidR="009C7036" w:rsidRPr="00E0279E" w:rsidRDefault="009C7036" w:rsidP="009C7036">
      <w:pPr>
        <w:pStyle w:val="Default"/>
        <w:ind w:left="851"/>
        <w:jc w:val="both"/>
        <w:rPr>
          <w:rFonts w:ascii="Calibri" w:hAnsi="Calibri" w:cs="Calibri"/>
          <w:bCs/>
          <w:color w:val="auto"/>
          <w:sz w:val="22"/>
          <w:szCs w:val="22"/>
        </w:rPr>
      </w:pPr>
      <w:r w:rsidRPr="00E0279E">
        <w:rPr>
          <w:rFonts w:ascii="Calibri" w:hAnsi="Calibri" w:cs="Calibri"/>
          <w:bCs/>
          <w:color w:val="auto"/>
          <w:sz w:val="22"/>
          <w:szCs w:val="22"/>
        </w:rPr>
        <w:t>W przypadku Wykonawców wspólnie ubiegających się o udzielenie zamówienia ww. warunek będzie spełniony, jeżeli co najmniej jeden z wykonawców wspólnie ubiegających się o udzielenie zamówienia posiada uprawnienia do prowadzenia określonej działalności gospodarczej lub zawodowej i zrealizuje usługi, do których realizacji te uprawnienia są wymagane.</w:t>
      </w:r>
    </w:p>
    <w:p w14:paraId="1AA4C64F" w14:textId="77777777" w:rsidR="009C7036" w:rsidRPr="00E0279E" w:rsidRDefault="009C7036" w:rsidP="009C7036">
      <w:pPr>
        <w:pStyle w:val="Default"/>
        <w:ind w:left="851" w:hanging="284"/>
        <w:jc w:val="both"/>
        <w:rPr>
          <w:rFonts w:ascii="Calibri" w:hAnsi="Calibri" w:cs="Calibri"/>
          <w:color w:val="auto"/>
          <w:sz w:val="22"/>
          <w:szCs w:val="22"/>
        </w:rPr>
      </w:pPr>
      <w:r w:rsidRPr="00E0279E">
        <w:rPr>
          <w:rFonts w:ascii="Calibri" w:hAnsi="Calibri" w:cs="Calibri"/>
          <w:bCs/>
          <w:color w:val="auto"/>
          <w:sz w:val="22"/>
          <w:szCs w:val="22"/>
        </w:rPr>
        <w:t xml:space="preserve">c) sytuacji ekonomicznej lub finansowej - </w:t>
      </w:r>
      <w:r w:rsidRPr="00E0279E">
        <w:rPr>
          <w:rFonts w:ascii="Calibri" w:hAnsi="Calibri" w:cs="Calibri"/>
          <w:b/>
          <w:bCs/>
          <w:color w:val="auto"/>
          <w:sz w:val="22"/>
          <w:szCs w:val="22"/>
        </w:rPr>
        <w:t xml:space="preserve">nie dotyczy </w:t>
      </w:r>
    </w:p>
    <w:p w14:paraId="3E588AC2" w14:textId="77777777" w:rsidR="009C7036" w:rsidRPr="00E0279E" w:rsidRDefault="009C7036" w:rsidP="009C7036">
      <w:pPr>
        <w:pStyle w:val="Default"/>
        <w:ind w:left="851" w:hanging="284"/>
        <w:jc w:val="both"/>
        <w:rPr>
          <w:rFonts w:ascii="Calibri" w:hAnsi="Calibri" w:cs="Calibri"/>
          <w:bCs/>
          <w:color w:val="auto"/>
          <w:sz w:val="22"/>
          <w:szCs w:val="22"/>
        </w:rPr>
      </w:pPr>
      <w:r w:rsidRPr="00E0279E">
        <w:rPr>
          <w:rFonts w:ascii="Calibri" w:hAnsi="Calibri" w:cs="Calibri"/>
          <w:bCs/>
          <w:color w:val="auto"/>
          <w:sz w:val="22"/>
          <w:szCs w:val="22"/>
        </w:rPr>
        <w:t>d) zdolności technicznej lub zawodowej:</w:t>
      </w:r>
    </w:p>
    <w:p w14:paraId="65D007F2" w14:textId="77777777" w:rsidR="009C7036" w:rsidRPr="00E0279E" w:rsidRDefault="009C7036" w:rsidP="009C7036">
      <w:pPr>
        <w:pStyle w:val="Default"/>
        <w:ind w:left="851"/>
        <w:jc w:val="both"/>
        <w:rPr>
          <w:rFonts w:ascii="Calibri" w:hAnsi="Calibri" w:cs="Calibri"/>
          <w:bCs/>
          <w:color w:val="auto"/>
          <w:sz w:val="22"/>
          <w:szCs w:val="22"/>
        </w:rPr>
      </w:pPr>
      <w:r w:rsidRPr="00E0279E">
        <w:rPr>
          <w:rFonts w:ascii="Calibri" w:hAnsi="Calibri" w:cs="Calibri"/>
          <w:bCs/>
          <w:color w:val="auto"/>
          <w:sz w:val="22"/>
          <w:szCs w:val="22"/>
        </w:rPr>
        <w:t>W celu potwierdzenia spełnienia przez wykonawcę warunku, zamawiający wymaga złożenia następujących dokumentów:</w:t>
      </w:r>
    </w:p>
    <w:p w14:paraId="78CDB616" w14:textId="77777777" w:rsidR="009C7036" w:rsidRPr="00E0279E" w:rsidRDefault="009C7036" w:rsidP="009C7036">
      <w:pPr>
        <w:pStyle w:val="Default"/>
        <w:ind w:left="993" w:hanging="142"/>
        <w:jc w:val="both"/>
        <w:rPr>
          <w:rFonts w:ascii="Calibri" w:hAnsi="Calibri" w:cs="Calibri"/>
          <w:bCs/>
          <w:color w:val="auto"/>
          <w:sz w:val="22"/>
          <w:szCs w:val="22"/>
        </w:rPr>
      </w:pPr>
      <w:r w:rsidRPr="00E0279E">
        <w:rPr>
          <w:rFonts w:ascii="Calibri" w:hAnsi="Calibri" w:cs="Calibri"/>
          <w:bCs/>
          <w:color w:val="auto"/>
          <w:sz w:val="22"/>
          <w:szCs w:val="22"/>
        </w:rPr>
        <w:t xml:space="preserve">- </w:t>
      </w:r>
      <w:r w:rsidRPr="00E0279E">
        <w:rPr>
          <w:rFonts w:ascii="Calibri" w:hAnsi="Calibri" w:cs="Calibri"/>
          <w:b/>
          <w:color w:val="auto"/>
          <w:sz w:val="22"/>
          <w:szCs w:val="22"/>
        </w:rPr>
        <w:t>wykazu dostaw lub usług wykonanych (wzór stanowi załącznik nr 5 do SWZ)</w:t>
      </w:r>
      <w:r w:rsidRPr="00E0279E">
        <w:rPr>
          <w:rFonts w:ascii="Calibri" w:hAnsi="Calibri" w:cs="Calibri"/>
          <w:bCs/>
          <w:color w:val="auto"/>
          <w:sz w:val="22"/>
          <w:szCs w:val="22"/>
        </w:rPr>
        <w:t>,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06CF6EC5" w14:textId="77777777" w:rsidR="009C7036" w:rsidRPr="00E0279E" w:rsidRDefault="009C7036" w:rsidP="009C7036">
      <w:pPr>
        <w:pStyle w:val="Default"/>
        <w:ind w:left="993"/>
        <w:jc w:val="both"/>
        <w:rPr>
          <w:rFonts w:ascii="Calibri" w:hAnsi="Calibri" w:cs="Calibri"/>
          <w:bCs/>
          <w:color w:val="auto"/>
          <w:sz w:val="22"/>
          <w:szCs w:val="22"/>
        </w:rPr>
      </w:pPr>
      <w:r w:rsidRPr="00E0279E">
        <w:rPr>
          <w:rFonts w:ascii="Calibri" w:hAnsi="Calibri" w:cs="Calibri"/>
          <w:bCs/>
          <w:color w:val="auto"/>
          <w:sz w:val="22"/>
          <w:szCs w:val="22"/>
        </w:rPr>
        <w:t>Wykonawca spełni warunek jeżeli wykaże, że w okresie ostatnich 3 lat przed upływem terminu składania ofert, a jeżeli okres prowadzenia działalności jest krótszy – w tym okresie, wykonał co najmniej:</w:t>
      </w:r>
    </w:p>
    <w:p w14:paraId="5ED929F2" w14:textId="7FE1BE6E" w:rsidR="009C7036" w:rsidRPr="00E0279E" w:rsidRDefault="009C7036" w:rsidP="009C7036">
      <w:pPr>
        <w:pStyle w:val="Default"/>
        <w:ind w:left="1276" w:hanging="283"/>
        <w:jc w:val="both"/>
        <w:rPr>
          <w:rFonts w:ascii="Calibri" w:hAnsi="Calibri" w:cs="Calibri"/>
          <w:bCs/>
          <w:color w:val="auto"/>
          <w:sz w:val="22"/>
          <w:szCs w:val="22"/>
        </w:rPr>
      </w:pPr>
      <w:r w:rsidRPr="00E0279E">
        <w:rPr>
          <w:rFonts w:ascii="Calibri" w:hAnsi="Calibri" w:cs="Calibri"/>
          <w:bCs/>
          <w:color w:val="auto"/>
          <w:sz w:val="22"/>
          <w:szCs w:val="22"/>
        </w:rPr>
        <w:t xml:space="preserve">* Wykonawca spełni warunek jeżeli wykaże, że w okresie ostatnich 3 lat przed upływem terminu składania ofert, a jeżeli okres prowadzenia działalności jest krótszy – w tym okresie, wykonał co najmniej: 2 usługi </w:t>
      </w:r>
      <w:r w:rsidR="00825D36" w:rsidRPr="00E0279E">
        <w:rPr>
          <w:rFonts w:ascii="Calibri" w:hAnsi="Calibri" w:cs="Calibri"/>
          <w:bCs/>
          <w:color w:val="auto"/>
          <w:sz w:val="22"/>
          <w:szCs w:val="22"/>
        </w:rPr>
        <w:t xml:space="preserve">trwające nieprzerwanie przez 12 miesięcy </w:t>
      </w:r>
      <w:r w:rsidRPr="00E0279E">
        <w:rPr>
          <w:rFonts w:ascii="Calibri" w:hAnsi="Calibri" w:cs="Calibri"/>
          <w:bCs/>
          <w:color w:val="auto"/>
          <w:sz w:val="22"/>
          <w:szCs w:val="22"/>
        </w:rPr>
        <w:t xml:space="preserve">polegającej na stałej ochronie mienia </w:t>
      </w:r>
      <w:r w:rsidR="00825D36" w:rsidRPr="00E0279E">
        <w:rPr>
          <w:rFonts w:ascii="Calibri" w:hAnsi="Calibri" w:cs="Calibri"/>
          <w:bCs/>
          <w:color w:val="auto"/>
          <w:sz w:val="22"/>
          <w:szCs w:val="22"/>
        </w:rPr>
        <w:t>obiektu użyteczności publicznej</w:t>
      </w:r>
      <w:r w:rsidRPr="00E0279E">
        <w:rPr>
          <w:rFonts w:ascii="Calibri" w:hAnsi="Calibri" w:cs="Calibri"/>
          <w:bCs/>
          <w:color w:val="auto"/>
          <w:sz w:val="22"/>
          <w:szCs w:val="22"/>
        </w:rPr>
        <w:t>,</w:t>
      </w:r>
    </w:p>
    <w:p w14:paraId="21EBD0A1" w14:textId="4BD18EE9" w:rsidR="00825D36" w:rsidRPr="00E0279E" w:rsidRDefault="00825D36" w:rsidP="009C7036">
      <w:pPr>
        <w:pStyle w:val="Default"/>
        <w:ind w:left="1276" w:hanging="283"/>
        <w:jc w:val="both"/>
        <w:rPr>
          <w:rFonts w:ascii="Calibri" w:hAnsi="Calibri" w:cs="Calibri"/>
          <w:bCs/>
          <w:color w:val="auto"/>
          <w:sz w:val="22"/>
          <w:szCs w:val="22"/>
        </w:rPr>
      </w:pPr>
      <w:r w:rsidRPr="00E0279E">
        <w:rPr>
          <w:rFonts w:ascii="Calibri" w:hAnsi="Calibri" w:cs="Calibri"/>
          <w:bCs/>
          <w:color w:val="auto"/>
          <w:sz w:val="22"/>
          <w:szCs w:val="22"/>
        </w:rPr>
        <w:t xml:space="preserve">* minimum pięć usług polegających na ochronie osób i mienia na potrzeby imprez, w tym min. jedna polegająca na zabezpieczeniu imprez z udziałem min. </w:t>
      </w:r>
      <w:r w:rsidR="00E0279E" w:rsidRPr="00E0279E">
        <w:rPr>
          <w:rFonts w:ascii="Calibri" w:hAnsi="Calibri" w:cs="Calibri"/>
          <w:bCs/>
          <w:color w:val="auto"/>
          <w:sz w:val="22"/>
          <w:szCs w:val="22"/>
        </w:rPr>
        <w:t>5</w:t>
      </w:r>
      <w:r w:rsidRPr="00E0279E">
        <w:rPr>
          <w:rFonts w:ascii="Calibri" w:hAnsi="Calibri" w:cs="Calibri"/>
          <w:bCs/>
          <w:color w:val="auto"/>
          <w:sz w:val="22"/>
          <w:szCs w:val="22"/>
        </w:rPr>
        <w:t> 000 uczestników;</w:t>
      </w:r>
    </w:p>
    <w:p w14:paraId="4C2B1376" w14:textId="77777777" w:rsidR="009C7036" w:rsidRPr="00E0279E" w:rsidRDefault="009C7036" w:rsidP="009C7036">
      <w:pPr>
        <w:pStyle w:val="Default"/>
        <w:ind w:left="993" w:hanging="142"/>
        <w:jc w:val="both"/>
        <w:rPr>
          <w:rFonts w:ascii="Calibri" w:hAnsi="Calibri" w:cs="Calibri"/>
          <w:bCs/>
          <w:color w:val="auto"/>
          <w:sz w:val="22"/>
          <w:szCs w:val="22"/>
        </w:rPr>
      </w:pPr>
      <w:r w:rsidRPr="00E0279E">
        <w:rPr>
          <w:rFonts w:ascii="Calibri" w:hAnsi="Calibri" w:cs="Calibri"/>
          <w:bCs/>
          <w:color w:val="auto"/>
          <w:sz w:val="22"/>
          <w:szCs w:val="22"/>
        </w:rPr>
        <w:t xml:space="preserve">- </w:t>
      </w:r>
      <w:r w:rsidRPr="00E0279E">
        <w:rPr>
          <w:rFonts w:ascii="Calibri" w:hAnsi="Calibri" w:cs="Calibri"/>
          <w:b/>
          <w:color w:val="auto"/>
          <w:sz w:val="22"/>
          <w:szCs w:val="22"/>
        </w:rPr>
        <w:t>wykazu osób (wzór stanowi załącznik nr 7 do SWZ)</w:t>
      </w:r>
      <w:r w:rsidRPr="00E0279E">
        <w:rPr>
          <w:rFonts w:ascii="Calibri" w:hAnsi="Calibri" w:cs="Calibri"/>
          <w:bCs/>
          <w:color w:val="auto"/>
          <w:sz w:val="22"/>
          <w:szCs w:val="22"/>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2B967AF2" w14:textId="77777777" w:rsidR="009C7036" w:rsidRPr="00E0279E" w:rsidRDefault="009C7036" w:rsidP="009C7036">
      <w:pPr>
        <w:pStyle w:val="Default"/>
        <w:ind w:left="993"/>
        <w:jc w:val="both"/>
        <w:rPr>
          <w:rFonts w:ascii="Calibri" w:hAnsi="Calibri" w:cs="Calibri"/>
          <w:bCs/>
          <w:color w:val="auto"/>
          <w:sz w:val="22"/>
          <w:szCs w:val="22"/>
        </w:rPr>
      </w:pPr>
      <w:r w:rsidRPr="00E0279E">
        <w:rPr>
          <w:rFonts w:ascii="Calibri" w:hAnsi="Calibri" w:cs="Calibri"/>
          <w:bCs/>
          <w:color w:val="auto"/>
          <w:sz w:val="22"/>
          <w:szCs w:val="22"/>
        </w:rPr>
        <w:t xml:space="preserve">Wykonawca musi wykazać, iż dysponuje następującym osobami skierowanymi przez wykonawcę do realizacji zamówienia publicznego, odpowiedzialnych za świadczenie usług: </w:t>
      </w:r>
    </w:p>
    <w:p w14:paraId="46F77107" w14:textId="59716260" w:rsidR="009C7036" w:rsidRPr="00E0279E" w:rsidRDefault="009C7036" w:rsidP="009C7036">
      <w:pPr>
        <w:pStyle w:val="Default"/>
        <w:ind w:left="1134" w:hanging="141"/>
        <w:jc w:val="both"/>
        <w:rPr>
          <w:rFonts w:ascii="Calibri" w:hAnsi="Calibri" w:cs="Calibri"/>
          <w:bCs/>
          <w:color w:val="auto"/>
          <w:sz w:val="22"/>
          <w:szCs w:val="22"/>
        </w:rPr>
      </w:pPr>
      <w:r w:rsidRPr="00E0279E">
        <w:rPr>
          <w:rFonts w:ascii="Calibri" w:hAnsi="Calibri" w:cs="Calibri"/>
          <w:bCs/>
          <w:color w:val="auto"/>
          <w:sz w:val="22"/>
          <w:szCs w:val="22"/>
        </w:rPr>
        <w:t xml:space="preserve">- co najmniej </w:t>
      </w:r>
      <w:r w:rsidR="00825D36" w:rsidRPr="00E0279E">
        <w:rPr>
          <w:rFonts w:ascii="Calibri" w:hAnsi="Calibri" w:cs="Calibri"/>
          <w:bCs/>
          <w:color w:val="auto"/>
          <w:sz w:val="22"/>
          <w:szCs w:val="22"/>
        </w:rPr>
        <w:t>5</w:t>
      </w:r>
      <w:r w:rsidRPr="00E0279E">
        <w:rPr>
          <w:rFonts w:ascii="Calibri" w:hAnsi="Calibri" w:cs="Calibri"/>
          <w:bCs/>
          <w:color w:val="auto"/>
          <w:sz w:val="22"/>
          <w:szCs w:val="22"/>
        </w:rPr>
        <w:t xml:space="preserve"> osób, w tym </w:t>
      </w:r>
      <w:r w:rsidR="00825D36" w:rsidRPr="00E0279E">
        <w:rPr>
          <w:rFonts w:ascii="Calibri" w:hAnsi="Calibri" w:cs="Calibri"/>
          <w:bCs/>
          <w:color w:val="auto"/>
          <w:sz w:val="22"/>
          <w:szCs w:val="22"/>
        </w:rPr>
        <w:t>1 osoba pełniąca funkcję kierownika</w:t>
      </w:r>
      <w:r w:rsidRPr="00E0279E">
        <w:rPr>
          <w:rFonts w:ascii="Calibri" w:hAnsi="Calibri" w:cs="Calibri"/>
          <w:bCs/>
          <w:color w:val="auto"/>
          <w:sz w:val="22"/>
          <w:szCs w:val="22"/>
        </w:rPr>
        <w:t xml:space="preserve"> z minimum </w:t>
      </w:r>
      <w:r w:rsidR="00825D36" w:rsidRPr="00E0279E">
        <w:rPr>
          <w:rFonts w:ascii="Calibri" w:hAnsi="Calibri" w:cs="Calibri"/>
          <w:bCs/>
          <w:color w:val="auto"/>
          <w:sz w:val="22"/>
          <w:szCs w:val="22"/>
        </w:rPr>
        <w:t>5</w:t>
      </w:r>
      <w:r w:rsidRPr="00E0279E">
        <w:rPr>
          <w:rFonts w:ascii="Calibri" w:hAnsi="Calibri" w:cs="Calibri"/>
          <w:bCs/>
          <w:color w:val="auto"/>
          <w:sz w:val="22"/>
          <w:szCs w:val="22"/>
        </w:rPr>
        <w:t xml:space="preserve"> letnim doświadczeniem </w:t>
      </w:r>
      <w:bookmarkStart w:id="2" w:name="_Hlk183434202"/>
      <w:r w:rsidRPr="00E0279E">
        <w:rPr>
          <w:rFonts w:ascii="Calibri" w:hAnsi="Calibri" w:cs="Calibri"/>
          <w:bCs/>
          <w:color w:val="auto"/>
          <w:sz w:val="22"/>
          <w:szCs w:val="22"/>
        </w:rPr>
        <w:t>na stanowisku pracownika ochrony i posiadającymi wpis na listę kwalifikowanych pracowników ochrony</w:t>
      </w:r>
      <w:bookmarkEnd w:id="2"/>
      <w:r w:rsidRPr="00E0279E">
        <w:rPr>
          <w:rFonts w:ascii="Calibri" w:hAnsi="Calibri" w:cs="Calibri"/>
          <w:bCs/>
          <w:color w:val="auto"/>
          <w:sz w:val="22"/>
          <w:szCs w:val="22"/>
        </w:rPr>
        <w:t>,</w:t>
      </w:r>
    </w:p>
    <w:p w14:paraId="3448D08D" w14:textId="77777777" w:rsidR="009C7036" w:rsidRPr="00E0279E" w:rsidRDefault="009C7036" w:rsidP="009C7036">
      <w:pPr>
        <w:pStyle w:val="Default"/>
        <w:ind w:left="993" w:hanging="142"/>
        <w:jc w:val="both"/>
        <w:rPr>
          <w:rFonts w:ascii="Calibri" w:hAnsi="Calibri" w:cs="Calibri"/>
          <w:bCs/>
          <w:color w:val="auto"/>
          <w:sz w:val="22"/>
          <w:szCs w:val="22"/>
        </w:rPr>
      </w:pPr>
      <w:r w:rsidRPr="00E0279E">
        <w:rPr>
          <w:rFonts w:ascii="Calibri" w:hAnsi="Calibri" w:cs="Calibri"/>
          <w:bCs/>
          <w:color w:val="auto"/>
          <w:sz w:val="22"/>
          <w:szCs w:val="22"/>
        </w:rPr>
        <w:t xml:space="preserve">- </w:t>
      </w:r>
      <w:r w:rsidRPr="00E0279E">
        <w:rPr>
          <w:rFonts w:ascii="Calibri" w:hAnsi="Calibri" w:cs="Calibri"/>
          <w:b/>
          <w:color w:val="auto"/>
          <w:sz w:val="22"/>
          <w:szCs w:val="22"/>
        </w:rPr>
        <w:t>wykazu narzędzi (wzór stanowi załącznik nr 6 do SWZ)</w:t>
      </w:r>
      <w:r w:rsidRPr="00E0279E">
        <w:rPr>
          <w:rFonts w:ascii="Calibri" w:hAnsi="Calibri" w:cs="Calibri"/>
          <w:bCs/>
          <w:color w:val="auto"/>
          <w:sz w:val="22"/>
          <w:szCs w:val="22"/>
        </w:rPr>
        <w:t>, wyposażenia zakładu lub urządzeń technicznych dostępnych wykonawcy w celu wykonania zamówienia publicznego wraz z informacją o podstawie do dysponowania tymi zasobami</w:t>
      </w:r>
    </w:p>
    <w:p w14:paraId="436C5D0D" w14:textId="300B02F7" w:rsidR="00CE3756" w:rsidRPr="00E0279E" w:rsidRDefault="009C7036" w:rsidP="009C7036">
      <w:pPr>
        <w:pStyle w:val="Default"/>
        <w:ind w:left="993"/>
        <w:jc w:val="both"/>
        <w:rPr>
          <w:rFonts w:ascii="Calibri" w:hAnsi="Calibri" w:cs="Calibri"/>
          <w:color w:val="auto"/>
          <w:sz w:val="22"/>
          <w:szCs w:val="22"/>
        </w:rPr>
      </w:pPr>
      <w:r w:rsidRPr="00E0279E">
        <w:rPr>
          <w:rFonts w:ascii="Calibri" w:hAnsi="Calibri" w:cs="Calibri"/>
          <w:bCs/>
          <w:color w:val="auto"/>
          <w:sz w:val="22"/>
          <w:szCs w:val="22"/>
        </w:rPr>
        <w:t xml:space="preserve">Wykonawca musi wykazać, że posiada zezwolenie radiowe na używanie urządzeń nadawczych lub nadawczo-odbiorczych, pracujących w sieci radiokomunikacji ruchomej lądowej, typu dyspozytorskiego, wydane przez urząd Regulacji Telekomunikacji i Poczty oraz posiadać co najmniej 3 profesjonalne radiotelefony </w:t>
      </w:r>
      <w:r w:rsidR="00825D36" w:rsidRPr="00E0279E">
        <w:rPr>
          <w:rFonts w:ascii="Calibri" w:hAnsi="Calibri" w:cs="Calibri"/>
          <w:bCs/>
          <w:color w:val="auto"/>
          <w:sz w:val="22"/>
          <w:szCs w:val="22"/>
        </w:rPr>
        <w:t>pozwalające na niezakłóconą komunikację</w:t>
      </w:r>
      <w:r w:rsidR="008E4459" w:rsidRPr="00E0279E">
        <w:rPr>
          <w:rFonts w:ascii="Calibri" w:hAnsi="Calibri" w:cs="Calibri"/>
          <w:bCs/>
          <w:color w:val="auto"/>
          <w:sz w:val="22"/>
          <w:szCs w:val="22"/>
        </w:rPr>
        <w:t>.</w:t>
      </w:r>
    </w:p>
    <w:p w14:paraId="2F3A8F45" w14:textId="77777777" w:rsidR="00CE3756" w:rsidRPr="003D5AE4" w:rsidRDefault="00CE3756">
      <w:pPr>
        <w:pStyle w:val="Default"/>
        <w:ind w:left="1276" w:hanging="283"/>
        <w:jc w:val="both"/>
        <w:rPr>
          <w:sz w:val="22"/>
          <w:szCs w:val="22"/>
        </w:rPr>
      </w:pPr>
    </w:p>
    <w:tbl>
      <w:tblPr>
        <w:tblW w:w="10398" w:type="dxa"/>
        <w:tblInd w:w="284" w:type="dxa"/>
        <w:tblLayout w:type="fixed"/>
        <w:tblLook w:val="0000" w:firstRow="0" w:lastRow="0" w:firstColumn="0" w:lastColumn="0" w:noHBand="0" w:noVBand="0"/>
      </w:tblPr>
      <w:tblGrid>
        <w:gridCol w:w="10398"/>
      </w:tblGrid>
      <w:tr w:rsidR="00CE3756" w:rsidRPr="003D5AE4" w14:paraId="62948C1E" w14:textId="77777777">
        <w:tc>
          <w:tcPr>
            <w:tcW w:w="10398" w:type="dxa"/>
            <w:tcBorders>
              <w:top w:val="single" w:sz="4" w:space="0" w:color="000000"/>
              <w:left w:val="single" w:sz="4" w:space="0" w:color="000000"/>
              <w:bottom w:val="single" w:sz="4" w:space="0" w:color="000000"/>
              <w:right w:val="single" w:sz="4" w:space="0" w:color="000000"/>
            </w:tcBorders>
            <w:shd w:val="clear" w:color="auto" w:fill="D8D8D8"/>
          </w:tcPr>
          <w:p w14:paraId="749711D8" w14:textId="77777777" w:rsidR="00CE3756" w:rsidRPr="003D5AE4" w:rsidRDefault="00000000">
            <w:pPr>
              <w:pStyle w:val="Default"/>
              <w:widowControl w:val="0"/>
              <w:jc w:val="center"/>
              <w:rPr>
                <w:sz w:val="22"/>
                <w:szCs w:val="22"/>
              </w:rPr>
            </w:pPr>
            <w:r w:rsidRPr="003D5AE4">
              <w:rPr>
                <w:rFonts w:ascii="Calibri" w:hAnsi="Calibri" w:cs="Calibri"/>
                <w:b/>
                <w:bCs/>
                <w:sz w:val="22"/>
                <w:szCs w:val="22"/>
              </w:rPr>
              <w:t>Dział VI Podstawy wykluczenia</w:t>
            </w:r>
          </w:p>
        </w:tc>
      </w:tr>
    </w:tbl>
    <w:p w14:paraId="77D05674" w14:textId="77777777" w:rsidR="00CE3756" w:rsidRPr="003D5AE4" w:rsidRDefault="00000000">
      <w:pPr>
        <w:pStyle w:val="Default"/>
        <w:ind w:left="709" w:hanging="425"/>
        <w:rPr>
          <w:rFonts w:ascii="Calibri" w:hAnsi="Calibri" w:cs="Calibri"/>
          <w:bCs/>
          <w:sz w:val="22"/>
          <w:szCs w:val="22"/>
        </w:rPr>
      </w:pPr>
      <w:r w:rsidRPr="003D5AE4">
        <w:rPr>
          <w:rFonts w:ascii="Calibri" w:hAnsi="Calibri" w:cs="Calibri"/>
          <w:bCs/>
          <w:sz w:val="22"/>
          <w:szCs w:val="22"/>
        </w:rPr>
        <w:t>1. Zamawiający określa podstawy wykluczenia w postępowaniu w następujący sposób:</w:t>
      </w:r>
    </w:p>
    <w:p w14:paraId="0E918E24" w14:textId="77777777" w:rsidR="00CE3756" w:rsidRPr="003D5AE4" w:rsidRDefault="00000000">
      <w:pPr>
        <w:pStyle w:val="Default"/>
        <w:ind w:left="709" w:hanging="142"/>
        <w:rPr>
          <w:rFonts w:ascii="Calibri" w:hAnsi="Calibri" w:cs="Calibri"/>
          <w:bCs/>
          <w:sz w:val="22"/>
          <w:szCs w:val="22"/>
        </w:rPr>
      </w:pPr>
      <w:r w:rsidRPr="003D5AE4">
        <w:rPr>
          <w:rFonts w:ascii="Calibri" w:hAnsi="Calibri" w:cs="Calibri"/>
          <w:bCs/>
          <w:sz w:val="22"/>
          <w:szCs w:val="22"/>
        </w:rPr>
        <w:t>- Zamawiający wykluczy z postępowania o udzielenie zamówienia wykonawcę, wobec którego zachodzą podstawy wykluczenia określone w art. 108 ust. 1 PZP;</w:t>
      </w:r>
    </w:p>
    <w:p w14:paraId="0106A112" w14:textId="77777777" w:rsidR="00CE3756" w:rsidRPr="003D5AE4" w:rsidRDefault="00000000">
      <w:pPr>
        <w:pStyle w:val="Default"/>
        <w:ind w:left="709" w:hanging="142"/>
        <w:rPr>
          <w:rFonts w:ascii="Calibri" w:hAnsi="Calibri" w:cs="Calibri"/>
          <w:bCs/>
          <w:sz w:val="22"/>
          <w:szCs w:val="22"/>
        </w:rPr>
      </w:pPr>
      <w:r w:rsidRPr="003D5AE4">
        <w:rPr>
          <w:rFonts w:ascii="Calibri" w:hAnsi="Calibri" w:cs="Calibri"/>
          <w:bCs/>
          <w:sz w:val="22"/>
          <w:szCs w:val="22"/>
        </w:rPr>
        <w:t>- Zamawiający wykluczy z postępowania o udzielenie zamówienia wykonawcę, wobec którego zachodzą podstawy wykluczenia określone w art. 7 ust. 1 ustawy z dnia 13 kwietnia 2022 r. o  szczególnych rozwiązaniach w zakresie przeciwdziałania wspieraniu agresji na Ukrainę oraz służących ochronie bezpieczeństwa narodowego (Dz. U. 2022 poz. 835);</w:t>
      </w:r>
    </w:p>
    <w:p w14:paraId="579C7400" w14:textId="77777777" w:rsidR="008E4459" w:rsidRPr="003D5AE4" w:rsidRDefault="008E4459">
      <w:pPr>
        <w:pStyle w:val="Default"/>
        <w:ind w:left="709" w:hanging="142"/>
        <w:rPr>
          <w:rFonts w:ascii="Calibri" w:hAnsi="Calibri" w:cs="Calibri"/>
          <w:bCs/>
          <w:sz w:val="22"/>
          <w:szCs w:val="22"/>
        </w:rPr>
      </w:pPr>
    </w:p>
    <w:tbl>
      <w:tblPr>
        <w:tblW w:w="10172" w:type="dxa"/>
        <w:tblInd w:w="284" w:type="dxa"/>
        <w:tblLayout w:type="fixed"/>
        <w:tblLook w:val="04A0" w:firstRow="1" w:lastRow="0" w:firstColumn="1" w:lastColumn="0" w:noHBand="0" w:noVBand="1"/>
      </w:tblPr>
      <w:tblGrid>
        <w:gridCol w:w="10172"/>
      </w:tblGrid>
      <w:tr w:rsidR="00CE3756" w:rsidRPr="003D5AE4" w14:paraId="0B61FC0D"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765DE689"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Dział VII Wykaz przedmiotowych i podmiotowych środków dowodowych</w:t>
            </w:r>
          </w:p>
        </w:tc>
      </w:tr>
    </w:tbl>
    <w:p w14:paraId="490F3B7D" w14:textId="77777777" w:rsidR="00CE3756" w:rsidRPr="003D5AE4" w:rsidRDefault="00000000">
      <w:pPr>
        <w:pStyle w:val="Default"/>
        <w:ind w:left="284" w:hanging="284"/>
        <w:jc w:val="both"/>
        <w:rPr>
          <w:rFonts w:ascii="Calibri" w:hAnsi="Calibri" w:cs="Calibri"/>
          <w:bCs/>
          <w:sz w:val="22"/>
          <w:szCs w:val="22"/>
        </w:rPr>
      </w:pPr>
      <w:r w:rsidRPr="003D5AE4">
        <w:rPr>
          <w:rFonts w:ascii="Calibri" w:hAnsi="Calibri" w:cs="Calibri"/>
          <w:bCs/>
          <w:sz w:val="22"/>
          <w:szCs w:val="22"/>
        </w:rPr>
        <w:t>1. Dokumenty składane wraz z ofertą:</w:t>
      </w:r>
    </w:p>
    <w:p w14:paraId="686A1029" w14:textId="77777777" w:rsidR="00CE3756" w:rsidRPr="003D5AE4" w:rsidRDefault="00000000">
      <w:pPr>
        <w:pStyle w:val="Default"/>
        <w:tabs>
          <w:tab w:val="left" w:pos="345"/>
        </w:tabs>
        <w:ind w:left="567" w:hanging="283"/>
        <w:jc w:val="both"/>
        <w:rPr>
          <w:rFonts w:ascii="Calibri" w:hAnsi="Calibri" w:cs="Calibri"/>
          <w:bCs/>
          <w:sz w:val="22"/>
          <w:szCs w:val="22"/>
        </w:rPr>
      </w:pPr>
      <w:r w:rsidRPr="003D5AE4">
        <w:rPr>
          <w:rFonts w:ascii="Calibri" w:hAnsi="Calibri" w:cs="Calibri"/>
          <w:bCs/>
          <w:sz w:val="22"/>
          <w:szCs w:val="22"/>
        </w:rPr>
        <w:t xml:space="preserve">Oferty należy złożyć, pod rygorem nieważności, w formie elektronicznej. </w:t>
      </w:r>
    </w:p>
    <w:p w14:paraId="47FAE85C" w14:textId="77777777" w:rsidR="00CE3756" w:rsidRPr="003D5AE4" w:rsidRDefault="00000000">
      <w:pPr>
        <w:pStyle w:val="Default"/>
        <w:tabs>
          <w:tab w:val="left" w:pos="345"/>
        </w:tabs>
        <w:ind w:left="567" w:hanging="283"/>
        <w:jc w:val="both"/>
        <w:rPr>
          <w:rFonts w:ascii="Calibri" w:hAnsi="Calibri" w:cs="Calibri"/>
          <w:bCs/>
          <w:sz w:val="22"/>
          <w:szCs w:val="22"/>
        </w:rPr>
      </w:pPr>
      <w:r w:rsidRPr="003D5AE4">
        <w:rPr>
          <w:rFonts w:ascii="Calibri" w:hAnsi="Calibri" w:cs="Calibri"/>
          <w:bCs/>
          <w:sz w:val="22"/>
          <w:szCs w:val="22"/>
        </w:rPr>
        <w:t xml:space="preserve">a) Formularz ofertowy (załącznik nr 1 do SWZ). </w:t>
      </w:r>
    </w:p>
    <w:p w14:paraId="7FB0E7BC" w14:textId="77777777" w:rsidR="00CE3756" w:rsidRPr="003D5AE4" w:rsidRDefault="00000000">
      <w:pPr>
        <w:pStyle w:val="Default"/>
        <w:tabs>
          <w:tab w:val="left" w:pos="345"/>
        </w:tabs>
        <w:ind w:left="567" w:hanging="283"/>
        <w:jc w:val="both"/>
        <w:rPr>
          <w:rFonts w:ascii="Calibri" w:hAnsi="Calibri" w:cs="Calibri"/>
          <w:bCs/>
          <w:sz w:val="22"/>
          <w:szCs w:val="22"/>
        </w:rPr>
      </w:pPr>
      <w:r w:rsidRPr="003D5AE4">
        <w:rPr>
          <w:rFonts w:ascii="Calibri" w:hAnsi="Calibri" w:cs="Calibri"/>
          <w:bCs/>
          <w:sz w:val="22"/>
          <w:szCs w:val="22"/>
        </w:rPr>
        <w:t xml:space="preserve">b) Pełnomocnictwo (jeśli dotyczy) </w:t>
      </w:r>
    </w:p>
    <w:p w14:paraId="40B72117" w14:textId="77777777" w:rsidR="00CE3756" w:rsidRPr="003D5AE4" w:rsidRDefault="00000000">
      <w:pPr>
        <w:pStyle w:val="Default"/>
        <w:tabs>
          <w:tab w:val="left" w:pos="345"/>
        </w:tabs>
        <w:ind w:left="851" w:hanging="284"/>
        <w:jc w:val="both"/>
        <w:rPr>
          <w:rFonts w:ascii="Calibri" w:hAnsi="Calibri" w:cs="Calibri"/>
          <w:bCs/>
          <w:sz w:val="22"/>
          <w:szCs w:val="22"/>
        </w:rPr>
      </w:pPr>
      <w:r w:rsidRPr="003D5AE4">
        <w:rPr>
          <w:rFonts w:ascii="Calibri" w:hAnsi="Calibri" w:cs="Calibri"/>
          <w:bCs/>
          <w:sz w:val="22"/>
          <w:szCs w:val="22"/>
        </w:rPr>
        <w:t>•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C7D4AB1" w14:textId="77777777" w:rsidR="00CE3756" w:rsidRPr="003D5AE4" w:rsidRDefault="00000000">
      <w:pPr>
        <w:pStyle w:val="Default"/>
        <w:tabs>
          <w:tab w:val="left" w:pos="345"/>
        </w:tabs>
        <w:ind w:left="851" w:hanging="284"/>
        <w:jc w:val="both"/>
        <w:rPr>
          <w:rFonts w:ascii="Calibri" w:hAnsi="Calibri" w:cs="Calibri"/>
          <w:bCs/>
          <w:sz w:val="22"/>
          <w:szCs w:val="22"/>
        </w:rPr>
      </w:pPr>
      <w:r w:rsidRPr="003D5AE4">
        <w:rPr>
          <w:rFonts w:ascii="Calibri" w:hAnsi="Calibri" w:cs="Calibri"/>
          <w:bCs/>
          <w:sz w:val="22"/>
          <w:szCs w:val="22"/>
        </w:rPr>
        <w:t xml:space="preserve">• W przypadku wykonawców ubiegających się wspólnie o udzielenie zamówienia wykonawcy są zobowiązani do ustanowienia pełnomocnika. Dokument pełnomocnictwa, z treści którego będzie wynikało umocowanie do reprezentowania w postępowaniu o udzielenie zamówienia tych wykonawców, należy załączyć do oferty. </w:t>
      </w:r>
    </w:p>
    <w:p w14:paraId="7DA7523F" w14:textId="77777777" w:rsidR="00CE3756" w:rsidRPr="003D5AE4" w:rsidRDefault="00000000">
      <w:pPr>
        <w:pStyle w:val="Default"/>
        <w:tabs>
          <w:tab w:val="left" w:pos="345"/>
        </w:tabs>
        <w:ind w:left="567" w:hanging="283"/>
        <w:jc w:val="both"/>
        <w:rPr>
          <w:rFonts w:ascii="Calibri" w:hAnsi="Calibri" w:cs="Calibri"/>
          <w:bCs/>
          <w:sz w:val="22"/>
          <w:szCs w:val="22"/>
        </w:rPr>
      </w:pPr>
      <w:r w:rsidRPr="003D5AE4">
        <w:rPr>
          <w:rFonts w:ascii="Calibri" w:hAnsi="Calibri" w:cs="Calibri"/>
          <w:bCs/>
          <w:sz w:val="22"/>
          <w:szCs w:val="22"/>
        </w:rPr>
        <w:t>c) aktualne na dzień składania ofert oświadczenia w zakresie wskazanym w ogłoszeniu o zamówieniu i w specyfikacji warunków zamówienia. Informacje zawarte w  oświadczeniach będą stanowić wstępne potwierdzenie, że Wykonawca nie podlega wykluczeniu oraz spełnia warunki udziału w postępowaniu (załącznik nr 2/2a),</w:t>
      </w:r>
    </w:p>
    <w:p w14:paraId="170B34F3" w14:textId="77777777" w:rsidR="00CE3756" w:rsidRPr="003D5AE4" w:rsidRDefault="00000000">
      <w:pPr>
        <w:pStyle w:val="Default"/>
        <w:tabs>
          <w:tab w:val="left" w:pos="345"/>
        </w:tabs>
        <w:ind w:left="567" w:hanging="283"/>
        <w:jc w:val="both"/>
        <w:rPr>
          <w:rFonts w:ascii="Calibri" w:hAnsi="Calibri" w:cs="Calibri"/>
          <w:bCs/>
          <w:sz w:val="22"/>
          <w:szCs w:val="22"/>
        </w:rPr>
      </w:pPr>
      <w:r w:rsidRPr="003D5AE4">
        <w:rPr>
          <w:rFonts w:ascii="Calibri" w:hAnsi="Calibri" w:cs="Calibri"/>
          <w:bCs/>
          <w:sz w:val="22"/>
          <w:szCs w:val="22"/>
        </w:rPr>
        <w:t>d) oświadczenie wykonawców wspólnie ubiegających się o udzielenie zamówienia (załącznik nr 2b)</w:t>
      </w:r>
    </w:p>
    <w:p w14:paraId="23FAFDB6" w14:textId="3A8985BB" w:rsidR="00CE3756" w:rsidRPr="003D5AE4" w:rsidRDefault="00000000">
      <w:pPr>
        <w:pStyle w:val="Default"/>
        <w:tabs>
          <w:tab w:val="left" w:pos="345"/>
        </w:tabs>
        <w:ind w:left="567" w:hanging="283"/>
        <w:jc w:val="both"/>
        <w:rPr>
          <w:rFonts w:ascii="Calibri" w:hAnsi="Calibri" w:cs="Calibri"/>
          <w:bCs/>
          <w:sz w:val="22"/>
          <w:szCs w:val="22"/>
        </w:rPr>
      </w:pPr>
      <w:r w:rsidRPr="003D5AE4">
        <w:rPr>
          <w:rFonts w:ascii="Calibri" w:hAnsi="Calibri" w:cs="Calibri"/>
          <w:bCs/>
          <w:sz w:val="22"/>
          <w:szCs w:val="22"/>
        </w:rPr>
        <w:t>e) 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E3E1C4" w14:textId="77777777" w:rsidR="00CE3756" w:rsidRPr="003D5AE4" w:rsidRDefault="00000000">
      <w:pPr>
        <w:pStyle w:val="Default"/>
        <w:ind w:left="284" w:hanging="284"/>
        <w:jc w:val="both"/>
        <w:rPr>
          <w:rFonts w:ascii="Calibri" w:hAnsi="Calibri" w:cs="Calibri"/>
          <w:bCs/>
          <w:sz w:val="22"/>
          <w:szCs w:val="22"/>
        </w:rPr>
      </w:pPr>
      <w:r w:rsidRPr="003D5AE4">
        <w:rPr>
          <w:rFonts w:ascii="Calibri" w:hAnsi="Calibri" w:cs="Calibri"/>
          <w:bCs/>
          <w:sz w:val="22"/>
          <w:szCs w:val="22"/>
        </w:rPr>
        <w:t>2. Zamawiający przed udzieleniem zamówienia, wezwie Wykonawcę, którego oferta została najwyżej oceniona, do złożenia w wyznaczonym terminie, nie krótszym niż 5 dni, aktualnych na dzień złożenia następujących oświadczeń lub dokumentów:</w:t>
      </w:r>
    </w:p>
    <w:p w14:paraId="37591450" w14:textId="77777777" w:rsidR="00CE3756" w:rsidRPr="003D5AE4" w:rsidRDefault="00000000">
      <w:pPr>
        <w:pStyle w:val="Default"/>
        <w:ind w:left="284"/>
        <w:jc w:val="both"/>
        <w:rPr>
          <w:rFonts w:ascii="Calibri" w:hAnsi="Calibri" w:cs="Calibri"/>
          <w:bCs/>
          <w:sz w:val="22"/>
          <w:szCs w:val="22"/>
        </w:rPr>
      </w:pPr>
      <w:r w:rsidRPr="003D5AE4">
        <w:rPr>
          <w:rFonts w:ascii="Calibri" w:hAnsi="Calibri" w:cs="Calibri"/>
          <w:bCs/>
          <w:sz w:val="22"/>
          <w:szCs w:val="22"/>
        </w:rPr>
        <w:t xml:space="preserve">1) potwierdzających, że Wykonawca nie podlega wykluczeniu z postępowania: </w:t>
      </w:r>
    </w:p>
    <w:p w14:paraId="6F6D217E" w14:textId="77777777" w:rsidR="00CE3756" w:rsidRPr="003D5AE4" w:rsidRDefault="00000000">
      <w:pPr>
        <w:pStyle w:val="Default"/>
        <w:ind w:left="851" w:hanging="284"/>
        <w:jc w:val="both"/>
        <w:rPr>
          <w:rFonts w:ascii="Calibri" w:hAnsi="Calibri" w:cs="Calibri"/>
          <w:bCs/>
          <w:sz w:val="22"/>
          <w:szCs w:val="22"/>
        </w:rPr>
      </w:pPr>
      <w:r w:rsidRPr="003D5AE4">
        <w:rPr>
          <w:rFonts w:ascii="Calibri" w:hAnsi="Calibri" w:cs="Calibri"/>
          <w:bCs/>
          <w:sz w:val="22"/>
          <w:szCs w:val="22"/>
        </w:rPr>
        <w:t xml:space="preserve">a. Odpis lub informacja z Krajowego Rejestru Sądowego lub z Centralnej Ewidencji i Informacji o Działalności Gospodarczej, w zakresie art. 109 ust. 1 pkt 4 Ustawy </w:t>
      </w:r>
      <w:proofErr w:type="spellStart"/>
      <w:r w:rsidRPr="003D5AE4">
        <w:rPr>
          <w:rFonts w:ascii="Calibri" w:hAnsi="Calibri" w:cs="Calibri"/>
          <w:bCs/>
          <w:sz w:val="22"/>
          <w:szCs w:val="22"/>
        </w:rPr>
        <w:t>Pzp</w:t>
      </w:r>
      <w:proofErr w:type="spellEnd"/>
      <w:r w:rsidRPr="003D5AE4">
        <w:rPr>
          <w:rFonts w:ascii="Calibri" w:hAnsi="Calibri" w:cs="Calibri"/>
          <w:bCs/>
          <w:sz w:val="22"/>
          <w:szCs w:val="22"/>
        </w:rPr>
        <w:t>, wystawiona nie wcześniej niż 3 miesiące przed jej złożeniem, jeżeli odrębne przepisy wymagają wpisu do rejestru lub ewidencji;</w:t>
      </w:r>
    </w:p>
    <w:p w14:paraId="48AAD635" w14:textId="77777777" w:rsidR="00CE3756" w:rsidRPr="003D5AE4" w:rsidRDefault="00000000">
      <w:pPr>
        <w:pStyle w:val="Default"/>
        <w:ind w:left="851" w:hanging="284"/>
        <w:jc w:val="both"/>
        <w:rPr>
          <w:rFonts w:ascii="Calibri" w:hAnsi="Calibri" w:cs="Calibri"/>
          <w:bCs/>
          <w:sz w:val="22"/>
          <w:szCs w:val="22"/>
        </w:rPr>
      </w:pPr>
      <w:r w:rsidRPr="003D5AE4">
        <w:rPr>
          <w:rFonts w:ascii="Calibri" w:hAnsi="Calibri" w:cs="Calibri"/>
          <w:bCs/>
          <w:sz w:val="22"/>
          <w:szCs w:val="22"/>
        </w:rPr>
        <w:t>b. 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(załącznik nr 4 do SWZ);</w:t>
      </w:r>
    </w:p>
    <w:p w14:paraId="5CE89DC6" w14:textId="77777777" w:rsidR="00CE3756" w:rsidRPr="003D5AE4" w:rsidRDefault="00000000">
      <w:pPr>
        <w:pStyle w:val="Default"/>
        <w:ind w:left="284"/>
        <w:jc w:val="both"/>
        <w:rPr>
          <w:rFonts w:ascii="Calibri" w:hAnsi="Calibri" w:cs="Calibri"/>
          <w:bCs/>
          <w:sz w:val="22"/>
          <w:szCs w:val="22"/>
        </w:rPr>
      </w:pPr>
      <w:r w:rsidRPr="003D5AE4">
        <w:rPr>
          <w:rFonts w:ascii="Calibri" w:hAnsi="Calibri" w:cs="Calibri"/>
          <w:bCs/>
          <w:sz w:val="22"/>
          <w:szCs w:val="22"/>
        </w:rPr>
        <w:t xml:space="preserve">2) potwierdzających, że Wykonawca spełnia warunki udziału w postępowaniu: </w:t>
      </w:r>
    </w:p>
    <w:p w14:paraId="1087D662" w14:textId="77777777" w:rsidR="008E4459" w:rsidRPr="003D5AE4" w:rsidRDefault="008E4459" w:rsidP="008E4459">
      <w:pPr>
        <w:pStyle w:val="Default"/>
        <w:ind w:left="851" w:hanging="284"/>
        <w:jc w:val="both"/>
        <w:rPr>
          <w:rFonts w:ascii="Calibri" w:hAnsi="Calibri" w:cs="Calibri"/>
          <w:bCs/>
          <w:color w:val="auto"/>
          <w:sz w:val="22"/>
          <w:szCs w:val="22"/>
        </w:rPr>
      </w:pPr>
      <w:r w:rsidRPr="003D5AE4">
        <w:rPr>
          <w:rFonts w:ascii="Calibri" w:hAnsi="Calibri" w:cs="Calibri"/>
          <w:bCs/>
          <w:color w:val="auto"/>
          <w:sz w:val="22"/>
          <w:szCs w:val="22"/>
        </w:rPr>
        <w:t>a. aktualną koncesję wydaną przez Ministra Spraw Wewnętrznych i Administracji na prowadzenie działalności gospodarczej w zakresie usług ochrony osób i mienia, realizowanych w formie bezpośredniej ochrony fizycznej, ważną przez cały okres trwania umowy;</w:t>
      </w:r>
    </w:p>
    <w:p w14:paraId="46381D42" w14:textId="77777777" w:rsidR="008E4459" w:rsidRPr="003D5AE4" w:rsidRDefault="008E4459" w:rsidP="008E4459">
      <w:pPr>
        <w:pStyle w:val="Default"/>
        <w:ind w:left="851" w:hanging="284"/>
        <w:jc w:val="both"/>
        <w:rPr>
          <w:rFonts w:ascii="Calibri" w:hAnsi="Calibri" w:cs="Calibri"/>
          <w:bCs/>
          <w:color w:val="auto"/>
          <w:sz w:val="22"/>
          <w:szCs w:val="22"/>
        </w:rPr>
      </w:pPr>
      <w:r w:rsidRPr="003D5AE4">
        <w:rPr>
          <w:rFonts w:ascii="Calibri" w:hAnsi="Calibri" w:cs="Calibri"/>
          <w:bCs/>
          <w:color w:val="auto"/>
          <w:sz w:val="22"/>
          <w:szCs w:val="22"/>
        </w:rPr>
        <w:t>b. wykazu usług według Załącznika nr 5 do SWZ;</w:t>
      </w:r>
    </w:p>
    <w:p w14:paraId="71C73488" w14:textId="77777777" w:rsidR="008E4459" w:rsidRPr="003D5AE4" w:rsidRDefault="008E4459" w:rsidP="008E4459">
      <w:pPr>
        <w:pStyle w:val="Default"/>
        <w:ind w:left="851" w:hanging="284"/>
        <w:jc w:val="both"/>
        <w:rPr>
          <w:rFonts w:ascii="Calibri" w:hAnsi="Calibri" w:cs="Calibri"/>
          <w:bCs/>
          <w:color w:val="auto"/>
          <w:sz w:val="22"/>
          <w:szCs w:val="22"/>
        </w:rPr>
      </w:pPr>
      <w:r w:rsidRPr="003D5AE4">
        <w:rPr>
          <w:rFonts w:ascii="Calibri" w:hAnsi="Calibri" w:cs="Calibri"/>
          <w:bCs/>
          <w:color w:val="auto"/>
          <w:sz w:val="22"/>
          <w:szCs w:val="22"/>
        </w:rPr>
        <w:t>c.  wykazu narzędzi według Załącznika nr 6 do SWZ;</w:t>
      </w:r>
    </w:p>
    <w:p w14:paraId="1DBD1523" w14:textId="02373128" w:rsidR="00CE3756" w:rsidRPr="003D5AE4" w:rsidRDefault="008E4459" w:rsidP="008E4459">
      <w:pPr>
        <w:pStyle w:val="Default"/>
        <w:ind w:left="851" w:hanging="284"/>
        <w:jc w:val="both"/>
        <w:rPr>
          <w:rFonts w:ascii="Calibri" w:hAnsi="Calibri" w:cs="Calibri"/>
          <w:bCs/>
          <w:sz w:val="22"/>
          <w:szCs w:val="22"/>
        </w:rPr>
      </w:pPr>
      <w:r w:rsidRPr="003D5AE4">
        <w:rPr>
          <w:rFonts w:ascii="Calibri" w:hAnsi="Calibri" w:cs="Calibri"/>
          <w:bCs/>
          <w:color w:val="auto"/>
          <w:sz w:val="22"/>
          <w:szCs w:val="22"/>
        </w:rPr>
        <w:t>d. wykazu osób według Załącznika nr 7 do SWZ</w:t>
      </w:r>
    </w:p>
    <w:p w14:paraId="79E0A279" w14:textId="77777777" w:rsidR="00CE3756" w:rsidRPr="003D5AE4" w:rsidRDefault="00000000">
      <w:pPr>
        <w:pStyle w:val="Default"/>
        <w:ind w:left="567" w:hanging="283"/>
        <w:jc w:val="both"/>
        <w:rPr>
          <w:rFonts w:ascii="Calibri" w:hAnsi="Calibri" w:cs="Calibri"/>
          <w:bCs/>
          <w:sz w:val="22"/>
          <w:szCs w:val="22"/>
        </w:rPr>
      </w:pPr>
      <w:r w:rsidRPr="003D5AE4">
        <w:rPr>
          <w:rFonts w:ascii="Calibri" w:hAnsi="Calibri" w:cs="Calibri"/>
          <w:bCs/>
          <w:sz w:val="22"/>
          <w:szCs w:val="22"/>
        </w:rPr>
        <w:t xml:space="preserve">3) Jeżeli Wykonawca ma siedzibę lub miejsce zamieszkania poza terytorium Rzeczypospolitej Polskiej, zamiast dokumentu, o którym mowa w ust. 2 pkt 1). lit. a powyżej składa dokument lub dokumenty wystawione w kraju, w którym Wykonawca ma siedzibę lub miejsce zamieszkania, potwierdzające odpowiednio, że: </w:t>
      </w:r>
    </w:p>
    <w:p w14:paraId="39C5F617" w14:textId="77777777" w:rsidR="00CE3756" w:rsidRPr="003D5AE4" w:rsidRDefault="00000000">
      <w:pPr>
        <w:pStyle w:val="Default"/>
        <w:ind w:left="851" w:hanging="284"/>
        <w:jc w:val="both"/>
        <w:rPr>
          <w:sz w:val="22"/>
          <w:szCs w:val="22"/>
        </w:rPr>
      </w:pPr>
      <w:r w:rsidRPr="003D5AE4">
        <w:rPr>
          <w:rFonts w:ascii="Calibri" w:hAnsi="Calibri" w:cs="Calibri"/>
          <w:bCs/>
          <w:sz w:val="22"/>
          <w:szCs w:val="22"/>
        </w:rPr>
        <w:lastRenderedPageBreak/>
        <w:t xml:space="preserve">- nie naruszył obowiązków dotyczących płatności podatków, opłat, lub składek na ubezpieczenie społeczne lub zdrowotne - wystawione nie wcześniej niż 3 miesiące przed ich złożeniem,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miesięcy przed jego złożeniem. </w:t>
      </w:r>
    </w:p>
    <w:p w14:paraId="7A7EAD30" w14:textId="77777777" w:rsidR="00CE3756" w:rsidRPr="003D5AE4" w:rsidRDefault="00000000">
      <w:pPr>
        <w:pStyle w:val="Default"/>
        <w:ind w:left="284" w:hanging="284"/>
        <w:jc w:val="both"/>
        <w:rPr>
          <w:rFonts w:ascii="Calibri" w:hAnsi="Calibri" w:cs="Calibri"/>
          <w:bCs/>
          <w:sz w:val="22"/>
          <w:szCs w:val="22"/>
        </w:rPr>
      </w:pPr>
      <w:r w:rsidRPr="003D5AE4">
        <w:rPr>
          <w:rFonts w:ascii="Calibri" w:hAnsi="Calibri" w:cs="Calibri"/>
          <w:bCs/>
          <w:sz w:val="22"/>
          <w:szCs w:val="22"/>
        </w:rPr>
        <w:t xml:space="preserve">4. Jeżeli w kraju, w którym Wykonawca ma siedzibę lub miejsce zamieszkania lub miejsce zamieszkania ma osoba, której dokument dotyczy, nie wydaje się dokumentów, o których mowa w ust. 2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68C70CA9" w14:textId="77777777" w:rsidR="00CE3756" w:rsidRPr="003D5AE4" w:rsidRDefault="00000000">
      <w:pPr>
        <w:pStyle w:val="Default"/>
        <w:ind w:left="284" w:hanging="284"/>
        <w:jc w:val="both"/>
        <w:rPr>
          <w:rFonts w:ascii="Calibri" w:hAnsi="Calibri" w:cs="Calibri"/>
          <w:bCs/>
          <w:sz w:val="22"/>
          <w:szCs w:val="22"/>
        </w:rPr>
      </w:pPr>
      <w:r w:rsidRPr="003D5AE4">
        <w:rPr>
          <w:rFonts w:ascii="Calibri" w:hAnsi="Calibri" w:cs="Calibri"/>
          <w:bCs/>
          <w:sz w:val="22"/>
          <w:szCs w:val="22"/>
        </w:rPr>
        <w:t>5. Zamawiający nie wzywa do złożenia podmiotowych środków dowodowych jeżeli:</w:t>
      </w:r>
    </w:p>
    <w:p w14:paraId="373DA3E9" w14:textId="77777777" w:rsidR="00CE3756" w:rsidRPr="003D5AE4" w:rsidRDefault="00000000">
      <w:pPr>
        <w:pStyle w:val="Default"/>
        <w:ind w:left="709" w:hanging="425"/>
        <w:jc w:val="both"/>
        <w:rPr>
          <w:rFonts w:ascii="Calibri" w:hAnsi="Calibri" w:cs="Calibri"/>
          <w:bCs/>
          <w:sz w:val="22"/>
          <w:szCs w:val="22"/>
        </w:rPr>
      </w:pPr>
      <w:r w:rsidRPr="003D5AE4">
        <w:rPr>
          <w:rFonts w:ascii="Calibri" w:hAnsi="Calibri" w:cs="Calibri"/>
          <w:bCs/>
          <w:sz w:val="22"/>
          <w:szCs w:val="22"/>
        </w:rPr>
        <w:t xml:space="preserve">5.1. Może je uzyskać za pomocą bezpłatnych i ogólnodostępnych baz danych a w szczególności rejestrów publicznych w rozumieniu ustawy z dnia 17 lutego 2005 r., o informatyzacji działalności podmiotów realizujących zadania publiczne, o ile Wykonawca wskazał w oświadczeniu, o którym mowa w art. 125 ust. I </w:t>
      </w:r>
      <w:proofErr w:type="spellStart"/>
      <w:r w:rsidRPr="003D5AE4">
        <w:rPr>
          <w:rFonts w:ascii="Calibri" w:hAnsi="Calibri" w:cs="Calibri"/>
          <w:bCs/>
          <w:sz w:val="22"/>
          <w:szCs w:val="22"/>
        </w:rPr>
        <w:t>Pzp</w:t>
      </w:r>
      <w:proofErr w:type="spellEnd"/>
      <w:r w:rsidRPr="003D5AE4">
        <w:rPr>
          <w:rFonts w:ascii="Calibri" w:hAnsi="Calibri" w:cs="Calibri"/>
          <w:bCs/>
          <w:sz w:val="22"/>
          <w:szCs w:val="22"/>
        </w:rPr>
        <w:t xml:space="preserve"> bądź innym dokumencie dane umożliwiające dostęp do tych środków.</w:t>
      </w:r>
    </w:p>
    <w:p w14:paraId="52C5E66E" w14:textId="77777777" w:rsidR="00CE3756" w:rsidRPr="003D5AE4" w:rsidRDefault="00000000">
      <w:pPr>
        <w:pStyle w:val="Default"/>
        <w:ind w:left="709" w:hanging="425"/>
        <w:jc w:val="both"/>
        <w:rPr>
          <w:rFonts w:ascii="Calibri" w:hAnsi="Calibri" w:cs="Calibri"/>
          <w:bCs/>
          <w:sz w:val="22"/>
          <w:szCs w:val="22"/>
        </w:rPr>
      </w:pPr>
      <w:r w:rsidRPr="003D5AE4">
        <w:rPr>
          <w:rFonts w:ascii="Calibri" w:hAnsi="Calibri" w:cs="Calibri"/>
          <w:bCs/>
          <w:sz w:val="22"/>
          <w:szCs w:val="22"/>
        </w:rPr>
        <w:t>5.2. Podmiotowym środkiem dowodowym jest oświadczenie, którego treść odpowiada zakresowi oświadczenia o którym mowa w art. 125 ust. 1.</w:t>
      </w:r>
    </w:p>
    <w:p w14:paraId="0D25DA10" w14:textId="77777777" w:rsidR="00CE3756" w:rsidRPr="003D5AE4" w:rsidRDefault="00000000">
      <w:pPr>
        <w:pStyle w:val="Default"/>
        <w:ind w:left="284" w:hanging="284"/>
        <w:jc w:val="both"/>
        <w:rPr>
          <w:rFonts w:ascii="Calibri" w:hAnsi="Calibri" w:cs="Calibri"/>
          <w:bCs/>
          <w:sz w:val="22"/>
          <w:szCs w:val="22"/>
        </w:rPr>
      </w:pPr>
      <w:r w:rsidRPr="003D5AE4">
        <w:rPr>
          <w:rFonts w:ascii="Calibri" w:hAnsi="Calibri" w:cs="Calibri"/>
          <w:bCs/>
          <w:sz w:val="22"/>
          <w:szCs w:val="22"/>
        </w:rPr>
        <w:t>6. Wykonawca nie jest zobowiązany do złożenia podmiotowych środków dowodowych, które zamawiający posiada, jeżeli Wykonawca wskaże środki oraz potwierdzi ich prawidłowość i aktualność.</w:t>
      </w:r>
    </w:p>
    <w:p w14:paraId="002B51F6" w14:textId="77777777" w:rsidR="00CE3756" w:rsidRPr="003D5AE4" w:rsidRDefault="00000000">
      <w:pPr>
        <w:pStyle w:val="Default"/>
        <w:ind w:left="284" w:hanging="284"/>
        <w:jc w:val="both"/>
        <w:rPr>
          <w:rFonts w:ascii="Calibri" w:hAnsi="Calibri" w:cs="Calibri"/>
          <w:bCs/>
          <w:sz w:val="22"/>
          <w:szCs w:val="22"/>
        </w:rPr>
      </w:pPr>
      <w:r w:rsidRPr="003D5AE4">
        <w:rPr>
          <w:rFonts w:ascii="Calibri" w:hAnsi="Calibri" w:cs="Calibri"/>
          <w:bCs/>
          <w:sz w:val="22"/>
          <w:szCs w:val="22"/>
        </w:rPr>
        <w:t xml:space="preserve">7. W zakresie nieuregulowanym </w:t>
      </w:r>
      <w:proofErr w:type="spellStart"/>
      <w:r w:rsidRPr="003D5AE4">
        <w:rPr>
          <w:rFonts w:ascii="Calibri" w:hAnsi="Calibri" w:cs="Calibri"/>
          <w:bCs/>
          <w:sz w:val="22"/>
          <w:szCs w:val="22"/>
        </w:rPr>
        <w:t>Pzp</w:t>
      </w:r>
      <w:proofErr w:type="spellEnd"/>
      <w:r w:rsidRPr="003D5AE4">
        <w:rPr>
          <w:rFonts w:ascii="Calibri" w:hAnsi="Calibri" w:cs="Calibri"/>
          <w:bCs/>
          <w:sz w:val="22"/>
          <w:szCs w:val="22"/>
        </w:rPr>
        <w:t xml:space="preserve"> lub niniejszą SWZ do oświadczeń i dokumentów składanych przez Wykonawcę w postępowaniu zastosowanie mają w szczególności przepisy Rozporządzenia dot. podmiotowych środków dowodowych oraz Rozporządzenia dot. środków komunikacji elektronicznej.</w:t>
      </w:r>
    </w:p>
    <w:p w14:paraId="18F3FC0C" w14:textId="77777777" w:rsidR="00CE3756" w:rsidRPr="003D5AE4" w:rsidRDefault="00000000">
      <w:pPr>
        <w:pStyle w:val="Default"/>
        <w:ind w:left="284" w:hanging="284"/>
        <w:jc w:val="both"/>
        <w:rPr>
          <w:rFonts w:ascii="Calibri" w:hAnsi="Calibri" w:cs="Calibri"/>
          <w:bCs/>
          <w:sz w:val="22"/>
          <w:szCs w:val="22"/>
        </w:rPr>
      </w:pPr>
      <w:r w:rsidRPr="003D5AE4">
        <w:rPr>
          <w:rFonts w:ascii="Calibri" w:hAnsi="Calibri" w:cs="Calibri"/>
          <w:bCs/>
          <w:sz w:val="22"/>
          <w:szCs w:val="22"/>
        </w:rPr>
        <w:t>8. Jeżeli Wykonawca, którego oferta została najwyżej oceniona, polega na zdolnościach lub sytuacji innych podmiotów na zasadach określonych w art. 118 ustawy PZP, będzie zobowiązany również do przedstawienia dokumentów potwierdzających brak podstaw wykluczenia w odniesieniu do tych podmiotów.</w:t>
      </w:r>
    </w:p>
    <w:p w14:paraId="63191C3E" w14:textId="77777777" w:rsidR="00CE3756" w:rsidRPr="003D5AE4" w:rsidRDefault="00000000">
      <w:pPr>
        <w:pStyle w:val="Default"/>
        <w:ind w:left="284" w:hanging="284"/>
        <w:jc w:val="both"/>
        <w:rPr>
          <w:rFonts w:ascii="Calibri" w:hAnsi="Calibri" w:cs="Calibri"/>
          <w:bCs/>
          <w:sz w:val="22"/>
          <w:szCs w:val="22"/>
        </w:rPr>
      </w:pPr>
      <w:r w:rsidRPr="003D5AE4">
        <w:rPr>
          <w:rFonts w:ascii="Calibri" w:hAnsi="Calibri" w:cs="Calibri"/>
          <w:bCs/>
          <w:sz w:val="22"/>
          <w:szCs w:val="22"/>
        </w:rPr>
        <w:t>9. Jeżeli Wykonawca nie złoży oświadczenia, o którym mowa w ust. 1, oświadczeń lub dokumentów potwierdzających okoliczności, o których mowa w art. 112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555D7475" w14:textId="77777777" w:rsidR="00CE3756" w:rsidRPr="003D5AE4" w:rsidRDefault="00000000">
      <w:pPr>
        <w:pStyle w:val="Default"/>
        <w:ind w:left="284" w:hanging="284"/>
        <w:jc w:val="both"/>
        <w:rPr>
          <w:rFonts w:ascii="Calibri" w:hAnsi="Calibri" w:cs="Calibri"/>
          <w:bCs/>
          <w:sz w:val="22"/>
          <w:szCs w:val="22"/>
        </w:rPr>
      </w:pPr>
      <w:r w:rsidRPr="003D5AE4">
        <w:rPr>
          <w:rFonts w:ascii="Calibri" w:hAnsi="Calibri" w:cs="Calibri"/>
          <w:bCs/>
          <w:color w:val="auto"/>
          <w:sz w:val="22"/>
          <w:szCs w:val="22"/>
        </w:rPr>
        <w:t xml:space="preserve">10. </w:t>
      </w:r>
      <w:r w:rsidRPr="003D5AE4">
        <w:rPr>
          <w:rFonts w:ascii="Calibri" w:hAnsi="Calibri" w:cs="Calibri"/>
          <w:bCs/>
          <w:sz w:val="22"/>
          <w:szCs w:val="22"/>
          <w:lang w:eastAsia="zh-CN"/>
        </w:rPr>
        <w:t>W</w:t>
      </w:r>
      <w:r w:rsidRPr="003D5AE4">
        <w:rPr>
          <w:rFonts w:ascii="Calibri" w:hAnsi="Calibri" w:cs="Calibri"/>
          <w:bCs/>
          <w:sz w:val="22"/>
          <w:szCs w:val="22"/>
        </w:rPr>
        <w:t xml:space="preserve"> </w:t>
      </w:r>
      <w:r w:rsidRPr="003D5AE4">
        <w:rPr>
          <w:rFonts w:ascii="Calibri" w:hAnsi="Calibri" w:cs="Calibri"/>
          <w:bCs/>
          <w:color w:val="auto"/>
          <w:sz w:val="22"/>
          <w:szCs w:val="22"/>
        </w:rPr>
        <w:t>przedmiotowym</w:t>
      </w:r>
      <w:r w:rsidRPr="003D5AE4">
        <w:rPr>
          <w:rFonts w:ascii="Calibri" w:hAnsi="Calibri" w:cs="Calibri"/>
          <w:bCs/>
          <w:sz w:val="22"/>
          <w:szCs w:val="22"/>
        </w:rPr>
        <w:t xml:space="preserve"> postępowaniu Zamawiający nie wymaga złożenia przedmiotowych środków dowodowych. </w:t>
      </w:r>
    </w:p>
    <w:p w14:paraId="7D499B2B" w14:textId="77777777" w:rsidR="00CE3756" w:rsidRPr="003D5AE4" w:rsidRDefault="00CE3756">
      <w:pPr>
        <w:pStyle w:val="Default"/>
        <w:ind w:left="284" w:hanging="284"/>
        <w:jc w:val="both"/>
        <w:rPr>
          <w:rFonts w:ascii="Calibri" w:hAnsi="Calibri" w:cs="Calibri"/>
          <w:bCs/>
          <w:sz w:val="22"/>
          <w:szCs w:val="22"/>
        </w:rPr>
      </w:pPr>
    </w:p>
    <w:tbl>
      <w:tblPr>
        <w:tblW w:w="10172" w:type="dxa"/>
        <w:tblInd w:w="284" w:type="dxa"/>
        <w:tblLayout w:type="fixed"/>
        <w:tblLook w:val="04A0" w:firstRow="1" w:lastRow="0" w:firstColumn="1" w:lastColumn="0" w:noHBand="0" w:noVBand="1"/>
      </w:tblPr>
      <w:tblGrid>
        <w:gridCol w:w="10172"/>
      </w:tblGrid>
      <w:tr w:rsidR="00CE3756" w:rsidRPr="003D5AE4" w14:paraId="30DCFD93"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0BD2CBB1" w14:textId="77777777" w:rsidR="00CE3756" w:rsidRPr="003D5AE4" w:rsidRDefault="00000000">
            <w:pPr>
              <w:pStyle w:val="Default"/>
              <w:widowControl w:val="0"/>
              <w:jc w:val="center"/>
              <w:rPr>
                <w:rFonts w:ascii="Calibri" w:hAnsi="Calibri" w:cs="Calibri"/>
                <w:b/>
                <w:bCs/>
                <w:sz w:val="22"/>
                <w:szCs w:val="22"/>
              </w:rPr>
            </w:pPr>
            <w:r w:rsidRPr="003D5AE4">
              <w:rPr>
                <w:rFonts w:ascii="Calibri" w:hAnsi="Calibri" w:cs="Calibri"/>
                <w:b/>
                <w:bCs/>
                <w:sz w:val="22"/>
                <w:szCs w:val="22"/>
              </w:rPr>
              <w:t>DZIAŁ VIII Wykonawcy wspólnie ubiegający się o udzielenie zamówienia</w:t>
            </w:r>
          </w:p>
        </w:tc>
      </w:tr>
    </w:tbl>
    <w:p w14:paraId="28F8B3B1" w14:textId="77777777" w:rsidR="00CE3756" w:rsidRPr="003D5AE4" w:rsidRDefault="00000000">
      <w:pPr>
        <w:pStyle w:val="Default"/>
        <w:ind w:left="284" w:hanging="284"/>
        <w:jc w:val="both"/>
        <w:rPr>
          <w:rFonts w:ascii="Calibri" w:hAnsi="Calibri" w:cs="Calibri"/>
          <w:bCs/>
          <w:sz w:val="22"/>
          <w:szCs w:val="22"/>
        </w:rPr>
      </w:pPr>
      <w:r w:rsidRPr="003D5AE4">
        <w:rPr>
          <w:rFonts w:ascii="Calibri" w:hAnsi="Calibri" w:cs="Calibri"/>
          <w:bCs/>
          <w:sz w:val="22"/>
          <w:szCs w:val="22"/>
        </w:rPr>
        <w:t xml:space="preserve">1. W przypadku wnoszenia oferty wspólnej przez dwa lub więcej podmioty gospodarcze (konsorcja/spółki cywilne) oferta musi spełniać wymagania określone w art. 58 ustawy Prawo zamówień publicznych, w tym: </w:t>
      </w:r>
    </w:p>
    <w:p w14:paraId="6812451F" w14:textId="77777777" w:rsidR="00CE3756" w:rsidRPr="003D5AE4" w:rsidRDefault="00000000">
      <w:pPr>
        <w:pStyle w:val="Default"/>
        <w:ind w:left="567" w:hanging="283"/>
        <w:jc w:val="both"/>
        <w:rPr>
          <w:rFonts w:ascii="Calibri" w:hAnsi="Calibri" w:cs="Calibri"/>
          <w:bCs/>
          <w:sz w:val="22"/>
          <w:szCs w:val="22"/>
        </w:rPr>
      </w:pPr>
      <w:r w:rsidRPr="003D5AE4">
        <w:rPr>
          <w:rFonts w:ascii="Calibri" w:hAnsi="Calibri" w:cs="Calibri"/>
          <w:bCs/>
          <w:sz w:val="22"/>
          <w:szCs w:val="22"/>
        </w:rPr>
        <w:t xml:space="preserve">1) w przypadku Wykonawców wspólnie ubiegających się o udzielenie zamówienia, zgodnie z art. 58 ust. 2 ustawy </w:t>
      </w:r>
      <w:proofErr w:type="spellStart"/>
      <w:r w:rsidRPr="003D5AE4">
        <w:rPr>
          <w:rFonts w:ascii="Calibri" w:hAnsi="Calibri" w:cs="Calibri"/>
          <w:bCs/>
          <w:sz w:val="22"/>
          <w:szCs w:val="22"/>
        </w:rPr>
        <w:t>Pzp</w:t>
      </w:r>
      <w:proofErr w:type="spellEnd"/>
      <w:r w:rsidRPr="003D5AE4">
        <w:rPr>
          <w:rFonts w:ascii="Calibri" w:hAnsi="Calibri" w:cs="Calibri"/>
          <w:bCs/>
          <w:sz w:val="22"/>
          <w:szCs w:val="22"/>
        </w:rPr>
        <w:t xml:space="preserve">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uprawnionego do występowania w imieniu Wykonawców w sposób umożliwiający ich identyfikację. </w:t>
      </w:r>
    </w:p>
    <w:p w14:paraId="1FF29C77" w14:textId="77777777" w:rsidR="00CE3756" w:rsidRPr="003D5AE4" w:rsidRDefault="00000000">
      <w:pPr>
        <w:pStyle w:val="Default"/>
        <w:ind w:left="567" w:hanging="283"/>
        <w:jc w:val="both"/>
        <w:rPr>
          <w:rFonts w:ascii="Calibri" w:hAnsi="Calibri" w:cs="Calibri"/>
          <w:bCs/>
          <w:sz w:val="22"/>
          <w:szCs w:val="22"/>
        </w:rPr>
      </w:pPr>
      <w:r w:rsidRPr="003D5AE4">
        <w:rPr>
          <w:rFonts w:ascii="Calibri" w:hAnsi="Calibri" w:cs="Calibri"/>
          <w:bCs/>
          <w:sz w:val="22"/>
          <w:szCs w:val="22"/>
        </w:rPr>
        <w:t xml:space="preserve">2) wykonawcy wspólnie ubiegający się o udzielenie zamówienia dołączają do oferty oświadczenie, z którego wynika jaki zakres rzeczowy zamówienia realizować zamierzają poszczególni Wykonawcy (załącznik nr 3b). </w:t>
      </w:r>
    </w:p>
    <w:p w14:paraId="396951C7" w14:textId="77777777" w:rsidR="00CE3756" w:rsidRPr="003D5AE4" w:rsidRDefault="00000000">
      <w:pPr>
        <w:pStyle w:val="Default"/>
        <w:ind w:left="567" w:hanging="283"/>
        <w:jc w:val="both"/>
        <w:rPr>
          <w:rFonts w:ascii="Calibri" w:hAnsi="Calibri" w:cs="Calibri"/>
          <w:bCs/>
          <w:sz w:val="22"/>
          <w:szCs w:val="22"/>
        </w:rPr>
      </w:pPr>
      <w:r w:rsidRPr="003D5AE4">
        <w:rPr>
          <w:rFonts w:ascii="Calibri" w:hAnsi="Calibri" w:cs="Calibri"/>
          <w:bCs/>
          <w:sz w:val="22"/>
          <w:szCs w:val="22"/>
        </w:rPr>
        <w:t xml:space="preserve">3) w celu wykazania niepodlegania wykluczeniu z postępowania o udzielenie zamówienia w rozdziale VII wymagane jest załączenie do oferty oświadczenia i przedłożenia na wezwanie dokumentów dla każdego konsorcjanta oddzielnie (załącznik nr 3). </w:t>
      </w:r>
    </w:p>
    <w:p w14:paraId="18732340" w14:textId="77777777" w:rsidR="00CE3756" w:rsidRPr="003D5AE4" w:rsidRDefault="00000000">
      <w:pPr>
        <w:pStyle w:val="Default"/>
        <w:ind w:left="284" w:hanging="284"/>
        <w:jc w:val="both"/>
        <w:rPr>
          <w:rFonts w:ascii="Calibri" w:hAnsi="Calibri" w:cs="Calibri"/>
          <w:bCs/>
          <w:sz w:val="22"/>
          <w:szCs w:val="22"/>
        </w:rPr>
      </w:pPr>
      <w:r w:rsidRPr="003D5AE4">
        <w:rPr>
          <w:rFonts w:ascii="Calibri" w:hAnsi="Calibri" w:cs="Calibri"/>
          <w:bCs/>
          <w:sz w:val="22"/>
          <w:szCs w:val="22"/>
        </w:rPr>
        <w:t>2. W odniesieniu do Wykonawców wspólnie ubiegających się o udzielenie zamówienia warunki udziału w postępowaniu podlegają sumowaniu.</w:t>
      </w:r>
    </w:p>
    <w:p w14:paraId="141C0D91" w14:textId="77777777" w:rsidR="00CE3756" w:rsidRPr="003D5AE4" w:rsidRDefault="00CE3756">
      <w:pPr>
        <w:pStyle w:val="Default"/>
        <w:ind w:left="284" w:hanging="284"/>
        <w:jc w:val="both"/>
        <w:rPr>
          <w:rFonts w:ascii="Calibri" w:hAnsi="Calibri" w:cs="Calibri"/>
          <w:bCs/>
          <w:sz w:val="22"/>
          <w:szCs w:val="22"/>
        </w:rPr>
      </w:pPr>
    </w:p>
    <w:tbl>
      <w:tblPr>
        <w:tblW w:w="10172" w:type="dxa"/>
        <w:tblInd w:w="284" w:type="dxa"/>
        <w:tblLayout w:type="fixed"/>
        <w:tblLook w:val="04A0" w:firstRow="1" w:lastRow="0" w:firstColumn="1" w:lastColumn="0" w:noHBand="0" w:noVBand="1"/>
      </w:tblPr>
      <w:tblGrid>
        <w:gridCol w:w="10172"/>
      </w:tblGrid>
      <w:tr w:rsidR="00CE3756" w:rsidRPr="003D5AE4" w14:paraId="485394A3"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134139D0" w14:textId="77777777" w:rsidR="00CE3756" w:rsidRPr="003D5AE4" w:rsidRDefault="00000000">
            <w:pPr>
              <w:pStyle w:val="Default"/>
              <w:widowControl w:val="0"/>
              <w:jc w:val="center"/>
              <w:rPr>
                <w:rFonts w:ascii="Calibri" w:hAnsi="Calibri" w:cs="Calibri"/>
                <w:b/>
                <w:bCs/>
                <w:sz w:val="22"/>
                <w:szCs w:val="22"/>
              </w:rPr>
            </w:pPr>
            <w:r w:rsidRPr="003D5AE4">
              <w:rPr>
                <w:rFonts w:ascii="Calibri" w:hAnsi="Calibri" w:cs="Calibri"/>
                <w:b/>
                <w:bCs/>
                <w:sz w:val="22"/>
                <w:szCs w:val="22"/>
              </w:rPr>
              <w:t xml:space="preserve">DZIAŁ IX Podwykonawcy </w:t>
            </w:r>
          </w:p>
        </w:tc>
      </w:tr>
    </w:tbl>
    <w:p w14:paraId="497A1445" w14:textId="77777777" w:rsidR="00CE3756" w:rsidRPr="003D5AE4" w:rsidRDefault="00000000">
      <w:pPr>
        <w:pStyle w:val="Default"/>
        <w:ind w:left="284" w:hanging="284"/>
        <w:jc w:val="both"/>
        <w:rPr>
          <w:rFonts w:ascii="Calibri" w:hAnsi="Calibri" w:cs="Calibri"/>
          <w:bCs/>
          <w:sz w:val="22"/>
          <w:szCs w:val="22"/>
        </w:rPr>
      </w:pPr>
      <w:r w:rsidRPr="003D5AE4">
        <w:rPr>
          <w:rFonts w:ascii="Calibri" w:hAnsi="Calibri" w:cs="Calibri"/>
          <w:bCs/>
          <w:sz w:val="22"/>
          <w:szCs w:val="22"/>
        </w:rPr>
        <w:t xml:space="preserve">1. Wykonawca, który zamierza powierzyć wykonanie części usług innej firmie (podwykonawcy) jest zobowiązany do: </w:t>
      </w:r>
    </w:p>
    <w:p w14:paraId="6B6879D9" w14:textId="77777777" w:rsidR="00CE3756" w:rsidRPr="003D5AE4" w:rsidRDefault="00000000">
      <w:pPr>
        <w:pStyle w:val="Default"/>
        <w:ind w:left="567" w:hanging="283"/>
        <w:jc w:val="both"/>
        <w:rPr>
          <w:rFonts w:ascii="Calibri" w:hAnsi="Calibri" w:cs="Calibri"/>
          <w:bCs/>
          <w:sz w:val="22"/>
          <w:szCs w:val="22"/>
        </w:rPr>
      </w:pPr>
      <w:r w:rsidRPr="003D5AE4">
        <w:rPr>
          <w:rFonts w:ascii="Calibri" w:hAnsi="Calibri" w:cs="Calibri"/>
          <w:bCs/>
          <w:sz w:val="22"/>
          <w:szCs w:val="22"/>
        </w:rPr>
        <w:lastRenderedPageBreak/>
        <w:t xml:space="preserve">1) określenia w złożonej ofercie (na formularzu oferty – załącznik do SWZ) informacji jaka część przedmiotu zamówienia będzie realizowana przez podwykonawców z podaniem jego danych jeżeli są znane. </w:t>
      </w:r>
    </w:p>
    <w:p w14:paraId="2217716B" w14:textId="77777777" w:rsidR="00CE3756" w:rsidRPr="003D5AE4" w:rsidRDefault="00000000">
      <w:pPr>
        <w:pStyle w:val="Default"/>
        <w:ind w:left="567" w:hanging="283"/>
        <w:jc w:val="both"/>
        <w:rPr>
          <w:rFonts w:ascii="Calibri" w:hAnsi="Calibri" w:cs="Calibri"/>
          <w:bCs/>
          <w:sz w:val="22"/>
          <w:szCs w:val="22"/>
        </w:rPr>
      </w:pPr>
      <w:r w:rsidRPr="003D5AE4">
        <w:rPr>
          <w:rFonts w:ascii="Calibri" w:hAnsi="Calibri" w:cs="Calibri"/>
          <w:bCs/>
          <w:sz w:val="22"/>
          <w:szCs w:val="22"/>
        </w:rPr>
        <w:t xml:space="preserve">2) Zamawiający nie wymaga, aby Wykonawca składał dokumenty lub oświadczenia o braku podstaw do wykluczenia odnoszące się do podwykonawcy, który nie udostępnił swoich zasobów. </w:t>
      </w:r>
    </w:p>
    <w:p w14:paraId="7866EBD0" w14:textId="77777777" w:rsidR="00CE3756" w:rsidRPr="003D5AE4" w:rsidRDefault="00000000">
      <w:pPr>
        <w:pStyle w:val="Default"/>
        <w:ind w:left="567" w:hanging="283"/>
        <w:jc w:val="both"/>
        <w:rPr>
          <w:rFonts w:ascii="Calibri" w:hAnsi="Calibri" w:cs="Calibri"/>
          <w:bCs/>
          <w:sz w:val="22"/>
          <w:szCs w:val="22"/>
        </w:rPr>
      </w:pPr>
      <w:r w:rsidRPr="003D5AE4">
        <w:rPr>
          <w:rFonts w:ascii="Calibri" w:hAnsi="Calibri" w:cs="Calibri"/>
          <w:bCs/>
          <w:sz w:val="22"/>
          <w:szCs w:val="22"/>
        </w:rPr>
        <w:t>3) Za zgodą Zamawiającego Wykonawca może w trakcie realizacji zamówienia zgłosić nowych podwykonawców do realizacji zamówienia.</w:t>
      </w:r>
    </w:p>
    <w:p w14:paraId="1F717184" w14:textId="77777777" w:rsidR="00CE3756" w:rsidRPr="003D5AE4" w:rsidRDefault="00CE3756">
      <w:pPr>
        <w:pStyle w:val="Default"/>
        <w:ind w:left="284" w:hanging="284"/>
        <w:jc w:val="both"/>
        <w:rPr>
          <w:rFonts w:ascii="Calibri" w:hAnsi="Calibri" w:cs="Calibri"/>
          <w:bCs/>
          <w:color w:val="auto"/>
          <w:sz w:val="22"/>
          <w:szCs w:val="22"/>
        </w:rPr>
      </w:pPr>
    </w:p>
    <w:tbl>
      <w:tblPr>
        <w:tblW w:w="10172" w:type="dxa"/>
        <w:tblInd w:w="284" w:type="dxa"/>
        <w:tblLayout w:type="fixed"/>
        <w:tblLook w:val="04A0" w:firstRow="1" w:lastRow="0" w:firstColumn="1" w:lastColumn="0" w:noHBand="0" w:noVBand="1"/>
      </w:tblPr>
      <w:tblGrid>
        <w:gridCol w:w="10172"/>
      </w:tblGrid>
      <w:tr w:rsidR="00CE3756" w:rsidRPr="003D5AE4" w14:paraId="0AFD8F5B"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5E1C9E9B"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DZIAŁ X Komunikacja w postępowaniu. Forma i postać składanych dokumentów. Sposób udzielania wyjaśnień. Wskazanie osób uprawnionych do porozumiewania się z Wykonawcami</w:t>
            </w:r>
          </w:p>
        </w:tc>
      </w:tr>
    </w:tbl>
    <w:p w14:paraId="7E84E047" w14:textId="77777777" w:rsidR="00347BFD" w:rsidRPr="003D5AE4" w:rsidRDefault="00347BFD" w:rsidP="00347BFD">
      <w:pPr>
        <w:pStyle w:val="Default"/>
        <w:ind w:left="284" w:hanging="284"/>
        <w:jc w:val="both"/>
        <w:rPr>
          <w:rFonts w:ascii="Calibri" w:hAnsi="Calibri" w:cs="Calibri"/>
          <w:bCs/>
          <w:color w:val="auto"/>
          <w:sz w:val="22"/>
          <w:szCs w:val="22"/>
        </w:rPr>
      </w:pPr>
      <w:r w:rsidRPr="003D5AE4">
        <w:rPr>
          <w:rFonts w:ascii="Calibri" w:hAnsi="Calibri" w:cs="Calibri"/>
          <w:bCs/>
          <w:color w:val="auto"/>
          <w:sz w:val="22"/>
          <w:szCs w:val="22"/>
        </w:rPr>
        <w:t xml:space="preserve">1. W postępowaniu o udzielenie zamówienia publicznego komunikacja między Zamawiającym a </w:t>
      </w:r>
      <w:r w:rsidRPr="003D5AE4">
        <w:rPr>
          <w:rFonts w:ascii="Calibri" w:hAnsi="Calibri" w:cs="Calibri"/>
          <w:bCs/>
          <w:sz w:val="22"/>
          <w:szCs w:val="22"/>
        </w:rPr>
        <w:t>wykonawcami</w:t>
      </w:r>
      <w:r w:rsidRPr="003D5AE4">
        <w:rPr>
          <w:rFonts w:ascii="Calibri" w:hAnsi="Calibri" w:cs="Calibri"/>
          <w:bCs/>
          <w:color w:val="auto"/>
          <w:sz w:val="22"/>
          <w:szCs w:val="22"/>
        </w:rPr>
        <w:t xml:space="preserve"> odbywa się przy użyciu Platformy e-Zamówienia, która jest dostępna pod adresem https://ezamowienia.gov.pl.</w:t>
      </w:r>
    </w:p>
    <w:p w14:paraId="4A9D0D96"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color w:val="auto"/>
          <w:sz w:val="22"/>
          <w:szCs w:val="22"/>
        </w:rPr>
        <w:t xml:space="preserve">2. </w:t>
      </w:r>
      <w:r w:rsidRPr="003D5AE4">
        <w:rPr>
          <w:rFonts w:ascii="Calibri" w:hAnsi="Calibri" w:cs="Calibri"/>
          <w:bCs/>
          <w:sz w:val="22"/>
          <w:szCs w:val="22"/>
        </w:rPr>
        <w:t>Korzystanie z Platformy e-Zamówienia jest bezpłatne.</w:t>
      </w:r>
    </w:p>
    <w:p w14:paraId="061F0ED5"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3. Postępowanie można wyszukać również ze strony głównej Platformy e-Zamówienia (przycisk „Przeglądaj postępowania/konkursy”).</w:t>
      </w:r>
    </w:p>
    <w:p w14:paraId="7088C4F6"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9F90B6D"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5. Przeglądanie i pobieranie publicznej treści dokumentacji postępowania nie wymaga posiadania konta na Platformie e-Zamówienia ani logowania.</w:t>
      </w:r>
    </w:p>
    <w:p w14:paraId="72382A63"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6.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FBF1757"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 xml:space="preserve">7.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3D5AE4">
        <w:rPr>
          <w:rFonts w:ascii="Calibri" w:hAnsi="Calibri" w:cs="Calibri"/>
          <w:bCs/>
          <w:sz w:val="22"/>
          <w:szCs w:val="22"/>
        </w:rPr>
        <w:t>Pzp</w:t>
      </w:r>
      <w:proofErr w:type="spellEnd"/>
      <w:r w:rsidRPr="003D5AE4">
        <w:rPr>
          <w:rFonts w:ascii="Calibri" w:hAnsi="Calibri" w:cs="Calibri"/>
          <w:bCs/>
          <w:sz w:val="22"/>
          <w:szCs w:val="22"/>
        </w:rPr>
        <w:t>, ww. regulacje nie będą miały bezpośredniego zastosowania. Informacje, oświadczenia lub dokumenty, inne niż wymienione w § 2 ust. 1 rozporządzenia Prezesa Rady Ministrów w sprawie wymagań dla dokumentów elektronicznych, przekazywane w postępowaniu sporządza się w postaci elektronicznej:</w:t>
      </w:r>
    </w:p>
    <w:p w14:paraId="10EF5CB8"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w:t>
      </w:r>
    </w:p>
    <w:p w14:paraId="7CA71FD8" w14:textId="26AFABD0"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8.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327D8D5E"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9.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5A51835" w14:textId="36F993A4"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 xml:space="preserve">10. W przypadku załączników, które są zgodnie z ustawą </w:t>
      </w:r>
      <w:proofErr w:type="spellStart"/>
      <w:r w:rsidRPr="003D5AE4">
        <w:rPr>
          <w:rFonts w:ascii="Calibri" w:hAnsi="Calibri" w:cs="Calibri"/>
          <w:bCs/>
          <w:sz w:val="22"/>
          <w:szCs w:val="22"/>
        </w:rPr>
        <w:t>Pzp</w:t>
      </w:r>
      <w:proofErr w:type="spellEnd"/>
      <w:r w:rsidRPr="003D5AE4">
        <w:rPr>
          <w:rFonts w:ascii="Calibri" w:hAnsi="Calibri" w:cs="Calibri"/>
          <w:bCs/>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799E608C"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 xml:space="preserve">11. Możliwość korzystania w postępowaniu z „Formularzy do komunikacji” w pełnym zakresie wymaga posiadania konta „Wykonawcy” na Platformie e-Zamówienia oraz zalogowania się na Platformie e-Zamówienia. Do korzystania </w:t>
      </w:r>
      <w:r w:rsidRPr="003D5AE4">
        <w:rPr>
          <w:rFonts w:ascii="Calibri" w:hAnsi="Calibri" w:cs="Calibri"/>
          <w:bCs/>
          <w:sz w:val="22"/>
          <w:szCs w:val="22"/>
        </w:rPr>
        <w:lastRenderedPageBreak/>
        <w:t>z „Formularzy do komunikacji” służących do zadawania pytań dotyczących treści dokumentów zamówienia wystarczające jest posiadanie tzw. konta uproszczonego na Platformie e-Zamówienia.</w:t>
      </w:r>
    </w:p>
    <w:p w14:paraId="4BEADD02"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12. Wszystkie wysłane i odebrane w postępowaniu przez wykonawcę wiadomości widoczne są po zalogowaniu w podglądzie postępowania w zakładce „Komunikacja”.</w:t>
      </w:r>
    </w:p>
    <w:p w14:paraId="0C2D8333"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13. Maksymalny rozmiar plików przesyłanych za pośrednictwem „Formularzy do komunikacji” wynosi 150 MB (wielkość ta dotyczy plików przesyłanych jako załączniki do jednego formularza).</w:t>
      </w:r>
    </w:p>
    <w:p w14:paraId="490EFD77"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 xml:space="preserve">14. Minimalne wymagania techniczne dotyczące sprzętu używanego w celu korzystania z usług Platformy e-Zamówienia oraz informacje dotyczące specyfikacji połączenia określa Regulamin Platformy </w:t>
      </w:r>
      <w:proofErr w:type="spellStart"/>
      <w:r w:rsidRPr="003D5AE4">
        <w:rPr>
          <w:rFonts w:ascii="Calibri" w:hAnsi="Calibri" w:cs="Calibri"/>
          <w:bCs/>
          <w:sz w:val="22"/>
          <w:szCs w:val="22"/>
        </w:rPr>
        <w:t>eZamówienia</w:t>
      </w:r>
      <w:proofErr w:type="spellEnd"/>
      <w:r w:rsidRPr="003D5AE4">
        <w:rPr>
          <w:rFonts w:ascii="Calibri" w:hAnsi="Calibri" w:cs="Calibri"/>
          <w:bCs/>
          <w:sz w:val="22"/>
          <w:szCs w:val="22"/>
        </w:rPr>
        <w:t>.</w:t>
      </w:r>
    </w:p>
    <w:p w14:paraId="5F1E9213"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15.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32D6C68F" w14:textId="01C09F2E"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 xml:space="preserve">16. W szczególnie uzasadnionych przypadkach uniemożliwiających komunikację wykonawcy i Zamawiającego za pośrednictwem Platformy e-Zamówienia, Zamawiający dopuszcza komunikację za pomocą poczty elektronicznej na adres e-mail: </w:t>
      </w:r>
      <w:r w:rsidR="007C76C2" w:rsidRPr="007C76C2">
        <w:rPr>
          <w:rFonts w:ascii="Calibri" w:hAnsi="Calibri" w:cs="Calibri"/>
          <w:bCs/>
          <w:sz w:val="22"/>
          <w:szCs w:val="22"/>
        </w:rPr>
        <w:t xml:space="preserve">j.grzywacz@mosir.myslowice.pl </w:t>
      </w:r>
      <w:r w:rsidRPr="003D5AE4">
        <w:rPr>
          <w:rFonts w:ascii="Calibri" w:hAnsi="Calibri" w:cs="Calibri"/>
          <w:bCs/>
          <w:sz w:val="22"/>
          <w:szCs w:val="22"/>
        </w:rPr>
        <w:t>(nie dotyczy składania ofert/wniosków o dopuszczenie do udziału w postępowaniu).</w:t>
      </w:r>
    </w:p>
    <w:p w14:paraId="748C25C0"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17. Zamawiający nie przewiduje sposobu komunikowania się z Wykonawcami w inny sposób niż przy użyciu środków komunikacji elektronicznej, wskazanych w SWZ.</w:t>
      </w:r>
    </w:p>
    <w:p w14:paraId="3F9133BB"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18. Postępowanie o udzielenie zamówienia prowadzi się w języku polskim.</w:t>
      </w:r>
    </w:p>
    <w:p w14:paraId="407A65E0"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19. Dokumenty i oświadczenia składane przez wykonawcę powinny być w języku polskim. W przypadku załączenia dokumentów sporządzonych w innym języku niż dopuszczony, wykonawca zobowiązany jest załączyć tłumaczenie na język polski.</w:t>
      </w:r>
    </w:p>
    <w:p w14:paraId="32A30D28" w14:textId="77777777" w:rsidR="00347BFD" w:rsidRPr="003D5AE4" w:rsidRDefault="00347BFD" w:rsidP="00347BFD">
      <w:pPr>
        <w:pStyle w:val="Default"/>
        <w:ind w:left="284" w:hanging="284"/>
        <w:jc w:val="both"/>
        <w:rPr>
          <w:rFonts w:ascii="Calibri" w:hAnsi="Calibri" w:cs="Calibri"/>
          <w:bCs/>
          <w:sz w:val="22"/>
          <w:szCs w:val="22"/>
        </w:rPr>
      </w:pPr>
      <w:r w:rsidRPr="003D5AE4">
        <w:rPr>
          <w:rFonts w:ascii="Calibri" w:hAnsi="Calibri" w:cs="Calibri"/>
          <w:bCs/>
          <w:sz w:val="22"/>
          <w:szCs w:val="22"/>
        </w:rPr>
        <w:t xml:space="preserve">20. Osobą uprawnioną przez Zamawiającego do porozumiewania się z Wykonawcami jest: </w:t>
      </w:r>
    </w:p>
    <w:p w14:paraId="2D40B682" w14:textId="3AC93A37" w:rsidR="00CE3756" w:rsidRPr="003D5AE4" w:rsidRDefault="00347BFD" w:rsidP="00347BFD">
      <w:pPr>
        <w:pStyle w:val="Default"/>
        <w:ind w:left="284" w:firstLine="142"/>
        <w:jc w:val="both"/>
        <w:rPr>
          <w:rFonts w:ascii="Calibri" w:hAnsi="Calibri" w:cs="Calibri"/>
          <w:bCs/>
          <w:color w:val="auto"/>
          <w:sz w:val="22"/>
          <w:szCs w:val="22"/>
        </w:rPr>
      </w:pPr>
      <w:r w:rsidRPr="003D5AE4">
        <w:rPr>
          <w:rFonts w:ascii="Calibri" w:hAnsi="Calibri" w:cs="Calibri"/>
          <w:bCs/>
          <w:sz w:val="22"/>
          <w:szCs w:val="22"/>
        </w:rPr>
        <w:t>a) Joanna</w:t>
      </w:r>
      <w:r w:rsidRPr="003D5AE4">
        <w:rPr>
          <w:rFonts w:ascii="Calibri" w:hAnsi="Calibri" w:cs="Calibri"/>
          <w:bCs/>
          <w:color w:val="auto"/>
          <w:sz w:val="22"/>
          <w:szCs w:val="22"/>
        </w:rPr>
        <w:t xml:space="preserve"> Grzywacz-Kieca, tel. 506384482, j.grzywacz@mosir.myslowice.pl.</w:t>
      </w:r>
    </w:p>
    <w:p w14:paraId="26A65D30" w14:textId="77777777" w:rsidR="00CE3756" w:rsidRPr="003D5AE4" w:rsidRDefault="00CE3756">
      <w:pPr>
        <w:pStyle w:val="Default"/>
        <w:ind w:left="284" w:hanging="284"/>
        <w:jc w:val="both"/>
        <w:rPr>
          <w:rFonts w:ascii="Calibri" w:hAnsi="Calibri" w:cs="Calibri"/>
          <w:bCs/>
          <w:color w:val="auto"/>
          <w:sz w:val="22"/>
          <w:szCs w:val="22"/>
        </w:rPr>
      </w:pPr>
    </w:p>
    <w:tbl>
      <w:tblPr>
        <w:tblW w:w="10172" w:type="dxa"/>
        <w:tblInd w:w="284" w:type="dxa"/>
        <w:tblLayout w:type="fixed"/>
        <w:tblLook w:val="04A0" w:firstRow="1" w:lastRow="0" w:firstColumn="1" w:lastColumn="0" w:noHBand="0" w:noVBand="1"/>
      </w:tblPr>
      <w:tblGrid>
        <w:gridCol w:w="10172"/>
      </w:tblGrid>
      <w:tr w:rsidR="00CE3756" w:rsidRPr="003D5AE4" w14:paraId="77D6AA25"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5751CA9C"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DZIAŁ XI Wymagania dotyczące wadium</w:t>
            </w:r>
          </w:p>
        </w:tc>
      </w:tr>
    </w:tbl>
    <w:p w14:paraId="6B17C2DB" w14:textId="0207E30C" w:rsidR="008E4459" w:rsidRPr="00E0279E" w:rsidRDefault="00E0279E" w:rsidP="009C7036">
      <w:pPr>
        <w:pStyle w:val="Default"/>
        <w:ind w:left="284" w:hanging="284"/>
        <w:jc w:val="both"/>
        <w:rPr>
          <w:rFonts w:ascii="Calibri" w:hAnsi="Calibri" w:cs="Calibri"/>
          <w:bCs/>
          <w:color w:val="auto"/>
          <w:sz w:val="22"/>
          <w:szCs w:val="22"/>
        </w:rPr>
      </w:pPr>
      <w:r w:rsidRPr="00E0279E">
        <w:rPr>
          <w:rFonts w:ascii="Calibri" w:hAnsi="Calibri" w:cs="Calibri"/>
          <w:color w:val="auto"/>
          <w:sz w:val="22"/>
          <w:szCs w:val="22"/>
        </w:rPr>
        <w:t>Zamawiający nie żąda wpłaty wadium</w:t>
      </w:r>
      <w:r w:rsidR="009C7036" w:rsidRPr="00E0279E">
        <w:rPr>
          <w:rFonts w:ascii="Calibri" w:hAnsi="Calibri" w:cs="Calibri"/>
          <w:bCs/>
          <w:color w:val="auto"/>
          <w:sz w:val="22"/>
          <w:szCs w:val="22"/>
        </w:rPr>
        <w:t>.</w:t>
      </w:r>
    </w:p>
    <w:p w14:paraId="2FD3AF84" w14:textId="77777777" w:rsidR="009C7036" w:rsidRPr="003D5AE4" w:rsidRDefault="009C7036" w:rsidP="009C7036">
      <w:pPr>
        <w:pStyle w:val="Default"/>
        <w:ind w:left="284" w:hanging="284"/>
        <w:jc w:val="both"/>
        <w:rPr>
          <w:rFonts w:ascii="Calibri" w:hAnsi="Calibri" w:cs="Calibri"/>
          <w:bCs/>
          <w:color w:val="auto"/>
          <w:sz w:val="22"/>
          <w:szCs w:val="22"/>
        </w:rPr>
      </w:pPr>
    </w:p>
    <w:tbl>
      <w:tblPr>
        <w:tblW w:w="10172" w:type="dxa"/>
        <w:tblInd w:w="284" w:type="dxa"/>
        <w:tblLayout w:type="fixed"/>
        <w:tblLook w:val="04A0" w:firstRow="1" w:lastRow="0" w:firstColumn="1" w:lastColumn="0" w:noHBand="0" w:noVBand="1"/>
      </w:tblPr>
      <w:tblGrid>
        <w:gridCol w:w="10172"/>
      </w:tblGrid>
      <w:tr w:rsidR="00CE3756" w:rsidRPr="003D5AE4" w14:paraId="3077C828"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238E985C"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DZIAŁ XII Termin, do którego Wykonawca będzie związany złożoną ofertą</w:t>
            </w:r>
          </w:p>
        </w:tc>
      </w:tr>
    </w:tbl>
    <w:p w14:paraId="7E466BFC" w14:textId="1851F815" w:rsidR="00CE3756" w:rsidRPr="00DA1CFA" w:rsidRDefault="00000000">
      <w:pPr>
        <w:pStyle w:val="Default"/>
        <w:ind w:left="284" w:hanging="284"/>
        <w:jc w:val="both"/>
        <w:rPr>
          <w:rFonts w:ascii="Calibri" w:hAnsi="Calibri" w:cs="Calibri"/>
          <w:color w:val="auto"/>
          <w:sz w:val="22"/>
          <w:szCs w:val="22"/>
        </w:rPr>
      </w:pPr>
      <w:r w:rsidRPr="003D5AE4">
        <w:rPr>
          <w:rFonts w:ascii="Calibri" w:hAnsi="Calibri" w:cs="Calibri"/>
          <w:sz w:val="22"/>
          <w:szCs w:val="22"/>
        </w:rPr>
        <w:t xml:space="preserve">1. Wykonawca pozostaje związany ofertą do </w:t>
      </w:r>
      <w:r w:rsidRPr="00DA1CFA">
        <w:rPr>
          <w:rFonts w:ascii="Calibri" w:hAnsi="Calibri" w:cs="Calibri"/>
          <w:color w:val="auto"/>
          <w:sz w:val="22"/>
          <w:szCs w:val="22"/>
        </w:rPr>
        <w:t xml:space="preserve">dnia </w:t>
      </w:r>
      <w:r w:rsidR="00DA1CFA" w:rsidRPr="00DA1CFA">
        <w:rPr>
          <w:rFonts w:ascii="Calibri" w:hAnsi="Calibri" w:cs="Calibri"/>
          <w:b/>
          <w:bCs/>
          <w:color w:val="auto"/>
          <w:sz w:val="22"/>
          <w:szCs w:val="22"/>
        </w:rPr>
        <w:t>09.01</w:t>
      </w:r>
      <w:r w:rsidR="00F65D17" w:rsidRPr="00DA1CFA">
        <w:rPr>
          <w:rFonts w:ascii="Calibri" w:hAnsi="Calibri" w:cs="Calibri"/>
          <w:b/>
          <w:bCs/>
          <w:color w:val="auto"/>
          <w:sz w:val="22"/>
          <w:szCs w:val="22"/>
        </w:rPr>
        <w:t>.202</w:t>
      </w:r>
      <w:r w:rsidR="00066D7C" w:rsidRPr="00DA1CFA">
        <w:rPr>
          <w:rFonts w:ascii="Calibri" w:hAnsi="Calibri" w:cs="Calibri"/>
          <w:b/>
          <w:bCs/>
          <w:color w:val="auto"/>
          <w:sz w:val="22"/>
          <w:szCs w:val="22"/>
        </w:rPr>
        <w:t>6</w:t>
      </w:r>
      <w:r w:rsidRPr="00DA1CFA">
        <w:rPr>
          <w:rFonts w:ascii="Calibri" w:hAnsi="Calibri" w:cs="Calibri"/>
          <w:b/>
          <w:bCs/>
          <w:color w:val="auto"/>
          <w:sz w:val="22"/>
          <w:szCs w:val="22"/>
        </w:rPr>
        <w:t xml:space="preserve"> r.</w:t>
      </w:r>
    </w:p>
    <w:p w14:paraId="6EA9B15C"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 xml:space="preserve">2. Zamawiający przed upływem terminu związania ofertą może przedłużyć termin związania ofertą, z tym że Zamawiający zwraca się jednokrotnie do wykonawców o wyrażenie zgody na przedłużenie tego terminu o oznaczony okres, nie dłuższy jednak niż 30 dni. </w:t>
      </w:r>
    </w:p>
    <w:p w14:paraId="7F05F85A" w14:textId="77777777" w:rsidR="00CE3756" w:rsidRPr="003D5AE4" w:rsidRDefault="00CE3756">
      <w:pPr>
        <w:pStyle w:val="Default"/>
        <w:ind w:left="284" w:hanging="284"/>
        <w:jc w:val="both"/>
        <w:rPr>
          <w:rFonts w:ascii="Calibri" w:hAnsi="Calibri" w:cs="Calibri"/>
          <w:bCs/>
          <w:color w:val="auto"/>
          <w:sz w:val="22"/>
          <w:szCs w:val="22"/>
        </w:rPr>
      </w:pPr>
    </w:p>
    <w:tbl>
      <w:tblPr>
        <w:tblW w:w="10172" w:type="dxa"/>
        <w:tblInd w:w="284" w:type="dxa"/>
        <w:tblLayout w:type="fixed"/>
        <w:tblLook w:val="04A0" w:firstRow="1" w:lastRow="0" w:firstColumn="1" w:lastColumn="0" w:noHBand="0" w:noVBand="1"/>
      </w:tblPr>
      <w:tblGrid>
        <w:gridCol w:w="10172"/>
      </w:tblGrid>
      <w:tr w:rsidR="00CE3756" w:rsidRPr="003D5AE4" w14:paraId="0A94349F"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23157E1F"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DZIAŁ XIII Opis sposobu przygotowania ofert</w:t>
            </w:r>
          </w:p>
        </w:tc>
      </w:tr>
    </w:tbl>
    <w:p w14:paraId="3609A06A" w14:textId="77777777" w:rsidR="00347BFD"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t>1. Wykonawca przygotowuje ofertę przy pomocy interaktywnego „Formularza ofertowego” udostępnionego przez Zamawiającego na Platformie e-Zamówienia i zamieszczonego w podglądzie postępowania w zakładce „Informacje podstawowe” – fakultatywnie, nie załączenie tego formularza nie skutkuje odrzuceniem oferty.</w:t>
      </w:r>
    </w:p>
    <w:p w14:paraId="2A5BCEDD" w14:textId="77777777" w:rsidR="00347BFD"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t>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F1BAB49" w14:textId="77777777" w:rsidR="00347BFD"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t>3. 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0386CF70" w14:textId="77777777" w:rsidR="00347BFD"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t xml:space="preserve">4. Uwaga! Nie należy zmieniać nazwy pliku nadanej przez Platformę e-Zamówienia. Zapisany „Formularz ofertowy” należy zawsze otwierać w programie Adobe </w:t>
      </w:r>
      <w:proofErr w:type="spellStart"/>
      <w:r w:rsidRPr="003D5AE4">
        <w:rPr>
          <w:rFonts w:ascii="Calibri" w:hAnsi="Calibri" w:cs="Calibri"/>
          <w:sz w:val="22"/>
          <w:szCs w:val="22"/>
        </w:rPr>
        <w:t>Acrobat</w:t>
      </w:r>
      <w:proofErr w:type="spellEnd"/>
      <w:r w:rsidRPr="003D5AE4">
        <w:rPr>
          <w:rFonts w:ascii="Calibri" w:hAnsi="Calibri" w:cs="Calibri"/>
          <w:sz w:val="22"/>
          <w:szCs w:val="22"/>
        </w:rPr>
        <w:t xml:space="preserve"> Reader DC.</w:t>
      </w:r>
    </w:p>
    <w:p w14:paraId="65D0ACD7" w14:textId="77777777" w:rsidR="00347BFD"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t xml:space="preserve">5.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D5AE4">
        <w:rPr>
          <w:rFonts w:ascii="Calibri" w:hAnsi="Calibri" w:cs="Calibri"/>
          <w:sz w:val="22"/>
          <w:szCs w:val="22"/>
        </w:rPr>
        <w:t>drag&amp;drop</w:t>
      </w:r>
      <w:proofErr w:type="spellEnd"/>
      <w:r w:rsidRPr="003D5AE4">
        <w:rPr>
          <w:rFonts w:ascii="Calibri" w:hAnsi="Calibri" w:cs="Calibri"/>
          <w:sz w:val="22"/>
          <w:szCs w:val="22"/>
        </w:rPr>
        <w:t xml:space="preserve"> („przeciągnij” i „upuść”) służące do dodawania plików.</w:t>
      </w:r>
    </w:p>
    <w:p w14:paraId="118393F1" w14:textId="77777777" w:rsidR="00347BFD"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t>6.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7FCF443C" w14:textId="77777777" w:rsidR="00347BFD"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lastRenderedPageBreak/>
        <w:t>7.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D79C122" w14:textId="77777777" w:rsidR="00347BFD"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t xml:space="preserve">8. Formularz ofertowy podpisuje się kwalifikowanym podpisem elektronicznym, podpisem zaufanym lub podpisem osobistym w formacie </w:t>
      </w:r>
      <w:proofErr w:type="spellStart"/>
      <w:r w:rsidRPr="003D5AE4">
        <w:rPr>
          <w:rFonts w:ascii="Calibri" w:hAnsi="Calibri" w:cs="Calibri"/>
          <w:sz w:val="22"/>
          <w:szCs w:val="22"/>
        </w:rPr>
        <w:t>PAdES</w:t>
      </w:r>
      <w:proofErr w:type="spellEnd"/>
      <w:r w:rsidRPr="003D5AE4">
        <w:rPr>
          <w:rFonts w:ascii="Calibri" w:hAnsi="Calibri" w:cs="Calibri"/>
          <w:sz w:val="22"/>
          <w:szCs w:val="22"/>
        </w:rPr>
        <w:t xml:space="preserve"> typ wewnętrzny.</w:t>
      </w:r>
    </w:p>
    <w:p w14:paraId="52F3219F" w14:textId="77777777" w:rsidR="00347BFD"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t xml:space="preserve">9. Pozostałe dokumenty wchodzące w skład oferty lub składane wraz z ofertą, które są zgodnie z ustawą </w:t>
      </w:r>
      <w:proofErr w:type="spellStart"/>
      <w:r w:rsidRPr="003D5AE4">
        <w:rPr>
          <w:rFonts w:ascii="Calibri" w:hAnsi="Calibri" w:cs="Calibri"/>
          <w:sz w:val="22"/>
          <w:szCs w:val="22"/>
        </w:rPr>
        <w:t>Pzp</w:t>
      </w:r>
      <w:proofErr w:type="spellEnd"/>
      <w:r w:rsidRPr="003D5AE4">
        <w:rPr>
          <w:rFonts w:ascii="Calibri" w:hAnsi="Calibri" w:cs="Calibri"/>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E1B4C59" w14:textId="77777777" w:rsidR="00347BFD"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t>10.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84CFA06" w14:textId="77777777" w:rsidR="00347BFD"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t>11.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C20B696" w14:textId="77777777" w:rsidR="00347BFD"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t>12. Oferta może być złożona tylko do upływu terminu składania ofert.</w:t>
      </w:r>
    </w:p>
    <w:p w14:paraId="4E095C74" w14:textId="77777777" w:rsidR="00347BFD"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t>13. Wykonawca może przed upływem terminu składania ofert wycofać ofertę. Wykonawca wycofuje ofertę w zakładce „Oferty/wnioski” używając przycisku „Wycofaj ofertę”.</w:t>
      </w:r>
    </w:p>
    <w:p w14:paraId="582C9E50" w14:textId="77777777" w:rsidR="00347BFD"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t>14. Maksymalny łączny rozmiar plików stanowiących ofertę lub składanych wraz z ofertą to 250 MB</w:t>
      </w:r>
    </w:p>
    <w:p w14:paraId="42C24A8A" w14:textId="77777777" w:rsidR="00347BFD"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t>15. Ofertę należy złożyć z wymaganymi załącznikami wskazanymi w Dziale VII ust. 1.</w:t>
      </w:r>
    </w:p>
    <w:p w14:paraId="32B2640E" w14:textId="77777777" w:rsidR="00347BFD"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t>16. Oferta oraz oświadczenie o niepodleganiu wykluczeniu muszą być złożone w oryginale.</w:t>
      </w:r>
    </w:p>
    <w:p w14:paraId="2B6D03CD" w14:textId="00B5315A" w:rsidR="00CE3756" w:rsidRPr="003D5AE4" w:rsidRDefault="00347BFD" w:rsidP="00347BFD">
      <w:pPr>
        <w:pStyle w:val="Default"/>
        <w:ind w:left="284" w:hanging="284"/>
        <w:jc w:val="both"/>
        <w:rPr>
          <w:rFonts w:ascii="Calibri" w:hAnsi="Calibri" w:cs="Calibri"/>
          <w:sz w:val="22"/>
          <w:szCs w:val="22"/>
        </w:rPr>
      </w:pPr>
      <w:r w:rsidRPr="003D5AE4">
        <w:rPr>
          <w:rFonts w:ascii="Calibri" w:hAnsi="Calibri" w:cs="Calibri"/>
          <w:sz w:val="22"/>
          <w:szCs w:val="22"/>
        </w:rPr>
        <w:t>17. Pełnomocnictwo do złożenia oferty musi być złożone w oryginale w takiej samej formie, jak składana oferta (</w:t>
      </w:r>
      <w:proofErr w:type="spellStart"/>
      <w:r w:rsidRPr="003D5AE4">
        <w:rPr>
          <w:rFonts w:ascii="Calibri" w:hAnsi="Calibri" w:cs="Calibri"/>
          <w:sz w:val="22"/>
          <w:szCs w:val="22"/>
        </w:rPr>
        <w:t>t.j</w:t>
      </w:r>
      <w:proofErr w:type="spellEnd"/>
      <w:r w:rsidRPr="003D5AE4">
        <w:rPr>
          <w:rFonts w:ascii="Calibri" w:hAnsi="Calibri" w:cs="Calibri"/>
          <w:sz w:val="22"/>
          <w:szCs w:val="22"/>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037959C" w14:textId="77777777" w:rsidR="00CE3756" w:rsidRPr="003D5AE4" w:rsidRDefault="00CE3756">
      <w:pPr>
        <w:pStyle w:val="Default"/>
        <w:ind w:left="284" w:hanging="284"/>
        <w:jc w:val="both"/>
        <w:rPr>
          <w:rFonts w:ascii="Calibri" w:hAnsi="Calibri" w:cs="Calibri"/>
          <w:sz w:val="22"/>
          <w:szCs w:val="22"/>
        </w:rPr>
      </w:pPr>
    </w:p>
    <w:tbl>
      <w:tblPr>
        <w:tblW w:w="9527" w:type="dxa"/>
        <w:tblInd w:w="284" w:type="dxa"/>
        <w:tblLayout w:type="fixed"/>
        <w:tblLook w:val="04A0" w:firstRow="1" w:lastRow="0" w:firstColumn="1" w:lastColumn="0" w:noHBand="0" w:noVBand="1"/>
      </w:tblPr>
      <w:tblGrid>
        <w:gridCol w:w="9527"/>
      </w:tblGrid>
      <w:tr w:rsidR="00CE3756" w:rsidRPr="003D5AE4" w14:paraId="41E1C371" w14:textId="77777777">
        <w:tc>
          <w:tcPr>
            <w:tcW w:w="9527" w:type="dxa"/>
            <w:tcBorders>
              <w:top w:val="single" w:sz="4" w:space="0" w:color="000000"/>
              <w:left w:val="single" w:sz="4" w:space="0" w:color="000000"/>
              <w:bottom w:val="single" w:sz="4" w:space="0" w:color="000000"/>
              <w:right w:val="single" w:sz="4" w:space="0" w:color="000000"/>
            </w:tcBorders>
            <w:shd w:val="pct15" w:color="auto" w:fill="auto"/>
          </w:tcPr>
          <w:p w14:paraId="3F7335BF"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DZIAŁ XIV Miejsce i termin składania oraz otwarcia ofert</w:t>
            </w:r>
          </w:p>
        </w:tc>
      </w:tr>
    </w:tbl>
    <w:p w14:paraId="0D13A4D7"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1. Ofertę wraz z dokumentami, opatrzonymi kwalifikowanym podpisem elektronicznym lub w postaci  elektronicznej opatrzonej podpisem zaufanym lub podpisem osobistym, o których mowa w rozdziale XI należy złożyć na druku stanowiącym Załącznik nr 1 do SWZ za pośrednictwem Platformy Zakupowej.</w:t>
      </w:r>
    </w:p>
    <w:p w14:paraId="45A776F7"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2. Wykonawca może przed upływem terminu do składania ofert wycofać ofertę. Wykonawca po upływie terminu do składania ofert nie może skutecznie wycofać złożonej oferty;</w:t>
      </w:r>
    </w:p>
    <w:p w14:paraId="448BB7AC" w14:textId="77777777" w:rsidR="00CE3756" w:rsidRPr="00DA1CFA" w:rsidRDefault="00000000">
      <w:pPr>
        <w:pStyle w:val="Default"/>
        <w:ind w:left="284" w:hanging="284"/>
        <w:jc w:val="both"/>
        <w:rPr>
          <w:rFonts w:ascii="Calibri" w:hAnsi="Calibri" w:cs="Calibri"/>
          <w:color w:val="auto"/>
          <w:sz w:val="22"/>
          <w:szCs w:val="22"/>
        </w:rPr>
      </w:pPr>
      <w:r w:rsidRPr="003D5AE4">
        <w:rPr>
          <w:rFonts w:ascii="Calibri" w:hAnsi="Calibri" w:cs="Calibri"/>
          <w:sz w:val="22"/>
          <w:szCs w:val="22"/>
        </w:rPr>
        <w:t xml:space="preserve">3. Ofertę złożoną po terminie Zamawiający </w:t>
      </w:r>
      <w:r w:rsidRPr="00DA1CFA">
        <w:rPr>
          <w:rFonts w:ascii="Calibri" w:hAnsi="Calibri" w:cs="Calibri"/>
          <w:color w:val="auto"/>
          <w:sz w:val="22"/>
          <w:szCs w:val="22"/>
        </w:rPr>
        <w:t>odrzuca.</w:t>
      </w:r>
    </w:p>
    <w:p w14:paraId="3F122870" w14:textId="1FEDE91D" w:rsidR="00CE3756" w:rsidRPr="00DA1CFA" w:rsidRDefault="00000000">
      <w:pPr>
        <w:pStyle w:val="Default"/>
        <w:ind w:left="284" w:hanging="284"/>
        <w:jc w:val="both"/>
        <w:rPr>
          <w:rFonts w:ascii="Calibri" w:hAnsi="Calibri" w:cs="Calibri"/>
          <w:b/>
          <w:color w:val="auto"/>
          <w:sz w:val="22"/>
          <w:szCs w:val="22"/>
        </w:rPr>
      </w:pPr>
      <w:r w:rsidRPr="00DA1CFA">
        <w:rPr>
          <w:rFonts w:ascii="Calibri" w:hAnsi="Calibri" w:cs="Calibri"/>
          <w:b/>
          <w:color w:val="auto"/>
          <w:sz w:val="22"/>
          <w:szCs w:val="22"/>
        </w:rPr>
        <w:t xml:space="preserve">4. Termin składania ofert wyznacza się na dzień </w:t>
      </w:r>
      <w:r w:rsidR="00DA1CFA" w:rsidRPr="00DA1CFA">
        <w:rPr>
          <w:rFonts w:ascii="Calibri" w:hAnsi="Calibri" w:cs="Calibri"/>
          <w:b/>
          <w:color w:val="auto"/>
          <w:sz w:val="22"/>
          <w:szCs w:val="22"/>
        </w:rPr>
        <w:t>11.12</w:t>
      </w:r>
      <w:r w:rsidRPr="00DA1CFA">
        <w:rPr>
          <w:rFonts w:ascii="Calibri" w:hAnsi="Calibri" w:cs="Calibri"/>
          <w:b/>
          <w:color w:val="auto"/>
          <w:sz w:val="22"/>
          <w:szCs w:val="22"/>
        </w:rPr>
        <w:t>.202</w:t>
      </w:r>
      <w:r w:rsidR="00066D7C" w:rsidRPr="00DA1CFA">
        <w:rPr>
          <w:rFonts w:ascii="Calibri" w:hAnsi="Calibri" w:cs="Calibri"/>
          <w:b/>
          <w:color w:val="auto"/>
          <w:sz w:val="22"/>
          <w:szCs w:val="22"/>
        </w:rPr>
        <w:t>5</w:t>
      </w:r>
      <w:r w:rsidRPr="00DA1CFA">
        <w:rPr>
          <w:rFonts w:ascii="Calibri" w:hAnsi="Calibri" w:cs="Calibri"/>
          <w:b/>
          <w:color w:val="auto"/>
          <w:sz w:val="22"/>
          <w:szCs w:val="22"/>
        </w:rPr>
        <w:t xml:space="preserve"> r. do godz. 9:</w:t>
      </w:r>
      <w:r w:rsidR="00DA1CFA" w:rsidRPr="00DA1CFA">
        <w:rPr>
          <w:rFonts w:ascii="Calibri" w:hAnsi="Calibri" w:cs="Calibri"/>
          <w:b/>
          <w:color w:val="auto"/>
          <w:sz w:val="22"/>
          <w:szCs w:val="22"/>
        </w:rPr>
        <w:t>0</w:t>
      </w:r>
      <w:r w:rsidRPr="00DA1CFA">
        <w:rPr>
          <w:rFonts w:ascii="Calibri" w:hAnsi="Calibri" w:cs="Calibri"/>
          <w:b/>
          <w:color w:val="auto"/>
          <w:sz w:val="22"/>
          <w:szCs w:val="22"/>
        </w:rPr>
        <w:t>0.</w:t>
      </w:r>
    </w:p>
    <w:p w14:paraId="36A61A31" w14:textId="77777777" w:rsidR="00CE3756" w:rsidRPr="00DA1CFA" w:rsidRDefault="00000000">
      <w:pPr>
        <w:pStyle w:val="Default"/>
        <w:ind w:left="284" w:hanging="284"/>
        <w:jc w:val="both"/>
        <w:rPr>
          <w:rFonts w:ascii="Calibri" w:hAnsi="Calibri" w:cs="Calibri"/>
          <w:color w:val="auto"/>
          <w:sz w:val="22"/>
          <w:szCs w:val="22"/>
        </w:rPr>
      </w:pPr>
      <w:r w:rsidRPr="00DA1CFA">
        <w:rPr>
          <w:rFonts w:ascii="Calibri" w:hAnsi="Calibri" w:cs="Calibri"/>
          <w:color w:val="auto"/>
          <w:sz w:val="22"/>
          <w:szCs w:val="22"/>
        </w:rPr>
        <w:t xml:space="preserve">5. Po otwarciu ofert Zamawiający zamieści na stronie prowadzonego postępowania informacje o: </w:t>
      </w:r>
    </w:p>
    <w:p w14:paraId="1D47AAE9" w14:textId="77777777" w:rsidR="00CE3756" w:rsidRPr="00DA1CFA" w:rsidRDefault="00000000">
      <w:pPr>
        <w:pStyle w:val="Default"/>
        <w:ind w:left="567" w:hanging="283"/>
        <w:jc w:val="both"/>
        <w:rPr>
          <w:rFonts w:ascii="Calibri" w:hAnsi="Calibri" w:cs="Calibri"/>
          <w:color w:val="auto"/>
          <w:sz w:val="22"/>
          <w:szCs w:val="22"/>
        </w:rPr>
      </w:pPr>
      <w:r w:rsidRPr="00DA1CFA">
        <w:rPr>
          <w:rFonts w:ascii="Calibri" w:hAnsi="Calibri" w:cs="Calibri"/>
          <w:color w:val="auto"/>
          <w:sz w:val="22"/>
          <w:szCs w:val="22"/>
        </w:rPr>
        <w:t xml:space="preserve">1) nazwach albo imionach i nazwiskach oraz siedzibach lub miejscach prowadzonej działalności gospodarczej albo miejscach zamieszkania wykonawców, których oferty zostały otwarte; </w:t>
      </w:r>
    </w:p>
    <w:p w14:paraId="61746FB4" w14:textId="77777777" w:rsidR="00CE3756" w:rsidRPr="00DA1CFA" w:rsidRDefault="00000000">
      <w:pPr>
        <w:pStyle w:val="Default"/>
        <w:ind w:left="567" w:hanging="283"/>
        <w:jc w:val="both"/>
        <w:rPr>
          <w:rFonts w:ascii="Calibri" w:hAnsi="Calibri" w:cs="Calibri"/>
          <w:color w:val="auto"/>
          <w:sz w:val="22"/>
          <w:szCs w:val="22"/>
        </w:rPr>
      </w:pPr>
      <w:r w:rsidRPr="00DA1CFA">
        <w:rPr>
          <w:rFonts w:ascii="Calibri" w:hAnsi="Calibri" w:cs="Calibri"/>
          <w:color w:val="auto"/>
          <w:sz w:val="22"/>
          <w:szCs w:val="22"/>
        </w:rPr>
        <w:t>2) cenach lub kosztach zawartych w ofertach</w:t>
      </w:r>
    </w:p>
    <w:p w14:paraId="4AEE3C09" w14:textId="055BF754" w:rsidR="00CE3756" w:rsidRPr="00DA1CFA" w:rsidRDefault="00000000">
      <w:pPr>
        <w:pStyle w:val="Default"/>
        <w:ind w:left="284" w:hanging="284"/>
        <w:jc w:val="both"/>
        <w:rPr>
          <w:rFonts w:ascii="Calibri" w:hAnsi="Calibri" w:cs="Calibri"/>
          <w:b/>
          <w:color w:val="auto"/>
          <w:sz w:val="22"/>
          <w:szCs w:val="22"/>
        </w:rPr>
      </w:pPr>
      <w:r w:rsidRPr="00DA1CFA">
        <w:rPr>
          <w:rFonts w:ascii="Calibri" w:hAnsi="Calibri" w:cs="Calibri"/>
          <w:b/>
          <w:color w:val="auto"/>
          <w:sz w:val="22"/>
          <w:szCs w:val="22"/>
        </w:rPr>
        <w:t xml:space="preserve">6. Otwarcie ofert nastąpi w dniu </w:t>
      </w:r>
      <w:r w:rsidR="00DA1CFA" w:rsidRPr="00DA1CFA">
        <w:rPr>
          <w:rFonts w:ascii="Calibri" w:hAnsi="Calibri" w:cs="Calibri"/>
          <w:b/>
          <w:color w:val="auto"/>
          <w:sz w:val="22"/>
          <w:szCs w:val="22"/>
        </w:rPr>
        <w:t>11.12</w:t>
      </w:r>
      <w:r w:rsidRPr="00DA1CFA">
        <w:rPr>
          <w:rFonts w:ascii="Calibri" w:hAnsi="Calibri" w:cs="Calibri"/>
          <w:b/>
          <w:color w:val="auto"/>
          <w:sz w:val="22"/>
          <w:szCs w:val="22"/>
        </w:rPr>
        <w:t>.202</w:t>
      </w:r>
      <w:r w:rsidR="00066D7C" w:rsidRPr="00DA1CFA">
        <w:rPr>
          <w:rFonts w:ascii="Calibri" w:hAnsi="Calibri" w:cs="Calibri"/>
          <w:b/>
          <w:color w:val="auto"/>
          <w:sz w:val="22"/>
          <w:szCs w:val="22"/>
        </w:rPr>
        <w:t>5</w:t>
      </w:r>
      <w:r w:rsidRPr="00DA1CFA">
        <w:rPr>
          <w:rFonts w:ascii="Calibri" w:hAnsi="Calibri" w:cs="Calibri"/>
          <w:b/>
          <w:color w:val="auto"/>
          <w:sz w:val="22"/>
          <w:szCs w:val="22"/>
        </w:rPr>
        <w:t xml:space="preserve"> r., o godzinie 9:</w:t>
      </w:r>
      <w:r w:rsidR="00DA1CFA" w:rsidRPr="00DA1CFA">
        <w:rPr>
          <w:rFonts w:ascii="Calibri" w:hAnsi="Calibri" w:cs="Calibri"/>
          <w:b/>
          <w:color w:val="auto"/>
          <w:sz w:val="22"/>
          <w:szCs w:val="22"/>
        </w:rPr>
        <w:t>1</w:t>
      </w:r>
      <w:r w:rsidRPr="00DA1CFA">
        <w:rPr>
          <w:rFonts w:ascii="Calibri" w:hAnsi="Calibri" w:cs="Calibri"/>
          <w:b/>
          <w:color w:val="auto"/>
          <w:sz w:val="22"/>
          <w:szCs w:val="22"/>
        </w:rPr>
        <w:t xml:space="preserve">5. </w:t>
      </w:r>
    </w:p>
    <w:p w14:paraId="3081F179" w14:textId="77777777" w:rsidR="00CE3756" w:rsidRPr="00F65D17" w:rsidRDefault="00000000">
      <w:pPr>
        <w:pStyle w:val="Default"/>
        <w:ind w:left="284" w:hanging="284"/>
        <w:jc w:val="both"/>
        <w:rPr>
          <w:rFonts w:ascii="Calibri" w:hAnsi="Calibri" w:cs="Calibri"/>
          <w:color w:val="auto"/>
          <w:sz w:val="22"/>
          <w:szCs w:val="22"/>
        </w:rPr>
      </w:pPr>
      <w:r w:rsidRPr="00F65D17">
        <w:rPr>
          <w:rFonts w:ascii="Calibri" w:hAnsi="Calibri" w:cs="Calibri"/>
          <w:color w:val="auto"/>
          <w:sz w:val="22"/>
          <w:szCs w:val="22"/>
        </w:rPr>
        <w:t xml:space="preserve">7. Otwarcie ofert następuje poprzez odszyfrowanie i otwarcie ofert za pomocą klucza prywatnego. </w:t>
      </w:r>
    </w:p>
    <w:p w14:paraId="04197E63"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 xml:space="preserve">8. W przypadku awarii systemu, która spowoduje brak możliwości otwarcia ofert w terminie określonym przez Zamawiającego, otwarcie ofert nastąpi niezwłocznie po usunięciu awarii. </w:t>
      </w:r>
    </w:p>
    <w:p w14:paraId="61123DC1"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lastRenderedPageBreak/>
        <w:t xml:space="preserve">9. Zamawiający poinformuje o zmianie terminu otwarcia ofert na stronie internetowej prowadzonego postępowania. </w:t>
      </w:r>
    </w:p>
    <w:p w14:paraId="13D8123F"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 xml:space="preserve">10. Po otwarciu ofert wszelkie informacje będą udostępniane elektronicznie na stronie internetowej prowadzonego postępowania na Platformie Zakupowej Zamawiającego.. </w:t>
      </w:r>
    </w:p>
    <w:p w14:paraId="6340BB66"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 xml:space="preserve">11. Najpóźniej przed otwarciem ofert Zamawiający zamieści informację na stronie internetowej, o kwocie, jaką zamierza przeznaczyć na sfinansowanie zamówienia. </w:t>
      </w:r>
    </w:p>
    <w:p w14:paraId="456220F4" w14:textId="77777777" w:rsidR="00CE3756" w:rsidRPr="003D5AE4" w:rsidRDefault="00CE3756">
      <w:pPr>
        <w:suppressAutoHyphens w:val="0"/>
        <w:spacing w:after="0" w:line="240" w:lineRule="auto"/>
        <w:rPr>
          <w:rFonts w:ascii="Times New Roman" w:eastAsia="Times New Roman" w:hAnsi="Times New Roman"/>
          <w:color w:val="000000"/>
          <w:lang w:eastAsia="pl-PL"/>
        </w:rPr>
      </w:pPr>
    </w:p>
    <w:tbl>
      <w:tblPr>
        <w:tblW w:w="10172" w:type="dxa"/>
        <w:tblInd w:w="284" w:type="dxa"/>
        <w:tblLayout w:type="fixed"/>
        <w:tblLook w:val="04A0" w:firstRow="1" w:lastRow="0" w:firstColumn="1" w:lastColumn="0" w:noHBand="0" w:noVBand="1"/>
      </w:tblPr>
      <w:tblGrid>
        <w:gridCol w:w="10172"/>
      </w:tblGrid>
      <w:tr w:rsidR="00CE3756" w:rsidRPr="003D5AE4" w14:paraId="1F2ECEB3"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609715DE"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DZIAŁ XVI Opis sposobu obliczania ceny</w:t>
            </w:r>
          </w:p>
        </w:tc>
      </w:tr>
    </w:tbl>
    <w:p w14:paraId="61BC75D4" w14:textId="77777777" w:rsidR="00CE3756" w:rsidRPr="003D5AE4" w:rsidRDefault="00000000">
      <w:pPr>
        <w:pStyle w:val="Default"/>
        <w:ind w:left="284" w:hanging="284"/>
        <w:jc w:val="both"/>
        <w:rPr>
          <w:sz w:val="22"/>
          <w:szCs w:val="22"/>
        </w:rPr>
      </w:pPr>
      <w:r w:rsidRPr="003D5AE4">
        <w:rPr>
          <w:rFonts w:ascii="Calibri" w:hAnsi="Calibri" w:cs="Calibri"/>
          <w:sz w:val="22"/>
          <w:szCs w:val="22"/>
        </w:rPr>
        <w:t xml:space="preserve">1. Wykonawca podaje w ofercie ceny jednostkowe.  </w:t>
      </w:r>
    </w:p>
    <w:p w14:paraId="160126D3" w14:textId="77777777" w:rsidR="00CE3756" w:rsidRPr="003D5AE4" w:rsidRDefault="00000000">
      <w:pPr>
        <w:pStyle w:val="Default"/>
        <w:ind w:left="284" w:hanging="284"/>
        <w:jc w:val="both"/>
        <w:rPr>
          <w:sz w:val="22"/>
          <w:szCs w:val="22"/>
        </w:rPr>
      </w:pPr>
      <w:r w:rsidRPr="003D5AE4">
        <w:rPr>
          <w:rFonts w:ascii="Calibri" w:hAnsi="Calibri" w:cs="Calibri"/>
          <w:sz w:val="22"/>
          <w:szCs w:val="22"/>
        </w:rPr>
        <w:t xml:space="preserve">2. Cenę należy podać w PLN (w złotych polskich) do dwóch miejsc po przecinku (z dokładnością do 1 grosza). Zamawiający nie dopuszcza podania w ofercie ceny w walucie obcej. </w:t>
      </w:r>
    </w:p>
    <w:p w14:paraId="453B3A34" w14:textId="77777777" w:rsidR="00CE3756" w:rsidRPr="003D5AE4" w:rsidRDefault="00000000">
      <w:pPr>
        <w:pStyle w:val="Default"/>
        <w:ind w:left="284" w:hanging="284"/>
        <w:jc w:val="both"/>
        <w:rPr>
          <w:sz w:val="22"/>
          <w:szCs w:val="22"/>
        </w:rPr>
      </w:pPr>
      <w:r w:rsidRPr="003D5AE4">
        <w:rPr>
          <w:rFonts w:ascii="Calibri" w:hAnsi="Calibri" w:cs="Calibri"/>
          <w:sz w:val="22"/>
          <w:szCs w:val="22"/>
        </w:rPr>
        <w:t xml:space="preserve">3. Łączna wartość brutto zamówienia będzie stanowiła podstawę oceny ofert. Cena oferty służy jedynie porównaniu i ocenie złożonych ofert. Cena jednostkowa określona w Formularzu Ofertowym będzie wiążąca dla Wykonawcy </w:t>
      </w:r>
    </w:p>
    <w:p w14:paraId="0C34B6A9" w14:textId="77777777" w:rsidR="00CE3756" w:rsidRPr="003D5AE4" w:rsidRDefault="00000000">
      <w:pPr>
        <w:pStyle w:val="Default"/>
        <w:ind w:left="284" w:hanging="284"/>
        <w:jc w:val="both"/>
        <w:rPr>
          <w:sz w:val="22"/>
          <w:szCs w:val="22"/>
        </w:rPr>
      </w:pPr>
      <w:r w:rsidRPr="003D5AE4">
        <w:rPr>
          <w:rFonts w:ascii="Calibri" w:hAnsi="Calibri" w:cs="Calibri"/>
          <w:sz w:val="22"/>
          <w:szCs w:val="22"/>
        </w:rPr>
        <w:t>4.</w:t>
      </w:r>
      <w:r w:rsidRPr="003D5AE4">
        <w:rPr>
          <w:rFonts w:ascii="Calibri" w:hAnsi="Calibri" w:cs="Calibri"/>
          <w:sz w:val="22"/>
          <w:szCs w:val="22"/>
        </w:rPr>
        <w:tab/>
        <w:t xml:space="preserve">Rozliczenia pomiędzy zamawiającym a wykonawcą będą prowadzone w walucie PLN. </w:t>
      </w:r>
    </w:p>
    <w:p w14:paraId="5D5015BC"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5. 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/usługi, których dostawa /świadczenie będzie prowadzić do jego powstania oraz wskazując ich wartość bez kwoty podatku.</w:t>
      </w:r>
    </w:p>
    <w:p w14:paraId="4EA66198" w14:textId="77777777" w:rsidR="00B137AC" w:rsidRPr="003D5AE4" w:rsidRDefault="00B137AC">
      <w:pPr>
        <w:suppressAutoHyphens w:val="0"/>
        <w:spacing w:after="0" w:line="240" w:lineRule="auto"/>
        <w:rPr>
          <w:rFonts w:ascii="Times New Roman" w:eastAsia="Times New Roman" w:hAnsi="Times New Roman"/>
          <w:color w:val="000000"/>
          <w:lang w:eastAsia="pl-PL"/>
        </w:rPr>
      </w:pPr>
    </w:p>
    <w:tbl>
      <w:tblPr>
        <w:tblW w:w="10172" w:type="dxa"/>
        <w:tblInd w:w="284" w:type="dxa"/>
        <w:tblLayout w:type="fixed"/>
        <w:tblLook w:val="04A0" w:firstRow="1" w:lastRow="0" w:firstColumn="1" w:lastColumn="0" w:noHBand="0" w:noVBand="1"/>
      </w:tblPr>
      <w:tblGrid>
        <w:gridCol w:w="10172"/>
      </w:tblGrid>
      <w:tr w:rsidR="00CE3756" w:rsidRPr="003D5AE4" w14:paraId="460E3138"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1ECB950D"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DZIAŁ XVI Opis kryteriów, którymi Zamawiający będzie się kierował przy wyborze oferty wraz</w:t>
            </w:r>
          </w:p>
          <w:p w14:paraId="0321E300"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z podaniem znaczenia kryteriów i sposobu oceny ofert</w:t>
            </w:r>
          </w:p>
        </w:tc>
      </w:tr>
    </w:tbl>
    <w:p w14:paraId="3B9F6868" w14:textId="77777777" w:rsidR="00A9686C" w:rsidRPr="003D5AE4" w:rsidRDefault="00A9686C" w:rsidP="00A9686C">
      <w:pPr>
        <w:pStyle w:val="Default"/>
        <w:ind w:left="284" w:hanging="284"/>
        <w:jc w:val="both"/>
        <w:rPr>
          <w:rFonts w:ascii="Calibri" w:hAnsi="Calibri" w:cs="Calibri"/>
          <w:sz w:val="22"/>
          <w:szCs w:val="22"/>
        </w:rPr>
      </w:pPr>
      <w:r w:rsidRPr="003D5AE4">
        <w:rPr>
          <w:rFonts w:ascii="Calibri" w:hAnsi="Calibri" w:cs="Calibri"/>
          <w:sz w:val="22"/>
          <w:szCs w:val="22"/>
        </w:rPr>
        <w:t xml:space="preserve">1. Zamawiający będzie oceniał oferty według następującego kryterium: </w:t>
      </w:r>
    </w:p>
    <w:p w14:paraId="6D7521BD" w14:textId="285F5D97" w:rsidR="00A9686C" w:rsidRPr="00DB737E" w:rsidRDefault="00A9686C" w:rsidP="00A9686C">
      <w:pPr>
        <w:pStyle w:val="Default"/>
        <w:ind w:left="284"/>
        <w:jc w:val="both"/>
        <w:rPr>
          <w:rFonts w:ascii="Calibri" w:hAnsi="Calibri" w:cs="Calibri"/>
          <w:color w:val="auto"/>
          <w:sz w:val="22"/>
          <w:szCs w:val="22"/>
        </w:rPr>
      </w:pPr>
      <w:bookmarkStart w:id="3" w:name="_Hlk93483549"/>
      <w:r w:rsidRPr="00DB737E">
        <w:rPr>
          <w:rFonts w:ascii="Calibri" w:hAnsi="Calibri" w:cs="Calibri"/>
          <w:color w:val="auto"/>
          <w:sz w:val="22"/>
          <w:szCs w:val="22"/>
        </w:rPr>
        <w:t xml:space="preserve">1.1. Kryterium „C - Cena” – WAGA </w:t>
      </w:r>
      <w:r w:rsidR="00FE7C79">
        <w:rPr>
          <w:rFonts w:ascii="Calibri" w:hAnsi="Calibri" w:cs="Calibri"/>
          <w:color w:val="auto"/>
          <w:sz w:val="22"/>
          <w:szCs w:val="22"/>
        </w:rPr>
        <w:t>6</w:t>
      </w:r>
      <w:r w:rsidRPr="00DB737E">
        <w:rPr>
          <w:rFonts w:ascii="Calibri" w:hAnsi="Calibri" w:cs="Calibri"/>
          <w:color w:val="auto"/>
          <w:sz w:val="22"/>
          <w:szCs w:val="22"/>
        </w:rPr>
        <w:t>0 pkt</w:t>
      </w:r>
    </w:p>
    <w:p w14:paraId="419C4632" w14:textId="3496A48A" w:rsidR="00A9686C" w:rsidRPr="00DB737E" w:rsidRDefault="00A9686C" w:rsidP="00A9686C">
      <w:pPr>
        <w:pStyle w:val="Default"/>
        <w:ind w:left="709" w:hanging="425"/>
        <w:jc w:val="both"/>
        <w:rPr>
          <w:color w:val="auto"/>
          <w:sz w:val="22"/>
          <w:szCs w:val="22"/>
        </w:rPr>
      </w:pPr>
      <w:r w:rsidRPr="00DB737E">
        <w:rPr>
          <w:rFonts w:ascii="Calibri" w:hAnsi="Calibri" w:cs="Calibri"/>
          <w:color w:val="auto"/>
          <w:sz w:val="22"/>
          <w:szCs w:val="22"/>
        </w:rPr>
        <w:t xml:space="preserve">1.2. Kryterium „D - </w:t>
      </w:r>
      <w:r w:rsidR="00DB737E" w:rsidRPr="00DB737E">
        <w:rPr>
          <w:rFonts w:ascii="Calibri" w:hAnsi="Calibri" w:cs="Calibri"/>
          <w:color w:val="auto"/>
          <w:sz w:val="22"/>
          <w:szCs w:val="22"/>
        </w:rPr>
        <w:t>Doświadczenie kierownika z minimum 5 letnim doświadczeniem na stanowisku pracownika ochrony i posiadającym wpis na listę kwalifikowanych pracowników ochrony</w:t>
      </w:r>
      <w:r w:rsidRPr="00DB737E">
        <w:rPr>
          <w:rFonts w:ascii="Calibri" w:hAnsi="Calibri" w:cs="Calibri"/>
          <w:color w:val="auto"/>
          <w:sz w:val="22"/>
          <w:szCs w:val="22"/>
        </w:rPr>
        <w:t xml:space="preserve">” – WAGA </w:t>
      </w:r>
      <w:r w:rsidR="00FE7C79">
        <w:rPr>
          <w:rFonts w:ascii="Calibri" w:hAnsi="Calibri" w:cs="Calibri"/>
          <w:color w:val="auto"/>
          <w:sz w:val="22"/>
          <w:szCs w:val="22"/>
        </w:rPr>
        <w:t>4</w:t>
      </w:r>
      <w:r w:rsidRPr="00DB737E">
        <w:rPr>
          <w:rFonts w:ascii="Calibri" w:hAnsi="Calibri" w:cs="Calibri"/>
          <w:color w:val="auto"/>
          <w:sz w:val="22"/>
          <w:szCs w:val="22"/>
        </w:rPr>
        <w:t>0 pkt</w:t>
      </w:r>
      <w:r w:rsidRPr="00DB737E">
        <w:rPr>
          <w:color w:val="auto"/>
          <w:sz w:val="22"/>
          <w:szCs w:val="22"/>
        </w:rPr>
        <w:t xml:space="preserve">. </w:t>
      </w:r>
    </w:p>
    <w:p w14:paraId="233DD3CB" w14:textId="77777777" w:rsidR="00A9686C" w:rsidRPr="003D5AE4" w:rsidRDefault="00A9686C" w:rsidP="00A9686C">
      <w:pPr>
        <w:pStyle w:val="Default"/>
        <w:ind w:left="284" w:hanging="284"/>
        <w:jc w:val="both"/>
        <w:rPr>
          <w:sz w:val="22"/>
          <w:szCs w:val="22"/>
        </w:rPr>
      </w:pPr>
      <w:r w:rsidRPr="003D5AE4">
        <w:rPr>
          <w:rFonts w:ascii="Calibri" w:hAnsi="Calibri" w:cs="Calibri"/>
          <w:sz w:val="22"/>
          <w:szCs w:val="22"/>
        </w:rPr>
        <w:t>2</w:t>
      </w:r>
      <w:r w:rsidRPr="003D5AE4">
        <w:rPr>
          <w:rFonts w:ascii="Calibri" w:hAnsi="Calibri" w:cs="Calibri"/>
          <w:b/>
          <w:bCs/>
          <w:sz w:val="22"/>
          <w:szCs w:val="22"/>
        </w:rPr>
        <w:t>.</w:t>
      </w:r>
      <w:r w:rsidRPr="003D5AE4">
        <w:rPr>
          <w:rFonts w:ascii="Calibri" w:hAnsi="Calibri" w:cs="Calibri"/>
          <w:sz w:val="22"/>
          <w:szCs w:val="22"/>
        </w:rPr>
        <w:t xml:space="preserve"> Punkty przyznawane za podane w ust. 1 kryteria będą liczone następująco:</w:t>
      </w:r>
    </w:p>
    <w:p w14:paraId="15F2CE3E" w14:textId="77777777" w:rsidR="00A9686C" w:rsidRPr="003D5AE4" w:rsidRDefault="00A9686C" w:rsidP="00A9686C">
      <w:pPr>
        <w:pStyle w:val="Default"/>
        <w:ind w:left="709" w:hanging="425"/>
        <w:jc w:val="both"/>
        <w:rPr>
          <w:sz w:val="22"/>
          <w:szCs w:val="22"/>
        </w:rPr>
      </w:pPr>
      <w:r w:rsidRPr="003D5AE4">
        <w:rPr>
          <w:rFonts w:ascii="Calibri" w:hAnsi="Calibri" w:cs="Calibri"/>
          <w:sz w:val="22"/>
          <w:szCs w:val="22"/>
        </w:rPr>
        <w:t xml:space="preserve">a) opis sposobu oceny ofert dla kryterium „Ceny”: </w:t>
      </w:r>
    </w:p>
    <w:p w14:paraId="1EDEDC8B" w14:textId="6DF14F81" w:rsidR="00A9686C" w:rsidRPr="003D5AE4" w:rsidRDefault="00A9686C" w:rsidP="00A9686C">
      <w:pPr>
        <w:pStyle w:val="Default"/>
        <w:ind w:left="709" w:hanging="142"/>
        <w:jc w:val="both"/>
        <w:rPr>
          <w:sz w:val="22"/>
          <w:szCs w:val="22"/>
        </w:rPr>
      </w:pPr>
      <w:proofErr w:type="spellStart"/>
      <w:r w:rsidRPr="003D5AE4">
        <w:rPr>
          <w:rFonts w:ascii="Calibri" w:hAnsi="Calibri" w:cs="Calibri"/>
          <w:sz w:val="22"/>
          <w:szCs w:val="22"/>
        </w:rPr>
        <w:t>Lcena</w:t>
      </w:r>
      <w:proofErr w:type="spellEnd"/>
      <w:r w:rsidRPr="003D5AE4">
        <w:rPr>
          <w:rFonts w:ascii="Calibri" w:hAnsi="Calibri" w:cs="Calibri"/>
          <w:sz w:val="22"/>
          <w:szCs w:val="22"/>
        </w:rPr>
        <w:t xml:space="preserve"> = (</w:t>
      </w:r>
      <w:proofErr w:type="spellStart"/>
      <w:r w:rsidRPr="003D5AE4">
        <w:rPr>
          <w:rFonts w:ascii="Calibri" w:hAnsi="Calibri" w:cs="Calibri"/>
          <w:sz w:val="22"/>
          <w:szCs w:val="22"/>
        </w:rPr>
        <w:t>Cmin</w:t>
      </w:r>
      <w:proofErr w:type="spellEnd"/>
      <w:r w:rsidRPr="003D5AE4">
        <w:rPr>
          <w:rFonts w:ascii="Calibri" w:hAnsi="Calibri" w:cs="Calibri"/>
          <w:sz w:val="22"/>
          <w:szCs w:val="22"/>
        </w:rPr>
        <w:t xml:space="preserve"> / C) x </w:t>
      </w:r>
      <w:r w:rsidR="00FE7C79">
        <w:rPr>
          <w:rFonts w:ascii="Calibri" w:hAnsi="Calibri" w:cs="Calibri"/>
          <w:sz w:val="22"/>
          <w:szCs w:val="22"/>
        </w:rPr>
        <w:t>6</w:t>
      </w:r>
      <w:r w:rsidRPr="003D5AE4">
        <w:rPr>
          <w:rFonts w:ascii="Calibri" w:hAnsi="Calibri" w:cs="Calibri"/>
          <w:sz w:val="22"/>
          <w:szCs w:val="22"/>
        </w:rPr>
        <w:t>0 pkt</w:t>
      </w:r>
    </w:p>
    <w:p w14:paraId="66BF86ED" w14:textId="77777777" w:rsidR="00A9686C" w:rsidRPr="003D5AE4" w:rsidRDefault="00A9686C" w:rsidP="00A9686C">
      <w:pPr>
        <w:pStyle w:val="Default"/>
        <w:ind w:left="709" w:hanging="142"/>
        <w:jc w:val="both"/>
        <w:rPr>
          <w:sz w:val="22"/>
          <w:szCs w:val="22"/>
        </w:rPr>
      </w:pPr>
      <w:r w:rsidRPr="003D5AE4">
        <w:rPr>
          <w:rFonts w:ascii="Calibri" w:hAnsi="Calibri" w:cs="Calibri"/>
          <w:sz w:val="22"/>
          <w:szCs w:val="22"/>
        </w:rPr>
        <w:t>gdzie:</w:t>
      </w:r>
    </w:p>
    <w:p w14:paraId="5CA82868" w14:textId="77777777" w:rsidR="00A9686C" w:rsidRPr="003D5AE4" w:rsidRDefault="00A9686C" w:rsidP="00A9686C">
      <w:pPr>
        <w:pStyle w:val="Default"/>
        <w:ind w:left="709" w:hanging="142"/>
        <w:jc w:val="both"/>
        <w:rPr>
          <w:sz w:val="22"/>
          <w:szCs w:val="22"/>
        </w:rPr>
      </w:pPr>
      <w:proofErr w:type="spellStart"/>
      <w:r w:rsidRPr="003D5AE4">
        <w:rPr>
          <w:rFonts w:ascii="Calibri" w:hAnsi="Calibri" w:cs="Calibri"/>
          <w:sz w:val="22"/>
          <w:szCs w:val="22"/>
        </w:rPr>
        <w:t>Lcena</w:t>
      </w:r>
      <w:proofErr w:type="spellEnd"/>
      <w:r w:rsidRPr="003D5AE4">
        <w:rPr>
          <w:rFonts w:ascii="Calibri" w:hAnsi="Calibri" w:cs="Calibri"/>
          <w:sz w:val="22"/>
          <w:szCs w:val="22"/>
        </w:rPr>
        <w:t xml:space="preserve"> - liczba uzyskanych punktów dla kryterium „Cena” ocenianej oferty</w:t>
      </w:r>
    </w:p>
    <w:p w14:paraId="3A2316B7" w14:textId="77777777" w:rsidR="00A9686C" w:rsidRPr="003D5AE4" w:rsidRDefault="00A9686C" w:rsidP="00A9686C">
      <w:pPr>
        <w:pStyle w:val="Default"/>
        <w:ind w:left="709" w:hanging="142"/>
        <w:jc w:val="both"/>
        <w:rPr>
          <w:sz w:val="22"/>
          <w:szCs w:val="22"/>
        </w:rPr>
      </w:pPr>
      <w:proofErr w:type="spellStart"/>
      <w:r w:rsidRPr="003D5AE4">
        <w:rPr>
          <w:rFonts w:ascii="Calibri" w:hAnsi="Calibri" w:cs="Calibri"/>
          <w:sz w:val="22"/>
          <w:szCs w:val="22"/>
        </w:rPr>
        <w:t>Cmin</w:t>
      </w:r>
      <w:proofErr w:type="spellEnd"/>
      <w:r w:rsidRPr="003D5AE4">
        <w:rPr>
          <w:rFonts w:ascii="Calibri" w:hAnsi="Calibri" w:cs="Calibri"/>
          <w:sz w:val="22"/>
          <w:szCs w:val="22"/>
        </w:rPr>
        <w:t xml:space="preserve"> - cena w ofercie z najniższą ceną</w:t>
      </w:r>
    </w:p>
    <w:p w14:paraId="6F2B4AC3" w14:textId="77777777" w:rsidR="00A9686C" w:rsidRPr="003D5AE4" w:rsidRDefault="00A9686C" w:rsidP="00A9686C">
      <w:pPr>
        <w:pStyle w:val="Default"/>
        <w:ind w:left="709" w:hanging="142"/>
        <w:jc w:val="both"/>
        <w:rPr>
          <w:rFonts w:ascii="Calibri" w:hAnsi="Calibri" w:cs="Calibri"/>
          <w:sz w:val="22"/>
          <w:szCs w:val="22"/>
        </w:rPr>
      </w:pPr>
      <w:r w:rsidRPr="003D5AE4">
        <w:rPr>
          <w:rFonts w:ascii="Calibri" w:hAnsi="Calibri" w:cs="Calibri"/>
          <w:sz w:val="22"/>
          <w:szCs w:val="22"/>
        </w:rPr>
        <w:t xml:space="preserve">C - cena w ofercie ocenianej </w:t>
      </w:r>
    </w:p>
    <w:p w14:paraId="390D5D2A" w14:textId="755FA40C" w:rsidR="00DB737E" w:rsidRPr="00D564CC" w:rsidRDefault="00DB737E" w:rsidP="00DB737E">
      <w:pPr>
        <w:pStyle w:val="Default"/>
        <w:spacing w:line="280" w:lineRule="exact"/>
        <w:ind w:left="567" w:hanging="283"/>
        <w:jc w:val="both"/>
        <w:rPr>
          <w:rFonts w:ascii="Calibri" w:hAnsi="Calibri" w:cs="Calibri"/>
          <w:sz w:val="20"/>
          <w:szCs w:val="20"/>
        </w:rPr>
      </w:pPr>
      <w:r w:rsidRPr="00D564CC">
        <w:rPr>
          <w:rFonts w:ascii="Calibri" w:hAnsi="Calibri" w:cs="Calibri"/>
          <w:sz w:val="20"/>
          <w:szCs w:val="20"/>
        </w:rPr>
        <w:t xml:space="preserve">b) opis sposobu oceny ofert dla kryterium „Doświadczenie </w:t>
      </w:r>
      <w:r w:rsidRPr="00DB737E">
        <w:rPr>
          <w:rFonts w:ascii="Calibri" w:hAnsi="Calibri" w:cs="Calibri"/>
          <w:sz w:val="20"/>
          <w:szCs w:val="20"/>
        </w:rPr>
        <w:t>kierownika z minimum 5 letnim doświadczeniem na stanowisku pracownika ochrony i posiadający</w:t>
      </w:r>
      <w:r>
        <w:rPr>
          <w:rFonts w:ascii="Calibri" w:hAnsi="Calibri" w:cs="Calibri"/>
          <w:sz w:val="20"/>
          <w:szCs w:val="20"/>
        </w:rPr>
        <w:t>m</w:t>
      </w:r>
      <w:r w:rsidRPr="00DB737E">
        <w:rPr>
          <w:rFonts w:ascii="Calibri" w:hAnsi="Calibri" w:cs="Calibri"/>
          <w:sz w:val="20"/>
          <w:szCs w:val="20"/>
        </w:rPr>
        <w:t>i wpis na listę kwalifikowanych pracowników ochrony</w:t>
      </w:r>
      <w:r>
        <w:rPr>
          <w:rFonts w:ascii="Calibri" w:hAnsi="Calibri" w:cs="Calibri"/>
          <w:sz w:val="20"/>
          <w:szCs w:val="20"/>
        </w:rPr>
        <w:t>”</w:t>
      </w:r>
    </w:p>
    <w:p w14:paraId="50BBDAB1" w14:textId="4EEA23F0" w:rsidR="00DB737E" w:rsidRPr="00D564CC" w:rsidRDefault="00DB737E" w:rsidP="00DB737E">
      <w:pPr>
        <w:pStyle w:val="Default"/>
        <w:spacing w:line="280" w:lineRule="exact"/>
        <w:ind w:left="709" w:hanging="142"/>
        <w:jc w:val="both"/>
        <w:rPr>
          <w:rFonts w:ascii="Calibri" w:hAnsi="Calibri" w:cs="Calibri"/>
          <w:sz w:val="20"/>
          <w:szCs w:val="20"/>
        </w:rPr>
      </w:pPr>
      <w:r w:rsidRPr="00D564CC">
        <w:rPr>
          <w:rFonts w:ascii="Calibri" w:hAnsi="Calibri" w:cs="Calibri"/>
          <w:sz w:val="20"/>
          <w:szCs w:val="20"/>
        </w:rPr>
        <w:t>Liczba punktów = (</w:t>
      </w:r>
      <w:proofErr w:type="spellStart"/>
      <w:r>
        <w:rPr>
          <w:rFonts w:ascii="Calibri" w:hAnsi="Calibri" w:cs="Calibri"/>
          <w:sz w:val="20"/>
          <w:szCs w:val="20"/>
        </w:rPr>
        <w:t>D</w:t>
      </w:r>
      <w:r w:rsidRPr="00D564CC">
        <w:rPr>
          <w:rFonts w:ascii="Calibri" w:hAnsi="Calibri" w:cs="Calibri"/>
          <w:sz w:val="20"/>
          <w:szCs w:val="20"/>
        </w:rPr>
        <w:t>fbad</w:t>
      </w:r>
      <w:proofErr w:type="spellEnd"/>
      <w:r w:rsidRPr="00D564CC">
        <w:rPr>
          <w:rFonts w:ascii="Calibri" w:hAnsi="Calibri" w:cs="Calibri"/>
          <w:sz w:val="20"/>
          <w:szCs w:val="20"/>
        </w:rPr>
        <w:t>/</w:t>
      </w:r>
      <w:r w:rsidR="00FE7C79">
        <w:rPr>
          <w:rFonts w:ascii="Calibri" w:hAnsi="Calibri" w:cs="Calibri"/>
          <w:sz w:val="20"/>
          <w:szCs w:val="20"/>
        </w:rPr>
        <w:t>4</w:t>
      </w:r>
      <w:r w:rsidRPr="00D564CC">
        <w:rPr>
          <w:rFonts w:ascii="Calibri" w:hAnsi="Calibri" w:cs="Calibri"/>
          <w:sz w:val="20"/>
          <w:szCs w:val="20"/>
        </w:rPr>
        <w:t xml:space="preserve">0) * 100 * waga </w:t>
      </w:r>
    </w:p>
    <w:p w14:paraId="51C18840" w14:textId="77777777" w:rsidR="00DB737E" w:rsidRPr="00D564CC" w:rsidRDefault="00DB737E" w:rsidP="00DB737E">
      <w:pPr>
        <w:pStyle w:val="Default"/>
        <w:spacing w:line="280" w:lineRule="exact"/>
        <w:ind w:left="709" w:hanging="142"/>
        <w:jc w:val="both"/>
        <w:rPr>
          <w:rFonts w:ascii="Calibri" w:hAnsi="Calibri" w:cs="Calibri"/>
          <w:sz w:val="20"/>
          <w:szCs w:val="20"/>
        </w:rPr>
      </w:pPr>
      <w:r w:rsidRPr="00D564CC">
        <w:rPr>
          <w:rFonts w:ascii="Calibri" w:hAnsi="Calibri" w:cs="Calibri"/>
          <w:sz w:val="20"/>
          <w:szCs w:val="20"/>
        </w:rPr>
        <w:t>gdzie:</w:t>
      </w:r>
    </w:p>
    <w:p w14:paraId="0894D1D3" w14:textId="29AA4426" w:rsidR="00DB737E" w:rsidRPr="00D564CC" w:rsidRDefault="00DB737E" w:rsidP="00DB737E">
      <w:pPr>
        <w:pStyle w:val="Default"/>
        <w:spacing w:line="280" w:lineRule="exact"/>
        <w:ind w:left="709" w:hanging="142"/>
        <w:jc w:val="both"/>
        <w:rPr>
          <w:rFonts w:ascii="Calibri" w:hAnsi="Calibri" w:cs="Calibri"/>
          <w:sz w:val="20"/>
          <w:szCs w:val="20"/>
        </w:rPr>
      </w:pPr>
      <w:r w:rsidRPr="00D564CC">
        <w:rPr>
          <w:rFonts w:ascii="Calibri" w:hAnsi="Calibri" w:cs="Calibri"/>
          <w:sz w:val="20"/>
          <w:szCs w:val="20"/>
        </w:rPr>
        <w:t xml:space="preserve">- </w:t>
      </w:r>
      <w:proofErr w:type="spellStart"/>
      <w:r w:rsidRPr="00D564CC">
        <w:rPr>
          <w:rFonts w:ascii="Calibri" w:hAnsi="Calibri" w:cs="Calibri"/>
          <w:sz w:val="20"/>
          <w:szCs w:val="20"/>
        </w:rPr>
        <w:t>Ofbad</w:t>
      </w:r>
      <w:proofErr w:type="spellEnd"/>
      <w:r w:rsidRPr="00D564CC">
        <w:rPr>
          <w:rFonts w:ascii="Calibri" w:hAnsi="Calibri" w:cs="Calibri"/>
          <w:sz w:val="20"/>
          <w:szCs w:val="20"/>
        </w:rPr>
        <w:t xml:space="preserve"> </w:t>
      </w:r>
      <w:r>
        <w:rPr>
          <w:rFonts w:ascii="Calibri" w:hAnsi="Calibri" w:cs="Calibri"/>
          <w:sz w:val="20"/>
          <w:szCs w:val="20"/>
        </w:rPr>
        <w:t>–</w:t>
      </w:r>
      <w:r w:rsidRPr="00D564CC">
        <w:rPr>
          <w:rFonts w:ascii="Calibri" w:hAnsi="Calibri" w:cs="Calibri"/>
          <w:sz w:val="20"/>
          <w:szCs w:val="20"/>
        </w:rPr>
        <w:t xml:space="preserve"> </w:t>
      </w:r>
      <w:r>
        <w:rPr>
          <w:rFonts w:ascii="Calibri" w:hAnsi="Calibri" w:cs="Calibri"/>
          <w:sz w:val="20"/>
          <w:szCs w:val="20"/>
        </w:rPr>
        <w:t>0-</w:t>
      </w:r>
      <w:r w:rsidR="00FE7C79">
        <w:rPr>
          <w:rFonts w:ascii="Calibri" w:hAnsi="Calibri" w:cs="Calibri"/>
          <w:sz w:val="20"/>
          <w:szCs w:val="20"/>
        </w:rPr>
        <w:t>4</w:t>
      </w:r>
      <w:r w:rsidRPr="00D564CC">
        <w:rPr>
          <w:rFonts w:ascii="Calibri" w:hAnsi="Calibri" w:cs="Calibri"/>
          <w:sz w:val="20"/>
          <w:szCs w:val="20"/>
        </w:rPr>
        <w:t>0 punktów  przyznane badanej ofercie</w:t>
      </w:r>
    </w:p>
    <w:p w14:paraId="50424592" w14:textId="782CA350" w:rsidR="00DB737E" w:rsidRPr="00D564CC" w:rsidRDefault="00DB737E" w:rsidP="00DB737E">
      <w:pPr>
        <w:pStyle w:val="Default"/>
        <w:spacing w:line="280" w:lineRule="exact"/>
        <w:ind w:left="709"/>
        <w:jc w:val="both"/>
        <w:rPr>
          <w:rFonts w:ascii="Calibri" w:hAnsi="Calibri" w:cs="Calibri"/>
          <w:sz w:val="20"/>
          <w:szCs w:val="20"/>
        </w:rPr>
      </w:pPr>
      <w:r w:rsidRPr="00D564CC">
        <w:rPr>
          <w:rFonts w:ascii="Calibri" w:hAnsi="Calibri" w:cs="Calibri"/>
          <w:sz w:val="20"/>
          <w:szCs w:val="20"/>
        </w:rPr>
        <w:t>Wykonawca wskazując w formularzu ofertowym kierownika</w:t>
      </w:r>
      <w:r>
        <w:rPr>
          <w:rFonts w:ascii="Calibri" w:hAnsi="Calibri" w:cs="Calibri"/>
          <w:sz w:val="20"/>
          <w:szCs w:val="20"/>
        </w:rPr>
        <w:t xml:space="preserve">, </w:t>
      </w:r>
      <w:r w:rsidRPr="00D564CC">
        <w:rPr>
          <w:rFonts w:ascii="Calibri" w:hAnsi="Calibri" w:cs="Calibri"/>
          <w:sz w:val="20"/>
          <w:szCs w:val="20"/>
        </w:rPr>
        <w:t>musi wykazać, iż uczestniczył w realizacji umowy na usługę ochrony osób i mienia jako kierownik</w:t>
      </w:r>
      <w:r>
        <w:rPr>
          <w:rFonts w:ascii="Calibri" w:hAnsi="Calibri" w:cs="Calibri"/>
          <w:sz w:val="20"/>
          <w:szCs w:val="20"/>
        </w:rPr>
        <w:t xml:space="preserve"> wpisany na listę kwalifikowanych pracowników ochrony</w:t>
      </w:r>
      <w:r w:rsidRPr="00D564CC">
        <w:rPr>
          <w:rFonts w:ascii="Calibri" w:hAnsi="Calibri" w:cs="Calibri"/>
          <w:sz w:val="20"/>
          <w:szCs w:val="20"/>
        </w:rPr>
        <w:t xml:space="preserve"> przez co najmniej </w:t>
      </w:r>
      <w:r>
        <w:rPr>
          <w:rFonts w:ascii="Calibri" w:hAnsi="Calibri" w:cs="Calibri"/>
          <w:sz w:val="20"/>
          <w:szCs w:val="20"/>
        </w:rPr>
        <w:t>12 miesięcy w okresie ostatnich 3 lat</w:t>
      </w:r>
      <w:r w:rsidRPr="00D564CC">
        <w:rPr>
          <w:rFonts w:ascii="Calibri" w:hAnsi="Calibri" w:cs="Calibri"/>
          <w:sz w:val="20"/>
          <w:szCs w:val="20"/>
        </w:rPr>
        <w:t xml:space="preserve"> przed upływem terminu składania ofert - za każdą usługę wskazaną wykonawca otrzyma </w:t>
      </w:r>
      <w:r w:rsidR="00FE7C79">
        <w:rPr>
          <w:rFonts w:ascii="Calibri" w:hAnsi="Calibri" w:cs="Calibri"/>
          <w:sz w:val="20"/>
          <w:szCs w:val="20"/>
        </w:rPr>
        <w:t>20</w:t>
      </w:r>
      <w:r w:rsidRPr="00D564CC">
        <w:rPr>
          <w:rFonts w:ascii="Calibri" w:hAnsi="Calibri" w:cs="Calibri"/>
          <w:sz w:val="20"/>
          <w:szCs w:val="20"/>
        </w:rPr>
        <w:t xml:space="preserve"> pkt; jednak nie więcej niż dwie.</w:t>
      </w:r>
    </w:p>
    <w:p w14:paraId="1973DB8A" w14:textId="77777777" w:rsidR="00DB737E" w:rsidRPr="00D564CC" w:rsidRDefault="00DB737E" w:rsidP="00DB737E">
      <w:pPr>
        <w:pStyle w:val="Default"/>
        <w:spacing w:line="280" w:lineRule="exact"/>
        <w:ind w:left="709"/>
        <w:jc w:val="both"/>
        <w:rPr>
          <w:rFonts w:ascii="Calibri" w:hAnsi="Calibri" w:cs="Calibri"/>
          <w:sz w:val="20"/>
          <w:szCs w:val="20"/>
        </w:rPr>
      </w:pPr>
      <w:r w:rsidRPr="00D564CC">
        <w:rPr>
          <w:rFonts w:ascii="Calibri" w:hAnsi="Calibri" w:cs="Calibri"/>
          <w:sz w:val="20"/>
          <w:szCs w:val="20"/>
        </w:rPr>
        <w:t>Na potwierdzenie Wykonawca złoży oświadczenie w formularzu ofertowym. Jeżeli nie będzie jasno wynikać potwierdzenie zadeklarowanego doświadczenia wskazanego kierownika (dowódcy) służb porządkowych (w okresie ostatnich 3 lat) Wykonawca nie otrzyma dodatkowych punktów. Maksymalna liczba punktów, które Wykonawca może uzyskać w zakresie tego kryterium wynosi 40. Zamawiający informuje, że nie będzie wzywał Wykonawców w tym zakresie do uzupełnienia.</w:t>
      </w:r>
    </w:p>
    <w:bookmarkEnd w:id="3"/>
    <w:p w14:paraId="5B7704E3" w14:textId="77777777" w:rsidR="00A9686C" w:rsidRPr="003D5AE4" w:rsidRDefault="00A9686C" w:rsidP="00A9686C">
      <w:pPr>
        <w:pStyle w:val="Default"/>
        <w:ind w:left="284" w:hanging="284"/>
        <w:jc w:val="both"/>
        <w:rPr>
          <w:rFonts w:ascii="Calibri" w:hAnsi="Calibri" w:cs="Calibri"/>
          <w:sz w:val="22"/>
          <w:szCs w:val="22"/>
        </w:rPr>
      </w:pPr>
      <w:r w:rsidRPr="003D5AE4">
        <w:rPr>
          <w:rFonts w:ascii="Calibri" w:hAnsi="Calibri" w:cs="Calibri"/>
          <w:sz w:val="22"/>
          <w:szCs w:val="22"/>
        </w:rPr>
        <w:t xml:space="preserve">3. Punktacja przyznawana ofertom w ww. kryterium będzie liczona z dokładnością do dwóch miejsc po przecinku.  </w:t>
      </w:r>
    </w:p>
    <w:p w14:paraId="00036185" w14:textId="77777777" w:rsidR="00A9686C" w:rsidRPr="003D5AE4" w:rsidRDefault="00A9686C" w:rsidP="00A9686C">
      <w:pPr>
        <w:pStyle w:val="Default"/>
        <w:ind w:left="284" w:hanging="284"/>
        <w:jc w:val="both"/>
        <w:rPr>
          <w:rFonts w:ascii="Calibri" w:hAnsi="Calibri" w:cs="Calibri"/>
          <w:sz w:val="22"/>
          <w:szCs w:val="22"/>
        </w:rPr>
      </w:pPr>
      <w:r w:rsidRPr="003D5AE4">
        <w:rPr>
          <w:rFonts w:ascii="Calibri" w:hAnsi="Calibri" w:cs="Calibri"/>
          <w:sz w:val="22"/>
          <w:szCs w:val="22"/>
        </w:rPr>
        <w:t>4. Punkty przyznane wykonawcy w zakresie każdego z kryteriów zostaną zsumowane. Suma punktów uzyskanych stanowić będzie końcową ocenę danej oferty</w:t>
      </w:r>
    </w:p>
    <w:p w14:paraId="1CC0D1C2" w14:textId="77777777" w:rsidR="00A9686C" w:rsidRPr="003D5AE4" w:rsidRDefault="00A9686C" w:rsidP="00A9686C">
      <w:pPr>
        <w:pStyle w:val="Default"/>
        <w:ind w:left="284" w:hanging="284"/>
        <w:jc w:val="both"/>
        <w:rPr>
          <w:sz w:val="22"/>
          <w:szCs w:val="22"/>
        </w:rPr>
      </w:pPr>
      <w:r w:rsidRPr="003D5AE4">
        <w:rPr>
          <w:rFonts w:ascii="Calibri" w:hAnsi="Calibri" w:cs="Calibri"/>
          <w:sz w:val="22"/>
          <w:szCs w:val="22"/>
        </w:rPr>
        <w:t xml:space="preserve">5. Jeżeli nie będzie można dokonać wyboru oferty najkorzystniejszej z uwagi na to, że dwie lub więcej ofert przedstawia taki sam bilans ceny i innych kryteriów oceny ofert, Zamawiający spośród tych ofert wybierze ofertę z najniższą </w:t>
      </w:r>
      <w:r w:rsidRPr="003D5AE4">
        <w:rPr>
          <w:rFonts w:ascii="Calibri" w:hAnsi="Calibri" w:cs="Calibri"/>
          <w:sz w:val="22"/>
          <w:szCs w:val="22"/>
        </w:rPr>
        <w:lastRenderedPageBreak/>
        <w:t>ceną, a jeżeli zostaną złożone oferty o takiej samej cenie, Zamawiający wezwie Wykonawców, którzy złożyli te oferty, do złożenia w wyznaczonym terminie ofert dodatkowych.</w:t>
      </w:r>
    </w:p>
    <w:p w14:paraId="1555B17E" w14:textId="2C3BB9EC" w:rsidR="00CE3756" w:rsidRPr="003D5AE4" w:rsidRDefault="00A9686C" w:rsidP="00A9686C">
      <w:pPr>
        <w:pStyle w:val="Default"/>
        <w:ind w:left="284" w:hanging="284"/>
        <w:jc w:val="both"/>
        <w:rPr>
          <w:rFonts w:ascii="Calibri" w:hAnsi="Calibri" w:cs="Calibri"/>
          <w:sz w:val="22"/>
          <w:szCs w:val="22"/>
        </w:rPr>
      </w:pPr>
      <w:r w:rsidRPr="003D5AE4">
        <w:rPr>
          <w:rFonts w:ascii="Calibri" w:hAnsi="Calibri" w:cs="Calibri"/>
          <w:sz w:val="22"/>
          <w:szCs w:val="22"/>
        </w:rPr>
        <w:t xml:space="preserve">6. Zamawiający na podstawie art. 128 ustawy </w:t>
      </w:r>
      <w:proofErr w:type="spellStart"/>
      <w:r w:rsidRPr="003D5AE4">
        <w:rPr>
          <w:rFonts w:ascii="Calibri" w:hAnsi="Calibri" w:cs="Calibri"/>
          <w:sz w:val="22"/>
          <w:szCs w:val="22"/>
        </w:rPr>
        <w:t>Pzp</w:t>
      </w:r>
      <w:proofErr w:type="spellEnd"/>
      <w:r w:rsidRPr="003D5AE4">
        <w:rPr>
          <w:rFonts w:ascii="Calibri" w:hAnsi="Calibri" w:cs="Calibri"/>
          <w:sz w:val="22"/>
          <w:szCs w:val="22"/>
        </w:rPr>
        <w:t xml:space="preserve"> wezwie wykonawców którzy nie złożyli wymaganych przez Zamawiającego oświadczeń, podmiotowych środków dowodowych, innych dokumentów lub dokumenty te są niekompletne lub zawierają błędy, do ich złożenia, uzupełnienia, poprawienia lub udzielenia wyjaśnień w wyznaczonym terminie, chyba że mimo ich złożenia oferta Wykonawcy podlega odrzuceniu albo zachodzą przesłanki unieważnienia postępowania.</w:t>
      </w:r>
    </w:p>
    <w:p w14:paraId="1AB5C3B9" w14:textId="77777777" w:rsidR="00A9686C" w:rsidRPr="003D5AE4" w:rsidRDefault="00A9686C" w:rsidP="00A9686C">
      <w:pPr>
        <w:suppressAutoHyphens w:val="0"/>
        <w:spacing w:after="0" w:line="240" w:lineRule="auto"/>
        <w:rPr>
          <w:rFonts w:ascii="Times New Roman" w:eastAsia="Times New Roman" w:hAnsi="Times New Roman"/>
          <w:color w:val="000000"/>
          <w:lang w:eastAsia="pl-PL"/>
        </w:rPr>
      </w:pPr>
    </w:p>
    <w:tbl>
      <w:tblPr>
        <w:tblW w:w="10172" w:type="dxa"/>
        <w:tblInd w:w="284" w:type="dxa"/>
        <w:tblLayout w:type="fixed"/>
        <w:tblLook w:val="04A0" w:firstRow="1" w:lastRow="0" w:firstColumn="1" w:lastColumn="0" w:noHBand="0" w:noVBand="1"/>
      </w:tblPr>
      <w:tblGrid>
        <w:gridCol w:w="10172"/>
      </w:tblGrid>
      <w:tr w:rsidR="00CE3756" w:rsidRPr="003D5AE4" w14:paraId="39323C75"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1386E600"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DZIAŁ XVII Unieważnienie postępowania</w:t>
            </w:r>
          </w:p>
        </w:tc>
      </w:tr>
    </w:tbl>
    <w:p w14:paraId="57461FA8"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 xml:space="preserve">1. Zamawiający unieważni postępowanie w przypadkach określonych w ustawie </w:t>
      </w:r>
      <w:proofErr w:type="spellStart"/>
      <w:r w:rsidRPr="003D5AE4">
        <w:rPr>
          <w:rFonts w:ascii="Calibri" w:hAnsi="Calibri" w:cs="Calibri"/>
          <w:sz w:val="22"/>
          <w:szCs w:val="22"/>
        </w:rPr>
        <w:t>pzp</w:t>
      </w:r>
      <w:proofErr w:type="spellEnd"/>
      <w:r w:rsidRPr="003D5AE4">
        <w:rPr>
          <w:rFonts w:ascii="Calibri" w:hAnsi="Calibri" w:cs="Calibri"/>
          <w:sz w:val="22"/>
          <w:szCs w:val="22"/>
        </w:rPr>
        <w:t>.</w:t>
      </w:r>
    </w:p>
    <w:p w14:paraId="383950FD"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2. W zawiadomieniu o unieważnieniu postępowania Zamawiający poda uzasadnienie faktyczne i prawne unieważnienia. Zawiadomienie zostanie równocześnie przesłane wszystkim Wykonawcom, którzy ubiegali się o udzielenie zamówienia lub złożyli oferty oraz udostępnione na stronie internetowej prowadzonego postępowania.</w:t>
      </w:r>
    </w:p>
    <w:p w14:paraId="09E4D567" w14:textId="77777777" w:rsidR="00CE3756" w:rsidRPr="003D5AE4" w:rsidRDefault="00CE3756">
      <w:pPr>
        <w:suppressAutoHyphens w:val="0"/>
        <w:spacing w:after="0" w:line="240" w:lineRule="auto"/>
        <w:rPr>
          <w:rFonts w:ascii="Times New Roman" w:eastAsia="Times New Roman" w:hAnsi="Times New Roman"/>
          <w:color w:val="000000"/>
          <w:lang w:eastAsia="pl-PL"/>
        </w:rPr>
      </w:pPr>
    </w:p>
    <w:tbl>
      <w:tblPr>
        <w:tblW w:w="10172" w:type="dxa"/>
        <w:tblInd w:w="284" w:type="dxa"/>
        <w:tblLayout w:type="fixed"/>
        <w:tblLook w:val="04A0" w:firstRow="1" w:lastRow="0" w:firstColumn="1" w:lastColumn="0" w:noHBand="0" w:noVBand="1"/>
      </w:tblPr>
      <w:tblGrid>
        <w:gridCol w:w="10172"/>
      </w:tblGrid>
      <w:tr w:rsidR="00CE3756" w:rsidRPr="003D5AE4" w14:paraId="4120A838"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2ADB7B94"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DZIAŁ XVIII Zabezpieczenie należytego wykonania umowy</w:t>
            </w:r>
          </w:p>
        </w:tc>
      </w:tr>
    </w:tbl>
    <w:p w14:paraId="1CE242D0" w14:textId="77777777" w:rsidR="00CE3756" w:rsidRPr="003D5AE4" w:rsidRDefault="00000000">
      <w:pPr>
        <w:suppressAutoHyphens w:val="0"/>
        <w:spacing w:after="0" w:line="240" w:lineRule="auto"/>
        <w:rPr>
          <w:rFonts w:ascii="Times New Roman" w:eastAsia="Times New Roman" w:hAnsi="Times New Roman"/>
          <w:color w:val="000000"/>
          <w:lang w:eastAsia="pl-PL"/>
        </w:rPr>
      </w:pPr>
      <w:r w:rsidRPr="003D5AE4">
        <w:t>Zamawiający nie żąda wniesienia zabezpieczenia należytego wykonania umowy.</w:t>
      </w:r>
    </w:p>
    <w:p w14:paraId="2F29F091" w14:textId="77777777" w:rsidR="00CE3756" w:rsidRPr="003D5AE4" w:rsidRDefault="00CE3756">
      <w:pPr>
        <w:suppressAutoHyphens w:val="0"/>
        <w:spacing w:after="0" w:line="240" w:lineRule="auto"/>
        <w:rPr>
          <w:rFonts w:ascii="Times New Roman" w:eastAsia="Times New Roman" w:hAnsi="Times New Roman"/>
          <w:color w:val="000000"/>
          <w:lang w:eastAsia="pl-PL"/>
        </w:rPr>
      </w:pPr>
    </w:p>
    <w:tbl>
      <w:tblPr>
        <w:tblW w:w="10172" w:type="dxa"/>
        <w:tblInd w:w="284" w:type="dxa"/>
        <w:tblLayout w:type="fixed"/>
        <w:tblLook w:val="04A0" w:firstRow="1" w:lastRow="0" w:firstColumn="1" w:lastColumn="0" w:noHBand="0" w:noVBand="1"/>
      </w:tblPr>
      <w:tblGrid>
        <w:gridCol w:w="10172"/>
      </w:tblGrid>
      <w:tr w:rsidR="00CE3756" w:rsidRPr="003D5AE4" w14:paraId="0CFDB5C7"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76FEBDB1"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DZIAŁ XIX Istotne dla stron postanowienia, które zostaną wprowadzone do treści zawieranej</w:t>
            </w:r>
          </w:p>
          <w:p w14:paraId="25C03965"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umowy w sprawie zamówienia publicznego, ogólne warunki umowy albo wzór umowy, jeżeli</w:t>
            </w:r>
          </w:p>
          <w:p w14:paraId="5A66A88A"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zamawiający wymaga od wykonawcy, aby zawarł z nim umowę w sprawie zamówienia</w:t>
            </w:r>
          </w:p>
          <w:p w14:paraId="2F5C8F99"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publicznego na takich warunkach. Zmiany do zawartej umowy w sprawie zamówienia publicznego</w:t>
            </w:r>
          </w:p>
        </w:tc>
      </w:tr>
    </w:tbl>
    <w:p w14:paraId="14EC9554" w14:textId="77777777" w:rsidR="00207A47" w:rsidRPr="003D5AE4" w:rsidRDefault="00207A47" w:rsidP="00207A47">
      <w:pPr>
        <w:pStyle w:val="Default"/>
        <w:ind w:left="284"/>
        <w:jc w:val="both"/>
        <w:rPr>
          <w:rFonts w:ascii="Calibri" w:hAnsi="Calibri" w:cs="Times New Roman"/>
          <w:color w:val="auto"/>
          <w:sz w:val="22"/>
          <w:szCs w:val="22"/>
          <w:lang w:eastAsia="ar-SA"/>
        </w:rPr>
      </w:pPr>
      <w:r w:rsidRPr="003D5AE4">
        <w:rPr>
          <w:rFonts w:ascii="Calibri" w:hAnsi="Calibri" w:cs="Times New Roman"/>
          <w:color w:val="auto"/>
          <w:sz w:val="22"/>
          <w:szCs w:val="22"/>
          <w:lang w:eastAsia="ar-SA"/>
        </w:rPr>
        <w:t>Projektowane postanowienia umowy w sprawie zamówienia publicznego, które zostaną wprowadzone do treści tej umowy, określone zostały w załączniku nr 3 do SWZ.</w:t>
      </w:r>
    </w:p>
    <w:p w14:paraId="532971E2" w14:textId="77777777" w:rsidR="00207A47" w:rsidRPr="003D5AE4" w:rsidRDefault="00207A47" w:rsidP="00207A47">
      <w:pPr>
        <w:pStyle w:val="Default"/>
        <w:ind w:left="709" w:hanging="425"/>
        <w:jc w:val="both"/>
        <w:rPr>
          <w:rFonts w:ascii="Calibri" w:hAnsi="Calibri" w:cs="Times New Roman"/>
          <w:color w:val="auto"/>
          <w:sz w:val="22"/>
          <w:szCs w:val="22"/>
          <w:lang w:eastAsia="ar-SA"/>
        </w:rPr>
      </w:pPr>
      <w:r w:rsidRPr="003D5AE4">
        <w:rPr>
          <w:rFonts w:ascii="Calibri" w:hAnsi="Calibri" w:cs="Times New Roman"/>
          <w:color w:val="auto"/>
          <w:sz w:val="22"/>
          <w:szCs w:val="22"/>
          <w:lang w:eastAsia="ar-SA"/>
        </w:rPr>
        <w:t>1.</w:t>
      </w:r>
      <w:r w:rsidRPr="003D5AE4">
        <w:rPr>
          <w:rFonts w:ascii="Calibri" w:hAnsi="Calibri" w:cs="Times New Roman"/>
          <w:color w:val="auto"/>
          <w:sz w:val="22"/>
          <w:szCs w:val="22"/>
          <w:lang w:eastAsia="ar-SA"/>
        </w:rPr>
        <w:tab/>
        <w:t xml:space="preserve">Strony przewidują możliwość dokonania zmiany umowy poprzez waloryzację wynagrodzenia o wskaźnik cen towarów i usług konsumpcyjnych (kwartał do poprzedniego kwartału) ogłaszany w komunikacie Prezesa Głównego Urzędu Statystycznego (dalej jako „wskaźnik waloryzacji”), przy łącznym spełnieniu następujących postanowień: </w:t>
      </w:r>
    </w:p>
    <w:p w14:paraId="7802D80B" w14:textId="77777777" w:rsidR="00207A47" w:rsidRPr="003D5AE4" w:rsidRDefault="00207A47" w:rsidP="00207A47">
      <w:pPr>
        <w:pStyle w:val="Default"/>
        <w:ind w:left="1134" w:hanging="425"/>
        <w:jc w:val="both"/>
        <w:rPr>
          <w:rFonts w:ascii="Calibri" w:hAnsi="Calibri" w:cs="Times New Roman"/>
          <w:color w:val="auto"/>
          <w:sz w:val="22"/>
          <w:szCs w:val="22"/>
          <w:lang w:eastAsia="ar-SA"/>
        </w:rPr>
      </w:pPr>
      <w:r w:rsidRPr="003D5AE4">
        <w:rPr>
          <w:rFonts w:ascii="Calibri" w:hAnsi="Calibri" w:cs="Times New Roman"/>
          <w:color w:val="auto"/>
          <w:sz w:val="22"/>
          <w:szCs w:val="22"/>
          <w:lang w:eastAsia="ar-SA"/>
        </w:rPr>
        <w:t>a)</w:t>
      </w:r>
      <w:r w:rsidRPr="003D5AE4">
        <w:rPr>
          <w:rFonts w:ascii="Calibri" w:hAnsi="Calibri" w:cs="Times New Roman"/>
          <w:color w:val="auto"/>
          <w:sz w:val="22"/>
          <w:szCs w:val="22"/>
          <w:lang w:eastAsia="ar-SA"/>
        </w:rPr>
        <w:tab/>
        <w:t xml:space="preserve">strona Umowy może wystąpić z pierwszym wnioskiem o waloryzację po upływie 6 miesięcy od podpisania Umowy jeżeli wskaźnik waloryzacji określony wyżej zmieni się o co najmniej 5% w stosunku do wskaźnika waloryzacji obowiązującego w dniu otwarcia ofert; </w:t>
      </w:r>
    </w:p>
    <w:p w14:paraId="2027223F" w14:textId="77777777" w:rsidR="00207A47" w:rsidRPr="003D5AE4" w:rsidRDefault="00207A47" w:rsidP="00207A47">
      <w:pPr>
        <w:pStyle w:val="Default"/>
        <w:ind w:left="1134" w:hanging="425"/>
        <w:jc w:val="both"/>
        <w:rPr>
          <w:rFonts w:ascii="Calibri" w:hAnsi="Calibri" w:cs="Times New Roman"/>
          <w:color w:val="auto"/>
          <w:sz w:val="22"/>
          <w:szCs w:val="22"/>
          <w:lang w:eastAsia="ar-SA"/>
        </w:rPr>
      </w:pPr>
      <w:r w:rsidRPr="003D5AE4">
        <w:rPr>
          <w:rFonts w:ascii="Calibri" w:hAnsi="Calibri" w:cs="Times New Roman"/>
          <w:color w:val="auto"/>
          <w:sz w:val="22"/>
          <w:szCs w:val="22"/>
          <w:lang w:eastAsia="ar-SA"/>
        </w:rPr>
        <w:t>b)</w:t>
      </w:r>
      <w:r w:rsidRPr="003D5AE4">
        <w:rPr>
          <w:rFonts w:ascii="Calibri" w:hAnsi="Calibri" w:cs="Times New Roman"/>
          <w:color w:val="auto"/>
          <w:sz w:val="22"/>
          <w:szCs w:val="22"/>
          <w:lang w:eastAsia="ar-SA"/>
        </w:rPr>
        <w:tab/>
        <w:t>w przypadku wzrostu lub obniżenia wskaźnika waloryzacji, waloryzacja będzie polegała odpowiednio na wzroście lub obniżeniu wynagrodzenia za usługi realizowane po dniu złożenia wniosku o wartość procentową wskaźnika waloryzacji, przy czym strona Umowy może wystąpić z wnioskiem o każdą kolejną waloryzację nie wcześniej niż po upływie 6 miesięcy od poprzedniej waloryzacji oraz przy wzroście lub obniżeniu wskaźnika waloryzacji o co najmniej 10%, obliczonego na podstawie średniej wskaźników waloryzacji za dwa ostatnie kwartały poprzedzające złożenie wniosku o waloryzację, przy czym waloryzacja nie dotyczy usług zrealizowanych przed datą złożenia wniosku przez którąkolwiek ze stron Umowy,</w:t>
      </w:r>
    </w:p>
    <w:p w14:paraId="1859954B" w14:textId="77777777" w:rsidR="00207A47" w:rsidRPr="003D5AE4" w:rsidRDefault="00207A47" w:rsidP="00207A47">
      <w:pPr>
        <w:pStyle w:val="Default"/>
        <w:ind w:left="1134" w:hanging="425"/>
        <w:jc w:val="both"/>
        <w:rPr>
          <w:rFonts w:ascii="Calibri" w:hAnsi="Calibri" w:cs="Times New Roman"/>
          <w:color w:val="auto"/>
          <w:sz w:val="22"/>
          <w:szCs w:val="22"/>
          <w:lang w:eastAsia="ar-SA"/>
        </w:rPr>
      </w:pPr>
      <w:r w:rsidRPr="003D5AE4">
        <w:rPr>
          <w:rFonts w:ascii="Calibri" w:hAnsi="Calibri" w:cs="Times New Roman"/>
          <w:color w:val="auto"/>
          <w:sz w:val="22"/>
          <w:szCs w:val="22"/>
          <w:lang w:eastAsia="ar-SA"/>
        </w:rPr>
        <w:t>c)</w:t>
      </w:r>
      <w:r w:rsidRPr="003D5AE4">
        <w:rPr>
          <w:rFonts w:ascii="Calibri" w:hAnsi="Calibri" w:cs="Times New Roman"/>
          <w:color w:val="auto"/>
          <w:sz w:val="22"/>
          <w:szCs w:val="22"/>
          <w:lang w:eastAsia="ar-SA"/>
        </w:rPr>
        <w:tab/>
        <w:t>„wskaźnik waloryzacji” nie dotyczy usług  zrealizowanych przed datą złożenia wniosku o zmianę wysokości wynagrodzenia przez którąkolwiek ze Stron umowy,</w:t>
      </w:r>
    </w:p>
    <w:p w14:paraId="3FC11FE2" w14:textId="77777777" w:rsidR="00207A47" w:rsidRDefault="00207A47" w:rsidP="00207A47">
      <w:pPr>
        <w:pStyle w:val="Default"/>
        <w:ind w:left="1134" w:hanging="425"/>
        <w:jc w:val="both"/>
        <w:rPr>
          <w:rFonts w:ascii="Calibri" w:hAnsi="Calibri" w:cs="Times New Roman"/>
          <w:color w:val="auto"/>
          <w:sz w:val="22"/>
          <w:szCs w:val="22"/>
          <w:lang w:eastAsia="ar-SA"/>
        </w:rPr>
      </w:pPr>
      <w:r w:rsidRPr="003D5AE4">
        <w:rPr>
          <w:rFonts w:ascii="Calibri" w:hAnsi="Calibri" w:cs="Times New Roman"/>
          <w:color w:val="auto"/>
          <w:sz w:val="22"/>
          <w:szCs w:val="22"/>
          <w:lang w:eastAsia="ar-SA"/>
        </w:rPr>
        <w:t>d)</w:t>
      </w:r>
      <w:r w:rsidRPr="003D5AE4">
        <w:rPr>
          <w:rFonts w:ascii="Calibri" w:hAnsi="Calibri" w:cs="Times New Roman"/>
          <w:color w:val="auto"/>
          <w:sz w:val="22"/>
          <w:szCs w:val="22"/>
          <w:lang w:eastAsia="ar-SA"/>
        </w:rPr>
        <w:tab/>
        <w:t>maksymalna wartość wzrostu wynagrodzenia brutto, jaką dopuszcza Zamawiający w efekcie zastosowania niniejszych postanowień, nie przekroczy 20 % wynagrodzenia brutto Wykonawcy, ustalonego w dniu zawarcia Umowy.</w:t>
      </w:r>
    </w:p>
    <w:p w14:paraId="7354145C" w14:textId="77777777" w:rsidR="008E70A4" w:rsidRPr="008E70A4" w:rsidRDefault="008E70A4" w:rsidP="008E70A4">
      <w:pPr>
        <w:pStyle w:val="Default"/>
        <w:ind w:left="709" w:hanging="425"/>
        <w:jc w:val="both"/>
        <w:rPr>
          <w:rFonts w:ascii="Calibri" w:hAnsi="Calibri" w:cs="Times New Roman"/>
          <w:color w:val="auto"/>
          <w:sz w:val="22"/>
          <w:szCs w:val="22"/>
          <w:lang w:eastAsia="ar-SA"/>
        </w:rPr>
      </w:pPr>
      <w:r w:rsidRPr="008E70A4">
        <w:rPr>
          <w:rFonts w:ascii="Calibri" w:hAnsi="Calibri" w:cs="Times New Roman"/>
          <w:color w:val="auto"/>
          <w:sz w:val="22"/>
          <w:szCs w:val="22"/>
          <w:lang w:eastAsia="ar-SA"/>
        </w:rPr>
        <w:t>2. Zmiana postanowień Umowy w zakresie wynagrodzenia Wykonawcy jest dopuszczalna w przypadku wystąpienia:</w:t>
      </w:r>
    </w:p>
    <w:p w14:paraId="7B9E01DB" w14:textId="77777777" w:rsidR="008E70A4" w:rsidRPr="008E70A4" w:rsidRDefault="008E70A4" w:rsidP="008E70A4">
      <w:pPr>
        <w:pStyle w:val="Default"/>
        <w:ind w:left="709" w:hanging="142"/>
        <w:jc w:val="both"/>
        <w:rPr>
          <w:rFonts w:ascii="Calibri" w:hAnsi="Calibri" w:cs="Times New Roman"/>
          <w:color w:val="auto"/>
          <w:sz w:val="22"/>
          <w:szCs w:val="22"/>
          <w:lang w:eastAsia="ar-SA"/>
        </w:rPr>
      </w:pPr>
      <w:r w:rsidRPr="008E70A4">
        <w:rPr>
          <w:rFonts w:ascii="Calibri" w:hAnsi="Calibri" w:cs="Times New Roman"/>
          <w:color w:val="auto"/>
          <w:sz w:val="22"/>
          <w:szCs w:val="22"/>
          <w:lang w:eastAsia="ar-SA"/>
        </w:rPr>
        <w:t>1) zmiany stawki podatku od towarów i usług i podatku akcyzowego - o różnicę w wysokości stawki VAT.</w:t>
      </w:r>
    </w:p>
    <w:p w14:paraId="77BA393F" w14:textId="77777777" w:rsidR="008E70A4" w:rsidRPr="008E70A4" w:rsidRDefault="008E70A4" w:rsidP="008E70A4">
      <w:pPr>
        <w:pStyle w:val="Default"/>
        <w:ind w:left="709" w:hanging="142"/>
        <w:jc w:val="both"/>
        <w:rPr>
          <w:rFonts w:ascii="Calibri" w:hAnsi="Calibri" w:cs="Times New Roman"/>
          <w:color w:val="auto"/>
          <w:sz w:val="22"/>
          <w:szCs w:val="22"/>
          <w:lang w:eastAsia="ar-SA"/>
        </w:rPr>
      </w:pPr>
      <w:r w:rsidRPr="008E70A4">
        <w:rPr>
          <w:rFonts w:ascii="Calibri" w:hAnsi="Calibri" w:cs="Times New Roman"/>
          <w:color w:val="auto"/>
          <w:sz w:val="22"/>
          <w:szCs w:val="22"/>
          <w:lang w:eastAsia="ar-SA"/>
        </w:rPr>
        <w:t>2) zmiany wysokości minimalnego wynagrodzenia za pracę albo wysokości minimalnej stawki godzinowej, ustalonych na podstawie przepisów ustawy z dnia 10 października 2002 r. o minimalnym wynagrodzeniu za pracę - o różnicę pomiędzy dotychczasową wysokością minimalnego wynagrodzenia lub stawki a nową wysokością wynagrodzenia lub stawki, jeżeli zmiany te będą miały wpływ na koszty wykonania zamówienia przez Wykonawcę</w:t>
      </w:r>
    </w:p>
    <w:p w14:paraId="3E332E7B" w14:textId="77777777" w:rsidR="008E70A4" w:rsidRPr="008E70A4" w:rsidRDefault="008E70A4" w:rsidP="008E70A4">
      <w:pPr>
        <w:pStyle w:val="Default"/>
        <w:ind w:left="709" w:hanging="142"/>
        <w:jc w:val="both"/>
        <w:rPr>
          <w:rFonts w:ascii="Calibri" w:hAnsi="Calibri" w:cs="Times New Roman"/>
          <w:color w:val="auto"/>
          <w:sz w:val="22"/>
          <w:szCs w:val="22"/>
          <w:lang w:eastAsia="ar-SA"/>
        </w:rPr>
      </w:pPr>
      <w:r w:rsidRPr="008E70A4">
        <w:rPr>
          <w:rFonts w:ascii="Calibri" w:hAnsi="Calibri" w:cs="Times New Roman"/>
          <w:color w:val="auto"/>
          <w:sz w:val="22"/>
          <w:szCs w:val="22"/>
          <w:lang w:eastAsia="ar-SA"/>
        </w:rPr>
        <w:t>3) zmiany zasad podlegania ubezpieczeniom społecznym lub ubezpieczeniu zdrowotnemu lub wysokości stawki składki na ubezpieczenie społeczne lub zdrowotne - o różnicę pomiędzy dotychczasową wysokością odprowadzanych składek, a nową wysokością odprowadzanych składek, jeżeli zmiany te będą miały wpływ na koszty wykonania zamówienia przez Wykonawcę.</w:t>
      </w:r>
    </w:p>
    <w:p w14:paraId="4C8B039E" w14:textId="77777777" w:rsidR="008E70A4" w:rsidRPr="008E70A4" w:rsidRDefault="008E70A4" w:rsidP="008E70A4">
      <w:pPr>
        <w:pStyle w:val="Default"/>
        <w:ind w:left="709" w:hanging="142"/>
        <w:jc w:val="both"/>
        <w:rPr>
          <w:rFonts w:ascii="Calibri" w:hAnsi="Calibri" w:cs="Times New Roman"/>
          <w:color w:val="auto"/>
          <w:sz w:val="22"/>
          <w:szCs w:val="22"/>
          <w:lang w:eastAsia="ar-SA"/>
        </w:rPr>
      </w:pPr>
      <w:r w:rsidRPr="008E70A4">
        <w:rPr>
          <w:rFonts w:ascii="Calibri" w:hAnsi="Calibri" w:cs="Times New Roman"/>
          <w:color w:val="auto"/>
          <w:sz w:val="22"/>
          <w:szCs w:val="22"/>
          <w:lang w:eastAsia="ar-SA"/>
        </w:rPr>
        <w:lastRenderedPageBreak/>
        <w:t>4) zmiany zasad gromadzenia i wysokości wpłat do pracowniczych planów kapitałowych, o których mowa w ustawie z dnia 4 października 2018r.o pracowniczych planach kapitałowych, jeżeli zmiany te będą miały wpływ na koszty wykonania zamówienia przez wykonawcę - o różnicę w wpłatach wynikającą z tych zmian.</w:t>
      </w:r>
    </w:p>
    <w:p w14:paraId="6EF0FF6F" w14:textId="0D807567" w:rsidR="00207A47" w:rsidRPr="003D5AE4" w:rsidRDefault="00207A47" w:rsidP="00207A47">
      <w:pPr>
        <w:pStyle w:val="Default"/>
        <w:ind w:left="709" w:hanging="425"/>
        <w:jc w:val="both"/>
        <w:rPr>
          <w:rFonts w:ascii="Calibri" w:hAnsi="Calibri" w:cs="Times New Roman"/>
          <w:color w:val="auto"/>
          <w:sz w:val="22"/>
          <w:szCs w:val="22"/>
          <w:lang w:eastAsia="ar-SA"/>
        </w:rPr>
      </w:pPr>
      <w:r w:rsidRPr="003D5AE4">
        <w:rPr>
          <w:rFonts w:ascii="Calibri" w:hAnsi="Calibri" w:cs="Times New Roman"/>
          <w:color w:val="auto"/>
          <w:sz w:val="22"/>
          <w:szCs w:val="22"/>
          <w:lang w:eastAsia="ar-SA"/>
        </w:rPr>
        <w:t>2.</w:t>
      </w:r>
      <w:r w:rsidRPr="003D5AE4">
        <w:rPr>
          <w:rFonts w:ascii="Calibri" w:hAnsi="Calibri" w:cs="Times New Roman"/>
          <w:color w:val="auto"/>
          <w:sz w:val="22"/>
          <w:szCs w:val="22"/>
          <w:lang w:eastAsia="ar-SA"/>
        </w:rPr>
        <w:tab/>
        <w:t>W przypadku zmiany Wynagrodzenia</w:t>
      </w:r>
      <w:r w:rsidR="008E70A4">
        <w:rPr>
          <w:rFonts w:ascii="Calibri" w:hAnsi="Calibri" w:cs="Times New Roman"/>
          <w:color w:val="auto"/>
          <w:sz w:val="22"/>
          <w:szCs w:val="22"/>
          <w:lang w:eastAsia="ar-SA"/>
        </w:rPr>
        <w:t xml:space="preserve"> wykonawcy</w:t>
      </w:r>
      <w:r w:rsidRPr="003D5AE4">
        <w:rPr>
          <w:rFonts w:ascii="Calibri" w:hAnsi="Calibri" w:cs="Times New Roman"/>
          <w:color w:val="auto"/>
          <w:sz w:val="22"/>
          <w:szCs w:val="22"/>
          <w:lang w:eastAsia="ar-SA"/>
        </w:rPr>
        <w:t>, Wykonawca  zobowiązany jest do zmiany wynagrodzenia umów podwykonawczych zawartych na okres dłuższy niż 6 miesięcy, w zakresie odpowiadającym zmianom wynagrodzenia z uwzględnieniem zapisów w § 6 niniejszej umowy.</w:t>
      </w:r>
    </w:p>
    <w:p w14:paraId="08ACD1FB" w14:textId="011A1785" w:rsidR="00CC5D49" w:rsidRPr="003D5AE4" w:rsidRDefault="00207A47" w:rsidP="00207A47">
      <w:pPr>
        <w:pStyle w:val="Default"/>
        <w:ind w:left="709" w:hanging="425"/>
        <w:jc w:val="both"/>
        <w:rPr>
          <w:rFonts w:ascii="Calibri" w:hAnsi="Calibri" w:cs="Times New Roman"/>
          <w:color w:val="auto"/>
          <w:sz w:val="22"/>
          <w:szCs w:val="22"/>
          <w:lang w:eastAsia="ar-SA"/>
        </w:rPr>
      </w:pPr>
      <w:r w:rsidRPr="003D5AE4">
        <w:rPr>
          <w:rFonts w:ascii="Calibri" w:hAnsi="Calibri" w:cs="Times New Roman"/>
          <w:color w:val="auto"/>
          <w:sz w:val="22"/>
          <w:szCs w:val="22"/>
          <w:lang w:eastAsia="ar-SA"/>
        </w:rPr>
        <w:t>3.</w:t>
      </w:r>
      <w:r w:rsidRPr="003D5AE4">
        <w:rPr>
          <w:rFonts w:ascii="Calibri" w:hAnsi="Calibri" w:cs="Times New Roman"/>
          <w:color w:val="auto"/>
          <w:sz w:val="22"/>
          <w:szCs w:val="22"/>
          <w:lang w:eastAsia="ar-SA"/>
        </w:rPr>
        <w:tab/>
        <w:t>Postanowień umownych w zakresie waloryzacji nie stosuje się od chwili osiągnięcia limitu,  o którym mowa w ust. 1 tir. D</w:t>
      </w:r>
      <w:r w:rsidR="00CC5D49" w:rsidRPr="003D5AE4">
        <w:rPr>
          <w:rFonts w:ascii="Calibri" w:hAnsi="Calibri" w:cs="Times New Roman"/>
          <w:color w:val="auto"/>
          <w:sz w:val="22"/>
          <w:szCs w:val="22"/>
          <w:lang w:eastAsia="ar-SA"/>
        </w:rPr>
        <w:t>.</w:t>
      </w:r>
    </w:p>
    <w:p w14:paraId="16393950" w14:textId="2C7D76E1" w:rsidR="00CE3756" w:rsidRPr="008E70A4" w:rsidRDefault="00000000" w:rsidP="008E70A4">
      <w:pPr>
        <w:pStyle w:val="Default"/>
        <w:ind w:left="709" w:hanging="425"/>
        <w:jc w:val="both"/>
        <w:rPr>
          <w:rFonts w:ascii="Calibri" w:hAnsi="Calibri" w:cs="Times New Roman"/>
          <w:color w:val="auto"/>
          <w:sz w:val="22"/>
          <w:szCs w:val="22"/>
          <w:lang w:eastAsia="ar-SA"/>
        </w:rPr>
      </w:pPr>
      <w:r w:rsidRPr="008E70A4">
        <w:rPr>
          <w:rFonts w:ascii="Calibri" w:hAnsi="Calibri" w:cs="Times New Roman"/>
          <w:color w:val="auto"/>
          <w:sz w:val="22"/>
          <w:szCs w:val="22"/>
          <w:lang w:eastAsia="ar-SA"/>
        </w:rPr>
        <w:t xml:space="preserve"> </w:t>
      </w:r>
    </w:p>
    <w:tbl>
      <w:tblPr>
        <w:tblW w:w="10172" w:type="dxa"/>
        <w:tblInd w:w="284" w:type="dxa"/>
        <w:tblLayout w:type="fixed"/>
        <w:tblLook w:val="04A0" w:firstRow="1" w:lastRow="0" w:firstColumn="1" w:lastColumn="0" w:noHBand="0" w:noVBand="1"/>
      </w:tblPr>
      <w:tblGrid>
        <w:gridCol w:w="10172"/>
      </w:tblGrid>
      <w:tr w:rsidR="00CE3756" w:rsidRPr="003D5AE4" w14:paraId="5675AE38"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2C58670A"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DZIAŁ XX Pouczenie o środkach ochrony prawnej</w:t>
            </w:r>
          </w:p>
        </w:tc>
      </w:tr>
    </w:tbl>
    <w:p w14:paraId="7BA96E09" w14:textId="77777777" w:rsidR="00CE3756" w:rsidRPr="003D5AE4" w:rsidRDefault="00000000">
      <w:pPr>
        <w:pStyle w:val="Default"/>
        <w:jc w:val="both"/>
        <w:rPr>
          <w:rFonts w:ascii="Calibri" w:hAnsi="Calibri" w:cs="Calibri"/>
          <w:sz w:val="22"/>
          <w:szCs w:val="22"/>
        </w:rPr>
      </w:pPr>
      <w:r w:rsidRPr="003D5AE4">
        <w:rPr>
          <w:rFonts w:ascii="Calibri" w:hAnsi="Calibri" w:cs="Calibri"/>
          <w:sz w:val="22"/>
          <w:szCs w:val="22"/>
        </w:rPr>
        <w:t>Wykonawcom, a także innym osobom, jeżeli mają lub mieli interes w uzyskaniu danego zamówienia oraz ponieśli lub mogą ponieść szkodę w wyniku naruszenia przez Zamawiającego przepisów ustawy PZP, przysługują środki ochrony prawne j określone w rozdziale IX ustawy Prawo zamówień publicznych.</w:t>
      </w:r>
    </w:p>
    <w:p w14:paraId="2DEF4B5A" w14:textId="77777777" w:rsidR="00CE3756" w:rsidRPr="003D5AE4" w:rsidRDefault="00CE3756">
      <w:pPr>
        <w:suppressAutoHyphens w:val="0"/>
        <w:spacing w:after="0" w:line="240" w:lineRule="auto"/>
        <w:rPr>
          <w:rFonts w:ascii="Times New Roman" w:eastAsia="Times New Roman" w:hAnsi="Times New Roman"/>
          <w:color w:val="000000"/>
          <w:lang w:eastAsia="pl-PL"/>
        </w:rPr>
      </w:pPr>
    </w:p>
    <w:tbl>
      <w:tblPr>
        <w:tblW w:w="10172" w:type="dxa"/>
        <w:tblInd w:w="284" w:type="dxa"/>
        <w:tblLayout w:type="fixed"/>
        <w:tblLook w:val="04A0" w:firstRow="1" w:lastRow="0" w:firstColumn="1" w:lastColumn="0" w:noHBand="0" w:noVBand="1"/>
      </w:tblPr>
      <w:tblGrid>
        <w:gridCol w:w="10172"/>
      </w:tblGrid>
      <w:tr w:rsidR="00CE3756" w:rsidRPr="003D5AE4" w14:paraId="0B8C87E5" w14:textId="77777777">
        <w:tc>
          <w:tcPr>
            <w:tcW w:w="10172" w:type="dxa"/>
            <w:tcBorders>
              <w:top w:val="single" w:sz="4" w:space="0" w:color="000000"/>
              <w:left w:val="single" w:sz="4" w:space="0" w:color="000000"/>
              <w:bottom w:val="single" w:sz="4" w:space="0" w:color="000000"/>
              <w:right w:val="single" w:sz="4" w:space="0" w:color="000000"/>
            </w:tcBorders>
            <w:shd w:val="pct15" w:color="auto" w:fill="auto"/>
          </w:tcPr>
          <w:p w14:paraId="502A8DBE"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DZIAŁ XXI Ochrona danych osobowych klauzula informacyjna</w:t>
            </w:r>
          </w:p>
        </w:tc>
      </w:tr>
    </w:tbl>
    <w:p w14:paraId="294615D0"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0BF9A31" w14:textId="733A6C10" w:rsidR="00CE3756" w:rsidRPr="007C76C2" w:rsidRDefault="00000000" w:rsidP="007C76C2">
      <w:pPr>
        <w:pStyle w:val="Default"/>
        <w:ind w:left="709" w:hanging="425"/>
        <w:jc w:val="both"/>
        <w:rPr>
          <w:rFonts w:ascii="Calibri" w:hAnsi="Calibri" w:cs="Calibri"/>
          <w:color w:val="auto"/>
          <w:sz w:val="22"/>
          <w:szCs w:val="22"/>
        </w:rPr>
      </w:pPr>
      <w:r w:rsidRPr="007C76C2">
        <w:rPr>
          <w:rFonts w:ascii="Calibri" w:hAnsi="Calibri" w:cs="Calibri"/>
          <w:color w:val="auto"/>
          <w:sz w:val="22"/>
          <w:szCs w:val="22"/>
        </w:rPr>
        <w:t xml:space="preserve">1.1. administratorem Pani/Pana danych osobowych jest </w:t>
      </w:r>
      <w:r w:rsidR="007C76C2" w:rsidRPr="007C76C2">
        <w:rPr>
          <w:rFonts w:ascii="Calibri" w:hAnsi="Calibri" w:cs="Calibri"/>
          <w:color w:val="auto"/>
          <w:sz w:val="22"/>
          <w:szCs w:val="22"/>
        </w:rPr>
        <w:t>Miejski Ośrodku Sportu i Rekreacji w Mysłowicach , 41-400 Mysłowice, ul. ks. N. Bończyka 32z</w:t>
      </w:r>
      <w:r w:rsidRPr="007C76C2">
        <w:rPr>
          <w:rFonts w:ascii="Calibri" w:hAnsi="Calibri" w:cs="Calibri"/>
          <w:color w:val="auto"/>
          <w:sz w:val="22"/>
          <w:szCs w:val="22"/>
        </w:rPr>
        <w:t>;</w:t>
      </w:r>
    </w:p>
    <w:p w14:paraId="518B042B" w14:textId="356FF07E" w:rsidR="00CE3756" w:rsidRPr="007C76C2" w:rsidRDefault="00000000">
      <w:pPr>
        <w:pStyle w:val="Default"/>
        <w:ind w:left="709" w:hanging="425"/>
        <w:jc w:val="both"/>
        <w:rPr>
          <w:rFonts w:ascii="Calibri" w:hAnsi="Calibri" w:cs="Calibri"/>
          <w:color w:val="auto"/>
          <w:sz w:val="22"/>
          <w:szCs w:val="22"/>
        </w:rPr>
      </w:pPr>
      <w:r w:rsidRPr="007C76C2">
        <w:rPr>
          <w:rFonts w:ascii="Calibri" w:hAnsi="Calibri" w:cs="Calibri"/>
          <w:color w:val="auto"/>
          <w:sz w:val="22"/>
          <w:szCs w:val="22"/>
        </w:rPr>
        <w:t xml:space="preserve">1.2. inspektorem ochrony danych osobowych w </w:t>
      </w:r>
      <w:r w:rsidR="00347BFD" w:rsidRPr="007C76C2">
        <w:rPr>
          <w:rFonts w:ascii="Calibri" w:hAnsi="Calibri" w:cs="Calibri"/>
          <w:color w:val="auto"/>
          <w:sz w:val="22"/>
          <w:szCs w:val="22"/>
        </w:rPr>
        <w:t xml:space="preserve">Miejskim Ośrodku Sportu i Rekreacji w Mysłowicach </w:t>
      </w:r>
      <w:r w:rsidRPr="007C76C2">
        <w:rPr>
          <w:rFonts w:ascii="Calibri" w:hAnsi="Calibri" w:cs="Calibri"/>
          <w:color w:val="auto"/>
          <w:sz w:val="22"/>
          <w:szCs w:val="22"/>
        </w:rPr>
        <w:t xml:space="preserve"> </w:t>
      </w:r>
      <w:r w:rsidR="00347BFD" w:rsidRPr="007C76C2">
        <w:rPr>
          <w:rFonts w:ascii="Calibri" w:hAnsi="Calibri" w:cs="Calibri"/>
          <w:color w:val="auto"/>
          <w:sz w:val="22"/>
          <w:szCs w:val="22"/>
        </w:rPr>
        <w:br/>
        <w:t xml:space="preserve">41-400 Mysłowice, ul. ks. N. Bończyka 32z </w:t>
      </w:r>
      <w:r w:rsidRPr="007C76C2">
        <w:rPr>
          <w:rFonts w:ascii="Calibri" w:hAnsi="Calibri" w:cs="Calibri"/>
          <w:color w:val="auto"/>
          <w:sz w:val="22"/>
          <w:szCs w:val="22"/>
        </w:rPr>
        <w:t xml:space="preserve">jest Pan </w:t>
      </w:r>
      <w:r w:rsidR="007C76C2" w:rsidRPr="007C76C2">
        <w:rPr>
          <w:rFonts w:ascii="Calibri" w:hAnsi="Calibri" w:cs="Calibri"/>
          <w:color w:val="auto"/>
          <w:sz w:val="22"/>
          <w:szCs w:val="22"/>
        </w:rPr>
        <w:t>Sławomir Kotowicz</w:t>
      </w:r>
      <w:r w:rsidRPr="007C76C2">
        <w:rPr>
          <w:rFonts w:ascii="Calibri" w:hAnsi="Calibri" w:cs="Calibri"/>
          <w:color w:val="auto"/>
          <w:sz w:val="22"/>
          <w:szCs w:val="22"/>
        </w:rPr>
        <w:t xml:space="preserve">, kontakt: adres e-mail: </w:t>
      </w:r>
      <w:r w:rsidR="007C76C2" w:rsidRPr="007C76C2">
        <w:rPr>
          <w:rFonts w:ascii="Calibri" w:hAnsi="Calibri" w:cs="Calibri"/>
          <w:color w:val="auto"/>
          <w:sz w:val="22"/>
          <w:szCs w:val="22"/>
        </w:rPr>
        <w:t>s.kotowicz@mosir.myslowice.pl,</w:t>
      </w:r>
      <w:r w:rsidRPr="007C76C2">
        <w:rPr>
          <w:rFonts w:ascii="Calibri" w:hAnsi="Calibri" w:cs="Calibri"/>
          <w:color w:val="auto"/>
          <w:sz w:val="22"/>
          <w:szCs w:val="22"/>
        </w:rPr>
        <w:t xml:space="preserve"> telefon: </w:t>
      </w:r>
      <w:r w:rsidR="007C76C2" w:rsidRPr="007C76C2">
        <w:rPr>
          <w:rFonts w:ascii="Calibri" w:hAnsi="Calibri" w:cs="Calibri"/>
          <w:color w:val="auto"/>
          <w:sz w:val="22"/>
          <w:szCs w:val="22"/>
        </w:rPr>
        <w:t>32 3171801</w:t>
      </w:r>
      <w:r w:rsidRPr="007C76C2">
        <w:rPr>
          <w:rFonts w:ascii="Calibri" w:hAnsi="Calibri" w:cs="Calibri"/>
          <w:color w:val="auto"/>
          <w:sz w:val="22"/>
          <w:szCs w:val="22"/>
        </w:rPr>
        <w:t>;</w:t>
      </w:r>
    </w:p>
    <w:p w14:paraId="5D2BD291" w14:textId="56021F39" w:rsidR="00CE3756" w:rsidRPr="00DA1CFA" w:rsidRDefault="00000000">
      <w:pPr>
        <w:pStyle w:val="Default"/>
        <w:ind w:left="709" w:hanging="425"/>
        <w:jc w:val="both"/>
        <w:rPr>
          <w:rFonts w:ascii="Calibri" w:hAnsi="Calibri" w:cs="Calibri"/>
          <w:color w:val="auto"/>
          <w:sz w:val="22"/>
          <w:szCs w:val="22"/>
        </w:rPr>
      </w:pPr>
      <w:r w:rsidRPr="007C76C2">
        <w:rPr>
          <w:rFonts w:ascii="Calibri" w:hAnsi="Calibri" w:cs="Calibri"/>
          <w:color w:val="auto"/>
          <w:sz w:val="22"/>
          <w:szCs w:val="22"/>
        </w:rPr>
        <w:t xml:space="preserve">1.3. Pani/Pana dane osobowe przetwarzane będą na podstawie art. 6 ust. 1 lit. c RODO w celu związanym z postępowaniem o udzielenie zamówienia publicznego </w:t>
      </w:r>
      <w:r w:rsidRPr="007C76C2">
        <w:rPr>
          <w:rFonts w:ascii="Calibri" w:hAnsi="Calibri" w:cs="Calibri"/>
          <w:i/>
          <w:color w:val="auto"/>
          <w:sz w:val="22"/>
          <w:szCs w:val="22"/>
        </w:rPr>
        <w:t>„</w:t>
      </w:r>
      <w:r w:rsidR="00347BFD" w:rsidRPr="007C76C2">
        <w:rPr>
          <w:rFonts w:ascii="Calibri" w:hAnsi="Calibri" w:cs="Calibri"/>
          <w:i/>
          <w:color w:val="auto"/>
          <w:sz w:val="22"/>
          <w:szCs w:val="22"/>
        </w:rPr>
        <w:t xml:space="preserve">Świadczenie usługi ochrony fizycznej i zabezpieczenie </w:t>
      </w:r>
      <w:r w:rsidR="00347BFD" w:rsidRPr="00DA1CFA">
        <w:rPr>
          <w:rFonts w:ascii="Calibri" w:hAnsi="Calibri" w:cs="Calibri"/>
          <w:i/>
          <w:color w:val="auto"/>
          <w:sz w:val="22"/>
          <w:szCs w:val="22"/>
        </w:rPr>
        <w:t>obiektów MOSIR Mysłowice</w:t>
      </w:r>
      <w:r w:rsidRPr="00DA1CFA">
        <w:rPr>
          <w:rFonts w:ascii="Calibri" w:hAnsi="Calibri" w:cs="Calibri"/>
          <w:i/>
          <w:color w:val="auto"/>
          <w:sz w:val="22"/>
          <w:szCs w:val="22"/>
        </w:rPr>
        <w:t xml:space="preserve">” znak sprawy </w:t>
      </w:r>
      <w:r w:rsidR="007C76C2" w:rsidRPr="00DA1CFA">
        <w:rPr>
          <w:rFonts w:ascii="Calibri" w:hAnsi="Calibri" w:cs="Calibri"/>
          <w:i/>
          <w:color w:val="auto"/>
          <w:sz w:val="22"/>
          <w:szCs w:val="22"/>
        </w:rPr>
        <w:t>KA.ZA.261.</w:t>
      </w:r>
      <w:r w:rsidR="00DA1CFA" w:rsidRPr="00DA1CFA">
        <w:rPr>
          <w:rFonts w:ascii="Calibri" w:hAnsi="Calibri" w:cs="Calibri"/>
          <w:i/>
          <w:color w:val="auto"/>
          <w:sz w:val="22"/>
          <w:szCs w:val="22"/>
        </w:rPr>
        <w:t>4</w:t>
      </w:r>
      <w:r w:rsidR="007C76C2" w:rsidRPr="00DA1CFA">
        <w:rPr>
          <w:rFonts w:ascii="Calibri" w:hAnsi="Calibri" w:cs="Calibri"/>
          <w:i/>
          <w:color w:val="auto"/>
          <w:sz w:val="22"/>
          <w:szCs w:val="22"/>
        </w:rPr>
        <w:t>.202</w:t>
      </w:r>
      <w:r w:rsidR="00DA1CFA" w:rsidRPr="00DA1CFA">
        <w:rPr>
          <w:rFonts w:ascii="Calibri" w:hAnsi="Calibri" w:cs="Calibri"/>
          <w:i/>
          <w:color w:val="auto"/>
          <w:sz w:val="22"/>
          <w:szCs w:val="22"/>
        </w:rPr>
        <w:t>5</w:t>
      </w:r>
      <w:r w:rsidRPr="00DA1CFA">
        <w:rPr>
          <w:rFonts w:ascii="Calibri" w:hAnsi="Calibri" w:cs="Calibri"/>
          <w:color w:val="auto"/>
          <w:sz w:val="22"/>
          <w:szCs w:val="22"/>
        </w:rPr>
        <w:t>, prowadzonym w trybie podstawowym;</w:t>
      </w:r>
    </w:p>
    <w:p w14:paraId="7539EE06" w14:textId="7B4AA59E" w:rsidR="00CE3756" w:rsidRPr="003D5AE4" w:rsidRDefault="00000000">
      <w:pPr>
        <w:pStyle w:val="Default"/>
        <w:ind w:left="709" w:hanging="425"/>
        <w:jc w:val="both"/>
        <w:rPr>
          <w:rFonts w:ascii="Calibri" w:hAnsi="Calibri" w:cs="Calibri"/>
          <w:sz w:val="22"/>
          <w:szCs w:val="22"/>
        </w:rPr>
      </w:pPr>
      <w:r w:rsidRPr="003D5AE4">
        <w:rPr>
          <w:rFonts w:ascii="Calibri" w:hAnsi="Calibri" w:cs="Calibri"/>
          <w:sz w:val="22"/>
          <w:szCs w:val="22"/>
        </w:rPr>
        <w:t>1.4.</w:t>
      </w:r>
      <w:r w:rsidRPr="003D5AE4">
        <w:rPr>
          <w:rFonts w:ascii="Calibri" w:hAnsi="Calibri" w:cs="Calibri"/>
          <w:sz w:val="22"/>
          <w:szCs w:val="22"/>
        </w:rPr>
        <w:tab/>
        <w:t>Odbiorcami Pani/Pana danych osobowych będą osoby lub podmioty, którym udostępniona zostanie dokumentacja postępowania w oparciu o art. 8 oraz art. 96 ust. 3 ustawy z dnia 11 września 2019 r. - Prawo zamówień publicznych (</w:t>
      </w:r>
      <w:r w:rsidR="00747D91" w:rsidRPr="003D5AE4">
        <w:rPr>
          <w:rFonts w:ascii="Calibri" w:hAnsi="Calibri" w:cs="Calibri"/>
          <w:sz w:val="22"/>
          <w:szCs w:val="22"/>
        </w:rPr>
        <w:t>tj. Dz. U. z 2024 r., poz. 1320</w:t>
      </w:r>
      <w:r w:rsidRPr="003D5AE4">
        <w:rPr>
          <w:rFonts w:ascii="Calibri" w:hAnsi="Calibri" w:cs="Calibri"/>
          <w:sz w:val="22"/>
          <w:szCs w:val="22"/>
        </w:rPr>
        <w:t xml:space="preserve">), dalej „ustawa </w:t>
      </w:r>
      <w:proofErr w:type="spellStart"/>
      <w:r w:rsidRPr="003D5AE4">
        <w:rPr>
          <w:rFonts w:ascii="Calibri" w:hAnsi="Calibri" w:cs="Calibri"/>
          <w:sz w:val="22"/>
          <w:szCs w:val="22"/>
        </w:rPr>
        <w:t>Pzp</w:t>
      </w:r>
      <w:proofErr w:type="spellEnd"/>
      <w:r w:rsidRPr="003D5AE4">
        <w:rPr>
          <w:rFonts w:ascii="Calibri" w:hAnsi="Calibri" w:cs="Calibri"/>
          <w:sz w:val="22"/>
          <w:szCs w:val="22"/>
        </w:rPr>
        <w:t xml:space="preserve">”; </w:t>
      </w:r>
    </w:p>
    <w:p w14:paraId="4A6D44DB" w14:textId="77777777" w:rsidR="00CE3756" w:rsidRPr="003D5AE4" w:rsidRDefault="00000000">
      <w:pPr>
        <w:pStyle w:val="Default"/>
        <w:ind w:left="709" w:hanging="425"/>
        <w:jc w:val="both"/>
        <w:rPr>
          <w:rFonts w:ascii="Calibri" w:hAnsi="Calibri" w:cs="Calibri"/>
          <w:sz w:val="22"/>
          <w:szCs w:val="22"/>
        </w:rPr>
      </w:pPr>
      <w:r w:rsidRPr="003D5AE4">
        <w:rPr>
          <w:rFonts w:ascii="Calibri" w:hAnsi="Calibri" w:cs="Calibri"/>
          <w:sz w:val="22"/>
          <w:szCs w:val="22"/>
        </w:rPr>
        <w:t xml:space="preserve">1.5.Pani/Pana dane osobowe będą przechowywane, zgodnie z art. 97 ust. 1 ustawy </w:t>
      </w:r>
      <w:proofErr w:type="spellStart"/>
      <w:r w:rsidRPr="003D5AE4">
        <w:rPr>
          <w:rFonts w:ascii="Calibri" w:hAnsi="Calibri" w:cs="Calibri"/>
          <w:sz w:val="22"/>
          <w:szCs w:val="22"/>
        </w:rPr>
        <w:t>Pzp</w:t>
      </w:r>
      <w:proofErr w:type="spellEnd"/>
      <w:r w:rsidRPr="003D5AE4">
        <w:rPr>
          <w:rFonts w:ascii="Calibri" w:hAnsi="Calibri" w:cs="Calibri"/>
          <w:sz w:val="22"/>
          <w:szCs w:val="22"/>
        </w:rPr>
        <w:t>, przez okres 4 lat od dnia zakończenia postępowania o udzielenie zamówienia, a jeżeli czas trwania umowy przekracza 4 lata, okres przechowywania obejmuje cały czas trwania umowy;</w:t>
      </w:r>
    </w:p>
    <w:p w14:paraId="5CF755F5" w14:textId="77777777" w:rsidR="00CE3756" w:rsidRPr="003D5AE4" w:rsidRDefault="00000000">
      <w:pPr>
        <w:pStyle w:val="Default"/>
        <w:ind w:left="709" w:hanging="425"/>
        <w:jc w:val="both"/>
        <w:rPr>
          <w:rFonts w:ascii="Calibri" w:hAnsi="Calibri" w:cs="Calibri"/>
          <w:sz w:val="22"/>
          <w:szCs w:val="22"/>
        </w:rPr>
      </w:pPr>
      <w:r w:rsidRPr="003D5AE4">
        <w:rPr>
          <w:rFonts w:ascii="Calibri" w:hAnsi="Calibri" w:cs="Calibri"/>
          <w:sz w:val="22"/>
          <w:szCs w:val="22"/>
        </w:rPr>
        <w:t xml:space="preserve">1.6. obowiązek podania przez Panią/Pana danych osobowych bezpośrednio Pani/Pana dotyczących jest wymogiem ustawowym określonym w przepisach ustawy </w:t>
      </w:r>
      <w:proofErr w:type="spellStart"/>
      <w:r w:rsidRPr="003D5AE4">
        <w:rPr>
          <w:rFonts w:ascii="Calibri" w:hAnsi="Calibri" w:cs="Calibri"/>
          <w:sz w:val="22"/>
          <w:szCs w:val="22"/>
        </w:rPr>
        <w:t>Pzp</w:t>
      </w:r>
      <w:proofErr w:type="spellEnd"/>
      <w:r w:rsidRPr="003D5AE4">
        <w:rPr>
          <w:rFonts w:ascii="Calibri" w:hAnsi="Calibri" w:cs="Calibri"/>
          <w:sz w:val="22"/>
          <w:szCs w:val="22"/>
        </w:rPr>
        <w:t xml:space="preserve">, związanym z udziałem w postępowaniu o udzielenie zamówienia publicznego; konsekwencje niepodania określonych danych wynikają z ustawy </w:t>
      </w:r>
      <w:proofErr w:type="spellStart"/>
      <w:r w:rsidRPr="003D5AE4">
        <w:rPr>
          <w:rFonts w:ascii="Calibri" w:hAnsi="Calibri" w:cs="Calibri"/>
          <w:sz w:val="22"/>
          <w:szCs w:val="22"/>
        </w:rPr>
        <w:t>Pzp</w:t>
      </w:r>
      <w:proofErr w:type="spellEnd"/>
      <w:r w:rsidRPr="003D5AE4">
        <w:rPr>
          <w:rFonts w:ascii="Calibri" w:hAnsi="Calibri" w:cs="Calibri"/>
          <w:sz w:val="22"/>
          <w:szCs w:val="22"/>
        </w:rPr>
        <w:t xml:space="preserve">; </w:t>
      </w:r>
    </w:p>
    <w:p w14:paraId="17A96E06" w14:textId="77777777" w:rsidR="00CE3756" w:rsidRPr="003D5AE4" w:rsidRDefault="00000000">
      <w:pPr>
        <w:pStyle w:val="Default"/>
        <w:ind w:left="709" w:hanging="425"/>
        <w:jc w:val="both"/>
        <w:rPr>
          <w:rFonts w:ascii="Calibri" w:hAnsi="Calibri" w:cs="Calibri"/>
          <w:sz w:val="22"/>
          <w:szCs w:val="22"/>
        </w:rPr>
      </w:pPr>
      <w:r w:rsidRPr="003D5AE4">
        <w:rPr>
          <w:rFonts w:ascii="Calibri" w:hAnsi="Calibri" w:cs="Calibri"/>
          <w:sz w:val="22"/>
          <w:szCs w:val="22"/>
        </w:rPr>
        <w:t>1.7. w odniesieniu do Pani/Pana danych osobowych decyzje nie będą podejmowane w sposób zautomatyzowany, stosowanie do art. 22 RODO;</w:t>
      </w:r>
    </w:p>
    <w:p w14:paraId="59EEA3BC" w14:textId="77777777" w:rsidR="00CE3756" w:rsidRPr="003D5AE4" w:rsidRDefault="00000000">
      <w:pPr>
        <w:pStyle w:val="Default"/>
        <w:ind w:left="709" w:hanging="425"/>
        <w:jc w:val="both"/>
        <w:rPr>
          <w:rFonts w:ascii="Calibri" w:hAnsi="Calibri" w:cs="Calibri"/>
          <w:sz w:val="22"/>
          <w:szCs w:val="22"/>
        </w:rPr>
      </w:pPr>
      <w:r w:rsidRPr="003D5AE4">
        <w:rPr>
          <w:rFonts w:ascii="Calibri" w:hAnsi="Calibri" w:cs="Calibri"/>
          <w:sz w:val="22"/>
          <w:szCs w:val="22"/>
        </w:rPr>
        <w:t>1.8. posiada Pani/Pan:</w:t>
      </w:r>
    </w:p>
    <w:p w14:paraId="330C4F0B" w14:textId="77777777" w:rsidR="00CE3756" w:rsidRPr="003D5AE4" w:rsidRDefault="00000000">
      <w:pPr>
        <w:pStyle w:val="Default"/>
        <w:ind w:left="851" w:hanging="142"/>
        <w:jc w:val="both"/>
        <w:rPr>
          <w:rFonts w:ascii="Calibri" w:hAnsi="Calibri" w:cs="Calibri"/>
          <w:sz w:val="22"/>
          <w:szCs w:val="22"/>
        </w:rPr>
      </w:pPr>
      <w:r w:rsidRPr="003D5AE4">
        <w:rPr>
          <w:rFonts w:ascii="Calibri" w:hAnsi="Calibri" w:cs="Calibri"/>
          <w:sz w:val="22"/>
          <w:szCs w:val="22"/>
        </w:rPr>
        <w:t>− na podstawie art. 15 RODO prawo dostępu do danych osobowych Pani/Pana dotyczących;</w:t>
      </w:r>
    </w:p>
    <w:p w14:paraId="7A413A79" w14:textId="77777777" w:rsidR="00CE3756" w:rsidRPr="003D5AE4" w:rsidRDefault="00000000">
      <w:pPr>
        <w:pStyle w:val="Default"/>
        <w:ind w:left="851" w:hanging="142"/>
        <w:jc w:val="both"/>
        <w:rPr>
          <w:rFonts w:ascii="Calibri" w:hAnsi="Calibri" w:cs="Calibri"/>
          <w:sz w:val="22"/>
          <w:szCs w:val="22"/>
        </w:rPr>
      </w:pPr>
      <w:r w:rsidRPr="003D5AE4">
        <w:rPr>
          <w:rFonts w:ascii="Calibri" w:hAnsi="Calibri" w:cs="Calibri"/>
          <w:sz w:val="22"/>
          <w:szCs w:val="22"/>
        </w:rPr>
        <w:t>− na podstawie art. 16 RODO prawo do sprostowania Pani/Pana danych osobowych;</w:t>
      </w:r>
    </w:p>
    <w:p w14:paraId="336D4039" w14:textId="77777777" w:rsidR="00CE3756" w:rsidRPr="003D5AE4" w:rsidRDefault="00000000">
      <w:pPr>
        <w:pStyle w:val="Default"/>
        <w:ind w:left="851" w:hanging="142"/>
        <w:jc w:val="both"/>
        <w:rPr>
          <w:rFonts w:ascii="Calibri" w:hAnsi="Calibri" w:cs="Calibri"/>
          <w:sz w:val="22"/>
          <w:szCs w:val="22"/>
        </w:rPr>
      </w:pPr>
      <w:r w:rsidRPr="003D5AE4">
        <w:rPr>
          <w:rFonts w:ascii="Calibri" w:hAnsi="Calibri" w:cs="Calibri"/>
          <w:sz w:val="22"/>
          <w:szCs w:val="22"/>
        </w:rPr>
        <w:t>− na podstawie art. 18 RODO prawo żądania od administratora ograniczenia przetwarzania danych osobowych z zastrzeżeniem przypadków, o których mowa w art. 18 ust. 2 RODO; </w:t>
      </w:r>
    </w:p>
    <w:p w14:paraId="0145A5C0" w14:textId="77777777" w:rsidR="00CE3756" w:rsidRPr="003D5AE4" w:rsidRDefault="00000000">
      <w:pPr>
        <w:pStyle w:val="Default"/>
        <w:ind w:left="851" w:hanging="142"/>
        <w:jc w:val="both"/>
        <w:rPr>
          <w:rFonts w:ascii="Calibri" w:hAnsi="Calibri" w:cs="Calibri"/>
          <w:sz w:val="22"/>
          <w:szCs w:val="22"/>
        </w:rPr>
      </w:pPr>
      <w:r w:rsidRPr="003D5AE4">
        <w:rPr>
          <w:rFonts w:ascii="Calibri" w:hAnsi="Calibri" w:cs="Calibri"/>
          <w:sz w:val="22"/>
          <w:szCs w:val="22"/>
        </w:rPr>
        <w:t>− prawo do wniesienia skargi do Prezesa Urzędu Ochrony Danych Osobowych, gdy uzna Pani/Pan, że przetwarzanie danych osobowych Pani/Pana dotyczących narusza przepisy RODO;</w:t>
      </w:r>
    </w:p>
    <w:p w14:paraId="67F45E76" w14:textId="77777777" w:rsidR="00CE3756" w:rsidRPr="003D5AE4" w:rsidRDefault="00000000">
      <w:pPr>
        <w:pStyle w:val="Default"/>
        <w:ind w:left="709" w:hanging="425"/>
        <w:jc w:val="both"/>
        <w:rPr>
          <w:rFonts w:ascii="Calibri" w:hAnsi="Calibri" w:cs="Calibri"/>
          <w:sz w:val="22"/>
          <w:szCs w:val="22"/>
        </w:rPr>
      </w:pPr>
      <w:r w:rsidRPr="003D5AE4">
        <w:rPr>
          <w:rFonts w:ascii="Calibri" w:hAnsi="Calibri" w:cs="Calibri"/>
          <w:sz w:val="22"/>
          <w:szCs w:val="22"/>
        </w:rPr>
        <w:t>1.9. nie przysługuje Pani/Panu:</w:t>
      </w:r>
    </w:p>
    <w:p w14:paraId="24D8B90D" w14:textId="77777777" w:rsidR="00CE3756" w:rsidRPr="003D5AE4" w:rsidRDefault="00000000">
      <w:pPr>
        <w:pStyle w:val="Default"/>
        <w:ind w:left="851" w:hanging="142"/>
        <w:jc w:val="both"/>
        <w:rPr>
          <w:rFonts w:ascii="Calibri" w:hAnsi="Calibri" w:cs="Calibri"/>
          <w:sz w:val="22"/>
          <w:szCs w:val="22"/>
        </w:rPr>
      </w:pPr>
      <w:r w:rsidRPr="003D5AE4">
        <w:rPr>
          <w:rFonts w:ascii="Calibri" w:hAnsi="Calibri" w:cs="Calibri"/>
          <w:sz w:val="22"/>
          <w:szCs w:val="22"/>
        </w:rPr>
        <w:t>−   w związku z art. 17 ust. 3 lit. b, d lub e RODO prawo do usunięcia danych osobowych;</w:t>
      </w:r>
    </w:p>
    <w:p w14:paraId="293FE10B" w14:textId="77777777" w:rsidR="00CE3756" w:rsidRPr="003D5AE4" w:rsidRDefault="00000000">
      <w:pPr>
        <w:pStyle w:val="Default"/>
        <w:ind w:left="851" w:hanging="142"/>
        <w:jc w:val="both"/>
        <w:rPr>
          <w:rFonts w:ascii="Calibri" w:hAnsi="Calibri" w:cs="Calibri"/>
          <w:sz w:val="22"/>
          <w:szCs w:val="22"/>
        </w:rPr>
      </w:pPr>
      <w:r w:rsidRPr="003D5AE4">
        <w:rPr>
          <w:rFonts w:ascii="Calibri" w:hAnsi="Calibri" w:cs="Calibri"/>
          <w:sz w:val="22"/>
          <w:szCs w:val="22"/>
        </w:rPr>
        <w:t>−   prawo do przenoszenia danych osobowych, o którym mowa w art. 20 RODO;</w:t>
      </w:r>
    </w:p>
    <w:p w14:paraId="12A93B1D" w14:textId="77777777" w:rsidR="00CE3756" w:rsidRPr="003D5AE4" w:rsidRDefault="00000000">
      <w:pPr>
        <w:pStyle w:val="Default"/>
        <w:ind w:left="851" w:hanging="142"/>
        <w:jc w:val="both"/>
        <w:rPr>
          <w:rFonts w:ascii="Calibri" w:hAnsi="Calibri" w:cs="Calibri"/>
          <w:sz w:val="22"/>
          <w:szCs w:val="22"/>
        </w:rPr>
      </w:pPr>
      <w:r w:rsidRPr="003D5AE4">
        <w:rPr>
          <w:rFonts w:ascii="Calibri" w:hAnsi="Calibri" w:cs="Calibri"/>
          <w:sz w:val="22"/>
          <w:szCs w:val="22"/>
        </w:rPr>
        <w:t>−   na podstawie art. 21 RODO prawo sprzeciwu, wobec przetwarzania danych osobowych, gdyż podstawą prawną przetwarzania Pani/Pana danych osobowych jest art. 6 ust. 1 lit. c RODO.</w:t>
      </w:r>
    </w:p>
    <w:p w14:paraId="014D9265"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 xml:space="preserve">2. 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3D5AE4">
        <w:rPr>
          <w:rFonts w:ascii="Calibri" w:hAnsi="Calibri" w:cs="Calibri"/>
          <w:sz w:val="22"/>
          <w:szCs w:val="22"/>
        </w:rPr>
        <w:t>wyłączeń</w:t>
      </w:r>
      <w:proofErr w:type="spellEnd"/>
      <w:r w:rsidRPr="003D5AE4">
        <w:rPr>
          <w:rFonts w:ascii="Calibri" w:hAnsi="Calibri" w:cs="Calibri"/>
          <w:sz w:val="22"/>
          <w:szCs w:val="22"/>
        </w:rPr>
        <w:t>, o których mowa w art. 14 ust. 5 RODO.</w:t>
      </w:r>
    </w:p>
    <w:p w14:paraId="17F5CB6A"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lastRenderedPageBreak/>
        <w:t xml:space="preserve">3.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3D5AE4">
        <w:rPr>
          <w:rFonts w:ascii="Calibri" w:hAnsi="Calibri" w:cs="Calibri"/>
          <w:sz w:val="22"/>
          <w:szCs w:val="22"/>
        </w:rPr>
        <w:t>Pzp</w:t>
      </w:r>
      <w:proofErr w:type="spellEnd"/>
      <w:r w:rsidRPr="003D5AE4">
        <w:rPr>
          <w:rFonts w:ascii="Calibri" w:hAnsi="Calibri" w:cs="Calibri"/>
          <w:sz w:val="22"/>
          <w:szCs w:val="22"/>
        </w:rPr>
        <w:t>.</w:t>
      </w:r>
    </w:p>
    <w:p w14:paraId="4B89671E"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4. W postępowaniu o udzielenie zamówienia zgłoszenie żądania ograniczenia przetwarzania, o którym mowa w art. 18 ust. 1 RODO, nie ogranicza przetwarzania danych osobowych do czasu zakończenia tego postępowania.</w:t>
      </w:r>
    </w:p>
    <w:p w14:paraId="7145C56C" w14:textId="77777777" w:rsidR="00CE3756" w:rsidRPr="003D5AE4" w:rsidRDefault="00CE3756">
      <w:pPr>
        <w:pStyle w:val="Default"/>
        <w:spacing w:after="149" w:line="200" w:lineRule="exact"/>
        <w:jc w:val="both"/>
        <w:rPr>
          <w:rFonts w:ascii="Calibri" w:hAnsi="Calibri" w:cs="Calibri"/>
          <w:sz w:val="22"/>
          <w:szCs w:val="22"/>
        </w:rPr>
      </w:pPr>
    </w:p>
    <w:tbl>
      <w:tblPr>
        <w:tblW w:w="9002" w:type="dxa"/>
        <w:tblInd w:w="284" w:type="dxa"/>
        <w:tblLayout w:type="fixed"/>
        <w:tblLook w:val="04A0" w:firstRow="1" w:lastRow="0" w:firstColumn="1" w:lastColumn="0" w:noHBand="0" w:noVBand="1"/>
      </w:tblPr>
      <w:tblGrid>
        <w:gridCol w:w="9002"/>
      </w:tblGrid>
      <w:tr w:rsidR="00CE3756" w:rsidRPr="003D5AE4" w14:paraId="334FA406" w14:textId="77777777">
        <w:tc>
          <w:tcPr>
            <w:tcW w:w="9002" w:type="dxa"/>
            <w:tcBorders>
              <w:top w:val="single" w:sz="4" w:space="0" w:color="000000"/>
              <w:left w:val="single" w:sz="4" w:space="0" w:color="000000"/>
              <w:bottom w:val="single" w:sz="4" w:space="0" w:color="000000"/>
              <w:right w:val="single" w:sz="4" w:space="0" w:color="000000"/>
            </w:tcBorders>
            <w:shd w:val="pct15" w:color="auto" w:fill="auto"/>
          </w:tcPr>
          <w:p w14:paraId="1CB3A863" w14:textId="77777777" w:rsidR="00CE3756" w:rsidRPr="003D5AE4" w:rsidRDefault="00000000">
            <w:pPr>
              <w:pStyle w:val="Default"/>
              <w:widowControl w:val="0"/>
              <w:jc w:val="center"/>
              <w:rPr>
                <w:rFonts w:ascii="Calibri" w:hAnsi="Calibri" w:cs="Calibri"/>
                <w:b/>
                <w:bCs/>
                <w:color w:val="auto"/>
                <w:sz w:val="22"/>
                <w:szCs w:val="22"/>
              </w:rPr>
            </w:pPr>
            <w:r w:rsidRPr="003D5AE4">
              <w:rPr>
                <w:rFonts w:ascii="Calibri" w:hAnsi="Calibri" w:cs="Calibri"/>
                <w:b/>
                <w:bCs/>
                <w:color w:val="auto"/>
                <w:sz w:val="22"/>
                <w:szCs w:val="22"/>
              </w:rPr>
              <w:t>DZIAŁ XXII Informacja czy Zamawiający przewiduje możliwość ograniczenie liczby Wykonawców, których zaprosi do negocjacji, stosując kryteria oceny ofert</w:t>
            </w:r>
          </w:p>
        </w:tc>
      </w:tr>
    </w:tbl>
    <w:p w14:paraId="11544DA7"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1.</w:t>
      </w:r>
      <w:r w:rsidRPr="003D5AE4">
        <w:rPr>
          <w:rFonts w:ascii="Calibri" w:hAnsi="Calibri" w:cs="Calibri"/>
          <w:sz w:val="22"/>
          <w:szCs w:val="22"/>
        </w:rPr>
        <w:tab/>
        <w:t xml:space="preserve">Zamawiający informuje, że ograniczy liczbę Wykonawców, których zaprosi do negocjacji do liczby 3 Wykonawców, którzy  uzyskali największą ilość punktów wg przyjętych kryteriów oceny ofert. </w:t>
      </w:r>
    </w:p>
    <w:p w14:paraId="6A33C07B" w14:textId="77777777" w:rsidR="00CE3756" w:rsidRPr="003D5AE4" w:rsidRDefault="00000000">
      <w:pPr>
        <w:pStyle w:val="Default"/>
        <w:ind w:left="284" w:hanging="284"/>
        <w:jc w:val="both"/>
        <w:rPr>
          <w:rFonts w:ascii="Calibri" w:hAnsi="Calibri" w:cs="Calibri"/>
          <w:sz w:val="22"/>
          <w:szCs w:val="22"/>
        </w:rPr>
      </w:pPr>
      <w:r w:rsidRPr="003D5AE4">
        <w:rPr>
          <w:rFonts w:ascii="Calibri" w:hAnsi="Calibri" w:cs="Calibri"/>
          <w:sz w:val="22"/>
          <w:szCs w:val="22"/>
        </w:rPr>
        <w:t>2.</w:t>
      </w:r>
      <w:r w:rsidRPr="003D5AE4">
        <w:rPr>
          <w:rFonts w:ascii="Calibri" w:hAnsi="Calibri" w:cs="Calibri"/>
          <w:sz w:val="22"/>
          <w:szCs w:val="22"/>
        </w:rPr>
        <w:tab/>
        <w:t>Negocjacje treści ofert:</w:t>
      </w:r>
    </w:p>
    <w:p w14:paraId="5E6C0D17" w14:textId="77777777" w:rsidR="00CE3756" w:rsidRPr="003D5AE4" w:rsidRDefault="00000000">
      <w:pPr>
        <w:pStyle w:val="Default"/>
        <w:ind w:left="567" w:hanging="283"/>
        <w:jc w:val="both"/>
        <w:rPr>
          <w:rFonts w:ascii="Calibri" w:hAnsi="Calibri" w:cs="Calibri"/>
          <w:sz w:val="22"/>
          <w:szCs w:val="22"/>
        </w:rPr>
      </w:pPr>
      <w:r w:rsidRPr="003D5AE4">
        <w:rPr>
          <w:rFonts w:ascii="Calibri" w:hAnsi="Calibri" w:cs="Calibri"/>
          <w:sz w:val="22"/>
          <w:szCs w:val="22"/>
        </w:rPr>
        <w:t>a)</w:t>
      </w:r>
      <w:r w:rsidRPr="003D5AE4">
        <w:rPr>
          <w:rFonts w:ascii="Calibri" w:hAnsi="Calibri" w:cs="Calibri"/>
          <w:sz w:val="22"/>
          <w:szCs w:val="22"/>
        </w:rPr>
        <w:tab/>
        <w:t>nie mogą prowadzić do zmiany treści SWZ;</w:t>
      </w:r>
    </w:p>
    <w:p w14:paraId="723F2676" w14:textId="77777777" w:rsidR="00CE3756" w:rsidRPr="003D5AE4" w:rsidRDefault="00000000">
      <w:pPr>
        <w:pStyle w:val="Default"/>
        <w:ind w:left="567" w:hanging="283"/>
        <w:jc w:val="both"/>
        <w:rPr>
          <w:rFonts w:ascii="Calibri" w:hAnsi="Calibri" w:cs="Calibri"/>
          <w:sz w:val="22"/>
          <w:szCs w:val="22"/>
        </w:rPr>
      </w:pPr>
      <w:r w:rsidRPr="003D5AE4">
        <w:rPr>
          <w:rFonts w:ascii="Calibri" w:hAnsi="Calibri" w:cs="Calibri"/>
          <w:sz w:val="22"/>
          <w:szCs w:val="22"/>
        </w:rPr>
        <w:t>b)</w:t>
      </w:r>
      <w:r w:rsidRPr="003D5AE4">
        <w:rPr>
          <w:rFonts w:ascii="Calibri" w:hAnsi="Calibri" w:cs="Calibri"/>
          <w:sz w:val="22"/>
          <w:szCs w:val="22"/>
        </w:rPr>
        <w:tab/>
        <w:t>dotyczą wyłącznie tych elementów treści ofert, które podlegają ocenie w ramach kryteriów oceny ofert;</w:t>
      </w:r>
    </w:p>
    <w:p w14:paraId="7BB36769" w14:textId="77777777" w:rsidR="00CE3756" w:rsidRPr="003D5AE4" w:rsidRDefault="00000000">
      <w:pPr>
        <w:pStyle w:val="Default"/>
        <w:ind w:left="567" w:hanging="283"/>
        <w:jc w:val="both"/>
        <w:rPr>
          <w:rFonts w:ascii="Calibri" w:hAnsi="Calibri" w:cs="Calibri"/>
          <w:sz w:val="22"/>
          <w:szCs w:val="22"/>
        </w:rPr>
      </w:pPr>
      <w:r w:rsidRPr="003D5AE4">
        <w:rPr>
          <w:rFonts w:ascii="Calibri" w:hAnsi="Calibri" w:cs="Calibri"/>
          <w:sz w:val="22"/>
          <w:szCs w:val="22"/>
        </w:rPr>
        <w:t>c)</w:t>
      </w:r>
      <w:r w:rsidRPr="003D5AE4">
        <w:rPr>
          <w:rFonts w:ascii="Calibri" w:hAnsi="Calibri" w:cs="Calibri"/>
          <w:sz w:val="22"/>
          <w:szCs w:val="22"/>
        </w:rPr>
        <w:tab/>
        <w:t>dotyczą Wykonawców, których oferty nie zostały odrzucone;</w:t>
      </w:r>
    </w:p>
    <w:p w14:paraId="2C9332BD" w14:textId="77777777" w:rsidR="00CE3756" w:rsidRPr="003D5AE4" w:rsidRDefault="00000000">
      <w:pPr>
        <w:pStyle w:val="Default"/>
        <w:ind w:left="567" w:hanging="283"/>
        <w:jc w:val="both"/>
        <w:rPr>
          <w:rFonts w:ascii="Calibri" w:hAnsi="Calibri" w:cs="Calibri"/>
          <w:sz w:val="22"/>
          <w:szCs w:val="22"/>
        </w:rPr>
      </w:pPr>
      <w:r w:rsidRPr="003D5AE4">
        <w:rPr>
          <w:rFonts w:ascii="Calibri" w:hAnsi="Calibri" w:cs="Calibri"/>
          <w:sz w:val="22"/>
          <w:szCs w:val="22"/>
        </w:rPr>
        <w:t>d)</w:t>
      </w:r>
      <w:r w:rsidRPr="003D5AE4">
        <w:rPr>
          <w:rFonts w:ascii="Calibri" w:hAnsi="Calibri" w:cs="Calibri"/>
          <w:sz w:val="22"/>
          <w:szCs w:val="22"/>
        </w:rPr>
        <w:tab/>
        <w:t>mają charakter poufny;</w:t>
      </w:r>
    </w:p>
    <w:p w14:paraId="260E3F6C" w14:textId="77777777" w:rsidR="00CE3756" w:rsidRPr="003D5AE4" w:rsidRDefault="00000000">
      <w:pPr>
        <w:pStyle w:val="Default"/>
        <w:ind w:left="567" w:hanging="283"/>
        <w:jc w:val="both"/>
        <w:rPr>
          <w:rFonts w:ascii="Calibri" w:hAnsi="Calibri" w:cs="Calibri"/>
          <w:sz w:val="22"/>
          <w:szCs w:val="22"/>
        </w:rPr>
      </w:pPr>
      <w:r w:rsidRPr="003D5AE4">
        <w:rPr>
          <w:rFonts w:ascii="Calibri" w:hAnsi="Calibri" w:cs="Calibri"/>
          <w:sz w:val="22"/>
          <w:szCs w:val="22"/>
        </w:rPr>
        <w:t>e)</w:t>
      </w:r>
      <w:r w:rsidRPr="003D5AE4">
        <w:rPr>
          <w:rFonts w:ascii="Calibri" w:hAnsi="Calibri" w:cs="Calibri"/>
          <w:sz w:val="22"/>
          <w:szCs w:val="22"/>
        </w:rPr>
        <w:tab/>
        <w:t>zakończone zostają zaproszeniem do złożenia ofert ostatecznych.</w:t>
      </w:r>
    </w:p>
    <w:p w14:paraId="0BA3E602" w14:textId="77777777" w:rsidR="00CE3756" w:rsidRPr="003D5AE4" w:rsidRDefault="00CE3756">
      <w:pPr>
        <w:rPr>
          <w:lang w:eastAsia="en-US"/>
        </w:rPr>
      </w:pPr>
    </w:p>
    <w:p w14:paraId="29BB910D" w14:textId="77777777" w:rsidR="00CE3756" w:rsidRPr="003D5AE4" w:rsidRDefault="00CE3756">
      <w:pPr>
        <w:jc w:val="center"/>
        <w:rPr>
          <w:lang w:eastAsia="en-US"/>
        </w:rPr>
      </w:pPr>
    </w:p>
    <w:p w14:paraId="21DC7F71" w14:textId="77777777" w:rsidR="00E87CEF" w:rsidRDefault="00E87CEF">
      <w:pPr>
        <w:jc w:val="center"/>
        <w:rPr>
          <w:lang w:eastAsia="en-US"/>
        </w:rPr>
      </w:pPr>
    </w:p>
    <w:p w14:paraId="762F4910" w14:textId="77777777" w:rsidR="007C76C2" w:rsidRDefault="007C76C2">
      <w:pPr>
        <w:jc w:val="center"/>
        <w:rPr>
          <w:lang w:eastAsia="en-US"/>
        </w:rPr>
      </w:pPr>
    </w:p>
    <w:p w14:paraId="6261BA8C" w14:textId="77777777" w:rsidR="007C76C2" w:rsidRDefault="007C76C2">
      <w:pPr>
        <w:jc w:val="center"/>
        <w:rPr>
          <w:lang w:eastAsia="en-US"/>
        </w:rPr>
      </w:pPr>
    </w:p>
    <w:p w14:paraId="2A9728EE" w14:textId="77777777" w:rsidR="007C76C2" w:rsidRDefault="007C76C2">
      <w:pPr>
        <w:jc w:val="center"/>
        <w:rPr>
          <w:lang w:eastAsia="en-US"/>
        </w:rPr>
      </w:pPr>
    </w:p>
    <w:p w14:paraId="0C734698" w14:textId="77777777" w:rsidR="007C76C2" w:rsidRDefault="007C76C2">
      <w:pPr>
        <w:jc w:val="center"/>
        <w:rPr>
          <w:lang w:eastAsia="en-US"/>
        </w:rPr>
      </w:pPr>
    </w:p>
    <w:p w14:paraId="563CE780" w14:textId="77777777" w:rsidR="007C76C2" w:rsidRDefault="007C76C2">
      <w:pPr>
        <w:jc w:val="center"/>
        <w:rPr>
          <w:lang w:eastAsia="en-US"/>
        </w:rPr>
      </w:pPr>
    </w:p>
    <w:p w14:paraId="3C070541" w14:textId="77777777" w:rsidR="007C76C2" w:rsidRDefault="007C76C2">
      <w:pPr>
        <w:jc w:val="center"/>
        <w:rPr>
          <w:lang w:eastAsia="en-US"/>
        </w:rPr>
      </w:pPr>
    </w:p>
    <w:p w14:paraId="54D79F81" w14:textId="77777777" w:rsidR="007C76C2" w:rsidRDefault="007C76C2">
      <w:pPr>
        <w:jc w:val="center"/>
        <w:rPr>
          <w:lang w:eastAsia="en-US"/>
        </w:rPr>
      </w:pPr>
    </w:p>
    <w:p w14:paraId="2F0A2DA5" w14:textId="77777777" w:rsidR="007C76C2" w:rsidRDefault="007C76C2">
      <w:pPr>
        <w:jc w:val="center"/>
        <w:rPr>
          <w:lang w:eastAsia="en-US"/>
        </w:rPr>
      </w:pPr>
    </w:p>
    <w:p w14:paraId="0F75165E" w14:textId="77777777" w:rsidR="007C76C2" w:rsidRDefault="007C76C2">
      <w:pPr>
        <w:jc w:val="center"/>
        <w:rPr>
          <w:lang w:eastAsia="en-US"/>
        </w:rPr>
      </w:pPr>
    </w:p>
    <w:p w14:paraId="6DA8425C" w14:textId="77777777" w:rsidR="007C76C2" w:rsidRDefault="007C76C2">
      <w:pPr>
        <w:jc w:val="center"/>
        <w:rPr>
          <w:lang w:eastAsia="en-US"/>
        </w:rPr>
      </w:pPr>
    </w:p>
    <w:p w14:paraId="7DA2A1D5" w14:textId="77777777" w:rsidR="007C76C2" w:rsidRDefault="007C76C2">
      <w:pPr>
        <w:jc w:val="center"/>
        <w:rPr>
          <w:lang w:eastAsia="en-US"/>
        </w:rPr>
      </w:pPr>
    </w:p>
    <w:p w14:paraId="7BAFD92E" w14:textId="77777777" w:rsidR="007C76C2" w:rsidRDefault="007C76C2">
      <w:pPr>
        <w:jc w:val="center"/>
        <w:rPr>
          <w:lang w:eastAsia="en-US"/>
        </w:rPr>
      </w:pPr>
    </w:p>
    <w:p w14:paraId="3C6E38FE" w14:textId="77777777" w:rsidR="007C76C2" w:rsidRDefault="007C76C2">
      <w:pPr>
        <w:jc w:val="center"/>
        <w:rPr>
          <w:lang w:eastAsia="en-US"/>
        </w:rPr>
      </w:pPr>
    </w:p>
    <w:p w14:paraId="2702AF21" w14:textId="77777777" w:rsidR="007C76C2" w:rsidRDefault="007C76C2">
      <w:pPr>
        <w:jc w:val="center"/>
        <w:rPr>
          <w:lang w:eastAsia="en-US"/>
        </w:rPr>
      </w:pPr>
    </w:p>
    <w:p w14:paraId="3F171F17" w14:textId="77777777" w:rsidR="007C76C2" w:rsidRDefault="007C76C2">
      <w:pPr>
        <w:jc w:val="center"/>
        <w:rPr>
          <w:lang w:eastAsia="en-US"/>
        </w:rPr>
      </w:pPr>
    </w:p>
    <w:p w14:paraId="14CE5FCF" w14:textId="77777777" w:rsidR="007C76C2" w:rsidRPr="003D5AE4" w:rsidRDefault="007C76C2">
      <w:pPr>
        <w:jc w:val="center"/>
        <w:rPr>
          <w:lang w:eastAsia="en-US"/>
        </w:rPr>
      </w:pPr>
    </w:p>
    <w:p w14:paraId="7CF8D085" w14:textId="77777777" w:rsidR="00E87CEF" w:rsidRPr="003D5AE4" w:rsidRDefault="00E87CEF">
      <w:pPr>
        <w:jc w:val="center"/>
        <w:rPr>
          <w:lang w:eastAsia="en-US"/>
        </w:rPr>
      </w:pPr>
    </w:p>
    <w:p w14:paraId="5E55F972" w14:textId="77777777" w:rsidR="00E87CEF" w:rsidRPr="003D5AE4" w:rsidRDefault="00E87CEF" w:rsidP="00E87CEF">
      <w:pPr>
        <w:pStyle w:val="Nagwek3"/>
        <w:numPr>
          <w:ilvl w:val="0"/>
          <w:numId w:val="53"/>
        </w:numPr>
        <w:tabs>
          <w:tab w:val="clear" w:pos="0"/>
        </w:tabs>
        <w:ind w:left="720" w:hanging="720"/>
        <w:jc w:val="right"/>
        <w:rPr>
          <w:rFonts w:ascii="Calibri" w:hAnsi="Calibri" w:cs="Calibri"/>
          <w:color w:val="000000"/>
          <w:sz w:val="22"/>
          <w:szCs w:val="22"/>
        </w:rPr>
      </w:pPr>
      <w:r w:rsidRPr="003D5AE4">
        <w:rPr>
          <w:rFonts w:ascii="Calibri" w:hAnsi="Calibri" w:cs="Calibri"/>
          <w:color w:val="000000"/>
          <w:sz w:val="22"/>
          <w:szCs w:val="22"/>
        </w:rPr>
        <w:lastRenderedPageBreak/>
        <w:t>Załącznik nr 1 do SWZ</w:t>
      </w:r>
    </w:p>
    <w:p w14:paraId="234F70D8" w14:textId="77777777" w:rsidR="00E87CEF" w:rsidRPr="003D5AE4" w:rsidRDefault="00E87CEF" w:rsidP="00E87CEF">
      <w:pPr>
        <w:numPr>
          <w:ilvl w:val="0"/>
          <w:numId w:val="53"/>
        </w:numPr>
        <w:pBdr>
          <w:top w:val="single" w:sz="4" w:space="1" w:color="auto"/>
          <w:left w:val="single" w:sz="4" w:space="4" w:color="auto"/>
          <w:bottom w:val="single" w:sz="4" w:space="1" w:color="auto"/>
          <w:right w:val="single" w:sz="4" w:space="4" w:color="auto"/>
        </w:pBdr>
        <w:spacing w:line="240" w:lineRule="atLeast"/>
        <w:rPr>
          <w:color w:val="000000"/>
          <w:lang w:eastAsia="pl-PL"/>
        </w:rPr>
      </w:pPr>
      <w:r w:rsidRPr="003D5AE4">
        <w:rPr>
          <w:color w:val="000000"/>
        </w:rPr>
        <w:t>Dane Wykonawcy/Lidera Konsorcjum*:</w:t>
      </w:r>
    </w:p>
    <w:p w14:paraId="39A8CD8F" w14:textId="77777777" w:rsidR="00E87CEF" w:rsidRPr="003D5AE4" w:rsidRDefault="00E87CEF" w:rsidP="00E87CEF">
      <w:pPr>
        <w:numPr>
          <w:ilvl w:val="0"/>
          <w:numId w:val="53"/>
        </w:numPr>
        <w:pBdr>
          <w:top w:val="single" w:sz="4" w:space="1" w:color="auto"/>
          <w:left w:val="single" w:sz="4" w:space="4" w:color="auto"/>
          <w:bottom w:val="single" w:sz="4" w:space="1" w:color="auto"/>
          <w:right w:val="single" w:sz="4" w:space="4" w:color="auto"/>
        </w:pBdr>
        <w:spacing w:line="240" w:lineRule="atLeast"/>
        <w:rPr>
          <w:color w:val="000000"/>
          <w:lang w:val="de-DE"/>
        </w:rPr>
      </w:pPr>
      <w:r w:rsidRPr="003D5AE4">
        <w:rPr>
          <w:color w:val="000000"/>
          <w:lang w:val="de-DE"/>
        </w:rPr>
        <w:t>nazwa…………………………………………………………..………………………...…………………..…………………………………………………………………………………….……………………………………………………..</w:t>
      </w:r>
    </w:p>
    <w:p w14:paraId="1BE2BE8B" w14:textId="77777777" w:rsidR="00E87CEF" w:rsidRPr="003D5AE4" w:rsidRDefault="00E87CEF" w:rsidP="00E87CEF">
      <w:pPr>
        <w:numPr>
          <w:ilvl w:val="0"/>
          <w:numId w:val="53"/>
        </w:numPr>
        <w:pBdr>
          <w:top w:val="single" w:sz="4" w:space="1" w:color="auto"/>
          <w:left w:val="single" w:sz="4" w:space="4" w:color="auto"/>
          <w:bottom w:val="single" w:sz="4" w:space="1" w:color="auto"/>
          <w:right w:val="single" w:sz="4" w:space="4" w:color="auto"/>
        </w:pBdr>
        <w:spacing w:line="240" w:lineRule="atLeast"/>
        <w:rPr>
          <w:color w:val="000000"/>
          <w:lang w:val="de-DE"/>
        </w:rPr>
      </w:pPr>
      <w:proofErr w:type="spellStart"/>
      <w:r w:rsidRPr="003D5AE4">
        <w:rPr>
          <w:color w:val="000000"/>
          <w:lang w:val="de-DE"/>
        </w:rPr>
        <w:t>adres</w:t>
      </w:r>
      <w:proofErr w:type="spellEnd"/>
      <w:r w:rsidRPr="003D5AE4">
        <w:rPr>
          <w:color w:val="000000"/>
          <w:lang w:val="de-DE"/>
        </w:rPr>
        <w:t xml:space="preserve"> ………………………………………………………….…………………………………………………………</w:t>
      </w:r>
    </w:p>
    <w:p w14:paraId="64B49AEF" w14:textId="77777777" w:rsidR="00E87CEF" w:rsidRPr="003D5AE4" w:rsidRDefault="00E87CEF" w:rsidP="00E87CEF">
      <w:pPr>
        <w:numPr>
          <w:ilvl w:val="0"/>
          <w:numId w:val="53"/>
        </w:numPr>
        <w:pBdr>
          <w:top w:val="single" w:sz="4" w:space="1" w:color="auto"/>
          <w:left w:val="single" w:sz="4" w:space="4" w:color="auto"/>
          <w:bottom w:val="single" w:sz="4" w:space="1" w:color="auto"/>
          <w:right w:val="single" w:sz="4" w:space="4" w:color="auto"/>
        </w:pBdr>
        <w:spacing w:line="240" w:lineRule="atLeast"/>
        <w:rPr>
          <w:color w:val="000000"/>
          <w:lang w:val="de-DE"/>
        </w:rPr>
      </w:pPr>
      <w:r w:rsidRPr="003D5AE4">
        <w:rPr>
          <w:color w:val="000000"/>
          <w:lang w:val="de-DE"/>
        </w:rPr>
        <w:t>NIP…………………………………………………………………………………………………………………………</w:t>
      </w:r>
    </w:p>
    <w:p w14:paraId="7FA8A4C0" w14:textId="77777777" w:rsidR="00E87CEF" w:rsidRPr="003D5AE4" w:rsidRDefault="00E87CEF" w:rsidP="00E87CEF">
      <w:pPr>
        <w:numPr>
          <w:ilvl w:val="0"/>
          <w:numId w:val="53"/>
        </w:numPr>
        <w:pBdr>
          <w:top w:val="single" w:sz="4" w:space="1" w:color="auto"/>
          <w:left w:val="single" w:sz="4" w:space="4" w:color="auto"/>
          <w:bottom w:val="single" w:sz="4" w:space="1" w:color="auto"/>
          <w:right w:val="single" w:sz="4" w:space="4" w:color="auto"/>
        </w:pBdr>
        <w:spacing w:line="240" w:lineRule="atLeast"/>
        <w:rPr>
          <w:color w:val="000000"/>
          <w:lang w:val="de-DE"/>
        </w:rPr>
      </w:pPr>
      <w:proofErr w:type="spellStart"/>
      <w:r w:rsidRPr="003D5AE4">
        <w:rPr>
          <w:color w:val="000000"/>
          <w:lang w:val="de-DE"/>
        </w:rPr>
        <w:t>telefon</w:t>
      </w:r>
      <w:proofErr w:type="spellEnd"/>
      <w:r w:rsidRPr="003D5AE4">
        <w:rPr>
          <w:color w:val="000000"/>
          <w:lang w:val="de-DE"/>
        </w:rPr>
        <w:t xml:space="preserve"> ………………………………………………...………...……………………………………………………….</w:t>
      </w:r>
    </w:p>
    <w:p w14:paraId="03C56977" w14:textId="77777777" w:rsidR="00E87CEF" w:rsidRPr="003D5AE4" w:rsidRDefault="00E87CEF" w:rsidP="00E87CEF">
      <w:pPr>
        <w:numPr>
          <w:ilvl w:val="0"/>
          <w:numId w:val="53"/>
        </w:numPr>
        <w:pBdr>
          <w:top w:val="single" w:sz="4" w:space="1" w:color="auto"/>
          <w:left w:val="single" w:sz="4" w:space="4" w:color="auto"/>
          <w:bottom w:val="single" w:sz="4" w:space="1" w:color="auto"/>
          <w:right w:val="single" w:sz="4" w:space="4" w:color="auto"/>
        </w:pBdr>
        <w:spacing w:line="240" w:lineRule="atLeast"/>
        <w:rPr>
          <w:color w:val="000000"/>
          <w:lang w:val="de-DE"/>
        </w:rPr>
      </w:pPr>
      <w:r w:rsidRPr="003D5AE4">
        <w:rPr>
          <w:color w:val="000000"/>
          <w:lang w:val="de-DE"/>
        </w:rPr>
        <w:t>e- mail ……………………………………………………………..……………………………………………………..</w:t>
      </w:r>
    </w:p>
    <w:p w14:paraId="476BBCB1" w14:textId="77777777" w:rsidR="00E87CEF" w:rsidRPr="003D5AE4" w:rsidRDefault="00E87CEF" w:rsidP="00E87CEF">
      <w:pPr>
        <w:numPr>
          <w:ilvl w:val="0"/>
          <w:numId w:val="53"/>
        </w:numPr>
        <w:pBdr>
          <w:top w:val="single" w:sz="4" w:space="1" w:color="auto"/>
          <w:left w:val="single" w:sz="4" w:space="4" w:color="auto"/>
          <w:bottom w:val="single" w:sz="4" w:space="1" w:color="auto"/>
          <w:right w:val="single" w:sz="4" w:space="4" w:color="auto"/>
        </w:pBdr>
        <w:spacing w:line="240" w:lineRule="atLeast"/>
        <w:jc w:val="both"/>
        <w:rPr>
          <w:color w:val="000000"/>
          <w:lang w:val="de-DE"/>
        </w:rPr>
      </w:pPr>
      <w:bookmarkStart w:id="4" w:name="_Hlk62205396"/>
      <w:proofErr w:type="spellStart"/>
      <w:r w:rsidRPr="003D5AE4">
        <w:rPr>
          <w:color w:val="000000"/>
          <w:lang w:val="de-DE"/>
        </w:rPr>
        <w:t>Rodzaj</w:t>
      </w:r>
      <w:proofErr w:type="spellEnd"/>
      <w:r w:rsidRPr="003D5AE4">
        <w:rPr>
          <w:color w:val="000000"/>
          <w:lang w:val="de-DE"/>
        </w:rPr>
        <w:t xml:space="preserve"> </w:t>
      </w:r>
      <w:proofErr w:type="spellStart"/>
      <w:r w:rsidRPr="003D5AE4">
        <w:rPr>
          <w:color w:val="000000"/>
          <w:lang w:val="de-DE"/>
        </w:rPr>
        <w:t>wykonawcy</w:t>
      </w:r>
      <w:proofErr w:type="spellEnd"/>
      <w:r w:rsidRPr="003D5AE4">
        <w:rPr>
          <w:color w:val="000000"/>
          <w:lang w:val="de-DE"/>
        </w:rPr>
        <w:t>:  …………..…………….…….. (</w:t>
      </w:r>
      <w:proofErr w:type="spellStart"/>
      <w:r w:rsidRPr="003D5AE4">
        <w:rPr>
          <w:i/>
          <w:iCs/>
          <w:color w:val="000000"/>
          <w:lang w:val="de-DE"/>
        </w:rPr>
        <w:t>należy</w:t>
      </w:r>
      <w:proofErr w:type="spellEnd"/>
      <w:r w:rsidRPr="003D5AE4">
        <w:rPr>
          <w:i/>
          <w:iCs/>
          <w:color w:val="000000"/>
          <w:lang w:val="de-DE"/>
        </w:rPr>
        <w:t xml:space="preserve"> </w:t>
      </w:r>
      <w:proofErr w:type="spellStart"/>
      <w:r w:rsidRPr="003D5AE4">
        <w:rPr>
          <w:i/>
          <w:iCs/>
          <w:color w:val="000000"/>
          <w:lang w:val="de-DE"/>
        </w:rPr>
        <w:t>wskazać</w:t>
      </w:r>
      <w:proofErr w:type="spellEnd"/>
      <w:r w:rsidRPr="003D5AE4">
        <w:rPr>
          <w:i/>
          <w:iCs/>
          <w:color w:val="000000"/>
          <w:lang w:val="de-DE"/>
        </w:rPr>
        <w:t xml:space="preserve">: </w:t>
      </w:r>
      <w:proofErr w:type="spellStart"/>
      <w:r w:rsidRPr="003D5AE4">
        <w:rPr>
          <w:i/>
          <w:iCs/>
          <w:color w:val="000000"/>
          <w:lang w:val="de-DE"/>
        </w:rPr>
        <w:t>mikroprzedsiębiorstwo</w:t>
      </w:r>
      <w:proofErr w:type="spellEnd"/>
      <w:r w:rsidRPr="003D5AE4">
        <w:rPr>
          <w:i/>
          <w:iCs/>
          <w:color w:val="000000"/>
          <w:lang w:val="de-DE"/>
        </w:rPr>
        <w:t xml:space="preserve"> / </w:t>
      </w:r>
      <w:proofErr w:type="spellStart"/>
      <w:r w:rsidRPr="003D5AE4">
        <w:rPr>
          <w:i/>
          <w:iCs/>
          <w:color w:val="000000"/>
          <w:lang w:val="de-DE"/>
        </w:rPr>
        <w:t>małe</w:t>
      </w:r>
      <w:proofErr w:type="spellEnd"/>
      <w:r w:rsidRPr="003D5AE4">
        <w:rPr>
          <w:i/>
          <w:iCs/>
          <w:color w:val="000000"/>
          <w:lang w:val="de-DE"/>
        </w:rPr>
        <w:t xml:space="preserve"> </w:t>
      </w:r>
      <w:proofErr w:type="spellStart"/>
      <w:r w:rsidRPr="003D5AE4">
        <w:rPr>
          <w:i/>
          <w:iCs/>
          <w:color w:val="000000"/>
          <w:lang w:val="de-DE"/>
        </w:rPr>
        <w:t>przedsiębiorstwo</w:t>
      </w:r>
      <w:proofErr w:type="spellEnd"/>
      <w:r w:rsidRPr="003D5AE4">
        <w:rPr>
          <w:i/>
          <w:iCs/>
          <w:color w:val="000000"/>
          <w:lang w:val="de-DE"/>
        </w:rPr>
        <w:t xml:space="preserve"> / </w:t>
      </w:r>
      <w:proofErr w:type="spellStart"/>
      <w:r w:rsidRPr="003D5AE4">
        <w:rPr>
          <w:i/>
          <w:iCs/>
          <w:color w:val="000000"/>
          <w:lang w:val="de-DE"/>
        </w:rPr>
        <w:t>średnie</w:t>
      </w:r>
      <w:proofErr w:type="spellEnd"/>
      <w:r w:rsidRPr="003D5AE4">
        <w:rPr>
          <w:i/>
          <w:iCs/>
          <w:color w:val="000000"/>
          <w:lang w:val="de-DE"/>
        </w:rPr>
        <w:t xml:space="preserve"> </w:t>
      </w:r>
      <w:proofErr w:type="spellStart"/>
      <w:r w:rsidRPr="003D5AE4">
        <w:rPr>
          <w:i/>
          <w:iCs/>
          <w:color w:val="000000"/>
          <w:lang w:val="de-DE"/>
        </w:rPr>
        <w:t>przedsiębiorstwo</w:t>
      </w:r>
      <w:proofErr w:type="spellEnd"/>
      <w:r w:rsidRPr="003D5AE4">
        <w:rPr>
          <w:i/>
          <w:iCs/>
          <w:color w:val="000000"/>
          <w:lang w:val="de-DE"/>
        </w:rPr>
        <w:t xml:space="preserve"> / </w:t>
      </w:r>
      <w:proofErr w:type="spellStart"/>
      <w:r w:rsidRPr="003D5AE4">
        <w:rPr>
          <w:i/>
          <w:iCs/>
          <w:color w:val="000000"/>
          <w:lang w:val="de-DE"/>
        </w:rPr>
        <w:t>jednoosobowa</w:t>
      </w:r>
      <w:proofErr w:type="spellEnd"/>
      <w:r w:rsidRPr="003D5AE4">
        <w:rPr>
          <w:i/>
          <w:iCs/>
          <w:color w:val="000000"/>
          <w:lang w:val="de-DE"/>
        </w:rPr>
        <w:t xml:space="preserve"> </w:t>
      </w:r>
      <w:proofErr w:type="spellStart"/>
      <w:r w:rsidRPr="003D5AE4">
        <w:rPr>
          <w:i/>
          <w:iCs/>
          <w:color w:val="000000"/>
          <w:lang w:val="de-DE"/>
        </w:rPr>
        <w:t>działalność</w:t>
      </w:r>
      <w:proofErr w:type="spellEnd"/>
      <w:r w:rsidRPr="003D5AE4">
        <w:rPr>
          <w:i/>
          <w:iCs/>
          <w:color w:val="000000"/>
          <w:lang w:val="de-DE"/>
        </w:rPr>
        <w:t xml:space="preserve"> </w:t>
      </w:r>
      <w:proofErr w:type="spellStart"/>
      <w:r w:rsidRPr="003D5AE4">
        <w:rPr>
          <w:i/>
          <w:iCs/>
          <w:color w:val="000000"/>
          <w:lang w:val="de-DE"/>
        </w:rPr>
        <w:t>gospodarcza</w:t>
      </w:r>
      <w:proofErr w:type="spellEnd"/>
      <w:r w:rsidRPr="003D5AE4">
        <w:rPr>
          <w:i/>
          <w:iCs/>
          <w:color w:val="000000"/>
          <w:lang w:val="de-DE"/>
        </w:rPr>
        <w:t xml:space="preserve"> / </w:t>
      </w:r>
      <w:proofErr w:type="spellStart"/>
      <w:r w:rsidRPr="003D5AE4">
        <w:rPr>
          <w:i/>
          <w:iCs/>
          <w:color w:val="000000"/>
          <w:lang w:val="de-DE"/>
        </w:rPr>
        <w:t>osoba</w:t>
      </w:r>
      <w:proofErr w:type="spellEnd"/>
      <w:r w:rsidRPr="003D5AE4">
        <w:rPr>
          <w:i/>
          <w:iCs/>
          <w:color w:val="000000"/>
          <w:lang w:val="de-DE"/>
        </w:rPr>
        <w:t xml:space="preserve"> </w:t>
      </w:r>
      <w:proofErr w:type="spellStart"/>
      <w:r w:rsidRPr="003D5AE4">
        <w:rPr>
          <w:i/>
          <w:iCs/>
          <w:color w:val="000000"/>
          <w:lang w:val="de-DE"/>
        </w:rPr>
        <w:t>fizyczna</w:t>
      </w:r>
      <w:proofErr w:type="spellEnd"/>
      <w:r w:rsidRPr="003D5AE4">
        <w:rPr>
          <w:i/>
          <w:iCs/>
          <w:color w:val="000000"/>
          <w:lang w:val="de-DE"/>
        </w:rPr>
        <w:t xml:space="preserve"> </w:t>
      </w:r>
      <w:proofErr w:type="spellStart"/>
      <w:r w:rsidRPr="003D5AE4">
        <w:rPr>
          <w:i/>
          <w:iCs/>
          <w:color w:val="000000"/>
          <w:lang w:val="de-DE"/>
        </w:rPr>
        <w:t>nieprowadząca</w:t>
      </w:r>
      <w:proofErr w:type="spellEnd"/>
      <w:r w:rsidRPr="003D5AE4">
        <w:rPr>
          <w:i/>
          <w:iCs/>
          <w:color w:val="000000"/>
          <w:lang w:val="de-DE"/>
        </w:rPr>
        <w:t xml:space="preserve"> </w:t>
      </w:r>
      <w:proofErr w:type="spellStart"/>
      <w:r w:rsidRPr="003D5AE4">
        <w:rPr>
          <w:i/>
          <w:iCs/>
          <w:color w:val="000000"/>
          <w:lang w:val="de-DE"/>
        </w:rPr>
        <w:t>działalności</w:t>
      </w:r>
      <w:proofErr w:type="spellEnd"/>
      <w:r w:rsidRPr="003D5AE4">
        <w:rPr>
          <w:i/>
          <w:iCs/>
          <w:color w:val="000000"/>
          <w:lang w:val="de-DE"/>
        </w:rPr>
        <w:t xml:space="preserve"> </w:t>
      </w:r>
      <w:proofErr w:type="spellStart"/>
      <w:r w:rsidRPr="003D5AE4">
        <w:rPr>
          <w:i/>
          <w:iCs/>
          <w:color w:val="000000"/>
          <w:lang w:val="de-DE"/>
        </w:rPr>
        <w:t>gospodarczej</w:t>
      </w:r>
      <w:proofErr w:type="spellEnd"/>
      <w:r w:rsidRPr="003D5AE4">
        <w:rPr>
          <w:i/>
          <w:iCs/>
          <w:color w:val="000000"/>
          <w:lang w:val="de-DE"/>
        </w:rPr>
        <w:t xml:space="preserve"> / </w:t>
      </w:r>
      <w:proofErr w:type="spellStart"/>
      <w:r w:rsidRPr="003D5AE4">
        <w:rPr>
          <w:i/>
          <w:iCs/>
          <w:color w:val="000000"/>
          <w:lang w:val="de-DE"/>
        </w:rPr>
        <w:t>inny</w:t>
      </w:r>
      <w:proofErr w:type="spellEnd"/>
      <w:r w:rsidRPr="003D5AE4">
        <w:rPr>
          <w:i/>
          <w:iCs/>
          <w:color w:val="000000"/>
          <w:lang w:val="de-DE"/>
        </w:rPr>
        <w:t xml:space="preserve"> </w:t>
      </w:r>
      <w:proofErr w:type="spellStart"/>
      <w:r w:rsidRPr="003D5AE4">
        <w:rPr>
          <w:i/>
          <w:iCs/>
          <w:color w:val="000000"/>
          <w:lang w:val="de-DE"/>
        </w:rPr>
        <w:t>rodzaj</w:t>
      </w:r>
      <w:proofErr w:type="spellEnd"/>
      <w:r w:rsidRPr="003D5AE4">
        <w:rPr>
          <w:i/>
          <w:iCs/>
          <w:color w:val="000000"/>
          <w:lang w:val="de-DE"/>
        </w:rPr>
        <w:t>)</w:t>
      </w:r>
    </w:p>
    <w:bookmarkEnd w:id="4"/>
    <w:p w14:paraId="0B32B090" w14:textId="77777777" w:rsidR="00E87CEF" w:rsidRPr="003D5AE4" w:rsidRDefault="00E87CEF" w:rsidP="00E87CEF">
      <w:pPr>
        <w:numPr>
          <w:ilvl w:val="0"/>
          <w:numId w:val="53"/>
        </w:numPr>
        <w:spacing w:line="360" w:lineRule="auto"/>
        <w:rPr>
          <w:color w:val="000000"/>
        </w:rPr>
      </w:pPr>
    </w:p>
    <w:p w14:paraId="32AC4B1F" w14:textId="77777777" w:rsidR="00E87CEF" w:rsidRPr="003D5AE4" w:rsidRDefault="00E87CEF" w:rsidP="00E87CEF">
      <w:pPr>
        <w:numPr>
          <w:ilvl w:val="0"/>
          <w:numId w:val="53"/>
        </w:numPr>
        <w:pBdr>
          <w:top w:val="single" w:sz="4" w:space="1" w:color="auto"/>
          <w:left w:val="single" w:sz="4" w:space="4" w:color="auto"/>
          <w:bottom w:val="single" w:sz="4" w:space="1" w:color="auto"/>
          <w:right w:val="single" w:sz="4" w:space="4" w:color="auto"/>
        </w:pBdr>
        <w:spacing w:line="240" w:lineRule="atLeast"/>
        <w:rPr>
          <w:color w:val="000000"/>
        </w:rPr>
      </w:pPr>
      <w:r w:rsidRPr="003D5AE4">
        <w:rPr>
          <w:color w:val="000000"/>
        </w:rPr>
        <w:t>Członek Konsorcjum/Członkowie:**</w:t>
      </w:r>
    </w:p>
    <w:p w14:paraId="16CAB0B1" w14:textId="77777777" w:rsidR="00E87CEF" w:rsidRPr="003D5AE4" w:rsidRDefault="00E87CEF" w:rsidP="00E87CEF">
      <w:pPr>
        <w:numPr>
          <w:ilvl w:val="0"/>
          <w:numId w:val="53"/>
        </w:numPr>
        <w:pBdr>
          <w:top w:val="single" w:sz="4" w:space="1" w:color="auto"/>
          <w:left w:val="single" w:sz="4" w:space="4" w:color="auto"/>
          <w:bottom w:val="single" w:sz="4" w:space="1" w:color="auto"/>
          <w:right w:val="single" w:sz="4" w:space="4" w:color="auto"/>
        </w:pBdr>
        <w:spacing w:line="240" w:lineRule="atLeast"/>
        <w:rPr>
          <w:color w:val="000000"/>
          <w:lang w:val="de-DE"/>
        </w:rPr>
      </w:pPr>
      <w:r w:rsidRPr="003D5AE4">
        <w:rPr>
          <w:color w:val="000000"/>
          <w:lang w:val="de-DE"/>
        </w:rPr>
        <w:t>nazwa………………………………………………………………..…………………...…………………..…………………………………….……………………………………………………………………………………………………..</w:t>
      </w:r>
    </w:p>
    <w:p w14:paraId="78E93443" w14:textId="77777777" w:rsidR="00E87CEF" w:rsidRPr="003D5AE4" w:rsidRDefault="00E87CEF" w:rsidP="00E87CEF">
      <w:pPr>
        <w:numPr>
          <w:ilvl w:val="0"/>
          <w:numId w:val="53"/>
        </w:numPr>
        <w:pBdr>
          <w:top w:val="single" w:sz="4" w:space="1" w:color="auto"/>
          <w:left w:val="single" w:sz="4" w:space="4" w:color="auto"/>
          <w:bottom w:val="single" w:sz="4" w:space="1" w:color="auto"/>
          <w:right w:val="single" w:sz="4" w:space="4" w:color="auto"/>
        </w:pBdr>
        <w:spacing w:line="240" w:lineRule="atLeast"/>
        <w:rPr>
          <w:color w:val="000000"/>
          <w:lang w:val="de-DE"/>
        </w:rPr>
      </w:pPr>
      <w:proofErr w:type="spellStart"/>
      <w:r w:rsidRPr="003D5AE4">
        <w:rPr>
          <w:color w:val="000000"/>
          <w:lang w:val="de-DE"/>
        </w:rPr>
        <w:t>adres</w:t>
      </w:r>
      <w:proofErr w:type="spellEnd"/>
      <w:r w:rsidRPr="003D5AE4">
        <w:rPr>
          <w:color w:val="000000"/>
          <w:lang w:val="de-DE"/>
        </w:rPr>
        <w:t>…………………………………………………………………………….…………………………………………</w:t>
      </w:r>
    </w:p>
    <w:p w14:paraId="2586F6DC" w14:textId="77777777" w:rsidR="00E87CEF" w:rsidRPr="003D5AE4" w:rsidRDefault="00E87CEF" w:rsidP="00E87CEF">
      <w:pPr>
        <w:numPr>
          <w:ilvl w:val="0"/>
          <w:numId w:val="53"/>
        </w:numPr>
        <w:pBdr>
          <w:top w:val="single" w:sz="4" w:space="1" w:color="auto"/>
          <w:left w:val="single" w:sz="4" w:space="4" w:color="auto"/>
          <w:bottom w:val="single" w:sz="4" w:space="1" w:color="auto"/>
          <w:right w:val="single" w:sz="4" w:space="4" w:color="auto"/>
        </w:pBdr>
        <w:spacing w:line="240" w:lineRule="atLeast"/>
        <w:rPr>
          <w:color w:val="000000"/>
          <w:lang w:val="de-DE"/>
        </w:rPr>
      </w:pPr>
      <w:r w:rsidRPr="003D5AE4">
        <w:rPr>
          <w:color w:val="000000"/>
          <w:lang w:val="de-DE"/>
        </w:rPr>
        <w:t>NIP…………………………………………………………………………………………………………………………</w:t>
      </w:r>
    </w:p>
    <w:p w14:paraId="45B92DF6" w14:textId="77777777" w:rsidR="00E87CEF" w:rsidRPr="003D5AE4" w:rsidRDefault="00E87CEF" w:rsidP="00E87CEF">
      <w:pPr>
        <w:numPr>
          <w:ilvl w:val="0"/>
          <w:numId w:val="53"/>
        </w:numPr>
        <w:pBdr>
          <w:top w:val="single" w:sz="4" w:space="1" w:color="auto"/>
          <w:left w:val="single" w:sz="4" w:space="4" w:color="auto"/>
          <w:bottom w:val="single" w:sz="4" w:space="1" w:color="auto"/>
          <w:right w:val="single" w:sz="4" w:space="4" w:color="auto"/>
        </w:pBdr>
        <w:spacing w:line="240" w:lineRule="atLeast"/>
        <w:rPr>
          <w:color w:val="000000"/>
          <w:lang w:val="de-DE"/>
        </w:rPr>
      </w:pPr>
      <w:proofErr w:type="spellStart"/>
      <w:r w:rsidRPr="003D5AE4">
        <w:rPr>
          <w:color w:val="000000"/>
          <w:lang w:val="de-DE"/>
        </w:rPr>
        <w:t>telefon</w:t>
      </w:r>
      <w:proofErr w:type="spellEnd"/>
      <w:r w:rsidRPr="003D5AE4">
        <w:rPr>
          <w:color w:val="000000"/>
          <w:lang w:val="de-DE"/>
        </w:rPr>
        <w:t>……………………………………………………………...……………...………………………………………</w:t>
      </w:r>
    </w:p>
    <w:p w14:paraId="6C25209D" w14:textId="77777777" w:rsidR="00E87CEF" w:rsidRPr="003D5AE4" w:rsidRDefault="00E87CEF" w:rsidP="00E87CEF">
      <w:pPr>
        <w:numPr>
          <w:ilvl w:val="0"/>
          <w:numId w:val="53"/>
        </w:numPr>
        <w:pBdr>
          <w:top w:val="single" w:sz="4" w:space="1" w:color="auto"/>
          <w:left w:val="single" w:sz="4" w:space="4" w:color="auto"/>
          <w:bottom w:val="single" w:sz="4" w:space="1" w:color="auto"/>
          <w:right w:val="single" w:sz="4" w:space="4" w:color="auto"/>
        </w:pBdr>
        <w:spacing w:line="240" w:lineRule="atLeast"/>
        <w:rPr>
          <w:color w:val="000000"/>
          <w:lang w:val="de-DE"/>
        </w:rPr>
      </w:pPr>
      <w:r w:rsidRPr="003D5AE4">
        <w:rPr>
          <w:color w:val="000000"/>
          <w:lang w:val="de-DE"/>
        </w:rPr>
        <w:t>e- mail ……………………………………………………………………………..…………………………………….</w:t>
      </w:r>
    </w:p>
    <w:p w14:paraId="6761169A" w14:textId="77777777" w:rsidR="00E87CEF" w:rsidRPr="003D5AE4" w:rsidRDefault="00E87CEF" w:rsidP="00E87CEF">
      <w:pPr>
        <w:numPr>
          <w:ilvl w:val="0"/>
          <w:numId w:val="53"/>
        </w:numPr>
        <w:pBdr>
          <w:top w:val="single" w:sz="4" w:space="1" w:color="auto"/>
          <w:left w:val="single" w:sz="4" w:space="4" w:color="auto"/>
          <w:bottom w:val="single" w:sz="4" w:space="1" w:color="auto"/>
          <w:right w:val="single" w:sz="4" w:space="4" w:color="auto"/>
        </w:pBdr>
        <w:spacing w:line="240" w:lineRule="atLeast"/>
        <w:jc w:val="both"/>
        <w:rPr>
          <w:color w:val="000000"/>
          <w:lang w:val="de-DE"/>
        </w:rPr>
      </w:pPr>
      <w:proofErr w:type="spellStart"/>
      <w:r w:rsidRPr="003D5AE4">
        <w:rPr>
          <w:color w:val="000000"/>
          <w:lang w:val="de-DE"/>
        </w:rPr>
        <w:t>Rodzaj</w:t>
      </w:r>
      <w:proofErr w:type="spellEnd"/>
      <w:r w:rsidRPr="003D5AE4">
        <w:rPr>
          <w:color w:val="000000"/>
          <w:lang w:val="de-DE"/>
        </w:rPr>
        <w:t xml:space="preserve"> </w:t>
      </w:r>
      <w:proofErr w:type="spellStart"/>
      <w:r w:rsidRPr="003D5AE4">
        <w:rPr>
          <w:color w:val="000000"/>
          <w:lang w:val="de-DE"/>
        </w:rPr>
        <w:t>wykonawcy</w:t>
      </w:r>
      <w:proofErr w:type="spellEnd"/>
      <w:r w:rsidRPr="003D5AE4">
        <w:rPr>
          <w:color w:val="000000"/>
          <w:lang w:val="de-DE"/>
        </w:rPr>
        <w:t>:  …………..…………….…….. (</w:t>
      </w:r>
      <w:proofErr w:type="spellStart"/>
      <w:r w:rsidRPr="003D5AE4">
        <w:rPr>
          <w:i/>
          <w:iCs/>
          <w:color w:val="000000"/>
          <w:lang w:val="de-DE"/>
        </w:rPr>
        <w:t>należy</w:t>
      </w:r>
      <w:proofErr w:type="spellEnd"/>
      <w:r w:rsidRPr="003D5AE4">
        <w:rPr>
          <w:i/>
          <w:iCs/>
          <w:color w:val="000000"/>
          <w:lang w:val="de-DE"/>
        </w:rPr>
        <w:t xml:space="preserve"> </w:t>
      </w:r>
      <w:proofErr w:type="spellStart"/>
      <w:r w:rsidRPr="003D5AE4">
        <w:rPr>
          <w:i/>
          <w:iCs/>
          <w:color w:val="000000"/>
          <w:lang w:val="de-DE"/>
        </w:rPr>
        <w:t>wskazać</w:t>
      </w:r>
      <w:proofErr w:type="spellEnd"/>
      <w:r w:rsidRPr="003D5AE4">
        <w:rPr>
          <w:i/>
          <w:iCs/>
          <w:color w:val="000000"/>
          <w:lang w:val="de-DE"/>
        </w:rPr>
        <w:t xml:space="preserve">: </w:t>
      </w:r>
      <w:proofErr w:type="spellStart"/>
      <w:r w:rsidRPr="003D5AE4">
        <w:rPr>
          <w:i/>
          <w:iCs/>
          <w:color w:val="000000"/>
          <w:lang w:val="de-DE"/>
        </w:rPr>
        <w:t>mikroprzedsiębiorstwo</w:t>
      </w:r>
      <w:proofErr w:type="spellEnd"/>
      <w:r w:rsidRPr="003D5AE4">
        <w:rPr>
          <w:i/>
          <w:iCs/>
          <w:color w:val="000000"/>
          <w:lang w:val="de-DE"/>
        </w:rPr>
        <w:t xml:space="preserve"> / </w:t>
      </w:r>
      <w:proofErr w:type="spellStart"/>
      <w:r w:rsidRPr="003D5AE4">
        <w:rPr>
          <w:i/>
          <w:iCs/>
          <w:color w:val="000000"/>
          <w:lang w:val="de-DE"/>
        </w:rPr>
        <w:t>małe</w:t>
      </w:r>
      <w:proofErr w:type="spellEnd"/>
      <w:r w:rsidRPr="003D5AE4">
        <w:rPr>
          <w:i/>
          <w:iCs/>
          <w:color w:val="000000"/>
          <w:lang w:val="de-DE"/>
        </w:rPr>
        <w:t xml:space="preserve"> </w:t>
      </w:r>
      <w:proofErr w:type="spellStart"/>
      <w:r w:rsidRPr="003D5AE4">
        <w:rPr>
          <w:i/>
          <w:iCs/>
          <w:color w:val="000000"/>
          <w:lang w:val="de-DE"/>
        </w:rPr>
        <w:t>przedsiębiorstwo</w:t>
      </w:r>
      <w:proofErr w:type="spellEnd"/>
      <w:r w:rsidRPr="003D5AE4">
        <w:rPr>
          <w:i/>
          <w:iCs/>
          <w:color w:val="000000"/>
          <w:lang w:val="de-DE"/>
        </w:rPr>
        <w:t xml:space="preserve"> / </w:t>
      </w:r>
      <w:proofErr w:type="spellStart"/>
      <w:r w:rsidRPr="003D5AE4">
        <w:rPr>
          <w:i/>
          <w:iCs/>
          <w:color w:val="000000"/>
          <w:lang w:val="de-DE"/>
        </w:rPr>
        <w:t>średnie</w:t>
      </w:r>
      <w:proofErr w:type="spellEnd"/>
      <w:r w:rsidRPr="003D5AE4">
        <w:rPr>
          <w:i/>
          <w:iCs/>
          <w:color w:val="000000"/>
          <w:lang w:val="de-DE"/>
        </w:rPr>
        <w:t xml:space="preserve"> </w:t>
      </w:r>
      <w:proofErr w:type="spellStart"/>
      <w:r w:rsidRPr="003D5AE4">
        <w:rPr>
          <w:i/>
          <w:iCs/>
          <w:color w:val="000000"/>
          <w:lang w:val="de-DE"/>
        </w:rPr>
        <w:t>przedsiębiorstwo</w:t>
      </w:r>
      <w:proofErr w:type="spellEnd"/>
      <w:r w:rsidRPr="003D5AE4">
        <w:rPr>
          <w:i/>
          <w:iCs/>
          <w:color w:val="000000"/>
          <w:lang w:val="de-DE"/>
        </w:rPr>
        <w:t xml:space="preserve"> / </w:t>
      </w:r>
      <w:proofErr w:type="spellStart"/>
      <w:r w:rsidRPr="003D5AE4">
        <w:rPr>
          <w:i/>
          <w:iCs/>
          <w:color w:val="000000"/>
          <w:lang w:val="de-DE"/>
        </w:rPr>
        <w:t>jednoosobowa</w:t>
      </w:r>
      <w:proofErr w:type="spellEnd"/>
      <w:r w:rsidRPr="003D5AE4">
        <w:rPr>
          <w:i/>
          <w:iCs/>
          <w:color w:val="000000"/>
          <w:lang w:val="de-DE"/>
        </w:rPr>
        <w:t xml:space="preserve"> </w:t>
      </w:r>
      <w:proofErr w:type="spellStart"/>
      <w:r w:rsidRPr="003D5AE4">
        <w:rPr>
          <w:i/>
          <w:iCs/>
          <w:color w:val="000000"/>
          <w:lang w:val="de-DE"/>
        </w:rPr>
        <w:t>działalność</w:t>
      </w:r>
      <w:proofErr w:type="spellEnd"/>
      <w:r w:rsidRPr="003D5AE4">
        <w:rPr>
          <w:i/>
          <w:iCs/>
          <w:color w:val="000000"/>
          <w:lang w:val="de-DE"/>
        </w:rPr>
        <w:t xml:space="preserve"> </w:t>
      </w:r>
      <w:proofErr w:type="spellStart"/>
      <w:r w:rsidRPr="003D5AE4">
        <w:rPr>
          <w:i/>
          <w:iCs/>
          <w:color w:val="000000"/>
          <w:lang w:val="de-DE"/>
        </w:rPr>
        <w:t>gospodarcza</w:t>
      </w:r>
      <w:proofErr w:type="spellEnd"/>
      <w:r w:rsidRPr="003D5AE4">
        <w:rPr>
          <w:i/>
          <w:iCs/>
          <w:color w:val="000000"/>
          <w:lang w:val="de-DE"/>
        </w:rPr>
        <w:t xml:space="preserve"> / </w:t>
      </w:r>
      <w:proofErr w:type="spellStart"/>
      <w:r w:rsidRPr="003D5AE4">
        <w:rPr>
          <w:i/>
          <w:iCs/>
          <w:color w:val="000000"/>
          <w:lang w:val="de-DE"/>
        </w:rPr>
        <w:t>osoba</w:t>
      </w:r>
      <w:proofErr w:type="spellEnd"/>
      <w:r w:rsidRPr="003D5AE4">
        <w:rPr>
          <w:i/>
          <w:iCs/>
          <w:color w:val="000000"/>
          <w:lang w:val="de-DE"/>
        </w:rPr>
        <w:t xml:space="preserve"> </w:t>
      </w:r>
      <w:proofErr w:type="spellStart"/>
      <w:r w:rsidRPr="003D5AE4">
        <w:rPr>
          <w:i/>
          <w:iCs/>
          <w:color w:val="000000"/>
          <w:lang w:val="de-DE"/>
        </w:rPr>
        <w:t>fizyczna</w:t>
      </w:r>
      <w:proofErr w:type="spellEnd"/>
      <w:r w:rsidRPr="003D5AE4">
        <w:rPr>
          <w:i/>
          <w:iCs/>
          <w:color w:val="000000"/>
          <w:lang w:val="de-DE"/>
        </w:rPr>
        <w:t xml:space="preserve"> </w:t>
      </w:r>
      <w:proofErr w:type="spellStart"/>
      <w:r w:rsidRPr="003D5AE4">
        <w:rPr>
          <w:i/>
          <w:iCs/>
          <w:color w:val="000000"/>
          <w:lang w:val="de-DE"/>
        </w:rPr>
        <w:t>nieprowadząca</w:t>
      </w:r>
      <w:proofErr w:type="spellEnd"/>
      <w:r w:rsidRPr="003D5AE4">
        <w:rPr>
          <w:i/>
          <w:iCs/>
          <w:color w:val="000000"/>
          <w:lang w:val="de-DE"/>
        </w:rPr>
        <w:t xml:space="preserve"> </w:t>
      </w:r>
      <w:proofErr w:type="spellStart"/>
      <w:r w:rsidRPr="003D5AE4">
        <w:rPr>
          <w:i/>
          <w:iCs/>
          <w:color w:val="000000"/>
          <w:lang w:val="de-DE"/>
        </w:rPr>
        <w:t>działalności</w:t>
      </w:r>
      <w:proofErr w:type="spellEnd"/>
      <w:r w:rsidRPr="003D5AE4">
        <w:rPr>
          <w:i/>
          <w:iCs/>
          <w:color w:val="000000"/>
          <w:lang w:val="de-DE"/>
        </w:rPr>
        <w:t xml:space="preserve"> </w:t>
      </w:r>
      <w:proofErr w:type="spellStart"/>
      <w:r w:rsidRPr="003D5AE4">
        <w:rPr>
          <w:i/>
          <w:iCs/>
          <w:color w:val="000000"/>
          <w:lang w:val="de-DE"/>
        </w:rPr>
        <w:t>gospodarczej</w:t>
      </w:r>
      <w:proofErr w:type="spellEnd"/>
      <w:r w:rsidRPr="003D5AE4">
        <w:rPr>
          <w:i/>
          <w:iCs/>
          <w:color w:val="000000"/>
          <w:lang w:val="de-DE"/>
        </w:rPr>
        <w:t xml:space="preserve"> / </w:t>
      </w:r>
      <w:proofErr w:type="spellStart"/>
      <w:r w:rsidRPr="003D5AE4">
        <w:rPr>
          <w:i/>
          <w:iCs/>
          <w:color w:val="000000"/>
          <w:lang w:val="de-DE"/>
        </w:rPr>
        <w:t>inny</w:t>
      </w:r>
      <w:proofErr w:type="spellEnd"/>
      <w:r w:rsidRPr="003D5AE4">
        <w:rPr>
          <w:i/>
          <w:iCs/>
          <w:color w:val="000000"/>
          <w:lang w:val="de-DE"/>
        </w:rPr>
        <w:t xml:space="preserve"> </w:t>
      </w:r>
      <w:proofErr w:type="spellStart"/>
      <w:r w:rsidRPr="003D5AE4">
        <w:rPr>
          <w:i/>
          <w:iCs/>
          <w:color w:val="000000"/>
          <w:lang w:val="de-DE"/>
        </w:rPr>
        <w:t>rodzaj</w:t>
      </w:r>
      <w:proofErr w:type="spellEnd"/>
      <w:r w:rsidRPr="003D5AE4">
        <w:rPr>
          <w:i/>
          <w:iCs/>
          <w:color w:val="000000"/>
          <w:lang w:val="de-DE"/>
        </w:rPr>
        <w:t>)</w:t>
      </w:r>
    </w:p>
    <w:p w14:paraId="12ACFD9F" w14:textId="77777777" w:rsidR="00E87CEF" w:rsidRPr="003D5AE4" w:rsidRDefault="00E87CEF" w:rsidP="00E87CEF">
      <w:pPr>
        <w:pStyle w:val="Nagwek1"/>
        <w:numPr>
          <w:ilvl w:val="0"/>
          <w:numId w:val="53"/>
        </w:numPr>
        <w:tabs>
          <w:tab w:val="clear" w:pos="0"/>
        </w:tabs>
        <w:spacing w:line="280" w:lineRule="atLeast"/>
        <w:ind w:left="367" w:firstLine="0"/>
        <w:jc w:val="center"/>
        <w:rPr>
          <w:sz w:val="22"/>
          <w:szCs w:val="22"/>
        </w:rPr>
      </w:pPr>
      <w:r w:rsidRPr="003D5AE4">
        <w:rPr>
          <w:sz w:val="22"/>
          <w:szCs w:val="22"/>
        </w:rPr>
        <w:t>O F E R T A</w:t>
      </w:r>
    </w:p>
    <w:p w14:paraId="118A70EA" w14:textId="77777777" w:rsidR="00E87CEF" w:rsidRPr="003D5AE4" w:rsidRDefault="00E87CEF" w:rsidP="00E87CEF">
      <w:pPr>
        <w:pStyle w:val="Zwykytekst2"/>
        <w:spacing w:line="360" w:lineRule="auto"/>
        <w:jc w:val="both"/>
        <w:rPr>
          <w:color w:val="000000"/>
          <w:sz w:val="22"/>
          <w:szCs w:val="22"/>
        </w:rPr>
      </w:pPr>
      <w:r w:rsidRPr="003D5AE4">
        <w:rPr>
          <w:rFonts w:ascii="Calibri" w:hAnsi="Calibri" w:cs="Calibri"/>
          <w:color w:val="000000"/>
          <w:sz w:val="22"/>
          <w:szCs w:val="22"/>
        </w:rPr>
        <w:t>Na realizację zadania pn.:</w:t>
      </w:r>
      <w:r w:rsidRPr="003D5AE4">
        <w:rPr>
          <w:rFonts w:ascii="Calibri" w:hAnsi="Calibri" w:cs="Calibri"/>
          <w:b/>
          <w:color w:val="000000"/>
          <w:sz w:val="22"/>
          <w:szCs w:val="22"/>
        </w:rPr>
        <w:t xml:space="preserve"> </w:t>
      </w:r>
    </w:p>
    <w:p w14:paraId="071A84AC" w14:textId="3AD7323F" w:rsidR="00E87CEF" w:rsidRPr="003D5AE4" w:rsidRDefault="00E87CEF" w:rsidP="00E87CEF">
      <w:pPr>
        <w:pStyle w:val="Podtytu"/>
        <w:rPr>
          <w:rFonts w:ascii="Calibri" w:hAnsi="Calibri" w:cs="Calibri"/>
          <w:color w:val="000000"/>
          <w:sz w:val="22"/>
          <w:szCs w:val="22"/>
        </w:rPr>
      </w:pPr>
      <w:r w:rsidRPr="003D5AE4">
        <w:rPr>
          <w:rFonts w:ascii="Calibri" w:hAnsi="Calibri" w:cs="Calibri"/>
          <w:color w:val="000000"/>
          <w:sz w:val="22"/>
          <w:szCs w:val="22"/>
        </w:rPr>
        <w:t>„Świadczenie usługi ochrony fizycznej i zabezpieczenie obiektów MOSIR Mysłowice”</w:t>
      </w:r>
    </w:p>
    <w:p w14:paraId="1F606EC9" w14:textId="77777777" w:rsidR="00E87CEF" w:rsidRPr="003D5AE4" w:rsidRDefault="00E87CEF" w:rsidP="00E87CEF">
      <w:pPr>
        <w:pStyle w:val="Tekstpodstawowy"/>
        <w:rPr>
          <w:color w:val="000000"/>
          <w:sz w:val="22"/>
          <w:szCs w:val="22"/>
        </w:rPr>
      </w:pPr>
    </w:p>
    <w:p w14:paraId="5186E69E" w14:textId="77777777" w:rsidR="00E87CEF" w:rsidRPr="003D5AE4" w:rsidRDefault="00E87CEF" w:rsidP="00E87CEF">
      <w:pPr>
        <w:pStyle w:val="Nagwek2"/>
        <w:tabs>
          <w:tab w:val="clear" w:pos="0"/>
        </w:tabs>
        <w:suppressAutoHyphens w:val="0"/>
        <w:spacing w:before="0" w:after="0" w:line="360" w:lineRule="auto"/>
        <w:jc w:val="both"/>
        <w:rPr>
          <w:rFonts w:ascii="Calibri" w:hAnsi="Calibri" w:cs="Calibri"/>
          <w:i w:val="0"/>
          <w:color w:val="000000"/>
          <w:sz w:val="22"/>
          <w:szCs w:val="22"/>
        </w:rPr>
      </w:pPr>
      <w:r w:rsidRPr="003D5AE4">
        <w:rPr>
          <w:rFonts w:ascii="Calibri" w:hAnsi="Calibri" w:cs="Calibri"/>
          <w:i w:val="0"/>
          <w:color w:val="000000"/>
          <w:sz w:val="22"/>
          <w:szCs w:val="22"/>
        </w:rPr>
        <w:t>1. Warunki ofertowe:</w:t>
      </w:r>
    </w:p>
    <w:p w14:paraId="670D4A41" w14:textId="51C87E22" w:rsidR="00E87CEF" w:rsidRPr="003D5AE4" w:rsidRDefault="00E87CEF" w:rsidP="00E87CEF">
      <w:pPr>
        <w:tabs>
          <w:tab w:val="left" w:pos="6852"/>
        </w:tabs>
        <w:ind w:left="284" w:hanging="284"/>
        <w:rPr>
          <w:color w:val="000000"/>
        </w:rPr>
      </w:pPr>
      <w:r w:rsidRPr="003D5AE4">
        <w:rPr>
          <w:color w:val="000000"/>
        </w:rPr>
        <w:t>1) Oferuję/my wykonanie przedmiotu zamówienia za cenę:</w:t>
      </w:r>
    </w:p>
    <w:p w14:paraId="170103A3" w14:textId="7E956E57" w:rsidR="00E87CEF" w:rsidRPr="003D5AE4" w:rsidRDefault="00E87CEF" w:rsidP="00E87CEF">
      <w:pPr>
        <w:pStyle w:val="Default"/>
        <w:ind w:left="284"/>
        <w:jc w:val="both"/>
        <w:rPr>
          <w:rFonts w:ascii="Calibri" w:hAnsi="Calibri" w:cs="Calibri"/>
          <w:color w:val="000000" w:themeColor="text1"/>
          <w:sz w:val="22"/>
          <w:szCs w:val="22"/>
        </w:rPr>
      </w:pPr>
      <w:r w:rsidRPr="003D5AE4">
        <w:rPr>
          <w:rFonts w:ascii="Calibri" w:hAnsi="Calibri" w:cs="Calibri"/>
          <w:color w:val="000000" w:themeColor="text1"/>
          <w:sz w:val="22"/>
          <w:szCs w:val="22"/>
        </w:rPr>
        <w:t>1.1. całodobowa ochrona fizyczna osób i mienia</w:t>
      </w:r>
      <w:r w:rsidR="00EC2B4F" w:rsidRPr="003D5AE4">
        <w:rPr>
          <w:rFonts w:ascii="Calibri" w:hAnsi="Calibri" w:cs="Calibri"/>
          <w:color w:val="000000" w:themeColor="text1"/>
          <w:sz w:val="22"/>
          <w:szCs w:val="22"/>
        </w:rPr>
        <w:t xml:space="preserve"> w obiektach Zamawiającego</w:t>
      </w:r>
      <w:r w:rsidRPr="003D5AE4">
        <w:rPr>
          <w:rFonts w:ascii="Calibri" w:hAnsi="Calibri" w:cs="Calibri"/>
          <w:color w:val="000000" w:themeColor="text1"/>
          <w:sz w:val="22"/>
          <w:szCs w:val="22"/>
        </w:rPr>
        <w:t>:</w:t>
      </w:r>
    </w:p>
    <w:p w14:paraId="1CF54F98" w14:textId="5A423F9B" w:rsidR="00E87CEF" w:rsidRPr="003D5AE4" w:rsidRDefault="00EC2B4F" w:rsidP="00E87CEF">
      <w:pPr>
        <w:pStyle w:val="Default"/>
        <w:ind w:left="709"/>
        <w:jc w:val="both"/>
        <w:rPr>
          <w:rFonts w:ascii="Calibri" w:hAnsi="Calibri" w:cs="Calibri"/>
          <w:color w:val="000000" w:themeColor="text1"/>
          <w:sz w:val="22"/>
          <w:szCs w:val="22"/>
        </w:rPr>
      </w:pPr>
      <w:r w:rsidRPr="003D5AE4">
        <w:rPr>
          <w:rFonts w:ascii="Calibri" w:hAnsi="Calibri" w:cs="Calibri"/>
          <w:color w:val="000000" w:themeColor="text1"/>
          <w:sz w:val="22"/>
          <w:szCs w:val="22"/>
        </w:rPr>
        <w:t>4500</w:t>
      </w:r>
      <w:r w:rsidR="00E87CEF" w:rsidRPr="003D5AE4">
        <w:rPr>
          <w:rFonts w:ascii="Calibri" w:hAnsi="Calibri" w:cs="Calibri"/>
          <w:color w:val="000000" w:themeColor="text1"/>
          <w:sz w:val="22"/>
          <w:szCs w:val="22"/>
        </w:rPr>
        <w:t xml:space="preserve"> </w:t>
      </w:r>
      <w:proofErr w:type="spellStart"/>
      <w:r w:rsidR="00E87CEF" w:rsidRPr="003D5AE4">
        <w:rPr>
          <w:rFonts w:ascii="Calibri" w:hAnsi="Calibri" w:cs="Calibri"/>
          <w:color w:val="000000" w:themeColor="text1"/>
          <w:sz w:val="22"/>
          <w:szCs w:val="22"/>
        </w:rPr>
        <w:t>osoboroboczogodzin</w:t>
      </w:r>
      <w:proofErr w:type="spellEnd"/>
      <w:r w:rsidR="00E87CEF" w:rsidRPr="003D5AE4">
        <w:rPr>
          <w:rFonts w:ascii="Calibri" w:hAnsi="Calibri" w:cs="Calibri"/>
          <w:color w:val="000000" w:themeColor="text1"/>
          <w:sz w:val="22"/>
          <w:szCs w:val="22"/>
        </w:rPr>
        <w:t xml:space="preserve"> x ……………….zł stawka godz. netto = ………………….zł netto = ……………………zł brutto</w:t>
      </w:r>
    </w:p>
    <w:p w14:paraId="09FB49B9" w14:textId="1D80855E" w:rsidR="00E87CEF" w:rsidRPr="003D5AE4" w:rsidRDefault="00E87CEF" w:rsidP="00E87CEF">
      <w:pPr>
        <w:pStyle w:val="Default"/>
        <w:ind w:left="284"/>
        <w:jc w:val="both"/>
        <w:rPr>
          <w:rFonts w:ascii="Calibri" w:hAnsi="Calibri" w:cs="Calibri"/>
          <w:color w:val="000000" w:themeColor="text1"/>
          <w:sz w:val="22"/>
          <w:szCs w:val="22"/>
        </w:rPr>
      </w:pPr>
      <w:r w:rsidRPr="003D5AE4">
        <w:rPr>
          <w:rFonts w:ascii="Calibri" w:hAnsi="Calibri" w:cs="Calibri"/>
          <w:color w:val="000000" w:themeColor="text1"/>
          <w:sz w:val="22"/>
          <w:szCs w:val="22"/>
        </w:rPr>
        <w:t xml:space="preserve">1.2. </w:t>
      </w:r>
      <w:r w:rsidR="00EC2B4F" w:rsidRPr="003D5AE4">
        <w:rPr>
          <w:rFonts w:ascii="Calibri" w:hAnsi="Calibri" w:cs="Calibri"/>
          <w:color w:val="000000" w:themeColor="text1"/>
          <w:sz w:val="22"/>
          <w:szCs w:val="22"/>
        </w:rPr>
        <w:t>zapewnienie bezpieczeństwa podczas imprez sportowych</w:t>
      </w:r>
    </w:p>
    <w:p w14:paraId="0847E6F9" w14:textId="36128D7D" w:rsidR="00E87CEF" w:rsidRPr="003D5AE4" w:rsidRDefault="00782C6D" w:rsidP="00E87CEF">
      <w:pPr>
        <w:pStyle w:val="Default"/>
        <w:ind w:left="709"/>
        <w:jc w:val="both"/>
        <w:rPr>
          <w:rFonts w:ascii="Calibri" w:hAnsi="Calibri" w:cs="Calibri"/>
          <w:color w:val="000000" w:themeColor="text1"/>
          <w:sz w:val="22"/>
          <w:szCs w:val="22"/>
        </w:rPr>
      </w:pPr>
      <w:r>
        <w:rPr>
          <w:rFonts w:ascii="Calibri" w:hAnsi="Calibri" w:cs="Calibri"/>
          <w:color w:val="000000" w:themeColor="text1"/>
          <w:sz w:val="22"/>
          <w:szCs w:val="22"/>
        </w:rPr>
        <w:t>5</w:t>
      </w:r>
      <w:r w:rsidR="00EC2B4F" w:rsidRPr="003D5AE4">
        <w:rPr>
          <w:rFonts w:ascii="Calibri" w:hAnsi="Calibri" w:cs="Calibri"/>
          <w:color w:val="000000" w:themeColor="text1"/>
          <w:sz w:val="22"/>
          <w:szCs w:val="22"/>
        </w:rPr>
        <w:t>00</w:t>
      </w:r>
      <w:r w:rsidR="00E87CEF" w:rsidRPr="003D5AE4">
        <w:rPr>
          <w:rFonts w:ascii="Calibri" w:hAnsi="Calibri" w:cs="Calibri"/>
          <w:color w:val="000000" w:themeColor="text1"/>
          <w:sz w:val="22"/>
          <w:szCs w:val="22"/>
        </w:rPr>
        <w:t xml:space="preserve"> </w:t>
      </w:r>
      <w:proofErr w:type="spellStart"/>
      <w:r w:rsidR="00E87CEF" w:rsidRPr="003D5AE4">
        <w:rPr>
          <w:rFonts w:ascii="Calibri" w:hAnsi="Calibri" w:cs="Calibri"/>
          <w:color w:val="000000" w:themeColor="text1"/>
          <w:sz w:val="22"/>
          <w:szCs w:val="22"/>
        </w:rPr>
        <w:t>osoboroboczogodzin</w:t>
      </w:r>
      <w:proofErr w:type="spellEnd"/>
      <w:r w:rsidR="00E87CEF" w:rsidRPr="003D5AE4">
        <w:rPr>
          <w:rFonts w:ascii="Calibri" w:hAnsi="Calibri" w:cs="Calibri"/>
          <w:color w:val="000000" w:themeColor="text1"/>
          <w:sz w:val="22"/>
          <w:szCs w:val="22"/>
        </w:rPr>
        <w:t xml:space="preserve"> x ……………….zł stawka godz. netto = ………………….zł netto = ……………………zł brutto</w:t>
      </w:r>
    </w:p>
    <w:p w14:paraId="476E5EF0" w14:textId="77777777" w:rsidR="00EC2B4F" w:rsidRPr="003D5AE4" w:rsidRDefault="00EC2B4F" w:rsidP="00E87CEF">
      <w:pPr>
        <w:pStyle w:val="Akapitzlist"/>
        <w:ind w:left="567" w:hanging="283"/>
        <w:jc w:val="both"/>
        <w:rPr>
          <w:rFonts w:cs="Tahoma"/>
          <w:b/>
          <w:color w:val="000000"/>
        </w:rPr>
      </w:pPr>
    </w:p>
    <w:p w14:paraId="05BD0725" w14:textId="530023E8" w:rsidR="00E87CEF" w:rsidRPr="003D5AE4" w:rsidRDefault="00E87CEF" w:rsidP="00E87CEF">
      <w:pPr>
        <w:pStyle w:val="Akapitzlist"/>
        <w:ind w:left="567" w:hanging="283"/>
        <w:jc w:val="both"/>
        <w:rPr>
          <w:rFonts w:cs="Tahoma"/>
          <w:b/>
          <w:color w:val="000000"/>
        </w:rPr>
      </w:pPr>
      <w:r w:rsidRPr="003D5AE4">
        <w:rPr>
          <w:rFonts w:cs="Tahoma"/>
          <w:b/>
          <w:color w:val="000000"/>
        </w:rPr>
        <w:t>RAZEM 1.1. + 1.2.:…………………………………..…. zł brutto</w:t>
      </w:r>
    </w:p>
    <w:p w14:paraId="3FC7D0D0" w14:textId="77777777" w:rsidR="00E87CEF" w:rsidRPr="003D5AE4" w:rsidRDefault="00E87CEF" w:rsidP="00E87CEF">
      <w:pPr>
        <w:tabs>
          <w:tab w:val="left" w:pos="360"/>
        </w:tabs>
        <w:spacing w:line="320" w:lineRule="exact"/>
        <w:ind w:firstLine="142"/>
        <w:contextualSpacing/>
        <w:jc w:val="both"/>
        <w:rPr>
          <w:rFonts w:cs="Tahoma"/>
          <w:b/>
          <w:color w:val="000000"/>
        </w:rPr>
      </w:pPr>
      <w:r w:rsidRPr="003D5AE4">
        <w:rPr>
          <w:rFonts w:cs="Tahoma"/>
          <w:b/>
          <w:color w:val="000000"/>
        </w:rPr>
        <w:t xml:space="preserve">    (słownie brutto: ………………………………………………………………………………………………………)</w:t>
      </w:r>
    </w:p>
    <w:p w14:paraId="6FA28224" w14:textId="0DAF86B8" w:rsidR="00E87CEF" w:rsidRDefault="00E87CEF" w:rsidP="00E87CEF">
      <w:pPr>
        <w:pStyle w:val="Nagwek9"/>
        <w:numPr>
          <w:ilvl w:val="0"/>
          <w:numId w:val="53"/>
        </w:numPr>
        <w:tabs>
          <w:tab w:val="clear" w:pos="0"/>
        </w:tabs>
        <w:ind w:left="1584" w:hanging="1584"/>
        <w:contextualSpacing/>
        <w:rPr>
          <w:rFonts w:ascii="Calibri" w:hAnsi="Calibri" w:cs="Calibri"/>
          <w:color w:val="000000"/>
        </w:rPr>
      </w:pPr>
      <w:r w:rsidRPr="003D5AE4">
        <w:rPr>
          <w:rFonts w:cs="Calibri"/>
          <w:color w:val="000000"/>
        </w:rPr>
        <w:t>2</w:t>
      </w:r>
      <w:r w:rsidRPr="003D5AE4">
        <w:rPr>
          <w:rFonts w:ascii="Calibri" w:hAnsi="Calibri" w:cs="Calibri"/>
          <w:color w:val="000000"/>
        </w:rPr>
        <w:t xml:space="preserve">. </w:t>
      </w:r>
      <w:r w:rsidR="00A51222" w:rsidRPr="00A51222">
        <w:rPr>
          <w:rFonts w:ascii="Calibri" w:hAnsi="Calibri" w:cs="Calibri"/>
          <w:color w:val="000000"/>
        </w:rPr>
        <w:t>Termin wykonania zamówienia: 12 miesięcy, nie wcześniej niż od 01.01.202</w:t>
      </w:r>
      <w:r w:rsidR="00066D7C">
        <w:rPr>
          <w:rFonts w:ascii="Calibri" w:hAnsi="Calibri" w:cs="Calibri"/>
          <w:color w:val="000000"/>
        </w:rPr>
        <w:t>6</w:t>
      </w:r>
      <w:r w:rsidR="00A51222" w:rsidRPr="00A51222">
        <w:rPr>
          <w:rFonts w:ascii="Calibri" w:hAnsi="Calibri" w:cs="Calibri"/>
          <w:color w:val="000000"/>
        </w:rPr>
        <w:t xml:space="preserve"> r. i nie później niż 31.12.202</w:t>
      </w:r>
      <w:r w:rsidR="00066D7C">
        <w:rPr>
          <w:rFonts w:ascii="Calibri" w:hAnsi="Calibri" w:cs="Calibri"/>
          <w:color w:val="000000"/>
        </w:rPr>
        <w:t>6</w:t>
      </w:r>
      <w:r w:rsidR="00A51222" w:rsidRPr="00A51222">
        <w:rPr>
          <w:rFonts w:ascii="Calibri" w:hAnsi="Calibri" w:cs="Calibri"/>
          <w:color w:val="000000"/>
        </w:rPr>
        <w:t xml:space="preserve"> r.</w:t>
      </w:r>
    </w:p>
    <w:p w14:paraId="794551F2" w14:textId="5B734E69" w:rsidR="00FE7C79" w:rsidRPr="00D564CC" w:rsidRDefault="00FE7C79" w:rsidP="00FE7C79">
      <w:pPr>
        <w:pStyle w:val="Nagwek9"/>
        <w:numPr>
          <w:ilvl w:val="0"/>
          <w:numId w:val="53"/>
        </w:numPr>
        <w:tabs>
          <w:tab w:val="clear" w:pos="0"/>
        </w:tabs>
        <w:ind w:left="284" w:hanging="284"/>
        <w:contextualSpacing/>
        <w:rPr>
          <w:rFonts w:ascii="Calibri" w:hAnsi="Calibri" w:cs="Calibri"/>
          <w:color w:val="000000"/>
          <w:sz w:val="20"/>
          <w:szCs w:val="20"/>
        </w:rPr>
      </w:pPr>
      <w:r w:rsidRPr="00D564CC">
        <w:rPr>
          <w:rFonts w:ascii="Calibri" w:hAnsi="Calibri" w:cs="Calibri"/>
          <w:color w:val="000000"/>
          <w:sz w:val="20"/>
          <w:szCs w:val="20"/>
        </w:rPr>
        <w:lastRenderedPageBreak/>
        <w:t>3. Oświadczamy, że do sprawowania funkcji kierownika przewidziany jest Pan/Pani:  ……………………………………………………………. (należy podać imię i nazwisko), który posiada</w:t>
      </w:r>
      <w:r>
        <w:rPr>
          <w:rFonts w:ascii="Calibri" w:hAnsi="Calibri" w:cs="Calibri"/>
          <w:color w:val="000000"/>
          <w:sz w:val="20"/>
          <w:szCs w:val="20"/>
        </w:rPr>
        <w:t xml:space="preserve"> minimum 5 letnie</w:t>
      </w:r>
      <w:r w:rsidRPr="00D564CC">
        <w:rPr>
          <w:rFonts w:ascii="Calibri" w:hAnsi="Calibri" w:cs="Calibri"/>
          <w:color w:val="000000"/>
          <w:sz w:val="20"/>
          <w:szCs w:val="20"/>
        </w:rPr>
        <w:t xml:space="preserve"> doświadczenie jako </w:t>
      </w:r>
      <w:r w:rsidRPr="00FE7C79">
        <w:rPr>
          <w:rFonts w:ascii="Calibri" w:hAnsi="Calibri" w:cs="Calibri"/>
          <w:color w:val="000000"/>
          <w:sz w:val="20"/>
          <w:szCs w:val="20"/>
        </w:rPr>
        <w:t xml:space="preserve">pracownik ochrony i posiadający wpis na listę kwalifikowanych pracowników ochrony </w:t>
      </w:r>
      <w:r w:rsidRPr="00D564CC">
        <w:rPr>
          <w:rFonts w:ascii="Calibri" w:hAnsi="Calibri" w:cs="Calibri"/>
          <w:color w:val="000000"/>
          <w:sz w:val="20"/>
          <w:szCs w:val="20"/>
        </w:rPr>
        <w:t>w okresie ostatnich trzech lat przed upływem terminu składania ofert:</w:t>
      </w:r>
    </w:p>
    <w:tbl>
      <w:tblPr>
        <w:tblW w:w="10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1"/>
        <w:gridCol w:w="3146"/>
        <w:gridCol w:w="1984"/>
        <w:gridCol w:w="1591"/>
        <w:gridCol w:w="1591"/>
      </w:tblGrid>
      <w:tr w:rsidR="00FE7C79" w:rsidRPr="00D564CC" w14:paraId="113D345F" w14:textId="6B74F8F4" w:rsidTr="00FE7C79">
        <w:tc>
          <w:tcPr>
            <w:tcW w:w="2491" w:type="dxa"/>
            <w:tcBorders>
              <w:top w:val="single" w:sz="4" w:space="0" w:color="auto"/>
              <w:left w:val="single" w:sz="4" w:space="0" w:color="auto"/>
              <w:bottom w:val="single" w:sz="4" w:space="0" w:color="auto"/>
              <w:right w:val="single" w:sz="4" w:space="0" w:color="auto"/>
            </w:tcBorders>
            <w:hideMark/>
          </w:tcPr>
          <w:p w14:paraId="7365B84F" w14:textId="77777777" w:rsidR="00FE7C79" w:rsidRPr="00D564CC" w:rsidRDefault="00FE7C79" w:rsidP="00FE7C79">
            <w:pPr>
              <w:pStyle w:val="Lista"/>
              <w:spacing w:line="360" w:lineRule="auto"/>
              <w:jc w:val="center"/>
              <w:rPr>
                <w:rFonts w:ascii="Calibri" w:hAnsi="Calibri" w:cs="Calibri"/>
                <w:sz w:val="20"/>
              </w:rPr>
            </w:pPr>
            <w:r w:rsidRPr="00D564CC">
              <w:rPr>
                <w:rFonts w:ascii="Calibri" w:hAnsi="Calibri" w:cs="Calibri"/>
                <w:sz w:val="20"/>
              </w:rPr>
              <w:t>Nazwa zamówienia</w:t>
            </w:r>
          </w:p>
        </w:tc>
        <w:tc>
          <w:tcPr>
            <w:tcW w:w="3146" w:type="dxa"/>
            <w:tcBorders>
              <w:top w:val="single" w:sz="4" w:space="0" w:color="auto"/>
              <w:left w:val="single" w:sz="4" w:space="0" w:color="auto"/>
              <w:bottom w:val="single" w:sz="4" w:space="0" w:color="auto"/>
              <w:right w:val="single" w:sz="4" w:space="0" w:color="auto"/>
            </w:tcBorders>
            <w:hideMark/>
          </w:tcPr>
          <w:p w14:paraId="205C913B" w14:textId="77777777" w:rsidR="00FE7C79" w:rsidRPr="00D564CC" w:rsidRDefault="00FE7C79" w:rsidP="00FE7C79">
            <w:pPr>
              <w:pStyle w:val="Lista"/>
              <w:spacing w:line="360" w:lineRule="auto"/>
              <w:jc w:val="center"/>
              <w:rPr>
                <w:rFonts w:ascii="Calibri" w:hAnsi="Calibri" w:cs="Calibri"/>
                <w:sz w:val="20"/>
              </w:rPr>
            </w:pPr>
            <w:r w:rsidRPr="00D564CC">
              <w:rPr>
                <w:rFonts w:ascii="Calibri" w:hAnsi="Calibri" w:cs="Calibri"/>
                <w:sz w:val="20"/>
              </w:rPr>
              <w:t>Zakres wykonywanych usług nadzoru</w:t>
            </w:r>
          </w:p>
        </w:tc>
        <w:tc>
          <w:tcPr>
            <w:tcW w:w="1984" w:type="dxa"/>
            <w:tcBorders>
              <w:top w:val="single" w:sz="4" w:space="0" w:color="auto"/>
              <w:left w:val="single" w:sz="4" w:space="0" w:color="auto"/>
              <w:bottom w:val="single" w:sz="4" w:space="0" w:color="auto"/>
              <w:right w:val="single" w:sz="4" w:space="0" w:color="auto"/>
            </w:tcBorders>
            <w:hideMark/>
          </w:tcPr>
          <w:p w14:paraId="1A3C58E1" w14:textId="77777777" w:rsidR="00FE7C79" w:rsidRPr="00D564CC" w:rsidRDefault="00FE7C79" w:rsidP="00FE7C79">
            <w:pPr>
              <w:pStyle w:val="Lista"/>
              <w:spacing w:line="360" w:lineRule="auto"/>
              <w:jc w:val="center"/>
              <w:rPr>
                <w:rFonts w:ascii="Calibri" w:hAnsi="Calibri" w:cs="Calibri"/>
                <w:sz w:val="20"/>
              </w:rPr>
            </w:pPr>
            <w:r w:rsidRPr="00D564CC">
              <w:rPr>
                <w:rFonts w:ascii="Calibri" w:hAnsi="Calibri" w:cs="Calibri"/>
                <w:sz w:val="20"/>
              </w:rPr>
              <w:t>dla jakiej firmy</w:t>
            </w:r>
          </w:p>
        </w:tc>
        <w:tc>
          <w:tcPr>
            <w:tcW w:w="1591" w:type="dxa"/>
            <w:tcBorders>
              <w:top w:val="single" w:sz="4" w:space="0" w:color="auto"/>
              <w:left w:val="single" w:sz="4" w:space="0" w:color="auto"/>
              <w:bottom w:val="single" w:sz="4" w:space="0" w:color="auto"/>
              <w:right w:val="single" w:sz="4" w:space="0" w:color="auto"/>
            </w:tcBorders>
          </w:tcPr>
          <w:p w14:paraId="182A7E6A" w14:textId="77777777" w:rsidR="00FE7C79" w:rsidRPr="00D564CC" w:rsidRDefault="00FE7C79" w:rsidP="00FE7C79">
            <w:pPr>
              <w:jc w:val="center"/>
              <w:rPr>
                <w:rFonts w:cs="Calibri"/>
                <w:sz w:val="20"/>
                <w:szCs w:val="20"/>
              </w:rPr>
            </w:pPr>
            <w:r w:rsidRPr="00D564CC">
              <w:rPr>
                <w:rFonts w:cs="Calibri"/>
                <w:sz w:val="20"/>
                <w:szCs w:val="20"/>
              </w:rPr>
              <w:t>w jakim terminie</w:t>
            </w:r>
          </w:p>
          <w:p w14:paraId="314077B5" w14:textId="77777777" w:rsidR="00FE7C79" w:rsidRPr="00D564CC" w:rsidRDefault="00FE7C79" w:rsidP="00FE7C79">
            <w:pPr>
              <w:pStyle w:val="Lista"/>
              <w:spacing w:line="360" w:lineRule="auto"/>
              <w:jc w:val="center"/>
              <w:rPr>
                <w:rFonts w:ascii="Calibri" w:hAnsi="Calibri" w:cs="Calibri"/>
                <w:sz w:val="20"/>
              </w:rPr>
            </w:pPr>
          </w:p>
        </w:tc>
        <w:tc>
          <w:tcPr>
            <w:tcW w:w="1591" w:type="dxa"/>
            <w:tcBorders>
              <w:top w:val="single" w:sz="4" w:space="0" w:color="auto"/>
              <w:left w:val="single" w:sz="4" w:space="0" w:color="auto"/>
              <w:bottom w:val="single" w:sz="4" w:space="0" w:color="auto"/>
              <w:right w:val="single" w:sz="4" w:space="0" w:color="auto"/>
            </w:tcBorders>
          </w:tcPr>
          <w:p w14:paraId="017F86AE" w14:textId="62250CDF" w:rsidR="00FE7C79" w:rsidRPr="00D564CC" w:rsidRDefault="00FE7C79" w:rsidP="00FE7C79">
            <w:pPr>
              <w:jc w:val="center"/>
              <w:rPr>
                <w:rFonts w:cs="Calibri"/>
                <w:sz w:val="20"/>
                <w:szCs w:val="20"/>
              </w:rPr>
            </w:pPr>
            <w:r>
              <w:rPr>
                <w:rFonts w:cs="Calibri"/>
                <w:sz w:val="20"/>
                <w:szCs w:val="20"/>
              </w:rPr>
              <w:t>Nr wpisu na listę kwalifikowanych pracowników ochrony</w:t>
            </w:r>
          </w:p>
        </w:tc>
      </w:tr>
      <w:tr w:rsidR="00FE7C79" w:rsidRPr="00D564CC" w14:paraId="205230BC" w14:textId="145E7331" w:rsidTr="00FE7C79">
        <w:tc>
          <w:tcPr>
            <w:tcW w:w="2491" w:type="dxa"/>
            <w:tcBorders>
              <w:top w:val="single" w:sz="4" w:space="0" w:color="auto"/>
              <w:left w:val="single" w:sz="4" w:space="0" w:color="auto"/>
              <w:bottom w:val="single" w:sz="4" w:space="0" w:color="auto"/>
              <w:right w:val="single" w:sz="4" w:space="0" w:color="auto"/>
            </w:tcBorders>
          </w:tcPr>
          <w:p w14:paraId="740EDD47" w14:textId="77777777" w:rsidR="00FE7C79" w:rsidRPr="00D564CC" w:rsidRDefault="00FE7C79" w:rsidP="00FE7C79">
            <w:pPr>
              <w:pStyle w:val="Lista"/>
              <w:spacing w:line="360" w:lineRule="auto"/>
              <w:jc w:val="both"/>
              <w:rPr>
                <w:rFonts w:ascii="Calibri" w:hAnsi="Calibri" w:cs="Calibri"/>
                <w:b/>
                <w:sz w:val="20"/>
                <w:u w:val="single"/>
              </w:rPr>
            </w:pPr>
          </w:p>
        </w:tc>
        <w:tc>
          <w:tcPr>
            <w:tcW w:w="3146" w:type="dxa"/>
            <w:tcBorders>
              <w:top w:val="single" w:sz="4" w:space="0" w:color="auto"/>
              <w:left w:val="single" w:sz="4" w:space="0" w:color="auto"/>
              <w:bottom w:val="single" w:sz="4" w:space="0" w:color="auto"/>
              <w:right w:val="single" w:sz="4" w:space="0" w:color="auto"/>
            </w:tcBorders>
          </w:tcPr>
          <w:p w14:paraId="794BD28B" w14:textId="77777777" w:rsidR="00FE7C79" w:rsidRPr="00D564CC" w:rsidRDefault="00FE7C79" w:rsidP="00FE7C79">
            <w:pPr>
              <w:pStyle w:val="Lista"/>
              <w:spacing w:line="360" w:lineRule="auto"/>
              <w:jc w:val="both"/>
              <w:rPr>
                <w:rFonts w:ascii="Calibri" w:hAnsi="Calibri" w:cs="Calibri"/>
                <w:b/>
                <w:sz w:val="20"/>
                <w:u w:val="single"/>
              </w:rPr>
            </w:pPr>
          </w:p>
        </w:tc>
        <w:tc>
          <w:tcPr>
            <w:tcW w:w="1984" w:type="dxa"/>
            <w:tcBorders>
              <w:top w:val="single" w:sz="4" w:space="0" w:color="auto"/>
              <w:left w:val="single" w:sz="4" w:space="0" w:color="auto"/>
              <w:bottom w:val="single" w:sz="4" w:space="0" w:color="auto"/>
              <w:right w:val="single" w:sz="4" w:space="0" w:color="auto"/>
            </w:tcBorders>
          </w:tcPr>
          <w:p w14:paraId="6CD9121C" w14:textId="77777777" w:rsidR="00FE7C79" w:rsidRPr="00D564CC" w:rsidRDefault="00FE7C79" w:rsidP="00FE7C79">
            <w:pPr>
              <w:pStyle w:val="Lista"/>
              <w:spacing w:line="360" w:lineRule="auto"/>
              <w:jc w:val="both"/>
              <w:rPr>
                <w:rFonts w:ascii="Calibri" w:hAnsi="Calibri" w:cs="Calibri"/>
                <w:b/>
                <w:sz w:val="20"/>
                <w:u w:val="single"/>
              </w:rPr>
            </w:pPr>
          </w:p>
        </w:tc>
        <w:tc>
          <w:tcPr>
            <w:tcW w:w="1591" w:type="dxa"/>
            <w:tcBorders>
              <w:top w:val="single" w:sz="4" w:space="0" w:color="auto"/>
              <w:left w:val="single" w:sz="4" w:space="0" w:color="auto"/>
              <w:bottom w:val="single" w:sz="4" w:space="0" w:color="auto"/>
              <w:right w:val="single" w:sz="4" w:space="0" w:color="auto"/>
            </w:tcBorders>
          </w:tcPr>
          <w:p w14:paraId="5E98A080" w14:textId="77777777" w:rsidR="00FE7C79" w:rsidRPr="00D564CC" w:rsidRDefault="00FE7C79" w:rsidP="00FE7C79">
            <w:pPr>
              <w:pStyle w:val="Lista"/>
              <w:spacing w:line="360" w:lineRule="auto"/>
              <w:jc w:val="both"/>
              <w:rPr>
                <w:rFonts w:ascii="Calibri" w:hAnsi="Calibri" w:cs="Calibri"/>
                <w:b/>
                <w:sz w:val="20"/>
                <w:u w:val="single"/>
              </w:rPr>
            </w:pPr>
          </w:p>
        </w:tc>
        <w:tc>
          <w:tcPr>
            <w:tcW w:w="1591" w:type="dxa"/>
            <w:tcBorders>
              <w:top w:val="single" w:sz="4" w:space="0" w:color="auto"/>
              <w:left w:val="single" w:sz="4" w:space="0" w:color="auto"/>
              <w:bottom w:val="single" w:sz="4" w:space="0" w:color="auto"/>
              <w:right w:val="single" w:sz="4" w:space="0" w:color="auto"/>
            </w:tcBorders>
          </w:tcPr>
          <w:p w14:paraId="0675D833" w14:textId="77777777" w:rsidR="00FE7C79" w:rsidRPr="00D564CC" w:rsidRDefault="00FE7C79" w:rsidP="00FE7C79">
            <w:pPr>
              <w:pStyle w:val="Lista"/>
              <w:spacing w:line="360" w:lineRule="auto"/>
              <w:jc w:val="both"/>
              <w:rPr>
                <w:rFonts w:ascii="Calibri" w:hAnsi="Calibri" w:cs="Calibri"/>
                <w:b/>
                <w:sz w:val="20"/>
                <w:u w:val="single"/>
              </w:rPr>
            </w:pPr>
          </w:p>
        </w:tc>
      </w:tr>
      <w:tr w:rsidR="00FE7C79" w:rsidRPr="00D564CC" w14:paraId="4DEA7725" w14:textId="71F3E0BF" w:rsidTr="00FE7C79">
        <w:tc>
          <w:tcPr>
            <w:tcW w:w="2491" w:type="dxa"/>
            <w:tcBorders>
              <w:top w:val="single" w:sz="4" w:space="0" w:color="auto"/>
              <w:left w:val="single" w:sz="4" w:space="0" w:color="auto"/>
              <w:bottom w:val="single" w:sz="4" w:space="0" w:color="auto"/>
              <w:right w:val="single" w:sz="4" w:space="0" w:color="auto"/>
            </w:tcBorders>
          </w:tcPr>
          <w:p w14:paraId="0C2454CC" w14:textId="77777777" w:rsidR="00FE7C79" w:rsidRPr="00D564CC" w:rsidRDefault="00FE7C79" w:rsidP="00FE7C79">
            <w:pPr>
              <w:pStyle w:val="Lista"/>
              <w:spacing w:line="360" w:lineRule="auto"/>
              <w:jc w:val="both"/>
              <w:rPr>
                <w:rFonts w:ascii="Calibri" w:hAnsi="Calibri" w:cs="Calibri"/>
                <w:b/>
                <w:sz w:val="20"/>
                <w:u w:val="single"/>
              </w:rPr>
            </w:pPr>
          </w:p>
        </w:tc>
        <w:tc>
          <w:tcPr>
            <w:tcW w:w="3146" w:type="dxa"/>
            <w:tcBorders>
              <w:top w:val="single" w:sz="4" w:space="0" w:color="auto"/>
              <w:left w:val="single" w:sz="4" w:space="0" w:color="auto"/>
              <w:bottom w:val="single" w:sz="4" w:space="0" w:color="auto"/>
              <w:right w:val="single" w:sz="4" w:space="0" w:color="auto"/>
            </w:tcBorders>
          </w:tcPr>
          <w:p w14:paraId="68D5C7EF" w14:textId="77777777" w:rsidR="00FE7C79" w:rsidRPr="00D564CC" w:rsidRDefault="00FE7C79" w:rsidP="00FE7C79">
            <w:pPr>
              <w:pStyle w:val="Lista"/>
              <w:spacing w:line="360" w:lineRule="auto"/>
              <w:jc w:val="both"/>
              <w:rPr>
                <w:rFonts w:ascii="Calibri" w:hAnsi="Calibri" w:cs="Calibri"/>
                <w:b/>
                <w:sz w:val="20"/>
                <w:u w:val="single"/>
              </w:rPr>
            </w:pPr>
          </w:p>
        </w:tc>
        <w:tc>
          <w:tcPr>
            <w:tcW w:w="1984" w:type="dxa"/>
            <w:tcBorders>
              <w:top w:val="single" w:sz="4" w:space="0" w:color="auto"/>
              <w:left w:val="single" w:sz="4" w:space="0" w:color="auto"/>
              <w:bottom w:val="single" w:sz="4" w:space="0" w:color="auto"/>
              <w:right w:val="single" w:sz="4" w:space="0" w:color="auto"/>
            </w:tcBorders>
          </w:tcPr>
          <w:p w14:paraId="6C641402" w14:textId="77777777" w:rsidR="00FE7C79" w:rsidRPr="00D564CC" w:rsidRDefault="00FE7C79" w:rsidP="00FE7C79">
            <w:pPr>
              <w:pStyle w:val="Lista"/>
              <w:spacing w:line="360" w:lineRule="auto"/>
              <w:jc w:val="both"/>
              <w:rPr>
                <w:rFonts w:ascii="Calibri" w:hAnsi="Calibri" w:cs="Calibri"/>
                <w:b/>
                <w:sz w:val="20"/>
                <w:u w:val="single"/>
              </w:rPr>
            </w:pPr>
          </w:p>
        </w:tc>
        <w:tc>
          <w:tcPr>
            <w:tcW w:w="1591" w:type="dxa"/>
            <w:tcBorders>
              <w:top w:val="single" w:sz="4" w:space="0" w:color="auto"/>
              <w:left w:val="single" w:sz="4" w:space="0" w:color="auto"/>
              <w:bottom w:val="single" w:sz="4" w:space="0" w:color="auto"/>
              <w:right w:val="single" w:sz="4" w:space="0" w:color="auto"/>
            </w:tcBorders>
          </w:tcPr>
          <w:p w14:paraId="5660780D" w14:textId="77777777" w:rsidR="00FE7C79" w:rsidRPr="00D564CC" w:rsidRDefault="00FE7C79" w:rsidP="00FE7C79">
            <w:pPr>
              <w:pStyle w:val="Lista"/>
              <w:spacing w:line="360" w:lineRule="auto"/>
              <w:jc w:val="both"/>
              <w:rPr>
                <w:rFonts w:ascii="Calibri" w:hAnsi="Calibri" w:cs="Calibri"/>
                <w:b/>
                <w:sz w:val="20"/>
                <w:u w:val="single"/>
              </w:rPr>
            </w:pPr>
          </w:p>
        </w:tc>
        <w:tc>
          <w:tcPr>
            <w:tcW w:w="1591" w:type="dxa"/>
            <w:tcBorders>
              <w:top w:val="single" w:sz="4" w:space="0" w:color="auto"/>
              <w:left w:val="single" w:sz="4" w:space="0" w:color="auto"/>
              <w:bottom w:val="single" w:sz="4" w:space="0" w:color="auto"/>
              <w:right w:val="single" w:sz="4" w:space="0" w:color="auto"/>
            </w:tcBorders>
          </w:tcPr>
          <w:p w14:paraId="3401FB22" w14:textId="77777777" w:rsidR="00FE7C79" w:rsidRPr="00D564CC" w:rsidRDefault="00FE7C79" w:rsidP="00FE7C79">
            <w:pPr>
              <w:pStyle w:val="Lista"/>
              <w:spacing w:line="360" w:lineRule="auto"/>
              <w:jc w:val="both"/>
              <w:rPr>
                <w:rFonts w:ascii="Calibri" w:hAnsi="Calibri" w:cs="Calibri"/>
                <w:b/>
                <w:sz w:val="20"/>
                <w:u w:val="single"/>
              </w:rPr>
            </w:pPr>
          </w:p>
        </w:tc>
      </w:tr>
      <w:tr w:rsidR="00FE7C79" w:rsidRPr="00D564CC" w14:paraId="2E259F1E" w14:textId="4B0C0D42" w:rsidTr="00FE7C79">
        <w:tc>
          <w:tcPr>
            <w:tcW w:w="2491" w:type="dxa"/>
            <w:tcBorders>
              <w:top w:val="single" w:sz="4" w:space="0" w:color="auto"/>
              <w:left w:val="single" w:sz="4" w:space="0" w:color="auto"/>
              <w:bottom w:val="single" w:sz="4" w:space="0" w:color="auto"/>
              <w:right w:val="single" w:sz="4" w:space="0" w:color="auto"/>
            </w:tcBorders>
          </w:tcPr>
          <w:p w14:paraId="36E999EA" w14:textId="77777777" w:rsidR="00FE7C79" w:rsidRPr="00D564CC" w:rsidRDefault="00FE7C79" w:rsidP="00FE7C79">
            <w:pPr>
              <w:pStyle w:val="Lista"/>
              <w:spacing w:line="360" w:lineRule="auto"/>
              <w:jc w:val="both"/>
              <w:rPr>
                <w:rFonts w:ascii="Calibri" w:hAnsi="Calibri" w:cs="Calibri"/>
                <w:b/>
                <w:sz w:val="20"/>
                <w:u w:val="single"/>
              </w:rPr>
            </w:pPr>
          </w:p>
        </w:tc>
        <w:tc>
          <w:tcPr>
            <w:tcW w:w="3146" w:type="dxa"/>
            <w:tcBorders>
              <w:top w:val="single" w:sz="4" w:space="0" w:color="auto"/>
              <w:left w:val="single" w:sz="4" w:space="0" w:color="auto"/>
              <w:bottom w:val="single" w:sz="4" w:space="0" w:color="auto"/>
              <w:right w:val="single" w:sz="4" w:space="0" w:color="auto"/>
            </w:tcBorders>
          </w:tcPr>
          <w:p w14:paraId="3AC266D2" w14:textId="77777777" w:rsidR="00FE7C79" w:rsidRPr="00D564CC" w:rsidRDefault="00FE7C79" w:rsidP="00FE7C79">
            <w:pPr>
              <w:pStyle w:val="Lista"/>
              <w:spacing w:line="360" w:lineRule="auto"/>
              <w:jc w:val="both"/>
              <w:rPr>
                <w:rFonts w:ascii="Calibri" w:hAnsi="Calibri" w:cs="Calibri"/>
                <w:b/>
                <w:sz w:val="20"/>
                <w:u w:val="single"/>
              </w:rPr>
            </w:pPr>
          </w:p>
        </w:tc>
        <w:tc>
          <w:tcPr>
            <w:tcW w:w="1984" w:type="dxa"/>
            <w:tcBorders>
              <w:top w:val="single" w:sz="4" w:space="0" w:color="auto"/>
              <w:left w:val="single" w:sz="4" w:space="0" w:color="auto"/>
              <w:bottom w:val="single" w:sz="4" w:space="0" w:color="auto"/>
              <w:right w:val="single" w:sz="4" w:space="0" w:color="auto"/>
            </w:tcBorders>
          </w:tcPr>
          <w:p w14:paraId="4EEF64B3" w14:textId="77777777" w:rsidR="00FE7C79" w:rsidRPr="00D564CC" w:rsidRDefault="00FE7C79" w:rsidP="00FE7C79">
            <w:pPr>
              <w:pStyle w:val="Lista"/>
              <w:spacing w:line="360" w:lineRule="auto"/>
              <w:jc w:val="both"/>
              <w:rPr>
                <w:rFonts w:ascii="Calibri" w:hAnsi="Calibri" w:cs="Calibri"/>
                <w:b/>
                <w:sz w:val="20"/>
                <w:u w:val="single"/>
              </w:rPr>
            </w:pPr>
          </w:p>
        </w:tc>
        <w:tc>
          <w:tcPr>
            <w:tcW w:w="1591" w:type="dxa"/>
            <w:tcBorders>
              <w:top w:val="single" w:sz="4" w:space="0" w:color="auto"/>
              <w:left w:val="single" w:sz="4" w:space="0" w:color="auto"/>
              <w:bottom w:val="single" w:sz="4" w:space="0" w:color="auto"/>
              <w:right w:val="single" w:sz="4" w:space="0" w:color="auto"/>
            </w:tcBorders>
          </w:tcPr>
          <w:p w14:paraId="50F6FBC5" w14:textId="77777777" w:rsidR="00FE7C79" w:rsidRPr="00D564CC" w:rsidRDefault="00FE7C79" w:rsidP="00FE7C79">
            <w:pPr>
              <w:pStyle w:val="Lista"/>
              <w:spacing w:line="360" w:lineRule="auto"/>
              <w:jc w:val="both"/>
              <w:rPr>
                <w:rFonts w:ascii="Calibri" w:hAnsi="Calibri" w:cs="Calibri"/>
                <w:b/>
                <w:sz w:val="20"/>
                <w:u w:val="single"/>
              </w:rPr>
            </w:pPr>
          </w:p>
        </w:tc>
        <w:tc>
          <w:tcPr>
            <w:tcW w:w="1591" w:type="dxa"/>
            <w:tcBorders>
              <w:top w:val="single" w:sz="4" w:space="0" w:color="auto"/>
              <w:left w:val="single" w:sz="4" w:space="0" w:color="auto"/>
              <w:bottom w:val="single" w:sz="4" w:space="0" w:color="auto"/>
              <w:right w:val="single" w:sz="4" w:space="0" w:color="auto"/>
            </w:tcBorders>
          </w:tcPr>
          <w:p w14:paraId="286588E0" w14:textId="77777777" w:rsidR="00FE7C79" w:rsidRPr="00D564CC" w:rsidRDefault="00FE7C79" w:rsidP="00FE7C79">
            <w:pPr>
              <w:pStyle w:val="Lista"/>
              <w:spacing w:line="360" w:lineRule="auto"/>
              <w:jc w:val="both"/>
              <w:rPr>
                <w:rFonts w:ascii="Calibri" w:hAnsi="Calibri" w:cs="Calibri"/>
                <w:b/>
                <w:sz w:val="20"/>
                <w:u w:val="single"/>
              </w:rPr>
            </w:pPr>
          </w:p>
        </w:tc>
      </w:tr>
      <w:tr w:rsidR="00FE7C79" w:rsidRPr="00D564CC" w14:paraId="6E79736B" w14:textId="5A40C26E" w:rsidTr="00FE7C79">
        <w:tc>
          <w:tcPr>
            <w:tcW w:w="2491" w:type="dxa"/>
            <w:tcBorders>
              <w:top w:val="single" w:sz="4" w:space="0" w:color="auto"/>
              <w:left w:val="single" w:sz="4" w:space="0" w:color="auto"/>
              <w:bottom w:val="single" w:sz="4" w:space="0" w:color="auto"/>
              <w:right w:val="single" w:sz="4" w:space="0" w:color="auto"/>
            </w:tcBorders>
          </w:tcPr>
          <w:p w14:paraId="7456009C" w14:textId="77777777" w:rsidR="00FE7C79" w:rsidRPr="00D564CC" w:rsidRDefault="00FE7C79" w:rsidP="00FE7C79">
            <w:pPr>
              <w:pStyle w:val="Lista"/>
              <w:spacing w:line="360" w:lineRule="auto"/>
              <w:jc w:val="both"/>
              <w:rPr>
                <w:rFonts w:ascii="Calibri" w:hAnsi="Calibri" w:cs="Calibri"/>
                <w:b/>
                <w:sz w:val="20"/>
                <w:u w:val="single"/>
              </w:rPr>
            </w:pPr>
          </w:p>
        </w:tc>
        <w:tc>
          <w:tcPr>
            <w:tcW w:w="3146" w:type="dxa"/>
            <w:tcBorders>
              <w:top w:val="single" w:sz="4" w:space="0" w:color="auto"/>
              <w:left w:val="single" w:sz="4" w:space="0" w:color="auto"/>
              <w:bottom w:val="single" w:sz="4" w:space="0" w:color="auto"/>
              <w:right w:val="single" w:sz="4" w:space="0" w:color="auto"/>
            </w:tcBorders>
          </w:tcPr>
          <w:p w14:paraId="22626226" w14:textId="77777777" w:rsidR="00FE7C79" w:rsidRPr="00D564CC" w:rsidRDefault="00FE7C79" w:rsidP="00FE7C79">
            <w:pPr>
              <w:pStyle w:val="Lista"/>
              <w:spacing w:line="360" w:lineRule="auto"/>
              <w:jc w:val="both"/>
              <w:rPr>
                <w:rFonts w:ascii="Calibri" w:hAnsi="Calibri" w:cs="Calibri"/>
                <w:b/>
                <w:sz w:val="20"/>
                <w:u w:val="single"/>
              </w:rPr>
            </w:pPr>
          </w:p>
        </w:tc>
        <w:tc>
          <w:tcPr>
            <w:tcW w:w="1984" w:type="dxa"/>
            <w:tcBorders>
              <w:top w:val="single" w:sz="4" w:space="0" w:color="auto"/>
              <w:left w:val="single" w:sz="4" w:space="0" w:color="auto"/>
              <w:bottom w:val="single" w:sz="4" w:space="0" w:color="auto"/>
              <w:right w:val="single" w:sz="4" w:space="0" w:color="auto"/>
            </w:tcBorders>
          </w:tcPr>
          <w:p w14:paraId="335C20D9" w14:textId="77777777" w:rsidR="00FE7C79" w:rsidRPr="00D564CC" w:rsidRDefault="00FE7C79" w:rsidP="00FE7C79">
            <w:pPr>
              <w:pStyle w:val="Lista"/>
              <w:spacing w:line="360" w:lineRule="auto"/>
              <w:jc w:val="both"/>
              <w:rPr>
                <w:rFonts w:ascii="Calibri" w:hAnsi="Calibri" w:cs="Calibri"/>
                <w:b/>
                <w:sz w:val="20"/>
                <w:u w:val="single"/>
              </w:rPr>
            </w:pPr>
          </w:p>
        </w:tc>
        <w:tc>
          <w:tcPr>
            <w:tcW w:w="1591" w:type="dxa"/>
            <w:tcBorders>
              <w:top w:val="single" w:sz="4" w:space="0" w:color="auto"/>
              <w:left w:val="single" w:sz="4" w:space="0" w:color="auto"/>
              <w:bottom w:val="single" w:sz="4" w:space="0" w:color="auto"/>
              <w:right w:val="single" w:sz="4" w:space="0" w:color="auto"/>
            </w:tcBorders>
          </w:tcPr>
          <w:p w14:paraId="706504E3" w14:textId="77777777" w:rsidR="00FE7C79" w:rsidRPr="00D564CC" w:rsidRDefault="00FE7C79" w:rsidP="00FE7C79">
            <w:pPr>
              <w:pStyle w:val="Lista"/>
              <w:spacing w:line="360" w:lineRule="auto"/>
              <w:jc w:val="both"/>
              <w:rPr>
                <w:rFonts w:ascii="Calibri" w:hAnsi="Calibri" w:cs="Calibri"/>
                <w:b/>
                <w:sz w:val="20"/>
                <w:u w:val="single"/>
              </w:rPr>
            </w:pPr>
          </w:p>
        </w:tc>
        <w:tc>
          <w:tcPr>
            <w:tcW w:w="1591" w:type="dxa"/>
            <w:tcBorders>
              <w:top w:val="single" w:sz="4" w:space="0" w:color="auto"/>
              <w:left w:val="single" w:sz="4" w:space="0" w:color="auto"/>
              <w:bottom w:val="single" w:sz="4" w:space="0" w:color="auto"/>
              <w:right w:val="single" w:sz="4" w:space="0" w:color="auto"/>
            </w:tcBorders>
          </w:tcPr>
          <w:p w14:paraId="016FD3A0" w14:textId="77777777" w:rsidR="00FE7C79" w:rsidRPr="00D564CC" w:rsidRDefault="00FE7C79" w:rsidP="00FE7C79">
            <w:pPr>
              <w:pStyle w:val="Lista"/>
              <w:spacing w:line="360" w:lineRule="auto"/>
              <w:jc w:val="both"/>
              <w:rPr>
                <w:rFonts w:ascii="Calibri" w:hAnsi="Calibri" w:cs="Calibri"/>
                <w:b/>
                <w:sz w:val="20"/>
                <w:u w:val="single"/>
              </w:rPr>
            </w:pPr>
          </w:p>
        </w:tc>
      </w:tr>
    </w:tbl>
    <w:p w14:paraId="38ED0E2B" w14:textId="77777777" w:rsidR="00FE7C79" w:rsidRPr="00FE7C79" w:rsidRDefault="00FE7C79" w:rsidP="00FE7C79"/>
    <w:p w14:paraId="4867A354" w14:textId="390BDA14" w:rsidR="00E87CEF" w:rsidRPr="003D5AE4" w:rsidRDefault="00FE7C79" w:rsidP="00E87CEF">
      <w:pPr>
        <w:pStyle w:val="Nagwek9"/>
        <w:numPr>
          <w:ilvl w:val="0"/>
          <w:numId w:val="53"/>
        </w:numPr>
        <w:tabs>
          <w:tab w:val="clear" w:pos="0"/>
        </w:tabs>
        <w:ind w:left="1584" w:hanging="1584"/>
        <w:contextualSpacing/>
        <w:rPr>
          <w:rFonts w:ascii="Calibri" w:hAnsi="Calibri" w:cs="Tahoma"/>
          <w:color w:val="000000"/>
        </w:rPr>
      </w:pPr>
      <w:r>
        <w:rPr>
          <w:rFonts w:ascii="Calibri" w:hAnsi="Calibri" w:cs="Tahoma"/>
          <w:color w:val="000000"/>
        </w:rPr>
        <w:t>4</w:t>
      </w:r>
      <w:r w:rsidR="00E87CEF" w:rsidRPr="003D5AE4">
        <w:rPr>
          <w:rFonts w:ascii="Calibri" w:hAnsi="Calibri" w:cs="Tahoma"/>
          <w:color w:val="000000"/>
        </w:rPr>
        <w:t>. Warunki płatności: zgodnie ze wzorem umowy.</w:t>
      </w:r>
    </w:p>
    <w:p w14:paraId="4AF197EB" w14:textId="7ACFF666" w:rsidR="00E87CEF" w:rsidRPr="003D5AE4" w:rsidRDefault="00FE7C79" w:rsidP="00E87CEF">
      <w:pPr>
        <w:pStyle w:val="Nagwek9"/>
        <w:numPr>
          <w:ilvl w:val="0"/>
          <w:numId w:val="53"/>
        </w:numPr>
        <w:tabs>
          <w:tab w:val="clear" w:pos="0"/>
        </w:tabs>
        <w:ind w:left="1584" w:hanging="1584"/>
        <w:contextualSpacing/>
        <w:rPr>
          <w:color w:val="000000"/>
        </w:rPr>
      </w:pPr>
      <w:r>
        <w:rPr>
          <w:rFonts w:cs="Calibri"/>
          <w:color w:val="000000"/>
        </w:rPr>
        <w:t>5</w:t>
      </w:r>
      <w:r w:rsidR="00E87CEF" w:rsidRPr="003D5AE4">
        <w:rPr>
          <w:rFonts w:ascii="Calibri" w:hAnsi="Calibri" w:cs="Calibri"/>
          <w:color w:val="000000"/>
        </w:rPr>
        <w:t xml:space="preserve">. </w:t>
      </w:r>
      <w:r w:rsidR="00E87CEF" w:rsidRPr="003D5AE4">
        <w:rPr>
          <w:rFonts w:ascii="Calibri" w:hAnsi="Calibri" w:cs="Tahoma"/>
          <w:color w:val="000000"/>
        </w:rPr>
        <w:t>Oświadczam</w:t>
      </w:r>
      <w:r w:rsidR="00E87CEF" w:rsidRPr="003D5AE4">
        <w:rPr>
          <w:rFonts w:ascii="Calibri" w:hAnsi="Calibri" w:cs="Calibri"/>
          <w:color w:val="000000"/>
        </w:rPr>
        <w:t xml:space="preserve">(y), że: </w:t>
      </w:r>
    </w:p>
    <w:p w14:paraId="315DFA5F" w14:textId="77777777" w:rsidR="00E87CEF" w:rsidRPr="003D5AE4" w:rsidRDefault="00E87CEF" w:rsidP="00E87CEF">
      <w:pPr>
        <w:numPr>
          <w:ilvl w:val="0"/>
          <w:numId w:val="70"/>
        </w:numPr>
        <w:spacing w:after="60" w:line="240" w:lineRule="auto"/>
        <w:ind w:left="720"/>
        <w:rPr>
          <w:color w:val="000000"/>
        </w:rPr>
      </w:pPr>
      <w:r w:rsidRPr="003D5AE4">
        <w:rPr>
          <w:rFonts w:eastAsia="Times New Roman"/>
          <w:color w:val="000000"/>
          <w:lang w:eastAsia="pl-PL"/>
        </w:rPr>
        <w:t xml:space="preserve">zapoznaliśmy się ze specyfikacją istotnych warunków zamówienia oraz zdobyliśmy konieczne informacje potrzebne do właściwego i rzetelnego sporządzenia niniejszej oferty zgodnie z wymogami określonymi w SIWZ </w:t>
      </w:r>
    </w:p>
    <w:p w14:paraId="7D5AECD8" w14:textId="77777777" w:rsidR="00E87CEF" w:rsidRPr="003D5AE4" w:rsidRDefault="00E87CEF" w:rsidP="00E87CEF">
      <w:pPr>
        <w:numPr>
          <w:ilvl w:val="0"/>
          <w:numId w:val="70"/>
        </w:numPr>
        <w:spacing w:after="60" w:line="240" w:lineRule="auto"/>
        <w:ind w:left="720"/>
        <w:rPr>
          <w:color w:val="000000"/>
        </w:rPr>
      </w:pPr>
      <w:r w:rsidRPr="003D5AE4">
        <w:rPr>
          <w:rFonts w:eastAsia="Times New Roman"/>
          <w:color w:val="000000"/>
          <w:lang w:eastAsia="pl-PL"/>
        </w:rPr>
        <w:t>jesteśmy związani niniejszą ofertą w terminie wskazanym w SWZ</w:t>
      </w:r>
    </w:p>
    <w:p w14:paraId="243D0E9C" w14:textId="77777777" w:rsidR="00E87CEF" w:rsidRPr="003D5AE4" w:rsidRDefault="00E87CEF" w:rsidP="00E87CEF">
      <w:pPr>
        <w:numPr>
          <w:ilvl w:val="0"/>
          <w:numId w:val="70"/>
        </w:numPr>
        <w:spacing w:after="60" w:line="240" w:lineRule="auto"/>
        <w:ind w:left="720"/>
        <w:rPr>
          <w:color w:val="000000"/>
        </w:rPr>
      </w:pPr>
      <w:r w:rsidRPr="003D5AE4">
        <w:rPr>
          <w:rFonts w:eastAsia="Times New Roman"/>
          <w:color w:val="000000"/>
          <w:lang w:eastAsia="pl-PL"/>
        </w:rPr>
        <w:t>zawarty w specyfikacji warunków zamówienia wzór umowy został przez nas zaakceptowany i zobowiązujemy się, w przypadku wybrania naszej oferty do zawarcia umowy na warunkach określonych w SIWZ oraz w miejscu i terminie wyznaczonym przez zamawiającego</w:t>
      </w:r>
    </w:p>
    <w:p w14:paraId="55663F20" w14:textId="77777777" w:rsidR="00E87CEF" w:rsidRPr="003D5AE4" w:rsidRDefault="00E87CEF" w:rsidP="00E87CEF">
      <w:pPr>
        <w:numPr>
          <w:ilvl w:val="0"/>
          <w:numId w:val="70"/>
        </w:numPr>
        <w:spacing w:after="60" w:line="240" w:lineRule="auto"/>
        <w:ind w:left="720"/>
        <w:rPr>
          <w:color w:val="000000"/>
        </w:rPr>
      </w:pPr>
      <w:r w:rsidRPr="003D5AE4">
        <w:rPr>
          <w:rFonts w:eastAsia="Times New Roman"/>
          <w:color w:val="000000"/>
          <w:lang w:eastAsia="pl-PL"/>
        </w:rPr>
        <w:t>Oświadczam(y), że nie wykonywaliśmy żadnych czynności związanych z przygotowaniem niniejszego postępowania o udzielenie zamówienia publicznego, a w celu sporządzenia oferty nie posługiwaliśmy się osobami uczestniczącymi w dokonaniu tych czynności</w:t>
      </w:r>
    </w:p>
    <w:p w14:paraId="4E90A144" w14:textId="77777777" w:rsidR="00E87CEF" w:rsidRPr="003D5AE4" w:rsidRDefault="00E87CEF" w:rsidP="00E87CEF">
      <w:pPr>
        <w:numPr>
          <w:ilvl w:val="0"/>
          <w:numId w:val="70"/>
        </w:numPr>
        <w:spacing w:after="60" w:line="240" w:lineRule="auto"/>
        <w:ind w:left="720"/>
        <w:rPr>
          <w:color w:val="000000"/>
        </w:rPr>
      </w:pPr>
      <w:r w:rsidRPr="003D5AE4">
        <w:rPr>
          <w:rFonts w:eastAsia="Times New Roman"/>
          <w:color w:val="000000"/>
          <w:lang w:eastAsia="pl-PL"/>
        </w:rPr>
        <w:t>Uwzględniliśmy zmiany i dodatkowe ustalenia wynikłe w trakcie procedury przetargowej stanowiące integralną część SIWZ, wyszczególnione we wszystkich umieszczonych na stronie internetowej pismach Zamawiającego</w:t>
      </w:r>
    </w:p>
    <w:p w14:paraId="1D878419" w14:textId="26C044A9" w:rsidR="00E87CEF" w:rsidRPr="003D5AE4" w:rsidRDefault="00FE7C79" w:rsidP="00E87CEF">
      <w:pPr>
        <w:pStyle w:val="Nagwek9"/>
        <w:numPr>
          <w:ilvl w:val="0"/>
          <w:numId w:val="53"/>
        </w:numPr>
        <w:tabs>
          <w:tab w:val="clear" w:pos="0"/>
        </w:tabs>
        <w:ind w:left="284" w:hanging="284"/>
        <w:contextualSpacing/>
        <w:rPr>
          <w:rFonts w:ascii="Calibri" w:hAnsi="Calibri" w:cs="Tahoma"/>
          <w:color w:val="000000"/>
        </w:rPr>
      </w:pPr>
      <w:r>
        <w:rPr>
          <w:rFonts w:ascii="Calibri" w:hAnsi="Calibri" w:cs="Tahoma"/>
          <w:color w:val="000000"/>
        </w:rPr>
        <w:t>6</w:t>
      </w:r>
      <w:r w:rsidR="00E87CEF" w:rsidRPr="003D5AE4">
        <w:rPr>
          <w:rFonts w:ascii="Calibri" w:hAnsi="Calibri" w:cs="Tahoma"/>
          <w:color w:val="000000"/>
        </w:rPr>
        <w:t>. Dokumenty stanowiące tajemnicę przedsiębiorstwa zawarte są w pliku pod nazwą ………………………  (wypełnić, jeżeli dotyczy).</w:t>
      </w:r>
    </w:p>
    <w:p w14:paraId="72E3771D" w14:textId="39E0599B" w:rsidR="00E87CEF" w:rsidRPr="003D5AE4" w:rsidRDefault="00FE7C79" w:rsidP="00E87CEF">
      <w:pPr>
        <w:pStyle w:val="Nagwek9"/>
        <w:numPr>
          <w:ilvl w:val="0"/>
          <w:numId w:val="53"/>
        </w:numPr>
        <w:tabs>
          <w:tab w:val="clear" w:pos="0"/>
        </w:tabs>
        <w:ind w:left="284" w:hanging="284"/>
        <w:contextualSpacing/>
        <w:rPr>
          <w:rFonts w:ascii="Calibri" w:hAnsi="Calibri" w:cs="Tahoma"/>
          <w:color w:val="000000"/>
        </w:rPr>
      </w:pPr>
      <w:r>
        <w:rPr>
          <w:rFonts w:ascii="Calibri" w:hAnsi="Calibri" w:cs="Tahoma"/>
          <w:color w:val="000000"/>
        </w:rPr>
        <w:t>7</w:t>
      </w:r>
      <w:r w:rsidR="00E87CEF" w:rsidRPr="003D5AE4">
        <w:rPr>
          <w:rFonts w:ascii="Calibri" w:hAnsi="Calibri" w:cs="Tahoma"/>
          <w:color w:val="000000"/>
        </w:rPr>
        <w:t>. Zamówienie wykonam sam/z udziałem* Podwykonawców (*niepotrzebne skreślić)</w:t>
      </w:r>
    </w:p>
    <w:tbl>
      <w:tblPr>
        <w:tblW w:w="10065"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847"/>
        <w:gridCol w:w="4823"/>
        <w:gridCol w:w="4395"/>
      </w:tblGrid>
      <w:tr w:rsidR="00E87CEF" w:rsidRPr="003D5AE4" w14:paraId="12BEE909" w14:textId="77777777" w:rsidTr="00A44FE3">
        <w:trPr>
          <w:trHeight w:val="310"/>
        </w:trPr>
        <w:tc>
          <w:tcPr>
            <w:tcW w:w="84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B5D910B" w14:textId="77777777" w:rsidR="00E87CEF" w:rsidRPr="003D5AE4" w:rsidRDefault="00E87CEF" w:rsidP="00A44FE3">
            <w:pPr>
              <w:pBdr>
                <w:top w:val="nil"/>
                <w:left w:val="nil"/>
                <w:bottom w:val="nil"/>
                <w:right w:val="nil"/>
                <w:between w:val="nil"/>
                <w:bar w:val="nil"/>
              </w:pBdr>
              <w:jc w:val="center"/>
              <w:rPr>
                <w:rFonts w:eastAsia="Arial Unicode MS"/>
                <w:color w:val="000000"/>
                <w:bdr w:val="nil"/>
              </w:rPr>
            </w:pPr>
            <w:r w:rsidRPr="003D5AE4">
              <w:rPr>
                <w:rStyle w:val="Brak"/>
                <w:rFonts w:eastAsia="Arial Unicode MS"/>
                <w:color w:val="000000"/>
                <w:bdr w:val="nil"/>
              </w:rPr>
              <w:t>L.p.</w:t>
            </w:r>
          </w:p>
        </w:tc>
        <w:tc>
          <w:tcPr>
            <w:tcW w:w="482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F92100F" w14:textId="77777777" w:rsidR="00E87CEF" w:rsidRPr="003D5AE4" w:rsidRDefault="00E87CEF" w:rsidP="00A44FE3">
            <w:pPr>
              <w:pBdr>
                <w:top w:val="nil"/>
                <w:left w:val="nil"/>
                <w:bottom w:val="nil"/>
                <w:right w:val="nil"/>
                <w:between w:val="nil"/>
                <w:bar w:val="nil"/>
              </w:pBdr>
              <w:jc w:val="center"/>
              <w:rPr>
                <w:rFonts w:eastAsia="Arial Unicode MS"/>
                <w:color w:val="000000"/>
                <w:bdr w:val="nil"/>
              </w:rPr>
            </w:pPr>
            <w:r w:rsidRPr="003D5AE4">
              <w:rPr>
                <w:rStyle w:val="Brak"/>
                <w:rFonts w:eastAsia="Arial Unicode MS"/>
                <w:color w:val="000000"/>
                <w:bdr w:val="nil"/>
              </w:rPr>
              <w:t>Części zamówienia - zakres prac jakie Wykonawca zamierza powierzyć Podwykonawcom</w:t>
            </w:r>
          </w:p>
        </w:tc>
        <w:tc>
          <w:tcPr>
            <w:tcW w:w="43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17F1113" w14:textId="77777777" w:rsidR="00E87CEF" w:rsidRPr="003D5AE4" w:rsidRDefault="00E87CEF" w:rsidP="00A44FE3">
            <w:pPr>
              <w:pBdr>
                <w:top w:val="nil"/>
                <w:left w:val="nil"/>
                <w:bottom w:val="nil"/>
                <w:right w:val="nil"/>
                <w:between w:val="nil"/>
                <w:bar w:val="nil"/>
              </w:pBdr>
              <w:jc w:val="center"/>
              <w:rPr>
                <w:rFonts w:eastAsia="Arial Unicode MS"/>
                <w:color w:val="000000"/>
                <w:bdr w:val="nil"/>
              </w:rPr>
            </w:pPr>
            <w:r w:rsidRPr="003D5AE4">
              <w:rPr>
                <w:rStyle w:val="Brak"/>
                <w:rFonts w:eastAsia="Arial Unicode MS"/>
                <w:color w:val="000000"/>
                <w:bdr w:val="nil"/>
              </w:rPr>
              <w:t xml:space="preserve">Firma (nazwa) </w:t>
            </w:r>
            <w:r w:rsidRPr="003D5AE4">
              <w:rPr>
                <w:rStyle w:val="Brak"/>
                <w:rFonts w:eastAsia="Arial Unicode MS"/>
                <w:color w:val="000000"/>
                <w:bdr w:val="nil"/>
              </w:rPr>
              <w:br/>
              <w:t xml:space="preserve">Podwykonawcy </w:t>
            </w:r>
          </w:p>
        </w:tc>
      </w:tr>
      <w:tr w:rsidR="00E87CEF" w:rsidRPr="003D5AE4" w14:paraId="16D6BC93" w14:textId="77777777" w:rsidTr="00A44FE3">
        <w:trPr>
          <w:trHeight w:val="151"/>
        </w:trPr>
        <w:tc>
          <w:tcPr>
            <w:tcW w:w="84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0FEBDA9" w14:textId="77777777" w:rsidR="00E87CEF" w:rsidRPr="003D5AE4" w:rsidRDefault="00E87CEF" w:rsidP="00A44FE3">
            <w:pPr>
              <w:pBdr>
                <w:top w:val="nil"/>
                <w:left w:val="nil"/>
                <w:bottom w:val="nil"/>
                <w:right w:val="nil"/>
                <w:between w:val="nil"/>
                <w:bar w:val="nil"/>
              </w:pBdr>
              <w:spacing w:line="360" w:lineRule="auto"/>
              <w:jc w:val="center"/>
              <w:rPr>
                <w:rFonts w:eastAsia="Arial Unicode MS"/>
                <w:color w:val="000000"/>
                <w:bdr w:val="nil"/>
              </w:rPr>
            </w:pPr>
            <w:r w:rsidRPr="003D5AE4">
              <w:rPr>
                <w:rStyle w:val="Brak"/>
                <w:rFonts w:eastAsia="Arial Unicode MS"/>
                <w:color w:val="000000"/>
                <w:bdr w:val="nil"/>
              </w:rPr>
              <w:t>1.</w:t>
            </w:r>
          </w:p>
        </w:tc>
        <w:tc>
          <w:tcPr>
            <w:tcW w:w="482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7BEC980" w14:textId="77777777" w:rsidR="00E87CEF" w:rsidRPr="003D5AE4" w:rsidRDefault="00E87CEF" w:rsidP="00A44FE3">
            <w:pPr>
              <w:pBdr>
                <w:top w:val="nil"/>
                <w:left w:val="nil"/>
                <w:bottom w:val="nil"/>
                <w:right w:val="nil"/>
                <w:between w:val="nil"/>
                <w:bar w:val="nil"/>
              </w:pBdr>
              <w:rPr>
                <w:rFonts w:eastAsia="Arial Unicode MS"/>
                <w:color w:val="000000"/>
                <w:bdr w:val="nil"/>
              </w:rPr>
            </w:pPr>
          </w:p>
        </w:tc>
        <w:tc>
          <w:tcPr>
            <w:tcW w:w="43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D44E374" w14:textId="77777777" w:rsidR="00E87CEF" w:rsidRPr="003D5AE4" w:rsidRDefault="00E87CEF" w:rsidP="00A44FE3">
            <w:pPr>
              <w:pBdr>
                <w:top w:val="nil"/>
                <w:left w:val="nil"/>
                <w:bottom w:val="nil"/>
                <w:right w:val="nil"/>
                <w:between w:val="nil"/>
                <w:bar w:val="nil"/>
              </w:pBdr>
              <w:rPr>
                <w:rFonts w:eastAsia="Arial Unicode MS"/>
                <w:color w:val="000000"/>
                <w:bdr w:val="nil"/>
              </w:rPr>
            </w:pPr>
          </w:p>
        </w:tc>
      </w:tr>
      <w:tr w:rsidR="00E87CEF" w:rsidRPr="003D5AE4" w14:paraId="5CEB19D9" w14:textId="77777777" w:rsidTr="00A44FE3">
        <w:trPr>
          <w:trHeight w:val="151"/>
        </w:trPr>
        <w:tc>
          <w:tcPr>
            <w:tcW w:w="84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70D084D" w14:textId="77777777" w:rsidR="00E87CEF" w:rsidRPr="003D5AE4" w:rsidRDefault="00E87CEF" w:rsidP="00A44FE3">
            <w:pPr>
              <w:pBdr>
                <w:top w:val="nil"/>
                <w:left w:val="nil"/>
                <w:bottom w:val="nil"/>
                <w:right w:val="nil"/>
                <w:between w:val="nil"/>
                <w:bar w:val="nil"/>
              </w:pBdr>
              <w:spacing w:line="360" w:lineRule="auto"/>
              <w:jc w:val="center"/>
              <w:rPr>
                <w:rFonts w:eastAsia="Arial Unicode MS"/>
                <w:color w:val="000000"/>
                <w:bdr w:val="nil"/>
              </w:rPr>
            </w:pPr>
            <w:r w:rsidRPr="003D5AE4">
              <w:rPr>
                <w:rStyle w:val="Brak"/>
                <w:rFonts w:eastAsia="Arial Unicode MS"/>
                <w:color w:val="000000"/>
                <w:bdr w:val="nil"/>
              </w:rPr>
              <w:t>2.</w:t>
            </w:r>
          </w:p>
        </w:tc>
        <w:tc>
          <w:tcPr>
            <w:tcW w:w="482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A0454F4" w14:textId="77777777" w:rsidR="00E87CEF" w:rsidRPr="003D5AE4" w:rsidRDefault="00E87CEF" w:rsidP="00A44FE3">
            <w:pPr>
              <w:pBdr>
                <w:top w:val="nil"/>
                <w:left w:val="nil"/>
                <w:bottom w:val="nil"/>
                <w:right w:val="nil"/>
                <w:between w:val="nil"/>
                <w:bar w:val="nil"/>
              </w:pBdr>
              <w:rPr>
                <w:rFonts w:eastAsia="Arial Unicode MS"/>
                <w:color w:val="000000"/>
                <w:bdr w:val="nil"/>
              </w:rPr>
            </w:pPr>
          </w:p>
        </w:tc>
        <w:tc>
          <w:tcPr>
            <w:tcW w:w="43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33BEC74" w14:textId="77777777" w:rsidR="00E87CEF" w:rsidRPr="003D5AE4" w:rsidRDefault="00E87CEF" w:rsidP="00A44FE3">
            <w:pPr>
              <w:pBdr>
                <w:top w:val="nil"/>
                <w:left w:val="nil"/>
                <w:bottom w:val="nil"/>
                <w:right w:val="nil"/>
                <w:between w:val="nil"/>
                <w:bar w:val="nil"/>
              </w:pBdr>
              <w:rPr>
                <w:rFonts w:eastAsia="Arial Unicode MS"/>
                <w:color w:val="000000"/>
                <w:bdr w:val="nil"/>
              </w:rPr>
            </w:pPr>
          </w:p>
        </w:tc>
      </w:tr>
    </w:tbl>
    <w:p w14:paraId="4217529B" w14:textId="49012B02" w:rsidR="00E87CEF" w:rsidRPr="003D5AE4" w:rsidRDefault="00FE7C79" w:rsidP="00E87CEF">
      <w:pPr>
        <w:pStyle w:val="Nagwek9"/>
        <w:numPr>
          <w:ilvl w:val="0"/>
          <w:numId w:val="53"/>
        </w:numPr>
        <w:tabs>
          <w:tab w:val="clear" w:pos="0"/>
        </w:tabs>
        <w:ind w:left="284" w:hanging="284"/>
        <w:contextualSpacing/>
        <w:rPr>
          <w:rFonts w:ascii="Calibri" w:hAnsi="Calibri" w:cs="Tahoma"/>
          <w:color w:val="000000"/>
        </w:rPr>
      </w:pPr>
      <w:r>
        <w:rPr>
          <w:rFonts w:ascii="Calibri" w:hAnsi="Calibri" w:cs="Tahoma"/>
          <w:color w:val="000000"/>
        </w:rPr>
        <w:t>8</w:t>
      </w:r>
      <w:r w:rsidR="00E87CEF" w:rsidRPr="003D5AE4">
        <w:rPr>
          <w:rFonts w:ascii="Calibri" w:hAnsi="Calibri" w:cs="Tahoma"/>
          <w:color w:val="000000"/>
        </w:rPr>
        <w:t xml:space="preserve">. Osoba upoważniona do kontaktów: </w:t>
      </w:r>
    </w:p>
    <w:p w14:paraId="13C8D575" w14:textId="77777777" w:rsidR="00E87CEF" w:rsidRPr="003D5AE4" w:rsidRDefault="00E87CEF" w:rsidP="00E87CEF">
      <w:pPr>
        <w:pStyle w:val="Nagwek9"/>
        <w:numPr>
          <w:ilvl w:val="0"/>
          <w:numId w:val="53"/>
        </w:numPr>
        <w:tabs>
          <w:tab w:val="clear" w:pos="0"/>
        </w:tabs>
        <w:ind w:left="284" w:hanging="284"/>
        <w:contextualSpacing/>
        <w:rPr>
          <w:rFonts w:ascii="Calibri" w:hAnsi="Calibri" w:cs="Tahoma"/>
          <w:color w:val="000000"/>
        </w:rPr>
      </w:pPr>
      <w:r w:rsidRPr="003D5AE4">
        <w:rPr>
          <w:rFonts w:ascii="Calibri" w:hAnsi="Calibri" w:cs="Tahoma"/>
          <w:color w:val="000000"/>
        </w:rPr>
        <w:t>.....................................................................................................................................................</w:t>
      </w:r>
    </w:p>
    <w:p w14:paraId="1AB1B87B" w14:textId="77777777" w:rsidR="00E87CEF" w:rsidRPr="003D5AE4" w:rsidRDefault="00E87CEF" w:rsidP="00E87CEF">
      <w:pPr>
        <w:pStyle w:val="Nagwek9"/>
        <w:numPr>
          <w:ilvl w:val="0"/>
          <w:numId w:val="53"/>
        </w:numPr>
        <w:tabs>
          <w:tab w:val="clear" w:pos="0"/>
        </w:tabs>
        <w:ind w:left="284" w:hanging="284"/>
        <w:contextualSpacing/>
        <w:rPr>
          <w:rFonts w:ascii="Calibri" w:hAnsi="Calibri" w:cs="Tahoma"/>
          <w:color w:val="000000"/>
        </w:rPr>
      </w:pPr>
      <w:r w:rsidRPr="003D5AE4">
        <w:rPr>
          <w:rFonts w:ascii="Calibri" w:hAnsi="Calibri" w:cs="Tahoma"/>
          <w:color w:val="000000"/>
        </w:rPr>
        <w:t>tel/faks:........................................................................................................................................</w:t>
      </w:r>
    </w:p>
    <w:p w14:paraId="2EFF0B65" w14:textId="24543314" w:rsidR="00E87CEF" w:rsidRPr="003D5AE4" w:rsidRDefault="00FE7C79" w:rsidP="00E87CEF">
      <w:pPr>
        <w:pStyle w:val="Nagwek9"/>
        <w:numPr>
          <w:ilvl w:val="0"/>
          <w:numId w:val="53"/>
        </w:numPr>
        <w:tabs>
          <w:tab w:val="clear" w:pos="0"/>
        </w:tabs>
        <w:ind w:left="284" w:hanging="284"/>
        <w:contextualSpacing/>
        <w:rPr>
          <w:rFonts w:ascii="Calibri" w:hAnsi="Calibri" w:cs="Tahoma"/>
          <w:color w:val="000000"/>
        </w:rPr>
      </w:pPr>
      <w:r>
        <w:rPr>
          <w:rFonts w:ascii="Calibri" w:hAnsi="Calibri" w:cs="Tahoma"/>
          <w:color w:val="000000"/>
        </w:rPr>
        <w:t>9</w:t>
      </w:r>
      <w:r w:rsidR="00E87CEF" w:rsidRPr="003D5AE4">
        <w:rPr>
          <w:rFonts w:ascii="Calibri" w:hAnsi="Calibri" w:cs="Tahoma"/>
          <w:color w:val="000000"/>
        </w:rPr>
        <w:t>. Osoby uprawnione  do podpisywania oferty:</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40"/>
        <w:gridCol w:w="2420"/>
        <w:gridCol w:w="2090"/>
        <w:gridCol w:w="2915"/>
      </w:tblGrid>
      <w:tr w:rsidR="00E87CEF" w:rsidRPr="003D5AE4" w14:paraId="1BE38530" w14:textId="77777777" w:rsidTr="00A44FE3">
        <w:tc>
          <w:tcPr>
            <w:tcW w:w="2640" w:type="dxa"/>
          </w:tcPr>
          <w:p w14:paraId="0964EAD3" w14:textId="77777777" w:rsidR="00E87CEF" w:rsidRPr="003D5AE4" w:rsidRDefault="00E87CEF" w:rsidP="00A44FE3">
            <w:pPr>
              <w:spacing w:after="120" w:line="23" w:lineRule="atLeast"/>
              <w:jc w:val="center"/>
              <w:rPr>
                <w:color w:val="000000"/>
              </w:rPr>
            </w:pPr>
            <w:r w:rsidRPr="003D5AE4">
              <w:rPr>
                <w:color w:val="000000"/>
              </w:rPr>
              <w:t>Zakres umocowania</w:t>
            </w:r>
          </w:p>
        </w:tc>
        <w:tc>
          <w:tcPr>
            <w:tcW w:w="2420" w:type="dxa"/>
          </w:tcPr>
          <w:p w14:paraId="7F915EEA" w14:textId="77777777" w:rsidR="00E87CEF" w:rsidRPr="003D5AE4" w:rsidRDefault="00E87CEF" w:rsidP="00A44FE3">
            <w:pPr>
              <w:spacing w:after="120" w:line="23" w:lineRule="atLeast"/>
              <w:jc w:val="center"/>
              <w:rPr>
                <w:color w:val="000000"/>
              </w:rPr>
            </w:pPr>
            <w:r w:rsidRPr="003D5AE4">
              <w:rPr>
                <w:color w:val="000000"/>
              </w:rPr>
              <w:t>Imię i nazwisko</w:t>
            </w:r>
          </w:p>
        </w:tc>
        <w:tc>
          <w:tcPr>
            <w:tcW w:w="2090" w:type="dxa"/>
          </w:tcPr>
          <w:p w14:paraId="06F3350B" w14:textId="77777777" w:rsidR="00E87CEF" w:rsidRPr="003D5AE4" w:rsidRDefault="00E87CEF" w:rsidP="00A44FE3">
            <w:pPr>
              <w:spacing w:after="120" w:line="23" w:lineRule="atLeast"/>
              <w:jc w:val="center"/>
              <w:rPr>
                <w:color w:val="000000"/>
              </w:rPr>
            </w:pPr>
            <w:r w:rsidRPr="003D5AE4">
              <w:rPr>
                <w:color w:val="000000"/>
              </w:rPr>
              <w:t>Stanowisko</w:t>
            </w:r>
          </w:p>
        </w:tc>
        <w:tc>
          <w:tcPr>
            <w:tcW w:w="2915" w:type="dxa"/>
          </w:tcPr>
          <w:p w14:paraId="3B468831" w14:textId="77777777" w:rsidR="00E87CEF" w:rsidRPr="003D5AE4" w:rsidRDefault="00E87CEF" w:rsidP="00A44FE3">
            <w:pPr>
              <w:spacing w:after="120" w:line="23" w:lineRule="atLeast"/>
              <w:jc w:val="center"/>
              <w:rPr>
                <w:color w:val="000000"/>
              </w:rPr>
            </w:pPr>
            <w:r w:rsidRPr="003D5AE4">
              <w:rPr>
                <w:color w:val="000000"/>
              </w:rPr>
              <w:t xml:space="preserve">Podstawa prawna (wypis z KRS, wpis do ewidencji </w:t>
            </w:r>
            <w:r w:rsidRPr="003D5AE4">
              <w:rPr>
                <w:color w:val="000000"/>
              </w:rPr>
              <w:lastRenderedPageBreak/>
              <w:t>działalności gospodarcze, inne pełnomocnictwa)</w:t>
            </w:r>
          </w:p>
        </w:tc>
      </w:tr>
      <w:tr w:rsidR="00E87CEF" w:rsidRPr="003D5AE4" w14:paraId="493C998C" w14:textId="77777777" w:rsidTr="00A44FE3">
        <w:tc>
          <w:tcPr>
            <w:tcW w:w="2640" w:type="dxa"/>
          </w:tcPr>
          <w:p w14:paraId="02793D8F" w14:textId="77777777" w:rsidR="00E87CEF" w:rsidRPr="003D5AE4" w:rsidRDefault="00E87CEF" w:rsidP="00A44FE3">
            <w:pPr>
              <w:spacing w:after="120" w:line="23" w:lineRule="atLeast"/>
              <w:jc w:val="center"/>
              <w:rPr>
                <w:color w:val="000000"/>
              </w:rPr>
            </w:pPr>
            <w:r w:rsidRPr="003D5AE4">
              <w:rPr>
                <w:color w:val="000000"/>
              </w:rPr>
              <w:lastRenderedPageBreak/>
              <w:t>Podpisanie oferty</w:t>
            </w:r>
          </w:p>
        </w:tc>
        <w:tc>
          <w:tcPr>
            <w:tcW w:w="2420" w:type="dxa"/>
          </w:tcPr>
          <w:p w14:paraId="003B567E" w14:textId="77777777" w:rsidR="00E87CEF" w:rsidRPr="003D5AE4" w:rsidRDefault="00E87CEF" w:rsidP="00A44FE3">
            <w:pPr>
              <w:spacing w:after="120" w:line="23" w:lineRule="atLeast"/>
              <w:rPr>
                <w:color w:val="000000"/>
              </w:rPr>
            </w:pPr>
          </w:p>
          <w:p w14:paraId="7F71D472" w14:textId="77777777" w:rsidR="00E87CEF" w:rsidRPr="003D5AE4" w:rsidRDefault="00E87CEF" w:rsidP="00A44FE3">
            <w:pPr>
              <w:spacing w:after="120" w:line="23" w:lineRule="atLeast"/>
              <w:rPr>
                <w:color w:val="000000"/>
              </w:rPr>
            </w:pPr>
          </w:p>
        </w:tc>
        <w:tc>
          <w:tcPr>
            <w:tcW w:w="2090" w:type="dxa"/>
          </w:tcPr>
          <w:p w14:paraId="4CF024D9" w14:textId="77777777" w:rsidR="00E87CEF" w:rsidRPr="003D5AE4" w:rsidRDefault="00E87CEF" w:rsidP="00A44FE3">
            <w:pPr>
              <w:spacing w:after="120" w:line="23" w:lineRule="atLeast"/>
              <w:rPr>
                <w:color w:val="000000"/>
              </w:rPr>
            </w:pPr>
          </w:p>
        </w:tc>
        <w:tc>
          <w:tcPr>
            <w:tcW w:w="2915" w:type="dxa"/>
          </w:tcPr>
          <w:p w14:paraId="33C28A33" w14:textId="77777777" w:rsidR="00E87CEF" w:rsidRPr="003D5AE4" w:rsidRDefault="00E87CEF" w:rsidP="00A44FE3">
            <w:pPr>
              <w:spacing w:after="120" w:line="23" w:lineRule="atLeast"/>
              <w:rPr>
                <w:color w:val="000000"/>
              </w:rPr>
            </w:pPr>
          </w:p>
        </w:tc>
      </w:tr>
    </w:tbl>
    <w:p w14:paraId="34DB7397" w14:textId="05509B17" w:rsidR="00E87CEF" w:rsidRPr="003D5AE4" w:rsidRDefault="00FE7C79" w:rsidP="00E87CEF">
      <w:pPr>
        <w:pStyle w:val="Nagwek9"/>
        <w:numPr>
          <w:ilvl w:val="0"/>
          <w:numId w:val="53"/>
        </w:numPr>
        <w:tabs>
          <w:tab w:val="clear" w:pos="0"/>
        </w:tabs>
        <w:ind w:left="284" w:hanging="284"/>
        <w:contextualSpacing/>
        <w:rPr>
          <w:rFonts w:ascii="Calibri" w:hAnsi="Calibri" w:cs="Tahoma"/>
          <w:color w:val="000000"/>
        </w:rPr>
      </w:pPr>
      <w:r>
        <w:rPr>
          <w:rFonts w:ascii="Calibri" w:hAnsi="Calibri" w:cs="Tahoma"/>
          <w:color w:val="000000"/>
        </w:rPr>
        <w:t>10</w:t>
      </w:r>
      <w:r w:rsidR="00E87CEF" w:rsidRPr="003D5AE4">
        <w:rPr>
          <w:rFonts w:ascii="Calibri" w:hAnsi="Calibri" w:cs="Tahoma"/>
          <w:color w:val="000000"/>
        </w:rPr>
        <w:t xml:space="preserve">. Zgodnie z art. 274 ustawy </w:t>
      </w:r>
      <w:proofErr w:type="spellStart"/>
      <w:r w:rsidR="00E87CEF" w:rsidRPr="003D5AE4">
        <w:rPr>
          <w:rFonts w:ascii="Calibri" w:hAnsi="Calibri" w:cs="Tahoma"/>
          <w:color w:val="000000"/>
        </w:rPr>
        <w:t>Pzp</w:t>
      </w:r>
      <w:proofErr w:type="spellEnd"/>
      <w:r w:rsidR="00E87CEF" w:rsidRPr="003D5AE4">
        <w:rPr>
          <w:rFonts w:ascii="Calibri" w:hAnsi="Calibri" w:cs="Tahoma"/>
          <w:color w:val="000000"/>
        </w:rPr>
        <w:t xml:space="preserve"> wskazujemy dostępność poniższych oświadczeń lub dokumentów, w formie elektronicznej, jeżeli zamawiający może je uzyskać za pomocą bezpłatnych i ogólnodostępnych baz danych (np. bezpośredni adres strony internetowej do właściwego rejestru bądź inne źródło pozyskania):</w:t>
      </w:r>
    </w:p>
    <w:p w14:paraId="61EE38A0" w14:textId="77777777" w:rsidR="00E87CEF" w:rsidRPr="003D5AE4" w:rsidRDefault="00E87CEF" w:rsidP="00E87CEF">
      <w:pPr>
        <w:rPr>
          <w:color w:val="000000"/>
        </w:rPr>
      </w:pPr>
    </w:p>
    <w:p w14:paraId="0AFF4AFD" w14:textId="77777777" w:rsidR="00E87CEF" w:rsidRPr="003D5AE4" w:rsidRDefault="00E87CEF" w:rsidP="00E87CEF">
      <w:pPr>
        <w:pStyle w:val="Nagwek9"/>
        <w:numPr>
          <w:ilvl w:val="0"/>
          <w:numId w:val="53"/>
        </w:numPr>
        <w:tabs>
          <w:tab w:val="clear" w:pos="0"/>
        </w:tabs>
        <w:ind w:left="284" w:hanging="284"/>
        <w:contextualSpacing/>
        <w:jc w:val="center"/>
        <w:rPr>
          <w:rFonts w:ascii="Calibri" w:hAnsi="Calibri" w:cs="Tahoma"/>
          <w:color w:val="000000"/>
        </w:rPr>
      </w:pPr>
      <w:r w:rsidRPr="003D5AE4">
        <w:rPr>
          <w:rFonts w:ascii="Calibri" w:hAnsi="Calibri" w:cs="Tahoma"/>
          <w:color w:val="000000"/>
        </w:rPr>
        <w:t>……………………………………………….…………………………………………………………………….</w:t>
      </w:r>
    </w:p>
    <w:p w14:paraId="7EEC7EDC" w14:textId="288614F5" w:rsidR="00E87CEF" w:rsidRPr="003D5AE4" w:rsidRDefault="00E87CEF" w:rsidP="00E87CEF">
      <w:pPr>
        <w:pStyle w:val="Nagwek9"/>
        <w:numPr>
          <w:ilvl w:val="0"/>
          <w:numId w:val="53"/>
        </w:numPr>
        <w:tabs>
          <w:tab w:val="clear" w:pos="0"/>
        </w:tabs>
        <w:ind w:left="284" w:hanging="284"/>
        <w:contextualSpacing/>
        <w:rPr>
          <w:rFonts w:ascii="Calibri" w:hAnsi="Calibri" w:cs="Tahoma"/>
          <w:color w:val="000000"/>
        </w:rPr>
      </w:pPr>
      <w:r w:rsidRPr="003D5AE4">
        <w:rPr>
          <w:rFonts w:ascii="Calibri" w:hAnsi="Calibri" w:cs="Tahoma"/>
          <w:color w:val="000000"/>
        </w:rPr>
        <w:t>1</w:t>
      </w:r>
      <w:r w:rsidR="00FE7C79">
        <w:rPr>
          <w:rFonts w:ascii="Calibri" w:hAnsi="Calibri" w:cs="Tahoma"/>
          <w:color w:val="000000"/>
        </w:rPr>
        <w:t>1</w:t>
      </w:r>
      <w:r w:rsidRPr="003D5AE4">
        <w:rPr>
          <w:rFonts w:ascii="Calibri" w:hAnsi="Calibri" w:cs="Tahoma"/>
          <w:color w:val="000000"/>
        </w:rPr>
        <w:t>. Wypełniłem obowiązki informacyjne przewidziane w art. 13 lub art. 14 RODO1) wobec osób fizycznych, od których dane osobowe bezpośrednio lub pośrednio pozyskałem w celu ubiegania się o udzielenie zamówienia publicznego w niniejszym postępowaniu.)**</w:t>
      </w:r>
    </w:p>
    <w:p w14:paraId="51CBAB8B" w14:textId="77777777" w:rsidR="00E87CEF" w:rsidRPr="003D5AE4" w:rsidRDefault="00E87CEF" w:rsidP="00E87CEF">
      <w:pPr>
        <w:numPr>
          <w:ilvl w:val="0"/>
          <w:numId w:val="85"/>
        </w:numPr>
        <w:tabs>
          <w:tab w:val="left" w:pos="156"/>
        </w:tabs>
        <w:suppressAutoHyphens w:val="0"/>
        <w:spacing w:after="0"/>
        <w:ind w:left="567" w:right="120" w:hanging="141"/>
        <w:jc w:val="both"/>
        <w:rPr>
          <w:color w:val="000000"/>
        </w:rPr>
      </w:pPr>
      <w:r w:rsidRPr="003D5AE4">
        <w:rPr>
          <w:i/>
          <w:color w:val="00000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0D80C373" w14:textId="77777777" w:rsidR="00E87CEF" w:rsidRPr="003D5AE4" w:rsidRDefault="00E87CEF" w:rsidP="00E87CEF">
      <w:pPr>
        <w:jc w:val="both"/>
        <w:rPr>
          <w:i/>
          <w:color w:val="000000"/>
          <w:vertAlign w:val="superscript"/>
        </w:rPr>
      </w:pPr>
    </w:p>
    <w:p w14:paraId="1FD6BEFD" w14:textId="77777777" w:rsidR="00E87CEF" w:rsidRPr="003D5AE4" w:rsidRDefault="00E87CEF" w:rsidP="00E87CEF">
      <w:pPr>
        <w:pStyle w:val="NormalnyWeb"/>
        <w:spacing w:line="360" w:lineRule="auto"/>
        <w:ind w:left="360"/>
        <w:rPr>
          <w:rFonts w:ascii="Calibri" w:hAnsi="Calibri" w:cs="Calibri"/>
          <w:i/>
          <w:color w:val="000000"/>
          <w:sz w:val="22"/>
          <w:szCs w:val="22"/>
        </w:rPr>
      </w:pPr>
      <w:r w:rsidRPr="003D5AE4">
        <w:rPr>
          <w:rFonts w:ascii="Calibri" w:hAnsi="Calibri" w:cs="Calibri"/>
          <w:i/>
          <w:color w:val="000000"/>
          <w:sz w:val="22"/>
          <w:szCs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C69A9D5" w14:textId="77777777" w:rsidR="00E87CEF" w:rsidRPr="003D5AE4" w:rsidRDefault="00E87CEF" w:rsidP="00E87CEF">
      <w:pPr>
        <w:pStyle w:val="Tekstpodstawowy22"/>
        <w:spacing w:after="0" w:line="240" w:lineRule="exact"/>
        <w:contextualSpacing/>
        <w:rPr>
          <w:color w:val="000000"/>
        </w:rPr>
      </w:pPr>
    </w:p>
    <w:p w14:paraId="4CA51384" w14:textId="77777777" w:rsidR="00E87CEF" w:rsidRPr="003D5AE4" w:rsidRDefault="00E87CEF" w:rsidP="00E87CEF">
      <w:pPr>
        <w:pStyle w:val="Nagwek9"/>
        <w:numPr>
          <w:ilvl w:val="0"/>
          <w:numId w:val="53"/>
        </w:numPr>
        <w:tabs>
          <w:tab w:val="clear" w:pos="0"/>
        </w:tabs>
        <w:ind w:left="1584" w:hanging="1584"/>
        <w:contextualSpacing/>
        <w:rPr>
          <w:rFonts w:ascii="Calibri" w:hAnsi="Calibri" w:cs="Calibri"/>
          <w:i/>
          <w:color w:val="000000"/>
        </w:rPr>
      </w:pPr>
    </w:p>
    <w:p w14:paraId="73EA7F33" w14:textId="77777777" w:rsidR="00E87CEF" w:rsidRPr="003D5AE4" w:rsidRDefault="00E87CEF" w:rsidP="00E87CEF">
      <w:pPr>
        <w:pStyle w:val="Nagwek9"/>
        <w:numPr>
          <w:ilvl w:val="0"/>
          <w:numId w:val="53"/>
        </w:numPr>
        <w:tabs>
          <w:tab w:val="clear" w:pos="0"/>
        </w:tabs>
        <w:ind w:left="1584" w:hanging="1584"/>
        <w:contextualSpacing/>
        <w:rPr>
          <w:rFonts w:ascii="Calibri" w:hAnsi="Calibri" w:cs="Calibri"/>
          <w:i/>
          <w:color w:val="000000"/>
        </w:rPr>
      </w:pPr>
    </w:p>
    <w:p w14:paraId="061EB5FA" w14:textId="77777777" w:rsidR="00E87CEF" w:rsidRPr="003D5AE4" w:rsidRDefault="00E87CEF" w:rsidP="00E87CEF">
      <w:pPr>
        <w:jc w:val="both"/>
      </w:pPr>
    </w:p>
    <w:p w14:paraId="6337E167" w14:textId="77777777" w:rsidR="00E87CEF" w:rsidRPr="003D5AE4" w:rsidRDefault="00E87CEF" w:rsidP="00E87CEF">
      <w:pPr>
        <w:jc w:val="both"/>
      </w:pPr>
    </w:p>
    <w:p w14:paraId="71CF2559" w14:textId="77777777" w:rsidR="00E87CEF" w:rsidRPr="003D5AE4" w:rsidRDefault="00E87CEF" w:rsidP="00E87CEF">
      <w:pPr>
        <w:jc w:val="both"/>
      </w:pPr>
    </w:p>
    <w:p w14:paraId="32D8CDFB" w14:textId="77777777" w:rsidR="00E87CEF" w:rsidRPr="003D5AE4" w:rsidRDefault="00E87CEF" w:rsidP="00E87CEF">
      <w:pPr>
        <w:jc w:val="both"/>
      </w:pPr>
    </w:p>
    <w:p w14:paraId="5CBA6B9D" w14:textId="77777777" w:rsidR="00EC2B4F" w:rsidRPr="003D5AE4" w:rsidRDefault="00EC2B4F" w:rsidP="00E87CEF">
      <w:pPr>
        <w:jc w:val="both"/>
      </w:pPr>
    </w:p>
    <w:p w14:paraId="232D3899" w14:textId="77777777" w:rsidR="00EC2B4F" w:rsidRPr="003D5AE4" w:rsidRDefault="00EC2B4F" w:rsidP="00E87CEF">
      <w:pPr>
        <w:jc w:val="both"/>
      </w:pPr>
    </w:p>
    <w:p w14:paraId="0E76CFCF" w14:textId="77777777" w:rsidR="00EC2B4F" w:rsidRPr="003D5AE4" w:rsidRDefault="00EC2B4F" w:rsidP="00E87CEF">
      <w:pPr>
        <w:jc w:val="both"/>
      </w:pPr>
    </w:p>
    <w:p w14:paraId="79B6660D" w14:textId="77777777" w:rsidR="00EC2B4F" w:rsidRPr="003D5AE4" w:rsidRDefault="00EC2B4F" w:rsidP="00E87CEF">
      <w:pPr>
        <w:jc w:val="both"/>
      </w:pPr>
    </w:p>
    <w:p w14:paraId="7B8150AB" w14:textId="77777777" w:rsidR="00EC2B4F" w:rsidRPr="003D5AE4" w:rsidRDefault="00EC2B4F" w:rsidP="00E87CEF">
      <w:pPr>
        <w:jc w:val="both"/>
      </w:pPr>
    </w:p>
    <w:p w14:paraId="53BE5A61" w14:textId="77777777" w:rsidR="00EC2B4F" w:rsidRPr="003D5AE4" w:rsidRDefault="00EC2B4F" w:rsidP="00E87CEF">
      <w:pPr>
        <w:jc w:val="both"/>
      </w:pPr>
    </w:p>
    <w:p w14:paraId="7586FBD2" w14:textId="77777777" w:rsidR="00EC2B4F" w:rsidRPr="003D5AE4" w:rsidRDefault="00EC2B4F" w:rsidP="00E87CEF">
      <w:pPr>
        <w:jc w:val="both"/>
      </w:pPr>
    </w:p>
    <w:p w14:paraId="4530D7AA" w14:textId="77777777" w:rsidR="00EC2B4F" w:rsidRPr="003D5AE4" w:rsidRDefault="00EC2B4F" w:rsidP="00E87CEF">
      <w:pPr>
        <w:jc w:val="both"/>
      </w:pPr>
    </w:p>
    <w:p w14:paraId="7316D985" w14:textId="77777777" w:rsidR="00EC2B4F" w:rsidRPr="003D5AE4" w:rsidRDefault="00EC2B4F" w:rsidP="00E87CEF">
      <w:pPr>
        <w:jc w:val="both"/>
      </w:pPr>
    </w:p>
    <w:p w14:paraId="653ACEE8" w14:textId="77777777" w:rsidR="00E87CEF" w:rsidRPr="003D5AE4" w:rsidRDefault="00E87CEF" w:rsidP="00E87CEF">
      <w:pPr>
        <w:tabs>
          <w:tab w:val="left" w:pos="6461"/>
        </w:tabs>
        <w:jc w:val="right"/>
        <w:rPr>
          <w:b/>
          <w:color w:val="000000"/>
        </w:rPr>
      </w:pPr>
      <w:r w:rsidRPr="003D5AE4">
        <w:rPr>
          <w:b/>
          <w:color w:val="000000"/>
        </w:rPr>
        <w:t>Załącznik nr 2 do SWZ</w:t>
      </w:r>
    </w:p>
    <w:p w14:paraId="1C20849B" w14:textId="77777777" w:rsidR="00E87CEF" w:rsidRPr="003D5AE4" w:rsidRDefault="00E87CEF" w:rsidP="00E87CEF">
      <w:pPr>
        <w:spacing w:line="280" w:lineRule="atLeast"/>
        <w:contextualSpacing/>
        <w:rPr>
          <w:b/>
          <w:color w:val="000000"/>
        </w:rPr>
      </w:pPr>
      <w:r w:rsidRPr="003D5AE4">
        <w:rPr>
          <w:b/>
          <w:color w:val="000000"/>
        </w:rPr>
        <w:t>Wykonawca:</w:t>
      </w:r>
    </w:p>
    <w:p w14:paraId="268BFE7C" w14:textId="77777777" w:rsidR="00E87CEF" w:rsidRPr="003D5AE4" w:rsidRDefault="00E87CEF" w:rsidP="00E87CEF">
      <w:pPr>
        <w:spacing w:line="280" w:lineRule="atLeast"/>
        <w:contextualSpacing/>
        <w:rPr>
          <w:bCs/>
          <w:color w:val="000000"/>
        </w:rPr>
      </w:pPr>
      <w:r w:rsidRPr="003D5AE4">
        <w:rPr>
          <w:bCs/>
          <w:color w:val="000000"/>
        </w:rPr>
        <w:t>……………………………</w:t>
      </w:r>
    </w:p>
    <w:p w14:paraId="63AE9C28" w14:textId="77777777" w:rsidR="00E87CEF" w:rsidRPr="003D5AE4" w:rsidRDefault="00E87CEF" w:rsidP="00E87CEF">
      <w:pPr>
        <w:spacing w:line="280" w:lineRule="atLeast"/>
        <w:contextualSpacing/>
        <w:rPr>
          <w:bCs/>
          <w:color w:val="000000"/>
        </w:rPr>
      </w:pPr>
      <w:r w:rsidRPr="003D5AE4">
        <w:rPr>
          <w:bCs/>
          <w:color w:val="000000"/>
        </w:rPr>
        <w:t>……………………………</w:t>
      </w:r>
    </w:p>
    <w:p w14:paraId="3CA9A4D1" w14:textId="77777777" w:rsidR="00E87CEF" w:rsidRPr="003D5AE4" w:rsidRDefault="00E87CEF" w:rsidP="00E87CEF">
      <w:pPr>
        <w:spacing w:line="280" w:lineRule="atLeast"/>
        <w:contextualSpacing/>
        <w:rPr>
          <w:bCs/>
          <w:color w:val="000000"/>
        </w:rPr>
      </w:pPr>
      <w:r w:rsidRPr="003D5AE4">
        <w:rPr>
          <w:bCs/>
          <w:color w:val="000000"/>
        </w:rPr>
        <w:t>(pełna nazwa/firma, adres)</w:t>
      </w:r>
    </w:p>
    <w:p w14:paraId="5324AA2F" w14:textId="77777777" w:rsidR="00E87CEF" w:rsidRPr="003D5AE4" w:rsidRDefault="00E87CEF" w:rsidP="00E87CEF">
      <w:pPr>
        <w:tabs>
          <w:tab w:val="left" w:pos="6461"/>
        </w:tabs>
        <w:jc w:val="right"/>
        <w:rPr>
          <w:b/>
          <w:color w:val="000000"/>
        </w:rPr>
      </w:pPr>
    </w:p>
    <w:p w14:paraId="40A1B91F" w14:textId="77777777" w:rsidR="00E87CEF" w:rsidRPr="003D5AE4" w:rsidRDefault="00E87CEF" w:rsidP="00E87CEF">
      <w:pPr>
        <w:spacing w:line="280" w:lineRule="atLeast"/>
        <w:jc w:val="center"/>
        <w:rPr>
          <w:b/>
          <w:bCs/>
          <w:i/>
          <w:iCs/>
          <w:color w:val="000000"/>
          <w:lang w:eastAsia="pl-PL"/>
        </w:rPr>
      </w:pPr>
      <w:r w:rsidRPr="003D5AE4">
        <w:rPr>
          <w:b/>
          <w:bCs/>
          <w:i/>
          <w:iCs/>
          <w:color w:val="000000"/>
        </w:rPr>
        <w:t>O Ś W I A D C Z E N I E   W Y K O N A W C Y</w:t>
      </w:r>
    </w:p>
    <w:p w14:paraId="1747B142" w14:textId="77777777" w:rsidR="00E87CEF" w:rsidRPr="003D5AE4" w:rsidRDefault="00E87CEF" w:rsidP="00E87CEF">
      <w:pPr>
        <w:spacing w:line="280" w:lineRule="atLeast"/>
        <w:jc w:val="center"/>
        <w:rPr>
          <w:i/>
          <w:iCs/>
          <w:color w:val="000000"/>
        </w:rPr>
      </w:pPr>
      <w:r w:rsidRPr="003D5AE4">
        <w:rPr>
          <w:i/>
          <w:iCs/>
          <w:color w:val="000000"/>
        </w:rPr>
        <w:t>składane na podstawie art. 125 ust. 1 PZP</w:t>
      </w:r>
    </w:p>
    <w:p w14:paraId="3467E008" w14:textId="141E509A" w:rsidR="00E87CEF" w:rsidRPr="003D5AE4" w:rsidRDefault="00E87CEF" w:rsidP="00E87CEF">
      <w:pPr>
        <w:tabs>
          <w:tab w:val="left" w:pos="0"/>
        </w:tabs>
        <w:spacing w:after="0"/>
        <w:contextualSpacing/>
        <w:jc w:val="center"/>
        <w:rPr>
          <w:rFonts w:cs="Tahoma"/>
          <w:b/>
          <w:color w:val="000000"/>
        </w:rPr>
      </w:pPr>
      <w:bookmarkStart w:id="5" w:name="_Hlk62063386"/>
      <w:r w:rsidRPr="003D5AE4">
        <w:rPr>
          <w:color w:val="000000"/>
        </w:rPr>
        <w:t xml:space="preserve">Na potrzeby postępowania o udzielenie zamówienia publicznego pn.: </w:t>
      </w:r>
      <w:bookmarkEnd w:id="5"/>
      <w:r w:rsidRPr="003D5AE4">
        <w:rPr>
          <w:rFonts w:cs="Tahoma"/>
          <w:b/>
          <w:color w:val="000000"/>
        </w:rPr>
        <w:t>„</w:t>
      </w:r>
      <w:r w:rsidR="00EC2B4F" w:rsidRPr="003D5AE4">
        <w:rPr>
          <w:rFonts w:cs="Tahoma"/>
          <w:b/>
          <w:color w:val="000000"/>
        </w:rPr>
        <w:t>Świadczenie usługi ochrony fizycznej i zabezpieczenie obiektów MOSIR Mysłowice</w:t>
      </w:r>
      <w:r w:rsidRPr="003D5AE4">
        <w:rPr>
          <w:rFonts w:cs="Tahoma"/>
          <w:b/>
          <w:color w:val="000000"/>
        </w:rPr>
        <w:t>”</w:t>
      </w:r>
    </w:p>
    <w:p w14:paraId="100A6F72" w14:textId="77777777" w:rsidR="00E87CEF" w:rsidRPr="003D5AE4" w:rsidRDefault="00E87CEF" w:rsidP="00E87CEF">
      <w:pPr>
        <w:spacing w:line="280" w:lineRule="atLeast"/>
        <w:jc w:val="both"/>
        <w:rPr>
          <w:b/>
          <w:color w:val="000000"/>
        </w:rPr>
      </w:pPr>
    </w:p>
    <w:p w14:paraId="7B622866" w14:textId="77777777" w:rsidR="00E87CEF" w:rsidRPr="003D5AE4" w:rsidRDefault="00E87CEF" w:rsidP="00E87CEF">
      <w:pPr>
        <w:spacing w:line="280" w:lineRule="atLeast"/>
        <w:jc w:val="both"/>
        <w:rPr>
          <w:b/>
          <w:bCs/>
          <w:color w:val="000000"/>
        </w:rPr>
      </w:pPr>
      <w:r w:rsidRPr="003D5AE4">
        <w:rPr>
          <w:color w:val="000000"/>
        </w:rPr>
        <w:t>OŚWIADCZAM, że:</w:t>
      </w:r>
    </w:p>
    <w:p w14:paraId="7FB4D5E6" w14:textId="77777777" w:rsidR="00E87CEF" w:rsidRPr="003D5AE4" w:rsidRDefault="00E87CEF" w:rsidP="00E87CEF">
      <w:pPr>
        <w:numPr>
          <w:ilvl w:val="1"/>
          <w:numId w:val="87"/>
        </w:numPr>
        <w:suppressAutoHyphens w:val="0"/>
        <w:spacing w:line="280" w:lineRule="atLeast"/>
        <w:jc w:val="both"/>
        <w:rPr>
          <w:color w:val="000000"/>
        </w:rPr>
      </w:pPr>
      <w:r w:rsidRPr="003D5AE4">
        <w:rPr>
          <w:b/>
          <w:color w:val="000000"/>
        </w:rPr>
        <w:t>nie podlegam wykluczeniu</w:t>
      </w:r>
      <w:r w:rsidRPr="003D5AE4">
        <w:rPr>
          <w:color w:val="000000"/>
        </w:rPr>
        <w:t xml:space="preserve"> z postępowania na podstawie:</w:t>
      </w:r>
    </w:p>
    <w:p w14:paraId="577EDAB4" w14:textId="77777777" w:rsidR="00E87CEF" w:rsidRPr="003D5AE4" w:rsidRDefault="00E87CEF" w:rsidP="00E87CEF">
      <w:pPr>
        <w:numPr>
          <w:ilvl w:val="0"/>
          <w:numId w:val="88"/>
        </w:numPr>
        <w:suppressAutoHyphens w:val="0"/>
        <w:spacing w:line="280" w:lineRule="atLeast"/>
        <w:jc w:val="both"/>
        <w:rPr>
          <w:color w:val="000000"/>
        </w:rPr>
      </w:pPr>
      <w:r w:rsidRPr="003D5AE4">
        <w:rPr>
          <w:color w:val="000000"/>
        </w:rPr>
        <w:t>art. 108 ust. 1;</w:t>
      </w:r>
    </w:p>
    <w:p w14:paraId="389918DD" w14:textId="77777777" w:rsidR="00E87CEF" w:rsidRPr="003D5AE4" w:rsidRDefault="00E87CEF" w:rsidP="00E87CEF">
      <w:pPr>
        <w:numPr>
          <w:ilvl w:val="0"/>
          <w:numId w:val="88"/>
        </w:numPr>
        <w:suppressAutoHyphens w:val="0"/>
        <w:spacing w:line="280" w:lineRule="atLeast"/>
        <w:jc w:val="both"/>
        <w:rPr>
          <w:color w:val="000000"/>
        </w:rPr>
      </w:pPr>
      <w:r w:rsidRPr="003D5AE4">
        <w:rPr>
          <w:color w:val="000000"/>
        </w:rPr>
        <w:t>art. 7 ust. 1 ustawy</w:t>
      </w:r>
      <w:r w:rsidRPr="003D5AE4">
        <w:rPr>
          <w:bCs/>
          <w:color w:val="000000"/>
        </w:rPr>
        <w:t xml:space="preserve"> </w:t>
      </w:r>
      <w:r w:rsidRPr="003D5AE4">
        <w:rPr>
          <w:color w:val="000000"/>
        </w:rPr>
        <w:t xml:space="preserve">z dnia 13 kwietnia 2022 r. </w:t>
      </w:r>
      <w:r w:rsidRPr="003D5AE4">
        <w:rPr>
          <w:bCs/>
          <w:color w:val="000000"/>
        </w:rPr>
        <w:t>o szczególnych rozwiązaniach w zakresie przeciwdziałania wspieraniu agresji na Ukrainę oraz służących ochronie bezpieczeństwa narodowego (</w:t>
      </w:r>
      <w:r w:rsidRPr="003D5AE4">
        <w:rPr>
          <w:color w:val="000000"/>
        </w:rPr>
        <w:t>Dz. U. 2022 poz. 835);</w:t>
      </w:r>
    </w:p>
    <w:p w14:paraId="645B9838" w14:textId="77777777" w:rsidR="00E87CEF" w:rsidRPr="003D5AE4" w:rsidRDefault="00E87CEF" w:rsidP="00E87CEF">
      <w:pPr>
        <w:numPr>
          <w:ilvl w:val="1"/>
          <w:numId w:val="87"/>
        </w:numPr>
        <w:suppressAutoHyphens w:val="0"/>
        <w:spacing w:line="280" w:lineRule="atLeast"/>
        <w:jc w:val="both"/>
        <w:rPr>
          <w:color w:val="000000"/>
        </w:rPr>
      </w:pPr>
      <w:r w:rsidRPr="003D5AE4">
        <w:rPr>
          <w:b/>
          <w:color w:val="000000"/>
        </w:rPr>
        <w:t>spełniam warunki udziału</w:t>
      </w:r>
      <w:r w:rsidRPr="003D5AE4">
        <w:rPr>
          <w:color w:val="000000"/>
        </w:rPr>
        <w:t xml:space="preserve"> w postępowaniu określone przez zamawiającego w Specyfikacji Warunków Zamówienia.</w:t>
      </w:r>
    </w:p>
    <w:p w14:paraId="28EB968E" w14:textId="77777777" w:rsidR="00E87CEF" w:rsidRPr="003D5AE4" w:rsidRDefault="00E87CEF" w:rsidP="00E87CEF">
      <w:pPr>
        <w:spacing w:line="280" w:lineRule="atLeast"/>
        <w:jc w:val="both"/>
        <w:rPr>
          <w:color w:val="000000"/>
        </w:rPr>
      </w:pPr>
    </w:p>
    <w:p w14:paraId="70FB82E0" w14:textId="77777777" w:rsidR="00E87CEF" w:rsidRPr="003D5AE4" w:rsidRDefault="00E87CEF" w:rsidP="00E87CEF">
      <w:pPr>
        <w:spacing w:line="280" w:lineRule="atLeast"/>
        <w:rPr>
          <w:rFonts w:eastAsia="Times New Roman"/>
          <w:b/>
          <w:color w:val="000000"/>
          <w:lang w:eastAsia="pl-PL"/>
        </w:rPr>
      </w:pPr>
      <w:r w:rsidRPr="003D5AE4">
        <w:rPr>
          <w:b/>
          <w:color w:val="000000"/>
        </w:rPr>
        <w:t>Informacja w związku z poleganiem na zasobach innych podmiotów*</w:t>
      </w:r>
    </w:p>
    <w:p w14:paraId="7BD8BB8A" w14:textId="77777777" w:rsidR="00E87CEF" w:rsidRPr="003D5AE4" w:rsidRDefault="00E87CEF" w:rsidP="00E87CEF">
      <w:pPr>
        <w:spacing w:line="280" w:lineRule="atLeast"/>
        <w:jc w:val="both"/>
        <w:rPr>
          <w:color w:val="000000"/>
        </w:rPr>
      </w:pPr>
      <w:r w:rsidRPr="003D5AE4">
        <w:rPr>
          <w:color w:val="000000"/>
        </w:rPr>
        <w:t>Oświadczam, że w celu wykazania spełniania warunków udziału w postępowaniu, określonych przez zamawiającego w rozdziale V SWZ polegam na zasobach następującego/</w:t>
      </w:r>
      <w:proofErr w:type="spellStart"/>
      <w:r w:rsidRPr="003D5AE4">
        <w:rPr>
          <w:color w:val="000000"/>
        </w:rPr>
        <w:t>ych</w:t>
      </w:r>
      <w:proofErr w:type="spellEnd"/>
      <w:r w:rsidRPr="003D5AE4">
        <w:rPr>
          <w:color w:val="000000"/>
        </w:rPr>
        <w:t xml:space="preserve"> podmiotu/ów:</w:t>
      </w:r>
    </w:p>
    <w:p w14:paraId="449F9A30" w14:textId="77777777" w:rsidR="00E87CEF" w:rsidRPr="003D5AE4" w:rsidRDefault="00E87CEF" w:rsidP="00E87CEF">
      <w:pPr>
        <w:tabs>
          <w:tab w:val="right" w:leader="underscore" w:pos="9072"/>
        </w:tabs>
        <w:spacing w:line="280" w:lineRule="atLeast"/>
        <w:rPr>
          <w:color w:val="000000"/>
        </w:rPr>
      </w:pPr>
      <w:r w:rsidRPr="003D5AE4">
        <w:rPr>
          <w:color w:val="000000"/>
        </w:rPr>
        <w:tab/>
      </w:r>
    </w:p>
    <w:p w14:paraId="39EB036C" w14:textId="77777777" w:rsidR="00E87CEF" w:rsidRPr="003D5AE4" w:rsidRDefault="00E87CEF" w:rsidP="00E87CEF">
      <w:pPr>
        <w:spacing w:line="280" w:lineRule="atLeast"/>
        <w:jc w:val="center"/>
        <w:rPr>
          <w:i/>
          <w:color w:val="000000"/>
        </w:rPr>
      </w:pPr>
      <w:r w:rsidRPr="003D5AE4">
        <w:rPr>
          <w:i/>
          <w:color w:val="000000"/>
        </w:rPr>
        <w:t>(wskazać podmiot i określić odpowiedni zakres dla wskazanego podmiotu)</w:t>
      </w:r>
    </w:p>
    <w:p w14:paraId="07EF13DD" w14:textId="77777777" w:rsidR="00E87CEF" w:rsidRPr="003D5AE4" w:rsidRDefault="00E87CEF" w:rsidP="00E87CEF">
      <w:pPr>
        <w:spacing w:line="280" w:lineRule="atLeast"/>
        <w:jc w:val="both"/>
        <w:rPr>
          <w:color w:val="000000"/>
        </w:rPr>
      </w:pPr>
      <w:r w:rsidRPr="003D5AE4">
        <w:rPr>
          <w:color w:val="000000"/>
        </w:rPr>
        <w:t xml:space="preserve">Oświadczam, że wszystkie informacje podane w powyższych oświadczeniach są aktualne </w:t>
      </w:r>
      <w:r w:rsidRPr="003D5AE4">
        <w:rPr>
          <w:color w:val="000000"/>
        </w:rPr>
        <w:br/>
        <w:t>i zgodne z prawdą oraz zostały przedstawione z pełną świadomością konsekwencji wprowadzenia zamawiającego w błąd przy przedstawianiu informacji.</w:t>
      </w:r>
    </w:p>
    <w:p w14:paraId="79D9BFA7" w14:textId="77777777" w:rsidR="00E87CEF" w:rsidRPr="003D5AE4" w:rsidRDefault="00E87CEF" w:rsidP="00E87CEF">
      <w:pPr>
        <w:tabs>
          <w:tab w:val="left" w:pos="1985"/>
          <w:tab w:val="left" w:pos="4820"/>
          <w:tab w:val="left" w:pos="5387"/>
          <w:tab w:val="left" w:pos="8931"/>
        </w:tabs>
        <w:spacing w:line="280" w:lineRule="atLeast"/>
        <w:jc w:val="both"/>
        <w:rPr>
          <w:color w:val="000000"/>
        </w:rPr>
      </w:pPr>
      <w:bookmarkStart w:id="6" w:name="_Hlk62199996"/>
      <w:r w:rsidRPr="003D5AE4">
        <w:rPr>
          <w:color w:val="000000"/>
        </w:rPr>
        <w:t>Oświadczam, że wypełniłem obowiązki informacyjne przewidziane w at. 13 lub 14 RODO</w:t>
      </w:r>
      <w:r w:rsidRPr="003D5AE4">
        <w:rPr>
          <w:color w:val="000000"/>
          <w:vertAlign w:val="superscript"/>
        </w:rPr>
        <w:t xml:space="preserve">1) </w:t>
      </w:r>
      <w:r w:rsidRPr="003D5AE4">
        <w:rPr>
          <w:color w:val="000000"/>
        </w:rPr>
        <w:t>wobec osób fizycznych, od których dane osobowe bezpośrednio lub pośrednio pozyskałem w celu ubiegania się o udzielenie zamówienia publicznego w niniejszym postepowaniu **</w:t>
      </w:r>
      <w:bookmarkEnd w:id="6"/>
    </w:p>
    <w:p w14:paraId="319A569D" w14:textId="77777777" w:rsidR="00E87CEF" w:rsidRPr="003D5AE4" w:rsidRDefault="00E87CEF" w:rsidP="00E87CEF">
      <w:pPr>
        <w:jc w:val="both"/>
        <w:rPr>
          <w:rFonts w:eastAsia="Times New Roman"/>
          <w:color w:val="000000"/>
          <w:u w:val="single"/>
          <w:lang w:eastAsia="pl-PL"/>
        </w:rPr>
      </w:pPr>
      <w:r w:rsidRPr="003D5AE4">
        <w:rPr>
          <w:color w:val="000000"/>
          <w:u w:val="single"/>
        </w:rPr>
        <w:t>* zastosować odpowiednią liczbę oświadczeń dla podmiotu udostępniającego zasoby wykonawcy</w:t>
      </w:r>
    </w:p>
    <w:p w14:paraId="08F9A313" w14:textId="77777777" w:rsidR="00E87CEF" w:rsidRPr="00B137AC" w:rsidRDefault="00E87CEF" w:rsidP="00E87CEF">
      <w:pPr>
        <w:jc w:val="both"/>
        <w:rPr>
          <w:color w:val="000000"/>
          <w:sz w:val="18"/>
          <w:szCs w:val="18"/>
        </w:rPr>
      </w:pPr>
      <w:r w:rsidRPr="00B137AC">
        <w:rPr>
          <w:color w:val="000000"/>
          <w:sz w:val="18"/>
          <w:szCs w:val="18"/>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w:t>
      </w:r>
    </w:p>
    <w:p w14:paraId="6BF1C1CD" w14:textId="77777777" w:rsidR="00E87CEF" w:rsidRPr="00B137AC" w:rsidRDefault="00E87CEF" w:rsidP="00E87CEF">
      <w:pPr>
        <w:jc w:val="both"/>
        <w:rPr>
          <w:color w:val="000000"/>
          <w:sz w:val="18"/>
          <w:szCs w:val="18"/>
        </w:rPr>
      </w:pPr>
      <w:r w:rsidRPr="00B137AC">
        <w:rPr>
          <w:color w:val="000000"/>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930793F" w14:textId="77777777" w:rsidR="00B137AC" w:rsidRDefault="00B137AC" w:rsidP="00E87CEF">
      <w:pPr>
        <w:spacing w:line="280" w:lineRule="atLeast"/>
        <w:contextualSpacing/>
        <w:jc w:val="right"/>
        <w:rPr>
          <w:b/>
          <w:bCs/>
          <w:iCs/>
          <w:color w:val="000000"/>
        </w:rPr>
      </w:pPr>
    </w:p>
    <w:p w14:paraId="34A4D4A1" w14:textId="5E2EEC6A" w:rsidR="00E87CEF" w:rsidRPr="003D5AE4" w:rsidRDefault="00E87CEF" w:rsidP="00E87CEF">
      <w:pPr>
        <w:spacing w:line="280" w:lineRule="atLeast"/>
        <w:contextualSpacing/>
        <w:jc w:val="right"/>
        <w:rPr>
          <w:b/>
          <w:bCs/>
          <w:iCs/>
          <w:color w:val="000000"/>
        </w:rPr>
      </w:pPr>
      <w:r w:rsidRPr="003D5AE4">
        <w:rPr>
          <w:b/>
          <w:bCs/>
          <w:iCs/>
          <w:color w:val="000000"/>
        </w:rPr>
        <w:t>Załącznik nr 2a do SWZ</w:t>
      </w:r>
    </w:p>
    <w:p w14:paraId="327DE168" w14:textId="77777777" w:rsidR="00E87CEF" w:rsidRPr="003D5AE4" w:rsidRDefault="00E87CEF" w:rsidP="00E87CEF">
      <w:pPr>
        <w:spacing w:line="280" w:lineRule="atLeast"/>
        <w:contextualSpacing/>
        <w:rPr>
          <w:b/>
          <w:color w:val="000000"/>
        </w:rPr>
      </w:pPr>
      <w:r w:rsidRPr="003D5AE4">
        <w:rPr>
          <w:b/>
          <w:color w:val="000000"/>
        </w:rPr>
        <w:t>Podmiot udostępniający zasoby:</w:t>
      </w:r>
    </w:p>
    <w:p w14:paraId="223D201C" w14:textId="77777777" w:rsidR="00E87CEF" w:rsidRPr="003D5AE4" w:rsidRDefault="00E87CEF" w:rsidP="00E87CEF">
      <w:pPr>
        <w:spacing w:line="280" w:lineRule="atLeast"/>
        <w:contextualSpacing/>
        <w:rPr>
          <w:bCs/>
          <w:color w:val="000000"/>
        </w:rPr>
      </w:pPr>
      <w:r w:rsidRPr="003D5AE4">
        <w:rPr>
          <w:bCs/>
          <w:color w:val="000000"/>
        </w:rPr>
        <w:t>……………………………</w:t>
      </w:r>
    </w:p>
    <w:p w14:paraId="1E059709" w14:textId="77777777" w:rsidR="00E87CEF" w:rsidRPr="003D5AE4" w:rsidRDefault="00E87CEF" w:rsidP="00E87CEF">
      <w:pPr>
        <w:spacing w:line="280" w:lineRule="atLeast"/>
        <w:contextualSpacing/>
        <w:rPr>
          <w:bCs/>
          <w:color w:val="000000"/>
        </w:rPr>
      </w:pPr>
      <w:r w:rsidRPr="003D5AE4">
        <w:rPr>
          <w:bCs/>
          <w:color w:val="000000"/>
        </w:rPr>
        <w:t>……………………………</w:t>
      </w:r>
    </w:p>
    <w:p w14:paraId="577FE4F9" w14:textId="77777777" w:rsidR="00E87CEF" w:rsidRPr="003D5AE4" w:rsidRDefault="00E87CEF" w:rsidP="00E87CEF">
      <w:pPr>
        <w:spacing w:line="280" w:lineRule="atLeast"/>
        <w:contextualSpacing/>
        <w:rPr>
          <w:bCs/>
          <w:color w:val="000000"/>
        </w:rPr>
      </w:pPr>
      <w:r w:rsidRPr="003D5AE4">
        <w:rPr>
          <w:bCs/>
          <w:color w:val="000000"/>
        </w:rPr>
        <w:t>(pełna nazwa/firma, adres)</w:t>
      </w:r>
    </w:p>
    <w:p w14:paraId="608000D8" w14:textId="77777777" w:rsidR="00E87CEF" w:rsidRPr="003D5AE4" w:rsidRDefault="00E87CEF" w:rsidP="00E87CEF">
      <w:pPr>
        <w:pStyle w:val="Nagwek4"/>
        <w:spacing w:line="240" w:lineRule="exact"/>
        <w:ind w:left="0"/>
        <w:jc w:val="center"/>
        <w:rPr>
          <w:rFonts w:cs="Calibri"/>
          <w:b w:val="0"/>
          <w:bCs w:val="0"/>
          <w:color w:val="000000"/>
          <w:sz w:val="22"/>
          <w:szCs w:val="22"/>
        </w:rPr>
      </w:pPr>
      <w:r w:rsidRPr="003D5AE4">
        <w:rPr>
          <w:rFonts w:cs="Calibri"/>
          <w:b w:val="0"/>
          <w:bCs w:val="0"/>
          <w:color w:val="000000"/>
          <w:sz w:val="22"/>
          <w:szCs w:val="22"/>
        </w:rPr>
        <w:t xml:space="preserve">Z O B O W I Ą Z A N I E   </w:t>
      </w:r>
    </w:p>
    <w:p w14:paraId="29AD36E3" w14:textId="77777777" w:rsidR="00E87CEF" w:rsidRPr="003D5AE4" w:rsidRDefault="00E87CEF" w:rsidP="00E87CEF">
      <w:pPr>
        <w:pStyle w:val="Nagwek4"/>
        <w:spacing w:line="240" w:lineRule="exact"/>
        <w:ind w:left="0"/>
        <w:jc w:val="center"/>
        <w:rPr>
          <w:rFonts w:cs="Calibri"/>
          <w:b w:val="0"/>
          <w:bCs w:val="0"/>
          <w:color w:val="000000"/>
          <w:sz w:val="22"/>
          <w:szCs w:val="22"/>
        </w:rPr>
      </w:pPr>
      <w:r w:rsidRPr="003D5AE4">
        <w:rPr>
          <w:rFonts w:cs="Calibri"/>
          <w:b w:val="0"/>
          <w:bCs w:val="0"/>
          <w:color w:val="000000"/>
          <w:sz w:val="22"/>
          <w:szCs w:val="22"/>
        </w:rPr>
        <w:t xml:space="preserve">P O D M I O T U   </w:t>
      </w:r>
      <w:proofErr w:type="spellStart"/>
      <w:r w:rsidRPr="003D5AE4">
        <w:rPr>
          <w:rFonts w:cs="Calibri"/>
          <w:b w:val="0"/>
          <w:bCs w:val="0"/>
          <w:color w:val="000000"/>
          <w:sz w:val="22"/>
          <w:szCs w:val="22"/>
        </w:rPr>
        <w:t>U</w:t>
      </w:r>
      <w:proofErr w:type="spellEnd"/>
      <w:r w:rsidRPr="003D5AE4">
        <w:rPr>
          <w:rFonts w:cs="Calibri"/>
          <w:b w:val="0"/>
          <w:bCs w:val="0"/>
          <w:color w:val="000000"/>
          <w:sz w:val="22"/>
          <w:szCs w:val="22"/>
        </w:rPr>
        <w:t xml:space="preserve"> D O S T Ę P N I A J Ą C E G O   Z A S O B Y</w:t>
      </w:r>
    </w:p>
    <w:p w14:paraId="751F62D3" w14:textId="77777777" w:rsidR="00E87CEF" w:rsidRPr="003D5AE4" w:rsidRDefault="00E87CEF" w:rsidP="00E87CEF">
      <w:pPr>
        <w:spacing w:line="240" w:lineRule="exact"/>
        <w:jc w:val="center"/>
        <w:rPr>
          <w:bCs/>
          <w:i/>
          <w:iCs/>
          <w:color w:val="000000"/>
        </w:rPr>
      </w:pPr>
      <w:r w:rsidRPr="003D5AE4">
        <w:rPr>
          <w:bCs/>
          <w:i/>
          <w:iCs/>
          <w:color w:val="000000"/>
        </w:rPr>
        <w:t>składane na podstawie art. 118 ust. 3 PZP</w:t>
      </w:r>
    </w:p>
    <w:p w14:paraId="501F39FA" w14:textId="77777777" w:rsidR="00E87CEF" w:rsidRPr="003D5AE4" w:rsidRDefault="00E87CEF" w:rsidP="00E87CEF">
      <w:pPr>
        <w:spacing w:line="240" w:lineRule="exact"/>
        <w:contextualSpacing/>
        <w:jc w:val="both"/>
        <w:rPr>
          <w:color w:val="000000"/>
        </w:rPr>
      </w:pPr>
      <w:r w:rsidRPr="003D5AE4">
        <w:rPr>
          <w:color w:val="000000"/>
        </w:rPr>
        <w:t>Niniejszym zobowiązuję się do oddania wykonawcy:</w:t>
      </w:r>
    </w:p>
    <w:p w14:paraId="59001970" w14:textId="77777777" w:rsidR="00E87CEF" w:rsidRPr="003D5AE4" w:rsidRDefault="00E87CEF" w:rsidP="00E87CEF">
      <w:pPr>
        <w:spacing w:line="240" w:lineRule="exact"/>
        <w:contextualSpacing/>
        <w:rPr>
          <w:bCs/>
          <w:color w:val="000000"/>
        </w:rPr>
      </w:pPr>
      <w:bookmarkStart w:id="7" w:name="_Hlk62202658"/>
      <w:r w:rsidRPr="003D5AE4">
        <w:rPr>
          <w:bCs/>
          <w:color w:val="000000"/>
        </w:rPr>
        <w:t>………………………………………………………………………………………………………………………</w:t>
      </w:r>
    </w:p>
    <w:p w14:paraId="73DCD3EC" w14:textId="77777777" w:rsidR="00E87CEF" w:rsidRPr="003D5AE4" w:rsidRDefault="00E87CEF" w:rsidP="00E87CEF">
      <w:pPr>
        <w:spacing w:line="240" w:lineRule="exact"/>
        <w:contextualSpacing/>
        <w:rPr>
          <w:bCs/>
          <w:color w:val="000000"/>
        </w:rPr>
      </w:pPr>
      <w:r w:rsidRPr="003D5AE4">
        <w:rPr>
          <w:bCs/>
          <w:color w:val="000000"/>
        </w:rPr>
        <w:t>………………………………………………………………………………………………………………………</w:t>
      </w:r>
    </w:p>
    <w:p w14:paraId="79BAF6B2" w14:textId="77777777" w:rsidR="00E87CEF" w:rsidRPr="003D5AE4" w:rsidRDefault="00E87CEF" w:rsidP="00E87CEF">
      <w:pPr>
        <w:spacing w:line="240" w:lineRule="exact"/>
        <w:contextualSpacing/>
        <w:jc w:val="center"/>
        <w:rPr>
          <w:bCs/>
          <w:color w:val="000000"/>
        </w:rPr>
      </w:pPr>
      <w:r w:rsidRPr="003D5AE4">
        <w:rPr>
          <w:bCs/>
          <w:color w:val="000000"/>
        </w:rPr>
        <w:t>(pełna nazwa/firma, adres)</w:t>
      </w:r>
    </w:p>
    <w:bookmarkEnd w:id="7"/>
    <w:p w14:paraId="14971582" w14:textId="0A831FBE" w:rsidR="00E87CEF" w:rsidRPr="003D5AE4" w:rsidRDefault="00E87CEF" w:rsidP="00E87CEF">
      <w:pPr>
        <w:spacing w:line="240" w:lineRule="exact"/>
        <w:contextualSpacing/>
        <w:jc w:val="both"/>
        <w:rPr>
          <w:b/>
          <w:color w:val="000000"/>
        </w:rPr>
      </w:pPr>
      <w:r w:rsidRPr="003D5AE4">
        <w:rPr>
          <w:color w:val="000000"/>
        </w:rPr>
        <w:t>na potrzeby postępowania o udzielenie zamówienia publicznego pn.:</w:t>
      </w:r>
      <w:bookmarkStart w:id="8" w:name="_Hlk62202689"/>
      <w:r w:rsidRPr="003D5AE4">
        <w:rPr>
          <w:color w:val="000000"/>
        </w:rPr>
        <w:t xml:space="preserve"> </w:t>
      </w:r>
      <w:bookmarkEnd w:id="8"/>
      <w:r w:rsidRPr="003D5AE4">
        <w:rPr>
          <w:b/>
          <w:color w:val="000000"/>
        </w:rPr>
        <w:t>„</w:t>
      </w:r>
      <w:r w:rsidR="00EC2B4F" w:rsidRPr="003D5AE4">
        <w:rPr>
          <w:b/>
          <w:color w:val="000000"/>
        </w:rPr>
        <w:t>Świadczenie usługi ochrony fizycznej i zabezpieczenie obiektów MOSIR Mysłowice</w:t>
      </w:r>
      <w:r w:rsidRPr="003D5AE4">
        <w:rPr>
          <w:b/>
          <w:color w:val="000000"/>
        </w:rPr>
        <w:t xml:space="preserve">” </w:t>
      </w:r>
      <w:r w:rsidRPr="003D5AE4">
        <w:rPr>
          <w:color w:val="000000"/>
        </w:rPr>
        <w:t>do dyspozycji niezbędnych zasobów do wykonania zamówienia tj.:</w:t>
      </w:r>
      <w:r w:rsidRPr="003D5AE4">
        <w:rPr>
          <w:b/>
          <w:color w:val="000000"/>
        </w:rPr>
        <w:t xml:space="preserve"> </w:t>
      </w:r>
    </w:p>
    <w:p w14:paraId="0320E609" w14:textId="77777777" w:rsidR="00E87CEF" w:rsidRPr="003D5AE4" w:rsidRDefault="00E87CEF" w:rsidP="00E87CEF">
      <w:pPr>
        <w:spacing w:line="240" w:lineRule="exact"/>
        <w:contextualSpacing/>
        <w:rPr>
          <w:bCs/>
          <w:color w:val="000000"/>
        </w:rPr>
      </w:pPr>
      <w:r w:rsidRPr="003D5AE4">
        <w:rPr>
          <w:bCs/>
          <w:color w:val="000000"/>
        </w:rPr>
        <w:t>………………………………………………………………………………………………………………………</w:t>
      </w:r>
    </w:p>
    <w:p w14:paraId="20259787" w14:textId="77777777" w:rsidR="00E87CEF" w:rsidRPr="003D5AE4" w:rsidRDefault="00E87CEF" w:rsidP="00E87CEF">
      <w:pPr>
        <w:spacing w:line="240" w:lineRule="exact"/>
        <w:contextualSpacing/>
        <w:jc w:val="center"/>
        <w:rPr>
          <w:bCs/>
          <w:color w:val="000000"/>
        </w:rPr>
      </w:pPr>
      <w:r w:rsidRPr="003D5AE4">
        <w:rPr>
          <w:bCs/>
          <w:color w:val="000000"/>
        </w:rPr>
        <w:t xml:space="preserve">(należy wskazać zakres: zdolności techniczne lub zawodowe, sytuacja finansowa lub ekonomiczna) </w:t>
      </w:r>
    </w:p>
    <w:p w14:paraId="5D32C89F" w14:textId="77777777" w:rsidR="00E87CEF" w:rsidRPr="003D5AE4" w:rsidRDefault="00E87CEF" w:rsidP="00E87CEF">
      <w:pPr>
        <w:pStyle w:val="Default"/>
        <w:numPr>
          <w:ilvl w:val="0"/>
          <w:numId w:val="89"/>
        </w:numPr>
        <w:suppressAutoHyphens w:val="0"/>
        <w:autoSpaceDE w:val="0"/>
        <w:autoSpaceDN w:val="0"/>
        <w:adjustRightInd w:val="0"/>
        <w:spacing w:line="240" w:lineRule="exact"/>
        <w:contextualSpacing/>
        <w:jc w:val="both"/>
        <w:rPr>
          <w:rFonts w:ascii="Calibri" w:hAnsi="Calibri" w:cs="Calibri"/>
          <w:sz w:val="22"/>
          <w:szCs w:val="22"/>
        </w:rPr>
      </w:pPr>
      <w:r w:rsidRPr="003D5AE4">
        <w:rPr>
          <w:rFonts w:ascii="Calibri" w:hAnsi="Calibri" w:cs="Calibri"/>
          <w:sz w:val="22"/>
          <w:szCs w:val="22"/>
        </w:rPr>
        <w:t>zakres dostępnych wykonawcy zasobów podmiotu udostępniającego zasoby:</w:t>
      </w:r>
    </w:p>
    <w:p w14:paraId="00475D8C" w14:textId="77777777" w:rsidR="00E87CEF" w:rsidRPr="003D5AE4" w:rsidRDefault="00E87CEF" w:rsidP="00E87CEF">
      <w:pPr>
        <w:spacing w:line="240" w:lineRule="exact"/>
        <w:contextualSpacing/>
        <w:jc w:val="both"/>
        <w:rPr>
          <w:color w:val="000000"/>
        </w:rPr>
      </w:pPr>
      <w:r w:rsidRPr="003D5AE4">
        <w:rPr>
          <w:color w:val="000000"/>
        </w:rPr>
        <w:t>…………....................................................................................................................................................</w:t>
      </w:r>
    </w:p>
    <w:p w14:paraId="4CDC78E8" w14:textId="77777777" w:rsidR="00E87CEF" w:rsidRPr="003D5AE4" w:rsidRDefault="00E87CEF" w:rsidP="00E87CEF">
      <w:pPr>
        <w:pStyle w:val="Default"/>
        <w:numPr>
          <w:ilvl w:val="0"/>
          <w:numId w:val="89"/>
        </w:numPr>
        <w:suppressAutoHyphens w:val="0"/>
        <w:autoSpaceDE w:val="0"/>
        <w:autoSpaceDN w:val="0"/>
        <w:adjustRightInd w:val="0"/>
        <w:spacing w:line="240" w:lineRule="exact"/>
        <w:contextualSpacing/>
        <w:jc w:val="both"/>
        <w:rPr>
          <w:rFonts w:ascii="Calibri" w:hAnsi="Calibri" w:cs="Calibri"/>
          <w:sz w:val="22"/>
          <w:szCs w:val="22"/>
        </w:rPr>
      </w:pPr>
      <w:r w:rsidRPr="003D5AE4">
        <w:rPr>
          <w:rFonts w:ascii="Calibri" w:hAnsi="Calibri" w:cs="Calibri"/>
          <w:sz w:val="22"/>
          <w:szCs w:val="22"/>
        </w:rPr>
        <w:t>sposób i okres udostępnienia wykonawcy i wykorzystania przez niego zasobów podmiotu udostępniającego te zasoby przy wykonywaniu zamówienia:</w:t>
      </w:r>
    </w:p>
    <w:p w14:paraId="41174D33" w14:textId="77777777" w:rsidR="00E87CEF" w:rsidRPr="003D5AE4" w:rsidRDefault="00E87CEF" w:rsidP="00E87CEF">
      <w:pPr>
        <w:pStyle w:val="Default"/>
        <w:spacing w:line="240" w:lineRule="exact"/>
        <w:contextualSpacing/>
        <w:jc w:val="both"/>
        <w:rPr>
          <w:rFonts w:ascii="Calibri" w:hAnsi="Calibri" w:cs="Calibri"/>
          <w:sz w:val="22"/>
          <w:szCs w:val="22"/>
        </w:rPr>
      </w:pPr>
      <w:r w:rsidRPr="003D5AE4">
        <w:rPr>
          <w:rFonts w:ascii="Calibri" w:hAnsi="Calibri" w:cs="Calibri"/>
          <w:sz w:val="22"/>
          <w:szCs w:val="22"/>
        </w:rPr>
        <w:t>…………....................................................................................................................................................</w:t>
      </w:r>
    </w:p>
    <w:p w14:paraId="35F97B7D" w14:textId="77777777" w:rsidR="00E87CEF" w:rsidRPr="003D5AE4" w:rsidRDefault="00E87CEF" w:rsidP="00E87CEF">
      <w:pPr>
        <w:numPr>
          <w:ilvl w:val="0"/>
          <w:numId w:val="89"/>
        </w:numPr>
        <w:suppressAutoHyphens w:val="0"/>
        <w:spacing w:after="0" w:line="240" w:lineRule="exact"/>
        <w:ind w:left="357" w:hanging="357"/>
        <w:contextualSpacing/>
        <w:jc w:val="both"/>
        <w:rPr>
          <w:color w:val="000000"/>
        </w:rPr>
      </w:pPr>
      <w:r w:rsidRPr="003D5AE4">
        <w:rPr>
          <w:color w:val="00000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F033BB5" w14:textId="77777777" w:rsidR="00E87CEF" w:rsidRPr="003D5AE4" w:rsidRDefault="00E87CEF" w:rsidP="00E87CEF">
      <w:pPr>
        <w:spacing w:line="240" w:lineRule="exact"/>
        <w:contextualSpacing/>
        <w:jc w:val="both"/>
        <w:rPr>
          <w:color w:val="000000"/>
        </w:rPr>
      </w:pPr>
      <w:r w:rsidRPr="003D5AE4">
        <w:rPr>
          <w:color w:val="000000"/>
        </w:rPr>
        <w:t>…………....................................................................................................................................................</w:t>
      </w:r>
    </w:p>
    <w:p w14:paraId="7A166BA9" w14:textId="77777777" w:rsidR="00E87CEF" w:rsidRPr="003D5AE4" w:rsidRDefault="00E87CEF" w:rsidP="00E87CEF">
      <w:pPr>
        <w:pStyle w:val="NormalnyWeb"/>
        <w:spacing w:line="240" w:lineRule="exact"/>
        <w:contextualSpacing/>
        <w:rPr>
          <w:rFonts w:ascii="Calibri" w:hAnsi="Calibri" w:cs="Calibri"/>
          <w:color w:val="000000"/>
          <w:sz w:val="22"/>
          <w:szCs w:val="22"/>
        </w:rPr>
      </w:pPr>
      <w:r w:rsidRPr="003D5AE4">
        <w:rPr>
          <w:rFonts w:ascii="Calibri" w:hAnsi="Calibri" w:cs="Calibri"/>
          <w:color w:val="000000"/>
          <w:sz w:val="22"/>
          <w:szCs w:val="22"/>
        </w:rPr>
        <w:t>OŚWIADCZAM, jako podmiot udostępniający zasoby wykonawcy, że stosunek łączący mnie z wykonawcą, gwarantuje rzeczywisty dostęp do tych zasobów.</w:t>
      </w:r>
    </w:p>
    <w:p w14:paraId="492D3B97" w14:textId="77777777" w:rsidR="00E87CEF" w:rsidRPr="003D5AE4" w:rsidRDefault="00E87CEF" w:rsidP="00E87CEF">
      <w:pPr>
        <w:spacing w:line="240" w:lineRule="exact"/>
        <w:contextualSpacing/>
        <w:jc w:val="both"/>
        <w:rPr>
          <w:b/>
          <w:color w:val="000000"/>
        </w:rPr>
      </w:pPr>
      <w:r w:rsidRPr="003D5AE4">
        <w:rPr>
          <w:b/>
          <w:color w:val="000000"/>
        </w:rPr>
        <w:t>OŚWIADCZAM, że nie podlegam wykluczeniu z postępowania na podstawie:</w:t>
      </w:r>
    </w:p>
    <w:p w14:paraId="6753D9CF" w14:textId="77777777" w:rsidR="00E87CEF" w:rsidRPr="003D5AE4" w:rsidRDefault="00E87CEF" w:rsidP="00E87CEF">
      <w:pPr>
        <w:numPr>
          <w:ilvl w:val="0"/>
          <w:numId w:val="90"/>
        </w:numPr>
        <w:suppressAutoHyphens w:val="0"/>
        <w:spacing w:after="0" w:line="240" w:lineRule="exact"/>
        <w:ind w:left="284" w:hanging="284"/>
        <w:contextualSpacing/>
        <w:jc w:val="both"/>
        <w:rPr>
          <w:color w:val="000000"/>
        </w:rPr>
      </w:pPr>
      <w:r w:rsidRPr="003D5AE4">
        <w:rPr>
          <w:color w:val="000000"/>
        </w:rPr>
        <w:t>art. 108 ust.,</w:t>
      </w:r>
    </w:p>
    <w:p w14:paraId="16D7BEC1" w14:textId="77777777" w:rsidR="00E87CEF" w:rsidRPr="003D5AE4" w:rsidRDefault="00E87CEF" w:rsidP="00E87CEF">
      <w:pPr>
        <w:numPr>
          <w:ilvl w:val="0"/>
          <w:numId w:val="90"/>
        </w:numPr>
        <w:suppressAutoHyphens w:val="0"/>
        <w:spacing w:after="0" w:line="240" w:lineRule="exact"/>
        <w:ind w:left="284" w:hanging="284"/>
        <w:contextualSpacing/>
        <w:jc w:val="both"/>
        <w:rPr>
          <w:color w:val="000000"/>
        </w:rPr>
      </w:pPr>
      <w:r w:rsidRPr="003D5AE4">
        <w:rPr>
          <w:color w:val="000000"/>
        </w:rPr>
        <w:t>art. 7 ust. 1 ustawy</w:t>
      </w:r>
      <w:r w:rsidRPr="003D5AE4">
        <w:rPr>
          <w:bCs/>
          <w:color w:val="000000"/>
        </w:rPr>
        <w:t xml:space="preserve"> </w:t>
      </w:r>
      <w:r w:rsidRPr="003D5AE4">
        <w:rPr>
          <w:color w:val="000000"/>
        </w:rPr>
        <w:t xml:space="preserve">z dnia 13 kwietnia 2022 r. </w:t>
      </w:r>
      <w:r w:rsidRPr="003D5AE4">
        <w:rPr>
          <w:bCs/>
          <w:color w:val="000000"/>
        </w:rPr>
        <w:t>o szczególnych rozwiązaniach w zakresie przeciwdziałania wspieraniu agresji na Ukrainę oraz służących ochronie bezpieczeństwa narodowego (</w:t>
      </w:r>
      <w:r w:rsidRPr="003D5AE4">
        <w:rPr>
          <w:color w:val="000000"/>
        </w:rPr>
        <w:t xml:space="preserve">Dz. U. 2023 poz. 129 ze zm.) </w:t>
      </w:r>
    </w:p>
    <w:p w14:paraId="6DBDC2CF" w14:textId="77777777" w:rsidR="00E87CEF" w:rsidRPr="003D5AE4" w:rsidRDefault="00E87CEF" w:rsidP="00E87CEF">
      <w:pPr>
        <w:spacing w:line="240" w:lineRule="exact"/>
        <w:ind w:left="284"/>
        <w:contextualSpacing/>
        <w:jc w:val="both"/>
        <w:rPr>
          <w:color w:val="000000"/>
        </w:rPr>
      </w:pPr>
      <w:r w:rsidRPr="003D5AE4">
        <w:rPr>
          <w:color w:val="000000"/>
        </w:rPr>
        <w:t>oraz</w:t>
      </w:r>
    </w:p>
    <w:p w14:paraId="23E77118" w14:textId="77777777" w:rsidR="00E87CEF" w:rsidRPr="003D5AE4" w:rsidRDefault="00E87CEF" w:rsidP="00E87CEF">
      <w:pPr>
        <w:spacing w:line="240" w:lineRule="exact"/>
        <w:contextualSpacing/>
        <w:jc w:val="both"/>
        <w:rPr>
          <w:color w:val="000000"/>
        </w:rPr>
      </w:pPr>
      <w:r w:rsidRPr="003D5AE4">
        <w:rPr>
          <w:b/>
          <w:color w:val="000000"/>
        </w:rPr>
        <w:t>OŚWIADCZAM,</w:t>
      </w:r>
      <w:r w:rsidRPr="003D5AE4">
        <w:rPr>
          <w:color w:val="000000"/>
        </w:rPr>
        <w:t xml:space="preserve"> </w:t>
      </w:r>
      <w:r w:rsidRPr="003D5AE4">
        <w:rPr>
          <w:b/>
          <w:color w:val="000000"/>
        </w:rPr>
        <w:t xml:space="preserve">że spełniam warunki udziału </w:t>
      </w:r>
      <w:r w:rsidRPr="003D5AE4">
        <w:rPr>
          <w:color w:val="000000"/>
        </w:rPr>
        <w:t>w postępowaniu określone przez zamawiającego w Specyfikacji Warunków Zamówienia w zakresie, w jakim wykonawca powołuje się na moje zasoby.</w:t>
      </w:r>
    </w:p>
    <w:p w14:paraId="00EA5CCC" w14:textId="77777777" w:rsidR="00E87CEF" w:rsidRPr="003D5AE4" w:rsidRDefault="00E87CEF" w:rsidP="00E87CEF">
      <w:pPr>
        <w:pStyle w:val="NormalnyWeb"/>
        <w:spacing w:line="240" w:lineRule="exact"/>
        <w:contextualSpacing/>
        <w:rPr>
          <w:rFonts w:ascii="Calibri" w:hAnsi="Calibri" w:cs="Calibri"/>
          <w:color w:val="000000"/>
          <w:sz w:val="22"/>
          <w:szCs w:val="22"/>
        </w:rPr>
      </w:pPr>
      <w:r w:rsidRPr="003D5AE4">
        <w:rPr>
          <w:rFonts w:ascii="Calibri" w:hAnsi="Calibri" w:cs="Calibri"/>
          <w:color w:val="000000"/>
          <w:sz w:val="22"/>
          <w:szCs w:val="22"/>
        </w:rPr>
        <w:t>OŚWIADCZAM, że wypełniłem obowiązki informacyjne przewidziane w art. 13 lub art. 14 RODO</w:t>
      </w:r>
      <w:r w:rsidRPr="003D5AE4">
        <w:rPr>
          <w:rFonts w:ascii="Calibri" w:hAnsi="Calibri" w:cs="Calibri"/>
          <w:color w:val="000000"/>
          <w:sz w:val="22"/>
          <w:szCs w:val="22"/>
          <w:vertAlign w:val="superscript"/>
        </w:rPr>
        <w:t>1)</w:t>
      </w:r>
      <w:r w:rsidRPr="003D5AE4">
        <w:rPr>
          <w:rFonts w:ascii="Calibri" w:hAnsi="Calibri" w:cs="Calibri"/>
          <w:color w:val="000000"/>
          <w:sz w:val="22"/>
          <w:szCs w:val="22"/>
        </w:rPr>
        <w:t xml:space="preserve"> wobec osób fizycznych, od których dane osobowe bezpośrednio lub pośrednio pozyskałem w celu ubiegania się o udzielenie zamówienia publicznego w niniejszym postępowaniu. *</w:t>
      </w:r>
    </w:p>
    <w:p w14:paraId="39F69EA1" w14:textId="77777777" w:rsidR="00E87CEF" w:rsidRPr="003D5AE4" w:rsidRDefault="00E87CEF" w:rsidP="00E87CEF">
      <w:pPr>
        <w:pStyle w:val="Tekstpodstawowy2"/>
        <w:spacing w:after="0" w:line="240" w:lineRule="exact"/>
        <w:contextualSpacing/>
        <w:jc w:val="center"/>
        <w:rPr>
          <w:rFonts w:cs="Calibri"/>
          <w:b/>
          <w:color w:val="000000"/>
        </w:rPr>
      </w:pPr>
      <w:r w:rsidRPr="003D5AE4">
        <w:rPr>
          <w:rFonts w:cs="Calibri"/>
          <w:b/>
          <w:color w:val="000000"/>
        </w:rPr>
        <w:t>DOKUMENT POWINIEN BYĆ PODPISANY PRZEZ  OSOBĘ UPRAWNIONĄ  DO REPREZENTOWANIA PODMIOTU UDOSTEPNIAJĄCEGO ZASOBY WYKONAWCY LUB OSOBĘ UPOWAŻNIONĄ DO WYSTĘPOWANIA W JEGO IMIENIU</w:t>
      </w:r>
    </w:p>
    <w:p w14:paraId="453059E2" w14:textId="77777777" w:rsidR="00E87CEF" w:rsidRPr="003D5AE4" w:rsidRDefault="00E87CEF" w:rsidP="00E87CEF">
      <w:pPr>
        <w:pStyle w:val="Tekstpodstawowy2"/>
        <w:spacing w:after="0" w:line="240" w:lineRule="exact"/>
        <w:contextualSpacing/>
        <w:jc w:val="center"/>
        <w:rPr>
          <w:rFonts w:cs="Calibri"/>
          <w:b/>
          <w:color w:val="000000"/>
        </w:rPr>
      </w:pPr>
    </w:p>
    <w:p w14:paraId="6AF51EC5" w14:textId="77777777" w:rsidR="00E87CEF" w:rsidRPr="003D5AE4" w:rsidRDefault="00E87CEF" w:rsidP="00E87CEF">
      <w:pPr>
        <w:pStyle w:val="Tekstprzypisudolnego"/>
        <w:spacing w:line="240" w:lineRule="exact"/>
        <w:contextualSpacing/>
        <w:jc w:val="both"/>
        <w:rPr>
          <w:i/>
          <w:iCs/>
          <w:color w:val="000000"/>
          <w:sz w:val="22"/>
          <w:szCs w:val="22"/>
        </w:rPr>
      </w:pPr>
      <w:r w:rsidRPr="003D5AE4">
        <w:rPr>
          <w:i/>
          <w:iCs/>
          <w:color w:val="000000"/>
          <w:sz w:val="22"/>
          <w:szCs w:val="22"/>
          <w:vertAlign w:val="superscript"/>
        </w:rPr>
        <w:t xml:space="preserve">1) </w:t>
      </w:r>
      <w:r w:rsidRPr="003D5AE4">
        <w:rPr>
          <w:i/>
          <w:iCs/>
          <w:color w:val="000000"/>
          <w:sz w:val="22"/>
          <w:szCs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w:t>
      </w:r>
    </w:p>
    <w:p w14:paraId="58AA6C71" w14:textId="77777777" w:rsidR="00E87CEF" w:rsidRPr="003D5AE4" w:rsidRDefault="00E87CEF" w:rsidP="00E87CEF">
      <w:pPr>
        <w:pStyle w:val="NormalnyWeb"/>
        <w:spacing w:line="240" w:lineRule="exact"/>
        <w:contextualSpacing/>
        <w:rPr>
          <w:rFonts w:ascii="Calibri" w:hAnsi="Calibri" w:cs="Calibri"/>
          <w:i/>
          <w:iCs/>
          <w:color w:val="000000"/>
          <w:sz w:val="22"/>
          <w:szCs w:val="22"/>
        </w:rPr>
      </w:pPr>
      <w:r w:rsidRPr="003D5AE4">
        <w:rPr>
          <w:rFonts w:ascii="Calibri" w:hAnsi="Calibri" w:cs="Calibri"/>
          <w:i/>
          <w:iCs/>
          <w:color w:val="000000"/>
          <w:sz w:val="22"/>
          <w:szCs w:val="22"/>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553B498" w14:textId="77777777" w:rsidR="00EC2B4F" w:rsidRPr="003D5AE4" w:rsidRDefault="00EC2B4F" w:rsidP="00E87CEF">
      <w:pPr>
        <w:tabs>
          <w:tab w:val="left" w:pos="6461"/>
        </w:tabs>
        <w:jc w:val="right"/>
        <w:rPr>
          <w:b/>
          <w:color w:val="000000"/>
        </w:rPr>
      </w:pPr>
    </w:p>
    <w:p w14:paraId="487CF6DF" w14:textId="77777777" w:rsidR="00EC2B4F" w:rsidRPr="003D5AE4" w:rsidRDefault="00EC2B4F" w:rsidP="00E87CEF">
      <w:pPr>
        <w:tabs>
          <w:tab w:val="left" w:pos="6461"/>
        </w:tabs>
        <w:jc w:val="right"/>
        <w:rPr>
          <w:b/>
          <w:color w:val="000000"/>
        </w:rPr>
      </w:pPr>
    </w:p>
    <w:p w14:paraId="0CC14E8A" w14:textId="77777777" w:rsidR="00EC2B4F" w:rsidRPr="003D5AE4" w:rsidRDefault="00EC2B4F" w:rsidP="00E87CEF">
      <w:pPr>
        <w:tabs>
          <w:tab w:val="left" w:pos="6461"/>
        </w:tabs>
        <w:jc w:val="right"/>
        <w:rPr>
          <w:b/>
          <w:color w:val="000000"/>
        </w:rPr>
      </w:pPr>
    </w:p>
    <w:p w14:paraId="1D0F1514" w14:textId="2CB26E31" w:rsidR="00E87CEF" w:rsidRPr="003D5AE4" w:rsidRDefault="00E87CEF" w:rsidP="00E87CEF">
      <w:pPr>
        <w:tabs>
          <w:tab w:val="left" w:pos="6461"/>
        </w:tabs>
        <w:jc w:val="right"/>
        <w:rPr>
          <w:b/>
          <w:color w:val="000000"/>
        </w:rPr>
      </w:pPr>
      <w:r w:rsidRPr="003D5AE4">
        <w:rPr>
          <w:b/>
          <w:color w:val="000000"/>
        </w:rPr>
        <w:t>Załącznik nr 2b do SWZ</w:t>
      </w:r>
    </w:p>
    <w:p w14:paraId="66A85490" w14:textId="77777777" w:rsidR="00E87CEF" w:rsidRPr="003D5AE4" w:rsidRDefault="00E87CEF" w:rsidP="00E87CEF">
      <w:pPr>
        <w:spacing w:line="280" w:lineRule="atLeast"/>
        <w:contextualSpacing/>
        <w:rPr>
          <w:rFonts w:ascii="Arial" w:hAnsi="Arial" w:cs="Arial"/>
          <w:b/>
          <w:color w:val="000000"/>
        </w:rPr>
      </w:pPr>
    </w:p>
    <w:p w14:paraId="62C11045" w14:textId="77777777" w:rsidR="00E87CEF" w:rsidRPr="003D5AE4" w:rsidRDefault="00E87CEF" w:rsidP="00E87CEF">
      <w:pPr>
        <w:spacing w:line="280" w:lineRule="atLeast"/>
        <w:ind w:left="709"/>
        <w:contextualSpacing/>
        <w:rPr>
          <w:rFonts w:ascii="Arial" w:hAnsi="Arial" w:cs="Arial"/>
          <w:i/>
          <w:color w:val="000000"/>
        </w:rPr>
      </w:pPr>
    </w:p>
    <w:p w14:paraId="239A1FDA" w14:textId="77777777" w:rsidR="00E87CEF" w:rsidRPr="003D5AE4" w:rsidRDefault="00E87CEF" w:rsidP="00E87CEF">
      <w:pPr>
        <w:spacing w:line="280" w:lineRule="atLeast"/>
        <w:contextualSpacing/>
        <w:jc w:val="center"/>
        <w:rPr>
          <w:b/>
          <w:bCs/>
          <w:i/>
          <w:iCs/>
          <w:color w:val="000000"/>
        </w:rPr>
      </w:pPr>
      <w:bookmarkStart w:id="9" w:name="_Hlk130988854"/>
      <w:r w:rsidRPr="003D5AE4">
        <w:rPr>
          <w:b/>
          <w:bCs/>
          <w:i/>
          <w:iCs/>
          <w:color w:val="000000"/>
        </w:rPr>
        <w:t xml:space="preserve">O Ś W I A D C Z E N I E   W Y K O N A W C Ó W   </w:t>
      </w:r>
      <w:proofErr w:type="spellStart"/>
      <w:r w:rsidRPr="003D5AE4">
        <w:rPr>
          <w:b/>
          <w:bCs/>
          <w:i/>
          <w:iCs/>
          <w:color w:val="000000"/>
        </w:rPr>
        <w:t>W</w:t>
      </w:r>
      <w:proofErr w:type="spellEnd"/>
      <w:r w:rsidRPr="003D5AE4">
        <w:rPr>
          <w:b/>
          <w:bCs/>
          <w:i/>
          <w:iCs/>
          <w:color w:val="000000"/>
        </w:rPr>
        <w:t xml:space="preserve"> S P Ó L N I E   </w:t>
      </w:r>
    </w:p>
    <w:p w14:paraId="6AC4C08A" w14:textId="77777777" w:rsidR="00E87CEF" w:rsidRPr="003D5AE4" w:rsidRDefault="00E87CEF" w:rsidP="00E87CEF">
      <w:pPr>
        <w:spacing w:line="280" w:lineRule="atLeast"/>
        <w:contextualSpacing/>
        <w:jc w:val="center"/>
        <w:rPr>
          <w:b/>
          <w:bCs/>
          <w:i/>
          <w:iCs/>
          <w:color w:val="000000"/>
        </w:rPr>
      </w:pPr>
      <w:r w:rsidRPr="003D5AE4">
        <w:rPr>
          <w:b/>
          <w:bCs/>
          <w:i/>
          <w:iCs/>
          <w:color w:val="000000"/>
        </w:rPr>
        <w:t>U B I E G A J Ą C Y C H   S I Ę   O   U D Z I E L E N I E   Z A M Ó W I E N I A</w:t>
      </w:r>
    </w:p>
    <w:p w14:paraId="191B5FE0" w14:textId="77777777" w:rsidR="00E87CEF" w:rsidRPr="003D5AE4" w:rsidRDefault="00E87CEF" w:rsidP="00E87CEF">
      <w:pPr>
        <w:spacing w:line="280" w:lineRule="atLeast"/>
        <w:contextualSpacing/>
        <w:jc w:val="center"/>
        <w:rPr>
          <w:i/>
          <w:iCs/>
          <w:color w:val="000000"/>
        </w:rPr>
      </w:pPr>
      <w:r w:rsidRPr="003D5AE4">
        <w:rPr>
          <w:i/>
          <w:iCs/>
          <w:color w:val="000000"/>
        </w:rPr>
        <w:t>składane na podstawie art. 117 ust. 4 PZP</w:t>
      </w:r>
    </w:p>
    <w:bookmarkEnd w:id="9"/>
    <w:p w14:paraId="4A39E3E0" w14:textId="77777777" w:rsidR="00E87CEF" w:rsidRPr="003D5AE4" w:rsidRDefault="00E87CEF" w:rsidP="00E87CEF">
      <w:pPr>
        <w:spacing w:line="280" w:lineRule="atLeast"/>
        <w:contextualSpacing/>
        <w:jc w:val="center"/>
        <w:rPr>
          <w:color w:val="000000"/>
        </w:rPr>
      </w:pPr>
    </w:p>
    <w:p w14:paraId="29E7D780" w14:textId="77777777" w:rsidR="00E87CEF" w:rsidRPr="003D5AE4" w:rsidRDefault="00E87CEF" w:rsidP="00E87CEF">
      <w:pPr>
        <w:spacing w:line="360" w:lineRule="auto"/>
        <w:contextualSpacing/>
        <w:jc w:val="both"/>
        <w:rPr>
          <w:color w:val="000000"/>
        </w:rPr>
      </w:pPr>
      <w:r w:rsidRPr="003D5AE4">
        <w:rPr>
          <w:color w:val="000000"/>
        </w:rPr>
        <w:t>Działając jako przedstawiciel wykonawców wspólnie ubiegających się o udzielenie zamówienia, w składzie:</w:t>
      </w:r>
    </w:p>
    <w:p w14:paraId="3E431C25" w14:textId="77777777" w:rsidR="00E87CEF" w:rsidRPr="003D5AE4" w:rsidRDefault="00E87CEF" w:rsidP="00E87CEF">
      <w:pPr>
        <w:numPr>
          <w:ilvl w:val="0"/>
          <w:numId w:val="91"/>
        </w:numPr>
        <w:suppressAutoHyphens w:val="0"/>
        <w:spacing w:after="0" w:line="360" w:lineRule="auto"/>
        <w:ind w:left="284" w:hanging="284"/>
        <w:contextualSpacing/>
        <w:jc w:val="both"/>
        <w:rPr>
          <w:color w:val="000000"/>
        </w:rPr>
      </w:pPr>
      <w:r w:rsidRPr="003D5AE4">
        <w:rPr>
          <w:color w:val="000000"/>
        </w:rPr>
        <w:t>Wykonawca (nazwa) : ..………………………………………………………………………………………</w:t>
      </w:r>
    </w:p>
    <w:p w14:paraId="2F9B9EB2" w14:textId="77777777" w:rsidR="00E87CEF" w:rsidRPr="003D5AE4" w:rsidRDefault="00E87CEF" w:rsidP="00E87CEF">
      <w:pPr>
        <w:tabs>
          <w:tab w:val="left" w:pos="8340"/>
        </w:tabs>
        <w:spacing w:line="360" w:lineRule="auto"/>
        <w:ind w:left="284"/>
        <w:contextualSpacing/>
        <w:jc w:val="both"/>
        <w:rPr>
          <w:color w:val="000000"/>
        </w:rPr>
      </w:pPr>
      <w:r w:rsidRPr="003D5AE4">
        <w:rPr>
          <w:color w:val="000000"/>
        </w:rPr>
        <w:t>adres: …………………………………………………………………………………………………………..</w:t>
      </w:r>
      <w:r w:rsidRPr="003D5AE4">
        <w:rPr>
          <w:color w:val="000000"/>
        </w:rPr>
        <w:tab/>
      </w:r>
    </w:p>
    <w:p w14:paraId="0023D1AF" w14:textId="77777777" w:rsidR="00E87CEF" w:rsidRPr="003D5AE4" w:rsidRDefault="00E87CEF" w:rsidP="00E87CEF">
      <w:pPr>
        <w:spacing w:line="360" w:lineRule="auto"/>
        <w:ind w:left="284"/>
        <w:contextualSpacing/>
        <w:jc w:val="both"/>
        <w:rPr>
          <w:color w:val="000000"/>
        </w:rPr>
      </w:pPr>
    </w:p>
    <w:p w14:paraId="792FD0D5" w14:textId="77777777" w:rsidR="00E87CEF" w:rsidRPr="003D5AE4" w:rsidRDefault="00E87CEF" w:rsidP="00E87CEF">
      <w:pPr>
        <w:numPr>
          <w:ilvl w:val="0"/>
          <w:numId w:val="91"/>
        </w:numPr>
        <w:suppressAutoHyphens w:val="0"/>
        <w:spacing w:after="0" w:line="360" w:lineRule="auto"/>
        <w:ind w:left="284" w:hanging="284"/>
        <w:contextualSpacing/>
        <w:jc w:val="both"/>
        <w:rPr>
          <w:color w:val="000000"/>
        </w:rPr>
      </w:pPr>
      <w:r w:rsidRPr="003D5AE4">
        <w:rPr>
          <w:color w:val="000000"/>
        </w:rPr>
        <w:t>Wykonawca (nazwa) : ..………………………………………………………………………………………</w:t>
      </w:r>
    </w:p>
    <w:p w14:paraId="3A6B664E" w14:textId="77777777" w:rsidR="00E87CEF" w:rsidRPr="003D5AE4" w:rsidRDefault="00E87CEF" w:rsidP="00E87CEF">
      <w:pPr>
        <w:spacing w:line="360" w:lineRule="auto"/>
        <w:ind w:left="284"/>
        <w:contextualSpacing/>
        <w:jc w:val="both"/>
        <w:rPr>
          <w:color w:val="000000"/>
        </w:rPr>
      </w:pPr>
      <w:r w:rsidRPr="003D5AE4">
        <w:rPr>
          <w:color w:val="000000"/>
        </w:rPr>
        <w:t>adres: …………………………………………………………………………………………………………..</w:t>
      </w:r>
    </w:p>
    <w:p w14:paraId="454087FE" w14:textId="07369BB4" w:rsidR="00E87CEF" w:rsidRPr="003D5AE4" w:rsidRDefault="00E87CEF" w:rsidP="00E87CEF">
      <w:pPr>
        <w:jc w:val="both"/>
        <w:rPr>
          <w:color w:val="000000"/>
        </w:rPr>
      </w:pPr>
      <w:r w:rsidRPr="003D5AE4">
        <w:rPr>
          <w:color w:val="000000"/>
        </w:rPr>
        <w:t xml:space="preserve">oświadczam, stosownie do art. 117 ust. 4 PZP, że w ramach zamówienia pn.:  </w:t>
      </w:r>
      <w:r w:rsidRPr="003D5AE4">
        <w:rPr>
          <w:b/>
          <w:color w:val="000000"/>
        </w:rPr>
        <w:t>„</w:t>
      </w:r>
      <w:r w:rsidR="00EC2B4F" w:rsidRPr="003D5AE4">
        <w:rPr>
          <w:b/>
          <w:color w:val="000000"/>
        </w:rPr>
        <w:t>Świadczenie usługi ochrony fizycznej i zabezpieczenie obiektów MOSIR Mysłowice</w:t>
      </w:r>
      <w:r w:rsidRPr="003D5AE4">
        <w:rPr>
          <w:b/>
          <w:color w:val="000000"/>
        </w:rPr>
        <w:t>”</w:t>
      </w:r>
    </w:p>
    <w:p w14:paraId="57ADE3F4" w14:textId="77777777" w:rsidR="00E87CEF" w:rsidRPr="003D5AE4" w:rsidRDefault="00E87CEF" w:rsidP="00E87CEF">
      <w:pPr>
        <w:pStyle w:val="Default"/>
        <w:jc w:val="center"/>
        <w:rPr>
          <w:rFonts w:ascii="Calibri" w:hAnsi="Calibri" w:cs="Calibri"/>
          <w:sz w:val="22"/>
          <w:szCs w:val="22"/>
        </w:rPr>
      </w:pPr>
    </w:p>
    <w:p w14:paraId="450EE8D3" w14:textId="77777777" w:rsidR="00E87CEF" w:rsidRPr="003D5AE4" w:rsidRDefault="00E87CEF" w:rsidP="00E87CEF">
      <w:pPr>
        <w:spacing w:line="360" w:lineRule="auto"/>
        <w:contextualSpacing/>
        <w:jc w:val="both"/>
        <w:rPr>
          <w:b/>
          <w:bCs/>
          <w:color w:val="000000"/>
        </w:rPr>
      </w:pPr>
      <w:r w:rsidRPr="003D5AE4">
        <w:rPr>
          <w:color w:val="000000"/>
        </w:rPr>
        <w:t>następujące roboty budowlane / dostawy / usługi wykonają poszczególni wykonawcy wspólnie ubiegający się o udzielenie zamówienia:</w:t>
      </w:r>
    </w:p>
    <w:p w14:paraId="6806B0AE" w14:textId="77777777" w:rsidR="00E87CEF" w:rsidRPr="003D5AE4" w:rsidRDefault="00E87CEF" w:rsidP="00E87CEF">
      <w:pPr>
        <w:spacing w:line="360" w:lineRule="auto"/>
        <w:contextualSpacing/>
        <w:jc w:val="both"/>
        <w:rPr>
          <w:color w:val="000000"/>
        </w:rPr>
      </w:pPr>
    </w:p>
    <w:p w14:paraId="63B4EEBB" w14:textId="77777777" w:rsidR="00E87CEF" w:rsidRPr="003D5AE4" w:rsidRDefault="00E87CEF" w:rsidP="00E87CEF">
      <w:pPr>
        <w:spacing w:line="360" w:lineRule="auto"/>
        <w:contextualSpacing/>
        <w:jc w:val="both"/>
        <w:rPr>
          <w:color w:val="000000"/>
        </w:rPr>
      </w:pPr>
      <w:r w:rsidRPr="003D5AE4">
        <w:rPr>
          <w:color w:val="000000"/>
        </w:rPr>
        <w:t xml:space="preserve">Wykonawca (nazwa) …………………….. wykona: ………………………………………………………..…* </w:t>
      </w:r>
    </w:p>
    <w:p w14:paraId="2F376EE0" w14:textId="77777777" w:rsidR="00E87CEF" w:rsidRPr="003D5AE4" w:rsidRDefault="00E87CEF" w:rsidP="00E87CEF">
      <w:pPr>
        <w:spacing w:line="360" w:lineRule="auto"/>
        <w:contextualSpacing/>
        <w:jc w:val="both"/>
        <w:rPr>
          <w:color w:val="000000"/>
        </w:rPr>
      </w:pPr>
    </w:p>
    <w:p w14:paraId="7CA55346" w14:textId="77777777" w:rsidR="00E87CEF" w:rsidRPr="003D5AE4" w:rsidRDefault="00E87CEF" w:rsidP="00E87CEF">
      <w:pPr>
        <w:spacing w:line="360" w:lineRule="auto"/>
        <w:contextualSpacing/>
        <w:jc w:val="both"/>
        <w:rPr>
          <w:color w:val="000000"/>
        </w:rPr>
      </w:pPr>
      <w:r w:rsidRPr="003D5AE4">
        <w:rPr>
          <w:color w:val="000000"/>
        </w:rPr>
        <w:t>Wykonawca (nazwa) …………………….. wykona: ………………………………………………………..…*</w:t>
      </w:r>
    </w:p>
    <w:p w14:paraId="6D78A4B4" w14:textId="77777777" w:rsidR="00E87CEF" w:rsidRPr="003D5AE4" w:rsidRDefault="00E87CEF" w:rsidP="00E87CEF">
      <w:pPr>
        <w:tabs>
          <w:tab w:val="left" w:pos="1985"/>
          <w:tab w:val="left" w:pos="4820"/>
          <w:tab w:val="left" w:pos="5387"/>
          <w:tab w:val="left" w:pos="8931"/>
        </w:tabs>
        <w:contextualSpacing/>
        <w:jc w:val="both"/>
        <w:rPr>
          <w:color w:val="000000"/>
        </w:rPr>
      </w:pPr>
    </w:p>
    <w:p w14:paraId="48538C65" w14:textId="77777777" w:rsidR="00E87CEF" w:rsidRPr="003D5AE4" w:rsidRDefault="00E87CEF" w:rsidP="00E87CEF">
      <w:pPr>
        <w:tabs>
          <w:tab w:val="left" w:pos="1985"/>
          <w:tab w:val="left" w:pos="4820"/>
          <w:tab w:val="left" w:pos="5387"/>
          <w:tab w:val="left" w:pos="8931"/>
        </w:tabs>
        <w:contextualSpacing/>
        <w:jc w:val="both"/>
        <w:rPr>
          <w:color w:val="000000"/>
          <w:vertAlign w:val="superscript"/>
        </w:rPr>
      </w:pPr>
    </w:p>
    <w:p w14:paraId="483DD409" w14:textId="77777777" w:rsidR="00E87CEF" w:rsidRPr="003D5AE4" w:rsidRDefault="00E87CEF" w:rsidP="00E87CEF">
      <w:pPr>
        <w:contextualSpacing/>
        <w:rPr>
          <w:b/>
          <w:color w:val="000000"/>
        </w:rPr>
      </w:pPr>
    </w:p>
    <w:p w14:paraId="06FC32D7" w14:textId="77777777" w:rsidR="00E87CEF" w:rsidRPr="003D5AE4" w:rsidRDefault="00E87CEF" w:rsidP="00E87CEF">
      <w:pPr>
        <w:contextualSpacing/>
        <w:jc w:val="right"/>
        <w:rPr>
          <w:b/>
          <w:color w:val="000000"/>
        </w:rPr>
      </w:pPr>
    </w:p>
    <w:p w14:paraId="14372638" w14:textId="77777777" w:rsidR="00E87CEF" w:rsidRPr="003D5AE4" w:rsidRDefault="00E87CEF" w:rsidP="00E87CEF">
      <w:pPr>
        <w:pStyle w:val="Tekstpodstawowy2"/>
        <w:spacing w:after="0" w:line="240" w:lineRule="auto"/>
        <w:jc w:val="center"/>
        <w:rPr>
          <w:rFonts w:cs="Calibri"/>
          <w:b/>
          <w:color w:val="000000"/>
        </w:rPr>
      </w:pPr>
      <w:r w:rsidRPr="003D5AE4">
        <w:rPr>
          <w:rFonts w:cs="Calibri"/>
          <w:b/>
          <w:color w:val="000000"/>
        </w:rPr>
        <w:t>DOKUMENT POWINIEN BYĆ PODPISANY PRZEZ OSOBĘ UPRAWNIONĄ DO REPREZENTOWANIA WYKONAWCY LUB OSOBĘ UPOWAŻNIONĄ DO WYSTĘPOWANIA</w:t>
      </w:r>
    </w:p>
    <w:p w14:paraId="22C1EA18" w14:textId="77777777" w:rsidR="00E87CEF" w:rsidRPr="003D5AE4" w:rsidRDefault="00E87CEF" w:rsidP="00E87CEF">
      <w:pPr>
        <w:pStyle w:val="Tekstpodstawowy2"/>
        <w:spacing w:after="0" w:line="240" w:lineRule="auto"/>
        <w:jc w:val="center"/>
        <w:rPr>
          <w:rFonts w:cs="Calibri"/>
          <w:b/>
          <w:color w:val="000000"/>
        </w:rPr>
      </w:pPr>
      <w:r w:rsidRPr="003D5AE4">
        <w:rPr>
          <w:rFonts w:cs="Calibri"/>
          <w:b/>
          <w:color w:val="000000"/>
        </w:rPr>
        <w:t>W JEGO IMIENIU</w:t>
      </w:r>
    </w:p>
    <w:p w14:paraId="043E5398" w14:textId="77777777" w:rsidR="00E87CEF" w:rsidRPr="003D5AE4" w:rsidRDefault="00E87CEF" w:rsidP="00E87CEF">
      <w:pPr>
        <w:contextualSpacing/>
        <w:jc w:val="right"/>
        <w:rPr>
          <w:b/>
          <w:color w:val="000000"/>
        </w:rPr>
      </w:pPr>
    </w:p>
    <w:p w14:paraId="66199C86" w14:textId="77777777" w:rsidR="00E87CEF" w:rsidRPr="003D5AE4" w:rsidRDefault="00E87CEF" w:rsidP="00E87CEF">
      <w:pPr>
        <w:contextualSpacing/>
        <w:jc w:val="right"/>
        <w:rPr>
          <w:b/>
          <w:color w:val="000000"/>
        </w:rPr>
      </w:pPr>
    </w:p>
    <w:p w14:paraId="7F96A441" w14:textId="77777777" w:rsidR="00E87CEF" w:rsidRPr="003D5AE4" w:rsidRDefault="00E87CEF" w:rsidP="00E87CEF">
      <w:pPr>
        <w:contextualSpacing/>
        <w:jc w:val="right"/>
        <w:rPr>
          <w:b/>
          <w:color w:val="000000"/>
        </w:rPr>
      </w:pPr>
    </w:p>
    <w:p w14:paraId="5128612D" w14:textId="77777777" w:rsidR="00E87CEF" w:rsidRPr="003D5AE4" w:rsidRDefault="00E87CEF" w:rsidP="00E87CEF">
      <w:pPr>
        <w:contextualSpacing/>
        <w:jc w:val="right"/>
        <w:rPr>
          <w:b/>
          <w:color w:val="000000"/>
        </w:rPr>
      </w:pPr>
    </w:p>
    <w:p w14:paraId="1524D617" w14:textId="77777777" w:rsidR="00E87CEF" w:rsidRPr="003D5AE4" w:rsidRDefault="00E87CEF" w:rsidP="00E87CEF">
      <w:pPr>
        <w:contextualSpacing/>
        <w:jc w:val="right"/>
        <w:rPr>
          <w:b/>
          <w:color w:val="000000"/>
        </w:rPr>
      </w:pPr>
    </w:p>
    <w:p w14:paraId="4135E28F" w14:textId="77777777" w:rsidR="00E87CEF" w:rsidRPr="003D5AE4" w:rsidRDefault="00E87CEF" w:rsidP="00E87CEF">
      <w:pPr>
        <w:jc w:val="both"/>
        <w:rPr>
          <w:color w:val="000000"/>
        </w:rPr>
      </w:pPr>
      <w:r w:rsidRPr="003D5AE4">
        <w:rPr>
          <w:color w:val="000000"/>
        </w:rPr>
        <w:t xml:space="preserve">* Należy wskazać, które roboty budowlane / dostawy / usługi wchodzące w zakres przedmiotu zamówienia wykonają poszczególni wykonawcy </w:t>
      </w:r>
    </w:p>
    <w:p w14:paraId="4B415640" w14:textId="77777777" w:rsidR="00E87CEF" w:rsidRPr="003D5AE4" w:rsidRDefault="00E87CEF" w:rsidP="00E87CEF">
      <w:pPr>
        <w:rPr>
          <w:color w:val="000000"/>
        </w:rPr>
      </w:pPr>
    </w:p>
    <w:p w14:paraId="2496A7F9" w14:textId="77777777" w:rsidR="00E87CEF" w:rsidRPr="003D5AE4" w:rsidRDefault="00E87CEF" w:rsidP="00E87CEF">
      <w:pPr>
        <w:jc w:val="both"/>
        <w:rPr>
          <w:rFonts w:eastAsia="Times New Roman"/>
          <w:color w:val="000000"/>
        </w:rPr>
      </w:pPr>
    </w:p>
    <w:p w14:paraId="7BAD8279" w14:textId="77777777" w:rsidR="00EC2B4F" w:rsidRPr="003D5AE4" w:rsidRDefault="00EC2B4F" w:rsidP="00E87CEF">
      <w:pPr>
        <w:jc w:val="both"/>
        <w:rPr>
          <w:rFonts w:eastAsia="Times New Roman"/>
          <w:color w:val="000000"/>
        </w:rPr>
      </w:pPr>
    </w:p>
    <w:p w14:paraId="42B6C350" w14:textId="77777777" w:rsidR="00E87CEF" w:rsidRPr="003D5AE4" w:rsidRDefault="00E87CEF" w:rsidP="00E87CEF">
      <w:pPr>
        <w:spacing w:after="0" w:line="240" w:lineRule="exact"/>
        <w:contextualSpacing/>
        <w:jc w:val="right"/>
        <w:rPr>
          <w:rFonts w:cs="Calibri"/>
          <w:b/>
          <w:color w:val="000000"/>
        </w:rPr>
      </w:pPr>
      <w:r w:rsidRPr="003D5AE4">
        <w:rPr>
          <w:rFonts w:cs="Calibri"/>
          <w:b/>
          <w:color w:val="000000"/>
        </w:rPr>
        <w:lastRenderedPageBreak/>
        <w:t>Załącznik nr 3</w:t>
      </w:r>
    </w:p>
    <w:p w14:paraId="708BDBC9" w14:textId="77777777" w:rsidR="00E87CEF" w:rsidRPr="003D5AE4" w:rsidRDefault="00E87CEF" w:rsidP="00E87CEF">
      <w:pPr>
        <w:spacing w:after="0" w:line="240" w:lineRule="exact"/>
        <w:contextualSpacing/>
        <w:jc w:val="center"/>
        <w:rPr>
          <w:rFonts w:cs="Calibri"/>
          <w:b/>
          <w:color w:val="000000"/>
        </w:rPr>
      </w:pPr>
    </w:p>
    <w:p w14:paraId="407B957F" w14:textId="77777777" w:rsidR="00E87CEF" w:rsidRPr="003D5AE4" w:rsidRDefault="00E87CEF" w:rsidP="00E87CEF">
      <w:pPr>
        <w:spacing w:after="0" w:line="240" w:lineRule="exact"/>
        <w:contextualSpacing/>
        <w:jc w:val="center"/>
        <w:rPr>
          <w:rFonts w:cs="Calibri"/>
          <w:b/>
          <w:color w:val="000000"/>
        </w:rPr>
      </w:pPr>
      <w:r w:rsidRPr="003D5AE4">
        <w:rPr>
          <w:rFonts w:cs="Calibri"/>
          <w:b/>
          <w:color w:val="000000"/>
        </w:rPr>
        <w:t>Ogólne postanowienia umowy</w:t>
      </w:r>
    </w:p>
    <w:p w14:paraId="6022FD21" w14:textId="58F97610" w:rsidR="00E87CEF" w:rsidRPr="003D5AE4" w:rsidRDefault="00E87CEF" w:rsidP="00E87CEF">
      <w:pPr>
        <w:spacing w:after="0" w:line="240" w:lineRule="exact"/>
        <w:contextualSpacing/>
        <w:rPr>
          <w:rFonts w:cs="Calibri"/>
          <w:color w:val="000000"/>
        </w:rPr>
      </w:pPr>
      <w:r w:rsidRPr="003D5AE4">
        <w:rPr>
          <w:rFonts w:cs="Calibri"/>
          <w:color w:val="000000"/>
        </w:rPr>
        <w:t xml:space="preserve">Zawarta </w:t>
      </w:r>
      <w:r w:rsidR="00066D7C">
        <w:rPr>
          <w:rFonts w:cs="Calibri"/>
          <w:color w:val="000000"/>
        </w:rPr>
        <w:t xml:space="preserve">w Mysłowicach </w:t>
      </w:r>
      <w:r w:rsidRPr="003D5AE4">
        <w:rPr>
          <w:rFonts w:cs="Calibri"/>
          <w:color w:val="000000"/>
        </w:rPr>
        <w:t>w dniu ……………………………………….., pomiędzy:</w:t>
      </w:r>
    </w:p>
    <w:p w14:paraId="3DEA4D5A" w14:textId="77777777" w:rsidR="00747D91" w:rsidRPr="003D5AE4" w:rsidRDefault="00747D91" w:rsidP="00747D91">
      <w:pPr>
        <w:numPr>
          <w:ilvl w:val="0"/>
          <w:numId w:val="53"/>
        </w:numPr>
        <w:spacing w:before="60" w:after="60" w:line="264" w:lineRule="auto"/>
        <w:ind w:left="567" w:hanging="567"/>
        <w:jc w:val="both"/>
      </w:pPr>
      <w:r w:rsidRPr="003D5AE4">
        <w:rPr>
          <w:rFonts w:eastAsia="Lucida Sans Unicode" w:cs="Calibri"/>
          <w:b/>
        </w:rPr>
        <w:t xml:space="preserve">Gminą Mysłowice - Miejskim Ośrodkiem Sportu i Rekreacji </w:t>
      </w:r>
      <w:r w:rsidRPr="003D5AE4">
        <w:rPr>
          <w:rFonts w:eastAsia="Lucida Sans Unicode" w:cs="Calibri"/>
        </w:rPr>
        <w:t>z siedzibą w Mysłowicach /41-400/ przy ul. ks. N. Bończyka 32 z, działającym na podstawie Statutu nadanego Uchwałą nr III/4/14 Rady Miasta Mysłowice z dnia 11 grudnia 2014 r., NIP: 2220898381, Regon: 360408067, reprezentowanym przez:</w:t>
      </w:r>
    </w:p>
    <w:p w14:paraId="60A6536E" w14:textId="77777777" w:rsidR="00747D91" w:rsidRPr="003D5AE4" w:rsidRDefault="00747D91" w:rsidP="00747D91">
      <w:pPr>
        <w:pStyle w:val="Tekstpodstawowywcity"/>
        <w:keepNext/>
        <w:numPr>
          <w:ilvl w:val="1"/>
          <w:numId w:val="53"/>
        </w:numPr>
        <w:spacing w:before="60" w:after="60" w:line="264" w:lineRule="auto"/>
        <w:ind w:left="1440" w:hanging="360"/>
        <w:jc w:val="both"/>
      </w:pPr>
      <w:r w:rsidRPr="003D5AE4">
        <w:rPr>
          <w:rFonts w:cs="Calibri"/>
          <w:bCs/>
        </w:rPr>
        <w:t xml:space="preserve">Pana </w:t>
      </w:r>
      <w:r w:rsidRPr="003D5AE4">
        <w:rPr>
          <w:rFonts w:cs="Calibri"/>
          <w:b/>
        </w:rPr>
        <w:t xml:space="preserve">Karola Pawlika – </w:t>
      </w:r>
      <w:r w:rsidRPr="003D5AE4">
        <w:rPr>
          <w:rFonts w:cs="Calibri"/>
        </w:rPr>
        <w:t>Dyrektora</w:t>
      </w:r>
    </w:p>
    <w:p w14:paraId="67DB85B7" w14:textId="77777777" w:rsidR="00747D91" w:rsidRPr="003D5AE4" w:rsidRDefault="00747D91" w:rsidP="00747D91">
      <w:pPr>
        <w:pStyle w:val="Tekstpodstawowywcity"/>
        <w:spacing w:before="60" w:after="60" w:line="264" w:lineRule="auto"/>
        <w:ind w:left="0" w:firstLine="708"/>
      </w:pPr>
      <w:r w:rsidRPr="003D5AE4">
        <w:rPr>
          <w:rFonts w:cs="Calibri"/>
        </w:rPr>
        <w:t>przy kontrasygnacie</w:t>
      </w:r>
    </w:p>
    <w:p w14:paraId="6BA5A6C1" w14:textId="77777777" w:rsidR="00747D91" w:rsidRPr="003D5AE4" w:rsidRDefault="00747D91" w:rsidP="00747D91">
      <w:pPr>
        <w:pStyle w:val="Tekstpodstawowywcity"/>
        <w:keepNext/>
        <w:numPr>
          <w:ilvl w:val="1"/>
          <w:numId w:val="53"/>
        </w:numPr>
        <w:spacing w:before="60" w:after="60" w:line="264" w:lineRule="auto"/>
        <w:ind w:left="1440" w:hanging="360"/>
        <w:jc w:val="both"/>
      </w:pPr>
      <w:r w:rsidRPr="003D5AE4">
        <w:rPr>
          <w:rFonts w:cs="Calibri"/>
        </w:rPr>
        <w:t>Pani</w:t>
      </w:r>
      <w:r w:rsidRPr="003D5AE4">
        <w:rPr>
          <w:rFonts w:cs="Calibri"/>
          <w:b/>
          <w:bCs/>
        </w:rPr>
        <w:t xml:space="preserve"> Ireny Żądło</w:t>
      </w:r>
      <w:r w:rsidRPr="003D5AE4">
        <w:rPr>
          <w:rFonts w:cs="Calibri"/>
        </w:rPr>
        <w:t xml:space="preserve"> – Głównego Księgowy</w:t>
      </w:r>
    </w:p>
    <w:p w14:paraId="4CFB1BD2" w14:textId="77777777" w:rsidR="00747D91" w:rsidRPr="003D5AE4" w:rsidRDefault="00747D91" w:rsidP="00747D91">
      <w:pPr>
        <w:pStyle w:val="Tekstpodstawowywcity"/>
        <w:spacing w:before="60" w:after="60" w:line="264" w:lineRule="auto"/>
        <w:ind w:firstLine="207"/>
      </w:pPr>
      <w:r w:rsidRPr="003D5AE4">
        <w:rPr>
          <w:rFonts w:cs="Calibri"/>
        </w:rPr>
        <w:t xml:space="preserve">zwanym w dalszej części umowy – </w:t>
      </w:r>
      <w:r w:rsidRPr="003D5AE4">
        <w:rPr>
          <w:rFonts w:cs="Calibri"/>
          <w:b/>
          <w:bCs/>
          <w:iCs/>
        </w:rPr>
        <w:t>Zamawiającym</w:t>
      </w:r>
      <w:r w:rsidRPr="003D5AE4">
        <w:rPr>
          <w:rFonts w:cs="Calibri"/>
          <w:i/>
        </w:rPr>
        <w:t xml:space="preserve"> </w:t>
      </w:r>
      <w:r w:rsidRPr="003D5AE4">
        <w:rPr>
          <w:rFonts w:cs="Calibri"/>
          <w:iCs/>
        </w:rPr>
        <w:t xml:space="preserve">lub </w:t>
      </w:r>
      <w:r w:rsidRPr="003D5AE4">
        <w:rPr>
          <w:rFonts w:cs="Calibri"/>
          <w:b/>
          <w:bCs/>
          <w:iCs/>
        </w:rPr>
        <w:t>MOSiR</w:t>
      </w:r>
    </w:p>
    <w:p w14:paraId="58671BBB" w14:textId="77777777" w:rsidR="00747D91" w:rsidRPr="003D5AE4" w:rsidRDefault="00747D91" w:rsidP="00747D91">
      <w:pPr>
        <w:spacing w:before="60" w:after="60" w:line="264" w:lineRule="auto"/>
        <w:jc w:val="both"/>
      </w:pPr>
      <w:r w:rsidRPr="003D5AE4">
        <w:rPr>
          <w:rFonts w:cs="Calibri"/>
        </w:rPr>
        <w:t>a</w:t>
      </w:r>
    </w:p>
    <w:p w14:paraId="069FC9FA" w14:textId="0D2B314E" w:rsidR="00747D91" w:rsidRPr="003D5AE4" w:rsidRDefault="00747D91" w:rsidP="00747D91">
      <w:pPr>
        <w:pStyle w:val="Tekstpodstawowywcity"/>
        <w:keepNext/>
        <w:numPr>
          <w:ilvl w:val="0"/>
          <w:numId w:val="53"/>
        </w:numPr>
        <w:spacing w:before="60" w:after="60" w:line="264" w:lineRule="auto"/>
        <w:ind w:left="567" w:hanging="567"/>
        <w:jc w:val="both"/>
      </w:pPr>
      <w:r w:rsidRPr="003D5AE4">
        <w:rPr>
          <w:rFonts w:cs="Calibri"/>
        </w:rPr>
        <w:t>…………………., reprezentowaną przez:</w:t>
      </w:r>
    </w:p>
    <w:p w14:paraId="3B1424A8" w14:textId="1637C7D3" w:rsidR="00747D91" w:rsidRPr="003D5AE4" w:rsidRDefault="00747D91" w:rsidP="00747D91">
      <w:pPr>
        <w:pStyle w:val="Tekstpodstawowywcity"/>
        <w:keepNext/>
        <w:numPr>
          <w:ilvl w:val="1"/>
          <w:numId w:val="53"/>
        </w:numPr>
        <w:spacing w:before="60" w:after="60" w:line="264" w:lineRule="auto"/>
        <w:ind w:left="1440" w:hanging="360"/>
        <w:jc w:val="both"/>
      </w:pPr>
      <w:r w:rsidRPr="003D5AE4">
        <w:rPr>
          <w:rFonts w:cs="Calibri"/>
        </w:rPr>
        <w:t>……………..</w:t>
      </w:r>
    </w:p>
    <w:p w14:paraId="0ECF1AA6" w14:textId="77777777" w:rsidR="00747D91" w:rsidRPr="003D5AE4" w:rsidRDefault="00747D91" w:rsidP="00747D91">
      <w:pPr>
        <w:spacing w:before="60" w:after="60" w:line="264" w:lineRule="auto"/>
        <w:ind w:firstLine="567"/>
        <w:jc w:val="both"/>
      </w:pPr>
      <w:r w:rsidRPr="003D5AE4">
        <w:rPr>
          <w:rFonts w:cs="Calibri"/>
        </w:rPr>
        <w:t xml:space="preserve">zwaną w dalszej części umowy </w:t>
      </w:r>
      <w:r w:rsidRPr="003D5AE4">
        <w:rPr>
          <w:rFonts w:cs="Calibri"/>
          <w:b/>
          <w:bCs/>
          <w:color w:val="000000"/>
        </w:rPr>
        <w:t>Wykonawcą</w:t>
      </w:r>
      <w:r w:rsidRPr="003D5AE4">
        <w:rPr>
          <w:rFonts w:cs="Calibri"/>
          <w:color w:val="000000"/>
        </w:rPr>
        <w:t>,</w:t>
      </w:r>
    </w:p>
    <w:p w14:paraId="512E8F6B" w14:textId="77777777" w:rsidR="00E87CEF" w:rsidRPr="003D5AE4" w:rsidRDefault="00E87CEF" w:rsidP="00E87CEF">
      <w:pPr>
        <w:spacing w:after="0" w:line="240" w:lineRule="exact"/>
        <w:contextualSpacing/>
        <w:rPr>
          <w:rFonts w:cs="Calibri"/>
          <w:color w:val="000000"/>
        </w:rPr>
      </w:pPr>
    </w:p>
    <w:p w14:paraId="0240EBAB" w14:textId="1C16F4A3" w:rsidR="00E87CEF" w:rsidRPr="003D5AE4" w:rsidRDefault="00E87CEF" w:rsidP="00E87CEF">
      <w:pPr>
        <w:spacing w:after="0" w:line="240" w:lineRule="exact"/>
        <w:contextualSpacing/>
        <w:jc w:val="both"/>
        <w:rPr>
          <w:rFonts w:cs="Calibri"/>
          <w:color w:val="000000"/>
        </w:rPr>
      </w:pPr>
      <w:r w:rsidRPr="003D5AE4">
        <w:rPr>
          <w:rFonts w:cs="Calibri"/>
          <w:color w:val="000000"/>
        </w:rPr>
        <w:t>W rezultacie przyjęcia przez Zamawiającego oferty Wykonawcy, na podstawie postępowania o udzielenie zamówienia publicznego przeprowadzonego w trybie podstawowym na podstawie art. 275 pkt 2, zgodnie z ustawą z dnia 11 września 2019 r. Prawo zamówień publicznych (</w:t>
      </w:r>
      <w:r w:rsidR="00747D91" w:rsidRPr="003D5AE4">
        <w:rPr>
          <w:rFonts w:cs="Calibri"/>
          <w:color w:val="000000"/>
        </w:rPr>
        <w:t>tj. Dz. U. z 2024 r., poz. 1320</w:t>
      </w:r>
      <w:r w:rsidR="00066D7C">
        <w:rPr>
          <w:rFonts w:cs="Calibri"/>
          <w:color w:val="000000"/>
        </w:rPr>
        <w:t xml:space="preserve"> z późniejszymi zmianami</w:t>
      </w:r>
      <w:r w:rsidRPr="003D5AE4">
        <w:rPr>
          <w:rFonts w:cs="Calibri"/>
          <w:color w:val="000000"/>
        </w:rPr>
        <w:t>), została zawarta umowa ramowa następującej treści:</w:t>
      </w:r>
    </w:p>
    <w:p w14:paraId="0F9DB2E6" w14:textId="77777777" w:rsidR="00E87CEF" w:rsidRPr="003D5AE4" w:rsidRDefault="00E87CEF" w:rsidP="00E87CEF">
      <w:pPr>
        <w:spacing w:after="0" w:line="240" w:lineRule="exact"/>
        <w:contextualSpacing/>
        <w:rPr>
          <w:rFonts w:cs="Calibri"/>
          <w:color w:val="000000"/>
        </w:rPr>
      </w:pPr>
    </w:p>
    <w:p w14:paraId="2FE4E8BD" w14:textId="77777777" w:rsidR="00E87CEF" w:rsidRPr="003D5AE4" w:rsidRDefault="00E87CEF" w:rsidP="00E87CEF">
      <w:pPr>
        <w:spacing w:after="0" w:line="240" w:lineRule="exact"/>
        <w:contextualSpacing/>
        <w:jc w:val="center"/>
        <w:rPr>
          <w:rFonts w:cs="Calibri"/>
          <w:b/>
          <w:color w:val="000000"/>
        </w:rPr>
      </w:pPr>
      <w:r w:rsidRPr="003D5AE4">
        <w:rPr>
          <w:rFonts w:cs="Calibri"/>
          <w:b/>
          <w:color w:val="000000"/>
        </w:rPr>
        <w:t>§ 1</w:t>
      </w:r>
    </w:p>
    <w:p w14:paraId="183D8D25" w14:textId="19CE05C8" w:rsidR="00747D91" w:rsidRPr="003D5AE4" w:rsidRDefault="00E87CEF" w:rsidP="00747D91">
      <w:pPr>
        <w:pStyle w:val="Default"/>
        <w:spacing w:line="240" w:lineRule="exact"/>
        <w:ind w:left="284" w:hanging="284"/>
        <w:contextualSpacing/>
        <w:jc w:val="both"/>
        <w:rPr>
          <w:rFonts w:ascii="Calibri" w:hAnsi="Calibri" w:cs="Calibri"/>
          <w:color w:val="auto"/>
          <w:sz w:val="22"/>
          <w:szCs w:val="22"/>
        </w:rPr>
      </w:pPr>
      <w:r w:rsidRPr="003D5AE4">
        <w:rPr>
          <w:rFonts w:ascii="Calibri" w:hAnsi="Calibri" w:cs="Calibri"/>
          <w:color w:val="auto"/>
          <w:sz w:val="22"/>
          <w:szCs w:val="22"/>
        </w:rPr>
        <w:t xml:space="preserve">1. Przedmiotem zamówienia jest </w:t>
      </w:r>
      <w:r w:rsidR="00747D91" w:rsidRPr="003D5AE4">
        <w:rPr>
          <w:rFonts w:ascii="Calibri" w:hAnsi="Calibri" w:cs="Calibri"/>
          <w:color w:val="auto"/>
          <w:sz w:val="22"/>
          <w:szCs w:val="22"/>
        </w:rPr>
        <w:t>świadczenie usługi ochrony fizycznej i zabezpieczenie obiektów MOSIR Mysłowice.</w:t>
      </w:r>
    </w:p>
    <w:p w14:paraId="0C5C7C6B" w14:textId="77777777" w:rsidR="00747D91" w:rsidRPr="003D5AE4" w:rsidRDefault="00747D91" w:rsidP="00747D91">
      <w:pPr>
        <w:pStyle w:val="Default"/>
        <w:spacing w:line="240" w:lineRule="exact"/>
        <w:ind w:left="284" w:hanging="284"/>
        <w:contextualSpacing/>
        <w:jc w:val="both"/>
        <w:rPr>
          <w:rFonts w:ascii="Calibri" w:hAnsi="Calibri" w:cs="Calibri"/>
          <w:color w:val="auto"/>
          <w:sz w:val="22"/>
          <w:szCs w:val="22"/>
        </w:rPr>
      </w:pPr>
      <w:r w:rsidRPr="003D5AE4">
        <w:rPr>
          <w:rFonts w:ascii="Calibri" w:hAnsi="Calibri" w:cs="Calibri"/>
          <w:color w:val="auto"/>
          <w:sz w:val="22"/>
          <w:szCs w:val="22"/>
        </w:rPr>
        <w:t>2. Opis przedmiotu zamówienia:</w:t>
      </w:r>
    </w:p>
    <w:p w14:paraId="531DBC48" w14:textId="77777777" w:rsidR="00747D91" w:rsidRPr="003D5AE4" w:rsidRDefault="00747D91" w:rsidP="00747D91">
      <w:pPr>
        <w:pStyle w:val="Default"/>
        <w:spacing w:line="240" w:lineRule="exact"/>
        <w:ind w:left="567" w:hanging="283"/>
        <w:contextualSpacing/>
        <w:jc w:val="both"/>
        <w:rPr>
          <w:rFonts w:ascii="Calibri" w:hAnsi="Calibri" w:cs="Calibri"/>
          <w:color w:val="auto"/>
          <w:sz w:val="22"/>
          <w:szCs w:val="22"/>
        </w:rPr>
      </w:pPr>
      <w:r w:rsidRPr="003D5AE4">
        <w:rPr>
          <w:rFonts w:ascii="Calibri" w:hAnsi="Calibri" w:cs="Calibri"/>
          <w:color w:val="auto"/>
          <w:sz w:val="22"/>
          <w:szCs w:val="22"/>
        </w:rPr>
        <w:t xml:space="preserve">2.1 Wykonywanie całodobowej ochrony fizycznej osób i mienia w obiektach Zamawiającego w okresie 12 miesięcy w łącznym wymiarze około 4500 godzin (ilość godzin podana orientacyjnie).                                          </w:t>
      </w:r>
    </w:p>
    <w:p w14:paraId="36CD04D4" w14:textId="6F7C1F2F" w:rsidR="00747D91" w:rsidRPr="003D5AE4" w:rsidRDefault="00747D91" w:rsidP="00747D91">
      <w:pPr>
        <w:pStyle w:val="Default"/>
        <w:spacing w:line="240" w:lineRule="exact"/>
        <w:ind w:left="567"/>
        <w:contextualSpacing/>
        <w:jc w:val="both"/>
        <w:rPr>
          <w:rFonts w:ascii="Calibri" w:hAnsi="Calibri" w:cs="Calibri"/>
          <w:color w:val="auto"/>
          <w:sz w:val="22"/>
          <w:szCs w:val="22"/>
        </w:rPr>
      </w:pPr>
      <w:r w:rsidRPr="003D5AE4">
        <w:rPr>
          <w:rFonts w:ascii="Calibri" w:hAnsi="Calibri" w:cs="Calibri"/>
          <w:color w:val="auto"/>
          <w:sz w:val="22"/>
          <w:szCs w:val="22"/>
        </w:rPr>
        <w:t xml:space="preserve">Ilość godzin może ulec zmianie w przypadku istotnej potrzeby Zamawiającego. </w:t>
      </w:r>
    </w:p>
    <w:p w14:paraId="723EF75A" w14:textId="77777777" w:rsidR="00747D91" w:rsidRPr="003D5AE4" w:rsidRDefault="00747D91" w:rsidP="00747D91">
      <w:pPr>
        <w:pStyle w:val="Default"/>
        <w:spacing w:line="240" w:lineRule="exact"/>
        <w:ind w:left="567"/>
        <w:contextualSpacing/>
        <w:jc w:val="both"/>
        <w:rPr>
          <w:rFonts w:ascii="Calibri" w:hAnsi="Calibri" w:cs="Calibri"/>
          <w:color w:val="auto"/>
          <w:sz w:val="22"/>
          <w:szCs w:val="22"/>
        </w:rPr>
      </w:pPr>
      <w:r w:rsidRPr="003D5AE4">
        <w:rPr>
          <w:rFonts w:ascii="Calibri" w:hAnsi="Calibri" w:cs="Calibri"/>
          <w:color w:val="auto"/>
          <w:sz w:val="22"/>
          <w:szCs w:val="22"/>
        </w:rPr>
        <w:t>Ochrona mienia odbywać się będzie w głównej mierze na ośrodku Słupna Park w Mysłowicach przy ul. Stadionowej 13; Godziny ochrony: 21:00 – 06:00.</w:t>
      </w:r>
    </w:p>
    <w:p w14:paraId="74A43CB1" w14:textId="77777777" w:rsidR="00747D91" w:rsidRPr="003D5AE4" w:rsidRDefault="00747D91" w:rsidP="00747D91">
      <w:pPr>
        <w:pStyle w:val="Default"/>
        <w:spacing w:line="240" w:lineRule="exact"/>
        <w:ind w:left="567"/>
        <w:contextualSpacing/>
        <w:jc w:val="both"/>
        <w:rPr>
          <w:rFonts w:ascii="Calibri" w:hAnsi="Calibri" w:cs="Calibri"/>
          <w:color w:val="auto"/>
          <w:sz w:val="22"/>
          <w:szCs w:val="22"/>
        </w:rPr>
      </w:pPr>
      <w:r w:rsidRPr="003D5AE4">
        <w:rPr>
          <w:rFonts w:ascii="Calibri" w:hAnsi="Calibri" w:cs="Calibri"/>
          <w:color w:val="auto"/>
          <w:sz w:val="22"/>
          <w:szCs w:val="22"/>
        </w:rPr>
        <w:t>Dodatkowo w okresie zimowym przewidziana jest ochrona przy lodowisku w godzinach 17:00 – 21:00.</w:t>
      </w:r>
    </w:p>
    <w:p w14:paraId="5BB93C06" w14:textId="77777777" w:rsidR="00747D91" w:rsidRPr="003D5AE4" w:rsidRDefault="00747D91" w:rsidP="00747D91">
      <w:pPr>
        <w:pStyle w:val="Default"/>
        <w:spacing w:line="240" w:lineRule="exact"/>
        <w:ind w:left="567"/>
        <w:contextualSpacing/>
        <w:jc w:val="both"/>
        <w:rPr>
          <w:rFonts w:ascii="Calibri" w:hAnsi="Calibri" w:cs="Calibri"/>
          <w:color w:val="auto"/>
          <w:sz w:val="22"/>
          <w:szCs w:val="22"/>
        </w:rPr>
      </w:pPr>
      <w:r w:rsidRPr="003D5AE4">
        <w:rPr>
          <w:rFonts w:ascii="Calibri" w:hAnsi="Calibri" w:cs="Calibri"/>
          <w:color w:val="auto"/>
          <w:sz w:val="22"/>
          <w:szCs w:val="22"/>
        </w:rPr>
        <w:t>oraz w okresie letnim przy kąpielisku w godzinach 10:00 – 21:00</w:t>
      </w:r>
    </w:p>
    <w:p w14:paraId="6C409768" w14:textId="77777777" w:rsidR="00747D91" w:rsidRPr="003D5AE4" w:rsidRDefault="00747D91" w:rsidP="00747D91">
      <w:pPr>
        <w:pStyle w:val="Default"/>
        <w:spacing w:line="240" w:lineRule="exact"/>
        <w:ind w:left="567"/>
        <w:contextualSpacing/>
        <w:jc w:val="both"/>
        <w:rPr>
          <w:rFonts w:ascii="Calibri" w:hAnsi="Calibri" w:cs="Calibri"/>
          <w:color w:val="auto"/>
          <w:sz w:val="22"/>
          <w:szCs w:val="22"/>
        </w:rPr>
      </w:pPr>
      <w:r w:rsidRPr="003D5AE4">
        <w:rPr>
          <w:rFonts w:ascii="Calibri" w:hAnsi="Calibri" w:cs="Calibri"/>
          <w:color w:val="auto"/>
          <w:sz w:val="22"/>
          <w:szCs w:val="22"/>
        </w:rPr>
        <w:t>Ochrona obiektu w okresie świąt – Boże narodzenie, Wielkanoc, Nowy Rok.</w:t>
      </w:r>
    </w:p>
    <w:p w14:paraId="04FD59D6" w14:textId="77777777" w:rsidR="00747D91" w:rsidRPr="003D5AE4" w:rsidRDefault="00747D91" w:rsidP="00747D91">
      <w:pPr>
        <w:pStyle w:val="Default"/>
        <w:spacing w:line="240" w:lineRule="exact"/>
        <w:ind w:left="567"/>
        <w:contextualSpacing/>
        <w:jc w:val="both"/>
        <w:rPr>
          <w:rFonts w:ascii="Calibri" w:hAnsi="Calibri" w:cs="Calibri"/>
          <w:color w:val="auto"/>
          <w:sz w:val="22"/>
          <w:szCs w:val="22"/>
        </w:rPr>
      </w:pPr>
      <w:r w:rsidRPr="003D5AE4">
        <w:rPr>
          <w:rFonts w:ascii="Calibri" w:hAnsi="Calibri" w:cs="Calibri"/>
          <w:color w:val="auto"/>
          <w:sz w:val="22"/>
          <w:szCs w:val="22"/>
        </w:rPr>
        <w:t>W czasie w/w godzin przewidziany jest 1 pracownik ochrony.</w:t>
      </w:r>
    </w:p>
    <w:p w14:paraId="066C0D56" w14:textId="77777777" w:rsidR="00747D91" w:rsidRPr="003D5AE4" w:rsidRDefault="00747D91" w:rsidP="00747D91">
      <w:pPr>
        <w:pStyle w:val="Default"/>
        <w:spacing w:line="240" w:lineRule="exact"/>
        <w:ind w:left="567"/>
        <w:contextualSpacing/>
        <w:jc w:val="both"/>
        <w:rPr>
          <w:rFonts w:ascii="Calibri" w:hAnsi="Calibri" w:cs="Calibri"/>
          <w:color w:val="auto"/>
          <w:sz w:val="22"/>
          <w:szCs w:val="22"/>
        </w:rPr>
      </w:pPr>
      <w:r w:rsidRPr="003D5AE4">
        <w:rPr>
          <w:rFonts w:ascii="Calibri" w:hAnsi="Calibri" w:cs="Calibri"/>
          <w:color w:val="auto"/>
          <w:sz w:val="22"/>
          <w:szCs w:val="22"/>
        </w:rPr>
        <w:t>W ciągu roku jest możliwość dodatkowej ochrony na innych obiektach MOSiR Mysłowice w zależności od potrzeb i nieprzewidzianej sytuacji.</w:t>
      </w:r>
    </w:p>
    <w:p w14:paraId="7A483E42" w14:textId="6108FB89" w:rsidR="00747D91" w:rsidRPr="003D5AE4" w:rsidRDefault="00747D91" w:rsidP="00747D91">
      <w:pPr>
        <w:pStyle w:val="Default"/>
        <w:spacing w:line="240" w:lineRule="exact"/>
        <w:ind w:left="567" w:hanging="283"/>
        <w:contextualSpacing/>
        <w:jc w:val="both"/>
        <w:rPr>
          <w:rFonts w:ascii="Calibri" w:hAnsi="Calibri" w:cs="Calibri"/>
          <w:color w:val="auto"/>
          <w:sz w:val="22"/>
          <w:szCs w:val="22"/>
        </w:rPr>
      </w:pPr>
      <w:r w:rsidRPr="003D5AE4">
        <w:rPr>
          <w:rFonts w:ascii="Calibri" w:hAnsi="Calibri" w:cs="Calibri"/>
          <w:color w:val="auto"/>
          <w:sz w:val="22"/>
          <w:szCs w:val="22"/>
        </w:rPr>
        <w:t xml:space="preserve">2.2. Zapewnienie bezpieczeństwa podczas imprez sportowo- kulturalnych w Mysłowicach w obiektach Zamawiającego w okresie 12 miesięcy w łącznym wymiarze około </w:t>
      </w:r>
      <w:r w:rsidR="00066D7C">
        <w:rPr>
          <w:rFonts w:ascii="Calibri" w:hAnsi="Calibri" w:cs="Calibri"/>
          <w:color w:val="auto"/>
          <w:sz w:val="22"/>
          <w:szCs w:val="22"/>
        </w:rPr>
        <w:t>5</w:t>
      </w:r>
      <w:r w:rsidRPr="003D5AE4">
        <w:rPr>
          <w:rFonts w:ascii="Calibri" w:hAnsi="Calibri" w:cs="Calibri"/>
          <w:color w:val="auto"/>
          <w:sz w:val="22"/>
          <w:szCs w:val="22"/>
        </w:rPr>
        <w:t xml:space="preserve">00 godzin (ilość godzin podana orientacyjnie celem wyceny i porównania ofert).                                          </w:t>
      </w:r>
    </w:p>
    <w:p w14:paraId="408955A6" w14:textId="77777777" w:rsidR="00747D91" w:rsidRPr="003D5AE4" w:rsidRDefault="00747D91" w:rsidP="00747D91">
      <w:pPr>
        <w:pStyle w:val="Default"/>
        <w:spacing w:line="240" w:lineRule="exact"/>
        <w:ind w:left="567"/>
        <w:contextualSpacing/>
        <w:jc w:val="both"/>
        <w:rPr>
          <w:rFonts w:ascii="Calibri" w:hAnsi="Calibri" w:cs="Calibri"/>
          <w:color w:val="auto"/>
          <w:sz w:val="22"/>
          <w:szCs w:val="22"/>
        </w:rPr>
      </w:pPr>
      <w:r w:rsidRPr="003D5AE4">
        <w:rPr>
          <w:rFonts w:ascii="Calibri" w:hAnsi="Calibri" w:cs="Calibri"/>
          <w:color w:val="auto"/>
          <w:sz w:val="22"/>
          <w:szCs w:val="22"/>
        </w:rPr>
        <w:t>Ilość godzin może ulec zmianie w przypadku istotnej potrzeby Zamawiającego.</w:t>
      </w:r>
    </w:p>
    <w:p w14:paraId="6FA79BE4" w14:textId="77777777" w:rsidR="00747D91" w:rsidRPr="003D5AE4" w:rsidRDefault="00747D91" w:rsidP="00747D91">
      <w:pPr>
        <w:pStyle w:val="Default"/>
        <w:spacing w:line="240" w:lineRule="exact"/>
        <w:ind w:left="567"/>
        <w:contextualSpacing/>
        <w:jc w:val="both"/>
        <w:rPr>
          <w:rFonts w:ascii="Calibri" w:hAnsi="Calibri" w:cs="Calibri"/>
          <w:color w:val="auto"/>
          <w:sz w:val="22"/>
          <w:szCs w:val="22"/>
        </w:rPr>
      </w:pPr>
      <w:r w:rsidRPr="003D5AE4">
        <w:rPr>
          <w:rFonts w:ascii="Calibri" w:hAnsi="Calibri" w:cs="Calibri"/>
          <w:color w:val="auto"/>
          <w:sz w:val="22"/>
          <w:szCs w:val="22"/>
        </w:rPr>
        <w:t>Nie przewiduje się imprez o charakterze imprez masowych w rozumieniu ustawy.</w:t>
      </w:r>
    </w:p>
    <w:p w14:paraId="0C146AD3" w14:textId="77777777" w:rsidR="00747D91" w:rsidRPr="003D5AE4" w:rsidRDefault="00747D91" w:rsidP="00747D91">
      <w:pPr>
        <w:pStyle w:val="Default"/>
        <w:spacing w:line="240" w:lineRule="exact"/>
        <w:ind w:left="567"/>
        <w:contextualSpacing/>
        <w:jc w:val="both"/>
        <w:rPr>
          <w:rFonts w:ascii="Calibri" w:hAnsi="Calibri" w:cs="Calibri"/>
          <w:color w:val="auto"/>
          <w:sz w:val="22"/>
          <w:szCs w:val="22"/>
        </w:rPr>
      </w:pPr>
      <w:r w:rsidRPr="003D5AE4">
        <w:rPr>
          <w:rFonts w:ascii="Calibri" w:hAnsi="Calibri" w:cs="Calibri"/>
          <w:color w:val="auto"/>
          <w:sz w:val="22"/>
          <w:szCs w:val="22"/>
        </w:rPr>
        <w:t>Przewiduje się organizację następujących imprez:</w:t>
      </w:r>
    </w:p>
    <w:p w14:paraId="0652D0D6" w14:textId="77777777" w:rsidR="00747D91" w:rsidRPr="003D5AE4" w:rsidRDefault="00747D91" w:rsidP="00747D91">
      <w:pPr>
        <w:pStyle w:val="Default"/>
        <w:spacing w:line="240" w:lineRule="exact"/>
        <w:ind w:left="567"/>
        <w:contextualSpacing/>
        <w:jc w:val="both"/>
        <w:rPr>
          <w:rFonts w:ascii="Calibri" w:hAnsi="Calibri" w:cs="Calibri"/>
          <w:color w:val="auto"/>
          <w:sz w:val="22"/>
          <w:szCs w:val="22"/>
        </w:rPr>
      </w:pPr>
      <w:r w:rsidRPr="003D5AE4">
        <w:rPr>
          <w:rFonts w:ascii="Calibri" w:hAnsi="Calibri" w:cs="Calibri"/>
          <w:color w:val="auto"/>
          <w:sz w:val="22"/>
          <w:szCs w:val="22"/>
        </w:rPr>
        <w:t xml:space="preserve">a) zabezpieczenie biegu ulicznego – ok. 40 pracowników ochrony, </w:t>
      </w:r>
    </w:p>
    <w:p w14:paraId="32224D5A" w14:textId="77777777" w:rsidR="00747D91" w:rsidRPr="003D5AE4" w:rsidRDefault="00747D91" w:rsidP="00747D91">
      <w:pPr>
        <w:pStyle w:val="Default"/>
        <w:spacing w:line="240" w:lineRule="exact"/>
        <w:ind w:left="567"/>
        <w:contextualSpacing/>
        <w:jc w:val="both"/>
        <w:rPr>
          <w:rFonts w:ascii="Calibri" w:hAnsi="Calibri" w:cs="Calibri"/>
          <w:color w:val="auto"/>
          <w:sz w:val="22"/>
          <w:szCs w:val="22"/>
        </w:rPr>
      </w:pPr>
      <w:r w:rsidRPr="003D5AE4">
        <w:rPr>
          <w:rFonts w:ascii="Calibri" w:hAnsi="Calibri" w:cs="Calibri"/>
          <w:color w:val="auto"/>
          <w:sz w:val="22"/>
          <w:szCs w:val="22"/>
        </w:rPr>
        <w:t xml:space="preserve">b) zabezpieczenie rajdu rowerowego – ok. 10 pracowników ochrony, </w:t>
      </w:r>
    </w:p>
    <w:p w14:paraId="68FE4498" w14:textId="77777777" w:rsidR="00747D91" w:rsidRPr="003D5AE4" w:rsidRDefault="00747D91" w:rsidP="00747D91">
      <w:pPr>
        <w:pStyle w:val="Default"/>
        <w:spacing w:line="240" w:lineRule="exact"/>
        <w:ind w:left="567"/>
        <w:contextualSpacing/>
        <w:jc w:val="both"/>
        <w:rPr>
          <w:rFonts w:ascii="Calibri" w:hAnsi="Calibri" w:cs="Calibri"/>
          <w:color w:val="auto"/>
          <w:sz w:val="22"/>
          <w:szCs w:val="22"/>
        </w:rPr>
      </w:pPr>
      <w:r w:rsidRPr="003D5AE4">
        <w:rPr>
          <w:rFonts w:ascii="Calibri" w:hAnsi="Calibri" w:cs="Calibri"/>
          <w:color w:val="auto"/>
          <w:sz w:val="22"/>
          <w:szCs w:val="22"/>
        </w:rPr>
        <w:t xml:space="preserve">c) zabezpieczenie turniejów sportowych – typu siatkówka plażowa, zawody judo, turnieje tańca - ok. 5 pracowników, </w:t>
      </w:r>
    </w:p>
    <w:p w14:paraId="7D9A5F52" w14:textId="77777777" w:rsidR="00747D91" w:rsidRPr="003D5AE4" w:rsidRDefault="00747D91" w:rsidP="00747D91">
      <w:pPr>
        <w:pStyle w:val="Default"/>
        <w:spacing w:line="240" w:lineRule="exact"/>
        <w:ind w:left="567"/>
        <w:contextualSpacing/>
        <w:jc w:val="both"/>
        <w:rPr>
          <w:rFonts w:ascii="Calibri" w:hAnsi="Calibri" w:cs="Calibri"/>
          <w:color w:val="auto"/>
          <w:sz w:val="22"/>
          <w:szCs w:val="22"/>
        </w:rPr>
      </w:pPr>
      <w:r w:rsidRPr="003D5AE4">
        <w:rPr>
          <w:rFonts w:ascii="Calibri" w:hAnsi="Calibri" w:cs="Calibri"/>
          <w:color w:val="auto"/>
          <w:sz w:val="22"/>
          <w:szCs w:val="22"/>
        </w:rPr>
        <w:t>d) Zabezpieczenie imprez kulturalnych - typu kino letnie, dzień dziecka, festyny – ok. 3 pracowników,</w:t>
      </w:r>
    </w:p>
    <w:p w14:paraId="2647C068" w14:textId="77777777" w:rsidR="00747D91" w:rsidRPr="003D5AE4" w:rsidRDefault="00747D91" w:rsidP="00747D91">
      <w:pPr>
        <w:pStyle w:val="Default"/>
        <w:spacing w:line="240" w:lineRule="exact"/>
        <w:ind w:left="567" w:hanging="283"/>
        <w:contextualSpacing/>
        <w:jc w:val="both"/>
        <w:rPr>
          <w:rFonts w:ascii="Calibri" w:hAnsi="Calibri" w:cs="Calibri"/>
          <w:color w:val="auto"/>
          <w:sz w:val="22"/>
          <w:szCs w:val="22"/>
        </w:rPr>
      </w:pPr>
      <w:r w:rsidRPr="003D5AE4">
        <w:rPr>
          <w:rFonts w:ascii="Calibri" w:hAnsi="Calibri" w:cs="Calibri"/>
          <w:color w:val="auto"/>
          <w:sz w:val="22"/>
          <w:szCs w:val="22"/>
        </w:rPr>
        <w:t>2.3. W zakres całodobowej ochrony  osób i mienia wchodzi:</w:t>
      </w:r>
    </w:p>
    <w:p w14:paraId="29AD13C0" w14:textId="37B12BB8"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a)  przeciwdziałanie kradzieżom, niszczeniu lub uszkodzeniu mienia objętego ochroną,</w:t>
      </w:r>
    </w:p>
    <w:p w14:paraId="6FDB688A"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b) sprawdzanie stanu wszelkich zewnętrznych zamknięć, zabezpieczeń i plomb, do których Wykonawca ma dostęp oraz odnotowywanie w książce służby nieprawidłowości z tym związanych</w:t>
      </w:r>
    </w:p>
    <w:p w14:paraId="4F467463"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c) zgłaszanie Zamawiającemu wszelkich zauważonych braków lub naruszeń odnośnie stanu zabezpieczenia mienia,</w:t>
      </w:r>
    </w:p>
    <w:p w14:paraId="5CEBD65A" w14:textId="22E6F44F"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d) ciągła i aktywna służba pracowników Wykonawcy w godzinach pełnienia służby,</w:t>
      </w:r>
    </w:p>
    <w:p w14:paraId="5E8B131C" w14:textId="2879926E"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e) reagowanie w przypadkach zauważenia na terenie chronionego Obiektu pakunków niewiadomego pochodzenia,</w:t>
      </w:r>
    </w:p>
    <w:p w14:paraId="1868FFE7"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f)  ustalanie przez służbę ochrony Wykonawcy uprawnień osób do przebywania na terenie objętym ochroną,</w:t>
      </w:r>
    </w:p>
    <w:p w14:paraId="0F2DF585"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lastRenderedPageBreak/>
        <w:t>g)  wzywanie osób do opuszczenia terenów objętych ochroną w przypadku stwierdzenia braku uprawnień do przebywania na obiektach chronionym albo stwierdzenia zakłócania porządku,</w:t>
      </w:r>
    </w:p>
    <w:p w14:paraId="7130B66C" w14:textId="5AF35CE0"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h)  niezwłoczne informowanie o zauważonych zagrożeniach Obiektu właściwych jednostek systemu ratowniczo-gaśniczego, pogotowia gazowego, policji, pogotowia ratunkowego oraz przedstawiciela Zamawiającego,</w:t>
      </w:r>
    </w:p>
    <w:p w14:paraId="74D33588"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i)  koordynowanie działań w przypadku interwencji służb zewnętrznych (Policja, Straż Pożarna, Pogotowie Ratunkowe itp.) poprzez wskazywanie dróg ewakuacyjnych lub wskazywania dróg do miejsc zdarzeń oraz przekazywanie posiadanych informacji o zaistniałym zdarzeniu.</w:t>
      </w:r>
    </w:p>
    <w:p w14:paraId="1CBA16C4" w14:textId="66E463D3" w:rsidR="00747D91" w:rsidRPr="003D5AE4" w:rsidRDefault="00747D91" w:rsidP="00747D91">
      <w:pPr>
        <w:pStyle w:val="Default"/>
        <w:spacing w:line="240" w:lineRule="exact"/>
        <w:ind w:left="567" w:hanging="283"/>
        <w:contextualSpacing/>
        <w:jc w:val="both"/>
        <w:rPr>
          <w:rFonts w:ascii="Calibri" w:hAnsi="Calibri" w:cs="Calibri"/>
          <w:color w:val="auto"/>
          <w:sz w:val="22"/>
          <w:szCs w:val="22"/>
        </w:rPr>
      </w:pPr>
      <w:r w:rsidRPr="003D5AE4">
        <w:rPr>
          <w:rFonts w:ascii="Calibri" w:hAnsi="Calibri" w:cs="Calibri"/>
          <w:color w:val="auto"/>
          <w:sz w:val="22"/>
          <w:szCs w:val="22"/>
        </w:rPr>
        <w:t>2.4.  W zakres zapewnienia bezpieczeństwa w trakcie imprez sportowych  wchodzi zapewnienie</w:t>
      </w:r>
      <w:r w:rsidR="003D5AE4" w:rsidRPr="003D5AE4">
        <w:rPr>
          <w:rFonts w:ascii="Calibri" w:hAnsi="Calibri" w:cs="Calibri"/>
          <w:color w:val="auto"/>
          <w:sz w:val="22"/>
          <w:szCs w:val="22"/>
        </w:rPr>
        <w:t xml:space="preserve"> </w:t>
      </w:r>
      <w:r w:rsidRPr="003D5AE4">
        <w:rPr>
          <w:rFonts w:ascii="Calibri" w:hAnsi="Calibri" w:cs="Calibri"/>
          <w:color w:val="auto"/>
          <w:sz w:val="22"/>
          <w:szCs w:val="22"/>
        </w:rPr>
        <w:t xml:space="preserve">bezpieczeństwa osobom uczestniczącym w imprezie (publiczność, uczestnicy, obsługa, itp.)   </w:t>
      </w:r>
    </w:p>
    <w:p w14:paraId="2A082DFA" w14:textId="77777777" w:rsidR="00747D91" w:rsidRPr="003D5AE4" w:rsidRDefault="00747D91" w:rsidP="00747D91">
      <w:pPr>
        <w:pStyle w:val="Default"/>
        <w:spacing w:line="240" w:lineRule="exact"/>
        <w:ind w:left="567" w:hanging="283"/>
        <w:contextualSpacing/>
        <w:jc w:val="both"/>
        <w:rPr>
          <w:rFonts w:ascii="Calibri" w:hAnsi="Calibri" w:cs="Calibri"/>
          <w:color w:val="auto"/>
          <w:sz w:val="22"/>
          <w:szCs w:val="22"/>
        </w:rPr>
      </w:pPr>
      <w:r w:rsidRPr="003D5AE4">
        <w:rPr>
          <w:rFonts w:ascii="Calibri" w:hAnsi="Calibri" w:cs="Calibri"/>
          <w:color w:val="auto"/>
          <w:sz w:val="22"/>
          <w:szCs w:val="22"/>
        </w:rPr>
        <w:t xml:space="preserve">     w tym:</w:t>
      </w:r>
    </w:p>
    <w:p w14:paraId="16D8A252"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a) informowanie o udogodnieniach oraz wymogach bezpieczeństwa określonych przez organizatora lub służby ratownicze,</w:t>
      </w:r>
    </w:p>
    <w:p w14:paraId="0FD7D6BE"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b) informowanie o miejscu punktów pomocy medycznej, gastronomicznych i sanitarnych,</w:t>
      </w:r>
    </w:p>
    <w:p w14:paraId="6655FE47"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c) nadzorowanie bezpiecznego wejścia i wyjścia osób uczestniczących  w imprezie,</w:t>
      </w:r>
    </w:p>
    <w:p w14:paraId="0C08E009"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d) niedopuszczenie osób uczestniczących w imprezie do miejsc nieprzeznaczonych dla publiczności,</w:t>
      </w:r>
    </w:p>
    <w:p w14:paraId="4B875E82"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e) niezwłoczne reagowanie na incydenty i zagrożenia oraz podejmowanie niezbędnych działań zaradczych, w szczególności poprzez informowanie  o nich służb porządkowych;</w:t>
      </w:r>
    </w:p>
    <w:p w14:paraId="234185A2"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f) obserwowanie wszystkich obszarów potencjalnego zagrożenia i przeciwdziałanie nadmiernemu zagęszczeniu osób;</w:t>
      </w:r>
    </w:p>
    <w:p w14:paraId="23B05A9D"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g) pilnowanie przestrzegania postanowień regulaminu obiektu i regulaminu imprezy</w:t>
      </w:r>
    </w:p>
    <w:p w14:paraId="3F910CCE"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h) reagowanie na skargi składane przez osoby uczestniczące w imprezie.</w:t>
      </w:r>
    </w:p>
    <w:p w14:paraId="3AA51786"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i) współpraca z innymi służbami, w tym z: Policją, Strażą Miejską, Strażą Pożarną, Ochroną Obiektu,  służbami medycznymi i ratowniczymi, itp.),</w:t>
      </w:r>
    </w:p>
    <w:p w14:paraId="6A843D9A"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j) uniemożliwienie przedostania się na teren chronionego obiektu osobom nieupoważnionym,</w:t>
      </w:r>
    </w:p>
    <w:p w14:paraId="6E3C398C"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k) ochrona mienia znajdującego się na zabezpieczanym terenie, w tym mienia  uczestników imprezy przed  kradzieżą lub aktami  wandalizmu,</w:t>
      </w:r>
    </w:p>
    <w:p w14:paraId="1778B2B0" w14:textId="77777777" w:rsidR="00747D91" w:rsidRPr="003D5AE4" w:rsidRDefault="00747D91" w:rsidP="00747D91">
      <w:pPr>
        <w:pStyle w:val="Default"/>
        <w:spacing w:line="240" w:lineRule="exact"/>
        <w:ind w:left="567" w:hanging="283"/>
        <w:contextualSpacing/>
        <w:jc w:val="both"/>
        <w:rPr>
          <w:rFonts w:ascii="Calibri" w:hAnsi="Calibri" w:cs="Calibri"/>
          <w:color w:val="auto"/>
          <w:sz w:val="22"/>
          <w:szCs w:val="22"/>
        </w:rPr>
      </w:pPr>
      <w:r w:rsidRPr="003D5AE4">
        <w:rPr>
          <w:rFonts w:ascii="Calibri" w:hAnsi="Calibri" w:cs="Calibri"/>
          <w:color w:val="auto"/>
          <w:sz w:val="22"/>
          <w:szCs w:val="22"/>
        </w:rPr>
        <w:t>2.5. Bieżące informowanie upoważnionego przedstawiciela Zamawiającego o aktualnej sytuacji i istniejących zagrożeniach.</w:t>
      </w:r>
    </w:p>
    <w:p w14:paraId="0C6BC31C" w14:textId="77777777" w:rsidR="00747D91" w:rsidRPr="003D5AE4" w:rsidRDefault="00747D91" w:rsidP="00747D91">
      <w:pPr>
        <w:pStyle w:val="Default"/>
        <w:spacing w:line="240" w:lineRule="exact"/>
        <w:ind w:left="567" w:hanging="283"/>
        <w:contextualSpacing/>
        <w:jc w:val="both"/>
        <w:rPr>
          <w:rFonts w:ascii="Calibri" w:hAnsi="Calibri" w:cs="Calibri"/>
          <w:color w:val="auto"/>
          <w:sz w:val="22"/>
          <w:szCs w:val="22"/>
        </w:rPr>
      </w:pPr>
      <w:r w:rsidRPr="003D5AE4">
        <w:rPr>
          <w:rFonts w:ascii="Calibri" w:hAnsi="Calibri" w:cs="Calibri"/>
          <w:color w:val="auto"/>
          <w:sz w:val="22"/>
          <w:szCs w:val="22"/>
        </w:rPr>
        <w:t>2.6. Ochrona o której mowa w ust. 2 pkt 2.1 odbywać się będzie codziennie zgodnie ze sporządzonym  Wykazem osób, które będą uczestniczyć w wykonaniu zamówienia.</w:t>
      </w:r>
    </w:p>
    <w:p w14:paraId="1D28D35A" w14:textId="77777777" w:rsidR="00747D91" w:rsidRPr="003D5AE4" w:rsidRDefault="00747D91" w:rsidP="00747D91">
      <w:pPr>
        <w:pStyle w:val="Default"/>
        <w:spacing w:line="240" w:lineRule="exact"/>
        <w:ind w:left="567" w:hanging="283"/>
        <w:contextualSpacing/>
        <w:jc w:val="both"/>
        <w:rPr>
          <w:rFonts w:ascii="Calibri" w:hAnsi="Calibri" w:cs="Calibri"/>
          <w:color w:val="auto"/>
          <w:sz w:val="22"/>
          <w:szCs w:val="22"/>
        </w:rPr>
      </w:pPr>
      <w:r w:rsidRPr="003D5AE4">
        <w:rPr>
          <w:rFonts w:ascii="Calibri" w:hAnsi="Calibri" w:cs="Calibri"/>
          <w:color w:val="auto"/>
          <w:sz w:val="22"/>
          <w:szCs w:val="22"/>
        </w:rPr>
        <w:t>2.7. Zadanie o którym mowa w ust 2 pkt 2.2 wykonywane będzie na podstawie oddzielnie wystawianych zleceń, zgodnie z kalendarzem  imprez obowiązującym u Zlecającego.</w:t>
      </w:r>
    </w:p>
    <w:p w14:paraId="4240F6CA" w14:textId="77777777" w:rsidR="00747D91" w:rsidRPr="003D5AE4" w:rsidRDefault="00747D91" w:rsidP="00747D91">
      <w:pPr>
        <w:pStyle w:val="Default"/>
        <w:spacing w:line="240" w:lineRule="exact"/>
        <w:ind w:left="567" w:hanging="283"/>
        <w:contextualSpacing/>
        <w:jc w:val="both"/>
        <w:rPr>
          <w:rFonts w:ascii="Calibri" w:hAnsi="Calibri" w:cs="Calibri"/>
          <w:color w:val="auto"/>
          <w:sz w:val="22"/>
          <w:szCs w:val="22"/>
        </w:rPr>
      </w:pPr>
      <w:r w:rsidRPr="003D5AE4">
        <w:rPr>
          <w:rFonts w:ascii="Calibri" w:hAnsi="Calibri" w:cs="Calibri"/>
          <w:color w:val="auto"/>
          <w:sz w:val="22"/>
          <w:szCs w:val="22"/>
        </w:rPr>
        <w:t>2.8. Wykonawca  zobowiązany jest do:</w:t>
      </w:r>
    </w:p>
    <w:p w14:paraId="51488E14"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 xml:space="preserve">1) zapewnienia do realizacji umowy odpowiedniej liczby pracowników zdolnych do wykonywania  zawodu w szczególności cechujących się wysoką sprawnością fizyczną konieczną do podjęcia w razie konieczności niezbędnych działań wynikających z zakresu umowy skierowanych na ochronę mienia Zamawiającego i osób przebywających na terenie chronionych obiektów, posiadających kursy i szkolenia pracownika ochrony, zapewniającej nieprzerwaną prawidłową realizację całości zamówienia, niezależnie od urlopów czy absencji chorobowej i przy zachowaniu obowiązujących przepisów. W przypadku skierowania przez Wykonawcę do realizacji przedmiotowej umowy  osób niespełniających w ocenie Zamawiający </w:t>
      </w:r>
      <w:proofErr w:type="spellStart"/>
      <w:r w:rsidRPr="003D5AE4">
        <w:rPr>
          <w:rFonts w:ascii="Calibri" w:hAnsi="Calibri" w:cs="Calibri"/>
          <w:color w:val="auto"/>
          <w:sz w:val="22"/>
          <w:szCs w:val="22"/>
        </w:rPr>
        <w:t>ww</w:t>
      </w:r>
      <w:proofErr w:type="spellEnd"/>
      <w:r w:rsidRPr="003D5AE4">
        <w:rPr>
          <w:rFonts w:ascii="Calibri" w:hAnsi="Calibri" w:cs="Calibri"/>
          <w:color w:val="auto"/>
          <w:sz w:val="22"/>
          <w:szCs w:val="22"/>
        </w:rPr>
        <w:t xml:space="preserve"> warunków Zamawiający zwróci się do Wykonawcy o skierowanie do realizacji zadania innej osoby spełniającej te warunki, a w przypadku nie zastosowania się Wykonawcy do tegoż wezwania, Zamawiający uzna, że Wykonawca nie wywiązuje się z powierzonych mu obowiązków co może skutkować rozwiązaniem umowy bez zachowania okresu wypowiedzenia  z zastosowaniem przewidzianej kary umownej.</w:t>
      </w:r>
    </w:p>
    <w:p w14:paraId="677F8847"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2) Osoby, które będą uczestniczyć w wykonywaniu zamówienia powinny być niekarane i posiadać   odpowiednie predyspozycje psychiczne i fizyczne niezbędne do wykonywania usług ochrony osób mienia, a także w trakcie realizacji usług zachowywać się w sposób zgodny z zasadami współżycia społecznego i dobrymi obyczajami. Powinny być odpowiednio ubrane (umundurowane), w sposób umożliwiający ich identyfikację oraz zapewniający schludny wygląd,</w:t>
      </w:r>
    </w:p>
    <w:p w14:paraId="229C0507"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3) przekazywania Zamawiającemu do końca każdego miesiąca wykazu pracowników pełniących dyżury  na następny miesiąc oraz powiadomienie o każdej zmianie pracownika,</w:t>
      </w:r>
    </w:p>
    <w:p w14:paraId="5679B356"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4) sporządzenia planu ochrony,</w:t>
      </w:r>
    </w:p>
    <w:p w14:paraId="15E1C343" w14:textId="77777777" w:rsidR="00747D91" w:rsidRPr="003D5AE4" w:rsidRDefault="00747D91" w:rsidP="003D5AE4">
      <w:pPr>
        <w:pStyle w:val="Default"/>
        <w:spacing w:line="240" w:lineRule="exact"/>
        <w:ind w:left="851" w:hanging="284"/>
        <w:contextualSpacing/>
        <w:jc w:val="both"/>
        <w:rPr>
          <w:rFonts w:ascii="Calibri" w:hAnsi="Calibri" w:cs="Calibri"/>
          <w:color w:val="auto"/>
          <w:sz w:val="22"/>
          <w:szCs w:val="22"/>
        </w:rPr>
      </w:pPr>
      <w:r w:rsidRPr="003D5AE4">
        <w:rPr>
          <w:rFonts w:ascii="Calibri" w:hAnsi="Calibri" w:cs="Calibri"/>
          <w:color w:val="auto"/>
          <w:sz w:val="22"/>
          <w:szCs w:val="22"/>
        </w:rPr>
        <w:t>5) wyposażenia pracowników ochrony w niezależne środki łączności umożliwiające sprawną komunikację i  natychmiastowy kontakt w sytuacjach kryzysowych.</w:t>
      </w:r>
    </w:p>
    <w:p w14:paraId="110C8CBA" w14:textId="77777777" w:rsidR="00747D91" w:rsidRPr="003D5AE4" w:rsidRDefault="00747D91" w:rsidP="00747D91">
      <w:pPr>
        <w:pStyle w:val="Default"/>
        <w:spacing w:line="240" w:lineRule="exact"/>
        <w:ind w:left="567" w:hanging="283"/>
        <w:contextualSpacing/>
        <w:jc w:val="both"/>
        <w:rPr>
          <w:rFonts w:ascii="Calibri" w:hAnsi="Calibri" w:cs="Calibri"/>
          <w:color w:val="auto"/>
          <w:sz w:val="22"/>
          <w:szCs w:val="22"/>
        </w:rPr>
      </w:pPr>
      <w:r w:rsidRPr="003D5AE4">
        <w:rPr>
          <w:rFonts w:ascii="Calibri" w:hAnsi="Calibri" w:cs="Calibri"/>
          <w:color w:val="auto"/>
          <w:sz w:val="22"/>
          <w:szCs w:val="22"/>
        </w:rPr>
        <w:t>2.9. W przypadku rażącego naruszenia obowiązków przez osoby sprawujące ochronę osób i mienia, Zamawiający zastrzega sobie prawo do wnioskowania o wykluczenie osoby z realizacji usług na obiekcie.</w:t>
      </w:r>
    </w:p>
    <w:p w14:paraId="199B3884" w14:textId="0E91918C" w:rsidR="00747D91" w:rsidRPr="007C76C2" w:rsidRDefault="003D5AE4" w:rsidP="003D5AE4">
      <w:pPr>
        <w:pStyle w:val="Default"/>
        <w:spacing w:line="240" w:lineRule="exact"/>
        <w:ind w:left="567" w:hanging="283"/>
        <w:contextualSpacing/>
        <w:jc w:val="both"/>
        <w:rPr>
          <w:rFonts w:ascii="Calibri" w:hAnsi="Calibri" w:cs="Calibri"/>
          <w:color w:val="auto"/>
          <w:sz w:val="22"/>
          <w:szCs w:val="22"/>
        </w:rPr>
      </w:pPr>
      <w:r w:rsidRPr="007C76C2">
        <w:rPr>
          <w:rFonts w:ascii="Calibri" w:hAnsi="Calibri" w:cs="Calibri"/>
          <w:color w:val="auto"/>
          <w:sz w:val="22"/>
          <w:szCs w:val="22"/>
        </w:rPr>
        <w:t>2.1</w:t>
      </w:r>
      <w:r w:rsidR="007C76C2" w:rsidRPr="007C76C2">
        <w:rPr>
          <w:rFonts w:ascii="Calibri" w:hAnsi="Calibri" w:cs="Calibri"/>
          <w:color w:val="auto"/>
          <w:sz w:val="22"/>
          <w:szCs w:val="22"/>
        </w:rPr>
        <w:t>0</w:t>
      </w:r>
      <w:r w:rsidRPr="007C76C2">
        <w:rPr>
          <w:rFonts w:ascii="Calibri" w:hAnsi="Calibri" w:cs="Calibri"/>
          <w:color w:val="auto"/>
          <w:sz w:val="22"/>
          <w:szCs w:val="22"/>
        </w:rPr>
        <w:t xml:space="preserve">. Zamawiający zastrzega zmniejszenie ilości godzin bądź osób bądź też zmiany godzin pracy poszczególnych pracowników. Zamawiający będzie zamawiał faktyczną ilość </w:t>
      </w:r>
      <w:proofErr w:type="spellStart"/>
      <w:r w:rsidRPr="007C76C2">
        <w:rPr>
          <w:rFonts w:ascii="Calibri" w:hAnsi="Calibri" w:cs="Calibri"/>
          <w:color w:val="auto"/>
          <w:sz w:val="22"/>
          <w:szCs w:val="22"/>
        </w:rPr>
        <w:t>osoboroboczogodzin</w:t>
      </w:r>
      <w:proofErr w:type="spellEnd"/>
      <w:r w:rsidRPr="007C76C2">
        <w:rPr>
          <w:rFonts w:ascii="Calibri" w:hAnsi="Calibri" w:cs="Calibri"/>
          <w:color w:val="auto"/>
          <w:sz w:val="22"/>
          <w:szCs w:val="22"/>
        </w:rPr>
        <w:t xml:space="preserve"> z minimum 48 godzinnym wyprzedzeniem. Zamawiający informuje, że wykorzysta minimalnie 70% zamówienia.</w:t>
      </w:r>
    </w:p>
    <w:p w14:paraId="038D9250" w14:textId="6FD7FF99" w:rsidR="00E87CEF" w:rsidRPr="003D5AE4" w:rsidRDefault="003D5AE4" w:rsidP="003D5AE4">
      <w:pPr>
        <w:pStyle w:val="Default"/>
        <w:spacing w:line="240" w:lineRule="exact"/>
        <w:ind w:left="284" w:hanging="284"/>
        <w:contextualSpacing/>
        <w:jc w:val="both"/>
        <w:rPr>
          <w:rFonts w:ascii="Calibri" w:hAnsi="Calibri" w:cs="Calibri"/>
          <w:color w:val="auto"/>
          <w:sz w:val="22"/>
          <w:szCs w:val="22"/>
        </w:rPr>
      </w:pPr>
      <w:r>
        <w:rPr>
          <w:rFonts w:ascii="Calibri" w:hAnsi="Calibri" w:cs="Calibri"/>
          <w:color w:val="auto"/>
          <w:sz w:val="22"/>
          <w:szCs w:val="22"/>
        </w:rPr>
        <w:t xml:space="preserve">3. </w:t>
      </w:r>
      <w:r w:rsidR="00E87CEF" w:rsidRPr="003D5AE4">
        <w:rPr>
          <w:rFonts w:ascii="Calibri" w:hAnsi="Calibri" w:cs="Calibri"/>
          <w:color w:val="auto"/>
          <w:sz w:val="22"/>
          <w:szCs w:val="22"/>
        </w:rPr>
        <w:t>Usługi wykonywane będą zgodnie z następującymi aktami prawnymi:</w:t>
      </w:r>
    </w:p>
    <w:p w14:paraId="57A16F08" w14:textId="7F9EFECF" w:rsidR="00E87CEF" w:rsidRPr="003D5AE4" w:rsidRDefault="003D5AE4" w:rsidP="003D5AE4">
      <w:pPr>
        <w:pStyle w:val="Default"/>
        <w:spacing w:line="240" w:lineRule="exact"/>
        <w:ind w:left="426" w:hanging="142"/>
        <w:contextualSpacing/>
        <w:jc w:val="both"/>
        <w:rPr>
          <w:rFonts w:ascii="Calibri" w:hAnsi="Calibri" w:cs="Calibri"/>
          <w:color w:val="auto"/>
          <w:sz w:val="22"/>
          <w:szCs w:val="22"/>
        </w:rPr>
      </w:pPr>
      <w:r>
        <w:rPr>
          <w:rFonts w:ascii="Calibri" w:hAnsi="Calibri" w:cs="Calibri"/>
          <w:color w:val="auto"/>
          <w:sz w:val="22"/>
          <w:szCs w:val="22"/>
        </w:rPr>
        <w:lastRenderedPageBreak/>
        <w:t>-</w:t>
      </w:r>
      <w:r w:rsidR="00E87CEF" w:rsidRPr="003D5AE4">
        <w:rPr>
          <w:rFonts w:ascii="Calibri" w:hAnsi="Calibri" w:cs="Calibri"/>
          <w:color w:val="auto"/>
          <w:sz w:val="22"/>
          <w:szCs w:val="22"/>
        </w:rPr>
        <w:t xml:space="preserve"> ustawy z dnia 22 sierpnia 1997 r. o ochronie osób i mienia (Dz. U. z 2014 r. poz. 1099, z 2015 r. poz. 1505, z 2016r. poz. 65, 904. z </w:t>
      </w:r>
      <w:proofErr w:type="spellStart"/>
      <w:r w:rsidR="00E87CEF" w:rsidRPr="003D5AE4">
        <w:rPr>
          <w:rFonts w:ascii="Calibri" w:hAnsi="Calibri" w:cs="Calibri"/>
          <w:color w:val="auto"/>
          <w:sz w:val="22"/>
          <w:szCs w:val="22"/>
        </w:rPr>
        <w:t>późn</w:t>
      </w:r>
      <w:proofErr w:type="spellEnd"/>
      <w:r w:rsidR="00E87CEF" w:rsidRPr="003D5AE4">
        <w:rPr>
          <w:rFonts w:ascii="Calibri" w:hAnsi="Calibri" w:cs="Calibri"/>
          <w:color w:val="auto"/>
          <w:sz w:val="22"/>
          <w:szCs w:val="22"/>
        </w:rPr>
        <w:t>. zm.);</w:t>
      </w:r>
    </w:p>
    <w:p w14:paraId="672D69EF" w14:textId="11A25106" w:rsidR="00E87CEF" w:rsidRPr="003D5AE4" w:rsidRDefault="00E87CEF" w:rsidP="003D5AE4">
      <w:pPr>
        <w:pStyle w:val="Default"/>
        <w:spacing w:line="240" w:lineRule="exact"/>
        <w:ind w:left="426" w:hanging="142"/>
        <w:contextualSpacing/>
        <w:jc w:val="both"/>
        <w:rPr>
          <w:rFonts w:ascii="Calibri" w:hAnsi="Calibri" w:cs="Calibri"/>
          <w:color w:val="auto"/>
          <w:sz w:val="22"/>
          <w:szCs w:val="22"/>
        </w:rPr>
      </w:pPr>
      <w:r w:rsidRPr="003D5AE4">
        <w:rPr>
          <w:rFonts w:ascii="Calibri" w:hAnsi="Calibri" w:cs="Calibri"/>
          <w:color w:val="auto"/>
          <w:sz w:val="22"/>
          <w:szCs w:val="22"/>
        </w:rPr>
        <w:t>- Ustawa z dnia 13 czerwca 2013 r. o zmianie ustaw regulujących wykonywanie niektórych zawodów (Dz. U. z 2013r . poz. 829);</w:t>
      </w:r>
    </w:p>
    <w:p w14:paraId="5445E278" w14:textId="77777777" w:rsidR="00E87CEF" w:rsidRPr="003D5AE4" w:rsidRDefault="00E87CEF" w:rsidP="003D5AE4">
      <w:pPr>
        <w:pStyle w:val="Default"/>
        <w:spacing w:line="240" w:lineRule="exact"/>
        <w:ind w:left="426" w:hanging="142"/>
        <w:contextualSpacing/>
        <w:jc w:val="both"/>
        <w:rPr>
          <w:rFonts w:ascii="Calibri" w:hAnsi="Calibri" w:cs="Calibri"/>
          <w:color w:val="auto"/>
          <w:sz w:val="22"/>
          <w:szCs w:val="22"/>
        </w:rPr>
      </w:pPr>
      <w:r w:rsidRPr="003D5AE4">
        <w:rPr>
          <w:rFonts w:ascii="Calibri" w:hAnsi="Calibri" w:cs="Calibri"/>
          <w:color w:val="auto"/>
          <w:sz w:val="22"/>
          <w:szCs w:val="22"/>
        </w:rPr>
        <w:t>- ustawy z dnia 29 sierpnia 1997 r. o ochronie danych osobowych (Dz. U. z 2015 r. poz. 2135, 2281, z 2016 r. poz. 195, 677.)</w:t>
      </w:r>
    </w:p>
    <w:p w14:paraId="180DFDF9" w14:textId="77777777" w:rsidR="00E87CEF" w:rsidRPr="003D5AE4" w:rsidRDefault="00E87CEF" w:rsidP="003D5AE4">
      <w:pPr>
        <w:pStyle w:val="Default"/>
        <w:spacing w:line="240" w:lineRule="exact"/>
        <w:ind w:left="426" w:hanging="142"/>
        <w:contextualSpacing/>
        <w:jc w:val="both"/>
        <w:rPr>
          <w:rFonts w:ascii="Calibri" w:hAnsi="Calibri" w:cs="Calibri"/>
          <w:color w:val="auto"/>
          <w:sz w:val="22"/>
          <w:szCs w:val="22"/>
        </w:rPr>
      </w:pPr>
      <w:r w:rsidRPr="003D5AE4">
        <w:rPr>
          <w:rFonts w:ascii="Calibri" w:hAnsi="Calibri" w:cs="Calibri"/>
          <w:color w:val="auto"/>
          <w:sz w:val="22"/>
          <w:szCs w:val="22"/>
        </w:rPr>
        <w:t>- Rozporządzenia PE i RE 2016/679 z dnia 27 kwietnia 2016 r. w sprawie ochrony osób fizycznych w związku  z przetwarzaniem danych osobowych (RODO)</w:t>
      </w:r>
    </w:p>
    <w:p w14:paraId="06FCD4D6" w14:textId="77777777" w:rsidR="00E87CEF" w:rsidRPr="003D5AE4" w:rsidRDefault="00E87CEF" w:rsidP="003D5AE4">
      <w:pPr>
        <w:pStyle w:val="Default"/>
        <w:spacing w:line="240" w:lineRule="exact"/>
        <w:ind w:left="426" w:hanging="142"/>
        <w:contextualSpacing/>
        <w:jc w:val="both"/>
        <w:rPr>
          <w:rFonts w:ascii="Calibri" w:hAnsi="Calibri" w:cs="Calibri"/>
          <w:color w:val="auto"/>
          <w:sz w:val="22"/>
          <w:szCs w:val="22"/>
        </w:rPr>
      </w:pPr>
      <w:r w:rsidRPr="003D5AE4">
        <w:rPr>
          <w:rFonts w:ascii="Calibri" w:hAnsi="Calibri" w:cs="Calibri"/>
          <w:color w:val="auto"/>
          <w:sz w:val="22"/>
          <w:szCs w:val="22"/>
        </w:rPr>
        <w:t>- pozostałe przepisy właściwe dla przedmiotu zamówienia.</w:t>
      </w:r>
    </w:p>
    <w:p w14:paraId="0CC3382F" w14:textId="77777777" w:rsidR="00E87CEF" w:rsidRPr="003D5AE4" w:rsidRDefault="00E87CEF" w:rsidP="00E87CEF">
      <w:pPr>
        <w:pStyle w:val="Default"/>
        <w:spacing w:line="240" w:lineRule="exact"/>
        <w:ind w:left="284" w:hanging="284"/>
        <w:contextualSpacing/>
        <w:jc w:val="both"/>
        <w:rPr>
          <w:rFonts w:ascii="Calibri" w:hAnsi="Calibri" w:cs="Calibri"/>
          <w:sz w:val="22"/>
          <w:szCs w:val="22"/>
        </w:rPr>
      </w:pPr>
    </w:p>
    <w:p w14:paraId="1CA318A9" w14:textId="77777777" w:rsidR="00E87CEF" w:rsidRPr="003D5AE4" w:rsidRDefault="00E87CEF" w:rsidP="00E87CEF">
      <w:pPr>
        <w:spacing w:after="0" w:line="240" w:lineRule="exact"/>
        <w:contextualSpacing/>
        <w:jc w:val="center"/>
        <w:rPr>
          <w:rFonts w:cs="Calibri"/>
          <w:b/>
          <w:color w:val="000000"/>
        </w:rPr>
      </w:pPr>
      <w:r w:rsidRPr="003D5AE4">
        <w:rPr>
          <w:rFonts w:cs="Calibri"/>
          <w:b/>
          <w:color w:val="000000"/>
        </w:rPr>
        <w:t>§ 2</w:t>
      </w:r>
    </w:p>
    <w:p w14:paraId="35840966" w14:textId="77777777" w:rsidR="00E87CEF" w:rsidRPr="003D5AE4" w:rsidRDefault="00E87CEF" w:rsidP="00E87CEF">
      <w:pPr>
        <w:pStyle w:val="Akapitzlist"/>
        <w:numPr>
          <w:ilvl w:val="0"/>
          <w:numId w:val="95"/>
        </w:numPr>
        <w:suppressAutoHyphens w:val="0"/>
        <w:spacing w:line="240" w:lineRule="exact"/>
        <w:ind w:left="284" w:hanging="284"/>
        <w:contextualSpacing/>
        <w:jc w:val="both"/>
        <w:rPr>
          <w:rFonts w:cs="Calibri"/>
          <w:color w:val="000000"/>
        </w:rPr>
      </w:pPr>
      <w:r w:rsidRPr="003D5AE4">
        <w:rPr>
          <w:rFonts w:cs="Calibri"/>
          <w:color w:val="000000"/>
        </w:rPr>
        <w:t>Zamawiający zobowiązuje się do właściwego przygotowania i zabezpieczenia technicznego ochranianego obiektu, w tym w szczególności zapewnienia i oznakowania dróg i wyjść ewakuacyjnych oraz dostępu do nich ekip porządkowych i ratunkowych, usunięcie luźnych elementów budowlanych, kamieni, cegieł itp.</w:t>
      </w:r>
    </w:p>
    <w:p w14:paraId="25695C35" w14:textId="77777777" w:rsidR="00E87CEF" w:rsidRPr="003D5AE4" w:rsidRDefault="00E87CEF" w:rsidP="00E87CEF">
      <w:pPr>
        <w:pStyle w:val="Akapitzlist"/>
        <w:numPr>
          <w:ilvl w:val="0"/>
          <w:numId w:val="95"/>
        </w:numPr>
        <w:suppressAutoHyphens w:val="0"/>
        <w:spacing w:line="240" w:lineRule="exact"/>
        <w:ind w:left="284" w:hanging="284"/>
        <w:contextualSpacing/>
        <w:jc w:val="both"/>
        <w:rPr>
          <w:rFonts w:cs="Calibri"/>
          <w:color w:val="000000"/>
        </w:rPr>
      </w:pPr>
      <w:r w:rsidRPr="003D5AE4">
        <w:rPr>
          <w:rFonts w:cs="Calibri"/>
          <w:color w:val="000000"/>
        </w:rPr>
        <w:t xml:space="preserve"> Wykonawca podczas wykonywania czynności związanych z wykonywaniem niniejszej umowy będzie postępował zgodnie z obowiązującymi przepisami.</w:t>
      </w:r>
    </w:p>
    <w:p w14:paraId="6A1AA51C" w14:textId="77777777" w:rsidR="00747D91" w:rsidRPr="003D5AE4" w:rsidRDefault="00747D91" w:rsidP="003D5AE4">
      <w:pPr>
        <w:pStyle w:val="Akapitzlist"/>
        <w:numPr>
          <w:ilvl w:val="0"/>
          <w:numId w:val="95"/>
        </w:numPr>
        <w:suppressAutoHyphens w:val="0"/>
        <w:spacing w:line="240" w:lineRule="exact"/>
        <w:ind w:left="284" w:hanging="284"/>
        <w:contextualSpacing/>
        <w:jc w:val="both"/>
        <w:rPr>
          <w:rFonts w:cs="Calibri"/>
          <w:color w:val="000000"/>
        </w:rPr>
      </w:pPr>
      <w:r w:rsidRPr="003D5AE4">
        <w:rPr>
          <w:rFonts w:cs="Calibri"/>
          <w:color w:val="000000"/>
        </w:rPr>
        <w:t>Wykonawca ponosi pełną odpowiedzialność materialną i cywilną:</w:t>
      </w:r>
    </w:p>
    <w:p w14:paraId="1B3D204E" w14:textId="2E529CFE" w:rsidR="00747D91" w:rsidRPr="003D5AE4" w:rsidRDefault="003D5AE4" w:rsidP="003D5AE4">
      <w:pPr>
        <w:pStyle w:val="Akapitzlist"/>
        <w:suppressAutoHyphens w:val="0"/>
        <w:spacing w:line="240" w:lineRule="exact"/>
        <w:ind w:left="284"/>
        <w:contextualSpacing/>
        <w:jc w:val="both"/>
        <w:rPr>
          <w:rFonts w:cs="Calibri"/>
          <w:color w:val="000000"/>
        </w:rPr>
      </w:pPr>
      <w:r>
        <w:rPr>
          <w:rFonts w:cs="Calibri"/>
          <w:color w:val="000000"/>
        </w:rPr>
        <w:t xml:space="preserve">a) </w:t>
      </w:r>
      <w:r w:rsidR="00747D91" w:rsidRPr="003D5AE4">
        <w:rPr>
          <w:rFonts w:cs="Calibri"/>
          <w:color w:val="000000"/>
        </w:rPr>
        <w:t>z tytułu wykonywania obowiązków objętych niniejszą umową, jeżeli szkoda wyniknie wskutek niewykonania, niewłaściwego lub niezgodnego z umową lub obowiązującymi przepisami wykonania tych obowiązków przez jego pracowników, w tym członków służby porządkowej i/lub informacyjnej,</w:t>
      </w:r>
    </w:p>
    <w:p w14:paraId="130D10DA" w14:textId="6671C388" w:rsidR="00747D91" w:rsidRPr="003D5AE4" w:rsidRDefault="003D5AE4" w:rsidP="003D5AE4">
      <w:pPr>
        <w:pStyle w:val="Akapitzlist"/>
        <w:suppressAutoHyphens w:val="0"/>
        <w:spacing w:line="240" w:lineRule="exact"/>
        <w:ind w:left="284"/>
        <w:contextualSpacing/>
        <w:jc w:val="both"/>
        <w:rPr>
          <w:rFonts w:cs="Calibri"/>
          <w:color w:val="000000"/>
        </w:rPr>
      </w:pPr>
      <w:r>
        <w:rPr>
          <w:rFonts w:cs="Calibri"/>
          <w:color w:val="000000"/>
        </w:rPr>
        <w:t xml:space="preserve">b) </w:t>
      </w:r>
      <w:r w:rsidR="00747D91" w:rsidRPr="003D5AE4">
        <w:rPr>
          <w:rFonts w:cs="Calibri"/>
          <w:color w:val="000000"/>
        </w:rPr>
        <w:t>za szkody w mieniu Zamawiającego wyrządzone przez członków służby porządkowej i/lub informacyjnej, którym powierzył pełnienie obowiązków, o których mowa w § 2 umowy.</w:t>
      </w:r>
    </w:p>
    <w:p w14:paraId="774C3DBB" w14:textId="77777777" w:rsidR="00747D91" w:rsidRPr="003D5AE4" w:rsidRDefault="00747D91" w:rsidP="003D5AE4">
      <w:pPr>
        <w:pStyle w:val="Akapitzlist"/>
        <w:numPr>
          <w:ilvl w:val="0"/>
          <w:numId w:val="95"/>
        </w:numPr>
        <w:suppressAutoHyphens w:val="0"/>
        <w:spacing w:line="240" w:lineRule="exact"/>
        <w:ind w:left="284" w:hanging="284"/>
        <w:contextualSpacing/>
        <w:jc w:val="both"/>
        <w:rPr>
          <w:rFonts w:cs="Calibri"/>
          <w:color w:val="000000"/>
        </w:rPr>
      </w:pPr>
      <w:r w:rsidRPr="003D5AE4">
        <w:rPr>
          <w:rFonts w:cs="Calibri"/>
          <w:color w:val="000000"/>
        </w:rPr>
        <w:t>Wykonawca odpowiada do pełnej wysokości za szkody spowodowane przez swoich pracowników w tym, członków służby porządkowej i/lub informacyjnej, bez względu na wielkość szkody, pod groźbą rozwiązania umowy ze skutkiem natychmiastowym.</w:t>
      </w:r>
    </w:p>
    <w:p w14:paraId="42E91429" w14:textId="77777777" w:rsidR="00747D91" w:rsidRPr="003D5AE4" w:rsidRDefault="00747D91" w:rsidP="003D5AE4">
      <w:pPr>
        <w:pStyle w:val="Akapitzlist"/>
        <w:numPr>
          <w:ilvl w:val="0"/>
          <w:numId w:val="95"/>
        </w:numPr>
        <w:suppressAutoHyphens w:val="0"/>
        <w:spacing w:line="240" w:lineRule="exact"/>
        <w:ind w:left="284" w:hanging="284"/>
        <w:contextualSpacing/>
        <w:jc w:val="both"/>
        <w:rPr>
          <w:rFonts w:cs="Calibri"/>
          <w:color w:val="000000"/>
        </w:rPr>
      </w:pPr>
      <w:r w:rsidRPr="003D5AE4">
        <w:rPr>
          <w:rFonts w:cs="Calibri"/>
          <w:color w:val="000000"/>
        </w:rPr>
        <w:t>Wypłata udokumentowanego odszkodowania na rzecz Zamawiającego nastąpi bez zbędnej zwłoki.</w:t>
      </w:r>
    </w:p>
    <w:p w14:paraId="02B75206" w14:textId="77777777" w:rsidR="00747D91" w:rsidRPr="003D5AE4" w:rsidRDefault="00747D91" w:rsidP="003D5AE4">
      <w:pPr>
        <w:pStyle w:val="Akapitzlist"/>
        <w:numPr>
          <w:ilvl w:val="0"/>
          <w:numId w:val="95"/>
        </w:numPr>
        <w:suppressAutoHyphens w:val="0"/>
        <w:spacing w:line="240" w:lineRule="exact"/>
        <w:ind w:left="284" w:hanging="284"/>
        <w:contextualSpacing/>
        <w:jc w:val="both"/>
        <w:rPr>
          <w:rFonts w:cs="Calibri"/>
          <w:color w:val="000000"/>
        </w:rPr>
      </w:pPr>
      <w:r w:rsidRPr="003D5AE4">
        <w:rPr>
          <w:rFonts w:cs="Calibri"/>
          <w:color w:val="000000"/>
        </w:rPr>
        <w:t>Wykonawca zobowiązany jest do posiadania w okresie obowiązywania ważnej koncesji na wykonywanie działalności gospodarczej w zakresie ochrony osób i mienia oraz umowy ubezpieczenia od odpowiedzialności cywilnej w zakresie prowadzonej działalności gospodarczej zgodnej z przedmiotem niniejszej umowy na wartość co najmniej 1.000.000,00 zł (słownie: jeden milion złotych).</w:t>
      </w:r>
    </w:p>
    <w:p w14:paraId="4DD25D96" w14:textId="77777777" w:rsidR="00747D91" w:rsidRPr="003D5AE4" w:rsidRDefault="00747D91" w:rsidP="003D5AE4">
      <w:pPr>
        <w:pStyle w:val="Akapitzlist"/>
        <w:numPr>
          <w:ilvl w:val="0"/>
          <w:numId w:val="95"/>
        </w:numPr>
        <w:suppressAutoHyphens w:val="0"/>
        <w:spacing w:line="240" w:lineRule="exact"/>
        <w:ind w:left="284" w:hanging="284"/>
        <w:contextualSpacing/>
        <w:jc w:val="both"/>
        <w:rPr>
          <w:rFonts w:cs="Calibri"/>
          <w:color w:val="000000"/>
        </w:rPr>
      </w:pPr>
      <w:r w:rsidRPr="003D5AE4">
        <w:rPr>
          <w:rFonts w:cs="Calibri"/>
          <w:color w:val="000000"/>
        </w:rPr>
        <w:t>Wykonawca zobowiązany jest do udokumentowania posiadania aktualnego ubezpieczenia na każde żądanie Zamawiającego w dowolnym czasie realizacji przedmiotu umowy.</w:t>
      </w:r>
    </w:p>
    <w:p w14:paraId="513DA9BB" w14:textId="77777777" w:rsidR="00E87CEF" w:rsidRPr="003D5AE4" w:rsidRDefault="00E87CEF" w:rsidP="00E87CEF">
      <w:pPr>
        <w:autoSpaceDE w:val="0"/>
        <w:autoSpaceDN w:val="0"/>
        <w:adjustRightInd w:val="0"/>
        <w:spacing w:after="0" w:line="240" w:lineRule="exact"/>
        <w:contextualSpacing/>
        <w:jc w:val="center"/>
        <w:rPr>
          <w:rFonts w:cs="Calibri"/>
          <w:b/>
          <w:bCs/>
          <w:color w:val="000000"/>
        </w:rPr>
      </w:pPr>
      <w:r w:rsidRPr="003D5AE4">
        <w:rPr>
          <w:rFonts w:cs="Calibri"/>
          <w:b/>
          <w:bCs/>
          <w:color w:val="000000"/>
        </w:rPr>
        <w:t>§ 3</w:t>
      </w:r>
    </w:p>
    <w:p w14:paraId="3FA37A3B" w14:textId="77777777" w:rsidR="00747D91" w:rsidRPr="008E70A4" w:rsidRDefault="00747D91" w:rsidP="008E70A4">
      <w:pPr>
        <w:pStyle w:val="Akapitzlist"/>
        <w:numPr>
          <w:ilvl w:val="0"/>
          <w:numId w:val="104"/>
        </w:numPr>
        <w:suppressAutoHyphens w:val="0"/>
        <w:spacing w:line="240" w:lineRule="exact"/>
        <w:ind w:left="284" w:hanging="284"/>
        <w:contextualSpacing/>
        <w:jc w:val="both"/>
        <w:rPr>
          <w:rFonts w:cs="Calibri"/>
          <w:color w:val="000000"/>
        </w:rPr>
      </w:pPr>
      <w:r w:rsidRPr="008E70A4">
        <w:rPr>
          <w:rFonts w:cs="Calibri"/>
          <w:color w:val="000000"/>
        </w:rPr>
        <w:t>Osobami odpowiedzialnymi z ramienia Zamawiającego do nadzorowania prawidłowości wykonywanej usługi oraz do bieżących kontaktów z Wykonawcą w sprawach uregulowanych niniejszą umową jest:</w:t>
      </w:r>
    </w:p>
    <w:p w14:paraId="7D94FED9" w14:textId="77777777" w:rsidR="00747D91" w:rsidRPr="007F7876" w:rsidRDefault="00747D91" w:rsidP="008E70A4">
      <w:pPr>
        <w:pStyle w:val="Akapitzlist"/>
        <w:suppressAutoHyphens w:val="0"/>
        <w:spacing w:line="240" w:lineRule="exact"/>
        <w:ind w:left="284"/>
        <w:contextualSpacing/>
        <w:jc w:val="both"/>
        <w:rPr>
          <w:rFonts w:cs="Calibri"/>
          <w:color w:val="000000"/>
          <w:lang w:val="en-US"/>
        </w:rPr>
      </w:pPr>
      <w:r w:rsidRPr="007F7876">
        <w:rPr>
          <w:rFonts w:cs="Calibri"/>
          <w:color w:val="000000"/>
          <w:lang w:val="en-US"/>
        </w:rPr>
        <w:t xml:space="preserve">Paweł </w:t>
      </w:r>
      <w:proofErr w:type="spellStart"/>
      <w:r w:rsidRPr="007F7876">
        <w:rPr>
          <w:rFonts w:cs="Calibri"/>
          <w:color w:val="000000"/>
          <w:lang w:val="en-US"/>
        </w:rPr>
        <w:t>Gawęda</w:t>
      </w:r>
      <w:proofErr w:type="spellEnd"/>
      <w:r w:rsidRPr="007F7876">
        <w:rPr>
          <w:rFonts w:cs="Calibri"/>
          <w:color w:val="000000"/>
          <w:lang w:val="en-US"/>
        </w:rPr>
        <w:t xml:space="preserve"> nr tel. 508-063-615, mail: p.gaweda@mosir.myslowice.pl</w:t>
      </w:r>
    </w:p>
    <w:p w14:paraId="5801CDBB" w14:textId="77777777" w:rsidR="00747D91" w:rsidRPr="008E70A4" w:rsidRDefault="00747D91" w:rsidP="008E70A4">
      <w:pPr>
        <w:pStyle w:val="Akapitzlist"/>
        <w:numPr>
          <w:ilvl w:val="0"/>
          <w:numId w:val="104"/>
        </w:numPr>
        <w:suppressAutoHyphens w:val="0"/>
        <w:spacing w:line="240" w:lineRule="exact"/>
        <w:ind w:left="284" w:hanging="284"/>
        <w:contextualSpacing/>
        <w:jc w:val="both"/>
        <w:rPr>
          <w:rFonts w:cs="Calibri"/>
          <w:color w:val="000000"/>
        </w:rPr>
      </w:pPr>
      <w:r w:rsidRPr="008E70A4">
        <w:rPr>
          <w:rFonts w:cs="Calibri"/>
          <w:color w:val="000000"/>
        </w:rPr>
        <w:t>Osobą</w:t>
      </w:r>
      <w:r w:rsidRPr="003D5AE4">
        <w:rPr>
          <w:rFonts w:cs="Calibri"/>
          <w:color w:val="000000"/>
        </w:rPr>
        <w:t xml:space="preserve"> odpowiedzialną z ramienia Wykonawcy za prawidłową realizację usługi jest:</w:t>
      </w:r>
    </w:p>
    <w:p w14:paraId="583E655C" w14:textId="6A627011" w:rsidR="00747D91" w:rsidRPr="008E70A4" w:rsidRDefault="00747D91" w:rsidP="008E70A4">
      <w:pPr>
        <w:pStyle w:val="Akapitzlist"/>
        <w:suppressAutoHyphens w:val="0"/>
        <w:spacing w:line="240" w:lineRule="exact"/>
        <w:ind w:left="284"/>
        <w:contextualSpacing/>
        <w:jc w:val="both"/>
        <w:rPr>
          <w:rFonts w:cs="Calibri"/>
          <w:color w:val="000000"/>
        </w:rPr>
      </w:pPr>
      <w:r w:rsidRPr="008E70A4">
        <w:rPr>
          <w:rFonts w:cs="Calibri"/>
          <w:color w:val="000000"/>
        </w:rPr>
        <w:t>………………………</w:t>
      </w:r>
      <w:r w:rsidRPr="003D5AE4">
        <w:rPr>
          <w:rFonts w:cs="Calibri"/>
          <w:color w:val="000000"/>
        </w:rPr>
        <w:t xml:space="preserve"> nr tel. …………………….</w:t>
      </w:r>
      <w:r w:rsidRPr="008E70A4">
        <w:rPr>
          <w:rFonts w:cs="Calibri"/>
          <w:color w:val="000000"/>
        </w:rPr>
        <w:t xml:space="preserve">, </w:t>
      </w:r>
      <w:r w:rsidRPr="003D5AE4">
        <w:rPr>
          <w:rFonts w:cs="Calibri"/>
          <w:color w:val="000000"/>
        </w:rPr>
        <w:t>mail: …………………………….</w:t>
      </w:r>
    </w:p>
    <w:p w14:paraId="6CC35FDF" w14:textId="77777777" w:rsidR="00747D91" w:rsidRPr="008E70A4" w:rsidRDefault="00747D91" w:rsidP="008E70A4">
      <w:pPr>
        <w:pStyle w:val="Akapitzlist"/>
        <w:numPr>
          <w:ilvl w:val="0"/>
          <w:numId w:val="104"/>
        </w:numPr>
        <w:suppressAutoHyphens w:val="0"/>
        <w:spacing w:line="240" w:lineRule="exact"/>
        <w:ind w:left="284" w:hanging="284"/>
        <w:contextualSpacing/>
        <w:jc w:val="both"/>
        <w:rPr>
          <w:rFonts w:cs="Calibri"/>
          <w:color w:val="000000"/>
        </w:rPr>
      </w:pPr>
      <w:r w:rsidRPr="003D5AE4">
        <w:rPr>
          <w:rFonts w:cs="Calibri"/>
          <w:color w:val="000000"/>
        </w:rPr>
        <w:t xml:space="preserve">Strony dopuszczają jako podstawową formę komunikacji, w szczególności dla przekazywania harmonogramu zapotrzebowania, względnie dodatkowe zapotrzebowania, względnie ograniczenia zapotrzebowania – formę komunikacji elektronicznej (e-mail). </w:t>
      </w:r>
    </w:p>
    <w:p w14:paraId="1E41EBF8" w14:textId="77777777" w:rsidR="00747D91" w:rsidRDefault="00747D91" w:rsidP="008E70A4">
      <w:pPr>
        <w:pStyle w:val="Akapitzlist"/>
        <w:numPr>
          <w:ilvl w:val="0"/>
          <w:numId w:val="104"/>
        </w:numPr>
        <w:suppressAutoHyphens w:val="0"/>
        <w:spacing w:line="240" w:lineRule="exact"/>
        <w:ind w:left="284" w:hanging="284"/>
        <w:contextualSpacing/>
        <w:jc w:val="both"/>
        <w:rPr>
          <w:rFonts w:cs="Calibri"/>
          <w:color w:val="000000"/>
        </w:rPr>
      </w:pPr>
      <w:r w:rsidRPr="008E70A4">
        <w:rPr>
          <w:rFonts w:cs="Calibri"/>
          <w:color w:val="000000"/>
        </w:rPr>
        <w:t>Zamawiającemu</w:t>
      </w:r>
      <w:r w:rsidRPr="003D5AE4">
        <w:rPr>
          <w:rFonts w:cs="Calibri"/>
          <w:color w:val="000000"/>
        </w:rPr>
        <w:t xml:space="preserve"> w każdym czasie przysługuje prawo kontroli jakości świadczonej usługi objętej przedmiotem zamówienia.</w:t>
      </w:r>
    </w:p>
    <w:p w14:paraId="549DBDED" w14:textId="77777777" w:rsidR="00E87CEF" w:rsidRPr="003D5AE4" w:rsidRDefault="00E87CEF" w:rsidP="00E87CEF">
      <w:pPr>
        <w:autoSpaceDE w:val="0"/>
        <w:autoSpaceDN w:val="0"/>
        <w:adjustRightInd w:val="0"/>
        <w:spacing w:after="0" w:line="240" w:lineRule="exact"/>
        <w:contextualSpacing/>
        <w:jc w:val="center"/>
        <w:rPr>
          <w:rFonts w:cs="Calibri"/>
          <w:b/>
          <w:bCs/>
          <w:color w:val="000000"/>
        </w:rPr>
      </w:pPr>
      <w:r w:rsidRPr="003D5AE4">
        <w:rPr>
          <w:rFonts w:cs="Calibri"/>
          <w:b/>
          <w:bCs/>
          <w:color w:val="000000"/>
        </w:rPr>
        <w:t>§ 4</w:t>
      </w:r>
    </w:p>
    <w:p w14:paraId="3E80CBB4" w14:textId="7490568D" w:rsidR="008E70A4" w:rsidRPr="008E70A4" w:rsidRDefault="008E70A4" w:rsidP="008E70A4">
      <w:pPr>
        <w:pStyle w:val="Akapitzlist"/>
        <w:numPr>
          <w:ilvl w:val="0"/>
          <w:numId w:val="106"/>
        </w:numPr>
        <w:suppressAutoHyphens w:val="0"/>
        <w:spacing w:line="240" w:lineRule="exact"/>
        <w:ind w:left="284" w:hanging="284"/>
        <w:contextualSpacing/>
        <w:jc w:val="both"/>
        <w:rPr>
          <w:rFonts w:cs="Calibri"/>
          <w:color w:val="000000"/>
        </w:rPr>
      </w:pPr>
      <w:r w:rsidRPr="008E70A4">
        <w:rPr>
          <w:rFonts w:cs="Calibri"/>
          <w:color w:val="000000"/>
        </w:rPr>
        <w:t xml:space="preserve">Wysokość wynagrodzenia ustalona jest w oparciu o ceny jednostkowe za osobo/godzinę określone w formularzu ofertowym, stanowiącym załącznik do umowy, który jest jej integralną częścią. </w:t>
      </w:r>
    </w:p>
    <w:p w14:paraId="6E1384AA" w14:textId="77777777" w:rsidR="008E70A4" w:rsidRPr="008E70A4" w:rsidRDefault="008E70A4" w:rsidP="008E70A4">
      <w:pPr>
        <w:pStyle w:val="Akapitzlist"/>
        <w:numPr>
          <w:ilvl w:val="0"/>
          <w:numId w:val="106"/>
        </w:numPr>
        <w:suppressAutoHyphens w:val="0"/>
        <w:spacing w:line="240" w:lineRule="exact"/>
        <w:ind w:left="284" w:hanging="284"/>
        <w:contextualSpacing/>
        <w:jc w:val="both"/>
        <w:rPr>
          <w:rFonts w:cs="Calibri"/>
          <w:color w:val="000000"/>
        </w:rPr>
      </w:pPr>
      <w:r w:rsidRPr="008E70A4">
        <w:rPr>
          <w:rFonts w:cs="Calibri"/>
          <w:color w:val="000000"/>
        </w:rPr>
        <w:t xml:space="preserve">Wysokość wynagrodzenia w danym miesiącu stanowić będzie sumę osobo/godzin, o jakich mowa w ust. 1. Strony na bieżąco określają harmonogram zapotrzebowania na dany miesiąc, przy czym z uwagi na możliwe ograniczenia w funkcjonowaniu obiektów – faktyczna ilość zapotrzebowania może ulec zwiększeniu lub zmniejszeniu względem wstępnie założonego harmonogramu. </w:t>
      </w:r>
    </w:p>
    <w:p w14:paraId="7DD56A83" w14:textId="60306BEF" w:rsidR="008E70A4" w:rsidRPr="008E70A4" w:rsidRDefault="008E70A4" w:rsidP="008E70A4">
      <w:pPr>
        <w:pStyle w:val="Akapitzlist"/>
        <w:numPr>
          <w:ilvl w:val="0"/>
          <w:numId w:val="106"/>
        </w:numPr>
        <w:suppressAutoHyphens w:val="0"/>
        <w:spacing w:line="240" w:lineRule="exact"/>
        <w:ind w:left="284" w:hanging="284"/>
        <w:contextualSpacing/>
        <w:jc w:val="both"/>
        <w:rPr>
          <w:rFonts w:cs="Calibri"/>
          <w:color w:val="000000"/>
        </w:rPr>
      </w:pPr>
      <w:r w:rsidRPr="008E70A4">
        <w:rPr>
          <w:rFonts w:cs="Calibri"/>
          <w:color w:val="000000"/>
        </w:rPr>
        <w:t xml:space="preserve">Maksymalna wartość całego zamówienia wynosi: </w:t>
      </w:r>
      <w:r>
        <w:rPr>
          <w:rFonts w:cs="Calibri"/>
          <w:color w:val="000000"/>
        </w:rPr>
        <w:t>……………………….</w:t>
      </w:r>
      <w:r w:rsidRPr="008E70A4">
        <w:rPr>
          <w:rFonts w:cs="Calibri"/>
          <w:color w:val="000000"/>
        </w:rPr>
        <w:t xml:space="preserve">zł brutto, słownie: </w:t>
      </w:r>
      <w:r>
        <w:rPr>
          <w:rFonts w:cs="Calibri"/>
          <w:color w:val="000000"/>
        </w:rPr>
        <w:t>…………………</w:t>
      </w:r>
      <w:r w:rsidRPr="008E70A4">
        <w:rPr>
          <w:rFonts w:cs="Calibri"/>
          <w:color w:val="000000"/>
        </w:rPr>
        <w:t xml:space="preserve">. Cena jednostkowa za </w:t>
      </w:r>
      <w:proofErr w:type="spellStart"/>
      <w:r w:rsidRPr="008E70A4">
        <w:rPr>
          <w:rFonts w:cs="Calibri"/>
          <w:color w:val="000000"/>
        </w:rPr>
        <w:t>osoboroboczogodzinę</w:t>
      </w:r>
      <w:proofErr w:type="spellEnd"/>
      <w:r w:rsidRPr="008E70A4">
        <w:rPr>
          <w:rFonts w:cs="Calibri"/>
          <w:color w:val="000000"/>
        </w:rPr>
        <w:t xml:space="preserve"> wynosi </w:t>
      </w:r>
      <w:r>
        <w:rPr>
          <w:rFonts w:cs="Calibri"/>
          <w:color w:val="000000"/>
        </w:rPr>
        <w:t>…………………</w:t>
      </w:r>
      <w:r w:rsidRPr="008E70A4">
        <w:rPr>
          <w:rFonts w:cs="Calibri"/>
          <w:color w:val="000000"/>
        </w:rPr>
        <w:t>zł netto.</w:t>
      </w:r>
    </w:p>
    <w:p w14:paraId="7F640E0F" w14:textId="77777777" w:rsidR="008E70A4" w:rsidRPr="008E70A4" w:rsidRDefault="008E70A4" w:rsidP="008E70A4">
      <w:pPr>
        <w:pStyle w:val="Akapitzlist"/>
        <w:numPr>
          <w:ilvl w:val="0"/>
          <w:numId w:val="106"/>
        </w:numPr>
        <w:suppressAutoHyphens w:val="0"/>
        <w:spacing w:line="240" w:lineRule="exact"/>
        <w:ind w:left="284" w:hanging="284"/>
        <w:contextualSpacing/>
        <w:jc w:val="both"/>
        <w:rPr>
          <w:rFonts w:cs="Calibri"/>
          <w:color w:val="000000"/>
        </w:rPr>
      </w:pPr>
      <w:r w:rsidRPr="008E70A4">
        <w:rPr>
          <w:rFonts w:cs="Calibri"/>
          <w:color w:val="000000"/>
        </w:rPr>
        <w:t>Płatność realizowana będzie przelewem na rachunek Wykonawcy o numerze wskazanym na fakturze w terminie do 30 dni od daty otrzymania faktury VAT wystawionej po zakończeniu danego miesiąca; płatność może zostać zrealizowana z wykorzystaniem mechanizmu podzielonej płatności (</w:t>
      </w:r>
      <w:proofErr w:type="spellStart"/>
      <w:r w:rsidRPr="008E70A4">
        <w:rPr>
          <w:rFonts w:cs="Calibri"/>
          <w:color w:val="000000"/>
        </w:rPr>
        <w:t>split</w:t>
      </w:r>
      <w:proofErr w:type="spellEnd"/>
      <w:r w:rsidRPr="008E70A4">
        <w:rPr>
          <w:rFonts w:cs="Calibri"/>
          <w:color w:val="000000"/>
        </w:rPr>
        <w:t xml:space="preserve"> </w:t>
      </w:r>
      <w:proofErr w:type="spellStart"/>
      <w:r w:rsidRPr="008E70A4">
        <w:rPr>
          <w:rFonts w:cs="Calibri"/>
          <w:color w:val="000000"/>
        </w:rPr>
        <w:t>payment</w:t>
      </w:r>
      <w:proofErr w:type="spellEnd"/>
      <w:r w:rsidRPr="008E70A4">
        <w:rPr>
          <w:rFonts w:cs="Calibri"/>
          <w:color w:val="000000"/>
        </w:rPr>
        <w:t>), a Wykonawca oświadcza, że prowadzony przez niego rachunek bankowy wyposażony jest w taką funkcjonalność. W przypadku, gdyby na skutek braku funkcjonalności, o jakiej mowa w zdaniu poprzednim płatność nie została zrealizowana (nie zrealizowana w całości), sytuacji tej Strony nie będą poczytywać jako opóźnienie w płatności.</w:t>
      </w:r>
    </w:p>
    <w:p w14:paraId="3C7C59FF" w14:textId="77777777" w:rsidR="008E70A4" w:rsidRPr="008E70A4" w:rsidRDefault="008E70A4" w:rsidP="008E70A4">
      <w:pPr>
        <w:pStyle w:val="Akapitzlist"/>
        <w:numPr>
          <w:ilvl w:val="0"/>
          <w:numId w:val="106"/>
        </w:numPr>
        <w:suppressAutoHyphens w:val="0"/>
        <w:spacing w:line="240" w:lineRule="exact"/>
        <w:ind w:left="284" w:hanging="284"/>
        <w:contextualSpacing/>
        <w:jc w:val="both"/>
        <w:rPr>
          <w:rFonts w:cs="Calibri"/>
          <w:color w:val="000000"/>
        </w:rPr>
      </w:pPr>
      <w:r w:rsidRPr="008E70A4">
        <w:rPr>
          <w:rFonts w:cs="Calibri"/>
          <w:color w:val="000000"/>
        </w:rPr>
        <w:t>Faktury powinny być wystawiane na:</w:t>
      </w:r>
    </w:p>
    <w:p w14:paraId="099571EB" w14:textId="77777777" w:rsidR="008E70A4" w:rsidRPr="008E70A4" w:rsidRDefault="008E70A4" w:rsidP="008E70A4">
      <w:pPr>
        <w:pStyle w:val="Akapitzlist"/>
        <w:numPr>
          <w:ilvl w:val="0"/>
          <w:numId w:val="106"/>
        </w:numPr>
        <w:suppressAutoHyphens w:val="0"/>
        <w:spacing w:line="240" w:lineRule="exact"/>
        <w:ind w:left="284" w:hanging="284"/>
        <w:contextualSpacing/>
        <w:jc w:val="both"/>
        <w:rPr>
          <w:rFonts w:cs="Calibri"/>
          <w:color w:val="000000"/>
        </w:rPr>
      </w:pPr>
      <w:r w:rsidRPr="008E70A4">
        <w:rPr>
          <w:rFonts w:cs="Calibri"/>
          <w:color w:val="000000"/>
        </w:rPr>
        <w:lastRenderedPageBreak/>
        <w:t xml:space="preserve">NABYWCA: Miasto Mysłowice, ul. Powstańców 1, 41-400 Mysłowice NIP 2220012288, </w:t>
      </w:r>
    </w:p>
    <w:p w14:paraId="453FF586" w14:textId="77777777" w:rsidR="008E70A4" w:rsidRPr="008E70A4" w:rsidRDefault="008E70A4" w:rsidP="008E70A4">
      <w:pPr>
        <w:pStyle w:val="Akapitzlist"/>
        <w:numPr>
          <w:ilvl w:val="0"/>
          <w:numId w:val="106"/>
        </w:numPr>
        <w:suppressAutoHyphens w:val="0"/>
        <w:spacing w:line="240" w:lineRule="exact"/>
        <w:ind w:left="284" w:hanging="284"/>
        <w:contextualSpacing/>
        <w:jc w:val="both"/>
        <w:rPr>
          <w:rFonts w:cs="Calibri"/>
          <w:color w:val="000000"/>
        </w:rPr>
      </w:pPr>
      <w:r w:rsidRPr="008E70A4">
        <w:rPr>
          <w:rFonts w:cs="Calibri"/>
          <w:color w:val="000000"/>
        </w:rPr>
        <w:t>ODBIORCA: Miejski Ośrodek Sportu i Rekreacji, ul. Ks. N. Bończyka 32 z, 41-400 Mysłowice</w:t>
      </w:r>
    </w:p>
    <w:p w14:paraId="41BAF583" w14:textId="77777777" w:rsidR="008E70A4" w:rsidRPr="008E70A4" w:rsidRDefault="008E70A4" w:rsidP="008E70A4">
      <w:pPr>
        <w:pStyle w:val="Akapitzlist"/>
        <w:numPr>
          <w:ilvl w:val="0"/>
          <w:numId w:val="106"/>
        </w:numPr>
        <w:suppressAutoHyphens w:val="0"/>
        <w:spacing w:line="240" w:lineRule="exact"/>
        <w:ind w:left="284" w:hanging="284"/>
        <w:contextualSpacing/>
        <w:jc w:val="both"/>
        <w:rPr>
          <w:rFonts w:cs="Calibri"/>
          <w:color w:val="000000"/>
        </w:rPr>
      </w:pPr>
      <w:r w:rsidRPr="008E70A4">
        <w:rPr>
          <w:rFonts w:cs="Calibri"/>
          <w:color w:val="000000"/>
        </w:rPr>
        <w:t>Zamawiający zastrzega sobie możliwość potrącenia wartości naliczonych kar umownych z faktury wystawionej przez Wykonawcę po uprzednim zawiadomieniu Wykonawcy na piśmie o potrąceniu i jego wysokości.</w:t>
      </w:r>
    </w:p>
    <w:p w14:paraId="01F239E4" w14:textId="77777777" w:rsidR="00E87CEF" w:rsidRPr="003D5AE4" w:rsidRDefault="00E87CEF" w:rsidP="00E87CEF">
      <w:pPr>
        <w:spacing w:after="0" w:line="240" w:lineRule="exact"/>
        <w:contextualSpacing/>
        <w:jc w:val="center"/>
        <w:rPr>
          <w:rFonts w:cs="Calibri"/>
          <w:b/>
          <w:color w:val="000000"/>
        </w:rPr>
      </w:pPr>
    </w:p>
    <w:p w14:paraId="44A38571" w14:textId="77777777" w:rsidR="00E87CEF" w:rsidRPr="003D5AE4" w:rsidRDefault="00E87CEF" w:rsidP="00E87CEF">
      <w:pPr>
        <w:spacing w:after="0" w:line="240" w:lineRule="exact"/>
        <w:contextualSpacing/>
        <w:jc w:val="center"/>
        <w:rPr>
          <w:rFonts w:cs="Calibri"/>
          <w:b/>
          <w:color w:val="000000"/>
        </w:rPr>
      </w:pPr>
      <w:r w:rsidRPr="003D5AE4">
        <w:rPr>
          <w:rFonts w:cs="Calibri"/>
          <w:b/>
          <w:color w:val="000000"/>
        </w:rPr>
        <w:t>§ 5</w:t>
      </w:r>
    </w:p>
    <w:p w14:paraId="504320EF" w14:textId="623030AB" w:rsidR="00E87CEF" w:rsidRPr="003D5AE4" w:rsidRDefault="00E87CEF" w:rsidP="00E87CEF">
      <w:pPr>
        <w:spacing w:after="0" w:line="240" w:lineRule="exact"/>
        <w:contextualSpacing/>
        <w:jc w:val="both"/>
        <w:rPr>
          <w:rFonts w:cs="Calibri"/>
          <w:color w:val="000000"/>
        </w:rPr>
      </w:pPr>
      <w:r w:rsidRPr="003D5AE4">
        <w:rPr>
          <w:rFonts w:cs="Calibri"/>
          <w:color w:val="000000"/>
        </w:rPr>
        <w:t>Termin realizacji umowy:</w:t>
      </w:r>
      <w:r w:rsidR="00A51222" w:rsidRPr="00A51222">
        <w:rPr>
          <w:rFonts w:cs="Calibri"/>
          <w:color w:val="000000"/>
        </w:rPr>
        <w:t xml:space="preserve"> 12 miesięcy, nie wcześniej niż od 01.01.202</w:t>
      </w:r>
      <w:r w:rsidR="00066D7C">
        <w:rPr>
          <w:rFonts w:cs="Calibri"/>
          <w:color w:val="000000"/>
        </w:rPr>
        <w:t>6</w:t>
      </w:r>
      <w:r w:rsidR="00A51222" w:rsidRPr="00A51222">
        <w:rPr>
          <w:rFonts w:cs="Calibri"/>
          <w:color w:val="000000"/>
        </w:rPr>
        <w:t xml:space="preserve"> r. i nie później niż 31.12.202</w:t>
      </w:r>
      <w:r w:rsidR="00066D7C">
        <w:rPr>
          <w:rFonts w:cs="Calibri"/>
          <w:color w:val="000000"/>
        </w:rPr>
        <w:t>6</w:t>
      </w:r>
      <w:r w:rsidR="00A51222" w:rsidRPr="00A51222">
        <w:rPr>
          <w:rFonts w:cs="Calibri"/>
          <w:color w:val="000000"/>
        </w:rPr>
        <w:t xml:space="preserve"> r.</w:t>
      </w:r>
    </w:p>
    <w:p w14:paraId="3A535C59" w14:textId="77777777" w:rsidR="00E87CEF" w:rsidRPr="003D5AE4" w:rsidRDefault="00E87CEF" w:rsidP="00E87CEF">
      <w:pPr>
        <w:spacing w:after="0" w:line="240" w:lineRule="exact"/>
        <w:contextualSpacing/>
        <w:jc w:val="center"/>
        <w:rPr>
          <w:rFonts w:cs="Calibri"/>
          <w:color w:val="000000"/>
        </w:rPr>
      </w:pPr>
    </w:p>
    <w:p w14:paraId="2B0A8EE9" w14:textId="77777777" w:rsidR="00E87CEF" w:rsidRPr="003D5AE4" w:rsidRDefault="00E87CEF" w:rsidP="00E87CEF">
      <w:pPr>
        <w:spacing w:after="0" w:line="240" w:lineRule="exact"/>
        <w:contextualSpacing/>
        <w:jc w:val="center"/>
        <w:rPr>
          <w:rFonts w:cs="Calibri"/>
          <w:b/>
          <w:color w:val="000000"/>
        </w:rPr>
      </w:pPr>
      <w:r w:rsidRPr="003D5AE4">
        <w:rPr>
          <w:rFonts w:cs="Calibri"/>
          <w:b/>
          <w:color w:val="000000"/>
        </w:rPr>
        <w:t>§ 6</w:t>
      </w:r>
    </w:p>
    <w:p w14:paraId="4F194C8C" w14:textId="77777777" w:rsidR="00E87CEF" w:rsidRPr="003D5AE4" w:rsidRDefault="00E87CEF" w:rsidP="00E87CEF">
      <w:pPr>
        <w:pStyle w:val="Akapitzlist"/>
        <w:numPr>
          <w:ilvl w:val="0"/>
          <w:numId w:val="96"/>
        </w:numPr>
        <w:tabs>
          <w:tab w:val="left" w:pos="0"/>
        </w:tabs>
        <w:suppressAutoHyphens w:val="0"/>
        <w:spacing w:after="0" w:line="240" w:lineRule="exact"/>
        <w:ind w:left="284" w:hanging="284"/>
        <w:contextualSpacing/>
        <w:jc w:val="both"/>
        <w:rPr>
          <w:rFonts w:cs="Calibri"/>
          <w:color w:val="000000"/>
        </w:rPr>
      </w:pPr>
      <w:r w:rsidRPr="003D5AE4">
        <w:rPr>
          <w:rFonts w:cs="Calibri"/>
          <w:color w:val="000000"/>
        </w:rPr>
        <w:t xml:space="preserve">Wykonawca zobowiązuje się do zapłaty Zamawiającemu następujących kar umownych w poniższych przypadkach: </w:t>
      </w:r>
    </w:p>
    <w:p w14:paraId="189A70C7" w14:textId="45A13E69" w:rsidR="00E87CEF" w:rsidRPr="003D5AE4" w:rsidRDefault="00E87CEF" w:rsidP="008E70A4">
      <w:pPr>
        <w:spacing w:after="0" w:line="240" w:lineRule="exact"/>
        <w:ind w:left="426" w:hanging="142"/>
        <w:contextualSpacing/>
        <w:jc w:val="both"/>
        <w:rPr>
          <w:rFonts w:cs="Calibri"/>
          <w:color w:val="000000"/>
        </w:rPr>
      </w:pPr>
      <w:r w:rsidRPr="003D5AE4">
        <w:rPr>
          <w:rFonts w:cs="Calibri"/>
          <w:color w:val="000000"/>
        </w:rPr>
        <w:t xml:space="preserve">a) niedotrzymania ustalonych terminów (w tym ustalonych godzin realizacji umowy) rozpoczęcia i zakończenia wykonywania ochrony osób  i  mienia  podczas  </w:t>
      </w:r>
      <w:r w:rsidR="008E70A4">
        <w:rPr>
          <w:rFonts w:cs="Calibri"/>
          <w:color w:val="000000"/>
        </w:rPr>
        <w:t>imprez sportowych</w:t>
      </w:r>
      <w:r w:rsidRPr="003D5AE4">
        <w:rPr>
          <w:rFonts w:cs="Calibri"/>
          <w:color w:val="000000"/>
        </w:rPr>
        <w:t xml:space="preserve">  w  wysokości </w:t>
      </w:r>
      <w:r w:rsidR="008E70A4">
        <w:rPr>
          <w:rFonts w:cs="Calibri"/>
          <w:color w:val="000000"/>
        </w:rPr>
        <w:t>5</w:t>
      </w:r>
      <w:r w:rsidRPr="003D5AE4">
        <w:rPr>
          <w:rFonts w:cs="Calibri"/>
          <w:color w:val="000000"/>
        </w:rPr>
        <w:t xml:space="preserve">00,00zł za każdy taki przypadek, </w:t>
      </w:r>
    </w:p>
    <w:p w14:paraId="77E53491" w14:textId="2C9672C3" w:rsidR="00E87CEF" w:rsidRPr="003D5AE4" w:rsidRDefault="00E87CEF" w:rsidP="00E87CEF">
      <w:pPr>
        <w:spacing w:after="0" w:line="240" w:lineRule="exact"/>
        <w:ind w:left="426" w:hanging="142"/>
        <w:contextualSpacing/>
        <w:rPr>
          <w:rFonts w:cs="Calibri"/>
          <w:color w:val="000000"/>
        </w:rPr>
      </w:pPr>
      <w:r w:rsidRPr="003D5AE4">
        <w:rPr>
          <w:rFonts w:cs="Calibri"/>
          <w:color w:val="000000"/>
        </w:rPr>
        <w:t xml:space="preserve">b) niepodstawienie wymaganej ilości pracowników ochrony spełniających wymagania niniejszej umowy - kwotę w wysokości </w:t>
      </w:r>
      <w:r w:rsidR="008E70A4">
        <w:rPr>
          <w:rFonts w:cs="Calibri"/>
          <w:color w:val="000000"/>
        </w:rPr>
        <w:t>5</w:t>
      </w:r>
      <w:r w:rsidRPr="003D5AE4">
        <w:rPr>
          <w:rFonts w:cs="Calibri"/>
          <w:color w:val="000000"/>
        </w:rPr>
        <w:t xml:space="preserve">00,00 zł za każdego brakującego pracownika, </w:t>
      </w:r>
    </w:p>
    <w:p w14:paraId="44129773" w14:textId="5770F2E5" w:rsidR="00E87CEF" w:rsidRPr="003D5AE4" w:rsidRDefault="008E70A4" w:rsidP="00E87CEF">
      <w:pPr>
        <w:spacing w:after="0" w:line="240" w:lineRule="exact"/>
        <w:ind w:left="426" w:hanging="142"/>
        <w:contextualSpacing/>
        <w:rPr>
          <w:rFonts w:cs="Calibri"/>
          <w:color w:val="000000"/>
        </w:rPr>
      </w:pPr>
      <w:r>
        <w:rPr>
          <w:rFonts w:cs="Calibri"/>
          <w:color w:val="000000"/>
        </w:rPr>
        <w:t>c</w:t>
      </w:r>
      <w:r w:rsidR="00E87CEF" w:rsidRPr="003D5AE4">
        <w:rPr>
          <w:rFonts w:cs="Calibri"/>
          <w:color w:val="000000"/>
        </w:rPr>
        <w:t xml:space="preserve">) wypowiedzenie umowy lub odstąpienia od umowy przez  Zamawiającego z przyczyn leżących po stronie Wykonawcy kwotę </w:t>
      </w:r>
      <w:r>
        <w:rPr>
          <w:rFonts w:cs="Calibri"/>
          <w:color w:val="000000"/>
        </w:rPr>
        <w:t>2</w:t>
      </w:r>
      <w:r w:rsidR="00E87CEF" w:rsidRPr="003D5AE4">
        <w:rPr>
          <w:rFonts w:cs="Calibri"/>
          <w:color w:val="000000"/>
        </w:rPr>
        <w:t xml:space="preserve">0 000,00 zł. </w:t>
      </w:r>
    </w:p>
    <w:p w14:paraId="643404C0" w14:textId="77777777" w:rsidR="00E87CEF" w:rsidRPr="003D5AE4" w:rsidRDefault="00E87CEF" w:rsidP="00E87CEF">
      <w:pPr>
        <w:pStyle w:val="Akapitzlist"/>
        <w:numPr>
          <w:ilvl w:val="0"/>
          <w:numId w:val="96"/>
        </w:numPr>
        <w:tabs>
          <w:tab w:val="left" w:pos="0"/>
        </w:tabs>
        <w:suppressAutoHyphens w:val="0"/>
        <w:spacing w:after="0" w:line="240" w:lineRule="exact"/>
        <w:ind w:left="284" w:hanging="284"/>
        <w:contextualSpacing/>
        <w:jc w:val="both"/>
        <w:rPr>
          <w:rFonts w:cs="Calibri"/>
          <w:color w:val="000000"/>
        </w:rPr>
      </w:pPr>
      <w:r w:rsidRPr="003D5AE4">
        <w:rPr>
          <w:rFonts w:cs="Calibri"/>
          <w:color w:val="000000"/>
        </w:rPr>
        <w:t>Zamawiający może dokonać potrącenia naliczonych i należnych kar umownych z płatności faktury VAT wystawionej przez Wykonawcę.</w:t>
      </w:r>
    </w:p>
    <w:p w14:paraId="3AA7189C" w14:textId="72E63DBB" w:rsidR="00E87CEF" w:rsidRPr="003D5AE4" w:rsidRDefault="00E87CEF" w:rsidP="00E87CEF">
      <w:pPr>
        <w:pStyle w:val="Akapitzlist"/>
        <w:numPr>
          <w:ilvl w:val="0"/>
          <w:numId w:val="96"/>
        </w:numPr>
        <w:tabs>
          <w:tab w:val="left" w:pos="0"/>
        </w:tabs>
        <w:suppressAutoHyphens w:val="0"/>
        <w:spacing w:after="0" w:line="240" w:lineRule="exact"/>
        <w:ind w:left="284" w:hanging="284"/>
        <w:contextualSpacing/>
        <w:jc w:val="both"/>
        <w:rPr>
          <w:rFonts w:cs="Calibri"/>
          <w:color w:val="000000"/>
        </w:rPr>
      </w:pPr>
      <w:r w:rsidRPr="003D5AE4">
        <w:rPr>
          <w:rFonts w:cs="Calibri"/>
          <w:color w:val="000000"/>
        </w:rPr>
        <w:t xml:space="preserve">Łączna wysokość należności, jakie Wykonawca będzie zobowiązany zapłacić Zamawiającemu z tytułu kar umownych, nie może przekroczyć wartości kary umownej, o której mowa w ust. 1 lit. </w:t>
      </w:r>
      <w:r w:rsidR="008E70A4">
        <w:rPr>
          <w:rFonts w:cs="Calibri"/>
          <w:color w:val="000000"/>
        </w:rPr>
        <w:t>c</w:t>
      </w:r>
      <w:r w:rsidRPr="003D5AE4">
        <w:rPr>
          <w:rFonts w:cs="Calibri"/>
          <w:color w:val="000000"/>
        </w:rPr>
        <w:t>).</w:t>
      </w:r>
    </w:p>
    <w:p w14:paraId="3767F0DD" w14:textId="77777777" w:rsidR="00E87CEF" w:rsidRPr="003D5AE4" w:rsidRDefault="00E87CEF" w:rsidP="00E87CEF">
      <w:pPr>
        <w:pStyle w:val="Akapitzlist"/>
        <w:numPr>
          <w:ilvl w:val="0"/>
          <w:numId w:val="96"/>
        </w:numPr>
        <w:tabs>
          <w:tab w:val="left" w:pos="0"/>
        </w:tabs>
        <w:suppressAutoHyphens w:val="0"/>
        <w:spacing w:after="0" w:line="240" w:lineRule="exact"/>
        <w:ind w:left="284" w:hanging="284"/>
        <w:contextualSpacing/>
        <w:jc w:val="both"/>
        <w:rPr>
          <w:rFonts w:cs="Calibri"/>
          <w:color w:val="000000"/>
        </w:rPr>
      </w:pPr>
      <w:r w:rsidRPr="003D5AE4">
        <w:rPr>
          <w:rFonts w:cs="Calibri"/>
          <w:color w:val="000000"/>
        </w:rPr>
        <w:t xml:space="preserve">Zamawiający może dokonać potrącenia naliczonych i należnych kar umownych z płatności faktury VAT wystawionej przez Wykonawcę. </w:t>
      </w:r>
    </w:p>
    <w:p w14:paraId="42F17761" w14:textId="77777777" w:rsidR="008E70A4" w:rsidRDefault="008E70A4" w:rsidP="00747D91">
      <w:pPr>
        <w:spacing w:before="60" w:after="60" w:line="264" w:lineRule="auto"/>
        <w:jc w:val="center"/>
        <w:rPr>
          <w:rFonts w:cs="Calibri"/>
          <w:b/>
          <w:bCs/>
        </w:rPr>
      </w:pPr>
    </w:p>
    <w:p w14:paraId="39708C95" w14:textId="05DB239A" w:rsidR="00747D91" w:rsidRPr="003D5AE4" w:rsidRDefault="00747D91" w:rsidP="00747D91">
      <w:pPr>
        <w:spacing w:before="60" w:after="60" w:line="264" w:lineRule="auto"/>
        <w:jc w:val="center"/>
      </w:pPr>
      <w:r w:rsidRPr="003D5AE4">
        <w:rPr>
          <w:rFonts w:cs="Calibri"/>
          <w:b/>
          <w:bCs/>
        </w:rPr>
        <w:t>§ 7</w:t>
      </w:r>
    </w:p>
    <w:p w14:paraId="2DCE0DF1" w14:textId="77777777" w:rsidR="00747D91" w:rsidRPr="008E70A4" w:rsidRDefault="00747D91" w:rsidP="008E70A4">
      <w:pPr>
        <w:pStyle w:val="Akapitzlist"/>
        <w:numPr>
          <w:ilvl w:val="0"/>
          <w:numId w:val="105"/>
        </w:numPr>
        <w:tabs>
          <w:tab w:val="left" w:pos="0"/>
        </w:tabs>
        <w:suppressAutoHyphens w:val="0"/>
        <w:spacing w:after="0" w:line="240" w:lineRule="exact"/>
        <w:ind w:left="284" w:hanging="284"/>
        <w:contextualSpacing/>
        <w:jc w:val="both"/>
        <w:rPr>
          <w:rFonts w:cs="Calibri"/>
          <w:color w:val="000000"/>
        </w:rPr>
      </w:pPr>
      <w:r w:rsidRPr="003D5AE4">
        <w:rPr>
          <w:rFonts w:cs="Calibri"/>
          <w:color w:val="000000"/>
        </w:rPr>
        <w:t>W przypadku niewywiązywania się którejkolwiek ze Stron z warunków określonych niniejszą umową, Strona druga może rozwiązać umowę w trybie natychmiastowym.</w:t>
      </w:r>
    </w:p>
    <w:p w14:paraId="54F999E9" w14:textId="77777777" w:rsidR="00747D91" w:rsidRPr="008E70A4" w:rsidRDefault="00747D91" w:rsidP="008E70A4">
      <w:pPr>
        <w:pStyle w:val="Akapitzlist"/>
        <w:numPr>
          <w:ilvl w:val="0"/>
          <w:numId w:val="105"/>
        </w:numPr>
        <w:tabs>
          <w:tab w:val="left" w:pos="0"/>
        </w:tabs>
        <w:suppressAutoHyphens w:val="0"/>
        <w:spacing w:after="0" w:line="240" w:lineRule="exact"/>
        <w:ind w:left="284" w:hanging="284"/>
        <w:contextualSpacing/>
        <w:jc w:val="both"/>
        <w:rPr>
          <w:rFonts w:cs="Calibri"/>
          <w:color w:val="000000"/>
        </w:rPr>
      </w:pPr>
      <w:r w:rsidRPr="003D5AE4">
        <w:rPr>
          <w:rFonts w:cs="Calibri"/>
          <w:color w:val="000000"/>
        </w:rPr>
        <w:t>Rozwiązanie umowy określone w ust. 1, w szczególności może nastąpić:</w:t>
      </w:r>
    </w:p>
    <w:p w14:paraId="069264CD" w14:textId="5DBBC0C6" w:rsidR="00747D91" w:rsidRPr="008E70A4" w:rsidRDefault="008E70A4" w:rsidP="008E70A4">
      <w:pPr>
        <w:pStyle w:val="Akapitzlist"/>
        <w:tabs>
          <w:tab w:val="left" w:pos="0"/>
        </w:tabs>
        <w:suppressAutoHyphens w:val="0"/>
        <w:spacing w:after="0" w:line="240" w:lineRule="exact"/>
        <w:ind w:left="284"/>
        <w:contextualSpacing/>
        <w:jc w:val="both"/>
        <w:rPr>
          <w:rFonts w:cs="Calibri"/>
          <w:color w:val="000000"/>
        </w:rPr>
      </w:pPr>
      <w:r>
        <w:rPr>
          <w:rFonts w:cs="Calibri"/>
          <w:color w:val="000000"/>
        </w:rPr>
        <w:t xml:space="preserve">2.1. </w:t>
      </w:r>
      <w:r w:rsidR="00747D91" w:rsidRPr="003D5AE4">
        <w:rPr>
          <w:rFonts w:cs="Calibri"/>
          <w:color w:val="000000"/>
        </w:rPr>
        <w:t>w przypadku nagminnego niewywiązywania się Wykonawcy z powierzonych mu obowiązków,</w:t>
      </w:r>
    </w:p>
    <w:p w14:paraId="3931C831" w14:textId="4507C391" w:rsidR="00747D91" w:rsidRPr="008E70A4" w:rsidRDefault="008E70A4" w:rsidP="008E70A4">
      <w:pPr>
        <w:pStyle w:val="Akapitzlist"/>
        <w:tabs>
          <w:tab w:val="left" w:pos="0"/>
        </w:tabs>
        <w:suppressAutoHyphens w:val="0"/>
        <w:spacing w:after="0" w:line="240" w:lineRule="exact"/>
        <w:ind w:left="284"/>
        <w:contextualSpacing/>
        <w:jc w:val="both"/>
        <w:rPr>
          <w:rFonts w:cs="Calibri"/>
          <w:color w:val="000000"/>
        </w:rPr>
      </w:pPr>
      <w:r>
        <w:rPr>
          <w:rFonts w:cs="Calibri"/>
          <w:color w:val="000000"/>
        </w:rPr>
        <w:t xml:space="preserve">2.2. </w:t>
      </w:r>
      <w:r w:rsidR="00747D91" w:rsidRPr="003D5AE4">
        <w:rPr>
          <w:rFonts w:cs="Calibri"/>
          <w:color w:val="000000"/>
        </w:rPr>
        <w:t xml:space="preserve">w przypadku nieposiadania przez Wykonawcę aktualnego ubezpieczenia, o którym mowa w § </w:t>
      </w:r>
      <w:r>
        <w:rPr>
          <w:rFonts w:cs="Calibri"/>
          <w:color w:val="000000"/>
        </w:rPr>
        <w:t>2</w:t>
      </w:r>
      <w:r w:rsidR="00747D91" w:rsidRPr="003D5AE4">
        <w:rPr>
          <w:rFonts w:cs="Calibri"/>
          <w:color w:val="000000"/>
        </w:rPr>
        <w:t xml:space="preserve"> ust. </w:t>
      </w:r>
      <w:r>
        <w:rPr>
          <w:rFonts w:cs="Calibri"/>
          <w:color w:val="000000"/>
        </w:rPr>
        <w:t>6</w:t>
      </w:r>
      <w:r w:rsidR="00747D91" w:rsidRPr="003D5AE4">
        <w:rPr>
          <w:rFonts w:cs="Calibri"/>
          <w:color w:val="000000"/>
        </w:rPr>
        <w:t>, łącznie powyżej 30 dni kalendarzowych,</w:t>
      </w:r>
    </w:p>
    <w:p w14:paraId="45D9D0B9" w14:textId="528E3DEC" w:rsidR="00747D91" w:rsidRPr="008E70A4" w:rsidRDefault="008E70A4" w:rsidP="008E70A4">
      <w:pPr>
        <w:pStyle w:val="Akapitzlist"/>
        <w:tabs>
          <w:tab w:val="left" w:pos="0"/>
        </w:tabs>
        <w:suppressAutoHyphens w:val="0"/>
        <w:spacing w:after="0" w:line="240" w:lineRule="exact"/>
        <w:ind w:left="284"/>
        <w:contextualSpacing/>
        <w:jc w:val="both"/>
        <w:rPr>
          <w:rFonts w:cs="Calibri"/>
          <w:color w:val="000000"/>
        </w:rPr>
      </w:pPr>
      <w:r>
        <w:rPr>
          <w:rFonts w:cs="Calibri"/>
          <w:color w:val="000000"/>
        </w:rPr>
        <w:t xml:space="preserve">2.3. </w:t>
      </w:r>
      <w:r w:rsidR="00747D91" w:rsidRPr="003D5AE4">
        <w:rPr>
          <w:rFonts w:cs="Calibri"/>
          <w:color w:val="000000"/>
        </w:rPr>
        <w:t>jeżeli Wykonawca z własnej winy przerwał realizację przedmiotu umowy,</w:t>
      </w:r>
    </w:p>
    <w:p w14:paraId="502929A4" w14:textId="3F6430CE" w:rsidR="00747D91" w:rsidRPr="008E70A4" w:rsidRDefault="008E70A4" w:rsidP="008E70A4">
      <w:pPr>
        <w:pStyle w:val="Akapitzlist"/>
        <w:tabs>
          <w:tab w:val="left" w:pos="0"/>
        </w:tabs>
        <w:suppressAutoHyphens w:val="0"/>
        <w:spacing w:after="0" w:line="240" w:lineRule="exact"/>
        <w:ind w:left="709" w:hanging="425"/>
        <w:contextualSpacing/>
        <w:jc w:val="both"/>
        <w:rPr>
          <w:rFonts w:cs="Calibri"/>
          <w:color w:val="000000"/>
        </w:rPr>
      </w:pPr>
      <w:r>
        <w:rPr>
          <w:rFonts w:cs="Calibri"/>
          <w:color w:val="000000"/>
        </w:rPr>
        <w:t xml:space="preserve">2.4. </w:t>
      </w:r>
      <w:r w:rsidR="00747D91" w:rsidRPr="003D5AE4">
        <w:rPr>
          <w:rFonts w:cs="Calibri"/>
          <w:color w:val="000000"/>
        </w:rPr>
        <w:t>w razie utraty przez Wykonawcę koncesji niezbędnej do wykonywania usługi będącej przedmiotem niniejszej umowy,</w:t>
      </w:r>
    </w:p>
    <w:p w14:paraId="562F49A6" w14:textId="6F233B9E" w:rsidR="00747D91" w:rsidRPr="008E70A4" w:rsidRDefault="008E70A4" w:rsidP="008E70A4">
      <w:pPr>
        <w:pStyle w:val="Akapitzlist"/>
        <w:tabs>
          <w:tab w:val="left" w:pos="0"/>
        </w:tabs>
        <w:suppressAutoHyphens w:val="0"/>
        <w:spacing w:after="0" w:line="240" w:lineRule="exact"/>
        <w:ind w:left="284"/>
        <w:contextualSpacing/>
        <w:jc w:val="both"/>
        <w:rPr>
          <w:rFonts w:cs="Calibri"/>
          <w:color w:val="000000"/>
        </w:rPr>
      </w:pPr>
      <w:r>
        <w:rPr>
          <w:rFonts w:cs="Calibri"/>
          <w:color w:val="000000"/>
        </w:rPr>
        <w:t xml:space="preserve">2.5. </w:t>
      </w:r>
      <w:r w:rsidR="00747D91" w:rsidRPr="003D5AE4">
        <w:rPr>
          <w:rFonts w:cs="Calibri"/>
          <w:color w:val="000000"/>
        </w:rPr>
        <w:t>jeżeli został złożony wniosek o ogłoszenie upadłości Wykonawcy,</w:t>
      </w:r>
    </w:p>
    <w:p w14:paraId="6F2953AC" w14:textId="70ADE1EB" w:rsidR="00747D91" w:rsidRPr="008E70A4" w:rsidRDefault="008E70A4" w:rsidP="008E70A4">
      <w:pPr>
        <w:pStyle w:val="Akapitzlist"/>
        <w:tabs>
          <w:tab w:val="left" w:pos="0"/>
        </w:tabs>
        <w:suppressAutoHyphens w:val="0"/>
        <w:spacing w:after="0" w:line="240" w:lineRule="exact"/>
        <w:ind w:left="284"/>
        <w:contextualSpacing/>
        <w:jc w:val="both"/>
        <w:rPr>
          <w:rFonts w:cs="Calibri"/>
          <w:color w:val="000000"/>
        </w:rPr>
      </w:pPr>
      <w:r>
        <w:rPr>
          <w:rFonts w:cs="Calibri"/>
          <w:color w:val="000000"/>
        </w:rPr>
        <w:t xml:space="preserve">2.6. </w:t>
      </w:r>
      <w:r w:rsidR="00747D91" w:rsidRPr="003D5AE4">
        <w:rPr>
          <w:rFonts w:cs="Calibri"/>
          <w:color w:val="000000"/>
        </w:rPr>
        <w:t>jeżeli w postępowaniu egzekucyjnym zostanie zajęty majątek Wykonawcy o znacznej wartości.</w:t>
      </w:r>
    </w:p>
    <w:p w14:paraId="1F7BDCAE" w14:textId="77777777" w:rsidR="00747D91" w:rsidRPr="008E70A4" w:rsidRDefault="00747D91" w:rsidP="008E70A4">
      <w:pPr>
        <w:pStyle w:val="Akapitzlist"/>
        <w:numPr>
          <w:ilvl w:val="0"/>
          <w:numId w:val="105"/>
        </w:numPr>
        <w:tabs>
          <w:tab w:val="left" w:pos="0"/>
        </w:tabs>
        <w:suppressAutoHyphens w:val="0"/>
        <w:spacing w:after="0" w:line="240" w:lineRule="exact"/>
        <w:ind w:left="284" w:hanging="284"/>
        <w:contextualSpacing/>
        <w:jc w:val="both"/>
        <w:rPr>
          <w:rFonts w:cs="Calibri"/>
          <w:color w:val="000000"/>
        </w:rPr>
      </w:pPr>
      <w:r w:rsidRPr="003D5AE4">
        <w:rPr>
          <w:rFonts w:cs="Calibri"/>
          <w:color w:val="000000"/>
        </w:rPr>
        <w:t>Rozwiązanie umowy, o którym mowa w ust. 1 i 2 wymagają formy pisemnej pod rygorem nieważności.</w:t>
      </w:r>
    </w:p>
    <w:p w14:paraId="6DCDC7F7" w14:textId="77777777" w:rsidR="00747D91" w:rsidRPr="008E70A4" w:rsidRDefault="00747D91" w:rsidP="008E70A4">
      <w:pPr>
        <w:pStyle w:val="Akapitzlist"/>
        <w:numPr>
          <w:ilvl w:val="0"/>
          <w:numId w:val="105"/>
        </w:numPr>
        <w:tabs>
          <w:tab w:val="left" w:pos="0"/>
        </w:tabs>
        <w:suppressAutoHyphens w:val="0"/>
        <w:spacing w:after="0" w:line="240" w:lineRule="exact"/>
        <w:ind w:left="284" w:hanging="284"/>
        <w:contextualSpacing/>
        <w:jc w:val="both"/>
        <w:rPr>
          <w:rFonts w:cs="Calibri"/>
          <w:color w:val="000000"/>
        </w:rPr>
      </w:pPr>
      <w:r w:rsidRPr="003D5AE4">
        <w:rPr>
          <w:rFonts w:cs="Calibri"/>
          <w:color w:val="000000"/>
        </w:rPr>
        <w:t>W przypadku rozwiązania umowy, o którym mowa w ust. 1 i 2, Wykonawcy przysługuje jedynie wynagrodzenie za zrealizowaną część umowy.</w:t>
      </w:r>
    </w:p>
    <w:p w14:paraId="6CC693D3" w14:textId="77777777" w:rsidR="008E70A4" w:rsidRDefault="008E70A4" w:rsidP="00747D91">
      <w:pPr>
        <w:pStyle w:val="Akapitzlist1"/>
        <w:spacing w:before="60" w:after="60" w:line="264" w:lineRule="auto"/>
        <w:jc w:val="center"/>
        <w:rPr>
          <w:rFonts w:ascii="Calibri" w:hAnsi="Calibri" w:cs="Calibri"/>
          <w:b/>
          <w:bCs/>
          <w:sz w:val="22"/>
          <w:szCs w:val="22"/>
        </w:rPr>
      </w:pPr>
    </w:p>
    <w:p w14:paraId="0A7D36E2" w14:textId="5F481E7D" w:rsidR="00747D91" w:rsidRPr="003D5AE4" w:rsidRDefault="00747D91" w:rsidP="008E70A4">
      <w:pPr>
        <w:pStyle w:val="Akapitzlist1"/>
        <w:spacing w:before="60" w:after="60" w:line="264" w:lineRule="auto"/>
        <w:ind w:hanging="720"/>
        <w:jc w:val="center"/>
        <w:rPr>
          <w:sz w:val="22"/>
          <w:szCs w:val="22"/>
        </w:rPr>
      </w:pPr>
      <w:r w:rsidRPr="003D5AE4">
        <w:rPr>
          <w:rFonts w:ascii="Calibri" w:hAnsi="Calibri" w:cs="Calibri"/>
          <w:b/>
          <w:bCs/>
          <w:sz w:val="22"/>
          <w:szCs w:val="22"/>
        </w:rPr>
        <w:t>§ 8</w:t>
      </w:r>
    </w:p>
    <w:p w14:paraId="0F981143" w14:textId="77777777" w:rsidR="00E87CEF" w:rsidRPr="003D5AE4" w:rsidRDefault="00E87CEF" w:rsidP="00E87CEF">
      <w:pPr>
        <w:pStyle w:val="Akapitzlist"/>
        <w:numPr>
          <w:ilvl w:val="0"/>
          <w:numId w:val="98"/>
        </w:numPr>
        <w:tabs>
          <w:tab w:val="left" w:pos="0"/>
        </w:tabs>
        <w:suppressAutoHyphens w:val="0"/>
        <w:spacing w:after="0" w:line="240" w:lineRule="exact"/>
        <w:ind w:left="284" w:hanging="284"/>
        <w:contextualSpacing/>
        <w:jc w:val="both"/>
        <w:rPr>
          <w:rFonts w:cs="Calibri"/>
          <w:color w:val="000000"/>
        </w:rPr>
      </w:pPr>
      <w:r w:rsidRPr="003D5AE4">
        <w:rPr>
          <w:rFonts w:cs="Calibri"/>
          <w:color w:val="000000"/>
        </w:rPr>
        <w:t xml:space="preserve">Wykonawca oraz osoby przez niego zatrudnione zobowiązują się do utrzymania w tajemnicy i nieujawniania osobom trzecim oraz nie wykorzystywania w innych celach, niż określone w niniejszej umowie informacji oraz danych o Zamawiającym, w szczególności informacji stanowiących tajemnicę przedsiębiorstwa zarówno w okresie realizacji przedmiotu umowy, jak i po jego realizacji, bez uprzedniej pisemnej zgody Zamawiającego. </w:t>
      </w:r>
    </w:p>
    <w:p w14:paraId="57DAF42E" w14:textId="77777777" w:rsidR="00E87CEF" w:rsidRPr="003D5AE4" w:rsidRDefault="00E87CEF" w:rsidP="00E87CEF">
      <w:pPr>
        <w:pStyle w:val="Akapitzlist"/>
        <w:numPr>
          <w:ilvl w:val="0"/>
          <w:numId w:val="98"/>
        </w:numPr>
        <w:tabs>
          <w:tab w:val="left" w:pos="0"/>
        </w:tabs>
        <w:suppressAutoHyphens w:val="0"/>
        <w:spacing w:after="0" w:line="240" w:lineRule="exact"/>
        <w:ind w:left="284" w:hanging="284"/>
        <w:contextualSpacing/>
        <w:jc w:val="both"/>
        <w:rPr>
          <w:rFonts w:cs="Calibri"/>
          <w:color w:val="000000"/>
        </w:rPr>
      </w:pPr>
      <w:r w:rsidRPr="003D5AE4">
        <w:rPr>
          <w:rFonts w:cs="Calibri"/>
          <w:color w:val="000000"/>
        </w:rPr>
        <w:t xml:space="preserve">Wykonawca zobowiązany jest ograniczyć dostęp do informacji, o których mowa w ust. 1 umowy, wyłącznie do tych pracowników Wykonawcy, którym informacje te są niezbędne do wykonania czynności w związku z realizacją przedmiotu umowy i którzy przyjęli obowiązki stąd wynikające. </w:t>
      </w:r>
    </w:p>
    <w:p w14:paraId="05D67570" w14:textId="77777777" w:rsidR="00E87CEF" w:rsidRPr="003D5AE4" w:rsidRDefault="00E87CEF" w:rsidP="00E87CEF">
      <w:pPr>
        <w:pStyle w:val="Akapitzlist"/>
        <w:numPr>
          <w:ilvl w:val="0"/>
          <w:numId w:val="98"/>
        </w:numPr>
        <w:tabs>
          <w:tab w:val="left" w:pos="0"/>
        </w:tabs>
        <w:suppressAutoHyphens w:val="0"/>
        <w:spacing w:after="0" w:line="240" w:lineRule="exact"/>
        <w:ind w:left="284" w:hanging="284"/>
        <w:contextualSpacing/>
        <w:jc w:val="both"/>
        <w:rPr>
          <w:rFonts w:cs="Calibri"/>
          <w:color w:val="000000"/>
        </w:rPr>
      </w:pPr>
      <w:r w:rsidRPr="003D5AE4">
        <w:rPr>
          <w:rFonts w:cs="Calibri"/>
          <w:color w:val="000000"/>
        </w:rPr>
        <w:t xml:space="preserve">Wykonawca zobowiązuje się do przestrzegania, przy realizacji przedmiotu umowy wszystkich postanowień zawartych w obowiązujących przepisach prawnych związanych z ochroną danych, a także z ochroną informacji poufnych oraz ochroną tajemnicy w obrocie gospodarczym.  Dodatkowo Wykonawca zobowiązuje się nie używać oznaczeń i jakichkolwiek znaków identyfikacyjnych Wykonawcy w obiektach i na majątku Zamawiającego, za wyjątkiem umundurowania pracowników ochrony. </w:t>
      </w:r>
    </w:p>
    <w:p w14:paraId="0F63EC4F" w14:textId="77777777" w:rsidR="00E87CEF" w:rsidRPr="003D5AE4" w:rsidRDefault="00E87CEF" w:rsidP="00E87CEF">
      <w:pPr>
        <w:pStyle w:val="Akapitzlist"/>
        <w:numPr>
          <w:ilvl w:val="0"/>
          <w:numId w:val="98"/>
        </w:numPr>
        <w:tabs>
          <w:tab w:val="left" w:pos="0"/>
        </w:tabs>
        <w:suppressAutoHyphens w:val="0"/>
        <w:spacing w:after="0" w:line="240" w:lineRule="exact"/>
        <w:ind w:left="284" w:hanging="284"/>
        <w:contextualSpacing/>
        <w:jc w:val="both"/>
        <w:rPr>
          <w:rFonts w:cs="Calibri"/>
          <w:color w:val="000000"/>
        </w:rPr>
      </w:pPr>
      <w:r w:rsidRPr="003D5AE4">
        <w:rPr>
          <w:rFonts w:cs="Calibri"/>
          <w:color w:val="000000"/>
        </w:rPr>
        <w:t xml:space="preserve">Obowiązek określony w ust. 1 nie dotyczy informacji powszechnie znanych oraz udostępniania informacji na podstawie bezwzględnie obowiązujących przepisów prawa, a w szczególności na żądanie sądu, prokuratury, organów podatkowych lub organów kontrolnych. </w:t>
      </w:r>
    </w:p>
    <w:p w14:paraId="076D4308" w14:textId="77777777" w:rsidR="00E87CEF" w:rsidRPr="003D5AE4" w:rsidRDefault="00E87CEF" w:rsidP="00E87CEF">
      <w:pPr>
        <w:pStyle w:val="Akapitzlist"/>
        <w:numPr>
          <w:ilvl w:val="0"/>
          <w:numId w:val="98"/>
        </w:numPr>
        <w:tabs>
          <w:tab w:val="left" w:pos="0"/>
        </w:tabs>
        <w:suppressAutoHyphens w:val="0"/>
        <w:spacing w:after="0" w:line="240" w:lineRule="exact"/>
        <w:ind w:left="284" w:hanging="284"/>
        <w:contextualSpacing/>
        <w:jc w:val="both"/>
        <w:rPr>
          <w:rFonts w:cs="Calibri"/>
          <w:color w:val="000000"/>
        </w:rPr>
      </w:pPr>
      <w:r w:rsidRPr="003D5AE4">
        <w:rPr>
          <w:rFonts w:cs="Calibri"/>
          <w:color w:val="000000"/>
        </w:rPr>
        <w:t xml:space="preserve">Nie będą uznawane za niejawne informacje, które: </w:t>
      </w:r>
    </w:p>
    <w:p w14:paraId="05B14374" w14:textId="77777777" w:rsidR="00E87CEF" w:rsidRPr="003D5AE4" w:rsidRDefault="00E87CEF" w:rsidP="00E87CEF">
      <w:pPr>
        <w:spacing w:after="0" w:line="240" w:lineRule="exact"/>
        <w:ind w:left="426" w:hanging="142"/>
        <w:contextualSpacing/>
        <w:jc w:val="both"/>
        <w:rPr>
          <w:rFonts w:cs="Calibri"/>
          <w:color w:val="000000"/>
        </w:rPr>
      </w:pPr>
      <w:r w:rsidRPr="003D5AE4">
        <w:rPr>
          <w:rFonts w:cs="Calibri"/>
          <w:color w:val="000000"/>
        </w:rPr>
        <w:lastRenderedPageBreak/>
        <w:t xml:space="preserve">1) są lub staną się informacją publiczną w okolicznościach niebędących wynikiem czynu bezprawnego lub naruszającego przez wykonawcę, albo </w:t>
      </w:r>
    </w:p>
    <w:p w14:paraId="7C757FCB" w14:textId="77777777" w:rsidR="00E87CEF" w:rsidRPr="003D5AE4" w:rsidRDefault="00E87CEF" w:rsidP="00E87CEF">
      <w:pPr>
        <w:spacing w:after="0" w:line="240" w:lineRule="exact"/>
        <w:ind w:left="426" w:hanging="142"/>
        <w:contextualSpacing/>
        <w:jc w:val="both"/>
        <w:rPr>
          <w:rFonts w:cs="Calibri"/>
          <w:color w:val="000000"/>
        </w:rPr>
      </w:pPr>
      <w:r w:rsidRPr="003D5AE4">
        <w:rPr>
          <w:rFonts w:cs="Calibri"/>
          <w:color w:val="000000"/>
        </w:rPr>
        <w:t xml:space="preserve">2) są już znane Wykonawcy, o czym świadczą wiarygodne dowody, albo </w:t>
      </w:r>
    </w:p>
    <w:p w14:paraId="42B499F7" w14:textId="77777777" w:rsidR="00E87CEF" w:rsidRPr="003D5AE4" w:rsidRDefault="00E87CEF" w:rsidP="00E87CEF">
      <w:pPr>
        <w:spacing w:after="0" w:line="240" w:lineRule="exact"/>
        <w:ind w:left="426" w:hanging="142"/>
        <w:contextualSpacing/>
        <w:jc w:val="both"/>
        <w:rPr>
          <w:rFonts w:cs="Calibri"/>
          <w:color w:val="000000"/>
        </w:rPr>
      </w:pPr>
      <w:r w:rsidRPr="003D5AE4">
        <w:rPr>
          <w:rFonts w:cs="Calibri"/>
          <w:color w:val="000000"/>
        </w:rPr>
        <w:t xml:space="preserve">3) są zatwierdzone do rozpowszechnienia na podstawie uprzedniej pisemnej zgody Zamawiającego, albo </w:t>
      </w:r>
    </w:p>
    <w:p w14:paraId="25835F17" w14:textId="77777777" w:rsidR="00E87CEF" w:rsidRPr="003D5AE4" w:rsidRDefault="00E87CEF" w:rsidP="00E87CEF">
      <w:pPr>
        <w:spacing w:after="0" w:line="240" w:lineRule="exact"/>
        <w:ind w:left="426" w:hanging="142"/>
        <w:contextualSpacing/>
        <w:jc w:val="both"/>
        <w:rPr>
          <w:rFonts w:cs="Calibri"/>
          <w:color w:val="000000"/>
        </w:rPr>
      </w:pPr>
      <w:r w:rsidRPr="003D5AE4">
        <w:rPr>
          <w:rFonts w:cs="Calibri"/>
          <w:color w:val="000000"/>
        </w:rPr>
        <w:t xml:space="preserve">4) zostaną przekazane Wykonawcy przez osobę fizyczną lub prawną niebędącą Stroną umowy zgodnie z prawem, bez ograniczeń i nie naruszając postanowień umowy. </w:t>
      </w:r>
    </w:p>
    <w:p w14:paraId="3BE3BE56" w14:textId="77777777" w:rsidR="00E87CEF" w:rsidRPr="003D5AE4" w:rsidRDefault="00E87CEF" w:rsidP="00E87CEF">
      <w:pPr>
        <w:pStyle w:val="Akapitzlist"/>
        <w:numPr>
          <w:ilvl w:val="0"/>
          <w:numId w:val="98"/>
        </w:numPr>
        <w:tabs>
          <w:tab w:val="left" w:pos="0"/>
        </w:tabs>
        <w:suppressAutoHyphens w:val="0"/>
        <w:spacing w:after="0" w:line="240" w:lineRule="exact"/>
        <w:ind w:left="284" w:hanging="284"/>
        <w:contextualSpacing/>
        <w:jc w:val="both"/>
        <w:rPr>
          <w:rFonts w:cs="Calibri"/>
          <w:color w:val="000000"/>
        </w:rPr>
      </w:pPr>
      <w:r w:rsidRPr="003D5AE4">
        <w:rPr>
          <w:rFonts w:cs="Calibri"/>
          <w:color w:val="000000"/>
        </w:rPr>
        <w:t>Każda ze Stron dołoży należytej staranności, aby zapobiec ujawnieniu lub korzystaniu przez osoby trzecie z informacji poufnych drugiej Strony.  Każda ze Stron zobowiązuje się ograniczyć dostęp do informacji poufnych wyłącznie dla tych pracowników lub współpracowników Strony, którym informacje te są niezbędne dla wykonania czynności na rzecz drugiej Strony, i którzy przyjęli obowiązki wynikające z umowy.</w:t>
      </w:r>
    </w:p>
    <w:p w14:paraId="2B09BFF0" w14:textId="77777777" w:rsidR="00E87CEF" w:rsidRPr="003D5AE4" w:rsidRDefault="00E87CEF" w:rsidP="00E87CEF">
      <w:pPr>
        <w:spacing w:after="0" w:line="240" w:lineRule="exact"/>
        <w:contextualSpacing/>
        <w:jc w:val="center"/>
        <w:rPr>
          <w:rFonts w:cs="Calibri"/>
          <w:b/>
          <w:color w:val="000000"/>
        </w:rPr>
      </w:pPr>
    </w:p>
    <w:p w14:paraId="7E9B1835" w14:textId="77777777" w:rsidR="00E87CEF" w:rsidRPr="003D5AE4" w:rsidRDefault="00E87CEF" w:rsidP="00E87CEF">
      <w:pPr>
        <w:spacing w:after="0" w:line="240" w:lineRule="exact"/>
        <w:contextualSpacing/>
        <w:jc w:val="center"/>
        <w:rPr>
          <w:rFonts w:cs="Calibri"/>
          <w:b/>
          <w:color w:val="000000"/>
        </w:rPr>
      </w:pPr>
    </w:p>
    <w:p w14:paraId="1EFCA8EF" w14:textId="3940B6DE" w:rsidR="00E87CEF" w:rsidRPr="003D5AE4" w:rsidRDefault="00E87CEF" w:rsidP="00E87CEF">
      <w:pPr>
        <w:spacing w:after="0" w:line="240" w:lineRule="exact"/>
        <w:contextualSpacing/>
        <w:jc w:val="center"/>
        <w:rPr>
          <w:rFonts w:cs="Calibri"/>
          <w:b/>
          <w:color w:val="000000"/>
        </w:rPr>
      </w:pPr>
      <w:r w:rsidRPr="003D5AE4">
        <w:rPr>
          <w:rFonts w:cs="Calibri"/>
          <w:b/>
          <w:color w:val="000000"/>
        </w:rPr>
        <w:t xml:space="preserve">§ </w:t>
      </w:r>
      <w:r w:rsidR="008E70A4">
        <w:rPr>
          <w:rFonts w:cs="Calibri"/>
          <w:b/>
          <w:color w:val="000000"/>
        </w:rPr>
        <w:t>9</w:t>
      </w:r>
    </w:p>
    <w:p w14:paraId="5DE9A014" w14:textId="77777777" w:rsidR="00E87CEF" w:rsidRDefault="00E87CEF" w:rsidP="00E87CEF">
      <w:pPr>
        <w:autoSpaceDE w:val="0"/>
        <w:autoSpaceDN w:val="0"/>
        <w:adjustRightInd w:val="0"/>
        <w:spacing w:after="0" w:line="240" w:lineRule="exact"/>
        <w:ind w:left="284" w:hanging="284"/>
        <w:contextualSpacing/>
        <w:jc w:val="both"/>
        <w:rPr>
          <w:rFonts w:cs="Calibri"/>
          <w:color w:val="000000"/>
        </w:rPr>
      </w:pPr>
      <w:bookmarkStart w:id="10" w:name="_Hlk134530814"/>
      <w:r w:rsidRPr="003D5AE4">
        <w:rPr>
          <w:rFonts w:cs="Calibri"/>
          <w:color w:val="000000"/>
        </w:rPr>
        <w:t>1. Zmiany postanowień umowy wymagają formy pisemnej pod rygorem nieważności, z zachowaniem warunków dopuszczalności zmiany Umowy określonych przepisami ustawy z dnia 11 września 2019r. Prawo Zamówień Publicznych.</w:t>
      </w:r>
    </w:p>
    <w:p w14:paraId="21C6EC3A" w14:textId="221DEFB1" w:rsidR="008E70A4" w:rsidRPr="003D5AE4" w:rsidRDefault="00B137AC" w:rsidP="00B137AC">
      <w:pPr>
        <w:autoSpaceDE w:val="0"/>
        <w:autoSpaceDN w:val="0"/>
        <w:adjustRightInd w:val="0"/>
        <w:spacing w:after="0" w:line="240" w:lineRule="exact"/>
        <w:ind w:left="284" w:hanging="284"/>
        <w:contextualSpacing/>
        <w:jc w:val="both"/>
      </w:pPr>
      <w:r>
        <w:t>2</w:t>
      </w:r>
      <w:r w:rsidR="008E70A4" w:rsidRPr="003D5AE4">
        <w:t>.</w:t>
      </w:r>
      <w:r w:rsidR="008E70A4" w:rsidRPr="003D5AE4">
        <w:tab/>
        <w:t xml:space="preserve">Strony przewidują możliwość dokonania zmiany umowy poprzez waloryzację wynagrodzenia o wskaźnik cen </w:t>
      </w:r>
      <w:r w:rsidR="008E70A4" w:rsidRPr="00B137AC">
        <w:rPr>
          <w:rFonts w:cs="Calibri"/>
          <w:color w:val="000000"/>
        </w:rPr>
        <w:t>towarów</w:t>
      </w:r>
      <w:r w:rsidR="008E70A4" w:rsidRPr="003D5AE4">
        <w:t xml:space="preserve"> i usług konsumpcyjnych (kwartał do poprzedniego kwartału) ogłaszany w komunikacie Prezesa Głównego Urzędu Statystycznego (dalej jako „wskaźnik waloryzacji”), przy łącznym spełnieniu następujących postanowień: </w:t>
      </w:r>
    </w:p>
    <w:p w14:paraId="67613453" w14:textId="77777777" w:rsidR="008E70A4" w:rsidRPr="003D5AE4" w:rsidRDefault="008E70A4" w:rsidP="00B137AC">
      <w:pPr>
        <w:pStyle w:val="Default"/>
        <w:ind w:left="567" w:hanging="283"/>
        <w:jc w:val="both"/>
        <w:rPr>
          <w:rFonts w:ascii="Calibri" w:hAnsi="Calibri" w:cs="Times New Roman"/>
          <w:color w:val="auto"/>
          <w:sz w:val="22"/>
          <w:szCs w:val="22"/>
          <w:lang w:eastAsia="ar-SA"/>
        </w:rPr>
      </w:pPr>
      <w:r w:rsidRPr="003D5AE4">
        <w:rPr>
          <w:rFonts w:ascii="Calibri" w:hAnsi="Calibri" w:cs="Times New Roman"/>
          <w:color w:val="auto"/>
          <w:sz w:val="22"/>
          <w:szCs w:val="22"/>
          <w:lang w:eastAsia="ar-SA"/>
        </w:rPr>
        <w:t>a)</w:t>
      </w:r>
      <w:r w:rsidRPr="003D5AE4">
        <w:rPr>
          <w:rFonts w:ascii="Calibri" w:hAnsi="Calibri" w:cs="Times New Roman"/>
          <w:color w:val="auto"/>
          <w:sz w:val="22"/>
          <w:szCs w:val="22"/>
          <w:lang w:eastAsia="ar-SA"/>
        </w:rPr>
        <w:tab/>
        <w:t xml:space="preserve">strona Umowy może wystąpić z pierwszym wnioskiem o waloryzację po upływie 6 miesięcy od podpisania Umowy jeżeli wskaźnik waloryzacji określony wyżej zmieni się o co najmniej 5% w stosunku do wskaźnika waloryzacji obowiązującego w dniu otwarcia ofert; </w:t>
      </w:r>
    </w:p>
    <w:p w14:paraId="17214A64" w14:textId="77777777" w:rsidR="008E70A4" w:rsidRPr="003D5AE4" w:rsidRDefault="008E70A4" w:rsidP="00B137AC">
      <w:pPr>
        <w:pStyle w:val="Default"/>
        <w:ind w:left="567" w:hanging="283"/>
        <w:jc w:val="both"/>
        <w:rPr>
          <w:rFonts w:ascii="Calibri" w:hAnsi="Calibri" w:cs="Times New Roman"/>
          <w:color w:val="auto"/>
          <w:sz w:val="22"/>
          <w:szCs w:val="22"/>
          <w:lang w:eastAsia="ar-SA"/>
        </w:rPr>
      </w:pPr>
      <w:r w:rsidRPr="003D5AE4">
        <w:rPr>
          <w:rFonts w:ascii="Calibri" w:hAnsi="Calibri" w:cs="Times New Roman"/>
          <w:color w:val="auto"/>
          <w:sz w:val="22"/>
          <w:szCs w:val="22"/>
          <w:lang w:eastAsia="ar-SA"/>
        </w:rPr>
        <w:t>b)</w:t>
      </w:r>
      <w:r w:rsidRPr="003D5AE4">
        <w:rPr>
          <w:rFonts w:ascii="Calibri" w:hAnsi="Calibri" w:cs="Times New Roman"/>
          <w:color w:val="auto"/>
          <w:sz w:val="22"/>
          <w:szCs w:val="22"/>
          <w:lang w:eastAsia="ar-SA"/>
        </w:rPr>
        <w:tab/>
        <w:t>w przypadku wzrostu lub obniżenia wskaźnika waloryzacji, waloryzacja będzie polegała odpowiednio na wzroście lub obniżeniu wynagrodzenia za usługi realizowane po dniu złożenia wniosku o wartość procentową wskaźnika waloryzacji, przy czym strona Umowy może wystąpić z wnioskiem o każdą kolejną waloryzację nie wcześniej niż po upływie 6 miesięcy od poprzedniej waloryzacji oraz przy wzroście lub obniżeniu wskaźnika waloryzacji o co najmniej 10%, obliczonego na podstawie średniej wskaźników waloryzacji za dwa ostatnie kwartały poprzedzające złożenie wniosku o waloryzację, przy czym waloryzacja nie dotyczy usług zrealizowanych przed datą złożenia wniosku przez którąkolwiek ze stron Umowy,</w:t>
      </w:r>
    </w:p>
    <w:p w14:paraId="732FA9EE" w14:textId="77777777" w:rsidR="008E70A4" w:rsidRPr="003D5AE4" w:rsidRDefault="008E70A4" w:rsidP="00B137AC">
      <w:pPr>
        <w:pStyle w:val="Default"/>
        <w:ind w:left="567" w:hanging="283"/>
        <w:jc w:val="both"/>
        <w:rPr>
          <w:rFonts w:ascii="Calibri" w:hAnsi="Calibri" w:cs="Times New Roman"/>
          <w:color w:val="auto"/>
          <w:sz w:val="22"/>
          <w:szCs w:val="22"/>
          <w:lang w:eastAsia="ar-SA"/>
        </w:rPr>
      </w:pPr>
      <w:r w:rsidRPr="003D5AE4">
        <w:rPr>
          <w:rFonts w:ascii="Calibri" w:hAnsi="Calibri" w:cs="Times New Roman"/>
          <w:color w:val="auto"/>
          <w:sz w:val="22"/>
          <w:szCs w:val="22"/>
          <w:lang w:eastAsia="ar-SA"/>
        </w:rPr>
        <w:t>c)</w:t>
      </w:r>
      <w:r w:rsidRPr="003D5AE4">
        <w:rPr>
          <w:rFonts w:ascii="Calibri" w:hAnsi="Calibri" w:cs="Times New Roman"/>
          <w:color w:val="auto"/>
          <w:sz w:val="22"/>
          <w:szCs w:val="22"/>
          <w:lang w:eastAsia="ar-SA"/>
        </w:rPr>
        <w:tab/>
        <w:t>„wskaźnik waloryzacji” nie dotyczy usług  zrealizowanych przed datą złożenia wniosku o zmianę wysokości wynagrodzenia przez którąkolwiek ze Stron umowy,</w:t>
      </w:r>
    </w:p>
    <w:p w14:paraId="0696F3DE" w14:textId="77777777" w:rsidR="008E70A4" w:rsidRDefault="008E70A4" w:rsidP="00B137AC">
      <w:pPr>
        <w:pStyle w:val="Default"/>
        <w:ind w:left="567" w:hanging="283"/>
        <w:jc w:val="both"/>
        <w:rPr>
          <w:rFonts w:ascii="Calibri" w:hAnsi="Calibri" w:cs="Times New Roman"/>
          <w:color w:val="auto"/>
          <w:sz w:val="22"/>
          <w:szCs w:val="22"/>
          <w:lang w:eastAsia="ar-SA"/>
        </w:rPr>
      </w:pPr>
      <w:r w:rsidRPr="003D5AE4">
        <w:rPr>
          <w:rFonts w:ascii="Calibri" w:hAnsi="Calibri" w:cs="Times New Roman"/>
          <w:color w:val="auto"/>
          <w:sz w:val="22"/>
          <w:szCs w:val="22"/>
          <w:lang w:eastAsia="ar-SA"/>
        </w:rPr>
        <w:t>d)</w:t>
      </w:r>
      <w:r w:rsidRPr="003D5AE4">
        <w:rPr>
          <w:rFonts w:ascii="Calibri" w:hAnsi="Calibri" w:cs="Times New Roman"/>
          <w:color w:val="auto"/>
          <w:sz w:val="22"/>
          <w:szCs w:val="22"/>
          <w:lang w:eastAsia="ar-SA"/>
        </w:rPr>
        <w:tab/>
        <w:t>maksymalna wartość wzrostu wynagrodzenia brutto, jaką dopuszcza Zamawiający w efekcie zastosowania niniejszych postanowień, nie przekroczy 20 % wynagrodzenia brutto Wykonawcy, ustalonego w dniu zawarcia Umowy.</w:t>
      </w:r>
    </w:p>
    <w:p w14:paraId="68164E68" w14:textId="26F4E4A0" w:rsidR="008E70A4" w:rsidRPr="008E70A4" w:rsidRDefault="00B137AC" w:rsidP="00B137AC">
      <w:pPr>
        <w:autoSpaceDE w:val="0"/>
        <w:autoSpaceDN w:val="0"/>
        <w:adjustRightInd w:val="0"/>
        <w:spacing w:after="0" w:line="240" w:lineRule="exact"/>
        <w:ind w:left="284" w:hanging="284"/>
        <w:contextualSpacing/>
        <w:jc w:val="both"/>
      </w:pPr>
      <w:r>
        <w:t>3</w:t>
      </w:r>
      <w:r w:rsidR="008E70A4" w:rsidRPr="008E70A4">
        <w:t xml:space="preserve">. Zmiana </w:t>
      </w:r>
      <w:r w:rsidR="008E70A4" w:rsidRPr="00B137AC">
        <w:rPr>
          <w:rFonts w:cs="Calibri"/>
          <w:color w:val="000000"/>
        </w:rPr>
        <w:t>postanowień</w:t>
      </w:r>
      <w:r w:rsidR="008E70A4" w:rsidRPr="008E70A4">
        <w:t xml:space="preserve"> Umowy w zakresie wynagrodzenia Wykonawcy jest dopuszczalna w przypadku wystąpienia:</w:t>
      </w:r>
    </w:p>
    <w:p w14:paraId="3ACAE5EA" w14:textId="77777777" w:rsidR="008E70A4" w:rsidRPr="008E70A4" w:rsidRDefault="008E70A4" w:rsidP="00B137AC">
      <w:pPr>
        <w:pStyle w:val="Default"/>
        <w:ind w:left="567" w:hanging="283"/>
        <w:jc w:val="both"/>
        <w:rPr>
          <w:rFonts w:ascii="Calibri" w:hAnsi="Calibri" w:cs="Times New Roman"/>
          <w:color w:val="auto"/>
          <w:sz w:val="22"/>
          <w:szCs w:val="22"/>
          <w:lang w:eastAsia="ar-SA"/>
        </w:rPr>
      </w:pPr>
      <w:r w:rsidRPr="008E70A4">
        <w:rPr>
          <w:rFonts w:ascii="Calibri" w:hAnsi="Calibri" w:cs="Times New Roman"/>
          <w:color w:val="auto"/>
          <w:sz w:val="22"/>
          <w:szCs w:val="22"/>
          <w:lang w:eastAsia="ar-SA"/>
        </w:rPr>
        <w:t>1) zmiany stawki podatku od towarów i usług i podatku akcyzowego - o różnicę w wysokości stawki VAT.</w:t>
      </w:r>
    </w:p>
    <w:p w14:paraId="14E31EB2" w14:textId="77777777" w:rsidR="008E70A4" w:rsidRPr="008E70A4" w:rsidRDefault="008E70A4" w:rsidP="00B137AC">
      <w:pPr>
        <w:pStyle w:val="Default"/>
        <w:ind w:left="567" w:hanging="283"/>
        <w:jc w:val="both"/>
        <w:rPr>
          <w:rFonts w:ascii="Calibri" w:hAnsi="Calibri" w:cs="Times New Roman"/>
          <w:color w:val="auto"/>
          <w:sz w:val="22"/>
          <w:szCs w:val="22"/>
          <w:lang w:eastAsia="ar-SA"/>
        </w:rPr>
      </w:pPr>
      <w:r w:rsidRPr="008E70A4">
        <w:rPr>
          <w:rFonts w:ascii="Calibri" w:hAnsi="Calibri" w:cs="Times New Roman"/>
          <w:color w:val="auto"/>
          <w:sz w:val="22"/>
          <w:szCs w:val="22"/>
          <w:lang w:eastAsia="ar-SA"/>
        </w:rPr>
        <w:t>2) zmiany wysokości minimalnego wynagrodzenia za pracę albo wysokości minimalnej stawki godzinowej, ustalonych na podstawie przepisów ustawy z dnia 10 października 2002 r. o minimalnym wynagrodzeniu za pracę - o różnicę pomiędzy dotychczasową wysokością minimalnego wynagrodzenia lub stawki a nową wysokością wynagrodzenia lub stawki, jeżeli zmiany te będą miały wpływ na koszty wykonania zamówienia przez Wykonawcę</w:t>
      </w:r>
    </w:p>
    <w:p w14:paraId="681D6096" w14:textId="77777777" w:rsidR="008E70A4" w:rsidRPr="008E70A4" w:rsidRDefault="008E70A4" w:rsidP="00B137AC">
      <w:pPr>
        <w:pStyle w:val="Default"/>
        <w:ind w:left="567" w:hanging="283"/>
        <w:jc w:val="both"/>
        <w:rPr>
          <w:rFonts w:ascii="Calibri" w:hAnsi="Calibri" w:cs="Times New Roman"/>
          <w:color w:val="auto"/>
          <w:sz w:val="22"/>
          <w:szCs w:val="22"/>
          <w:lang w:eastAsia="ar-SA"/>
        </w:rPr>
      </w:pPr>
      <w:r w:rsidRPr="008E70A4">
        <w:rPr>
          <w:rFonts w:ascii="Calibri" w:hAnsi="Calibri" w:cs="Times New Roman"/>
          <w:color w:val="auto"/>
          <w:sz w:val="22"/>
          <w:szCs w:val="22"/>
          <w:lang w:eastAsia="ar-SA"/>
        </w:rPr>
        <w:t>3) zmiany zasad podlegania ubezpieczeniom społecznym lub ubezpieczeniu zdrowotnemu lub wysokości stawki składki na ubezpieczenie społeczne lub zdrowotne - o różnicę pomiędzy dotychczasową wysokością odprowadzanych składek, a nową wysokością odprowadzanych składek, jeżeli zmiany te będą miały wpływ na koszty wykonania zamówienia przez Wykonawcę.</w:t>
      </w:r>
    </w:p>
    <w:p w14:paraId="4A0F5719" w14:textId="77777777" w:rsidR="008E70A4" w:rsidRPr="008E70A4" w:rsidRDefault="008E70A4" w:rsidP="00B137AC">
      <w:pPr>
        <w:pStyle w:val="Default"/>
        <w:ind w:left="567" w:hanging="283"/>
        <w:jc w:val="both"/>
        <w:rPr>
          <w:rFonts w:ascii="Calibri" w:hAnsi="Calibri" w:cs="Times New Roman"/>
          <w:color w:val="auto"/>
          <w:sz w:val="22"/>
          <w:szCs w:val="22"/>
          <w:lang w:eastAsia="ar-SA"/>
        </w:rPr>
      </w:pPr>
      <w:r w:rsidRPr="008E70A4">
        <w:rPr>
          <w:rFonts w:ascii="Calibri" w:hAnsi="Calibri" w:cs="Times New Roman"/>
          <w:color w:val="auto"/>
          <w:sz w:val="22"/>
          <w:szCs w:val="22"/>
          <w:lang w:eastAsia="ar-SA"/>
        </w:rPr>
        <w:t>4) zmiany zasad gromadzenia i wysokości wpłat do pracowniczych planów kapitałowych, o których mowa w ustawie z dnia 4 października 2018r.o pracowniczych planach kapitałowych, jeżeli zmiany te będą miały wpływ na koszty wykonania zamówienia przez wykonawcę - o różnicę w wpłatach wynikającą z tych zmian.</w:t>
      </w:r>
    </w:p>
    <w:p w14:paraId="498D368B" w14:textId="68BF971B" w:rsidR="008E70A4" w:rsidRPr="00B137AC" w:rsidRDefault="00B137AC" w:rsidP="00B137AC">
      <w:pPr>
        <w:autoSpaceDE w:val="0"/>
        <w:autoSpaceDN w:val="0"/>
        <w:adjustRightInd w:val="0"/>
        <w:spacing w:after="0" w:line="240" w:lineRule="exact"/>
        <w:ind w:left="284" w:hanging="284"/>
        <w:contextualSpacing/>
        <w:jc w:val="both"/>
        <w:rPr>
          <w:rFonts w:cs="Calibri"/>
          <w:color w:val="000000"/>
        </w:rPr>
      </w:pPr>
      <w:r>
        <w:t>4</w:t>
      </w:r>
      <w:r w:rsidR="008E70A4" w:rsidRPr="003D5AE4">
        <w:t>.</w:t>
      </w:r>
      <w:r w:rsidR="008E70A4" w:rsidRPr="003D5AE4">
        <w:tab/>
        <w:t xml:space="preserve">W </w:t>
      </w:r>
      <w:r w:rsidR="008E70A4" w:rsidRPr="00B137AC">
        <w:rPr>
          <w:rFonts w:cs="Calibri"/>
          <w:color w:val="000000"/>
        </w:rPr>
        <w:t>przypadku zmiany Wynagrodzenia wykonawcy, Wykonawca  zobowiązany jest do zmiany wynagrodzenia umów podwykonawczych zawartych na okres dłuższy niż 6 miesięcy, w zakresie odpowiadającym zmianom wynagrodzenia z uwzględnieniem zapisów w § 6 niniejszej umowy.</w:t>
      </w:r>
    </w:p>
    <w:p w14:paraId="497251E1" w14:textId="4EA4F5A7" w:rsidR="008E70A4" w:rsidRPr="003D5AE4" w:rsidRDefault="00B137AC" w:rsidP="00B137AC">
      <w:pPr>
        <w:autoSpaceDE w:val="0"/>
        <w:autoSpaceDN w:val="0"/>
        <w:adjustRightInd w:val="0"/>
        <w:spacing w:after="0" w:line="240" w:lineRule="exact"/>
        <w:ind w:left="284" w:hanging="284"/>
        <w:contextualSpacing/>
        <w:jc w:val="both"/>
      </w:pPr>
      <w:r>
        <w:rPr>
          <w:rFonts w:cs="Calibri"/>
          <w:color w:val="000000"/>
        </w:rPr>
        <w:t>5</w:t>
      </w:r>
      <w:r w:rsidR="008E70A4" w:rsidRPr="00B137AC">
        <w:rPr>
          <w:rFonts w:cs="Calibri"/>
          <w:color w:val="000000"/>
        </w:rPr>
        <w:t>.</w:t>
      </w:r>
      <w:r w:rsidR="008E70A4" w:rsidRPr="00B137AC">
        <w:rPr>
          <w:rFonts w:cs="Calibri"/>
          <w:color w:val="000000"/>
        </w:rPr>
        <w:tab/>
        <w:t>Postanowień</w:t>
      </w:r>
      <w:r w:rsidR="008E70A4" w:rsidRPr="003D5AE4">
        <w:t xml:space="preserve"> umownych w zakresie waloryzacji nie stosuje się od chwili osiągnięcia limitu,  o którym mowa w ust. </w:t>
      </w:r>
      <w:r>
        <w:t xml:space="preserve">2 </w:t>
      </w:r>
      <w:r w:rsidR="008E70A4" w:rsidRPr="003D5AE4">
        <w:t>tir. D.</w:t>
      </w:r>
    </w:p>
    <w:bookmarkEnd w:id="10"/>
    <w:p w14:paraId="5ED09C6F" w14:textId="77777777" w:rsidR="00E87CEF" w:rsidRPr="003D5AE4" w:rsidRDefault="00E87CEF" w:rsidP="00E87CEF">
      <w:pPr>
        <w:spacing w:after="0" w:line="240" w:lineRule="exact"/>
        <w:contextualSpacing/>
        <w:rPr>
          <w:rFonts w:cs="Calibri"/>
          <w:b/>
          <w:color w:val="000000"/>
        </w:rPr>
      </w:pPr>
    </w:p>
    <w:p w14:paraId="040E3581" w14:textId="3F8E8624" w:rsidR="00E87CEF" w:rsidRPr="003D5AE4" w:rsidRDefault="00E87CEF" w:rsidP="00E87CEF">
      <w:pPr>
        <w:spacing w:after="0" w:line="240" w:lineRule="exact"/>
        <w:contextualSpacing/>
        <w:jc w:val="center"/>
        <w:rPr>
          <w:rFonts w:cs="Calibri"/>
          <w:b/>
          <w:color w:val="000000"/>
        </w:rPr>
      </w:pPr>
      <w:r w:rsidRPr="003D5AE4">
        <w:rPr>
          <w:rFonts w:cs="Calibri"/>
          <w:b/>
          <w:color w:val="000000"/>
        </w:rPr>
        <w:t>§ 1</w:t>
      </w:r>
      <w:r w:rsidR="00B137AC">
        <w:rPr>
          <w:rFonts w:cs="Calibri"/>
          <w:b/>
          <w:color w:val="000000"/>
        </w:rPr>
        <w:t>0</w:t>
      </w:r>
    </w:p>
    <w:p w14:paraId="30274DE9" w14:textId="77777777" w:rsidR="00E87CEF" w:rsidRPr="003D5AE4" w:rsidRDefault="00E87CEF" w:rsidP="00E87CEF">
      <w:pPr>
        <w:spacing w:after="0" w:line="240" w:lineRule="exact"/>
        <w:contextualSpacing/>
        <w:jc w:val="both"/>
        <w:rPr>
          <w:rFonts w:cs="Calibri"/>
          <w:color w:val="000000"/>
        </w:rPr>
      </w:pPr>
      <w:r w:rsidRPr="003D5AE4">
        <w:rPr>
          <w:rFonts w:cs="Calibri"/>
          <w:color w:val="000000"/>
        </w:rPr>
        <w:t>Do spraw nie uregulowanych w umowie mają zastosowanie przepisy Kodeksu Cywilnego, Kodeksu Postępowania Cywilnego oraz ustawy Prawo zamówień publicznych.</w:t>
      </w:r>
    </w:p>
    <w:p w14:paraId="6EE4B863" w14:textId="77777777" w:rsidR="00E87CEF" w:rsidRPr="003D5AE4" w:rsidRDefault="00E87CEF" w:rsidP="00E87CEF">
      <w:pPr>
        <w:spacing w:after="0" w:line="240" w:lineRule="exact"/>
        <w:contextualSpacing/>
        <w:jc w:val="center"/>
        <w:rPr>
          <w:rFonts w:cs="Calibri"/>
          <w:b/>
          <w:color w:val="000000"/>
        </w:rPr>
      </w:pPr>
    </w:p>
    <w:p w14:paraId="57829883" w14:textId="3C926ACE" w:rsidR="00E87CEF" w:rsidRPr="003D5AE4" w:rsidRDefault="00E87CEF" w:rsidP="00E87CEF">
      <w:pPr>
        <w:spacing w:after="0" w:line="240" w:lineRule="exact"/>
        <w:contextualSpacing/>
        <w:jc w:val="center"/>
        <w:rPr>
          <w:rFonts w:cs="Calibri"/>
          <w:b/>
          <w:color w:val="000000"/>
        </w:rPr>
      </w:pPr>
      <w:r w:rsidRPr="003D5AE4">
        <w:rPr>
          <w:rFonts w:cs="Calibri"/>
          <w:b/>
          <w:color w:val="000000"/>
        </w:rPr>
        <w:t>§ 1</w:t>
      </w:r>
      <w:r w:rsidR="00B137AC">
        <w:rPr>
          <w:rFonts w:cs="Calibri"/>
          <w:b/>
          <w:color w:val="000000"/>
        </w:rPr>
        <w:t>1</w:t>
      </w:r>
    </w:p>
    <w:p w14:paraId="4821BED1" w14:textId="77777777" w:rsidR="00E87CEF" w:rsidRPr="003D5AE4" w:rsidRDefault="00E87CEF" w:rsidP="00E87CEF">
      <w:pPr>
        <w:spacing w:after="0" w:line="240" w:lineRule="exact"/>
        <w:contextualSpacing/>
        <w:jc w:val="both"/>
        <w:rPr>
          <w:rFonts w:cs="Calibri"/>
          <w:color w:val="000000"/>
        </w:rPr>
      </w:pPr>
      <w:r w:rsidRPr="003D5AE4">
        <w:rPr>
          <w:rFonts w:cs="Calibri"/>
          <w:color w:val="000000"/>
        </w:rPr>
        <w:t>Wszelkie zmiany umowy wymagają formy pisemnej pod rygorem nieważności.</w:t>
      </w:r>
    </w:p>
    <w:p w14:paraId="51A240F9" w14:textId="77777777" w:rsidR="00E87CEF" w:rsidRPr="003D5AE4" w:rsidRDefault="00E87CEF" w:rsidP="00E87CEF">
      <w:pPr>
        <w:spacing w:after="0" w:line="240" w:lineRule="exact"/>
        <w:contextualSpacing/>
        <w:jc w:val="both"/>
        <w:rPr>
          <w:rFonts w:cs="Calibri"/>
          <w:color w:val="000000"/>
        </w:rPr>
      </w:pPr>
      <w:r w:rsidRPr="003D5AE4">
        <w:rPr>
          <w:rFonts w:cs="Calibri"/>
          <w:color w:val="000000"/>
        </w:rPr>
        <w:t>Zamawiający dopuszcza zmianę wysokości podatku od towarów i usług – w takim przypadku, na pisemny wniosek wykonawcy bądź zamawiającego zostanie sporządzony aneks do umowy</w:t>
      </w:r>
    </w:p>
    <w:p w14:paraId="58A3839F" w14:textId="77777777" w:rsidR="00E87CEF" w:rsidRPr="003D5AE4" w:rsidRDefault="00E87CEF" w:rsidP="00E87CEF">
      <w:pPr>
        <w:spacing w:after="0" w:line="240" w:lineRule="exact"/>
        <w:contextualSpacing/>
        <w:jc w:val="center"/>
        <w:rPr>
          <w:rFonts w:cs="Calibri"/>
          <w:b/>
          <w:color w:val="000000"/>
        </w:rPr>
      </w:pPr>
    </w:p>
    <w:p w14:paraId="13FD4B92" w14:textId="369AF8FC" w:rsidR="00E87CEF" w:rsidRPr="003D5AE4" w:rsidRDefault="00E87CEF" w:rsidP="00E87CEF">
      <w:pPr>
        <w:spacing w:after="0" w:line="240" w:lineRule="exact"/>
        <w:contextualSpacing/>
        <w:jc w:val="center"/>
        <w:rPr>
          <w:rFonts w:cs="Calibri"/>
          <w:b/>
          <w:color w:val="000000"/>
        </w:rPr>
      </w:pPr>
      <w:r w:rsidRPr="003D5AE4">
        <w:rPr>
          <w:rFonts w:cs="Calibri"/>
          <w:b/>
          <w:color w:val="000000"/>
        </w:rPr>
        <w:t>§ 1</w:t>
      </w:r>
      <w:r w:rsidR="00B137AC">
        <w:rPr>
          <w:rFonts w:cs="Calibri"/>
          <w:b/>
          <w:color w:val="000000"/>
        </w:rPr>
        <w:t>2</w:t>
      </w:r>
    </w:p>
    <w:p w14:paraId="7748ED96" w14:textId="77777777" w:rsidR="00E87CEF" w:rsidRPr="003D5AE4" w:rsidRDefault="00E87CEF" w:rsidP="00E87CEF">
      <w:pPr>
        <w:spacing w:after="0" w:line="240" w:lineRule="exact"/>
        <w:contextualSpacing/>
        <w:jc w:val="both"/>
        <w:rPr>
          <w:rFonts w:cs="Calibri"/>
          <w:color w:val="000000"/>
        </w:rPr>
      </w:pPr>
      <w:r w:rsidRPr="003D5AE4">
        <w:rPr>
          <w:rFonts w:cs="Calibri"/>
          <w:color w:val="000000"/>
        </w:rPr>
        <w:t>Umowę sporządzono w dwóch jednobrzmiących egzemplarzach - w tym jeden dla Wykonawcy i jeden dla Zamawiającego.</w:t>
      </w:r>
    </w:p>
    <w:p w14:paraId="43CF939F" w14:textId="77777777" w:rsidR="00E87CEF" w:rsidRPr="003D5AE4" w:rsidRDefault="00E87CEF" w:rsidP="00E87CEF">
      <w:pPr>
        <w:spacing w:after="0" w:line="240" w:lineRule="exact"/>
        <w:contextualSpacing/>
        <w:jc w:val="center"/>
        <w:rPr>
          <w:rFonts w:cs="Calibri"/>
          <w:b/>
          <w:color w:val="000000"/>
        </w:rPr>
      </w:pPr>
    </w:p>
    <w:p w14:paraId="0D5F059E" w14:textId="4D558DE2" w:rsidR="00E87CEF" w:rsidRPr="003D5AE4" w:rsidRDefault="00E87CEF" w:rsidP="00E87CEF">
      <w:pPr>
        <w:spacing w:after="0" w:line="240" w:lineRule="exact"/>
        <w:contextualSpacing/>
        <w:jc w:val="center"/>
        <w:rPr>
          <w:rFonts w:cs="Calibri"/>
          <w:b/>
          <w:color w:val="000000"/>
        </w:rPr>
      </w:pPr>
      <w:r w:rsidRPr="003D5AE4">
        <w:rPr>
          <w:rFonts w:cs="Calibri"/>
          <w:b/>
          <w:color w:val="000000"/>
        </w:rPr>
        <w:t>§ 1</w:t>
      </w:r>
      <w:r w:rsidR="00B137AC">
        <w:rPr>
          <w:rFonts w:cs="Calibri"/>
          <w:b/>
          <w:color w:val="000000"/>
        </w:rPr>
        <w:t>3</w:t>
      </w:r>
    </w:p>
    <w:p w14:paraId="1167437C" w14:textId="77777777" w:rsidR="00E87CEF" w:rsidRPr="003D5AE4" w:rsidRDefault="00E87CEF" w:rsidP="00E87CEF">
      <w:pPr>
        <w:spacing w:after="0" w:line="240" w:lineRule="exact"/>
        <w:contextualSpacing/>
        <w:rPr>
          <w:rFonts w:cs="Calibri"/>
          <w:color w:val="000000"/>
        </w:rPr>
      </w:pPr>
      <w:r w:rsidRPr="003D5AE4">
        <w:rPr>
          <w:rFonts w:cs="Calibri"/>
          <w:color w:val="000000"/>
        </w:rPr>
        <w:t>Wykaz załączników do umowy:</w:t>
      </w:r>
    </w:p>
    <w:p w14:paraId="4194B1A8" w14:textId="77777777" w:rsidR="00E87CEF" w:rsidRPr="003D5AE4" w:rsidRDefault="00E87CEF" w:rsidP="00E87CEF">
      <w:pPr>
        <w:pStyle w:val="Akapitzlist"/>
        <w:numPr>
          <w:ilvl w:val="0"/>
          <w:numId w:val="93"/>
        </w:numPr>
        <w:suppressAutoHyphens w:val="0"/>
        <w:spacing w:after="0" w:line="240" w:lineRule="exact"/>
        <w:contextualSpacing/>
        <w:rPr>
          <w:rFonts w:cs="Calibri"/>
          <w:color w:val="000000"/>
        </w:rPr>
      </w:pPr>
      <w:r w:rsidRPr="003D5AE4">
        <w:rPr>
          <w:rFonts w:cs="Calibri"/>
          <w:color w:val="000000"/>
        </w:rPr>
        <w:t xml:space="preserve">Załącznik Nr 1 – oferta Wykonawcy. </w:t>
      </w:r>
    </w:p>
    <w:p w14:paraId="00704A0F" w14:textId="625EAE10" w:rsidR="00E87CEF" w:rsidRPr="003D5AE4" w:rsidRDefault="00E87CEF" w:rsidP="00E87CEF">
      <w:pPr>
        <w:pStyle w:val="Akapitzlist"/>
        <w:numPr>
          <w:ilvl w:val="0"/>
          <w:numId w:val="93"/>
        </w:numPr>
        <w:suppressAutoHyphens w:val="0"/>
        <w:spacing w:after="0" w:line="240" w:lineRule="exact"/>
        <w:contextualSpacing/>
        <w:rPr>
          <w:rFonts w:cs="Calibri"/>
          <w:color w:val="000000"/>
        </w:rPr>
      </w:pPr>
      <w:r w:rsidRPr="003D5AE4">
        <w:rPr>
          <w:rFonts w:cs="Calibri"/>
          <w:color w:val="000000"/>
        </w:rPr>
        <w:t>Załącznik nr 2 – SWZ</w:t>
      </w:r>
    </w:p>
    <w:p w14:paraId="6ED5D49F" w14:textId="77777777" w:rsidR="00E87CEF" w:rsidRPr="003D5AE4" w:rsidRDefault="00E87CEF" w:rsidP="00E87CEF">
      <w:pPr>
        <w:pStyle w:val="Akapitzlist"/>
        <w:numPr>
          <w:ilvl w:val="0"/>
          <w:numId w:val="93"/>
        </w:numPr>
        <w:suppressAutoHyphens w:val="0"/>
        <w:spacing w:after="0" w:line="240" w:lineRule="exact"/>
        <w:contextualSpacing/>
        <w:rPr>
          <w:rFonts w:cs="Calibri"/>
          <w:color w:val="000000"/>
        </w:rPr>
      </w:pPr>
      <w:r w:rsidRPr="003D5AE4">
        <w:rPr>
          <w:rFonts w:cs="Calibri"/>
          <w:color w:val="000000"/>
        </w:rPr>
        <w:t>Załącznik nr 3 – umowa powierzenia przetwarzania danych osobowych</w:t>
      </w:r>
    </w:p>
    <w:p w14:paraId="7EA517EE" w14:textId="77777777" w:rsidR="00E87CEF" w:rsidRPr="003D5AE4" w:rsidRDefault="00E87CEF" w:rsidP="00E87CEF">
      <w:pPr>
        <w:pStyle w:val="Akapitzlist"/>
        <w:spacing w:after="0" w:line="240" w:lineRule="exact"/>
        <w:rPr>
          <w:rFonts w:cs="Calibri"/>
          <w:color w:val="000000"/>
        </w:rPr>
      </w:pPr>
    </w:p>
    <w:p w14:paraId="1E93F781" w14:textId="77777777" w:rsidR="00E87CEF" w:rsidRPr="003D5AE4" w:rsidRDefault="00E87CEF" w:rsidP="00E87CEF">
      <w:pPr>
        <w:pStyle w:val="Akapitzlist"/>
        <w:spacing w:after="0" w:line="240" w:lineRule="exact"/>
        <w:rPr>
          <w:rFonts w:cs="Calibri"/>
          <w:color w:val="000000"/>
        </w:rPr>
      </w:pPr>
    </w:p>
    <w:p w14:paraId="2D8AD506" w14:textId="77777777" w:rsidR="00E87CEF" w:rsidRPr="003D5AE4" w:rsidRDefault="00E87CEF" w:rsidP="00E87CEF">
      <w:pPr>
        <w:spacing w:after="0" w:line="240" w:lineRule="exact"/>
        <w:contextualSpacing/>
        <w:jc w:val="center"/>
        <w:rPr>
          <w:rFonts w:cs="Calibri"/>
          <w:color w:val="000000"/>
        </w:rPr>
      </w:pPr>
      <w:r w:rsidRPr="003D5AE4">
        <w:rPr>
          <w:rFonts w:cs="Calibri"/>
          <w:color w:val="000000"/>
        </w:rPr>
        <w:t xml:space="preserve">..................................................              </w:t>
      </w:r>
      <w:r w:rsidRPr="003D5AE4">
        <w:rPr>
          <w:rFonts w:cs="Calibri"/>
          <w:color w:val="000000"/>
        </w:rPr>
        <w:tab/>
      </w:r>
      <w:r w:rsidRPr="003D5AE4">
        <w:rPr>
          <w:rFonts w:cs="Calibri"/>
          <w:color w:val="000000"/>
        </w:rPr>
        <w:tab/>
      </w:r>
      <w:r w:rsidRPr="003D5AE4">
        <w:rPr>
          <w:rFonts w:cs="Calibri"/>
          <w:color w:val="000000"/>
        </w:rPr>
        <w:tab/>
      </w:r>
      <w:r w:rsidRPr="003D5AE4">
        <w:rPr>
          <w:rFonts w:cs="Calibri"/>
          <w:color w:val="000000"/>
        </w:rPr>
        <w:tab/>
        <w:t>....................................................</w:t>
      </w:r>
    </w:p>
    <w:p w14:paraId="421B13C2" w14:textId="77777777" w:rsidR="00E87CEF" w:rsidRPr="003D5AE4" w:rsidRDefault="00E87CEF" w:rsidP="00E87CEF">
      <w:pPr>
        <w:spacing w:after="0" w:line="240" w:lineRule="exact"/>
        <w:ind w:left="1416"/>
        <w:contextualSpacing/>
        <w:rPr>
          <w:rFonts w:cs="Calibri"/>
          <w:color w:val="000000"/>
        </w:rPr>
      </w:pPr>
      <w:r w:rsidRPr="003D5AE4">
        <w:rPr>
          <w:rFonts w:cs="Calibri"/>
          <w:color w:val="000000"/>
        </w:rPr>
        <w:t xml:space="preserve">     (Zamawiający)                                        </w:t>
      </w:r>
      <w:r w:rsidRPr="003D5AE4">
        <w:rPr>
          <w:rFonts w:cs="Calibri"/>
          <w:color w:val="000000"/>
        </w:rPr>
        <w:tab/>
      </w:r>
      <w:r w:rsidRPr="003D5AE4">
        <w:rPr>
          <w:rFonts w:cs="Calibri"/>
          <w:color w:val="000000"/>
        </w:rPr>
        <w:tab/>
      </w:r>
      <w:r w:rsidRPr="003D5AE4">
        <w:rPr>
          <w:rFonts w:cs="Calibri"/>
          <w:color w:val="000000"/>
        </w:rPr>
        <w:tab/>
      </w:r>
      <w:r w:rsidRPr="003D5AE4">
        <w:rPr>
          <w:rFonts w:cs="Calibri"/>
          <w:color w:val="000000"/>
        </w:rPr>
        <w:tab/>
        <w:t xml:space="preserve">          (Wykonawca)</w:t>
      </w:r>
    </w:p>
    <w:p w14:paraId="23D1C562" w14:textId="77777777" w:rsidR="00E87CEF" w:rsidRPr="003D5AE4" w:rsidRDefault="00E87CEF" w:rsidP="00E87CEF">
      <w:pPr>
        <w:spacing w:line="240" w:lineRule="exact"/>
        <w:contextualSpacing/>
        <w:jc w:val="center"/>
        <w:rPr>
          <w:rFonts w:cs="Calibri"/>
          <w:b/>
          <w:color w:val="000000"/>
        </w:rPr>
      </w:pPr>
    </w:p>
    <w:p w14:paraId="418DF427" w14:textId="77777777" w:rsidR="00E87CEF" w:rsidRPr="003D5AE4" w:rsidRDefault="00E87CEF" w:rsidP="00E87CEF">
      <w:pPr>
        <w:spacing w:line="240" w:lineRule="exact"/>
        <w:contextualSpacing/>
        <w:jc w:val="center"/>
        <w:rPr>
          <w:rFonts w:cs="Calibri"/>
          <w:b/>
          <w:color w:val="000000"/>
        </w:rPr>
      </w:pPr>
    </w:p>
    <w:p w14:paraId="7DDC54CE" w14:textId="77777777" w:rsidR="00E87CEF" w:rsidRPr="003D5AE4" w:rsidRDefault="00E87CEF" w:rsidP="00E87CEF">
      <w:pPr>
        <w:spacing w:line="240" w:lineRule="exact"/>
        <w:contextualSpacing/>
        <w:jc w:val="center"/>
        <w:rPr>
          <w:rFonts w:cs="Calibri"/>
          <w:b/>
          <w:color w:val="000000"/>
        </w:rPr>
      </w:pPr>
    </w:p>
    <w:p w14:paraId="08AE5E79" w14:textId="77777777" w:rsidR="00E87CEF" w:rsidRPr="003D5AE4" w:rsidRDefault="00E87CEF" w:rsidP="00E87CEF">
      <w:pPr>
        <w:spacing w:line="240" w:lineRule="exact"/>
        <w:contextualSpacing/>
        <w:jc w:val="center"/>
        <w:rPr>
          <w:rFonts w:cs="Calibri"/>
          <w:b/>
          <w:color w:val="000000"/>
        </w:rPr>
      </w:pPr>
    </w:p>
    <w:p w14:paraId="246AF058" w14:textId="77777777" w:rsidR="00E87CEF" w:rsidRPr="003D5AE4" w:rsidRDefault="00E87CEF" w:rsidP="00E87CEF">
      <w:pPr>
        <w:spacing w:line="240" w:lineRule="exact"/>
        <w:contextualSpacing/>
        <w:jc w:val="center"/>
        <w:rPr>
          <w:rFonts w:cs="Calibri"/>
          <w:b/>
          <w:color w:val="000000"/>
        </w:rPr>
      </w:pPr>
    </w:p>
    <w:p w14:paraId="35933623" w14:textId="77777777" w:rsidR="00E87CEF" w:rsidRPr="003D5AE4" w:rsidRDefault="00E87CEF" w:rsidP="00E87CEF">
      <w:pPr>
        <w:spacing w:line="240" w:lineRule="exact"/>
        <w:contextualSpacing/>
        <w:jc w:val="center"/>
        <w:rPr>
          <w:rFonts w:cs="Calibri"/>
          <w:b/>
          <w:color w:val="000000"/>
        </w:rPr>
      </w:pPr>
    </w:p>
    <w:p w14:paraId="6B90B235" w14:textId="77777777" w:rsidR="00E87CEF" w:rsidRPr="003D5AE4" w:rsidRDefault="00E87CEF" w:rsidP="00E87CEF">
      <w:pPr>
        <w:spacing w:line="240" w:lineRule="exact"/>
        <w:contextualSpacing/>
        <w:jc w:val="center"/>
        <w:rPr>
          <w:rFonts w:cs="Calibri"/>
          <w:b/>
          <w:color w:val="000000"/>
        </w:rPr>
      </w:pPr>
    </w:p>
    <w:p w14:paraId="29117EC3" w14:textId="77777777" w:rsidR="00E87CEF" w:rsidRPr="003D5AE4" w:rsidRDefault="00E87CEF" w:rsidP="00E87CEF">
      <w:pPr>
        <w:spacing w:line="240" w:lineRule="exact"/>
        <w:contextualSpacing/>
        <w:jc w:val="center"/>
        <w:rPr>
          <w:rFonts w:cs="Calibri"/>
          <w:b/>
          <w:color w:val="000000"/>
        </w:rPr>
      </w:pPr>
    </w:p>
    <w:p w14:paraId="1F38BAB6" w14:textId="77777777" w:rsidR="00E87CEF" w:rsidRPr="003D5AE4" w:rsidRDefault="00E87CEF" w:rsidP="00E87CEF">
      <w:pPr>
        <w:spacing w:line="240" w:lineRule="exact"/>
        <w:contextualSpacing/>
        <w:jc w:val="center"/>
        <w:rPr>
          <w:rFonts w:cs="Calibri"/>
          <w:b/>
          <w:color w:val="000000"/>
        </w:rPr>
      </w:pPr>
    </w:p>
    <w:p w14:paraId="5E5F909D" w14:textId="77777777" w:rsidR="00E87CEF" w:rsidRPr="003D5AE4" w:rsidRDefault="00E87CEF" w:rsidP="00E87CEF">
      <w:pPr>
        <w:spacing w:line="240" w:lineRule="exact"/>
        <w:contextualSpacing/>
        <w:jc w:val="center"/>
        <w:rPr>
          <w:rFonts w:cs="Calibri"/>
          <w:b/>
          <w:color w:val="000000"/>
        </w:rPr>
      </w:pPr>
    </w:p>
    <w:p w14:paraId="133BAF3B" w14:textId="77777777" w:rsidR="00E87CEF" w:rsidRPr="003D5AE4" w:rsidRDefault="00E87CEF" w:rsidP="00E87CEF">
      <w:pPr>
        <w:spacing w:line="240" w:lineRule="exact"/>
        <w:contextualSpacing/>
        <w:jc w:val="center"/>
        <w:rPr>
          <w:rFonts w:cs="Calibri"/>
          <w:b/>
          <w:color w:val="000000"/>
        </w:rPr>
      </w:pPr>
    </w:p>
    <w:p w14:paraId="73BE15E4" w14:textId="77777777" w:rsidR="00E87CEF" w:rsidRPr="003D5AE4" w:rsidRDefault="00E87CEF" w:rsidP="00E87CEF">
      <w:pPr>
        <w:spacing w:line="240" w:lineRule="exact"/>
        <w:contextualSpacing/>
        <w:jc w:val="center"/>
        <w:rPr>
          <w:rFonts w:cs="Calibri"/>
          <w:b/>
          <w:color w:val="000000"/>
        </w:rPr>
      </w:pPr>
    </w:p>
    <w:p w14:paraId="5E5AB327" w14:textId="77777777" w:rsidR="00E87CEF" w:rsidRPr="003D5AE4" w:rsidRDefault="00E87CEF" w:rsidP="00E87CEF">
      <w:pPr>
        <w:spacing w:line="240" w:lineRule="exact"/>
        <w:contextualSpacing/>
        <w:jc w:val="center"/>
        <w:rPr>
          <w:rFonts w:cs="Calibri"/>
          <w:b/>
          <w:color w:val="000000"/>
        </w:rPr>
      </w:pPr>
    </w:p>
    <w:p w14:paraId="6265F243" w14:textId="77777777" w:rsidR="00E87CEF" w:rsidRPr="003D5AE4" w:rsidRDefault="00E87CEF" w:rsidP="00E87CEF">
      <w:pPr>
        <w:rPr>
          <w:rFonts w:cs="Calibri"/>
          <w:color w:val="000000"/>
        </w:rPr>
      </w:pPr>
    </w:p>
    <w:p w14:paraId="7C0BD704" w14:textId="77777777" w:rsidR="00E87CEF" w:rsidRPr="003D5AE4" w:rsidRDefault="00E87CEF" w:rsidP="00E87CEF">
      <w:pPr>
        <w:spacing w:line="240" w:lineRule="exact"/>
        <w:contextualSpacing/>
        <w:jc w:val="center"/>
        <w:rPr>
          <w:rFonts w:cs="Calibri"/>
          <w:b/>
          <w:color w:val="000000"/>
        </w:rPr>
      </w:pPr>
    </w:p>
    <w:p w14:paraId="6D44BD1F" w14:textId="77777777" w:rsidR="00E87CEF" w:rsidRPr="003D5AE4" w:rsidRDefault="00E87CEF" w:rsidP="00E87CEF">
      <w:pPr>
        <w:spacing w:line="240" w:lineRule="exact"/>
        <w:contextualSpacing/>
        <w:jc w:val="center"/>
        <w:rPr>
          <w:rFonts w:cs="Calibri"/>
          <w:b/>
          <w:color w:val="000000"/>
        </w:rPr>
      </w:pPr>
    </w:p>
    <w:p w14:paraId="4870B671" w14:textId="77777777" w:rsidR="00B137AC" w:rsidRDefault="00B137AC" w:rsidP="00E87CEF">
      <w:pPr>
        <w:spacing w:line="240" w:lineRule="exact"/>
        <w:contextualSpacing/>
        <w:jc w:val="center"/>
        <w:rPr>
          <w:rFonts w:cs="Calibri"/>
          <w:b/>
          <w:color w:val="000000"/>
        </w:rPr>
      </w:pPr>
    </w:p>
    <w:p w14:paraId="407C76C9" w14:textId="77777777" w:rsidR="00B137AC" w:rsidRDefault="00B137AC" w:rsidP="00E87CEF">
      <w:pPr>
        <w:spacing w:line="240" w:lineRule="exact"/>
        <w:contextualSpacing/>
        <w:jc w:val="center"/>
        <w:rPr>
          <w:rFonts w:cs="Calibri"/>
          <w:b/>
          <w:color w:val="000000"/>
        </w:rPr>
      </w:pPr>
    </w:p>
    <w:p w14:paraId="6A8D1ACA" w14:textId="77777777" w:rsidR="00B137AC" w:rsidRDefault="00B137AC" w:rsidP="00E87CEF">
      <w:pPr>
        <w:spacing w:line="240" w:lineRule="exact"/>
        <w:contextualSpacing/>
        <w:jc w:val="center"/>
        <w:rPr>
          <w:rFonts w:cs="Calibri"/>
          <w:b/>
          <w:color w:val="000000"/>
        </w:rPr>
      </w:pPr>
    </w:p>
    <w:p w14:paraId="1D5D68FA" w14:textId="77777777" w:rsidR="00B137AC" w:rsidRDefault="00B137AC" w:rsidP="00E87CEF">
      <w:pPr>
        <w:spacing w:line="240" w:lineRule="exact"/>
        <w:contextualSpacing/>
        <w:jc w:val="center"/>
        <w:rPr>
          <w:rFonts w:cs="Calibri"/>
          <w:b/>
          <w:color w:val="000000"/>
        </w:rPr>
      </w:pPr>
    </w:p>
    <w:p w14:paraId="0C724ADA" w14:textId="77777777" w:rsidR="00B137AC" w:rsidRDefault="00B137AC" w:rsidP="00E87CEF">
      <w:pPr>
        <w:spacing w:line="240" w:lineRule="exact"/>
        <w:contextualSpacing/>
        <w:jc w:val="center"/>
        <w:rPr>
          <w:rFonts w:cs="Calibri"/>
          <w:b/>
          <w:color w:val="000000"/>
        </w:rPr>
      </w:pPr>
    </w:p>
    <w:p w14:paraId="130AD720" w14:textId="77777777" w:rsidR="00B137AC" w:rsidRDefault="00B137AC" w:rsidP="00E87CEF">
      <w:pPr>
        <w:spacing w:line="240" w:lineRule="exact"/>
        <w:contextualSpacing/>
        <w:jc w:val="center"/>
        <w:rPr>
          <w:rFonts w:cs="Calibri"/>
          <w:b/>
          <w:color w:val="000000"/>
        </w:rPr>
      </w:pPr>
    </w:p>
    <w:p w14:paraId="67416094" w14:textId="77777777" w:rsidR="00B137AC" w:rsidRDefault="00B137AC" w:rsidP="00E87CEF">
      <w:pPr>
        <w:spacing w:line="240" w:lineRule="exact"/>
        <w:contextualSpacing/>
        <w:jc w:val="center"/>
        <w:rPr>
          <w:rFonts w:cs="Calibri"/>
          <w:b/>
          <w:color w:val="000000"/>
        </w:rPr>
      </w:pPr>
    </w:p>
    <w:p w14:paraId="25463B7E" w14:textId="77777777" w:rsidR="00B137AC" w:rsidRDefault="00B137AC" w:rsidP="00E87CEF">
      <w:pPr>
        <w:spacing w:line="240" w:lineRule="exact"/>
        <w:contextualSpacing/>
        <w:jc w:val="center"/>
        <w:rPr>
          <w:rFonts w:cs="Calibri"/>
          <w:b/>
          <w:color w:val="000000"/>
        </w:rPr>
      </w:pPr>
    </w:p>
    <w:p w14:paraId="4BADF6E6" w14:textId="77777777" w:rsidR="00B137AC" w:rsidRDefault="00B137AC" w:rsidP="00E87CEF">
      <w:pPr>
        <w:spacing w:line="240" w:lineRule="exact"/>
        <w:contextualSpacing/>
        <w:jc w:val="center"/>
        <w:rPr>
          <w:rFonts w:cs="Calibri"/>
          <w:b/>
          <w:color w:val="000000"/>
        </w:rPr>
      </w:pPr>
    </w:p>
    <w:p w14:paraId="67DC6C76" w14:textId="77777777" w:rsidR="00B137AC" w:rsidRDefault="00B137AC" w:rsidP="00E87CEF">
      <w:pPr>
        <w:spacing w:line="240" w:lineRule="exact"/>
        <w:contextualSpacing/>
        <w:jc w:val="center"/>
        <w:rPr>
          <w:rFonts w:cs="Calibri"/>
          <w:b/>
          <w:color w:val="000000"/>
        </w:rPr>
      </w:pPr>
    </w:p>
    <w:p w14:paraId="5CF67A7D" w14:textId="77777777" w:rsidR="00B137AC" w:rsidRDefault="00B137AC" w:rsidP="00E87CEF">
      <w:pPr>
        <w:spacing w:line="240" w:lineRule="exact"/>
        <w:contextualSpacing/>
        <w:jc w:val="center"/>
        <w:rPr>
          <w:rFonts w:cs="Calibri"/>
          <w:b/>
          <w:color w:val="000000"/>
        </w:rPr>
      </w:pPr>
    </w:p>
    <w:p w14:paraId="10AC5F73" w14:textId="77777777" w:rsidR="007C76C2" w:rsidRDefault="007C76C2" w:rsidP="00E87CEF">
      <w:pPr>
        <w:spacing w:line="240" w:lineRule="exact"/>
        <w:contextualSpacing/>
        <w:jc w:val="center"/>
        <w:rPr>
          <w:rFonts w:cs="Calibri"/>
          <w:b/>
          <w:color w:val="000000"/>
        </w:rPr>
      </w:pPr>
    </w:p>
    <w:p w14:paraId="1F2998F7" w14:textId="77777777" w:rsidR="007C76C2" w:rsidRDefault="007C76C2" w:rsidP="00E87CEF">
      <w:pPr>
        <w:spacing w:line="240" w:lineRule="exact"/>
        <w:contextualSpacing/>
        <w:jc w:val="center"/>
        <w:rPr>
          <w:rFonts w:cs="Calibri"/>
          <w:b/>
          <w:color w:val="000000"/>
        </w:rPr>
      </w:pPr>
    </w:p>
    <w:p w14:paraId="72E96D84" w14:textId="77777777" w:rsidR="007C76C2" w:rsidRDefault="007C76C2" w:rsidP="00E87CEF">
      <w:pPr>
        <w:spacing w:line="240" w:lineRule="exact"/>
        <w:contextualSpacing/>
        <w:jc w:val="center"/>
        <w:rPr>
          <w:rFonts w:cs="Calibri"/>
          <w:b/>
          <w:color w:val="000000"/>
        </w:rPr>
      </w:pPr>
    </w:p>
    <w:p w14:paraId="3573ACF7" w14:textId="77777777" w:rsidR="007C76C2" w:rsidRDefault="007C76C2" w:rsidP="00E87CEF">
      <w:pPr>
        <w:spacing w:line="240" w:lineRule="exact"/>
        <w:contextualSpacing/>
        <w:jc w:val="center"/>
        <w:rPr>
          <w:rFonts w:cs="Calibri"/>
          <w:b/>
          <w:color w:val="000000"/>
        </w:rPr>
      </w:pPr>
    </w:p>
    <w:p w14:paraId="15073429" w14:textId="77777777" w:rsidR="007C76C2" w:rsidRDefault="007C76C2" w:rsidP="00E87CEF">
      <w:pPr>
        <w:spacing w:line="240" w:lineRule="exact"/>
        <w:contextualSpacing/>
        <w:jc w:val="center"/>
        <w:rPr>
          <w:rFonts w:cs="Calibri"/>
          <w:b/>
          <w:color w:val="000000"/>
        </w:rPr>
      </w:pPr>
    </w:p>
    <w:p w14:paraId="2CC5AD3E" w14:textId="77777777" w:rsidR="00066D7C" w:rsidRDefault="00066D7C" w:rsidP="00E87CEF">
      <w:pPr>
        <w:spacing w:line="240" w:lineRule="exact"/>
        <w:contextualSpacing/>
        <w:jc w:val="center"/>
        <w:rPr>
          <w:rFonts w:cs="Calibri"/>
          <w:b/>
          <w:color w:val="000000"/>
        </w:rPr>
      </w:pPr>
    </w:p>
    <w:p w14:paraId="6512B9F9" w14:textId="77777777" w:rsidR="00066D7C" w:rsidRDefault="00066D7C" w:rsidP="00E87CEF">
      <w:pPr>
        <w:spacing w:line="240" w:lineRule="exact"/>
        <w:contextualSpacing/>
        <w:jc w:val="center"/>
        <w:rPr>
          <w:rFonts w:cs="Calibri"/>
          <w:b/>
          <w:color w:val="000000"/>
        </w:rPr>
      </w:pPr>
    </w:p>
    <w:p w14:paraId="28E33E16" w14:textId="77777777" w:rsidR="00066D7C" w:rsidRDefault="00066D7C" w:rsidP="00E87CEF">
      <w:pPr>
        <w:spacing w:line="240" w:lineRule="exact"/>
        <w:contextualSpacing/>
        <w:jc w:val="center"/>
        <w:rPr>
          <w:rFonts w:cs="Calibri"/>
          <w:b/>
          <w:color w:val="000000"/>
        </w:rPr>
      </w:pPr>
    </w:p>
    <w:p w14:paraId="74B47354" w14:textId="77777777" w:rsidR="00066D7C" w:rsidRDefault="00066D7C" w:rsidP="00E87CEF">
      <w:pPr>
        <w:spacing w:line="240" w:lineRule="exact"/>
        <w:contextualSpacing/>
        <w:jc w:val="center"/>
        <w:rPr>
          <w:rFonts w:cs="Calibri"/>
          <w:b/>
          <w:color w:val="000000"/>
        </w:rPr>
      </w:pPr>
    </w:p>
    <w:p w14:paraId="5E822980" w14:textId="77777777" w:rsidR="007C76C2" w:rsidRDefault="007C76C2" w:rsidP="00E87CEF">
      <w:pPr>
        <w:spacing w:line="240" w:lineRule="exact"/>
        <w:contextualSpacing/>
        <w:jc w:val="center"/>
        <w:rPr>
          <w:rFonts w:cs="Calibri"/>
          <w:b/>
          <w:color w:val="000000"/>
        </w:rPr>
      </w:pPr>
    </w:p>
    <w:p w14:paraId="1B248B9D" w14:textId="77777777" w:rsidR="007C76C2" w:rsidRDefault="007C76C2" w:rsidP="00E87CEF">
      <w:pPr>
        <w:spacing w:line="240" w:lineRule="exact"/>
        <w:contextualSpacing/>
        <w:jc w:val="center"/>
        <w:rPr>
          <w:rFonts w:cs="Calibri"/>
          <w:b/>
          <w:color w:val="000000"/>
        </w:rPr>
      </w:pPr>
    </w:p>
    <w:p w14:paraId="5BC1D3E2" w14:textId="77777777" w:rsidR="007C76C2" w:rsidRDefault="007C76C2" w:rsidP="00E87CEF">
      <w:pPr>
        <w:spacing w:line="240" w:lineRule="exact"/>
        <w:contextualSpacing/>
        <w:jc w:val="center"/>
        <w:rPr>
          <w:rFonts w:cs="Calibri"/>
          <w:b/>
          <w:color w:val="000000"/>
        </w:rPr>
      </w:pPr>
    </w:p>
    <w:p w14:paraId="7E0F1547" w14:textId="77777777" w:rsidR="007C76C2" w:rsidRDefault="007C76C2" w:rsidP="00E87CEF">
      <w:pPr>
        <w:spacing w:line="240" w:lineRule="exact"/>
        <w:contextualSpacing/>
        <w:jc w:val="center"/>
        <w:rPr>
          <w:rFonts w:cs="Calibri"/>
          <w:b/>
          <w:color w:val="000000"/>
        </w:rPr>
      </w:pPr>
    </w:p>
    <w:p w14:paraId="23227E75" w14:textId="77777777" w:rsidR="00B137AC" w:rsidRDefault="00B137AC" w:rsidP="00E87CEF">
      <w:pPr>
        <w:spacing w:line="240" w:lineRule="exact"/>
        <w:contextualSpacing/>
        <w:jc w:val="center"/>
        <w:rPr>
          <w:rFonts w:cs="Calibri"/>
          <w:b/>
          <w:color w:val="000000"/>
        </w:rPr>
      </w:pPr>
    </w:p>
    <w:p w14:paraId="01183418" w14:textId="76C5F3AF" w:rsidR="00E87CEF" w:rsidRPr="003D5AE4" w:rsidRDefault="00E87CEF" w:rsidP="00E87CEF">
      <w:pPr>
        <w:spacing w:line="240" w:lineRule="exact"/>
        <w:contextualSpacing/>
        <w:jc w:val="center"/>
        <w:rPr>
          <w:rFonts w:cs="Calibri"/>
          <w:b/>
          <w:color w:val="000000"/>
        </w:rPr>
      </w:pPr>
      <w:r w:rsidRPr="003D5AE4">
        <w:rPr>
          <w:rFonts w:cs="Calibri"/>
          <w:b/>
          <w:color w:val="000000"/>
        </w:rPr>
        <w:lastRenderedPageBreak/>
        <w:t>UMOWA powierzenia przetwarzania danych osobowych</w:t>
      </w:r>
    </w:p>
    <w:p w14:paraId="18932A81" w14:textId="77777777" w:rsidR="00E87CEF" w:rsidRPr="003D5AE4" w:rsidRDefault="00E87CEF" w:rsidP="00E87CEF">
      <w:pPr>
        <w:spacing w:line="240" w:lineRule="exact"/>
        <w:contextualSpacing/>
        <w:jc w:val="both"/>
        <w:rPr>
          <w:rFonts w:cs="Calibri"/>
          <w:color w:val="000000"/>
        </w:rPr>
      </w:pPr>
    </w:p>
    <w:p w14:paraId="60D249AA" w14:textId="77777777" w:rsidR="00E87CEF" w:rsidRPr="003D5AE4" w:rsidRDefault="00E87CEF" w:rsidP="00E87CEF">
      <w:pPr>
        <w:spacing w:line="240" w:lineRule="exact"/>
        <w:contextualSpacing/>
        <w:jc w:val="both"/>
        <w:rPr>
          <w:rFonts w:cs="Calibri"/>
          <w:color w:val="000000"/>
        </w:rPr>
      </w:pPr>
      <w:r w:rsidRPr="003D5AE4">
        <w:rPr>
          <w:rFonts w:cs="Calibri"/>
          <w:color w:val="000000"/>
        </w:rPr>
        <w:t>zawarta w …………….w dniu ………………….. pomiędzy:</w:t>
      </w:r>
    </w:p>
    <w:p w14:paraId="7E60E9F0" w14:textId="77777777" w:rsidR="00E87CEF" w:rsidRPr="003D5AE4" w:rsidRDefault="00E87CEF" w:rsidP="00E87CEF">
      <w:pPr>
        <w:spacing w:line="240" w:lineRule="exact"/>
        <w:contextualSpacing/>
        <w:jc w:val="both"/>
        <w:rPr>
          <w:rFonts w:cs="Calibri"/>
          <w:color w:val="000000"/>
        </w:rPr>
      </w:pPr>
      <w:r w:rsidRPr="003D5AE4">
        <w:rPr>
          <w:rFonts w:cs="Calibri"/>
          <w:color w:val="000000"/>
        </w:rPr>
        <w:t>………………………….</w:t>
      </w:r>
    </w:p>
    <w:p w14:paraId="66FBA95A" w14:textId="77777777" w:rsidR="00E87CEF" w:rsidRPr="003D5AE4" w:rsidRDefault="00E87CEF" w:rsidP="00E87CEF">
      <w:pPr>
        <w:spacing w:line="240" w:lineRule="exact"/>
        <w:contextualSpacing/>
        <w:jc w:val="both"/>
        <w:rPr>
          <w:rFonts w:cs="Calibri"/>
          <w:color w:val="000000"/>
        </w:rPr>
      </w:pPr>
      <w:r w:rsidRPr="003D5AE4">
        <w:rPr>
          <w:rFonts w:cs="Calibri"/>
          <w:color w:val="000000"/>
        </w:rPr>
        <w:t xml:space="preserve">zwany dalej Zleceniodawcą, </w:t>
      </w:r>
    </w:p>
    <w:p w14:paraId="5F9CC3A0" w14:textId="77777777" w:rsidR="00E87CEF" w:rsidRPr="003D5AE4" w:rsidRDefault="00E87CEF" w:rsidP="00E87CEF">
      <w:pPr>
        <w:spacing w:line="240" w:lineRule="exact"/>
        <w:contextualSpacing/>
        <w:jc w:val="both"/>
        <w:rPr>
          <w:rFonts w:cs="Calibri"/>
          <w:color w:val="000000"/>
        </w:rPr>
      </w:pPr>
      <w:r w:rsidRPr="003D5AE4">
        <w:rPr>
          <w:rFonts w:cs="Calibri"/>
          <w:color w:val="000000"/>
        </w:rPr>
        <w:t>a</w:t>
      </w:r>
    </w:p>
    <w:p w14:paraId="1C09BA7A" w14:textId="77777777" w:rsidR="00E87CEF" w:rsidRPr="003D5AE4" w:rsidRDefault="00E87CEF" w:rsidP="00E87CEF">
      <w:pPr>
        <w:spacing w:line="240" w:lineRule="exact"/>
        <w:contextualSpacing/>
        <w:jc w:val="both"/>
        <w:rPr>
          <w:rFonts w:cs="Calibri"/>
          <w:color w:val="000000"/>
        </w:rPr>
      </w:pPr>
      <w:r w:rsidRPr="003D5AE4">
        <w:rPr>
          <w:rFonts w:cs="Calibri"/>
          <w:color w:val="000000"/>
        </w:rPr>
        <w:t>……………..:</w:t>
      </w:r>
    </w:p>
    <w:p w14:paraId="3C439CA2" w14:textId="77777777" w:rsidR="00E87CEF" w:rsidRPr="003D5AE4" w:rsidRDefault="00E87CEF" w:rsidP="00E87CEF">
      <w:pPr>
        <w:spacing w:line="240" w:lineRule="exact"/>
        <w:contextualSpacing/>
        <w:jc w:val="both"/>
        <w:rPr>
          <w:rFonts w:cs="Calibri"/>
          <w:color w:val="000000"/>
        </w:rPr>
      </w:pPr>
      <w:r w:rsidRPr="003D5AE4">
        <w:rPr>
          <w:rFonts w:cs="Calibri"/>
          <w:color w:val="000000"/>
        </w:rPr>
        <w:t>zwaną/</w:t>
      </w:r>
      <w:proofErr w:type="spellStart"/>
      <w:r w:rsidRPr="003D5AE4">
        <w:rPr>
          <w:rFonts w:cs="Calibri"/>
          <w:color w:val="000000"/>
        </w:rPr>
        <w:t>ym</w:t>
      </w:r>
      <w:proofErr w:type="spellEnd"/>
      <w:r w:rsidRPr="003D5AE4">
        <w:rPr>
          <w:rFonts w:cs="Calibri"/>
          <w:color w:val="000000"/>
        </w:rPr>
        <w:t xml:space="preserve"> dalej Zleceniobiorcą</w:t>
      </w:r>
    </w:p>
    <w:p w14:paraId="42054D51" w14:textId="77777777" w:rsidR="00EC2B4F" w:rsidRPr="003D5AE4" w:rsidRDefault="00EC2B4F" w:rsidP="00EC2B4F">
      <w:pPr>
        <w:spacing w:before="100" w:beforeAutospacing="1" w:line="240" w:lineRule="exact"/>
        <w:contextualSpacing/>
        <w:jc w:val="center"/>
      </w:pPr>
      <w:r w:rsidRPr="003D5AE4">
        <w:t>§ 1</w:t>
      </w:r>
    </w:p>
    <w:p w14:paraId="6073E284" w14:textId="77777777" w:rsidR="00EC2B4F" w:rsidRPr="003D5AE4" w:rsidRDefault="00EC2B4F" w:rsidP="00EC2B4F">
      <w:pPr>
        <w:spacing w:before="100" w:beforeAutospacing="1" w:line="240" w:lineRule="exact"/>
        <w:contextualSpacing/>
        <w:jc w:val="center"/>
      </w:pPr>
      <w:r w:rsidRPr="003D5AE4">
        <w:t>Powierzenie przetwarzania danych osobowych</w:t>
      </w:r>
    </w:p>
    <w:p w14:paraId="58C5C47C" w14:textId="77777777" w:rsidR="00EC2B4F" w:rsidRPr="003D5AE4" w:rsidRDefault="00EC2B4F" w:rsidP="00EC2B4F">
      <w:pPr>
        <w:spacing w:before="100" w:beforeAutospacing="1" w:line="240" w:lineRule="exact"/>
        <w:contextualSpacing/>
      </w:pPr>
      <w:r w:rsidRPr="003D5AE4">
        <w:t xml:space="preserve">1. Administratorzy danych powierzają Podmiotom przetwarzającym, w trybie art. 28 ogólnego rozporządzenia o ochronie danych z dnia 27 kwietnia 2016 r. (zwanego w dalszej części „Rozporządzeniem”) dane osobowe do przetwarzania, na zasadach i w celu określonym w Umowie. </w:t>
      </w:r>
    </w:p>
    <w:p w14:paraId="360F9D6B" w14:textId="77777777" w:rsidR="00EC2B4F" w:rsidRPr="003D5AE4" w:rsidRDefault="00EC2B4F" w:rsidP="00EC2B4F">
      <w:pPr>
        <w:spacing w:before="100" w:beforeAutospacing="1" w:line="240" w:lineRule="exact"/>
        <w:contextualSpacing/>
      </w:pPr>
      <w:r w:rsidRPr="003D5AE4">
        <w:t xml:space="preserve">2. Podmioty przetwarzające zobowiązują się przetwarzać powierzone im w formie pisemnej i elektronicznej dane osobowe zgodnie z Umową, Rozporządzeniem oraz z innymi przepisami prawa powszechnie obowiązującego, które chronią prawa osób, których dane dotyczą. </w:t>
      </w:r>
    </w:p>
    <w:p w14:paraId="1016D995" w14:textId="77777777" w:rsidR="00EC2B4F" w:rsidRPr="003D5AE4" w:rsidRDefault="00EC2B4F" w:rsidP="00EC2B4F">
      <w:pPr>
        <w:spacing w:before="100" w:beforeAutospacing="1" w:line="240" w:lineRule="exact"/>
        <w:contextualSpacing/>
      </w:pPr>
      <w:r w:rsidRPr="003D5AE4">
        <w:t xml:space="preserve">3. Podmioty przetwarzające oświadczają, iż stosują środki bezpieczeństwa spełniające wymogi Rozporządzenia. </w:t>
      </w:r>
    </w:p>
    <w:p w14:paraId="57A5D616" w14:textId="77777777" w:rsidR="00EC2B4F" w:rsidRPr="003D5AE4" w:rsidRDefault="00EC2B4F" w:rsidP="00EC2B4F">
      <w:pPr>
        <w:spacing w:before="100" w:beforeAutospacing="1" w:line="240" w:lineRule="exact"/>
        <w:contextualSpacing/>
        <w:jc w:val="center"/>
      </w:pPr>
      <w:r w:rsidRPr="003D5AE4">
        <w:t>§2</w:t>
      </w:r>
    </w:p>
    <w:p w14:paraId="1012E33C" w14:textId="77777777" w:rsidR="00EC2B4F" w:rsidRPr="003D5AE4" w:rsidRDefault="00EC2B4F" w:rsidP="00EC2B4F">
      <w:pPr>
        <w:spacing w:before="100" w:beforeAutospacing="1" w:line="240" w:lineRule="exact"/>
        <w:contextualSpacing/>
        <w:jc w:val="center"/>
      </w:pPr>
      <w:r w:rsidRPr="003D5AE4">
        <w:t>Zakres i cel przetwarzania danych przez Wykonawcę</w:t>
      </w:r>
    </w:p>
    <w:p w14:paraId="3FA43516" w14:textId="57123CA9" w:rsidR="00EC2B4F" w:rsidRPr="003D5AE4" w:rsidRDefault="00EC2B4F" w:rsidP="00EC2B4F">
      <w:pPr>
        <w:spacing w:before="100" w:beforeAutospacing="1" w:line="240" w:lineRule="exact"/>
        <w:contextualSpacing/>
      </w:pPr>
      <w:r w:rsidRPr="003D5AE4">
        <w:t xml:space="preserve">1. Wykonawca będzie przetwarzał, powierzone na podstawie umowy dane zwykłe w postaci wizerunku, imion i nazwisk, adresu zamieszkania, numeru dowodu, numeru PESEL, tablic rejestracyjnych, obejmujących pracowników, klientów, dostawców lub innych osób współpracujących z Wykonawcą oraz kibiców i uczestników imprez sportowych. </w:t>
      </w:r>
    </w:p>
    <w:p w14:paraId="199560FD" w14:textId="1334D1FF" w:rsidR="00EC2B4F" w:rsidRPr="003D5AE4" w:rsidRDefault="00EC2B4F" w:rsidP="00EC2B4F">
      <w:pPr>
        <w:spacing w:before="100" w:beforeAutospacing="1" w:line="240" w:lineRule="exact"/>
        <w:contextualSpacing/>
      </w:pPr>
      <w:r w:rsidRPr="003D5AE4">
        <w:t xml:space="preserve">2. Powierzone przez Zleceniodawcę dane osobowe będą przetwarzane przez Wykonawcę wyłącznie w celu realizacji umowy z dnia ………………………..  </w:t>
      </w:r>
    </w:p>
    <w:p w14:paraId="12B69524" w14:textId="77777777" w:rsidR="00EC2B4F" w:rsidRPr="003D5AE4" w:rsidRDefault="00EC2B4F" w:rsidP="00EC2B4F">
      <w:pPr>
        <w:spacing w:before="100" w:beforeAutospacing="1" w:line="240" w:lineRule="exact"/>
        <w:contextualSpacing/>
        <w:jc w:val="center"/>
      </w:pPr>
      <w:r w:rsidRPr="003D5AE4">
        <w:t>§3</w:t>
      </w:r>
    </w:p>
    <w:p w14:paraId="018447A5" w14:textId="77777777" w:rsidR="00EC2B4F" w:rsidRPr="003D5AE4" w:rsidRDefault="00EC2B4F" w:rsidP="00EC2B4F">
      <w:pPr>
        <w:spacing w:before="100" w:beforeAutospacing="1" w:line="240" w:lineRule="exact"/>
        <w:contextualSpacing/>
        <w:jc w:val="center"/>
      </w:pPr>
      <w:r w:rsidRPr="003D5AE4">
        <w:t>Zakres i cel przetwarzania danych przez Zleceniodawcę</w:t>
      </w:r>
    </w:p>
    <w:p w14:paraId="4ABD35F2" w14:textId="77777777" w:rsidR="00EC2B4F" w:rsidRPr="003D5AE4" w:rsidRDefault="00EC2B4F" w:rsidP="00EC2B4F">
      <w:pPr>
        <w:spacing w:before="100" w:beforeAutospacing="1" w:line="240" w:lineRule="exact"/>
        <w:contextualSpacing/>
      </w:pPr>
      <w:r w:rsidRPr="003D5AE4">
        <w:t xml:space="preserve">1. Zleceniodawca będzie przetwarzał, powierzone na podstawie umowy dane zwykłe w postaci wizerunku, imion i nazwisk, adresu zamieszkania, numeru dowodu, numeru PESEL, tablic rejestracyjnych, obejmujących pracowników, klientów, dostawców lub innych osób współpracujących z Wykonawcą. </w:t>
      </w:r>
    </w:p>
    <w:p w14:paraId="57CB56D0" w14:textId="726C1A91" w:rsidR="00EC2B4F" w:rsidRPr="003D5AE4" w:rsidRDefault="00EC2B4F" w:rsidP="00EC2B4F">
      <w:pPr>
        <w:spacing w:before="100" w:beforeAutospacing="1" w:line="240" w:lineRule="exact"/>
        <w:contextualSpacing/>
      </w:pPr>
      <w:r w:rsidRPr="003D5AE4">
        <w:t>2. Powierzone przez Wykonawcę dane osobowe będą przetwarzane przez Wykonawcę wyłącznie w celu realizacji umowy z dnia ………………………………...</w:t>
      </w:r>
    </w:p>
    <w:p w14:paraId="2ECE3CF6" w14:textId="77777777" w:rsidR="00EC2B4F" w:rsidRPr="003D5AE4" w:rsidRDefault="00EC2B4F" w:rsidP="00EC2B4F">
      <w:pPr>
        <w:spacing w:before="100" w:beforeAutospacing="1" w:line="240" w:lineRule="exact"/>
        <w:contextualSpacing/>
        <w:jc w:val="center"/>
      </w:pPr>
      <w:r w:rsidRPr="003D5AE4">
        <w:t>§4</w:t>
      </w:r>
    </w:p>
    <w:p w14:paraId="39056336" w14:textId="77777777" w:rsidR="00EC2B4F" w:rsidRPr="003D5AE4" w:rsidRDefault="00EC2B4F" w:rsidP="00EC2B4F">
      <w:pPr>
        <w:spacing w:before="100" w:beforeAutospacing="1" w:line="240" w:lineRule="exact"/>
        <w:contextualSpacing/>
        <w:jc w:val="center"/>
      </w:pPr>
      <w:r w:rsidRPr="003D5AE4">
        <w:t>Sposób wykonania Umowy w zakresie przetwarzania danych osobowych</w:t>
      </w:r>
    </w:p>
    <w:p w14:paraId="1EBBF126" w14:textId="77777777" w:rsidR="00EC2B4F" w:rsidRPr="003D5AE4" w:rsidRDefault="00EC2B4F" w:rsidP="00EC2B4F">
      <w:pPr>
        <w:spacing w:before="100" w:beforeAutospacing="1" w:line="240" w:lineRule="exact"/>
        <w:contextualSpacing/>
      </w:pPr>
      <w:r w:rsidRPr="003D5AE4">
        <w:t xml:space="preserve">1. Podmioty przetwarzające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 </w:t>
      </w:r>
    </w:p>
    <w:p w14:paraId="2B1F132D" w14:textId="77777777" w:rsidR="00EC2B4F" w:rsidRPr="003D5AE4" w:rsidRDefault="00EC2B4F" w:rsidP="00EC2B4F">
      <w:pPr>
        <w:spacing w:before="100" w:beforeAutospacing="1" w:line="240" w:lineRule="exact"/>
        <w:contextualSpacing/>
      </w:pPr>
      <w:r w:rsidRPr="003D5AE4">
        <w:t xml:space="preserve">2. Podmioty przetwarzające zobowiązują się dołożyć należytej staranności przy przetwarzaniu powierzonych danych osobowych. </w:t>
      </w:r>
    </w:p>
    <w:p w14:paraId="622F6D0D" w14:textId="77777777" w:rsidR="00EC2B4F" w:rsidRPr="003D5AE4" w:rsidRDefault="00EC2B4F" w:rsidP="00EC2B4F">
      <w:pPr>
        <w:spacing w:before="100" w:beforeAutospacing="1" w:line="240" w:lineRule="exact"/>
        <w:contextualSpacing/>
      </w:pPr>
      <w:r w:rsidRPr="003D5AE4">
        <w:t xml:space="preserve">3. Podmioty przetwarzające zobowiązują się do nadania upoważnień do przetwarzania danych osobowych wszystkim osobom, które będą przetwarzały powierzone dane w celu realizacji Umowy. </w:t>
      </w:r>
    </w:p>
    <w:p w14:paraId="50778568" w14:textId="77777777" w:rsidR="00EC2B4F" w:rsidRPr="003D5AE4" w:rsidRDefault="00EC2B4F" w:rsidP="00EC2B4F">
      <w:pPr>
        <w:spacing w:before="100" w:beforeAutospacing="1" w:line="240" w:lineRule="exact"/>
        <w:contextualSpacing/>
      </w:pPr>
      <w:r w:rsidRPr="003D5AE4">
        <w:t xml:space="preserve">4. Podmioty przetwarzające zobowiązują się zapewnić zachowanie w tajemnicy, (o której mowa w art. 28 ust 3 pkt b Rozporządzenia) przetwarzanych danych przez osoby, które upoważnią do przetwarzania danych osobowych w celu realizacji niniejszej umowy, zarówno w trakcie zatrudnienia ich w Podmiocie przetwarzającym, jak i po jego ustaniu. </w:t>
      </w:r>
    </w:p>
    <w:p w14:paraId="1445C006" w14:textId="77777777" w:rsidR="00EC2B4F" w:rsidRPr="003D5AE4" w:rsidRDefault="00EC2B4F" w:rsidP="00EC2B4F">
      <w:pPr>
        <w:spacing w:before="100" w:beforeAutospacing="1" w:line="240" w:lineRule="exact"/>
        <w:contextualSpacing/>
      </w:pPr>
      <w:r w:rsidRPr="003D5AE4">
        <w:t xml:space="preserve">5. Podmioty przetwarzające po zakończeniu świadczenia usług związanych z przetwarzaniem usuwają/zwracają Administratorom danych wszelkie dane osobowe (należy wybrać czy podmiot przetwarzający ma usunąć czy zwrócić dane) oraz usuwają wszelkie ich istniejące kopie, chyba że prawo Unii lub prawo państwa członkowskiego nakazują przechowywanie danych osobowych. </w:t>
      </w:r>
    </w:p>
    <w:p w14:paraId="52E46678" w14:textId="77777777" w:rsidR="00EC2B4F" w:rsidRPr="003D5AE4" w:rsidRDefault="00EC2B4F" w:rsidP="00EC2B4F">
      <w:pPr>
        <w:spacing w:before="100" w:beforeAutospacing="1" w:line="240" w:lineRule="exact"/>
        <w:contextualSpacing/>
      </w:pPr>
      <w:r w:rsidRPr="003D5AE4">
        <w:t xml:space="preserve">6. W miarę możliwości Podmioty przetwarzające pomagają Administratorom danych w niezbędnym zakresie wywiązywać się z obowiązku odpowiadania na żądania osoby, której dane dotyczą oraz wywiązywania się z obowiązków określonych w art. 32-36 Rozporządzenia. </w:t>
      </w:r>
    </w:p>
    <w:p w14:paraId="1F3BDD97" w14:textId="77777777" w:rsidR="00EC2B4F" w:rsidRPr="003D5AE4" w:rsidRDefault="00EC2B4F" w:rsidP="00EC2B4F">
      <w:pPr>
        <w:spacing w:before="100" w:beforeAutospacing="1" w:line="240" w:lineRule="exact"/>
        <w:contextualSpacing/>
        <w:jc w:val="center"/>
      </w:pPr>
      <w:r w:rsidRPr="003D5AE4">
        <w:t>§5</w:t>
      </w:r>
    </w:p>
    <w:p w14:paraId="56B0B515" w14:textId="77777777" w:rsidR="00EC2B4F" w:rsidRPr="003D5AE4" w:rsidRDefault="00EC2B4F" w:rsidP="00EC2B4F">
      <w:pPr>
        <w:spacing w:before="100" w:beforeAutospacing="1" w:line="240" w:lineRule="exact"/>
        <w:contextualSpacing/>
        <w:jc w:val="center"/>
      </w:pPr>
      <w:r w:rsidRPr="003D5AE4">
        <w:t>Prawo kontroli</w:t>
      </w:r>
    </w:p>
    <w:p w14:paraId="541FCE8E" w14:textId="77777777" w:rsidR="00EC2B4F" w:rsidRPr="003D5AE4" w:rsidRDefault="00EC2B4F" w:rsidP="00EC2B4F">
      <w:pPr>
        <w:spacing w:before="100" w:beforeAutospacing="1" w:line="240" w:lineRule="exact"/>
        <w:contextualSpacing/>
      </w:pPr>
      <w:r w:rsidRPr="003D5AE4">
        <w:t xml:space="preserve">1. Administratorzy danych zgodnie z art. 28 ust. 3 pkt h) Rozporządzenia mają prawo kontroli, czy środki zastosowane przez Podmioty przetwarzające przy przetwarzaniu i zabezpieczeniu powierzonych danych osobowych spełniają postanowienia Umowy. </w:t>
      </w:r>
    </w:p>
    <w:p w14:paraId="6343F4F3" w14:textId="77777777" w:rsidR="00EC2B4F" w:rsidRPr="003D5AE4" w:rsidRDefault="00EC2B4F" w:rsidP="00EC2B4F">
      <w:pPr>
        <w:spacing w:before="100" w:beforeAutospacing="1" w:line="240" w:lineRule="exact"/>
        <w:contextualSpacing/>
      </w:pPr>
      <w:r w:rsidRPr="003D5AE4">
        <w:t xml:space="preserve">2. Podmioty przetwarzające udostępniają Administratorom danych wszelkie informacje niezbędne do wykazania spełnienia obowiązków określonych w art. 28 Rozporządzenia. </w:t>
      </w:r>
    </w:p>
    <w:p w14:paraId="3931C064" w14:textId="77777777" w:rsidR="007C76C2" w:rsidRDefault="007C76C2" w:rsidP="00EC2B4F">
      <w:pPr>
        <w:spacing w:before="100" w:beforeAutospacing="1" w:line="240" w:lineRule="exact"/>
        <w:contextualSpacing/>
        <w:jc w:val="center"/>
      </w:pPr>
    </w:p>
    <w:p w14:paraId="78876401" w14:textId="77777777" w:rsidR="007C76C2" w:rsidRDefault="007C76C2" w:rsidP="00EC2B4F">
      <w:pPr>
        <w:spacing w:before="100" w:beforeAutospacing="1" w:line="240" w:lineRule="exact"/>
        <w:contextualSpacing/>
        <w:jc w:val="center"/>
      </w:pPr>
    </w:p>
    <w:p w14:paraId="4119068A" w14:textId="44AE9498" w:rsidR="00EC2B4F" w:rsidRPr="003D5AE4" w:rsidRDefault="00EC2B4F" w:rsidP="00EC2B4F">
      <w:pPr>
        <w:spacing w:before="100" w:beforeAutospacing="1" w:line="240" w:lineRule="exact"/>
        <w:contextualSpacing/>
        <w:jc w:val="center"/>
      </w:pPr>
      <w:r w:rsidRPr="003D5AE4">
        <w:lastRenderedPageBreak/>
        <w:t>§6</w:t>
      </w:r>
    </w:p>
    <w:p w14:paraId="781CA410" w14:textId="77777777" w:rsidR="00EC2B4F" w:rsidRPr="003D5AE4" w:rsidRDefault="00EC2B4F" w:rsidP="00EC2B4F">
      <w:pPr>
        <w:spacing w:before="100" w:beforeAutospacing="1" w:line="240" w:lineRule="exact"/>
        <w:contextualSpacing/>
        <w:jc w:val="center"/>
      </w:pPr>
      <w:proofErr w:type="spellStart"/>
      <w:r w:rsidRPr="003D5AE4">
        <w:t>Podpowierzenie</w:t>
      </w:r>
      <w:proofErr w:type="spellEnd"/>
    </w:p>
    <w:p w14:paraId="7DCEE209" w14:textId="77777777" w:rsidR="00EC2B4F" w:rsidRPr="003D5AE4" w:rsidRDefault="00EC2B4F" w:rsidP="00EC2B4F">
      <w:pPr>
        <w:spacing w:before="100" w:beforeAutospacing="1" w:line="240" w:lineRule="exact"/>
        <w:contextualSpacing/>
      </w:pPr>
      <w:r w:rsidRPr="003D5AE4">
        <w:t xml:space="preserve">1. Podmioty przetwarzające mogą powierzyć dane osobowe objęte Umową do dalszego przetwarzania podwykonawcom jedynie w celu wykonania umowy po uzyskaniu uprzedniej pisemnej zgody Administratorów danych. </w:t>
      </w:r>
    </w:p>
    <w:p w14:paraId="04C26697" w14:textId="77777777" w:rsidR="00EC2B4F" w:rsidRPr="003D5AE4" w:rsidRDefault="00EC2B4F" w:rsidP="00EC2B4F">
      <w:pPr>
        <w:spacing w:before="100" w:beforeAutospacing="1" w:line="240" w:lineRule="exact"/>
        <w:contextualSpacing/>
      </w:pPr>
      <w:r w:rsidRPr="003D5AE4">
        <w:t xml:space="preserve">2. 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 </w:t>
      </w:r>
    </w:p>
    <w:p w14:paraId="30E650F3" w14:textId="77777777" w:rsidR="00EC2B4F" w:rsidRPr="003D5AE4" w:rsidRDefault="00EC2B4F" w:rsidP="00EC2B4F">
      <w:pPr>
        <w:spacing w:before="100" w:beforeAutospacing="1" w:line="240" w:lineRule="exact"/>
        <w:contextualSpacing/>
      </w:pPr>
      <w:r w:rsidRPr="003D5AE4">
        <w:t xml:space="preserve">3. Podwykonawcy, o którym mowa w §6 ust. 1 Umowy winni spełniać te same gwarancje i obowiązki jakie zostały nałożone na Podmioty przetwarzające w Umowie. </w:t>
      </w:r>
    </w:p>
    <w:p w14:paraId="0EBC468F" w14:textId="77777777" w:rsidR="00EC2B4F" w:rsidRPr="003D5AE4" w:rsidRDefault="00EC2B4F" w:rsidP="00EC2B4F">
      <w:pPr>
        <w:spacing w:before="100" w:beforeAutospacing="1" w:line="240" w:lineRule="exact"/>
        <w:contextualSpacing/>
      </w:pPr>
      <w:r w:rsidRPr="003D5AE4">
        <w:t xml:space="preserve">4. Podmioty przetwarzające ponoszą pełną odpowiedzialność wobec Administratorów danych za niewywiązanie się ze spoczywających na podwykonawcy obowiązków ochrony danych. </w:t>
      </w:r>
    </w:p>
    <w:p w14:paraId="67EB8BFA" w14:textId="77777777" w:rsidR="00EC2B4F" w:rsidRPr="003D5AE4" w:rsidRDefault="00EC2B4F" w:rsidP="00EC2B4F">
      <w:pPr>
        <w:spacing w:before="100" w:beforeAutospacing="1" w:line="240" w:lineRule="exact"/>
        <w:contextualSpacing/>
        <w:jc w:val="center"/>
      </w:pPr>
      <w:r w:rsidRPr="003D5AE4">
        <w:t>§7</w:t>
      </w:r>
    </w:p>
    <w:p w14:paraId="5265E038" w14:textId="77777777" w:rsidR="00EC2B4F" w:rsidRPr="003D5AE4" w:rsidRDefault="00EC2B4F" w:rsidP="00EC2B4F">
      <w:pPr>
        <w:spacing w:before="100" w:beforeAutospacing="1" w:line="240" w:lineRule="exact"/>
        <w:contextualSpacing/>
        <w:jc w:val="center"/>
      </w:pPr>
      <w:r w:rsidRPr="003D5AE4">
        <w:t>Odpowiedzialność Podmiotów przetwarzających</w:t>
      </w:r>
    </w:p>
    <w:p w14:paraId="29579B7D" w14:textId="77777777" w:rsidR="00EC2B4F" w:rsidRPr="003D5AE4" w:rsidRDefault="00EC2B4F" w:rsidP="00EC2B4F">
      <w:pPr>
        <w:spacing w:before="100" w:beforeAutospacing="1" w:line="240" w:lineRule="exact"/>
        <w:contextualSpacing/>
      </w:pPr>
      <w:r w:rsidRPr="003D5AE4">
        <w:t xml:space="preserve">Podmioty przetwarzające są odpowiedzialne za udostępnienie lub wykorzystanie danych osobowych niezgodnie z treścią Umowy, a w szczególności za udostępnienie powierzonych do przetwarzania danych osobowych osobom nieupoważnionym. </w:t>
      </w:r>
    </w:p>
    <w:p w14:paraId="20F4C767" w14:textId="77777777" w:rsidR="00EC2B4F" w:rsidRPr="003D5AE4" w:rsidRDefault="00EC2B4F" w:rsidP="00EC2B4F">
      <w:pPr>
        <w:spacing w:before="100" w:beforeAutospacing="1" w:line="240" w:lineRule="exact"/>
        <w:contextualSpacing/>
        <w:jc w:val="center"/>
      </w:pPr>
      <w:r w:rsidRPr="003D5AE4">
        <w:t>§8</w:t>
      </w:r>
    </w:p>
    <w:p w14:paraId="69928EB6" w14:textId="77777777" w:rsidR="00EC2B4F" w:rsidRPr="003D5AE4" w:rsidRDefault="00EC2B4F" w:rsidP="00EC2B4F">
      <w:pPr>
        <w:spacing w:before="100" w:beforeAutospacing="1" w:line="240" w:lineRule="exact"/>
        <w:contextualSpacing/>
        <w:jc w:val="center"/>
      </w:pPr>
      <w:r w:rsidRPr="003D5AE4">
        <w:t>Czas obowiązywania</w:t>
      </w:r>
    </w:p>
    <w:p w14:paraId="3679C338" w14:textId="4166980D" w:rsidR="00EC2B4F" w:rsidRPr="003D5AE4" w:rsidRDefault="00EC2B4F" w:rsidP="00EC2B4F">
      <w:pPr>
        <w:spacing w:before="100" w:beforeAutospacing="1" w:line="240" w:lineRule="exact"/>
        <w:contextualSpacing/>
      </w:pPr>
      <w:r w:rsidRPr="003D5AE4">
        <w:t>Umowa została zawarta na czas realizacji umowy z dnia ……………………. r.</w:t>
      </w:r>
    </w:p>
    <w:p w14:paraId="784312C8" w14:textId="77777777" w:rsidR="00EC2B4F" w:rsidRPr="003D5AE4" w:rsidRDefault="00EC2B4F" w:rsidP="00EC2B4F">
      <w:pPr>
        <w:spacing w:before="100" w:beforeAutospacing="1" w:line="240" w:lineRule="exact"/>
        <w:contextualSpacing/>
        <w:jc w:val="center"/>
      </w:pPr>
      <w:r w:rsidRPr="003D5AE4">
        <w:t>§9</w:t>
      </w:r>
    </w:p>
    <w:p w14:paraId="403481E3" w14:textId="77777777" w:rsidR="00EC2B4F" w:rsidRPr="003D5AE4" w:rsidRDefault="00EC2B4F" w:rsidP="00EC2B4F">
      <w:pPr>
        <w:spacing w:before="100" w:beforeAutospacing="1" w:line="240" w:lineRule="exact"/>
        <w:contextualSpacing/>
        <w:jc w:val="center"/>
      </w:pPr>
      <w:r w:rsidRPr="003D5AE4">
        <w:t>Zasady zachowania poufności</w:t>
      </w:r>
    </w:p>
    <w:p w14:paraId="3967A56D" w14:textId="77777777" w:rsidR="00EC2B4F" w:rsidRPr="003D5AE4" w:rsidRDefault="00EC2B4F" w:rsidP="00EC2B4F">
      <w:pPr>
        <w:spacing w:before="100" w:beforeAutospacing="1" w:line="240" w:lineRule="exact"/>
        <w:contextualSpacing/>
      </w:pPr>
      <w:r w:rsidRPr="003D5AE4">
        <w:t xml:space="preserve">1. Podmioty przetwarzające zobowiązują się do zachowania w tajemnicy wszelkich informacji, danych, materiałów, dokumentów i danych osobowych otrzymanych od Administratorów danych i od współpracujących z nim osób oraz danych uzyskanych w jakikolwiek inny sposób, zamierzony czy przypadkowy w formie ustnej, pisemnej lub elektronicznej („Dane Poufne”). </w:t>
      </w:r>
    </w:p>
    <w:p w14:paraId="584216C5" w14:textId="77777777" w:rsidR="00EC2B4F" w:rsidRPr="003D5AE4" w:rsidRDefault="00EC2B4F" w:rsidP="00EC2B4F">
      <w:pPr>
        <w:spacing w:before="100" w:beforeAutospacing="1" w:line="240" w:lineRule="exact"/>
        <w:contextualSpacing/>
      </w:pPr>
      <w:r w:rsidRPr="003D5AE4">
        <w:t xml:space="preserve">2. Podmioty przetwarzające oświadczają, że w związku z zobowiązaniem do zachowania w tajemnicy Danych Poufnych nie będą one wykorzystywane, ujawniane ani udostępniane bez pisemnej zgody Administratorów danych w innym celu niż wykonanie Umowy, chyba że konieczność ujawnienia posiadanych informacji wynika z obowiązujących przepisów prawa lub Umowy. </w:t>
      </w:r>
    </w:p>
    <w:p w14:paraId="7A706B0A" w14:textId="77777777" w:rsidR="00EC2B4F" w:rsidRPr="003D5AE4" w:rsidRDefault="00EC2B4F" w:rsidP="00EC2B4F">
      <w:pPr>
        <w:spacing w:before="100" w:beforeAutospacing="1" w:line="240" w:lineRule="exact"/>
        <w:contextualSpacing/>
      </w:pPr>
      <w:r w:rsidRPr="003D5AE4">
        <w:t xml:space="preserve">3. Podmioty przetwarzające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 </w:t>
      </w:r>
    </w:p>
    <w:p w14:paraId="45C758EA" w14:textId="77777777" w:rsidR="00EC2B4F" w:rsidRPr="003D5AE4" w:rsidRDefault="00EC2B4F" w:rsidP="00EC2B4F">
      <w:pPr>
        <w:spacing w:before="100" w:beforeAutospacing="1" w:line="240" w:lineRule="exact"/>
        <w:contextualSpacing/>
        <w:jc w:val="center"/>
      </w:pPr>
      <w:r w:rsidRPr="003D5AE4">
        <w:t>§10</w:t>
      </w:r>
    </w:p>
    <w:p w14:paraId="0BAAF3A2" w14:textId="77777777" w:rsidR="00EC2B4F" w:rsidRPr="003D5AE4" w:rsidRDefault="00EC2B4F" w:rsidP="00EC2B4F">
      <w:pPr>
        <w:spacing w:before="100" w:beforeAutospacing="1" w:line="240" w:lineRule="exact"/>
        <w:contextualSpacing/>
        <w:jc w:val="center"/>
      </w:pPr>
      <w:r w:rsidRPr="003D5AE4">
        <w:t>Postanowienia końcowe</w:t>
      </w:r>
    </w:p>
    <w:p w14:paraId="38515389" w14:textId="77777777" w:rsidR="00EC2B4F" w:rsidRPr="003D5AE4" w:rsidRDefault="00EC2B4F" w:rsidP="00EC2B4F">
      <w:pPr>
        <w:spacing w:before="100" w:beforeAutospacing="1" w:line="240" w:lineRule="exact"/>
        <w:contextualSpacing/>
      </w:pPr>
      <w:r w:rsidRPr="003D5AE4">
        <w:t xml:space="preserve">1. Umowa została sporządzona w dwóch jednobrzmiących egzemplarzach dla każdej ze Stron. </w:t>
      </w:r>
    </w:p>
    <w:p w14:paraId="22FE85C3" w14:textId="77777777" w:rsidR="00EC2B4F" w:rsidRPr="003D5AE4" w:rsidRDefault="00EC2B4F" w:rsidP="00EC2B4F">
      <w:pPr>
        <w:spacing w:before="100" w:beforeAutospacing="1" w:line="240" w:lineRule="exact"/>
        <w:contextualSpacing/>
      </w:pPr>
      <w:r w:rsidRPr="003D5AE4">
        <w:t>2. W sprawach nieuregulowanych zastosowanie będą miały przepisy Kodeksu cywilnego oraz Rozporządzenia.</w:t>
      </w:r>
    </w:p>
    <w:p w14:paraId="195E5F43" w14:textId="77777777" w:rsidR="00EC2B4F" w:rsidRPr="003D5AE4" w:rsidRDefault="00EC2B4F" w:rsidP="00EC2B4F">
      <w:pPr>
        <w:spacing w:before="100" w:beforeAutospacing="1" w:line="240" w:lineRule="exact"/>
        <w:contextualSpacing/>
        <w:jc w:val="center"/>
      </w:pPr>
    </w:p>
    <w:p w14:paraId="54794383" w14:textId="77777777" w:rsidR="00EC2B4F" w:rsidRPr="003D5AE4" w:rsidRDefault="00EC2B4F" w:rsidP="00EC2B4F">
      <w:pPr>
        <w:spacing w:before="100" w:beforeAutospacing="1" w:line="240" w:lineRule="exact"/>
        <w:contextualSpacing/>
        <w:jc w:val="center"/>
      </w:pPr>
    </w:p>
    <w:p w14:paraId="4B1FDEF1" w14:textId="77777777" w:rsidR="00EC2B4F" w:rsidRPr="003D5AE4" w:rsidRDefault="00EC2B4F" w:rsidP="00EC2B4F">
      <w:pPr>
        <w:spacing w:before="100" w:beforeAutospacing="1" w:line="240" w:lineRule="exact"/>
        <w:contextualSpacing/>
        <w:jc w:val="center"/>
      </w:pPr>
    </w:p>
    <w:p w14:paraId="20B8A20A" w14:textId="77777777" w:rsidR="00EC2B4F" w:rsidRPr="003D5AE4" w:rsidRDefault="00EC2B4F" w:rsidP="00EC2B4F">
      <w:pPr>
        <w:spacing w:before="100" w:beforeAutospacing="1" w:line="240" w:lineRule="exact"/>
        <w:contextualSpacing/>
        <w:jc w:val="center"/>
      </w:pPr>
    </w:p>
    <w:p w14:paraId="662D0EFB" w14:textId="77777777" w:rsidR="00EC2B4F" w:rsidRPr="003D5AE4" w:rsidRDefault="00EC2B4F" w:rsidP="00EC2B4F">
      <w:pPr>
        <w:spacing w:before="100" w:beforeAutospacing="1" w:line="240" w:lineRule="exact"/>
        <w:contextualSpacing/>
        <w:jc w:val="center"/>
      </w:pPr>
    </w:p>
    <w:p w14:paraId="69A4999C" w14:textId="77777777" w:rsidR="00EC2B4F" w:rsidRPr="003D5AE4" w:rsidRDefault="00EC2B4F" w:rsidP="00EC2B4F">
      <w:pPr>
        <w:spacing w:before="100" w:beforeAutospacing="1" w:line="240" w:lineRule="exact"/>
        <w:contextualSpacing/>
        <w:jc w:val="center"/>
      </w:pPr>
      <w:r w:rsidRPr="003D5AE4">
        <w:t xml:space="preserve"> _______________________ </w:t>
      </w:r>
      <w:r w:rsidRPr="003D5AE4">
        <w:tab/>
        <w:t>____________________</w:t>
      </w:r>
    </w:p>
    <w:p w14:paraId="6AA5DB1F" w14:textId="77777777" w:rsidR="00EC2B4F" w:rsidRPr="003D5AE4" w:rsidRDefault="00EC2B4F" w:rsidP="00EC2B4F">
      <w:pPr>
        <w:spacing w:before="100" w:beforeAutospacing="1" w:line="240" w:lineRule="exact"/>
        <w:contextualSpacing/>
        <w:jc w:val="center"/>
      </w:pPr>
      <w:r w:rsidRPr="003D5AE4">
        <w:t xml:space="preserve">Zleceniodawca </w:t>
      </w:r>
      <w:r w:rsidRPr="003D5AE4">
        <w:tab/>
      </w:r>
      <w:r w:rsidRPr="003D5AE4">
        <w:tab/>
      </w:r>
      <w:r w:rsidRPr="003D5AE4">
        <w:tab/>
        <w:t>Wykonawca</w:t>
      </w:r>
    </w:p>
    <w:p w14:paraId="77D43237" w14:textId="77777777" w:rsidR="00EC2B4F" w:rsidRPr="003D5AE4" w:rsidRDefault="00EC2B4F" w:rsidP="00EC2B4F">
      <w:pPr>
        <w:rPr>
          <w:rFonts w:cs="Calibri"/>
          <w:b/>
          <w:color w:val="000000"/>
        </w:rPr>
      </w:pPr>
    </w:p>
    <w:p w14:paraId="26618E10" w14:textId="77777777" w:rsidR="00E87CEF" w:rsidRPr="003D5AE4" w:rsidRDefault="00E87CEF" w:rsidP="00E87CEF">
      <w:pPr>
        <w:jc w:val="center"/>
        <w:rPr>
          <w:rFonts w:cs="Calibri"/>
          <w:color w:val="000000"/>
        </w:rPr>
      </w:pPr>
      <w:r w:rsidRPr="003D5AE4">
        <w:rPr>
          <w:rFonts w:cs="Calibri"/>
          <w:color w:val="000000"/>
        </w:rPr>
        <w:t>................................</w:t>
      </w:r>
      <w:r w:rsidRPr="003D5AE4">
        <w:rPr>
          <w:rFonts w:cs="Calibri"/>
          <w:color w:val="000000"/>
        </w:rPr>
        <w:tab/>
      </w:r>
      <w:r w:rsidRPr="003D5AE4">
        <w:rPr>
          <w:rFonts w:cs="Calibri"/>
          <w:color w:val="000000"/>
        </w:rPr>
        <w:tab/>
      </w:r>
      <w:r w:rsidRPr="003D5AE4">
        <w:rPr>
          <w:rFonts w:cs="Calibri"/>
          <w:color w:val="000000"/>
        </w:rPr>
        <w:tab/>
      </w:r>
      <w:r w:rsidRPr="003D5AE4">
        <w:rPr>
          <w:rFonts w:cs="Calibri"/>
          <w:color w:val="000000"/>
        </w:rPr>
        <w:tab/>
      </w:r>
      <w:r w:rsidRPr="003D5AE4">
        <w:rPr>
          <w:rFonts w:cs="Calibri"/>
          <w:color w:val="000000"/>
        </w:rPr>
        <w:tab/>
      </w:r>
      <w:r w:rsidRPr="003D5AE4">
        <w:rPr>
          <w:rFonts w:cs="Calibri"/>
          <w:color w:val="000000"/>
        </w:rPr>
        <w:tab/>
      </w:r>
      <w:r w:rsidRPr="003D5AE4">
        <w:rPr>
          <w:rFonts w:cs="Calibri"/>
          <w:color w:val="000000"/>
        </w:rPr>
        <w:tab/>
        <w:t>.................................</w:t>
      </w:r>
    </w:p>
    <w:p w14:paraId="0793CF83" w14:textId="77777777" w:rsidR="00E87CEF" w:rsidRPr="003D5AE4" w:rsidRDefault="00E87CEF" w:rsidP="00E87CEF">
      <w:pPr>
        <w:pStyle w:val="Nagwekwielkimiliterami"/>
        <w:tabs>
          <w:tab w:val="right" w:pos="9276"/>
        </w:tabs>
        <w:rPr>
          <w:rFonts w:ascii="Calibri" w:hAnsi="Calibri" w:cs="Calibri"/>
          <w:b w:val="0"/>
          <w:color w:val="000000"/>
          <w:sz w:val="22"/>
          <w:szCs w:val="22"/>
        </w:rPr>
      </w:pPr>
    </w:p>
    <w:p w14:paraId="4C8C83F2" w14:textId="77777777" w:rsidR="00E87CEF" w:rsidRDefault="00E87CEF" w:rsidP="00E87CEF">
      <w:pPr>
        <w:pStyle w:val="Nagwekwielkimiliterami"/>
        <w:tabs>
          <w:tab w:val="right" w:pos="9276"/>
        </w:tabs>
        <w:rPr>
          <w:rFonts w:ascii="Calibri" w:hAnsi="Calibri" w:cs="Calibri"/>
          <w:b w:val="0"/>
          <w:color w:val="000000"/>
          <w:sz w:val="22"/>
          <w:szCs w:val="22"/>
        </w:rPr>
      </w:pPr>
    </w:p>
    <w:p w14:paraId="01F0C183" w14:textId="77777777" w:rsidR="00B137AC" w:rsidRDefault="00B137AC" w:rsidP="00E87CEF">
      <w:pPr>
        <w:pStyle w:val="Nagwekwielkimiliterami"/>
        <w:tabs>
          <w:tab w:val="right" w:pos="9276"/>
        </w:tabs>
        <w:rPr>
          <w:rFonts w:ascii="Calibri" w:hAnsi="Calibri" w:cs="Calibri"/>
          <w:b w:val="0"/>
          <w:color w:val="000000"/>
          <w:sz w:val="22"/>
          <w:szCs w:val="22"/>
        </w:rPr>
      </w:pPr>
    </w:p>
    <w:p w14:paraId="083B2D79" w14:textId="77777777" w:rsidR="00B137AC" w:rsidRDefault="00B137AC" w:rsidP="00E87CEF">
      <w:pPr>
        <w:pStyle w:val="Nagwekwielkimiliterami"/>
        <w:tabs>
          <w:tab w:val="right" w:pos="9276"/>
        </w:tabs>
        <w:rPr>
          <w:rFonts w:ascii="Calibri" w:hAnsi="Calibri" w:cs="Calibri"/>
          <w:b w:val="0"/>
          <w:color w:val="000000"/>
          <w:sz w:val="22"/>
          <w:szCs w:val="22"/>
        </w:rPr>
      </w:pPr>
    </w:p>
    <w:p w14:paraId="40BDC39C" w14:textId="77777777" w:rsidR="00B137AC" w:rsidRDefault="00B137AC" w:rsidP="00E87CEF">
      <w:pPr>
        <w:pStyle w:val="Nagwekwielkimiliterami"/>
        <w:tabs>
          <w:tab w:val="right" w:pos="9276"/>
        </w:tabs>
        <w:rPr>
          <w:rFonts w:ascii="Calibri" w:hAnsi="Calibri" w:cs="Calibri"/>
          <w:b w:val="0"/>
          <w:color w:val="000000"/>
          <w:sz w:val="22"/>
          <w:szCs w:val="22"/>
        </w:rPr>
      </w:pPr>
    </w:p>
    <w:p w14:paraId="433C5BDD" w14:textId="77777777" w:rsidR="00B137AC" w:rsidRPr="003D5AE4" w:rsidRDefault="00B137AC" w:rsidP="00E87CEF">
      <w:pPr>
        <w:pStyle w:val="Nagwekwielkimiliterami"/>
        <w:tabs>
          <w:tab w:val="right" w:pos="9276"/>
        </w:tabs>
        <w:rPr>
          <w:rFonts w:ascii="Calibri" w:hAnsi="Calibri" w:cs="Calibri"/>
          <w:b w:val="0"/>
          <w:color w:val="000000"/>
          <w:sz w:val="22"/>
          <w:szCs w:val="22"/>
        </w:rPr>
      </w:pPr>
    </w:p>
    <w:p w14:paraId="45AEACF6" w14:textId="77777777" w:rsidR="00E87CEF" w:rsidRPr="003D5AE4" w:rsidRDefault="00E87CEF" w:rsidP="00E87CEF">
      <w:pPr>
        <w:rPr>
          <w:rFonts w:cs="Calibri"/>
          <w:color w:val="000000"/>
        </w:rPr>
      </w:pPr>
    </w:p>
    <w:p w14:paraId="592E2F3C" w14:textId="77777777" w:rsidR="00E87CEF" w:rsidRPr="003D5AE4" w:rsidRDefault="00E87CEF" w:rsidP="00E87CEF">
      <w:pPr>
        <w:jc w:val="both"/>
        <w:rPr>
          <w:rFonts w:eastAsia="Times New Roman"/>
          <w:color w:val="000000"/>
        </w:rPr>
      </w:pPr>
    </w:p>
    <w:p w14:paraId="5BD6F0C7" w14:textId="77777777" w:rsidR="00E87CEF" w:rsidRPr="003D5AE4" w:rsidRDefault="00E87CEF" w:rsidP="00E87CEF">
      <w:pPr>
        <w:spacing w:before="120" w:after="120"/>
        <w:ind w:left="426"/>
        <w:jc w:val="right"/>
        <w:rPr>
          <w:color w:val="000000"/>
        </w:rPr>
      </w:pPr>
      <w:r w:rsidRPr="003D5AE4">
        <w:rPr>
          <w:b/>
          <w:bCs/>
          <w:color w:val="000000"/>
        </w:rPr>
        <w:lastRenderedPageBreak/>
        <w:t xml:space="preserve">Załącznik nr 4 do SWZ </w:t>
      </w:r>
    </w:p>
    <w:p w14:paraId="5FDFF648" w14:textId="77777777" w:rsidR="00E87CEF" w:rsidRPr="003D5AE4" w:rsidRDefault="00E87CEF" w:rsidP="00E87CEF">
      <w:pPr>
        <w:rPr>
          <w:color w:val="000000"/>
        </w:rPr>
      </w:pPr>
      <w:r w:rsidRPr="003D5AE4">
        <w:rPr>
          <w:b/>
          <w:color w:val="000000"/>
        </w:rPr>
        <w:t>Wykonawca:</w:t>
      </w:r>
    </w:p>
    <w:p w14:paraId="2DF808E4" w14:textId="77777777" w:rsidR="00E87CEF" w:rsidRPr="003D5AE4" w:rsidRDefault="00E87CEF" w:rsidP="00E87CEF">
      <w:pPr>
        <w:spacing w:line="360" w:lineRule="auto"/>
        <w:rPr>
          <w:color w:val="000000"/>
        </w:rPr>
      </w:pPr>
      <w:r w:rsidRPr="003D5AE4">
        <w:rPr>
          <w:color w:val="000000"/>
        </w:rPr>
        <w:t>………………………………………………….…………………………………….…………………………………….</w:t>
      </w:r>
    </w:p>
    <w:p w14:paraId="1F79D96A" w14:textId="77777777" w:rsidR="00E87CEF" w:rsidRPr="003D5AE4" w:rsidRDefault="00E87CEF" w:rsidP="00E87CEF">
      <w:pPr>
        <w:rPr>
          <w:color w:val="000000"/>
        </w:rPr>
      </w:pPr>
      <w:r w:rsidRPr="003D5AE4">
        <w:rPr>
          <w:color w:val="000000"/>
        </w:rPr>
        <w:t>(pełna nazwa/firma, adres, w zależności od podmiotu: NIP/PESEL, KRS/</w:t>
      </w:r>
      <w:proofErr w:type="spellStart"/>
      <w:r w:rsidRPr="003D5AE4">
        <w:rPr>
          <w:color w:val="000000"/>
        </w:rPr>
        <w:t>CEiDG</w:t>
      </w:r>
      <w:proofErr w:type="spellEnd"/>
      <w:r w:rsidRPr="003D5AE4">
        <w:rPr>
          <w:color w:val="000000"/>
        </w:rPr>
        <w:t>)</w:t>
      </w:r>
    </w:p>
    <w:p w14:paraId="20966F08" w14:textId="77777777" w:rsidR="00E87CEF" w:rsidRPr="003D5AE4" w:rsidRDefault="00E87CEF" w:rsidP="00E87CEF">
      <w:pPr>
        <w:rPr>
          <w:color w:val="000000"/>
        </w:rPr>
      </w:pPr>
      <w:r w:rsidRPr="003D5AE4">
        <w:rPr>
          <w:b/>
          <w:color w:val="000000"/>
        </w:rPr>
        <w:t>reprezentowany przez:</w:t>
      </w:r>
    </w:p>
    <w:p w14:paraId="462E503C" w14:textId="77777777" w:rsidR="00E87CEF" w:rsidRPr="003D5AE4" w:rsidRDefault="00E87CEF" w:rsidP="00E87CEF">
      <w:pPr>
        <w:spacing w:line="360" w:lineRule="auto"/>
        <w:rPr>
          <w:color w:val="000000"/>
        </w:rPr>
      </w:pPr>
      <w:r w:rsidRPr="003D5AE4">
        <w:rPr>
          <w:color w:val="000000"/>
        </w:rPr>
        <w:t>………………………………………………….…………………………………….…………………………………….…………………</w:t>
      </w:r>
    </w:p>
    <w:p w14:paraId="79C8EED3" w14:textId="77777777" w:rsidR="00E87CEF" w:rsidRPr="003D5AE4" w:rsidRDefault="00E87CEF" w:rsidP="00E87CEF">
      <w:pPr>
        <w:rPr>
          <w:color w:val="000000"/>
        </w:rPr>
      </w:pPr>
      <w:r w:rsidRPr="003D5AE4">
        <w:rPr>
          <w:color w:val="000000"/>
        </w:rPr>
        <w:t xml:space="preserve"> (imię, nazwisko, stanowisko/podstawa do reprezentacji)</w:t>
      </w:r>
    </w:p>
    <w:p w14:paraId="2C7F1D79" w14:textId="77777777" w:rsidR="00E87CEF" w:rsidRPr="003D5AE4" w:rsidRDefault="00E87CEF" w:rsidP="00E87CEF">
      <w:pPr>
        <w:shd w:val="clear" w:color="auto" w:fill="A6A6A6"/>
        <w:jc w:val="center"/>
        <w:rPr>
          <w:color w:val="000000"/>
        </w:rPr>
      </w:pPr>
      <w:r w:rsidRPr="003D5AE4">
        <w:rPr>
          <w:b/>
          <w:color w:val="000000"/>
        </w:rPr>
        <w:t>OŚWIADCZENIE WYKONAWCY</w:t>
      </w:r>
    </w:p>
    <w:p w14:paraId="239A7883" w14:textId="77777777" w:rsidR="00E87CEF" w:rsidRPr="003D5AE4" w:rsidRDefault="00E87CEF" w:rsidP="00E87CEF">
      <w:pPr>
        <w:shd w:val="clear" w:color="auto" w:fill="A6A6A6"/>
        <w:jc w:val="center"/>
        <w:rPr>
          <w:color w:val="000000"/>
        </w:rPr>
      </w:pPr>
      <w:r w:rsidRPr="003D5AE4">
        <w:rPr>
          <w:b/>
          <w:color w:val="000000"/>
        </w:rPr>
        <w:t xml:space="preserve">O PRZYNALEŻNOŚCI LUB BRAKU PRZYNALEŻNOŚCI DO TEJ SAMEJ GRUPY KAPITAŁOWEJ, </w:t>
      </w:r>
    </w:p>
    <w:p w14:paraId="780DECFD" w14:textId="77777777" w:rsidR="00E87CEF" w:rsidRPr="003D5AE4" w:rsidRDefault="00E87CEF" w:rsidP="00E87CEF">
      <w:pPr>
        <w:shd w:val="clear" w:color="auto" w:fill="A6A6A6"/>
        <w:jc w:val="center"/>
        <w:rPr>
          <w:color w:val="000000"/>
        </w:rPr>
      </w:pPr>
      <w:r w:rsidRPr="003D5AE4">
        <w:rPr>
          <w:b/>
          <w:color w:val="000000"/>
        </w:rPr>
        <w:t>O KTÓREJ MOWA W ART. 108 UST. 1 PKT. 5</w:t>
      </w:r>
    </w:p>
    <w:p w14:paraId="494996FA" w14:textId="60E13A86" w:rsidR="00E87CEF" w:rsidRPr="003D5AE4" w:rsidRDefault="00E87CEF" w:rsidP="00E87CEF">
      <w:pPr>
        <w:ind w:firstLine="708"/>
        <w:jc w:val="both"/>
        <w:rPr>
          <w:color w:val="000000"/>
        </w:rPr>
      </w:pPr>
      <w:r w:rsidRPr="003D5AE4">
        <w:rPr>
          <w:color w:val="000000"/>
        </w:rPr>
        <w:t xml:space="preserve">Składając ofertę w postępowaniu o zamówienie publiczne na </w:t>
      </w:r>
      <w:r w:rsidR="00EC2B4F" w:rsidRPr="003D5AE4">
        <w:rPr>
          <w:b/>
          <w:i/>
          <w:color w:val="000000"/>
        </w:rPr>
        <w:t>Świadczenie usługi ochrony fizycznej i zabezpieczenie obiektów MOSIR Mysłowice</w:t>
      </w:r>
      <w:r w:rsidRPr="003D5AE4">
        <w:rPr>
          <w:b/>
          <w:color w:val="000000"/>
        </w:rPr>
        <w:t xml:space="preserve">, </w:t>
      </w:r>
      <w:r w:rsidRPr="003D5AE4">
        <w:rPr>
          <w:color w:val="000000"/>
        </w:rPr>
        <w:t>niniejszym oświadczam co następuje:</w:t>
      </w:r>
    </w:p>
    <w:p w14:paraId="2731D268" w14:textId="77777777" w:rsidR="00E87CEF" w:rsidRPr="003D5AE4" w:rsidRDefault="00E87CEF" w:rsidP="00E87CEF">
      <w:pPr>
        <w:jc w:val="both"/>
        <w:rPr>
          <w:color w:val="000000"/>
        </w:rPr>
      </w:pPr>
      <w:r w:rsidRPr="003D5AE4">
        <w:rPr>
          <w:color w:val="000000"/>
        </w:rPr>
        <w:t xml:space="preserve">1. Ja niżej podpisany ........................................................................................................................ oświadczam, iż podmiot przeze mnie reprezentowany </w:t>
      </w:r>
      <w:r w:rsidRPr="003D5AE4">
        <w:rPr>
          <w:b/>
          <w:color w:val="000000"/>
          <w:u w:val="single"/>
        </w:rPr>
        <w:t>nie należy do grupy kapitałowej</w:t>
      </w:r>
      <w:r w:rsidRPr="003D5AE4">
        <w:rPr>
          <w:color w:val="000000"/>
        </w:rPr>
        <w:t>, o której mowa w art. 108 ust. 1 pkt 5 ustawy Prawo zamówień publicznych, w rozumieniu ustawy z dnia 16 lutego 2007 o ochronie konkurencji i konsumentów;</w:t>
      </w:r>
    </w:p>
    <w:p w14:paraId="3D61B49A" w14:textId="77777777" w:rsidR="00E87CEF" w:rsidRPr="003D5AE4" w:rsidRDefault="00E87CEF" w:rsidP="00E87CEF">
      <w:pPr>
        <w:jc w:val="both"/>
        <w:rPr>
          <w:color w:val="000000"/>
        </w:rPr>
      </w:pPr>
      <w:r w:rsidRPr="003D5AE4">
        <w:rPr>
          <w:color w:val="000000"/>
        </w:rPr>
        <w:t xml:space="preserve">2. Ja niżej podpisany ........................................................................................................................ oświadczam, iż podmiot przeze mnie reprezentowany </w:t>
      </w:r>
      <w:r w:rsidRPr="003D5AE4">
        <w:rPr>
          <w:b/>
          <w:color w:val="000000"/>
          <w:u w:val="single"/>
        </w:rPr>
        <w:t>należy do grupy kapitałowej</w:t>
      </w:r>
      <w:r w:rsidRPr="003D5AE4">
        <w:rPr>
          <w:color w:val="000000"/>
        </w:rPr>
        <w:t>, o której mowa  w 108 ust. 1 pkt 5 ustawy Prawo zamówień publicznych, w rozumieniu ustawy z dnia 16 lutego 2007 o ochronie konkurencji i konsumentów. Jednocześnie składam poniżej listę podmiotów należących do w/w grupy kapitałowej, które złożyły odrębne oferty w niniejszym postępowaniu:</w:t>
      </w:r>
    </w:p>
    <w:p w14:paraId="685A4319" w14:textId="77777777" w:rsidR="00E87CEF" w:rsidRPr="003D5AE4" w:rsidRDefault="00E87CEF" w:rsidP="00E87CEF">
      <w:pPr>
        <w:pStyle w:val="Akapitzlist"/>
        <w:numPr>
          <w:ilvl w:val="0"/>
          <w:numId w:val="85"/>
        </w:numPr>
        <w:ind w:left="720"/>
        <w:contextualSpacing/>
        <w:rPr>
          <w:color w:val="000000"/>
        </w:rPr>
      </w:pPr>
      <w:r w:rsidRPr="003D5AE4">
        <w:rPr>
          <w:color w:val="000000"/>
        </w:rPr>
        <w:t>.............................................</w:t>
      </w:r>
    </w:p>
    <w:p w14:paraId="69CCF709" w14:textId="77777777" w:rsidR="00E87CEF" w:rsidRPr="003D5AE4" w:rsidRDefault="00E87CEF" w:rsidP="00E87CEF">
      <w:pPr>
        <w:pStyle w:val="Akapitzlist"/>
        <w:numPr>
          <w:ilvl w:val="0"/>
          <w:numId w:val="85"/>
        </w:numPr>
        <w:ind w:left="720"/>
        <w:contextualSpacing/>
        <w:rPr>
          <w:color w:val="000000"/>
        </w:rPr>
      </w:pPr>
      <w:r w:rsidRPr="003D5AE4">
        <w:rPr>
          <w:color w:val="000000"/>
        </w:rPr>
        <w:t>............................................</w:t>
      </w:r>
    </w:p>
    <w:p w14:paraId="772E161E" w14:textId="77777777" w:rsidR="00E87CEF" w:rsidRPr="003D5AE4" w:rsidRDefault="00E87CEF" w:rsidP="00E87CEF">
      <w:pPr>
        <w:jc w:val="both"/>
        <w:rPr>
          <w:color w:val="000000"/>
        </w:rPr>
      </w:pPr>
      <w:r w:rsidRPr="003D5AE4">
        <w:rPr>
          <w:color w:val="000000"/>
        </w:rPr>
        <w:t xml:space="preserve">3.  Jednocześnie oświadczam, że istniejące między podmiotami wskazanymi w pkt. 2 powiązanie nie prowadzą do zakłócenia konkurencji w postępowaniu o udzielenie zamówienia ponieważ: </w:t>
      </w:r>
    </w:p>
    <w:p w14:paraId="3E1374C9" w14:textId="77777777" w:rsidR="00E87CEF" w:rsidRPr="003D5AE4" w:rsidRDefault="00E87CEF" w:rsidP="00E87CEF">
      <w:pPr>
        <w:rPr>
          <w:color w:val="000000"/>
        </w:rPr>
      </w:pPr>
      <w:r w:rsidRPr="003D5AE4">
        <w:rPr>
          <w:color w:val="000000"/>
        </w:rPr>
        <w:t>....................................................................................................................................................................................................................................................................................................................</w:t>
      </w:r>
    </w:p>
    <w:p w14:paraId="0B740E7A" w14:textId="77777777" w:rsidR="00E87CEF" w:rsidRPr="003D5AE4" w:rsidRDefault="00E87CEF" w:rsidP="00E87CEF">
      <w:pPr>
        <w:jc w:val="both"/>
        <w:rPr>
          <w:color w:val="000000"/>
        </w:rPr>
      </w:pPr>
      <w:r w:rsidRPr="003D5AE4">
        <w:rPr>
          <w:color w:val="000000"/>
        </w:rPr>
        <w:t>UWAGA</w:t>
      </w:r>
    </w:p>
    <w:p w14:paraId="7E5C0E6C" w14:textId="77777777" w:rsidR="00E87CEF" w:rsidRPr="003D5AE4" w:rsidRDefault="00E87CEF" w:rsidP="00E87CEF">
      <w:pPr>
        <w:jc w:val="both"/>
        <w:rPr>
          <w:color w:val="000000"/>
        </w:rPr>
      </w:pPr>
      <w:r w:rsidRPr="003D5AE4">
        <w:rPr>
          <w:color w:val="000000"/>
        </w:rPr>
        <w:t>Zgodnie z art. 274 ust. 1 ustawy PZP, oświadczenie to składa wykonawca, który złożył najkorzystniejszą  ofertę na wezwanie Zamawiającego.</w:t>
      </w:r>
    </w:p>
    <w:p w14:paraId="2CA2369A" w14:textId="77777777" w:rsidR="00E87CEF" w:rsidRPr="003D5AE4" w:rsidRDefault="00E87CEF" w:rsidP="00E87CEF">
      <w:pPr>
        <w:jc w:val="both"/>
        <w:rPr>
          <w:color w:val="000000"/>
        </w:rPr>
      </w:pPr>
      <w:r w:rsidRPr="003D5AE4">
        <w:rPr>
          <w:color w:val="000000"/>
        </w:rPr>
        <w:t xml:space="preserve">W przypadku, w którym Wykonawca nie należy do grupy kapitałowej należy skreślić pkt. 2 jako </w:t>
      </w:r>
      <w:r w:rsidRPr="003D5AE4">
        <w:rPr>
          <w:i/>
          <w:color w:val="000000"/>
        </w:rPr>
        <w:t>nie dotyczy.</w:t>
      </w:r>
      <w:r w:rsidRPr="003D5AE4">
        <w:rPr>
          <w:color w:val="000000"/>
        </w:rPr>
        <w:t xml:space="preserve"> </w:t>
      </w:r>
    </w:p>
    <w:p w14:paraId="6615850A" w14:textId="77777777" w:rsidR="00E87CEF" w:rsidRPr="003D5AE4" w:rsidRDefault="00E87CEF" w:rsidP="00E87CEF">
      <w:pPr>
        <w:jc w:val="both"/>
        <w:rPr>
          <w:color w:val="000000"/>
        </w:rPr>
      </w:pPr>
      <w:r w:rsidRPr="003D5AE4">
        <w:rPr>
          <w:color w:val="000000"/>
        </w:rPr>
        <w:t>W przypadku, w którym Wykonawca należy do grupy kapitałowej - składa listę podmiotów należących do tej samej grupy kapitałowej, które złożyły w niniejszym postępowaniu oraz odpowiednio wypełnia pkt. 3</w:t>
      </w:r>
    </w:p>
    <w:p w14:paraId="629DBB54" w14:textId="77777777" w:rsidR="00E87CEF" w:rsidRPr="003D5AE4" w:rsidRDefault="00E87CEF" w:rsidP="00E87CEF">
      <w:pPr>
        <w:jc w:val="both"/>
        <w:rPr>
          <w:color w:val="000000"/>
        </w:rPr>
      </w:pPr>
      <w:r w:rsidRPr="003D5AE4">
        <w:rPr>
          <w:color w:val="000000"/>
        </w:rPr>
        <w:t>W przypadku Wykonawców wspólnie ubiegających się o zamówienie powyższe oświadczenie składa każdy członek konsorcjum.</w:t>
      </w:r>
    </w:p>
    <w:p w14:paraId="043D9597" w14:textId="77777777" w:rsidR="00E87CEF" w:rsidRPr="003D5AE4" w:rsidRDefault="00E87CEF" w:rsidP="00E87CEF">
      <w:pPr>
        <w:pStyle w:val="Nagwek3"/>
        <w:jc w:val="right"/>
        <w:rPr>
          <w:rFonts w:ascii="Calibri" w:hAnsi="Calibri" w:cs="Calibri"/>
          <w:color w:val="000000"/>
          <w:sz w:val="22"/>
          <w:szCs w:val="22"/>
        </w:rPr>
      </w:pPr>
      <w:r w:rsidRPr="003D5AE4">
        <w:rPr>
          <w:rFonts w:ascii="Calibri" w:hAnsi="Calibri" w:cs="Calibri"/>
          <w:color w:val="000000"/>
          <w:sz w:val="22"/>
          <w:szCs w:val="22"/>
        </w:rPr>
        <w:lastRenderedPageBreak/>
        <w:t>Załącznik nr 5</w:t>
      </w:r>
    </w:p>
    <w:p w14:paraId="49A07482" w14:textId="77777777" w:rsidR="00E87CEF" w:rsidRPr="003D5AE4" w:rsidRDefault="00E87CEF" w:rsidP="00E87CEF">
      <w:pPr>
        <w:jc w:val="center"/>
        <w:rPr>
          <w:rFonts w:eastAsia="Times New Roman"/>
          <w:color w:val="000000"/>
        </w:rPr>
      </w:pPr>
      <w:r w:rsidRPr="003D5AE4">
        <w:rPr>
          <w:rFonts w:eastAsia="Arial"/>
          <w:b/>
          <w:color w:val="000000"/>
        </w:rPr>
        <w:t>WYKAZ USŁUG WYKONANYCH</w:t>
      </w:r>
    </w:p>
    <w:p w14:paraId="2BA270FA" w14:textId="0B6296F1" w:rsidR="00E87CEF" w:rsidRPr="003D5AE4" w:rsidRDefault="00E87CEF" w:rsidP="00E87CEF">
      <w:pPr>
        <w:jc w:val="center"/>
        <w:rPr>
          <w:rFonts w:eastAsia="Times New Roman"/>
          <w:color w:val="000000"/>
        </w:rPr>
      </w:pPr>
      <w:r w:rsidRPr="003D5AE4">
        <w:rPr>
          <w:b/>
          <w:bCs/>
          <w:color w:val="000000"/>
        </w:rPr>
        <w:t>„</w:t>
      </w:r>
      <w:r w:rsidR="00EC2B4F" w:rsidRPr="003D5AE4">
        <w:rPr>
          <w:b/>
          <w:bCs/>
          <w:color w:val="000000"/>
        </w:rPr>
        <w:t>Świadczenie usługi ochrony fizycznej i zabezpieczenie obiektów MOSIR Mysłowice</w:t>
      </w:r>
      <w:r w:rsidRPr="003D5AE4">
        <w:rPr>
          <w:b/>
          <w:bCs/>
          <w:color w:val="000000"/>
        </w:rPr>
        <w:t>”</w:t>
      </w:r>
    </w:p>
    <w:p w14:paraId="11D4E0D1" w14:textId="77777777" w:rsidR="00E87CEF" w:rsidRPr="003D5AE4" w:rsidRDefault="00E87CEF" w:rsidP="00E87CEF">
      <w:pPr>
        <w:ind w:right="-219"/>
        <w:jc w:val="both"/>
        <w:rPr>
          <w:rFonts w:eastAsia="Times New Roman"/>
          <w:b/>
          <w:color w:val="000000"/>
          <w:u w:val="single"/>
        </w:rPr>
      </w:pPr>
      <w:r w:rsidRPr="003D5AE4">
        <w:rPr>
          <w:rFonts w:eastAsia="Times New Roman"/>
          <w:b/>
          <w:color w:val="000000"/>
          <w:u w:val="single"/>
        </w:rPr>
        <w:t>OŚWIADCZAM(Y), ŻE:</w:t>
      </w:r>
    </w:p>
    <w:p w14:paraId="2EC17C08" w14:textId="77777777" w:rsidR="00E87CEF" w:rsidRPr="003D5AE4" w:rsidRDefault="00E87CEF" w:rsidP="00E87CEF">
      <w:pPr>
        <w:numPr>
          <w:ilvl w:val="0"/>
          <w:numId w:val="86"/>
        </w:numPr>
        <w:tabs>
          <w:tab w:val="left" w:pos="260"/>
        </w:tabs>
        <w:suppressAutoHyphens w:val="0"/>
        <w:spacing w:after="0"/>
        <w:ind w:left="260" w:hanging="122"/>
        <w:jc w:val="both"/>
        <w:rPr>
          <w:rFonts w:eastAsia="Arial"/>
          <w:color w:val="000000"/>
        </w:rPr>
      </w:pPr>
      <w:r w:rsidRPr="003D5AE4">
        <w:rPr>
          <w:rFonts w:eastAsia="Arial"/>
          <w:color w:val="000000"/>
        </w:rPr>
        <w:t>wykonałem(wykonaliśmy) następujące usługi:</w:t>
      </w:r>
    </w:p>
    <w:tbl>
      <w:tblPr>
        <w:tblW w:w="1102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2995"/>
        <w:gridCol w:w="1768"/>
        <w:gridCol w:w="1185"/>
        <w:gridCol w:w="2348"/>
        <w:gridCol w:w="1050"/>
        <w:gridCol w:w="1137"/>
      </w:tblGrid>
      <w:tr w:rsidR="00E87CEF" w:rsidRPr="003D5AE4" w14:paraId="1D1646A2" w14:textId="77777777" w:rsidTr="00EC2B4F">
        <w:tc>
          <w:tcPr>
            <w:tcW w:w="544" w:type="dxa"/>
            <w:vMerge w:val="restart"/>
          </w:tcPr>
          <w:p w14:paraId="4FC00B08" w14:textId="77777777" w:rsidR="00E87CEF" w:rsidRPr="003D5AE4" w:rsidRDefault="00E87CEF" w:rsidP="00A44FE3">
            <w:pPr>
              <w:jc w:val="center"/>
              <w:rPr>
                <w:rFonts w:eastAsia="Times New Roman"/>
                <w:b/>
                <w:color w:val="000000"/>
              </w:rPr>
            </w:pPr>
            <w:r w:rsidRPr="003D5AE4">
              <w:rPr>
                <w:rFonts w:eastAsia="Times New Roman"/>
                <w:b/>
                <w:color w:val="000000"/>
              </w:rPr>
              <w:t>L.P.</w:t>
            </w:r>
          </w:p>
        </w:tc>
        <w:tc>
          <w:tcPr>
            <w:tcW w:w="2995" w:type="dxa"/>
            <w:vMerge w:val="restart"/>
          </w:tcPr>
          <w:p w14:paraId="157420BA" w14:textId="77777777" w:rsidR="00E87CEF" w:rsidRPr="003D5AE4" w:rsidRDefault="00E87CEF" w:rsidP="00A44FE3">
            <w:pPr>
              <w:jc w:val="center"/>
              <w:rPr>
                <w:rFonts w:eastAsia="Times New Roman"/>
                <w:b/>
                <w:color w:val="000000"/>
              </w:rPr>
            </w:pPr>
            <w:r w:rsidRPr="003D5AE4">
              <w:rPr>
                <w:rFonts w:eastAsia="Times New Roman"/>
                <w:b/>
                <w:color w:val="000000"/>
              </w:rPr>
              <w:t>Rodzaj i nazwa usługi</w:t>
            </w:r>
          </w:p>
        </w:tc>
        <w:tc>
          <w:tcPr>
            <w:tcW w:w="1768" w:type="dxa"/>
            <w:vMerge w:val="restart"/>
          </w:tcPr>
          <w:p w14:paraId="23184BD9" w14:textId="77777777" w:rsidR="00E87CEF" w:rsidRPr="003D5AE4" w:rsidRDefault="00E87CEF" w:rsidP="00A44FE3">
            <w:pPr>
              <w:jc w:val="center"/>
              <w:rPr>
                <w:rFonts w:eastAsia="Times New Roman"/>
                <w:b/>
                <w:color w:val="000000"/>
              </w:rPr>
            </w:pPr>
            <w:r w:rsidRPr="003D5AE4">
              <w:rPr>
                <w:rFonts w:eastAsia="Times New Roman"/>
                <w:b/>
                <w:color w:val="000000"/>
              </w:rPr>
              <w:t>Zleceniodawca (nazwa, adres)</w:t>
            </w:r>
          </w:p>
        </w:tc>
        <w:tc>
          <w:tcPr>
            <w:tcW w:w="1185" w:type="dxa"/>
            <w:vMerge w:val="restart"/>
          </w:tcPr>
          <w:p w14:paraId="76229A39" w14:textId="28E1DA55" w:rsidR="00E87CEF" w:rsidRPr="003D5AE4" w:rsidRDefault="00E87CEF" w:rsidP="00A44FE3">
            <w:pPr>
              <w:jc w:val="center"/>
              <w:rPr>
                <w:rFonts w:eastAsia="Times New Roman"/>
                <w:b/>
                <w:color w:val="000000"/>
              </w:rPr>
            </w:pPr>
            <w:r w:rsidRPr="003D5AE4">
              <w:rPr>
                <w:rFonts w:eastAsia="Times New Roman"/>
                <w:b/>
                <w:color w:val="000000"/>
              </w:rPr>
              <w:t>Wartość w PLN brutt</w:t>
            </w:r>
            <w:r w:rsidR="00EC2B4F" w:rsidRPr="003D5AE4">
              <w:rPr>
                <w:rFonts w:eastAsia="Times New Roman"/>
                <w:b/>
                <w:color w:val="000000"/>
              </w:rPr>
              <w:t>o</w:t>
            </w:r>
          </w:p>
        </w:tc>
        <w:tc>
          <w:tcPr>
            <w:tcW w:w="2348" w:type="dxa"/>
            <w:vMerge w:val="restart"/>
          </w:tcPr>
          <w:p w14:paraId="2883671B" w14:textId="77777777" w:rsidR="00E87CEF" w:rsidRPr="003D5AE4" w:rsidRDefault="00E87CEF" w:rsidP="00A44FE3">
            <w:pPr>
              <w:jc w:val="center"/>
              <w:rPr>
                <w:rFonts w:eastAsia="Times New Roman"/>
                <w:b/>
                <w:color w:val="000000"/>
              </w:rPr>
            </w:pPr>
            <w:r w:rsidRPr="003D5AE4">
              <w:rPr>
                <w:rFonts w:eastAsia="Times New Roman"/>
                <w:b/>
                <w:color w:val="000000"/>
              </w:rPr>
              <w:t>Krótki opis usługi</w:t>
            </w:r>
          </w:p>
        </w:tc>
        <w:tc>
          <w:tcPr>
            <w:tcW w:w="2187" w:type="dxa"/>
            <w:gridSpan w:val="2"/>
          </w:tcPr>
          <w:p w14:paraId="54174DF3" w14:textId="77777777" w:rsidR="00E87CEF" w:rsidRPr="003D5AE4" w:rsidRDefault="00E87CEF" w:rsidP="00A44FE3">
            <w:pPr>
              <w:jc w:val="center"/>
              <w:rPr>
                <w:rFonts w:eastAsia="Times New Roman"/>
                <w:b/>
                <w:color w:val="000000"/>
              </w:rPr>
            </w:pPr>
            <w:r w:rsidRPr="003D5AE4">
              <w:rPr>
                <w:rFonts w:eastAsia="Times New Roman"/>
                <w:b/>
                <w:color w:val="000000"/>
              </w:rPr>
              <w:t>Data wykonania</w:t>
            </w:r>
          </w:p>
        </w:tc>
      </w:tr>
      <w:tr w:rsidR="00E87CEF" w:rsidRPr="003D5AE4" w14:paraId="7ABD5BFB" w14:textId="77777777" w:rsidTr="00EC2B4F">
        <w:tc>
          <w:tcPr>
            <w:tcW w:w="544" w:type="dxa"/>
            <w:vMerge/>
          </w:tcPr>
          <w:p w14:paraId="7AA08925" w14:textId="77777777" w:rsidR="00E87CEF" w:rsidRPr="003D5AE4" w:rsidRDefault="00E87CEF" w:rsidP="00A44FE3">
            <w:pPr>
              <w:jc w:val="center"/>
              <w:rPr>
                <w:rFonts w:eastAsia="Times New Roman"/>
                <w:b/>
                <w:color w:val="000000"/>
              </w:rPr>
            </w:pPr>
          </w:p>
        </w:tc>
        <w:tc>
          <w:tcPr>
            <w:tcW w:w="2995" w:type="dxa"/>
            <w:vMerge/>
          </w:tcPr>
          <w:p w14:paraId="7BBA378A" w14:textId="77777777" w:rsidR="00E87CEF" w:rsidRPr="003D5AE4" w:rsidRDefault="00E87CEF" w:rsidP="00A44FE3">
            <w:pPr>
              <w:jc w:val="center"/>
              <w:rPr>
                <w:rFonts w:eastAsia="Times New Roman"/>
                <w:b/>
                <w:color w:val="000000"/>
              </w:rPr>
            </w:pPr>
          </w:p>
        </w:tc>
        <w:tc>
          <w:tcPr>
            <w:tcW w:w="1768" w:type="dxa"/>
            <w:vMerge/>
          </w:tcPr>
          <w:p w14:paraId="31F1A6F0" w14:textId="77777777" w:rsidR="00E87CEF" w:rsidRPr="003D5AE4" w:rsidRDefault="00E87CEF" w:rsidP="00A44FE3">
            <w:pPr>
              <w:jc w:val="center"/>
              <w:rPr>
                <w:rFonts w:eastAsia="Times New Roman"/>
                <w:b/>
                <w:color w:val="000000"/>
              </w:rPr>
            </w:pPr>
          </w:p>
        </w:tc>
        <w:tc>
          <w:tcPr>
            <w:tcW w:w="1185" w:type="dxa"/>
            <w:vMerge/>
          </w:tcPr>
          <w:p w14:paraId="1E9E1E21" w14:textId="77777777" w:rsidR="00E87CEF" w:rsidRPr="003D5AE4" w:rsidRDefault="00E87CEF" w:rsidP="00A44FE3">
            <w:pPr>
              <w:jc w:val="center"/>
              <w:rPr>
                <w:rFonts w:eastAsia="Times New Roman"/>
                <w:b/>
                <w:color w:val="000000"/>
              </w:rPr>
            </w:pPr>
          </w:p>
        </w:tc>
        <w:tc>
          <w:tcPr>
            <w:tcW w:w="2348" w:type="dxa"/>
            <w:vMerge/>
          </w:tcPr>
          <w:p w14:paraId="32F6A2C5" w14:textId="77777777" w:rsidR="00E87CEF" w:rsidRPr="003D5AE4" w:rsidRDefault="00E87CEF" w:rsidP="00A44FE3">
            <w:pPr>
              <w:jc w:val="center"/>
              <w:rPr>
                <w:rFonts w:eastAsia="Times New Roman"/>
                <w:b/>
                <w:color w:val="000000"/>
              </w:rPr>
            </w:pPr>
          </w:p>
        </w:tc>
        <w:tc>
          <w:tcPr>
            <w:tcW w:w="1050" w:type="dxa"/>
          </w:tcPr>
          <w:p w14:paraId="3ACF1DAF" w14:textId="77777777" w:rsidR="00E87CEF" w:rsidRPr="003D5AE4" w:rsidRDefault="00E87CEF" w:rsidP="00A44FE3">
            <w:pPr>
              <w:jc w:val="center"/>
              <w:rPr>
                <w:rFonts w:eastAsia="Times New Roman"/>
                <w:b/>
                <w:color w:val="000000"/>
              </w:rPr>
            </w:pPr>
            <w:r w:rsidRPr="003D5AE4">
              <w:rPr>
                <w:rFonts w:eastAsia="Times New Roman"/>
                <w:b/>
                <w:color w:val="000000"/>
              </w:rPr>
              <w:t>Od</w:t>
            </w:r>
          </w:p>
        </w:tc>
        <w:tc>
          <w:tcPr>
            <w:tcW w:w="1137" w:type="dxa"/>
          </w:tcPr>
          <w:p w14:paraId="36B28C4E" w14:textId="77777777" w:rsidR="00E87CEF" w:rsidRPr="003D5AE4" w:rsidRDefault="00E87CEF" w:rsidP="00A44FE3">
            <w:pPr>
              <w:jc w:val="center"/>
              <w:rPr>
                <w:rFonts w:eastAsia="Times New Roman"/>
                <w:b/>
                <w:color w:val="000000"/>
              </w:rPr>
            </w:pPr>
            <w:r w:rsidRPr="003D5AE4">
              <w:rPr>
                <w:rFonts w:eastAsia="Times New Roman"/>
                <w:b/>
                <w:color w:val="000000"/>
              </w:rPr>
              <w:t>Do</w:t>
            </w:r>
          </w:p>
        </w:tc>
      </w:tr>
      <w:tr w:rsidR="00E87CEF" w:rsidRPr="003D5AE4" w14:paraId="6AD26A87" w14:textId="77777777" w:rsidTr="00EC2B4F">
        <w:tc>
          <w:tcPr>
            <w:tcW w:w="544" w:type="dxa"/>
          </w:tcPr>
          <w:p w14:paraId="4D7EAF9B" w14:textId="77777777" w:rsidR="00E87CEF" w:rsidRPr="003D5AE4" w:rsidRDefault="00E87CEF" w:rsidP="00A44FE3">
            <w:pPr>
              <w:jc w:val="both"/>
              <w:rPr>
                <w:rFonts w:eastAsia="Times New Roman"/>
                <w:color w:val="000000"/>
              </w:rPr>
            </w:pPr>
          </w:p>
        </w:tc>
        <w:tc>
          <w:tcPr>
            <w:tcW w:w="2995" w:type="dxa"/>
          </w:tcPr>
          <w:p w14:paraId="1023BE3B" w14:textId="77777777" w:rsidR="00E87CEF" w:rsidRPr="003D5AE4" w:rsidRDefault="00E87CEF" w:rsidP="00A44FE3">
            <w:pPr>
              <w:jc w:val="both"/>
              <w:rPr>
                <w:rFonts w:eastAsia="Times New Roman"/>
                <w:color w:val="000000"/>
              </w:rPr>
            </w:pPr>
          </w:p>
        </w:tc>
        <w:tc>
          <w:tcPr>
            <w:tcW w:w="1768" w:type="dxa"/>
          </w:tcPr>
          <w:p w14:paraId="464586A5" w14:textId="77777777" w:rsidR="00E87CEF" w:rsidRPr="003D5AE4" w:rsidRDefault="00E87CEF" w:rsidP="00A44FE3">
            <w:pPr>
              <w:jc w:val="both"/>
              <w:rPr>
                <w:rFonts w:eastAsia="Times New Roman"/>
                <w:color w:val="000000"/>
              </w:rPr>
            </w:pPr>
          </w:p>
        </w:tc>
        <w:tc>
          <w:tcPr>
            <w:tcW w:w="1185" w:type="dxa"/>
          </w:tcPr>
          <w:p w14:paraId="744B3E08" w14:textId="77777777" w:rsidR="00E87CEF" w:rsidRPr="003D5AE4" w:rsidRDefault="00E87CEF" w:rsidP="00A44FE3">
            <w:pPr>
              <w:jc w:val="both"/>
              <w:rPr>
                <w:rFonts w:eastAsia="Times New Roman"/>
                <w:color w:val="000000"/>
              </w:rPr>
            </w:pPr>
          </w:p>
        </w:tc>
        <w:tc>
          <w:tcPr>
            <w:tcW w:w="2348" w:type="dxa"/>
          </w:tcPr>
          <w:p w14:paraId="0597ADCC" w14:textId="77777777" w:rsidR="00E87CEF" w:rsidRPr="003D5AE4" w:rsidRDefault="00E87CEF" w:rsidP="00A44FE3">
            <w:pPr>
              <w:jc w:val="both"/>
              <w:rPr>
                <w:rFonts w:eastAsia="Times New Roman"/>
                <w:color w:val="000000"/>
              </w:rPr>
            </w:pPr>
          </w:p>
        </w:tc>
        <w:tc>
          <w:tcPr>
            <w:tcW w:w="1050" w:type="dxa"/>
          </w:tcPr>
          <w:p w14:paraId="26F32C60" w14:textId="77777777" w:rsidR="00E87CEF" w:rsidRPr="003D5AE4" w:rsidRDefault="00E87CEF" w:rsidP="00A44FE3">
            <w:pPr>
              <w:jc w:val="both"/>
              <w:rPr>
                <w:rFonts w:eastAsia="Times New Roman"/>
                <w:color w:val="000000"/>
              </w:rPr>
            </w:pPr>
          </w:p>
        </w:tc>
        <w:tc>
          <w:tcPr>
            <w:tcW w:w="1137" w:type="dxa"/>
          </w:tcPr>
          <w:p w14:paraId="59FA1A5E" w14:textId="77777777" w:rsidR="00E87CEF" w:rsidRPr="003D5AE4" w:rsidRDefault="00E87CEF" w:rsidP="00A44FE3">
            <w:pPr>
              <w:jc w:val="both"/>
              <w:rPr>
                <w:rFonts w:eastAsia="Times New Roman"/>
                <w:color w:val="000000"/>
              </w:rPr>
            </w:pPr>
          </w:p>
        </w:tc>
      </w:tr>
      <w:tr w:rsidR="00E87CEF" w:rsidRPr="003D5AE4" w14:paraId="2C5B317E" w14:textId="77777777" w:rsidTr="00EC2B4F">
        <w:tc>
          <w:tcPr>
            <w:tcW w:w="544" w:type="dxa"/>
          </w:tcPr>
          <w:p w14:paraId="254DA9D7" w14:textId="77777777" w:rsidR="00E87CEF" w:rsidRPr="003D5AE4" w:rsidRDefault="00E87CEF" w:rsidP="00A44FE3">
            <w:pPr>
              <w:jc w:val="both"/>
              <w:rPr>
                <w:rFonts w:eastAsia="Times New Roman"/>
                <w:color w:val="000000"/>
              </w:rPr>
            </w:pPr>
          </w:p>
        </w:tc>
        <w:tc>
          <w:tcPr>
            <w:tcW w:w="2995" w:type="dxa"/>
          </w:tcPr>
          <w:p w14:paraId="2F796D0E" w14:textId="77777777" w:rsidR="00E87CEF" w:rsidRPr="003D5AE4" w:rsidRDefault="00E87CEF" w:rsidP="00A44FE3">
            <w:pPr>
              <w:jc w:val="both"/>
              <w:rPr>
                <w:rFonts w:eastAsia="Times New Roman"/>
                <w:color w:val="000000"/>
              </w:rPr>
            </w:pPr>
          </w:p>
        </w:tc>
        <w:tc>
          <w:tcPr>
            <w:tcW w:w="1768" w:type="dxa"/>
          </w:tcPr>
          <w:p w14:paraId="605984A8" w14:textId="77777777" w:rsidR="00E87CEF" w:rsidRPr="003D5AE4" w:rsidRDefault="00E87CEF" w:rsidP="00A44FE3">
            <w:pPr>
              <w:jc w:val="both"/>
              <w:rPr>
                <w:rFonts w:eastAsia="Times New Roman"/>
                <w:color w:val="000000"/>
              </w:rPr>
            </w:pPr>
          </w:p>
        </w:tc>
        <w:tc>
          <w:tcPr>
            <w:tcW w:w="1185" w:type="dxa"/>
          </w:tcPr>
          <w:p w14:paraId="65430150" w14:textId="77777777" w:rsidR="00E87CEF" w:rsidRPr="003D5AE4" w:rsidRDefault="00E87CEF" w:rsidP="00A44FE3">
            <w:pPr>
              <w:jc w:val="both"/>
              <w:rPr>
                <w:rFonts w:eastAsia="Times New Roman"/>
                <w:color w:val="000000"/>
              </w:rPr>
            </w:pPr>
          </w:p>
        </w:tc>
        <w:tc>
          <w:tcPr>
            <w:tcW w:w="2348" w:type="dxa"/>
          </w:tcPr>
          <w:p w14:paraId="5696438F" w14:textId="77777777" w:rsidR="00E87CEF" w:rsidRPr="003D5AE4" w:rsidRDefault="00E87CEF" w:rsidP="00A44FE3">
            <w:pPr>
              <w:jc w:val="both"/>
              <w:rPr>
                <w:rFonts w:eastAsia="Times New Roman"/>
                <w:color w:val="000000"/>
              </w:rPr>
            </w:pPr>
          </w:p>
        </w:tc>
        <w:tc>
          <w:tcPr>
            <w:tcW w:w="1050" w:type="dxa"/>
          </w:tcPr>
          <w:p w14:paraId="5DAABB8F" w14:textId="77777777" w:rsidR="00E87CEF" w:rsidRPr="003D5AE4" w:rsidRDefault="00E87CEF" w:rsidP="00A44FE3">
            <w:pPr>
              <w:jc w:val="both"/>
              <w:rPr>
                <w:rFonts w:eastAsia="Times New Roman"/>
                <w:color w:val="000000"/>
              </w:rPr>
            </w:pPr>
          </w:p>
        </w:tc>
        <w:tc>
          <w:tcPr>
            <w:tcW w:w="1137" w:type="dxa"/>
          </w:tcPr>
          <w:p w14:paraId="79EA4B64" w14:textId="77777777" w:rsidR="00E87CEF" w:rsidRPr="003D5AE4" w:rsidRDefault="00E87CEF" w:rsidP="00A44FE3">
            <w:pPr>
              <w:jc w:val="both"/>
              <w:rPr>
                <w:rFonts w:eastAsia="Times New Roman"/>
                <w:color w:val="000000"/>
              </w:rPr>
            </w:pPr>
          </w:p>
        </w:tc>
      </w:tr>
      <w:tr w:rsidR="00E87CEF" w:rsidRPr="003D5AE4" w14:paraId="025D58F9" w14:textId="77777777" w:rsidTr="00EC2B4F">
        <w:tc>
          <w:tcPr>
            <w:tcW w:w="544" w:type="dxa"/>
          </w:tcPr>
          <w:p w14:paraId="4186737C" w14:textId="77777777" w:rsidR="00E87CEF" w:rsidRPr="003D5AE4" w:rsidRDefault="00E87CEF" w:rsidP="00A44FE3">
            <w:pPr>
              <w:jc w:val="both"/>
              <w:rPr>
                <w:rFonts w:eastAsia="Times New Roman"/>
                <w:color w:val="000000"/>
              </w:rPr>
            </w:pPr>
          </w:p>
        </w:tc>
        <w:tc>
          <w:tcPr>
            <w:tcW w:w="2995" w:type="dxa"/>
          </w:tcPr>
          <w:p w14:paraId="5E09252D" w14:textId="77777777" w:rsidR="00E87CEF" w:rsidRPr="003D5AE4" w:rsidRDefault="00E87CEF" w:rsidP="00A44FE3">
            <w:pPr>
              <w:jc w:val="both"/>
              <w:rPr>
                <w:rFonts w:eastAsia="Times New Roman"/>
                <w:color w:val="000000"/>
              </w:rPr>
            </w:pPr>
          </w:p>
        </w:tc>
        <w:tc>
          <w:tcPr>
            <w:tcW w:w="1768" w:type="dxa"/>
          </w:tcPr>
          <w:p w14:paraId="1FE413FB" w14:textId="77777777" w:rsidR="00E87CEF" w:rsidRPr="003D5AE4" w:rsidRDefault="00E87CEF" w:rsidP="00A44FE3">
            <w:pPr>
              <w:jc w:val="both"/>
              <w:rPr>
                <w:rFonts w:eastAsia="Times New Roman"/>
                <w:color w:val="000000"/>
              </w:rPr>
            </w:pPr>
          </w:p>
        </w:tc>
        <w:tc>
          <w:tcPr>
            <w:tcW w:w="1185" w:type="dxa"/>
          </w:tcPr>
          <w:p w14:paraId="0BDF357D" w14:textId="77777777" w:rsidR="00E87CEF" w:rsidRPr="003D5AE4" w:rsidRDefault="00E87CEF" w:rsidP="00A44FE3">
            <w:pPr>
              <w:jc w:val="both"/>
              <w:rPr>
                <w:rFonts w:eastAsia="Times New Roman"/>
                <w:color w:val="000000"/>
              </w:rPr>
            </w:pPr>
          </w:p>
        </w:tc>
        <w:tc>
          <w:tcPr>
            <w:tcW w:w="2348" w:type="dxa"/>
          </w:tcPr>
          <w:p w14:paraId="0D13C3D2" w14:textId="77777777" w:rsidR="00E87CEF" w:rsidRPr="003D5AE4" w:rsidRDefault="00E87CEF" w:rsidP="00A44FE3">
            <w:pPr>
              <w:jc w:val="both"/>
              <w:rPr>
                <w:rFonts w:eastAsia="Times New Roman"/>
                <w:color w:val="000000"/>
              </w:rPr>
            </w:pPr>
          </w:p>
        </w:tc>
        <w:tc>
          <w:tcPr>
            <w:tcW w:w="1050" w:type="dxa"/>
          </w:tcPr>
          <w:p w14:paraId="4A4C06BC" w14:textId="77777777" w:rsidR="00E87CEF" w:rsidRPr="003D5AE4" w:rsidRDefault="00E87CEF" w:rsidP="00A44FE3">
            <w:pPr>
              <w:jc w:val="both"/>
              <w:rPr>
                <w:rFonts w:eastAsia="Times New Roman"/>
                <w:color w:val="000000"/>
              </w:rPr>
            </w:pPr>
          </w:p>
        </w:tc>
        <w:tc>
          <w:tcPr>
            <w:tcW w:w="1137" w:type="dxa"/>
          </w:tcPr>
          <w:p w14:paraId="61AB4405" w14:textId="77777777" w:rsidR="00E87CEF" w:rsidRPr="003D5AE4" w:rsidRDefault="00E87CEF" w:rsidP="00A44FE3">
            <w:pPr>
              <w:jc w:val="both"/>
              <w:rPr>
                <w:rFonts w:eastAsia="Times New Roman"/>
                <w:color w:val="000000"/>
              </w:rPr>
            </w:pPr>
          </w:p>
        </w:tc>
      </w:tr>
    </w:tbl>
    <w:p w14:paraId="522B042D" w14:textId="77777777" w:rsidR="00E87CEF" w:rsidRPr="003D5AE4" w:rsidRDefault="00E87CEF" w:rsidP="00E87CEF">
      <w:pPr>
        <w:jc w:val="both"/>
        <w:rPr>
          <w:rFonts w:eastAsia="Times New Roman"/>
          <w:color w:val="000000"/>
        </w:rPr>
      </w:pPr>
    </w:p>
    <w:p w14:paraId="574C0345" w14:textId="77777777" w:rsidR="00E87CEF" w:rsidRPr="003D5AE4" w:rsidRDefault="00E87CEF" w:rsidP="00E87CEF">
      <w:pPr>
        <w:keepNext/>
        <w:spacing w:after="0"/>
        <w:jc w:val="right"/>
        <w:outlineLvl w:val="3"/>
        <w:rPr>
          <w:rFonts w:eastAsia="Times New Roman"/>
          <w:i/>
          <w:color w:val="000000"/>
          <w:lang w:eastAsia="x-none"/>
        </w:rPr>
      </w:pPr>
    </w:p>
    <w:p w14:paraId="1A266581" w14:textId="77777777" w:rsidR="00E87CEF" w:rsidRPr="003D5AE4" w:rsidRDefault="00E87CEF" w:rsidP="00E87CEF">
      <w:pPr>
        <w:ind w:left="160"/>
        <w:jc w:val="both"/>
        <w:rPr>
          <w:color w:val="000000"/>
          <w:u w:val="single"/>
        </w:rPr>
      </w:pPr>
      <w:r w:rsidRPr="003D5AE4">
        <w:rPr>
          <w:b/>
          <w:color w:val="000000"/>
        </w:rPr>
        <w:t xml:space="preserve">Uwaga 1: </w:t>
      </w:r>
      <w:r w:rsidRPr="003D5AE4">
        <w:rPr>
          <w:color w:val="000000"/>
        </w:rPr>
        <w:t>Do wykazu należy załączyć</w:t>
      </w:r>
      <w:r w:rsidRPr="003D5AE4">
        <w:rPr>
          <w:b/>
          <w:color w:val="000000"/>
        </w:rPr>
        <w:t xml:space="preserve"> </w:t>
      </w:r>
      <w:r w:rsidRPr="003D5AE4">
        <w:rPr>
          <w:color w:val="000000"/>
          <w:u w:val="single"/>
        </w:rPr>
        <w:t>dowody (</w:t>
      </w:r>
      <w:r w:rsidRPr="003D5AE4">
        <w:rPr>
          <w:b/>
          <w:color w:val="000000"/>
          <w:u w:val="single"/>
        </w:rPr>
        <w:t>poświadczenia</w:t>
      </w:r>
      <w:r w:rsidRPr="003D5AE4">
        <w:rPr>
          <w:color w:val="000000"/>
          <w:u w:val="single"/>
        </w:rPr>
        <w:t>), że usługi te zostały wykonane lub są wykonywane należycie.</w:t>
      </w:r>
    </w:p>
    <w:p w14:paraId="4E10CDDE" w14:textId="77777777" w:rsidR="00E87CEF" w:rsidRPr="003D5AE4" w:rsidRDefault="00E87CEF" w:rsidP="00E87CEF">
      <w:pPr>
        <w:pStyle w:val="Nagwek3"/>
        <w:jc w:val="right"/>
        <w:rPr>
          <w:rFonts w:ascii="Calibri" w:hAnsi="Calibri" w:cs="Calibri"/>
          <w:color w:val="000000"/>
          <w:sz w:val="22"/>
          <w:szCs w:val="22"/>
        </w:rPr>
      </w:pPr>
    </w:p>
    <w:p w14:paraId="75B6ACD7" w14:textId="77777777" w:rsidR="00E87CEF" w:rsidRPr="003D5AE4" w:rsidRDefault="00E87CEF" w:rsidP="00E87CEF">
      <w:pPr>
        <w:rPr>
          <w:color w:val="000000"/>
          <w:lang w:eastAsia="pl-PL"/>
        </w:rPr>
      </w:pPr>
    </w:p>
    <w:p w14:paraId="7C11A339" w14:textId="77777777" w:rsidR="00E87CEF" w:rsidRPr="003D5AE4" w:rsidRDefault="00E87CEF" w:rsidP="00E87CEF">
      <w:pPr>
        <w:rPr>
          <w:color w:val="000000"/>
          <w:lang w:eastAsia="pl-PL"/>
        </w:rPr>
      </w:pPr>
    </w:p>
    <w:p w14:paraId="4BAFA9EF" w14:textId="77777777" w:rsidR="00E87CEF" w:rsidRPr="003D5AE4" w:rsidRDefault="00E87CEF" w:rsidP="00E87CEF">
      <w:pPr>
        <w:pStyle w:val="Nagwek3"/>
        <w:jc w:val="right"/>
        <w:rPr>
          <w:rFonts w:ascii="Calibri" w:hAnsi="Calibri" w:cs="Calibri"/>
          <w:color w:val="000000"/>
          <w:sz w:val="22"/>
          <w:szCs w:val="22"/>
        </w:rPr>
      </w:pPr>
    </w:p>
    <w:p w14:paraId="2D1702C7" w14:textId="77777777" w:rsidR="00E87CEF" w:rsidRPr="003D5AE4" w:rsidRDefault="00E87CEF" w:rsidP="00E87CEF">
      <w:pPr>
        <w:rPr>
          <w:color w:val="000000"/>
          <w:lang w:eastAsia="pl-PL"/>
        </w:rPr>
      </w:pPr>
    </w:p>
    <w:p w14:paraId="66D254AC" w14:textId="77777777" w:rsidR="00E87CEF" w:rsidRPr="003D5AE4" w:rsidRDefault="00E87CEF" w:rsidP="00E87CEF">
      <w:pPr>
        <w:rPr>
          <w:color w:val="000000"/>
          <w:lang w:eastAsia="pl-PL"/>
        </w:rPr>
      </w:pPr>
    </w:p>
    <w:p w14:paraId="2E073628" w14:textId="77777777" w:rsidR="00E87CEF" w:rsidRPr="003D5AE4" w:rsidRDefault="00E87CEF" w:rsidP="00E87CEF">
      <w:pPr>
        <w:rPr>
          <w:color w:val="000000"/>
          <w:lang w:eastAsia="pl-PL"/>
        </w:rPr>
      </w:pPr>
    </w:p>
    <w:p w14:paraId="65B5770B" w14:textId="77777777" w:rsidR="00E87CEF" w:rsidRPr="003D5AE4" w:rsidRDefault="00E87CEF" w:rsidP="00E87CEF">
      <w:pPr>
        <w:rPr>
          <w:color w:val="000000"/>
          <w:lang w:eastAsia="pl-PL"/>
        </w:rPr>
      </w:pPr>
    </w:p>
    <w:p w14:paraId="7DA4CB04" w14:textId="77777777" w:rsidR="00E87CEF" w:rsidRPr="003D5AE4" w:rsidRDefault="00E87CEF" w:rsidP="00E87CEF">
      <w:pPr>
        <w:rPr>
          <w:color w:val="000000"/>
          <w:lang w:eastAsia="pl-PL"/>
        </w:rPr>
      </w:pPr>
    </w:p>
    <w:p w14:paraId="360D597B" w14:textId="77777777" w:rsidR="00E87CEF" w:rsidRPr="003D5AE4" w:rsidRDefault="00E87CEF" w:rsidP="00E87CEF">
      <w:pPr>
        <w:pStyle w:val="Nagwek3"/>
        <w:jc w:val="right"/>
        <w:rPr>
          <w:rFonts w:ascii="Calibri" w:hAnsi="Calibri" w:cs="Calibri"/>
          <w:color w:val="000000"/>
          <w:sz w:val="22"/>
          <w:szCs w:val="22"/>
        </w:rPr>
      </w:pPr>
    </w:p>
    <w:p w14:paraId="392E956E" w14:textId="77777777" w:rsidR="00E87CEF" w:rsidRPr="003D5AE4" w:rsidRDefault="00E87CEF" w:rsidP="00E87CEF">
      <w:pPr>
        <w:pStyle w:val="Nagwek3"/>
        <w:jc w:val="right"/>
        <w:rPr>
          <w:rFonts w:ascii="Calibri" w:hAnsi="Calibri" w:cs="Calibri"/>
          <w:color w:val="000000"/>
          <w:sz w:val="22"/>
          <w:szCs w:val="22"/>
        </w:rPr>
      </w:pPr>
    </w:p>
    <w:p w14:paraId="0E15920E" w14:textId="77777777" w:rsidR="00B137AC" w:rsidRDefault="00B137AC" w:rsidP="00E87CEF">
      <w:pPr>
        <w:pStyle w:val="Nagwek3"/>
        <w:jc w:val="right"/>
        <w:rPr>
          <w:rFonts w:ascii="Calibri" w:hAnsi="Calibri" w:cs="Calibri"/>
          <w:color w:val="000000"/>
          <w:sz w:val="22"/>
          <w:szCs w:val="22"/>
        </w:rPr>
      </w:pPr>
    </w:p>
    <w:p w14:paraId="0E7B01D8" w14:textId="77777777" w:rsidR="00B137AC" w:rsidRDefault="00B137AC" w:rsidP="00E87CEF">
      <w:pPr>
        <w:pStyle w:val="Nagwek3"/>
        <w:jc w:val="right"/>
        <w:rPr>
          <w:rFonts w:ascii="Calibri" w:hAnsi="Calibri" w:cs="Calibri"/>
          <w:color w:val="000000"/>
          <w:sz w:val="22"/>
          <w:szCs w:val="22"/>
        </w:rPr>
      </w:pPr>
    </w:p>
    <w:p w14:paraId="17162E2F" w14:textId="77777777" w:rsidR="007C76C2" w:rsidRDefault="007C76C2" w:rsidP="007C76C2"/>
    <w:p w14:paraId="351DF1A6" w14:textId="77777777" w:rsidR="007C76C2" w:rsidRPr="007C76C2" w:rsidRDefault="007C76C2" w:rsidP="007C76C2"/>
    <w:p w14:paraId="1C0A61B0" w14:textId="77777777" w:rsidR="00B137AC" w:rsidRDefault="00B137AC" w:rsidP="00E87CEF">
      <w:pPr>
        <w:pStyle w:val="Nagwek3"/>
        <w:jc w:val="right"/>
        <w:rPr>
          <w:rFonts w:ascii="Calibri" w:hAnsi="Calibri" w:cs="Calibri"/>
          <w:color w:val="000000"/>
          <w:sz w:val="22"/>
          <w:szCs w:val="22"/>
        </w:rPr>
      </w:pPr>
    </w:p>
    <w:p w14:paraId="533A39A6" w14:textId="20028739" w:rsidR="00E87CEF" w:rsidRPr="003D5AE4" w:rsidRDefault="00E87CEF" w:rsidP="00E87CEF">
      <w:pPr>
        <w:pStyle w:val="Nagwek3"/>
        <w:jc w:val="right"/>
        <w:rPr>
          <w:rFonts w:ascii="Calibri" w:hAnsi="Calibri" w:cs="Calibri"/>
          <w:color w:val="000000"/>
          <w:sz w:val="22"/>
          <w:szCs w:val="22"/>
        </w:rPr>
      </w:pPr>
      <w:r w:rsidRPr="003D5AE4">
        <w:rPr>
          <w:rFonts w:ascii="Calibri" w:hAnsi="Calibri" w:cs="Calibri"/>
          <w:color w:val="000000"/>
          <w:sz w:val="22"/>
          <w:szCs w:val="22"/>
        </w:rPr>
        <w:t>Załącznik nr 6</w:t>
      </w:r>
    </w:p>
    <w:p w14:paraId="7BC27FB3" w14:textId="77777777" w:rsidR="00E87CEF" w:rsidRPr="003D5AE4" w:rsidRDefault="00E87CEF" w:rsidP="00E87CEF">
      <w:pPr>
        <w:rPr>
          <w:color w:val="00000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069"/>
      </w:tblGrid>
      <w:tr w:rsidR="00E87CEF" w:rsidRPr="003D5AE4" w14:paraId="2B93D417" w14:textId="77777777" w:rsidTr="00A44FE3">
        <w:tc>
          <w:tcPr>
            <w:tcW w:w="3708" w:type="dxa"/>
            <w:vAlign w:val="bottom"/>
          </w:tcPr>
          <w:p w14:paraId="6FA9F388" w14:textId="77777777" w:rsidR="00E87CEF" w:rsidRPr="003D5AE4" w:rsidRDefault="00E87CEF" w:rsidP="00A44FE3">
            <w:pPr>
              <w:spacing w:after="0"/>
              <w:jc w:val="center"/>
              <w:rPr>
                <w:rFonts w:eastAsia="Times New Roman"/>
                <w:b/>
                <w:color w:val="000000"/>
                <w:lang w:eastAsia="pl-PL"/>
              </w:rPr>
            </w:pPr>
          </w:p>
          <w:p w14:paraId="65F08BD6" w14:textId="77777777" w:rsidR="00E87CEF" w:rsidRPr="003D5AE4" w:rsidRDefault="00E87CEF" w:rsidP="00A44FE3">
            <w:pPr>
              <w:spacing w:after="0"/>
              <w:jc w:val="center"/>
              <w:rPr>
                <w:rFonts w:eastAsia="Times New Roman"/>
                <w:b/>
                <w:color w:val="000000"/>
                <w:lang w:eastAsia="pl-PL"/>
              </w:rPr>
            </w:pPr>
          </w:p>
          <w:p w14:paraId="58316C14" w14:textId="77777777" w:rsidR="00E87CEF" w:rsidRPr="003D5AE4" w:rsidRDefault="00E87CEF" w:rsidP="00A44FE3">
            <w:pPr>
              <w:spacing w:after="0"/>
              <w:jc w:val="center"/>
              <w:rPr>
                <w:rFonts w:eastAsia="Times New Roman"/>
                <w:b/>
                <w:color w:val="000000"/>
                <w:lang w:eastAsia="pl-PL"/>
              </w:rPr>
            </w:pPr>
          </w:p>
          <w:p w14:paraId="7B0C2536" w14:textId="77777777" w:rsidR="00E87CEF" w:rsidRPr="003D5AE4" w:rsidRDefault="00E87CEF" w:rsidP="00A44FE3">
            <w:pPr>
              <w:spacing w:after="0"/>
              <w:jc w:val="center"/>
              <w:rPr>
                <w:rFonts w:eastAsia="Times New Roman"/>
                <w:b/>
                <w:color w:val="000000"/>
                <w:lang w:eastAsia="pl-PL"/>
              </w:rPr>
            </w:pPr>
          </w:p>
          <w:p w14:paraId="1BFC82AE" w14:textId="77777777" w:rsidR="00E87CEF" w:rsidRPr="003D5AE4" w:rsidRDefault="00E87CEF" w:rsidP="00A44FE3">
            <w:pPr>
              <w:spacing w:after="0"/>
              <w:jc w:val="center"/>
              <w:rPr>
                <w:rFonts w:eastAsia="Times New Roman"/>
                <w:b/>
                <w:color w:val="000000"/>
                <w:lang w:eastAsia="pl-PL"/>
              </w:rPr>
            </w:pPr>
          </w:p>
          <w:p w14:paraId="412DFCA4" w14:textId="77777777" w:rsidR="00E87CEF" w:rsidRPr="003D5AE4" w:rsidRDefault="00E87CEF" w:rsidP="00A44FE3">
            <w:pPr>
              <w:spacing w:after="0"/>
              <w:jc w:val="center"/>
              <w:rPr>
                <w:rFonts w:eastAsia="Times New Roman"/>
                <w:b/>
                <w:color w:val="000000"/>
                <w:lang w:eastAsia="pl-PL"/>
              </w:rPr>
            </w:pPr>
            <w:r w:rsidRPr="003D5AE4">
              <w:rPr>
                <w:rFonts w:eastAsia="Times New Roman"/>
                <w:b/>
                <w:color w:val="000000"/>
                <w:lang w:eastAsia="pl-PL"/>
              </w:rPr>
              <w:t>(pieczęć Wykonawcy/Wykonawców)</w:t>
            </w:r>
          </w:p>
          <w:p w14:paraId="1C41F898" w14:textId="77777777" w:rsidR="00E87CEF" w:rsidRPr="003D5AE4" w:rsidRDefault="00E87CEF" w:rsidP="00A44FE3">
            <w:pPr>
              <w:spacing w:after="0"/>
              <w:jc w:val="center"/>
              <w:rPr>
                <w:rFonts w:eastAsia="Times New Roman"/>
                <w:b/>
                <w:color w:val="000000"/>
                <w:lang w:eastAsia="pl-PL"/>
              </w:rPr>
            </w:pPr>
          </w:p>
        </w:tc>
        <w:tc>
          <w:tcPr>
            <w:tcW w:w="6069" w:type="dxa"/>
            <w:vAlign w:val="center"/>
          </w:tcPr>
          <w:p w14:paraId="29EAB0F8" w14:textId="77777777" w:rsidR="00E87CEF" w:rsidRPr="003D5AE4" w:rsidRDefault="00E87CEF" w:rsidP="00A44FE3">
            <w:pPr>
              <w:spacing w:after="0"/>
              <w:jc w:val="center"/>
              <w:rPr>
                <w:rFonts w:eastAsia="Times New Roman"/>
                <w:b/>
                <w:color w:val="000000"/>
                <w:lang w:eastAsia="pl-PL"/>
              </w:rPr>
            </w:pPr>
            <w:r w:rsidRPr="003D5AE4">
              <w:rPr>
                <w:rFonts w:eastAsia="Times New Roman"/>
                <w:b/>
                <w:color w:val="000000"/>
                <w:lang w:eastAsia="pl-PL"/>
              </w:rPr>
              <w:t>WYKAZ NARZĘDZI</w:t>
            </w:r>
          </w:p>
        </w:tc>
      </w:tr>
    </w:tbl>
    <w:p w14:paraId="613C4075" w14:textId="77777777" w:rsidR="00E87CEF" w:rsidRPr="003D5AE4" w:rsidRDefault="00E87CEF" w:rsidP="00E87CEF">
      <w:pPr>
        <w:spacing w:after="0"/>
        <w:jc w:val="center"/>
        <w:rPr>
          <w:rFonts w:eastAsia="Times New Roman"/>
          <w:b/>
          <w:color w:val="000000"/>
          <w:lang w:eastAsia="pl-PL"/>
        </w:rPr>
      </w:pPr>
    </w:p>
    <w:p w14:paraId="5F81BAFE" w14:textId="77777777" w:rsidR="00E87CEF" w:rsidRPr="003D5AE4" w:rsidRDefault="00E87CEF" w:rsidP="00E87CEF">
      <w:pPr>
        <w:widowControl w:val="0"/>
        <w:tabs>
          <w:tab w:val="left" w:pos="8460"/>
          <w:tab w:val="left" w:pos="8910"/>
        </w:tabs>
        <w:spacing w:after="0" w:line="360" w:lineRule="auto"/>
        <w:jc w:val="both"/>
        <w:rPr>
          <w:rFonts w:eastAsia="Times New Roman"/>
          <w:b/>
          <w:color w:val="000000"/>
          <w:lang w:eastAsia="x-none"/>
        </w:rPr>
      </w:pPr>
      <w:r w:rsidRPr="003D5AE4">
        <w:rPr>
          <w:rFonts w:eastAsia="Times New Roman"/>
          <w:b/>
          <w:color w:val="000000"/>
          <w:lang w:val="x-none" w:eastAsia="x-none"/>
        </w:rPr>
        <w:t>Oświadczamy, że do realizacji niniejszego zamówienia skierujemy następując</w:t>
      </w:r>
      <w:r w:rsidRPr="003D5AE4">
        <w:rPr>
          <w:rFonts w:eastAsia="Times New Roman"/>
          <w:b/>
          <w:color w:val="000000"/>
          <w:lang w:eastAsia="x-none"/>
        </w:rPr>
        <w:t>y sprzęt:</w:t>
      </w:r>
    </w:p>
    <w:p w14:paraId="0EEF9118" w14:textId="77777777" w:rsidR="00E87CEF" w:rsidRPr="003D5AE4" w:rsidRDefault="00E87CEF" w:rsidP="00E87CEF">
      <w:pPr>
        <w:spacing w:after="0"/>
        <w:jc w:val="both"/>
        <w:rPr>
          <w:rFonts w:eastAsia="Times New Roman"/>
          <w:color w:val="000000"/>
          <w:lang w:val="x-none" w:eastAsia="pl-PL"/>
        </w:rPr>
      </w:pPr>
    </w:p>
    <w:tbl>
      <w:tblPr>
        <w:tblW w:w="1070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67"/>
        <w:gridCol w:w="2835"/>
      </w:tblGrid>
      <w:tr w:rsidR="00E87CEF" w:rsidRPr="003D5AE4" w14:paraId="78C655BA" w14:textId="77777777" w:rsidTr="00EC2B4F">
        <w:tc>
          <w:tcPr>
            <w:tcW w:w="7867" w:type="dxa"/>
            <w:vAlign w:val="center"/>
          </w:tcPr>
          <w:p w14:paraId="179E1200" w14:textId="77777777" w:rsidR="00E87CEF" w:rsidRPr="003D5AE4" w:rsidRDefault="00E87CEF" w:rsidP="00A44FE3">
            <w:pPr>
              <w:spacing w:after="0"/>
              <w:jc w:val="center"/>
              <w:rPr>
                <w:rFonts w:eastAsia="Times New Roman"/>
                <w:b/>
                <w:color w:val="000000"/>
                <w:lang w:eastAsia="pl-PL"/>
              </w:rPr>
            </w:pPr>
          </w:p>
          <w:p w14:paraId="26253A08" w14:textId="77777777" w:rsidR="00E87CEF" w:rsidRPr="003D5AE4" w:rsidRDefault="00E87CEF" w:rsidP="00A44FE3">
            <w:pPr>
              <w:spacing w:after="0"/>
              <w:jc w:val="center"/>
              <w:rPr>
                <w:rFonts w:eastAsia="Times New Roman"/>
                <w:b/>
                <w:color w:val="000000"/>
                <w:lang w:eastAsia="pl-PL"/>
              </w:rPr>
            </w:pPr>
            <w:r w:rsidRPr="003D5AE4">
              <w:rPr>
                <w:rFonts w:eastAsia="Times New Roman"/>
                <w:b/>
                <w:color w:val="000000"/>
                <w:lang w:eastAsia="pl-PL"/>
              </w:rPr>
              <w:t xml:space="preserve">Rodzaj sprzętu </w:t>
            </w:r>
            <w:r w:rsidRPr="003D5AE4">
              <w:rPr>
                <w:rFonts w:eastAsia="Times New Roman"/>
                <w:b/>
                <w:color w:val="000000"/>
                <w:vertAlign w:val="superscript"/>
                <w:lang w:eastAsia="pl-PL"/>
              </w:rPr>
              <w:t>1</w:t>
            </w:r>
          </w:p>
          <w:p w14:paraId="7D3008F0" w14:textId="77777777" w:rsidR="00E87CEF" w:rsidRPr="003D5AE4" w:rsidRDefault="00E87CEF" w:rsidP="00A44FE3">
            <w:pPr>
              <w:spacing w:after="0"/>
              <w:jc w:val="center"/>
              <w:rPr>
                <w:rFonts w:eastAsia="Times New Roman"/>
                <w:b/>
                <w:color w:val="000000"/>
                <w:lang w:eastAsia="pl-PL"/>
              </w:rPr>
            </w:pPr>
          </w:p>
        </w:tc>
        <w:tc>
          <w:tcPr>
            <w:tcW w:w="2835" w:type="dxa"/>
            <w:vAlign w:val="center"/>
          </w:tcPr>
          <w:p w14:paraId="36D3DCB1" w14:textId="77777777" w:rsidR="00E87CEF" w:rsidRPr="003D5AE4" w:rsidRDefault="00E87CEF" w:rsidP="00A44FE3">
            <w:pPr>
              <w:spacing w:after="0"/>
              <w:jc w:val="center"/>
              <w:rPr>
                <w:rFonts w:eastAsia="Times New Roman"/>
                <w:b/>
                <w:color w:val="000000"/>
                <w:lang w:eastAsia="pl-PL"/>
              </w:rPr>
            </w:pPr>
            <w:r w:rsidRPr="003D5AE4">
              <w:rPr>
                <w:rFonts w:eastAsia="Times New Roman"/>
                <w:b/>
                <w:color w:val="000000"/>
                <w:lang w:eastAsia="pl-PL"/>
              </w:rPr>
              <w:t>Informacja o podstawie dysponowania  sprzętem</w:t>
            </w:r>
          </w:p>
        </w:tc>
      </w:tr>
      <w:tr w:rsidR="00E87CEF" w:rsidRPr="003D5AE4" w14:paraId="3562B213" w14:textId="77777777" w:rsidTr="00EC2B4F">
        <w:tc>
          <w:tcPr>
            <w:tcW w:w="7867" w:type="dxa"/>
          </w:tcPr>
          <w:p w14:paraId="6BD3C232" w14:textId="77777777" w:rsidR="00E87CEF" w:rsidRPr="003D5AE4" w:rsidRDefault="00E87CEF" w:rsidP="00A44FE3">
            <w:pPr>
              <w:spacing w:after="0"/>
              <w:jc w:val="center"/>
              <w:rPr>
                <w:rFonts w:eastAsia="Times New Roman"/>
                <w:i/>
                <w:color w:val="000000"/>
                <w:lang w:eastAsia="pl-PL"/>
              </w:rPr>
            </w:pPr>
            <w:r w:rsidRPr="003D5AE4">
              <w:rPr>
                <w:rFonts w:eastAsia="Times New Roman"/>
                <w:i/>
                <w:color w:val="000000"/>
                <w:lang w:eastAsia="pl-PL"/>
              </w:rPr>
              <w:t>1</w:t>
            </w:r>
          </w:p>
        </w:tc>
        <w:tc>
          <w:tcPr>
            <w:tcW w:w="2835" w:type="dxa"/>
            <w:vAlign w:val="center"/>
          </w:tcPr>
          <w:p w14:paraId="35CDDB4C" w14:textId="77777777" w:rsidR="00E87CEF" w:rsidRPr="003D5AE4" w:rsidRDefault="00E87CEF" w:rsidP="00A44FE3">
            <w:pPr>
              <w:spacing w:after="0"/>
              <w:jc w:val="center"/>
              <w:rPr>
                <w:rFonts w:eastAsia="Times New Roman"/>
                <w:i/>
                <w:color w:val="000000"/>
                <w:lang w:eastAsia="pl-PL"/>
              </w:rPr>
            </w:pPr>
            <w:r w:rsidRPr="003D5AE4">
              <w:rPr>
                <w:rFonts w:eastAsia="Times New Roman"/>
                <w:i/>
                <w:color w:val="000000"/>
                <w:lang w:eastAsia="pl-PL"/>
              </w:rPr>
              <w:t>2</w:t>
            </w:r>
          </w:p>
        </w:tc>
      </w:tr>
      <w:tr w:rsidR="00E87CEF" w:rsidRPr="003D5AE4" w14:paraId="6EAFCA78" w14:textId="77777777" w:rsidTr="00EC2B4F">
        <w:trPr>
          <w:trHeight w:val="425"/>
        </w:trPr>
        <w:tc>
          <w:tcPr>
            <w:tcW w:w="7867" w:type="dxa"/>
            <w:vAlign w:val="center"/>
          </w:tcPr>
          <w:p w14:paraId="265656F9" w14:textId="77777777" w:rsidR="00E87CEF" w:rsidRPr="003D5AE4" w:rsidRDefault="00E87CEF" w:rsidP="00A44FE3">
            <w:pPr>
              <w:widowControl w:val="0"/>
              <w:spacing w:after="0"/>
              <w:rPr>
                <w:rFonts w:eastAsia="Times New Roman"/>
                <w:color w:val="000000"/>
                <w:lang w:eastAsia="pl-PL"/>
              </w:rPr>
            </w:pPr>
          </w:p>
        </w:tc>
        <w:tc>
          <w:tcPr>
            <w:tcW w:w="2835" w:type="dxa"/>
            <w:vAlign w:val="center"/>
          </w:tcPr>
          <w:p w14:paraId="595360A7" w14:textId="77777777" w:rsidR="00E87CEF" w:rsidRPr="003D5AE4" w:rsidRDefault="00E87CEF" w:rsidP="00A44FE3">
            <w:pPr>
              <w:spacing w:after="0"/>
              <w:jc w:val="center"/>
              <w:rPr>
                <w:rFonts w:eastAsia="Times New Roman"/>
                <w:b/>
                <w:color w:val="000000"/>
                <w:lang w:eastAsia="pl-PL"/>
              </w:rPr>
            </w:pPr>
            <w:r w:rsidRPr="003D5AE4">
              <w:rPr>
                <w:rFonts w:eastAsia="Times New Roman"/>
                <w:color w:val="000000"/>
                <w:lang w:eastAsia="pl-PL"/>
              </w:rPr>
              <w:t>sprzęt wykonawcy / oddany do dyspozycji przez inny podmiot</w:t>
            </w:r>
          </w:p>
        </w:tc>
      </w:tr>
      <w:tr w:rsidR="00E87CEF" w:rsidRPr="003D5AE4" w14:paraId="47D018FA" w14:textId="77777777" w:rsidTr="00EC2B4F">
        <w:trPr>
          <w:trHeight w:val="425"/>
        </w:trPr>
        <w:tc>
          <w:tcPr>
            <w:tcW w:w="7867" w:type="dxa"/>
            <w:vAlign w:val="center"/>
          </w:tcPr>
          <w:p w14:paraId="68F75BB2" w14:textId="77777777" w:rsidR="00E87CEF" w:rsidRPr="003D5AE4" w:rsidRDefault="00E87CEF" w:rsidP="00A44FE3">
            <w:pPr>
              <w:widowControl w:val="0"/>
              <w:spacing w:after="0"/>
              <w:rPr>
                <w:rFonts w:eastAsia="Times New Roman"/>
                <w:color w:val="000000"/>
                <w:lang w:eastAsia="pl-PL"/>
              </w:rPr>
            </w:pPr>
          </w:p>
        </w:tc>
        <w:tc>
          <w:tcPr>
            <w:tcW w:w="2835" w:type="dxa"/>
          </w:tcPr>
          <w:p w14:paraId="7485B079" w14:textId="77777777" w:rsidR="00E87CEF" w:rsidRPr="003D5AE4" w:rsidRDefault="00E87CEF" w:rsidP="00A44FE3">
            <w:pPr>
              <w:spacing w:after="0"/>
              <w:jc w:val="center"/>
              <w:rPr>
                <w:rFonts w:eastAsia="Times New Roman"/>
                <w:b/>
                <w:color w:val="000000"/>
                <w:lang w:eastAsia="pl-PL"/>
              </w:rPr>
            </w:pPr>
            <w:r w:rsidRPr="003D5AE4">
              <w:rPr>
                <w:rFonts w:eastAsia="Times New Roman"/>
                <w:color w:val="000000"/>
                <w:lang w:eastAsia="pl-PL"/>
              </w:rPr>
              <w:t xml:space="preserve">sprzęt wykonawcy / oddany do dyspozycji przez inny podmiot </w:t>
            </w:r>
          </w:p>
        </w:tc>
      </w:tr>
      <w:tr w:rsidR="00E87CEF" w:rsidRPr="003D5AE4" w14:paraId="37E5F4A3" w14:textId="77777777" w:rsidTr="00EC2B4F">
        <w:trPr>
          <w:trHeight w:val="425"/>
        </w:trPr>
        <w:tc>
          <w:tcPr>
            <w:tcW w:w="7867" w:type="dxa"/>
            <w:vAlign w:val="center"/>
          </w:tcPr>
          <w:p w14:paraId="155B14F3" w14:textId="77777777" w:rsidR="00E87CEF" w:rsidRPr="003D5AE4" w:rsidRDefault="00E87CEF" w:rsidP="00A44FE3">
            <w:pPr>
              <w:widowControl w:val="0"/>
              <w:spacing w:after="0"/>
              <w:rPr>
                <w:rFonts w:eastAsia="Times New Roman"/>
                <w:color w:val="000000"/>
                <w:lang w:eastAsia="pl-PL"/>
              </w:rPr>
            </w:pPr>
          </w:p>
        </w:tc>
        <w:tc>
          <w:tcPr>
            <w:tcW w:w="2835" w:type="dxa"/>
          </w:tcPr>
          <w:p w14:paraId="623F77DB" w14:textId="77777777" w:rsidR="00E87CEF" w:rsidRPr="003D5AE4" w:rsidRDefault="00E87CEF" w:rsidP="00A44FE3">
            <w:pPr>
              <w:spacing w:after="0"/>
              <w:jc w:val="center"/>
              <w:rPr>
                <w:rFonts w:eastAsia="Times New Roman"/>
                <w:color w:val="000000"/>
                <w:lang w:eastAsia="pl-PL"/>
              </w:rPr>
            </w:pPr>
          </w:p>
        </w:tc>
      </w:tr>
    </w:tbl>
    <w:p w14:paraId="0BE6D028" w14:textId="77777777" w:rsidR="00E87CEF" w:rsidRPr="003D5AE4" w:rsidRDefault="00E87CEF" w:rsidP="00E87CEF">
      <w:pPr>
        <w:spacing w:after="0"/>
        <w:rPr>
          <w:rFonts w:eastAsia="Times New Roman"/>
          <w:color w:val="000000"/>
          <w:vertAlign w:val="superscript"/>
          <w:lang w:eastAsia="pl-PL"/>
        </w:rPr>
      </w:pPr>
    </w:p>
    <w:p w14:paraId="30CC5830" w14:textId="77777777" w:rsidR="00E87CEF" w:rsidRPr="003D5AE4" w:rsidRDefault="00E87CEF" w:rsidP="00E87CEF">
      <w:pPr>
        <w:spacing w:after="0"/>
        <w:ind w:left="357"/>
        <w:jc w:val="both"/>
        <w:rPr>
          <w:rFonts w:eastAsia="Times New Roman"/>
          <w:b/>
          <w:color w:val="000000"/>
          <w:lang w:eastAsia="pl-PL"/>
        </w:rPr>
      </w:pPr>
      <w:r w:rsidRPr="003D5AE4">
        <w:rPr>
          <w:rFonts w:eastAsia="Times New Roman"/>
          <w:b/>
          <w:color w:val="000000"/>
          <w:vertAlign w:val="superscript"/>
          <w:lang w:eastAsia="pl-PL"/>
        </w:rPr>
        <w:t>1</w:t>
      </w:r>
      <w:r w:rsidRPr="003D5AE4">
        <w:rPr>
          <w:rFonts w:eastAsia="Times New Roman"/>
          <w:b/>
          <w:color w:val="000000"/>
          <w:lang w:eastAsia="pl-PL"/>
        </w:rPr>
        <w:t xml:space="preserve"> Wpisać rodzaj sprzętu, którego oferta dotyczy, w ilości wymaganej w SWZ.</w:t>
      </w:r>
    </w:p>
    <w:p w14:paraId="2A5FF21F" w14:textId="77777777" w:rsidR="00E87CEF" w:rsidRPr="003D5AE4" w:rsidRDefault="00E87CEF" w:rsidP="00E87CEF">
      <w:pPr>
        <w:tabs>
          <w:tab w:val="center" w:pos="1134"/>
        </w:tabs>
        <w:spacing w:after="0"/>
        <w:ind w:left="180" w:hanging="180"/>
        <w:jc w:val="both"/>
        <w:rPr>
          <w:rFonts w:eastAsia="Times New Roman"/>
          <w:b/>
          <w:color w:val="000000"/>
          <w:lang w:eastAsia="pl-PL"/>
        </w:rPr>
      </w:pPr>
    </w:p>
    <w:p w14:paraId="3DD84A15" w14:textId="77777777" w:rsidR="00E87CEF" w:rsidRPr="003D5AE4" w:rsidRDefault="00E87CEF" w:rsidP="00E87CEF">
      <w:pPr>
        <w:spacing w:after="0"/>
        <w:jc w:val="both"/>
        <w:rPr>
          <w:rFonts w:eastAsia="Times New Roman"/>
          <w:color w:val="000000"/>
          <w:lang w:eastAsia="pl-PL"/>
        </w:rPr>
      </w:pPr>
    </w:p>
    <w:p w14:paraId="2D9ED1A9" w14:textId="77777777" w:rsidR="00E87CEF" w:rsidRPr="003D5AE4" w:rsidRDefault="00E87CEF" w:rsidP="00E87CEF">
      <w:pPr>
        <w:spacing w:after="0"/>
        <w:rPr>
          <w:rFonts w:eastAsia="Times New Roman"/>
          <w:color w:val="000000"/>
          <w:lang w:eastAsia="pl-PL"/>
        </w:rPr>
      </w:pPr>
      <w:r w:rsidRPr="003D5AE4">
        <w:rPr>
          <w:rFonts w:eastAsia="Times New Roman"/>
          <w:color w:val="000000"/>
          <w:lang w:eastAsia="pl-PL"/>
        </w:rPr>
        <w:t>Niniejszy wykaz przedkładam w związku z uczestnictwem w przetargu nieograniczonym na :</w:t>
      </w:r>
    </w:p>
    <w:p w14:paraId="40DE058E" w14:textId="77777777" w:rsidR="00E87CEF" w:rsidRPr="003D5AE4" w:rsidRDefault="00E87CEF" w:rsidP="00E87CEF">
      <w:pPr>
        <w:spacing w:after="0"/>
        <w:rPr>
          <w:rFonts w:eastAsia="Times New Roman"/>
          <w:color w:val="000000"/>
          <w:lang w:eastAsia="pl-PL"/>
        </w:rPr>
      </w:pPr>
    </w:p>
    <w:p w14:paraId="2087E52A" w14:textId="6A243E0A" w:rsidR="00E87CEF" w:rsidRPr="003D5AE4" w:rsidRDefault="00E87CEF" w:rsidP="00E87CEF">
      <w:pPr>
        <w:widowControl w:val="0"/>
        <w:autoSpaceDE w:val="0"/>
        <w:autoSpaceDN w:val="0"/>
        <w:adjustRightInd w:val="0"/>
        <w:spacing w:after="0"/>
        <w:jc w:val="center"/>
        <w:rPr>
          <w:rFonts w:eastAsia="Times New Roman"/>
          <w:b/>
          <w:bCs/>
          <w:color w:val="000000"/>
          <w:highlight w:val="white"/>
          <w:lang w:eastAsia="pl-PL"/>
        </w:rPr>
      </w:pPr>
      <w:r w:rsidRPr="003D5AE4">
        <w:rPr>
          <w:rFonts w:eastAsia="Times New Roman"/>
          <w:b/>
          <w:bCs/>
          <w:color w:val="000000"/>
          <w:lang w:eastAsia="pl-PL"/>
        </w:rPr>
        <w:t>„</w:t>
      </w:r>
      <w:r w:rsidR="00EC2B4F" w:rsidRPr="003D5AE4">
        <w:rPr>
          <w:rFonts w:eastAsia="Times New Roman"/>
          <w:b/>
          <w:bCs/>
          <w:color w:val="000000"/>
          <w:lang w:eastAsia="pl-PL"/>
        </w:rPr>
        <w:t>Świadczenie usługi ochrony fizycznej i zabezpieczenie obiektów MOSIR Mysłowice</w:t>
      </w:r>
      <w:r w:rsidRPr="003D5AE4">
        <w:rPr>
          <w:rFonts w:eastAsia="Times New Roman"/>
          <w:b/>
          <w:bCs/>
          <w:color w:val="000000"/>
          <w:lang w:eastAsia="pl-PL"/>
        </w:rPr>
        <w:t>”</w:t>
      </w:r>
    </w:p>
    <w:p w14:paraId="186F482A" w14:textId="77777777" w:rsidR="00E87CEF" w:rsidRPr="003D5AE4" w:rsidRDefault="00E87CEF" w:rsidP="00E87CEF">
      <w:pPr>
        <w:rPr>
          <w:color w:val="000000"/>
          <w:lang w:eastAsia="pl-PL"/>
        </w:rPr>
      </w:pPr>
    </w:p>
    <w:p w14:paraId="003026D0" w14:textId="77777777" w:rsidR="00E87CEF" w:rsidRPr="003D5AE4" w:rsidRDefault="00E87CEF" w:rsidP="00E87CEF">
      <w:pPr>
        <w:pStyle w:val="Nagwek3"/>
        <w:jc w:val="right"/>
        <w:rPr>
          <w:rFonts w:ascii="Calibri" w:hAnsi="Calibri" w:cs="Calibri"/>
          <w:color w:val="000000"/>
          <w:sz w:val="22"/>
          <w:szCs w:val="22"/>
        </w:rPr>
      </w:pPr>
    </w:p>
    <w:p w14:paraId="524DABD7" w14:textId="77777777" w:rsidR="00E87CEF" w:rsidRDefault="00E87CEF" w:rsidP="00E87CEF">
      <w:pPr>
        <w:pStyle w:val="Nagwek3"/>
        <w:jc w:val="right"/>
        <w:rPr>
          <w:rFonts w:ascii="Calibri" w:hAnsi="Calibri" w:cs="Calibri"/>
          <w:color w:val="000000"/>
          <w:sz w:val="22"/>
          <w:szCs w:val="22"/>
        </w:rPr>
      </w:pPr>
    </w:p>
    <w:p w14:paraId="301CE4C1" w14:textId="77777777" w:rsidR="007C76C2" w:rsidRDefault="007C76C2" w:rsidP="007C76C2"/>
    <w:p w14:paraId="5EFEAC98" w14:textId="77777777" w:rsidR="007C76C2" w:rsidRPr="007C76C2" w:rsidRDefault="007C76C2" w:rsidP="007C76C2"/>
    <w:p w14:paraId="08C62C61" w14:textId="77777777" w:rsidR="00E87CEF" w:rsidRPr="003D5AE4" w:rsidRDefault="00E87CEF" w:rsidP="00E87CEF">
      <w:pPr>
        <w:pStyle w:val="Nagwek3"/>
        <w:jc w:val="right"/>
        <w:rPr>
          <w:rFonts w:ascii="Calibri" w:hAnsi="Calibri" w:cs="Calibri"/>
          <w:color w:val="000000"/>
          <w:sz w:val="22"/>
          <w:szCs w:val="22"/>
        </w:rPr>
      </w:pPr>
    </w:p>
    <w:p w14:paraId="35A13BDD" w14:textId="77777777" w:rsidR="00E87CEF" w:rsidRPr="003D5AE4" w:rsidRDefault="00E87CEF" w:rsidP="00E87CEF">
      <w:pPr>
        <w:tabs>
          <w:tab w:val="left" w:pos="4065"/>
        </w:tabs>
        <w:rPr>
          <w:color w:val="000000"/>
        </w:rPr>
      </w:pPr>
    </w:p>
    <w:p w14:paraId="058250B9" w14:textId="77777777" w:rsidR="00E87CEF" w:rsidRPr="003D5AE4" w:rsidRDefault="00E87CEF" w:rsidP="00E87CEF">
      <w:pPr>
        <w:tabs>
          <w:tab w:val="right" w:leader="underscore" w:pos="2694"/>
        </w:tabs>
        <w:contextualSpacing/>
        <w:rPr>
          <w:color w:val="000000"/>
        </w:rPr>
      </w:pPr>
    </w:p>
    <w:p w14:paraId="58E33027" w14:textId="77777777" w:rsidR="00E87CEF" w:rsidRPr="003D5AE4" w:rsidRDefault="00E87CEF" w:rsidP="00E87CEF">
      <w:pPr>
        <w:pStyle w:val="Nagwek3"/>
        <w:jc w:val="right"/>
        <w:rPr>
          <w:rFonts w:ascii="Calibri" w:hAnsi="Calibri" w:cs="Calibri"/>
          <w:color w:val="000000"/>
          <w:sz w:val="22"/>
          <w:szCs w:val="22"/>
        </w:rPr>
      </w:pPr>
      <w:r w:rsidRPr="003D5AE4">
        <w:rPr>
          <w:rFonts w:ascii="Calibri" w:hAnsi="Calibri" w:cs="Calibri"/>
          <w:color w:val="000000"/>
          <w:sz w:val="22"/>
          <w:szCs w:val="22"/>
        </w:rPr>
        <w:lastRenderedPageBreak/>
        <w:t>Załącznik nr 7</w:t>
      </w:r>
    </w:p>
    <w:p w14:paraId="1EBB357E" w14:textId="77777777" w:rsidR="00E87CEF" w:rsidRPr="003D5AE4" w:rsidRDefault="00E87CEF" w:rsidP="00E87CEF">
      <w:pPr>
        <w:rPr>
          <w:color w:val="000000"/>
          <w:lang w:eastAsia="pl-PL"/>
        </w:rPr>
      </w:pPr>
    </w:p>
    <w:p w14:paraId="0EFFD6C7" w14:textId="77777777" w:rsidR="00E87CEF" w:rsidRPr="003D5AE4" w:rsidRDefault="00E87CEF" w:rsidP="00E87CEF">
      <w:pPr>
        <w:tabs>
          <w:tab w:val="right" w:leader="underscore" w:pos="2694"/>
        </w:tabs>
        <w:contextualSpacing/>
        <w:rPr>
          <w:color w:val="000000"/>
        </w:rPr>
      </w:pPr>
      <w:r w:rsidRPr="003D5AE4">
        <w:rPr>
          <w:color w:val="000000"/>
        </w:rPr>
        <w:tab/>
      </w:r>
    </w:p>
    <w:p w14:paraId="07DF4605" w14:textId="77777777" w:rsidR="00E87CEF" w:rsidRPr="003D5AE4" w:rsidRDefault="00E87CEF" w:rsidP="00E87CEF">
      <w:pPr>
        <w:ind w:left="709"/>
        <w:contextualSpacing/>
        <w:rPr>
          <w:color w:val="000000"/>
        </w:rPr>
      </w:pPr>
    </w:p>
    <w:p w14:paraId="1B8DEA5C" w14:textId="77777777" w:rsidR="00E87CEF" w:rsidRPr="003D5AE4" w:rsidRDefault="00E87CEF" w:rsidP="00E87CEF">
      <w:pPr>
        <w:ind w:left="709"/>
        <w:contextualSpacing/>
        <w:rPr>
          <w:i/>
          <w:color w:val="000000"/>
        </w:rPr>
      </w:pPr>
      <w:r w:rsidRPr="003D5AE4">
        <w:rPr>
          <w:color w:val="000000"/>
        </w:rPr>
        <w:t xml:space="preserve">   </w:t>
      </w:r>
      <w:r w:rsidRPr="003D5AE4">
        <w:rPr>
          <w:i/>
          <w:color w:val="000000"/>
        </w:rPr>
        <w:t>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069"/>
      </w:tblGrid>
      <w:tr w:rsidR="00E87CEF" w:rsidRPr="003D5AE4" w14:paraId="0913579B" w14:textId="77777777" w:rsidTr="00A44FE3">
        <w:tc>
          <w:tcPr>
            <w:tcW w:w="3708" w:type="dxa"/>
            <w:vAlign w:val="bottom"/>
          </w:tcPr>
          <w:p w14:paraId="2E649C45" w14:textId="77777777" w:rsidR="00E87CEF" w:rsidRPr="003D5AE4" w:rsidRDefault="00E87CEF" w:rsidP="00A44FE3">
            <w:pPr>
              <w:spacing w:after="0"/>
              <w:jc w:val="center"/>
              <w:rPr>
                <w:rFonts w:eastAsia="Times New Roman"/>
                <w:b/>
                <w:color w:val="000000"/>
                <w:lang w:eastAsia="pl-PL"/>
              </w:rPr>
            </w:pPr>
          </w:p>
          <w:p w14:paraId="64CBDC87" w14:textId="77777777" w:rsidR="00E87CEF" w:rsidRPr="003D5AE4" w:rsidRDefault="00E87CEF" w:rsidP="00A44FE3">
            <w:pPr>
              <w:spacing w:after="0"/>
              <w:jc w:val="center"/>
              <w:rPr>
                <w:rFonts w:eastAsia="Times New Roman"/>
                <w:b/>
                <w:color w:val="000000"/>
                <w:lang w:eastAsia="pl-PL"/>
              </w:rPr>
            </w:pPr>
          </w:p>
          <w:p w14:paraId="7BD82299" w14:textId="77777777" w:rsidR="00E87CEF" w:rsidRPr="003D5AE4" w:rsidRDefault="00E87CEF" w:rsidP="00A44FE3">
            <w:pPr>
              <w:spacing w:after="0"/>
              <w:jc w:val="center"/>
              <w:rPr>
                <w:rFonts w:eastAsia="Times New Roman"/>
                <w:b/>
                <w:color w:val="000000"/>
                <w:lang w:eastAsia="pl-PL"/>
              </w:rPr>
            </w:pPr>
          </w:p>
          <w:p w14:paraId="2DB43594" w14:textId="77777777" w:rsidR="00E87CEF" w:rsidRPr="003D5AE4" w:rsidRDefault="00E87CEF" w:rsidP="00A44FE3">
            <w:pPr>
              <w:spacing w:after="0"/>
              <w:jc w:val="center"/>
              <w:rPr>
                <w:rFonts w:eastAsia="Times New Roman"/>
                <w:b/>
                <w:color w:val="000000"/>
                <w:lang w:eastAsia="pl-PL"/>
              </w:rPr>
            </w:pPr>
          </w:p>
          <w:p w14:paraId="75783B1D" w14:textId="77777777" w:rsidR="00E87CEF" w:rsidRPr="003D5AE4" w:rsidRDefault="00E87CEF" w:rsidP="00A44FE3">
            <w:pPr>
              <w:spacing w:after="0"/>
              <w:jc w:val="center"/>
              <w:rPr>
                <w:rFonts w:eastAsia="Times New Roman"/>
                <w:b/>
                <w:color w:val="000000"/>
                <w:lang w:eastAsia="pl-PL"/>
              </w:rPr>
            </w:pPr>
          </w:p>
          <w:p w14:paraId="2080CB43" w14:textId="77777777" w:rsidR="00E87CEF" w:rsidRPr="003D5AE4" w:rsidRDefault="00E87CEF" w:rsidP="00A44FE3">
            <w:pPr>
              <w:spacing w:after="0"/>
              <w:jc w:val="center"/>
              <w:rPr>
                <w:rFonts w:eastAsia="Times New Roman"/>
                <w:b/>
                <w:color w:val="000000"/>
                <w:lang w:eastAsia="pl-PL"/>
              </w:rPr>
            </w:pPr>
            <w:r w:rsidRPr="003D5AE4">
              <w:rPr>
                <w:rFonts w:eastAsia="Times New Roman"/>
                <w:b/>
                <w:color w:val="000000"/>
                <w:lang w:eastAsia="pl-PL"/>
              </w:rPr>
              <w:t>(pieczęć Wykonawcy/Wykonawców)</w:t>
            </w:r>
          </w:p>
          <w:p w14:paraId="08028968" w14:textId="77777777" w:rsidR="00E87CEF" w:rsidRPr="003D5AE4" w:rsidRDefault="00E87CEF" w:rsidP="00A44FE3">
            <w:pPr>
              <w:spacing w:after="0"/>
              <w:jc w:val="center"/>
              <w:rPr>
                <w:rFonts w:eastAsia="Times New Roman"/>
                <w:b/>
                <w:color w:val="000000"/>
                <w:lang w:eastAsia="pl-PL"/>
              </w:rPr>
            </w:pPr>
          </w:p>
        </w:tc>
        <w:tc>
          <w:tcPr>
            <w:tcW w:w="6069" w:type="dxa"/>
            <w:vAlign w:val="center"/>
          </w:tcPr>
          <w:p w14:paraId="645E19DE" w14:textId="77777777" w:rsidR="00E87CEF" w:rsidRPr="003D5AE4" w:rsidRDefault="00E87CEF" w:rsidP="00A44FE3">
            <w:pPr>
              <w:spacing w:after="0"/>
              <w:jc w:val="center"/>
              <w:rPr>
                <w:rFonts w:eastAsia="Times New Roman"/>
                <w:b/>
                <w:color w:val="000000"/>
                <w:lang w:eastAsia="pl-PL"/>
              </w:rPr>
            </w:pPr>
            <w:r w:rsidRPr="003D5AE4">
              <w:rPr>
                <w:rFonts w:eastAsia="Times New Roman"/>
                <w:b/>
                <w:color w:val="000000"/>
                <w:lang w:eastAsia="pl-PL"/>
              </w:rPr>
              <w:t xml:space="preserve">W Y K A Z  O S Ó B </w:t>
            </w:r>
          </w:p>
        </w:tc>
      </w:tr>
    </w:tbl>
    <w:p w14:paraId="461495BF" w14:textId="77777777" w:rsidR="00E87CEF" w:rsidRPr="003D5AE4" w:rsidRDefault="00E87CEF" w:rsidP="00E87CEF">
      <w:pPr>
        <w:ind w:left="709"/>
        <w:contextualSpacing/>
        <w:rPr>
          <w:i/>
          <w:color w:val="000000"/>
        </w:rPr>
      </w:pPr>
    </w:p>
    <w:p w14:paraId="1EC1A252" w14:textId="77777777" w:rsidR="00E87CEF" w:rsidRPr="003D5AE4" w:rsidRDefault="00E87CEF" w:rsidP="00E87CEF">
      <w:pPr>
        <w:ind w:left="709"/>
        <w:contextualSpacing/>
        <w:rPr>
          <w:i/>
          <w:color w:val="000000"/>
        </w:rPr>
      </w:pPr>
    </w:p>
    <w:p w14:paraId="057CE6C7" w14:textId="77777777" w:rsidR="00E87CEF" w:rsidRPr="003D5AE4" w:rsidRDefault="00E87CEF" w:rsidP="00E87CEF">
      <w:pPr>
        <w:ind w:left="709"/>
        <w:contextualSpacing/>
        <w:rPr>
          <w:i/>
          <w:color w:val="000000"/>
        </w:rPr>
      </w:pPr>
    </w:p>
    <w:tbl>
      <w:tblPr>
        <w:tblW w:w="1077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3119"/>
        <w:gridCol w:w="1559"/>
        <w:gridCol w:w="1560"/>
        <w:gridCol w:w="2269"/>
      </w:tblGrid>
      <w:tr w:rsidR="00E87CEF" w:rsidRPr="003D5AE4" w14:paraId="0B48A512" w14:textId="77777777" w:rsidTr="00521C66">
        <w:trPr>
          <w:trHeight w:val="602"/>
        </w:trPr>
        <w:tc>
          <w:tcPr>
            <w:tcW w:w="2268" w:type="dxa"/>
            <w:tcBorders>
              <w:top w:val="single" w:sz="4" w:space="0" w:color="auto"/>
              <w:left w:val="single" w:sz="4" w:space="0" w:color="auto"/>
              <w:bottom w:val="single" w:sz="4" w:space="0" w:color="auto"/>
              <w:right w:val="single" w:sz="4" w:space="0" w:color="auto"/>
            </w:tcBorders>
          </w:tcPr>
          <w:p w14:paraId="23AE229B" w14:textId="77777777" w:rsidR="00E87CEF" w:rsidRPr="003D5AE4" w:rsidRDefault="00E87CEF" w:rsidP="00A44FE3">
            <w:pPr>
              <w:jc w:val="center"/>
              <w:rPr>
                <w:b/>
                <w:color w:val="000000"/>
              </w:rPr>
            </w:pPr>
            <w:r w:rsidRPr="003D5AE4">
              <w:rPr>
                <w:b/>
                <w:color w:val="000000"/>
              </w:rPr>
              <w:t>Imię i nazwisko</w:t>
            </w:r>
          </w:p>
        </w:tc>
        <w:tc>
          <w:tcPr>
            <w:tcW w:w="3119" w:type="dxa"/>
            <w:tcBorders>
              <w:top w:val="single" w:sz="4" w:space="0" w:color="auto"/>
              <w:left w:val="single" w:sz="4" w:space="0" w:color="auto"/>
              <w:bottom w:val="single" w:sz="4" w:space="0" w:color="auto"/>
              <w:right w:val="single" w:sz="4" w:space="0" w:color="auto"/>
            </w:tcBorders>
          </w:tcPr>
          <w:p w14:paraId="6A7264A1" w14:textId="77777777" w:rsidR="00E87CEF" w:rsidRPr="003D5AE4" w:rsidRDefault="00E87CEF" w:rsidP="00A44FE3">
            <w:pPr>
              <w:jc w:val="center"/>
              <w:rPr>
                <w:b/>
                <w:color w:val="000000"/>
              </w:rPr>
            </w:pPr>
            <w:r w:rsidRPr="003D5AE4">
              <w:rPr>
                <w:b/>
                <w:color w:val="000000"/>
              </w:rPr>
              <w:t xml:space="preserve">Posiadane kwalifikacje </w:t>
            </w:r>
          </w:p>
          <w:p w14:paraId="418B69E7" w14:textId="0B6CE89E" w:rsidR="00E87CEF" w:rsidRPr="003D5AE4" w:rsidRDefault="00E87CEF" w:rsidP="00A44FE3">
            <w:pPr>
              <w:jc w:val="center"/>
              <w:rPr>
                <w:b/>
                <w:color w:val="000000"/>
              </w:rPr>
            </w:pPr>
          </w:p>
        </w:tc>
        <w:tc>
          <w:tcPr>
            <w:tcW w:w="1559" w:type="dxa"/>
            <w:tcBorders>
              <w:top w:val="single" w:sz="4" w:space="0" w:color="auto"/>
              <w:left w:val="single" w:sz="4" w:space="0" w:color="auto"/>
              <w:bottom w:val="single" w:sz="4" w:space="0" w:color="auto"/>
              <w:right w:val="single" w:sz="4" w:space="0" w:color="auto"/>
            </w:tcBorders>
          </w:tcPr>
          <w:p w14:paraId="1C6A8E99" w14:textId="77777777" w:rsidR="00E87CEF" w:rsidRPr="003D5AE4" w:rsidRDefault="00E87CEF" w:rsidP="00A44FE3">
            <w:pPr>
              <w:jc w:val="center"/>
              <w:rPr>
                <w:b/>
                <w:color w:val="000000"/>
              </w:rPr>
            </w:pPr>
            <w:r w:rsidRPr="003D5AE4">
              <w:rPr>
                <w:b/>
                <w:color w:val="000000"/>
              </w:rPr>
              <w:t>Lata doświadczenia</w:t>
            </w:r>
          </w:p>
        </w:tc>
        <w:tc>
          <w:tcPr>
            <w:tcW w:w="1560" w:type="dxa"/>
            <w:tcBorders>
              <w:top w:val="single" w:sz="4" w:space="0" w:color="auto"/>
              <w:left w:val="single" w:sz="4" w:space="0" w:color="auto"/>
              <w:bottom w:val="single" w:sz="4" w:space="0" w:color="auto"/>
              <w:right w:val="single" w:sz="4" w:space="0" w:color="auto"/>
            </w:tcBorders>
          </w:tcPr>
          <w:p w14:paraId="3EED4897" w14:textId="77777777" w:rsidR="00E87CEF" w:rsidRPr="003D5AE4" w:rsidRDefault="00E87CEF" w:rsidP="00A44FE3">
            <w:pPr>
              <w:jc w:val="center"/>
              <w:rPr>
                <w:b/>
                <w:color w:val="000000"/>
              </w:rPr>
            </w:pPr>
            <w:r w:rsidRPr="003D5AE4">
              <w:rPr>
                <w:b/>
                <w:color w:val="000000"/>
              </w:rPr>
              <w:t>Wykształcenie</w:t>
            </w:r>
          </w:p>
        </w:tc>
        <w:tc>
          <w:tcPr>
            <w:tcW w:w="2269" w:type="dxa"/>
            <w:tcBorders>
              <w:top w:val="single" w:sz="4" w:space="0" w:color="auto"/>
              <w:left w:val="single" w:sz="4" w:space="0" w:color="auto"/>
              <w:bottom w:val="single" w:sz="4" w:space="0" w:color="auto"/>
              <w:right w:val="single" w:sz="4" w:space="0" w:color="auto"/>
            </w:tcBorders>
          </w:tcPr>
          <w:p w14:paraId="3006ADDC" w14:textId="77777777" w:rsidR="00E87CEF" w:rsidRPr="003D5AE4" w:rsidRDefault="00E87CEF" w:rsidP="00A44FE3">
            <w:pPr>
              <w:jc w:val="center"/>
              <w:rPr>
                <w:b/>
                <w:color w:val="000000"/>
              </w:rPr>
            </w:pPr>
            <w:r w:rsidRPr="003D5AE4">
              <w:rPr>
                <w:b/>
                <w:color w:val="000000"/>
              </w:rPr>
              <w:t>Podstawa dysponowania</w:t>
            </w:r>
          </w:p>
        </w:tc>
      </w:tr>
      <w:tr w:rsidR="00E87CEF" w:rsidRPr="003D5AE4" w14:paraId="651C69C0" w14:textId="77777777" w:rsidTr="00521C66">
        <w:trPr>
          <w:trHeight w:val="284"/>
        </w:trPr>
        <w:tc>
          <w:tcPr>
            <w:tcW w:w="2268" w:type="dxa"/>
            <w:tcBorders>
              <w:top w:val="single" w:sz="4" w:space="0" w:color="auto"/>
              <w:left w:val="single" w:sz="4" w:space="0" w:color="auto"/>
              <w:bottom w:val="single" w:sz="4" w:space="0" w:color="auto"/>
              <w:right w:val="single" w:sz="4" w:space="0" w:color="auto"/>
            </w:tcBorders>
          </w:tcPr>
          <w:p w14:paraId="7CF15656" w14:textId="77777777" w:rsidR="00E87CEF" w:rsidRPr="003D5AE4" w:rsidRDefault="00E87CEF" w:rsidP="00A44FE3">
            <w:pPr>
              <w:jc w:val="both"/>
              <w:rPr>
                <w:color w:val="000000"/>
              </w:rPr>
            </w:pPr>
          </w:p>
        </w:tc>
        <w:tc>
          <w:tcPr>
            <w:tcW w:w="3119" w:type="dxa"/>
            <w:tcBorders>
              <w:top w:val="single" w:sz="4" w:space="0" w:color="auto"/>
              <w:left w:val="single" w:sz="4" w:space="0" w:color="auto"/>
              <w:bottom w:val="single" w:sz="4" w:space="0" w:color="auto"/>
              <w:right w:val="single" w:sz="4" w:space="0" w:color="auto"/>
            </w:tcBorders>
          </w:tcPr>
          <w:p w14:paraId="518A274A" w14:textId="77777777" w:rsidR="00E87CEF" w:rsidRPr="003D5AE4" w:rsidRDefault="00E87CEF" w:rsidP="00A44FE3">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p w14:paraId="3C121A13" w14:textId="77777777" w:rsidR="00E87CEF" w:rsidRPr="003D5AE4" w:rsidRDefault="00E87CEF" w:rsidP="00A44FE3">
            <w:pPr>
              <w:jc w:val="both"/>
              <w:rPr>
                <w:color w:val="000000"/>
              </w:rPr>
            </w:pPr>
          </w:p>
        </w:tc>
        <w:tc>
          <w:tcPr>
            <w:tcW w:w="1560" w:type="dxa"/>
            <w:tcBorders>
              <w:top w:val="single" w:sz="4" w:space="0" w:color="auto"/>
              <w:left w:val="single" w:sz="4" w:space="0" w:color="auto"/>
              <w:bottom w:val="single" w:sz="4" w:space="0" w:color="auto"/>
              <w:right w:val="single" w:sz="4" w:space="0" w:color="auto"/>
            </w:tcBorders>
          </w:tcPr>
          <w:p w14:paraId="1D7F1CBA" w14:textId="77777777" w:rsidR="00E87CEF" w:rsidRPr="003D5AE4" w:rsidRDefault="00E87CEF" w:rsidP="00A44FE3">
            <w:pPr>
              <w:jc w:val="both"/>
              <w:rPr>
                <w:color w:val="000000"/>
              </w:rPr>
            </w:pPr>
          </w:p>
        </w:tc>
        <w:tc>
          <w:tcPr>
            <w:tcW w:w="2269" w:type="dxa"/>
            <w:tcBorders>
              <w:top w:val="single" w:sz="4" w:space="0" w:color="auto"/>
              <w:left w:val="single" w:sz="4" w:space="0" w:color="auto"/>
              <w:bottom w:val="single" w:sz="4" w:space="0" w:color="auto"/>
              <w:right w:val="single" w:sz="4" w:space="0" w:color="auto"/>
            </w:tcBorders>
          </w:tcPr>
          <w:p w14:paraId="307DCC89" w14:textId="77777777" w:rsidR="00E87CEF" w:rsidRPr="003D5AE4" w:rsidRDefault="00E87CEF" w:rsidP="00A44FE3">
            <w:pPr>
              <w:jc w:val="both"/>
              <w:rPr>
                <w:color w:val="000000"/>
              </w:rPr>
            </w:pPr>
          </w:p>
        </w:tc>
      </w:tr>
      <w:tr w:rsidR="00E87CEF" w:rsidRPr="003D5AE4" w14:paraId="5B40E34A" w14:textId="77777777" w:rsidTr="00521C66">
        <w:trPr>
          <w:trHeight w:val="284"/>
        </w:trPr>
        <w:tc>
          <w:tcPr>
            <w:tcW w:w="2268" w:type="dxa"/>
            <w:tcBorders>
              <w:top w:val="single" w:sz="4" w:space="0" w:color="auto"/>
              <w:left w:val="single" w:sz="4" w:space="0" w:color="auto"/>
              <w:bottom w:val="single" w:sz="4" w:space="0" w:color="auto"/>
              <w:right w:val="single" w:sz="4" w:space="0" w:color="auto"/>
            </w:tcBorders>
          </w:tcPr>
          <w:p w14:paraId="0E11DD9E" w14:textId="77777777" w:rsidR="00E87CEF" w:rsidRPr="003D5AE4" w:rsidRDefault="00E87CEF" w:rsidP="00A44FE3">
            <w:pPr>
              <w:jc w:val="both"/>
              <w:rPr>
                <w:color w:val="000000"/>
              </w:rPr>
            </w:pPr>
          </w:p>
        </w:tc>
        <w:tc>
          <w:tcPr>
            <w:tcW w:w="3119" w:type="dxa"/>
            <w:tcBorders>
              <w:top w:val="single" w:sz="4" w:space="0" w:color="auto"/>
              <w:left w:val="single" w:sz="4" w:space="0" w:color="auto"/>
              <w:bottom w:val="single" w:sz="4" w:space="0" w:color="auto"/>
              <w:right w:val="single" w:sz="4" w:space="0" w:color="auto"/>
            </w:tcBorders>
          </w:tcPr>
          <w:p w14:paraId="5E6FBB55" w14:textId="77777777" w:rsidR="00E87CEF" w:rsidRPr="003D5AE4" w:rsidRDefault="00E87CEF" w:rsidP="00A44FE3">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p w14:paraId="7F7289E9" w14:textId="77777777" w:rsidR="00E87CEF" w:rsidRPr="003D5AE4" w:rsidRDefault="00E87CEF" w:rsidP="00A44FE3">
            <w:pPr>
              <w:jc w:val="both"/>
              <w:rPr>
                <w:color w:val="000000"/>
              </w:rPr>
            </w:pPr>
          </w:p>
        </w:tc>
        <w:tc>
          <w:tcPr>
            <w:tcW w:w="1560" w:type="dxa"/>
            <w:tcBorders>
              <w:top w:val="single" w:sz="4" w:space="0" w:color="auto"/>
              <w:left w:val="single" w:sz="4" w:space="0" w:color="auto"/>
              <w:bottom w:val="single" w:sz="4" w:space="0" w:color="auto"/>
              <w:right w:val="single" w:sz="4" w:space="0" w:color="auto"/>
            </w:tcBorders>
          </w:tcPr>
          <w:p w14:paraId="6821AE45" w14:textId="77777777" w:rsidR="00E87CEF" w:rsidRPr="003D5AE4" w:rsidRDefault="00E87CEF" w:rsidP="00A44FE3">
            <w:pPr>
              <w:jc w:val="both"/>
              <w:rPr>
                <w:color w:val="000000"/>
              </w:rPr>
            </w:pPr>
          </w:p>
        </w:tc>
        <w:tc>
          <w:tcPr>
            <w:tcW w:w="2269" w:type="dxa"/>
            <w:tcBorders>
              <w:top w:val="single" w:sz="4" w:space="0" w:color="auto"/>
              <w:left w:val="single" w:sz="4" w:space="0" w:color="auto"/>
              <w:bottom w:val="single" w:sz="4" w:space="0" w:color="auto"/>
              <w:right w:val="single" w:sz="4" w:space="0" w:color="auto"/>
            </w:tcBorders>
          </w:tcPr>
          <w:p w14:paraId="6F278C5E" w14:textId="77777777" w:rsidR="00E87CEF" w:rsidRPr="003D5AE4" w:rsidRDefault="00E87CEF" w:rsidP="00A44FE3">
            <w:pPr>
              <w:jc w:val="both"/>
              <w:rPr>
                <w:color w:val="000000"/>
              </w:rPr>
            </w:pPr>
          </w:p>
        </w:tc>
      </w:tr>
      <w:tr w:rsidR="00E87CEF" w:rsidRPr="003D5AE4" w14:paraId="569DE3B1" w14:textId="77777777" w:rsidTr="00521C66">
        <w:trPr>
          <w:trHeight w:val="284"/>
        </w:trPr>
        <w:tc>
          <w:tcPr>
            <w:tcW w:w="2268" w:type="dxa"/>
            <w:tcBorders>
              <w:top w:val="single" w:sz="4" w:space="0" w:color="auto"/>
              <w:left w:val="single" w:sz="4" w:space="0" w:color="auto"/>
              <w:bottom w:val="single" w:sz="4" w:space="0" w:color="auto"/>
              <w:right w:val="single" w:sz="4" w:space="0" w:color="auto"/>
            </w:tcBorders>
          </w:tcPr>
          <w:p w14:paraId="635C7282" w14:textId="77777777" w:rsidR="00E87CEF" w:rsidRPr="003D5AE4" w:rsidRDefault="00E87CEF" w:rsidP="00A44FE3">
            <w:pPr>
              <w:jc w:val="both"/>
              <w:rPr>
                <w:color w:val="000000"/>
              </w:rPr>
            </w:pPr>
          </w:p>
        </w:tc>
        <w:tc>
          <w:tcPr>
            <w:tcW w:w="3119" w:type="dxa"/>
            <w:tcBorders>
              <w:top w:val="single" w:sz="4" w:space="0" w:color="auto"/>
              <w:left w:val="single" w:sz="4" w:space="0" w:color="auto"/>
              <w:bottom w:val="single" w:sz="4" w:space="0" w:color="auto"/>
              <w:right w:val="single" w:sz="4" w:space="0" w:color="auto"/>
            </w:tcBorders>
          </w:tcPr>
          <w:p w14:paraId="6CA1E341" w14:textId="77777777" w:rsidR="00E87CEF" w:rsidRPr="003D5AE4" w:rsidRDefault="00E87CEF" w:rsidP="00A44FE3">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p w14:paraId="19982263" w14:textId="77777777" w:rsidR="00E87CEF" w:rsidRPr="003D5AE4" w:rsidRDefault="00E87CEF" w:rsidP="00A44FE3">
            <w:pPr>
              <w:jc w:val="both"/>
              <w:rPr>
                <w:color w:val="000000"/>
              </w:rPr>
            </w:pPr>
          </w:p>
        </w:tc>
        <w:tc>
          <w:tcPr>
            <w:tcW w:w="1560" w:type="dxa"/>
            <w:tcBorders>
              <w:top w:val="single" w:sz="4" w:space="0" w:color="auto"/>
              <w:left w:val="single" w:sz="4" w:space="0" w:color="auto"/>
              <w:bottom w:val="single" w:sz="4" w:space="0" w:color="auto"/>
              <w:right w:val="single" w:sz="4" w:space="0" w:color="auto"/>
            </w:tcBorders>
          </w:tcPr>
          <w:p w14:paraId="7C6BE77C" w14:textId="77777777" w:rsidR="00E87CEF" w:rsidRPr="003D5AE4" w:rsidRDefault="00E87CEF" w:rsidP="00A44FE3">
            <w:pPr>
              <w:jc w:val="both"/>
              <w:rPr>
                <w:color w:val="000000"/>
              </w:rPr>
            </w:pPr>
          </w:p>
        </w:tc>
        <w:tc>
          <w:tcPr>
            <w:tcW w:w="2269" w:type="dxa"/>
            <w:tcBorders>
              <w:top w:val="single" w:sz="4" w:space="0" w:color="auto"/>
              <w:left w:val="single" w:sz="4" w:space="0" w:color="auto"/>
              <w:bottom w:val="single" w:sz="4" w:space="0" w:color="auto"/>
              <w:right w:val="single" w:sz="4" w:space="0" w:color="auto"/>
            </w:tcBorders>
          </w:tcPr>
          <w:p w14:paraId="529C70BD" w14:textId="77777777" w:rsidR="00E87CEF" w:rsidRPr="003D5AE4" w:rsidRDefault="00E87CEF" w:rsidP="00A44FE3">
            <w:pPr>
              <w:jc w:val="both"/>
              <w:rPr>
                <w:color w:val="000000"/>
              </w:rPr>
            </w:pPr>
          </w:p>
        </w:tc>
      </w:tr>
      <w:tr w:rsidR="00E87CEF" w:rsidRPr="003D5AE4" w14:paraId="591E9C01" w14:textId="77777777" w:rsidTr="00521C66">
        <w:trPr>
          <w:trHeight w:val="284"/>
        </w:trPr>
        <w:tc>
          <w:tcPr>
            <w:tcW w:w="2268" w:type="dxa"/>
            <w:tcBorders>
              <w:top w:val="single" w:sz="4" w:space="0" w:color="auto"/>
              <w:left w:val="single" w:sz="4" w:space="0" w:color="auto"/>
              <w:bottom w:val="single" w:sz="4" w:space="0" w:color="auto"/>
              <w:right w:val="single" w:sz="4" w:space="0" w:color="auto"/>
            </w:tcBorders>
          </w:tcPr>
          <w:p w14:paraId="0234DFC3" w14:textId="77777777" w:rsidR="00E87CEF" w:rsidRPr="003D5AE4" w:rsidRDefault="00E87CEF" w:rsidP="00A44FE3">
            <w:pPr>
              <w:jc w:val="both"/>
              <w:rPr>
                <w:color w:val="000000"/>
              </w:rPr>
            </w:pPr>
          </w:p>
        </w:tc>
        <w:tc>
          <w:tcPr>
            <w:tcW w:w="3119" w:type="dxa"/>
            <w:tcBorders>
              <w:top w:val="single" w:sz="4" w:space="0" w:color="auto"/>
              <w:left w:val="single" w:sz="4" w:space="0" w:color="auto"/>
              <w:bottom w:val="single" w:sz="4" w:space="0" w:color="auto"/>
              <w:right w:val="single" w:sz="4" w:space="0" w:color="auto"/>
            </w:tcBorders>
          </w:tcPr>
          <w:p w14:paraId="4178E2E1" w14:textId="77777777" w:rsidR="00E87CEF" w:rsidRPr="003D5AE4" w:rsidRDefault="00E87CEF" w:rsidP="00A44FE3">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p w14:paraId="55A49D91" w14:textId="77777777" w:rsidR="00E87CEF" w:rsidRPr="003D5AE4" w:rsidRDefault="00E87CEF" w:rsidP="00A44FE3">
            <w:pPr>
              <w:jc w:val="both"/>
              <w:rPr>
                <w:color w:val="000000"/>
              </w:rPr>
            </w:pPr>
          </w:p>
        </w:tc>
        <w:tc>
          <w:tcPr>
            <w:tcW w:w="1560" w:type="dxa"/>
            <w:tcBorders>
              <w:top w:val="single" w:sz="4" w:space="0" w:color="auto"/>
              <w:left w:val="single" w:sz="4" w:space="0" w:color="auto"/>
              <w:bottom w:val="single" w:sz="4" w:space="0" w:color="auto"/>
              <w:right w:val="single" w:sz="4" w:space="0" w:color="auto"/>
            </w:tcBorders>
          </w:tcPr>
          <w:p w14:paraId="273DADA0" w14:textId="77777777" w:rsidR="00E87CEF" w:rsidRPr="003D5AE4" w:rsidRDefault="00E87CEF" w:rsidP="00A44FE3">
            <w:pPr>
              <w:jc w:val="both"/>
              <w:rPr>
                <w:color w:val="000000"/>
              </w:rPr>
            </w:pPr>
          </w:p>
        </w:tc>
        <w:tc>
          <w:tcPr>
            <w:tcW w:w="2269" w:type="dxa"/>
            <w:tcBorders>
              <w:top w:val="single" w:sz="4" w:space="0" w:color="auto"/>
              <w:left w:val="single" w:sz="4" w:space="0" w:color="auto"/>
              <w:bottom w:val="single" w:sz="4" w:space="0" w:color="auto"/>
              <w:right w:val="single" w:sz="4" w:space="0" w:color="auto"/>
            </w:tcBorders>
          </w:tcPr>
          <w:p w14:paraId="043AA6D3" w14:textId="77777777" w:rsidR="00E87CEF" w:rsidRPr="003D5AE4" w:rsidRDefault="00E87CEF" w:rsidP="00A44FE3">
            <w:pPr>
              <w:jc w:val="both"/>
              <w:rPr>
                <w:color w:val="000000"/>
              </w:rPr>
            </w:pPr>
          </w:p>
        </w:tc>
      </w:tr>
      <w:tr w:rsidR="00E87CEF" w:rsidRPr="003D5AE4" w14:paraId="4D9B330C" w14:textId="77777777" w:rsidTr="00521C66">
        <w:trPr>
          <w:trHeight w:val="284"/>
        </w:trPr>
        <w:tc>
          <w:tcPr>
            <w:tcW w:w="2268" w:type="dxa"/>
            <w:tcBorders>
              <w:top w:val="single" w:sz="4" w:space="0" w:color="auto"/>
              <w:left w:val="single" w:sz="4" w:space="0" w:color="auto"/>
              <w:bottom w:val="single" w:sz="4" w:space="0" w:color="auto"/>
              <w:right w:val="single" w:sz="4" w:space="0" w:color="auto"/>
            </w:tcBorders>
          </w:tcPr>
          <w:p w14:paraId="0653CAC7" w14:textId="77777777" w:rsidR="00E87CEF" w:rsidRPr="003D5AE4" w:rsidRDefault="00E87CEF" w:rsidP="00A44FE3">
            <w:pPr>
              <w:jc w:val="both"/>
              <w:rPr>
                <w:color w:val="000000"/>
              </w:rPr>
            </w:pPr>
          </w:p>
        </w:tc>
        <w:tc>
          <w:tcPr>
            <w:tcW w:w="3119" w:type="dxa"/>
            <w:tcBorders>
              <w:top w:val="single" w:sz="4" w:space="0" w:color="auto"/>
              <w:left w:val="single" w:sz="4" w:space="0" w:color="auto"/>
              <w:bottom w:val="single" w:sz="4" w:space="0" w:color="auto"/>
              <w:right w:val="single" w:sz="4" w:space="0" w:color="auto"/>
            </w:tcBorders>
          </w:tcPr>
          <w:p w14:paraId="5796E3CC" w14:textId="77777777" w:rsidR="00E87CEF" w:rsidRPr="003D5AE4" w:rsidRDefault="00E87CEF" w:rsidP="00A44FE3">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p w14:paraId="52ADE917" w14:textId="77777777" w:rsidR="00E87CEF" w:rsidRPr="003D5AE4" w:rsidRDefault="00E87CEF" w:rsidP="00A44FE3">
            <w:pPr>
              <w:jc w:val="both"/>
              <w:rPr>
                <w:color w:val="000000"/>
              </w:rPr>
            </w:pPr>
          </w:p>
        </w:tc>
        <w:tc>
          <w:tcPr>
            <w:tcW w:w="1560" w:type="dxa"/>
            <w:tcBorders>
              <w:top w:val="single" w:sz="4" w:space="0" w:color="auto"/>
              <w:left w:val="single" w:sz="4" w:space="0" w:color="auto"/>
              <w:bottom w:val="single" w:sz="4" w:space="0" w:color="auto"/>
              <w:right w:val="single" w:sz="4" w:space="0" w:color="auto"/>
            </w:tcBorders>
          </w:tcPr>
          <w:p w14:paraId="74D40B57" w14:textId="77777777" w:rsidR="00E87CEF" w:rsidRPr="003D5AE4" w:rsidRDefault="00E87CEF" w:rsidP="00A44FE3">
            <w:pPr>
              <w:jc w:val="both"/>
              <w:rPr>
                <w:color w:val="000000"/>
              </w:rPr>
            </w:pPr>
          </w:p>
        </w:tc>
        <w:tc>
          <w:tcPr>
            <w:tcW w:w="2269" w:type="dxa"/>
            <w:tcBorders>
              <w:top w:val="single" w:sz="4" w:space="0" w:color="auto"/>
              <w:left w:val="single" w:sz="4" w:space="0" w:color="auto"/>
              <w:bottom w:val="single" w:sz="4" w:space="0" w:color="auto"/>
              <w:right w:val="single" w:sz="4" w:space="0" w:color="auto"/>
            </w:tcBorders>
          </w:tcPr>
          <w:p w14:paraId="05C40FB4" w14:textId="77777777" w:rsidR="00E87CEF" w:rsidRPr="003D5AE4" w:rsidRDefault="00E87CEF" w:rsidP="00A44FE3">
            <w:pPr>
              <w:jc w:val="both"/>
              <w:rPr>
                <w:color w:val="000000"/>
              </w:rPr>
            </w:pPr>
          </w:p>
        </w:tc>
      </w:tr>
      <w:tr w:rsidR="00E87CEF" w:rsidRPr="003D5AE4" w14:paraId="54F3AC77" w14:textId="77777777" w:rsidTr="00521C66">
        <w:trPr>
          <w:trHeight w:val="284"/>
        </w:trPr>
        <w:tc>
          <w:tcPr>
            <w:tcW w:w="2268" w:type="dxa"/>
            <w:tcBorders>
              <w:top w:val="single" w:sz="4" w:space="0" w:color="auto"/>
              <w:left w:val="single" w:sz="4" w:space="0" w:color="auto"/>
              <w:bottom w:val="single" w:sz="4" w:space="0" w:color="auto"/>
              <w:right w:val="single" w:sz="4" w:space="0" w:color="auto"/>
            </w:tcBorders>
          </w:tcPr>
          <w:p w14:paraId="56023836" w14:textId="77777777" w:rsidR="00E87CEF" w:rsidRPr="003D5AE4" w:rsidRDefault="00E87CEF" w:rsidP="00A44FE3">
            <w:pPr>
              <w:jc w:val="both"/>
              <w:rPr>
                <w:color w:val="000000"/>
              </w:rPr>
            </w:pPr>
          </w:p>
        </w:tc>
        <w:tc>
          <w:tcPr>
            <w:tcW w:w="3119" w:type="dxa"/>
            <w:tcBorders>
              <w:top w:val="single" w:sz="4" w:space="0" w:color="auto"/>
              <w:left w:val="single" w:sz="4" w:space="0" w:color="auto"/>
              <w:bottom w:val="single" w:sz="4" w:space="0" w:color="auto"/>
              <w:right w:val="single" w:sz="4" w:space="0" w:color="auto"/>
            </w:tcBorders>
          </w:tcPr>
          <w:p w14:paraId="2E335C31" w14:textId="77777777" w:rsidR="00E87CEF" w:rsidRPr="003D5AE4" w:rsidRDefault="00E87CEF" w:rsidP="00A44FE3">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p w14:paraId="03647ED9" w14:textId="77777777" w:rsidR="00E87CEF" w:rsidRPr="003D5AE4" w:rsidRDefault="00E87CEF" w:rsidP="00A44FE3">
            <w:pPr>
              <w:jc w:val="both"/>
              <w:rPr>
                <w:color w:val="000000"/>
              </w:rPr>
            </w:pPr>
          </w:p>
        </w:tc>
        <w:tc>
          <w:tcPr>
            <w:tcW w:w="1560" w:type="dxa"/>
            <w:tcBorders>
              <w:top w:val="single" w:sz="4" w:space="0" w:color="auto"/>
              <w:left w:val="single" w:sz="4" w:space="0" w:color="auto"/>
              <w:bottom w:val="single" w:sz="4" w:space="0" w:color="auto"/>
              <w:right w:val="single" w:sz="4" w:space="0" w:color="auto"/>
            </w:tcBorders>
          </w:tcPr>
          <w:p w14:paraId="41630367" w14:textId="77777777" w:rsidR="00E87CEF" w:rsidRPr="003D5AE4" w:rsidRDefault="00E87CEF" w:rsidP="00A44FE3">
            <w:pPr>
              <w:jc w:val="both"/>
              <w:rPr>
                <w:color w:val="000000"/>
              </w:rPr>
            </w:pPr>
          </w:p>
        </w:tc>
        <w:tc>
          <w:tcPr>
            <w:tcW w:w="2269" w:type="dxa"/>
            <w:tcBorders>
              <w:top w:val="single" w:sz="4" w:space="0" w:color="auto"/>
              <w:left w:val="single" w:sz="4" w:space="0" w:color="auto"/>
              <w:bottom w:val="single" w:sz="4" w:space="0" w:color="auto"/>
              <w:right w:val="single" w:sz="4" w:space="0" w:color="auto"/>
            </w:tcBorders>
          </w:tcPr>
          <w:p w14:paraId="0E866595" w14:textId="77777777" w:rsidR="00E87CEF" w:rsidRPr="003D5AE4" w:rsidRDefault="00E87CEF" w:rsidP="00A44FE3">
            <w:pPr>
              <w:jc w:val="both"/>
              <w:rPr>
                <w:color w:val="000000"/>
              </w:rPr>
            </w:pPr>
          </w:p>
        </w:tc>
      </w:tr>
      <w:tr w:rsidR="00E87CEF" w:rsidRPr="003D5AE4" w14:paraId="63903A24" w14:textId="77777777" w:rsidTr="00521C66">
        <w:trPr>
          <w:trHeight w:val="284"/>
        </w:trPr>
        <w:tc>
          <w:tcPr>
            <w:tcW w:w="2268" w:type="dxa"/>
            <w:tcBorders>
              <w:top w:val="single" w:sz="4" w:space="0" w:color="auto"/>
              <w:left w:val="single" w:sz="4" w:space="0" w:color="auto"/>
              <w:bottom w:val="single" w:sz="4" w:space="0" w:color="auto"/>
              <w:right w:val="single" w:sz="4" w:space="0" w:color="auto"/>
            </w:tcBorders>
          </w:tcPr>
          <w:p w14:paraId="232C38EF" w14:textId="77777777" w:rsidR="00E87CEF" w:rsidRPr="003D5AE4" w:rsidRDefault="00E87CEF" w:rsidP="00A44FE3">
            <w:pPr>
              <w:jc w:val="both"/>
              <w:rPr>
                <w:color w:val="000000"/>
              </w:rPr>
            </w:pPr>
          </w:p>
        </w:tc>
        <w:tc>
          <w:tcPr>
            <w:tcW w:w="3119" w:type="dxa"/>
            <w:tcBorders>
              <w:top w:val="single" w:sz="4" w:space="0" w:color="auto"/>
              <w:left w:val="single" w:sz="4" w:space="0" w:color="auto"/>
              <w:bottom w:val="single" w:sz="4" w:space="0" w:color="auto"/>
              <w:right w:val="single" w:sz="4" w:space="0" w:color="auto"/>
            </w:tcBorders>
          </w:tcPr>
          <w:p w14:paraId="7290EB48" w14:textId="77777777" w:rsidR="00E87CEF" w:rsidRPr="003D5AE4" w:rsidRDefault="00E87CEF" w:rsidP="00A44FE3">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p w14:paraId="3C9F2DC8" w14:textId="77777777" w:rsidR="00E87CEF" w:rsidRPr="003D5AE4" w:rsidRDefault="00E87CEF" w:rsidP="00A44FE3">
            <w:pPr>
              <w:jc w:val="both"/>
              <w:rPr>
                <w:color w:val="000000"/>
              </w:rPr>
            </w:pPr>
          </w:p>
        </w:tc>
        <w:tc>
          <w:tcPr>
            <w:tcW w:w="1560" w:type="dxa"/>
            <w:tcBorders>
              <w:top w:val="single" w:sz="4" w:space="0" w:color="auto"/>
              <w:left w:val="single" w:sz="4" w:space="0" w:color="auto"/>
              <w:bottom w:val="single" w:sz="4" w:space="0" w:color="auto"/>
              <w:right w:val="single" w:sz="4" w:space="0" w:color="auto"/>
            </w:tcBorders>
          </w:tcPr>
          <w:p w14:paraId="41AC189D" w14:textId="77777777" w:rsidR="00E87CEF" w:rsidRPr="003D5AE4" w:rsidRDefault="00E87CEF" w:rsidP="00A44FE3">
            <w:pPr>
              <w:jc w:val="both"/>
              <w:rPr>
                <w:color w:val="000000"/>
              </w:rPr>
            </w:pPr>
          </w:p>
        </w:tc>
        <w:tc>
          <w:tcPr>
            <w:tcW w:w="2269" w:type="dxa"/>
            <w:tcBorders>
              <w:top w:val="single" w:sz="4" w:space="0" w:color="auto"/>
              <w:left w:val="single" w:sz="4" w:space="0" w:color="auto"/>
              <w:bottom w:val="single" w:sz="4" w:space="0" w:color="auto"/>
              <w:right w:val="single" w:sz="4" w:space="0" w:color="auto"/>
            </w:tcBorders>
          </w:tcPr>
          <w:p w14:paraId="02391967" w14:textId="77777777" w:rsidR="00E87CEF" w:rsidRPr="003D5AE4" w:rsidRDefault="00E87CEF" w:rsidP="00A44FE3">
            <w:pPr>
              <w:jc w:val="both"/>
              <w:rPr>
                <w:color w:val="000000"/>
              </w:rPr>
            </w:pPr>
          </w:p>
        </w:tc>
      </w:tr>
      <w:tr w:rsidR="00E87CEF" w:rsidRPr="003D5AE4" w14:paraId="779C5885" w14:textId="77777777" w:rsidTr="00521C66">
        <w:trPr>
          <w:trHeight w:val="284"/>
        </w:trPr>
        <w:tc>
          <w:tcPr>
            <w:tcW w:w="2268" w:type="dxa"/>
            <w:tcBorders>
              <w:top w:val="single" w:sz="4" w:space="0" w:color="auto"/>
              <w:left w:val="single" w:sz="4" w:space="0" w:color="auto"/>
              <w:bottom w:val="single" w:sz="4" w:space="0" w:color="auto"/>
              <w:right w:val="single" w:sz="4" w:space="0" w:color="auto"/>
            </w:tcBorders>
          </w:tcPr>
          <w:p w14:paraId="2F1359FD" w14:textId="77777777" w:rsidR="00E87CEF" w:rsidRPr="003D5AE4" w:rsidRDefault="00E87CEF" w:rsidP="00A44FE3">
            <w:pPr>
              <w:jc w:val="both"/>
              <w:rPr>
                <w:color w:val="000000"/>
              </w:rPr>
            </w:pPr>
          </w:p>
        </w:tc>
        <w:tc>
          <w:tcPr>
            <w:tcW w:w="3119" w:type="dxa"/>
            <w:tcBorders>
              <w:top w:val="single" w:sz="4" w:space="0" w:color="auto"/>
              <w:left w:val="single" w:sz="4" w:space="0" w:color="auto"/>
              <w:bottom w:val="single" w:sz="4" w:space="0" w:color="auto"/>
              <w:right w:val="single" w:sz="4" w:space="0" w:color="auto"/>
            </w:tcBorders>
          </w:tcPr>
          <w:p w14:paraId="14700067" w14:textId="77777777" w:rsidR="00E87CEF" w:rsidRPr="003D5AE4" w:rsidRDefault="00E87CEF" w:rsidP="00A44FE3">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p w14:paraId="27CC1974" w14:textId="77777777" w:rsidR="00E87CEF" w:rsidRPr="003D5AE4" w:rsidRDefault="00E87CEF" w:rsidP="00A44FE3">
            <w:pPr>
              <w:jc w:val="both"/>
              <w:rPr>
                <w:color w:val="000000"/>
              </w:rPr>
            </w:pPr>
          </w:p>
        </w:tc>
        <w:tc>
          <w:tcPr>
            <w:tcW w:w="1560" w:type="dxa"/>
            <w:tcBorders>
              <w:top w:val="single" w:sz="4" w:space="0" w:color="auto"/>
              <w:left w:val="single" w:sz="4" w:space="0" w:color="auto"/>
              <w:bottom w:val="single" w:sz="4" w:space="0" w:color="auto"/>
              <w:right w:val="single" w:sz="4" w:space="0" w:color="auto"/>
            </w:tcBorders>
          </w:tcPr>
          <w:p w14:paraId="5BF94D28" w14:textId="77777777" w:rsidR="00E87CEF" w:rsidRPr="003D5AE4" w:rsidRDefault="00E87CEF" w:rsidP="00A44FE3">
            <w:pPr>
              <w:jc w:val="both"/>
              <w:rPr>
                <w:color w:val="000000"/>
              </w:rPr>
            </w:pPr>
          </w:p>
        </w:tc>
        <w:tc>
          <w:tcPr>
            <w:tcW w:w="2269" w:type="dxa"/>
            <w:tcBorders>
              <w:top w:val="single" w:sz="4" w:space="0" w:color="auto"/>
              <w:left w:val="single" w:sz="4" w:space="0" w:color="auto"/>
              <w:bottom w:val="single" w:sz="4" w:space="0" w:color="auto"/>
              <w:right w:val="single" w:sz="4" w:space="0" w:color="auto"/>
            </w:tcBorders>
          </w:tcPr>
          <w:p w14:paraId="0611E574" w14:textId="77777777" w:rsidR="00E87CEF" w:rsidRPr="003D5AE4" w:rsidRDefault="00E87CEF" w:rsidP="00A44FE3">
            <w:pPr>
              <w:jc w:val="both"/>
              <w:rPr>
                <w:color w:val="000000"/>
              </w:rPr>
            </w:pPr>
          </w:p>
        </w:tc>
      </w:tr>
      <w:tr w:rsidR="00E87CEF" w:rsidRPr="003D5AE4" w14:paraId="5A8F69D4" w14:textId="77777777" w:rsidTr="00521C66">
        <w:trPr>
          <w:trHeight w:val="284"/>
        </w:trPr>
        <w:tc>
          <w:tcPr>
            <w:tcW w:w="2268" w:type="dxa"/>
            <w:tcBorders>
              <w:top w:val="single" w:sz="4" w:space="0" w:color="auto"/>
              <w:left w:val="single" w:sz="4" w:space="0" w:color="auto"/>
              <w:bottom w:val="single" w:sz="4" w:space="0" w:color="auto"/>
              <w:right w:val="single" w:sz="4" w:space="0" w:color="auto"/>
            </w:tcBorders>
          </w:tcPr>
          <w:p w14:paraId="43FCEE29" w14:textId="77777777" w:rsidR="00E87CEF" w:rsidRPr="003D5AE4" w:rsidRDefault="00E87CEF" w:rsidP="00A44FE3">
            <w:pPr>
              <w:jc w:val="both"/>
              <w:rPr>
                <w:color w:val="000000"/>
              </w:rPr>
            </w:pPr>
          </w:p>
        </w:tc>
        <w:tc>
          <w:tcPr>
            <w:tcW w:w="3119" w:type="dxa"/>
            <w:tcBorders>
              <w:top w:val="single" w:sz="4" w:space="0" w:color="auto"/>
              <w:left w:val="single" w:sz="4" w:space="0" w:color="auto"/>
              <w:bottom w:val="single" w:sz="4" w:space="0" w:color="auto"/>
              <w:right w:val="single" w:sz="4" w:space="0" w:color="auto"/>
            </w:tcBorders>
          </w:tcPr>
          <w:p w14:paraId="594980DF" w14:textId="77777777" w:rsidR="00E87CEF" w:rsidRPr="003D5AE4" w:rsidRDefault="00E87CEF" w:rsidP="00A44FE3">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p w14:paraId="73E1CD04" w14:textId="77777777" w:rsidR="00E87CEF" w:rsidRPr="003D5AE4" w:rsidRDefault="00E87CEF" w:rsidP="00A44FE3">
            <w:pPr>
              <w:jc w:val="both"/>
              <w:rPr>
                <w:color w:val="000000"/>
              </w:rPr>
            </w:pPr>
          </w:p>
        </w:tc>
        <w:tc>
          <w:tcPr>
            <w:tcW w:w="1560" w:type="dxa"/>
            <w:tcBorders>
              <w:top w:val="single" w:sz="4" w:space="0" w:color="auto"/>
              <w:left w:val="single" w:sz="4" w:space="0" w:color="auto"/>
              <w:bottom w:val="single" w:sz="4" w:space="0" w:color="auto"/>
              <w:right w:val="single" w:sz="4" w:space="0" w:color="auto"/>
            </w:tcBorders>
          </w:tcPr>
          <w:p w14:paraId="388302C5" w14:textId="77777777" w:rsidR="00E87CEF" w:rsidRPr="003D5AE4" w:rsidRDefault="00E87CEF" w:rsidP="00A44FE3">
            <w:pPr>
              <w:jc w:val="both"/>
              <w:rPr>
                <w:color w:val="000000"/>
              </w:rPr>
            </w:pPr>
          </w:p>
        </w:tc>
        <w:tc>
          <w:tcPr>
            <w:tcW w:w="2269" w:type="dxa"/>
            <w:tcBorders>
              <w:top w:val="single" w:sz="4" w:space="0" w:color="auto"/>
              <w:left w:val="single" w:sz="4" w:space="0" w:color="auto"/>
              <w:bottom w:val="single" w:sz="4" w:space="0" w:color="auto"/>
              <w:right w:val="single" w:sz="4" w:space="0" w:color="auto"/>
            </w:tcBorders>
          </w:tcPr>
          <w:p w14:paraId="150E2433" w14:textId="77777777" w:rsidR="00E87CEF" w:rsidRPr="003D5AE4" w:rsidRDefault="00E87CEF" w:rsidP="00A44FE3">
            <w:pPr>
              <w:jc w:val="both"/>
              <w:rPr>
                <w:color w:val="000000"/>
              </w:rPr>
            </w:pPr>
          </w:p>
        </w:tc>
      </w:tr>
      <w:tr w:rsidR="00E87CEF" w:rsidRPr="003D5AE4" w14:paraId="710709C1" w14:textId="77777777" w:rsidTr="00521C66">
        <w:trPr>
          <w:trHeight w:val="284"/>
        </w:trPr>
        <w:tc>
          <w:tcPr>
            <w:tcW w:w="2268" w:type="dxa"/>
            <w:tcBorders>
              <w:top w:val="single" w:sz="4" w:space="0" w:color="auto"/>
              <w:left w:val="single" w:sz="4" w:space="0" w:color="auto"/>
              <w:bottom w:val="single" w:sz="4" w:space="0" w:color="auto"/>
              <w:right w:val="single" w:sz="4" w:space="0" w:color="auto"/>
            </w:tcBorders>
          </w:tcPr>
          <w:p w14:paraId="4ADBD7C9" w14:textId="77777777" w:rsidR="00E87CEF" w:rsidRPr="003D5AE4" w:rsidRDefault="00E87CEF" w:rsidP="00A44FE3">
            <w:pPr>
              <w:jc w:val="both"/>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F217D4" w14:textId="77777777" w:rsidR="00E87CEF" w:rsidRPr="003D5AE4" w:rsidRDefault="00E87CEF" w:rsidP="00A44FE3">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p w14:paraId="588909BD" w14:textId="77777777" w:rsidR="00E87CEF" w:rsidRPr="003D5AE4" w:rsidRDefault="00E87CEF" w:rsidP="00A44FE3">
            <w:pPr>
              <w:jc w:val="both"/>
              <w:rPr>
                <w:color w:val="000000"/>
              </w:rPr>
            </w:pPr>
          </w:p>
        </w:tc>
        <w:tc>
          <w:tcPr>
            <w:tcW w:w="1560" w:type="dxa"/>
            <w:tcBorders>
              <w:top w:val="single" w:sz="4" w:space="0" w:color="auto"/>
              <w:left w:val="single" w:sz="4" w:space="0" w:color="auto"/>
              <w:bottom w:val="single" w:sz="4" w:space="0" w:color="auto"/>
              <w:right w:val="single" w:sz="4" w:space="0" w:color="auto"/>
            </w:tcBorders>
          </w:tcPr>
          <w:p w14:paraId="1C477CE4" w14:textId="77777777" w:rsidR="00E87CEF" w:rsidRPr="003D5AE4" w:rsidRDefault="00E87CEF" w:rsidP="00A44FE3">
            <w:pPr>
              <w:jc w:val="both"/>
              <w:rPr>
                <w:color w:val="000000"/>
              </w:rPr>
            </w:pPr>
          </w:p>
        </w:tc>
        <w:tc>
          <w:tcPr>
            <w:tcW w:w="2269" w:type="dxa"/>
            <w:tcBorders>
              <w:top w:val="single" w:sz="4" w:space="0" w:color="auto"/>
              <w:left w:val="single" w:sz="4" w:space="0" w:color="auto"/>
              <w:bottom w:val="single" w:sz="4" w:space="0" w:color="auto"/>
              <w:right w:val="single" w:sz="4" w:space="0" w:color="auto"/>
            </w:tcBorders>
          </w:tcPr>
          <w:p w14:paraId="7D8EF983" w14:textId="77777777" w:rsidR="00E87CEF" w:rsidRPr="003D5AE4" w:rsidRDefault="00E87CEF" w:rsidP="00A44FE3">
            <w:pPr>
              <w:jc w:val="both"/>
              <w:rPr>
                <w:color w:val="000000"/>
              </w:rPr>
            </w:pPr>
          </w:p>
        </w:tc>
      </w:tr>
      <w:tr w:rsidR="00E87CEF" w:rsidRPr="003D5AE4" w14:paraId="3A6CB19F" w14:textId="77777777" w:rsidTr="00521C66">
        <w:trPr>
          <w:trHeight w:val="284"/>
        </w:trPr>
        <w:tc>
          <w:tcPr>
            <w:tcW w:w="2268" w:type="dxa"/>
            <w:tcBorders>
              <w:top w:val="single" w:sz="4" w:space="0" w:color="auto"/>
              <w:left w:val="single" w:sz="4" w:space="0" w:color="auto"/>
              <w:bottom w:val="single" w:sz="4" w:space="0" w:color="auto"/>
              <w:right w:val="single" w:sz="4" w:space="0" w:color="auto"/>
            </w:tcBorders>
          </w:tcPr>
          <w:p w14:paraId="360E11FF" w14:textId="77777777" w:rsidR="00E87CEF" w:rsidRPr="003D5AE4" w:rsidRDefault="00E87CEF" w:rsidP="00A44FE3">
            <w:pPr>
              <w:jc w:val="both"/>
              <w:rPr>
                <w:color w:val="000000"/>
              </w:rPr>
            </w:pPr>
          </w:p>
        </w:tc>
        <w:tc>
          <w:tcPr>
            <w:tcW w:w="3119" w:type="dxa"/>
            <w:tcBorders>
              <w:top w:val="single" w:sz="4" w:space="0" w:color="auto"/>
              <w:left w:val="single" w:sz="4" w:space="0" w:color="auto"/>
              <w:bottom w:val="single" w:sz="4" w:space="0" w:color="auto"/>
              <w:right w:val="single" w:sz="4" w:space="0" w:color="auto"/>
            </w:tcBorders>
          </w:tcPr>
          <w:p w14:paraId="54D5383B" w14:textId="77777777" w:rsidR="00E87CEF" w:rsidRPr="003D5AE4" w:rsidRDefault="00E87CEF" w:rsidP="00A44FE3">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p w14:paraId="12DB0C0C" w14:textId="77777777" w:rsidR="00E87CEF" w:rsidRPr="003D5AE4" w:rsidRDefault="00E87CEF" w:rsidP="00A44FE3">
            <w:pPr>
              <w:jc w:val="both"/>
              <w:rPr>
                <w:color w:val="000000"/>
              </w:rPr>
            </w:pPr>
          </w:p>
        </w:tc>
        <w:tc>
          <w:tcPr>
            <w:tcW w:w="1560" w:type="dxa"/>
            <w:tcBorders>
              <w:top w:val="single" w:sz="4" w:space="0" w:color="auto"/>
              <w:left w:val="single" w:sz="4" w:space="0" w:color="auto"/>
              <w:bottom w:val="single" w:sz="4" w:space="0" w:color="auto"/>
              <w:right w:val="single" w:sz="4" w:space="0" w:color="auto"/>
            </w:tcBorders>
          </w:tcPr>
          <w:p w14:paraId="7869EF50" w14:textId="77777777" w:rsidR="00E87CEF" w:rsidRPr="003D5AE4" w:rsidRDefault="00E87CEF" w:rsidP="00A44FE3">
            <w:pPr>
              <w:jc w:val="both"/>
              <w:rPr>
                <w:color w:val="000000"/>
              </w:rPr>
            </w:pPr>
          </w:p>
        </w:tc>
        <w:tc>
          <w:tcPr>
            <w:tcW w:w="2269" w:type="dxa"/>
            <w:tcBorders>
              <w:top w:val="single" w:sz="4" w:space="0" w:color="auto"/>
              <w:left w:val="single" w:sz="4" w:space="0" w:color="auto"/>
              <w:bottom w:val="single" w:sz="4" w:space="0" w:color="auto"/>
              <w:right w:val="single" w:sz="4" w:space="0" w:color="auto"/>
            </w:tcBorders>
          </w:tcPr>
          <w:p w14:paraId="130ED0CB" w14:textId="77777777" w:rsidR="00E87CEF" w:rsidRPr="003D5AE4" w:rsidRDefault="00E87CEF" w:rsidP="00A44FE3">
            <w:pPr>
              <w:jc w:val="both"/>
              <w:rPr>
                <w:color w:val="000000"/>
              </w:rPr>
            </w:pPr>
          </w:p>
        </w:tc>
      </w:tr>
      <w:tr w:rsidR="00E87CEF" w:rsidRPr="003D5AE4" w14:paraId="094FC9F6" w14:textId="77777777" w:rsidTr="00521C66">
        <w:trPr>
          <w:trHeight w:val="284"/>
        </w:trPr>
        <w:tc>
          <w:tcPr>
            <w:tcW w:w="2268" w:type="dxa"/>
            <w:tcBorders>
              <w:top w:val="single" w:sz="4" w:space="0" w:color="auto"/>
              <w:left w:val="single" w:sz="4" w:space="0" w:color="auto"/>
              <w:bottom w:val="single" w:sz="4" w:space="0" w:color="auto"/>
              <w:right w:val="single" w:sz="4" w:space="0" w:color="auto"/>
            </w:tcBorders>
          </w:tcPr>
          <w:p w14:paraId="76E6EB3D" w14:textId="77777777" w:rsidR="00E87CEF" w:rsidRPr="003D5AE4" w:rsidRDefault="00E87CEF" w:rsidP="00A44FE3">
            <w:pPr>
              <w:jc w:val="both"/>
              <w:rPr>
                <w:color w:val="000000"/>
              </w:rPr>
            </w:pPr>
          </w:p>
        </w:tc>
        <w:tc>
          <w:tcPr>
            <w:tcW w:w="3119" w:type="dxa"/>
            <w:tcBorders>
              <w:top w:val="single" w:sz="4" w:space="0" w:color="auto"/>
              <w:left w:val="single" w:sz="4" w:space="0" w:color="auto"/>
              <w:bottom w:val="single" w:sz="4" w:space="0" w:color="auto"/>
              <w:right w:val="single" w:sz="4" w:space="0" w:color="auto"/>
            </w:tcBorders>
          </w:tcPr>
          <w:p w14:paraId="13DB7222" w14:textId="77777777" w:rsidR="00E87CEF" w:rsidRPr="003D5AE4" w:rsidRDefault="00E87CEF" w:rsidP="00A44FE3">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p w14:paraId="64B63646" w14:textId="77777777" w:rsidR="00E87CEF" w:rsidRPr="003D5AE4" w:rsidRDefault="00E87CEF" w:rsidP="00A44FE3">
            <w:pPr>
              <w:jc w:val="both"/>
              <w:rPr>
                <w:color w:val="000000"/>
              </w:rPr>
            </w:pPr>
          </w:p>
        </w:tc>
        <w:tc>
          <w:tcPr>
            <w:tcW w:w="1560" w:type="dxa"/>
            <w:tcBorders>
              <w:top w:val="single" w:sz="4" w:space="0" w:color="auto"/>
              <w:left w:val="single" w:sz="4" w:space="0" w:color="auto"/>
              <w:bottom w:val="single" w:sz="4" w:space="0" w:color="auto"/>
              <w:right w:val="single" w:sz="4" w:space="0" w:color="auto"/>
            </w:tcBorders>
          </w:tcPr>
          <w:p w14:paraId="3D4D16E9" w14:textId="77777777" w:rsidR="00E87CEF" w:rsidRPr="003D5AE4" w:rsidRDefault="00E87CEF" w:rsidP="00A44FE3">
            <w:pPr>
              <w:jc w:val="both"/>
              <w:rPr>
                <w:color w:val="000000"/>
              </w:rPr>
            </w:pPr>
          </w:p>
        </w:tc>
        <w:tc>
          <w:tcPr>
            <w:tcW w:w="2269" w:type="dxa"/>
            <w:tcBorders>
              <w:top w:val="single" w:sz="4" w:space="0" w:color="auto"/>
              <w:left w:val="single" w:sz="4" w:space="0" w:color="auto"/>
              <w:bottom w:val="single" w:sz="4" w:space="0" w:color="auto"/>
              <w:right w:val="single" w:sz="4" w:space="0" w:color="auto"/>
            </w:tcBorders>
          </w:tcPr>
          <w:p w14:paraId="5174CFAC" w14:textId="77777777" w:rsidR="00E87CEF" w:rsidRPr="003D5AE4" w:rsidRDefault="00E87CEF" w:rsidP="00A44FE3">
            <w:pPr>
              <w:jc w:val="both"/>
              <w:rPr>
                <w:color w:val="000000"/>
              </w:rPr>
            </w:pPr>
          </w:p>
        </w:tc>
      </w:tr>
      <w:tr w:rsidR="00E87CEF" w:rsidRPr="003D5AE4" w14:paraId="454F481E" w14:textId="77777777" w:rsidTr="00521C66">
        <w:trPr>
          <w:trHeight w:val="284"/>
        </w:trPr>
        <w:tc>
          <w:tcPr>
            <w:tcW w:w="2268" w:type="dxa"/>
            <w:tcBorders>
              <w:top w:val="single" w:sz="4" w:space="0" w:color="auto"/>
              <w:left w:val="single" w:sz="4" w:space="0" w:color="auto"/>
              <w:bottom w:val="single" w:sz="4" w:space="0" w:color="auto"/>
              <w:right w:val="single" w:sz="4" w:space="0" w:color="auto"/>
            </w:tcBorders>
          </w:tcPr>
          <w:p w14:paraId="550398FD" w14:textId="77777777" w:rsidR="00E87CEF" w:rsidRPr="003D5AE4" w:rsidRDefault="00E87CEF" w:rsidP="00A44FE3">
            <w:pPr>
              <w:jc w:val="both"/>
              <w:rPr>
                <w:color w:val="000000"/>
              </w:rPr>
            </w:pPr>
          </w:p>
        </w:tc>
        <w:tc>
          <w:tcPr>
            <w:tcW w:w="3119" w:type="dxa"/>
            <w:tcBorders>
              <w:top w:val="single" w:sz="4" w:space="0" w:color="auto"/>
              <w:left w:val="single" w:sz="4" w:space="0" w:color="auto"/>
              <w:bottom w:val="single" w:sz="4" w:space="0" w:color="auto"/>
              <w:right w:val="single" w:sz="4" w:space="0" w:color="auto"/>
            </w:tcBorders>
          </w:tcPr>
          <w:p w14:paraId="06110BB6" w14:textId="77777777" w:rsidR="00E87CEF" w:rsidRPr="003D5AE4" w:rsidRDefault="00E87CEF" w:rsidP="00A44FE3">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p w14:paraId="56FB0AE0" w14:textId="77777777" w:rsidR="00E87CEF" w:rsidRPr="003D5AE4" w:rsidRDefault="00E87CEF" w:rsidP="00A44FE3">
            <w:pPr>
              <w:jc w:val="both"/>
              <w:rPr>
                <w:color w:val="000000"/>
              </w:rPr>
            </w:pPr>
          </w:p>
        </w:tc>
        <w:tc>
          <w:tcPr>
            <w:tcW w:w="1560" w:type="dxa"/>
            <w:tcBorders>
              <w:top w:val="single" w:sz="4" w:space="0" w:color="auto"/>
              <w:left w:val="single" w:sz="4" w:space="0" w:color="auto"/>
              <w:bottom w:val="single" w:sz="4" w:space="0" w:color="auto"/>
              <w:right w:val="single" w:sz="4" w:space="0" w:color="auto"/>
            </w:tcBorders>
          </w:tcPr>
          <w:p w14:paraId="77DD1155" w14:textId="77777777" w:rsidR="00E87CEF" w:rsidRPr="003D5AE4" w:rsidRDefault="00E87CEF" w:rsidP="00A44FE3">
            <w:pPr>
              <w:jc w:val="both"/>
              <w:rPr>
                <w:color w:val="000000"/>
              </w:rPr>
            </w:pPr>
          </w:p>
        </w:tc>
        <w:tc>
          <w:tcPr>
            <w:tcW w:w="2269" w:type="dxa"/>
            <w:tcBorders>
              <w:top w:val="single" w:sz="4" w:space="0" w:color="auto"/>
              <w:left w:val="single" w:sz="4" w:space="0" w:color="auto"/>
              <w:bottom w:val="single" w:sz="4" w:space="0" w:color="auto"/>
              <w:right w:val="single" w:sz="4" w:space="0" w:color="auto"/>
            </w:tcBorders>
          </w:tcPr>
          <w:p w14:paraId="76EEE189" w14:textId="77777777" w:rsidR="00E87CEF" w:rsidRPr="003D5AE4" w:rsidRDefault="00E87CEF" w:rsidP="00A44FE3">
            <w:pPr>
              <w:jc w:val="both"/>
              <w:rPr>
                <w:color w:val="000000"/>
              </w:rPr>
            </w:pPr>
          </w:p>
        </w:tc>
      </w:tr>
    </w:tbl>
    <w:p w14:paraId="19E0C0ED" w14:textId="77777777" w:rsidR="00E87CEF" w:rsidRPr="003D5AE4" w:rsidRDefault="00E87CEF">
      <w:pPr>
        <w:jc w:val="center"/>
        <w:rPr>
          <w:lang w:eastAsia="en-US"/>
        </w:rPr>
      </w:pPr>
    </w:p>
    <w:sectPr w:rsidR="00E87CEF" w:rsidRPr="003D5AE4">
      <w:headerReference w:type="default" r:id="rId8"/>
      <w:footerReference w:type="default" r:id="rId9"/>
      <w:pgSz w:w="11906" w:h="16838"/>
      <w:pgMar w:top="765" w:right="720" w:bottom="765" w:left="720" w:header="708" w:footer="708"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CAC21" w14:textId="77777777" w:rsidR="00B91203" w:rsidRDefault="00B91203">
      <w:pPr>
        <w:spacing w:after="0" w:line="240" w:lineRule="auto"/>
      </w:pPr>
      <w:r>
        <w:separator/>
      </w:r>
    </w:p>
  </w:endnote>
  <w:endnote w:type="continuationSeparator" w:id="0">
    <w:p w14:paraId="38710B97" w14:textId="77777777" w:rsidR="00B91203" w:rsidRDefault="00B91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Symbol">
    <w:altName w:val="Calibri"/>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ヒラギノ角ゴ Pro W3">
    <w:altName w:val="Yu Gothic"/>
    <w:charset w:val="80"/>
    <w:family w:val="swiss"/>
    <w:pitch w:val="variable"/>
    <w:sig w:usb0="E00002FF" w:usb1="7AC7FFFF" w:usb2="00000012" w:usb3="00000000" w:csb0="0002000D"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E6881" w14:textId="77777777" w:rsidR="00CE3756" w:rsidRDefault="00000000">
    <w:pPr>
      <w:pStyle w:val="Stopka"/>
      <w:tabs>
        <w:tab w:val="clear" w:pos="9072"/>
        <w:tab w:val="left" w:pos="2428"/>
        <w:tab w:val="center" w:pos="5233"/>
      </w:tabs>
    </w:pPr>
    <w:r>
      <w:tab/>
    </w:r>
    <w:r>
      <w:tab/>
    </w:r>
    <w:r>
      <w:tab/>
    </w:r>
  </w:p>
  <w:p w14:paraId="6BDBF3B4" w14:textId="42B78554" w:rsidR="00CE3756" w:rsidRDefault="00000000">
    <w:pPr>
      <w:pStyle w:val="Stopka"/>
      <w:tabs>
        <w:tab w:val="left" w:pos="2428"/>
        <w:tab w:val="center" w:pos="5233"/>
      </w:tabs>
      <w:jc w:val="center"/>
    </w:pPr>
    <w:r>
      <w:t>SWZ: „</w:t>
    </w:r>
    <w:bookmarkStart w:id="11" w:name="_Hlk92707211"/>
    <w:bookmarkStart w:id="12" w:name="_Hlk183065172"/>
    <w:r w:rsidR="009C7036" w:rsidRPr="000042E8">
      <w:t xml:space="preserve">Świadczenie usługi </w:t>
    </w:r>
    <w:bookmarkEnd w:id="11"/>
    <w:r w:rsidR="00F012FE">
      <w:t>o</w:t>
    </w:r>
    <w:r w:rsidR="00F012FE" w:rsidRPr="00F012FE">
      <w:t>chron</w:t>
    </w:r>
    <w:r w:rsidR="00F012FE">
      <w:t>y</w:t>
    </w:r>
    <w:r w:rsidR="00F012FE" w:rsidRPr="00F012FE">
      <w:t xml:space="preserve"> fizyczn</w:t>
    </w:r>
    <w:r w:rsidR="00F012FE">
      <w:t>ej</w:t>
    </w:r>
    <w:r w:rsidR="00F012FE" w:rsidRPr="00F012FE">
      <w:t xml:space="preserve"> i zabezpieczenie obiektów MOSIR Mysłowice</w:t>
    </w:r>
    <w:bookmarkEnd w:id="12"/>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8B82C8" w14:textId="77777777" w:rsidR="00B91203" w:rsidRDefault="00B91203">
      <w:pPr>
        <w:spacing w:after="0" w:line="240" w:lineRule="auto"/>
      </w:pPr>
      <w:r>
        <w:separator/>
      </w:r>
    </w:p>
  </w:footnote>
  <w:footnote w:type="continuationSeparator" w:id="0">
    <w:p w14:paraId="4B984EAB" w14:textId="77777777" w:rsidR="00B91203" w:rsidRDefault="00B912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3C737" w14:textId="7BBE0BCB" w:rsidR="00CE3756" w:rsidRPr="007F7876" w:rsidRDefault="00000000" w:rsidP="00810E07">
    <w:pPr>
      <w:pStyle w:val="Nagwek"/>
      <w:tabs>
        <w:tab w:val="clear" w:pos="9072"/>
      </w:tabs>
      <w:jc w:val="right"/>
    </w:pPr>
    <w:r w:rsidRPr="007F7876">
      <w:tab/>
    </w:r>
    <w:r w:rsidR="00810E07" w:rsidRPr="007F7876">
      <w:t xml:space="preserve">Znak sprawy: </w:t>
    </w:r>
    <w:r w:rsidR="007C76C2" w:rsidRPr="007F7876">
      <w:t>KA.ZA.261.</w:t>
    </w:r>
    <w:r w:rsidR="007F7876" w:rsidRPr="007F7876">
      <w:t>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EF69DD0"/>
    <w:multiLevelType w:val="hybridMultilevel"/>
    <w:tmpl w:val="880BE2D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cs="Tahoma"/>
        <w:sz w:val="18"/>
        <w:szCs w:val="1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1080" w:hanging="360"/>
      </w:pPr>
      <w:rPr>
        <w:rFonts w:cs="Calibri"/>
        <w:i/>
        <w:sz w:val="20"/>
        <w:szCs w:val="20"/>
      </w:r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1080" w:hanging="360"/>
      </w:pPr>
      <w:rPr>
        <w:rFonts w:cs="Tahoma"/>
        <w:sz w:val="20"/>
        <w:szCs w:val="20"/>
      </w:rPr>
    </w:lvl>
  </w:abstractNum>
  <w:abstractNum w:abstractNumId="4" w15:restartNumberingAfterBreak="0">
    <w:nsid w:val="00000004"/>
    <w:multiLevelType w:val="singleLevel"/>
    <w:tmpl w:val="00000004"/>
    <w:name w:val="WW8Num4"/>
    <w:lvl w:ilvl="0">
      <w:start w:val="1"/>
      <w:numFmt w:val="decimal"/>
      <w:lvlText w:val="%1."/>
      <w:lvlJc w:val="left"/>
      <w:pPr>
        <w:tabs>
          <w:tab w:val="num" w:pos="0"/>
        </w:tabs>
        <w:ind w:left="1080" w:hanging="360"/>
      </w:pPr>
      <w:rPr>
        <w:rFonts w:cs="Tahoma"/>
        <w:sz w:val="20"/>
        <w:szCs w:val="20"/>
      </w:rPr>
    </w:lvl>
  </w:abstractNum>
  <w:abstractNum w:abstractNumId="5" w15:restartNumberingAfterBreak="0">
    <w:nsid w:val="00000005"/>
    <w:multiLevelType w:val="singleLevel"/>
    <w:tmpl w:val="00000005"/>
    <w:name w:val="WW8Num5"/>
    <w:lvl w:ilvl="0">
      <w:start w:val="1"/>
      <w:numFmt w:val="upperRoman"/>
      <w:lvlText w:val="%1."/>
      <w:lvlJc w:val="right"/>
      <w:pPr>
        <w:tabs>
          <w:tab w:val="num" w:pos="0"/>
        </w:tabs>
        <w:ind w:left="360" w:hanging="360"/>
      </w:pPr>
      <w:rPr>
        <w:rFonts w:cs="Tahoma"/>
        <w:b/>
        <w:sz w:val="20"/>
        <w:szCs w:val="20"/>
        <w:lang w:val="pl-PL"/>
      </w:rPr>
    </w:lvl>
  </w:abstractNum>
  <w:abstractNum w:abstractNumId="6" w15:restartNumberingAfterBreak="0">
    <w:nsid w:val="00000006"/>
    <w:multiLevelType w:val="singleLevel"/>
    <w:tmpl w:val="00000006"/>
    <w:name w:val="WW8Num6"/>
    <w:lvl w:ilvl="0">
      <w:start w:val="1"/>
      <w:numFmt w:val="decimal"/>
      <w:lvlText w:val="%1."/>
      <w:lvlJc w:val="left"/>
      <w:pPr>
        <w:tabs>
          <w:tab w:val="num" w:pos="0"/>
        </w:tabs>
        <w:ind w:left="1080" w:hanging="360"/>
      </w:pPr>
    </w:lvl>
  </w:abstractNum>
  <w:abstractNum w:abstractNumId="7" w15:restartNumberingAfterBreak="0">
    <w:nsid w:val="00000007"/>
    <w:multiLevelType w:val="multilevel"/>
    <w:tmpl w:val="00000007"/>
    <w:name w:val="WW8Num7"/>
    <w:lvl w:ilvl="0">
      <w:start w:val="1"/>
      <w:numFmt w:val="decimal"/>
      <w:lvlText w:val="%1."/>
      <w:lvlJc w:val="left"/>
      <w:pPr>
        <w:tabs>
          <w:tab w:val="num" w:pos="0"/>
        </w:tabs>
        <w:ind w:left="720" w:hanging="360"/>
      </w:pPr>
      <w:rPr>
        <w:rFonts w:ascii="Calibri" w:hAnsi="Calibri" w:cs="Calibri"/>
        <w:b w:val="0"/>
        <w:bCs w:val="0"/>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8"/>
    <w:multiLevelType w:val="singleLevel"/>
    <w:tmpl w:val="00000008"/>
    <w:name w:val="WW8Num8"/>
    <w:lvl w:ilvl="0">
      <w:start w:val="1"/>
      <w:numFmt w:val="decimal"/>
      <w:lvlText w:val="%1."/>
      <w:lvlJc w:val="left"/>
      <w:pPr>
        <w:tabs>
          <w:tab w:val="num" w:pos="0"/>
        </w:tabs>
        <w:ind w:left="1080" w:hanging="360"/>
      </w:pPr>
      <w:rPr>
        <w:b/>
      </w:rPr>
    </w:lvl>
  </w:abstractNum>
  <w:abstractNum w:abstractNumId="9" w15:restartNumberingAfterBreak="0">
    <w:nsid w:val="0000000B"/>
    <w:multiLevelType w:val="multilevel"/>
    <w:tmpl w:val="0000000B"/>
    <w:name w:val="WW8Num11"/>
    <w:lvl w:ilvl="0">
      <w:start w:val="1"/>
      <w:numFmt w:val="decimal"/>
      <w:lvlText w:val="%1."/>
      <w:lvlJc w:val="left"/>
      <w:pPr>
        <w:tabs>
          <w:tab w:val="num" w:pos="0"/>
        </w:tabs>
        <w:ind w:left="720" w:hanging="360"/>
      </w:pPr>
      <w:rPr>
        <w:b/>
        <w:bCs/>
        <w:color w:val="000000"/>
      </w:rPr>
    </w:lvl>
    <w:lvl w:ilvl="1">
      <w:start w:val="1"/>
      <w:numFmt w:val="lowerLetter"/>
      <w:lvlText w:val="%2)"/>
      <w:lvlJc w:val="left"/>
      <w:pPr>
        <w:tabs>
          <w:tab w:val="num" w:pos="0"/>
        </w:tabs>
        <w:ind w:left="1440" w:hanging="360"/>
      </w:pPr>
      <w:rPr>
        <w:rFonts w:cs="Calibri"/>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C"/>
    <w:multiLevelType w:val="multilevel"/>
    <w:tmpl w:val="0000000C"/>
    <w:name w:val="WW8Num12"/>
    <w:lvl w:ilvl="0">
      <w:start w:val="1"/>
      <w:numFmt w:val="decimal"/>
      <w:lvlText w:val="%1."/>
      <w:lvlJc w:val="left"/>
      <w:pPr>
        <w:tabs>
          <w:tab w:val="num" w:pos="0"/>
        </w:tabs>
        <w:ind w:left="720" w:hanging="360"/>
      </w:pPr>
      <w:rPr>
        <w:rFonts w:ascii="Calibri" w:hAnsi="Calibri" w:cs="Calibri"/>
        <w:b w:val="0"/>
        <w:bCs w:val="0"/>
        <w:color w:val="000000"/>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0D"/>
    <w:multiLevelType w:val="multilevel"/>
    <w:tmpl w:val="0000000D"/>
    <w:name w:val="WW8Num13"/>
    <w:lvl w:ilvl="0">
      <w:start w:val="1"/>
      <w:numFmt w:val="decimal"/>
      <w:lvlText w:val="%1."/>
      <w:lvlJc w:val="left"/>
      <w:pPr>
        <w:tabs>
          <w:tab w:val="num" w:pos="0"/>
        </w:tabs>
        <w:ind w:left="720" w:hanging="360"/>
      </w:pPr>
      <w:rPr>
        <w:rFonts w:ascii="Calibri" w:hAnsi="Calibri" w:cs="Calibri"/>
        <w:b w:val="0"/>
        <w:bCs w:val="0"/>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E"/>
    <w:multiLevelType w:val="multilevel"/>
    <w:tmpl w:val="0000000E"/>
    <w:name w:val="WW8Num14"/>
    <w:lvl w:ilvl="0">
      <w:start w:val="1"/>
      <w:numFmt w:val="lowerLetter"/>
      <w:lvlText w:val="%1)"/>
      <w:lvlJc w:val="left"/>
      <w:pPr>
        <w:tabs>
          <w:tab w:val="num" w:pos="0"/>
        </w:tabs>
        <w:ind w:left="1095" w:hanging="360"/>
      </w:pPr>
    </w:lvl>
    <w:lvl w:ilvl="1">
      <w:start w:val="1"/>
      <w:numFmt w:val="lowerLetter"/>
      <w:lvlText w:val="%2)"/>
      <w:lvlJc w:val="left"/>
      <w:pPr>
        <w:tabs>
          <w:tab w:val="num" w:pos="0"/>
        </w:tabs>
        <w:ind w:left="1815" w:hanging="360"/>
      </w:pPr>
      <w:rPr>
        <w:rFonts w:cs="Calibri"/>
      </w:rPr>
    </w:lvl>
    <w:lvl w:ilvl="2">
      <w:start w:val="1"/>
      <w:numFmt w:val="lowerRoman"/>
      <w:lvlText w:val="%2.%3."/>
      <w:lvlJc w:val="right"/>
      <w:pPr>
        <w:tabs>
          <w:tab w:val="num" w:pos="0"/>
        </w:tabs>
        <w:ind w:left="2535" w:hanging="180"/>
      </w:pPr>
    </w:lvl>
    <w:lvl w:ilvl="3">
      <w:start w:val="1"/>
      <w:numFmt w:val="decimal"/>
      <w:lvlText w:val="%2.%3.%4."/>
      <w:lvlJc w:val="left"/>
      <w:pPr>
        <w:tabs>
          <w:tab w:val="num" w:pos="0"/>
        </w:tabs>
        <w:ind w:left="3255" w:hanging="360"/>
      </w:pPr>
    </w:lvl>
    <w:lvl w:ilvl="4">
      <w:start w:val="1"/>
      <w:numFmt w:val="lowerLetter"/>
      <w:lvlText w:val="%2.%3.%4.%5."/>
      <w:lvlJc w:val="left"/>
      <w:pPr>
        <w:tabs>
          <w:tab w:val="num" w:pos="0"/>
        </w:tabs>
        <w:ind w:left="3975" w:hanging="360"/>
      </w:pPr>
    </w:lvl>
    <w:lvl w:ilvl="5">
      <w:start w:val="1"/>
      <w:numFmt w:val="lowerRoman"/>
      <w:lvlText w:val="%2.%3.%4.%5.%6."/>
      <w:lvlJc w:val="right"/>
      <w:pPr>
        <w:tabs>
          <w:tab w:val="num" w:pos="0"/>
        </w:tabs>
        <w:ind w:left="4695" w:hanging="180"/>
      </w:pPr>
    </w:lvl>
    <w:lvl w:ilvl="6">
      <w:start w:val="1"/>
      <w:numFmt w:val="decimal"/>
      <w:lvlText w:val="%2.%3.%4.%5.%6.%7."/>
      <w:lvlJc w:val="left"/>
      <w:pPr>
        <w:tabs>
          <w:tab w:val="num" w:pos="0"/>
        </w:tabs>
        <w:ind w:left="5415" w:hanging="360"/>
      </w:pPr>
    </w:lvl>
    <w:lvl w:ilvl="7">
      <w:start w:val="1"/>
      <w:numFmt w:val="lowerLetter"/>
      <w:lvlText w:val="%2.%3.%4.%5.%6.%7.%8."/>
      <w:lvlJc w:val="left"/>
      <w:pPr>
        <w:tabs>
          <w:tab w:val="num" w:pos="0"/>
        </w:tabs>
        <w:ind w:left="6135" w:hanging="360"/>
      </w:pPr>
    </w:lvl>
    <w:lvl w:ilvl="8">
      <w:start w:val="1"/>
      <w:numFmt w:val="lowerRoman"/>
      <w:lvlText w:val="%2.%3.%4.%5.%6.%7.%8.%9."/>
      <w:lvlJc w:val="right"/>
      <w:pPr>
        <w:tabs>
          <w:tab w:val="num" w:pos="0"/>
        </w:tabs>
        <w:ind w:left="6855" w:hanging="180"/>
      </w:pPr>
    </w:lvl>
  </w:abstractNum>
  <w:abstractNum w:abstractNumId="13"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rPr>
    </w:lvl>
  </w:abstractNum>
  <w:abstractNum w:abstractNumId="14" w15:restartNumberingAfterBreak="0">
    <w:nsid w:val="0000006B"/>
    <w:multiLevelType w:val="hybridMultilevel"/>
    <w:tmpl w:val="1D545C4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1542A89"/>
    <w:multiLevelType w:val="hybridMultilevel"/>
    <w:tmpl w:val="27A44ABC"/>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6" w15:restartNumberingAfterBreak="0">
    <w:nsid w:val="02440A65"/>
    <w:multiLevelType w:val="hybridMultilevel"/>
    <w:tmpl w:val="3F5E4E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3810B64"/>
    <w:multiLevelType w:val="hybridMultilevel"/>
    <w:tmpl w:val="3A8ECD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3DD733E"/>
    <w:multiLevelType w:val="hybridMultilevel"/>
    <w:tmpl w:val="A5565958"/>
    <w:lvl w:ilvl="0" w:tplc="04150017">
      <w:start w:val="1"/>
      <w:numFmt w:val="lowerLetter"/>
      <w:lvlText w:val="%1)"/>
      <w:lvlJc w:val="left"/>
      <w:pPr>
        <w:ind w:left="2345" w:hanging="360"/>
      </w:pPr>
    </w:lvl>
    <w:lvl w:ilvl="1" w:tplc="04150019">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19" w15:restartNumberingAfterBreak="0">
    <w:nsid w:val="0648397B"/>
    <w:multiLevelType w:val="hybridMultilevel"/>
    <w:tmpl w:val="A440D946"/>
    <w:lvl w:ilvl="0" w:tplc="FF0E6932">
      <w:start w:val="1"/>
      <w:numFmt w:val="decimal"/>
      <w:lvlText w:val="%1)"/>
      <w:lvlJc w:val="left"/>
      <w:pPr>
        <w:ind w:left="644"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7806246"/>
    <w:multiLevelType w:val="multilevel"/>
    <w:tmpl w:val="A1A0ECA2"/>
    <w:lvl w:ilvl="0">
      <w:start w:val="1"/>
      <w:numFmt w:val="lowerLetter"/>
      <w:lvlText w:val="%1)"/>
      <w:lvlJc w:val="left"/>
      <w:pPr>
        <w:tabs>
          <w:tab w:val="num" w:pos="1440"/>
        </w:tabs>
        <w:ind w:left="1440" w:hanging="360"/>
      </w:pPr>
    </w:lvl>
    <w:lvl w:ilvl="1">
      <w:start w:val="1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D3C734E"/>
    <w:multiLevelType w:val="hybridMultilevel"/>
    <w:tmpl w:val="6D420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6828AB"/>
    <w:multiLevelType w:val="hybridMultilevel"/>
    <w:tmpl w:val="29DE7CDE"/>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FCC45A7"/>
    <w:multiLevelType w:val="hybridMultilevel"/>
    <w:tmpl w:val="972A8D8A"/>
    <w:lvl w:ilvl="0" w:tplc="04150011">
      <w:start w:val="1"/>
      <w:numFmt w:val="decimal"/>
      <w:lvlText w:val="%1)"/>
      <w:lvlJc w:val="left"/>
      <w:pPr>
        <w:ind w:left="2132" w:hanging="360"/>
      </w:pPr>
    </w:lvl>
    <w:lvl w:ilvl="1" w:tplc="04150019" w:tentative="1">
      <w:start w:val="1"/>
      <w:numFmt w:val="lowerLetter"/>
      <w:lvlText w:val="%2."/>
      <w:lvlJc w:val="left"/>
      <w:pPr>
        <w:ind w:left="2852" w:hanging="360"/>
      </w:pPr>
    </w:lvl>
    <w:lvl w:ilvl="2" w:tplc="0415001B" w:tentative="1">
      <w:start w:val="1"/>
      <w:numFmt w:val="lowerRoman"/>
      <w:lvlText w:val="%3."/>
      <w:lvlJc w:val="right"/>
      <w:pPr>
        <w:ind w:left="3572" w:hanging="180"/>
      </w:pPr>
    </w:lvl>
    <w:lvl w:ilvl="3" w:tplc="0415000F" w:tentative="1">
      <w:start w:val="1"/>
      <w:numFmt w:val="decimal"/>
      <w:lvlText w:val="%4."/>
      <w:lvlJc w:val="left"/>
      <w:pPr>
        <w:ind w:left="4292" w:hanging="360"/>
      </w:pPr>
    </w:lvl>
    <w:lvl w:ilvl="4" w:tplc="04150019" w:tentative="1">
      <w:start w:val="1"/>
      <w:numFmt w:val="lowerLetter"/>
      <w:lvlText w:val="%5."/>
      <w:lvlJc w:val="left"/>
      <w:pPr>
        <w:ind w:left="5012" w:hanging="360"/>
      </w:pPr>
    </w:lvl>
    <w:lvl w:ilvl="5" w:tplc="0415001B" w:tentative="1">
      <w:start w:val="1"/>
      <w:numFmt w:val="lowerRoman"/>
      <w:lvlText w:val="%6."/>
      <w:lvlJc w:val="right"/>
      <w:pPr>
        <w:ind w:left="5732" w:hanging="180"/>
      </w:pPr>
    </w:lvl>
    <w:lvl w:ilvl="6" w:tplc="0415000F" w:tentative="1">
      <w:start w:val="1"/>
      <w:numFmt w:val="decimal"/>
      <w:lvlText w:val="%7."/>
      <w:lvlJc w:val="left"/>
      <w:pPr>
        <w:ind w:left="6452" w:hanging="360"/>
      </w:pPr>
    </w:lvl>
    <w:lvl w:ilvl="7" w:tplc="04150019" w:tentative="1">
      <w:start w:val="1"/>
      <w:numFmt w:val="lowerLetter"/>
      <w:lvlText w:val="%8."/>
      <w:lvlJc w:val="left"/>
      <w:pPr>
        <w:ind w:left="7172" w:hanging="360"/>
      </w:pPr>
    </w:lvl>
    <w:lvl w:ilvl="8" w:tplc="0415001B" w:tentative="1">
      <w:start w:val="1"/>
      <w:numFmt w:val="lowerRoman"/>
      <w:lvlText w:val="%9."/>
      <w:lvlJc w:val="right"/>
      <w:pPr>
        <w:ind w:left="7892" w:hanging="180"/>
      </w:pPr>
    </w:lvl>
  </w:abstractNum>
  <w:abstractNum w:abstractNumId="24" w15:restartNumberingAfterBreak="0">
    <w:nsid w:val="15742AF0"/>
    <w:multiLevelType w:val="hybridMultilevel"/>
    <w:tmpl w:val="9BCA41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EA5FC9"/>
    <w:multiLevelType w:val="hybridMultilevel"/>
    <w:tmpl w:val="F2C2AD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610109C"/>
    <w:multiLevelType w:val="hybridMultilevel"/>
    <w:tmpl w:val="CB7A8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47310D"/>
    <w:multiLevelType w:val="hybridMultilevel"/>
    <w:tmpl w:val="9DB82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065C66"/>
    <w:multiLevelType w:val="multilevel"/>
    <w:tmpl w:val="3A424F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196A2D50"/>
    <w:multiLevelType w:val="hybridMultilevel"/>
    <w:tmpl w:val="ECB45BC2"/>
    <w:lvl w:ilvl="0" w:tplc="F446D0E8">
      <w:start w:val="1"/>
      <w:numFmt w:val="decimal"/>
      <w:lvlText w:val="%1)"/>
      <w:lvlJc w:val="left"/>
      <w:pPr>
        <w:ind w:left="720" w:hanging="360"/>
      </w:pPr>
      <w:rPr>
        <w:rFonts w:hint="default"/>
        <w:b/>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99B1492"/>
    <w:multiLevelType w:val="hybridMultilevel"/>
    <w:tmpl w:val="CCB270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9A87347"/>
    <w:multiLevelType w:val="hybridMultilevel"/>
    <w:tmpl w:val="B88686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9BE48E8"/>
    <w:multiLevelType w:val="hybridMultilevel"/>
    <w:tmpl w:val="422E4D58"/>
    <w:lvl w:ilvl="0" w:tplc="A0D48680">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3" w15:restartNumberingAfterBreak="0">
    <w:nsid w:val="1C64543F"/>
    <w:multiLevelType w:val="hybridMultilevel"/>
    <w:tmpl w:val="6CF218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8C5CDA"/>
    <w:multiLevelType w:val="hybridMultilevel"/>
    <w:tmpl w:val="FEE88E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ED874D9"/>
    <w:multiLevelType w:val="multilevel"/>
    <w:tmpl w:val="EDE0722A"/>
    <w:lvl w:ilvl="0">
      <w:start w:val="1"/>
      <w:numFmt w:val="decimal"/>
      <w:lvlText w:val="13.%1"/>
      <w:lvlJc w:val="left"/>
      <w:pPr>
        <w:ind w:left="360" w:hanging="360"/>
      </w:pPr>
      <w:rPr>
        <w:rFonts w:hint="default"/>
        <w:color w:val="auto"/>
      </w:rPr>
    </w:lvl>
    <w:lvl w:ilvl="1">
      <w:start w:val="1"/>
      <w:numFmt w:val="decimal"/>
      <w:lvlText w:val="12.%2"/>
      <w:lvlJc w:val="left"/>
      <w:pPr>
        <w:ind w:left="360" w:hanging="360"/>
      </w:pPr>
      <w:rPr>
        <w:rFonts w:hint="default"/>
        <w:b w:val="0"/>
        <w:color w:val="auto"/>
      </w:rPr>
    </w:lvl>
    <w:lvl w:ilvl="2">
      <w:start w:val="1"/>
      <w:numFmt w:val="decimal"/>
      <w:lvlText w:val="12.%2.%3."/>
      <w:lvlJc w:val="left"/>
      <w:pPr>
        <w:ind w:left="1146" w:hanging="720"/>
      </w:pPr>
      <w:rPr>
        <w:rFonts w:hint="default"/>
        <w:b w:val="0"/>
        <w:color w:val="auto"/>
      </w:rPr>
    </w:lvl>
    <w:lvl w:ilvl="3">
      <w:start w:val="1"/>
      <w:numFmt w:val="decimalZero"/>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6" w15:restartNumberingAfterBreak="0">
    <w:nsid w:val="26A364E0"/>
    <w:multiLevelType w:val="hybridMultilevel"/>
    <w:tmpl w:val="7F38F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6A95CDF"/>
    <w:multiLevelType w:val="multilevel"/>
    <w:tmpl w:val="2752FD3A"/>
    <w:lvl w:ilvl="0">
      <w:start w:val="1"/>
      <w:numFmt w:val="decimal"/>
      <w:lvlText w:val="%1."/>
      <w:lvlJc w:val="left"/>
      <w:pPr>
        <w:tabs>
          <w:tab w:val="num" w:pos="720"/>
        </w:tabs>
        <w:ind w:left="720" w:hanging="720"/>
      </w:pPr>
      <w:rPr>
        <w:rFonts w:hint="default"/>
        <w:b w:val="0"/>
        <w:color w:val="auto"/>
      </w:rPr>
    </w:lvl>
    <w:lvl w:ilvl="1">
      <w:start w:val="1"/>
      <w:numFmt w:val="decimal"/>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8" w15:restartNumberingAfterBreak="0">
    <w:nsid w:val="28935B45"/>
    <w:multiLevelType w:val="hybridMultilevel"/>
    <w:tmpl w:val="3158656A"/>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9C22DE5"/>
    <w:multiLevelType w:val="hybridMultilevel"/>
    <w:tmpl w:val="29DE7CDE"/>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0E3EB8"/>
    <w:multiLevelType w:val="hybridMultilevel"/>
    <w:tmpl w:val="29DE7CDE"/>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A7330D"/>
    <w:multiLevelType w:val="multilevel"/>
    <w:tmpl w:val="3A424F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2CD700B8"/>
    <w:multiLevelType w:val="hybridMultilevel"/>
    <w:tmpl w:val="82880FDC"/>
    <w:lvl w:ilvl="0" w:tplc="BE8CB850">
      <w:start w:val="3"/>
      <w:numFmt w:val="decimal"/>
      <w:lvlText w:val="%1."/>
      <w:lvlJc w:val="left"/>
      <w:pPr>
        <w:ind w:left="1146" w:hanging="360"/>
      </w:pPr>
      <w:rPr>
        <w:rFonts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8A552F"/>
    <w:multiLevelType w:val="hybridMultilevel"/>
    <w:tmpl w:val="AEBA930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2DCC1E23"/>
    <w:multiLevelType w:val="hybridMultilevel"/>
    <w:tmpl w:val="B52AAB9C"/>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45" w15:restartNumberingAfterBreak="0">
    <w:nsid w:val="2F9E09AC"/>
    <w:multiLevelType w:val="hybridMultilevel"/>
    <w:tmpl w:val="56F0BC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12A49F1"/>
    <w:multiLevelType w:val="multilevel"/>
    <w:tmpl w:val="A9825BB4"/>
    <w:lvl w:ilvl="0">
      <w:start w:val="1"/>
      <w:numFmt w:val="bullet"/>
      <w:lvlText w:val=""/>
      <w:lvlJc w:val="left"/>
      <w:pPr>
        <w:tabs>
          <w:tab w:val="num" w:pos="0"/>
        </w:tabs>
        <w:ind w:left="1196" w:hanging="360"/>
      </w:pPr>
      <w:rPr>
        <w:rFonts w:ascii="Symbol" w:hAnsi="Symbol" w:cs="Symbol" w:hint="default"/>
        <w:color w:val="auto"/>
      </w:rPr>
    </w:lvl>
    <w:lvl w:ilvl="1">
      <w:start w:val="1"/>
      <w:numFmt w:val="bullet"/>
      <w:lvlText w:val="o"/>
      <w:lvlJc w:val="left"/>
      <w:pPr>
        <w:tabs>
          <w:tab w:val="num" w:pos="0"/>
        </w:tabs>
        <w:ind w:left="1916" w:hanging="360"/>
      </w:pPr>
      <w:rPr>
        <w:rFonts w:ascii="Courier New" w:hAnsi="Courier New" w:cs="Courier New" w:hint="default"/>
      </w:rPr>
    </w:lvl>
    <w:lvl w:ilvl="2">
      <w:start w:val="1"/>
      <w:numFmt w:val="bullet"/>
      <w:lvlText w:val=""/>
      <w:lvlJc w:val="left"/>
      <w:pPr>
        <w:tabs>
          <w:tab w:val="num" w:pos="0"/>
        </w:tabs>
        <w:ind w:left="2636" w:hanging="360"/>
      </w:pPr>
      <w:rPr>
        <w:rFonts w:ascii="Wingdings" w:hAnsi="Wingdings" w:cs="Wingdings" w:hint="default"/>
      </w:rPr>
    </w:lvl>
    <w:lvl w:ilvl="3">
      <w:start w:val="1"/>
      <w:numFmt w:val="bullet"/>
      <w:lvlText w:val=""/>
      <w:lvlJc w:val="left"/>
      <w:pPr>
        <w:tabs>
          <w:tab w:val="num" w:pos="0"/>
        </w:tabs>
        <w:ind w:left="3356" w:hanging="360"/>
      </w:pPr>
      <w:rPr>
        <w:rFonts w:ascii="Symbol" w:hAnsi="Symbol" w:cs="Symbol" w:hint="default"/>
      </w:rPr>
    </w:lvl>
    <w:lvl w:ilvl="4">
      <w:start w:val="1"/>
      <w:numFmt w:val="bullet"/>
      <w:lvlText w:val="o"/>
      <w:lvlJc w:val="left"/>
      <w:pPr>
        <w:tabs>
          <w:tab w:val="num" w:pos="0"/>
        </w:tabs>
        <w:ind w:left="4076" w:hanging="360"/>
      </w:pPr>
      <w:rPr>
        <w:rFonts w:ascii="Courier New" w:hAnsi="Courier New" w:cs="Courier New" w:hint="default"/>
      </w:rPr>
    </w:lvl>
    <w:lvl w:ilvl="5">
      <w:start w:val="1"/>
      <w:numFmt w:val="bullet"/>
      <w:lvlText w:val=""/>
      <w:lvlJc w:val="left"/>
      <w:pPr>
        <w:tabs>
          <w:tab w:val="num" w:pos="0"/>
        </w:tabs>
        <w:ind w:left="4796" w:hanging="360"/>
      </w:pPr>
      <w:rPr>
        <w:rFonts w:ascii="Wingdings" w:hAnsi="Wingdings" w:cs="Wingdings" w:hint="default"/>
      </w:rPr>
    </w:lvl>
    <w:lvl w:ilvl="6">
      <w:start w:val="1"/>
      <w:numFmt w:val="bullet"/>
      <w:lvlText w:val=""/>
      <w:lvlJc w:val="left"/>
      <w:pPr>
        <w:tabs>
          <w:tab w:val="num" w:pos="0"/>
        </w:tabs>
        <w:ind w:left="5516" w:hanging="360"/>
      </w:pPr>
      <w:rPr>
        <w:rFonts w:ascii="Symbol" w:hAnsi="Symbol" w:cs="Symbol" w:hint="default"/>
      </w:rPr>
    </w:lvl>
    <w:lvl w:ilvl="7">
      <w:start w:val="1"/>
      <w:numFmt w:val="bullet"/>
      <w:lvlText w:val="o"/>
      <w:lvlJc w:val="left"/>
      <w:pPr>
        <w:tabs>
          <w:tab w:val="num" w:pos="0"/>
        </w:tabs>
        <w:ind w:left="6236" w:hanging="360"/>
      </w:pPr>
      <w:rPr>
        <w:rFonts w:ascii="Courier New" w:hAnsi="Courier New" w:cs="Courier New" w:hint="default"/>
      </w:rPr>
    </w:lvl>
    <w:lvl w:ilvl="8">
      <w:start w:val="1"/>
      <w:numFmt w:val="bullet"/>
      <w:lvlText w:val=""/>
      <w:lvlJc w:val="left"/>
      <w:pPr>
        <w:tabs>
          <w:tab w:val="num" w:pos="0"/>
        </w:tabs>
        <w:ind w:left="6956" w:hanging="360"/>
      </w:pPr>
      <w:rPr>
        <w:rFonts w:ascii="Wingdings" w:hAnsi="Wingdings" w:cs="Wingdings" w:hint="default"/>
      </w:rPr>
    </w:lvl>
  </w:abstractNum>
  <w:abstractNum w:abstractNumId="47" w15:restartNumberingAfterBreak="0">
    <w:nsid w:val="3342239D"/>
    <w:multiLevelType w:val="multilevel"/>
    <w:tmpl w:val="6B620C5A"/>
    <w:lvl w:ilvl="0">
      <w:start w:val="3"/>
      <w:numFmt w:val="upperRoman"/>
      <w:lvlText w:val="§ %1."/>
      <w:lvlJc w:val="left"/>
      <w:pPr>
        <w:tabs>
          <w:tab w:val="num" w:pos="357"/>
        </w:tabs>
        <w:ind w:left="357" w:hanging="357"/>
      </w:pPr>
      <w:rPr>
        <w:rFonts w:ascii="Arial Narrow" w:hAnsi="Arial Narrow" w:hint="default"/>
        <w:b/>
        <w:i w:val="0"/>
        <w:sz w:val="22"/>
        <w:szCs w:val="22"/>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1649"/>
        </w:tabs>
        <w:ind w:left="1640" w:hanging="363"/>
      </w:pPr>
      <w:rPr>
        <w:rFonts w:ascii="Arial" w:eastAsia="Times New Roman" w:hAnsi="Arial" w:cs="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right"/>
      <w:pPr>
        <w:tabs>
          <w:tab w:val="num" w:pos="2157"/>
        </w:tabs>
        <w:ind w:left="2157" w:hanging="357"/>
      </w:pPr>
      <w:rPr>
        <w:rFonts w:ascii="Arial Narrow" w:hAnsi="Arial Narrow" w:cs="Arial" w:hint="default"/>
        <w:b w:val="0"/>
        <w:i w:val="0"/>
        <w:sz w:val="22"/>
        <w:szCs w:val="22"/>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8" w15:restartNumberingAfterBreak="0">
    <w:nsid w:val="35D55827"/>
    <w:multiLevelType w:val="hybridMultilevel"/>
    <w:tmpl w:val="3BAEF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8537CB6"/>
    <w:multiLevelType w:val="hybridMultilevel"/>
    <w:tmpl w:val="54AA59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96C27E7"/>
    <w:multiLevelType w:val="hybridMultilevel"/>
    <w:tmpl w:val="8990B8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981458A"/>
    <w:multiLevelType w:val="hybridMultilevel"/>
    <w:tmpl w:val="3158656A"/>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B1C5FA4"/>
    <w:multiLevelType w:val="hybridMultilevel"/>
    <w:tmpl w:val="AA60C7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E405490"/>
    <w:multiLevelType w:val="hybridMultilevel"/>
    <w:tmpl w:val="BCB60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F2D5CD8"/>
    <w:multiLevelType w:val="hybridMultilevel"/>
    <w:tmpl w:val="29DE7CDE"/>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FC5CC8"/>
    <w:multiLevelType w:val="multilevel"/>
    <w:tmpl w:val="3A424F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6" w15:restartNumberingAfterBreak="0">
    <w:nsid w:val="4025052E"/>
    <w:multiLevelType w:val="multilevel"/>
    <w:tmpl w:val="C4F68C3C"/>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7" w15:restartNumberingAfterBreak="0">
    <w:nsid w:val="41C86702"/>
    <w:multiLevelType w:val="hybridMultilevel"/>
    <w:tmpl w:val="29DE7CDE"/>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3BB1517"/>
    <w:multiLevelType w:val="hybridMultilevel"/>
    <w:tmpl w:val="65501ED0"/>
    <w:lvl w:ilvl="0" w:tplc="77881E6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4B16E3B"/>
    <w:multiLevelType w:val="hybridMultilevel"/>
    <w:tmpl w:val="52505A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535439B"/>
    <w:multiLevelType w:val="hybridMultilevel"/>
    <w:tmpl w:val="864224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75E1F6A"/>
    <w:multiLevelType w:val="hybridMultilevel"/>
    <w:tmpl w:val="2C9A76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96E54EE"/>
    <w:multiLevelType w:val="hybridMultilevel"/>
    <w:tmpl w:val="AD8679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4C4F3009"/>
    <w:multiLevelType w:val="hybridMultilevel"/>
    <w:tmpl w:val="29DE7CDE"/>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CF47F75"/>
    <w:multiLevelType w:val="multilevel"/>
    <w:tmpl w:val="3A424F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65" w15:restartNumberingAfterBreak="0">
    <w:nsid w:val="4DC66C73"/>
    <w:multiLevelType w:val="hybridMultilevel"/>
    <w:tmpl w:val="8B1898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DE517AB"/>
    <w:multiLevelType w:val="hybridMultilevel"/>
    <w:tmpl w:val="D95C3652"/>
    <w:lvl w:ilvl="0" w:tplc="648003CC">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4E4620DA"/>
    <w:multiLevelType w:val="hybridMultilevel"/>
    <w:tmpl w:val="EADE00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F8C6301"/>
    <w:multiLevelType w:val="hybridMultilevel"/>
    <w:tmpl w:val="7FDEFC90"/>
    <w:lvl w:ilvl="0" w:tplc="152EFAA2">
      <w:start w:val="1"/>
      <w:numFmt w:val="decimal"/>
      <w:lvlText w:val="%1."/>
      <w:lvlJc w:val="left"/>
      <w:pPr>
        <w:tabs>
          <w:tab w:val="num" w:pos="360"/>
        </w:tabs>
        <w:ind w:left="360" w:hanging="360"/>
      </w:pPr>
      <w:rPr>
        <w:rFonts w:ascii="Arial" w:hAnsi="Arial" w:cs="Arial"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51975369"/>
    <w:multiLevelType w:val="multilevel"/>
    <w:tmpl w:val="3EAA7116"/>
    <w:lvl w:ilvl="0">
      <w:start w:val="2"/>
      <w:numFmt w:val="decimal"/>
      <w:lvlText w:val="%1."/>
      <w:lvlJc w:val="left"/>
      <w:pPr>
        <w:tabs>
          <w:tab w:val="num" w:pos="1146"/>
        </w:tabs>
        <w:ind w:left="1146" w:hanging="720"/>
      </w:pPr>
      <w:rPr>
        <w:rFonts w:hint="default"/>
        <w:b w:val="0"/>
        <w:color w:val="000000"/>
        <w:sz w:val="20"/>
        <w:szCs w:val="20"/>
      </w:rPr>
    </w:lvl>
    <w:lvl w:ilvl="1">
      <w:start w:val="1"/>
      <w:numFmt w:val="decimal"/>
      <w:lvlText w:val="%2."/>
      <w:lvlJc w:val="left"/>
      <w:pPr>
        <w:tabs>
          <w:tab w:val="num" w:pos="1780"/>
        </w:tabs>
        <w:ind w:left="1780" w:hanging="720"/>
      </w:pPr>
      <w:rPr>
        <w:rFonts w:hint="default"/>
        <w:b w:val="0"/>
      </w:rPr>
    </w:lvl>
    <w:lvl w:ilvl="2">
      <w:start w:val="1"/>
      <w:numFmt w:val="decimal"/>
      <w:lvlText w:val="%3)"/>
      <w:lvlJc w:val="left"/>
      <w:pPr>
        <w:tabs>
          <w:tab w:val="num" w:pos="2500"/>
        </w:tabs>
        <w:ind w:left="2500" w:hanging="720"/>
      </w:pPr>
      <w:rPr>
        <w:rFonts w:hint="default"/>
      </w:rPr>
    </w:lvl>
    <w:lvl w:ilvl="3">
      <w:start w:val="1"/>
      <w:numFmt w:val="decimal"/>
      <w:lvlText w:val="%4)"/>
      <w:lvlJc w:val="left"/>
      <w:pPr>
        <w:tabs>
          <w:tab w:val="num" w:pos="3220"/>
        </w:tabs>
        <w:ind w:left="3220" w:hanging="720"/>
      </w:pPr>
      <w:rPr>
        <w:rFonts w:hint="default"/>
      </w:rPr>
    </w:lvl>
    <w:lvl w:ilvl="4">
      <w:start w:val="1"/>
      <w:numFmt w:val="decimal"/>
      <w:lvlText w:val="%5."/>
      <w:lvlJc w:val="left"/>
      <w:pPr>
        <w:tabs>
          <w:tab w:val="num" w:pos="3940"/>
        </w:tabs>
        <w:ind w:left="3940" w:hanging="720"/>
      </w:pPr>
      <w:rPr>
        <w:rFonts w:hint="default"/>
      </w:rPr>
    </w:lvl>
    <w:lvl w:ilvl="5">
      <w:start w:val="1"/>
      <w:numFmt w:val="decimal"/>
      <w:lvlText w:val="%6."/>
      <w:lvlJc w:val="left"/>
      <w:pPr>
        <w:tabs>
          <w:tab w:val="num" w:pos="4660"/>
        </w:tabs>
        <w:ind w:left="4660" w:hanging="720"/>
      </w:pPr>
      <w:rPr>
        <w:rFonts w:hint="default"/>
      </w:rPr>
    </w:lvl>
    <w:lvl w:ilvl="6">
      <w:start w:val="1"/>
      <w:numFmt w:val="decimal"/>
      <w:lvlText w:val="%7."/>
      <w:lvlJc w:val="left"/>
      <w:pPr>
        <w:tabs>
          <w:tab w:val="num" w:pos="5380"/>
        </w:tabs>
        <w:ind w:left="5380" w:hanging="720"/>
      </w:pPr>
      <w:rPr>
        <w:rFonts w:hint="default"/>
      </w:rPr>
    </w:lvl>
    <w:lvl w:ilvl="7">
      <w:start w:val="1"/>
      <w:numFmt w:val="decimal"/>
      <w:lvlText w:val="%8."/>
      <w:lvlJc w:val="left"/>
      <w:pPr>
        <w:tabs>
          <w:tab w:val="num" w:pos="6100"/>
        </w:tabs>
        <w:ind w:left="6100" w:hanging="720"/>
      </w:pPr>
      <w:rPr>
        <w:rFonts w:hint="default"/>
      </w:rPr>
    </w:lvl>
    <w:lvl w:ilvl="8">
      <w:start w:val="1"/>
      <w:numFmt w:val="decimal"/>
      <w:lvlText w:val="%9."/>
      <w:lvlJc w:val="left"/>
      <w:pPr>
        <w:tabs>
          <w:tab w:val="num" w:pos="6820"/>
        </w:tabs>
        <w:ind w:left="6820" w:hanging="720"/>
      </w:pPr>
      <w:rPr>
        <w:rFonts w:hint="default"/>
      </w:rPr>
    </w:lvl>
  </w:abstractNum>
  <w:abstractNum w:abstractNumId="70" w15:restartNumberingAfterBreak="0">
    <w:nsid w:val="527C1D76"/>
    <w:multiLevelType w:val="hybridMultilevel"/>
    <w:tmpl w:val="CB980F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3760BD3"/>
    <w:multiLevelType w:val="hybridMultilevel"/>
    <w:tmpl w:val="A9AA5D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3D72A8B"/>
    <w:multiLevelType w:val="hybridMultilevel"/>
    <w:tmpl w:val="99C6B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7202D71"/>
    <w:multiLevelType w:val="hybridMultilevel"/>
    <w:tmpl w:val="29DE7CDE"/>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BAF1DBC"/>
    <w:multiLevelType w:val="hybridMultilevel"/>
    <w:tmpl w:val="F804639C"/>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5C9462FB"/>
    <w:multiLevelType w:val="hybridMultilevel"/>
    <w:tmpl w:val="29DE7CDE"/>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DB11DFF"/>
    <w:multiLevelType w:val="hybridMultilevel"/>
    <w:tmpl w:val="09E888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EDD1067"/>
    <w:multiLevelType w:val="multilevel"/>
    <w:tmpl w:val="E076CDA2"/>
    <w:lvl w:ilvl="0">
      <w:start w:val="1"/>
      <w:numFmt w:val="none"/>
      <w:pStyle w:val="Nagwek1"/>
      <w:suff w:val="nothing"/>
      <w:lvlText w:val=""/>
      <w:lvlJc w:val="left"/>
      <w:pPr>
        <w:tabs>
          <w:tab w:val="num" w:pos="0"/>
        </w:tabs>
        <w:ind w:left="432" w:hanging="432"/>
      </w:pPr>
      <w:rPr>
        <w:rFonts w:cs="Tahoma"/>
        <w:sz w:val="18"/>
        <w:szCs w:val="18"/>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Nagwek9"/>
      <w:suff w:val="nothing"/>
      <w:lvlText w:val=""/>
      <w:lvlJc w:val="left"/>
      <w:pPr>
        <w:tabs>
          <w:tab w:val="num" w:pos="0"/>
        </w:tabs>
        <w:ind w:left="1584" w:hanging="1584"/>
      </w:pPr>
    </w:lvl>
  </w:abstractNum>
  <w:abstractNum w:abstractNumId="78" w15:restartNumberingAfterBreak="0">
    <w:nsid w:val="614C5C53"/>
    <w:multiLevelType w:val="multilevel"/>
    <w:tmpl w:val="C65C390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79" w15:restartNumberingAfterBreak="0">
    <w:nsid w:val="619C5E59"/>
    <w:multiLevelType w:val="multilevel"/>
    <w:tmpl w:val="157A567E"/>
    <w:lvl w:ilvl="0">
      <w:start w:val="1"/>
      <w:numFmt w:val="decimal"/>
      <w:lvlText w:val="%1."/>
      <w:lvlJc w:val="left"/>
      <w:pPr>
        <w:ind w:left="360" w:hanging="360"/>
      </w:pPr>
      <w:rPr>
        <w:rFonts w:hint="default"/>
        <w:b/>
        <w:i w:val="0"/>
        <w:color w:val="auto"/>
        <w:sz w:val="22"/>
        <w:szCs w:val="22"/>
      </w:rPr>
    </w:lvl>
    <w:lvl w:ilvl="1">
      <w:start w:val="1"/>
      <w:numFmt w:val="decimal"/>
      <w:lvlText w:val="16.%2"/>
      <w:lvlJc w:val="left"/>
      <w:pPr>
        <w:ind w:left="432" w:hanging="432"/>
      </w:pPr>
      <w:rPr>
        <w:rFonts w:hint="default"/>
        <w:b w:val="0"/>
        <w:i w:val="0"/>
        <w:strike w:val="0"/>
        <w:color w:val="auto"/>
        <w:sz w:val="22"/>
      </w:rPr>
    </w:lvl>
    <w:lvl w:ilvl="2">
      <w:start w:val="1"/>
      <w:numFmt w:val="lowerLetter"/>
      <w:lvlText w:val="%3)"/>
      <w:lvlJc w:val="left"/>
      <w:rPr>
        <w:rFonts w:ascii="Calibri" w:eastAsia="Times New Roman" w:hAnsi="Calibri" w:cs="Times New Roman" w:hint="default"/>
        <w:b w:val="0"/>
        <w:color w:val="auto"/>
        <w:sz w:val="22"/>
        <w:szCs w:val="22"/>
      </w:rPr>
    </w:lvl>
    <w:lvl w:ilvl="3">
      <w:start w:val="1"/>
      <w:numFmt w:val="decimal"/>
      <w:lvlText w:val="%1.%2.%3.%4."/>
      <w:lvlJc w:val="left"/>
      <w:pPr>
        <w:ind w:left="1728" w:hanging="648"/>
      </w:pPr>
      <w:rPr>
        <w:rFonts w:hint="default"/>
        <w:i w:val="0"/>
        <w:strike w:val="0"/>
        <w:sz w:val="22"/>
        <w:szCs w:val="22"/>
      </w:rPr>
    </w:lvl>
    <w:lvl w:ilvl="4">
      <w:start w:val="1"/>
      <w:numFmt w:val="decimal"/>
      <w:lvlText w:val="%5)"/>
      <w:lvlJc w:val="left"/>
      <w:pPr>
        <w:ind w:left="2232" w:hanging="792"/>
      </w:pPr>
      <w:rPr>
        <w:rFonts w:hint="default"/>
        <w:b w:val="0"/>
        <w:strike w:val="0"/>
        <w:color w:val="auto"/>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62A11362"/>
    <w:multiLevelType w:val="hybridMultilevel"/>
    <w:tmpl w:val="95C88A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3A63280"/>
    <w:multiLevelType w:val="hybridMultilevel"/>
    <w:tmpl w:val="B444491C"/>
    <w:lvl w:ilvl="0" w:tplc="B3122A28">
      <w:numFmt w:val="bullet"/>
      <w:lvlText w:val="•"/>
      <w:lvlJc w:val="left"/>
      <w:pPr>
        <w:ind w:left="750" w:hanging="390"/>
      </w:pPr>
      <w:rPr>
        <w:rFonts w:ascii="Calibri" w:eastAsia="Calibri"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53F733F"/>
    <w:multiLevelType w:val="hybridMultilevel"/>
    <w:tmpl w:val="F24A84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5B2306"/>
    <w:multiLevelType w:val="hybridMultilevel"/>
    <w:tmpl w:val="BAB8AE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30C33"/>
    <w:multiLevelType w:val="hybridMultilevel"/>
    <w:tmpl w:val="60C861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5FB0BD0"/>
    <w:multiLevelType w:val="hybridMultilevel"/>
    <w:tmpl w:val="99C222A6"/>
    <w:lvl w:ilvl="0" w:tplc="04150013">
      <w:start w:val="1"/>
      <w:numFmt w:val="upperRoman"/>
      <w:lvlText w:val="%1."/>
      <w:lvlJc w:val="righ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6" w15:restartNumberingAfterBreak="0">
    <w:nsid w:val="691C1222"/>
    <w:multiLevelType w:val="hybridMultilevel"/>
    <w:tmpl w:val="46C2DE8E"/>
    <w:lvl w:ilvl="0" w:tplc="FFFFFFFF">
      <w:start w:val="1"/>
      <w:numFmt w:val="decimal"/>
      <w:lvlText w:val="%1."/>
      <w:lvlJc w:val="left"/>
      <w:pPr>
        <w:ind w:left="192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7" w15:restartNumberingAfterBreak="0">
    <w:nsid w:val="693B4831"/>
    <w:multiLevelType w:val="hybridMultilevel"/>
    <w:tmpl w:val="46C2DE8E"/>
    <w:lvl w:ilvl="0" w:tplc="0415000F">
      <w:start w:val="1"/>
      <w:numFmt w:val="decimal"/>
      <w:lvlText w:val="%1."/>
      <w:lvlJc w:val="left"/>
      <w:pPr>
        <w:ind w:left="107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6ACF517C"/>
    <w:multiLevelType w:val="hybridMultilevel"/>
    <w:tmpl w:val="2D08DE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D005692"/>
    <w:multiLevelType w:val="multilevel"/>
    <w:tmpl w:val="3A424F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90" w15:restartNumberingAfterBreak="0">
    <w:nsid w:val="6E03496E"/>
    <w:multiLevelType w:val="hybridMultilevel"/>
    <w:tmpl w:val="E3048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60150B"/>
    <w:multiLevelType w:val="hybridMultilevel"/>
    <w:tmpl w:val="D092F2A6"/>
    <w:lvl w:ilvl="0" w:tplc="7F601CC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20E4D0A"/>
    <w:multiLevelType w:val="hybridMultilevel"/>
    <w:tmpl w:val="068EBD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218649D"/>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36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4" w15:restartNumberingAfterBreak="0">
    <w:nsid w:val="73C77C87"/>
    <w:multiLevelType w:val="hybridMultilevel"/>
    <w:tmpl w:val="1276C0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53E11DE"/>
    <w:multiLevelType w:val="hybridMultilevel"/>
    <w:tmpl w:val="23B2C6EC"/>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6" w15:restartNumberingAfterBreak="0">
    <w:nsid w:val="75422582"/>
    <w:multiLevelType w:val="hybridMultilevel"/>
    <w:tmpl w:val="570E100E"/>
    <w:lvl w:ilvl="0" w:tplc="423C4E82">
      <w:start w:val="1"/>
      <w:numFmt w:val="upperRoman"/>
      <w:lvlText w:val="%1."/>
      <w:lvlJc w:val="righ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6AD0B24"/>
    <w:multiLevelType w:val="hybridMultilevel"/>
    <w:tmpl w:val="46C2DE8E"/>
    <w:lvl w:ilvl="0" w:tplc="FFFFFFFF">
      <w:start w:val="1"/>
      <w:numFmt w:val="decimal"/>
      <w:lvlText w:val="%1."/>
      <w:lvlJc w:val="left"/>
      <w:pPr>
        <w:ind w:left="192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8" w15:restartNumberingAfterBreak="0">
    <w:nsid w:val="77536F9C"/>
    <w:multiLevelType w:val="hybridMultilevel"/>
    <w:tmpl w:val="3E4A25BE"/>
    <w:lvl w:ilvl="0" w:tplc="66369A74">
      <w:start w:val="1"/>
      <w:numFmt w:val="decimal"/>
      <w:lvlText w:val="%1)"/>
      <w:lvlJc w:val="left"/>
      <w:pPr>
        <w:ind w:left="360" w:hanging="360"/>
      </w:pPr>
      <w:rPr>
        <w:rFonts w:ascii="Arial" w:eastAsia="Times New Roman" w:hAnsi="Arial" w:cs="Arial"/>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99" w15:restartNumberingAfterBreak="0">
    <w:nsid w:val="78367AB4"/>
    <w:multiLevelType w:val="hybridMultilevel"/>
    <w:tmpl w:val="75EEB4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08034C"/>
    <w:multiLevelType w:val="hybridMultilevel"/>
    <w:tmpl w:val="43E27F1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15:restartNumberingAfterBreak="0">
    <w:nsid w:val="7D64264F"/>
    <w:multiLevelType w:val="multilevel"/>
    <w:tmpl w:val="D25CCCA6"/>
    <w:lvl w:ilvl="0">
      <w:start w:val="1"/>
      <w:numFmt w:val="decimal"/>
      <w:lvlText w:val="%1."/>
      <w:lvlJc w:val="left"/>
      <w:pPr>
        <w:tabs>
          <w:tab w:val="num" w:pos="0"/>
        </w:tabs>
        <w:ind w:left="720" w:hanging="360"/>
      </w:pPr>
      <w:rPr>
        <w:b w:val="0"/>
        <w:i w:val="0"/>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2" w15:restartNumberingAfterBreak="0">
    <w:nsid w:val="7D782666"/>
    <w:multiLevelType w:val="hybridMultilevel"/>
    <w:tmpl w:val="88EE72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E0A14A9"/>
    <w:multiLevelType w:val="hybridMultilevel"/>
    <w:tmpl w:val="975884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E153270"/>
    <w:multiLevelType w:val="multilevel"/>
    <w:tmpl w:val="654A60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b w:val="0"/>
        <w:i w:val="0"/>
      </w:rPr>
    </w:lvl>
    <w:lvl w:ilvl="3">
      <w:start w:val="1"/>
      <w:numFmt w:val="lowerLetter"/>
      <w:lvlText w:val="%4)"/>
      <w:lvlJc w:val="left"/>
      <w:pPr>
        <w:ind w:left="1288"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7E29396F"/>
    <w:multiLevelType w:val="hybridMultilevel"/>
    <w:tmpl w:val="8460E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FFE75FE"/>
    <w:multiLevelType w:val="hybridMultilevel"/>
    <w:tmpl w:val="46C2DE8E"/>
    <w:lvl w:ilvl="0" w:tplc="0415000F">
      <w:start w:val="1"/>
      <w:numFmt w:val="decimal"/>
      <w:lvlText w:val="%1."/>
      <w:lvlJc w:val="left"/>
      <w:pPr>
        <w:ind w:left="192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206213656">
    <w:abstractNumId w:val="77"/>
  </w:num>
  <w:num w:numId="2" w16cid:durableId="1682468161">
    <w:abstractNumId w:val="101"/>
  </w:num>
  <w:num w:numId="3" w16cid:durableId="95247927">
    <w:abstractNumId w:val="56"/>
  </w:num>
  <w:num w:numId="4" w16cid:durableId="8678929">
    <w:abstractNumId w:val="46"/>
  </w:num>
  <w:num w:numId="5" w16cid:durableId="1926962100">
    <w:abstractNumId w:val="20"/>
  </w:num>
  <w:num w:numId="6" w16cid:durableId="322708897">
    <w:abstractNumId w:val="78"/>
  </w:num>
  <w:num w:numId="7" w16cid:durableId="926420184">
    <w:abstractNumId w:val="30"/>
  </w:num>
  <w:num w:numId="8" w16cid:durableId="1606646740">
    <w:abstractNumId w:val="103"/>
  </w:num>
  <w:num w:numId="9" w16cid:durableId="1240944241">
    <w:abstractNumId w:val="95"/>
  </w:num>
  <w:num w:numId="10" w16cid:durableId="518197802">
    <w:abstractNumId w:val="81"/>
  </w:num>
  <w:num w:numId="11" w16cid:durableId="1307321179">
    <w:abstractNumId w:val="74"/>
  </w:num>
  <w:num w:numId="12" w16cid:durableId="1021053334">
    <w:abstractNumId w:val="66"/>
  </w:num>
  <w:num w:numId="13" w16cid:durableId="995719448">
    <w:abstractNumId w:val="102"/>
  </w:num>
  <w:num w:numId="14" w16cid:durableId="902715638">
    <w:abstractNumId w:val="61"/>
  </w:num>
  <w:num w:numId="15" w16cid:durableId="431557236">
    <w:abstractNumId w:val="43"/>
  </w:num>
  <w:num w:numId="16" w16cid:durableId="436369513">
    <w:abstractNumId w:val="65"/>
  </w:num>
  <w:num w:numId="17" w16cid:durableId="61880014">
    <w:abstractNumId w:val="96"/>
  </w:num>
  <w:num w:numId="18" w16cid:durableId="1732078268">
    <w:abstractNumId w:val="85"/>
  </w:num>
  <w:num w:numId="19" w16cid:durableId="371346051">
    <w:abstractNumId w:val="16"/>
  </w:num>
  <w:num w:numId="20" w16cid:durableId="213202969">
    <w:abstractNumId w:val="15"/>
  </w:num>
  <w:num w:numId="21" w16cid:durableId="974287625">
    <w:abstractNumId w:val="25"/>
  </w:num>
  <w:num w:numId="22" w16cid:durableId="80105419">
    <w:abstractNumId w:val="70"/>
  </w:num>
  <w:num w:numId="23" w16cid:durableId="661858299">
    <w:abstractNumId w:val="17"/>
  </w:num>
  <w:num w:numId="24" w16cid:durableId="1801146670">
    <w:abstractNumId w:val="59"/>
  </w:num>
  <w:num w:numId="25" w16cid:durableId="196352387">
    <w:abstractNumId w:val="34"/>
  </w:num>
  <w:num w:numId="26" w16cid:durableId="850490615">
    <w:abstractNumId w:val="99"/>
  </w:num>
  <w:num w:numId="27" w16cid:durableId="1526165562">
    <w:abstractNumId w:val="83"/>
  </w:num>
  <w:num w:numId="28" w16cid:durableId="950748311">
    <w:abstractNumId w:val="67"/>
  </w:num>
  <w:num w:numId="29" w16cid:durableId="1284341387">
    <w:abstractNumId w:val="53"/>
  </w:num>
  <w:num w:numId="30" w16cid:durableId="1536500473">
    <w:abstractNumId w:val="33"/>
  </w:num>
  <w:num w:numId="31" w16cid:durableId="819812178">
    <w:abstractNumId w:val="50"/>
  </w:num>
  <w:num w:numId="32" w16cid:durableId="468279927">
    <w:abstractNumId w:val="72"/>
  </w:num>
  <w:num w:numId="33" w16cid:durableId="1202328494">
    <w:abstractNumId w:val="36"/>
  </w:num>
  <w:num w:numId="34" w16cid:durableId="832573589">
    <w:abstractNumId w:val="84"/>
  </w:num>
  <w:num w:numId="35" w16cid:durableId="485244301">
    <w:abstractNumId w:val="76"/>
  </w:num>
  <w:num w:numId="36" w16cid:durableId="1897662508">
    <w:abstractNumId w:val="45"/>
  </w:num>
  <w:num w:numId="37" w16cid:durableId="1436366663">
    <w:abstractNumId w:val="94"/>
  </w:num>
  <w:num w:numId="38" w16cid:durableId="747270542">
    <w:abstractNumId w:val="49"/>
  </w:num>
  <w:num w:numId="39" w16cid:durableId="1884823911">
    <w:abstractNumId w:val="31"/>
  </w:num>
  <w:num w:numId="40" w16cid:durableId="64452740">
    <w:abstractNumId w:val="105"/>
  </w:num>
  <w:num w:numId="41" w16cid:durableId="1393970061">
    <w:abstractNumId w:val="58"/>
  </w:num>
  <w:num w:numId="42" w16cid:durableId="1149594751">
    <w:abstractNumId w:val="91"/>
  </w:num>
  <w:num w:numId="43" w16cid:durableId="1964921810">
    <w:abstractNumId w:val="24"/>
  </w:num>
  <w:num w:numId="44" w16cid:durableId="1627084316">
    <w:abstractNumId w:val="82"/>
  </w:num>
  <w:num w:numId="45" w16cid:durableId="1874881629">
    <w:abstractNumId w:val="48"/>
  </w:num>
  <w:num w:numId="46" w16cid:durableId="1718897263">
    <w:abstractNumId w:val="71"/>
  </w:num>
  <w:num w:numId="47" w16cid:durableId="2089231572">
    <w:abstractNumId w:val="27"/>
  </w:num>
  <w:num w:numId="48" w16cid:durableId="1157573935">
    <w:abstractNumId w:val="21"/>
  </w:num>
  <w:num w:numId="49" w16cid:durableId="723018862">
    <w:abstractNumId w:val="60"/>
  </w:num>
  <w:num w:numId="50" w16cid:durableId="1436705861">
    <w:abstractNumId w:val="80"/>
  </w:num>
  <w:num w:numId="51" w16cid:durableId="1283075221">
    <w:abstractNumId w:val="52"/>
  </w:num>
  <w:num w:numId="52" w16cid:durableId="170723021">
    <w:abstractNumId w:val="87"/>
  </w:num>
  <w:num w:numId="53" w16cid:durableId="1386636780">
    <w:abstractNumId w:val="1"/>
  </w:num>
  <w:num w:numId="54" w16cid:durableId="1664501666">
    <w:abstractNumId w:val="68"/>
  </w:num>
  <w:num w:numId="55" w16cid:durableId="1337343204">
    <w:abstractNumId w:val="18"/>
  </w:num>
  <w:num w:numId="56" w16cid:durableId="741680914">
    <w:abstractNumId w:val="38"/>
  </w:num>
  <w:num w:numId="57" w16cid:durableId="532229094">
    <w:abstractNumId w:val="73"/>
  </w:num>
  <w:num w:numId="58" w16cid:durableId="1098063520">
    <w:abstractNumId w:val="63"/>
  </w:num>
  <w:num w:numId="59" w16cid:durableId="273250718">
    <w:abstractNumId w:val="22"/>
  </w:num>
  <w:num w:numId="60" w16cid:durableId="1823959575">
    <w:abstractNumId w:val="54"/>
  </w:num>
  <w:num w:numId="61" w16cid:durableId="1117532065">
    <w:abstractNumId w:val="57"/>
  </w:num>
  <w:num w:numId="62" w16cid:durableId="1743017225">
    <w:abstractNumId w:val="40"/>
  </w:num>
  <w:num w:numId="63" w16cid:durableId="2092000050">
    <w:abstractNumId w:val="75"/>
  </w:num>
  <w:num w:numId="64" w16cid:durableId="1162356081">
    <w:abstractNumId w:val="51"/>
  </w:num>
  <w:num w:numId="65" w16cid:durableId="459230940">
    <w:abstractNumId w:val="39"/>
  </w:num>
  <w:num w:numId="66" w16cid:durableId="323168233">
    <w:abstractNumId w:val="100"/>
  </w:num>
  <w:num w:numId="67" w16cid:durableId="1620987056">
    <w:abstractNumId w:val="0"/>
  </w:num>
  <w:num w:numId="68" w16cid:durableId="850222923">
    <w:abstractNumId w:val="47"/>
  </w:num>
  <w:num w:numId="69" w16cid:durableId="488325755">
    <w:abstractNumId w:val="37"/>
  </w:num>
  <w:num w:numId="70" w16cid:durableId="501511399">
    <w:abstractNumId w:val="3"/>
  </w:num>
  <w:num w:numId="71" w16cid:durableId="144249998">
    <w:abstractNumId w:val="4"/>
  </w:num>
  <w:num w:numId="72" w16cid:durableId="1037703197">
    <w:abstractNumId w:val="5"/>
  </w:num>
  <w:num w:numId="73" w16cid:durableId="1091003061">
    <w:abstractNumId w:val="6"/>
  </w:num>
  <w:num w:numId="74" w16cid:durableId="172844057">
    <w:abstractNumId w:val="8"/>
  </w:num>
  <w:num w:numId="75" w16cid:durableId="187400311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760171537">
    <w:abstractNumId w:val="13"/>
  </w:num>
  <w:num w:numId="77" w16cid:durableId="1304771605">
    <w:abstractNumId w:val="32"/>
  </w:num>
  <w:num w:numId="78" w16cid:durableId="667631036">
    <w:abstractNumId w:val="42"/>
  </w:num>
  <w:num w:numId="79" w16cid:durableId="665550198">
    <w:abstractNumId w:val="104"/>
  </w:num>
  <w:num w:numId="80" w16cid:durableId="1671130979">
    <w:abstractNumId w:val="88"/>
  </w:num>
  <w:num w:numId="81" w16cid:durableId="1933657483">
    <w:abstractNumId w:val="35"/>
  </w:num>
  <w:num w:numId="82" w16cid:durableId="377823289">
    <w:abstractNumId w:val="23"/>
  </w:num>
  <w:num w:numId="83" w16cid:durableId="1344698902">
    <w:abstractNumId w:val="79"/>
  </w:num>
  <w:num w:numId="84" w16cid:durableId="1858037761">
    <w:abstractNumId w:val="19"/>
  </w:num>
  <w:num w:numId="85" w16cid:durableId="1819616657">
    <w:abstractNumId w:val="2"/>
  </w:num>
  <w:num w:numId="86" w16cid:durableId="255406324">
    <w:abstractNumId w:val="14"/>
  </w:num>
  <w:num w:numId="87" w16cid:durableId="957373264">
    <w:abstractNumId w:val="93"/>
  </w:num>
  <w:num w:numId="88" w16cid:durableId="1488982737">
    <w:abstractNumId w:val="98"/>
    <w:lvlOverride w:ilvl="0">
      <w:startOverride w:val="1"/>
    </w:lvlOverride>
    <w:lvlOverride w:ilvl="1"/>
    <w:lvlOverride w:ilvl="2"/>
    <w:lvlOverride w:ilvl="3"/>
    <w:lvlOverride w:ilvl="4"/>
    <w:lvlOverride w:ilvl="5"/>
    <w:lvlOverride w:ilvl="6"/>
    <w:lvlOverride w:ilvl="7"/>
    <w:lvlOverride w:ilvl="8"/>
  </w:num>
  <w:num w:numId="89" w16cid:durableId="1119763703">
    <w:abstractNumId w:val="62"/>
  </w:num>
  <w:num w:numId="90" w16cid:durableId="352340498">
    <w:abstractNumId w:val="29"/>
  </w:num>
  <w:num w:numId="91" w16cid:durableId="1795638179">
    <w:abstractNumId w:val="92"/>
  </w:num>
  <w:num w:numId="92" w16cid:durableId="1110662080">
    <w:abstractNumId w:val="26"/>
  </w:num>
  <w:num w:numId="93" w16cid:durableId="654802328">
    <w:abstractNumId w:val="90"/>
  </w:num>
  <w:num w:numId="94" w16cid:durableId="507401913">
    <w:abstractNumId w:val="44"/>
  </w:num>
  <w:num w:numId="95" w16cid:durableId="935135185">
    <w:abstractNumId w:val="106"/>
  </w:num>
  <w:num w:numId="96" w16cid:durableId="575675172">
    <w:abstractNumId w:val="55"/>
  </w:num>
  <w:num w:numId="97" w16cid:durableId="1576746315">
    <w:abstractNumId w:val="89"/>
  </w:num>
  <w:num w:numId="98" w16cid:durableId="698436482">
    <w:abstractNumId w:val="64"/>
  </w:num>
  <w:num w:numId="99" w16cid:durableId="451019126">
    <w:abstractNumId w:val="9"/>
  </w:num>
  <w:num w:numId="100" w16cid:durableId="899483207">
    <w:abstractNumId w:val="10"/>
  </w:num>
  <w:num w:numId="101" w16cid:durableId="71435984">
    <w:abstractNumId w:val="7"/>
  </w:num>
  <w:num w:numId="102" w16cid:durableId="2367221">
    <w:abstractNumId w:val="12"/>
  </w:num>
  <w:num w:numId="103" w16cid:durableId="1880891266">
    <w:abstractNumId w:val="11"/>
  </w:num>
  <w:num w:numId="104" w16cid:durableId="559554711">
    <w:abstractNumId w:val="97"/>
  </w:num>
  <w:num w:numId="105" w16cid:durableId="295062866">
    <w:abstractNumId w:val="28"/>
  </w:num>
  <w:num w:numId="106" w16cid:durableId="1404522060">
    <w:abstractNumId w:val="86"/>
  </w:num>
  <w:num w:numId="107" w16cid:durableId="108449611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756"/>
    <w:rsid w:val="00022D1D"/>
    <w:rsid w:val="00066D7C"/>
    <w:rsid w:val="000E66CE"/>
    <w:rsid w:val="001433B3"/>
    <w:rsid w:val="00207A47"/>
    <w:rsid w:val="00295519"/>
    <w:rsid w:val="00347BFD"/>
    <w:rsid w:val="003C30E7"/>
    <w:rsid w:val="003D5AE4"/>
    <w:rsid w:val="004A47DD"/>
    <w:rsid w:val="004C17EF"/>
    <w:rsid w:val="004D2669"/>
    <w:rsid w:val="00512BA3"/>
    <w:rsid w:val="00521C66"/>
    <w:rsid w:val="005A10E7"/>
    <w:rsid w:val="005F016A"/>
    <w:rsid w:val="0073726A"/>
    <w:rsid w:val="00747D91"/>
    <w:rsid w:val="007530EF"/>
    <w:rsid w:val="00782C6D"/>
    <w:rsid w:val="007C76C2"/>
    <w:rsid w:val="007F7876"/>
    <w:rsid w:val="00803919"/>
    <w:rsid w:val="00810E07"/>
    <w:rsid w:val="00825D36"/>
    <w:rsid w:val="008465A3"/>
    <w:rsid w:val="008B21BC"/>
    <w:rsid w:val="008D0A5C"/>
    <w:rsid w:val="008E3219"/>
    <w:rsid w:val="008E4459"/>
    <w:rsid w:val="008E70A4"/>
    <w:rsid w:val="009C7036"/>
    <w:rsid w:val="00A51222"/>
    <w:rsid w:val="00A70127"/>
    <w:rsid w:val="00A9686C"/>
    <w:rsid w:val="00B137AC"/>
    <w:rsid w:val="00B91203"/>
    <w:rsid w:val="00C42CAE"/>
    <w:rsid w:val="00C80737"/>
    <w:rsid w:val="00CC5D49"/>
    <w:rsid w:val="00CD26F9"/>
    <w:rsid w:val="00CE34FC"/>
    <w:rsid w:val="00CE3756"/>
    <w:rsid w:val="00D55744"/>
    <w:rsid w:val="00DA1CFA"/>
    <w:rsid w:val="00DB737E"/>
    <w:rsid w:val="00E0279E"/>
    <w:rsid w:val="00E3741F"/>
    <w:rsid w:val="00E71BC1"/>
    <w:rsid w:val="00E87CEF"/>
    <w:rsid w:val="00EC2B4F"/>
    <w:rsid w:val="00F012FE"/>
    <w:rsid w:val="00F65D17"/>
    <w:rsid w:val="00FE7C7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9308C"/>
  <w15:docId w15:val="{908961E0-C22F-4463-83F7-98C56EC51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numPr>
        <w:numId w:val="1"/>
      </w:numPr>
      <w:spacing w:before="240" w:after="60" w:line="240" w:lineRule="auto"/>
      <w:outlineLvl w:val="0"/>
    </w:pPr>
    <w:rPr>
      <w:rFonts w:ascii="Arial" w:eastAsia="Times New Roman" w:hAnsi="Arial" w:cs="Arial"/>
      <w:b/>
      <w:kern w:val="2"/>
      <w:sz w:val="28"/>
      <w:szCs w:val="20"/>
    </w:rPr>
  </w:style>
  <w:style w:type="paragraph" w:styleId="Nagwek2">
    <w:name w:val="heading 2"/>
    <w:basedOn w:val="Normalny"/>
    <w:next w:val="Normalny"/>
    <w:qFormat/>
    <w:pPr>
      <w:keepNext/>
      <w:numPr>
        <w:ilvl w:val="1"/>
        <w:numId w:val="1"/>
      </w:numPr>
      <w:spacing w:before="240" w:after="60"/>
      <w:outlineLvl w:val="1"/>
    </w:pPr>
    <w:rPr>
      <w:rFonts w:ascii="Cambria" w:eastAsia="Times New Roman" w:hAnsi="Cambria" w:cs="Cambria"/>
      <w:b/>
      <w:bCs/>
      <w:i/>
      <w:iCs/>
      <w:sz w:val="28"/>
      <w:szCs w:val="28"/>
    </w:rPr>
  </w:style>
  <w:style w:type="paragraph" w:styleId="Nagwek3">
    <w:name w:val="heading 3"/>
    <w:basedOn w:val="Normalny"/>
    <w:next w:val="Normalny"/>
    <w:qFormat/>
    <w:pPr>
      <w:keepNext/>
      <w:numPr>
        <w:ilvl w:val="2"/>
        <w:numId w:val="1"/>
      </w:numPr>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uiPriority w:val="9"/>
    <w:qFormat/>
    <w:pPr>
      <w:keepNext/>
      <w:numPr>
        <w:ilvl w:val="3"/>
        <w:numId w:val="1"/>
      </w:numPr>
      <w:spacing w:before="240" w:after="60"/>
      <w:outlineLvl w:val="3"/>
    </w:pPr>
    <w:rPr>
      <w:rFonts w:eastAsia="Times New Roman"/>
      <w:b/>
      <w:bCs/>
      <w:sz w:val="28"/>
      <w:szCs w:val="28"/>
    </w:rPr>
  </w:style>
  <w:style w:type="paragraph" w:styleId="Nagwek5">
    <w:name w:val="heading 5"/>
    <w:basedOn w:val="Normalny"/>
    <w:next w:val="Normalny"/>
    <w:qFormat/>
    <w:pPr>
      <w:numPr>
        <w:ilvl w:val="4"/>
        <w:numId w:val="1"/>
      </w:numPr>
      <w:spacing w:before="240" w:after="60" w:line="240" w:lineRule="auto"/>
      <w:outlineLvl w:val="4"/>
    </w:pPr>
    <w:rPr>
      <w:rFonts w:eastAsia="Times New Roman"/>
      <w:b/>
      <w:bCs/>
      <w:i/>
      <w:iCs/>
      <w:sz w:val="26"/>
      <w:szCs w:val="26"/>
    </w:rPr>
  </w:style>
  <w:style w:type="paragraph" w:styleId="Nagwek9">
    <w:name w:val="heading 9"/>
    <w:basedOn w:val="Normalny"/>
    <w:next w:val="Normalny"/>
    <w:uiPriority w:val="9"/>
    <w:qFormat/>
    <w:pPr>
      <w:numPr>
        <w:ilvl w:val="8"/>
        <w:numId w:val="1"/>
      </w:numPr>
      <w:spacing w:before="240" w:after="60"/>
      <w:outlineLvl w:val="8"/>
    </w:pPr>
    <w:rPr>
      <w:rFonts w:ascii="Cambria" w:eastAsia="Times New Roman" w:hAnsi="Cambria" w:cs="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rFonts w:cs="Tahoma"/>
      <w:sz w:val="18"/>
      <w:szCs w:val="18"/>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rPr>
      <w:rFonts w:cs="Tahoma"/>
      <w:sz w:val="20"/>
      <w:szCs w:val="20"/>
    </w:rPr>
  </w:style>
  <w:style w:type="character" w:customStyle="1" w:styleId="WW8Num4z0">
    <w:name w:val="WW8Num4z0"/>
    <w:qFormat/>
    <w:rPr>
      <w:rFonts w:cs="Tahoma"/>
      <w:sz w:val="20"/>
      <w:szCs w:val="20"/>
    </w:rPr>
  </w:style>
  <w:style w:type="character" w:customStyle="1" w:styleId="WW8Num5z0">
    <w:name w:val="WW8Num5z0"/>
    <w:qFormat/>
    <w:rPr>
      <w:rFonts w:cs="Tahoma"/>
      <w:b/>
      <w:sz w:val="20"/>
      <w:szCs w:val="20"/>
      <w:lang w:val="pl-PL"/>
    </w:rPr>
  </w:style>
  <w:style w:type="character" w:customStyle="1" w:styleId="WW8Num6z0">
    <w:name w:val="WW8Num6z0"/>
    <w:qFormat/>
  </w:style>
  <w:style w:type="character" w:customStyle="1" w:styleId="WW8Num7z0">
    <w:name w:val="WW8Num7z0"/>
    <w:qFormat/>
    <w:rPr>
      <w:rFonts w:cs="Tahoma"/>
      <w:b/>
      <w:sz w:val="20"/>
      <w:szCs w:val="20"/>
    </w:rPr>
  </w:style>
  <w:style w:type="character" w:customStyle="1" w:styleId="WW8Num8z0">
    <w:name w:val="WW8Num8z0"/>
    <w:qFormat/>
    <w:rPr>
      <w:b/>
    </w:rPr>
  </w:style>
  <w:style w:type="character" w:customStyle="1" w:styleId="WW8Num9z0">
    <w:name w:val="WW8Num9z0"/>
    <w:qFormat/>
  </w:style>
  <w:style w:type="character" w:customStyle="1" w:styleId="WW8Num10z0">
    <w:name w:val="WW8Num10z0"/>
    <w:qFormat/>
  </w:style>
  <w:style w:type="character" w:customStyle="1" w:styleId="WW8Num11z0">
    <w:name w:val="WW8Num11z0"/>
    <w:qFormat/>
    <w:rPr>
      <w:rFonts w:cs="Tahoma"/>
      <w:b/>
      <w:sz w:val="18"/>
      <w:szCs w:val="18"/>
    </w:rPr>
  </w:style>
  <w:style w:type="character" w:customStyle="1" w:styleId="WW8Num12z0">
    <w:name w:val="WW8Num12z0"/>
    <w:qFormat/>
  </w:style>
  <w:style w:type="character" w:customStyle="1" w:styleId="WW8Num13z0">
    <w:name w:val="WW8Num13z0"/>
    <w:qFormat/>
    <w:rPr>
      <w:rFonts w:cs="Tahoma"/>
      <w:sz w:val="20"/>
      <w:szCs w:val="20"/>
    </w:rPr>
  </w:style>
  <w:style w:type="character" w:customStyle="1" w:styleId="WW8Num14z0">
    <w:name w:val="WW8Num14z0"/>
    <w:qFormat/>
  </w:style>
  <w:style w:type="character" w:customStyle="1" w:styleId="WW8Num15z0">
    <w:name w:val="WW8Num15z0"/>
    <w:qFormat/>
  </w:style>
  <w:style w:type="character" w:customStyle="1" w:styleId="WW8Num16z0">
    <w:name w:val="WW8Num16z0"/>
    <w:qFormat/>
  </w:style>
  <w:style w:type="character" w:customStyle="1" w:styleId="WW8Num17z0">
    <w:name w:val="WW8Num17z0"/>
    <w:qFormat/>
    <w:rPr>
      <w:rFonts w:cs="Tahoma"/>
      <w:b/>
      <w:sz w:val="20"/>
      <w:szCs w:val="20"/>
    </w:rPr>
  </w:style>
  <w:style w:type="character" w:customStyle="1" w:styleId="WW8Num18z0">
    <w:name w:val="WW8Num18z0"/>
    <w:qFormat/>
    <w:rPr>
      <w:rFonts w:cs="Tahoma"/>
      <w:b/>
      <w:sz w:val="20"/>
      <w:szCs w:val="20"/>
    </w:rPr>
  </w:style>
  <w:style w:type="character" w:customStyle="1" w:styleId="WW8Num19z0">
    <w:name w:val="WW8Num19z0"/>
    <w:qFormat/>
    <w:rPr>
      <w:rFonts w:ascii="Symbol" w:hAnsi="Symbol" w:cs="Symbol"/>
      <w:b/>
    </w:rPr>
  </w:style>
  <w:style w:type="character" w:customStyle="1" w:styleId="WW8Num20z0">
    <w:name w:val="WW8Num20z0"/>
    <w:qFormat/>
    <w:rPr>
      <w:lang w:val="pl-PL"/>
    </w:rPr>
  </w:style>
  <w:style w:type="character" w:customStyle="1" w:styleId="WW8Num21z0">
    <w:name w:val="WW8Num21z0"/>
    <w:qFormat/>
    <w:rPr>
      <w:rFonts w:cs="Calibri"/>
      <w:color w:val="000000"/>
      <w:sz w:val="18"/>
      <w:szCs w:val="18"/>
      <w:lang w:val="pl-PL"/>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Domylnaczcionkaakapitu1">
    <w:name w:val="Domyślna czcionka akapitu1"/>
    <w:qFormat/>
  </w:style>
  <w:style w:type="character" w:customStyle="1" w:styleId="NagwekZnak">
    <w:name w:val="Nagłówek Znak"/>
    <w:uiPriority w:val="99"/>
    <w:qFormat/>
    <w:rPr>
      <w:rFonts w:ascii="Calibri" w:eastAsia="Calibri" w:hAnsi="Calibri" w:cs="Times New Roman"/>
    </w:rPr>
  </w:style>
  <w:style w:type="character" w:customStyle="1" w:styleId="StopkaZnak">
    <w:name w:val="Stopka Znak"/>
    <w:qFormat/>
    <w:rPr>
      <w:rFonts w:ascii="Calibri" w:eastAsia="Calibri" w:hAnsi="Calibri" w:cs="Times New Roman"/>
    </w:rPr>
  </w:style>
  <w:style w:type="character" w:customStyle="1" w:styleId="Nagwek1Znak">
    <w:name w:val="Nagłówek 1 Znak"/>
    <w:qFormat/>
    <w:rPr>
      <w:rFonts w:ascii="Arial" w:eastAsia="Times New Roman" w:hAnsi="Arial" w:cs="Arial"/>
      <w:b/>
      <w:kern w:val="2"/>
      <w:sz w:val="28"/>
    </w:rPr>
  </w:style>
  <w:style w:type="character" w:customStyle="1" w:styleId="Nagwek5Znak">
    <w:name w:val="Nagłówek 5 Znak"/>
    <w:qFormat/>
    <w:rPr>
      <w:rFonts w:eastAsia="Times New Roman"/>
      <w:b/>
      <w:bCs/>
      <w:i/>
      <w:iCs/>
      <w:sz w:val="26"/>
      <w:szCs w:val="26"/>
    </w:rPr>
  </w:style>
  <w:style w:type="character" w:customStyle="1" w:styleId="ZwykytekstZnak">
    <w:name w:val="Zwykły tekst Znak"/>
    <w:link w:val="Zwykytekst"/>
    <w:qFormat/>
    <w:rPr>
      <w:rFonts w:ascii="Courier New" w:eastAsia="Times New Roman" w:hAnsi="Courier New" w:cs="Courier New"/>
    </w:rPr>
  </w:style>
  <w:style w:type="character" w:customStyle="1" w:styleId="Nagwek2Znak">
    <w:name w:val="Nagłówek 2 Znak"/>
    <w:uiPriority w:val="9"/>
    <w:qFormat/>
    <w:rPr>
      <w:rFonts w:ascii="Cambria" w:eastAsia="Times New Roman" w:hAnsi="Cambria" w:cs="Times New Roman"/>
      <w:b/>
      <w:bCs/>
      <w:i/>
      <w:iCs/>
      <w:sz w:val="28"/>
      <w:szCs w:val="28"/>
    </w:rPr>
  </w:style>
  <w:style w:type="character" w:customStyle="1" w:styleId="Nagwek9Znak">
    <w:name w:val="Nagłówek 9 Znak"/>
    <w:uiPriority w:val="9"/>
    <w:qFormat/>
    <w:rPr>
      <w:rFonts w:ascii="Cambria" w:eastAsia="Times New Roman" w:hAnsi="Cambria" w:cs="Times New Roman"/>
      <w:sz w:val="22"/>
      <w:szCs w:val="22"/>
    </w:rPr>
  </w:style>
  <w:style w:type="character" w:customStyle="1" w:styleId="TekstdymkaZnak">
    <w:name w:val="Tekst dymka Znak"/>
    <w:uiPriority w:val="99"/>
    <w:qFormat/>
    <w:rPr>
      <w:rFonts w:ascii="Tahoma" w:hAnsi="Tahoma" w:cs="Tahoma"/>
      <w:sz w:val="16"/>
      <w:szCs w:val="16"/>
    </w:rPr>
  </w:style>
  <w:style w:type="character" w:customStyle="1" w:styleId="Wyrnienie">
    <w:name w:val="Wyróżnienie"/>
    <w:qFormat/>
    <w:rPr>
      <w:b/>
      <w:bCs/>
      <w:i w:val="0"/>
      <w:iCs w:val="0"/>
    </w:rPr>
  </w:style>
  <w:style w:type="character" w:customStyle="1" w:styleId="st">
    <w:name w:val="st"/>
    <w:qFormat/>
  </w:style>
  <w:style w:type="character" w:customStyle="1" w:styleId="czeinternetowe">
    <w:name w:val="Łącze internetowe"/>
    <w:rPr>
      <w:color w:val="0000FF"/>
      <w:u w:val="single"/>
    </w:rPr>
  </w:style>
  <w:style w:type="character" w:customStyle="1" w:styleId="Odwoaniedokomentarza1">
    <w:name w:val="Odwołanie do komentarza1"/>
    <w:qFormat/>
    <w:rPr>
      <w:sz w:val="16"/>
      <w:szCs w:val="16"/>
    </w:rPr>
  </w:style>
  <w:style w:type="character" w:customStyle="1" w:styleId="TekstkomentarzaZnak">
    <w:name w:val="Tekst komentarza Znak"/>
    <w:link w:val="Tekstkomentarza"/>
    <w:uiPriority w:val="99"/>
    <w:qFormat/>
  </w:style>
  <w:style w:type="character" w:customStyle="1" w:styleId="Nagwek4Znak">
    <w:name w:val="Nagłówek 4 Znak"/>
    <w:uiPriority w:val="9"/>
    <w:qFormat/>
    <w:rPr>
      <w:rFonts w:ascii="Calibri" w:eastAsia="Times New Roman" w:hAnsi="Calibri" w:cs="Times New Roman"/>
      <w:b/>
      <w:bCs/>
      <w:sz w:val="28"/>
      <w:szCs w:val="28"/>
    </w:rPr>
  </w:style>
  <w:style w:type="character" w:customStyle="1" w:styleId="TematkomentarzaZnak">
    <w:name w:val="Temat komentarza Znak"/>
    <w:uiPriority w:val="99"/>
    <w:qFormat/>
    <w:rPr>
      <w:b/>
      <w:bCs/>
    </w:rPr>
  </w:style>
  <w:style w:type="character" w:customStyle="1" w:styleId="TekstpodstawowyZnak">
    <w:name w:val="Tekst podstawowy Znak"/>
    <w:qFormat/>
    <w:rPr>
      <w:rFonts w:ascii="Courier New" w:eastAsia="Times New Roman" w:hAnsi="Courier New" w:cs="Courier New"/>
      <w:sz w:val="24"/>
    </w:rPr>
  </w:style>
  <w:style w:type="character" w:customStyle="1" w:styleId="alb">
    <w:name w:val="a_lb"/>
    <w:qFormat/>
  </w:style>
  <w:style w:type="character" w:customStyle="1" w:styleId="Tekstpodstawowy2Znak">
    <w:name w:val="Tekst podstawowy 2 Znak"/>
    <w:qFormat/>
    <w:rPr>
      <w:sz w:val="22"/>
      <w:szCs w:val="22"/>
    </w:rPr>
  </w:style>
  <w:style w:type="character" w:customStyle="1" w:styleId="Nagwek3Znak">
    <w:name w:val="Nagłówek 3 Znak"/>
    <w:qFormat/>
    <w:rPr>
      <w:rFonts w:ascii="Arial" w:eastAsia="Times New Roman" w:hAnsi="Arial" w:cs="Arial"/>
      <w:b/>
      <w:bCs/>
      <w:sz w:val="26"/>
      <w:szCs w:val="26"/>
    </w:rPr>
  </w:style>
  <w:style w:type="character" w:customStyle="1" w:styleId="Bullets">
    <w:name w:val="Bullets"/>
    <w:qFormat/>
    <w:rPr>
      <w:rFonts w:ascii="OpenSymbol" w:eastAsia="OpenSymbol" w:hAnsi="OpenSymbol" w:cs="OpenSymbol"/>
    </w:rPr>
  </w:style>
  <w:style w:type="character" w:customStyle="1" w:styleId="Znakinumeracji">
    <w:name w:val="Znaki numeracji"/>
    <w:qFormat/>
  </w:style>
  <w:style w:type="character" w:customStyle="1" w:styleId="Tekstpodstawowy2Znak1">
    <w:name w:val="Tekst podstawowy 2 Znak1"/>
    <w:link w:val="Tekstpodstawowy2"/>
    <w:qFormat/>
    <w:rsid w:val="00E15373"/>
    <w:rPr>
      <w:rFonts w:ascii="Calibri" w:eastAsia="Calibri" w:hAnsi="Calibri"/>
      <w:sz w:val="22"/>
      <w:szCs w:val="22"/>
      <w:lang w:eastAsia="ar-SA"/>
    </w:rPr>
  </w:style>
  <w:style w:type="character" w:customStyle="1" w:styleId="ZwykytekstZnak1">
    <w:name w:val="Zwykły tekst Znak1"/>
    <w:uiPriority w:val="99"/>
    <w:semiHidden/>
    <w:qFormat/>
    <w:rsid w:val="00E15373"/>
    <w:rPr>
      <w:rFonts w:ascii="Courier New" w:eastAsia="Calibri" w:hAnsi="Courier New" w:cs="Courier New"/>
      <w:lang w:eastAsia="ar-SA"/>
    </w:rPr>
  </w:style>
  <w:style w:type="character" w:customStyle="1" w:styleId="PodtytuZnak">
    <w:name w:val="Podtytuł Znak"/>
    <w:link w:val="Podtytu"/>
    <w:qFormat/>
    <w:rsid w:val="00E15373"/>
    <w:rPr>
      <w:rFonts w:ascii="Arial" w:hAnsi="Arial"/>
      <w:b/>
      <w:bCs/>
      <w:sz w:val="24"/>
      <w:szCs w:val="24"/>
    </w:rPr>
  </w:style>
  <w:style w:type="character" w:styleId="Odwoaniedokomentarza">
    <w:name w:val="annotation reference"/>
    <w:uiPriority w:val="99"/>
    <w:semiHidden/>
    <w:unhideWhenUsed/>
    <w:qFormat/>
    <w:rsid w:val="00E15373"/>
    <w:rPr>
      <w:sz w:val="16"/>
      <w:szCs w:val="16"/>
    </w:rPr>
  </w:style>
  <w:style w:type="character" w:customStyle="1" w:styleId="TekstkomentarzaZnak1">
    <w:name w:val="Tekst komentarza Znak1"/>
    <w:uiPriority w:val="99"/>
    <w:semiHidden/>
    <w:qFormat/>
    <w:rsid w:val="00E15373"/>
    <w:rPr>
      <w:rFonts w:ascii="Calibri" w:eastAsia="Calibri" w:hAnsi="Calibri"/>
      <w:lang w:eastAsia="ar-SA"/>
    </w:rPr>
  </w:style>
  <w:style w:type="character" w:customStyle="1" w:styleId="TekstprzypisukocowegoZnak">
    <w:name w:val="Tekst przypisu końcowego Znak"/>
    <w:link w:val="Tekstprzypisukocowego"/>
    <w:uiPriority w:val="99"/>
    <w:semiHidden/>
    <w:qFormat/>
    <w:rsid w:val="00E15373"/>
    <w:rPr>
      <w:rFonts w:ascii="Calibri" w:eastAsia="Calibri" w:hAnsi="Calibri"/>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E15373"/>
    <w:rPr>
      <w:vertAlign w:val="superscript"/>
    </w:rPr>
  </w:style>
  <w:style w:type="character" w:customStyle="1" w:styleId="AkapitzlistZnak">
    <w:name w:val="Akapit z listą Znak"/>
    <w:aliases w:val="CW_Lista Znak,Wypunktowanie Znak,L1 Znak,Numerowanie Znak,Akapit z listą BS Znak,List Paragraph Znak,sw tekst Znak,Kolorowa lista — akcent 11 Znak,Akapit z listą5 Znak,normalny tekst Znak,Podsis rysunku Znak,Odstavec Znak"/>
    <w:link w:val="Akapitzlist"/>
    <w:uiPriority w:val="34"/>
    <w:qFormat/>
    <w:rsid w:val="00C6381F"/>
    <w:rPr>
      <w:rFonts w:ascii="Calibri" w:eastAsia="Calibri" w:hAnsi="Calibri"/>
      <w:sz w:val="22"/>
      <w:szCs w:val="22"/>
      <w:lang w:eastAsia="ar-SA"/>
    </w:rPr>
  </w:style>
  <w:style w:type="character" w:customStyle="1" w:styleId="apple-style-span">
    <w:name w:val="apple-style-span"/>
    <w:uiPriority w:val="99"/>
    <w:qFormat/>
    <w:rsid w:val="00A05DC6"/>
    <w:rPr>
      <w:rFonts w:cs="Times New Roman"/>
    </w:rPr>
  </w:style>
  <w:style w:type="character" w:customStyle="1" w:styleId="HTML-wstpniesformatowanyZnak">
    <w:name w:val="HTML - wstępnie sformatowany Znak"/>
    <w:uiPriority w:val="99"/>
    <w:qFormat/>
    <w:rsid w:val="00CA33D5"/>
    <w:rPr>
      <w:rFonts w:ascii="Courier New" w:hAnsi="Courier New" w:cs="Courier New"/>
      <w:lang w:val="en-GB" w:eastAsia="en-GB"/>
    </w:rPr>
  </w:style>
  <w:style w:type="character" w:customStyle="1" w:styleId="WW8Num76z6">
    <w:name w:val="WW8Num76z6"/>
    <w:qFormat/>
    <w:rsid w:val="0031542A"/>
  </w:style>
  <w:style w:type="character" w:customStyle="1" w:styleId="pktZnak">
    <w:name w:val="pkt Znak"/>
    <w:qFormat/>
    <w:rsid w:val="008E332F"/>
    <w:rPr>
      <w:sz w:val="24"/>
      <w:szCs w:val="24"/>
      <w:lang w:eastAsia="ar-SA"/>
    </w:rPr>
  </w:style>
  <w:style w:type="character" w:customStyle="1" w:styleId="TekstpodstawowywcityZnak">
    <w:name w:val="Tekst podstawowy wcięty Znak"/>
    <w:basedOn w:val="Domylnaczcionkaakapitu"/>
    <w:link w:val="Tekstpodstawowywcity"/>
    <w:uiPriority w:val="99"/>
    <w:semiHidden/>
    <w:qFormat/>
    <w:rsid w:val="00832781"/>
    <w:rPr>
      <w:rFonts w:ascii="Calibri" w:eastAsia="Calibri" w:hAnsi="Calibri"/>
      <w:sz w:val="22"/>
      <w:szCs w:val="22"/>
      <w:lang w:eastAsia="ar-SA"/>
    </w:rPr>
  </w:style>
  <w:style w:type="character" w:styleId="Nierozpoznanawzmianka">
    <w:name w:val="Unresolved Mention"/>
    <w:basedOn w:val="Domylnaczcionkaakapitu"/>
    <w:uiPriority w:val="99"/>
    <w:semiHidden/>
    <w:unhideWhenUsed/>
    <w:qFormat/>
    <w:rsid w:val="0053261B"/>
    <w:rPr>
      <w:color w:val="605E5C"/>
      <w:shd w:val="clear" w:color="auto" w:fill="E1DFDD"/>
    </w:rPr>
  </w:style>
  <w:style w:type="paragraph" w:customStyle="1" w:styleId="Nagwek10">
    <w:name w:val="Nagłówek1"/>
    <w:basedOn w:val="Normalny"/>
    <w:next w:val="Tekstpodstawowy"/>
    <w:qFormat/>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0" w:line="240" w:lineRule="auto"/>
    </w:pPr>
    <w:rPr>
      <w:rFonts w:ascii="Courier New" w:eastAsia="Times New Roman" w:hAnsi="Courier New" w:cs="Courier New"/>
      <w:sz w:val="24"/>
      <w:szCs w:val="20"/>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Mangal"/>
    </w:rPr>
  </w:style>
  <w:style w:type="paragraph" w:customStyle="1" w:styleId="Legenda1">
    <w:name w:val="Legenda1"/>
    <w:basedOn w:val="Normalny"/>
    <w:qFormat/>
    <w:pPr>
      <w:suppressLineNumbers/>
      <w:spacing w:before="120" w:after="120"/>
    </w:pPr>
    <w:rPr>
      <w:rFonts w:cs="Mangal"/>
      <w:i/>
      <w:iCs/>
      <w:sz w:val="24"/>
      <w:szCs w:val="24"/>
    </w:rPr>
  </w:style>
  <w:style w:type="paragraph" w:styleId="Akapitzlist">
    <w:name w:val="List Paragraph"/>
    <w:aliases w:val="CW_Lista,Wypunktowanie,L1,Numerowanie,Akapit z listą BS,List Paragraph,sw tekst,Kolorowa lista — akcent 11,Akapit z listą5,normalny tekst,Podsis rysunku,Odstavec,Lista punktowana1,Lista punktowana2,Lista punktowana3,List bullet"/>
    <w:basedOn w:val="Normalny"/>
    <w:link w:val="AkapitzlistZnak"/>
    <w:uiPriority w:val="34"/>
    <w:qFormat/>
    <w:pPr>
      <w:ind w:left="720"/>
    </w:pPr>
  </w:style>
  <w:style w:type="paragraph" w:customStyle="1" w:styleId="Gwkaistopka">
    <w:name w:val="Główka i stopka"/>
    <w:basedOn w:val="Normalny"/>
    <w:qFormat/>
  </w:style>
  <w:style w:type="paragraph" w:styleId="Nagwek">
    <w:name w:val="header"/>
    <w:basedOn w:val="Normalny"/>
    <w:uiPriority w:val="99"/>
    <w:pPr>
      <w:tabs>
        <w:tab w:val="center" w:pos="4536"/>
        <w:tab w:val="right" w:pos="9072"/>
      </w:tabs>
      <w:spacing w:after="0" w:line="240" w:lineRule="auto"/>
    </w:pPr>
    <w:rPr>
      <w:sz w:val="20"/>
      <w:szCs w:val="20"/>
    </w:rPr>
  </w:style>
  <w:style w:type="paragraph" w:styleId="Stopka">
    <w:name w:val="footer"/>
    <w:basedOn w:val="Normalny"/>
    <w:pPr>
      <w:tabs>
        <w:tab w:val="center" w:pos="4536"/>
        <w:tab w:val="right" w:pos="9072"/>
      </w:tabs>
      <w:spacing w:after="0" w:line="240" w:lineRule="auto"/>
    </w:pPr>
    <w:rPr>
      <w:sz w:val="20"/>
      <w:szCs w:val="20"/>
    </w:rPr>
  </w:style>
  <w:style w:type="paragraph" w:customStyle="1" w:styleId="Nagwekwielkimiliterami">
    <w:name w:val="Nagłówek wielkimi literami"/>
    <w:basedOn w:val="Normalny"/>
    <w:qFormat/>
    <w:pPr>
      <w:spacing w:after="0" w:line="240" w:lineRule="auto"/>
    </w:pPr>
    <w:rPr>
      <w:rFonts w:ascii="Tahoma" w:eastAsia="Times New Roman" w:hAnsi="Tahoma" w:cs="Tahoma"/>
      <w:b/>
      <w:caps/>
      <w:color w:val="808080"/>
      <w:spacing w:val="4"/>
      <w:sz w:val="14"/>
      <w:szCs w:val="14"/>
      <w:lang w:eastAsia="pl-PL" w:bidi="pl-PL"/>
    </w:rPr>
  </w:style>
  <w:style w:type="paragraph" w:customStyle="1" w:styleId="Zwykytekst1">
    <w:name w:val="Zwykły tekst1"/>
    <w:basedOn w:val="Normalny"/>
    <w:qFormat/>
    <w:pPr>
      <w:spacing w:after="0" w:line="240" w:lineRule="auto"/>
    </w:pPr>
    <w:rPr>
      <w:rFonts w:ascii="Courier New" w:eastAsia="Times New Roman" w:hAnsi="Courier New" w:cs="Courier New"/>
      <w:sz w:val="20"/>
      <w:szCs w:val="20"/>
    </w:rPr>
  </w:style>
  <w:style w:type="paragraph" w:styleId="Tekstdymka">
    <w:name w:val="Balloon Text"/>
    <w:basedOn w:val="Normalny"/>
    <w:uiPriority w:val="99"/>
    <w:qFormat/>
    <w:pPr>
      <w:spacing w:after="0" w:line="240" w:lineRule="auto"/>
    </w:pPr>
    <w:rPr>
      <w:rFonts w:ascii="Tahoma" w:hAnsi="Tahoma" w:cs="Tahoma"/>
      <w:sz w:val="16"/>
      <w:szCs w:val="16"/>
    </w:rPr>
  </w:style>
  <w:style w:type="paragraph" w:customStyle="1" w:styleId="WW-Default">
    <w:name w:val="WW-Default"/>
    <w:qFormat/>
    <w:rPr>
      <w:rFonts w:ascii="Arial" w:eastAsia="Calibri" w:hAnsi="Arial" w:cs="Arial"/>
      <w:color w:val="000000"/>
      <w:sz w:val="24"/>
      <w:szCs w:val="24"/>
      <w:lang w:eastAsia="ar-SA"/>
    </w:rPr>
  </w:style>
  <w:style w:type="paragraph" w:customStyle="1" w:styleId="Tekstkomentarza1">
    <w:name w:val="Tekst komentarza1"/>
    <w:basedOn w:val="Normalny"/>
    <w:qFormat/>
    <w:rPr>
      <w:sz w:val="20"/>
      <w:szCs w:val="20"/>
    </w:rPr>
  </w:style>
  <w:style w:type="paragraph" w:styleId="Poprawka">
    <w:name w:val="Revision"/>
    <w:uiPriority w:val="99"/>
    <w:qFormat/>
    <w:rPr>
      <w:rFonts w:ascii="Calibri" w:eastAsia="Calibri" w:hAnsi="Calibri"/>
      <w:sz w:val="22"/>
      <w:szCs w:val="22"/>
      <w:lang w:eastAsia="ar-SA"/>
    </w:rPr>
  </w:style>
  <w:style w:type="paragraph" w:styleId="Tematkomentarza">
    <w:name w:val="annotation subject"/>
    <w:basedOn w:val="Tekstkomentarza1"/>
    <w:next w:val="Tekstkomentarza1"/>
    <w:link w:val="TematkomentarzaZnak1"/>
    <w:uiPriority w:val="99"/>
    <w:qFormat/>
    <w:rPr>
      <w:b/>
      <w:bCs/>
    </w:rPr>
  </w:style>
  <w:style w:type="paragraph" w:customStyle="1" w:styleId="pkt">
    <w:name w:val="pkt"/>
    <w:basedOn w:val="Normalny"/>
    <w:qFormat/>
    <w:pPr>
      <w:spacing w:before="60" w:after="60" w:line="240" w:lineRule="auto"/>
      <w:ind w:left="851" w:hanging="295"/>
      <w:jc w:val="both"/>
    </w:pPr>
    <w:rPr>
      <w:rFonts w:ascii="Times New Roman" w:eastAsia="Times New Roman" w:hAnsi="Times New Roman"/>
      <w:sz w:val="24"/>
      <w:szCs w:val="24"/>
    </w:rPr>
  </w:style>
  <w:style w:type="paragraph" w:customStyle="1" w:styleId="ZLITPKTzmpktliter">
    <w:name w:val="Z_LIT/PKT – zm. pkt literą"/>
    <w:basedOn w:val="Normalny"/>
    <w:qFormat/>
    <w:pPr>
      <w:spacing w:after="0" w:line="360" w:lineRule="auto"/>
      <w:ind w:left="1497" w:hanging="510"/>
      <w:jc w:val="both"/>
    </w:pPr>
    <w:rPr>
      <w:rFonts w:ascii="Times" w:eastAsia="Times New Roman" w:hAnsi="Times" w:cs="Arial"/>
      <w:bCs/>
      <w:sz w:val="24"/>
      <w:szCs w:val="20"/>
    </w:rPr>
  </w:style>
  <w:style w:type="paragraph" w:customStyle="1" w:styleId="ZTIRLITwPKTzmlitwpkttiret">
    <w:name w:val="Z_TIR/LIT_w_PKT – zm. lit. w pkt tiret"/>
    <w:basedOn w:val="Normalny"/>
    <w:qFormat/>
    <w:pPr>
      <w:spacing w:after="0" w:line="360" w:lineRule="auto"/>
      <w:ind w:left="2336" w:hanging="476"/>
      <w:jc w:val="both"/>
    </w:pPr>
    <w:rPr>
      <w:rFonts w:ascii="Times" w:eastAsia="Times New Roman" w:hAnsi="Times" w:cs="Arial"/>
      <w:bCs/>
      <w:sz w:val="24"/>
      <w:szCs w:val="20"/>
    </w:rPr>
  </w:style>
  <w:style w:type="paragraph" w:customStyle="1" w:styleId="Tekstpodstawowy21">
    <w:name w:val="Tekst podstawowy 21"/>
    <w:basedOn w:val="Normalny"/>
    <w:qFormat/>
    <w:pPr>
      <w:spacing w:after="120" w:line="480" w:lineRule="auto"/>
    </w:p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styleId="Tekstpodstawowy2">
    <w:name w:val="Body Text 2"/>
    <w:basedOn w:val="Normalny"/>
    <w:link w:val="Tekstpodstawowy2Znak1"/>
    <w:unhideWhenUsed/>
    <w:qFormat/>
    <w:rsid w:val="00E15373"/>
    <w:pPr>
      <w:spacing w:after="120" w:line="480" w:lineRule="auto"/>
    </w:pPr>
  </w:style>
  <w:style w:type="paragraph" w:customStyle="1" w:styleId="Default">
    <w:name w:val="Default"/>
    <w:qFormat/>
    <w:rsid w:val="00E15373"/>
    <w:rPr>
      <w:rFonts w:ascii="Arial" w:eastAsia="Calibri" w:hAnsi="Arial" w:cs="Arial"/>
      <w:color w:val="000000"/>
      <w:sz w:val="24"/>
      <w:szCs w:val="24"/>
      <w:lang w:eastAsia="en-US"/>
    </w:rPr>
  </w:style>
  <w:style w:type="paragraph" w:styleId="Zwykytekst">
    <w:name w:val="Plain Text"/>
    <w:basedOn w:val="Normalny"/>
    <w:link w:val="ZwykytekstZnak"/>
    <w:qFormat/>
    <w:rsid w:val="00E15373"/>
    <w:pPr>
      <w:suppressAutoHyphens w:val="0"/>
      <w:spacing w:after="0" w:line="240" w:lineRule="auto"/>
    </w:pPr>
    <w:rPr>
      <w:rFonts w:ascii="Courier New" w:eastAsia="Times New Roman" w:hAnsi="Courier New" w:cs="Courier New"/>
      <w:sz w:val="20"/>
      <w:szCs w:val="20"/>
      <w:lang w:eastAsia="pl-PL"/>
    </w:rPr>
  </w:style>
  <w:style w:type="paragraph" w:styleId="NormalnyWeb">
    <w:name w:val="Normal (Web)"/>
    <w:basedOn w:val="Normalny"/>
    <w:uiPriority w:val="99"/>
    <w:unhideWhenUsed/>
    <w:qFormat/>
    <w:rsid w:val="00E15373"/>
    <w:pPr>
      <w:suppressAutoHyphens w:val="0"/>
      <w:spacing w:after="0" w:line="240" w:lineRule="auto"/>
    </w:pPr>
    <w:rPr>
      <w:rFonts w:ascii="Times New Roman" w:hAnsi="Times New Roman"/>
      <w:sz w:val="24"/>
      <w:szCs w:val="24"/>
      <w:lang w:eastAsia="pl-PL"/>
    </w:rPr>
  </w:style>
  <w:style w:type="paragraph" w:styleId="Podtytu">
    <w:name w:val="Subtitle"/>
    <w:basedOn w:val="Normalny"/>
    <w:link w:val="PodtytuZnak"/>
    <w:qFormat/>
    <w:rsid w:val="00E15373"/>
    <w:pPr>
      <w:suppressAutoHyphens w:val="0"/>
      <w:spacing w:after="0" w:line="240" w:lineRule="auto"/>
      <w:jc w:val="center"/>
    </w:pPr>
    <w:rPr>
      <w:rFonts w:ascii="Arial" w:eastAsia="Times New Roman" w:hAnsi="Arial"/>
      <w:b/>
      <w:bCs/>
      <w:sz w:val="24"/>
      <w:szCs w:val="24"/>
      <w:lang w:eastAsia="pl-PL"/>
    </w:rPr>
  </w:style>
  <w:style w:type="paragraph" w:styleId="Tekstkomentarza">
    <w:name w:val="annotation text"/>
    <w:basedOn w:val="Normalny"/>
    <w:link w:val="TekstkomentarzaZnak"/>
    <w:uiPriority w:val="99"/>
    <w:semiHidden/>
    <w:unhideWhenUsed/>
    <w:qFormat/>
    <w:rsid w:val="00E15373"/>
    <w:pPr>
      <w:suppressAutoHyphens w:val="0"/>
      <w:spacing w:after="160" w:line="240" w:lineRule="auto"/>
    </w:pPr>
    <w:rPr>
      <w:rFonts w:ascii="Times New Roman" w:eastAsia="Times New Roman" w:hAnsi="Times New Roman"/>
      <w:sz w:val="20"/>
      <w:szCs w:val="20"/>
      <w:lang w:eastAsia="pl-PL"/>
    </w:rPr>
  </w:style>
  <w:style w:type="paragraph" w:styleId="Tekstprzypisukocowego">
    <w:name w:val="endnote text"/>
    <w:basedOn w:val="Normalny"/>
    <w:link w:val="TekstprzypisukocowegoZnak"/>
    <w:uiPriority w:val="99"/>
    <w:semiHidden/>
    <w:unhideWhenUsed/>
    <w:rsid w:val="00E15373"/>
    <w:pPr>
      <w:suppressAutoHyphens w:val="0"/>
      <w:spacing w:after="160" w:line="259" w:lineRule="auto"/>
    </w:pPr>
    <w:rPr>
      <w:sz w:val="20"/>
      <w:szCs w:val="20"/>
      <w:lang w:eastAsia="en-US"/>
    </w:rPr>
  </w:style>
  <w:style w:type="paragraph" w:customStyle="1" w:styleId="Standard">
    <w:name w:val="Standard"/>
    <w:autoRedefine/>
    <w:qFormat/>
    <w:rsid w:val="00E15373"/>
    <w:pPr>
      <w:tabs>
        <w:tab w:val="left" w:pos="0"/>
      </w:tabs>
      <w:jc w:val="both"/>
    </w:pPr>
    <w:rPr>
      <w:sz w:val="22"/>
      <w:szCs w:val="22"/>
    </w:rPr>
  </w:style>
  <w:style w:type="paragraph" w:customStyle="1" w:styleId="Tekstpodstawowy31">
    <w:name w:val="Tekst podstawowy 31"/>
    <w:basedOn w:val="Normalny"/>
    <w:qFormat/>
    <w:rsid w:val="00A05DC6"/>
    <w:pPr>
      <w:tabs>
        <w:tab w:val="left" w:pos="284"/>
      </w:tabs>
      <w:suppressAutoHyphens w:val="0"/>
      <w:spacing w:after="0" w:line="240" w:lineRule="auto"/>
    </w:pPr>
    <w:rPr>
      <w:rFonts w:ascii="Times New Roman" w:eastAsia="Times New Roman" w:hAnsi="Times New Roman"/>
      <w:szCs w:val="20"/>
      <w:lang w:eastAsia="pl-PL"/>
    </w:rPr>
  </w:style>
  <w:style w:type="paragraph" w:styleId="HTML-wstpniesformatowany">
    <w:name w:val="HTML Preformatted"/>
    <w:basedOn w:val="Normalny"/>
    <w:uiPriority w:val="99"/>
    <w:unhideWhenUsed/>
    <w:qFormat/>
    <w:rsid w:val="00CA3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val="en-GB" w:eastAsia="en-GB"/>
    </w:rPr>
  </w:style>
  <w:style w:type="paragraph" w:styleId="Bezodstpw">
    <w:name w:val="No Spacing"/>
    <w:uiPriority w:val="1"/>
    <w:qFormat/>
    <w:rsid w:val="005B058A"/>
    <w:rPr>
      <w:rFonts w:ascii="Calibri" w:eastAsia="Calibri" w:hAnsi="Calibri"/>
      <w:sz w:val="22"/>
      <w:szCs w:val="22"/>
      <w:lang w:eastAsia="en-US"/>
    </w:rPr>
  </w:style>
  <w:style w:type="paragraph" w:styleId="Tekstpodstawowywcity">
    <w:name w:val="Body Text Indent"/>
    <w:basedOn w:val="Normalny"/>
    <w:link w:val="TekstpodstawowywcityZnak"/>
    <w:uiPriority w:val="99"/>
    <w:semiHidden/>
    <w:unhideWhenUsed/>
    <w:rsid w:val="00832781"/>
    <w:pPr>
      <w:spacing w:after="120"/>
      <w:ind w:left="283"/>
    </w:pPr>
  </w:style>
  <w:style w:type="table" w:styleId="Tabela-Siatka">
    <w:name w:val="Table Grid"/>
    <w:basedOn w:val="Standardowy"/>
    <w:uiPriority w:val="39"/>
    <w:rsid w:val="00E1034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F012FE"/>
    <w:rPr>
      <w:color w:val="0000FF" w:themeColor="hyperlink"/>
      <w:u w:val="single"/>
    </w:rPr>
  </w:style>
  <w:style w:type="paragraph" w:customStyle="1" w:styleId="Tre">
    <w:name w:val="Treść"/>
    <w:rsid w:val="00E87CEF"/>
    <w:pPr>
      <w:pBdr>
        <w:top w:val="nil"/>
        <w:left w:val="nil"/>
        <w:bottom w:val="nil"/>
        <w:right w:val="nil"/>
        <w:between w:val="nil"/>
        <w:bar w:val="nil"/>
      </w:pBdr>
      <w:suppressAutoHyphens w:val="0"/>
    </w:pPr>
    <w:rPr>
      <w:rFonts w:ascii="Helvetica" w:eastAsia="Arial Unicode MS" w:hAnsi="Arial Unicode MS" w:cs="Arial Unicode MS"/>
      <w:color w:val="000000"/>
      <w:sz w:val="22"/>
      <w:szCs w:val="22"/>
      <w:bdr w:val="nil"/>
    </w:rPr>
  </w:style>
  <w:style w:type="character" w:customStyle="1" w:styleId="Hyperlink0">
    <w:name w:val="Hyperlink.0"/>
    <w:rsid w:val="00E87CEF"/>
    <w:rPr>
      <w:u w:val="none"/>
    </w:rPr>
  </w:style>
  <w:style w:type="character" w:styleId="Pogrubienie">
    <w:name w:val="Strong"/>
    <w:basedOn w:val="Domylnaczcionkaakapitu"/>
    <w:uiPriority w:val="22"/>
    <w:qFormat/>
    <w:rsid w:val="00E87CEF"/>
    <w:rPr>
      <w:b/>
      <w:bCs/>
    </w:rPr>
  </w:style>
  <w:style w:type="character" w:styleId="Odwoanieprzypisukocowego">
    <w:name w:val="endnote reference"/>
    <w:basedOn w:val="Domylnaczcionkaakapitu"/>
    <w:uiPriority w:val="99"/>
    <w:semiHidden/>
    <w:unhideWhenUsed/>
    <w:rsid w:val="00E87CEF"/>
    <w:rPr>
      <w:vertAlign w:val="superscript"/>
    </w:rPr>
  </w:style>
  <w:style w:type="paragraph" w:customStyle="1" w:styleId="FreeForm">
    <w:name w:val="Free Form"/>
    <w:rsid w:val="00E87CEF"/>
    <w:pPr>
      <w:suppressAutoHyphens w:val="0"/>
    </w:pPr>
    <w:rPr>
      <w:rFonts w:ascii="Helvetica" w:eastAsia="ヒラギノ角ゴ Pro W3" w:hAnsi="Helvetica"/>
      <w:color w:val="000000"/>
      <w:sz w:val="24"/>
      <w:lang w:val="en-US"/>
    </w:rPr>
  </w:style>
  <w:style w:type="paragraph" w:customStyle="1" w:styleId="Body">
    <w:name w:val="Body"/>
    <w:rsid w:val="00E87CEF"/>
    <w:pPr>
      <w:suppressAutoHyphens w:val="0"/>
    </w:pPr>
    <w:rPr>
      <w:rFonts w:ascii="Helvetica" w:eastAsia="ヒラギノ角ゴ Pro W3" w:hAnsi="Helvetica"/>
      <w:color w:val="000000"/>
      <w:sz w:val="24"/>
      <w:lang w:val="en-US"/>
    </w:rPr>
  </w:style>
  <w:style w:type="table" w:customStyle="1" w:styleId="TableGrid">
    <w:name w:val="TableGrid"/>
    <w:rsid w:val="00E87CEF"/>
    <w:pPr>
      <w:suppressAutoHyphens w:val="0"/>
    </w:pPr>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Uwydatnienie">
    <w:name w:val="Emphasis"/>
    <w:qFormat/>
    <w:rsid w:val="00E87CEF"/>
    <w:rPr>
      <w:b/>
      <w:bCs/>
      <w:i w:val="0"/>
      <w:iCs w:val="0"/>
    </w:rPr>
  </w:style>
  <w:style w:type="character" w:customStyle="1" w:styleId="NumberingSymbols">
    <w:name w:val="Numbering Symbols"/>
    <w:rsid w:val="00E87CEF"/>
  </w:style>
  <w:style w:type="paragraph" w:customStyle="1" w:styleId="Heading">
    <w:name w:val="Heading"/>
    <w:basedOn w:val="Normalny"/>
    <w:next w:val="Tekstpodstawowy"/>
    <w:rsid w:val="00E87CEF"/>
    <w:pPr>
      <w:keepNext/>
      <w:spacing w:before="240" w:after="120"/>
    </w:pPr>
    <w:rPr>
      <w:rFonts w:ascii="Arial" w:eastAsia="Microsoft YaHei" w:hAnsi="Arial" w:cs="Mangal"/>
      <w:sz w:val="28"/>
      <w:szCs w:val="28"/>
    </w:rPr>
  </w:style>
  <w:style w:type="character" w:customStyle="1" w:styleId="TekstpodstawowyZnak1">
    <w:name w:val="Tekst podstawowy Znak1"/>
    <w:basedOn w:val="Domylnaczcionkaakapitu"/>
    <w:link w:val="Tekstpodstawowy"/>
    <w:rsid w:val="00E87CEF"/>
    <w:rPr>
      <w:rFonts w:ascii="Courier New" w:hAnsi="Courier New" w:cs="Courier New"/>
      <w:sz w:val="24"/>
      <w:lang w:eastAsia="ar-SA"/>
    </w:rPr>
  </w:style>
  <w:style w:type="paragraph" w:customStyle="1" w:styleId="Index">
    <w:name w:val="Index"/>
    <w:basedOn w:val="Normalny"/>
    <w:rsid w:val="00E87CEF"/>
    <w:pPr>
      <w:suppressLineNumbers/>
    </w:pPr>
    <w:rPr>
      <w:rFonts w:cs="Mangal"/>
    </w:rPr>
  </w:style>
  <w:style w:type="character" w:customStyle="1" w:styleId="NagwekZnak1">
    <w:name w:val="Nagłówek Znak1"/>
    <w:basedOn w:val="Domylnaczcionkaakapitu"/>
    <w:uiPriority w:val="99"/>
    <w:rsid w:val="00E87CEF"/>
    <w:rPr>
      <w:rFonts w:ascii="Calibri" w:eastAsia="Calibri" w:hAnsi="Calibri"/>
      <w:lang w:val="x-none" w:eastAsia="ar-SA"/>
    </w:rPr>
  </w:style>
  <w:style w:type="character" w:customStyle="1" w:styleId="StopkaZnak1">
    <w:name w:val="Stopka Znak1"/>
    <w:basedOn w:val="Domylnaczcionkaakapitu"/>
    <w:rsid w:val="00E87CEF"/>
    <w:rPr>
      <w:rFonts w:ascii="Calibri" w:eastAsia="Calibri" w:hAnsi="Calibri"/>
      <w:lang w:val="x-none" w:eastAsia="ar-SA"/>
    </w:rPr>
  </w:style>
  <w:style w:type="character" w:customStyle="1" w:styleId="TekstdymkaZnak1">
    <w:name w:val="Tekst dymka Znak1"/>
    <w:basedOn w:val="Domylnaczcionkaakapitu"/>
    <w:uiPriority w:val="99"/>
    <w:rsid w:val="00E87CEF"/>
    <w:rPr>
      <w:rFonts w:ascii="Tahoma" w:eastAsia="Calibri" w:hAnsi="Tahoma" w:cs="Tahoma"/>
      <w:sz w:val="16"/>
      <w:szCs w:val="16"/>
      <w:lang w:val="x-none" w:eastAsia="ar-SA"/>
    </w:rPr>
  </w:style>
  <w:style w:type="character" w:customStyle="1" w:styleId="TematkomentarzaZnak1">
    <w:name w:val="Temat komentarza Znak1"/>
    <w:basedOn w:val="TekstkomentarzaZnak1"/>
    <w:link w:val="Tematkomentarza"/>
    <w:uiPriority w:val="99"/>
    <w:rsid w:val="00E87CEF"/>
    <w:rPr>
      <w:rFonts w:ascii="Calibri" w:eastAsia="Calibri" w:hAnsi="Calibri"/>
      <w:b/>
      <w:bCs/>
      <w:lang w:eastAsia="ar-SA"/>
    </w:rPr>
  </w:style>
  <w:style w:type="paragraph" w:customStyle="1" w:styleId="TableContents">
    <w:name w:val="Table Contents"/>
    <w:basedOn w:val="Normalny"/>
    <w:rsid w:val="00E87CEF"/>
    <w:pPr>
      <w:suppressLineNumbers/>
    </w:pPr>
  </w:style>
  <w:style w:type="paragraph" w:customStyle="1" w:styleId="TableHeading">
    <w:name w:val="Table Heading"/>
    <w:basedOn w:val="TableContents"/>
    <w:rsid w:val="00E87CEF"/>
    <w:pPr>
      <w:jc w:val="center"/>
    </w:pPr>
    <w:rPr>
      <w:b/>
      <w:bCs/>
    </w:rPr>
  </w:style>
  <w:style w:type="character" w:styleId="UyteHipercze">
    <w:name w:val="FollowedHyperlink"/>
    <w:basedOn w:val="Domylnaczcionkaakapitu"/>
    <w:uiPriority w:val="99"/>
    <w:semiHidden/>
    <w:unhideWhenUsed/>
    <w:rsid w:val="00E87CEF"/>
    <w:rPr>
      <w:color w:val="800080" w:themeColor="followedHyperlink"/>
      <w:u w:val="single"/>
    </w:rPr>
  </w:style>
  <w:style w:type="paragraph" w:customStyle="1" w:styleId="Tekstpodstawowy22">
    <w:name w:val="Tekst podstawowy 22"/>
    <w:basedOn w:val="Normalny"/>
    <w:rsid w:val="00E87CEF"/>
    <w:pPr>
      <w:spacing w:after="120" w:line="480" w:lineRule="auto"/>
    </w:pPr>
    <w:rPr>
      <w:rFonts w:cs="Calibri"/>
      <w:lang w:eastAsia="zh-CN"/>
    </w:rPr>
  </w:style>
  <w:style w:type="paragraph" w:customStyle="1" w:styleId="Zwykytekst2">
    <w:name w:val="Zwykły tekst2"/>
    <w:basedOn w:val="Normalny"/>
    <w:rsid w:val="00E87CEF"/>
    <w:pPr>
      <w:suppressAutoHyphens w:val="0"/>
      <w:spacing w:after="0" w:line="240" w:lineRule="auto"/>
    </w:pPr>
    <w:rPr>
      <w:rFonts w:ascii="Courier New" w:eastAsia="Times New Roman" w:hAnsi="Courier New" w:cs="Courier New"/>
      <w:sz w:val="20"/>
      <w:szCs w:val="20"/>
      <w:lang w:eastAsia="zh-CN"/>
    </w:rPr>
  </w:style>
  <w:style w:type="character" w:customStyle="1" w:styleId="Brak">
    <w:name w:val="Brak"/>
    <w:qFormat/>
    <w:rsid w:val="00E87CEF"/>
  </w:style>
  <w:style w:type="paragraph" w:styleId="Tekstprzypisudolnego">
    <w:name w:val="footnote text"/>
    <w:basedOn w:val="Normalny"/>
    <w:link w:val="TekstprzypisudolnegoZnak"/>
    <w:uiPriority w:val="99"/>
    <w:rsid w:val="00E87CEF"/>
    <w:pPr>
      <w:suppressLineNumbers/>
      <w:spacing w:line="240" w:lineRule="auto"/>
      <w:ind w:left="340" w:hanging="340"/>
    </w:pPr>
    <w:rPr>
      <w:rFonts w:cs="Calibri"/>
      <w:sz w:val="20"/>
      <w:szCs w:val="20"/>
      <w:lang w:eastAsia="zh-CN"/>
    </w:rPr>
  </w:style>
  <w:style w:type="character" w:customStyle="1" w:styleId="TekstprzypisudolnegoZnak">
    <w:name w:val="Tekst przypisu dolnego Znak"/>
    <w:basedOn w:val="Domylnaczcionkaakapitu"/>
    <w:link w:val="Tekstprzypisudolnego"/>
    <w:uiPriority w:val="99"/>
    <w:rsid w:val="00E87CEF"/>
    <w:rPr>
      <w:rFonts w:ascii="Calibri" w:eastAsia="Calibri" w:hAnsi="Calibri" w:cs="Calibri"/>
      <w:lang w:eastAsia="zh-CN"/>
    </w:rPr>
  </w:style>
  <w:style w:type="paragraph" w:customStyle="1" w:styleId="Akapitzlist1">
    <w:name w:val="Akapit z listą1"/>
    <w:basedOn w:val="Normalny"/>
    <w:rsid w:val="00747D91"/>
    <w:pPr>
      <w:suppressAutoHyphens w:val="0"/>
      <w:spacing w:after="0" w:line="240" w:lineRule="auto"/>
      <w:ind w:left="720"/>
    </w:pPr>
    <w:rPr>
      <w:rFonts w:ascii="Times New Roman" w:eastAsia="Times New Roman" w:hAnsi="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E09B2-069A-4944-91E3-B1CAE953B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33</Pages>
  <Words>14587</Words>
  <Characters>87522</Characters>
  <Application>Microsoft Office Word</Application>
  <DocSecurity>0</DocSecurity>
  <Lines>729</Lines>
  <Paragraphs>203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dc:creator>
  <dc:description/>
  <cp:lastModifiedBy>Joanna Grzywacz</cp:lastModifiedBy>
  <cp:revision>25</cp:revision>
  <cp:lastPrinted>2024-07-03T10:08:00Z</cp:lastPrinted>
  <dcterms:created xsi:type="dcterms:W3CDTF">2023-12-11T17:47:00Z</dcterms:created>
  <dcterms:modified xsi:type="dcterms:W3CDTF">2025-12-03T09:36:00Z</dcterms:modified>
  <dc:language>pl-PL</dc:language>
</cp:coreProperties>
</file>