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12D00" w14:textId="77777777" w:rsidR="004F376B" w:rsidRDefault="004F376B" w:rsidP="006F033D">
      <w:pPr>
        <w:spacing w:line="26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4EE7BDE3" w14:textId="6B6581CB" w:rsidR="006F033D" w:rsidRDefault="006F033D" w:rsidP="006F033D">
      <w:pPr>
        <w:spacing w:line="26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Oświadczenie 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  <w:t>o przynależności lub braku przynależności do tej samej grupy kapitałowej</w:t>
      </w:r>
    </w:p>
    <w:p w14:paraId="2B6C9145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F0DDBCE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1B66293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JA (MY) </w:t>
      </w:r>
    </w:p>
    <w:p w14:paraId="5CF07B3D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….............................................................................................................................................. </w:t>
      </w:r>
    </w:p>
    <w:p w14:paraId="10B4CB33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14:paraId="02E4168F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…...............................................................................................................................................</w:t>
      </w:r>
    </w:p>
    <w:p w14:paraId="034213D1" w14:textId="77777777" w:rsidR="006F033D" w:rsidRDefault="006F033D" w:rsidP="006F033D">
      <w:pPr>
        <w:spacing w:line="266" w:lineRule="auto"/>
        <w:ind w:left="2160" w:firstLine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 xml:space="preserve"> (pełna nazwa wykonawcy)</w:t>
      </w:r>
    </w:p>
    <w:p w14:paraId="18FEDE52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…............................................................................................................................................... </w:t>
      </w:r>
    </w:p>
    <w:p w14:paraId="04A3AC68" w14:textId="77777777" w:rsidR="006F033D" w:rsidRDefault="006F033D" w:rsidP="006F033D">
      <w:pPr>
        <w:spacing w:line="266" w:lineRule="auto"/>
        <w:ind w:left="2160" w:firstLine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(adres siedziby wykonawcy)</w:t>
      </w:r>
    </w:p>
    <w:p w14:paraId="1619BB9D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339E962" w14:textId="4ECF32ED" w:rsidR="004E5253" w:rsidRDefault="006F033D" w:rsidP="004E5253">
      <w:pPr>
        <w:pStyle w:val="Bezodstpw2"/>
        <w:tabs>
          <w:tab w:val="left" w:pos="1276"/>
          <w:tab w:val="left" w:pos="1418"/>
          <w:tab w:val="left" w:pos="1843"/>
        </w:tabs>
        <w:spacing w:after="240" w:line="26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 w odniesieniu do postępowania o udzielenie zamówienia, prowadzonego w trybie podstawowym, na podstawie art. 275 pkt 1 ustawy Pzp </w:t>
      </w:r>
      <w:r>
        <w:rPr>
          <w:rFonts w:asciiTheme="minorHAnsi" w:eastAsia="Verdana" w:hAnsiTheme="minorHAnsi" w:cstheme="minorHAnsi"/>
          <w:sz w:val="22"/>
          <w:szCs w:val="22"/>
          <w:lang w:val="pl-PL"/>
        </w:rPr>
        <w:t xml:space="preserve">pn. </w:t>
      </w:r>
      <w:r w:rsidR="004E5253" w:rsidRPr="004E5253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 xml:space="preserve">Dostarczanie obiadów do ośrodków wsparcia. Część </w:t>
      </w:r>
      <w:r w:rsidR="004C5F08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>3</w:t>
      </w:r>
      <w:r w:rsidR="004E5253" w:rsidRPr="004E5253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>.</w:t>
      </w:r>
    </w:p>
    <w:p w14:paraId="0B8E4FD8" w14:textId="273C66A1" w:rsidR="006F033D" w:rsidRDefault="006F033D" w:rsidP="004E5253">
      <w:pPr>
        <w:pStyle w:val="Bezodstpw2"/>
        <w:tabs>
          <w:tab w:val="left" w:pos="1276"/>
          <w:tab w:val="left" w:pos="1418"/>
          <w:tab w:val="left" w:pos="1843"/>
        </w:tabs>
        <w:spacing w:after="240"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oświadczam/-my, że</w:t>
      </w:r>
    </w:p>
    <w:p w14:paraId="6D99BEB9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E36B452" w14:textId="77777777" w:rsidR="006F033D" w:rsidRDefault="006F033D" w:rsidP="006F033D">
      <w:pPr>
        <w:pStyle w:val="Bezodstpw2"/>
        <w:numPr>
          <w:ilvl w:val="0"/>
          <w:numId w:val="1"/>
        </w:numPr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Wykonawca, którego reprezentuję/-my nie należy do grupy kapitałowej, o której mowa w art. 108 ust. 1 pkt 5 ustawy Prawo zamówień publicznych. </w:t>
      </w:r>
    </w:p>
    <w:p w14:paraId="53B08408" w14:textId="77777777" w:rsidR="006F033D" w:rsidRDefault="006F033D" w:rsidP="006F033D">
      <w:pPr>
        <w:pStyle w:val="Akapitzlist2"/>
        <w:numPr>
          <w:ilvl w:val="0"/>
          <w:numId w:val="1"/>
        </w:numPr>
        <w:spacing w:before="240"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Oświadczam/-my, że Wykonawca, którego reprezentuję/-my należy do grupy kapitałowej, o której mowa w art. 108 ust. 1 pkt 5 ustawy Prawo zamówień publicznych. Jednocześnie załączam dokumenty/informacje </w:t>
      </w:r>
      <w:r>
        <w:rPr>
          <w:rFonts w:asciiTheme="minorHAnsi" w:hAnsiTheme="minorHAnsi" w:cstheme="minorHAnsi"/>
          <w:i/>
          <w:iCs/>
          <w:sz w:val="22"/>
          <w:szCs w:val="22"/>
          <w:lang w:val="pl-PL"/>
        </w:rPr>
        <w:t>(wymienić poniżej i załączyć do oświadczenia)</w:t>
      </w:r>
      <w:r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35C6035E" w14:textId="77777777" w:rsidR="006F033D" w:rsidRDefault="006F033D" w:rsidP="006F033D">
      <w:pPr>
        <w:pStyle w:val="Akapitzlist2"/>
        <w:numPr>
          <w:ilvl w:val="0"/>
          <w:numId w:val="2"/>
        </w:numPr>
        <w:tabs>
          <w:tab w:val="clear" w:pos="0"/>
          <w:tab w:val="num" w:pos="-360"/>
        </w:tabs>
        <w:spacing w:line="266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________________________________________________;</w:t>
      </w:r>
    </w:p>
    <w:p w14:paraId="087C0C89" w14:textId="77777777" w:rsidR="006F033D" w:rsidRDefault="006F033D" w:rsidP="006F033D">
      <w:pPr>
        <w:pStyle w:val="Akapitzlist2"/>
        <w:numPr>
          <w:ilvl w:val="0"/>
          <w:numId w:val="2"/>
        </w:numPr>
        <w:tabs>
          <w:tab w:val="clear" w:pos="0"/>
          <w:tab w:val="num" w:pos="-360"/>
        </w:tabs>
        <w:spacing w:line="266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________________________________________________.</w:t>
      </w:r>
    </w:p>
    <w:p w14:paraId="19F9A004" w14:textId="77777777" w:rsidR="006F033D" w:rsidRDefault="006F033D" w:rsidP="006F033D">
      <w:pPr>
        <w:spacing w:line="266" w:lineRule="auto"/>
        <w:ind w:left="345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potwierdzające, że powiązania z innym Wykonawcą nie prowadzą do zakłócenia konkurencji</w:t>
      </w:r>
      <w:bookmarkStart w:id="0" w:name="Bookmark"/>
      <w:bookmarkEnd w:id="0"/>
      <w:r>
        <w:rPr>
          <w:rFonts w:asciiTheme="minorHAnsi" w:hAnsiTheme="minorHAnsi" w:cstheme="minorHAnsi"/>
          <w:sz w:val="22"/>
          <w:szCs w:val="22"/>
          <w:lang w:val="pl-PL"/>
        </w:rPr>
        <w:t xml:space="preserve">  w przedmiotowym postępowaniu</w:t>
      </w:r>
    </w:p>
    <w:p w14:paraId="187C6E6E" w14:textId="77777777" w:rsidR="006F033D" w:rsidRDefault="006F033D" w:rsidP="006F033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78A5358B" w14:textId="77777777" w:rsidR="006F033D" w:rsidRDefault="006F033D" w:rsidP="006F033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75040F8D" w14:textId="77777777" w:rsidR="006F033D" w:rsidRDefault="006F033D" w:rsidP="006F033D">
      <w:pPr>
        <w:spacing w:after="60" w:line="360" w:lineRule="auto"/>
        <w:ind w:left="720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t xml:space="preserve"> (należy podpisać kwalifikowanym podpisem elektronicznym,, podpisem zaufanym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br/>
        <w:t xml:space="preserve">lub podpisem osobistym elektronicznym z dowodu osobistego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br/>
        <w:t>osoby upoważnionej do składania oświadczeń woli w imieniu Wykonawcy)</w:t>
      </w:r>
    </w:p>
    <w:p w14:paraId="37D59061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1710B255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>Uwaga! Należy wypełnić pkt 1) albo pkt 2).</w:t>
      </w:r>
    </w:p>
    <w:p w14:paraId="7696193A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Niniejszy formularz </w:t>
      </w:r>
      <w:r>
        <w:rPr>
          <w:rFonts w:asciiTheme="minorHAnsi" w:hAnsiTheme="minorHAnsi" w:cstheme="minorHAnsi"/>
          <w:i/>
          <w:iCs/>
          <w:sz w:val="22"/>
          <w:szCs w:val="22"/>
          <w:u w:val="single"/>
          <w:lang w:val="pl-PL"/>
        </w:rPr>
        <w:t>składa tylko Wykonawca wezwany przez Zamawiającego.</w:t>
      </w:r>
    </w:p>
    <w:p w14:paraId="7752C8AB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W przypadku Wykonawców wspólnie ubiegających się o udzielenie zamówienia składa go każdy z członków konsorcjum lub wspólników spółki cywilnej </w:t>
      </w:r>
    </w:p>
    <w:p w14:paraId="687E7D33" w14:textId="77777777" w:rsidR="00775962" w:rsidRPr="006F033D" w:rsidRDefault="00775962">
      <w:pPr>
        <w:rPr>
          <w:lang w:val="pl-PL"/>
        </w:rPr>
      </w:pPr>
    </w:p>
    <w:sectPr w:rsidR="00775962" w:rsidRPr="006F03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A2F38" w14:textId="77777777" w:rsidR="00266180" w:rsidRDefault="00266180" w:rsidP="006F033D">
      <w:pPr>
        <w:spacing w:line="240" w:lineRule="auto"/>
      </w:pPr>
      <w:r>
        <w:separator/>
      </w:r>
    </w:p>
  </w:endnote>
  <w:endnote w:type="continuationSeparator" w:id="0">
    <w:p w14:paraId="7B97FC17" w14:textId="77777777" w:rsidR="00266180" w:rsidRDefault="00266180" w:rsidP="006F03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8AC6" w14:textId="77777777" w:rsidR="00266180" w:rsidRDefault="00266180" w:rsidP="006F033D">
      <w:pPr>
        <w:spacing w:line="240" w:lineRule="auto"/>
      </w:pPr>
      <w:r>
        <w:separator/>
      </w:r>
    </w:p>
  </w:footnote>
  <w:footnote w:type="continuationSeparator" w:id="0">
    <w:p w14:paraId="0D6F9239" w14:textId="77777777" w:rsidR="00266180" w:rsidRDefault="00266180" w:rsidP="006F03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7047" w14:textId="77777777" w:rsidR="006F033D" w:rsidRPr="004F376B" w:rsidRDefault="006F033D" w:rsidP="006F033D">
    <w:pPr>
      <w:pStyle w:val="Tytu"/>
      <w:jc w:val="right"/>
      <w:rPr>
        <w:rFonts w:ascii="Calibri" w:hAnsi="Calibri" w:cs="Calibri"/>
        <w:b w:val="0"/>
        <w:iCs/>
        <w:sz w:val="22"/>
        <w:szCs w:val="22"/>
        <w:lang w:val="pl-PL"/>
      </w:rPr>
    </w:pPr>
    <w:r w:rsidRPr="004F376B">
      <w:rPr>
        <w:rFonts w:ascii="Calibri" w:hAnsi="Calibri" w:cs="Calibri"/>
        <w:b w:val="0"/>
        <w:iCs/>
        <w:sz w:val="22"/>
        <w:szCs w:val="22"/>
        <w:lang w:val="pl-PL"/>
      </w:rPr>
      <w:t>Załącznik nr 5 do SWZ</w:t>
    </w:r>
  </w:p>
  <w:p w14:paraId="7E7C563F" w14:textId="77777777" w:rsidR="006F033D" w:rsidRDefault="006F0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abstractNum w:abstractNumId="2" w15:restartNumberingAfterBreak="0">
    <w:nsid w:val="351E7A2E"/>
    <w:multiLevelType w:val="hybridMultilevel"/>
    <w:tmpl w:val="374E17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333410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304095">
    <w:abstractNumId w:val="1"/>
  </w:num>
  <w:num w:numId="3" w16cid:durableId="664749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3D"/>
    <w:rsid w:val="0005368C"/>
    <w:rsid w:val="001860C0"/>
    <w:rsid w:val="00257CA5"/>
    <w:rsid w:val="00266180"/>
    <w:rsid w:val="004C5F08"/>
    <w:rsid w:val="004E5253"/>
    <w:rsid w:val="004F376B"/>
    <w:rsid w:val="006F033D"/>
    <w:rsid w:val="007753F2"/>
    <w:rsid w:val="00775962"/>
    <w:rsid w:val="0077735B"/>
    <w:rsid w:val="00854773"/>
    <w:rsid w:val="009C2958"/>
    <w:rsid w:val="00A93EA3"/>
    <w:rsid w:val="00AA583A"/>
    <w:rsid w:val="00AF2F12"/>
    <w:rsid w:val="00BE5EC2"/>
    <w:rsid w:val="00F2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D5FB"/>
  <w15:chartTrackingRefBased/>
  <w15:docId w15:val="{08587A45-E2E8-4DF9-9B3C-FF48C367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33D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6F033D"/>
    <w:pPr>
      <w:jc w:val="center"/>
    </w:pPr>
    <w:rPr>
      <w:rFonts w:ascii="Cambria" w:hAnsi="Cambria" w:cs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F033D"/>
    <w:rPr>
      <w:rFonts w:ascii="Cambria" w:eastAsia="Times New Roman" w:hAnsi="Cambria" w:cs="Cambria"/>
      <w:b/>
      <w:bCs/>
      <w:kern w:val="2"/>
      <w:sz w:val="32"/>
      <w:szCs w:val="32"/>
      <w:lang w:val="en-US" w:eastAsia="ar-SA"/>
    </w:rPr>
  </w:style>
  <w:style w:type="paragraph" w:customStyle="1" w:styleId="Akapitzlist2">
    <w:name w:val="Akapit z listą2"/>
    <w:basedOn w:val="Normalny"/>
    <w:rsid w:val="006F033D"/>
    <w:pPr>
      <w:ind w:left="720"/>
    </w:pPr>
  </w:style>
  <w:style w:type="paragraph" w:customStyle="1" w:styleId="Bezodstpw2">
    <w:name w:val="Bez odstępów2"/>
    <w:rsid w:val="006F0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3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F033D"/>
    <w:rPr>
      <w:rFonts w:eastAsiaTheme="minorEastAsia"/>
      <w:color w:val="5A5A5A" w:themeColor="text1" w:themeTint="A5"/>
      <w:spacing w:val="15"/>
      <w:kern w:val="2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6F03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33D"/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F03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33D"/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8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Krystyna Rostworowska</cp:lastModifiedBy>
  <cp:revision>5</cp:revision>
  <dcterms:created xsi:type="dcterms:W3CDTF">2025-10-17T10:10:00Z</dcterms:created>
  <dcterms:modified xsi:type="dcterms:W3CDTF">2025-12-02T11:15:00Z</dcterms:modified>
</cp:coreProperties>
</file>