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5F925" w14:textId="77777777" w:rsidR="00F75239" w:rsidRDefault="00F75239" w:rsidP="00F75239">
      <w:pPr>
        <w:jc w:val="both"/>
        <w:rPr>
          <w:rFonts w:ascii="Times New Roman" w:eastAsia="Arial" w:hAnsi="Times New Roman" w:cs="Times New Roman"/>
          <w:color w:val="auto"/>
        </w:rPr>
      </w:pPr>
    </w:p>
    <w:p w14:paraId="71B3B08B" w14:textId="77777777" w:rsidR="00F75239" w:rsidRDefault="00F75239" w:rsidP="00F75239">
      <w:pPr>
        <w:jc w:val="both"/>
        <w:rPr>
          <w:rFonts w:ascii="Times New Roman" w:eastAsia="Arial" w:hAnsi="Times New Roman" w:cs="Times New Roman"/>
          <w:color w:val="auto"/>
        </w:rPr>
      </w:pPr>
    </w:p>
    <w:p w14:paraId="66952694" w14:textId="1C19A970" w:rsidR="00F75239" w:rsidRDefault="00F75239" w:rsidP="00F75239">
      <w:pPr>
        <w:jc w:val="center"/>
        <w:rPr>
          <w:rFonts w:ascii="Arial" w:eastAsia="Arial" w:hAnsi="Arial" w:cs="Arial"/>
          <w:b/>
          <w:color w:val="auto"/>
          <w:sz w:val="20"/>
          <w:szCs w:val="20"/>
        </w:rPr>
      </w:pPr>
      <w:r w:rsidRPr="00F75239">
        <w:rPr>
          <w:rFonts w:ascii="Arial" w:eastAsia="Arial" w:hAnsi="Arial" w:cs="Arial"/>
          <w:b/>
          <w:color w:val="auto"/>
          <w:sz w:val="20"/>
          <w:szCs w:val="20"/>
        </w:rPr>
        <w:t>OPIS PRZEDMIOTU ZAMÓWIENIA</w:t>
      </w:r>
    </w:p>
    <w:p w14:paraId="549D02C9" w14:textId="77777777" w:rsidR="00A0524D" w:rsidRPr="00F75239" w:rsidRDefault="00A0524D" w:rsidP="00F75239">
      <w:pPr>
        <w:jc w:val="center"/>
        <w:rPr>
          <w:rFonts w:ascii="Arial" w:eastAsia="Arial" w:hAnsi="Arial" w:cs="Arial"/>
          <w:b/>
          <w:color w:val="auto"/>
          <w:sz w:val="20"/>
          <w:szCs w:val="20"/>
        </w:rPr>
      </w:pPr>
    </w:p>
    <w:p w14:paraId="02F5DB01" w14:textId="080C1D7F" w:rsidR="00F75239" w:rsidRPr="00A0524D" w:rsidRDefault="002F1203" w:rsidP="00F75239">
      <w:pPr>
        <w:jc w:val="both"/>
        <w:rPr>
          <w:rFonts w:ascii="Arial" w:eastAsia="Arial" w:hAnsi="Arial" w:cs="Arial"/>
          <w:b/>
          <w:color w:val="auto"/>
          <w:sz w:val="20"/>
          <w:szCs w:val="20"/>
        </w:rPr>
      </w:pPr>
      <w:r>
        <w:rPr>
          <w:rFonts w:ascii="Arial" w:eastAsia="Arial" w:hAnsi="Arial" w:cs="Arial"/>
          <w:b/>
          <w:color w:val="auto"/>
          <w:sz w:val="20"/>
          <w:szCs w:val="20"/>
        </w:rPr>
        <w:t xml:space="preserve">1. </w:t>
      </w:r>
      <w:r w:rsidR="00A0524D" w:rsidRPr="00A0524D">
        <w:rPr>
          <w:rFonts w:ascii="Arial" w:eastAsia="Arial" w:hAnsi="Arial" w:cs="Arial"/>
          <w:b/>
          <w:color w:val="auto"/>
          <w:sz w:val="20"/>
          <w:szCs w:val="20"/>
        </w:rPr>
        <w:t>ZAKRES USŁUG OCHRONY OSOB I MIENIA</w:t>
      </w:r>
    </w:p>
    <w:p w14:paraId="573DDE6D" w14:textId="77777777" w:rsidR="002F1203" w:rsidRDefault="002F1203" w:rsidP="00780BDE">
      <w:pPr>
        <w:spacing w:line="360" w:lineRule="auto"/>
        <w:jc w:val="both"/>
        <w:rPr>
          <w:rFonts w:ascii="Times New Roman" w:eastAsia="Arial" w:hAnsi="Times New Roman" w:cs="Times New Roman"/>
          <w:color w:val="auto"/>
        </w:rPr>
      </w:pPr>
    </w:p>
    <w:p w14:paraId="2CDF63AC" w14:textId="1BAAF88D" w:rsidR="00F75239" w:rsidRPr="00A0524D" w:rsidRDefault="00D97938" w:rsidP="00780BDE">
      <w:pPr>
        <w:spacing w:line="360" w:lineRule="auto"/>
        <w:jc w:val="both"/>
        <w:rPr>
          <w:rFonts w:ascii="Arial" w:eastAsia="Arial" w:hAnsi="Arial" w:cs="Arial"/>
          <w:b/>
          <w:color w:val="auto"/>
          <w:sz w:val="20"/>
          <w:szCs w:val="20"/>
        </w:rPr>
      </w:pPr>
      <w:r>
        <w:rPr>
          <w:rFonts w:ascii="Arial" w:eastAsia="Arial" w:hAnsi="Arial" w:cs="Arial"/>
          <w:b/>
          <w:color w:val="auto"/>
          <w:sz w:val="20"/>
          <w:szCs w:val="20"/>
        </w:rPr>
        <w:t xml:space="preserve">1.1. </w:t>
      </w:r>
      <w:r w:rsidR="00F75239" w:rsidRPr="00A0524D">
        <w:rPr>
          <w:rFonts w:ascii="Arial" w:eastAsia="Arial" w:hAnsi="Arial" w:cs="Arial"/>
          <w:b/>
          <w:color w:val="auto"/>
          <w:sz w:val="20"/>
          <w:szCs w:val="20"/>
        </w:rPr>
        <w:t>Ochrona osób i mienia polegać będzie na (dotyczy budynku PUP pr</w:t>
      </w:r>
      <w:r w:rsidR="000D5A9F">
        <w:rPr>
          <w:rFonts w:ascii="Arial" w:eastAsia="Arial" w:hAnsi="Arial" w:cs="Arial"/>
          <w:b/>
          <w:color w:val="auto"/>
          <w:sz w:val="20"/>
          <w:szCs w:val="20"/>
        </w:rPr>
        <w:t>zy ul. Cmentarnej 20, Dębica):</w:t>
      </w:r>
    </w:p>
    <w:p w14:paraId="10FF7AB5" w14:textId="511CABEA" w:rsidR="00F75239" w:rsidRPr="00F75239" w:rsidRDefault="00F75239" w:rsidP="000D5A9F">
      <w:pPr>
        <w:tabs>
          <w:tab w:val="left" w:pos="567"/>
        </w:tabs>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021741">
        <w:rPr>
          <w:rFonts w:ascii="Arial" w:eastAsia="Arial" w:hAnsi="Arial" w:cs="Arial"/>
          <w:color w:val="auto"/>
          <w:sz w:val="20"/>
          <w:szCs w:val="20"/>
        </w:rPr>
        <w:t xml:space="preserve"> </w:t>
      </w:r>
      <w:r w:rsidRPr="00F75239">
        <w:rPr>
          <w:rFonts w:ascii="Arial" w:eastAsia="Arial" w:hAnsi="Arial" w:cs="Arial"/>
          <w:color w:val="auto"/>
          <w:sz w:val="20"/>
          <w:szCs w:val="20"/>
        </w:rPr>
        <w:t>ochronie obiektu, pomieszczeń, urządzeń Za</w:t>
      </w:r>
      <w:r w:rsidR="00A0524D">
        <w:rPr>
          <w:rFonts w:ascii="Arial" w:eastAsia="Arial" w:hAnsi="Arial" w:cs="Arial"/>
          <w:color w:val="auto"/>
          <w:sz w:val="20"/>
          <w:szCs w:val="20"/>
        </w:rPr>
        <w:t xml:space="preserve">mawiającego przed dostępem osób </w:t>
      </w:r>
      <w:r w:rsidRPr="00F75239">
        <w:rPr>
          <w:rFonts w:ascii="Arial" w:eastAsia="Arial" w:hAnsi="Arial" w:cs="Arial"/>
          <w:color w:val="auto"/>
          <w:sz w:val="20"/>
          <w:szCs w:val="20"/>
        </w:rPr>
        <w:t>nieuprawnionych,</w:t>
      </w:r>
    </w:p>
    <w:p w14:paraId="3413253B" w14:textId="72BB38FE"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Pr>
          <w:rFonts w:ascii="Arial" w:eastAsia="Arial" w:hAnsi="Arial" w:cs="Arial"/>
          <w:color w:val="auto"/>
          <w:sz w:val="20"/>
          <w:szCs w:val="20"/>
        </w:rPr>
        <w:t xml:space="preserve"> </w:t>
      </w:r>
      <w:r w:rsidRPr="00F75239">
        <w:rPr>
          <w:rFonts w:ascii="Arial" w:eastAsia="Arial" w:hAnsi="Arial" w:cs="Arial"/>
          <w:color w:val="auto"/>
          <w:sz w:val="20"/>
          <w:szCs w:val="20"/>
        </w:rPr>
        <w:t>zapewnieniu bezpieczeństwa osób znajdujących się w granicach chronionego obszaru i obiektu Zamawiającego,</w:t>
      </w:r>
    </w:p>
    <w:p w14:paraId="5D881A1B" w14:textId="4BAB79FD"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3)</w:t>
      </w:r>
      <w:r>
        <w:rPr>
          <w:rFonts w:ascii="Arial" w:eastAsia="Arial" w:hAnsi="Arial" w:cs="Arial"/>
          <w:color w:val="auto"/>
          <w:sz w:val="20"/>
          <w:szCs w:val="20"/>
        </w:rPr>
        <w:t xml:space="preserve"> </w:t>
      </w:r>
      <w:r w:rsidRPr="00F75239">
        <w:rPr>
          <w:rFonts w:ascii="Arial" w:eastAsia="Arial" w:hAnsi="Arial" w:cs="Arial"/>
          <w:color w:val="auto"/>
          <w:sz w:val="20"/>
          <w:szCs w:val="20"/>
        </w:rPr>
        <w:t>ochronie mienia Zamawiającego przed kradzieżą, zniszczeniem lub uszkodzeniem,</w:t>
      </w:r>
    </w:p>
    <w:p w14:paraId="495E5733" w14:textId="0C73C112"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4)</w:t>
      </w:r>
      <w:r>
        <w:rPr>
          <w:rFonts w:ascii="Arial" w:eastAsia="Arial" w:hAnsi="Arial" w:cs="Arial"/>
          <w:color w:val="auto"/>
          <w:sz w:val="20"/>
          <w:szCs w:val="20"/>
        </w:rPr>
        <w:t xml:space="preserve"> </w:t>
      </w:r>
      <w:r w:rsidRPr="00F75239">
        <w:rPr>
          <w:rFonts w:ascii="Arial" w:eastAsia="Arial" w:hAnsi="Arial" w:cs="Arial"/>
          <w:color w:val="auto"/>
          <w:sz w:val="20"/>
          <w:szCs w:val="20"/>
        </w:rPr>
        <w:t>bezzwłocznym poinformowaniu Zamawiającego o wszystkich awariach, nieprawidłowościach systemów alarmowych sygnalizujących zagrożenie ochranianego obiektu, prawidłowa i szybka ocena ryzyka zagrożenia, sporządzenie właściwych protokołów,</w:t>
      </w:r>
    </w:p>
    <w:p w14:paraId="43440DC1" w14:textId="4FC28111"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5)</w:t>
      </w:r>
      <w:r>
        <w:rPr>
          <w:rFonts w:ascii="Arial" w:eastAsia="Arial" w:hAnsi="Arial" w:cs="Arial"/>
          <w:color w:val="auto"/>
          <w:sz w:val="20"/>
          <w:szCs w:val="20"/>
        </w:rPr>
        <w:t xml:space="preserve"> </w:t>
      </w:r>
      <w:r w:rsidRPr="00F75239">
        <w:rPr>
          <w:rFonts w:ascii="Arial" w:eastAsia="Arial" w:hAnsi="Arial" w:cs="Arial"/>
          <w:color w:val="auto"/>
          <w:sz w:val="20"/>
          <w:szCs w:val="20"/>
        </w:rPr>
        <w:t>zapobieganie zakłóceniom porządku na terenie należącym do Zamawiającego i powiadomienia Zamawiającego o zdarzeniach powodujących naruszenie porządku,</w:t>
      </w:r>
    </w:p>
    <w:p w14:paraId="24D070DE" w14:textId="73DE457C"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6)</w:t>
      </w:r>
      <w:r>
        <w:rPr>
          <w:rFonts w:ascii="Arial" w:eastAsia="Arial" w:hAnsi="Arial" w:cs="Arial"/>
          <w:color w:val="auto"/>
          <w:sz w:val="20"/>
          <w:szCs w:val="20"/>
        </w:rPr>
        <w:t xml:space="preserve"> </w:t>
      </w:r>
      <w:r w:rsidRPr="00F75239">
        <w:rPr>
          <w:rFonts w:ascii="Arial" w:eastAsia="Arial" w:hAnsi="Arial" w:cs="Arial"/>
          <w:color w:val="auto"/>
          <w:sz w:val="20"/>
          <w:szCs w:val="20"/>
        </w:rPr>
        <w:t>ujawnieniu faktów dewastacji mienia Zamawiającego,</w:t>
      </w:r>
    </w:p>
    <w:p w14:paraId="6B86C0A0" w14:textId="311C9DDC"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7)</w:t>
      </w:r>
      <w:r>
        <w:rPr>
          <w:rFonts w:ascii="Arial" w:eastAsia="Arial" w:hAnsi="Arial" w:cs="Arial"/>
          <w:color w:val="auto"/>
          <w:sz w:val="20"/>
          <w:szCs w:val="20"/>
        </w:rPr>
        <w:t xml:space="preserve"> </w:t>
      </w:r>
      <w:r w:rsidRPr="00F75239">
        <w:rPr>
          <w:rFonts w:ascii="Arial" w:eastAsia="Arial" w:hAnsi="Arial" w:cs="Arial"/>
          <w:color w:val="auto"/>
          <w:sz w:val="20"/>
          <w:szCs w:val="20"/>
        </w:rPr>
        <w:t>powiadomienie organów ścigania o przestępstwach, które miały miejsce na terenie Zamawiającego i zabezpieczenie miejsca ich popełnienia do czasu przybycia organów ścigania,</w:t>
      </w:r>
    </w:p>
    <w:p w14:paraId="2B989B02" w14:textId="31E0C57C" w:rsidR="00F75239" w:rsidRP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8)</w:t>
      </w:r>
      <w:r>
        <w:rPr>
          <w:rFonts w:ascii="Arial" w:eastAsia="Arial" w:hAnsi="Arial" w:cs="Arial"/>
          <w:color w:val="auto"/>
          <w:sz w:val="20"/>
          <w:szCs w:val="20"/>
        </w:rPr>
        <w:t xml:space="preserve"> </w:t>
      </w:r>
      <w:r w:rsidRPr="00F75239">
        <w:rPr>
          <w:rFonts w:ascii="Arial" w:eastAsia="Arial" w:hAnsi="Arial" w:cs="Arial"/>
          <w:color w:val="auto"/>
          <w:sz w:val="20"/>
          <w:szCs w:val="20"/>
        </w:rPr>
        <w:t>przed zamknięciem chronionego budynku dokonanie obowiązkowego obchodu wewnątrz i na zewnątrz budynku w celu sprawdzenia czy wszyscy pracownicy i osoby postronne opuściły Urząd oraz stanu zabezpieczenia pomieszczeń (zamknięcie drzwi i okien),</w:t>
      </w:r>
    </w:p>
    <w:p w14:paraId="187F7053" w14:textId="1704E13E" w:rsidR="00F75239" w:rsidRDefault="00F75239" w:rsidP="00D97938">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9)</w:t>
      </w:r>
      <w:r>
        <w:rPr>
          <w:rFonts w:ascii="Arial" w:eastAsia="Arial" w:hAnsi="Arial" w:cs="Arial"/>
          <w:color w:val="auto"/>
          <w:sz w:val="20"/>
          <w:szCs w:val="20"/>
        </w:rPr>
        <w:t xml:space="preserve"> </w:t>
      </w:r>
      <w:r w:rsidRPr="00F75239">
        <w:rPr>
          <w:rFonts w:ascii="Arial" w:eastAsia="Arial" w:hAnsi="Arial" w:cs="Arial"/>
          <w:color w:val="auto"/>
          <w:sz w:val="20"/>
          <w:szCs w:val="20"/>
        </w:rPr>
        <w:t>sprawdzenie na stacji monitorowania obiektów systemu sygnalizacji włamania i napadu czy wszystkie strefy zostały uzbrojone.</w:t>
      </w:r>
    </w:p>
    <w:p w14:paraId="4CB71C7C" w14:textId="77777777" w:rsidR="004C5FCB" w:rsidRPr="00F75239" w:rsidRDefault="004C5FCB" w:rsidP="00780BDE">
      <w:pPr>
        <w:spacing w:line="360" w:lineRule="auto"/>
        <w:ind w:left="284"/>
        <w:jc w:val="both"/>
        <w:rPr>
          <w:rFonts w:ascii="Arial" w:eastAsia="Arial" w:hAnsi="Arial" w:cs="Arial"/>
          <w:color w:val="auto"/>
          <w:sz w:val="20"/>
          <w:szCs w:val="20"/>
        </w:rPr>
      </w:pPr>
    </w:p>
    <w:p w14:paraId="6C04D666" w14:textId="214326A2" w:rsidR="00F75239" w:rsidRPr="00A0524D" w:rsidRDefault="00773385" w:rsidP="00780BDE">
      <w:pPr>
        <w:spacing w:line="360" w:lineRule="auto"/>
        <w:jc w:val="both"/>
        <w:rPr>
          <w:rFonts w:ascii="Arial" w:eastAsia="Arial" w:hAnsi="Arial" w:cs="Arial"/>
          <w:b/>
          <w:color w:val="auto"/>
          <w:sz w:val="20"/>
          <w:szCs w:val="20"/>
        </w:rPr>
      </w:pPr>
      <w:r>
        <w:rPr>
          <w:rFonts w:ascii="Arial" w:eastAsia="Arial" w:hAnsi="Arial" w:cs="Arial"/>
          <w:b/>
          <w:color w:val="auto"/>
          <w:sz w:val="20"/>
          <w:szCs w:val="20"/>
        </w:rPr>
        <w:t>1.</w:t>
      </w:r>
      <w:r w:rsidR="00F75239" w:rsidRPr="00A0524D">
        <w:rPr>
          <w:rFonts w:ascii="Arial" w:eastAsia="Arial" w:hAnsi="Arial" w:cs="Arial"/>
          <w:b/>
          <w:color w:val="auto"/>
          <w:sz w:val="20"/>
          <w:szCs w:val="20"/>
        </w:rPr>
        <w:t>2.</w:t>
      </w:r>
      <w:r w:rsidR="00021741" w:rsidRPr="00A0524D">
        <w:rPr>
          <w:rFonts w:ascii="Arial" w:eastAsia="Arial" w:hAnsi="Arial" w:cs="Arial"/>
          <w:b/>
          <w:color w:val="auto"/>
          <w:sz w:val="20"/>
          <w:szCs w:val="20"/>
        </w:rPr>
        <w:t xml:space="preserve"> </w:t>
      </w:r>
      <w:r w:rsidR="00F75239" w:rsidRPr="00A0524D">
        <w:rPr>
          <w:rFonts w:ascii="Arial" w:eastAsia="Arial" w:hAnsi="Arial" w:cs="Arial"/>
          <w:b/>
          <w:color w:val="auto"/>
          <w:sz w:val="20"/>
          <w:szCs w:val="20"/>
        </w:rPr>
        <w:t>Ochrona osób i mienia polegać będzie na (dotyczy - lokal mieszczący się w budynku przy ul. Rzeszowskiej 83):</w:t>
      </w:r>
    </w:p>
    <w:p w14:paraId="10A1F461" w14:textId="0551C643"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Pr>
          <w:rFonts w:ascii="Arial" w:eastAsia="Arial" w:hAnsi="Arial" w:cs="Arial"/>
          <w:color w:val="auto"/>
          <w:sz w:val="20"/>
          <w:szCs w:val="20"/>
        </w:rPr>
        <w:t xml:space="preserve"> </w:t>
      </w:r>
      <w:r w:rsidRPr="00F75239">
        <w:rPr>
          <w:rFonts w:ascii="Arial" w:eastAsia="Arial" w:hAnsi="Arial" w:cs="Arial"/>
          <w:color w:val="auto"/>
          <w:sz w:val="20"/>
          <w:szCs w:val="20"/>
        </w:rPr>
        <w:t>ochronie pomieszczenia biurowego w budynku biurowym przylegającym do budynku wielomieszkaniowego, urządzeń Zamawiającego przed dostępem osób nieuprawnionych,</w:t>
      </w:r>
    </w:p>
    <w:p w14:paraId="3028E151" w14:textId="2D2FB748"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Pr>
          <w:rFonts w:ascii="Arial" w:eastAsia="Arial" w:hAnsi="Arial" w:cs="Arial"/>
          <w:color w:val="auto"/>
          <w:sz w:val="20"/>
          <w:szCs w:val="20"/>
        </w:rPr>
        <w:t xml:space="preserve"> </w:t>
      </w:r>
      <w:r w:rsidRPr="00F75239">
        <w:rPr>
          <w:rFonts w:ascii="Arial" w:eastAsia="Arial" w:hAnsi="Arial" w:cs="Arial"/>
          <w:color w:val="auto"/>
          <w:sz w:val="20"/>
          <w:szCs w:val="20"/>
        </w:rPr>
        <w:t>zapewnieniu bezpieczeństwa osób znajdujących się w granicach chronionego obszaru i obiektu Zamawiającego,</w:t>
      </w:r>
    </w:p>
    <w:p w14:paraId="2B589D1F" w14:textId="09B52E7F"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3)</w:t>
      </w:r>
      <w:r w:rsidR="0015558D">
        <w:rPr>
          <w:rFonts w:ascii="Arial" w:eastAsia="Arial" w:hAnsi="Arial" w:cs="Arial"/>
          <w:color w:val="auto"/>
          <w:sz w:val="20"/>
          <w:szCs w:val="20"/>
        </w:rPr>
        <w:t xml:space="preserve"> </w:t>
      </w:r>
      <w:r w:rsidRPr="00F75239">
        <w:rPr>
          <w:rFonts w:ascii="Arial" w:eastAsia="Arial" w:hAnsi="Arial" w:cs="Arial"/>
          <w:color w:val="auto"/>
          <w:sz w:val="20"/>
          <w:szCs w:val="20"/>
        </w:rPr>
        <w:t>ochronie mienia Zamawiającego przed kradzieżą, zniszczeniem lub uszkodzeniem,</w:t>
      </w:r>
    </w:p>
    <w:p w14:paraId="019066B0" w14:textId="30200A3F"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4)</w:t>
      </w:r>
      <w:r>
        <w:rPr>
          <w:rFonts w:ascii="Arial" w:eastAsia="Arial" w:hAnsi="Arial" w:cs="Arial"/>
          <w:color w:val="auto"/>
          <w:sz w:val="20"/>
          <w:szCs w:val="20"/>
        </w:rPr>
        <w:t xml:space="preserve"> </w:t>
      </w:r>
      <w:r w:rsidRPr="00F75239">
        <w:rPr>
          <w:rFonts w:ascii="Arial" w:eastAsia="Arial" w:hAnsi="Arial" w:cs="Arial"/>
          <w:color w:val="auto"/>
          <w:sz w:val="20"/>
          <w:szCs w:val="20"/>
        </w:rPr>
        <w:t>bezzwłocznym poinformowaniu Zamawiającego o wszystkich awariach, nieprawidłowościach systemów alarmowych sygnalizujących zagrożenie ochranianego obiektu, prawidłowa i szybka ocena ryzyka zagrożenia, sporządzenie właściwych protokołów,</w:t>
      </w:r>
    </w:p>
    <w:p w14:paraId="1BC018CD" w14:textId="5835CDB4"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5)</w:t>
      </w:r>
      <w:r>
        <w:rPr>
          <w:rFonts w:ascii="Arial" w:eastAsia="Arial" w:hAnsi="Arial" w:cs="Arial"/>
          <w:color w:val="auto"/>
          <w:sz w:val="20"/>
          <w:szCs w:val="20"/>
        </w:rPr>
        <w:t xml:space="preserve"> </w:t>
      </w:r>
      <w:r w:rsidRPr="00F75239">
        <w:rPr>
          <w:rFonts w:ascii="Arial" w:eastAsia="Arial" w:hAnsi="Arial" w:cs="Arial"/>
          <w:color w:val="auto"/>
          <w:sz w:val="20"/>
          <w:szCs w:val="20"/>
        </w:rPr>
        <w:t>zapobieganie zakłóceniom porządku na terenie należącym do Zamawiającego i powiadomienia Zamawiającego o zdarzeniach powodujących naruszenie porządku,</w:t>
      </w:r>
    </w:p>
    <w:p w14:paraId="3384200E" w14:textId="232162C9"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6)</w:t>
      </w:r>
      <w:r>
        <w:rPr>
          <w:rFonts w:ascii="Arial" w:eastAsia="Arial" w:hAnsi="Arial" w:cs="Arial"/>
          <w:color w:val="auto"/>
          <w:sz w:val="20"/>
          <w:szCs w:val="20"/>
        </w:rPr>
        <w:t xml:space="preserve"> </w:t>
      </w:r>
      <w:r w:rsidRPr="00F75239">
        <w:rPr>
          <w:rFonts w:ascii="Arial" w:eastAsia="Arial" w:hAnsi="Arial" w:cs="Arial"/>
          <w:color w:val="auto"/>
          <w:sz w:val="20"/>
          <w:szCs w:val="20"/>
        </w:rPr>
        <w:t>ujawnieniu faktów dewastacji mienia Zamawiającego,</w:t>
      </w:r>
    </w:p>
    <w:p w14:paraId="6ECE852C" w14:textId="610E9569"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7)</w:t>
      </w:r>
      <w:r w:rsidR="0015558D">
        <w:rPr>
          <w:rFonts w:ascii="Arial" w:eastAsia="Arial" w:hAnsi="Arial" w:cs="Arial"/>
          <w:color w:val="auto"/>
          <w:sz w:val="20"/>
          <w:szCs w:val="20"/>
        </w:rPr>
        <w:t xml:space="preserve"> </w:t>
      </w:r>
      <w:r w:rsidRPr="00F75239">
        <w:rPr>
          <w:rFonts w:ascii="Arial" w:eastAsia="Arial" w:hAnsi="Arial" w:cs="Arial"/>
          <w:color w:val="auto"/>
          <w:sz w:val="20"/>
          <w:szCs w:val="20"/>
        </w:rPr>
        <w:t>powiadomienie organów ścigania o przestępstwach, które miały miejsce na terenie Zamawiającego i zabezpieczenie miejsca ich popełnienia do czasu przybycia organów ścigania,</w:t>
      </w:r>
    </w:p>
    <w:p w14:paraId="0CD8FB23" w14:textId="27557AF8" w:rsidR="00F75239" w:rsidRPr="00A0524D" w:rsidRDefault="00F75239" w:rsidP="00A0524D">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lastRenderedPageBreak/>
        <w:t>8)</w:t>
      </w:r>
      <w:r>
        <w:rPr>
          <w:rFonts w:ascii="Arial" w:eastAsia="Arial" w:hAnsi="Arial" w:cs="Arial"/>
          <w:color w:val="auto"/>
          <w:sz w:val="20"/>
          <w:szCs w:val="20"/>
        </w:rPr>
        <w:t xml:space="preserve"> </w:t>
      </w:r>
      <w:r w:rsidRPr="00F75239">
        <w:rPr>
          <w:rFonts w:ascii="Arial" w:eastAsia="Arial" w:hAnsi="Arial" w:cs="Arial"/>
          <w:color w:val="auto"/>
          <w:sz w:val="20"/>
          <w:szCs w:val="20"/>
        </w:rPr>
        <w:t>sprawdzenie na stacji monitorowania obiektów systemu sygnalizacji włamania i napadu czy wszy</w:t>
      </w:r>
      <w:r w:rsidR="00A0524D">
        <w:rPr>
          <w:rFonts w:ascii="Arial" w:eastAsia="Arial" w:hAnsi="Arial" w:cs="Arial"/>
          <w:color w:val="auto"/>
          <w:sz w:val="20"/>
          <w:szCs w:val="20"/>
        </w:rPr>
        <w:t>stkie strefy zostały uzbrojone.</w:t>
      </w:r>
    </w:p>
    <w:p w14:paraId="7B2714D3" w14:textId="5AA9A6C2" w:rsidR="00F75239" w:rsidRPr="00773385" w:rsidRDefault="00EC509D" w:rsidP="00780BDE">
      <w:pPr>
        <w:spacing w:line="360" w:lineRule="auto"/>
        <w:jc w:val="both"/>
        <w:rPr>
          <w:rFonts w:ascii="Arial" w:eastAsia="Arial" w:hAnsi="Arial" w:cs="Arial"/>
          <w:b/>
          <w:color w:val="auto"/>
          <w:sz w:val="20"/>
          <w:szCs w:val="20"/>
        </w:rPr>
      </w:pPr>
      <w:r>
        <w:rPr>
          <w:rFonts w:ascii="Arial" w:eastAsia="Arial" w:hAnsi="Arial" w:cs="Arial"/>
          <w:b/>
          <w:color w:val="auto"/>
          <w:sz w:val="20"/>
          <w:szCs w:val="20"/>
        </w:rPr>
        <w:t>1.3</w:t>
      </w:r>
      <w:r w:rsidR="00F75239" w:rsidRPr="00D97938">
        <w:rPr>
          <w:rFonts w:ascii="Arial" w:eastAsia="Arial" w:hAnsi="Arial" w:cs="Arial"/>
          <w:b/>
          <w:color w:val="auto"/>
          <w:sz w:val="20"/>
          <w:szCs w:val="20"/>
        </w:rPr>
        <w:t>.</w:t>
      </w:r>
      <w:r w:rsidR="004C5FCB" w:rsidRPr="00A0524D">
        <w:rPr>
          <w:rFonts w:ascii="Arial" w:eastAsia="Arial" w:hAnsi="Arial" w:cs="Arial"/>
          <w:color w:val="auto"/>
          <w:sz w:val="20"/>
          <w:szCs w:val="20"/>
        </w:rPr>
        <w:t xml:space="preserve"> </w:t>
      </w:r>
      <w:r w:rsidR="00F75239" w:rsidRPr="00A0524D">
        <w:rPr>
          <w:rFonts w:ascii="Arial" w:eastAsia="Arial" w:hAnsi="Arial" w:cs="Arial"/>
          <w:color w:val="auto"/>
          <w:sz w:val="20"/>
          <w:szCs w:val="20"/>
        </w:rPr>
        <w:t>Działania ochronne grupy interwencyjnej polegają na:</w:t>
      </w:r>
    </w:p>
    <w:p w14:paraId="2556DBD0" w14:textId="13568DCA"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fizycznym zabezpieczeniu obiektów</w:t>
      </w:r>
      <w:r w:rsidR="00773385">
        <w:rPr>
          <w:rFonts w:ascii="Arial" w:eastAsia="Arial" w:hAnsi="Arial" w:cs="Arial"/>
          <w:color w:val="auto"/>
          <w:sz w:val="20"/>
          <w:szCs w:val="20"/>
        </w:rPr>
        <w:t xml:space="preserve">, </w:t>
      </w:r>
    </w:p>
    <w:p w14:paraId="103B8977" w14:textId="54AFE048"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zatrzymaniu, jeżeli to będzie możliwe, sprawców i przekazaniu ich organom ścigania,</w:t>
      </w:r>
    </w:p>
    <w:p w14:paraId="571557F8" w14:textId="7A3BFE39"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obchodzie obiektów Zamawiającego w celu sprawdzenia zamknięć okien i drzwi oraz uzgodnieniu przesłanek włączenia alarmu,</w:t>
      </w:r>
    </w:p>
    <w:p w14:paraId="68DCB8B5" w14:textId="6A94C944"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4)</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w przypadku zdefiniowania przesłanek włączenia alarmu, telefonicznym powiadomieniu Zamawiającego,</w:t>
      </w:r>
    </w:p>
    <w:p w14:paraId="76A6DC01" w14:textId="68FA1995"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5)</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sporządzeniu protokołu z ww. czynności,</w:t>
      </w:r>
    </w:p>
    <w:p w14:paraId="7A5313E9" w14:textId="5DB447D6"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6)</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rejestracji uzgodnionych sygnałów, przyjętych z lokalnego systemu alarmowego Zamawiającego,</w:t>
      </w:r>
    </w:p>
    <w:p w14:paraId="27CCA7A0" w14:textId="53FBFDB5" w:rsidR="004C5FCB" w:rsidRPr="00A0524D" w:rsidRDefault="00F75239" w:rsidP="00A0524D">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7)</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udostępnianiu na wniosek Zamawiającego wyciągu z rejestru sygnałów.</w:t>
      </w:r>
    </w:p>
    <w:p w14:paraId="25E87FB3" w14:textId="46BD8FDE" w:rsidR="00F75239" w:rsidRPr="00A0524D" w:rsidRDefault="00EC509D"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1.4</w:t>
      </w:r>
      <w:r w:rsidR="00F75239" w:rsidRPr="00D97938">
        <w:rPr>
          <w:rFonts w:ascii="Arial" w:eastAsia="Arial" w:hAnsi="Arial" w:cs="Arial"/>
          <w:b/>
          <w:color w:val="auto"/>
          <w:sz w:val="20"/>
          <w:szCs w:val="20"/>
        </w:rPr>
        <w:t>.</w:t>
      </w:r>
      <w:r w:rsidR="00780BDE" w:rsidRPr="00A0524D">
        <w:rPr>
          <w:rFonts w:ascii="Arial" w:eastAsia="Arial" w:hAnsi="Arial" w:cs="Arial"/>
          <w:color w:val="auto"/>
          <w:sz w:val="20"/>
          <w:szCs w:val="20"/>
        </w:rPr>
        <w:t xml:space="preserve"> </w:t>
      </w:r>
      <w:r w:rsidR="00F75239" w:rsidRPr="00A0524D">
        <w:rPr>
          <w:rFonts w:ascii="Arial" w:eastAsia="Arial" w:hAnsi="Arial" w:cs="Arial"/>
          <w:color w:val="auto"/>
          <w:sz w:val="20"/>
          <w:szCs w:val="20"/>
        </w:rPr>
        <w:t xml:space="preserve">Zapewnienie bieżącej konserwacji </w:t>
      </w:r>
      <w:proofErr w:type="spellStart"/>
      <w:r w:rsidR="00F75239" w:rsidRPr="00A0524D">
        <w:rPr>
          <w:rFonts w:ascii="Arial" w:eastAsia="Arial" w:hAnsi="Arial" w:cs="Arial"/>
          <w:color w:val="auto"/>
          <w:sz w:val="20"/>
          <w:szCs w:val="20"/>
        </w:rPr>
        <w:t>SSWiN</w:t>
      </w:r>
      <w:proofErr w:type="spellEnd"/>
      <w:r w:rsidR="00F75239" w:rsidRPr="00A0524D">
        <w:rPr>
          <w:rFonts w:ascii="Arial" w:eastAsia="Arial" w:hAnsi="Arial" w:cs="Arial"/>
          <w:color w:val="auto"/>
          <w:sz w:val="20"/>
          <w:szCs w:val="20"/>
        </w:rPr>
        <w:t xml:space="preserve"> i telewizji dozorowej polega na:</w:t>
      </w:r>
    </w:p>
    <w:p w14:paraId="6377CDD7" w14:textId="6D61FB9F" w:rsidR="00F75239"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nadzorze nad prawidłową pracą systemu sygnalizacji włamania i napadu,</w:t>
      </w:r>
    </w:p>
    <w:p w14:paraId="0620ACD1" w14:textId="62FEE54A" w:rsidR="00F75239"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kontroli sprawności działania systemu,</w:t>
      </w:r>
    </w:p>
    <w:p w14:paraId="2E927D22" w14:textId="67AF42B0" w:rsidR="00F75239"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analizie przyczyn zakłóceń w funkcjonowaniu systemu,</w:t>
      </w:r>
    </w:p>
    <w:p w14:paraId="44D74576" w14:textId="225CC144" w:rsidR="00F75239"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4)</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usuwaniu na bieżąco zakłóceń i awarii - w trybie pilnym, reakcja na zgłoszenie max do 3 godzin,</w:t>
      </w:r>
    </w:p>
    <w:p w14:paraId="11909DFB" w14:textId="281D3512" w:rsidR="00F75239"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5)</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przeglądzie, czyszczeniu, regulacji czujek ruchu (wew. i zew. - szt. 5</w:t>
      </w:r>
      <w:r w:rsidR="00385ADD">
        <w:rPr>
          <w:rFonts w:ascii="Arial" w:eastAsia="Arial" w:hAnsi="Arial" w:cs="Arial"/>
          <w:color w:val="auto"/>
          <w:sz w:val="20"/>
          <w:szCs w:val="20"/>
        </w:rPr>
        <w:t>9</w:t>
      </w:r>
      <w:r w:rsidRPr="00F75239">
        <w:rPr>
          <w:rFonts w:ascii="Arial" w:eastAsia="Arial" w:hAnsi="Arial" w:cs="Arial"/>
          <w:color w:val="auto"/>
          <w:sz w:val="20"/>
          <w:szCs w:val="20"/>
        </w:rPr>
        <w:t xml:space="preserve">, </w:t>
      </w:r>
      <w:r w:rsidR="00385ADD">
        <w:rPr>
          <w:rFonts w:ascii="Arial" w:eastAsia="Arial" w:hAnsi="Arial" w:cs="Arial"/>
          <w:color w:val="auto"/>
          <w:sz w:val="20"/>
          <w:szCs w:val="20"/>
        </w:rPr>
        <w:t xml:space="preserve">w tym </w:t>
      </w:r>
      <w:r w:rsidRPr="00F75239">
        <w:rPr>
          <w:rFonts w:ascii="Arial" w:eastAsia="Arial" w:hAnsi="Arial" w:cs="Arial"/>
          <w:color w:val="auto"/>
          <w:sz w:val="20"/>
          <w:szCs w:val="20"/>
        </w:rPr>
        <w:t xml:space="preserve">2 szt. </w:t>
      </w:r>
      <w:r w:rsidR="00527CC7">
        <w:rPr>
          <w:rFonts w:ascii="Arial" w:eastAsia="Arial" w:hAnsi="Arial" w:cs="Arial"/>
          <w:color w:val="auto"/>
          <w:sz w:val="20"/>
          <w:szCs w:val="20"/>
        </w:rPr>
        <w:t xml:space="preserve">w </w:t>
      </w:r>
      <w:r w:rsidRPr="00F75239">
        <w:rPr>
          <w:rFonts w:ascii="Arial" w:eastAsia="Arial" w:hAnsi="Arial" w:cs="Arial"/>
          <w:color w:val="auto"/>
          <w:sz w:val="20"/>
          <w:szCs w:val="20"/>
        </w:rPr>
        <w:t>pomieszczeniu wynajmowanym) oraz 14 szt. kamer zewnętrznych i 5 szt. wewnątrz obiektu - raz na kwartał,</w:t>
      </w:r>
    </w:p>
    <w:p w14:paraId="428019DC" w14:textId="0F0ECE23" w:rsidR="000652F6"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6)</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dyspozycyjności od poniedziałku do piątku w godz. 7.30 - 15:30 i kontakcie telefonicznym.</w:t>
      </w:r>
      <w:r w:rsidR="004C5FCB">
        <w:rPr>
          <w:rFonts w:ascii="Arial" w:eastAsia="Arial" w:hAnsi="Arial" w:cs="Arial"/>
          <w:color w:val="auto"/>
          <w:sz w:val="20"/>
          <w:szCs w:val="20"/>
        </w:rPr>
        <w:t xml:space="preserve"> </w:t>
      </w:r>
    </w:p>
    <w:p w14:paraId="6F062663" w14:textId="795B9869" w:rsidR="000652F6" w:rsidRPr="00780BDE" w:rsidRDefault="00EC509D" w:rsidP="000652F6">
      <w:pPr>
        <w:spacing w:line="360" w:lineRule="auto"/>
        <w:ind w:left="284" w:hanging="284"/>
        <w:jc w:val="both"/>
        <w:rPr>
          <w:rFonts w:ascii="Arial" w:eastAsia="Arial" w:hAnsi="Arial" w:cs="Arial"/>
          <w:color w:val="auto"/>
          <w:sz w:val="20"/>
          <w:szCs w:val="20"/>
        </w:rPr>
      </w:pPr>
      <w:r>
        <w:rPr>
          <w:rFonts w:ascii="Arial" w:eastAsia="Arial" w:hAnsi="Arial" w:cs="Arial"/>
          <w:b/>
          <w:color w:val="auto"/>
          <w:sz w:val="20"/>
          <w:szCs w:val="20"/>
        </w:rPr>
        <w:t>1.5</w:t>
      </w:r>
      <w:r w:rsidR="00F75239" w:rsidRPr="00D97938">
        <w:rPr>
          <w:rFonts w:ascii="Arial" w:eastAsia="Arial" w:hAnsi="Arial" w:cs="Arial"/>
          <w:b/>
          <w:color w:val="auto"/>
          <w:sz w:val="20"/>
          <w:szCs w:val="20"/>
        </w:rPr>
        <w:t>.</w:t>
      </w:r>
      <w:r w:rsidR="00780BDE">
        <w:rPr>
          <w:rFonts w:ascii="Arial" w:eastAsia="Arial" w:hAnsi="Arial" w:cs="Arial"/>
          <w:color w:val="auto"/>
          <w:sz w:val="20"/>
          <w:szCs w:val="20"/>
        </w:rPr>
        <w:t xml:space="preserve"> </w:t>
      </w:r>
      <w:r w:rsidR="00F75239" w:rsidRPr="00780BDE">
        <w:rPr>
          <w:rFonts w:ascii="Arial" w:eastAsia="Arial" w:hAnsi="Arial" w:cs="Arial"/>
          <w:color w:val="auto"/>
          <w:sz w:val="20"/>
          <w:szCs w:val="20"/>
        </w:rPr>
        <w:t>Konieczne jest posiadanie przez Wykonawcę koncesji na prowadz</w:t>
      </w:r>
      <w:r w:rsidR="004C5FCB" w:rsidRPr="00780BDE">
        <w:rPr>
          <w:rFonts w:ascii="Arial" w:eastAsia="Arial" w:hAnsi="Arial" w:cs="Arial"/>
          <w:color w:val="auto"/>
          <w:sz w:val="20"/>
          <w:szCs w:val="20"/>
        </w:rPr>
        <w:t xml:space="preserve">enie działalności gospodarczej </w:t>
      </w:r>
      <w:r w:rsidR="00780BDE">
        <w:rPr>
          <w:rFonts w:ascii="Arial" w:eastAsia="Arial" w:hAnsi="Arial" w:cs="Arial"/>
          <w:color w:val="auto"/>
          <w:sz w:val="20"/>
          <w:szCs w:val="20"/>
        </w:rPr>
        <w:br/>
      </w:r>
      <w:r w:rsidR="00F75239" w:rsidRPr="00780BDE">
        <w:rPr>
          <w:rFonts w:ascii="Arial" w:eastAsia="Arial" w:hAnsi="Arial" w:cs="Arial"/>
          <w:color w:val="auto"/>
          <w:sz w:val="20"/>
          <w:szCs w:val="20"/>
        </w:rPr>
        <w:t>w zakresie usług ochrony osób i mienia.</w:t>
      </w:r>
    </w:p>
    <w:p w14:paraId="282F523E" w14:textId="438B5E9F" w:rsidR="00F75239" w:rsidRPr="00A0524D" w:rsidRDefault="00EC509D"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1.6. </w:t>
      </w:r>
      <w:r w:rsidR="00F75239" w:rsidRPr="00A0524D">
        <w:rPr>
          <w:rFonts w:ascii="Arial" w:eastAsia="Arial" w:hAnsi="Arial" w:cs="Arial"/>
          <w:color w:val="auto"/>
          <w:sz w:val="20"/>
          <w:szCs w:val="20"/>
        </w:rPr>
        <w:t>Konieczne jest posiadanie przez Wykonawcę:</w:t>
      </w:r>
    </w:p>
    <w:p w14:paraId="3A72E705" w14:textId="5562B8E5" w:rsidR="00F75239" w:rsidRP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stacji monitorowania obiektów, która pracuje na paśmie zastrzeżonym oraz posiada </w:t>
      </w:r>
      <w:r w:rsidR="00527CC7">
        <w:rPr>
          <w:rFonts w:ascii="Arial" w:eastAsia="Arial" w:hAnsi="Arial" w:cs="Arial"/>
          <w:color w:val="auto"/>
          <w:sz w:val="20"/>
          <w:szCs w:val="20"/>
        </w:rPr>
        <w:t>h</w:t>
      </w:r>
      <w:r w:rsidRPr="00F75239">
        <w:rPr>
          <w:rFonts w:ascii="Arial" w:eastAsia="Arial" w:hAnsi="Arial" w:cs="Arial"/>
          <w:color w:val="auto"/>
          <w:sz w:val="20"/>
          <w:szCs w:val="20"/>
        </w:rPr>
        <w:t>omologację Ministerstwa Łączności,</w:t>
      </w:r>
    </w:p>
    <w:p w14:paraId="65158421" w14:textId="72D2FB22" w:rsidR="00F75239" w:rsidRDefault="00F75239" w:rsidP="000652F6">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grupy interwencyjnej na terenie miasta Dębica.</w:t>
      </w:r>
    </w:p>
    <w:p w14:paraId="22F934D3" w14:textId="77777777" w:rsidR="004C5FCB" w:rsidRPr="004C5FCB" w:rsidRDefault="004C5FCB" w:rsidP="00780BDE">
      <w:pPr>
        <w:spacing w:line="360" w:lineRule="auto"/>
        <w:ind w:left="142"/>
        <w:jc w:val="both"/>
        <w:rPr>
          <w:rFonts w:ascii="Arial" w:eastAsia="Arial" w:hAnsi="Arial" w:cs="Arial"/>
          <w:b/>
          <w:color w:val="auto"/>
          <w:sz w:val="20"/>
          <w:szCs w:val="20"/>
        </w:rPr>
      </w:pPr>
    </w:p>
    <w:p w14:paraId="057AD39D" w14:textId="09397971" w:rsidR="00F75239" w:rsidRPr="00385ADD" w:rsidRDefault="00385ADD" w:rsidP="000652F6">
      <w:pPr>
        <w:spacing w:line="360" w:lineRule="auto"/>
        <w:jc w:val="both"/>
        <w:rPr>
          <w:rFonts w:ascii="Arial" w:eastAsia="Arial" w:hAnsi="Arial" w:cs="Arial"/>
          <w:b/>
          <w:color w:val="auto"/>
          <w:sz w:val="20"/>
          <w:szCs w:val="20"/>
        </w:rPr>
      </w:pPr>
      <w:r>
        <w:rPr>
          <w:rFonts w:ascii="Arial" w:eastAsia="Arial" w:hAnsi="Arial" w:cs="Arial"/>
          <w:b/>
          <w:color w:val="auto"/>
          <w:sz w:val="20"/>
          <w:szCs w:val="20"/>
        </w:rPr>
        <w:t>2</w:t>
      </w:r>
      <w:r w:rsidR="002F1203">
        <w:rPr>
          <w:rFonts w:ascii="Arial" w:eastAsia="Arial" w:hAnsi="Arial" w:cs="Arial"/>
          <w:b/>
          <w:color w:val="auto"/>
          <w:sz w:val="20"/>
          <w:szCs w:val="20"/>
        </w:rPr>
        <w:t xml:space="preserve">. </w:t>
      </w:r>
      <w:r w:rsidR="00F75239" w:rsidRPr="004C5FCB">
        <w:rPr>
          <w:rFonts w:ascii="Arial" w:eastAsia="Arial" w:hAnsi="Arial" w:cs="Arial"/>
          <w:b/>
          <w:color w:val="auto"/>
          <w:sz w:val="20"/>
          <w:szCs w:val="20"/>
        </w:rPr>
        <w:t xml:space="preserve">ZAKRES USŁUG PORZĄDKOWYCH (dotyczy budynku PUP przy ul. Cmentarnej 20, Dębica)  </w:t>
      </w:r>
    </w:p>
    <w:p w14:paraId="5414D78B" w14:textId="4C82FD71" w:rsidR="00F75239" w:rsidRPr="00F75239" w:rsidRDefault="00385ADD" w:rsidP="00527CC7">
      <w:pPr>
        <w:spacing w:line="360" w:lineRule="auto"/>
        <w:ind w:left="284" w:hanging="284"/>
        <w:jc w:val="both"/>
        <w:rPr>
          <w:rFonts w:ascii="Arial" w:eastAsia="Arial" w:hAnsi="Arial" w:cs="Arial"/>
          <w:color w:val="auto"/>
          <w:sz w:val="20"/>
          <w:szCs w:val="20"/>
        </w:rPr>
      </w:pPr>
      <w:r w:rsidRPr="00396A8F">
        <w:rPr>
          <w:rFonts w:ascii="Arial" w:eastAsia="Arial" w:hAnsi="Arial" w:cs="Arial"/>
          <w:b/>
          <w:bCs/>
          <w:color w:val="auto"/>
          <w:sz w:val="20"/>
          <w:szCs w:val="20"/>
        </w:rPr>
        <w:t>2</w:t>
      </w:r>
      <w:r w:rsidR="00D97938" w:rsidRPr="00396A8F">
        <w:rPr>
          <w:rFonts w:ascii="Arial" w:eastAsia="Arial" w:hAnsi="Arial" w:cs="Arial"/>
          <w:b/>
          <w:bCs/>
          <w:color w:val="auto"/>
          <w:sz w:val="20"/>
          <w:szCs w:val="20"/>
        </w:rPr>
        <w:t>.1</w:t>
      </w:r>
      <w:r w:rsidR="00D97938">
        <w:rPr>
          <w:rFonts w:ascii="Arial" w:eastAsia="Arial" w:hAnsi="Arial" w:cs="Arial"/>
          <w:color w:val="auto"/>
          <w:sz w:val="20"/>
          <w:szCs w:val="20"/>
        </w:rPr>
        <w:t>.</w:t>
      </w:r>
      <w:r w:rsidR="004C5FCB">
        <w:rPr>
          <w:rFonts w:ascii="Arial" w:eastAsia="Arial" w:hAnsi="Arial" w:cs="Arial"/>
          <w:color w:val="auto"/>
          <w:sz w:val="20"/>
          <w:szCs w:val="20"/>
        </w:rPr>
        <w:t xml:space="preserve"> </w:t>
      </w:r>
      <w:r w:rsidR="00F75239" w:rsidRPr="00F75239">
        <w:rPr>
          <w:rFonts w:ascii="Arial" w:eastAsia="Arial" w:hAnsi="Arial" w:cs="Arial"/>
          <w:color w:val="auto"/>
          <w:sz w:val="20"/>
          <w:szCs w:val="20"/>
        </w:rPr>
        <w:t>Świadczenie usług porządkowych wewnątrz budynku polegać będzie na utrzymaniu w należytym stanie sanitarno-porządkowym powierzchni poziomych i pionowych z uwzględnieniem rodzaju materiałów wykończeniowych:</w:t>
      </w:r>
    </w:p>
    <w:p w14:paraId="0F034A3C" w14:textId="77777777" w:rsidR="00D97938" w:rsidRDefault="00F75239" w:rsidP="00D97938">
      <w:pPr>
        <w:pStyle w:val="Akapitzlist"/>
        <w:numPr>
          <w:ilvl w:val="0"/>
          <w:numId w:val="46"/>
        </w:numPr>
        <w:spacing w:line="360" w:lineRule="auto"/>
        <w:jc w:val="both"/>
        <w:rPr>
          <w:rFonts w:ascii="Arial" w:eastAsia="Arial" w:hAnsi="Arial" w:cs="Arial"/>
          <w:color w:val="auto"/>
          <w:sz w:val="20"/>
          <w:szCs w:val="20"/>
        </w:rPr>
      </w:pPr>
      <w:r w:rsidRPr="00D97938">
        <w:rPr>
          <w:rFonts w:ascii="Arial" w:eastAsia="Arial" w:hAnsi="Arial" w:cs="Arial"/>
          <w:color w:val="auto"/>
          <w:sz w:val="20"/>
          <w:szCs w:val="20"/>
        </w:rPr>
        <w:t xml:space="preserve">w pokojach biurowych - wykładziny dywanowe, płytki podłogowe </w:t>
      </w:r>
      <w:proofErr w:type="spellStart"/>
      <w:r w:rsidRPr="00D97938">
        <w:rPr>
          <w:rFonts w:ascii="Arial" w:eastAsia="Arial" w:hAnsi="Arial" w:cs="Arial"/>
          <w:color w:val="auto"/>
          <w:sz w:val="20"/>
          <w:szCs w:val="20"/>
        </w:rPr>
        <w:t>gresowe</w:t>
      </w:r>
      <w:proofErr w:type="spellEnd"/>
      <w:r w:rsidRPr="00D97938">
        <w:rPr>
          <w:rFonts w:ascii="Arial" w:eastAsia="Arial" w:hAnsi="Arial" w:cs="Arial"/>
          <w:color w:val="auto"/>
          <w:sz w:val="20"/>
          <w:szCs w:val="20"/>
        </w:rPr>
        <w:t>, panele, płyty meblowe (boazeria MDF),</w:t>
      </w:r>
    </w:p>
    <w:p w14:paraId="089154A6" w14:textId="77777777" w:rsidR="00D97938" w:rsidRDefault="004C5FCB" w:rsidP="00D97938">
      <w:pPr>
        <w:pStyle w:val="Akapitzlist"/>
        <w:numPr>
          <w:ilvl w:val="0"/>
          <w:numId w:val="46"/>
        </w:numPr>
        <w:spacing w:line="360" w:lineRule="auto"/>
        <w:jc w:val="both"/>
        <w:rPr>
          <w:rFonts w:ascii="Arial" w:eastAsia="Arial" w:hAnsi="Arial" w:cs="Arial"/>
          <w:color w:val="auto"/>
          <w:sz w:val="20"/>
          <w:szCs w:val="20"/>
        </w:rPr>
      </w:pPr>
      <w:r w:rsidRPr="00D97938">
        <w:rPr>
          <w:rFonts w:ascii="Arial" w:eastAsia="Arial" w:hAnsi="Arial" w:cs="Arial"/>
          <w:color w:val="auto"/>
          <w:sz w:val="20"/>
          <w:szCs w:val="20"/>
        </w:rPr>
        <w:t xml:space="preserve"> </w:t>
      </w:r>
      <w:r w:rsidR="00F75239" w:rsidRPr="00D97938">
        <w:rPr>
          <w:rFonts w:ascii="Arial" w:eastAsia="Arial" w:hAnsi="Arial" w:cs="Arial"/>
          <w:color w:val="auto"/>
          <w:sz w:val="20"/>
          <w:szCs w:val="20"/>
        </w:rPr>
        <w:t xml:space="preserve">w składnicy akt - płytki podłogowe </w:t>
      </w:r>
      <w:proofErr w:type="spellStart"/>
      <w:r w:rsidR="00F75239" w:rsidRPr="00D97938">
        <w:rPr>
          <w:rFonts w:ascii="Arial" w:eastAsia="Arial" w:hAnsi="Arial" w:cs="Arial"/>
          <w:color w:val="auto"/>
          <w:sz w:val="20"/>
          <w:szCs w:val="20"/>
        </w:rPr>
        <w:t>gresowe</w:t>
      </w:r>
      <w:proofErr w:type="spellEnd"/>
      <w:r w:rsidR="00F75239" w:rsidRPr="00D97938">
        <w:rPr>
          <w:rFonts w:ascii="Arial" w:eastAsia="Arial" w:hAnsi="Arial" w:cs="Arial"/>
          <w:color w:val="auto"/>
          <w:sz w:val="20"/>
          <w:szCs w:val="20"/>
        </w:rPr>
        <w:t>, podłoga drewniana,</w:t>
      </w:r>
    </w:p>
    <w:p w14:paraId="097D914A" w14:textId="77777777" w:rsidR="00D97938" w:rsidRDefault="00F75239" w:rsidP="00D97938">
      <w:pPr>
        <w:pStyle w:val="Akapitzlist"/>
        <w:numPr>
          <w:ilvl w:val="0"/>
          <w:numId w:val="46"/>
        </w:numPr>
        <w:spacing w:line="360" w:lineRule="auto"/>
        <w:jc w:val="both"/>
        <w:rPr>
          <w:rFonts w:ascii="Arial" w:eastAsia="Arial" w:hAnsi="Arial" w:cs="Arial"/>
          <w:color w:val="auto"/>
          <w:sz w:val="20"/>
          <w:szCs w:val="20"/>
        </w:rPr>
      </w:pPr>
      <w:r w:rsidRPr="00D97938">
        <w:rPr>
          <w:rFonts w:ascii="Arial" w:eastAsia="Arial" w:hAnsi="Arial" w:cs="Arial"/>
          <w:color w:val="auto"/>
          <w:sz w:val="20"/>
          <w:szCs w:val="20"/>
        </w:rPr>
        <w:t>w pomieszczeniu z kartami bezrobotnych - płytki podłogowe terakota,</w:t>
      </w:r>
    </w:p>
    <w:p w14:paraId="7752ACEA" w14:textId="77777777" w:rsidR="00D97938" w:rsidRDefault="004C5FCB" w:rsidP="00D97938">
      <w:pPr>
        <w:pStyle w:val="Akapitzlist"/>
        <w:numPr>
          <w:ilvl w:val="0"/>
          <w:numId w:val="46"/>
        </w:numPr>
        <w:spacing w:line="360" w:lineRule="auto"/>
        <w:jc w:val="both"/>
        <w:rPr>
          <w:rFonts w:ascii="Arial" w:eastAsia="Arial" w:hAnsi="Arial" w:cs="Arial"/>
          <w:color w:val="auto"/>
          <w:sz w:val="20"/>
          <w:szCs w:val="20"/>
        </w:rPr>
      </w:pPr>
      <w:r w:rsidRPr="00D97938">
        <w:rPr>
          <w:rFonts w:ascii="Arial" w:eastAsia="Arial" w:hAnsi="Arial" w:cs="Arial"/>
          <w:color w:val="auto"/>
          <w:sz w:val="20"/>
          <w:szCs w:val="20"/>
        </w:rPr>
        <w:t xml:space="preserve"> </w:t>
      </w:r>
      <w:r w:rsidR="00F75239" w:rsidRPr="00D97938">
        <w:rPr>
          <w:rFonts w:ascii="Arial" w:eastAsia="Arial" w:hAnsi="Arial" w:cs="Arial"/>
          <w:color w:val="auto"/>
          <w:sz w:val="20"/>
          <w:szCs w:val="20"/>
        </w:rPr>
        <w:t xml:space="preserve">w salach obsługi klienta - płytki podłogowe </w:t>
      </w:r>
      <w:proofErr w:type="spellStart"/>
      <w:r w:rsidR="00F75239" w:rsidRPr="00D97938">
        <w:rPr>
          <w:rFonts w:ascii="Arial" w:eastAsia="Arial" w:hAnsi="Arial" w:cs="Arial"/>
          <w:color w:val="auto"/>
          <w:sz w:val="20"/>
          <w:szCs w:val="20"/>
        </w:rPr>
        <w:t>gresowe</w:t>
      </w:r>
      <w:proofErr w:type="spellEnd"/>
      <w:r w:rsidR="00F75239" w:rsidRPr="00D97938">
        <w:rPr>
          <w:rFonts w:ascii="Arial" w:eastAsia="Arial" w:hAnsi="Arial" w:cs="Arial"/>
          <w:color w:val="auto"/>
          <w:sz w:val="20"/>
          <w:szCs w:val="20"/>
        </w:rPr>
        <w:t>, płyta meblowa (boazeria MDF),</w:t>
      </w:r>
    </w:p>
    <w:p w14:paraId="2276F6CB" w14:textId="77777777" w:rsidR="00D97938" w:rsidRDefault="004C5FCB" w:rsidP="00D97938">
      <w:pPr>
        <w:pStyle w:val="Akapitzlist"/>
        <w:numPr>
          <w:ilvl w:val="0"/>
          <w:numId w:val="46"/>
        </w:numPr>
        <w:spacing w:line="360" w:lineRule="auto"/>
        <w:jc w:val="both"/>
        <w:rPr>
          <w:rFonts w:ascii="Arial" w:eastAsia="Arial" w:hAnsi="Arial" w:cs="Arial"/>
          <w:color w:val="auto"/>
          <w:sz w:val="20"/>
          <w:szCs w:val="20"/>
        </w:rPr>
      </w:pPr>
      <w:r w:rsidRPr="00D97938">
        <w:rPr>
          <w:rFonts w:ascii="Arial" w:eastAsia="Arial" w:hAnsi="Arial" w:cs="Arial"/>
          <w:color w:val="auto"/>
          <w:sz w:val="20"/>
          <w:szCs w:val="20"/>
        </w:rPr>
        <w:t xml:space="preserve"> </w:t>
      </w:r>
      <w:r w:rsidR="00F75239" w:rsidRPr="00D97938">
        <w:rPr>
          <w:rFonts w:ascii="Arial" w:eastAsia="Arial" w:hAnsi="Arial" w:cs="Arial"/>
          <w:color w:val="auto"/>
          <w:sz w:val="20"/>
          <w:szCs w:val="20"/>
        </w:rPr>
        <w:t xml:space="preserve">w salach na piętrze - płytki podłogowe </w:t>
      </w:r>
      <w:proofErr w:type="spellStart"/>
      <w:r w:rsidR="00F75239" w:rsidRPr="00D97938">
        <w:rPr>
          <w:rFonts w:ascii="Arial" w:eastAsia="Arial" w:hAnsi="Arial" w:cs="Arial"/>
          <w:color w:val="auto"/>
          <w:sz w:val="20"/>
          <w:szCs w:val="20"/>
        </w:rPr>
        <w:t>gresowe</w:t>
      </w:r>
      <w:proofErr w:type="spellEnd"/>
      <w:r w:rsidR="00F75239" w:rsidRPr="00D97938">
        <w:rPr>
          <w:rFonts w:ascii="Arial" w:eastAsia="Arial" w:hAnsi="Arial" w:cs="Arial"/>
          <w:color w:val="auto"/>
          <w:sz w:val="20"/>
          <w:szCs w:val="20"/>
        </w:rPr>
        <w:t>,</w:t>
      </w:r>
    </w:p>
    <w:p w14:paraId="745EA991" w14:textId="4CE00E49" w:rsidR="00F75239" w:rsidRDefault="00F75239" w:rsidP="00D97938">
      <w:pPr>
        <w:pStyle w:val="Akapitzlist"/>
        <w:numPr>
          <w:ilvl w:val="0"/>
          <w:numId w:val="46"/>
        </w:numPr>
        <w:spacing w:line="360" w:lineRule="auto"/>
        <w:jc w:val="both"/>
        <w:rPr>
          <w:rFonts w:ascii="Arial" w:eastAsia="Arial" w:hAnsi="Arial" w:cs="Arial"/>
          <w:color w:val="auto"/>
          <w:sz w:val="20"/>
          <w:szCs w:val="20"/>
        </w:rPr>
      </w:pPr>
      <w:r w:rsidRPr="00D97938">
        <w:rPr>
          <w:rFonts w:ascii="Arial" w:eastAsia="Arial" w:hAnsi="Arial" w:cs="Arial"/>
          <w:color w:val="auto"/>
          <w:sz w:val="20"/>
          <w:szCs w:val="20"/>
        </w:rPr>
        <w:t xml:space="preserve">w pomieszczeniu socjalnym- płytki podłogowe </w:t>
      </w:r>
      <w:proofErr w:type="spellStart"/>
      <w:r w:rsidRPr="00D97938">
        <w:rPr>
          <w:rFonts w:ascii="Arial" w:eastAsia="Arial" w:hAnsi="Arial" w:cs="Arial"/>
          <w:color w:val="auto"/>
          <w:sz w:val="20"/>
          <w:szCs w:val="20"/>
        </w:rPr>
        <w:t>gresowe</w:t>
      </w:r>
      <w:proofErr w:type="spellEnd"/>
      <w:r w:rsidRPr="00D97938">
        <w:rPr>
          <w:rFonts w:ascii="Arial" w:eastAsia="Arial" w:hAnsi="Arial" w:cs="Arial"/>
          <w:color w:val="auto"/>
          <w:sz w:val="20"/>
          <w:szCs w:val="20"/>
        </w:rPr>
        <w:t>, ścienne glazurowane, płyta</w:t>
      </w:r>
      <w:r w:rsidR="00D97938">
        <w:rPr>
          <w:rFonts w:ascii="Arial" w:eastAsia="Arial" w:hAnsi="Arial" w:cs="Arial"/>
          <w:color w:val="auto"/>
          <w:sz w:val="20"/>
          <w:szCs w:val="20"/>
        </w:rPr>
        <w:t xml:space="preserve"> meblowa</w:t>
      </w:r>
      <w:r w:rsidRPr="00D97938">
        <w:rPr>
          <w:rFonts w:ascii="Arial" w:eastAsia="Arial" w:hAnsi="Arial" w:cs="Arial"/>
          <w:color w:val="auto"/>
          <w:sz w:val="20"/>
          <w:szCs w:val="20"/>
        </w:rPr>
        <w:t xml:space="preserve"> (boazeria MDF),</w:t>
      </w:r>
    </w:p>
    <w:p w14:paraId="6E9C2353" w14:textId="45FD9A65" w:rsidR="00F75239" w:rsidRDefault="00F75239" w:rsidP="00527CC7">
      <w:pPr>
        <w:pStyle w:val="Akapitzlist"/>
        <w:numPr>
          <w:ilvl w:val="0"/>
          <w:numId w:val="46"/>
        </w:numPr>
        <w:spacing w:line="360" w:lineRule="auto"/>
        <w:jc w:val="both"/>
        <w:rPr>
          <w:rFonts w:ascii="Arial" w:eastAsia="Arial" w:hAnsi="Arial" w:cs="Arial"/>
          <w:color w:val="auto"/>
          <w:sz w:val="20"/>
          <w:szCs w:val="20"/>
        </w:rPr>
      </w:pPr>
      <w:r w:rsidRPr="00527CC7">
        <w:rPr>
          <w:rFonts w:ascii="Arial" w:eastAsia="Arial" w:hAnsi="Arial" w:cs="Arial"/>
          <w:color w:val="auto"/>
          <w:sz w:val="20"/>
          <w:szCs w:val="20"/>
        </w:rPr>
        <w:lastRenderedPageBreak/>
        <w:t>w toaletach (7 pomieszczeń WC) - płytki podłogowe terakota i ścienne glazurowane,</w:t>
      </w:r>
    </w:p>
    <w:p w14:paraId="77040688" w14:textId="53BF2B19" w:rsidR="00F75239" w:rsidRPr="00527CC7" w:rsidRDefault="00F75239" w:rsidP="00527CC7">
      <w:pPr>
        <w:pStyle w:val="Akapitzlist"/>
        <w:numPr>
          <w:ilvl w:val="0"/>
          <w:numId w:val="46"/>
        </w:numPr>
        <w:spacing w:line="360" w:lineRule="auto"/>
        <w:jc w:val="both"/>
        <w:rPr>
          <w:rFonts w:ascii="Arial" w:eastAsia="Arial" w:hAnsi="Arial" w:cs="Arial"/>
          <w:color w:val="auto"/>
          <w:sz w:val="20"/>
          <w:szCs w:val="20"/>
        </w:rPr>
      </w:pPr>
      <w:r w:rsidRPr="00527CC7">
        <w:rPr>
          <w:rFonts w:ascii="Arial" w:eastAsia="Arial" w:hAnsi="Arial" w:cs="Arial"/>
          <w:color w:val="auto"/>
          <w:sz w:val="20"/>
          <w:szCs w:val="20"/>
        </w:rPr>
        <w:t xml:space="preserve">na korytarzach, holach, klatkach schodowych - płytki podłogowe </w:t>
      </w:r>
      <w:proofErr w:type="spellStart"/>
      <w:r w:rsidRPr="00527CC7">
        <w:rPr>
          <w:rFonts w:ascii="Arial" w:eastAsia="Arial" w:hAnsi="Arial" w:cs="Arial"/>
          <w:color w:val="auto"/>
          <w:sz w:val="20"/>
          <w:szCs w:val="20"/>
        </w:rPr>
        <w:t>gresowe</w:t>
      </w:r>
      <w:proofErr w:type="spellEnd"/>
      <w:r w:rsidRPr="00527CC7">
        <w:rPr>
          <w:rFonts w:ascii="Arial" w:eastAsia="Arial" w:hAnsi="Arial" w:cs="Arial"/>
          <w:color w:val="auto"/>
          <w:sz w:val="20"/>
          <w:szCs w:val="20"/>
        </w:rPr>
        <w:t>, płyty meblowe (boazeria MDF).</w:t>
      </w:r>
    </w:p>
    <w:p w14:paraId="707B9873" w14:textId="6DA5E25F" w:rsidR="00F75239" w:rsidRPr="00F75239" w:rsidRDefault="009534D0" w:rsidP="000D5A9F">
      <w:pPr>
        <w:spacing w:line="360" w:lineRule="auto"/>
        <w:ind w:left="284" w:hanging="284"/>
        <w:jc w:val="both"/>
        <w:rPr>
          <w:rFonts w:ascii="Arial" w:eastAsia="Arial" w:hAnsi="Arial" w:cs="Arial"/>
          <w:color w:val="auto"/>
          <w:sz w:val="20"/>
          <w:szCs w:val="20"/>
        </w:rPr>
      </w:pPr>
      <w:r>
        <w:rPr>
          <w:rFonts w:ascii="Arial" w:eastAsia="Arial" w:hAnsi="Arial" w:cs="Arial"/>
          <w:b/>
          <w:color w:val="auto"/>
          <w:sz w:val="20"/>
          <w:szCs w:val="20"/>
        </w:rPr>
        <w:t>2.</w:t>
      </w:r>
      <w:r w:rsidR="00396A8F">
        <w:rPr>
          <w:rFonts w:ascii="Arial" w:eastAsia="Arial" w:hAnsi="Arial" w:cs="Arial"/>
          <w:b/>
          <w:color w:val="auto"/>
          <w:sz w:val="20"/>
          <w:szCs w:val="20"/>
        </w:rPr>
        <w:t>2</w:t>
      </w:r>
      <w:r w:rsidR="002F1203" w:rsidRPr="00D97938">
        <w:rPr>
          <w:rFonts w:ascii="Arial" w:eastAsia="Arial" w:hAnsi="Arial" w:cs="Arial"/>
          <w:b/>
          <w:color w:val="auto"/>
          <w:sz w:val="20"/>
          <w:szCs w:val="20"/>
        </w:rPr>
        <w:t>.</w:t>
      </w:r>
      <w:r w:rsidR="004C5FCB">
        <w:rPr>
          <w:rFonts w:ascii="Arial" w:eastAsia="Arial" w:hAnsi="Arial" w:cs="Arial"/>
          <w:color w:val="auto"/>
          <w:sz w:val="20"/>
          <w:szCs w:val="20"/>
        </w:rPr>
        <w:t xml:space="preserve"> </w:t>
      </w:r>
      <w:r w:rsidR="00F75239" w:rsidRPr="00F75239">
        <w:rPr>
          <w:rFonts w:ascii="Arial" w:eastAsia="Arial" w:hAnsi="Arial" w:cs="Arial"/>
          <w:color w:val="auto"/>
          <w:sz w:val="20"/>
          <w:szCs w:val="20"/>
        </w:rPr>
        <w:t>W przypadku wystąpienia warunków wpływających na zwiększenie stopnia zanieczyszczenia (niekorzystne warunki atmosferyczne, okresowe nasilenie ruchu użytkowników) Wykonawca zobowiązany jest do zwiększenia częstotliwości sprzątania powierzchni narażonych na wpływ tych warunków (tj. holi, korytarzy, klatek schodowych).</w:t>
      </w:r>
    </w:p>
    <w:p w14:paraId="38FCF06C" w14:textId="2A7AC2B0" w:rsidR="00780BDE" w:rsidRPr="00F75239" w:rsidRDefault="00396A8F" w:rsidP="000D5A9F">
      <w:pPr>
        <w:spacing w:line="360" w:lineRule="auto"/>
        <w:ind w:left="284" w:hanging="284"/>
        <w:jc w:val="both"/>
        <w:rPr>
          <w:rFonts w:ascii="Arial" w:eastAsia="Arial" w:hAnsi="Arial" w:cs="Arial"/>
          <w:color w:val="auto"/>
          <w:sz w:val="20"/>
          <w:szCs w:val="20"/>
        </w:rPr>
      </w:pPr>
      <w:r>
        <w:rPr>
          <w:rFonts w:ascii="Arial" w:eastAsia="Arial" w:hAnsi="Arial" w:cs="Arial"/>
          <w:b/>
          <w:color w:val="auto"/>
          <w:sz w:val="20"/>
          <w:szCs w:val="20"/>
        </w:rPr>
        <w:t xml:space="preserve">2.3. </w:t>
      </w:r>
      <w:r w:rsidR="00F75239" w:rsidRPr="00F75239">
        <w:rPr>
          <w:rFonts w:ascii="Arial" w:eastAsia="Arial" w:hAnsi="Arial" w:cs="Arial"/>
          <w:color w:val="auto"/>
          <w:sz w:val="20"/>
          <w:szCs w:val="20"/>
        </w:rPr>
        <w:t xml:space="preserve">Wykonawca jest zobowiązany do podejmowania prac interwencyjnych w zakresie sprzątania zgłoszonych przez Zamawiającego (np. w przypadku awarii instalacji wod.-kan., nagłe czyszczenie toalet) w innych godzinach </w:t>
      </w:r>
      <w:r w:rsidR="00F75239" w:rsidRPr="00527CC7">
        <w:rPr>
          <w:rFonts w:ascii="Arial" w:eastAsia="Arial" w:hAnsi="Arial" w:cs="Arial"/>
          <w:color w:val="auto"/>
          <w:sz w:val="20"/>
          <w:szCs w:val="20"/>
        </w:rPr>
        <w:t>niż 1</w:t>
      </w:r>
      <w:r w:rsidR="00527CC7" w:rsidRPr="00527CC7">
        <w:rPr>
          <w:rFonts w:ascii="Arial" w:eastAsia="Arial" w:hAnsi="Arial" w:cs="Arial"/>
          <w:color w:val="auto"/>
          <w:sz w:val="20"/>
          <w:szCs w:val="20"/>
        </w:rPr>
        <w:t>5</w:t>
      </w:r>
      <w:r w:rsidR="00F75239" w:rsidRPr="00527CC7">
        <w:rPr>
          <w:rFonts w:ascii="Arial" w:eastAsia="Arial" w:hAnsi="Arial" w:cs="Arial"/>
          <w:color w:val="auto"/>
          <w:sz w:val="20"/>
          <w:szCs w:val="20"/>
        </w:rPr>
        <w:t xml:space="preserve">:00 - </w:t>
      </w:r>
      <w:r w:rsidR="00527CC7" w:rsidRPr="00527CC7">
        <w:rPr>
          <w:rFonts w:ascii="Arial" w:eastAsia="Arial" w:hAnsi="Arial" w:cs="Arial"/>
          <w:color w:val="auto"/>
          <w:sz w:val="20"/>
          <w:szCs w:val="20"/>
        </w:rPr>
        <w:t>19</w:t>
      </w:r>
      <w:r w:rsidR="00F75239" w:rsidRPr="00527CC7">
        <w:rPr>
          <w:rFonts w:ascii="Arial" w:eastAsia="Arial" w:hAnsi="Arial" w:cs="Arial"/>
          <w:color w:val="auto"/>
          <w:sz w:val="20"/>
          <w:szCs w:val="20"/>
        </w:rPr>
        <w:t>:00.</w:t>
      </w:r>
    </w:p>
    <w:p w14:paraId="65BA2966" w14:textId="723EC516"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2.4. </w:t>
      </w:r>
      <w:r w:rsidR="004C5FCB">
        <w:rPr>
          <w:rFonts w:ascii="Arial" w:eastAsia="Arial" w:hAnsi="Arial" w:cs="Arial"/>
          <w:color w:val="auto"/>
          <w:sz w:val="20"/>
          <w:szCs w:val="20"/>
        </w:rPr>
        <w:t xml:space="preserve"> </w:t>
      </w:r>
      <w:r w:rsidR="00F75239" w:rsidRPr="00F75239">
        <w:rPr>
          <w:rFonts w:ascii="Arial" w:eastAsia="Arial" w:hAnsi="Arial" w:cs="Arial"/>
          <w:color w:val="auto"/>
          <w:sz w:val="20"/>
          <w:szCs w:val="20"/>
        </w:rPr>
        <w:t>W zakres prac wchodzi:</w:t>
      </w:r>
    </w:p>
    <w:p w14:paraId="31D32B56" w14:textId="4C2F59EB" w:rsidR="00F75239" w:rsidRPr="00F75239" w:rsidRDefault="00F75239" w:rsidP="002F1203">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odkurzanie wykładzin dywanowych - ok.</w:t>
      </w:r>
      <w:r w:rsidR="004A2C91">
        <w:rPr>
          <w:rFonts w:ascii="Arial" w:eastAsia="Arial" w:hAnsi="Arial" w:cs="Arial"/>
          <w:color w:val="auto"/>
          <w:sz w:val="20"/>
          <w:szCs w:val="20"/>
        </w:rPr>
        <w:t>119</w:t>
      </w:r>
      <w:r w:rsidRPr="00F75239">
        <w:rPr>
          <w:rFonts w:ascii="Arial" w:eastAsia="Arial" w:hAnsi="Arial" w:cs="Arial"/>
          <w:color w:val="auto"/>
          <w:sz w:val="20"/>
          <w:szCs w:val="20"/>
        </w:rPr>
        <w:t xml:space="preserve"> m2</w:t>
      </w:r>
      <w:r w:rsidR="004074D4">
        <w:rPr>
          <w:rFonts w:ascii="Arial" w:eastAsia="Arial" w:hAnsi="Arial" w:cs="Arial"/>
          <w:color w:val="auto"/>
          <w:sz w:val="20"/>
          <w:szCs w:val="20"/>
        </w:rPr>
        <w:t xml:space="preserve"> </w:t>
      </w:r>
    </w:p>
    <w:p w14:paraId="0D3250B2" w14:textId="0A77D052" w:rsidR="00F75239" w:rsidRPr="00F75239" w:rsidRDefault="00F75239" w:rsidP="002F1203">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czyszczenie powierzchni podłogowych (gres, terakota, drewno, lastriko, panele) - ok. 1</w:t>
      </w:r>
      <w:r w:rsidR="004A2C91">
        <w:rPr>
          <w:rFonts w:ascii="Arial" w:eastAsia="Arial" w:hAnsi="Arial" w:cs="Arial"/>
          <w:color w:val="auto"/>
          <w:sz w:val="20"/>
          <w:szCs w:val="20"/>
        </w:rPr>
        <w:t>361</w:t>
      </w:r>
      <w:r w:rsidRPr="00F75239">
        <w:rPr>
          <w:rFonts w:ascii="Arial" w:eastAsia="Arial" w:hAnsi="Arial" w:cs="Arial"/>
          <w:color w:val="auto"/>
          <w:sz w:val="20"/>
          <w:szCs w:val="20"/>
        </w:rPr>
        <w:t xml:space="preserve"> m2  </w:t>
      </w:r>
      <w:r w:rsidR="00780BDE">
        <w:rPr>
          <w:rFonts w:ascii="Arial" w:eastAsia="Arial" w:hAnsi="Arial" w:cs="Arial"/>
          <w:color w:val="auto"/>
          <w:sz w:val="20"/>
          <w:szCs w:val="20"/>
        </w:rPr>
        <w:br/>
      </w:r>
      <w:r w:rsidRPr="00F75239">
        <w:rPr>
          <w:rFonts w:ascii="Arial" w:eastAsia="Arial" w:hAnsi="Arial" w:cs="Arial"/>
          <w:color w:val="auto"/>
          <w:sz w:val="20"/>
          <w:szCs w:val="20"/>
        </w:rPr>
        <w:t xml:space="preserve">i </w:t>
      </w:r>
      <w:r w:rsidR="00772D5A" w:rsidRPr="00F75239">
        <w:rPr>
          <w:rFonts w:ascii="Arial" w:eastAsia="Arial" w:hAnsi="Arial" w:cs="Arial"/>
          <w:color w:val="auto"/>
          <w:sz w:val="20"/>
          <w:szCs w:val="20"/>
        </w:rPr>
        <w:t>ściennych (</w:t>
      </w:r>
      <w:r w:rsidRPr="00F75239">
        <w:rPr>
          <w:rFonts w:ascii="Arial" w:eastAsia="Arial" w:hAnsi="Arial" w:cs="Arial"/>
          <w:color w:val="auto"/>
          <w:sz w:val="20"/>
          <w:szCs w:val="20"/>
        </w:rPr>
        <w:t>płyty meblowe, płytki ścienne glazurowane),</w:t>
      </w:r>
    </w:p>
    <w:p w14:paraId="5E4E76F5" w14:textId="6D4F883D" w:rsidR="00F75239" w:rsidRPr="00F75239" w:rsidRDefault="00F75239" w:rsidP="002F1203">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czyszczenie i wycieranie kurzu z powierzchni biurek, pulpitów, stolików, szafek, szaf i innego sprzętu biurowego a także parapetów wewnętrznych, listew ściennych, drzwi, futryn, sztucznych kwiatów (zakres zamówienia nie obejmuje czyszczenia sprzętu komputerowego),</w:t>
      </w:r>
    </w:p>
    <w:p w14:paraId="03367AFC" w14:textId="1F2A7FA1" w:rsidR="00F75239" w:rsidRPr="00F75239" w:rsidRDefault="00F75239" w:rsidP="002F1203">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4)</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paneli szklanych zamontowanych przy stanowiskach pracy w pokojach biurowych – ok. 55 m²</w:t>
      </w:r>
    </w:p>
    <w:p w14:paraId="5C18D130" w14:textId="428BA82A" w:rsidR="00F75239" w:rsidRDefault="00F75239" w:rsidP="002F1203">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5)</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mycie paneli z </w:t>
      </w:r>
      <w:proofErr w:type="spellStart"/>
      <w:r w:rsidRPr="00F75239">
        <w:rPr>
          <w:rFonts w:ascii="Arial" w:eastAsia="Arial" w:hAnsi="Arial" w:cs="Arial"/>
          <w:color w:val="auto"/>
          <w:sz w:val="20"/>
          <w:szCs w:val="20"/>
        </w:rPr>
        <w:t>pleksy</w:t>
      </w:r>
      <w:proofErr w:type="spellEnd"/>
      <w:r w:rsidRPr="00F75239">
        <w:rPr>
          <w:rFonts w:ascii="Arial" w:eastAsia="Arial" w:hAnsi="Arial" w:cs="Arial"/>
          <w:color w:val="auto"/>
          <w:sz w:val="20"/>
          <w:szCs w:val="20"/>
        </w:rPr>
        <w:t xml:space="preserve"> zamontowanych przy stanowiskach pracy w pokojach biurowych – ok. 17,5 m²</w:t>
      </w:r>
      <w:r w:rsidR="00527CC7">
        <w:rPr>
          <w:rFonts w:ascii="Arial" w:eastAsia="Arial" w:hAnsi="Arial" w:cs="Arial"/>
          <w:color w:val="auto"/>
          <w:sz w:val="20"/>
          <w:szCs w:val="20"/>
        </w:rPr>
        <w:t>,</w:t>
      </w:r>
    </w:p>
    <w:p w14:paraId="7F28FDAB" w14:textId="07B41D54" w:rsidR="00F75239" w:rsidRDefault="00527CC7" w:rsidP="00527CC7">
      <w:pPr>
        <w:spacing w:line="360" w:lineRule="auto"/>
        <w:ind w:left="284"/>
        <w:jc w:val="both"/>
        <w:rPr>
          <w:rFonts w:ascii="Arial" w:eastAsia="Arial" w:hAnsi="Arial" w:cs="Arial"/>
          <w:color w:val="auto"/>
          <w:sz w:val="20"/>
          <w:szCs w:val="20"/>
        </w:rPr>
      </w:pPr>
      <w:r>
        <w:rPr>
          <w:rFonts w:ascii="Arial" w:eastAsia="Arial" w:hAnsi="Arial" w:cs="Arial"/>
          <w:color w:val="auto"/>
          <w:sz w:val="20"/>
          <w:szCs w:val="20"/>
        </w:rPr>
        <w:t xml:space="preserve">6) </w:t>
      </w:r>
      <w:r w:rsidR="00F75239" w:rsidRPr="00F75239">
        <w:rPr>
          <w:rFonts w:ascii="Arial" w:eastAsia="Arial" w:hAnsi="Arial" w:cs="Arial"/>
          <w:color w:val="auto"/>
          <w:sz w:val="20"/>
          <w:szCs w:val="20"/>
        </w:rPr>
        <w:t>mycie i dezynfekcja toalet, czyszczenie terakoty, płytek ściennych glazurowanych, luster, armatury,</w:t>
      </w:r>
    </w:p>
    <w:p w14:paraId="6298771D" w14:textId="1AB92A51" w:rsidR="00F75239" w:rsidRPr="00F75239" w:rsidRDefault="00527CC7" w:rsidP="00527CC7">
      <w:pPr>
        <w:spacing w:line="360" w:lineRule="auto"/>
        <w:ind w:left="284"/>
        <w:jc w:val="both"/>
        <w:rPr>
          <w:rFonts w:ascii="Arial" w:eastAsia="Arial" w:hAnsi="Arial" w:cs="Arial"/>
          <w:color w:val="auto"/>
          <w:sz w:val="20"/>
          <w:szCs w:val="20"/>
        </w:rPr>
      </w:pPr>
      <w:r>
        <w:rPr>
          <w:rFonts w:ascii="Arial" w:eastAsia="Arial" w:hAnsi="Arial" w:cs="Arial"/>
          <w:color w:val="auto"/>
          <w:sz w:val="20"/>
          <w:szCs w:val="20"/>
        </w:rPr>
        <w:t xml:space="preserve">7) </w:t>
      </w:r>
      <w:r w:rsidR="00F75239" w:rsidRPr="00F75239">
        <w:rPr>
          <w:rFonts w:ascii="Arial" w:eastAsia="Arial" w:hAnsi="Arial" w:cs="Arial"/>
          <w:color w:val="auto"/>
          <w:sz w:val="20"/>
          <w:szCs w:val="20"/>
        </w:rPr>
        <w:t xml:space="preserve">zaopatrzenie toalet w papier toaletowy (co najmniej dwuwarstwowy, miękki, z wyłączeniem papieru szarego, małe rolki), mydło w płynie (toalety wyposażone są w dozowniki na mydło w płynie), ręczniki papierowe (rolki), środki dezynfekującą i zapachowe (w sprayu) oraz środki </w:t>
      </w:r>
      <w:r w:rsidR="008849FF" w:rsidRPr="00F75239">
        <w:rPr>
          <w:rFonts w:ascii="Arial" w:eastAsia="Arial" w:hAnsi="Arial" w:cs="Arial"/>
          <w:color w:val="auto"/>
          <w:sz w:val="20"/>
          <w:szCs w:val="20"/>
        </w:rPr>
        <w:t>dezynfekujące do</w:t>
      </w:r>
      <w:r w:rsidR="00F75239" w:rsidRPr="00F75239">
        <w:rPr>
          <w:rFonts w:ascii="Arial" w:eastAsia="Arial" w:hAnsi="Arial" w:cs="Arial"/>
          <w:color w:val="auto"/>
          <w:sz w:val="20"/>
          <w:szCs w:val="20"/>
        </w:rPr>
        <w:t xml:space="preserve"> rąk (toalety wyposażone są w dozowniki na płyn dezynfekujący),</w:t>
      </w:r>
    </w:p>
    <w:p w14:paraId="4411229C" w14:textId="4DC3D26A" w:rsidR="00F75239" w:rsidRPr="00F75239" w:rsidRDefault="00527CC7" w:rsidP="00527CC7">
      <w:pPr>
        <w:spacing w:line="360" w:lineRule="auto"/>
        <w:ind w:left="284"/>
        <w:jc w:val="both"/>
        <w:rPr>
          <w:rFonts w:ascii="Arial" w:eastAsia="Arial" w:hAnsi="Arial" w:cs="Arial"/>
          <w:color w:val="auto"/>
          <w:sz w:val="20"/>
          <w:szCs w:val="20"/>
        </w:rPr>
      </w:pPr>
      <w:r>
        <w:rPr>
          <w:rFonts w:ascii="Arial" w:eastAsia="Arial" w:hAnsi="Arial" w:cs="Arial"/>
          <w:color w:val="auto"/>
          <w:sz w:val="20"/>
          <w:szCs w:val="20"/>
        </w:rPr>
        <w:t>8</w:t>
      </w:r>
      <w:r w:rsidR="00F75239" w:rsidRPr="00F75239">
        <w:rPr>
          <w:rFonts w:ascii="Arial" w:eastAsia="Arial" w:hAnsi="Arial" w:cs="Arial"/>
          <w:color w:val="auto"/>
          <w:sz w:val="20"/>
          <w:szCs w:val="20"/>
        </w:rPr>
        <w:t>)</w:t>
      </w:r>
      <w:r w:rsidR="004C5FCB">
        <w:rPr>
          <w:rFonts w:ascii="Arial" w:eastAsia="Arial" w:hAnsi="Arial" w:cs="Arial"/>
          <w:color w:val="auto"/>
          <w:sz w:val="20"/>
          <w:szCs w:val="20"/>
        </w:rPr>
        <w:t xml:space="preserve"> </w:t>
      </w:r>
      <w:r w:rsidR="00F75239" w:rsidRPr="00F75239">
        <w:rPr>
          <w:rFonts w:ascii="Arial" w:eastAsia="Arial" w:hAnsi="Arial" w:cs="Arial"/>
          <w:color w:val="auto"/>
          <w:sz w:val="20"/>
          <w:szCs w:val="20"/>
        </w:rPr>
        <w:t>zaopatrzenie w ręczniki papierowe pomieszczeń socjalnych (codziennie) i pokoi biurowych</w:t>
      </w:r>
      <w:r>
        <w:rPr>
          <w:rFonts w:ascii="Arial" w:eastAsia="Arial" w:hAnsi="Arial" w:cs="Arial"/>
          <w:color w:val="auto"/>
          <w:sz w:val="20"/>
          <w:szCs w:val="20"/>
        </w:rPr>
        <w:t xml:space="preserve"> </w:t>
      </w:r>
      <w:r w:rsidR="00F75239" w:rsidRPr="00F75239">
        <w:rPr>
          <w:rFonts w:ascii="Arial" w:eastAsia="Arial" w:hAnsi="Arial" w:cs="Arial"/>
          <w:color w:val="auto"/>
          <w:sz w:val="20"/>
          <w:szCs w:val="20"/>
        </w:rPr>
        <w:t xml:space="preserve">(4 sztuki na miesiąc), </w:t>
      </w:r>
    </w:p>
    <w:p w14:paraId="6069A0F3" w14:textId="0B431071" w:rsidR="00F75239" w:rsidRPr="00F75239" w:rsidRDefault="00527CC7" w:rsidP="000D5A9F">
      <w:pPr>
        <w:spacing w:line="360" w:lineRule="auto"/>
        <w:ind w:left="426" w:hanging="284"/>
        <w:jc w:val="both"/>
        <w:rPr>
          <w:rFonts w:ascii="Arial" w:eastAsia="Arial" w:hAnsi="Arial" w:cs="Arial"/>
          <w:color w:val="auto"/>
          <w:sz w:val="20"/>
          <w:szCs w:val="20"/>
        </w:rPr>
      </w:pPr>
      <w:r>
        <w:rPr>
          <w:rFonts w:ascii="Arial" w:eastAsia="Arial" w:hAnsi="Arial" w:cs="Arial"/>
          <w:color w:val="auto"/>
          <w:sz w:val="20"/>
          <w:szCs w:val="20"/>
        </w:rPr>
        <w:t>9</w:t>
      </w:r>
      <w:r w:rsidR="00F75239" w:rsidRPr="00F75239">
        <w:rPr>
          <w:rFonts w:ascii="Arial" w:eastAsia="Arial" w:hAnsi="Arial" w:cs="Arial"/>
          <w:color w:val="auto"/>
          <w:sz w:val="20"/>
          <w:szCs w:val="20"/>
        </w:rPr>
        <w:t>)</w:t>
      </w:r>
      <w:r w:rsidR="004C5FCB">
        <w:rPr>
          <w:rFonts w:ascii="Arial" w:eastAsia="Arial" w:hAnsi="Arial" w:cs="Arial"/>
          <w:color w:val="auto"/>
          <w:sz w:val="20"/>
          <w:szCs w:val="20"/>
        </w:rPr>
        <w:t xml:space="preserve"> </w:t>
      </w:r>
      <w:r w:rsidR="00F75239" w:rsidRPr="00F75239">
        <w:rPr>
          <w:rFonts w:ascii="Arial" w:eastAsia="Arial" w:hAnsi="Arial" w:cs="Arial"/>
          <w:color w:val="auto"/>
          <w:sz w:val="20"/>
          <w:szCs w:val="20"/>
        </w:rPr>
        <w:t>zaopatrzenie w płyn do mycia naczyń pomieszczeń socjalnych (1 raz w miesiącu),</w:t>
      </w:r>
    </w:p>
    <w:p w14:paraId="4F5061CB" w14:textId="2673CAB0" w:rsidR="00F75239" w:rsidRPr="00F75239" w:rsidRDefault="00F75239" w:rsidP="000D5A9F">
      <w:pPr>
        <w:spacing w:line="360" w:lineRule="auto"/>
        <w:ind w:left="426" w:hanging="284"/>
        <w:jc w:val="both"/>
        <w:rPr>
          <w:rFonts w:ascii="Arial" w:eastAsia="Arial" w:hAnsi="Arial" w:cs="Arial"/>
          <w:color w:val="auto"/>
          <w:sz w:val="20"/>
          <w:szCs w:val="20"/>
        </w:rPr>
      </w:pPr>
      <w:r w:rsidRPr="00F75239">
        <w:rPr>
          <w:rFonts w:ascii="Arial" w:eastAsia="Arial" w:hAnsi="Arial" w:cs="Arial"/>
          <w:color w:val="auto"/>
          <w:sz w:val="20"/>
          <w:szCs w:val="20"/>
        </w:rPr>
        <w:t>1</w:t>
      </w:r>
      <w:r w:rsidR="00527CC7">
        <w:rPr>
          <w:rFonts w:ascii="Arial" w:eastAsia="Arial" w:hAnsi="Arial" w:cs="Arial"/>
          <w:color w:val="auto"/>
          <w:sz w:val="20"/>
          <w:szCs w:val="20"/>
        </w:rPr>
        <w:t>0</w:t>
      </w:r>
      <w:r w:rsidRPr="00F75239">
        <w:rPr>
          <w:rFonts w:ascii="Arial" w:eastAsia="Arial" w:hAnsi="Arial" w:cs="Arial"/>
          <w:color w:val="auto"/>
          <w:sz w:val="20"/>
          <w:szCs w:val="20"/>
        </w:rPr>
        <w:t>)</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opróżnianie i czyszczenie koszy oraz wymiana worków na śmieci (foliowych) - o pojemności </w:t>
      </w:r>
      <w:r w:rsidR="006B0910">
        <w:rPr>
          <w:rFonts w:ascii="Arial" w:eastAsia="Arial" w:hAnsi="Arial" w:cs="Arial"/>
          <w:color w:val="auto"/>
          <w:sz w:val="20"/>
          <w:szCs w:val="20"/>
        </w:rPr>
        <w:t xml:space="preserve">5 l.- 26 koszy, </w:t>
      </w:r>
      <w:r w:rsidRPr="00F75239">
        <w:rPr>
          <w:rFonts w:ascii="Arial" w:eastAsia="Arial" w:hAnsi="Arial" w:cs="Arial"/>
          <w:color w:val="auto"/>
          <w:sz w:val="20"/>
          <w:szCs w:val="20"/>
        </w:rPr>
        <w:t xml:space="preserve">35 I. - </w:t>
      </w:r>
      <w:r w:rsidR="006B0910">
        <w:rPr>
          <w:rFonts w:ascii="Arial" w:eastAsia="Arial" w:hAnsi="Arial" w:cs="Arial"/>
          <w:color w:val="auto"/>
          <w:sz w:val="20"/>
          <w:szCs w:val="20"/>
        </w:rPr>
        <w:t>14</w:t>
      </w:r>
      <w:r w:rsidRPr="00F75239">
        <w:rPr>
          <w:rFonts w:ascii="Arial" w:eastAsia="Arial" w:hAnsi="Arial" w:cs="Arial"/>
          <w:color w:val="auto"/>
          <w:sz w:val="20"/>
          <w:szCs w:val="20"/>
        </w:rPr>
        <w:t xml:space="preserve"> kosz</w:t>
      </w:r>
      <w:r w:rsidR="006B0910">
        <w:rPr>
          <w:rFonts w:ascii="Arial" w:eastAsia="Arial" w:hAnsi="Arial" w:cs="Arial"/>
          <w:color w:val="auto"/>
          <w:sz w:val="20"/>
          <w:szCs w:val="20"/>
        </w:rPr>
        <w:t>y</w:t>
      </w:r>
      <w:r w:rsidRPr="00F75239">
        <w:rPr>
          <w:rFonts w:ascii="Arial" w:eastAsia="Arial" w:hAnsi="Arial" w:cs="Arial"/>
          <w:color w:val="auto"/>
          <w:sz w:val="20"/>
          <w:szCs w:val="20"/>
        </w:rPr>
        <w:t>, o pojemności 60 I. -</w:t>
      </w:r>
      <w:r w:rsidR="006B0910">
        <w:rPr>
          <w:rFonts w:ascii="Arial" w:eastAsia="Arial" w:hAnsi="Arial" w:cs="Arial"/>
          <w:color w:val="auto"/>
          <w:sz w:val="20"/>
          <w:szCs w:val="20"/>
        </w:rPr>
        <w:t>1</w:t>
      </w:r>
      <w:r w:rsidRPr="00F75239">
        <w:rPr>
          <w:rFonts w:ascii="Arial" w:eastAsia="Arial" w:hAnsi="Arial" w:cs="Arial"/>
          <w:color w:val="auto"/>
          <w:sz w:val="20"/>
          <w:szCs w:val="20"/>
        </w:rPr>
        <w:t>kosz,</w:t>
      </w:r>
      <w:r w:rsidR="006B0910">
        <w:rPr>
          <w:rFonts w:ascii="Arial" w:eastAsia="Arial" w:hAnsi="Arial" w:cs="Arial"/>
          <w:color w:val="auto"/>
          <w:sz w:val="20"/>
          <w:szCs w:val="20"/>
        </w:rPr>
        <w:t xml:space="preserve"> pozostałe 10 l., 16 l. – 44 kosze,</w:t>
      </w:r>
    </w:p>
    <w:p w14:paraId="59C48894" w14:textId="2DE91318" w:rsidR="00F75239" w:rsidRPr="00F75239" w:rsidRDefault="00F75239" w:rsidP="000D5A9F">
      <w:pPr>
        <w:spacing w:line="360" w:lineRule="auto"/>
        <w:ind w:left="426" w:hanging="284"/>
        <w:jc w:val="both"/>
        <w:rPr>
          <w:rFonts w:ascii="Arial" w:eastAsia="Arial" w:hAnsi="Arial" w:cs="Arial"/>
          <w:color w:val="auto"/>
          <w:sz w:val="20"/>
          <w:szCs w:val="20"/>
        </w:rPr>
      </w:pPr>
      <w:r w:rsidRPr="00F75239">
        <w:rPr>
          <w:rFonts w:ascii="Arial" w:eastAsia="Arial" w:hAnsi="Arial" w:cs="Arial"/>
          <w:color w:val="auto"/>
          <w:sz w:val="20"/>
          <w:szCs w:val="20"/>
        </w:rPr>
        <w:t>1</w:t>
      </w:r>
      <w:r w:rsidR="00527CC7">
        <w:rPr>
          <w:rFonts w:ascii="Arial" w:eastAsia="Arial" w:hAnsi="Arial" w:cs="Arial"/>
          <w:color w:val="auto"/>
          <w:sz w:val="20"/>
          <w:szCs w:val="20"/>
        </w:rPr>
        <w:t>1</w:t>
      </w:r>
      <w:r w:rsidRPr="00F75239">
        <w:rPr>
          <w:rFonts w:ascii="Arial" w:eastAsia="Arial" w:hAnsi="Arial" w:cs="Arial"/>
          <w:color w:val="auto"/>
          <w:sz w:val="20"/>
          <w:szCs w:val="20"/>
        </w:rPr>
        <w:t>)</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usuwanie ścinków i wymiana worków w pojemnikach niszczarek (120 I. - 4 szt., 60 I. - </w:t>
      </w:r>
      <w:r w:rsidR="00C7276B">
        <w:rPr>
          <w:rFonts w:ascii="Arial" w:eastAsia="Arial" w:hAnsi="Arial" w:cs="Arial"/>
          <w:color w:val="auto"/>
          <w:sz w:val="20"/>
          <w:szCs w:val="20"/>
        </w:rPr>
        <w:t>6</w:t>
      </w:r>
      <w:r w:rsidRPr="00F75239">
        <w:rPr>
          <w:rFonts w:ascii="Arial" w:eastAsia="Arial" w:hAnsi="Arial" w:cs="Arial"/>
          <w:color w:val="auto"/>
          <w:sz w:val="20"/>
          <w:szCs w:val="20"/>
        </w:rPr>
        <w:t xml:space="preserve"> szt.; pozostałe 1</w:t>
      </w:r>
      <w:r w:rsidR="00C7276B">
        <w:rPr>
          <w:rFonts w:ascii="Arial" w:eastAsia="Arial" w:hAnsi="Arial" w:cs="Arial"/>
          <w:color w:val="auto"/>
          <w:sz w:val="20"/>
          <w:szCs w:val="20"/>
        </w:rPr>
        <w:t>8</w:t>
      </w:r>
      <w:r w:rsidRPr="00F75239">
        <w:rPr>
          <w:rFonts w:ascii="Arial" w:eastAsia="Arial" w:hAnsi="Arial" w:cs="Arial"/>
          <w:color w:val="auto"/>
          <w:sz w:val="20"/>
          <w:szCs w:val="20"/>
        </w:rPr>
        <w:t xml:space="preserve"> szt. posiada własne pojemniki lub stałe worki),</w:t>
      </w:r>
    </w:p>
    <w:p w14:paraId="63B87BD1" w14:textId="2D9B6E49" w:rsidR="00F75239" w:rsidRPr="00F75239" w:rsidRDefault="00F75239" w:rsidP="000D5A9F">
      <w:pPr>
        <w:spacing w:line="360" w:lineRule="auto"/>
        <w:ind w:left="426" w:hanging="284"/>
        <w:jc w:val="both"/>
        <w:rPr>
          <w:rFonts w:ascii="Arial" w:eastAsia="Arial" w:hAnsi="Arial" w:cs="Arial"/>
          <w:color w:val="auto"/>
          <w:sz w:val="20"/>
          <w:szCs w:val="20"/>
        </w:rPr>
      </w:pPr>
      <w:r w:rsidRPr="00F75239">
        <w:rPr>
          <w:rFonts w:ascii="Arial" w:eastAsia="Arial" w:hAnsi="Arial" w:cs="Arial"/>
          <w:color w:val="auto"/>
          <w:sz w:val="20"/>
          <w:szCs w:val="20"/>
        </w:rPr>
        <w:t>1</w:t>
      </w:r>
      <w:r w:rsidR="00527CC7">
        <w:rPr>
          <w:rFonts w:ascii="Arial" w:eastAsia="Arial" w:hAnsi="Arial" w:cs="Arial"/>
          <w:color w:val="auto"/>
          <w:sz w:val="20"/>
          <w:szCs w:val="20"/>
        </w:rPr>
        <w:t>2</w:t>
      </w:r>
      <w:r w:rsidRPr="00F75239">
        <w:rPr>
          <w:rFonts w:ascii="Arial" w:eastAsia="Arial" w:hAnsi="Arial" w:cs="Arial"/>
          <w:color w:val="auto"/>
          <w:sz w:val="20"/>
          <w:szCs w:val="20"/>
        </w:rPr>
        <w:t>)</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na mokro z użyciem środków myjąco-pielęgnujących wolnej powierzchni posadzek,</w:t>
      </w:r>
    </w:p>
    <w:p w14:paraId="3772E9E7" w14:textId="4383B0FE" w:rsidR="00F75239" w:rsidRDefault="00F75239" w:rsidP="00763124">
      <w:pPr>
        <w:spacing w:line="360" w:lineRule="auto"/>
        <w:ind w:left="426" w:hanging="284"/>
        <w:jc w:val="both"/>
        <w:rPr>
          <w:rFonts w:ascii="Arial" w:eastAsia="Arial" w:hAnsi="Arial" w:cs="Arial"/>
          <w:color w:val="auto"/>
          <w:sz w:val="20"/>
          <w:szCs w:val="20"/>
        </w:rPr>
      </w:pPr>
      <w:r w:rsidRPr="00527CC7">
        <w:rPr>
          <w:rFonts w:ascii="Arial" w:eastAsia="Arial" w:hAnsi="Arial" w:cs="Arial"/>
          <w:color w:val="auto"/>
          <w:sz w:val="20"/>
          <w:szCs w:val="20"/>
        </w:rPr>
        <w:t>1</w:t>
      </w:r>
      <w:r w:rsidR="00527CC7">
        <w:rPr>
          <w:rFonts w:ascii="Arial" w:eastAsia="Arial" w:hAnsi="Arial" w:cs="Arial"/>
          <w:color w:val="auto"/>
          <w:sz w:val="20"/>
          <w:szCs w:val="20"/>
        </w:rPr>
        <w:t>3</w:t>
      </w:r>
      <w:r w:rsidRPr="00527CC7">
        <w:rPr>
          <w:rFonts w:ascii="Arial" w:eastAsia="Arial" w:hAnsi="Arial" w:cs="Arial"/>
          <w:color w:val="auto"/>
          <w:sz w:val="20"/>
          <w:szCs w:val="20"/>
        </w:rPr>
        <w:t>)</w:t>
      </w:r>
      <w:r w:rsidR="00763124">
        <w:rPr>
          <w:rFonts w:ascii="Arial" w:eastAsia="Arial" w:hAnsi="Arial" w:cs="Arial"/>
          <w:color w:val="auto"/>
          <w:sz w:val="20"/>
          <w:szCs w:val="20"/>
        </w:rPr>
        <w:t xml:space="preserve"> </w:t>
      </w:r>
      <w:r w:rsidRPr="00527CC7">
        <w:rPr>
          <w:rFonts w:ascii="Arial" w:eastAsia="Arial" w:hAnsi="Arial" w:cs="Arial"/>
          <w:color w:val="auto"/>
          <w:sz w:val="20"/>
          <w:szCs w:val="20"/>
        </w:rPr>
        <w:t xml:space="preserve">dezynfekcja klamek (uchwytów przy drzwiach) oraz powierzchni biurek, stolików </w:t>
      </w:r>
      <w:r w:rsidR="00780BDE" w:rsidRPr="00527CC7">
        <w:rPr>
          <w:rFonts w:ascii="Arial" w:eastAsia="Arial" w:hAnsi="Arial" w:cs="Arial"/>
          <w:color w:val="auto"/>
          <w:sz w:val="20"/>
          <w:szCs w:val="20"/>
        </w:rPr>
        <w:br/>
      </w:r>
      <w:r w:rsidRPr="00527CC7">
        <w:rPr>
          <w:rFonts w:ascii="Arial" w:eastAsia="Arial" w:hAnsi="Arial" w:cs="Arial"/>
          <w:color w:val="auto"/>
          <w:sz w:val="20"/>
          <w:szCs w:val="20"/>
        </w:rPr>
        <w:t>w pokojach biurowych i holu</w:t>
      </w:r>
      <w:r w:rsidR="00763124">
        <w:rPr>
          <w:rFonts w:ascii="Arial" w:eastAsia="Arial" w:hAnsi="Arial" w:cs="Arial"/>
          <w:color w:val="auto"/>
          <w:sz w:val="20"/>
          <w:szCs w:val="20"/>
        </w:rPr>
        <w:t>,</w:t>
      </w:r>
    </w:p>
    <w:p w14:paraId="4E8408C0" w14:textId="6EBEEBA7" w:rsidR="00F75239" w:rsidRDefault="00527CC7" w:rsidP="00527CC7">
      <w:pPr>
        <w:spacing w:line="360" w:lineRule="auto"/>
        <w:ind w:left="426" w:hanging="284"/>
        <w:jc w:val="both"/>
        <w:rPr>
          <w:rFonts w:ascii="Arial" w:eastAsia="Arial" w:hAnsi="Arial" w:cs="Arial"/>
          <w:color w:val="auto"/>
          <w:sz w:val="20"/>
          <w:szCs w:val="20"/>
        </w:rPr>
      </w:pPr>
      <w:r>
        <w:rPr>
          <w:rFonts w:ascii="Arial" w:eastAsia="Arial" w:hAnsi="Arial" w:cs="Arial"/>
          <w:color w:val="auto"/>
          <w:sz w:val="20"/>
          <w:szCs w:val="20"/>
        </w:rPr>
        <w:t xml:space="preserve">14) </w:t>
      </w:r>
      <w:r w:rsidR="00F75239" w:rsidRPr="00F75239">
        <w:rPr>
          <w:rFonts w:ascii="Arial" w:eastAsia="Arial" w:hAnsi="Arial" w:cs="Arial"/>
          <w:color w:val="auto"/>
          <w:sz w:val="20"/>
          <w:szCs w:val="20"/>
        </w:rPr>
        <w:t>dwukrotne w ciągu roku mycie okien tj. szyb, ram okiennych od wewnątrz i na zewnątrz oraz parapetów zewnętrznych - w terminach uzgodnionych z Zamawiającym,</w:t>
      </w:r>
    </w:p>
    <w:p w14:paraId="3A5092AE" w14:textId="2542551C" w:rsidR="00F75239" w:rsidRPr="00F75239" w:rsidRDefault="00527CC7" w:rsidP="00527CC7">
      <w:pPr>
        <w:spacing w:line="360" w:lineRule="auto"/>
        <w:ind w:left="426" w:hanging="284"/>
        <w:jc w:val="both"/>
        <w:rPr>
          <w:rFonts w:ascii="Arial" w:eastAsia="Arial" w:hAnsi="Arial" w:cs="Arial"/>
          <w:color w:val="auto"/>
          <w:sz w:val="20"/>
          <w:szCs w:val="20"/>
        </w:rPr>
      </w:pPr>
      <w:r>
        <w:rPr>
          <w:rFonts w:ascii="Arial" w:eastAsia="Arial" w:hAnsi="Arial" w:cs="Arial"/>
          <w:color w:val="auto"/>
          <w:sz w:val="20"/>
          <w:szCs w:val="20"/>
        </w:rPr>
        <w:t xml:space="preserve">15) </w:t>
      </w:r>
      <w:r w:rsidR="00F75239" w:rsidRPr="00F75239">
        <w:rPr>
          <w:rFonts w:ascii="Arial" w:eastAsia="Arial" w:hAnsi="Arial" w:cs="Arial"/>
          <w:color w:val="auto"/>
          <w:sz w:val="20"/>
          <w:szCs w:val="20"/>
        </w:rPr>
        <w:t>mycie raz na kwartał kaloryferów i lamp środkami myjąco pielęgnacyjnymi,</w:t>
      </w:r>
    </w:p>
    <w:p w14:paraId="4017EA63" w14:textId="0283DE26" w:rsidR="00F75239" w:rsidRPr="00F75239" w:rsidRDefault="00527CC7" w:rsidP="00527CC7">
      <w:pPr>
        <w:spacing w:line="360" w:lineRule="auto"/>
        <w:ind w:left="142"/>
        <w:jc w:val="both"/>
        <w:rPr>
          <w:rFonts w:ascii="Arial" w:eastAsia="Arial" w:hAnsi="Arial" w:cs="Arial"/>
          <w:color w:val="auto"/>
          <w:sz w:val="20"/>
          <w:szCs w:val="20"/>
        </w:rPr>
      </w:pPr>
      <w:r>
        <w:rPr>
          <w:rFonts w:ascii="Arial" w:eastAsia="Arial" w:hAnsi="Arial" w:cs="Arial"/>
          <w:color w:val="auto"/>
          <w:sz w:val="20"/>
          <w:szCs w:val="20"/>
        </w:rPr>
        <w:t xml:space="preserve">16) </w:t>
      </w:r>
      <w:r w:rsidR="00F75239" w:rsidRPr="00F75239">
        <w:rPr>
          <w:rFonts w:ascii="Arial" w:eastAsia="Arial" w:hAnsi="Arial" w:cs="Arial"/>
          <w:color w:val="auto"/>
          <w:sz w:val="20"/>
          <w:szCs w:val="20"/>
        </w:rPr>
        <w:t>mycie powierzchni przeszklonych (ścianki wewnętrzne - 16,25 m2 i zewnętrzne ok. 28 m2 dot.  wiatrołapu).</w:t>
      </w:r>
    </w:p>
    <w:p w14:paraId="002018F0" w14:textId="77777777" w:rsidR="00396A8F" w:rsidRDefault="00396A8F" w:rsidP="00396A8F">
      <w:pPr>
        <w:spacing w:line="360" w:lineRule="auto"/>
        <w:jc w:val="both"/>
        <w:rPr>
          <w:rFonts w:ascii="Arial" w:eastAsia="Arial" w:hAnsi="Arial" w:cs="Arial"/>
          <w:b/>
          <w:color w:val="auto"/>
          <w:sz w:val="20"/>
          <w:szCs w:val="20"/>
        </w:rPr>
      </w:pPr>
      <w:r w:rsidRPr="00396A8F">
        <w:rPr>
          <w:rFonts w:ascii="Arial" w:eastAsia="Arial" w:hAnsi="Arial" w:cs="Arial"/>
          <w:b/>
          <w:bCs/>
          <w:color w:val="auto"/>
          <w:sz w:val="20"/>
          <w:szCs w:val="20"/>
        </w:rPr>
        <w:t>3.</w:t>
      </w:r>
      <w:r>
        <w:rPr>
          <w:rFonts w:ascii="Arial" w:eastAsia="Arial" w:hAnsi="Arial" w:cs="Arial"/>
          <w:color w:val="auto"/>
          <w:sz w:val="20"/>
          <w:szCs w:val="20"/>
        </w:rPr>
        <w:t xml:space="preserve"> </w:t>
      </w:r>
      <w:r w:rsidR="00F75239" w:rsidRPr="000D5A9F">
        <w:rPr>
          <w:rFonts w:ascii="Arial" w:eastAsia="Arial" w:hAnsi="Arial" w:cs="Arial"/>
          <w:b/>
          <w:color w:val="auto"/>
          <w:sz w:val="20"/>
          <w:szCs w:val="20"/>
        </w:rPr>
        <w:t>CZĘSTOTLIWOŚĆ I TERMIN WYKONYWANIA PRAC PORZĄDKOWYCH</w:t>
      </w:r>
    </w:p>
    <w:p w14:paraId="5DFD4496" w14:textId="58257824" w:rsidR="00F75239" w:rsidRPr="00396A8F" w:rsidRDefault="00396A8F" w:rsidP="00396A8F">
      <w:pPr>
        <w:spacing w:line="360" w:lineRule="auto"/>
        <w:jc w:val="both"/>
        <w:rPr>
          <w:rFonts w:ascii="Arial" w:eastAsia="Arial" w:hAnsi="Arial" w:cs="Arial"/>
          <w:b/>
          <w:color w:val="auto"/>
          <w:sz w:val="20"/>
          <w:szCs w:val="20"/>
        </w:rPr>
      </w:pPr>
      <w:r>
        <w:rPr>
          <w:rFonts w:ascii="Arial" w:eastAsia="Arial" w:hAnsi="Arial" w:cs="Arial"/>
          <w:b/>
          <w:color w:val="auto"/>
          <w:sz w:val="20"/>
          <w:szCs w:val="20"/>
        </w:rPr>
        <w:t xml:space="preserve">3.1. </w:t>
      </w:r>
      <w:r w:rsidR="00F75239" w:rsidRPr="00396A8F">
        <w:rPr>
          <w:rFonts w:ascii="Arial" w:eastAsia="Arial" w:hAnsi="Arial" w:cs="Arial"/>
          <w:color w:val="auto"/>
          <w:sz w:val="20"/>
          <w:szCs w:val="20"/>
        </w:rPr>
        <w:t>Do codziennych obowiązków należeć będzie:</w:t>
      </w:r>
    </w:p>
    <w:p w14:paraId="583D0DF3" w14:textId="4E4BC25B"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sprzątanie, odkurzanie i czyszczenie powierzchni podłogowych:</w:t>
      </w:r>
    </w:p>
    <w:p w14:paraId="394D0CDA" w14:textId="1F71788C" w:rsidR="00F75239" w:rsidRPr="00F75239" w:rsidRDefault="00F75239" w:rsidP="00780BDE">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a)</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pokoje biurowe: płytki podłogowe </w:t>
      </w:r>
      <w:proofErr w:type="spellStart"/>
      <w:r w:rsidRPr="00F75239">
        <w:rPr>
          <w:rFonts w:ascii="Arial" w:eastAsia="Arial" w:hAnsi="Arial" w:cs="Arial"/>
          <w:color w:val="auto"/>
          <w:sz w:val="20"/>
          <w:szCs w:val="20"/>
        </w:rPr>
        <w:t>gresowe</w:t>
      </w:r>
      <w:proofErr w:type="spellEnd"/>
      <w:r w:rsidRPr="00F75239">
        <w:rPr>
          <w:rFonts w:ascii="Arial" w:eastAsia="Arial" w:hAnsi="Arial" w:cs="Arial"/>
          <w:color w:val="auto"/>
          <w:sz w:val="20"/>
          <w:szCs w:val="20"/>
        </w:rPr>
        <w:t>, panele i wykładzina dywanowa,</w:t>
      </w:r>
    </w:p>
    <w:p w14:paraId="5BF2DE69" w14:textId="5F2A5CE3" w:rsidR="00F75239" w:rsidRPr="00F75239" w:rsidRDefault="00F75239" w:rsidP="00780BDE">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b)</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sale obsługi klienta - płytki podłogowe </w:t>
      </w:r>
      <w:proofErr w:type="spellStart"/>
      <w:r w:rsidRPr="00F75239">
        <w:rPr>
          <w:rFonts w:ascii="Arial" w:eastAsia="Arial" w:hAnsi="Arial" w:cs="Arial"/>
          <w:color w:val="auto"/>
          <w:sz w:val="20"/>
          <w:szCs w:val="20"/>
        </w:rPr>
        <w:t>gresowewejście</w:t>
      </w:r>
      <w:proofErr w:type="spellEnd"/>
      <w:r w:rsidRPr="00F75239">
        <w:rPr>
          <w:rFonts w:ascii="Arial" w:eastAsia="Arial" w:hAnsi="Arial" w:cs="Arial"/>
          <w:color w:val="auto"/>
          <w:sz w:val="20"/>
          <w:szCs w:val="20"/>
        </w:rPr>
        <w:t xml:space="preserve"> i hol główny, wejście i hol boczny, klatki schodowe nr 1 i nr 2, korytarze i poczekalnie na każdej kondygnacji,</w:t>
      </w:r>
    </w:p>
    <w:p w14:paraId="0F4B4C79" w14:textId="3963F9C6" w:rsidR="00F75239" w:rsidRPr="00F75239" w:rsidRDefault="00F75239" w:rsidP="00780BDE">
      <w:pPr>
        <w:spacing w:line="360" w:lineRule="auto"/>
        <w:ind w:left="426"/>
        <w:jc w:val="both"/>
        <w:rPr>
          <w:rFonts w:ascii="Arial" w:eastAsia="Arial" w:hAnsi="Arial" w:cs="Arial"/>
          <w:color w:val="auto"/>
          <w:sz w:val="20"/>
          <w:szCs w:val="20"/>
        </w:rPr>
      </w:pPr>
      <w:r w:rsidRPr="00527CC7">
        <w:rPr>
          <w:rFonts w:ascii="Arial" w:eastAsia="Arial" w:hAnsi="Arial" w:cs="Arial"/>
          <w:color w:val="auto"/>
          <w:sz w:val="20"/>
          <w:szCs w:val="20"/>
        </w:rPr>
        <w:t>c)</w:t>
      </w:r>
      <w:r w:rsidR="004C5FCB" w:rsidRPr="00527CC7">
        <w:rPr>
          <w:rFonts w:ascii="Arial" w:eastAsia="Arial" w:hAnsi="Arial" w:cs="Arial"/>
          <w:color w:val="auto"/>
          <w:sz w:val="20"/>
          <w:szCs w:val="20"/>
        </w:rPr>
        <w:t xml:space="preserve"> </w:t>
      </w:r>
      <w:r w:rsidRPr="00527CC7">
        <w:rPr>
          <w:rFonts w:ascii="Arial" w:eastAsia="Arial" w:hAnsi="Arial" w:cs="Arial"/>
          <w:color w:val="auto"/>
          <w:sz w:val="20"/>
          <w:szCs w:val="20"/>
        </w:rPr>
        <w:t xml:space="preserve">dezynfekcja (codziennie) klamek (uchwytów przy drzwiach) oraz powierzchni biurek, stolików </w:t>
      </w:r>
      <w:r w:rsidR="00780BDE" w:rsidRPr="00527CC7">
        <w:rPr>
          <w:rFonts w:ascii="Arial" w:eastAsia="Arial" w:hAnsi="Arial" w:cs="Arial"/>
          <w:color w:val="auto"/>
          <w:sz w:val="20"/>
          <w:szCs w:val="20"/>
        </w:rPr>
        <w:br/>
      </w:r>
      <w:r w:rsidRPr="00527CC7">
        <w:rPr>
          <w:rFonts w:ascii="Arial" w:eastAsia="Arial" w:hAnsi="Arial" w:cs="Arial"/>
          <w:color w:val="auto"/>
          <w:sz w:val="20"/>
          <w:szCs w:val="20"/>
        </w:rPr>
        <w:t>w pokojach biurowych i holu,</w:t>
      </w:r>
    </w:p>
    <w:p w14:paraId="56C167C4" w14:textId="14E7C57D" w:rsidR="00F75239" w:rsidRPr="00F75239" w:rsidRDefault="00F75239" w:rsidP="00780BDE">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d)</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toalety na każdej kondygnacji: płytki podłogowe </w:t>
      </w:r>
      <w:proofErr w:type="spellStart"/>
      <w:r w:rsidRPr="00F75239">
        <w:rPr>
          <w:rFonts w:ascii="Arial" w:eastAsia="Arial" w:hAnsi="Arial" w:cs="Arial"/>
          <w:color w:val="auto"/>
          <w:sz w:val="20"/>
          <w:szCs w:val="20"/>
        </w:rPr>
        <w:t>gresowe</w:t>
      </w:r>
      <w:proofErr w:type="spellEnd"/>
      <w:r w:rsidRPr="00F75239">
        <w:rPr>
          <w:rFonts w:ascii="Arial" w:eastAsia="Arial" w:hAnsi="Arial" w:cs="Arial"/>
          <w:color w:val="auto"/>
          <w:sz w:val="20"/>
          <w:szCs w:val="20"/>
        </w:rPr>
        <w:t xml:space="preserve"> i terakota,</w:t>
      </w:r>
    </w:p>
    <w:p w14:paraId="54B6B1AE" w14:textId="1A901877" w:rsidR="00F75239" w:rsidRPr="00F75239" w:rsidRDefault="00F75239" w:rsidP="00780BDE">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e)</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pomieszczenie socjalne,</w:t>
      </w:r>
    </w:p>
    <w:p w14:paraId="7FCB3421" w14:textId="77777777" w:rsidR="00F75239" w:rsidRPr="00F75239" w:rsidRDefault="00F75239" w:rsidP="00780BDE">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 łączna powierzchnia podłogowa wynosi: ok. 983 m2;</w:t>
      </w:r>
    </w:p>
    <w:p w14:paraId="319BC09D" w14:textId="6C918EC0"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opróżnianie i czyszczenie koszy na śmieci we wszystkich pomieszczeniach, wyposażanie koszy w worki foliowe na odpady, wyposażenie toalet w papier toaletowy (małe rolki), mydło w płynie (dozowniki), ręczniki papierowe (rolki), środki dezynfekujące i zapachowe (w sprayu) oraz środki dezynfekujące do rąk (dozowniki);</w:t>
      </w:r>
    </w:p>
    <w:p w14:paraId="526FB4C0" w14:textId="1A111F8C" w:rsidR="004C5FCB" w:rsidRPr="00F75239" w:rsidRDefault="00F75239" w:rsidP="00D330FC">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i dezynfekcja wszystkich toalet, czyszczenie glazury łazienkowej, luster oraz armatury.</w:t>
      </w:r>
    </w:p>
    <w:p w14:paraId="0AACA5B6" w14:textId="739ED449"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3.</w:t>
      </w:r>
      <w:proofErr w:type="gramStart"/>
      <w:r>
        <w:rPr>
          <w:rFonts w:ascii="Arial" w:eastAsia="Arial" w:hAnsi="Arial" w:cs="Arial"/>
          <w:b/>
          <w:color w:val="auto"/>
          <w:sz w:val="20"/>
          <w:szCs w:val="20"/>
        </w:rPr>
        <w:t>2.</w:t>
      </w:r>
      <w:r w:rsidR="00D330FC">
        <w:rPr>
          <w:rFonts w:ascii="Arial" w:eastAsia="Arial" w:hAnsi="Arial" w:cs="Arial"/>
          <w:color w:val="auto"/>
          <w:sz w:val="20"/>
          <w:szCs w:val="20"/>
        </w:rPr>
        <w:t>.</w:t>
      </w:r>
      <w:proofErr w:type="gramEnd"/>
      <w:r w:rsidR="00D330FC">
        <w:rPr>
          <w:rFonts w:ascii="Arial" w:eastAsia="Arial" w:hAnsi="Arial" w:cs="Arial"/>
          <w:color w:val="auto"/>
          <w:sz w:val="20"/>
          <w:szCs w:val="20"/>
        </w:rPr>
        <w:t xml:space="preserve"> </w:t>
      </w:r>
      <w:r w:rsidR="00F75239" w:rsidRPr="00F75239">
        <w:rPr>
          <w:rFonts w:ascii="Arial" w:eastAsia="Arial" w:hAnsi="Arial" w:cs="Arial"/>
          <w:color w:val="auto"/>
          <w:sz w:val="20"/>
          <w:szCs w:val="20"/>
        </w:rPr>
        <w:t>Czynności wykonywane dwa razy w tygodniu:</w:t>
      </w:r>
    </w:p>
    <w:p w14:paraId="1C5DE20E" w14:textId="4B7204BC"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sprzątanie, mycie i czyszczenie powierzchni podłogowej w składnicy akt oraz pomieszczeniu </w:t>
      </w:r>
      <w:r w:rsidR="00780BDE">
        <w:rPr>
          <w:rFonts w:ascii="Arial" w:eastAsia="Arial" w:hAnsi="Arial" w:cs="Arial"/>
          <w:color w:val="auto"/>
          <w:sz w:val="20"/>
          <w:szCs w:val="20"/>
        </w:rPr>
        <w:br/>
      </w:r>
      <w:r w:rsidRPr="00F75239">
        <w:rPr>
          <w:rFonts w:ascii="Arial" w:eastAsia="Arial" w:hAnsi="Arial" w:cs="Arial"/>
          <w:color w:val="auto"/>
          <w:sz w:val="20"/>
          <w:szCs w:val="20"/>
        </w:rPr>
        <w:t>z kartami bezrobotnych (łączna powierzchnia wynosi 60 m2),</w:t>
      </w:r>
    </w:p>
    <w:p w14:paraId="58B5E9A2" w14:textId="3FF32F32" w:rsid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czyszczenie i wycieranie kurzu z powierzchni biurek, pulpitów, stolików, szafek, szaf i innego sprzętu biurowego a także parapetów, listew ściennych, drzwi, futryn, sztucznych kwiatów.</w:t>
      </w:r>
    </w:p>
    <w:p w14:paraId="55D0CEAE" w14:textId="712F99FA"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3.3. </w:t>
      </w:r>
      <w:r w:rsidR="00F75239" w:rsidRPr="00F75239">
        <w:rPr>
          <w:rFonts w:ascii="Arial" w:eastAsia="Arial" w:hAnsi="Arial" w:cs="Arial"/>
          <w:color w:val="auto"/>
          <w:sz w:val="20"/>
          <w:szCs w:val="20"/>
        </w:rPr>
        <w:t>Czynności wykonywane w zależności od potrzeb, jednak nie rzadziej niż raz na miesiąc:</w:t>
      </w:r>
    </w:p>
    <w:p w14:paraId="4695D974" w14:textId="328BB5C8"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drzwi wejściowych i ewakuacyjnych,</w:t>
      </w:r>
    </w:p>
    <w:p w14:paraId="7DC414B9" w14:textId="34C981F7"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ścianek wiatrołapu (mycie szyb i profili),</w:t>
      </w:r>
    </w:p>
    <w:p w14:paraId="665BF863" w14:textId="0E8C21A3" w:rsid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mycie paneli szklanych oraz z </w:t>
      </w:r>
      <w:proofErr w:type="spellStart"/>
      <w:r w:rsidRPr="00F75239">
        <w:rPr>
          <w:rFonts w:ascii="Arial" w:eastAsia="Arial" w:hAnsi="Arial" w:cs="Arial"/>
          <w:color w:val="auto"/>
          <w:sz w:val="20"/>
          <w:szCs w:val="20"/>
        </w:rPr>
        <w:t>pleksy</w:t>
      </w:r>
      <w:proofErr w:type="spellEnd"/>
      <w:r w:rsidRPr="00F75239">
        <w:rPr>
          <w:rFonts w:ascii="Arial" w:eastAsia="Arial" w:hAnsi="Arial" w:cs="Arial"/>
          <w:color w:val="auto"/>
          <w:sz w:val="20"/>
          <w:szCs w:val="20"/>
        </w:rPr>
        <w:t xml:space="preserve"> (przy biurkach)</w:t>
      </w:r>
      <w:r w:rsidR="00527CC7">
        <w:rPr>
          <w:rFonts w:ascii="Arial" w:eastAsia="Arial" w:hAnsi="Arial" w:cs="Arial"/>
          <w:color w:val="auto"/>
          <w:sz w:val="20"/>
          <w:szCs w:val="20"/>
        </w:rPr>
        <w:t>.</w:t>
      </w:r>
    </w:p>
    <w:p w14:paraId="7154DF7B" w14:textId="6C89D7AD"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3.4. </w:t>
      </w:r>
      <w:r w:rsidR="00F75239" w:rsidRPr="00F75239">
        <w:rPr>
          <w:rFonts w:ascii="Arial" w:eastAsia="Arial" w:hAnsi="Arial" w:cs="Arial"/>
          <w:color w:val="auto"/>
          <w:sz w:val="20"/>
          <w:szCs w:val="20"/>
        </w:rPr>
        <w:t>Czynności wykonywane kilka razy w ciągu roku:</w:t>
      </w:r>
    </w:p>
    <w:p w14:paraId="600E52A4" w14:textId="19F09A2F"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kaloryferów oraz lamp z użyciem środków myjąco-pielęgnacyjnych - dotyczy całego budynku - raz na kwartał,</w:t>
      </w:r>
    </w:p>
    <w:p w14:paraId="20853938" w14:textId="3E57CF45"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mycie ścian (płyta meblowa, pow. szklane) - cały budynek - dwa razy w roku,</w:t>
      </w:r>
    </w:p>
    <w:p w14:paraId="31F0D271" w14:textId="702C7809" w:rsid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mycie okien (szyby, ramy okienne, parapety) od zewnątrz w terminach uzgodnionych </w:t>
      </w:r>
      <w:r w:rsidR="00780BDE">
        <w:rPr>
          <w:rFonts w:ascii="Arial" w:eastAsia="Arial" w:hAnsi="Arial" w:cs="Arial"/>
          <w:color w:val="auto"/>
          <w:sz w:val="20"/>
          <w:szCs w:val="20"/>
        </w:rPr>
        <w:br/>
      </w:r>
      <w:r w:rsidRPr="00F75239">
        <w:rPr>
          <w:rFonts w:ascii="Arial" w:eastAsia="Arial" w:hAnsi="Arial" w:cs="Arial"/>
          <w:color w:val="auto"/>
          <w:sz w:val="20"/>
          <w:szCs w:val="20"/>
        </w:rPr>
        <w:t xml:space="preserve">z Zamawiającym - 2 razy w roku (szt. 126 o pow. 1,44 m2 + 2 szt. o pow. 2,92 m2 + 5 szt. o pow. 0,70 m2-wszystkie okna otwierane, dostępne od wewnątrz budynku). </w:t>
      </w:r>
    </w:p>
    <w:p w14:paraId="1CFEDBC1" w14:textId="77777777" w:rsidR="004C5FCB" w:rsidRPr="00F75239" w:rsidRDefault="004C5FCB" w:rsidP="00780BDE">
      <w:pPr>
        <w:spacing w:line="360" w:lineRule="auto"/>
        <w:ind w:left="284"/>
        <w:jc w:val="both"/>
        <w:rPr>
          <w:rFonts w:ascii="Arial" w:eastAsia="Arial" w:hAnsi="Arial" w:cs="Arial"/>
          <w:color w:val="auto"/>
          <w:sz w:val="20"/>
          <w:szCs w:val="20"/>
        </w:rPr>
      </w:pPr>
    </w:p>
    <w:p w14:paraId="7841497C" w14:textId="317F9DFA" w:rsidR="004C5FCB" w:rsidRPr="000D5A9F" w:rsidRDefault="00396A8F" w:rsidP="00780BDE">
      <w:pPr>
        <w:spacing w:line="360" w:lineRule="auto"/>
        <w:jc w:val="both"/>
        <w:rPr>
          <w:rFonts w:ascii="Arial" w:eastAsia="Arial" w:hAnsi="Arial" w:cs="Arial"/>
          <w:b/>
          <w:color w:val="auto"/>
          <w:sz w:val="20"/>
          <w:szCs w:val="20"/>
        </w:rPr>
      </w:pPr>
      <w:r>
        <w:rPr>
          <w:rFonts w:ascii="Arial" w:eastAsia="Arial" w:hAnsi="Arial" w:cs="Arial"/>
          <w:b/>
          <w:color w:val="auto"/>
          <w:sz w:val="20"/>
          <w:szCs w:val="20"/>
        </w:rPr>
        <w:t>4.</w:t>
      </w:r>
      <w:r w:rsidR="00F75239" w:rsidRPr="000D5A9F">
        <w:rPr>
          <w:rFonts w:ascii="Arial" w:eastAsia="Arial" w:hAnsi="Arial" w:cs="Arial"/>
          <w:b/>
          <w:color w:val="auto"/>
          <w:sz w:val="20"/>
          <w:szCs w:val="20"/>
        </w:rPr>
        <w:t xml:space="preserve"> OBOWIĄZKI WYKONAWCY W ZAKRESIE </w:t>
      </w:r>
      <w:r w:rsidR="00A0524D" w:rsidRPr="000D5A9F">
        <w:rPr>
          <w:rFonts w:ascii="Arial" w:eastAsia="Arial" w:hAnsi="Arial" w:cs="Arial"/>
          <w:b/>
          <w:color w:val="auto"/>
          <w:sz w:val="20"/>
          <w:szCs w:val="20"/>
        </w:rPr>
        <w:t xml:space="preserve">ŚWIADCZENIA USŁUG PORZĄDKOWYĆH </w:t>
      </w:r>
    </w:p>
    <w:p w14:paraId="0C6B6D8F" w14:textId="21ADFD29" w:rsidR="00F75239" w:rsidRPr="00F75239" w:rsidRDefault="00396A8F" w:rsidP="00780BDE">
      <w:pPr>
        <w:spacing w:line="360" w:lineRule="auto"/>
        <w:jc w:val="both"/>
        <w:rPr>
          <w:rFonts w:ascii="Arial" w:eastAsia="Arial" w:hAnsi="Arial" w:cs="Arial"/>
          <w:color w:val="auto"/>
          <w:sz w:val="20"/>
          <w:szCs w:val="20"/>
        </w:rPr>
      </w:pPr>
      <w:r w:rsidRPr="00763124">
        <w:rPr>
          <w:rFonts w:ascii="Arial" w:eastAsia="Arial" w:hAnsi="Arial" w:cs="Arial"/>
          <w:b/>
          <w:bCs/>
          <w:color w:val="auto"/>
          <w:sz w:val="20"/>
          <w:szCs w:val="20"/>
        </w:rPr>
        <w:t>4.1.</w:t>
      </w:r>
      <w:r>
        <w:rPr>
          <w:rFonts w:ascii="Arial" w:eastAsia="Arial" w:hAnsi="Arial" w:cs="Arial"/>
          <w:color w:val="auto"/>
          <w:sz w:val="20"/>
          <w:szCs w:val="20"/>
        </w:rPr>
        <w:t xml:space="preserve"> </w:t>
      </w:r>
      <w:r w:rsidR="00F75239" w:rsidRPr="00F75239">
        <w:rPr>
          <w:rFonts w:ascii="Arial" w:eastAsia="Arial" w:hAnsi="Arial" w:cs="Arial"/>
          <w:color w:val="auto"/>
          <w:sz w:val="20"/>
          <w:szCs w:val="20"/>
        </w:rPr>
        <w:t>Wykonawca zobowiązuje się do:</w:t>
      </w:r>
    </w:p>
    <w:p w14:paraId="1056CAEA" w14:textId="507352D0"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sprzątania pomieszczeń w dniach pracy Zamawiającego w </w:t>
      </w:r>
      <w:r w:rsidRPr="00763124">
        <w:rPr>
          <w:rFonts w:ascii="Arial" w:eastAsia="Arial" w:hAnsi="Arial" w:cs="Arial"/>
          <w:color w:val="auto"/>
          <w:sz w:val="20"/>
          <w:szCs w:val="20"/>
        </w:rPr>
        <w:t>godzinach 1</w:t>
      </w:r>
      <w:r w:rsidR="00763124" w:rsidRPr="00763124">
        <w:rPr>
          <w:rFonts w:ascii="Arial" w:eastAsia="Arial" w:hAnsi="Arial" w:cs="Arial"/>
          <w:color w:val="auto"/>
          <w:sz w:val="20"/>
          <w:szCs w:val="20"/>
        </w:rPr>
        <w:t>5</w:t>
      </w:r>
      <w:r w:rsidRPr="00763124">
        <w:rPr>
          <w:rFonts w:ascii="Arial" w:eastAsia="Arial" w:hAnsi="Arial" w:cs="Arial"/>
          <w:color w:val="auto"/>
          <w:sz w:val="20"/>
          <w:szCs w:val="20"/>
        </w:rPr>
        <w:t>:00-</w:t>
      </w:r>
      <w:r w:rsidR="00763124" w:rsidRPr="00763124">
        <w:rPr>
          <w:rFonts w:ascii="Arial" w:eastAsia="Arial" w:hAnsi="Arial" w:cs="Arial"/>
          <w:color w:val="auto"/>
          <w:sz w:val="20"/>
          <w:szCs w:val="20"/>
        </w:rPr>
        <w:t>19</w:t>
      </w:r>
      <w:r w:rsidRPr="00763124">
        <w:rPr>
          <w:rFonts w:ascii="Arial" w:eastAsia="Arial" w:hAnsi="Arial" w:cs="Arial"/>
          <w:color w:val="auto"/>
          <w:sz w:val="20"/>
          <w:szCs w:val="20"/>
        </w:rPr>
        <w:t>:00</w:t>
      </w:r>
      <w:r w:rsidRPr="00F75239">
        <w:rPr>
          <w:rFonts w:ascii="Arial" w:eastAsia="Arial" w:hAnsi="Arial" w:cs="Arial"/>
          <w:color w:val="auto"/>
          <w:sz w:val="20"/>
          <w:szCs w:val="20"/>
        </w:rPr>
        <w:t xml:space="preserve"> własnymi pracownikami (dane osobowe uzgodnione z </w:t>
      </w:r>
      <w:r w:rsidR="00AF7527" w:rsidRPr="00F75239">
        <w:rPr>
          <w:rFonts w:ascii="Arial" w:eastAsia="Arial" w:hAnsi="Arial" w:cs="Arial"/>
          <w:color w:val="auto"/>
          <w:sz w:val="20"/>
          <w:szCs w:val="20"/>
        </w:rPr>
        <w:t>Zamawiającym</w:t>
      </w:r>
      <w:r w:rsidR="00AF7527" w:rsidRPr="00763124">
        <w:rPr>
          <w:rFonts w:ascii="Arial" w:eastAsia="Arial" w:hAnsi="Arial" w:cs="Arial"/>
          <w:color w:val="auto"/>
          <w:sz w:val="20"/>
          <w:szCs w:val="20"/>
        </w:rPr>
        <w:t>) -</w:t>
      </w:r>
      <w:r w:rsidRPr="00763124">
        <w:rPr>
          <w:rFonts w:ascii="Arial" w:eastAsia="Arial" w:hAnsi="Arial" w:cs="Arial"/>
          <w:color w:val="auto"/>
          <w:sz w:val="20"/>
          <w:szCs w:val="20"/>
        </w:rPr>
        <w:t xml:space="preserve"> przez dwie osoby jednocześnie,</w:t>
      </w:r>
      <w:r w:rsidRPr="00F75239">
        <w:rPr>
          <w:rFonts w:ascii="Arial" w:eastAsia="Arial" w:hAnsi="Arial" w:cs="Arial"/>
          <w:color w:val="auto"/>
          <w:sz w:val="20"/>
          <w:szCs w:val="20"/>
        </w:rPr>
        <w:t xml:space="preserve"> własnym sprzętem, przy użyciu własnych materiałów;</w:t>
      </w:r>
    </w:p>
    <w:p w14:paraId="6CB31CD1" w14:textId="54FEF6C0"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2)</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zamykania budynku po zakończonej pracy i włączania systemu alarmowego;</w:t>
      </w:r>
    </w:p>
    <w:p w14:paraId="2E656567" w14:textId="544D138B"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3)</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ewidencjonowania pobierania i zdawania kluczy, właściwego zabezpieczania sprzątanych pomieszczeń;</w:t>
      </w:r>
    </w:p>
    <w:p w14:paraId="02EFF46B" w14:textId="7505E601"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4)</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 xml:space="preserve">zabezpieczania we własnym zakresie środków czystości oraz środków do dezynfekcji rąk </w:t>
      </w:r>
      <w:r w:rsidR="00780BDE">
        <w:rPr>
          <w:rFonts w:ascii="Arial" w:eastAsia="Arial" w:hAnsi="Arial" w:cs="Arial"/>
          <w:color w:val="auto"/>
          <w:sz w:val="20"/>
          <w:szCs w:val="20"/>
        </w:rPr>
        <w:br/>
      </w:r>
      <w:r w:rsidRPr="00F75239">
        <w:rPr>
          <w:rFonts w:ascii="Arial" w:eastAsia="Arial" w:hAnsi="Arial" w:cs="Arial"/>
          <w:color w:val="auto"/>
          <w:sz w:val="20"/>
          <w:szCs w:val="20"/>
        </w:rPr>
        <w:t>i powierzchni;</w:t>
      </w:r>
    </w:p>
    <w:p w14:paraId="4A8051BC" w14:textId="3AC05566"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5)</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wykorzystywania materiałów i sprzętu niezbędnego do realizacji usługi, które będą spełniać wymagania wynikające z przepisów dotyczących ochrony środowiska;</w:t>
      </w:r>
    </w:p>
    <w:p w14:paraId="37CC813A" w14:textId="7F98F2F5"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6)</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składowania odpadów (śmieci, makulatury) w pojemnikach, kontenerach, workach przeznaczonych na ten cel;</w:t>
      </w:r>
    </w:p>
    <w:p w14:paraId="3B865614" w14:textId="29AD9718"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7)</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zgłaszania Zamawiającemu konieczności wywozu odpadów komunalnych i segregowanych oraz makulatury;</w:t>
      </w:r>
    </w:p>
    <w:p w14:paraId="2BA10619" w14:textId="038A3164"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8)</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każdorazowego informowania Zamawiającego o zauważonych uszkodzeniach sieci wodociągowo-kanalizacyjnej, ciepłowniczej i instalacji elektrycznej;</w:t>
      </w:r>
    </w:p>
    <w:p w14:paraId="5B73B5D6" w14:textId="16CFECFF"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9)</w:t>
      </w:r>
      <w:r w:rsidR="00B42E95">
        <w:rPr>
          <w:rFonts w:ascii="Arial" w:eastAsia="Arial" w:hAnsi="Arial" w:cs="Arial"/>
          <w:color w:val="auto"/>
          <w:sz w:val="20"/>
          <w:szCs w:val="20"/>
        </w:rPr>
        <w:t xml:space="preserve"> </w:t>
      </w:r>
      <w:r w:rsidRPr="00F75239">
        <w:rPr>
          <w:rFonts w:ascii="Arial" w:eastAsia="Arial" w:hAnsi="Arial" w:cs="Arial"/>
          <w:color w:val="auto"/>
          <w:sz w:val="20"/>
          <w:szCs w:val="20"/>
        </w:rPr>
        <w:t>niezatrudniania przy wykonywaniu prac porządkowych osób skazanych prawomocnym wyrokiem sądu za umyślne przestępstwo ścigane z oskarżenia publicznego lub umyślne przestępstwo skarbowe;</w:t>
      </w:r>
    </w:p>
    <w:p w14:paraId="0113BAE6" w14:textId="69F37E42" w:rsidR="00F75239" w:rsidRPr="00F75239" w:rsidRDefault="00F75239" w:rsidP="00780BDE">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10)</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wykonywania prac porządkowych w ubraniach roboczych (firmowych) z identyfikatorami;</w:t>
      </w:r>
    </w:p>
    <w:p w14:paraId="4E95D6B3" w14:textId="4DCBE72C" w:rsidR="004C5FCB" w:rsidRPr="00F75239" w:rsidRDefault="00F75239" w:rsidP="00A0524D">
      <w:pPr>
        <w:spacing w:line="360" w:lineRule="auto"/>
        <w:ind w:left="284"/>
        <w:jc w:val="both"/>
        <w:rPr>
          <w:rFonts w:ascii="Arial" w:eastAsia="Arial" w:hAnsi="Arial" w:cs="Arial"/>
          <w:color w:val="auto"/>
          <w:sz w:val="20"/>
          <w:szCs w:val="20"/>
        </w:rPr>
      </w:pPr>
      <w:r w:rsidRPr="00F75239">
        <w:rPr>
          <w:rFonts w:ascii="Arial" w:eastAsia="Arial" w:hAnsi="Arial" w:cs="Arial"/>
          <w:color w:val="auto"/>
          <w:sz w:val="20"/>
          <w:szCs w:val="20"/>
        </w:rPr>
        <w:t>11)</w:t>
      </w:r>
      <w:r w:rsidR="004C5FCB">
        <w:rPr>
          <w:rFonts w:ascii="Arial" w:eastAsia="Arial" w:hAnsi="Arial" w:cs="Arial"/>
          <w:color w:val="auto"/>
          <w:sz w:val="20"/>
          <w:szCs w:val="20"/>
        </w:rPr>
        <w:t xml:space="preserve"> </w:t>
      </w:r>
      <w:r w:rsidRPr="00F75239">
        <w:rPr>
          <w:rFonts w:ascii="Arial" w:eastAsia="Arial" w:hAnsi="Arial" w:cs="Arial"/>
          <w:color w:val="auto"/>
          <w:sz w:val="20"/>
          <w:szCs w:val="20"/>
        </w:rPr>
        <w:t>w przypadku zdarzeń losowych - do wykonania czynności porządkowych w miejscu wskazanym przez Zamawiającego.</w:t>
      </w:r>
    </w:p>
    <w:p w14:paraId="6B22E4C6" w14:textId="0CD245E0" w:rsidR="00F75239" w:rsidRPr="00396A8F" w:rsidRDefault="00396A8F" w:rsidP="00396A8F">
      <w:pPr>
        <w:spacing w:line="360" w:lineRule="auto"/>
        <w:jc w:val="both"/>
        <w:rPr>
          <w:rFonts w:ascii="Arial" w:eastAsia="Arial" w:hAnsi="Arial" w:cs="Arial"/>
          <w:color w:val="auto"/>
          <w:sz w:val="20"/>
          <w:szCs w:val="20"/>
        </w:rPr>
      </w:pPr>
      <w:r w:rsidRPr="00396A8F">
        <w:rPr>
          <w:rFonts w:ascii="Arial" w:eastAsia="Arial" w:hAnsi="Arial" w:cs="Arial"/>
          <w:b/>
          <w:color w:val="auto"/>
          <w:sz w:val="20"/>
          <w:szCs w:val="20"/>
        </w:rPr>
        <w:t xml:space="preserve">4.2. </w:t>
      </w:r>
      <w:r w:rsidR="00F75239" w:rsidRPr="00396A8F">
        <w:rPr>
          <w:rFonts w:ascii="Arial" w:eastAsia="Arial" w:hAnsi="Arial" w:cs="Arial"/>
          <w:color w:val="auto"/>
          <w:sz w:val="20"/>
          <w:szCs w:val="20"/>
        </w:rPr>
        <w:t>Zamawiający ma prawo do kontroli stanu czystości sprzątanych pomieszczeń. W przypadku widocznych</w:t>
      </w:r>
      <w:r w:rsidRPr="00396A8F">
        <w:rPr>
          <w:rFonts w:ascii="Arial" w:eastAsia="Arial" w:hAnsi="Arial" w:cs="Arial"/>
          <w:color w:val="auto"/>
          <w:sz w:val="20"/>
          <w:szCs w:val="20"/>
        </w:rPr>
        <w:t xml:space="preserve"> </w:t>
      </w:r>
      <w:r w:rsidR="00F75239" w:rsidRPr="00396A8F">
        <w:rPr>
          <w:rFonts w:ascii="Arial" w:eastAsia="Arial" w:hAnsi="Arial" w:cs="Arial"/>
          <w:color w:val="auto"/>
          <w:sz w:val="20"/>
          <w:szCs w:val="20"/>
        </w:rPr>
        <w:t>usterek w stanie czystości Zamawiający zgłosi osobiście lub telefonicznie Wykonawcy (koordynatorowi).</w:t>
      </w:r>
    </w:p>
    <w:p w14:paraId="34AF82E8" w14:textId="09340138" w:rsidR="00F75239" w:rsidRPr="00F75239" w:rsidRDefault="008849F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4.3. </w:t>
      </w:r>
      <w:r w:rsidRPr="00F75239">
        <w:rPr>
          <w:rFonts w:ascii="Arial" w:eastAsia="Arial" w:hAnsi="Arial" w:cs="Arial"/>
          <w:color w:val="auto"/>
          <w:sz w:val="20"/>
          <w:szCs w:val="20"/>
        </w:rPr>
        <w:t>Sprzątanie</w:t>
      </w:r>
      <w:r w:rsidR="00F75239" w:rsidRPr="00F75239">
        <w:rPr>
          <w:rFonts w:ascii="Arial" w:eastAsia="Arial" w:hAnsi="Arial" w:cs="Arial"/>
          <w:color w:val="auto"/>
          <w:sz w:val="20"/>
          <w:szCs w:val="20"/>
        </w:rPr>
        <w:t xml:space="preserve"> w pomieszczeniach zastrzeżonych (pokój informatyków, składnica akt i magazyn teczek osób bezrobotnych) odbywać się będzie w obecności upoważnionego pracownika Zamawiającego </w:t>
      </w:r>
      <w:r w:rsidR="00F75239" w:rsidRPr="00B17518">
        <w:rPr>
          <w:rFonts w:ascii="Arial" w:eastAsia="Arial" w:hAnsi="Arial" w:cs="Arial"/>
          <w:color w:val="auto"/>
          <w:sz w:val="20"/>
          <w:szCs w:val="20"/>
        </w:rPr>
        <w:t>- od godz. 1</w:t>
      </w:r>
      <w:r w:rsidR="00B17518" w:rsidRPr="00B17518">
        <w:rPr>
          <w:rFonts w:ascii="Arial" w:eastAsia="Arial" w:hAnsi="Arial" w:cs="Arial"/>
          <w:color w:val="auto"/>
          <w:sz w:val="20"/>
          <w:szCs w:val="20"/>
        </w:rPr>
        <w:t>5</w:t>
      </w:r>
      <w:r w:rsidR="00F75239" w:rsidRPr="00B17518">
        <w:rPr>
          <w:rFonts w:ascii="Arial" w:eastAsia="Arial" w:hAnsi="Arial" w:cs="Arial"/>
          <w:color w:val="auto"/>
          <w:sz w:val="20"/>
          <w:szCs w:val="20"/>
        </w:rPr>
        <w:t>:00.</w:t>
      </w:r>
    </w:p>
    <w:p w14:paraId="4C3DC53D" w14:textId="5CB8D252" w:rsidR="00F75239" w:rsidRPr="00F859C0" w:rsidRDefault="008849FF" w:rsidP="00780BDE">
      <w:pPr>
        <w:spacing w:line="360" w:lineRule="auto"/>
        <w:jc w:val="both"/>
        <w:rPr>
          <w:rFonts w:ascii="Arial" w:eastAsia="Arial" w:hAnsi="Arial" w:cs="Arial"/>
          <w:strike/>
          <w:color w:val="auto"/>
          <w:sz w:val="20"/>
          <w:szCs w:val="20"/>
        </w:rPr>
      </w:pPr>
      <w:r>
        <w:rPr>
          <w:rFonts w:ascii="Arial" w:eastAsia="Arial" w:hAnsi="Arial" w:cs="Arial"/>
          <w:b/>
          <w:color w:val="auto"/>
          <w:sz w:val="20"/>
          <w:szCs w:val="20"/>
        </w:rPr>
        <w:t xml:space="preserve">4.4. </w:t>
      </w:r>
      <w:r w:rsidRPr="00F75239">
        <w:rPr>
          <w:rFonts w:ascii="Arial" w:eastAsia="Arial" w:hAnsi="Arial" w:cs="Arial"/>
          <w:color w:val="auto"/>
          <w:sz w:val="20"/>
          <w:szCs w:val="20"/>
        </w:rPr>
        <w:t>Praca</w:t>
      </w:r>
      <w:r w:rsidR="00F75239" w:rsidRPr="00F75239">
        <w:rPr>
          <w:rFonts w:ascii="Arial" w:eastAsia="Arial" w:hAnsi="Arial" w:cs="Arial"/>
          <w:color w:val="auto"/>
          <w:sz w:val="20"/>
          <w:szCs w:val="20"/>
        </w:rPr>
        <w:t xml:space="preserve"> świadczona będzie od poniedziałku do piątku </w:t>
      </w:r>
      <w:r w:rsidRPr="00F75239">
        <w:rPr>
          <w:rFonts w:ascii="Arial" w:eastAsia="Arial" w:hAnsi="Arial" w:cs="Arial"/>
          <w:color w:val="auto"/>
          <w:sz w:val="20"/>
          <w:szCs w:val="20"/>
        </w:rPr>
        <w:t>(z</w:t>
      </w:r>
      <w:r w:rsidR="00F75239" w:rsidRPr="00F75239">
        <w:rPr>
          <w:rFonts w:ascii="Arial" w:eastAsia="Arial" w:hAnsi="Arial" w:cs="Arial"/>
          <w:color w:val="auto"/>
          <w:sz w:val="20"/>
          <w:szCs w:val="20"/>
        </w:rPr>
        <w:t xml:space="preserve"> wyjątkiem dni ustawowo wolnych od pracy oraz dni wolnych wskazanych przez Zamawiającego) </w:t>
      </w:r>
      <w:r w:rsidR="00F75239" w:rsidRPr="00B17518">
        <w:rPr>
          <w:rFonts w:ascii="Arial" w:eastAsia="Arial" w:hAnsi="Arial" w:cs="Arial"/>
          <w:color w:val="auto"/>
          <w:sz w:val="20"/>
          <w:szCs w:val="20"/>
        </w:rPr>
        <w:t xml:space="preserve">w </w:t>
      </w:r>
      <w:r w:rsidRPr="00B17518">
        <w:rPr>
          <w:rFonts w:ascii="Arial" w:eastAsia="Arial" w:hAnsi="Arial" w:cs="Arial"/>
          <w:color w:val="auto"/>
          <w:sz w:val="20"/>
          <w:szCs w:val="20"/>
        </w:rPr>
        <w:t>godzinach 15</w:t>
      </w:r>
      <w:r w:rsidR="00B17518" w:rsidRPr="00B17518">
        <w:rPr>
          <w:rFonts w:ascii="Arial" w:eastAsia="Arial" w:hAnsi="Arial" w:cs="Arial"/>
          <w:color w:val="auto"/>
          <w:sz w:val="20"/>
          <w:szCs w:val="20"/>
        </w:rPr>
        <w:t>:00-19:00</w:t>
      </w:r>
      <w:r w:rsidR="00F75239" w:rsidRPr="00F859C0">
        <w:rPr>
          <w:rFonts w:ascii="Arial" w:eastAsia="Arial" w:hAnsi="Arial" w:cs="Arial"/>
          <w:strike/>
          <w:color w:val="auto"/>
          <w:sz w:val="20"/>
          <w:szCs w:val="20"/>
        </w:rPr>
        <w:t>.</w:t>
      </w:r>
    </w:p>
    <w:p w14:paraId="78C48F85" w14:textId="30E26487"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4.5.</w:t>
      </w:r>
      <w:r w:rsidR="00F75239" w:rsidRPr="00F75239">
        <w:rPr>
          <w:rFonts w:ascii="Arial" w:eastAsia="Arial" w:hAnsi="Arial" w:cs="Arial"/>
          <w:color w:val="auto"/>
          <w:sz w:val="20"/>
          <w:szCs w:val="20"/>
        </w:rPr>
        <w:t xml:space="preserve"> Wykonawca jest zobowiązany do podejmowania prac interwencyjnych w zakresie sprzątania zgłoszonych przez Zamawiającego (np. w przypadku awarii instalacji wod.-kan., nagłe czyszczenie toalet) w innych godzinach niż </w:t>
      </w:r>
      <w:bookmarkStart w:id="0" w:name="_Hlk207872330"/>
      <w:r w:rsidR="00B17518">
        <w:rPr>
          <w:rFonts w:ascii="Arial" w:eastAsia="Arial" w:hAnsi="Arial" w:cs="Arial"/>
          <w:color w:val="auto"/>
          <w:sz w:val="20"/>
          <w:szCs w:val="20"/>
        </w:rPr>
        <w:t>15:00-19:00.</w:t>
      </w:r>
      <w:bookmarkEnd w:id="0"/>
    </w:p>
    <w:p w14:paraId="27C2E3C5" w14:textId="666C062D"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4.6.</w:t>
      </w:r>
      <w:r w:rsidR="00F75239" w:rsidRPr="00F75239">
        <w:rPr>
          <w:rFonts w:ascii="Arial" w:eastAsia="Arial" w:hAnsi="Arial" w:cs="Arial"/>
          <w:color w:val="auto"/>
          <w:sz w:val="20"/>
          <w:szCs w:val="20"/>
        </w:rPr>
        <w:t xml:space="preserve"> Do codziennych obowiązków należeć będzie:</w:t>
      </w:r>
    </w:p>
    <w:p w14:paraId="7AA8B92E" w14:textId="7A1C08A5" w:rsidR="00F75239" w:rsidRPr="00F75239" w:rsidRDefault="00F75239" w:rsidP="00203112">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sprzątanie, odkurzanie i czyszczenie powierzchni podłogowych:</w:t>
      </w:r>
    </w:p>
    <w:p w14:paraId="35D517E4" w14:textId="71C30DB7"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a)</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pokoje biurowe: płytki podłogowe </w:t>
      </w:r>
      <w:proofErr w:type="spellStart"/>
      <w:r w:rsidRPr="00F75239">
        <w:rPr>
          <w:rFonts w:ascii="Arial" w:eastAsia="Arial" w:hAnsi="Arial" w:cs="Arial"/>
          <w:color w:val="auto"/>
          <w:sz w:val="20"/>
          <w:szCs w:val="20"/>
        </w:rPr>
        <w:t>gresowe</w:t>
      </w:r>
      <w:proofErr w:type="spellEnd"/>
      <w:r w:rsidRPr="00F75239">
        <w:rPr>
          <w:rFonts w:ascii="Arial" w:eastAsia="Arial" w:hAnsi="Arial" w:cs="Arial"/>
          <w:color w:val="auto"/>
          <w:sz w:val="20"/>
          <w:szCs w:val="20"/>
        </w:rPr>
        <w:t>, panele i wykładzina dywanowa,</w:t>
      </w:r>
    </w:p>
    <w:p w14:paraId="4B025B2C" w14:textId="3B1E1BC2"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b)</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sale obsługi klienta - płytki podłogowe </w:t>
      </w:r>
      <w:proofErr w:type="spellStart"/>
      <w:r w:rsidRPr="00F75239">
        <w:rPr>
          <w:rFonts w:ascii="Arial" w:eastAsia="Arial" w:hAnsi="Arial" w:cs="Arial"/>
          <w:color w:val="auto"/>
          <w:sz w:val="20"/>
          <w:szCs w:val="20"/>
        </w:rPr>
        <w:t>gresowewejście</w:t>
      </w:r>
      <w:proofErr w:type="spellEnd"/>
      <w:r w:rsidRPr="00F75239">
        <w:rPr>
          <w:rFonts w:ascii="Arial" w:eastAsia="Arial" w:hAnsi="Arial" w:cs="Arial"/>
          <w:color w:val="auto"/>
          <w:sz w:val="20"/>
          <w:szCs w:val="20"/>
        </w:rPr>
        <w:t xml:space="preserve"> i hol główny, wejście i hol boczny, klatki schodowe nr 1 i nr 2, korytarze i poczekalnie na każdej kondygnacji,</w:t>
      </w:r>
    </w:p>
    <w:p w14:paraId="34707C8E" w14:textId="5DE01668"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c)</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dezynfekcja</w:t>
      </w:r>
      <w:r w:rsidR="00B17518">
        <w:rPr>
          <w:rFonts w:ascii="Arial" w:eastAsia="Arial" w:hAnsi="Arial" w:cs="Arial"/>
          <w:color w:val="auto"/>
          <w:sz w:val="20"/>
          <w:szCs w:val="20"/>
        </w:rPr>
        <w:t xml:space="preserve"> </w:t>
      </w:r>
      <w:r w:rsidRPr="00F75239">
        <w:rPr>
          <w:rFonts w:ascii="Arial" w:eastAsia="Arial" w:hAnsi="Arial" w:cs="Arial"/>
          <w:color w:val="auto"/>
          <w:sz w:val="20"/>
          <w:szCs w:val="20"/>
        </w:rPr>
        <w:t>klamek (uchwytów przy drzwiach) oraz powierzchni biurek, stolików w pokojach biurowych i holu,</w:t>
      </w:r>
    </w:p>
    <w:p w14:paraId="5A6717B2" w14:textId="7DD68E1C"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d)</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toalety na każdej kondygnacji: płytki podłogowe </w:t>
      </w:r>
      <w:proofErr w:type="spellStart"/>
      <w:r w:rsidRPr="00F75239">
        <w:rPr>
          <w:rFonts w:ascii="Arial" w:eastAsia="Arial" w:hAnsi="Arial" w:cs="Arial"/>
          <w:color w:val="auto"/>
          <w:sz w:val="20"/>
          <w:szCs w:val="20"/>
        </w:rPr>
        <w:t>gresowe</w:t>
      </w:r>
      <w:proofErr w:type="spellEnd"/>
      <w:r w:rsidRPr="00F75239">
        <w:rPr>
          <w:rFonts w:ascii="Arial" w:eastAsia="Arial" w:hAnsi="Arial" w:cs="Arial"/>
          <w:color w:val="auto"/>
          <w:sz w:val="20"/>
          <w:szCs w:val="20"/>
        </w:rPr>
        <w:t xml:space="preserve"> i terakota,</w:t>
      </w:r>
    </w:p>
    <w:p w14:paraId="4004E5C6" w14:textId="7D9F87B3"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e)</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pomieszczenie socjalne,</w:t>
      </w:r>
    </w:p>
    <w:p w14:paraId="16EFBC2B" w14:textId="77777777" w:rsidR="00F75239" w:rsidRPr="00F75239" w:rsidRDefault="00F75239" w:rsidP="000D5A9F">
      <w:pPr>
        <w:spacing w:line="360" w:lineRule="auto"/>
        <w:ind w:left="993"/>
        <w:jc w:val="both"/>
        <w:rPr>
          <w:rFonts w:ascii="Arial" w:eastAsia="Arial" w:hAnsi="Arial" w:cs="Arial"/>
          <w:color w:val="auto"/>
          <w:sz w:val="20"/>
          <w:szCs w:val="20"/>
        </w:rPr>
      </w:pPr>
      <w:r w:rsidRPr="00F75239">
        <w:rPr>
          <w:rFonts w:ascii="Arial" w:eastAsia="Arial" w:hAnsi="Arial" w:cs="Arial"/>
          <w:color w:val="auto"/>
          <w:sz w:val="20"/>
          <w:szCs w:val="20"/>
        </w:rPr>
        <w:t>- łączna powierzchnia podłogowa wynosi: ok. 983 m2;</w:t>
      </w:r>
    </w:p>
    <w:p w14:paraId="06126BEE" w14:textId="5DDA28F0"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f)</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opróżnianie i czyszczenie koszy na śmieci we wszystkich pomieszczeniach, wyposażanie koszy w worki foliowe na odpady, wyposażenie toalet w papier toaletowy (małe rolki), mydło </w:t>
      </w:r>
      <w:r w:rsidR="00764DF7">
        <w:rPr>
          <w:rFonts w:ascii="Arial" w:eastAsia="Arial" w:hAnsi="Arial" w:cs="Arial"/>
          <w:color w:val="auto"/>
          <w:sz w:val="20"/>
          <w:szCs w:val="20"/>
        </w:rPr>
        <w:br/>
      </w:r>
      <w:r w:rsidRPr="00F75239">
        <w:rPr>
          <w:rFonts w:ascii="Arial" w:eastAsia="Arial" w:hAnsi="Arial" w:cs="Arial"/>
          <w:color w:val="auto"/>
          <w:sz w:val="20"/>
          <w:szCs w:val="20"/>
        </w:rPr>
        <w:t xml:space="preserve">w płynie (dozowniki), ręczniki papierowe (rolki), środki dezynfekujące i zapachowe </w:t>
      </w:r>
    </w:p>
    <w:p w14:paraId="0BC346AE" w14:textId="77777777" w:rsidR="00F75239" w:rsidRPr="00F75239" w:rsidRDefault="00F75239" w:rsidP="000652F6">
      <w:pPr>
        <w:spacing w:line="360" w:lineRule="auto"/>
        <w:ind w:left="709"/>
        <w:jc w:val="both"/>
        <w:rPr>
          <w:rFonts w:ascii="Arial" w:eastAsia="Arial" w:hAnsi="Arial" w:cs="Arial"/>
          <w:color w:val="auto"/>
          <w:sz w:val="20"/>
          <w:szCs w:val="20"/>
        </w:rPr>
      </w:pPr>
      <w:r w:rsidRPr="00F75239">
        <w:rPr>
          <w:rFonts w:ascii="Arial" w:eastAsia="Arial" w:hAnsi="Arial" w:cs="Arial"/>
          <w:color w:val="auto"/>
          <w:sz w:val="20"/>
          <w:szCs w:val="20"/>
        </w:rPr>
        <w:t>(w sprayu) oraz środki dezynfekujące do rąk (dozowniki);</w:t>
      </w:r>
    </w:p>
    <w:p w14:paraId="01A08838" w14:textId="216B310F" w:rsidR="00764DF7"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mycie i dezynfekcja wszystkich toalet, czyszczenie glazury łazienkowej, luster oraz armatury.</w:t>
      </w:r>
    </w:p>
    <w:p w14:paraId="5CEE5B19" w14:textId="3095860B" w:rsidR="00F75239" w:rsidRPr="00F75239" w:rsidRDefault="00396A8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4.7.</w:t>
      </w:r>
      <w:r w:rsidR="00D330FC">
        <w:rPr>
          <w:rFonts w:ascii="Arial" w:eastAsia="Arial" w:hAnsi="Arial" w:cs="Arial"/>
          <w:color w:val="auto"/>
          <w:sz w:val="20"/>
          <w:szCs w:val="20"/>
        </w:rPr>
        <w:t xml:space="preserve"> </w:t>
      </w:r>
      <w:r w:rsidR="00F75239" w:rsidRPr="00F75239">
        <w:rPr>
          <w:rFonts w:ascii="Arial" w:eastAsia="Arial" w:hAnsi="Arial" w:cs="Arial"/>
          <w:color w:val="auto"/>
          <w:sz w:val="20"/>
          <w:szCs w:val="20"/>
        </w:rPr>
        <w:t>Czynności wykonywane dwa razy w tygodniu:</w:t>
      </w:r>
    </w:p>
    <w:p w14:paraId="3F29A6A6" w14:textId="4FE6A1CE"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sprzątanie, mycie i czyszczenie powierzchni podłogowej w składnicy akt oraz pomieszczeniu </w:t>
      </w:r>
      <w:r w:rsidR="00764DF7">
        <w:rPr>
          <w:rFonts w:ascii="Arial" w:eastAsia="Arial" w:hAnsi="Arial" w:cs="Arial"/>
          <w:color w:val="auto"/>
          <w:sz w:val="20"/>
          <w:szCs w:val="20"/>
        </w:rPr>
        <w:br/>
      </w:r>
      <w:r w:rsidRPr="00F75239">
        <w:rPr>
          <w:rFonts w:ascii="Arial" w:eastAsia="Arial" w:hAnsi="Arial" w:cs="Arial"/>
          <w:color w:val="auto"/>
          <w:sz w:val="20"/>
          <w:szCs w:val="20"/>
        </w:rPr>
        <w:t>z kartami bezrobotnych (łączna powierzchnia wynosi 60 m2),</w:t>
      </w:r>
    </w:p>
    <w:p w14:paraId="0A253172" w14:textId="014DD183" w:rsidR="00764DF7"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czyszczenie i wycieranie kurzu z powierzchni biurek, pulpitów, stolików, szafek, szaf i innego sprzętu biurowego a także parapetów, listew ściennych, drzwi, futryn, sztucznych kwiatów.</w:t>
      </w:r>
    </w:p>
    <w:p w14:paraId="40E99908" w14:textId="5FC644B6" w:rsidR="00F75239" w:rsidRPr="00F75239" w:rsidRDefault="00396A8F" w:rsidP="00780BDE">
      <w:pPr>
        <w:spacing w:line="360" w:lineRule="auto"/>
        <w:jc w:val="both"/>
        <w:rPr>
          <w:rFonts w:ascii="Arial" w:eastAsia="Arial" w:hAnsi="Arial" w:cs="Arial"/>
          <w:color w:val="auto"/>
          <w:sz w:val="20"/>
          <w:szCs w:val="20"/>
        </w:rPr>
      </w:pPr>
      <w:proofErr w:type="gramStart"/>
      <w:r>
        <w:rPr>
          <w:rFonts w:ascii="Arial" w:eastAsia="Arial" w:hAnsi="Arial" w:cs="Arial"/>
          <w:b/>
          <w:color w:val="auto"/>
          <w:sz w:val="20"/>
          <w:szCs w:val="20"/>
        </w:rPr>
        <w:t xml:space="preserve">4.8. </w:t>
      </w:r>
      <w:r w:rsidR="00D330FC">
        <w:rPr>
          <w:rFonts w:ascii="Arial" w:eastAsia="Arial" w:hAnsi="Arial" w:cs="Arial"/>
          <w:color w:val="auto"/>
          <w:sz w:val="20"/>
          <w:szCs w:val="20"/>
        </w:rPr>
        <w:t xml:space="preserve"> </w:t>
      </w:r>
      <w:r w:rsidR="00F75239" w:rsidRPr="00F75239">
        <w:rPr>
          <w:rFonts w:ascii="Arial" w:eastAsia="Arial" w:hAnsi="Arial" w:cs="Arial"/>
          <w:color w:val="auto"/>
          <w:sz w:val="20"/>
          <w:szCs w:val="20"/>
        </w:rPr>
        <w:t>Czynności</w:t>
      </w:r>
      <w:proofErr w:type="gramEnd"/>
      <w:r w:rsidR="00F75239" w:rsidRPr="00F75239">
        <w:rPr>
          <w:rFonts w:ascii="Arial" w:eastAsia="Arial" w:hAnsi="Arial" w:cs="Arial"/>
          <w:color w:val="auto"/>
          <w:sz w:val="20"/>
          <w:szCs w:val="20"/>
        </w:rPr>
        <w:t xml:space="preserve"> wykonywane w zależności od potrzeb, jednak nie rzadziej niż raz na miesiąc:</w:t>
      </w:r>
    </w:p>
    <w:p w14:paraId="5CA08FC3" w14:textId="15615582"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mycie drzwi wejściowych i ewakuacyjnych,</w:t>
      </w:r>
    </w:p>
    <w:p w14:paraId="16B80D1A" w14:textId="521A194B"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mycie ścianek wiatrołapu (mycie szyb i profili),</w:t>
      </w:r>
    </w:p>
    <w:p w14:paraId="6863B734" w14:textId="768BF740" w:rsidR="00764DF7"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3)</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mycie paneli szklanych oraz z </w:t>
      </w:r>
      <w:proofErr w:type="spellStart"/>
      <w:r w:rsidRPr="00F75239">
        <w:rPr>
          <w:rFonts w:ascii="Arial" w:eastAsia="Arial" w:hAnsi="Arial" w:cs="Arial"/>
          <w:color w:val="auto"/>
          <w:sz w:val="20"/>
          <w:szCs w:val="20"/>
        </w:rPr>
        <w:t>pleksy</w:t>
      </w:r>
      <w:proofErr w:type="spellEnd"/>
      <w:r w:rsidRPr="00F75239">
        <w:rPr>
          <w:rFonts w:ascii="Arial" w:eastAsia="Arial" w:hAnsi="Arial" w:cs="Arial"/>
          <w:color w:val="auto"/>
          <w:sz w:val="20"/>
          <w:szCs w:val="20"/>
        </w:rPr>
        <w:t xml:space="preserve"> (przy biurkach)</w:t>
      </w:r>
      <w:r w:rsidR="00B17518">
        <w:rPr>
          <w:rFonts w:ascii="Arial" w:eastAsia="Arial" w:hAnsi="Arial" w:cs="Arial"/>
          <w:color w:val="auto"/>
          <w:sz w:val="20"/>
          <w:szCs w:val="20"/>
        </w:rPr>
        <w:t>,</w:t>
      </w:r>
    </w:p>
    <w:p w14:paraId="508F6BAA" w14:textId="5F007A3F" w:rsidR="00F75239" w:rsidRPr="00F75239" w:rsidRDefault="008849F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4.9. </w:t>
      </w:r>
      <w:r>
        <w:rPr>
          <w:rFonts w:ascii="Arial" w:eastAsia="Arial" w:hAnsi="Arial" w:cs="Arial"/>
          <w:color w:val="auto"/>
          <w:sz w:val="20"/>
          <w:szCs w:val="20"/>
        </w:rPr>
        <w:t>Czynności</w:t>
      </w:r>
      <w:r w:rsidR="00F75239" w:rsidRPr="00F75239">
        <w:rPr>
          <w:rFonts w:ascii="Arial" w:eastAsia="Arial" w:hAnsi="Arial" w:cs="Arial"/>
          <w:color w:val="auto"/>
          <w:sz w:val="20"/>
          <w:szCs w:val="20"/>
        </w:rPr>
        <w:t xml:space="preserve"> wykonywane kilka razy w ciągu roku:</w:t>
      </w:r>
    </w:p>
    <w:p w14:paraId="29224C13" w14:textId="33CD2A48"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mycie kaloryferów oraz lamp z użyciem środków myjąco-pielęgnacyjnych - dotyczy całego budynku - raz na kwartał,</w:t>
      </w:r>
    </w:p>
    <w:p w14:paraId="23CD3D49" w14:textId="60DBE099"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mycie ścian (płyta meblowa, pow. szklane) - cały budynek - dwa razy w roku,</w:t>
      </w:r>
    </w:p>
    <w:p w14:paraId="4BBC9CF6" w14:textId="7F11BF91" w:rsidR="00764DF7"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3)</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mycie okien (szyby, ramy okienne, parapety) od zewnątrz w terminach uzgodnionych </w:t>
      </w:r>
      <w:r w:rsidR="00780BDE">
        <w:rPr>
          <w:rFonts w:ascii="Arial" w:eastAsia="Arial" w:hAnsi="Arial" w:cs="Arial"/>
          <w:color w:val="auto"/>
          <w:sz w:val="20"/>
          <w:szCs w:val="20"/>
        </w:rPr>
        <w:br/>
      </w:r>
      <w:r w:rsidRPr="00F75239">
        <w:rPr>
          <w:rFonts w:ascii="Arial" w:eastAsia="Arial" w:hAnsi="Arial" w:cs="Arial"/>
          <w:color w:val="auto"/>
          <w:sz w:val="20"/>
          <w:szCs w:val="20"/>
        </w:rPr>
        <w:t>z Zamawiającym - 2 razy w roku (szt. 126 o pow. 1,44 m2 + 2 szt. o pow. 2,92 m2 + 5 szt. o pow. 0,70 m2</w:t>
      </w:r>
      <w:r w:rsidR="009E4F4A">
        <w:rPr>
          <w:rFonts w:ascii="Arial" w:eastAsia="Arial" w:hAnsi="Arial" w:cs="Arial"/>
          <w:color w:val="auto"/>
          <w:sz w:val="20"/>
          <w:szCs w:val="20"/>
        </w:rPr>
        <w:t xml:space="preserve"> </w:t>
      </w:r>
      <w:r w:rsidRPr="00F75239">
        <w:rPr>
          <w:rFonts w:ascii="Arial" w:eastAsia="Arial" w:hAnsi="Arial" w:cs="Arial"/>
          <w:color w:val="auto"/>
          <w:sz w:val="20"/>
          <w:szCs w:val="20"/>
        </w:rPr>
        <w:t>-</w:t>
      </w:r>
      <w:r w:rsidR="009E4F4A">
        <w:rPr>
          <w:rFonts w:ascii="Arial" w:eastAsia="Arial" w:hAnsi="Arial" w:cs="Arial"/>
          <w:color w:val="auto"/>
          <w:sz w:val="20"/>
          <w:szCs w:val="20"/>
        </w:rPr>
        <w:t xml:space="preserve"> </w:t>
      </w:r>
      <w:r w:rsidRPr="00F75239">
        <w:rPr>
          <w:rFonts w:ascii="Arial" w:eastAsia="Arial" w:hAnsi="Arial" w:cs="Arial"/>
          <w:color w:val="auto"/>
          <w:sz w:val="20"/>
          <w:szCs w:val="20"/>
        </w:rPr>
        <w:t xml:space="preserve">wszystkie okna otwierane, dostępne od wewnątrz budynku). </w:t>
      </w:r>
    </w:p>
    <w:p w14:paraId="1CD54588" w14:textId="7AEFAA49" w:rsidR="00F75239" w:rsidRPr="00F75239" w:rsidRDefault="008849FF" w:rsidP="00780BDE">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4.10. </w:t>
      </w:r>
      <w:r>
        <w:rPr>
          <w:rFonts w:ascii="Arial" w:eastAsia="Arial" w:hAnsi="Arial" w:cs="Arial"/>
          <w:color w:val="auto"/>
          <w:sz w:val="20"/>
          <w:szCs w:val="20"/>
        </w:rPr>
        <w:t>Wykonawca</w:t>
      </w:r>
      <w:r w:rsidR="00F75239" w:rsidRPr="00F75239">
        <w:rPr>
          <w:rFonts w:ascii="Arial" w:eastAsia="Arial" w:hAnsi="Arial" w:cs="Arial"/>
          <w:color w:val="auto"/>
          <w:sz w:val="20"/>
          <w:szCs w:val="20"/>
        </w:rPr>
        <w:t xml:space="preserve"> zobowiązuje się do:</w:t>
      </w:r>
    </w:p>
    <w:p w14:paraId="3CD93611" w14:textId="1DDE630F"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zamykania budynku po zakończonej pracy i włączania systemu alarmowego;</w:t>
      </w:r>
    </w:p>
    <w:p w14:paraId="73FC04D6" w14:textId="778AFA2E"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ewidencjonowania pobierania i zdawania kluczy, właściwego zabezpieczania sprzątanych pomieszczeń;</w:t>
      </w:r>
    </w:p>
    <w:p w14:paraId="26527DB4" w14:textId="365683CA" w:rsidR="00F75239" w:rsidRPr="00F75239" w:rsidRDefault="00F75239" w:rsidP="000652F6">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3)</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zabezpieczania we własnym zakresie środków czystości oraz środków do dezynfekcji rąk </w:t>
      </w:r>
      <w:r w:rsidR="00764DF7">
        <w:rPr>
          <w:rFonts w:ascii="Arial" w:eastAsia="Arial" w:hAnsi="Arial" w:cs="Arial"/>
          <w:color w:val="auto"/>
          <w:sz w:val="20"/>
          <w:szCs w:val="20"/>
        </w:rPr>
        <w:br/>
      </w:r>
      <w:r w:rsidRPr="00F75239">
        <w:rPr>
          <w:rFonts w:ascii="Arial" w:eastAsia="Arial" w:hAnsi="Arial" w:cs="Arial"/>
          <w:color w:val="auto"/>
          <w:sz w:val="20"/>
          <w:szCs w:val="20"/>
        </w:rPr>
        <w:t>i powierzchni;</w:t>
      </w:r>
    </w:p>
    <w:p w14:paraId="45AD34E3" w14:textId="631CF34E"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4)</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wykorzystywania materiałów i sprzętu niezbędnego do realizacji usługi, które będą spełniać wymagania wynikające z przepisów dotyczących ochrony środowiska;</w:t>
      </w:r>
    </w:p>
    <w:p w14:paraId="20D2C1C8" w14:textId="68AED119"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5)</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składowania odpadów (śmieci, makulatury) w pojemnikach, kontenerach, workach przeznaczonych na ten cel;</w:t>
      </w:r>
    </w:p>
    <w:p w14:paraId="5060DCEA" w14:textId="15989D27"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6)</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zgłaszania Zamawiającemu konieczności wywozu odpadów komunalnych i segregowanych oraz makulatury;</w:t>
      </w:r>
    </w:p>
    <w:p w14:paraId="2F07CCE2" w14:textId="1AD19851"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7)</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każdorazowego informowania Zamawiającego o zauważonych uszkodzeniach sieci wodociągowo-kanalizacyjnej, ciepłowniczej i instalacji elektrycznej;</w:t>
      </w:r>
    </w:p>
    <w:p w14:paraId="594BC5B4" w14:textId="75CD2946"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8)</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niezatrudniania przy wykonywaniu prac porządkowych osób skazanych prawomocnym wyrokiem sądu za umyślne przestępstwo ścigane z oskarżenia publicznego lub umyślne przestępstwo skarbowe;</w:t>
      </w:r>
    </w:p>
    <w:p w14:paraId="4AEC6ECB" w14:textId="5AB55811"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9)</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wykonywania prac porządkowych w ubraniach roboczych (firmowych) z identyfikatorami;</w:t>
      </w:r>
    </w:p>
    <w:p w14:paraId="6B634ADE" w14:textId="7A0064E8"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10)</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w przypadku zdarzeń losowych - do wykonania czynności porządkowych w miejscu wskazanym przez Zamawiającego.</w:t>
      </w:r>
    </w:p>
    <w:p w14:paraId="3B223EA3" w14:textId="0510F12C" w:rsidR="00F75239" w:rsidRPr="00F75239" w:rsidRDefault="008849FF" w:rsidP="00D330FC">
      <w:pPr>
        <w:spacing w:line="360" w:lineRule="auto"/>
        <w:ind w:left="426" w:hanging="426"/>
        <w:jc w:val="both"/>
        <w:rPr>
          <w:rFonts w:ascii="Arial" w:eastAsia="Arial" w:hAnsi="Arial" w:cs="Arial"/>
          <w:color w:val="auto"/>
          <w:sz w:val="20"/>
          <w:szCs w:val="20"/>
        </w:rPr>
      </w:pPr>
      <w:r>
        <w:rPr>
          <w:rFonts w:ascii="Arial" w:eastAsia="Arial" w:hAnsi="Arial" w:cs="Arial"/>
          <w:b/>
          <w:color w:val="auto"/>
          <w:sz w:val="20"/>
          <w:szCs w:val="20"/>
        </w:rPr>
        <w:t xml:space="preserve">4.11. </w:t>
      </w:r>
      <w:r>
        <w:rPr>
          <w:rFonts w:ascii="Arial" w:eastAsia="Arial" w:hAnsi="Arial" w:cs="Arial"/>
          <w:color w:val="auto"/>
          <w:sz w:val="20"/>
          <w:szCs w:val="20"/>
        </w:rPr>
        <w:t>Monitorowanie</w:t>
      </w:r>
      <w:r w:rsidR="00F75239" w:rsidRPr="00F75239">
        <w:rPr>
          <w:rFonts w:ascii="Arial" w:eastAsia="Arial" w:hAnsi="Arial" w:cs="Arial"/>
          <w:color w:val="auto"/>
          <w:sz w:val="20"/>
          <w:szCs w:val="20"/>
        </w:rPr>
        <w:t xml:space="preserve"> sygnałów z lokalnego systemu alarmowego Z</w:t>
      </w:r>
      <w:r w:rsidR="00D330FC">
        <w:rPr>
          <w:rFonts w:ascii="Arial" w:eastAsia="Arial" w:hAnsi="Arial" w:cs="Arial"/>
          <w:color w:val="auto"/>
          <w:sz w:val="20"/>
          <w:szCs w:val="20"/>
        </w:rPr>
        <w:t>amawiającego, zainstalowanego</w:t>
      </w:r>
      <w:r w:rsidR="00F75239" w:rsidRPr="00F75239">
        <w:rPr>
          <w:rFonts w:ascii="Arial" w:eastAsia="Arial" w:hAnsi="Arial" w:cs="Arial"/>
          <w:color w:val="auto"/>
          <w:sz w:val="20"/>
          <w:szCs w:val="20"/>
        </w:rPr>
        <w:t xml:space="preserve"> </w:t>
      </w:r>
      <w:r w:rsidR="00D330FC">
        <w:rPr>
          <w:rFonts w:ascii="Arial" w:eastAsia="Arial" w:hAnsi="Arial" w:cs="Arial"/>
          <w:color w:val="auto"/>
          <w:sz w:val="20"/>
          <w:szCs w:val="20"/>
        </w:rPr>
        <w:br/>
      </w:r>
      <w:r w:rsidR="00F75239" w:rsidRPr="00F75239">
        <w:rPr>
          <w:rFonts w:ascii="Arial" w:eastAsia="Arial" w:hAnsi="Arial" w:cs="Arial"/>
          <w:color w:val="auto"/>
          <w:sz w:val="20"/>
          <w:szCs w:val="20"/>
        </w:rPr>
        <w:t>w obiektach polegać będzie na:</w:t>
      </w:r>
    </w:p>
    <w:p w14:paraId="2BC9C137" w14:textId="79150465" w:rsidR="00F75239" w:rsidRPr="00F75239"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1)</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przyjmowaniu sygnałów, ich komputerowej interpretacji i reagowaniu na nie w sposób zgodny </w:t>
      </w:r>
      <w:r w:rsidR="00764DF7">
        <w:rPr>
          <w:rFonts w:ascii="Arial" w:eastAsia="Arial" w:hAnsi="Arial" w:cs="Arial"/>
          <w:color w:val="auto"/>
          <w:sz w:val="20"/>
          <w:szCs w:val="20"/>
        </w:rPr>
        <w:br/>
      </w:r>
      <w:r w:rsidRPr="00F75239">
        <w:rPr>
          <w:rFonts w:ascii="Arial" w:eastAsia="Arial" w:hAnsi="Arial" w:cs="Arial"/>
          <w:color w:val="auto"/>
          <w:sz w:val="20"/>
          <w:szCs w:val="20"/>
        </w:rPr>
        <w:t>z poleceniami i upoważnieniami Zamawiającego,</w:t>
      </w:r>
    </w:p>
    <w:p w14:paraId="714CCF28" w14:textId="77777777" w:rsidR="00D330FC" w:rsidRDefault="00F75239" w:rsidP="00D330FC">
      <w:pPr>
        <w:spacing w:line="360" w:lineRule="auto"/>
        <w:ind w:left="426"/>
        <w:jc w:val="both"/>
        <w:rPr>
          <w:rFonts w:ascii="Arial" w:eastAsia="Arial" w:hAnsi="Arial" w:cs="Arial"/>
          <w:color w:val="auto"/>
          <w:sz w:val="20"/>
          <w:szCs w:val="20"/>
        </w:rPr>
      </w:pPr>
      <w:r w:rsidRPr="00F75239">
        <w:rPr>
          <w:rFonts w:ascii="Arial" w:eastAsia="Arial" w:hAnsi="Arial" w:cs="Arial"/>
          <w:color w:val="auto"/>
          <w:sz w:val="20"/>
          <w:szCs w:val="20"/>
        </w:rPr>
        <w:t>2)</w:t>
      </w:r>
      <w:r w:rsidR="00764DF7">
        <w:rPr>
          <w:rFonts w:ascii="Arial" w:eastAsia="Arial" w:hAnsi="Arial" w:cs="Arial"/>
          <w:color w:val="auto"/>
          <w:sz w:val="20"/>
          <w:szCs w:val="20"/>
        </w:rPr>
        <w:t xml:space="preserve"> </w:t>
      </w:r>
      <w:r w:rsidRPr="00F75239">
        <w:rPr>
          <w:rFonts w:ascii="Arial" w:eastAsia="Arial" w:hAnsi="Arial" w:cs="Arial"/>
          <w:color w:val="auto"/>
          <w:sz w:val="20"/>
          <w:szCs w:val="20"/>
        </w:rPr>
        <w:t xml:space="preserve">zapewnieniu przez Wykonawcę całodobowego dyżuru grupy interwencyjnej, która </w:t>
      </w:r>
      <w:proofErr w:type="gramStart"/>
      <w:r w:rsidRPr="00F75239">
        <w:rPr>
          <w:rFonts w:ascii="Arial" w:eastAsia="Arial" w:hAnsi="Arial" w:cs="Arial"/>
          <w:color w:val="auto"/>
          <w:sz w:val="20"/>
          <w:szCs w:val="20"/>
        </w:rPr>
        <w:t>niezwłocznie  uda</w:t>
      </w:r>
      <w:proofErr w:type="gramEnd"/>
      <w:r w:rsidRPr="00F75239">
        <w:rPr>
          <w:rFonts w:ascii="Arial" w:eastAsia="Arial" w:hAnsi="Arial" w:cs="Arial"/>
          <w:color w:val="auto"/>
          <w:sz w:val="20"/>
          <w:szCs w:val="20"/>
        </w:rPr>
        <w:t xml:space="preserve"> się na miejsce zdarzenia, gdzie podejmie niezbędne czynne działania ochronne (także w dni wolne od pracy Urzędu).</w:t>
      </w:r>
      <w:bookmarkStart w:id="1" w:name="bookmark163"/>
      <w:bookmarkStart w:id="2" w:name="bookmark161"/>
      <w:bookmarkStart w:id="3" w:name="bookmark162"/>
      <w:bookmarkStart w:id="4" w:name="bookmark164"/>
      <w:bookmarkEnd w:id="1"/>
    </w:p>
    <w:p w14:paraId="15569F97" w14:textId="35AF38D7" w:rsidR="002030BD" w:rsidRPr="00D330FC" w:rsidRDefault="00934621" w:rsidP="00D330FC">
      <w:pPr>
        <w:spacing w:line="360" w:lineRule="auto"/>
        <w:jc w:val="both"/>
        <w:rPr>
          <w:rFonts w:ascii="Arial" w:eastAsia="Arial" w:hAnsi="Arial" w:cs="Arial"/>
          <w:color w:val="auto"/>
          <w:sz w:val="20"/>
          <w:szCs w:val="20"/>
        </w:rPr>
      </w:pPr>
      <w:r>
        <w:rPr>
          <w:rFonts w:ascii="Arial" w:eastAsia="Arial" w:hAnsi="Arial" w:cs="Arial"/>
          <w:b/>
          <w:color w:val="auto"/>
          <w:sz w:val="20"/>
          <w:szCs w:val="20"/>
        </w:rPr>
        <w:t xml:space="preserve">5. </w:t>
      </w:r>
      <w:r w:rsidR="00D330FC">
        <w:rPr>
          <w:rFonts w:ascii="Arial" w:eastAsia="Arial" w:hAnsi="Arial" w:cs="Arial"/>
          <w:color w:val="auto"/>
          <w:sz w:val="20"/>
          <w:szCs w:val="20"/>
        </w:rPr>
        <w:t xml:space="preserve"> </w:t>
      </w:r>
      <w:r w:rsidR="002030BD" w:rsidRPr="00F75239">
        <w:rPr>
          <w:rFonts w:ascii="Arial" w:eastAsia="Arial" w:hAnsi="Arial" w:cs="Arial"/>
          <w:b/>
          <w:bCs/>
          <w:sz w:val="20"/>
          <w:szCs w:val="20"/>
        </w:rPr>
        <w:t>INFORMACJE DODATKOWE</w:t>
      </w:r>
      <w:bookmarkEnd w:id="2"/>
      <w:bookmarkEnd w:id="3"/>
      <w:bookmarkEnd w:id="4"/>
    </w:p>
    <w:p w14:paraId="37351FF3" w14:textId="77777777" w:rsidR="002030BD" w:rsidRPr="00635D89" w:rsidRDefault="002030BD" w:rsidP="00635D89">
      <w:pPr>
        <w:pStyle w:val="Akapitzlist"/>
        <w:numPr>
          <w:ilvl w:val="0"/>
          <w:numId w:val="48"/>
        </w:numPr>
        <w:tabs>
          <w:tab w:val="left" w:pos="426"/>
        </w:tabs>
        <w:spacing w:line="360" w:lineRule="auto"/>
        <w:ind w:left="709"/>
        <w:rPr>
          <w:rFonts w:ascii="Arial" w:eastAsia="Arial" w:hAnsi="Arial" w:cs="Arial"/>
          <w:sz w:val="20"/>
          <w:szCs w:val="20"/>
        </w:rPr>
      </w:pPr>
      <w:bookmarkStart w:id="5" w:name="bookmark165"/>
      <w:bookmarkEnd w:id="5"/>
      <w:r w:rsidRPr="00635D89">
        <w:rPr>
          <w:rFonts w:ascii="Arial" w:eastAsia="Arial" w:hAnsi="Arial" w:cs="Arial"/>
          <w:sz w:val="20"/>
          <w:szCs w:val="20"/>
        </w:rPr>
        <w:t>Siedziba Powiatowego Urzędu Pracy w Dębicy obejmuje:</w:t>
      </w:r>
    </w:p>
    <w:p w14:paraId="17A3ADE4" w14:textId="77777777" w:rsidR="009724F9" w:rsidRDefault="002030BD" w:rsidP="009724F9">
      <w:pPr>
        <w:pStyle w:val="Akapitzlist"/>
        <w:numPr>
          <w:ilvl w:val="0"/>
          <w:numId w:val="49"/>
        </w:numPr>
        <w:tabs>
          <w:tab w:val="left" w:pos="709"/>
        </w:tabs>
        <w:spacing w:line="360" w:lineRule="auto"/>
        <w:ind w:left="1134"/>
        <w:rPr>
          <w:rFonts w:ascii="Arial" w:eastAsia="Arial" w:hAnsi="Arial" w:cs="Arial"/>
          <w:sz w:val="20"/>
          <w:szCs w:val="20"/>
        </w:rPr>
      </w:pPr>
      <w:bookmarkStart w:id="6" w:name="bookmark166"/>
      <w:bookmarkEnd w:id="6"/>
      <w:r w:rsidRPr="009724F9">
        <w:rPr>
          <w:rFonts w:ascii="Arial" w:eastAsia="Arial" w:hAnsi="Arial" w:cs="Arial"/>
          <w:sz w:val="20"/>
          <w:szCs w:val="20"/>
        </w:rPr>
        <w:t>budynek o powierzchni ok. 1,2 tys. m</w:t>
      </w:r>
      <w:r w:rsidRPr="009724F9">
        <w:rPr>
          <w:rFonts w:ascii="Arial" w:eastAsia="Arial" w:hAnsi="Arial" w:cs="Arial"/>
          <w:sz w:val="20"/>
          <w:szCs w:val="20"/>
          <w:vertAlign w:val="superscript"/>
        </w:rPr>
        <w:t>2</w:t>
      </w:r>
      <w:r w:rsidRPr="009724F9">
        <w:rPr>
          <w:rFonts w:ascii="Arial" w:eastAsia="Arial" w:hAnsi="Arial" w:cs="Arial"/>
          <w:sz w:val="20"/>
          <w:szCs w:val="20"/>
        </w:rPr>
        <w:t>,</w:t>
      </w:r>
      <w:bookmarkStart w:id="7" w:name="bookmark167"/>
      <w:bookmarkEnd w:id="7"/>
    </w:p>
    <w:p w14:paraId="0023DCCD" w14:textId="77777777" w:rsidR="009724F9" w:rsidRDefault="002030BD" w:rsidP="009724F9">
      <w:pPr>
        <w:pStyle w:val="Akapitzlist"/>
        <w:numPr>
          <w:ilvl w:val="0"/>
          <w:numId w:val="49"/>
        </w:numPr>
        <w:tabs>
          <w:tab w:val="left" w:pos="709"/>
        </w:tabs>
        <w:spacing w:line="360" w:lineRule="auto"/>
        <w:ind w:left="1134"/>
        <w:rPr>
          <w:rFonts w:ascii="Arial" w:eastAsia="Arial" w:hAnsi="Arial" w:cs="Arial"/>
          <w:sz w:val="20"/>
          <w:szCs w:val="20"/>
        </w:rPr>
      </w:pPr>
      <w:r w:rsidRPr="009724F9">
        <w:rPr>
          <w:rFonts w:ascii="Arial" w:eastAsia="Arial" w:hAnsi="Arial" w:cs="Arial"/>
          <w:sz w:val="20"/>
          <w:szCs w:val="20"/>
        </w:rPr>
        <w:t>ogrodzony teren wokół budynku o powierzchni 0,45 ha,</w:t>
      </w:r>
      <w:bookmarkStart w:id="8" w:name="bookmark168"/>
      <w:bookmarkEnd w:id="8"/>
    </w:p>
    <w:p w14:paraId="16C81F95" w14:textId="7ADA60B6" w:rsidR="002030BD" w:rsidRPr="009724F9" w:rsidRDefault="002030BD" w:rsidP="009724F9">
      <w:pPr>
        <w:pStyle w:val="Akapitzlist"/>
        <w:numPr>
          <w:ilvl w:val="0"/>
          <w:numId w:val="49"/>
        </w:numPr>
        <w:tabs>
          <w:tab w:val="left" w:pos="709"/>
        </w:tabs>
        <w:spacing w:line="360" w:lineRule="auto"/>
        <w:ind w:left="1134"/>
        <w:rPr>
          <w:rFonts w:ascii="Arial" w:eastAsia="Arial" w:hAnsi="Arial" w:cs="Arial"/>
          <w:sz w:val="20"/>
          <w:szCs w:val="20"/>
        </w:rPr>
      </w:pPr>
      <w:r w:rsidRPr="009724F9">
        <w:rPr>
          <w:rFonts w:ascii="Arial" w:eastAsia="Arial" w:hAnsi="Arial" w:cs="Arial"/>
          <w:sz w:val="20"/>
          <w:szCs w:val="20"/>
        </w:rPr>
        <w:t>lokal mieszczący się w budynku przy ul. Rzeszowskiej 83 (pomieszczenie w budynku biurowym przylegającym do budynku wielomieszkaniowego) z przeznaczeniem na magazyn teczek osób bezrobotnych – 33,25 m².</w:t>
      </w:r>
    </w:p>
    <w:p w14:paraId="04CF3DFA" w14:textId="1ED7CDC6" w:rsidR="00635D89" w:rsidRDefault="002030BD" w:rsidP="00635D89">
      <w:pPr>
        <w:pStyle w:val="Akapitzlist"/>
        <w:numPr>
          <w:ilvl w:val="0"/>
          <w:numId w:val="48"/>
        </w:numPr>
        <w:tabs>
          <w:tab w:val="left" w:pos="567"/>
        </w:tabs>
        <w:spacing w:line="360" w:lineRule="auto"/>
        <w:ind w:left="851"/>
        <w:rPr>
          <w:rFonts w:ascii="Arial" w:eastAsia="Arial" w:hAnsi="Arial" w:cs="Arial"/>
          <w:sz w:val="20"/>
          <w:szCs w:val="20"/>
        </w:rPr>
      </w:pPr>
      <w:r w:rsidRPr="00635D89">
        <w:rPr>
          <w:rFonts w:ascii="Arial" w:eastAsia="Arial" w:hAnsi="Arial" w:cs="Arial"/>
          <w:sz w:val="20"/>
          <w:szCs w:val="20"/>
        </w:rPr>
        <w:t>Średnia liczba pracowników w Powiatowym Urzędzie Pracy - 6</w:t>
      </w:r>
      <w:r w:rsidR="009E4F4A">
        <w:rPr>
          <w:rFonts w:ascii="Arial" w:eastAsia="Arial" w:hAnsi="Arial" w:cs="Arial"/>
          <w:sz w:val="20"/>
          <w:szCs w:val="20"/>
        </w:rPr>
        <w:t>2</w:t>
      </w:r>
      <w:r w:rsidRPr="00635D89">
        <w:rPr>
          <w:rFonts w:ascii="Arial" w:eastAsia="Arial" w:hAnsi="Arial" w:cs="Arial"/>
          <w:sz w:val="20"/>
          <w:szCs w:val="20"/>
        </w:rPr>
        <w:t xml:space="preserve"> os</w:t>
      </w:r>
      <w:r w:rsidR="009E4F4A">
        <w:rPr>
          <w:rFonts w:ascii="Arial" w:eastAsia="Arial" w:hAnsi="Arial" w:cs="Arial"/>
          <w:sz w:val="20"/>
          <w:szCs w:val="20"/>
        </w:rPr>
        <w:t>oby</w:t>
      </w:r>
      <w:r w:rsidRPr="00635D89">
        <w:rPr>
          <w:rFonts w:ascii="Arial" w:eastAsia="Arial" w:hAnsi="Arial" w:cs="Arial"/>
          <w:sz w:val="20"/>
          <w:szCs w:val="20"/>
        </w:rPr>
        <w:t xml:space="preserve">. Liczba klientów - około </w:t>
      </w:r>
      <w:r w:rsidR="00934621" w:rsidRPr="009E4F4A">
        <w:rPr>
          <w:rFonts w:ascii="Arial" w:eastAsia="Arial" w:hAnsi="Arial" w:cs="Arial"/>
          <w:sz w:val="20"/>
          <w:szCs w:val="20"/>
        </w:rPr>
        <w:t>150</w:t>
      </w:r>
      <w:r w:rsidRPr="00635D89">
        <w:rPr>
          <w:rFonts w:ascii="Arial" w:eastAsia="Arial" w:hAnsi="Arial" w:cs="Arial"/>
          <w:sz w:val="20"/>
          <w:szCs w:val="20"/>
        </w:rPr>
        <w:t xml:space="preserve"> osób dziennie.</w:t>
      </w:r>
      <w:bookmarkStart w:id="9" w:name="bookmark169"/>
      <w:bookmarkEnd w:id="9"/>
    </w:p>
    <w:p w14:paraId="413331F1" w14:textId="77777777" w:rsidR="009724F9" w:rsidRDefault="002030BD" w:rsidP="009724F9">
      <w:pPr>
        <w:pStyle w:val="Akapitzlist"/>
        <w:numPr>
          <w:ilvl w:val="0"/>
          <w:numId w:val="48"/>
        </w:numPr>
        <w:tabs>
          <w:tab w:val="left" w:pos="567"/>
        </w:tabs>
        <w:spacing w:line="360" w:lineRule="auto"/>
        <w:ind w:left="851"/>
        <w:rPr>
          <w:rFonts w:ascii="Arial" w:eastAsia="Arial" w:hAnsi="Arial" w:cs="Arial"/>
          <w:sz w:val="20"/>
          <w:szCs w:val="20"/>
        </w:rPr>
      </w:pPr>
      <w:r w:rsidRPr="00635D89">
        <w:rPr>
          <w:rFonts w:ascii="Arial" w:eastAsia="Arial" w:hAnsi="Arial" w:cs="Arial"/>
          <w:sz w:val="20"/>
          <w:szCs w:val="20"/>
        </w:rPr>
        <w:t>Zamawiający ma prawo do sprawdzenia realizacji zamówienia w każdym czasie obowiązywania umowy.</w:t>
      </w:r>
      <w:bookmarkStart w:id="10" w:name="bookmark170"/>
      <w:bookmarkEnd w:id="10"/>
    </w:p>
    <w:p w14:paraId="46B91B33" w14:textId="640FC849" w:rsidR="002030BD" w:rsidRPr="009724F9" w:rsidRDefault="002030BD" w:rsidP="009724F9">
      <w:pPr>
        <w:pStyle w:val="Akapitzlist"/>
        <w:numPr>
          <w:ilvl w:val="0"/>
          <w:numId w:val="48"/>
        </w:numPr>
        <w:tabs>
          <w:tab w:val="left" w:pos="567"/>
        </w:tabs>
        <w:spacing w:line="360" w:lineRule="auto"/>
        <w:ind w:left="851"/>
        <w:rPr>
          <w:rFonts w:ascii="Arial" w:eastAsia="Arial" w:hAnsi="Arial" w:cs="Arial"/>
          <w:sz w:val="20"/>
          <w:szCs w:val="20"/>
        </w:rPr>
      </w:pPr>
      <w:r w:rsidRPr="009724F9">
        <w:rPr>
          <w:rFonts w:ascii="Arial" w:eastAsia="Arial" w:hAnsi="Arial" w:cs="Arial"/>
          <w:bCs/>
          <w:sz w:val="20"/>
          <w:szCs w:val="20"/>
        </w:rPr>
        <w:t xml:space="preserve">Wspólny słownik </w:t>
      </w:r>
      <w:r w:rsidRPr="00AF7527">
        <w:rPr>
          <w:rFonts w:ascii="Arial" w:eastAsia="Arial" w:hAnsi="Arial" w:cs="Arial"/>
          <w:bCs/>
          <w:sz w:val="20"/>
          <w:szCs w:val="20"/>
        </w:rPr>
        <w:t>Zamówień</w:t>
      </w:r>
      <w:r w:rsidRPr="00AF7527">
        <w:rPr>
          <w:rFonts w:ascii="Arial" w:eastAsia="Arial" w:hAnsi="Arial" w:cs="Arial"/>
          <w:b/>
          <w:bCs/>
          <w:sz w:val="20"/>
          <w:szCs w:val="20"/>
        </w:rPr>
        <w:t xml:space="preserve"> - </w:t>
      </w:r>
      <w:r w:rsidRPr="00AF7527">
        <w:rPr>
          <w:rFonts w:ascii="Arial" w:eastAsia="Arial" w:hAnsi="Arial" w:cs="Arial"/>
          <w:sz w:val="20"/>
          <w:szCs w:val="20"/>
        </w:rPr>
        <w:t>Kod CPV: 90910000-9 - usługi sprzątania, 90911200-8 - usługi sprzątania budynków, 90911300-9</w:t>
      </w:r>
      <w:r w:rsidRPr="009724F9">
        <w:rPr>
          <w:rFonts w:ascii="Arial" w:eastAsia="Arial" w:hAnsi="Arial" w:cs="Arial"/>
          <w:sz w:val="20"/>
          <w:szCs w:val="20"/>
        </w:rPr>
        <w:t xml:space="preserve"> - usługi czyszczenia okien, 90919200-4 - usługi sprzątania biur, 79710000-4 - usługi ochroniarskie, 79711000-1 - usługi nadzoru przy użyciu alarmu, 79715000-9 - usługi patrolowe.</w:t>
      </w:r>
      <w:bookmarkStart w:id="11" w:name="bookmark173"/>
      <w:bookmarkEnd w:id="11"/>
    </w:p>
    <w:p w14:paraId="465550D0" w14:textId="11C154A4" w:rsidR="002030BD" w:rsidRPr="00F859C0" w:rsidRDefault="002030BD" w:rsidP="009E4F4A">
      <w:pPr>
        <w:pStyle w:val="Akapitzlist"/>
        <w:numPr>
          <w:ilvl w:val="0"/>
          <w:numId w:val="53"/>
        </w:numPr>
        <w:tabs>
          <w:tab w:val="left" w:pos="5686"/>
        </w:tabs>
        <w:spacing w:after="220" w:line="360" w:lineRule="auto"/>
        <w:ind w:left="284" w:hanging="284"/>
        <w:jc w:val="both"/>
        <w:rPr>
          <w:rFonts w:ascii="Arial" w:eastAsia="Arial" w:hAnsi="Arial" w:cs="Arial"/>
          <w:sz w:val="20"/>
          <w:szCs w:val="20"/>
        </w:rPr>
      </w:pPr>
      <w:r w:rsidRPr="009E4F4A">
        <w:rPr>
          <w:rFonts w:ascii="Arial" w:eastAsia="Microsoft Sans Serif" w:hAnsi="Arial" w:cs="Arial"/>
          <w:b/>
          <w:bCs/>
          <w:sz w:val="20"/>
          <w:szCs w:val="20"/>
        </w:rPr>
        <w:t>TERMIN WYKONANIA ZAMÓWIENIA:</w:t>
      </w:r>
      <w:r w:rsidRPr="009E4F4A">
        <w:rPr>
          <w:rFonts w:ascii="Arial" w:eastAsia="Microsoft Sans Serif" w:hAnsi="Arial" w:cs="Arial"/>
          <w:sz w:val="20"/>
          <w:szCs w:val="20"/>
        </w:rPr>
        <w:t xml:space="preserve"> </w:t>
      </w:r>
      <w:r w:rsidR="00F859C0" w:rsidRPr="00F859C0">
        <w:rPr>
          <w:rFonts w:ascii="Arial" w:eastAsia="Microsoft Sans Serif" w:hAnsi="Arial" w:cs="Arial"/>
          <w:sz w:val="20"/>
          <w:szCs w:val="20"/>
        </w:rPr>
        <w:t>2 lata</w:t>
      </w:r>
      <w:r w:rsidR="00AF7527">
        <w:rPr>
          <w:rFonts w:ascii="Arial" w:eastAsia="Microsoft Sans Serif" w:hAnsi="Arial" w:cs="Arial"/>
          <w:sz w:val="20"/>
          <w:szCs w:val="20"/>
        </w:rPr>
        <w:t>.</w:t>
      </w:r>
    </w:p>
    <w:p w14:paraId="571A7BD6" w14:textId="52975DE1" w:rsidR="002030BD" w:rsidRPr="00C15D0F" w:rsidRDefault="002030BD" w:rsidP="00C15D0F">
      <w:pPr>
        <w:spacing w:after="1720" w:line="360" w:lineRule="auto"/>
        <w:jc w:val="both"/>
        <w:rPr>
          <w:rFonts w:ascii="Arial" w:eastAsia="Arial" w:hAnsi="Arial" w:cs="Arial"/>
          <w:sz w:val="20"/>
          <w:szCs w:val="20"/>
        </w:rPr>
        <w:sectPr w:rsidR="002030BD" w:rsidRPr="00C15D0F" w:rsidSect="008B6560">
          <w:headerReference w:type="even" r:id="rId8"/>
          <w:headerReference w:type="default" r:id="rId9"/>
          <w:footerReference w:type="first" r:id="rId10"/>
          <w:pgSz w:w="11900" w:h="16840"/>
          <w:pgMar w:top="1417" w:right="1417" w:bottom="1417" w:left="1417" w:header="0" w:footer="3" w:gutter="0"/>
          <w:cols w:space="720"/>
          <w:noEndnote/>
          <w:docGrid w:linePitch="360"/>
        </w:sectPr>
      </w:pPr>
      <w:r w:rsidRPr="002030BD">
        <w:rPr>
          <w:rFonts w:ascii="Times New Roman" w:eastAsia="Times New Roman" w:hAnsi="Times New Roman" w:cs="Times New Roman"/>
          <w:noProof/>
          <w:color w:val="EF9DBC"/>
          <w:lang w:bidi="ar-SA"/>
        </w:rPr>
        <mc:AlternateContent>
          <mc:Choice Requires="wps">
            <w:drawing>
              <wp:anchor distT="92710" distB="472440" distL="3878580" distR="419100" simplePos="0" relativeHeight="251667456" behindDoc="0" locked="0" layoutInCell="1" allowOverlap="1" wp14:anchorId="08F09273" wp14:editId="102F070B">
                <wp:simplePos x="0" y="0"/>
                <wp:positionH relativeFrom="page">
                  <wp:posOffset>5109845</wp:posOffset>
                </wp:positionH>
                <wp:positionV relativeFrom="paragraph">
                  <wp:posOffset>101600</wp:posOffset>
                </wp:positionV>
                <wp:extent cx="850265" cy="271145"/>
                <wp:effectExtent l="0" t="0" r="0" b="0"/>
                <wp:wrapTopAndBottom/>
                <wp:docPr id="85" name="Shape 85"/>
                <wp:cNvGraphicFramePr/>
                <a:graphic xmlns:a="http://schemas.openxmlformats.org/drawingml/2006/main">
                  <a:graphicData uri="http://schemas.microsoft.com/office/word/2010/wordprocessingShape">
                    <wps:wsp>
                      <wps:cNvSpPr txBox="1"/>
                      <wps:spPr>
                        <a:xfrm>
                          <a:off x="0" y="0"/>
                          <a:ext cx="850265" cy="271145"/>
                        </a:xfrm>
                        <a:prstGeom prst="rect">
                          <a:avLst/>
                        </a:prstGeom>
                        <a:noFill/>
                      </wps:spPr>
                      <wps:txbx>
                        <w:txbxContent>
                          <w:p w14:paraId="7CAFB543" w14:textId="77777777" w:rsidR="00AE3C8A" w:rsidRDefault="00AE3C8A" w:rsidP="002030BD">
                            <w:pPr>
                              <w:pStyle w:val="Nagwek50"/>
                              <w:keepNext/>
                              <w:keepLines/>
                              <w:shd w:val="clear" w:color="auto" w:fill="auto"/>
                              <w:ind w:left="0"/>
                              <w:jc w:val="center"/>
                              <w:rPr>
                                <w:sz w:val="10"/>
                                <w:szCs w:val="10"/>
                              </w:rPr>
                            </w:pPr>
                          </w:p>
                        </w:txbxContent>
                      </wps:txbx>
                      <wps:bodyPr lIns="0" tIns="0" rIns="0" bIns="0"/>
                    </wps:wsp>
                  </a:graphicData>
                </a:graphic>
              </wp:anchor>
            </w:drawing>
          </mc:Choice>
          <mc:Fallback>
            <w:pict>
              <v:shapetype w14:anchorId="08F09273" id="_x0000_t202" coordsize="21600,21600" o:spt="202" path="m,l,21600r21600,l21600,xe">
                <v:stroke joinstyle="miter"/>
                <v:path gradientshapeok="t" o:connecttype="rect"/>
              </v:shapetype>
              <v:shape id="Shape 85" o:spid="_x0000_s1026" type="#_x0000_t202" style="position:absolute;left:0;text-align:left;margin-left:402.35pt;margin-top:8pt;width:66.95pt;height:21.35pt;z-index:251667456;visibility:visible;mso-wrap-style:square;mso-wrap-distance-left:305.4pt;mso-wrap-distance-top:7.3pt;mso-wrap-distance-right:33pt;mso-wrap-distance-bottom:37.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" filled="f" stroked="f">
                <v:textbox inset="0,0,0,0">
                  <w:txbxContent>
                    <w:p w14:paraId="7CAFB543" w14:textId="77777777" w:rsidR="00AE3C8A" w:rsidRDefault="00AE3C8A" w:rsidP="002030BD">
                      <w:pPr>
                        <w:pStyle w:val="Nagwek50"/>
                        <w:keepNext/>
                        <w:keepLines/>
                        <w:shd w:val="clear" w:color="auto" w:fill="auto"/>
                        <w:ind w:left="0"/>
                        <w:jc w:val="center"/>
                        <w:rPr>
                          <w:sz w:val="10"/>
                          <w:szCs w:val="10"/>
                        </w:rPr>
                      </w:pPr>
                    </w:p>
                  </w:txbxContent>
                </v:textbox>
                <w10:wrap type="topAndBottom" anchorx="page"/>
              </v:shape>
            </w:pict>
          </mc:Fallback>
        </mc:AlternateContent>
      </w:r>
    </w:p>
    <w:p w14:paraId="0E5D2D99" w14:textId="73A0FCA2" w:rsidR="000729AF" w:rsidRPr="00A552A8" w:rsidRDefault="000729AF" w:rsidP="00AF7527">
      <w:pPr>
        <w:rPr>
          <w:rFonts w:ascii="Arial" w:eastAsia="Arial" w:hAnsi="Arial" w:cs="Arial"/>
          <w:sz w:val="20"/>
          <w:szCs w:val="20"/>
        </w:rPr>
      </w:pPr>
    </w:p>
    <w:sectPr w:rsidR="000729AF" w:rsidRPr="00A552A8" w:rsidSect="004A5560">
      <w:headerReference w:type="even" r:id="rId11"/>
      <w:headerReference w:type="default" r:id="rId12"/>
      <w:pgSz w:w="11900" w:h="16840"/>
      <w:pgMar w:top="851" w:right="1386" w:bottom="2268" w:left="182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4FAAE" w14:textId="77777777" w:rsidR="00AF58A5" w:rsidRDefault="00AF58A5">
      <w:r>
        <w:separator/>
      </w:r>
    </w:p>
  </w:endnote>
  <w:endnote w:type="continuationSeparator" w:id="0">
    <w:p w14:paraId="4BFBA9ED" w14:textId="77777777" w:rsidR="00AF58A5" w:rsidRDefault="00AF5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58317" w14:textId="77777777" w:rsidR="00AE3C8A" w:rsidRDefault="00AE3C8A">
    <w:pPr>
      <w:spacing w:line="14" w:lineRule="exact"/>
    </w:pPr>
    <w:r>
      <w:rPr>
        <w:noProof/>
        <w:lang w:bidi="ar-SA"/>
      </w:rPr>
      <mc:AlternateContent>
        <mc:Choice Requires="wps">
          <w:drawing>
            <wp:anchor distT="0" distB="0" distL="0" distR="0" simplePos="0" relativeHeight="251659264" behindDoc="1" locked="0" layoutInCell="1" allowOverlap="1" wp14:anchorId="7FA30D4C" wp14:editId="2D422A9A">
              <wp:simplePos x="0" y="0"/>
              <wp:positionH relativeFrom="page">
                <wp:posOffset>6588760</wp:posOffset>
              </wp:positionH>
              <wp:positionV relativeFrom="page">
                <wp:posOffset>10120630</wp:posOffset>
              </wp:positionV>
              <wp:extent cx="60960" cy="88265"/>
              <wp:effectExtent l="0" t="0" r="0" b="0"/>
              <wp:wrapNone/>
              <wp:docPr id="39" name="Shape 39"/>
              <wp:cNvGraphicFramePr/>
              <a:graphic xmlns:a="http://schemas.openxmlformats.org/drawingml/2006/main">
                <a:graphicData uri="http://schemas.microsoft.com/office/word/2010/wordprocessingShape">
                  <wps:wsp>
                    <wps:cNvSpPr txBox="1"/>
                    <wps:spPr>
                      <a:xfrm>
                        <a:off x="0" y="0"/>
                        <a:ext cx="60960" cy="88265"/>
                      </a:xfrm>
                      <a:prstGeom prst="rect">
                        <a:avLst/>
                      </a:prstGeom>
                      <a:noFill/>
                    </wps:spPr>
                    <wps:txbx>
                      <w:txbxContent>
                        <w:p w14:paraId="772DF7FD" w14:textId="77777777" w:rsidR="00AE3C8A" w:rsidRDefault="00AE3C8A">
                          <w:pPr>
                            <w:pStyle w:val="Nagweklubstopka20"/>
                            <w:shd w:val="clear" w:color="auto" w:fill="auto"/>
                          </w:pPr>
                          <w:r>
                            <w:rPr>
                              <w:rFonts w:ascii="Arial" w:eastAsia="Arial" w:hAnsi="Arial" w:cs="Arial"/>
                            </w:rPr>
                            <w:t>4</w:t>
                          </w:r>
                        </w:p>
                      </w:txbxContent>
                    </wps:txbx>
                    <wps:bodyPr wrap="none" lIns="0" tIns="0" rIns="0" bIns="0">
                      <a:spAutoFit/>
                    </wps:bodyPr>
                  </wps:wsp>
                </a:graphicData>
              </a:graphic>
            </wp:anchor>
          </w:drawing>
        </mc:Choice>
        <mc:Fallback>
          <w:pict>
            <v:shapetype w14:anchorId="7FA30D4C" id="_x0000_t202" coordsize="21600,21600" o:spt="202" path="m,l,21600r21600,l21600,xe">
              <v:stroke joinstyle="miter"/>
              <v:path gradientshapeok="t" o:connecttype="rect"/>
            </v:shapetype>
            <v:shape id="Shape 39" o:spid="_x0000_s1027" type="#_x0000_t202" style="position:absolute;margin-left:518.8pt;margin-top:796.9pt;width:4.8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" filled="f" stroked="f">
              <v:textbox style="mso-fit-shape-to-text:t" inset="0,0,0,0">
                <w:txbxContent>
                  <w:p w14:paraId="772DF7FD" w14:textId="77777777" w:rsidR="00AE3C8A" w:rsidRDefault="00AE3C8A">
                    <w:pPr>
                      <w:pStyle w:val="Nagweklubstopka20"/>
                      <w:shd w:val="clear" w:color="auto" w:fill="auto"/>
                    </w:pPr>
                    <w:r>
                      <w:rPr>
                        <w:rFonts w:ascii="Arial" w:eastAsia="Arial" w:hAnsi="Arial" w:cs="Arial"/>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EEC2B" w14:textId="77777777" w:rsidR="00AF58A5" w:rsidRDefault="00AF58A5"/>
  </w:footnote>
  <w:footnote w:type="continuationSeparator" w:id="0">
    <w:p w14:paraId="629BEAA3" w14:textId="77777777" w:rsidR="00AF58A5" w:rsidRDefault="00AF58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2C136" w14:textId="3ED634E6" w:rsidR="007D462C" w:rsidRPr="006C4CF9" w:rsidRDefault="007D462C" w:rsidP="007D462C">
    <w:pPr>
      <w:pStyle w:val="Nagwek"/>
      <w:jc w:val="right"/>
      <w:rPr>
        <w:rFonts w:ascii="Arial" w:hAnsi="Arial" w:cs="Arial"/>
        <w:i/>
        <w:color w:val="5B9BD5"/>
        <w:sz w:val="16"/>
        <w:szCs w:val="16"/>
      </w:rPr>
    </w:pPr>
    <w:r>
      <w:rPr>
        <w:rFonts w:ascii="Arial" w:hAnsi="Arial" w:cs="Arial"/>
        <w:i/>
        <w:sz w:val="16"/>
        <w:szCs w:val="16"/>
      </w:rPr>
      <w:t xml:space="preserve">Załącznik nr </w:t>
    </w:r>
    <w:r>
      <w:rPr>
        <w:rFonts w:ascii="Arial" w:hAnsi="Arial" w:cs="Arial"/>
        <w:i/>
        <w:sz w:val="16"/>
        <w:szCs w:val="16"/>
      </w:rPr>
      <w:t xml:space="preserve">1 </w:t>
    </w:r>
    <w:r w:rsidRPr="006C4CF9">
      <w:rPr>
        <w:rFonts w:ascii="Arial" w:hAnsi="Arial" w:cs="Arial"/>
        <w:i/>
        <w:sz w:val="16"/>
        <w:szCs w:val="16"/>
      </w:rPr>
      <w:t>do specyfikacji warunków</w:t>
    </w:r>
    <w:r>
      <w:rPr>
        <w:rFonts w:ascii="Arial" w:hAnsi="Arial" w:cs="Arial"/>
        <w:i/>
        <w:sz w:val="16"/>
        <w:szCs w:val="16"/>
      </w:rPr>
      <w:t xml:space="preserve"> zamówienia zwanej dalej SWZ </w:t>
    </w:r>
  </w:p>
  <w:p w14:paraId="3EEAE984" w14:textId="77777777" w:rsidR="007D462C" w:rsidRPr="006C4CF9" w:rsidRDefault="007D462C" w:rsidP="007D462C">
    <w:pPr>
      <w:pStyle w:val="Nagwek"/>
      <w:jc w:val="right"/>
      <w:rPr>
        <w:rFonts w:ascii="Arial" w:hAnsi="Arial" w:cs="Arial"/>
        <w:i/>
        <w:sz w:val="16"/>
        <w:szCs w:val="16"/>
      </w:rPr>
    </w:pPr>
  </w:p>
  <w:p w14:paraId="54780582" w14:textId="77777777" w:rsidR="00AE3C8A" w:rsidRDefault="00AE3C8A">
    <w:pPr>
      <w:spacing w:line="14"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35D9B342F9C444E0A821D32277942883"/>
      </w:placeholder>
      <w:temporary/>
      <w:showingPlcHdr/>
      <w15:appearance w15:val="hidden"/>
    </w:sdtPr>
    <w:sdtContent>
      <w:p w14:paraId="5F4D54DF" w14:textId="77777777" w:rsidR="007D462C" w:rsidRDefault="007D462C">
        <w:pPr>
          <w:pStyle w:val="Nagwek"/>
        </w:pPr>
        <w:r>
          <w:t>[Wpisz tutaj]</w:t>
        </w:r>
      </w:p>
    </w:sdtContent>
  </w:sdt>
  <w:p w14:paraId="7D0DC3C6" w14:textId="7B1DBC85" w:rsidR="007D462C" w:rsidRPr="006C4CF9" w:rsidRDefault="007D462C" w:rsidP="007D462C">
    <w:pPr>
      <w:pStyle w:val="Nagwek"/>
      <w:jc w:val="right"/>
      <w:rPr>
        <w:rFonts w:ascii="Arial" w:hAnsi="Arial" w:cs="Arial"/>
        <w:i/>
        <w:color w:val="5B9BD5"/>
        <w:sz w:val="16"/>
        <w:szCs w:val="16"/>
      </w:rPr>
    </w:pPr>
    <w:r>
      <w:rPr>
        <w:rFonts w:ascii="Arial" w:hAnsi="Arial" w:cs="Arial"/>
        <w:i/>
        <w:sz w:val="16"/>
        <w:szCs w:val="16"/>
      </w:rPr>
      <w:t xml:space="preserve">Załącznik nr </w:t>
    </w:r>
    <w:r>
      <w:rPr>
        <w:rFonts w:ascii="Arial" w:hAnsi="Arial" w:cs="Arial"/>
        <w:i/>
        <w:sz w:val="16"/>
        <w:szCs w:val="16"/>
      </w:rPr>
      <w:t>1</w:t>
    </w:r>
    <w:r w:rsidRPr="006C4CF9">
      <w:rPr>
        <w:rFonts w:ascii="Arial" w:hAnsi="Arial" w:cs="Arial"/>
        <w:i/>
        <w:sz w:val="16"/>
        <w:szCs w:val="16"/>
      </w:rPr>
      <w:t xml:space="preserve"> do specyfikacji warunków</w:t>
    </w:r>
    <w:r>
      <w:rPr>
        <w:rFonts w:ascii="Arial" w:hAnsi="Arial" w:cs="Arial"/>
        <w:i/>
        <w:sz w:val="16"/>
        <w:szCs w:val="16"/>
      </w:rPr>
      <w:t xml:space="preserve"> zamówienia zwanej dalej SWZ </w:t>
    </w:r>
  </w:p>
  <w:p w14:paraId="141C8B87" w14:textId="77777777" w:rsidR="007D462C" w:rsidRPr="006C4CF9" w:rsidRDefault="007D462C" w:rsidP="007D462C">
    <w:pPr>
      <w:pStyle w:val="Nagwek"/>
      <w:jc w:val="right"/>
      <w:rPr>
        <w:rFonts w:ascii="Arial" w:hAnsi="Arial" w:cs="Arial"/>
        <w:i/>
        <w:sz w:val="16"/>
        <w:szCs w:val="16"/>
      </w:rPr>
    </w:pPr>
  </w:p>
  <w:p w14:paraId="6B6D4AF1" w14:textId="77777777" w:rsidR="00AE3C8A" w:rsidRDefault="00AE3C8A">
    <w:pPr>
      <w:spacing w:line="14"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8874B" w14:textId="77777777" w:rsidR="00AE3C8A" w:rsidRDefault="00AE3C8A" w:rsidP="00552BE8">
    <w:pPr>
      <w:tabs>
        <w:tab w:val="center" w:pos="4536"/>
        <w:tab w:val="right" w:pos="9072"/>
      </w:tabs>
      <w:jc w:val="right"/>
      <w:rPr>
        <w:rFonts w:ascii="Arial" w:hAnsi="Arial" w:cs="Arial"/>
        <w:sz w:val="18"/>
        <w:szCs w:val="18"/>
      </w:rPr>
    </w:pPr>
  </w:p>
  <w:p w14:paraId="2FB5AB41" w14:textId="77777777" w:rsidR="00AE3C8A" w:rsidRDefault="00AE3C8A" w:rsidP="00552BE8">
    <w:pPr>
      <w:tabs>
        <w:tab w:val="center" w:pos="4536"/>
        <w:tab w:val="right" w:pos="9072"/>
      </w:tabs>
      <w:jc w:val="right"/>
      <w:rPr>
        <w:rFonts w:ascii="Arial" w:hAnsi="Arial" w:cs="Arial"/>
        <w:sz w:val="18"/>
        <w:szCs w:val="18"/>
      </w:rPr>
    </w:pPr>
  </w:p>
  <w:p w14:paraId="6777B8D9" w14:textId="77777777" w:rsidR="00AE3C8A" w:rsidRDefault="00AE3C8A" w:rsidP="00552BE8">
    <w:pPr>
      <w:tabs>
        <w:tab w:val="center" w:pos="4536"/>
        <w:tab w:val="right" w:pos="9072"/>
      </w:tabs>
      <w:jc w:val="right"/>
      <w:rPr>
        <w:rFonts w:ascii="Arial" w:hAnsi="Arial" w:cs="Arial"/>
        <w:sz w:val="18"/>
        <w:szCs w:val="18"/>
      </w:rPr>
    </w:pPr>
  </w:p>
  <w:p w14:paraId="5D900B82" w14:textId="77777777" w:rsidR="00AE3C8A" w:rsidRDefault="00AE3C8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D57B2" w14:textId="77777777" w:rsidR="00AE3C8A" w:rsidRDefault="00AE3C8A" w:rsidP="00676C88">
    <w:pPr>
      <w:tabs>
        <w:tab w:val="center" w:pos="4536"/>
        <w:tab w:val="right" w:pos="9072"/>
      </w:tabs>
      <w:jc w:val="right"/>
      <w:rPr>
        <w:rFonts w:ascii="Arial" w:hAnsi="Arial" w:cs="Arial"/>
        <w:sz w:val="18"/>
        <w:szCs w:val="18"/>
      </w:rPr>
    </w:pPr>
  </w:p>
  <w:p w14:paraId="221A1691" w14:textId="77777777" w:rsidR="00AE3C8A" w:rsidRDefault="00AE3C8A" w:rsidP="00676C88">
    <w:pPr>
      <w:tabs>
        <w:tab w:val="center" w:pos="4536"/>
        <w:tab w:val="right" w:pos="9072"/>
      </w:tabs>
      <w:jc w:val="right"/>
      <w:rPr>
        <w:rFonts w:ascii="Arial" w:hAnsi="Arial" w:cs="Arial"/>
        <w:sz w:val="18"/>
        <w:szCs w:val="18"/>
      </w:rPr>
    </w:pPr>
  </w:p>
  <w:p w14:paraId="6EF315C1" w14:textId="77777777" w:rsidR="00AE3C8A" w:rsidRDefault="00AE3C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0B06"/>
    <w:multiLevelType w:val="multilevel"/>
    <w:tmpl w:val="437C3E1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B3582"/>
    <w:multiLevelType w:val="multilevel"/>
    <w:tmpl w:val="DCE86D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7493C"/>
    <w:multiLevelType w:val="multilevel"/>
    <w:tmpl w:val="7BDC4C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6806AA"/>
    <w:multiLevelType w:val="multilevel"/>
    <w:tmpl w:val="77B0115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A664B8"/>
    <w:multiLevelType w:val="multilevel"/>
    <w:tmpl w:val="7A2C8C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0B29E5"/>
    <w:multiLevelType w:val="multilevel"/>
    <w:tmpl w:val="F962D6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277A20"/>
    <w:multiLevelType w:val="hybridMultilevel"/>
    <w:tmpl w:val="80689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495B01"/>
    <w:multiLevelType w:val="multilevel"/>
    <w:tmpl w:val="0A3A9C9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CB2E06"/>
    <w:multiLevelType w:val="multilevel"/>
    <w:tmpl w:val="C610085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974FD2"/>
    <w:multiLevelType w:val="multilevel"/>
    <w:tmpl w:val="BF8CE0D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1D4173"/>
    <w:multiLevelType w:val="multilevel"/>
    <w:tmpl w:val="38A808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E60D7F"/>
    <w:multiLevelType w:val="hybridMultilevel"/>
    <w:tmpl w:val="58D44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1E5BC5"/>
    <w:multiLevelType w:val="hybridMultilevel"/>
    <w:tmpl w:val="4754C7DA"/>
    <w:lvl w:ilvl="0" w:tplc="823CBF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B935E7"/>
    <w:multiLevelType w:val="multilevel"/>
    <w:tmpl w:val="383233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9F0DB0"/>
    <w:multiLevelType w:val="hybridMultilevel"/>
    <w:tmpl w:val="649C1C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80B6E22"/>
    <w:multiLevelType w:val="multilevel"/>
    <w:tmpl w:val="D9AC264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6C71C4"/>
    <w:multiLevelType w:val="multilevel"/>
    <w:tmpl w:val="9796EA2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997A90"/>
    <w:multiLevelType w:val="multilevel"/>
    <w:tmpl w:val="4FC22E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4045C3"/>
    <w:multiLevelType w:val="multilevel"/>
    <w:tmpl w:val="148E0C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4223E7"/>
    <w:multiLevelType w:val="multilevel"/>
    <w:tmpl w:val="0F26A6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C80C36"/>
    <w:multiLevelType w:val="multilevel"/>
    <w:tmpl w:val="5BFC295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2C91298"/>
    <w:multiLevelType w:val="multilevel"/>
    <w:tmpl w:val="FF866AF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DC5204"/>
    <w:multiLevelType w:val="multilevel"/>
    <w:tmpl w:val="46220B8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D249E6"/>
    <w:multiLevelType w:val="multilevel"/>
    <w:tmpl w:val="9CEA27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8747A23"/>
    <w:multiLevelType w:val="multilevel"/>
    <w:tmpl w:val="CEE4B0D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5110E9"/>
    <w:multiLevelType w:val="hybridMultilevel"/>
    <w:tmpl w:val="F0F8FC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AE7725"/>
    <w:multiLevelType w:val="multilevel"/>
    <w:tmpl w:val="133AD8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5F6942"/>
    <w:multiLevelType w:val="multilevel"/>
    <w:tmpl w:val="89D401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A34CA6"/>
    <w:multiLevelType w:val="multilevel"/>
    <w:tmpl w:val="9AB2213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4C3784"/>
    <w:multiLevelType w:val="multilevel"/>
    <w:tmpl w:val="264CB6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D56F13"/>
    <w:multiLevelType w:val="multilevel"/>
    <w:tmpl w:val="DDAEE8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7B16E3C"/>
    <w:multiLevelType w:val="hybridMultilevel"/>
    <w:tmpl w:val="76204C26"/>
    <w:lvl w:ilvl="0" w:tplc="823CBFC0">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8B71BB8"/>
    <w:multiLevelType w:val="hybridMultilevel"/>
    <w:tmpl w:val="ADCE368C"/>
    <w:lvl w:ilvl="0" w:tplc="28C6A47C">
      <w:start w:val="6"/>
      <w:numFmt w:val="decimal"/>
      <w:lvlText w:val="%1."/>
      <w:lvlJc w:val="left"/>
      <w:pPr>
        <w:ind w:left="1146" w:hanging="360"/>
      </w:pPr>
      <w:rPr>
        <w:rFonts w:eastAsia="Microsoft Sans Serif"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AC91618"/>
    <w:multiLevelType w:val="multilevel"/>
    <w:tmpl w:val="8E8AC7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B6756C3"/>
    <w:multiLevelType w:val="hybridMultilevel"/>
    <w:tmpl w:val="8AF444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8C51A1"/>
    <w:multiLevelType w:val="hybridMultilevel"/>
    <w:tmpl w:val="CEAA09A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5BCF548B"/>
    <w:multiLevelType w:val="multilevel"/>
    <w:tmpl w:val="522A9BA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CA97BF4"/>
    <w:multiLevelType w:val="multilevel"/>
    <w:tmpl w:val="486014D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7873A5"/>
    <w:multiLevelType w:val="hybridMultilevel"/>
    <w:tmpl w:val="4A46D6A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19900A3"/>
    <w:multiLevelType w:val="multilevel"/>
    <w:tmpl w:val="D500F0E4"/>
    <w:lvl w:ilvl="0">
      <w:start w:val="1"/>
      <w:numFmt w:val="decimal"/>
      <w:lvlText w:val="%1."/>
      <w:lvlJc w:val="left"/>
      <w:rPr>
        <w:rFonts w:ascii="Arial" w:eastAsia="Arial" w:hAnsi="Arial" w:cs="Arial"/>
        <w:b w:val="0"/>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B44ABF"/>
    <w:multiLevelType w:val="multilevel"/>
    <w:tmpl w:val="763075C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31436D"/>
    <w:multiLevelType w:val="multilevel"/>
    <w:tmpl w:val="ECF2C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4154ED"/>
    <w:multiLevelType w:val="multilevel"/>
    <w:tmpl w:val="08C6E6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C59596B"/>
    <w:multiLevelType w:val="hybridMultilevel"/>
    <w:tmpl w:val="20F82B9E"/>
    <w:lvl w:ilvl="0" w:tplc="976ECA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DF528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1290682"/>
    <w:multiLevelType w:val="multilevel"/>
    <w:tmpl w:val="C722DA6C"/>
    <w:lvl w:ilvl="0">
      <w:start w:val="1"/>
      <w:numFmt w:val="decimal"/>
      <w:lvlText w:val="%1."/>
      <w:lvlJc w:val="left"/>
      <w:rPr>
        <w:rFonts w:ascii="Arial" w:eastAsia="Arial" w:hAnsi="Arial" w:cs="Arial"/>
        <w:b w:val="0"/>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36C4D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4AF36F0"/>
    <w:multiLevelType w:val="hybridMultilevel"/>
    <w:tmpl w:val="853A9E8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74E0783B"/>
    <w:multiLevelType w:val="multilevel"/>
    <w:tmpl w:val="FB466752"/>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2."/>
      <w:lvlJc w:val="left"/>
      <w:rPr>
        <w:b w:val="0"/>
        <w:bCs/>
        <w:i w:val="0"/>
        <w:iCs w:val="0"/>
        <w:smallCaps w:val="0"/>
        <w:strike w:val="0"/>
        <w:color w:val="000000"/>
        <w:spacing w:val="0"/>
        <w:w w:val="100"/>
        <w:position w:val="0"/>
        <w:sz w:val="19"/>
        <w:szCs w:val="19"/>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A124518"/>
    <w:multiLevelType w:val="hybridMultilevel"/>
    <w:tmpl w:val="F4A4E46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15:restartNumberingAfterBreak="0">
    <w:nsid w:val="7BD91282"/>
    <w:multiLevelType w:val="multilevel"/>
    <w:tmpl w:val="662C2F6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C30088B"/>
    <w:multiLevelType w:val="multilevel"/>
    <w:tmpl w:val="E11A289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D5A4B7F"/>
    <w:multiLevelType w:val="multilevel"/>
    <w:tmpl w:val="38C094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6447423">
    <w:abstractNumId w:val="28"/>
  </w:num>
  <w:num w:numId="2" w16cid:durableId="1468204585">
    <w:abstractNumId w:val="29"/>
  </w:num>
  <w:num w:numId="3" w16cid:durableId="1538085957">
    <w:abstractNumId w:val="50"/>
  </w:num>
  <w:num w:numId="4" w16cid:durableId="2100443000">
    <w:abstractNumId w:val="42"/>
  </w:num>
  <w:num w:numId="5" w16cid:durableId="970331012">
    <w:abstractNumId w:val="19"/>
  </w:num>
  <w:num w:numId="6" w16cid:durableId="399209880">
    <w:abstractNumId w:val="4"/>
  </w:num>
  <w:num w:numId="7" w16cid:durableId="233244212">
    <w:abstractNumId w:val="0"/>
  </w:num>
  <w:num w:numId="8" w16cid:durableId="1524901321">
    <w:abstractNumId w:val="5"/>
  </w:num>
  <w:num w:numId="9" w16cid:durableId="2109428482">
    <w:abstractNumId w:val="26"/>
  </w:num>
  <w:num w:numId="10" w16cid:durableId="1786728337">
    <w:abstractNumId w:val="21"/>
  </w:num>
  <w:num w:numId="11" w16cid:durableId="1491561977">
    <w:abstractNumId w:val="18"/>
  </w:num>
  <w:num w:numId="12" w16cid:durableId="1191988753">
    <w:abstractNumId w:val="41"/>
  </w:num>
  <w:num w:numId="13" w16cid:durableId="1566525824">
    <w:abstractNumId w:val="15"/>
  </w:num>
  <w:num w:numId="14" w16cid:durableId="1338535195">
    <w:abstractNumId w:val="1"/>
  </w:num>
  <w:num w:numId="15" w16cid:durableId="2142770919">
    <w:abstractNumId w:val="13"/>
  </w:num>
  <w:num w:numId="16" w16cid:durableId="1762801691">
    <w:abstractNumId w:val="9"/>
  </w:num>
  <w:num w:numId="17" w16cid:durableId="1880244023">
    <w:abstractNumId w:val="7"/>
  </w:num>
  <w:num w:numId="18" w16cid:durableId="915748163">
    <w:abstractNumId w:val="52"/>
  </w:num>
  <w:num w:numId="19" w16cid:durableId="428425119">
    <w:abstractNumId w:val="20"/>
  </w:num>
  <w:num w:numId="20" w16cid:durableId="18748825">
    <w:abstractNumId w:val="40"/>
  </w:num>
  <w:num w:numId="21" w16cid:durableId="673192565">
    <w:abstractNumId w:val="39"/>
  </w:num>
  <w:num w:numId="22" w16cid:durableId="768819306">
    <w:abstractNumId w:val="45"/>
  </w:num>
  <w:num w:numId="23" w16cid:durableId="1869685309">
    <w:abstractNumId w:val="23"/>
  </w:num>
  <w:num w:numId="24" w16cid:durableId="381826291">
    <w:abstractNumId w:val="2"/>
  </w:num>
  <w:num w:numId="25" w16cid:durableId="239947071">
    <w:abstractNumId w:val="10"/>
  </w:num>
  <w:num w:numId="26" w16cid:durableId="255947083">
    <w:abstractNumId w:val="27"/>
  </w:num>
  <w:num w:numId="27" w16cid:durableId="1243030055">
    <w:abstractNumId w:val="36"/>
  </w:num>
  <w:num w:numId="28" w16cid:durableId="541751442">
    <w:abstractNumId w:val="51"/>
  </w:num>
  <w:num w:numId="29" w16cid:durableId="1870953925">
    <w:abstractNumId w:val="33"/>
  </w:num>
  <w:num w:numId="30" w16cid:durableId="2092771388">
    <w:abstractNumId w:val="37"/>
  </w:num>
  <w:num w:numId="31" w16cid:durableId="251936522">
    <w:abstractNumId w:val="17"/>
  </w:num>
  <w:num w:numId="32" w16cid:durableId="1184131114">
    <w:abstractNumId w:val="3"/>
  </w:num>
  <w:num w:numId="33" w16cid:durableId="1591038471">
    <w:abstractNumId w:val="16"/>
  </w:num>
  <w:num w:numId="34" w16cid:durableId="1123187162">
    <w:abstractNumId w:val="8"/>
  </w:num>
  <w:num w:numId="35" w16cid:durableId="1980066736">
    <w:abstractNumId w:val="25"/>
  </w:num>
  <w:num w:numId="36" w16cid:durableId="875047084">
    <w:abstractNumId w:val="34"/>
  </w:num>
  <w:num w:numId="37" w16cid:durableId="1373651309">
    <w:abstractNumId w:val="11"/>
  </w:num>
  <w:num w:numId="38" w16cid:durableId="1415739188">
    <w:abstractNumId w:val="49"/>
  </w:num>
  <w:num w:numId="39" w16cid:durableId="1917782203">
    <w:abstractNumId w:val="22"/>
  </w:num>
  <w:num w:numId="40" w16cid:durableId="473715152">
    <w:abstractNumId w:val="48"/>
  </w:num>
  <w:num w:numId="41" w16cid:durableId="2121139166">
    <w:abstractNumId w:val="24"/>
  </w:num>
  <w:num w:numId="42" w16cid:durableId="180710028">
    <w:abstractNumId w:val="6"/>
  </w:num>
  <w:num w:numId="43" w16cid:durableId="640699420">
    <w:abstractNumId w:val="43"/>
  </w:num>
  <w:num w:numId="44" w16cid:durableId="6119389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9687745">
    <w:abstractNumId w:val="12"/>
  </w:num>
  <w:num w:numId="46" w16cid:durableId="1832410535">
    <w:abstractNumId w:val="31"/>
  </w:num>
  <w:num w:numId="47" w16cid:durableId="30961839">
    <w:abstractNumId w:val="35"/>
  </w:num>
  <w:num w:numId="48" w16cid:durableId="264851386">
    <w:abstractNumId w:val="38"/>
  </w:num>
  <w:num w:numId="49" w16cid:durableId="1737892416">
    <w:abstractNumId w:val="47"/>
  </w:num>
  <w:num w:numId="50" w16cid:durableId="1517038637">
    <w:abstractNumId w:val="46"/>
  </w:num>
  <w:num w:numId="51" w16cid:durableId="879056285">
    <w:abstractNumId w:val="30"/>
  </w:num>
  <w:num w:numId="52" w16cid:durableId="1209222748">
    <w:abstractNumId w:val="44"/>
  </w:num>
  <w:num w:numId="53" w16cid:durableId="415984403">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93C"/>
    <w:rsid w:val="00002BC1"/>
    <w:rsid w:val="00021741"/>
    <w:rsid w:val="00032EF8"/>
    <w:rsid w:val="0005293C"/>
    <w:rsid w:val="00055561"/>
    <w:rsid w:val="00062ED1"/>
    <w:rsid w:val="000652F6"/>
    <w:rsid w:val="000729AF"/>
    <w:rsid w:val="00072DF4"/>
    <w:rsid w:val="000737A0"/>
    <w:rsid w:val="00086ACE"/>
    <w:rsid w:val="000A4666"/>
    <w:rsid w:val="000C219F"/>
    <w:rsid w:val="000D5A9F"/>
    <w:rsid w:val="000E24B5"/>
    <w:rsid w:val="000E37B0"/>
    <w:rsid w:val="00101361"/>
    <w:rsid w:val="00103949"/>
    <w:rsid w:val="00105CE5"/>
    <w:rsid w:val="00107C8D"/>
    <w:rsid w:val="00112FFF"/>
    <w:rsid w:val="001162B8"/>
    <w:rsid w:val="00117D3A"/>
    <w:rsid w:val="001511B1"/>
    <w:rsid w:val="00152456"/>
    <w:rsid w:val="00152927"/>
    <w:rsid w:val="0015558D"/>
    <w:rsid w:val="00165C42"/>
    <w:rsid w:val="001726D9"/>
    <w:rsid w:val="00173453"/>
    <w:rsid w:val="00185C29"/>
    <w:rsid w:val="001974A0"/>
    <w:rsid w:val="001C1A7A"/>
    <w:rsid w:val="001C46C6"/>
    <w:rsid w:val="001E077A"/>
    <w:rsid w:val="001E1234"/>
    <w:rsid w:val="001F09B5"/>
    <w:rsid w:val="00201DAB"/>
    <w:rsid w:val="002030BD"/>
    <w:rsid w:val="00203112"/>
    <w:rsid w:val="00207C42"/>
    <w:rsid w:val="002176D3"/>
    <w:rsid w:val="0023055A"/>
    <w:rsid w:val="002603E8"/>
    <w:rsid w:val="002642F4"/>
    <w:rsid w:val="00270F92"/>
    <w:rsid w:val="00295A68"/>
    <w:rsid w:val="002B3F80"/>
    <w:rsid w:val="002C1A10"/>
    <w:rsid w:val="002D72A1"/>
    <w:rsid w:val="002E2351"/>
    <w:rsid w:val="002E7577"/>
    <w:rsid w:val="002F1203"/>
    <w:rsid w:val="002F5EEE"/>
    <w:rsid w:val="00302A03"/>
    <w:rsid w:val="00305958"/>
    <w:rsid w:val="00322C92"/>
    <w:rsid w:val="00337BC3"/>
    <w:rsid w:val="00342936"/>
    <w:rsid w:val="0036761E"/>
    <w:rsid w:val="003737FE"/>
    <w:rsid w:val="00385ADD"/>
    <w:rsid w:val="00396A57"/>
    <w:rsid w:val="00396A8F"/>
    <w:rsid w:val="003A5366"/>
    <w:rsid w:val="003B3A0D"/>
    <w:rsid w:val="003D57A2"/>
    <w:rsid w:val="003F3F31"/>
    <w:rsid w:val="00402231"/>
    <w:rsid w:val="004074D4"/>
    <w:rsid w:val="00416A67"/>
    <w:rsid w:val="00417B30"/>
    <w:rsid w:val="00423F5A"/>
    <w:rsid w:val="0042624C"/>
    <w:rsid w:val="00430BF5"/>
    <w:rsid w:val="004510CB"/>
    <w:rsid w:val="00492E70"/>
    <w:rsid w:val="004A185C"/>
    <w:rsid w:val="004A2C91"/>
    <w:rsid w:val="004A5560"/>
    <w:rsid w:val="004C07B2"/>
    <w:rsid w:val="004C23E5"/>
    <w:rsid w:val="004C5FCB"/>
    <w:rsid w:val="004C78A7"/>
    <w:rsid w:val="004E2BD0"/>
    <w:rsid w:val="004F634D"/>
    <w:rsid w:val="00527CC7"/>
    <w:rsid w:val="005309E2"/>
    <w:rsid w:val="00533D40"/>
    <w:rsid w:val="0053657E"/>
    <w:rsid w:val="005519A6"/>
    <w:rsid w:val="00552BE8"/>
    <w:rsid w:val="00570533"/>
    <w:rsid w:val="00575053"/>
    <w:rsid w:val="00597485"/>
    <w:rsid w:val="005B054B"/>
    <w:rsid w:val="005C23FD"/>
    <w:rsid w:val="005D3609"/>
    <w:rsid w:val="005F70DB"/>
    <w:rsid w:val="0061168E"/>
    <w:rsid w:val="00612B35"/>
    <w:rsid w:val="00635BA3"/>
    <w:rsid w:val="00635D89"/>
    <w:rsid w:val="00640978"/>
    <w:rsid w:val="00647997"/>
    <w:rsid w:val="0066444E"/>
    <w:rsid w:val="0066737D"/>
    <w:rsid w:val="006701FC"/>
    <w:rsid w:val="00676C88"/>
    <w:rsid w:val="00684254"/>
    <w:rsid w:val="006A5438"/>
    <w:rsid w:val="006A5DF4"/>
    <w:rsid w:val="006B0910"/>
    <w:rsid w:val="006C578A"/>
    <w:rsid w:val="006D7332"/>
    <w:rsid w:val="006E35F3"/>
    <w:rsid w:val="00730AA5"/>
    <w:rsid w:val="007344C9"/>
    <w:rsid w:val="00741A6C"/>
    <w:rsid w:val="00753B80"/>
    <w:rsid w:val="00763124"/>
    <w:rsid w:val="00764DF7"/>
    <w:rsid w:val="00770D1B"/>
    <w:rsid w:val="00772D5A"/>
    <w:rsid w:val="00773385"/>
    <w:rsid w:val="00776783"/>
    <w:rsid w:val="00780BDE"/>
    <w:rsid w:val="007A761F"/>
    <w:rsid w:val="007D462C"/>
    <w:rsid w:val="007D660A"/>
    <w:rsid w:val="007E1176"/>
    <w:rsid w:val="007E15DC"/>
    <w:rsid w:val="007E7844"/>
    <w:rsid w:val="008059DC"/>
    <w:rsid w:val="00822641"/>
    <w:rsid w:val="00825AB8"/>
    <w:rsid w:val="00825DCD"/>
    <w:rsid w:val="0084653E"/>
    <w:rsid w:val="00850426"/>
    <w:rsid w:val="008849FF"/>
    <w:rsid w:val="008A33F8"/>
    <w:rsid w:val="008B5E24"/>
    <w:rsid w:val="008B6560"/>
    <w:rsid w:val="0091371D"/>
    <w:rsid w:val="00916CDA"/>
    <w:rsid w:val="00926F93"/>
    <w:rsid w:val="00934621"/>
    <w:rsid w:val="009534D0"/>
    <w:rsid w:val="009614ED"/>
    <w:rsid w:val="009625C0"/>
    <w:rsid w:val="00964AD0"/>
    <w:rsid w:val="009724F9"/>
    <w:rsid w:val="00985F22"/>
    <w:rsid w:val="00992A09"/>
    <w:rsid w:val="009A56DB"/>
    <w:rsid w:val="009E42BC"/>
    <w:rsid w:val="009E4746"/>
    <w:rsid w:val="009E4F4A"/>
    <w:rsid w:val="00A0524D"/>
    <w:rsid w:val="00A15FD2"/>
    <w:rsid w:val="00A552A8"/>
    <w:rsid w:val="00A55C6A"/>
    <w:rsid w:val="00A56376"/>
    <w:rsid w:val="00A84FB3"/>
    <w:rsid w:val="00A87276"/>
    <w:rsid w:val="00AD6EF7"/>
    <w:rsid w:val="00AE3C8A"/>
    <w:rsid w:val="00AF2CF8"/>
    <w:rsid w:val="00AF58A5"/>
    <w:rsid w:val="00AF7527"/>
    <w:rsid w:val="00B166D9"/>
    <w:rsid w:val="00B169DF"/>
    <w:rsid w:val="00B17518"/>
    <w:rsid w:val="00B24F29"/>
    <w:rsid w:val="00B355AF"/>
    <w:rsid w:val="00B42E95"/>
    <w:rsid w:val="00B50BAD"/>
    <w:rsid w:val="00B56879"/>
    <w:rsid w:val="00B70F98"/>
    <w:rsid w:val="00B72387"/>
    <w:rsid w:val="00BA58EB"/>
    <w:rsid w:val="00BD5323"/>
    <w:rsid w:val="00BE3491"/>
    <w:rsid w:val="00BF43F5"/>
    <w:rsid w:val="00BF56C7"/>
    <w:rsid w:val="00C15D0F"/>
    <w:rsid w:val="00C272F4"/>
    <w:rsid w:val="00C43E8C"/>
    <w:rsid w:val="00C634C1"/>
    <w:rsid w:val="00C7276B"/>
    <w:rsid w:val="00C74258"/>
    <w:rsid w:val="00C850E1"/>
    <w:rsid w:val="00CB2054"/>
    <w:rsid w:val="00CB33BA"/>
    <w:rsid w:val="00CB76BC"/>
    <w:rsid w:val="00CC3F39"/>
    <w:rsid w:val="00CD20B7"/>
    <w:rsid w:val="00CE57C5"/>
    <w:rsid w:val="00D23680"/>
    <w:rsid w:val="00D24F72"/>
    <w:rsid w:val="00D26208"/>
    <w:rsid w:val="00D3008A"/>
    <w:rsid w:val="00D330FC"/>
    <w:rsid w:val="00D3601B"/>
    <w:rsid w:val="00D40234"/>
    <w:rsid w:val="00D50B52"/>
    <w:rsid w:val="00D5456F"/>
    <w:rsid w:val="00D5563E"/>
    <w:rsid w:val="00D67EE7"/>
    <w:rsid w:val="00D77FB1"/>
    <w:rsid w:val="00D834EC"/>
    <w:rsid w:val="00D83702"/>
    <w:rsid w:val="00D97938"/>
    <w:rsid w:val="00DA6C98"/>
    <w:rsid w:val="00DA707C"/>
    <w:rsid w:val="00DB0FC9"/>
    <w:rsid w:val="00DE321D"/>
    <w:rsid w:val="00DF1680"/>
    <w:rsid w:val="00E00D51"/>
    <w:rsid w:val="00E10482"/>
    <w:rsid w:val="00E22A39"/>
    <w:rsid w:val="00E32096"/>
    <w:rsid w:val="00E35D07"/>
    <w:rsid w:val="00E363E9"/>
    <w:rsid w:val="00E43C34"/>
    <w:rsid w:val="00E8674A"/>
    <w:rsid w:val="00E97ED2"/>
    <w:rsid w:val="00EA0C54"/>
    <w:rsid w:val="00EA6974"/>
    <w:rsid w:val="00EC0A59"/>
    <w:rsid w:val="00EC509D"/>
    <w:rsid w:val="00ED22F1"/>
    <w:rsid w:val="00EE10F9"/>
    <w:rsid w:val="00EF2E6F"/>
    <w:rsid w:val="00F01782"/>
    <w:rsid w:val="00F20E88"/>
    <w:rsid w:val="00F33151"/>
    <w:rsid w:val="00F57648"/>
    <w:rsid w:val="00F61422"/>
    <w:rsid w:val="00F63D62"/>
    <w:rsid w:val="00F75239"/>
    <w:rsid w:val="00F859C0"/>
    <w:rsid w:val="00F903A8"/>
    <w:rsid w:val="00FB3D66"/>
    <w:rsid w:val="00FC5C87"/>
    <w:rsid w:val="00FC6706"/>
    <w:rsid w:val="00FD77B7"/>
    <w:rsid w:val="00FE52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91676"/>
  <w15:docId w15:val="{344E5E2D-8CF7-40DD-8AAA-EEA12002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0"/>
      <w:szCs w:val="20"/>
      <w:u w:val="none"/>
    </w:rPr>
  </w:style>
  <w:style w:type="character" w:customStyle="1" w:styleId="Nagwek6">
    <w:name w:val="Nagłówek #6_"/>
    <w:basedOn w:val="Domylnaczcionkaakapitu"/>
    <w:link w:val="Nagwek60"/>
    <w:rPr>
      <w:rFonts w:ascii="Arial" w:eastAsia="Arial" w:hAnsi="Arial" w:cs="Arial"/>
      <w:b/>
      <w:bCs/>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
    <w:name w:val="Nagłówek #2_"/>
    <w:basedOn w:val="Domylnaczcionkaakapitu"/>
    <w:link w:val="Nagwek20"/>
    <w:rPr>
      <w:rFonts w:ascii="Arial" w:eastAsia="Arial" w:hAnsi="Arial" w:cs="Arial"/>
      <w:b/>
      <w:bCs/>
      <w:i w:val="0"/>
      <w:iCs w:val="0"/>
      <w:smallCaps w:val="0"/>
      <w:strike w:val="0"/>
      <w:u w:val="none"/>
    </w:rPr>
  </w:style>
  <w:style w:type="character" w:customStyle="1" w:styleId="Nagwek3">
    <w:name w:val="Nagłówek #3_"/>
    <w:basedOn w:val="Domylnaczcionkaakapitu"/>
    <w:link w:val="Nagwek30"/>
    <w:rPr>
      <w:rFonts w:ascii="Times New Roman" w:eastAsia="Times New Roman" w:hAnsi="Times New Roman" w:cs="Times New Roman"/>
      <w:b w:val="0"/>
      <w:bCs w:val="0"/>
      <w:i/>
      <w:iCs/>
      <w:smallCaps w:val="0"/>
      <w:strike w:val="0"/>
      <w:u w:val="none"/>
    </w:rPr>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color w:val="EF9DBC"/>
      <w:sz w:val="20"/>
      <w:szCs w:val="20"/>
      <w:u w:val="none"/>
    </w:rPr>
  </w:style>
  <w:style w:type="character" w:customStyle="1" w:styleId="Nagwek4">
    <w:name w:val="Nagłówek #4_"/>
    <w:basedOn w:val="Domylnaczcionkaakapitu"/>
    <w:link w:val="Nagwek40"/>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Arial" w:eastAsia="Arial" w:hAnsi="Arial" w:cs="Arial"/>
      <w:b w:val="0"/>
      <w:bCs w:val="0"/>
      <w:i w:val="0"/>
      <w:iCs w:val="0"/>
      <w:smallCaps w:val="0"/>
      <w:strike w:val="0"/>
      <w:sz w:val="26"/>
      <w:szCs w:val="26"/>
      <w:u w:val="single"/>
    </w:rPr>
  </w:style>
  <w:style w:type="character" w:customStyle="1" w:styleId="Nagwek5">
    <w:name w:val="Nagłówek #5_"/>
    <w:basedOn w:val="Domylnaczcionkaakapitu"/>
    <w:link w:val="Nagwek50"/>
    <w:rPr>
      <w:rFonts w:ascii="Times New Roman" w:eastAsia="Times New Roman" w:hAnsi="Times New Roman" w:cs="Times New Roman"/>
      <w:b w:val="0"/>
      <w:bCs w:val="0"/>
      <w:i w:val="0"/>
      <w:iCs w:val="0"/>
      <w:smallCaps w:val="0"/>
      <w:strike w:val="0"/>
      <w:color w:val="EF9DBC"/>
      <w:sz w:val="22"/>
      <w:szCs w:val="22"/>
      <w:u w:val="none"/>
    </w:rPr>
  </w:style>
  <w:style w:type="paragraph" w:customStyle="1" w:styleId="Teksttreci0">
    <w:name w:val="Tekst treści"/>
    <w:basedOn w:val="Normalny"/>
    <w:link w:val="Teksttreci"/>
    <w:pPr>
      <w:shd w:val="clear" w:color="auto" w:fill="FFFFFF"/>
      <w:jc w:val="both"/>
    </w:pPr>
    <w:rPr>
      <w:rFonts w:ascii="Arial" w:eastAsia="Arial" w:hAnsi="Arial" w:cs="Arial"/>
      <w:sz w:val="20"/>
      <w:szCs w:val="20"/>
    </w:rPr>
  </w:style>
  <w:style w:type="paragraph" w:customStyle="1" w:styleId="Inne0">
    <w:name w:val="Inne"/>
    <w:basedOn w:val="Normalny"/>
    <w:link w:val="Inne"/>
    <w:pPr>
      <w:shd w:val="clear" w:color="auto" w:fill="FFFFFF"/>
      <w:jc w:val="both"/>
    </w:pPr>
    <w:rPr>
      <w:rFonts w:ascii="Arial" w:eastAsia="Arial" w:hAnsi="Arial" w:cs="Arial"/>
      <w:sz w:val="20"/>
      <w:szCs w:val="20"/>
    </w:rPr>
  </w:style>
  <w:style w:type="paragraph" w:customStyle="1" w:styleId="Nagwek60">
    <w:name w:val="Nagłówek #6"/>
    <w:basedOn w:val="Normalny"/>
    <w:link w:val="Nagwek6"/>
    <w:pPr>
      <w:shd w:val="clear" w:color="auto" w:fill="FFFFFF"/>
      <w:jc w:val="center"/>
      <w:outlineLvl w:val="5"/>
    </w:pPr>
    <w:rPr>
      <w:rFonts w:ascii="Arial" w:eastAsia="Arial" w:hAnsi="Arial" w:cs="Arial"/>
      <w:b/>
      <w:bCs/>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20">
    <w:name w:val="Nagłówek #2"/>
    <w:basedOn w:val="Normalny"/>
    <w:link w:val="Nagwek2"/>
    <w:pPr>
      <w:shd w:val="clear" w:color="auto" w:fill="FFFFFF"/>
      <w:spacing w:after="480"/>
      <w:ind w:left="180"/>
      <w:jc w:val="center"/>
      <w:outlineLvl w:val="1"/>
    </w:pPr>
    <w:rPr>
      <w:rFonts w:ascii="Arial" w:eastAsia="Arial" w:hAnsi="Arial" w:cs="Arial"/>
      <w:b/>
      <w:bCs/>
    </w:rPr>
  </w:style>
  <w:style w:type="paragraph" w:customStyle="1" w:styleId="Nagwek30">
    <w:name w:val="Nagłówek #3"/>
    <w:basedOn w:val="Normalny"/>
    <w:link w:val="Nagwek3"/>
    <w:pPr>
      <w:shd w:val="clear" w:color="auto" w:fill="FFFFFF"/>
      <w:outlineLvl w:val="2"/>
    </w:pPr>
    <w:rPr>
      <w:rFonts w:ascii="Times New Roman" w:eastAsia="Times New Roman" w:hAnsi="Times New Roman" w:cs="Times New Roman"/>
      <w:i/>
      <w:iCs/>
    </w:rPr>
  </w:style>
  <w:style w:type="paragraph" w:customStyle="1" w:styleId="Podpisobrazu0">
    <w:name w:val="Podpis obrazu"/>
    <w:basedOn w:val="Normalny"/>
    <w:link w:val="Podpisobrazu"/>
    <w:pPr>
      <w:shd w:val="clear" w:color="auto" w:fill="FFFFFF"/>
    </w:pPr>
    <w:rPr>
      <w:rFonts w:ascii="Arial" w:eastAsia="Arial" w:hAnsi="Arial" w:cs="Arial"/>
      <w:color w:val="EF9DBC"/>
      <w:sz w:val="20"/>
      <w:szCs w:val="20"/>
    </w:rPr>
  </w:style>
  <w:style w:type="paragraph" w:customStyle="1" w:styleId="Nagwek40">
    <w:name w:val="Nagłówek #4"/>
    <w:basedOn w:val="Normalny"/>
    <w:link w:val="Nagwek4"/>
    <w:pPr>
      <w:shd w:val="clear" w:color="auto" w:fill="FFFFFF"/>
      <w:outlineLvl w:val="3"/>
    </w:pPr>
    <w:rPr>
      <w:rFonts w:ascii="Times New Roman" w:eastAsia="Times New Roman" w:hAnsi="Times New Roman" w:cs="Times New Roman"/>
    </w:rPr>
  </w:style>
  <w:style w:type="paragraph" w:customStyle="1" w:styleId="Nagwek10">
    <w:name w:val="Nagłówek #1"/>
    <w:basedOn w:val="Normalny"/>
    <w:link w:val="Nagwek1"/>
    <w:pPr>
      <w:shd w:val="clear" w:color="auto" w:fill="FFFFFF"/>
      <w:outlineLvl w:val="0"/>
    </w:pPr>
    <w:rPr>
      <w:rFonts w:ascii="Arial" w:eastAsia="Arial" w:hAnsi="Arial" w:cs="Arial"/>
      <w:sz w:val="26"/>
      <w:szCs w:val="26"/>
      <w:u w:val="single"/>
    </w:rPr>
  </w:style>
  <w:style w:type="paragraph" w:customStyle="1" w:styleId="Nagwek50">
    <w:name w:val="Nagłówek #5"/>
    <w:basedOn w:val="Normalny"/>
    <w:link w:val="Nagwek5"/>
    <w:pPr>
      <w:shd w:val="clear" w:color="auto" w:fill="FFFFFF"/>
      <w:ind w:left="1440"/>
      <w:outlineLvl w:val="4"/>
    </w:pPr>
    <w:rPr>
      <w:rFonts w:ascii="Times New Roman" w:eastAsia="Times New Roman" w:hAnsi="Times New Roman" w:cs="Times New Roman"/>
      <w:color w:val="EF9DBC"/>
      <w:sz w:val="22"/>
      <w:szCs w:val="22"/>
    </w:rPr>
  </w:style>
  <w:style w:type="paragraph" w:styleId="Nagwek">
    <w:name w:val="header"/>
    <w:basedOn w:val="Normalny"/>
    <w:link w:val="NagwekZnak"/>
    <w:uiPriority w:val="99"/>
    <w:unhideWhenUsed/>
    <w:rsid w:val="00112FFF"/>
    <w:pPr>
      <w:tabs>
        <w:tab w:val="center" w:pos="4536"/>
        <w:tab w:val="right" w:pos="9072"/>
      </w:tabs>
    </w:pPr>
  </w:style>
  <w:style w:type="character" w:customStyle="1" w:styleId="NagwekZnak">
    <w:name w:val="Nagłówek Znak"/>
    <w:basedOn w:val="Domylnaczcionkaakapitu"/>
    <w:link w:val="Nagwek"/>
    <w:uiPriority w:val="99"/>
    <w:rsid w:val="00112FFF"/>
    <w:rPr>
      <w:color w:val="000000"/>
    </w:rPr>
  </w:style>
  <w:style w:type="paragraph" w:styleId="Stopka">
    <w:name w:val="footer"/>
    <w:basedOn w:val="Normalny"/>
    <w:link w:val="StopkaZnak"/>
    <w:uiPriority w:val="99"/>
    <w:unhideWhenUsed/>
    <w:rsid w:val="00112FFF"/>
    <w:pPr>
      <w:tabs>
        <w:tab w:val="center" w:pos="4536"/>
        <w:tab w:val="right" w:pos="9072"/>
      </w:tabs>
    </w:pPr>
  </w:style>
  <w:style w:type="character" w:customStyle="1" w:styleId="StopkaZnak">
    <w:name w:val="Stopka Znak"/>
    <w:basedOn w:val="Domylnaczcionkaakapitu"/>
    <w:link w:val="Stopka"/>
    <w:uiPriority w:val="99"/>
    <w:rsid w:val="00112FFF"/>
    <w:rPr>
      <w:color w:val="000000"/>
    </w:rPr>
  </w:style>
  <w:style w:type="character" w:customStyle="1" w:styleId="text-justify">
    <w:name w:val="text-justify"/>
    <w:basedOn w:val="Domylnaczcionkaakapitu"/>
    <w:rsid w:val="00CE57C5"/>
  </w:style>
  <w:style w:type="character" w:styleId="Hipercze">
    <w:name w:val="Hyperlink"/>
    <w:basedOn w:val="Domylnaczcionkaakapitu"/>
    <w:uiPriority w:val="99"/>
    <w:semiHidden/>
    <w:unhideWhenUsed/>
    <w:rsid w:val="00CE57C5"/>
    <w:rPr>
      <w:color w:val="0000FF"/>
      <w:u w:val="single"/>
    </w:rPr>
  </w:style>
  <w:style w:type="paragraph" w:styleId="Akapitzlist">
    <w:name w:val="List Paragraph"/>
    <w:aliases w:val="L1,Numerowanie,2 heading,A_wyliczenie,K-P_odwolanie,Akapit z listą5,maz_wyliczenie,opis dzialania"/>
    <w:basedOn w:val="Normalny"/>
    <w:link w:val="AkapitzlistZnak"/>
    <w:uiPriority w:val="34"/>
    <w:qFormat/>
    <w:rsid w:val="001F09B5"/>
    <w:pPr>
      <w:ind w:left="720"/>
      <w:contextualSpacing/>
    </w:pPr>
  </w:style>
  <w:style w:type="character" w:styleId="Uwydatnienie">
    <w:name w:val="Emphasis"/>
    <w:basedOn w:val="Domylnaczcionkaakapitu"/>
    <w:uiPriority w:val="20"/>
    <w:qFormat/>
    <w:rsid w:val="001F09B5"/>
    <w:rPr>
      <w:i/>
      <w:iCs/>
    </w:rPr>
  </w:style>
  <w:style w:type="paragraph" w:styleId="Tekstdymka">
    <w:name w:val="Balloon Text"/>
    <w:basedOn w:val="Normalny"/>
    <w:link w:val="TekstdymkaZnak"/>
    <w:uiPriority w:val="99"/>
    <w:semiHidden/>
    <w:unhideWhenUsed/>
    <w:rsid w:val="005D3609"/>
    <w:pPr>
      <w:widowControl/>
    </w:pPr>
    <w:rPr>
      <w:rFonts w:ascii="Segoe UI" w:eastAsiaTheme="minorEastAsia" w:hAnsi="Segoe UI" w:cs="Segoe UI"/>
      <w:color w:val="auto"/>
      <w:sz w:val="18"/>
      <w:szCs w:val="18"/>
      <w:lang w:bidi="ar-SA"/>
    </w:rPr>
  </w:style>
  <w:style w:type="character" w:customStyle="1" w:styleId="TekstdymkaZnak">
    <w:name w:val="Tekst dymka Znak"/>
    <w:basedOn w:val="Domylnaczcionkaakapitu"/>
    <w:link w:val="Tekstdymka"/>
    <w:uiPriority w:val="99"/>
    <w:semiHidden/>
    <w:rsid w:val="005D3609"/>
    <w:rPr>
      <w:rFonts w:ascii="Segoe UI" w:eastAsiaTheme="minorEastAsia" w:hAnsi="Segoe UI" w:cs="Segoe UI"/>
      <w:sz w:val="18"/>
      <w:szCs w:val="18"/>
      <w:lang w:bidi="ar-SA"/>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105CE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21249">
      <w:bodyDiv w:val="1"/>
      <w:marLeft w:val="0"/>
      <w:marRight w:val="0"/>
      <w:marTop w:val="0"/>
      <w:marBottom w:val="0"/>
      <w:divBdr>
        <w:top w:val="none" w:sz="0" w:space="0" w:color="auto"/>
        <w:left w:val="none" w:sz="0" w:space="0" w:color="auto"/>
        <w:bottom w:val="none" w:sz="0" w:space="0" w:color="auto"/>
        <w:right w:val="none" w:sz="0" w:space="0" w:color="auto"/>
      </w:divBdr>
    </w:div>
    <w:div w:id="178665799">
      <w:bodyDiv w:val="1"/>
      <w:marLeft w:val="0"/>
      <w:marRight w:val="0"/>
      <w:marTop w:val="0"/>
      <w:marBottom w:val="0"/>
      <w:divBdr>
        <w:top w:val="none" w:sz="0" w:space="0" w:color="auto"/>
        <w:left w:val="none" w:sz="0" w:space="0" w:color="auto"/>
        <w:bottom w:val="none" w:sz="0" w:space="0" w:color="auto"/>
        <w:right w:val="none" w:sz="0" w:space="0" w:color="auto"/>
      </w:divBdr>
      <w:divsChild>
        <w:div w:id="103230119">
          <w:marLeft w:val="300"/>
          <w:marRight w:val="0"/>
          <w:marTop w:val="0"/>
          <w:marBottom w:val="0"/>
          <w:divBdr>
            <w:top w:val="none" w:sz="0" w:space="0" w:color="auto"/>
            <w:left w:val="none" w:sz="0" w:space="0" w:color="auto"/>
            <w:bottom w:val="none" w:sz="0" w:space="0" w:color="auto"/>
            <w:right w:val="none" w:sz="0" w:space="0" w:color="auto"/>
          </w:divBdr>
        </w:div>
        <w:div w:id="131217655">
          <w:marLeft w:val="300"/>
          <w:marRight w:val="0"/>
          <w:marTop w:val="0"/>
          <w:marBottom w:val="0"/>
          <w:divBdr>
            <w:top w:val="none" w:sz="0" w:space="0" w:color="auto"/>
            <w:left w:val="none" w:sz="0" w:space="0" w:color="auto"/>
            <w:bottom w:val="none" w:sz="0" w:space="0" w:color="auto"/>
            <w:right w:val="none" w:sz="0" w:space="0" w:color="auto"/>
          </w:divBdr>
        </w:div>
        <w:div w:id="830758321">
          <w:marLeft w:val="300"/>
          <w:marRight w:val="0"/>
          <w:marTop w:val="0"/>
          <w:marBottom w:val="0"/>
          <w:divBdr>
            <w:top w:val="none" w:sz="0" w:space="0" w:color="auto"/>
            <w:left w:val="none" w:sz="0" w:space="0" w:color="auto"/>
            <w:bottom w:val="none" w:sz="0" w:space="0" w:color="auto"/>
            <w:right w:val="none" w:sz="0" w:space="0" w:color="auto"/>
          </w:divBdr>
        </w:div>
        <w:div w:id="1370374762">
          <w:marLeft w:val="300"/>
          <w:marRight w:val="0"/>
          <w:marTop w:val="0"/>
          <w:marBottom w:val="0"/>
          <w:divBdr>
            <w:top w:val="none" w:sz="0" w:space="0" w:color="auto"/>
            <w:left w:val="none" w:sz="0" w:space="0" w:color="auto"/>
            <w:bottom w:val="none" w:sz="0" w:space="0" w:color="auto"/>
            <w:right w:val="none" w:sz="0" w:space="0" w:color="auto"/>
          </w:divBdr>
        </w:div>
        <w:div w:id="2104185386">
          <w:marLeft w:val="300"/>
          <w:marRight w:val="0"/>
          <w:marTop w:val="0"/>
          <w:marBottom w:val="0"/>
          <w:divBdr>
            <w:top w:val="none" w:sz="0" w:space="0" w:color="auto"/>
            <w:left w:val="none" w:sz="0" w:space="0" w:color="auto"/>
            <w:bottom w:val="none" w:sz="0" w:space="0" w:color="auto"/>
            <w:right w:val="none" w:sz="0" w:space="0" w:color="auto"/>
          </w:divBdr>
        </w:div>
      </w:divsChild>
    </w:div>
    <w:div w:id="201792486">
      <w:bodyDiv w:val="1"/>
      <w:marLeft w:val="0"/>
      <w:marRight w:val="0"/>
      <w:marTop w:val="0"/>
      <w:marBottom w:val="0"/>
      <w:divBdr>
        <w:top w:val="none" w:sz="0" w:space="0" w:color="auto"/>
        <w:left w:val="none" w:sz="0" w:space="0" w:color="auto"/>
        <w:bottom w:val="none" w:sz="0" w:space="0" w:color="auto"/>
        <w:right w:val="none" w:sz="0" w:space="0" w:color="auto"/>
      </w:divBdr>
      <w:divsChild>
        <w:div w:id="242958469">
          <w:marLeft w:val="300"/>
          <w:marRight w:val="0"/>
          <w:marTop w:val="0"/>
          <w:marBottom w:val="0"/>
          <w:divBdr>
            <w:top w:val="none" w:sz="0" w:space="0" w:color="auto"/>
            <w:left w:val="none" w:sz="0" w:space="0" w:color="auto"/>
            <w:bottom w:val="none" w:sz="0" w:space="0" w:color="auto"/>
            <w:right w:val="none" w:sz="0" w:space="0" w:color="auto"/>
          </w:divBdr>
        </w:div>
        <w:div w:id="1363215156">
          <w:marLeft w:val="300"/>
          <w:marRight w:val="0"/>
          <w:marTop w:val="0"/>
          <w:marBottom w:val="0"/>
          <w:divBdr>
            <w:top w:val="none" w:sz="0" w:space="0" w:color="auto"/>
            <w:left w:val="none" w:sz="0" w:space="0" w:color="auto"/>
            <w:bottom w:val="none" w:sz="0" w:space="0" w:color="auto"/>
            <w:right w:val="none" w:sz="0" w:space="0" w:color="auto"/>
          </w:divBdr>
        </w:div>
        <w:div w:id="1845051143">
          <w:marLeft w:val="300"/>
          <w:marRight w:val="0"/>
          <w:marTop w:val="0"/>
          <w:marBottom w:val="0"/>
          <w:divBdr>
            <w:top w:val="none" w:sz="0" w:space="0" w:color="auto"/>
            <w:left w:val="none" w:sz="0" w:space="0" w:color="auto"/>
            <w:bottom w:val="none" w:sz="0" w:space="0" w:color="auto"/>
            <w:right w:val="none" w:sz="0" w:space="0" w:color="auto"/>
          </w:divBdr>
        </w:div>
        <w:div w:id="1973628697">
          <w:marLeft w:val="300"/>
          <w:marRight w:val="0"/>
          <w:marTop w:val="0"/>
          <w:marBottom w:val="0"/>
          <w:divBdr>
            <w:top w:val="none" w:sz="0" w:space="0" w:color="auto"/>
            <w:left w:val="none" w:sz="0" w:space="0" w:color="auto"/>
            <w:bottom w:val="none" w:sz="0" w:space="0" w:color="auto"/>
            <w:right w:val="none" w:sz="0" w:space="0" w:color="auto"/>
          </w:divBdr>
        </w:div>
        <w:div w:id="2094159818">
          <w:marLeft w:val="300"/>
          <w:marRight w:val="0"/>
          <w:marTop w:val="0"/>
          <w:marBottom w:val="0"/>
          <w:divBdr>
            <w:top w:val="none" w:sz="0" w:space="0" w:color="auto"/>
            <w:left w:val="none" w:sz="0" w:space="0" w:color="auto"/>
            <w:bottom w:val="none" w:sz="0" w:space="0" w:color="auto"/>
            <w:right w:val="none" w:sz="0" w:space="0" w:color="auto"/>
          </w:divBdr>
        </w:div>
      </w:divsChild>
    </w:div>
    <w:div w:id="640186712">
      <w:bodyDiv w:val="1"/>
      <w:marLeft w:val="0"/>
      <w:marRight w:val="0"/>
      <w:marTop w:val="0"/>
      <w:marBottom w:val="0"/>
      <w:divBdr>
        <w:top w:val="none" w:sz="0" w:space="0" w:color="auto"/>
        <w:left w:val="none" w:sz="0" w:space="0" w:color="auto"/>
        <w:bottom w:val="none" w:sz="0" w:space="0" w:color="auto"/>
        <w:right w:val="none" w:sz="0" w:space="0" w:color="auto"/>
      </w:divBdr>
      <w:divsChild>
        <w:div w:id="1749384495">
          <w:marLeft w:val="0"/>
          <w:marRight w:val="0"/>
          <w:marTop w:val="0"/>
          <w:marBottom w:val="0"/>
          <w:divBdr>
            <w:top w:val="none" w:sz="0" w:space="0" w:color="auto"/>
            <w:left w:val="none" w:sz="0" w:space="0" w:color="auto"/>
            <w:bottom w:val="none" w:sz="0" w:space="0" w:color="auto"/>
            <w:right w:val="none" w:sz="0" w:space="0" w:color="auto"/>
          </w:divBdr>
        </w:div>
      </w:divsChild>
    </w:div>
    <w:div w:id="743264350">
      <w:bodyDiv w:val="1"/>
      <w:marLeft w:val="0"/>
      <w:marRight w:val="0"/>
      <w:marTop w:val="0"/>
      <w:marBottom w:val="0"/>
      <w:divBdr>
        <w:top w:val="none" w:sz="0" w:space="0" w:color="auto"/>
        <w:left w:val="none" w:sz="0" w:space="0" w:color="auto"/>
        <w:bottom w:val="none" w:sz="0" w:space="0" w:color="auto"/>
        <w:right w:val="none" w:sz="0" w:space="0" w:color="auto"/>
      </w:divBdr>
      <w:divsChild>
        <w:div w:id="258030142">
          <w:marLeft w:val="0"/>
          <w:marRight w:val="0"/>
          <w:marTop w:val="0"/>
          <w:marBottom w:val="0"/>
          <w:divBdr>
            <w:top w:val="none" w:sz="0" w:space="0" w:color="auto"/>
            <w:left w:val="none" w:sz="0" w:space="0" w:color="auto"/>
            <w:bottom w:val="none" w:sz="0" w:space="0" w:color="auto"/>
            <w:right w:val="none" w:sz="0" w:space="0" w:color="auto"/>
          </w:divBdr>
          <w:divsChild>
            <w:div w:id="1572429724">
              <w:marLeft w:val="0"/>
              <w:marRight w:val="0"/>
              <w:marTop w:val="105"/>
              <w:marBottom w:val="0"/>
              <w:divBdr>
                <w:top w:val="none" w:sz="0" w:space="0" w:color="auto"/>
                <w:left w:val="none" w:sz="0" w:space="0" w:color="auto"/>
                <w:bottom w:val="none" w:sz="0" w:space="0" w:color="auto"/>
                <w:right w:val="none" w:sz="0" w:space="0" w:color="auto"/>
              </w:divBdr>
            </w:div>
            <w:div w:id="57944348">
              <w:marLeft w:val="0"/>
              <w:marRight w:val="0"/>
              <w:marTop w:val="0"/>
              <w:marBottom w:val="0"/>
              <w:divBdr>
                <w:top w:val="none" w:sz="0" w:space="0" w:color="auto"/>
                <w:left w:val="none" w:sz="0" w:space="0" w:color="auto"/>
                <w:bottom w:val="none" w:sz="0" w:space="0" w:color="auto"/>
                <w:right w:val="none" w:sz="0" w:space="0" w:color="auto"/>
              </w:divBdr>
              <w:divsChild>
                <w:div w:id="455564585">
                  <w:marLeft w:val="255"/>
                  <w:marRight w:val="0"/>
                  <w:marTop w:val="0"/>
                  <w:marBottom w:val="0"/>
                  <w:divBdr>
                    <w:top w:val="none" w:sz="0" w:space="0" w:color="auto"/>
                    <w:left w:val="none" w:sz="0" w:space="0" w:color="auto"/>
                    <w:bottom w:val="none" w:sz="0" w:space="0" w:color="auto"/>
                    <w:right w:val="none" w:sz="0" w:space="0" w:color="auto"/>
                  </w:divBdr>
                </w:div>
              </w:divsChild>
            </w:div>
            <w:div w:id="727652676">
              <w:marLeft w:val="0"/>
              <w:marRight w:val="0"/>
              <w:marTop w:val="0"/>
              <w:marBottom w:val="0"/>
              <w:divBdr>
                <w:top w:val="none" w:sz="0" w:space="0" w:color="auto"/>
                <w:left w:val="none" w:sz="0" w:space="0" w:color="auto"/>
                <w:bottom w:val="none" w:sz="0" w:space="0" w:color="auto"/>
                <w:right w:val="none" w:sz="0" w:space="0" w:color="auto"/>
              </w:divBdr>
              <w:divsChild>
                <w:div w:id="74472312">
                  <w:marLeft w:val="255"/>
                  <w:marRight w:val="0"/>
                  <w:marTop w:val="0"/>
                  <w:marBottom w:val="0"/>
                  <w:divBdr>
                    <w:top w:val="none" w:sz="0" w:space="0" w:color="auto"/>
                    <w:left w:val="none" w:sz="0" w:space="0" w:color="auto"/>
                    <w:bottom w:val="none" w:sz="0" w:space="0" w:color="auto"/>
                    <w:right w:val="none" w:sz="0" w:space="0" w:color="auto"/>
                  </w:divBdr>
                  <w:divsChild>
                    <w:div w:id="470096709">
                      <w:marLeft w:val="300"/>
                      <w:marRight w:val="0"/>
                      <w:marTop w:val="0"/>
                      <w:marBottom w:val="0"/>
                      <w:divBdr>
                        <w:top w:val="none" w:sz="0" w:space="0" w:color="auto"/>
                        <w:left w:val="none" w:sz="0" w:space="0" w:color="auto"/>
                        <w:bottom w:val="none" w:sz="0" w:space="0" w:color="auto"/>
                        <w:right w:val="none" w:sz="0" w:space="0" w:color="auto"/>
                      </w:divBdr>
                    </w:div>
                    <w:div w:id="10939385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66819548">
              <w:marLeft w:val="0"/>
              <w:marRight w:val="0"/>
              <w:marTop w:val="0"/>
              <w:marBottom w:val="0"/>
              <w:divBdr>
                <w:top w:val="none" w:sz="0" w:space="0" w:color="auto"/>
                <w:left w:val="none" w:sz="0" w:space="0" w:color="auto"/>
                <w:bottom w:val="none" w:sz="0" w:space="0" w:color="auto"/>
                <w:right w:val="none" w:sz="0" w:space="0" w:color="auto"/>
              </w:divBdr>
              <w:divsChild>
                <w:div w:id="1457481759">
                  <w:marLeft w:val="255"/>
                  <w:marRight w:val="0"/>
                  <w:marTop w:val="0"/>
                  <w:marBottom w:val="0"/>
                  <w:divBdr>
                    <w:top w:val="none" w:sz="0" w:space="0" w:color="auto"/>
                    <w:left w:val="none" w:sz="0" w:space="0" w:color="auto"/>
                    <w:bottom w:val="none" w:sz="0" w:space="0" w:color="auto"/>
                    <w:right w:val="none" w:sz="0" w:space="0" w:color="auto"/>
                  </w:divBdr>
                </w:div>
              </w:divsChild>
            </w:div>
            <w:div w:id="2062748923">
              <w:marLeft w:val="0"/>
              <w:marRight w:val="0"/>
              <w:marTop w:val="0"/>
              <w:marBottom w:val="0"/>
              <w:divBdr>
                <w:top w:val="none" w:sz="0" w:space="0" w:color="auto"/>
                <w:left w:val="none" w:sz="0" w:space="0" w:color="auto"/>
                <w:bottom w:val="none" w:sz="0" w:space="0" w:color="auto"/>
                <w:right w:val="none" w:sz="0" w:space="0" w:color="auto"/>
              </w:divBdr>
              <w:divsChild>
                <w:div w:id="66698426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16791847">
          <w:marLeft w:val="0"/>
          <w:marRight w:val="0"/>
          <w:marTop w:val="0"/>
          <w:marBottom w:val="0"/>
          <w:divBdr>
            <w:top w:val="none" w:sz="0" w:space="0" w:color="auto"/>
            <w:left w:val="none" w:sz="0" w:space="0" w:color="auto"/>
            <w:bottom w:val="none" w:sz="0" w:space="0" w:color="auto"/>
            <w:right w:val="none" w:sz="0" w:space="0" w:color="auto"/>
          </w:divBdr>
          <w:divsChild>
            <w:div w:id="1975482712">
              <w:marLeft w:val="0"/>
              <w:marRight w:val="0"/>
              <w:marTop w:val="105"/>
              <w:marBottom w:val="0"/>
              <w:divBdr>
                <w:top w:val="none" w:sz="0" w:space="0" w:color="auto"/>
                <w:left w:val="none" w:sz="0" w:space="0" w:color="auto"/>
                <w:bottom w:val="none" w:sz="0" w:space="0" w:color="auto"/>
                <w:right w:val="none" w:sz="0" w:space="0" w:color="auto"/>
              </w:divBdr>
            </w:div>
          </w:divsChild>
        </w:div>
        <w:div w:id="145322374">
          <w:marLeft w:val="0"/>
          <w:marRight w:val="0"/>
          <w:marTop w:val="0"/>
          <w:marBottom w:val="0"/>
          <w:divBdr>
            <w:top w:val="none" w:sz="0" w:space="0" w:color="auto"/>
            <w:left w:val="none" w:sz="0" w:space="0" w:color="auto"/>
            <w:bottom w:val="none" w:sz="0" w:space="0" w:color="auto"/>
            <w:right w:val="none" w:sz="0" w:space="0" w:color="auto"/>
          </w:divBdr>
          <w:divsChild>
            <w:div w:id="2099597828">
              <w:marLeft w:val="0"/>
              <w:marRight w:val="0"/>
              <w:marTop w:val="105"/>
              <w:marBottom w:val="0"/>
              <w:divBdr>
                <w:top w:val="none" w:sz="0" w:space="0" w:color="auto"/>
                <w:left w:val="none" w:sz="0" w:space="0" w:color="auto"/>
                <w:bottom w:val="none" w:sz="0" w:space="0" w:color="auto"/>
                <w:right w:val="none" w:sz="0" w:space="0" w:color="auto"/>
              </w:divBdr>
            </w:div>
          </w:divsChild>
        </w:div>
        <w:div w:id="599142244">
          <w:marLeft w:val="0"/>
          <w:marRight w:val="0"/>
          <w:marTop w:val="0"/>
          <w:marBottom w:val="0"/>
          <w:divBdr>
            <w:top w:val="none" w:sz="0" w:space="0" w:color="auto"/>
            <w:left w:val="none" w:sz="0" w:space="0" w:color="auto"/>
            <w:bottom w:val="none" w:sz="0" w:space="0" w:color="auto"/>
            <w:right w:val="none" w:sz="0" w:space="0" w:color="auto"/>
          </w:divBdr>
          <w:divsChild>
            <w:div w:id="1377124721">
              <w:marLeft w:val="0"/>
              <w:marRight w:val="0"/>
              <w:marTop w:val="105"/>
              <w:marBottom w:val="0"/>
              <w:divBdr>
                <w:top w:val="none" w:sz="0" w:space="0" w:color="auto"/>
                <w:left w:val="none" w:sz="0" w:space="0" w:color="auto"/>
                <w:bottom w:val="none" w:sz="0" w:space="0" w:color="auto"/>
                <w:right w:val="none" w:sz="0" w:space="0" w:color="auto"/>
              </w:divBdr>
            </w:div>
            <w:div w:id="150022277">
              <w:marLeft w:val="0"/>
              <w:marRight w:val="0"/>
              <w:marTop w:val="0"/>
              <w:marBottom w:val="0"/>
              <w:divBdr>
                <w:top w:val="none" w:sz="0" w:space="0" w:color="auto"/>
                <w:left w:val="none" w:sz="0" w:space="0" w:color="auto"/>
                <w:bottom w:val="none" w:sz="0" w:space="0" w:color="auto"/>
                <w:right w:val="none" w:sz="0" w:space="0" w:color="auto"/>
              </w:divBdr>
              <w:divsChild>
                <w:div w:id="886993978">
                  <w:marLeft w:val="255"/>
                  <w:marRight w:val="0"/>
                  <w:marTop w:val="0"/>
                  <w:marBottom w:val="0"/>
                  <w:divBdr>
                    <w:top w:val="none" w:sz="0" w:space="0" w:color="auto"/>
                    <w:left w:val="none" w:sz="0" w:space="0" w:color="auto"/>
                    <w:bottom w:val="none" w:sz="0" w:space="0" w:color="auto"/>
                    <w:right w:val="none" w:sz="0" w:space="0" w:color="auto"/>
                  </w:divBdr>
                </w:div>
              </w:divsChild>
            </w:div>
            <w:div w:id="915163182">
              <w:marLeft w:val="0"/>
              <w:marRight w:val="0"/>
              <w:marTop w:val="0"/>
              <w:marBottom w:val="0"/>
              <w:divBdr>
                <w:top w:val="none" w:sz="0" w:space="0" w:color="auto"/>
                <w:left w:val="none" w:sz="0" w:space="0" w:color="auto"/>
                <w:bottom w:val="none" w:sz="0" w:space="0" w:color="auto"/>
                <w:right w:val="none" w:sz="0" w:space="0" w:color="auto"/>
              </w:divBdr>
              <w:divsChild>
                <w:div w:id="7092746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08816">
      <w:bodyDiv w:val="1"/>
      <w:marLeft w:val="0"/>
      <w:marRight w:val="0"/>
      <w:marTop w:val="0"/>
      <w:marBottom w:val="0"/>
      <w:divBdr>
        <w:top w:val="none" w:sz="0" w:space="0" w:color="auto"/>
        <w:left w:val="none" w:sz="0" w:space="0" w:color="auto"/>
        <w:bottom w:val="none" w:sz="0" w:space="0" w:color="auto"/>
        <w:right w:val="none" w:sz="0" w:space="0" w:color="auto"/>
      </w:divBdr>
      <w:divsChild>
        <w:div w:id="1219167679">
          <w:marLeft w:val="0"/>
          <w:marRight w:val="0"/>
          <w:marTop w:val="0"/>
          <w:marBottom w:val="0"/>
          <w:divBdr>
            <w:top w:val="none" w:sz="0" w:space="0" w:color="auto"/>
            <w:left w:val="none" w:sz="0" w:space="0" w:color="auto"/>
            <w:bottom w:val="none" w:sz="0" w:space="0" w:color="auto"/>
            <w:right w:val="none" w:sz="0" w:space="0" w:color="auto"/>
          </w:divBdr>
          <w:divsChild>
            <w:div w:id="191773609">
              <w:marLeft w:val="0"/>
              <w:marRight w:val="0"/>
              <w:marTop w:val="105"/>
              <w:marBottom w:val="0"/>
              <w:divBdr>
                <w:top w:val="none" w:sz="0" w:space="0" w:color="auto"/>
                <w:left w:val="none" w:sz="0" w:space="0" w:color="auto"/>
                <w:bottom w:val="none" w:sz="0" w:space="0" w:color="auto"/>
                <w:right w:val="none" w:sz="0" w:space="0" w:color="auto"/>
              </w:divBdr>
            </w:div>
            <w:div w:id="1466895103">
              <w:marLeft w:val="0"/>
              <w:marRight w:val="0"/>
              <w:marTop w:val="0"/>
              <w:marBottom w:val="0"/>
              <w:divBdr>
                <w:top w:val="none" w:sz="0" w:space="0" w:color="auto"/>
                <w:left w:val="none" w:sz="0" w:space="0" w:color="auto"/>
                <w:bottom w:val="none" w:sz="0" w:space="0" w:color="auto"/>
                <w:right w:val="none" w:sz="0" w:space="0" w:color="auto"/>
              </w:divBdr>
              <w:divsChild>
                <w:div w:id="1462654047">
                  <w:marLeft w:val="255"/>
                  <w:marRight w:val="0"/>
                  <w:marTop w:val="0"/>
                  <w:marBottom w:val="0"/>
                  <w:divBdr>
                    <w:top w:val="none" w:sz="0" w:space="0" w:color="auto"/>
                    <w:left w:val="none" w:sz="0" w:space="0" w:color="auto"/>
                    <w:bottom w:val="none" w:sz="0" w:space="0" w:color="auto"/>
                    <w:right w:val="none" w:sz="0" w:space="0" w:color="auto"/>
                  </w:divBdr>
                </w:div>
              </w:divsChild>
            </w:div>
            <w:div w:id="1756129613">
              <w:marLeft w:val="0"/>
              <w:marRight w:val="0"/>
              <w:marTop w:val="0"/>
              <w:marBottom w:val="0"/>
              <w:divBdr>
                <w:top w:val="none" w:sz="0" w:space="0" w:color="auto"/>
                <w:left w:val="none" w:sz="0" w:space="0" w:color="auto"/>
                <w:bottom w:val="none" w:sz="0" w:space="0" w:color="auto"/>
                <w:right w:val="none" w:sz="0" w:space="0" w:color="auto"/>
              </w:divBdr>
              <w:divsChild>
                <w:div w:id="501627270">
                  <w:marLeft w:val="255"/>
                  <w:marRight w:val="0"/>
                  <w:marTop w:val="0"/>
                  <w:marBottom w:val="0"/>
                  <w:divBdr>
                    <w:top w:val="none" w:sz="0" w:space="0" w:color="auto"/>
                    <w:left w:val="none" w:sz="0" w:space="0" w:color="auto"/>
                    <w:bottom w:val="none" w:sz="0" w:space="0" w:color="auto"/>
                    <w:right w:val="none" w:sz="0" w:space="0" w:color="auto"/>
                  </w:divBdr>
                  <w:divsChild>
                    <w:div w:id="1836258572">
                      <w:marLeft w:val="300"/>
                      <w:marRight w:val="0"/>
                      <w:marTop w:val="0"/>
                      <w:marBottom w:val="0"/>
                      <w:divBdr>
                        <w:top w:val="none" w:sz="0" w:space="0" w:color="auto"/>
                        <w:left w:val="none" w:sz="0" w:space="0" w:color="auto"/>
                        <w:bottom w:val="none" w:sz="0" w:space="0" w:color="auto"/>
                        <w:right w:val="none" w:sz="0" w:space="0" w:color="auto"/>
                      </w:divBdr>
                    </w:div>
                    <w:div w:id="1791631924">
                      <w:marLeft w:val="300"/>
                      <w:marRight w:val="0"/>
                      <w:marTop w:val="0"/>
                      <w:marBottom w:val="0"/>
                      <w:divBdr>
                        <w:top w:val="none" w:sz="0" w:space="0" w:color="auto"/>
                        <w:left w:val="none" w:sz="0" w:space="0" w:color="auto"/>
                        <w:bottom w:val="none" w:sz="0" w:space="0" w:color="auto"/>
                        <w:right w:val="none" w:sz="0" w:space="0" w:color="auto"/>
                      </w:divBdr>
                    </w:div>
                    <w:div w:id="729306059">
                      <w:marLeft w:val="300"/>
                      <w:marRight w:val="0"/>
                      <w:marTop w:val="0"/>
                      <w:marBottom w:val="0"/>
                      <w:divBdr>
                        <w:top w:val="none" w:sz="0" w:space="0" w:color="auto"/>
                        <w:left w:val="none" w:sz="0" w:space="0" w:color="auto"/>
                        <w:bottom w:val="none" w:sz="0" w:space="0" w:color="auto"/>
                        <w:right w:val="none" w:sz="0" w:space="0" w:color="auto"/>
                      </w:divBdr>
                    </w:div>
                    <w:div w:id="895699842">
                      <w:marLeft w:val="300"/>
                      <w:marRight w:val="0"/>
                      <w:marTop w:val="0"/>
                      <w:marBottom w:val="0"/>
                      <w:divBdr>
                        <w:top w:val="none" w:sz="0" w:space="0" w:color="auto"/>
                        <w:left w:val="none" w:sz="0" w:space="0" w:color="auto"/>
                        <w:bottom w:val="none" w:sz="0" w:space="0" w:color="auto"/>
                        <w:right w:val="none" w:sz="0" w:space="0" w:color="auto"/>
                      </w:divBdr>
                    </w:div>
                    <w:div w:id="1177842539">
                      <w:marLeft w:val="300"/>
                      <w:marRight w:val="0"/>
                      <w:marTop w:val="0"/>
                      <w:marBottom w:val="0"/>
                      <w:divBdr>
                        <w:top w:val="none" w:sz="0" w:space="0" w:color="auto"/>
                        <w:left w:val="none" w:sz="0" w:space="0" w:color="auto"/>
                        <w:bottom w:val="none" w:sz="0" w:space="0" w:color="auto"/>
                        <w:right w:val="none" w:sz="0" w:space="0" w:color="auto"/>
                      </w:divBdr>
                    </w:div>
                    <w:div w:id="1994985209">
                      <w:marLeft w:val="300"/>
                      <w:marRight w:val="0"/>
                      <w:marTop w:val="0"/>
                      <w:marBottom w:val="0"/>
                      <w:divBdr>
                        <w:top w:val="none" w:sz="0" w:space="0" w:color="auto"/>
                        <w:left w:val="none" w:sz="0" w:space="0" w:color="auto"/>
                        <w:bottom w:val="none" w:sz="0" w:space="0" w:color="auto"/>
                        <w:right w:val="none" w:sz="0" w:space="0" w:color="auto"/>
                      </w:divBdr>
                    </w:div>
                    <w:div w:id="206748595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45818">
          <w:marLeft w:val="0"/>
          <w:marRight w:val="0"/>
          <w:marTop w:val="0"/>
          <w:marBottom w:val="0"/>
          <w:divBdr>
            <w:top w:val="none" w:sz="0" w:space="0" w:color="auto"/>
            <w:left w:val="none" w:sz="0" w:space="0" w:color="auto"/>
            <w:bottom w:val="none" w:sz="0" w:space="0" w:color="auto"/>
            <w:right w:val="none" w:sz="0" w:space="0" w:color="auto"/>
          </w:divBdr>
          <w:divsChild>
            <w:div w:id="2003199553">
              <w:marLeft w:val="0"/>
              <w:marRight w:val="0"/>
              <w:marTop w:val="105"/>
              <w:marBottom w:val="0"/>
              <w:divBdr>
                <w:top w:val="none" w:sz="0" w:space="0" w:color="auto"/>
                <w:left w:val="none" w:sz="0" w:space="0" w:color="auto"/>
                <w:bottom w:val="none" w:sz="0" w:space="0" w:color="auto"/>
                <w:right w:val="none" w:sz="0" w:space="0" w:color="auto"/>
              </w:divBdr>
            </w:div>
          </w:divsChild>
        </w:div>
        <w:div w:id="1553006820">
          <w:marLeft w:val="0"/>
          <w:marRight w:val="0"/>
          <w:marTop w:val="0"/>
          <w:marBottom w:val="0"/>
          <w:divBdr>
            <w:top w:val="none" w:sz="0" w:space="0" w:color="auto"/>
            <w:left w:val="none" w:sz="0" w:space="0" w:color="auto"/>
            <w:bottom w:val="none" w:sz="0" w:space="0" w:color="auto"/>
            <w:right w:val="none" w:sz="0" w:space="0" w:color="auto"/>
          </w:divBdr>
          <w:divsChild>
            <w:div w:id="129066655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863057113">
      <w:bodyDiv w:val="1"/>
      <w:marLeft w:val="0"/>
      <w:marRight w:val="0"/>
      <w:marTop w:val="0"/>
      <w:marBottom w:val="0"/>
      <w:divBdr>
        <w:top w:val="none" w:sz="0" w:space="0" w:color="auto"/>
        <w:left w:val="none" w:sz="0" w:space="0" w:color="auto"/>
        <w:bottom w:val="none" w:sz="0" w:space="0" w:color="auto"/>
        <w:right w:val="none" w:sz="0" w:space="0" w:color="auto"/>
      </w:divBdr>
      <w:divsChild>
        <w:div w:id="973872233">
          <w:marLeft w:val="0"/>
          <w:marRight w:val="0"/>
          <w:marTop w:val="72"/>
          <w:marBottom w:val="0"/>
          <w:divBdr>
            <w:top w:val="none" w:sz="0" w:space="0" w:color="auto"/>
            <w:left w:val="none" w:sz="0" w:space="0" w:color="auto"/>
            <w:bottom w:val="none" w:sz="0" w:space="0" w:color="auto"/>
            <w:right w:val="none" w:sz="0" w:space="0" w:color="auto"/>
          </w:divBdr>
          <w:divsChild>
            <w:div w:id="887955313">
              <w:marLeft w:val="360"/>
              <w:marRight w:val="0"/>
              <w:marTop w:val="72"/>
              <w:marBottom w:val="72"/>
              <w:divBdr>
                <w:top w:val="none" w:sz="0" w:space="0" w:color="auto"/>
                <w:left w:val="none" w:sz="0" w:space="0" w:color="auto"/>
                <w:bottom w:val="none" w:sz="0" w:space="0" w:color="auto"/>
                <w:right w:val="none" w:sz="0" w:space="0" w:color="auto"/>
              </w:divBdr>
              <w:divsChild>
                <w:div w:id="761534023">
                  <w:marLeft w:val="0"/>
                  <w:marRight w:val="0"/>
                  <w:marTop w:val="0"/>
                  <w:marBottom w:val="0"/>
                  <w:divBdr>
                    <w:top w:val="none" w:sz="0" w:space="0" w:color="auto"/>
                    <w:left w:val="none" w:sz="0" w:space="0" w:color="auto"/>
                    <w:bottom w:val="none" w:sz="0" w:space="0" w:color="auto"/>
                    <w:right w:val="none" w:sz="0" w:space="0" w:color="auto"/>
                  </w:divBdr>
                </w:div>
              </w:divsChild>
            </w:div>
            <w:div w:id="1584992025">
              <w:marLeft w:val="360"/>
              <w:marRight w:val="0"/>
              <w:marTop w:val="0"/>
              <w:marBottom w:val="72"/>
              <w:divBdr>
                <w:top w:val="none" w:sz="0" w:space="0" w:color="auto"/>
                <w:left w:val="none" w:sz="0" w:space="0" w:color="auto"/>
                <w:bottom w:val="none" w:sz="0" w:space="0" w:color="auto"/>
                <w:right w:val="none" w:sz="0" w:space="0" w:color="auto"/>
              </w:divBdr>
              <w:divsChild>
                <w:div w:id="928276406">
                  <w:marLeft w:val="0"/>
                  <w:marRight w:val="0"/>
                  <w:marTop w:val="0"/>
                  <w:marBottom w:val="0"/>
                  <w:divBdr>
                    <w:top w:val="none" w:sz="0" w:space="0" w:color="auto"/>
                    <w:left w:val="none" w:sz="0" w:space="0" w:color="auto"/>
                    <w:bottom w:val="none" w:sz="0" w:space="0" w:color="auto"/>
                    <w:right w:val="none" w:sz="0" w:space="0" w:color="auto"/>
                  </w:divBdr>
                </w:div>
                <w:div w:id="733040222">
                  <w:marLeft w:val="360"/>
                  <w:marRight w:val="0"/>
                  <w:marTop w:val="0"/>
                  <w:marBottom w:val="0"/>
                  <w:divBdr>
                    <w:top w:val="none" w:sz="0" w:space="0" w:color="auto"/>
                    <w:left w:val="none" w:sz="0" w:space="0" w:color="auto"/>
                    <w:bottom w:val="none" w:sz="0" w:space="0" w:color="auto"/>
                    <w:right w:val="none" w:sz="0" w:space="0" w:color="auto"/>
                  </w:divBdr>
                  <w:divsChild>
                    <w:div w:id="1847597416">
                      <w:marLeft w:val="0"/>
                      <w:marRight w:val="0"/>
                      <w:marTop w:val="0"/>
                      <w:marBottom w:val="0"/>
                      <w:divBdr>
                        <w:top w:val="none" w:sz="0" w:space="0" w:color="auto"/>
                        <w:left w:val="none" w:sz="0" w:space="0" w:color="auto"/>
                        <w:bottom w:val="none" w:sz="0" w:space="0" w:color="auto"/>
                        <w:right w:val="none" w:sz="0" w:space="0" w:color="auto"/>
                      </w:divBdr>
                    </w:div>
                  </w:divsChild>
                </w:div>
                <w:div w:id="561718169">
                  <w:marLeft w:val="360"/>
                  <w:marRight w:val="0"/>
                  <w:marTop w:val="0"/>
                  <w:marBottom w:val="0"/>
                  <w:divBdr>
                    <w:top w:val="none" w:sz="0" w:space="0" w:color="auto"/>
                    <w:left w:val="none" w:sz="0" w:space="0" w:color="auto"/>
                    <w:bottom w:val="none" w:sz="0" w:space="0" w:color="auto"/>
                    <w:right w:val="none" w:sz="0" w:space="0" w:color="auto"/>
                  </w:divBdr>
                  <w:divsChild>
                    <w:div w:id="19741614">
                      <w:marLeft w:val="0"/>
                      <w:marRight w:val="0"/>
                      <w:marTop w:val="0"/>
                      <w:marBottom w:val="0"/>
                      <w:divBdr>
                        <w:top w:val="none" w:sz="0" w:space="0" w:color="auto"/>
                        <w:left w:val="none" w:sz="0" w:space="0" w:color="auto"/>
                        <w:bottom w:val="none" w:sz="0" w:space="0" w:color="auto"/>
                        <w:right w:val="none" w:sz="0" w:space="0" w:color="auto"/>
                      </w:divBdr>
                    </w:div>
                  </w:divsChild>
                </w:div>
                <w:div w:id="448933016">
                  <w:marLeft w:val="360"/>
                  <w:marRight w:val="0"/>
                  <w:marTop w:val="0"/>
                  <w:marBottom w:val="0"/>
                  <w:divBdr>
                    <w:top w:val="none" w:sz="0" w:space="0" w:color="auto"/>
                    <w:left w:val="none" w:sz="0" w:space="0" w:color="auto"/>
                    <w:bottom w:val="none" w:sz="0" w:space="0" w:color="auto"/>
                    <w:right w:val="none" w:sz="0" w:space="0" w:color="auto"/>
                  </w:divBdr>
                  <w:divsChild>
                    <w:div w:id="60689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3852">
          <w:marLeft w:val="0"/>
          <w:marRight w:val="0"/>
          <w:marTop w:val="72"/>
          <w:marBottom w:val="0"/>
          <w:divBdr>
            <w:top w:val="none" w:sz="0" w:space="0" w:color="auto"/>
            <w:left w:val="none" w:sz="0" w:space="0" w:color="auto"/>
            <w:bottom w:val="none" w:sz="0" w:space="0" w:color="auto"/>
            <w:right w:val="none" w:sz="0" w:space="0" w:color="auto"/>
          </w:divBdr>
          <w:divsChild>
            <w:div w:id="1960531760">
              <w:marLeft w:val="0"/>
              <w:marRight w:val="0"/>
              <w:marTop w:val="0"/>
              <w:marBottom w:val="0"/>
              <w:divBdr>
                <w:top w:val="none" w:sz="0" w:space="0" w:color="auto"/>
                <w:left w:val="none" w:sz="0" w:space="0" w:color="auto"/>
                <w:bottom w:val="none" w:sz="0" w:space="0" w:color="auto"/>
                <w:right w:val="none" w:sz="0" w:space="0" w:color="auto"/>
              </w:divBdr>
            </w:div>
          </w:divsChild>
        </w:div>
        <w:div w:id="1120490063">
          <w:marLeft w:val="0"/>
          <w:marRight w:val="0"/>
          <w:marTop w:val="72"/>
          <w:marBottom w:val="0"/>
          <w:divBdr>
            <w:top w:val="none" w:sz="0" w:space="0" w:color="auto"/>
            <w:left w:val="none" w:sz="0" w:space="0" w:color="auto"/>
            <w:bottom w:val="none" w:sz="0" w:space="0" w:color="auto"/>
            <w:right w:val="none" w:sz="0" w:space="0" w:color="auto"/>
          </w:divBdr>
          <w:divsChild>
            <w:div w:id="178692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06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D9B342F9C444E0A821D32277942883"/>
        <w:category>
          <w:name w:val="Ogólne"/>
          <w:gallery w:val="placeholder"/>
        </w:category>
        <w:types>
          <w:type w:val="bbPlcHdr"/>
        </w:types>
        <w:behaviors>
          <w:behavior w:val="content"/>
        </w:behaviors>
        <w:guid w:val="{4C73179F-E3F7-4387-9000-8EF7A1CD97EE}"/>
      </w:docPartPr>
      <w:docPartBody>
        <w:p w:rsidR="00C81744" w:rsidRDefault="00C81744" w:rsidP="00C81744">
          <w:pPr>
            <w:pStyle w:val="35D9B342F9C444E0A821D32277942883"/>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44"/>
    <w:rsid w:val="00985F22"/>
    <w:rsid w:val="00C817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5D9B342F9C444E0A821D32277942883">
    <w:name w:val="35D9B342F9C444E0A821D32277942883"/>
    <w:rsid w:val="00C817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D88F1-281E-49BB-B6C7-97731CF0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2477</Words>
  <Characters>14862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Posłuszny</dc:creator>
  <cp:keywords/>
  <dc:description/>
  <cp:lastModifiedBy>Agnieszka Radzik</cp:lastModifiedBy>
  <cp:revision>6</cp:revision>
  <cp:lastPrinted>2025-07-15T06:54:00Z</cp:lastPrinted>
  <dcterms:created xsi:type="dcterms:W3CDTF">2025-11-16T09:52:00Z</dcterms:created>
  <dcterms:modified xsi:type="dcterms:W3CDTF">2025-11-27T07:49:00Z</dcterms:modified>
</cp:coreProperties>
</file>