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D1FED48" w14:textId="0BD4273B" w:rsidR="00407DB6" w:rsidRPr="00777926" w:rsidRDefault="00407DB6" w:rsidP="00407DB6">
      <w:pPr>
        <w:spacing w:line="276" w:lineRule="auto"/>
        <w:rPr>
          <w:rFonts w:ascii="Cambria" w:hAnsi="Cambria" w:cs="Arial"/>
          <w:sz w:val="20"/>
          <w:szCs w:val="20"/>
        </w:rPr>
      </w:pPr>
      <w:r w:rsidRPr="0077792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F37FDB">
        <w:rPr>
          <w:rFonts w:ascii="Cambria" w:hAnsi="Cambria" w:cs="Arial"/>
          <w:sz w:val="20"/>
          <w:szCs w:val="20"/>
        </w:rPr>
        <w:t>Skarżysku Kościelnym</w:t>
      </w:r>
      <w:r>
        <w:rPr>
          <w:rFonts w:ascii="Cambria" w:hAnsi="Cambria" w:cs="Arial"/>
          <w:sz w:val="20"/>
          <w:szCs w:val="20"/>
        </w:rPr>
        <w:t xml:space="preserve"> </w:t>
      </w:r>
      <w:r w:rsidRPr="00777926">
        <w:rPr>
          <w:rFonts w:ascii="Cambria" w:hAnsi="Cambria" w:cs="Arial"/>
          <w:sz w:val="20"/>
          <w:szCs w:val="20"/>
        </w:rPr>
        <w:t>pomiędzy :</w:t>
      </w:r>
    </w:p>
    <w:p w14:paraId="4CDEE0BC" w14:textId="460E3E06" w:rsidR="00407DB6" w:rsidRPr="0077748C" w:rsidRDefault="000F3FAC" w:rsidP="0077748C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157760286"/>
      <w:bookmarkStart w:id="1" w:name="_Hlk96066133"/>
      <w:r w:rsidRPr="000F3FAC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2" w:name="_Hlk171411820"/>
      <w:r w:rsidRPr="000F3FAC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2"/>
      <w:r>
        <w:rPr>
          <w:rFonts w:ascii="Cambria" w:hAnsi="Cambria" w:cs="Arial"/>
          <w:b/>
          <w:bCs/>
          <w:sz w:val="20"/>
          <w:szCs w:val="20"/>
        </w:rPr>
        <w:t>, u</w:t>
      </w:r>
      <w:r w:rsidRPr="000F3FAC">
        <w:rPr>
          <w:rFonts w:ascii="Cambria" w:hAnsi="Cambria" w:cs="Arial"/>
          <w:b/>
          <w:bCs/>
          <w:sz w:val="20"/>
          <w:szCs w:val="20"/>
        </w:rPr>
        <w:t>l. Kościelna 2a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0F3FAC">
        <w:rPr>
          <w:rFonts w:ascii="Cambria" w:hAnsi="Cambria" w:cs="Arial"/>
          <w:b/>
          <w:bCs/>
          <w:sz w:val="20"/>
          <w:szCs w:val="20"/>
        </w:rPr>
        <w:t>26-115 Skarżysko Kościelne</w:t>
      </w:r>
      <w:bookmarkEnd w:id="0"/>
      <w:r w:rsidR="00407DB6" w:rsidRPr="00854CA6">
        <w:rPr>
          <w:rFonts w:ascii="Cambria" w:hAnsi="Cambria" w:cs="Arial"/>
          <w:b/>
          <w:sz w:val="20"/>
          <w:szCs w:val="20"/>
        </w:rPr>
        <w:t>, NIP……</w:t>
      </w:r>
    </w:p>
    <w:bookmarkEnd w:id="1"/>
    <w:p w14:paraId="1D60769F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 xml:space="preserve">reprezentowaną przez </w:t>
      </w:r>
    </w:p>
    <w:p w14:paraId="18B381F0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>………………………………………………-</w:t>
      </w:r>
      <w:r w:rsidRPr="00854CA6">
        <w:rPr>
          <w:rFonts w:ascii="Cambria" w:hAnsi="Cambria"/>
          <w:b/>
          <w:sz w:val="20"/>
          <w:szCs w:val="20"/>
        </w:rPr>
        <w:t xml:space="preserve"> </w:t>
      </w:r>
      <w:r w:rsidRPr="00854CA6">
        <w:rPr>
          <w:rFonts w:ascii="Cambria" w:hAnsi="Cambria"/>
          <w:bCs/>
          <w:sz w:val="20"/>
          <w:szCs w:val="20"/>
        </w:rPr>
        <w:t>…………………………………………………………….</w:t>
      </w:r>
    </w:p>
    <w:p w14:paraId="18C4B434" w14:textId="61487EE4" w:rsidR="009F2777" w:rsidRPr="00AB52F9" w:rsidRDefault="009F2777" w:rsidP="00407DB6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3055F65C" w14:textId="2DEFBEBA" w:rsidR="00407DB6" w:rsidRDefault="00BF0B98" w:rsidP="00407DB6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</w:t>
      </w:r>
      <w:r w:rsidR="00C04F45">
        <w:rPr>
          <w:rFonts w:ascii="Cambria" w:hAnsi="Cambria" w:cs="Arial"/>
          <w:bCs/>
          <w:sz w:val="20"/>
          <w:szCs w:val="20"/>
          <w:lang w:eastAsia="x-none"/>
        </w:rPr>
        <w:t>. 1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0F3FAC">
        <w:rPr>
          <w:rFonts w:ascii="Cambria" w:hAnsi="Cambria" w:cs="Arial"/>
          <w:bCs/>
          <w:sz w:val="20"/>
          <w:szCs w:val="20"/>
        </w:rPr>
        <w:t xml:space="preserve"> </w:t>
      </w:r>
      <w:r w:rsidR="000F3FAC" w:rsidRPr="000F3FAC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B07C25">
        <w:rPr>
          <w:rFonts w:ascii="Cambria" w:hAnsi="Cambria" w:cs="Arial"/>
          <w:b/>
          <w:sz w:val="20"/>
          <w:szCs w:val="20"/>
        </w:rPr>
        <w:t xml:space="preserve"> </w:t>
      </w:r>
      <w:r w:rsidR="00B07C25" w:rsidRPr="00B07C25">
        <w:rPr>
          <w:rFonts w:ascii="Cambria" w:hAnsi="Cambria" w:cs="Arial"/>
          <w:b/>
          <w:bCs/>
          <w:sz w:val="20"/>
          <w:szCs w:val="20"/>
        </w:rPr>
        <w:t>– powt.</w:t>
      </w:r>
      <w:bookmarkStart w:id="3" w:name="_GoBack"/>
      <w:bookmarkEnd w:id="3"/>
    </w:p>
    <w:p w14:paraId="6439DFFD" w14:textId="77777777" w:rsidR="0081334B" w:rsidRPr="0081334B" w:rsidRDefault="0081334B" w:rsidP="0081334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81334B">
        <w:rPr>
          <w:rFonts w:ascii="Cambria" w:hAnsi="Cambria" w:cs="Arial"/>
          <w:b/>
          <w:bCs/>
          <w:iCs/>
          <w:sz w:val="20"/>
          <w:szCs w:val="20"/>
        </w:rPr>
        <w:t>Przedmiot zamówienia realizowany na podstawie Umowy nr 00031.UM13.65721.00101.2025 o przyznaniu pomocy, zawartej pomiędzy Samorządem Województwa Świętokrzyskiego a Gminą Skarżysko Kościelne, w ramach interwencji I.13.1 LEADER / Rozwój Lokalny Kierowany przez Społeczność (RLKS) – komponent Wdrażanie LSR objętej Planem Strategicznym dla Wspólnej Polityki Rolnej na lata 2023–2027.</w:t>
      </w:r>
    </w:p>
    <w:p w14:paraId="630C26D0" w14:textId="77777777" w:rsidR="0081334B" w:rsidRPr="00C04F45" w:rsidRDefault="0081334B" w:rsidP="00407DB6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17AA4097" w14:textId="3E26862D" w:rsidR="00BF0B98" w:rsidRPr="00D271A8" w:rsidRDefault="00BF0B98" w:rsidP="00407DB6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6C19E89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378528DC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142163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27A29857" w14:textId="05D62DB6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9610A6">
        <w:rPr>
          <w:rFonts w:ascii="Cambria" w:eastAsia="Calibri" w:hAnsi="Cambria" w:cs="Calibri"/>
          <w:sz w:val="20"/>
          <w:szCs w:val="20"/>
        </w:rPr>
        <w:t xml:space="preserve">siedmiu </w:t>
      </w:r>
      <w:r w:rsidRPr="007256F4">
        <w:rPr>
          <w:rFonts w:ascii="Cambria" w:eastAsia="Calibri" w:hAnsi="Cambria" w:cs="Calibri"/>
          <w:sz w:val="20"/>
          <w:szCs w:val="20"/>
        </w:rPr>
        <w:t>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227B7982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lub elementów robót (rozumiane jako rozdziały i podrozdziały  kosztorysów ofertowych) z podaniem ich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0213B8EE" w14:textId="69D3CD1A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1C4BC471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30CD4E33" w:rsidR="00BF0B98" w:rsidRPr="00D271A8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="009610A6">
        <w:rPr>
          <w:rFonts w:ascii="Cambria" w:hAnsi="Cambria" w:cs="Arial"/>
          <w:sz w:val="20"/>
          <w:szCs w:val="20"/>
        </w:rPr>
        <w:t>7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14:paraId="57062159" w14:textId="3F2C7E51" w:rsidR="00AA27B3" w:rsidRPr="0081334B" w:rsidRDefault="00BF0B98" w:rsidP="001A01EC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1A01EC">
        <w:rPr>
          <w:rFonts w:ascii="Cambria" w:hAnsi="Cambria" w:cs="Arial"/>
          <w:sz w:val="20"/>
          <w:szCs w:val="20"/>
        </w:rPr>
        <w:t xml:space="preserve"> </w:t>
      </w:r>
      <w:r w:rsidR="001A01EC" w:rsidRPr="0081334B">
        <w:rPr>
          <w:rFonts w:ascii="Cambria" w:hAnsi="Cambria" w:cs="Arial"/>
          <w:b/>
          <w:bCs/>
          <w:sz w:val="20"/>
          <w:szCs w:val="20"/>
        </w:rPr>
        <w:t>do</w:t>
      </w:r>
      <w:r w:rsidR="001A01EC" w:rsidRPr="0081334B">
        <w:rPr>
          <w:rFonts w:ascii="Cambria" w:hAnsi="Cambria" w:cs="Arial"/>
          <w:sz w:val="20"/>
          <w:szCs w:val="20"/>
        </w:rPr>
        <w:t xml:space="preserve"> </w:t>
      </w:r>
      <w:r w:rsidR="0081334B">
        <w:rPr>
          <w:rFonts w:ascii="Cambria" w:eastAsia="Times-Roman" w:hAnsi="Cambria" w:cs="Arial"/>
          <w:b/>
          <w:sz w:val="20"/>
          <w:szCs w:val="20"/>
        </w:rPr>
        <w:t xml:space="preserve">10 </w:t>
      </w:r>
      <w:r w:rsidR="006A6A9D" w:rsidRPr="0081334B">
        <w:rPr>
          <w:rFonts w:ascii="Cambria" w:eastAsia="Times-Roman" w:hAnsi="Cambria" w:cs="Arial"/>
          <w:b/>
          <w:sz w:val="20"/>
          <w:szCs w:val="20"/>
        </w:rPr>
        <w:t xml:space="preserve">miesięcy </w:t>
      </w:r>
      <w:r w:rsidR="00DA0D11" w:rsidRPr="0081334B">
        <w:rPr>
          <w:rFonts w:ascii="Cambria" w:eastAsia="Times-Roman" w:hAnsi="Cambria" w:cs="Arial"/>
          <w:b/>
          <w:sz w:val="20"/>
          <w:szCs w:val="20"/>
        </w:rPr>
        <w:t xml:space="preserve">od daty </w:t>
      </w:r>
      <w:r w:rsidR="00407DB6" w:rsidRPr="0081334B">
        <w:rPr>
          <w:rFonts w:ascii="Cambria" w:eastAsia="Times-Roman" w:hAnsi="Cambria" w:cs="Arial"/>
          <w:b/>
          <w:sz w:val="20"/>
          <w:szCs w:val="20"/>
        </w:rPr>
        <w:t>podpisania umowy</w:t>
      </w:r>
      <w:r w:rsidR="00142163" w:rsidRPr="0081334B">
        <w:rPr>
          <w:rFonts w:ascii="Cambria" w:eastAsia="Times-Roman" w:hAnsi="Cambria" w:cs="Arial"/>
          <w:b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1EE95161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142163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wykonać otwory niezbędne do ich zbadania, a następnie przywrócić je do stanu poprzedniego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na własny koszt.</w:t>
      </w:r>
    </w:p>
    <w:p w14:paraId="71E978B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142163">
      <w:pPr>
        <w:pStyle w:val="Tytu"/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27EFCB46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14:paraId="662617CA" w14:textId="77777777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74F32227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</w:p>
    <w:p w14:paraId="5797CBC3" w14:textId="3E93AC0A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425980E3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23179208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 xml:space="preserve">z odpowiedzialności względem zamawiającego za roboty wykonane przez podwykonawcę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lub dalszych podwykonawców.</w:t>
      </w:r>
    </w:p>
    <w:p w14:paraId="69D0F726" w14:textId="02844C29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142163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10A65076" w14:textId="3F62E1AE" w:rsidR="00430BAF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7 dni od dnia ich zawarcia. Powyższy obowiązek  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 xml:space="preserve">nie dotyczy umów na dostawy i usługi o których mowa niniejszym punkcie  jeżeli:  ich wartość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przekracza 0,5</w:t>
      </w:r>
      <w:r w:rsidR="0014216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% wartości inwestycji  o ile nie przekracza kwoty 50</w:t>
      </w:r>
      <w:r w:rsidR="00142163">
        <w:rPr>
          <w:rFonts w:ascii="Cambria" w:hAnsi="Cambria" w:cs="Arial"/>
          <w:b w:val="0"/>
          <w:sz w:val="20"/>
        </w:rPr>
        <w:t> </w:t>
      </w:r>
      <w:r w:rsidR="006D028B" w:rsidRPr="006D028B">
        <w:rPr>
          <w:rFonts w:ascii="Cambria" w:hAnsi="Cambria" w:cs="Arial"/>
          <w:b w:val="0"/>
          <w:sz w:val="20"/>
        </w:rPr>
        <w:t>000</w:t>
      </w:r>
      <w:r w:rsidR="00142163">
        <w:rPr>
          <w:rFonts w:ascii="Cambria" w:hAnsi="Cambria" w:cs="Arial"/>
          <w:b w:val="0"/>
          <w:sz w:val="20"/>
        </w:rPr>
        <w:t>,00</w:t>
      </w:r>
      <w:r w:rsidR="006D028B" w:rsidRPr="006D028B">
        <w:rPr>
          <w:rFonts w:ascii="Cambria" w:hAnsi="Cambria" w:cs="Arial"/>
          <w:b w:val="0"/>
          <w:sz w:val="20"/>
        </w:rPr>
        <w:t xml:space="preserve">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142163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509DBFA2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142163">
        <w:rPr>
          <w:rFonts w:ascii="Cambria" w:hAnsi="Cambria" w:cs="Arial"/>
          <w:b w:val="0"/>
          <w:sz w:val="20"/>
        </w:rPr>
        <w:tab/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iż proponowany inny podwykonawca lub Wykonawca samodzielnie spełnia je w stopniu nie mniejszym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niż wymagany w trakcie postępowania o udzielenie zamówienia stosownie do zapisów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3A7A16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1203131C" w:rsidR="004D3F6E" w:rsidRPr="00F778A3" w:rsidRDefault="004D3F6E" w:rsidP="00AF4CC5">
      <w:pPr>
        <w:numPr>
          <w:ilvl w:val="0"/>
          <w:numId w:val="3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</w:t>
      </w:r>
      <w:r w:rsidR="00142163">
        <w:rPr>
          <w:rFonts w:ascii="Cambria" w:eastAsia="Times New Roman" w:hAnsi="Cambria" w:cs="Calibri"/>
          <w:sz w:val="20"/>
          <w:szCs w:val="20"/>
          <w:lang w:eastAsia="ar-SA"/>
        </w:rPr>
        <w:br/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AF4CC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452817B7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</w:t>
      </w:r>
      <w:r w:rsidRPr="00F778A3">
        <w:rPr>
          <w:rFonts w:ascii="Cambria" w:hAnsi="Cambria" w:cs="Calibri"/>
          <w:sz w:val="20"/>
          <w:szCs w:val="20"/>
        </w:rPr>
        <w:lastRenderedPageBreak/>
        <w:t xml:space="preserve">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1526C077" w:rsidR="004D3F6E" w:rsidRPr="00866BBA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3386984B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AF4CC5">
      <w:pPr>
        <w:pStyle w:val="Tytu"/>
        <w:numPr>
          <w:ilvl w:val="0"/>
          <w:numId w:val="35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3BE59920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92A8AB2" w14:textId="024C159B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40177793" w14:textId="77777777" w:rsidR="00BF0B98" w:rsidRPr="00D271A8" w:rsidRDefault="00BF0B98" w:rsidP="00836D90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5F5322FC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71FC8F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6F2B9B7" w14:textId="3992C9F7" w:rsidR="00BF0B98" w:rsidRPr="00D271A8" w:rsidRDefault="00BF0B98" w:rsidP="00142163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142163">
        <w:rPr>
          <w:rFonts w:ascii="Cambria" w:hAnsi="Cambria" w:cs="Arial"/>
          <w:bCs/>
          <w:sz w:val="20"/>
          <w:szCs w:val="20"/>
          <w:lang w:eastAsia="pl-PL"/>
        </w:rPr>
        <w:t>4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142163">
        <w:rPr>
          <w:rFonts w:ascii="Cambria" w:hAnsi="Cambria" w:cs="Arial"/>
          <w:bCs/>
          <w:sz w:val="20"/>
          <w:szCs w:val="20"/>
          <w:lang w:eastAsia="pl-PL"/>
        </w:rPr>
        <w:t>725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</w:t>
      </w:r>
      <w:proofErr w:type="spellStart"/>
      <w:r w:rsidRPr="00D271A8">
        <w:rPr>
          <w:rFonts w:ascii="Cambria" w:hAnsi="Cambria" w:cs="Arial"/>
          <w:bCs/>
          <w:sz w:val="20"/>
          <w:szCs w:val="20"/>
          <w:lang w:eastAsia="pl-PL"/>
        </w:rPr>
        <w:t>późn</w:t>
      </w:r>
      <w:proofErr w:type="spellEnd"/>
      <w:r w:rsidRPr="00D271A8">
        <w:rPr>
          <w:rFonts w:ascii="Cambria" w:hAnsi="Cambria" w:cs="Arial"/>
          <w:bCs/>
          <w:sz w:val="20"/>
          <w:szCs w:val="20"/>
          <w:lang w:eastAsia="pl-PL"/>
        </w:rPr>
        <w:t>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1EF82625" w:rsidR="00BF0B98" w:rsidRPr="00DB1B08" w:rsidRDefault="00BF0B98" w:rsidP="00AF4CC5">
      <w:pPr>
        <w:pStyle w:val="Nagwek1"/>
        <w:numPr>
          <w:ilvl w:val="0"/>
          <w:numId w:val="42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7EF1324B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9610A6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9610A6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5FD728A4" w:rsidR="00BF0B98" w:rsidRPr="00D271A8" w:rsidRDefault="00BF0B98" w:rsidP="00142163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6</w:t>
      </w:r>
    </w:p>
    <w:p w14:paraId="6C1186E2" w14:textId="77777777" w:rsidR="00BF0B98" w:rsidRPr="00D271A8" w:rsidRDefault="00BF0B98" w:rsidP="00357621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2B74D251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utylizacji podmiotowi uprawnionemu. </w:t>
      </w:r>
    </w:p>
    <w:p w14:paraId="5EC8D44B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C8BB1A6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191A52B" w14:textId="058E3B75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4CB3E564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38DBABC5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</w:t>
      </w:r>
      <w:r w:rsidR="006A6A9D">
        <w:rPr>
          <w:rFonts w:ascii="Cambria" w:hAnsi="Cambria" w:cs="Arial"/>
          <w:sz w:val="20"/>
          <w:szCs w:val="20"/>
        </w:rPr>
        <w:t xml:space="preserve"> (jeśli dotyczy)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9997941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77777777" w:rsidR="006D028B" w:rsidRP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zobowiązuje się do wykonania </w:t>
      </w:r>
      <w:r w:rsidR="004F5E23" w:rsidRPr="004D732D">
        <w:rPr>
          <w:rFonts w:ascii="Cambria" w:hAnsi="Cambria" w:cs="Arial"/>
          <w:color w:val="000000" w:themeColor="text1"/>
          <w:sz w:val="20"/>
          <w:szCs w:val="20"/>
        </w:rPr>
        <w:t>P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rzedmiotu </w:t>
      </w:r>
      <w:r w:rsidR="00AC0CBE" w:rsidRPr="004D732D">
        <w:rPr>
          <w:rFonts w:ascii="Cambria" w:hAnsi="Cambria" w:cs="Arial"/>
          <w:color w:val="000000" w:themeColor="text1"/>
          <w:sz w:val="20"/>
          <w:szCs w:val="20"/>
        </w:rPr>
        <w:t>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mowy z materiałów własnych, </w:t>
      </w:r>
    </w:p>
    <w:p w14:paraId="295BE62D" w14:textId="364B6039" w:rsidR="006D028B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Materiały i urządzenia muszą odpowiadać wymogom wyrobów dopuszczonych do obrotu i stosowania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br/>
        <w:t>w budownictwie zgodnie z ustawą z dnia 16 kwietnia 2004 roku o wyrobach budowl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anych (Dz. U. 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z 202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, poz. 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1213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z </w:t>
      </w:r>
      <w:proofErr w:type="spellStart"/>
      <w:r w:rsidRPr="004D732D">
        <w:rPr>
          <w:rFonts w:ascii="Cambria" w:hAnsi="Cambria" w:cs="Arial"/>
          <w:color w:val="000000" w:themeColor="text1"/>
          <w:sz w:val="20"/>
          <w:szCs w:val="20"/>
        </w:rPr>
        <w:t>późn</w:t>
      </w:r>
      <w:proofErr w:type="spellEnd"/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. zmianami) a  zgodnie z art.10 ustawy </w:t>
      </w:r>
      <w:r w:rsidR="002C4624" w:rsidRPr="004D732D">
        <w:rPr>
          <w:rFonts w:ascii="Cambria" w:hAnsi="Cambria" w:cs="Arial"/>
          <w:color w:val="000000" w:themeColor="text1"/>
          <w:sz w:val="20"/>
          <w:szCs w:val="20"/>
        </w:rPr>
        <w:t xml:space="preserve">BP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oraz </w:t>
      </w:r>
      <w:r w:rsidR="00BF279D" w:rsidRPr="004D732D">
        <w:rPr>
          <w:rFonts w:ascii="Cambria" w:hAnsi="Cambria" w:cs="Arial"/>
          <w:color w:val="000000" w:themeColor="text1"/>
          <w:sz w:val="20"/>
          <w:szCs w:val="20"/>
        </w:rPr>
        <w:t>przedmiaru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, specyfikacji technicznej  wykonania i odbioru robót budowlanych.</w:t>
      </w:r>
    </w:p>
    <w:p w14:paraId="459A170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Materiały i urządzenia muszą być zgodne z dokumentacją projektową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43732B3C" w14:textId="77777777" w:rsidR="006D028B" w:rsidRPr="004D732D" w:rsidRDefault="006D028B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W uzasadnionych przypadkach na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Zamawiającego,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musi przedstawić dodatkowe badania laboratoryjne wbudowanych materiałów. Badania te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wykona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własny koszt.</w:t>
      </w:r>
    </w:p>
    <w:p w14:paraId="050BC458" w14:textId="281379BE" w:rsidR="007150F4" w:rsidRPr="004D732D" w:rsidRDefault="00BF0B98" w:rsidP="004D732D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jest zobowiązany, na każde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do przekazania świadectw jakości materiałów dostarczonych na plac budowy (certyfikat na znak bezpieczeństwa, deklaracja zgodności,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lastRenderedPageBreak/>
        <w:t xml:space="preserve">aprobata techniczna itp.), jak również do uzyskania akceptacji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Zamawiającego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0812C10C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</w:t>
      </w:r>
      <w:r w:rsidR="004D732D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FCD8372" w14:textId="77777777" w:rsidR="004D732D" w:rsidRDefault="004D732D" w:rsidP="0081334B">
      <w:pPr>
        <w:pStyle w:val="Bezodstpw"/>
        <w:spacing w:after="120" w:line="276" w:lineRule="auto"/>
        <w:rPr>
          <w:rFonts w:ascii="Cambria" w:hAnsi="Cambria" w:cs="Cambria"/>
          <w:b/>
          <w:sz w:val="20"/>
          <w:szCs w:val="20"/>
        </w:rPr>
      </w:pPr>
    </w:p>
    <w:p w14:paraId="2197F574" w14:textId="05630D4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49184948" w14:textId="423EAB94" w:rsidR="00D271A8" w:rsidRPr="004D732D" w:rsidRDefault="00D271A8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="004D732D">
        <w:rPr>
          <w:rFonts w:ascii="Cambria" w:hAnsi="Cambria" w:cs="Cambria"/>
          <w:sz w:val="20"/>
          <w:szCs w:val="20"/>
        </w:rPr>
        <w:t xml:space="preserve"> </w:t>
      </w:r>
      <w:r w:rsidR="005F310D" w:rsidRPr="004D732D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D732D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43C03E33" w14:textId="493814B8" w:rsidR="00777876" w:rsidRPr="00CD7DB3" w:rsidRDefault="00777876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CD7DB3">
        <w:rPr>
          <w:rFonts w:ascii="Cambria" w:hAnsi="Cambria" w:cs="Cambria"/>
          <w:sz w:val="20"/>
          <w:szCs w:val="20"/>
        </w:rPr>
        <w:t>ofertowym</w:t>
      </w:r>
      <w:r w:rsidR="009B00FB" w:rsidRPr="00CD7DB3">
        <w:rPr>
          <w:rFonts w:ascii="Cambria" w:hAnsi="Cambria" w:cs="Cambria"/>
          <w:sz w:val="20"/>
          <w:szCs w:val="20"/>
        </w:rPr>
        <w:t xml:space="preserve"> i zatwierdzonym harmonogramem</w:t>
      </w:r>
      <w:r w:rsidRPr="00CD7DB3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CD7DB3" w:rsidRDefault="003B2114" w:rsidP="00AF4CC5">
      <w:pPr>
        <w:pStyle w:val="Style7"/>
        <w:widowControl/>
        <w:numPr>
          <w:ilvl w:val="0"/>
          <w:numId w:val="31"/>
        </w:numPr>
        <w:tabs>
          <w:tab w:val="clear" w:pos="1080"/>
        </w:tabs>
        <w:spacing w:after="120"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DB3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CD7DB3" w:rsidRDefault="003B2114" w:rsidP="00AF4CC5">
      <w:pPr>
        <w:pStyle w:val="Standard"/>
        <w:numPr>
          <w:ilvl w:val="0"/>
          <w:numId w:val="31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DB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DB3">
        <w:rPr>
          <w:rFonts w:ascii="Cambria" w:hAnsi="Cambria" w:cs="Calibri"/>
          <w:sz w:val="20"/>
          <w:szCs w:val="20"/>
          <w:vertAlign w:val="superscript"/>
        </w:rPr>
        <w:t>1</w:t>
      </w:r>
      <w:r w:rsidRPr="00CD7DB3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CD7DB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CD7DB3">
        <w:rPr>
          <w:rFonts w:ascii="Cambria" w:hAnsi="Cambria" w:cs="Cambria"/>
          <w:sz w:val="20"/>
          <w:szCs w:val="20"/>
        </w:rPr>
        <w:t>sekocenbud</w:t>
      </w:r>
      <w:proofErr w:type="spellEnd"/>
      <w:r w:rsidRPr="00CD7DB3">
        <w:rPr>
          <w:rFonts w:ascii="Cambria" w:hAnsi="Cambria" w:cs="Cambria"/>
          <w:sz w:val="20"/>
          <w:szCs w:val="20"/>
        </w:rPr>
        <w:t xml:space="preserve"> </w:t>
      </w:r>
      <w:r w:rsidR="00F9079C" w:rsidRPr="00CD7DB3">
        <w:rPr>
          <w:rFonts w:ascii="Cambria" w:hAnsi="Cambria" w:cs="Cambria"/>
          <w:sz w:val="20"/>
          <w:szCs w:val="20"/>
        </w:rPr>
        <w:br/>
      </w:r>
      <w:r w:rsidRPr="00CD7DB3">
        <w:rPr>
          <w:rFonts w:ascii="Cambria" w:hAnsi="Cambria" w:cs="Cambria"/>
          <w:sz w:val="20"/>
          <w:szCs w:val="20"/>
        </w:rPr>
        <w:t>i nałoży karę umowną</w:t>
      </w:r>
      <w:r w:rsidRPr="00D271A8">
        <w:rPr>
          <w:rFonts w:ascii="Cambria" w:hAnsi="Cambria" w:cs="Cambria"/>
          <w:sz w:val="20"/>
          <w:szCs w:val="20"/>
        </w:rPr>
        <w:t xml:space="preserve"> zgodnie z zapisami umowy </w:t>
      </w:r>
    </w:p>
    <w:p w14:paraId="59BB239A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53B520AF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być dokonywane zmiany technologii wykonania elementów robót. Dopuszcza się je tylko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B849FC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67670262" w14:textId="391C2691" w:rsidR="00B849FC" w:rsidRDefault="00B849FC" w:rsidP="00AF4CC5">
      <w:pPr>
        <w:pStyle w:val="Akapitzlist"/>
        <w:numPr>
          <w:ilvl w:val="0"/>
          <w:numId w:val="31"/>
        </w:numPr>
        <w:shd w:val="clear" w:color="auto" w:fill="FFFFFF" w:themeFill="background1"/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08005256" w14:textId="77777777" w:rsidR="004D732D" w:rsidRPr="00CD7DB3" w:rsidRDefault="004D732D" w:rsidP="004D732D">
      <w:pPr>
        <w:pStyle w:val="Akapitzlist"/>
        <w:shd w:val="clear" w:color="auto" w:fill="FFFFFF" w:themeFill="background1"/>
        <w:suppressAutoHyphens/>
        <w:spacing w:after="120"/>
        <w:ind w:left="426"/>
        <w:jc w:val="both"/>
        <w:rPr>
          <w:rFonts w:ascii="Cambria" w:hAnsi="Cambria"/>
          <w:sz w:val="20"/>
          <w:szCs w:val="20"/>
        </w:rPr>
      </w:pPr>
    </w:p>
    <w:p w14:paraId="4F79C57A" w14:textId="77777777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CD7DB3">
        <w:rPr>
          <w:rFonts w:ascii="Cambria" w:hAnsi="Cambria"/>
          <w:sz w:val="20"/>
          <w:szCs w:val="20"/>
        </w:rPr>
        <w:t>split</w:t>
      </w:r>
      <w:proofErr w:type="spellEnd"/>
      <w:r w:rsidRPr="00CD7DB3">
        <w:rPr>
          <w:rFonts w:ascii="Cambria" w:hAnsi="Cambria"/>
          <w:sz w:val="20"/>
          <w:szCs w:val="20"/>
        </w:rPr>
        <w:t xml:space="preserve"> </w:t>
      </w:r>
      <w:proofErr w:type="spellStart"/>
      <w:r w:rsidRPr="00CD7DB3">
        <w:rPr>
          <w:rFonts w:ascii="Cambria" w:hAnsi="Cambria"/>
          <w:sz w:val="20"/>
          <w:szCs w:val="20"/>
        </w:rPr>
        <w:t>payment</w:t>
      </w:r>
      <w:proofErr w:type="spellEnd"/>
      <w:r w:rsidRPr="00CD7DB3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95E2337" w14:textId="64509CA4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to nr………………….</w:t>
      </w:r>
    </w:p>
    <w:p w14:paraId="0EB692EF" w14:textId="3F84D2D4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 którym mowa powyżej.</w:t>
      </w:r>
    </w:p>
    <w:p w14:paraId="4D280721" w14:textId="55108BF1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lastRenderedPageBreak/>
        <w:t xml:space="preserve">jest rachunkiem znajdującym się w elektronicznym wykazie podmiotów prowadzonym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od 1 września 2019 r. przez Szefa Krajowej Administracji Skarbowej, o którym mowa  w ustawie o podatku od towarów i usług.</w:t>
      </w:r>
    </w:p>
    <w:p w14:paraId="2DD557FC" w14:textId="1EDA53BF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14:paraId="56BFAD82" w14:textId="3EBC5762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1F9C4691" w14:textId="0430D81B" w:rsidR="0077748C" w:rsidRPr="0081334B" w:rsidRDefault="0077748C" w:rsidP="0077748C">
      <w:pPr>
        <w:pStyle w:val="Standard"/>
        <w:numPr>
          <w:ilvl w:val="0"/>
          <w:numId w:val="31"/>
        </w:numPr>
        <w:tabs>
          <w:tab w:val="clear" w:pos="1080"/>
          <w:tab w:val="num" w:pos="720"/>
        </w:tabs>
        <w:suppressAutoHyphens/>
        <w:spacing w:after="120" w:line="276" w:lineRule="auto"/>
        <w:ind w:left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81334B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81334B">
        <w:rPr>
          <w:rFonts w:ascii="Cambria" w:hAnsi="Cambria" w:cs="Calibri"/>
          <w:bCs/>
          <w:sz w:val="20"/>
          <w:szCs w:val="20"/>
        </w:rPr>
        <w:t xml:space="preserve">ust. 1, może ulec zmianie w przypadku udowodnienia </w:t>
      </w:r>
      <w:r w:rsidRPr="0081334B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494BE2F8" w14:textId="77777777" w:rsidR="0077748C" w:rsidRPr="0081334B" w:rsidRDefault="0077748C" w:rsidP="0077748C">
      <w:pPr>
        <w:pStyle w:val="Akapitzlist"/>
        <w:numPr>
          <w:ilvl w:val="0"/>
          <w:numId w:val="58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4" w:name="_Hlk134515179"/>
      <w:r w:rsidRPr="0081334B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5" w:name="_Hlk134515547"/>
      <w:r w:rsidRPr="0081334B">
        <w:rPr>
          <w:rFonts w:ascii="Cambria" w:hAnsi="Cambria"/>
          <w:sz w:val="20"/>
          <w:szCs w:val="20"/>
        </w:rPr>
        <w:t>cen produkcji budowlano-montażowej</w:t>
      </w:r>
      <w:bookmarkEnd w:id="4"/>
      <w:r w:rsidRPr="0081334B">
        <w:rPr>
          <w:rFonts w:ascii="Cambria" w:hAnsi="Cambria"/>
          <w:sz w:val="20"/>
          <w:szCs w:val="20"/>
        </w:rPr>
        <w:t xml:space="preserve"> ustalany przez Prezesa Głównego Urzędu Statystycznego</w:t>
      </w:r>
      <w:bookmarkEnd w:id="5"/>
      <w:r w:rsidRPr="0081334B">
        <w:rPr>
          <w:rFonts w:ascii="Cambria" w:hAnsi="Cambria"/>
          <w:sz w:val="20"/>
          <w:szCs w:val="20"/>
        </w:rPr>
        <w:t xml:space="preserve"> i ogłoszony w Dzienniku Urzędowym RP „Monitor Polski” (Wskaźnik GUS) z zastrzeżeniem, że: </w:t>
      </w:r>
    </w:p>
    <w:p w14:paraId="7F4F2A11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B0DD68C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bookmarkStart w:id="6" w:name="_Hlk134517202"/>
      <w:r w:rsidRPr="0081334B">
        <w:rPr>
          <w:rFonts w:ascii="Cambria" w:hAnsi="Cambria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6"/>
      <w:r w:rsidRPr="0081334B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7CEC82CF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8634A1E" w14:textId="77777777" w:rsidR="0077748C" w:rsidRPr="0081334B" w:rsidRDefault="0077748C" w:rsidP="0077748C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</w:pPr>
      <w:r w:rsidRPr="0081334B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3D3F6CEC" w14:textId="77777777" w:rsidR="00B849FC" w:rsidRPr="0081334B" w:rsidRDefault="00B849FC" w:rsidP="0077748C">
      <w:pPr>
        <w:pStyle w:val="Bezodstpw"/>
        <w:spacing w:after="120" w:line="276" w:lineRule="auto"/>
        <w:rPr>
          <w:rFonts w:ascii="Cambria" w:hAnsi="Cambria" w:cs="Calibri"/>
          <w:b/>
          <w:sz w:val="20"/>
          <w:szCs w:val="20"/>
        </w:rPr>
      </w:pPr>
    </w:p>
    <w:p w14:paraId="487CAB99" w14:textId="3E28C5F7" w:rsidR="00445FA6" w:rsidRPr="0081334B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81334B">
        <w:rPr>
          <w:rFonts w:ascii="Cambria" w:hAnsi="Cambria" w:cs="Calibri"/>
          <w:b/>
          <w:sz w:val="20"/>
          <w:szCs w:val="20"/>
        </w:rPr>
        <w:t>§ 11</w:t>
      </w:r>
    </w:p>
    <w:p w14:paraId="53797322" w14:textId="17D40C4D" w:rsidR="0077748C" w:rsidRPr="0081334B" w:rsidRDefault="00504F0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81334B">
        <w:rPr>
          <w:rFonts w:ascii="Cambria" w:hAnsi="Cambria" w:cs="Calibri"/>
          <w:bCs/>
          <w:color w:val="000000"/>
          <w:sz w:val="20"/>
          <w:szCs w:val="20"/>
        </w:rPr>
        <w:t xml:space="preserve">Zamawiający dopuszcza częściowe fakturowanie robót. Wykonawca jest uprawniony do wystawienia faktur częściowych do kwoty </w:t>
      </w:r>
      <w:r w:rsidR="0097517C" w:rsidRPr="0081334B">
        <w:rPr>
          <w:rFonts w:ascii="Cambria" w:hAnsi="Cambria" w:cs="Calibri"/>
          <w:bCs/>
          <w:sz w:val="20"/>
          <w:szCs w:val="20"/>
        </w:rPr>
        <w:t>50</w:t>
      </w:r>
      <w:r w:rsidRPr="0081334B">
        <w:rPr>
          <w:rFonts w:ascii="Cambria" w:hAnsi="Cambria" w:cs="Calibri"/>
          <w:bCs/>
          <w:sz w:val="20"/>
          <w:szCs w:val="20"/>
        </w:rPr>
        <w:t xml:space="preserve">% wartości przedmiotu zamówienia oraz faktury końcowej obejmującej pozostałe </w:t>
      </w:r>
      <w:r w:rsidR="0097517C" w:rsidRPr="0081334B">
        <w:rPr>
          <w:rFonts w:ascii="Cambria" w:hAnsi="Cambria" w:cs="Calibri"/>
          <w:bCs/>
          <w:sz w:val="20"/>
          <w:szCs w:val="20"/>
        </w:rPr>
        <w:t>50</w:t>
      </w:r>
      <w:r w:rsidRPr="0081334B">
        <w:rPr>
          <w:rFonts w:ascii="Cambria" w:hAnsi="Cambria" w:cs="Calibri"/>
          <w:bCs/>
          <w:sz w:val="20"/>
          <w:szCs w:val="20"/>
        </w:rPr>
        <w:t xml:space="preserve">% </w:t>
      </w:r>
      <w:r w:rsidRPr="0081334B">
        <w:rPr>
          <w:rFonts w:ascii="Cambria" w:hAnsi="Cambria" w:cs="Calibri"/>
          <w:bCs/>
          <w:color w:val="000000"/>
          <w:sz w:val="20"/>
          <w:szCs w:val="20"/>
        </w:rPr>
        <w:t>wartości przedmiotu zamówienia</w:t>
      </w:r>
      <w:r w:rsidRPr="0081334B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71CFF70D" w14:textId="6D899DD9" w:rsidR="003055C4" w:rsidRPr="0081334B" w:rsidRDefault="009D0D4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81334B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099E396" w14:textId="77777777" w:rsidR="004D732D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Zapłata nastąpi w terminie do 30 dni licząc od dnia:</w:t>
      </w:r>
    </w:p>
    <w:p w14:paraId="56D20766" w14:textId="25CC73A3" w:rsidR="00BF0B98" w:rsidRPr="004D732D" w:rsidRDefault="00BF0B98" w:rsidP="00AF4CC5">
      <w:pPr>
        <w:pStyle w:val="Akapitzlist"/>
        <w:numPr>
          <w:ilvl w:val="0"/>
          <w:numId w:val="43"/>
        </w:numPr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doręczenia 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D732D">
        <w:rPr>
          <w:rFonts w:ascii="Cambria" w:hAnsi="Cambria" w:cs="Arial"/>
          <w:bCs/>
          <w:sz w:val="20"/>
          <w:szCs w:val="20"/>
        </w:rPr>
        <w:t>prawidłowo wystawionej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D732D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52BE620C" w:rsidR="00BF0B98" w:rsidRPr="00D271A8" w:rsidRDefault="00BF0B98" w:rsidP="004D732D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4D732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2C6D9348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przed dokonaniem płatności o której mowa w ust. 5 zwróci się do Wykonawcy </w:t>
      </w:r>
      <w:r w:rsidR="004D732D">
        <w:rPr>
          <w:rFonts w:ascii="Cambria" w:hAnsi="Cambria" w:cs="Arial"/>
          <w:sz w:val="20"/>
          <w:szCs w:val="20"/>
        </w:rPr>
        <w:br/>
        <w:t xml:space="preserve">aby </w:t>
      </w:r>
      <w:r w:rsidRPr="00D271A8">
        <w:rPr>
          <w:rFonts w:ascii="Cambria" w:hAnsi="Cambria" w:cs="Arial"/>
          <w:sz w:val="20"/>
          <w:szCs w:val="20"/>
        </w:rPr>
        <w:t>ten w terminie 7 dni wniósł pisemne uwagi o powodach nie uregulowania zobowiązać wobec podwykonawcy. Wniesione uwagi mogą być podstawą;</w:t>
      </w:r>
    </w:p>
    <w:p w14:paraId="3C511577" w14:textId="32B619C6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33746311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654B605E" w14:textId="2D7C503A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BCD3358" w:rsidR="00BF0B98" w:rsidRPr="00014A9C" w:rsidRDefault="00BF0B98" w:rsidP="00014A9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B640F78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9612E8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.</w:t>
      </w:r>
    </w:p>
    <w:p w14:paraId="45105615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D60B3E7" w14:textId="0A99266C" w:rsid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014A9C">
        <w:rPr>
          <w:rFonts w:ascii="Cambria" w:hAnsi="Cambria" w:cs="Arial"/>
          <w:sz w:val="20"/>
          <w:szCs w:val="20"/>
        </w:rPr>
        <w:t xml:space="preserve"> – Zamawiający odmówi odbioru do czasu usunięcia wad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lub braków,</w:t>
      </w:r>
    </w:p>
    <w:p w14:paraId="0758FBDE" w14:textId="4A7BCD62" w:rsidR="003B55C1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014A9C">
        <w:rPr>
          <w:rFonts w:ascii="Cambria" w:hAnsi="Cambria" w:cs="Arial"/>
          <w:sz w:val="20"/>
          <w:szCs w:val="20"/>
        </w:rPr>
        <w:t xml:space="preserve">  – Zamawiający zażąda ponownego wykonania robót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tak aby wady te zostały wyeliminowane w odpowiednim terminie – po bezskutecznym upływie którego będzie uprawniony do odstąpienia od umo</w:t>
      </w:r>
      <w:r w:rsidR="00014A9C">
        <w:rPr>
          <w:rFonts w:ascii="Cambria" w:hAnsi="Cambria" w:cs="Arial"/>
          <w:sz w:val="20"/>
          <w:szCs w:val="20"/>
        </w:rPr>
        <w:t>wy w terminie kolejnych 21 dni,</w:t>
      </w:r>
    </w:p>
    <w:p w14:paraId="7BC33AD4" w14:textId="59F39954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</w:t>
      </w:r>
      <w:r w:rsidR="005E3F63" w:rsidRPr="00014A9C">
        <w:rPr>
          <w:rFonts w:ascii="Cambria" w:hAnsi="Cambria" w:cs="Arial"/>
          <w:b/>
          <w:bCs/>
          <w:sz w:val="20"/>
          <w:szCs w:val="20"/>
        </w:rPr>
        <w:t>7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>o</w:t>
      </w:r>
      <w:r w:rsidR="00D508B1" w:rsidRPr="00014A9C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 w:rsidRPr="00014A9C">
        <w:rPr>
          <w:rFonts w:ascii="Cambria" w:hAnsi="Cambria" w:cs="Arial"/>
          <w:b/>
          <w:bCs/>
          <w:sz w:val="20"/>
          <w:szCs w:val="20"/>
        </w:rPr>
        <w:t>9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014A9C">
        <w:rPr>
          <w:rFonts w:ascii="Cambria" w:hAnsi="Cambria" w:cs="Arial"/>
          <w:b/>
          <w:bCs/>
          <w:sz w:val="20"/>
          <w:szCs w:val="20"/>
        </w:rPr>
        <w:t>,</w:t>
      </w:r>
    </w:p>
    <w:p w14:paraId="0BB4C64A" w14:textId="14FBFFE2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>nieistotne nienadające się do</w:t>
      </w:r>
      <w:r w:rsidRPr="00014A9C">
        <w:rPr>
          <w:rFonts w:ascii="Cambria" w:hAnsi="Cambria" w:cs="Arial"/>
          <w:sz w:val="20"/>
          <w:szCs w:val="20"/>
        </w:rPr>
        <w:t xml:space="preserve"> usunięcia – Zamawiający dokona obioru wraz z  uprawnieniem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od żądania obniżenia wynagrodzenia stosownie do obniżenia wartości użytkowej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59DF2FDA" w:rsidR="003B55C1" w:rsidRPr="00014A9C" w:rsidRDefault="003B55C1" w:rsidP="00AF4CC5">
      <w:pPr>
        <w:pStyle w:val="Akapitzlist"/>
        <w:numPr>
          <w:ilvl w:val="0"/>
          <w:numId w:val="46"/>
        </w:numPr>
        <w:tabs>
          <w:tab w:val="num" w:pos="426"/>
        </w:tabs>
        <w:spacing w:after="12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nie osiągnął gotowości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6D04585A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Pr="00014A9C">
        <w:rPr>
          <w:rFonts w:ascii="Cambria" w:hAnsi="Cambria" w:cs="Arial"/>
          <w:b/>
          <w:sz w:val="20"/>
          <w:szCs w:val="20"/>
        </w:rPr>
        <w:t>60 miesięcy</w:t>
      </w:r>
      <w:r w:rsidRPr="00D271A8">
        <w:rPr>
          <w:rFonts w:ascii="Cambria" w:hAnsi="Cambria" w:cs="Arial"/>
          <w:sz w:val="20"/>
          <w:szCs w:val="20"/>
        </w:rPr>
        <w:t xml:space="preserve">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1EF54EA4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14:paraId="22DA0A14" w14:textId="36F7FF5A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7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7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14ED89DF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14:paraId="50A1EC2B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Usunięcie wady powinno być stwierdzone protokołem podpisanym przez strony umowy.</w:t>
      </w:r>
    </w:p>
    <w:p w14:paraId="3F9229A8" w14:textId="4F8EFCB6" w:rsidR="001E62D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014A9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13 niniejszej umowy.</w:t>
      </w:r>
    </w:p>
    <w:p w14:paraId="2AD9D06D" w14:textId="77777777" w:rsidR="00014A9C" w:rsidRPr="00D271A8" w:rsidRDefault="00014A9C" w:rsidP="00014A9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Pr="00014A9C">
        <w:rPr>
          <w:rFonts w:ascii="Cambria" w:hAnsi="Cambria" w:cs="Arial"/>
          <w:b/>
          <w:sz w:val="20"/>
          <w:szCs w:val="20"/>
        </w:rPr>
        <w:t>… miesięcznej</w:t>
      </w:r>
      <w:r w:rsidRPr="00D271A8">
        <w:rPr>
          <w:rFonts w:ascii="Cambria" w:hAnsi="Cambria" w:cs="Arial"/>
          <w:sz w:val="20"/>
          <w:szCs w:val="20"/>
        </w:rPr>
        <w:t xml:space="preserve">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9F1D082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014A9C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6B0F372A" w:rsidR="003C2569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30D9870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8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 ust. 1 umowy,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8"/>
    </w:p>
    <w:p w14:paraId="50D2E532" w14:textId="100CA056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45AF9225" w14:textId="4308142B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nieprzedłożenie poświadczonej za zgodność z oryginałem kopii umowy o podwykonawstwo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jej </w:t>
      </w:r>
      <w:r w:rsidRPr="004432E9">
        <w:rPr>
          <w:rFonts w:ascii="Cambria" w:hAnsi="Cambria" w:cs="Arial"/>
          <w:sz w:val="20"/>
          <w:szCs w:val="20"/>
        </w:rPr>
        <w:t>zmiany za każdy stwierdzony przypadek w wysokości 2 % wynagrodzenia brutto określonego w § 10 ust. 1 umowy</w:t>
      </w:r>
    </w:p>
    <w:p w14:paraId="7B866D41" w14:textId="77777777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niewprowadzenie zmiany</w:t>
      </w:r>
      <w:r w:rsidRPr="00D271A8">
        <w:rPr>
          <w:rFonts w:ascii="Cambria" w:hAnsi="Cambria" w:cs="Arial"/>
          <w:sz w:val="20"/>
          <w:szCs w:val="20"/>
        </w:rPr>
        <w:t xml:space="preserve"> umowy o podwykonawstwo w zakresie terminu zapłaty za każdy stwierdzony przypadek w wysokości 2 % wynagrodzenia brutto określonego w § 10 ust. 1 umowy</w:t>
      </w:r>
    </w:p>
    <w:p w14:paraId="5FD4E96E" w14:textId="3B02CE7C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daty wyznaczonej na usunięcie wad;</w:t>
      </w:r>
    </w:p>
    <w:p w14:paraId="060C127B" w14:textId="67779CEC" w:rsidR="003C256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14:paraId="7B031F62" w14:textId="01BD263F" w:rsidR="00582778" w:rsidRDefault="0058277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432E9">
        <w:rPr>
          <w:rFonts w:ascii="Cambria" w:hAnsi="Cambria" w:cs="Arial"/>
          <w:sz w:val="20"/>
          <w:szCs w:val="20"/>
        </w:rPr>
        <w:t xml:space="preserve">w § </w:t>
      </w:r>
      <w:r w:rsidR="00B82E7C" w:rsidRPr="004432E9">
        <w:rPr>
          <w:rFonts w:ascii="Cambria" w:hAnsi="Cambria" w:cs="Arial"/>
          <w:sz w:val="20"/>
          <w:szCs w:val="20"/>
        </w:rPr>
        <w:t>3</w:t>
      </w:r>
      <w:r w:rsidRPr="004432E9">
        <w:rPr>
          <w:rFonts w:ascii="Cambria" w:hAnsi="Cambria" w:cs="Arial"/>
          <w:sz w:val="20"/>
          <w:szCs w:val="20"/>
        </w:rPr>
        <w:t xml:space="preserve"> ust. </w:t>
      </w:r>
      <w:r w:rsidR="00B82E7C" w:rsidRPr="004432E9">
        <w:rPr>
          <w:rFonts w:ascii="Cambria" w:hAnsi="Cambria" w:cs="Arial"/>
          <w:sz w:val="20"/>
          <w:szCs w:val="20"/>
        </w:rPr>
        <w:t>1</w:t>
      </w:r>
      <w:r w:rsidR="000060B8" w:rsidRPr="004432E9">
        <w:rPr>
          <w:rFonts w:ascii="Cambria" w:hAnsi="Cambria" w:cs="Arial"/>
          <w:sz w:val="20"/>
          <w:szCs w:val="20"/>
        </w:rPr>
        <w:t>2</w:t>
      </w:r>
      <w:r w:rsidRPr="004432E9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</w:t>
      </w:r>
      <w:r w:rsidR="00413428">
        <w:rPr>
          <w:rFonts w:ascii="Cambria" w:hAnsi="Cambria" w:cs="Arial"/>
          <w:sz w:val="20"/>
          <w:szCs w:val="20"/>
        </w:rPr>
        <w:t> </w:t>
      </w:r>
      <w:r w:rsidRPr="00582778">
        <w:rPr>
          <w:rFonts w:ascii="Cambria" w:hAnsi="Cambria" w:cs="Arial"/>
          <w:sz w:val="20"/>
          <w:szCs w:val="20"/>
        </w:rPr>
        <w:t>000</w:t>
      </w:r>
      <w:r w:rsidR="00413428">
        <w:rPr>
          <w:rFonts w:ascii="Cambria" w:hAnsi="Cambria" w:cs="Arial"/>
          <w:sz w:val="20"/>
          <w:szCs w:val="20"/>
        </w:rPr>
        <w:t>,00</w:t>
      </w:r>
      <w:r w:rsidRPr="00582778">
        <w:rPr>
          <w:rFonts w:ascii="Cambria" w:hAnsi="Cambria" w:cs="Arial"/>
          <w:sz w:val="20"/>
          <w:szCs w:val="20"/>
        </w:rPr>
        <w:t xml:space="preserve"> zł </w:t>
      </w:r>
      <w:r w:rsidR="00413428">
        <w:rPr>
          <w:rFonts w:ascii="Cambria" w:hAnsi="Cambria" w:cs="Arial"/>
          <w:sz w:val="20"/>
          <w:szCs w:val="20"/>
        </w:rPr>
        <w:br/>
      </w:r>
      <w:r w:rsidRPr="00582778">
        <w:rPr>
          <w:rFonts w:ascii="Cambria" w:hAnsi="Cambria" w:cs="Arial"/>
          <w:sz w:val="20"/>
          <w:szCs w:val="20"/>
        </w:rPr>
        <w:t>nie więcej niż 10% wynagrodzenia brutto określonego w § 10 ust. 1</w:t>
      </w:r>
    </w:p>
    <w:p w14:paraId="182DB348" w14:textId="30F6EE6A" w:rsidR="00BF0B98" w:rsidRDefault="003C2569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413428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 xml:space="preserve">czy też na podstawie </w:t>
      </w:r>
      <w:r w:rsidR="00C510C3" w:rsidRPr="004432E9">
        <w:rPr>
          <w:rFonts w:ascii="Cambria" w:hAnsi="Cambria" w:cs="Arial"/>
          <w:sz w:val="20"/>
          <w:szCs w:val="20"/>
        </w:rPr>
        <w:t>kodeksu cywilnego</w:t>
      </w:r>
      <w:r w:rsidRPr="004432E9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4432E9">
        <w:rPr>
          <w:rFonts w:ascii="Cambria" w:hAnsi="Cambria" w:cs="Arial"/>
          <w:sz w:val="20"/>
          <w:szCs w:val="20"/>
        </w:rPr>
        <w:t>20 % wynagrodzenia brutto określonego w § 10 ust. 1</w:t>
      </w:r>
      <w:r w:rsidRPr="003C2569">
        <w:rPr>
          <w:rFonts w:ascii="Cambria" w:hAnsi="Cambria" w:cs="Arial"/>
          <w:sz w:val="20"/>
          <w:szCs w:val="20"/>
        </w:rPr>
        <w:t xml:space="preserve">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240B38AD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413428">
        <w:rPr>
          <w:rFonts w:ascii="Cambria" w:hAnsi="Cambria" w:cs="Arial"/>
          <w:sz w:val="20"/>
          <w:szCs w:val="20"/>
        </w:rPr>
        <w:t xml:space="preserve">nagrodzenia brutto określonego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08AE63AB" w14:textId="7743A399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0C0EA77F" w14:textId="63E6B356" w:rsidR="00582778" w:rsidRPr="0085319F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39924014" w:rsidR="000233A9" w:rsidRPr="003F29A4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F29A4">
        <w:rPr>
          <w:rFonts w:ascii="Cambria" w:hAnsi="Cambria" w:cs="Arial"/>
          <w:sz w:val="20"/>
          <w:szCs w:val="20"/>
        </w:rPr>
        <w:t>Ustala się górny limit kar umownych na poziomie do 20</w:t>
      </w:r>
      <w:r w:rsidR="00413428">
        <w:rPr>
          <w:rFonts w:ascii="Cambria" w:hAnsi="Cambria" w:cs="Arial"/>
          <w:sz w:val="20"/>
          <w:szCs w:val="20"/>
        </w:rPr>
        <w:t xml:space="preserve"> </w:t>
      </w:r>
      <w:r w:rsidRPr="003F29A4">
        <w:rPr>
          <w:rFonts w:ascii="Cambria" w:hAnsi="Cambria" w:cs="Arial"/>
          <w:sz w:val="20"/>
          <w:szCs w:val="20"/>
        </w:rPr>
        <w:t xml:space="preserve">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3F29A4">
        <w:rPr>
          <w:rFonts w:ascii="Cambria" w:hAnsi="Cambria" w:cs="Arial"/>
          <w:sz w:val="20"/>
          <w:szCs w:val="20"/>
        </w:rPr>
        <w:t xml:space="preserve">w § </w:t>
      </w:r>
      <w:r w:rsidR="0012388A" w:rsidRPr="003F29A4">
        <w:rPr>
          <w:rFonts w:ascii="Cambria" w:hAnsi="Cambria" w:cs="Arial"/>
          <w:sz w:val="20"/>
          <w:szCs w:val="20"/>
        </w:rPr>
        <w:t>10</w:t>
      </w:r>
      <w:r w:rsidRPr="003F29A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4D52F614" w14:textId="77777777" w:rsidR="006A6A9D" w:rsidRDefault="006A6A9D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BA7DCF" w14:textId="1BA2BDAA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2E47F5" w:rsidRDefault="00AA2282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</w:t>
      </w:r>
      <w:r w:rsidRPr="002E47F5">
        <w:rPr>
          <w:rFonts w:ascii="Cambria" w:hAnsi="Cambria" w:cs="Arial"/>
          <w:sz w:val="20"/>
          <w:szCs w:val="20"/>
        </w:rPr>
        <w:t>natychmiast wstrzymać i zabezpieczyć niezakończone roboty oraz plac budowy.</w:t>
      </w:r>
    </w:p>
    <w:p w14:paraId="357A935D" w14:textId="11760FB5" w:rsidR="002E47F5" w:rsidRPr="002E47F5" w:rsidRDefault="002E47F5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b/>
          <w:bCs/>
          <w:sz w:val="20"/>
          <w:szCs w:val="20"/>
        </w:rPr>
        <w:t xml:space="preserve">Zamawiającemu, niezależnie od przepisów kodeksu cywilnego  przysługuje prawo do odstąpienia </w:t>
      </w:r>
      <w:r w:rsidR="00413428">
        <w:rPr>
          <w:rFonts w:ascii="Cambria" w:hAnsi="Cambria" w:cs="Arial"/>
          <w:b/>
          <w:bCs/>
          <w:sz w:val="20"/>
          <w:szCs w:val="20"/>
        </w:rPr>
        <w:br/>
      </w:r>
      <w:r w:rsidRPr="002E47F5">
        <w:rPr>
          <w:rFonts w:ascii="Cambria" w:hAnsi="Cambria" w:cs="Arial"/>
          <w:b/>
          <w:bCs/>
          <w:sz w:val="20"/>
          <w:szCs w:val="20"/>
        </w:rPr>
        <w:t>od Umowy w terminie 14 dni od wystąpienia którejkolwiek z przyczyn</w:t>
      </w:r>
      <w:r w:rsidRPr="002E47F5">
        <w:rPr>
          <w:rFonts w:ascii="Cambria" w:hAnsi="Cambria" w:cs="Arial"/>
          <w:sz w:val="20"/>
          <w:szCs w:val="20"/>
        </w:rPr>
        <w:t>:</w:t>
      </w:r>
    </w:p>
    <w:p w14:paraId="3A7436EB" w14:textId="43F5EEF2" w:rsidR="002E47F5" w:rsidRDefault="002E47F5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sz w:val="20"/>
          <w:szCs w:val="20"/>
        </w:rPr>
        <w:t>w razie gdy Wykonawca nie rozpoczął realizacji Robót w t</w:t>
      </w:r>
      <w:r w:rsidR="00413428">
        <w:rPr>
          <w:rFonts w:ascii="Cambria" w:hAnsi="Cambria" w:cs="Arial"/>
          <w:sz w:val="20"/>
          <w:szCs w:val="20"/>
        </w:rPr>
        <w:t xml:space="preserve">erminie przewidzianym </w:t>
      </w:r>
      <w:r w:rsidRPr="002E47F5">
        <w:rPr>
          <w:rFonts w:ascii="Cambria" w:hAnsi="Cambria" w:cs="Arial"/>
          <w:sz w:val="20"/>
          <w:szCs w:val="20"/>
        </w:rPr>
        <w:t>Umowy;</w:t>
      </w:r>
    </w:p>
    <w:p w14:paraId="6DAEC243" w14:textId="058C7F10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19DB6A88" w14:textId="7F8182CF" w:rsidR="00413428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lastRenderedPageBreak/>
        <w:t xml:space="preserve">w razie gdy opóźnienie Wykonawcy w realizacji Przedmiotu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E362836" w14:textId="0E2371E6" w:rsidR="00AA2282" w:rsidRPr="00612765" w:rsidRDefault="00AA2282" w:rsidP="00413428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</w:t>
      </w:r>
      <w:r w:rsidR="00413428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do zgodnych z postanowieniami Umowy. </w:t>
      </w:r>
    </w:p>
    <w:p w14:paraId="3EB170B1" w14:textId="7DDBA1A6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383CFE4F" w14:textId="1010DFBA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terminu płatności wynikającego z faktury i/lub faktur wystawionych przez Podwykonawców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rzecz Wykonawcy;</w:t>
      </w:r>
    </w:p>
    <w:p w14:paraId="16F4E588" w14:textId="7389870B" w:rsidR="00AA2282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ich skutków, mimo pisemnego wezwania i wyznaczenia Wykonawcy dodatkowego terminu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powyższe (nie dłuższego niż 7 dni);</w:t>
      </w:r>
    </w:p>
    <w:p w14:paraId="4C165B29" w14:textId="3E27521F" w:rsidR="00AA2282" w:rsidRPr="00612765" w:rsidRDefault="00AA2282" w:rsidP="00AF4CC5">
      <w:pPr>
        <w:pStyle w:val="Tekstpodstawowywcity2"/>
        <w:numPr>
          <w:ilvl w:val="0"/>
          <w:numId w:val="4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667B25B7" w:rsidR="00AA2282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370A5DED" w:rsidR="00AA2282" w:rsidRPr="00413428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126C7A66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</w:t>
      </w:r>
      <w:r w:rsidR="00413428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413428">
        <w:rPr>
          <w:rFonts w:ascii="Cambria" w:hAnsi="Cambria" w:cs="Arial"/>
          <w:sz w:val="20"/>
          <w:szCs w:val="20"/>
        </w:rPr>
        <w:t>.</w:t>
      </w:r>
    </w:p>
    <w:p w14:paraId="09C0CF0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413428">
        <w:rPr>
          <w:rFonts w:ascii="Cambria" w:hAnsi="Cambria" w:cs="Arial"/>
          <w:sz w:val="20"/>
          <w:szCs w:val="20"/>
        </w:rPr>
        <w:t xml:space="preserve"> </w:t>
      </w:r>
      <w:r w:rsidRPr="00413428">
        <w:rPr>
          <w:rFonts w:ascii="Cambria" w:hAnsi="Cambria" w:cs="Arial"/>
          <w:sz w:val="20"/>
          <w:szCs w:val="20"/>
        </w:rPr>
        <w:t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</w:t>
      </w:r>
    </w:p>
    <w:p w14:paraId="28A12DB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</w:p>
    <w:p w14:paraId="5FBE3CD9" w14:textId="2E00A34B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albo Wykonawcę, Wykonawca bezzwłocznie zaprzestanie wykonywania jakichkolwiek dalszych Robót poza takimi, jaka może zostać polecona przez Zamawiającego lub Inspektora Nadzoru w celu ochrony życia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oraz protokolarnie przekaże Zamawiającemu teren budowy. Zamawiającemu przysługuje prawo nabycia </w:t>
      </w:r>
      <w:r w:rsidRPr="00413428">
        <w:rPr>
          <w:rFonts w:ascii="Cambria" w:hAnsi="Cambria" w:cs="Arial"/>
          <w:sz w:val="20"/>
          <w:szCs w:val="20"/>
        </w:rPr>
        <w:lastRenderedPageBreak/>
        <w:t xml:space="preserve">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na teren budowy; jednocześnie Wykonawca wyda Zamawiającemu całość dokumentacji związanej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 ww. Materiałami i Urządzeniami – najpóźniej w dniu wystawienia faktury obejmującej ww. Materiały i </w:t>
      </w:r>
      <w:r w:rsidR="00413428">
        <w:rPr>
          <w:rFonts w:ascii="Cambria" w:hAnsi="Cambria" w:cs="Arial"/>
          <w:sz w:val="20"/>
          <w:szCs w:val="20"/>
        </w:rPr>
        <w:t>Urządzenia.</w:t>
      </w:r>
    </w:p>
    <w:p w14:paraId="203129ED" w14:textId="5CC060F9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19221B74" w14:textId="187BABA7" w:rsidR="00AA2282" w:rsidRP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413428">
        <w:rPr>
          <w:rFonts w:ascii="Cambria" w:hAnsi="Cambria" w:cs="Arial"/>
          <w:b/>
          <w:bCs/>
          <w:sz w:val="20"/>
          <w:szCs w:val="20"/>
        </w:rPr>
        <w:t>Wykonawcy</w:t>
      </w:r>
      <w:r w:rsidRPr="00413428">
        <w:rPr>
          <w:rFonts w:ascii="Cambria" w:hAnsi="Cambria" w:cs="Arial"/>
          <w:sz w:val="20"/>
          <w:szCs w:val="20"/>
        </w:rPr>
        <w:t xml:space="preserve">, </w:t>
      </w:r>
      <w:r w:rsidRPr="00413428">
        <w:rPr>
          <w:rFonts w:ascii="Cambria" w:hAnsi="Cambria" w:cs="Arial"/>
          <w:b/>
          <w:bCs/>
          <w:sz w:val="20"/>
          <w:szCs w:val="20"/>
        </w:rPr>
        <w:t>Zamawiający</w:t>
      </w:r>
      <w:r w:rsidRPr="00413428">
        <w:rPr>
          <w:rFonts w:ascii="Cambria" w:hAnsi="Cambria" w:cs="Arial"/>
          <w:sz w:val="20"/>
          <w:szCs w:val="20"/>
        </w:rPr>
        <w:t xml:space="preserve"> zobowiązany jest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75044501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B40B1B">
        <w:rPr>
          <w:rFonts w:ascii="Cambria" w:hAnsi="Cambria" w:cs="Arial"/>
          <w:spacing w:val="-4"/>
          <w:sz w:val="20"/>
          <w:szCs w:val="20"/>
        </w:rPr>
        <w:t>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B40B1B">
        <w:rPr>
          <w:rFonts w:ascii="Cambria" w:hAnsi="Cambria" w:cs="Arial"/>
          <w:spacing w:val="-4"/>
          <w:sz w:val="20"/>
          <w:szCs w:val="20"/>
        </w:rPr>
        <w:t>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413428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26C8BD1E" w:rsidR="00BF0B98" w:rsidRPr="00D271A8" w:rsidRDefault="00BF0B98" w:rsidP="0041342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Umowa została sporządzona w trzech jednobrzmiących egzemplar</w:t>
      </w:r>
      <w:r w:rsidR="00413428">
        <w:rPr>
          <w:rFonts w:ascii="Cambria" w:hAnsi="Cambria" w:cs="Arial"/>
          <w:sz w:val="20"/>
          <w:szCs w:val="20"/>
        </w:rPr>
        <w:t xml:space="preserve">zach, z czego 2 egzemplarze </w:t>
      </w:r>
      <w:r w:rsidR="00413428">
        <w:rPr>
          <w:rFonts w:ascii="Cambria" w:hAnsi="Cambria" w:cs="Arial"/>
          <w:sz w:val="20"/>
          <w:szCs w:val="20"/>
        </w:rPr>
        <w:br/>
        <w:t xml:space="preserve">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4A92855F" w14:textId="77777777" w:rsidR="00C46944" w:rsidRDefault="00C46944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2C86CDD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3438C21F" w14:textId="0C0654E9" w:rsidR="003F6B4A" w:rsidRPr="00F71314" w:rsidRDefault="004B4B64" w:rsidP="00F71314">
      <w:pPr>
        <w:shd w:val="clear" w:color="auto" w:fill="D9D9D9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sz w:val="20"/>
          <w:szCs w:val="20"/>
        </w:rPr>
      </w:pPr>
      <w:bookmarkStart w:id="9" w:name="_Hlk92794999"/>
      <w:r w:rsidRPr="003142E5">
        <w:rPr>
          <w:rFonts w:ascii="Cambria" w:hAnsi="Cambria"/>
          <w:b/>
          <w:bCs/>
          <w:sz w:val="20"/>
          <w:szCs w:val="20"/>
        </w:rPr>
        <w:t>„Zagospodarowanie terenu placu zabaw w Lipowym Polu Plebańskim wraz z modernizacją istniejącej infrastruktury”</w:t>
      </w:r>
      <w:bookmarkEnd w:id="9"/>
    </w:p>
    <w:p w14:paraId="52087C5D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6CAA082C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146244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413428">
        <w:rPr>
          <w:rFonts w:ascii="Cambria" w:hAnsi="Cambria" w:cs="Calibri"/>
          <w:sz w:val="20"/>
          <w:szCs w:val="20"/>
        </w:rPr>
        <w:t>P</w:t>
      </w:r>
      <w:r w:rsidRPr="00413428">
        <w:rPr>
          <w:rFonts w:ascii="Cambria" w:hAnsi="Cambria" w:cs="Calibri"/>
          <w:sz w:val="20"/>
          <w:szCs w:val="20"/>
        </w:rPr>
        <w:t xml:space="preserve">rzedmiot </w:t>
      </w:r>
      <w:r w:rsidR="00ED648D" w:rsidRPr="00413428">
        <w:rPr>
          <w:rFonts w:ascii="Cambria" w:hAnsi="Cambria" w:cs="Calibri"/>
          <w:sz w:val="20"/>
          <w:szCs w:val="20"/>
        </w:rPr>
        <w:t>u</w:t>
      </w:r>
      <w:r w:rsidRPr="0041342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152B79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413428">
        <w:rPr>
          <w:rFonts w:ascii="Cambria" w:hAnsi="Cambria" w:cs="Calibri"/>
          <w:sz w:val="20"/>
          <w:szCs w:val="20"/>
        </w:rPr>
        <w:t>.</w:t>
      </w:r>
    </w:p>
    <w:p w14:paraId="21F597E2" w14:textId="1C29428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413428">
        <w:rPr>
          <w:rFonts w:ascii="Cambria" w:hAnsi="Cambria" w:cs="Calibri"/>
          <w:sz w:val="20"/>
          <w:szCs w:val="20"/>
        </w:rPr>
        <w:br/>
      </w:r>
      <w:r w:rsidRPr="0041342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04913C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413428">
        <w:rPr>
          <w:rFonts w:ascii="Cambria" w:hAnsi="Cambria" w:cs="Calibri"/>
          <w:sz w:val="20"/>
          <w:szCs w:val="20"/>
          <w:vertAlign w:val="superscript"/>
        </w:rPr>
        <w:t>1</w:t>
      </w:r>
      <w:r w:rsidRPr="00413428">
        <w:rPr>
          <w:rFonts w:ascii="Cambria" w:hAnsi="Cambria" w:cs="Calibri"/>
          <w:sz w:val="20"/>
          <w:szCs w:val="20"/>
        </w:rPr>
        <w:t xml:space="preserve"> § 1 k.</w:t>
      </w:r>
      <w:r w:rsidR="00413428">
        <w:rPr>
          <w:rFonts w:ascii="Cambria" w:hAnsi="Cambria" w:cs="Calibri"/>
          <w:sz w:val="20"/>
          <w:szCs w:val="20"/>
        </w:rPr>
        <w:t xml:space="preserve"> </w:t>
      </w:r>
      <w:r w:rsidRPr="00413428">
        <w:rPr>
          <w:rFonts w:ascii="Cambria" w:hAnsi="Cambria" w:cs="Calibri"/>
          <w:sz w:val="20"/>
          <w:szCs w:val="20"/>
        </w:rPr>
        <w:t>c.</w:t>
      </w:r>
    </w:p>
    <w:p w14:paraId="0C9C64FF" w14:textId="1F23CF29" w:rsidR="00EA4D95" w:rsidRPr="00413428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Okres gwarancji wynosi </w:t>
      </w:r>
      <w:r w:rsidRPr="0041342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413428">
        <w:rPr>
          <w:rFonts w:ascii="Cambria" w:hAnsi="Cambria" w:cs="Calibri"/>
          <w:b/>
          <w:sz w:val="20"/>
          <w:szCs w:val="20"/>
        </w:rPr>
        <w:t>miesięcy</w:t>
      </w:r>
      <w:r w:rsidRPr="00413428">
        <w:rPr>
          <w:rFonts w:ascii="Cambria" w:hAnsi="Cambria" w:cs="Calibri"/>
          <w:sz w:val="20"/>
          <w:szCs w:val="20"/>
        </w:rPr>
        <w:t>, licząc od dnia odbioru końcowego.</w:t>
      </w:r>
    </w:p>
    <w:p w14:paraId="02C721A4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6DB350B" w14:textId="455C58CA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10987A2F" w:rsidR="00EA4D95" w:rsidRPr="00413428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1FD131A3" w14:textId="2A144D27" w:rsidR="00EA4D95" w:rsidRDefault="00EA4D95" w:rsidP="00CA421A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żądania usunięcia wady przedmiotu Umowy, a w przypadku gdy dana rzecz wchodząca w zakres </w:t>
      </w:r>
      <w:r w:rsidR="00ED648D" w:rsidRPr="00CA421A">
        <w:rPr>
          <w:rFonts w:ascii="Cambria" w:hAnsi="Cambria" w:cs="Calibri"/>
          <w:sz w:val="20"/>
          <w:szCs w:val="20"/>
        </w:rPr>
        <w:t>P</w:t>
      </w:r>
      <w:r w:rsidRPr="00CA421A">
        <w:rPr>
          <w:rFonts w:ascii="Cambria" w:hAnsi="Cambria" w:cs="Calibri"/>
          <w:sz w:val="20"/>
          <w:szCs w:val="20"/>
        </w:rPr>
        <w:t xml:space="preserve">rzedmiotu </w:t>
      </w:r>
      <w:r w:rsidR="00ED648D" w:rsidRPr="00CA421A">
        <w:rPr>
          <w:rFonts w:ascii="Cambria" w:hAnsi="Cambria" w:cs="Calibri"/>
          <w:sz w:val="20"/>
          <w:szCs w:val="20"/>
        </w:rPr>
        <w:t>u</w:t>
      </w:r>
      <w:r w:rsidRPr="00CA421A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011C2DC4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77C49A78" w14:textId="76980810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4C66D2D2" w14:textId="1505E08E" w:rsidR="00EA4D95" w:rsidRPr="00CA421A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odszkodowania za nieterminowe usunięcia wad lub wymiany rzeczy na wolną od wad  w wysokości przewyższającej kwotę kary umownej, o której mowa w § 20 ust.</w:t>
      </w:r>
      <w:r w:rsidR="00CA421A">
        <w:rPr>
          <w:rFonts w:ascii="Cambria" w:hAnsi="Cambria" w:cs="Calibri"/>
          <w:sz w:val="20"/>
          <w:szCs w:val="20"/>
        </w:rPr>
        <w:t xml:space="preserve"> </w:t>
      </w:r>
      <w:r w:rsidRPr="00CA421A">
        <w:rPr>
          <w:rFonts w:ascii="Cambria" w:hAnsi="Cambria" w:cs="Calibri"/>
          <w:sz w:val="20"/>
          <w:szCs w:val="20"/>
        </w:rPr>
        <w:t xml:space="preserve">1  pkt. </w:t>
      </w:r>
      <w:r w:rsidR="00342B2C" w:rsidRPr="00CA421A">
        <w:rPr>
          <w:rFonts w:ascii="Cambria" w:hAnsi="Cambria" w:cs="Calibri"/>
          <w:sz w:val="20"/>
          <w:szCs w:val="20"/>
        </w:rPr>
        <w:t>9</w:t>
      </w:r>
      <w:r w:rsidRPr="00CA421A">
        <w:rPr>
          <w:rFonts w:ascii="Cambria" w:hAnsi="Cambria" w:cs="Calibri"/>
          <w:sz w:val="20"/>
          <w:szCs w:val="20"/>
        </w:rPr>
        <w:t>) umowy</w:t>
      </w:r>
    </w:p>
    <w:p w14:paraId="1FB2AB6A" w14:textId="6A082806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AF4CC5">
        <w:rPr>
          <w:rFonts w:ascii="Cambria" w:hAnsi="Cambria" w:cs="Calibri"/>
          <w:sz w:val="20"/>
          <w:szCs w:val="20"/>
        </w:rPr>
        <w:t>P</w:t>
      </w:r>
      <w:r w:rsidRPr="00AF4CC5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E1ED304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7F924333" w14:textId="77777777" w:rsidR="00CA421A" w:rsidRPr="00AF4CC5" w:rsidRDefault="00CA421A" w:rsidP="00CA421A">
      <w:pPr>
        <w:pStyle w:val="Akapitzlist"/>
        <w:ind w:left="426"/>
        <w:jc w:val="both"/>
        <w:rPr>
          <w:rFonts w:ascii="Cambria" w:hAnsi="Cambria" w:cs="Calibri"/>
          <w:sz w:val="20"/>
          <w:szCs w:val="20"/>
        </w:rPr>
      </w:pPr>
    </w:p>
    <w:p w14:paraId="1810E17B" w14:textId="678A15C0" w:rsidR="00EA4D95" w:rsidRDefault="00EA4D95" w:rsidP="00CA421A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siły wyższej, pod pojęciem, których strony utrzymują: stan wojny, klęski żywiołowej, strajk generalny,</w:t>
      </w:r>
    </w:p>
    <w:p w14:paraId="5AA6F99C" w14:textId="25576A99" w:rsidR="00EA4D95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normalnego </w:t>
      </w:r>
      <w:r w:rsidR="00CA421A">
        <w:rPr>
          <w:rFonts w:ascii="Cambria" w:hAnsi="Cambria" w:cs="Calibri"/>
          <w:sz w:val="20"/>
          <w:szCs w:val="20"/>
        </w:rPr>
        <w:t>zużycia budowli lub jego części,</w:t>
      </w:r>
    </w:p>
    <w:p w14:paraId="52C2ABEA" w14:textId="30A6E7A2" w:rsidR="00EA4D95" w:rsidRPr="00CA421A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szkód wynikłych z winy Użytkownika.</w:t>
      </w:r>
    </w:p>
    <w:p w14:paraId="114A0C79" w14:textId="5604E57F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500577CB" w:rsidR="00EA4D95" w:rsidRPr="00AF4CC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14:paraId="3F5D3473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3A40686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F296DCE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BC2F76D" w14:textId="10559B09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4CCB515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6E9B949F" w14:textId="3769C619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Datę, godzinę i miejsce dokonania przeglądu gwarancyjnego wyznacza Zamawiający, zawiadamiając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14:paraId="61A193EB" w14:textId="41645514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co najmniej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1 osoba wyznaczone przez Gwaranta.</w:t>
      </w:r>
    </w:p>
    <w:p w14:paraId="0EB47777" w14:textId="533A98BE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072C0B8F" w:rsidR="00EA4D95" w:rsidRPr="00AF4CC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387A032A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o stwierdzonych wadach i usterkach.</w:t>
      </w:r>
    </w:p>
    <w:p w14:paraId="196C49EF" w14:textId="471AEC94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stwierdzenia istnienia wady obciążającej </w:t>
      </w:r>
      <w:r w:rsidRPr="00CA421A">
        <w:rPr>
          <w:rFonts w:ascii="Cambria" w:hAnsi="Cambria" w:cs="Calibri"/>
          <w:b/>
          <w:bCs/>
          <w:sz w:val="20"/>
          <w:szCs w:val="20"/>
        </w:rPr>
        <w:t>Gwaranta</w:t>
      </w:r>
      <w:r w:rsidRPr="00CA421A">
        <w:rPr>
          <w:rFonts w:ascii="Cambria" w:hAnsi="Cambria" w:cs="Calibri"/>
          <w:sz w:val="20"/>
          <w:szCs w:val="20"/>
        </w:rPr>
        <w:t xml:space="preserve">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wyznacza </w:t>
      </w:r>
      <w:r w:rsidRPr="00CA421A">
        <w:rPr>
          <w:rFonts w:ascii="Cambria" w:hAnsi="Cambria" w:cs="Calibri"/>
          <w:b/>
          <w:bCs/>
          <w:sz w:val="20"/>
          <w:szCs w:val="20"/>
        </w:rPr>
        <w:t>Gwarantowi</w:t>
      </w:r>
      <w:r w:rsidRPr="00CA421A">
        <w:rPr>
          <w:rFonts w:ascii="Cambria" w:hAnsi="Cambria" w:cs="Calibri"/>
          <w:sz w:val="20"/>
          <w:szCs w:val="20"/>
        </w:rPr>
        <w:t xml:space="preserve"> odpowiedni termin na jej usunięcie. Usunięcie wady stwierdza się protokolarnie</w:t>
      </w:r>
      <w:r w:rsidR="00AF4CC5" w:rsidRPr="00CA421A">
        <w:rPr>
          <w:rFonts w:ascii="Cambria" w:hAnsi="Cambria" w:cs="Calibri"/>
          <w:sz w:val="20"/>
          <w:szCs w:val="20"/>
        </w:rPr>
        <w:t>.</w:t>
      </w:r>
    </w:p>
    <w:p w14:paraId="6A5D23F9" w14:textId="7EB51CFD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razie nie usunięcia, przez  Gwaranta , w wyznaczonym przez Zamawiającego terminie ujawnionych wad wykonanych robót,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może zlecić ich usunięcie osobie trzeciej na koszt i ryzyko </w:t>
      </w:r>
      <w:r w:rsidRPr="00CA421A">
        <w:rPr>
          <w:rFonts w:ascii="Cambria" w:hAnsi="Cambria" w:cs="Calibri"/>
          <w:b/>
          <w:bCs/>
          <w:sz w:val="20"/>
          <w:szCs w:val="20"/>
        </w:rPr>
        <w:t>Gwaranta.</w:t>
      </w:r>
    </w:p>
    <w:p w14:paraId="4A118272" w14:textId="77777777" w:rsidR="00AF4CC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Jeżeli w ramach gwarancji Gwarant dostarczył Zamawiającemu rzecz wolną od wad, albo dokonał naprawy, gwarancja ulega automatycznie przedłużeniu o okres naprawy, tj. czas liczony od zgłoszenia zaistnienia wady do chwili usunięcia wady stwierdzonego protokolarnie.</w:t>
      </w:r>
    </w:p>
    <w:p w14:paraId="541CF468" w14:textId="7819355B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2EC64A7E" w14:textId="77777777" w:rsidR="00AF4CC5" w:rsidRPr="00CA421A" w:rsidRDefault="00AF4CC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5D91A49" w14:textId="5F508334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36319F6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005697A0" w14:textId="18DA5B0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CA421A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A421A">
        <w:rPr>
          <w:rFonts w:ascii="Cambria" w:hAnsi="Cambria" w:cs="Calibri"/>
          <w:sz w:val="20"/>
          <w:szCs w:val="20"/>
        </w:rPr>
        <w:t>]</w:t>
      </w:r>
    </w:p>
    <w:p w14:paraId="7800F7FC" w14:textId="70AA898D" w:rsidR="0069164B" w:rsidRPr="00F71314" w:rsidRDefault="00EA4D95" w:rsidP="00F71314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Wszelkie pisma skierowane do Zamawiającego należy wysyłać na adres:</w:t>
      </w:r>
      <w:r w:rsidRPr="00CA421A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F71314" w:rsidRPr="00F71314">
        <w:rPr>
          <w:rFonts w:ascii="Cambria" w:hAnsi="Cambria" w:cs="Arial"/>
          <w:b/>
          <w:bCs/>
          <w:sz w:val="20"/>
          <w:szCs w:val="20"/>
        </w:rPr>
        <w:t>Gmina Skarżysko Kościelne</w:t>
      </w:r>
      <w:r w:rsidR="00F71314">
        <w:rPr>
          <w:rFonts w:ascii="Cambria" w:hAnsi="Cambria" w:cs="Arial"/>
          <w:b/>
          <w:bCs/>
          <w:sz w:val="20"/>
          <w:szCs w:val="20"/>
        </w:rPr>
        <w:t>, u</w:t>
      </w:r>
      <w:r w:rsidR="00F71314" w:rsidRPr="00F71314">
        <w:rPr>
          <w:rFonts w:ascii="Cambria" w:hAnsi="Cambria" w:cs="Arial"/>
          <w:b/>
          <w:bCs/>
          <w:sz w:val="20"/>
          <w:szCs w:val="20"/>
        </w:rPr>
        <w:t>l. Kościelna 2a, 26-115 Skarżysko Kościelne</w:t>
      </w:r>
      <w:r w:rsidR="0067039C" w:rsidRPr="00F71314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3F44228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są informować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się niezwłocznie, nie później niż 7 dni od chwili zaistnienia zmian, pod rygorem uznania wysłania korespondencji pod ostatnio znany adres za skutecznie doręczoną.</w:t>
      </w:r>
    </w:p>
    <w:p w14:paraId="2B4D6ABC" w14:textId="68D1718C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06917F21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lastRenderedPageBreak/>
        <w:t>W sprawach nieuregulowanych zastosowanie mają odpowiednie przepisy prawa polskiego, w szczególności Kodeksu cywilnego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4EEF22E0" w14:textId="77777777" w:rsidR="00AF4CC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 Integralną częścią niniejszej Karty Gwarancyjnej jest Umowa oraz inne dokumenty będące jej integralną częścią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18FF7AD4" w14:textId="61D4E907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14:paraId="580AD215" w14:textId="4F4B4E63" w:rsidR="00EA4D95" w:rsidRPr="00CA421A" w:rsidRDefault="00EA4D95" w:rsidP="00EE6290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F59B2A7" w16cex:dateUtc="2025-10-28T09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AB51C" w14:textId="77777777" w:rsidR="00A46FBC" w:rsidRDefault="00A46FBC">
      <w:pPr>
        <w:spacing w:after="0" w:line="240" w:lineRule="auto"/>
      </w:pPr>
      <w:r>
        <w:separator/>
      </w:r>
    </w:p>
  </w:endnote>
  <w:endnote w:type="continuationSeparator" w:id="0">
    <w:p w14:paraId="572C2132" w14:textId="77777777" w:rsidR="00A46FBC" w:rsidRDefault="00A4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26CC" w14:textId="5B5C4886" w:rsidR="00EE6290" w:rsidRPr="004D732D" w:rsidRDefault="00EE6290">
    <w:pPr>
      <w:pStyle w:val="Stopka"/>
      <w:jc w:val="right"/>
      <w:rPr>
        <w:rFonts w:ascii="Cambria" w:hAnsi="Cambria"/>
        <w:sz w:val="20"/>
        <w:szCs w:val="20"/>
      </w:rPr>
    </w:pPr>
    <w:r w:rsidRPr="004D732D">
      <w:rPr>
        <w:rFonts w:ascii="Cambria" w:hAnsi="Cambria"/>
        <w:sz w:val="20"/>
        <w:szCs w:val="20"/>
      </w:rPr>
      <w:t xml:space="preserve">Strona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PAGE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627CF3">
      <w:rPr>
        <w:rFonts w:ascii="Cambria" w:hAnsi="Cambria"/>
        <w:b/>
        <w:noProof/>
        <w:sz w:val="20"/>
        <w:szCs w:val="20"/>
      </w:rPr>
      <w:t>16</w:t>
    </w:r>
    <w:r w:rsidR="00B8059F" w:rsidRPr="004D732D">
      <w:rPr>
        <w:rFonts w:ascii="Cambria" w:hAnsi="Cambria"/>
        <w:b/>
        <w:sz w:val="20"/>
        <w:szCs w:val="20"/>
      </w:rPr>
      <w:fldChar w:fldCharType="end"/>
    </w:r>
    <w:r w:rsidRPr="004D732D">
      <w:rPr>
        <w:rFonts w:ascii="Cambria" w:hAnsi="Cambria"/>
        <w:sz w:val="20"/>
        <w:szCs w:val="20"/>
      </w:rPr>
      <w:t xml:space="preserve"> z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NUMPAGES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627CF3">
      <w:rPr>
        <w:rFonts w:ascii="Cambria" w:hAnsi="Cambria"/>
        <w:b/>
        <w:noProof/>
        <w:sz w:val="20"/>
        <w:szCs w:val="20"/>
      </w:rPr>
      <w:t>16</w:t>
    </w:r>
    <w:r w:rsidR="00B8059F" w:rsidRPr="004D732D">
      <w:rPr>
        <w:rFonts w:ascii="Cambria" w:hAnsi="Cambria"/>
        <w:b/>
        <w:sz w:val="20"/>
        <w:szCs w:val="20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01CF1" w14:textId="77777777" w:rsidR="00A46FBC" w:rsidRDefault="00A46FBC">
      <w:pPr>
        <w:spacing w:after="0" w:line="240" w:lineRule="auto"/>
      </w:pPr>
      <w:r>
        <w:separator/>
      </w:r>
    </w:p>
  </w:footnote>
  <w:footnote w:type="continuationSeparator" w:id="0">
    <w:p w14:paraId="79241400" w14:textId="77777777" w:rsidR="00A46FBC" w:rsidRDefault="00A46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C110E" w14:textId="77777777" w:rsidR="00CD182E" w:rsidRDefault="00CD182E" w:rsidP="00CD182E">
    <w:pPr>
      <w:pStyle w:val="Nagwek"/>
      <w:rPr>
        <w:rFonts w:ascii="Cambria" w:hAnsi="Cambria"/>
        <w:sz w:val="20"/>
        <w:szCs w:val="20"/>
      </w:rPr>
    </w:pPr>
  </w:p>
  <w:p w14:paraId="46AB0361" w14:textId="77777777" w:rsidR="000F3FAC" w:rsidRDefault="00CD182E" w:rsidP="000F3FAC">
    <w:pPr>
      <w:pStyle w:val="Nagwek"/>
      <w:rPr>
        <w:rFonts w:ascii="Cambria" w:hAnsi="Cambria"/>
        <w:b/>
        <w:sz w:val="20"/>
        <w:szCs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r w:rsidR="000F3FAC" w:rsidRPr="00B625C9">
      <w:rPr>
        <w:rFonts w:ascii="Cambria" w:hAnsi="Cambria"/>
        <w:b/>
        <w:sz w:val="20"/>
        <w:szCs w:val="20"/>
      </w:rPr>
      <w:t>In.III.271.22.2025</w:t>
    </w:r>
  </w:p>
  <w:p w14:paraId="4B815ACE" w14:textId="35883D78" w:rsidR="00996C88" w:rsidRDefault="00996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A838B" w14:textId="43823286" w:rsidR="0077748C" w:rsidRDefault="00750CC7" w:rsidP="0077748C">
    <w:pPr>
      <w:pStyle w:val="Nagwek"/>
      <w:rPr>
        <w:rFonts w:ascii="Cambria" w:hAnsi="Cambria"/>
        <w:sz w:val="20"/>
        <w:szCs w:val="20"/>
      </w:rPr>
    </w:pPr>
    <w:bookmarkStart w:id="10" w:name="_Hlk93437394"/>
    <w:bookmarkStart w:id="11" w:name="_Hlk93437395"/>
    <w:bookmarkStart w:id="12" w:name="_Hlk93437441"/>
    <w:bookmarkStart w:id="13" w:name="_Hlk93437442"/>
    <w:bookmarkStart w:id="14" w:name="_Hlk93437470"/>
    <w:bookmarkStart w:id="15" w:name="_Hlk93437471"/>
    <w:bookmarkStart w:id="16" w:name="_Hlk93437492"/>
    <w:bookmarkStart w:id="17" w:name="_Hlk93437493"/>
    <w:bookmarkStart w:id="18" w:name="_Hlk93437516"/>
    <w:bookmarkStart w:id="19" w:name="_Hlk93437517"/>
    <w:bookmarkStart w:id="20" w:name="_Hlk93437519"/>
    <w:bookmarkStart w:id="21" w:name="_Hlk93437520"/>
    <w:bookmarkStart w:id="22" w:name="_Hlk93437547"/>
    <w:bookmarkStart w:id="23" w:name="_Hlk93437548"/>
    <w:bookmarkStart w:id="24" w:name="_Hlk93437580"/>
    <w:bookmarkStart w:id="25" w:name="_Hlk93437581"/>
    <w:bookmarkStart w:id="26" w:name="_Hlk93437678"/>
    <w:bookmarkStart w:id="27" w:name="_Hlk93437679"/>
    <w:bookmarkStart w:id="28" w:name="_Hlk93437777"/>
    <w:bookmarkStart w:id="29" w:name="_Hlk93437778"/>
    <w:bookmarkStart w:id="30" w:name="_Hlk112832107"/>
    <w:bookmarkStart w:id="31" w:name="_Hlk112832108"/>
    <w:bookmarkStart w:id="32" w:name="_Hlk112832348"/>
    <w:bookmarkStart w:id="33" w:name="_Hlk112832349"/>
    <w:bookmarkStart w:id="34" w:name="_Hlk210208328"/>
    <w:r w:rsidRPr="00510BE9">
      <w:rPr>
        <w:noProof/>
      </w:rPr>
      <w:drawing>
        <wp:inline distT="0" distB="0" distL="0" distR="0" wp14:anchorId="300DBB77" wp14:editId="633A0296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545CA" w14:textId="4F7DAAAC" w:rsidR="0077748C" w:rsidRPr="00DB15DB" w:rsidRDefault="0077748C" w:rsidP="0077748C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r w:rsidR="000F3FAC" w:rsidRPr="00B625C9">
      <w:rPr>
        <w:rFonts w:ascii="Cambria" w:hAnsi="Cambria"/>
        <w:b/>
        <w:sz w:val="20"/>
        <w:szCs w:val="20"/>
      </w:rPr>
      <w:t>In.III.271.</w:t>
    </w:r>
    <w:r w:rsidR="00B07C25">
      <w:rPr>
        <w:rFonts w:ascii="Cambria" w:hAnsi="Cambria"/>
        <w:b/>
        <w:sz w:val="20"/>
        <w:szCs w:val="20"/>
      </w:rPr>
      <w:t>30</w:t>
    </w:r>
    <w:r w:rsidR="000F3FAC" w:rsidRPr="00B625C9">
      <w:rPr>
        <w:rFonts w:ascii="Cambria" w:hAnsi="Cambria"/>
        <w:b/>
        <w:sz w:val="20"/>
        <w:szCs w:val="20"/>
      </w:rPr>
      <w:t>.2025</w:t>
    </w:r>
  </w:p>
  <w:bookmarkEnd w:id="34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C7C928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3B521F1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16694E4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4B1DB9"/>
    <w:multiLevelType w:val="hybridMultilevel"/>
    <w:tmpl w:val="EF3C8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12F6A"/>
    <w:multiLevelType w:val="hybridMultilevel"/>
    <w:tmpl w:val="FA74B9A6"/>
    <w:lvl w:ilvl="0" w:tplc="6BF62B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3707E7"/>
    <w:multiLevelType w:val="hybridMultilevel"/>
    <w:tmpl w:val="A7923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9B4EDB"/>
    <w:multiLevelType w:val="hybridMultilevel"/>
    <w:tmpl w:val="CC8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27285A0A"/>
    <w:multiLevelType w:val="hybridMultilevel"/>
    <w:tmpl w:val="D66A5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7B69F4"/>
    <w:multiLevelType w:val="hybridMultilevel"/>
    <w:tmpl w:val="1D48B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3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4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CA5D43"/>
    <w:multiLevelType w:val="hybridMultilevel"/>
    <w:tmpl w:val="B7A83914"/>
    <w:lvl w:ilvl="0" w:tplc="04150011">
      <w:start w:val="1"/>
      <w:numFmt w:val="decimal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4835610E"/>
    <w:multiLevelType w:val="hybridMultilevel"/>
    <w:tmpl w:val="F1D07800"/>
    <w:lvl w:ilvl="0" w:tplc="8F9E4A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BD20A5D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0" w15:restartNumberingAfterBreak="0">
    <w:nsid w:val="4D090558"/>
    <w:multiLevelType w:val="hybridMultilevel"/>
    <w:tmpl w:val="3FD0967E"/>
    <w:lvl w:ilvl="0" w:tplc="534CF64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201EE5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534E1CCA"/>
    <w:multiLevelType w:val="hybridMultilevel"/>
    <w:tmpl w:val="B3DED78E"/>
    <w:lvl w:ilvl="0" w:tplc="8A6E24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2C0485"/>
    <w:multiLevelType w:val="hybridMultilevel"/>
    <w:tmpl w:val="2CC28EA0"/>
    <w:lvl w:ilvl="0" w:tplc="04150011">
      <w:start w:val="1"/>
      <w:numFmt w:val="decimal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78" w15:restartNumberingAfterBreak="0">
    <w:nsid w:val="5C2658D5"/>
    <w:multiLevelType w:val="hybridMultilevel"/>
    <w:tmpl w:val="1AE2AF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DA0046C"/>
    <w:multiLevelType w:val="hybridMultilevel"/>
    <w:tmpl w:val="488CB0D4"/>
    <w:lvl w:ilvl="0" w:tplc="8120307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441E3F"/>
    <w:multiLevelType w:val="hybridMultilevel"/>
    <w:tmpl w:val="038E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2" w15:restartNumberingAfterBreak="0">
    <w:nsid w:val="66824EC9"/>
    <w:multiLevelType w:val="hybridMultilevel"/>
    <w:tmpl w:val="88B036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5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AF2E75"/>
    <w:multiLevelType w:val="hybridMultilevel"/>
    <w:tmpl w:val="C56C7D80"/>
    <w:lvl w:ilvl="0" w:tplc="0534F1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61"/>
  </w:num>
  <w:num w:numId="3">
    <w:abstractNumId w:val="0"/>
  </w:num>
  <w:num w:numId="4">
    <w:abstractNumId w:val="9"/>
  </w:num>
  <w:num w:numId="5">
    <w:abstractNumId w:val="81"/>
  </w:num>
  <w:num w:numId="6">
    <w:abstractNumId w:val="53"/>
  </w:num>
  <w:num w:numId="7">
    <w:abstractNumId w:val="43"/>
  </w:num>
  <w:num w:numId="8">
    <w:abstractNumId w:val="83"/>
  </w:num>
  <w:num w:numId="9">
    <w:abstractNumId w:val="51"/>
  </w:num>
  <w:num w:numId="10">
    <w:abstractNumId w:val="94"/>
  </w:num>
  <w:num w:numId="11">
    <w:abstractNumId w:val="40"/>
  </w:num>
  <w:num w:numId="12">
    <w:abstractNumId w:val="87"/>
  </w:num>
  <w:num w:numId="13">
    <w:abstractNumId w:val="59"/>
  </w:num>
  <w:num w:numId="14">
    <w:abstractNumId w:val="85"/>
  </w:num>
  <w:num w:numId="15">
    <w:abstractNumId w:val="76"/>
  </w:num>
  <w:num w:numId="16">
    <w:abstractNumId w:val="92"/>
  </w:num>
  <w:num w:numId="17">
    <w:abstractNumId w:val="55"/>
  </w:num>
  <w:num w:numId="18">
    <w:abstractNumId w:val="48"/>
  </w:num>
  <w:num w:numId="19">
    <w:abstractNumId w:val="50"/>
  </w:num>
  <w:num w:numId="20">
    <w:abstractNumId w:val="52"/>
  </w:num>
  <w:num w:numId="21">
    <w:abstractNumId w:val="39"/>
  </w:num>
  <w:num w:numId="22">
    <w:abstractNumId w:val="65"/>
  </w:num>
  <w:num w:numId="23">
    <w:abstractNumId w:val="60"/>
  </w:num>
  <w:num w:numId="24">
    <w:abstractNumId w:val="86"/>
  </w:num>
  <w:num w:numId="25">
    <w:abstractNumId w:val="45"/>
  </w:num>
  <w:num w:numId="26">
    <w:abstractNumId w:val="90"/>
  </w:num>
  <w:num w:numId="27">
    <w:abstractNumId w:val="91"/>
  </w:num>
  <w:num w:numId="28">
    <w:abstractNumId w:val="67"/>
  </w:num>
  <w:num w:numId="29">
    <w:abstractNumId w:val="93"/>
  </w:num>
  <w:num w:numId="30">
    <w:abstractNumId w:val="71"/>
  </w:num>
  <w:num w:numId="31">
    <w:abstractNumId w:val="12"/>
  </w:num>
  <w:num w:numId="32">
    <w:abstractNumId w:val="21"/>
  </w:num>
  <w:num w:numId="33">
    <w:abstractNumId w:val="63"/>
  </w:num>
  <w:num w:numId="34">
    <w:abstractNumId w:val="73"/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5"/>
  </w:num>
  <w:num w:numId="37">
    <w:abstractNumId w:val="38"/>
  </w:num>
  <w:num w:numId="38">
    <w:abstractNumId w:val="47"/>
  </w:num>
  <w:num w:numId="39">
    <w:abstractNumId w:val="7"/>
  </w:num>
  <w:num w:numId="40">
    <w:abstractNumId w:val="84"/>
  </w:num>
  <w:num w:numId="41">
    <w:abstractNumId w:val="66"/>
  </w:num>
  <w:num w:numId="42">
    <w:abstractNumId w:val="89"/>
  </w:num>
  <w:num w:numId="43">
    <w:abstractNumId w:val="69"/>
  </w:num>
  <w:num w:numId="44">
    <w:abstractNumId w:val="77"/>
  </w:num>
  <w:num w:numId="45">
    <w:abstractNumId w:val="82"/>
  </w:num>
  <w:num w:numId="46">
    <w:abstractNumId w:val="74"/>
  </w:num>
  <w:num w:numId="47">
    <w:abstractNumId w:val="46"/>
  </w:num>
  <w:num w:numId="48">
    <w:abstractNumId w:val="68"/>
  </w:num>
  <w:num w:numId="49">
    <w:abstractNumId w:val="80"/>
  </w:num>
  <w:num w:numId="50">
    <w:abstractNumId w:val="79"/>
  </w:num>
  <w:num w:numId="51">
    <w:abstractNumId w:val="44"/>
  </w:num>
  <w:num w:numId="52">
    <w:abstractNumId w:val="49"/>
  </w:num>
  <w:num w:numId="53">
    <w:abstractNumId w:val="54"/>
  </w:num>
  <w:num w:numId="54">
    <w:abstractNumId w:val="58"/>
  </w:num>
  <w:num w:numId="55">
    <w:abstractNumId w:val="72"/>
  </w:num>
  <w:num w:numId="56">
    <w:abstractNumId w:val="57"/>
  </w:num>
  <w:num w:numId="57">
    <w:abstractNumId w:val="88"/>
  </w:num>
  <w:num w:numId="58">
    <w:abstractNumId w:val="41"/>
  </w:num>
  <w:num w:numId="59">
    <w:abstractNumId w:val="56"/>
  </w:num>
  <w:num w:numId="60">
    <w:abstractNumId w:val="64"/>
  </w:num>
  <w:num w:numId="61">
    <w:abstractNumId w:val="70"/>
  </w:num>
  <w:num w:numId="62">
    <w:abstractNumId w:val="7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110B7"/>
    <w:rsid w:val="000147E5"/>
    <w:rsid w:val="00014A9C"/>
    <w:rsid w:val="000233A9"/>
    <w:rsid w:val="00041CC8"/>
    <w:rsid w:val="00054C9F"/>
    <w:rsid w:val="000645D7"/>
    <w:rsid w:val="000706D0"/>
    <w:rsid w:val="000848D1"/>
    <w:rsid w:val="000919F9"/>
    <w:rsid w:val="00093967"/>
    <w:rsid w:val="000A01FD"/>
    <w:rsid w:val="000B4795"/>
    <w:rsid w:val="000D4F62"/>
    <w:rsid w:val="000D67E3"/>
    <w:rsid w:val="000D68F2"/>
    <w:rsid w:val="000E2788"/>
    <w:rsid w:val="000F345E"/>
    <w:rsid w:val="000F3FAC"/>
    <w:rsid w:val="00100EAD"/>
    <w:rsid w:val="0011298B"/>
    <w:rsid w:val="00113C50"/>
    <w:rsid w:val="00122A1E"/>
    <w:rsid w:val="0012388A"/>
    <w:rsid w:val="00130EB4"/>
    <w:rsid w:val="00131225"/>
    <w:rsid w:val="00135853"/>
    <w:rsid w:val="001406C9"/>
    <w:rsid w:val="00142163"/>
    <w:rsid w:val="001566AD"/>
    <w:rsid w:val="001569D6"/>
    <w:rsid w:val="00166C2B"/>
    <w:rsid w:val="001A01EC"/>
    <w:rsid w:val="001A1133"/>
    <w:rsid w:val="001A256C"/>
    <w:rsid w:val="001A2DC8"/>
    <w:rsid w:val="001C0AC6"/>
    <w:rsid w:val="001C3FE1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663C7"/>
    <w:rsid w:val="00270D1E"/>
    <w:rsid w:val="0029411F"/>
    <w:rsid w:val="00295972"/>
    <w:rsid w:val="002A19B9"/>
    <w:rsid w:val="002A46CD"/>
    <w:rsid w:val="002B6B97"/>
    <w:rsid w:val="002C2B8A"/>
    <w:rsid w:val="002C4624"/>
    <w:rsid w:val="002D5E4F"/>
    <w:rsid w:val="002E47F5"/>
    <w:rsid w:val="002F410E"/>
    <w:rsid w:val="003001E9"/>
    <w:rsid w:val="003017A8"/>
    <w:rsid w:val="003055C4"/>
    <w:rsid w:val="0031225F"/>
    <w:rsid w:val="00342B2C"/>
    <w:rsid w:val="00344C32"/>
    <w:rsid w:val="00356C08"/>
    <w:rsid w:val="00357621"/>
    <w:rsid w:val="0037534C"/>
    <w:rsid w:val="00377DCD"/>
    <w:rsid w:val="00385C8F"/>
    <w:rsid w:val="00395E1E"/>
    <w:rsid w:val="003A2D5D"/>
    <w:rsid w:val="003A7A16"/>
    <w:rsid w:val="003B2114"/>
    <w:rsid w:val="003B5155"/>
    <w:rsid w:val="003B5562"/>
    <w:rsid w:val="003B55C1"/>
    <w:rsid w:val="003C2569"/>
    <w:rsid w:val="003D1173"/>
    <w:rsid w:val="003D6FFF"/>
    <w:rsid w:val="003E02D4"/>
    <w:rsid w:val="003F29A4"/>
    <w:rsid w:val="003F6B4A"/>
    <w:rsid w:val="00400569"/>
    <w:rsid w:val="00406636"/>
    <w:rsid w:val="00407DB6"/>
    <w:rsid w:val="00413428"/>
    <w:rsid w:val="00430BAF"/>
    <w:rsid w:val="004432E9"/>
    <w:rsid w:val="00443C44"/>
    <w:rsid w:val="00445FA6"/>
    <w:rsid w:val="0046155A"/>
    <w:rsid w:val="00462B5D"/>
    <w:rsid w:val="00480B4A"/>
    <w:rsid w:val="00483D51"/>
    <w:rsid w:val="004902C6"/>
    <w:rsid w:val="00491B3E"/>
    <w:rsid w:val="004A51B5"/>
    <w:rsid w:val="004B4B64"/>
    <w:rsid w:val="004B6BE9"/>
    <w:rsid w:val="004D0F2C"/>
    <w:rsid w:val="004D3F6E"/>
    <w:rsid w:val="004D732D"/>
    <w:rsid w:val="004D7684"/>
    <w:rsid w:val="004E337D"/>
    <w:rsid w:val="004E3775"/>
    <w:rsid w:val="004F5E23"/>
    <w:rsid w:val="004F66FE"/>
    <w:rsid w:val="00504F0D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2778"/>
    <w:rsid w:val="00593BAB"/>
    <w:rsid w:val="005948EB"/>
    <w:rsid w:val="005B6E96"/>
    <w:rsid w:val="005B7F7D"/>
    <w:rsid w:val="005D3310"/>
    <w:rsid w:val="005D5FDF"/>
    <w:rsid w:val="005E3F63"/>
    <w:rsid w:val="005F25D8"/>
    <w:rsid w:val="005F310D"/>
    <w:rsid w:val="005F71A3"/>
    <w:rsid w:val="00603958"/>
    <w:rsid w:val="00606F7D"/>
    <w:rsid w:val="006141C6"/>
    <w:rsid w:val="00620384"/>
    <w:rsid w:val="00627CF3"/>
    <w:rsid w:val="00642D1C"/>
    <w:rsid w:val="0064487B"/>
    <w:rsid w:val="00654B88"/>
    <w:rsid w:val="00655FA1"/>
    <w:rsid w:val="0067039C"/>
    <w:rsid w:val="006755E7"/>
    <w:rsid w:val="00680D0D"/>
    <w:rsid w:val="006873AF"/>
    <w:rsid w:val="0069062C"/>
    <w:rsid w:val="0069164B"/>
    <w:rsid w:val="006A1FBE"/>
    <w:rsid w:val="006A49B1"/>
    <w:rsid w:val="006A6A9D"/>
    <w:rsid w:val="006B1803"/>
    <w:rsid w:val="006C2667"/>
    <w:rsid w:val="006D028B"/>
    <w:rsid w:val="006D102B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0CC7"/>
    <w:rsid w:val="00766C7F"/>
    <w:rsid w:val="00775C8A"/>
    <w:rsid w:val="0077748C"/>
    <w:rsid w:val="00777876"/>
    <w:rsid w:val="00781151"/>
    <w:rsid w:val="00786BD1"/>
    <w:rsid w:val="00790844"/>
    <w:rsid w:val="00792729"/>
    <w:rsid w:val="00795EE0"/>
    <w:rsid w:val="007A0AFC"/>
    <w:rsid w:val="007B268D"/>
    <w:rsid w:val="007B3AF7"/>
    <w:rsid w:val="007C31D9"/>
    <w:rsid w:val="007C3912"/>
    <w:rsid w:val="007C5F01"/>
    <w:rsid w:val="007D134E"/>
    <w:rsid w:val="007E18B2"/>
    <w:rsid w:val="007E3A99"/>
    <w:rsid w:val="007F089A"/>
    <w:rsid w:val="007F5F52"/>
    <w:rsid w:val="0081334B"/>
    <w:rsid w:val="00831A51"/>
    <w:rsid w:val="00833582"/>
    <w:rsid w:val="00836D90"/>
    <w:rsid w:val="0085319F"/>
    <w:rsid w:val="00865313"/>
    <w:rsid w:val="00867753"/>
    <w:rsid w:val="00876B4F"/>
    <w:rsid w:val="00882D8D"/>
    <w:rsid w:val="00884F5B"/>
    <w:rsid w:val="008A4325"/>
    <w:rsid w:val="008B6546"/>
    <w:rsid w:val="008D623B"/>
    <w:rsid w:val="008E68A8"/>
    <w:rsid w:val="009022B9"/>
    <w:rsid w:val="00914D3A"/>
    <w:rsid w:val="009177C8"/>
    <w:rsid w:val="00923E61"/>
    <w:rsid w:val="00936C67"/>
    <w:rsid w:val="00941E17"/>
    <w:rsid w:val="00945587"/>
    <w:rsid w:val="00951B08"/>
    <w:rsid w:val="009610A6"/>
    <w:rsid w:val="009612E8"/>
    <w:rsid w:val="00967C00"/>
    <w:rsid w:val="00974040"/>
    <w:rsid w:val="0097517C"/>
    <w:rsid w:val="009769F1"/>
    <w:rsid w:val="009819E5"/>
    <w:rsid w:val="00981A32"/>
    <w:rsid w:val="00995236"/>
    <w:rsid w:val="00996C88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0D4D"/>
    <w:rsid w:val="009D73DC"/>
    <w:rsid w:val="009F2777"/>
    <w:rsid w:val="00A014CE"/>
    <w:rsid w:val="00A23877"/>
    <w:rsid w:val="00A238DA"/>
    <w:rsid w:val="00A32133"/>
    <w:rsid w:val="00A32E8C"/>
    <w:rsid w:val="00A41963"/>
    <w:rsid w:val="00A43B2D"/>
    <w:rsid w:val="00A46FBC"/>
    <w:rsid w:val="00A509CB"/>
    <w:rsid w:val="00A56606"/>
    <w:rsid w:val="00A65193"/>
    <w:rsid w:val="00A66B97"/>
    <w:rsid w:val="00A72CEE"/>
    <w:rsid w:val="00A72EA5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D6724"/>
    <w:rsid w:val="00AF2A9B"/>
    <w:rsid w:val="00AF2C1D"/>
    <w:rsid w:val="00AF4CC5"/>
    <w:rsid w:val="00B017E9"/>
    <w:rsid w:val="00B07C25"/>
    <w:rsid w:val="00B10AC7"/>
    <w:rsid w:val="00B301F7"/>
    <w:rsid w:val="00B30640"/>
    <w:rsid w:val="00B40B1B"/>
    <w:rsid w:val="00B44D8D"/>
    <w:rsid w:val="00B4529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A5845"/>
    <w:rsid w:val="00BD1C28"/>
    <w:rsid w:val="00BE20BD"/>
    <w:rsid w:val="00BE2A9E"/>
    <w:rsid w:val="00BE7DEF"/>
    <w:rsid w:val="00BF0B98"/>
    <w:rsid w:val="00BF279D"/>
    <w:rsid w:val="00BF3949"/>
    <w:rsid w:val="00BF4254"/>
    <w:rsid w:val="00BF4310"/>
    <w:rsid w:val="00BF51FA"/>
    <w:rsid w:val="00C04F45"/>
    <w:rsid w:val="00C14613"/>
    <w:rsid w:val="00C20A8E"/>
    <w:rsid w:val="00C21113"/>
    <w:rsid w:val="00C21972"/>
    <w:rsid w:val="00C41C26"/>
    <w:rsid w:val="00C46944"/>
    <w:rsid w:val="00C50357"/>
    <w:rsid w:val="00C510C3"/>
    <w:rsid w:val="00C6060B"/>
    <w:rsid w:val="00C73636"/>
    <w:rsid w:val="00C85B73"/>
    <w:rsid w:val="00C936C1"/>
    <w:rsid w:val="00C952A8"/>
    <w:rsid w:val="00CA0EBC"/>
    <w:rsid w:val="00CA421A"/>
    <w:rsid w:val="00CB44E8"/>
    <w:rsid w:val="00CC3D3D"/>
    <w:rsid w:val="00CD182E"/>
    <w:rsid w:val="00CD1E8A"/>
    <w:rsid w:val="00CD3014"/>
    <w:rsid w:val="00CD7DB3"/>
    <w:rsid w:val="00CE4488"/>
    <w:rsid w:val="00CF2106"/>
    <w:rsid w:val="00D2358E"/>
    <w:rsid w:val="00D26445"/>
    <w:rsid w:val="00D271A8"/>
    <w:rsid w:val="00D2768F"/>
    <w:rsid w:val="00D310BD"/>
    <w:rsid w:val="00D473AE"/>
    <w:rsid w:val="00D508B1"/>
    <w:rsid w:val="00D663C9"/>
    <w:rsid w:val="00D72A0D"/>
    <w:rsid w:val="00D8221B"/>
    <w:rsid w:val="00D978EB"/>
    <w:rsid w:val="00DA0D11"/>
    <w:rsid w:val="00DA72E6"/>
    <w:rsid w:val="00DB1B08"/>
    <w:rsid w:val="00DB6399"/>
    <w:rsid w:val="00DC6C55"/>
    <w:rsid w:val="00DD0072"/>
    <w:rsid w:val="00DE07A8"/>
    <w:rsid w:val="00DE1C7A"/>
    <w:rsid w:val="00DF7BD8"/>
    <w:rsid w:val="00E0775D"/>
    <w:rsid w:val="00E32D1C"/>
    <w:rsid w:val="00E572EC"/>
    <w:rsid w:val="00E62156"/>
    <w:rsid w:val="00E7247A"/>
    <w:rsid w:val="00E750B8"/>
    <w:rsid w:val="00E808D7"/>
    <w:rsid w:val="00E8276B"/>
    <w:rsid w:val="00E86693"/>
    <w:rsid w:val="00E900CE"/>
    <w:rsid w:val="00E956C2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37FDB"/>
    <w:rsid w:val="00F418FD"/>
    <w:rsid w:val="00F434D0"/>
    <w:rsid w:val="00F45B42"/>
    <w:rsid w:val="00F522D5"/>
    <w:rsid w:val="00F71314"/>
    <w:rsid w:val="00F74BBB"/>
    <w:rsid w:val="00F83168"/>
    <w:rsid w:val="00F9079C"/>
    <w:rsid w:val="00FA2EB8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FCCB5722-CFCA-4908-9681-FEBA2437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4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0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07D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C573A-0B7C-462A-99A1-0C7AB23B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7280</Words>
  <Characters>43686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User</cp:lastModifiedBy>
  <cp:revision>7</cp:revision>
  <dcterms:created xsi:type="dcterms:W3CDTF">2025-10-28T09:32:00Z</dcterms:created>
  <dcterms:modified xsi:type="dcterms:W3CDTF">2025-11-26T14:08:00Z</dcterms:modified>
</cp:coreProperties>
</file>