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F22F5" w14:textId="123AD620"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p w14:paraId="396B4480" w14:textId="72AA576C" w:rsidR="00CC1478" w:rsidRDefault="00CC1478" w:rsidP="00627C7D">
      <w:pPr>
        <w:spacing w:line="276" w:lineRule="auto"/>
        <w:jc w:val="center"/>
        <w:rPr>
          <w:rFonts w:ascii="Cambria" w:hAnsi="Cambria"/>
          <w:b/>
          <w:color w:val="000000" w:themeColor="text1"/>
          <w:sz w:val="20"/>
          <w:szCs w:val="20"/>
        </w:rPr>
      </w:pPr>
    </w:p>
    <w:p w14:paraId="0BE8BE4D" w14:textId="77777777" w:rsidR="003B38CA" w:rsidRDefault="003B38CA" w:rsidP="00627C7D">
      <w:pPr>
        <w:spacing w:line="276" w:lineRule="auto"/>
        <w:jc w:val="center"/>
        <w:rPr>
          <w:rFonts w:asciiTheme="majorHAnsi" w:hAnsiTheme="majorHAnsi" w:cs="Arial"/>
          <w:b/>
          <w:sz w:val="44"/>
          <w:szCs w:val="44"/>
        </w:rPr>
      </w:pPr>
    </w:p>
    <w:p w14:paraId="1DCA234C" w14:textId="77777777" w:rsidR="00A435B8" w:rsidRPr="00C6306E" w:rsidRDefault="00A435B8" w:rsidP="00627C7D">
      <w:pPr>
        <w:spacing w:line="276" w:lineRule="auto"/>
        <w:jc w:val="center"/>
        <w:rPr>
          <w:rFonts w:asciiTheme="majorHAnsi" w:hAnsiTheme="majorHAnsi" w:cs="Arial"/>
          <w:b/>
          <w:sz w:val="44"/>
          <w:szCs w:val="44"/>
        </w:rPr>
      </w:pPr>
    </w:p>
    <w:p w14:paraId="74EE02BA" w14:textId="77777777" w:rsidR="004357DE" w:rsidRPr="00C6306E" w:rsidRDefault="004357DE" w:rsidP="00627C7D">
      <w:pPr>
        <w:spacing w:line="276" w:lineRule="auto"/>
        <w:jc w:val="center"/>
        <w:rPr>
          <w:rFonts w:asciiTheme="majorHAnsi" w:hAnsiTheme="majorHAnsi"/>
        </w:rPr>
      </w:pPr>
    </w:p>
    <w:p w14:paraId="69EB9799" w14:textId="690E364F" w:rsidR="00C143BC" w:rsidRDefault="00C143BC" w:rsidP="00627C7D">
      <w:pPr>
        <w:spacing w:line="276" w:lineRule="auto"/>
        <w:jc w:val="center"/>
        <w:rPr>
          <w:rFonts w:asciiTheme="majorHAnsi" w:hAnsiTheme="majorHAnsi"/>
        </w:rPr>
      </w:pPr>
    </w:p>
    <w:p w14:paraId="614675B9" w14:textId="671F322A" w:rsidR="008B3968" w:rsidRDefault="008B3968" w:rsidP="00627C7D">
      <w:pPr>
        <w:spacing w:line="276" w:lineRule="auto"/>
        <w:jc w:val="center"/>
        <w:rPr>
          <w:rFonts w:asciiTheme="majorHAnsi" w:hAnsiTheme="majorHAnsi"/>
        </w:rPr>
      </w:pPr>
    </w:p>
    <w:p w14:paraId="32D46E0B" w14:textId="77777777" w:rsidR="008B3968" w:rsidRPr="00C6306E" w:rsidRDefault="008B3968"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0B1D3840" w14:textId="77777777" w:rsidTr="008A3828">
        <w:tc>
          <w:tcPr>
            <w:tcW w:w="9072" w:type="dxa"/>
          </w:tcPr>
          <w:p w14:paraId="0E23B681" w14:textId="632FAF60"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7B03AA5D" w14:textId="77777777" w:rsidR="00D9784D" w:rsidRPr="00C6306E" w:rsidRDefault="00D9784D" w:rsidP="00627C7D">
      <w:pPr>
        <w:spacing w:line="276" w:lineRule="auto"/>
        <w:jc w:val="center"/>
        <w:rPr>
          <w:rFonts w:asciiTheme="majorHAnsi" w:hAnsiTheme="majorHAnsi"/>
          <w:bCs/>
        </w:rPr>
      </w:pPr>
    </w:p>
    <w:p w14:paraId="56ABBE0D" w14:textId="08378C0E"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6B67BF">
        <w:rPr>
          <w:rFonts w:asciiTheme="majorHAnsi" w:hAnsiTheme="majorHAnsi"/>
          <w:bCs/>
        </w:rPr>
        <w:t>na</w:t>
      </w:r>
      <w:r w:rsidR="002B0548">
        <w:rPr>
          <w:rFonts w:asciiTheme="majorHAnsi" w:hAnsiTheme="majorHAnsi"/>
          <w:bCs/>
        </w:rPr>
        <w:t xml:space="preserve"> zadanie pn.</w:t>
      </w:r>
      <w:r w:rsidRPr="00C6306E">
        <w:rPr>
          <w:rFonts w:asciiTheme="majorHAnsi" w:hAnsiTheme="majorHAnsi"/>
          <w:bCs/>
        </w:rPr>
        <w:t>:</w:t>
      </w:r>
    </w:p>
    <w:p w14:paraId="3C16ADEA" w14:textId="77777777" w:rsidR="00BE0179" w:rsidRPr="00FB7BCB" w:rsidRDefault="00BE0179" w:rsidP="006B67BF">
      <w:pPr>
        <w:spacing w:line="276" w:lineRule="auto"/>
        <w:rPr>
          <w:rFonts w:asciiTheme="majorHAnsi" w:hAnsiTheme="majorHAnsi"/>
          <w:b/>
          <w:sz w:val="32"/>
          <w:szCs w:val="32"/>
        </w:rPr>
      </w:pPr>
    </w:p>
    <w:p w14:paraId="225BC5EA" w14:textId="77777777" w:rsidR="00437865" w:rsidRPr="00437865" w:rsidRDefault="00437865" w:rsidP="00437865">
      <w:pPr>
        <w:autoSpaceDE w:val="0"/>
        <w:autoSpaceDN w:val="0"/>
        <w:adjustRightInd w:val="0"/>
        <w:rPr>
          <w:rFonts w:ascii="Calibri" w:eastAsia="Calibri" w:hAnsi="Calibri" w:cs="Calibri"/>
          <w:color w:val="000000"/>
        </w:rPr>
      </w:pPr>
    </w:p>
    <w:p w14:paraId="7B2C6E58" w14:textId="7E9A3A68" w:rsidR="00853067" w:rsidRPr="00853067" w:rsidRDefault="00853067" w:rsidP="00853067">
      <w:pPr>
        <w:tabs>
          <w:tab w:val="left" w:pos="567"/>
        </w:tabs>
        <w:spacing w:line="276" w:lineRule="auto"/>
        <w:contextualSpacing/>
        <w:jc w:val="center"/>
        <w:rPr>
          <w:rFonts w:cstheme="minorHAnsi"/>
          <w:b/>
          <w:bCs/>
          <w:color w:val="000000"/>
          <w:sz w:val="28"/>
          <w:szCs w:val="28"/>
          <w:u w:color="000000"/>
        </w:rPr>
      </w:pPr>
      <w:r w:rsidRPr="00853067">
        <w:rPr>
          <w:rFonts w:cstheme="minorHAnsi"/>
          <w:b/>
          <w:bCs/>
          <w:color w:val="000000"/>
          <w:sz w:val="28"/>
          <w:szCs w:val="28"/>
          <w:u w:color="000000"/>
        </w:rPr>
        <w:t>Usługi pocztowe związane z wysyłką korespondencji w okresie od dnia 02.01.2026 r.  do 31.12.2026 r. na potrzeby Starostwa Powiatowego w Tomaszowie Mazowieckim.</w:t>
      </w:r>
      <w:r w:rsidRPr="00853067">
        <w:rPr>
          <w:rFonts w:asciiTheme="majorHAnsi" w:hAnsiTheme="majorHAnsi" w:cstheme="minorHAnsi"/>
          <w:b/>
          <w:bCs/>
          <w:color w:val="000000"/>
          <w:sz w:val="28"/>
          <w:szCs w:val="28"/>
          <w:u w:color="000000"/>
        </w:rPr>
        <w:t xml:space="preserve"> </w:t>
      </w:r>
    </w:p>
    <w:p w14:paraId="2A4E9AEE" w14:textId="215D917F" w:rsidR="00C143BC" w:rsidRPr="00837B5D" w:rsidRDefault="00C143BC" w:rsidP="00853067">
      <w:pPr>
        <w:tabs>
          <w:tab w:val="left" w:pos="567"/>
        </w:tabs>
        <w:spacing w:line="276" w:lineRule="auto"/>
        <w:contextualSpacing/>
        <w:jc w:val="center"/>
        <w:rPr>
          <w:rFonts w:cstheme="minorHAnsi"/>
          <w:b/>
          <w:bCs/>
          <w:color w:val="000000"/>
          <w:sz w:val="28"/>
          <w:szCs w:val="28"/>
          <w:u w:color="000000"/>
        </w:rPr>
      </w:pPr>
      <w:r w:rsidRPr="00C6306E">
        <w:rPr>
          <w:rFonts w:asciiTheme="majorHAnsi" w:hAnsiTheme="majorHAnsi"/>
          <w:bCs/>
        </w:rPr>
        <w:t xml:space="preserve">(Znak sprawy: </w:t>
      </w:r>
      <w:r w:rsidR="006B67BF" w:rsidRPr="006B67BF">
        <w:rPr>
          <w:rFonts w:asciiTheme="majorHAnsi" w:hAnsiTheme="majorHAnsi"/>
          <w:b/>
          <w:bCs/>
        </w:rPr>
        <w:t>ZP.272.</w:t>
      </w:r>
      <w:r w:rsidR="00853067">
        <w:rPr>
          <w:rFonts w:asciiTheme="majorHAnsi" w:hAnsiTheme="majorHAnsi"/>
          <w:b/>
          <w:bCs/>
        </w:rPr>
        <w:t>34</w:t>
      </w:r>
      <w:r w:rsidR="006B67BF" w:rsidRPr="006B67BF">
        <w:rPr>
          <w:rFonts w:asciiTheme="majorHAnsi" w:hAnsiTheme="majorHAnsi"/>
          <w:b/>
          <w:bCs/>
        </w:rPr>
        <w:t>.202</w:t>
      </w:r>
      <w:r w:rsidR="00853067">
        <w:rPr>
          <w:rFonts w:asciiTheme="majorHAnsi" w:hAnsiTheme="majorHAnsi"/>
          <w:b/>
          <w:bCs/>
        </w:rPr>
        <w:t>5</w:t>
      </w:r>
      <w:r w:rsidRPr="00C6306E">
        <w:rPr>
          <w:rFonts w:asciiTheme="majorHAnsi" w:hAnsiTheme="majorHAnsi"/>
          <w:bCs/>
        </w:rPr>
        <w:t>)</w:t>
      </w:r>
    </w:p>
    <w:p w14:paraId="249A71BB" w14:textId="77777777" w:rsidR="00D9784D" w:rsidRPr="00C6306E" w:rsidRDefault="00D9784D" w:rsidP="00627C7D">
      <w:pPr>
        <w:tabs>
          <w:tab w:val="left" w:pos="567"/>
        </w:tabs>
        <w:spacing w:line="276" w:lineRule="auto"/>
        <w:contextualSpacing/>
        <w:jc w:val="center"/>
        <w:rPr>
          <w:rFonts w:asciiTheme="majorHAnsi" w:hAnsiTheme="majorHAnsi"/>
          <w:b/>
        </w:rPr>
      </w:pPr>
    </w:p>
    <w:p w14:paraId="5409E188" w14:textId="1BDCFE9A" w:rsidR="008F579D" w:rsidRDefault="008F579D" w:rsidP="00BD247E">
      <w:pPr>
        <w:tabs>
          <w:tab w:val="left" w:pos="567"/>
        </w:tabs>
        <w:spacing w:line="276" w:lineRule="auto"/>
        <w:contextualSpacing/>
        <w:rPr>
          <w:rFonts w:asciiTheme="majorHAnsi" w:hAnsiTheme="majorHAnsi"/>
          <w:b/>
          <w:iCs/>
          <w:sz w:val="20"/>
          <w:szCs w:val="20"/>
        </w:rPr>
      </w:pPr>
    </w:p>
    <w:p w14:paraId="2D3451AC" w14:textId="170B5626" w:rsidR="006B67BF" w:rsidRDefault="006B67BF" w:rsidP="00D028C3">
      <w:pPr>
        <w:rPr>
          <w:rFonts w:asciiTheme="majorHAnsi" w:hAnsiTheme="majorHAnsi" w:cs="Arial"/>
        </w:rPr>
      </w:pPr>
    </w:p>
    <w:p w14:paraId="0A471889" w14:textId="77777777" w:rsidR="006B67BF" w:rsidRDefault="006B67BF" w:rsidP="006B67BF">
      <w:pPr>
        <w:jc w:val="center"/>
        <w:rPr>
          <w:rFonts w:asciiTheme="majorHAnsi" w:hAnsiTheme="majorHAnsi" w:cs="Arial"/>
        </w:rPr>
      </w:pPr>
    </w:p>
    <w:p w14:paraId="79615EF4" w14:textId="77777777" w:rsidR="00566EF3" w:rsidRDefault="00566EF3" w:rsidP="006B67BF">
      <w:pPr>
        <w:jc w:val="center"/>
        <w:rPr>
          <w:rFonts w:asciiTheme="majorHAnsi" w:hAnsiTheme="majorHAnsi" w:cs="Arial"/>
        </w:rPr>
      </w:pPr>
    </w:p>
    <w:p w14:paraId="2A41C463" w14:textId="77777777" w:rsidR="00566EF3" w:rsidRPr="006B67BF" w:rsidRDefault="00566EF3" w:rsidP="006B67BF">
      <w:pPr>
        <w:jc w:val="center"/>
        <w:rPr>
          <w:rFonts w:asciiTheme="majorHAnsi" w:hAnsiTheme="majorHAnsi" w:cs="Arial"/>
        </w:rPr>
      </w:pPr>
    </w:p>
    <w:p w14:paraId="428733F5" w14:textId="6752820C" w:rsidR="006B67BF" w:rsidRPr="006B67BF" w:rsidRDefault="006B67BF" w:rsidP="006B67BF">
      <w:pPr>
        <w:jc w:val="center"/>
        <w:rPr>
          <w:rFonts w:asciiTheme="majorHAnsi" w:hAnsiTheme="majorHAnsi" w:cs="Arial"/>
        </w:rPr>
      </w:pPr>
      <w:r w:rsidRPr="006B67BF">
        <w:rPr>
          <w:rFonts w:asciiTheme="majorHAnsi" w:hAnsiTheme="majorHAnsi" w:cs="Arial"/>
        </w:rPr>
        <w:t>Zatwierdził(a), dnia</w:t>
      </w:r>
      <w:r w:rsidR="00FF60A9">
        <w:rPr>
          <w:rFonts w:asciiTheme="majorHAnsi" w:hAnsiTheme="majorHAnsi" w:cs="Arial"/>
        </w:rPr>
        <w:t xml:space="preserve"> </w:t>
      </w:r>
      <w:r w:rsidR="00D17811">
        <w:rPr>
          <w:rFonts w:asciiTheme="majorHAnsi" w:hAnsiTheme="majorHAnsi" w:cs="Arial"/>
        </w:rPr>
        <w:t>25.11.</w:t>
      </w:r>
      <w:r w:rsidR="00377DDE">
        <w:rPr>
          <w:rFonts w:asciiTheme="majorHAnsi" w:hAnsiTheme="majorHAnsi" w:cs="Arial"/>
        </w:rPr>
        <w:t>202</w:t>
      </w:r>
      <w:r w:rsidR="00853067">
        <w:rPr>
          <w:rFonts w:asciiTheme="majorHAnsi" w:hAnsiTheme="majorHAnsi" w:cs="Arial"/>
        </w:rPr>
        <w:t>5</w:t>
      </w:r>
      <w:r w:rsidR="00377DDE">
        <w:rPr>
          <w:rFonts w:asciiTheme="majorHAnsi" w:hAnsiTheme="majorHAnsi" w:cs="Arial"/>
        </w:rPr>
        <w:t>r.</w:t>
      </w:r>
    </w:p>
    <w:p w14:paraId="57E127F4" w14:textId="09C1C556" w:rsidR="006B67BF" w:rsidRDefault="006B67BF" w:rsidP="006B67BF">
      <w:pPr>
        <w:jc w:val="both"/>
        <w:rPr>
          <w:rFonts w:ascii="Cambria" w:hAnsi="Cambria" w:cs="Cambria"/>
        </w:rPr>
      </w:pPr>
    </w:p>
    <w:p w14:paraId="69BC247E" w14:textId="77777777" w:rsidR="00FB7BCB" w:rsidRPr="00F442F1" w:rsidRDefault="00FB7BCB" w:rsidP="006B67BF">
      <w:pPr>
        <w:jc w:val="both"/>
        <w:rPr>
          <w:rFonts w:ascii="Cambria" w:hAnsi="Cambria" w:cs="Cambria"/>
        </w:rPr>
      </w:pPr>
    </w:p>
    <w:p w14:paraId="6E5ECCB4" w14:textId="50763FFA" w:rsidR="00D17811" w:rsidRPr="006D30FD" w:rsidRDefault="00D17811" w:rsidP="00D17811">
      <w:pPr>
        <w:jc w:val="center"/>
        <w:rPr>
          <w:rFonts w:asciiTheme="majorHAnsi" w:hAnsiTheme="majorHAnsi" w:cs="Arial"/>
          <w:b/>
          <w:bCs/>
          <w:color w:val="EE0000"/>
        </w:rPr>
      </w:pPr>
      <w:r w:rsidRPr="006D30FD">
        <w:rPr>
          <w:rFonts w:asciiTheme="majorHAnsi" w:hAnsiTheme="majorHAnsi" w:cs="Arial"/>
          <w:b/>
          <w:bCs/>
          <w:color w:val="EE0000"/>
        </w:rPr>
        <w:t xml:space="preserve">WICESTAROSTA      </w:t>
      </w:r>
      <w:r>
        <w:rPr>
          <w:rFonts w:asciiTheme="majorHAnsi" w:hAnsiTheme="majorHAnsi" w:cs="Arial"/>
          <w:b/>
          <w:bCs/>
          <w:color w:val="EE0000"/>
        </w:rPr>
        <w:t xml:space="preserve">     </w:t>
      </w:r>
      <w:r w:rsidRPr="006D30FD">
        <w:rPr>
          <w:rFonts w:asciiTheme="majorHAnsi" w:hAnsiTheme="majorHAnsi" w:cs="Arial"/>
          <w:b/>
          <w:bCs/>
          <w:color w:val="EE0000"/>
        </w:rPr>
        <w:t>CZŁONEK ZARZĄDU</w:t>
      </w:r>
    </w:p>
    <w:p w14:paraId="45E00303" w14:textId="6B902B3C" w:rsidR="00D17811" w:rsidRPr="006D30FD" w:rsidRDefault="00D17811" w:rsidP="00D17811">
      <w:pPr>
        <w:rPr>
          <w:rFonts w:asciiTheme="majorHAnsi" w:hAnsiTheme="majorHAnsi" w:cs="Arial"/>
          <w:b/>
          <w:bCs/>
          <w:color w:val="EE0000"/>
        </w:rPr>
      </w:pPr>
      <w:r>
        <w:rPr>
          <w:rFonts w:asciiTheme="majorHAnsi" w:hAnsiTheme="majorHAnsi" w:cs="Arial"/>
          <w:b/>
          <w:bCs/>
          <w:color w:val="EE0000"/>
        </w:rPr>
        <w:t xml:space="preserve">                                     </w:t>
      </w:r>
      <w:r w:rsidRPr="006D30FD">
        <w:rPr>
          <w:rFonts w:asciiTheme="majorHAnsi" w:hAnsiTheme="majorHAnsi" w:cs="Arial"/>
          <w:b/>
          <w:bCs/>
          <w:color w:val="EE0000"/>
        </w:rPr>
        <w:t xml:space="preserve">Włodzimierz Justyna    </w:t>
      </w:r>
      <w:r>
        <w:rPr>
          <w:rFonts w:asciiTheme="majorHAnsi" w:hAnsiTheme="majorHAnsi" w:cs="Arial"/>
          <w:b/>
          <w:bCs/>
          <w:color w:val="EE0000"/>
        </w:rPr>
        <w:t xml:space="preserve">    </w:t>
      </w:r>
      <w:r w:rsidRPr="006D30FD">
        <w:rPr>
          <w:rFonts w:asciiTheme="majorHAnsi" w:hAnsiTheme="majorHAnsi" w:cs="Arial"/>
          <w:b/>
          <w:bCs/>
          <w:color w:val="EE0000"/>
        </w:rPr>
        <w:t>Michał Czechowicz</w:t>
      </w:r>
    </w:p>
    <w:p w14:paraId="6FC4B21E" w14:textId="6BF948DB" w:rsidR="00CB3496" w:rsidRDefault="00CB3496" w:rsidP="00627C7D">
      <w:pPr>
        <w:pStyle w:val="Zwykytekst"/>
        <w:spacing w:line="276" w:lineRule="auto"/>
        <w:jc w:val="center"/>
        <w:rPr>
          <w:rFonts w:asciiTheme="majorHAnsi" w:hAnsiTheme="majorHAnsi"/>
          <w:i/>
        </w:rPr>
      </w:pPr>
    </w:p>
    <w:p w14:paraId="6DF59549" w14:textId="77777777" w:rsidR="00644604" w:rsidRDefault="00644604" w:rsidP="00644604">
      <w:pPr>
        <w:rPr>
          <w:rFonts w:asciiTheme="majorHAnsi" w:hAnsiTheme="majorHAnsi" w:cs="Arial"/>
        </w:rPr>
      </w:pPr>
    </w:p>
    <w:p w14:paraId="745E3A9A" w14:textId="016CF3E8" w:rsidR="00FF60A9" w:rsidRDefault="00FF60A9" w:rsidP="00644604">
      <w:pPr>
        <w:ind w:left="1418" w:firstLine="709"/>
        <w:rPr>
          <w:color w:val="FF0000"/>
        </w:rPr>
      </w:pPr>
    </w:p>
    <w:p w14:paraId="3BC42667" w14:textId="77777777" w:rsidR="006678CA" w:rsidRDefault="006678CA" w:rsidP="00FF60A9">
      <w:pPr>
        <w:rPr>
          <w:color w:val="FF0000"/>
        </w:rPr>
      </w:pPr>
    </w:p>
    <w:p w14:paraId="6122372E" w14:textId="77777777" w:rsidR="003B43F5" w:rsidRDefault="003B43F5" w:rsidP="00FF60A9">
      <w:pPr>
        <w:rPr>
          <w:color w:val="FF0000"/>
        </w:rPr>
      </w:pPr>
    </w:p>
    <w:p w14:paraId="72E27AE3" w14:textId="77777777" w:rsidR="003B43F5" w:rsidRDefault="003B43F5" w:rsidP="00FF60A9">
      <w:pPr>
        <w:rPr>
          <w:color w:val="FF0000"/>
        </w:rPr>
      </w:pPr>
    </w:p>
    <w:p w14:paraId="6177C9BB" w14:textId="77777777" w:rsidR="003B43F5" w:rsidRDefault="003B43F5" w:rsidP="00FF60A9">
      <w:pPr>
        <w:rPr>
          <w:color w:val="FF0000"/>
        </w:rPr>
      </w:pPr>
    </w:p>
    <w:p w14:paraId="7B552625" w14:textId="77777777" w:rsidR="003B43F5" w:rsidRDefault="003B43F5" w:rsidP="00FF60A9">
      <w:pPr>
        <w:rPr>
          <w:color w:val="FF0000"/>
        </w:rPr>
      </w:pPr>
    </w:p>
    <w:p w14:paraId="436D9664" w14:textId="77777777" w:rsidR="00853067" w:rsidRDefault="00853067" w:rsidP="00FF60A9">
      <w:pPr>
        <w:rPr>
          <w:color w:val="FF0000"/>
        </w:rPr>
      </w:pPr>
    </w:p>
    <w:p w14:paraId="597D5EA0" w14:textId="77777777" w:rsidR="00853067" w:rsidRDefault="00853067" w:rsidP="00FF60A9">
      <w:pPr>
        <w:rPr>
          <w:color w:val="FF0000"/>
        </w:rPr>
      </w:pPr>
    </w:p>
    <w:p w14:paraId="582633DF" w14:textId="77777777" w:rsidR="00B249D1" w:rsidRDefault="00B249D1" w:rsidP="00FF60A9">
      <w:pPr>
        <w:rPr>
          <w:color w:val="FF0000"/>
        </w:rPr>
      </w:pPr>
    </w:p>
    <w:p w14:paraId="3986C95F" w14:textId="77777777" w:rsidR="00167651" w:rsidRDefault="00167651" w:rsidP="00FF60A9">
      <w:pPr>
        <w:rPr>
          <w:color w:val="FF0000"/>
        </w:rPr>
      </w:pPr>
    </w:p>
    <w:p w14:paraId="042D516D" w14:textId="77777777" w:rsidR="00FF60A9" w:rsidRPr="006F074C" w:rsidRDefault="00FF60A9" w:rsidP="00FF60A9">
      <w:pPr>
        <w:rPr>
          <w:color w:val="FF0000"/>
        </w:rPr>
      </w:pPr>
    </w:p>
    <w:p w14:paraId="2D0C4CDF" w14:textId="77777777" w:rsidR="00D028C3" w:rsidRDefault="00D028C3" w:rsidP="00D028C3">
      <w:pPr>
        <w:pStyle w:val="Default"/>
        <w:jc w:val="both"/>
        <w:rPr>
          <w:rFonts w:ascii="Calibri" w:hAnsi="Calibri" w:cs="Calibri"/>
          <w:bCs/>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t>Rozdział 1</w:t>
            </w:r>
          </w:p>
          <w:p w14:paraId="7D961FF5" w14:textId="33B3F2FE"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5176BE38" w14:textId="47427910"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3F23B4E6" w14:textId="77777777" w:rsidR="00F33089" w:rsidRDefault="00F33089" w:rsidP="00F33089">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57DFB4A5" w14:textId="77777777" w:rsidR="00F33089" w:rsidRPr="0036584E" w:rsidRDefault="00F33089" w:rsidP="00F33089">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3C21F6A8" w14:textId="77777777" w:rsidR="00F33089" w:rsidRDefault="00F33089" w:rsidP="00F33089">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7E006744" w14:textId="77777777" w:rsidR="00F33089" w:rsidRPr="00C11FAC" w:rsidRDefault="00F33089" w:rsidP="00F33089">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70868C8B" w14:textId="77777777" w:rsidR="00F33089" w:rsidRPr="002F720D" w:rsidRDefault="00F33089" w:rsidP="00F33089">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74CA9F9D" w14:textId="77777777" w:rsidR="00F33089" w:rsidRDefault="00F33089" w:rsidP="00F33089">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671F0DC2" w14:textId="18B1DDCB" w:rsidR="00776169" w:rsidRDefault="00F33089" w:rsidP="00776169">
      <w:pPr>
        <w:tabs>
          <w:tab w:val="left" w:pos="567"/>
        </w:tabs>
        <w:autoSpaceDE w:val="0"/>
        <w:autoSpaceDN w:val="0"/>
        <w:adjustRightInd w:val="0"/>
        <w:spacing w:line="276" w:lineRule="auto"/>
        <w:ind w:left="567"/>
        <w:jc w:val="both"/>
        <w:rPr>
          <w:rFonts w:asciiTheme="majorHAnsi" w:hAnsiTheme="majorHAnsi" w:cs="Arial"/>
          <w:b/>
        </w:rPr>
      </w:pPr>
      <w:r w:rsidRPr="00866DCE">
        <w:rPr>
          <w:rFonts w:asciiTheme="majorHAnsi" w:hAnsiTheme="majorHAnsi" w:cs="Arial"/>
          <w:b/>
        </w:rPr>
        <w:t>Strona internetowa prowadzonego postępowania:</w:t>
      </w:r>
    </w:p>
    <w:p w14:paraId="2B911237" w14:textId="632445D9" w:rsidR="006E5B69" w:rsidRDefault="00BA5EC5" w:rsidP="006E5B69">
      <w:pPr>
        <w:tabs>
          <w:tab w:val="left" w:pos="567"/>
        </w:tabs>
        <w:autoSpaceDE w:val="0"/>
        <w:autoSpaceDN w:val="0"/>
        <w:adjustRightInd w:val="0"/>
        <w:spacing w:line="276" w:lineRule="auto"/>
        <w:ind w:left="567"/>
        <w:jc w:val="both"/>
        <w:rPr>
          <w:rFonts w:ascii="Cambria" w:eastAsia="Cambria" w:hAnsi="Cambria" w:cs="Arial"/>
          <w:b/>
          <w:sz w:val="22"/>
          <w:szCs w:val="22"/>
        </w:rPr>
      </w:pPr>
      <w:hyperlink r:id="rId8" w:history="1">
        <w:r w:rsidRPr="008A454E">
          <w:rPr>
            <w:rStyle w:val="Hipercze"/>
          </w:rPr>
          <w:t>https://ezamowienia.gov.pl/mp-client/search/list/ocds-148610-7f533108-e2f9-41db-a035-df91d3291d79</w:t>
        </w:r>
      </w:hyperlink>
      <w:r>
        <w:t xml:space="preserve"> </w:t>
      </w:r>
      <w:r w:rsidRPr="00BA5EC5">
        <w:cr/>
      </w:r>
      <w:r w:rsidR="00F33089" w:rsidRPr="00F33089">
        <w:rPr>
          <w:rFonts w:ascii="Cambria" w:eastAsia="Cambria" w:hAnsi="Cambria" w:cs="Arial"/>
          <w:b/>
          <w:sz w:val="22"/>
          <w:szCs w:val="22"/>
        </w:rPr>
        <w:t>Identyfikator (ID) postępowania na Platformie e-Zamówienia:</w:t>
      </w:r>
    </w:p>
    <w:p w14:paraId="0FE7893B" w14:textId="3E50EBFD" w:rsidR="00B01999" w:rsidRPr="00BA5EC5" w:rsidRDefault="00BA5EC5" w:rsidP="006E5B69">
      <w:pPr>
        <w:tabs>
          <w:tab w:val="left" w:pos="567"/>
        </w:tabs>
        <w:autoSpaceDE w:val="0"/>
        <w:autoSpaceDN w:val="0"/>
        <w:adjustRightInd w:val="0"/>
        <w:spacing w:line="276" w:lineRule="auto"/>
        <w:ind w:left="567"/>
        <w:jc w:val="both"/>
        <w:rPr>
          <w:rFonts w:ascii="Cambria" w:eastAsia="Cambria" w:hAnsi="Cambria" w:cs="Arial"/>
          <w:b/>
          <w:sz w:val="22"/>
          <w:szCs w:val="22"/>
          <w:lang w:val="en-US"/>
        </w:rPr>
      </w:pPr>
      <w:r w:rsidRPr="00BA5EC5">
        <w:rPr>
          <w:rFonts w:ascii="Cambria" w:eastAsia="Cambria" w:hAnsi="Cambria" w:cs="Arial"/>
          <w:b/>
          <w:sz w:val="22"/>
          <w:szCs w:val="22"/>
          <w:lang w:val="en-US"/>
        </w:rPr>
        <w:t>ocds-148610-7f533108-e2f9-41db-a035-df91d3291d79</w:t>
      </w:r>
    </w:p>
    <w:p w14:paraId="64BD90A7" w14:textId="77777777" w:rsidR="00F33089" w:rsidRPr="00BA5EC5" w:rsidRDefault="00F33089" w:rsidP="00F33089">
      <w:pPr>
        <w:spacing w:line="1" w:lineRule="exact"/>
        <w:rPr>
          <w:rFonts w:cs="Arial"/>
          <w:sz w:val="20"/>
          <w:szCs w:val="20"/>
          <w:lang w:val="en-US"/>
        </w:rPr>
      </w:pPr>
    </w:p>
    <w:p w14:paraId="57635393" w14:textId="77777777" w:rsidR="00F33089" w:rsidRPr="00866DCE" w:rsidRDefault="00F33089" w:rsidP="00F33089">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188A0060" w14:textId="77777777" w:rsidR="00F33089" w:rsidRPr="006E5F5C" w:rsidRDefault="00F33089" w:rsidP="00F33089">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7ADE4F7B" w14:textId="0FF910DA"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5BE015C6" w14:textId="437184E5"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14:paraId="29F23175"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C6306E">
        <w:rPr>
          <w:rFonts w:asciiTheme="majorHAnsi" w:eastAsia="MS Mincho" w:hAnsiTheme="majorHAnsi" w:cs="MS Mincho"/>
          <w:b/>
          <w:bCs/>
        </w:rPr>
        <w:t>Wartość zamówienia.</w:t>
      </w:r>
    </w:p>
    <w:p w14:paraId="4B601FAF" w14:textId="004C9CF9"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1"/>
    <w:p w14:paraId="41AC4FAB"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0BA3D6B5" w14:textId="77777777" w:rsidR="00F33089" w:rsidRPr="00C6306E" w:rsidRDefault="00F33089" w:rsidP="00F33089">
      <w:pPr>
        <w:widowControl w:val="0"/>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14:paraId="2770A370" w14:textId="3D017DD0"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11 września 2019 r. Prawo zamówień publicznych </w:t>
      </w:r>
      <w:r w:rsidRPr="00C6306E">
        <w:rPr>
          <w:rFonts w:asciiTheme="majorHAnsi" w:eastAsia="MS Mincho" w:hAnsiTheme="majorHAnsi" w:cs="MS Mincho"/>
          <w:bCs/>
          <w:sz w:val="24"/>
          <w:szCs w:val="24"/>
        </w:rPr>
        <w:br/>
        <w:t>(</w:t>
      </w:r>
      <w:r>
        <w:rPr>
          <w:rFonts w:asciiTheme="majorHAnsi" w:eastAsia="MS Mincho" w:hAnsiTheme="majorHAnsi" w:cs="MS Mincho"/>
          <w:bCs/>
          <w:sz w:val="24"/>
          <w:szCs w:val="24"/>
        </w:rPr>
        <w:t xml:space="preserve">t. j. </w:t>
      </w:r>
      <w:r w:rsidRPr="00C6306E">
        <w:rPr>
          <w:rFonts w:asciiTheme="majorHAnsi" w:eastAsia="MS Mincho" w:hAnsiTheme="majorHAnsi" w:cs="MS Mincho"/>
          <w:bCs/>
          <w:sz w:val="24"/>
          <w:szCs w:val="24"/>
        </w:rPr>
        <w:t>Dz. U. z 20</w:t>
      </w:r>
      <w:r>
        <w:rPr>
          <w:rFonts w:asciiTheme="majorHAnsi" w:eastAsia="MS Mincho" w:hAnsiTheme="majorHAnsi" w:cs="MS Mincho"/>
          <w:bCs/>
          <w:sz w:val="24"/>
          <w:szCs w:val="24"/>
        </w:rPr>
        <w:t>2</w:t>
      </w:r>
      <w:r w:rsidR="00AE3A9C">
        <w:rPr>
          <w:rFonts w:asciiTheme="majorHAnsi" w:eastAsia="MS Mincho" w:hAnsiTheme="majorHAnsi" w:cs="MS Mincho"/>
          <w:bCs/>
          <w:sz w:val="24"/>
          <w:szCs w:val="24"/>
        </w:rPr>
        <w:t>4</w:t>
      </w:r>
      <w:r w:rsidRPr="00C6306E">
        <w:rPr>
          <w:rFonts w:asciiTheme="majorHAnsi" w:eastAsia="MS Mincho" w:hAnsiTheme="majorHAnsi" w:cs="MS Mincho"/>
          <w:bCs/>
          <w:sz w:val="24"/>
          <w:szCs w:val="24"/>
        </w:rPr>
        <w:t xml:space="preserve"> r., poz. </w:t>
      </w:r>
      <w:r w:rsidR="00AE3A9C">
        <w:rPr>
          <w:rFonts w:asciiTheme="majorHAnsi" w:eastAsia="MS Mincho" w:hAnsiTheme="majorHAnsi" w:cs="MS Mincho"/>
          <w:bCs/>
          <w:sz w:val="24"/>
          <w:szCs w:val="24"/>
        </w:rPr>
        <w:t>1320</w:t>
      </w:r>
      <w:r w:rsidRPr="00C6306E">
        <w:rPr>
          <w:rFonts w:asciiTheme="majorHAnsi" w:eastAsia="MS Mincho" w:hAnsiTheme="majorHAnsi" w:cs="MS Mincho"/>
          <w:bCs/>
          <w:sz w:val="24"/>
          <w:szCs w:val="24"/>
        </w:rPr>
        <w:t>),</w:t>
      </w:r>
    </w:p>
    <w:p w14:paraId="273AD6AE"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174AA6A2"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 będące przedmiotem niniejszego postępowania,</w:t>
      </w:r>
    </w:p>
    <w:p w14:paraId="25E74B07"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35360B88"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Pr>
          <w:rFonts w:asciiTheme="majorHAnsi" w:eastAsia="MS Mincho" w:hAnsiTheme="majorHAnsi" w:cs="MS Mincho"/>
          <w:bCs/>
          <w:sz w:val="24"/>
          <w:szCs w:val="24"/>
        </w:rPr>
        <w:t>Powiat Tomaszowski</w:t>
      </w:r>
      <w:r w:rsidRPr="00C6306E">
        <w:rPr>
          <w:rFonts w:asciiTheme="majorHAnsi" w:eastAsia="MS Mincho" w:hAnsiTheme="majorHAnsi" w:cs="MS Mincho"/>
          <w:bCs/>
          <w:sz w:val="24"/>
          <w:szCs w:val="24"/>
        </w:rPr>
        <w:t>,</w:t>
      </w:r>
    </w:p>
    <w:p w14:paraId="235E7090" w14:textId="3650F47F" w:rsidR="00F33089" w:rsidRPr="002C48CB" w:rsidRDefault="00F33089" w:rsidP="00F33089">
      <w:pPr>
        <w:pStyle w:val="Akapitzlist"/>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Pr="00C6306E">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w:t>
      </w:r>
      <w:r w:rsidRPr="00C6306E">
        <w:rPr>
          <w:rFonts w:asciiTheme="majorHAnsi" w:hAnsiTheme="majorHAnsi"/>
          <w:color w:val="000000"/>
          <w:sz w:val="24"/>
          <w:szCs w:val="24"/>
          <w:shd w:val="clear" w:color="auto" w:fill="FFFFFF"/>
        </w:rPr>
        <w:lastRenderedPageBreak/>
        <w:t>złożyła ofertę lub zawarła umowę w sprawie zamówienia publicznego</w:t>
      </w:r>
      <w:r w:rsidR="002C48CB">
        <w:rPr>
          <w:rFonts w:asciiTheme="majorHAnsi" w:eastAsia="MS Mincho" w:hAnsiTheme="majorHAnsi" w:cs="MS Mincho"/>
          <w:bCs/>
          <w:sz w:val="24"/>
          <w:szCs w:val="24"/>
        </w:rPr>
        <w:t>.</w:t>
      </w:r>
    </w:p>
    <w:p w14:paraId="79110366" w14:textId="77777777" w:rsidR="00F33089" w:rsidRPr="00C6306E" w:rsidRDefault="00F33089" w:rsidP="00F3308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1CBC5E03" w14:textId="77777777" w:rsidR="00F33089" w:rsidRPr="00866DCE" w:rsidRDefault="00F33089" w:rsidP="00F33089">
      <w:pPr>
        <w:numPr>
          <w:ilvl w:val="0"/>
          <w:numId w:val="5"/>
        </w:numPr>
        <w:tabs>
          <w:tab w:val="left" w:pos="1000"/>
        </w:tabs>
        <w:spacing w:line="275" w:lineRule="auto"/>
        <w:ind w:left="993" w:hanging="426"/>
        <w:jc w:val="both"/>
        <w:rPr>
          <w:rFonts w:ascii="Cambria" w:eastAsia="Cambria" w:hAnsi="Cambria" w:cs="Arial"/>
          <w:szCs w:val="20"/>
        </w:rPr>
      </w:pPr>
      <w:r w:rsidRPr="00866DCE">
        <w:rPr>
          <w:rFonts w:ascii="Cambria" w:eastAsia="Cambria" w:hAnsi="Cambria" w:cs="Arial"/>
          <w:b/>
          <w:szCs w:val="20"/>
        </w:rPr>
        <w:t>„Platforma e-zamówienia”</w:t>
      </w:r>
      <w:r w:rsidRPr="00866DCE">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866DCE">
        <w:rPr>
          <w:rFonts w:ascii="Cambria" w:eastAsia="Cambria" w:hAnsi="Cambria" w:cs="Arial"/>
          <w:color w:val="0070C0"/>
          <w:szCs w:val="20"/>
        </w:rPr>
        <w:t xml:space="preserve"> </w:t>
      </w:r>
      <w:hyperlink r:id="rId9" w:history="1">
        <w:r w:rsidRPr="00866DCE">
          <w:rPr>
            <w:rFonts w:ascii="Cambria" w:eastAsia="Cambria" w:hAnsi="Cambria" w:cs="Arial"/>
            <w:color w:val="0070C0"/>
            <w:szCs w:val="20"/>
            <w:u w:val="single"/>
          </w:rPr>
          <w:t>https://ezamowienia.gov.pl</w:t>
        </w:r>
      </w:hyperlink>
    </w:p>
    <w:p w14:paraId="016F599B" w14:textId="77777777" w:rsidR="00F33089" w:rsidRPr="00866DCE" w:rsidRDefault="00F33089" w:rsidP="00F33089">
      <w:pPr>
        <w:spacing w:line="4" w:lineRule="exact"/>
        <w:ind w:left="993" w:hanging="993"/>
        <w:rPr>
          <w:rFonts w:ascii="Cambria" w:eastAsia="Cambria" w:hAnsi="Cambria" w:cs="Arial"/>
          <w:szCs w:val="20"/>
        </w:rPr>
      </w:pPr>
    </w:p>
    <w:p w14:paraId="27CD51D9" w14:textId="77777777" w:rsidR="00F33089" w:rsidRPr="00866DCE" w:rsidRDefault="00F33089" w:rsidP="00F33089">
      <w:pPr>
        <w:numPr>
          <w:ilvl w:val="0"/>
          <w:numId w:val="5"/>
        </w:numPr>
        <w:tabs>
          <w:tab w:val="left" w:pos="1000"/>
        </w:tabs>
        <w:spacing w:line="287" w:lineRule="auto"/>
        <w:ind w:left="993" w:hanging="426"/>
        <w:jc w:val="both"/>
        <w:rPr>
          <w:rFonts w:ascii="Cambria" w:eastAsia="Cambria" w:hAnsi="Cambria" w:cs="Arial"/>
          <w:sz w:val="23"/>
          <w:szCs w:val="20"/>
        </w:rPr>
      </w:pPr>
      <w:r w:rsidRPr="00866DCE">
        <w:rPr>
          <w:rFonts w:ascii="Cambria" w:eastAsia="Cambria" w:hAnsi="Cambria" w:cs="Arial"/>
          <w:b/>
          <w:sz w:val="23"/>
          <w:szCs w:val="20"/>
        </w:rPr>
        <w:t>„kwalifikowany podpis elektroniczny”</w:t>
      </w:r>
      <w:r w:rsidRPr="00866DCE">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0AC9B0B4" w14:textId="77777777" w:rsidR="00F33089" w:rsidRPr="00866DCE" w:rsidRDefault="00F33089" w:rsidP="00F33089">
      <w:pPr>
        <w:spacing w:line="2" w:lineRule="exact"/>
        <w:ind w:left="993" w:hanging="993"/>
        <w:rPr>
          <w:rFonts w:cs="Arial"/>
          <w:sz w:val="20"/>
          <w:szCs w:val="20"/>
        </w:rPr>
      </w:pPr>
    </w:p>
    <w:p w14:paraId="09ABC66F" w14:textId="0E2A7E63" w:rsidR="00F33089" w:rsidRPr="002C48CB" w:rsidRDefault="00F33089" w:rsidP="002C48CB">
      <w:pPr>
        <w:spacing w:line="0" w:lineRule="atLeast"/>
        <w:ind w:left="993" w:hanging="993"/>
        <w:rPr>
          <w:rFonts w:ascii="Cambria" w:eastAsia="Cambria" w:hAnsi="Cambria" w:cs="Arial"/>
          <w:szCs w:val="20"/>
        </w:rPr>
      </w:pPr>
      <w:r>
        <w:rPr>
          <w:rFonts w:ascii="Cambria" w:eastAsia="Cambria" w:hAnsi="Cambria" w:cs="Arial"/>
          <w:szCs w:val="20"/>
        </w:rPr>
        <w:t xml:space="preserve">                   </w:t>
      </w:r>
      <w:r w:rsidRPr="00866DCE">
        <w:rPr>
          <w:rFonts w:ascii="Cambria" w:eastAsia="Cambria" w:hAnsi="Cambria" w:cs="Arial"/>
          <w:szCs w:val="20"/>
        </w:rPr>
        <w:t xml:space="preserve">identyfikacji elektronicznej </w:t>
      </w:r>
      <w:r w:rsidR="002C48CB" w:rsidRPr="00866DCE">
        <w:rPr>
          <w:rFonts w:ascii="Cambria" w:eastAsia="Cambria" w:hAnsi="Cambria" w:cs="Arial"/>
          <w:szCs w:val="20"/>
        </w:rPr>
        <w:t>(Dz. U. z 202</w:t>
      </w:r>
      <w:r w:rsidR="002C48CB">
        <w:rPr>
          <w:rFonts w:ascii="Cambria" w:eastAsia="Cambria" w:hAnsi="Cambria" w:cs="Arial"/>
          <w:szCs w:val="20"/>
        </w:rPr>
        <w:t>4</w:t>
      </w:r>
      <w:r w:rsidR="002C48CB" w:rsidRPr="00866DCE">
        <w:rPr>
          <w:rFonts w:ascii="Cambria" w:eastAsia="Cambria" w:hAnsi="Cambria" w:cs="Arial"/>
          <w:szCs w:val="20"/>
        </w:rPr>
        <w:t xml:space="preserve"> r. poz. </w:t>
      </w:r>
      <w:r w:rsidR="00744043">
        <w:rPr>
          <w:rFonts w:ascii="Cambria" w:eastAsia="Cambria" w:hAnsi="Cambria" w:cs="Arial"/>
          <w:szCs w:val="20"/>
        </w:rPr>
        <w:t>1725</w:t>
      </w:r>
      <w:r w:rsidR="002C48CB" w:rsidRPr="00866DCE">
        <w:rPr>
          <w:rFonts w:ascii="Cambria" w:eastAsia="Cambria" w:hAnsi="Cambria" w:cs="Arial"/>
          <w:szCs w:val="20"/>
        </w:rPr>
        <w:t>),</w:t>
      </w:r>
    </w:p>
    <w:p w14:paraId="1DE84B4C" w14:textId="77777777" w:rsidR="00F33089" w:rsidRPr="00866DCE" w:rsidRDefault="00F33089" w:rsidP="00F33089">
      <w:pPr>
        <w:spacing w:line="275" w:lineRule="auto"/>
        <w:ind w:left="1000" w:hanging="426"/>
        <w:jc w:val="both"/>
        <w:rPr>
          <w:rFonts w:ascii="Cambria" w:eastAsia="Cambria" w:hAnsi="Cambria" w:cs="Arial"/>
          <w:szCs w:val="20"/>
        </w:rPr>
      </w:pPr>
      <w:r w:rsidRPr="00866DCE">
        <w:rPr>
          <w:rFonts w:ascii="Cambria" w:eastAsia="Cambria" w:hAnsi="Cambria" w:cs="Arial"/>
          <w:szCs w:val="20"/>
        </w:rPr>
        <w:t xml:space="preserve">10) </w:t>
      </w:r>
      <w:r w:rsidRPr="00866DCE">
        <w:rPr>
          <w:rFonts w:ascii="Cambria" w:eastAsia="Cambria" w:hAnsi="Cambria" w:cs="Arial"/>
          <w:b/>
          <w:szCs w:val="20"/>
        </w:rPr>
        <w:t>„podpis</w:t>
      </w:r>
      <w:r w:rsidRPr="00866DCE">
        <w:rPr>
          <w:rFonts w:cs="Arial"/>
          <w:sz w:val="20"/>
          <w:szCs w:val="20"/>
        </w:rPr>
        <w:t xml:space="preserve"> </w:t>
      </w:r>
      <w:r w:rsidRPr="00866DCE">
        <w:rPr>
          <w:rFonts w:ascii="Cambria" w:eastAsia="Cambria" w:hAnsi="Cambria" w:cs="Arial"/>
          <w:b/>
          <w:szCs w:val="20"/>
        </w:rPr>
        <w:t>zaufany”</w:t>
      </w:r>
      <w:r w:rsidRPr="00866DCE">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39D5436" w14:textId="77777777" w:rsidR="00F33089" w:rsidRPr="00866DCE" w:rsidRDefault="00F33089" w:rsidP="00F33089">
      <w:pPr>
        <w:spacing w:line="8" w:lineRule="exact"/>
        <w:rPr>
          <w:rFonts w:cs="Arial"/>
          <w:sz w:val="20"/>
          <w:szCs w:val="20"/>
        </w:rPr>
      </w:pPr>
    </w:p>
    <w:p w14:paraId="75B47EE5" w14:textId="77777777" w:rsidR="00F33089" w:rsidRPr="00866DCE" w:rsidRDefault="00F33089" w:rsidP="007B4D10">
      <w:pPr>
        <w:numPr>
          <w:ilvl w:val="0"/>
          <w:numId w:val="42"/>
        </w:numPr>
        <w:tabs>
          <w:tab w:val="left" w:pos="1000"/>
        </w:tabs>
        <w:spacing w:line="275" w:lineRule="auto"/>
        <w:ind w:left="1000" w:hanging="437"/>
        <w:jc w:val="both"/>
        <w:rPr>
          <w:rFonts w:ascii="Cambria" w:eastAsia="Cambria" w:hAnsi="Cambria" w:cs="Arial"/>
          <w:szCs w:val="20"/>
        </w:rPr>
      </w:pPr>
      <w:r w:rsidRPr="00866DCE">
        <w:rPr>
          <w:rFonts w:ascii="Cambria" w:eastAsia="Cambria" w:hAnsi="Cambria" w:cs="Arial"/>
          <w:b/>
          <w:szCs w:val="20"/>
        </w:rPr>
        <w:t>„podpis osobisty”</w:t>
      </w:r>
      <w:r w:rsidRPr="00866DCE">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28750AF5" w14:textId="77777777" w:rsidR="00F33089" w:rsidRPr="00866DCE" w:rsidRDefault="00F33089" w:rsidP="00F33089">
      <w:pPr>
        <w:spacing w:line="4" w:lineRule="exact"/>
        <w:rPr>
          <w:rFonts w:cs="Arial"/>
          <w:sz w:val="20"/>
          <w:szCs w:val="20"/>
        </w:rPr>
      </w:pPr>
    </w:p>
    <w:p w14:paraId="2D3224E8" w14:textId="77777777" w:rsidR="00F33089" w:rsidRPr="00866DCE" w:rsidRDefault="00F33089" w:rsidP="00F33089">
      <w:pPr>
        <w:spacing w:line="0" w:lineRule="atLeast"/>
        <w:ind w:left="1000"/>
        <w:rPr>
          <w:rFonts w:ascii="Cambria" w:eastAsia="Cambria" w:hAnsi="Cambria" w:cs="Arial"/>
          <w:szCs w:val="20"/>
        </w:rPr>
      </w:pPr>
      <w:r w:rsidRPr="00866DCE">
        <w:rPr>
          <w:rFonts w:ascii="Cambria" w:eastAsia="Cambria" w:hAnsi="Cambria" w:cs="Arial"/>
          <w:szCs w:val="20"/>
        </w:rPr>
        <w:t>podpisu osobistego.</w:t>
      </w:r>
    </w:p>
    <w:p w14:paraId="31AF8102" w14:textId="77C8495C" w:rsidR="008C5504" w:rsidRDefault="006528C1" w:rsidP="00627C7D">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w:t>
      </w:r>
      <w:r w:rsidR="00E4259A" w:rsidRPr="00C6306E">
        <w:rPr>
          <w:rFonts w:asciiTheme="majorHAnsi" w:hAnsiTheme="majorHAnsi" w:cs="Arial"/>
          <w:bCs/>
        </w:rPr>
        <w:t xml:space="preserve"> powinien dokładnie zapoznać się z niniejszą </w:t>
      </w:r>
      <w:r w:rsidR="00A435B8">
        <w:rPr>
          <w:rFonts w:asciiTheme="majorHAnsi" w:hAnsiTheme="majorHAnsi" w:cs="Arial"/>
          <w:bCs/>
        </w:rPr>
        <w:t>SWZ</w:t>
      </w:r>
      <w:r w:rsidR="00E4259A" w:rsidRPr="00C6306E">
        <w:rPr>
          <w:rFonts w:asciiTheme="majorHAnsi" w:hAnsiTheme="majorHAnsi" w:cs="Arial"/>
          <w:bCs/>
        </w:rPr>
        <w:t xml:space="preserve"> i złożyć ofertę zgodnie z jej wymaganiami</w:t>
      </w:r>
      <w:r w:rsidR="00B646F3">
        <w:rPr>
          <w:rFonts w:asciiTheme="majorHAnsi" w:hAnsiTheme="majorHAnsi" w:cs="Arial"/>
          <w:bCs/>
        </w:rPr>
        <w:t>.</w:t>
      </w:r>
    </w:p>
    <w:p w14:paraId="59B33572" w14:textId="77777777" w:rsidR="0045573D" w:rsidRPr="00B646F3" w:rsidRDefault="0045573D" w:rsidP="0045573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3518548D" w14:textId="79435033"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4F9CEA77"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30DE0549" w14:textId="706D3213" w:rsidR="00807E56" w:rsidRDefault="006528C1" w:rsidP="00B646F3">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14:paraId="04673CF7" w14:textId="77777777" w:rsidR="0065147B" w:rsidRPr="00B646F3" w:rsidRDefault="0065147B" w:rsidP="00B646F3">
      <w:pPr>
        <w:autoSpaceDE w:val="0"/>
        <w:autoSpaceDN w:val="0"/>
        <w:adjustRightInd w:val="0"/>
        <w:spacing w:line="276" w:lineRule="auto"/>
        <w:jc w:val="both"/>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4A717B14"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4ACBBBA7"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68CBBCEA" w14:textId="1014F7B0" w:rsidR="006678CA" w:rsidRDefault="00D97B4E" w:rsidP="00627C7D">
      <w:pPr>
        <w:pStyle w:val="Kolorowalistaakcent11"/>
        <w:autoSpaceDE w:val="0"/>
        <w:autoSpaceDN w:val="0"/>
        <w:adjustRightInd w:val="0"/>
        <w:spacing w:line="276" w:lineRule="auto"/>
        <w:ind w:left="0"/>
        <w:rPr>
          <w:rFonts w:ascii="Times New Roman" w:eastAsia="Times New Roman" w:hAnsi="Times New Roman" w:cstheme="minorHAnsi"/>
          <w:sz w:val="24"/>
          <w:szCs w:val="24"/>
          <w:lang w:eastAsia="pl-PL"/>
        </w:rPr>
      </w:pPr>
      <w:r w:rsidRPr="00D97B4E">
        <w:rPr>
          <w:rFonts w:ascii="Times New Roman" w:eastAsia="Times New Roman" w:hAnsi="Times New Roman" w:cstheme="minorHAnsi"/>
          <w:sz w:val="24"/>
          <w:szCs w:val="24"/>
          <w:lang w:eastAsia="pl-PL"/>
        </w:rPr>
        <w:t>Środki własne Powiatu Tomaszowskiego</w:t>
      </w:r>
    </w:p>
    <w:p w14:paraId="34A25A16" w14:textId="77777777" w:rsidR="00D97B4E" w:rsidRDefault="00D97B4E" w:rsidP="00627C7D">
      <w:pPr>
        <w:pStyle w:val="Kolorowalistaakcent11"/>
        <w:autoSpaceDE w:val="0"/>
        <w:autoSpaceDN w:val="0"/>
        <w:adjustRightInd w:val="0"/>
        <w:spacing w:line="276" w:lineRule="auto"/>
        <w:ind w:left="0"/>
        <w:rPr>
          <w:rFonts w:ascii="Times New Roman" w:eastAsia="Times New Roman" w:hAnsi="Times New Roman" w:cstheme="minorHAnsi"/>
          <w:sz w:val="24"/>
          <w:szCs w:val="24"/>
        </w:rPr>
      </w:pPr>
    </w:p>
    <w:p w14:paraId="51C6F13D" w14:textId="77777777" w:rsidR="00853067" w:rsidRDefault="00853067" w:rsidP="00627C7D">
      <w:pPr>
        <w:pStyle w:val="Kolorowalistaakcent11"/>
        <w:autoSpaceDE w:val="0"/>
        <w:autoSpaceDN w:val="0"/>
        <w:adjustRightInd w:val="0"/>
        <w:spacing w:line="276" w:lineRule="auto"/>
        <w:ind w:left="0"/>
        <w:rPr>
          <w:rFonts w:ascii="Times New Roman" w:eastAsia="Times New Roman" w:hAnsi="Times New Roman" w:cstheme="minorHAnsi"/>
          <w:sz w:val="24"/>
          <w:szCs w:val="24"/>
        </w:rPr>
      </w:pPr>
    </w:p>
    <w:p w14:paraId="291CF2F4" w14:textId="77777777" w:rsidR="00D97B4E" w:rsidRPr="00D97B4E" w:rsidRDefault="00D97B4E" w:rsidP="00627C7D">
      <w:pPr>
        <w:pStyle w:val="Kolorowalistaakcent11"/>
        <w:autoSpaceDE w:val="0"/>
        <w:autoSpaceDN w:val="0"/>
        <w:adjustRightInd w:val="0"/>
        <w:spacing w:line="276" w:lineRule="auto"/>
        <w:ind w:left="0"/>
        <w:rPr>
          <w:rFonts w:asciiTheme="majorHAnsi" w:hAnsiTheme="majorHAnsi" w:cs="Helvetica"/>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3292314E"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1BEC69E4" w14:textId="500A733D" w:rsidR="00B249D1" w:rsidRDefault="00B249D1" w:rsidP="00B249D1">
      <w:pPr>
        <w:spacing w:after="200" w:line="276" w:lineRule="auto"/>
        <w:rPr>
          <w:rFonts w:ascii="Cambria" w:hAnsi="Cambria"/>
          <w:color w:val="000000"/>
          <w:u w:color="000000"/>
          <w:lang w:bidi="pl-PL"/>
        </w:rPr>
      </w:pPr>
      <w:r>
        <w:rPr>
          <w:rFonts w:ascii="Cambria" w:hAnsi="Cambria"/>
          <w:color w:val="000000"/>
          <w:u w:color="000000"/>
          <w:lang w:bidi="pl-PL"/>
        </w:rPr>
        <w:t>4.1.Opis przedmiotu zamówienia</w:t>
      </w:r>
      <w:r w:rsidR="004A1DB3">
        <w:rPr>
          <w:rFonts w:ascii="Cambria" w:hAnsi="Cambria"/>
          <w:color w:val="000000"/>
          <w:u w:color="000000"/>
          <w:lang w:bidi="pl-PL"/>
        </w:rPr>
        <w:t>:</w:t>
      </w:r>
    </w:p>
    <w:p w14:paraId="5E8CD4E5" w14:textId="2EEC12B9" w:rsidR="003B43F5" w:rsidRPr="004074B9" w:rsidRDefault="003B43F5" w:rsidP="003B43F5">
      <w:pPr>
        <w:spacing w:before="120" w:after="120" w:line="276" w:lineRule="auto"/>
        <w:ind w:left="567" w:hanging="567"/>
        <w:rPr>
          <w:b/>
          <w:bCs/>
        </w:rPr>
      </w:pPr>
      <w:r w:rsidRPr="008A389B">
        <w:rPr>
          <w:rFonts w:asciiTheme="majorHAnsi" w:hAnsiTheme="majorHAnsi"/>
          <w:color w:val="000000"/>
          <w:u w:color="000000"/>
        </w:rPr>
        <w:t>Przedmiotem zamówienia jest</w:t>
      </w:r>
      <w:r w:rsidR="00837B5D">
        <w:rPr>
          <w:rFonts w:asciiTheme="majorHAnsi" w:hAnsiTheme="majorHAnsi"/>
          <w:color w:val="000000"/>
          <w:u w:color="000000"/>
        </w:rPr>
        <w:t xml:space="preserve"> zadanie pn. </w:t>
      </w:r>
      <w:r w:rsidRPr="008A389B">
        <w:rPr>
          <w:rFonts w:asciiTheme="majorHAnsi" w:hAnsiTheme="majorHAnsi"/>
          <w:color w:val="000000"/>
          <w:u w:color="000000"/>
        </w:rPr>
        <w:t xml:space="preserve"> </w:t>
      </w:r>
      <w:r w:rsidR="00837B5D">
        <w:rPr>
          <w:rFonts w:asciiTheme="majorHAnsi" w:hAnsiTheme="majorHAnsi"/>
          <w:color w:val="000000"/>
          <w:u w:color="000000"/>
        </w:rPr>
        <w:t>,,</w:t>
      </w:r>
      <w:r w:rsidR="00837B5D" w:rsidRPr="00837B5D">
        <w:rPr>
          <w:b/>
          <w:bCs/>
          <w:color w:val="000000"/>
          <w:u w:color="000000"/>
        </w:rPr>
        <w:t>Usługi pocztowe związane z wysyłką korespondencji w okresie od dnia 02.01.202</w:t>
      </w:r>
      <w:r w:rsidR="007E6D1E">
        <w:rPr>
          <w:b/>
          <w:bCs/>
          <w:color w:val="000000"/>
          <w:u w:color="000000"/>
        </w:rPr>
        <w:t>6</w:t>
      </w:r>
      <w:r w:rsidR="00837B5D" w:rsidRPr="00837B5D">
        <w:rPr>
          <w:b/>
          <w:bCs/>
          <w:color w:val="000000"/>
          <w:u w:color="000000"/>
        </w:rPr>
        <w:t>r. do 31.12.202</w:t>
      </w:r>
      <w:r w:rsidR="007E6D1E">
        <w:rPr>
          <w:b/>
          <w:bCs/>
          <w:color w:val="000000"/>
          <w:u w:color="000000"/>
        </w:rPr>
        <w:t>6</w:t>
      </w:r>
      <w:r w:rsidR="00837B5D" w:rsidRPr="00837B5D">
        <w:rPr>
          <w:b/>
          <w:bCs/>
          <w:color w:val="000000"/>
          <w:u w:color="000000"/>
        </w:rPr>
        <w:t xml:space="preserve"> r. na potrzeby Starostwa Powiatowego w Tomaszowie   Mazowieckim</w:t>
      </w:r>
      <w:r w:rsidR="00837B5D">
        <w:rPr>
          <w:b/>
          <w:bCs/>
          <w:color w:val="000000"/>
          <w:u w:color="000000"/>
        </w:rPr>
        <w:t>’’</w:t>
      </w:r>
    </w:p>
    <w:p w14:paraId="5BD02DC1" w14:textId="77777777" w:rsidR="003B43F5" w:rsidRPr="003D4888" w:rsidRDefault="003B43F5" w:rsidP="003B43F5">
      <w:pPr>
        <w:spacing w:before="120" w:after="120"/>
        <w:ind w:left="567" w:hanging="567"/>
        <w:jc w:val="both"/>
        <w:rPr>
          <w:rFonts w:asciiTheme="majorHAnsi" w:hAnsiTheme="majorHAnsi"/>
        </w:rPr>
      </w:pPr>
      <w:r w:rsidRPr="008A389B">
        <w:rPr>
          <w:rFonts w:asciiTheme="majorHAnsi" w:hAnsiTheme="majorHAnsi"/>
          <w:color w:val="000000"/>
          <w:u w:color="000000"/>
        </w:rPr>
        <w:t xml:space="preserve">Szczegółowy opis przedmiotu zamówienia zawiera </w:t>
      </w:r>
      <w:r w:rsidRPr="006B6D08">
        <w:rPr>
          <w:rFonts w:asciiTheme="majorHAnsi" w:hAnsiTheme="majorHAnsi"/>
          <w:b/>
          <w:bCs/>
          <w:color w:val="000000"/>
          <w:u w:color="000000"/>
        </w:rPr>
        <w:t>Załącznik nr 1</w:t>
      </w:r>
      <w:r w:rsidRPr="008A389B">
        <w:rPr>
          <w:rFonts w:asciiTheme="majorHAnsi" w:hAnsiTheme="majorHAnsi"/>
          <w:color w:val="000000"/>
          <w:u w:color="000000"/>
        </w:rPr>
        <w:t>.</w:t>
      </w:r>
    </w:p>
    <w:p w14:paraId="33EFA0B6" w14:textId="0F41C0B1" w:rsidR="00CF7794" w:rsidRPr="00C13164" w:rsidRDefault="00CF7794" w:rsidP="00C13164">
      <w:pPr>
        <w:pStyle w:val="Akapitzlist"/>
        <w:numPr>
          <w:ilvl w:val="1"/>
          <w:numId w:val="22"/>
        </w:numPr>
        <w:spacing w:before="120" w:after="120"/>
        <w:rPr>
          <w:rFonts w:asciiTheme="majorHAnsi" w:hAnsiTheme="majorHAnsi" w:cs="Arial"/>
          <w:b/>
          <w:bCs/>
        </w:rPr>
      </w:pPr>
      <w:r w:rsidRPr="00C13164">
        <w:rPr>
          <w:rFonts w:asciiTheme="majorHAnsi" w:hAnsiTheme="majorHAnsi" w:cs="Arial"/>
          <w:b/>
          <w:bCs/>
        </w:rPr>
        <w:t>Nazwa/y i kod/y Wspólnego Słownika Zamówień: (CPV):</w:t>
      </w:r>
    </w:p>
    <w:p w14:paraId="442B18FE" w14:textId="2E4E8980" w:rsidR="00C13164" w:rsidRDefault="00837B5D" w:rsidP="00C13164">
      <w:pPr>
        <w:pStyle w:val="Akapitzlist"/>
        <w:spacing w:before="120" w:after="120"/>
        <w:ind w:left="360"/>
        <w:rPr>
          <w:rFonts w:cstheme="minorHAnsi"/>
          <w:color w:val="000000"/>
          <w:sz w:val="24"/>
          <w:szCs w:val="24"/>
          <w:u w:color="000000"/>
        </w:rPr>
      </w:pPr>
      <w:r w:rsidRPr="00837B5D">
        <w:rPr>
          <w:rFonts w:cstheme="minorHAnsi"/>
          <w:color w:val="000000"/>
          <w:sz w:val="24"/>
          <w:szCs w:val="24"/>
          <w:u w:color="000000"/>
        </w:rPr>
        <w:t>64110000- 0 Usługi pocztowe</w:t>
      </w:r>
    </w:p>
    <w:p w14:paraId="450BD0A8" w14:textId="77777777" w:rsidR="00837B5D" w:rsidRPr="00C13164" w:rsidRDefault="00837B5D" w:rsidP="00C13164">
      <w:pPr>
        <w:pStyle w:val="Akapitzlist"/>
        <w:spacing w:before="120" w:after="120"/>
        <w:ind w:left="360"/>
        <w:rPr>
          <w:rFonts w:asciiTheme="majorHAnsi" w:hAnsiTheme="majorHAnsi" w:cs="Arial"/>
          <w:b/>
          <w:bCs/>
        </w:rPr>
      </w:pPr>
    </w:p>
    <w:p w14:paraId="01B96702" w14:textId="3C994260" w:rsidR="004D419C" w:rsidRPr="00D3409B" w:rsidRDefault="004D419C" w:rsidP="0079118F">
      <w:pPr>
        <w:pStyle w:val="Akapitzlist"/>
        <w:numPr>
          <w:ilvl w:val="1"/>
          <w:numId w:val="22"/>
        </w:numPr>
        <w:autoSpaceDE w:val="0"/>
        <w:autoSpaceDN w:val="0"/>
        <w:adjustRightInd w:val="0"/>
        <w:spacing w:before="0" w:after="0" w:line="276" w:lineRule="auto"/>
        <w:ind w:left="567" w:hanging="567"/>
        <w:rPr>
          <w:rFonts w:ascii="Cambria" w:hAnsi="Cambria" w:cs="Helvetica"/>
          <w:bCs/>
          <w:color w:val="000000"/>
        </w:rPr>
      </w:pPr>
      <w:r>
        <w:rPr>
          <w:rFonts w:asciiTheme="majorHAnsi" w:hAnsiTheme="majorHAnsi" w:cs="Arial"/>
          <w:b/>
          <w:bCs/>
          <w:sz w:val="24"/>
          <w:szCs w:val="24"/>
        </w:rPr>
        <w:t>P</w:t>
      </w:r>
      <w:r w:rsidRPr="00D3409B">
        <w:rPr>
          <w:rFonts w:asciiTheme="majorHAnsi" w:hAnsiTheme="majorHAnsi" w:cs="Arial"/>
          <w:b/>
          <w:bCs/>
          <w:sz w:val="24"/>
          <w:szCs w:val="24"/>
        </w:rPr>
        <w:t>rzedmiotow</w:t>
      </w:r>
      <w:r>
        <w:rPr>
          <w:rFonts w:asciiTheme="majorHAnsi" w:hAnsiTheme="majorHAnsi" w:cs="Arial"/>
          <w:b/>
          <w:bCs/>
          <w:sz w:val="24"/>
          <w:szCs w:val="24"/>
        </w:rPr>
        <w:t>e</w:t>
      </w:r>
      <w:r w:rsidRPr="00D3409B">
        <w:rPr>
          <w:rFonts w:asciiTheme="majorHAnsi" w:hAnsiTheme="majorHAnsi" w:cs="Arial"/>
          <w:b/>
          <w:bCs/>
          <w:sz w:val="24"/>
          <w:szCs w:val="24"/>
        </w:rPr>
        <w:t xml:space="preserve"> środk</w:t>
      </w:r>
      <w:r>
        <w:rPr>
          <w:rFonts w:asciiTheme="majorHAnsi" w:hAnsiTheme="majorHAnsi" w:cs="Arial"/>
          <w:b/>
          <w:bCs/>
          <w:sz w:val="24"/>
          <w:szCs w:val="24"/>
        </w:rPr>
        <w:t>i</w:t>
      </w:r>
      <w:r w:rsidRPr="00D3409B">
        <w:rPr>
          <w:rFonts w:asciiTheme="majorHAnsi" w:hAnsiTheme="majorHAnsi" w:cs="Arial"/>
          <w:b/>
          <w:bCs/>
          <w:sz w:val="24"/>
          <w:szCs w:val="24"/>
        </w:rPr>
        <w:t xml:space="preserve"> dowodow</w:t>
      </w:r>
      <w:r>
        <w:rPr>
          <w:rFonts w:asciiTheme="majorHAnsi" w:hAnsiTheme="majorHAnsi" w:cs="Arial"/>
          <w:b/>
          <w:bCs/>
          <w:sz w:val="24"/>
          <w:szCs w:val="24"/>
        </w:rPr>
        <w:t>e</w:t>
      </w:r>
      <w:r w:rsidRPr="00D3409B">
        <w:rPr>
          <w:rFonts w:asciiTheme="majorHAnsi" w:hAnsiTheme="majorHAnsi" w:cs="Arial"/>
          <w:b/>
          <w:bCs/>
          <w:sz w:val="24"/>
          <w:szCs w:val="24"/>
        </w:rPr>
        <w:t>.</w:t>
      </w:r>
    </w:p>
    <w:p w14:paraId="736FBCF7" w14:textId="1EA9DDAA" w:rsidR="00D91BF0" w:rsidRPr="00D3409B" w:rsidRDefault="006528C1" w:rsidP="004D419C">
      <w:pPr>
        <w:pStyle w:val="Akapitzlist"/>
        <w:autoSpaceDE w:val="0"/>
        <w:autoSpaceDN w:val="0"/>
        <w:adjustRightInd w:val="0"/>
        <w:spacing w:before="0" w:after="0" w:line="276" w:lineRule="auto"/>
        <w:ind w:left="567"/>
        <w:rPr>
          <w:rFonts w:ascii="Cambria" w:hAnsi="Cambria" w:cs="Helvetica"/>
          <w:bCs/>
          <w:color w:val="000000"/>
        </w:rPr>
      </w:pPr>
      <w:r>
        <w:rPr>
          <w:rFonts w:asciiTheme="majorHAnsi" w:hAnsiTheme="majorHAnsi" w:cs="Arial"/>
          <w:sz w:val="24"/>
          <w:szCs w:val="24"/>
        </w:rPr>
        <w:t>Zamawiający</w:t>
      </w:r>
      <w:r w:rsidR="00D91BF0" w:rsidRPr="00D3409B">
        <w:rPr>
          <w:rFonts w:asciiTheme="majorHAnsi" w:hAnsiTheme="majorHAnsi" w:cs="Arial"/>
          <w:sz w:val="24"/>
          <w:szCs w:val="24"/>
        </w:rPr>
        <w:t xml:space="preserve"> </w:t>
      </w:r>
      <w:r w:rsidR="00D91BF0" w:rsidRPr="00D3409B">
        <w:rPr>
          <w:rFonts w:asciiTheme="majorHAnsi" w:hAnsiTheme="majorHAnsi" w:cs="Arial"/>
          <w:b/>
          <w:bCs/>
          <w:sz w:val="24"/>
          <w:szCs w:val="24"/>
          <w:u w:val="single"/>
        </w:rPr>
        <w:t>nie wymaga</w:t>
      </w:r>
      <w:r w:rsidR="00D91BF0" w:rsidRPr="00D3409B">
        <w:rPr>
          <w:rFonts w:asciiTheme="majorHAnsi" w:hAnsiTheme="majorHAnsi" w:cs="Arial"/>
          <w:sz w:val="24"/>
          <w:szCs w:val="24"/>
        </w:rPr>
        <w:t xml:space="preserve"> w niniejszym postępowaniu </w:t>
      </w:r>
      <w:r w:rsidR="00D91BF0" w:rsidRPr="00D3409B">
        <w:rPr>
          <w:rFonts w:asciiTheme="majorHAnsi" w:hAnsiTheme="majorHAnsi" w:cs="Arial"/>
          <w:b/>
          <w:bCs/>
          <w:sz w:val="24"/>
          <w:szCs w:val="24"/>
        </w:rPr>
        <w:t>przedmiotowych środków dowodowych.</w:t>
      </w:r>
    </w:p>
    <w:p w14:paraId="482EA8D4" w14:textId="6B99BCF4" w:rsidR="002E4DBC" w:rsidRPr="00C13164" w:rsidRDefault="006528C1" w:rsidP="0079118F">
      <w:pPr>
        <w:widowControl w:val="0"/>
        <w:numPr>
          <w:ilvl w:val="1"/>
          <w:numId w:val="22"/>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Zamawiający</w:t>
      </w:r>
      <w:r w:rsidR="002E4DBC">
        <w:rPr>
          <w:rFonts w:asciiTheme="majorHAnsi" w:hAnsiTheme="majorHAnsi" w:cs="Helvetica"/>
          <w:bCs/>
          <w:color w:val="000000" w:themeColor="text1"/>
        </w:rPr>
        <w:t xml:space="preserve"> </w:t>
      </w:r>
      <w:r w:rsidR="00DD6DFC" w:rsidRPr="00DD6DFC">
        <w:rPr>
          <w:rFonts w:asciiTheme="majorHAnsi" w:hAnsiTheme="majorHAnsi" w:cs="Helvetica"/>
          <w:b/>
          <w:color w:val="000000" w:themeColor="text1"/>
        </w:rPr>
        <w:t>nie</w:t>
      </w:r>
      <w:r w:rsidR="002E4DBC" w:rsidRPr="00DD6DFC">
        <w:rPr>
          <w:rFonts w:asciiTheme="majorHAnsi" w:hAnsiTheme="majorHAnsi" w:cs="Helvetica"/>
          <w:b/>
          <w:color w:val="000000" w:themeColor="text1"/>
        </w:rPr>
        <w:t xml:space="preserve"> </w:t>
      </w:r>
      <w:r w:rsidR="002E4DBC" w:rsidRPr="006528C1">
        <w:rPr>
          <w:rFonts w:asciiTheme="majorHAnsi" w:hAnsiTheme="majorHAnsi" w:cs="Helvetica"/>
          <w:b/>
          <w:color w:val="000000" w:themeColor="text1"/>
        </w:rPr>
        <w:t>dokonuje podziału zamówienia na części</w:t>
      </w:r>
      <w:r w:rsidR="00C13164">
        <w:rPr>
          <w:rFonts w:asciiTheme="majorHAnsi" w:hAnsiTheme="majorHAnsi" w:cs="Helvetica"/>
          <w:bCs/>
          <w:color w:val="000000" w:themeColor="text1"/>
        </w:rPr>
        <w:t>:</w:t>
      </w:r>
    </w:p>
    <w:p w14:paraId="0C9F00BF" w14:textId="46F39138" w:rsidR="004F4CBD" w:rsidRPr="00C632BF" w:rsidRDefault="00837B5D" w:rsidP="006D23F7">
      <w:pPr>
        <w:pStyle w:val="Akapitzlist"/>
        <w:autoSpaceDE w:val="0"/>
        <w:autoSpaceDN w:val="0"/>
        <w:adjustRightInd w:val="0"/>
        <w:spacing w:before="80" w:after="80"/>
        <w:ind w:left="360"/>
        <w:rPr>
          <w:rFonts w:asciiTheme="majorHAnsi" w:hAnsiTheme="majorHAnsi"/>
          <w:bCs/>
          <w:color w:val="000000"/>
          <w:sz w:val="24"/>
          <w:szCs w:val="24"/>
        </w:rPr>
      </w:pPr>
      <w:r w:rsidRPr="00837B5D">
        <w:rPr>
          <w:rFonts w:ascii="Times New Roman" w:eastAsia="Times New Roman" w:hAnsi="Times New Roman"/>
          <w:color w:val="000000"/>
          <w:sz w:val="24"/>
          <w:szCs w:val="24"/>
          <w:u w:color="000000"/>
          <w:lang w:eastAsia="pl-PL"/>
        </w:rPr>
        <w:t>W przypadku podziału zamówienia na części wystąpiłaby  potrzeba skoordynowania działań różnych wykonawców realizujących  poszczególne części zamówienia, a to z kolei mogłoby zagrozić właściwemu wykonaniu przedmiotu zamówienia</w:t>
      </w: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1310C6F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CDCC248" w14:textId="14DA7F1B" w:rsidR="00A6509B" w:rsidRPr="006678CA" w:rsidRDefault="00A6509B" w:rsidP="006678CA">
      <w:pPr>
        <w:widowControl w:val="0"/>
        <w:spacing w:line="276" w:lineRule="auto"/>
        <w:outlineLvl w:val="3"/>
        <w:rPr>
          <w:rFonts w:asciiTheme="majorHAnsi" w:hAnsiTheme="majorHAnsi" w:cs="Arial"/>
          <w:bCs/>
        </w:rPr>
      </w:pPr>
    </w:p>
    <w:p w14:paraId="65E9BED8" w14:textId="7B903752" w:rsidR="003B43F5" w:rsidRPr="005B39D2" w:rsidRDefault="003B43F5" w:rsidP="003B43F5">
      <w:pPr>
        <w:pStyle w:val="Akapitzlist"/>
        <w:spacing w:before="0" w:after="0" w:line="240" w:lineRule="auto"/>
        <w:ind w:left="426"/>
        <w:contextualSpacing w:val="0"/>
        <w:rPr>
          <w:rFonts w:asciiTheme="majorHAnsi" w:hAnsiTheme="majorHAnsi" w:cs="Calibri"/>
          <w:sz w:val="24"/>
          <w:szCs w:val="24"/>
        </w:rPr>
      </w:pPr>
      <w:bookmarkStart w:id="2" w:name="_Hlk64983712"/>
      <w:r w:rsidRPr="005B39D2">
        <w:rPr>
          <w:rFonts w:asciiTheme="majorHAnsi" w:eastAsia="Times New Roman" w:hAnsiTheme="majorHAnsi"/>
          <w:color w:val="000000"/>
          <w:sz w:val="24"/>
          <w:szCs w:val="24"/>
          <w:u w:color="000000"/>
          <w:lang w:eastAsia="pl-PL"/>
        </w:rPr>
        <w:t xml:space="preserve">Termin realizacji zamówienia od </w:t>
      </w:r>
      <w:r>
        <w:rPr>
          <w:rFonts w:asciiTheme="majorHAnsi" w:eastAsia="Times New Roman" w:hAnsiTheme="majorHAnsi"/>
          <w:color w:val="000000"/>
          <w:sz w:val="24"/>
          <w:szCs w:val="24"/>
          <w:u w:color="000000"/>
          <w:lang w:eastAsia="pl-PL"/>
        </w:rPr>
        <w:t>0</w:t>
      </w:r>
      <w:r w:rsidR="00837B5D">
        <w:rPr>
          <w:rFonts w:asciiTheme="majorHAnsi" w:eastAsia="Times New Roman" w:hAnsiTheme="majorHAnsi"/>
          <w:color w:val="000000"/>
          <w:sz w:val="24"/>
          <w:szCs w:val="24"/>
          <w:u w:color="000000"/>
          <w:lang w:eastAsia="pl-PL"/>
        </w:rPr>
        <w:t>2</w:t>
      </w:r>
      <w:r>
        <w:rPr>
          <w:rFonts w:asciiTheme="majorHAnsi" w:eastAsia="Times New Roman" w:hAnsiTheme="majorHAnsi"/>
          <w:color w:val="000000"/>
          <w:sz w:val="24"/>
          <w:szCs w:val="24"/>
          <w:u w:color="000000"/>
          <w:lang w:eastAsia="pl-PL"/>
        </w:rPr>
        <w:t>.01.202</w:t>
      </w:r>
      <w:r w:rsidR="007E6D1E">
        <w:rPr>
          <w:rFonts w:asciiTheme="majorHAnsi" w:eastAsia="Times New Roman" w:hAnsiTheme="majorHAnsi"/>
          <w:color w:val="000000"/>
          <w:sz w:val="24"/>
          <w:szCs w:val="24"/>
          <w:u w:color="000000"/>
          <w:lang w:eastAsia="pl-PL"/>
        </w:rPr>
        <w:t>6</w:t>
      </w:r>
      <w:r>
        <w:rPr>
          <w:rFonts w:asciiTheme="majorHAnsi" w:eastAsia="Times New Roman" w:hAnsiTheme="majorHAnsi"/>
          <w:color w:val="000000"/>
          <w:sz w:val="24"/>
          <w:szCs w:val="24"/>
          <w:u w:color="000000"/>
          <w:lang w:eastAsia="pl-PL"/>
        </w:rPr>
        <w:t>r do 31.12.202</w:t>
      </w:r>
      <w:r w:rsidR="007E6D1E">
        <w:rPr>
          <w:rFonts w:asciiTheme="majorHAnsi" w:eastAsia="Times New Roman" w:hAnsiTheme="majorHAnsi"/>
          <w:color w:val="000000"/>
          <w:sz w:val="24"/>
          <w:szCs w:val="24"/>
          <w:u w:color="000000"/>
          <w:lang w:eastAsia="pl-PL"/>
        </w:rPr>
        <w:t>6</w:t>
      </w:r>
      <w:r>
        <w:rPr>
          <w:rFonts w:asciiTheme="majorHAnsi" w:eastAsia="Times New Roman" w:hAnsiTheme="majorHAnsi"/>
          <w:color w:val="000000"/>
          <w:sz w:val="24"/>
          <w:szCs w:val="24"/>
          <w:u w:color="000000"/>
          <w:lang w:eastAsia="pl-PL"/>
        </w:rPr>
        <w:t>r</w:t>
      </w:r>
    </w:p>
    <w:p w14:paraId="57BE8D17" w14:textId="77777777" w:rsidR="00061BEA" w:rsidRDefault="00061BEA" w:rsidP="00C06723">
      <w:pPr>
        <w:pStyle w:val="Teksttreci2"/>
        <w:shd w:val="clear" w:color="auto" w:fill="auto"/>
        <w:spacing w:before="0" w:line="276" w:lineRule="auto"/>
        <w:ind w:firstLine="0"/>
        <w:rPr>
          <w:rFonts w:asciiTheme="majorHAnsi" w:hAnsiTheme="majorHAnsi"/>
          <w:color w:val="000000"/>
          <w:sz w:val="24"/>
          <w:u w:color="000000"/>
        </w:rPr>
      </w:pPr>
    </w:p>
    <w:p w14:paraId="04CCEF7A" w14:textId="69EB8A16" w:rsidR="002C48CB" w:rsidRPr="002C48CB" w:rsidRDefault="002C48CB" w:rsidP="002C48CB">
      <w:pPr>
        <w:widowControl w:val="0"/>
        <w:spacing w:line="276" w:lineRule="auto"/>
        <w:jc w:val="both"/>
        <w:rPr>
          <w:rFonts w:ascii="Arial" w:eastAsia="Lucida Sans Unicode" w:hAnsi="Arial" w:cs="Arial"/>
          <w:b/>
          <w:bCs/>
          <w:sz w:val="22"/>
          <w:szCs w:val="22"/>
          <w:shd w:val="clear" w:color="auto" w:fill="FFFFFF"/>
          <w:lang w:bidi="pl-PL"/>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27E5D14" w14:textId="77777777" w:rsidTr="001B764C">
        <w:trPr>
          <w:jc w:val="center"/>
        </w:trPr>
        <w:tc>
          <w:tcPr>
            <w:tcW w:w="9068" w:type="dxa"/>
            <w:tcBorders>
              <w:bottom w:val="single" w:sz="4" w:space="0" w:color="auto"/>
            </w:tcBorders>
            <w:shd w:val="clear" w:color="auto" w:fill="D9D9D9" w:themeFill="background1" w:themeFillShade="D9"/>
          </w:tcPr>
          <w:bookmarkEnd w:id="2"/>
          <w:p w14:paraId="424F159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6EFC5CBB" w14:textId="1F974288"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5F838890" w14:textId="77777777" w:rsidR="00837B5D" w:rsidRPr="00CD62AB" w:rsidRDefault="00837B5D" w:rsidP="00837B5D">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2"/>
          <w:szCs w:val="22"/>
        </w:rPr>
      </w:pPr>
      <w:r w:rsidRPr="00CD62AB">
        <w:rPr>
          <w:rFonts w:asciiTheme="majorHAnsi" w:hAnsiTheme="majorHAnsi" w:cs="Arial"/>
          <w:bCs/>
          <w:sz w:val="22"/>
          <w:szCs w:val="22"/>
        </w:rPr>
        <w:t xml:space="preserve">O udzielenie zamówienia mogą ubiegać się Wykonawcy, którzy spełniają warunki udziału w postępowaniu dotyczące: </w:t>
      </w:r>
      <w:r w:rsidRPr="00CD62AB">
        <w:rPr>
          <w:rFonts w:asciiTheme="majorHAnsi" w:hAnsiTheme="majorHAnsi" w:cs="Arial"/>
          <w:bCs/>
          <w:color w:val="FFFFFF" w:themeColor="background1"/>
          <w:sz w:val="22"/>
          <w:szCs w:val="22"/>
        </w:rPr>
        <w:t>postępowaniu</w:t>
      </w:r>
    </w:p>
    <w:p w14:paraId="541AE2D0" w14:textId="77777777" w:rsidR="00837B5D" w:rsidRPr="00CD62AB" w:rsidRDefault="00837B5D" w:rsidP="00837B5D">
      <w:pPr>
        <w:pStyle w:val="Kolorowalistaakcent11"/>
        <w:autoSpaceDE w:val="0"/>
        <w:autoSpaceDN w:val="0"/>
        <w:adjustRightInd w:val="0"/>
        <w:spacing w:before="0" w:after="0" w:line="276" w:lineRule="auto"/>
        <w:ind w:left="567"/>
        <w:rPr>
          <w:rFonts w:asciiTheme="majorHAnsi" w:hAnsiTheme="majorHAnsi" w:cs="Arial"/>
          <w:bCs/>
          <w:sz w:val="22"/>
          <w:szCs w:val="22"/>
        </w:rPr>
      </w:pPr>
    </w:p>
    <w:p w14:paraId="267C31FC" w14:textId="77777777" w:rsidR="00837B5D" w:rsidRPr="00DB1256" w:rsidRDefault="00837B5D" w:rsidP="00837B5D">
      <w:pPr>
        <w:pStyle w:val="Akapitzlist"/>
        <w:numPr>
          <w:ilvl w:val="2"/>
          <w:numId w:val="24"/>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DB1256">
        <w:rPr>
          <w:rFonts w:asciiTheme="majorHAnsi" w:hAnsiTheme="majorHAnsi" w:cs="Arial"/>
          <w:b/>
          <w:sz w:val="24"/>
          <w:szCs w:val="24"/>
        </w:rPr>
        <w:t>zdolności do występowania w obrocie gospodarczym;</w:t>
      </w:r>
    </w:p>
    <w:p w14:paraId="05966405" w14:textId="77777777" w:rsidR="00837B5D" w:rsidRPr="00DB1256" w:rsidRDefault="00837B5D" w:rsidP="00837B5D">
      <w:pPr>
        <w:spacing w:line="276" w:lineRule="auto"/>
        <w:ind w:left="1276"/>
        <w:jc w:val="both"/>
        <w:rPr>
          <w:rFonts w:asciiTheme="majorHAnsi" w:hAnsiTheme="majorHAnsi"/>
          <w:i/>
        </w:rPr>
      </w:pPr>
      <w:r w:rsidRPr="00DB1256">
        <w:rPr>
          <w:rFonts w:asciiTheme="majorHAnsi" w:hAnsiTheme="majorHAnsi"/>
          <w:i/>
        </w:rPr>
        <w:t>Zamawiający nie określa warunku w ww. zakresie.</w:t>
      </w:r>
    </w:p>
    <w:p w14:paraId="7587D4A0" w14:textId="77777777" w:rsidR="00837B5D" w:rsidRPr="00DB1256" w:rsidRDefault="00837B5D" w:rsidP="00837B5D">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DB1256">
        <w:rPr>
          <w:rFonts w:asciiTheme="majorHAnsi" w:hAnsiTheme="majorHAnsi" w:cs="Arial"/>
          <w:b/>
          <w:sz w:val="24"/>
          <w:szCs w:val="24"/>
        </w:rPr>
        <w:t>uprawnień do prowadzenia określonej działalności gospodarczej lub zawodowej, o ile wynika to z odrębnych przepisów;</w:t>
      </w:r>
    </w:p>
    <w:p w14:paraId="76F502E5" w14:textId="77777777" w:rsidR="00837B5D" w:rsidRPr="00DB1256" w:rsidRDefault="00837B5D" w:rsidP="00837B5D">
      <w:pPr>
        <w:spacing w:line="280" w:lineRule="atLeast"/>
        <w:ind w:left="1276"/>
        <w:jc w:val="both"/>
        <w:rPr>
          <w:rFonts w:asciiTheme="majorHAnsi" w:hAnsiTheme="majorHAnsi"/>
        </w:rPr>
      </w:pPr>
      <w:r w:rsidRPr="00DB1256">
        <w:rPr>
          <w:rFonts w:asciiTheme="majorHAnsi" w:hAnsiTheme="majorHAnsi"/>
        </w:rPr>
        <w:t>Warunkiem udziału w postępowaniu jest posiadanie uprawnień do prowadzenia działalności gospodarczej w zakresie usług pocztowych.</w:t>
      </w:r>
    </w:p>
    <w:p w14:paraId="307D064D" w14:textId="77777777" w:rsidR="00837B5D" w:rsidRPr="00DB1256" w:rsidRDefault="00837B5D" w:rsidP="00837B5D">
      <w:pPr>
        <w:spacing w:line="280" w:lineRule="atLeast"/>
        <w:ind w:left="1276"/>
        <w:jc w:val="both"/>
        <w:rPr>
          <w:rFonts w:asciiTheme="majorHAnsi" w:hAnsiTheme="majorHAnsi"/>
          <w:b/>
          <w:bCs/>
        </w:rPr>
      </w:pPr>
      <w:r w:rsidRPr="00DB1256">
        <w:rPr>
          <w:rFonts w:asciiTheme="majorHAnsi" w:hAnsiTheme="majorHAnsi"/>
          <w:i/>
        </w:rPr>
        <w:t xml:space="preserve">Zamawiający uzna warunek za spełniony, jeżeli wykonawca posiada </w:t>
      </w:r>
      <w:r w:rsidRPr="00DB1256">
        <w:rPr>
          <w:rFonts w:asciiTheme="majorHAnsi" w:hAnsiTheme="majorHAnsi"/>
          <w:b/>
          <w:bCs/>
          <w:i/>
        </w:rPr>
        <w:t>ważny wpis do rejestru operatorów pocztowych.</w:t>
      </w:r>
    </w:p>
    <w:p w14:paraId="47677C3B" w14:textId="37D84F93" w:rsidR="00837B5D" w:rsidRPr="00DB1256" w:rsidRDefault="00837B5D" w:rsidP="00837B5D">
      <w:pPr>
        <w:spacing w:line="280" w:lineRule="atLeast"/>
        <w:ind w:left="1276"/>
        <w:jc w:val="both"/>
        <w:rPr>
          <w:rFonts w:asciiTheme="majorHAnsi" w:hAnsiTheme="majorHAnsi"/>
        </w:rPr>
      </w:pPr>
      <w:r w:rsidRPr="00DB1256">
        <w:rPr>
          <w:rFonts w:asciiTheme="majorHAnsi" w:hAnsiTheme="majorHAnsi"/>
        </w:rPr>
        <w:t xml:space="preserve">W przypadku wykonawców wspólnie ubiegających się o udzielenie zamówienia każdy z nich oddzielnie musi spełniać warunki udziału w postępowaniu w zakresie </w:t>
      </w:r>
      <w:r w:rsidR="007E6D1E">
        <w:rPr>
          <w:rFonts w:asciiTheme="majorHAnsi" w:hAnsiTheme="majorHAnsi"/>
        </w:rPr>
        <w:t>u</w:t>
      </w:r>
      <w:r w:rsidRPr="00DB1256">
        <w:rPr>
          <w:rFonts w:asciiTheme="majorHAnsi" w:hAnsiTheme="majorHAnsi"/>
        </w:rPr>
        <w:t>prawnień do prowadzenia określonej działalności zawodowej, tj. każdy z nich musi posiadać wpis do rejestru operatorów pocztowych.</w:t>
      </w:r>
    </w:p>
    <w:p w14:paraId="6815CF7A" w14:textId="77777777" w:rsidR="00837B5D" w:rsidRPr="00DB1256" w:rsidRDefault="00837B5D" w:rsidP="00837B5D">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DB1256">
        <w:rPr>
          <w:rFonts w:asciiTheme="majorHAnsi" w:hAnsiTheme="majorHAnsi" w:cs="Arial"/>
          <w:b/>
          <w:sz w:val="24"/>
          <w:szCs w:val="24"/>
        </w:rPr>
        <w:t>sytuacji ekonomicznej lub finansowej;</w:t>
      </w:r>
    </w:p>
    <w:p w14:paraId="27C578AD" w14:textId="77777777" w:rsidR="00837B5D" w:rsidRPr="00DB1256" w:rsidRDefault="00837B5D" w:rsidP="00837B5D">
      <w:pPr>
        <w:spacing w:line="276" w:lineRule="auto"/>
        <w:ind w:left="567" w:firstLine="709"/>
        <w:rPr>
          <w:rFonts w:asciiTheme="majorHAnsi" w:hAnsiTheme="majorHAnsi"/>
          <w:bCs/>
          <w:i/>
        </w:rPr>
      </w:pPr>
      <w:bookmarkStart w:id="3" w:name="_Hlk88037705"/>
      <w:r w:rsidRPr="00DB1256">
        <w:rPr>
          <w:rFonts w:asciiTheme="majorHAnsi" w:hAnsiTheme="majorHAnsi"/>
          <w:i/>
        </w:rPr>
        <w:lastRenderedPageBreak/>
        <w:t>Zamawiający nie określa warunku w ww. zakresie</w:t>
      </w:r>
      <w:bookmarkEnd w:id="3"/>
    </w:p>
    <w:p w14:paraId="5DB35A44" w14:textId="77777777" w:rsidR="00837B5D" w:rsidRPr="00DB1256" w:rsidRDefault="00837B5D" w:rsidP="00837B5D">
      <w:pPr>
        <w:pStyle w:val="Akapitzlist"/>
        <w:numPr>
          <w:ilvl w:val="2"/>
          <w:numId w:val="24"/>
        </w:numPr>
        <w:autoSpaceDE w:val="0"/>
        <w:autoSpaceDN w:val="0"/>
        <w:adjustRightInd w:val="0"/>
        <w:spacing w:before="0" w:after="0" w:line="276" w:lineRule="auto"/>
        <w:ind w:hanging="153"/>
        <w:rPr>
          <w:rFonts w:asciiTheme="majorHAnsi" w:hAnsiTheme="majorHAnsi" w:cs="Arial"/>
          <w:b/>
          <w:sz w:val="24"/>
          <w:szCs w:val="24"/>
        </w:rPr>
      </w:pPr>
      <w:r w:rsidRPr="00DB1256">
        <w:rPr>
          <w:rFonts w:asciiTheme="majorHAnsi" w:hAnsiTheme="majorHAnsi" w:cs="Arial"/>
          <w:b/>
          <w:sz w:val="24"/>
          <w:szCs w:val="24"/>
        </w:rPr>
        <w:t>zdolności technicznej lub zawodowej w zakresie:</w:t>
      </w:r>
    </w:p>
    <w:p w14:paraId="449ABF3D" w14:textId="77777777" w:rsidR="00837B5D" w:rsidRPr="00DB1256" w:rsidRDefault="00837B5D" w:rsidP="00837B5D">
      <w:pPr>
        <w:pStyle w:val="Akapitzlist"/>
        <w:autoSpaceDE w:val="0"/>
        <w:autoSpaceDN w:val="0"/>
        <w:adjustRightInd w:val="0"/>
        <w:spacing w:line="276" w:lineRule="auto"/>
        <w:rPr>
          <w:rFonts w:asciiTheme="majorHAnsi" w:hAnsiTheme="majorHAnsi" w:cs="Arial"/>
          <w:b/>
          <w:sz w:val="24"/>
          <w:szCs w:val="24"/>
        </w:rPr>
      </w:pPr>
      <w:r w:rsidRPr="00DB1256">
        <w:rPr>
          <w:rFonts w:asciiTheme="majorHAnsi" w:hAnsiTheme="majorHAnsi"/>
          <w:i/>
          <w:sz w:val="24"/>
          <w:szCs w:val="24"/>
        </w:rPr>
        <w:t xml:space="preserve">             Zamawiający nie określa warunku w ww. zakresie</w:t>
      </w:r>
    </w:p>
    <w:p w14:paraId="1CB8CC97" w14:textId="2F545DC3" w:rsidR="00BB77AE" w:rsidRPr="00837B5D" w:rsidRDefault="00837B5D" w:rsidP="00837B5D">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2"/>
          <w:szCs w:val="22"/>
        </w:rPr>
      </w:pPr>
      <w:r w:rsidRPr="00CD62AB">
        <w:rPr>
          <w:rFonts w:asciiTheme="majorHAnsi" w:hAnsiTheme="majorHAnsi"/>
          <w:iCs/>
          <w:sz w:val="22"/>
          <w:szCs w:val="22"/>
        </w:rPr>
        <w:t xml:space="preserve">Sposób wykazania warunków udziału w postępowaniu wskazano w rozdziale </w:t>
      </w:r>
      <w:r w:rsidRPr="00CD62AB">
        <w:rPr>
          <w:rFonts w:asciiTheme="majorHAnsi" w:hAnsiTheme="majorHAnsi"/>
          <w:iCs/>
          <w:sz w:val="22"/>
          <w:szCs w:val="22"/>
        </w:rPr>
        <w:br/>
        <w:t>8 SWZ.</w:t>
      </w:r>
    </w:p>
    <w:p w14:paraId="3CC82FE7" w14:textId="1A39624F" w:rsidR="005C1B81" w:rsidRDefault="006528C1" w:rsidP="00C92A96">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00D9784D" w:rsidRPr="00C6306E">
        <w:rPr>
          <w:rFonts w:asciiTheme="majorHAnsi" w:hAnsiTheme="majorHAnsi"/>
          <w:sz w:val="24"/>
          <w:szCs w:val="24"/>
        </w:rPr>
        <w:t xml:space="preserve"> może, </w:t>
      </w:r>
      <w:r w:rsidR="0007221C">
        <w:rPr>
          <w:rFonts w:ascii="Cambria" w:hAnsi="Cambria"/>
          <w:color w:val="000000"/>
          <w:sz w:val="24"/>
          <w:szCs w:val="24"/>
          <w:shd w:val="clear" w:color="auto" w:fill="FFFFFF"/>
        </w:rPr>
        <w:t>o</w:t>
      </w:r>
      <w:r w:rsidR="0007221C"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0007221C"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0007221C"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może mieć negatywny wpływ na realizację zamówienia</w:t>
      </w:r>
      <w:r w:rsidR="0007221C" w:rsidRPr="0007221C">
        <w:rPr>
          <w:rFonts w:ascii="Cambria" w:hAnsi="Cambria"/>
          <w:sz w:val="24"/>
          <w:szCs w:val="24"/>
        </w:rPr>
        <w:t xml:space="preserve"> </w:t>
      </w:r>
      <w:r w:rsidR="00D9784D" w:rsidRPr="0007221C">
        <w:rPr>
          <w:rFonts w:ascii="Cambria" w:hAnsi="Cambria"/>
          <w:sz w:val="24"/>
          <w:szCs w:val="24"/>
        </w:rPr>
        <w:t xml:space="preserve">na każdym etapie postępowania (art. </w:t>
      </w:r>
      <w:r w:rsidR="0007221C">
        <w:rPr>
          <w:rFonts w:ascii="Cambria" w:hAnsi="Cambria"/>
          <w:sz w:val="24"/>
          <w:szCs w:val="24"/>
        </w:rPr>
        <w:t>116</w:t>
      </w:r>
      <w:r w:rsidR="00D9784D" w:rsidRPr="0007221C">
        <w:rPr>
          <w:rFonts w:ascii="Cambria" w:hAnsi="Cambria"/>
          <w:sz w:val="24"/>
          <w:szCs w:val="24"/>
        </w:rPr>
        <w:t xml:space="preserve"> ust. 2 ustawy</w:t>
      </w:r>
      <w:r w:rsidR="001B764C">
        <w:rPr>
          <w:rFonts w:ascii="Cambria" w:hAnsi="Cambria"/>
          <w:sz w:val="24"/>
          <w:szCs w:val="24"/>
        </w:rPr>
        <w:t xml:space="preserve"> </w:t>
      </w:r>
      <w:proofErr w:type="spellStart"/>
      <w:r w:rsidR="001B764C">
        <w:rPr>
          <w:rFonts w:ascii="Cambria" w:hAnsi="Cambria"/>
          <w:sz w:val="24"/>
          <w:szCs w:val="24"/>
        </w:rPr>
        <w:t>Pzp</w:t>
      </w:r>
      <w:proofErr w:type="spellEnd"/>
      <w:r w:rsidR="00D9784D" w:rsidRPr="0007221C">
        <w:rPr>
          <w:rFonts w:ascii="Cambria" w:hAnsi="Cambria"/>
          <w:sz w:val="24"/>
          <w:szCs w:val="24"/>
        </w:rPr>
        <w:t>).</w:t>
      </w:r>
    </w:p>
    <w:p w14:paraId="31138E2A" w14:textId="0D7B5B36" w:rsidR="00AE6D9A" w:rsidRPr="005C1B81" w:rsidRDefault="00AE6D9A" w:rsidP="00C92A96">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sidR="006528C1">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tych  </w:t>
      </w:r>
      <w:r w:rsidR="004A2BA8">
        <w:rPr>
          <w:rFonts w:asciiTheme="majorHAnsi" w:hAnsiTheme="majorHAnsi"/>
          <w:b/>
          <w:bCs/>
          <w:color w:val="000000"/>
          <w:sz w:val="24"/>
          <w:szCs w:val="24"/>
        </w:rPr>
        <w:t>W</w:t>
      </w:r>
      <w:r w:rsidRPr="005C1B81">
        <w:rPr>
          <w:rFonts w:asciiTheme="majorHAnsi" w:hAnsiTheme="majorHAnsi"/>
          <w:b/>
          <w:bCs/>
          <w:color w:val="000000"/>
          <w:sz w:val="24"/>
          <w:szCs w:val="24"/>
        </w:rPr>
        <w:t>ykonawców, którzy wy</w:t>
      </w:r>
      <w:r w:rsidR="00F659A4">
        <w:rPr>
          <w:rFonts w:asciiTheme="majorHAnsi" w:hAnsiTheme="majorHAnsi"/>
          <w:b/>
          <w:bCs/>
          <w:color w:val="000000"/>
          <w:sz w:val="24"/>
          <w:szCs w:val="24"/>
        </w:rPr>
        <w:t>konają</w:t>
      </w:r>
      <w:r w:rsidRPr="005C1B81">
        <w:rPr>
          <w:rFonts w:asciiTheme="majorHAnsi" w:hAnsiTheme="majorHAnsi"/>
          <w:b/>
          <w:bCs/>
          <w:color w:val="000000"/>
          <w:sz w:val="24"/>
          <w:szCs w:val="24"/>
        </w:rPr>
        <w:t xml:space="preserve"> usługi, do realizacji których te zdolności są wymagane</w:t>
      </w:r>
      <w:r w:rsidR="00F659A4">
        <w:rPr>
          <w:rFonts w:asciiTheme="majorHAnsi" w:hAnsiTheme="majorHAnsi"/>
          <w:b/>
          <w:bCs/>
          <w:color w:val="000000"/>
          <w:sz w:val="24"/>
          <w:szCs w:val="24"/>
        </w:rPr>
        <w:t>.</w:t>
      </w:r>
    </w:p>
    <w:p w14:paraId="634AEA1E" w14:textId="681DD932" w:rsidR="006678CA" w:rsidRPr="006E5B69" w:rsidRDefault="00D9784D" w:rsidP="006E5B69">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00E60071" w:rsidRPr="002A2687">
        <w:rPr>
          <w:rFonts w:asciiTheme="majorHAnsi" w:hAnsiTheme="majorHAnsi"/>
          <w:iCs/>
          <w:sz w:val="24"/>
          <w:szCs w:val="24"/>
        </w:rPr>
        <w:br/>
      </w:r>
      <w:r w:rsidRPr="002A2687">
        <w:rPr>
          <w:rFonts w:asciiTheme="majorHAnsi" w:hAnsiTheme="majorHAnsi"/>
          <w:iCs/>
          <w:sz w:val="24"/>
          <w:szCs w:val="24"/>
        </w:rPr>
        <w:t xml:space="preserve">8 </w:t>
      </w:r>
      <w:r w:rsidR="00A435B8">
        <w:rPr>
          <w:rFonts w:asciiTheme="majorHAnsi" w:hAnsiTheme="majorHAnsi"/>
          <w:iCs/>
          <w:sz w:val="24"/>
          <w:szCs w:val="24"/>
        </w:rPr>
        <w:t>SWZ</w:t>
      </w:r>
      <w:r w:rsidRPr="002A2687">
        <w:rPr>
          <w:rFonts w:asciiTheme="majorHAnsi" w:hAnsiTheme="majorHAnsi"/>
          <w:iCs/>
          <w:sz w:val="24"/>
          <w:szCs w:val="24"/>
        </w:rPr>
        <w:t>.</w:t>
      </w:r>
    </w:p>
    <w:p w14:paraId="5FD76249" w14:textId="77777777" w:rsidR="006678CA" w:rsidRPr="002A2687" w:rsidRDefault="006678CA"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75DAACCF" w14:textId="28794608"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4C3DEF83"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2BFB6359" w14:textId="77777777" w:rsidR="00557CD0" w:rsidRDefault="00557CD0" w:rsidP="00557CD0">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w:t>
      </w:r>
      <w:proofErr w:type="spellStart"/>
      <w:r>
        <w:rPr>
          <w:rFonts w:asciiTheme="majorHAnsi" w:hAnsiTheme="majorHAnsi" w:cs="Arial"/>
          <w:sz w:val="24"/>
          <w:szCs w:val="24"/>
        </w:rPr>
        <w:t>Pzp</w:t>
      </w:r>
      <w:proofErr w:type="spellEnd"/>
      <w:r>
        <w:rPr>
          <w:rFonts w:asciiTheme="majorHAnsi" w:hAnsiTheme="majorHAnsi" w:cs="Arial"/>
          <w:sz w:val="24"/>
          <w:szCs w:val="24"/>
        </w:rPr>
        <w:t xml:space="preserve"> tj. Wykonawcę:</w:t>
      </w:r>
    </w:p>
    <w:p w14:paraId="661F0B72" w14:textId="77777777" w:rsidR="00557CD0" w:rsidRPr="004D419C" w:rsidRDefault="00557CD0" w:rsidP="00557CD0">
      <w:pPr>
        <w:pStyle w:val="Akapitzlist"/>
        <w:numPr>
          <w:ilvl w:val="2"/>
          <w:numId w:val="40"/>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50070482" w14:textId="77777777" w:rsidR="00557CD0" w:rsidRPr="004D419C" w:rsidRDefault="00557CD0" w:rsidP="00557CD0">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3844BEE0" w14:textId="77777777" w:rsidR="00557CD0" w:rsidRPr="004D419C" w:rsidRDefault="00557CD0" w:rsidP="00557CD0">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1"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405B7470" w14:textId="77777777" w:rsidR="00557CD0" w:rsidRPr="00D91D3D" w:rsidRDefault="00557CD0" w:rsidP="00557CD0">
      <w:pPr>
        <w:pStyle w:val="Akapitzlist"/>
        <w:numPr>
          <w:ilvl w:val="0"/>
          <w:numId w:val="41"/>
        </w:numPr>
        <w:tabs>
          <w:tab w:val="left" w:pos="1260"/>
        </w:tabs>
        <w:spacing w:line="275" w:lineRule="auto"/>
        <w:ind w:right="20"/>
        <w:rPr>
          <w:rFonts w:ascii="Cambria" w:eastAsia="Cambria" w:hAnsi="Cambria"/>
          <w:sz w:val="24"/>
          <w:szCs w:val="24"/>
        </w:rPr>
      </w:pPr>
      <w:r w:rsidRPr="00D91D3D">
        <w:rPr>
          <w:rFonts w:ascii="Cambria" w:eastAsia="Cambria" w:hAnsi="Cambria"/>
          <w:sz w:val="24"/>
          <w:szCs w:val="24"/>
        </w:rPr>
        <w:t>o którym mowa w art. 228-230a, art. 250a Kodeksu karnego, w art. 46-48 ustawy z dnia 25 czerwca 2010 r. o sporcie (Dz. U. z 202</w:t>
      </w:r>
      <w:r>
        <w:rPr>
          <w:rFonts w:ascii="Cambria" w:eastAsia="Cambria" w:hAnsi="Cambria"/>
          <w:sz w:val="24"/>
          <w:szCs w:val="24"/>
        </w:rPr>
        <w:t>4</w:t>
      </w:r>
      <w:r w:rsidRPr="00D91D3D">
        <w:rPr>
          <w:rFonts w:ascii="Cambria" w:eastAsia="Cambria" w:hAnsi="Cambria"/>
          <w:sz w:val="24"/>
          <w:szCs w:val="24"/>
        </w:rPr>
        <w:t xml:space="preserve"> r. poz. </w:t>
      </w:r>
      <w:r>
        <w:rPr>
          <w:rFonts w:ascii="Cambria" w:eastAsia="Cambria" w:hAnsi="Cambria"/>
          <w:sz w:val="24"/>
          <w:szCs w:val="24"/>
        </w:rPr>
        <w:t>1488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Pr>
          <w:rFonts w:ascii="Cambria" w:eastAsia="Cambria" w:hAnsi="Cambria"/>
          <w:sz w:val="24"/>
          <w:szCs w:val="24"/>
        </w:rPr>
        <w:t>5</w:t>
      </w:r>
      <w:r w:rsidRPr="00D91D3D">
        <w:rPr>
          <w:rFonts w:ascii="Cambria" w:eastAsia="Cambria" w:hAnsi="Cambria"/>
          <w:sz w:val="24"/>
          <w:szCs w:val="24"/>
        </w:rPr>
        <w:t xml:space="preserve"> r. poz. </w:t>
      </w:r>
      <w:r>
        <w:rPr>
          <w:rFonts w:ascii="Cambria" w:eastAsia="Cambria" w:hAnsi="Cambria"/>
          <w:sz w:val="24"/>
          <w:szCs w:val="24"/>
        </w:rPr>
        <w:t>907)</w:t>
      </w:r>
    </w:p>
    <w:p w14:paraId="0F8EB718" w14:textId="77777777" w:rsidR="00557CD0" w:rsidRPr="00D91D3D" w:rsidRDefault="00557CD0" w:rsidP="00557CD0">
      <w:pPr>
        <w:spacing w:line="4" w:lineRule="exact"/>
        <w:rPr>
          <w:rFonts w:ascii="Cambria" w:eastAsia="Cambria" w:hAnsi="Cambria"/>
        </w:rPr>
      </w:pPr>
    </w:p>
    <w:p w14:paraId="7112D55A" w14:textId="77777777" w:rsidR="00557CD0" w:rsidRPr="004D419C" w:rsidRDefault="00557CD0" w:rsidP="00557CD0">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2"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7A8FE264" w14:textId="77777777" w:rsidR="00557CD0" w:rsidRPr="004D419C" w:rsidRDefault="00557CD0" w:rsidP="00557CD0">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4"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7CED0A8A" w14:textId="77777777" w:rsidR="00557CD0" w:rsidRPr="004D419C" w:rsidRDefault="00557CD0" w:rsidP="00557CD0">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5"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w:t>
      </w:r>
      <w:r w:rsidRPr="004D419C">
        <w:rPr>
          <w:rFonts w:ascii="Cambria" w:hAnsi="Cambria"/>
          <w:sz w:val="24"/>
          <w:szCs w:val="24"/>
        </w:rPr>
        <w:lastRenderedPageBreak/>
        <w:t xml:space="preserve">powierzania wykonywania pracy cudzoziemcom przebywającym wbrew przepisom na terytorium Rzeczypospolitej Polskiej (Dz. U. </w:t>
      </w:r>
      <w:r>
        <w:rPr>
          <w:rFonts w:ascii="Cambria" w:hAnsi="Cambria"/>
          <w:sz w:val="24"/>
          <w:szCs w:val="24"/>
        </w:rPr>
        <w:t xml:space="preserve">z 2021r. </w:t>
      </w:r>
      <w:r w:rsidRPr="004D419C">
        <w:rPr>
          <w:rFonts w:ascii="Cambria" w:hAnsi="Cambria"/>
          <w:sz w:val="24"/>
          <w:szCs w:val="24"/>
        </w:rPr>
        <w:t xml:space="preserve">poz. </w:t>
      </w:r>
      <w:r>
        <w:rPr>
          <w:rFonts w:ascii="Cambria" w:hAnsi="Cambria"/>
          <w:sz w:val="24"/>
          <w:szCs w:val="24"/>
        </w:rPr>
        <w:t>1745</w:t>
      </w:r>
      <w:r w:rsidRPr="004D419C">
        <w:rPr>
          <w:rFonts w:ascii="Cambria" w:hAnsi="Cambria"/>
          <w:sz w:val="24"/>
          <w:szCs w:val="24"/>
        </w:rPr>
        <w:t>),</w:t>
      </w:r>
    </w:p>
    <w:p w14:paraId="2CBA45D9" w14:textId="77777777" w:rsidR="00557CD0" w:rsidRPr="004D419C" w:rsidRDefault="00557CD0" w:rsidP="00557CD0">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6"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7"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8"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01165719" w14:textId="77777777" w:rsidR="00557CD0" w:rsidRPr="004D419C" w:rsidRDefault="00557CD0" w:rsidP="00557CD0">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51181593" w14:textId="77777777" w:rsidR="00557CD0" w:rsidRPr="00CC0E33" w:rsidRDefault="00557CD0" w:rsidP="00557CD0">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24008AC9" w14:textId="77777777" w:rsidR="00557CD0" w:rsidRPr="004D419C" w:rsidRDefault="00557CD0" w:rsidP="00557CD0">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3D912EB" w14:textId="77777777" w:rsidR="00557CD0" w:rsidRPr="004D419C" w:rsidRDefault="00557CD0" w:rsidP="00557CD0">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B7894D" w14:textId="77777777" w:rsidR="00557CD0" w:rsidRPr="004D419C" w:rsidRDefault="00557CD0" w:rsidP="00557CD0">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111B3733" w14:textId="77777777" w:rsidR="00557CD0" w:rsidRPr="004D419C" w:rsidRDefault="00557CD0" w:rsidP="00557CD0">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C216C7A" w14:textId="77777777" w:rsidR="00557CD0" w:rsidRPr="004D419C" w:rsidRDefault="00557CD0" w:rsidP="00557CD0">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94B7311" w14:textId="77777777" w:rsidR="00557CD0" w:rsidRPr="006528C1" w:rsidRDefault="00557CD0" w:rsidP="00557CD0">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w:t>
      </w:r>
      <w:proofErr w:type="spellStart"/>
      <w:r w:rsidRPr="006528C1">
        <w:rPr>
          <w:rFonts w:asciiTheme="majorHAnsi" w:hAnsiTheme="majorHAnsi" w:cs="Arial"/>
          <w:b/>
          <w:bCs/>
          <w:sz w:val="24"/>
          <w:szCs w:val="24"/>
        </w:rPr>
        <w:t>Pzp</w:t>
      </w:r>
      <w:proofErr w:type="spellEnd"/>
      <w:r w:rsidRPr="006528C1">
        <w:rPr>
          <w:rFonts w:asciiTheme="majorHAnsi" w:hAnsiTheme="majorHAnsi" w:cs="Arial"/>
          <w:b/>
          <w:bCs/>
          <w:sz w:val="24"/>
          <w:szCs w:val="24"/>
        </w:rPr>
        <w:t>.</w:t>
      </w:r>
    </w:p>
    <w:p w14:paraId="2E8A187C" w14:textId="77777777" w:rsidR="00557CD0" w:rsidRPr="00627C7D" w:rsidRDefault="00557CD0" w:rsidP="00557CD0">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lastRenderedPageBreak/>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02DA2790" w14:textId="77777777" w:rsidR="00557CD0" w:rsidRPr="00627C7D" w:rsidRDefault="00557CD0" w:rsidP="00557CD0">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w:t>
      </w:r>
      <w:proofErr w:type="spellStart"/>
      <w:r>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062C82FA" w14:textId="77777777" w:rsidR="00557CD0" w:rsidRPr="00627C7D" w:rsidRDefault="00557CD0" w:rsidP="00557CD0">
      <w:pPr>
        <w:pStyle w:val="Akapitzlist"/>
        <w:numPr>
          <w:ilvl w:val="2"/>
          <w:numId w:val="31"/>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74A9651F" w14:textId="77777777" w:rsidR="00557CD0" w:rsidRPr="00627C7D" w:rsidRDefault="00557CD0" w:rsidP="00557CD0">
      <w:pPr>
        <w:pStyle w:val="Akapitzlist"/>
        <w:numPr>
          <w:ilvl w:val="2"/>
          <w:numId w:val="31"/>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21993EDB" w14:textId="77777777" w:rsidR="00557CD0" w:rsidRPr="00627C7D" w:rsidRDefault="00557CD0" w:rsidP="00557CD0">
      <w:pPr>
        <w:pStyle w:val="Akapitzlist"/>
        <w:numPr>
          <w:ilvl w:val="2"/>
          <w:numId w:val="31"/>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0F0D11C8" w14:textId="77777777" w:rsidR="00557CD0" w:rsidRPr="00627C7D" w:rsidRDefault="00557CD0" w:rsidP="00557CD0">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036FDE4E" w14:textId="77777777" w:rsidR="00557CD0" w:rsidRPr="00627C7D" w:rsidRDefault="00557CD0" w:rsidP="00557CD0">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75B01619" w14:textId="77777777" w:rsidR="00557CD0" w:rsidRPr="00627C7D" w:rsidRDefault="00557CD0" w:rsidP="00557CD0">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7F4CAD05" w14:textId="77777777" w:rsidR="00557CD0" w:rsidRPr="00627C7D" w:rsidRDefault="00557CD0" w:rsidP="00557CD0">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14:paraId="3B96A768" w14:textId="77777777" w:rsidR="00557CD0" w:rsidRPr="00627C7D" w:rsidRDefault="00557CD0" w:rsidP="00557CD0">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1DA10DBC" w14:textId="77777777" w:rsidR="00557CD0" w:rsidRPr="00294D19" w:rsidRDefault="00557CD0" w:rsidP="00557CD0">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4698ADAD" w14:textId="77777777" w:rsidR="00557CD0" w:rsidRDefault="00557CD0" w:rsidP="00557CD0">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bezpieczeństwa narodowego (t. j. Dz. U. 2025r., poz. 644 z </w:t>
      </w:r>
      <w:proofErr w:type="spellStart"/>
      <w:r>
        <w:rPr>
          <w:rFonts w:ascii="Cambria" w:eastAsia="Cambria" w:hAnsi="Cambria"/>
        </w:rPr>
        <w:t>późn</w:t>
      </w:r>
      <w:proofErr w:type="spellEnd"/>
      <w:r>
        <w:rPr>
          <w:rFonts w:ascii="Cambria" w:eastAsia="Cambria" w:hAnsi="Cambria"/>
        </w:rPr>
        <w:t>. zm.).</w:t>
      </w:r>
    </w:p>
    <w:p w14:paraId="6A4BB184" w14:textId="77777777" w:rsidR="00557CD0" w:rsidRDefault="00557CD0" w:rsidP="00557CD0">
      <w:pPr>
        <w:spacing w:line="6" w:lineRule="exact"/>
      </w:pPr>
    </w:p>
    <w:p w14:paraId="74E615D4" w14:textId="77777777" w:rsidR="00557CD0" w:rsidRDefault="00557CD0" w:rsidP="00557CD0">
      <w:pPr>
        <w:spacing w:line="287" w:lineRule="auto"/>
        <w:ind w:left="560" w:right="20" w:hanging="565"/>
        <w:jc w:val="both"/>
        <w:rPr>
          <w:rFonts w:ascii="Cambria" w:eastAsia="Cambria" w:hAnsi="Cambria"/>
        </w:rPr>
      </w:pPr>
      <w:r>
        <w:rPr>
          <w:rFonts w:ascii="Cambria" w:eastAsia="Cambria" w:hAnsi="Cambria"/>
          <w:b/>
        </w:rPr>
        <w:t>7.7.</w:t>
      </w:r>
      <w:r>
        <w:rPr>
          <w:rFonts w:ascii="Cambria" w:eastAsia="Cambria" w:hAnsi="Cambria"/>
        </w:rPr>
        <w:t xml:space="preserve"> Zamawiający informuje, że wykluczeniu z postępowania na podstawie pkt 7.6 SWZ podlegają:</w:t>
      </w:r>
    </w:p>
    <w:p w14:paraId="39E0500A" w14:textId="77777777" w:rsidR="00557CD0" w:rsidRDefault="00557CD0" w:rsidP="00557CD0">
      <w:pPr>
        <w:spacing w:line="4" w:lineRule="exact"/>
      </w:pPr>
    </w:p>
    <w:p w14:paraId="6D6B6A5E" w14:textId="77777777" w:rsidR="00557CD0" w:rsidRDefault="00557CD0" w:rsidP="00557CD0">
      <w:pPr>
        <w:spacing w:line="287" w:lineRule="auto"/>
        <w:ind w:left="840" w:hanging="285"/>
        <w:jc w:val="both"/>
        <w:rPr>
          <w:rFonts w:ascii="Cambria" w:eastAsia="Cambria" w:hAnsi="Cambria"/>
        </w:rPr>
      </w:pPr>
      <w:r>
        <w:rPr>
          <w:rFonts w:ascii="Cambria" w:eastAsia="Cambria" w:hAnsi="Cambria"/>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xml:space="preserve">. zm.) albo wpisani na listę o której mowa w art. 2 ustawy z dnia 13 kwietnia </w:t>
      </w:r>
      <w:r>
        <w:rPr>
          <w:rFonts w:ascii="Cambria" w:eastAsia="Cambria" w:hAnsi="Cambria"/>
        </w:rPr>
        <w:lastRenderedPageBreak/>
        <w:t>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4CDC9714" w14:textId="77777777" w:rsidR="00557CD0" w:rsidRDefault="00557CD0" w:rsidP="00557CD0">
      <w:pPr>
        <w:spacing w:line="17" w:lineRule="exact"/>
      </w:pPr>
    </w:p>
    <w:p w14:paraId="459CA8B7" w14:textId="77777777" w:rsidR="00557CD0" w:rsidRDefault="00557CD0" w:rsidP="00557CD0">
      <w:pPr>
        <w:spacing w:line="287" w:lineRule="auto"/>
        <w:ind w:left="560"/>
        <w:jc w:val="right"/>
      </w:pPr>
      <w:r>
        <w:rPr>
          <w:rFonts w:ascii="Cambria" w:eastAsia="Cambria" w:hAnsi="Cambria"/>
        </w:rPr>
        <w:t xml:space="preserve">2) wykonawcy, których beneficjentem rzeczywistym w rozumieniu ustawy z dnia 1 marca 2018 r. o przeciwdziałaniu praniu pieniędzy oraz finansowaniu terroryzmu (Dz. U. z 2025 r. poz. 644) jest osoba wymieniona w wykazach określonych w rozporządzeniu Rady (WE) nr 765/2006 z dnia 18 maja 2006 r. dotyczącego środków ograniczających w związku z sytuacją na Białorusi </w:t>
      </w:r>
      <w:bookmarkStart w:id="4" w:name="page17"/>
      <w:bookmarkEnd w:id="4"/>
    </w:p>
    <w:p w14:paraId="26015524" w14:textId="77777777" w:rsidR="00557CD0" w:rsidRDefault="00557CD0" w:rsidP="00557CD0">
      <w:pPr>
        <w:spacing w:line="288" w:lineRule="auto"/>
        <w:ind w:left="840"/>
        <w:jc w:val="both"/>
        <w:rPr>
          <w:rFonts w:ascii="Cambria" w:eastAsia="Cambria" w:hAnsi="Cambria"/>
        </w:rPr>
      </w:pPr>
      <w:r>
        <w:rPr>
          <w:rFonts w:ascii="Cambria" w:eastAsia="Cambria" w:hAnsi="Cambria"/>
        </w:rPr>
        <w:t xml:space="preserve">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C2C05B2" w14:textId="77777777" w:rsidR="00557CD0" w:rsidRDefault="00557CD0" w:rsidP="00557CD0">
      <w:pPr>
        <w:spacing w:line="338" w:lineRule="exact"/>
      </w:pPr>
    </w:p>
    <w:p w14:paraId="5FE3394E" w14:textId="77777777" w:rsidR="00557CD0" w:rsidRDefault="00557CD0" w:rsidP="00557CD0">
      <w:pPr>
        <w:numPr>
          <w:ilvl w:val="0"/>
          <w:numId w:val="50"/>
        </w:numPr>
        <w:tabs>
          <w:tab w:val="left" w:pos="840"/>
        </w:tabs>
        <w:spacing w:line="0" w:lineRule="atLeast"/>
        <w:ind w:left="1429" w:hanging="360"/>
        <w:rPr>
          <w:rFonts w:ascii="Cambria" w:eastAsia="Cambria" w:hAnsi="Cambria"/>
        </w:rPr>
      </w:pPr>
      <w:r>
        <w:rPr>
          <w:rFonts w:ascii="Cambria" w:eastAsia="Cambria" w:hAnsi="Cambria"/>
        </w:rPr>
        <w:t xml:space="preserve">wykonawcy, których jednostką dominującą w rozumieniu art. 3 ust. 1 pkt 37 </w:t>
      </w:r>
    </w:p>
    <w:p w14:paraId="2B1A55A8" w14:textId="77777777" w:rsidR="00557CD0" w:rsidRDefault="00557CD0" w:rsidP="00557CD0">
      <w:pPr>
        <w:spacing w:line="58" w:lineRule="exact"/>
      </w:pPr>
    </w:p>
    <w:p w14:paraId="2C54CC39" w14:textId="77777777" w:rsidR="00557CD0" w:rsidRDefault="00557CD0" w:rsidP="00557CD0">
      <w:pPr>
        <w:spacing w:line="287" w:lineRule="auto"/>
        <w:ind w:left="840"/>
        <w:jc w:val="both"/>
        <w:rPr>
          <w:rFonts w:ascii="Cambria" w:eastAsia="Cambria" w:hAnsi="Cambria"/>
        </w:rPr>
      </w:pPr>
      <w:r>
        <w:rPr>
          <w:rFonts w:ascii="Cambria" w:eastAsia="Cambria" w:hAnsi="Cambria"/>
        </w:rPr>
        <w:t xml:space="preserve">ustawy z dnia 29 września 1994 r. o rachunkowości (Dz. U. z 2023 r. poz. 120 ze zm. )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4C2B7768" w14:textId="77777777" w:rsidR="00557CD0" w:rsidRDefault="00557CD0" w:rsidP="00557CD0">
      <w:pPr>
        <w:spacing w:line="18" w:lineRule="exact"/>
      </w:pPr>
    </w:p>
    <w:p w14:paraId="3A909C4F" w14:textId="77777777" w:rsidR="00557CD0" w:rsidRDefault="00557CD0" w:rsidP="00557CD0">
      <w:pPr>
        <w:spacing w:line="0" w:lineRule="atLeast"/>
        <w:rPr>
          <w:rFonts w:ascii="Cambria" w:eastAsia="Cambria" w:hAnsi="Cambria"/>
        </w:rPr>
      </w:pPr>
      <w:r>
        <w:rPr>
          <w:rFonts w:ascii="Cambria" w:eastAsia="Cambria" w:hAnsi="Cambria"/>
          <w:b/>
        </w:rPr>
        <w:lastRenderedPageBreak/>
        <w:t>7.8.</w:t>
      </w:r>
      <w:r>
        <w:rPr>
          <w:rFonts w:ascii="Cambria" w:eastAsia="Cambria" w:hAnsi="Cambria"/>
        </w:rPr>
        <w:t xml:space="preserve"> Wykluczenie, o którym mowa w pkt 7.6 SWZ następuje na okres trwania ww.</w:t>
      </w:r>
    </w:p>
    <w:p w14:paraId="58C96022" w14:textId="77777777" w:rsidR="00557CD0" w:rsidRDefault="00557CD0" w:rsidP="00557CD0">
      <w:pPr>
        <w:spacing w:line="57" w:lineRule="exact"/>
      </w:pPr>
    </w:p>
    <w:p w14:paraId="4079E599" w14:textId="77777777" w:rsidR="00557CD0" w:rsidRDefault="00557CD0" w:rsidP="00557CD0">
      <w:pPr>
        <w:spacing w:line="0" w:lineRule="atLeast"/>
        <w:ind w:left="560"/>
        <w:rPr>
          <w:rFonts w:ascii="Cambria" w:eastAsia="Cambria" w:hAnsi="Cambria"/>
        </w:rPr>
      </w:pPr>
      <w:r>
        <w:rPr>
          <w:rFonts w:ascii="Cambria" w:eastAsia="Cambria" w:hAnsi="Cambria"/>
        </w:rPr>
        <w:t>okoliczności.</w:t>
      </w:r>
    </w:p>
    <w:p w14:paraId="1F69F1FB" w14:textId="77777777" w:rsidR="00557CD0" w:rsidRDefault="00557CD0" w:rsidP="00557CD0">
      <w:pPr>
        <w:spacing w:line="58" w:lineRule="exact"/>
      </w:pPr>
    </w:p>
    <w:p w14:paraId="3E74E407" w14:textId="77777777" w:rsidR="00557CD0" w:rsidRDefault="00557CD0" w:rsidP="00557CD0">
      <w:pPr>
        <w:spacing w:line="285" w:lineRule="auto"/>
        <w:ind w:left="560" w:right="20" w:hanging="565"/>
        <w:jc w:val="both"/>
        <w:rPr>
          <w:rFonts w:ascii="Cambria" w:eastAsia="Cambria" w:hAnsi="Cambria"/>
        </w:rPr>
      </w:pPr>
      <w:r>
        <w:rPr>
          <w:rFonts w:ascii="Cambria" w:eastAsia="Cambria" w:hAnsi="Cambria"/>
          <w:b/>
        </w:rPr>
        <w:t>7.9.</w:t>
      </w:r>
      <w:r>
        <w:rPr>
          <w:rFonts w:ascii="Cambria" w:eastAsia="Cambria" w:hAnsi="Cambria"/>
        </w:rPr>
        <w:t xml:space="preserve"> W przypadku Wykonawcy wykluczonego na podstawie przesłanek wskazanych w pkt 7.7 SWZ, Zamawiający odrzuca ofertę takiego Wykonawcy.</w:t>
      </w:r>
    </w:p>
    <w:p w14:paraId="255CC313" w14:textId="77777777" w:rsidR="00557CD0" w:rsidRDefault="00557CD0" w:rsidP="00557CD0">
      <w:pPr>
        <w:spacing w:line="6" w:lineRule="exact"/>
        <w:jc w:val="both"/>
      </w:pPr>
    </w:p>
    <w:p w14:paraId="72B48445" w14:textId="77777777" w:rsidR="00557CD0" w:rsidRDefault="00557CD0" w:rsidP="00557CD0">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 </w:t>
      </w:r>
      <w:bookmarkStart w:id="5" w:name="page18"/>
      <w:bookmarkEnd w:id="5"/>
    </w:p>
    <w:p w14:paraId="12433924" w14:textId="77777777" w:rsidR="00557CD0" w:rsidRDefault="00557CD0" w:rsidP="00557CD0">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37F3C71C" w14:textId="77777777" w:rsidR="00557CD0" w:rsidRDefault="00557CD0" w:rsidP="00557CD0">
      <w:pPr>
        <w:spacing w:line="2" w:lineRule="exact"/>
        <w:jc w:val="both"/>
      </w:pPr>
    </w:p>
    <w:p w14:paraId="1E2A5D62" w14:textId="77777777" w:rsidR="00557CD0" w:rsidRDefault="00557CD0" w:rsidP="00557CD0">
      <w:pPr>
        <w:spacing w:line="0" w:lineRule="atLeast"/>
        <w:jc w:val="both"/>
        <w:rPr>
          <w:rFonts w:ascii="Cambria" w:eastAsia="Cambria" w:hAnsi="Cambria"/>
        </w:rPr>
      </w:pPr>
      <w:r>
        <w:rPr>
          <w:rFonts w:ascii="Cambria" w:eastAsia="Cambria" w:hAnsi="Cambria"/>
          <w:b/>
        </w:rPr>
        <w:t>7.11.</w:t>
      </w:r>
      <w:r>
        <w:rPr>
          <w:rFonts w:ascii="Cambria" w:eastAsia="Cambria" w:hAnsi="Cambria"/>
        </w:rPr>
        <w:t xml:space="preserve"> Sposób wykazania braku podstaw wykluczenia wskazano w rozdziale 8 SWZ.</w:t>
      </w:r>
    </w:p>
    <w:p w14:paraId="20EB1C1E" w14:textId="77777777" w:rsidR="0045573D" w:rsidRDefault="0045573D" w:rsidP="00495C0B">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5F77F0A3" w14:textId="7B6E514C"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37DBA2A0" w14:textId="77777777"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49A4EBB9" w14:textId="07065BFA" w:rsidR="00674295" w:rsidRPr="00674295" w:rsidRDefault="006528C1" w:rsidP="0079118F">
      <w:pPr>
        <w:pStyle w:val="Kolorowalistaakcent11"/>
        <w:numPr>
          <w:ilvl w:val="1"/>
          <w:numId w:val="20"/>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t>Wykonawca</w:t>
      </w:r>
      <w:r w:rsidR="003A24B8" w:rsidRPr="00C97C80">
        <w:rPr>
          <w:rFonts w:asciiTheme="majorHAnsi" w:hAnsiTheme="majorHAnsi" w:cs="Arial"/>
          <w:bCs/>
          <w:sz w:val="24"/>
          <w:szCs w:val="24"/>
        </w:rPr>
        <w:t xml:space="preserve"> zobowiązany jest złożyć </w:t>
      </w:r>
      <w:r w:rsidR="003A24B8" w:rsidRPr="00983244">
        <w:rPr>
          <w:rFonts w:asciiTheme="majorHAnsi" w:hAnsiTheme="majorHAnsi" w:cs="Arial"/>
          <w:b/>
          <w:sz w:val="24"/>
          <w:szCs w:val="24"/>
          <w:u w:val="single"/>
        </w:rPr>
        <w:t>wraz z ofertą</w:t>
      </w:r>
      <w:r w:rsidR="003A24B8" w:rsidRPr="00C97C80">
        <w:rPr>
          <w:rFonts w:asciiTheme="majorHAnsi" w:hAnsiTheme="majorHAnsi" w:cs="Arial"/>
          <w:b/>
          <w:sz w:val="24"/>
          <w:szCs w:val="24"/>
        </w:rPr>
        <w:t xml:space="preserve"> </w:t>
      </w:r>
      <w:r w:rsidR="003A24B8" w:rsidRPr="00C97C80">
        <w:rPr>
          <w:rFonts w:asciiTheme="majorHAnsi" w:hAnsiTheme="majorHAnsi" w:cs="Arial"/>
          <w:sz w:val="24"/>
          <w:szCs w:val="24"/>
        </w:rPr>
        <w:t>oświadczeni</w:t>
      </w:r>
      <w:r w:rsidR="007374B7">
        <w:rPr>
          <w:rFonts w:asciiTheme="majorHAnsi" w:hAnsiTheme="majorHAnsi" w:cs="Arial"/>
          <w:sz w:val="24"/>
          <w:szCs w:val="24"/>
        </w:rPr>
        <w:t>a</w:t>
      </w:r>
      <w:r w:rsidR="003A24B8"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w:t>
      </w:r>
      <w:r w:rsidR="00C97C80">
        <w:rPr>
          <w:rFonts w:asciiTheme="majorHAnsi" w:hAnsiTheme="majorHAnsi" w:cs="Arial"/>
          <w:sz w:val="24"/>
          <w:szCs w:val="24"/>
        </w:rPr>
        <w:t xml:space="preserve"> na dzień składania ofert</w:t>
      </w:r>
      <w:r w:rsidR="003A24B8" w:rsidRPr="00C97C80">
        <w:rPr>
          <w:rFonts w:asciiTheme="majorHAnsi" w:hAnsiTheme="majorHAnsi" w:cs="Arial"/>
          <w:sz w:val="24"/>
          <w:szCs w:val="24"/>
        </w:rPr>
        <w:t>:</w:t>
      </w:r>
    </w:p>
    <w:p w14:paraId="7D08B44B" w14:textId="77777777" w:rsidR="00674295" w:rsidRPr="00C97C80" w:rsidRDefault="00674295" w:rsidP="0079118F">
      <w:pPr>
        <w:pStyle w:val="Kolorowalistaakcent11"/>
        <w:numPr>
          <w:ilvl w:val="2"/>
          <w:numId w:val="21"/>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14:paraId="51F9A2F2" w14:textId="77777777" w:rsidR="00674295" w:rsidRPr="00C97C80" w:rsidRDefault="00674295" w:rsidP="0079118F">
      <w:pPr>
        <w:pStyle w:val="Kolorowalistaakcent11"/>
        <w:numPr>
          <w:ilvl w:val="2"/>
          <w:numId w:val="21"/>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14:paraId="1335DD57" w14:textId="215B0C19" w:rsidR="00674295" w:rsidRDefault="00495D57"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Oświadczenia należy złożyć wg</w:t>
      </w:r>
      <w:r w:rsidRPr="006528C1">
        <w:rPr>
          <w:rFonts w:asciiTheme="majorHAnsi" w:hAnsiTheme="majorHAnsi"/>
          <w:b/>
          <w:bCs/>
          <w:sz w:val="24"/>
          <w:szCs w:val="24"/>
        </w:rPr>
        <w:t xml:space="preserve"> wymogów załącznika nr </w:t>
      </w:r>
      <w:r w:rsidR="00700A24" w:rsidRPr="00700A24">
        <w:rPr>
          <w:rFonts w:asciiTheme="majorHAnsi" w:hAnsiTheme="majorHAnsi"/>
          <w:b/>
          <w:bCs/>
          <w:sz w:val="24"/>
          <w:szCs w:val="24"/>
        </w:rPr>
        <w:t>3</w:t>
      </w:r>
      <w:r w:rsidRPr="00700A24">
        <w:rPr>
          <w:rFonts w:asciiTheme="majorHAnsi" w:hAnsiTheme="majorHAnsi"/>
          <w:b/>
          <w:bCs/>
          <w:sz w:val="24"/>
          <w:szCs w:val="24"/>
        </w:rPr>
        <w:t xml:space="preserve"> i </w:t>
      </w:r>
      <w:r w:rsidR="00700A24" w:rsidRPr="00700A24">
        <w:rPr>
          <w:rFonts w:asciiTheme="majorHAnsi" w:hAnsiTheme="majorHAnsi"/>
          <w:b/>
          <w:bCs/>
          <w:sz w:val="24"/>
          <w:szCs w:val="24"/>
        </w:rPr>
        <w:t>4</w:t>
      </w:r>
      <w:r w:rsidRPr="00700A24">
        <w:rPr>
          <w:rFonts w:asciiTheme="majorHAnsi" w:hAnsiTheme="majorHAnsi"/>
          <w:b/>
          <w:bCs/>
          <w:sz w:val="24"/>
          <w:szCs w:val="24"/>
        </w:rPr>
        <w:t xml:space="preserve"> </w:t>
      </w:r>
      <w:r w:rsidRPr="006528C1">
        <w:rPr>
          <w:rFonts w:asciiTheme="majorHAnsi" w:hAnsiTheme="majorHAnsi"/>
          <w:b/>
          <w:bCs/>
          <w:sz w:val="24"/>
          <w:szCs w:val="24"/>
        </w:rPr>
        <w:t>do SWZ</w:t>
      </w:r>
      <w:r w:rsidRPr="00674295">
        <w:rPr>
          <w:rFonts w:asciiTheme="majorHAnsi" w:hAnsiTheme="majorHAnsi"/>
          <w:bCs/>
          <w:sz w:val="24"/>
          <w:szCs w:val="24"/>
        </w:rPr>
        <w:t>.</w:t>
      </w:r>
    </w:p>
    <w:p w14:paraId="248ACEC7" w14:textId="108D2493" w:rsidR="00674295" w:rsidRDefault="00495D57"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sidR="00F12672" w:rsidRPr="00674295">
        <w:rPr>
          <w:rFonts w:asciiTheme="majorHAnsi" w:hAnsiTheme="majorHAnsi"/>
          <w:color w:val="000000"/>
          <w:sz w:val="24"/>
          <w:szCs w:val="24"/>
        </w:rPr>
        <w:t>ń</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lub </w:t>
      </w:r>
      <w:r w:rsidR="00173F63" w:rsidRPr="00674295">
        <w:rPr>
          <w:rFonts w:asciiTheme="majorHAnsi" w:hAnsiTheme="majorHAnsi"/>
          <w:color w:val="000000"/>
          <w:sz w:val="24"/>
          <w:szCs w:val="24"/>
        </w:rPr>
        <w:t>są</w:t>
      </w:r>
      <w:r w:rsidRPr="00674295">
        <w:rPr>
          <w:rFonts w:asciiTheme="majorHAnsi" w:hAnsiTheme="majorHAnsi"/>
          <w:color w:val="000000"/>
          <w:sz w:val="24"/>
          <w:szCs w:val="24"/>
        </w:rPr>
        <w:t xml:space="preserve"> on</w:t>
      </w:r>
      <w:r w:rsidR="00173F63" w:rsidRPr="00674295">
        <w:rPr>
          <w:rFonts w:asciiTheme="majorHAnsi" w:hAnsiTheme="majorHAnsi"/>
          <w:color w:val="000000"/>
          <w:sz w:val="24"/>
          <w:szCs w:val="24"/>
        </w:rPr>
        <w:t>e</w:t>
      </w:r>
      <w:r w:rsidRPr="00674295">
        <w:rPr>
          <w:rFonts w:asciiTheme="majorHAnsi" w:hAnsiTheme="majorHAnsi"/>
          <w:color w:val="000000"/>
          <w:sz w:val="24"/>
          <w:szCs w:val="24"/>
        </w:rPr>
        <w:t xml:space="preserve"> niekompletne lub zawiera</w:t>
      </w:r>
      <w:r w:rsidR="00173F63" w:rsidRPr="00674295">
        <w:rPr>
          <w:rFonts w:asciiTheme="majorHAnsi" w:hAnsiTheme="majorHAnsi"/>
          <w:color w:val="000000"/>
          <w:sz w:val="24"/>
          <w:szCs w:val="24"/>
        </w:rPr>
        <w:t>ją</w:t>
      </w:r>
      <w:r w:rsidRPr="00674295">
        <w:rPr>
          <w:rFonts w:asciiTheme="majorHAnsi" w:hAnsiTheme="majorHAnsi"/>
          <w:color w:val="000000"/>
          <w:sz w:val="24"/>
          <w:szCs w:val="24"/>
        </w:rPr>
        <w:t xml:space="preserve"> błędy, </w:t>
      </w:r>
      <w:r w:rsidR="006528C1">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035B460C" w14:textId="5B8F7B46" w:rsidR="00674295" w:rsidRDefault="006528C1"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00495D57" w:rsidRPr="00674295">
        <w:rPr>
          <w:rFonts w:asciiTheme="majorHAnsi" w:hAnsiTheme="majorHAnsi"/>
          <w:color w:val="000000"/>
          <w:sz w:val="24"/>
          <w:szCs w:val="24"/>
        </w:rPr>
        <w:t xml:space="preserve"> może żądać od wykonawców wyjaśnień dotyczących treści złożon</w:t>
      </w:r>
      <w:r w:rsidR="00173F63" w:rsidRPr="00674295">
        <w:rPr>
          <w:rFonts w:asciiTheme="majorHAnsi" w:hAnsiTheme="majorHAnsi"/>
          <w:color w:val="000000"/>
          <w:sz w:val="24"/>
          <w:szCs w:val="24"/>
        </w:rPr>
        <w:t>ych</w:t>
      </w:r>
      <w:r w:rsidR="00495D57" w:rsidRPr="00674295">
        <w:rPr>
          <w:rFonts w:asciiTheme="majorHAnsi" w:hAnsiTheme="majorHAnsi"/>
          <w:color w:val="000000"/>
          <w:sz w:val="24"/>
          <w:szCs w:val="24"/>
        </w:rPr>
        <w:t xml:space="preserve"> oświadcze</w:t>
      </w:r>
      <w:r w:rsidR="00173F63" w:rsidRPr="00674295">
        <w:rPr>
          <w:rFonts w:asciiTheme="majorHAnsi" w:hAnsiTheme="majorHAnsi"/>
          <w:color w:val="000000"/>
          <w:sz w:val="24"/>
          <w:szCs w:val="24"/>
        </w:rPr>
        <w:t>ń</w:t>
      </w:r>
      <w:r w:rsidR="00495D57" w:rsidRPr="00674295">
        <w:rPr>
          <w:rFonts w:asciiTheme="majorHAnsi" w:hAnsiTheme="majorHAnsi"/>
          <w:color w:val="000000"/>
          <w:sz w:val="24"/>
          <w:szCs w:val="24"/>
        </w:rPr>
        <w:t>, o który</w:t>
      </w:r>
      <w:r w:rsidR="00173F63" w:rsidRPr="00674295">
        <w:rPr>
          <w:rFonts w:asciiTheme="majorHAnsi" w:hAnsiTheme="majorHAnsi"/>
          <w:color w:val="000000"/>
          <w:sz w:val="24"/>
          <w:szCs w:val="24"/>
        </w:rPr>
        <w:t xml:space="preserve">ch </w:t>
      </w:r>
      <w:r w:rsidR="00495D57" w:rsidRPr="00674295">
        <w:rPr>
          <w:rFonts w:asciiTheme="majorHAnsi" w:hAnsiTheme="majorHAnsi"/>
          <w:color w:val="000000"/>
          <w:sz w:val="24"/>
          <w:szCs w:val="24"/>
        </w:rPr>
        <w:t>mowa w pkt 8.1</w:t>
      </w:r>
      <w:r w:rsidR="00674295" w:rsidRPr="00674295">
        <w:rPr>
          <w:rFonts w:asciiTheme="majorHAnsi" w:hAnsiTheme="majorHAnsi"/>
          <w:color w:val="000000"/>
          <w:sz w:val="24"/>
          <w:szCs w:val="24"/>
        </w:rPr>
        <w:t xml:space="preserve"> SWZ</w:t>
      </w:r>
      <w:r w:rsidR="00495D57" w:rsidRPr="00674295">
        <w:rPr>
          <w:rFonts w:asciiTheme="majorHAnsi" w:hAnsiTheme="majorHAnsi"/>
          <w:color w:val="000000"/>
          <w:sz w:val="24"/>
          <w:szCs w:val="24"/>
        </w:rPr>
        <w:t>.</w:t>
      </w:r>
    </w:p>
    <w:p w14:paraId="3BA203CB" w14:textId="6CAB7D31" w:rsidR="00495D57" w:rsidRPr="00674295" w:rsidRDefault="00495D57"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sidR="00173F63" w:rsidRPr="00674295">
        <w:rPr>
          <w:rFonts w:asciiTheme="majorHAnsi" w:hAnsiTheme="majorHAnsi"/>
          <w:color w:val="000000"/>
          <w:sz w:val="24"/>
          <w:szCs w:val="24"/>
        </w:rPr>
        <w:t>a</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budz</w:t>
      </w:r>
      <w:r w:rsidR="00173F63" w:rsidRPr="00674295">
        <w:rPr>
          <w:rFonts w:asciiTheme="majorHAnsi" w:hAnsiTheme="majorHAnsi"/>
          <w:color w:val="000000"/>
          <w:sz w:val="24"/>
          <w:szCs w:val="24"/>
        </w:rPr>
        <w:t>ą</w:t>
      </w:r>
      <w:r w:rsidRPr="00674295">
        <w:rPr>
          <w:rFonts w:asciiTheme="majorHAnsi" w:hAnsiTheme="majorHAnsi"/>
          <w:color w:val="000000"/>
          <w:sz w:val="24"/>
          <w:szCs w:val="24"/>
        </w:rPr>
        <w:t xml:space="preserve"> wątpliwości </w:t>
      </w:r>
      <w:r w:rsidR="006528C1">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 lub braku podstaw wykluczenia, o przedstawienie takich informacji lub dokumentów.</w:t>
      </w:r>
    </w:p>
    <w:p w14:paraId="507C7B66" w14:textId="4DA5D542" w:rsidR="00674295" w:rsidRDefault="007374B7"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6" w:name="_Hlk61070718"/>
      <w:r w:rsidRPr="007374B7">
        <w:rPr>
          <w:rFonts w:asciiTheme="majorHAnsi" w:hAnsiTheme="majorHAnsi"/>
          <w:color w:val="000000"/>
          <w:sz w:val="24"/>
          <w:szCs w:val="24"/>
        </w:rPr>
        <w:t xml:space="preserve">W przypadku, o którym mowa w </w:t>
      </w:r>
      <w:r w:rsidR="00BF356E">
        <w:rPr>
          <w:rFonts w:asciiTheme="majorHAnsi" w:hAnsiTheme="majorHAnsi"/>
          <w:color w:val="000000"/>
          <w:sz w:val="24"/>
          <w:szCs w:val="24"/>
        </w:rPr>
        <w:t xml:space="preserve">rozdziale 6.3 SWZ </w:t>
      </w:r>
      <w:r w:rsidR="006528C1">
        <w:rPr>
          <w:rFonts w:asciiTheme="majorHAnsi" w:hAnsiTheme="majorHAnsi"/>
          <w:color w:val="000000"/>
          <w:sz w:val="24"/>
          <w:szCs w:val="24"/>
        </w:rPr>
        <w:t>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sidR="006528C1">
        <w:rPr>
          <w:rFonts w:asciiTheme="majorHAnsi" w:hAnsiTheme="majorHAnsi"/>
          <w:color w:val="000000"/>
          <w:sz w:val="24"/>
          <w:szCs w:val="24"/>
        </w:rPr>
        <w:t>Wykonawcy</w:t>
      </w:r>
      <w:r w:rsidR="0009224D">
        <w:rPr>
          <w:rFonts w:asciiTheme="majorHAnsi" w:hAnsiTheme="majorHAnsi"/>
          <w:color w:val="000000"/>
          <w:sz w:val="24"/>
          <w:szCs w:val="24"/>
        </w:rPr>
        <w:t>.</w:t>
      </w:r>
    </w:p>
    <w:p w14:paraId="21E7A973" w14:textId="42CC8F03" w:rsidR="00674295" w:rsidRPr="006528C1" w:rsidRDefault="0009224D" w:rsidP="00C92A96">
      <w:pPr>
        <w:pStyle w:val="Kolorowalistaakcent11"/>
        <w:numPr>
          <w:ilvl w:val="2"/>
          <w:numId w:val="10"/>
        </w:numPr>
        <w:autoSpaceDE w:val="0"/>
        <w:autoSpaceDN w:val="0"/>
        <w:adjustRightInd w:val="0"/>
        <w:spacing w:line="276" w:lineRule="auto"/>
        <w:ind w:hanging="11"/>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w:t>
      </w:r>
      <w:r w:rsidR="00700A24">
        <w:rPr>
          <w:rFonts w:asciiTheme="majorHAnsi" w:hAnsiTheme="majorHAnsi"/>
          <w:b/>
          <w:bCs/>
          <w:sz w:val="24"/>
          <w:szCs w:val="24"/>
        </w:rPr>
        <w:t>5</w:t>
      </w:r>
      <w:r w:rsidRPr="006528C1">
        <w:rPr>
          <w:rFonts w:asciiTheme="majorHAnsi" w:hAnsiTheme="majorHAnsi"/>
          <w:b/>
          <w:bCs/>
          <w:sz w:val="24"/>
          <w:szCs w:val="24"/>
        </w:rPr>
        <w:t xml:space="preserve"> do SWZ</w:t>
      </w:r>
      <w:r w:rsidR="00D14838" w:rsidRPr="006528C1">
        <w:rPr>
          <w:rFonts w:asciiTheme="majorHAnsi" w:hAnsiTheme="majorHAnsi"/>
          <w:b/>
          <w:bCs/>
          <w:sz w:val="24"/>
          <w:szCs w:val="24"/>
        </w:rPr>
        <w:t>.</w:t>
      </w:r>
    </w:p>
    <w:bookmarkEnd w:id="6"/>
    <w:p w14:paraId="63B08594" w14:textId="6338A34F" w:rsidR="00FF15A2" w:rsidRPr="006528C1" w:rsidRDefault="006528C1" w:rsidP="00C92A96">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6528C1">
        <w:rPr>
          <w:rFonts w:asciiTheme="majorHAnsi" w:hAnsiTheme="majorHAnsi" w:cs="Arial"/>
          <w:sz w:val="24"/>
          <w:szCs w:val="24"/>
        </w:rPr>
        <w:t>Zamawiający</w:t>
      </w:r>
      <w:r w:rsidR="00D9784D" w:rsidRPr="006528C1">
        <w:rPr>
          <w:rFonts w:asciiTheme="majorHAnsi" w:hAnsiTheme="majorHAnsi" w:cs="Arial"/>
          <w:sz w:val="24"/>
          <w:szCs w:val="24"/>
        </w:rPr>
        <w:t xml:space="preserve"> </w:t>
      </w:r>
      <w:r w:rsidR="00FF15A2" w:rsidRPr="006528C1">
        <w:rPr>
          <w:rFonts w:asciiTheme="majorHAnsi" w:hAnsiTheme="majorHAnsi" w:cs="Arial"/>
          <w:b/>
          <w:bCs/>
          <w:sz w:val="24"/>
          <w:szCs w:val="24"/>
        </w:rPr>
        <w:t xml:space="preserve">wezwie </w:t>
      </w:r>
      <w:r w:rsidRPr="006528C1">
        <w:rPr>
          <w:rFonts w:asciiTheme="majorHAnsi" w:hAnsiTheme="majorHAnsi"/>
          <w:b/>
          <w:bCs/>
          <w:color w:val="000000"/>
          <w:sz w:val="24"/>
          <w:szCs w:val="24"/>
          <w:shd w:val="clear" w:color="auto" w:fill="FFFFFF"/>
        </w:rPr>
        <w:t>Wykonawcę</w:t>
      </w:r>
      <w:r w:rsidR="00FF15A2" w:rsidRPr="006528C1">
        <w:rPr>
          <w:rFonts w:asciiTheme="majorHAnsi" w:hAnsiTheme="majorHAnsi"/>
          <w:color w:val="000000"/>
          <w:sz w:val="24"/>
          <w:szCs w:val="24"/>
          <w:shd w:val="clear" w:color="auto" w:fill="FFFFFF"/>
        </w:rPr>
        <w:t>, którego oferta została najwyżej oceniona, do złożenia w wyznaczonym terminie</w:t>
      </w:r>
      <w:r w:rsidR="0009224D" w:rsidRPr="006528C1">
        <w:rPr>
          <w:rFonts w:asciiTheme="majorHAnsi" w:hAnsiTheme="majorHAnsi"/>
          <w:color w:val="000000"/>
          <w:sz w:val="24"/>
          <w:szCs w:val="24"/>
          <w:shd w:val="clear" w:color="auto" w:fill="FFFFFF"/>
        </w:rPr>
        <w:t xml:space="preserve"> (</w:t>
      </w:r>
      <w:r w:rsidR="00FF15A2" w:rsidRPr="006528C1">
        <w:rPr>
          <w:rFonts w:asciiTheme="majorHAnsi" w:hAnsiTheme="majorHAnsi"/>
          <w:color w:val="000000"/>
          <w:sz w:val="24"/>
          <w:szCs w:val="24"/>
          <w:shd w:val="clear" w:color="auto" w:fill="FFFFFF"/>
        </w:rPr>
        <w:t>nie krótszym niż 5 dni od dnia wezwania</w:t>
      </w:r>
      <w:r w:rsidR="0009224D" w:rsidRPr="006528C1">
        <w:rPr>
          <w:rFonts w:asciiTheme="majorHAnsi" w:hAnsiTheme="majorHAnsi"/>
          <w:color w:val="000000"/>
          <w:sz w:val="24"/>
          <w:szCs w:val="24"/>
          <w:shd w:val="clear" w:color="auto" w:fill="FFFFFF"/>
        </w:rPr>
        <w:t>)</w:t>
      </w:r>
      <w:r w:rsidR="00FF15A2" w:rsidRPr="006528C1">
        <w:rPr>
          <w:rFonts w:asciiTheme="majorHAnsi" w:hAnsiTheme="majorHAnsi"/>
          <w:color w:val="000000"/>
          <w:sz w:val="24"/>
          <w:szCs w:val="24"/>
          <w:shd w:val="clear" w:color="auto" w:fill="FFFFFF"/>
        </w:rPr>
        <w:t xml:space="preserve"> następujących podmiotowych środków dowodowych</w:t>
      </w:r>
      <w:r w:rsidR="0009224D" w:rsidRPr="006528C1">
        <w:rPr>
          <w:rFonts w:asciiTheme="majorHAnsi" w:hAnsiTheme="majorHAnsi"/>
          <w:color w:val="000000"/>
          <w:sz w:val="24"/>
          <w:szCs w:val="24"/>
          <w:shd w:val="clear" w:color="auto" w:fill="FFFFFF"/>
        </w:rPr>
        <w:t xml:space="preserve"> (aktualnych na dzień złożenia)</w:t>
      </w:r>
      <w:r w:rsidR="00FF15A2" w:rsidRPr="006528C1">
        <w:rPr>
          <w:rFonts w:asciiTheme="majorHAnsi" w:hAnsiTheme="majorHAnsi"/>
          <w:color w:val="000000"/>
          <w:sz w:val="24"/>
          <w:szCs w:val="24"/>
          <w:shd w:val="clear" w:color="auto" w:fill="FFFFFF"/>
        </w:rPr>
        <w:t>:</w:t>
      </w:r>
    </w:p>
    <w:p w14:paraId="74853034" w14:textId="77777777" w:rsidR="00FF15A2" w:rsidRPr="00677BC6" w:rsidRDefault="00FF15A2" w:rsidP="00FF15A2">
      <w:pPr>
        <w:pStyle w:val="Kolorowalistaakcent11"/>
        <w:autoSpaceDE w:val="0"/>
        <w:autoSpaceDN w:val="0"/>
        <w:adjustRightInd w:val="0"/>
        <w:spacing w:line="276" w:lineRule="auto"/>
        <w:ind w:left="709"/>
        <w:rPr>
          <w:rFonts w:asciiTheme="majorHAnsi" w:hAnsiTheme="majorHAnsi" w:cs="Arial"/>
          <w:sz w:val="10"/>
          <w:szCs w:val="10"/>
        </w:rPr>
      </w:pPr>
    </w:p>
    <w:p w14:paraId="71E96D51" w14:textId="77777777" w:rsidR="00A65883" w:rsidRPr="00B563B8" w:rsidRDefault="00A65883" w:rsidP="00A65883">
      <w:pPr>
        <w:pStyle w:val="Akapitzlist"/>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B563B8">
        <w:rPr>
          <w:rFonts w:asciiTheme="majorHAnsi" w:hAnsiTheme="majorHAnsi" w:cs="Verdana"/>
          <w:b/>
          <w:sz w:val="24"/>
          <w:szCs w:val="24"/>
        </w:rPr>
        <w:t>W celu potwierdzenia spełniania warunków udziału w postępowaniu:</w:t>
      </w:r>
    </w:p>
    <w:p w14:paraId="2313AC72" w14:textId="77777777" w:rsidR="00A65883" w:rsidRPr="00B563B8" w:rsidRDefault="00A65883" w:rsidP="00A65883">
      <w:pPr>
        <w:pStyle w:val="Akapitzlist"/>
        <w:numPr>
          <w:ilvl w:val="1"/>
          <w:numId w:val="40"/>
        </w:numPr>
        <w:spacing w:line="280" w:lineRule="atLeast"/>
        <w:rPr>
          <w:rFonts w:asciiTheme="majorHAnsi" w:hAnsiTheme="majorHAnsi"/>
          <w:color w:val="000000" w:themeColor="text1"/>
          <w:sz w:val="24"/>
          <w:szCs w:val="24"/>
        </w:rPr>
      </w:pPr>
      <w:r w:rsidRPr="00B563B8">
        <w:rPr>
          <w:rFonts w:asciiTheme="majorHAnsi" w:hAnsiTheme="majorHAnsi"/>
          <w:color w:val="000000" w:themeColor="text1"/>
          <w:sz w:val="24"/>
          <w:szCs w:val="24"/>
        </w:rPr>
        <w:lastRenderedPageBreak/>
        <w:t xml:space="preserve">wykonawca złoży: </w:t>
      </w:r>
      <w:r w:rsidRPr="00B563B8">
        <w:rPr>
          <w:rFonts w:asciiTheme="majorHAnsi" w:hAnsiTheme="majorHAnsi"/>
          <w:b/>
          <w:bCs/>
          <w:i/>
          <w:color w:val="000000" w:themeColor="text1"/>
          <w:sz w:val="24"/>
          <w:szCs w:val="24"/>
        </w:rPr>
        <w:t>Ważny wpis do rejestru operatorów pocztowych</w:t>
      </w:r>
    </w:p>
    <w:p w14:paraId="44CB5A2B" w14:textId="77777777" w:rsidR="00A65883" w:rsidRPr="00B563B8" w:rsidRDefault="00A65883" w:rsidP="00A65883">
      <w:pPr>
        <w:pStyle w:val="Akapitzlist"/>
        <w:autoSpaceDE w:val="0"/>
        <w:autoSpaceDN w:val="0"/>
        <w:adjustRightInd w:val="0"/>
        <w:spacing w:line="276" w:lineRule="auto"/>
        <w:ind w:left="1418"/>
        <w:rPr>
          <w:rFonts w:asciiTheme="majorHAnsi" w:hAnsiTheme="majorHAnsi" w:cs="Arial"/>
          <w:b/>
          <w:sz w:val="24"/>
          <w:szCs w:val="24"/>
        </w:rPr>
      </w:pPr>
    </w:p>
    <w:p w14:paraId="484F0BC5" w14:textId="77777777" w:rsidR="00A65883" w:rsidRPr="00B563B8" w:rsidRDefault="00A65883" w:rsidP="00A65883">
      <w:pPr>
        <w:pStyle w:val="Akapitzlist"/>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B563B8">
        <w:rPr>
          <w:rFonts w:asciiTheme="majorHAnsi" w:hAnsiTheme="majorHAnsi" w:cs="Verdana"/>
          <w:b/>
          <w:sz w:val="24"/>
          <w:szCs w:val="24"/>
        </w:rPr>
        <w:t>W celu potwierdzenia braku podstaw do wykluczenia z udziału w postępowaniu:</w:t>
      </w:r>
    </w:p>
    <w:p w14:paraId="1B8370D7" w14:textId="77777777" w:rsidR="00A65883" w:rsidRPr="00B563B8" w:rsidRDefault="00A65883" w:rsidP="00A65883">
      <w:pPr>
        <w:pStyle w:val="Akapitzlist"/>
        <w:autoSpaceDE w:val="0"/>
        <w:autoSpaceDN w:val="0"/>
        <w:adjustRightInd w:val="0"/>
        <w:spacing w:line="276" w:lineRule="auto"/>
        <w:ind w:left="1418"/>
        <w:rPr>
          <w:rFonts w:asciiTheme="majorHAnsi" w:hAnsiTheme="majorHAnsi" w:cs="Arial"/>
          <w:bCs/>
          <w:i/>
          <w:iCs/>
          <w:sz w:val="24"/>
          <w:szCs w:val="24"/>
        </w:rPr>
      </w:pPr>
      <w:r w:rsidRPr="00B563B8">
        <w:rPr>
          <w:rFonts w:asciiTheme="majorHAnsi" w:hAnsiTheme="majorHAnsi" w:cs="Verdana"/>
          <w:bCs/>
          <w:i/>
          <w:iCs/>
          <w:sz w:val="24"/>
          <w:szCs w:val="24"/>
        </w:rPr>
        <w:t xml:space="preserve">Zamawiający </w:t>
      </w:r>
      <w:r w:rsidRPr="00B563B8">
        <w:rPr>
          <w:rFonts w:asciiTheme="majorHAnsi" w:hAnsiTheme="majorHAnsi" w:cs="Verdana"/>
          <w:bCs/>
          <w:i/>
          <w:iCs/>
          <w:sz w:val="24"/>
          <w:szCs w:val="24"/>
          <w:u w:val="single"/>
        </w:rPr>
        <w:t>nie wymaga</w:t>
      </w:r>
      <w:r w:rsidRPr="00B563B8">
        <w:rPr>
          <w:rFonts w:asciiTheme="majorHAnsi" w:hAnsiTheme="majorHAnsi" w:cs="Verdana"/>
          <w:bCs/>
          <w:i/>
          <w:iCs/>
          <w:sz w:val="24"/>
          <w:szCs w:val="24"/>
        </w:rPr>
        <w:t xml:space="preserve"> złożenia przez Wykonawcę podmiotowych środków dowodowych w tym zakresie.</w:t>
      </w:r>
    </w:p>
    <w:p w14:paraId="505B4ED9" w14:textId="32BFFB0E" w:rsidR="0009224D" w:rsidRPr="00173F63" w:rsidRDefault="0009224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sidR="006528C1">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sidR="00677BC6">
        <w:rPr>
          <w:rFonts w:ascii="Cambria" w:hAnsi="Cambria"/>
          <w:color w:val="000000"/>
          <w:sz w:val="24"/>
          <w:szCs w:val="24"/>
        </w:rPr>
        <w:t xml:space="preserve">, </w:t>
      </w:r>
      <w:r w:rsidR="00121D28" w:rsidRPr="00121D28">
        <w:rPr>
          <w:rFonts w:ascii="Cambria" w:hAnsi="Cambria"/>
          <w:color w:val="000000"/>
          <w:sz w:val="24"/>
          <w:szCs w:val="24"/>
        </w:rPr>
        <w:t xml:space="preserve">wskazanych w </w:t>
      </w:r>
      <w:r w:rsidR="00677BC6">
        <w:rPr>
          <w:rFonts w:ascii="Cambria" w:hAnsi="Cambria"/>
          <w:color w:val="000000"/>
          <w:sz w:val="24"/>
          <w:szCs w:val="24"/>
        </w:rPr>
        <w:t>pkt. 8.3.1 SWZ.</w:t>
      </w:r>
    </w:p>
    <w:p w14:paraId="58651DB1" w14:textId="02320F32" w:rsidR="00173F63" w:rsidRP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00173F63" w:rsidRPr="00CF033D">
        <w:rPr>
          <w:rFonts w:asciiTheme="majorHAnsi" w:hAnsiTheme="majorHAnsi"/>
          <w:color w:val="000000"/>
          <w:sz w:val="24"/>
          <w:szCs w:val="24"/>
        </w:rPr>
        <w:t xml:space="preserve"> składa podmiotowe środki dowodowe na wezwanie</w:t>
      </w:r>
      <w:r w:rsidR="00173F63">
        <w:rPr>
          <w:rFonts w:asciiTheme="majorHAnsi" w:hAnsiTheme="majorHAnsi"/>
          <w:color w:val="000000"/>
          <w:sz w:val="24"/>
          <w:szCs w:val="24"/>
        </w:rPr>
        <w:t xml:space="preserve"> </w:t>
      </w:r>
      <w:r>
        <w:rPr>
          <w:rFonts w:asciiTheme="majorHAnsi" w:hAnsiTheme="majorHAnsi"/>
          <w:color w:val="000000"/>
          <w:sz w:val="24"/>
          <w:szCs w:val="24"/>
        </w:rPr>
        <w:t>Zamawiającego</w:t>
      </w:r>
      <w:r w:rsidR="00173F63">
        <w:rPr>
          <w:rFonts w:asciiTheme="majorHAnsi" w:hAnsiTheme="majorHAnsi"/>
          <w:color w:val="000000"/>
          <w:sz w:val="24"/>
          <w:szCs w:val="24"/>
        </w:rPr>
        <w:t>. Dokumenty te powinny być</w:t>
      </w:r>
      <w:r w:rsidR="00173F63" w:rsidRPr="00CF033D">
        <w:rPr>
          <w:rFonts w:asciiTheme="majorHAnsi" w:hAnsiTheme="majorHAnsi"/>
          <w:color w:val="000000"/>
          <w:sz w:val="24"/>
          <w:szCs w:val="24"/>
        </w:rPr>
        <w:t xml:space="preserve"> aktualne na dzień ich złożenia.</w:t>
      </w:r>
    </w:p>
    <w:p w14:paraId="1D75FE67" w14:textId="740533E9" w:rsidR="0009224D" w:rsidRPr="0009224D" w:rsidRDefault="0009224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sidR="006528C1">
        <w:rPr>
          <w:rFonts w:ascii="Cambria" w:hAnsi="Cambria"/>
          <w:color w:val="000000"/>
          <w:sz w:val="24"/>
          <w:szCs w:val="24"/>
        </w:rPr>
        <w:t>Zamawiający</w:t>
      </w:r>
      <w:r w:rsidRPr="0009224D">
        <w:rPr>
          <w:rFonts w:ascii="Cambria" w:hAnsi="Cambria"/>
          <w:color w:val="000000"/>
          <w:sz w:val="24"/>
          <w:szCs w:val="24"/>
        </w:rPr>
        <w:t xml:space="preserve"> może w każdym czasie wezwać </w:t>
      </w:r>
      <w:r w:rsidR="006528C1">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69C842AA" w14:textId="4F2DA43F" w:rsidR="00CF033D" w:rsidRP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0009224D" w:rsidRPr="0009224D">
        <w:rPr>
          <w:rFonts w:ascii="Cambria" w:hAnsi="Cambria"/>
          <w:color w:val="000000"/>
          <w:sz w:val="24"/>
          <w:szCs w:val="24"/>
        </w:rPr>
        <w:t xml:space="preserve"> nie </w:t>
      </w:r>
      <w:r w:rsidR="0009224D">
        <w:rPr>
          <w:rFonts w:ascii="Cambria" w:hAnsi="Cambria"/>
          <w:color w:val="000000"/>
          <w:sz w:val="24"/>
          <w:szCs w:val="24"/>
        </w:rPr>
        <w:t xml:space="preserve">będzie </w:t>
      </w:r>
      <w:r w:rsidR="0009224D" w:rsidRPr="0009224D">
        <w:rPr>
          <w:rFonts w:ascii="Cambria" w:hAnsi="Cambria"/>
          <w:color w:val="000000"/>
          <w:sz w:val="24"/>
          <w:szCs w:val="24"/>
        </w:rPr>
        <w:t>wzywa</w:t>
      </w:r>
      <w:r w:rsidR="0009224D">
        <w:rPr>
          <w:rFonts w:ascii="Cambria" w:hAnsi="Cambria"/>
          <w:color w:val="000000"/>
          <w:sz w:val="24"/>
          <w:szCs w:val="24"/>
        </w:rPr>
        <w:t>ł</w:t>
      </w:r>
      <w:r w:rsidR="0009224D"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0009224D" w:rsidRPr="0009224D">
        <w:rPr>
          <w:rFonts w:ascii="Cambria" w:hAnsi="Cambria"/>
          <w:color w:val="000000"/>
          <w:sz w:val="24"/>
          <w:szCs w:val="24"/>
        </w:rPr>
        <w:t xml:space="preserve"> wskazał w oświadczeniu, o którym mowa w </w:t>
      </w:r>
      <w:r w:rsidR="00173F63">
        <w:rPr>
          <w:rFonts w:ascii="Cambria" w:hAnsi="Cambria"/>
          <w:color w:val="000000"/>
          <w:sz w:val="24"/>
          <w:szCs w:val="24"/>
        </w:rPr>
        <w:t xml:space="preserve">pkt 8.1 SWZ </w:t>
      </w:r>
      <w:r w:rsidR="0009224D" w:rsidRPr="0009224D">
        <w:rPr>
          <w:rFonts w:ascii="Cambria" w:hAnsi="Cambria"/>
          <w:color w:val="000000"/>
          <w:sz w:val="24"/>
          <w:szCs w:val="24"/>
        </w:rPr>
        <w:t>dane umożliwiające dostęp do tych środków.</w:t>
      </w:r>
    </w:p>
    <w:p w14:paraId="3CF75A53" w14:textId="3D9DC81C" w:rsid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00CF033D"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wskaże te środki oraz potwierdzi ich prawidłowość i aktualność.</w:t>
      </w:r>
    </w:p>
    <w:p w14:paraId="0A32152E" w14:textId="62C47E8A" w:rsidR="00CF033D" w:rsidRPr="00CF033D" w:rsidRDefault="00CF033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sidR="006528C1">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sidR="00173F63">
        <w:rPr>
          <w:rFonts w:asciiTheme="majorHAnsi" w:hAnsiTheme="majorHAnsi"/>
          <w:color w:val="000000"/>
          <w:sz w:val="24"/>
          <w:szCs w:val="24"/>
        </w:rPr>
        <w:t>ezwie</w:t>
      </w:r>
      <w:r w:rsidRPr="00CF033D">
        <w:rPr>
          <w:rFonts w:asciiTheme="majorHAnsi" w:hAnsiTheme="majorHAnsi"/>
          <w:color w:val="000000"/>
          <w:sz w:val="24"/>
          <w:szCs w:val="24"/>
        </w:rPr>
        <w:t xml:space="preserve">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36A775CD" w14:textId="04ECA52E" w:rsidR="00CF033D" w:rsidRP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00CF033D" w:rsidRPr="00CF033D">
        <w:rPr>
          <w:rFonts w:asciiTheme="majorHAnsi" w:hAnsiTheme="majorHAnsi"/>
          <w:color w:val="000000"/>
          <w:sz w:val="24"/>
          <w:szCs w:val="24"/>
        </w:rPr>
        <w:t xml:space="preserve"> może żądać od wykonawców wyjaśnień dotyczących treści złożonych podmiotowych środków dowodowych.</w:t>
      </w:r>
    </w:p>
    <w:p w14:paraId="6071D21B" w14:textId="09EEC08F" w:rsidR="00CF033D" w:rsidRPr="00CF033D" w:rsidRDefault="00CF033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sidR="006528C1">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 lub braku podstaw wykluczenia, o przedstawienie takich informacji lub dokumentów.</w:t>
      </w:r>
    </w:p>
    <w:p w14:paraId="3F11EDDD" w14:textId="28800C7D" w:rsidR="000F6647" w:rsidRPr="000F6647" w:rsidRDefault="000F6647"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o których mowa w rozdziale 8.1</w:t>
      </w:r>
      <w:r w:rsidR="00674295">
        <w:rPr>
          <w:rFonts w:asciiTheme="majorHAnsi" w:hAnsiTheme="majorHAnsi" w:cs="Arial"/>
          <w:sz w:val="24"/>
          <w:szCs w:val="24"/>
        </w:rPr>
        <w:t xml:space="preserve"> SWZ</w:t>
      </w:r>
      <w:r>
        <w:rPr>
          <w:rFonts w:asciiTheme="majorHAnsi" w:hAnsiTheme="majorHAnsi" w:cs="Arial"/>
          <w:sz w:val="24"/>
          <w:szCs w:val="24"/>
        </w:rPr>
        <w:t xml:space="preserve">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6C36D031" w14:textId="44A15AB5" w:rsidR="00F1511C" w:rsidRPr="00431C95" w:rsidRDefault="00D14838"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00966E30" w:rsidRPr="00C6306E">
        <w:rPr>
          <w:rFonts w:asciiTheme="majorHAnsi" w:hAnsiTheme="majorHAnsi"/>
          <w:sz w:val="24"/>
          <w:szCs w:val="24"/>
          <w:shd w:val="clear" w:color="auto" w:fill="FFFFFF"/>
        </w:rPr>
        <w:t xml:space="preserve"> </w:t>
      </w:r>
      <w:r w:rsidR="000F6647"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000F6647" w:rsidRPr="000F6647">
        <w:rPr>
          <w:rFonts w:ascii="Cambria" w:hAnsi="Cambria"/>
          <w:sz w:val="24"/>
          <w:szCs w:val="24"/>
          <w:shd w:val="clear" w:color="auto" w:fill="FFFFFF"/>
        </w:rPr>
        <w:t>art. 18</w:t>
      </w:r>
      <w:r w:rsidR="000F6647" w:rsidRPr="000F6647">
        <w:rPr>
          <w:rFonts w:ascii="Cambria" w:hAnsi="Cambria"/>
          <w:color w:val="000000"/>
          <w:sz w:val="24"/>
          <w:szCs w:val="24"/>
          <w:shd w:val="clear" w:color="auto" w:fill="FFFFFF"/>
        </w:rPr>
        <w:t xml:space="preserve"> </w:t>
      </w:r>
      <w:r w:rsidR="000F6647" w:rsidRPr="000F6647">
        <w:rPr>
          <w:rFonts w:ascii="Cambria" w:hAnsi="Cambria"/>
          <w:color w:val="000000"/>
          <w:sz w:val="24"/>
          <w:szCs w:val="24"/>
          <w:shd w:val="clear" w:color="auto" w:fill="FFFFFF"/>
        </w:rPr>
        <w:lastRenderedPageBreak/>
        <w:t xml:space="preserve">ustawy z dnia 17 lutego 2005 r. o informatyzacji działalności podmiotów realizujących zadania publiczne </w:t>
      </w:r>
      <w:r w:rsidR="0073041A" w:rsidRPr="0073041A">
        <w:rPr>
          <w:rFonts w:ascii="Cambria" w:hAnsi="Cambria"/>
          <w:color w:val="000000"/>
          <w:sz w:val="24"/>
          <w:szCs w:val="24"/>
          <w:shd w:val="clear" w:color="auto" w:fill="FFFFFF"/>
        </w:rPr>
        <w:t xml:space="preserve">(Dz. U. z 2024 r. poz. </w:t>
      </w:r>
      <w:r w:rsidR="00557CD0">
        <w:rPr>
          <w:rFonts w:ascii="Cambria" w:hAnsi="Cambria"/>
          <w:color w:val="000000"/>
          <w:sz w:val="24"/>
          <w:szCs w:val="24"/>
          <w:shd w:val="clear" w:color="auto" w:fill="FFFFFF"/>
        </w:rPr>
        <w:t>1557</w:t>
      </w:r>
      <w:r w:rsidR="00AE3A9C">
        <w:rPr>
          <w:rFonts w:ascii="Cambria" w:hAnsi="Cambria"/>
          <w:color w:val="000000"/>
          <w:sz w:val="24"/>
          <w:szCs w:val="24"/>
          <w:shd w:val="clear" w:color="auto" w:fill="FFFFFF"/>
        </w:rPr>
        <w:t xml:space="preserve"> ze zm.</w:t>
      </w:r>
      <w:r w:rsidR="0073041A" w:rsidRPr="0073041A">
        <w:rPr>
          <w:rFonts w:ascii="Cambria" w:hAnsi="Cambria"/>
          <w:color w:val="000000"/>
          <w:sz w:val="24"/>
          <w:szCs w:val="24"/>
          <w:shd w:val="clear" w:color="auto" w:fill="FFFFFF"/>
        </w:rPr>
        <w:t xml:space="preserve">), </w:t>
      </w:r>
      <w:r w:rsidR="000F6647" w:rsidRPr="000F6647">
        <w:rPr>
          <w:rFonts w:ascii="Cambria" w:hAnsi="Cambria"/>
          <w:color w:val="000000"/>
          <w:sz w:val="24"/>
          <w:szCs w:val="24"/>
          <w:shd w:val="clear" w:color="auto" w:fill="FFFFFF"/>
        </w:rPr>
        <w:t xml:space="preserve">z zastrzeżeniem formatów, o których mowa w </w:t>
      </w:r>
      <w:r w:rsidR="000F6647" w:rsidRPr="000F6647">
        <w:rPr>
          <w:rFonts w:ascii="Cambria" w:hAnsi="Cambria"/>
          <w:sz w:val="24"/>
          <w:szCs w:val="24"/>
          <w:shd w:val="clear" w:color="auto" w:fill="FFFFFF"/>
        </w:rPr>
        <w:t>art. 66 ust. 1</w:t>
      </w:r>
      <w:r w:rsidR="000F6647" w:rsidRPr="000F6647">
        <w:rPr>
          <w:rFonts w:ascii="Cambria" w:hAnsi="Cambria"/>
          <w:color w:val="000000"/>
          <w:sz w:val="24"/>
          <w:szCs w:val="24"/>
          <w:shd w:val="clear" w:color="auto" w:fill="FFFFFF"/>
        </w:rPr>
        <w:t xml:space="preserve"> ustawy, z uwzględnieniem rodzaju przekazywanych danych.</w:t>
      </w:r>
    </w:p>
    <w:p w14:paraId="3974BE52" w14:textId="4A2072CE" w:rsidR="00431C95" w:rsidRPr="00921010" w:rsidRDefault="00D14838"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431C95">
        <w:rPr>
          <w:rFonts w:asciiTheme="majorHAnsi" w:hAnsiTheme="majorHAnsi"/>
          <w:sz w:val="24"/>
          <w:szCs w:val="24"/>
          <w:shd w:val="clear" w:color="auto" w:fill="FFFFFF"/>
        </w:rPr>
        <w:t>przekazuje się</w:t>
      </w:r>
      <w:r w:rsidR="00121D28">
        <w:rPr>
          <w:rFonts w:asciiTheme="majorHAnsi" w:hAnsiTheme="majorHAnsi"/>
          <w:sz w:val="24"/>
          <w:szCs w:val="24"/>
          <w:shd w:val="clear" w:color="auto" w:fill="FFFFFF"/>
        </w:rPr>
        <w:t xml:space="preserve"> wg następujących zasad</w:t>
      </w:r>
      <w:r w:rsidR="00431C95">
        <w:rPr>
          <w:rFonts w:asciiTheme="majorHAnsi" w:hAnsiTheme="majorHAnsi"/>
          <w:sz w:val="24"/>
          <w:szCs w:val="24"/>
          <w:shd w:val="clear" w:color="auto" w:fill="FFFFFF"/>
        </w:rPr>
        <w:t>:</w:t>
      </w:r>
    </w:p>
    <w:p w14:paraId="4EB62522" w14:textId="4BB34131" w:rsidR="00431C95" w:rsidRPr="00674295" w:rsidRDefault="00431C95" w:rsidP="0079118F">
      <w:pPr>
        <w:pStyle w:val="Kolorowalistaakcent11"/>
        <w:numPr>
          <w:ilvl w:val="0"/>
          <w:numId w:val="25"/>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3CBB5EEC" w14:textId="621B9639" w:rsidR="00431C95" w:rsidRPr="00674295" w:rsidRDefault="00431C95" w:rsidP="0079118F">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7B3547D7" w14:textId="45552374" w:rsidR="00431C95" w:rsidRPr="006742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sidR="00677BC6">
        <w:rPr>
          <w:rFonts w:ascii="Cambria" w:hAnsi="Cambria"/>
          <w:i/>
          <w:iCs/>
          <w:color w:val="000000"/>
          <w:sz w:val="24"/>
          <w:szCs w:val="24"/>
        </w:rPr>
        <w:t>w</w:t>
      </w:r>
      <w:r w:rsidR="006528C1">
        <w:rPr>
          <w:rFonts w:ascii="Cambria" w:hAnsi="Cambria"/>
          <w:i/>
          <w:iCs/>
          <w:color w:val="000000"/>
          <w:sz w:val="24"/>
          <w:szCs w:val="24"/>
        </w:rPr>
        <w:t>ykonawca</w:t>
      </w:r>
      <w:r w:rsidRPr="00674295">
        <w:rPr>
          <w:rFonts w:ascii="Cambria" w:hAnsi="Cambria"/>
          <w:i/>
          <w:iCs/>
          <w:color w:val="000000"/>
          <w:sz w:val="24"/>
          <w:szCs w:val="24"/>
        </w:rPr>
        <w:t>,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6120794" w14:textId="4BAF14A8" w:rsidR="00431C95" w:rsidRPr="00674295" w:rsidRDefault="00431C95" w:rsidP="0079118F">
      <w:pPr>
        <w:pStyle w:val="Kolorowalistaakcent11"/>
        <w:numPr>
          <w:ilvl w:val="0"/>
          <w:numId w:val="25"/>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p>
    <w:p w14:paraId="3CB99800" w14:textId="141AABA3" w:rsidR="00431C95" w:rsidRPr="00674295" w:rsidRDefault="00431C95" w:rsidP="0079118F">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37090CAB" w14:textId="15F5F111" w:rsidR="00431C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w:t>
      </w:r>
      <w:r w:rsidRPr="00674295">
        <w:rPr>
          <w:rFonts w:ascii="Cambria" w:hAnsi="Cambria"/>
          <w:i/>
          <w:iCs/>
          <w:color w:val="000000"/>
          <w:sz w:val="24"/>
          <w:szCs w:val="24"/>
        </w:rPr>
        <w:lastRenderedPageBreak/>
        <w:t>należy rozumieć dokument elektroniczny będący kopią elektroniczną treści zapisanej w postaci papierowej, umożliwiający zapoznanie się z tą treścią i jej zrozumienie, bez konieczności bezpośredniego dostępu do oryginału.</w:t>
      </w:r>
    </w:p>
    <w:p w14:paraId="3E10AC36" w14:textId="77777777" w:rsidR="00674295" w:rsidRPr="00674295" w:rsidRDefault="00674295" w:rsidP="00674295">
      <w:pPr>
        <w:pStyle w:val="Kolorowalistaakcent11"/>
        <w:autoSpaceDE w:val="0"/>
        <w:autoSpaceDN w:val="0"/>
        <w:adjustRightInd w:val="0"/>
        <w:spacing w:line="276" w:lineRule="auto"/>
        <w:ind w:left="993"/>
        <w:rPr>
          <w:rFonts w:ascii="Cambria" w:hAnsi="Cambria"/>
          <w:i/>
          <w:iCs/>
          <w:color w:val="000000"/>
          <w:sz w:val="10"/>
          <w:szCs w:val="10"/>
        </w:rPr>
      </w:pPr>
    </w:p>
    <w:p w14:paraId="10FA7478" w14:textId="56C55D51" w:rsidR="00D72161" w:rsidRPr="00431C95" w:rsidRDefault="00D7216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D559C8A" w14:textId="0B4A4EC0" w:rsidR="000F6647" w:rsidRDefault="000F6647"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w:t>
      </w:r>
      <w:r w:rsidR="00404756">
        <w:rPr>
          <w:rFonts w:asciiTheme="majorHAnsi" w:hAnsiTheme="majorHAnsi" w:cs="Arial"/>
          <w:sz w:val="24"/>
          <w:szCs w:val="24"/>
        </w:rPr>
        <w:t xml:space="preserve"> SWZ</w:t>
      </w:r>
      <w:r>
        <w:rPr>
          <w:rFonts w:asciiTheme="majorHAnsi" w:hAnsiTheme="majorHAnsi" w:cs="Arial"/>
          <w:sz w:val="24"/>
          <w:szCs w:val="24"/>
        </w:rPr>
        <w:t xml:space="preserve"> i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Pr>
          <w:rFonts w:asciiTheme="majorHAnsi" w:hAnsiTheme="majorHAnsi" w:cs="Arial"/>
          <w:sz w:val="24"/>
          <w:szCs w:val="24"/>
        </w:rPr>
        <w:t xml:space="preserve">przekazuje się środkiem komunikacji elektronicznej wskazanym w rozdziale </w:t>
      </w:r>
      <w:r w:rsidR="00404756">
        <w:rPr>
          <w:rFonts w:asciiTheme="majorHAnsi" w:hAnsiTheme="majorHAnsi" w:cs="Arial"/>
          <w:sz w:val="24"/>
          <w:szCs w:val="24"/>
        </w:rPr>
        <w:t>11 SWZ.</w:t>
      </w:r>
    </w:p>
    <w:p w14:paraId="5C167210" w14:textId="04C5E628" w:rsidR="000F6647" w:rsidRPr="00921010" w:rsidRDefault="000F6647" w:rsidP="00C92A96">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sidR="00404756">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sidR="00921010">
        <w:rPr>
          <w:rFonts w:ascii="Cambria" w:hAnsi="Cambria"/>
          <w:color w:val="000000"/>
          <w:sz w:val="24"/>
          <w:szCs w:val="24"/>
          <w:shd w:val="clear" w:color="auto" w:fill="FFFFFF"/>
        </w:rPr>
        <w:t>oświadczenia o których mowa w rozdziale 8.1</w:t>
      </w:r>
      <w:r w:rsidR="00404756">
        <w:rPr>
          <w:rFonts w:ascii="Cambria" w:hAnsi="Cambria"/>
          <w:color w:val="000000"/>
          <w:sz w:val="24"/>
          <w:szCs w:val="24"/>
          <w:shd w:val="clear" w:color="auto" w:fill="FFFFFF"/>
        </w:rPr>
        <w:t xml:space="preserve"> SWZ</w:t>
      </w:r>
      <w:r w:rsidR="00921010">
        <w:rPr>
          <w:rFonts w:ascii="Cambria" w:hAnsi="Cambria"/>
          <w:color w:val="000000"/>
          <w:sz w:val="24"/>
          <w:szCs w:val="24"/>
          <w:shd w:val="clear" w:color="auto" w:fill="FFFFFF"/>
        </w:rPr>
        <w:t xml:space="preserve"> lub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sidR="00921010">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sidR="00EB7794">
        <w:rPr>
          <w:rFonts w:ascii="Cambria" w:hAnsi="Cambria"/>
          <w:color w:val="000000"/>
          <w:sz w:val="24"/>
          <w:szCs w:val="24"/>
          <w:shd w:val="clear" w:color="auto" w:fill="FFFFFF"/>
        </w:rPr>
        <w:t>2r. poz. 1233</w:t>
      </w:r>
      <w:r w:rsidRPr="000F6647">
        <w:rPr>
          <w:rFonts w:ascii="Cambria" w:hAnsi="Cambria"/>
          <w:color w:val="000000"/>
          <w:sz w:val="24"/>
          <w:szCs w:val="24"/>
          <w:shd w:val="clear" w:color="auto" w:fill="FFFFFF"/>
        </w:rPr>
        <w:t xml:space="preserve">), </w:t>
      </w:r>
      <w:r w:rsidR="006528C1">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4B474686" w14:textId="1D0557D2" w:rsidR="00431C95" w:rsidRPr="00431C95" w:rsidRDefault="00D14838"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921010" w:rsidRPr="00921010">
        <w:rPr>
          <w:rFonts w:asciiTheme="majorHAnsi" w:hAnsiTheme="majorHAnsi"/>
          <w:color w:val="000000"/>
          <w:sz w:val="24"/>
          <w:szCs w:val="24"/>
          <w:shd w:val="clear" w:color="auto" w:fill="FFFFFF"/>
        </w:rPr>
        <w:t>sporządzone w języku obcym przekazuje się wraz z tłumaczeniem na język polski.</w:t>
      </w:r>
    </w:p>
    <w:p w14:paraId="578C7EC1" w14:textId="6835585F" w:rsidR="00431C95" w:rsidRPr="00431C95" w:rsidRDefault="00431C95"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sidR="00D14838">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sidR="00D14838">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43E7A20E" w14:textId="75F83CA8" w:rsidR="00431C95" w:rsidRPr="00404756"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2840DB2A" w14:textId="0123478B" w:rsidR="00431C95" w:rsidRPr="00404756"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5B249932" w14:textId="525CF02B" w:rsidR="00431C95" w:rsidRPr="00404756"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2616032F" w14:textId="0E651C21" w:rsidR="00431C95"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197B8534" w14:textId="77777777" w:rsidR="0005001B" w:rsidRDefault="0005001B" w:rsidP="0005001B">
      <w:pPr>
        <w:pStyle w:val="Akapitzlist"/>
        <w:shd w:val="clear" w:color="auto" w:fill="FFFFFF"/>
        <w:spacing w:line="276" w:lineRule="auto"/>
        <w:ind w:left="1134"/>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14:paraId="1328F690"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2587A351" w14:textId="07D6BC0A"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sidR="00CF1882">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14:paraId="5F5E3415" w14:textId="77777777"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5F4841E0" w14:textId="55E3382F" w:rsidR="008E3C0F" w:rsidRPr="008A21B5"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E3C0F"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222A60A3" w14:textId="559A2718" w:rsidR="008A21B5" w:rsidRPr="008A21B5"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lastRenderedPageBreak/>
        <w:t>Wykonawca</w:t>
      </w:r>
      <w:r w:rsidR="008A21B5"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5607209" w14:textId="134649D2" w:rsidR="008E3C0F" w:rsidRPr="00D14838" w:rsidRDefault="008E3C0F"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sidR="006528C1">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00D14838" w:rsidRPr="00D14838">
        <w:rPr>
          <w:rFonts w:ascii="Cambria" w:hAnsi="Cambria"/>
          <w:color w:val="000000"/>
          <w:sz w:val="24"/>
          <w:szCs w:val="24"/>
          <w:shd w:val="clear" w:color="auto" w:fill="FFFFFF"/>
        </w:rPr>
        <w:t xml:space="preserve"> </w:t>
      </w:r>
    </w:p>
    <w:p w14:paraId="300BCD56" w14:textId="7A542497" w:rsidR="00CE5016" w:rsidRPr="00CE5016"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który polega na zdolnościach lub sytuacji podmiotów udostępniających zasoby, składa </w:t>
      </w:r>
      <w:r w:rsidR="00CE5016" w:rsidRPr="00CE5016">
        <w:rPr>
          <w:rFonts w:ascii="Cambria" w:hAnsi="Cambria"/>
          <w:b/>
          <w:bCs/>
          <w:color w:val="000000"/>
          <w:sz w:val="24"/>
          <w:szCs w:val="24"/>
          <w:shd w:val="clear" w:color="auto" w:fill="FFFFFF"/>
        </w:rPr>
        <w:t>wraz z ofertą</w:t>
      </w:r>
      <w:r w:rsidR="00CE5016"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realizując zamówienie, będzie dysponował niezbędnymi zasobami tych podmiotów</w:t>
      </w:r>
      <w:r w:rsidR="00D9784D" w:rsidRPr="00CE5016">
        <w:rPr>
          <w:rFonts w:ascii="Cambria" w:hAnsi="Cambria" w:cs="Arial"/>
          <w:sz w:val="24"/>
          <w:szCs w:val="24"/>
          <w:u w:val="single"/>
        </w:rPr>
        <w:t>.</w:t>
      </w:r>
    </w:p>
    <w:p w14:paraId="4F554914" w14:textId="23D72022" w:rsidR="00CE5016" w:rsidRPr="00CE5016" w:rsidRDefault="00CE5016" w:rsidP="00C92A96">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w:t>
      </w:r>
      <w:r w:rsidR="008A21B5">
        <w:rPr>
          <w:rFonts w:asciiTheme="majorHAnsi" w:hAnsiTheme="majorHAnsi"/>
          <w:color w:val="000000"/>
          <w:sz w:val="24"/>
          <w:szCs w:val="24"/>
          <w:shd w:val="clear" w:color="auto" w:fill="FFFFFF"/>
        </w:rPr>
        <w:t>4</w:t>
      </w:r>
      <w:r w:rsidR="00677BC6">
        <w:rPr>
          <w:rFonts w:asciiTheme="majorHAnsi" w:hAnsiTheme="majorHAnsi"/>
          <w:color w:val="000000"/>
          <w:sz w:val="24"/>
          <w:szCs w:val="24"/>
          <w:shd w:val="clear" w:color="auto" w:fill="FFFFFF"/>
        </w:rPr>
        <w:t xml:space="preserve"> SWZ</w:t>
      </w:r>
      <w:r w:rsidRPr="00CE5016">
        <w:rPr>
          <w:rFonts w:asciiTheme="majorHAnsi" w:hAnsiTheme="majorHAnsi"/>
          <w:color w:val="000000"/>
          <w:sz w:val="24"/>
          <w:szCs w:val="24"/>
          <w:shd w:val="clear" w:color="auto" w:fill="FFFFFF"/>
        </w:rPr>
        <w:t xml:space="preserve"> potwierdza, że stosunek łączący </w:t>
      </w:r>
      <w:r w:rsidR="006528C1">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15E16BBF" w14:textId="1988F618" w:rsidR="00CE5016" w:rsidRPr="00404756" w:rsidRDefault="00CE5016" w:rsidP="0079118F">
      <w:pPr>
        <w:pStyle w:val="Akapitzlist"/>
        <w:numPr>
          <w:ilvl w:val="2"/>
          <w:numId w:val="34"/>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03EF2BF2" w14:textId="1080258E" w:rsidR="00CE5016" w:rsidRPr="00404756" w:rsidRDefault="00CE5016" w:rsidP="0079118F">
      <w:pPr>
        <w:pStyle w:val="Akapitzlist"/>
        <w:numPr>
          <w:ilvl w:val="2"/>
          <w:numId w:val="3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0975A72D" w14:textId="45E44522" w:rsidR="00CE5016" w:rsidRPr="00404756" w:rsidRDefault="00CE5016" w:rsidP="0079118F">
      <w:pPr>
        <w:pStyle w:val="Akapitzlist"/>
        <w:numPr>
          <w:ilvl w:val="2"/>
          <w:numId w:val="3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sidR="006528C1">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5DCE2919" w14:textId="290AA4DD" w:rsidR="00E8509C" w:rsidRPr="00CE5016"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00CE5016"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00CE5016" w:rsidRPr="00CE5016">
        <w:rPr>
          <w:rFonts w:ascii="Cambria" w:hAnsi="Cambria"/>
          <w:color w:val="000000"/>
          <w:sz w:val="24"/>
          <w:szCs w:val="24"/>
          <w:shd w:val="clear" w:color="auto" w:fill="FFFFFF"/>
        </w:rPr>
        <w:t xml:space="preserve"> przez podmioty udostępniające zasoby zdolności techniczne lub zawodowe lub ich sytuacja finansowa lub ekonomiczna, pozwalają na wykazanie przez </w:t>
      </w:r>
      <w:r>
        <w:rPr>
          <w:rFonts w:ascii="Cambria" w:hAnsi="Cambria"/>
          <w:color w:val="000000"/>
          <w:sz w:val="24"/>
          <w:szCs w:val="24"/>
          <w:shd w:val="clear" w:color="auto" w:fill="FFFFFF"/>
        </w:rPr>
        <w:t>Wykonawcę</w:t>
      </w:r>
      <w:r w:rsidR="00CE5016" w:rsidRPr="00CE5016">
        <w:rPr>
          <w:rFonts w:ascii="Cambria" w:hAnsi="Cambria"/>
          <w:color w:val="000000"/>
          <w:sz w:val="24"/>
          <w:szCs w:val="24"/>
          <w:shd w:val="clear" w:color="auto" w:fill="FFFFFF"/>
        </w:rPr>
        <w:t xml:space="preserve"> spełniania warunków udziału w postępowaniu, a także </w:t>
      </w:r>
      <w:r w:rsidR="008A21B5">
        <w:rPr>
          <w:rFonts w:ascii="Cambria" w:hAnsi="Cambria"/>
          <w:color w:val="000000"/>
          <w:sz w:val="24"/>
          <w:szCs w:val="24"/>
          <w:shd w:val="clear" w:color="auto" w:fill="FFFFFF"/>
        </w:rPr>
        <w:t>z</w:t>
      </w:r>
      <w:r w:rsidR="00CE5016" w:rsidRPr="00CE5016">
        <w:rPr>
          <w:rFonts w:ascii="Cambria" w:hAnsi="Cambria"/>
          <w:color w:val="000000"/>
          <w:sz w:val="24"/>
          <w:szCs w:val="24"/>
          <w:shd w:val="clear" w:color="auto" w:fill="FFFFFF"/>
        </w:rPr>
        <w:t xml:space="preserve">bada, czy nie </w:t>
      </w:r>
      <w:r w:rsidR="00601DF1" w:rsidRPr="00CE5016">
        <w:rPr>
          <w:rFonts w:ascii="Cambria" w:hAnsi="Cambria"/>
          <w:color w:val="000000"/>
          <w:sz w:val="24"/>
          <w:szCs w:val="24"/>
          <w:shd w:val="clear" w:color="auto" w:fill="FFFFFF"/>
        </w:rPr>
        <w:t>zachodzą</w:t>
      </w:r>
      <w:r w:rsidR="00404756">
        <w:rPr>
          <w:rFonts w:ascii="Cambria" w:hAnsi="Cambria"/>
          <w:color w:val="000000"/>
          <w:sz w:val="24"/>
          <w:szCs w:val="24"/>
          <w:shd w:val="clear" w:color="auto" w:fill="FFFFFF"/>
        </w:rPr>
        <w:t>,</w:t>
      </w:r>
      <w:r w:rsidR="00601DF1">
        <w:rPr>
          <w:rFonts w:ascii="Cambria" w:hAnsi="Cambria"/>
          <w:color w:val="000000"/>
          <w:sz w:val="24"/>
          <w:szCs w:val="24"/>
          <w:shd w:val="clear" w:color="auto" w:fill="FFFFFF"/>
        </w:rPr>
        <w:t xml:space="preserve"> </w:t>
      </w:r>
      <w:r w:rsidR="00CE5016"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00E8509C" w:rsidRPr="00CE5016">
        <w:rPr>
          <w:rFonts w:ascii="Cambria" w:hAnsi="Cambria" w:cs="Arial"/>
          <w:sz w:val="24"/>
          <w:szCs w:val="24"/>
        </w:rPr>
        <w:t>.</w:t>
      </w:r>
    </w:p>
    <w:p w14:paraId="585126C7" w14:textId="1BC2239B" w:rsidR="008A21B5" w:rsidRPr="008A21B5" w:rsidRDefault="008A21B5"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sidR="006528C1">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sidR="006528C1">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sidR="006528C1">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sidR="006528C1">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442ED7C3" w14:textId="18637353" w:rsidR="005270DA" w:rsidRPr="005270DA" w:rsidRDefault="006528C1"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w przypadku polegania na zdolnościach lub sytuacji podmiotów udostępniających zasoby, przedstawia, wraz z oświadczeni</w:t>
      </w:r>
      <w:r w:rsidR="005270DA">
        <w:rPr>
          <w:rFonts w:ascii="Cambria" w:hAnsi="Cambria"/>
          <w:color w:val="000000"/>
          <w:sz w:val="24"/>
          <w:szCs w:val="24"/>
          <w:shd w:val="clear" w:color="auto" w:fill="FFFFFF"/>
        </w:rPr>
        <w:t>ami</w:t>
      </w:r>
      <w:r w:rsidR="005270DA" w:rsidRPr="005270DA">
        <w:rPr>
          <w:rFonts w:ascii="Cambria" w:hAnsi="Cambria"/>
          <w:color w:val="000000"/>
          <w:sz w:val="24"/>
          <w:szCs w:val="24"/>
          <w:shd w:val="clear" w:color="auto" w:fill="FFFFFF"/>
        </w:rPr>
        <w:t xml:space="preserve">, o którym mowa w </w:t>
      </w:r>
      <w:r w:rsidR="005270DA">
        <w:rPr>
          <w:rFonts w:ascii="Cambria" w:hAnsi="Cambria"/>
          <w:color w:val="000000"/>
          <w:sz w:val="24"/>
          <w:szCs w:val="24"/>
          <w:shd w:val="clear" w:color="auto" w:fill="FFFFFF"/>
        </w:rPr>
        <w:t>pkt 8.</w:t>
      </w:r>
      <w:r w:rsidR="005270DA" w:rsidRPr="005270DA">
        <w:rPr>
          <w:rFonts w:ascii="Cambria" w:hAnsi="Cambria"/>
          <w:color w:val="000000"/>
          <w:sz w:val="24"/>
          <w:szCs w:val="24"/>
          <w:shd w:val="clear" w:color="auto" w:fill="FFFFFF"/>
        </w:rPr>
        <w:t>1</w:t>
      </w:r>
      <w:r w:rsidR="00BA3A6A">
        <w:rPr>
          <w:rFonts w:ascii="Cambria" w:hAnsi="Cambria"/>
          <w:color w:val="000000"/>
          <w:sz w:val="24"/>
          <w:szCs w:val="24"/>
          <w:shd w:val="clear" w:color="auto" w:fill="FFFFFF"/>
        </w:rPr>
        <w:t xml:space="preserve"> SWZ</w:t>
      </w:r>
      <w:r w:rsidR="005270DA" w:rsidRPr="005270DA">
        <w:rPr>
          <w:rFonts w:ascii="Cambria" w:hAnsi="Cambria"/>
          <w:color w:val="000000"/>
          <w:sz w:val="24"/>
          <w:szCs w:val="24"/>
          <w:shd w:val="clear" w:color="auto" w:fill="FFFFFF"/>
        </w:rPr>
        <w:t xml:space="preserve"> także oświadczeni</w:t>
      </w:r>
      <w:r w:rsidR="005270DA">
        <w:rPr>
          <w:rFonts w:ascii="Cambria" w:hAnsi="Cambria"/>
          <w:color w:val="000000"/>
          <w:sz w:val="24"/>
          <w:szCs w:val="24"/>
          <w:shd w:val="clear" w:color="auto" w:fill="FFFFFF"/>
        </w:rPr>
        <w:t>a</w:t>
      </w:r>
      <w:r w:rsidR="005270DA"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xml:space="preserve"> powołuje się na jego zasoby.</w:t>
      </w:r>
    </w:p>
    <w:p w14:paraId="2DB1C964" w14:textId="08F26176" w:rsidR="00C70762" w:rsidRPr="00C70762" w:rsidRDefault="006528C1"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lastRenderedPageBreak/>
        <w:t>Zamawiający</w:t>
      </w:r>
      <w:r w:rsidR="00C70762" w:rsidRPr="00C70762">
        <w:rPr>
          <w:rFonts w:ascii="Cambria" w:hAnsi="Cambria"/>
          <w:color w:val="000000"/>
          <w:sz w:val="24"/>
          <w:szCs w:val="24"/>
        </w:rPr>
        <w:t xml:space="preserve"> </w:t>
      </w:r>
      <w:r w:rsidR="00C70762" w:rsidRPr="00C70762">
        <w:rPr>
          <w:rFonts w:ascii="Cambria" w:hAnsi="Cambria"/>
          <w:b/>
          <w:bCs/>
          <w:color w:val="000000"/>
          <w:sz w:val="24"/>
          <w:szCs w:val="24"/>
        </w:rPr>
        <w:t>nie żąda</w:t>
      </w:r>
      <w:r w:rsidR="00C70762" w:rsidRPr="00C70762">
        <w:rPr>
          <w:rFonts w:ascii="Cambria" w:hAnsi="Cambria"/>
          <w:color w:val="000000"/>
          <w:sz w:val="24"/>
          <w:szCs w:val="24"/>
        </w:rPr>
        <w:t xml:space="preserve"> wskazania przez </w:t>
      </w:r>
      <w:r>
        <w:rPr>
          <w:rFonts w:ascii="Cambria" w:hAnsi="Cambria"/>
          <w:color w:val="000000"/>
          <w:sz w:val="24"/>
          <w:szCs w:val="24"/>
        </w:rPr>
        <w:t>Wykonawcę</w:t>
      </w:r>
      <w:r w:rsidR="00C70762"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1A87BF5F" w14:textId="55C716D6" w:rsidR="00C70762" w:rsidRPr="00C70762" w:rsidRDefault="00C70762"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usługi, które mają być wykonane w miejscu podlegającym bezpośredniemu nadzorowi </w:t>
      </w:r>
      <w:r w:rsidR="006528C1">
        <w:rPr>
          <w:rFonts w:ascii="Cambria" w:hAnsi="Cambria"/>
          <w:color w:val="000000"/>
          <w:sz w:val="24"/>
          <w:szCs w:val="24"/>
        </w:rPr>
        <w:t>Zamawiającego</w:t>
      </w:r>
      <w:r w:rsidRPr="00C70762">
        <w:rPr>
          <w:rFonts w:ascii="Cambria" w:hAnsi="Cambria"/>
          <w:color w:val="000000"/>
          <w:sz w:val="24"/>
          <w:szCs w:val="24"/>
        </w:rPr>
        <w:t xml:space="preserve">, </w:t>
      </w:r>
      <w:r w:rsidR="006528C1">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sidR="006528C1">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usługi, jeżeli są już znani. </w:t>
      </w:r>
    </w:p>
    <w:p w14:paraId="512A0511" w14:textId="5DD54430" w:rsidR="00C70762" w:rsidRPr="0087500F" w:rsidRDefault="006528C1" w:rsidP="0087500F">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00C70762"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00C70762" w:rsidRPr="00C70762">
        <w:rPr>
          <w:rFonts w:ascii="Cambria" w:hAnsi="Cambria"/>
          <w:color w:val="000000"/>
          <w:sz w:val="24"/>
          <w:szCs w:val="24"/>
        </w:rPr>
        <w:t xml:space="preserve"> o wszelkich zmianach w odniesieniu do informacji, o których mowa w pkt 9.1</w:t>
      </w:r>
      <w:r w:rsidR="00BA3A6A">
        <w:rPr>
          <w:rFonts w:ascii="Cambria" w:hAnsi="Cambria"/>
          <w:color w:val="000000"/>
          <w:sz w:val="24"/>
          <w:szCs w:val="24"/>
        </w:rPr>
        <w:t xml:space="preserve"> SWZ</w:t>
      </w:r>
      <w:r w:rsidR="00C70762" w:rsidRPr="00C70762">
        <w:rPr>
          <w:rFonts w:ascii="Cambria" w:hAnsi="Cambria"/>
          <w:color w:val="000000"/>
          <w:sz w:val="24"/>
          <w:szCs w:val="24"/>
        </w:rPr>
        <w:t>, w trakcie realizacji zamówienia, a także przekaże wymagane informacje na temat nowych podwykonawców, którym w późniejszym okresie zamierza powierzyć realizację  usług.</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44987DC" w14:textId="77777777" w:rsidTr="00BA3A6A">
        <w:trPr>
          <w:jc w:val="center"/>
        </w:trPr>
        <w:tc>
          <w:tcPr>
            <w:tcW w:w="9072" w:type="dxa"/>
            <w:tcBorders>
              <w:bottom w:val="single" w:sz="4" w:space="0" w:color="auto"/>
            </w:tcBorders>
            <w:shd w:val="clear" w:color="auto" w:fill="D9D9D9" w:themeFill="background1" w:themeFillShade="D9"/>
          </w:tcPr>
          <w:p w14:paraId="2F1F59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60B4D483" w14:textId="30715680"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054A6143" w14:textId="7C835074" w:rsidR="00601DF1" w:rsidRPr="00601DF1" w:rsidRDefault="006528C1" w:rsidP="0079118F">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072B4A17" w14:textId="77777777" w:rsidR="0009695E" w:rsidRPr="00C6306E" w:rsidRDefault="0009695E" w:rsidP="0079118F">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22C60297" w14:textId="23EE13D6" w:rsidR="0009695E" w:rsidRPr="0009695E" w:rsidRDefault="0009695E" w:rsidP="00C92A96">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 xml:space="preserve">oświadczenia o których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Oświadczenia te potwierdzają brak podstaw wykluczenia oraz spełnianie warunków udziału w postępowaniu w zakresie, w jakim każdy z wykonawców wykazuje spełnianie warunków udziału w postępowaniu.</w:t>
      </w:r>
    </w:p>
    <w:p w14:paraId="215E111B" w14:textId="308F8962" w:rsidR="0009695E" w:rsidRPr="0009695E" w:rsidRDefault="0009695E" w:rsidP="00C92A96">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09695E">
        <w:rPr>
          <w:rFonts w:asciiTheme="majorHAnsi" w:hAnsiTheme="majorHAnsi"/>
          <w:b/>
          <w:bCs/>
          <w:color w:val="000000"/>
          <w:sz w:val="24"/>
          <w:szCs w:val="24"/>
        </w:rPr>
        <w:t>dołączają do oferty</w:t>
      </w:r>
      <w:r w:rsidRPr="0009695E">
        <w:rPr>
          <w:rFonts w:asciiTheme="majorHAnsi" w:hAnsiTheme="majorHAnsi"/>
          <w:color w:val="000000"/>
          <w:sz w:val="24"/>
          <w:szCs w:val="24"/>
        </w:rPr>
        <w:t xml:space="preserve"> oświadczenie, z którego wynika, które roboty budowlane, dostawy lub usługi wykonają poszczególni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t>
      </w:r>
      <w:r w:rsidRPr="0009695E">
        <w:rPr>
          <w:rFonts w:asciiTheme="majorHAnsi" w:hAnsiTheme="majorHAnsi" w:cs="Arial"/>
          <w:color w:val="000000" w:themeColor="text1"/>
          <w:sz w:val="24"/>
          <w:szCs w:val="24"/>
        </w:rPr>
        <w:t>Oświadczenie należy złożyć wg</w:t>
      </w:r>
      <w:r w:rsidRPr="0009695E">
        <w:rPr>
          <w:rFonts w:asciiTheme="majorHAnsi" w:hAnsiTheme="majorHAnsi"/>
          <w:sz w:val="24"/>
          <w:szCs w:val="24"/>
        </w:rPr>
        <w:t xml:space="preserve"> wymogów </w:t>
      </w:r>
      <w:r w:rsidRPr="0009695E">
        <w:rPr>
          <w:rFonts w:asciiTheme="majorHAnsi" w:hAnsiTheme="majorHAnsi"/>
          <w:bCs/>
          <w:sz w:val="24"/>
          <w:szCs w:val="24"/>
        </w:rPr>
        <w:t xml:space="preserve">załącznika nr </w:t>
      </w:r>
      <w:r w:rsidR="00700A24">
        <w:rPr>
          <w:rFonts w:asciiTheme="majorHAnsi" w:hAnsiTheme="majorHAnsi"/>
          <w:bCs/>
          <w:sz w:val="24"/>
          <w:szCs w:val="24"/>
        </w:rPr>
        <w:t>5</w:t>
      </w:r>
      <w:r w:rsidRPr="0009695E">
        <w:rPr>
          <w:rFonts w:asciiTheme="majorHAnsi" w:hAnsiTheme="majorHAnsi"/>
          <w:bCs/>
          <w:sz w:val="24"/>
          <w:szCs w:val="24"/>
        </w:rPr>
        <w:t xml:space="preserve"> do SWZ. Oświadczenie to jest podmiotowym środkiem dowodowym.</w:t>
      </w:r>
    </w:p>
    <w:p w14:paraId="43DADC91" w14:textId="6EB61B79" w:rsidR="0009695E" w:rsidRPr="00166114" w:rsidRDefault="0009695E" w:rsidP="00C92A96">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 xml:space="preserve">zobowiązani są oni na wezwanie </w:t>
      </w:r>
      <w:r w:rsidR="006528C1" w:rsidRPr="00166114">
        <w:rPr>
          <w:rFonts w:asciiTheme="majorHAnsi" w:hAnsiTheme="majorHAnsi" w:cs="Arial"/>
          <w:bCs/>
          <w:sz w:val="24"/>
          <w:szCs w:val="24"/>
        </w:rPr>
        <w:t>Zamawiającego</w:t>
      </w:r>
      <w:r w:rsidRPr="00166114">
        <w:rPr>
          <w:rFonts w:asciiTheme="majorHAnsi" w:hAnsiTheme="majorHAnsi" w:cs="Arial"/>
          <w:bCs/>
          <w:sz w:val="24"/>
          <w:szCs w:val="24"/>
        </w:rPr>
        <w:t xml:space="preserve">, złożyć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xml:space="preserve">, o których mowa w pkt. 8.3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przy czym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o których mowa</w:t>
      </w:r>
      <w:r w:rsidR="00166114" w:rsidRPr="00166114">
        <w:rPr>
          <w:rFonts w:asciiTheme="majorHAnsi" w:hAnsiTheme="majorHAnsi" w:cs="Arial"/>
          <w:bCs/>
          <w:sz w:val="24"/>
          <w:szCs w:val="24"/>
        </w:rPr>
        <w:t xml:space="preserve"> </w:t>
      </w:r>
      <w:r w:rsidRPr="00166114">
        <w:rPr>
          <w:rFonts w:asciiTheme="majorHAnsi" w:hAnsiTheme="majorHAnsi" w:cs="Arial"/>
          <w:bCs/>
          <w:sz w:val="24"/>
          <w:szCs w:val="24"/>
        </w:rPr>
        <w:t xml:space="preserve">w pkt. 8.3.1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składa odpowiednio </w:t>
      </w:r>
      <w:r w:rsidR="006528C1" w:rsidRPr="00166114">
        <w:rPr>
          <w:rFonts w:asciiTheme="majorHAnsi" w:hAnsiTheme="majorHAnsi" w:cs="Arial"/>
          <w:bCs/>
          <w:sz w:val="24"/>
          <w:szCs w:val="24"/>
        </w:rPr>
        <w:t>Wykonawca</w:t>
      </w:r>
      <w:r w:rsidRPr="00166114">
        <w:rPr>
          <w:rFonts w:asciiTheme="majorHAnsi" w:hAnsiTheme="majorHAnsi" w:cs="Arial"/>
          <w:bCs/>
          <w:sz w:val="24"/>
          <w:szCs w:val="24"/>
        </w:rPr>
        <w:t>/</w:t>
      </w:r>
      <w:r w:rsidR="006528C1" w:rsidRPr="00166114">
        <w:rPr>
          <w:rFonts w:asciiTheme="majorHAnsi" w:hAnsiTheme="majorHAnsi" w:cs="Arial"/>
          <w:bCs/>
          <w:sz w:val="24"/>
          <w:szCs w:val="24"/>
        </w:rPr>
        <w:t>Wykonawcy</w:t>
      </w:r>
      <w:r w:rsidRPr="00166114">
        <w:rPr>
          <w:rFonts w:asciiTheme="majorHAnsi" w:hAnsiTheme="majorHAnsi" w:cs="Arial"/>
          <w:bCs/>
          <w:sz w:val="24"/>
          <w:szCs w:val="24"/>
        </w:rPr>
        <w:t>, który/którzy wykazuje/-ą spełnienie warunku</w:t>
      </w:r>
      <w:r w:rsidR="00166114" w:rsidRPr="00166114">
        <w:rPr>
          <w:rFonts w:asciiTheme="majorHAnsi" w:hAnsiTheme="majorHAnsi" w:cs="Arial"/>
          <w:bCs/>
          <w:sz w:val="24"/>
          <w:szCs w:val="24"/>
        </w:rPr>
        <w:t>.</w:t>
      </w:r>
    </w:p>
    <w:p w14:paraId="1E0305A6" w14:textId="2F622A1E" w:rsidR="0009695E" w:rsidRPr="0009695E" w:rsidRDefault="0009695E" w:rsidP="0079118F">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11</w:t>
            </w:r>
          </w:p>
          <w:p w14:paraId="1CDD656C" w14:textId="2A33D642"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A2298BE" w14:textId="77777777" w:rsidR="009441A8" w:rsidRDefault="009441A8" w:rsidP="00D97B4E">
      <w:pPr>
        <w:pStyle w:val="Kolorowalistaakcent11"/>
        <w:widowControl w:val="0"/>
        <w:suppressAutoHyphens/>
        <w:spacing w:line="276" w:lineRule="auto"/>
        <w:ind w:left="0"/>
        <w:outlineLvl w:val="3"/>
        <w:rPr>
          <w:rFonts w:asciiTheme="majorHAnsi" w:hAnsiTheme="majorHAnsi"/>
          <w:b/>
          <w:sz w:val="24"/>
          <w:szCs w:val="24"/>
        </w:rPr>
      </w:pPr>
    </w:p>
    <w:p w14:paraId="56399872" w14:textId="296CB32D" w:rsidR="0026410E" w:rsidRPr="00783193" w:rsidRDefault="0026410E" w:rsidP="00E023F0">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7A9A2EBE" w14:textId="77777777" w:rsidR="0026410E" w:rsidRPr="00AF469D" w:rsidRDefault="0026410E" w:rsidP="00E023F0">
      <w:pPr>
        <w:spacing w:line="274" w:lineRule="auto"/>
        <w:ind w:left="700" w:right="180" w:hanging="707"/>
        <w:jc w:val="both"/>
        <w:rPr>
          <w:rFonts w:ascii="Cambria" w:eastAsia="Cambria" w:hAnsi="Cambria" w:cs="Arial"/>
          <w:color w:val="0070C0"/>
          <w:szCs w:val="20"/>
          <w:u w:val="single"/>
        </w:rPr>
      </w:pPr>
      <w:r w:rsidRPr="000E0983">
        <w:rPr>
          <w:rFonts w:ascii="Cambria" w:eastAsia="Cambria" w:hAnsi="Cambria" w:cs="Arial"/>
          <w:b/>
          <w:bCs/>
          <w:szCs w:val="20"/>
        </w:rPr>
        <w:t>11.1.</w:t>
      </w:r>
      <w:r>
        <w:rPr>
          <w:rFonts w:ascii="Cambria" w:eastAsia="Cambria" w:hAnsi="Cambria" w:cs="Arial"/>
          <w:szCs w:val="20"/>
        </w:rPr>
        <w:t xml:space="preserve"> </w:t>
      </w:r>
      <w:r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Pr="00AF469D">
        <w:rPr>
          <w:rFonts w:ascii="Cambria" w:eastAsia="Cambria" w:hAnsi="Cambria" w:cs="Arial"/>
          <w:color w:val="0070C0"/>
          <w:szCs w:val="20"/>
        </w:rPr>
        <w:t xml:space="preserve"> </w:t>
      </w:r>
      <w:hyperlink r:id="rId21" w:history="1">
        <w:r w:rsidRPr="00AF469D">
          <w:rPr>
            <w:rFonts w:ascii="Cambria" w:eastAsia="Cambria" w:hAnsi="Cambria" w:cs="Arial"/>
            <w:color w:val="0070C0"/>
            <w:szCs w:val="20"/>
            <w:u w:val="single"/>
          </w:rPr>
          <w:t>https://ezamowienia.gov.pl</w:t>
        </w:r>
      </w:hyperlink>
    </w:p>
    <w:p w14:paraId="08002D5B" w14:textId="77777777" w:rsidR="0026410E" w:rsidRPr="00AF469D" w:rsidRDefault="0026410E" w:rsidP="00E023F0">
      <w:pPr>
        <w:spacing w:line="5" w:lineRule="exact"/>
        <w:rPr>
          <w:rFonts w:cs="Arial"/>
          <w:sz w:val="20"/>
          <w:szCs w:val="20"/>
        </w:rPr>
      </w:pPr>
    </w:p>
    <w:p w14:paraId="09D8B921" w14:textId="77777777" w:rsidR="0026410E" w:rsidRPr="00AF469D" w:rsidRDefault="0026410E" w:rsidP="00E023F0">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5A42DBE3" w14:textId="77777777" w:rsidR="0026410E" w:rsidRPr="00AF469D" w:rsidRDefault="0026410E" w:rsidP="00E023F0">
      <w:pPr>
        <w:spacing w:line="43" w:lineRule="exact"/>
        <w:rPr>
          <w:rFonts w:cs="Arial"/>
          <w:sz w:val="20"/>
          <w:szCs w:val="20"/>
        </w:rPr>
      </w:pPr>
    </w:p>
    <w:p w14:paraId="51FA7672" w14:textId="77777777" w:rsidR="0026410E" w:rsidRDefault="0026410E" w:rsidP="00E023F0">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wyznacza następujące osoby do kontaktu z Wykonawcami:</w:t>
      </w:r>
    </w:p>
    <w:p w14:paraId="667D914F" w14:textId="10B5DF28" w:rsidR="002468FD" w:rsidRPr="00AF469D" w:rsidRDefault="002468FD" w:rsidP="00E023F0">
      <w:pPr>
        <w:spacing w:line="0" w:lineRule="atLeast"/>
        <w:rPr>
          <w:rFonts w:ascii="Cambria" w:eastAsia="Cambria" w:hAnsi="Cambria" w:cs="Arial"/>
          <w:szCs w:val="20"/>
        </w:rPr>
      </w:pPr>
      <w:r>
        <w:rPr>
          <w:rFonts w:ascii="Cambria" w:eastAsia="Cambria" w:hAnsi="Cambria" w:cs="Arial"/>
          <w:szCs w:val="20"/>
        </w:rPr>
        <w:t xml:space="preserve">W zakresie </w:t>
      </w:r>
      <w:r w:rsidR="00AD0DD9">
        <w:rPr>
          <w:rFonts w:ascii="Cambria" w:eastAsia="Cambria" w:hAnsi="Cambria" w:cs="Arial"/>
          <w:szCs w:val="20"/>
        </w:rPr>
        <w:t>dotyczącym przedmiotu zamówienia</w:t>
      </w:r>
      <w:r>
        <w:rPr>
          <w:rFonts w:ascii="Cambria" w:eastAsia="Cambria" w:hAnsi="Cambria" w:cs="Arial"/>
          <w:szCs w:val="20"/>
        </w:rPr>
        <w:t xml:space="preserve">- </w:t>
      </w:r>
    </w:p>
    <w:p w14:paraId="109ECB3C" w14:textId="77777777" w:rsidR="0026410E" w:rsidRPr="00AF469D" w:rsidRDefault="0026410E" w:rsidP="00E023F0">
      <w:pPr>
        <w:spacing w:line="43" w:lineRule="exact"/>
        <w:rPr>
          <w:rFonts w:cs="Arial"/>
          <w:sz w:val="20"/>
          <w:szCs w:val="20"/>
        </w:rPr>
      </w:pPr>
    </w:p>
    <w:p w14:paraId="70957D5B" w14:textId="77777777" w:rsidR="00D5377D" w:rsidRPr="0044298D" w:rsidRDefault="00D5377D" w:rsidP="00D5377D">
      <w:pPr>
        <w:spacing w:line="0" w:lineRule="atLeast"/>
        <w:ind w:left="700" w:firstLine="9"/>
        <w:rPr>
          <w:rFonts w:ascii="Cambria" w:eastAsia="Cambria" w:hAnsi="Cambria" w:cs="Arial"/>
          <w:sz w:val="22"/>
          <w:szCs w:val="22"/>
        </w:rPr>
      </w:pPr>
      <w:r w:rsidRPr="0044298D">
        <w:rPr>
          <w:rFonts w:ascii="Cambria" w:eastAsia="Cambria" w:hAnsi="Cambria" w:cs="Arial"/>
          <w:sz w:val="22"/>
          <w:szCs w:val="22"/>
        </w:rPr>
        <w:t>- w zakresie opisu przedmiotu zamówienia</w:t>
      </w:r>
    </w:p>
    <w:p w14:paraId="31F6F5B5" w14:textId="77777777" w:rsidR="00D5377D" w:rsidRPr="0044298D" w:rsidRDefault="00D5377D" w:rsidP="00D5377D">
      <w:pPr>
        <w:spacing w:line="43" w:lineRule="exact"/>
        <w:rPr>
          <w:rFonts w:cs="Arial"/>
          <w:sz w:val="22"/>
          <w:szCs w:val="22"/>
        </w:rPr>
      </w:pPr>
    </w:p>
    <w:p w14:paraId="4112E322" w14:textId="32991632" w:rsidR="00D5377D" w:rsidRDefault="00A65883" w:rsidP="00D5377D">
      <w:pPr>
        <w:spacing w:line="0" w:lineRule="atLeast"/>
        <w:ind w:left="700"/>
      </w:pPr>
      <w:r w:rsidRPr="00FA48E6">
        <w:rPr>
          <w:rFonts w:ascii="Cambria" w:hAnsi="Cambria"/>
          <w:bCs/>
          <w:color w:val="000000"/>
        </w:rPr>
        <w:t xml:space="preserve">Pani Ewa Goska  </w:t>
      </w:r>
      <w:r w:rsidRPr="00FA48E6">
        <w:rPr>
          <w:rFonts w:ascii="Cambria" w:hAnsi="Cambria"/>
          <w:color w:val="000000"/>
        </w:rPr>
        <w:t xml:space="preserve">tel. nr: </w:t>
      </w:r>
      <w:r w:rsidRPr="00FA48E6">
        <w:rPr>
          <w:rFonts w:ascii="Cambria" w:hAnsi="Cambria" w:cs="Arial"/>
          <w:b/>
          <w:bCs/>
          <w:color w:val="000000"/>
        </w:rPr>
        <w:t>+</w:t>
      </w:r>
      <w:r w:rsidRPr="00FA48E6">
        <w:rPr>
          <w:rFonts w:ascii="Cambria" w:hAnsi="Cambria" w:cs="Arial"/>
          <w:color w:val="000000"/>
        </w:rPr>
        <w:t xml:space="preserve">48 (44) 724 21 27 wew. 432 , e-mail: </w:t>
      </w:r>
      <w:hyperlink r:id="rId22" w:history="1">
        <w:r w:rsidRPr="00FA48E6">
          <w:rPr>
            <w:rStyle w:val="Hipercze"/>
            <w:rFonts w:ascii="Cambria" w:hAnsi="Cambria" w:cs="Arial"/>
          </w:rPr>
          <w:t>egoska@powiat-tomaszowski.pl</w:t>
        </w:r>
      </w:hyperlink>
    </w:p>
    <w:p w14:paraId="39847EA0" w14:textId="729F763F" w:rsidR="00557CD0" w:rsidRPr="00557CD0" w:rsidRDefault="00557CD0" w:rsidP="00557CD0">
      <w:pPr>
        <w:spacing w:line="0" w:lineRule="atLeast"/>
        <w:rPr>
          <w:rFonts w:ascii="Cambria" w:eastAsia="Cambria" w:hAnsi="Cambria" w:cs="Arial"/>
          <w:szCs w:val="20"/>
        </w:rPr>
      </w:pPr>
      <w:r>
        <w:rPr>
          <w:rFonts w:ascii="Cambria" w:eastAsia="Cambria" w:hAnsi="Cambria" w:cs="Arial"/>
          <w:szCs w:val="20"/>
        </w:rPr>
        <w:t xml:space="preserve">             - w</w:t>
      </w:r>
      <w:r w:rsidRPr="00557CD0">
        <w:rPr>
          <w:rFonts w:ascii="Cambria" w:eastAsia="Cambria" w:hAnsi="Cambria" w:cs="Arial"/>
          <w:szCs w:val="20"/>
        </w:rPr>
        <w:t xml:space="preserve"> zakresie procedur formalno-prawnych:</w:t>
      </w:r>
    </w:p>
    <w:p w14:paraId="3163561F" w14:textId="620CDC63" w:rsidR="00557CD0" w:rsidRPr="00744043" w:rsidRDefault="00557CD0" w:rsidP="00557CD0">
      <w:pPr>
        <w:spacing w:line="0" w:lineRule="atLeast"/>
        <w:rPr>
          <w:rFonts w:ascii="Cambria" w:eastAsia="Cambria" w:hAnsi="Cambria" w:cs="Arial"/>
          <w:szCs w:val="20"/>
          <w:u w:val="single"/>
        </w:rPr>
      </w:pPr>
      <w:r w:rsidRPr="00744043">
        <w:rPr>
          <w:rFonts w:ascii="Cambria" w:eastAsia="Cambria" w:hAnsi="Cambria" w:cs="Arial"/>
          <w:szCs w:val="20"/>
        </w:rPr>
        <w:t xml:space="preserve">               Monika </w:t>
      </w:r>
      <w:proofErr w:type="spellStart"/>
      <w:r w:rsidRPr="00744043">
        <w:rPr>
          <w:rFonts w:ascii="Cambria" w:eastAsia="Cambria" w:hAnsi="Cambria" w:cs="Arial"/>
          <w:szCs w:val="20"/>
        </w:rPr>
        <w:t>Cajdler</w:t>
      </w:r>
      <w:proofErr w:type="spellEnd"/>
      <w:r w:rsidRPr="00744043">
        <w:rPr>
          <w:rFonts w:ascii="Cambria" w:eastAsia="Cambria" w:hAnsi="Cambria" w:cs="Arial"/>
          <w:szCs w:val="20"/>
        </w:rPr>
        <w:t xml:space="preserve">, tel. 44 724 21 27 wew. 245, e-mail: </w:t>
      </w:r>
      <w:hyperlink r:id="rId23" w:history="1">
        <w:proofErr w:type="spellStart"/>
        <w:r w:rsidRPr="00744043">
          <w:rPr>
            <w:rFonts w:ascii="Cambria" w:eastAsia="Cambria" w:hAnsi="Cambria" w:cs="Arial"/>
            <w:color w:val="0000FF"/>
            <w:szCs w:val="20"/>
            <w:u w:val="single"/>
          </w:rPr>
          <w:t>zamowienia@powiat</w:t>
        </w:r>
        <w:proofErr w:type="spellEnd"/>
        <w:r w:rsidRPr="00744043">
          <w:rPr>
            <w:rFonts w:ascii="Cambria" w:eastAsia="Cambria" w:hAnsi="Cambria" w:cs="Arial"/>
            <w:color w:val="0000FF"/>
            <w:szCs w:val="20"/>
            <w:u w:val="single"/>
          </w:rPr>
          <w:t>-   tomaszowski.pl</w:t>
        </w:r>
      </w:hyperlink>
      <w:r w:rsidRPr="00744043">
        <w:rPr>
          <w:rFonts w:ascii="Cambria" w:eastAsia="Cambria" w:hAnsi="Cambria" w:cs="Arial"/>
          <w:szCs w:val="20"/>
          <w:u w:val="single"/>
        </w:rPr>
        <w:t xml:space="preserve"> </w:t>
      </w:r>
    </w:p>
    <w:p w14:paraId="671E86DC" w14:textId="77777777" w:rsidR="0026410E" w:rsidRPr="00744043" w:rsidRDefault="0026410E" w:rsidP="00E023F0">
      <w:pPr>
        <w:spacing w:line="44" w:lineRule="exact"/>
        <w:rPr>
          <w:rFonts w:cs="Arial"/>
          <w:sz w:val="20"/>
          <w:szCs w:val="20"/>
        </w:rPr>
      </w:pPr>
    </w:p>
    <w:p w14:paraId="19289066" w14:textId="77777777" w:rsidR="0026410E" w:rsidRPr="00AF469D" w:rsidRDefault="0026410E" w:rsidP="00E023F0">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4"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443850CD" w14:textId="77777777" w:rsidR="0026410E" w:rsidRPr="00AF469D" w:rsidRDefault="0026410E" w:rsidP="00E023F0">
      <w:pPr>
        <w:spacing w:line="7" w:lineRule="exact"/>
        <w:rPr>
          <w:rFonts w:cs="Arial"/>
          <w:sz w:val="20"/>
          <w:szCs w:val="20"/>
        </w:rPr>
      </w:pPr>
    </w:p>
    <w:p w14:paraId="3F80A7B5" w14:textId="77777777" w:rsidR="0026410E" w:rsidRPr="00AF469D" w:rsidRDefault="0026410E" w:rsidP="00E023F0">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5726D5D0" w14:textId="4CAE72DF" w:rsidR="0026410E" w:rsidRPr="000E0983" w:rsidRDefault="0026410E" w:rsidP="000E0983">
      <w:pPr>
        <w:spacing w:line="276" w:lineRule="auto"/>
        <w:ind w:left="680" w:firstLine="29"/>
        <w:jc w:val="both"/>
        <w:rPr>
          <w:rFonts w:ascii="Cambria" w:eastAsia="Cambria" w:hAnsi="Cambria" w:cs="Arial"/>
          <w:szCs w:val="20"/>
        </w:rPr>
      </w:pPr>
      <w:r w:rsidRPr="00AF469D">
        <w:rPr>
          <w:rFonts w:ascii="Cambria" w:eastAsia="Cambria" w:hAnsi="Cambria" w:cs="Arial"/>
          <w:szCs w:val="20"/>
        </w:rPr>
        <w:t>Sposób</w:t>
      </w:r>
      <w:r w:rsidRPr="00AF469D">
        <w:rPr>
          <w:rFonts w:cs="Arial"/>
          <w:sz w:val="20"/>
          <w:szCs w:val="20"/>
        </w:rPr>
        <w:t xml:space="preserve"> </w:t>
      </w:r>
      <w:r w:rsidRPr="00AF469D">
        <w:rPr>
          <w:rFonts w:ascii="Cambria" w:eastAsia="Cambria" w:hAnsi="Cambria" w:cs="Arial"/>
          <w:szCs w:val="20"/>
        </w:rPr>
        <w:t>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E575C4" w14:textId="6C9F16DC"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sidR="00C26177">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w:t>
      </w:r>
      <w:r w:rsidRPr="00AF469D">
        <w:rPr>
          <w:rFonts w:ascii="Cambria" w:eastAsia="Cambria" w:hAnsi="Cambria" w:cs="Arial"/>
          <w:szCs w:val="20"/>
        </w:rPr>
        <w:lastRenderedPageBreak/>
        <w:t xml:space="preserve">rodzaju przekazywanych danych i przekazuje się jako załączniki. W przypadku formatów, o których mowa w art. 66 ust. 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ww. regulacje nie będą miały bezpośredniego zastosowania.</w:t>
      </w:r>
    </w:p>
    <w:p w14:paraId="08E39495" w14:textId="77777777" w:rsidR="0026410E" w:rsidRPr="00AF469D" w:rsidRDefault="0026410E" w:rsidP="00E023F0">
      <w:pPr>
        <w:spacing w:line="10" w:lineRule="exact"/>
        <w:rPr>
          <w:rFonts w:cs="Arial"/>
          <w:sz w:val="20"/>
          <w:szCs w:val="20"/>
        </w:rPr>
      </w:pPr>
    </w:p>
    <w:p w14:paraId="1DC7CA55" w14:textId="708AA019"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sidR="00C26177">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11.6 SWZ, przekazywane w postępowaniu sporządza się w postaci elektronicznej:</w:t>
      </w:r>
    </w:p>
    <w:p w14:paraId="14A9ED2F" w14:textId="77777777" w:rsidR="0026410E" w:rsidRPr="00AF469D" w:rsidRDefault="0026410E" w:rsidP="00E023F0">
      <w:pPr>
        <w:spacing w:line="5" w:lineRule="exact"/>
        <w:rPr>
          <w:rFonts w:cs="Arial"/>
          <w:sz w:val="20"/>
          <w:szCs w:val="20"/>
        </w:rPr>
      </w:pPr>
    </w:p>
    <w:p w14:paraId="2B8E97F8" w14:textId="7D31C5D4" w:rsidR="0026410E" w:rsidRPr="000E0983" w:rsidRDefault="0026410E" w:rsidP="007B4D10">
      <w:pPr>
        <w:pStyle w:val="Akapitzlist"/>
        <w:numPr>
          <w:ilvl w:val="0"/>
          <w:numId w:val="43"/>
        </w:numPr>
        <w:tabs>
          <w:tab w:val="left" w:pos="980"/>
        </w:tabs>
        <w:spacing w:line="275" w:lineRule="auto"/>
        <w:rPr>
          <w:rFonts w:ascii="Cambria" w:eastAsia="Cambria" w:hAnsi="Cambria" w:cs="Arial"/>
          <w:sz w:val="24"/>
          <w:szCs w:val="24"/>
        </w:rPr>
      </w:pPr>
      <w:r w:rsidRPr="000E0983">
        <w:rPr>
          <w:rFonts w:ascii="Cambria" w:eastAsia="Cambria" w:hAnsi="Cambria" w:cs="Arial"/>
          <w:sz w:val="24"/>
          <w:szCs w:val="24"/>
        </w:rPr>
        <w:t>w formatach danych określonych w przepisach rozporządzenia Rady Ministrów w sprawie Krajowych Ram Interoperacyjności z uwzględnieniem</w:t>
      </w:r>
      <w:r w:rsidR="000E0983" w:rsidRPr="000E0983">
        <w:rPr>
          <w:rFonts w:ascii="Cambria" w:eastAsia="Cambria" w:hAnsi="Cambria" w:cs="Arial"/>
          <w:sz w:val="24"/>
          <w:szCs w:val="24"/>
        </w:rPr>
        <w:t xml:space="preserve"> </w:t>
      </w:r>
      <w:r w:rsidRPr="000E0983">
        <w:rPr>
          <w:rFonts w:ascii="Cambria" w:eastAsia="Cambria" w:hAnsi="Cambria" w:cs="Arial"/>
          <w:sz w:val="24"/>
          <w:szCs w:val="24"/>
        </w:rPr>
        <w:t>rodzaju przekazywanych danych (i przekazuje się jako załącznik), lub</w:t>
      </w:r>
    </w:p>
    <w:p w14:paraId="1868D618" w14:textId="77777777" w:rsidR="0026410E" w:rsidRPr="000E0983" w:rsidRDefault="0026410E" w:rsidP="00E023F0">
      <w:pPr>
        <w:spacing w:line="5" w:lineRule="exact"/>
        <w:rPr>
          <w:rFonts w:cs="Arial"/>
        </w:rPr>
      </w:pPr>
    </w:p>
    <w:p w14:paraId="2C345658" w14:textId="61F2C15B" w:rsidR="0026410E" w:rsidRPr="000E0983" w:rsidRDefault="0026410E" w:rsidP="007B4D10">
      <w:pPr>
        <w:pStyle w:val="Akapitzlist"/>
        <w:numPr>
          <w:ilvl w:val="0"/>
          <w:numId w:val="43"/>
        </w:numPr>
        <w:tabs>
          <w:tab w:val="left" w:pos="980"/>
        </w:tabs>
        <w:spacing w:line="275" w:lineRule="auto"/>
        <w:rPr>
          <w:rFonts w:ascii="Cambria" w:eastAsia="Cambria" w:hAnsi="Cambria" w:cs="Arial"/>
          <w:sz w:val="24"/>
          <w:szCs w:val="24"/>
        </w:rPr>
      </w:pPr>
      <w:r w:rsidRPr="000E0983">
        <w:rPr>
          <w:rFonts w:ascii="Cambria" w:eastAsia="Cambria" w:hAnsi="Cambria" w:cs="Arial"/>
          <w:sz w:val="24"/>
          <w:szCs w:val="24"/>
        </w:rPr>
        <w:t>jako tekst wpisany bezpośrednio do wiadomości przekazywanej przy użyciu środków komunikacji elektronicznej (np. w treści wiadomości e-mail lub w</w:t>
      </w:r>
      <w:r w:rsidR="000E0983" w:rsidRPr="000E0983">
        <w:rPr>
          <w:rFonts w:ascii="Cambria" w:eastAsia="Cambria" w:hAnsi="Cambria" w:cs="Arial"/>
          <w:sz w:val="24"/>
          <w:szCs w:val="24"/>
        </w:rPr>
        <w:t xml:space="preserve"> </w:t>
      </w:r>
      <w:r w:rsidRPr="000E0983">
        <w:rPr>
          <w:rFonts w:ascii="Cambria" w:eastAsia="Cambria" w:hAnsi="Cambria" w:cs="Arial"/>
          <w:sz w:val="24"/>
          <w:szCs w:val="24"/>
        </w:rPr>
        <w:t xml:space="preserve">treści </w:t>
      </w:r>
      <w:r w:rsidRPr="000E0983">
        <w:rPr>
          <w:rFonts w:ascii="Cambria" w:eastAsia="Cambria" w:hAnsi="Cambria" w:cs="Arial"/>
          <w:i/>
          <w:sz w:val="24"/>
          <w:szCs w:val="24"/>
        </w:rPr>
        <w:t>„Formularza do komunikacji”</w:t>
      </w:r>
      <w:r w:rsidRPr="000E0983">
        <w:rPr>
          <w:rFonts w:ascii="Cambria" w:eastAsia="Cambria" w:hAnsi="Cambria" w:cs="Arial"/>
          <w:sz w:val="24"/>
          <w:szCs w:val="24"/>
        </w:rPr>
        <w:t>).</w:t>
      </w:r>
    </w:p>
    <w:p w14:paraId="6EE13346" w14:textId="77777777" w:rsidR="0026410E" w:rsidRPr="00AF469D" w:rsidRDefault="0026410E" w:rsidP="00E023F0">
      <w:pPr>
        <w:spacing w:line="44" w:lineRule="exact"/>
        <w:rPr>
          <w:rFonts w:cs="Arial"/>
          <w:sz w:val="20"/>
          <w:szCs w:val="20"/>
        </w:rPr>
      </w:pPr>
    </w:p>
    <w:p w14:paraId="5079054E" w14:textId="7FA47AAD" w:rsidR="0026410E" w:rsidRPr="00AF469D" w:rsidRDefault="0026410E" w:rsidP="00E023F0">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sidR="00C26177">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4DCD6B5C" w14:textId="77777777" w:rsidR="0026410E" w:rsidRPr="00AF469D" w:rsidRDefault="0026410E" w:rsidP="00E023F0">
      <w:pPr>
        <w:spacing w:line="7" w:lineRule="exact"/>
        <w:rPr>
          <w:rFonts w:cs="Arial"/>
          <w:sz w:val="20"/>
          <w:szCs w:val="20"/>
        </w:rPr>
      </w:pPr>
    </w:p>
    <w:p w14:paraId="5C9C8315" w14:textId="6C06C280" w:rsidR="0026410E" w:rsidRPr="00AF469D" w:rsidRDefault="0026410E" w:rsidP="00E023F0">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sidR="00C26177">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7B5DB496" w14:textId="77777777" w:rsidR="0026410E" w:rsidRPr="00AF469D" w:rsidRDefault="0026410E" w:rsidP="00E023F0">
      <w:pPr>
        <w:spacing w:line="275" w:lineRule="auto"/>
        <w:ind w:left="680" w:right="20"/>
        <w:jc w:val="both"/>
        <w:rPr>
          <w:rFonts w:ascii="Cambria" w:eastAsia="Cambria" w:hAnsi="Cambria" w:cs="Arial"/>
          <w:szCs w:val="20"/>
        </w:rPr>
      </w:pPr>
      <w:r w:rsidRPr="00AF469D">
        <w:rPr>
          <w:rFonts w:ascii="Cambria" w:eastAsia="Cambria" w:hAnsi="Cambria" w:cs="Arial"/>
          <w:szCs w:val="20"/>
        </w:rPr>
        <w:t>zadawanie pytań i udzielanie odpowiedzi. Formularze do komunikacji umożliwiają również dołączenie załącznika do przesyłanej wiadomości (przycisk „dodaj załącznik”).</w:t>
      </w:r>
    </w:p>
    <w:p w14:paraId="54E5D747" w14:textId="77777777" w:rsidR="0026410E" w:rsidRPr="00AF469D" w:rsidRDefault="0026410E" w:rsidP="00E023F0">
      <w:pPr>
        <w:spacing w:line="5" w:lineRule="exact"/>
        <w:rPr>
          <w:rFonts w:cs="Arial"/>
          <w:sz w:val="20"/>
          <w:szCs w:val="20"/>
        </w:rPr>
      </w:pPr>
    </w:p>
    <w:p w14:paraId="10809124" w14:textId="4463AAB1"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zamówienia wystarczające jest posiadanie tzw. konta uproszczonego na Platformie e-Zamówienia.</w:t>
      </w:r>
    </w:p>
    <w:p w14:paraId="2F4CDD75" w14:textId="77777777" w:rsidR="0026410E" w:rsidRPr="00AF469D" w:rsidRDefault="0026410E" w:rsidP="00E023F0">
      <w:pPr>
        <w:spacing w:line="8" w:lineRule="exact"/>
        <w:rPr>
          <w:rFonts w:cs="Arial"/>
          <w:sz w:val="20"/>
          <w:szCs w:val="20"/>
        </w:rPr>
      </w:pPr>
    </w:p>
    <w:p w14:paraId="32D8A101" w14:textId="6FE393E8" w:rsidR="0026410E" w:rsidRPr="00AF469D" w:rsidRDefault="0026410E" w:rsidP="00E023F0">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sidR="00C26177">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3BA5727D" w14:textId="77777777" w:rsidR="0026410E" w:rsidRPr="00AF469D" w:rsidRDefault="0026410E" w:rsidP="00E023F0">
      <w:pPr>
        <w:spacing w:line="6" w:lineRule="exact"/>
        <w:rPr>
          <w:rFonts w:cs="Arial"/>
          <w:sz w:val="20"/>
          <w:szCs w:val="20"/>
        </w:rPr>
      </w:pPr>
    </w:p>
    <w:p w14:paraId="5525F80E" w14:textId="1CF7E386" w:rsidR="0026410E" w:rsidRPr="00AF469D" w:rsidRDefault="0026410E" w:rsidP="00E023F0">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2CAA1857" w14:textId="77777777" w:rsidR="0026410E" w:rsidRPr="00AF469D" w:rsidRDefault="0026410E" w:rsidP="00E023F0">
      <w:pPr>
        <w:spacing w:line="5" w:lineRule="exact"/>
        <w:rPr>
          <w:rFonts w:cs="Arial"/>
          <w:sz w:val="20"/>
          <w:szCs w:val="20"/>
        </w:rPr>
      </w:pPr>
    </w:p>
    <w:p w14:paraId="147480A0" w14:textId="72D24877"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specyfikacji połączenia określa § 12 Regulamin Platformy e-Zamówienia, a mianowicie:</w:t>
      </w:r>
    </w:p>
    <w:p w14:paraId="54772462" w14:textId="77777777" w:rsidR="0026410E" w:rsidRPr="00AF469D" w:rsidRDefault="0026410E" w:rsidP="00E023F0">
      <w:pPr>
        <w:spacing w:line="4" w:lineRule="exact"/>
        <w:rPr>
          <w:rFonts w:cs="Arial"/>
          <w:sz w:val="20"/>
          <w:szCs w:val="20"/>
        </w:rPr>
      </w:pPr>
    </w:p>
    <w:p w14:paraId="79BBAE85" w14:textId="279E9829" w:rsidR="0026410E" w:rsidRPr="00AF469D" w:rsidRDefault="0026410E" w:rsidP="000E0983">
      <w:pPr>
        <w:spacing w:line="275" w:lineRule="auto"/>
        <w:ind w:left="426" w:hanging="426"/>
        <w:rPr>
          <w:rFonts w:ascii="Cambria" w:eastAsia="Cambria" w:hAnsi="Cambria" w:cs="Arial"/>
          <w:szCs w:val="20"/>
        </w:rPr>
      </w:pPr>
      <w:r w:rsidRPr="00AF469D">
        <w:rPr>
          <w:rFonts w:ascii="Cambria" w:eastAsia="Cambria" w:hAnsi="Cambria" w:cs="Arial"/>
          <w:szCs w:val="20"/>
        </w:rPr>
        <w:lastRenderedPageBreak/>
        <w:t>11.1</w:t>
      </w:r>
      <w:r w:rsidR="00C26177">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30232C3D" w14:textId="77777777" w:rsidR="0026410E" w:rsidRPr="00AF469D" w:rsidRDefault="0026410E" w:rsidP="000E0983">
      <w:pPr>
        <w:spacing w:line="2" w:lineRule="exact"/>
        <w:ind w:left="993" w:hanging="316"/>
        <w:rPr>
          <w:rFonts w:cs="Arial"/>
          <w:sz w:val="20"/>
          <w:szCs w:val="20"/>
        </w:rPr>
      </w:pPr>
    </w:p>
    <w:p w14:paraId="5064E6D1" w14:textId="1D09E714" w:rsidR="0026410E" w:rsidRPr="000E0983" w:rsidRDefault="0026410E" w:rsidP="0079118F">
      <w:pPr>
        <w:pStyle w:val="Akapitzlist"/>
        <w:numPr>
          <w:ilvl w:val="1"/>
          <w:numId w:val="40"/>
        </w:numPr>
        <w:tabs>
          <w:tab w:val="left" w:pos="1820"/>
        </w:tabs>
        <w:spacing w:line="0" w:lineRule="atLeast"/>
        <w:ind w:left="993" w:hanging="316"/>
        <w:rPr>
          <w:rFonts w:ascii="Cambria" w:eastAsia="Cambria" w:hAnsi="Cambria" w:cs="Arial"/>
          <w:sz w:val="24"/>
          <w:szCs w:val="24"/>
        </w:rPr>
      </w:pPr>
      <w:r w:rsidRPr="000E0983">
        <w:rPr>
          <w:rFonts w:ascii="Cambria" w:eastAsia="Cambria" w:hAnsi="Cambria" w:cs="Arial"/>
          <w:sz w:val="24"/>
          <w:szCs w:val="24"/>
        </w:rPr>
        <w:t>Komputer PC:</w:t>
      </w:r>
    </w:p>
    <w:p w14:paraId="49F7C4C7" w14:textId="77777777" w:rsidR="0026410E" w:rsidRPr="00AF469D" w:rsidRDefault="0026410E" w:rsidP="000E0983">
      <w:pPr>
        <w:spacing w:line="43" w:lineRule="exact"/>
        <w:ind w:left="993" w:hanging="316"/>
        <w:rPr>
          <w:rFonts w:ascii="Cambria" w:eastAsia="Cambria" w:hAnsi="Cambria" w:cs="Arial"/>
          <w:szCs w:val="20"/>
        </w:rPr>
      </w:pPr>
    </w:p>
    <w:p w14:paraId="4144F2DD" w14:textId="103AF964" w:rsidR="0026410E" w:rsidRPr="00F718F4" w:rsidRDefault="000E0983" w:rsidP="000E0983">
      <w:pPr>
        <w:tabs>
          <w:tab w:val="left" w:pos="2100"/>
        </w:tabs>
        <w:spacing w:line="0" w:lineRule="atLeast"/>
        <w:ind w:left="993" w:hanging="316"/>
        <w:rPr>
          <w:rFonts w:ascii="Symbol" w:eastAsia="Symbol" w:hAnsi="Symbol" w:cs="Arial"/>
          <w:szCs w:val="20"/>
          <w:lang w:val="en-US"/>
        </w:rPr>
      </w:pPr>
      <w:r w:rsidRPr="00F718F4">
        <w:rPr>
          <w:rFonts w:ascii="Cambria" w:eastAsia="Cambria" w:hAnsi="Cambria" w:cs="Arial"/>
          <w:szCs w:val="20"/>
          <w:lang w:val="en-US"/>
        </w:rPr>
        <w:t xml:space="preserve">- </w:t>
      </w:r>
      <w:proofErr w:type="spellStart"/>
      <w:r w:rsidR="0026410E" w:rsidRPr="00F718F4">
        <w:rPr>
          <w:rFonts w:ascii="Cambria" w:eastAsia="Cambria" w:hAnsi="Cambria" w:cs="Arial"/>
          <w:szCs w:val="20"/>
          <w:lang w:val="en-US"/>
        </w:rPr>
        <w:t>parametry</w:t>
      </w:r>
      <w:proofErr w:type="spellEnd"/>
      <w:r w:rsidR="0026410E" w:rsidRPr="00F718F4">
        <w:rPr>
          <w:rFonts w:ascii="Cambria" w:eastAsia="Cambria" w:hAnsi="Cambria" w:cs="Arial"/>
          <w:szCs w:val="20"/>
          <w:lang w:val="en-US"/>
        </w:rPr>
        <w:t xml:space="preserve"> minimum: Intel Core2 Duo, 2 GB RAM, HD,</w:t>
      </w:r>
    </w:p>
    <w:p w14:paraId="0D25E9B2" w14:textId="77777777" w:rsidR="0026410E" w:rsidRPr="00F718F4" w:rsidRDefault="0026410E" w:rsidP="000E0983">
      <w:pPr>
        <w:spacing w:line="56" w:lineRule="exact"/>
        <w:ind w:left="993" w:hanging="316"/>
        <w:rPr>
          <w:rFonts w:ascii="Symbol" w:eastAsia="Symbol" w:hAnsi="Symbol" w:cs="Arial"/>
          <w:szCs w:val="20"/>
          <w:lang w:val="en-US"/>
        </w:rPr>
      </w:pPr>
    </w:p>
    <w:p w14:paraId="02830A3D" w14:textId="1FE39E2C" w:rsidR="0026410E" w:rsidRPr="00AF469D" w:rsidRDefault="000E0983" w:rsidP="000E0983">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 xml:space="preserve">zainstalowany jedne z poniższych systemów operacyjnych: MS Windows 7 lub nowszy, OSX/Mac OS 10.10, </w:t>
      </w:r>
      <w:proofErr w:type="spellStart"/>
      <w:r w:rsidR="0026410E" w:rsidRPr="00AF469D">
        <w:rPr>
          <w:rFonts w:ascii="Cambria" w:eastAsia="Cambria" w:hAnsi="Cambria" w:cs="Arial"/>
          <w:szCs w:val="20"/>
        </w:rPr>
        <w:t>Ubuntu</w:t>
      </w:r>
      <w:proofErr w:type="spellEnd"/>
      <w:r w:rsidR="0026410E" w:rsidRPr="00AF469D">
        <w:rPr>
          <w:rFonts w:ascii="Cambria" w:eastAsia="Cambria" w:hAnsi="Cambria" w:cs="Arial"/>
          <w:szCs w:val="20"/>
        </w:rPr>
        <w:t xml:space="preserve"> 14.04,</w:t>
      </w:r>
    </w:p>
    <w:p w14:paraId="782C7EF4" w14:textId="77777777" w:rsidR="0026410E" w:rsidRPr="00AF469D" w:rsidRDefault="0026410E" w:rsidP="000E0983">
      <w:pPr>
        <w:spacing w:line="33" w:lineRule="exact"/>
        <w:ind w:left="993" w:hanging="316"/>
        <w:rPr>
          <w:rFonts w:ascii="Symbol" w:eastAsia="Symbol" w:hAnsi="Symbol" w:cs="Arial"/>
          <w:szCs w:val="20"/>
        </w:rPr>
      </w:pPr>
    </w:p>
    <w:p w14:paraId="4108AA7A" w14:textId="4FC4FE00" w:rsidR="0026410E" w:rsidRPr="000E0983" w:rsidRDefault="000E0983" w:rsidP="000E0983">
      <w:pPr>
        <w:tabs>
          <w:tab w:val="left" w:pos="2100"/>
        </w:tabs>
        <w:spacing w:line="261" w:lineRule="auto"/>
        <w:ind w:left="993" w:right="20" w:hanging="316"/>
        <w:jc w:val="both"/>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 xml:space="preserve">zainstalowana jedna z poniższych przeglądarek: Chrome 66.0 lub nowsza, </w:t>
      </w:r>
      <w:proofErr w:type="spellStart"/>
      <w:r w:rsidR="0026410E" w:rsidRPr="00AF469D">
        <w:rPr>
          <w:rFonts w:ascii="Cambria" w:eastAsia="Cambria" w:hAnsi="Cambria" w:cs="Arial"/>
          <w:szCs w:val="20"/>
        </w:rPr>
        <w:t>Firefox</w:t>
      </w:r>
      <w:proofErr w:type="spellEnd"/>
      <w:r w:rsidR="0026410E" w:rsidRPr="00AF469D">
        <w:rPr>
          <w:rFonts w:ascii="Cambria" w:eastAsia="Cambria" w:hAnsi="Cambria" w:cs="Arial"/>
          <w:szCs w:val="20"/>
        </w:rPr>
        <w:t xml:space="preserve"> 59.0 lub nowszy, Safari 11.1 lub nowsza, Edge 14.0</w:t>
      </w:r>
      <w:r w:rsidR="0026410E">
        <w:rPr>
          <w:rFonts w:ascii="Cambria" w:eastAsia="Cambria" w:hAnsi="Cambria" w:cs="Arial"/>
          <w:szCs w:val="20"/>
        </w:rPr>
        <w:t xml:space="preserve"> </w:t>
      </w:r>
      <w:r>
        <w:rPr>
          <w:rFonts w:ascii="Symbol" w:eastAsia="Symbol" w:hAnsi="Symbol" w:cs="Arial"/>
          <w:szCs w:val="20"/>
        </w:rPr>
        <w:t xml:space="preserve"> </w:t>
      </w:r>
      <w:r w:rsidR="0026410E" w:rsidRPr="00AF469D">
        <w:rPr>
          <w:rFonts w:ascii="Cambria" w:eastAsia="Cambria" w:hAnsi="Cambria" w:cs="Arial"/>
          <w:szCs w:val="20"/>
        </w:rPr>
        <w:t>i nowsze,</w:t>
      </w:r>
    </w:p>
    <w:p w14:paraId="0480E969" w14:textId="77777777" w:rsidR="0026410E" w:rsidRPr="00AF469D" w:rsidRDefault="0026410E" w:rsidP="000E0983">
      <w:pPr>
        <w:spacing w:line="43" w:lineRule="exact"/>
        <w:ind w:left="993" w:hanging="316"/>
        <w:rPr>
          <w:rFonts w:cs="Arial"/>
          <w:sz w:val="20"/>
          <w:szCs w:val="20"/>
        </w:rPr>
      </w:pPr>
    </w:p>
    <w:p w14:paraId="60870183" w14:textId="77777777" w:rsidR="0026410E" w:rsidRPr="00AF469D" w:rsidRDefault="0026410E" w:rsidP="000E0983">
      <w:pPr>
        <w:spacing w:line="0" w:lineRule="atLeast"/>
        <w:ind w:left="993" w:hanging="316"/>
        <w:rPr>
          <w:rFonts w:ascii="Cambria" w:eastAsia="Cambria" w:hAnsi="Cambria" w:cs="Arial"/>
          <w:szCs w:val="20"/>
        </w:rPr>
      </w:pPr>
      <w:r w:rsidRPr="00AF469D">
        <w:rPr>
          <w:rFonts w:ascii="Cambria" w:eastAsia="Cambria" w:hAnsi="Cambria" w:cs="Arial"/>
          <w:szCs w:val="20"/>
        </w:rPr>
        <w:t>albo</w:t>
      </w:r>
    </w:p>
    <w:p w14:paraId="3651EA6A" w14:textId="77777777" w:rsidR="0026410E" w:rsidRPr="00AF469D" w:rsidRDefault="0026410E" w:rsidP="000E0983">
      <w:pPr>
        <w:spacing w:line="43" w:lineRule="exact"/>
        <w:ind w:left="993" w:hanging="316"/>
        <w:rPr>
          <w:rFonts w:cs="Arial"/>
          <w:sz w:val="20"/>
          <w:szCs w:val="20"/>
        </w:rPr>
      </w:pPr>
    </w:p>
    <w:p w14:paraId="7F9AA697" w14:textId="1AE0691F" w:rsidR="0026410E" w:rsidRPr="000E0983" w:rsidRDefault="000E0983" w:rsidP="0079118F">
      <w:pPr>
        <w:pStyle w:val="Akapitzlist"/>
        <w:numPr>
          <w:ilvl w:val="1"/>
          <w:numId w:val="40"/>
        </w:numPr>
        <w:tabs>
          <w:tab w:val="left" w:pos="1820"/>
        </w:tabs>
        <w:spacing w:before="240" w:line="0" w:lineRule="atLeast"/>
        <w:ind w:left="851" w:hanging="284"/>
        <w:rPr>
          <w:rFonts w:ascii="Cambria" w:eastAsia="Cambria" w:hAnsi="Cambria" w:cs="Arial"/>
        </w:rPr>
      </w:pPr>
      <w:r w:rsidRPr="000E0983">
        <w:rPr>
          <w:rFonts w:ascii="Cambria" w:eastAsia="Cambria" w:hAnsi="Cambria" w:cs="Arial"/>
        </w:rPr>
        <w:t xml:space="preserve"> </w:t>
      </w:r>
      <w:r w:rsidR="0026410E" w:rsidRPr="000E0983">
        <w:rPr>
          <w:rFonts w:ascii="Cambria" w:eastAsia="Cambria" w:hAnsi="Cambria" w:cs="Arial"/>
        </w:rPr>
        <w:t>Tablet/Telefon:</w:t>
      </w:r>
    </w:p>
    <w:p w14:paraId="6AF5F6FF" w14:textId="77777777" w:rsidR="0026410E" w:rsidRPr="00AF469D" w:rsidRDefault="0026410E" w:rsidP="000E0983">
      <w:pPr>
        <w:spacing w:line="58" w:lineRule="exact"/>
        <w:ind w:left="993" w:hanging="316"/>
        <w:rPr>
          <w:rFonts w:ascii="Cambria" w:eastAsia="Cambria" w:hAnsi="Cambria" w:cs="Arial"/>
          <w:szCs w:val="20"/>
        </w:rPr>
      </w:pPr>
    </w:p>
    <w:p w14:paraId="7911967C" w14:textId="278D6310" w:rsidR="0026410E" w:rsidRPr="00AF469D" w:rsidRDefault="000E0983" w:rsidP="000E0983">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 xml:space="preserve">parametry minimum: 4 rdzenie procesora, 2GB RAM, Android 6.0 </w:t>
      </w:r>
      <w:proofErr w:type="spellStart"/>
      <w:r w:rsidR="0026410E" w:rsidRPr="00AF469D">
        <w:rPr>
          <w:rFonts w:ascii="Cambria" w:eastAsia="Cambria" w:hAnsi="Cambria" w:cs="Arial"/>
          <w:szCs w:val="20"/>
        </w:rPr>
        <w:t>Marshmallow</w:t>
      </w:r>
      <w:proofErr w:type="spellEnd"/>
      <w:r w:rsidR="0026410E" w:rsidRPr="00AF469D">
        <w:rPr>
          <w:rFonts w:ascii="Cambria" w:eastAsia="Cambria" w:hAnsi="Cambria" w:cs="Arial"/>
          <w:szCs w:val="20"/>
        </w:rPr>
        <w:t>, iOS 10.3,</w:t>
      </w:r>
    </w:p>
    <w:p w14:paraId="32C70B02" w14:textId="77777777" w:rsidR="0026410E" w:rsidRPr="00AF469D" w:rsidRDefault="0026410E" w:rsidP="000E0983">
      <w:pPr>
        <w:spacing w:line="19" w:lineRule="exact"/>
        <w:ind w:left="993" w:hanging="316"/>
        <w:rPr>
          <w:rFonts w:ascii="Symbol" w:eastAsia="Symbol" w:hAnsi="Symbol" w:cs="Arial"/>
          <w:szCs w:val="20"/>
        </w:rPr>
      </w:pPr>
    </w:p>
    <w:p w14:paraId="18FE1E3A" w14:textId="229C6A58" w:rsidR="0026410E" w:rsidRPr="00AF469D" w:rsidRDefault="000E0983" w:rsidP="000E0983">
      <w:pPr>
        <w:tabs>
          <w:tab w:val="left" w:pos="2100"/>
        </w:tabs>
        <w:spacing w:line="0" w:lineRule="atLeast"/>
        <w:ind w:left="993" w:hanging="316"/>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przeglądarka Chrome 61 lub nowa</w:t>
      </w:r>
    </w:p>
    <w:p w14:paraId="67DA4A05" w14:textId="77777777" w:rsidR="0026410E" w:rsidRPr="00AF469D" w:rsidRDefault="0026410E" w:rsidP="00E023F0">
      <w:pPr>
        <w:spacing w:line="42" w:lineRule="exact"/>
        <w:rPr>
          <w:rFonts w:cs="Arial"/>
          <w:sz w:val="20"/>
          <w:szCs w:val="20"/>
        </w:rPr>
      </w:pPr>
    </w:p>
    <w:p w14:paraId="3C568F70" w14:textId="5742385D" w:rsidR="0026410E" w:rsidRPr="00AF469D" w:rsidRDefault="0026410E" w:rsidP="000E0983">
      <w:pPr>
        <w:spacing w:line="275" w:lineRule="auto"/>
        <w:ind w:left="851" w:right="20" w:hanging="851"/>
        <w:jc w:val="both"/>
        <w:rPr>
          <w:rFonts w:ascii="Cambria" w:eastAsia="Cambria" w:hAnsi="Cambria" w:cs="Arial"/>
          <w:szCs w:val="20"/>
        </w:rPr>
      </w:pPr>
      <w:r w:rsidRPr="00AF469D">
        <w:rPr>
          <w:rFonts w:ascii="Cambria" w:eastAsia="Cambria" w:hAnsi="Cambria" w:cs="Arial"/>
          <w:szCs w:val="20"/>
        </w:rPr>
        <w:t>11.1</w:t>
      </w:r>
      <w:r w:rsidR="00C26177">
        <w:rPr>
          <w:rFonts w:ascii="Cambria" w:eastAsia="Cambria" w:hAnsi="Cambria" w:cs="Arial"/>
          <w:szCs w:val="20"/>
        </w:rPr>
        <w:t>3</w:t>
      </w:r>
      <w:r w:rsidRPr="00AF469D">
        <w:rPr>
          <w:rFonts w:ascii="Cambria" w:eastAsia="Cambria" w:hAnsi="Cambria" w:cs="Arial"/>
          <w:szCs w:val="20"/>
        </w:rPr>
        <w:t xml:space="preserve">.2. Dla skorzystania z pełnej funkcjonalności może być konieczne włączenie w przeglądarce obsługi protokołu bezpiecznej transmisji danych SSL, obsługi Java </w:t>
      </w:r>
      <w:proofErr w:type="spellStart"/>
      <w:r w:rsidRPr="00AF469D">
        <w:rPr>
          <w:rFonts w:ascii="Cambria" w:eastAsia="Cambria" w:hAnsi="Cambria" w:cs="Arial"/>
          <w:szCs w:val="20"/>
        </w:rPr>
        <w:t>Script</w:t>
      </w:r>
      <w:proofErr w:type="spellEnd"/>
      <w:r w:rsidRPr="00AF469D">
        <w:rPr>
          <w:rFonts w:ascii="Cambria" w:eastAsia="Cambria" w:hAnsi="Cambria" w:cs="Arial"/>
          <w:szCs w:val="20"/>
        </w:rPr>
        <w:t xml:space="preserve">, oraz </w:t>
      </w:r>
      <w:proofErr w:type="spellStart"/>
      <w:r w:rsidRPr="00AF469D">
        <w:rPr>
          <w:rFonts w:ascii="Cambria" w:eastAsia="Cambria" w:hAnsi="Cambria" w:cs="Arial"/>
          <w:szCs w:val="20"/>
        </w:rPr>
        <w:t>cookies</w:t>
      </w:r>
      <w:proofErr w:type="spellEnd"/>
      <w:r w:rsidRPr="00AF469D">
        <w:rPr>
          <w:rFonts w:ascii="Cambria" w:eastAsia="Cambria" w:hAnsi="Cambria" w:cs="Arial"/>
          <w:szCs w:val="20"/>
        </w:rPr>
        <w:t>;</w:t>
      </w:r>
    </w:p>
    <w:p w14:paraId="5FC98B8F" w14:textId="77777777" w:rsidR="0026410E" w:rsidRPr="00AF469D" w:rsidRDefault="0026410E" w:rsidP="000E0983">
      <w:pPr>
        <w:spacing w:line="5" w:lineRule="exact"/>
        <w:ind w:left="851"/>
        <w:rPr>
          <w:rFonts w:cs="Arial"/>
          <w:sz w:val="20"/>
          <w:szCs w:val="20"/>
        </w:rPr>
      </w:pPr>
    </w:p>
    <w:p w14:paraId="51FBDEEA" w14:textId="1CEEDE95" w:rsidR="0026410E" w:rsidRPr="00AF469D" w:rsidRDefault="0026410E" w:rsidP="000E0983">
      <w:pPr>
        <w:spacing w:line="273" w:lineRule="auto"/>
        <w:ind w:left="851" w:right="20" w:hanging="851"/>
        <w:jc w:val="both"/>
        <w:rPr>
          <w:rFonts w:ascii="Cambria" w:eastAsia="Cambria" w:hAnsi="Cambria" w:cs="Arial"/>
          <w:szCs w:val="20"/>
        </w:rPr>
      </w:pPr>
      <w:r w:rsidRPr="00AF469D">
        <w:rPr>
          <w:rFonts w:ascii="Cambria" w:eastAsia="Cambria" w:hAnsi="Cambria" w:cs="Arial"/>
          <w:szCs w:val="20"/>
        </w:rPr>
        <w:t>11.1</w:t>
      </w:r>
      <w:r w:rsidR="00C26177">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46A39B69" w14:textId="75A94660" w:rsidR="0026410E" w:rsidRPr="000E0983" w:rsidRDefault="000E0983" w:rsidP="000E0983">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a)</w:t>
      </w:r>
      <w:r w:rsidR="0026410E" w:rsidRPr="000E0983">
        <w:rPr>
          <w:rFonts w:ascii="Cambria" w:eastAsia="Cambria" w:hAnsi="Cambria" w:cs="Arial"/>
          <w:sz w:val="24"/>
          <w:szCs w:val="24"/>
        </w:rPr>
        <w:t>specyfikacja połączenia – formularze udostępnione są za pomocą protokołu TLS 1.2,</w:t>
      </w:r>
    </w:p>
    <w:p w14:paraId="0D8DF446" w14:textId="77777777" w:rsidR="0026410E" w:rsidRPr="000E0983" w:rsidRDefault="0026410E" w:rsidP="00E023F0">
      <w:pPr>
        <w:spacing w:line="3" w:lineRule="exact"/>
        <w:rPr>
          <w:rFonts w:ascii="Cambria" w:eastAsia="Cambria" w:hAnsi="Cambria" w:cs="Arial"/>
        </w:rPr>
      </w:pPr>
    </w:p>
    <w:p w14:paraId="19E0CED7" w14:textId="1A81300C" w:rsidR="0026410E" w:rsidRPr="000E0983" w:rsidRDefault="000E0983" w:rsidP="000E0983">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b)</w:t>
      </w:r>
      <w:r w:rsidR="0026410E" w:rsidRPr="000E0983">
        <w:rPr>
          <w:rFonts w:ascii="Cambria" w:eastAsia="Cambria" w:hAnsi="Cambria" w:cs="Arial"/>
          <w:sz w:val="24"/>
          <w:szCs w:val="24"/>
        </w:rPr>
        <w:t>format danych oraz kodowanie: formularze dostępne są w formacie HTML z kodowaniem UTF-8,</w:t>
      </w:r>
    </w:p>
    <w:p w14:paraId="606BC46D" w14:textId="77777777" w:rsidR="0026410E" w:rsidRPr="000E0983" w:rsidRDefault="0026410E" w:rsidP="00E023F0">
      <w:pPr>
        <w:spacing w:line="1" w:lineRule="exact"/>
        <w:rPr>
          <w:rFonts w:ascii="Cambria" w:eastAsia="Cambria" w:hAnsi="Cambria" w:cs="Arial"/>
        </w:rPr>
      </w:pPr>
    </w:p>
    <w:p w14:paraId="5EE5C6C3" w14:textId="77777777" w:rsidR="000E0983" w:rsidRPr="000E0983" w:rsidRDefault="000E0983" w:rsidP="000E0983">
      <w:pPr>
        <w:pStyle w:val="Akapitzlist"/>
        <w:tabs>
          <w:tab w:val="left" w:pos="1840"/>
        </w:tabs>
        <w:spacing w:line="0" w:lineRule="atLeast"/>
        <w:rPr>
          <w:rFonts w:ascii="Cambria" w:eastAsia="Cambria" w:hAnsi="Cambria" w:cs="Arial"/>
          <w:sz w:val="24"/>
          <w:szCs w:val="24"/>
        </w:rPr>
      </w:pPr>
      <w:r w:rsidRPr="000E0983">
        <w:rPr>
          <w:rFonts w:ascii="Cambria" w:eastAsia="Cambria" w:hAnsi="Cambria" w:cs="Arial"/>
          <w:sz w:val="24"/>
          <w:szCs w:val="24"/>
        </w:rPr>
        <w:t>c)</w:t>
      </w:r>
      <w:r w:rsidR="0026410E" w:rsidRPr="000E0983">
        <w:rPr>
          <w:rFonts w:ascii="Cambria" w:eastAsia="Cambria" w:hAnsi="Cambria" w:cs="Arial"/>
          <w:sz w:val="24"/>
          <w:szCs w:val="24"/>
        </w:rPr>
        <w:t xml:space="preserve">oznaczenia czasu odbioru danych: wszelkie operacje opierają </w:t>
      </w:r>
      <w:proofErr w:type="spellStart"/>
      <w:r w:rsidR="0026410E" w:rsidRPr="000E0983">
        <w:rPr>
          <w:rFonts w:ascii="Cambria" w:eastAsia="Cambria" w:hAnsi="Cambria" w:cs="Arial"/>
          <w:sz w:val="24"/>
          <w:szCs w:val="24"/>
        </w:rPr>
        <w:t>sięo</w:t>
      </w:r>
      <w:proofErr w:type="spellEnd"/>
      <w:r w:rsidR="0026410E" w:rsidRPr="000E0983">
        <w:rPr>
          <w:rFonts w:ascii="Cambria" w:eastAsia="Cambria" w:hAnsi="Cambria" w:cs="Arial"/>
          <w:sz w:val="24"/>
          <w:szCs w:val="24"/>
        </w:rPr>
        <w:t xml:space="preserve"> czas serwera i dane zapisywane są z dokładnością co do sekundy.</w:t>
      </w:r>
    </w:p>
    <w:p w14:paraId="6EA75337" w14:textId="603CA3BE" w:rsidR="0026410E" w:rsidRPr="000E0983" w:rsidRDefault="0026410E" w:rsidP="000E0983">
      <w:pPr>
        <w:pStyle w:val="Akapitzlist"/>
        <w:tabs>
          <w:tab w:val="left" w:pos="1840"/>
        </w:tabs>
        <w:spacing w:line="0" w:lineRule="atLeast"/>
        <w:ind w:left="709" w:hanging="851"/>
        <w:rPr>
          <w:rFonts w:ascii="Cambria" w:eastAsia="Cambria" w:hAnsi="Cambria" w:cs="Arial"/>
          <w:sz w:val="24"/>
          <w:szCs w:val="24"/>
        </w:rPr>
      </w:pPr>
      <w:r w:rsidRPr="000E0983">
        <w:rPr>
          <w:rFonts w:ascii="Cambria" w:eastAsia="Cambria" w:hAnsi="Cambria" w:cs="Arial"/>
          <w:sz w:val="24"/>
          <w:szCs w:val="24"/>
        </w:rPr>
        <w:t xml:space="preserve"> </w:t>
      </w:r>
      <w:r w:rsidRPr="000E0983">
        <w:rPr>
          <w:rFonts w:ascii="Cambria" w:eastAsia="Cambria" w:hAnsi="Cambria" w:cs="Arial"/>
          <w:b/>
          <w:sz w:val="24"/>
          <w:szCs w:val="24"/>
        </w:rPr>
        <w:t>11.1</w:t>
      </w:r>
      <w:r w:rsidR="00C26177">
        <w:rPr>
          <w:rFonts w:ascii="Cambria" w:eastAsia="Cambria" w:hAnsi="Cambria" w:cs="Arial"/>
          <w:b/>
          <w:sz w:val="24"/>
          <w:szCs w:val="24"/>
        </w:rPr>
        <w:t>4</w:t>
      </w:r>
      <w:r w:rsidRPr="000E0983">
        <w:rPr>
          <w:rFonts w:ascii="Cambria" w:eastAsia="Cambria" w:hAnsi="Cambria" w:cs="Arial"/>
          <w:b/>
          <w:sz w:val="24"/>
          <w:szCs w:val="24"/>
        </w:rPr>
        <w:t>.</w:t>
      </w:r>
      <w:r w:rsidRPr="000E0983">
        <w:rPr>
          <w:rFonts w:ascii="Cambria" w:eastAsia="Cambria" w:hAnsi="Cambria" w:cs="Arial"/>
          <w:sz w:val="24"/>
          <w:szCs w:val="24"/>
        </w:rPr>
        <w:t xml:space="preserve"> W przypadku problemów technicznych i awarii związanych z funkcjonowaniem</w:t>
      </w:r>
    </w:p>
    <w:p w14:paraId="2430445E" w14:textId="77777777" w:rsidR="0026410E" w:rsidRPr="00AF469D" w:rsidRDefault="0026410E" w:rsidP="00E023F0">
      <w:pPr>
        <w:spacing w:line="5" w:lineRule="exact"/>
        <w:rPr>
          <w:rFonts w:cs="Arial"/>
          <w:sz w:val="20"/>
          <w:szCs w:val="20"/>
        </w:rPr>
      </w:pPr>
    </w:p>
    <w:p w14:paraId="6ABB8677" w14:textId="77777777" w:rsidR="0026410E" w:rsidRPr="00AF469D" w:rsidRDefault="0026410E" w:rsidP="00E023F0">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3722658A" w14:textId="77777777" w:rsidR="0026410E" w:rsidRPr="00AF469D" w:rsidRDefault="0026410E" w:rsidP="00E023F0">
      <w:pPr>
        <w:spacing w:line="2" w:lineRule="exact"/>
        <w:rPr>
          <w:rFonts w:cs="Arial"/>
          <w:sz w:val="20"/>
          <w:szCs w:val="20"/>
        </w:rPr>
      </w:pPr>
    </w:p>
    <w:tbl>
      <w:tblPr>
        <w:tblW w:w="10189" w:type="dxa"/>
        <w:tblLayout w:type="fixed"/>
        <w:tblCellMar>
          <w:left w:w="0" w:type="dxa"/>
          <w:right w:w="0" w:type="dxa"/>
        </w:tblCellMar>
        <w:tblLook w:val="0000" w:firstRow="0" w:lastRow="0" w:firstColumn="0" w:lastColumn="0" w:noHBand="0" w:noVBand="0"/>
      </w:tblPr>
      <w:tblGrid>
        <w:gridCol w:w="1700"/>
        <w:gridCol w:w="1880"/>
        <w:gridCol w:w="500"/>
        <w:gridCol w:w="1610"/>
        <w:gridCol w:w="680"/>
        <w:gridCol w:w="620"/>
        <w:gridCol w:w="1819"/>
        <w:gridCol w:w="600"/>
        <w:gridCol w:w="780"/>
      </w:tblGrid>
      <w:tr w:rsidR="0026410E" w:rsidRPr="00AF469D" w14:paraId="0AB20279" w14:textId="77777777" w:rsidTr="00C26177">
        <w:trPr>
          <w:trHeight w:val="281"/>
        </w:trPr>
        <w:tc>
          <w:tcPr>
            <w:tcW w:w="1700" w:type="dxa"/>
            <w:vAlign w:val="bottom"/>
          </w:tcPr>
          <w:p w14:paraId="3D9E1E99"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vAlign w:val="bottom"/>
          </w:tcPr>
          <w:p w14:paraId="7608A7A6" w14:textId="77777777" w:rsidR="0026410E" w:rsidRPr="00AF469D" w:rsidRDefault="0026410E" w:rsidP="0026410E">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90" w:type="dxa"/>
            <w:gridSpan w:val="3"/>
            <w:vAlign w:val="bottom"/>
          </w:tcPr>
          <w:p w14:paraId="451483DD" w14:textId="77777777" w:rsidR="0026410E" w:rsidRPr="00AF469D" w:rsidRDefault="0026410E" w:rsidP="0026410E">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vAlign w:val="bottom"/>
          </w:tcPr>
          <w:p w14:paraId="3F13992A" w14:textId="77777777" w:rsidR="0026410E" w:rsidRPr="00AF469D" w:rsidRDefault="0026410E" w:rsidP="0026410E">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819" w:type="dxa"/>
            <w:vAlign w:val="bottom"/>
          </w:tcPr>
          <w:p w14:paraId="6DE7BEF7" w14:textId="77777777" w:rsidR="0026410E" w:rsidRPr="00AF469D" w:rsidRDefault="0026410E" w:rsidP="0026410E">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0" w:type="dxa"/>
            <w:gridSpan w:val="2"/>
            <w:vAlign w:val="bottom"/>
          </w:tcPr>
          <w:p w14:paraId="6E95FA58" w14:textId="77777777" w:rsidR="0026410E" w:rsidRPr="00AF469D" w:rsidRDefault="0026410E" w:rsidP="0026410E">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26410E" w:rsidRPr="00AF469D" w14:paraId="13D7764D" w14:textId="77777777" w:rsidTr="00C26177">
        <w:trPr>
          <w:trHeight w:val="324"/>
        </w:trPr>
        <w:tc>
          <w:tcPr>
            <w:tcW w:w="8809" w:type="dxa"/>
            <w:gridSpan w:val="7"/>
            <w:vAlign w:val="bottom"/>
          </w:tcPr>
          <w:p w14:paraId="6A15A336" w14:textId="77777777" w:rsidR="0026410E" w:rsidRPr="00AF469D" w:rsidRDefault="0026410E" w:rsidP="0026410E">
            <w:pPr>
              <w:spacing w:line="0" w:lineRule="atLeast"/>
              <w:ind w:left="700"/>
              <w:rPr>
                <w:rFonts w:ascii="Cambria" w:eastAsia="Cambria" w:hAnsi="Cambria" w:cs="Arial"/>
                <w:i/>
                <w:color w:val="000000"/>
                <w:szCs w:val="20"/>
              </w:rPr>
            </w:pPr>
            <w:hyperlink r:id="rId25" w:history="1">
              <w:r w:rsidRPr="00AF469D">
                <w:rPr>
                  <w:rFonts w:ascii="Cambria" w:eastAsia="Cambria" w:hAnsi="Cambria" w:cs="Arial"/>
                  <w:color w:val="0070C0"/>
                  <w:szCs w:val="20"/>
                  <w:u w:val="single"/>
                </w:rPr>
                <w:t>https://ezamowienia.gov.pl</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w zakładce </w:t>
            </w:r>
            <w:r w:rsidRPr="00AF469D">
              <w:rPr>
                <w:rFonts w:ascii="Cambria" w:eastAsia="Cambria" w:hAnsi="Cambria" w:cs="Arial"/>
                <w:i/>
                <w:color w:val="000000"/>
                <w:szCs w:val="20"/>
              </w:rPr>
              <w:t>„Zgłoś problem”.</w:t>
            </w:r>
          </w:p>
        </w:tc>
        <w:tc>
          <w:tcPr>
            <w:tcW w:w="600" w:type="dxa"/>
            <w:vAlign w:val="bottom"/>
          </w:tcPr>
          <w:p w14:paraId="5B2344DA" w14:textId="77777777" w:rsidR="0026410E" w:rsidRPr="00AF469D" w:rsidRDefault="0026410E" w:rsidP="0026410E">
            <w:pPr>
              <w:spacing w:line="0" w:lineRule="atLeast"/>
              <w:rPr>
                <w:rFonts w:cs="Arial"/>
                <w:szCs w:val="20"/>
              </w:rPr>
            </w:pPr>
          </w:p>
        </w:tc>
        <w:tc>
          <w:tcPr>
            <w:tcW w:w="780" w:type="dxa"/>
            <w:vAlign w:val="bottom"/>
          </w:tcPr>
          <w:p w14:paraId="73155129" w14:textId="77777777" w:rsidR="0026410E" w:rsidRPr="00AF469D" w:rsidRDefault="0026410E" w:rsidP="0026410E">
            <w:pPr>
              <w:spacing w:line="0" w:lineRule="atLeast"/>
              <w:rPr>
                <w:rFonts w:cs="Arial"/>
                <w:szCs w:val="20"/>
              </w:rPr>
            </w:pPr>
          </w:p>
        </w:tc>
      </w:tr>
      <w:tr w:rsidR="0026410E" w:rsidRPr="00AF469D" w14:paraId="45039BDC" w14:textId="77777777" w:rsidTr="00C26177">
        <w:trPr>
          <w:trHeight w:val="322"/>
        </w:trPr>
        <w:tc>
          <w:tcPr>
            <w:tcW w:w="4080" w:type="dxa"/>
            <w:gridSpan w:val="3"/>
            <w:vAlign w:val="bottom"/>
          </w:tcPr>
          <w:p w14:paraId="4BE22ABC" w14:textId="0E803BBE" w:rsidR="0026410E" w:rsidRPr="00AF469D" w:rsidRDefault="0026410E" w:rsidP="0026410E">
            <w:pPr>
              <w:spacing w:line="0" w:lineRule="atLeast"/>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90" w:type="dxa"/>
            <w:gridSpan w:val="2"/>
            <w:vAlign w:val="bottom"/>
          </w:tcPr>
          <w:p w14:paraId="3E8E4211" w14:textId="77777777" w:rsidR="0026410E" w:rsidRPr="00AF469D" w:rsidRDefault="0026410E" w:rsidP="0026410E">
            <w:pPr>
              <w:spacing w:line="0" w:lineRule="atLeast"/>
              <w:rPr>
                <w:rFonts w:ascii="Cambria" w:eastAsia="Cambria" w:hAnsi="Cambria" w:cs="Arial"/>
                <w:szCs w:val="20"/>
              </w:rPr>
            </w:pPr>
            <w:r w:rsidRPr="00AF469D">
              <w:rPr>
                <w:rFonts w:ascii="Cambria" w:eastAsia="Cambria" w:hAnsi="Cambria" w:cs="Arial"/>
                <w:szCs w:val="20"/>
              </w:rPr>
              <w:t>przypadkach</w:t>
            </w:r>
          </w:p>
        </w:tc>
        <w:tc>
          <w:tcPr>
            <w:tcW w:w="2439" w:type="dxa"/>
            <w:gridSpan w:val="2"/>
            <w:vAlign w:val="bottom"/>
          </w:tcPr>
          <w:p w14:paraId="728962DC" w14:textId="77777777" w:rsidR="0026410E" w:rsidRPr="00AF469D" w:rsidRDefault="0026410E" w:rsidP="0026410E">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0" w:type="dxa"/>
            <w:gridSpan w:val="2"/>
            <w:vAlign w:val="bottom"/>
          </w:tcPr>
          <w:p w14:paraId="1BA28637" w14:textId="77777777" w:rsidR="0026410E" w:rsidRPr="00AF469D" w:rsidRDefault="0026410E" w:rsidP="0026410E">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26410E" w:rsidRPr="00AF469D" w14:paraId="467D45FC" w14:textId="77777777" w:rsidTr="00C26177">
        <w:trPr>
          <w:trHeight w:val="324"/>
        </w:trPr>
        <w:tc>
          <w:tcPr>
            <w:tcW w:w="10189" w:type="dxa"/>
            <w:gridSpan w:val="9"/>
            <w:vAlign w:val="bottom"/>
          </w:tcPr>
          <w:p w14:paraId="367F2362"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t>Wykonawcy i Zamawiającego za pośrednictwem Platformy e-Zamówienia,</w:t>
            </w:r>
          </w:p>
        </w:tc>
      </w:tr>
      <w:tr w:rsidR="0026410E" w:rsidRPr="00AF469D" w14:paraId="50692E81" w14:textId="77777777" w:rsidTr="00C26177">
        <w:trPr>
          <w:trHeight w:val="324"/>
        </w:trPr>
        <w:tc>
          <w:tcPr>
            <w:tcW w:w="10189" w:type="dxa"/>
            <w:gridSpan w:val="9"/>
            <w:vAlign w:val="bottom"/>
          </w:tcPr>
          <w:p w14:paraId="4EF2B727"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26410E" w:rsidRPr="00AF469D" w14:paraId="159F60D0" w14:textId="77777777" w:rsidTr="00C26177">
        <w:trPr>
          <w:trHeight w:val="324"/>
        </w:trPr>
        <w:tc>
          <w:tcPr>
            <w:tcW w:w="1700" w:type="dxa"/>
            <w:vAlign w:val="bottom"/>
          </w:tcPr>
          <w:p w14:paraId="6E29F4CF"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90" w:type="dxa"/>
            <w:gridSpan w:val="3"/>
            <w:vAlign w:val="bottom"/>
          </w:tcPr>
          <w:p w14:paraId="5AA1A342" w14:textId="77777777" w:rsidR="0026410E" w:rsidRPr="00AF469D" w:rsidRDefault="0026410E" w:rsidP="0026410E">
            <w:pPr>
              <w:spacing w:line="0" w:lineRule="atLeast"/>
              <w:ind w:left="80"/>
              <w:rPr>
                <w:rFonts w:ascii="Cambria" w:eastAsia="Cambria" w:hAnsi="Cambria" w:cs="Arial"/>
                <w:color w:val="0070C0"/>
                <w:szCs w:val="20"/>
                <w:u w:val="single"/>
              </w:rPr>
            </w:pPr>
            <w:hyperlink r:id="rId26" w:history="1">
              <w:r w:rsidRPr="00AF469D">
                <w:rPr>
                  <w:rStyle w:val="Hipercze"/>
                  <w:rFonts w:ascii="Cambria" w:eastAsia="Cambria" w:hAnsi="Cambria" w:cs="Arial"/>
                  <w:szCs w:val="20"/>
                </w:rPr>
                <w:t>zamowienia@</w:t>
              </w:r>
              <w:r w:rsidRPr="0055463F">
                <w:rPr>
                  <w:rStyle w:val="Hipercze"/>
                  <w:rFonts w:ascii="Cambria" w:eastAsia="Cambria" w:hAnsi="Cambria" w:cs="Arial"/>
                  <w:szCs w:val="20"/>
                </w:rPr>
                <w:t>powiat-tomaszowski</w:t>
              </w:r>
              <w:r w:rsidRPr="00AF469D">
                <w:rPr>
                  <w:rStyle w:val="Hipercze"/>
                  <w:rFonts w:ascii="Cambria" w:eastAsia="Cambria" w:hAnsi="Cambria" w:cs="Arial"/>
                  <w:szCs w:val="20"/>
                </w:rPr>
                <w:t>.pl</w:t>
              </w:r>
            </w:hyperlink>
          </w:p>
        </w:tc>
        <w:tc>
          <w:tcPr>
            <w:tcW w:w="680" w:type="dxa"/>
            <w:vAlign w:val="bottom"/>
          </w:tcPr>
          <w:p w14:paraId="0600F0C6" w14:textId="77777777" w:rsidR="0026410E" w:rsidRPr="00AF469D" w:rsidRDefault="0026410E" w:rsidP="0026410E">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3039" w:type="dxa"/>
            <w:gridSpan w:val="3"/>
            <w:vAlign w:val="bottom"/>
          </w:tcPr>
          <w:p w14:paraId="6D218E94" w14:textId="77777777" w:rsidR="0026410E" w:rsidRPr="00AF469D" w:rsidRDefault="0026410E" w:rsidP="0026410E">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vAlign w:val="bottom"/>
          </w:tcPr>
          <w:p w14:paraId="3B67BBE0" w14:textId="77777777" w:rsidR="0026410E" w:rsidRPr="00AF469D" w:rsidRDefault="0026410E" w:rsidP="0026410E">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26410E" w:rsidRPr="00AF469D" w14:paraId="76A9535D" w14:textId="77777777" w:rsidTr="00C26177">
        <w:trPr>
          <w:trHeight w:val="324"/>
        </w:trPr>
        <w:tc>
          <w:tcPr>
            <w:tcW w:w="3580" w:type="dxa"/>
            <w:gridSpan w:val="2"/>
            <w:vAlign w:val="bottom"/>
          </w:tcPr>
          <w:p w14:paraId="1E51B646" w14:textId="77777777" w:rsidR="0026410E" w:rsidRPr="00AF469D" w:rsidRDefault="0026410E" w:rsidP="0026410E">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vAlign w:val="bottom"/>
          </w:tcPr>
          <w:p w14:paraId="3FCA6370" w14:textId="77777777" w:rsidR="0026410E" w:rsidRPr="00AF469D" w:rsidRDefault="0026410E" w:rsidP="0026410E">
            <w:pPr>
              <w:spacing w:line="0" w:lineRule="atLeast"/>
              <w:rPr>
                <w:rFonts w:cs="Arial"/>
                <w:szCs w:val="20"/>
              </w:rPr>
            </w:pPr>
          </w:p>
        </w:tc>
        <w:tc>
          <w:tcPr>
            <w:tcW w:w="1610" w:type="dxa"/>
            <w:vAlign w:val="bottom"/>
          </w:tcPr>
          <w:p w14:paraId="52558884" w14:textId="77777777" w:rsidR="0026410E" w:rsidRPr="00AF469D" w:rsidRDefault="0026410E" w:rsidP="0026410E">
            <w:pPr>
              <w:spacing w:line="0" w:lineRule="atLeast"/>
              <w:rPr>
                <w:rFonts w:cs="Arial"/>
                <w:szCs w:val="20"/>
              </w:rPr>
            </w:pPr>
          </w:p>
        </w:tc>
        <w:tc>
          <w:tcPr>
            <w:tcW w:w="680" w:type="dxa"/>
            <w:vAlign w:val="bottom"/>
          </w:tcPr>
          <w:p w14:paraId="36631F13" w14:textId="77777777" w:rsidR="0026410E" w:rsidRPr="00AF469D" w:rsidRDefault="0026410E" w:rsidP="0026410E">
            <w:pPr>
              <w:spacing w:line="0" w:lineRule="atLeast"/>
              <w:rPr>
                <w:rFonts w:cs="Arial"/>
                <w:szCs w:val="20"/>
              </w:rPr>
            </w:pPr>
          </w:p>
        </w:tc>
        <w:tc>
          <w:tcPr>
            <w:tcW w:w="620" w:type="dxa"/>
            <w:vAlign w:val="bottom"/>
          </w:tcPr>
          <w:p w14:paraId="13ABDDB1" w14:textId="77777777" w:rsidR="0026410E" w:rsidRPr="00AF469D" w:rsidRDefault="0026410E" w:rsidP="0026410E">
            <w:pPr>
              <w:spacing w:line="0" w:lineRule="atLeast"/>
              <w:rPr>
                <w:rFonts w:cs="Arial"/>
                <w:szCs w:val="20"/>
              </w:rPr>
            </w:pPr>
          </w:p>
        </w:tc>
        <w:tc>
          <w:tcPr>
            <w:tcW w:w="1819" w:type="dxa"/>
            <w:vAlign w:val="bottom"/>
          </w:tcPr>
          <w:p w14:paraId="43649536" w14:textId="77777777" w:rsidR="0026410E" w:rsidRPr="00AF469D" w:rsidRDefault="0026410E" w:rsidP="0026410E">
            <w:pPr>
              <w:spacing w:line="0" w:lineRule="atLeast"/>
              <w:rPr>
                <w:rFonts w:cs="Arial"/>
                <w:szCs w:val="20"/>
              </w:rPr>
            </w:pPr>
          </w:p>
        </w:tc>
        <w:tc>
          <w:tcPr>
            <w:tcW w:w="600" w:type="dxa"/>
            <w:vAlign w:val="bottom"/>
          </w:tcPr>
          <w:p w14:paraId="04BCFE28" w14:textId="77777777" w:rsidR="0026410E" w:rsidRPr="00AF469D" w:rsidRDefault="0026410E" w:rsidP="0026410E">
            <w:pPr>
              <w:spacing w:line="0" w:lineRule="atLeast"/>
              <w:rPr>
                <w:rFonts w:cs="Arial"/>
                <w:szCs w:val="20"/>
              </w:rPr>
            </w:pPr>
          </w:p>
        </w:tc>
        <w:tc>
          <w:tcPr>
            <w:tcW w:w="780" w:type="dxa"/>
            <w:vAlign w:val="bottom"/>
          </w:tcPr>
          <w:p w14:paraId="616EE739" w14:textId="77777777" w:rsidR="0026410E" w:rsidRPr="00AF469D" w:rsidRDefault="0026410E" w:rsidP="0026410E">
            <w:pPr>
              <w:spacing w:line="0" w:lineRule="atLeast"/>
              <w:rPr>
                <w:rFonts w:cs="Arial"/>
                <w:szCs w:val="20"/>
              </w:rPr>
            </w:pPr>
          </w:p>
        </w:tc>
      </w:tr>
      <w:tr w:rsidR="0026410E" w:rsidRPr="00AF469D" w14:paraId="427CAC2A" w14:textId="77777777" w:rsidTr="00C26177">
        <w:trPr>
          <w:trHeight w:val="324"/>
        </w:trPr>
        <w:tc>
          <w:tcPr>
            <w:tcW w:w="3580" w:type="dxa"/>
            <w:gridSpan w:val="2"/>
            <w:vAlign w:val="bottom"/>
          </w:tcPr>
          <w:p w14:paraId="58F018EF" w14:textId="2916AC75" w:rsidR="0026410E" w:rsidRPr="00AF469D" w:rsidRDefault="0026410E" w:rsidP="0026410E">
            <w:pPr>
              <w:spacing w:line="0" w:lineRule="atLeast"/>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110" w:type="dxa"/>
            <w:gridSpan w:val="2"/>
            <w:vAlign w:val="bottom"/>
          </w:tcPr>
          <w:p w14:paraId="0DF9764C" w14:textId="77777777" w:rsidR="0026410E" w:rsidRPr="00AF469D" w:rsidRDefault="0026410E" w:rsidP="0026410E">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vAlign w:val="bottom"/>
          </w:tcPr>
          <w:p w14:paraId="363C038C" w14:textId="77777777" w:rsidR="0026410E" w:rsidRPr="00AF469D" w:rsidRDefault="0026410E" w:rsidP="0026410E">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819" w:type="dxa"/>
            <w:vAlign w:val="bottom"/>
          </w:tcPr>
          <w:p w14:paraId="3760E5B4" w14:textId="77777777" w:rsidR="0026410E" w:rsidRPr="00AF469D" w:rsidRDefault="0026410E" w:rsidP="0026410E">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0" w:type="dxa"/>
            <w:gridSpan w:val="2"/>
            <w:vAlign w:val="bottom"/>
          </w:tcPr>
          <w:p w14:paraId="1B590E0C" w14:textId="77777777" w:rsidR="0026410E" w:rsidRPr="00AF469D" w:rsidRDefault="0026410E" w:rsidP="0026410E">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26410E" w:rsidRPr="00AF469D" w14:paraId="754E705E" w14:textId="77777777" w:rsidTr="00C26177">
        <w:trPr>
          <w:trHeight w:val="322"/>
        </w:trPr>
        <w:tc>
          <w:tcPr>
            <w:tcW w:w="8809" w:type="dxa"/>
            <w:gridSpan w:val="7"/>
            <w:vAlign w:val="bottom"/>
          </w:tcPr>
          <w:p w14:paraId="43E59DE0" w14:textId="0D6A0D1F" w:rsidR="0026410E" w:rsidRPr="00AF469D" w:rsidRDefault="0026410E" w:rsidP="0026410E">
            <w:pPr>
              <w:spacing w:line="0" w:lineRule="atLeast"/>
              <w:ind w:left="700"/>
              <w:rPr>
                <w:rFonts w:ascii="Cambria" w:eastAsia="Cambria" w:hAnsi="Cambria" w:cs="Arial"/>
                <w:b/>
                <w:szCs w:val="20"/>
              </w:rPr>
            </w:pPr>
            <w:r w:rsidRPr="00AF469D">
              <w:rPr>
                <w:rFonts w:ascii="Cambria" w:eastAsia="Cambria" w:hAnsi="Cambria" w:cs="Arial"/>
                <w:szCs w:val="20"/>
              </w:rPr>
              <w:t xml:space="preserve">powinni posługiwać się znakiem postępowania: </w:t>
            </w:r>
            <w:r>
              <w:rPr>
                <w:rFonts w:ascii="Cambria" w:eastAsia="Cambria" w:hAnsi="Cambria" w:cs="Arial"/>
                <w:b/>
                <w:szCs w:val="20"/>
              </w:rPr>
              <w:t>ZP.272.</w:t>
            </w:r>
            <w:r w:rsidR="00557CD0">
              <w:rPr>
                <w:rFonts w:ascii="Cambria" w:eastAsia="Cambria" w:hAnsi="Cambria" w:cs="Arial"/>
                <w:b/>
                <w:szCs w:val="20"/>
              </w:rPr>
              <w:t>34</w:t>
            </w:r>
            <w:r>
              <w:rPr>
                <w:rFonts w:ascii="Cambria" w:eastAsia="Cambria" w:hAnsi="Cambria" w:cs="Arial"/>
                <w:b/>
                <w:szCs w:val="20"/>
              </w:rPr>
              <w:t>202</w:t>
            </w:r>
            <w:r w:rsidR="00557CD0">
              <w:rPr>
                <w:rFonts w:ascii="Cambria" w:eastAsia="Cambria" w:hAnsi="Cambria" w:cs="Arial"/>
                <w:b/>
                <w:szCs w:val="20"/>
              </w:rPr>
              <w:t>5</w:t>
            </w:r>
          </w:p>
        </w:tc>
        <w:tc>
          <w:tcPr>
            <w:tcW w:w="600" w:type="dxa"/>
            <w:vAlign w:val="bottom"/>
          </w:tcPr>
          <w:p w14:paraId="5AE67350" w14:textId="77777777" w:rsidR="0026410E" w:rsidRPr="00AF469D" w:rsidRDefault="0026410E" w:rsidP="0026410E">
            <w:pPr>
              <w:spacing w:line="0" w:lineRule="atLeast"/>
              <w:rPr>
                <w:rFonts w:cs="Arial"/>
                <w:szCs w:val="20"/>
              </w:rPr>
            </w:pPr>
          </w:p>
        </w:tc>
        <w:tc>
          <w:tcPr>
            <w:tcW w:w="780" w:type="dxa"/>
            <w:vAlign w:val="bottom"/>
          </w:tcPr>
          <w:p w14:paraId="55E2B534" w14:textId="77777777" w:rsidR="0026410E" w:rsidRPr="00AF469D" w:rsidRDefault="0026410E" w:rsidP="0026410E">
            <w:pPr>
              <w:spacing w:line="0" w:lineRule="atLeast"/>
              <w:rPr>
                <w:rFonts w:cs="Arial"/>
                <w:szCs w:val="20"/>
              </w:rPr>
            </w:pPr>
          </w:p>
        </w:tc>
      </w:tr>
      <w:tr w:rsidR="0026410E" w:rsidRPr="00AF469D" w14:paraId="1DF525D4" w14:textId="77777777" w:rsidTr="00C26177">
        <w:trPr>
          <w:trHeight w:val="324"/>
        </w:trPr>
        <w:tc>
          <w:tcPr>
            <w:tcW w:w="1700" w:type="dxa"/>
            <w:vAlign w:val="bottom"/>
          </w:tcPr>
          <w:p w14:paraId="5D39B63D" w14:textId="49EED95C" w:rsidR="0026410E" w:rsidRPr="00AF469D" w:rsidRDefault="0026410E" w:rsidP="0026410E">
            <w:pPr>
              <w:spacing w:line="0" w:lineRule="atLeast"/>
              <w:rPr>
                <w:rFonts w:ascii="Cambria" w:eastAsia="Cambria" w:hAnsi="Cambria" w:cs="Arial"/>
                <w:b/>
                <w:szCs w:val="20"/>
              </w:rPr>
            </w:pPr>
            <w:r w:rsidRPr="00AF469D">
              <w:rPr>
                <w:rFonts w:ascii="Cambria" w:eastAsia="Cambria" w:hAnsi="Cambria" w:cs="Arial"/>
                <w:b/>
                <w:szCs w:val="20"/>
              </w:rPr>
              <w:t>11.1</w:t>
            </w:r>
            <w:r w:rsidR="00C26177">
              <w:rPr>
                <w:rFonts w:ascii="Cambria" w:eastAsia="Cambria" w:hAnsi="Cambria" w:cs="Arial"/>
                <w:b/>
                <w:szCs w:val="20"/>
              </w:rPr>
              <w:t>7</w:t>
            </w:r>
            <w:r w:rsidRPr="00AF469D">
              <w:rPr>
                <w:rFonts w:ascii="Cambria" w:eastAsia="Cambria" w:hAnsi="Cambria" w:cs="Arial"/>
                <w:b/>
                <w:szCs w:val="20"/>
              </w:rPr>
              <w:t>.UWAGA:</w:t>
            </w:r>
          </w:p>
        </w:tc>
        <w:tc>
          <w:tcPr>
            <w:tcW w:w="1880" w:type="dxa"/>
            <w:vAlign w:val="bottom"/>
          </w:tcPr>
          <w:p w14:paraId="0A11382D" w14:textId="77777777" w:rsidR="0026410E" w:rsidRPr="00AF469D" w:rsidRDefault="0026410E" w:rsidP="0026410E">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vAlign w:val="bottom"/>
          </w:tcPr>
          <w:p w14:paraId="51A4CD0B" w14:textId="77777777" w:rsidR="0026410E" w:rsidRPr="00AF469D" w:rsidRDefault="0026410E" w:rsidP="0026410E">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729" w:type="dxa"/>
            <w:gridSpan w:val="4"/>
            <w:vAlign w:val="bottom"/>
          </w:tcPr>
          <w:p w14:paraId="3A5B0FC4" w14:textId="77777777" w:rsidR="0026410E" w:rsidRPr="00AF469D" w:rsidRDefault="0026410E" w:rsidP="0026410E">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0" w:type="dxa"/>
            <w:vAlign w:val="bottom"/>
          </w:tcPr>
          <w:p w14:paraId="527893D7" w14:textId="77777777" w:rsidR="0026410E" w:rsidRPr="00AF469D" w:rsidRDefault="0026410E" w:rsidP="0026410E">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vAlign w:val="bottom"/>
          </w:tcPr>
          <w:p w14:paraId="76CC7D70" w14:textId="77777777" w:rsidR="0026410E" w:rsidRPr="00AF469D" w:rsidRDefault="0026410E" w:rsidP="0026410E">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60B8FE78" w14:textId="77777777" w:rsidR="0026410E" w:rsidRPr="00AF469D" w:rsidRDefault="0026410E" w:rsidP="00E023F0">
      <w:pPr>
        <w:spacing w:line="44" w:lineRule="exact"/>
        <w:rPr>
          <w:rFonts w:cs="Arial"/>
          <w:sz w:val="20"/>
          <w:szCs w:val="20"/>
        </w:rPr>
      </w:pPr>
    </w:p>
    <w:p w14:paraId="3407343C" w14:textId="43396EB3" w:rsidR="0026410E" w:rsidRDefault="0026410E" w:rsidP="00E023F0">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w:t>
      </w:r>
      <w:r w:rsidR="00C26177">
        <w:rPr>
          <w:rFonts w:ascii="Cambria" w:eastAsia="Cambria" w:hAnsi="Cambria" w:cs="Arial"/>
          <w:b/>
          <w:szCs w:val="20"/>
        </w:rPr>
        <w:t xml:space="preserve"> </w:t>
      </w:r>
      <w:r w:rsidRPr="00AF469D">
        <w:rPr>
          <w:rFonts w:ascii="Cambria" w:eastAsia="Cambria" w:hAnsi="Cambria" w:cs="Arial"/>
          <w:b/>
          <w:szCs w:val="20"/>
        </w:rPr>
        <w:t>teleinformatycznych, systemów zasilania lub też okolicznościami zależnymi od operatora zapewniającego transmisję danych.</w:t>
      </w:r>
    </w:p>
    <w:p w14:paraId="74B6F8EB" w14:textId="77777777" w:rsidR="00A65883" w:rsidRDefault="00A65883" w:rsidP="00E023F0">
      <w:pPr>
        <w:spacing w:line="275" w:lineRule="auto"/>
        <w:ind w:left="700" w:right="20"/>
        <w:jc w:val="both"/>
        <w:rPr>
          <w:rFonts w:ascii="Cambria" w:eastAsia="Cambria" w:hAnsi="Cambria" w:cs="Arial"/>
          <w:b/>
          <w:szCs w:val="20"/>
        </w:rPr>
      </w:pPr>
    </w:p>
    <w:p w14:paraId="60B4B8A3" w14:textId="77777777" w:rsidR="00A65883" w:rsidRPr="00AF469D" w:rsidRDefault="00A65883" w:rsidP="00E023F0">
      <w:pPr>
        <w:spacing w:line="275" w:lineRule="auto"/>
        <w:ind w:left="700" w:right="20"/>
        <w:jc w:val="both"/>
        <w:rPr>
          <w:rFonts w:ascii="Cambria" w:eastAsia="Cambria" w:hAnsi="Cambria" w:cs="Arial"/>
          <w:b/>
          <w:szCs w:val="20"/>
        </w:rPr>
      </w:pPr>
    </w:p>
    <w:p w14:paraId="136BB831" w14:textId="77777777" w:rsidR="0026410E" w:rsidRPr="00D320B1" w:rsidRDefault="0026410E" w:rsidP="0026410E">
      <w:pPr>
        <w:pStyle w:val="Akapitzlist"/>
        <w:widowControl w:val="0"/>
        <w:suppressAutoHyphens/>
        <w:spacing w:line="276" w:lineRule="auto"/>
        <w:ind w:left="709"/>
        <w:outlineLvl w:val="3"/>
        <w:rPr>
          <w:rFonts w:asciiTheme="majorHAnsi" w:hAnsiTheme="majorHAnsi"/>
          <w:color w:val="000000" w:themeColor="text1"/>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lastRenderedPageBreak/>
              <w:br w:type="page"/>
            </w:r>
            <w:r w:rsidRPr="00C6306E">
              <w:rPr>
                <w:rFonts w:asciiTheme="majorHAnsi" w:hAnsiTheme="majorHAnsi"/>
                <w:sz w:val="26"/>
                <w:szCs w:val="26"/>
              </w:rPr>
              <w:t>Rozdział 12</w:t>
            </w:r>
          </w:p>
          <w:p w14:paraId="7492662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4E7D8F33" w14:textId="02E3C811" w:rsidR="009441A8" w:rsidRDefault="00FE3816" w:rsidP="0065147B">
      <w:pPr>
        <w:autoSpaceDE w:val="0"/>
        <w:autoSpaceDN w:val="0"/>
        <w:adjustRightInd w:val="0"/>
        <w:jc w:val="both"/>
        <w:rPr>
          <w:rFonts w:asciiTheme="majorHAnsi" w:hAnsiTheme="majorHAnsi" w:cs="Arial"/>
        </w:rPr>
      </w:pPr>
      <w:r w:rsidRPr="00FE3816">
        <w:rPr>
          <w:rFonts w:asciiTheme="majorHAnsi" w:eastAsia="Calibri" w:hAnsiTheme="majorHAnsi" w:cs="Calibri"/>
          <w:i/>
          <w:iCs/>
          <w:color w:val="000000"/>
        </w:rPr>
        <w:t xml:space="preserve">Zamawiający </w:t>
      </w:r>
      <w:r w:rsidR="004A394A">
        <w:rPr>
          <w:rFonts w:asciiTheme="majorHAnsi" w:eastAsia="Calibri" w:hAnsiTheme="majorHAnsi" w:cs="Calibri"/>
          <w:i/>
          <w:iCs/>
          <w:color w:val="000000"/>
        </w:rPr>
        <w:t xml:space="preserve">nie </w:t>
      </w:r>
      <w:r w:rsidRPr="00FE3816">
        <w:rPr>
          <w:rFonts w:asciiTheme="majorHAnsi" w:eastAsia="Calibri" w:hAnsiTheme="majorHAnsi" w:cs="Calibri"/>
          <w:i/>
          <w:iCs/>
          <w:color w:val="000000"/>
        </w:rPr>
        <w:t>żąda wniesienia wadium</w:t>
      </w:r>
      <w:r w:rsidR="00431955">
        <w:rPr>
          <w:rFonts w:asciiTheme="majorHAnsi" w:eastAsia="Calibri" w:hAnsiTheme="majorHAnsi" w:cs="Calibri"/>
          <w:i/>
          <w:iCs/>
          <w:color w:val="000000"/>
        </w:rPr>
        <w:t>.</w:t>
      </w:r>
      <w:r w:rsidRPr="00FE3816">
        <w:rPr>
          <w:rFonts w:asciiTheme="majorHAnsi" w:eastAsia="Calibri" w:hAnsiTheme="majorHAnsi" w:cs="Calibri"/>
          <w:i/>
          <w:iCs/>
          <w:color w:val="000000"/>
        </w:rPr>
        <w:t xml:space="preserve"> </w:t>
      </w:r>
    </w:p>
    <w:p w14:paraId="7F82FF2A" w14:textId="77777777" w:rsidR="009441A8" w:rsidRPr="00C6306E" w:rsidRDefault="009441A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0F3DF2A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028DE9CD"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tbl>
      <w:tblPr>
        <w:tblW w:w="0" w:type="auto"/>
        <w:tblInd w:w="10" w:type="dxa"/>
        <w:tblLayout w:type="fixed"/>
        <w:tblCellMar>
          <w:left w:w="0" w:type="dxa"/>
          <w:right w:w="0" w:type="dxa"/>
        </w:tblCellMar>
        <w:tblLook w:val="0000" w:firstRow="0" w:lastRow="0" w:firstColumn="0" w:lastColumn="0" w:noHBand="0" w:noVBand="0"/>
      </w:tblPr>
      <w:tblGrid>
        <w:gridCol w:w="2100"/>
        <w:gridCol w:w="2880"/>
        <w:gridCol w:w="1020"/>
        <w:gridCol w:w="800"/>
        <w:gridCol w:w="1660"/>
        <w:gridCol w:w="580"/>
      </w:tblGrid>
      <w:tr w:rsidR="00C26177" w:rsidRPr="00AF469D" w14:paraId="5737C983" w14:textId="77777777" w:rsidTr="00E023F0">
        <w:trPr>
          <w:trHeight w:val="565"/>
        </w:trPr>
        <w:tc>
          <w:tcPr>
            <w:tcW w:w="6800" w:type="dxa"/>
            <w:gridSpan w:val="4"/>
            <w:vAlign w:val="bottom"/>
          </w:tcPr>
          <w:p w14:paraId="390A146F" w14:textId="77777777" w:rsidR="00C26177" w:rsidRPr="00AF469D" w:rsidRDefault="00C26177" w:rsidP="00E023F0">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vAlign w:val="bottom"/>
          </w:tcPr>
          <w:p w14:paraId="52BEAD35" w14:textId="77777777" w:rsidR="00C26177" w:rsidRPr="00AF469D" w:rsidRDefault="00C26177" w:rsidP="00E023F0">
            <w:pPr>
              <w:spacing w:line="0" w:lineRule="atLeast"/>
              <w:rPr>
                <w:rFonts w:cs="Arial"/>
                <w:szCs w:val="20"/>
              </w:rPr>
            </w:pPr>
          </w:p>
        </w:tc>
        <w:tc>
          <w:tcPr>
            <w:tcW w:w="580" w:type="dxa"/>
            <w:vAlign w:val="bottom"/>
          </w:tcPr>
          <w:p w14:paraId="78079DA5" w14:textId="77777777" w:rsidR="00C26177" w:rsidRPr="00AF469D" w:rsidRDefault="00C26177" w:rsidP="00E023F0">
            <w:pPr>
              <w:spacing w:line="0" w:lineRule="atLeast"/>
              <w:rPr>
                <w:rFonts w:cs="Arial"/>
                <w:szCs w:val="20"/>
              </w:rPr>
            </w:pPr>
          </w:p>
        </w:tc>
      </w:tr>
      <w:tr w:rsidR="00C26177" w:rsidRPr="00AF469D" w14:paraId="66E60544" w14:textId="77777777" w:rsidTr="00E023F0">
        <w:trPr>
          <w:trHeight w:val="322"/>
        </w:trPr>
        <w:tc>
          <w:tcPr>
            <w:tcW w:w="6800" w:type="dxa"/>
            <w:gridSpan w:val="4"/>
            <w:vAlign w:val="bottom"/>
          </w:tcPr>
          <w:p w14:paraId="123A8920" w14:textId="77777777" w:rsidR="00C26177" w:rsidRPr="00AF469D" w:rsidRDefault="00C26177" w:rsidP="00E023F0">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vAlign w:val="bottom"/>
          </w:tcPr>
          <w:p w14:paraId="6AAB3EA1" w14:textId="77777777" w:rsidR="00C26177" w:rsidRPr="00AF469D" w:rsidRDefault="00C26177" w:rsidP="00E023F0">
            <w:pPr>
              <w:spacing w:line="0" w:lineRule="atLeast"/>
              <w:rPr>
                <w:rFonts w:cs="Arial"/>
                <w:szCs w:val="20"/>
              </w:rPr>
            </w:pPr>
          </w:p>
        </w:tc>
        <w:tc>
          <w:tcPr>
            <w:tcW w:w="580" w:type="dxa"/>
            <w:vAlign w:val="bottom"/>
          </w:tcPr>
          <w:p w14:paraId="468E948F" w14:textId="77777777" w:rsidR="00C26177" w:rsidRPr="00AF469D" w:rsidRDefault="00C26177" w:rsidP="00E023F0">
            <w:pPr>
              <w:spacing w:line="0" w:lineRule="atLeast"/>
              <w:rPr>
                <w:rFonts w:cs="Arial"/>
                <w:szCs w:val="20"/>
              </w:rPr>
            </w:pPr>
          </w:p>
        </w:tc>
      </w:tr>
      <w:tr w:rsidR="00C26177" w:rsidRPr="00AF469D" w14:paraId="3AEFF3FD" w14:textId="77777777" w:rsidTr="00E023F0">
        <w:trPr>
          <w:trHeight w:val="285"/>
        </w:trPr>
        <w:tc>
          <w:tcPr>
            <w:tcW w:w="9040" w:type="dxa"/>
            <w:gridSpan w:val="6"/>
            <w:vAlign w:val="bottom"/>
          </w:tcPr>
          <w:p w14:paraId="2165014F" w14:textId="77777777" w:rsidR="00C26177" w:rsidRPr="00AF469D" w:rsidRDefault="00C26177" w:rsidP="00E023F0">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C26177" w:rsidRPr="00AF469D" w14:paraId="0652860E" w14:textId="77777777" w:rsidTr="00E023F0">
        <w:trPr>
          <w:trHeight w:val="20"/>
        </w:trPr>
        <w:tc>
          <w:tcPr>
            <w:tcW w:w="2100" w:type="dxa"/>
            <w:vAlign w:val="bottom"/>
          </w:tcPr>
          <w:p w14:paraId="227004E8" w14:textId="77777777" w:rsidR="00C26177" w:rsidRPr="00AF469D" w:rsidRDefault="00C26177" w:rsidP="00E023F0">
            <w:pPr>
              <w:spacing w:line="20" w:lineRule="exact"/>
              <w:rPr>
                <w:rFonts w:cs="Arial"/>
                <w:sz w:val="1"/>
                <w:szCs w:val="20"/>
              </w:rPr>
            </w:pPr>
          </w:p>
        </w:tc>
        <w:tc>
          <w:tcPr>
            <w:tcW w:w="2880" w:type="dxa"/>
            <w:shd w:val="clear" w:color="auto" w:fill="000000"/>
            <w:vAlign w:val="bottom"/>
          </w:tcPr>
          <w:p w14:paraId="3E790382" w14:textId="77777777" w:rsidR="00C26177" w:rsidRPr="00AF469D" w:rsidRDefault="00C26177" w:rsidP="00E023F0">
            <w:pPr>
              <w:spacing w:line="20" w:lineRule="exact"/>
              <w:rPr>
                <w:rFonts w:cs="Arial"/>
                <w:sz w:val="1"/>
                <w:szCs w:val="20"/>
              </w:rPr>
            </w:pPr>
          </w:p>
        </w:tc>
        <w:tc>
          <w:tcPr>
            <w:tcW w:w="1020" w:type="dxa"/>
            <w:vAlign w:val="bottom"/>
          </w:tcPr>
          <w:p w14:paraId="43887A27" w14:textId="77777777" w:rsidR="00C26177" w:rsidRPr="00AF469D" w:rsidRDefault="00C26177" w:rsidP="00E023F0">
            <w:pPr>
              <w:spacing w:line="20" w:lineRule="exact"/>
              <w:rPr>
                <w:rFonts w:cs="Arial"/>
                <w:sz w:val="1"/>
                <w:szCs w:val="20"/>
              </w:rPr>
            </w:pPr>
          </w:p>
        </w:tc>
        <w:tc>
          <w:tcPr>
            <w:tcW w:w="2460" w:type="dxa"/>
            <w:gridSpan w:val="2"/>
            <w:vAlign w:val="bottom"/>
          </w:tcPr>
          <w:p w14:paraId="65C30188" w14:textId="77777777" w:rsidR="00C26177" w:rsidRPr="00AF469D" w:rsidRDefault="00C26177" w:rsidP="00E023F0">
            <w:pPr>
              <w:spacing w:line="20" w:lineRule="exact"/>
              <w:rPr>
                <w:rFonts w:cs="Arial"/>
                <w:sz w:val="1"/>
                <w:szCs w:val="20"/>
              </w:rPr>
            </w:pPr>
          </w:p>
        </w:tc>
        <w:tc>
          <w:tcPr>
            <w:tcW w:w="580" w:type="dxa"/>
            <w:vAlign w:val="bottom"/>
          </w:tcPr>
          <w:p w14:paraId="051EB6AC" w14:textId="77777777" w:rsidR="00C26177" w:rsidRPr="00AF469D" w:rsidRDefault="00C26177" w:rsidP="00E023F0">
            <w:pPr>
              <w:spacing w:line="20" w:lineRule="exact"/>
              <w:rPr>
                <w:rFonts w:cs="Arial"/>
                <w:sz w:val="1"/>
                <w:szCs w:val="20"/>
              </w:rPr>
            </w:pPr>
          </w:p>
        </w:tc>
      </w:tr>
      <w:tr w:rsidR="00C26177" w:rsidRPr="00AF469D" w14:paraId="01AB9F28" w14:textId="77777777" w:rsidTr="00E023F0">
        <w:trPr>
          <w:trHeight w:val="344"/>
        </w:trPr>
        <w:tc>
          <w:tcPr>
            <w:tcW w:w="9040" w:type="dxa"/>
            <w:gridSpan w:val="6"/>
            <w:vAlign w:val="bottom"/>
          </w:tcPr>
          <w:p w14:paraId="26ED88F3" w14:textId="77777777" w:rsidR="00C26177" w:rsidRPr="00AF469D" w:rsidRDefault="00C26177" w:rsidP="00E023F0">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C26177" w:rsidRPr="00AF469D" w14:paraId="5E7D4758" w14:textId="77777777" w:rsidTr="00E023F0">
        <w:trPr>
          <w:trHeight w:val="324"/>
        </w:trPr>
        <w:tc>
          <w:tcPr>
            <w:tcW w:w="9040" w:type="dxa"/>
            <w:gridSpan w:val="6"/>
            <w:vAlign w:val="bottom"/>
          </w:tcPr>
          <w:p w14:paraId="300582F2"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C26177" w:rsidRPr="00AF469D" w14:paraId="7B3CD2A6" w14:textId="77777777" w:rsidTr="00E023F0">
        <w:trPr>
          <w:trHeight w:val="324"/>
        </w:trPr>
        <w:tc>
          <w:tcPr>
            <w:tcW w:w="9040" w:type="dxa"/>
            <w:gridSpan w:val="6"/>
            <w:vAlign w:val="bottom"/>
          </w:tcPr>
          <w:p w14:paraId="0726EC1D"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C26177" w:rsidRPr="00AF469D" w14:paraId="6C838AB3" w14:textId="77777777" w:rsidTr="00E023F0">
        <w:trPr>
          <w:trHeight w:val="322"/>
        </w:trPr>
        <w:tc>
          <w:tcPr>
            <w:tcW w:w="9040" w:type="dxa"/>
            <w:gridSpan w:val="6"/>
            <w:vAlign w:val="bottom"/>
          </w:tcPr>
          <w:p w14:paraId="676A1A65" w14:textId="191DBBD0"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w:t>
            </w:r>
            <w:r w:rsidR="00557CD0" w:rsidRPr="00557CD0">
              <w:rPr>
                <w:rFonts w:ascii="Cambria" w:eastAsia="Cambria" w:hAnsi="Cambria" w:cs="Arial"/>
                <w:szCs w:val="20"/>
              </w:rPr>
              <w:t>Dz. U. z 2024 r. poz. 1557</w:t>
            </w:r>
            <w:r w:rsidRPr="00AF469D">
              <w:rPr>
                <w:rFonts w:ascii="Cambria" w:eastAsia="Cambria" w:hAnsi="Cambria" w:cs="Arial"/>
                <w:szCs w:val="20"/>
              </w:rPr>
              <w:t>),</w:t>
            </w:r>
          </w:p>
        </w:tc>
      </w:tr>
      <w:tr w:rsidR="00C26177" w:rsidRPr="00AF469D" w14:paraId="754C303C" w14:textId="77777777" w:rsidTr="00E023F0">
        <w:trPr>
          <w:trHeight w:val="324"/>
        </w:trPr>
        <w:tc>
          <w:tcPr>
            <w:tcW w:w="6800" w:type="dxa"/>
            <w:gridSpan w:val="4"/>
            <w:vAlign w:val="bottom"/>
          </w:tcPr>
          <w:p w14:paraId="0D6CF874"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vAlign w:val="bottom"/>
          </w:tcPr>
          <w:p w14:paraId="288444B2" w14:textId="77777777" w:rsidR="00C26177" w:rsidRPr="00AF469D" w:rsidRDefault="00C26177" w:rsidP="0065147B">
            <w:pPr>
              <w:spacing w:line="0" w:lineRule="atLeast"/>
              <w:rPr>
                <w:rFonts w:ascii="Cambria" w:eastAsia="Cambria" w:hAnsi="Cambria" w:cs="Arial"/>
                <w:szCs w:val="20"/>
              </w:rPr>
            </w:pPr>
            <w:r w:rsidRPr="00AF469D">
              <w:rPr>
                <w:rFonts w:ascii="Cambria" w:eastAsia="Cambria" w:hAnsi="Cambria" w:cs="Arial"/>
                <w:szCs w:val="20"/>
              </w:rPr>
              <w:t xml:space="preserve">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w:t>
            </w:r>
          </w:p>
        </w:tc>
      </w:tr>
      <w:tr w:rsidR="00C26177" w:rsidRPr="00AF469D" w14:paraId="5D700E36" w14:textId="77777777" w:rsidTr="00E023F0">
        <w:trPr>
          <w:trHeight w:val="286"/>
        </w:trPr>
        <w:tc>
          <w:tcPr>
            <w:tcW w:w="9040" w:type="dxa"/>
            <w:gridSpan w:val="6"/>
            <w:vAlign w:val="bottom"/>
          </w:tcPr>
          <w:p w14:paraId="06E36A42"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z uwzględnieniem rodzaju przekazywanych danych. Zamawiający preferuje</w:t>
            </w:r>
          </w:p>
        </w:tc>
      </w:tr>
    </w:tbl>
    <w:p w14:paraId="2EDE1C36" w14:textId="77777777" w:rsidR="00C26177" w:rsidRPr="00AF469D" w:rsidRDefault="00C26177" w:rsidP="00C26177">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w:t>
      </w:r>
      <w:proofErr w:type="spellStart"/>
      <w:r w:rsidRPr="00AF469D">
        <w:rPr>
          <w:rFonts w:ascii="Cambria" w:eastAsia="Cambria" w:hAnsi="Cambria" w:cs="Arial"/>
          <w:szCs w:val="20"/>
          <w:u w:val="single"/>
        </w:rPr>
        <w:t>docx</w:t>
      </w:r>
      <w:proofErr w:type="spellEnd"/>
      <w:r w:rsidRPr="00AF469D">
        <w:rPr>
          <w:rFonts w:ascii="Cambria" w:eastAsia="Cambria" w:hAnsi="Cambria" w:cs="Arial"/>
          <w:szCs w:val="20"/>
          <w:u w:val="single"/>
        </w:rPr>
        <w:t>, zip.</w:t>
      </w:r>
    </w:p>
    <w:p w14:paraId="19ED215B" w14:textId="77777777" w:rsidR="00C26177" w:rsidRPr="00AF469D" w:rsidRDefault="00C26177" w:rsidP="00C26177">
      <w:pPr>
        <w:spacing w:line="44" w:lineRule="exact"/>
        <w:rPr>
          <w:rFonts w:cs="Arial"/>
          <w:sz w:val="20"/>
          <w:szCs w:val="20"/>
        </w:rPr>
      </w:pPr>
    </w:p>
    <w:p w14:paraId="39255C74" w14:textId="77777777" w:rsidR="00C26177" w:rsidRPr="00AF469D" w:rsidRDefault="00C26177" w:rsidP="00C26177">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6958910D" w14:textId="77777777" w:rsidR="00C26177" w:rsidRPr="00AF469D" w:rsidRDefault="00C26177" w:rsidP="00C26177">
      <w:pPr>
        <w:spacing w:line="2" w:lineRule="exact"/>
        <w:rPr>
          <w:rFonts w:cs="Arial"/>
          <w:sz w:val="20"/>
          <w:szCs w:val="20"/>
        </w:rPr>
      </w:pPr>
    </w:p>
    <w:p w14:paraId="05C1816F" w14:textId="77777777" w:rsidR="00C26177" w:rsidRPr="00AF469D" w:rsidRDefault="00C26177" w:rsidP="00C26177">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6B8F2D67" w14:textId="77777777" w:rsidR="00C26177" w:rsidRPr="00AF469D" w:rsidRDefault="00C26177" w:rsidP="00C26177">
      <w:pPr>
        <w:spacing w:line="44" w:lineRule="exact"/>
        <w:rPr>
          <w:rFonts w:cs="Arial"/>
          <w:sz w:val="20"/>
          <w:szCs w:val="20"/>
        </w:rPr>
      </w:pPr>
    </w:p>
    <w:p w14:paraId="6ECDBD74" w14:textId="77777777" w:rsidR="00C26177" w:rsidRPr="00AF469D" w:rsidRDefault="00C26177" w:rsidP="00C26177">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65EA00DA" w14:textId="77777777" w:rsidR="00C26177" w:rsidRPr="00AF469D" w:rsidRDefault="00C26177" w:rsidP="00C26177">
      <w:pPr>
        <w:spacing w:line="1" w:lineRule="exact"/>
        <w:rPr>
          <w:rFonts w:cs="Arial"/>
          <w:sz w:val="20"/>
          <w:szCs w:val="20"/>
        </w:rPr>
      </w:pPr>
    </w:p>
    <w:p w14:paraId="5D2F92D2" w14:textId="77777777"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469D">
        <w:rPr>
          <w:rFonts w:ascii="Cambria" w:eastAsia="Cambria" w:hAnsi="Cambria" w:cs="Arial"/>
          <w:szCs w:val="20"/>
        </w:rPr>
        <w:t>drag&amp;drop</w:t>
      </w:r>
      <w:proofErr w:type="spellEnd"/>
      <w:r w:rsidRPr="00AF469D">
        <w:rPr>
          <w:rFonts w:ascii="Cambria" w:eastAsia="Cambria" w:hAnsi="Cambria" w:cs="Arial"/>
          <w:szCs w:val="20"/>
        </w:rPr>
        <w:t xml:space="preserve"> („przeciągnij” i „upuść”) służące do dodawania plików.</w:t>
      </w:r>
    </w:p>
    <w:p w14:paraId="05206426" w14:textId="77777777" w:rsidR="00C26177" w:rsidRPr="00AF469D" w:rsidRDefault="00C26177" w:rsidP="00C26177">
      <w:pPr>
        <w:spacing w:line="8" w:lineRule="exact"/>
        <w:rPr>
          <w:rFonts w:cs="Arial"/>
          <w:sz w:val="20"/>
          <w:szCs w:val="20"/>
        </w:rPr>
      </w:pPr>
    </w:p>
    <w:p w14:paraId="46AEC1D2" w14:textId="07D5967E"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Załącznik Nr </w:t>
      </w:r>
      <w:r w:rsidR="00700A24">
        <w:rPr>
          <w:rFonts w:ascii="Cambria" w:eastAsia="Cambria" w:hAnsi="Cambria" w:cs="Arial"/>
          <w:szCs w:val="20"/>
        </w:rPr>
        <w:t>2</w:t>
      </w:r>
      <w:r w:rsidRPr="00AF469D">
        <w:rPr>
          <w:rFonts w:ascii="Cambria" w:eastAsia="Cambria" w:hAnsi="Cambria" w:cs="Arial"/>
          <w:szCs w:val="20"/>
        </w:rPr>
        <w:t xml:space="preserve"> do SWZ” w pierwszym polu („Wypełniony formularz oferty”). W kolejnym polu („Załączniki i inne dokumenty przedstawione w ofercie przez Wykonawcę”) Wykonawca dodaje pozostałe pliki stanowiące ofertę lub składane wraz z ofertą.</w:t>
      </w:r>
    </w:p>
    <w:p w14:paraId="394E8216" w14:textId="77777777" w:rsidR="00C26177" w:rsidRPr="00AF469D" w:rsidRDefault="00C26177" w:rsidP="00C26177">
      <w:pPr>
        <w:spacing w:line="6" w:lineRule="exact"/>
        <w:rPr>
          <w:rFonts w:cs="Arial"/>
          <w:sz w:val="20"/>
          <w:szCs w:val="20"/>
        </w:rPr>
      </w:pPr>
    </w:p>
    <w:p w14:paraId="13E155F2" w14:textId="77777777"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46AAD11F" w14:textId="77777777" w:rsidR="00C26177" w:rsidRPr="00AF469D" w:rsidRDefault="00C26177" w:rsidP="00C26177">
      <w:pPr>
        <w:spacing w:line="3" w:lineRule="exact"/>
        <w:rPr>
          <w:rFonts w:cs="Arial"/>
          <w:sz w:val="20"/>
          <w:szCs w:val="20"/>
        </w:rPr>
      </w:pPr>
    </w:p>
    <w:p w14:paraId="2225728C" w14:textId="77777777" w:rsidR="00C26177" w:rsidRPr="00AF469D" w:rsidRDefault="00C26177" w:rsidP="00C26177">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11A82800" w14:textId="77777777" w:rsidR="00C26177" w:rsidRPr="00AF469D" w:rsidRDefault="00C26177" w:rsidP="00C26177">
      <w:pPr>
        <w:spacing w:line="6" w:lineRule="exact"/>
        <w:rPr>
          <w:rFonts w:cs="Arial"/>
          <w:sz w:val="20"/>
          <w:szCs w:val="20"/>
        </w:rPr>
      </w:pPr>
    </w:p>
    <w:p w14:paraId="7B1331E2" w14:textId="77777777"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t>13.10.</w:t>
      </w:r>
      <w:r w:rsidRPr="00AF469D">
        <w:rPr>
          <w:rFonts w:ascii="Cambria" w:eastAsia="Cambria" w:hAnsi="Cambria" w:cs="Arial"/>
          <w:szCs w:val="20"/>
        </w:rPr>
        <w:t xml:space="preserve"> Pozostałe dokumenty wchodzące w skład oferty lub składane wraz z ofertą, które są zgodne z ustawą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xml:space="preserve"> lub rozporządzeniem Prezesa Rady Ministrów z dnia 30 grudnia 2020 r. w sprawie sposobu sporządzania i przekazywania informacji oraz </w:t>
      </w:r>
      <w:r w:rsidRPr="00AF469D">
        <w:rPr>
          <w:rFonts w:ascii="Cambria" w:eastAsia="Cambria" w:hAnsi="Cambria" w:cs="Arial"/>
          <w:szCs w:val="20"/>
        </w:rPr>
        <w:lastRenderedPageBreak/>
        <w:t>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A6D998C" w14:textId="77777777" w:rsidR="00C26177" w:rsidRPr="00AF469D" w:rsidRDefault="00C26177" w:rsidP="00C26177">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C26177" w:rsidRPr="00AF469D" w14:paraId="005717DA" w14:textId="77777777" w:rsidTr="00E023F0">
        <w:trPr>
          <w:trHeight w:val="281"/>
        </w:trPr>
        <w:tc>
          <w:tcPr>
            <w:tcW w:w="7580" w:type="dxa"/>
            <w:vAlign w:val="bottom"/>
          </w:tcPr>
          <w:p w14:paraId="49A85FCF" w14:textId="77777777" w:rsidR="00C26177" w:rsidRPr="00AF469D" w:rsidRDefault="00C26177" w:rsidP="00E023F0">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vAlign w:val="bottom"/>
          </w:tcPr>
          <w:p w14:paraId="5B705AC5" w14:textId="77777777" w:rsidR="00C26177" w:rsidRPr="00AF469D" w:rsidRDefault="00C26177" w:rsidP="00E023F0">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283AC955" w14:textId="77777777" w:rsidR="00C26177" w:rsidRPr="00AF469D" w:rsidRDefault="00C26177" w:rsidP="00C26177">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24A9220" w14:textId="77777777" w:rsidR="00C26177" w:rsidRPr="00AF469D" w:rsidRDefault="00C26177" w:rsidP="00C26177">
      <w:pPr>
        <w:spacing w:line="2" w:lineRule="exact"/>
        <w:rPr>
          <w:rFonts w:cs="Arial"/>
          <w:sz w:val="20"/>
          <w:szCs w:val="20"/>
        </w:rPr>
      </w:pPr>
    </w:p>
    <w:p w14:paraId="31D4D275" w14:textId="77777777" w:rsidR="00C26177" w:rsidRPr="00AF469D" w:rsidRDefault="00C26177" w:rsidP="00C26177">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C9A9DA8" w14:textId="77777777" w:rsidR="00C26177" w:rsidRPr="00AF469D" w:rsidRDefault="00C26177" w:rsidP="00C26177">
      <w:pPr>
        <w:spacing w:line="6" w:lineRule="exact"/>
        <w:rPr>
          <w:rFonts w:cs="Arial"/>
          <w:sz w:val="20"/>
          <w:szCs w:val="20"/>
        </w:rPr>
      </w:pPr>
    </w:p>
    <w:p w14:paraId="629F16FD" w14:textId="77777777" w:rsidR="00C26177" w:rsidRPr="00AF469D" w:rsidRDefault="00C26177" w:rsidP="00C26177">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t>13.13.</w:t>
      </w:r>
      <w:r w:rsidRPr="00AF469D">
        <w:rPr>
          <w:rFonts w:ascii="Cambria" w:eastAsia="Cambria" w:hAnsi="Cambria" w:cs="Arial"/>
          <w:szCs w:val="20"/>
        </w:rPr>
        <w:t xml:space="preserve"> Maksymalny łączny rozmiar plików stanowiących ofertę lub składanych wraz z ofertą to 250 MB.</w:t>
      </w:r>
    </w:p>
    <w:p w14:paraId="0C41C367" w14:textId="77777777" w:rsidR="00C26177" w:rsidRPr="00AF469D" w:rsidRDefault="00C26177" w:rsidP="00C26177">
      <w:pPr>
        <w:spacing w:line="4" w:lineRule="exact"/>
        <w:rPr>
          <w:rFonts w:cs="Arial"/>
          <w:sz w:val="20"/>
          <w:szCs w:val="20"/>
        </w:rPr>
      </w:pPr>
    </w:p>
    <w:p w14:paraId="51F1F193" w14:textId="77777777" w:rsidR="00C26177" w:rsidRPr="00AF469D" w:rsidRDefault="00C26177" w:rsidP="00C26177">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49CD8638" w14:textId="77777777" w:rsidR="00C26177" w:rsidRPr="00AF469D" w:rsidRDefault="00C26177" w:rsidP="00C26177">
      <w:pPr>
        <w:spacing w:line="44" w:lineRule="exact"/>
        <w:rPr>
          <w:rFonts w:cs="Arial"/>
          <w:sz w:val="20"/>
          <w:szCs w:val="20"/>
        </w:rPr>
      </w:pPr>
    </w:p>
    <w:p w14:paraId="40CA3E91" w14:textId="29C819FD" w:rsidR="00C26177" w:rsidRPr="00A65883" w:rsidRDefault="00C26177" w:rsidP="00A65883">
      <w:pPr>
        <w:numPr>
          <w:ilvl w:val="0"/>
          <w:numId w:val="44"/>
        </w:numPr>
        <w:tabs>
          <w:tab w:val="left" w:pos="1000"/>
        </w:tabs>
        <w:spacing w:line="275" w:lineRule="auto"/>
        <w:ind w:left="500" w:right="20" w:hanging="500"/>
        <w:jc w:val="both"/>
        <w:rPr>
          <w:rFonts w:ascii="Cambria" w:eastAsia="Cambria" w:hAnsi="Cambria" w:cs="Arial"/>
          <w:b/>
          <w:bCs/>
          <w:szCs w:val="20"/>
        </w:rPr>
      </w:pPr>
      <w:r w:rsidRPr="00AF469D">
        <w:rPr>
          <w:rFonts w:ascii="Cambria" w:eastAsia="Cambria" w:hAnsi="Cambria" w:cs="Arial"/>
          <w:b/>
          <w:szCs w:val="20"/>
        </w:rPr>
        <w:t>Formularz ofertowy</w:t>
      </w:r>
      <w:r w:rsidRPr="00AF469D">
        <w:rPr>
          <w:rFonts w:ascii="Cambria" w:eastAsia="Cambria" w:hAnsi="Cambria" w:cs="Arial"/>
          <w:szCs w:val="20"/>
        </w:rPr>
        <w:t xml:space="preserve"> – do wykorzystania wzór (druk), stanowiący </w:t>
      </w:r>
      <w:r w:rsidRPr="00AF469D">
        <w:rPr>
          <w:rFonts w:ascii="Cambria" w:eastAsia="Cambria" w:hAnsi="Cambria" w:cs="Arial"/>
          <w:b/>
          <w:szCs w:val="20"/>
        </w:rPr>
        <w:t xml:space="preserve">Załącznik nr </w:t>
      </w:r>
      <w:r w:rsidR="00700A24">
        <w:rPr>
          <w:rFonts w:ascii="Cambria" w:eastAsia="Cambria" w:hAnsi="Cambria" w:cs="Arial"/>
          <w:b/>
          <w:szCs w:val="20"/>
        </w:rPr>
        <w:t>2</w:t>
      </w:r>
      <w:r w:rsidRPr="00AF469D">
        <w:rPr>
          <w:rFonts w:ascii="Cambria" w:eastAsia="Cambria" w:hAnsi="Cambria" w:cs="Arial"/>
          <w:b/>
          <w:szCs w:val="20"/>
        </w:rPr>
        <w:t xml:space="preserve"> do SWZ</w:t>
      </w:r>
      <w:r>
        <w:rPr>
          <w:rFonts w:ascii="Cambria" w:eastAsia="Cambria" w:hAnsi="Cambria" w:cs="Arial"/>
          <w:b/>
          <w:szCs w:val="20"/>
        </w:rPr>
        <w:t xml:space="preserve"> </w:t>
      </w:r>
      <w:r w:rsidRPr="00D5377D">
        <w:rPr>
          <w:rFonts w:ascii="Cambria" w:eastAsia="Cambria" w:hAnsi="Cambria" w:cs="Arial"/>
          <w:szCs w:val="20"/>
        </w:rPr>
        <w:t xml:space="preserve"> (przy czym Wykonawca może sporządzić ofertę wg innego wzorca, powinna ona wówczas obejmować dane wymagane dla oferty w SWZ i załącznikach)</w:t>
      </w:r>
      <w:r w:rsidR="00A65883">
        <w:rPr>
          <w:rFonts w:ascii="Cambria" w:eastAsia="Cambria" w:hAnsi="Cambria" w:cs="Arial"/>
          <w:szCs w:val="20"/>
        </w:rPr>
        <w:t xml:space="preserve"> </w:t>
      </w:r>
      <w:r w:rsidR="00A65883" w:rsidRPr="00870F3C">
        <w:rPr>
          <w:rFonts w:ascii="Cambria" w:eastAsia="Cambria" w:hAnsi="Cambria" w:cs="Arial"/>
          <w:b/>
          <w:bCs/>
          <w:szCs w:val="20"/>
        </w:rPr>
        <w:t>wraz z dołączonym formularzem cenowym ( załącznik nr 2a)</w:t>
      </w:r>
      <w:r w:rsidR="00A65883">
        <w:rPr>
          <w:rFonts w:ascii="Cambria" w:eastAsia="Cambria" w:hAnsi="Cambria" w:cs="Arial"/>
          <w:b/>
          <w:bCs/>
          <w:szCs w:val="20"/>
        </w:rPr>
        <w:t>;</w:t>
      </w:r>
    </w:p>
    <w:p w14:paraId="08365745" w14:textId="00AA39AE" w:rsidR="00C26177" w:rsidRDefault="00C26177" w:rsidP="007B4D10">
      <w:pPr>
        <w:numPr>
          <w:ilvl w:val="0"/>
          <w:numId w:val="44"/>
        </w:numPr>
        <w:tabs>
          <w:tab w:val="left" w:pos="1000"/>
        </w:tabs>
        <w:spacing w:line="275" w:lineRule="auto"/>
        <w:ind w:right="20"/>
        <w:jc w:val="both"/>
        <w:rPr>
          <w:rFonts w:ascii="Cambria" w:eastAsia="Cambria" w:hAnsi="Cambria" w:cs="Arial"/>
          <w:szCs w:val="20"/>
        </w:rPr>
      </w:pPr>
      <w:r w:rsidRPr="00375667">
        <w:rPr>
          <w:rFonts w:ascii="Cambria" w:eastAsia="Cambria" w:hAnsi="Cambria" w:cs="Arial"/>
          <w:b/>
          <w:szCs w:val="20"/>
        </w:rPr>
        <w:t>Oświadczenie</w:t>
      </w:r>
      <w:r w:rsidRPr="00375667">
        <w:rPr>
          <w:rFonts w:cs="Arial"/>
          <w:sz w:val="20"/>
          <w:szCs w:val="20"/>
        </w:rPr>
        <w:t xml:space="preserve"> </w:t>
      </w:r>
      <w:r w:rsidRPr="00375667">
        <w:rPr>
          <w:rFonts w:ascii="Cambria" w:eastAsia="Cambria" w:hAnsi="Cambria" w:cs="Arial"/>
          <w:b/>
          <w:szCs w:val="20"/>
        </w:rPr>
        <w:t xml:space="preserve">wykonawcy/wykonawcy wspólnie ubiegającego się o udzielenie zamówienia składane na podstawie art. 125 ust. 1 ustawy </w:t>
      </w:r>
      <w:proofErr w:type="spellStart"/>
      <w:r w:rsidRPr="00375667">
        <w:rPr>
          <w:rFonts w:ascii="Cambria" w:eastAsia="Cambria" w:hAnsi="Cambria" w:cs="Arial"/>
          <w:b/>
          <w:szCs w:val="20"/>
        </w:rPr>
        <w:t>Pzp</w:t>
      </w:r>
      <w:proofErr w:type="spellEnd"/>
      <w:r w:rsidRPr="00375667">
        <w:rPr>
          <w:rFonts w:ascii="Cambria" w:eastAsia="Cambria" w:hAnsi="Cambria" w:cs="Arial"/>
          <w:szCs w:val="20"/>
        </w:rPr>
        <w:t>, o którym mowa w rozdziale 8.1 SWZ;</w:t>
      </w:r>
    </w:p>
    <w:p w14:paraId="55E7ADEE" w14:textId="04597C47" w:rsidR="00C26177" w:rsidRPr="00375667" w:rsidRDefault="00C26177" w:rsidP="007B4D10">
      <w:pPr>
        <w:numPr>
          <w:ilvl w:val="0"/>
          <w:numId w:val="44"/>
        </w:numPr>
        <w:tabs>
          <w:tab w:val="left" w:pos="1000"/>
        </w:tabs>
        <w:spacing w:line="275" w:lineRule="auto"/>
        <w:ind w:right="20"/>
        <w:jc w:val="both"/>
        <w:rPr>
          <w:rFonts w:ascii="Cambria" w:eastAsia="Cambria" w:hAnsi="Cambria" w:cs="Arial"/>
          <w:szCs w:val="20"/>
        </w:rPr>
      </w:pPr>
      <w:r w:rsidRPr="00375667">
        <w:rPr>
          <w:rFonts w:ascii="Cambria" w:eastAsia="Cambria" w:hAnsi="Cambria" w:cs="Arial"/>
          <w:b/>
          <w:szCs w:val="20"/>
        </w:rPr>
        <w:t>Oświadczenie</w:t>
      </w:r>
      <w:r w:rsidRPr="00375667">
        <w:rPr>
          <w:rFonts w:ascii="Cambria" w:eastAsia="Cambria" w:hAnsi="Cambria" w:cs="Arial"/>
          <w:szCs w:val="20"/>
        </w:rPr>
        <w:t xml:space="preserve">, o których mowa w pkt 8.2 SWZ </w:t>
      </w:r>
      <w:r w:rsidRPr="00375667">
        <w:rPr>
          <w:rFonts w:ascii="Cambria" w:eastAsia="Cambria" w:hAnsi="Cambria" w:cs="Arial"/>
          <w:i/>
          <w:szCs w:val="20"/>
        </w:rPr>
        <w:t>(jeżeli dotyczy);</w:t>
      </w:r>
    </w:p>
    <w:p w14:paraId="3F54EBA1" w14:textId="77777777" w:rsidR="00C26177" w:rsidRPr="00375667" w:rsidRDefault="00C26177" w:rsidP="007B4D10">
      <w:pPr>
        <w:numPr>
          <w:ilvl w:val="0"/>
          <w:numId w:val="44"/>
        </w:numPr>
        <w:tabs>
          <w:tab w:val="left" w:pos="1000"/>
        </w:tabs>
        <w:spacing w:line="275" w:lineRule="auto"/>
        <w:ind w:right="20"/>
        <w:jc w:val="both"/>
        <w:rPr>
          <w:rFonts w:ascii="Cambria" w:eastAsia="Cambria" w:hAnsi="Cambria" w:cs="Arial"/>
          <w:szCs w:val="20"/>
        </w:rPr>
      </w:pPr>
      <w:r w:rsidRPr="00375667">
        <w:rPr>
          <w:rFonts w:ascii="Cambria" w:eastAsia="Cambria" w:hAnsi="Cambria" w:cs="Arial"/>
          <w:b/>
          <w:szCs w:val="20"/>
        </w:rPr>
        <w:t>Zobowiązanie lub inne dokumenty</w:t>
      </w:r>
      <w:r w:rsidRPr="00375667">
        <w:rPr>
          <w:rFonts w:ascii="Cambria" w:eastAsia="Cambria" w:hAnsi="Cambria" w:cs="Arial"/>
          <w:szCs w:val="20"/>
        </w:rPr>
        <w:t xml:space="preserve">, o których mowa w pkt 9.4 SWZ </w:t>
      </w:r>
      <w:r w:rsidRPr="00375667">
        <w:rPr>
          <w:rFonts w:ascii="Cambria" w:eastAsia="Cambria" w:hAnsi="Cambria" w:cs="Arial"/>
          <w:i/>
          <w:szCs w:val="20"/>
        </w:rPr>
        <w:t>(jeżeli dotyczy).</w:t>
      </w:r>
    </w:p>
    <w:p w14:paraId="37E0513C" w14:textId="77777777" w:rsidR="00C26177" w:rsidRPr="00AF469D" w:rsidRDefault="00C26177" w:rsidP="00C26177">
      <w:pPr>
        <w:spacing w:line="41" w:lineRule="exact"/>
        <w:rPr>
          <w:rFonts w:ascii="Cambria" w:eastAsia="Cambria" w:hAnsi="Cambria" w:cs="Arial"/>
          <w:szCs w:val="20"/>
        </w:rPr>
      </w:pPr>
    </w:p>
    <w:p w14:paraId="33994B28" w14:textId="77777777" w:rsidR="00C26177" w:rsidRPr="00AF469D" w:rsidRDefault="00C26177" w:rsidP="007B4D10">
      <w:pPr>
        <w:numPr>
          <w:ilvl w:val="0"/>
          <w:numId w:val="44"/>
        </w:numPr>
        <w:tabs>
          <w:tab w:val="left" w:pos="1000"/>
        </w:tabs>
        <w:spacing w:line="275" w:lineRule="auto"/>
        <w:ind w:left="720" w:right="20" w:hanging="360"/>
        <w:rPr>
          <w:rFonts w:ascii="Cambria" w:eastAsia="Cambria" w:hAnsi="Cambria" w:cs="Arial"/>
          <w:szCs w:val="20"/>
        </w:rPr>
      </w:pPr>
      <w:r w:rsidRPr="00AF469D">
        <w:rPr>
          <w:rFonts w:ascii="Cambria" w:eastAsia="Cambria" w:hAnsi="Cambria" w:cs="Arial"/>
          <w:b/>
          <w:szCs w:val="20"/>
        </w:rPr>
        <w:t xml:space="preserve">Oświadczenie podmiotu udostępniającego zasoby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1AE507A3" w14:textId="77777777" w:rsidR="00C26177" w:rsidRPr="00AF469D" w:rsidRDefault="00C26177" w:rsidP="00C26177">
      <w:pPr>
        <w:spacing w:line="41" w:lineRule="exact"/>
        <w:rPr>
          <w:rFonts w:ascii="Cambria" w:eastAsia="Cambria" w:hAnsi="Cambria" w:cs="Arial"/>
          <w:szCs w:val="20"/>
        </w:rPr>
      </w:pPr>
    </w:p>
    <w:p w14:paraId="5F62C457" w14:textId="77777777" w:rsidR="00C26177" w:rsidRPr="00AF469D" w:rsidRDefault="00C26177" w:rsidP="007B4D10">
      <w:pPr>
        <w:numPr>
          <w:ilvl w:val="0"/>
          <w:numId w:val="44"/>
        </w:numPr>
        <w:tabs>
          <w:tab w:val="left" w:pos="1000"/>
        </w:tabs>
        <w:spacing w:line="275" w:lineRule="auto"/>
        <w:ind w:left="720" w:hanging="360"/>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6B132C6C" w14:textId="77777777" w:rsidR="00C26177" w:rsidRPr="00AF469D" w:rsidRDefault="00C26177" w:rsidP="00C26177">
      <w:pPr>
        <w:spacing w:line="44" w:lineRule="exact"/>
        <w:rPr>
          <w:rFonts w:cs="Arial"/>
          <w:sz w:val="20"/>
          <w:szCs w:val="20"/>
        </w:rPr>
      </w:pPr>
    </w:p>
    <w:p w14:paraId="599C1DE0" w14:textId="77777777" w:rsidR="00C26177" w:rsidRPr="00AF469D" w:rsidRDefault="00C26177" w:rsidP="007B4D10">
      <w:pPr>
        <w:numPr>
          <w:ilvl w:val="0"/>
          <w:numId w:val="45"/>
        </w:numPr>
        <w:tabs>
          <w:tab w:val="left" w:pos="709"/>
        </w:tabs>
        <w:spacing w:line="274" w:lineRule="auto"/>
        <w:ind w:right="20"/>
        <w:jc w:val="both"/>
        <w:rPr>
          <w:rFonts w:ascii="Cambria" w:eastAsia="Cambria" w:hAnsi="Cambria" w:cs="Arial"/>
          <w:szCs w:val="20"/>
        </w:rPr>
      </w:pPr>
      <w:r w:rsidRPr="00AF469D">
        <w:rPr>
          <w:rFonts w:ascii="Cambria" w:eastAsia="Cambria" w:hAnsi="Cambria" w:cs="Arial"/>
          <w:szCs w:val="20"/>
        </w:rPr>
        <w:t>Zamawiający w celu potwierdzenia, że osoba działająca w imieniu Wykonawcy lub podmiotu udostępniającego zasoby jest umocowana do jego reprezentowania, żąda złożenia wraz z ofertą odpisu lub informacji</w:t>
      </w:r>
    </w:p>
    <w:p w14:paraId="5532F0EB" w14:textId="77777777" w:rsidR="00C26177" w:rsidRPr="00AF469D" w:rsidRDefault="00C26177" w:rsidP="00C26177">
      <w:pPr>
        <w:spacing w:line="6" w:lineRule="exact"/>
        <w:rPr>
          <w:rFonts w:cs="Arial"/>
          <w:sz w:val="20"/>
          <w:szCs w:val="20"/>
        </w:rPr>
      </w:pPr>
    </w:p>
    <w:p w14:paraId="1E513958" w14:textId="77777777" w:rsidR="00C26177" w:rsidRPr="00AF469D" w:rsidRDefault="00C26177" w:rsidP="00C26177">
      <w:pPr>
        <w:spacing w:line="275" w:lineRule="auto"/>
        <w:ind w:left="1360" w:right="20"/>
        <w:rPr>
          <w:rFonts w:ascii="Cambria" w:eastAsia="Cambria" w:hAnsi="Cambria" w:cs="Arial"/>
          <w:szCs w:val="20"/>
        </w:rPr>
      </w:pPr>
      <w:r w:rsidRPr="00AF469D">
        <w:rPr>
          <w:rFonts w:ascii="Cambria" w:eastAsia="Cambria" w:hAnsi="Cambria" w:cs="Arial"/>
          <w:szCs w:val="20"/>
        </w:rPr>
        <w:lastRenderedPageBreak/>
        <w:t>z Krajowego Rejestru Sądowego, Centralnej Ewidencji I Informacji o Działalności Gospodarczej lub innego właściwego rejestru;</w:t>
      </w:r>
    </w:p>
    <w:p w14:paraId="2D11B3DF" w14:textId="77777777" w:rsidR="00C26177" w:rsidRPr="00AF469D" w:rsidRDefault="00C26177" w:rsidP="00C26177">
      <w:pPr>
        <w:spacing w:line="42" w:lineRule="exact"/>
        <w:rPr>
          <w:rFonts w:cs="Arial"/>
          <w:sz w:val="20"/>
          <w:szCs w:val="20"/>
        </w:rPr>
      </w:pPr>
    </w:p>
    <w:p w14:paraId="1B2E2FC1" w14:textId="77777777" w:rsidR="00C26177" w:rsidRPr="00AF469D" w:rsidRDefault="00C26177" w:rsidP="007B4D10">
      <w:pPr>
        <w:numPr>
          <w:ilvl w:val="0"/>
          <w:numId w:val="46"/>
        </w:numPr>
        <w:tabs>
          <w:tab w:val="left" w:pos="567"/>
        </w:tabs>
        <w:spacing w:line="275" w:lineRule="auto"/>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5EACC5D" w14:textId="77777777" w:rsidR="00C26177" w:rsidRPr="00AF469D" w:rsidRDefault="00C26177" w:rsidP="00C26177">
      <w:pPr>
        <w:spacing w:line="44" w:lineRule="exact"/>
        <w:rPr>
          <w:rFonts w:ascii="Cambria" w:eastAsia="Cambria" w:hAnsi="Cambria" w:cs="Arial"/>
          <w:szCs w:val="20"/>
        </w:rPr>
      </w:pPr>
    </w:p>
    <w:p w14:paraId="713B8AD1" w14:textId="448A6251" w:rsidR="00C26177" w:rsidRPr="00375667" w:rsidRDefault="00C26177" w:rsidP="0065147B">
      <w:pPr>
        <w:numPr>
          <w:ilvl w:val="0"/>
          <w:numId w:val="46"/>
        </w:numPr>
        <w:tabs>
          <w:tab w:val="left" w:pos="709"/>
        </w:tabs>
        <w:spacing w:line="275" w:lineRule="auto"/>
        <w:ind w:left="1340" w:right="20" w:hanging="134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r w:rsidR="00375667">
        <w:rPr>
          <w:rFonts w:ascii="Cambria" w:eastAsia="Cambria" w:hAnsi="Cambria" w:cs="Arial"/>
          <w:szCs w:val="20"/>
        </w:rPr>
        <w:t xml:space="preserve"> </w:t>
      </w:r>
      <w:r w:rsidRPr="00375667">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1449764E" w14:textId="77777777" w:rsidR="00C26177" w:rsidRDefault="00C26177" w:rsidP="00C26177">
      <w:pPr>
        <w:spacing w:line="45" w:lineRule="exact"/>
      </w:pPr>
    </w:p>
    <w:p w14:paraId="614C43E8" w14:textId="77777777" w:rsidR="00C26177" w:rsidRDefault="00C26177" w:rsidP="00B63101">
      <w:pPr>
        <w:numPr>
          <w:ilvl w:val="0"/>
          <w:numId w:val="68"/>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45D6169D" w14:textId="77777777" w:rsidR="00C26177" w:rsidRDefault="00C26177" w:rsidP="00C26177">
      <w:pPr>
        <w:spacing w:line="45" w:lineRule="exact"/>
      </w:pPr>
    </w:p>
    <w:p w14:paraId="412E5E20" w14:textId="6B8FBF2F" w:rsidR="00C26177" w:rsidRDefault="00C26177" w:rsidP="00C26177">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w:t>
      </w:r>
      <w:r w:rsidR="00D2230A" w:rsidRPr="00D2230A">
        <w:rPr>
          <w:rFonts w:ascii="Cambria" w:eastAsia="Cambria" w:hAnsi="Cambria"/>
        </w:rPr>
        <w:t xml:space="preserve">13.14 pkt 6) lit c) i pkt 7) </w:t>
      </w:r>
      <w:r>
        <w:rPr>
          <w:rFonts w:ascii="Cambria" w:eastAsia="Cambria" w:hAnsi="Cambria"/>
        </w:rPr>
        <w:t>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w:t>
      </w:r>
      <w:r w:rsidR="0065147B" w:rsidRPr="0065147B">
        <w:rPr>
          <w:rFonts w:ascii="Cambria" w:eastAsia="Cambria" w:hAnsi="Cambria"/>
        </w:rPr>
        <w:t>Dz. U. z 2024 r. poz. 307 ze zm</w:t>
      </w:r>
      <w:r>
        <w:rPr>
          <w:rFonts w:ascii="Cambria" w:eastAsia="Cambria" w:hAnsi="Cambria"/>
        </w:rPr>
        <w:t>.), z zastrzeżeniem formatów, o których mowa w art. 66 ust. 1 ustawy, z uwzględnieniem rodzaju przekazywanych danych.</w:t>
      </w:r>
    </w:p>
    <w:p w14:paraId="2ADDCA57" w14:textId="77777777" w:rsidR="00C26177" w:rsidRDefault="00C26177" w:rsidP="00C26177">
      <w:pPr>
        <w:spacing w:line="2" w:lineRule="exact"/>
      </w:pPr>
    </w:p>
    <w:p w14:paraId="19A847D8" w14:textId="77777777" w:rsidR="00C26177" w:rsidRDefault="00C26177" w:rsidP="00C26177">
      <w:pPr>
        <w:spacing w:line="275" w:lineRule="auto"/>
        <w:ind w:left="680" w:hanging="719"/>
        <w:jc w:val="both"/>
        <w:rPr>
          <w:rFonts w:ascii="Cambria" w:eastAsia="Cambria" w:hAnsi="Cambria"/>
        </w:rPr>
      </w:pPr>
      <w:r>
        <w:rPr>
          <w:rFonts w:ascii="Cambria" w:eastAsia="Cambria" w:hAnsi="Cambria"/>
          <w:b/>
        </w:rPr>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7D8F3F2" w14:textId="77777777" w:rsidR="00C26177" w:rsidRDefault="00C26177" w:rsidP="00C26177">
      <w:pPr>
        <w:spacing w:line="19" w:lineRule="exact"/>
      </w:pPr>
    </w:p>
    <w:p w14:paraId="091379E3" w14:textId="77777777" w:rsidR="00C26177" w:rsidRDefault="00C26177" w:rsidP="00C26177">
      <w:pPr>
        <w:spacing w:line="275" w:lineRule="auto"/>
        <w:ind w:left="680" w:hanging="719"/>
        <w:jc w:val="both"/>
        <w:rPr>
          <w:rFonts w:ascii="Cambria" w:eastAsia="Cambria" w:hAnsi="Cambria"/>
        </w:rPr>
      </w:pPr>
      <w:r>
        <w:rPr>
          <w:rFonts w:ascii="Cambria" w:eastAsia="Cambria" w:hAnsi="Cambria"/>
          <w:b/>
        </w:rPr>
        <w:t>13.17.</w:t>
      </w:r>
      <w:r>
        <w:rPr>
          <w:rFonts w:ascii="Cambria" w:eastAsia="Cambria" w:hAnsi="Cambria"/>
        </w:rPr>
        <w:t xml:space="preserve"> Wykonawca nie może zastrzec informacji, o których mowa w art. 222 ust. 5 ustawy </w:t>
      </w:r>
      <w:proofErr w:type="spellStart"/>
      <w:r>
        <w:rPr>
          <w:rFonts w:ascii="Cambria" w:eastAsia="Cambria" w:hAnsi="Cambria"/>
        </w:rPr>
        <w:t>Pzp</w:t>
      </w:r>
      <w:proofErr w:type="spellEnd"/>
      <w:r>
        <w:rPr>
          <w:rFonts w:ascii="Cambria" w:eastAsia="Cambria" w:hAnsi="Cambria"/>
        </w:rPr>
        <w:t>.</w:t>
      </w:r>
    </w:p>
    <w:p w14:paraId="4B37AD51" w14:textId="77777777" w:rsidR="00C26177" w:rsidRDefault="00C26177" w:rsidP="00C26177">
      <w:pPr>
        <w:spacing w:line="3" w:lineRule="exact"/>
      </w:pPr>
    </w:p>
    <w:p w14:paraId="3200CA94" w14:textId="77777777" w:rsidR="00C26177" w:rsidRDefault="00C26177" w:rsidP="00C26177">
      <w:pPr>
        <w:spacing w:line="275" w:lineRule="auto"/>
        <w:ind w:left="680" w:hanging="719"/>
        <w:jc w:val="both"/>
        <w:rPr>
          <w:rFonts w:ascii="Cambria" w:eastAsia="Cambria" w:hAnsi="Cambria"/>
        </w:rPr>
      </w:pPr>
      <w:r>
        <w:rPr>
          <w:rFonts w:ascii="Cambria" w:eastAsia="Cambria" w:hAnsi="Cambria"/>
          <w:b/>
        </w:rPr>
        <w:lastRenderedPageBreak/>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05CA7268" w14:textId="77777777" w:rsidR="009441A8" w:rsidRPr="00205B87" w:rsidRDefault="009441A8" w:rsidP="00205B87">
      <w:pPr>
        <w:widowControl w:val="0"/>
        <w:spacing w:line="276" w:lineRule="auto"/>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A43461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0FF0BB24" w14:textId="77777777" w:rsidR="00375667" w:rsidRPr="00AF469D" w:rsidRDefault="00375667" w:rsidP="0079118F">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27" w:history="1">
        <w:r>
          <w:rPr>
            <w:rFonts w:ascii="Cambria" w:eastAsia="Cambria" w:hAnsi="Cambria"/>
            <w:color w:val="0070C0"/>
            <w:sz w:val="24"/>
            <w:u w:val="single"/>
          </w:rPr>
          <w:t>https://ezamowienia.gov.pl</w:t>
        </w:r>
      </w:hyperlink>
    </w:p>
    <w:p w14:paraId="21480F0D" w14:textId="596F105E" w:rsidR="00375667" w:rsidRPr="00B6142F" w:rsidRDefault="00375667" w:rsidP="0079118F">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w:t>
      </w:r>
      <w:r w:rsidRPr="00C6306E">
        <w:rPr>
          <w:rFonts w:asciiTheme="majorHAnsi" w:hAnsiTheme="majorHAnsi" w:cs="Arial"/>
          <w:bCs/>
          <w:color w:val="000000" w:themeColor="text1"/>
          <w:sz w:val="24"/>
          <w:szCs w:val="24"/>
        </w:rPr>
        <w:t xml:space="preserve"> </w:t>
      </w:r>
      <w:r>
        <w:rPr>
          <w:rFonts w:asciiTheme="majorHAnsi" w:hAnsiTheme="majorHAnsi" w:cs="Arial"/>
          <w:bCs/>
          <w:color w:val="000000" w:themeColor="text1"/>
          <w:sz w:val="24"/>
          <w:szCs w:val="24"/>
        </w:rPr>
        <w:t xml:space="preserve"> </w:t>
      </w:r>
      <w:r w:rsidR="00D17811">
        <w:rPr>
          <w:rFonts w:asciiTheme="majorHAnsi" w:hAnsiTheme="majorHAnsi" w:cs="Arial"/>
          <w:b/>
          <w:bCs/>
          <w:color w:val="FF0000"/>
          <w:sz w:val="24"/>
          <w:szCs w:val="24"/>
        </w:rPr>
        <w:t>03.12.</w:t>
      </w:r>
      <w:r w:rsidR="00D2230A">
        <w:rPr>
          <w:rFonts w:asciiTheme="majorHAnsi" w:hAnsiTheme="majorHAnsi" w:cs="Arial"/>
          <w:b/>
          <w:bCs/>
          <w:color w:val="FF0000"/>
          <w:sz w:val="24"/>
          <w:szCs w:val="24"/>
        </w:rPr>
        <w:t>2025</w:t>
      </w:r>
      <w:r>
        <w:rPr>
          <w:rFonts w:asciiTheme="majorHAnsi" w:hAnsiTheme="majorHAnsi" w:cs="Arial"/>
          <w:b/>
          <w:bCs/>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w:t>
      </w:r>
      <w:r w:rsidR="00A054CF">
        <w:rPr>
          <w:rFonts w:asciiTheme="majorHAnsi" w:hAnsiTheme="majorHAnsi" w:cs="Arial"/>
          <w:b/>
          <w:bCs/>
          <w:color w:val="000000" w:themeColor="text1"/>
          <w:sz w:val="24"/>
          <w:szCs w:val="24"/>
        </w:rPr>
        <w:t>. 12:00</w:t>
      </w:r>
    </w:p>
    <w:p w14:paraId="64761753" w14:textId="3985FF2F" w:rsidR="00375667" w:rsidRDefault="00375667" w:rsidP="0079118F">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 xml:space="preserve">   </w:t>
      </w:r>
      <w:r w:rsidR="00D17811">
        <w:rPr>
          <w:rFonts w:asciiTheme="majorHAnsi" w:hAnsiTheme="majorHAnsi" w:cs="Arial"/>
          <w:b/>
          <w:color w:val="FF0000"/>
          <w:sz w:val="24"/>
          <w:szCs w:val="24"/>
        </w:rPr>
        <w:t>03.12.</w:t>
      </w:r>
      <w:r w:rsidR="00831F68">
        <w:rPr>
          <w:rFonts w:asciiTheme="majorHAnsi" w:hAnsiTheme="majorHAnsi" w:cs="Arial"/>
          <w:b/>
          <w:color w:val="FF0000"/>
          <w:sz w:val="24"/>
          <w:szCs w:val="24"/>
        </w:rPr>
        <w:t>202</w:t>
      </w:r>
      <w:r w:rsidR="00D2230A">
        <w:rPr>
          <w:rFonts w:asciiTheme="majorHAnsi" w:hAnsiTheme="majorHAnsi" w:cs="Arial"/>
          <w:b/>
          <w:color w:val="FF0000"/>
          <w:sz w:val="24"/>
          <w:szCs w:val="24"/>
        </w:rPr>
        <w:t>5</w:t>
      </w:r>
      <w:r>
        <w:rPr>
          <w:rFonts w:asciiTheme="majorHAnsi" w:hAnsiTheme="majorHAnsi" w:cs="Arial"/>
          <w:b/>
          <w:color w:val="FF0000"/>
          <w:sz w:val="24"/>
          <w:szCs w:val="24"/>
        </w:rPr>
        <w:t>r.</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 xml:space="preserve">godz. </w:t>
      </w:r>
      <w:r w:rsidR="00A054CF">
        <w:rPr>
          <w:rFonts w:asciiTheme="majorHAnsi" w:hAnsiTheme="majorHAnsi" w:cs="Arial"/>
          <w:b/>
          <w:color w:val="000000" w:themeColor="text1"/>
          <w:sz w:val="24"/>
          <w:szCs w:val="24"/>
        </w:rPr>
        <w:t>12:30</w:t>
      </w:r>
    </w:p>
    <w:p w14:paraId="2169AE6F" w14:textId="77777777" w:rsidR="00375667" w:rsidRPr="00E75CDF" w:rsidRDefault="00375667" w:rsidP="0079118F">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6E55A5A6" w14:textId="77777777" w:rsidR="00375667" w:rsidRPr="00AF469D" w:rsidRDefault="00375667" w:rsidP="0079118F">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66C0BC86" w14:textId="77777777" w:rsidR="00375667" w:rsidRDefault="00375667" w:rsidP="00375667">
      <w:pPr>
        <w:spacing w:line="5" w:lineRule="exact"/>
      </w:pPr>
    </w:p>
    <w:p w14:paraId="0B0D5E30" w14:textId="77777777" w:rsidR="00375667" w:rsidRDefault="00375667" w:rsidP="00375667">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1AE3146F" w14:textId="77777777" w:rsidR="00375667" w:rsidRDefault="00375667" w:rsidP="00375667">
      <w:pPr>
        <w:spacing w:line="2" w:lineRule="exact"/>
      </w:pPr>
    </w:p>
    <w:p w14:paraId="14939442" w14:textId="77777777" w:rsidR="00375667" w:rsidRDefault="00375667" w:rsidP="00375667">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7CAB68B6" w14:textId="77777777" w:rsidR="00375667" w:rsidRDefault="00375667" w:rsidP="00375667">
      <w:pPr>
        <w:spacing w:line="3" w:lineRule="exact"/>
      </w:pPr>
    </w:p>
    <w:p w14:paraId="56DD0BEC" w14:textId="77777777" w:rsidR="00375667" w:rsidRDefault="00375667" w:rsidP="00375667">
      <w:pPr>
        <w:spacing w:line="275" w:lineRule="auto"/>
        <w:ind w:left="740" w:right="440" w:hanging="719"/>
        <w:jc w:val="both"/>
        <w:rPr>
          <w:rFonts w:ascii="Cambria" w:eastAsia="Cambria" w:hAnsi="Cambria"/>
        </w:rPr>
      </w:pPr>
      <w:r>
        <w:rPr>
          <w:rFonts w:ascii="Cambria" w:eastAsia="Cambria" w:hAnsi="Cambria"/>
          <w:b/>
        </w:rPr>
        <w:t>14.8.</w:t>
      </w:r>
      <w:r>
        <w:rPr>
          <w:rFonts w:ascii="Cambria" w:eastAsia="Cambria" w:hAnsi="Cambria"/>
        </w:rPr>
        <w:t xml:space="preserve"> Zamawiający, niezwłocznie po otwarciu ofert, udostępnia na stronie internetowej prowadzonego postępowania informacje o:</w:t>
      </w:r>
    </w:p>
    <w:p w14:paraId="791F35AC" w14:textId="77777777" w:rsidR="00375667" w:rsidRDefault="00375667" w:rsidP="00375667">
      <w:pPr>
        <w:spacing w:line="25" w:lineRule="exact"/>
      </w:pPr>
    </w:p>
    <w:p w14:paraId="3D5AF8A0" w14:textId="77777777" w:rsidR="00375667" w:rsidRDefault="00375667" w:rsidP="007B4D10">
      <w:pPr>
        <w:numPr>
          <w:ilvl w:val="0"/>
          <w:numId w:val="48"/>
        </w:numPr>
        <w:tabs>
          <w:tab w:val="left" w:pos="1020"/>
        </w:tabs>
        <w:spacing w:line="274" w:lineRule="auto"/>
        <w:ind w:left="72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6600F6C0" w14:textId="77777777" w:rsidR="00375667" w:rsidRDefault="00375667" w:rsidP="00375667">
      <w:pPr>
        <w:spacing w:line="4" w:lineRule="exact"/>
        <w:rPr>
          <w:rFonts w:ascii="Cambria" w:eastAsia="Cambria" w:hAnsi="Cambria"/>
        </w:rPr>
      </w:pPr>
    </w:p>
    <w:p w14:paraId="4E0721C7" w14:textId="77777777" w:rsidR="00375667" w:rsidRDefault="00375667" w:rsidP="007B4D10">
      <w:pPr>
        <w:numPr>
          <w:ilvl w:val="0"/>
          <w:numId w:val="48"/>
        </w:numPr>
        <w:tabs>
          <w:tab w:val="left" w:pos="1020"/>
        </w:tabs>
        <w:spacing w:line="0" w:lineRule="atLeast"/>
        <w:ind w:left="720" w:hanging="360"/>
        <w:rPr>
          <w:rFonts w:ascii="Cambria" w:eastAsia="Cambria" w:hAnsi="Cambria"/>
        </w:rPr>
      </w:pPr>
      <w:r>
        <w:rPr>
          <w:rFonts w:ascii="Cambria" w:eastAsia="Cambria" w:hAnsi="Cambria"/>
        </w:rPr>
        <w:t>cenach lub kosztach zawartych w ofertach.</w:t>
      </w:r>
    </w:p>
    <w:p w14:paraId="02A7BD11" w14:textId="77777777" w:rsidR="00375667" w:rsidRDefault="00375667" w:rsidP="00375667">
      <w:pPr>
        <w:spacing w:line="42" w:lineRule="exact"/>
      </w:pPr>
    </w:p>
    <w:p w14:paraId="780CEC9F" w14:textId="77777777" w:rsidR="00375667" w:rsidRDefault="00375667" w:rsidP="00375667">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22DE797D" w14:textId="77777777" w:rsidR="00375667" w:rsidRDefault="00375667" w:rsidP="00375667">
      <w:pPr>
        <w:spacing w:line="44" w:lineRule="exact"/>
      </w:pPr>
    </w:p>
    <w:p w14:paraId="4BE78634" w14:textId="77777777" w:rsidR="00375667" w:rsidRDefault="00375667" w:rsidP="00375667">
      <w:pPr>
        <w:spacing w:line="274" w:lineRule="auto"/>
        <w:ind w:left="720" w:right="440" w:hanging="707"/>
        <w:jc w:val="both"/>
        <w:rPr>
          <w:rFonts w:ascii="Cambria" w:eastAsia="Cambria" w:hAnsi="Cambria"/>
        </w:rPr>
      </w:pPr>
      <w:r>
        <w:rPr>
          <w:rFonts w:ascii="Cambria" w:eastAsia="Cambria" w:hAnsi="Cambria"/>
          <w:b/>
        </w:rPr>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p w14:paraId="7104F7F9" w14:textId="77777777"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0B36375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31CD761C" w14:textId="221D3D59" w:rsidR="002152DC" w:rsidRPr="002152DC" w:rsidRDefault="006528C1" w:rsidP="0079118F">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00D9784D" w:rsidRPr="002152DC">
        <w:rPr>
          <w:rFonts w:asciiTheme="majorHAnsi" w:hAnsiTheme="majorHAnsi" w:cs="Arial"/>
          <w:bCs/>
          <w:sz w:val="24"/>
          <w:szCs w:val="24"/>
        </w:rPr>
        <w:t xml:space="preserve"> jest związany ofertą </w:t>
      </w:r>
      <w:r w:rsidR="00B6142F" w:rsidRPr="00C605DA">
        <w:rPr>
          <w:rFonts w:asciiTheme="majorHAnsi" w:hAnsiTheme="majorHAnsi" w:cs="Arial"/>
          <w:b/>
          <w:sz w:val="24"/>
          <w:szCs w:val="24"/>
        </w:rPr>
        <w:t xml:space="preserve">do dnia </w:t>
      </w:r>
      <w:r w:rsidR="00D17811">
        <w:rPr>
          <w:rFonts w:asciiTheme="majorHAnsi" w:hAnsiTheme="majorHAnsi" w:cs="Arial"/>
          <w:b/>
          <w:sz w:val="24"/>
          <w:szCs w:val="24"/>
        </w:rPr>
        <w:t>01.01.2026r.</w:t>
      </w:r>
    </w:p>
    <w:p w14:paraId="79CEF476" w14:textId="2ED5B003" w:rsidR="002152DC" w:rsidRPr="002152DC" w:rsidRDefault="002152DC" w:rsidP="0079118F">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00C605DA">
        <w:rPr>
          <w:rFonts w:ascii="Cambria" w:hAnsi="Cambria"/>
          <w:color w:val="000000"/>
          <w:sz w:val="24"/>
          <w:szCs w:val="24"/>
        </w:rPr>
        <w:t xml:space="preserve"> SWZ</w:t>
      </w:r>
      <w:r w:rsidRPr="002152DC">
        <w:rPr>
          <w:rFonts w:ascii="Cambria" w:hAnsi="Cambria"/>
          <w:color w:val="000000"/>
          <w:sz w:val="24"/>
          <w:szCs w:val="24"/>
        </w:rPr>
        <w:t xml:space="preserve">, </w:t>
      </w:r>
      <w:r w:rsidR="006528C1">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sidR="00E00FF6">
        <w:rPr>
          <w:rFonts w:ascii="Cambria" w:hAnsi="Cambria"/>
          <w:color w:val="000000"/>
          <w:sz w:val="24"/>
          <w:szCs w:val="24"/>
        </w:rPr>
        <w:t>z niego okres, nie dłuższy niż 3</w:t>
      </w:r>
      <w:r w:rsidRPr="002152DC">
        <w:rPr>
          <w:rFonts w:ascii="Cambria" w:hAnsi="Cambria"/>
          <w:color w:val="000000"/>
          <w:sz w:val="24"/>
          <w:szCs w:val="24"/>
        </w:rPr>
        <w:t>0 dni.</w:t>
      </w:r>
    </w:p>
    <w:p w14:paraId="30AAA6EE" w14:textId="6BE5C2FE" w:rsidR="0046682B" w:rsidRPr="0046682B" w:rsidRDefault="0046682B" w:rsidP="0079118F">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sidR="006528C1">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6EB79BE2" w14:textId="2B12C663" w:rsidR="0046682B" w:rsidRPr="0046682B" w:rsidRDefault="0046682B" w:rsidP="0079118F">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lastRenderedPageBreak/>
        <w:t xml:space="preserve">W przypadku, gdy </w:t>
      </w:r>
      <w:r w:rsidR="006528C1">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14:paraId="3F9CD8D2" w14:textId="77777777" w:rsidR="002152DC" w:rsidRPr="009A105C" w:rsidRDefault="002152DC" w:rsidP="002152D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4DA7B21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3D32203D" w14:textId="49B82EDF" w:rsidR="00B63131" w:rsidRPr="00EA008D" w:rsidRDefault="0032584E" w:rsidP="0079118F">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sidR="006528C1">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 xml:space="preserve">wynagrodzenie </w:t>
      </w:r>
      <w:r w:rsidRPr="00EA008D">
        <w:rPr>
          <w:rFonts w:asciiTheme="majorHAnsi" w:hAnsiTheme="majorHAnsi" w:cs="Arial"/>
          <w:bCs/>
          <w:sz w:val="24"/>
          <w:szCs w:val="24"/>
        </w:rPr>
        <w:t xml:space="preserve"> </w:t>
      </w:r>
      <w:r w:rsidR="00EA008D" w:rsidRPr="00EA008D">
        <w:rPr>
          <w:rFonts w:asciiTheme="majorHAnsi" w:hAnsiTheme="majorHAnsi" w:cs="Arial"/>
          <w:bCs/>
          <w:sz w:val="24"/>
          <w:szCs w:val="24"/>
        </w:rPr>
        <w:t xml:space="preserve">wskazane </w:t>
      </w:r>
      <w:r w:rsidRPr="00EA008D">
        <w:rPr>
          <w:rFonts w:asciiTheme="majorHAnsi" w:hAnsiTheme="majorHAnsi" w:cs="Arial"/>
          <w:bCs/>
          <w:sz w:val="24"/>
          <w:szCs w:val="24"/>
        </w:rPr>
        <w:t xml:space="preserve">w </w:t>
      </w:r>
      <w:r w:rsidRPr="009D3CE5">
        <w:rPr>
          <w:rFonts w:asciiTheme="majorHAnsi" w:hAnsiTheme="majorHAnsi" w:cs="Arial"/>
          <w:b/>
          <w:sz w:val="24"/>
          <w:szCs w:val="24"/>
        </w:rPr>
        <w:t>Formularzu ofertowym</w:t>
      </w:r>
      <w:r w:rsidR="009D3CE5" w:rsidRPr="009D3CE5">
        <w:rPr>
          <w:rFonts w:asciiTheme="majorHAnsi" w:hAnsiTheme="majorHAnsi" w:cs="Arial"/>
          <w:b/>
          <w:sz w:val="24"/>
          <w:szCs w:val="24"/>
        </w:rPr>
        <w:t xml:space="preserve"> – Załącznik Nr </w:t>
      </w:r>
      <w:r w:rsidR="00700A24">
        <w:rPr>
          <w:rFonts w:asciiTheme="majorHAnsi" w:hAnsiTheme="majorHAnsi" w:cs="Arial"/>
          <w:b/>
          <w:sz w:val="24"/>
          <w:szCs w:val="24"/>
        </w:rPr>
        <w:t>2</w:t>
      </w:r>
      <w:r w:rsidR="009D3CE5" w:rsidRPr="009D3CE5">
        <w:rPr>
          <w:rFonts w:asciiTheme="majorHAnsi" w:hAnsiTheme="majorHAnsi" w:cs="Arial"/>
          <w:b/>
          <w:sz w:val="24"/>
          <w:szCs w:val="24"/>
        </w:rPr>
        <w:t xml:space="preserve"> do SWZ</w:t>
      </w:r>
      <w:r w:rsidR="00A65883" w:rsidRPr="00A65883">
        <w:t xml:space="preserve"> </w:t>
      </w:r>
      <w:r w:rsidR="00A65883" w:rsidRPr="00A65883">
        <w:rPr>
          <w:rFonts w:asciiTheme="majorHAnsi" w:hAnsiTheme="majorHAnsi" w:cs="Arial"/>
          <w:b/>
          <w:sz w:val="24"/>
          <w:szCs w:val="24"/>
        </w:rPr>
        <w:t>oraz w formularzu cenowym  – Załącznik nr 2a</w:t>
      </w:r>
      <w:r w:rsidRPr="00EA008D">
        <w:rPr>
          <w:rFonts w:asciiTheme="majorHAnsi" w:hAnsiTheme="majorHAnsi" w:cs="Arial"/>
          <w:bCs/>
          <w:sz w:val="24"/>
          <w:szCs w:val="24"/>
        </w:rPr>
        <w:t xml:space="preserve">. </w:t>
      </w:r>
      <w:r w:rsidR="00EA008D" w:rsidRPr="00EA008D">
        <w:rPr>
          <w:rFonts w:asciiTheme="majorHAnsi" w:hAnsiTheme="majorHAnsi" w:cs="Arial"/>
          <w:bCs/>
          <w:sz w:val="24"/>
          <w:szCs w:val="24"/>
        </w:rPr>
        <w:t xml:space="preserve">Cena  </w:t>
      </w:r>
      <w:r w:rsidRPr="00EA008D">
        <w:rPr>
          <w:rFonts w:asciiTheme="majorHAnsi" w:hAnsiTheme="majorHAnsi" w:cs="Arial"/>
          <w:bCs/>
          <w:sz w:val="24"/>
          <w:szCs w:val="24"/>
        </w:rPr>
        <w:t>obejm</w:t>
      </w:r>
      <w:r w:rsidR="00EA008D" w:rsidRPr="00EA008D">
        <w:rPr>
          <w:rFonts w:asciiTheme="majorHAnsi" w:hAnsiTheme="majorHAnsi" w:cs="Arial"/>
          <w:bCs/>
          <w:sz w:val="24"/>
          <w:szCs w:val="24"/>
        </w:rPr>
        <w:t>uje</w:t>
      </w:r>
      <w:r w:rsidRPr="00EA008D">
        <w:rPr>
          <w:rFonts w:asciiTheme="majorHAnsi" w:hAnsiTheme="majorHAnsi" w:cs="Arial"/>
          <w:bCs/>
          <w:sz w:val="24"/>
          <w:szCs w:val="24"/>
        </w:rPr>
        <w:t xml:space="preserve"> wszystkie koszty i składniki związane z wykonaniem zamówienia w zakresie wynikającym z opisu przedmiotu zamówienia.</w:t>
      </w:r>
      <w:r w:rsidR="00EA008D" w:rsidRPr="00EA008D">
        <w:rPr>
          <w:rFonts w:asciiTheme="majorHAnsi" w:hAnsiTheme="majorHAnsi" w:cs="Arial"/>
          <w:bCs/>
          <w:sz w:val="24"/>
          <w:szCs w:val="24"/>
        </w:rPr>
        <w:t xml:space="preserve"> </w:t>
      </w:r>
    </w:p>
    <w:p w14:paraId="680DC508" w14:textId="2FB2F031" w:rsidR="0032584E" w:rsidRPr="00C6306E" w:rsidRDefault="00EA008D" w:rsidP="0079118F">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0032584E" w:rsidRPr="00C6306E">
        <w:rPr>
          <w:rFonts w:asciiTheme="majorHAnsi" w:hAnsiTheme="majorHAnsi" w:cs="Arial"/>
          <w:bCs/>
          <w:sz w:val="24"/>
          <w:szCs w:val="24"/>
        </w:rPr>
        <w:t>en</w:t>
      </w:r>
      <w:r>
        <w:rPr>
          <w:rFonts w:asciiTheme="majorHAnsi" w:hAnsiTheme="majorHAnsi" w:cs="Arial"/>
          <w:bCs/>
          <w:sz w:val="24"/>
          <w:szCs w:val="24"/>
        </w:rPr>
        <w:t>a</w:t>
      </w:r>
      <w:r w:rsidR="0032584E" w:rsidRPr="00C6306E">
        <w:rPr>
          <w:rFonts w:asciiTheme="majorHAnsi" w:hAnsiTheme="majorHAnsi" w:cs="Arial"/>
          <w:bCs/>
          <w:sz w:val="24"/>
          <w:szCs w:val="24"/>
        </w:rPr>
        <w:t xml:space="preserve"> winna uwzględniać wymagania </w:t>
      </w:r>
      <w:r>
        <w:rPr>
          <w:rFonts w:asciiTheme="majorHAnsi" w:hAnsiTheme="majorHAnsi" w:cs="Arial"/>
          <w:bCs/>
          <w:sz w:val="24"/>
          <w:szCs w:val="24"/>
        </w:rPr>
        <w:t xml:space="preserve">wskazane w  SWZ i </w:t>
      </w:r>
      <w:r w:rsidR="00796723">
        <w:rPr>
          <w:rFonts w:asciiTheme="majorHAnsi" w:hAnsiTheme="majorHAnsi" w:cs="Arial"/>
          <w:bCs/>
          <w:sz w:val="24"/>
          <w:szCs w:val="24"/>
        </w:rPr>
        <w:t xml:space="preserve">we </w:t>
      </w:r>
      <w:r>
        <w:rPr>
          <w:rFonts w:asciiTheme="majorHAnsi" w:hAnsiTheme="majorHAnsi" w:cs="Arial"/>
          <w:bCs/>
          <w:sz w:val="24"/>
          <w:szCs w:val="24"/>
        </w:rPr>
        <w:t>w</w:t>
      </w:r>
      <w:r w:rsidR="00796723">
        <w:rPr>
          <w:rFonts w:asciiTheme="majorHAnsi" w:hAnsiTheme="majorHAnsi" w:cs="Arial"/>
          <w:bCs/>
          <w:sz w:val="24"/>
          <w:szCs w:val="24"/>
        </w:rPr>
        <w:t>z</w:t>
      </w:r>
      <w:r>
        <w:rPr>
          <w:rFonts w:asciiTheme="majorHAnsi" w:hAnsiTheme="majorHAnsi" w:cs="Arial"/>
          <w:bCs/>
          <w:sz w:val="24"/>
          <w:szCs w:val="24"/>
        </w:rPr>
        <w:t>orze umowy</w:t>
      </w:r>
      <w:r w:rsidR="0032584E" w:rsidRPr="00C6306E">
        <w:rPr>
          <w:rFonts w:asciiTheme="majorHAnsi" w:hAnsiTheme="majorHAnsi" w:cs="Arial"/>
          <w:bCs/>
          <w:sz w:val="24"/>
          <w:szCs w:val="24"/>
        </w:rPr>
        <w:t>.</w:t>
      </w:r>
    </w:p>
    <w:p w14:paraId="7A58D50B" w14:textId="77777777" w:rsidR="00FA5DC3" w:rsidRDefault="00EA008D" w:rsidP="0079118F">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r w:rsidR="00FA5DC3">
        <w:rPr>
          <w:rFonts w:asciiTheme="majorHAnsi" w:hAnsiTheme="majorHAnsi" w:cs="Arial"/>
          <w:bCs/>
          <w:sz w:val="24"/>
          <w:szCs w:val="24"/>
        </w:rPr>
        <w:t>:</w:t>
      </w:r>
    </w:p>
    <w:p w14:paraId="734CC35C" w14:textId="2016F934" w:rsidR="0032584E" w:rsidRPr="00C6306E" w:rsidRDefault="00FA5DC3" w:rsidP="0079118F">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0032584E"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0032584E" w:rsidRPr="00C6306E">
        <w:rPr>
          <w:rFonts w:asciiTheme="majorHAnsi" w:hAnsiTheme="majorHAnsi" w:cs="Arial"/>
          <w:bCs/>
          <w:sz w:val="24"/>
          <w:szCs w:val="24"/>
        </w:rPr>
        <w:t>.</w:t>
      </w:r>
    </w:p>
    <w:p w14:paraId="206FAA6D" w14:textId="77777777" w:rsidR="0032584E" w:rsidRPr="00C6306E" w:rsidRDefault="0032584E" w:rsidP="0079118F">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440CB28E" w14:textId="4A5DB984" w:rsidR="009D3CE5" w:rsidRPr="00062FE2" w:rsidRDefault="009D3CE5" w:rsidP="0079118F">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w:t>
      </w:r>
      <w:proofErr w:type="spellStart"/>
      <w:r w:rsidRPr="00020443">
        <w:rPr>
          <w:rFonts w:ascii="Cambria" w:hAnsi="Cambria"/>
          <w:color w:val="000000"/>
          <w:sz w:val="24"/>
          <w:szCs w:val="24"/>
        </w:rPr>
        <w:t>t.j</w:t>
      </w:r>
      <w:proofErr w:type="spellEnd"/>
      <w:r w:rsidRPr="00020443">
        <w:rPr>
          <w:rFonts w:ascii="Cambria" w:hAnsi="Cambria"/>
          <w:color w:val="000000"/>
          <w:sz w:val="24"/>
          <w:szCs w:val="24"/>
        </w:rPr>
        <w:t xml:space="preserve">. </w:t>
      </w:r>
      <w:r w:rsidR="0065147B" w:rsidRPr="0065147B">
        <w:rPr>
          <w:rFonts w:ascii="Cambria" w:hAnsi="Cambria"/>
          <w:color w:val="000000"/>
          <w:sz w:val="24"/>
          <w:szCs w:val="24"/>
        </w:rPr>
        <w:t xml:space="preserve">Dz. U. </w:t>
      </w:r>
      <w:r w:rsidR="00D2230A" w:rsidRPr="00D2230A">
        <w:rPr>
          <w:rFonts w:ascii="Cambria" w:hAnsi="Cambria"/>
          <w:color w:val="000000"/>
          <w:sz w:val="24"/>
          <w:szCs w:val="24"/>
        </w:rPr>
        <w:t>2025 r. poz. 775</w:t>
      </w:r>
      <w:r w:rsidRPr="00020443">
        <w:rPr>
          <w:rFonts w:ascii="Cambria" w:hAnsi="Cambria"/>
          <w:color w:val="000000"/>
          <w:sz w:val="24"/>
          <w:szCs w:val="24"/>
        </w:rPr>
        <w:t>),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30DE7732" w14:textId="364583C9" w:rsidR="00062FE2" w:rsidRPr="00062FE2" w:rsidRDefault="00062FE2" w:rsidP="0079118F">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sidR="009D3CE5">
        <w:rPr>
          <w:rFonts w:ascii="Cambria" w:hAnsi="Cambria"/>
          <w:color w:val="000000"/>
          <w:sz w:val="24"/>
          <w:szCs w:val="24"/>
        </w:rPr>
        <w:t>, o której mowa w pkt. 16.</w:t>
      </w:r>
      <w:r w:rsidR="005B7A64">
        <w:rPr>
          <w:rFonts w:ascii="Cambria" w:hAnsi="Cambria"/>
          <w:color w:val="000000"/>
          <w:sz w:val="24"/>
          <w:szCs w:val="24"/>
        </w:rPr>
        <w:t>5</w:t>
      </w:r>
      <w:r w:rsidR="009D3CE5">
        <w:rPr>
          <w:rFonts w:ascii="Cambria" w:hAnsi="Cambria"/>
          <w:color w:val="000000"/>
          <w:sz w:val="24"/>
          <w:szCs w:val="24"/>
        </w:rPr>
        <w:t xml:space="preserve"> SWZ</w:t>
      </w:r>
      <w:r w:rsidR="00C605DA">
        <w:rPr>
          <w:rFonts w:ascii="Cambria" w:hAnsi="Cambria"/>
          <w:color w:val="000000"/>
          <w:sz w:val="24"/>
          <w:szCs w:val="24"/>
        </w:rPr>
        <w:t xml:space="preserve"> </w:t>
      </w:r>
      <w:r w:rsidR="006528C1">
        <w:rPr>
          <w:rFonts w:ascii="Cambria" w:hAnsi="Cambria"/>
          <w:color w:val="000000"/>
          <w:sz w:val="24"/>
          <w:szCs w:val="24"/>
        </w:rPr>
        <w:t>Wykonawca</w:t>
      </w:r>
      <w:r w:rsidRPr="00062FE2">
        <w:rPr>
          <w:rFonts w:ascii="Cambria" w:hAnsi="Cambria"/>
          <w:color w:val="000000"/>
          <w:sz w:val="24"/>
          <w:szCs w:val="24"/>
        </w:rPr>
        <w:t xml:space="preserve"> ma obowiązek:</w:t>
      </w:r>
    </w:p>
    <w:p w14:paraId="618F977F" w14:textId="4F1715C0"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sidR="006528C1">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sidR="006528C1">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5CB3D746" w14:textId="40317095"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usługi, których dostawa lub świadczenie będą prowadziły do powstania obowiązku podatkowego;</w:t>
      </w:r>
    </w:p>
    <w:p w14:paraId="7A568718" w14:textId="5E083E7A"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usługi objęte</w:t>
      </w:r>
      <w:r w:rsidR="000F47FC">
        <w:rPr>
          <w:rFonts w:ascii="Cambria" w:hAnsi="Cambria"/>
          <w:color w:val="000000"/>
          <w:sz w:val="24"/>
          <w:szCs w:val="24"/>
        </w:rPr>
        <w:t>j</w:t>
      </w:r>
      <w:r w:rsidRPr="00062FE2">
        <w:rPr>
          <w:rFonts w:ascii="Cambria" w:hAnsi="Cambria"/>
          <w:color w:val="000000"/>
          <w:sz w:val="24"/>
          <w:szCs w:val="24"/>
        </w:rPr>
        <w:t xml:space="preserve"> obowiązkiem podatkowym </w:t>
      </w:r>
      <w:r w:rsidR="006528C1">
        <w:rPr>
          <w:rFonts w:ascii="Cambria" w:hAnsi="Cambria"/>
          <w:color w:val="000000"/>
          <w:sz w:val="24"/>
          <w:szCs w:val="24"/>
        </w:rPr>
        <w:t>Zamawiającego</w:t>
      </w:r>
      <w:r w:rsidRPr="00062FE2">
        <w:rPr>
          <w:rFonts w:ascii="Cambria" w:hAnsi="Cambria"/>
          <w:color w:val="000000"/>
          <w:sz w:val="24"/>
          <w:szCs w:val="24"/>
        </w:rPr>
        <w:t>, bez kwoty podatku;</w:t>
      </w:r>
    </w:p>
    <w:p w14:paraId="6489AEC9" w14:textId="0EDD332F"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usług, która zgodnie z wiedzą </w:t>
      </w:r>
      <w:r w:rsidR="006528C1">
        <w:rPr>
          <w:rFonts w:ascii="Cambria" w:hAnsi="Cambria"/>
          <w:color w:val="000000"/>
          <w:sz w:val="24"/>
          <w:szCs w:val="24"/>
        </w:rPr>
        <w:t>Wykonawcy</w:t>
      </w:r>
      <w:r w:rsidRPr="00062FE2">
        <w:rPr>
          <w:rFonts w:ascii="Cambria" w:hAnsi="Cambria"/>
          <w:color w:val="000000"/>
          <w:sz w:val="24"/>
          <w:szCs w:val="24"/>
        </w:rPr>
        <w:t>, będzie miała zastosowanie.</w:t>
      </w:r>
    </w:p>
    <w:p w14:paraId="0AA88116" w14:textId="4DB9C028" w:rsidR="00D9784D" w:rsidRPr="00C6306E" w:rsidRDefault="00D9784D" w:rsidP="0079118F">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sidR="006528C1">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1306DCBB" w14:textId="0B13450E" w:rsidR="002E3B04" w:rsidRPr="00DF652C" w:rsidRDefault="00D9784D" w:rsidP="00DF652C">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061BEA">
        <w:rPr>
          <w:rFonts w:asciiTheme="majorHAnsi" w:hAnsiTheme="majorHAnsi" w:cs="Arial"/>
          <w:b/>
          <w:sz w:val="24"/>
          <w:szCs w:val="24"/>
        </w:rPr>
        <w:t xml:space="preserve">Załącznik Nr </w:t>
      </w:r>
      <w:r w:rsidR="00700A24" w:rsidRPr="00700A24">
        <w:rPr>
          <w:rFonts w:asciiTheme="majorHAnsi" w:hAnsiTheme="majorHAnsi" w:cs="Arial"/>
          <w:b/>
          <w:sz w:val="24"/>
          <w:szCs w:val="24"/>
        </w:rPr>
        <w:t>6</w:t>
      </w:r>
      <w:r w:rsidR="001F5D0A" w:rsidRPr="00D5377D">
        <w:rPr>
          <w:rFonts w:asciiTheme="majorHAnsi" w:hAnsiTheme="majorHAnsi" w:cs="Arial"/>
          <w:b/>
          <w:color w:val="FF0000"/>
          <w:sz w:val="24"/>
          <w:szCs w:val="24"/>
        </w:rPr>
        <w:t xml:space="preserve"> </w:t>
      </w:r>
      <w:r w:rsidRPr="00061BEA">
        <w:rPr>
          <w:rFonts w:asciiTheme="majorHAnsi" w:hAnsiTheme="majorHAnsi" w:cs="Arial"/>
          <w:b/>
          <w:sz w:val="24"/>
          <w:szCs w:val="24"/>
        </w:rPr>
        <w:t xml:space="preserve">do </w:t>
      </w:r>
      <w:r w:rsidR="00A435B8" w:rsidRPr="00061BEA">
        <w:rPr>
          <w:rFonts w:asciiTheme="majorHAnsi" w:hAnsiTheme="majorHAnsi" w:cs="Arial"/>
          <w:b/>
          <w:sz w:val="24"/>
          <w:szCs w:val="24"/>
        </w:rPr>
        <w:t>SWZ</w:t>
      </w:r>
      <w:r w:rsidRPr="00061BEA">
        <w:rPr>
          <w:rFonts w:asciiTheme="majorHAnsi" w:hAnsiTheme="majorHAnsi" w:cs="Arial"/>
          <w:b/>
          <w:sz w:val="24"/>
          <w:szCs w:val="24"/>
        </w:rPr>
        <w:t>.</w:t>
      </w:r>
      <w:r w:rsidRPr="00061BEA">
        <w:rPr>
          <w:rFonts w:asciiTheme="majorHAnsi" w:hAnsiTheme="majorHAnsi" w:cs="Arial"/>
          <w:b/>
          <w:bCs/>
        </w:rPr>
        <w:t xml:space="preserve"> </w:t>
      </w:r>
    </w:p>
    <w:p w14:paraId="4DA3DF34" w14:textId="77777777" w:rsidR="0045573D" w:rsidRDefault="0045573D"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5145788A" w14:textId="2A5154D3"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15111CA7" w14:textId="3767E06D" w:rsidR="00687671"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27197B95" w14:textId="77777777" w:rsidR="00DB0D56" w:rsidRPr="00C6306E" w:rsidRDefault="00DB0D56"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0D50DE8C" w14:textId="77777777" w:rsidR="00D5377D" w:rsidRPr="000E081E" w:rsidRDefault="00D5377D" w:rsidP="00D5377D">
      <w:pPr>
        <w:numPr>
          <w:ilvl w:val="1"/>
          <w:numId w:val="27"/>
        </w:numPr>
        <w:suppressAutoHyphens/>
        <w:autoSpaceDE w:val="0"/>
        <w:autoSpaceDN w:val="0"/>
        <w:adjustRightInd w:val="0"/>
        <w:spacing w:line="276" w:lineRule="auto"/>
        <w:ind w:left="709" w:hanging="709"/>
        <w:jc w:val="both"/>
        <w:rPr>
          <w:rFonts w:asciiTheme="majorHAnsi" w:hAnsiTheme="majorHAnsi"/>
        </w:rPr>
      </w:pPr>
      <w:r w:rsidRPr="000E081E">
        <w:rPr>
          <w:rFonts w:ascii="Cambria" w:hAnsi="Cambria"/>
          <w:color w:val="000000" w:themeColor="text1"/>
        </w:rPr>
        <w:t>Zamawiający dokona oceny ofert, które nie zostały odrzucone, na podstawie następujących kryteriów oceny ofert:</w:t>
      </w:r>
    </w:p>
    <w:p w14:paraId="72764AE4"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sz w:val="10"/>
          <w:szCs w:val="10"/>
          <w:lang w:eastAsia="zh-CN"/>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D5377D" w:rsidRPr="000E081E" w14:paraId="3173C26B" w14:textId="77777777" w:rsidTr="00C8067D">
        <w:tc>
          <w:tcPr>
            <w:tcW w:w="818" w:type="dxa"/>
            <w:shd w:val="pct10" w:color="auto" w:fill="auto"/>
          </w:tcPr>
          <w:p w14:paraId="3F240936"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b/>
                <w:color w:val="000000" w:themeColor="text1"/>
                <w:lang w:eastAsia="zh-CN"/>
              </w:rPr>
            </w:pPr>
            <w:r w:rsidRPr="000E081E">
              <w:rPr>
                <w:rFonts w:ascii="Cambria" w:eastAsia="SimSun" w:hAnsi="Cambria"/>
                <w:b/>
                <w:color w:val="000000" w:themeColor="text1"/>
                <w:lang w:eastAsia="zh-CN"/>
              </w:rPr>
              <w:t>Lp.</w:t>
            </w:r>
          </w:p>
        </w:tc>
        <w:tc>
          <w:tcPr>
            <w:tcW w:w="4191" w:type="dxa"/>
            <w:shd w:val="pct10" w:color="auto" w:fill="auto"/>
          </w:tcPr>
          <w:p w14:paraId="6482242C" w14:textId="77777777" w:rsidR="00D5377D" w:rsidRPr="000E081E" w:rsidRDefault="00D5377D" w:rsidP="00C8067D">
            <w:pPr>
              <w:tabs>
                <w:tab w:val="left" w:pos="709"/>
                <w:tab w:val="left" w:pos="1276"/>
                <w:tab w:val="left" w:pos="1418"/>
              </w:tabs>
              <w:suppressAutoHyphens/>
              <w:spacing w:line="276" w:lineRule="auto"/>
              <w:contextualSpacing/>
              <w:jc w:val="both"/>
              <w:rPr>
                <w:rFonts w:ascii="Cambria" w:eastAsia="SimSun" w:hAnsi="Cambria"/>
                <w:b/>
                <w:color w:val="000000" w:themeColor="text1"/>
                <w:lang w:eastAsia="zh-CN"/>
              </w:rPr>
            </w:pPr>
            <w:r w:rsidRPr="000E081E">
              <w:rPr>
                <w:rFonts w:ascii="Cambria" w:eastAsia="SimSun" w:hAnsi="Cambria"/>
                <w:b/>
                <w:color w:val="000000" w:themeColor="text1"/>
                <w:lang w:eastAsia="zh-CN"/>
              </w:rPr>
              <w:t>Nazwa kryterium</w:t>
            </w:r>
          </w:p>
        </w:tc>
        <w:tc>
          <w:tcPr>
            <w:tcW w:w="3349" w:type="dxa"/>
            <w:shd w:val="pct10" w:color="auto" w:fill="auto"/>
          </w:tcPr>
          <w:p w14:paraId="6FB297BB"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b/>
                <w:color w:val="000000" w:themeColor="text1"/>
                <w:lang w:eastAsia="zh-CN"/>
              </w:rPr>
            </w:pPr>
            <w:r w:rsidRPr="000E081E">
              <w:rPr>
                <w:rFonts w:ascii="Cambria" w:eastAsia="SimSun" w:hAnsi="Cambria"/>
                <w:b/>
                <w:color w:val="000000" w:themeColor="text1"/>
                <w:lang w:eastAsia="zh-CN"/>
              </w:rPr>
              <w:t>Znaczenie kryterium (w %)</w:t>
            </w:r>
          </w:p>
        </w:tc>
      </w:tr>
      <w:tr w:rsidR="00D5377D" w:rsidRPr="000E081E" w14:paraId="03179431" w14:textId="77777777" w:rsidTr="00C8067D">
        <w:tc>
          <w:tcPr>
            <w:tcW w:w="818" w:type="dxa"/>
            <w:vAlign w:val="center"/>
          </w:tcPr>
          <w:p w14:paraId="40F6427C"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1</w:t>
            </w:r>
          </w:p>
        </w:tc>
        <w:tc>
          <w:tcPr>
            <w:tcW w:w="4191" w:type="dxa"/>
          </w:tcPr>
          <w:p w14:paraId="4261710E" w14:textId="77777777" w:rsidR="00D5377D" w:rsidRPr="000E081E" w:rsidRDefault="00D5377D" w:rsidP="00C8067D">
            <w:pPr>
              <w:tabs>
                <w:tab w:val="left" w:pos="709"/>
                <w:tab w:val="left" w:pos="1276"/>
                <w:tab w:val="left" w:pos="1418"/>
              </w:tabs>
              <w:suppressAutoHyphens/>
              <w:spacing w:line="276" w:lineRule="auto"/>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Cena (C)</w:t>
            </w:r>
          </w:p>
        </w:tc>
        <w:tc>
          <w:tcPr>
            <w:tcW w:w="3349" w:type="dxa"/>
          </w:tcPr>
          <w:p w14:paraId="2F3AF00B"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60</w:t>
            </w:r>
          </w:p>
        </w:tc>
      </w:tr>
      <w:tr w:rsidR="00D5377D" w:rsidRPr="000E081E" w14:paraId="5BE97214" w14:textId="77777777" w:rsidTr="00C8067D">
        <w:tc>
          <w:tcPr>
            <w:tcW w:w="818" w:type="dxa"/>
            <w:vAlign w:val="center"/>
          </w:tcPr>
          <w:p w14:paraId="3A9CC623"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2</w:t>
            </w:r>
          </w:p>
        </w:tc>
        <w:tc>
          <w:tcPr>
            <w:tcW w:w="4191" w:type="dxa"/>
            <w:vAlign w:val="center"/>
          </w:tcPr>
          <w:p w14:paraId="2B69F83F" w14:textId="448F0C3A" w:rsidR="00D5377D" w:rsidRPr="000E081E" w:rsidRDefault="00A65883" w:rsidP="00C8067D">
            <w:pPr>
              <w:tabs>
                <w:tab w:val="left" w:pos="709"/>
                <w:tab w:val="left" w:pos="1276"/>
                <w:tab w:val="left" w:pos="1418"/>
              </w:tabs>
              <w:suppressAutoHyphens/>
              <w:spacing w:line="276" w:lineRule="auto"/>
              <w:rPr>
                <w:rFonts w:ascii="Cambria" w:hAnsi="Cambria"/>
                <w:color w:val="000000" w:themeColor="text1"/>
              </w:rPr>
            </w:pPr>
            <w:r w:rsidRPr="00A65883">
              <w:rPr>
                <w:rFonts w:ascii="Cambria" w:hAnsi="Cambria"/>
                <w:color w:val="000000" w:themeColor="text1"/>
              </w:rPr>
              <w:t>Kryterium społeczne ocena stosunku osób niepełnosprawnych zatrudnionych u Wykonawcy w stosunku do wszystkich osób zatrudnionych</w:t>
            </w:r>
          </w:p>
        </w:tc>
        <w:tc>
          <w:tcPr>
            <w:tcW w:w="3349" w:type="dxa"/>
          </w:tcPr>
          <w:p w14:paraId="1B6556F7"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p>
          <w:p w14:paraId="19C5FF8D"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40</w:t>
            </w:r>
          </w:p>
        </w:tc>
      </w:tr>
    </w:tbl>
    <w:p w14:paraId="25CA4967"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sz w:val="10"/>
          <w:szCs w:val="10"/>
          <w:lang w:eastAsia="zh-CN"/>
        </w:rPr>
      </w:pPr>
    </w:p>
    <w:p w14:paraId="5C6EA99E"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Zamawiający dokona oceny ofert przyznając punkty w ramach poszczególnych kryteriów oceny ofert, przyjmując zasadę, że 1% = 1 punkt.</w:t>
      </w:r>
    </w:p>
    <w:p w14:paraId="1C6DEAE4"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sz w:val="10"/>
          <w:szCs w:val="10"/>
          <w:lang w:eastAsia="zh-CN"/>
        </w:rPr>
      </w:pPr>
    </w:p>
    <w:p w14:paraId="1CC56A07" w14:textId="77777777" w:rsidR="00A257FA" w:rsidRPr="000E081E" w:rsidRDefault="00A257FA" w:rsidP="00A257FA">
      <w:pPr>
        <w:numPr>
          <w:ilvl w:val="1"/>
          <w:numId w:val="66"/>
        </w:numPr>
        <w:tabs>
          <w:tab w:val="left" w:pos="709"/>
          <w:tab w:val="left" w:pos="1276"/>
          <w:tab w:val="left" w:pos="1418"/>
        </w:tabs>
        <w:suppressAutoHyphens/>
        <w:spacing w:before="20" w:after="40" w:line="276" w:lineRule="auto"/>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 xml:space="preserve">Punkty za kryterium </w:t>
      </w:r>
      <w:r w:rsidRPr="000E081E">
        <w:rPr>
          <w:rFonts w:ascii="Cambria" w:eastAsia="SimSun" w:hAnsi="Cambria"/>
          <w:b/>
          <w:color w:val="000000" w:themeColor="text1"/>
          <w:lang w:eastAsia="zh-CN"/>
        </w:rPr>
        <w:t>„Cena”</w:t>
      </w:r>
      <w:r w:rsidRPr="000E081E">
        <w:rPr>
          <w:rFonts w:ascii="Cambria" w:eastAsia="SimSun" w:hAnsi="Cambria"/>
          <w:color w:val="000000" w:themeColor="text1"/>
          <w:lang w:eastAsia="zh-CN"/>
        </w:rPr>
        <w:t xml:space="preserve"> zostaną obliczone według wzoru:</w:t>
      </w:r>
    </w:p>
    <w:p w14:paraId="5C814970" w14:textId="77777777" w:rsidR="00A257FA" w:rsidRPr="000E081E" w:rsidRDefault="00A257FA" w:rsidP="00A257FA">
      <w:pPr>
        <w:tabs>
          <w:tab w:val="left" w:pos="709"/>
          <w:tab w:val="left" w:pos="1276"/>
          <w:tab w:val="left" w:pos="1418"/>
        </w:tabs>
        <w:suppressAutoHyphens/>
        <w:spacing w:line="276" w:lineRule="auto"/>
        <w:ind w:left="709"/>
        <w:contextualSpacing/>
        <w:jc w:val="both"/>
        <w:rPr>
          <w:rFonts w:ascii="Cambria" w:eastAsia="SimSun" w:hAnsi="Cambria"/>
          <w:b/>
          <w:i/>
          <w:color w:val="000000" w:themeColor="text1"/>
          <w:lang w:eastAsia="zh-CN"/>
        </w:rPr>
      </w:pPr>
      <w:r w:rsidRPr="000E081E">
        <w:rPr>
          <w:rFonts w:ascii="Cambria" w:eastAsia="SimSun" w:hAnsi="Cambria"/>
          <w:i/>
          <w:color w:val="000000" w:themeColor="text1"/>
          <w:lang w:eastAsia="zh-CN"/>
        </w:rPr>
        <w:tab/>
      </w:r>
      <w:r w:rsidRPr="000E081E">
        <w:rPr>
          <w:rFonts w:ascii="Cambria" w:eastAsia="SimSun" w:hAnsi="Cambria"/>
          <w:b/>
          <w:i/>
          <w:color w:val="000000" w:themeColor="text1"/>
          <w:lang w:eastAsia="zh-CN"/>
        </w:rPr>
        <w:tab/>
      </w:r>
      <w:proofErr w:type="spellStart"/>
      <w:r w:rsidRPr="000E081E">
        <w:rPr>
          <w:rFonts w:ascii="Cambria" w:eastAsia="SimSun" w:hAnsi="Cambria"/>
          <w:b/>
          <w:i/>
          <w:color w:val="000000" w:themeColor="text1"/>
          <w:lang w:eastAsia="zh-CN"/>
        </w:rPr>
        <w:t>C</w:t>
      </w:r>
      <w:r w:rsidRPr="000E081E">
        <w:rPr>
          <w:rFonts w:ascii="Cambria" w:eastAsia="SimSun" w:hAnsi="Cambria"/>
          <w:b/>
          <w:i/>
          <w:color w:val="000000" w:themeColor="text1"/>
          <w:vertAlign w:val="subscript"/>
          <w:lang w:eastAsia="zh-CN"/>
        </w:rPr>
        <w:t>n</w:t>
      </w:r>
      <w:proofErr w:type="spellEnd"/>
    </w:p>
    <w:p w14:paraId="66EB35B0" w14:textId="77777777" w:rsidR="00A257FA" w:rsidRPr="000E081E" w:rsidRDefault="00A257FA" w:rsidP="00A257FA">
      <w:pPr>
        <w:tabs>
          <w:tab w:val="left" w:pos="709"/>
          <w:tab w:val="left" w:pos="1276"/>
          <w:tab w:val="left" w:pos="1418"/>
        </w:tabs>
        <w:suppressAutoHyphens/>
        <w:spacing w:line="276" w:lineRule="auto"/>
        <w:ind w:left="709"/>
        <w:contextualSpacing/>
        <w:jc w:val="both"/>
        <w:rPr>
          <w:rFonts w:ascii="Cambria" w:eastAsia="SimSun" w:hAnsi="Cambria"/>
          <w:b/>
          <w:i/>
          <w:color w:val="000000" w:themeColor="text1"/>
          <w:lang w:eastAsia="zh-CN"/>
        </w:rPr>
      </w:pPr>
      <w:r w:rsidRPr="000E081E">
        <w:rPr>
          <w:rFonts w:ascii="Cambria" w:eastAsia="SimSun" w:hAnsi="Cambria"/>
          <w:b/>
          <w:i/>
          <w:color w:val="000000" w:themeColor="text1"/>
          <w:lang w:eastAsia="zh-CN"/>
        </w:rPr>
        <w:t>P</w:t>
      </w:r>
      <w:r w:rsidRPr="000E081E">
        <w:rPr>
          <w:rFonts w:ascii="Cambria" w:eastAsia="SimSun" w:hAnsi="Cambria"/>
          <w:b/>
          <w:i/>
          <w:color w:val="000000" w:themeColor="text1"/>
          <w:vertAlign w:val="subscript"/>
          <w:lang w:eastAsia="zh-CN"/>
        </w:rPr>
        <w:t>C</w:t>
      </w:r>
      <w:r w:rsidRPr="000E081E">
        <w:rPr>
          <w:rFonts w:ascii="Cambria" w:eastAsia="SimSun" w:hAnsi="Cambria"/>
          <w:b/>
          <w:i/>
          <w:color w:val="000000" w:themeColor="text1"/>
          <w:lang w:eastAsia="zh-CN"/>
        </w:rPr>
        <w:t xml:space="preserve"> = </w:t>
      </w:r>
      <w:r w:rsidRPr="000E081E">
        <w:rPr>
          <w:rFonts w:ascii="Cambria" w:eastAsia="SimSun" w:hAnsi="Cambria"/>
          <w:b/>
          <w:i/>
          <w:color w:val="000000" w:themeColor="text1"/>
          <w:lang w:eastAsia="zh-CN"/>
        </w:rPr>
        <w:tab/>
        <w:t xml:space="preserve">------- x 60 pkt </w:t>
      </w:r>
    </w:p>
    <w:p w14:paraId="68777F45" w14:textId="77777777" w:rsidR="00A257FA" w:rsidRPr="000E081E" w:rsidRDefault="00A257FA" w:rsidP="00A257FA">
      <w:pPr>
        <w:tabs>
          <w:tab w:val="left" w:pos="709"/>
          <w:tab w:val="left" w:pos="1276"/>
          <w:tab w:val="left" w:pos="1418"/>
        </w:tabs>
        <w:suppressAutoHyphens/>
        <w:spacing w:line="276" w:lineRule="auto"/>
        <w:ind w:left="709"/>
        <w:contextualSpacing/>
        <w:jc w:val="both"/>
        <w:rPr>
          <w:rFonts w:ascii="Cambria" w:eastAsia="SimSun" w:hAnsi="Cambria"/>
          <w:b/>
          <w:i/>
          <w:color w:val="000000" w:themeColor="text1"/>
          <w:lang w:eastAsia="zh-CN"/>
        </w:rPr>
      </w:pPr>
      <w:r w:rsidRPr="000E081E">
        <w:rPr>
          <w:rFonts w:ascii="Cambria" w:eastAsia="SimSun" w:hAnsi="Cambria"/>
          <w:b/>
          <w:i/>
          <w:color w:val="000000" w:themeColor="text1"/>
          <w:lang w:eastAsia="zh-CN"/>
        </w:rPr>
        <w:tab/>
      </w:r>
      <w:proofErr w:type="spellStart"/>
      <w:r w:rsidRPr="000E081E">
        <w:rPr>
          <w:rFonts w:ascii="Cambria" w:eastAsia="SimSun" w:hAnsi="Cambria"/>
          <w:b/>
          <w:i/>
          <w:color w:val="000000" w:themeColor="text1"/>
          <w:lang w:eastAsia="zh-CN"/>
        </w:rPr>
        <w:t>C</w:t>
      </w:r>
      <w:r w:rsidRPr="000E081E">
        <w:rPr>
          <w:rFonts w:ascii="Cambria" w:eastAsia="SimSun" w:hAnsi="Cambria"/>
          <w:b/>
          <w:i/>
          <w:color w:val="000000" w:themeColor="text1"/>
          <w:vertAlign w:val="subscript"/>
          <w:lang w:eastAsia="zh-CN"/>
        </w:rPr>
        <w:t>b</w:t>
      </w:r>
      <w:proofErr w:type="spellEnd"/>
    </w:p>
    <w:p w14:paraId="4B5A6E34" w14:textId="77777777" w:rsidR="00A257FA" w:rsidRDefault="00A257FA" w:rsidP="00A257FA">
      <w:pPr>
        <w:tabs>
          <w:tab w:val="left" w:pos="709"/>
          <w:tab w:val="left" w:pos="1276"/>
          <w:tab w:val="left" w:pos="1418"/>
        </w:tabs>
        <w:suppressAutoHyphens/>
        <w:spacing w:line="276" w:lineRule="auto"/>
        <w:rPr>
          <w:rFonts w:ascii="Cambria" w:hAnsi="Cambria"/>
          <w:b/>
          <w:color w:val="000000" w:themeColor="text1"/>
        </w:rPr>
      </w:pPr>
      <w:r w:rsidRPr="000E081E">
        <w:rPr>
          <w:rFonts w:ascii="Cambria" w:hAnsi="Cambria"/>
          <w:b/>
          <w:color w:val="000000" w:themeColor="text1"/>
        </w:rPr>
        <w:tab/>
      </w:r>
    </w:p>
    <w:p w14:paraId="6742AF8F" w14:textId="77777777" w:rsidR="00A257FA" w:rsidRPr="000E081E" w:rsidRDefault="00A257FA" w:rsidP="00A257FA">
      <w:pPr>
        <w:tabs>
          <w:tab w:val="left" w:pos="709"/>
          <w:tab w:val="left" w:pos="1276"/>
          <w:tab w:val="left" w:pos="1418"/>
        </w:tabs>
        <w:suppressAutoHyphens/>
        <w:spacing w:line="276" w:lineRule="auto"/>
        <w:rPr>
          <w:rFonts w:ascii="Cambria" w:hAnsi="Cambria"/>
          <w:color w:val="000000" w:themeColor="text1"/>
        </w:rPr>
      </w:pPr>
      <w:r w:rsidRPr="000E081E">
        <w:rPr>
          <w:rFonts w:ascii="Cambria" w:hAnsi="Cambria"/>
          <w:color w:val="000000" w:themeColor="text1"/>
        </w:rPr>
        <w:t>gdzie,</w:t>
      </w:r>
    </w:p>
    <w:p w14:paraId="0455E5A8" w14:textId="77777777" w:rsidR="00A257FA" w:rsidRPr="000E081E" w:rsidRDefault="00A257FA" w:rsidP="00A257FA">
      <w:pPr>
        <w:spacing w:line="276" w:lineRule="auto"/>
        <w:ind w:left="708"/>
        <w:jc w:val="both"/>
        <w:rPr>
          <w:rFonts w:ascii="Cambria" w:hAnsi="Cambria"/>
          <w:color w:val="000000" w:themeColor="text1"/>
        </w:rPr>
      </w:pPr>
      <w:r w:rsidRPr="000E081E">
        <w:rPr>
          <w:rFonts w:ascii="Cambria" w:hAnsi="Cambria"/>
          <w:b/>
          <w:color w:val="000000" w:themeColor="text1"/>
        </w:rPr>
        <w:t>P</w:t>
      </w:r>
      <w:r w:rsidRPr="000E081E">
        <w:rPr>
          <w:rFonts w:ascii="Cambria" w:hAnsi="Cambria"/>
          <w:b/>
          <w:color w:val="000000" w:themeColor="text1"/>
          <w:vertAlign w:val="subscript"/>
        </w:rPr>
        <w:t xml:space="preserve">C </w:t>
      </w:r>
      <w:r w:rsidRPr="000E081E">
        <w:rPr>
          <w:rFonts w:ascii="Cambria" w:hAnsi="Cambria"/>
          <w:b/>
          <w:color w:val="000000" w:themeColor="text1"/>
        </w:rPr>
        <w:t>-</w:t>
      </w:r>
      <w:r w:rsidRPr="000E081E">
        <w:rPr>
          <w:rFonts w:ascii="Cambria" w:hAnsi="Cambria"/>
          <w:color w:val="000000" w:themeColor="text1"/>
        </w:rPr>
        <w:t xml:space="preserve"> ilość punktów za kryterium cena,</w:t>
      </w:r>
    </w:p>
    <w:p w14:paraId="6E58164D" w14:textId="77777777" w:rsidR="00A257FA" w:rsidRPr="000E081E" w:rsidRDefault="00A257FA" w:rsidP="00A257FA">
      <w:pPr>
        <w:spacing w:line="276" w:lineRule="auto"/>
        <w:ind w:left="708"/>
        <w:jc w:val="both"/>
        <w:rPr>
          <w:rFonts w:ascii="Cambria" w:hAnsi="Cambria"/>
          <w:color w:val="000000" w:themeColor="text1"/>
        </w:rPr>
      </w:pPr>
      <w:proofErr w:type="spellStart"/>
      <w:r w:rsidRPr="000E081E">
        <w:rPr>
          <w:rFonts w:ascii="Cambria" w:hAnsi="Cambria"/>
          <w:b/>
          <w:color w:val="000000" w:themeColor="text1"/>
        </w:rPr>
        <w:t>C</w:t>
      </w:r>
      <w:r w:rsidRPr="000E081E">
        <w:rPr>
          <w:rFonts w:ascii="Cambria" w:hAnsi="Cambria"/>
          <w:b/>
          <w:color w:val="000000" w:themeColor="text1"/>
          <w:vertAlign w:val="subscript"/>
        </w:rPr>
        <w:t>n</w:t>
      </w:r>
      <w:proofErr w:type="spellEnd"/>
      <w:r w:rsidRPr="000E081E">
        <w:rPr>
          <w:rFonts w:ascii="Cambria" w:hAnsi="Cambria"/>
          <w:b/>
          <w:color w:val="000000" w:themeColor="text1"/>
        </w:rPr>
        <w:t xml:space="preserve"> -</w:t>
      </w:r>
      <w:r w:rsidRPr="000E081E">
        <w:rPr>
          <w:rFonts w:ascii="Cambria" w:hAnsi="Cambria"/>
          <w:color w:val="000000" w:themeColor="text1"/>
        </w:rPr>
        <w:t xml:space="preserve"> najniższa cena ofertowa spośród ofert nieodrzuconych,</w:t>
      </w:r>
    </w:p>
    <w:p w14:paraId="445C719F" w14:textId="77777777" w:rsidR="00A257FA" w:rsidRPr="000E081E" w:rsidRDefault="00A257FA" w:rsidP="00A257FA">
      <w:pPr>
        <w:spacing w:line="276" w:lineRule="auto"/>
        <w:ind w:left="708"/>
        <w:jc w:val="both"/>
        <w:rPr>
          <w:rFonts w:ascii="Cambria" w:hAnsi="Cambria"/>
          <w:color w:val="000000" w:themeColor="text1"/>
        </w:rPr>
      </w:pPr>
      <w:proofErr w:type="spellStart"/>
      <w:r w:rsidRPr="000E081E">
        <w:rPr>
          <w:rFonts w:ascii="Cambria" w:hAnsi="Cambria"/>
          <w:b/>
          <w:color w:val="000000" w:themeColor="text1"/>
        </w:rPr>
        <w:t>C</w:t>
      </w:r>
      <w:r w:rsidRPr="000E081E">
        <w:rPr>
          <w:rFonts w:ascii="Cambria" w:hAnsi="Cambria"/>
          <w:b/>
          <w:color w:val="000000" w:themeColor="text1"/>
          <w:vertAlign w:val="subscript"/>
        </w:rPr>
        <w:t>b</w:t>
      </w:r>
      <w:proofErr w:type="spellEnd"/>
      <w:r w:rsidRPr="000E081E">
        <w:rPr>
          <w:rFonts w:ascii="Cambria" w:hAnsi="Cambria"/>
          <w:b/>
          <w:color w:val="000000" w:themeColor="text1"/>
        </w:rPr>
        <w:t xml:space="preserve"> –</w:t>
      </w:r>
      <w:r w:rsidRPr="000E081E">
        <w:rPr>
          <w:rFonts w:ascii="Cambria" w:hAnsi="Cambria"/>
          <w:color w:val="000000" w:themeColor="text1"/>
        </w:rPr>
        <w:t xml:space="preserve"> cena oferty badanej.</w:t>
      </w:r>
    </w:p>
    <w:p w14:paraId="297FBF19" w14:textId="77777777" w:rsidR="00A257FA" w:rsidRPr="000E081E" w:rsidRDefault="00A257FA" w:rsidP="00A257FA">
      <w:pPr>
        <w:spacing w:line="276" w:lineRule="auto"/>
        <w:ind w:left="708"/>
        <w:jc w:val="both"/>
        <w:rPr>
          <w:rFonts w:ascii="Cambria" w:hAnsi="Cambria"/>
          <w:color w:val="000000" w:themeColor="text1"/>
          <w:sz w:val="10"/>
          <w:szCs w:val="10"/>
        </w:rPr>
      </w:pPr>
    </w:p>
    <w:p w14:paraId="24D2EFDC" w14:textId="77777777" w:rsidR="00A257FA" w:rsidRPr="000E081E" w:rsidRDefault="00A257FA" w:rsidP="00A257FA">
      <w:pPr>
        <w:spacing w:line="276" w:lineRule="auto"/>
        <w:ind w:left="708"/>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W kryterium „</w:t>
      </w:r>
      <w:r w:rsidRPr="000E081E">
        <w:rPr>
          <w:rFonts w:ascii="Cambria" w:eastAsia="SimSun" w:hAnsi="Cambria"/>
          <w:b/>
          <w:color w:val="000000" w:themeColor="text1"/>
          <w:lang w:eastAsia="zh-CN"/>
        </w:rPr>
        <w:t>Cena”</w:t>
      </w:r>
      <w:r w:rsidRPr="000E081E">
        <w:rPr>
          <w:rFonts w:ascii="Cambria" w:eastAsia="SimSun" w:hAnsi="Cambria"/>
          <w:color w:val="000000" w:themeColor="text1"/>
          <w:lang w:eastAsia="zh-CN"/>
        </w:rPr>
        <w:t>, oferta z najniższą ceną otrzyma 60 punktów a pozostałe oferty po matematycznym przeliczeniu w odniesieniu do najniższej ceny odpowiednio mniej. Końcowy wynik powyższego działania zostanie zaokrąglony do dwóch miejsc po przecinku.</w:t>
      </w:r>
    </w:p>
    <w:p w14:paraId="4B48933A" w14:textId="77777777" w:rsidR="00A257FA" w:rsidRPr="000E081E" w:rsidRDefault="00A257FA" w:rsidP="00A257FA">
      <w:pPr>
        <w:spacing w:line="276" w:lineRule="auto"/>
        <w:ind w:left="708"/>
        <w:contextualSpacing/>
        <w:jc w:val="both"/>
        <w:rPr>
          <w:rFonts w:ascii="Cambria" w:eastAsia="SimSun" w:hAnsi="Cambria"/>
          <w:color w:val="000000" w:themeColor="text1"/>
          <w:sz w:val="10"/>
          <w:szCs w:val="10"/>
          <w:lang w:eastAsia="zh-CN"/>
        </w:rPr>
      </w:pPr>
    </w:p>
    <w:p w14:paraId="3A44FCC6" w14:textId="77777777" w:rsidR="00A257FA" w:rsidRDefault="00A257FA" w:rsidP="00A257FA">
      <w:pPr>
        <w:numPr>
          <w:ilvl w:val="1"/>
          <w:numId w:val="66"/>
        </w:numPr>
        <w:autoSpaceDE w:val="0"/>
        <w:autoSpaceDN w:val="0"/>
        <w:adjustRightInd w:val="0"/>
        <w:spacing w:line="276" w:lineRule="auto"/>
        <w:jc w:val="both"/>
        <w:rPr>
          <w:rFonts w:ascii="Cambria" w:hAnsi="Cambria"/>
          <w:color w:val="000000" w:themeColor="text1"/>
        </w:rPr>
      </w:pPr>
      <w:r w:rsidRPr="000E081E">
        <w:rPr>
          <w:rFonts w:ascii="Cambria" w:hAnsi="Cambria"/>
          <w:color w:val="000000" w:themeColor="text1"/>
        </w:rPr>
        <w:t xml:space="preserve">Kryterium </w:t>
      </w:r>
      <w:r>
        <w:rPr>
          <w:rFonts w:ascii="Cambria" w:hAnsi="Cambria"/>
          <w:b/>
          <w:color w:val="000000" w:themeColor="text1"/>
        </w:rPr>
        <w:t xml:space="preserve">społeczne </w:t>
      </w:r>
      <w:proofErr w:type="spellStart"/>
      <w:r w:rsidRPr="000E081E">
        <w:rPr>
          <w:rFonts w:ascii="Cambria" w:eastAsia="SimSun" w:hAnsi="Cambria" w:cs="Helvetica"/>
          <w:b/>
          <w:bCs/>
          <w:color w:val="000000"/>
          <w:lang w:eastAsia="zh-CN"/>
        </w:rPr>
        <w:t>P</w:t>
      </w:r>
      <w:r>
        <w:rPr>
          <w:rFonts w:ascii="Cambria" w:eastAsia="SimSun" w:hAnsi="Cambria" w:cs="Helvetica"/>
          <w:b/>
          <w:bCs/>
          <w:color w:val="000000"/>
          <w:vertAlign w:val="subscript"/>
          <w:lang w:eastAsia="zh-CN"/>
        </w:rPr>
        <w:t>s</w:t>
      </w:r>
      <w:proofErr w:type="spellEnd"/>
      <w:r w:rsidRPr="000E081E">
        <w:rPr>
          <w:rFonts w:ascii="Cambria" w:hAnsi="Cambria"/>
          <w:color w:val="000000" w:themeColor="text1"/>
        </w:rPr>
        <w:t xml:space="preserve"> </w:t>
      </w:r>
      <w:r>
        <w:rPr>
          <w:rFonts w:ascii="Cambria" w:hAnsi="Cambria"/>
          <w:color w:val="000000" w:themeColor="text1"/>
        </w:rPr>
        <w:t>jest to stosunek osób niepełnosprawnych zatrudnionych u Wykonawcy w stosunku do wszystkich osób zatrudnionych</w:t>
      </w:r>
    </w:p>
    <w:p w14:paraId="03A21691" w14:textId="77777777" w:rsidR="00A257FA" w:rsidRPr="003710B7" w:rsidRDefault="00A257FA" w:rsidP="00A257FA">
      <w:pPr>
        <w:pStyle w:val="Akapitzlist"/>
        <w:autoSpaceDE w:val="0"/>
        <w:autoSpaceDN w:val="0"/>
        <w:adjustRightInd w:val="0"/>
        <w:spacing w:before="120" w:after="120"/>
        <w:ind w:left="500"/>
        <w:rPr>
          <w:color w:val="000000"/>
          <w:sz w:val="22"/>
          <w:szCs w:val="22"/>
        </w:rPr>
      </w:pPr>
      <w:r w:rsidRPr="003710B7">
        <w:rPr>
          <w:i/>
          <w:iCs/>
          <w:color w:val="000000"/>
          <w:sz w:val="22"/>
          <w:szCs w:val="22"/>
        </w:rPr>
        <w:t>Sposób wyliczenia kryterium oceny ofert:</w:t>
      </w:r>
    </w:p>
    <w:p w14:paraId="7C487BF5" w14:textId="77777777" w:rsidR="00A257FA" w:rsidRPr="003710B7" w:rsidRDefault="00A257FA" w:rsidP="00A257FA">
      <w:pPr>
        <w:pStyle w:val="Akapitzlist"/>
        <w:autoSpaceDE w:val="0"/>
        <w:autoSpaceDN w:val="0"/>
        <w:adjustRightInd w:val="0"/>
        <w:spacing w:before="120" w:after="120"/>
        <w:ind w:left="500"/>
        <w:rPr>
          <w:b/>
          <w:bCs/>
          <w:color w:val="000000"/>
          <w:sz w:val="24"/>
          <w:szCs w:val="24"/>
        </w:rPr>
      </w:pPr>
      <w:r w:rsidRPr="003710B7">
        <w:rPr>
          <w:b/>
          <w:bCs/>
          <w:color w:val="000000"/>
          <w:sz w:val="24"/>
          <w:szCs w:val="24"/>
        </w:rPr>
        <w:t xml:space="preserve">0% </w:t>
      </w:r>
      <w:r>
        <w:rPr>
          <w:b/>
          <w:bCs/>
          <w:color w:val="000000"/>
          <w:sz w:val="24"/>
          <w:szCs w:val="24"/>
        </w:rPr>
        <w:t>:</w:t>
      </w:r>
      <w:r w:rsidRPr="003710B7">
        <w:rPr>
          <w:b/>
          <w:bCs/>
          <w:color w:val="000000"/>
          <w:sz w:val="24"/>
          <w:szCs w:val="24"/>
        </w:rPr>
        <w:t xml:space="preserve"> 0 pkt</w:t>
      </w:r>
    </w:p>
    <w:p w14:paraId="03C86A8E" w14:textId="77777777" w:rsidR="00A257FA" w:rsidRPr="003710B7" w:rsidRDefault="00A257FA" w:rsidP="00A257FA">
      <w:pPr>
        <w:autoSpaceDE w:val="0"/>
        <w:autoSpaceDN w:val="0"/>
        <w:adjustRightInd w:val="0"/>
        <w:spacing w:before="120" w:after="120"/>
        <w:ind w:left="709" w:hanging="709"/>
        <w:jc w:val="both"/>
        <w:rPr>
          <w:b/>
          <w:bCs/>
          <w:color w:val="000000"/>
        </w:rPr>
      </w:pPr>
      <w:r w:rsidRPr="003710B7">
        <w:rPr>
          <w:b/>
          <w:bCs/>
          <w:color w:val="000000"/>
        </w:rPr>
        <w:t xml:space="preserve">        1%-5% </w:t>
      </w:r>
      <w:r>
        <w:rPr>
          <w:b/>
          <w:bCs/>
          <w:color w:val="000000"/>
        </w:rPr>
        <w:t>:</w:t>
      </w:r>
      <w:r w:rsidRPr="003710B7">
        <w:rPr>
          <w:b/>
          <w:bCs/>
          <w:color w:val="000000"/>
        </w:rPr>
        <w:t xml:space="preserve"> 10 pkt</w:t>
      </w:r>
    </w:p>
    <w:p w14:paraId="3AAC8980" w14:textId="77777777" w:rsidR="00A257FA" w:rsidRPr="003710B7" w:rsidRDefault="00A257FA" w:rsidP="00A257FA">
      <w:pPr>
        <w:pStyle w:val="Akapitzlist"/>
        <w:autoSpaceDE w:val="0"/>
        <w:autoSpaceDN w:val="0"/>
        <w:adjustRightInd w:val="0"/>
        <w:spacing w:before="120" w:after="120"/>
        <w:ind w:left="500"/>
        <w:rPr>
          <w:b/>
          <w:bCs/>
          <w:color w:val="000000"/>
          <w:sz w:val="24"/>
          <w:szCs w:val="24"/>
        </w:rPr>
      </w:pPr>
      <w:r w:rsidRPr="003710B7">
        <w:rPr>
          <w:b/>
          <w:bCs/>
          <w:color w:val="000000"/>
          <w:sz w:val="24"/>
          <w:szCs w:val="24"/>
        </w:rPr>
        <w:t xml:space="preserve">6%-10% </w:t>
      </w:r>
      <w:r>
        <w:rPr>
          <w:b/>
          <w:bCs/>
          <w:color w:val="000000"/>
          <w:sz w:val="24"/>
          <w:szCs w:val="24"/>
        </w:rPr>
        <w:t xml:space="preserve">: </w:t>
      </w:r>
      <w:r w:rsidRPr="003710B7">
        <w:rPr>
          <w:b/>
          <w:bCs/>
          <w:color w:val="000000"/>
          <w:sz w:val="24"/>
          <w:szCs w:val="24"/>
        </w:rPr>
        <w:t>20 pkt</w:t>
      </w:r>
    </w:p>
    <w:p w14:paraId="0823CB05" w14:textId="77777777" w:rsidR="00A257FA" w:rsidRPr="003710B7" w:rsidRDefault="00A257FA" w:rsidP="00A257FA">
      <w:pPr>
        <w:pStyle w:val="Akapitzlist"/>
        <w:autoSpaceDE w:val="0"/>
        <w:autoSpaceDN w:val="0"/>
        <w:adjustRightInd w:val="0"/>
        <w:spacing w:before="120" w:after="120"/>
        <w:ind w:left="500"/>
        <w:rPr>
          <w:b/>
          <w:bCs/>
          <w:color w:val="000000"/>
          <w:sz w:val="24"/>
          <w:szCs w:val="24"/>
        </w:rPr>
      </w:pPr>
      <w:r w:rsidRPr="003710B7">
        <w:rPr>
          <w:b/>
          <w:bCs/>
          <w:color w:val="000000"/>
          <w:sz w:val="24"/>
          <w:szCs w:val="24"/>
        </w:rPr>
        <w:t>11%-15%</w:t>
      </w:r>
      <w:r>
        <w:rPr>
          <w:b/>
          <w:bCs/>
          <w:color w:val="000000"/>
          <w:sz w:val="24"/>
          <w:szCs w:val="24"/>
        </w:rPr>
        <w:t xml:space="preserve"> : </w:t>
      </w:r>
      <w:r w:rsidRPr="003710B7">
        <w:rPr>
          <w:b/>
          <w:bCs/>
          <w:color w:val="000000"/>
          <w:sz w:val="24"/>
          <w:szCs w:val="24"/>
        </w:rPr>
        <w:t xml:space="preserve"> 30 pkt</w:t>
      </w:r>
    </w:p>
    <w:p w14:paraId="60303849" w14:textId="77777777" w:rsidR="00A257FA" w:rsidRPr="003710B7" w:rsidRDefault="00A257FA" w:rsidP="00A257FA">
      <w:pPr>
        <w:pStyle w:val="Akapitzlist"/>
        <w:autoSpaceDE w:val="0"/>
        <w:autoSpaceDN w:val="0"/>
        <w:adjustRightInd w:val="0"/>
        <w:spacing w:before="120" w:after="120"/>
        <w:ind w:left="500"/>
        <w:rPr>
          <w:b/>
          <w:bCs/>
          <w:color w:val="000000"/>
          <w:sz w:val="24"/>
          <w:szCs w:val="24"/>
        </w:rPr>
      </w:pPr>
      <w:r w:rsidRPr="003710B7">
        <w:rPr>
          <w:b/>
          <w:bCs/>
          <w:color w:val="000000"/>
          <w:sz w:val="24"/>
          <w:szCs w:val="24"/>
        </w:rPr>
        <w:t>16%-20% i więcej</w:t>
      </w:r>
      <w:r>
        <w:rPr>
          <w:b/>
          <w:bCs/>
          <w:color w:val="000000"/>
          <w:sz w:val="24"/>
          <w:szCs w:val="24"/>
        </w:rPr>
        <w:t xml:space="preserve"> :</w:t>
      </w:r>
      <w:r w:rsidRPr="003710B7">
        <w:rPr>
          <w:b/>
          <w:bCs/>
          <w:color w:val="000000"/>
          <w:sz w:val="24"/>
          <w:szCs w:val="24"/>
        </w:rPr>
        <w:t xml:space="preserve"> 40 pkt</w:t>
      </w:r>
    </w:p>
    <w:p w14:paraId="34EC2E93" w14:textId="77777777" w:rsidR="00A257FA" w:rsidRPr="000E081E" w:rsidRDefault="00A257FA" w:rsidP="00A257FA">
      <w:pPr>
        <w:autoSpaceDE w:val="0"/>
        <w:autoSpaceDN w:val="0"/>
        <w:adjustRightInd w:val="0"/>
        <w:spacing w:line="288" w:lineRule="auto"/>
        <w:ind w:left="709"/>
        <w:jc w:val="both"/>
        <w:rPr>
          <w:rFonts w:ascii="Cambria" w:hAnsi="Cambria"/>
          <w:sz w:val="10"/>
          <w:szCs w:val="10"/>
        </w:rPr>
      </w:pPr>
    </w:p>
    <w:p w14:paraId="63C38003" w14:textId="77777777" w:rsidR="00A257FA" w:rsidRPr="000E081E" w:rsidRDefault="00A257FA" w:rsidP="00A257FA">
      <w:pPr>
        <w:numPr>
          <w:ilvl w:val="1"/>
          <w:numId w:val="66"/>
        </w:numPr>
        <w:autoSpaceDE w:val="0"/>
        <w:autoSpaceDN w:val="0"/>
        <w:adjustRightInd w:val="0"/>
        <w:spacing w:line="288" w:lineRule="auto"/>
        <w:ind w:left="709" w:hanging="709"/>
        <w:jc w:val="both"/>
        <w:rPr>
          <w:rFonts w:ascii="Cambria" w:hAnsi="Cambria"/>
        </w:rPr>
      </w:pPr>
      <w:r w:rsidRPr="000E081E">
        <w:rPr>
          <w:rFonts w:ascii="Cambria" w:hAnsi="Cambria"/>
        </w:rPr>
        <w:t>Za najkorzystniejszą ofertę zostanie uznana oferta, która otrzyma największą ilość punktów (P</w:t>
      </w:r>
      <w:r w:rsidRPr="000E081E">
        <w:rPr>
          <w:rFonts w:ascii="Cambria" w:hAnsi="Cambria"/>
          <w:vertAlign w:val="subscript"/>
        </w:rPr>
        <w:t>O</w:t>
      </w:r>
      <w:r w:rsidRPr="000E081E">
        <w:rPr>
          <w:rFonts w:ascii="Cambria" w:hAnsi="Cambria"/>
        </w:rPr>
        <w:t>) obliczoną na podstawie wzoru:</w:t>
      </w:r>
    </w:p>
    <w:p w14:paraId="5E12DF49" w14:textId="77777777" w:rsidR="00A257FA" w:rsidRPr="000E081E" w:rsidRDefault="00A257FA" w:rsidP="00A257FA">
      <w:pPr>
        <w:tabs>
          <w:tab w:val="left" w:pos="993"/>
        </w:tabs>
        <w:autoSpaceDE w:val="0"/>
        <w:autoSpaceDN w:val="0"/>
        <w:adjustRightInd w:val="0"/>
        <w:spacing w:before="20" w:line="252" w:lineRule="auto"/>
        <w:ind w:left="993"/>
        <w:contextualSpacing/>
        <w:jc w:val="center"/>
        <w:rPr>
          <w:rFonts w:ascii="Cambria" w:eastAsia="SimSun" w:hAnsi="Cambria" w:cs="Helvetica"/>
          <w:b/>
          <w:bCs/>
          <w:color w:val="000000"/>
          <w:sz w:val="10"/>
          <w:szCs w:val="10"/>
          <w:lang w:eastAsia="zh-CN"/>
        </w:rPr>
      </w:pPr>
    </w:p>
    <w:p w14:paraId="150CD873" w14:textId="77777777" w:rsidR="00A257FA" w:rsidRPr="000E081E" w:rsidRDefault="00A257FA" w:rsidP="00A257FA">
      <w:pPr>
        <w:tabs>
          <w:tab w:val="left" w:pos="993"/>
        </w:tabs>
        <w:autoSpaceDE w:val="0"/>
        <w:autoSpaceDN w:val="0"/>
        <w:adjustRightInd w:val="0"/>
        <w:spacing w:before="20" w:line="252" w:lineRule="auto"/>
        <w:ind w:left="993"/>
        <w:contextualSpacing/>
        <w:jc w:val="center"/>
        <w:rPr>
          <w:rFonts w:ascii="Cambria" w:eastAsia="SimSun" w:hAnsi="Cambria" w:cs="Helvetica"/>
          <w:b/>
          <w:bCs/>
          <w:color w:val="000000"/>
          <w:lang w:eastAsia="zh-CN"/>
        </w:rPr>
      </w:pPr>
      <w:r w:rsidRPr="000E081E">
        <w:rPr>
          <w:rFonts w:ascii="Cambria" w:eastAsia="SimSun" w:hAnsi="Cambria" w:cs="Helvetica"/>
          <w:b/>
          <w:bCs/>
          <w:color w:val="000000"/>
          <w:lang w:eastAsia="zh-CN"/>
        </w:rPr>
        <w:t>P</w:t>
      </w:r>
      <w:r w:rsidRPr="000E081E">
        <w:rPr>
          <w:rFonts w:ascii="Cambria" w:eastAsia="SimSun" w:hAnsi="Cambria" w:cs="Helvetica"/>
          <w:b/>
          <w:bCs/>
          <w:color w:val="000000"/>
          <w:vertAlign w:val="subscript"/>
          <w:lang w:eastAsia="zh-CN"/>
        </w:rPr>
        <w:t>O</w:t>
      </w:r>
      <w:r w:rsidRPr="000E081E">
        <w:rPr>
          <w:rFonts w:ascii="Cambria" w:eastAsia="SimSun" w:hAnsi="Cambria" w:cs="Helvetica"/>
          <w:b/>
          <w:bCs/>
          <w:color w:val="000000"/>
          <w:lang w:eastAsia="zh-CN"/>
        </w:rPr>
        <w:t xml:space="preserve"> = P</w:t>
      </w:r>
      <w:r w:rsidRPr="000E081E">
        <w:rPr>
          <w:rFonts w:ascii="Cambria" w:eastAsia="SimSun" w:hAnsi="Cambria" w:cs="Helvetica"/>
          <w:b/>
          <w:bCs/>
          <w:color w:val="000000"/>
          <w:vertAlign w:val="subscript"/>
          <w:lang w:eastAsia="zh-CN"/>
        </w:rPr>
        <w:t>C</w:t>
      </w:r>
      <w:r w:rsidRPr="000E081E">
        <w:rPr>
          <w:rFonts w:ascii="Cambria" w:eastAsia="SimSun" w:hAnsi="Cambria" w:cs="Helvetica"/>
          <w:b/>
          <w:bCs/>
          <w:color w:val="000000"/>
          <w:lang w:eastAsia="zh-CN"/>
        </w:rPr>
        <w:t xml:space="preserve"> + P</w:t>
      </w:r>
      <w:r>
        <w:rPr>
          <w:rFonts w:ascii="Cambria" w:eastAsia="SimSun" w:hAnsi="Cambria" w:cs="Helvetica"/>
          <w:b/>
          <w:bCs/>
          <w:color w:val="000000"/>
          <w:vertAlign w:val="subscript"/>
          <w:lang w:eastAsia="zh-CN"/>
        </w:rPr>
        <w:t>S</w:t>
      </w:r>
      <w:r w:rsidRPr="000E081E">
        <w:rPr>
          <w:rFonts w:ascii="Cambria" w:eastAsia="SimSun" w:hAnsi="Cambria" w:cs="Helvetica"/>
          <w:b/>
          <w:bCs/>
          <w:color w:val="000000"/>
          <w:lang w:eastAsia="zh-CN"/>
        </w:rPr>
        <w:t xml:space="preserve"> </w:t>
      </w:r>
    </w:p>
    <w:p w14:paraId="28D880F5" w14:textId="77777777" w:rsidR="00A257FA" w:rsidRPr="000E081E" w:rsidRDefault="00A257FA" w:rsidP="00A257FA">
      <w:pPr>
        <w:tabs>
          <w:tab w:val="left" w:pos="709"/>
        </w:tabs>
        <w:autoSpaceDE w:val="0"/>
        <w:autoSpaceDN w:val="0"/>
        <w:adjustRightInd w:val="0"/>
        <w:spacing w:before="20" w:line="276" w:lineRule="auto"/>
        <w:ind w:left="709"/>
        <w:contextualSpacing/>
        <w:jc w:val="both"/>
        <w:rPr>
          <w:rFonts w:ascii="Cambria" w:eastAsia="SimSun" w:hAnsi="Cambria" w:cs="Helvetica"/>
          <w:bCs/>
          <w:color w:val="000000"/>
          <w:u w:val="single"/>
          <w:lang w:eastAsia="zh-CN"/>
        </w:rPr>
      </w:pPr>
      <w:r w:rsidRPr="000E081E">
        <w:rPr>
          <w:rFonts w:ascii="Cambria" w:eastAsia="SimSun" w:hAnsi="Cambria" w:cs="Helvetica"/>
          <w:bCs/>
          <w:color w:val="000000"/>
          <w:u w:val="single"/>
          <w:lang w:eastAsia="zh-CN"/>
        </w:rPr>
        <w:t xml:space="preserve">gdzie: </w:t>
      </w:r>
    </w:p>
    <w:p w14:paraId="14D7EDEE" w14:textId="77777777" w:rsidR="00A257FA" w:rsidRPr="000E081E" w:rsidRDefault="00A257FA" w:rsidP="00A257FA">
      <w:pPr>
        <w:tabs>
          <w:tab w:val="left" w:pos="709"/>
        </w:tabs>
        <w:autoSpaceDE w:val="0"/>
        <w:autoSpaceDN w:val="0"/>
        <w:adjustRightInd w:val="0"/>
        <w:spacing w:before="20" w:line="276" w:lineRule="auto"/>
        <w:ind w:left="709"/>
        <w:contextualSpacing/>
        <w:jc w:val="both"/>
        <w:rPr>
          <w:rFonts w:ascii="Cambria" w:eastAsia="SimSun" w:hAnsi="Cambria" w:cs="Helvetica"/>
          <w:bCs/>
          <w:color w:val="000000"/>
          <w:lang w:eastAsia="zh-CN"/>
        </w:rPr>
      </w:pPr>
      <w:r w:rsidRPr="000E081E">
        <w:rPr>
          <w:rFonts w:ascii="Cambria" w:eastAsia="SimSun" w:hAnsi="Cambria" w:cs="Helvetica"/>
          <w:b/>
          <w:bCs/>
          <w:color w:val="000000"/>
          <w:lang w:eastAsia="zh-CN"/>
        </w:rPr>
        <w:t>P</w:t>
      </w:r>
      <w:r w:rsidRPr="000E081E">
        <w:rPr>
          <w:rFonts w:ascii="Cambria" w:eastAsia="SimSun" w:hAnsi="Cambria" w:cs="Helvetica"/>
          <w:b/>
          <w:bCs/>
          <w:color w:val="000000"/>
          <w:vertAlign w:val="subscript"/>
          <w:lang w:eastAsia="zh-CN"/>
        </w:rPr>
        <w:t xml:space="preserve">O </w:t>
      </w:r>
      <w:r w:rsidRPr="000E081E">
        <w:rPr>
          <w:rFonts w:ascii="Cambria" w:eastAsia="SimSun" w:hAnsi="Cambria" w:cs="Helvetica"/>
          <w:bCs/>
          <w:color w:val="000000"/>
          <w:lang w:eastAsia="zh-CN"/>
        </w:rPr>
        <w:t xml:space="preserve">- łączna ilość punktów oferty ocenianej, </w:t>
      </w:r>
    </w:p>
    <w:p w14:paraId="3ACF7C68" w14:textId="77777777" w:rsidR="00A257FA" w:rsidRDefault="00A257FA" w:rsidP="00A257FA">
      <w:pPr>
        <w:tabs>
          <w:tab w:val="left" w:pos="709"/>
        </w:tabs>
        <w:autoSpaceDE w:val="0"/>
        <w:autoSpaceDN w:val="0"/>
        <w:adjustRightInd w:val="0"/>
        <w:spacing w:before="20" w:line="276" w:lineRule="auto"/>
        <w:ind w:left="709"/>
        <w:contextualSpacing/>
        <w:jc w:val="both"/>
        <w:rPr>
          <w:rFonts w:ascii="Cambria" w:eastAsia="SimSun" w:hAnsi="Cambria" w:cs="Helvetica"/>
          <w:bCs/>
          <w:color w:val="000000"/>
          <w:lang w:eastAsia="zh-CN"/>
        </w:rPr>
      </w:pPr>
      <w:r w:rsidRPr="000E081E">
        <w:rPr>
          <w:rFonts w:ascii="Cambria" w:eastAsia="SimSun" w:hAnsi="Cambria" w:cs="Helvetica"/>
          <w:b/>
          <w:bCs/>
          <w:color w:val="000000"/>
          <w:lang w:eastAsia="zh-CN"/>
        </w:rPr>
        <w:t>P</w:t>
      </w:r>
      <w:r w:rsidRPr="000E081E">
        <w:rPr>
          <w:rFonts w:ascii="Cambria" w:eastAsia="SimSun" w:hAnsi="Cambria" w:cs="Helvetica"/>
          <w:b/>
          <w:bCs/>
          <w:color w:val="000000"/>
          <w:vertAlign w:val="subscript"/>
          <w:lang w:eastAsia="zh-CN"/>
        </w:rPr>
        <w:t xml:space="preserve">C </w:t>
      </w:r>
      <w:r w:rsidRPr="000E081E">
        <w:rPr>
          <w:rFonts w:ascii="Cambria" w:eastAsia="SimSun" w:hAnsi="Cambria" w:cs="Helvetica"/>
          <w:bCs/>
          <w:color w:val="000000"/>
          <w:lang w:eastAsia="zh-CN"/>
        </w:rPr>
        <w:t xml:space="preserve">- liczba punktów uzyskanych w kryterium </w:t>
      </w:r>
      <w:r w:rsidRPr="000E081E">
        <w:rPr>
          <w:rFonts w:ascii="Cambria" w:eastAsia="SimSun" w:hAnsi="Cambria" w:cs="Helvetica"/>
          <w:b/>
          <w:bCs/>
          <w:color w:val="000000"/>
          <w:lang w:eastAsia="zh-CN"/>
        </w:rPr>
        <w:t>„Cena”</w:t>
      </w:r>
      <w:r w:rsidRPr="000E081E">
        <w:rPr>
          <w:rFonts w:ascii="Cambria" w:eastAsia="SimSun" w:hAnsi="Cambria" w:cs="Helvetica"/>
          <w:bCs/>
          <w:color w:val="000000"/>
          <w:lang w:eastAsia="zh-CN"/>
        </w:rPr>
        <w:t>,</w:t>
      </w:r>
    </w:p>
    <w:p w14:paraId="1A3FE07B" w14:textId="77777777" w:rsidR="00A257FA" w:rsidRPr="00C6306E" w:rsidRDefault="00A257FA" w:rsidP="00A257FA">
      <w:pPr>
        <w:pStyle w:val="Kolorowalistaakcent11"/>
        <w:tabs>
          <w:tab w:val="left" w:pos="993"/>
          <w:tab w:val="left" w:pos="1276"/>
          <w:tab w:val="left" w:pos="1418"/>
        </w:tabs>
        <w:suppressAutoHyphens/>
        <w:spacing w:before="0" w:after="0" w:line="276" w:lineRule="auto"/>
        <w:ind w:left="709"/>
        <w:rPr>
          <w:rFonts w:asciiTheme="majorHAnsi" w:hAnsiTheme="majorHAnsi"/>
          <w:sz w:val="10"/>
          <w:szCs w:val="10"/>
        </w:rPr>
      </w:pPr>
      <w:proofErr w:type="spellStart"/>
      <w:r w:rsidRPr="000E081E">
        <w:rPr>
          <w:rFonts w:ascii="Cambria" w:hAnsi="Cambria" w:cs="Helvetica"/>
          <w:b/>
          <w:bCs/>
          <w:color w:val="000000"/>
        </w:rPr>
        <w:t>P</w:t>
      </w:r>
      <w:r>
        <w:rPr>
          <w:rFonts w:ascii="Cambria" w:hAnsi="Cambria" w:cs="Helvetica"/>
          <w:b/>
          <w:bCs/>
          <w:color w:val="000000"/>
          <w:vertAlign w:val="subscript"/>
        </w:rPr>
        <w:t>s</w:t>
      </w:r>
      <w:proofErr w:type="spellEnd"/>
      <w:r w:rsidRPr="000E081E">
        <w:rPr>
          <w:rFonts w:ascii="Cambria" w:hAnsi="Cambria" w:cs="Helvetica"/>
          <w:b/>
          <w:bCs/>
          <w:color w:val="000000"/>
          <w:vertAlign w:val="subscript"/>
        </w:rPr>
        <w:t xml:space="preserve"> </w:t>
      </w:r>
      <w:r w:rsidRPr="000E081E">
        <w:rPr>
          <w:rFonts w:ascii="Cambria" w:hAnsi="Cambria" w:cs="Helvetica"/>
          <w:bCs/>
          <w:color w:val="000000"/>
        </w:rPr>
        <w:t xml:space="preserve">- liczba punktów uzyskanych w kryterium </w:t>
      </w:r>
      <w:r w:rsidRPr="000E081E">
        <w:rPr>
          <w:rFonts w:ascii="Cambria" w:hAnsi="Cambria" w:cs="Helvetica"/>
          <w:b/>
          <w:bCs/>
          <w:color w:val="000000"/>
        </w:rPr>
        <w:t>„</w:t>
      </w:r>
      <w:r>
        <w:rPr>
          <w:rFonts w:ascii="Cambria" w:hAnsi="Cambria" w:cs="Helvetica"/>
          <w:b/>
          <w:bCs/>
          <w:color w:val="000000"/>
        </w:rPr>
        <w:t>Społeczne’’</w:t>
      </w:r>
    </w:p>
    <w:p w14:paraId="5A1E9A41" w14:textId="2FB01FEB" w:rsidR="00D9784D" w:rsidRPr="00C6306E" w:rsidRDefault="00D9784D" w:rsidP="00A257FA">
      <w:pPr>
        <w:pStyle w:val="Kolorowalistaakcent11"/>
        <w:tabs>
          <w:tab w:val="left" w:pos="993"/>
          <w:tab w:val="left" w:pos="1276"/>
          <w:tab w:val="left" w:pos="1418"/>
        </w:tabs>
        <w:suppressAutoHyphens/>
        <w:spacing w:before="0" w:after="0" w:line="276" w:lineRule="auto"/>
        <w:ind w:left="0"/>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0C593A1C" w14:textId="1994D8D6"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2C76FDD4"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2D35A454" w14:textId="298EDE12" w:rsidR="000405D0" w:rsidRPr="000405D0" w:rsidRDefault="006528C1" w:rsidP="0079118F">
      <w:pPr>
        <w:pStyle w:val="Akapitzlist"/>
        <w:numPr>
          <w:ilvl w:val="1"/>
          <w:numId w:val="37"/>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000405D0" w:rsidRPr="000405D0">
        <w:rPr>
          <w:rFonts w:ascii="Cambria" w:hAnsi="Cambria" w:cs="Arial"/>
          <w:color w:val="000000" w:themeColor="text1"/>
          <w:sz w:val="24"/>
          <w:szCs w:val="24"/>
        </w:rPr>
        <w:t xml:space="preserve"> wybiera najkorzystniejszą ofertę w terminie związania ofertą.</w:t>
      </w:r>
    </w:p>
    <w:p w14:paraId="7DEDF4D7" w14:textId="432C02E8" w:rsidR="000405D0" w:rsidRPr="00A37469" w:rsidRDefault="000405D0" w:rsidP="0079118F">
      <w:pPr>
        <w:pStyle w:val="Listanumerowana2"/>
        <w:widowControl w:val="0"/>
        <w:numPr>
          <w:ilvl w:val="1"/>
          <w:numId w:val="37"/>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006528C1" w:rsidRPr="00A37469">
        <w:rPr>
          <w:rFonts w:ascii="Cambria" w:hAnsi="Cambria" w:cs="Arial"/>
          <w:b/>
          <w:bCs/>
          <w:color w:val="000000" w:themeColor="text1"/>
          <w:sz w:val="24"/>
          <w:u w:val="single"/>
        </w:rPr>
        <w:t>Zamawiający</w:t>
      </w:r>
      <w:r w:rsidRPr="00A37469">
        <w:rPr>
          <w:rFonts w:ascii="Cambria" w:hAnsi="Cambria" w:cs="Arial"/>
          <w:b/>
          <w:bCs/>
          <w:color w:val="000000" w:themeColor="text1"/>
          <w:sz w:val="24"/>
          <w:u w:val="single"/>
        </w:rPr>
        <w:t xml:space="preserve"> wzywa </w:t>
      </w:r>
      <w:r w:rsidR="006528C1" w:rsidRPr="00A37469">
        <w:rPr>
          <w:rFonts w:ascii="Cambria" w:hAnsi="Cambria" w:cs="Arial"/>
          <w:b/>
          <w:bCs/>
          <w:color w:val="000000" w:themeColor="text1"/>
          <w:sz w:val="24"/>
          <w:u w:val="single"/>
        </w:rPr>
        <w:t>Wykonawcę</w:t>
      </w:r>
      <w:r w:rsidRPr="00A37469">
        <w:rPr>
          <w:rFonts w:ascii="Cambria" w:hAnsi="Cambria" w:cs="Arial"/>
          <w:b/>
          <w:bCs/>
          <w:color w:val="000000" w:themeColor="text1"/>
          <w:sz w:val="24"/>
          <w:u w:val="single"/>
        </w:rPr>
        <w:t xml:space="preserve">, którego oferta otrzymała najwyższą ocenę, do wyrażenia, w wyznaczonym przez </w:t>
      </w:r>
      <w:r w:rsidR="006528C1" w:rsidRPr="00A37469">
        <w:rPr>
          <w:rFonts w:ascii="Cambria" w:hAnsi="Cambria" w:cs="Arial"/>
          <w:b/>
          <w:bCs/>
          <w:color w:val="000000" w:themeColor="text1"/>
          <w:sz w:val="24"/>
          <w:u w:val="single"/>
        </w:rPr>
        <w:t>Zamawiającego</w:t>
      </w:r>
      <w:r w:rsidRPr="00A37469">
        <w:rPr>
          <w:rFonts w:ascii="Cambria" w:hAnsi="Cambria" w:cs="Arial"/>
          <w:b/>
          <w:bCs/>
          <w:color w:val="000000" w:themeColor="text1"/>
          <w:sz w:val="24"/>
          <w:u w:val="single"/>
        </w:rPr>
        <w:t xml:space="preserve"> terminie, pisemnej zgody na wybór jego oferty</w:t>
      </w:r>
      <w:r w:rsidRPr="00A37469">
        <w:rPr>
          <w:rFonts w:ascii="Cambria" w:hAnsi="Cambria" w:cs="Arial"/>
          <w:b/>
          <w:bCs/>
          <w:color w:val="000000" w:themeColor="text1"/>
          <w:sz w:val="24"/>
        </w:rPr>
        <w:t>.</w:t>
      </w:r>
    </w:p>
    <w:p w14:paraId="2CD6E381" w14:textId="64612802" w:rsidR="000405D0" w:rsidRPr="000405D0" w:rsidRDefault="000405D0" w:rsidP="0079118F">
      <w:pPr>
        <w:pStyle w:val="Listanumerowana2"/>
        <w:widowControl w:val="0"/>
        <w:numPr>
          <w:ilvl w:val="1"/>
          <w:numId w:val="37"/>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w:t>
      </w:r>
      <w:r w:rsidR="006528C1">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4AE28808" w14:textId="1F2AD014" w:rsidR="000405D0" w:rsidRPr="000405D0" w:rsidRDefault="000405D0" w:rsidP="0079118F">
      <w:pPr>
        <w:pStyle w:val="Akapitzlist"/>
        <w:numPr>
          <w:ilvl w:val="0"/>
          <w:numId w:val="36"/>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sidR="006528C1">
        <w:rPr>
          <w:rFonts w:ascii="Cambria" w:hAnsi="Cambria"/>
          <w:color w:val="000000"/>
          <w:sz w:val="24"/>
          <w:szCs w:val="24"/>
        </w:rPr>
        <w:t>Wykonawcy</w:t>
      </w:r>
      <w:r w:rsidRPr="000405D0">
        <w:rPr>
          <w:rFonts w:ascii="Cambria" w:hAnsi="Cambria"/>
          <w:color w:val="000000"/>
          <w:sz w:val="24"/>
          <w:szCs w:val="24"/>
        </w:rPr>
        <w:t>,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F896F46" w14:textId="25A4114F" w:rsidR="000405D0" w:rsidRPr="000405D0" w:rsidRDefault="006528C1" w:rsidP="0079118F">
      <w:pPr>
        <w:pStyle w:val="Akapitzlist"/>
        <w:numPr>
          <w:ilvl w:val="0"/>
          <w:numId w:val="36"/>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000405D0" w:rsidRPr="000405D0">
        <w:rPr>
          <w:rFonts w:ascii="Cambria" w:hAnsi="Cambria"/>
          <w:color w:val="000000"/>
          <w:sz w:val="24"/>
          <w:szCs w:val="24"/>
        </w:rPr>
        <w:t>ch, których oferty zostały odrzucone.</w:t>
      </w:r>
    </w:p>
    <w:p w14:paraId="067EBE81" w14:textId="1B3A5F6C"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15602D58" w14:textId="77777777" w:rsidR="002063F8" w:rsidRPr="00212A54" w:rsidRDefault="002063F8" w:rsidP="0079118F">
      <w:pPr>
        <w:pStyle w:val="Akapitzlist"/>
        <w:numPr>
          <w:ilvl w:val="1"/>
          <w:numId w:val="37"/>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proofErr w:type="spellStart"/>
      <w:r w:rsidRPr="00212A54">
        <w:rPr>
          <w:rFonts w:ascii="Cambria" w:hAnsi="Cambria"/>
          <w:color w:val="000000"/>
          <w:sz w:val="24"/>
          <w:szCs w:val="24"/>
        </w:rPr>
        <w:t>tiret</w:t>
      </w:r>
      <w:proofErr w:type="spellEnd"/>
      <w:r w:rsidRPr="00212A54">
        <w:rPr>
          <w:rFonts w:ascii="Cambria" w:hAnsi="Cambria"/>
          <w:color w:val="000000"/>
          <w:sz w:val="24"/>
          <w:szCs w:val="24"/>
        </w:rPr>
        <w:t xml:space="preserve"> pierwszy SWZ</w:t>
      </w:r>
      <w:r w:rsidRPr="00212A54">
        <w:rPr>
          <w:rFonts w:ascii="Cambria" w:hAnsi="Cambria" w:cs="Arial"/>
          <w:bCs/>
          <w:color w:val="000000" w:themeColor="text1"/>
          <w:sz w:val="24"/>
          <w:szCs w:val="24"/>
        </w:rPr>
        <w:t>, na stronie internetowej prowadzonego p</w:t>
      </w:r>
      <w:r>
        <w:rPr>
          <w:rFonts w:ascii="Cambria" w:hAnsi="Cambria" w:cs="Arial"/>
          <w:bCs/>
          <w:color w:val="000000" w:themeColor="text1"/>
          <w:sz w:val="24"/>
          <w:szCs w:val="24"/>
        </w:rPr>
        <w:t>ostępowania.</w:t>
      </w:r>
    </w:p>
    <w:p w14:paraId="1F52B097"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5C76440" w14:textId="77777777" w:rsidTr="00CD5882">
        <w:trPr>
          <w:trHeight w:val="1015"/>
          <w:jc w:val="center"/>
        </w:trPr>
        <w:tc>
          <w:tcPr>
            <w:tcW w:w="9072" w:type="dxa"/>
            <w:tcBorders>
              <w:bottom w:val="single" w:sz="4" w:space="0" w:color="auto"/>
            </w:tcBorders>
            <w:shd w:val="clear" w:color="auto" w:fill="D9D9D9" w:themeFill="background1" w:themeFillShade="D9"/>
          </w:tcPr>
          <w:p w14:paraId="424D5A83" w14:textId="6B5B1C5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2C961C46" w14:textId="11B9E0E1"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176EF7B1" w14:textId="77777777" w:rsidR="00D5377D" w:rsidRDefault="00D5377D" w:rsidP="00D5377D">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Pr>
          <w:rFonts w:asciiTheme="majorHAnsi" w:hAnsiTheme="majorHAnsi"/>
          <w:sz w:val="24"/>
          <w:szCs w:val="24"/>
        </w:rPr>
        <w:t>Wykonawca</w:t>
      </w:r>
      <w:r w:rsidRPr="00C6306E">
        <w:rPr>
          <w:rFonts w:asciiTheme="majorHAnsi" w:hAnsiTheme="majorHAnsi"/>
          <w:sz w:val="24"/>
          <w:szCs w:val="24"/>
        </w:rPr>
        <w:t xml:space="preserve"> przed podpisaniem umowy na wezwanie </w:t>
      </w:r>
      <w:r>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172102F1" w14:textId="77777777" w:rsidR="00D5377D" w:rsidRDefault="00D5377D" w:rsidP="00D5377D">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687A8F85" w14:textId="77777777" w:rsidR="00D5377D" w:rsidRDefault="00D5377D" w:rsidP="00D5377D">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Pr>
          <w:rFonts w:asciiTheme="majorHAnsi" w:hAnsiTheme="majorHAnsi"/>
          <w:sz w:val="24"/>
          <w:szCs w:val="24"/>
        </w:rPr>
        <w:t>19.1 SWZ</w:t>
      </w:r>
      <w:r w:rsidRPr="00451E97">
        <w:rPr>
          <w:rFonts w:asciiTheme="majorHAnsi" w:hAnsiTheme="majorHAnsi"/>
          <w:sz w:val="24"/>
          <w:szCs w:val="24"/>
        </w:rPr>
        <w:t xml:space="preserve"> </w:t>
      </w:r>
      <w:r>
        <w:rPr>
          <w:rFonts w:asciiTheme="majorHAnsi" w:hAnsiTheme="majorHAnsi"/>
          <w:sz w:val="24"/>
          <w:szCs w:val="24"/>
        </w:rPr>
        <w:t>Zamawiający</w:t>
      </w:r>
      <w:r w:rsidRPr="00451E97">
        <w:rPr>
          <w:rFonts w:asciiTheme="majorHAnsi" w:hAnsiTheme="majorHAnsi"/>
          <w:sz w:val="24"/>
          <w:szCs w:val="24"/>
        </w:rPr>
        <w:t xml:space="preserve"> powiadomi </w:t>
      </w:r>
      <w:r>
        <w:rPr>
          <w:rFonts w:asciiTheme="majorHAnsi" w:hAnsiTheme="majorHAnsi"/>
          <w:sz w:val="24"/>
          <w:szCs w:val="24"/>
        </w:rPr>
        <w:t>Wykonawcę</w:t>
      </w:r>
      <w:r w:rsidRPr="00451E97">
        <w:rPr>
          <w:rFonts w:asciiTheme="majorHAnsi" w:hAnsiTheme="majorHAnsi"/>
          <w:sz w:val="24"/>
          <w:szCs w:val="24"/>
        </w:rPr>
        <w:t xml:space="preserve"> odrębnym pismem.</w:t>
      </w:r>
    </w:p>
    <w:p w14:paraId="01EDF4AB" w14:textId="77777777" w:rsidR="008C6409" w:rsidRDefault="008C6409" w:rsidP="00835381">
      <w:pPr>
        <w:pStyle w:val="Kolorowalistaakcent11"/>
        <w:widowControl w:val="0"/>
        <w:suppressAutoHyphens/>
        <w:spacing w:line="276" w:lineRule="auto"/>
        <w:ind w:left="0"/>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3DBCB88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5F00E7BE" w14:textId="438EB2D9" w:rsidR="007611AE" w:rsidRDefault="008C6409" w:rsidP="008C6409">
      <w:pPr>
        <w:pStyle w:val="Kolorowalistaakcent11"/>
        <w:autoSpaceDE w:val="0"/>
        <w:autoSpaceDN w:val="0"/>
        <w:adjustRightInd w:val="0"/>
        <w:spacing w:before="0" w:after="0" w:line="276" w:lineRule="auto"/>
        <w:ind w:left="0"/>
        <w:rPr>
          <w:rFonts w:asciiTheme="majorHAnsi" w:hAnsiTheme="majorHAnsi" w:cs="Helvetica"/>
          <w:bCs/>
          <w:sz w:val="24"/>
          <w:szCs w:val="24"/>
        </w:rPr>
      </w:pPr>
      <w:r>
        <w:rPr>
          <w:rFonts w:asciiTheme="majorHAnsi" w:hAnsiTheme="majorHAnsi" w:cs="Helvetica"/>
          <w:bCs/>
          <w:sz w:val="24"/>
          <w:szCs w:val="24"/>
        </w:rPr>
        <w:t>Zamawiający nie wymaga wniesienia zabezpieczenia należytego wykonania umowy.</w:t>
      </w:r>
    </w:p>
    <w:p w14:paraId="39F5B26B" w14:textId="77777777" w:rsidR="007611AE" w:rsidRPr="00C6306E" w:rsidRDefault="007611AE" w:rsidP="008C6409">
      <w:pPr>
        <w:pStyle w:val="Kolorowalistaakcent11"/>
        <w:autoSpaceDE w:val="0"/>
        <w:autoSpaceDN w:val="0"/>
        <w:adjustRightInd w:val="0"/>
        <w:spacing w:before="0" w:after="0" w:line="276" w:lineRule="auto"/>
        <w:ind w:left="0"/>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6D6AD73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sidR="005052D9">
              <w:rPr>
                <w:rFonts w:asciiTheme="majorHAnsi" w:hAnsiTheme="majorHAnsi"/>
                <w:sz w:val="26"/>
                <w:szCs w:val="26"/>
              </w:rPr>
              <w:t>1</w:t>
            </w:r>
          </w:p>
          <w:p w14:paraId="79189826" w14:textId="6B1590D4"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3F91D088" w14:textId="0EA1196C"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041F3DC5" w14:textId="643EDCE6"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2BA312AA" w14:textId="6C8FE36F" w:rsidR="005052D9" w:rsidRDefault="005052D9" w:rsidP="0079118F">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Projekt</w:t>
      </w:r>
      <w:r w:rsidR="001E1FBA">
        <w:rPr>
          <w:rFonts w:asciiTheme="majorHAnsi" w:hAnsiTheme="majorHAnsi"/>
          <w:sz w:val="24"/>
          <w:szCs w:val="24"/>
        </w:rPr>
        <w:t xml:space="preserve"> </w:t>
      </w:r>
      <w:r w:rsidRPr="00C6306E">
        <w:rPr>
          <w:rFonts w:asciiTheme="majorHAnsi" w:hAnsiTheme="majorHAnsi"/>
          <w:sz w:val="24"/>
          <w:szCs w:val="24"/>
        </w:rPr>
        <w:t xml:space="preserve"> </w:t>
      </w:r>
      <w:r w:rsidR="00666DEE">
        <w:rPr>
          <w:rFonts w:asciiTheme="majorHAnsi" w:hAnsiTheme="majorHAnsi"/>
          <w:sz w:val="24"/>
          <w:szCs w:val="24"/>
        </w:rPr>
        <w:t>u</w:t>
      </w:r>
      <w:r w:rsidRPr="00C6306E">
        <w:rPr>
          <w:rFonts w:asciiTheme="majorHAnsi" w:hAnsiTheme="majorHAnsi"/>
          <w:sz w:val="24"/>
          <w:szCs w:val="24"/>
        </w:rPr>
        <w:t>m</w:t>
      </w:r>
      <w:r w:rsidR="00666DEE">
        <w:rPr>
          <w:rFonts w:asciiTheme="majorHAnsi" w:hAnsiTheme="majorHAnsi"/>
          <w:sz w:val="24"/>
          <w:szCs w:val="24"/>
        </w:rPr>
        <w:t>owy</w:t>
      </w:r>
      <w:r w:rsidRPr="00C6306E">
        <w:rPr>
          <w:rFonts w:asciiTheme="majorHAnsi" w:hAnsiTheme="majorHAnsi"/>
          <w:sz w:val="24"/>
          <w:szCs w:val="24"/>
        </w:rPr>
        <w:t xml:space="preserve"> stanowi </w:t>
      </w:r>
      <w:r w:rsidRPr="002E3B04">
        <w:rPr>
          <w:rFonts w:asciiTheme="majorHAnsi" w:hAnsiTheme="majorHAnsi"/>
          <w:b/>
          <w:sz w:val="24"/>
          <w:szCs w:val="24"/>
        </w:rPr>
        <w:t xml:space="preserve">Załącznik </w:t>
      </w:r>
      <w:r w:rsidRPr="00666DEE">
        <w:rPr>
          <w:rFonts w:asciiTheme="majorHAnsi" w:hAnsiTheme="majorHAnsi"/>
          <w:b/>
          <w:sz w:val="24"/>
          <w:szCs w:val="24"/>
        </w:rPr>
        <w:t xml:space="preserve">Nr </w:t>
      </w:r>
      <w:r w:rsidR="00666DEE" w:rsidRPr="00666DEE">
        <w:rPr>
          <w:rFonts w:asciiTheme="majorHAnsi" w:hAnsiTheme="majorHAnsi"/>
          <w:b/>
          <w:sz w:val="24"/>
          <w:szCs w:val="24"/>
        </w:rPr>
        <w:t>6</w:t>
      </w:r>
      <w:r w:rsidR="002E3B04" w:rsidRPr="00666DEE">
        <w:rPr>
          <w:rFonts w:asciiTheme="majorHAnsi" w:hAnsiTheme="majorHAnsi"/>
          <w:b/>
          <w:sz w:val="24"/>
          <w:szCs w:val="24"/>
        </w:rPr>
        <w:t xml:space="preserve"> </w:t>
      </w:r>
      <w:r w:rsidRPr="002E3B04">
        <w:rPr>
          <w:rFonts w:asciiTheme="majorHAnsi" w:hAnsiTheme="majorHAnsi"/>
          <w:b/>
          <w:sz w:val="24"/>
          <w:szCs w:val="24"/>
        </w:rPr>
        <w:t xml:space="preserve">do </w:t>
      </w:r>
      <w:r w:rsidR="00A435B8">
        <w:rPr>
          <w:rFonts w:asciiTheme="majorHAnsi" w:hAnsiTheme="majorHAnsi"/>
          <w:b/>
          <w:sz w:val="24"/>
          <w:szCs w:val="24"/>
        </w:rPr>
        <w:t>SWZ</w:t>
      </w:r>
      <w:r w:rsidRPr="00C6306E">
        <w:rPr>
          <w:rFonts w:asciiTheme="majorHAnsi" w:hAnsiTheme="majorHAnsi"/>
          <w:sz w:val="24"/>
          <w:szCs w:val="24"/>
        </w:rPr>
        <w:t>.</w:t>
      </w:r>
    </w:p>
    <w:p w14:paraId="109DD00A" w14:textId="53052EC1" w:rsidR="00D9784D" w:rsidRDefault="006528C1" w:rsidP="0079118F">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r w:rsidR="00581AB1">
        <w:rPr>
          <w:rFonts w:asciiTheme="majorHAnsi" w:hAnsiTheme="majorHAnsi"/>
          <w:sz w:val="24"/>
          <w:szCs w:val="24"/>
        </w:rPr>
        <w:t xml:space="preserve"> </w:t>
      </w:r>
    </w:p>
    <w:p w14:paraId="06C0A245" w14:textId="77777777" w:rsidR="00212A54" w:rsidRDefault="00212A54" w:rsidP="007F1F51">
      <w:pPr>
        <w:pStyle w:val="Kolorowalistaakcent11"/>
        <w:widowControl w:val="0"/>
        <w:suppressAutoHyphens/>
        <w:spacing w:line="276" w:lineRule="auto"/>
        <w:ind w:left="709"/>
        <w:outlineLvl w:val="3"/>
        <w:rPr>
          <w:rFonts w:asciiTheme="majorHAnsi" w:hAnsiTheme="majorHAnsi"/>
          <w:sz w:val="24"/>
          <w:szCs w:val="24"/>
        </w:rPr>
      </w:pPr>
    </w:p>
    <w:p w14:paraId="3E8FA2CA" w14:textId="77777777" w:rsidR="007D0310" w:rsidRPr="007F1F51" w:rsidRDefault="007D0310"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14:paraId="6C5E5AB1" w14:textId="77777777" w:rsidTr="000405D0">
        <w:trPr>
          <w:trHeight w:val="507"/>
          <w:jc w:val="center"/>
        </w:trPr>
        <w:tc>
          <w:tcPr>
            <w:tcW w:w="9072" w:type="dxa"/>
            <w:shd w:val="clear" w:color="auto" w:fill="D9D9D9" w:themeFill="background1" w:themeFillShade="D9"/>
          </w:tcPr>
          <w:p w14:paraId="1142CEE0" w14:textId="076C9AFE"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14:paraId="4B07268A"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7ACA1AFA" w14:textId="77777777" w:rsidR="00470482" w:rsidRPr="00C6306E" w:rsidRDefault="00470482" w:rsidP="00627C7D">
      <w:pPr>
        <w:spacing w:line="276" w:lineRule="auto"/>
        <w:rPr>
          <w:rFonts w:asciiTheme="majorHAnsi" w:hAnsiTheme="majorHAnsi" w:cs="Arial"/>
          <w:bCs/>
        </w:rPr>
      </w:pPr>
    </w:p>
    <w:p w14:paraId="3679F191" w14:textId="10FADE25" w:rsidR="00470482" w:rsidRPr="00C6306E" w:rsidRDefault="00470482" w:rsidP="00627C7D">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sidR="006528C1">
        <w:rPr>
          <w:rFonts w:asciiTheme="majorHAnsi" w:hAnsiTheme="majorHAnsi" w:cs="Arial"/>
          <w:b/>
        </w:rPr>
        <w:t>Zamawiający</w:t>
      </w:r>
      <w:r w:rsidRPr="00C6306E">
        <w:rPr>
          <w:rFonts w:asciiTheme="majorHAnsi" w:hAnsiTheme="majorHAnsi" w:cs="Arial"/>
          <w:b/>
        </w:rPr>
        <w:t xml:space="preserve"> </w:t>
      </w:r>
      <w:r w:rsidRPr="00C6306E">
        <w:rPr>
          <w:rFonts w:asciiTheme="majorHAnsi" w:hAnsiTheme="majorHAnsi" w:cs="Arial"/>
          <w:b/>
        </w:rPr>
        <w:br/>
        <w:t xml:space="preserve">informuje, że: </w:t>
      </w:r>
    </w:p>
    <w:p w14:paraId="7F350E2E" w14:textId="272AAA45" w:rsidR="00470482" w:rsidRPr="00581AB1" w:rsidRDefault="00470482" w:rsidP="0079118F">
      <w:pPr>
        <w:pStyle w:val="Akapitzlist"/>
        <w:numPr>
          <w:ilvl w:val="0"/>
          <w:numId w:val="18"/>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sidR="006528C1">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73CFF4A6" w14:textId="0B1D61EB" w:rsidR="009D5805" w:rsidRPr="00581AB1" w:rsidRDefault="001E1FBA" w:rsidP="009C6E7E">
      <w:pPr>
        <w:jc w:val="both"/>
        <w:rPr>
          <w:rFonts w:asciiTheme="majorHAnsi" w:hAnsiTheme="majorHAnsi" w:cs="Arial"/>
          <w:i/>
        </w:rPr>
      </w:pPr>
      <w:r>
        <w:rPr>
          <w:rFonts w:asciiTheme="majorHAnsi" w:hAnsiTheme="majorHAnsi" w:cs="Arial"/>
        </w:rPr>
        <w:t xml:space="preserve">2) </w:t>
      </w:r>
      <w:r w:rsidR="00470482" w:rsidRPr="00581AB1">
        <w:rPr>
          <w:rFonts w:asciiTheme="majorHAnsi" w:hAnsiTheme="majorHAnsi" w:cs="Arial"/>
        </w:rPr>
        <w:t xml:space="preserve">dane osobowe </w:t>
      </w:r>
      <w:r w:rsidR="006528C1" w:rsidRPr="00581AB1">
        <w:rPr>
          <w:rFonts w:asciiTheme="majorHAnsi" w:hAnsiTheme="majorHAnsi" w:cs="Arial"/>
        </w:rPr>
        <w:t>Wykonawcy</w:t>
      </w:r>
      <w:r w:rsidR="00470482" w:rsidRPr="00581AB1">
        <w:rPr>
          <w:rFonts w:asciiTheme="majorHAnsi" w:hAnsiTheme="majorHAnsi" w:cs="Arial"/>
        </w:rPr>
        <w:t xml:space="preserve"> przetwarzane będą na podstawie art. 6 ust. 1 lit. c</w:t>
      </w:r>
      <w:r w:rsidR="00470482" w:rsidRPr="00581AB1">
        <w:rPr>
          <w:rFonts w:asciiTheme="majorHAnsi" w:hAnsiTheme="majorHAnsi" w:cs="Arial"/>
          <w:i/>
        </w:rPr>
        <w:t xml:space="preserve"> </w:t>
      </w:r>
      <w:r w:rsidR="00470482" w:rsidRPr="00581AB1">
        <w:rPr>
          <w:rFonts w:asciiTheme="majorHAnsi" w:hAnsiTheme="majorHAnsi" w:cs="Arial"/>
        </w:rPr>
        <w:t xml:space="preserve">RODO w celu związanym z postępowaniem o udzielenie zamówienia publicznego </w:t>
      </w:r>
      <w:r w:rsidR="00470482" w:rsidRPr="00581AB1">
        <w:rPr>
          <w:rFonts w:asciiTheme="majorHAnsi" w:hAnsiTheme="majorHAnsi" w:cs="Arial"/>
        </w:rPr>
        <w:br/>
        <w:t>na zadanie pn</w:t>
      </w:r>
      <w:r w:rsidR="00470482" w:rsidRPr="00581AB1">
        <w:rPr>
          <w:rFonts w:asciiTheme="majorHAnsi" w:hAnsiTheme="majorHAnsi" w:cs="Arial"/>
          <w:b/>
          <w:bCs/>
        </w:rPr>
        <w:t>.:</w:t>
      </w:r>
      <w:r w:rsidR="009C6E7E" w:rsidRPr="009C6E7E">
        <w:rPr>
          <w:rFonts w:cstheme="minorHAnsi"/>
        </w:rPr>
        <w:t xml:space="preserve"> </w:t>
      </w:r>
      <w:r w:rsidR="009C6E7E">
        <w:rPr>
          <w:rFonts w:cstheme="minorHAnsi"/>
        </w:rPr>
        <w:t>„</w:t>
      </w:r>
      <w:r w:rsidR="00C80DDE" w:rsidRPr="00D04C16">
        <w:rPr>
          <w:rFonts w:cstheme="minorHAnsi"/>
          <w:color w:val="000000"/>
          <w:u w:color="000000"/>
        </w:rPr>
        <w:t>Pełnienie nadzoru inwestorskiego poprzez ustanowionych Inspektorów Nadzoru Inwestorskiego nad realizacją zadania pn.</w:t>
      </w:r>
      <w:r w:rsidR="004C32D8">
        <w:rPr>
          <w:rFonts w:cstheme="minorHAnsi"/>
          <w:color w:val="000000"/>
          <w:u w:color="000000"/>
        </w:rPr>
        <w:t xml:space="preserve">, </w:t>
      </w:r>
      <w:r w:rsidR="00A257FA" w:rsidRPr="00A257FA">
        <w:rPr>
          <w:b/>
          <w:bCs/>
          <w:color w:val="000000"/>
          <w:u w:color="000000"/>
        </w:rPr>
        <w:t>Usługi pocztowe związane z wysyłką korespondencji w okresie od dnia 02.01.202</w:t>
      </w:r>
      <w:r w:rsidR="00D2230A">
        <w:rPr>
          <w:b/>
          <w:bCs/>
          <w:color w:val="000000"/>
          <w:u w:color="000000"/>
        </w:rPr>
        <w:t>6</w:t>
      </w:r>
      <w:r w:rsidR="00A257FA" w:rsidRPr="00A257FA">
        <w:rPr>
          <w:b/>
          <w:bCs/>
          <w:color w:val="000000"/>
          <w:u w:color="000000"/>
        </w:rPr>
        <w:t xml:space="preserve"> r.  do 31.12.202</w:t>
      </w:r>
      <w:r w:rsidR="00D2230A">
        <w:rPr>
          <w:b/>
          <w:bCs/>
          <w:color w:val="000000"/>
          <w:u w:color="000000"/>
        </w:rPr>
        <w:t>6</w:t>
      </w:r>
      <w:r w:rsidR="00A257FA" w:rsidRPr="00A257FA">
        <w:rPr>
          <w:b/>
          <w:bCs/>
          <w:color w:val="000000"/>
          <w:u w:color="000000"/>
        </w:rPr>
        <w:t xml:space="preserve"> r. na potrzeby Starostwa Powiatowego w Tomaszowie   Mazowieckim</w:t>
      </w:r>
      <w:r w:rsidR="00D5377D">
        <w:rPr>
          <w:b/>
          <w:bCs/>
          <w:color w:val="000000"/>
          <w:u w:color="000000"/>
        </w:rPr>
        <w:t>’</w:t>
      </w:r>
      <w:r w:rsidR="00A257FA">
        <w:rPr>
          <w:b/>
          <w:bCs/>
          <w:color w:val="000000"/>
          <w:u w:color="000000"/>
        </w:rPr>
        <w:t xml:space="preserve">’ </w:t>
      </w:r>
      <w:r w:rsidR="00470482" w:rsidRPr="00581AB1">
        <w:rPr>
          <w:rFonts w:asciiTheme="majorHAnsi" w:hAnsiTheme="majorHAnsi" w:cs="Arial"/>
        </w:rPr>
        <w:t xml:space="preserve">prowadzonym w trybie </w:t>
      </w:r>
      <w:r w:rsidR="00A37469" w:rsidRPr="00581AB1">
        <w:rPr>
          <w:rFonts w:asciiTheme="majorHAnsi" w:hAnsiTheme="majorHAnsi" w:cs="Arial"/>
        </w:rPr>
        <w:t>podstawowym</w:t>
      </w:r>
      <w:r w:rsidR="00470482" w:rsidRPr="00581AB1">
        <w:rPr>
          <w:rFonts w:asciiTheme="majorHAnsi" w:hAnsiTheme="majorHAnsi" w:cs="Arial"/>
        </w:rPr>
        <w:t>;</w:t>
      </w:r>
    </w:p>
    <w:p w14:paraId="03F55739" w14:textId="60AD8D20" w:rsidR="009D5805" w:rsidRPr="009D5805" w:rsidRDefault="00581AB1" w:rsidP="00C92A96">
      <w:pPr>
        <w:autoSpaceDE w:val="0"/>
        <w:autoSpaceDN w:val="0"/>
        <w:adjustRightInd w:val="0"/>
        <w:spacing w:before="80" w:after="80"/>
        <w:ind w:left="426"/>
        <w:jc w:val="both"/>
        <w:rPr>
          <w:rFonts w:asciiTheme="majorHAnsi" w:hAnsiTheme="majorHAnsi" w:cs="Arial"/>
        </w:rPr>
      </w:pPr>
      <w:r>
        <w:rPr>
          <w:rFonts w:asciiTheme="majorHAnsi" w:hAnsiTheme="majorHAnsi" w:cs="Arial"/>
        </w:rPr>
        <w:t>3</w:t>
      </w:r>
      <w:r w:rsidR="009D5805">
        <w:rPr>
          <w:rFonts w:asciiTheme="majorHAnsi" w:hAnsiTheme="majorHAnsi" w:cs="Arial"/>
        </w:rPr>
        <w:t xml:space="preserve">) dane kontaktowe Inspektora Ochrony Danych: </w:t>
      </w:r>
      <w:hyperlink r:id="rId28" w:history="1">
        <w:r w:rsidR="009D5805" w:rsidRPr="00C95A67">
          <w:rPr>
            <w:rStyle w:val="Hipercze"/>
            <w:rFonts w:asciiTheme="majorHAnsi" w:hAnsiTheme="majorHAnsi" w:cs="Arial"/>
          </w:rPr>
          <w:t>iod@powiat-tomaszowski.pl</w:t>
        </w:r>
      </w:hyperlink>
      <w:r w:rsidR="009D5805">
        <w:rPr>
          <w:rFonts w:asciiTheme="majorHAnsi" w:hAnsiTheme="majorHAnsi" w:cs="Arial"/>
        </w:rPr>
        <w:t xml:space="preserve"> </w:t>
      </w:r>
    </w:p>
    <w:p w14:paraId="49563FC5" w14:textId="5E74582D" w:rsidR="00057AF7" w:rsidRPr="00C6306E" w:rsidRDefault="00057AF7"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sidR="00796723">
        <w:rPr>
          <w:rFonts w:asciiTheme="majorHAnsi" w:eastAsia="Times New Roman" w:hAnsiTheme="majorHAnsi" w:cs="Arial"/>
          <w:sz w:val="24"/>
          <w:szCs w:val="24"/>
          <w:lang w:eastAsia="pl-PL"/>
        </w:rPr>
        <w:t>(Dz. U. z 202</w:t>
      </w:r>
      <w:r w:rsidR="007D0310">
        <w:rPr>
          <w:rFonts w:asciiTheme="majorHAnsi" w:eastAsia="Times New Roman" w:hAnsiTheme="majorHAnsi" w:cs="Arial"/>
          <w:sz w:val="24"/>
          <w:szCs w:val="24"/>
          <w:lang w:eastAsia="pl-PL"/>
        </w:rPr>
        <w:t>4</w:t>
      </w:r>
      <w:r w:rsidRPr="00C6306E">
        <w:rPr>
          <w:rFonts w:asciiTheme="majorHAnsi" w:eastAsia="Times New Roman" w:hAnsiTheme="majorHAnsi" w:cs="Arial"/>
          <w:sz w:val="24"/>
          <w:szCs w:val="24"/>
          <w:lang w:eastAsia="pl-PL"/>
        </w:rPr>
        <w:t xml:space="preserve"> r. poz. </w:t>
      </w:r>
      <w:r w:rsidR="007D0310">
        <w:rPr>
          <w:rFonts w:asciiTheme="majorHAnsi" w:eastAsia="Times New Roman" w:hAnsiTheme="majorHAnsi" w:cs="Arial"/>
          <w:sz w:val="24"/>
          <w:szCs w:val="24"/>
          <w:lang w:eastAsia="pl-PL"/>
        </w:rPr>
        <w:t>1320</w:t>
      </w:r>
      <w:r w:rsidR="00653561">
        <w:rPr>
          <w:rFonts w:asciiTheme="majorHAnsi" w:eastAsia="Times New Roman" w:hAnsiTheme="majorHAnsi" w:cs="Arial"/>
          <w:sz w:val="24"/>
          <w:szCs w:val="24"/>
          <w:lang w:eastAsia="pl-PL"/>
        </w:rPr>
        <w:t>.</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0CD93453" w14:textId="77777777" w:rsidR="00057AF7" w:rsidRPr="00A94987" w:rsidRDefault="00057AF7" w:rsidP="00B870D3">
      <w:pPr>
        <w:pStyle w:val="Akapitzlist"/>
        <w:numPr>
          <w:ilvl w:val="0"/>
          <w:numId w:val="49"/>
        </w:numPr>
        <w:spacing w:before="0" w:after="0" w:line="276" w:lineRule="auto"/>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14:paraId="7F97BA42" w14:textId="1156F0F3" w:rsidR="00470482" w:rsidRPr="00C6306E" w:rsidRDefault="00470482"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sidR="006528C1">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7AD17E58" w14:textId="1C1809CE" w:rsidR="00470482" w:rsidRPr="00C6306E" w:rsidRDefault="00470482"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51E8E649" w14:textId="334518C6" w:rsidR="00470482" w:rsidRPr="00C6306E" w:rsidRDefault="006528C1"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00470482" w:rsidRPr="00C6306E">
        <w:rPr>
          <w:rFonts w:asciiTheme="majorHAnsi" w:eastAsia="Times New Roman" w:hAnsiTheme="majorHAnsi" w:cs="Arial"/>
          <w:sz w:val="24"/>
          <w:szCs w:val="24"/>
          <w:lang w:eastAsia="pl-PL"/>
        </w:rPr>
        <w:t xml:space="preserve"> posiada:</w:t>
      </w:r>
    </w:p>
    <w:p w14:paraId="6ED76325" w14:textId="75CF4D39"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58038078" w14:textId="77777777"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lastRenderedPageBreak/>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19646984" w14:textId="77777777"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3C30B256" w14:textId="74BE1AEC"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sidR="006528C1">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33366EBA" w14:textId="22777AD7" w:rsidR="00470482" w:rsidRPr="00C6306E" w:rsidRDefault="006528C1"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00470482" w:rsidRPr="00C6306E">
        <w:rPr>
          <w:rFonts w:asciiTheme="majorHAnsi" w:eastAsia="Times New Roman" w:hAnsiTheme="majorHAnsi" w:cs="Arial"/>
          <w:sz w:val="24"/>
          <w:szCs w:val="24"/>
          <w:lang w:eastAsia="pl-PL"/>
        </w:rPr>
        <w:t xml:space="preserve"> nie przysługuje:</w:t>
      </w:r>
    </w:p>
    <w:p w14:paraId="4A42951C" w14:textId="77777777" w:rsidR="00470482" w:rsidRPr="00C6306E" w:rsidRDefault="00470482" w:rsidP="0079118F">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775F2E35" w14:textId="77777777" w:rsidR="00470482" w:rsidRPr="00C6306E" w:rsidRDefault="00470482" w:rsidP="0079118F">
      <w:pPr>
        <w:pStyle w:val="Akapitzlist"/>
        <w:numPr>
          <w:ilvl w:val="0"/>
          <w:numId w:val="17"/>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197C9BB2" w14:textId="72F1CF5F" w:rsidR="00470482" w:rsidRPr="00C6306E" w:rsidRDefault="00470482" w:rsidP="0079118F">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5C6DB9A1" w14:textId="564CB5BA"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sidR="006528C1">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787737A4"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109E8CD6"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2D8DA3C4" w14:textId="08A7531F" w:rsidR="00470482" w:rsidRPr="00C6306E" w:rsidRDefault="00470482" w:rsidP="00627C7D">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sidR="006528C1">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sidR="006528C1">
        <w:rPr>
          <w:rFonts w:asciiTheme="majorHAnsi" w:hAnsiTheme="majorHAnsi"/>
          <w:shd w:val="clear" w:color="auto" w:fill="FFFFFF"/>
        </w:rPr>
        <w:t>Zamawiającego</w:t>
      </w:r>
      <w:r w:rsidRPr="00C6306E">
        <w:rPr>
          <w:rFonts w:asciiTheme="majorHAnsi" w:hAnsiTheme="majorHAnsi"/>
          <w:shd w:val="clear" w:color="auto" w:fill="FFFFFF"/>
        </w:rPr>
        <w:t>.</w:t>
      </w: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6C7ECBF7"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5F1C3D1" w14:textId="77777777" w:rsidR="00A37469"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66F20875" w14:textId="77777777" w:rsidR="00A37469" w:rsidRPr="00432D57"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6E3B610B" w14:textId="77777777" w:rsidR="00A37469"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 xml:space="preserve">Środki ochrony prawnej wobec ogłoszenia wszczynającego postępowanie o udzielenie zamówienia lub ogłoszenia o konkursie oraz </w:t>
      </w:r>
      <w:r w:rsidRPr="00CC1FD8">
        <w:rPr>
          <w:rFonts w:asciiTheme="majorHAnsi" w:hAnsiTheme="majorHAnsi"/>
          <w:sz w:val="24"/>
          <w:szCs w:val="24"/>
        </w:rPr>
        <w:lastRenderedPageBreak/>
        <w:t>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7706DC74" w14:textId="77777777" w:rsidR="00A37469" w:rsidRPr="00CC1FD8"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5D4438E9" w14:textId="77777777" w:rsidR="00A37469" w:rsidRPr="00CC1FD8"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1D483CB5" w14:textId="77777777"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774D9B1B" w14:textId="77777777"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77445337" w14:textId="77777777" w:rsidR="00A37469" w:rsidRPr="00BD5F7F"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339614A" w14:textId="62F1B946" w:rsidR="00A37469" w:rsidRPr="00BD5F7F"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sidR="00212A54">
        <w:rPr>
          <w:rFonts w:asciiTheme="majorHAnsi" w:hAnsiTheme="majorHAnsi"/>
          <w:color w:val="000000"/>
          <w:sz w:val="24"/>
          <w:szCs w:val="24"/>
        </w:rPr>
        <w:t>.</w:t>
      </w:r>
    </w:p>
    <w:p w14:paraId="1B56148C" w14:textId="77777777" w:rsidR="00A37469" w:rsidRPr="00BD5F7F"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505F0F55"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69DC0CDD"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39E66416"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569A65C0"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7C3E54B5"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 xml:space="preserve">Jeżeli zamawiający nie opublikował ogłoszenia o zamiarze zawarcia umowy lub mimo takiego obowiązku nie przesłał wykonawcy zawiadomienia o wyborze najkorzystniejszej oferty lub nie zaprosił wykonawcy do złożenia </w:t>
      </w:r>
      <w:r w:rsidRPr="00BD5F7F">
        <w:rPr>
          <w:rFonts w:asciiTheme="majorHAnsi" w:hAnsiTheme="majorHAnsi"/>
          <w:color w:val="000000"/>
          <w:sz w:val="24"/>
          <w:szCs w:val="24"/>
        </w:rPr>
        <w:lastRenderedPageBreak/>
        <w:t>oferty w ramach dynamicznego systemu zakupów lub umowy ramowej, odwołanie wnosi się nie później niż w terminie:</w:t>
      </w:r>
    </w:p>
    <w:p w14:paraId="7E449B69"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290B0E7F" w14:textId="3E17AC69" w:rsidR="00A37469" w:rsidRPr="00BD5F7F" w:rsidRDefault="00F35CAD" w:rsidP="00A37469">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2</w:t>
      </w:r>
      <w:r w:rsidR="00A37469" w:rsidRPr="00BD5F7F">
        <w:rPr>
          <w:rFonts w:asciiTheme="majorHAnsi" w:hAnsiTheme="majorHAnsi"/>
          <w:color w:val="000000"/>
          <w:sz w:val="24"/>
          <w:szCs w:val="24"/>
        </w:rPr>
        <w:t>)</w:t>
      </w:r>
      <w:r w:rsidR="00A37469">
        <w:rPr>
          <w:rFonts w:asciiTheme="majorHAnsi" w:hAnsiTheme="majorHAnsi"/>
          <w:color w:val="000000"/>
          <w:sz w:val="24"/>
          <w:szCs w:val="24"/>
        </w:rPr>
        <w:tab/>
      </w:r>
      <w:r w:rsidR="00A37469" w:rsidRPr="00BD5F7F">
        <w:rPr>
          <w:rFonts w:asciiTheme="majorHAnsi" w:hAnsiTheme="majorHAnsi"/>
          <w:color w:val="000000"/>
          <w:sz w:val="24"/>
          <w:szCs w:val="24"/>
        </w:rPr>
        <w:t>miesiąca od dnia zawarcia umowy, jeżeli zamawiający:</w:t>
      </w:r>
    </w:p>
    <w:p w14:paraId="2837E1A6" w14:textId="77777777" w:rsidR="00A37469" w:rsidRPr="00BD5F7F"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02D86A09" w14:textId="77777777" w:rsidR="00A37469" w:rsidRPr="006A1C25"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43688EBF" w14:textId="77777777" w:rsidR="00A37469" w:rsidRPr="006A1C25"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1D390710"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2FD0BAD8"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759CB5A0"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17F0AE11"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7528E3B"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05272EED"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4B3FE422"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6D1FC25E"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76707E11"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54A13DFF"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48D44829"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12E135A6"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64D3D23B" w14:textId="77777777" w:rsidR="00A37469" w:rsidRPr="006A1C25" w:rsidRDefault="00A37469" w:rsidP="00A37469">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2D3512BA"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681C359F"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1D41FC9D" w14:textId="77777777" w:rsidR="00A37469" w:rsidRPr="00BD5F7F" w:rsidRDefault="00A37469" w:rsidP="00A37469">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3B2C62DA" w14:textId="7FA0E5E0" w:rsidR="00505199" w:rsidRPr="007650EA" w:rsidRDefault="00A37469" w:rsidP="0079118F">
      <w:pPr>
        <w:pStyle w:val="Kolorowalistaakcent11"/>
        <w:widowControl w:val="0"/>
        <w:numPr>
          <w:ilvl w:val="1"/>
          <w:numId w:val="30"/>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F0143B5"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0C3B3978" w14:textId="535F448A"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0A488183" w14:textId="77777777" w:rsidR="00A257FA" w:rsidRPr="00DB1256" w:rsidRDefault="00A257FA" w:rsidP="00A257FA">
      <w:pPr>
        <w:pStyle w:val="Akapitzlist"/>
        <w:widowControl w:val="0"/>
        <w:numPr>
          <w:ilvl w:val="1"/>
          <w:numId w:val="67"/>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DB1256">
        <w:rPr>
          <w:rFonts w:asciiTheme="majorHAnsi" w:hAnsiTheme="majorHAnsi"/>
          <w:color w:val="000000"/>
          <w:sz w:val="24"/>
          <w:szCs w:val="24"/>
        </w:rPr>
        <w:t xml:space="preserve">Zamawiający stosownie do art. 95 ust. 1 ustawy </w:t>
      </w:r>
      <w:proofErr w:type="spellStart"/>
      <w:r w:rsidRPr="00DB1256">
        <w:rPr>
          <w:rFonts w:asciiTheme="majorHAnsi" w:hAnsiTheme="majorHAnsi"/>
          <w:color w:val="000000"/>
          <w:sz w:val="24"/>
          <w:szCs w:val="24"/>
        </w:rPr>
        <w:t>Pzp</w:t>
      </w:r>
      <w:proofErr w:type="spellEnd"/>
      <w:r w:rsidRPr="00DB1256">
        <w:rPr>
          <w:rFonts w:asciiTheme="majorHAnsi" w:hAnsiTheme="majorHAnsi"/>
          <w:color w:val="000000"/>
          <w:sz w:val="24"/>
          <w:szCs w:val="24"/>
        </w:rPr>
        <w:t>, określa obowiązek zatrudnienia na podstawie umowy o pracę osób wykonujących czynności w zakresie realizacji zamówienia.</w:t>
      </w:r>
    </w:p>
    <w:p w14:paraId="1A9D301F" w14:textId="77777777" w:rsidR="00A257FA" w:rsidRPr="00DB1256" w:rsidRDefault="00A257FA" w:rsidP="00A257FA">
      <w:pPr>
        <w:pStyle w:val="Akapitzlist"/>
        <w:widowControl w:val="0"/>
        <w:numPr>
          <w:ilvl w:val="1"/>
          <w:numId w:val="67"/>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DB1256">
        <w:rPr>
          <w:rFonts w:asciiTheme="majorHAnsi" w:hAnsiTheme="majorHAnsi"/>
          <w:color w:val="000000"/>
          <w:sz w:val="24"/>
          <w:szCs w:val="24"/>
        </w:rPr>
        <w:t xml:space="preserve">Szczegółowy sposób dokumentowania zatrudnienia ww. osób, uprawnienia Zamawiającego w zakresie kontroli spełniania przez Wykonawcę wymagań, o których mowa w art. 95 ust. 1 ustawy </w:t>
      </w:r>
      <w:proofErr w:type="spellStart"/>
      <w:r w:rsidRPr="00DB1256">
        <w:rPr>
          <w:rFonts w:asciiTheme="majorHAnsi" w:hAnsiTheme="majorHAnsi"/>
          <w:color w:val="000000"/>
          <w:sz w:val="24"/>
          <w:szCs w:val="24"/>
        </w:rPr>
        <w:t>Pzp</w:t>
      </w:r>
      <w:proofErr w:type="spellEnd"/>
      <w:r w:rsidRPr="00DB1256">
        <w:rPr>
          <w:rFonts w:asciiTheme="majorHAnsi" w:hAnsiTheme="majorHAnsi"/>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53AB038D" w14:textId="77777777" w:rsidR="00FF53E0" w:rsidRPr="007650EA" w:rsidRDefault="00FF53E0" w:rsidP="00DC4255">
      <w:pPr>
        <w:pStyle w:val="Kolorowalistaakcent11"/>
        <w:widowControl w:val="0"/>
        <w:shd w:val="clear" w:color="auto" w:fill="FFFFFF"/>
        <w:suppressAutoHyphens/>
        <w:spacing w:before="0" w:after="0" w:line="276" w:lineRule="auto"/>
        <w:ind w:left="709"/>
        <w:outlineLvl w:val="3"/>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3722B64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14:paraId="19A1660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51289DE7"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częściowych.</w:t>
      </w:r>
    </w:p>
    <w:p w14:paraId="1E3E7778"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5D79F42F"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2A9994C1"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60EC763F"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6A812953"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781B3834"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4748280A" w14:textId="085945F8" w:rsidR="00B87BF2" w:rsidRPr="00045C5A"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bCs/>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Pr>
          <w:rFonts w:asciiTheme="majorHAnsi" w:eastAsia="Cambria" w:hAnsiTheme="majorHAnsi" w:cs="Cambria"/>
          <w:b/>
          <w:sz w:val="24"/>
          <w:szCs w:val="24"/>
          <w:u w:val="single"/>
        </w:rPr>
        <w:t xml:space="preserve">dopuszcza </w:t>
      </w:r>
      <w:r w:rsidRPr="00045C5A">
        <w:rPr>
          <w:rFonts w:asciiTheme="majorHAnsi" w:eastAsia="Cambria" w:hAnsiTheme="majorHAnsi" w:cs="Cambria"/>
          <w:bCs/>
          <w:sz w:val="24"/>
          <w:szCs w:val="24"/>
        </w:rPr>
        <w:t xml:space="preserve">udział podwykonawców ze wglądu na specyfikę zamówienia </w:t>
      </w:r>
    </w:p>
    <w:p w14:paraId="3634D8EE"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2472FF60"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6ABBC257"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01B73D9" w14:textId="228041CE" w:rsidR="00B87BF2" w:rsidRPr="00B87BF2" w:rsidRDefault="00B87BF2" w:rsidP="00B87BF2">
      <w:pPr>
        <w:widowControl w:val="0"/>
        <w:suppressAutoHyphens/>
        <w:spacing w:line="276" w:lineRule="auto"/>
        <w:outlineLvl w:val="3"/>
        <w:rPr>
          <w:rFonts w:asciiTheme="majorHAnsi" w:eastAsia="Cambria" w:hAnsiTheme="majorHAnsi" w:cs="Cambria"/>
        </w:rPr>
      </w:pPr>
    </w:p>
    <w:p w14:paraId="4C7B2EA8" w14:textId="77777777"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D969766"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sidR="00505199">
              <w:rPr>
                <w:rFonts w:asciiTheme="majorHAnsi" w:hAnsiTheme="majorHAnsi"/>
                <w:sz w:val="26"/>
                <w:szCs w:val="26"/>
              </w:rPr>
              <w:t>6</w:t>
            </w:r>
          </w:p>
          <w:p w14:paraId="6E0537DE" w14:textId="5EDCD463"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3BE09D12" w14:textId="77777777" w:rsidR="003A5CB5" w:rsidRDefault="003A5CB5" w:rsidP="007650EA">
      <w:pPr>
        <w:spacing w:line="276" w:lineRule="auto"/>
        <w:rPr>
          <w:rFonts w:asciiTheme="majorHAnsi" w:hAnsiTheme="majorHAnsi" w:cs="Arial"/>
          <w:u w:val="single"/>
        </w:rPr>
      </w:pPr>
    </w:p>
    <w:bookmarkEnd w:id="0"/>
    <w:p w14:paraId="3FA9E1A2" w14:textId="77777777" w:rsidR="00C27DA8" w:rsidRDefault="00C27DA8" w:rsidP="00C27DA8">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Pr>
          <w:rFonts w:asciiTheme="majorHAnsi" w:hAnsiTheme="majorHAnsi" w:cs="Arial"/>
          <w:u w:val="single"/>
        </w:rPr>
        <w:t>SWZ</w:t>
      </w:r>
      <w:r w:rsidRPr="00C6306E">
        <w:rPr>
          <w:rFonts w:asciiTheme="majorHAnsi" w:hAnsiTheme="majorHAnsi" w:cs="Arial"/>
          <w:u w:val="single"/>
        </w:rPr>
        <w:t xml:space="preserve"> są załączniki:</w:t>
      </w:r>
    </w:p>
    <w:p w14:paraId="7341D166" w14:textId="77777777" w:rsidR="00C27DA8" w:rsidRDefault="00C27DA8" w:rsidP="00C27DA8">
      <w:pPr>
        <w:spacing w:line="276" w:lineRule="auto"/>
        <w:ind w:left="2836" w:hanging="2836"/>
        <w:jc w:val="both"/>
        <w:rPr>
          <w:rFonts w:asciiTheme="majorHAnsi" w:hAnsiTheme="majorHAnsi" w:cs="Arial"/>
        </w:rPr>
      </w:pPr>
      <w:r w:rsidRPr="00837D27">
        <w:rPr>
          <w:rFonts w:asciiTheme="majorHAnsi" w:hAnsiTheme="majorHAnsi" w:cs="Arial"/>
        </w:rPr>
        <w:t xml:space="preserve">Załącznik Nr 1 – </w:t>
      </w:r>
      <w:r>
        <w:rPr>
          <w:rFonts w:asciiTheme="majorHAnsi" w:hAnsiTheme="majorHAnsi" w:cs="Arial"/>
          <w:color w:val="000000" w:themeColor="text1"/>
        </w:rPr>
        <w:t>Szczegółowy opis przedmiotu zamówienia.</w:t>
      </w:r>
    </w:p>
    <w:p w14:paraId="3F0B362F" w14:textId="77777777" w:rsidR="00C27DA8" w:rsidRDefault="00C27DA8" w:rsidP="00C27DA8">
      <w:pPr>
        <w:spacing w:line="276" w:lineRule="auto"/>
        <w:ind w:left="1418" w:hanging="2832"/>
        <w:jc w:val="both"/>
        <w:rPr>
          <w:rFonts w:asciiTheme="majorHAnsi" w:hAnsiTheme="majorHAnsi" w:cs="Arial"/>
          <w:color w:val="000000" w:themeColor="text1"/>
        </w:rPr>
      </w:pPr>
      <w:r>
        <w:rPr>
          <w:rFonts w:asciiTheme="majorHAnsi" w:hAnsiTheme="majorHAnsi" w:cs="Arial"/>
        </w:rPr>
        <w:t xml:space="preserve">                           </w:t>
      </w:r>
      <w:r w:rsidRPr="00837D27">
        <w:rPr>
          <w:rFonts w:asciiTheme="majorHAnsi" w:hAnsiTheme="majorHAnsi" w:cs="Arial"/>
          <w:color w:val="000000" w:themeColor="text1"/>
        </w:rPr>
        <w:t xml:space="preserve">Załącznik Nr </w:t>
      </w:r>
      <w:r>
        <w:rPr>
          <w:rFonts w:asciiTheme="majorHAnsi" w:hAnsiTheme="majorHAnsi" w:cs="Arial"/>
          <w:color w:val="000000" w:themeColor="text1"/>
        </w:rPr>
        <w:t>2</w:t>
      </w:r>
      <w:r w:rsidRPr="00837D27">
        <w:rPr>
          <w:rFonts w:asciiTheme="majorHAnsi" w:hAnsiTheme="majorHAnsi" w:cs="Arial"/>
          <w:color w:val="000000" w:themeColor="text1"/>
        </w:rPr>
        <w:t xml:space="preserve"> – </w:t>
      </w:r>
      <w:r>
        <w:rPr>
          <w:rFonts w:asciiTheme="majorHAnsi" w:hAnsiTheme="majorHAnsi" w:cs="Arial"/>
          <w:color w:val="000000" w:themeColor="text1"/>
        </w:rPr>
        <w:t xml:space="preserve"> </w:t>
      </w:r>
      <w:r w:rsidRPr="00837D27">
        <w:rPr>
          <w:rFonts w:asciiTheme="majorHAnsi" w:hAnsiTheme="majorHAnsi" w:cs="Arial"/>
          <w:color w:val="000000" w:themeColor="text1"/>
        </w:rPr>
        <w:t>Wzór Formularza ofertowego.</w:t>
      </w:r>
    </w:p>
    <w:p w14:paraId="2C2A73EE" w14:textId="77777777" w:rsidR="00C27DA8" w:rsidRPr="000C7CF7" w:rsidRDefault="00C27DA8" w:rsidP="00C27DA8">
      <w:pPr>
        <w:spacing w:line="276" w:lineRule="auto"/>
        <w:ind w:left="1418" w:hanging="1418"/>
        <w:jc w:val="both"/>
        <w:rPr>
          <w:rFonts w:asciiTheme="majorHAnsi" w:hAnsiTheme="majorHAnsi" w:cs="Arial"/>
        </w:rPr>
      </w:pPr>
      <w:r>
        <w:rPr>
          <w:rFonts w:asciiTheme="majorHAnsi" w:hAnsiTheme="majorHAnsi" w:cs="Arial"/>
          <w:color w:val="000000" w:themeColor="text1"/>
        </w:rPr>
        <w:t>Załącznik nr 2a – Wzór formularza cenowego</w:t>
      </w:r>
    </w:p>
    <w:p w14:paraId="73AE368B" w14:textId="77777777" w:rsidR="00C27DA8" w:rsidRPr="00837D27" w:rsidRDefault="00C27DA8" w:rsidP="00C27DA8">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3</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braku podstaw do wykluczenia.</w:t>
      </w:r>
    </w:p>
    <w:p w14:paraId="7D6F5E77" w14:textId="77777777" w:rsidR="00C27DA8" w:rsidRPr="00837D27" w:rsidRDefault="00C27DA8" w:rsidP="00C27DA8">
      <w:pPr>
        <w:spacing w:line="276" w:lineRule="auto"/>
        <w:ind w:left="2552" w:hanging="2552"/>
        <w:rPr>
          <w:rFonts w:asciiTheme="majorHAnsi" w:hAnsiTheme="majorHAnsi" w:cs="Arial"/>
          <w:color w:val="000000" w:themeColor="text1"/>
        </w:rPr>
      </w:pPr>
      <w:r>
        <w:rPr>
          <w:rFonts w:asciiTheme="majorHAnsi" w:hAnsiTheme="majorHAnsi" w:cs="Arial"/>
          <w:color w:val="000000" w:themeColor="text1"/>
        </w:rPr>
        <w:t>Załącznik Nr 4</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spełnianiu warunków udziału w postępowaniu.</w:t>
      </w:r>
    </w:p>
    <w:p w14:paraId="3487F1B1" w14:textId="77777777" w:rsidR="00C27DA8" w:rsidRDefault="00C27DA8" w:rsidP="00C27DA8">
      <w:pPr>
        <w:spacing w:line="276" w:lineRule="auto"/>
        <w:ind w:left="1560" w:hanging="1840"/>
        <w:jc w:val="both"/>
        <w:rPr>
          <w:rFonts w:asciiTheme="majorHAnsi" w:hAnsiTheme="majorHAnsi" w:cs="Arial"/>
          <w:i/>
          <w:iCs/>
          <w:color w:val="000000" w:themeColor="text1"/>
        </w:rPr>
      </w:pPr>
      <w:r>
        <w:rPr>
          <w:rFonts w:ascii="Cambria" w:hAnsi="Cambria" w:cs="Arial"/>
          <w:color w:val="000000"/>
        </w:rPr>
        <w:t xml:space="preserve">      </w:t>
      </w:r>
      <w:r w:rsidRPr="008C3DDE">
        <w:rPr>
          <w:rFonts w:ascii="Cambria" w:hAnsi="Cambria" w:cs="Arial"/>
          <w:color w:val="000000"/>
        </w:rPr>
        <w:t xml:space="preserve">Załącznik Nr </w:t>
      </w:r>
      <w:r>
        <w:rPr>
          <w:rFonts w:ascii="Cambria" w:hAnsi="Cambria" w:cs="Arial"/>
          <w:color w:val="000000"/>
        </w:rPr>
        <w:t>5</w:t>
      </w:r>
      <w:r w:rsidRPr="008C3DDE">
        <w:rPr>
          <w:rFonts w:ascii="Cambria" w:hAnsi="Cambria" w:cs="Arial"/>
          <w:color w:val="000000"/>
        </w:rPr>
        <w:t xml:space="preserve"> –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 xml:space="preserve">ie ubiegających się o udzielenie </w:t>
      </w:r>
      <w:r w:rsidRPr="00837D27">
        <w:rPr>
          <w:rFonts w:asciiTheme="majorHAnsi" w:hAnsiTheme="majorHAnsi" w:cs="Arial"/>
          <w:color w:val="000000" w:themeColor="text1"/>
        </w:rPr>
        <w:t>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5E4FF3E2" w14:textId="77777777" w:rsidR="00C27DA8" w:rsidRDefault="00C27DA8" w:rsidP="00C27DA8">
      <w:pPr>
        <w:spacing w:line="276" w:lineRule="auto"/>
        <w:ind w:left="1560" w:hanging="1560"/>
        <w:jc w:val="both"/>
        <w:rPr>
          <w:rFonts w:asciiTheme="majorHAnsi" w:hAnsiTheme="majorHAnsi" w:cs="Arial"/>
          <w:color w:val="000000" w:themeColor="text1"/>
        </w:rPr>
      </w:pPr>
      <w:r w:rsidRPr="00D91438">
        <w:rPr>
          <w:rFonts w:asciiTheme="majorHAnsi" w:hAnsiTheme="majorHAnsi" w:cs="Arial"/>
          <w:color w:val="000000" w:themeColor="text1"/>
        </w:rPr>
        <w:t xml:space="preserve">Załącznik Nr </w:t>
      </w:r>
      <w:r>
        <w:rPr>
          <w:rFonts w:asciiTheme="majorHAnsi" w:hAnsiTheme="majorHAnsi" w:cs="Arial"/>
          <w:color w:val="000000" w:themeColor="text1"/>
        </w:rPr>
        <w:t>6</w:t>
      </w:r>
      <w:r w:rsidRPr="00D91438">
        <w:rPr>
          <w:rFonts w:asciiTheme="majorHAnsi" w:hAnsiTheme="majorHAnsi" w:cs="Arial"/>
          <w:color w:val="000000" w:themeColor="text1"/>
        </w:rPr>
        <w:t xml:space="preserve"> – Projekt umowy </w:t>
      </w:r>
    </w:p>
    <w:p w14:paraId="3C4C041C" w14:textId="77777777" w:rsidR="00C27DA8" w:rsidRPr="005C2A45" w:rsidRDefault="00C27DA8" w:rsidP="00C27DA8">
      <w:pPr>
        <w:spacing w:line="276" w:lineRule="auto"/>
        <w:ind w:left="1560" w:hanging="1560"/>
        <w:jc w:val="both"/>
        <w:rPr>
          <w:rFonts w:asciiTheme="majorHAnsi" w:hAnsiTheme="majorHAnsi" w:cs="Arial"/>
          <w:color w:val="000000" w:themeColor="text1"/>
        </w:rPr>
      </w:pPr>
    </w:p>
    <w:p w14:paraId="1D5D3152" w14:textId="2EFEC1F6" w:rsidR="007611AE" w:rsidRDefault="007611AE" w:rsidP="00C27DA8">
      <w:pPr>
        <w:spacing w:line="276" w:lineRule="auto"/>
        <w:rPr>
          <w:rFonts w:asciiTheme="majorHAnsi" w:hAnsiTheme="majorHAnsi" w:cs="Arial"/>
          <w:color w:val="000000" w:themeColor="text1"/>
        </w:rPr>
      </w:pPr>
    </w:p>
    <w:sectPr w:rsidR="007611AE" w:rsidSect="003B38CA">
      <w:headerReference w:type="even" r:id="rId29"/>
      <w:headerReference w:type="default" r:id="rId30"/>
      <w:footerReference w:type="even" r:id="rId31"/>
      <w:footerReference w:type="default" r:id="rId32"/>
      <w:headerReference w:type="first" r:id="rId33"/>
      <w:footerReference w:type="first" r:id="rId34"/>
      <w:pgSz w:w="11906" w:h="16838" w:code="9"/>
      <w:pgMar w:top="1179" w:right="1417" w:bottom="1417" w:left="1417" w:header="396"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8DA0" w14:textId="77777777" w:rsidR="00085B15" w:rsidRDefault="00085B15">
      <w:r>
        <w:separator/>
      </w:r>
    </w:p>
  </w:endnote>
  <w:endnote w:type="continuationSeparator" w:id="0">
    <w:p w14:paraId="56D6DD51" w14:textId="77777777" w:rsidR="00085B15" w:rsidRDefault="0008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19C2" w14:textId="30DAB5A0" w:rsidR="00085B15" w:rsidRDefault="00085B15">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085B15" w:rsidRDefault="00085B15" w:rsidP="00C51DF4">
                            <w:pPr>
                              <w:widowControl w:val="0"/>
                              <w:rPr>
                                <w:rFonts w:ascii="Arial" w:hAnsi="Arial" w:cs="Arial"/>
                                <w:sz w:val="14"/>
                                <w:szCs w:val="14"/>
                              </w:rPr>
                            </w:pPr>
                          </w:p>
                          <w:p w14:paraId="21F1955C" w14:textId="77777777" w:rsidR="00085B15" w:rsidRDefault="00085B15"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085B15" w:rsidRPr="00E11A36" w:rsidRDefault="00085B15"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085B15" w:rsidRPr="00E11A36" w:rsidRDefault="00085B15"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085B15" w:rsidRDefault="00085B15"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085B15" w:rsidRDefault="00085B15"/>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085B15" w:rsidRDefault="00085B15" w:rsidP="00C51DF4">
                            <w:pPr>
                              <w:widowControl w:val="0"/>
                              <w:rPr>
                                <w:rFonts w:ascii="Arial" w:hAnsi="Arial" w:cs="Arial"/>
                                <w:sz w:val="14"/>
                                <w:szCs w:val="14"/>
                              </w:rPr>
                            </w:pPr>
                          </w:p>
                          <w:p w14:paraId="21F7116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085B15" w:rsidRPr="003074FC" w:rsidRDefault="00085B15"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085B15" w:rsidRPr="00BC0929" w:rsidRDefault="00085B15"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085B15" w:rsidRDefault="00085B15" w:rsidP="00C51DF4">
                      <w:pPr>
                        <w:widowControl w:val="0"/>
                        <w:rPr>
                          <w:rFonts w:ascii="Arial" w:hAnsi="Arial" w:cs="Arial"/>
                          <w:sz w:val="14"/>
                          <w:szCs w:val="14"/>
                        </w:rPr>
                      </w:pPr>
                    </w:p>
                    <w:p w14:paraId="21F1955C" w14:textId="77777777" w:rsidR="00085B15" w:rsidRDefault="00085B15"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085B15" w:rsidRPr="00E11A36" w:rsidRDefault="00085B15"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085B15" w:rsidRPr="00E11A36" w:rsidRDefault="00085B15"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085B15" w:rsidRDefault="00085B15"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085B15" w:rsidRDefault="00085B15"/>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77981F56" w14:textId="77777777" w:rsidR="00085B15" w:rsidRDefault="00085B15" w:rsidP="00C51DF4">
                      <w:pPr>
                        <w:widowControl w:val="0"/>
                        <w:rPr>
                          <w:rFonts w:ascii="Arial" w:hAnsi="Arial" w:cs="Arial"/>
                          <w:sz w:val="14"/>
                          <w:szCs w:val="14"/>
                        </w:rPr>
                      </w:pPr>
                    </w:p>
                    <w:p w14:paraId="21F7116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085B15" w:rsidRPr="003074FC" w:rsidRDefault="00085B15"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085B15" w:rsidRPr="00BC0929" w:rsidRDefault="00085B15"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085B15" w:rsidRPr="00FD3B32" w:rsidRDefault="00085B15"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085B15" w:rsidRPr="00FD3B32" w:rsidRDefault="00085B15"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085B15" w:rsidRDefault="00085B15" w:rsidP="00C51DF4">
                          <w:pPr>
                            <w:pStyle w:val="Stopka"/>
                          </w:pPr>
                        </w:p>
                        <w:p w14:paraId="56B8FE84" w14:textId="77777777" w:rsidR="00085B15" w:rsidRDefault="00085B15"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085B15" w:rsidRPr="00FD3B32" w:rsidRDefault="00085B15"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085B15" w:rsidRPr="00FD3B32" w:rsidRDefault="00085B15"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085B15" w:rsidRDefault="00085B15" w:rsidP="00C51DF4">
                    <w:pPr>
                      <w:pStyle w:val="Stopka"/>
                    </w:pPr>
                  </w:p>
                  <w:p w14:paraId="56B8FE84" w14:textId="77777777" w:rsidR="00085B15" w:rsidRDefault="00085B15"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085B15" w:rsidRDefault="00085B15"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17DE" w14:textId="13EC7364" w:rsidR="00085B15" w:rsidRPr="00BA303A" w:rsidRDefault="00085B15"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28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36</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301F" w14:textId="7D85BAA6" w:rsidR="00085B15" w:rsidRPr="00BA303A" w:rsidRDefault="00085B15"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36</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E6D9C" w14:textId="77777777" w:rsidR="00085B15" w:rsidRDefault="00085B15">
      <w:r>
        <w:separator/>
      </w:r>
    </w:p>
  </w:footnote>
  <w:footnote w:type="continuationSeparator" w:id="0">
    <w:p w14:paraId="3060A33A" w14:textId="77777777" w:rsidR="00085B15" w:rsidRDefault="00085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3A139" w14:textId="77777777" w:rsidR="00085B15" w:rsidRDefault="00085B15">
    <w:pPr>
      <w:pStyle w:val="Nagwek"/>
    </w:pPr>
    <w:r>
      <w:rPr>
        <w:noProof/>
      </w:rPr>
      <w:drawing>
        <wp:inline distT="0" distB="0" distL="0" distR="0" wp14:anchorId="50393A46" wp14:editId="3E7D7243">
          <wp:extent cx="6212840" cy="697865"/>
          <wp:effectExtent l="19050" t="0" r="0" b="0"/>
          <wp:docPr id="205516968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311FD" w14:textId="7BC845B0" w:rsidR="00085B15" w:rsidRPr="005B7BD7" w:rsidRDefault="00085B15" w:rsidP="006B67B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5DD18" w14:textId="53A33566" w:rsidR="00437865" w:rsidRPr="00437865" w:rsidRDefault="00437865" w:rsidP="00437865">
    <w:pPr>
      <w:autoSpaceDE w:val="0"/>
      <w:autoSpaceDN w:val="0"/>
      <w:adjustRightInd w:val="0"/>
      <w:rPr>
        <w:rFonts w:eastAsia="Calibri"/>
        <w:color w:val="000000"/>
      </w:rPr>
    </w:pPr>
  </w:p>
  <w:p w14:paraId="75658957" w14:textId="77777777" w:rsidR="004074B9" w:rsidRDefault="004074B9" w:rsidP="004074B9">
    <w:pPr>
      <w:tabs>
        <w:tab w:val="left" w:pos="2535"/>
      </w:tabs>
      <w:rPr>
        <w:rFonts w:eastAsia="Calibri"/>
        <w:b/>
        <w:bCs/>
        <w:color w:val="000000"/>
        <w:sz w:val="16"/>
        <w:szCs w:val="16"/>
      </w:rPr>
    </w:pPr>
    <w:r>
      <w:rPr>
        <w:rFonts w:eastAsia="Calibri"/>
        <w:b/>
        <w:bCs/>
        <w:color w:val="000000"/>
        <w:sz w:val="16"/>
        <w:szCs w:val="16"/>
      </w:rPr>
      <w:tab/>
    </w:r>
  </w:p>
  <w:tbl>
    <w:tblPr>
      <w:tblStyle w:val="Tabela-Siatka"/>
      <w:tblW w:w="9717" w:type="dxa"/>
      <w:tblInd w:w="-289" w:type="dxa"/>
      <w:tblLook w:val="04A0" w:firstRow="1" w:lastRow="0" w:firstColumn="1" w:lastColumn="0" w:noHBand="0" w:noVBand="1"/>
    </w:tblPr>
    <w:tblGrid>
      <w:gridCol w:w="1715"/>
      <w:gridCol w:w="8002"/>
    </w:tblGrid>
    <w:tr w:rsidR="004074B9" w:rsidRPr="00BA4B5B" w14:paraId="49B20F59" w14:textId="77777777" w:rsidTr="00A4013E">
      <w:trPr>
        <w:trHeight w:val="1042"/>
      </w:trPr>
      <w:tc>
        <w:tcPr>
          <w:tcW w:w="1715" w:type="dxa"/>
        </w:tcPr>
        <w:p w14:paraId="5352D387" w14:textId="77777777" w:rsidR="004074B9" w:rsidRPr="006B67BF" w:rsidRDefault="004074B9" w:rsidP="004074B9">
          <w:pPr>
            <w:pStyle w:val="Nagwek"/>
            <w:jc w:val="center"/>
            <w:rPr>
              <w:rFonts w:ascii="Cambria" w:hAnsi="Cambria"/>
              <w:bCs/>
              <w:color w:val="000000"/>
              <w:sz w:val="10"/>
              <w:szCs w:val="10"/>
            </w:rPr>
          </w:pPr>
          <w:r w:rsidRPr="003B38CA">
            <w:rPr>
              <w:rFonts w:ascii="Helvetica" w:hAnsi="Helvetica" w:cs="Helvetica"/>
              <w:noProof/>
              <w:color w:val="000000" w:themeColor="text1"/>
              <w:szCs w:val="24"/>
            </w:rPr>
            <w:drawing>
              <wp:anchor distT="0" distB="0" distL="114300" distR="114300" simplePos="0" relativeHeight="251660288" behindDoc="0" locked="0" layoutInCell="1" allowOverlap="1" wp14:anchorId="4F03947C" wp14:editId="57643A01">
                <wp:simplePos x="0" y="0"/>
                <wp:positionH relativeFrom="margin">
                  <wp:posOffset>243840</wp:posOffset>
                </wp:positionH>
                <wp:positionV relativeFrom="margin">
                  <wp:posOffset>84513</wp:posOffset>
                </wp:positionV>
                <wp:extent cx="529590" cy="655955"/>
                <wp:effectExtent l="0" t="0" r="3810" b="4445"/>
                <wp:wrapSquare wrapText="bothSides"/>
                <wp:docPr id="1604541979" name="Obraz 5" descr="Obraz zawierający tekst, clipart&#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5" descr="Obraz zawierający tekst, clipart&#10;&#10;Opis wygenerowany automatyczni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 cy="655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02" w:type="dxa"/>
        </w:tcPr>
        <w:p w14:paraId="2B89C4E0" w14:textId="77777777" w:rsidR="004074B9" w:rsidRPr="003B38CA" w:rsidRDefault="004074B9" w:rsidP="00A4013E">
          <w:pPr>
            <w:pStyle w:val="Nagwek"/>
            <w:jc w:val="center"/>
            <w:rPr>
              <w:rFonts w:ascii="Cambria" w:hAnsi="Cambria"/>
              <w:bCs/>
              <w:color w:val="000000"/>
              <w:sz w:val="10"/>
              <w:szCs w:val="10"/>
            </w:rPr>
          </w:pPr>
        </w:p>
        <w:p w14:paraId="60021282" w14:textId="63A32E9F" w:rsidR="00837B5D" w:rsidRPr="00837B5D" w:rsidRDefault="004074B9" w:rsidP="00837B5D">
          <w:pPr>
            <w:jc w:val="center"/>
            <w:rPr>
              <w:rFonts w:cstheme="minorHAnsi"/>
              <w:b/>
              <w:bCs/>
              <w:color w:val="000000"/>
              <w:sz w:val="16"/>
              <w:szCs w:val="16"/>
              <w:u w:color="000000"/>
            </w:rPr>
          </w:pPr>
          <w:r w:rsidRPr="004A1DB3">
            <w:rPr>
              <w:rFonts w:ascii="Cambria" w:hAnsi="Cambria"/>
              <w:b/>
              <w:color w:val="000000"/>
              <w:sz w:val="16"/>
              <w:szCs w:val="16"/>
            </w:rPr>
            <w:t>SPECYFIKACJA</w:t>
          </w:r>
          <w:r w:rsidR="00167651" w:rsidRPr="004A1DB3">
            <w:rPr>
              <w:rFonts w:ascii="Cambria" w:hAnsi="Cambria"/>
              <w:b/>
              <w:color w:val="000000"/>
              <w:sz w:val="16"/>
              <w:szCs w:val="16"/>
            </w:rPr>
            <w:t> </w:t>
          </w:r>
          <w:r w:rsidRPr="004A1DB3">
            <w:rPr>
              <w:rFonts w:ascii="Cambria" w:hAnsi="Cambria"/>
              <w:b/>
              <w:color w:val="000000"/>
              <w:sz w:val="16"/>
              <w:szCs w:val="16"/>
            </w:rPr>
            <w:t>WARUNKÓW</w:t>
          </w:r>
          <w:r w:rsidR="00167651" w:rsidRPr="004A1DB3">
            <w:rPr>
              <w:rFonts w:ascii="Cambria" w:hAnsi="Cambria"/>
              <w:b/>
              <w:color w:val="000000"/>
              <w:sz w:val="16"/>
              <w:szCs w:val="16"/>
            </w:rPr>
            <w:t> </w:t>
          </w:r>
          <w:r w:rsidRPr="004A1DB3">
            <w:rPr>
              <w:rFonts w:ascii="Cambria" w:hAnsi="Cambria"/>
              <w:b/>
              <w:color w:val="000000"/>
              <w:sz w:val="16"/>
              <w:szCs w:val="16"/>
            </w:rPr>
            <w:t>ZAMÓWIENIA:</w:t>
          </w:r>
          <w:r w:rsidRPr="004A1DB3">
            <w:rPr>
              <w:rFonts w:ascii="Cambria" w:hAnsi="Cambria"/>
              <w:bCs/>
              <w:color w:val="000000"/>
              <w:sz w:val="16"/>
              <w:szCs w:val="16"/>
            </w:rPr>
            <w:t xml:space="preserve"> </w:t>
          </w:r>
          <w:r w:rsidRPr="004A1DB3">
            <w:rPr>
              <w:rFonts w:ascii="Cambria" w:hAnsi="Cambria"/>
              <w:bCs/>
              <w:color w:val="000000"/>
              <w:sz w:val="16"/>
              <w:szCs w:val="16"/>
            </w:rPr>
            <w:br/>
          </w:r>
          <w:r w:rsidR="00837B5D" w:rsidRPr="00837B5D">
            <w:rPr>
              <w:rFonts w:cstheme="minorHAnsi"/>
              <w:b/>
              <w:bCs/>
              <w:color w:val="000000"/>
              <w:sz w:val="16"/>
              <w:szCs w:val="16"/>
              <w:u w:color="000000"/>
            </w:rPr>
            <w:t>Usługi pocztowe związane z wysyłką korespondencji w okresie od dnia 02.01.202</w:t>
          </w:r>
          <w:r w:rsidR="00D2230A">
            <w:rPr>
              <w:rFonts w:cstheme="minorHAnsi"/>
              <w:b/>
              <w:bCs/>
              <w:color w:val="000000"/>
              <w:sz w:val="16"/>
              <w:szCs w:val="16"/>
              <w:u w:color="000000"/>
            </w:rPr>
            <w:t>6</w:t>
          </w:r>
          <w:r w:rsidR="00837B5D" w:rsidRPr="00837B5D">
            <w:rPr>
              <w:rFonts w:cstheme="minorHAnsi"/>
              <w:b/>
              <w:bCs/>
              <w:color w:val="000000"/>
              <w:sz w:val="16"/>
              <w:szCs w:val="16"/>
              <w:u w:color="000000"/>
            </w:rPr>
            <w:t xml:space="preserve"> r.                           </w:t>
          </w:r>
        </w:p>
        <w:p w14:paraId="7D4E8E32" w14:textId="70FA53E7" w:rsidR="004074B9" w:rsidRPr="003B38CA" w:rsidRDefault="00837B5D" w:rsidP="00837B5D">
          <w:pPr>
            <w:jc w:val="center"/>
            <w:rPr>
              <w:rFonts w:ascii="Cambria" w:hAnsi="Cambria"/>
              <w:bCs/>
              <w:color w:val="000000"/>
              <w:sz w:val="10"/>
              <w:szCs w:val="10"/>
            </w:rPr>
          </w:pPr>
          <w:r w:rsidRPr="00837B5D">
            <w:rPr>
              <w:rFonts w:cstheme="minorHAnsi"/>
              <w:b/>
              <w:bCs/>
              <w:color w:val="000000"/>
              <w:sz w:val="16"/>
              <w:szCs w:val="16"/>
              <w:u w:color="000000"/>
            </w:rPr>
            <w:t xml:space="preserve">  do 31.12.202</w:t>
          </w:r>
          <w:r w:rsidR="00D2230A">
            <w:rPr>
              <w:rFonts w:cstheme="minorHAnsi"/>
              <w:b/>
              <w:bCs/>
              <w:color w:val="000000"/>
              <w:sz w:val="16"/>
              <w:szCs w:val="16"/>
              <w:u w:color="000000"/>
            </w:rPr>
            <w:t>6</w:t>
          </w:r>
          <w:r w:rsidRPr="00837B5D">
            <w:rPr>
              <w:rFonts w:cstheme="minorHAnsi"/>
              <w:b/>
              <w:bCs/>
              <w:color w:val="000000"/>
              <w:sz w:val="16"/>
              <w:szCs w:val="16"/>
              <w:u w:color="000000"/>
            </w:rPr>
            <w:t xml:space="preserve"> r. na potrzeby Starostwa Powiatowego w Tomaszowie   Mazowieckim.</w:t>
          </w:r>
        </w:p>
      </w:tc>
    </w:tr>
  </w:tbl>
  <w:p w14:paraId="30A56338" w14:textId="39F13405" w:rsidR="00437865" w:rsidRDefault="00437865" w:rsidP="004074B9">
    <w:pPr>
      <w:tabs>
        <w:tab w:val="left" w:pos="2535"/>
      </w:tabs>
      <w:rPr>
        <w:rFonts w:eastAsia="Calibri"/>
        <w:b/>
        <w:bCs/>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F"/>
    <w:multiLevelType w:val="hybridMultilevel"/>
    <w:tmpl w:val="F0160F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5"/>
    <w:multiLevelType w:val="hybridMultilevel"/>
    <w:tmpl w:val="442A7620"/>
    <w:lvl w:ilvl="0" w:tplc="23944CFE">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 w15:restartNumberingAfterBreak="0">
    <w:nsid w:val="06EF2E71"/>
    <w:multiLevelType w:val="multilevel"/>
    <w:tmpl w:val="E1FE4A28"/>
    <w:lvl w:ilvl="0">
      <w:start w:val="16"/>
      <w:numFmt w:val="decimal"/>
      <w:lvlText w:val="%1."/>
      <w:lvlJc w:val="left"/>
      <w:pPr>
        <w:ind w:left="525" w:hanging="525"/>
      </w:pPr>
      <w:rPr>
        <w:rFonts w:eastAsia="Times New Roman" w:hint="default"/>
        <w:color w:val="000000"/>
      </w:rPr>
    </w:lvl>
    <w:lvl w:ilvl="1">
      <w:start w:val="1"/>
      <w:numFmt w:val="decimal"/>
      <w:lvlText w:val="%1.%2."/>
      <w:lvlJc w:val="left"/>
      <w:pPr>
        <w:ind w:left="1571" w:hanging="720"/>
      </w:pPr>
      <w:rPr>
        <w:rFonts w:eastAsia="Times New Roman" w:hint="default"/>
        <w:color w:val="000000"/>
      </w:rPr>
    </w:lvl>
    <w:lvl w:ilvl="2">
      <w:start w:val="1"/>
      <w:numFmt w:val="decimal"/>
      <w:lvlText w:val="%1.%2.%3."/>
      <w:lvlJc w:val="left"/>
      <w:pPr>
        <w:ind w:left="2422" w:hanging="720"/>
      </w:pPr>
      <w:rPr>
        <w:rFonts w:eastAsia="Times New Roman" w:hint="default"/>
        <w:color w:val="000000"/>
      </w:rPr>
    </w:lvl>
    <w:lvl w:ilvl="3">
      <w:start w:val="1"/>
      <w:numFmt w:val="decimal"/>
      <w:lvlText w:val="%1.%2.%3.%4."/>
      <w:lvlJc w:val="left"/>
      <w:pPr>
        <w:ind w:left="3633" w:hanging="1080"/>
      </w:pPr>
      <w:rPr>
        <w:rFonts w:eastAsia="Times New Roman" w:hint="default"/>
        <w:color w:val="000000"/>
      </w:rPr>
    </w:lvl>
    <w:lvl w:ilvl="4">
      <w:start w:val="1"/>
      <w:numFmt w:val="decimal"/>
      <w:lvlText w:val="%1.%2.%3.%4.%5."/>
      <w:lvlJc w:val="left"/>
      <w:pPr>
        <w:ind w:left="4484" w:hanging="1080"/>
      </w:pPr>
      <w:rPr>
        <w:rFonts w:eastAsia="Times New Roman" w:hint="default"/>
        <w:color w:val="000000"/>
      </w:rPr>
    </w:lvl>
    <w:lvl w:ilvl="5">
      <w:start w:val="1"/>
      <w:numFmt w:val="decimal"/>
      <w:lvlText w:val="%1.%2.%3.%4.%5.%6."/>
      <w:lvlJc w:val="left"/>
      <w:pPr>
        <w:ind w:left="5695" w:hanging="1440"/>
      </w:pPr>
      <w:rPr>
        <w:rFonts w:eastAsia="Times New Roman" w:hint="default"/>
        <w:color w:val="000000"/>
      </w:rPr>
    </w:lvl>
    <w:lvl w:ilvl="6">
      <w:start w:val="1"/>
      <w:numFmt w:val="decimal"/>
      <w:lvlText w:val="%1.%2.%3.%4.%5.%6.%7."/>
      <w:lvlJc w:val="left"/>
      <w:pPr>
        <w:ind w:left="6546" w:hanging="1440"/>
      </w:pPr>
      <w:rPr>
        <w:rFonts w:eastAsia="Times New Roman" w:hint="default"/>
        <w:color w:val="000000"/>
      </w:rPr>
    </w:lvl>
    <w:lvl w:ilvl="7">
      <w:start w:val="1"/>
      <w:numFmt w:val="decimal"/>
      <w:lvlText w:val="%1.%2.%3.%4.%5.%6.%7.%8."/>
      <w:lvlJc w:val="left"/>
      <w:pPr>
        <w:ind w:left="7757" w:hanging="1800"/>
      </w:pPr>
      <w:rPr>
        <w:rFonts w:eastAsia="Times New Roman" w:hint="default"/>
        <w:color w:val="000000"/>
      </w:rPr>
    </w:lvl>
    <w:lvl w:ilvl="8">
      <w:start w:val="1"/>
      <w:numFmt w:val="decimal"/>
      <w:lvlText w:val="%1.%2.%3.%4.%5.%6.%7.%8.%9."/>
      <w:lvlJc w:val="left"/>
      <w:pPr>
        <w:ind w:left="8968" w:hanging="2160"/>
      </w:pPr>
      <w:rPr>
        <w:rFonts w:eastAsia="Times New Roman" w:hint="default"/>
        <w:color w:val="000000"/>
      </w:rPr>
    </w:lvl>
  </w:abstractNum>
  <w:abstractNum w:abstractNumId="1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4D41EC"/>
    <w:multiLevelType w:val="hybridMultilevel"/>
    <w:tmpl w:val="35F09198"/>
    <w:lvl w:ilvl="0" w:tplc="F5FC51F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23843F11"/>
    <w:multiLevelType w:val="hybridMultilevel"/>
    <w:tmpl w:val="6F08DF0A"/>
    <w:lvl w:ilvl="0" w:tplc="0486F20A">
      <w:start w:val="4"/>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910FE6"/>
    <w:multiLevelType w:val="hybridMultilevel"/>
    <w:tmpl w:val="3D38F8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886283D"/>
    <w:multiLevelType w:val="hybridMultilevel"/>
    <w:tmpl w:val="DC0AE586"/>
    <w:lvl w:ilvl="0" w:tplc="F65EFEFC">
      <w:start w:val="7"/>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965D6F"/>
    <w:multiLevelType w:val="multilevel"/>
    <w:tmpl w:val="A05C7110"/>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CDF0544"/>
    <w:multiLevelType w:val="multilevel"/>
    <w:tmpl w:val="487AFE80"/>
    <w:lvl w:ilvl="0">
      <w:start w:val="4"/>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3FCC282F"/>
    <w:multiLevelType w:val="hybridMultilevel"/>
    <w:tmpl w:val="7EF4B9B0"/>
    <w:lvl w:ilvl="0" w:tplc="36B630EA">
      <w:start w:val="8"/>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50B7BA2"/>
    <w:multiLevelType w:val="multilevel"/>
    <w:tmpl w:val="96E0818E"/>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7" w15:restartNumberingAfterBreak="0">
    <w:nsid w:val="48B86E28"/>
    <w:multiLevelType w:val="multilevel"/>
    <w:tmpl w:val="87A65972"/>
    <w:lvl w:ilvl="0">
      <w:start w:val="1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BD6175D"/>
    <w:multiLevelType w:val="hybridMultilevel"/>
    <w:tmpl w:val="168E8DDC"/>
    <w:lvl w:ilvl="0" w:tplc="04150001">
      <w:start w:val="1"/>
      <w:numFmt w:val="bullet"/>
      <w:lvlText w:val=""/>
      <w:lvlJc w:val="left"/>
      <w:pPr>
        <w:ind w:left="1496" w:hanging="360"/>
      </w:pPr>
      <w:rPr>
        <w:rFonts w:ascii="Symbol" w:hAnsi="Symbo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39"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4F2B5882"/>
    <w:multiLevelType w:val="hybridMultilevel"/>
    <w:tmpl w:val="3AEE201E"/>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6BA67C1"/>
    <w:multiLevelType w:val="hybridMultilevel"/>
    <w:tmpl w:val="15FCA23A"/>
    <w:lvl w:ilvl="0" w:tplc="6666F0C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5AD31E1E"/>
    <w:multiLevelType w:val="hybridMultilevel"/>
    <w:tmpl w:val="03F411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F76E9F"/>
    <w:multiLevelType w:val="multilevel"/>
    <w:tmpl w:val="BC96472C"/>
    <w:lvl w:ilvl="0">
      <w:start w:val="2"/>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BBB5E20"/>
    <w:multiLevelType w:val="hybridMultilevel"/>
    <w:tmpl w:val="54A4ACBA"/>
    <w:lvl w:ilvl="0" w:tplc="D9D423F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0"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1"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820A39"/>
    <w:multiLevelType w:val="hybridMultilevel"/>
    <w:tmpl w:val="DEACF782"/>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5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5" w15:restartNumberingAfterBreak="0">
    <w:nsid w:val="666F78E5"/>
    <w:multiLevelType w:val="hybridMultilevel"/>
    <w:tmpl w:val="50AA1E30"/>
    <w:lvl w:ilvl="0" w:tplc="25B286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6" w15:restartNumberingAfterBreak="0">
    <w:nsid w:val="684E55DB"/>
    <w:multiLevelType w:val="hybridMultilevel"/>
    <w:tmpl w:val="DC6EE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8" w15:restartNumberingAfterBreak="0">
    <w:nsid w:val="6C6E114A"/>
    <w:multiLevelType w:val="hybridMultilevel"/>
    <w:tmpl w:val="099602AE"/>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0"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2" w15:restartNumberingAfterBreak="0">
    <w:nsid w:val="76822F5C"/>
    <w:multiLevelType w:val="hybridMultilevel"/>
    <w:tmpl w:val="38963A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6"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2009556128">
    <w:abstractNumId w:val="50"/>
  </w:num>
  <w:num w:numId="2" w16cid:durableId="784737742">
    <w:abstractNumId w:val="13"/>
  </w:num>
  <w:num w:numId="3" w16cid:durableId="1312128355">
    <w:abstractNumId w:val="9"/>
  </w:num>
  <w:num w:numId="4" w16cid:durableId="794057181">
    <w:abstractNumId w:val="65"/>
  </w:num>
  <w:num w:numId="5" w16cid:durableId="1333605592">
    <w:abstractNumId w:val="57"/>
  </w:num>
  <w:num w:numId="6" w16cid:durableId="333460035">
    <w:abstractNumId w:val="59"/>
  </w:num>
  <w:num w:numId="7" w16cid:durableId="1770923981">
    <w:abstractNumId w:val="54"/>
  </w:num>
  <w:num w:numId="8" w16cid:durableId="449516609">
    <w:abstractNumId w:val="53"/>
  </w:num>
  <w:num w:numId="9" w16cid:durableId="175341234">
    <w:abstractNumId w:val="24"/>
  </w:num>
  <w:num w:numId="10" w16cid:durableId="1410543868">
    <w:abstractNumId w:val="66"/>
  </w:num>
  <w:num w:numId="11" w16cid:durableId="41488929">
    <w:abstractNumId w:val="11"/>
  </w:num>
  <w:num w:numId="12" w16cid:durableId="943001165">
    <w:abstractNumId w:val="23"/>
  </w:num>
  <w:num w:numId="13" w16cid:durableId="318076082">
    <w:abstractNumId w:val="25"/>
  </w:num>
  <w:num w:numId="14" w16cid:durableId="1011182920">
    <w:abstractNumId w:val="33"/>
  </w:num>
  <w:num w:numId="15" w16cid:durableId="1950309441">
    <w:abstractNumId w:val="48"/>
  </w:num>
  <w:num w:numId="16" w16cid:durableId="1981228863">
    <w:abstractNumId w:val="16"/>
  </w:num>
  <w:num w:numId="17" w16cid:durableId="1277565042">
    <w:abstractNumId w:val="28"/>
  </w:num>
  <w:num w:numId="18" w16cid:durableId="1035155803">
    <w:abstractNumId w:val="58"/>
  </w:num>
  <w:num w:numId="19" w16cid:durableId="646058345">
    <w:abstractNumId w:val="6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2040175">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2206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0752750">
    <w:abstractNumId w:val="31"/>
  </w:num>
  <w:num w:numId="23" w16cid:durableId="314645066">
    <w:abstractNumId w:val="36"/>
  </w:num>
  <w:num w:numId="24" w16cid:durableId="250313733">
    <w:abstractNumId w:val="27"/>
  </w:num>
  <w:num w:numId="25" w16cid:durableId="2141263759">
    <w:abstractNumId w:val="43"/>
  </w:num>
  <w:num w:numId="26" w16cid:durableId="807476975">
    <w:abstractNumId w:val="49"/>
  </w:num>
  <w:num w:numId="27" w16cid:durableId="1346862541">
    <w:abstractNumId w:val="41"/>
  </w:num>
  <w:num w:numId="28" w16cid:durableId="1739013442">
    <w:abstractNumId w:val="19"/>
  </w:num>
  <w:num w:numId="29" w16cid:durableId="522477933">
    <w:abstractNumId w:val="14"/>
  </w:num>
  <w:num w:numId="30" w16cid:durableId="869800943">
    <w:abstractNumId w:val="7"/>
  </w:num>
  <w:num w:numId="31" w16cid:durableId="1178034218">
    <w:abstractNumId w:val="61"/>
  </w:num>
  <w:num w:numId="32" w16cid:durableId="1061633702">
    <w:abstractNumId w:val="20"/>
  </w:num>
  <w:num w:numId="33" w16cid:durableId="314839960">
    <w:abstractNumId w:val="18"/>
  </w:num>
  <w:num w:numId="34" w16cid:durableId="1924758725">
    <w:abstractNumId w:val="39"/>
  </w:num>
  <w:num w:numId="35" w16cid:durableId="1248732119">
    <w:abstractNumId w:val="26"/>
  </w:num>
  <w:num w:numId="36" w16cid:durableId="1558585757">
    <w:abstractNumId w:val="12"/>
  </w:num>
  <w:num w:numId="37" w16cid:durableId="1710837322">
    <w:abstractNumId w:val="47"/>
  </w:num>
  <w:num w:numId="38" w16cid:durableId="314727017">
    <w:abstractNumId w:val="8"/>
  </w:num>
  <w:num w:numId="39" w16cid:durableId="890730634">
    <w:abstractNumId w:val="40"/>
  </w:num>
  <w:num w:numId="40" w16cid:durableId="372461131">
    <w:abstractNumId w:val="51"/>
  </w:num>
  <w:num w:numId="41" w16cid:durableId="453643056">
    <w:abstractNumId w:val="60"/>
  </w:num>
  <w:num w:numId="42" w16cid:durableId="153842983">
    <w:abstractNumId w:val="0"/>
  </w:num>
  <w:num w:numId="43" w16cid:durableId="1699813712">
    <w:abstractNumId w:val="2"/>
  </w:num>
  <w:num w:numId="44" w16cid:durableId="1554193217">
    <w:abstractNumId w:val="3"/>
  </w:num>
  <w:num w:numId="45" w16cid:durableId="1485968550">
    <w:abstractNumId w:val="4"/>
  </w:num>
  <w:num w:numId="46" w16cid:durableId="1720279767">
    <w:abstractNumId w:val="5"/>
  </w:num>
  <w:num w:numId="47" w16cid:durableId="1712609327">
    <w:abstractNumId w:val="32"/>
  </w:num>
  <w:num w:numId="48" w16cid:durableId="2131897420">
    <w:abstractNumId w:val="6"/>
  </w:num>
  <w:num w:numId="49" w16cid:durableId="46341856">
    <w:abstractNumId w:val="21"/>
  </w:num>
  <w:num w:numId="50" w16cid:durableId="483859721">
    <w:abstractNumId w:val="1"/>
  </w:num>
  <w:num w:numId="51" w16cid:durableId="1319769428">
    <w:abstractNumId w:val="46"/>
  </w:num>
  <w:num w:numId="52" w16cid:durableId="1658611787">
    <w:abstractNumId w:val="30"/>
  </w:num>
  <w:num w:numId="53" w16cid:durableId="1651667366">
    <w:abstractNumId w:val="38"/>
  </w:num>
  <w:num w:numId="54" w16cid:durableId="1882738978">
    <w:abstractNumId w:val="52"/>
  </w:num>
  <w:num w:numId="55" w16cid:durableId="1759057308">
    <w:abstractNumId w:val="37"/>
  </w:num>
  <w:num w:numId="56" w16cid:durableId="1523862805">
    <w:abstractNumId w:val="45"/>
  </w:num>
  <w:num w:numId="57" w16cid:durableId="1489899647">
    <w:abstractNumId w:val="44"/>
  </w:num>
  <w:num w:numId="58" w16cid:durableId="1144588032">
    <w:abstractNumId w:val="34"/>
  </w:num>
  <w:num w:numId="59" w16cid:durableId="783580656">
    <w:abstractNumId w:val="42"/>
  </w:num>
  <w:num w:numId="60" w16cid:durableId="1327247907">
    <w:abstractNumId w:val="55"/>
  </w:num>
  <w:num w:numId="61" w16cid:durableId="126749443">
    <w:abstractNumId w:val="15"/>
  </w:num>
  <w:num w:numId="62" w16cid:durableId="1289629041">
    <w:abstractNumId w:val="62"/>
  </w:num>
  <w:num w:numId="63" w16cid:durableId="336464333">
    <w:abstractNumId w:val="22"/>
  </w:num>
  <w:num w:numId="64" w16cid:durableId="664280698">
    <w:abstractNumId w:val="10"/>
  </w:num>
  <w:num w:numId="65" w16cid:durableId="113401741">
    <w:abstractNumId w:val="56"/>
  </w:num>
  <w:num w:numId="66" w16cid:durableId="960839898">
    <w:abstractNumId w:val="35"/>
  </w:num>
  <w:num w:numId="67" w16cid:durableId="664479874">
    <w:abstractNumId w:val="64"/>
  </w:num>
  <w:num w:numId="68" w16cid:durableId="1736195183">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0DDF"/>
    <w:rsid w:val="00021523"/>
    <w:rsid w:val="00022109"/>
    <w:rsid w:val="0002282B"/>
    <w:rsid w:val="00023085"/>
    <w:rsid w:val="00023D31"/>
    <w:rsid w:val="00023E79"/>
    <w:rsid w:val="0002415B"/>
    <w:rsid w:val="00024CCF"/>
    <w:rsid w:val="00024F66"/>
    <w:rsid w:val="0002580D"/>
    <w:rsid w:val="0002688A"/>
    <w:rsid w:val="00030F46"/>
    <w:rsid w:val="00033493"/>
    <w:rsid w:val="00034207"/>
    <w:rsid w:val="00034691"/>
    <w:rsid w:val="000367B8"/>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01B"/>
    <w:rsid w:val="00050991"/>
    <w:rsid w:val="00052486"/>
    <w:rsid w:val="00052812"/>
    <w:rsid w:val="0005378F"/>
    <w:rsid w:val="00053C84"/>
    <w:rsid w:val="00053E0E"/>
    <w:rsid w:val="00054615"/>
    <w:rsid w:val="000557E0"/>
    <w:rsid w:val="000558BE"/>
    <w:rsid w:val="0005682F"/>
    <w:rsid w:val="00056F72"/>
    <w:rsid w:val="00057406"/>
    <w:rsid w:val="00057796"/>
    <w:rsid w:val="00057AF7"/>
    <w:rsid w:val="00061BAD"/>
    <w:rsid w:val="00061BC7"/>
    <w:rsid w:val="00061BEA"/>
    <w:rsid w:val="00061E1C"/>
    <w:rsid w:val="000624CC"/>
    <w:rsid w:val="00062603"/>
    <w:rsid w:val="000626CC"/>
    <w:rsid w:val="00062FE2"/>
    <w:rsid w:val="00063A89"/>
    <w:rsid w:val="00063B67"/>
    <w:rsid w:val="000654C0"/>
    <w:rsid w:val="00065759"/>
    <w:rsid w:val="00066A4A"/>
    <w:rsid w:val="00066C26"/>
    <w:rsid w:val="0007043E"/>
    <w:rsid w:val="0007221C"/>
    <w:rsid w:val="00072814"/>
    <w:rsid w:val="000742E3"/>
    <w:rsid w:val="000748F7"/>
    <w:rsid w:val="00074B54"/>
    <w:rsid w:val="0007511B"/>
    <w:rsid w:val="00076E93"/>
    <w:rsid w:val="000771DC"/>
    <w:rsid w:val="00077C95"/>
    <w:rsid w:val="00077F3D"/>
    <w:rsid w:val="00080032"/>
    <w:rsid w:val="000817E2"/>
    <w:rsid w:val="00081CB1"/>
    <w:rsid w:val="000826CD"/>
    <w:rsid w:val="00084FE6"/>
    <w:rsid w:val="00085897"/>
    <w:rsid w:val="00085B15"/>
    <w:rsid w:val="00085C37"/>
    <w:rsid w:val="00086A67"/>
    <w:rsid w:val="0008785F"/>
    <w:rsid w:val="000879D1"/>
    <w:rsid w:val="000900C1"/>
    <w:rsid w:val="00090268"/>
    <w:rsid w:val="00090E28"/>
    <w:rsid w:val="0009135E"/>
    <w:rsid w:val="00091F8D"/>
    <w:rsid w:val="0009224D"/>
    <w:rsid w:val="000924B9"/>
    <w:rsid w:val="000945C0"/>
    <w:rsid w:val="00094AC6"/>
    <w:rsid w:val="00094BFF"/>
    <w:rsid w:val="00095F06"/>
    <w:rsid w:val="0009640C"/>
    <w:rsid w:val="0009695E"/>
    <w:rsid w:val="000976ED"/>
    <w:rsid w:val="000A0434"/>
    <w:rsid w:val="000A0D9D"/>
    <w:rsid w:val="000A118C"/>
    <w:rsid w:val="000A249F"/>
    <w:rsid w:val="000A2BBF"/>
    <w:rsid w:val="000A2D89"/>
    <w:rsid w:val="000A359B"/>
    <w:rsid w:val="000A380E"/>
    <w:rsid w:val="000A4845"/>
    <w:rsid w:val="000A4C6F"/>
    <w:rsid w:val="000A554D"/>
    <w:rsid w:val="000A5607"/>
    <w:rsid w:val="000A5E2F"/>
    <w:rsid w:val="000A5E41"/>
    <w:rsid w:val="000A7BF3"/>
    <w:rsid w:val="000B16F3"/>
    <w:rsid w:val="000B3E57"/>
    <w:rsid w:val="000B4084"/>
    <w:rsid w:val="000B4383"/>
    <w:rsid w:val="000B59CC"/>
    <w:rsid w:val="000B6958"/>
    <w:rsid w:val="000B6E32"/>
    <w:rsid w:val="000B76D0"/>
    <w:rsid w:val="000B78E0"/>
    <w:rsid w:val="000B7955"/>
    <w:rsid w:val="000C0949"/>
    <w:rsid w:val="000C0E09"/>
    <w:rsid w:val="000C0FAF"/>
    <w:rsid w:val="000C171C"/>
    <w:rsid w:val="000C2EFD"/>
    <w:rsid w:val="000C3366"/>
    <w:rsid w:val="000C4D0C"/>
    <w:rsid w:val="000C56E4"/>
    <w:rsid w:val="000C6CB6"/>
    <w:rsid w:val="000C751D"/>
    <w:rsid w:val="000C7739"/>
    <w:rsid w:val="000C7B3D"/>
    <w:rsid w:val="000C7CF7"/>
    <w:rsid w:val="000C7FD0"/>
    <w:rsid w:val="000D0DE8"/>
    <w:rsid w:val="000D0E1D"/>
    <w:rsid w:val="000D11A6"/>
    <w:rsid w:val="000D2279"/>
    <w:rsid w:val="000D22C1"/>
    <w:rsid w:val="000D3118"/>
    <w:rsid w:val="000D37A6"/>
    <w:rsid w:val="000D6A1C"/>
    <w:rsid w:val="000D6B5E"/>
    <w:rsid w:val="000D7AEA"/>
    <w:rsid w:val="000E008B"/>
    <w:rsid w:val="000E0983"/>
    <w:rsid w:val="000E0FBD"/>
    <w:rsid w:val="000E13EA"/>
    <w:rsid w:val="000E221B"/>
    <w:rsid w:val="000E35EC"/>
    <w:rsid w:val="000E4058"/>
    <w:rsid w:val="000E44FB"/>
    <w:rsid w:val="000E4685"/>
    <w:rsid w:val="000E46E9"/>
    <w:rsid w:val="000E47E5"/>
    <w:rsid w:val="000E63A8"/>
    <w:rsid w:val="000E69A2"/>
    <w:rsid w:val="000E733D"/>
    <w:rsid w:val="000E7B5F"/>
    <w:rsid w:val="000E7DB0"/>
    <w:rsid w:val="000F0791"/>
    <w:rsid w:val="000F08D9"/>
    <w:rsid w:val="000F0B7E"/>
    <w:rsid w:val="000F355C"/>
    <w:rsid w:val="000F3D1D"/>
    <w:rsid w:val="000F4211"/>
    <w:rsid w:val="000F47FC"/>
    <w:rsid w:val="000F4CC4"/>
    <w:rsid w:val="000F5226"/>
    <w:rsid w:val="000F5554"/>
    <w:rsid w:val="000F6647"/>
    <w:rsid w:val="000F6C76"/>
    <w:rsid w:val="001008FC"/>
    <w:rsid w:val="00100D42"/>
    <w:rsid w:val="001013CA"/>
    <w:rsid w:val="00102C8F"/>
    <w:rsid w:val="0010337A"/>
    <w:rsid w:val="00103BA7"/>
    <w:rsid w:val="00104EAC"/>
    <w:rsid w:val="00105533"/>
    <w:rsid w:val="0010741D"/>
    <w:rsid w:val="00107981"/>
    <w:rsid w:val="00110728"/>
    <w:rsid w:val="00110FB8"/>
    <w:rsid w:val="00112382"/>
    <w:rsid w:val="00112A5E"/>
    <w:rsid w:val="00113CC0"/>
    <w:rsid w:val="00114C02"/>
    <w:rsid w:val="0011527E"/>
    <w:rsid w:val="00115576"/>
    <w:rsid w:val="00115DB2"/>
    <w:rsid w:val="00116AD5"/>
    <w:rsid w:val="00121099"/>
    <w:rsid w:val="00121D28"/>
    <w:rsid w:val="00122543"/>
    <w:rsid w:val="00122A7E"/>
    <w:rsid w:val="00122BA5"/>
    <w:rsid w:val="00122FD5"/>
    <w:rsid w:val="0012448E"/>
    <w:rsid w:val="00125A4D"/>
    <w:rsid w:val="00125BC0"/>
    <w:rsid w:val="00125BD6"/>
    <w:rsid w:val="00126765"/>
    <w:rsid w:val="00126DCC"/>
    <w:rsid w:val="001275EE"/>
    <w:rsid w:val="00130BA8"/>
    <w:rsid w:val="00131C95"/>
    <w:rsid w:val="001335B7"/>
    <w:rsid w:val="00133706"/>
    <w:rsid w:val="00133C8C"/>
    <w:rsid w:val="00133D19"/>
    <w:rsid w:val="001341D5"/>
    <w:rsid w:val="00134AA5"/>
    <w:rsid w:val="001377D9"/>
    <w:rsid w:val="001378BC"/>
    <w:rsid w:val="00137FE1"/>
    <w:rsid w:val="00140A71"/>
    <w:rsid w:val="0014158A"/>
    <w:rsid w:val="0014209D"/>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4B9A"/>
    <w:rsid w:val="00165095"/>
    <w:rsid w:val="001651C5"/>
    <w:rsid w:val="001660E7"/>
    <w:rsid w:val="00166114"/>
    <w:rsid w:val="00166123"/>
    <w:rsid w:val="00167651"/>
    <w:rsid w:val="00170288"/>
    <w:rsid w:val="00173F63"/>
    <w:rsid w:val="00174343"/>
    <w:rsid w:val="001745DC"/>
    <w:rsid w:val="00175162"/>
    <w:rsid w:val="00175AD6"/>
    <w:rsid w:val="00176940"/>
    <w:rsid w:val="00176A36"/>
    <w:rsid w:val="00176E55"/>
    <w:rsid w:val="001772DA"/>
    <w:rsid w:val="00182BF8"/>
    <w:rsid w:val="00182D5C"/>
    <w:rsid w:val="001830C6"/>
    <w:rsid w:val="001831A6"/>
    <w:rsid w:val="001837DA"/>
    <w:rsid w:val="001840EC"/>
    <w:rsid w:val="001845B8"/>
    <w:rsid w:val="00184A06"/>
    <w:rsid w:val="00184B07"/>
    <w:rsid w:val="00187EDA"/>
    <w:rsid w:val="0019107B"/>
    <w:rsid w:val="0019116F"/>
    <w:rsid w:val="0019170A"/>
    <w:rsid w:val="00192457"/>
    <w:rsid w:val="00192C96"/>
    <w:rsid w:val="001934A4"/>
    <w:rsid w:val="001937B2"/>
    <w:rsid w:val="00193888"/>
    <w:rsid w:val="00193B5D"/>
    <w:rsid w:val="0019445C"/>
    <w:rsid w:val="00194A55"/>
    <w:rsid w:val="00194E13"/>
    <w:rsid w:val="00194EC3"/>
    <w:rsid w:val="00195461"/>
    <w:rsid w:val="0019619B"/>
    <w:rsid w:val="001976B8"/>
    <w:rsid w:val="001A0CC5"/>
    <w:rsid w:val="001A135B"/>
    <w:rsid w:val="001A1888"/>
    <w:rsid w:val="001A198E"/>
    <w:rsid w:val="001A1F9A"/>
    <w:rsid w:val="001A2505"/>
    <w:rsid w:val="001A2CD3"/>
    <w:rsid w:val="001A3A6E"/>
    <w:rsid w:val="001A3D21"/>
    <w:rsid w:val="001A4788"/>
    <w:rsid w:val="001A4F0E"/>
    <w:rsid w:val="001A56F4"/>
    <w:rsid w:val="001A7302"/>
    <w:rsid w:val="001B0595"/>
    <w:rsid w:val="001B1116"/>
    <w:rsid w:val="001B153B"/>
    <w:rsid w:val="001B2958"/>
    <w:rsid w:val="001B3DBD"/>
    <w:rsid w:val="001B764C"/>
    <w:rsid w:val="001B797E"/>
    <w:rsid w:val="001B7FE5"/>
    <w:rsid w:val="001C0E0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1FBA"/>
    <w:rsid w:val="001E20F7"/>
    <w:rsid w:val="001E245E"/>
    <w:rsid w:val="001E246D"/>
    <w:rsid w:val="001E2E8D"/>
    <w:rsid w:val="001E3842"/>
    <w:rsid w:val="001E389D"/>
    <w:rsid w:val="001E4431"/>
    <w:rsid w:val="001E64A2"/>
    <w:rsid w:val="001E65B9"/>
    <w:rsid w:val="001E77FD"/>
    <w:rsid w:val="001F1033"/>
    <w:rsid w:val="001F16C4"/>
    <w:rsid w:val="001F222D"/>
    <w:rsid w:val="001F27EA"/>
    <w:rsid w:val="001F2BE2"/>
    <w:rsid w:val="001F3897"/>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5B87"/>
    <w:rsid w:val="002063F8"/>
    <w:rsid w:val="002076EC"/>
    <w:rsid w:val="002100E8"/>
    <w:rsid w:val="00210123"/>
    <w:rsid w:val="00211C2B"/>
    <w:rsid w:val="002121C1"/>
    <w:rsid w:val="00212930"/>
    <w:rsid w:val="00212A54"/>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6EB8"/>
    <w:rsid w:val="002275D2"/>
    <w:rsid w:val="002309DE"/>
    <w:rsid w:val="00231490"/>
    <w:rsid w:val="00231C22"/>
    <w:rsid w:val="002323A3"/>
    <w:rsid w:val="0023290D"/>
    <w:rsid w:val="0023336F"/>
    <w:rsid w:val="00233552"/>
    <w:rsid w:val="00233BC8"/>
    <w:rsid w:val="0023656F"/>
    <w:rsid w:val="00236881"/>
    <w:rsid w:val="00236FE2"/>
    <w:rsid w:val="00240CD7"/>
    <w:rsid w:val="00241442"/>
    <w:rsid w:val="0024228A"/>
    <w:rsid w:val="00242662"/>
    <w:rsid w:val="002426E2"/>
    <w:rsid w:val="00243904"/>
    <w:rsid w:val="00243930"/>
    <w:rsid w:val="00243DFC"/>
    <w:rsid w:val="00244AFC"/>
    <w:rsid w:val="00244F58"/>
    <w:rsid w:val="00246791"/>
    <w:rsid w:val="002468FD"/>
    <w:rsid w:val="00246CE7"/>
    <w:rsid w:val="00246E0B"/>
    <w:rsid w:val="00247BE4"/>
    <w:rsid w:val="00247C36"/>
    <w:rsid w:val="002517E2"/>
    <w:rsid w:val="00251884"/>
    <w:rsid w:val="002518A9"/>
    <w:rsid w:val="00251FF6"/>
    <w:rsid w:val="00252B07"/>
    <w:rsid w:val="00253817"/>
    <w:rsid w:val="0025542C"/>
    <w:rsid w:val="0025576F"/>
    <w:rsid w:val="002578F4"/>
    <w:rsid w:val="00257C5A"/>
    <w:rsid w:val="00257D36"/>
    <w:rsid w:val="00257ECB"/>
    <w:rsid w:val="00260BAF"/>
    <w:rsid w:val="00260EBE"/>
    <w:rsid w:val="00261528"/>
    <w:rsid w:val="00261758"/>
    <w:rsid w:val="00262F38"/>
    <w:rsid w:val="0026321A"/>
    <w:rsid w:val="00263E1E"/>
    <w:rsid w:val="00263EA6"/>
    <w:rsid w:val="00263F9D"/>
    <w:rsid w:val="0026410E"/>
    <w:rsid w:val="00266BB3"/>
    <w:rsid w:val="00266C1C"/>
    <w:rsid w:val="002673B6"/>
    <w:rsid w:val="002706BB"/>
    <w:rsid w:val="00271C5A"/>
    <w:rsid w:val="002725FC"/>
    <w:rsid w:val="00272A55"/>
    <w:rsid w:val="00272DCC"/>
    <w:rsid w:val="00272F09"/>
    <w:rsid w:val="00273F3A"/>
    <w:rsid w:val="00273FB4"/>
    <w:rsid w:val="00275567"/>
    <w:rsid w:val="002759BF"/>
    <w:rsid w:val="00275B22"/>
    <w:rsid w:val="002768F1"/>
    <w:rsid w:val="00276A13"/>
    <w:rsid w:val="00276DC7"/>
    <w:rsid w:val="002773E0"/>
    <w:rsid w:val="00283F99"/>
    <w:rsid w:val="002843A4"/>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5461"/>
    <w:rsid w:val="002970DC"/>
    <w:rsid w:val="00297961"/>
    <w:rsid w:val="00297E5B"/>
    <w:rsid w:val="002A0843"/>
    <w:rsid w:val="002A124B"/>
    <w:rsid w:val="002A156D"/>
    <w:rsid w:val="002A190E"/>
    <w:rsid w:val="002A2687"/>
    <w:rsid w:val="002A3A7E"/>
    <w:rsid w:val="002A3E58"/>
    <w:rsid w:val="002A4E11"/>
    <w:rsid w:val="002A5C57"/>
    <w:rsid w:val="002A5EAE"/>
    <w:rsid w:val="002A699D"/>
    <w:rsid w:val="002A6D1B"/>
    <w:rsid w:val="002A7B60"/>
    <w:rsid w:val="002B0548"/>
    <w:rsid w:val="002B2115"/>
    <w:rsid w:val="002B29AE"/>
    <w:rsid w:val="002B431E"/>
    <w:rsid w:val="002B43E8"/>
    <w:rsid w:val="002B5B76"/>
    <w:rsid w:val="002B5ED1"/>
    <w:rsid w:val="002B637E"/>
    <w:rsid w:val="002B6FCC"/>
    <w:rsid w:val="002B7294"/>
    <w:rsid w:val="002B7BCF"/>
    <w:rsid w:val="002C04AE"/>
    <w:rsid w:val="002C23A8"/>
    <w:rsid w:val="002C2B3F"/>
    <w:rsid w:val="002C300E"/>
    <w:rsid w:val="002C355E"/>
    <w:rsid w:val="002C3C4B"/>
    <w:rsid w:val="002C3C5B"/>
    <w:rsid w:val="002C43EE"/>
    <w:rsid w:val="002C48CB"/>
    <w:rsid w:val="002C5373"/>
    <w:rsid w:val="002C5408"/>
    <w:rsid w:val="002C74A9"/>
    <w:rsid w:val="002C76A0"/>
    <w:rsid w:val="002C7CFF"/>
    <w:rsid w:val="002C7F8F"/>
    <w:rsid w:val="002D0127"/>
    <w:rsid w:val="002D2F22"/>
    <w:rsid w:val="002D3445"/>
    <w:rsid w:val="002D7004"/>
    <w:rsid w:val="002E07DC"/>
    <w:rsid w:val="002E0C50"/>
    <w:rsid w:val="002E14F3"/>
    <w:rsid w:val="002E152D"/>
    <w:rsid w:val="002E2868"/>
    <w:rsid w:val="002E3B04"/>
    <w:rsid w:val="002E48F4"/>
    <w:rsid w:val="002E498B"/>
    <w:rsid w:val="002E4DBC"/>
    <w:rsid w:val="002E56D8"/>
    <w:rsid w:val="002E5917"/>
    <w:rsid w:val="002E6842"/>
    <w:rsid w:val="002E6FD4"/>
    <w:rsid w:val="002E7ED1"/>
    <w:rsid w:val="002F0387"/>
    <w:rsid w:val="002F0909"/>
    <w:rsid w:val="002F1DCA"/>
    <w:rsid w:val="002F1E50"/>
    <w:rsid w:val="002F2967"/>
    <w:rsid w:val="002F3892"/>
    <w:rsid w:val="002F523F"/>
    <w:rsid w:val="002F572E"/>
    <w:rsid w:val="002F61DD"/>
    <w:rsid w:val="002F6489"/>
    <w:rsid w:val="002F6957"/>
    <w:rsid w:val="00300950"/>
    <w:rsid w:val="00300FFB"/>
    <w:rsid w:val="00301117"/>
    <w:rsid w:val="003020F9"/>
    <w:rsid w:val="00302212"/>
    <w:rsid w:val="003025B5"/>
    <w:rsid w:val="00302D23"/>
    <w:rsid w:val="00302D25"/>
    <w:rsid w:val="00302EB9"/>
    <w:rsid w:val="00303EF4"/>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2268"/>
    <w:rsid w:val="003253EE"/>
    <w:rsid w:val="0032584E"/>
    <w:rsid w:val="00326B65"/>
    <w:rsid w:val="00327336"/>
    <w:rsid w:val="0032741B"/>
    <w:rsid w:val="00330540"/>
    <w:rsid w:val="003338F8"/>
    <w:rsid w:val="00333EA8"/>
    <w:rsid w:val="00336025"/>
    <w:rsid w:val="0033611B"/>
    <w:rsid w:val="00337575"/>
    <w:rsid w:val="0033775C"/>
    <w:rsid w:val="003377CD"/>
    <w:rsid w:val="0034047D"/>
    <w:rsid w:val="00340888"/>
    <w:rsid w:val="003429C2"/>
    <w:rsid w:val="00342B46"/>
    <w:rsid w:val="0034455D"/>
    <w:rsid w:val="0034520F"/>
    <w:rsid w:val="003455D2"/>
    <w:rsid w:val="003466E3"/>
    <w:rsid w:val="003467E5"/>
    <w:rsid w:val="00347089"/>
    <w:rsid w:val="0035214F"/>
    <w:rsid w:val="00352BAD"/>
    <w:rsid w:val="00354C2D"/>
    <w:rsid w:val="003566A1"/>
    <w:rsid w:val="0035750D"/>
    <w:rsid w:val="0036076E"/>
    <w:rsid w:val="003612E4"/>
    <w:rsid w:val="00361F43"/>
    <w:rsid w:val="003625E3"/>
    <w:rsid w:val="00363FFC"/>
    <w:rsid w:val="003655D1"/>
    <w:rsid w:val="00370823"/>
    <w:rsid w:val="00370E0C"/>
    <w:rsid w:val="00371AD0"/>
    <w:rsid w:val="0037253D"/>
    <w:rsid w:val="0037291B"/>
    <w:rsid w:val="003730F4"/>
    <w:rsid w:val="00373157"/>
    <w:rsid w:val="00373385"/>
    <w:rsid w:val="0037376C"/>
    <w:rsid w:val="0037399B"/>
    <w:rsid w:val="00373C49"/>
    <w:rsid w:val="00375667"/>
    <w:rsid w:val="00377DDE"/>
    <w:rsid w:val="00380F59"/>
    <w:rsid w:val="00382997"/>
    <w:rsid w:val="00382FA4"/>
    <w:rsid w:val="00384A65"/>
    <w:rsid w:val="003854DA"/>
    <w:rsid w:val="00386C37"/>
    <w:rsid w:val="00387E8E"/>
    <w:rsid w:val="00391FF7"/>
    <w:rsid w:val="00392DD2"/>
    <w:rsid w:val="00394908"/>
    <w:rsid w:val="00394958"/>
    <w:rsid w:val="003950B7"/>
    <w:rsid w:val="00396D46"/>
    <w:rsid w:val="00396DE4"/>
    <w:rsid w:val="0039711B"/>
    <w:rsid w:val="00397FB0"/>
    <w:rsid w:val="003A13A1"/>
    <w:rsid w:val="003A13E1"/>
    <w:rsid w:val="003A1F7D"/>
    <w:rsid w:val="003A2186"/>
    <w:rsid w:val="003A24B8"/>
    <w:rsid w:val="003A2999"/>
    <w:rsid w:val="003A29BE"/>
    <w:rsid w:val="003A307B"/>
    <w:rsid w:val="003A38AC"/>
    <w:rsid w:val="003A4012"/>
    <w:rsid w:val="003A44EE"/>
    <w:rsid w:val="003A4D4A"/>
    <w:rsid w:val="003A4F94"/>
    <w:rsid w:val="003A5CB5"/>
    <w:rsid w:val="003A6B49"/>
    <w:rsid w:val="003A7132"/>
    <w:rsid w:val="003B0193"/>
    <w:rsid w:val="003B07E9"/>
    <w:rsid w:val="003B0822"/>
    <w:rsid w:val="003B0B6A"/>
    <w:rsid w:val="003B0B9A"/>
    <w:rsid w:val="003B2109"/>
    <w:rsid w:val="003B24C5"/>
    <w:rsid w:val="003B3355"/>
    <w:rsid w:val="003B38CA"/>
    <w:rsid w:val="003B3BA4"/>
    <w:rsid w:val="003B435A"/>
    <w:rsid w:val="003B43F5"/>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36A"/>
    <w:rsid w:val="003D29D4"/>
    <w:rsid w:val="003D2C5B"/>
    <w:rsid w:val="003D2DD8"/>
    <w:rsid w:val="003D375D"/>
    <w:rsid w:val="003D3870"/>
    <w:rsid w:val="003D4294"/>
    <w:rsid w:val="003D44C5"/>
    <w:rsid w:val="003D4F98"/>
    <w:rsid w:val="003D522D"/>
    <w:rsid w:val="003D60C1"/>
    <w:rsid w:val="003D7C04"/>
    <w:rsid w:val="003E0259"/>
    <w:rsid w:val="003E05CF"/>
    <w:rsid w:val="003E2E7A"/>
    <w:rsid w:val="003E566D"/>
    <w:rsid w:val="003E6AB3"/>
    <w:rsid w:val="003E70FE"/>
    <w:rsid w:val="003E7232"/>
    <w:rsid w:val="003E73A3"/>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3F30"/>
    <w:rsid w:val="0040417B"/>
    <w:rsid w:val="00404756"/>
    <w:rsid w:val="00404B07"/>
    <w:rsid w:val="00404CB1"/>
    <w:rsid w:val="00405727"/>
    <w:rsid w:val="004074B9"/>
    <w:rsid w:val="004113DA"/>
    <w:rsid w:val="00411462"/>
    <w:rsid w:val="00411B75"/>
    <w:rsid w:val="00411D61"/>
    <w:rsid w:val="00412293"/>
    <w:rsid w:val="00415868"/>
    <w:rsid w:val="0041696C"/>
    <w:rsid w:val="00417BFE"/>
    <w:rsid w:val="0042009A"/>
    <w:rsid w:val="00420E02"/>
    <w:rsid w:val="004219D3"/>
    <w:rsid w:val="00422C7F"/>
    <w:rsid w:val="00422E04"/>
    <w:rsid w:val="00422E6C"/>
    <w:rsid w:val="00423008"/>
    <w:rsid w:val="004243AE"/>
    <w:rsid w:val="00424D22"/>
    <w:rsid w:val="00425A73"/>
    <w:rsid w:val="00427C33"/>
    <w:rsid w:val="00430F97"/>
    <w:rsid w:val="00431955"/>
    <w:rsid w:val="00431C95"/>
    <w:rsid w:val="004324F3"/>
    <w:rsid w:val="00432D57"/>
    <w:rsid w:val="00433337"/>
    <w:rsid w:val="00433CA9"/>
    <w:rsid w:val="004357DE"/>
    <w:rsid w:val="00435C19"/>
    <w:rsid w:val="00435E9D"/>
    <w:rsid w:val="00436845"/>
    <w:rsid w:val="00436EEB"/>
    <w:rsid w:val="00437865"/>
    <w:rsid w:val="00440CE3"/>
    <w:rsid w:val="00443D38"/>
    <w:rsid w:val="00444663"/>
    <w:rsid w:val="00444DEA"/>
    <w:rsid w:val="00445D75"/>
    <w:rsid w:val="00446246"/>
    <w:rsid w:val="00447938"/>
    <w:rsid w:val="00450894"/>
    <w:rsid w:val="0045187B"/>
    <w:rsid w:val="00451E97"/>
    <w:rsid w:val="0045238D"/>
    <w:rsid w:val="004524C1"/>
    <w:rsid w:val="00452B0B"/>
    <w:rsid w:val="00452D3E"/>
    <w:rsid w:val="00454A31"/>
    <w:rsid w:val="00454BBC"/>
    <w:rsid w:val="00454E82"/>
    <w:rsid w:val="00454F4C"/>
    <w:rsid w:val="0045573D"/>
    <w:rsid w:val="00455BA1"/>
    <w:rsid w:val="0045727E"/>
    <w:rsid w:val="00460547"/>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2119"/>
    <w:rsid w:val="00473949"/>
    <w:rsid w:val="00474D7B"/>
    <w:rsid w:val="0047515F"/>
    <w:rsid w:val="00475B94"/>
    <w:rsid w:val="004767F3"/>
    <w:rsid w:val="00476A8A"/>
    <w:rsid w:val="00476BDE"/>
    <w:rsid w:val="0047717A"/>
    <w:rsid w:val="00477FE7"/>
    <w:rsid w:val="004801D0"/>
    <w:rsid w:val="00481081"/>
    <w:rsid w:val="00481F54"/>
    <w:rsid w:val="0048350C"/>
    <w:rsid w:val="0048395A"/>
    <w:rsid w:val="0048410C"/>
    <w:rsid w:val="00484186"/>
    <w:rsid w:val="00484527"/>
    <w:rsid w:val="00484649"/>
    <w:rsid w:val="00484E6F"/>
    <w:rsid w:val="0048510B"/>
    <w:rsid w:val="0048592D"/>
    <w:rsid w:val="00485F2D"/>
    <w:rsid w:val="004865DC"/>
    <w:rsid w:val="00486CB9"/>
    <w:rsid w:val="00490522"/>
    <w:rsid w:val="00491769"/>
    <w:rsid w:val="00491F7A"/>
    <w:rsid w:val="00492199"/>
    <w:rsid w:val="004942E1"/>
    <w:rsid w:val="00494EAA"/>
    <w:rsid w:val="00495101"/>
    <w:rsid w:val="00495C0B"/>
    <w:rsid w:val="00495D57"/>
    <w:rsid w:val="0049654C"/>
    <w:rsid w:val="00496A2A"/>
    <w:rsid w:val="00496B0E"/>
    <w:rsid w:val="00496D4B"/>
    <w:rsid w:val="004A0C68"/>
    <w:rsid w:val="004A12D9"/>
    <w:rsid w:val="004A1461"/>
    <w:rsid w:val="004A1C4A"/>
    <w:rsid w:val="004A1DB3"/>
    <w:rsid w:val="004A2112"/>
    <w:rsid w:val="004A2BA8"/>
    <w:rsid w:val="004A30E4"/>
    <w:rsid w:val="004A3452"/>
    <w:rsid w:val="004A394A"/>
    <w:rsid w:val="004A3F2C"/>
    <w:rsid w:val="004A4AB3"/>
    <w:rsid w:val="004A4C1F"/>
    <w:rsid w:val="004A5223"/>
    <w:rsid w:val="004A58DE"/>
    <w:rsid w:val="004A6D3E"/>
    <w:rsid w:val="004A7C53"/>
    <w:rsid w:val="004A7CF3"/>
    <w:rsid w:val="004B1890"/>
    <w:rsid w:val="004B2605"/>
    <w:rsid w:val="004B2664"/>
    <w:rsid w:val="004B2667"/>
    <w:rsid w:val="004B3B5C"/>
    <w:rsid w:val="004B419E"/>
    <w:rsid w:val="004B502B"/>
    <w:rsid w:val="004B51F0"/>
    <w:rsid w:val="004B6D42"/>
    <w:rsid w:val="004B73DF"/>
    <w:rsid w:val="004C0395"/>
    <w:rsid w:val="004C0C44"/>
    <w:rsid w:val="004C1103"/>
    <w:rsid w:val="004C14FE"/>
    <w:rsid w:val="004C1775"/>
    <w:rsid w:val="004C22BE"/>
    <w:rsid w:val="004C236B"/>
    <w:rsid w:val="004C2387"/>
    <w:rsid w:val="004C32D8"/>
    <w:rsid w:val="004C4356"/>
    <w:rsid w:val="004C4A3B"/>
    <w:rsid w:val="004C4AF6"/>
    <w:rsid w:val="004C4EFF"/>
    <w:rsid w:val="004C5284"/>
    <w:rsid w:val="004C5461"/>
    <w:rsid w:val="004C5B0D"/>
    <w:rsid w:val="004C60A7"/>
    <w:rsid w:val="004C6AB7"/>
    <w:rsid w:val="004D0434"/>
    <w:rsid w:val="004D0FEF"/>
    <w:rsid w:val="004D1C18"/>
    <w:rsid w:val="004D2F42"/>
    <w:rsid w:val="004D30D1"/>
    <w:rsid w:val="004D3201"/>
    <w:rsid w:val="004D419C"/>
    <w:rsid w:val="004D5ADD"/>
    <w:rsid w:val="004D6127"/>
    <w:rsid w:val="004D6707"/>
    <w:rsid w:val="004D68C3"/>
    <w:rsid w:val="004D7D72"/>
    <w:rsid w:val="004D7F26"/>
    <w:rsid w:val="004E0318"/>
    <w:rsid w:val="004E0B89"/>
    <w:rsid w:val="004E168E"/>
    <w:rsid w:val="004E21EA"/>
    <w:rsid w:val="004E2A77"/>
    <w:rsid w:val="004E594A"/>
    <w:rsid w:val="004E59DD"/>
    <w:rsid w:val="004E6CBD"/>
    <w:rsid w:val="004F0C8A"/>
    <w:rsid w:val="004F27D4"/>
    <w:rsid w:val="004F32A5"/>
    <w:rsid w:val="004F35FA"/>
    <w:rsid w:val="004F3AC3"/>
    <w:rsid w:val="004F3F35"/>
    <w:rsid w:val="004F4319"/>
    <w:rsid w:val="004F4CBD"/>
    <w:rsid w:val="004F59DF"/>
    <w:rsid w:val="004F7183"/>
    <w:rsid w:val="004F7871"/>
    <w:rsid w:val="0050059E"/>
    <w:rsid w:val="00500CF6"/>
    <w:rsid w:val="00504A33"/>
    <w:rsid w:val="00505199"/>
    <w:rsid w:val="005052D9"/>
    <w:rsid w:val="005056EE"/>
    <w:rsid w:val="00505D02"/>
    <w:rsid w:val="00506D85"/>
    <w:rsid w:val="00507C91"/>
    <w:rsid w:val="00507F6F"/>
    <w:rsid w:val="00510206"/>
    <w:rsid w:val="0051205B"/>
    <w:rsid w:val="00512B7B"/>
    <w:rsid w:val="005162F5"/>
    <w:rsid w:val="00517AE7"/>
    <w:rsid w:val="00520A18"/>
    <w:rsid w:val="00521004"/>
    <w:rsid w:val="005223C3"/>
    <w:rsid w:val="00522EEF"/>
    <w:rsid w:val="00522FD7"/>
    <w:rsid w:val="00525681"/>
    <w:rsid w:val="00525C98"/>
    <w:rsid w:val="00525FAD"/>
    <w:rsid w:val="00526D11"/>
    <w:rsid w:val="005270DA"/>
    <w:rsid w:val="00527CD2"/>
    <w:rsid w:val="00527E8A"/>
    <w:rsid w:val="00532065"/>
    <w:rsid w:val="00532854"/>
    <w:rsid w:val="00532D12"/>
    <w:rsid w:val="005340E8"/>
    <w:rsid w:val="0053450F"/>
    <w:rsid w:val="005345B9"/>
    <w:rsid w:val="00534BDE"/>
    <w:rsid w:val="00535FB3"/>
    <w:rsid w:val="0053734C"/>
    <w:rsid w:val="00537359"/>
    <w:rsid w:val="00537F60"/>
    <w:rsid w:val="005403AE"/>
    <w:rsid w:val="005406C8"/>
    <w:rsid w:val="00541B28"/>
    <w:rsid w:val="00542A98"/>
    <w:rsid w:val="005434BC"/>
    <w:rsid w:val="0054370B"/>
    <w:rsid w:val="00543C6A"/>
    <w:rsid w:val="00545887"/>
    <w:rsid w:val="0054601E"/>
    <w:rsid w:val="00550730"/>
    <w:rsid w:val="00551678"/>
    <w:rsid w:val="0055188C"/>
    <w:rsid w:val="005523DD"/>
    <w:rsid w:val="00554C87"/>
    <w:rsid w:val="00555501"/>
    <w:rsid w:val="00555CDD"/>
    <w:rsid w:val="00556196"/>
    <w:rsid w:val="00556802"/>
    <w:rsid w:val="0055792F"/>
    <w:rsid w:val="00557CD0"/>
    <w:rsid w:val="00560047"/>
    <w:rsid w:val="00560357"/>
    <w:rsid w:val="0056066F"/>
    <w:rsid w:val="005618EF"/>
    <w:rsid w:val="00561FFB"/>
    <w:rsid w:val="005629D7"/>
    <w:rsid w:val="0056437E"/>
    <w:rsid w:val="00566EF3"/>
    <w:rsid w:val="00566F23"/>
    <w:rsid w:val="00567281"/>
    <w:rsid w:val="00567493"/>
    <w:rsid w:val="00567CD4"/>
    <w:rsid w:val="00570D57"/>
    <w:rsid w:val="0057182D"/>
    <w:rsid w:val="00572F03"/>
    <w:rsid w:val="00572F2B"/>
    <w:rsid w:val="00573F94"/>
    <w:rsid w:val="0057580E"/>
    <w:rsid w:val="00576ECF"/>
    <w:rsid w:val="00576F08"/>
    <w:rsid w:val="00576FDD"/>
    <w:rsid w:val="005770E4"/>
    <w:rsid w:val="005771A0"/>
    <w:rsid w:val="005772F3"/>
    <w:rsid w:val="005774C9"/>
    <w:rsid w:val="00577DC2"/>
    <w:rsid w:val="00580947"/>
    <w:rsid w:val="00581A23"/>
    <w:rsid w:val="00581AB1"/>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860"/>
    <w:rsid w:val="00596F26"/>
    <w:rsid w:val="00597734"/>
    <w:rsid w:val="005A0344"/>
    <w:rsid w:val="005A3277"/>
    <w:rsid w:val="005A34E2"/>
    <w:rsid w:val="005A38C0"/>
    <w:rsid w:val="005A468A"/>
    <w:rsid w:val="005A51DE"/>
    <w:rsid w:val="005A68B9"/>
    <w:rsid w:val="005A769B"/>
    <w:rsid w:val="005A79A6"/>
    <w:rsid w:val="005A7A75"/>
    <w:rsid w:val="005B0638"/>
    <w:rsid w:val="005B0844"/>
    <w:rsid w:val="005B1CCC"/>
    <w:rsid w:val="005B23A0"/>
    <w:rsid w:val="005B3066"/>
    <w:rsid w:val="005B39D2"/>
    <w:rsid w:val="005B4F50"/>
    <w:rsid w:val="005B4F5E"/>
    <w:rsid w:val="005B5FF6"/>
    <w:rsid w:val="005B6E33"/>
    <w:rsid w:val="005B6E73"/>
    <w:rsid w:val="005B705B"/>
    <w:rsid w:val="005B7A64"/>
    <w:rsid w:val="005B7BD7"/>
    <w:rsid w:val="005C0312"/>
    <w:rsid w:val="005C0FB1"/>
    <w:rsid w:val="005C1A5C"/>
    <w:rsid w:val="005C1B81"/>
    <w:rsid w:val="005C31F3"/>
    <w:rsid w:val="005C3443"/>
    <w:rsid w:val="005C5937"/>
    <w:rsid w:val="005C5F35"/>
    <w:rsid w:val="005C7EA9"/>
    <w:rsid w:val="005D0541"/>
    <w:rsid w:val="005D2EB0"/>
    <w:rsid w:val="005D3557"/>
    <w:rsid w:val="005D3702"/>
    <w:rsid w:val="005D3BC1"/>
    <w:rsid w:val="005D40CE"/>
    <w:rsid w:val="005D46AC"/>
    <w:rsid w:val="005D502A"/>
    <w:rsid w:val="005D6A02"/>
    <w:rsid w:val="005D6B1E"/>
    <w:rsid w:val="005D6DD9"/>
    <w:rsid w:val="005D77CE"/>
    <w:rsid w:val="005E014D"/>
    <w:rsid w:val="005E1E67"/>
    <w:rsid w:val="005E28F7"/>
    <w:rsid w:val="005E2B60"/>
    <w:rsid w:val="005E314F"/>
    <w:rsid w:val="005E3344"/>
    <w:rsid w:val="005E5A4A"/>
    <w:rsid w:val="005E659F"/>
    <w:rsid w:val="005E77D9"/>
    <w:rsid w:val="005E78B1"/>
    <w:rsid w:val="005E7A4B"/>
    <w:rsid w:val="005E7E30"/>
    <w:rsid w:val="005F0F0B"/>
    <w:rsid w:val="005F1B8D"/>
    <w:rsid w:val="005F216B"/>
    <w:rsid w:val="005F24E7"/>
    <w:rsid w:val="005F265D"/>
    <w:rsid w:val="005F2BBA"/>
    <w:rsid w:val="005F2CBB"/>
    <w:rsid w:val="005F3AAC"/>
    <w:rsid w:val="005F5551"/>
    <w:rsid w:val="005F6D2C"/>
    <w:rsid w:val="005F6FDE"/>
    <w:rsid w:val="005F7295"/>
    <w:rsid w:val="00601113"/>
    <w:rsid w:val="0060140C"/>
    <w:rsid w:val="00601D9C"/>
    <w:rsid w:val="00601DF1"/>
    <w:rsid w:val="006026AF"/>
    <w:rsid w:val="00603C18"/>
    <w:rsid w:val="00604869"/>
    <w:rsid w:val="00604D4D"/>
    <w:rsid w:val="006069DE"/>
    <w:rsid w:val="00611B06"/>
    <w:rsid w:val="0061235E"/>
    <w:rsid w:val="00612605"/>
    <w:rsid w:val="00612718"/>
    <w:rsid w:val="00612E2C"/>
    <w:rsid w:val="006148E2"/>
    <w:rsid w:val="00616F99"/>
    <w:rsid w:val="006172C9"/>
    <w:rsid w:val="00620DBA"/>
    <w:rsid w:val="00622915"/>
    <w:rsid w:val="00622F7A"/>
    <w:rsid w:val="00623CCA"/>
    <w:rsid w:val="0062403B"/>
    <w:rsid w:val="006242D4"/>
    <w:rsid w:val="00624D5A"/>
    <w:rsid w:val="00625DAA"/>
    <w:rsid w:val="00626C21"/>
    <w:rsid w:val="00627C7D"/>
    <w:rsid w:val="006315F8"/>
    <w:rsid w:val="006348B5"/>
    <w:rsid w:val="00634CDB"/>
    <w:rsid w:val="00637442"/>
    <w:rsid w:val="00640D3C"/>
    <w:rsid w:val="00641078"/>
    <w:rsid w:val="00641DA9"/>
    <w:rsid w:val="00642C61"/>
    <w:rsid w:val="00643DEF"/>
    <w:rsid w:val="00644368"/>
    <w:rsid w:val="00644604"/>
    <w:rsid w:val="006447F6"/>
    <w:rsid w:val="00645625"/>
    <w:rsid w:val="00647829"/>
    <w:rsid w:val="0065100D"/>
    <w:rsid w:val="00651179"/>
    <w:rsid w:val="00651245"/>
    <w:rsid w:val="0065147B"/>
    <w:rsid w:val="00652648"/>
    <w:rsid w:val="006528C1"/>
    <w:rsid w:val="00652B8A"/>
    <w:rsid w:val="006530BE"/>
    <w:rsid w:val="0065340D"/>
    <w:rsid w:val="00653561"/>
    <w:rsid w:val="00654828"/>
    <w:rsid w:val="00654A3D"/>
    <w:rsid w:val="00656829"/>
    <w:rsid w:val="00656F64"/>
    <w:rsid w:val="006570B2"/>
    <w:rsid w:val="00657204"/>
    <w:rsid w:val="006573B3"/>
    <w:rsid w:val="006608D3"/>
    <w:rsid w:val="006630F6"/>
    <w:rsid w:val="006636FE"/>
    <w:rsid w:val="00663720"/>
    <w:rsid w:val="00663EC4"/>
    <w:rsid w:val="00663F15"/>
    <w:rsid w:val="006640A4"/>
    <w:rsid w:val="006647C4"/>
    <w:rsid w:val="00664BF7"/>
    <w:rsid w:val="00665F5D"/>
    <w:rsid w:val="00666DEE"/>
    <w:rsid w:val="0066766B"/>
    <w:rsid w:val="006678CA"/>
    <w:rsid w:val="006708E0"/>
    <w:rsid w:val="00672BA9"/>
    <w:rsid w:val="00674295"/>
    <w:rsid w:val="00674672"/>
    <w:rsid w:val="00674E94"/>
    <w:rsid w:val="00675280"/>
    <w:rsid w:val="00675525"/>
    <w:rsid w:val="00675CD0"/>
    <w:rsid w:val="006760E8"/>
    <w:rsid w:val="00676112"/>
    <w:rsid w:val="00676342"/>
    <w:rsid w:val="0067660A"/>
    <w:rsid w:val="006771A6"/>
    <w:rsid w:val="006773CD"/>
    <w:rsid w:val="00677BC6"/>
    <w:rsid w:val="0068253F"/>
    <w:rsid w:val="00682779"/>
    <w:rsid w:val="00682FBB"/>
    <w:rsid w:val="00683BA5"/>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3CC"/>
    <w:rsid w:val="006A04EF"/>
    <w:rsid w:val="006A1749"/>
    <w:rsid w:val="006A1C25"/>
    <w:rsid w:val="006A2389"/>
    <w:rsid w:val="006A2EAF"/>
    <w:rsid w:val="006A3662"/>
    <w:rsid w:val="006A41E2"/>
    <w:rsid w:val="006A4482"/>
    <w:rsid w:val="006A45E7"/>
    <w:rsid w:val="006A4FA8"/>
    <w:rsid w:val="006A5FC6"/>
    <w:rsid w:val="006A6896"/>
    <w:rsid w:val="006B0DA7"/>
    <w:rsid w:val="006B42A9"/>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3B3B"/>
    <w:rsid w:val="006C4690"/>
    <w:rsid w:val="006C5884"/>
    <w:rsid w:val="006C601D"/>
    <w:rsid w:val="006C6577"/>
    <w:rsid w:val="006C6BFF"/>
    <w:rsid w:val="006C73B4"/>
    <w:rsid w:val="006D1C05"/>
    <w:rsid w:val="006D23F7"/>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B69"/>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0A24"/>
    <w:rsid w:val="007021E5"/>
    <w:rsid w:val="0070429A"/>
    <w:rsid w:val="007047C6"/>
    <w:rsid w:val="00705074"/>
    <w:rsid w:val="00705086"/>
    <w:rsid w:val="007058E3"/>
    <w:rsid w:val="00706A6D"/>
    <w:rsid w:val="007103FD"/>
    <w:rsid w:val="00710B75"/>
    <w:rsid w:val="00711631"/>
    <w:rsid w:val="007124DC"/>
    <w:rsid w:val="00712BF9"/>
    <w:rsid w:val="00712FB9"/>
    <w:rsid w:val="00712FD0"/>
    <w:rsid w:val="0071370F"/>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35DC"/>
    <w:rsid w:val="0072472F"/>
    <w:rsid w:val="00725410"/>
    <w:rsid w:val="007254C4"/>
    <w:rsid w:val="0072567F"/>
    <w:rsid w:val="0072687E"/>
    <w:rsid w:val="007277B7"/>
    <w:rsid w:val="0073006C"/>
    <w:rsid w:val="0073041A"/>
    <w:rsid w:val="0073209B"/>
    <w:rsid w:val="00733BFB"/>
    <w:rsid w:val="00735176"/>
    <w:rsid w:val="007353E7"/>
    <w:rsid w:val="00735421"/>
    <w:rsid w:val="007365D6"/>
    <w:rsid w:val="007374B7"/>
    <w:rsid w:val="00737583"/>
    <w:rsid w:val="00737F47"/>
    <w:rsid w:val="007403CF"/>
    <w:rsid w:val="0074049F"/>
    <w:rsid w:val="00740EF9"/>
    <w:rsid w:val="00742533"/>
    <w:rsid w:val="0074255E"/>
    <w:rsid w:val="007428D0"/>
    <w:rsid w:val="0074332F"/>
    <w:rsid w:val="00744043"/>
    <w:rsid w:val="007446E3"/>
    <w:rsid w:val="007456A7"/>
    <w:rsid w:val="007458CD"/>
    <w:rsid w:val="0074594F"/>
    <w:rsid w:val="00745EB9"/>
    <w:rsid w:val="00745FDA"/>
    <w:rsid w:val="007464EF"/>
    <w:rsid w:val="00750176"/>
    <w:rsid w:val="007513F9"/>
    <w:rsid w:val="00751C0B"/>
    <w:rsid w:val="00752ACA"/>
    <w:rsid w:val="0075349D"/>
    <w:rsid w:val="00753FD0"/>
    <w:rsid w:val="0075506B"/>
    <w:rsid w:val="0075512B"/>
    <w:rsid w:val="007557F9"/>
    <w:rsid w:val="0075674C"/>
    <w:rsid w:val="00757297"/>
    <w:rsid w:val="00760D88"/>
    <w:rsid w:val="0076112C"/>
    <w:rsid w:val="007611AE"/>
    <w:rsid w:val="007617C5"/>
    <w:rsid w:val="00761D1C"/>
    <w:rsid w:val="007631EC"/>
    <w:rsid w:val="00764593"/>
    <w:rsid w:val="00764967"/>
    <w:rsid w:val="007650EA"/>
    <w:rsid w:val="00766554"/>
    <w:rsid w:val="00767B63"/>
    <w:rsid w:val="00767D80"/>
    <w:rsid w:val="0077001B"/>
    <w:rsid w:val="00770AD6"/>
    <w:rsid w:val="00771B6A"/>
    <w:rsid w:val="00772150"/>
    <w:rsid w:val="00773388"/>
    <w:rsid w:val="007734EC"/>
    <w:rsid w:val="00773739"/>
    <w:rsid w:val="00773D75"/>
    <w:rsid w:val="00774506"/>
    <w:rsid w:val="0077592D"/>
    <w:rsid w:val="00775D28"/>
    <w:rsid w:val="00776169"/>
    <w:rsid w:val="007776A1"/>
    <w:rsid w:val="00777A7C"/>
    <w:rsid w:val="00777B94"/>
    <w:rsid w:val="00777EA1"/>
    <w:rsid w:val="00777F86"/>
    <w:rsid w:val="0078156B"/>
    <w:rsid w:val="0078335C"/>
    <w:rsid w:val="00783508"/>
    <w:rsid w:val="00784D4C"/>
    <w:rsid w:val="0078707B"/>
    <w:rsid w:val="00787C1B"/>
    <w:rsid w:val="00790E9A"/>
    <w:rsid w:val="0079118F"/>
    <w:rsid w:val="00791F9B"/>
    <w:rsid w:val="0079245C"/>
    <w:rsid w:val="00792739"/>
    <w:rsid w:val="00792FC7"/>
    <w:rsid w:val="00793613"/>
    <w:rsid w:val="00793FFA"/>
    <w:rsid w:val="00794377"/>
    <w:rsid w:val="00794A17"/>
    <w:rsid w:val="00796427"/>
    <w:rsid w:val="00796723"/>
    <w:rsid w:val="00796C56"/>
    <w:rsid w:val="007970C6"/>
    <w:rsid w:val="007977B9"/>
    <w:rsid w:val="007A07EE"/>
    <w:rsid w:val="007A15B8"/>
    <w:rsid w:val="007A1E83"/>
    <w:rsid w:val="007A20AD"/>
    <w:rsid w:val="007A2157"/>
    <w:rsid w:val="007A2B18"/>
    <w:rsid w:val="007A389A"/>
    <w:rsid w:val="007A54DE"/>
    <w:rsid w:val="007A58B1"/>
    <w:rsid w:val="007A5D70"/>
    <w:rsid w:val="007A6C2D"/>
    <w:rsid w:val="007A7656"/>
    <w:rsid w:val="007A7AE0"/>
    <w:rsid w:val="007B0D6E"/>
    <w:rsid w:val="007B1653"/>
    <w:rsid w:val="007B224F"/>
    <w:rsid w:val="007B2419"/>
    <w:rsid w:val="007B26AB"/>
    <w:rsid w:val="007B2A56"/>
    <w:rsid w:val="007B3D46"/>
    <w:rsid w:val="007B4914"/>
    <w:rsid w:val="007B4D10"/>
    <w:rsid w:val="007B50C4"/>
    <w:rsid w:val="007B51A2"/>
    <w:rsid w:val="007B5B38"/>
    <w:rsid w:val="007B5EE6"/>
    <w:rsid w:val="007B6477"/>
    <w:rsid w:val="007B68EC"/>
    <w:rsid w:val="007C20CE"/>
    <w:rsid w:val="007C22C9"/>
    <w:rsid w:val="007C3A8C"/>
    <w:rsid w:val="007C4103"/>
    <w:rsid w:val="007C6EC2"/>
    <w:rsid w:val="007C6FE3"/>
    <w:rsid w:val="007C7E9B"/>
    <w:rsid w:val="007D0310"/>
    <w:rsid w:val="007D24E2"/>
    <w:rsid w:val="007D3525"/>
    <w:rsid w:val="007D41D7"/>
    <w:rsid w:val="007D44E3"/>
    <w:rsid w:val="007D4F46"/>
    <w:rsid w:val="007D502A"/>
    <w:rsid w:val="007D519B"/>
    <w:rsid w:val="007D60FC"/>
    <w:rsid w:val="007D6222"/>
    <w:rsid w:val="007D6CC5"/>
    <w:rsid w:val="007D7B89"/>
    <w:rsid w:val="007D7DD7"/>
    <w:rsid w:val="007E0083"/>
    <w:rsid w:val="007E1CC3"/>
    <w:rsid w:val="007E1F87"/>
    <w:rsid w:val="007E2CD0"/>
    <w:rsid w:val="007E5663"/>
    <w:rsid w:val="007E6D1E"/>
    <w:rsid w:val="007E7127"/>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0292"/>
    <w:rsid w:val="008025AF"/>
    <w:rsid w:val="008036CD"/>
    <w:rsid w:val="0080390E"/>
    <w:rsid w:val="00803C80"/>
    <w:rsid w:val="00804499"/>
    <w:rsid w:val="0080450A"/>
    <w:rsid w:val="00806345"/>
    <w:rsid w:val="00807051"/>
    <w:rsid w:val="00807E56"/>
    <w:rsid w:val="00810123"/>
    <w:rsid w:val="00811203"/>
    <w:rsid w:val="008113C0"/>
    <w:rsid w:val="00812397"/>
    <w:rsid w:val="0081273C"/>
    <w:rsid w:val="00813447"/>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3582"/>
    <w:rsid w:val="00824C71"/>
    <w:rsid w:val="00824EE5"/>
    <w:rsid w:val="00826B7D"/>
    <w:rsid w:val="008308EF"/>
    <w:rsid w:val="00831C86"/>
    <w:rsid w:val="00831F68"/>
    <w:rsid w:val="00832761"/>
    <w:rsid w:val="00833723"/>
    <w:rsid w:val="00833809"/>
    <w:rsid w:val="00833A76"/>
    <w:rsid w:val="00834656"/>
    <w:rsid w:val="00834F54"/>
    <w:rsid w:val="00835151"/>
    <w:rsid w:val="00835268"/>
    <w:rsid w:val="00835381"/>
    <w:rsid w:val="00835709"/>
    <w:rsid w:val="0083578F"/>
    <w:rsid w:val="00837060"/>
    <w:rsid w:val="00837694"/>
    <w:rsid w:val="008379BD"/>
    <w:rsid w:val="00837A65"/>
    <w:rsid w:val="00837B5D"/>
    <w:rsid w:val="00837D27"/>
    <w:rsid w:val="00840310"/>
    <w:rsid w:val="00840C19"/>
    <w:rsid w:val="00842013"/>
    <w:rsid w:val="00842823"/>
    <w:rsid w:val="008437B4"/>
    <w:rsid w:val="00843849"/>
    <w:rsid w:val="00843B36"/>
    <w:rsid w:val="008447F0"/>
    <w:rsid w:val="00845CF0"/>
    <w:rsid w:val="008463C9"/>
    <w:rsid w:val="00846B70"/>
    <w:rsid w:val="00846CEE"/>
    <w:rsid w:val="00847076"/>
    <w:rsid w:val="00847391"/>
    <w:rsid w:val="00847CCA"/>
    <w:rsid w:val="00847D20"/>
    <w:rsid w:val="0085047F"/>
    <w:rsid w:val="00850C76"/>
    <w:rsid w:val="00851087"/>
    <w:rsid w:val="00851BA2"/>
    <w:rsid w:val="00853067"/>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858"/>
    <w:rsid w:val="00863BE3"/>
    <w:rsid w:val="008651FA"/>
    <w:rsid w:val="00865769"/>
    <w:rsid w:val="00870C84"/>
    <w:rsid w:val="008711E4"/>
    <w:rsid w:val="008729A0"/>
    <w:rsid w:val="008744FE"/>
    <w:rsid w:val="0087500F"/>
    <w:rsid w:val="0087568E"/>
    <w:rsid w:val="00875B55"/>
    <w:rsid w:val="008775F3"/>
    <w:rsid w:val="008800A3"/>
    <w:rsid w:val="0088047F"/>
    <w:rsid w:val="00881FE9"/>
    <w:rsid w:val="008822AF"/>
    <w:rsid w:val="00882654"/>
    <w:rsid w:val="008829A8"/>
    <w:rsid w:val="00882B0E"/>
    <w:rsid w:val="008832FB"/>
    <w:rsid w:val="008847D7"/>
    <w:rsid w:val="00884AF5"/>
    <w:rsid w:val="0088533B"/>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B5"/>
    <w:rsid w:val="008A2470"/>
    <w:rsid w:val="008A275F"/>
    <w:rsid w:val="008A2EEC"/>
    <w:rsid w:val="008A31FA"/>
    <w:rsid w:val="008A3210"/>
    <w:rsid w:val="008A3828"/>
    <w:rsid w:val="008A3B1B"/>
    <w:rsid w:val="008A49FB"/>
    <w:rsid w:val="008A4AE4"/>
    <w:rsid w:val="008A6B28"/>
    <w:rsid w:val="008A7C08"/>
    <w:rsid w:val="008B1339"/>
    <w:rsid w:val="008B188A"/>
    <w:rsid w:val="008B2E97"/>
    <w:rsid w:val="008B3049"/>
    <w:rsid w:val="008B3968"/>
    <w:rsid w:val="008B4B61"/>
    <w:rsid w:val="008B58BA"/>
    <w:rsid w:val="008B5B19"/>
    <w:rsid w:val="008B647D"/>
    <w:rsid w:val="008B66B1"/>
    <w:rsid w:val="008B6C45"/>
    <w:rsid w:val="008B7D0E"/>
    <w:rsid w:val="008B7E9D"/>
    <w:rsid w:val="008C0E1A"/>
    <w:rsid w:val="008C2DCB"/>
    <w:rsid w:val="008C44DA"/>
    <w:rsid w:val="008C48D4"/>
    <w:rsid w:val="008C4A5B"/>
    <w:rsid w:val="008C5504"/>
    <w:rsid w:val="008C5525"/>
    <w:rsid w:val="008C5DC5"/>
    <w:rsid w:val="008C6409"/>
    <w:rsid w:val="008C6E81"/>
    <w:rsid w:val="008D0595"/>
    <w:rsid w:val="008D11D5"/>
    <w:rsid w:val="008D245D"/>
    <w:rsid w:val="008D2AAF"/>
    <w:rsid w:val="008D4F4A"/>
    <w:rsid w:val="008D61C0"/>
    <w:rsid w:val="008D6707"/>
    <w:rsid w:val="008D6719"/>
    <w:rsid w:val="008D6769"/>
    <w:rsid w:val="008D6BC5"/>
    <w:rsid w:val="008D6E2B"/>
    <w:rsid w:val="008E02E9"/>
    <w:rsid w:val="008E0D2E"/>
    <w:rsid w:val="008E20B5"/>
    <w:rsid w:val="008E395F"/>
    <w:rsid w:val="008E3C0F"/>
    <w:rsid w:val="008E4454"/>
    <w:rsid w:val="008E6242"/>
    <w:rsid w:val="008E7BCB"/>
    <w:rsid w:val="008F0029"/>
    <w:rsid w:val="008F0404"/>
    <w:rsid w:val="008F0FF7"/>
    <w:rsid w:val="008F12A6"/>
    <w:rsid w:val="008F2957"/>
    <w:rsid w:val="008F2B8E"/>
    <w:rsid w:val="008F3B00"/>
    <w:rsid w:val="008F43CC"/>
    <w:rsid w:val="008F44EF"/>
    <w:rsid w:val="008F579D"/>
    <w:rsid w:val="008F592E"/>
    <w:rsid w:val="008F59F6"/>
    <w:rsid w:val="008F5A35"/>
    <w:rsid w:val="008F6B46"/>
    <w:rsid w:val="008F6CE9"/>
    <w:rsid w:val="008F77D2"/>
    <w:rsid w:val="008F78B9"/>
    <w:rsid w:val="008F7FF9"/>
    <w:rsid w:val="00900BC8"/>
    <w:rsid w:val="00902600"/>
    <w:rsid w:val="009047A5"/>
    <w:rsid w:val="00904B06"/>
    <w:rsid w:val="00905AAD"/>
    <w:rsid w:val="00906225"/>
    <w:rsid w:val="0090662F"/>
    <w:rsid w:val="00907FEC"/>
    <w:rsid w:val="009112DE"/>
    <w:rsid w:val="00912AA5"/>
    <w:rsid w:val="00912EE3"/>
    <w:rsid w:val="0091363F"/>
    <w:rsid w:val="00915665"/>
    <w:rsid w:val="00916366"/>
    <w:rsid w:val="0091680B"/>
    <w:rsid w:val="00916FDD"/>
    <w:rsid w:val="00917330"/>
    <w:rsid w:val="0091788D"/>
    <w:rsid w:val="009207A9"/>
    <w:rsid w:val="00920BD7"/>
    <w:rsid w:val="00921010"/>
    <w:rsid w:val="00921BE1"/>
    <w:rsid w:val="00923104"/>
    <w:rsid w:val="009233DD"/>
    <w:rsid w:val="00923A14"/>
    <w:rsid w:val="00923BAF"/>
    <w:rsid w:val="0092420A"/>
    <w:rsid w:val="0092502E"/>
    <w:rsid w:val="0093199B"/>
    <w:rsid w:val="009326D4"/>
    <w:rsid w:val="00932A8C"/>
    <w:rsid w:val="009330EA"/>
    <w:rsid w:val="009344C8"/>
    <w:rsid w:val="00934904"/>
    <w:rsid w:val="009363A1"/>
    <w:rsid w:val="009373E9"/>
    <w:rsid w:val="00937D55"/>
    <w:rsid w:val="0094056E"/>
    <w:rsid w:val="00942238"/>
    <w:rsid w:val="00942849"/>
    <w:rsid w:val="00943B68"/>
    <w:rsid w:val="009441A8"/>
    <w:rsid w:val="00944E26"/>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57B3"/>
    <w:rsid w:val="00956346"/>
    <w:rsid w:val="0095657B"/>
    <w:rsid w:val="00956DE8"/>
    <w:rsid w:val="00956E2E"/>
    <w:rsid w:val="00956E77"/>
    <w:rsid w:val="00957631"/>
    <w:rsid w:val="009577D7"/>
    <w:rsid w:val="00957F9D"/>
    <w:rsid w:val="00960235"/>
    <w:rsid w:val="0096207B"/>
    <w:rsid w:val="009625F6"/>
    <w:rsid w:val="00962CA4"/>
    <w:rsid w:val="00963C6B"/>
    <w:rsid w:val="009647B3"/>
    <w:rsid w:val="00964ACD"/>
    <w:rsid w:val="00966E30"/>
    <w:rsid w:val="0096760E"/>
    <w:rsid w:val="00967FE8"/>
    <w:rsid w:val="00971939"/>
    <w:rsid w:val="00971F77"/>
    <w:rsid w:val="009725A3"/>
    <w:rsid w:val="009725CE"/>
    <w:rsid w:val="00973640"/>
    <w:rsid w:val="00973648"/>
    <w:rsid w:val="00974C68"/>
    <w:rsid w:val="0097544E"/>
    <w:rsid w:val="00980CE7"/>
    <w:rsid w:val="00982DB2"/>
    <w:rsid w:val="00983014"/>
    <w:rsid w:val="00983159"/>
    <w:rsid w:val="00983244"/>
    <w:rsid w:val="00983257"/>
    <w:rsid w:val="00983573"/>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05C"/>
    <w:rsid w:val="009A159D"/>
    <w:rsid w:val="009A29E5"/>
    <w:rsid w:val="009A36A7"/>
    <w:rsid w:val="009A4323"/>
    <w:rsid w:val="009A4497"/>
    <w:rsid w:val="009A4E0B"/>
    <w:rsid w:val="009A4F1A"/>
    <w:rsid w:val="009A67F1"/>
    <w:rsid w:val="009A6B1E"/>
    <w:rsid w:val="009B0012"/>
    <w:rsid w:val="009B3988"/>
    <w:rsid w:val="009B4834"/>
    <w:rsid w:val="009B57FB"/>
    <w:rsid w:val="009B7B4D"/>
    <w:rsid w:val="009B7D88"/>
    <w:rsid w:val="009C00C1"/>
    <w:rsid w:val="009C05BC"/>
    <w:rsid w:val="009C19E7"/>
    <w:rsid w:val="009C241E"/>
    <w:rsid w:val="009C24AA"/>
    <w:rsid w:val="009C3DD7"/>
    <w:rsid w:val="009C4303"/>
    <w:rsid w:val="009C4383"/>
    <w:rsid w:val="009C5369"/>
    <w:rsid w:val="009C5D0B"/>
    <w:rsid w:val="009C6B57"/>
    <w:rsid w:val="009C6E7E"/>
    <w:rsid w:val="009C7204"/>
    <w:rsid w:val="009C7399"/>
    <w:rsid w:val="009C7447"/>
    <w:rsid w:val="009D12D5"/>
    <w:rsid w:val="009D221D"/>
    <w:rsid w:val="009D25DA"/>
    <w:rsid w:val="009D2C55"/>
    <w:rsid w:val="009D3CE5"/>
    <w:rsid w:val="009D4269"/>
    <w:rsid w:val="009D5334"/>
    <w:rsid w:val="009D5805"/>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3562"/>
    <w:rsid w:val="009F5508"/>
    <w:rsid w:val="009F5B51"/>
    <w:rsid w:val="009F6359"/>
    <w:rsid w:val="009F6511"/>
    <w:rsid w:val="009F6B0E"/>
    <w:rsid w:val="00A01B90"/>
    <w:rsid w:val="00A020C3"/>
    <w:rsid w:val="00A02F2B"/>
    <w:rsid w:val="00A03F28"/>
    <w:rsid w:val="00A04A35"/>
    <w:rsid w:val="00A04E51"/>
    <w:rsid w:val="00A054CF"/>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6EA6"/>
    <w:rsid w:val="00A17476"/>
    <w:rsid w:val="00A176DE"/>
    <w:rsid w:val="00A201D3"/>
    <w:rsid w:val="00A20271"/>
    <w:rsid w:val="00A202BE"/>
    <w:rsid w:val="00A20C2F"/>
    <w:rsid w:val="00A21C1E"/>
    <w:rsid w:val="00A22620"/>
    <w:rsid w:val="00A24016"/>
    <w:rsid w:val="00A24493"/>
    <w:rsid w:val="00A257FA"/>
    <w:rsid w:val="00A25984"/>
    <w:rsid w:val="00A25DD0"/>
    <w:rsid w:val="00A26175"/>
    <w:rsid w:val="00A26A12"/>
    <w:rsid w:val="00A270EA"/>
    <w:rsid w:val="00A273E6"/>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469"/>
    <w:rsid w:val="00A37528"/>
    <w:rsid w:val="00A3777D"/>
    <w:rsid w:val="00A4013E"/>
    <w:rsid w:val="00A413F5"/>
    <w:rsid w:val="00A416C6"/>
    <w:rsid w:val="00A435B8"/>
    <w:rsid w:val="00A4380B"/>
    <w:rsid w:val="00A43E14"/>
    <w:rsid w:val="00A454C8"/>
    <w:rsid w:val="00A50BD1"/>
    <w:rsid w:val="00A50D41"/>
    <w:rsid w:val="00A51210"/>
    <w:rsid w:val="00A51D5E"/>
    <w:rsid w:val="00A52830"/>
    <w:rsid w:val="00A528F3"/>
    <w:rsid w:val="00A52BF2"/>
    <w:rsid w:val="00A54AAE"/>
    <w:rsid w:val="00A54BC8"/>
    <w:rsid w:val="00A55FBC"/>
    <w:rsid w:val="00A560F7"/>
    <w:rsid w:val="00A57279"/>
    <w:rsid w:val="00A577EC"/>
    <w:rsid w:val="00A60112"/>
    <w:rsid w:val="00A60D90"/>
    <w:rsid w:val="00A60FAF"/>
    <w:rsid w:val="00A6103C"/>
    <w:rsid w:val="00A62D67"/>
    <w:rsid w:val="00A62E99"/>
    <w:rsid w:val="00A63869"/>
    <w:rsid w:val="00A642AD"/>
    <w:rsid w:val="00A64744"/>
    <w:rsid w:val="00A6488F"/>
    <w:rsid w:val="00A6509B"/>
    <w:rsid w:val="00A65883"/>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1C0D"/>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97A65"/>
    <w:rsid w:val="00AA0AE1"/>
    <w:rsid w:val="00AA0DDF"/>
    <w:rsid w:val="00AA0E68"/>
    <w:rsid w:val="00AA2062"/>
    <w:rsid w:val="00AA215B"/>
    <w:rsid w:val="00AA3339"/>
    <w:rsid w:val="00AA356D"/>
    <w:rsid w:val="00AA3F5E"/>
    <w:rsid w:val="00AA4775"/>
    <w:rsid w:val="00AA50A6"/>
    <w:rsid w:val="00AA64BD"/>
    <w:rsid w:val="00AB0308"/>
    <w:rsid w:val="00AB0EDD"/>
    <w:rsid w:val="00AB11D3"/>
    <w:rsid w:val="00AB1B91"/>
    <w:rsid w:val="00AB2217"/>
    <w:rsid w:val="00AB31B4"/>
    <w:rsid w:val="00AB41FA"/>
    <w:rsid w:val="00AB427D"/>
    <w:rsid w:val="00AB43C3"/>
    <w:rsid w:val="00AB4E43"/>
    <w:rsid w:val="00AB5FB0"/>
    <w:rsid w:val="00AB6EDE"/>
    <w:rsid w:val="00AB756C"/>
    <w:rsid w:val="00AB7BDF"/>
    <w:rsid w:val="00AC0093"/>
    <w:rsid w:val="00AC05CB"/>
    <w:rsid w:val="00AC085D"/>
    <w:rsid w:val="00AC1BD3"/>
    <w:rsid w:val="00AC1FF1"/>
    <w:rsid w:val="00AC30C8"/>
    <w:rsid w:val="00AC34F4"/>
    <w:rsid w:val="00AC420C"/>
    <w:rsid w:val="00AC49B3"/>
    <w:rsid w:val="00AC4B39"/>
    <w:rsid w:val="00AC517E"/>
    <w:rsid w:val="00AC723E"/>
    <w:rsid w:val="00AC752C"/>
    <w:rsid w:val="00AC7548"/>
    <w:rsid w:val="00AD0DD9"/>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1D6F"/>
    <w:rsid w:val="00AE21C6"/>
    <w:rsid w:val="00AE29D5"/>
    <w:rsid w:val="00AE2FA7"/>
    <w:rsid w:val="00AE3A81"/>
    <w:rsid w:val="00AE3A9C"/>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1999"/>
    <w:rsid w:val="00B037EE"/>
    <w:rsid w:val="00B03895"/>
    <w:rsid w:val="00B04AFC"/>
    <w:rsid w:val="00B05340"/>
    <w:rsid w:val="00B065F5"/>
    <w:rsid w:val="00B06FDC"/>
    <w:rsid w:val="00B07083"/>
    <w:rsid w:val="00B1014E"/>
    <w:rsid w:val="00B101BD"/>
    <w:rsid w:val="00B11616"/>
    <w:rsid w:val="00B11921"/>
    <w:rsid w:val="00B12684"/>
    <w:rsid w:val="00B12A7E"/>
    <w:rsid w:val="00B1371F"/>
    <w:rsid w:val="00B13EF3"/>
    <w:rsid w:val="00B14410"/>
    <w:rsid w:val="00B159B1"/>
    <w:rsid w:val="00B15EFF"/>
    <w:rsid w:val="00B16119"/>
    <w:rsid w:val="00B16A15"/>
    <w:rsid w:val="00B179BD"/>
    <w:rsid w:val="00B2040B"/>
    <w:rsid w:val="00B20729"/>
    <w:rsid w:val="00B22797"/>
    <w:rsid w:val="00B22C02"/>
    <w:rsid w:val="00B23D22"/>
    <w:rsid w:val="00B24261"/>
    <w:rsid w:val="00B249D1"/>
    <w:rsid w:val="00B24E09"/>
    <w:rsid w:val="00B2579F"/>
    <w:rsid w:val="00B25EF4"/>
    <w:rsid w:val="00B26A50"/>
    <w:rsid w:val="00B26E2B"/>
    <w:rsid w:val="00B27802"/>
    <w:rsid w:val="00B27C5C"/>
    <w:rsid w:val="00B27D81"/>
    <w:rsid w:val="00B3077E"/>
    <w:rsid w:val="00B31341"/>
    <w:rsid w:val="00B32AEB"/>
    <w:rsid w:val="00B373CB"/>
    <w:rsid w:val="00B373EB"/>
    <w:rsid w:val="00B37AA4"/>
    <w:rsid w:val="00B40273"/>
    <w:rsid w:val="00B41EB7"/>
    <w:rsid w:val="00B4296A"/>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1F90"/>
    <w:rsid w:val="00B63101"/>
    <w:rsid w:val="00B63131"/>
    <w:rsid w:val="00B638E2"/>
    <w:rsid w:val="00B63AD6"/>
    <w:rsid w:val="00B63E4A"/>
    <w:rsid w:val="00B63F7B"/>
    <w:rsid w:val="00B646F3"/>
    <w:rsid w:val="00B64F11"/>
    <w:rsid w:val="00B658F9"/>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6E2A"/>
    <w:rsid w:val="00B77862"/>
    <w:rsid w:val="00B77AA6"/>
    <w:rsid w:val="00B80A8A"/>
    <w:rsid w:val="00B81E34"/>
    <w:rsid w:val="00B8236C"/>
    <w:rsid w:val="00B82661"/>
    <w:rsid w:val="00B8266B"/>
    <w:rsid w:val="00B858F5"/>
    <w:rsid w:val="00B8688B"/>
    <w:rsid w:val="00B870D3"/>
    <w:rsid w:val="00B87BF2"/>
    <w:rsid w:val="00B87D01"/>
    <w:rsid w:val="00B9093F"/>
    <w:rsid w:val="00B90D51"/>
    <w:rsid w:val="00B90FA1"/>
    <w:rsid w:val="00B92771"/>
    <w:rsid w:val="00B9318E"/>
    <w:rsid w:val="00B94FA9"/>
    <w:rsid w:val="00B959FD"/>
    <w:rsid w:val="00BA097D"/>
    <w:rsid w:val="00BA1BB3"/>
    <w:rsid w:val="00BA2C26"/>
    <w:rsid w:val="00BA2FE2"/>
    <w:rsid w:val="00BA303A"/>
    <w:rsid w:val="00BA37B3"/>
    <w:rsid w:val="00BA3A6A"/>
    <w:rsid w:val="00BA3EC9"/>
    <w:rsid w:val="00BA4F05"/>
    <w:rsid w:val="00BA543D"/>
    <w:rsid w:val="00BA54C8"/>
    <w:rsid w:val="00BA5B87"/>
    <w:rsid w:val="00BA5E10"/>
    <w:rsid w:val="00BA5EC5"/>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7AE"/>
    <w:rsid w:val="00BB7B27"/>
    <w:rsid w:val="00BC0929"/>
    <w:rsid w:val="00BC09E6"/>
    <w:rsid w:val="00BC0E3F"/>
    <w:rsid w:val="00BC27B8"/>
    <w:rsid w:val="00BC2AE2"/>
    <w:rsid w:val="00BC33E5"/>
    <w:rsid w:val="00BC343F"/>
    <w:rsid w:val="00BC45B6"/>
    <w:rsid w:val="00BC4A99"/>
    <w:rsid w:val="00BC5F41"/>
    <w:rsid w:val="00BC71DC"/>
    <w:rsid w:val="00BC7E5C"/>
    <w:rsid w:val="00BD02A1"/>
    <w:rsid w:val="00BD044A"/>
    <w:rsid w:val="00BD0627"/>
    <w:rsid w:val="00BD0A93"/>
    <w:rsid w:val="00BD1929"/>
    <w:rsid w:val="00BD247E"/>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312"/>
    <w:rsid w:val="00BF7445"/>
    <w:rsid w:val="00C0040C"/>
    <w:rsid w:val="00C0245D"/>
    <w:rsid w:val="00C02EC6"/>
    <w:rsid w:val="00C03BF8"/>
    <w:rsid w:val="00C05AC2"/>
    <w:rsid w:val="00C05E44"/>
    <w:rsid w:val="00C05EA4"/>
    <w:rsid w:val="00C06723"/>
    <w:rsid w:val="00C071DC"/>
    <w:rsid w:val="00C07224"/>
    <w:rsid w:val="00C104E6"/>
    <w:rsid w:val="00C10FAA"/>
    <w:rsid w:val="00C112C0"/>
    <w:rsid w:val="00C11FAC"/>
    <w:rsid w:val="00C128D3"/>
    <w:rsid w:val="00C130F3"/>
    <w:rsid w:val="00C13164"/>
    <w:rsid w:val="00C143BC"/>
    <w:rsid w:val="00C14DE1"/>
    <w:rsid w:val="00C16A70"/>
    <w:rsid w:val="00C16E80"/>
    <w:rsid w:val="00C17020"/>
    <w:rsid w:val="00C17A0E"/>
    <w:rsid w:val="00C20623"/>
    <w:rsid w:val="00C20F91"/>
    <w:rsid w:val="00C2185C"/>
    <w:rsid w:val="00C21D74"/>
    <w:rsid w:val="00C23E87"/>
    <w:rsid w:val="00C24E8F"/>
    <w:rsid w:val="00C258A9"/>
    <w:rsid w:val="00C25AB1"/>
    <w:rsid w:val="00C25E63"/>
    <w:rsid w:val="00C26087"/>
    <w:rsid w:val="00C26177"/>
    <w:rsid w:val="00C262D6"/>
    <w:rsid w:val="00C26AB8"/>
    <w:rsid w:val="00C26E3F"/>
    <w:rsid w:val="00C26EE6"/>
    <w:rsid w:val="00C2733F"/>
    <w:rsid w:val="00C27477"/>
    <w:rsid w:val="00C27DA8"/>
    <w:rsid w:val="00C30275"/>
    <w:rsid w:val="00C31BAA"/>
    <w:rsid w:val="00C33748"/>
    <w:rsid w:val="00C34726"/>
    <w:rsid w:val="00C3499B"/>
    <w:rsid w:val="00C34B0B"/>
    <w:rsid w:val="00C34BC0"/>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27B"/>
    <w:rsid w:val="00C47836"/>
    <w:rsid w:val="00C478A1"/>
    <w:rsid w:val="00C5014A"/>
    <w:rsid w:val="00C50F78"/>
    <w:rsid w:val="00C51DF4"/>
    <w:rsid w:val="00C52280"/>
    <w:rsid w:val="00C52833"/>
    <w:rsid w:val="00C52CF9"/>
    <w:rsid w:val="00C53A0B"/>
    <w:rsid w:val="00C55A3E"/>
    <w:rsid w:val="00C56ED0"/>
    <w:rsid w:val="00C570FF"/>
    <w:rsid w:val="00C5728D"/>
    <w:rsid w:val="00C602CA"/>
    <w:rsid w:val="00C605DA"/>
    <w:rsid w:val="00C60916"/>
    <w:rsid w:val="00C614BC"/>
    <w:rsid w:val="00C61DC0"/>
    <w:rsid w:val="00C6306E"/>
    <w:rsid w:val="00C632A9"/>
    <w:rsid w:val="00C632BF"/>
    <w:rsid w:val="00C63A26"/>
    <w:rsid w:val="00C6567A"/>
    <w:rsid w:val="00C656D1"/>
    <w:rsid w:val="00C65DF8"/>
    <w:rsid w:val="00C65F3E"/>
    <w:rsid w:val="00C662DD"/>
    <w:rsid w:val="00C663B9"/>
    <w:rsid w:val="00C67307"/>
    <w:rsid w:val="00C70762"/>
    <w:rsid w:val="00C708DF"/>
    <w:rsid w:val="00C713A7"/>
    <w:rsid w:val="00C73802"/>
    <w:rsid w:val="00C76778"/>
    <w:rsid w:val="00C77B66"/>
    <w:rsid w:val="00C80D21"/>
    <w:rsid w:val="00C80DDE"/>
    <w:rsid w:val="00C80F82"/>
    <w:rsid w:val="00C8158B"/>
    <w:rsid w:val="00C81815"/>
    <w:rsid w:val="00C83294"/>
    <w:rsid w:val="00C839A3"/>
    <w:rsid w:val="00C83C91"/>
    <w:rsid w:val="00C843CA"/>
    <w:rsid w:val="00C84644"/>
    <w:rsid w:val="00C84665"/>
    <w:rsid w:val="00C859E8"/>
    <w:rsid w:val="00C864D0"/>
    <w:rsid w:val="00C87820"/>
    <w:rsid w:val="00C87DB3"/>
    <w:rsid w:val="00C90678"/>
    <w:rsid w:val="00C91621"/>
    <w:rsid w:val="00C9165E"/>
    <w:rsid w:val="00C9261E"/>
    <w:rsid w:val="00C92827"/>
    <w:rsid w:val="00C92A96"/>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3DB8"/>
    <w:rsid w:val="00CA5903"/>
    <w:rsid w:val="00CA6B5E"/>
    <w:rsid w:val="00CA7807"/>
    <w:rsid w:val="00CB1699"/>
    <w:rsid w:val="00CB196F"/>
    <w:rsid w:val="00CB2125"/>
    <w:rsid w:val="00CB2732"/>
    <w:rsid w:val="00CB2EDF"/>
    <w:rsid w:val="00CB3057"/>
    <w:rsid w:val="00CB33B7"/>
    <w:rsid w:val="00CB3496"/>
    <w:rsid w:val="00CB3ACA"/>
    <w:rsid w:val="00CB43FB"/>
    <w:rsid w:val="00CB4DA9"/>
    <w:rsid w:val="00CB53BB"/>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882"/>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6E4B"/>
    <w:rsid w:val="00CE7B40"/>
    <w:rsid w:val="00CE7D3B"/>
    <w:rsid w:val="00CF033D"/>
    <w:rsid w:val="00CF1026"/>
    <w:rsid w:val="00CF15CC"/>
    <w:rsid w:val="00CF1882"/>
    <w:rsid w:val="00CF3749"/>
    <w:rsid w:val="00CF54DC"/>
    <w:rsid w:val="00CF54F3"/>
    <w:rsid w:val="00CF5C24"/>
    <w:rsid w:val="00CF5E63"/>
    <w:rsid w:val="00CF6118"/>
    <w:rsid w:val="00CF6835"/>
    <w:rsid w:val="00CF76F7"/>
    <w:rsid w:val="00CF772B"/>
    <w:rsid w:val="00CF7794"/>
    <w:rsid w:val="00D00835"/>
    <w:rsid w:val="00D009D9"/>
    <w:rsid w:val="00D01AB2"/>
    <w:rsid w:val="00D0247E"/>
    <w:rsid w:val="00D028C3"/>
    <w:rsid w:val="00D02C25"/>
    <w:rsid w:val="00D04246"/>
    <w:rsid w:val="00D069B8"/>
    <w:rsid w:val="00D06C46"/>
    <w:rsid w:val="00D0791A"/>
    <w:rsid w:val="00D07DC0"/>
    <w:rsid w:val="00D1030D"/>
    <w:rsid w:val="00D103B9"/>
    <w:rsid w:val="00D11067"/>
    <w:rsid w:val="00D11659"/>
    <w:rsid w:val="00D13F3C"/>
    <w:rsid w:val="00D14838"/>
    <w:rsid w:val="00D14D66"/>
    <w:rsid w:val="00D165A8"/>
    <w:rsid w:val="00D17811"/>
    <w:rsid w:val="00D17817"/>
    <w:rsid w:val="00D206D9"/>
    <w:rsid w:val="00D20877"/>
    <w:rsid w:val="00D213B7"/>
    <w:rsid w:val="00D21626"/>
    <w:rsid w:val="00D219BB"/>
    <w:rsid w:val="00D21F40"/>
    <w:rsid w:val="00D21F87"/>
    <w:rsid w:val="00D222D5"/>
    <w:rsid w:val="00D2230A"/>
    <w:rsid w:val="00D226C6"/>
    <w:rsid w:val="00D23D4B"/>
    <w:rsid w:val="00D2459D"/>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409B"/>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4E9"/>
    <w:rsid w:val="00D44F68"/>
    <w:rsid w:val="00D452A2"/>
    <w:rsid w:val="00D46C51"/>
    <w:rsid w:val="00D47F05"/>
    <w:rsid w:val="00D52018"/>
    <w:rsid w:val="00D5377D"/>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3AB7"/>
    <w:rsid w:val="00D6424B"/>
    <w:rsid w:val="00D644A6"/>
    <w:rsid w:val="00D649A1"/>
    <w:rsid w:val="00D6574F"/>
    <w:rsid w:val="00D67C16"/>
    <w:rsid w:val="00D67E90"/>
    <w:rsid w:val="00D7046E"/>
    <w:rsid w:val="00D7080B"/>
    <w:rsid w:val="00D70F7F"/>
    <w:rsid w:val="00D71690"/>
    <w:rsid w:val="00D717F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CAE"/>
    <w:rsid w:val="00D8441E"/>
    <w:rsid w:val="00D84FB9"/>
    <w:rsid w:val="00D85B61"/>
    <w:rsid w:val="00D85F75"/>
    <w:rsid w:val="00D86D6C"/>
    <w:rsid w:val="00D871FB"/>
    <w:rsid w:val="00D87D12"/>
    <w:rsid w:val="00D90692"/>
    <w:rsid w:val="00D90702"/>
    <w:rsid w:val="00D907C5"/>
    <w:rsid w:val="00D90912"/>
    <w:rsid w:val="00D91566"/>
    <w:rsid w:val="00D91BF0"/>
    <w:rsid w:val="00D92103"/>
    <w:rsid w:val="00D92C0E"/>
    <w:rsid w:val="00D92C69"/>
    <w:rsid w:val="00D932B4"/>
    <w:rsid w:val="00D94075"/>
    <w:rsid w:val="00D9652F"/>
    <w:rsid w:val="00D96ACA"/>
    <w:rsid w:val="00D96D78"/>
    <w:rsid w:val="00D9784D"/>
    <w:rsid w:val="00D97B4E"/>
    <w:rsid w:val="00DA066C"/>
    <w:rsid w:val="00DA1956"/>
    <w:rsid w:val="00DA206F"/>
    <w:rsid w:val="00DA2E48"/>
    <w:rsid w:val="00DA34A8"/>
    <w:rsid w:val="00DA3A77"/>
    <w:rsid w:val="00DA3CB1"/>
    <w:rsid w:val="00DA54DC"/>
    <w:rsid w:val="00DA6E1D"/>
    <w:rsid w:val="00DA70C0"/>
    <w:rsid w:val="00DA7F55"/>
    <w:rsid w:val="00DB02B8"/>
    <w:rsid w:val="00DB0D56"/>
    <w:rsid w:val="00DB0E00"/>
    <w:rsid w:val="00DB1036"/>
    <w:rsid w:val="00DB14AD"/>
    <w:rsid w:val="00DB15CA"/>
    <w:rsid w:val="00DB17F2"/>
    <w:rsid w:val="00DB2603"/>
    <w:rsid w:val="00DB35A8"/>
    <w:rsid w:val="00DB421C"/>
    <w:rsid w:val="00DB466A"/>
    <w:rsid w:val="00DB54C1"/>
    <w:rsid w:val="00DB5DF2"/>
    <w:rsid w:val="00DB70CE"/>
    <w:rsid w:val="00DB75C8"/>
    <w:rsid w:val="00DB782E"/>
    <w:rsid w:val="00DC0074"/>
    <w:rsid w:val="00DC0C1C"/>
    <w:rsid w:val="00DC180D"/>
    <w:rsid w:val="00DC18D6"/>
    <w:rsid w:val="00DC1E5E"/>
    <w:rsid w:val="00DC2784"/>
    <w:rsid w:val="00DC341F"/>
    <w:rsid w:val="00DC3ED7"/>
    <w:rsid w:val="00DC3F72"/>
    <w:rsid w:val="00DC4255"/>
    <w:rsid w:val="00DC4F6E"/>
    <w:rsid w:val="00DC59CA"/>
    <w:rsid w:val="00DC718D"/>
    <w:rsid w:val="00DD13F6"/>
    <w:rsid w:val="00DD1A36"/>
    <w:rsid w:val="00DD2643"/>
    <w:rsid w:val="00DD280C"/>
    <w:rsid w:val="00DD2BF2"/>
    <w:rsid w:val="00DD325B"/>
    <w:rsid w:val="00DD3AD1"/>
    <w:rsid w:val="00DD46BD"/>
    <w:rsid w:val="00DD53CA"/>
    <w:rsid w:val="00DD5FA1"/>
    <w:rsid w:val="00DD6DFC"/>
    <w:rsid w:val="00DD7162"/>
    <w:rsid w:val="00DD79B4"/>
    <w:rsid w:val="00DE0C97"/>
    <w:rsid w:val="00DE17D8"/>
    <w:rsid w:val="00DE1D68"/>
    <w:rsid w:val="00DE2711"/>
    <w:rsid w:val="00DE29E5"/>
    <w:rsid w:val="00DE3D13"/>
    <w:rsid w:val="00DE4BBC"/>
    <w:rsid w:val="00DE50D6"/>
    <w:rsid w:val="00DE5808"/>
    <w:rsid w:val="00DE59C2"/>
    <w:rsid w:val="00DE5BB8"/>
    <w:rsid w:val="00DE662F"/>
    <w:rsid w:val="00DE6C0A"/>
    <w:rsid w:val="00DF0322"/>
    <w:rsid w:val="00DF069E"/>
    <w:rsid w:val="00DF0ADD"/>
    <w:rsid w:val="00DF1024"/>
    <w:rsid w:val="00DF12AD"/>
    <w:rsid w:val="00DF1F51"/>
    <w:rsid w:val="00DF217A"/>
    <w:rsid w:val="00DF25C4"/>
    <w:rsid w:val="00DF2815"/>
    <w:rsid w:val="00DF2C59"/>
    <w:rsid w:val="00DF4039"/>
    <w:rsid w:val="00DF4698"/>
    <w:rsid w:val="00DF46CE"/>
    <w:rsid w:val="00DF4789"/>
    <w:rsid w:val="00DF652C"/>
    <w:rsid w:val="00DF68C1"/>
    <w:rsid w:val="00DF7CDF"/>
    <w:rsid w:val="00E003F2"/>
    <w:rsid w:val="00E004C5"/>
    <w:rsid w:val="00E00C5D"/>
    <w:rsid w:val="00E00FF6"/>
    <w:rsid w:val="00E01905"/>
    <w:rsid w:val="00E01C2F"/>
    <w:rsid w:val="00E06E7C"/>
    <w:rsid w:val="00E07446"/>
    <w:rsid w:val="00E10234"/>
    <w:rsid w:val="00E10A94"/>
    <w:rsid w:val="00E112A3"/>
    <w:rsid w:val="00E11A36"/>
    <w:rsid w:val="00E12FC3"/>
    <w:rsid w:val="00E1404E"/>
    <w:rsid w:val="00E14597"/>
    <w:rsid w:val="00E152B0"/>
    <w:rsid w:val="00E156BE"/>
    <w:rsid w:val="00E20636"/>
    <w:rsid w:val="00E20AE2"/>
    <w:rsid w:val="00E20D81"/>
    <w:rsid w:val="00E211A3"/>
    <w:rsid w:val="00E21F14"/>
    <w:rsid w:val="00E22CD9"/>
    <w:rsid w:val="00E22F5C"/>
    <w:rsid w:val="00E2300F"/>
    <w:rsid w:val="00E233CA"/>
    <w:rsid w:val="00E23999"/>
    <w:rsid w:val="00E26617"/>
    <w:rsid w:val="00E26626"/>
    <w:rsid w:val="00E31415"/>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534"/>
    <w:rsid w:val="00E51C18"/>
    <w:rsid w:val="00E531D7"/>
    <w:rsid w:val="00E539D3"/>
    <w:rsid w:val="00E546C5"/>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4842"/>
    <w:rsid w:val="00E74C09"/>
    <w:rsid w:val="00E751DB"/>
    <w:rsid w:val="00E75F4C"/>
    <w:rsid w:val="00E7715A"/>
    <w:rsid w:val="00E776DC"/>
    <w:rsid w:val="00E80260"/>
    <w:rsid w:val="00E8054E"/>
    <w:rsid w:val="00E8066D"/>
    <w:rsid w:val="00E80B8A"/>
    <w:rsid w:val="00E813FF"/>
    <w:rsid w:val="00E82381"/>
    <w:rsid w:val="00E8336D"/>
    <w:rsid w:val="00E84623"/>
    <w:rsid w:val="00E849A4"/>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4CC0"/>
    <w:rsid w:val="00E9626F"/>
    <w:rsid w:val="00E979F1"/>
    <w:rsid w:val="00EA008D"/>
    <w:rsid w:val="00EA1167"/>
    <w:rsid w:val="00EA1BD4"/>
    <w:rsid w:val="00EA2E45"/>
    <w:rsid w:val="00EA3ADF"/>
    <w:rsid w:val="00EA4450"/>
    <w:rsid w:val="00EA6E62"/>
    <w:rsid w:val="00EA71FE"/>
    <w:rsid w:val="00EA7C32"/>
    <w:rsid w:val="00EB1185"/>
    <w:rsid w:val="00EB12C9"/>
    <w:rsid w:val="00EB21E6"/>
    <w:rsid w:val="00EB3483"/>
    <w:rsid w:val="00EB474F"/>
    <w:rsid w:val="00EB5A38"/>
    <w:rsid w:val="00EB67EC"/>
    <w:rsid w:val="00EB6CCF"/>
    <w:rsid w:val="00EB76C8"/>
    <w:rsid w:val="00EB7794"/>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4F4E"/>
    <w:rsid w:val="00ED5BDB"/>
    <w:rsid w:val="00ED6F46"/>
    <w:rsid w:val="00ED735E"/>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15A7"/>
    <w:rsid w:val="00EF2C00"/>
    <w:rsid w:val="00EF2E75"/>
    <w:rsid w:val="00EF3533"/>
    <w:rsid w:val="00EF38AE"/>
    <w:rsid w:val="00EF5023"/>
    <w:rsid w:val="00EF538F"/>
    <w:rsid w:val="00EF572D"/>
    <w:rsid w:val="00EF62E3"/>
    <w:rsid w:val="00EF734A"/>
    <w:rsid w:val="00F00CAD"/>
    <w:rsid w:val="00F02258"/>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089"/>
    <w:rsid w:val="00F33CA2"/>
    <w:rsid w:val="00F35271"/>
    <w:rsid w:val="00F355BB"/>
    <w:rsid w:val="00F35CAD"/>
    <w:rsid w:val="00F361A6"/>
    <w:rsid w:val="00F36297"/>
    <w:rsid w:val="00F36CA5"/>
    <w:rsid w:val="00F42739"/>
    <w:rsid w:val="00F4286E"/>
    <w:rsid w:val="00F43741"/>
    <w:rsid w:val="00F44F4B"/>
    <w:rsid w:val="00F4505F"/>
    <w:rsid w:val="00F46A5A"/>
    <w:rsid w:val="00F4787F"/>
    <w:rsid w:val="00F51CAF"/>
    <w:rsid w:val="00F5397E"/>
    <w:rsid w:val="00F55616"/>
    <w:rsid w:val="00F56019"/>
    <w:rsid w:val="00F606F5"/>
    <w:rsid w:val="00F62CE4"/>
    <w:rsid w:val="00F636C1"/>
    <w:rsid w:val="00F6390B"/>
    <w:rsid w:val="00F63D0B"/>
    <w:rsid w:val="00F641B0"/>
    <w:rsid w:val="00F6482A"/>
    <w:rsid w:val="00F650D2"/>
    <w:rsid w:val="00F659A4"/>
    <w:rsid w:val="00F66AF1"/>
    <w:rsid w:val="00F67041"/>
    <w:rsid w:val="00F67318"/>
    <w:rsid w:val="00F67F39"/>
    <w:rsid w:val="00F70309"/>
    <w:rsid w:val="00F7070A"/>
    <w:rsid w:val="00F70CFF"/>
    <w:rsid w:val="00F71091"/>
    <w:rsid w:val="00F7137A"/>
    <w:rsid w:val="00F718F4"/>
    <w:rsid w:val="00F71C80"/>
    <w:rsid w:val="00F74B1D"/>
    <w:rsid w:val="00F757DA"/>
    <w:rsid w:val="00F75F5B"/>
    <w:rsid w:val="00F76F8A"/>
    <w:rsid w:val="00F77DC9"/>
    <w:rsid w:val="00F77F68"/>
    <w:rsid w:val="00F822AE"/>
    <w:rsid w:val="00F82399"/>
    <w:rsid w:val="00F825BC"/>
    <w:rsid w:val="00F8266F"/>
    <w:rsid w:val="00F82B0A"/>
    <w:rsid w:val="00F8386F"/>
    <w:rsid w:val="00F84467"/>
    <w:rsid w:val="00F85930"/>
    <w:rsid w:val="00F863BB"/>
    <w:rsid w:val="00F8790C"/>
    <w:rsid w:val="00F9028F"/>
    <w:rsid w:val="00F90582"/>
    <w:rsid w:val="00F91B50"/>
    <w:rsid w:val="00F924EF"/>
    <w:rsid w:val="00F92954"/>
    <w:rsid w:val="00F93223"/>
    <w:rsid w:val="00F94121"/>
    <w:rsid w:val="00F94648"/>
    <w:rsid w:val="00F95F02"/>
    <w:rsid w:val="00F97ADA"/>
    <w:rsid w:val="00F97F6B"/>
    <w:rsid w:val="00FA3FE4"/>
    <w:rsid w:val="00FA4373"/>
    <w:rsid w:val="00FA56BB"/>
    <w:rsid w:val="00FA5B24"/>
    <w:rsid w:val="00FA5DC3"/>
    <w:rsid w:val="00FA61AF"/>
    <w:rsid w:val="00FA6BC1"/>
    <w:rsid w:val="00FA72FE"/>
    <w:rsid w:val="00FA743B"/>
    <w:rsid w:val="00FB045D"/>
    <w:rsid w:val="00FB1D24"/>
    <w:rsid w:val="00FB288C"/>
    <w:rsid w:val="00FB2D32"/>
    <w:rsid w:val="00FB3987"/>
    <w:rsid w:val="00FB3C1F"/>
    <w:rsid w:val="00FB4D66"/>
    <w:rsid w:val="00FB4DF4"/>
    <w:rsid w:val="00FB5F60"/>
    <w:rsid w:val="00FB6302"/>
    <w:rsid w:val="00FB6567"/>
    <w:rsid w:val="00FB6F18"/>
    <w:rsid w:val="00FB7BCB"/>
    <w:rsid w:val="00FC1297"/>
    <w:rsid w:val="00FC1D38"/>
    <w:rsid w:val="00FC1E3D"/>
    <w:rsid w:val="00FC2A0B"/>
    <w:rsid w:val="00FC4007"/>
    <w:rsid w:val="00FC47A3"/>
    <w:rsid w:val="00FC4C9C"/>
    <w:rsid w:val="00FC5D33"/>
    <w:rsid w:val="00FC70BD"/>
    <w:rsid w:val="00FC7AA3"/>
    <w:rsid w:val="00FD0A70"/>
    <w:rsid w:val="00FD1DE9"/>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21C"/>
    <w:rsid w:val="00FE36AA"/>
    <w:rsid w:val="00FE3816"/>
    <w:rsid w:val="00FE4D40"/>
    <w:rsid w:val="00FE51A4"/>
    <w:rsid w:val="00FE5B21"/>
    <w:rsid w:val="00FE5DBB"/>
    <w:rsid w:val="00FE61DD"/>
    <w:rsid w:val="00FE77DA"/>
    <w:rsid w:val="00FF0D81"/>
    <w:rsid w:val="00FF15A2"/>
    <w:rsid w:val="00FF2472"/>
    <w:rsid w:val="00FF280B"/>
    <w:rsid w:val="00FF34FC"/>
    <w:rsid w:val="00FF3A10"/>
    <w:rsid w:val="00FF3B2B"/>
    <w:rsid w:val="00FF4036"/>
    <w:rsid w:val="00FF41D4"/>
    <w:rsid w:val="00FF42C3"/>
    <w:rsid w:val="00FF4F38"/>
    <w:rsid w:val="00FF53E0"/>
    <w:rsid w:val="00FF5797"/>
    <w:rsid w:val="00FF5CEF"/>
    <w:rsid w:val="00FF5E36"/>
    <w:rsid w:val="00FF60A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81"/>
    <o:shapelayout v:ext="edit">
      <o:idmap v:ext="edit" data="1"/>
    </o:shapelayout>
  </w:shapeDefaults>
  <w:decimalSymbol w:val=","/>
  <w:listSeparator w:val=";"/>
  <w14:docId w14:val="0B564741"/>
  <w15:docId w15:val="{45E8C494-083E-4A16-8DC8-BC90A0FC2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20A"/>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link w:val="Teksttreci20"/>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1"/>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3"/>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character" w:customStyle="1" w:styleId="Nagwek2">
    <w:name w:val="Nagłówek #2_"/>
    <w:basedOn w:val="Domylnaczcionkaakapitu"/>
    <w:link w:val="Nagwek20"/>
    <w:rsid w:val="001008FC"/>
    <w:rPr>
      <w:rFonts w:ascii="Arial" w:eastAsia="Arial" w:hAnsi="Arial" w:cs="Arial"/>
      <w:sz w:val="21"/>
      <w:szCs w:val="21"/>
      <w:shd w:val="clear" w:color="auto" w:fill="FFFFFF"/>
    </w:rPr>
  </w:style>
  <w:style w:type="paragraph" w:customStyle="1" w:styleId="Nagwek20">
    <w:name w:val="Nagłówek #2"/>
    <w:basedOn w:val="Normalny"/>
    <w:link w:val="Nagwek2"/>
    <w:rsid w:val="001008FC"/>
    <w:pPr>
      <w:widowControl w:val="0"/>
      <w:shd w:val="clear" w:color="auto" w:fill="FFFFFF"/>
      <w:spacing w:before="360" w:line="274" w:lineRule="exact"/>
      <w:jc w:val="center"/>
      <w:outlineLvl w:val="1"/>
    </w:pPr>
    <w:rPr>
      <w:rFonts w:ascii="Arial" w:eastAsia="Arial" w:hAnsi="Arial" w:cs="Arial"/>
      <w:sz w:val="21"/>
      <w:szCs w:val="21"/>
    </w:rPr>
  </w:style>
  <w:style w:type="character" w:customStyle="1" w:styleId="Nierozpoznanawzmianka5">
    <w:name w:val="Nierozpoznana wzmianka5"/>
    <w:basedOn w:val="Domylnaczcionkaakapitu"/>
    <w:uiPriority w:val="99"/>
    <w:semiHidden/>
    <w:unhideWhenUsed/>
    <w:rsid w:val="00061E1C"/>
    <w:rPr>
      <w:color w:val="605E5C"/>
      <w:shd w:val="clear" w:color="auto" w:fill="E1DFDD"/>
    </w:rPr>
  </w:style>
  <w:style w:type="character" w:customStyle="1" w:styleId="Teksttreci20">
    <w:name w:val="Tekst treści (2)_"/>
    <w:basedOn w:val="Domylnaczcionkaakapitu"/>
    <w:link w:val="Teksttreci2"/>
    <w:rsid w:val="002E6FD4"/>
    <w:rPr>
      <w:rFonts w:ascii="Times New Roman" w:eastAsia="Times New Roman" w:hAnsi="Times New Roman"/>
      <w:sz w:val="21"/>
      <w:szCs w:val="24"/>
      <w:shd w:val="clear" w:color="auto" w:fill="FFFFFF"/>
    </w:rPr>
  </w:style>
  <w:style w:type="character" w:customStyle="1" w:styleId="Teksttreci4">
    <w:name w:val="Tekst treści (4)_"/>
    <w:basedOn w:val="Domylnaczcionkaakapitu"/>
    <w:link w:val="Teksttreci40"/>
    <w:rsid w:val="0026410E"/>
    <w:rPr>
      <w:sz w:val="19"/>
      <w:szCs w:val="19"/>
      <w:shd w:val="clear" w:color="auto" w:fill="FFFFFF"/>
    </w:rPr>
  </w:style>
  <w:style w:type="paragraph" w:customStyle="1" w:styleId="Teksttreci40">
    <w:name w:val="Tekst treści (4)"/>
    <w:basedOn w:val="Normalny"/>
    <w:link w:val="Teksttreci4"/>
    <w:rsid w:val="0026410E"/>
    <w:pPr>
      <w:widowControl w:val="0"/>
      <w:shd w:val="clear" w:color="auto" w:fill="FFFFFF"/>
      <w:spacing w:line="341" w:lineRule="exact"/>
      <w:jc w:val="both"/>
    </w:pPr>
    <w:rPr>
      <w:rFonts w:ascii="Calibri" w:eastAsia="Calibri" w:hAnsi="Calibri"/>
      <w:sz w:val="19"/>
      <w:szCs w:val="19"/>
    </w:rPr>
  </w:style>
  <w:style w:type="character" w:styleId="Nierozpoznanawzmianka">
    <w:name w:val="Unresolved Mention"/>
    <w:basedOn w:val="Domylnaczcionkaakapitu"/>
    <w:uiPriority w:val="99"/>
    <w:semiHidden/>
    <w:unhideWhenUsed/>
    <w:rsid w:val="000E0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68912906">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23978868">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6362066">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f533108-e2f9-41db-a035-df91d3291d79"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zamowienia@powiat-tomaszowski.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pl/regulamin/"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powiat-tomaszowski.pl" TargetMode="External"/><Relationship Id="rId28" Type="http://schemas.openxmlformats.org/officeDocument/2006/relationships/hyperlink" Target="mailto:iod@powiat-tomaszowski.pl" TargetMode="External"/><Relationship Id="rId36"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mailto:egoska@powiat-tomaszowski.pl" TargetMode="External"/><Relationship Id="rId27" Type="http://schemas.openxmlformats.org/officeDocument/2006/relationships/hyperlink" Target="https://ezamowienia.gov.pl/" TargetMode="External"/><Relationship Id="rId30" Type="http://schemas.openxmlformats.org/officeDocument/2006/relationships/header" Target="header2.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743B6E5-3607-4B17-B8DD-092C9BDF3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2053</TotalTime>
  <Pages>30</Pages>
  <Words>10194</Words>
  <Characters>61166</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Marta Miarka</cp:lastModifiedBy>
  <cp:revision>78</cp:revision>
  <cp:lastPrinted>2025-11-25T10:46:00Z</cp:lastPrinted>
  <dcterms:created xsi:type="dcterms:W3CDTF">2023-02-07T14:25:00Z</dcterms:created>
  <dcterms:modified xsi:type="dcterms:W3CDTF">2025-11-25T14:32:00Z</dcterms:modified>
</cp:coreProperties>
</file>