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D50568A" w14:textId="77777777" w:rsidR="006C557A" w:rsidRPr="006C557A" w:rsidRDefault="006C557A" w:rsidP="006C557A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6C557A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77EE329" w14:textId="77777777" w:rsidR="008C7A97" w:rsidRDefault="008C7A97" w:rsidP="008C7A97">
      <w:pPr>
        <w:spacing w:after="0" w:line="276" w:lineRule="auto"/>
        <w:ind w:left="5246" w:firstLine="708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9DD6600" w14:textId="771C3E50" w:rsidR="008C7A97" w:rsidRDefault="008C7A97" w:rsidP="008C7A97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Plac Staszica 9, 26-021 Daleszyce</w:t>
      </w:r>
    </w:p>
    <w:p w14:paraId="6CC5505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2A2F3E" w14:textId="334518F1" w:rsidR="00FC5D16" w:rsidRPr="00E812EB" w:rsidRDefault="00D45BC9" w:rsidP="00E812E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DEBE3B2" w14:textId="3AE23B1B" w:rsidR="005B1DA9" w:rsidRPr="00FB33E3" w:rsidRDefault="005B1DA9" w:rsidP="005B1DA9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D41B94">
        <w:rPr>
          <w:rFonts w:ascii="Cambria" w:hAnsi="Cambria" w:cs="Arial"/>
          <w:b/>
          <w:bCs/>
          <w:sz w:val="20"/>
          <w:szCs w:val="20"/>
        </w:rPr>
        <w:t>„</w:t>
      </w:r>
      <w:r w:rsidR="00D41B94" w:rsidRPr="00D41B94">
        <w:rPr>
          <w:rFonts w:ascii="Cambria" w:hAnsi="Cambria"/>
          <w:b/>
          <w:bCs/>
          <w:sz w:val="20"/>
          <w:szCs w:val="20"/>
        </w:rPr>
        <w:t xml:space="preserve">Remont drogi gminnej </w:t>
      </w:r>
      <w:r w:rsidR="00D41B94">
        <w:rPr>
          <w:rFonts w:ascii="Cambria" w:hAnsi="Cambria"/>
          <w:b/>
          <w:bCs/>
          <w:sz w:val="20"/>
          <w:szCs w:val="20"/>
        </w:rPr>
        <w:br/>
      </w:r>
      <w:r w:rsidR="00D41B94" w:rsidRPr="00D41B94">
        <w:rPr>
          <w:rFonts w:ascii="Cambria" w:hAnsi="Cambria"/>
          <w:b/>
          <w:bCs/>
          <w:sz w:val="20"/>
          <w:szCs w:val="20"/>
        </w:rPr>
        <w:t>nr 319013T w msc. Brzechów w km. 0+000 do km. 0+403</w:t>
      </w:r>
      <w:r w:rsidRPr="00D41B94">
        <w:rPr>
          <w:rFonts w:ascii="Cambria" w:hAnsi="Cambria" w:cs="Arial"/>
          <w:b/>
          <w:bCs/>
          <w:sz w:val="20"/>
          <w:szCs w:val="20"/>
        </w:rPr>
        <w:t>”</w:t>
      </w:r>
      <w:r w:rsidRPr="004268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EA19A36" w14:textId="46AA9F3E" w:rsidR="00D45BC9" w:rsidRPr="005C6E83" w:rsidRDefault="00687896" w:rsidP="005C6E8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7E24170" w14:textId="77777777" w:rsidR="00C54A7A" w:rsidRPr="002849ED" w:rsidRDefault="00C54A7A" w:rsidP="00C54A7A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3DF56524" w14:textId="77777777" w:rsidR="00C54A7A" w:rsidRPr="002849ED" w:rsidRDefault="00C54A7A" w:rsidP="00C54A7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0A35EEDF" w14:textId="77777777" w:rsidR="00C54A7A" w:rsidRPr="002849ED" w:rsidRDefault="00C54A7A" w:rsidP="00C54A7A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52199DDA" w14:textId="77777777" w:rsidR="00C54A7A" w:rsidRPr="00A834ED" w:rsidRDefault="00C54A7A" w:rsidP="00C54A7A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3BC9A0EB" w14:textId="77777777" w:rsidR="00C54A7A" w:rsidRPr="00A834ED" w:rsidRDefault="00C54A7A" w:rsidP="00C54A7A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12F205A" w14:textId="77777777" w:rsidR="00C54A7A" w:rsidRPr="00A834ED" w:rsidRDefault="00C54A7A" w:rsidP="00C54A7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7F8F363" w14:textId="77777777" w:rsidR="00C54A7A" w:rsidRPr="00A834ED" w:rsidRDefault="00C54A7A" w:rsidP="00C54A7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349DFCE0" w14:textId="77777777" w:rsidR="00C54A7A" w:rsidRPr="00A834ED" w:rsidRDefault="00C54A7A" w:rsidP="00C54A7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BFAE409" w14:textId="77777777" w:rsidR="00C54A7A" w:rsidRPr="00A834ED" w:rsidRDefault="00C54A7A" w:rsidP="00C54A7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530AEBC2" w14:textId="77777777" w:rsidR="00C54A7A" w:rsidRPr="00A834ED" w:rsidRDefault="00C54A7A" w:rsidP="00C54A7A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5035E0C" w14:textId="77777777" w:rsidR="00C54A7A" w:rsidRPr="00A834ED" w:rsidRDefault="00C54A7A" w:rsidP="00C54A7A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D3BD3C4" w14:textId="77777777" w:rsidR="00C54A7A" w:rsidRPr="00A834ED" w:rsidRDefault="00C54A7A" w:rsidP="00C54A7A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0B37E524" w14:textId="77777777" w:rsidR="00C54A7A" w:rsidRPr="00A834ED" w:rsidRDefault="00C54A7A" w:rsidP="00C54A7A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A5E4EDF" w14:textId="77777777" w:rsidR="00C54A7A" w:rsidRPr="00A834ED" w:rsidRDefault="00C54A7A" w:rsidP="00C54A7A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F04B514" w14:textId="77777777" w:rsidR="00C54A7A" w:rsidRPr="00A834ED" w:rsidRDefault="00C54A7A" w:rsidP="00C54A7A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2A381AE" w14:textId="77777777" w:rsidR="00C54A7A" w:rsidRPr="00C26948" w:rsidRDefault="00C54A7A" w:rsidP="00C54A7A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15B2B9A5" w14:textId="77777777" w:rsidR="00C54A7A" w:rsidRDefault="00C54A7A" w:rsidP="00C54A7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F9A25" w14:textId="77777777" w:rsidR="00A15992" w:rsidRDefault="00A15992" w:rsidP="0038231F">
      <w:pPr>
        <w:spacing w:after="0" w:line="240" w:lineRule="auto"/>
      </w:pPr>
      <w:r>
        <w:separator/>
      </w:r>
    </w:p>
  </w:endnote>
  <w:endnote w:type="continuationSeparator" w:id="0">
    <w:p w14:paraId="341ECC0A" w14:textId="77777777" w:rsidR="00A15992" w:rsidRDefault="00A15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B7452" w14:textId="0B34C95F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F7A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7D3DC9F" w14:textId="77777777" w:rsidR="00E90973" w:rsidRDefault="00E90973" w:rsidP="00E909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75B6FB4E" w14:textId="77777777" w:rsidR="00E90973" w:rsidRPr="008030FB" w:rsidRDefault="00E90973">
    <w:pPr>
      <w:pStyle w:val="Stopka"/>
      <w:jc w:val="center"/>
      <w:rPr>
        <w:rFonts w:ascii="Cambria" w:hAnsi="Cambria"/>
        <w:sz w:val="20"/>
        <w:szCs w:val="20"/>
      </w:rPr>
    </w:pP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82256" w14:textId="77777777" w:rsidR="00A15992" w:rsidRDefault="00A15992" w:rsidP="0038231F">
      <w:pPr>
        <w:spacing w:after="0" w:line="240" w:lineRule="auto"/>
      </w:pPr>
      <w:r>
        <w:separator/>
      </w:r>
    </w:p>
  </w:footnote>
  <w:footnote w:type="continuationSeparator" w:id="0">
    <w:p w14:paraId="451FCD88" w14:textId="77777777" w:rsidR="00A15992" w:rsidRDefault="00A159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450C" w14:textId="77777777" w:rsidR="005C2B37" w:rsidRDefault="005C2B37" w:rsidP="005C2B37">
    <w:pPr>
      <w:pStyle w:val="Nagwek"/>
      <w:rPr>
        <w:rFonts w:cs="Calibri"/>
      </w:rPr>
    </w:pPr>
  </w:p>
  <w:p w14:paraId="227D579A" w14:textId="60E67CA9" w:rsidR="00030C28" w:rsidRPr="00D82A4A" w:rsidRDefault="00030C28" w:rsidP="00030C28">
    <w:pPr>
      <w:pStyle w:val="Nagwek"/>
      <w:rPr>
        <w:rFonts w:ascii="Cambria" w:hAnsi="Cambria" w:cs="Arial"/>
        <w:b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Pr="00D82A4A">
      <w:rPr>
        <w:rFonts w:ascii="Cambria" w:hAnsi="Cambria" w:cs="Arial"/>
        <w:b/>
        <w:bCs/>
        <w:iCs/>
        <w:sz w:val="20"/>
      </w:rPr>
      <w:t xml:space="preserve"> </w:t>
    </w:r>
    <w:r w:rsidR="004106B2" w:rsidRPr="004106B2">
      <w:rPr>
        <w:rFonts w:ascii="Cambria" w:hAnsi="Cambria" w:cs="Arial"/>
        <w:b/>
        <w:bCs/>
        <w:iCs/>
        <w:sz w:val="20"/>
      </w:rPr>
      <w:t>WIN.ZP.271.1.</w:t>
    </w:r>
    <w:r w:rsidR="00D41B94">
      <w:rPr>
        <w:rFonts w:ascii="Cambria" w:hAnsi="Cambria" w:cs="Arial"/>
        <w:b/>
        <w:bCs/>
        <w:iCs/>
        <w:sz w:val="20"/>
      </w:rPr>
      <w:t>22</w:t>
    </w:r>
    <w:r w:rsidR="004106B2" w:rsidRPr="004106B2">
      <w:rPr>
        <w:rFonts w:ascii="Cambria" w:hAnsi="Cambria" w:cs="Arial"/>
        <w:b/>
        <w:bCs/>
        <w:iCs/>
        <w:sz w:val="20"/>
      </w:rPr>
      <w:t>.2025.UL</w:t>
    </w:r>
  </w:p>
  <w:p w14:paraId="6CC391D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3E09762"/>
    <w:lvl w:ilvl="0" w:tplc="113A1F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6714">
    <w:abstractNumId w:val="7"/>
  </w:num>
  <w:num w:numId="2" w16cid:durableId="1614941025">
    <w:abstractNumId w:val="1"/>
  </w:num>
  <w:num w:numId="3" w16cid:durableId="796416572">
    <w:abstractNumId w:val="5"/>
  </w:num>
  <w:num w:numId="4" w16cid:durableId="1217930037">
    <w:abstractNumId w:val="9"/>
  </w:num>
  <w:num w:numId="5" w16cid:durableId="448282581">
    <w:abstractNumId w:val="8"/>
  </w:num>
  <w:num w:numId="6" w16cid:durableId="644743515">
    <w:abstractNumId w:val="4"/>
  </w:num>
  <w:num w:numId="7" w16cid:durableId="1310863318">
    <w:abstractNumId w:val="2"/>
  </w:num>
  <w:num w:numId="8" w16cid:durableId="2049527912">
    <w:abstractNumId w:val="0"/>
  </w:num>
  <w:num w:numId="9" w16cid:durableId="1957907051">
    <w:abstractNumId w:val="10"/>
  </w:num>
  <w:num w:numId="10" w16cid:durableId="9236815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36686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0C28"/>
    <w:rsid w:val="00031A67"/>
    <w:rsid w:val="000613EB"/>
    <w:rsid w:val="000809B6"/>
    <w:rsid w:val="000817F4"/>
    <w:rsid w:val="00083212"/>
    <w:rsid w:val="000A07F4"/>
    <w:rsid w:val="000B1025"/>
    <w:rsid w:val="000B147D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17E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D747C"/>
    <w:rsid w:val="001F4C82"/>
    <w:rsid w:val="00210192"/>
    <w:rsid w:val="002167D3"/>
    <w:rsid w:val="00241AE3"/>
    <w:rsid w:val="0024732C"/>
    <w:rsid w:val="0025263C"/>
    <w:rsid w:val="0025358A"/>
    <w:rsid w:val="00255142"/>
    <w:rsid w:val="00267089"/>
    <w:rsid w:val="0027560C"/>
    <w:rsid w:val="00277EDC"/>
    <w:rsid w:val="00287BCD"/>
    <w:rsid w:val="002A3108"/>
    <w:rsid w:val="002B29A0"/>
    <w:rsid w:val="002C42F8"/>
    <w:rsid w:val="002C4948"/>
    <w:rsid w:val="002C5B8E"/>
    <w:rsid w:val="002E641A"/>
    <w:rsid w:val="002F3639"/>
    <w:rsid w:val="00300674"/>
    <w:rsid w:val="00304292"/>
    <w:rsid w:val="00307A36"/>
    <w:rsid w:val="00313911"/>
    <w:rsid w:val="003178CE"/>
    <w:rsid w:val="00330C0B"/>
    <w:rsid w:val="003336D7"/>
    <w:rsid w:val="00340B15"/>
    <w:rsid w:val="003416FE"/>
    <w:rsid w:val="0034230E"/>
    <w:rsid w:val="0035282E"/>
    <w:rsid w:val="003636E7"/>
    <w:rsid w:val="003761EA"/>
    <w:rsid w:val="0038231F"/>
    <w:rsid w:val="00392EC7"/>
    <w:rsid w:val="00395216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06B2"/>
    <w:rsid w:val="00434034"/>
    <w:rsid w:val="00434CC2"/>
    <w:rsid w:val="00451D6A"/>
    <w:rsid w:val="00456346"/>
    <w:rsid w:val="00466838"/>
    <w:rsid w:val="00467B50"/>
    <w:rsid w:val="004761C6"/>
    <w:rsid w:val="00484F88"/>
    <w:rsid w:val="00493356"/>
    <w:rsid w:val="0049402C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665"/>
    <w:rsid w:val="005A4844"/>
    <w:rsid w:val="005A73FB"/>
    <w:rsid w:val="005B1DA9"/>
    <w:rsid w:val="005B3D33"/>
    <w:rsid w:val="005C2B37"/>
    <w:rsid w:val="005C49C2"/>
    <w:rsid w:val="005C6E83"/>
    <w:rsid w:val="005D4441"/>
    <w:rsid w:val="005E0A23"/>
    <w:rsid w:val="005E176A"/>
    <w:rsid w:val="005F05FC"/>
    <w:rsid w:val="005F6CB5"/>
    <w:rsid w:val="00603848"/>
    <w:rsid w:val="00605DF6"/>
    <w:rsid w:val="006132E4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87EC0"/>
    <w:rsid w:val="00692DF3"/>
    <w:rsid w:val="006A52B6"/>
    <w:rsid w:val="006B1991"/>
    <w:rsid w:val="006B6807"/>
    <w:rsid w:val="006C557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98B"/>
    <w:rsid w:val="007C7B7C"/>
    <w:rsid w:val="007E25BD"/>
    <w:rsid w:val="007E2F69"/>
    <w:rsid w:val="007E65C0"/>
    <w:rsid w:val="007F7AE6"/>
    <w:rsid w:val="008030FB"/>
    <w:rsid w:val="00804F07"/>
    <w:rsid w:val="00820B7E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A97"/>
    <w:rsid w:val="008D0487"/>
    <w:rsid w:val="008D5C7D"/>
    <w:rsid w:val="008D67D9"/>
    <w:rsid w:val="008E3274"/>
    <w:rsid w:val="008F2698"/>
    <w:rsid w:val="008F2C39"/>
    <w:rsid w:val="008F3818"/>
    <w:rsid w:val="008F3F00"/>
    <w:rsid w:val="009129F3"/>
    <w:rsid w:val="00917303"/>
    <w:rsid w:val="00920F98"/>
    <w:rsid w:val="009301A2"/>
    <w:rsid w:val="009375EB"/>
    <w:rsid w:val="00940C4D"/>
    <w:rsid w:val="009438F4"/>
    <w:rsid w:val="009469C7"/>
    <w:rsid w:val="00955BC2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037D"/>
    <w:rsid w:val="009F33C1"/>
    <w:rsid w:val="00A02E6D"/>
    <w:rsid w:val="00A04DF0"/>
    <w:rsid w:val="00A058AD"/>
    <w:rsid w:val="00A0658E"/>
    <w:rsid w:val="00A0687E"/>
    <w:rsid w:val="00A07D26"/>
    <w:rsid w:val="00A1401D"/>
    <w:rsid w:val="00A1471A"/>
    <w:rsid w:val="00A14A60"/>
    <w:rsid w:val="00A15992"/>
    <w:rsid w:val="00A1685D"/>
    <w:rsid w:val="00A23A96"/>
    <w:rsid w:val="00A342D8"/>
    <w:rsid w:val="00A3431A"/>
    <w:rsid w:val="00A347DE"/>
    <w:rsid w:val="00A36C5E"/>
    <w:rsid w:val="00A36E95"/>
    <w:rsid w:val="00A37911"/>
    <w:rsid w:val="00A428B2"/>
    <w:rsid w:val="00A5418D"/>
    <w:rsid w:val="00A56074"/>
    <w:rsid w:val="00A56607"/>
    <w:rsid w:val="00A62798"/>
    <w:rsid w:val="00A65829"/>
    <w:rsid w:val="00A72891"/>
    <w:rsid w:val="00A776FE"/>
    <w:rsid w:val="00AB2E44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112E"/>
    <w:rsid w:val="00C42784"/>
    <w:rsid w:val="00C456FB"/>
    <w:rsid w:val="00C53866"/>
    <w:rsid w:val="00C54A7A"/>
    <w:rsid w:val="00C57DEB"/>
    <w:rsid w:val="00C60756"/>
    <w:rsid w:val="00C75633"/>
    <w:rsid w:val="00C80E5C"/>
    <w:rsid w:val="00C84D9D"/>
    <w:rsid w:val="00CA5F28"/>
    <w:rsid w:val="00CB0DD5"/>
    <w:rsid w:val="00CC6896"/>
    <w:rsid w:val="00CC6FA6"/>
    <w:rsid w:val="00CC7753"/>
    <w:rsid w:val="00CE48D5"/>
    <w:rsid w:val="00CE6400"/>
    <w:rsid w:val="00CE743F"/>
    <w:rsid w:val="00CF3FBF"/>
    <w:rsid w:val="00CF4A74"/>
    <w:rsid w:val="00CF70DA"/>
    <w:rsid w:val="00D04739"/>
    <w:rsid w:val="00D11F3C"/>
    <w:rsid w:val="00D34D9A"/>
    <w:rsid w:val="00D364B7"/>
    <w:rsid w:val="00D409DE"/>
    <w:rsid w:val="00D41B94"/>
    <w:rsid w:val="00D42C9B"/>
    <w:rsid w:val="00D45BC9"/>
    <w:rsid w:val="00D46AA0"/>
    <w:rsid w:val="00D47D38"/>
    <w:rsid w:val="00D6262F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12EB"/>
    <w:rsid w:val="00E86A2B"/>
    <w:rsid w:val="00E90973"/>
    <w:rsid w:val="00E965B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D1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820B7E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7E65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E65C0"/>
    <w:rPr>
      <w:rFonts w:ascii="Calibri" w:eastAsia="Calibri" w:hAnsi="Calibri"/>
      <w:lang w:eastAsia="ar-SA"/>
    </w:rPr>
  </w:style>
  <w:style w:type="character" w:customStyle="1" w:styleId="Nagwek6Znak">
    <w:name w:val="Nagłówek 6 Znak"/>
    <w:basedOn w:val="Domylnaczcionkaakapitu"/>
    <w:link w:val="Nagwek6"/>
    <w:rsid w:val="00820B7E"/>
    <w:rPr>
      <w:rFonts w:eastAsia="Times New Roman"/>
      <w:b/>
      <w:bCs/>
      <w:sz w:val="22"/>
      <w:szCs w:val="22"/>
      <w:lang w:val="x-none" w:eastAsia="x-none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7F7A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4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671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16</cp:revision>
  <cp:lastPrinted>2016-07-26T08:32:00Z</cp:lastPrinted>
  <dcterms:created xsi:type="dcterms:W3CDTF">2024-07-05T13:11:00Z</dcterms:created>
  <dcterms:modified xsi:type="dcterms:W3CDTF">2025-11-25T11:34:00Z</dcterms:modified>
</cp:coreProperties>
</file>