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C8863" w14:textId="77777777" w:rsidR="00C5741F" w:rsidRPr="00B80609" w:rsidRDefault="00C5741F" w:rsidP="00C5741F">
      <w:pPr>
        <w:pStyle w:val="Standard"/>
        <w:tabs>
          <w:tab w:val="left" w:pos="4996"/>
        </w:tabs>
        <w:spacing w:line="276" w:lineRule="auto"/>
        <w:rPr>
          <w:lang w:val="pl-PL"/>
        </w:rPr>
      </w:pPr>
      <w:r w:rsidRPr="00B80609">
        <w:rPr>
          <w:noProof/>
          <w:lang w:val="pl-PL" w:eastAsia="pl-PL"/>
        </w:rPr>
        <w:drawing>
          <wp:anchor distT="0" distB="0" distL="114300" distR="114300" simplePos="0" relativeHeight="251660288" behindDoc="0" locked="0" layoutInCell="0" allowOverlap="1" wp14:anchorId="46BC0A58" wp14:editId="36E59974">
            <wp:simplePos x="0" y="0"/>
            <wp:positionH relativeFrom="column">
              <wp:posOffset>0</wp:posOffset>
            </wp:positionH>
            <wp:positionV relativeFrom="page">
              <wp:posOffset>16510</wp:posOffset>
            </wp:positionV>
            <wp:extent cx="14605" cy="14605"/>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0609">
        <w:rPr>
          <w:noProof/>
          <w:lang w:val="pl-PL" w:eastAsia="pl-PL"/>
        </w:rPr>
        <w:drawing>
          <wp:anchor distT="0" distB="0" distL="114300" distR="114300" simplePos="0" relativeHeight="251659264" behindDoc="0" locked="0" layoutInCell="0" allowOverlap="1" wp14:anchorId="213CB58F" wp14:editId="6D2C324F">
            <wp:simplePos x="0" y="0"/>
            <wp:positionH relativeFrom="column">
              <wp:posOffset>0</wp:posOffset>
            </wp:positionH>
            <wp:positionV relativeFrom="page">
              <wp:posOffset>15240</wp:posOffset>
            </wp:positionV>
            <wp:extent cx="14605" cy="1460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0609">
        <w:rPr>
          <w:rFonts w:ascii="Cambria" w:hAnsi="Cambria"/>
          <w:lang w:val="pl-PL"/>
        </w:rPr>
        <w:tab/>
      </w:r>
    </w:p>
    <w:tbl>
      <w:tblPr>
        <w:tblW w:w="9072" w:type="dxa"/>
        <w:tblInd w:w="-10" w:type="dxa"/>
        <w:tblLayout w:type="fixed"/>
        <w:tblCellMar>
          <w:left w:w="10" w:type="dxa"/>
          <w:right w:w="10" w:type="dxa"/>
        </w:tblCellMar>
        <w:tblLook w:val="0000" w:firstRow="0" w:lastRow="0" w:firstColumn="0" w:lastColumn="0" w:noHBand="0" w:noVBand="0"/>
      </w:tblPr>
      <w:tblGrid>
        <w:gridCol w:w="9072"/>
      </w:tblGrid>
      <w:tr w:rsidR="00C5741F" w:rsidRPr="00B80609" w14:paraId="5DB90765" w14:textId="77777777" w:rsidTr="004B541E">
        <w:trPr>
          <w:trHeight w:val="1965"/>
        </w:trPr>
        <w:tc>
          <w:tcPr>
            <w:tcW w:w="9072" w:type="dxa"/>
            <w:shd w:val="clear" w:color="auto" w:fill="FFFFFF"/>
          </w:tcPr>
          <w:p w14:paraId="76C93373" w14:textId="630C5172" w:rsidR="00C5741F" w:rsidRPr="00B80609" w:rsidRDefault="00CC4F40" w:rsidP="00CC4F40">
            <w:pPr>
              <w:pStyle w:val="Standard"/>
              <w:tabs>
                <w:tab w:val="left" w:pos="7133"/>
              </w:tabs>
              <w:spacing w:line="276" w:lineRule="auto"/>
              <w:rPr>
                <w:rFonts w:cs="Times New Roman"/>
                <w:lang w:val="pl-PL"/>
              </w:rPr>
            </w:pPr>
            <w:r w:rsidRPr="00B80609">
              <w:rPr>
                <w:rFonts w:cs="Times New Roman"/>
                <w:lang w:val="pl-PL"/>
              </w:rPr>
              <w:tab/>
            </w:r>
          </w:p>
          <w:p w14:paraId="1FC7BBCA" w14:textId="77777777" w:rsidR="00C5741F" w:rsidRPr="00B80609" w:rsidRDefault="00C5741F" w:rsidP="004B541E">
            <w:pPr>
              <w:pStyle w:val="Standard"/>
              <w:spacing w:line="276" w:lineRule="auto"/>
              <w:jc w:val="center"/>
              <w:rPr>
                <w:rFonts w:cs="Times New Roman"/>
                <w:lang w:val="pl-PL"/>
              </w:rPr>
            </w:pPr>
            <w:r w:rsidRPr="00B80609">
              <w:rPr>
                <w:noProof/>
                <w:sz w:val="16"/>
                <w:szCs w:val="16"/>
                <w:lang w:val="pl-PL" w:eastAsia="pl-PL"/>
              </w:rPr>
              <w:drawing>
                <wp:inline distT="0" distB="0" distL="0" distR="0" wp14:anchorId="7E778CF6" wp14:editId="4B67BE4A">
                  <wp:extent cx="1706880" cy="68580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6880" cy="685800"/>
                          </a:xfrm>
                          <a:prstGeom prst="rect">
                            <a:avLst/>
                          </a:prstGeom>
                          <a:noFill/>
                          <a:ln>
                            <a:noFill/>
                          </a:ln>
                        </pic:spPr>
                      </pic:pic>
                    </a:graphicData>
                  </a:graphic>
                </wp:inline>
              </w:drawing>
            </w:r>
            <w:r w:rsidRPr="00B80609">
              <w:rPr>
                <w:noProof/>
                <w:sz w:val="16"/>
                <w:szCs w:val="16"/>
                <w:lang w:val="pl-PL" w:eastAsia="pl-PL"/>
              </w:rPr>
              <w:t xml:space="preserve">               </w:t>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004B541E" w:rsidRPr="00B80609">
              <w:rPr>
                <w:noProof/>
                <w:sz w:val="16"/>
                <w:szCs w:val="16"/>
                <w:lang w:val="pl-PL" w:eastAsia="pl-PL"/>
              </w:rPr>
              <w:fldChar w:fldCharType="begin"/>
            </w:r>
            <w:r w:rsidR="004B541E" w:rsidRPr="00B80609">
              <w:rPr>
                <w:noProof/>
                <w:sz w:val="16"/>
                <w:szCs w:val="16"/>
                <w:lang w:val="pl-PL" w:eastAsia="pl-PL"/>
              </w:rPr>
              <w:instrText xml:space="preserve"> INCLUDEPICTURE  "https://upload.wikimedia.org/wikipedia/commons/thumb/1/12/Flag_of_Poland.svg/640px-Flag_of_Poland.svg.png" \* MERGEFORMATINET </w:instrText>
            </w:r>
            <w:r w:rsidR="004B541E" w:rsidRPr="00B80609">
              <w:rPr>
                <w:noProof/>
                <w:sz w:val="16"/>
                <w:szCs w:val="16"/>
                <w:lang w:val="pl-PL" w:eastAsia="pl-PL"/>
              </w:rPr>
              <w:fldChar w:fldCharType="separate"/>
            </w:r>
            <w:r w:rsidR="00A05527" w:rsidRPr="00B80609">
              <w:rPr>
                <w:noProof/>
                <w:sz w:val="16"/>
                <w:szCs w:val="16"/>
                <w:lang w:val="pl-PL" w:eastAsia="pl-PL"/>
              </w:rPr>
              <w:fldChar w:fldCharType="begin"/>
            </w:r>
            <w:r w:rsidR="00A05527" w:rsidRPr="00B80609">
              <w:rPr>
                <w:noProof/>
                <w:sz w:val="16"/>
                <w:szCs w:val="16"/>
                <w:lang w:val="pl-PL" w:eastAsia="pl-PL"/>
              </w:rPr>
              <w:instrText xml:space="preserve"> INCLUDEPICTURE  "https://upload.wikimedia.org/wikipedia/commons/thumb/1/12/Flag_of_Poland.svg/640px-Flag_of_Poland.svg.png" \* MERGEFORMATINET </w:instrText>
            </w:r>
            <w:r w:rsidR="00A05527" w:rsidRPr="00B80609">
              <w:rPr>
                <w:noProof/>
                <w:sz w:val="16"/>
                <w:szCs w:val="16"/>
                <w:lang w:val="pl-PL" w:eastAsia="pl-PL"/>
              </w:rPr>
              <w:fldChar w:fldCharType="separate"/>
            </w:r>
            <w:r w:rsidR="005B3BC9" w:rsidRPr="00B80609">
              <w:rPr>
                <w:noProof/>
                <w:sz w:val="16"/>
                <w:szCs w:val="16"/>
                <w:lang w:val="pl-PL" w:eastAsia="pl-PL"/>
              </w:rPr>
              <w:fldChar w:fldCharType="begin"/>
            </w:r>
            <w:r w:rsidR="005B3BC9" w:rsidRPr="00B80609">
              <w:rPr>
                <w:noProof/>
                <w:sz w:val="16"/>
                <w:szCs w:val="16"/>
                <w:lang w:val="pl-PL" w:eastAsia="pl-PL"/>
              </w:rPr>
              <w:instrText xml:space="preserve"> INCLUDEPICTURE  "https://upload.wikimedia.org/wikipedia/commons/thumb/1/12/Flag_of_Poland.svg/640px-Flag_of_Poland.svg.png" \* MERGEFORMATINET </w:instrText>
            </w:r>
            <w:r w:rsidR="005B3BC9" w:rsidRPr="00B80609">
              <w:rPr>
                <w:noProof/>
                <w:sz w:val="16"/>
                <w:szCs w:val="16"/>
                <w:lang w:val="pl-PL" w:eastAsia="pl-PL"/>
              </w:rPr>
              <w:fldChar w:fldCharType="separate"/>
            </w:r>
            <w:r w:rsidR="00B03F67" w:rsidRPr="00B80609">
              <w:rPr>
                <w:noProof/>
                <w:sz w:val="16"/>
                <w:szCs w:val="16"/>
                <w:lang w:val="pl-PL" w:eastAsia="pl-PL"/>
              </w:rPr>
              <w:fldChar w:fldCharType="begin"/>
            </w:r>
            <w:r w:rsidR="00B03F67" w:rsidRPr="00B80609">
              <w:rPr>
                <w:noProof/>
                <w:sz w:val="16"/>
                <w:szCs w:val="16"/>
                <w:lang w:val="pl-PL" w:eastAsia="pl-PL"/>
              </w:rPr>
              <w:instrText xml:space="preserve"> INCLUDEPICTURE  "https://upload.wikimedia.org/wikipedia/commons/thumb/1/12/Flag_of_Poland.svg/640px-Flag_of_Poland.svg.png" \* MERGEFORMATINET </w:instrText>
            </w:r>
            <w:r w:rsidR="00B03F67" w:rsidRPr="00B80609">
              <w:rPr>
                <w:noProof/>
                <w:sz w:val="16"/>
                <w:szCs w:val="16"/>
                <w:lang w:val="pl-PL" w:eastAsia="pl-PL"/>
              </w:rPr>
              <w:fldChar w:fldCharType="separate"/>
            </w:r>
            <w:r w:rsidR="006564A0" w:rsidRPr="00B80609">
              <w:rPr>
                <w:noProof/>
                <w:sz w:val="16"/>
                <w:szCs w:val="16"/>
                <w:lang w:val="pl-PL" w:eastAsia="pl-PL"/>
              </w:rPr>
              <w:fldChar w:fldCharType="begin"/>
            </w:r>
            <w:r w:rsidR="006564A0" w:rsidRPr="00B80609">
              <w:rPr>
                <w:noProof/>
                <w:sz w:val="16"/>
                <w:szCs w:val="16"/>
                <w:lang w:val="pl-PL" w:eastAsia="pl-PL"/>
              </w:rPr>
              <w:instrText xml:space="preserve"> INCLUDEPICTURE  "https://upload.wikimedia.org/wikipedia/commons/thumb/1/12/Flag_of_Poland.svg/640px-Flag_of_Poland.svg.png" \* MERGEFORMATINET </w:instrText>
            </w:r>
            <w:r w:rsidR="006564A0"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"https://upload.wikimedia.org/wikipedia/commons/thumb/1/12/Flag_of_Poland.svg/640px-Flag_of_Poland.svg.png" \* MERGEFORMATINET </w:instrText>
            </w:r>
            <w:r w:rsidRPr="00B80609">
              <w:rPr>
                <w:noProof/>
                <w:sz w:val="16"/>
                <w:szCs w:val="16"/>
                <w:lang w:val="pl-PL" w:eastAsia="pl-PL"/>
              </w:rPr>
              <w:fldChar w:fldCharType="separate"/>
            </w:r>
            <w:r w:rsidR="00E8195D" w:rsidRPr="00B80609">
              <w:rPr>
                <w:noProof/>
                <w:sz w:val="16"/>
                <w:szCs w:val="16"/>
                <w:lang w:val="pl-PL" w:eastAsia="pl-PL"/>
              </w:rPr>
              <w:fldChar w:fldCharType="begin"/>
            </w:r>
            <w:r w:rsidR="00E8195D" w:rsidRPr="00B80609">
              <w:rPr>
                <w:noProof/>
                <w:sz w:val="16"/>
                <w:szCs w:val="16"/>
                <w:lang w:val="pl-PL" w:eastAsia="pl-PL"/>
              </w:rPr>
              <w:instrText xml:space="preserve"> INCLUDEPICTURE  "https://upload.wikimedia.org/wikipedia/commons/thumb/1/12/Flag_of_Poland.svg/640px-Flag_of_Poland.svg.png" \* MERGEFORMATINET </w:instrText>
            </w:r>
            <w:r w:rsidR="00E8195D" w:rsidRPr="00B80609">
              <w:rPr>
                <w:noProof/>
                <w:sz w:val="16"/>
                <w:szCs w:val="16"/>
                <w:lang w:val="pl-PL" w:eastAsia="pl-PL"/>
              </w:rPr>
              <w:fldChar w:fldCharType="separate"/>
            </w:r>
            <w:r w:rsidR="000649B3" w:rsidRPr="00B80609">
              <w:rPr>
                <w:noProof/>
                <w:sz w:val="16"/>
                <w:szCs w:val="16"/>
                <w:lang w:val="pl-PL" w:eastAsia="pl-PL"/>
              </w:rPr>
              <w:fldChar w:fldCharType="begin"/>
            </w:r>
            <w:r w:rsidR="000649B3" w:rsidRPr="00B80609">
              <w:rPr>
                <w:noProof/>
                <w:sz w:val="16"/>
                <w:szCs w:val="16"/>
                <w:lang w:val="pl-PL" w:eastAsia="pl-PL"/>
              </w:rPr>
              <w:instrText xml:space="preserve"> INCLUDEPICTURE  "https://upload.wikimedia.org/wikipedia/commons/thumb/1/12/Flag_of_Poland.svg/640px-Flag_of_Poland.svg.png" \* MERGEFORMATINET </w:instrText>
            </w:r>
            <w:r w:rsidR="000649B3" w:rsidRPr="00B80609">
              <w:rPr>
                <w:noProof/>
                <w:sz w:val="16"/>
                <w:szCs w:val="16"/>
                <w:lang w:val="pl-PL" w:eastAsia="pl-PL"/>
              </w:rPr>
              <w:fldChar w:fldCharType="separate"/>
            </w:r>
            <w:r w:rsidR="00FE42B2" w:rsidRPr="00B80609">
              <w:rPr>
                <w:noProof/>
                <w:sz w:val="16"/>
                <w:szCs w:val="16"/>
                <w:lang w:val="pl-PL" w:eastAsia="pl-PL"/>
              </w:rPr>
              <w:fldChar w:fldCharType="begin"/>
            </w:r>
            <w:r w:rsidR="00FE42B2" w:rsidRPr="00B80609">
              <w:rPr>
                <w:noProof/>
                <w:sz w:val="16"/>
                <w:szCs w:val="16"/>
                <w:lang w:val="pl-PL" w:eastAsia="pl-PL"/>
              </w:rPr>
              <w:instrText xml:space="preserve"> INCLUDEPICTURE  "https://upload.wikimedia.org/wikipedia/commons/thumb/1/12/Flag_of_Poland.svg/640px-Flag_of_Poland.svg.png" \* MERGEFORMATINET </w:instrText>
            </w:r>
            <w:r w:rsidR="00FE42B2" w:rsidRPr="00B80609">
              <w:rPr>
                <w:noProof/>
                <w:sz w:val="16"/>
                <w:szCs w:val="16"/>
                <w:lang w:val="pl-PL" w:eastAsia="pl-PL"/>
              </w:rPr>
              <w:fldChar w:fldCharType="separate"/>
            </w:r>
            <w:r w:rsidR="00C71664" w:rsidRPr="00B80609">
              <w:rPr>
                <w:noProof/>
                <w:sz w:val="16"/>
                <w:szCs w:val="16"/>
                <w:lang w:val="pl-PL" w:eastAsia="pl-PL"/>
              </w:rPr>
              <w:fldChar w:fldCharType="begin"/>
            </w:r>
            <w:r w:rsidR="00C71664" w:rsidRPr="00B80609">
              <w:rPr>
                <w:noProof/>
                <w:sz w:val="16"/>
                <w:szCs w:val="16"/>
                <w:lang w:val="pl-PL" w:eastAsia="pl-PL"/>
              </w:rPr>
              <w:instrText xml:space="preserve"> INCLUDEPICTURE  "https://upload.wikimedia.org/wikipedia/commons/thumb/1/12/Flag_of_Poland.svg/640px-Flag_of_Poland.svg.png" \* MERGEFORMATINET </w:instrText>
            </w:r>
            <w:r w:rsidR="00C71664" w:rsidRPr="00B80609">
              <w:rPr>
                <w:noProof/>
                <w:sz w:val="16"/>
                <w:szCs w:val="16"/>
                <w:lang w:val="pl-PL" w:eastAsia="pl-PL"/>
              </w:rPr>
              <w:fldChar w:fldCharType="separate"/>
            </w:r>
            <w:r w:rsidR="00360746" w:rsidRPr="00B80609">
              <w:rPr>
                <w:noProof/>
                <w:sz w:val="16"/>
                <w:szCs w:val="16"/>
                <w:lang w:val="pl-PL" w:eastAsia="pl-PL"/>
              </w:rPr>
              <w:fldChar w:fldCharType="begin"/>
            </w:r>
            <w:r w:rsidR="00360746" w:rsidRPr="00B80609">
              <w:rPr>
                <w:noProof/>
                <w:sz w:val="16"/>
                <w:szCs w:val="16"/>
                <w:lang w:val="pl-PL" w:eastAsia="pl-PL"/>
              </w:rPr>
              <w:instrText xml:space="preserve"> INCLUDEPICTURE  "https://upload.wikimedia.org/wikipedia/commons/thumb/1/12/Flag_of_Poland.svg/640px-Flag_of_Poland.svg.png" \* MERGEFORMATINET </w:instrText>
            </w:r>
            <w:r w:rsidR="00360746" w:rsidRPr="00B80609">
              <w:rPr>
                <w:noProof/>
                <w:sz w:val="16"/>
                <w:szCs w:val="16"/>
                <w:lang w:val="pl-PL" w:eastAsia="pl-PL"/>
              </w:rPr>
              <w:fldChar w:fldCharType="separate"/>
            </w:r>
            <w:r w:rsidR="00D25510" w:rsidRPr="00B80609">
              <w:rPr>
                <w:noProof/>
                <w:sz w:val="16"/>
                <w:szCs w:val="16"/>
                <w:lang w:val="pl-PL" w:eastAsia="pl-PL"/>
              </w:rPr>
              <w:fldChar w:fldCharType="begin"/>
            </w:r>
            <w:r w:rsidR="00D25510" w:rsidRPr="00B80609">
              <w:rPr>
                <w:noProof/>
                <w:sz w:val="16"/>
                <w:szCs w:val="16"/>
                <w:lang w:val="pl-PL" w:eastAsia="pl-PL"/>
              </w:rPr>
              <w:instrText xml:space="preserve"> INCLUDEPICTURE  "https://upload.wikimedia.org/wikipedia/commons/thumb/1/12/Flag_of_Poland.svg/640px-Flag_of_Poland.svg.png" \* MERGEFORMATINET </w:instrText>
            </w:r>
            <w:r w:rsidR="00D25510" w:rsidRPr="00B80609">
              <w:rPr>
                <w:noProof/>
                <w:sz w:val="16"/>
                <w:szCs w:val="16"/>
                <w:lang w:val="pl-PL" w:eastAsia="pl-PL"/>
              </w:rPr>
              <w:fldChar w:fldCharType="separate"/>
            </w:r>
            <w:r w:rsidR="00466544" w:rsidRPr="00B80609">
              <w:rPr>
                <w:noProof/>
                <w:sz w:val="16"/>
                <w:szCs w:val="16"/>
                <w:lang w:val="pl-PL" w:eastAsia="pl-PL"/>
              </w:rPr>
              <w:fldChar w:fldCharType="begin"/>
            </w:r>
            <w:r w:rsidR="00466544" w:rsidRPr="00B80609">
              <w:rPr>
                <w:noProof/>
                <w:sz w:val="16"/>
                <w:szCs w:val="16"/>
                <w:lang w:val="pl-PL" w:eastAsia="pl-PL"/>
              </w:rPr>
              <w:instrText xml:space="preserve"> INCLUDEPICTURE  "https://upload.wikimedia.org/wikipedia/commons/thumb/1/12/Flag_of_Poland.svg/640px-Flag_of_Poland.svg.png" \* MERGEFORMATINET </w:instrText>
            </w:r>
            <w:r w:rsidR="00466544" w:rsidRPr="00B80609">
              <w:rPr>
                <w:noProof/>
                <w:sz w:val="16"/>
                <w:szCs w:val="16"/>
                <w:lang w:val="pl-PL" w:eastAsia="pl-PL"/>
              </w:rPr>
              <w:fldChar w:fldCharType="separate"/>
            </w:r>
            <w:r w:rsidR="002471DB" w:rsidRPr="00B80609">
              <w:rPr>
                <w:noProof/>
                <w:sz w:val="16"/>
                <w:szCs w:val="16"/>
                <w:lang w:val="pl-PL" w:eastAsia="pl-PL"/>
              </w:rPr>
              <w:fldChar w:fldCharType="begin"/>
            </w:r>
            <w:r w:rsidR="002471DB" w:rsidRPr="00B80609">
              <w:rPr>
                <w:noProof/>
                <w:sz w:val="16"/>
                <w:szCs w:val="16"/>
                <w:lang w:val="pl-PL" w:eastAsia="pl-PL"/>
              </w:rPr>
              <w:instrText xml:space="preserve"> INCLUDEPICTURE  "https://upload.wikimedia.org/wikipedia/commons/thumb/1/12/Flag_of_Poland.svg/640px-Flag_of_Poland.svg.png" \* MERGEFORMATINET </w:instrText>
            </w:r>
            <w:r w:rsidR="002471DB" w:rsidRPr="00B80609">
              <w:rPr>
                <w:noProof/>
                <w:sz w:val="16"/>
                <w:szCs w:val="16"/>
                <w:lang w:val="pl-PL" w:eastAsia="pl-PL"/>
              </w:rPr>
              <w:fldChar w:fldCharType="separate"/>
            </w:r>
            <w:r w:rsidR="00A849CC" w:rsidRPr="00B80609">
              <w:rPr>
                <w:noProof/>
                <w:sz w:val="16"/>
                <w:szCs w:val="16"/>
                <w:lang w:val="pl-PL" w:eastAsia="pl-PL"/>
              </w:rPr>
              <w:fldChar w:fldCharType="begin"/>
            </w:r>
            <w:r w:rsidR="00A849CC" w:rsidRPr="00B80609">
              <w:rPr>
                <w:noProof/>
                <w:sz w:val="16"/>
                <w:szCs w:val="16"/>
                <w:lang w:val="pl-PL" w:eastAsia="pl-PL"/>
              </w:rPr>
              <w:instrText xml:space="preserve"> INCLUDEPICTURE  "https://upload.wikimedia.org/wikipedia/commons/thumb/1/12/Flag_of_Poland.svg/640px-Flag_of_Poland.svg.png" \* MERGEFORMATINET </w:instrText>
            </w:r>
            <w:r w:rsidR="00A849CC" w:rsidRPr="00B80609">
              <w:rPr>
                <w:noProof/>
                <w:sz w:val="16"/>
                <w:szCs w:val="16"/>
                <w:lang w:val="pl-PL" w:eastAsia="pl-PL"/>
              </w:rPr>
              <w:fldChar w:fldCharType="separate"/>
            </w:r>
            <w:r w:rsidR="00485F09" w:rsidRPr="00B80609">
              <w:rPr>
                <w:noProof/>
                <w:sz w:val="16"/>
                <w:szCs w:val="16"/>
                <w:lang w:val="pl-PL" w:eastAsia="pl-PL"/>
              </w:rPr>
              <w:fldChar w:fldCharType="begin"/>
            </w:r>
            <w:r w:rsidR="00485F09" w:rsidRPr="00B80609">
              <w:rPr>
                <w:noProof/>
                <w:sz w:val="16"/>
                <w:szCs w:val="16"/>
                <w:lang w:val="pl-PL" w:eastAsia="pl-PL"/>
              </w:rPr>
              <w:instrText xml:space="preserve"> INCLUDEPICTURE  "https://upload.wikimedia.org/wikipedia/commons/thumb/1/12/Flag_of_Poland.svg/640px-Flag_of_Poland.svg.png" \* MERGEFORMATINET </w:instrText>
            </w:r>
            <w:r w:rsidR="00485F09" w:rsidRPr="00B80609">
              <w:rPr>
                <w:noProof/>
                <w:sz w:val="16"/>
                <w:szCs w:val="16"/>
                <w:lang w:val="pl-PL" w:eastAsia="pl-PL"/>
              </w:rPr>
              <w:fldChar w:fldCharType="separate"/>
            </w:r>
            <w:r w:rsidR="00B75942" w:rsidRPr="00B80609">
              <w:rPr>
                <w:noProof/>
                <w:sz w:val="16"/>
                <w:szCs w:val="16"/>
                <w:lang w:val="pl-PL" w:eastAsia="pl-PL"/>
              </w:rPr>
              <w:fldChar w:fldCharType="begin"/>
            </w:r>
            <w:r w:rsidR="00B75942" w:rsidRPr="00B80609">
              <w:rPr>
                <w:noProof/>
                <w:sz w:val="16"/>
                <w:szCs w:val="16"/>
                <w:lang w:val="pl-PL" w:eastAsia="pl-PL"/>
              </w:rPr>
              <w:instrText xml:space="preserve"> INCLUDEPICTURE  "https://upload.wikimedia.org/wikipedia/commons/thumb/1/12/Flag_of_Poland.svg/640px-Flag_of_Poland.svg.png" \* MERGEFORMATINET </w:instrText>
            </w:r>
            <w:r w:rsidR="00B75942" w:rsidRPr="00B80609">
              <w:rPr>
                <w:noProof/>
                <w:sz w:val="16"/>
                <w:szCs w:val="16"/>
                <w:lang w:val="pl-PL" w:eastAsia="pl-PL"/>
              </w:rPr>
              <w:fldChar w:fldCharType="separate"/>
            </w:r>
            <w:r w:rsidR="0006467A" w:rsidRPr="00B80609">
              <w:rPr>
                <w:noProof/>
                <w:sz w:val="16"/>
                <w:szCs w:val="16"/>
                <w:lang w:val="pl-PL" w:eastAsia="pl-PL"/>
              </w:rPr>
              <w:fldChar w:fldCharType="begin"/>
            </w:r>
            <w:r w:rsidR="0006467A" w:rsidRPr="00B80609">
              <w:rPr>
                <w:noProof/>
                <w:sz w:val="16"/>
                <w:szCs w:val="16"/>
                <w:lang w:val="pl-PL" w:eastAsia="pl-PL"/>
              </w:rPr>
              <w:instrText xml:space="preserve"> INCLUDEPICTURE  "https://upload.wikimedia.org/wikipedia/commons/thumb/1/12/Flag_of_Poland.svg/640px-Flag_of_Poland.svg.png" \* MERGEFORMATINET </w:instrText>
            </w:r>
            <w:r w:rsidR="0006467A" w:rsidRPr="00B80609">
              <w:rPr>
                <w:noProof/>
                <w:sz w:val="16"/>
                <w:szCs w:val="16"/>
                <w:lang w:val="pl-PL" w:eastAsia="pl-PL"/>
              </w:rPr>
              <w:fldChar w:fldCharType="separate"/>
            </w:r>
            <w:r w:rsidR="00E01107" w:rsidRPr="00B80609">
              <w:rPr>
                <w:noProof/>
                <w:sz w:val="16"/>
                <w:szCs w:val="16"/>
                <w:lang w:val="pl-PL" w:eastAsia="pl-PL"/>
              </w:rPr>
              <w:fldChar w:fldCharType="begin"/>
            </w:r>
            <w:r w:rsidR="00E01107" w:rsidRPr="00B80609">
              <w:rPr>
                <w:noProof/>
                <w:sz w:val="16"/>
                <w:szCs w:val="16"/>
                <w:lang w:val="pl-PL" w:eastAsia="pl-PL"/>
              </w:rPr>
              <w:instrText xml:space="preserve"> INCLUDEPICTURE  "https://upload.wikimedia.org/wikipedia/commons/thumb/1/12/Flag_of_Poland.svg/640px-Flag_of_Poland.svg.png" \* MERGEFORMATINET </w:instrText>
            </w:r>
            <w:r w:rsidR="00E01107" w:rsidRPr="00B80609">
              <w:rPr>
                <w:noProof/>
                <w:sz w:val="16"/>
                <w:szCs w:val="16"/>
                <w:lang w:val="pl-PL" w:eastAsia="pl-PL"/>
              </w:rPr>
              <w:fldChar w:fldCharType="separate"/>
            </w:r>
            <w:r w:rsidR="00EC0897">
              <w:rPr>
                <w:noProof/>
                <w:sz w:val="16"/>
                <w:szCs w:val="16"/>
                <w:lang w:val="pl-PL" w:eastAsia="pl-PL"/>
              </w:rPr>
              <w:fldChar w:fldCharType="begin"/>
            </w:r>
            <w:r w:rsidR="00EC0897">
              <w:rPr>
                <w:noProof/>
                <w:sz w:val="16"/>
                <w:szCs w:val="16"/>
                <w:lang w:val="pl-PL" w:eastAsia="pl-PL"/>
              </w:rPr>
              <w:instrText xml:space="preserve"> INCLUDEPICTURE  "https://upload.wikimedia.org/wikipedia/commons/thumb/1/12/Flag_of_Poland.svg/640px-Flag_of_Poland.svg.png" \* MERGEFORMATINET </w:instrText>
            </w:r>
            <w:r w:rsidR="00EC0897">
              <w:rPr>
                <w:noProof/>
                <w:sz w:val="16"/>
                <w:szCs w:val="16"/>
                <w:lang w:val="pl-PL" w:eastAsia="pl-PL"/>
              </w:rPr>
              <w:fldChar w:fldCharType="separate"/>
            </w:r>
            <w:r w:rsidR="00EA650C">
              <w:rPr>
                <w:noProof/>
                <w:sz w:val="16"/>
                <w:szCs w:val="16"/>
                <w:lang w:val="pl-PL" w:eastAsia="pl-PL"/>
              </w:rPr>
              <w:fldChar w:fldCharType="begin"/>
            </w:r>
            <w:r w:rsidR="00EA650C">
              <w:rPr>
                <w:noProof/>
                <w:sz w:val="16"/>
                <w:szCs w:val="16"/>
                <w:lang w:val="pl-PL" w:eastAsia="pl-PL"/>
              </w:rPr>
              <w:instrText xml:space="preserve"> INCLUDEPICTURE  "https://upload.wikimedia.org/wikipedia/commons/thumb/1/12/Flag_of_Poland.svg/640px-Flag_of_Poland.svg.png" \* MERGEFORMATINET </w:instrText>
            </w:r>
            <w:r w:rsidR="00EA650C">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"https://upload.wikimedia.org/wikipedia/commons/thumb/1/12/Flag_of_Poland.svg/640px-Flag_of_Poland.svg.png" \* MERGEFORMATINET </w:instrText>
            </w:r>
            <w:r>
              <w:rPr>
                <w:noProof/>
                <w:sz w:val="16"/>
                <w:szCs w:val="16"/>
                <w:lang w:val="pl-PL" w:eastAsia="pl-PL"/>
              </w:rPr>
              <w:fldChar w:fldCharType="separate"/>
            </w:r>
            <w:r w:rsidR="00000000">
              <w:rPr>
                <w:noProof/>
                <w:sz w:val="16"/>
                <w:szCs w:val="16"/>
                <w:lang w:val="pl-PL" w:eastAsia="pl-PL"/>
              </w:rPr>
              <w:fldChar w:fldCharType="begin"/>
            </w:r>
            <w:r w:rsidR="00000000">
              <w:rPr>
                <w:noProof/>
                <w:sz w:val="16"/>
                <w:szCs w:val="16"/>
                <w:lang w:val="pl-PL" w:eastAsia="pl-PL"/>
              </w:rPr>
              <w:instrText xml:space="preserve"> INCLUDEPICTURE  "https://upload.wikimedia.org/wikipedia/commons/thumb/1/12/Flag_of_Poland.svg/640px-Flag_of_Poland.svg.png" \* MERGEFORMATINET </w:instrText>
            </w:r>
            <w:r w:rsidR="00000000">
              <w:rPr>
                <w:noProof/>
                <w:sz w:val="16"/>
                <w:szCs w:val="16"/>
                <w:lang w:val="pl-PL" w:eastAsia="pl-PL"/>
              </w:rPr>
              <w:fldChar w:fldCharType="separate"/>
            </w:r>
            <w:r w:rsidR="006671FE">
              <w:rPr>
                <w:noProof/>
                <w:sz w:val="16"/>
                <w:szCs w:val="16"/>
                <w:lang w:val="pl-PL" w:eastAsia="pl-PL"/>
              </w:rPr>
              <w:pict w14:anchorId="65FBFF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54pt;visibility:visible" o:bordertopcolor="black" o:borderleftcolor="black" o:borderbottomcolor="black" o:borderrightcolor="black">
                  <v:imagedata r:id="rId11" r:href="rId12"/>
                  <w10:bordertop type="single" width="6"/>
                  <w10:borderleft type="single" width="6"/>
                  <w10:borderbottom type="single" width="6"/>
                  <w10:borderright type="single" width="6"/>
                </v:shape>
              </w:pict>
            </w:r>
            <w:r w:rsidR="00000000">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sidR="00EA650C">
              <w:rPr>
                <w:noProof/>
                <w:sz w:val="16"/>
                <w:szCs w:val="16"/>
                <w:lang w:val="pl-PL" w:eastAsia="pl-PL"/>
              </w:rPr>
              <w:fldChar w:fldCharType="end"/>
            </w:r>
            <w:r w:rsidR="00EC0897">
              <w:rPr>
                <w:noProof/>
                <w:sz w:val="16"/>
                <w:szCs w:val="16"/>
                <w:lang w:val="pl-PL" w:eastAsia="pl-PL"/>
              </w:rPr>
              <w:fldChar w:fldCharType="end"/>
            </w:r>
            <w:r w:rsidR="00E01107" w:rsidRPr="00B80609">
              <w:rPr>
                <w:noProof/>
                <w:sz w:val="16"/>
                <w:szCs w:val="16"/>
                <w:lang w:val="pl-PL" w:eastAsia="pl-PL"/>
              </w:rPr>
              <w:fldChar w:fldCharType="end"/>
            </w:r>
            <w:r w:rsidR="0006467A" w:rsidRPr="00B80609">
              <w:rPr>
                <w:noProof/>
                <w:sz w:val="16"/>
                <w:szCs w:val="16"/>
                <w:lang w:val="pl-PL" w:eastAsia="pl-PL"/>
              </w:rPr>
              <w:fldChar w:fldCharType="end"/>
            </w:r>
            <w:r w:rsidR="00B75942" w:rsidRPr="00B80609">
              <w:rPr>
                <w:noProof/>
                <w:sz w:val="16"/>
                <w:szCs w:val="16"/>
                <w:lang w:val="pl-PL" w:eastAsia="pl-PL"/>
              </w:rPr>
              <w:fldChar w:fldCharType="end"/>
            </w:r>
            <w:r w:rsidR="00485F09" w:rsidRPr="00B80609">
              <w:rPr>
                <w:noProof/>
                <w:sz w:val="16"/>
                <w:szCs w:val="16"/>
                <w:lang w:val="pl-PL" w:eastAsia="pl-PL"/>
              </w:rPr>
              <w:fldChar w:fldCharType="end"/>
            </w:r>
            <w:r w:rsidR="00A849CC" w:rsidRPr="00B80609">
              <w:rPr>
                <w:noProof/>
                <w:sz w:val="16"/>
                <w:szCs w:val="16"/>
                <w:lang w:val="pl-PL" w:eastAsia="pl-PL"/>
              </w:rPr>
              <w:fldChar w:fldCharType="end"/>
            </w:r>
            <w:r w:rsidR="002471DB" w:rsidRPr="00B80609">
              <w:rPr>
                <w:noProof/>
                <w:sz w:val="16"/>
                <w:szCs w:val="16"/>
                <w:lang w:val="pl-PL" w:eastAsia="pl-PL"/>
              </w:rPr>
              <w:fldChar w:fldCharType="end"/>
            </w:r>
            <w:r w:rsidR="00466544" w:rsidRPr="00B80609">
              <w:rPr>
                <w:noProof/>
                <w:sz w:val="16"/>
                <w:szCs w:val="16"/>
                <w:lang w:val="pl-PL" w:eastAsia="pl-PL"/>
              </w:rPr>
              <w:fldChar w:fldCharType="end"/>
            </w:r>
            <w:r w:rsidR="00D25510" w:rsidRPr="00B80609">
              <w:rPr>
                <w:noProof/>
                <w:sz w:val="16"/>
                <w:szCs w:val="16"/>
                <w:lang w:val="pl-PL" w:eastAsia="pl-PL"/>
              </w:rPr>
              <w:fldChar w:fldCharType="end"/>
            </w:r>
            <w:r w:rsidR="00360746" w:rsidRPr="00B80609">
              <w:rPr>
                <w:noProof/>
                <w:sz w:val="16"/>
                <w:szCs w:val="16"/>
                <w:lang w:val="pl-PL" w:eastAsia="pl-PL"/>
              </w:rPr>
              <w:fldChar w:fldCharType="end"/>
            </w:r>
            <w:r w:rsidR="00C71664" w:rsidRPr="00B80609">
              <w:rPr>
                <w:noProof/>
                <w:sz w:val="16"/>
                <w:szCs w:val="16"/>
                <w:lang w:val="pl-PL" w:eastAsia="pl-PL"/>
              </w:rPr>
              <w:fldChar w:fldCharType="end"/>
            </w:r>
            <w:r w:rsidR="00FE42B2" w:rsidRPr="00B80609">
              <w:rPr>
                <w:noProof/>
                <w:sz w:val="16"/>
                <w:szCs w:val="16"/>
                <w:lang w:val="pl-PL" w:eastAsia="pl-PL"/>
              </w:rPr>
              <w:fldChar w:fldCharType="end"/>
            </w:r>
            <w:r w:rsidR="000649B3" w:rsidRPr="00B80609">
              <w:rPr>
                <w:noProof/>
                <w:sz w:val="16"/>
                <w:szCs w:val="16"/>
                <w:lang w:val="pl-PL" w:eastAsia="pl-PL"/>
              </w:rPr>
              <w:fldChar w:fldCharType="end"/>
            </w:r>
            <w:r w:rsidR="00E8195D"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006564A0" w:rsidRPr="00B80609">
              <w:rPr>
                <w:noProof/>
                <w:sz w:val="16"/>
                <w:szCs w:val="16"/>
                <w:lang w:val="pl-PL" w:eastAsia="pl-PL"/>
              </w:rPr>
              <w:fldChar w:fldCharType="end"/>
            </w:r>
            <w:r w:rsidR="00B03F67" w:rsidRPr="00B80609">
              <w:rPr>
                <w:noProof/>
                <w:sz w:val="16"/>
                <w:szCs w:val="16"/>
                <w:lang w:val="pl-PL" w:eastAsia="pl-PL"/>
              </w:rPr>
              <w:fldChar w:fldCharType="end"/>
            </w:r>
            <w:r w:rsidR="005B3BC9" w:rsidRPr="00B80609">
              <w:rPr>
                <w:noProof/>
                <w:sz w:val="16"/>
                <w:szCs w:val="16"/>
                <w:lang w:val="pl-PL" w:eastAsia="pl-PL"/>
              </w:rPr>
              <w:fldChar w:fldCharType="end"/>
            </w:r>
            <w:r w:rsidR="00A05527" w:rsidRPr="00B80609">
              <w:rPr>
                <w:noProof/>
                <w:sz w:val="16"/>
                <w:szCs w:val="16"/>
                <w:lang w:val="pl-PL" w:eastAsia="pl-PL"/>
              </w:rPr>
              <w:fldChar w:fldCharType="end"/>
            </w:r>
            <w:r w:rsidR="004B541E"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t xml:space="preserve">                </w:t>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004B541E" w:rsidRPr="00B80609">
              <w:rPr>
                <w:noProof/>
                <w:sz w:val="16"/>
                <w:szCs w:val="16"/>
                <w:lang w:val="pl-PL" w:eastAsia="pl-PL"/>
              </w:rPr>
              <w:fldChar w:fldCharType="begin"/>
            </w:r>
            <w:r w:rsidR="004B541E"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4B541E" w:rsidRPr="00B80609">
              <w:rPr>
                <w:noProof/>
                <w:sz w:val="16"/>
                <w:szCs w:val="16"/>
                <w:lang w:val="pl-PL" w:eastAsia="pl-PL"/>
              </w:rPr>
              <w:fldChar w:fldCharType="separate"/>
            </w:r>
            <w:r w:rsidR="00A05527" w:rsidRPr="00B80609">
              <w:rPr>
                <w:noProof/>
                <w:sz w:val="16"/>
                <w:szCs w:val="16"/>
                <w:lang w:val="pl-PL" w:eastAsia="pl-PL"/>
              </w:rPr>
              <w:fldChar w:fldCharType="begin"/>
            </w:r>
            <w:r w:rsidR="00A05527"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A05527" w:rsidRPr="00B80609">
              <w:rPr>
                <w:noProof/>
                <w:sz w:val="16"/>
                <w:szCs w:val="16"/>
                <w:lang w:val="pl-PL" w:eastAsia="pl-PL"/>
              </w:rPr>
              <w:fldChar w:fldCharType="separate"/>
            </w:r>
            <w:r w:rsidR="005B3BC9" w:rsidRPr="00B80609">
              <w:rPr>
                <w:noProof/>
                <w:sz w:val="16"/>
                <w:szCs w:val="16"/>
                <w:lang w:val="pl-PL" w:eastAsia="pl-PL"/>
              </w:rPr>
              <w:fldChar w:fldCharType="begin"/>
            </w:r>
            <w:r w:rsidR="005B3BC9"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5B3BC9" w:rsidRPr="00B80609">
              <w:rPr>
                <w:noProof/>
                <w:sz w:val="16"/>
                <w:szCs w:val="16"/>
                <w:lang w:val="pl-PL" w:eastAsia="pl-PL"/>
              </w:rPr>
              <w:fldChar w:fldCharType="separate"/>
            </w:r>
            <w:r w:rsidR="00B03F67" w:rsidRPr="00B80609">
              <w:rPr>
                <w:noProof/>
                <w:sz w:val="16"/>
                <w:szCs w:val="16"/>
                <w:lang w:val="pl-PL" w:eastAsia="pl-PL"/>
              </w:rPr>
              <w:fldChar w:fldCharType="begin"/>
            </w:r>
            <w:r w:rsidR="00B03F67"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B03F67" w:rsidRPr="00B80609">
              <w:rPr>
                <w:noProof/>
                <w:sz w:val="16"/>
                <w:szCs w:val="16"/>
                <w:lang w:val="pl-PL" w:eastAsia="pl-PL"/>
              </w:rPr>
              <w:fldChar w:fldCharType="separate"/>
            </w:r>
            <w:r w:rsidR="006564A0" w:rsidRPr="00B80609">
              <w:rPr>
                <w:noProof/>
                <w:sz w:val="16"/>
                <w:szCs w:val="16"/>
                <w:lang w:val="pl-PL" w:eastAsia="pl-PL"/>
              </w:rPr>
              <w:fldChar w:fldCharType="begin"/>
            </w:r>
            <w:r w:rsidR="006564A0"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6564A0"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Pr="00B80609">
              <w:rPr>
                <w:noProof/>
                <w:sz w:val="16"/>
                <w:szCs w:val="16"/>
                <w:lang w:val="pl-PL" w:eastAsia="pl-PL"/>
              </w:rPr>
              <w:fldChar w:fldCharType="begin"/>
            </w:r>
            <w:r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Pr="00B80609">
              <w:rPr>
                <w:noProof/>
                <w:sz w:val="16"/>
                <w:szCs w:val="16"/>
                <w:lang w:val="pl-PL" w:eastAsia="pl-PL"/>
              </w:rPr>
              <w:fldChar w:fldCharType="separate"/>
            </w:r>
            <w:r w:rsidR="00E8195D" w:rsidRPr="00B80609">
              <w:rPr>
                <w:noProof/>
                <w:sz w:val="16"/>
                <w:szCs w:val="16"/>
                <w:lang w:val="pl-PL" w:eastAsia="pl-PL"/>
              </w:rPr>
              <w:fldChar w:fldCharType="begin"/>
            </w:r>
            <w:r w:rsidR="00E8195D"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E8195D" w:rsidRPr="00B80609">
              <w:rPr>
                <w:noProof/>
                <w:sz w:val="16"/>
                <w:szCs w:val="16"/>
                <w:lang w:val="pl-PL" w:eastAsia="pl-PL"/>
              </w:rPr>
              <w:fldChar w:fldCharType="separate"/>
            </w:r>
            <w:r w:rsidR="000649B3" w:rsidRPr="00B80609">
              <w:rPr>
                <w:noProof/>
                <w:sz w:val="16"/>
                <w:szCs w:val="16"/>
                <w:lang w:val="pl-PL" w:eastAsia="pl-PL"/>
              </w:rPr>
              <w:fldChar w:fldCharType="begin"/>
            </w:r>
            <w:r w:rsidR="000649B3"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0649B3" w:rsidRPr="00B80609">
              <w:rPr>
                <w:noProof/>
                <w:sz w:val="16"/>
                <w:szCs w:val="16"/>
                <w:lang w:val="pl-PL" w:eastAsia="pl-PL"/>
              </w:rPr>
              <w:fldChar w:fldCharType="separate"/>
            </w:r>
            <w:r w:rsidR="00FE42B2" w:rsidRPr="00B80609">
              <w:rPr>
                <w:noProof/>
                <w:sz w:val="16"/>
                <w:szCs w:val="16"/>
                <w:lang w:val="pl-PL" w:eastAsia="pl-PL"/>
              </w:rPr>
              <w:fldChar w:fldCharType="begin"/>
            </w:r>
            <w:r w:rsidR="00FE42B2"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FE42B2" w:rsidRPr="00B80609">
              <w:rPr>
                <w:noProof/>
                <w:sz w:val="16"/>
                <w:szCs w:val="16"/>
                <w:lang w:val="pl-PL" w:eastAsia="pl-PL"/>
              </w:rPr>
              <w:fldChar w:fldCharType="separate"/>
            </w:r>
            <w:r w:rsidR="00C71664" w:rsidRPr="00B80609">
              <w:rPr>
                <w:noProof/>
                <w:sz w:val="16"/>
                <w:szCs w:val="16"/>
                <w:lang w:val="pl-PL" w:eastAsia="pl-PL"/>
              </w:rPr>
              <w:fldChar w:fldCharType="begin"/>
            </w:r>
            <w:r w:rsidR="00C71664"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C71664" w:rsidRPr="00B80609">
              <w:rPr>
                <w:noProof/>
                <w:sz w:val="16"/>
                <w:szCs w:val="16"/>
                <w:lang w:val="pl-PL" w:eastAsia="pl-PL"/>
              </w:rPr>
              <w:fldChar w:fldCharType="separate"/>
            </w:r>
            <w:r w:rsidR="00360746" w:rsidRPr="00B80609">
              <w:rPr>
                <w:noProof/>
                <w:sz w:val="16"/>
                <w:szCs w:val="16"/>
                <w:lang w:val="pl-PL" w:eastAsia="pl-PL"/>
              </w:rPr>
              <w:fldChar w:fldCharType="begin"/>
            </w:r>
            <w:r w:rsidR="00360746"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360746" w:rsidRPr="00B80609">
              <w:rPr>
                <w:noProof/>
                <w:sz w:val="16"/>
                <w:szCs w:val="16"/>
                <w:lang w:val="pl-PL" w:eastAsia="pl-PL"/>
              </w:rPr>
              <w:fldChar w:fldCharType="separate"/>
            </w:r>
            <w:r w:rsidR="00D25510" w:rsidRPr="00B80609">
              <w:rPr>
                <w:noProof/>
                <w:sz w:val="16"/>
                <w:szCs w:val="16"/>
                <w:lang w:val="pl-PL" w:eastAsia="pl-PL"/>
              </w:rPr>
              <w:fldChar w:fldCharType="begin"/>
            </w:r>
            <w:r w:rsidR="00D25510"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D25510" w:rsidRPr="00B80609">
              <w:rPr>
                <w:noProof/>
                <w:sz w:val="16"/>
                <w:szCs w:val="16"/>
                <w:lang w:val="pl-PL" w:eastAsia="pl-PL"/>
              </w:rPr>
              <w:fldChar w:fldCharType="separate"/>
            </w:r>
            <w:r w:rsidR="00466544" w:rsidRPr="00B80609">
              <w:rPr>
                <w:noProof/>
                <w:sz w:val="16"/>
                <w:szCs w:val="16"/>
                <w:lang w:val="pl-PL" w:eastAsia="pl-PL"/>
              </w:rPr>
              <w:fldChar w:fldCharType="begin"/>
            </w:r>
            <w:r w:rsidR="00466544"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466544" w:rsidRPr="00B80609">
              <w:rPr>
                <w:noProof/>
                <w:sz w:val="16"/>
                <w:szCs w:val="16"/>
                <w:lang w:val="pl-PL" w:eastAsia="pl-PL"/>
              </w:rPr>
              <w:fldChar w:fldCharType="separate"/>
            </w:r>
            <w:r w:rsidR="002471DB" w:rsidRPr="00B80609">
              <w:rPr>
                <w:noProof/>
                <w:sz w:val="16"/>
                <w:szCs w:val="16"/>
                <w:lang w:val="pl-PL" w:eastAsia="pl-PL"/>
              </w:rPr>
              <w:fldChar w:fldCharType="begin"/>
            </w:r>
            <w:r w:rsidR="002471DB"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2471DB" w:rsidRPr="00B80609">
              <w:rPr>
                <w:noProof/>
                <w:sz w:val="16"/>
                <w:szCs w:val="16"/>
                <w:lang w:val="pl-PL" w:eastAsia="pl-PL"/>
              </w:rPr>
              <w:fldChar w:fldCharType="separate"/>
            </w:r>
            <w:r w:rsidR="00A849CC" w:rsidRPr="00B80609">
              <w:rPr>
                <w:noProof/>
                <w:sz w:val="16"/>
                <w:szCs w:val="16"/>
                <w:lang w:val="pl-PL" w:eastAsia="pl-PL"/>
              </w:rPr>
              <w:fldChar w:fldCharType="begin"/>
            </w:r>
            <w:r w:rsidR="00A849CC"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A849CC" w:rsidRPr="00B80609">
              <w:rPr>
                <w:noProof/>
                <w:sz w:val="16"/>
                <w:szCs w:val="16"/>
                <w:lang w:val="pl-PL" w:eastAsia="pl-PL"/>
              </w:rPr>
              <w:fldChar w:fldCharType="separate"/>
            </w:r>
            <w:r w:rsidR="00485F09" w:rsidRPr="00B80609">
              <w:rPr>
                <w:noProof/>
                <w:sz w:val="16"/>
                <w:szCs w:val="16"/>
                <w:lang w:val="pl-PL" w:eastAsia="pl-PL"/>
              </w:rPr>
              <w:fldChar w:fldCharType="begin"/>
            </w:r>
            <w:r w:rsidR="00485F09"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485F09" w:rsidRPr="00B80609">
              <w:rPr>
                <w:noProof/>
                <w:sz w:val="16"/>
                <w:szCs w:val="16"/>
                <w:lang w:val="pl-PL" w:eastAsia="pl-PL"/>
              </w:rPr>
              <w:fldChar w:fldCharType="separate"/>
            </w:r>
            <w:r w:rsidR="00B75942" w:rsidRPr="00B80609">
              <w:rPr>
                <w:noProof/>
                <w:sz w:val="16"/>
                <w:szCs w:val="16"/>
                <w:lang w:val="pl-PL" w:eastAsia="pl-PL"/>
              </w:rPr>
              <w:fldChar w:fldCharType="begin"/>
            </w:r>
            <w:r w:rsidR="00B75942"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B75942" w:rsidRPr="00B80609">
              <w:rPr>
                <w:noProof/>
                <w:sz w:val="16"/>
                <w:szCs w:val="16"/>
                <w:lang w:val="pl-PL" w:eastAsia="pl-PL"/>
              </w:rPr>
              <w:fldChar w:fldCharType="separate"/>
            </w:r>
            <w:r w:rsidR="0006467A" w:rsidRPr="00B80609">
              <w:rPr>
                <w:noProof/>
                <w:sz w:val="16"/>
                <w:szCs w:val="16"/>
                <w:lang w:val="pl-PL" w:eastAsia="pl-PL"/>
              </w:rPr>
              <w:fldChar w:fldCharType="begin"/>
            </w:r>
            <w:r w:rsidR="0006467A"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06467A" w:rsidRPr="00B80609">
              <w:rPr>
                <w:noProof/>
                <w:sz w:val="16"/>
                <w:szCs w:val="16"/>
                <w:lang w:val="pl-PL" w:eastAsia="pl-PL"/>
              </w:rPr>
              <w:fldChar w:fldCharType="separate"/>
            </w:r>
            <w:r w:rsidR="00E01107" w:rsidRPr="00B80609">
              <w:rPr>
                <w:noProof/>
                <w:sz w:val="16"/>
                <w:szCs w:val="16"/>
                <w:lang w:val="pl-PL" w:eastAsia="pl-PL"/>
              </w:rPr>
              <w:fldChar w:fldCharType="begin"/>
            </w:r>
            <w:r w:rsidR="00E01107" w:rsidRPr="00B80609">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E01107" w:rsidRPr="00B80609">
              <w:rPr>
                <w:noProof/>
                <w:sz w:val="16"/>
                <w:szCs w:val="16"/>
                <w:lang w:val="pl-PL" w:eastAsia="pl-PL"/>
              </w:rPr>
              <w:fldChar w:fldCharType="separate"/>
            </w:r>
            <w:r w:rsidR="00EC0897">
              <w:rPr>
                <w:noProof/>
                <w:sz w:val="16"/>
                <w:szCs w:val="16"/>
                <w:lang w:val="pl-PL" w:eastAsia="pl-PL"/>
              </w:rPr>
              <w:fldChar w:fldCharType="begin"/>
            </w:r>
            <w:r w:rsidR="00EC0897">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EC0897">
              <w:rPr>
                <w:noProof/>
                <w:sz w:val="16"/>
                <w:szCs w:val="16"/>
                <w:lang w:val="pl-PL" w:eastAsia="pl-PL"/>
              </w:rPr>
              <w:fldChar w:fldCharType="separate"/>
            </w:r>
            <w:r w:rsidR="00EA650C">
              <w:rPr>
                <w:noProof/>
                <w:sz w:val="16"/>
                <w:szCs w:val="16"/>
                <w:lang w:val="pl-PL" w:eastAsia="pl-PL"/>
              </w:rPr>
              <w:fldChar w:fldCharType="begin"/>
            </w:r>
            <w:r w:rsidR="00EA650C">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EA650C">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Pr>
                <w:noProof/>
                <w:sz w:val="16"/>
                <w:szCs w:val="16"/>
                <w:lang w:val="pl-PL" w:eastAsia="pl-PL"/>
              </w:rPr>
              <w:fldChar w:fldCharType="begin"/>
            </w:r>
            <w:r>
              <w:rPr>
                <w:noProof/>
                <w:sz w:val="16"/>
                <w:szCs w:val="16"/>
                <w:lang w:val="pl-PL" w:eastAsia="pl-PL"/>
              </w:rPr>
              <w:instrText xml:space="preserve"> INCLUDEPICTURE  "https://upload.wikimedia.org/wikipedia/commons/thumb/3/3e/Coat_of_arms_of_Poland-official.svg/203px-Coat_of_arms_of_Poland-official.svg.png" \* MERGEFORMATINET </w:instrText>
            </w:r>
            <w:r>
              <w:rPr>
                <w:noProof/>
                <w:sz w:val="16"/>
                <w:szCs w:val="16"/>
                <w:lang w:val="pl-PL" w:eastAsia="pl-PL"/>
              </w:rPr>
              <w:fldChar w:fldCharType="separate"/>
            </w:r>
            <w:r w:rsidR="00000000">
              <w:rPr>
                <w:noProof/>
                <w:sz w:val="16"/>
                <w:szCs w:val="16"/>
                <w:lang w:val="pl-PL" w:eastAsia="pl-PL"/>
              </w:rPr>
              <w:fldChar w:fldCharType="begin"/>
            </w:r>
            <w:r w:rsidR="00000000">
              <w:rPr>
                <w:noProof/>
                <w:sz w:val="16"/>
                <w:szCs w:val="16"/>
                <w:lang w:val="pl-PL" w:eastAsia="pl-PL"/>
              </w:rPr>
              <w:instrText xml:space="preserve"> INCLUDEPICTURE  "https://upload.wikimedia.org/wikipedia/commons/thumb/3/3e/Coat_of_arms_of_Poland-official.svg/203px-Coat_of_arms_of_Poland-official.svg.png" \* MERGEFORMATINET </w:instrText>
            </w:r>
            <w:r w:rsidR="00000000">
              <w:rPr>
                <w:noProof/>
                <w:sz w:val="16"/>
                <w:szCs w:val="16"/>
                <w:lang w:val="pl-PL" w:eastAsia="pl-PL"/>
              </w:rPr>
              <w:fldChar w:fldCharType="separate"/>
            </w:r>
            <w:r w:rsidR="006671FE">
              <w:rPr>
                <w:noProof/>
                <w:sz w:val="16"/>
                <w:szCs w:val="16"/>
                <w:lang w:val="pl-PL" w:eastAsia="pl-PL"/>
              </w:rPr>
              <w:pict w14:anchorId="0F8DD95D">
                <v:shape id="_x0000_i1026" type="#_x0000_t75" alt="Ilustracja" style="width:45pt;height:54pt;visibility:visible">
                  <v:imagedata r:id="rId13" r:href="rId14"/>
                </v:shape>
              </w:pict>
            </w:r>
            <w:r w:rsidR="00000000">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Pr>
                <w:noProof/>
                <w:sz w:val="16"/>
                <w:szCs w:val="16"/>
                <w:lang w:val="pl-PL" w:eastAsia="pl-PL"/>
              </w:rPr>
              <w:fldChar w:fldCharType="end"/>
            </w:r>
            <w:r w:rsidR="00EA650C">
              <w:rPr>
                <w:noProof/>
                <w:sz w:val="16"/>
                <w:szCs w:val="16"/>
                <w:lang w:val="pl-PL" w:eastAsia="pl-PL"/>
              </w:rPr>
              <w:fldChar w:fldCharType="end"/>
            </w:r>
            <w:r w:rsidR="00EC0897">
              <w:rPr>
                <w:noProof/>
                <w:sz w:val="16"/>
                <w:szCs w:val="16"/>
                <w:lang w:val="pl-PL" w:eastAsia="pl-PL"/>
              </w:rPr>
              <w:fldChar w:fldCharType="end"/>
            </w:r>
            <w:r w:rsidR="00E01107" w:rsidRPr="00B80609">
              <w:rPr>
                <w:noProof/>
                <w:sz w:val="16"/>
                <w:szCs w:val="16"/>
                <w:lang w:val="pl-PL" w:eastAsia="pl-PL"/>
              </w:rPr>
              <w:fldChar w:fldCharType="end"/>
            </w:r>
            <w:r w:rsidR="0006467A" w:rsidRPr="00B80609">
              <w:rPr>
                <w:noProof/>
                <w:sz w:val="16"/>
                <w:szCs w:val="16"/>
                <w:lang w:val="pl-PL" w:eastAsia="pl-PL"/>
              </w:rPr>
              <w:fldChar w:fldCharType="end"/>
            </w:r>
            <w:r w:rsidR="00B75942" w:rsidRPr="00B80609">
              <w:rPr>
                <w:noProof/>
                <w:sz w:val="16"/>
                <w:szCs w:val="16"/>
                <w:lang w:val="pl-PL" w:eastAsia="pl-PL"/>
              </w:rPr>
              <w:fldChar w:fldCharType="end"/>
            </w:r>
            <w:r w:rsidR="00485F09" w:rsidRPr="00B80609">
              <w:rPr>
                <w:noProof/>
                <w:sz w:val="16"/>
                <w:szCs w:val="16"/>
                <w:lang w:val="pl-PL" w:eastAsia="pl-PL"/>
              </w:rPr>
              <w:fldChar w:fldCharType="end"/>
            </w:r>
            <w:r w:rsidR="00A849CC" w:rsidRPr="00B80609">
              <w:rPr>
                <w:noProof/>
                <w:sz w:val="16"/>
                <w:szCs w:val="16"/>
                <w:lang w:val="pl-PL" w:eastAsia="pl-PL"/>
              </w:rPr>
              <w:fldChar w:fldCharType="end"/>
            </w:r>
            <w:r w:rsidR="002471DB" w:rsidRPr="00B80609">
              <w:rPr>
                <w:noProof/>
                <w:sz w:val="16"/>
                <w:szCs w:val="16"/>
                <w:lang w:val="pl-PL" w:eastAsia="pl-PL"/>
              </w:rPr>
              <w:fldChar w:fldCharType="end"/>
            </w:r>
            <w:r w:rsidR="00466544" w:rsidRPr="00B80609">
              <w:rPr>
                <w:noProof/>
                <w:sz w:val="16"/>
                <w:szCs w:val="16"/>
                <w:lang w:val="pl-PL" w:eastAsia="pl-PL"/>
              </w:rPr>
              <w:fldChar w:fldCharType="end"/>
            </w:r>
            <w:r w:rsidR="00D25510" w:rsidRPr="00B80609">
              <w:rPr>
                <w:noProof/>
                <w:sz w:val="16"/>
                <w:szCs w:val="16"/>
                <w:lang w:val="pl-PL" w:eastAsia="pl-PL"/>
              </w:rPr>
              <w:fldChar w:fldCharType="end"/>
            </w:r>
            <w:r w:rsidR="00360746" w:rsidRPr="00B80609">
              <w:rPr>
                <w:noProof/>
                <w:sz w:val="16"/>
                <w:szCs w:val="16"/>
                <w:lang w:val="pl-PL" w:eastAsia="pl-PL"/>
              </w:rPr>
              <w:fldChar w:fldCharType="end"/>
            </w:r>
            <w:r w:rsidR="00C71664" w:rsidRPr="00B80609">
              <w:rPr>
                <w:noProof/>
                <w:sz w:val="16"/>
                <w:szCs w:val="16"/>
                <w:lang w:val="pl-PL" w:eastAsia="pl-PL"/>
              </w:rPr>
              <w:fldChar w:fldCharType="end"/>
            </w:r>
            <w:r w:rsidR="00FE42B2" w:rsidRPr="00B80609">
              <w:rPr>
                <w:noProof/>
                <w:sz w:val="16"/>
                <w:szCs w:val="16"/>
                <w:lang w:val="pl-PL" w:eastAsia="pl-PL"/>
              </w:rPr>
              <w:fldChar w:fldCharType="end"/>
            </w:r>
            <w:r w:rsidR="000649B3" w:rsidRPr="00B80609">
              <w:rPr>
                <w:noProof/>
                <w:sz w:val="16"/>
                <w:szCs w:val="16"/>
                <w:lang w:val="pl-PL" w:eastAsia="pl-PL"/>
              </w:rPr>
              <w:fldChar w:fldCharType="end"/>
            </w:r>
            <w:r w:rsidR="00E8195D"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006564A0" w:rsidRPr="00B80609">
              <w:rPr>
                <w:noProof/>
                <w:sz w:val="16"/>
                <w:szCs w:val="16"/>
                <w:lang w:val="pl-PL" w:eastAsia="pl-PL"/>
              </w:rPr>
              <w:fldChar w:fldCharType="end"/>
            </w:r>
            <w:r w:rsidR="00B03F67" w:rsidRPr="00B80609">
              <w:rPr>
                <w:noProof/>
                <w:sz w:val="16"/>
                <w:szCs w:val="16"/>
                <w:lang w:val="pl-PL" w:eastAsia="pl-PL"/>
              </w:rPr>
              <w:fldChar w:fldCharType="end"/>
            </w:r>
            <w:r w:rsidR="005B3BC9" w:rsidRPr="00B80609">
              <w:rPr>
                <w:noProof/>
                <w:sz w:val="16"/>
                <w:szCs w:val="16"/>
                <w:lang w:val="pl-PL" w:eastAsia="pl-PL"/>
              </w:rPr>
              <w:fldChar w:fldCharType="end"/>
            </w:r>
            <w:r w:rsidR="00A05527" w:rsidRPr="00B80609">
              <w:rPr>
                <w:noProof/>
                <w:sz w:val="16"/>
                <w:szCs w:val="16"/>
                <w:lang w:val="pl-PL" w:eastAsia="pl-PL"/>
              </w:rPr>
              <w:fldChar w:fldCharType="end"/>
            </w:r>
            <w:r w:rsidR="004B541E"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fldChar w:fldCharType="end"/>
            </w:r>
            <w:r w:rsidRPr="00B80609">
              <w:rPr>
                <w:noProof/>
                <w:sz w:val="16"/>
                <w:szCs w:val="16"/>
                <w:lang w:val="pl-PL" w:eastAsia="pl-PL"/>
              </w:rPr>
              <w:t xml:space="preserve">               </w:t>
            </w:r>
            <w:r w:rsidRPr="00B80609">
              <w:rPr>
                <w:noProof/>
                <w:sz w:val="16"/>
                <w:szCs w:val="16"/>
                <w:lang w:val="pl-PL" w:eastAsia="pl-PL"/>
              </w:rPr>
              <w:drawing>
                <wp:inline distT="0" distB="0" distL="0" distR="0" wp14:anchorId="4FD87C02" wp14:editId="3F1A2D8C">
                  <wp:extent cx="1082040" cy="68580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2040" cy="685800"/>
                          </a:xfrm>
                          <a:prstGeom prst="rect">
                            <a:avLst/>
                          </a:prstGeom>
                          <a:noFill/>
                          <a:ln>
                            <a:noFill/>
                          </a:ln>
                        </pic:spPr>
                      </pic:pic>
                    </a:graphicData>
                  </a:graphic>
                </wp:inline>
              </w:drawing>
            </w:r>
          </w:p>
          <w:p w14:paraId="4C7BF558" w14:textId="77777777" w:rsidR="00C5741F" w:rsidRPr="00B80609" w:rsidRDefault="00C5741F" w:rsidP="00382939">
            <w:pPr>
              <w:pStyle w:val="Standard"/>
              <w:spacing w:line="276" w:lineRule="auto"/>
              <w:jc w:val="both"/>
              <w:rPr>
                <w:rFonts w:cs="Times New Roman"/>
                <w:i/>
                <w:iCs/>
                <w:lang w:val="pl-PL"/>
              </w:rPr>
            </w:pPr>
          </w:p>
          <w:p w14:paraId="2FF178EE" w14:textId="01B10478" w:rsidR="00C5741F" w:rsidRPr="00B80609" w:rsidRDefault="00C5741F" w:rsidP="00382939">
            <w:pPr>
              <w:pStyle w:val="Nagwek"/>
              <w:spacing w:line="276" w:lineRule="auto"/>
              <w:jc w:val="both"/>
              <w:rPr>
                <w:rFonts w:cs="Times New Roman"/>
                <w:b/>
                <w:color w:val="000000"/>
                <w:sz w:val="10"/>
                <w:szCs w:val="10"/>
                <w:lang w:val="pl-PL"/>
              </w:rPr>
            </w:pPr>
            <w:r w:rsidRPr="00B80609">
              <w:rPr>
                <w:rFonts w:asciiTheme="majorBidi" w:eastAsia="Calibri" w:hAnsiTheme="majorBidi" w:cstheme="majorBidi"/>
                <w:bCs w:val="0"/>
                <w:i/>
                <w:iCs/>
                <w:sz w:val="14"/>
                <w:szCs w:val="14"/>
                <w:lang w:val="pl-PL" w:bidi="fa-IR"/>
              </w:rPr>
              <w:t>Postępowanie o udzielenie zamówienia publicznego prowadzone w trybie podstawowym na zadanie inwestycyjne:</w:t>
            </w:r>
            <w:r w:rsidR="00086434" w:rsidRPr="00B80609">
              <w:rPr>
                <w:rFonts w:asciiTheme="majorBidi" w:eastAsia="Calibri" w:hAnsiTheme="majorBidi" w:cstheme="majorBidi"/>
                <w:bCs w:val="0"/>
                <w:i/>
                <w:iCs/>
                <w:sz w:val="14"/>
                <w:szCs w:val="14"/>
                <w:lang w:val="pl-PL" w:bidi="fa-IR"/>
              </w:rPr>
              <w:t xml:space="preserve"> </w:t>
            </w:r>
            <w:r w:rsidR="00382939" w:rsidRPr="00B80609">
              <w:rPr>
                <w:rFonts w:asciiTheme="majorBidi" w:hAnsiTheme="majorBidi" w:cstheme="majorBidi"/>
                <w:b/>
                <w:bCs w:val="0"/>
                <w:i/>
                <w:iCs/>
                <w:sz w:val="14"/>
                <w:szCs w:val="14"/>
                <w:lang w:val="pl-PL" w:bidi="fa-IR"/>
              </w:rPr>
              <w:t xml:space="preserve">PRZEBUDOWA I MODERNIZACJA STADIONU MIEJSKIEGO W PIĄTKU </w:t>
            </w:r>
            <w:r w:rsidRPr="00B80609">
              <w:rPr>
                <w:rFonts w:asciiTheme="majorBidi" w:hAnsiTheme="majorBidi" w:cstheme="majorBidi"/>
                <w:bCs w:val="0"/>
                <w:i/>
                <w:iCs/>
                <w:sz w:val="14"/>
                <w:szCs w:val="14"/>
                <w:lang w:val="pl-PL" w:bidi="fa-IR"/>
              </w:rPr>
              <w:t xml:space="preserve">które jest dofinansowane ze środków </w:t>
            </w:r>
            <w:r w:rsidRPr="00B80609">
              <w:rPr>
                <w:rFonts w:asciiTheme="majorBidi" w:hAnsiTheme="majorBidi" w:cstheme="majorBidi"/>
                <w:b/>
                <w:i/>
                <w:iCs/>
                <w:sz w:val="14"/>
                <w:szCs w:val="14"/>
                <w:lang w:val="pl-PL" w:bidi="fa-IR"/>
              </w:rPr>
              <w:t>Rządowego Funduszu Polski Ład: Program Inwestycji Strategicznych</w:t>
            </w:r>
            <w:r w:rsidRPr="00B80609">
              <w:rPr>
                <w:rFonts w:asciiTheme="majorBidi" w:hAnsiTheme="majorBidi" w:cstheme="majorBidi"/>
                <w:b/>
                <w:i/>
                <w:iCs/>
                <w:sz w:val="14"/>
                <w:szCs w:val="14"/>
                <w:lang w:val="pl-PL"/>
              </w:rPr>
              <w:t>.</w:t>
            </w:r>
          </w:p>
        </w:tc>
      </w:tr>
    </w:tbl>
    <w:p w14:paraId="1E5D8BBB" w14:textId="77777777" w:rsidR="00C5741F" w:rsidRPr="00B80609" w:rsidRDefault="00C5741F" w:rsidP="00C5741F">
      <w:pPr>
        <w:pStyle w:val="Standard"/>
        <w:spacing w:line="276" w:lineRule="auto"/>
        <w:jc w:val="center"/>
        <w:rPr>
          <w:rFonts w:cs="Times New Roman"/>
          <w:lang w:val="pl-PL"/>
        </w:rPr>
      </w:pPr>
    </w:p>
    <w:p w14:paraId="05C636D7" w14:textId="77777777" w:rsidR="00C5741F" w:rsidRPr="00B80609" w:rsidRDefault="00C5741F" w:rsidP="00C5741F">
      <w:pPr>
        <w:pStyle w:val="Standard"/>
        <w:spacing w:line="276" w:lineRule="auto"/>
        <w:jc w:val="center"/>
        <w:rPr>
          <w:rFonts w:cs="Times New Roman"/>
          <w:lang w:val="pl-PL"/>
        </w:rPr>
      </w:pPr>
    </w:p>
    <w:tbl>
      <w:tblPr>
        <w:tblW w:w="9072" w:type="dxa"/>
        <w:tblInd w:w="-113" w:type="dxa"/>
        <w:tblLayout w:type="fixed"/>
        <w:tblLook w:val="0000" w:firstRow="0" w:lastRow="0" w:firstColumn="0" w:lastColumn="0" w:noHBand="0" w:noVBand="0"/>
      </w:tblPr>
      <w:tblGrid>
        <w:gridCol w:w="9072"/>
      </w:tblGrid>
      <w:tr w:rsidR="00C5741F" w:rsidRPr="00B80609" w14:paraId="4DACAC9C" w14:textId="77777777" w:rsidTr="004B541E">
        <w:tc>
          <w:tcPr>
            <w:tcW w:w="9072" w:type="dxa"/>
            <w:tcBorders>
              <w:top w:val="single" w:sz="4" w:space="0" w:color="00000A"/>
              <w:left w:val="single" w:sz="4" w:space="0" w:color="00000A"/>
              <w:bottom w:val="single" w:sz="4" w:space="0" w:color="00000A"/>
              <w:right w:val="single" w:sz="4" w:space="0" w:color="00000A"/>
            </w:tcBorders>
            <w:shd w:val="clear" w:color="auto" w:fill="auto"/>
          </w:tcPr>
          <w:p w14:paraId="20328889" w14:textId="77777777" w:rsidR="00C5741F" w:rsidRPr="00B80609" w:rsidRDefault="00C5741F" w:rsidP="004B541E">
            <w:pPr>
              <w:pStyle w:val="Standard"/>
              <w:spacing w:line="276" w:lineRule="auto"/>
              <w:jc w:val="center"/>
              <w:rPr>
                <w:lang w:val="pl-PL"/>
              </w:rPr>
            </w:pPr>
            <w:r w:rsidRPr="00B80609">
              <w:rPr>
                <w:rFonts w:cs="Times New Roman"/>
                <w:b/>
                <w:color w:val="808080"/>
                <w:sz w:val="44"/>
                <w:szCs w:val="44"/>
                <w:lang w:val="pl-PL"/>
              </w:rPr>
              <w:t>S</w:t>
            </w:r>
            <w:r w:rsidRPr="00B80609">
              <w:rPr>
                <w:rFonts w:cs="Times New Roman"/>
                <w:b/>
                <w:sz w:val="36"/>
                <w:szCs w:val="36"/>
                <w:lang w:val="pl-PL"/>
              </w:rPr>
              <w:t>PECYFIKACJA</w:t>
            </w:r>
            <w:r w:rsidRPr="00B80609">
              <w:rPr>
                <w:rFonts w:cs="Times New Roman"/>
                <w:b/>
                <w:sz w:val="32"/>
                <w:szCs w:val="32"/>
                <w:lang w:val="pl-PL"/>
              </w:rPr>
              <w:t xml:space="preserve"> </w:t>
            </w:r>
            <w:r w:rsidRPr="00B80609">
              <w:rPr>
                <w:rFonts w:cs="Times New Roman"/>
                <w:b/>
                <w:color w:val="808080"/>
                <w:sz w:val="44"/>
                <w:szCs w:val="40"/>
                <w:lang w:val="pl-PL"/>
              </w:rPr>
              <w:t>W</w:t>
            </w:r>
            <w:r w:rsidRPr="00B80609">
              <w:rPr>
                <w:rFonts w:cs="Times New Roman"/>
                <w:b/>
                <w:sz w:val="36"/>
                <w:szCs w:val="36"/>
                <w:lang w:val="pl-PL"/>
              </w:rPr>
              <w:t>ARUNKÓW</w:t>
            </w:r>
            <w:r w:rsidRPr="00B80609">
              <w:rPr>
                <w:rFonts w:cs="Times New Roman"/>
                <w:b/>
                <w:sz w:val="32"/>
                <w:szCs w:val="32"/>
                <w:lang w:val="pl-PL"/>
              </w:rPr>
              <w:t xml:space="preserve"> </w:t>
            </w:r>
            <w:r w:rsidRPr="00B80609">
              <w:rPr>
                <w:rFonts w:cs="Times New Roman"/>
                <w:b/>
                <w:color w:val="808080"/>
                <w:sz w:val="44"/>
                <w:szCs w:val="44"/>
                <w:lang w:val="pl-PL"/>
              </w:rPr>
              <w:t>Z</w:t>
            </w:r>
            <w:r w:rsidRPr="00B80609">
              <w:rPr>
                <w:rFonts w:cs="Times New Roman"/>
                <w:b/>
                <w:sz w:val="36"/>
                <w:szCs w:val="36"/>
                <w:lang w:val="pl-PL"/>
              </w:rPr>
              <w:t>AMÓWIENIA</w:t>
            </w:r>
          </w:p>
        </w:tc>
      </w:tr>
    </w:tbl>
    <w:p w14:paraId="7466C964" w14:textId="77777777" w:rsidR="00C5741F" w:rsidRPr="00B80609" w:rsidRDefault="00C5741F" w:rsidP="00C5741F">
      <w:pPr>
        <w:pStyle w:val="Standard"/>
        <w:spacing w:line="276" w:lineRule="auto"/>
        <w:jc w:val="center"/>
        <w:rPr>
          <w:rFonts w:cs="Times New Roman"/>
          <w:bCs w:val="0"/>
          <w:lang w:val="pl-PL"/>
        </w:rPr>
      </w:pPr>
    </w:p>
    <w:p w14:paraId="2648F0AC" w14:textId="3231AA4E" w:rsidR="00C5741F" w:rsidRPr="00B80609" w:rsidRDefault="00C5741F" w:rsidP="00C5741F">
      <w:pPr>
        <w:pStyle w:val="Standard"/>
        <w:spacing w:line="276" w:lineRule="auto"/>
        <w:jc w:val="center"/>
        <w:rPr>
          <w:rFonts w:ascii="Cambria" w:hAnsi="Cambria" w:cs="Times New Roman"/>
          <w:bCs w:val="0"/>
          <w:lang w:val="pl-PL"/>
        </w:rPr>
      </w:pPr>
      <w:r w:rsidRPr="00B80609">
        <w:rPr>
          <w:rFonts w:ascii="Cambria" w:hAnsi="Cambria" w:cs="Times New Roman"/>
          <w:bCs w:val="0"/>
          <w:lang w:val="pl-PL"/>
        </w:rPr>
        <w:t>w postępowaniu o udzi</w:t>
      </w:r>
      <w:r w:rsidR="00D15602" w:rsidRPr="00B80609">
        <w:rPr>
          <w:rFonts w:ascii="Cambria" w:hAnsi="Cambria" w:cs="Times New Roman"/>
          <w:bCs w:val="0"/>
          <w:lang w:val="pl-PL"/>
        </w:rPr>
        <w:t>elenie zamówienia publicznego pn.</w:t>
      </w:r>
      <w:r w:rsidRPr="00B80609">
        <w:rPr>
          <w:rFonts w:ascii="Cambria" w:hAnsi="Cambria" w:cs="Times New Roman"/>
          <w:bCs w:val="0"/>
          <w:lang w:val="pl-PL"/>
        </w:rPr>
        <w:t>:</w:t>
      </w:r>
    </w:p>
    <w:p w14:paraId="41DE26F5" w14:textId="513F967B" w:rsidR="00B52C77" w:rsidRPr="00B80609" w:rsidRDefault="00C5741F" w:rsidP="00B52C77">
      <w:pPr>
        <w:jc w:val="center"/>
        <w:rPr>
          <w:rFonts w:ascii="Cambria" w:hAnsi="Cambria"/>
          <w:b/>
          <w:sz w:val="24"/>
          <w:szCs w:val="24"/>
        </w:rPr>
      </w:pPr>
      <w:r w:rsidRPr="00B80609">
        <w:rPr>
          <w:rFonts w:ascii="Cambria" w:hAnsi="Cambria"/>
          <w:b/>
          <w:sz w:val="24"/>
          <w:szCs w:val="24"/>
        </w:rPr>
        <w:t>„</w:t>
      </w:r>
      <w:r w:rsidR="00B52C77" w:rsidRPr="00B80609">
        <w:rPr>
          <w:rFonts w:ascii="Cambria" w:hAnsi="Cambria"/>
          <w:b/>
          <w:sz w:val="24"/>
          <w:szCs w:val="24"/>
        </w:rPr>
        <w:t xml:space="preserve">PRZEBUDOWA </w:t>
      </w:r>
      <w:r w:rsidR="00A54A57" w:rsidRPr="00B80609">
        <w:rPr>
          <w:rFonts w:ascii="Cambria" w:hAnsi="Cambria"/>
          <w:b/>
          <w:sz w:val="24"/>
          <w:szCs w:val="24"/>
        </w:rPr>
        <w:t xml:space="preserve">I MODERNIZACJA </w:t>
      </w:r>
      <w:r w:rsidR="00B52C77" w:rsidRPr="00B80609">
        <w:rPr>
          <w:rFonts w:ascii="Cambria" w:hAnsi="Cambria"/>
          <w:b/>
          <w:sz w:val="24"/>
          <w:szCs w:val="24"/>
        </w:rPr>
        <w:t>STADIONU MIEJSKIEGO</w:t>
      </w:r>
    </w:p>
    <w:p w14:paraId="5745CD53" w14:textId="131D4125" w:rsidR="00C5741F" w:rsidRPr="00B80609" w:rsidRDefault="00B52C77" w:rsidP="00A54A57">
      <w:pPr>
        <w:jc w:val="center"/>
        <w:rPr>
          <w:rFonts w:ascii="Cambria" w:hAnsi="Cambria"/>
          <w:b/>
          <w:sz w:val="24"/>
          <w:szCs w:val="24"/>
        </w:rPr>
      </w:pPr>
      <w:r w:rsidRPr="00B80609">
        <w:rPr>
          <w:rFonts w:ascii="Cambria" w:hAnsi="Cambria"/>
          <w:b/>
          <w:sz w:val="24"/>
          <w:szCs w:val="24"/>
        </w:rPr>
        <w:t>W PIĄTKU</w:t>
      </w:r>
      <w:r w:rsidR="00C5741F" w:rsidRPr="00B80609">
        <w:rPr>
          <w:rFonts w:ascii="Cambria" w:hAnsi="Cambria"/>
          <w:b/>
          <w:sz w:val="24"/>
          <w:szCs w:val="24"/>
        </w:rPr>
        <w:t>”</w:t>
      </w:r>
    </w:p>
    <w:p w14:paraId="2BE2D700" w14:textId="1EC08F27" w:rsidR="00C5741F" w:rsidRPr="00B80609" w:rsidRDefault="00C5741F" w:rsidP="00B52C77">
      <w:pPr>
        <w:pStyle w:val="Standard"/>
        <w:tabs>
          <w:tab w:val="left" w:pos="1120"/>
        </w:tabs>
        <w:spacing w:line="276" w:lineRule="auto"/>
        <w:jc w:val="center"/>
        <w:rPr>
          <w:rFonts w:cs="Times New Roman"/>
          <w:bCs w:val="0"/>
          <w:lang w:val="pl-PL"/>
        </w:rPr>
      </w:pPr>
    </w:p>
    <w:p w14:paraId="385ED96B" w14:textId="0302E178" w:rsidR="00C5741F" w:rsidRPr="00B80609" w:rsidRDefault="00C5741F" w:rsidP="00C5741F">
      <w:pPr>
        <w:pStyle w:val="Standard"/>
        <w:tabs>
          <w:tab w:val="left" w:pos="567"/>
        </w:tabs>
        <w:spacing w:line="276" w:lineRule="auto"/>
        <w:jc w:val="center"/>
        <w:rPr>
          <w:lang w:val="pl-PL"/>
        </w:rPr>
      </w:pPr>
      <w:r w:rsidRPr="00B80609">
        <w:rPr>
          <w:rFonts w:cs="Times New Roman"/>
          <w:b/>
          <w:bCs w:val="0"/>
          <w:lang w:val="pl-PL"/>
        </w:rPr>
        <w:t xml:space="preserve"> (Znak sprawy</w:t>
      </w:r>
      <w:r w:rsidR="00BB3B55" w:rsidRPr="00B80609">
        <w:rPr>
          <w:rFonts w:cs="Times New Roman"/>
          <w:b/>
          <w:lang w:val="pl-PL"/>
        </w:rPr>
        <w:t>: ZP.27</w:t>
      </w:r>
      <w:r w:rsidR="00490261">
        <w:rPr>
          <w:rFonts w:cs="Times New Roman"/>
          <w:b/>
          <w:lang w:val="pl-PL"/>
        </w:rPr>
        <w:t>1.</w:t>
      </w:r>
      <w:r w:rsidR="003557AE">
        <w:rPr>
          <w:rFonts w:cs="Times New Roman"/>
          <w:b/>
          <w:lang w:val="pl-PL"/>
        </w:rPr>
        <w:t>6</w:t>
      </w:r>
      <w:r w:rsidR="00490261">
        <w:rPr>
          <w:rFonts w:cs="Times New Roman"/>
          <w:b/>
          <w:lang w:val="pl-PL"/>
        </w:rPr>
        <w:t>.</w:t>
      </w:r>
      <w:r w:rsidR="00CC4F40" w:rsidRPr="00B80609">
        <w:rPr>
          <w:rFonts w:cs="Times New Roman"/>
          <w:b/>
          <w:lang w:val="pl-PL"/>
        </w:rPr>
        <w:t>2025</w:t>
      </w:r>
      <w:r w:rsidRPr="00B80609">
        <w:rPr>
          <w:rFonts w:cs="Times New Roman"/>
          <w:b/>
          <w:lang w:val="pl-PL"/>
        </w:rPr>
        <w:t>.DM)</w:t>
      </w:r>
    </w:p>
    <w:p w14:paraId="29C79D1D" w14:textId="77777777" w:rsidR="00C5741F" w:rsidRPr="00B80609" w:rsidRDefault="00C5741F" w:rsidP="00C5741F">
      <w:pPr>
        <w:pStyle w:val="Standard"/>
        <w:tabs>
          <w:tab w:val="left" w:pos="567"/>
        </w:tabs>
        <w:spacing w:line="276" w:lineRule="auto"/>
        <w:jc w:val="center"/>
        <w:rPr>
          <w:rFonts w:cs="Times New Roman"/>
          <w:b/>
          <w:lang w:val="pl-PL"/>
        </w:rPr>
      </w:pPr>
    </w:p>
    <w:p w14:paraId="69E320B3" w14:textId="77777777" w:rsidR="00C5741F" w:rsidRPr="00B80609" w:rsidRDefault="00C5741F" w:rsidP="00C5741F">
      <w:pPr>
        <w:pStyle w:val="Standard"/>
        <w:tabs>
          <w:tab w:val="left" w:pos="567"/>
        </w:tabs>
        <w:spacing w:line="276" w:lineRule="auto"/>
        <w:jc w:val="center"/>
        <w:rPr>
          <w:rFonts w:cs="Times New Roman"/>
          <w:b/>
          <w:iCs/>
          <w:sz w:val="20"/>
          <w:szCs w:val="20"/>
          <w:lang w:val="pl-PL"/>
        </w:rPr>
      </w:pPr>
    </w:p>
    <w:p w14:paraId="496A5196" w14:textId="77777777" w:rsidR="00C5741F" w:rsidRPr="00B80609" w:rsidRDefault="00C5741F" w:rsidP="00C5741F">
      <w:pPr>
        <w:pStyle w:val="Standard"/>
        <w:tabs>
          <w:tab w:val="left" w:pos="567"/>
        </w:tabs>
        <w:spacing w:line="276" w:lineRule="auto"/>
        <w:jc w:val="center"/>
        <w:rPr>
          <w:rFonts w:cs="Times New Roman"/>
          <w:b/>
          <w:iCs/>
          <w:sz w:val="20"/>
          <w:szCs w:val="20"/>
          <w:lang w:val="pl-PL"/>
        </w:rPr>
      </w:pPr>
    </w:p>
    <w:p w14:paraId="0EC8CA2D" w14:textId="77777777" w:rsidR="00C5741F" w:rsidRPr="00B80609" w:rsidRDefault="00C5741F" w:rsidP="00C5741F">
      <w:pPr>
        <w:pStyle w:val="Standard"/>
        <w:tabs>
          <w:tab w:val="left" w:pos="567"/>
        </w:tabs>
        <w:spacing w:line="276" w:lineRule="auto"/>
        <w:jc w:val="center"/>
        <w:rPr>
          <w:rFonts w:cs="Times New Roman"/>
          <w:b/>
          <w:iCs/>
          <w:sz w:val="20"/>
          <w:szCs w:val="20"/>
          <w:lang w:val="pl-PL"/>
        </w:rPr>
      </w:pPr>
    </w:p>
    <w:p w14:paraId="4800DC4A" w14:textId="77777777" w:rsidR="00C5741F" w:rsidRPr="00B80609" w:rsidRDefault="00C5741F" w:rsidP="00C5741F">
      <w:pPr>
        <w:pStyle w:val="Standard"/>
        <w:tabs>
          <w:tab w:val="left" w:pos="567"/>
        </w:tabs>
        <w:spacing w:line="276" w:lineRule="auto"/>
        <w:jc w:val="center"/>
        <w:rPr>
          <w:rFonts w:cs="Times New Roman"/>
          <w:b/>
          <w:iCs/>
          <w:sz w:val="20"/>
          <w:szCs w:val="20"/>
          <w:lang w:val="pl-PL"/>
        </w:rPr>
      </w:pPr>
    </w:p>
    <w:p w14:paraId="640FE8B5" w14:textId="77777777" w:rsidR="00C5741F" w:rsidRPr="00B80609" w:rsidRDefault="00C5741F" w:rsidP="00C5741F">
      <w:pPr>
        <w:pStyle w:val="Standard"/>
        <w:spacing w:line="276" w:lineRule="auto"/>
        <w:rPr>
          <w:rFonts w:cs="Times New Roman"/>
          <w:lang w:val="pl-PL"/>
        </w:rPr>
      </w:pPr>
    </w:p>
    <w:p w14:paraId="515F6230" w14:textId="77777777" w:rsidR="00C5741F" w:rsidRPr="00B80609" w:rsidRDefault="00C5741F" w:rsidP="00C5741F">
      <w:pPr>
        <w:pStyle w:val="Standard"/>
        <w:jc w:val="center"/>
        <w:rPr>
          <w:rFonts w:cs="Times New Roman"/>
          <w:lang w:val="pl-PL"/>
        </w:rPr>
      </w:pPr>
    </w:p>
    <w:p w14:paraId="53469DA2" w14:textId="77777777" w:rsidR="00C5741F" w:rsidRPr="00B80609" w:rsidRDefault="00C5741F" w:rsidP="00C5741F">
      <w:pPr>
        <w:ind w:left="5540" w:firstLine="124"/>
      </w:pPr>
      <w:r w:rsidRPr="00B80609">
        <w:rPr>
          <w:rFonts w:ascii="Times New Roman" w:eastAsia="Times New Roman" w:hAnsi="Times New Roman"/>
          <w:sz w:val="24"/>
          <w:szCs w:val="24"/>
          <w:lang w:eastAsia="en-US"/>
        </w:rPr>
        <w:t xml:space="preserve">         </w:t>
      </w:r>
      <w:r w:rsidRPr="00B80609">
        <w:rPr>
          <w:rFonts w:ascii="Times New Roman" w:eastAsia="Lucida Sans Unicode" w:hAnsi="Times New Roman"/>
          <w:b/>
          <w:color w:val="000000"/>
          <w:sz w:val="28"/>
          <w:szCs w:val="28"/>
        </w:rPr>
        <w:t>ZATWIERDZIŁ:</w:t>
      </w:r>
    </w:p>
    <w:p w14:paraId="571A33A8" w14:textId="77777777" w:rsidR="00C5741F" w:rsidRPr="00B80609" w:rsidRDefault="00C5741F" w:rsidP="00C5741F">
      <w:pPr>
        <w:rPr>
          <w:rFonts w:ascii="Times New Roman" w:eastAsia="Lucida Sans Unicode" w:hAnsi="Times New Roman"/>
          <w:b/>
          <w:color w:val="000000"/>
          <w:sz w:val="28"/>
          <w:szCs w:val="28"/>
        </w:rPr>
      </w:pPr>
    </w:p>
    <w:p w14:paraId="233C8BC6" w14:textId="77777777" w:rsidR="00C5741F" w:rsidRPr="00B80609" w:rsidRDefault="00C5741F" w:rsidP="00C5741F">
      <w:pPr>
        <w:ind w:left="5664" w:firstLine="708"/>
        <w:jc w:val="both"/>
        <w:rPr>
          <w:rFonts w:ascii="Times New Roman" w:eastAsia="Lucida Sans Unicode" w:hAnsi="Times New Roman"/>
          <w:b/>
          <w:color w:val="000000"/>
        </w:rPr>
      </w:pPr>
      <w:r w:rsidRPr="00B80609">
        <w:rPr>
          <w:rFonts w:ascii="Times New Roman" w:eastAsia="Lucida Sans Unicode" w:hAnsi="Times New Roman"/>
          <w:b/>
          <w:color w:val="000000"/>
        </w:rPr>
        <w:t>Burmistrz Piątku</w:t>
      </w:r>
    </w:p>
    <w:p w14:paraId="64CAF94E" w14:textId="77777777" w:rsidR="00C5741F" w:rsidRPr="00B80609" w:rsidRDefault="00C5741F" w:rsidP="00C5741F">
      <w:pPr>
        <w:ind w:left="6232" w:firstLine="16"/>
        <w:jc w:val="both"/>
      </w:pPr>
    </w:p>
    <w:p w14:paraId="59CAFF06" w14:textId="77777777" w:rsidR="00C5741F" w:rsidRPr="00B80609" w:rsidRDefault="00C5741F" w:rsidP="00C5741F">
      <w:pPr>
        <w:rPr>
          <w:rFonts w:ascii="Times New Roman" w:eastAsia="Lucida Sans Unicode" w:hAnsi="Times New Roman"/>
          <w:b/>
          <w:color w:val="000000"/>
          <w:sz w:val="28"/>
          <w:szCs w:val="28"/>
        </w:rPr>
      </w:pPr>
    </w:p>
    <w:p w14:paraId="5BA67347" w14:textId="77777777" w:rsidR="00C5741F" w:rsidRPr="00B80609" w:rsidRDefault="00C5741F" w:rsidP="00C5741F">
      <w:pPr>
        <w:jc w:val="center"/>
        <w:rPr>
          <w:rFonts w:ascii="Times New Roman" w:eastAsia="Lucida Sans Unicode" w:hAnsi="Times New Roman"/>
          <w:color w:val="000000"/>
        </w:rPr>
      </w:pPr>
    </w:p>
    <w:p w14:paraId="1BA14C6D" w14:textId="77777777" w:rsidR="00C5741F" w:rsidRPr="00B80609" w:rsidRDefault="00C5741F" w:rsidP="00C5741F">
      <w:pPr>
        <w:jc w:val="center"/>
        <w:rPr>
          <w:rFonts w:ascii="Times New Roman" w:eastAsia="Lucida Sans Unicode" w:hAnsi="Times New Roman"/>
          <w:color w:val="000000"/>
        </w:rPr>
      </w:pPr>
    </w:p>
    <w:p w14:paraId="15FDBF14" w14:textId="77777777" w:rsidR="00C5741F" w:rsidRPr="00B80609" w:rsidRDefault="00C5741F" w:rsidP="00C5741F">
      <w:pPr>
        <w:jc w:val="center"/>
        <w:rPr>
          <w:rFonts w:ascii="Times New Roman" w:eastAsia="Lucida Sans Unicode" w:hAnsi="Times New Roman"/>
          <w:color w:val="000000"/>
        </w:rPr>
      </w:pPr>
    </w:p>
    <w:p w14:paraId="42980EB3" w14:textId="77777777" w:rsidR="00C5741F" w:rsidRPr="00B80609" w:rsidRDefault="00C5741F" w:rsidP="00C5741F">
      <w:pPr>
        <w:jc w:val="center"/>
        <w:rPr>
          <w:rFonts w:ascii="Times New Roman" w:eastAsia="Lucida Sans Unicode" w:hAnsi="Times New Roman"/>
          <w:color w:val="000000"/>
        </w:rPr>
      </w:pPr>
    </w:p>
    <w:p w14:paraId="5E78B7DA" w14:textId="77777777" w:rsidR="00C5741F" w:rsidRPr="00B80609" w:rsidRDefault="00C5741F" w:rsidP="00C5741F">
      <w:pPr>
        <w:jc w:val="center"/>
        <w:rPr>
          <w:rFonts w:ascii="Times New Roman" w:eastAsia="Lucida Sans Unicode" w:hAnsi="Times New Roman"/>
          <w:color w:val="000000"/>
        </w:rPr>
      </w:pPr>
    </w:p>
    <w:p w14:paraId="58320354" w14:textId="77777777" w:rsidR="00C5741F" w:rsidRPr="00B80609" w:rsidRDefault="00C5741F" w:rsidP="00C5741F">
      <w:pPr>
        <w:jc w:val="center"/>
        <w:rPr>
          <w:rFonts w:ascii="Times New Roman" w:eastAsia="Lucida Sans Unicode" w:hAnsi="Times New Roman"/>
          <w:color w:val="000000"/>
        </w:rPr>
      </w:pPr>
    </w:p>
    <w:p w14:paraId="11B6A541" w14:textId="77777777" w:rsidR="00C5741F" w:rsidRPr="00B80609" w:rsidRDefault="00C5741F" w:rsidP="00C5741F">
      <w:pPr>
        <w:jc w:val="center"/>
        <w:rPr>
          <w:rFonts w:ascii="Times New Roman" w:eastAsia="Lucida Sans Unicode" w:hAnsi="Times New Roman"/>
          <w:color w:val="000000"/>
        </w:rPr>
      </w:pPr>
    </w:p>
    <w:p w14:paraId="26EE6C22" w14:textId="77777777" w:rsidR="00C5741F" w:rsidRPr="00B80609" w:rsidRDefault="00C5741F" w:rsidP="00C5741F">
      <w:pPr>
        <w:jc w:val="center"/>
        <w:rPr>
          <w:rFonts w:ascii="Times New Roman" w:eastAsia="Lucida Sans Unicode" w:hAnsi="Times New Roman"/>
          <w:color w:val="000000"/>
        </w:rPr>
      </w:pPr>
    </w:p>
    <w:p w14:paraId="23B70CB3" w14:textId="77777777" w:rsidR="00C5741F" w:rsidRPr="00B80609" w:rsidRDefault="00C5741F" w:rsidP="00C5741F">
      <w:pPr>
        <w:jc w:val="center"/>
        <w:rPr>
          <w:rFonts w:ascii="Times New Roman" w:eastAsia="Lucida Sans Unicode" w:hAnsi="Times New Roman"/>
          <w:color w:val="000000"/>
        </w:rPr>
      </w:pPr>
    </w:p>
    <w:p w14:paraId="406EF948" w14:textId="77777777" w:rsidR="00C5741F" w:rsidRPr="00B80609" w:rsidRDefault="00C5741F" w:rsidP="00C5741F">
      <w:pPr>
        <w:jc w:val="center"/>
        <w:rPr>
          <w:rFonts w:ascii="Times New Roman" w:eastAsia="Lucida Sans Unicode" w:hAnsi="Times New Roman"/>
          <w:color w:val="000000"/>
        </w:rPr>
      </w:pPr>
    </w:p>
    <w:p w14:paraId="7C5E1937" w14:textId="77777777" w:rsidR="00C5741F" w:rsidRPr="00B80609" w:rsidRDefault="00C5741F" w:rsidP="00C5741F">
      <w:pPr>
        <w:jc w:val="center"/>
        <w:rPr>
          <w:rFonts w:ascii="Times New Roman" w:eastAsia="Lucida Sans Unicode" w:hAnsi="Times New Roman"/>
          <w:color w:val="000000"/>
        </w:rPr>
      </w:pPr>
    </w:p>
    <w:p w14:paraId="40FA5FEC" w14:textId="77777777" w:rsidR="00C5741F" w:rsidRPr="00B80609" w:rsidRDefault="00C5741F" w:rsidP="00C5741F">
      <w:pPr>
        <w:jc w:val="center"/>
        <w:rPr>
          <w:rFonts w:ascii="Times New Roman" w:eastAsia="Lucida Sans Unicode" w:hAnsi="Times New Roman"/>
          <w:color w:val="000000"/>
        </w:rPr>
      </w:pPr>
    </w:p>
    <w:p w14:paraId="603EADD5" w14:textId="77777777" w:rsidR="00C5741F" w:rsidRPr="00B80609" w:rsidRDefault="00C5741F" w:rsidP="00C5741F">
      <w:pPr>
        <w:jc w:val="center"/>
        <w:rPr>
          <w:rFonts w:ascii="Times New Roman" w:eastAsia="Lucida Sans Unicode" w:hAnsi="Times New Roman"/>
          <w:color w:val="000000"/>
        </w:rPr>
      </w:pPr>
    </w:p>
    <w:p w14:paraId="5F9FC10F" w14:textId="77777777" w:rsidR="00C5741F" w:rsidRPr="00B80609" w:rsidRDefault="00C5741F" w:rsidP="00C5741F">
      <w:pPr>
        <w:jc w:val="center"/>
        <w:rPr>
          <w:rFonts w:ascii="Times New Roman" w:eastAsia="Lucida Sans Unicode" w:hAnsi="Times New Roman"/>
          <w:color w:val="000000"/>
        </w:rPr>
      </w:pPr>
    </w:p>
    <w:p w14:paraId="0EBE3FE2" w14:textId="77777777" w:rsidR="00C5741F" w:rsidRPr="00B80609" w:rsidRDefault="00C5741F" w:rsidP="00C5741F">
      <w:pPr>
        <w:jc w:val="center"/>
        <w:rPr>
          <w:rFonts w:ascii="Times New Roman" w:eastAsia="Lucida Sans Unicode" w:hAnsi="Times New Roman"/>
          <w:color w:val="000000"/>
        </w:rPr>
      </w:pPr>
    </w:p>
    <w:p w14:paraId="33A57601" w14:textId="77777777" w:rsidR="00C5741F" w:rsidRPr="00B80609" w:rsidRDefault="00C5741F" w:rsidP="00C5741F">
      <w:pPr>
        <w:jc w:val="center"/>
        <w:rPr>
          <w:rFonts w:ascii="Times New Roman" w:eastAsia="Lucida Sans Unicode" w:hAnsi="Times New Roman"/>
          <w:color w:val="000000"/>
        </w:rPr>
      </w:pPr>
    </w:p>
    <w:p w14:paraId="6DACC0FA" w14:textId="77777777" w:rsidR="00C5741F" w:rsidRPr="00B80609" w:rsidRDefault="00C5741F" w:rsidP="00C5741F">
      <w:pPr>
        <w:jc w:val="center"/>
        <w:rPr>
          <w:rFonts w:ascii="Times New Roman" w:eastAsia="Lucida Sans Unicode" w:hAnsi="Times New Roman"/>
          <w:color w:val="000000"/>
        </w:rPr>
      </w:pPr>
    </w:p>
    <w:p w14:paraId="17743501" w14:textId="77777777" w:rsidR="00C5741F" w:rsidRPr="00B80609" w:rsidRDefault="00C5741F" w:rsidP="00C5741F">
      <w:pPr>
        <w:jc w:val="center"/>
        <w:rPr>
          <w:rFonts w:ascii="Times New Roman" w:eastAsia="Lucida Sans Unicode" w:hAnsi="Times New Roman"/>
          <w:color w:val="000000"/>
        </w:rPr>
      </w:pPr>
    </w:p>
    <w:p w14:paraId="60221657" w14:textId="77777777" w:rsidR="00C5741F" w:rsidRPr="00B80609" w:rsidRDefault="00C5741F" w:rsidP="00C5741F">
      <w:pPr>
        <w:jc w:val="center"/>
        <w:rPr>
          <w:rFonts w:ascii="Times New Roman" w:eastAsia="Lucida Sans Unicode" w:hAnsi="Times New Roman"/>
          <w:color w:val="000000"/>
        </w:rPr>
      </w:pPr>
    </w:p>
    <w:p w14:paraId="16C0038A" w14:textId="77777777" w:rsidR="00C5741F" w:rsidRPr="00B80609" w:rsidRDefault="00C5741F" w:rsidP="00C5741F">
      <w:pPr>
        <w:jc w:val="center"/>
        <w:rPr>
          <w:rFonts w:ascii="Times New Roman" w:eastAsia="Lucida Sans Unicode" w:hAnsi="Times New Roman"/>
          <w:color w:val="000000"/>
        </w:rPr>
      </w:pPr>
    </w:p>
    <w:p w14:paraId="5F54893E" w14:textId="22B25CF6" w:rsidR="00C5741F" w:rsidRPr="00B80609" w:rsidRDefault="00C5741F" w:rsidP="00C5741F">
      <w:pPr>
        <w:pStyle w:val="Standard"/>
        <w:jc w:val="center"/>
        <w:rPr>
          <w:rFonts w:eastAsia="Lucida Sans Unicode" w:cs="Times New Roman"/>
          <w:color w:val="000000"/>
          <w:lang w:val="pl-PL"/>
        </w:rPr>
      </w:pPr>
      <w:r w:rsidRPr="00B80609">
        <w:rPr>
          <w:rFonts w:eastAsia="Lucida Sans Unicode" w:cs="Times New Roman"/>
          <w:color w:val="000000"/>
          <w:lang w:val="pl-PL"/>
        </w:rPr>
        <w:t>Piątek, dnia</w:t>
      </w:r>
      <w:r w:rsidR="00BB3B55" w:rsidRPr="00B80609">
        <w:rPr>
          <w:rFonts w:eastAsia="Lucida Sans Unicode" w:cs="Times New Roman"/>
          <w:color w:val="000000"/>
          <w:lang w:val="pl-PL"/>
        </w:rPr>
        <w:t xml:space="preserve"> </w:t>
      </w:r>
      <w:r w:rsidR="00FB2CB2">
        <w:rPr>
          <w:rFonts w:eastAsia="Lucida Sans Unicode" w:cs="Times New Roman"/>
          <w:color w:val="000000"/>
          <w:lang w:val="pl-PL"/>
        </w:rPr>
        <w:t xml:space="preserve"> 17.07.</w:t>
      </w:r>
      <w:r w:rsidR="00CC4F40" w:rsidRPr="00B80609">
        <w:rPr>
          <w:rFonts w:eastAsia="Lucida Sans Unicode" w:cs="Times New Roman"/>
          <w:color w:val="000000"/>
          <w:lang w:val="pl-PL"/>
        </w:rPr>
        <w:t>2025</w:t>
      </w:r>
      <w:r w:rsidRPr="00B80609">
        <w:rPr>
          <w:rFonts w:eastAsia="Lucida Sans Unicode" w:cs="Times New Roman"/>
          <w:color w:val="000000"/>
          <w:lang w:val="pl-PL"/>
        </w:rPr>
        <w:t xml:space="preserve"> r.</w:t>
      </w:r>
    </w:p>
    <w:p w14:paraId="4921EDA2" w14:textId="77777777" w:rsidR="00C5741F" w:rsidRPr="00B80609" w:rsidRDefault="00C5741F" w:rsidP="00C5741F">
      <w:pPr>
        <w:pStyle w:val="Standard"/>
        <w:tabs>
          <w:tab w:val="left" w:pos="4996"/>
        </w:tabs>
        <w:spacing w:line="276" w:lineRule="auto"/>
        <w:rPr>
          <w:lang w:val="pl-PL"/>
        </w:rPr>
      </w:pPr>
    </w:p>
    <w:p w14:paraId="35A63F16" w14:textId="77777777" w:rsidR="00C5741F" w:rsidRPr="00B80609" w:rsidRDefault="00C5741F" w:rsidP="00C5741F">
      <w:pPr>
        <w:pStyle w:val="Standard"/>
        <w:jc w:val="center"/>
        <w:rPr>
          <w:rFonts w:ascii="Cambria" w:hAnsi="Cambria" w:cs="Arial"/>
          <w:lang w:val="pl-PL"/>
        </w:rPr>
      </w:pPr>
    </w:p>
    <w:p w14:paraId="45CF03A9" w14:textId="77777777" w:rsidR="00C5741F" w:rsidRPr="00B80609" w:rsidRDefault="00C5741F" w:rsidP="00C5741F">
      <w:pPr>
        <w:pStyle w:val="Standard"/>
        <w:jc w:val="center"/>
        <w:rPr>
          <w:rFonts w:ascii="Cambria" w:hAnsi="Cambria" w:cs="Arial"/>
          <w:lang w:val="pl-PL"/>
        </w:rPr>
      </w:pPr>
    </w:p>
    <w:p w14:paraId="31CC4DFA" w14:textId="77777777" w:rsidR="00C5741F" w:rsidRPr="00B80609" w:rsidRDefault="00C5741F" w:rsidP="00C5741F">
      <w:pPr>
        <w:pStyle w:val="Standard"/>
        <w:jc w:val="center"/>
        <w:rPr>
          <w:rFonts w:ascii="Cambria" w:hAnsi="Cambria" w:cs="Arial"/>
          <w:lang w:val="pl-PL"/>
        </w:rPr>
      </w:pPr>
    </w:p>
    <w:p w14:paraId="05D832A9" w14:textId="77777777" w:rsidR="00C5741F" w:rsidRPr="00B80609" w:rsidRDefault="00C5741F" w:rsidP="00C5741F">
      <w:pPr>
        <w:pStyle w:val="Standard"/>
        <w:jc w:val="center"/>
        <w:rPr>
          <w:lang w:val="pl-PL"/>
        </w:rPr>
      </w:pPr>
    </w:p>
    <w:tbl>
      <w:tblPr>
        <w:tblW w:w="9054" w:type="dxa"/>
        <w:jc w:val="center"/>
        <w:tblLayout w:type="fixed"/>
        <w:tblLook w:val="0000" w:firstRow="0" w:lastRow="0" w:firstColumn="0" w:lastColumn="0" w:noHBand="0" w:noVBand="0"/>
      </w:tblPr>
      <w:tblGrid>
        <w:gridCol w:w="9054"/>
      </w:tblGrid>
      <w:tr w:rsidR="00C5741F" w:rsidRPr="00B80609" w14:paraId="1AB985A7" w14:textId="77777777" w:rsidTr="004B541E">
        <w:trPr>
          <w:trHeight w:val="735"/>
          <w:jc w:val="center"/>
        </w:trPr>
        <w:tc>
          <w:tcPr>
            <w:tcW w:w="9054" w:type="dxa"/>
            <w:tcBorders>
              <w:bottom w:val="single" w:sz="4" w:space="0" w:color="00000A"/>
            </w:tcBorders>
            <w:shd w:val="clear" w:color="auto" w:fill="D9D9D9"/>
          </w:tcPr>
          <w:p w14:paraId="521C31C5"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w:t>
            </w:r>
          </w:p>
          <w:p w14:paraId="1EAE2B22"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POSTANOWIENIA OGÓLNE</w:t>
            </w:r>
          </w:p>
        </w:tc>
      </w:tr>
    </w:tbl>
    <w:p w14:paraId="5A492A63" w14:textId="77777777" w:rsidR="00C5741F" w:rsidRPr="00B80609" w:rsidRDefault="00C5741F" w:rsidP="00C5741F">
      <w:pPr>
        <w:pStyle w:val="Standard"/>
        <w:spacing w:line="276" w:lineRule="auto"/>
        <w:ind w:left="567"/>
        <w:jc w:val="both"/>
        <w:rPr>
          <w:rFonts w:ascii="Cambria" w:hAnsi="Cambria" w:cs="Arial"/>
          <w:b/>
          <w:bCs w:val="0"/>
          <w:sz w:val="22"/>
          <w:szCs w:val="22"/>
          <w:lang w:val="pl-PL"/>
        </w:rPr>
      </w:pPr>
    </w:p>
    <w:p w14:paraId="43EC062F" w14:textId="77777777" w:rsidR="00C5741F" w:rsidRPr="00B80609" w:rsidRDefault="00C5741F" w:rsidP="00C5741F">
      <w:pPr>
        <w:pStyle w:val="Standard"/>
        <w:numPr>
          <w:ilvl w:val="1"/>
          <w:numId w:val="31"/>
        </w:numPr>
        <w:spacing w:line="276" w:lineRule="auto"/>
        <w:jc w:val="both"/>
        <w:rPr>
          <w:rFonts w:ascii="Cambria" w:hAnsi="Cambria" w:cs="Times New Roman"/>
          <w:b/>
          <w:bCs w:val="0"/>
          <w:sz w:val="22"/>
          <w:szCs w:val="22"/>
          <w:lang w:val="pl-PL"/>
        </w:rPr>
      </w:pPr>
      <w:r w:rsidRPr="00B80609">
        <w:rPr>
          <w:rFonts w:ascii="Cambria" w:hAnsi="Cambria" w:cs="Times New Roman"/>
          <w:b/>
          <w:bCs w:val="0"/>
          <w:sz w:val="22"/>
          <w:szCs w:val="22"/>
          <w:lang w:val="pl-PL"/>
        </w:rPr>
        <w:t>Nazwa oraz adres Zamawiającego.</w:t>
      </w:r>
    </w:p>
    <w:p w14:paraId="50B61A55" w14:textId="77777777" w:rsidR="00C5741F" w:rsidRPr="00B80609" w:rsidRDefault="00C5741F" w:rsidP="00C5741F">
      <w:pPr>
        <w:spacing w:line="276" w:lineRule="auto"/>
        <w:jc w:val="both"/>
        <w:textAlignment w:val="auto"/>
        <w:rPr>
          <w:rFonts w:ascii="Cambria" w:hAnsi="Cambria"/>
          <w:b/>
          <w:bCs w:val="0"/>
          <w:sz w:val="22"/>
          <w:szCs w:val="22"/>
        </w:rPr>
      </w:pPr>
      <w:r w:rsidRPr="00B80609">
        <w:rPr>
          <w:rFonts w:ascii="Cambria" w:hAnsi="Cambria"/>
          <w:b/>
          <w:bCs w:val="0"/>
          <w:sz w:val="22"/>
          <w:szCs w:val="22"/>
        </w:rPr>
        <w:tab/>
      </w:r>
    </w:p>
    <w:p w14:paraId="751CFFE0" w14:textId="77777777" w:rsidR="00C5741F" w:rsidRPr="00B80609" w:rsidRDefault="00C5741F" w:rsidP="00C5741F">
      <w:pPr>
        <w:spacing w:line="276" w:lineRule="auto"/>
        <w:jc w:val="both"/>
        <w:rPr>
          <w:rFonts w:ascii="Cambria" w:hAnsi="Cambria"/>
          <w:sz w:val="22"/>
          <w:szCs w:val="22"/>
        </w:rPr>
      </w:pPr>
      <w:r w:rsidRPr="00B80609">
        <w:rPr>
          <w:rFonts w:ascii="Cambria" w:hAnsi="Cambria"/>
          <w:b/>
          <w:sz w:val="22"/>
          <w:szCs w:val="22"/>
        </w:rPr>
        <w:t>Gmina Piątek</w:t>
      </w:r>
      <w:r w:rsidRPr="00B80609">
        <w:rPr>
          <w:rFonts w:ascii="Cambria" w:hAnsi="Cambria"/>
          <w:bCs w:val="0"/>
          <w:color w:val="000000"/>
          <w:sz w:val="22"/>
          <w:szCs w:val="22"/>
        </w:rPr>
        <w:t xml:space="preserve"> zwana dalej „Zamawiającym”</w:t>
      </w:r>
    </w:p>
    <w:p w14:paraId="74911BC6" w14:textId="77777777" w:rsidR="00C5741F" w:rsidRPr="00B80609" w:rsidRDefault="00C5741F" w:rsidP="00C5741F">
      <w:pPr>
        <w:spacing w:line="264" w:lineRule="auto"/>
        <w:ind w:left="426"/>
        <w:rPr>
          <w:rFonts w:ascii="Cambria" w:hAnsi="Cambria" w:cs="Arial"/>
          <w:iCs/>
          <w:sz w:val="22"/>
          <w:szCs w:val="22"/>
        </w:rPr>
      </w:pPr>
      <w:r w:rsidRPr="00B80609">
        <w:rPr>
          <w:rFonts w:ascii="Cambria" w:hAnsi="Cambria" w:cs="Arial"/>
          <w:iCs/>
          <w:sz w:val="22"/>
          <w:szCs w:val="22"/>
        </w:rPr>
        <w:t>Gmina Piątek</w:t>
      </w:r>
    </w:p>
    <w:p w14:paraId="7DE36E3E" w14:textId="77777777" w:rsidR="00C5741F" w:rsidRPr="00B80609" w:rsidRDefault="00C5741F" w:rsidP="00C5741F">
      <w:pPr>
        <w:spacing w:line="264" w:lineRule="auto"/>
        <w:ind w:left="426"/>
        <w:rPr>
          <w:rFonts w:ascii="Cambria" w:hAnsi="Cambria" w:cs="Arial"/>
          <w:iCs/>
          <w:sz w:val="22"/>
          <w:szCs w:val="22"/>
        </w:rPr>
      </w:pPr>
      <w:r w:rsidRPr="00B80609">
        <w:rPr>
          <w:rFonts w:ascii="Cambria" w:hAnsi="Cambria" w:cs="Arial"/>
          <w:iCs/>
          <w:sz w:val="22"/>
          <w:szCs w:val="22"/>
        </w:rPr>
        <w:t>ul. Rynek 16</w:t>
      </w:r>
    </w:p>
    <w:p w14:paraId="19092F58" w14:textId="77777777" w:rsidR="00C5741F" w:rsidRPr="00B80609" w:rsidRDefault="00C5741F" w:rsidP="00C5741F">
      <w:pPr>
        <w:spacing w:line="264" w:lineRule="auto"/>
        <w:ind w:left="426"/>
        <w:rPr>
          <w:rFonts w:ascii="Cambria" w:hAnsi="Cambria" w:cs="Arial"/>
          <w:iCs/>
          <w:sz w:val="22"/>
          <w:szCs w:val="22"/>
        </w:rPr>
      </w:pPr>
      <w:r w:rsidRPr="00B80609">
        <w:rPr>
          <w:rFonts w:ascii="Cambria" w:hAnsi="Cambria" w:cs="Arial"/>
          <w:iCs/>
          <w:sz w:val="22"/>
          <w:szCs w:val="22"/>
        </w:rPr>
        <w:t>99-120 Piątek</w:t>
      </w:r>
    </w:p>
    <w:p w14:paraId="106A0F53" w14:textId="77777777" w:rsidR="00C5741F" w:rsidRPr="00B80609" w:rsidRDefault="00C5741F" w:rsidP="00C5741F">
      <w:pPr>
        <w:spacing w:line="276" w:lineRule="auto"/>
        <w:jc w:val="both"/>
        <w:rPr>
          <w:rFonts w:ascii="Cambria" w:hAnsi="Cambria"/>
          <w:sz w:val="22"/>
          <w:szCs w:val="22"/>
        </w:rPr>
      </w:pPr>
      <w:r w:rsidRPr="00B80609">
        <w:rPr>
          <w:rFonts w:ascii="Cambria" w:hAnsi="Cambria" w:cs="Arial"/>
          <w:iCs/>
          <w:sz w:val="22"/>
          <w:szCs w:val="22"/>
        </w:rPr>
        <w:t xml:space="preserve">e-mail: </w:t>
      </w:r>
      <w:hyperlink r:id="rId16" w:history="1">
        <w:r w:rsidRPr="00B80609">
          <w:rPr>
            <w:rStyle w:val="Hipercze"/>
            <w:rFonts w:ascii="Cambria" w:hAnsi="Cambria" w:cs="Arial"/>
            <w:iCs/>
            <w:sz w:val="22"/>
            <w:szCs w:val="22"/>
          </w:rPr>
          <w:t>ugpiatek@ugpiatek.pl</w:t>
        </w:r>
      </w:hyperlink>
    </w:p>
    <w:p w14:paraId="4FDA9A26" w14:textId="77777777" w:rsidR="00C5741F" w:rsidRPr="00B80609" w:rsidRDefault="00C5741F" w:rsidP="00C5741F">
      <w:pPr>
        <w:spacing w:line="276" w:lineRule="auto"/>
        <w:jc w:val="both"/>
        <w:rPr>
          <w:rFonts w:ascii="Cambria" w:hAnsi="Cambria"/>
          <w:sz w:val="22"/>
          <w:szCs w:val="22"/>
        </w:rPr>
      </w:pPr>
    </w:p>
    <w:p w14:paraId="10588A16" w14:textId="77777777" w:rsidR="00C5741F" w:rsidRPr="00B80609" w:rsidRDefault="00C5741F" w:rsidP="00C5741F">
      <w:pPr>
        <w:spacing w:line="276" w:lineRule="auto"/>
        <w:jc w:val="both"/>
        <w:rPr>
          <w:rFonts w:ascii="Cambria" w:hAnsi="Cambria"/>
          <w:sz w:val="22"/>
          <w:szCs w:val="22"/>
        </w:rPr>
      </w:pPr>
      <w:r w:rsidRPr="00B80609">
        <w:rPr>
          <w:rFonts w:ascii="Cambria" w:hAnsi="Cambria"/>
          <w:sz w:val="22"/>
          <w:szCs w:val="22"/>
        </w:rPr>
        <w:t>Rodzaj Zamawiającego: administracja samorządowa</w:t>
      </w:r>
    </w:p>
    <w:p w14:paraId="2FB61F25" w14:textId="77777777" w:rsidR="00C5741F" w:rsidRPr="00B80609" w:rsidRDefault="00C5741F" w:rsidP="00C5741F">
      <w:pPr>
        <w:spacing w:line="276" w:lineRule="auto"/>
        <w:jc w:val="both"/>
        <w:rPr>
          <w:rFonts w:ascii="Cambria" w:hAnsi="Cambria"/>
          <w:bCs w:val="0"/>
          <w:sz w:val="22"/>
          <w:szCs w:val="22"/>
        </w:rPr>
      </w:pPr>
    </w:p>
    <w:p w14:paraId="78D5AE46" w14:textId="77777777" w:rsidR="00C5741F" w:rsidRPr="00B80609" w:rsidRDefault="00C5741F" w:rsidP="00C5741F">
      <w:pPr>
        <w:pStyle w:val="Standard"/>
        <w:numPr>
          <w:ilvl w:val="1"/>
          <w:numId w:val="31"/>
        </w:numPr>
        <w:spacing w:line="276" w:lineRule="auto"/>
        <w:jc w:val="both"/>
        <w:rPr>
          <w:rFonts w:ascii="Cambria" w:hAnsi="Cambria" w:cs="Times New Roman"/>
          <w:b/>
          <w:bCs w:val="0"/>
          <w:sz w:val="22"/>
          <w:szCs w:val="22"/>
          <w:lang w:val="pl-PL"/>
        </w:rPr>
      </w:pPr>
      <w:bookmarkStart w:id="0" w:name="_Hlk203638660"/>
      <w:r w:rsidRPr="00B80609">
        <w:rPr>
          <w:rFonts w:ascii="Cambria" w:hAnsi="Cambria" w:cs="Times New Roman"/>
          <w:b/>
          <w:bCs w:val="0"/>
          <w:sz w:val="22"/>
          <w:szCs w:val="22"/>
          <w:lang w:val="pl-PL"/>
        </w:rPr>
        <w:t>Tryb udzielenia zamówienia.</w:t>
      </w:r>
    </w:p>
    <w:p w14:paraId="388B997C" w14:textId="4B7DB90B" w:rsidR="00C5741F" w:rsidRPr="00B80609" w:rsidRDefault="00C5741F" w:rsidP="00086434">
      <w:pPr>
        <w:pStyle w:val="Standard"/>
        <w:spacing w:line="276" w:lineRule="auto"/>
        <w:jc w:val="both"/>
        <w:rPr>
          <w:rFonts w:ascii="Cambria" w:hAnsi="Cambria"/>
          <w:sz w:val="22"/>
          <w:szCs w:val="22"/>
          <w:lang w:val="pl-PL"/>
        </w:rPr>
      </w:pPr>
      <w:r w:rsidRPr="00B80609">
        <w:rPr>
          <w:rFonts w:ascii="Cambria" w:hAnsi="Cambria" w:cs="Times New Roman"/>
          <w:bCs w:val="0"/>
          <w:sz w:val="22"/>
          <w:szCs w:val="22"/>
          <w:lang w:val="pl-PL"/>
        </w:rPr>
        <w:t>Niniejsze postępowanie o udzielenie zamówienia publicznego prowadzone jest</w:t>
      </w:r>
      <w:r w:rsidR="00086434" w:rsidRPr="00B80609">
        <w:rPr>
          <w:rFonts w:ascii="Cambria" w:hAnsi="Cambria" w:cs="Times New Roman"/>
          <w:bCs w:val="0"/>
          <w:sz w:val="22"/>
          <w:szCs w:val="22"/>
          <w:lang w:val="pl-PL"/>
        </w:rPr>
        <w:t xml:space="preserve"> </w:t>
      </w:r>
      <w:r w:rsidRPr="00B80609">
        <w:rPr>
          <w:rFonts w:ascii="Cambria" w:hAnsi="Cambria" w:cs="Times New Roman"/>
          <w:bCs w:val="0"/>
          <w:sz w:val="22"/>
          <w:szCs w:val="22"/>
          <w:lang w:val="pl-PL"/>
        </w:rPr>
        <w:t xml:space="preserve">w trybie podstawowym, w </w:t>
      </w:r>
      <w:r w:rsidRPr="00B80609">
        <w:rPr>
          <w:rFonts w:ascii="Cambria" w:hAnsi="Cambria" w:cs="Times New Roman"/>
          <w:color w:val="000000"/>
          <w:sz w:val="22"/>
          <w:szCs w:val="22"/>
          <w:lang w:val="pl-PL"/>
        </w:rPr>
        <w:t>którym w odpowiedzi na ogłoszenie o zamówieniu oferty mogą składać wszyscy zainteresowani Wykonawcy, a następnie Zamawiający wybiera najkorzystniejszą ofertę bez przeprowadzenia negocjacji (art. 275 pkt 1 ustawy). Zamawiający nie przewiduje możliwości wyboru najkorzystniejszej oferty z możliwością prowadzenia negocjacji (art. 275 pkt 2 ustawy).</w:t>
      </w:r>
    </w:p>
    <w:p w14:paraId="5E8BECCE" w14:textId="77777777" w:rsidR="00C5741F" w:rsidRPr="00B80609" w:rsidRDefault="00C5741F" w:rsidP="00C5741F">
      <w:pPr>
        <w:pStyle w:val="Standard"/>
        <w:spacing w:line="276" w:lineRule="auto"/>
        <w:jc w:val="both"/>
        <w:rPr>
          <w:rFonts w:ascii="Cambria" w:hAnsi="Cambria" w:cs="Times New Roman"/>
          <w:sz w:val="22"/>
          <w:szCs w:val="22"/>
          <w:lang w:val="pl-PL"/>
        </w:rPr>
      </w:pPr>
    </w:p>
    <w:bookmarkEnd w:id="0"/>
    <w:p w14:paraId="390894F8" w14:textId="77777777" w:rsidR="00C5741F" w:rsidRPr="00B80609" w:rsidRDefault="00C5741F" w:rsidP="00C5741F">
      <w:pPr>
        <w:pStyle w:val="Standard"/>
        <w:numPr>
          <w:ilvl w:val="1"/>
          <w:numId w:val="31"/>
        </w:numPr>
        <w:spacing w:line="276" w:lineRule="auto"/>
        <w:jc w:val="both"/>
        <w:rPr>
          <w:rFonts w:ascii="Cambria" w:eastAsia="MS Mincho" w:hAnsi="Cambria" w:cs="Times New Roman"/>
          <w:b/>
          <w:bCs w:val="0"/>
          <w:sz w:val="22"/>
          <w:szCs w:val="22"/>
          <w:lang w:val="pl-PL"/>
        </w:rPr>
      </w:pPr>
      <w:r w:rsidRPr="00B80609">
        <w:rPr>
          <w:rFonts w:ascii="Cambria" w:eastAsia="MS Mincho" w:hAnsi="Cambria" w:cs="Times New Roman"/>
          <w:b/>
          <w:bCs w:val="0"/>
          <w:sz w:val="22"/>
          <w:szCs w:val="22"/>
          <w:lang w:val="pl-PL"/>
        </w:rPr>
        <w:t>Wartość zamówienia.</w:t>
      </w:r>
    </w:p>
    <w:p w14:paraId="1947CAC8" w14:textId="77777777" w:rsidR="00C5741F" w:rsidRPr="00B80609" w:rsidRDefault="00C5741F" w:rsidP="00C5741F">
      <w:pPr>
        <w:pStyle w:val="Standard"/>
        <w:spacing w:line="276" w:lineRule="auto"/>
        <w:jc w:val="both"/>
        <w:rPr>
          <w:rFonts w:ascii="Cambria" w:hAnsi="Cambria"/>
          <w:sz w:val="22"/>
          <w:szCs w:val="22"/>
          <w:lang w:val="pl-PL"/>
        </w:rPr>
      </w:pPr>
      <w:r w:rsidRPr="00B80609">
        <w:rPr>
          <w:rFonts w:ascii="Cambria" w:eastAsia="MS Mincho" w:hAnsi="Cambria" w:cs="Times New Roman"/>
          <w:bCs w:val="0"/>
          <w:sz w:val="22"/>
          <w:szCs w:val="22"/>
          <w:lang w:val="pl-PL"/>
        </w:rPr>
        <w:t xml:space="preserve">Niniejsze zamówienie jest zamówieniem klasycznym w rozumieniu art. 7 pkt 33) ustawy. Wartość zamówienia </w:t>
      </w:r>
      <w:r w:rsidRPr="00B80609">
        <w:rPr>
          <w:rFonts w:ascii="Cambria" w:eastAsia="MS Mincho" w:hAnsi="Cambria" w:cs="Times New Roman"/>
          <w:b/>
          <w:sz w:val="22"/>
          <w:szCs w:val="22"/>
          <w:lang w:val="pl-PL"/>
        </w:rPr>
        <w:t>nie przekracza progów unijnych</w:t>
      </w:r>
      <w:r w:rsidRPr="00B80609">
        <w:rPr>
          <w:rFonts w:ascii="Cambria" w:eastAsia="MS Mincho" w:hAnsi="Cambria" w:cs="Times New Roman"/>
          <w:bCs w:val="0"/>
          <w:sz w:val="22"/>
          <w:szCs w:val="22"/>
          <w:lang w:val="pl-PL"/>
        </w:rPr>
        <w:t xml:space="preserve"> w rozumieniu art. 3 ustawy.</w:t>
      </w:r>
    </w:p>
    <w:p w14:paraId="723B2894" w14:textId="77777777" w:rsidR="00C5741F" w:rsidRPr="00B80609" w:rsidRDefault="00C5741F" w:rsidP="00C5741F">
      <w:pPr>
        <w:pStyle w:val="Standard"/>
        <w:spacing w:line="276" w:lineRule="auto"/>
        <w:jc w:val="both"/>
        <w:rPr>
          <w:rFonts w:ascii="Cambria" w:hAnsi="Cambria" w:cs="Times New Roman"/>
          <w:sz w:val="22"/>
          <w:szCs w:val="22"/>
          <w:lang w:val="pl-PL"/>
        </w:rPr>
      </w:pPr>
      <w:bookmarkStart w:id="1" w:name="_Hlk60813568"/>
      <w:bookmarkEnd w:id="1"/>
    </w:p>
    <w:p w14:paraId="6290B25F" w14:textId="77777777" w:rsidR="00C5741F" w:rsidRPr="00B80609" w:rsidRDefault="00C5741F" w:rsidP="00C5741F">
      <w:pPr>
        <w:pStyle w:val="Standard"/>
        <w:numPr>
          <w:ilvl w:val="1"/>
          <w:numId w:val="31"/>
        </w:numPr>
        <w:spacing w:line="276" w:lineRule="auto"/>
        <w:jc w:val="both"/>
        <w:rPr>
          <w:rFonts w:ascii="Cambria" w:eastAsia="MS Mincho" w:hAnsi="Cambria" w:cs="Times New Roman"/>
          <w:b/>
          <w:bCs w:val="0"/>
          <w:sz w:val="22"/>
          <w:szCs w:val="22"/>
          <w:lang w:val="pl-PL"/>
        </w:rPr>
      </w:pPr>
      <w:r w:rsidRPr="00B80609">
        <w:rPr>
          <w:rFonts w:ascii="Cambria" w:eastAsia="MS Mincho" w:hAnsi="Cambria" w:cs="Times New Roman"/>
          <w:b/>
          <w:bCs w:val="0"/>
          <w:sz w:val="22"/>
          <w:szCs w:val="22"/>
          <w:lang w:val="pl-PL"/>
        </w:rPr>
        <w:t>Słownik.</w:t>
      </w:r>
    </w:p>
    <w:p w14:paraId="6417C30C" w14:textId="77777777" w:rsidR="00C5741F" w:rsidRPr="00B80609" w:rsidRDefault="00C5741F" w:rsidP="00C5741F">
      <w:pPr>
        <w:pStyle w:val="Standard"/>
        <w:spacing w:line="276" w:lineRule="auto"/>
        <w:jc w:val="both"/>
        <w:rPr>
          <w:rFonts w:ascii="Cambria" w:eastAsia="MS Mincho" w:hAnsi="Cambria" w:cs="Times New Roman"/>
          <w:bCs w:val="0"/>
          <w:sz w:val="22"/>
          <w:szCs w:val="22"/>
          <w:lang w:val="pl-PL"/>
        </w:rPr>
      </w:pPr>
      <w:r w:rsidRPr="00B80609">
        <w:rPr>
          <w:rFonts w:ascii="Cambria" w:eastAsia="MS Mincho" w:hAnsi="Cambria" w:cs="Times New Roman"/>
          <w:bCs w:val="0"/>
          <w:sz w:val="22"/>
          <w:szCs w:val="22"/>
          <w:lang w:val="pl-PL"/>
        </w:rPr>
        <w:t>Użyte w niniejszej SWZ (oraz w załącznikach) terminy mają następujące znaczenie:</w:t>
      </w:r>
    </w:p>
    <w:p w14:paraId="7EA289B5" w14:textId="304AD94A" w:rsidR="00C5741F" w:rsidRPr="00B80609" w:rsidRDefault="00C5741F" w:rsidP="00382939">
      <w:pPr>
        <w:pStyle w:val="Kolorowalistaakcent11"/>
        <w:spacing w:before="0" w:after="0" w:line="276" w:lineRule="auto"/>
        <w:ind w:left="0"/>
        <w:rPr>
          <w:rFonts w:ascii="Cambria" w:hAnsi="Cambria"/>
          <w:sz w:val="22"/>
          <w:szCs w:val="22"/>
          <w:lang w:val="pl-PL"/>
        </w:rPr>
      </w:pPr>
      <w:r w:rsidRPr="00B80609">
        <w:rPr>
          <w:rFonts w:ascii="Cambria" w:eastAsia="MS Mincho" w:hAnsi="Cambria" w:cs="Times New Roman"/>
          <w:b/>
          <w:bCs w:val="0"/>
          <w:sz w:val="22"/>
          <w:szCs w:val="22"/>
          <w:lang w:val="pl-PL"/>
        </w:rPr>
        <w:t>1)„ustawa”</w:t>
      </w:r>
      <w:r w:rsidRPr="00B80609">
        <w:rPr>
          <w:rFonts w:ascii="Cambria" w:eastAsia="MS Mincho" w:hAnsi="Cambria" w:cs="Times New Roman"/>
          <w:bCs w:val="0"/>
          <w:sz w:val="22"/>
          <w:szCs w:val="22"/>
          <w:lang w:val="pl-PL"/>
        </w:rPr>
        <w:t xml:space="preserve"> – ustawa z dnia 11 września 2019 r. Prawo zamówień publicznych</w:t>
      </w:r>
      <w:r w:rsidRPr="00B80609">
        <w:rPr>
          <w:rFonts w:ascii="Cambria" w:eastAsia="MS Mincho" w:hAnsi="Cambria" w:cs="Times New Roman"/>
          <w:bCs w:val="0"/>
          <w:sz w:val="22"/>
          <w:szCs w:val="22"/>
          <w:lang w:val="pl-PL"/>
        </w:rPr>
        <w:br/>
        <w:t>(</w:t>
      </w:r>
      <w:r w:rsidR="00BB3B55" w:rsidRPr="00B80609">
        <w:rPr>
          <w:rFonts w:ascii="Cambria" w:hAnsi="Cambria" w:cs="Times New Roman"/>
          <w:bCs w:val="0"/>
          <w:sz w:val="22"/>
          <w:szCs w:val="22"/>
          <w:lang w:val="pl-PL"/>
        </w:rPr>
        <w:t xml:space="preserve">Dz. U. z </w:t>
      </w:r>
      <w:r w:rsidR="00382939" w:rsidRPr="00B80609">
        <w:rPr>
          <w:rFonts w:ascii="Cambria" w:hAnsi="Cambria" w:cs="Times New Roman"/>
          <w:bCs w:val="0"/>
          <w:sz w:val="22"/>
          <w:szCs w:val="22"/>
          <w:lang w:val="pl-PL"/>
        </w:rPr>
        <w:t>2024</w:t>
      </w:r>
      <w:r w:rsidR="00BB3B55" w:rsidRPr="00B80609">
        <w:rPr>
          <w:rFonts w:ascii="Cambria" w:hAnsi="Cambria" w:cs="Times New Roman"/>
          <w:bCs w:val="0"/>
          <w:sz w:val="22"/>
          <w:szCs w:val="22"/>
          <w:lang w:val="pl-PL"/>
        </w:rPr>
        <w:t xml:space="preserve">. poz. </w:t>
      </w:r>
      <w:r w:rsidR="00382939" w:rsidRPr="00B80609">
        <w:rPr>
          <w:rFonts w:ascii="Cambria" w:hAnsi="Cambria" w:cs="Times New Roman"/>
          <w:bCs w:val="0"/>
          <w:sz w:val="22"/>
          <w:szCs w:val="22"/>
          <w:lang w:val="pl-PL"/>
        </w:rPr>
        <w:t>1320</w:t>
      </w:r>
      <w:r w:rsidR="00BB3B55" w:rsidRPr="00B80609">
        <w:rPr>
          <w:rFonts w:ascii="Cambria" w:hAnsi="Cambria" w:cs="Times New Roman"/>
          <w:bCs w:val="0"/>
          <w:sz w:val="22"/>
          <w:szCs w:val="22"/>
          <w:lang w:val="pl-PL"/>
        </w:rPr>
        <w:t xml:space="preserve"> ze zmianami</w:t>
      </w:r>
      <w:r w:rsidRPr="00B80609">
        <w:rPr>
          <w:rFonts w:ascii="Cambria" w:eastAsia="MS Mincho" w:hAnsi="Cambria" w:cs="Times New Roman"/>
          <w:bCs w:val="0"/>
          <w:sz w:val="22"/>
          <w:szCs w:val="22"/>
          <w:lang w:val="pl-PL"/>
        </w:rPr>
        <w:t>),</w:t>
      </w:r>
    </w:p>
    <w:p w14:paraId="3C89E99A" w14:textId="77777777" w:rsidR="00C5741F" w:rsidRPr="00B80609" w:rsidRDefault="00C5741F" w:rsidP="00C5741F">
      <w:pPr>
        <w:pStyle w:val="Kolorowalistaakcent11"/>
        <w:spacing w:before="0" w:after="0" w:line="276" w:lineRule="auto"/>
        <w:ind w:left="0"/>
        <w:rPr>
          <w:rFonts w:ascii="Cambria" w:hAnsi="Cambria"/>
          <w:sz w:val="22"/>
          <w:szCs w:val="22"/>
          <w:lang w:val="pl-PL"/>
        </w:rPr>
      </w:pPr>
      <w:r w:rsidRPr="00B80609">
        <w:rPr>
          <w:rFonts w:ascii="Cambria" w:eastAsia="MS Mincho" w:hAnsi="Cambria" w:cs="Times New Roman"/>
          <w:b/>
          <w:bCs w:val="0"/>
          <w:sz w:val="22"/>
          <w:szCs w:val="22"/>
          <w:lang w:val="pl-PL"/>
        </w:rPr>
        <w:t>2)„SWZ”</w:t>
      </w:r>
      <w:r w:rsidRPr="00B80609">
        <w:rPr>
          <w:rFonts w:ascii="Cambria" w:eastAsia="MS Mincho" w:hAnsi="Cambria" w:cs="Times New Roman"/>
          <w:bCs w:val="0"/>
          <w:sz w:val="22"/>
          <w:szCs w:val="22"/>
          <w:lang w:val="pl-PL"/>
        </w:rPr>
        <w:t xml:space="preserve"> – niniejsza Specyfikacja Warunków Zamówienia,</w:t>
      </w:r>
    </w:p>
    <w:p w14:paraId="11D394BC" w14:textId="77777777" w:rsidR="00C5741F" w:rsidRPr="00B80609" w:rsidRDefault="00C5741F" w:rsidP="00C5741F">
      <w:pPr>
        <w:pStyle w:val="Kolorowalistaakcent11"/>
        <w:spacing w:before="0" w:after="0" w:line="276" w:lineRule="auto"/>
        <w:ind w:left="0"/>
        <w:rPr>
          <w:rFonts w:ascii="Cambria" w:hAnsi="Cambria"/>
          <w:sz w:val="22"/>
          <w:szCs w:val="22"/>
          <w:lang w:val="pl-PL"/>
        </w:rPr>
      </w:pPr>
      <w:r w:rsidRPr="00B80609">
        <w:rPr>
          <w:rFonts w:ascii="Cambria" w:eastAsia="MS Mincho" w:hAnsi="Cambria" w:cs="Times New Roman"/>
          <w:b/>
          <w:bCs w:val="0"/>
          <w:sz w:val="22"/>
          <w:szCs w:val="22"/>
          <w:lang w:val="pl-PL"/>
        </w:rPr>
        <w:t>3)„zamówienie”</w:t>
      </w:r>
      <w:r w:rsidRPr="00B80609">
        <w:rPr>
          <w:rFonts w:ascii="Cambria" w:eastAsia="MS Mincho" w:hAnsi="Cambria" w:cs="Times New Roman"/>
          <w:bCs w:val="0"/>
          <w:sz w:val="22"/>
          <w:szCs w:val="22"/>
          <w:lang w:val="pl-PL"/>
        </w:rPr>
        <w:t xml:space="preserve"> – zamówienie publiczne będące przedmiotem niniejszego postępowania,</w:t>
      </w:r>
    </w:p>
    <w:p w14:paraId="7CFDB753" w14:textId="77777777" w:rsidR="00C5741F" w:rsidRPr="00B80609" w:rsidRDefault="00C5741F" w:rsidP="00C5741F">
      <w:pPr>
        <w:pStyle w:val="Kolorowalistaakcent11"/>
        <w:spacing w:before="0" w:after="0" w:line="276" w:lineRule="auto"/>
        <w:ind w:left="0"/>
        <w:rPr>
          <w:rFonts w:ascii="Cambria" w:hAnsi="Cambria"/>
          <w:sz w:val="22"/>
          <w:szCs w:val="22"/>
          <w:lang w:val="pl-PL"/>
        </w:rPr>
      </w:pPr>
      <w:r w:rsidRPr="00B80609">
        <w:rPr>
          <w:rFonts w:ascii="Cambria" w:eastAsia="MS Mincho" w:hAnsi="Cambria" w:cs="Times New Roman"/>
          <w:b/>
          <w:bCs w:val="0"/>
          <w:sz w:val="22"/>
          <w:szCs w:val="22"/>
          <w:lang w:val="pl-PL"/>
        </w:rPr>
        <w:t>4)„postępowanie”</w:t>
      </w:r>
      <w:r w:rsidRPr="00B80609">
        <w:rPr>
          <w:rFonts w:ascii="Cambria" w:eastAsia="MS Mincho" w:hAnsi="Cambria" w:cs="Times New Roman"/>
          <w:bCs w:val="0"/>
          <w:sz w:val="22"/>
          <w:szCs w:val="22"/>
          <w:lang w:val="pl-PL"/>
        </w:rPr>
        <w:t xml:space="preserve"> – postępowanie o udzielenie zamówienia publicznego, którego dotyczy niniejsza SWZ,</w:t>
      </w:r>
    </w:p>
    <w:p w14:paraId="2C6EF2D9" w14:textId="77777777" w:rsidR="00C5741F" w:rsidRPr="00B80609" w:rsidRDefault="00C5741F" w:rsidP="00C5741F">
      <w:pPr>
        <w:pStyle w:val="Kolorowalistaakcent11"/>
        <w:spacing w:before="0" w:after="0" w:line="276" w:lineRule="auto"/>
        <w:ind w:left="0"/>
        <w:rPr>
          <w:rFonts w:ascii="Cambria" w:hAnsi="Cambria"/>
          <w:sz w:val="22"/>
          <w:szCs w:val="22"/>
          <w:lang w:val="pl-PL"/>
        </w:rPr>
      </w:pPr>
      <w:r w:rsidRPr="00B80609">
        <w:rPr>
          <w:rFonts w:ascii="Cambria" w:eastAsia="MS Mincho" w:hAnsi="Cambria" w:cs="Times New Roman"/>
          <w:b/>
          <w:bCs w:val="0"/>
          <w:sz w:val="22"/>
          <w:szCs w:val="22"/>
          <w:lang w:val="pl-PL"/>
        </w:rPr>
        <w:t>5)„Zamawiający”</w:t>
      </w:r>
      <w:r w:rsidRPr="00B80609">
        <w:rPr>
          <w:rFonts w:ascii="Cambria" w:eastAsia="MS Mincho" w:hAnsi="Cambria" w:cs="Times New Roman"/>
          <w:bCs w:val="0"/>
          <w:sz w:val="22"/>
          <w:szCs w:val="22"/>
          <w:lang w:val="pl-PL"/>
        </w:rPr>
        <w:t xml:space="preserve"> – Gmina Piątek,</w:t>
      </w:r>
    </w:p>
    <w:p w14:paraId="376746E0" w14:textId="77777777" w:rsidR="00C5741F" w:rsidRPr="00B80609" w:rsidRDefault="00C5741F" w:rsidP="00C5741F">
      <w:pPr>
        <w:spacing w:line="276" w:lineRule="auto"/>
        <w:jc w:val="both"/>
        <w:rPr>
          <w:rFonts w:ascii="Cambria" w:hAnsi="Cambria"/>
          <w:sz w:val="22"/>
          <w:szCs w:val="22"/>
        </w:rPr>
      </w:pPr>
      <w:r w:rsidRPr="00B80609">
        <w:rPr>
          <w:rFonts w:ascii="Cambria" w:eastAsia="MS Mincho" w:hAnsi="Cambria"/>
          <w:b/>
          <w:bCs w:val="0"/>
          <w:sz w:val="22"/>
          <w:szCs w:val="22"/>
        </w:rPr>
        <w:t>6)„Wykonawca”</w:t>
      </w:r>
      <w:r w:rsidRPr="00B80609">
        <w:rPr>
          <w:rFonts w:ascii="Cambria" w:eastAsia="MS Mincho" w:hAnsi="Cambria"/>
          <w:bCs w:val="0"/>
          <w:sz w:val="22"/>
          <w:szCs w:val="22"/>
        </w:rPr>
        <w:t xml:space="preserve"> – </w:t>
      </w:r>
      <w:r w:rsidRPr="00B80609">
        <w:rPr>
          <w:rFonts w:ascii="Cambria" w:hAnsi="Cambria"/>
          <w:color w:val="000000"/>
          <w:sz w:val="22"/>
          <w:szCs w:val="22"/>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B80609">
        <w:rPr>
          <w:rFonts w:ascii="Cambria" w:eastAsia="MS Mincho" w:hAnsi="Cambria"/>
          <w:bCs w:val="0"/>
          <w:sz w:val="22"/>
          <w:szCs w:val="22"/>
        </w:rPr>
        <w:t>,</w:t>
      </w:r>
    </w:p>
    <w:p w14:paraId="1016C343" w14:textId="77777777" w:rsidR="00C5741F" w:rsidRPr="00B80609" w:rsidRDefault="00C5741F" w:rsidP="00C5741F">
      <w:pPr>
        <w:pStyle w:val="Kolorowalistaakcent11"/>
        <w:spacing w:before="0" w:after="0" w:line="276" w:lineRule="auto"/>
        <w:ind w:left="0"/>
        <w:rPr>
          <w:rFonts w:ascii="Cambria" w:hAnsi="Cambria"/>
          <w:sz w:val="22"/>
          <w:szCs w:val="22"/>
          <w:lang w:val="pl-PL"/>
        </w:rPr>
      </w:pPr>
      <w:r w:rsidRPr="00B80609">
        <w:rPr>
          <w:rFonts w:ascii="Cambria" w:eastAsia="MS Mincho" w:hAnsi="Cambria" w:cs="Times New Roman"/>
          <w:b/>
          <w:bCs w:val="0"/>
          <w:sz w:val="22"/>
          <w:szCs w:val="22"/>
          <w:lang w:val="pl-PL"/>
        </w:rPr>
        <w:t>7)„RODO”</w:t>
      </w:r>
      <w:r w:rsidRPr="00B80609">
        <w:rPr>
          <w:rFonts w:ascii="Cambria" w:eastAsia="MS Mincho" w:hAnsi="Cambria" w:cs="Times New Roman"/>
          <w:bCs w:val="0"/>
          <w:sz w:val="22"/>
          <w:szCs w:val="22"/>
          <w:lang w:val="pl-PL"/>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544DAA8B" w14:textId="77777777" w:rsidR="00C5741F" w:rsidRPr="00B80609" w:rsidRDefault="00C5741F" w:rsidP="00C5741F">
      <w:pPr>
        <w:pStyle w:val="Standard"/>
        <w:numPr>
          <w:ilvl w:val="1"/>
          <w:numId w:val="31"/>
        </w:numPr>
        <w:spacing w:line="276" w:lineRule="auto"/>
        <w:jc w:val="both"/>
        <w:rPr>
          <w:rFonts w:ascii="Cambria" w:hAnsi="Cambria"/>
          <w:b/>
          <w:sz w:val="22"/>
          <w:szCs w:val="22"/>
          <w:lang w:val="pl-PL"/>
        </w:rPr>
      </w:pPr>
      <w:r w:rsidRPr="00B80609">
        <w:rPr>
          <w:rFonts w:ascii="Cambria" w:hAnsi="Cambria" w:cs="Times New Roman"/>
          <w:b/>
          <w:bCs w:val="0"/>
          <w:sz w:val="22"/>
          <w:szCs w:val="22"/>
          <w:lang w:val="pl-PL"/>
        </w:rPr>
        <w:t>Wykonawca powinien zapoznać się z niniejszą SWZ i złożyć ofertę zgodnie z jej wymaganiami.</w:t>
      </w:r>
    </w:p>
    <w:p w14:paraId="42948218" w14:textId="77777777" w:rsidR="00C5741F" w:rsidRPr="00B80609" w:rsidRDefault="00C5741F" w:rsidP="00C5741F">
      <w:pPr>
        <w:pStyle w:val="Standard"/>
        <w:spacing w:line="276" w:lineRule="auto"/>
        <w:jc w:val="both"/>
        <w:rPr>
          <w:rFonts w:ascii="Cambria" w:hAnsi="Cambria" w:cs="Arial"/>
          <w:bCs w:val="0"/>
          <w:sz w:val="22"/>
          <w:szCs w:val="22"/>
          <w:lang w:val="pl-PL"/>
        </w:rPr>
      </w:pPr>
    </w:p>
    <w:p w14:paraId="564FA643" w14:textId="77777777" w:rsidR="00C5741F" w:rsidRPr="00B80609" w:rsidRDefault="00C5741F" w:rsidP="00C5741F">
      <w:pPr>
        <w:pStyle w:val="Standard"/>
        <w:spacing w:line="276" w:lineRule="auto"/>
        <w:jc w:val="both"/>
        <w:rPr>
          <w:rFonts w:ascii="Cambria" w:hAnsi="Cambria" w:cs="Arial"/>
          <w:bCs w:val="0"/>
          <w:sz w:val="22"/>
          <w:szCs w:val="22"/>
          <w:lang w:val="pl-PL"/>
        </w:rPr>
      </w:pPr>
    </w:p>
    <w:p w14:paraId="48AA467C" w14:textId="77777777" w:rsidR="00C5741F" w:rsidRPr="00B80609" w:rsidRDefault="00C5741F" w:rsidP="00C5741F">
      <w:pPr>
        <w:pStyle w:val="Standard"/>
        <w:spacing w:line="276" w:lineRule="auto"/>
        <w:jc w:val="both"/>
        <w:rPr>
          <w:rFonts w:ascii="Cambria" w:hAnsi="Cambria" w:cs="Arial"/>
          <w:bCs w:val="0"/>
          <w:sz w:val="22"/>
          <w:szCs w:val="22"/>
          <w:lang w:val="pl-PL"/>
        </w:rPr>
      </w:pPr>
    </w:p>
    <w:p w14:paraId="475EDD56" w14:textId="77777777" w:rsidR="00C5741F" w:rsidRPr="00B80609" w:rsidRDefault="00C5741F" w:rsidP="00C5741F">
      <w:pPr>
        <w:pStyle w:val="Standard"/>
        <w:spacing w:line="276" w:lineRule="auto"/>
        <w:jc w:val="both"/>
        <w:rPr>
          <w:rFonts w:ascii="Cambria" w:hAnsi="Cambria" w:cs="Arial"/>
          <w:bCs w:val="0"/>
          <w:sz w:val="22"/>
          <w:szCs w:val="22"/>
          <w:lang w:val="pl-PL"/>
        </w:rPr>
      </w:pPr>
    </w:p>
    <w:tbl>
      <w:tblPr>
        <w:tblW w:w="9054" w:type="dxa"/>
        <w:jc w:val="center"/>
        <w:tblLayout w:type="fixed"/>
        <w:tblLook w:val="0000" w:firstRow="0" w:lastRow="0" w:firstColumn="0" w:lastColumn="0" w:noHBand="0" w:noVBand="0"/>
      </w:tblPr>
      <w:tblGrid>
        <w:gridCol w:w="9054"/>
      </w:tblGrid>
      <w:tr w:rsidR="00C5741F" w:rsidRPr="00B80609" w14:paraId="1E7BC541" w14:textId="77777777" w:rsidTr="004B541E">
        <w:trPr>
          <w:trHeight w:val="735"/>
          <w:jc w:val="center"/>
        </w:trPr>
        <w:tc>
          <w:tcPr>
            <w:tcW w:w="9054" w:type="dxa"/>
            <w:tcBorders>
              <w:bottom w:val="single" w:sz="4" w:space="0" w:color="00000A"/>
            </w:tcBorders>
            <w:shd w:val="clear" w:color="auto" w:fill="D9D9D9"/>
          </w:tcPr>
          <w:p w14:paraId="1D5E015D"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lastRenderedPageBreak/>
              <w:t>Rozdział 2</w:t>
            </w:r>
          </w:p>
          <w:p w14:paraId="3A670D73"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 xml:space="preserve">INFORMACJA, CZY ZAMAWIAJĄCY PRZEWIDUJE </w:t>
            </w:r>
            <w:r w:rsidRPr="00B80609">
              <w:rPr>
                <w:rFonts w:ascii="Cambria" w:hAnsi="Cambria"/>
                <w:b/>
                <w:bCs w:val="0"/>
                <w:sz w:val="22"/>
                <w:szCs w:val="22"/>
                <w:lang w:val="pl-PL"/>
              </w:rPr>
              <w:br/>
              <w:t xml:space="preserve">WYBÓR NAJKORZYSTNIEJSZEJ OFERTY Z MOŻLIWOŚCIĄ </w:t>
            </w:r>
            <w:r w:rsidRPr="00B80609">
              <w:rPr>
                <w:rFonts w:ascii="Cambria" w:hAnsi="Cambria"/>
                <w:b/>
                <w:bCs w:val="0"/>
                <w:sz w:val="22"/>
                <w:szCs w:val="22"/>
                <w:lang w:val="pl-PL"/>
              </w:rPr>
              <w:br/>
              <w:t>PROWADZENIA NEGOCJACJI</w:t>
            </w:r>
          </w:p>
        </w:tc>
      </w:tr>
    </w:tbl>
    <w:p w14:paraId="0D4B053D" w14:textId="77777777" w:rsidR="00C5741F" w:rsidRPr="00B80609" w:rsidRDefault="00C5741F" w:rsidP="00C5741F">
      <w:pPr>
        <w:pStyle w:val="Akapitzlist"/>
        <w:spacing w:line="276" w:lineRule="auto"/>
        <w:ind w:left="0"/>
        <w:rPr>
          <w:rFonts w:ascii="Cambria" w:hAnsi="Cambria" w:cs="Helvetica"/>
          <w:b/>
          <w:bCs/>
          <w:sz w:val="22"/>
          <w:szCs w:val="22"/>
          <w:lang w:val="pl-PL"/>
        </w:rPr>
      </w:pPr>
    </w:p>
    <w:p w14:paraId="1214B899" w14:textId="77777777" w:rsidR="00C5741F" w:rsidRPr="00B80609" w:rsidRDefault="00C5741F" w:rsidP="00C5741F">
      <w:pPr>
        <w:pStyle w:val="Standard"/>
        <w:spacing w:line="276" w:lineRule="auto"/>
        <w:jc w:val="both"/>
        <w:rPr>
          <w:rFonts w:ascii="Cambria" w:hAnsi="Cambria"/>
          <w:sz w:val="22"/>
          <w:szCs w:val="22"/>
          <w:lang w:val="pl-PL"/>
        </w:rPr>
      </w:pPr>
      <w:r w:rsidRPr="00B80609">
        <w:rPr>
          <w:rFonts w:ascii="Cambria" w:hAnsi="Cambria" w:cs="Helvetica"/>
          <w:bCs w:val="0"/>
          <w:sz w:val="22"/>
          <w:szCs w:val="22"/>
          <w:lang w:val="pl-PL"/>
        </w:rPr>
        <w:t xml:space="preserve">Zamawiający </w:t>
      </w:r>
      <w:r w:rsidRPr="00B80609">
        <w:rPr>
          <w:rFonts w:ascii="Cambria" w:hAnsi="Cambria" w:cs="Helvetica"/>
          <w:b/>
          <w:bCs w:val="0"/>
          <w:sz w:val="22"/>
          <w:szCs w:val="22"/>
          <w:u w:val="single"/>
          <w:lang w:val="pl-PL"/>
        </w:rPr>
        <w:t>nie przewiduje</w:t>
      </w:r>
      <w:r w:rsidRPr="00B80609">
        <w:rPr>
          <w:rFonts w:ascii="Cambria" w:hAnsi="Cambria" w:cs="Helvetica"/>
          <w:b/>
          <w:bCs w:val="0"/>
          <w:sz w:val="22"/>
          <w:szCs w:val="22"/>
          <w:lang w:val="pl-PL"/>
        </w:rPr>
        <w:t xml:space="preserve"> </w:t>
      </w:r>
      <w:r w:rsidRPr="00B80609">
        <w:rPr>
          <w:rFonts w:ascii="Cambria" w:hAnsi="Cambria" w:cs="Helvetica"/>
          <w:bCs w:val="0"/>
          <w:sz w:val="22"/>
          <w:szCs w:val="22"/>
          <w:lang w:val="pl-PL"/>
        </w:rPr>
        <w:t>wyboru najkorzystniejszej oferty z możliwością prowadzenia negocjacji.</w:t>
      </w:r>
    </w:p>
    <w:p w14:paraId="3FFA8B57" w14:textId="77777777" w:rsidR="00C5741F" w:rsidRPr="00B80609" w:rsidRDefault="00C5741F" w:rsidP="00C5741F">
      <w:pPr>
        <w:pStyle w:val="Standard"/>
        <w:spacing w:line="276" w:lineRule="auto"/>
        <w:ind w:left="567"/>
        <w:jc w:val="both"/>
        <w:rPr>
          <w:rFonts w:ascii="Cambria" w:hAnsi="Cambria" w:cs="Arial"/>
          <w:bCs w:val="0"/>
          <w:sz w:val="22"/>
          <w:szCs w:val="22"/>
          <w:lang w:val="pl-PL"/>
        </w:rPr>
      </w:pPr>
    </w:p>
    <w:tbl>
      <w:tblPr>
        <w:tblW w:w="9054" w:type="dxa"/>
        <w:jc w:val="center"/>
        <w:tblLayout w:type="fixed"/>
        <w:tblLook w:val="0000" w:firstRow="0" w:lastRow="0" w:firstColumn="0" w:lastColumn="0" w:noHBand="0" w:noVBand="0"/>
      </w:tblPr>
      <w:tblGrid>
        <w:gridCol w:w="9054"/>
      </w:tblGrid>
      <w:tr w:rsidR="00C5741F" w:rsidRPr="00B80609" w14:paraId="64BEC25E" w14:textId="77777777" w:rsidTr="004B541E">
        <w:trPr>
          <w:jc w:val="center"/>
        </w:trPr>
        <w:tc>
          <w:tcPr>
            <w:tcW w:w="9054" w:type="dxa"/>
            <w:tcBorders>
              <w:bottom w:val="single" w:sz="4" w:space="0" w:color="00000A"/>
            </w:tcBorders>
            <w:shd w:val="clear" w:color="auto" w:fill="D9D9D9"/>
          </w:tcPr>
          <w:p w14:paraId="09C06692"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3</w:t>
            </w:r>
          </w:p>
          <w:p w14:paraId="352B99F9"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ŹRÓDŁA FINANSOWANIA</w:t>
            </w:r>
          </w:p>
        </w:tc>
      </w:tr>
    </w:tbl>
    <w:p w14:paraId="053372FC" w14:textId="77777777" w:rsidR="00C5741F" w:rsidRPr="00B80609" w:rsidRDefault="00C5741F" w:rsidP="00C5741F">
      <w:pPr>
        <w:pStyle w:val="Akapitzlist"/>
        <w:spacing w:line="276" w:lineRule="auto"/>
        <w:ind w:left="567"/>
        <w:rPr>
          <w:rFonts w:ascii="Cambria" w:hAnsi="Cambria" w:cs="Arial"/>
          <w:bCs/>
          <w:sz w:val="22"/>
          <w:szCs w:val="22"/>
          <w:lang w:val="pl-PL"/>
        </w:rPr>
      </w:pPr>
    </w:p>
    <w:p w14:paraId="21CED111" w14:textId="77777777" w:rsidR="00C5741F" w:rsidRPr="00B80609" w:rsidRDefault="00C5741F" w:rsidP="00C5741F">
      <w:pPr>
        <w:pStyle w:val="Kolorowalistaakcent11"/>
        <w:spacing w:line="276" w:lineRule="auto"/>
        <w:ind w:left="0"/>
        <w:rPr>
          <w:rFonts w:ascii="Cambria" w:hAnsi="Cambria" w:cs="Helvetica"/>
          <w:sz w:val="22"/>
          <w:szCs w:val="22"/>
          <w:lang w:val="pl-PL"/>
        </w:rPr>
      </w:pPr>
      <w:r w:rsidRPr="00B80609">
        <w:rPr>
          <w:rFonts w:ascii="Cambria" w:hAnsi="Cambria" w:cs="Helvetica"/>
          <w:sz w:val="22"/>
          <w:szCs w:val="22"/>
          <w:lang w:val="pl-PL"/>
        </w:rPr>
        <w:t>Zamawiający informuje, iż zamówienie jest finansowane z Budżetu Gminy Piątek oraz Programu Rządowego Funduszu Polski Ład: Program Inwestycji Strategicznych.</w:t>
      </w:r>
    </w:p>
    <w:p w14:paraId="16373067" w14:textId="77777777" w:rsidR="00C5741F" w:rsidRPr="00B80609" w:rsidRDefault="00C5741F" w:rsidP="00C5741F">
      <w:pPr>
        <w:pStyle w:val="Kolorowalistaakcent11"/>
        <w:spacing w:line="276" w:lineRule="auto"/>
        <w:ind w:left="0"/>
        <w:rPr>
          <w:rFonts w:ascii="Cambria" w:hAnsi="Cambria"/>
          <w:sz w:val="22"/>
          <w:szCs w:val="22"/>
          <w:lang w:val="pl-PL"/>
        </w:rPr>
      </w:pPr>
    </w:p>
    <w:tbl>
      <w:tblPr>
        <w:tblW w:w="9054" w:type="dxa"/>
        <w:jc w:val="center"/>
        <w:tblLayout w:type="fixed"/>
        <w:tblLook w:val="0000" w:firstRow="0" w:lastRow="0" w:firstColumn="0" w:lastColumn="0" w:noHBand="0" w:noVBand="0"/>
      </w:tblPr>
      <w:tblGrid>
        <w:gridCol w:w="9054"/>
      </w:tblGrid>
      <w:tr w:rsidR="00C5741F" w:rsidRPr="00B80609" w14:paraId="26B03D01" w14:textId="77777777" w:rsidTr="004B541E">
        <w:trPr>
          <w:jc w:val="center"/>
        </w:trPr>
        <w:tc>
          <w:tcPr>
            <w:tcW w:w="9054" w:type="dxa"/>
            <w:tcBorders>
              <w:bottom w:val="single" w:sz="4" w:space="0" w:color="00000A"/>
            </w:tcBorders>
            <w:shd w:val="clear" w:color="auto" w:fill="D9D9D9"/>
          </w:tcPr>
          <w:p w14:paraId="5E488DDF"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4</w:t>
            </w:r>
          </w:p>
          <w:p w14:paraId="20779588"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OPIS PRZEDMIOTU ZAMÓWIENIA</w:t>
            </w:r>
          </w:p>
        </w:tc>
      </w:tr>
    </w:tbl>
    <w:p w14:paraId="5221047D" w14:textId="77777777" w:rsidR="00C5741F" w:rsidRPr="00B80609" w:rsidRDefault="00C5741F" w:rsidP="00C5741F">
      <w:pPr>
        <w:pStyle w:val="Kolorowalistaakcent11"/>
        <w:tabs>
          <w:tab w:val="left" w:pos="567"/>
        </w:tabs>
        <w:spacing w:before="0" w:after="0" w:line="276" w:lineRule="auto"/>
        <w:ind w:left="0"/>
        <w:rPr>
          <w:rFonts w:ascii="Cambria" w:hAnsi="Cambria" w:cs="Arial"/>
          <w:bCs w:val="0"/>
          <w:vanish/>
          <w:sz w:val="22"/>
          <w:szCs w:val="22"/>
          <w:lang w:val="pl-PL"/>
        </w:rPr>
      </w:pPr>
    </w:p>
    <w:p w14:paraId="57B600EE" w14:textId="77777777" w:rsidR="00C5741F" w:rsidRPr="00B80609" w:rsidRDefault="00C5741F" w:rsidP="00C5741F">
      <w:pPr>
        <w:pStyle w:val="Kolorowalistaakcent11"/>
        <w:tabs>
          <w:tab w:val="left" w:pos="1134"/>
        </w:tabs>
        <w:spacing w:line="276" w:lineRule="auto"/>
        <w:ind w:left="567"/>
        <w:rPr>
          <w:rFonts w:ascii="Cambria" w:hAnsi="Cambria" w:cs="Arial"/>
          <w:b/>
          <w:bCs w:val="0"/>
          <w:sz w:val="22"/>
          <w:szCs w:val="22"/>
          <w:lang w:val="pl-PL"/>
        </w:rPr>
      </w:pPr>
    </w:p>
    <w:p w14:paraId="7C4E9C46" w14:textId="43D5AFD5" w:rsidR="00162D83" w:rsidRPr="00B80609" w:rsidRDefault="00A67EDC" w:rsidP="00B75942">
      <w:pPr>
        <w:pStyle w:val="Standard"/>
        <w:spacing w:line="276" w:lineRule="auto"/>
        <w:jc w:val="both"/>
        <w:rPr>
          <w:rFonts w:ascii="Cambria" w:hAnsi="Cambria" w:cs="Times New Roman"/>
          <w:color w:val="000000"/>
          <w:sz w:val="22"/>
          <w:szCs w:val="22"/>
          <w:lang w:val="pl-PL"/>
        </w:rPr>
      </w:pPr>
      <w:r w:rsidRPr="00B80609">
        <w:rPr>
          <w:rFonts w:ascii="Cambria" w:hAnsi="Cambria" w:cs="Times New Roman"/>
          <w:color w:val="000000"/>
          <w:sz w:val="22"/>
          <w:szCs w:val="22"/>
          <w:lang w:val="pl-PL"/>
        </w:rPr>
        <w:t>4.1.</w:t>
      </w:r>
      <w:r w:rsidR="00162D83" w:rsidRPr="00B80609">
        <w:rPr>
          <w:rFonts w:ascii="Cambria" w:hAnsi="Cambria" w:cs="Times New Roman"/>
          <w:color w:val="000000"/>
          <w:sz w:val="22"/>
          <w:szCs w:val="22"/>
          <w:lang w:val="pl-PL"/>
        </w:rPr>
        <w:t>Przedmiotem zamówienia jest realizacja inwestycji pn.: „</w:t>
      </w:r>
      <w:r w:rsidR="00382939" w:rsidRPr="00B80609">
        <w:rPr>
          <w:rFonts w:ascii="Cambria" w:hAnsi="Cambria" w:cs="Times New Roman"/>
          <w:color w:val="000000"/>
          <w:sz w:val="22"/>
          <w:szCs w:val="22"/>
          <w:lang w:val="pl-PL"/>
        </w:rPr>
        <w:t>PRZEBUDOWA I MODERNIZACJA STADIONU MIEJSKIEGO W PIĄTKU</w:t>
      </w:r>
      <w:r w:rsidR="00162D83" w:rsidRPr="00B80609">
        <w:rPr>
          <w:rFonts w:ascii="Cambria" w:hAnsi="Cambria" w:cs="Times New Roman"/>
          <w:b/>
          <w:bCs w:val="0"/>
          <w:color w:val="000000"/>
          <w:sz w:val="22"/>
          <w:szCs w:val="22"/>
          <w:lang w:val="pl-PL"/>
        </w:rPr>
        <w:t>”</w:t>
      </w:r>
      <w:r w:rsidR="000649B3" w:rsidRPr="00B80609">
        <w:rPr>
          <w:rFonts w:ascii="Cambria" w:hAnsi="Cambria" w:cs="Times New Roman"/>
          <w:b/>
          <w:bCs w:val="0"/>
          <w:color w:val="000000"/>
          <w:sz w:val="22"/>
          <w:szCs w:val="22"/>
          <w:lang w:val="pl-PL"/>
        </w:rPr>
        <w:t>.</w:t>
      </w:r>
    </w:p>
    <w:p w14:paraId="766B4EDE" w14:textId="77777777" w:rsidR="00A849CC" w:rsidRPr="00B80609" w:rsidRDefault="00A849CC" w:rsidP="000649B3">
      <w:pPr>
        <w:pStyle w:val="Standard"/>
        <w:spacing w:line="276" w:lineRule="auto"/>
        <w:jc w:val="both"/>
        <w:rPr>
          <w:rFonts w:ascii="Cambria" w:hAnsi="Cambria" w:cs="Times New Roman"/>
          <w:color w:val="000000"/>
          <w:sz w:val="22"/>
          <w:szCs w:val="22"/>
          <w:lang w:val="pl-PL"/>
        </w:rPr>
      </w:pPr>
    </w:p>
    <w:p w14:paraId="6BE310C7" w14:textId="4C77A0ED" w:rsidR="00EC0897" w:rsidRPr="009B04EE" w:rsidRDefault="00EC0897" w:rsidP="003207C0">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Opis Inwestycji: W ramach realizacji przewidziano m.in.: Wymianę n</w:t>
      </w:r>
      <w:r w:rsidR="003207C0">
        <w:rPr>
          <w:rFonts w:ascii="Cambria" w:hAnsi="Cambria"/>
          <w:color w:val="000000"/>
          <w:sz w:val="22"/>
          <w:szCs w:val="22"/>
          <w:lang w:val="pl-PL"/>
        </w:rPr>
        <w:t xml:space="preserve">awierzchni płyty głównej boiska </w:t>
      </w:r>
      <w:r w:rsidRPr="009B04EE">
        <w:rPr>
          <w:rFonts w:ascii="Cambria" w:hAnsi="Cambria"/>
          <w:color w:val="000000"/>
          <w:sz w:val="22"/>
          <w:szCs w:val="22"/>
          <w:lang w:val="pl-PL"/>
        </w:rPr>
        <w:t>wraz z odwodnieniem i wykonanie bieżni czterostanowiskowej z niezbędną infrastrukturą</w:t>
      </w:r>
      <w:r w:rsidR="003207C0">
        <w:rPr>
          <w:rFonts w:ascii="Cambria" w:hAnsi="Cambria"/>
          <w:color w:val="000000"/>
          <w:sz w:val="22"/>
          <w:szCs w:val="22"/>
          <w:lang w:val="pl-PL"/>
        </w:rPr>
        <w:t xml:space="preserve"> </w:t>
      </w:r>
      <w:r w:rsidRPr="009B04EE">
        <w:rPr>
          <w:rFonts w:ascii="Cambria" w:hAnsi="Cambria"/>
          <w:color w:val="000000"/>
          <w:sz w:val="22"/>
          <w:szCs w:val="22"/>
          <w:lang w:val="pl-PL"/>
        </w:rPr>
        <w:t>towarzyszącą obiektom sportowym. Nowoczesny obiekt sportowy pozwoli na rozgrywanie meczów</w:t>
      </w:r>
    </w:p>
    <w:p w14:paraId="2BAFE162" w14:textId="0F374BBD" w:rsidR="00EC0897" w:rsidRPr="009B04EE" w:rsidRDefault="00EC0897" w:rsidP="003207C0">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piłki nożnej na wyższym poziomie ligowym oraz organizację zawodów</w:t>
      </w:r>
      <w:r w:rsidR="003207C0">
        <w:rPr>
          <w:rFonts w:ascii="Cambria" w:hAnsi="Cambria"/>
          <w:color w:val="000000"/>
          <w:sz w:val="22"/>
          <w:szCs w:val="22"/>
          <w:lang w:val="pl-PL"/>
        </w:rPr>
        <w:t xml:space="preserve"> lekkoatletycznych. Dzięki temu </w:t>
      </w:r>
      <w:r w:rsidRPr="009B04EE">
        <w:rPr>
          <w:rFonts w:ascii="Cambria" w:hAnsi="Cambria"/>
          <w:color w:val="000000"/>
          <w:sz w:val="22"/>
          <w:szCs w:val="22"/>
          <w:lang w:val="pl-PL"/>
        </w:rPr>
        <w:t>stadion stanie się bardziej dostępny i efektywnie wykorzystywa</w:t>
      </w:r>
      <w:r w:rsidR="003207C0">
        <w:rPr>
          <w:rFonts w:ascii="Cambria" w:hAnsi="Cambria"/>
          <w:color w:val="000000"/>
          <w:sz w:val="22"/>
          <w:szCs w:val="22"/>
          <w:lang w:val="pl-PL"/>
        </w:rPr>
        <w:t xml:space="preserve">ny przez lokalne społeczności </w:t>
      </w:r>
      <w:r w:rsidRPr="009B04EE">
        <w:rPr>
          <w:rFonts w:ascii="Cambria" w:hAnsi="Cambria"/>
          <w:color w:val="000000"/>
          <w:sz w:val="22"/>
          <w:szCs w:val="22"/>
          <w:lang w:val="pl-PL"/>
        </w:rPr>
        <w:t>uczniów, mieszkańców w różnym przedziale wiekowym, działające klu</w:t>
      </w:r>
      <w:r w:rsidR="003207C0">
        <w:rPr>
          <w:rFonts w:ascii="Cambria" w:hAnsi="Cambria"/>
          <w:color w:val="000000"/>
          <w:sz w:val="22"/>
          <w:szCs w:val="22"/>
          <w:lang w:val="pl-PL"/>
        </w:rPr>
        <w:t xml:space="preserve">by i stowarzyszenia. Realizacja </w:t>
      </w:r>
      <w:r w:rsidRPr="009B04EE">
        <w:rPr>
          <w:rFonts w:ascii="Cambria" w:hAnsi="Cambria"/>
          <w:color w:val="000000"/>
          <w:sz w:val="22"/>
          <w:szCs w:val="22"/>
          <w:lang w:val="pl-PL"/>
        </w:rPr>
        <w:t>inwestycji pozwoli na utworzenie profesjonalnego kompleksu spor</w:t>
      </w:r>
      <w:r w:rsidR="003207C0">
        <w:rPr>
          <w:rFonts w:ascii="Cambria" w:hAnsi="Cambria"/>
          <w:color w:val="000000"/>
          <w:sz w:val="22"/>
          <w:szCs w:val="22"/>
          <w:lang w:val="pl-PL"/>
        </w:rPr>
        <w:t xml:space="preserve">towo - rekreacyjnego i znacznie </w:t>
      </w:r>
      <w:r w:rsidRPr="009B04EE">
        <w:rPr>
          <w:rFonts w:ascii="Cambria" w:hAnsi="Cambria"/>
          <w:color w:val="000000"/>
          <w:sz w:val="22"/>
          <w:szCs w:val="22"/>
          <w:lang w:val="pl-PL"/>
        </w:rPr>
        <w:t>podniesie poziom atrakcyjności Miasta i Gminy Piątek. Będzie to</w:t>
      </w:r>
      <w:r w:rsidR="003207C0">
        <w:rPr>
          <w:rFonts w:ascii="Cambria" w:hAnsi="Cambria"/>
          <w:color w:val="000000"/>
          <w:sz w:val="22"/>
          <w:szCs w:val="22"/>
          <w:lang w:val="pl-PL"/>
        </w:rPr>
        <w:t xml:space="preserve"> jedyny obiekt o takim zakresie </w:t>
      </w:r>
      <w:r w:rsidRPr="009B04EE">
        <w:rPr>
          <w:rFonts w:ascii="Cambria" w:hAnsi="Cambria"/>
          <w:color w:val="000000"/>
          <w:sz w:val="22"/>
          <w:szCs w:val="22"/>
          <w:lang w:val="pl-PL"/>
        </w:rPr>
        <w:t>funkcjonalności służący rozwojowi kultury fizycznej, podniesieniu jak</w:t>
      </w:r>
      <w:r w:rsidR="003207C0">
        <w:rPr>
          <w:rFonts w:ascii="Cambria" w:hAnsi="Cambria"/>
          <w:color w:val="000000"/>
          <w:sz w:val="22"/>
          <w:szCs w:val="22"/>
          <w:lang w:val="pl-PL"/>
        </w:rPr>
        <w:t xml:space="preserve">ości rywalizacji sportowej oraz </w:t>
      </w:r>
      <w:r w:rsidRPr="009B04EE">
        <w:rPr>
          <w:rFonts w:ascii="Cambria" w:hAnsi="Cambria"/>
          <w:color w:val="000000"/>
          <w:sz w:val="22"/>
          <w:szCs w:val="22"/>
          <w:lang w:val="pl-PL"/>
        </w:rPr>
        <w:t>integracji społeczności lokalnej.</w:t>
      </w:r>
    </w:p>
    <w:p w14:paraId="3B2D906F" w14:textId="77777777" w:rsidR="00EC0897" w:rsidRPr="009B04EE" w:rsidRDefault="00EC0897" w:rsidP="003207C0">
      <w:pPr>
        <w:pStyle w:val="Standard"/>
        <w:spacing w:line="276" w:lineRule="auto"/>
        <w:jc w:val="both"/>
        <w:rPr>
          <w:rFonts w:ascii="Cambria" w:hAnsi="Cambria"/>
          <w:color w:val="000000"/>
          <w:sz w:val="22"/>
          <w:szCs w:val="22"/>
          <w:lang w:val="pl-PL"/>
        </w:rPr>
      </w:pPr>
    </w:p>
    <w:p w14:paraId="123C44BD" w14:textId="1721FEE5" w:rsidR="00EC0897" w:rsidRPr="003207C0" w:rsidRDefault="00EC0897" w:rsidP="003207C0">
      <w:pPr>
        <w:pStyle w:val="Standard"/>
        <w:spacing w:line="276" w:lineRule="auto"/>
        <w:jc w:val="both"/>
        <w:rPr>
          <w:rFonts w:ascii="Cambria" w:hAnsi="Cambria"/>
          <w:b/>
          <w:bCs w:val="0"/>
          <w:color w:val="000000"/>
          <w:sz w:val="22"/>
          <w:szCs w:val="22"/>
          <w:u w:val="single"/>
          <w:lang w:val="pl-PL"/>
        </w:rPr>
      </w:pPr>
      <w:r w:rsidRPr="009B04EE">
        <w:rPr>
          <w:rFonts w:ascii="Cambria" w:hAnsi="Cambria"/>
          <w:color w:val="000000"/>
          <w:sz w:val="22"/>
          <w:szCs w:val="22"/>
          <w:lang w:val="pl-PL"/>
        </w:rPr>
        <w:t xml:space="preserve">Przedmiot zamówienia stanowi wykonanie robót budowlanych obejmujących przebudowę i modernizację stadionu miejskiego w Piątku – </w:t>
      </w:r>
      <w:r w:rsidRPr="003207C0">
        <w:rPr>
          <w:rFonts w:ascii="Cambria" w:hAnsi="Cambria"/>
          <w:b/>
          <w:bCs w:val="0"/>
          <w:color w:val="000000"/>
          <w:sz w:val="22"/>
          <w:szCs w:val="22"/>
          <w:u w:val="single"/>
          <w:lang w:val="pl-PL"/>
        </w:rPr>
        <w:t>w podziale na zakres p</w:t>
      </w:r>
      <w:r w:rsidR="003207C0" w:rsidRPr="003207C0">
        <w:rPr>
          <w:rFonts w:ascii="Cambria" w:hAnsi="Cambria"/>
          <w:b/>
          <w:bCs w:val="0"/>
          <w:color w:val="000000"/>
          <w:sz w:val="22"/>
          <w:szCs w:val="22"/>
          <w:u w:val="single"/>
          <w:lang w:val="pl-PL"/>
        </w:rPr>
        <w:t xml:space="preserve">odstawowy </w:t>
      </w:r>
      <w:r w:rsidRPr="003207C0">
        <w:rPr>
          <w:rFonts w:ascii="Cambria" w:hAnsi="Cambria"/>
          <w:b/>
          <w:bCs w:val="0"/>
          <w:color w:val="000000"/>
          <w:sz w:val="22"/>
          <w:szCs w:val="22"/>
          <w:u w:val="single"/>
          <w:lang w:val="pl-PL"/>
        </w:rPr>
        <w:t>zamówienia i zakres opcjonalny zamówienia.</w:t>
      </w:r>
    </w:p>
    <w:p w14:paraId="5404B48A" w14:textId="77777777" w:rsidR="009B04EE" w:rsidRPr="009B04EE" w:rsidRDefault="009B04EE" w:rsidP="009B04EE">
      <w:pPr>
        <w:pStyle w:val="Standard"/>
        <w:spacing w:line="276" w:lineRule="auto"/>
        <w:rPr>
          <w:rFonts w:ascii="Cambria" w:hAnsi="Cambria"/>
          <w:color w:val="000000"/>
          <w:sz w:val="22"/>
          <w:szCs w:val="22"/>
          <w:lang w:val="pl-PL"/>
        </w:rPr>
      </w:pPr>
    </w:p>
    <w:p w14:paraId="7C47204F" w14:textId="3060BA34" w:rsidR="009B04EE" w:rsidRPr="003207C0" w:rsidRDefault="009B04EE" w:rsidP="009B04EE">
      <w:pPr>
        <w:pStyle w:val="Standard"/>
        <w:spacing w:line="276" w:lineRule="auto"/>
        <w:rPr>
          <w:rFonts w:ascii="Cambria" w:hAnsi="Cambria"/>
          <w:color w:val="000000"/>
          <w:sz w:val="22"/>
          <w:szCs w:val="22"/>
          <w:u w:val="single"/>
          <w:lang w:val="pl-PL"/>
        </w:rPr>
      </w:pPr>
      <w:r w:rsidRPr="003207C0">
        <w:rPr>
          <w:rFonts w:ascii="Cambria" w:hAnsi="Cambria"/>
          <w:color w:val="000000"/>
          <w:sz w:val="22"/>
          <w:szCs w:val="22"/>
          <w:u w:val="single"/>
          <w:lang w:val="pl-PL"/>
        </w:rPr>
        <w:t>Zakres podstawowy zamówienia.</w:t>
      </w:r>
    </w:p>
    <w:p w14:paraId="56E41F67" w14:textId="77777777" w:rsidR="009B04EE" w:rsidRPr="009B04EE" w:rsidRDefault="009B04EE" w:rsidP="009B04EE">
      <w:pPr>
        <w:pStyle w:val="Standard"/>
        <w:spacing w:line="276" w:lineRule="auto"/>
        <w:ind w:left="720"/>
        <w:rPr>
          <w:rFonts w:ascii="Cambria" w:hAnsi="Cambria"/>
          <w:color w:val="000000"/>
          <w:sz w:val="22"/>
          <w:szCs w:val="22"/>
          <w:lang w:val="pl-PL"/>
        </w:rPr>
      </w:pPr>
    </w:p>
    <w:p w14:paraId="7E2E3195" w14:textId="77777777" w:rsidR="009B04EE" w:rsidRPr="009B04EE" w:rsidRDefault="009B04EE" w:rsidP="009B04EE">
      <w:pPr>
        <w:pStyle w:val="Standard"/>
        <w:spacing w:line="276" w:lineRule="auto"/>
        <w:rPr>
          <w:rFonts w:ascii="Cambria" w:hAnsi="Cambria"/>
          <w:color w:val="000000"/>
          <w:sz w:val="22"/>
          <w:szCs w:val="22"/>
          <w:lang w:val="pl-PL"/>
        </w:rPr>
      </w:pPr>
      <w:r w:rsidRPr="009B04EE">
        <w:rPr>
          <w:rFonts w:ascii="Cambria" w:hAnsi="Cambria"/>
          <w:color w:val="000000"/>
          <w:sz w:val="22"/>
          <w:szCs w:val="22"/>
          <w:lang w:val="pl-PL"/>
        </w:rPr>
        <w:t>Przedmiotem zadania są roboty związane z wykonaniem:</w:t>
      </w:r>
    </w:p>
    <w:p w14:paraId="4D311711"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Boiska pełnowymiarowego o nawierzchni ze sztucznej trawy</w:t>
      </w:r>
    </w:p>
    <w:p w14:paraId="6F4EBD6A"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Bieżni czterostanowiskowej 400-sto metrowej  </w:t>
      </w:r>
    </w:p>
    <w:p w14:paraId="3AC58E55"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Zeskoczni do skoku w dal o wymiarach wewnątrz 7,00 m x 4,00 m,</w:t>
      </w:r>
    </w:p>
    <w:p w14:paraId="47F2326A"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Stanowiska do rzutu kulą,</w:t>
      </w:r>
    </w:p>
    <w:p w14:paraId="3184D6B0"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Piłkochwytów o wysokości h=6,00 m za bramkami umiejscowionych na końcu pasa bezpieczeństwa</w:t>
      </w:r>
    </w:p>
    <w:p w14:paraId="502CF108"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Ogrodzenia panelowego ocynkowanego od strony dłuższej krawędzi boiska, przy narożnikach i za trybunami o wysokości h=4,00 m (może być ocynk malowany</w:t>
      </w:r>
      <w:r w:rsidRPr="009B04EE">
        <w:rPr>
          <w:rFonts w:ascii="Cambria" w:hAnsi="Cambria"/>
          <w:color w:val="000000"/>
          <w:sz w:val="22"/>
          <w:szCs w:val="22"/>
          <w:lang w:val="pl-PL"/>
        </w:rPr>
        <w:br/>
        <w:t>w kolorze ustalonym z Inwestorem) z furtkami.</w:t>
      </w:r>
    </w:p>
    <w:p w14:paraId="6727AA9A"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Boksów dla zawodników systemowych na 12 miejsc i boksu systemowego dla lekarza, pielęgniarki na 3 miejsca</w:t>
      </w:r>
    </w:p>
    <w:p w14:paraId="77C8C8F5"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lastRenderedPageBreak/>
        <w:t>·      Dwóch trybun stalowych na 104 miejsca każda, trzyrzędowych zadaszonych</w:t>
      </w:r>
    </w:p>
    <w:p w14:paraId="6CD2583C"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Chodników i utwardzenia pod trybunami z kostki betonowej gr. 8 cm kol. szarego (kształt prostokąt)</w:t>
      </w:r>
    </w:p>
    <w:p w14:paraId="5C8FF21A"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Utwardzenia kruszywem łamanym terenu przy bramie gospodarczej</w:t>
      </w:r>
    </w:p>
    <w:p w14:paraId="1947B679"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Przestawienia siłowni zewnętrznej</w:t>
      </w:r>
    </w:p>
    <w:p w14:paraId="6F30106D"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Zasilenie kablem podziemnym z istniejącego przyłącza kontrolno-pomiarowego z usytuowaniem R-G</w:t>
      </w:r>
    </w:p>
    <w:p w14:paraId="21F328F3"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Oświetlenie terenu oprawami na słupach</w:t>
      </w:r>
    </w:p>
    <w:p w14:paraId="0876B5CB"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Oświetlenie boiska do piłki nożnej</w:t>
      </w:r>
    </w:p>
    <w:p w14:paraId="4D28D31C"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Odwodnienie liniowe z rusztem geokompozytowym bieżni z włączeniem do  istniejącej kanalizacji deszczowej</w:t>
      </w:r>
    </w:p>
    <w:p w14:paraId="3237B303"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      Wykonanie drenażu boiska z włączeniem do istniejącej kanalizacji deszczowej.</w:t>
      </w:r>
    </w:p>
    <w:p w14:paraId="0895A849" w14:textId="77777777" w:rsidR="009B04EE" w:rsidRPr="009B04EE" w:rsidRDefault="009B04EE" w:rsidP="00382939">
      <w:pPr>
        <w:pStyle w:val="Standard"/>
        <w:spacing w:line="276" w:lineRule="auto"/>
        <w:jc w:val="both"/>
        <w:rPr>
          <w:rFonts w:ascii="Cambria" w:hAnsi="Cambria"/>
          <w:color w:val="000000"/>
          <w:sz w:val="22"/>
          <w:szCs w:val="22"/>
          <w:lang w:val="pl-PL"/>
        </w:rPr>
      </w:pPr>
    </w:p>
    <w:p w14:paraId="24C191E3" w14:textId="0E7FB30D" w:rsidR="009B04EE" w:rsidRPr="009B04EE" w:rsidRDefault="009B04EE" w:rsidP="00382939">
      <w:pPr>
        <w:pStyle w:val="Standard"/>
        <w:spacing w:line="276" w:lineRule="auto"/>
        <w:jc w:val="both"/>
        <w:rPr>
          <w:rFonts w:ascii="Cambria" w:hAnsi="Cambria"/>
          <w:color w:val="000000"/>
          <w:sz w:val="22"/>
          <w:szCs w:val="22"/>
          <w:u w:val="single"/>
          <w:lang w:val="pl-PL"/>
        </w:rPr>
      </w:pPr>
      <w:r w:rsidRPr="009B04EE">
        <w:rPr>
          <w:rFonts w:ascii="Cambria" w:hAnsi="Cambria"/>
          <w:color w:val="000000"/>
          <w:sz w:val="22"/>
          <w:szCs w:val="22"/>
          <w:u w:val="single"/>
          <w:lang w:val="pl-PL"/>
        </w:rPr>
        <w:t>Zakres opcjonalny zamówienia.</w:t>
      </w:r>
    </w:p>
    <w:p w14:paraId="2A2426FB" w14:textId="77777777" w:rsidR="009B04EE" w:rsidRPr="009B04EE" w:rsidRDefault="009B04EE" w:rsidP="00382939">
      <w:pPr>
        <w:pStyle w:val="Standard"/>
        <w:spacing w:line="276" w:lineRule="auto"/>
        <w:jc w:val="both"/>
        <w:rPr>
          <w:rFonts w:ascii="Cambria" w:hAnsi="Cambria"/>
          <w:color w:val="000000"/>
          <w:sz w:val="22"/>
          <w:szCs w:val="22"/>
          <w:lang w:val="pl-PL"/>
        </w:rPr>
      </w:pPr>
    </w:p>
    <w:p w14:paraId="47F82EFE" w14:textId="3EF068A6" w:rsidR="009B04EE" w:rsidRDefault="009B04EE" w:rsidP="00382939">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Zamawiający przewiduje następujące zakresy opcjonalne:</w:t>
      </w:r>
    </w:p>
    <w:p w14:paraId="35F3D9A5" w14:textId="77777777" w:rsidR="009B04EE" w:rsidRPr="009B04EE" w:rsidRDefault="009B04EE" w:rsidP="00382939">
      <w:pPr>
        <w:pStyle w:val="Standard"/>
        <w:spacing w:line="276" w:lineRule="auto"/>
        <w:jc w:val="both"/>
        <w:rPr>
          <w:rFonts w:ascii="Cambria" w:hAnsi="Cambria"/>
          <w:color w:val="000000"/>
          <w:sz w:val="22"/>
          <w:szCs w:val="22"/>
          <w:lang w:val="pl-PL"/>
        </w:rPr>
      </w:pPr>
    </w:p>
    <w:p w14:paraId="73CCA3CB"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Opcja I: Ogrodzenie całego kompleksu bez ogrodzenia 4,00 m.</w:t>
      </w:r>
    </w:p>
    <w:p w14:paraId="0CB49983"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Opcja II: Budowa budynku socjalno-szatniowego.</w:t>
      </w:r>
    </w:p>
    <w:p w14:paraId="0771E653"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Opcja III: Budowa chodników i parkingów przy kompleksie szkolno-przedszkolnym.</w:t>
      </w:r>
    </w:p>
    <w:p w14:paraId="379DA651" w14:textId="77777777" w:rsidR="009B04EE" w:rsidRPr="009B04EE" w:rsidRDefault="009B04EE" w:rsidP="009B04EE">
      <w:pPr>
        <w:pStyle w:val="Standard"/>
        <w:spacing w:line="276" w:lineRule="auto"/>
        <w:jc w:val="both"/>
        <w:rPr>
          <w:rFonts w:ascii="Cambria" w:hAnsi="Cambria"/>
          <w:color w:val="000000"/>
          <w:sz w:val="22"/>
          <w:szCs w:val="22"/>
          <w:lang w:val="pl-PL"/>
        </w:rPr>
      </w:pPr>
      <w:r w:rsidRPr="009B04EE">
        <w:rPr>
          <w:rFonts w:ascii="Cambria" w:hAnsi="Cambria"/>
          <w:color w:val="000000"/>
          <w:sz w:val="22"/>
          <w:szCs w:val="22"/>
          <w:lang w:val="pl-PL"/>
        </w:rPr>
        <w:t>Opcja IV: Przebudowa drogi i chodników.</w:t>
      </w:r>
    </w:p>
    <w:p w14:paraId="7065A147" w14:textId="77777777" w:rsidR="009B04EE" w:rsidRDefault="009B04EE" w:rsidP="00382939">
      <w:pPr>
        <w:pStyle w:val="Standard"/>
        <w:spacing w:line="276" w:lineRule="auto"/>
        <w:jc w:val="both"/>
        <w:rPr>
          <w:rFonts w:ascii="Cambria" w:hAnsi="Cambria"/>
          <w:color w:val="000000"/>
          <w:sz w:val="22"/>
          <w:szCs w:val="22"/>
          <w:lang w:val="pl-PL"/>
        </w:rPr>
      </w:pPr>
    </w:p>
    <w:p w14:paraId="0466BA80" w14:textId="10E82C30" w:rsidR="00CC4F40" w:rsidRDefault="00CC4F40" w:rsidP="00382939">
      <w:pPr>
        <w:pStyle w:val="Standard"/>
        <w:spacing w:line="276" w:lineRule="auto"/>
        <w:jc w:val="both"/>
        <w:rPr>
          <w:rFonts w:ascii="Cambria" w:hAnsi="Cambria"/>
          <w:color w:val="000000"/>
          <w:sz w:val="22"/>
          <w:szCs w:val="22"/>
          <w:lang w:val="pl-PL"/>
        </w:rPr>
      </w:pPr>
      <w:r w:rsidRPr="00B80609">
        <w:rPr>
          <w:rFonts w:ascii="Cambria" w:hAnsi="Cambria"/>
          <w:color w:val="000000"/>
          <w:sz w:val="22"/>
          <w:szCs w:val="22"/>
          <w:lang w:val="pl-PL"/>
        </w:rPr>
        <w:t>Przedmiot zamówienia szczegółowo określa dokumentacja projekt</w:t>
      </w:r>
      <w:r w:rsidR="00382939" w:rsidRPr="00B80609">
        <w:rPr>
          <w:rFonts w:ascii="Cambria" w:hAnsi="Cambria"/>
          <w:color w:val="000000"/>
          <w:sz w:val="22"/>
          <w:szCs w:val="22"/>
          <w:lang w:val="pl-PL"/>
        </w:rPr>
        <w:t>o</w:t>
      </w:r>
      <w:r w:rsidRPr="00B80609">
        <w:rPr>
          <w:rFonts w:ascii="Cambria" w:hAnsi="Cambria"/>
          <w:color w:val="000000"/>
          <w:sz w:val="22"/>
          <w:szCs w:val="22"/>
          <w:lang w:val="pl-PL"/>
        </w:rPr>
        <w:t xml:space="preserve">wa, </w:t>
      </w:r>
      <w:r w:rsidR="00382939" w:rsidRPr="00B80609">
        <w:rPr>
          <w:rFonts w:ascii="Cambria" w:hAnsi="Cambria"/>
          <w:color w:val="000000"/>
          <w:sz w:val="22"/>
          <w:szCs w:val="22"/>
          <w:lang w:val="pl-PL"/>
        </w:rPr>
        <w:t>przedmiar</w:t>
      </w:r>
      <w:r w:rsidR="009B04EE">
        <w:rPr>
          <w:rFonts w:ascii="Cambria" w:hAnsi="Cambria"/>
          <w:color w:val="000000"/>
          <w:sz w:val="22"/>
          <w:szCs w:val="22"/>
          <w:lang w:val="pl-PL"/>
        </w:rPr>
        <w:t>y</w:t>
      </w:r>
      <w:r w:rsidR="00382939" w:rsidRPr="00B80609">
        <w:rPr>
          <w:rFonts w:ascii="Cambria" w:hAnsi="Cambria"/>
          <w:color w:val="000000"/>
          <w:sz w:val="22"/>
          <w:szCs w:val="22"/>
          <w:lang w:val="pl-PL"/>
        </w:rPr>
        <w:t xml:space="preserve"> </w:t>
      </w:r>
      <w:r w:rsidR="00B75942" w:rsidRPr="00B80609">
        <w:rPr>
          <w:rFonts w:ascii="Cambria" w:hAnsi="Cambria"/>
          <w:color w:val="000000"/>
          <w:sz w:val="22"/>
          <w:szCs w:val="22"/>
          <w:lang w:val="pl-PL"/>
        </w:rPr>
        <w:t>robó</w:t>
      </w:r>
      <w:r w:rsidR="00382939" w:rsidRPr="00B80609">
        <w:rPr>
          <w:rFonts w:ascii="Cambria" w:hAnsi="Cambria"/>
          <w:color w:val="000000"/>
          <w:sz w:val="22"/>
          <w:szCs w:val="22"/>
          <w:lang w:val="pl-PL"/>
        </w:rPr>
        <w:t>t, STWIORB</w:t>
      </w:r>
      <w:r w:rsidR="008A234D" w:rsidRPr="00B80609">
        <w:rPr>
          <w:rFonts w:ascii="Cambria" w:hAnsi="Cambria"/>
          <w:color w:val="000000"/>
          <w:sz w:val="22"/>
          <w:szCs w:val="22"/>
          <w:lang w:val="pl-PL"/>
        </w:rPr>
        <w:t>, które stanowią załącznik nr 1 do SWZ.</w:t>
      </w:r>
    </w:p>
    <w:p w14:paraId="66F16F39" w14:textId="77777777" w:rsidR="009B04EE" w:rsidRDefault="009B04EE" w:rsidP="00382939">
      <w:pPr>
        <w:pStyle w:val="Standard"/>
        <w:spacing w:line="276" w:lineRule="auto"/>
        <w:jc w:val="both"/>
        <w:rPr>
          <w:rFonts w:ascii="Cambria" w:hAnsi="Cambria"/>
          <w:color w:val="000000"/>
          <w:sz w:val="22"/>
          <w:szCs w:val="22"/>
          <w:lang w:val="pl-PL"/>
        </w:rPr>
      </w:pPr>
    </w:p>
    <w:p w14:paraId="5744C734" w14:textId="4E1F31FA" w:rsidR="009B04EE" w:rsidRPr="00B80609" w:rsidRDefault="009B04EE" w:rsidP="003207C0">
      <w:pPr>
        <w:pStyle w:val="Standard"/>
        <w:spacing w:line="276" w:lineRule="auto"/>
        <w:jc w:val="both"/>
        <w:rPr>
          <w:rFonts w:ascii="Cambria" w:hAnsi="Cambria"/>
          <w:color w:val="000000"/>
          <w:sz w:val="22"/>
          <w:szCs w:val="22"/>
          <w:lang w:val="pl-PL"/>
        </w:rPr>
      </w:pPr>
      <w:r w:rsidRPr="006A502D">
        <w:rPr>
          <w:rFonts w:ascii="Cambria" w:hAnsi="Cambria"/>
          <w:color w:val="000000"/>
          <w:sz w:val="22"/>
          <w:szCs w:val="22"/>
          <w:lang w:val="pl-PL"/>
        </w:rPr>
        <w:t xml:space="preserve">Zastrzega się, iż prawo opcji (zakres opcjonalny zamówienia) nie stanowi zobowiązania umownego (w tym finansowego) Zamawiającego zaciąganego w momencie zawarcia umowy w sprawie zamówienia, a przewidywany zakres opcjonalny zamówienia nie jest gwarantowany do realizacji. Powyżej określony zakres objęty prawem opcji (zakres opcjonalny zamówienia) przewidziany zostaje na okoliczność istnienia stosownych możliwości finansowych po stronie Zamawiającego w kontekście realizacji tego zakresu prac oraz uznania potrzeby ich wykonania. Zamawiający podejmie decyzję co do możliwości i woli skorzystania z zastrzeżonego prawa opcji zgodnie z zapotrzebowaniem i posiadanymi możliwościami finansowymi. Prawo opcji może być realizowane przez Zamawiającego etapowo / częściowo / fragmentarycznie w okresie realizacji zamówienia – na warunkach określonych w umowie. Wykonawca jest zobowiązany do realizacji prac (robót) w ramach zastrzeżonego prawa opcji w przypadku i w zakresie, w jakim korzysta z niego Zamawiający zgodnie z treścią złożonego oświadczenia Zamawiającego o skorzystaniu z prawa opcji i warunkami określonymi w SWZ (umowie) – w momencie złożenia takiego oświadczenia następuje zaciągnięcie przez Zamawiającego zobowiązania finansowego w wysokości wynikającej z zakresu prac (robót) objętego realizowaną na </w:t>
      </w:r>
      <w:r w:rsidR="003207C0" w:rsidRPr="006A502D">
        <w:rPr>
          <w:rFonts w:ascii="Cambria" w:hAnsi="Cambria"/>
          <w:color w:val="000000"/>
          <w:sz w:val="22"/>
          <w:szCs w:val="22"/>
          <w:lang w:val="pl-PL"/>
        </w:rPr>
        <w:t>mocy danego oświadczenia opcją.</w:t>
      </w:r>
    </w:p>
    <w:p w14:paraId="7ABE1A3F" w14:textId="77777777" w:rsidR="00B67E48" w:rsidRDefault="00B67E48" w:rsidP="00466544">
      <w:pPr>
        <w:pStyle w:val="Standard"/>
        <w:spacing w:line="276" w:lineRule="auto"/>
        <w:jc w:val="both"/>
        <w:rPr>
          <w:rFonts w:ascii="Cambria" w:hAnsi="Cambria"/>
          <w:color w:val="EE0000"/>
          <w:sz w:val="22"/>
          <w:szCs w:val="22"/>
          <w:u w:val="single"/>
          <w:lang w:val="pl-PL"/>
        </w:rPr>
      </w:pPr>
    </w:p>
    <w:p w14:paraId="396B9B50" w14:textId="0567D0B3" w:rsidR="00C5741F" w:rsidRPr="006A502D" w:rsidRDefault="00B67E48" w:rsidP="00466544">
      <w:pPr>
        <w:pStyle w:val="Standard"/>
        <w:spacing w:line="276" w:lineRule="auto"/>
        <w:jc w:val="both"/>
        <w:rPr>
          <w:rFonts w:ascii="Cambria" w:hAnsi="Cambria"/>
          <w:b/>
          <w:bCs w:val="0"/>
          <w:sz w:val="22"/>
          <w:szCs w:val="22"/>
          <w:u w:val="single"/>
          <w:lang w:val="pl-PL"/>
        </w:rPr>
      </w:pPr>
      <w:r w:rsidRPr="006A502D">
        <w:rPr>
          <w:rFonts w:ascii="Cambria" w:hAnsi="Cambria"/>
          <w:b/>
          <w:bCs w:val="0"/>
          <w:sz w:val="22"/>
          <w:szCs w:val="22"/>
          <w:u w:val="single"/>
          <w:lang w:val="pl-PL"/>
        </w:rPr>
        <w:t>Uwaga:</w:t>
      </w:r>
    </w:p>
    <w:p w14:paraId="28A62B2B" w14:textId="7B870215" w:rsidR="00B67E48" w:rsidRPr="006A502D" w:rsidRDefault="00B67E48" w:rsidP="00466544">
      <w:pPr>
        <w:pStyle w:val="Standard"/>
        <w:spacing w:line="276" w:lineRule="auto"/>
        <w:jc w:val="both"/>
        <w:rPr>
          <w:rFonts w:ascii="Cambria" w:hAnsi="Cambria"/>
          <w:b/>
          <w:bCs w:val="0"/>
          <w:sz w:val="22"/>
          <w:szCs w:val="22"/>
          <w:u w:val="single"/>
          <w:lang w:val="pl-PL"/>
        </w:rPr>
      </w:pPr>
      <w:r w:rsidRPr="006A502D">
        <w:rPr>
          <w:rFonts w:ascii="Cambria" w:hAnsi="Cambria"/>
          <w:b/>
          <w:bCs w:val="0"/>
          <w:sz w:val="22"/>
          <w:szCs w:val="22"/>
          <w:u w:val="single"/>
          <w:lang w:val="pl-PL"/>
        </w:rPr>
        <w:t>Zamawiający informuje, iż jest w trakcie uzyskiwania pozwolenia na budowę na realizację ww. inwestycji.</w:t>
      </w:r>
    </w:p>
    <w:p w14:paraId="64B123B1" w14:textId="77777777" w:rsidR="00B67E48" w:rsidRPr="00B67E48" w:rsidRDefault="00B67E48" w:rsidP="00466544">
      <w:pPr>
        <w:pStyle w:val="Standard"/>
        <w:spacing w:line="276" w:lineRule="auto"/>
        <w:jc w:val="both"/>
        <w:rPr>
          <w:rFonts w:ascii="Cambria" w:hAnsi="Cambria"/>
          <w:color w:val="EE0000"/>
          <w:sz w:val="22"/>
          <w:szCs w:val="22"/>
          <w:lang w:val="pl-PL"/>
        </w:rPr>
      </w:pPr>
    </w:p>
    <w:p w14:paraId="6E9EE6D3" w14:textId="77777777" w:rsidR="00C5741F" w:rsidRPr="00B80609" w:rsidRDefault="00C5741F" w:rsidP="00C5741F">
      <w:pPr>
        <w:tabs>
          <w:tab w:val="left" w:pos="680"/>
        </w:tabs>
        <w:spacing w:line="20" w:lineRule="atLeast"/>
        <w:rPr>
          <w:rFonts w:ascii="Cambria" w:hAnsi="Cambria"/>
          <w:b/>
          <w:sz w:val="24"/>
          <w:szCs w:val="24"/>
        </w:rPr>
      </w:pPr>
      <w:r w:rsidRPr="00B80609">
        <w:rPr>
          <w:rFonts w:ascii="Cambria" w:hAnsi="Cambria"/>
          <w:b/>
          <w:color w:val="000000"/>
          <w:sz w:val="24"/>
          <w:szCs w:val="24"/>
        </w:rPr>
        <w:t>Nazwy i kody Wspólnego Słownika Zamówień (CPV):</w:t>
      </w:r>
    </w:p>
    <w:p w14:paraId="610A2476" w14:textId="77777777" w:rsidR="00C5741F" w:rsidRPr="00B80609" w:rsidRDefault="00C5741F" w:rsidP="00C5741F">
      <w:pPr>
        <w:spacing w:line="29" w:lineRule="exact"/>
        <w:rPr>
          <w:rFonts w:ascii="Cambria" w:hAnsi="Cambria"/>
          <w:color w:val="000000"/>
          <w:sz w:val="24"/>
          <w:szCs w:val="24"/>
        </w:rPr>
      </w:pPr>
    </w:p>
    <w:p w14:paraId="5D25ADCA" w14:textId="77777777" w:rsidR="00C5741F" w:rsidRPr="00B80609" w:rsidRDefault="00C5741F" w:rsidP="00C5741F">
      <w:pPr>
        <w:tabs>
          <w:tab w:val="left" w:pos="357"/>
          <w:tab w:val="left" w:pos="691"/>
        </w:tabs>
        <w:spacing w:line="276" w:lineRule="auto"/>
        <w:jc w:val="both"/>
        <w:rPr>
          <w:rFonts w:ascii="Cambria" w:hAnsi="Cambria"/>
          <w:color w:val="000000"/>
          <w:spacing w:val="-1"/>
          <w:sz w:val="22"/>
          <w:szCs w:val="22"/>
        </w:rPr>
      </w:pPr>
    </w:p>
    <w:p w14:paraId="0988FFF1" w14:textId="77777777" w:rsidR="00C5741F" w:rsidRPr="00B80609" w:rsidRDefault="00C5741F" w:rsidP="00C5741F">
      <w:pPr>
        <w:tabs>
          <w:tab w:val="left" w:pos="357"/>
          <w:tab w:val="left" w:pos="691"/>
        </w:tabs>
        <w:spacing w:line="276" w:lineRule="auto"/>
        <w:jc w:val="both"/>
        <w:rPr>
          <w:rFonts w:ascii="Cambria" w:hAnsi="Cambria"/>
          <w:color w:val="000000"/>
          <w:sz w:val="22"/>
          <w:szCs w:val="22"/>
        </w:rPr>
      </w:pPr>
      <w:r w:rsidRPr="00B80609">
        <w:rPr>
          <w:rFonts w:ascii="Cambria" w:hAnsi="Cambria"/>
          <w:color w:val="000000"/>
          <w:sz w:val="22"/>
          <w:szCs w:val="22"/>
          <w:u w:val="single"/>
        </w:rPr>
        <w:t>Kod CPV:</w:t>
      </w:r>
    </w:p>
    <w:p w14:paraId="67CF870E" w14:textId="77777777" w:rsidR="00C5741F" w:rsidRPr="00B80609" w:rsidRDefault="00C5741F" w:rsidP="0033154F">
      <w:pPr>
        <w:spacing w:line="276" w:lineRule="auto"/>
        <w:jc w:val="both"/>
        <w:rPr>
          <w:rFonts w:ascii="Cambria" w:hAnsi="Cambria"/>
          <w:color w:val="000000"/>
          <w:sz w:val="22"/>
          <w:szCs w:val="22"/>
        </w:rPr>
      </w:pPr>
      <w:r w:rsidRPr="00B80609">
        <w:rPr>
          <w:rFonts w:ascii="Cambria" w:hAnsi="Cambria"/>
          <w:color w:val="000000"/>
          <w:sz w:val="22"/>
          <w:szCs w:val="22"/>
        </w:rPr>
        <w:t>Kod główny:</w:t>
      </w:r>
    </w:p>
    <w:p w14:paraId="1F7D215E" w14:textId="77777777" w:rsidR="00C5741F" w:rsidRPr="00B80609" w:rsidRDefault="00C5741F" w:rsidP="0033154F">
      <w:pPr>
        <w:spacing w:line="276" w:lineRule="auto"/>
        <w:jc w:val="both"/>
        <w:rPr>
          <w:rFonts w:ascii="Cambria" w:hAnsi="Cambria"/>
          <w:color w:val="000000"/>
          <w:sz w:val="22"/>
          <w:szCs w:val="22"/>
        </w:rPr>
      </w:pPr>
      <w:r w:rsidRPr="00B80609">
        <w:rPr>
          <w:rFonts w:ascii="Cambria" w:hAnsi="Cambria"/>
          <w:color w:val="000000"/>
          <w:sz w:val="22"/>
          <w:szCs w:val="22"/>
        </w:rPr>
        <w:t>45000000-7 - Roboty budowlane,</w:t>
      </w:r>
    </w:p>
    <w:p w14:paraId="1E75E19A" w14:textId="77777777" w:rsidR="00C5741F" w:rsidRPr="00B80609" w:rsidRDefault="00C5741F" w:rsidP="0033154F">
      <w:pPr>
        <w:spacing w:line="276" w:lineRule="auto"/>
        <w:jc w:val="both"/>
        <w:rPr>
          <w:rFonts w:ascii="Cambria" w:hAnsi="Cambria"/>
          <w:color w:val="000000"/>
          <w:sz w:val="22"/>
          <w:szCs w:val="22"/>
        </w:rPr>
      </w:pPr>
    </w:p>
    <w:p w14:paraId="33EDB290" w14:textId="77777777" w:rsidR="008972E9" w:rsidRPr="00B80609" w:rsidRDefault="00C5741F" w:rsidP="0033154F">
      <w:pPr>
        <w:spacing w:line="276" w:lineRule="auto"/>
        <w:jc w:val="both"/>
        <w:rPr>
          <w:rFonts w:ascii="Cambria" w:hAnsi="Cambria"/>
          <w:color w:val="000000"/>
          <w:sz w:val="22"/>
          <w:szCs w:val="22"/>
        </w:rPr>
      </w:pPr>
      <w:r w:rsidRPr="00B80609">
        <w:rPr>
          <w:rFonts w:ascii="Cambria" w:hAnsi="Cambria"/>
          <w:color w:val="000000"/>
          <w:sz w:val="22"/>
          <w:szCs w:val="22"/>
        </w:rPr>
        <w:t>Kody dodatkowe:</w:t>
      </w:r>
    </w:p>
    <w:p w14:paraId="3188D711" w14:textId="616F5D00" w:rsidR="00382939" w:rsidRPr="00B80609" w:rsidRDefault="00382939" w:rsidP="00382939">
      <w:pPr>
        <w:spacing w:line="276" w:lineRule="auto"/>
        <w:rPr>
          <w:rFonts w:ascii="Cambria" w:hAnsi="Cambria"/>
          <w:color w:val="000000"/>
          <w:sz w:val="22"/>
          <w:szCs w:val="22"/>
        </w:rPr>
      </w:pPr>
      <w:r w:rsidRPr="00B80609">
        <w:rPr>
          <w:rFonts w:ascii="Cambria" w:hAnsi="Cambria"/>
          <w:color w:val="000000"/>
          <w:sz w:val="22"/>
          <w:szCs w:val="22"/>
        </w:rPr>
        <w:t xml:space="preserve">45200000-9 Roboty budowlane w zakresie wznoszenia kompletnych obiektów budowlanych lub ich części </w:t>
      </w:r>
    </w:p>
    <w:p w14:paraId="0C9F0C02" w14:textId="77777777" w:rsidR="00382939" w:rsidRPr="00B80609" w:rsidRDefault="00382939" w:rsidP="00382939">
      <w:pPr>
        <w:spacing w:line="276" w:lineRule="auto"/>
        <w:rPr>
          <w:rFonts w:ascii="Cambria" w:hAnsi="Cambria"/>
          <w:color w:val="000000"/>
          <w:sz w:val="22"/>
          <w:szCs w:val="22"/>
        </w:rPr>
      </w:pPr>
      <w:r w:rsidRPr="00B80609">
        <w:rPr>
          <w:rFonts w:ascii="Cambria" w:hAnsi="Cambria"/>
          <w:color w:val="000000"/>
          <w:sz w:val="22"/>
          <w:szCs w:val="22"/>
        </w:rPr>
        <w:t>45400000-1 Roboty wykończeniowe w zakresie obiektów budowlanych</w:t>
      </w:r>
    </w:p>
    <w:p w14:paraId="26C07A99" w14:textId="77777777" w:rsidR="00382939" w:rsidRPr="00B80609" w:rsidRDefault="00382939" w:rsidP="00382939">
      <w:pPr>
        <w:spacing w:line="276" w:lineRule="auto"/>
        <w:rPr>
          <w:rFonts w:ascii="Cambria" w:hAnsi="Cambria"/>
          <w:color w:val="000000"/>
          <w:sz w:val="22"/>
          <w:szCs w:val="22"/>
        </w:rPr>
      </w:pPr>
      <w:r w:rsidRPr="00B80609">
        <w:rPr>
          <w:rFonts w:ascii="Cambria" w:hAnsi="Cambria"/>
          <w:color w:val="000000"/>
          <w:sz w:val="22"/>
          <w:szCs w:val="22"/>
        </w:rPr>
        <w:t>45310000-3 Roboty instalacyjne elektryczne</w:t>
      </w:r>
    </w:p>
    <w:p w14:paraId="09A18EFE" w14:textId="50517E84" w:rsidR="00382939" w:rsidRPr="00B80609" w:rsidRDefault="00382939" w:rsidP="00382939">
      <w:pPr>
        <w:spacing w:line="276" w:lineRule="auto"/>
        <w:jc w:val="both"/>
        <w:rPr>
          <w:rFonts w:ascii="Cambria" w:hAnsi="Cambria"/>
          <w:color w:val="000000"/>
          <w:sz w:val="22"/>
          <w:szCs w:val="22"/>
        </w:rPr>
      </w:pPr>
      <w:r w:rsidRPr="00B80609">
        <w:rPr>
          <w:rFonts w:ascii="Cambria" w:hAnsi="Cambria"/>
          <w:color w:val="000000"/>
          <w:sz w:val="22"/>
          <w:szCs w:val="22"/>
        </w:rPr>
        <w:t>4533000-9 Roboty instalacyjne wodno-kanalizacyjne i sanitarne</w:t>
      </w:r>
    </w:p>
    <w:p w14:paraId="5501AFC9" w14:textId="77777777" w:rsidR="00C5741F" w:rsidRPr="00B80609" w:rsidRDefault="00C5741F" w:rsidP="00C5741F">
      <w:pPr>
        <w:jc w:val="both"/>
        <w:rPr>
          <w:rFonts w:ascii="Cambria" w:hAnsi="Cambria"/>
          <w:sz w:val="22"/>
          <w:szCs w:val="22"/>
        </w:rPr>
      </w:pPr>
    </w:p>
    <w:p w14:paraId="3CC18A5C" w14:textId="77777777" w:rsidR="00C5741F" w:rsidRPr="00B80609" w:rsidRDefault="00C5741F" w:rsidP="00C5741F">
      <w:pPr>
        <w:pStyle w:val="Akapitzlist"/>
        <w:numPr>
          <w:ilvl w:val="1"/>
          <w:numId w:val="12"/>
        </w:numPr>
        <w:spacing w:before="0" w:after="0" w:line="276" w:lineRule="auto"/>
        <w:ind w:left="567" w:hanging="567"/>
        <w:rPr>
          <w:rFonts w:ascii="Cambria" w:hAnsi="Cambria" w:cs="Helvetica"/>
          <w:b/>
          <w:bCs/>
          <w:color w:val="000000"/>
          <w:sz w:val="22"/>
          <w:szCs w:val="22"/>
          <w:lang w:val="pl-PL"/>
        </w:rPr>
      </w:pPr>
      <w:r w:rsidRPr="00B80609">
        <w:rPr>
          <w:rFonts w:ascii="Cambria" w:hAnsi="Cambria" w:cs="Helvetica"/>
          <w:b/>
          <w:bCs/>
          <w:color w:val="000000"/>
          <w:sz w:val="22"/>
          <w:szCs w:val="22"/>
          <w:lang w:val="pl-PL"/>
        </w:rPr>
        <w:t>Rozwiązania równoważne.</w:t>
      </w:r>
    </w:p>
    <w:p w14:paraId="67E5CB2E" w14:textId="77777777" w:rsidR="00C5741F" w:rsidRPr="00B80609" w:rsidRDefault="00C5741F" w:rsidP="00C5741F">
      <w:pPr>
        <w:spacing w:line="276" w:lineRule="auto"/>
        <w:jc w:val="both"/>
        <w:rPr>
          <w:rFonts w:ascii="Cambria" w:hAnsi="Cambria"/>
          <w:sz w:val="22"/>
          <w:szCs w:val="22"/>
        </w:rPr>
      </w:pPr>
      <w:r w:rsidRPr="00B80609">
        <w:rPr>
          <w:rFonts w:ascii="Cambria" w:hAnsi="Cambria" w:cs="Helvetica"/>
          <w:bCs w:val="0"/>
          <w:color w:val="000000"/>
          <w:sz w:val="22"/>
          <w:szCs w:val="22"/>
        </w:rPr>
        <w:t xml:space="preserve">W każdym przypadku użycia w opisie przedmiotu zamówienia norm, ocen technicznych, specyfikacji technicznych i systemów referencji technicznych, o których mowa w art. 101 ust. 1 pkt 2 oraz ust. 3 ustawy Wykonawca powinien przyjąć, że odniesieniu takiemu towarzyszą wyrazy </w:t>
      </w:r>
      <w:r w:rsidRPr="00B80609">
        <w:rPr>
          <w:rFonts w:ascii="Cambria" w:hAnsi="Cambria" w:cs="Helvetica"/>
          <w:bCs w:val="0"/>
          <w:i/>
          <w:color w:val="000000"/>
          <w:sz w:val="22"/>
          <w:szCs w:val="22"/>
        </w:rPr>
        <w:t>„lub równoważne”.</w:t>
      </w:r>
    </w:p>
    <w:p w14:paraId="75B082CB" w14:textId="77777777" w:rsidR="00C5741F" w:rsidRPr="00B80609" w:rsidRDefault="00C5741F" w:rsidP="00C5741F">
      <w:pPr>
        <w:spacing w:line="276" w:lineRule="auto"/>
        <w:jc w:val="both"/>
        <w:rPr>
          <w:rFonts w:ascii="Cambria" w:hAnsi="Cambria"/>
          <w:sz w:val="22"/>
          <w:szCs w:val="22"/>
        </w:rPr>
      </w:pPr>
      <w:r w:rsidRPr="00B80609">
        <w:rPr>
          <w:rFonts w:ascii="Cambria" w:hAnsi="Cambria"/>
          <w:color w:val="000000"/>
          <w:sz w:val="22"/>
          <w:szCs w:val="22"/>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B80609">
        <w:rPr>
          <w:rFonts w:ascii="Cambria" w:hAnsi="Cambria"/>
          <w:i/>
          <w:iCs/>
          <w:color w:val="000000"/>
          <w:sz w:val="22"/>
          <w:szCs w:val="22"/>
        </w:rPr>
        <w:t>„lub równoważne"</w:t>
      </w:r>
      <w:r w:rsidRPr="00B80609">
        <w:rPr>
          <w:rFonts w:ascii="Cambria" w:hAnsi="Cambria"/>
          <w:color w:val="000000"/>
          <w:sz w:val="22"/>
          <w:szCs w:val="22"/>
        </w:rPr>
        <w:t>.</w:t>
      </w:r>
    </w:p>
    <w:p w14:paraId="0F9692D8" w14:textId="77777777" w:rsidR="00C5741F" w:rsidRPr="00B80609" w:rsidRDefault="00C5741F" w:rsidP="00C5741F">
      <w:pPr>
        <w:spacing w:line="276" w:lineRule="auto"/>
        <w:jc w:val="both"/>
        <w:rPr>
          <w:rFonts w:ascii="Cambria" w:hAnsi="Cambria"/>
          <w:sz w:val="22"/>
          <w:szCs w:val="22"/>
        </w:rPr>
      </w:pPr>
      <w:r w:rsidRPr="00B80609">
        <w:rPr>
          <w:rFonts w:ascii="Cambria" w:hAnsi="Cambria"/>
          <w:color w:val="000000"/>
          <w:sz w:val="22"/>
          <w:szCs w:val="22"/>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1E8C2DEE" w14:textId="77777777" w:rsidR="00C5741F" w:rsidRPr="00B80609" w:rsidRDefault="00C5741F" w:rsidP="00C5741F">
      <w:pPr>
        <w:spacing w:line="276" w:lineRule="auto"/>
        <w:jc w:val="both"/>
        <w:rPr>
          <w:rFonts w:ascii="Cambria" w:hAnsi="Cambria"/>
          <w:color w:val="000000"/>
          <w:sz w:val="22"/>
          <w:szCs w:val="22"/>
        </w:rPr>
      </w:pPr>
      <w:r w:rsidRPr="00B80609">
        <w:rPr>
          <w:rFonts w:ascii="Cambria" w:hAnsi="Cambria"/>
          <w:color w:val="000000"/>
          <w:sz w:val="22"/>
          <w:szCs w:val="22"/>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02CAC58D" w14:textId="77777777" w:rsidR="00C5741F" w:rsidRPr="00B80609" w:rsidRDefault="00C5741F" w:rsidP="00C5741F">
      <w:pPr>
        <w:spacing w:line="276" w:lineRule="auto"/>
        <w:jc w:val="both"/>
        <w:rPr>
          <w:rFonts w:ascii="Cambria" w:hAnsi="Cambria"/>
          <w:color w:val="000000"/>
          <w:sz w:val="22"/>
          <w:szCs w:val="22"/>
        </w:rPr>
      </w:pPr>
      <w:r w:rsidRPr="00B80609">
        <w:rPr>
          <w:rFonts w:ascii="Cambria" w:hAnsi="Cambria"/>
          <w:color w:val="000000"/>
          <w:sz w:val="22"/>
          <w:szCs w:val="22"/>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38096DA4" w14:textId="77777777" w:rsidR="00C5741F" w:rsidRPr="00B80609" w:rsidRDefault="00C5741F" w:rsidP="00C5741F">
      <w:pPr>
        <w:spacing w:line="276" w:lineRule="auto"/>
        <w:jc w:val="both"/>
        <w:rPr>
          <w:rFonts w:ascii="Cambria" w:hAnsi="Cambria"/>
          <w:sz w:val="22"/>
          <w:szCs w:val="22"/>
        </w:rPr>
      </w:pPr>
      <w:r w:rsidRPr="00B80609">
        <w:rPr>
          <w:rFonts w:ascii="Cambria" w:hAnsi="Cambria"/>
          <w:color w:val="000000"/>
          <w:sz w:val="22"/>
          <w:szCs w:val="22"/>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w:t>
      </w:r>
      <w:r w:rsidRPr="00B80609">
        <w:rPr>
          <w:rFonts w:ascii="Cambria" w:hAnsi="Cambria"/>
          <w:color w:val="000000"/>
          <w:sz w:val="22"/>
          <w:szCs w:val="22"/>
        </w:rPr>
        <w:lastRenderedPageBreak/>
        <w:t>dokumentacją techniczną.</w:t>
      </w:r>
    </w:p>
    <w:p w14:paraId="5CC007FE" w14:textId="77777777" w:rsidR="00C5741F" w:rsidRPr="00B80609" w:rsidRDefault="00C5741F" w:rsidP="00C5741F">
      <w:pPr>
        <w:spacing w:line="276" w:lineRule="auto"/>
        <w:jc w:val="both"/>
        <w:rPr>
          <w:rFonts w:ascii="Cambria" w:hAnsi="Cambria" w:cs="Helvetica"/>
          <w:b/>
          <w:bCs w:val="0"/>
          <w:color w:val="000000"/>
          <w:sz w:val="22"/>
          <w:szCs w:val="22"/>
        </w:rPr>
      </w:pPr>
    </w:p>
    <w:p w14:paraId="4DFF7CD4" w14:textId="77777777" w:rsidR="00C5741F" w:rsidRPr="00B80609" w:rsidRDefault="00C5741F" w:rsidP="00C5741F">
      <w:pPr>
        <w:pStyle w:val="Akapitzlist"/>
        <w:numPr>
          <w:ilvl w:val="1"/>
          <w:numId w:val="12"/>
        </w:numPr>
        <w:spacing w:before="0" w:after="0" w:line="276" w:lineRule="auto"/>
        <w:ind w:left="567" w:hanging="567"/>
        <w:rPr>
          <w:rFonts w:ascii="Cambria" w:hAnsi="Cambria" w:cs="Helvetica"/>
          <w:b/>
          <w:color w:val="000000"/>
          <w:sz w:val="22"/>
          <w:szCs w:val="22"/>
          <w:lang w:val="pl-PL"/>
        </w:rPr>
      </w:pPr>
      <w:r w:rsidRPr="00B80609">
        <w:rPr>
          <w:rFonts w:ascii="Cambria" w:hAnsi="Cambria" w:cs="Helvetica"/>
          <w:b/>
          <w:color w:val="000000"/>
          <w:sz w:val="22"/>
          <w:szCs w:val="22"/>
          <w:lang w:val="pl-PL"/>
        </w:rPr>
        <w:t>Wymagania dotyczące dostępności.</w:t>
      </w:r>
    </w:p>
    <w:p w14:paraId="5D64BDE3" w14:textId="77777777" w:rsidR="00C5741F" w:rsidRPr="00B80609" w:rsidRDefault="00C5741F" w:rsidP="00C5741F">
      <w:pPr>
        <w:spacing w:line="276" w:lineRule="auto"/>
        <w:jc w:val="both"/>
        <w:rPr>
          <w:rFonts w:ascii="Cambria" w:hAnsi="Cambria"/>
          <w:sz w:val="22"/>
          <w:szCs w:val="22"/>
        </w:rPr>
      </w:pPr>
      <w:r w:rsidRPr="00B80609">
        <w:rPr>
          <w:rFonts w:ascii="Cambria" w:hAnsi="Cambria" w:cs="Helvetica"/>
          <w:bCs w:val="0"/>
          <w:color w:val="000000"/>
          <w:sz w:val="22"/>
          <w:szCs w:val="22"/>
        </w:rPr>
        <w:t>Dokumentacja projektowa o której mowa w rozdziale 4.1 SWZ oraz STWIORB spełnia w</w:t>
      </w:r>
      <w:r w:rsidRPr="00B80609">
        <w:rPr>
          <w:rFonts w:ascii="Cambria" w:hAnsi="Cambria" w:cs="Open Sans"/>
          <w:color w:val="000000"/>
          <w:sz w:val="22"/>
          <w:szCs w:val="22"/>
        </w:rPr>
        <w:t>ymagania</w:t>
      </w:r>
      <w:r w:rsidRPr="00B80609">
        <w:rPr>
          <w:rFonts w:ascii="Cambria" w:hAnsi="Cambria" w:cs="Open Sans"/>
          <w:color w:val="000000"/>
          <w:sz w:val="22"/>
          <w:szCs w:val="22"/>
        </w:rPr>
        <w:br/>
        <w:t>w zakresie dostępności dla osób niepełnosprawnych oraz projektowania z przeznaczeniem dla wszystkich użytkowników zgodnie  z przepisami ustawy Prawo budowlane i przepisami wykonawczymi.</w:t>
      </w:r>
    </w:p>
    <w:p w14:paraId="7CD58461" w14:textId="77777777" w:rsidR="00C5741F" w:rsidRPr="00B80609" w:rsidRDefault="00C5741F" w:rsidP="00C5741F">
      <w:pPr>
        <w:jc w:val="both"/>
        <w:rPr>
          <w:rFonts w:ascii="Cambria" w:hAnsi="Cambria"/>
          <w:sz w:val="22"/>
          <w:szCs w:val="22"/>
        </w:rPr>
      </w:pPr>
    </w:p>
    <w:p w14:paraId="2644720E" w14:textId="77777777" w:rsidR="00C5741F" w:rsidRPr="00B80609" w:rsidRDefault="00C5741F" w:rsidP="00C5741F">
      <w:pPr>
        <w:pStyle w:val="Akapitzlist"/>
        <w:numPr>
          <w:ilvl w:val="1"/>
          <w:numId w:val="12"/>
        </w:numPr>
        <w:spacing w:before="0" w:after="0" w:line="276" w:lineRule="auto"/>
        <w:ind w:left="567" w:hanging="567"/>
        <w:rPr>
          <w:rFonts w:ascii="Cambria" w:hAnsi="Cambria" w:cs="Helvetica"/>
          <w:b/>
          <w:bCs/>
          <w:color w:val="000000"/>
          <w:sz w:val="22"/>
          <w:szCs w:val="22"/>
          <w:lang w:val="pl-PL"/>
        </w:rPr>
      </w:pPr>
      <w:r w:rsidRPr="00B80609">
        <w:rPr>
          <w:rFonts w:ascii="Cambria" w:hAnsi="Cambria" w:cs="Helvetica"/>
          <w:b/>
          <w:bCs/>
          <w:color w:val="000000"/>
          <w:sz w:val="22"/>
          <w:szCs w:val="22"/>
          <w:lang w:val="pl-PL"/>
        </w:rPr>
        <w:t>Gwarancja.</w:t>
      </w:r>
    </w:p>
    <w:p w14:paraId="2AD83D75" w14:textId="77777777" w:rsidR="00C5741F" w:rsidRPr="00B80609" w:rsidRDefault="00C5741F" w:rsidP="00C5741F">
      <w:pPr>
        <w:pStyle w:val="Standard"/>
        <w:spacing w:line="276" w:lineRule="auto"/>
        <w:jc w:val="both"/>
        <w:rPr>
          <w:rFonts w:ascii="Cambria" w:hAnsi="Cambria"/>
          <w:sz w:val="22"/>
          <w:szCs w:val="22"/>
          <w:lang w:val="pl-PL"/>
        </w:rPr>
      </w:pPr>
      <w:r w:rsidRPr="00B80609">
        <w:rPr>
          <w:rFonts w:ascii="Cambria" w:hAnsi="Cambria" w:cs="Helvetica"/>
          <w:bCs w:val="0"/>
          <w:color w:val="000000"/>
          <w:sz w:val="22"/>
          <w:szCs w:val="22"/>
          <w:lang w:val="pl-PL"/>
        </w:rPr>
        <w:t>Długość okresu gwarancji na roboty budowlane oraz zamontowane materiały</w:t>
      </w:r>
      <w:r w:rsidRPr="00B80609">
        <w:rPr>
          <w:rFonts w:ascii="Cambria" w:hAnsi="Cambria" w:cs="Helvetica"/>
          <w:bCs w:val="0"/>
          <w:color w:val="000000"/>
          <w:sz w:val="22"/>
          <w:szCs w:val="22"/>
          <w:lang w:val="pl-PL"/>
        </w:rPr>
        <w:br/>
        <w:t>i urządzenia - stanowi kryterium oceny ofert. Zamawiający określa go na okres</w:t>
      </w:r>
      <w:r w:rsidRPr="00B80609">
        <w:rPr>
          <w:rFonts w:ascii="Cambria" w:hAnsi="Cambria" w:cs="Helvetica"/>
          <w:bCs w:val="0"/>
          <w:color w:val="000000"/>
          <w:sz w:val="22"/>
          <w:szCs w:val="22"/>
          <w:lang w:val="pl-PL"/>
        </w:rPr>
        <w:br/>
        <w:t xml:space="preserve">w przedziale </w:t>
      </w:r>
      <w:r w:rsidRPr="00B80609">
        <w:rPr>
          <w:rFonts w:ascii="Cambria" w:hAnsi="Cambria" w:cs="Helvetica"/>
          <w:b/>
          <w:bCs w:val="0"/>
          <w:color w:val="000000"/>
          <w:sz w:val="22"/>
          <w:szCs w:val="22"/>
          <w:lang w:val="pl-PL"/>
        </w:rPr>
        <w:t>od 36 miesięcy (termin minimalny) do 84 miesięcy (termin maksymalny)</w:t>
      </w:r>
      <w:r w:rsidRPr="00B80609">
        <w:rPr>
          <w:rFonts w:ascii="Cambria" w:hAnsi="Cambria" w:cs="Helvetica"/>
          <w:bCs w:val="0"/>
          <w:color w:val="000000"/>
          <w:sz w:val="22"/>
          <w:szCs w:val="22"/>
          <w:lang w:val="pl-PL"/>
        </w:rPr>
        <w:t>. Zamawiającemu przysługują pełne uprawnienia z tytułu rękojmi za wady fizyczne wynikające</w:t>
      </w:r>
      <w:r w:rsidRPr="00B80609">
        <w:rPr>
          <w:rFonts w:ascii="Cambria" w:hAnsi="Cambria" w:cs="Helvetica"/>
          <w:bCs w:val="0"/>
          <w:color w:val="000000"/>
          <w:sz w:val="22"/>
          <w:szCs w:val="22"/>
          <w:lang w:val="pl-PL"/>
        </w:rPr>
        <w:br/>
        <w:t>z przepisów kodeksu cywilnego w terminach tam określonych – niezależnie od uprawnień z tytułu gwarancji.</w:t>
      </w:r>
    </w:p>
    <w:p w14:paraId="44BA7816" w14:textId="77777777" w:rsidR="00C5741F" w:rsidRPr="00B80609" w:rsidRDefault="00C5741F" w:rsidP="00C5741F">
      <w:pPr>
        <w:pStyle w:val="Standard"/>
        <w:spacing w:line="276" w:lineRule="auto"/>
        <w:jc w:val="both"/>
        <w:rPr>
          <w:rFonts w:ascii="Cambria" w:hAnsi="Cambria"/>
          <w:sz w:val="22"/>
          <w:szCs w:val="22"/>
          <w:lang w:val="pl-PL"/>
        </w:rPr>
      </w:pPr>
    </w:p>
    <w:p w14:paraId="409DC1E1" w14:textId="77777777" w:rsidR="00C5741F" w:rsidRPr="00B80609" w:rsidRDefault="00C5741F" w:rsidP="00C5741F">
      <w:pPr>
        <w:pStyle w:val="Akapitzlist"/>
        <w:numPr>
          <w:ilvl w:val="1"/>
          <w:numId w:val="12"/>
        </w:numPr>
        <w:spacing w:before="0" w:after="0" w:line="276" w:lineRule="auto"/>
        <w:ind w:left="567" w:hanging="567"/>
        <w:rPr>
          <w:rFonts w:ascii="Cambria" w:hAnsi="Cambria" w:cs="Helvetica"/>
          <w:b/>
          <w:bCs/>
          <w:color w:val="000000"/>
          <w:sz w:val="22"/>
          <w:szCs w:val="22"/>
          <w:lang w:val="pl-PL"/>
        </w:rPr>
      </w:pPr>
      <w:r w:rsidRPr="00B80609">
        <w:rPr>
          <w:rFonts w:ascii="Cambria" w:hAnsi="Cambria" w:cs="Helvetica"/>
          <w:b/>
          <w:bCs/>
          <w:color w:val="000000"/>
          <w:sz w:val="22"/>
          <w:szCs w:val="22"/>
          <w:lang w:val="pl-PL"/>
        </w:rPr>
        <w:t>Ubezpieczenie.</w:t>
      </w:r>
    </w:p>
    <w:p w14:paraId="7E90BF7D" w14:textId="77777777" w:rsidR="001E75E7" w:rsidRDefault="00C5741F" w:rsidP="00C5741F">
      <w:pPr>
        <w:spacing w:line="276" w:lineRule="auto"/>
        <w:jc w:val="both"/>
        <w:rPr>
          <w:rFonts w:ascii="Cambria" w:hAnsi="Cambria"/>
          <w:sz w:val="22"/>
          <w:szCs w:val="22"/>
          <w:highlight w:val="yellow"/>
        </w:rPr>
      </w:pPr>
      <w:r w:rsidRPr="00B80609">
        <w:rPr>
          <w:rFonts w:ascii="Cambria" w:hAnsi="Cambria"/>
          <w:sz w:val="22"/>
          <w:szCs w:val="22"/>
        </w:rPr>
        <w:t xml:space="preserve">Zamawiający wymaga, aby Wykonawca posiadał ubezpieczenie odpowiedzialności cywilnej ważne przez cały okres realizacji robót w ramach niniejszego zamówienia  w wysokości nie mniejszej niż: </w:t>
      </w:r>
    </w:p>
    <w:p w14:paraId="7F239F10" w14:textId="2AC3036A" w:rsidR="00C5741F" w:rsidRPr="00B80609" w:rsidRDefault="001E75E7" w:rsidP="00C5741F">
      <w:pPr>
        <w:spacing w:line="276" w:lineRule="auto"/>
        <w:jc w:val="both"/>
        <w:rPr>
          <w:rFonts w:ascii="Cambria" w:hAnsi="Cambria"/>
          <w:sz w:val="22"/>
          <w:szCs w:val="22"/>
        </w:rPr>
      </w:pPr>
      <w:r w:rsidRPr="00F42A7F">
        <w:rPr>
          <w:rFonts w:ascii="Cambria" w:hAnsi="Cambria"/>
          <w:sz w:val="22"/>
          <w:szCs w:val="22"/>
        </w:rPr>
        <w:t>1 000 000</w:t>
      </w:r>
      <w:r w:rsidR="002A17DB" w:rsidRPr="00F42A7F">
        <w:rPr>
          <w:rFonts w:ascii="Cambria" w:hAnsi="Cambria"/>
          <w:sz w:val="22"/>
          <w:szCs w:val="22"/>
        </w:rPr>
        <w:t xml:space="preserve">, </w:t>
      </w:r>
      <w:r w:rsidR="00C5741F" w:rsidRPr="00F42A7F">
        <w:rPr>
          <w:rFonts w:ascii="Cambria" w:hAnsi="Cambria"/>
          <w:sz w:val="22"/>
          <w:szCs w:val="22"/>
        </w:rPr>
        <w:t xml:space="preserve">00 zł (słownie złotych: </w:t>
      </w:r>
      <w:r w:rsidR="00C5741F" w:rsidRPr="00F42A7F">
        <w:rPr>
          <w:rFonts w:ascii="Cambria" w:hAnsi="Cambria"/>
          <w:color w:val="FF0000"/>
          <w:sz w:val="22"/>
          <w:szCs w:val="22"/>
        </w:rPr>
        <w:t xml:space="preserve"> </w:t>
      </w:r>
      <w:r w:rsidRPr="00F42A7F">
        <w:rPr>
          <w:rFonts w:ascii="Cambria" w:hAnsi="Cambria"/>
          <w:color w:val="000000"/>
          <w:sz w:val="22"/>
          <w:szCs w:val="22"/>
        </w:rPr>
        <w:t>milion</w:t>
      </w:r>
      <w:r w:rsidR="00C5741F" w:rsidRPr="00F42A7F">
        <w:rPr>
          <w:rFonts w:ascii="Cambria" w:hAnsi="Cambria"/>
          <w:color w:val="000000"/>
          <w:sz w:val="22"/>
          <w:szCs w:val="22"/>
        </w:rPr>
        <w:t xml:space="preserve"> złotych).</w:t>
      </w:r>
    </w:p>
    <w:p w14:paraId="149A3036" w14:textId="77777777" w:rsidR="00C5741F" w:rsidRPr="00B80609" w:rsidRDefault="00C5741F" w:rsidP="00C5741F">
      <w:pPr>
        <w:spacing w:line="276" w:lineRule="auto"/>
        <w:jc w:val="both"/>
        <w:rPr>
          <w:rFonts w:ascii="Cambria" w:hAnsi="Cambria"/>
          <w:sz w:val="22"/>
          <w:szCs w:val="22"/>
        </w:rPr>
      </w:pPr>
    </w:p>
    <w:p w14:paraId="7A3843C8" w14:textId="77777777" w:rsidR="00C5741F" w:rsidRPr="00B80609" w:rsidRDefault="00C5741F" w:rsidP="00C5741F">
      <w:pPr>
        <w:pStyle w:val="Akapitzlist"/>
        <w:numPr>
          <w:ilvl w:val="1"/>
          <w:numId w:val="12"/>
        </w:numPr>
        <w:spacing w:before="0" w:after="0" w:line="276" w:lineRule="auto"/>
        <w:ind w:left="567" w:hanging="567"/>
        <w:rPr>
          <w:rFonts w:ascii="Cambria" w:hAnsi="Cambria" w:cs="Arial"/>
          <w:b/>
          <w:bCs/>
          <w:sz w:val="22"/>
          <w:szCs w:val="22"/>
          <w:lang w:val="pl-PL"/>
        </w:rPr>
      </w:pPr>
      <w:r w:rsidRPr="00B80609">
        <w:rPr>
          <w:rFonts w:ascii="Cambria" w:hAnsi="Cambria" w:cs="Arial"/>
          <w:b/>
          <w:bCs/>
          <w:sz w:val="22"/>
          <w:szCs w:val="22"/>
          <w:lang w:val="pl-PL"/>
        </w:rPr>
        <w:t>Przedmiotowe środki dowodowe.</w:t>
      </w:r>
    </w:p>
    <w:p w14:paraId="5B8D4A63" w14:textId="41DCE0BC" w:rsidR="00C5741F" w:rsidRPr="00B80609" w:rsidRDefault="00C5741F" w:rsidP="00B75942">
      <w:pPr>
        <w:pStyle w:val="Akapitzlist"/>
        <w:spacing w:before="0" w:after="0" w:line="276" w:lineRule="auto"/>
        <w:ind w:left="0"/>
        <w:rPr>
          <w:rFonts w:ascii="Cambria" w:hAnsi="Cambria" w:cs="Arial"/>
          <w:b/>
          <w:bCs/>
          <w:sz w:val="22"/>
          <w:szCs w:val="22"/>
          <w:lang w:val="pl-PL"/>
        </w:rPr>
      </w:pPr>
      <w:r w:rsidRPr="00B80609">
        <w:rPr>
          <w:rFonts w:ascii="Cambria" w:hAnsi="Cambria" w:cs="Arial"/>
          <w:sz w:val="22"/>
          <w:szCs w:val="22"/>
          <w:lang w:val="pl-PL"/>
        </w:rPr>
        <w:t xml:space="preserve">Zamawiający </w:t>
      </w:r>
      <w:r w:rsidRPr="00B80609">
        <w:rPr>
          <w:rFonts w:ascii="Cambria" w:hAnsi="Cambria" w:cs="Arial"/>
          <w:b/>
          <w:bCs/>
          <w:sz w:val="22"/>
          <w:szCs w:val="22"/>
          <w:u w:val="single"/>
          <w:lang w:val="pl-PL"/>
        </w:rPr>
        <w:t>wymaga</w:t>
      </w:r>
      <w:r w:rsidRPr="00B80609">
        <w:rPr>
          <w:rFonts w:ascii="Cambria" w:hAnsi="Cambria" w:cs="Arial"/>
          <w:sz w:val="22"/>
          <w:szCs w:val="22"/>
          <w:lang w:val="pl-PL"/>
        </w:rPr>
        <w:t xml:space="preserve"> w niniejszym postępowaniu </w:t>
      </w:r>
      <w:r w:rsidRPr="00B80609">
        <w:rPr>
          <w:rFonts w:ascii="Cambria" w:hAnsi="Cambria" w:cs="Arial"/>
          <w:b/>
          <w:bCs/>
          <w:sz w:val="22"/>
          <w:szCs w:val="22"/>
          <w:lang w:val="pl-PL"/>
        </w:rPr>
        <w:t>przedmiotowych środków dowodowych.</w:t>
      </w:r>
    </w:p>
    <w:p w14:paraId="66BFA0BF" w14:textId="77777777" w:rsidR="00485F09" w:rsidRPr="00B80609" w:rsidRDefault="00485F09" w:rsidP="00B75942">
      <w:pPr>
        <w:spacing w:line="276" w:lineRule="auto"/>
        <w:jc w:val="both"/>
        <w:rPr>
          <w:rFonts w:ascii="Cambria" w:hAnsi="Cambria"/>
          <w:sz w:val="22"/>
          <w:szCs w:val="22"/>
        </w:rPr>
      </w:pPr>
      <w:r w:rsidRPr="00B80609">
        <w:rPr>
          <w:rFonts w:ascii="Cambria" w:hAnsi="Cambria"/>
          <w:sz w:val="22"/>
          <w:szCs w:val="22"/>
        </w:rPr>
        <w:t>W celu weryfikacji jakości oferowanego produktu oraz wymaganych parametrów systemu nawierzchni z trawy syntetycznej, autor projektu oraz Zamawiający (w SWZ) żądają dołączenia do oferty niżej podanych dokumentów :</w:t>
      </w:r>
    </w:p>
    <w:p w14:paraId="39145736" w14:textId="77777777" w:rsidR="00485F09" w:rsidRPr="00B80609" w:rsidRDefault="00485F09" w:rsidP="00485F09">
      <w:pPr>
        <w:pStyle w:val="Akapitzlist"/>
        <w:spacing w:line="276" w:lineRule="auto"/>
        <w:ind w:left="567"/>
        <w:rPr>
          <w:rFonts w:ascii="Cambria" w:hAnsi="Cambria"/>
          <w:sz w:val="22"/>
          <w:szCs w:val="22"/>
          <w:lang w:val="pl-PL"/>
        </w:rPr>
      </w:pPr>
    </w:p>
    <w:p w14:paraId="5C627800" w14:textId="16D1E9F4" w:rsidR="00485F09" w:rsidRPr="00B80609" w:rsidRDefault="00485F09" w:rsidP="00B75942">
      <w:pPr>
        <w:spacing w:line="276" w:lineRule="auto"/>
        <w:rPr>
          <w:rFonts w:ascii="Cambria" w:hAnsi="Cambria"/>
          <w:b/>
          <w:bCs w:val="0"/>
          <w:sz w:val="22"/>
          <w:szCs w:val="22"/>
        </w:rPr>
      </w:pPr>
      <w:r w:rsidRPr="00B80609">
        <w:rPr>
          <w:rFonts w:ascii="Cambria" w:hAnsi="Cambria"/>
          <w:b/>
          <w:bCs w:val="0"/>
          <w:sz w:val="22"/>
          <w:szCs w:val="22"/>
        </w:rPr>
        <w:t>Dla trawy 45 mm</w:t>
      </w:r>
      <w:r w:rsidR="00B75942" w:rsidRPr="00B80609">
        <w:rPr>
          <w:rFonts w:ascii="Cambria" w:hAnsi="Cambria"/>
          <w:b/>
          <w:bCs w:val="0"/>
          <w:sz w:val="22"/>
          <w:szCs w:val="22"/>
        </w:rPr>
        <w:t>:</w:t>
      </w:r>
    </w:p>
    <w:p w14:paraId="707097F4"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Raport z badań laboratoryjnych potwierdzających spełnienie wymogów FIFA Quality Programme for Football Turf dotyczący oferowanego systemu nawierzchni syntetycznej (shock pad + sztuczna trawa + wypełnienie granulat EPDM z recyklingu) wykonanych przez akredytowane przez FIFA laboratorium (np. Labosport, ISA Sport, Sportlabs) potwierdzające jakość produktu na najwyższym poziomie FIFA Quality Pro – edycja 2015 (dostępny na www.FIFA.com) wraz z potwierdzeniem wszystkich wymaganych parametrów technicznych.</w:t>
      </w:r>
    </w:p>
    <w:p w14:paraId="6475092A"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Raport z badań laboratoryjnych potwierdzających spełnienie wymogów normy EN 15330-1:2013 dotyczący oferowanego systemu nawierzchni syntetycznej (shock pad + sztuczna trawa + wypełnienie granulat EPDM z recyklingu) wykonanych przez akredytowane laboratorium (np. Labosport, ISA Sport, Sportlabs).</w:t>
      </w:r>
    </w:p>
    <w:p w14:paraId="684BF4EC"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Raport z badań testu Lisport na min. 150 000 cykli dla włókna oferowanej trawy syntetycznej przeprowadzony przez niezależne i akredytowane przez FIFA laboratorium zgodnie z normą EN 15306 „Nawierzchnie do otwartych terenów sportowych – narażenie trawy na oddziaływania”.</w:t>
      </w:r>
    </w:p>
    <w:p w14:paraId="28B3213A"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Aktualny certyfikat FIFA Quality PRO uzyskany dla oferowanego systemu (shock pad, sztuczna trawa, wypełnienie).</w:t>
      </w:r>
    </w:p>
    <w:p w14:paraId="64D32E51"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Dokument potwierdzający posiadanie przez producenta aktualnego statusu FIFA PREFERRED PRODUCER (FPP).</w:t>
      </w:r>
    </w:p>
    <w:p w14:paraId="391288A4"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 xml:space="preserve">Świadectwo higieny (atesty PZH) dla sztucznej trawy oraz granulatu gumowego EPDM z recyklingu/techniczny. </w:t>
      </w:r>
    </w:p>
    <w:p w14:paraId="5853056A"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 xml:space="preserve">Badanie przeprowadzone przez niezależne laboratorium potwierdzające niepalność systemu na </w:t>
      </w:r>
      <w:r w:rsidRPr="00B80609">
        <w:rPr>
          <w:rFonts w:ascii="Cambria" w:hAnsi="Cambria"/>
          <w:sz w:val="22"/>
          <w:szCs w:val="22"/>
          <w:lang w:val="pl-PL"/>
        </w:rPr>
        <w:lastRenderedPageBreak/>
        <w:t>poziomie min. Bfl-s1.</w:t>
      </w:r>
    </w:p>
    <w:p w14:paraId="1E5F6190" w14:textId="77777777"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Autoryzacja producenta trawy syntetycznej, wystawiona dla wykonawcy na realizowaną inwestycję wraz z potwierdzeniem gwarancji udzielonej przez producenta na tę nawierzchnię.</w:t>
      </w:r>
    </w:p>
    <w:p w14:paraId="726F3E7A" w14:textId="4A8E2192" w:rsidR="00B75942" w:rsidRPr="00B80609" w:rsidRDefault="00485F09" w:rsidP="00B75942">
      <w:pPr>
        <w:pStyle w:val="Akapitzlist"/>
        <w:numPr>
          <w:ilvl w:val="0"/>
          <w:numId w:val="54"/>
        </w:numPr>
        <w:spacing w:line="276" w:lineRule="auto"/>
        <w:ind w:left="426"/>
        <w:rPr>
          <w:rFonts w:ascii="Cambria" w:hAnsi="Cambria"/>
          <w:sz w:val="22"/>
          <w:szCs w:val="22"/>
          <w:lang w:val="pl-PL"/>
        </w:rPr>
      </w:pPr>
      <w:r w:rsidRPr="00B80609">
        <w:rPr>
          <w:rFonts w:ascii="Cambria" w:hAnsi="Cambria"/>
          <w:sz w:val="22"/>
          <w:szCs w:val="22"/>
          <w:lang w:val="pl-PL"/>
        </w:rPr>
        <w:t>Dokument potwierdzający, że trawa syntetyczna nadaje się w 100% do recyklingu. Dokument musi być́ wydany przez niezależne, akredytowane laboratorium zgodnie z ISO/IEC 17025:2018</w:t>
      </w:r>
      <w:r w:rsidR="0031237F" w:rsidRPr="00B80609">
        <w:rPr>
          <w:rFonts w:ascii="Cambria" w:hAnsi="Cambria"/>
          <w:sz w:val="22"/>
          <w:szCs w:val="22"/>
          <w:lang w:val="pl-PL"/>
        </w:rPr>
        <w:t>.</w:t>
      </w:r>
    </w:p>
    <w:p w14:paraId="57B6FEDF" w14:textId="77777777" w:rsidR="0031237F" w:rsidRPr="00B80609" w:rsidRDefault="0031237F" w:rsidP="0031237F">
      <w:pPr>
        <w:pStyle w:val="Akapitzlist"/>
        <w:numPr>
          <w:ilvl w:val="0"/>
          <w:numId w:val="54"/>
        </w:numPr>
        <w:spacing w:line="276" w:lineRule="auto"/>
        <w:ind w:left="426"/>
        <w:rPr>
          <w:rFonts w:ascii="Cambria" w:hAnsi="Cambria"/>
          <w:b/>
          <w:bCs/>
          <w:sz w:val="22"/>
          <w:szCs w:val="22"/>
          <w:lang w:val="pl-PL"/>
        </w:rPr>
      </w:pPr>
      <w:r w:rsidRPr="00B80609">
        <w:rPr>
          <w:rFonts w:ascii="Cambria" w:hAnsi="Cambria"/>
          <w:sz w:val="22"/>
          <w:szCs w:val="22"/>
          <w:lang w:val="pl-PL"/>
        </w:rPr>
        <w:t xml:space="preserve">Kartę techniczna oferowanej nawierzchni, potwierdzoną przez jej producenta oraz </w:t>
      </w:r>
      <w:r w:rsidRPr="00B80609">
        <w:rPr>
          <w:rFonts w:ascii="Cambria" w:hAnsi="Cambria"/>
          <w:b/>
          <w:bCs/>
          <w:sz w:val="22"/>
          <w:szCs w:val="22"/>
          <w:lang w:val="pl-PL"/>
        </w:rPr>
        <w:t>jej próbkę o wymiarach 20 x 30 cm.</w:t>
      </w:r>
    </w:p>
    <w:p w14:paraId="49AAC7FD" w14:textId="3CCF1C04" w:rsidR="0031237F" w:rsidRPr="00B80609" w:rsidRDefault="0031237F" w:rsidP="0031237F">
      <w:pPr>
        <w:spacing w:line="276" w:lineRule="auto"/>
        <w:ind w:left="360"/>
        <w:jc w:val="both"/>
        <w:rPr>
          <w:rFonts w:ascii="Cambria" w:hAnsi="Cambria"/>
          <w:sz w:val="22"/>
          <w:szCs w:val="22"/>
        </w:rPr>
      </w:pPr>
      <w:r w:rsidRPr="00B80609">
        <w:rPr>
          <w:rFonts w:ascii="Cambria" w:hAnsi="Cambria"/>
          <w:b/>
          <w:sz w:val="22"/>
          <w:szCs w:val="22"/>
        </w:rPr>
        <w:t>Zamawiający działając zgodnie z zapisami art. 65 ust. 1 pkt 4 ustawy Pzp, odstępuje od wymogu użycia środków komunikacji elektronicznej dotyczącej złożenia próbek oferowanych</w:t>
      </w:r>
      <w:r w:rsidRPr="00B80609">
        <w:rPr>
          <w:rFonts w:ascii="Cambria" w:hAnsi="Cambria"/>
          <w:sz w:val="22"/>
          <w:szCs w:val="22"/>
        </w:rPr>
        <w:t xml:space="preserve"> </w:t>
      </w:r>
      <w:r w:rsidRPr="00B80609">
        <w:rPr>
          <w:rFonts w:ascii="Cambria" w:hAnsi="Cambria"/>
          <w:b/>
          <w:bCs w:val="0"/>
          <w:sz w:val="22"/>
          <w:szCs w:val="22"/>
        </w:rPr>
        <w:t>nawierzchni niezbędnych do wykazania, że oferowane nawierzchnie spełniają wymagania określone w SWZ</w:t>
      </w:r>
      <w:r w:rsidRPr="00B80609">
        <w:rPr>
          <w:rFonts w:ascii="Cambria" w:hAnsi="Cambria"/>
          <w:sz w:val="22"/>
          <w:szCs w:val="22"/>
        </w:rPr>
        <w:t>. Zamawiający zatem wymaga złożenia próbek, których nie można przekazać przy użyciu środków komunikacji elektronicznej.</w:t>
      </w:r>
    </w:p>
    <w:p w14:paraId="5AED1F07" w14:textId="77777777" w:rsidR="00B75942" w:rsidRPr="00B80609" w:rsidRDefault="00B75942" w:rsidP="00B75942">
      <w:pPr>
        <w:spacing w:line="276" w:lineRule="auto"/>
        <w:rPr>
          <w:rFonts w:ascii="Cambria" w:hAnsi="Cambria"/>
          <w:sz w:val="22"/>
          <w:szCs w:val="22"/>
        </w:rPr>
      </w:pPr>
    </w:p>
    <w:p w14:paraId="73A7ADCC" w14:textId="55CC39CA" w:rsidR="00485F09" w:rsidRPr="00B80609" w:rsidRDefault="00485F09" w:rsidP="00B75942">
      <w:pPr>
        <w:spacing w:line="276" w:lineRule="auto"/>
        <w:rPr>
          <w:rFonts w:ascii="Cambria" w:hAnsi="Cambria"/>
          <w:b/>
          <w:bCs w:val="0"/>
          <w:sz w:val="22"/>
          <w:szCs w:val="22"/>
        </w:rPr>
      </w:pPr>
      <w:r w:rsidRPr="00B80609">
        <w:rPr>
          <w:rFonts w:ascii="Cambria" w:hAnsi="Cambria"/>
          <w:b/>
          <w:bCs w:val="0"/>
          <w:sz w:val="22"/>
          <w:szCs w:val="22"/>
        </w:rPr>
        <w:t>Dla niskiej trawy 20-22 mm</w:t>
      </w:r>
      <w:r w:rsidR="00B75942" w:rsidRPr="00B80609">
        <w:rPr>
          <w:rFonts w:ascii="Cambria" w:hAnsi="Cambria"/>
          <w:b/>
          <w:bCs w:val="0"/>
          <w:sz w:val="22"/>
          <w:szCs w:val="22"/>
        </w:rPr>
        <w:t>:</w:t>
      </w:r>
    </w:p>
    <w:p w14:paraId="689C2532" w14:textId="77777777" w:rsidR="00B75942" w:rsidRPr="00B80609" w:rsidRDefault="00485F09" w:rsidP="00B75942">
      <w:pPr>
        <w:pStyle w:val="Akapitzlist"/>
        <w:numPr>
          <w:ilvl w:val="0"/>
          <w:numId w:val="50"/>
        </w:numPr>
        <w:spacing w:line="276" w:lineRule="auto"/>
        <w:ind w:left="426"/>
        <w:rPr>
          <w:rFonts w:ascii="Cambria" w:hAnsi="Cambria"/>
          <w:sz w:val="22"/>
          <w:szCs w:val="22"/>
          <w:lang w:val="pl-PL"/>
        </w:rPr>
      </w:pPr>
      <w:r w:rsidRPr="00B80609">
        <w:rPr>
          <w:rFonts w:ascii="Cambria" w:hAnsi="Cambria"/>
          <w:sz w:val="22"/>
          <w:szCs w:val="22"/>
          <w:lang w:val="pl-PL"/>
        </w:rPr>
        <w:t>Badanie laboratoryjne oferowanego systemu sztucznej trawy potwierdzające wszystkie wymagane parametry oraz potwierdzające zgodność jego parametrów z normą EN 15330-1:2013. Raport z badań musi być wykonany przez specjalistyczne laboratorium posiadające akredytację ISO 17025.</w:t>
      </w:r>
    </w:p>
    <w:p w14:paraId="6BB608E2" w14:textId="77777777" w:rsidR="00B75942" w:rsidRPr="00B80609" w:rsidRDefault="00485F09" w:rsidP="00B75942">
      <w:pPr>
        <w:pStyle w:val="Akapitzlist"/>
        <w:numPr>
          <w:ilvl w:val="0"/>
          <w:numId w:val="50"/>
        </w:numPr>
        <w:spacing w:line="276" w:lineRule="auto"/>
        <w:ind w:left="426"/>
        <w:rPr>
          <w:rFonts w:ascii="Cambria" w:hAnsi="Cambria"/>
          <w:sz w:val="22"/>
          <w:szCs w:val="22"/>
          <w:lang w:val="pl-PL"/>
        </w:rPr>
      </w:pPr>
      <w:r w:rsidRPr="00B80609">
        <w:rPr>
          <w:rFonts w:ascii="Cambria" w:hAnsi="Cambria"/>
          <w:sz w:val="22"/>
          <w:szCs w:val="22"/>
          <w:lang w:val="pl-PL"/>
        </w:rPr>
        <w:t>Atest PZH lub dla oferowanej nawierzchni.</w:t>
      </w:r>
    </w:p>
    <w:p w14:paraId="782A1048" w14:textId="77777777" w:rsidR="00B75942" w:rsidRPr="00B80609" w:rsidRDefault="00B75942" w:rsidP="00B75942">
      <w:pPr>
        <w:pStyle w:val="Akapitzlist"/>
        <w:numPr>
          <w:ilvl w:val="0"/>
          <w:numId w:val="50"/>
        </w:numPr>
        <w:spacing w:line="276" w:lineRule="auto"/>
        <w:ind w:left="426"/>
        <w:rPr>
          <w:rFonts w:ascii="Cambria" w:hAnsi="Cambria"/>
          <w:sz w:val="22"/>
          <w:szCs w:val="22"/>
          <w:lang w:val="pl-PL"/>
        </w:rPr>
      </w:pPr>
      <w:r w:rsidRPr="00B80609">
        <w:rPr>
          <w:rFonts w:ascii="Cambria" w:hAnsi="Cambria"/>
          <w:sz w:val="22"/>
          <w:szCs w:val="22"/>
          <w:lang w:val="pl-PL"/>
        </w:rPr>
        <w:t>B</w:t>
      </w:r>
      <w:r w:rsidR="00485F09" w:rsidRPr="00B80609">
        <w:rPr>
          <w:rFonts w:ascii="Cambria" w:hAnsi="Cambria"/>
          <w:sz w:val="22"/>
          <w:szCs w:val="22"/>
          <w:lang w:val="pl-PL"/>
        </w:rPr>
        <w:t>adanie przeprowadzone przez niezależne laboratorium potwierdzające niepalność systemu na poziomie Bfl-s1.</w:t>
      </w:r>
    </w:p>
    <w:p w14:paraId="111D361D" w14:textId="77777777" w:rsidR="00B75942" w:rsidRPr="00B80609" w:rsidRDefault="00485F09" w:rsidP="00B75942">
      <w:pPr>
        <w:pStyle w:val="Akapitzlist"/>
        <w:numPr>
          <w:ilvl w:val="0"/>
          <w:numId w:val="50"/>
        </w:numPr>
        <w:spacing w:line="276" w:lineRule="auto"/>
        <w:ind w:left="426"/>
        <w:rPr>
          <w:rFonts w:ascii="Cambria" w:hAnsi="Cambria"/>
          <w:sz w:val="22"/>
          <w:szCs w:val="22"/>
          <w:lang w:val="pl-PL"/>
        </w:rPr>
      </w:pPr>
      <w:r w:rsidRPr="00B80609">
        <w:rPr>
          <w:rFonts w:ascii="Cambria" w:hAnsi="Cambria"/>
          <w:sz w:val="22"/>
          <w:szCs w:val="22"/>
          <w:lang w:val="pl-PL"/>
        </w:rPr>
        <w:t>Autoryzację producenta trawy syntetycznej, wystawiona dla wykonawcy na realizowaną inwestycję</w:t>
      </w:r>
    </w:p>
    <w:p w14:paraId="570F9F69" w14:textId="77777777" w:rsidR="00B75942" w:rsidRPr="00B80609" w:rsidRDefault="00B75942" w:rsidP="00B75942">
      <w:pPr>
        <w:pStyle w:val="Akapitzlist"/>
        <w:numPr>
          <w:ilvl w:val="0"/>
          <w:numId w:val="50"/>
        </w:numPr>
        <w:spacing w:line="276" w:lineRule="auto"/>
        <w:ind w:left="426"/>
        <w:rPr>
          <w:rFonts w:ascii="Cambria" w:hAnsi="Cambria"/>
          <w:sz w:val="22"/>
          <w:szCs w:val="22"/>
          <w:lang w:val="pl-PL"/>
        </w:rPr>
      </w:pPr>
      <w:r w:rsidRPr="00B80609">
        <w:rPr>
          <w:rFonts w:ascii="Cambria" w:hAnsi="Cambria"/>
          <w:sz w:val="22"/>
          <w:szCs w:val="22"/>
          <w:lang w:val="pl-PL"/>
        </w:rPr>
        <w:t>D</w:t>
      </w:r>
      <w:r w:rsidR="00485F09" w:rsidRPr="00B80609">
        <w:rPr>
          <w:rFonts w:ascii="Cambria" w:hAnsi="Cambria"/>
          <w:sz w:val="22"/>
          <w:szCs w:val="22"/>
          <w:lang w:val="pl-PL"/>
        </w:rPr>
        <w:t>okument wydany przez akredytowany instytut/laboratorium potwierdzający, że oferowana sztuczna trawa nadaje się w 100% do recyklingu</w:t>
      </w:r>
    </w:p>
    <w:p w14:paraId="3A674F14" w14:textId="3A112DEC" w:rsidR="00485F09" w:rsidRPr="00B80609" w:rsidRDefault="00485F09" w:rsidP="00B75942">
      <w:pPr>
        <w:pStyle w:val="Akapitzlist"/>
        <w:numPr>
          <w:ilvl w:val="0"/>
          <w:numId w:val="50"/>
        </w:numPr>
        <w:spacing w:line="276" w:lineRule="auto"/>
        <w:ind w:left="426"/>
        <w:rPr>
          <w:rFonts w:ascii="Cambria" w:hAnsi="Cambria"/>
          <w:b/>
          <w:bCs/>
          <w:sz w:val="22"/>
          <w:szCs w:val="22"/>
          <w:lang w:val="pl-PL"/>
        </w:rPr>
      </w:pPr>
      <w:r w:rsidRPr="00B80609">
        <w:rPr>
          <w:rFonts w:ascii="Cambria" w:hAnsi="Cambria"/>
          <w:sz w:val="22"/>
          <w:szCs w:val="22"/>
          <w:lang w:val="pl-PL"/>
        </w:rPr>
        <w:t xml:space="preserve">Kartę techniczna oferowanej nawierzchni, potwierdzoną przez jej producenta </w:t>
      </w:r>
      <w:r w:rsidRPr="00B80609">
        <w:rPr>
          <w:rFonts w:ascii="Cambria" w:hAnsi="Cambria"/>
          <w:b/>
          <w:bCs/>
          <w:sz w:val="22"/>
          <w:szCs w:val="22"/>
          <w:lang w:val="pl-PL"/>
        </w:rPr>
        <w:t>oraz jej próbkę o wymiarach 20 x 30 cm</w:t>
      </w:r>
      <w:r w:rsidR="00B75942" w:rsidRPr="00B80609">
        <w:rPr>
          <w:rFonts w:ascii="Cambria" w:hAnsi="Cambria"/>
          <w:b/>
          <w:bCs/>
          <w:sz w:val="22"/>
          <w:szCs w:val="22"/>
          <w:lang w:val="pl-PL"/>
        </w:rPr>
        <w:t>.</w:t>
      </w:r>
    </w:p>
    <w:p w14:paraId="00247FD0" w14:textId="06B11CAE" w:rsidR="00354AE0" w:rsidRPr="00B80609" w:rsidRDefault="00354AE0" w:rsidP="006D671F">
      <w:pPr>
        <w:spacing w:line="276" w:lineRule="auto"/>
        <w:jc w:val="both"/>
        <w:rPr>
          <w:rFonts w:ascii="Cambria" w:hAnsi="Cambria"/>
          <w:sz w:val="22"/>
          <w:szCs w:val="22"/>
        </w:rPr>
      </w:pPr>
      <w:r w:rsidRPr="00B80609">
        <w:rPr>
          <w:rFonts w:ascii="Cambria" w:hAnsi="Cambria"/>
          <w:sz w:val="22"/>
          <w:szCs w:val="22"/>
        </w:rPr>
        <w:t xml:space="preserve">Zamawiający działając zgodnie z zapisami art. 65 ust. 1 pkt 4 ustawy Pzp, </w:t>
      </w:r>
      <w:r w:rsidRPr="00B80609">
        <w:rPr>
          <w:rFonts w:ascii="Cambria" w:hAnsi="Cambria"/>
          <w:b/>
          <w:bCs w:val="0"/>
          <w:sz w:val="22"/>
          <w:szCs w:val="22"/>
        </w:rPr>
        <w:t xml:space="preserve">odstępuje od wymogu użycia środków komunikacji elektronicznej dotyczącej złożenia próbek oferowanych nawierzchni niezbędnych do wykazania, że oferowane nawierzchnie spełniają wymagania określone </w:t>
      </w:r>
      <w:r w:rsidR="00B75942" w:rsidRPr="00B80609">
        <w:rPr>
          <w:rFonts w:ascii="Cambria" w:hAnsi="Cambria"/>
          <w:b/>
          <w:bCs w:val="0"/>
          <w:sz w:val="22"/>
          <w:szCs w:val="22"/>
        </w:rPr>
        <w:t>w</w:t>
      </w:r>
      <w:r w:rsidRPr="00B80609">
        <w:rPr>
          <w:rFonts w:ascii="Cambria" w:hAnsi="Cambria"/>
          <w:b/>
          <w:bCs w:val="0"/>
          <w:sz w:val="22"/>
          <w:szCs w:val="22"/>
        </w:rPr>
        <w:t xml:space="preserve"> SWZ</w:t>
      </w:r>
      <w:r w:rsidRPr="00B80609">
        <w:rPr>
          <w:rFonts w:ascii="Cambria" w:hAnsi="Cambria"/>
          <w:sz w:val="22"/>
          <w:szCs w:val="22"/>
        </w:rPr>
        <w:t>. Zamawiający zatem wymaga złożenia próbek, których nie można przekazać przy użyciu środków komunikacji elektronicznej.</w:t>
      </w:r>
    </w:p>
    <w:p w14:paraId="22425ADD" w14:textId="77777777" w:rsidR="006D671F" w:rsidRPr="00B80609" w:rsidRDefault="006D671F" w:rsidP="006D671F">
      <w:pPr>
        <w:spacing w:line="276" w:lineRule="auto"/>
        <w:rPr>
          <w:rFonts w:ascii="Cambria" w:hAnsi="Cambria"/>
          <w:sz w:val="22"/>
          <w:szCs w:val="22"/>
        </w:rPr>
      </w:pPr>
    </w:p>
    <w:p w14:paraId="299BAD4F" w14:textId="35DA52F6" w:rsidR="00354AE0" w:rsidRPr="006025FC" w:rsidRDefault="00354AE0" w:rsidP="006D671F">
      <w:pPr>
        <w:spacing w:line="276" w:lineRule="auto"/>
        <w:jc w:val="both"/>
        <w:rPr>
          <w:rFonts w:ascii="Cambria" w:hAnsi="Cambria"/>
          <w:b/>
          <w:bCs w:val="0"/>
          <w:color w:val="EE0000"/>
          <w:sz w:val="22"/>
          <w:szCs w:val="22"/>
        </w:rPr>
      </w:pPr>
      <w:r w:rsidRPr="00B80609">
        <w:rPr>
          <w:rFonts w:ascii="Cambria" w:hAnsi="Cambria"/>
          <w:b/>
          <w:bCs w:val="0"/>
          <w:sz w:val="22"/>
          <w:szCs w:val="22"/>
        </w:rPr>
        <w:t>Próbki należy dostarczyć</w:t>
      </w:r>
      <w:r w:rsidRPr="00B80609">
        <w:rPr>
          <w:rFonts w:ascii="Cambria" w:hAnsi="Cambria"/>
          <w:sz w:val="22"/>
          <w:szCs w:val="22"/>
        </w:rPr>
        <w:t xml:space="preserve"> do Urzędu</w:t>
      </w:r>
      <w:r w:rsidR="006D671F" w:rsidRPr="00B80609">
        <w:rPr>
          <w:rFonts w:ascii="Cambria" w:hAnsi="Cambria"/>
          <w:sz w:val="22"/>
          <w:szCs w:val="22"/>
        </w:rPr>
        <w:t xml:space="preserve"> Miejskiego w Piątku, Rynek 16, 99-120</w:t>
      </w:r>
      <w:r w:rsidR="000635AE">
        <w:rPr>
          <w:rFonts w:ascii="Cambria" w:hAnsi="Cambria"/>
          <w:sz w:val="22"/>
          <w:szCs w:val="22"/>
        </w:rPr>
        <w:t xml:space="preserve"> Piątek </w:t>
      </w:r>
      <w:r w:rsidRPr="00B80609">
        <w:rPr>
          <w:rFonts w:ascii="Cambria" w:hAnsi="Cambria"/>
          <w:sz w:val="22"/>
          <w:szCs w:val="22"/>
        </w:rPr>
        <w:t>Sekretariat</w:t>
      </w:r>
      <w:r w:rsidR="006D671F" w:rsidRPr="00B80609">
        <w:rPr>
          <w:rFonts w:ascii="Cambria" w:hAnsi="Cambria"/>
          <w:sz w:val="22"/>
          <w:szCs w:val="22"/>
        </w:rPr>
        <w:t xml:space="preserve"> (pok.nr </w:t>
      </w:r>
      <w:r w:rsidR="000635AE">
        <w:rPr>
          <w:rFonts w:ascii="Cambria" w:hAnsi="Cambria"/>
          <w:sz w:val="22"/>
          <w:szCs w:val="22"/>
        </w:rPr>
        <w:t xml:space="preserve">1 </w:t>
      </w:r>
      <w:r w:rsidR="006D671F" w:rsidRPr="00B80609">
        <w:rPr>
          <w:rFonts w:ascii="Cambria" w:hAnsi="Cambria"/>
          <w:sz w:val="22"/>
          <w:szCs w:val="22"/>
        </w:rPr>
        <w:t xml:space="preserve">) </w:t>
      </w:r>
      <w:r w:rsidRPr="00B80609">
        <w:rPr>
          <w:rFonts w:ascii="Cambria" w:hAnsi="Cambria"/>
          <w:sz w:val="22"/>
          <w:szCs w:val="22"/>
        </w:rPr>
        <w:t>, do dn</w:t>
      </w:r>
      <w:r w:rsidR="00485F09" w:rsidRPr="00B80609">
        <w:rPr>
          <w:rFonts w:ascii="Cambria" w:hAnsi="Cambria"/>
          <w:sz w:val="22"/>
          <w:szCs w:val="22"/>
        </w:rPr>
        <w:t xml:space="preserve">ia otwarcia ofert tj. </w:t>
      </w:r>
      <w:r w:rsidR="006025FC" w:rsidRPr="00A02EB6">
        <w:rPr>
          <w:rFonts w:ascii="Cambria" w:hAnsi="Cambria"/>
          <w:b/>
          <w:bCs w:val="0"/>
          <w:sz w:val="22"/>
          <w:szCs w:val="22"/>
        </w:rPr>
        <w:t>11.08.</w:t>
      </w:r>
      <w:r w:rsidR="00485F09" w:rsidRPr="00A02EB6">
        <w:rPr>
          <w:rFonts w:ascii="Cambria" w:hAnsi="Cambria"/>
          <w:b/>
          <w:bCs w:val="0"/>
          <w:sz w:val="22"/>
          <w:szCs w:val="22"/>
        </w:rPr>
        <w:t>2025</w:t>
      </w:r>
      <w:r w:rsidRPr="00A02EB6">
        <w:rPr>
          <w:rFonts w:ascii="Cambria" w:hAnsi="Cambria"/>
          <w:b/>
          <w:bCs w:val="0"/>
          <w:sz w:val="22"/>
          <w:szCs w:val="22"/>
        </w:rPr>
        <w:t xml:space="preserve"> r. do godz. 10:00.</w:t>
      </w:r>
    </w:p>
    <w:p w14:paraId="566BA62F" w14:textId="77777777" w:rsidR="00C5741F" w:rsidRPr="006025FC" w:rsidRDefault="00C5741F" w:rsidP="00B75942">
      <w:pPr>
        <w:pStyle w:val="Akapitzlist"/>
        <w:spacing w:before="0" w:after="0" w:line="276" w:lineRule="auto"/>
        <w:ind w:left="567"/>
        <w:rPr>
          <w:rFonts w:ascii="Cambria" w:hAnsi="Cambria"/>
          <w:color w:val="EE0000"/>
          <w:sz w:val="22"/>
          <w:szCs w:val="22"/>
          <w:lang w:val="pl-PL"/>
        </w:rPr>
      </w:pPr>
    </w:p>
    <w:p w14:paraId="7AD33A54" w14:textId="77777777" w:rsidR="00C5741F" w:rsidRPr="00B80609" w:rsidRDefault="00C5741F" w:rsidP="00B75942">
      <w:pPr>
        <w:pStyle w:val="Standard"/>
        <w:numPr>
          <w:ilvl w:val="1"/>
          <w:numId w:val="12"/>
        </w:numPr>
        <w:spacing w:line="276" w:lineRule="auto"/>
        <w:jc w:val="both"/>
        <w:rPr>
          <w:rFonts w:ascii="Cambria" w:hAnsi="Cambria"/>
          <w:sz w:val="22"/>
          <w:szCs w:val="22"/>
          <w:lang w:val="pl-PL"/>
        </w:rPr>
      </w:pPr>
      <w:r w:rsidRPr="00B80609">
        <w:rPr>
          <w:rFonts w:ascii="Cambria" w:hAnsi="Cambria" w:cs="Helvetica"/>
          <w:bCs w:val="0"/>
          <w:color w:val="000000"/>
          <w:sz w:val="22"/>
          <w:szCs w:val="22"/>
          <w:lang w:val="pl-PL"/>
        </w:rPr>
        <w:t xml:space="preserve">Zamawiający </w:t>
      </w:r>
      <w:r w:rsidRPr="00B80609">
        <w:rPr>
          <w:rFonts w:ascii="Cambria" w:hAnsi="Cambria" w:cs="Helvetica"/>
          <w:b/>
          <w:color w:val="000000"/>
          <w:sz w:val="22"/>
          <w:szCs w:val="22"/>
          <w:lang w:val="pl-PL"/>
        </w:rPr>
        <w:t>nie dokonuje podziału zamówienia na części</w:t>
      </w:r>
      <w:r w:rsidRPr="00B80609">
        <w:rPr>
          <w:rFonts w:ascii="Cambria" w:hAnsi="Cambria" w:cs="Helvetica"/>
          <w:bCs w:val="0"/>
          <w:color w:val="000000"/>
          <w:sz w:val="22"/>
          <w:szCs w:val="22"/>
          <w:lang w:val="pl-PL"/>
        </w:rPr>
        <w:t xml:space="preserve"> z następujących względów:</w:t>
      </w:r>
    </w:p>
    <w:p w14:paraId="439A941A" w14:textId="742536CD" w:rsidR="007802A6" w:rsidRPr="00B80609" w:rsidRDefault="007802A6" w:rsidP="00B75942">
      <w:pPr>
        <w:jc w:val="both"/>
        <w:rPr>
          <w:rFonts w:ascii="Cambria" w:hAnsi="Cambria"/>
          <w:bCs w:val="0"/>
          <w:sz w:val="22"/>
          <w:szCs w:val="22"/>
        </w:rPr>
      </w:pPr>
      <w:r w:rsidRPr="00B80609">
        <w:rPr>
          <w:rFonts w:ascii="Cambria" w:hAnsi="Cambria"/>
          <w:sz w:val="22"/>
          <w:szCs w:val="22"/>
        </w:rPr>
        <w:t xml:space="preserve">Przedmiotowa inwestycja jest współfinansowana z Rządowego Funduszu Polski Ład: Program Inwestycji Strategicznych. Promesa została udzielona do jednego postępowania, które swoim zakresem powinno objąć całą inwestycję zgłoszoną we wniosku o dofinansowanie. W edycji pilotażowej przyjęte zostało założenie: 1 promesa to 1 postępowanie. W przypadku niniejszego zamówienia, Gmina Piątek złożyła 1 wniosek, a tym samym otrzymał 1 promesę. Regulacje prawne obowiązujące Zamawiającego stanowią, że Wykonawca zobowiązany jest zapewnić finansowania Inwestycji w części niepokrytej udziałem własnym Wnioskodawcy (Zamawiającego), na czas poprzedzający wypłatę z Promesy. Z powyższego wynika zatem, że w przypadku podziału zamówienia na części nie byłoby możliwości wypłaty należnego wynagrodzenia po zakończeniu realizacji danej części. Zapłata ta byłaby możliwa dopiero po zakończeniu całości inwestycji, którą Zamawiający planuje </w:t>
      </w:r>
      <w:r w:rsidR="0006467A" w:rsidRPr="00B80609">
        <w:rPr>
          <w:rFonts w:ascii="Cambria" w:hAnsi="Cambria"/>
          <w:sz w:val="22"/>
          <w:szCs w:val="22"/>
        </w:rPr>
        <w:t xml:space="preserve">do 18 </w:t>
      </w:r>
      <w:r w:rsidRPr="00B80609">
        <w:rPr>
          <w:rFonts w:ascii="Cambria" w:hAnsi="Cambria"/>
          <w:sz w:val="22"/>
          <w:szCs w:val="22"/>
        </w:rPr>
        <w:t xml:space="preserve">miesięcy od daty podpisania umowy. Wykonawca, który zapewniłby finansowanie realizacji części zamówienia faktycznie miałby zamrożone znaczne środki finansowe, co mogłoby negatywnie odbić się na jego płynności finansowej i ograniczyć jego możliwości w </w:t>
      </w:r>
      <w:r w:rsidRPr="00B80609">
        <w:rPr>
          <w:rFonts w:ascii="Cambria" w:hAnsi="Cambria"/>
          <w:sz w:val="22"/>
          <w:szCs w:val="22"/>
        </w:rPr>
        <w:lastRenderedPageBreak/>
        <w:t>dalszym prowadzeniu działalności, w tym ubieganie się o kolejne zamówienia. Nie bez znaczenia pozostaje również bieżąca oraz przewidywana stopa inflacji, w skutek której, po tak znacznym upływie czasu od zakończenie realizacji danej części zadania otrzymane wynagrodzenie realnie byłoby niższe – mniej warte, niż w chwili, w której przy standardowych zasadach płatności za wykonane roboty budowlane wykonawca przedmiotowe wynagrodzenie otrzymałby. Z powyższych powodów, przy takich obciążeniach nałożonych na wykonawców byliby oni nie zainteresowani złożeniem ofert w ramach zamówienia. Faktycznie zatem podział zamówienia na części prowadziłby do ograniczenia konkurencji zwłaszcza wśród małych i średnich przedsiębiorstw, które nie dysponują znacznymi środkami finansowymi, jakie na okres realizacji całej inwestycji musiałyby zostać zamrożone. Ograniczenie konkurencji w sposób negatywny może odbić się na wysokości cen i ilości ofert. Zgodnie z art. 25 ust. 2 ustawy Pzp przedmiotowe zamówienie jest niepodzielne na części ze względów technicznych, organizacyjnych i ekonomicznych, które tworzą nierozerwalną całość.</w:t>
      </w:r>
    </w:p>
    <w:p w14:paraId="1C308802" w14:textId="77777777" w:rsidR="007802A6" w:rsidRPr="00B80609" w:rsidRDefault="007802A6" w:rsidP="00CE7DE3">
      <w:pPr>
        <w:jc w:val="both"/>
        <w:rPr>
          <w:rFonts w:ascii="Cambria" w:hAnsi="Cambria"/>
          <w:sz w:val="22"/>
          <w:szCs w:val="22"/>
        </w:rPr>
      </w:pPr>
      <w:r w:rsidRPr="00B80609">
        <w:rPr>
          <w:rFonts w:ascii="Cambria" w:hAnsi="Cambria"/>
          <w:sz w:val="22"/>
          <w:szCs w:val="22"/>
        </w:rPr>
        <w:t xml:space="preserve">Podział zamówienia na części, mógłby doprowadzić do braku ofert na jedną lub kilka części postępowania, co w konsekwencji mogłoby spowodować, przy wymaganiach wynikających z udzielonej promesy, brak możliwości rozstrzygnięcia postępowania w całości, co skutkuje brakiem finansowania inwestycji objętych promesą w całości. </w:t>
      </w:r>
    </w:p>
    <w:p w14:paraId="7E27BEA2" w14:textId="0482967D" w:rsidR="0006467A" w:rsidRPr="00B80609" w:rsidRDefault="0006467A" w:rsidP="00CE7DE3">
      <w:pPr>
        <w:jc w:val="both"/>
        <w:rPr>
          <w:rFonts w:ascii="Cambria" w:hAnsi="Cambria"/>
          <w:sz w:val="22"/>
          <w:szCs w:val="22"/>
        </w:rPr>
      </w:pPr>
      <w:r w:rsidRPr="00B80609">
        <w:rPr>
          <w:rFonts w:ascii="Cambria" w:hAnsi="Cambria"/>
          <w:sz w:val="22"/>
          <w:szCs w:val="22"/>
        </w:rPr>
        <w:t>Poza powyższym:</w:t>
      </w:r>
    </w:p>
    <w:p w14:paraId="0DA8A217" w14:textId="77777777" w:rsidR="00CE7DE3" w:rsidRPr="00B80609" w:rsidRDefault="00CE7DE3" w:rsidP="00CE7DE3">
      <w:pPr>
        <w:jc w:val="both"/>
        <w:rPr>
          <w:rFonts w:ascii="Cambria" w:hAnsi="Cambria"/>
          <w:bCs w:val="0"/>
          <w:sz w:val="22"/>
          <w:szCs w:val="22"/>
        </w:rPr>
      </w:pPr>
      <w:r w:rsidRPr="00B80609">
        <w:rPr>
          <w:rFonts w:ascii="Cambria" w:hAnsi="Cambria"/>
          <w:bCs w:val="0"/>
          <w:sz w:val="22"/>
          <w:szCs w:val="22"/>
        </w:rPr>
        <w:t>1)</w:t>
      </w:r>
      <w:r w:rsidRPr="00B80609">
        <w:rPr>
          <w:rFonts w:ascii="Cambria" w:hAnsi="Cambria"/>
          <w:bCs w:val="0"/>
          <w:sz w:val="22"/>
          <w:szCs w:val="22"/>
        </w:rPr>
        <w:tab/>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195F145D" w14:textId="77777777" w:rsidR="00CE7DE3" w:rsidRPr="00B80609" w:rsidRDefault="00CE7DE3" w:rsidP="00CE7DE3">
      <w:pPr>
        <w:jc w:val="both"/>
        <w:rPr>
          <w:rFonts w:ascii="Cambria" w:hAnsi="Cambria"/>
          <w:bCs w:val="0"/>
          <w:sz w:val="22"/>
          <w:szCs w:val="22"/>
        </w:rPr>
      </w:pPr>
      <w:r w:rsidRPr="00B80609">
        <w:rPr>
          <w:rFonts w:ascii="Cambria" w:hAnsi="Cambria"/>
          <w:bCs w:val="0"/>
          <w:sz w:val="22"/>
          <w:szCs w:val="22"/>
        </w:rPr>
        <w:t>2)</w:t>
      </w:r>
      <w:r w:rsidRPr="00B80609">
        <w:rPr>
          <w:rFonts w:ascii="Cambria" w:hAnsi="Cambria"/>
          <w:bCs w:val="0"/>
          <w:sz w:val="22"/>
          <w:szCs w:val="22"/>
        </w:rPr>
        <w:tab/>
        <w:t>Przy tego typu robotach (równoległe wykonywanie prac z różnych branż) nie ma możliwości jednoznacznego określenia zasad odpowiedzialności za jeden plac budowy (przekazany byłby równolegle wielu Wykonawcom). Nie jest także możliwe rozgraniczenie odpowiedzialności wielu kierowników budowy.</w:t>
      </w:r>
    </w:p>
    <w:p w14:paraId="20D3DCEE" w14:textId="6F9CFC9D" w:rsidR="0006467A" w:rsidRPr="00B80609" w:rsidRDefault="00CE7DE3" w:rsidP="00CE7DE3">
      <w:pPr>
        <w:jc w:val="both"/>
        <w:rPr>
          <w:rFonts w:ascii="Cambria" w:hAnsi="Cambria"/>
          <w:bCs w:val="0"/>
          <w:sz w:val="22"/>
          <w:szCs w:val="22"/>
        </w:rPr>
      </w:pPr>
      <w:r w:rsidRPr="00B80609">
        <w:rPr>
          <w:rFonts w:ascii="Cambria" w:hAnsi="Cambria"/>
          <w:bCs w:val="0"/>
          <w:sz w:val="22"/>
          <w:szCs w:val="22"/>
        </w:rPr>
        <w:t>3)</w:t>
      </w:r>
      <w:r w:rsidRPr="00B80609">
        <w:rPr>
          <w:rFonts w:ascii="Cambria" w:hAnsi="Cambria"/>
          <w:bCs w:val="0"/>
          <w:sz w:val="22"/>
          <w:szCs w:val="22"/>
        </w:rPr>
        <w:tab/>
        <w:t>Przy tego typu robotach wykonywanych przez różnych Wykonawców opóźnienie jednego z Wykonawców wpłynęłoby negatywnie na terminowość wykonania innych elementów inwestycji – zależnych od terminowego wykonania prac przez innego Wykonawcę.</w:t>
      </w:r>
    </w:p>
    <w:p w14:paraId="0CDE710C" w14:textId="77777777" w:rsidR="007802A6" w:rsidRPr="00B80609" w:rsidRDefault="007802A6" w:rsidP="00CE7DE3">
      <w:pPr>
        <w:jc w:val="both"/>
        <w:rPr>
          <w:rFonts w:ascii="Cambria" w:hAnsi="Cambria"/>
          <w:bCs w:val="0"/>
          <w:sz w:val="22"/>
          <w:szCs w:val="22"/>
        </w:rPr>
      </w:pPr>
      <w:r w:rsidRPr="00B80609">
        <w:rPr>
          <w:rFonts w:ascii="Cambria" w:hAnsi="Cambria"/>
          <w:sz w:val="22"/>
          <w:szCs w:val="22"/>
        </w:rPr>
        <w:t xml:space="preserve">W związku z powyższym Zamawiający uważa, iż bezzasadne, a wręcz niemożliwe jest wydzielenie i składanie ofert częściowych w przedmiotowym postępowaniu. </w:t>
      </w:r>
    </w:p>
    <w:p w14:paraId="4F0D27A1" w14:textId="7F054AF9" w:rsidR="00C5741F" w:rsidRPr="00B80609" w:rsidRDefault="00C5741F" w:rsidP="00B80609">
      <w:pPr>
        <w:jc w:val="both"/>
        <w:rPr>
          <w:rFonts w:ascii="Cambria" w:hAnsi="Cambria"/>
          <w:sz w:val="22"/>
          <w:szCs w:val="22"/>
        </w:rPr>
      </w:pPr>
      <w:r w:rsidRPr="00B80609">
        <w:rPr>
          <w:rFonts w:ascii="Cambria" w:hAnsi="Cambria"/>
          <w:sz w:val="22"/>
          <w:szCs w:val="22"/>
        </w:rPr>
        <w:t xml:space="preserve">                                                                                                                                                                                                                                                                                                                                                        </w:t>
      </w:r>
    </w:p>
    <w:p w14:paraId="46B61CC9" w14:textId="77777777" w:rsidR="00C5741F" w:rsidRPr="00B80609" w:rsidRDefault="00C5741F" w:rsidP="00C5741F">
      <w:pPr>
        <w:pStyle w:val="Standard"/>
        <w:spacing w:line="276" w:lineRule="auto"/>
        <w:jc w:val="both"/>
        <w:rPr>
          <w:rFonts w:ascii="Cambria" w:hAnsi="Cambria" w:cs="Arial"/>
          <w:color w:val="222222"/>
          <w:sz w:val="22"/>
          <w:szCs w:val="22"/>
          <w:lang w:val="pl-PL"/>
        </w:rPr>
      </w:pPr>
    </w:p>
    <w:tbl>
      <w:tblPr>
        <w:tblW w:w="9068" w:type="dxa"/>
        <w:jc w:val="center"/>
        <w:tblLayout w:type="fixed"/>
        <w:tblLook w:val="0000" w:firstRow="0" w:lastRow="0" w:firstColumn="0" w:lastColumn="0" w:noHBand="0" w:noVBand="0"/>
      </w:tblPr>
      <w:tblGrid>
        <w:gridCol w:w="9068"/>
      </w:tblGrid>
      <w:tr w:rsidR="00C5741F" w:rsidRPr="00B80609" w14:paraId="4125DF20" w14:textId="77777777" w:rsidTr="004B541E">
        <w:trPr>
          <w:jc w:val="center"/>
        </w:trPr>
        <w:tc>
          <w:tcPr>
            <w:tcW w:w="9068" w:type="dxa"/>
            <w:tcBorders>
              <w:bottom w:val="single" w:sz="4" w:space="0" w:color="00000A"/>
            </w:tcBorders>
            <w:shd w:val="clear" w:color="auto" w:fill="D9D9D9"/>
          </w:tcPr>
          <w:p w14:paraId="537B27EE"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5</w:t>
            </w:r>
          </w:p>
          <w:p w14:paraId="36B7B84B"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TERMIN WYKONANIA ZAMÓWIENIA</w:t>
            </w:r>
          </w:p>
        </w:tc>
      </w:tr>
    </w:tbl>
    <w:p w14:paraId="64EDAC35" w14:textId="77777777" w:rsidR="00C5741F" w:rsidRPr="00B80609" w:rsidRDefault="00C5741F" w:rsidP="00C5741F">
      <w:pPr>
        <w:pStyle w:val="Akapitzlist"/>
        <w:spacing w:line="276" w:lineRule="auto"/>
        <w:ind w:left="567"/>
        <w:rPr>
          <w:rFonts w:ascii="Cambria" w:hAnsi="Cambria" w:cs="Arial"/>
          <w:bCs/>
          <w:sz w:val="22"/>
          <w:szCs w:val="22"/>
          <w:lang w:val="pl-PL"/>
        </w:rPr>
      </w:pPr>
    </w:p>
    <w:p w14:paraId="0CF46871" w14:textId="1D5A8BF8" w:rsidR="00C5741F" w:rsidRPr="00A02EB6" w:rsidRDefault="00C5741F" w:rsidP="00C5741F">
      <w:pPr>
        <w:pStyle w:val="Akapitzlist"/>
        <w:numPr>
          <w:ilvl w:val="1"/>
          <w:numId w:val="25"/>
        </w:numPr>
        <w:spacing w:line="276" w:lineRule="auto"/>
        <w:ind w:left="567" w:hanging="567"/>
        <w:rPr>
          <w:rFonts w:ascii="Cambria" w:hAnsi="Cambria"/>
          <w:sz w:val="22"/>
          <w:szCs w:val="22"/>
          <w:lang w:val="pl-PL"/>
        </w:rPr>
      </w:pPr>
      <w:r w:rsidRPr="00B80609">
        <w:rPr>
          <w:rFonts w:ascii="Cambria" w:hAnsi="Cambria" w:cs="Arial"/>
          <w:bCs/>
          <w:sz w:val="22"/>
          <w:szCs w:val="22"/>
          <w:lang w:val="pl-PL"/>
        </w:rPr>
        <w:t xml:space="preserve">Wykonawca jest zobowiązany wykonać zamówienie </w:t>
      </w:r>
      <w:r w:rsidR="003207C0">
        <w:rPr>
          <w:rFonts w:ascii="Cambria" w:hAnsi="Cambria" w:cs="Arial"/>
          <w:b/>
          <w:bCs/>
          <w:sz w:val="22"/>
          <w:szCs w:val="22"/>
          <w:lang w:val="pl-PL"/>
        </w:rPr>
        <w:t xml:space="preserve">w terminie </w:t>
      </w:r>
      <w:r w:rsidR="003207C0" w:rsidRPr="00A02EB6">
        <w:rPr>
          <w:rFonts w:ascii="Cambria" w:hAnsi="Cambria" w:cs="Arial"/>
          <w:b/>
          <w:bCs/>
          <w:sz w:val="22"/>
          <w:szCs w:val="22"/>
          <w:lang w:val="pl-PL"/>
        </w:rPr>
        <w:t xml:space="preserve">do </w:t>
      </w:r>
      <w:r w:rsidR="001E75E7" w:rsidRPr="00A02EB6">
        <w:rPr>
          <w:rFonts w:ascii="Cambria" w:hAnsi="Cambria" w:cs="Arial"/>
          <w:b/>
          <w:bCs/>
          <w:sz w:val="22"/>
          <w:szCs w:val="22"/>
          <w:lang w:val="pl-PL"/>
        </w:rPr>
        <w:t>31.05.202</w:t>
      </w:r>
      <w:r w:rsidR="006C2E44" w:rsidRPr="00A02EB6">
        <w:rPr>
          <w:rFonts w:ascii="Cambria" w:hAnsi="Cambria" w:cs="Arial"/>
          <w:b/>
          <w:bCs/>
          <w:sz w:val="22"/>
          <w:szCs w:val="22"/>
          <w:lang w:val="pl-PL"/>
        </w:rPr>
        <w:t>7</w:t>
      </w:r>
      <w:r w:rsidR="003207C0" w:rsidRPr="00A02EB6">
        <w:rPr>
          <w:rFonts w:ascii="Cambria" w:hAnsi="Cambria" w:cs="Arial"/>
          <w:b/>
          <w:bCs/>
          <w:sz w:val="22"/>
          <w:szCs w:val="22"/>
          <w:lang w:val="pl-PL"/>
        </w:rPr>
        <w:t xml:space="preserve"> r. </w:t>
      </w:r>
      <w:r w:rsidR="003207C0" w:rsidRPr="00A02EB6">
        <w:rPr>
          <w:rFonts w:ascii="Cambria" w:hAnsi="Cambria" w:cs="Arial"/>
          <w:b/>
          <w:bCs/>
          <w:sz w:val="22"/>
          <w:szCs w:val="22"/>
          <w:highlight w:val="yellow"/>
          <w:lang w:val="pl-PL"/>
        </w:rPr>
        <w:t>(</w:t>
      </w:r>
      <w:r w:rsidR="006C2E44" w:rsidRPr="00A02EB6">
        <w:rPr>
          <w:rFonts w:ascii="Cambria" w:hAnsi="Cambria" w:cs="Arial"/>
          <w:b/>
          <w:bCs/>
          <w:sz w:val="22"/>
          <w:szCs w:val="22"/>
          <w:lang w:val="pl-PL"/>
        </w:rPr>
        <w:t>21</w:t>
      </w:r>
      <w:r w:rsidRPr="00A02EB6">
        <w:rPr>
          <w:rFonts w:ascii="Cambria" w:hAnsi="Cambria" w:cs="Arial"/>
          <w:b/>
          <w:bCs/>
          <w:sz w:val="22"/>
          <w:szCs w:val="22"/>
          <w:lang w:val="pl-PL"/>
        </w:rPr>
        <w:t xml:space="preserve"> mi</w:t>
      </w:r>
      <w:r w:rsidR="00AB46DF" w:rsidRPr="00A02EB6">
        <w:rPr>
          <w:rFonts w:ascii="Cambria" w:hAnsi="Cambria" w:cs="Arial"/>
          <w:b/>
          <w:bCs/>
          <w:sz w:val="22"/>
          <w:szCs w:val="22"/>
          <w:lang w:val="pl-PL"/>
        </w:rPr>
        <w:t>e</w:t>
      </w:r>
      <w:r w:rsidR="00050D39" w:rsidRPr="00A02EB6">
        <w:rPr>
          <w:rFonts w:ascii="Cambria" w:hAnsi="Cambria" w:cs="Arial"/>
          <w:b/>
          <w:bCs/>
          <w:sz w:val="22"/>
          <w:szCs w:val="22"/>
          <w:lang w:val="pl-PL"/>
        </w:rPr>
        <w:t>sięcy od dnia podpisania umowy) – ZAKRES PODSTAWOWY.</w:t>
      </w:r>
    </w:p>
    <w:p w14:paraId="4C5E17DF" w14:textId="40EB4418" w:rsidR="001E75E7" w:rsidRPr="00A02EB6" w:rsidRDefault="001E75E7" w:rsidP="001E75E7">
      <w:pPr>
        <w:pStyle w:val="Akapitzlist"/>
        <w:widowControl/>
        <w:suppressAutoHyphens w:val="0"/>
        <w:ind w:left="360"/>
        <w:contextualSpacing/>
        <w:textAlignment w:val="auto"/>
        <w:rPr>
          <w:rFonts w:ascii="Cambria" w:hAnsi="Cambria"/>
          <w:b/>
          <w:sz w:val="24"/>
          <w:szCs w:val="24"/>
        </w:rPr>
      </w:pPr>
      <w:r w:rsidRPr="00A02EB6">
        <w:rPr>
          <w:rFonts w:ascii="Cambria" w:hAnsi="Cambria"/>
          <w:b/>
          <w:bCs/>
          <w:sz w:val="24"/>
          <w:szCs w:val="24"/>
        </w:rPr>
        <w:t>ZAKRES OPCJONALNY ZAMÓWIENIA</w:t>
      </w:r>
      <w:r w:rsidRPr="00A02EB6">
        <w:rPr>
          <w:rFonts w:ascii="Cambria" w:hAnsi="Cambria"/>
          <w:sz w:val="24"/>
          <w:szCs w:val="24"/>
        </w:rPr>
        <w:t xml:space="preserve"> – w przypadku  uruchomienia wybranych opcji od I do IV, biorąc pod uwagę zastrzeżoną możliwość skorzystania przez Zamawiającego z prawa opcji  maksymalny termin obowiązywania niniejszej umowy – realizacji przedmiotu umowy ulega przedłużeniu o 3 miesiące do  </w:t>
      </w:r>
      <w:r w:rsidRPr="00A02EB6">
        <w:rPr>
          <w:rFonts w:ascii="Cambria" w:hAnsi="Cambria"/>
          <w:b/>
          <w:sz w:val="24"/>
          <w:szCs w:val="24"/>
        </w:rPr>
        <w:t>31.08.202</w:t>
      </w:r>
      <w:r w:rsidR="006C2E44" w:rsidRPr="00A02EB6">
        <w:rPr>
          <w:rFonts w:ascii="Cambria" w:hAnsi="Cambria"/>
          <w:b/>
          <w:sz w:val="24"/>
          <w:szCs w:val="24"/>
        </w:rPr>
        <w:t>7</w:t>
      </w:r>
      <w:r w:rsidRPr="00A02EB6">
        <w:rPr>
          <w:rFonts w:ascii="Cambria" w:hAnsi="Cambria"/>
          <w:b/>
          <w:sz w:val="24"/>
          <w:szCs w:val="24"/>
        </w:rPr>
        <w:t xml:space="preserve">r. </w:t>
      </w:r>
    </w:p>
    <w:p w14:paraId="44BC846E" w14:textId="77777777" w:rsidR="001E75E7" w:rsidRPr="00050D39" w:rsidRDefault="001E75E7" w:rsidP="001E75E7">
      <w:pPr>
        <w:pStyle w:val="Akapitzlist"/>
        <w:spacing w:line="276" w:lineRule="auto"/>
        <w:ind w:left="567"/>
        <w:rPr>
          <w:rFonts w:ascii="Cambria" w:hAnsi="Cambria"/>
          <w:sz w:val="22"/>
          <w:szCs w:val="22"/>
          <w:lang w:val="pl-PL"/>
        </w:rPr>
      </w:pPr>
    </w:p>
    <w:p w14:paraId="17575BD8" w14:textId="77777777" w:rsidR="00C5741F" w:rsidRPr="00B80609" w:rsidRDefault="00C5741F" w:rsidP="00C5741F">
      <w:pPr>
        <w:pStyle w:val="Akapitzlist"/>
        <w:numPr>
          <w:ilvl w:val="1"/>
          <w:numId w:val="25"/>
        </w:numPr>
        <w:spacing w:line="276" w:lineRule="auto"/>
        <w:ind w:left="567" w:hanging="567"/>
        <w:rPr>
          <w:lang w:val="pl-PL"/>
        </w:rPr>
      </w:pPr>
      <w:r w:rsidRPr="00B80609">
        <w:rPr>
          <w:rFonts w:ascii="Cambria" w:hAnsi="Cambria" w:cs="Arial"/>
          <w:sz w:val="22"/>
          <w:szCs w:val="22"/>
          <w:lang w:val="pl-PL"/>
        </w:rPr>
        <w:t>Szczegółowe wymagania dotyczące terminów wykonania poszczególnych zadań określone są w projekcie umowy.</w:t>
      </w:r>
    </w:p>
    <w:p w14:paraId="0D6B2811" w14:textId="77777777" w:rsidR="00C5741F" w:rsidRPr="00B80609" w:rsidRDefault="00C5741F" w:rsidP="00C5741F">
      <w:pPr>
        <w:pStyle w:val="Akapitzlist"/>
        <w:spacing w:line="276" w:lineRule="auto"/>
        <w:ind w:left="567"/>
        <w:rPr>
          <w:rFonts w:ascii="Cambria" w:hAnsi="Cambria" w:cs="Arial"/>
          <w:bCs/>
          <w:sz w:val="22"/>
          <w:szCs w:val="22"/>
          <w:lang w:val="pl-PL"/>
        </w:rPr>
      </w:pPr>
    </w:p>
    <w:tbl>
      <w:tblPr>
        <w:tblW w:w="9068" w:type="dxa"/>
        <w:jc w:val="center"/>
        <w:tblLayout w:type="fixed"/>
        <w:tblLook w:val="0000" w:firstRow="0" w:lastRow="0" w:firstColumn="0" w:lastColumn="0" w:noHBand="0" w:noVBand="0"/>
      </w:tblPr>
      <w:tblGrid>
        <w:gridCol w:w="9068"/>
      </w:tblGrid>
      <w:tr w:rsidR="00C5741F" w:rsidRPr="00B80609" w14:paraId="03C9B398" w14:textId="77777777" w:rsidTr="004B541E">
        <w:trPr>
          <w:jc w:val="center"/>
        </w:trPr>
        <w:tc>
          <w:tcPr>
            <w:tcW w:w="9068" w:type="dxa"/>
            <w:tcBorders>
              <w:bottom w:val="single" w:sz="4" w:space="0" w:color="00000A"/>
            </w:tcBorders>
            <w:shd w:val="clear" w:color="auto" w:fill="D9D9D9"/>
          </w:tcPr>
          <w:p w14:paraId="62ECC94C"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6</w:t>
            </w:r>
          </w:p>
          <w:p w14:paraId="30F3607F" w14:textId="77777777" w:rsidR="00C5741F" w:rsidRPr="00B80609" w:rsidRDefault="00C5741F" w:rsidP="004B541E">
            <w:pPr>
              <w:pStyle w:val="Standard"/>
              <w:spacing w:line="276" w:lineRule="auto"/>
              <w:jc w:val="center"/>
              <w:rPr>
                <w:rFonts w:ascii="Cambria" w:hAnsi="Cambria"/>
                <w:b/>
                <w:color w:val="000000"/>
                <w:sz w:val="22"/>
                <w:szCs w:val="22"/>
                <w:lang w:val="pl-PL"/>
              </w:rPr>
            </w:pPr>
            <w:r w:rsidRPr="00B80609">
              <w:rPr>
                <w:rFonts w:ascii="Cambria" w:hAnsi="Cambria"/>
                <w:b/>
                <w:color w:val="000000"/>
                <w:sz w:val="22"/>
                <w:szCs w:val="22"/>
                <w:lang w:val="pl-PL"/>
              </w:rPr>
              <w:t>INFORMACJE O WARUNKACH UDZIAŁU W POSTĘPOWANIU</w:t>
            </w:r>
          </w:p>
        </w:tc>
      </w:tr>
    </w:tbl>
    <w:p w14:paraId="6BFB7E52" w14:textId="77777777" w:rsidR="00C5741F" w:rsidRPr="00B80609" w:rsidRDefault="00C5741F" w:rsidP="00C5741F">
      <w:pPr>
        <w:pStyle w:val="Kolorowalistaakcent11"/>
        <w:spacing w:before="0" w:after="0" w:line="276" w:lineRule="auto"/>
        <w:ind w:left="0"/>
        <w:rPr>
          <w:rFonts w:ascii="Cambria" w:hAnsi="Cambria" w:cs="Arial"/>
          <w:bCs w:val="0"/>
          <w:sz w:val="22"/>
          <w:szCs w:val="22"/>
          <w:lang w:val="pl-PL" w:eastAsia="pl-PL"/>
        </w:rPr>
      </w:pPr>
    </w:p>
    <w:p w14:paraId="2A2A0128" w14:textId="77777777" w:rsidR="00C5741F" w:rsidRPr="00B80609" w:rsidRDefault="00C5741F" w:rsidP="00C5741F">
      <w:pPr>
        <w:pStyle w:val="Kolorowalistaakcent11"/>
        <w:spacing w:before="0" w:after="0" w:line="276" w:lineRule="auto"/>
        <w:ind w:left="0"/>
        <w:rPr>
          <w:rFonts w:ascii="Cambria" w:hAnsi="Cambria" w:cs="Arial"/>
          <w:bCs w:val="0"/>
          <w:vanish/>
          <w:sz w:val="22"/>
          <w:szCs w:val="22"/>
          <w:lang w:val="pl-PL" w:eastAsia="pl-PL"/>
        </w:rPr>
      </w:pPr>
    </w:p>
    <w:p w14:paraId="287B2EA1" w14:textId="77777777" w:rsidR="00C5741F" w:rsidRPr="00B80609" w:rsidRDefault="00C5741F" w:rsidP="00C5741F">
      <w:pPr>
        <w:pStyle w:val="Kolorowalistaakcent11"/>
        <w:numPr>
          <w:ilvl w:val="1"/>
          <w:numId w:val="1"/>
        </w:numPr>
        <w:spacing w:before="0" w:after="0" w:line="276" w:lineRule="auto"/>
        <w:ind w:left="567" w:hanging="567"/>
        <w:rPr>
          <w:rFonts w:ascii="Cambria" w:hAnsi="Cambria"/>
          <w:sz w:val="22"/>
          <w:szCs w:val="22"/>
          <w:lang w:val="pl-PL"/>
        </w:rPr>
      </w:pPr>
      <w:r w:rsidRPr="00B80609">
        <w:rPr>
          <w:rFonts w:ascii="Cambria" w:hAnsi="Cambria" w:cs="Arial"/>
          <w:bCs w:val="0"/>
          <w:sz w:val="22"/>
          <w:szCs w:val="22"/>
          <w:lang w:val="pl-PL"/>
        </w:rPr>
        <w:t>O udzielenie zamówienia mogą ubiegać się Wykonawcy, którzy spełniają warunki udziału</w:t>
      </w:r>
      <w:r w:rsidRPr="00B80609">
        <w:rPr>
          <w:rFonts w:ascii="Cambria" w:hAnsi="Cambria" w:cs="Arial"/>
          <w:bCs w:val="0"/>
          <w:sz w:val="22"/>
          <w:szCs w:val="22"/>
          <w:lang w:val="pl-PL"/>
        </w:rPr>
        <w:br/>
        <w:t xml:space="preserve">w postępowaniu dotyczące: </w:t>
      </w:r>
      <w:r w:rsidRPr="00B80609">
        <w:rPr>
          <w:rFonts w:ascii="Cambria" w:hAnsi="Cambria" w:cs="Arial"/>
          <w:bCs w:val="0"/>
          <w:color w:val="FFFFFF"/>
          <w:sz w:val="22"/>
          <w:szCs w:val="22"/>
          <w:lang w:val="pl-PL"/>
        </w:rPr>
        <w:t>postępowaniu</w:t>
      </w:r>
    </w:p>
    <w:p w14:paraId="18B89AD3" w14:textId="77777777" w:rsidR="00C5741F" w:rsidRPr="00B80609" w:rsidRDefault="00C5741F" w:rsidP="00C5741F">
      <w:pPr>
        <w:pStyle w:val="Kolorowalistaakcent11"/>
        <w:spacing w:before="0" w:after="0" w:line="276" w:lineRule="auto"/>
        <w:ind w:left="567"/>
        <w:rPr>
          <w:rFonts w:ascii="Cambria" w:hAnsi="Cambria" w:cs="Arial"/>
          <w:bCs w:val="0"/>
          <w:sz w:val="22"/>
          <w:szCs w:val="22"/>
          <w:lang w:val="pl-PL"/>
        </w:rPr>
      </w:pPr>
    </w:p>
    <w:p w14:paraId="7D185D4D" w14:textId="77777777" w:rsidR="00C5741F" w:rsidRPr="00B80609" w:rsidRDefault="00C5741F" w:rsidP="00C5741F">
      <w:pPr>
        <w:pStyle w:val="Akapitzlist"/>
        <w:numPr>
          <w:ilvl w:val="2"/>
          <w:numId w:val="13"/>
        </w:numPr>
        <w:spacing w:before="0" w:after="0" w:line="276" w:lineRule="auto"/>
        <w:ind w:left="567" w:hanging="567"/>
        <w:rPr>
          <w:rFonts w:ascii="Cambria" w:hAnsi="Cambria" w:cs="Arial"/>
          <w:b/>
          <w:sz w:val="22"/>
          <w:szCs w:val="22"/>
          <w:lang w:val="pl-PL"/>
        </w:rPr>
      </w:pPr>
      <w:r w:rsidRPr="00B80609">
        <w:rPr>
          <w:rFonts w:ascii="Cambria" w:hAnsi="Cambria" w:cs="Arial"/>
          <w:b/>
          <w:sz w:val="22"/>
          <w:szCs w:val="22"/>
          <w:lang w:val="pl-PL"/>
        </w:rPr>
        <w:t>zdolności do występowania w obrocie gospodarczym;</w:t>
      </w:r>
    </w:p>
    <w:p w14:paraId="2AC04C35" w14:textId="77777777" w:rsidR="00C5741F" w:rsidRPr="00B80609" w:rsidRDefault="00C5741F" w:rsidP="00C5741F">
      <w:pPr>
        <w:pStyle w:val="Standard"/>
        <w:spacing w:line="276" w:lineRule="auto"/>
        <w:ind w:left="567" w:hanging="567"/>
        <w:jc w:val="both"/>
        <w:rPr>
          <w:rFonts w:ascii="Cambria" w:hAnsi="Cambria"/>
          <w:i/>
          <w:sz w:val="22"/>
          <w:szCs w:val="22"/>
          <w:lang w:val="pl-PL"/>
        </w:rPr>
      </w:pPr>
      <w:r w:rsidRPr="00B80609">
        <w:rPr>
          <w:rFonts w:ascii="Cambria" w:hAnsi="Cambria"/>
          <w:i/>
          <w:sz w:val="22"/>
          <w:szCs w:val="22"/>
          <w:lang w:val="pl-PL"/>
        </w:rPr>
        <w:lastRenderedPageBreak/>
        <w:t>Zamawiający nie określa warunku w ww. zakresie.</w:t>
      </w:r>
    </w:p>
    <w:p w14:paraId="2E386333" w14:textId="77777777" w:rsidR="00C5741F" w:rsidRPr="00B80609" w:rsidRDefault="00C5741F" w:rsidP="00C5741F">
      <w:pPr>
        <w:pStyle w:val="Standard"/>
        <w:spacing w:line="276" w:lineRule="auto"/>
        <w:ind w:left="567" w:hanging="567"/>
        <w:jc w:val="both"/>
        <w:rPr>
          <w:rFonts w:ascii="Cambria" w:hAnsi="Cambria"/>
          <w:i/>
          <w:sz w:val="22"/>
          <w:szCs w:val="22"/>
          <w:lang w:val="pl-PL"/>
        </w:rPr>
      </w:pPr>
    </w:p>
    <w:p w14:paraId="44425C1E" w14:textId="77777777" w:rsidR="00C5741F" w:rsidRPr="00B80609" w:rsidRDefault="00C5741F" w:rsidP="00C5741F">
      <w:pPr>
        <w:pStyle w:val="Akapitzlist"/>
        <w:numPr>
          <w:ilvl w:val="2"/>
          <w:numId w:val="13"/>
        </w:numPr>
        <w:spacing w:before="0" w:after="0" w:line="276" w:lineRule="auto"/>
        <w:ind w:left="0" w:firstLine="0"/>
        <w:rPr>
          <w:rFonts w:ascii="Cambria" w:hAnsi="Cambria" w:cs="Arial"/>
          <w:b/>
          <w:sz w:val="22"/>
          <w:szCs w:val="22"/>
          <w:lang w:val="pl-PL"/>
        </w:rPr>
      </w:pPr>
      <w:r w:rsidRPr="00B80609">
        <w:rPr>
          <w:rFonts w:ascii="Cambria" w:hAnsi="Cambria" w:cs="Arial"/>
          <w:b/>
          <w:sz w:val="22"/>
          <w:szCs w:val="22"/>
          <w:lang w:val="pl-PL"/>
        </w:rPr>
        <w:t>uprawnień do prowadzenia określonej działalności gospodarczej lub zawodowej, o ile wynika to z odrębnych przepisów;</w:t>
      </w:r>
    </w:p>
    <w:p w14:paraId="40D4B467" w14:textId="77777777" w:rsidR="00C5741F" w:rsidRPr="00B80609" w:rsidRDefault="00C5741F" w:rsidP="00C5741F">
      <w:pPr>
        <w:pStyle w:val="Standard"/>
        <w:spacing w:line="276" w:lineRule="auto"/>
        <w:ind w:left="567" w:hanging="567"/>
        <w:jc w:val="both"/>
        <w:rPr>
          <w:rFonts w:ascii="Cambria" w:hAnsi="Cambria"/>
          <w:i/>
          <w:sz w:val="22"/>
          <w:szCs w:val="22"/>
          <w:lang w:val="pl-PL"/>
        </w:rPr>
      </w:pPr>
      <w:r w:rsidRPr="00B80609">
        <w:rPr>
          <w:rFonts w:ascii="Cambria" w:hAnsi="Cambria"/>
          <w:i/>
          <w:sz w:val="22"/>
          <w:szCs w:val="22"/>
          <w:lang w:val="pl-PL"/>
        </w:rPr>
        <w:t>Zamawiający nie określa warunku w ww. zakresie.</w:t>
      </w:r>
    </w:p>
    <w:p w14:paraId="3B19B487" w14:textId="77777777" w:rsidR="00C5741F" w:rsidRPr="00B80609" w:rsidRDefault="00C5741F" w:rsidP="00C5741F">
      <w:pPr>
        <w:pStyle w:val="Standard"/>
        <w:spacing w:line="276" w:lineRule="auto"/>
        <w:ind w:left="567" w:hanging="567"/>
        <w:jc w:val="both"/>
        <w:rPr>
          <w:rFonts w:ascii="Cambria" w:hAnsi="Cambria"/>
          <w:i/>
          <w:sz w:val="22"/>
          <w:szCs w:val="22"/>
          <w:lang w:val="pl-PL"/>
        </w:rPr>
      </w:pPr>
    </w:p>
    <w:p w14:paraId="642F621A" w14:textId="77777777" w:rsidR="00C5741F" w:rsidRPr="00B80609" w:rsidRDefault="00C5741F" w:rsidP="00C5741F">
      <w:pPr>
        <w:pStyle w:val="Akapitzlist"/>
        <w:numPr>
          <w:ilvl w:val="2"/>
          <w:numId w:val="13"/>
        </w:numPr>
        <w:spacing w:before="0" w:after="0" w:line="276" w:lineRule="auto"/>
        <w:ind w:left="567" w:hanging="567"/>
        <w:rPr>
          <w:rFonts w:ascii="Cambria" w:hAnsi="Cambria" w:cs="Arial"/>
          <w:b/>
          <w:sz w:val="22"/>
          <w:szCs w:val="22"/>
          <w:lang w:val="pl-PL"/>
        </w:rPr>
      </w:pPr>
      <w:r w:rsidRPr="00B80609">
        <w:rPr>
          <w:rFonts w:ascii="Cambria" w:hAnsi="Cambria" w:cs="Arial"/>
          <w:b/>
          <w:sz w:val="22"/>
          <w:szCs w:val="22"/>
          <w:lang w:val="pl-PL"/>
        </w:rPr>
        <w:t>uprawnień sytuacji ekonomicznej lub finansowej;</w:t>
      </w:r>
    </w:p>
    <w:p w14:paraId="41F97916" w14:textId="77777777" w:rsidR="001E75E7" w:rsidRPr="00B80609" w:rsidRDefault="001E75E7" w:rsidP="008B5316">
      <w:pPr>
        <w:pStyle w:val="Standard"/>
        <w:spacing w:line="276" w:lineRule="auto"/>
        <w:jc w:val="both"/>
        <w:rPr>
          <w:rFonts w:ascii="Cambria" w:hAnsi="Cambria"/>
          <w:i/>
          <w:sz w:val="22"/>
          <w:szCs w:val="22"/>
          <w:lang w:val="pl-PL"/>
        </w:rPr>
      </w:pPr>
      <w:r w:rsidRPr="00B80609">
        <w:rPr>
          <w:rFonts w:ascii="Cambria" w:hAnsi="Cambria"/>
          <w:i/>
          <w:sz w:val="22"/>
          <w:szCs w:val="22"/>
          <w:lang w:val="pl-PL"/>
        </w:rPr>
        <w:t>Zamawiający nie określa warunku w ww. zakresie.</w:t>
      </w:r>
    </w:p>
    <w:p w14:paraId="3259918F" w14:textId="499BBD12" w:rsidR="00C5741F" w:rsidRPr="00B80609" w:rsidRDefault="00C5741F" w:rsidP="00C5741F">
      <w:pPr>
        <w:pStyle w:val="Standard"/>
        <w:spacing w:line="276" w:lineRule="auto"/>
        <w:jc w:val="both"/>
        <w:rPr>
          <w:rFonts w:ascii="Cambria" w:hAnsi="Cambria"/>
          <w:i/>
          <w:sz w:val="22"/>
          <w:szCs w:val="22"/>
          <w:lang w:val="pl-PL"/>
        </w:rPr>
      </w:pPr>
    </w:p>
    <w:p w14:paraId="3131EA60" w14:textId="77777777" w:rsidR="00C5741F" w:rsidRPr="00B80609" w:rsidRDefault="00C5741F" w:rsidP="00C5741F">
      <w:pPr>
        <w:pStyle w:val="Kolorowalistaakcent11"/>
        <w:numPr>
          <w:ilvl w:val="2"/>
          <w:numId w:val="13"/>
        </w:numPr>
        <w:spacing w:before="0" w:after="0" w:line="276" w:lineRule="auto"/>
        <w:ind w:left="567" w:hanging="567"/>
        <w:rPr>
          <w:rFonts w:ascii="Cambria" w:hAnsi="Cambria" w:cs="Arial"/>
          <w:b/>
          <w:sz w:val="22"/>
          <w:szCs w:val="22"/>
          <w:lang w:val="pl-PL"/>
        </w:rPr>
      </w:pPr>
      <w:r w:rsidRPr="00B80609">
        <w:rPr>
          <w:rFonts w:ascii="Cambria" w:hAnsi="Cambria" w:cs="Arial"/>
          <w:b/>
          <w:sz w:val="22"/>
          <w:szCs w:val="22"/>
          <w:lang w:val="pl-PL"/>
        </w:rPr>
        <w:t>zdolności technicznej lub zawodowej w zakresie:</w:t>
      </w:r>
    </w:p>
    <w:p w14:paraId="2A1ADD97" w14:textId="77777777" w:rsidR="00127101" w:rsidRPr="00B80609" w:rsidRDefault="00127101" w:rsidP="00127101">
      <w:pPr>
        <w:spacing w:line="276" w:lineRule="auto"/>
        <w:rPr>
          <w:rFonts w:ascii="Cambria" w:hAnsi="Cambria" w:cs="Cambria"/>
          <w:bCs w:val="0"/>
          <w:sz w:val="22"/>
          <w:szCs w:val="22"/>
        </w:rPr>
      </w:pPr>
      <w:r w:rsidRPr="00B80609">
        <w:rPr>
          <w:rFonts w:ascii="Cambria" w:hAnsi="Cambria" w:cs="Cambria"/>
          <w:bCs w:val="0"/>
          <w:sz w:val="22"/>
          <w:szCs w:val="22"/>
        </w:rPr>
        <w:t>Opis sposobu dokonywania oceny spełniania tego warunku:</w:t>
      </w:r>
    </w:p>
    <w:p w14:paraId="63B3B6EA" w14:textId="53564F3E" w:rsidR="00127101" w:rsidRPr="00B80609" w:rsidRDefault="00127101" w:rsidP="00DD3310">
      <w:pPr>
        <w:spacing w:line="276" w:lineRule="auto"/>
        <w:jc w:val="both"/>
        <w:rPr>
          <w:rFonts w:ascii="Cambria" w:hAnsi="Cambria" w:cs="Cambria"/>
          <w:bCs w:val="0"/>
          <w:sz w:val="22"/>
          <w:szCs w:val="22"/>
        </w:rPr>
      </w:pPr>
      <w:r w:rsidRPr="00B80609">
        <w:rPr>
          <w:rFonts w:ascii="Cambria" w:hAnsi="Cambria" w:cs="Cambria"/>
          <w:bCs w:val="0"/>
          <w:sz w:val="22"/>
          <w:szCs w:val="22"/>
        </w:rPr>
        <w:t>1)</w:t>
      </w:r>
      <w:r w:rsidRPr="00B80609">
        <w:rPr>
          <w:rFonts w:ascii="Cambria" w:hAnsi="Cambria" w:cs="Cambria"/>
          <w:bCs w:val="0"/>
          <w:sz w:val="22"/>
          <w:szCs w:val="22"/>
        </w:rPr>
        <w:tab/>
        <w:t>Wykonawca spełni warunek, jeżeli wykaże, że w okresie ostatnich pięciu  lat przed upływem terminu składania ofert, a jeżeli okres prowadzenia działalności jest krótszy - w tym okresie, wy</w:t>
      </w:r>
      <w:r w:rsidR="003207C0">
        <w:rPr>
          <w:rFonts w:ascii="Cambria" w:hAnsi="Cambria" w:cs="Cambria"/>
          <w:bCs w:val="0"/>
          <w:sz w:val="22"/>
          <w:szCs w:val="22"/>
        </w:rPr>
        <w:t xml:space="preserve">konał należycie co </w:t>
      </w:r>
      <w:r w:rsidR="003207C0" w:rsidRPr="00A02EB6">
        <w:rPr>
          <w:rFonts w:ascii="Cambria" w:hAnsi="Cambria" w:cs="Cambria"/>
          <w:bCs w:val="0"/>
          <w:sz w:val="22"/>
          <w:szCs w:val="22"/>
        </w:rPr>
        <w:t xml:space="preserve">najmniej </w:t>
      </w:r>
      <w:r w:rsidR="001E75E7" w:rsidRPr="00A02EB6">
        <w:rPr>
          <w:rFonts w:ascii="Cambria" w:hAnsi="Cambria" w:cs="Cambria"/>
          <w:bCs w:val="0"/>
          <w:sz w:val="22"/>
          <w:szCs w:val="22"/>
        </w:rPr>
        <w:t>jedną</w:t>
      </w:r>
      <w:r w:rsidRPr="00A02EB6">
        <w:rPr>
          <w:rFonts w:ascii="Cambria" w:hAnsi="Cambria" w:cs="Cambria"/>
          <w:bCs w:val="0"/>
          <w:sz w:val="22"/>
          <w:szCs w:val="22"/>
        </w:rPr>
        <w:t xml:space="preserve"> robot</w:t>
      </w:r>
      <w:r w:rsidR="001E75E7" w:rsidRPr="00A02EB6">
        <w:rPr>
          <w:rFonts w:ascii="Cambria" w:hAnsi="Cambria" w:cs="Cambria"/>
          <w:bCs w:val="0"/>
          <w:sz w:val="22"/>
          <w:szCs w:val="22"/>
        </w:rPr>
        <w:t>ę</w:t>
      </w:r>
      <w:r w:rsidRPr="00A02EB6">
        <w:rPr>
          <w:rFonts w:ascii="Cambria" w:hAnsi="Cambria" w:cs="Cambria"/>
          <w:bCs w:val="0"/>
          <w:sz w:val="22"/>
          <w:szCs w:val="22"/>
        </w:rPr>
        <w:t xml:space="preserve"> budowlan</w:t>
      </w:r>
      <w:r w:rsidR="001E75E7" w:rsidRPr="00A02EB6">
        <w:rPr>
          <w:rFonts w:ascii="Cambria" w:hAnsi="Cambria" w:cs="Cambria"/>
          <w:bCs w:val="0"/>
          <w:sz w:val="22"/>
          <w:szCs w:val="22"/>
        </w:rPr>
        <w:t>ą</w:t>
      </w:r>
      <w:r w:rsidRPr="00A02EB6">
        <w:rPr>
          <w:rFonts w:ascii="Cambria" w:hAnsi="Cambria" w:cs="Cambria"/>
          <w:bCs w:val="0"/>
          <w:sz w:val="22"/>
          <w:szCs w:val="22"/>
        </w:rPr>
        <w:t xml:space="preserve"> polegając</w:t>
      </w:r>
      <w:r w:rsidR="001E75E7" w:rsidRPr="00A02EB6">
        <w:rPr>
          <w:rFonts w:ascii="Cambria" w:hAnsi="Cambria" w:cs="Cambria"/>
          <w:bCs w:val="0"/>
          <w:sz w:val="22"/>
          <w:szCs w:val="22"/>
        </w:rPr>
        <w:t>ą</w:t>
      </w:r>
      <w:r w:rsidRPr="00A02EB6">
        <w:rPr>
          <w:rFonts w:ascii="Cambria" w:hAnsi="Cambria" w:cs="Cambria"/>
          <w:bCs w:val="0"/>
          <w:sz w:val="22"/>
          <w:szCs w:val="22"/>
        </w:rPr>
        <w:t xml:space="preserve"> na budowie boiska wielofunkcyjnego o wartości</w:t>
      </w:r>
      <w:r w:rsidR="00B8753B" w:rsidRPr="00A02EB6">
        <w:rPr>
          <w:rFonts w:ascii="Cambria" w:hAnsi="Cambria" w:cs="Cambria"/>
          <w:bCs w:val="0"/>
          <w:sz w:val="22"/>
          <w:szCs w:val="22"/>
        </w:rPr>
        <w:t xml:space="preserve"> r</w:t>
      </w:r>
      <w:r w:rsidR="003207C0" w:rsidRPr="00A02EB6">
        <w:rPr>
          <w:rFonts w:ascii="Cambria" w:hAnsi="Cambria" w:cs="Cambria"/>
          <w:bCs w:val="0"/>
          <w:sz w:val="22"/>
          <w:szCs w:val="22"/>
        </w:rPr>
        <w:t xml:space="preserve">obót nie mniejszej niż </w:t>
      </w:r>
      <w:r w:rsidR="001E75E7" w:rsidRPr="00A02EB6">
        <w:rPr>
          <w:rFonts w:ascii="Cambria" w:hAnsi="Cambria" w:cs="Cambria"/>
          <w:bCs w:val="0"/>
          <w:sz w:val="22"/>
          <w:szCs w:val="22"/>
        </w:rPr>
        <w:t>1 000 000</w:t>
      </w:r>
      <w:r w:rsidRPr="00A02EB6">
        <w:rPr>
          <w:rFonts w:ascii="Cambria" w:hAnsi="Cambria" w:cs="Cambria"/>
          <w:bCs w:val="0"/>
          <w:sz w:val="22"/>
          <w:szCs w:val="22"/>
        </w:rPr>
        <w:t xml:space="preserve">,00 zł </w:t>
      </w:r>
      <w:r w:rsidR="003207C0" w:rsidRPr="00A02EB6">
        <w:rPr>
          <w:rFonts w:ascii="Cambria" w:hAnsi="Cambria" w:cs="Cambria"/>
          <w:bCs w:val="0"/>
          <w:sz w:val="22"/>
          <w:szCs w:val="22"/>
        </w:rPr>
        <w:t>brutto (słownie:</w:t>
      </w:r>
      <w:r w:rsidR="001E75E7" w:rsidRPr="00A02EB6">
        <w:rPr>
          <w:rFonts w:ascii="Cambria" w:hAnsi="Cambria" w:cs="Cambria"/>
          <w:bCs w:val="0"/>
          <w:sz w:val="22"/>
          <w:szCs w:val="22"/>
        </w:rPr>
        <w:t xml:space="preserve"> milion</w:t>
      </w:r>
      <w:r w:rsidRPr="00A02EB6">
        <w:rPr>
          <w:rFonts w:ascii="Cambria" w:hAnsi="Cambria" w:cs="Cambria"/>
          <w:bCs w:val="0"/>
          <w:sz w:val="22"/>
          <w:szCs w:val="22"/>
        </w:rPr>
        <w:t xml:space="preserve"> złotych brutto)</w:t>
      </w:r>
      <w:r w:rsidR="00A02EB6" w:rsidRPr="00A02EB6">
        <w:rPr>
          <w:rFonts w:ascii="Cambria" w:hAnsi="Cambria" w:cs="Cambria"/>
          <w:bCs w:val="0"/>
          <w:sz w:val="22"/>
          <w:szCs w:val="22"/>
        </w:rPr>
        <w:t>.</w:t>
      </w:r>
      <w:r w:rsidRPr="00B80609">
        <w:rPr>
          <w:rFonts w:ascii="Cambria" w:hAnsi="Cambria" w:cs="Cambria"/>
          <w:bCs w:val="0"/>
          <w:sz w:val="22"/>
          <w:szCs w:val="22"/>
        </w:rPr>
        <w:t xml:space="preserve"> </w:t>
      </w:r>
    </w:p>
    <w:p w14:paraId="007D0D62" w14:textId="15F6A9D8" w:rsidR="00127101" w:rsidRPr="00B80609" w:rsidRDefault="00E4166E" w:rsidP="00DD3310">
      <w:pPr>
        <w:spacing w:line="276" w:lineRule="auto"/>
        <w:jc w:val="both"/>
        <w:rPr>
          <w:rFonts w:ascii="Cambria" w:hAnsi="Cambria" w:cs="Cambria"/>
          <w:bCs w:val="0"/>
          <w:sz w:val="22"/>
          <w:szCs w:val="22"/>
        </w:rPr>
      </w:pPr>
      <w:r w:rsidRPr="00B80609">
        <w:rPr>
          <w:rFonts w:ascii="Cambria" w:hAnsi="Cambria" w:cs="Cambria"/>
          <w:bCs w:val="0"/>
          <w:sz w:val="22"/>
          <w:szCs w:val="22"/>
        </w:rPr>
        <w:t>W przypadku wykazania kilku robó</w:t>
      </w:r>
      <w:r w:rsidR="00127101" w:rsidRPr="00B80609">
        <w:rPr>
          <w:rFonts w:ascii="Cambria" w:hAnsi="Cambria" w:cs="Cambria"/>
          <w:bCs w:val="0"/>
          <w:sz w:val="22"/>
          <w:szCs w:val="22"/>
        </w:rPr>
        <w:t>t za kwoty mniejsze niż wymagana, kwoty wynikające z  poświadczeń/referencji nie będą sumowane w celu potwierdzenia spełnienia postawionego    warunku.</w:t>
      </w:r>
    </w:p>
    <w:p w14:paraId="587726A4" w14:textId="77777777" w:rsidR="00127101" w:rsidRPr="00B80609" w:rsidRDefault="00127101" w:rsidP="00DD3310">
      <w:pPr>
        <w:spacing w:line="276" w:lineRule="auto"/>
        <w:jc w:val="both"/>
        <w:rPr>
          <w:rFonts w:ascii="Cambria" w:hAnsi="Cambria" w:cs="Cambria"/>
          <w:bCs w:val="0"/>
          <w:sz w:val="22"/>
          <w:szCs w:val="22"/>
        </w:rPr>
      </w:pPr>
      <w:r w:rsidRPr="00B80609">
        <w:rPr>
          <w:rFonts w:ascii="Cambria" w:hAnsi="Cambria" w:cs="Cambria"/>
          <w:bCs w:val="0"/>
          <w:sz w:val="22"/>
          <w:szCs w:val="22"/>
        </w:rPr>
        <w:t>2)</w:t>
      </w:r>
      <w:r w:rsidRPr="00B80609">
        <w:rPr>
          <w:rFonts w:ascii="Cambria" w:hAnsi="Cambria" w:cs="Cambria"/>
          <w:bCs w:val="0"/>
          <w:sz w:val="22"/>
          <w:szCs w:val="22"/>
        </w:rPr>
        <w:tab/>
        <w:t>O udzielenie zamówienia mogą ubiegać się Wykonawcy, którzy dysponują lub będą dysponować w okresie wykonywania zamówienia i skierują do jego realizacji:</w:t>
      </w:r>
    </w:p>
    <w:p w14:paraId="6145BA80" w14:textId="62359C4D" w:rsidR="00C5741F" w:rsidRPr="00B80609" w:rsidRDefault="00127101" w:rsidP="00DD3310">
      <w:pPr>
        <w:spacing w:line="276" w:lineRule="auto"/>
        <w:jc w:val="both"/>
        <w:rPr>
          <w:rFonts w:ascii="Cambria" w:hAnsi="Cambria" w:cs="Cambria"/>
          <w:bCs w:val="0"/>
          <w:sz w:val="22"/>
          <w:szCs w:val="22"/>
        </w:rPr>
      </w:pPr>
      <w:r w:rsidRPr="00B80609">
        <w:rPr>
          <w:rFonts w:ascii="Cambria" w:hAnsi="Cambria" w:cs="Cambria"/>
          <w:bCs w:val="0"/>
          <w:sz w:val="22"/>
          <w:szCs w:val="22"/>
        </w:rPr>
        <w:t>- co najmniej jedną osobą posiadającą stosowne do zakresu zamówienia uprawnienia budowlane w rozumieniu przepisów ustawy z dnia 07 li</w:t>
      </w:r>
      <w:r w:rsidR="00E4166E" w:rsidRPr="00B80609">
        <w:rPr>
          <w:rFonts w:ascii="Cambria" w:hAnsi="Cambria" w:cs="Cambria"/>
          <w:bCs w:val="0"/>
          <w:sz w:val="22"/>
          <w:szCs w:val="22"/>
        </w:rPr>
        <w:t>pca 1994 r. - Prawo budowlane</w:t>
      </w:r>
      <w:r w:rsidRPr="00B80609">
        <w:rPr>
          <w:rFonts w:ascii="Cambria" w:hAnsi="Cambria" w:cs="Cambria"/>
          <w:bCs w:val="0"/>
          <w:sz w:val="22"/>
          <w:szCs w:val="22"/>
        </w:rPr>
        <w:t xml:space="preserve"> tj. upoważnienie do kierowania robotami budowlanymi w specjalności konstrukcyjno – budowlanej oraz rozporządzenia Ministra Inwestycji i Rozwoju z dnia 29 kwietnia 2019 r. w sprawie przygotowania zawodowego do wykonywania samodzielnych funkcji technicznych w budownic</w:t>
      </w:r>
      <w:r w:rsidR="00E4166E" w:rsidRPr="00B80609">
        <w:rPr>
          <w:rFonts w:ascii="Cambria" w:hAnsi="Cambria" w:cs="Cambria"/>
          <w:bCs w:val="0"/>
          <w:sz w:val="22"/>
          <w:szCs w:val="22"/>
        </w:rPr>
        <w:t>twie</w:t>
      </w:r>
      <w:r w:rsidRPr="00B80609">
        <w:rPr>
          <w:rFonts w:ascii="Cambria" w:hAnsi="Cambria" w:cs="Cambria"/>
          <w:bCs w:val="0"/>
          <w:sz w:val="22"/>
          <w:szCs w:val="22"/>
        </w:rPr>
        <w:t xml:space="preserve">  tj. upoważnienie do kierowania robotami budowlanymi w specjalności konstrukcyjno – budowlanej.</w:t>
      </w:r>
    </w:p>
    <w:p w14:paraId="2381EEBF" w14:textId="09C6A6A0" w:rsidR="00B8753B" w:rsidRPr="00B80609" w:rsidRDefault="00B8753B" w:rsidP="002641DD">
      <w:pPr>
        <w:spacing w:line="276" w:lineRule="auto"/>
        <w:jc w:val="both"/>
        <w:rPr>
          <w:rFonts w:ascii="Cambria" w:hAnsi="Cambria" w:cs="Cambria"/>
          <w:bCs w:val="0"/>
          <w:sz w:val="22"/>
          <w:szCs w:val="22"/>
        </w:rPr>
      </w:pPr>
      <w:r w:rsidRPr="00B80609">
        <w:rPr>
          <w:rFonts w:ascii="Cambria" w:hAnsi="Cambria" w:cs="Cambria"/>
          <w:bCs w:val="0"/>
          <w:sz w:val="22"/>
          <w:szCs w:val="22"/>
        </w:rPr>
        <w:t>- co najmniej jedną osobę, do realizacji zamówienia jako</w:t>
      </w:r>
      <w:r w:rsidR="002641DD" w:rsidRPr="00B80609">
        <w:rPr>
          <w:rFonts w:ascii="Cambria" w:hAnsi="Cambria" w:cs="Cambria"/>
          <w:bCs w:val="0"/>
          <w:sz w:val="22"/>
          <w:szCs w:val="22"/>
        </w:rPr>
        <w:t xml:space="preserve"> </w:t>
      </w:r>
      <w:r w:rsidRPr="00B80609">
        <w:rPr>
          <w:rFonts w:ascii="Cambria" w:hAnsi="Cambria" w:cs="Cambria"/>
          <w:bCs w:val="0"/>
          <w:sz w:val="22"/>
          <w:szCs w:val="22"/>
        </w:rPr>
        <w:t>Kierownika budowy/robót spełniającą wymagania, o których mowa w art. 37c ustawy z dnia 23</w:t>
      </w:r>
      <w:r w:rsidR="002641DD" w:rsidRPr="00B80609">
        <w:rPr>
          <w:rFonts w:ascii="Cambria" w:hAnsi="Cambria" w:cs="Cambria"/>
          <w:bCs w:val="0"/>
          <w:sz w:val="22"/>
          <w:szCs w:val="22"/>
        </w:rPr>
        <w:t xml:space="preserve"> </w:t>
      </w:r>
      <w:r w:rsidRPr="00B80609">
        <w:rPr>
          <w:rFonts w:ascii="Cambria" w:hAnsi="Cambria" w:cs="Cambria"/>
          <w:bCs w:val="0"/>
          <w:sz w:val="22"/>
          <w:szCs w:val="22"/>
        </w:rPr>
        <w:t>lipca 2003 roku o ochronie zabytków i opiece nad zabytkami</w:t>
      </w:r>
      <w:r w:rsidR="002641DD" w:rsidRPr="00B80609">
        <w:rPr>
          <w:rFonts w:ascii="Cambria" w:hAnsi="Cambria" w:cs="Cambria"/>
          <w:bCs w:val="0"/>
          <w:sz w:val="22"/>
          <w:szCs w:val="22"/>
        </w:rPr>
        <w:t xml:space="preserve"> tj.: osobę</w:t>
      </w:r>
      <w:r w:rsidRPr="00B80609">
        <w:rPr>
          <w:rFonts w:ascii="Cambria" w:hAnsi="Cambria" w:cs="Cambria"/>
          <w:bCs w:val="0"/>
          <w:sz w:val="22"/>
          <w:szCs w:val="22"/>
        </w:rPr>
        <w:t>, posiadającą uprawnienia do kierowania robotami budowlanymi</w:t>
      </w:r>
    </w:p>
    <w:p w14:paraId="30C2AA36" w14:textId="67F9A57C" w:rsidR="00B8753B" w:rsidRPr="00B80609" w:rsidRDefault="00B8753B" w:rsidP="002641DD">
      <w:pPr>
        <w:spacing w:line="276" w:lineRule="auto"/>
        <w:jc w:val="both"/>
        <w:rPr>
          <w:rFonts w:ascii="Cambria" w:hAnsi="Cambria" w:cs="Cambria"/>
          <w:bCs w:val="0"/>
          <w:sz w:val="22"/>
          <w:szCs w:val="22"/>
        </w:rPr>
      </w:pPr>
      <w:r w:rsidRPr="00B80609">
        <w:rPr>
          <w:rFonts w:ascii="Cambria" w:hAnsi="Cambria" w:cs="Cambria"/>
          <w:bCs w:val="0"/>
          <w:sz w:val="22"/>
          <w:szCs w:val="22"/>
        </w:rPr>
        <w:t>o specjalności konstrukcyjno – budowlanej, lub inne uprawnienia umożliwiające</w:t>
      </w:r>
      <w:r w:rsidR="002641DD" w:rsidRPr="00B80609">
        <w:rPr>
          <w:rFonts w:ascii="Cambria" w:hAnsi="Cambria" w:cs="Cambria"/>
          <w:bCs w:val="0"/>
          <w:sz w:val="22"/>
          <w:szCs w:val="22"/>
        </w:rPr>
        <w:t xml:space="preserve"> </w:t>
      </w:r>
      <w:r w:rsidRPr="00B80609">
        <w:rPr>
          <w:rFonts w:ascii="Cambria" w:hAnsi="Cambria" w:cs="Cambria"/>
          <w:bCs w:val="0"/>
          <w:sz w:val="22"/>
          <w:szCs w:val="22"/>
        </w:rPr>
        <w:t>wykonywanie tych samych, co ww. czynności</w:t>
      </w:r>
      <w:r w:rsidR="002641DD" w:rsidRPr="00B80609">
        <w:rPr>
          <w:rFonts w:ascii="Cambria" w:hAnsi="Cambria" w:cs="Cambria"/>
          <w:bCs w:val="0"/>
          <w:sz w:val="22"/>
          <w:szCs w:val="22"/>
        </w:rPr>
        <w:t>.</w:t>
      </w:r>
    </w:p>
    <w:p w14:paraId="4B10B3D0" w14:textId="77777777" w:rsidR="00C5741F" w:rsidRPr="00B80609" w:rsidRDefault="00C5741F" w:rsidP="00C5741F">
      <w:pPr>
        <w:pStyle w:val="Standard"/>
        <w:spacing w:line="276" w:lineRule="auto"/>
        <w:jc w:val="center"/>
        <w:rPr>
          <w:rFonts w:ascii="Cambria" w:hAnsi="Cambria" w:cs="Cambria"/>
          <w:b/>
          <w:bCs w:val="0"/>
          <w:sz w:val="22"/>
          <w:szCs w:val="22"/>
          <w:lang w:val="pl-PL"/>
        </w:rPr>
      </w:pPr>
      <w:r w:rsidRPr="00B80609">
        <w:rPr>
          <w:rFonts w:ascii="Cambria" w:hAnsi="Cambria" w:cs="Cambria"/>
          <w:b/>
          <w:bCs w:val="0"/>
          <w:sz w:val="22"/>
          <w:szCs w:val="22"/>
          <w:lang w:val="pl-PL"/>
        </w:rPr>
        <w:t xml:space="preserve">DODATKOWE INFORMACJE DOTYCZĄCE WARUNKÓW </w:t>
      </w:r>
      <w:r w:rsidRPr="00B80609">
        <w:rPr>
          <w:rFonts w:ascii="Cambria" w:hAnsi="Cambria" w:cs="Cambria"/>
          <w:b/>
          <w:bCs w:val="0"/>
          <w:sz w:val="22"/>
          <w:szCs w:val="22"/>
          <w:lang w:val="pl-PL"/>
        </w:rPr>
        <w:br/>
        <w:t>UDZIAŁU W POSTĘPOWANIU:</w:t>
      </w:r>
    </w:p>
    <w:tbl>
      <w:tblPr>
        <w:tblW w:w="9498" w:type="dxa"/>
        <w:tblInd w:w="-5" w:type="dxa"/>
        <w:tblLayout w:type="fixed"/>
        <w:tblLook w:val="0000" w:firstRow="0" w:lastRow="0" w:firstColumn="0" w:lastColumn="0" w:noHBand="0" w:noVBand="0"/>
      </w:tblPr>
      <w:tblGrid>
        <w:gridCol w:w="9498"/>
      </w:tblGrid>
      <w:tr w:rsidR="00C5741F" w:rsidRPr="00B80609" w14:paraId="330597D0" w14:textId="77777777" w:rsidTr="004B541E">
        <w:tc>
          <w:tcPr>
            <w:tcW w:w="9498" w:type="dxa"/>
            <w:tcBorders>
              <w:top w:val="single" w:sz="4" w:space="0" w:color="00000A"/>
              <w:left w:val="single" w:sz="4" w:space="0" w:color="00000A"/>
              <w:bottom w:val="single" w:sz="4" w:space="0" w:color="00000A"/>
              <w:right w:val="single" w:sz="4" w:space="0" w:color="00000A"/>
            </w:tcBorders>
            <w:shd w:val="clear" w:color="auto" w:fill="FFFFFF"/>
          </w:tcPr>
          <w:p w14:paraId="5ACF214E" w14:textId="77777777" w:rsidR="00C5741F" w:rsidRPr="00B80609" w:rsidRDefault="00C5741F" w:rsidP="00C5741F">
            <w:pPr>
              <w:pStyle w:val="Akapitzlist"/>
              <w:numPr>
                <w:ilvl w:val="0"/>
                <w:numId w:val="27"/>
              </w:numPr>
              <w:spacing w:before="0" w:after="0" w:line="276" w:lineRule="auto"/>
              <w:ind w:left="307" w:hanging="307"/>
              <w:rPr>
                <w:rFonts w:ascii="Cambria" w:hAnsi="Cambria" w:cs="Helvetica"/>
                <w:b/>
                <w:i/>
                <w:color w:val="000000"/>
                <w:sz w:val="22"/>
                <w:szCs w:val="22"/>
                <w:lang w:val="pl-PL"/>
              </w:rPr>
            </w:pPr>
            <w:r w:rsidRPr="00B80609">
              <w:rPr>
                <w:rFonts w:ascii="Cambria" w:hAnsi="Cambria" w:cs="Helvetica"/>
                <w:b/>
                <w:i/>
                <w:color w:val="000000"/>
                <w:sz w:val="22"/>
                <w:szCs w:val="22"/>
                <w:lang w:val="pl-PL"/>
              </w:rPr>
              <w:t xml:space="preserve">Wykonawca powinien w wykazie robót wyraźnie określić zakres </w:t>
            </w:r>
            <w:r w:rsidRPr="00B80609">
              <w:rPr>
                <w:rFonts w:ascii="Cambria" w:hAnsi="Cambria" w:cs="Helvetica"/>
                <w:b/>
                <w:i/>
                <w:color w:val="000000"/>
                <w:sz w:val="22"/>
                <w:szCs w:val="22"/>
                <w:lang w:val="pl-PL"/>
              </w:rPr>
              <w:br/>
              <w:t>i wartość oraz zakres robót, aby można było ustalić, czy spełnia warunek udziału w postępowaniu.</w:t>
            </w:r>
          </w:p>
          <w:p w14:paraId="573D9902" w14:textId="77777777" w:rsidR="00C5741F" w:rsidRPr="00B80609" w:rsidRDefault="00C5741F" w:rsidP="00C5741F">
            <w:pPr>
              <w:pStyle w:val="Akapitzlist"/>
              <w:numPr>
                <w:ilvl w:val="0"/>
                <w:numId w:val="27"/>
              </w:numPr>
              <w:spacing w:before="0" w:after="0" w:line="276" w:lineRule="auto"/>
              <w:ind w:left="307" w:hanging="307"/>
              <w:rPr>
                <w:rFonts w:ascii="Cambria" w:hAnsi="Cambria" w:cs="Helvetica"/>
                <w:b/>
                <w:i/>
                <w:color w:val="000000"/>
                <w:sz w:val="22"/>
                <w:szCs w:val="22"/>
                <w:lang w:val="pl-PL"/>
              </w:rPr>
            </w:pPr>
            <w:r w:rsidRPr="00B80609">
              <w:rPr>
                <w:rFonts w:ascii="Cambria" w:hAnsi="Cambria" w:cs="Helvetica"/>
                <w:i/>
                <w:color w:val="000000"/>
                <w:sz w:val="22"/>
                <w:szCs w:val="22"/>
                <w:lang w:val="pl-PL"/>
              </w:rPr>
              <w:t>Wartości podane w dokumentach w walutach innych niż wskazane przez Zamawiającego będą przeliczane wg średniego kursu NBP na dzień publikacji ogłoszenia.</w:t>
            </w:r>
          </w:p>
          <w:p w14:paraId="7123BC3D" w14:textId="1FE0537B" w:rsidR="00C5741F" w:rsidRPr="00B80609" w:rsidRDefault="00C5741F" w:rsidP="006D671F">
            <w:pPr>
              <w:pStyle w:val="Akapitzlist"/>
              <w:numPr>
                <w:ilvl w:val="0"/>
                <w:numId w:val="27"/>
              </w:numPr>
              <w:spacing w:before="0" w:after="0" w:line="276" w:lineRule="auto"/>
              <w:ind w:left="325" w:hanging="325"/>
              <w:rPr>
                <w:rFonts w:ascii="Cambria" w:hAnsi="Cambria"/>
                <w:sz w:val="22"/>
                <w:szCs w:val="22"/>
                <w:lang w:val="pl-PL"/>
              </w:rPr>
            </w:pPr>
            <w:r w:rsidRPr="00B80609">
              <w:rPr>
                <w:rFonts w:ascii="Cambria" w:hAnsi="Cambria" w:cs="Helvetica"/>
                <w:i/>
                <w:color w:val="000000"/>
                <w:sz w:val="22"/>
                <w:szCs w:val="22"/>
                <w:lang w:val="pl-PL"/>
              </w:rPr>
              <w:t>Przez posiadanie uprawnień budowlanych wymaganych prawem dla osób uczestniczących w realizacji zamówienia, rozumie się uprawnienia do wykonywania samodzielnych funkcji w budownictwie w rozumieniu art. 15a ustawy z dnia 7 lipca 1994 r. Prawo budowlane oraz przepisów wcześniejszych. Samodzielne funkcje techniczne w budownictwie (nazwy specjalności i ich zakresy) będą rozpatrywane zgodnie z przepisami regulującymi nadawanie uprawnień budowlanych w dacie ich nadania.</w:t>
            </w:r>
          </w:p>
          <w:p w14:paraId="02F95A30" w14:textId="263B170B" w:rsidR="00C5741F" w:rsidRPr="00B80609" w:rsidRDefault="00C5741F" w:rsidP="006D671F">
            <w:pPr>
              <w:pStyle w:val="Akapitzlist"/>
              <w:numPr>
                <w:ilvl w:val="0"/>
                <w:numId w:val="27"/>
              </w:numPr>
              <w:spacing w:before="0" w:after="0" w:line="276" w:lineRule="auto"/>
              <w:ind w:left="325" w:hanging="325"/>
              <w:rPr>
                <w:rFonts w:ascii="Cambria" w:hAnsi="Cambria"/>
                <w:i/>
                <w:sz w:val="22"/>
                <w:szCs w:val="22"/>
                <w:lang w:val="pl-PL"/>
              </w:rPr>
            </w:pPr>
            <w:r w:rsidRPr="00B80609">
              <w:rPr>
                <w:rFonts w:ascii="Cambria" w:hAnsi="Cambria"/>
                <w:i/>
                <w:sz w:val="22"/>
                <w:szCs w:val="22"/>
                <w:lang w:val="pl-PL"/>
              </w:rPr>
              <w:t xml:space="preserve">Wykonawca w celu wykazania spełniania warunków określonych w pkt 6.1.4, ppkt 2) SWZ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w:t>
            </w:r>
            <w:r w:rsidRPr="00B80609">
              <w:rPr>
                <w:rFonts w:ascii="Cambria" w:hAnsi="Cambria"/>
                <w:i/>
                <w:sz w:val="22"/>
                <w:szCs w:val="22"/>
                <w:lang w:val="pl-PL"/>
              </w:rPr>
              <w:lastRenderedPageBreak/>
              <w:t>uznawania kwalifikacji zawodowych nabytych w państwach członkowskich Unii Europejskiej (t. j. Dz. U. z 2021 r., poz. 1646) oraz ustawą z dnia 15 grudnia 2000 r. o samorządach zawodowych architektów oraz inżynierów budownictwa</w:t>
            </w:r>
            <w:r w:rsidR="006D671F" w:rsidRPr="00B80609">
              <w:rPr>
                <w:rFonts w:ascii="Cambria" w:hAnsi="Cambria"/>
                <w:i/>
                <w:sz w:val="22"/>
                <w:szCs w:val="22"/>
                <w:lang w:val="pl-PL"/>
              </w:rPr>
              <w:t>.</w:t>
            </w:r>
          </w:p>
        </w:tc>
      </w:tr>
    </w:tbl>
    <w:p w14:paraId="789DDF21" w14:textId="77777777" w:rsidR="00C5741F" w:rsidRPr="00B80609" w:rsidRDefault="00C5741F" w:rsidP="00C5741F">
      <w:pPr>
        <w:pStyle w:val="Standard"/>
        <w:spacing w:line="276" w:lineRule="auto"/>
        <w:ind w:left="1276"/>
        <w:jc w:val="both"/>
        <w:rPr>
          <w:rFonts w:ascii="Cambria" w:hAnsi="Cambria" w:cs="Arial"/>
          <w:bCs w:val="0"/>
          <w:sz w:val="22"/>
          <w:szCs w:val="22"/>
          <w:lang w:val="pl-PL"/>
        </w:rPr>
      </w:pPr>
    </w:p>
    <w:p w14:paraId="5B85DA4A" w14:textId="77777777" w:rsidR="00C5741F" w:rsidRPr="00B80609" w:rsidRDefault="00C5741F" w:rsidP="00C5741F">
      <w:pPr>
        <w:pStyle w:val="Kolorowalistaakcent11"/>
        <w:numPr>
          <w:ilvl w:val="1"/>
          <w:numId w:val="13"/>
        </w:numPr>
        <w:spacing w:before="0" w:after="0" w:line="276" w:lineRule="auto"/>
        <w:ind w:left="567" w:right="20" w:hanging="567"/>
        <w:rPr>
          <w:rFonts w:ascii="Cambria" w:hAnsi="Cambria"/>
          <w:sz w:val="22"/>
          <w:szCs w:val="22"/>
          <w:lang w:val="pl-PL"/>
        </w:rPr>
      </w:pPr>
      <w:r w:rsidRPr="00B80609">
        <w:rPr>
          <w:rFonts w:ascii="Cambria" w:hAnsi="Cambria"/>
          <w:sz w:val="22"/>
          <w:szCs w:val="22"/>
          <w:lang w:val="pl-PL"/>
        </w:rPr>
        <w:t xml:space="preserve">Zamawiający może, </w:t>
      </w:r>
      <w:r w:rsidRPr="00B80609">
        <w:rPr>
          <w:rFonts w:ascii="Cambria" w:hAnsi="Cambria"/>
          <w:color w:val="000000"/>
          <w:sz w:val="22"/>
          <w:szCs w:val="22"/>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B80609">
        <w:rPr>
          <w:rFonts w:ascii="Cambria" w:hAnsi="Cambria"/>
          <w:sz w:val="22"/>
          <w:szCs w:val="22"/>
          <w:lang w:val="pl-PL"/>
        </w:rPr>
        <w:t xml:space="preserve"> na każdym etapie postępowania (art. 116 ust. 2 ustawy).</w:t>
      </w:r>
    </w:p>
    <w:p w14:paraId="391438E7" w14:textId="77777777" w:rsidR="00C5741F" w:rsidRPr="00B80609" w:rsidRDefault="00C5741F" w:rsidP="00C5741F">
      <w:pPr>
        <w:pStyle w:val="Kolorowalistaakcent11"/>
        <w:numPr>
          <w:ilvl w:val="1"/>
          <w:numId w:val="13"/>
        </w:numPr>
        <w:spacing w:before="0" w:after="0" w:line="276" w:lineRule="auto"/>
        <w:ind w:left="567" w:right="20" w:hanging="567"/>
        <w:rPr>
          <w:rFonts w:ascii="Cambria" w:hAnsi="Cambria"/>
          <w:sz w:val="22"/>
          <w:szCs w:val="22"/>
          <w:lang w:val="pl-PL"/>
        </w:rPr>
      </w:pPr>
      <w:r w:rsidRPr="00B80609">
        <w:rPr>
          <w:rFonts w:ascii="Cambria" w:hAnsi="Cambria"/>
          <w:color w:val="000000"/>
          <w:sz w:val="22"/>
          <w:szCs w:val="22"/>
          <w:lang w:val="pl-PL"/>
        </w:rPr>
        <w:t xml:space="preserve">W odniesieniu do warunków dotyczących wykształcenia, kwalifikacji zawodowych lub doświadczenia Wykonawcy wspólnie ubiegający się o udzielenie zamówienia wykazując warunek udziału w postępowaniu </w:t>
      </w:r>
      <w:r w:rsidRPr="00B80609">
        <w:rPr>
          <w:rFonts w:ascii="Cambria" w:hAnsi="Cambria"/>
          <w:b/>
          <w:bCs w:val="0"/>
          <w:color w:val="000000"/>
          <w:sz w:val="22"/>
          <w:szCs w:val="22"/>
          <w:lang w:val="pl-PL"/>
        </w:rPr>
        <w:t>mogą polegać na zdolnościach tych z Wykonawców, którzy wykonają roboty budowlane lub usługi, do realizacji których te zdolności są wymagane</w:t>
      </w:r>
    </w:p>
    <w:p w14:paraId="57D7BE99" w14:textId="77777777" w:rsidR="00C5741F" w:rsidRPr="00B80609" w:rsidRDefault="00C5741F" w:rsidP="00C5741F">
      <w:pPr>
        <w:pStyle w:val="Kolorowalistaakcent11"/>
        <w:numPr>
          <w:ilvl w:val="1"/>
          <w:numId w:val="13"/>
        </w:numPr>
        <w:spacing w:before="0" w:after="0" w:line="276" w:lineRule="auto"/>
        <w:ind w:left="567" w:right="20" w:hanging="567"/>
        <w:rPr>
          <w:rFonts w:ascii="Cambria" w:hAnsi="Cambria"/>
          <w:iCs/>
          <w:sz w:val="24"/>
          <w:szCs w:val="24"/>
          <w:lang w:val="pl-PL"/>
        </w:rPr>
      </w:pPr>
      <w:r w:rsidRPr="00B80609">
        <w:rPr>
          <w:rFonts w:ascii="Cambria" w:hAnsi="Cambria"/>
          <w:iCs/>
          <w:sz w:val="22"/>
          <w:szCs w:val="22"/>
          <w:lang w:val="pl-PL"/>
        </w:rPr>
        <w:t xml:space="preserve">Sposób wykazania warunków udziału w postępowaniu wskazano w rozdziale </w:t>
      </w:r>
      <w:r w:rsidRPr="00B80609">
        <w:rPr>
          <w:rFonts w:ascii="Cambria" w:hAnsi="Cambria"/>
          <w:iCs/>
          <w:sz w:val="22"/>
          <w:szCs w:val="22"/>
          <w:lang w:val="pl-PL"/>
        </w:rPr>
        <w:br/>
        <w:t>8 SWZ.</w:t>
      </w:r>
    </w:p>
    <w:p w14:paraId="0AB7D4C5" w14:textId="77777777" w:rsidR="00C5741F" w:rsidRPr="00B80609" w:rsidRDefault="00C5741F" w:rsidP="00C5741F"/>
    <w:tbl>
      <w:tblPr>
        <w:tblW w:w="9068" w:type="dxa"/>
        <w:jc w:val="center"/>
        <w:tblLayout w:type="fixed"/>
        <w:tblLook w:val="0000" w:firstRow="0" w:lastRow="0" w:firstColumn="0" w:lastColumn="0" w:noHBand="0" w:noVBand="0"/>
      </w:tblPr>
      <w:tblGrid>
        <w:gridCol w:w="9068"/>
      </w:tblGrid>
      <w:tr w:rsidR="00C5741F" w:rsidRPr="00B80609" w14:paraId="477B5295" w14:textId="77777777" w:rsidTr="004B541E">
        <w:trPr>
          <w:jc w:val="center"/>
        </w:trPr>
        <w:tc>
          <w:tcPr>
            <w:tcW w:w="9068" w:type="dxa"/>
            <w:tcBorders>
              <w:bottom w:val="single" w:sz="4" w:space="0" w:color="00000A"/>
            </w:tcBorders>
            <w:shd w:val="clear" w:color="auto" w:fill="D9D9D9"/>
          </w:tcPr>
          <w:p w14:paraId="496A2D3B"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7</w:t>
            </w:r>
          </w:p>
          <w:p w14:paraId="09561BF6" w14:textId="77777777" w:rsidR="00C5741F" w:rsidRPr="00B80609" w:rsidRDefault="00C5741F" w:rsidP="004B541E">
            <w:pPr>
              <w:pStyle w:val="Standard"/>
              <w:spacing w:line="276" w:lineRule="auto"/>
              <w:jc w:val="center"/>
              <w:rPr>
                <w:rFonts w:ascii="Cambria" w:hAnsi="Cambria"/>
                <w:b/>
                <w:color w:val="000000"/>
                <w:sz w:val="22"/>
                <w:szCs w:val="22"/>
                <w:lang w:val="pl-PL"/>
              </w:rPr>
            </w:pPr>
            <w:r w:rsidRPr="00B80609">
              <w:rPr>
                <w:rFonts w:ascii="Cambria" w:hAnsi="Cambria"/>
                <w:b/>
                <w:color w:val="000000"/>
                <w:sz w:val="22"/>
                <w:szCs w:val="22"/>
                <w:lang w:val="pl-PL"/>
              </w:rPr>
              <w:t>PODSTAWY WYKLUCZENIA</w:t>
            </w:r>
          </w:p>
        </w:tc>
      </w:tr>
    </w:tbl>
    <w:p w14:paraId="611BEA08" w14:textId="77777777" w:rsidR="00C5741F" w:rsidRPr="00B80609" w:rsidRDefault="00C5741F" w:rsidP="00C5741F">
      <w:pPr>
        <w:pStyle w:val="Kolorowalistaakcent11"/>
        <w:spacing w:before="0" w:after="0" w:line="276" w:lineRule="auto"/>
        <w:ind w:left="0"/>
        <w:rPr>
          <w:rFonts w:ascii="Cambria" w:hAnsi="Cambria" w:cs="Arial"/>
          <w:bCs w:val="0"/>
          <w:sz w:val="16"/>
          <w:szCs w:val="16"/>
          <w:lang w:val="pl-PL" w:eastAsia="pl-PL"/>
        </w:rPr>
      </w:pPr>
    </w:p>
    <w:p w14:paraId="06EE0ED3" w14:textId="77777777" w:rsidR="00C5741F" w:rsidRPr="00B80609" w:rsidRDefault="00C5741F" w:rsidP="00C5741F">
      <w:pPr>
        <w:pStyle w:val="Kolorowalistaakcent11"/>
        <w:numPr>
          <w:ilvl w:val="1"/>
          <w:numId w:val="9"/>
        </w:numPr>
        <w:spacing w:before="0" w:after="0" w:line="276" w:lineRule="auto"/>
        <w:ind w:left="567" w:hanging="567"/>
        <w:rPr>
          <w:rFonts w:ascii="Cambria" w:hAnsi="Cambria" w:cs="Arial"/>
          <w:sz w:val="22"/>
          <w:szCs w:val="22"/>
          <w:lang w:val="pl-PL"/>
        </w:rPr>
      </w:pPr>
      <w:r w:rsidRPr="00B80609">
        <w:rPr>
          <w:rFonts w:ascii="Cambria" w:hAnsi="Cambria" w:cs="Arial"/>
          <w:sz w:val="22"/>
          <w:szCs w:val="22"/>
          <w:lang w:val="pl-PL"/>
        </w:rPr>
        <w:t>Z postępowania o udzielenie zamówienia wyklucza się Wykonawcę, w stosunku, do którego zachodzi którakolwiek z okoliczności, o których mowa w art. 108 ustawy, tj. Wykonawcę:</w:t>
      </w:r>
    </w:p>
    <w:p w14:paraId="75BB66ED" w14:textId="77777777" w:rsidR="00C5741F" w:rsidRPr="00B80609" w:rsidRDefault="00C5741F" w:rsidP="00B22F19">
      <w:pPr>
        <w:pStyle w:val="Akapitzlist"/>
        <w:numPr>
          <w:ilvl w:val="0"/>
          <w:numId w:val="32"/>
        </w:numPr>
        <w:shd w:val="clear" w:color="auto" w:fill="FFFFFF"/>
        <w:spacing w:line="276" w:lineRule="auto"/>
        <w:ind w:left="993"/>
        <w:rPr>
          <w:rFonts w:ascii="Cambria" w:hAnsi="Cambria"/>
          <w:sz w:val="22"/>
          <w:szCs w:val="22"/>
          <w:lang w:val="pl-PL"/>
        </w:rPr>
      </w:pPr>
      <w:r w:rsidRPr="00B80609">
        <w:rPr>
          <w:rFonts w:ascii="Cambria" w:hAnsi="Cambria"/>
          <w:sz w:val="22"/>
          <w:szCs w:val="22"/>
          <w:lang w:val="pl-PL"/>
        </w:rPr>
        <w:t>będącego osobą fizyczną, którego prawomocnie skazano za przestępstwo:</w:t>
      </w:r>
    </w:p>
    <w:p w14:paraId="31688DBB" w14:textId="77777777" w:rsidR="00C5741F" w:rsidRPr="00B80609" w:rsidRDefault="00C5741F" w:rsidP="00B22F19">
      <w:pPr>
        <w:pStyle w:val="Akapitzlist"/>
        <w:numPr>
          <w:ilvl w:val="0"/>
          <w:numId w:val="33"/>
        </w:numPr>
        <w:shd w:val="clear" w:color="auto" w:fill="FFFFFF"/>
        <w:spacing w:line="276" w:lineRule="auto"/>
        <w:ind w:left="1276" w:hanging="283"/>
        <w:rPr>
          <w:sz w:val="22"/>
          <w:szCs w:val="22"/>
          <w:lang w:val="pl-PL"/>
        </w:rPr>
      </w:pPr>
      <w:r w:rsidRPr="00B80609">
        <w:rPr>
          <w:rFonts w:ascii="Cambria" w:hAnsi="Cambria"/>
          <w:sz w:val="22"/>
          <w:szCs w:val="22"/>
          <w:lang w:val="pl-PL"/>
        </w:rPr>
        <w:t xml:space="preserve">udziału w zorganizowanej grupie przestępczej albo związku mającym na celu popełnienie przestępstwa lub przestępstwa skarbowego, o którym mowa w </w:t>
      </w:r>
      <w:hyperlink w:anchor="/document/16798683?unitId=art(258)&amp;cm=DOCUMENT">
        <w:r w:rsidRPr="00B80609">
          <w:rPr>
            <w:rFonts w:ascii="Cambria" w:hAnsi="Cambria"/>
            <w:color w:val="00000A"/>
            <w:sz w:val="22"/>
            <w:szCs w:val="22"/>
            <w:lang w:val="pl-PL"/>
          </w:rPr>
          <w:t>art. 258</w:t>
        </w:r>
      </w:hyperlink>
      <w:r w:rsidRPr="00B80609">
        <w:rPr>
          <w:rFonts w:ascii="Cambria" w:hAnsi="Cambria"/>
          <w:sz w:val="22"/>
          <w:szCs w:val="22"/>
          <w:lang w:val="pl-PL"/>
        </w:rPr>
        <w:t xml:space="preserve"> Kodeksu karnego,</w:t>
      </w:r>
    </w:p>
    <w:p w14:paraId="13120DB0" w14:textId="77777777" w:rsidR="00C5741F" w:rsidRPr="00B80609" w:rsidRDefault="00C5741F" w:rsidP="00B22F19">
      <w:pPr>
        <w:pStyle w:val="Akapitzlist"/>
        <w:numPr>
          <w:ilvl w:val="0"/>
          <w:numId w:val="33"/>
        </w:numPr>
        <w:shd w:val="clear" w:color="auto" w:fill="FFFFFF"/>
        <w:spacing w:line="276" w:lineRule="auto"/>
        <w:ind w:left="1276" w:hanging="283"/>
        <w:rPr>
          <w:sz w:val="22"/>
          <w:szCs w:val="22"/>
          <w:lang w:val="pl-PL"/>
        </w:rPr>
      </w:pPr>
      <w:r w:rsidRPr="00B80609">
        <w:rPr>
          <w:rFonts w:ascii="Cambria" w:hAnsi="Cambria"/>
          <w:sz w:val="22"/>
          <w:szCs w:val="22"/>
          <w:lang w:val="pl-PL"/>
        </w:rPr>
        <w:t xml:space="preserve">handlu ludźmi, o którym mowa w </w:t>
      </w:r>
      <w:hyperlink w:anchor="/document/16798683?unitId=art(189(a))&amp;cm=DOCUMENT">
        <w:r w:rsidRPr="00B80609">
          <w:rPr>
            <w:rFonts w:ascii="Cambria" w:hAnsi="Cambria"/>
            <w:color w:val="00000A"/>
            <w:sz w:val="22"/>
            <w:szCs w:val="22"/>
            <w:lang w:val="pl-PL"/>
          </w:rPr>
          <w:t>art. 189a</w:t>
        </w:r>
      </w:hyperlink>
      <w:r w:rsidRPr="00B80609">
        <w:rPr>
          <w:rFonts w:ascii="Cambria" w:hAnsi="Cambria"/>
          <w:sz w:val="22"/>
          <w:szCs w:val="22"/>
          <w:lang w:val="pl-PL"/>
        </w:rPr>
        <w:t xml:space="preserve"> Kodeksu karnego,</w:t>
      </w:r>
    </w:p>
    <w:p w14:paraId="36A3C8BE" w14:textId="77777777" w:rsidR="00C5741F" w:rsidRPr="00B80609" w:rsidRDefault="00C5741F" w:rsidP="00B22F19">
      <w:pPr>
        <w:pStyle w:val="Akapitzlist"/>
        <w:numPr>
          <w:ilvl w:val="0"/>
          <w:numId w:val="33"/>
        </w:numPr>
        <w:shd w:val="clear" w:color="auto" w:fill="FFFFFF"/>
        <w:spacing w:line="276" w:lineRule="auto"/>
        <w:ind w:left="1276" w:hanging="283"/>
        <w:rPr>
          <w:sz w:val="22"/>
          <w:szCs w:val="22"/>
          <w:lang w:val="pl-PL"/>
        </w:rPr>
      </w:pPr>
      <w:r w:rsidRPr="00B80609">
        <w:rPr>
          <w:rFonts w:ascii="Cambria" w:hAnsi="Cambria"/>
          <w:sz w:val="22"/>
          <w:szCs w:val="22"/>
          <w:lang w:val="pl-PL"/>
        </w:rPr>
        <w:t xml:space="preserve">o którym mowa w </w:t>
      </w:r>
      <w:hyperlink w:anchor="/document/16798683?unitId=art(228)&amp;cm=DOCUMENT">
        <w:r w:rsidRPr="00B80609">
          <w:rPr>
            <w:rFonts w:ascii="Cambria" w:hAnsi="Cambria"/>
            <w:color w:val="00000A"/>
            <w:sz w:val="22"/>
            <w:szCs w:val="22"/>
            <w:lang w:val="pl-PL"/>
          </w:rPr>
          <w:t>art. 228-230a</w:t>
        </w:r>
      </w:hyperlink>
      <w:r w:rsidRPr="00B80609">
        <w:rPr>
          <w:rFonts w:ascii="Cambria" w:hAnsi="Cambria"/>
          <w:sz w:val="22"/>
          <w:szCs w:val="22"/>
          <w:lang w:val="pl-PL"/>
        </w:rPr>
        <w:t xml:space="preserve">, </w:t>
      </w:r>
      <w:hyperlink w:anchor="/document/16798683?unitId=art(250(a))&amp;cm=DOCUMENT">
        <w:r w:rsidRPr="00B80609">
          <w:rPr>
            <w:rFonts w:ascii="Cambria" w:hAnsi="Cambria"/>
            <w:color w:val="00000A"/>
            <w:sz w:val="22"/>
            <w:szCs w:val="22"/>
            <w:lang w:val="pl-PL"/>
          </w:rPr>
          <w:t>art. 250a</w:t>
        </w:r>
      </w:hyperlink>
      <w:r w:rsidRPr="00B80609">
        <w:rPr>
          <w:rFonts w:ascii="Cambria" w:hAnsi="Cambria"/>
          <w:sz w:val="22"/>
          <w:szCs w:val="22"/>
          <w:lang w:val="pl-PL"/>
        </w:rPr>
        <w:t xml:space="preserve"> Kodeksu karnego lub w art. 46 lub art. 48 ustawy z dnia 25 czerwca 2010 r. o sporcie,</w:t>
      </w:r>
    </w:p>
    <w:p w14:paraId="4458F684" w14:textId="77777777" w:rsidR="00C5741F" w:rsidRPr="00B80609" w:rsidRDefault="00C5741F" w:rsidP="00B22F19">
      <w:pPr>
        <w:pStyle w:val="Akapitzlist"/>
        <w:numPr>
          <w:ilvl w:val="0"/>
          <w:numId w:val="33"/>
        </w:numPr>
        <w:shd w:val="clear" w:color="auto" w:fill="FFFFFF"/>
        <w:spacing w:line="276" w:lineRule="auto"/>
        <w:ind w:left="1276" w:hanging="283"/>
        <w:rPr>
          <w:sz w:val="22"/>
          <w:szCs w:val="22"/>
          <w:lang w:val="pl-PL"/>
        </w:rPr>
      </w:pPr>
      <w:r w:rsidRPr="00B80609">
        <w:rPr>
          <w:rFonts w:ascii="Cambria" w:hAnsi="Cambria"/>
          <w:sz w:val="22"/>
          <w:szCs w:val="22"/>
          <w:lang w:val="pl-PL"/>
        </w:rPr>
        <w:t xml:space="preserve">finansowania przestępstwa o charakterze terrorystycznym, o którym mowa w </w:t>
      </w:r>
      <w:hyperlink w:anchor="/document/16798683?unitId=art(165(a))&amp;cm=DOCUMENT">
        <w:r w:rsidRPr="00B80609">
          <w:rPr>
            <w:rFonts w:ascii="Cambria" w:hAnsi="Cambria"/>
            <w:color w:val="00000A"/>
            <w:sz w:val="22"/>
            <w:szCs w:val="22"/>
            <w:lang w:val="pl-PL"/>
          </w:rPr>
          <w:t>art. 165a</w:t>
        </w:r>
      </w:hyperlink>
      <w:r w:rsidRPr="00B80609">
        <w:rPr>
          <w:rFonts w:ascii="Cambria" w:hAnsi="Cambria"/>
          <w:sz w:val="22"/>
          <w:szCs w:val="22"/>
          <w:lang w:val="pl-PL"/>
        </w:rPr>
        <w:t xml:space="preserve"> Kodeksu karnego, lub przestępstwo udaremniania lub utrudniania stwierdzenia przestępnego pochodzenia pieniędzy lub ukrywania ich pochodzenia, o którym mowa w </w:t>
      </w:r>
      <w:hyperlink w:anchor="/document/16798683?unitId=art(299)&amp;cm=DOCUMENT">
        <w:r w:rsidRPr="00B80609">
          <w:rPr>
            <w:rFonts w:ascii="Cambria" w:hAnsi="Cambria"/>
            <w:color w:val="00000A"/>
            <w:sz w:val="22"/>
            <w:szCs w:val="22"/>
            <w:lang w:val="pl-PL"/>
          </w:rPr>
          <w:t>art. 299</w:t>
        </w:r>
      </w:hyperlink>
      <w:r w:rsidRPr="00B80609">
        <w:rPr>
          <w:rFonts w:ascii="Cambria" w:hAnsi="Cambria"/>
          <w:sz w:val="22"/>
          <w:szCs w:val="22"/>
          <w:lang w:val="pl-PL"/>
        </w:rPr>
        <w:t xml:space="preserve"> Kodeksu karnego,</w:t>
      </w:r>
    </w:p>
    <w:p w14:paraId="23F60976" w14:textId="77777777" w:rsidR="00C5741F" w:rsidRPr="00B80609" w:rsidRDefault="00C5741F" w:rsidP="00B22F19">
      <w:pPr>
        <w:pStyle w:val="Akapitzlist"/>
        <w:numPr>
          <w:ilvl w:val="0"/>
          <w:numId w:val="33"/>
        </w:numPr>
        <w:shd w:val="clear" w:color="auto" w:fill="FFFFFF"/>
        <w:spacing w:line="276" w:lineRule="auto"/>
        <w:ind w:left="1276" w:hanging="283"/>
        <w:rPr>
          <w:sz w:val="22"/>
          <w:szCs w:val="22"/>
          <w:lang w:val="pl-PL"/>
        </w:rPr>
      </w:pPr>
      <w:r w:rsidRPr="00B80609">
        <w:rPr>
          <w:rFonts w:ascii="Cambria" w:hAnsi="Cambria"/>
          <w:sz w:val="22"/>
          <w:szCs w:val="22"/>
          <w:lang w:val="pl-PL"/>
        </w:rPr>
        <w:t xml:space="preserve">o charakterze terrorystycznym, o którym mowa w </w:t>
      </w:r>
      <w:hyperlink w:anchor="/document/16798683?unitId=art(115)par(20)&amp;cm=DOCUMENT">
        <w:r w:rsidRPr="00B80609">
          <w:rPr>
            <w:rFonts w:ascii="Cambria" w:hAnsi="Cambria"/>
            <w:color w:val="00000A"/>
            <w:sz w:val="22"/>
            <w:szCs w:val="22"/>
            <w:lang w:val="pl-PL"/>
          </w:rPr>
          <w:t>art. 115 § 20</w:t>
        </w:r>
      </w:hyperlink>
      <w:r w:rsidRPr="00B80609">
        <w:rPr>
          <w:rFonts w:ascii="Cambria" w:hAnsi="Cambria"/>
          <w:sz w:val="22"/>
          <w:szCs w:val="22"/>
          <w:lang w:val="pl-PL"/>
        </w:rPr>
        <w:t xml:space="preserve"> Kodeksu karnego, lub mające na celu popełnienie tego przestępstwa,</w:t>
      </w:r>
    </w:p>
    <w:p w14:paraId="30D5AFBC" w14:textId="77777777" w:rsidR="00C5741F" w:rsidRPr="00B80609" w:rsidRDefault="00C5741F" w:rsidP="00B22F19">
      <w:pPr>
        <w:pStyle w:val="Akapitzlist"/>
        <w:numPr>
          <w:ilvl w:val="0"/>
          <w:numId w:val="33"/>
        </w:numPr>
        <w:shd w:val="clear" w:color="auto" w:fill="FFFFFF"/>
        <w:spacing w:line="276" w:lineRule="auto"/>
        <w:ind w:left="1276" w:hanging="283"/>
        <w:rPr>
          <w:sz w:val="22"/>
          <w:szCs w:val="22"/>
          <w:lang w:val="pl-PL"/>
        </w:rPr>
      </w:pPr>
      <w:r w:rsidRPr="00B80609">
        <w:rPr>
          <w:rFonts w:ascii="Cambria" w:hAnsi="Cambria"/>
          <w:sz w:val="22"/>
          <w:szCs w:val="22"/>
          <w:lang w:val="pl-PL"/>
        </w:rPr>
        <w:t xml:space="preserve">powierzenia wykonywania pracy małoletniemu cudzoziemcowi, o którym mowa w </w:t>
      </w:r>
      <w:hyperlink w:anchor="/document/17896506?unitId=art(9)ust(2)&amp;cm=DOCUMENT">
        <w:r w:rsidRPr="00B80609">
          <w:rPr>
            <w:rFonts w:ascii="Cambria" w:hAnsi="Cambria"/>
            <w:color w:val="00000A"/>
            <w:sz w:val="22"/>
            <w:szCs w:val="22"/>
            <w:lang w:val="pl-PL"/>
          </w:rPr>
          <w:t>art. 9 ust. 2</w:t>
        </w:r>
      </w:hyperlink>
      <w:r w:rsidRPr="00B80609">
        <w:rPr>
          <w:rFonts w:ascii="Cambria" w:hAnsi="Cambria"/>
          <w:sz w:val="22"/>
          <w:szCs w:val="22"/>
          <w:lang w:val="pl-PL"/>
        </w:rPr>
        <w:t xml:space="preserve"> ustawy z dnia 15 czerwca 2012 r. o skutkach powierzania wykonywania pracy cudzoziemcom przebywającym wbrew przepisom na terytorium Rzeczypospolitej Polskiej (t.j.Dz. U. z 2021 r. poz.1745),</w:t>
      </w:r>
    </w:p>
    <w:p w14:paraId="10C39E29" w14:textId="77777777" w:rsidR="00C5741F" w:rsidRPr="00B80609" w:rsidRDefault="00C5741F" w:rsidP="00B22F19">
      <w:pPr>
        <w:pStyle w:val="Akapitzlist"/>
        <w:numPr>
          <w:ilvl w:val="0"/>
          <w:numId w:val="33"/>
        </w:numPr>
        <w:shd w:val="clear" w:color="auto" w:fill="FFFFFF"/>
        <w:spacing w:line="276" w:lineRule="auto"/>
        <w:ind w:left="1276" w:hanging="283"/>
        <w:rPr>
          <w:sz w:val="22"/>
          <w:szCs w:val="22"/>
          <w:lang w:val="pl-PL"/>
        </w:rPr>
      </w:pPr>
      <w:r w:rsidRPr="00B80609">
        <w:rPr>
          <w:rFonts w:ascii="Cambria" w:hAnsi="Cambria"/>
          <w:sz w:val="22"/>
          <w:szCs w:val="22"/>
          <w:lang w:val="pl-PL"/>
        </w:rPr>
        <w:t xml:space="preserve">przeciwko obrotowi gospodarczemu, o których mowa w </w:t>
      </w:r>
      <w:hyperlink w:anchor="/document/16798683?unitId=art(296)&amp;cm=DOCUMENT">
        <w:r w:rsidRPr="00B80609">
          <w:rPr>
            <w:rFonts w:ascii="Cambria" w:hAnsi="Cambria"/>
            <w:color w:val="00000A"/>
            <w:sz w:val="22"/>
            <w:szCs w:val="22"/>
            <w:lang w:val="pl-PL"/>
          </w:rPr>
          <w:t>art. 296-307</w:t>
        </w:r>
      </w:hyperlink>
      <w:r w:rsidRPr="00B80609">
        <w:rPr>
          <w:rFonts w:ascii="Cambria" w:hAnsi="Cambria"/>
          <w:sz w:val="22"/>
          <w:szCs w:val="22"/>
          <w:lang w:val="pl-PL"/>
        </w:rPr>
        <w:t xml:space="preserve"> Kodeksu karnego, przestępstwo oszustwa, o którym mowa w </w:t>
      </w:r>
      <w:hyperlink w:anchor="/document/16798683?unitId=art(286)&amp;cm=DOCUMENT">
        <w:r w:rsidRPr="00B80609">
          <w:rPr>
            <w:rFonts w:ascii="Cambria" w:hAnsi="Cambria"/>
            <w:color w:val="00000A"/>
            <w:sz w:val="22"/>
            <w:szCs w:val="22"/>
            <w:lang w:val="pl-PL"/>
          </w:rPr>
          <w:t>art. 286</w:t>
        </w:r>
      </w:hyperlink>
      <w:r w:rsidRPr="00B80609">
        <w:rPr>
          <w:rFonts w:ascii="Cambria" w:hAnsi="Cambria"/>
          <w:sz w:val="22"/>
          <w:szCs w:val="22"/>
          <w:lang w:val="pl-PL"/>
        </w:rPr>
        <w:t xml:space="preserve"> Kodeksu karnego, przestępstwo przeciwko wiarygodności dokumentów, o których mowa w </w:t>
      </w:r>
      <w:hyperlink w:anchor="/document/16798683?unitId=art(270)&amp;cm=DOCUMENT">
        <w:r w:rsidRPr="00B80609">
          <w:rPr>
            <w:rFonts w:ascii="Cambria" w:hAnsi="Cambria"/>
            <w:color w:val="00000A"/>
            <w:sz w:val="22"/>
            <w:szCs w:val="22"/>
            <w:lang w:val="pl-PL"/>
          </w:rPr>
          <w:t>art. 270-277d</w:t>
        </w:r>
      </w:hyperlink>
      <w:r w:rsidRPr="00B80609">
        <w:rPr>
          <w:rFonts w:ascii="Cambria" w:hAnsi="Cambria"/>
          <w:sz w:val="22"/>
          <w:szCs w:val="22"/>
          <w:lang w:val="pl-PL"/>
        </w:rPr>
        <w:t xml:space="preserve"> Kodeksu karnego, lub przestępstwo skarbowe,</w:t>
      </w:r>
    </w:p>
    <w:p w14:paraId="3B973CB9" w14:textId="77777777" w:rsidR="00C5741F" w:rsidRPr="00B80609" w:rsidRDefault="00C5741F" w:rsidP="00B22F19">
      <w:pPr>
        <w:pStyle w:val="Akapitzlist"/>
        <w:numPr>
          <w:ilvl w:val="0"/>
          <w:numId w:val="33"/>
        </w:numPr>
        <w:shd w:val="clear" w:color="auto" w:fill="FFFFFF"/>
        <w:spacing w:line="276" w:lineRule="auto"/>
        <w:ind w:left="1276" w:hanging="283"/>
        <w:rPr>
          <w:rFonts w:ascii="Cambria" w:hAnsi="Cambria"/>
          <w:sz w:val="22"/>
          <w:szCs w:val="22"/>
          <w:lang w:val="pl-PL"/>
        </w:rPr>
      </w:pPr>
      <w:r w:rsidRPr="00B80609">
        <w:rPr>
          <w:rFonts w:ascii="Cambria" w:hAnsi="Cambria"/>
          <w:sz w:val="22"/>
          <w:szCs w:val="22"/>
          <w:lang w:val="pl-PL"/>
        </w:rPr>
        <w:t>o którym mowa w art. 9 ust. 1 i 3 lub art. 10 ustawy z dnia 15 czerwca 2012 r. o skutkach powierzania wykonywania pracy cudzoziemcom przebywającym wbrew przepisom na terytorium Rzeczypospolitej Polskiej (t.j.Dz. U. z 2021 r. poz.1745),</w:t>
      </w:r>
    </w:p>
    <w:p w14:paraId="34015708" w14:textId="77777777" w:rsidR="00C5741F" w:rsidRPr="00B80609" w:rsidRDefault="00C5741F" w:rsidP="006D671F">
      <w:pPr>
        <w:pStyle w:val="text-justify"/>
        <w:shd w:val="clear" w:color="auto" w:fill="FFFFFF"/>
        <w:spacing w:before="0" w:after="0" w:line="276" w:lineRule="auto"/>
        <w:ind w:left="284" w:firstLine="709"/>
        <w:jc w:val="both"/>
        <w:rPr>
          <w:rFonts w:ascii="Cambria" w:hAnsi="Cambria"/>
          <w:sz w:val="22"/>
          <w:szCs w:val="22"/>
          <w:lang w:val="pl-PL"/>
        </w:rPr>
      </w:pPr>
      <w:r w:rsidRPr="00B80609">
        <w:rPr>
          <w:rFonts w:ascii="Cambria" w:hAnsi="Cambria"/>
          <w:sz w:val="22"/>
          <w:szCs w:val="22"/>
          <w:lang w:val="pl-PL"/>
        </w:rPr>
        <w:t>- lub za odpowiedni czyn zabroniony określony w przepisach prawa obcego;</w:t>
      </w:r>
    </w:p>
    <w:p w14:paraId="32748EDF" w14:textId="77777777" w:rsidR="00C5741F" w:rsidRPr="00B80609" w:rsidRDefault="00C5741F" w:rsidP="00C5741F">
      <w:pPr>
        <w:shd w:val="clear" w:color="auto" w:fill="FFFFFF"/>
        <w:spacing w:line="276" w:lineRule="auto"/>
        <w:ind w:left="426" w:hanging="426"/>
        <w:jc w:val="both"/>
        <w:rPr>
          <w:rFonts w:ascii="Cambria" w:hAnsi="Cambria"/>
          <w:sz w:val="22"/>
          <w:szCs w:val="22"/>
        </w:rPr>
      </w:pPr>
      <w:r w:rsidRPr="00B80609">
        <w:rPr>
          <w:rFonts w:ascii="Cambria" w:hAnsi="Cambria"/>
          <w:b/>
          <w:sz w:val="22"/>
          <w:szCs w:val="22"/>
        </w:rPr>
        <w:t>2)</w:t>
      </w:r>
      <w:r w:rsidRPr="00B80609">
        <w:rPr>
          <w:rFonts w:ascii="Cambria" w:hAnsi="Cambria"/>
          <w:sz w:val="22"/>
          <w:szCs w:val="22"/>
        </w:rPr>
        <w:t xml:space="preserve">  jeżeli urzędującego członka jego organu zarządzającego lub nadzorczego, wspólnika spółki w </w:t>
      </w:r>
      <w:r w:rsidRPr="00B80609">
        <w:rPr>
          <w:rFonts w:ascii="Cambria" w:hAnsi="Cambria"/>
          <w:sz w:val="22"/>
          <w:szCs w:val="22"/>
        </w:rPr>
        <w:lastRenderedPageBreak/>
        <w:t>spółce jawnej lub partnerskiej albo komplementariusza w spółce komandytowej lub komandytowo-akcyjnej lub prokurenta prawomocnie skazano za przestępstwo, o którym mowa w pkt 1;</w:t>
      </w:r>
    </w:p>
    <w:p w14:paraId="3C99C6FF" w14:textId="77777777" w:rsidR="00C5741F" w:rsidRPr="00B80609" w:rsidRDefault="00C5741F" w:rsidP="00B22F19">
      <w:pPr>
        <w:pStyle w:val="Akapitzlist"/>
        <w:numPr>
          <w:ilvl w:val="0"/>
          <w:numId w:val="36"/>
        </w:numPr>
        <w:shd w:val="clear" w:color="auto" w:fill="FFFFFF"/>
        <w:spacing w:line="276" w:lineRule="auto"/>
        <w:ind w:left="426"/>
        <w:rPr>
          <w:sz w:val="22"/>
          <w:szCs w:val="22"/>
          <w:lang w:val="pl-PL"/>
        </w:rPr>
      </w:pPr>
      <w:r w:rsidRPr="00B80609">
        <w:rPr>
          <w:rFonts w:ascii="Cambria" w:hAnsi="Cambria"/>
          <w:sz w:val="22"/>
          <w:szCs w:val="22"/>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73F123" w14:textId="77777777" w:rsidR="00C5741F" w:rsidRPr="00B80609" w:rsidRDefault="00C5741F" w:rsidP="00B22F19">
      <w:pPr>
        <w:pStyle w:val="Akapitzlist"/>
        <w:numPr>
          <w:ilvl w:val="0"/>
          <w:numId w:val="36"/>
        </w:numPr>
        <w:shd w:val="clear" w:color="auto" w:fill="FFFFFF"/>
        <w:spacing w:line="276" w:lineRule="auto"/>
        <w:ind w:left="426"/>
        <w:rPr>
          <w:sz w:val="22"/>
          <w:szCs w:val="22"/>
          <w:lang w:val="pl-PL"/>
        </w:rPr>
      </w:pPr>
      <w:r w:rsidRPr="00B80609">
        <w:rPr>
          <w:rFonts w:ascii="Cambria" w:hAnsi="Cambria"/>
          <w:sz w:val="22"/>
          <w:szCs w:val="22"/>
          <w:lang w:val="pl-PL"/>
        </w:rPr>
        <w:t>wobec którego prawomocnie orzeczono zakaz ubiegania się o zamówienia publiczne;</w:t>
      </w:r>
    </w:p>
    <w:p w14:paraId="64F6B703" w14:textId="77777777" w:rsidR="00C5741F" w:rsidRPr="00B80609" w:rsidRDefault="00C5741F" w:rsidP="00B22F19">
      <w:pPr>
        <w:pStyle w:val="Akapitzlist"/>
        <w:numPr>
          <w:ilvl w:val="0"/>
          <w:numId w:val="36"/>
        </w:numPr>
        <w:shd w:val="clear" w:color="auto" w:fill="FFFFFF"/>
        <w:spacing w:line="276" w:lineRule="auto"/>
        <w:ind w:left="426"/>
        <w:rPr>
          <w:sz w:val="22"/>
          <w:szCs w:val="22"/>
          <w:lang w:val="pl-PL"/>
        </w:rPr>
      </w:pPr>
      <w:r w:rsidRPr="00B80609">
        <w:rPr>
          <w:rFonts w:ascii="Cambria" w:hAnsi="Cambria"/>
          <w:sz w:val="22"/>
          <w:szCs w:val="22"/>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w:anchor="/document/17337528?cm=DOCUMENT">
        <w:r w:rsidRPr="00B80609">
          <w:rPr>
            <w:rFonts w:ascii="Cambria" w:hAnsi="Cambria"/>
            <w:color w:val="00000A"/>
            <w:sz w:val="22"/>
            <w:szCs w:val="22"/>
            <w:lang w:val="pl-PL"/>
          </w:rPr>
          <w:t>ustawy</w:t>
        </w:r>
      </w:hyperlink>
      <w:r w:rsidRPr="00B80609">
        <w:rPr>
          <w:rFonts w:ascii="Cambria" w:hAnsi="Cambria"/>
          <w:sz w:val="22"/>
          <w:szCs w:val="22"/>
          <w:lang w:val="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67D7CC1F" w14:textId="77777777" w:rsidR="00C5741F" w:rsidRPr="00B80609" w:rsidRDefault="00C5741F" w:rsidP="00B22F19">
      <w:pPr>
        <w:pStyle w:val="Akapitzlist"/>
        <w:numPr>
          <w:ilvl w:val="0"/>
          <w:numId w:val="36"/>
        </w:numPr>
        <w:shd w:val="clear" w:color="auto" w:fill="FFFFFF"/>
        <w:spacing w:line="276" w:lineRule="auto"/>
        <w:ind w:left="426"/>
        <w:rPr>
          <w:sz w:val="22"/>
          <w:szCs w:val="22"/>
          <w:lang w:val="pl-PL"/>
        </w:rPr>
      </w:pPr>
      <w:r w:rsidRPr="00B80609">
        <w:rPr>
          <w:rFonts w:ascii="Cambria" w:hAnsi="Cambria"/>
          <w:sz w:val="22"/>
          <w:szCs w:val="22"/>
          <w:lang w:val="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w:anchor="/document/17337528?cm=DOCUMENT">
        <w:r w:rsidRPr="00B80609">
          <w:rPr>
            <w:rFonts w:ascii="Cambria" w:hAnsi="Cambria"/>
            <w:color w:val="00000A"/>
            <w:sz w:val="22"/>
            <w:szCs w:val="22"/>
            <w:lang w:val="pl-PL"/>
          </w:rPr>
          <w:t>ustawy</w:t>
        </w:r>
      </w:hyperlink>
      <w:r w:rsidRPr="00B80609">
        <w:rPr>
          <w:rFonts w:ascii="Cambria" w:hAnsi="Cambria"/>
          <w:sz w:val="22"/>
          <w:szCs w:val="22"/>
          <w:lang w:val="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5CBEBFE4" w14:textId="77777777" w:rsidR="00C5741F" w:rsidRPr="00B80609" w:rsidRDefault="00C5741F" w:rsidP="00C5741F">
      <w:pPr>
        <w:pStyle w:val="Kolorowalistaakcent11"/>
        <w:numPr>
          <w:ilvl w:val="1"/>
          <w:numId w:val="9"/>
        </w:numPr>
        <w:spacing w:before="0" w:after="0" w:line="276" w:lineRule="auto"/>
        <w:ind w:left="567" w:hanging="567"/>
        <w:rPr>
          <w:sz w:val="22"/>
          <w:szCs w:val="22"/>
          <w:lang w:val="pl-PL"/>
        </w:rPr>
      </w:pPr>
      <w:r w:rsidRPr="00B80609">
        <w:rPr>
          <w:rFonts w:ascii="Cambria" w:hAnsi="Cambria" w:cs="Arial"/>
          <w:b/>
          <w:bCs w:val="0"/>
          <w:sz w:val="22"/>
          <w:szCs w:val="22"/>
          <w:lang w:val="pl-PL"/>
        </w:rPr>
        <w:t>Zamawiający</w:t>
      </w:r>
      <w:r w:rsidRPr="00B80609">
        <w:rPr>
          <w:rFonts w:ascii="Cambria" w:hAnsi="Cambria" w:cs="Arial"/>
          <w:b/>
          <w:bCs w:val="0"/>
          <w:sz w:val="22"/>
          <w:szCs w:val="22"/>
          <w:u w:val="single"/>
          <w:lang w:val="pl-PL"/>
        </w:rPr>
        <w:t xml:space="preserve"> przewiduje</w:t>
      </w:r>
      <w:r w:rsidRPr="00B80609">
        <w:rPr>
          <w:rFonts w:ascii="Cambria" w:hAnsi="Cambria" w:cs="Arial"/>
          <w:b/>
          <w:bCs w:val="0"/>
          <w:sz w:val="22"/>
          <w:szCs w:val="22"/>
          <w:lang w:val="pl-PL"/>
        </w:rPr>
        <w:t xml:space="preserve"> podstawy wykluczenia wskazane w art. 109 ust. 1 pkt 4,5,7 ustawy. </w:t>
      </w:r>
    </w:p>
    <w:p w14:paraId="1CD4669F" w14:textId="77777777" w:rsidR="00C5741F" w:rsidRPr="00B80609" w:rsidRDefault="00C5741F" w:rsidP="00C5741F">
      <w:pPr>
        <w:pStyle w:val="Tekstpodstawowy"/>
        <w:widowControl/>
        <w:numPr>
          <w:ilvl w:val="1"/>
          <w:numId w:val="27"/>
        </w:numPr>
        <w:tabs>
          <w:tab w:val="left" w:pos="0"/>
        </w:tabs>
        <w:overflowPunct w:val="0"/>
        <w:spacing w:after="62" w:line="285" w:lineRule="atLeast"/>
        <w:ind w:right="-29"/>
        <w:jc w:val="both"/>
        <w:textAlignment w:val="auto"/>
        <w:rPr>
          <w:rFonts w:ascii="Cambria" w:hAnsi="Cambria"/>
          <w:color w:val="000000"/>
          <w:sz w:val="22"/>
          <w:szCs w:val="22"/>
        </w:rPr>
      </w:pPr>
      <w:r w:rsidRPr="00B80609">
        <w:rPr>
          <w:rFonts w:ascii="Cambria" w:hAnsi="Cambria"/>
          <w:color w:val="000000"/>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B719E9B" w14:textId="77777777" w:rsidR="00C5741F" w:rsidRPr="00B80609" w:rsidRDefault="00C5741F" w:rsidP="00C5741F">
      <w:pPr>
        <w:pStyle w:val="Tekstpodstawowy"/>
        <w:widowControl/>
        <w:numPr>
          <w:ilvl w:val="1"/>
          <w:numId w:val="27"/>
        </w:numPr>
        <w:tabs>
          <w:tab w:val="left" w:pos="0"/>
        </w:tabs>
        <w:overflowPunct w:val="0"/>
        <w:spacing w:after="62" w:line="285" w:lineRule="atLeast"/>
        <w:ind w:right="-29"/>
        <w:jc w:val="both"/>
        <w:textAlignment w:val="auto"/>
        <w:rPr>
          <w:rFonts w:ascii="Cambria" w:hAnsi="Cambria"/>
          <w:color w:val="000000"/>
          <w:sz w:val="22"/>
          <w:szCs w:val="22"/>
        </w:rPr>
      </w:pPr>
      <w:r w:rsidRPr="00B80609">
        <w:rPr>
          <w:rFonts w:ascii="Cambria" w:hAnsi="Cambria"/>
          <w:color w:val="000000"/>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0DE66AA" w14:textId="77777777" w:rsidR="00C5741F" w:rsidRPr="00B80609" w:rsidRDefault="00C5741F" w:rsidP="00C5741F">
      <w:pPr>
        <w:pStyle w:val="Tekstpodstawowy"/>
        <w:widowControl/>
        <w:numPr>
          <w:ilvl w:val="1"/>
          <w:numId w:val="27"/>
        </w:numPr>
        <w:tabs>
          <w:tab w:val="left" w:pos="0"/>
        </w:tabs>
        <w:overflowPunct w:val="0"/>
        <w:spacing w:after="62" w:line="285" w:lineRule="atLeast"/>
        <w:ind w:right="-29"/>
        <w:jc w:val="both"/>
        <w:textAlignment w:val="auto"/>
        <w:rPr>
          <w:rFonts w:ascii="Cambria" w:hAnsi="Cambria"/>
          <w:color w:val="000000"/>
          <w:sz w:val="22"/>
          <w:szCs w:val="22"/>
        </w:rPr>
      </w:pPr>
      <w:r w:rsidRPr="00B80609">
        <w:rPr>
          <w:rFonts w:ascii="Cambria" w:hAnsi="Cambria"/>
          <w:color w:val="000000"/>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F15771B" w14:textId="77777777" w:rsidR="00C5741F" w:rsidRPr="00B80609" w:rsidRDefault="00C5741F" w:rsidP="00C5741F">
      <w:pPr>
        <w:pStyle w:val="Kolorowalistaakcent11"/>
        <w:tabs>
          <w:tab w:val="left" w:pos="1134"/>
        </w:tabs>
        <w:spacing w:before="0" w:after="0" w:line="276" w:lineRule="auto"/>
        <w:ind w:left="567"/>
        <w:rPr>
          <w:sz w:val="22"/>
          <w:szCs w:val="22"/>
          <w:lang w:val="pl-PL"/>
        </w:rPr>
      </w:pPr>
    </w:p>
    <w:p w14:paraId="1586F74A" w14:textId="77777777" w:rsidR="00C5741F" w:rsidRPr="00B80609" w:rsidRDefault="00C5741F" w:rsidP="00C5741F">
      <w:pPr>
        <w:pStyle w:val="Kolorowalistaakcent11"/>
        <w:spacing w:before="0" w:after="0" w:line="276" w:lineRule="auto"/>
        <w:ind w:left="709" w:hanging="709"/>
        <w:rPr>
          <w:rFonts w:ascii="Cambria" w:hAnsi="Cambria"/>
          <w:color w:val="000000"/>
          <w:sz w:val="22"/>
          <w:szCs w:val="22"/>
          <w:lang w:val="pl-PL"/>
        </w:rPr>
      </w:pPr>
      <w:r w:rsidRPr="00B80609">
        <w:rPr>
          <w:rFonts w:ascii="Cambria" w:hAnsi="Cambria"/>
          <w:b/>
          <w:color w:val="000000"/>
          <w:sz w:val="22"/>
          <w:szCs w:val="22"/>
          <w:lang w:val="pl-PL"/>
        </w:rPr>
        <w:t>7.3.</w:t>
      </w:r>
      <w:r w:rsidRPr="00B80609">
        <w:rPr>
          <w:rFonts w:ascii="Cambria" w:hAnsi="Cambria"/>
          <w:color w:val="000000"/>
          <w:sz w:val="22"/>
          <w:szCs w:val="22"/>
          <w:lang w:val="pl-PL"/>
        </w:rPr>
        <w:t xml:space="preserve"> </w:t>
      </w:r>
      <w:r w:rsidRPr="00B80609">
        <w:rPr>
          <w:rFonts w:ascii="Cambria" w:hAnsi="Cambria"/>
          <w:color w:val="000000"/>
          <w:sz w:val="22"/>
          <w:szCs w:val="22"/>
          <w:lang w:val="pl-PL"/>
        </w:rPr>
        <w:tab/>
        <w:t>Wykonawca może zostać wykluczony przez Zamawiającego na każdym etapie postępowania o udzielenie zamówienia.</w:t>
      </w:r>
    </w:p>
    <w:p w14:paraId="75C9995D" w14:textId="77777777" w:rsidR="00C5741F" w:rsidRPr="00B80609" w:rsidRDefault="00C5741F" w:rsidP="00C5741F">
      <w:pPr>
        <w:pStyle w:val="Kolorowalistaakcent11"/>
        <w:spacing w:before="0" w:after="0" w:line="276" w:lineRule="auto"/>
        <w:ind w:left="709" w:hanging="709"/>
        <w:rPr>
          <w:sz w:val="22"/>
          <w:szCs w:val="22"/>
          <w:lang w:val="pl-PL"/>
        </w:rPr>
      </w:pPr>
      <w:r w:rsidRPr="00B80609">
        <w:rPr>
          <w:rFonts w:ascii="Cambria" w:hAnsi="Cambria"/>
          <w:b/>
          <w:color w:val="000000"/>
          <w:sz w:val="22"/>
          <w:szCs w:val="22"/>
          <w:lang w:val="pl-PL"/>
        </w:rPr>
        <w:t>7.4.</w:t>
      </w:r>
      <w:r w:rsidRPr="00B80609">
        <w:rPr>
          <w:rFonts w:ascii="Cambria" w:hAnsi="Cambria"/>
          <w:color w:val="000000"/>
          <w:sz w:val="22"/>
          <w:szCs w:val="22"/>
          <w:lang w:val="pl-PL"/>
        </w:rPr>
        <w:t xml:space="preserve"> </w:t>
      </w:r>
      <w:r w:rsidRPr="00B80609">
        <w:rPr>
          <w:rFonts w:ascii="Cambria" w:hAnsi="Cambria"/>
          <w:color w:val="000000"/>
          <w:sz w:val="22"/>
          <w:szCs w:val="22"/>
          <w:lang w:val="pl-PL"/>
        </w:rPr>
        <w:tab/>
        <w:t xml:space="preserve">Wykonawca nie podlega wykluczeniu w okolicznościach określonych w art. 108 ust. 1 pkt 1, 2 i 5 </w:t>
      </w:r>
      <w:r w:rsidRPr="00B80609">
        <w:rPr>
          <w:rFonts w:ascii="Cambria" w:hAnsi="Cambria" w:cs="Arial"/>
          <w:bCs w:val="0"/>
          <w:sz w:val="22"/>
          <w:szCs w:val="22"/>
          <w:lang w:val="pl-PL"/>
        </w:rPr>
        <w:t>ustawy</w:t>
      </w:r>
      <w:r w:rsidRPr="00B80609">
        <w:rPr>
          <w:rFonts w:ascii="Cambria" w:hAnsi="Cambria"/>
          <w:color w:val="000000"/>
          <w:sz w:val="22"/>
          <w:szCs w:val="22"/>
          <w:lang w:val="pl-PL"/>
        </w:rPr>
        <w:t>, jeżeli udowodni Zamawiającemu, że spełnił łącznie następujące przesłanki:</w:t>
      </w:r>
    </w:p>
    <w:p w14:paraId="520D6990" w14:textId="77777777" w:rsidR="00C5741F" w:rsidRPr="00B80609" w:rsidRDefault="00C5741F" w:rsidP="00C5741F">
      <w:pPr>
        <w:pStyle w:val="Akapitzlist"/>
        <w:numPr>
          <w:ilvl w:val="2"/>
          <w:numId w:val="20"/>
        </w:numPr>
        <w:shd w:val="clear" w:color="auto" w:fill="FFFFFF"/>
        <w:spacing w:line="276" w:lineRule="auto"/>
        <w:ind w:left="993"/>
        <w:rPr>
          <w:sz w:val="22"/>
          <w:szCs w:val="22"/>
          <w:lang w:val="pl-PL"/>
        </w:rPr>
      </w:pPr>
      <w:r w:rsidRPr="00B80609">
        <w:rPr>
          <w:rFonts w:ascii="Cambria" w:hAnsi="Cambria"/>
          <w:color w:val="000000"/>
          <w:sz w:val="22"/>
          <w:szCs w:val="22"/>
          <w:lang w:val="pl-PL"/>
        </w:rPr>
        <w:t>naprawił lub zobowiązał się do naprawienia szkody wyrządzonej przestępstwem, wykroczeniem lub swoim nieprawidłowym postępowaniem, w tym poprzez zadośćuczynienie pieniężne;</w:t>
      </w:r>
    </w:p>
    <w:p w14:paraId="67979EFD" w14:textId="77777777" w:rsidR="00C5741F" w:rsidRPr="00B80609" w:rsidRDefault="00C5741F" w:rsidP="00C5741F">
      <w:pPr>
        <w:pStyle w:val="Akapitzlist"/>
        <w:numPr>
          <w:ilvl w:val="2"/>
          <w:numId w:val="20"/>
        </w:numPr>
        <w:shd w:val="clear" w:color="auto" w:fill="FFFFFF"/>
        <w:spacing w:before="0" w:after="0" w:line="276" w:lineRule="auto"/>
        <w:ind w:left="993" w:hanging="426"/>
        <w:rPr>
          <w:rFonts w:ascii="Cambria" w:hAnsi="Cambria"/>
          <w:color w:val="000000"/>
          <w:sz w:val="22"/>
          <w:szCs w:val="22"/>
          <w:lang w:val="pl-PL"/>
        </w:rPr>
      </w:pPr>
      <w:r w:rsidRPr="00B80609">
        <w:rPr>
          <w:rFonts w:ascii="Cambria" w:hAnsi="Cambria"/>
          <w:color w:val="000000"/>
          <w:sz w:val="22"/>
          <w:szCs w:val="22"/>
          <w:lang w:val="pl-PL"/>
        </w:rPr>
        <w:t xml:space="preserve">wyczerpująco wyjaśnił fakty i okoliczności związane z przestępstwem, wykroczeniem lub </w:t>
      </w:r>
      <w:r w:rsidRPr="00B80609">
        <w:rPr>
          <w:rFonts w:ascii="Cambria" w:hAnsi="Cambria"/>
          <w:color w:val="000000"/>
          <w:sz w:val="22"/>
          <w:szCs w:val="22"/>
          <w:lang w:val="pl-PL"/>
        </w:rPr>
        <w:lastRenderedPageBreak/>
        <w:t>swoim nieprawidłowym postępowaniem oraz spowodowanymi przez nie szkodami, aktywnie współpracując odpowiednio z właściwymi organami, w tym organami ścigania, lub Zamawiającym;</w:t>
      </w:r>
    </w:p>
    <w:p w14:paraId="3EBB3C68" w14:textId="77777777" w:rsidR="00C5741F" w:rsidRPr="00B80609" w:rsidRDefault="00C5741F" w:rsidP="00C5741F">
      <w:pPr>
        <w:pStyle w:val="Akapitzlist"/>
        <w:numPr>
          <w:ilvl w:val="2"/>
          <w:numId w:val="20"/>
        </w:numPr>
        <w:shd w:val="clear" w:color="auto" w:fill="FFFFFF"/>
        <w:spacing w:before="0" w:after="0" w:line="276" w:lineRule="auto"/>
        <w:ind w:left="993" w:hanging="426"/>
        <w:rPr>
          <w:rFonts w:ascii="Cambria" w:hAnsi="Cambria"/>
          <w:color w:val="000000"/>
          <w:sz w:val="22"/>
          <w:szCs w:val="22"/>
          <w:lang w:val="pl-PL"/>
        </w:rPr>
      </w:pPr>
      <w:r w:rsidRPr="00B80609">
        <w:rPr>
          <w:rFonts w:ascii="Cambria" w:hAnsi="Cambria"/>
          <w:color w:val="000000"/>
          <w:sz w:val="22"/>
          <w:szCs w:val="22"/>
          <w:lang w:val="pl-PL"/>
        </w:rPr>
        <w:t>podjął konkretne środki techniczne, organizacyjne i kadrowe, odpowiednie dla zapobiegania dalszym przestępstwom, wykroczeniom lub nieprawidłowemu postępowaniu, w szczególności:</w:t>
      </w:r>
    </w:p>
    <w:p w14:paraId="30093C39" w14:textId="77777777" w:rsidR="00C5741F" w:rsidRPr="00B80609" w:rsidRDefault="00C5741F" w:rsidP="00C5741F">
      <w:pPr>
        <w:pStyle w:val="Akapitzlist"/>
        <w:numPr>
          <w:ilvl w:val="1"/>
          <w:numId w:val="21"/>
        </w:numPr>
        <w:shd w:val="clear" w:color="auto" w:fill="FFFFFF"/>
        <w:spacing w:before="0" w:after="0" w:line="276" w:lineRule="auto"/>
        <w:ind w:left="1418" w:hanging="425"/>
        <w:rPr>
          <w:rFonts w:ascii="Cambria" w:hAnsi="Cambria"/>
          <w:color w:val="000000"/>
          <w:sz w:val="22"/>
          <w:szCs w:val="22"/>
          <w:lang w:val="pl-PL"/>
        </w:rPr>
      </w:pPr>
      <w:r w:rsidRPr="00B80609">
        <w:rPr>
          <w:rFonts w:ascii="Cambria" w:hAnsi="Cambria"/>
          <w:color w:val="000000"/>
          <w:sz w:val="22"/>
          <w:szCs w:val="22"/>
          <w:lang w:val="pl-PL"/>
        </w:rPr>
        <w:t>zerwał wszelkie powiązania z osobami lub podmiotami odpowiedzialnymi za nieprawidłowe postępowanie Wykonawcy,</w:t>
      </w:r>
    </w:p>
    <w:p w14:paraId="6D581366" w14:textId="77777777" w:rsidR="00C5741F" w:rsidRPr="00B80609" w:rsidRDefault="00C5741F" w:rsidP="00C5741F">
      <w:pPr>
        <w:pStyle w:val="Akapitzlist"/>
        <w:numPr>
          <w:ilvl w:val="1"/>
          <w:numId w:val="21"/>
        </w:numPr>
        <w:shd w:val="clear" w:color="auto" w:fill="FFFFFF"/>
        <w:spacing w:before="0" w:after="0" w:line="276" w:lineRule="auto"/>
        <w:ind w:left="1418" w:hanging="425"/>
        <w:rPr>
          <w:rFonts w:ascii="Cambria" w:hAnsi="Cambria"/>
          <w:color w:val="000000"/>
          <w:sz w:val="22"/>
          <w:szCs w:val="22"/>
          <w:lang w:val="pl-PL"/>
        </w:rPr>
      </w:pPr>
      <w:r w:rsidRPr="00B80609">
        <w:rPr>
          <w:rFonts w:ascii="Cambria" w:hAnsi="Cambria"/>
          <w:color w:val="000000"/>
          <w:sz w:val="22"/>
          <w:szCs w:val="22"/>
          <w:lang w:val="pl-PL"/>
        </w:rPr>
        <w:t>zreorganizował personel,</w:t>
      </w:r>
    </w:p>
    <w:p w14:paraId="66ED0ED6" w14:textId="77777777" w:rsidR="00C5741F" w:rsidRPr="00B80609" w:rsidRDefault="00C5741F" w:rsidP="00C5741F">
      <w:pPr>
        <w:pStyle w:val="Akapitzlist"/>
        <w:numPr>
          <w:ilvl w:val="1"/>
          <w:numId w:val="21"/>
        </w:numPr>
        <w:shd w:val="clear" w:color="auto" w:fill="FFFFFF"/>
        <w:spacing w:before="0" w:after="0" w:line="276" w:lineRule="auto"/>
        <w:ind w:left="1418" w:hanging="425"/>
        <w:rPr>
          <w:rFonts w:ascii="Cambria" w:hAnsi="Cambria"/>
          <w:color w:val="000000"/>
          <w:sz w:val="22"/>
          <w:szCs w:val="22"/>
          <w:lang w:val="pl-PL"/>
        </w:rPr>
      </w:pPr>
      <w:r w:rsidRPr="00B80609">
        <w:rPr>
          <w:rFonts w:ascii="Cambria" w:hAnsi="Cambria"/>
          <w:color w:val="000000"/>
          <w:sz w:val="22"/>
          <w:szCs w:val="22"/>
          <w:lang w:val="pl-PL"/>
        </w:rPr>
        <w:t>wdrożył system sprawozdawczości i kontroli,</w:t>
      </w:r>
    </w:p>
    <w:p w14:paraId="2F5F1F67" w14:textId="77777777" w:rsidR="00C5741F" w:rsidRPr="00B80609" w:rsidRDefault="00C5741F" w:rsidP="00C5741F">
      <w:pPr>
        <w:pStyle w:val="Akapitzlist"/>
        <w:numPr>
          <w:ilvl w:val="1"/>
          <w:numId w:val="21"/>
        </w:numPr>
        <w:shd w:val="clear" w:color="auto" w:fill="FFFFFF"/>
        <w:spacing w:before="0" w:after="0" w:line="276" w:lineRule="auto"/>
        <w:ind w:left="1418" w:hanging="425"/>
        <w:rPr>
          <w:rFonts w:ascii="Cambria" w:hAnsi="Cambria"/>
          <w:color w:val="000000"/>
          <w:sz w:val="22"/>
          <w:szCs w:val="22"/>
          <w:lang w:val="pl-PL"/>
        </w:rPr>
      </w:pPr>
      <w:r w:rsidRPr="00B80609">
        <w:rPr>
          <w:rFonts w:ascii="Cambria" w:hAnsi="Cambria"/>
          <w:color w:val="000000"/>
          <w:sz w:val="22"/>
          <w:szCs w:val="22"/>
          <w:lang w:val="pl-PL"/>
        </w:rPr>
        <w:t>utworzył struktury audytu wewnętrznego do monitorowania przestrzegania przepisów, wewnętrznych regulacji lub standardów,</w:t>
      </w:r>
    </w:p>
    <w:p w14:paraId="6F448F54" w14:textId="77777777" w:rsidR="00C5741F" w:rsidRPr="00B80609" w:rsidRDefault="00C5741F" w:rsidP="00C5741F">
      <w:pPr>
        <w:pStyle w:val="Akapitzlist"/>
        <w:numPr>
          <w:ilvl w:val="1"/>
          <w:numId w:val="21"/>
        </w:numPr>
        <w:shd w:val="clear" w:color="auto" w:fill="FFFFFF"/>
        <w:spacing w:before="0" w:after="0" w:line="276" w:lineRule="auto"/>
        <w:ind w:left="1418" w:hanging="425"/>
        <w:rPr>
          <w:sz w:val="22"/>
          <w:szCs w:val="22"/>
          <w:lang w:val="pl-PL"/>
        </w:rPr>
      </w:pPr>
      <w:r w:rsidRPr="00B80609">
        <w:rPr>
          <w:rFonts w:ascii="Cambria" w:hAnsi="Cambria"/>
          <w:color w:val="000000"/>
          <w:sz w:val="22"/>
          <w:szCs w:val="22"/>
          <w:lang w:val="pl-PL"/>
        </w:rPr>
        <w:t>wprowadził wewnętrzne regulacje dotyczące odpowiedzialności I odszkodowań za nieprzestrzeganie przepisów, wewnętrznych regulacji lub standardów.</w:t>
      </w:r>
    </w:p>
    <w:p w14:paraId="343B6C59" w14:textId="77777777" w:rsidR="00C5741F" w:rsidRPr="00B80609" w:rsidRDefault="00C5741F" w:rsidP="00C5741F">
      <w:pPr>
        <w:pStyle w:val="Kolorowalistaakcent11"/>
        <w:spacing w:before="0" w:after="0" w:line="276" w:lineRule="auto"/>
        <w:ind w:left="709" w:hanging="851"/>
        <w:rPr>
          <w:rFonts w:ascii="Cambria" w:hAnsi="Cambria"/>
          <w:iCs/>
          <w:sz w:val="22"/>
          <w:szCs w:val="22"/>
          <w:lang w:val="pl-PL"/>
        </w:rPr>
      </w:pPr>
      <w:r w:rsidRPr="00B80609">
        <w:rPr>
          <w:rFonts w:ascii="Cambria" w:hAnsi="Cambria"/>
          <w:b/>
          <w:color w:val="000000"/>
          <w:sz w:val="22"/>
          <w:szCs w:val="22"/>
          <w:lang w:val="pl-PL"/>
        </w:rPr>
        <w:t>7.5.</w:t>
      </w:r>
      <w:r w:rsidRPr="00B80609">
        <w:rPr>
          <w:rFonts w:ascii="Cambria" w:hAnsi="Cambria"/>
          <w:color w:val="000000"/>
          <w:sz w:val="22"/>
          <w:szCs w:val="22"/>
          <w:lang w:val="pl-PL"/>
        </w:rPr>
        <w:t xml:space="preserve">   </w:t>
      </w:r>
      <w:r w:rsidRPr="00B80609">
        <w:rPr>
          <w:rFonts w:ascii="Cambria" w:hAnsi="Cambria"/>
          <w:color w:val="000000"/>
          <w:sz w:val="22"/>
          <w:szCs w:val="22"/>
          <w:lang w:val="pl-PL"/>
        </w:rPr>
        <w:tab/>
        <w:t xml:space="preserve">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 </w:t>
      </w:r>
      <w:r w:rsidRPr="00B80609">
        <w:rPr>
          <w:rFonts w:ascii="Cambria" w:hAnsi="Cambria"/>
          <w:iCs/>
          <w:sz w:val="22"/>
          <w:szCs w:val="22"/>
          <w:lang w:val="pl-PL"/>
        </w:rPr>
        <w:t>Sposób wykazania braku podstaw wykluczenia wskazano w rozdziale 8 SWZ.</w:t>
      </w:r>
    </w:p>
    <w:p w14:paraId="66B85C49" w14:textId="77777777" w:rsidR="00C5741F" w:rsidRPr="00B80609" w:rsidRDefault="00C5741F" w:rsidP="00C5741F">
      <w:pPr>
        <w:pStyle w:val="Kolorowalistaakcent11"/>
        <w:tabs>
          <w:tab w:val="left" w:pos="1134"/>
        </w:tabs>
        <w:spacing w:before="0" w:after="0" w:line="276" w:lineRule="auto"/>
        <w:ind w:left="567"/>
        <w:rPr>
          <w:rFonts w:ascii="Cambria" w:hAnsi="Cambria" w:cs="Arial"/>
          <w:sz w:val="22"/>
          <w:szCs w:val="22"/>
          <w:lang w:val="pl-PL"/>
        </w:rPr>
      </w:pPr>
    </w:p>
    <w:tbl>
      <w:tblPr>
        <w:tblW w:w="9060" w:type="dxa"/>
        <w:jc w:val="center"/>
        <w:tblLayout w:type="fixed"/>
        <w:tblLook w:val="0000" w:firstRow="0" w:lastRow="0" w:firstColumn="0" w:lastColumn="0" w:noHBand="0" w:noVBand="0"/>
      </w:tblPr>
      <w:tblGrid>
        <w:gridCol w:w="9060"/>
      </w:tblGrid>
      <w:tr w:rsidR="00C5741F" w:rsidRPr="00B80609" w14:paraId="695B4D79" w14:textId="77777777" w:rsidTr="004B541E">
        <w:trPr>
          <w:jc w:val="center"/>
        </w:trPr>
        <w:tc>
          <w:tcPr>
            <w:tcW w:w="9060" w:type="dxa"/>
            <w:tcBorders>
              <w:bottom w:val="single" w:sz="4" w:space="0" w:color="00000A"/>
            </w:tcBorders>
            <w:shd w:val="clear" w:color="auto" w:fill="D9D9D9"/>
          </w:tcPr>
          <w:p w14:paraId="49B94113"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8</w:t>
            </w:r>
          </w:p>
          <w:p w14:paraId="63024699"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INFORMACJA O OŚWIADCZENIU WSTĘPNYM I PODMIOTOWYCH ŚRODKACH DOWODOWYCH</w:t>
            </w:r>
          </w:p>
        </w:tc>
      </w:tr>
    </w:tbl>
    <w:p w14:paraId="6EB7F864" w14:textId="77777777" w:rsidR="00C5741F" w:rsidRPr="00B80609" w:rsidRDefault="00C5741F" w:rsidP="00C5741F">
      <w:pPr>
        <w:pStyle w:val="Kolorowalistaakcent11"/>
        <w:spacing w:before="0" w:after="0" w:line="276" w:lineRule="auto"/>
        <w:ind w:left="0"/>
        <w:rPr>
          <w:rFonts w:ascii="Cambria" w:hAnsi="Cambria" w:cs="Arial"/>
          <w:sz w:val="22"/>
          <w:szCs w:val="22"/>
          <w:lang w:val="pl-PL"/>
        </w:rPr>
      </w:pPr>
    </w:p>
    <w:p w14:paraId="22C10193" w14:textId="77777777" w:rsidR="00C5741F" w:rsidRPr="00B80609" w:rsidRDefault="00C5741F" w:rsidP="00C5741F">
      <w:pPr>
        <w:pStyle w:val="Kolorowalistaakcent11"/>
        <w:spacing w:before="0" w:after="0" w:line="276" w:lineRule="auto"/>
        <w:ind w:left="0"/>
        <w:rPr>
          <w:rFonts w:ascii="Cambria" w:hAnsi="Cambria" w:cs="Arial"/>
          <w:bCs w:val="0"/>
          <w:vanish/>
          <w:sz w:val="22"/>
          <w:szCs w:val="22"/>
          <w:lang w:val="pl-PL"/>
        </w:rPr>
      </w:pPr>
    </w:p>
    <w:p w14:paraId="616637F2" w14:textId="77777777" w:rsidR="00C5741F" w:rsidRPr="00B80609" w:rsidRDefault="00C5741F" w:rsidP="00C5741F">
      <w:pPr>
        <w:pStyle w:val="Kolorowalistaakcent11"/>
        <w:numPr>
          <w:ilvl w:val="1"/>
          <w:numId w:val="10"/>
        </w:numPr>
        <w:spacing w:line="276" w:lineRule="auto"/>
        <w:ind w:left="709" w:hanging="709"/>
        <w:rPr>
          <w:sz w:val="22"/>
          <w:szCs w:val="22"/>
          <w:lang w:val="pl-PL"/>
        </w:rPr>
      </w:pPr>
      <w:r w:rsidRPr="00B80609">
        <w:rPr>
          <w:rFonts w:ascii="Cambria" w:hAnsi="Cambria" w:cs="Arial"/>
          <w:bCs w:val="0"/>
          <w:sz w:val="22"/>
          <w:szCs w:val="22"/>
          <w:lang w:val="pl-PL"/>
        </w:rPr>
        <w:t xml:space="preserve">Wykonawca zobowiązany jest złożyć </w:t>
      </w:r>
      <w:r w:rsidRPr="00B80609">
        <w:rPr>
          <w:rFonts w:ascii="Cambria" w:hAnsi="Cambria" w:cs="Arial"/>
          <w:b/>
          <w:sz w:val="22"/>
          <w:szCs w:val="22"/>
          <w:u w:val="single"/>
          <w:lang w:val="pl-PL"/>
        </w:rPr>
        <w:t>wraz z ofertą</w:t>
      </w:r>
      <w:r w:rsidRPr="00B80609">
        <w:rPr>
          <w:rFonts w:ascii="Cambria" w:hAnsi="Cambria" w:cs="Arial"/>
          <w:b/>
          <w:sz w:val="22"/>
          <w:szCs w:val="22"/>
          <w:lang w:val="pl-PL"/>
        </w:rPr>
        <w:t xml:space="preserve"> </w:t>
      </w:r>
      <w:r w:rsidRPr="00B80609">
        <w:rPr>
          <w:rFonts w:ascii="Cambria" w:hAnsi="Cambria" w:cs="Arial"/>
          <w:sz w:val="22"/>
          <w:szCs w:val="22"/>
          <w:lang w:val="pl-PL"/>
        </w:rPr>
        <w:t>oświadczenia stanowiące wstępne potwierdzenie, że Wykonawca na dzień składania ofert:</w:t>
      </w:r>
    </w:p>
    <w:p w14:paraId="297D2D0F" w14:textId="77777777" w:rsidR="00C5741F" w:rsidRPr="00B80609" w:rsidRDefault="00C5741F" w:rsidP="00C5741F">
      <w:pPr>
        <w:pStyle w:val="Kolorowalistaakcent11"/>
        <w:numPr>
          <w:ilvl w:val="2"/>
          <w:numId w:val="11"/>
        </w:numPr>
        <w:spacing w:line="276" w:lineRule="auto"/>
        <w:ind w:left="1134" w:hanging="283"/>
        <w:rPr>
          <w:rFonts w:ascii="Cambria" w:hAnsi="Cambria" w:cs="Arial"/>
          <w:sz w:val="22"/>
          <w:szCs w:val="22"/>
          <w:lang w:val="pl-PL"/>
        </w:rPr>
      </w:pPr>
      <w:r w:rsidRPr="00B80609">
        <w:rPr>
          <w:rFonts w:ascii="Cambria" w:hAnsi="Cambria" w:cs="Arial"/>
          <w:sz w:val="22"/>
          <w:szCs w:val="22"/>
          <w:lang w:val="pl-PL"/>
        </w:rPr>
        <w:t>nie podlega wykluczeniu,</w:t>
      </w:r>
    </w:p>
    <w:p w14:paraId="423672BD" w14:textId="77777777" w:rsidR="00C5741F" w:rsidRPr="00B80609" w:rsidRDefault="00C5741F" w:rsidP="00C5741F">
      <w:pPr>
        <w:pStyle w:val="Kolorowalistaakcent11"/>
        <w:numPr>
          <w:ilvl w:val="2"/>
          <w:numId w:val="11"/>
        </w:numPr>
        <w:spacing w:line="276" w:lineRule="auto"/>
        <w:ind w:left="1134" w:hanging="283"/>
        <w:rPr>
          <w:rFonts w:ascii="Cambria" w:hAnsi="Cambria" w:cs="Arial"/>
          <w:sz w:val="22"/>
          <w:szCs w:val="22"/>
          <w:lang w:val="pl-PL"/>
        </w:rPr>
      </w:pPr>
      <w:r w:rsidRPr="00B80609">
        <w:rPr>
          <w:rFonts w:ascii="Cambria" w:hAnsi="Cambria" w:cs="Arial"/>
          <w:sz w:val="22"/>
          <w:szCs w:val="22"/>
          <w:lang w:val="pl-PL"/>
        </w:rPr>
        <w:t>spełnia warunki udziału w postępowaniu.</w:t>
      </w:r>
    </w:p>
    <w:p w14:paraId="3DDC91C7" w14:textId="77777777" w:rsidR="00C5741F" w:rsidRPr="00B80609" w:rsidRDefault="00C5741F" w:rsidP="00C5741F">
      <w:pPr>
        <w:pStyle w:val="Kolorowalistaakcent11"/>
        <w:numPr>
          <w:ilvl w:val="2"/>
          <w:numId w:val="10"/>
        </w:numPr>
        <w:spacing w:line="276" w:lineRule="auto"/>
        <w:rPr>
          <w:rFonts w:ascii="Cambria" w:hAnsi="Cambria" w:cs="Times New Roman"/>
          <w:b/>
          <w:bCs w:val="0"/>
          <w:color w:val="000000"/>
          <w:sz w:val="22"/>
          <w:szCs w:val="22"/>
          <w:lang w:val="pl-PL"/>
        </w:rPr>
      </w:pPr>
      <w:r w:rsidRPr="00B80609">
        <w:rPr>
          <w:rFonts w:ascii="Cambria" w:hAnsi="Cambria" w:cs="Times New Roman"/>
          <w:b/>
          <w:bCs w:val="0"/>
          <w:color w:val="000000"/>
          <w:sz w:val="22"/>
          <w:szCs w:val="22"/>
          <w:lang w:val="pl-PL"/>
        </w:rPr>
        <w:t>Oświadczenia należy złożyć wg</w:t>
      </w:r>
      <w:r w:rsidRPr="00B80609">
        <w:rPr>
          <w:rFonts w:ascii="Cambria" w:hAnsi="Cambria" w:cs="Times New Roman"/>
          <w:b/>
          <w:bCs w:val="0"/>
          <w:sz w:val="22"/>
          <w:szCs w:val="22"/>
          <w:lang w:val="pl-PL"/>
        </w:rPr>
        <w:t xml:space="preserve"> wymogów załącznika nr 4 i 5 do SWZ </w:t>
      </w:r>
      <w:r w:rsidRPr="00B80609">
        <w:rPr>
          <w:rFonts w:ascii="Cambria" w:hAnsi="Cambria" w:cs="Times New Roman"/>
          <w:bCs w:val="0"/>
          <w:sz w:val="22"/>
          <w:szCs w:val="22"/>
          <w:lang w:val="pl-PL"/>
        </w:rPr>
        <w:t xml:space="preserve">(załącznik nr 5 </w:t>
      </w:r>
      <w:r w:rsidRPr="00B80609">
        <w:rPr>
          <w:rFonts w:ascii="Cambria" w:hAnsi="Cambria" w:cs="Times New Roman"/>
          <w:bCs w:val="0"/>
          <w:i/>
          <w:sz w:val="22"/>
          <w:szCs w:val="22"/>
          <w:lang w:val="pl-PL"/>
        </w:rPr>
        <w:t>jeśli dotyczy</w:t>
      </w:r>
      <w:r w:rsidRPr="00B80609">
        <w:rPr>
          <w:rFonts w:ascii="Cambria" w:hAnsi="Cambria" w:cs="Times New Roman"/>
          <w:bCs w:val="0"/>
          <w:sz w:val="22"/>
          <w:szCs w:val="22"/>
          <w:lang w:val="pl-PL"/>
        </w:rPr>
        <w:t>).</w:t>
      </w:r>
    </w:p>
    <w:p w14:paraId="51D16652" w14:textId="77777777" w:rsidR="00C5741F" w:rsidRPr="00B80609" w:rsidRDefault="00C5741F" w:rsidP="00C5741F">
      <w:pPr>
        <w:pStyle w:val="Kolorowalistaakcent11"/>
        <w:numPr>
          <w:ilvl w:val="2"/>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694F2843" w14:textId="77777777" w:rsidR="00C5741F" w:rsidRPr="00B80609" w:rsidRDefault="00C5741F" w:rsidP="00C5741F">
      <w:pPr>
        <w:pStyle w:val="Kolorowalistaakcent11"/>
        <w:numPr>
          <w:ilvl w:val="2"/>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Złożenie, uzupełnienie lub poprawienie oświadczeń, o którym mowa w pkt 8.1 SWZ nie może służyć potwierdzeniu spełniania kryteriów selekcji.</w:t>
      </w:r>
    </w:p>
    <w:p w14:paraId="1CC86F54" w14:textId="77777777" w:rsidR="00C5741F" w:rsidRPr="00B80609" w:rsidRDefault="00C5741F" w:rsidP="00C5741F">
      <w:pPr>
        <w:pStyle w:val="Kolorowalistaakcent11"/>
        <w:numPr>
          <w:ilvl w:val="2"/>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Zamawiający może żądać od Wykonawców wyjaśnień dotyczących treści złożonych oświadczeń, o których mowa w pkt 8.1 SWZ.</w:t>
      </w:r>
    </w:p>
    <w:p w14:paraId="5063ACF3" w14:textId="77777777" w:rsidR="00C5741F" w:rsidRPr="00B80609" w:rsidRDefault="00C5741F" w:rsidP="00C5741F">
      <w:pPr>
        <w:pStyle w:val="Kolorowalistaakcent11"/>
        <w:numPr>
          <w:ilvl w:val="2"/>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1AEED267" w14:textId="77777777" w:rsidR="00C5741F" w:rsidRPr="00B80609" w:rsidRDefault="00C5741F" w:rsidP="00C5741F">
      <w:pPr>
        <w:pStyle w:val="Kolorowalistaakcent11"/>
        <w:numPr>
          <w:ilvl w:val="1"/>
          <w:numId w:val="10"/>
        </w:numPr>
        <w:spacing w:line="276" w:lineRule="auto"/>
        <w:rPr>
          <w:sz w:val="22"/>
          <w:szCs w:val="22"/>
          <w:lang w:val="pl-PL"/>
        </w:rPr>
      </w:pPr>
      <w:r w:rsidRPr="00B80609">
        <w:rPr>
          <w:rFonts w:ascii="Cambria" w:hAnsi="Cambria"/>
          <w:color w:val="000000"/>
          <w:sz w:val="22"/>
          <w:szCs w:val="22"/>
          <w:lang w:val="pl-PL"/>
        </w:rPr>
        <w:t xml:space="preserve">W przypadku, o którym mowa w rozdziale 6.3 SWZ Wykonawcy wspólnie ubiegający się o udzielenie zamówienia </w:t>
      </w:r>
      <w:r w:rsidRPr="00B80609">
        <w:rPr>
          <w:rFonts w:ascii="Cambria" w:hAnsi="Cambria"/>
          <w:b/>
          <w:bCs w:val="0"/>
          <w:color w:val="000000"/>
          <w:sz w:val="22"/>
          <w:szCs w:val="22"/>
          <w:lang w:val="pl-PL"/>
        </w:rPr>
        <w:t>dołączają do oferty</w:t>
      </w:r>
      <w:r w:rsidRPr="00B80609">
        <w:rPr>
          <w:rFonts w:ascii="Cambria" w:hAnsi="Cambria"/>
          <w:color w:val="000000"/>
          <w:sz w:val="22"/>
          <w:szCs w:val="22"/>
          <w:lang w:val="pl-PL"/>
        </w:rPr>
        <w:t xml:space="preserve"> oświadczenie, z którego wynika, które roboty budowlane, dostawy lub usługi wykonają poszczególni Wykonawcy.</w:t>
      </w:r>
    </w:p>
    <w:p w14:paraId="570A7104" w14:textId="77777777" w:rsidR="00C5741F" w:rsidRPr="00B80609" w:rsidRDefault="00C5741F" w:rsidP="00C5741F">
      <w:pPr>
        <w:pStyle w:val="Kolorowalistaakcent11"/>
        <w:numPr>
          <w:ilvl w:val="2"/>
          <w:numId w:val="10"/>
        </w:numPr>
        <w:spacing w:line="276" w:lineRule="auto"/>
        <w:ind w:left="0" w:hanging="11"/>
        <w:rPr>
          <w:sz w:val="22"/>
          <w:szCs w:val="22"/>
          <w:lang w:val="pl-PL"/>
        </w:rPr>
      </w:pPr>
      <w:r w:rsidRPr="00B80609">
        <w:rPr>
          <w:rFonts w:ascii="Cambria" w:hAnsi="Cambria" w:cs="Arial"/>
          <w:b/>
          <w:bCs w:val="0"/>
          <w:color w:val="000000"/>
          <w:sz w:val="22"/>
          <w:szCs w:val="22"/>
          <w:lang w:val="pl-PL"/>
        </w:rPr>
        <w:t>Oświadczenie należy złożyć wg</w:t>
      </w:r>
      <w:r w:rsidRPr="00B80609">
        <w:rPr>
          <w:rFonts w:ascii="Cambria" w:hAnsi="Cambria"/>
          <w:b/>
          <w:bCs w:val="0"/>
          <w:sz w:val="22"/>
          <w:szCs w:val="22"/>
          <w:lang w:val="pl-PL"/>
        </w:rPr>
        <w:t xml:space="preserve"> wymogów załącznika nr 6 do SWZ.</w:t>
      </w:r>
    </w:p>
    <w:p w14:paraId="469E77C0" w14:textId="77777777" w:rsidR="00C5741F" w:rsidRPr="00B80609" w:rsidRDefault="00C5741F" w:rsidP="00C5741F">
      <w:pPr>
        <w:pStyle w:val="Kolorowalistaakcent11"/>
        <w:numPr>
          <w:ilvl w:val="2"/>
          <w:numId w:val="10"/>
        </w:numPr>
        <w:spacing w:line="276" w:lineRule="auto"/>
        <w:ind w:left="0" w:hanging="11"/>
        <w:rPr>
          <w:rFonts w:ascii="Cambria" w:hAnsi="Cambria"/>
          <w:bCs w:val="0"/>
          <w:sz w:val="22"/>
          <w:szCs w:val="22"/>
          <w:lang w:val="pl-PL"/>
        </w:rPr>
      </w:pPr>
      <w:r w:rsidRPr="00B80609">
        <w:rPr>
          <w:rFonts w:ascii="Cambria" w:hAnsi="Cambria"/>
          <w:bCs w:val="0"/>
          <w:sz w:val="22"/>
          <w:szCs w:val="22"/>
          <w:lang w:val="pl-PL"/>
        </w:rPr>
        <w:lastRenderedPageBreak/>
        <w:t>Oświadczenie to jest podmiotowym środkiem dowodowym.</w:t>
      </w:r>
      <w:bookmarkStart w:id="2" w:name="_Hlk61070718"/>
      <w:bookmarkEnd w:id="2"/>
    </w:p>
    <w:p w14:paraId="4864DDA9" w14:textId="77777777" w:rsidR="00C5741F" w:rsidRPr="00B80609" w:rsidRDefault="00C5741F" w:rsidP="00C5741F">
      <w:pPr>
        <w:pStyle w:val="Kolorowalistaakcent11"/>
        <w:numPr>
          <w:ilvl w:val="1"/>
          <w:numId w:val="10"/>
        </w:numPr>
        <w:spacing w:before="0" w:after="0" w:line="276" w:lineRule="auto"/>
        <w:ind w:left="709" w:hanging="709"/>
        <w:rPr>
          <w:sz w:val="22"/>
          <w:szCs w:val="22"/>
          <w:lang w:val="pl-PL"/>
        </w:rPr>
      </w:pPr>
      <w:r w:rsidRPr="00B80609">
        <w:rPr>
          <w:rFonts w:ascii="Cambria" w:hAnsi="Cambria" w:cs="Arial"/>
          <w:sz w:val="22"/>
          <w:szCs w:val="22"/>
          <w:lang w:val="pl-PL"/>
        </w:rPr>
        <w:t xml:space="preserve">Zamawiający </w:t>
      </w:r>
      <w:r w:rsidRPr="00B80609">
        <w:rPr>
          <w:rFonts w:ascii="Cambria" w:hAnsi="Cambria" w:cs="Arial"/>
          <w:b/>
          <w:bCs w:val="0"/>
          <w:sz w:val="22"/>
          <w:szCs w:val="22"/>
          <w:lang w:val="pl-PL"/>
        </w:rPr>
        <w:t xml:space="preserve">wezwie </w:t>
      </w:r>
      <w:r w:rsidRPr="00B80609">
        <w:rPr>
          <w:rFonts w:ascii="Cambria" w:hAnsi="Cambria"/>
          <w:b/>
          <w:bCs w:val="0"/>
          <w:color w:val="000000"/>
          <w:sz w:val="22"/>
          <w:szCs w:val="22"/>
          <w:lang w:val="pl-PL"/>
        </w:rPr>
        <w:t>Wykonawcę</w:t>
      </w:r>
      <w:r w:rsidRPr="00B80609">
        <w:rPr>
          <w:rFonts w:ascii="Cambria" w:hAnsi="Cambria"/>
          <w:color w:val="000000"/>
          <w:sz w:val="22"/>
          <w:szCs w:val="22"/>
          <w:lang w:val="pl-PL"/>
        </w:rPr>
        <w:t>, którego oferta została najwyżej oceniona, do złożenia w wyznaczonym terminie (nie krótszym niż 5 dni od dnia wezwania) następujących podmiotowych środków dowodowych (aktualnych na dzień złożenia).</w:t>
      </w:r>
    </w:p>
    <w:p w14:paraId="60987F39" w14:textId="77777777" w:rsidR="00C5741F" w:rsidRPr="00B80609" w:rsidRDefault="00C5741F" w:rsidP="00C5741F">
      <w:pPr>
        <w:pStyle w:val="Kolorowalistaakcent11"/>
        <w:numPr>
          <w:ilvl w:val="2"/>
          <w:numId w:val="10"/>
        </w:numPr>
        <w:spacing w:before="0" w:after="0" w:line="276" w:lineRule="auto"/>
        <w:ind w:left="709" w:hanging="709"/>
        <w:rPr>
          <w:rFonts w:ascii="Cambria" w:hAnsi="Cambria" w:cs="Verdana"/>
          <w:b/>
          <w:sz w:val="22"/>
          <w:szCs w:val="22"/>
          <w:lang w:val="pl-PL"/>
        </w:rPr>
      </w:pPr>
      <w:r w:rsidRPr="00B80609">
        <w:rPr>
          <w:rFonts w:ascii="Cambria" w:hAnsi="Cambria" w:cs="Verdana"/>
          <w:b/>
          <w:sz w:val="22"/>
          <w:szCs w:val="22"/>
          <w:lang w:val="pl-PL"/>
        </w:rPr>
        <w:t>W celu potwierdzenia spełniania warunków udziału w postępowaniu:</w:t>
      </w:r>
    </w:p>
    <w:p w14:paraId="55559DF3" w14:textId="77777777" w:rsidR="00C5741F" w:rsidRPr="00B80609" w:rsidRDefault="00C5741F" w:rsidP="00B22F19">
      <w:pPr>
        <w:pStyle w:val="Akapitzlist"/>
        <w:numPr>
          <w:ilvl w:val="0"/>
          <w:numId w:val="34"/>
        </w:numPr>
        <w:spacing w:line="276" w:lineRule="auto"/>
        <w:ind w:left="993" w:hanging="425"/>
        <w:rPr>
          <w:sz w:val="22"/>
          <w:szCs w:val="22"/>
          <w:lang w:val="pl-PL"/>
        </w:rPr>
      </w:pPr>
      <w:r w:rsidRPr="00B80609">
        <w:rPr>
          <w:rFonts w:ascii="Cambria" w:hAnsi="Cambria" w:cs="Arial"/>
          <w:b/>
          <w:bCs/>
          <w:sz w:val="22"/>
          <w:szCs w:val="22"/>
          <w:lang w:val="pl-PL"/>
        </w:rPr>
        <w:t>wykazu robót budowlanych</w:t>
      </w:r>
      <w:r w:rsidRPr="00B80609">
        <w:rPr>
          <w:rFonts w:ascii="Cambria" w:hAnsi="Cambria" w:cs="Arial"/>
          <w:sz w:val="22"/>
          <w:szCs w:val="22"/>
          <w:lang w:val="pl-PL"/>
        </w:rPr>
        <w:t xml:space="preserve"> wykonanych nie wcześniej niż w okresie ostatnich </w:t>
      </w:r>
      <w:r w:rsidRPr="00B80609">
        <w:rPr>
          <w:rFonts w:ascii="Cambria" w:hAnsi="Cambria" w:cs="Arial"/>
          <w:b/>
          <w:bCs/>
          <w:sz w:val="22"/>
          <w:szCs w:val="22"/>
          <w:lang w:val="pl-PL"/>
        </w:rPr>
        <w:t>5 lat</w:t>
      </w:r>
      <w:r w:rsidRPr="00B80609">
        <w:rPr>
          <w:rFonts w:ascii="Cambria" w:hAnsi="Cambria" w:cs="Arial"/>
          <w:sz w:val="22"/>
          <w:szCs w:val="22"/>
          <w:lang w:val="pl-PL"/>
        </w:rPr>
        <w:t xml:space="preserve">, a jeżeli okres prowadzenia działalności jest krótszy – w tym okresie, wraz z podaniem ich rodzaju, wartości, daty i miejsca wykonania oraz podmiotów, na rzecz których roboty te zostały wykonane </w:t>
      </w:r>
      <w:r w:rsidRPr="00B80609">
        <w:rPr>
          <w:rFonts w:ascii="Cambria" w:hAnsi="Cambria"/>
          <w:color w:val="000000"/>
          <w:sz w:val="22"/>
          <w:szCs w:val="22"/>
          <w:lang w:val="pl-PL"/>
        </w:rPr>
        <w:t>(</w:t>
      </w:r>
      <w:r w:rsidRPr="00B80609">
        <w:rPr>
          <w:rFonts w:ascii="Cambria" w:hAnsi="Cambria"/>
          <w:sz w:val="22"/>
          <w:szCs w:val="22"/>
          <w:lang w:val="pl-PL"/>
        </w:rPr>
        <w:t xml:space="preserve">sporządzonego zgodnie z </w:t>
      </w:r>
      <w:r w:rsidRPr="00B80609">
        <w:rPr>
          <w:rFonts w:ascii="Cambria" w:hAnsi="Cambria"/>
          <w:b/>
          <w:sz w:val="22"/>
          <w:szCs w:val="22"/>
          <w:lang w:val="pl-PL"/>
        </w:rPr>
        <w:t>Załącznikiem Nr 7 do SWZ</w:t>
      </w:r>
      <w:r w:rsidRPr="00B80609">
        <w:rPr>
          <w:rFonts w:ascii="Cambria" w:hAnsi="Cambria"/>
          <w:sz w:val="22"/>
          <w:szCs w:val="22"/>
          <w:lang w:val="pl-PL"/>
        </w:rPr>
        <w:t>)</w:t>
      </w:r>
      <w:r w:rsidRPr="00B80609">
        <w:rPr>
          <w:rFonts w:ascii="Cambria" w:hAnsi="Cambria" w:cs="Arial"/>
          <w:sz w:val="22"/>
          <w:szCs w:val="22"/>
          <w:lang w:val="pl-PL"/>
        </w:rPr>
        <w:t xml:space="preserve">, </w:t>
      </w:r>
      <w:r w:rsidRPr="00B80609">
        <w:rPr>
          <w:rFonts w:ascii="Cambria" w:hAnsi="Cambria" w:cs="Arial"/>
          <w:b/>
          <w:bCs/>
          <w:sz w:val="22"/>
          <w:szCs w:val="22"/>
          <w:lang w:val="pl-PL"/>
        </w:rPr>
        <w:t>oraz załączeniem dowodów określających</w:t>
      </w:r>
      <w:r w:rsidRPr="00B80609">
        <w:rPr>
          <w:rFonts w:ascii="Cambria" w:hAnsi="Cambria" w:cs="Arial"/>
          <w:sz w:val="22"/>
          <w:szCs w:val="22"/>
          <w:lang w:val="pl-PL"/>
        </w:rPr>
        <w:t xml:space="preserve">,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–inne odpowiednie dokumenty </w:t>
      </w:r>
      <w:r w:rsidRPr="00B80609">
        <w:rPr>
          <w:rFonts w:ascii="Cambria" w:hAnsi="Cambria"/>
          <w:b/>
          <w:color w:val="000000"/>
          <w:sz w:val="22"/>
          <w:szCs w:val="22"/>
          <w:lang w:val="pl-PL"/>
        </w:rPr>
        <w:t xml:space="preserve">– </w:t>
      </w:r>
      <w:r w:rsidRPr="00B80609">
        <w:rPr>
          <w:rFonts w:ascii="Cambria" w:hAnsi="Cambria"/>
          <w:i/>
          <w:color w:val="000000"/>
          <w:sz w:val="22"/>
          <w:szCs w:val="22"/>
          <w:u w:val="single"/>
          <w:lang w:val="pl-PL"/>
        </w:rPr>
        <w:t>w odniesieniu do warunku określonego w pkt. 6.1.4. ppkt. 1) SWZ,</w:t>
      </w:r>
    </w:p>
    <w:p w14:paraId="509950DD" w14:textId="77777777" w:rsidR="00C5741F" w:rsidRPr="00B80609" w:rsidRDefault="00C5741F" w:rsidP="00B22F19">
      <w:pPr>
        <w:pStyle w:val="Akapitzlist"/>
        <w:numPr>
          <w:ilvl w:val="0"/>
          <w:numId w:val="34"/>
        </w:numPr>
        <w:spacing w:line="276" w:lineRule="auto"/>
        <w:ind w:left="993" w:hanging="425"/>
        <w:rPr>
          <w:sz w:val="22"/>
          <w:szCs w:val="22"/>
          <w:lang w:val="pl-PL"/>
        </w:rPr>
      </w:pPr>
      <w:r w:rsidRPr="00B80609">
        <w:rPr>
          <w:rFonts w:ascii="Cambria" w:hAnsi="Cambria" w:cs="Arial"/>
          <w:b/>
          <w:bCs/>
          <w:sz w:val="22"/>
          <w:szCs w:val="22"/>
          <w:lang w:val="pl-PL"/>
        </w:rPr>
        <w:t>wykazu osób</w:t>
      </w:r>
      <w:r w:rsidRPr="00B80609">
        <w:rPr>
          <w:rFonts w:ascii="Cambria" w:hAnsi="Cambria" w:cs="Arial"/>
          <w:sz w:val="22"/>
          <w:szCs w:val="22"/>
          <w:lang w:val="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B80609">
        <w:rPr>
          <w:rFonts w:ascii="Cambria" w:hAnsi="Cambria"/>
          <w:sz w:val="22"/>
          <w:szCs w:val="22"/>
          <w:lang w:val="pl-PL"/>
        </w:rPr>
        <w:t xml:space="preserve">sporządzonego zgodnie z </w:t>
      </w:r>
      <w:r w:rsidRPr="00B80609">
        <w:rPr>
          <w:rFonts w:ascii="Cambria" w:hAnsi="Cambria"/>
          <w:b/>
          <w:sz w:val="22"/>
          <w:szCs w:val="22"/>
          <w:lang w:val="pl-PL"/>
        </w:rPr>
        <w:t xml:space="preserve">Załącznikiem Nr 8 do SWZ </w:t>
      </w:r>
      <w:r w:rsidRPr="00B80609">
        <w:rPr>
          <w:rFonts w:ascii="Cambria" w:hAnsi="Cambria"/>
          <w:i/>
          <w:color w:val="000000"/>
          <w:sz w:val="22"/>
          <w:szCs w:val="22"/>
          <w:lang w:val="pl-PL"/>
        </w:rPr>
        <w:t>– w odniesieniu do warunku określonego w pkt. 6.1.4. ppkt. 2) SWZ.</w:t>
      </w:r>
    </w:p>
    <w:p w14:paraId="7543EDF5" w14:textId="77777777" w:rsidR="00C5741F" w:rsidRPr="00B80609" w:rsidRDefault="00C5741F" w:rsidP="00C5741F">
      <w:pPr>
        <w:pStyle w:val="Kolorowalistaakcent11"/>
        <w:numPr>
          <w:ilvl w:val="2"/>
          <w:numId w:val="10"/>
        </w:numPr>
        <w:spacing w:before="0" w:after="0" w:line="276" w:lineRule="auto"/>
        <w:ind w:left="993" w:hanging="709"/>
        <w:rPr>
          <w:rFonts w:ascii="Cambria" w:hAnsi="Cambria" w:cs="Verdana"/>
          <w:b/>
          <w:sz w:val="22"/>
          <w:szCs w:val="22"/>
          <w:lang w:val="pl-PL"/>
        </w:rPr>
      </w:pPr>
      <w:r w:rsidRPr="00B80609">
        <w:rPr>
          <w:rFonts w:ascii="Cambria" w:hAnsi="Cambria" w:cs="Verdana"/>
          <w:b/>
          <w:sz w:val="22"/>
          <w:szCs w:val="22"/>
          <w:lang w:val="pl-PL"/>
        </w:rPr>
        <w:t>W celu potwierdzenia braku podstaw do wykluczenia z udziału w postępowaniu:</w:t>
      </w:r>
    </w:p>
    <w:p w14:paraId="4A0CD753" w14:textId="77777777" w:rsidR="00C5741F" w:rsidRPr="00B80609" w:rsidRDefault="00C5741F" w:rsidP="00C5741F">
      <w:pPr>
        <w:pStyle w:val="Kolorowalistaakcent11"/>
        <w:spacing w:before="0" w:after="0" w:line="276" w:lineRule="auto"/>
        <w:ind w:left="993"/>
        <w:rPr>
          <w:rFonts w:ascii="Cambria" w:hAnsi="Cambria" w:cs="Verdana"/>
          <w:bCs w:val="0"/>
          <w:i/>
          <w:iCs/>
          <w:sz w:val="22"/>
          <w:szCs w:val="22"/>
          <w:lang w:val="pl-PL"/>
        </w:rPr>
      </w:pPr>
      <w:r w:rsidRPr="00B80609">
        <w:rPr>
          <w:rFonts w:ascii="Cambria" w:hAnsi="Cambria" w:cs="Verdana"/>
          <w:bCs w:val="0"/>
          <w:i/>
          <w:iCs/>
          <w:sz w:val="22"/>
          <w:szCs w:val="22"/>
          <w:lang w:val="pl-PL"/>
        </w:rPr>
        <w:t xml:space="preserve">Zamawiający </w:t>
      </w:r>
      <w:r w:rsidRPr="00B80609">
        <w:rPr>
          <w:rFonts w:ascii="Cambria" w:hAnsi="Cambria" w:cs="Verdana"/>
          <w:bCs w:val="0"/>
          <w:i/>
          <w:iCs/>
          <w:sz w:val="22"/>
          <w:szCs w:val="22"/>
          <w:u w:val="single"/>
          <w:lang w:val="pl-PL"/>
        </w:rPr>
        <w:t>wymaga</w:t>
      </w:r>
      <w:r w:rsidRPr="00B80609">
        <w:rPr>
          <w:rFonts w:ascii="Cambria" w:hAnsi="Cambria" w:cs="Verdana"/>
          <w:bCs w:val="0"/>
          <w:i/>
          <w:iCs/>
          <w:sz w:val="22"/>
          <w:szCs w:val="22"/>
          <w:lang w:val="pl-PL"/>
        </w:rPr>
        <w:t xml:space="preserve"> złożenia przez Wykonawcę podmiotowych środków dowodowych w postaci:</w:t>
      </w:r>
    </w:p>
    <w:p w14:paraId="69AD66CA" w14:textId="77777777" w:rsidR="00C5741F" w:rsidRPr="00B80609" w:rsidRDefault="00C5741F" w:rsidP="00B22F19">
      <w:pPr>
        <w:widowControl/>
        <w:numPr>
          <w:ilvl w:val="2"/>
          <w:numId w:val="35"/>
        </w:numPr>
        <w:spacing w:line="276" w:lineRule="auto"/>
        <w:ind w:left="1276" w:hanging="425"/>
        <w:jc w:val="both"/>
        <w:textAlignment w:val="auto"/>
        <w:rPr>
          <w:rFonts w:ascii="Cambria" w:hAnsi="Cambria"/>
          <w:sz w:val="22"/>
          <w:szCs w:val="22"/>
        </w:rPr>
      </w:pPr>
      <w:r w:rsidRPr="00B80609">
        <w:rPr>
          <w:rFonts w:ascii="Cambria" w:hAnsi="Cambria"/>
          <w:color w:val="000000"/>
          <w:sz w:val="22"/>
          <w:szCs w:val="22"/>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C4D32D8" w14:textId="48CB86DB" w:rsidR="00C5741F" w:rsidRPr="00B80609" w:rsidRDefault="00C5741F" w:rsidP="00B80609">
      <w:pPr>
        <w:widowControl/>
        <w:numPr>
          <w:ilvl w:val="2"/>
          <w:numId w:val="35"/>
        </w:numPr>
        <w:spacing w:line="276" w:lineRule="auto"/>
        <w:ind w:left="1276" w:hanging="425"/>
        <w:jc w:val="both"/>
        <w:textAlignment w:val="auto"/>
        <w:rPr>
          <w:rFonts w:ascii="Cambria" w:hAnsi="Cambria"/>
          <w:sz w:val="22"/>
          <w:szCs w:val="22"/>
        </w:rPr>
      </w:pPr>
      <w:r w:rsidRPr="00B80609">
        <w:rPr>
          <w:rFonts w:ascii="Cambria" w:hAnsi="Cambria"/>
          <w:color w:val="000000"/>
          <w:sz w:val="22"/>
          <w:szCs w:val="22"/>
        </w:rPr>
        <w:t>Oświadczenia Wykonawcy, w zakresie art. 108 ust. 1 pkt 5 ustawy, o braku przynależności do tej samej grupy kapitałowej, w rozumieniu ustawy z dnia 16 lutego 2007 r. o ochroni</w:t>
      </w:r>
      <w:r w:rsidR="00B80609" w:rsidRPr="00B80609">
        <w:rPr>
          <w:rFonts w:ascii="Cambria" w:hAnsi="Cambria"/>
          <w:color w:val="000000"/>
          <w:sz w:val="22"/>
          <w:szCs w:val="22"/>
        </w:rPr>
        <w:t xml:space="preserve">e konkurencji i konsumentów </w:t>
      </w:r>
      <w:r w:rsidRPr="00B80609">
        <w:rPr>
          <w:rFonts w:ascii="Cambria" w:hAnsi="Cambria"/>
          <w:color w:val="000000"/>
          <w:sz w:val="22"/>
          <w:szCs w:val="22"/>
        </w:rPr>
        <w:t>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B80609">
        <w:rPr>
          <w:rFonts w:ascii="Cambria" w:hAnsi="Cambria"/>
          <w:b/>
          <w:color w:val="000000"/>
          <w:sz w:val="22"/>
          <w:szCs w:val="22"/>
        </w:rPr>
        <w:t xml:space="preserve"> załącznik nr 9 do SWZ</w:t>
      </w:r>
      <w:r w:rsidRPr="00B80609">
        <w:rPr>
          <w:rFonts w:ascii="Cambria" w:hAnsi="Cambria"/>
          <w:color w:val="000000"/>
          <w:sz w:val="22"/>
          <w:szCs w:val="22"/>
        </w:rPr>
        <w:t>;</w:t>
      </w:r>
    </w:p>
    <w:p w14:paraId="78A44BAD"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14:paraId="51F8296D"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Wykonawca składa podmiotowe środki dowodowe na wezwanie Zamawiającego. Dokumenty te powinny być aktualne na dzień ich złożenia.</w:t>
      </w:r>
    </w:p>
    <w:p w14:paraId="385A24EC"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54741E8" w14:textId="27731CD9" w:rsidR="00C5741F" w:rsidRPr="00B80609" w:rsidRDefault="00C5741F" w:rsidP="00B80609">
      <w:pPr>
        <w:pStyle w:val="Kolorowalistaakcent11"/>
        <w:numPr>
          <w:ilvl w:val="1"/>
          <w:numId w:val="10"/>
        </w:numPr>
        <w:spacing w:line="276" w:lineRule="auto"/>
        <w:ind w:left="709" w:hanging="709"/>
        <w:rPr>
          <w:sz w:val="22"/>
          <w:szCs w:val="22"/>
          <w:lang w:val="pl-PL"/>
        </w:rPr>
      </w:pPr>
      <w:r w:rsidRPr="00B80609">
        <w:rPr>
          <w:rFonts w:ascii="Cambria" w:hAnsi="Cambria"/>
          <w:color w:val="000000"/>
          <w:sz w:val="22"/>
          <w:szCs w:val="22"/>
          <w:lang w:val="pl-PL"/>
        </w:rPr>
        <w:t>Zamawiający nie będzie wzywał do złożenia podmiotowych środków dowodowych, jeżeli może je uzyskać za pomocą bezpłatnych i ogólnodostępnych baz danych,</w:t>
      </w:r>
      <w:r w:rsidR="00B80609" w:rsidRPr="00B80609">
        <w:rPr>
          <w:rFonts w:ascii="Cambria" w:hAnsi="Cambria"/>
          <w:color w:val="000000"/>
          <w:sz w:val="22"/>
          <w:szCs w:val="22"/>
          <w:lang w:val="pl-PL"/>
        </w:rPr>
        <w:t xml:space="preserve"> </w:t>
      </w:r>
      <w:r w:rsidRPr="00B80609">
        <w:rPr>
          <w:rFonts w:ascii="Cambria" w:hAnsi="Cambria"/>
          <w:color w:val="000000"/>
          <w:sz w:val="22"/>
          <w:szCs w:val="22"/>
          <w:lang w:val="pl-PL"/>
        </w:rPr>
        <w:t xml:space="preserve">w szczególności </w:t>
      </w:r>
      <w:r w:rsidRPr="00B80609">
        <w:rPr>
          <w:rFonts w:ascii="Cambria" w:hAnsi="Cambria"/>
          <w:color w:val="000000"/>
          <w:sz w:val="22"/>
          <w:szCs w:val="22"/>
          <w:lang w:val="pl-PL"/>
        </w:rPr>
        <w:lastRenderedPageBreak/>
        <w:t xml:space="preserve">rejestrów publicznych w rozumieniu ustawy z dnia 17 lutego 2005 r. o informatyzacji działalności podmiotów </w:t>
      </w:r>
      <w:r w:rsidR="006D671F" w:rsidRPr="00B80609">
        <w:rPr>
          <w:rFonts w:ascii="Cambria" w:hAnsi="Cambria"/>
          <w:color w:val="000000"/>
          <w:sz w:val="22"/>
          <w:szCs w:val="22"/>
          <w:lang w:val="pl-PL"/>
        </w:rPr>
        <w:t xml:space="preserve">realizujących zadania publiczne, </w:t>
      </w:r>
      <w:r w:rsidRPr="00B80609">
        <w:rPr>
          <w:rFonts w:ascii="Cambria" w:hAnsi="Cambria"/>
          <w:color w:val="000000"/>
          <w:sz w:val="22"/>
          <w:szCs w:val="22"/>
          <w:lang w:val="pl-PL"/>
        </w:rPr>
        <w:t>o ile Wykonawca wskazał w oświadczeniu,</w:t>
      </w:r>
      <w:r w:rsidR="006D671F" w:rsidRPr="00B80609">
        <w:rPr>
          <w:rFonts w:ascii="Cambria" w:hAnsi="Cambria"/>
          <w:color w:val="000000"/>
          <w:sz w:val="22"/>
          <w:szCs w:val="22"/>
          <w:lang w:val="pl-PL"/>
        </w:rPr>
        <w:t xml:space="preserve"> </w:t>
      </w:r>
      <w:r w:rsidRPr="00B80609">
        <w:rPr>
          <w:rFonts w:ascii="Cambria" w:hAnsi="Cambria"/>
          <w:color w:val="000000"/>
          <w:sz w:val="22"/>
          <w:szCs w:val="22"/>
          <w:lang w:val="pl-PL"/>
        </w:rPr>
        <w:t>o którym mowa w pkt 8.1 SWZ dane umożliwiające dostęp do tych środków.</w:t>
      </w:r>
    </w:p>
    <w:p w14:paraId="49B848C2"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Wykonawca nie jest zobowiązany do złożenia podmiotowych środków dowodowych, które Zamawiający posiada, jeżeli Wykonawca wskaże te środki oraz potwierdzi ich prawidłowość i aktualność.</w:t>
      </w:r>
    </w:p>
    <w:p w14:paraId="3DCC0E79"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854032F"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Złożenie, uzupełnienie lub poprawienie podmiotowych środków dowodowych nie może służyć potwierdzeniu spełniania kryteriów selekcji.</w:t>
      </w:r>
    </w:p>
    <w:p w14:paraId="2A0B0A00"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Zamawiający może żądać od Wykonawców wyjaśnień dotyczących treści złożonych podmiotowych środków dowodowych.</w:t>
      </w:r>
    </w:p>
    <w:p w14:paraId="048B795F"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75BBDD0B" w14:textId="77777777" w:rsidR="00C5741F" w:rsidRPr="00B80609" w:rsidRDefault="00C5741F" w:rsidP="00C5741F">
      <w:pPr>
        <w:pStyle w:val="Kolorowalistaakcent11"/>
        <w:numPr>
          <w:ilvl w:val="1"/>
          <w:numId w:val="10"/>
        </w:numPr>
        <w:spacing w:line="276" w:lineRule="auto"/>
        <w:ind w:left="709" w:hanging="709"/>
        <w:rPr>
          <w:sz w:val="22"/>
          <w:szCs w:val="22"/>
          <w:lang w:val="pl-PL"/>
        </w:rPr>
      </w:pPr>
      <w:r w:rsidRPr="00B80609">
        <w:rPr>
          <w:rFonts w:ascii="Cambria" w:hAnsi="Cambria" w:cs="Arial"/>
          <w:sz w:val="22"/>
          <w:szCs w:val="22"/>
          <w:lang w:val="pl-PL"/>
        </w:rPr>
        <w:t xml:space="preserve">Oświadczenia o których mowa w rozdziale 8.1 SWZ </w:t>
      </w:r>
      <w:r w:rsidRPr="00B80609">
        <w:rPr>
          <w:rFonts w:ascii="Cambria" w:hAnsi="Cambria"/>
          <w:color w:val="000000"/>
          <w:sz w:val="22"/>
          <w:szCs w:val="22"/>
          <w:lang w:val="pl-PL"/>
        </w:rPr>
        <w:t>składa się, pod rygorem nieważności, w formie elektronicznej lub w postaci elektronicznej opatrzonej podpisem zaufanym lub podpisem osobistym.</w:t>
      </w:r>
    </w:p>
    <w:p w14:paraId="431BDD4A" w14:textId="04B1D856" w:rsidR="00C5741F" w:rsidRPr="00B80609" w:rsidRDefault="00C5741F" w:rsidP="00C92565">
      <w:pPr>
        <w:pStyle w:val="Kolorowalistaakcent11"/>
        <w:numPr>
          <w:ilvl w:val="1"/>
          <w:numId w:val="10"/>
        </w:numPr>
        <w:spacing w:line="276" w:lineRule="auto"/>
        <w:ind w:left="737" w:hanging="737"/>
        <w:rPr>
          <w:sz w:val="22"/>
          <w:szCs w:val="22"/>
          <w:lang w:val="pl-PL"/>
        </w:rPr>
      </w:pPr>
      <w:r w:rsidRPr="00B80609">
        <w:rPr>
          <w:rFonts w:ascii="Cambria" w:hAnsi="Cambria"/>
          <w:sz w:val="22"/>
          <w:szCs w:val="22"/>
          <w:lang w:val="pl-PL"/>
        </w:rPr>
        <w:t xml:space="preserve">Podmiotowe środki dowodowe </w:t>
      </w:r>
      <w:r w:rsidRPr="00B80609">
        <w:rPr>
          <w:rFonts w:ascii="Cambria" w:hAnsi="Cambria"/>
          <w:color w:val="000000"/>
          <w:sz w:val="22"/>
          <w:szCs w:val="22"/>
          <w:lang w:val="pl-PL"/>
        </w:rPr>
        <w:t xml:space="preserve">sporządza się w postaci elektronicznej, w formatach danych określonych w przepisach wydanych na podstawie </w:t>
      </w:r>
      <w:r w:rsidRPr="00B80609">
        <w:rPr>
          <w:rFonts w:ascii="Cambria" w:hAnsi="Cambria"/>
          <w:sz w:val="22"/>
          <w:szCs w:val="22"/>
          <w:lang w:val="pl-PL"/>
        </w:rPr>
        <w:t>art. 18</w:t>
      </w:r>
      <w:r w:rsidRPr="00B80609">
        <w:rPr>
          <w:rFonts w:ascii="Cambria" w:hAnsi="Cambria"/>
          <w:color w:val="000000"/>
          <w:sz w:val="22"/>
          <w:szCs w:val="22"/>
          <w:lang w:val="pl-PL"/>
        </w:rPr>
        <w:t xml:space="preserve"> ustawy z dnia</w:t>
      </w:r>
      <w:r w:rsidRPr="00B80609">
        <w:rPr>
          <w:rFonts w:ascii="Cambria" w:hAnsi="Cambria"/>
          <w:color w:val="000000"/>
          <w:sz w:val="22"/>
          <w:szCs w:val="22"/>
          <w:lang w:val="pl-PL"/>
        </w:rPr>
        <w:br/>
        <w:t xml:space="preserve">17 lutego 2005 r. o informatyzacji działalności podmiotów </w:t>
      </w:r>
      <w:r w:rsidR="006D671F" w:rsidRPr="00B80609">
        <w:rPr>
          <w:rFonts w:ascii="Cambria" w:hAnsi="Cambria"/>
          <w:color w:val="000000"/>
          <w:sz w:val="22"/>
          <w:szCs w:val="22"/>
          <w:lang w:val="pl-PL"/>
        </w:rPr>
        <w:t xml:space="preserve">realizujących zadania publiczne, </w:t>
      </w:r>
      <w:r w:rsidRPr="00B80609">
        <w:rPr>
          <w:rFonts w:ascii="Cambria" w:hAnsi="Cambria"/>
          <w:color w:val="000000"/>
          <w:sz w:val="22"/>
          <w:szCs w:val="22"/>
          <w:lang w:val="pl-PL"/>
        </w:rPr>
        <w:t>z zastrzeżeniem formatów,</w:t>
      </w:r>
      <w:r w:rsidR="00C92565" w:rsidRPr="00B80609">
        <w:rPr>
          <w:rFonts w:ascii="Cambria" w:hAnsi="Cambria"/>
          <w:color w:val="000000"/>
          <w:sz w:val="22"/>
          <w:szCs w:val="22"/>
          <w:lang w:val="pl-PL"/>
        </w:rPr>
        <w:t xml:space="preserve"> </w:t>
      </w:r>
      <w:r w:rsidRPr="00B80609">
        <w:rPr>
          <w:rFonts w:ascii="Cambria" w:hAnsi="Cambria"/>
          <w:color w:val="000000"/>
          <w:sz w:val="22"/>
          <w:szCs w:val="22"/>
          <w:lang w:val="pl-PL"/>
        </w:rPr>
        <w:t xml:space="preserve">o których mowa w </w:t>
      </w:r>
      <w:r w:rsidRPr="00B80609">
        <w:rPr>
          <w:rFonts w:ascii="Cambria" w:hAnsi="Cambria"/>
          <w:sz w:val="22"/>
          <w:szCs w:val="22"/>
          <w:lang w:val="pl-PL"/>
        </w:rPr>
        <w:t>art. 66 ust. 1</w:t>
      </w:r>
      <w:r w:rsidRPr="00B80609">
        <w:rPr>
          <w:rFonts w:ascii="Cambria" w:hAnsi="Cambria"/>
          <w:color w:val="000000"/>
          <w:sz w:val="22"/>
          <w:szCs w:val="22"/>
          <w:lang w:val="pl-PL"/>
        </w:rPr>
        <w:t xml:space="preserve"> ustawy, z uwzględnieniem rodzaju przekazywanych danych.</w:t>
      </w:r>
    </w:p>
    <w:p w14:paraId="1F05481C" w14:textId="77777777" w:rsidR="00C5741F" w:rsidRPr="00B80609" w:rsidRDefault="00C5741F" w:rsidP="00C5741F">
      <w:pPr>
        <w:pStyle w:val="Kolorowalistaakcent11"/>
        <w:numPr>
          <w:ilvl w:val="1"/>
          <w:numId w:val="10"/>
        </w:numPr>
        <w:spacing w:line="276" w:lineRule="auto"/>
        <w:ind w:left="709" w:hanging="709"/>
        <w:rPr>
          <w:rFonts w:ascii="Cambria" w:hAnsi="Cambria"/>
          <w:sz w:val="22"/>
          <w:szCs w:val="22"/>
          <w:lang w:val="pl-PL"/>
        </w:rPr>
      </w:pPr>
      <w:r w:rsidRPr="00B80609">
        <w:rPr>
          <w:rFonts w:ascii="Cambria" w:hAnsi="Cambria"/>
          <w:sz w:val="22"/>
          <w:szCs w:val="22"/>
          <w:lang w:val="pl-PL"/>
        </w:rPr>
        <w:t>Podmiotowe środki dowodowe przekazuje się wg następujących zasad:</w:t>
      </w:r>
    </w:p>
    <w:p w14:paraId="28AC270D" w14:textId="77777777" w:rsidR="00C5741F" w:rsidRPr="00B80609" w:rsidRDefault="00C5741F" w:rsidP="00C5741F">
      <w:pPr>
        <w:pStyle w:val="Kolorowalistaakcent11"/>
        <w:spacing w:line="276" w:lineRule="auto"/>
        <w:ind w:left="1276" w:hanging="567"/>
        <w:rPr>
          <w:rFonts w:ascii="Cambria" w:hAnsi="Cambria"/>
          <w:b/>
          <w:bCs w:val="0"/>
          <w:color w:val="000000"/>
          <w:sz w:val="22"/>
          <w:szCs w:val="22"/>
          <w:lang w:val="pl-PL"/>
        </w:rPr>
      </w:pPr>
      <w:r w:rsidRPr="00B80609">
        <w:rPr>
          <w:rFonts w:ascii="Cambria" w:hAnsi="Cambria"/>
          <w:color w:val="000000"/>
          <w:sz w:val="22"/>
          <w:szCs w:val="22"/>
          <w:lang w:val="pl-PL"/>
        </w:rPr>
        <w:t xml:space="preserve">1) </w:t>
      </w:r>
      <w:r w:rsidRPr="00B80609">
        <w:rPr>
          <w:rFonts w:ascii="Cambria" w:hAnsi="Cambria"/>
          <w:color w:val="000000"/>
          <w:sz w:val="22"/>
          <w:szCs w:val="22"/>
          <w:lang w:val="pl-PL"/>
        </w:rPr>
        <w:tab/>
        <w:t xml:space="preserve">w przypadku, gdy zostały wystawione jako dokument elektroniczny przez upoważnione podmioty inne niż Wykonawca, Wykonawca wspólnie ubiegający się o udzielenie zamówienia, podmiot udostępniający zasoby </w:t>
      </w:r>
      <w:r w:rsidRPr="00B80609">
        <w:rPr>
          <w:rFonts w:ascii="Cambria" w:hAnsi="Cambria"/>
          <w:b/>
          <w:bCs w:val="0"/>
          <w:color w:val="000000"/>
          <w:sz w:val="22"/>
          <w:szCs w:val="22"/>
          <w:lang w:val="pl-PL"/>
        </w:rPr>
        <w:t>- przekazuje się ten dokument elektroniczny;</w:t>
      </w:r>
    </w:p>
    <w:p w14:paraId="6F62DF22" w14:textId="77777777" w:rsidR="00C5741F" w:rsidRPr="00B80609" w:rsidRDefault="00C5741F" w:rsidP="00C5741F">
      <w:pPr>
        <w:pStyle w:val="Kolorowalistaakcent11"/>
        <w:spacing w:line="276" w:lineRule="auto"/>
        <w:ind w:left="1276" w:hanging="567"/>
        <w:rPr>
          <w:sz w:val="22"/>
          <w:szCs w:val="22"/>
          <w:lang w:val="pl-PL"/>
        </w:rPr>
      </w:pPr>
      <w:r w:rsidRPr="00B80609">
        <w:rPr>
          <w:rFonts w:ascii="Cambria" w:hAnsi="Cambria"/>
          <w:color w:val="000000"/>
          <w:sz w:val="22"/>
          <w:szCs w:val="22"/>
          <w:lang w:val="pl-PL"/>
        </w:rPr>
        <w:t xml:space="preserve">2) </w:t>
      </w:r>
      <w:r w:rsidRPr="00B80609">
        <w:rPr>
          <w:rFonts w:ascii="Cambria" w:hAnsi="Cambria"/>
          <w:color w:val="000000"/>
          <w:sz w:val="22"/>
          <w:szCs w:val="22"/>
          <w:lang w:val="pl-PL"/>
        </w:rPr>
        <w:tab/>
        <w:t xml:space="preserve">w przypadku, gdy zostały wystawione jako dokument w postaci papierowej przez upoważnione podmioty inne niż Wykonawca, Wykonawca wspólnie ubiegający się o udzielenie zamówienia, podmiot udostępniający zasoby - </w:t>
      </w:r>
      <w:r w:rsidRPr="00B80609">
        <w:rPr>
          <w:rFonts w:ascii="Cambria" w:hAnsi="Cambria"/>
          <w:b/>
          <w:bCs w:val="0"/>
          <w:color w:val="000000"/>
          <w:sz w:val="22"/>
          <w:szCs w:val="22"/>
          <w:lang w:val="pl-PL"/>
        </w:rPr>
        <w:t>przekazuje się cyfrowe odwzorowanie tego dokumentu opatrzone kwalifikowanym podpisem elektronicznym, podpisem zaufanym lub podpisem osobistym, poświadczające zgodność cyfrowego odwzorowania z dokumentem w postaci papierowej.</w:t>
      </w:r>
      <w:r w:rsidRPr="00B80609">
        <w:rPr>
          <w:rStyle w:val="alb"/>
          <w:rFonts w:ascii="Cambria" w:hAnsi="Cambria"/>
          <w:color w:val="000000"/>
          <w:sz w:val="22"/>
          <w:szCs w:val="22"/>
          <w:lang w:val="pl-PL"/>
        </w:rPr>
        <w:t> </w:t>
      </w:r>
    </w:p>
    <w:p w14:paraId="3F170B25" w14:textId="64C10FC8" w:rsidR="00C5741F" w:rsidRPr="00B80609" w:rsidRDefault="00C5741F" w:rsidP="00C92565">
      <w:pPr>
        <w:pStyle w:val="Kolorowalistaakcent11"/>
        <w:spacing w:line="276" w:lineRule="auto"/>
        <w:ind w:left="1276"/>
        <w:rPr>
          <w:rFonts w:ascii="Cambria" w:hAnsi="Cambria"/>
          <w:i/>
          <w:iCs/>
          <w:color w:val="000000"/>
          <w:sz w:val="22"/>
          <w:szCs w:val="22"/>
          <w:lang w:val="pl-PL"/>
        </w:rPr>
      </w:pPr>
      <w:r w:rsidRPr="00B80609">
        <w:rPr>
          <w:rFonts w:ascii="Cambria" w:hAnsi="Cambria"/>
          <w:i/>
          <w:iCs/>
          <w:color w:val="000000"/>
          <w:sz w:val="22"/>
          <w:szCs w:val="22"/>
          <w:lang w:val="pl-PL"/>
        </w:rPr>
        <w:t>Poświadczenia zgodności cyfrowego odwzorowania z dokumentem w postaci papierowej dokonuje odpowiednio Wykonawca, Wykonawca wspólnie ubiegający się o udzielenie zamówienia, podmiot udostępniający zasoby lub podwykonawca,</w:t>
      </w:r>
      <w:r w:rsidRPr="00B80609">
        <w:rPr>
          <w:rFonts w:ascii="Cambria" w:hAnsi="Cambria"/>
          <w:i/>
          <w:iCs/>
          <w:color w:val="000000"/>
          <w:sz w:val="22"/>
          <w:szCs w:val="22"/>
          <w:lang w:val="pl-PL"/>
        </w:rPr>
        <w:br/>
        <w:t>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w:t>
      </w:r>
      <w:r w:rsidR="00C92565" w:rsidRPr="00B80609">
        <w:rPr>
          <w:rFonts w:ascii="Cambria" w:hAnsi="Cambria"/>
          <w:i/>
          <w:iCs/>
          <w:color w:val="000000"/>
          <w:sz w:val="22"/>
          <w:szCs w:val="22"/>
          <w:lang w:val="pl-PL"/>
        </w:rPr>
        <w:t xml:space="preserve"> </w:t>
      </w:r>
      <w:r w:rsidRPr="00B80609">
        <w:rPr>
          <w:rFonts w:ascii="Cambria" w:hAnsi="Cambria"/>
          <w:i/>
          <w:iCs/>
          <w:color w:val="000000"/>
          <w:sz w:val="22"/>
          <w:szCs w:val="22"/>
          <w:lang w:val="pl-PL"/>
        </w:rPr>
        <w:t>w postaci papierowej, umożliwiający zapoznanie się z tą treścią i jej zrozumienie, bez konieczności bezpośredniego dostępu do oryginału.</w:t>
      </w:r>
    </w:p>
    <w:p w14:paraId="72136494" w14:textId="77777777" w:rsidR="00C5741F" w:rsidRPr="00B80609" w:rsidRDefault="00C5741F" w:rsidP="00B22F19">
      <w:pPr>
        <w:pStyle w:val="Kolorowalistaakcent11"/>
        <w:numPr>
          <w:ilvl w:val="2"/>
          <w:numId w:val="35"/>
        </w:numPr>
        <w:spacing w:line="276" w:lineRule="auto"/>
        <w:ind w:left="1276" w:hanging="567"/>
        <w:rPr>
          <w:sz w:val="22"/>
          <w:szCs w:val="22"/>
          <w:lang w:val="pl-PL"/>
        </w:rPr>
      </w:pPr>
      <w:r w:rsidRPr="00B80609">
        <w:rPr>
          <w:rFonts w:ascii="Cambria" w:hAnsi="Cambria"/>
          <w:color w:val="000000"/>
          <w:sz w:val="22"/>
          <w:szCs w:val="22"/>
          <w:lang w:val="pl-PL"/>
        </w:rPr>
        <w:lastRenderedPageBreak/>
        <w:t xml:space="preserve">w przypadku, gdy nie zostały wystawione przez upoważnione podmioty inne niż Wykonawca, Wykonawca wspólnie ubiegający się o udzielenie zamówienia, podmiot udostępniający zasoby </w:t>
      </w:r>
      <w:r w:rsidRPr="00B80609">
        <w:rPr>
          <w:rFonts w:ascii="Cambria" w:hAnsi="Cambria"/>
          <w:b/>
          <w:bCs w:val="0"/>
          <w:color w:val="000000"/>
          <w:sz w:val="22"/>
          <w:szCs w:val="22"/>
          <w:lang w:val="pl-PL"/>
        </w:rPr>
        <w:t>- przekazuje się je w postaci elektronicznej i opatruje się kwalifikowanym podpisem elektronicznym, podpisem zaufanym lub podpisem osobistym</w:t>
      </w:r>
      <w:r w:rsidRPr="00B80609">
        <w:rPr>
          <w:rFonts w:ascii="Cambria" w:hAnsi="Cambria"/>
          <w:color w:val="000000"/>
          <w:sz w:val="22"/>
          <w:szCs w:val="22"/>
          <w:lang w:val="pl-PL"/>
        </w:rPr>
        <w:t>.</w:t>
      </w:r>
    </w:p>
    <w:p w14:paraId="6D066F4F" w14:textId="77777777" w:rsidR="00C5741F" w:rsidRPr="00B80609" w:rsidRDefault="00C5741F" w:rsidP="00B22F19">
      <w:pPr>
        <w:pStyle w:val="Kolorowalistaakcent11"/>
        <w:numPr>
          <w:ilvl w:val="2"/>
          <w:numId w:val="35"/>
        </w:numPr>
        <w:spacing w:line="276" w:lineRule="auto"/>
        <w:ind w:left="1276" w:hanging="567"/>
        <w:rPr>
          <w:sz w:val="22"/>
          <w:szCs w:val="22"/>
          <w:lang w:val="pl-PL"/>
        </w:rPr>
      </w:pPr>
      <w:r w:rsidRPr="00B80609">
        <w:rPr>
          <w:rFonts w:ascii="Cambria" w:hAnsi="Cambria"/>
          <w:color w:val="000000"/>
          <w:sz w:val="22"/>
          <w:szCs w:val="22"/>
          <w:lang w:val="pl-PL"/>
        </w:rPr>
        <w:t>w przypadku, gdy nie zostały wystawione przez upoważnione podmioty inne niż Wykonawca, Wykonawca wspólnie ubiegający się o udzielenie zamówienia, podmiot udostępniający zasoby a sporządzono je</w:t>
      </w:r>
      <w:r w:rsidRPr="00B80609">
        <w:rPr>
          <w:rFonts w:ascii="Cambria" w:hAnsi="Cambria"/>
          <w:b/>
          <w:bCs w:val="0"/>
          <w:color w:val="000000"/>
          <w:sz w:val="22"/>
          <w:szCs w:val="22"/>
          <w:lang w:val="pl-PL"/>
        </w:rPr>
        <w:t xml:space="preserve"> </w:t>
      </w:r>
      <w:r w:rsidRPr="00B80609">
        <w:rPr>
          <w:rFonts w:ascii="Cambria" w:hAnsi="Cambria"/>
          <w:color w:val="000000"/>
          <w:sz w:val="22"/>
          <w:szCs w:val="22"/>
          <w:lang w:val="pl-PL"/>
        </w:rPr>
        <w:t xml:space="preserve">jako dokument w postaci papierowej i opatrzono własnoręcznym podpisem - </w:t>
      </w:r>
      <w:r w:rsidRPr="00B80609">
        <w:rPr>
          <w:rFonts w:ascii="Cambria" w:hAnsi="Cambria"/>
          <w:b/>
          <w:bCs w:val="0"/>
          <w:color w:val="000000"/>
          <w:sz w:val="22"/>
          <w:szCs w:val="22"/>
          <w:lang w:val="pl-PL"/>
        </w:rPr>
        <w:t>przekazuje się cyfrowe odwzorowanie tego dokumentu opatrzone kwalifikowanym podpisem elektronicznym, podpisem zaufanym lub podpisem osobistym, poświadczające zgodność cyfrowego odwzorowania z dokumentem w postaci papierowej.</w:t>
      </w:r>
      <w:r w:rsidRPr="00B80609">
        <w:rPr>
          <w:rStyle w:val="alb"/>
          <w:rFonts w:ascii="Cambria" w:hAnsi="Cambria"/>
          <w:color w:val="000000"/>
          <w:sz w:val="22"/>
          <w:szCs w:val="22"/>
          <w:lang w:val="pl-PL"/>
        </w:rPr>
        <w:t> </w:t>
      </w:r>
    </w:p>
    <w:p w14:paraId="2AE9191F" w14:textId="77777777" w:rsidR="00C5741F" w:rsidRPr="00B80609" w:rsidRDefault="00C5741F" w:rsidP="00C5741F">
      <w:pPr>
        <w:pStyle w:val="Kolorowalistaakcent11"/>
        <w:spacing w:line="276" w:lineRule="auto"/>
        <w:ind w:left="1276"/>
        <w:rPr>
          <w:rFonts w:ascii="Cambria" w:hAnsi="Cambria"/>
          <w:i/>
          <w:iCs/>
          <w:color w:val="000000"/>
          <w:sz w:val="22"/>
          <w:szCs w:val="22"/>
          <w:lang w:val="pl-PL"/>
        </w:rPr>
      </w:pPr>
      <w:r w:rsidRPr="00B80609">
        <w:rPr>
          <w:rFonts w:ascii="Cambria" w:hAnsi="Cambria"/>
          <w:i/>
          <w:iCs/>
          <w:color w:val="000000"/>
          <w:sz w:val="22"/>
          <w:szCs w:val="22"/>
          <w:lang w:val="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B7571A2"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395369B" w14:textId="77777777" w:rsidR="00C5741F" w:rsidRPr="00B80609" w:rsidRDefault="00C5741F" w:rsidP="00C5741F">
      <w:pPr>
        <w:pStyle w:val="Kolorowalistaakcent11"/>
        <w:numPr>
          <w:ilvl w:val="1"/>
          <w:numId w:val="10"/>
        </w:numPr>
        <w:spacing w:line="276" w:lineRule="auto"/>
        <w:ind w:left="709" w:hanging="709"/>
        <w:rPr>
          <w:sz w:val="22"/>
          <w:szCs w:val="22"/>
          <w:lang w:val="pl-PL"/>
        </w:rPr>
      </w:pPr>
      <w:r w:rsidRPr="00B80609">
        <w:rPr>
          <w:rFonts w:ascii="Cambria" w:hAnsi="Cambria" w:cs="Arial"/>
          <w:sz w:val="22"/>
          <w:szCs w:val="22"/>
          <w:lang w:val="pl-PL"/>
        </w:rPr>
        <w:t xml:space="preserve">Oświadczenia wskazane w rozdziale 8.1 SWZ i </w:t>
      </w:r>
      <w:r w:rsidRPr="00B80609">
        <w:rPr>
          <w:rFonts w:ascii="Cambria" w:hAnsi="Cambria"/>
          <w:sz w:val="22"/>
          <w:szCs w:val="22"/>
          <w:lang w:val="pl-PL"/>
        </w:rPr>
        <w:t xml:space="preserve">podmiotowe środki dowodowe </w:t>
      </w:r>
      <w:r w:rsidRPr="00B80609">
        <w:rPr>
          <w:rFonts w:ascii="Cambria" w:hAnsi="Cambria" w:cs="Arial"/>
          <w:sz w:val="22"/>
          <w:szCs w:val="22"/>
          <w:lang w:val="pl-PL"/>
        </w:rPr>
        <w:t>przekazuje się środkiem komunikacji elektronicznej wskazanym w rozdziale 11 SWZ.</w:t>
      </w:r>
    </w:p>
    <w:p w14:paraId="3E5CC195" w14:textId="35594509" w:rsidR="00C5741F" w:rsidRPr="00B80609" w:rsidRDefault="00C5741F" w:rsidP="00C92565">
      <w:pPr>
        <w:pStyle w:val="Kolorowalistaakcent11"/>
        <w:numPr>
          <w:ilvl w:val="1"/>
          <w:numId w:val="10"/>
        </w:numPr>
        <w:spacing w:line="276" w:lineRule="auto"/>
        <w:ind w:left="709" w:hanging="709"/>
        <w:rPr>
          <w:sz w:val="22"/>
          <w:szCs w:val="22"/>
          <w:lang w:val="pl-PL"/>
        </w:rPr>
      </w:pPr>
      <w:r w:rsidRPr="00B80609">
        <w:rPr>
          <w:rFonts w:ascii="Cambria" w:hAnsi="Cambria"/>
          <w:color w:val="000000"/>
          <w:sz w:val="22"/>
          <w:szCs w:val="22"/>
          <w:lang w:val="pl-PL"/>
        </w:rPr>
        <w:t xml:space="preserve">W przypadku, gdy oświadczenia o których mowa w rozdziale 8.1 SWZ lub </w:t>
      </w:r>
      <w:r w:rsidRPr="00B80609">
        <w:rPr>
          <w:rFonts w:ascii="Cambria" w:hAnsi="Cambria"/>
          <w:sz w:val="22"/>
          <w:szCs w:val="22"/>
          <w:lang w:val="pl-PL"/>
        </w:rPr>
        <w:t xml:space="preserve">podmiotowe środki dowodowe </w:t>
      </w:r>
      <w:r w:rsidRPr="00B80609">
        <w:rPr>
          <w:rFonts w:ascii="Cambria" w:hAnsi="Cambria"/>
          <w:color w:val="000000"/>
          <w:sz w:val="22"/>
          <w:szCs w:val="22"/>
          <w:lang w:val="pl-PL"/>
        </w:rPr>
        <w:t xml:space="preserve">zawierają informacje stanowiące tajemnicę przedsiębiorstwa w rozumieniu przepisów </w:t>
      </w:r>
      <w:r w:rsidRPr="00B80609">
        <w:rPr>
          <w:rFonts w:ascii="Cambria" w:hAnsi="Cambria"/>
          <w:sz w:val="22"/>
          <w:szCs w:val="22"/>
          <w:lang w:val="pl-PL"/>
        </w:rPr>
        <w:t>ustawy</w:t>
      </w:r>
      <w:r w:rsidRPr="00B80609">
        <w:rPr>
          <w:rFonts w:ascii="Cambria" w:hAnsi="Cambria"/>
          <w:color w:val="000000"/>
          <w:sz w:val="22"/>
          <w:szCs w:val="22"/>
          <w:lang w:val="pl-PL"/>
        </w:rPr>
        <w:t xml:space="preserve"> z dnia 16 kwietnia 1993 r. o zwa</w:t>
      </w:r>
      <w:r w:rsidR="00C92565" w:rsidRPr="00B80609">
        <w:rPr>
          <w:rFonts w:ascii="Cambria" w:hAnsi="Cambria"/>
          <w:color w:val="000000"/>
          <w:sz w:val="22"/>
          <w:szCs w:val="22"/>
          <w:lang w:val="pl-PL"/>
        </w:rPr>
        <w:t xml:space="preserve">lczaniu nieuczciwej konkurencji, </w:t>
      </w:r>
      <w:r w:rsidRPr="00B80609">
        <w:rPr>
          <w:rFonts w:ascii="Cambria" w:hAnsi="Cambria"/>
          <w:color w:val="000000"/>
          <w:sz w:val="22"/>
          <w:szCs w:val="22"/>
          <w:lang w:val="pl-PL"/>
        </w:rPr>
        <w:t>Wykonawca, w celu utrzymania w poufności tych informacji, przekazuje je w wydzielonym i odpowiednio oznaczonym pliku.</w:t>
      </w:r>
    </w:p>
    <w:p w14:paraId="077B52EA" w14:textId="77777777" w:rsidR="00C5741F" w:rsidRPr="00B80609" w:rsidRDefault="00C5741F" w:rsidP="00C5741F">
      <w:pPr>
        <w:pStyle w:val="Kolorowalistaakcent11"/>
        <w:numPr>
          <w:ilvl w:val="1"/>
          <w:numId w:val="10"/>
        </w:numPr>
        <w:spacing w:line="276" w:lineRule="auto"/>
        <w:ind w:left="709" w:hanging="709"/>
        <w:rPr>
          <w:sz w:val="22"/>
          <w:szCs w:val="22"/>
          <w:lang w:val="pl-PL"/>
        </w:rPr>
      </w:pPr>
      <w:r w:rsidRPr="00B80609">
        <w:rPr>
          <w:rFonts w:ascii="Cambria" w:hAnsi="Cambria"/>
          <w:sz w:val="22"/>
          <w:szCs w:val="22"/>
          <w:lang w:val="pl-PL"/>
        </w:rPr>
        <w:t xml:space="preserve">Podmiotowe środki dowodowe </w:t>
      </w:r>
      <w:r w:rsidRPr="00B80609">
        <w:rPr>
          <w:rFonts w:ascii="Cambria" w:hAnsi="Cambria"/>
          <w:color w:val="000000"/>
          <w:sz w:val="22"/>
          <w:szCs w:val="22"/>
          <w:lang w:val="pl-PL"/>
        </w:rPr>
        <w:t>sporządzone w języku obcym przekazuje się wraz z tłumaczeniem na język polski.</w:t>
      </w:r>
    </w:p>
    <w:p w14:paraId="2128900F" w14:textId="77777777" w:rsidR="00C5741F" w:rsidRPr="00B80609" w:rsidRDefault="00C5741F" w:rsidP="00C5741F">
      <w:pPr>
        <w:pStyle w:val="Kolorowalistaakcent11"/>
        <w:numPr>
          <w:ilvl w:val="1"/>
          <w:numId w:val="10"/>
        </w:numPr>
        <w:spacing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Dokumenty elektroniczne muszą spełniać łącznie następujące wymagania:</w:t>
      </w:r>
    </w:p>
    <w:p w14:paraId="2C2B5A01" w14:textId="77777777" w:rsidR="00C5741F" w:rsidRPr="00B80609" w:rsidRDefault="00C5741F" w:rsidP="00C5741F">
      <w:pPr>
        <w:shd w:val="clear" w:color="auto" w:fill="FFFFFF"/>
        <w:spacing w:line="276" w:lineRule="auto"/>
        <w:ind w:left="1134" w:hanging="425"/>
        <w:jc w:val="both"/>
        <w:rPr>
          <w:rFonts w:ascii="Cambria" w:hAnsi="Cambria"/>
          <w:color w:val="000000"/>
          <w:sz w:val="22"/>
          <w:szCs w:val="22"/>
        </w:rPr>
      </w:pPr>
      <w:r w:rsidRPr="00B80609">
        <w:rPr>
          <w:rFonts w:ascii="Cambria" w:hAnsi="Cambria"/>
          <w:color w:val="000000"/>
          <w:sz w:val="22"/>
          <w:szCs w:val="22"/>
        </w:rPr>
        <w:t>1) są utrwalone w sposób umożliwiający ich wielokrotne odczytanie, zapisanie  powielenie, a także przekazanie przy użyciu środków komunikacji elektronicznej lub na informatycznym nośniku danych;</w:t>
      </w:r>
    </w:p>
    <w:p w14:paraId="1628A7F1" w14:textId="77777777" w:rsidR="00C5741F" w:rsidRPr="00B80609" w:rsidRDefault="00C5741F" w:rsidP="00C5741F">
      <w:pPr>
        <w:shd w:val="clear" w:color="auto" w:fill="FFFFFF"/>
        <w:spacing w:line="276" w:lineRule="auto"/>
        <w:ind w:left="1134" w:hanging="425"/>
        <w:jc w:val="both"/>
        <w:rPr>
          <w:rFonts w:ascii="Cambria" w:hAnsi="Cambria"/>
          <w:color w:val="000000"/>
          <w:sz w:val="22"/>
          <w:szCs w:val="22"/>
        </w:rPr>
      </w:pPr>
      <w:r w:rsidRPr="00B80609">
        <w:rPr>
          <w:rFonts w:ascii="Cambria" w:hAnsi="Cambria"/>
          <w:color w:val="000000"/>
          <w:sz w:val="22"/>
          <w:szCs w:val="22"/>
        </w:rPr>
        <w:t>2) umożliwiają prezentację treści w postaci elektronicznej, w szczególności przez wyświetlenie tej treści na monitorze ekranowym;</w:t>
      </w:r>
    </w:p>
    <w:p w14:paraId="30BF7848" w14:textId="77777777" w:rsidR="00C5741F" w:rsidRPr="00B80609" w:rsidRDefault="00C5741F" w:rsidP="00C5741F">
      <w:pPr>
        <w:shd w:val="clear" w:color="auto" w:fill="FFFFFF"/>
        <w:spacing w:line="276" w:lineRule="auto"/>
        <w:ind w:left="1134" w:hanging="425"/>
        <w:jc w:val="both"/>
        <w:rPr>
          <w:rFonts w:ascii="Cambria" w:hAnsi="Cambria"/>
          <w:color w:val="000000"/>
          <w:sz w:val="22"/>
          <w:szCs w:val="22"/>
        </w:rPr>
      </w:pPr>
      <w:r w:rsidRPr="00B80609">
        <w:rPr>
          <w:rFonts w:ascii="Cambria" w:hAnsi="Cambria"/>
          <w:color w:val="000000"/>
          <w:sz w:val="22"/>
          <w:szCs w:val="22"/>
        </w:rPr>
        <w:t>3) umożliwiają prezentację treści w postaci papierowej, w szczególności za pomocą wydruku;</w:t>
      </w:r>
    </w:p>
    <w:p w14:paraId="3C7630AF" w14:textId="77777777" w:rsidR="00C5741F" w:rsidRPr="00B80609" w:rsidRDefault="00C5741F" w:rsidP="00C5741F">
      <w:pPr>
        <w:shd w:val="clear" w:color="auto" w:fill="FFFFFF"/>
        <w:spacing w:line="276" w:lineRule="auto"/>
        <w:ind w:left="1134" w:hanging="425"/>
        <w:jc w:val="both"/>
        <w:rPr>
          <w:rFonts w:ascii="Cambria" w:hAnsi="Cambria"/>
          <w:color w:val="000000"/>
          <w:sz w:val="22"/>
          <w:szCs w:val="22"/>
        </w:rPr>
      </w:pPr>
      <w:r w:rsidRPr="00B80609">
        <w:rPr>
          <w:rFonts w:ascii="Cambria" w:hAnsi="Cambria"/>
          <w:color w:val="000000"/>
          <w:sz w:val="22"/>
          <w:szCs w:val="22"/>
        </w:rPr>
        <w:t>4) zawierają dane w układzie niepozostawiającym wątpliwości co do treści i kontekstu zapisanych informacji.</w:t>
      </w:r>
    </w:p>
    <w:p w14:paraId="1D366AD7" w14:textId="77777777" w:rsidR="00C5741F" w:rsidRPr="00B80609" w:rsidRDefault="00C5741F" w:rsidP="00C5741F">
      <w:pPr>
        <w:pStyle w:val="Akapitzlist"/>
        <w:shd w:val="clear" w:color="auto" w:fill="FFFFFF"/>
        <w:spacing w:line="276" w:lineRule="auto"/>
        <w:ind w:left="1134"/>
        <w:rPr>
          <w:rFonts w:ascii="Cambria" w:hAnsi="Cambria"/>
          <w:color w:val="000000"/>
          <w:sz w:val="24"/>
          <w:szCs w:val="24"/>
          <w:lang w:val="pl-PL"/>
        </w:rPr>
      </w:pPr>
    </w:p>
    <w:tbl>
      <w:tblPr>
        <w:tblW w:w="9060" w:type="dxa"/>
        <w:jc w:val="center"/>
        <w:tblLayout w:type="fixed"/>
        <w:tblLook w:val="0000" w:firstRow="0" w:lastRow="0" w:firstColumn="0" w:lastColumn="0" w:noHBand="0" w:noVBand="0"/>
      </w:tblPr>
      <w:tblGrid>
        <w:gridCol w:w="9060"/>
      </w:tblGrid>
      <w:tr w:rsidR="00C5741F" w:rsidRPr="00B80609" w14:paraId="7CE14D34" w14:textId="77777777" w:rsidTr="004B541E">
        <w:trPr>
          <w:jc w:val="center"/>
        </w:trPr>
        <w:tc>
          <w:tcPr>
            <w:tcW w:w="9060" w:type="dxa"/>
            <w:tcBorders>
              <w:bottom w:val="single" w:sz="4" w:space="0" w:color="00000A"/>
            </w:tcBorders>
            <w:shd w:val="clear" w:color="auto" w:fill="D9D9D9"/>
          </w:tcPr>
          <w:p w14:paraId="4BAD7599" w14:textId="77777777" w:rsidR="00C5741F" w:rsidRPr="00B80609" w:rsidRDefault="00C5741F" w:rsidP="004B541E">
            <w:pPr>
              <w:pStyle w:val="Standard"/>
              <w:spacing w:line="276" w:lineRule="auto"/>
              <w:jc w:val="center"/>
              <w:rPr>
                <w:rFonts w:ascii="Cambria" w:hAnsi="Cambria"/>
                <w:sz w:val="10"/>
                <w:szCs w:val="10"/>
                <w:lang w:val="pl-PL"/>
              </w:rPr>
            </w:pPr>
          </w:p>
          <w:p w14:paraId="588550F6"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9</w:t>
            </w:r>
          </w:p>
          <w:p w14:paraId="0D7FDA2B"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 xml:space="preserve">INFORMACJA DLA WYKONAWCÓW POLEGAJĄCYCH </w:t>
            </w:r>
            <w:r w:rsidRPr="00B80609">
              <w:rPr>
                <w:rFonts w:ascii="Cambria" w:hAnsi="Cambria"/>
                <w:b/>
                <w:sz w:val="22"/>
                <w:szCs w:val="22"/>
                <w:lang w:val="pl-PL"/>
              </w:rPr>
              <w:br/>
              <w:t xml:space="preserve">NA ZASOBACH INNYCH PODMIOTÓW, NA ZASADACH OKREŚLONYCH </w:t>
            </w:r>
            <w:r w:rsidRPr="00B80609">
              <w:rPr>
                <w:rFonts w:ascii="Cambria" w:hAnsi="Cambria"/>
                <w:b/>
                <w:sz w:val="22"/>
                <w:szCs w:val="22"/>
                <w:lang w:val="pl-PL"/>
              </w:rPr>
              <w:br/>
              <w:t xml:space="preserve">W ART. 118 USTAWY PZP ORAZ ZAMIERZAJĄCYCH POWIERZYĆ WYKONANIE CZĘŚCI </w:t>
            </w:r>
            <w:r w:rsidRPr="00B80609">
              <w:rPr>
                <w:rFonts w:ascii="Cambria" w:hAnsi="Cambria"/>
                <w:b/>
                <w:sz w:val="22"/>
                <w:szCs w:val="22"/>
                <w:lang w:val="pl-PL"/>
              </w:rPr>
              <w:lastRenderedPageBreak/>
              <w:t>ZAMÓWIENIA PODWYKONAWCOM</w:t>
            </w:r>
          </w:p>
        </w:tc>
      </w:tr>
    </w:tbl>
    <w:p w14:paraId="6A5BBCD3" w14:textId="77777777" w:rsidR="00C5741F" w:rsidRPr="00B80609" w:rsidRDefault="00C5741F" w:rsidP="00C5741F">
      <w:pPr>
        <w:pStyle w:val="Akapitzlist"/>
        <w:spacing w:line="276" w:lineRule="auto"/>
        <w:ind w:left="709"/>
        <w:rPr>
          <w:rFonts w:ascii="Cambria" w:hAnsi="Cambria" w:cs="Arial"/>
          <w:sz w:val="24"/>
          <w:szCs w:val="24"/>
          <w:lang w:val="pl-PL"/>
        </w:rPr>
      </w:pPr>
    </w:p>
    <w:p w14:paraId="5C67CB15" w14:textId="77777777" w:rsidR="00C5741F" w:rsidRPr="00B80609" w:rsidRDefault="00C5741F" w:rsidP="00C5741F">
      <w:pPr>
        <w:pStyle w:val="Akapitzlist"/>
        <w:numPr>
          <w:ilvl w:val="1"/>
          <w:numId w:val="2"/>
        </w:numPr>
        <w:spacing w:before="0" w:after="0"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4E6DC11" w14:textId="77777777" w:rsidR="00C5741F" w:rsidRPr="00B80609" w:rsidRDefault="00C5741F" w:rsidP="00C5741F">
      <w:pPr>
        <w:pStyle w:val="Akapitzlist"/>
        <w:numPr>
          <w:ilvl w:val="1"/>
          <w:numId w:val="2"/>
        </w:numPr>
        <w:spacing w:before="0" w:after="0"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5402E"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 xml:space="preserve">W odniesieniu do warunków dotyczących wykształcenia, kwalifikacji zawodowych lub doświadczenia Wykonawcy mogą polegać na zdolnościach podmiotów udostępniających zasoby, </w:t>
      </w:r>
      <w:r w:rsidRPr="00B80609">
        <w:rPr>
          <w:rFonts w:ascii="Cambria" w:hAnsi="Cambria"/>
          <w:b/>
          <w:bCs/>
          <w:color w:val="000000"/>
          <w:sz w:val="22"/>
          <w:szCs w:val="22"/>
          <w:lang w:val="pl-PL"/>
        </w:rPr>
        <w:t>jeśli podmioty te wykonają roboty budowlane lub usługi, do realizacji których te zdolności są wymagane.</w:t>
      </w:r>
    </w:p>
    <w:p w14:paraId="33CC13E8"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 xml:space="preserve">Wykonawca, który polega na zdolnościach lub sytuacji podmiotów udostępniających zasoby, składa </w:t>
      </w:r>
      <w:r w:rsidRPr="00B80609">
        <w:rPr>
          <w:rFonts w:ascii="Cambria" w:hAnsi="Cambria"/>
          <w:b/>
          <w:bCs/>
          <w:color w:val="000000"/>
          <w:sz w:val="22"/>
          <w:szCs w:val="22"/>
          <w:lang w:val="pl-PL"/>
        </w:rPr>
        <w:t>wraz z ofertą</w:t>
      </w:r>
      <w:r w:rsidRPr="00B80609">
        <w:rPr>
          <w:rFonts w:ascii="Cambria" w:hAnsi="Cambria"/>
          <w:color w:val="000000"/>
          <w:sz w:val="22"/>
          <w:szCs w:val="22"/>
          <w:lang w:val="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80609">
        <w:rPr>
          <w:rFonts w:ascii="Cambria" w:hAnsi="Cambria" w:cs="Arial"/>
          <w:sz w:val="22"/>
          <w:szCs w:val="22"/>
          <w:u w:val="single"/>
          <w:lang w:val="pl-PL"/>
        </w:rPr>
        <w:t>.</w:t>
      </w:r>
    </w:p>
    <w:p w14:paraId="3724740A" w14:textId="77777777" w:rsidR="00C5741F" w:rsidRPr="00B80609" w:rsidRDefault="00C5741F" w:rsidP="00C5741F">
      <w:pPr>
        <w:pStyle w:val="Akapitzlist"/>
        <w:numPr>
          <w:ilvl w:val="1"/>
          <w:numId w:val="2"/>
        </w:numPr>
        <w:spacing w:before="0" w:after="0" w:line="276" w:lineRule="auto"/>
        <w:ind w:left="709" w:hanging="709"/>
        <w:rPr>
          <w:rFonts w:ascii="Cambria" w:hAnsi="Cambria"/>
          <w:color w:val="000000"/>
          <w:sz w:val="22"/>
          <w:szCs w:val="22"/>
          <w:lang w:val="pl-PL"/>
        </w:rPr>
      </w:pPr>
      <w:r w:rsidRPr="00B80609">
        <w:rPr>
          <w:rFonts w:ascii="Cambria" w:hAnsi="Cambria"/>
          <w:color w:val="000000"/>
          <w:sz w:val="22"/>
          <w:szCs w:val="22"/>
          <w:lang w:val="pl-PL"/>
        </w:rPr>
        <w:t>Zobowiązanie podmiotu udostępniającego zasoby, o którym mowa w pkt 9.4 SWZ potwierdza, że stosunek łączący Wykonawcę z podmiotami udostępniającymi zasoby gwarantuje rzeczywisty dostęp do tych zasobów oraz określa w szczególności:</w:t>
      </w:r>
    </w:p>
    <w:p w14:paraId="0C84656C" w14:textId="77777777" w:rsidR="00C5741F" w:rsidRPr="00B80609" w:rsidRDefault="00C5741F" w:rsidP="00C5741F">
      <w:pPr>
        <w:pStyle w:val="Akapitzlist"/>
        <w:numPr>
          <w:ilvl w:val="2"/>
          <w:numId w:val="22"/>
        </w:numPr>
        <w:shd w:val="clear" w:color="auto" w:fill="FFFFFF"/>
        <w:spacing w:before="72" w:after="72" w:line="276" w:lineRule="auto"/>
        <w:ind w:left="851" w:hanging="284"/>
        <w:rPr>
          <w:rFonts w:ascii="Cambria" w:hAnsi="Cambria"/>
          <w:color w:val="000000"/>
          <w:sz w:val="22"/>
          <w:szCs w:val="22"/>
          <w:lang w:val="pl-PL"/>
        </w:rPr>
      </w:pPr>
      <w:r w:rsidRPr="00B80609">
        <w:rPr>
          <w:rFonts w:ascii="Cambria" w:hAnsi="Cambria"/>
          <w:color w:val="000000"/>
          <w:sz w:val="22"/>
          <w:szCs w:val="22"/>
          <w:lang w:val="pl-PL"/>
        </w:rPr>
        <w:t>zakres dostępnych Wykonawcy zasobów podmiotu udostępniającego zasoby;</w:t>
      </w:r>
    </w:p>
    <w:p w14:paraId="4E33A624" w14:textId="77777777" w:rsidR="00C5741F" w:rsidRPr="00B80609" w:rsidRDefault="00C5741F" w:rsidP="00C5741F">
      <w:pPr>
        <w:pStyle w:val="Akapitzlist"/>
        <w:numPr>
          <w:ilvl w:val="2"/>
          <w:numId w:val="22"/>
        </w:numPr>
        <w:shd w:val="clear" w:color="auto" w:fill="FFFFFF"/>
        <w:spacing w:before="0" w:after="72" w:line="276" w:lineRule="auto"/>
        <w:ind w:left="851" w:hanging="284"/>
        <w:rPr>
          <w:rFonts w:ascii="Cambria" w:hAnsi="Cambria"/>
          <w:color w:val="000000"/>
          <w:sz w:val="22"/>
          <w:szCs w:val="22"/>
          <w:lang w:val="pl-PL"/>
        </w:rPr>
      </w:pPr>
      <w:r w:rsidRPr="00B80609">
        <w:rPr>
          <w:rFonts w:ascii="Cambria" w:hAnsi="Cambria"/>
          <w:color w:val="000000"/>
          <w:sz w:val="22"/>
          <w:szCs w:val="22"/>
          <w:lang w:val="pl-PL"/>
        </w:rPr>
        <w:t>sposób i okres udostępnienia Wykonawcy i wykorzystania przez niego zasobów podmiotu udostępniającego te zasoby przy wykonywaniu zamówienia;</w:t>
      </w:r>
    </w:p>
    <w:p w14:paraId="2E799EFA" w14:textId="77777777" w:rsidR="00C5741F" w:rsidRPr="00B80609" w:rsidRDefault="00C5741F" w:rsidP="00C5741F">
      <w:pPr>
        <w:pStyle w:val="Akapitzlist"/>
        <w:numPr>
          <w:ilvl w:val="2"/>
          <w:numId w:val="22"/>
        </w:numPr>
        <w:shd w:val="clear" w:color="auto" w:fill="FFFFFF"/>
        <w:spacing w:before="0" w:after="72" w:line="276" w:lineRule="auto"/>
        <w:ind w:left="851" w:hanging="284"/>
        <w:rPr>
          <w:rFonts w:ascii="Cambria" w:hAnsi="Cambria"/>
          <w:color w:val="000000"/>
          <w:sz w:val="22"/>
          <w:szCs w:val="22"/>
          <w:lang w:val="pl-PL"/>
        </w:rPr>
      </w:pPr>
      <w:r w:rsidRPr="00B80609">
        <w:rPr>
          <w:rFonts w:ascii="Cambria" w:hAnsi="Cambria"/>
          <w:color w:val="000000"/>
          <w:sz w:val="22"/>
          <w:szCs w:val="22"/>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AD4A5E1"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Zamawiający oceni, czy udostępniane Wykonawcy przez podmioty udostępniające zasoby zdolności techniczne lub zawodowe lub ich sytuacja finansowa lub ekonomiczna, pozwalają na wykazanie przez Wykonawcę spełniania warunków udziału w postępowaniu oraz - jeżeli dotyczy- kryteriów selekcji, a także zbada, czy nie zachodzą, wobec tego podmiotu podstawy wykluczenia, które zostały przewidziane względem Wykonawcy</w:t>
      </w:r>
      <w:r w:rsidRPr="00B80609">
        <w:rPr>
          <w:rFonts w:ascii="Cambria" w:hAnsi="Cambria" w:cs="Arial"/>
          <w:sz w:val="22"/>
          <w:szCs w:val="22"/>
          <w:lang w:val="pl-PL"/>
        </w:rPr>
        <w:t>.</w:t>
      </w:r>
    </w:p>
    <w:p w14:paraId="1AEC600A"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92D150E"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518DA77B"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 xml:space="preserve">Zamawiający </w:t>
      </w:r>
      <w:r w:rsidRPr="00B80609">
        <w:rPr>
          <w:rFonts w:ascii="Cambria" w:hAnsi="Cambria"/>
          <w:b/>
          <w:bCs/>
          <w:color w:val="000000"/>
          <w:sz w:val="22"/>
          <w:szCs w:val="22"/>
          <w:lang w:val="pl-PL"/>
        </w:rPr>
        <w:t>nie żąda</w:t>
      </w:r>
      <w:r w:rsidRPr="00B80609">
        <w:rPr>
          <w:rFonts w:ascii="Cambria" w:hAnsi="Cambria"/>
          <w:color w:val="000000"/>
          <w:sz w:val="22"/>
          <w:szCs w:val="22"/>
          <w:lang w:val="pl-PL"/>
        </w:rPr>
        <w:t xml:space="preserve"> wskazania przez Wykonawcę, w ofercie, części zamówienia, których wykonanie zamierza powierzyć podwykonawcom, którzy nie są podmiotami </w:t>
      </w:r>
      <w:r w:rsidRPr="00B80609">
        <w:rPr>
          <w:rFonts w:ascii="Cambria" w:hAnsi="Cambria"/>
          <w:color w:val="000000"/>
          <w:sz w:val="22"/>
          <w:szCs w:val="22"/>
          <w:lang w:val="pl-PL"/>
        </w:rPr>
        <w:lastRenderedPageBreak/>
        <w:t>udostępniającymi zasoby, oraz podania nazw ewentualnych podwykonawców.</w:t>
      </w:r>
    </w:p>
    <w:p w14:paraId="425EFB04"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14:paraId="50D0A06B" w14:textId="77777777" w:rsidR="00C5741F" w:rsidRPr="00B80609" w:rsidRDefault="00C5741F" w:rsidP="00C5741F">
      <w:pPr>
        <w:pStyle w:val="Akapitzlist"/>
        <w:numPr>
          <w:ilvl w:val="1"/>
          <w:numId w:val="2"/>
        </w:numPr>
        <w:spacing w:before="0" w:after="0" w:line="276" w:lineRule="auto"/>
        <w:ind w:left="709" w:hanging="709"/>
        <w:rPr>
          <w:rFonts w:ascii="Cambria" w:hAnsi="Cambria"/>
          <w:sz w:val="22"/>
          <w:szCs w:val="22"/>
          <w:lang w:val="pl-PL"/>
        </w:rPr>
      </w:pPr>
      <w:r w:rsidRPr="00B80609">
        <w:rPr>
          <w:rFonts w:ascii="Cambria" w:hAnsi="Cambria"/>
          <w:color w:val="000000"/>
          <w:sz w:val="22"/>
          <w:szCs w:val="22"/>
          <w:lang w:val="pl-PL"/>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6EA70C26" w14:textId="77777777" w:rsidR="00C5741F" w:rsidRPr="00B80609" w:rsidRDefault="00C5741F" w:rsidP="00C5741F">
      <w:pPr>
        <w:pStyle w:val="Akapitzlist"/>
        <w:spacing w:before="0" w:after="0" w:line="276" w:lineRule="auto"/>
        <w:rPr>
          <w:rFonts w:ascii="Cambria" w:hAnsi="Cambria"/>
          <w:color w:val="000000"/>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6A30ACA5" w14:textId="77777777" w:rsidTr="004B541E">
        <w:trPr>
          <w:jc w:val="center"/>
        </w:trPr>
        <w:tc>
          <w:tcPr>
            <w:tcW w:w="9070" w:type="dxa"/>
            <w:tcBorders>
              <w:bottom w:val="single" w:sz="4" w:space="0" w:color="00000A"/>
            </w:tcBorders>
            <w:shd w:val="clear" w:color="auto" w:fill="D9D9D9"/>
          </w:tcPr>
          <w:p w14:paraId="24000DB6"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10</w:t>
            </w:r>
          </w:p>
          <w:p w14:paraId="311ABF7B"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 xml:space="preserve">INFORMACJA DLA WYKONAWCÓW WSPÓLNIE UBIEGAJĄCYCH SIĘ </w:t>
            </w:r>
            <w:r w:rsidRPr="00B80609">
              <w:rPr>
                <w:rFonts w:ascii="Cambria" w:hAnsi="Cambria"/>
                <w:b/>
                <w:sz w:val="22"/>
                <w:szCs w:val="22"/>
                <w:lang w:val="pl-PL"/>
              </w:rPr>
              <w:br/>
              <w:t>O UDZIELENIE ZAMÓWIENIA (W TYM SPÓŁKI CYWILNE)</w:t>
            </w:r>
          </w:p>
        </w:tc>
      </w:tr>
    </w:tbl>
    <w:p w14:paraId="685C2369" w14:textId="77777777" w:rsidR="00C5741F" w:rsidRPr="00B80609" w:rsidRDefault="00C5741F" w:rsidP="00C5741F">
      <w:pPr>
        <w:pStyle w:val="Akapitzlist"/>
        <w:spacing w:line="276" w:lineRule="auto"/>
        <w:ind w:left="709"/>
        <w:rPr>
          <w:rFonts w:ascii="Cambria" w:hAnsi="Cambria" w:cs="Arial"/>
          <w:bCs/>
          <w:sz w:val="22"/>
          <w:szCs w:val="22"/>
          <w:lang w:val="pl-PL"/>
        </w:rPr>
      </w:pPr>
    </w:p>
    <w:p w14:paraId="31C75B72" w14:textId="77777777" w:rsidR="00C5741F" w:rsidRPr="00B80609" w:rsidRDefault="00C5741F" w:rsidP="00C5741F">
      <w:pPr>
        <w:pStyle w:val="Akapitzlist"/>
        <w:numPr>
          <w:ilvl w:val="1"/>
          <w:numId w:val="4"/>
        </w:numPr>
        <w:spacing w:line="276" w:lineRule="auto"/>
        <w:ind w:left="709"/>
        <w:rPr>
          <w:rFonts w:ascii="Cambria" w:hAnsi="Cambria"/>
          <w:sz w:val="22"/>
          <w:szCs w:val="22"/>
          <w:lang w:val="pl-PL"/>
        </w:rPr>
      </w:pPr>
      <w:r w:rsidRPr="00B80609">
        <w:rPr>
          <w:rFonts w:ascii="Cambria" w:hAnsi="Cambria" w:cs="Arial"/>
          <w:bCs/>
          <w:sz w:val="22"/>
          <w:szCs w:val="22"/>
          <w:lang w:val="pl-PL"/>
        </w:rPr>
        <w:t xml:space="preserve">Wykonawcy </w:t>
      </w:r>
      <w:r w:rsidRPr="00B80609">
        <w:rPr>
          <w:rFonts w:ascii="Cambria" w:hAnsi="Cambria"/>
          <w:color w:val="000000"/>
          <w:sz w:val="22"/>
          <w:szCs w:val="22"/>
          <w:lang w:val="pl-PL"/>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480BF842" w14:textId="77777777" w:rsidR="00C5741F" w:rsidRPr="00B80609" w:rsidRDefault="00C5741F" w:rsidP="00C5741F">
      <w:pPr>
        <w:pStyle w:val="Akapitzlist"/>
        <w:numPr>
          <w:ilvl w:val="1"/>
          <w:numId w:val="4"/>
        </w:numPr>
        <w:spacing w:line="276" w:lineRule="auto"/>
        <w:ind w:left="709"/>
        <w:rPr>
          <w:rFonts w:ascii="Cambria" w:hAnsi="Cambria" w:cs="Arial"/>
          <w:bCs/>
          <w:sz w:val="22"/>
          <w:szCs w:val="22"/>
          <w:lang w:val="pl-PL"/>
        </w:rPr>
      </w:pPr>
      <w:r w:rsidRPr="00B80609">
        <w:rPr>
          <w:rFonts w:ascii="Cambria" w:hAnsi="Cambria" w:cs="Arial"/>
          <w:bCs/>
          <w:sz w:val="22"/>
          <w:szCs w:val="22"/>
          <w:lang w:val="pl-PL"/>
        </w:rPr>
        <w:t>W przypadku Wykonawców wspólnie ubiegających się o udzielenie zamówienia:</w:t>
      </w:r>
    </w:p>
    <w:p w14:paraId="0E3FDFA2" w14:textId="77777777" w:rsidR="00C5741F" w:rsidRPr="00B80609" w:rsidRDefault="00C5741F" w:rsidP="00B22F19">
      <w:pPr>
        <w:pStyle w:val="Akapitzlist"/>
        <w:numPr>
          <w:ilvl w:val="0"/>
          <w:numId w:val="37"/>
        </w:numPr>
        <w:spacing w:line="276" w:lineRule="auto"/>
        <w:ind w:left="993"/>
        <w:rPr>
          <w:rFonts w:ascii="Cambria" w:hAnsi="Cambria"/>
          <w:sz w:val="22"/>
          <w:szCs w:val="22"/>
          <w:lang w:val="pl-PL"/>
        </w:rPr>
      </w:pPr>
      <w:r w:rsidRPr="00B80609">
        <w:rPr>
          <w:rFonts w:ascii="Cambria" w:hAnsi="Cambria" w:cs="Arial"/>
          <w:bCs/>
          <w:sz w:val="22"/>
          <w:szCs w:val="22"/>
          <w:lang w:val="pl-PL"/>
        </w:rPr>
        <w:t xml:space="preserve">oświadczenia o których mowa w pkt. 8.1 SWZ </w:t>
      </w:r>
      <w:r w:rsidRPr="00B80609">
        <w:rPr>
          <w:rFonts w:ascii="Cambria" w:hAnsi="Cambria" w:cs="Arial"/>
          <w:b/>
          <w:bCs/>
          <w:sz w:val="22"/>
          <w:szCs w:val="22"/>
          <w:u w:val="single"/>
          <w:lang w:val="pl-PL"/>
        </w:rPr>
        <w:t xml:space="preserve">składa </w:t>
      </w:r>
      <w:r w:rsidRPr="00B80609">
        <w:rPr>
          <w:rFonts w:ascii="Cambria" w:hAnsi="Cambria" w:cs="Arial"/>
          <w:b/>
          <w:sz w:val="22"/>
          <w:szCs w:val="22"/>
          <w:u w:val="single"/>
          <w:lang w:val="pl-PL"/>
        </w:rPr>
        <w:t>z ofertą</w:t>
      </w:r>
      <w:r w:rsidRPr="00B80609">
        <w:rPr>
          <w:rFonts w:ascii="Cambria" w:hAnsi="Cambria" w:cs="Arial"/>
          <w:b/>
          <w:bCs/>
          <w:sz w:val="22"/>
          <w:szCs w:val="22"/>
          <w:lang w:val="pl-PL"/>
        </w:rPr>
        <w:t xml:space="preserve"> każdy </w:t>
      </w:r>
      <w:r w:rsidRPr="00B80609">
        <w:rPr>
          <w:rFonts w:ascii="Cambria" w:hAnsi="Cambria" w:cs="Arial"/>
          <w:b/>
          <w:bCs/>
          <w:sz w:val="22"/>
          <w:szCs w:val="22"/>
          <w:lang w:val="pl-PL"/>
        </w:rPr>
        <w:br/>
        <w:t>z Wykonawców wspólnie ubiegających się o zamówienie</w:t>
      </w:r>
      <w:r w:rsidRPr="00B80609">
        <w:rPr>
          <w:rFonts w:ascii="Cambria" w:hAnsi="Cambria" w:cs="Arial"/>
          <w:bCs/>
          <w:sz w:val="22"/>
          <w:szCs w:val="22"/>
          <w:lang w:val="pl-PL"/>
        </w:rPr>
        <w:t xml:space="preserve">. </w:t>
      </w:r>
      <w:r w:rsidRPr="00B80609">
        <w:rPr>
          <w:rFonts w:ascii="Cambria" w:hAnsi="Cambria"/>
          <w:color w:val="000000"/>
          <w:sz w:val="22"/>
          <w:szCs w:val="22"/>
          <w:lang w:val="pl-PL"/>
        </w:rPr>
        <w:t xml:space="preserve">Oświadczenia te potwierdzają brak podstaw wykluczenia oraz spełnianie warunków udziału w postępowaniu lub kryteriów selekcji w zakresie, w jakim każdy </w:t>
      </w:r>
      <w:r w:rsidRPr="00B80609">
        <w:rPr>
          <w:rFonts w:ascii="Cambria" w:hAnsi="Cambria"/>
          <w:color w:val="000000"/>
          <w:sz w:val="22"/>
          <w:szCs w:val="22"/>
          <w:lang w:val="pl-PL"/>
        </w:rPr>
        <w:br/>
        <w:t>z Wykonawców wykazuje spełnianie warunków udziału w postępowaniu lub kryteriów selekcji.</w:t>
      </w:r>
    </w:p>
    <w:p w14:paraId="437313A8" w14:textId="77777777" w:rsidR="00C5741F" w:rsidRPr="00B80609" w:rsidRDefault="00C5741F" w:rsidP="00B22F19">
      <w:pPr>
        <w:pStyle w:val="Akapitzlist"/>
        <w:numPr>
          <w:ilvl w:val="0"/>
          <w:numId w:val="37"/>
        </w:numPr>
        <w:spacing w:line="276" w:lineRule="auto"/>
        <w:ind w:left="993"/>
        <w:rPr>
          <w:rFonts w:ascii="Cambria" w:hAnsi="Cambria"/>
          <w:sz w:val="22"/>
          <w:szCs w:val="22"/>
          <w:lang w:val="pl-PL"/>
        </w:rPr>
      </w:pPr>
      <w:r w:rsidRPr="00B80609">
        <w:rPr>
          <w:rFonts w:ascii="Cambria" w:hAnsi="Cambria"/>
          <w:color w:val="000000"/>
          <w:sz w:val="22"/>
          <w:szCs w:val="22"/>
          <w:lang w:val="pl-PL"/>
        </w:rPr>
        <w:t xml:space="preserve">w przypadku, o którym mowa w rozdziale 6.3 SWZ Wykonawcy wspólnie ubiegający się o udzielenie zamówienia </w:t>
      </w:r>
      <w:r w:rsidRPr="00B80609">
        <w:rPr>
          <w:rFonts w:ascii="Cambria" w:hAnsi="Cambria"/>
          <w:b/>
          <w:bCs/>
          <w:color w:val="000000"/>
          <w:sz w:val="22"/>
          <w:szCs w:val="22"/>
          <w:lang w:val="pl-PL"/>
        </w:rPr>
        <w:t>dołączają do oferty</w:t>
      </w:r>
      <w:r w:rsidRPr="00B80609">
        <w:rPr>
          <w:rFonts w:ascii="Cambria" w:hAnsi="Cambria"/>
          <w:color w:val="000000"/>
          <w:sz w:val="22"/>
          <w:szCs w:val="22"/>
          <w:lang w:val="pl-PL"/>
        </w:rPr>
        <w:t xml:space="preserve"> oświadczenie, z którego wynika, które roboty budowlane, dostawy lub usługi wykonają poszczególni Wykonawcy. </w:t>
      </w:r>
      <w:r w:rsidRPr="00B80609">
        <w:rPr>
          <w:rFonts w:ascii="Cambria" w:hAnsi="Cambria" w:cs="Arial"/>
          <w:color w:val="000000"/>
          <w:sz w:val="22"/>
          <w:szCs w:val="22"/>
          <w:lang w:val="pl-PL"/>
        </w:rPr>
        <w:t>Oświadczenie należy złożyć wg</w:t>
      </w:r>
      <w:r w:rsidRPr="00B80609">
        <w:rPr>
          <w:rFonts w:ascii="Cambria" w:hAnsi="Cambria"/>
          <w:sz w:val="22"/>
          <w:szCs w:val="22"/>
          <w:lang w:val="pl-PL"/>
        </w:rPr>
        <w:t xml:space="preserve"> wymogów </w:t>
      </w:r>
      <w:r w:rsidRPr="00B80609">
        <w:rPr>
          <w:rFonts w:ascii="Cambria" w:hAnsi="Cambria"/>
          <w:bCs/>
          <w:sz w:val="22"/>
          <w:szCs w:val="22"/>
          <w:lang w:val="pl-PL"/>
        </w:rPr>
        <w:t>załącznika nr 6 do SWZ. Oświadczenie to jest podmiotowym środkiem dowodowym.</w:t>
      </w:r>
    </w:p>
    <w:p w14:paraId="30C5EAA6" w14:textId="77777777" w:rsidR="00C5741F" w:rsidRPr="00B80609" w:rsidRDefault="00C5741F" w:rsidP="00B22F19">
      <w:pPr>
        <w:pStyle w:val="Akapitzlist"/>
        <w:numPr>
          <w:ilvl w:val="0"/>
          <w:numId w:val="37"/>
        </w:numPr>
        <w:spacing w:line="276" w:lineRule="auto"/>
        <w:ind w:left="993"/>
        <w:rPr>
          <w:rFonts w:ascii="Cambria" w:hAnsi="Cambria"/>
          <w:sz w:val="22"/>
          <w:szCs w:val="22"/>
          <w:lang w:val="pl-PL"/>
        </w:rPr>
      </w:pPr>
      <w:r w:rsidRPr="00B80609">
        <w:rPr>
          <w:rFonts w:ascii="Cambria" w:hAnsi="Cambria" w:cs="Arial"/>
          <w:bCs/>
          <w:sz w:val="22"/>
          <w:szCs w:val="22"/>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33C7BB3F" w14:textId="77777777" w:rsidR="00C5741F" w:rsidRPr="00B80609" w:rsidRDefault="00C5741F" w:rsidP="00C5741F">
      <w:pPr>
        <w:pStyle w:val="Akapitzlist"/>
        <w:numPr>
          <w:ilvl w:val="1"/>
          <w:numId w:val="4"/>
        </w:numPr>
        <w:spacing w:line="276" w:lineRule="auto"/>
        <w:ind w:left="709"/>
        <w:rPr>
          <w:rFonts w:ascii="Cambria" w:hAnsi="Cambria"/>
          <w:color w:val="000000"/>
          <w:sz w:val="22"/>
          <w:szCs w:val="22"/>
          <w:lang w:val="pl-PL"/>
        </w:rPr>
      </w:pPr>
      <w:r w:rsidRPr="00B80609">
        <w:rPr>
          <w:rFonts w:ascii="Cambria" w:hAnsi="Cambria"/>
          <w:color w:val="000000"/>
          <w:sz w:val="22"/>
          <w:szCs w:val="22"/>
          <w:lang w:val="pl-PL"/>
        </w:rPr>
        <w:t>Jeżeli została wybrana oferta Wykonawców wspólnie ubiegających się o udzielenie zamówienia, Zamawiający może żądać przed zawarciem umowy w sprawie zamówienia publicznego kopii umowy regulującej współpracę tych Wykonawców.</w:t>
      </w:r>
    </w:p>
    <w:p w14:paraId="10672AAB" w14:textId="77777777" w:rsidR="00C5741F" w:rsidRPr="00B80609" w:rsidRDefault="00C5741F" w:rsidP="00C5741F">
      <w:pPr>
        <w:pStyle w:val="Akapitzlist"/>
        <w:spacing w:line="276" w:lineRule="auto"/>
        <w:ind w:left="1418"/>
        <w:rPr>
          <w:rFonts w:ascii="Cambria" w:hAnsi="Cambria" w:cs="Arial"/>
          <w:bCs/>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02ADB37B" w14:textId="77777777" w:rsidTr="004B541E">
        <w:trPr>
          <w:trHeight w:val="2106"/>
          <w:jc w:val="center"/>
        </w:trPr>
        <w:tc>
          <w:tcPr>
            <w:tcW w:w="9070" w:type="dxa"/>
            <w:tcBorders>
              <w:bottom w:val="single" w:sz="4" w:space="0" w:color="00000A"/>
            </w:tcBorders>
            <w:shd w:val="clear" w:color="auto" w:fill="D9D9D9"/>
          </w:tcPr>
          <w:p w14:paraId="60DCA03C"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11</w:t>
            </w:r>
          </w:p>
          <w:p w14:paraId="0AFC0DE5"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 xml:space="preserve">INFORMACJE O ŚRODKACH KOMUNIKACJI ELEKTRONICZNEJ, PRZY UŻYCIU KTÓRYCH ZAMAWIAJĄCY BĘDZIE KOMUNIKOWAŁ SIĘ Z WYKONAWCAMI, ORAZ INFORMACJE O WYMAGANIACH TECHNICZNYCH </w:t>
            </w:r>
            <w:r w:rsidRPr="00B80609">
              <w:rPr>
                <w:rFonts w:ascii="Cambria" w:hAnsi="Cambria"/>
                <w:b/>
                <w:sz w:val="22"/>
                <w:szCs w:val="22"/>
                <w:lang w:val="pl-PL"/>
              </w:rPr>
              <w:br/>
              <w:t>I ORGANIZACYJNYCH SPORZĄDZANIA, WYSYŁANIA I ODBIERANIA KORESPONDENCJI ELEKTRONICZNEJ</w:t>
            </w:r>
          </w:p>
        </w:tc>
      </w:tr>
    </w:tbl>
    <w:p w14:paraId="5CCB2C61" w14:textId="77777777" w:rsidR="00C5741F" w:rsidRPr="00B80609" w:rsidRDefault="00C5741F" w:rsidP="00C5741F">
      <w:pPr>
        <w:pStyle w:val="Kolorowalistaakcent11"/>
        <w:spacing w:line="276" w:lineRule="auto"/>
        <w:ind w:left="0"/>
        <w:rPr>
          <w:rFonts w:ascii="Cambria" w:hAnsi="Cambria"/>
          <w:b/>
          <w:sz w:val="22"/>
          <w:szCs w:val="22"/>
          <w:shd w:val="clear" w:color="auto" w:fill="FFFF00"/>
          <w:lang w:val="pl-PL"/>
        </w:rPr>
      </w:pPr>
    </w:p>
    <w:p w14:paraId="782AE280" w14:textId="2F0065FF"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Style w:val="Hipercze"/>
          <w:rFonts w:ascii="Cambria" w:hAnsi="Cambria" w:cs="Arial"/>
          <w:b/>
          <w:color w:val="auto"/>
          <w:sz w:val="22"/>
          <w:szCs w:val="22"/>
          <w:u w:val="none"/>
          <w:lang w:val="pl-PL"/>
        </w:rPr>
      </w:pPr>
      <w:r w:rsidRPr="00B80609">
        <w:rPr>
          <w:rFonts w:ascii="Cambria" w:hAnsi="Cambria" w:cs="Arial"/>
          <w:sz w:val="22"/>
          <w:szCs w:val="22"/>
          <w:lang w:val="pl-PL"/>
        </w:rPr>
        <w:lastRenderedPageBreak/>
        <w:t xml:space="preserve">W postępowaniu o udzielenie zamówienia publicznego komunikacja między Zamawiającym a wykonawcami odbywa się przy użyciu Platformy e-Zamówienia, która jest dostępna pod adresem </w:t>
      </w:r>
      <w:hyperlink r:id="rId17" w:history="1">
        <w:r w:rsidR="00C92565" w:rsidRPr="00B80609">
          <w:rPr>
            <w:rStyle w:val="Hipercze"/>
            <w:rFonts w:ascii="Cambria" w:hAnsi="Cambria" w:cs="Arial"/>
            <w:sz w:val="22"/>
            <w:szCs w:val="22"/>
            <w:lang w:val="pl-PL"/>
          </w:rPr>
          <w:t>https://ezamowienia.gov.pl4</w:t>
        </w:r>
      </w:hyperlink>
    </w:p>
    <w:p w14:paraId="60AD1A3F"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Korzystanie z Platformy e-Zamówienia jest bezpłatne. </w:t>
      </w:r>
    </w:p>
    <w:p w14:paraId="6F44DBBA"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Postępowanie można wyszukać również ze strony głównej Platformy e-Zamówienia (przycisk „Przeglądaj postępowania/konkursy”).</w:t>
      </w:r>
    </w:p>
    <w:p w14:paraId="11013005"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sidRPr="00B80609">
          <w:rPr>
            <w:rFonts w:ascii="Cambria" w:hAnsi="Cambria" w:cs="Arial"/>
            <w:sz w:val="22"/>
            <w:szCs w:val="22"/>
            <w:lang w:val="pl-PL"/>
          </w:rPr>
          <w:t>https://ezamowienia.gov.pl</w:t>
        </w:r>
      </w:hyperlink>
      <w:r w:rsidRPr="00B80609">
        <w:rPr>
          <w:rFonts w:ascii="Cambria" w:hAnsi="Cambria" w:cs="Arial"/>
          <w:sz w:val="22"/>
          <w:szCs w:val="22"/>
          <w:lang w:val="pl-PL"/>
        </w:rPr>
        <w:t xml:space="preserve">  oraz informacje zamieszczone w zakładce „Centrum Pomocy”.</w:t>
      </w:r>
    </w:p>
    <w:p w14:paraId="575BE25C"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Przeglądanie i pobieranie publicznej treści dokumentacji postępowania nie wymaga posiadania konta na Platformie e-Zamówienia ani logowania. </w:t>
      </w:r>
    </w:p>
    <w:p w14:paraId="502FEAA8"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E9D6BA9"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67141D8E" w14:textId="58381812" w:rsidR="00C5741F"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09BEB5D1" w14:textId="77777777" w:rsidR="00C5741F" w:rsidRPr="00B80609" w:rsidRDefault="00C5741F" w:rsidP="00A64D8D">
      <w:pPr>
        <w:pStyle w:val="Akapitzlist"/>
        <w:widowControl/>
        <w:numPr>
          <w:ilvl w:val="0"/>
          <w:numId w:val="45"/>
        </w:numPr>
        <w:suppressAutoHyphens w:val="0"/>
        <w:spacing w:before="0" w:after="0" w:line="264" w:lineRule="auto"/>
        <w:ind w:left="709" w:hanging="283"/>
        <w:contextualSpacing/>
        <w:textAlignment w:val="auto"/>
        <w:rPr>
          <w:rFonts w:ascii="Cambria" w:hAnsi="Cambria" w:cs="Arial"/>
          <w:b/>
          <w:sz w:val="22"/>
          <w:szCs w:val="22"/>
          <w:lang w:val="pl-PL"/>
        </w:rPr>
      </w:pPr>
      <w:r w:rsidRPr="00B80609">
        <w:rPr>
          <w:rFonts w:ascii="Cambria" w:hAnsi="Cambria" w:cs="Arial"/>
          <w:sz w:val="22"/>
          <w:szCs w:val="22"/>
          <w:lang w:val="pl-PL"/>
        </w:rPr>
        <w:t xml:space="preserve">w formatach danych określonych w przepisach rozporządzenia Rady Ministrów w sprawie Krajowych Ram Interoperacyjności (i przekazuje się jako załącznik), lub </w:t>
      </w:r>
    </w:p>
    <w:p w14:paraId="7451D59C" w14:textId="77777777" w:rsidR="00C5741F" w:rsidRPr="00B80609" w:rsidRDefault="00C5741F" w:rsidP="00A64D8D">
      <w:pPr>
        <w:pStyle w:val="Akapitzlist"/>
        <w:widowControl/>
        <w:numPr>
          <w:ilvl w:val="0"/>
          <w:numId w:val="45"/>
        </w:numPr>
        <w:suppressAutoHyphens w:val="0"/>
        <w:spacing w:before="0" w:after="0" w:line="264" w:lineRule="auto"/>
        <w:ind w:left="709" w:hanging="283"/>
        <w:contextualSpacing/>
        <w:textAlignment w:val="auto"/>
        <w:rPr>
          <w:rFonts w:ascii="Cambria" w:hAnsi="Cambria" w:cs="Arial"/>
          <w:b/>
          <w:sz w:val="22"/>
          <w:szCs w:val="22"/>
          <w:lang w:val="pl-PL"/>
        </w:rPr>
      </w:pPr>
      <w:r w:rsidRPr="00B80609">
        <w:rPr>
          <w:rFonts w:ascii="Cambria" w:hAnsi="Cambria" w:cs="Arial"/>
          <w:sz w:val="22"/>
          <w:szCs w:val="22"/>
          <w:lang w:val="pl-PL"/>
        </w:rPr>
        <w:t xml:space="preserve">jako tekst wpisany bezpośrednio do wiadomości przekazywanej przy użyciu środków komunikacji elektronicznej (np. w treści wiadomości e-mail lub w treści „Formularza do komunikacji”). </w:t>
      </w:r>
    </w:p>
    <w:p w14:paraId="7DC59700" w14:textId="77777777" w:rsidR="00C92565" w:rsidRPr="00B80609" w:rsidRDefault="00C5741F" w:rsidP="00A64D8D">
      <w:pPr>
        <w:pStyle w:val="Akapitzlist"/>
        <w:widowControl/>
        <w:numPr>
          <w:ilvl w:val="1"/>
          <w:numId w:val="55"/>
        </w:numPr>
        <w:suppressAutoHyphens w:val="0"/>
        <w:spacing w:line="264" w:lineRule="auto"/>
        <w:ind w:left="709" w:hanging="283"/>
        <w:contextualSpacing/>
        <w:textAlignment w:val="auto"/>
        <w:rPr>
          <w:rFonts w:ascii="Cambria" w:hAnsi="Cambria" w:cs="Arial"/>
          <w:b/>
          <w:sz w:val="22"/>
          <w:szCs w:val="22"/>
          <w:lang w:val="pl-PL"/>
        </w:rPr>
      </w:pPr>
      <w:r w:rsidRPr="00B80609">
        <w:rPr>
          <w:rFonts w:ascii="Cambria" w:hAnsi="Cambria" w:cs="Arial"/>
          <w:sz w:val="22"/>
          <w:szCs w:val="22"/>
          <w:lang w:val="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2020 r. poz. 1913 ze zm.) wykonawca, w celu utrzymania w poufności tych informacji, przekazuje je w wydzielonym i odpowiednio oznaczonym pliku, wraz z jednoczesnym zaznaczeniem w nazwie pliku „Dokument stanowiący tajemnicę przedsiębiorstwa”. </w:t>
      </w:r>
    </w:p>
    <w:p w14:paraId="5AC56D4C"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2D1B2B7"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416DA195"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lastRenderedPageBreak/>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D14952B"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Wszystkie wysłane i odebrane w postępowaniu przez wykonawcę wiadomości widoczne są po zalogowaniu w podglądzie postępowania w zakładce „Komunikacja”. </w:t>
      </w:r>
    </w:p>
    <w:p w14:paraId="625BDF71"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Maksymalny rozmiar plików przesyłanych za pośrednictwem „Formularzy do komunikacji” wynosi 150 MB (wielkość ta dotyczy plików przesyłanych jako załączniki do jednego formularza). </w:t>
      </w:r>
    </w:p>
    <w:p w14:paraId="5D357E30"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Minimalne wymagania techniczne dotyczące sprzętu używanego w celu korzystania z usług Platformy e-Zamówienia oraz informacje dotyczące specyfikacji połączenia określa Regulamin Platformy e-Zamówienia. </w:t>
      </w:r>
    </w:p>
    <w:p w14:paraId="239F1C5A" w14:textId="77777777" w:rsidR="00C92565"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9" w:history="1">
        <w:r w:rsidRPr="00B80609">
          <w:rPr>
            <w:rStyle w:val="Hipercze"/>
            <w:rFonts w:ascii="Cambria" w:hAnsi="Cambria" w:cs="Arial"/>
            <w:sz w:val="22"/>
            <w:szCs w:val="22"/>
            <w:lang w:val="pl-PL"/>
          </w:rPr>
          <w:t>https://ezamowienia.gov.pl</w:t>
        </w:r>
      </w:hyperlink>
      <w:r w:rsidRPr="00B80609">
        <w:rPr>
          <w:rFonts w:ascii="Cambria" w:hAnsi="Cambria" w:cs="Arial"/>
          <w:sz w:val="22"/>
          <w:szCs w:val="22"/>
          <w:lang w:val="pl-PL"/>
        </w:rPr>
        <w:t xml:space="preserve"> w zakładce „Zgłoś problem”.</w:t>
      </w:r>
    </w:p>
    <w:p w14:paraId="193EE03D" w14:textId="2A0F5EDF" w:rsidR="00C5741F" w:rsidRPr="00B80609" w:rsidRDefault="00C5741F" w:rsidP="00C92565">
      <w:pPr>
        <w:pStyle w:val="Akapitzlist"/>
        <w:widowControl/>
        <w:numPr>
          <w:ilvl w:val="1"/>
          <w:numId w:val="55"/>
        </w:numPr>
        <w:suppressAutoHyphens w:val="0"/>
        <w:spacing w:line="264" w:lineRule="auto"/>
        <w:ind w:left="709" w:hanging="709"/>
        <w:contextualSpacing/>
        <w:textAlignment w:val="auto"/>
        <w:rPr>
          <w:rFonts w:ascii="Cambria" w:hAnsi="Cambria" w:cs="Arial"/>
          <w:b/>
          <w:sz w:val="22"/>
          <w:szCs w:val="22"/>
          <w:lang w:val="pl-PL"/>
        </w:rPr>
      </w:pPr>
      <w:r w:rsidRPr="00B80609">
        <w:rPr>
          <w:rFonts w:ascii="Cambria" w:hAnsi="Cambria" w:cs="Arial"/>
          <w:sz w:val="22"/>
          <w:szCs w:val="22"/>
          <w:lang w:val="pl-PL"/>
        </w:rPr>
        <w:t xml:space="preserve">Osoby uprawnione do kontaktu: </w:t>
      </w:r>
    </w:p>
    <w:p w14:paraId="1C2D3817" w14:textId="2F5A3CE5" w:rsidR="00C5741F" w:rsidRPr="00B80609" w:rsidRDefault="00C5741F" w:rsidP="00C92565">
      <w:pPr>
        <w:pStyle w:val="Akapitzlist"/>
        <w:widowControl/>
        <w:numPr>
          <w:ilvl w:val="0"/>
          <w:numId w:val="47"/>
        </w:numPr>
        <w:spacing w:before="0" w:after="0"/>
        <w:ind w:left="709" w:hanging="709"/>
        <w:contextualSpacing/>
        <w:jc w:val="left"/>
        <w:textAlignment w:val="auto"/>
        <w:rPr>
          <w:rFonts w:ascii="Cambria" w:hAnsi="Cambria"/>
          <w:sz w:val="22"/>
          <w:szCs w:val="22"/>
          <w:lang w:val="pl-PL"/>
        </w:rPr>
      </w:pPr>
      <w:r w:rsidRPr="00B80609">
        <w:rPr>
          <w:rFonts w:ascii="Cambria" w:hAnsi="Cambria"/>
          <w:sz w:val="22"/>
          <w:szCs w:val="22"/>
          <w:lang w:val="pl-PL"/>
        </w:rPr>
        <w:t>w sprawach mer</w:t>
      </w:r>
      <w:r w:rsidR="003207C0">
        <w:rPr>
          <w:rFonts w:ascii="Cambria" w:hAnsi="Cambria"/>
          <w:sz w:val="22"/>
          <w:szCs w:val="22"/>
          <w:lang w:val="pl-PL"/>
        </w:rPr>
        <w:t xml:space="preserve">ytorycznych – </w:t>
      </w:r>
      <w:r w:rsidR="00D22EC3">
        <w:rPr>
          <w:rFonts w:ascii="Cambria" w:hAnsi="Cambria"/>
          <w:sz w:val="22"/>
          <w:szCs w:val="22"/>
          <w:lang w:val="pl-PL"/>
        </w:rPr>
        <w:t>Pani Karolina Witczak (24) 722-16-11.</w:t>
      </w:r>
    </w:p>
    <w:p w14:paraId="0DCD791D" w14:textId="77777777" w:rsidR="00C5741F" w:rsidRPr="00B80609" w:rsidRDefault="00C5741F" w:rsidP="00C92565">
      <w:pPr>
        <w:pStyle w:val="Akapitzlist"/>
        <w:widowControl/>
        <w:numPr>
          <w:ilvl w:val="0"/>
          <w:numId w:val="47"/>
        </w:numPr>
        <w:spacing w:before="0" w:after="0"/>
        <w:ind w:left="709" w:hanging="709"/>
        <w:contextualSpacing/>
        <w:jc w:val="left"/>
        <w:textAlignment w:val="auto"/>
        <w:rPr>
          <w:rFonts w:ascii="Cambria" w:hAnsi="Cambria"/>
          <w:sz w:val="22"/>
          <w:szCs w:val="22"/>
          <w:lang w:val="pl-PL"/>
        </w:rPr>
      </w:pPr>
      <w:r w:rsidRPr="00B80609">
        <w:rPr>
          <w:rFonts w:ascii="Cambria" w:hAnsi="Cambria"/>
          <w:sz w:val="22"/>
          <w:szCs w:val="22"/>
          <w:lang w:val="pl-PL"/>
        </w:rPr>
        <w:t>w sprawach dotyczących procedury prowadzonego postępowania przetargowego – Pani Daria Matusiak (24 ) 722-16-11.</w:t>
      </w:r>
    </w:p>
    <w:p w14:paraId="1EAC0E33" w14:textId="77777777" w:rsidR="00C5741F" w:rsidRPr="00B80609" w:rsidRDefault="00C5741F" w:rsidP="00C5741F">
      <w:pPr>
        <w:pStyle w:val="Akapitzlist"/>
        <w:widowControl/>
        <w:suppressAutoHyphens w:val="0"/>
        <w:spacing w:before="0" w:after="0" w:line="264" w:lineRule="auto"/>
        <w:ind w:left="426"/>
        <w:contextualSpacing/>
        <w:textAlignment w:val="auto"/>
        <w:rPr>
          <w:rFonts w:ascii="Cambria" w:hAnsi="Cambria" w:cs="Arial"/>
          <w:b/>
          <w:sz w:val="22"/>
          <w:szCs w:val="22"/>
          <w:lang w:val="pl-PL"/>
        </w:rPr>
      </w:pPr>
    </w:p>
    <w:p w14:paraId="49A98B00" w14:textId="77777777" w:rsidR="00C5741F" w:rsidRPr="00B80609" w:rsidRDefault="00C5741F" w:rsidP="00C5741F">
      <w:pPr>
        <w:pStyle w:val="Akapitzlist"/>
        <w:spacing w:line="276" w:lineRule="auto"/>
        <w:rPr>
          <w:rFonts w:ascii="Cambria" w:hAnsi="Cambria"/>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579D6817" w14:textId="77777777" w:rsidTr="004B541E">
        <w:trPr>
          <w:jc w:val="center"/>
        </w:trPr>
        <w:tc>
          <w:tcPr>
            <w:tcW w:w="9070" w:type="dxa"/>
            <w:tcBorders>
              <w:bottom w:val="single" w:sz="4" w:space="0" w:color="00000A"/>
            </w:tcBorders>
            <w:shd w:val="clear" w:color="auto" w:fill="D9D9D9"/>
          </w:tcPr>
          <w:p w14:paraId="08465BFD"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12</w:t>
            </w:r>
          </w:p>
          <w:p w14:paraId="0E43BC59"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WYMAGANIA DOTYCZĄCE WADIUM</w:t>
            </w:r>
          </w:p>
        </w:tc>
      </w:tr>
    </w:tbl>
    <w:p w14:paraId="7444ACB8" w14:textId="77777777" w:rsidR="00C5741F" w:rsidRPr="00B80609" w:rsidRDefault="00C5741F" w:rsidP="00C5741F">
      <w:pPr>
        <w:pStyle w:val="Kolorowalistaakcent11"/>
        <w:spacing w:before="0" w:after="0" w:line="276" w:lineRule="auto"/>
        <w:ind w:left="0"/>
        <w:rPr>
          <w:rFonts w:ascii="Cambria" w:hAnsi="Cambria" w:cs="Arial"/>
          <w:bCs w:val="0"/>
          <w:vanish/>
          <w:color w:val="FF0000"/>
          <w:sz w:val="22"/>
          <w:szCs w:val="22"/>
          <w:lang w:val="pl-PL" w:eastAsia="pl-PL"/>
        </w:rPr>
      </w:pPr>
    </w:p>
    <w:p w14:paraId="4FFAEBBA" w14:textId="77777777" w:rsidR="00C5741F" w:rsidRPr="00B80609" w:rsidRDefault="00C5741F" w:rsidP="00C5741F"/>
    <w:p w14:paraId="457EE006" w14:textId="2F6C5538" w:rsidR="004901CF" w:rsidRPr="008753D3" w:rsidRDefault="004901CF" w:rsidP="004901CF">
      <w:pPr>
        <w:pStyle w:val="Kolorowalistaakcent11"/>
        <w:numPr>
          <w:ilvl w:val="0"/>
          <w:numId w:val="51"/>
        </w:numPr>
        <w:spacing w:before="0" w:after="0"/>
        <w:ind w:left="709" w:hanging="709"/>
        <w:rPr>
          <w:rFonts w:ascii="Cambria" w:hAnsi="Cambria"/>
          <w:sz w:val="22"/>
          <w:szCs w:val="22"/>
          <w:lang w:val="pl-PL"/>
        </w:rPr>
      </w:pPr>
      <w:r w:rsidRPr="008753D3">
        <w:rPr>
          <w:rFonts w:ascii="Cambria" w:hAnsi="Cambria" w:cs="Cambria"/>
          <w:sz w:val="22"/>
          <w:szCs w:val="22"/>
          <w:lang w:val="pl-PL"/>
        </w:rPr>
        <w:t>Wykonawca jest zobowiąz</w:t>
      </w:r>
      <w:r w:rsidR="003207C0" w:rsidRPr="008753D3">
        <w:rPr>
          <w:rFonts w:ascii="Cambria" w:hAnsi="Cambria" w:cs="Cambria"/>
          <w:sz w:val="22"/>
          <w:szCs w:val="22"/>
          <w:lang w:val="pl-PL"/>
        </w:rPr>
        <w:t xml:space="preserve">any wnieść wadium w wysokości: </w:t>
      </w:r>
      <w:r w:rsidR="00996CFF" w:rsidRPr="008753D3">
        <w:rPr>
          <w:rFonts w:ascii="Cambria" w:hAnsi="Cambria" w:cs="Cambria"/>
          <w:b/>
          <w:bCs w:val="0"/>
          <w:sz w:val="22"/>
          <w:szCs w:val="22"/>
          <w:lang w:val="pl-PL"/>
        </w:rPr>
        <w:t>30 0</w:t>
      </w:r>
      <w:r w:rsidR="003207C0" w:rsidRPr="008753D3">
        <w:rPr>
          <w:rFonts w:ascii="Cambria" w:hAnsi="Cambria" w:cs="Cambria"/>
          <w:b/>
          <w:bCs w:val="0"/>
          <w:sz w:val="22"/>
          <w:szCs w:val="22"/>
          <w:lang w:val="pl-PL"/>
        </w:rPr>
        <w:t>00</w:t>
      </w:r>
      <w:r w:rsidR="00996CFF" w:rsidRPr="008753D3">
        <w:rPr>
          <w:rFonts w:ascii="Cambria" w:hAnsi="Cambria" w:cs="Cambria"/>
          <w:b/>
          <w:bCs w:val="0"/>
          <w:sz w:val="22"/>
          <w:szCs w:val="22"/>
          <w:lang w:val="pl-PL"/>
        </w:rPr>
        <w:t>,00</w:t>
      </w:r>
      <w:r w:rsidR="003207C0" w:rsidRPr="008753D3">
        <w:rPr>
          <w:rFonts w:ascii="Cambria" w:hAnsi="Cambria" w:cs="Cambria"/>
          <w:b/>
          <w:bCs w:val="0"/>
          <w:sz w:val="22"/>
          <w:szCs w:val="22"/>
          <w:lang w:val="pl-PL"/>
        </w:rPr>
        <w:t xml:space="preserve"> zł</w:t>
      </w:r>
      <w:r w:rsidR="003207C0" w:rsidRPr="008753D3">
        <w:rPr>
          <w:rFonts w:ascii="Cambria" w:hAnsi="Cambria" w:cs="Cambria"/>
          <w:sz w:val="22"/>
          <w:szCs w:val="22"/>
          <w:lang w:val="pl-PL"/>
        </w:rPr>
        <w:t xml:space="preserve"> (słownie: </w:t>
      </w:r>
      <w:r w:rsidR="00996CFF" w:rsidRPr="008753D3">
        <w:rPr>
          <w:rFonts w:ascii="Cambria" w:hAnsi="Cambria" w:cs="Cambria"/>
          <w:sz w:val="22"/>
          <w:szCs w:val="22"/>
          <w:lang w:val="pl-PL"/>
        </w:rPr>
        <w:t xml:space="preserve">trzydzieści </w:t>
      </w:r>
      <w:r w:rsidRPr="008753D3">
        <w:rPr>
          <w:rFonts w:ascii="Cambria" w:hAnsi="Cambria" w:cs="Cambria"/>
          <w:sz w:val="22"/>
          <w:szCs w:val="22"/>
          <w:lang w:val="pl-PL"/>
        </w:rPr>
        <w:t>tysięcy  i 00/100 złotych).</w:t>
      </w:r>
    </w:p>
    <w:p w14:paraId="2F652005" w14:textId="77777777" w:rsidR="004901CF" w:rsidRPr="008753D3" w:rsidRDefault="004901CF" w:rsidP="004901CF">
      <w:pPr>
        <w:pStyle w:val="Kolorowalistaakcent11"/>
        <w:numPr>
          <w:ilvl w:val="0"/>
          <w:numId w:val="51"/>
        </w:numPr>
        <w:spacing w:before="0" w:after="0"/>
        <w:ind w:left="709" w:hanging="709"/>
        <w:rPr>
          <w:rFonts w:ascii="Cambria" w:hAnsi="Cambria"/>
          <w:sz w:val="22"/>
          <w:szCs w:val="22"/>
          <w:lang w:val="pl-PL"/>
        </w:rPr>
      </w:pPr>
      <w:r w:rsidRPr="008753D3">
        <w:rPr>
          <w:rFonts w:ascii="Cambria" w:hAnsi="Cambria" w:cs="Cambria"/>
          <w:sz w:val="22"/>
          <w:szCs w:val="22"/>
          <w:lang w:val="pl-PL"/>
        </w:rPr>
        <w:t>Wadium może być wniesione w jednej lub kilku następujących formach:</w:t>
      </w:r>
    </w:p>
    <w:p w14:paraId="558A317D" w14:textId="77777777" w:rsidR="004901CF" w:rsidRPr="00B80609" w:rsidRDefault="004901CF" w:rsidP="004901CF">
      <w:pPr>
        <w:pStyle w:val="Kolorowalistaakcent11"/>
        <w:numPr>
          <w:ilvl w:val="0"/>
          <w:numId w:val="52"/>
        </w:numPr>
        <w:spacing w:before="0" w:after="0"/>
        <w:ind w:left="1134" w:hanging="425"/>
        <w:rPr>
          <w:rFonts w:ascii="Cambria" w:hAnsi="Cambria"/>
          <w:sz w:val="22"/>
          <w:szCs w:val="22"/>
          <w:lang w:val="pl-PL"/>
        </w:rPr>
      </w:pPr>
      <w:r w:rsidRPr="00B80609">
        <w:rPr>
          <w:rFonts w:ascii="Cambria" w:hAnsi="Cambria" w:cs="Cambria"/>
          <w:sz w:val="22"/>
          <w:szCs w:val="22"/>
          <w:lang w:val="pl-PL"/>
        </w:rPr>
        <w:t>pieniądzu;</w:t>
      </w:r>
    </w:p>
    <w:p w14:paraId="319961CD" w14:textId="77777777" w:rsidR="004901CF" w:rsidRPr="00B80609" w:rsidRDefault="004901CF" w:rsidP="004901CF">
      <w:pPr>
        <w:pStyle w:val="Kolorowalistaakcent11"/>
        <w:numPr>
          <w:ilvl w:val="0"/>
          <w:numId w:val="52"/>
        </w:numPr>
        <w:spacing w:before="0" w:after="0"/>
        <w:ind w:left="1134" w:hanging="425"/>
        <w:rPr>
          <w:rFonts w:ascii="Cambria" w:hAnsi="Cambria"/>
          <w:sz w:val="22"/>
          <w:szCs w:val="22"/>
          <w:lang w:val="pl-PL"/>
        </w:rPr>
      </w:pPr>
      <w:r w:rsidRPr="00B80609">
        <w:rPr>
          <w:rFonts w:ascii="Cambria" w:hAnsi="Cambria" w:cs="Cambria"/>
          <w:sz w:val="22"/>
          <w:szCs w:val="22"/>
          <w:lang w:val="pl-PL"/>
        </w:rPr>
        <w:t>gwarancjach bankowych;</w:t>
      </w:r>
    </w:p>
    <w:p w14:paraId="6449C3B2" w14:textId="77777777" w:rsidR="004901CF" w:rsidRPr="00B80609" w:rsidRDefault="004901CF" w:rsidP="004901CF">
      <w:pPr>
        <w:pStyle w:val="Kolorowalistaakcent11"/>
        <w:numPr>
          <w:ilvl w:val="0"/>
          <w:numId w:val="52"/>
        </w:numPr>
        <w:spacing w:before="0" w:after="0"/>
        <w:ind w:left="1134" w:hanging="425"/>
        <w:rPr>
          <w:rFonts w:ascii="Cambria" w:hAnsi="Cambria"/>
          <w:sz w:val="22"/>
          <w:szCs w:val="22"/>
          <w:lang w:val="pl-PL"/>
        </w:rPr>
      </w:pPr>
      <w:r w:rsidRPr="00B80609">
        <w:rPr>
          <w:rFonts w:ascii="Cambria" w:hAnsi="Cambria" w:cs="Cambria"/>
          <w:sz w:val="22"/>
          <w:szCs w:val="22"/>
          <w:lang w:val="pl-PL"/>
        </w:rPr>
        <w:t>gwarancjach ubezpieczeniowych;</w:t>
      </w:r>
    </w:p>
    <w:p w14:paraId="7CE575C7" w14:textId="0C1A157F" w:rsidR="004901CF" w:rsidRPr="00B80609" w:rsidRDefault="004901CF" w:rsidP="004901CF">
      <w:pPr>
        <w:pStyle w:val="Kolorowalistaakcent11"/>
        <w:numPr>
          <w:ilvl w:val="0"/>
          <w:numId w:val="52"/>
        </w:numPr>
        <w:spacing w:before="0" w:after="0"/>
        <w:ind w:left="1134" w:hanging="425"/>
        <w:rPr>
          <w:rFonts w:ascii="Cambria" w:hAnsi="Cambria"/>
          <w:sz w:val="22"/>
          <w:szCs w:val="22"/>
          <w:lang w:val="pl-PL"/>
        </w:rPr>
      </w:pPr>
      <w:r w:rsidRPr="00B80609">
        <w:rPr>
          <w:rFonts w:ascii="Cambria" w:hAnsi="Cambria" w:cs="Cambria"/>
          <w:sz w:val="22"/>
          <w:szCs w:val="22"/>
          <w:lang w:val="pl-PL"/>
        </w:rPr>
        <w:t>poręczeniach udzielanych przez podmioty, o których mowa w art. 6b ust. 5 pkt. 2 ustawy z dnia 9 listopada 2000 r. o utworzeniu Polskiej Agencji Rozwoju Przedsiębiorczości.</w:t>
      </w:r>
    </w:p>
    <w:p w14:paraId="09E445A3" w14:textId="012F8214" w:rsidR="004901CF" w:rsidRPr="00B80609" w:rsidRDefault="004901CF" w:rsidP="004901CF">
      <w:pPr>
        <w:pStyle w:val="Kolorowalistaakcent11"/>
        <w:numPr>
          <w:ilvl w:val="0"/>
          <w:numId w:val="51"/>
        </w:numPr>
        <w:spacing w:before="0" w:after="0"/>
        <w:ind w:left="709" w:hanging="709"/>
        <w:rPr>
          <w:rFonts w:ascii="Cambria" w:hAnsi="Cambria"/>
          <w:sz w:val="22"/>
          <w:szCs w:val="22"/>
          <w:lang w:val="pl-PL"/>
        </w:rPr>
      </w:pPr>
      <w:r w:rsidRPr="00B80609">
        <w:rPr>
          <w:rFonts w:ascii="Cambria" w:hAnsi="Cambria" w:cs="Cambria"/>
          <w:sz w:val="22"/>
          <w:szCs w:val="22"/>
          <w:lang w:val="pl-PL"/>
        </w:rPr>
        <w:t>Wadium wnoszone w pieniądzu należy wpłacić przelewem na następujący rachunek bankowy Zamawiającego</w:t>
      </w:r>
      <w:r w:rsidR="00FB4B0A">
        <w:rPr>
          <w:rFonts w:ascii="Cambria" w:hAnsi="Cambria" w:cs="Cambria"/>
          <w:sz w:val="22"/>
          <w:szCs w:val="22"/>
          <w:lang w:val="pl-PL"/>
        </w:rPr>
        <w:t xml:space="preserve">: </w:t>
      </w:r>
      <w:r w:rsidR="006671FE">
        <w:rPr>
          <w:b/>
          <w:bCs w:val="0"/>
          <w:sz w:val="24"/>
          <w:szCs w:val="24"/>
        </w:rPr>
        <w:t>03 9029 1023 0300 0244 2003 0005</w:t>
      </w:r>
      <w:r w:rsidR="00FB4B0A">
        <w:rPr>
          <w:rFonts w:ascii="Cambria" w:hAnsi="Cambria" w:cs="Cambria"/>
          <w:sz w:val="22"/>
          <w:szCs w:val="22"/>
          <w:lang w:val="pl-PL"/>
        </w:rPr>
        <w:t xml:space="preserve"> pn.:</w:t>
      </w:r>
      <w:r w:rsidRPr="00B80609">
        <w:rPr>
          <w:rFonts w:ascii="Cambria" w:hAnsi="Cambria" w:cs="Cambria"/>
          <w:sz w:val="22"/>
          <w:szCs w:val="22"/>
          <w:lang w:val="pl-PL"/>
        </w:rPr>
        <w:t xml:space="preserve"> </w:t>
      </w:r>
      <w:r w:rsidR="00FB4B0A">
        <w:rPr>
          <w:rFonts w:ascii="Cambria" w:hAnsi="Cambria" w:cs="Cambria"/>
          <w:sz w:val="22"/>
          <w:szCs w:val="22"/>
          <w:lang w:val="pl-PL"/>
        </w:rPr>
        <w:t>„Przebudowa i modernizacja stadionu miejskiego w Piątku”</w:t>
      </w:r>
      <w:r w:rsidRPr="00B80609">
        <w:rPr>
          <w:rFonts w:ascii="Cambria" w:hAnsi="Cambria" w:cs="Cambria"/>
          <w:sz w:val="22"/>
          <w:szCs w:val="22"/>
          <w:lang w:val="pl-PL"/>
        </w:rPr>
        <w:t xml:space="preserve"> z adnotacją „Wadium – Znak sprawy: </w:t>
      </w:r>
      <w:r w:rsidR="00FB4B0A">
        <w:rPr>
          <w:rFonts w:ascii="Cambria" w:hAnsi="Cambria" w:cs="Cambria"/>
          <w:sz w:val="22"/>
          <w:szCs w:val="22"/>
          <w:lang w:val="pl-PL"/>
        </w:rPr>
        <w:t>ZP.271.</w:t>
      </w:r>
      <w:r w:rsidR="00A524BF">
        <w:rPr>
          <w:rFonts w:ascii="Cambria" w:hAnsi="Cambria" w:cs="Cambria"/>
          <w:sz w:val="22"/>
          <w:szCs w:val="22"/>
          <w:lang w:val="pl-PL"/>
        </w:rPr>
        <w:t>6</w:t>
      </w:r>
      <w:r w:rsidR="00FB4B0A">
        <w:rPr>
          <w:rFonts w:ascii="Cambria" w:hAnsi="Cambria" w:cs="Cambria"/>
          <w:sz w:val="22"/>
          <w:szCs w:val="22"/>
          <w:lang w:val="pl-PL"/>
        </w:rPr>
        <w:t>.2025.DM</w:t>
      </w:r>
      <w:r w:rsidRPr="00B80609">
        <w:rPr>
          <w:rFonts w:ascii="Cambria" w:hAnsi="Cambria" w:cs="Cambria"/>
          <w:sz w:val="22"/>
          <w:szCs w:val="22"/>
          <w:lang w:val="pl-PL"/>
        </w:rPr>
        <w:t>”</w:t>
      </w:r>
    </w:p>
    <w:p w14:paraId="155038E3" w14:textId="77777777" w:rsidR="004901CF" w:rsidRPr="00B80609" w:rsidRDefault="004901CF" w:rsidP="004901CF">
      <w:pPr>
        <w:pStyle w:val="Kolorowalistaakcent11"/>
        <w:numPr>
          <w:ilvl w:val="0"/>
          <w:numId w:val="51"/>
        </w:numPr>
        <w:spacing w:before="0" w:after="0"/>
        <w:ind w:left="709" w:hanging="709"/>
        <w:rPr>
          <w:rFonts w:ascii="Cambria" w:hAnsi="Cambria"/>
          <w:sz w:val="22"/>
          <w:szCs w:val="22"/>
          <w:lang w:val="pl-PL"/>
        </w:rPr>
      </w:pPr>
      <w:r w:rsidRPr="00B80609">
        <w:rPr>
          <w:rFonts w:ascii="Cambria" w:hAnsi="Cambria" w:cs="Cambria"/>
          <w:sz w:val="22"/>
          <w:szCs w:val="22"/>
          <w:lang w:val="pl-PL"/>
        </w:rPr>
        <w:t>Za skuteczne wniesienie wadium w pieniądzu, Zamawiający uzna wadium, które zostanie zaksięgowane na rachunku bankowym Zamawiającego przed upływem terminu składania ofert.</w:t>
      </w:r>
    </w:p>
    <w:p w14:paraId="41A3188F" w14:textId="77777777" w:rsidR="004901CF" w:rsidRPr="00B80609" w:rsidRDefault="004901CF" w:rsidP="004901CF">
      <w:pPr>
        <w:pStyle w:val="Kolorowalistaakcent11"/>
        <w:numPr>
          <w:ilvl w:val="0"/>
          <w:numId w:val="51"/>
        </w:numPr>
        <w:spacing w:before="0" w:after="0"/>
        <w:ind w:left="709" w:hanging="709"/>
        <w:rPr>
          <w:rFonts w:ascii="Cambria" w:hAnsi="Cambria"/>
          <w:sz w:val="22"/>
          <w:szCs w:val="22"/>
          <w:lang w:val="pl-PL"/>
        </w:rPr>
      </w:pPr>
      <w:r w:rsidRPr="00B80609">
        <w:rPr>
          <w:rFonts w:ascii="Cambria" w:hAnsi="Cambria" w:cs="Cambria"/>
          <w:sz w:val="22"/>
          <w:szCs w:val="22"/>
          <w:lang w:val="pl-PL"/>
        </w:rPr>
        <w:t>Jeżeli wadium jest wnoszone w formie gwarancji lub poręczenia Wykonawca przekazuje Zamawiającemu oryginał gwarancji lub poręczenia, w postaci elektronicznej – przed upływem terminu składania ofert.</w:t>
      </w:r>
    </w:p>
    <w:p w14:paraId="28F1F35A" w14:textId="77777777" w:rsidR="004901CF" w:rsidRPr="00B80609" w:rsidRDefault="004901CF" w:rsidP="004901CF">
      <w:pPr>
        <w:pStyle w:val="Kolorowalistaakcent11"/>
        <w:numPr>
          <w:ilvl w:val="0"/>
          <w:numId w:val="51"/>
        </w:numPr>
        <w:spacing w:before="0" w:after="0"/>
        <w:ind w:left="709" w:hanging="709"/>
        <w:rPr>
          <w:rFonts w:ascii="Cambria" w:hAnsi="Cambria"/>
          <w:sz w:val="22"/>
          <w:szCs w:val="22"/>
          <w:lang w:val="pl-PL"/>
        </w:rPr>
      </w:pPr>
      <w:r w:rsidRPr="00B80609">
        <w:rPr>
          <w:rFonts w:ascii="Cambria" w:hAnsi="Cambria" w:cs="Cambria"/>
          <w:sz w:val="22"/>
          <w:szCs w:val="22"/>
          <w:lang w:val="pl-PL"/>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65118F85" w14:textId="77777777" w:rsidR="004901CF" w:rsidRPr="00B80609" w:rsidRDefault="004901CF" w:rsidP="004901CF">
      <w:pPr>
        <w:pStyle w:val="Kolorowalistaakcent11"/>
        <w:numPr>
          <w:ilvl w:val="0"/>
          <w:numId w:val="53"/>
        </w:numPr>
        <w:spacing w:before="0" w:after="0"/>
        <w:ind w:left="1134" w:hanging="425"/>
        <w:rPr>
          <w:rFonts w:ascii="Cambria" w:hAnsi="Cambria"/>
          <w:sz w:val="22"/>
          <w:szCs w:val="22"/>
          <w:lang w:val="pl-PL"/>
        </w:rPr>
      </w:pPr>
      <w:r w:rsidRPr="00B80609">
        <w:rPr>
          <w:rFonts w:ascii="Cambria" w:hAnsi="Cambria" w:cs="Cambria"/>
          <w:sz w:val="22"/>
          <w:szCs w:val="22"/>
          <w:lang w:val="pl-PL"/>
        </w:rPr>
        <w:t>nazwę: dającego zlecenie (Wykonawcy), beneficjenta gwarancji/poręczenia</w:t>
      </w:r>
    </w:p>
    <w:p w14:paraId="6DBBDA9F" w14:textId="77777777" w:rsidR="004901CF" w:rsidRPr="00B80609" w:rsidRDefault="004901CF" w:rsidP="004901CF">
      <w:pPr>
        <w:pStyle w:val="Kolorowalistaakcent11"/>
        <w:numPr>
          <w:ilvl w:val="0"/>
          <w:numId w:val="53"/>
        </w:numPr>
        <w:spacing w:before="0" w:after="0"/>
        <w:ind w:left="1134" w:hanging="425"/>
        <w:rPr>
          <w:rFonts w:ascii="Cambria" w:hAnsi="Cambria"/>
          <w:sz w:val="22"/>
          <w:szCs w:val="22"/>
          <w:lang w:val="pl-PL"/>
        </w:rPr>
      </w:pPr>
      <w:r w:rsidRPr="00B80609">
        <w:rPr>
          <w:rFonts w:ascii="Cambria" w:hAnsi="Cambria" w:cs="Cambria"/>
          <w:sz w:val="22"/>
          <w:szCs w:val="22"/>
          <w:lang w:val="pl-PL"/>
        </w:rPr>
        <w:t>(zamawiającego), gwaranta lub poręczyciela oraz wskazanie ich siedzib,</w:t>
      </w:r>
    </w:p>
    <w:p w14:paraId="5ABF08E3" w14:textId="77777777" w:rsidR="004901CF" w:rsidRPr="00B80609" w:rsidRDefault="004901CF" w:rsidP="004901CF">
      <w:pPr>
        <w:pStyle w:val="Kolorowalistaakcent11"/>
        <w:numPr>
          <w:ilvl w:val="0"/>
          <w:numId w:val="53"/>
        </w:numPr>
        <w:spacing w:before="0" w:after="0"/>
        <w:ind w:left="1134" w:hanging="425"/>
        <w:rPr>
          <w:rFonts w:ascii="Cambria" w:hAnsi="Cambria"/>
          <w:sz w:val="22"/>
          <w:szCs w:val="22"/>
          <w:lang w:val="pl-PL"/>
        </w:rPr>
      </w:pPr>
      <w:r w:rsidRPr="00B80609">
        <w:rPr>
          <w:rFonts w:ascii="Cambria" w:hAnsi="Cambria" w:cs="Cambria"/>
          <w:sz w:val="22"/>
          <w:szCs w:val="22"/>
          <w:lang w:val="pl-PL"/>
        </w:rPr>
        <w:t>kwotę wadium,</w:t>
      </w:r>
    </w:p>
    <w:p w14:paraId="6DC4C182" w14:textId="77777777" w:rsidR="004901CF" w:rsidRPr="00B80609" w:rsidRDefault="004901CF" w:rsidP="004901CF">
      <w:pPr>
        <w:pStyle w:val="Kolorowalistaakcent11"/>
        <w:numPr>
          <w:ilvl w:val="0"/>
          <w:numId w:val="53"/>
        </w:numPr>
        <w:spacing w:before="0" w:after="0"/>
        <w:ind w:left="1134" w:hanging="425"/>
        <w:rPr>
          <w:rFonts w:ascii="Cambria" w:hAnsi="Cambria"/>
          <w:sz w:val="22"/>
          <w:szCs w:val="22"/>
          <w:lang w:val="pl-PL"/>
        </w:rPr>
      </w:pPr>
      <w:r w:rsidRPr="00B80609">
        <w:rPr>
          <w:rFonts w:ascii="Cambria" w:hAnsi="Cambria" w:cs="Cambria"/>
          <w:sz w:val="22"/>
          <w:szCs w:val="22"/>
          <w:lang w:val="pl-PL"/>
        </w:rPr>
        <w:t>termin ważności gwarancji/poręczenia w formule: „od dnia ……. – do dnia ………”,</w:t>
      </w:r>
    </w:p>
    <w:p w14:paraId="30407849" w14:textId="77777777" w:rsidR="004901CF" w:rsidRPr="00B80609" w:rsidRDefault="004901CF" w:rsidP="004901CF">
      <w:pPr>
        <w:pStyle w:val="Kolorowalistaakcent11"/>
        <w:numPr>
          <w:ilvl w:val="0"/>
          <w:numId w:val="53"/>
        </w:numPr>
        <w:spacing w:before="0" w:after="0"/>
        <w:ind w:left="1134" w:hanging="425"/>
        <w:rPr>
          <w:rFonts w:ascii="Cambria" w:hAnsi="Cambria"/>
          <w:sz w:val="22"/>
          <w:szCs w:val="22"/>
          <w:lang w:val="pl-PL"/>
        </w:rPr>
      </w:pPr>
      <w:r w:rsidRPr="00B80609">
        <w:rPr>
          <w:rFonts w:ascii="Cambria" w:hAnsi="Cambria" w:cs="Cambria"/>
          <w:sz w:val="22"/>
          <w:szCs w:val="22"/>
          <w:lang w:val="pl-PL"/>
        </w:rPr>
        <w:t xml:space="preserve">zobowiązanie gwaranta/poręczyciela do zapłacenia kwoty wskazanej w gwarancji/poręczeniu na pierwsze żądanie Zamawiającego w sytuacjach zatrzymania </w:t>
      </w:r>
      <w:r w:rsidRPr="00B80609">
        <w:rPr>
          <w:rFonts w:ascii="Cambria" w:hAnsi="Cambria" w:cs="Cambria"/>
          <w:sz w:val="22"/>
          <w:szCs w:val="22"/>
          <w:lang w:val="pl-PL"/>
        </w:rPr>
        <w:lastRenderedPageBreak/>
        <w:t>wadium określonych w przepisach ustawy.</w:t>
      </w:r>
    </w:p>
    <w:p w14:paraId="34535D44" w14:textId="77777777" w:rsidR="004901CF" w:rsidRPr="00B80609" w:rsidRDefault="004901CF" w:rsidP="004901CF">
      <w:pPr>
        <w:pStyle w:val="Kolorowalistaakcent11"/>
        <w:numPr>
          <w:ilvl w:val="0"/>
          <w:numId w:val="51"/>
        </w:numPr>
        <w:spacing w:before="0" w:after="0"/>
        <w:ind w:left="709" w:hanging="709"/>
        <w:rPr>
          <w:rFonts w:ascii="Cambria" w:hAnsi="Cambria"/>
          <w:sz w:val="22"/>
          <w:szCs w:val="22"/>
          <w:lang w:val="pl-PL"/>
        </w:rPr>
      </w:pPr>
      <w:r w:rsidRPr="00B80609">
        <w:rPr>
          <w:rFonts w:ascii="Cambria" w:hAnsi="Cambria" w:cs="Cambria"/>
          <w:sz w:val="22"/>
          <w:szCs w:val="22"/>
          <w:lang w:val="pl-PL"/>
        </w:rPr>
        <w:t>Wadium wnosi się przed upływem terminu składania ofert i utrzymuje nieprzerwanie do dnia upływu terminu związania ofertą, z wyjątkiem przypadków, o których mowa w art. 98 ust. 1 pkt 2 i 3 oraz ust. 2 ustawy.</w:t>
      </w:r>
    </w:p>
    <w:p w14:paraId="7D2DBDE2" w14:textId="77777777" w:rsidR="004901CF" w:rsidRPr="00B80609" w:rsidRDefault="004901CF" w:rsidP="004901CF">
      <w:pPr>
        <w:pStyle w:val="Kolorowalistaakcent11"/>
        <w:numPr>
          <w:ilvl w:val="0"/>
          <w:numId w:val="51"/>
        </w:numPr>
        <w:spacing w:before="0" w:after="0"/>
        <w:ind w:left="709" w:hanging="709"/>
        <w:rPr>
          <w:rFonts w:ascii="Cambria" w:hAnsi="Cambria"/>
          <w:sz w:val="22"/>
          <w:szCs w:val="22"/>
          <w:lang w:val="pl-PL"/>
        </w:rPr>
      </w:pPr>
      <w:r w:rsidRPr="00B80609">
        <w:rPr>
          <w:rFonts w:ascii="Cambria" w:hAnsi="Cambria" w:cs="Cambria"/>
          <w:sz w:val="22"/>
          <w:szCs w:val="22"/>
          <w:lang w:val="pl-PL"/>
        </w:rPr>
        <w:t>Zasady dokonywania zatrzymania i zwrotu wadium określono w przepisach art. 98 ustawy.</w:t>
      </w:r>
    </w:p>
    <w:p w14:paraId="33A113BC" w14:textId="77777777" w:rsidR="004901CF" w:rsidRPr="00B80609" w:rsidRDefault="004901CF" w:rsidP="00C5741F"/>
    <w:tbl>
      <w:tblPr>
        <w:tblW w:w="8962" w:type="dxa"/>
        <w:tblInd w:w="1" w:type="dxa"/>
        <w:tblLayout w:type="fixed"/>
        <w:tblLook w:val="0000" w:firstRow="0" w:lastRow="0" w:firstColumn="0" w:lastColumn="0" w:noHBand="0" w:noVBand="0"/>
      </w:tblPr>
      <w:tblGrid>
        <w:gridCol w:w="8962"/>
      </w:tblGrid>
      <w:tr w:rsidR="00C5741F" w:rsidRPr="00B80609" w14:paraId="30C3E9A0" w14:textId="77777777" w:rsidTr="004B541E">
        <w:tc>
          <w:tcPr>
            <w:tcW w:w="8962" w:type="dxa"/>
            <w:tcBorders>
              <w:bottom w:val="single" w:sz="4" w:space="0" w:color="00000A"/>
            </w:tcBorders>
            <w:shd w:val="clear" w:color="auto" w:fill="D9D9D9"/>
          </w:tcPr>
          <w:p w14:paraId="68322ED0"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13</w:t>
            </w:r>
          </w:p>
          <w:p w14:paraId="683ABF25"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OPIS SPOSOBU PRZYGOTOWANIA OFERTY</w:t>
            </w:r>
          </w:p>
        </w:tc>
      </w:tr>
    </w:tbl>
    <w:p w14:paraId="66E66A47" w14:textId="77777777" w:rsidR="00C5741F" w:rsidRPr="00B80609" w:rsidRDefault="00C5741F" w:rsidP="00C5741F">
      <w:pPr>
        <w:pStyle w:val="Akapitzlist"/>
        <w:numPr>
          <w:ilvl w:val="1"/>
          <w:numId w:val="3"/>
        </w:numPr>
        <w:spacing w:line="276" w:lineRule="auto"/>
        <w:rPr>
          <w:rFonts w:ascii="Cambria" w:hAnsi="Cambria" w:cs="Arial"/>
          <w:bCs/>
          <w:sz w:val="22"/>
          <w:szCs w:val="22"/>
          <w:lang w:val="pl-PL"/>
        </w:rPr>
      </w:pPr>
      <w:r w:rsidRPr="00B80609">
        <w:rPr>
          <w:rFonts w:ascii="Cambria" w:hAnsi="Cambria" w:cs="Arial"/>
          <w:bCs/>
          <w:sz w:val="22"/>
          <w:szCs w:val="22"/>
          <w:lang w:val="pl-PL"/>
        </w:rPr>
        <w:t>Oferta musi zawierać następujące oświadczenia i dokumenty:</w:t>
      </w:r>
    </w:p>
    <w:p w14:paraId="308806C0" w14:textId="77777777" w:rsidR="00C5741F" w:rsidRPr="00B80609" w:rsidRDefault="00C5741F" w:rsidP="00C5741F">
      <w:pPr>
        <w:pStyle w:val="Akapitzlist"/>
        <w:numPr>
          <w:ilvl w:val="0"/>
          <w:numId w:val="8"/>
        </w:numPr>
        <w:spacing w:line="276" w:lineRule="auto"/>
        <w:rPr>
          <w:rFonts w:ascii="Cambria" w:hAnsi="Cambria"/>
          <w:sz w:val="22"/>
          <w:szCs w:val="22"/>
          <w:lang w:val="pl-PL"/>
        </w:rPr>
      </w:pPr>
      <w:r w:rsidRPr="00B80609">
        <w:rPr>
          <w:rFonts w:ascii="Cambria" w:hAnsi="Cambria" w:cs="Arial"/>
          <w:b/>
          <w:bCs/>
          <w:sz w:val="22"/>
          <w:szCs w:val="22"/>
          <w:lang w:val="pl-PL"/>
        </w:rPr>
        <w:t xml:space="preserve">Formularz oferty </w:t>
      </w:r>
      <w:r w:rsidRPr="00B80609">
        <w:rPr>
          <w:rFonts w:ascii="Cambria" w:hAnsi="Cambria" w:cs="Arial"/>
          <w:bCs/>
          <w:sz w:val="22"/>
          <w:szCs w:val="22"/>
          <w:lang w:val="pl-PL"/>
        </w:rPr>
        <w:t xml:space="preserve">– do wykorzystania wzór (druk), stanowiący </w:t>
      </w:r>
      <w:r w:rsidRPr="00B80609">
        <w:rPr>
          <w:rFonts w:ascii="Cambria" w:hAnsi="Cambria" w:cs="Arial"/>
          <w:b/>
          <w:bCs/>
          <w:sz w:val="22"/>
          <w:szCs w:val="22"/>
          <w:lang w:val="pl-PL"/>
        </w:rPr>
        <w:t xml:space="preserve">Załącznik nr 3 do SWZ </w:t>
      </w:r>
      <w:r w:rsidRPr="00B80609">
        <w:rPr>
          <w:rFonts w:ascii="Cambria" w:hAnsi="Cambria" w:cs="Arial"/>
          <w:bCs/>
          <w:sz w:val="22"/>
          <w:szCs w:val="22"/>
          <w:lang w:val="pl-PL"/>
        </w:rPr>
        <w:t>(przy czym Wykonawca może sporządzić ofertę wg innego wzorca, powinna ona wówczas obejmować dane wymagane dla oferty w SWZ i załącznikach).</w:t>
      </w:r>
    </w:p>
    <w:p w14:paraId="6D77CF3C" w14:textId="77777777" w:rsidR="00C5741F" w:rsidRPr="00B80609" w:rsidRDefault="00C5741F" w:rsidP="00C5741F">
      <w:pPr>
        <w:pStyle w:val="Akapitzlist"/>
        <w:numPr>
          <w:ilvl w:val="0"/>
          <w:numId w:val="8"/>
        </w:numPr>
        <w:spacing w:line="276" w:lineRule="auto"/>
        <w:rPr>
          <w:rFonts w:ascii="Cambria" w:hAnsi="Cambria"/>
          <w:sz w:val="22"/>
          <w:szCs w:val="22"/>
          <w:lang w:val="pl-PL"/>
        </w:rPr>
      </w:pPr>
      <w:r w:rsidRPr="00B80609">
        <w:rPr>
          <w:rFonts w:ascii="Cambria" w:hAnsi="Cambria" w:cs="Arial"/>
          <w:b/>
          <w:bCs/>
          <w:sz w:val="22"/>
          <w:szCs w:val="22"/>
          <w:lang w:val="pl-PL"/>
        </w:rPr>
        <w:t>Oświadczenia, o których mowa w rozdziale 8.1 SWZ</w:t>
      </w:r>
      <w:r w:rsidRPr="00B80609">
        <w:rPr>
          <w:rFonts w:ascii="Cambria" w:hAnsi="Cambria" w:cs="Arial"/>
          <w:bCs/>
          <w:sz w:val="22"/>
          <w:szCs w:val="22"/>
          <w:lang w:val="pl-PL"/>
        </w:rPr>
        <w:t>;</w:t>
      </w:r>
    </w:p>
    <w:p w14:paraId="285628AF" w14:textId="77777777" w:rsidR="00C5741F" w:rsidRPr="00B80609" w:rsidRDefault="00C5741F" w:rsidP="00C5741F">
      <w:pPr>
        <w:pStyle w:val="Akapitzlist"/>
        <w:numPr>
          <w:ilvl w:val="0"/>
          <w:numId w:val="8"/>
        </w:numPr>
        <w:spacing w:line="276" w:lineRule="auto"/>
        <w:rPr>
          <w:rFonts w:ascii="Cambria" w:hAnsi="Cambria"/>
          <w:sz w:val="22"/>
          <w:szCs w:val="22"/>
          <w:lang w:val="pl-PL"/>
        </w:rPr>
      </w:pPr>
      <w:r w:rsidRPr="00B80609">
        <w:rPr>
          <w:rFonts w:ascii="Cambria" w:hAnsi="Cambria" w:cs="Arial"/>
          <w:b/>
          <w:sz w:val="22"/>
          <w:szCs w:val="22"/>
          <w:lang w:val="pl-PL"/>
        </w:rPr>
        <w:t>Oświadczenie, o którym mowa w rozdziale 8.2 SWZ</w:t>
      </w:r>
      <w:r w:rsidRPr="00B80609">
        <w:rPr>
          <w:rFonts w:ascii="Cambria" w:hAnsi="Cambria" w:cs="Arial"/>
          <w:bCs/>
          <w:sz w:val="22"/>
          <w:szCs w:val="22"/>
          <w:lang w:val="pl-PL"/>
        </w:rPr>
        <w:t xml:space="preserve"> </w:t>
      </w:r>
      <w:r w:rsidRPr="00B80609">
        <w:rPr>
          <w:rFonts w:ascii="Cambria" w:hAnsi="Cambria" w:cs="Arial"/>
          <w:b/>
          <w:bCs/>
          <w:i/>
          <w:sz w:val="22"/>
          <w:szCs w:val="22"/>
          <w:lang w:val="pl-PL" w:eastAsia="en-US"/>
        </w:rPr>
        <w:t>(jeżeli dotyczy)</w:t>
      </w:r>
      <w:r w:rsidRPr="00B80609">
        <w:rPr>
          <w:rFonts w:ascii="Cambria" w:hAnsi="Cambria" w:cs="Arial"/>
          <w:bCs/>
          <w:sz w:val="22"/>
          <w:szCs w:val="22"/>
          <w:lang w:val="pl-PL"/>
        </w:rPr>
        <w:t>,</w:t>
      </w:r>
    </w:p>
    <w:p w14:paraId="0C638D08" w14:textId="77777777" w:rsidR="00C5741F" w:rsidRPr="00B80609" w:rsidRDefault="00C5741F" w:rsidP="00C5741F">
      <w:pPr>
        <w:pStyle w:val="Akapitzlist"/>
        <w:numPr>
          <w:ilvl w:val="0"/>
          <w:numId w:val="8"/>
        </w:numPr>
        <w:spacing w:line="276" w:lineRule="auto"/>
        <w:rPr>
          <w:rFonts w:ascii="Cambria" w:hAnsi="Cambria"/>
          <w:sz w:val="22"/>
          <w:szCs w:val="22"/>
          <w:lang w:val="pl-PL"/>
        </w:rPr>
      </w:pPr>
      <w:r w:rsidRPr="00B80609">
        <w:rPr>
          <w:rFonts w:ascii="Cambria" w:hAnsi="Cambria" w:cs="Arial"/>
          <w:b/>
          <w:bCs/>
          <w:sz w:val="22"/>
          <w:szCs w:val="22"/>
          <w:lang w:val="pl-PL" w:eastAsia="en-US"/>
        </w:rPr>
        <w:t>Zobowiązanie lub inne dokumenty</w:t>
      </w:r>
      <w:r w:rsidRPr="00B80609">
        <w:rPr>
          <w:rFonts w:ascii="Cambria" w:hAnsi="Cambria" w:cs="Arial"/>
          <w:b/>
          <w:sz w:val="22"/>
          <w:szCs w:val="22"/>
          <w:lang w:val="pl-PL" w:eastAsia="en-US"/>
        </w:rPr>
        <w:t>, o których mowa w pkt 9.4 SWZ</w:t>
      </w:r>
      <w:r w:rsidRPr="00B80609">
        <w:rPr>
          <w:rFonts w:ascii="Cambria" w:hAnsi="Cambria" w:cs="Arial"/>
          <w:bCs/>
          <w:sz w:val="22"/>
          <w:szCs w:val="22"/>
          <w:lang w:val="pl-PL" w:eastAsia="en-US"/>
        </w:rPr>
        <w:t xml:space="preserve"> </w:t>
      </w:r>
      <w:r w:rsidRPr="00B80609">
        <w:rPr>
          <w:rFonts w:ascii="Cambria" w:hAnsi="Cambria" w:cs="Arial"/>
          <w:b/>
          <w:bCs/>
          <w:i/>
          <w:sz w:val="22"/>
          <w:szCs w:val="22"/>
          <w:lang w:val="pl-PL" w:eastAsia="en-US"/>
        </w:rPr>
        <w:t>(jeżeli dotyczy)</w:t>
      </w:r>
      <w:r w:rsidRPr="00B80609">
        <w:rPr>
          <w:rFonts w:ascii="Cambria" w:hAnsi="Cambria" w:cs="Arial"/>
          <w:bCs/>
          <w:i/>
          <w:sz w:val="22"/>
          <w:szCs w:val="22"/>
          <w:lang w:val="pl-PL" w:eastAsia="en-US"/>
        </w:rPr>
        <w:t>.</w:t>
      </w:r>
    </w:p>
    <w:p w14:paraId="62261C02" w14:textId="77777777" w:rsidR="00C5741F" w:rsidRPr="00B80609" w:rsidRDefault="00C5741F" w:rsidP="00C5741F">
      <w:pPr>
        <w:pStyle w:val="Akapitzlist"/>
        <w:numPr>
          <w:ilvl w:val="0"/>
          <w:numId w:val="8"/>
        </w:numPr>
        <w:spacing w:line="276" w:lineRule="auto"/>
        <w:rPr>
          <w:rFonts w:ascii="Cambria" w:hAnsi="Cambria"/>
          <w:sz w:val="22"/>
          <w:szCs w:val="22"/>
          <w:lang w:val="pl-PL"/>
        </w:rPr>
      </w:pPr>
      <w:r w:rsidRPr="00B80609">
        <w:rPr>
          <w:rFonts w:ascii="Cambria" w:hAnsi="Cambria" w:cs="Arial"/>
          <w:b/>
          <w:bCs/>
          <w:sz w:val="22"/>
          <w:szCs w:val="22"/>
          <w:lang w:val="pl-PL" w:eastAsia="en-US"/>
        </w:rPr>
        <w:t xml:space="preserve">Potwierdzenie umocowania do działania w imieniu Wykonawcy </w:t>
      </w:r>
      <w:r w:rsidRPr="00B80609">
        <w:rPr>
          <w:rFonts w:ascii="Cambria" w:hAnsi="Cambria"/>
          <w:b/>
          <w:bCs/>
          <w:color w:val="000000"/>
          <w:sz w:val="22"/>
          <w:szCs w:val="22"/>
          <w:lang w:val="pl-PL"/>
        </w:rPr>
        <w:t>lub podmiotu udostępniającego zasoby</w:t>
      </w:r>
      <w:r w:rsidRPr="00B80609">
        <w:rPr>
          <w:rFonts w:ascii="Cambria" w:hAnsi="Cambria" w:cs="Arial"/>
          <w:b/>
          <w:bCs/>
          <w:sz w:val="22"/>
          <w:szCs w:val="22"/>
          <w:lang w:val="pl-PL" w:eastAsia="en-US"/>
        </w:rPr>
        <w:t>:</w:t>
      </w:r>
    </w:p>
    <w:p w14:paraId="6B0D6A17" w14:textId="77777777" w:rsidR="00C5741F" w:rsidRPr="00B80609" w:rsidRDefault="00C5741F" w:rsidP="00C5741F">
      <w:pPr>
        <w:pStyle w:val="Akapitzlist"/>
        <w:numPr>
          <w:ilvl w:val="0"/>
          <w:numId w:val="14"/>
        </w:numPr>
        <w:spacing w:line="276" w:lineRule="auto"/>
        <w:ind w:left="993"/>
        <w:rPr>
          <w:rFonts w:ascii="Cambria" w:hAnsi="Cambria"/>
          <w:sz w:val="22"/>
          <w:szCs w:val="22"/>
          <w:lang w:val="pl-PL"/>
        </w:rPr>
      </w:pPr>
      <w:r w:rsidRPr="00B80609">
        <w:rPr>
          <w:rFonts w:ascii="Cambria" w:hAnsi="Cambria" w:cs="Arial"/>
          <w:sz w:val="22"/>
          <w:szCs w:val="22"/>
          <w:lang w:val="pl-PL" w:eastAsia="en-US"/>
        </w:rPr>
        <w:t>Zamawiający w</w:t>
      </w:r>
      <w:r w:rsidRPr="00B80609">
        <w:rPr>
          <w:rFonts w:ascii="Cambria" w:hAnsi="Cambria" w:cs="Arial"/>
          <w:b/>
          <w:bCs/>
          <w:sz w:val="22"/>
          <w:szCs w:val="22"/>
          <w:lang w:val="pl-PL" w:eastAsia="en-US"/>
        </w:rPr>
        <w:t xml:space="preserve"> </w:t>
      </w:r>
      <w:r w:rsidRPr="00B80609">
        <w:rPr>
          <w:rFonts w:ascii="Cambria" w:hAnsi="Cambria"/>
          <w:color w:val="000000"/>
          <w:sz w:val="22"/>
          <w:szCs w:val="22"/>
          <w:lang w:val="pl-PL"/>
        </w:rPr>
        <w:t xml:space="preserve">celu potwierdzenia, że osoba działająca w imieniu Wykonawcy </w:t>
      </w:r>
      <w:bookmarkStart w:id="3" w:name="_Hlk61243161"/>
      <w:r w:rsidRPr="00B80609">
        <w:rPr>
          <w:rFonts w:ascii="Cambria" w:hAnsi="Cambria"/>
          <w:color w:val="000000"/>
          <w:sz w:val="22"/>
          <w:szCs w:val="22"/>
          <w:lang w:val="pl-PL"/>
        </w:rPr>
        <w:t>lub podmiotu udostępniającego zasoby</w:t>
      </w:r>
      <w:bookmarkEnd w:id="3"/>
      <w:r w:rsidRPr="00B80609">
        <w:rPr>
          <w:rFonts w:ascii="Cambria" w:hAnsi="Cambria"/>
          <w:color w:val="000000"/>
          <w:sz w:val="22"/>
          <w:szCs w:val="22"/>
          <w:lang w:val="pl-PL"/>
        </w:rPr>
        <w:t xml:space="preserve"> jest umocowana do jego reprezentowania, żąda złożenia wraz z ofertą odpisu lub informacji z Krajowego Rejestru Sądowego, Centralnej Ewidencji i Informacji o Działalności Gospodarczej lub innego właściwego rejestru;</w:t>
      </w:r>
    </w:p>
    <w:p w14:paraId="7CABEDBC" w14:textId="77777777" w:rsidR="00C5741F" w:rsidRPr="00B80609" w:rsidRDefault="00C5741F" w:rsidP="00C5741F">
      <w:pPr>
        <w:pStyle w:val="Akapitzlist"/>
        <w:numPr>
          <w:ilvl w:val="0"/>
          <w:numId w:val="14"/>
        </w:numPr>
        <w:spacing w:line="276" w:lineRule="auto"/>
        <w:ind w:left="993"/>
        <w:rPr>
          <w:rFonts w:ascii="Cambria" w:hAnsi="Cambria"/>
          <w:color w:val="000000"/>
          <w:sz w:val="22"/>
          <w:szCs w:val="22"/>
          <w:lang w:val="pl-PL"/>
        </w:rPr>
      </w:pPr>
      <w:r w:rsidRPr="00B80609">
        <w:rPr>
          <w:rFonts w:ascii="Cambria" w:hAnsi="Cambria"/>
          <w:color w:val="000000"/>
          <w:sz w:val="22"/>
          <w:szCs w:val="22"/>
          <w:lang w:val="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ACC4F63" w14:textId="77777777" w:rsidR="00C5741F" w:rsidRPr="00B80609" w:rsidRDefault="00C5741F" w:rsidP="00C5741F">
      <w:pPr>
        <w:pStyle w:val="Akapitzlist"/>
        <w:numPr>
          <w:ilvl w:val="0"/>
          <w:numId w:val="14"/>
        </w:numPr>
        <w:spacing w:line="276" w:lineRule="auto"/>
        <w:ind w:left="993"/>
        <w:rPr>
          <w:rFonts w:ascii="Cambria" w:hAnsi="Cambria"/>
          <w:sz w:val="22"/>
          <w:szCs w:val="22"/>
          <w:lang w:val="pl-PL"/>
        </w:rPr>
      </w:pPr>
      <w:r w:rsidRPr="00B80609">
        <w:rPr>
          <w:rFonts w:ascii="Cambria" w:hAnsi="Cambria"/>
          <w:color w:val="000000"/>
          <w:sz w:val="22"/>
          <w:szCs w:val="22"/>
          <w:lang w:val="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14:paraId="3754C884" w14:textId="77777777" w:rsidR="00DD3310" w:rsidRPr="00B80609" w:rsidRDefault="00C5741F" w:rsidP="00DD3310">
      <w:pPr>
        <w:pStyle w:val="Akapitzlist"/>
        <w:numPr>
          <w:ilvl w:val="0"/>
          <w:numId w:val="8"/>
        </w:numPr>
        <w:spacing w:line="276" w:lineRule="auto"/>
        <w:rPr>
          <w:rFonts w:ascii="Cambria" w:hAnsi="Cambria"/>
          <w:sz w:val="22"/>
          <w:szCs w:val="22"/>
          <w:lang w:val="pl-PL"/>
        </w:rPr>
      </w:pPr>
      <w:r w:rsidRPr="00B80609">
        <w:rPr>
          <w:rFonts w:ascii="Cambria" w:hAnsi="Cambria" w:cs="Arial"/>
          <w:b/>
          <w:bCs/>
          <w:sz w:val="22"/>
          <w:szCs w:val="22"/>
          <w:lang w:val="pl-PL" w:eastAsia="en-US"/>
        </w:rPr>
        <w:t xml:space="preserve">Pełnomocnictwo </w:t>
      </w:r>
      <w:r w:rsidRPr="00B80609">
        <w:rPr>
          <w:rFonts w:ascii="Cambria" w:hAnsi="Cambria"/>
          <w:color w:val="000000"/>
          <w:sz w:val="22"/>
          <w:szCs w:val="22"/>
          <w:lang w:val="pl-PL"/>
        </w:rPr>
        <w:t>do reprezentowania Wykonawców wspólnie ubiegających się o udzielenie zamówienia w postępowaniu o udzielenie zamówienia albo do reprezentowania ich w postępowaniu i zawarcia umowy w sprawie zamówienia publicznego</w:t>
      </w:r>
      <w:r w:rsidRPr="00B80609">
        <w:rPr>
          <w:rFonts w:ascii="Cambria" w:hAnsi="Cambria" w:cs="Arial"/>
          <w:bCs/>
          <w:sz w:val="22"/>
          <w:szCs w:val="22"/>
          <w:lang w:val="pl-PL" w:eastAsia="en-US"/>
        </w:rPr>
        <w:t xml:space="preserve"> </w:t>
      </w:r>
      <w:r w:rsidRPr="00B80609">
        <w:rPr>
          <w:rFonts w:ascii="Cambria" w:hAnsi="Cambria" w:cs="Arial"/>
          <w:b/>
          <w:bCs/>
          <w:i/>
          <w:sz w:val="22"/>
          <w:szCs w:val="22"/>
          <w:lang w:val="pl-PL" w:eastAsia="en-US"/>
        </w:rPr>
        <w:t>(jeżeli dotyczy)</w:t>
      </w:r>
    </w:p>
    <w:p w14:paraId="5FBC6639" w14:textId="4A9D31BD" w:rsidR="00DD3310" w:rsidRPr="00B80609" w:rsidRDefault="00DD3310" w:rsidP="00DD3310">
      <w:pPr>
        <w:pStyle w:val="Akapitzlist"/>
        <w:numPr>
          <w:ilvl w:val="0"/>
          <w:numId w:val="8"/>
        </w:numPr>
        <w:spacing w:line="276" w:lineRule="auto"/>
        <w:rPr>
          <w:rFonts w:ascii="Cambria" w:hAnsi="Cambria"/>
          <w:sz w:val="22"/>
          <w:szCs w:val="22"/>
          <w:lang w:val="pl-PL"/>
        </w:rPr>
      </w:pPr>
      <w:r w:rsidRPr="00B80609">
        <w:rPr>
          <w:rFonts w:ascii="Cambria" w:hAnsi="Cambria"/>
          <w:sz w:val="22"/>
          <w:szCs w:val="22"/>
          <w:lang w:val="pl-PL"/>
        </w:rPr>
        <w:t>W celu weryfikacji jakości oferowanego produktu oraz wymaganych parametrów systemu nawierzchni z trawy syntetycznej, autor projektu oraz Zamawiający (w SWZ) żądają dołączenia do oferty niżej podanych dokumentów :</w:t>
      </w:r>
    </w:p>
    <w:p w14:paraId="1407EC2D" w14:textId="77777777" w:rsidR="00A64D8D" w:rsidRPr="00B80609" w:rsidRDefault="00DD3310" w:rsidP="00A64D8D">
      <w:pPr>
        <w:spacing w:line="276" w:lineRule="auto"/>
        <w:rPr>
          <w:rFonts w:ascii="Cambria" w:hAnsi="Cambria"/>
          <w:b/>
          <w:bCs w:val="0"/>
          <w:sz w:val="22"/>
          <w:szCs w:val="22"/>
        </w:rPr>
      </w:pPr>
      <w:r w:rsidRPr="00B80609">
        <w:rPr>
          <w:rFonts w:ascii="Cambria" w:hAnsi="Cambria"/>
          <w:sz w:val="22"/>
          <w:szCs w:val="22"/>
        </w:rPr>
        <w:t xml:space="preserve"> </w:t>
      </w:r>
      <w:r w:rsidR="00A64D8D" w:rsidRPr="00B80609">
        <w:rPr>
          <w:rFonts w:ascii="Cambria" w:hAnsi="Cambria"/>
          <w:b/>
          <w:bCs w:val="0"/>
          <w:sz w:val="22"/>
          <w:szCs w:val="22"/>
        </w:rPr>
        <w:t>Dla trawy 45 mm:</w:t>
      </w:r>
    </w:p>
    <w:p w14:paraId="0EFC38C4" w14:textId="77777777" w:rsidR="00A64D8D" w:rsidRPr="00B80609" w:rsidRDefault="00A64D8D" w:rsidP="00A64D8D">
      <w:pPr>
        <w:pStyle w:val="Akapitzlist"/>
        <w:numPr>
          <w:ilvl w:val="0"/>
          <w:numId w:val="56"/>
        </w:numPr>
        <w:spacing w:line="276" w:lineRule="auto"/>
        <w:ind w:left="426" w:hanging="426"/>
        <w:rPr>
          <w:rFonts w:ascii="Cambria" w:hAnsi="Cambria"/>
          <w:sz w:val="22"/>
          <w:szCs w:val="22"/>
          <w:lang w:val="pl-PL"/>
        </w:rPr>
      </w:pPr>
      <w:r w:rsidRPr="00B80609">
        <w:rPr>
          <w:rFonts w:ascii="Cambria" w:hAnsi="Cambria"/>
          <w:sz w:val="22"/>
          <w:szCs w:val="22"/>
          <w:lang w:val="pl-PL"/>
        </w:rPr>
        <w:t>Raport z badań laboratoryjnych potwierdzających spełnienie wymogów FIFA Quality Programme for Football Turf dotyczący oferowanego systemu nawierzchni syntetycznej (shock pad + sztuczna trawa + wypełnienie granulat EPDM z recyklingu) wykonanych przez akredytowane przez FIFA laboratorium (np. Labosport, ISA Sport, Sportlabs) potwierdzające jakość produktu na najwyższym poziomie FIFA Quality Pro – edycja 2015 (dostępny na www.FIFA.com) wraz z potwierdzeniem wszystkich wymaganych parametrów technicznych.</w:t>
      </w:r>
    </w:p>
    <w:p w14:paraId="7D1A7670" w14:textId="77777777" w:rsidR="00A64D8D" w:rsidRPr="00B80609" w:rsidRDefault="00A64D8D" w:rsidP="00A64D8D">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Raport z badań laboratoryjnych potwierdzających spełnienie wymogów normy EN 15330-1:2013 dotyczący oferowanego systemu nawierzchni syntetycznej (shock pad + sztuczna trawa + wypełnienie granulat EPDM z recyklingu) wykonanych przez akredytowane laboratorium (np. Labosport, ISA Sport, Sportlabs).</w:t>
      </w:r>
    </w:p>
    <w:p w14:paraId="7B3EB293" w14:textId="77777777" w:rsidR="00A64D8D" w:rsidRPr="00B80609" w:rsidRDefault="00A64D8D" w:rsidP="00A64D8D">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 xml:space="preserve">Raport z badań testu Lisport na min. 150 000 cykli dla włókna oferowanej trawy syntetycznej </w:t>
      </w:r>
      <w:r w:rsidRPr="00B80609">
        <w:rPr>
          <w:rFonts w:ascii="Cambria" w:hAnsi="Cambria"/>
          <w:sz w:val="22"/>
          <w:szCs w:val="22"/>
          <w:lang w:val="pl-PL"/>
        </w:rPr>
        <w:lastRenderedPageBreak/>
        <w:t>przeprowadzony przez niezależne i akredytowane przez FIFA laboratorium zgodnie z normą EN 15306 „Nawierzchnie do otwartych terenów sportowych – narażenie trawy na oddziaływania”.</w:t>
      </w:r>
    </w:p>
    <w:p w14:paraId="2F55B667" w14:textId="77777777" w:rsidR="00A64D8D" w:rsidRPr="00B80609" w:rsidRDefault="00A64D8D" w:rsidP="00A64D8D">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Aktualny certyfikat FIFA Quality PRO uzyskany dla oferowanego systemu (shock pad, sztuczna trawa, wypełnienie).</w:t>
      </w:r>
    </w:p>
    <w:p w14:paraId="064350C8" w14:textId="77777777" w:rsidR="00A64D8D" w:rsidRPr="00B80609" w:rsidRDefault="00A64D8D" w:rsidP="00A64D8D">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Dokument potwierdzający posiadanie przez producenta aktualnego statusu FIFA PREFERRED PRODUCER (FPP).</w:t>
      </w:r>
    </w:p>
    <w:p w14:paraId="5F7EC772" w14:textId="77777777" w:rsidR="00A64D8D" w:rsidRPr="00B80609" w:rsidRDefault="00A64D8D" w:rsidP="00A64D8D">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 xml:space="preserve">Świadectwo higieny (atesty PZH) dla sztucznej trawy oraz granulatu gumowego EPDM z recyklingu/techniczny. </w:t>
      </w:r>
    </w:p>
    <w:p w14:paraId="1DB6427F" w14:textId="77777777" w:rsidR="00A64D8D" w:rsidRPr="00B80609" w:rsidRDefault="00A64D8D" w:rsidP="00A64D8D">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Badanie przeprowadzone przez niezależne laboratorium potwierdzające niepalność systemu na poziomie min. Bfl-s1.</w:t>
      </w:r>
    </w:p>
    <w:p w14:paraId="7421D30E" w14:textId="77777777" w:rsidR="00A64D8D" w:rsidRPr="00B80609" w:rsidRDefault="00A64D8D" w:rsidP="00A64D8D">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Autoryzacja producenta trawy syntetycznej, wystawiona dla wykonawcy na realizowaną inwestycję wraz z potwierdzeniem gwarancji udzielonej przez producenta na tę nawierzchnię.</w:t>
      </w:r>
    </w:p>
    <w:p w14:paraId="2815B7C7" w14:textId="77777777" w:rsidR="00BF0374" w:rsidRPr="00B80609" w:rsidRDefault="00A64D8D" w:rsidP="00BF0374">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Dokument potwierdzający, że trawa syntetyczna nadaje się w 100% do recyklingu. Dokument musi być́ wydany przez niezależne, akredytowane laboratorium zgodnie z ISO/IEC 17025:2018</w:t>
      </w:r>
      <w:r w:rsidR="00BF0374" w:rsidRPr="00B80609">
        <w:rPr>
          <w:rFonts w:ascii="Cambria" w:hAnsi="Cambria"/>
          <w:sz w:val="22"/>
          <w:szCs w:val="22"/>
          <w:lang w:val="pl-PL"/>
        </w:rPr>
        <w:t>.</w:t>
      </w:r>
    </w:p>
    <w:p w14:paraId="16614FBD" w14:textId="6438105A" w:rsidR="00BF0374" w:rsidRPr="00B80609" w:rsidRDefault="00BF0374" w:rsidP="00BF0374">
      <w:pPr>
        <w:pStyle w:val="Akapitzlist"/>
        <w:numPr>
          <w:ilvl w:val="0"/>
          <w:numId w:val="56"/>
        </w:numPr>
        <w:spacing w:line="276" w:lineRule="auto"/>
        <w:ind w:left="426"/>
        <w:rPr>
          <w:rFonts w:ascii="Cambria" w:hAnsi="Cambria"/>
          <w:sz w:val="22"/>
          <w:szCs w:val="22"/>
          <w:lang w:val="pl-PL"/>
        </w:rPr>
      </w:pPr>
      <w:r w:rsidRPr="00B80609">
        <w:rPr>
          <w:rFonts w:ascii="Cambria" w:hAnsi="Cambria"/>
          <w:sz w:val="22"/>
          <w:szCs w:val="22"/>
          <w:lang w:val="pl-PL"/>
        </w:rPr>
        <w:t>Kartę techniczna oferowanej nawierzchni, potwierdzoną przez jej producenta oraz jej próbkę o wymiarach 20 x 30 cm.</w:t>
      </w:r>
    </w:p>
    <w:p w14:paraId="1490542D" w14:textId="77777777" w:rsidR="00BF0374" w:rsidRPr="00B80609" w:rsidRDefault="00BF0374" w:rsidP="00BF0374">
      <w:pPr>
        <w:spacing w:line="276" w:lineRule="auto"/>
        <w:rPr>
          <w:rFonts w:ascii="Cambria" w:hAnsi="Cambria"/>
          <w:sz w:val="22"/>
          <w:szCs w:val="22"/>
        </w:rPr>
      </w:pPr>
    </w:p>
    <w:p w14:paraId="429C9D40" w14:textId="77777777" w:rsidR="00A64D8D" w:rsidRPr="00B80609" w:rsidRDefault="00A64D8D" w:rsidP="00A64D8D">
      <w:pPr>
        <w:spacing w:line="276" w:lineRule="auto"/>
        <w:rPr>
          <w:rFonts w:ascii="Cambria" w:hAnsi="Cambria"/>
          <w:sz w:val="22"/>
          <w:szCs w:val="22"/>
        </w:rPr>
      </w:pPr>
    </w:p>
    <w:p w14:paraId="0D496F3A" w14:textId="77777777" w:rsidR="00A64D8D" w:rsidRPr="00B80609" w:rsidRDefault="00A64D8D" w:rsidP="00A64D8D">
      <w:pPr>
        <w:spacing w:line="276" w:lineRule="auto"/>
        <w:rPr>
          <w:rFonts w:ascii="Cambria" w:hAnsi="Cambria"/>
          <w:b/>
          <w:bCs w:val="0"/>
          <w:sz w:val="22"/>
          <w:szCs w:val="22"/>
        </w:rPr>
      </w:pPr>
      <w:r w:rsidRPr="00B80609">
        <w:rPr>
          <w:rFonts w:ascii="Cambria" w:hAnsi="Cambria"/>
          <w:b/>
          <w:bCs w:val="0"/>
          <w:sz w:val="22"/>
          <w:szCs w:val="22"/>
        </w:rPr>
        <w:t>Dla niskiej trawy 20-22 mm:</w:t>
      </w:r>
    </w:p>
    <w:p w14:paraId="553CC8C7" w14:textId="77777777" w:rsidR="00A64D8D" w:rsidRPr="00B80609" w:rsidRDefault="00A64D8D" w:rsidP="00A64D8D">
      <w:pPr>
        <w:pStyle w:val="Akapitzlist"/>
        <w:numPr>
          <w:ilvl w:val="0"/>
          <w:numId w:val="57"/>
        </w:numPr>
        <w:spacing w:line="276" w:lineRule="auto"/>
        <w:ind w:left="426"/>
        <w:rPr>
          <w:rFonts w:ascii="Cambria" w:hAnsi="Cambria"/>
          <w:sz w:val="22"/>
          <w:szCs w:val="22"/>
          <w:lang w:val="pl-PL"/>
        </w:rPr>
      </w:pPr>
      <w:r w:rsidRPr="00B80609">
        <w:rPr>
          <w:rFonts w:ascii="Cambria" w:hAnsi="Cambria"/>
          <w:sz w:val="22"/>
          <w:szCs w:val="22"/>
          <w:lang w:val="pl-PL"/>
        </w:rPr>
        <w:t>Badanie laboratoryjne oferowanego systemu sztucznej trawy potwierdzające wszystkie wymagane parametry oraz potwierdzające zgodność jego parametrów z normą EN 15330-1:2013. Raport z badań musi być wykonany przez specjalistyczne laboratorium posiadające akredytację ISO 17025.</w:t>
      </w:r>
    </w:p>
    <w:p w14:paraId="17EF69CA" w14:textId="77777777" w:rsidR="00A64D8D" w:rsidRPr="00B80609" w:rsidRDefault="00A64D8D" w:rsidP="00A64D8D">
      <w:pPr>
        <w:pStyle w:val="Akapitzlist"/>
        <w:numPr>
          <w:ilvl w:val="0"/>
          <w:numId w:val="57"/>
        </w:numPr>
        <w:spacing w:line="276" w:lineRule="auto"/>
        <w:ind w:left="426"/>
        <w:rPr>
          <w:rFonts w:ascii="Cambria" w:hAnsi="Cambria"/>
          <w:sz w:val="22"/>
          <w:szCs w:val="22"/>
          <w:lang w:val="pl-PL"/>
        </w:rPr>
      </w:pPr>
      <w:r w:rsidRPr="00B80609">
        <w:rPr>
          <w:rFonts w:ascii="Cambria" w:hAnsi="Cambria"/>
          <w:sz w:val="22"/>
          <w:szCs w:val="22"/>
          <w:lang w:val="pl-PL"/>
        </w:rPr>
        <w:t>Atest PZH lub dla oferowanej nawierzchni.</w:t>
      </w:r>
    </w:p>
    <w:p w14:paraId="56BA28A6" w14:textId="77777777" w:rsidR="00A64D8D" w:rsidRPr="00B80609" w:rsidRDefault="00A64D8D" w:rsidP="00A64D8D">
      <w:pPr>
        <w:pStyle w:val="Akapitzlist"/>
        <w:numPr>
          <w:ilvl w:val="0"/>
          <w:numId w:val="57"/>
        </w:numPr>
        <w:spacing w:line="276" w:lineRule="auto"/>
        <w:ind w:left="426"/>
        <w:rPr>
          <w:rFonts w:ascii="Cambria" w:hAnsi="Cambria"/>
          <w:sz w:val="22"/>
          <w:szCs w:val="22"/>
          <w:lang w:val="pl-PL"/>
        </w:rPr>
      </w:pPr>
      <w:r w:rsidRPr="00B80609">
        <w:rPr>
          <w:rFonts w:ascii="Cambria" w:hAnsi="Cambria"/>
          <w:sz w:val="22"/>
          <w:szCs w:val="22"/>
          <w:lang w:val="pl-PL"/>
        </w:rPr>
        <w:t>Badanie przeprowadzone przez niezależne laboratorium potwierdzające niepalność systemu na poziomie Bfl-s1.</w:t>
      </w:r>
    </w:p>
    <w:p w14:paraId="3EB63FF9" w14:textId="77777777" w:rsidR="00A64D8D" w:rsidRPr="00B80609" w:rsidRDefault="00A64D8D" w:rsidP="00A64D8D">
      <w:pPr>
        <w:pStyle w:val="Akapitzlist"/>
        <w:numPr>
          <w:ilvl w:val="0"/>
          <w:numId w:val="57"/>
        </w:numPr>
        <w:spacing w:line="276" w:lineRule="auto"/>
        <w:ind w:left="426"/>
        <w:rPr>
          <w:rFonts w:ascii="Cambria" w:hAnsi="Cambria"/>
          <w:sz w:val="22"/>
          <w:szCs w:val="22"/>
          <w:lang w:val="pl-PL"/>
        </w:rPr>
      </w:pPr>
      <w:r w:rsidRPr="00B80609">
        <w:rPr>
          <w:rFonts w:ascii="Cambria" w:hAnsi="Cambria"/>
          <w:sz w:val="22"/>
          <w:szCs w:val="22"/>
          <w:lang w:val="pl-PL"/>
        </w:rPr>
        <w:t>Autoryzację producenta trawy syntetycznej, wystawiona dla wykonawcy na realizowaną inwestycję</w:t>
      </w:r>
    </w:p>
    <w:p w14:paraId="70C0FADC" w14:textId="77777777" w:rsidR="00A64D8D" w:rsidRPr="00B80609" w:rsidRDefault="00A64D8D" w:rsidP="00A64D8D">
      <w:pPr>
        <w:pStyle w:val="Akapitzlist"/>
        <w:numPr>
          <w:ilvl w:val="0"/>
          <w:numId w:val="57"/>
        </w:numPr>
        <w:spacing w:line="276" w:lineRule="auto"/>
        <w:ind w:left="426"/>
        <w:rPr>
          <w:rFonts w:ascii="Cambria" w:hAnsi="Cambria"/>
          <w:sz w:val="22"/>
          <w:szCs w:val="22"/>
          <w:lang w:val="pl-PL"/>
        </w:rPr>
      </w:pPr>
      <w:r w:rsidRPr="00B80609">
        <w:rPr>
          <w:rFonts w:ascii="Cambria" w:hAnsi="Cambria"/>
          <w:sz w:val="22"/>
          <w:szCs w:val="22"/>
          <w:lang w:val="pl-PL"/>
        </w:rPr>
        <w:t>Dokument wydany przez akredytowany instytut/laboratorium potwierdzający, że oferowana sztuczna trawa nadaje się w 100% do recyklingu</w:t>
      </w:r>
    </w:p>
    <w:p w14:paraId="3664CE19" w14:textId="77777777" w:rsidR="00A64D8D" w:rsidRPr="00B80609" w:rsidRDefault="00A64D8D" w:rsidP="00A64D8D">
      <w:pPr>
        <w:pStyle w:val="Akapitzlist"/>
        <w:numPr>
          <w:ilvl w:val="0"/>
          <w:numId w:val="57"/>
        </w:numPr>
        <w:spacing w:line="276" w:lineRule="auto"/>
        <w:ind w:left="426"/>
        <w:rPr>
          <w:rFonts w:ascii="Cambria" w:hAnsi="Cambria"/>
          <w:b/>
          <w:bCs/>
          <w:sz w:val="22"/>
          <w:szCs w:val="22"/>
          <w:lang w:val="pl-PL"/>
        </w:rPr>
      </w:pPr>
      <w:r w:rsidRPr="00B80609">
        <w:rPr>
          <w:rFonts w:ascii="Cambria" w:hAnsi="Cambria"/>
          <w:sz w:val="22"/>
          <w:szCs w:val="22"/>
          <w:lang w:val="pl-PL"/>
        </w:rPr>
        <w:t xml:space="preserve">Kartę techniczna oferowanej nawierzchni, potwierdzoną przez jej producenta </w:t>
      </w:r>
      <w:r w:rsidRPr="00B80609">
        <w:rPr>
          <w:rFonts w:ascii="Cambria" w:hAnsi="Cambria"/>
          <w:b/>
          <w:bCs/>
          <w:sz w:val="22"/>
          <w:szCs w:val="22"/>
          <w:lang w:val="pl-PL"/>
        </w:rPr>
        <w:t>oraz jej próbkę o wymiarach 20 x 30 cm.</w:t>
      </w:r>
    </w:p>
    <w:p w14:paraId="5278444F" w14:textId="3997EA65" w:rsidR="002471DB" w:rsidRPr="00B80609" w:rsidRDefault="002471DB" w:rsidP="00A64D8D">
      <w:pPr>
        <w:pStyle w:val="Akapitzlist"/>
        <w:spacing w:line="276" w:lineRule="auto"/>
        <w:ind w:left="567"/>
        <w:rPr>
          <w:rFonts w:ascii="Cambria" w:hAnsi="Cambria"/>
          <w:sz w:val="22"/>
          <w:szCs w:val="22"/>
          <w:lang w:val="pl-PL"/>
        </w:rPr>
      </w:pPr>
    </w:p>
    <w:p w14:paraId="365817E3"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b/>
          <w:bCs/>
          <w:color w:val="000000"/>
          <w:sz w:val="22"/>
          <w:szCs w:val="22"/>
          <w:lang w:val="pl-PL"/>
        </w:rPr>
        <w:t>Pełnomocnictwo</w:t>
      </w:r>
      <w:r w:rsidRPr="00B80609">
        <w:rPr>
          <w:rFonts w:ascii="Cambria" w:hAnsi="Cambria"/>
          <w:color w:val="000000"/>
          <w:sz w:val="22"/>
          <w:szCs w:val="22"/>
          <w:lang w:val="pl-PL"/>
        </w:rPr>
        <w:t xml:space="preserve">, o którym mowa w rozdziale 13.4 pkt 5) lit c) i pkt 6) SWZ składa się, </w:t>
      </w:r>
      <w:r w:rsidRPr="00B80609">
        <w:rPr>
          <w:rFonts w:ascii="Cambria" w:hAnsi="Cambria"/>
          <w:b/>
          <w:bCs/>
          <w:color w:val="000000"/>
          <w:sz w:val="22"/>
          <w:szCs w:val="22"/>
          <w:u w:val="single"/>
          <w:lang w:val="pl-PL"/>
        </w:rPr>
        <w:t>pod rygorem nieważności</w:t>
      </w:r>
      <w:r w:rsidRPr="00B80609">
        <w:rPr>
          <w:rFonts w:ascii="Cambria" w:hAnsi="Cambria"/>
          <w:b/>
          <w:bCs/>
          <w:color w:val="000000"/>
          <w:sz w:val="22"/>
          <w:szCs w:val="22"/>
          <w:lang w:val="pl-PL"/>
        </w:rPr>
        <w:t xml:space="preserve"> w formie elektronicznej lub w postaci elektronicznej opatrzonej podpisem zaufanym lub podpisem osobistym lub w formie elektronicznej kopii poświadczonej za zgodność z oryginałem notarialnie</w:t>
      </w:r>
      <w:r w:rsidRPr="00B80609">
        <w:rPr>
          <w:rFonts w:ascii="Cambria" w:hAnsi="Cambria"/>
          <w:color w:val="000000"/>
          <w:sz w:val="22"/>
          <w:szCs w:val="22"/>
          <w:lang w:val="pl-PL"/>
        </w:rPr>
        <w:t xml:space="preserve"> – w formatach danych określonych w przepisach wydanych na podstawie </w:t>
      </w:r>
      <w:r w:rsidRPr="00B80609">
        <w:rPr>
          <w:rFonts w:ascii="Cambria" w:hAnsi="Cambria"/>
          <w:sz w:val="22"/>
          <w:szCs w:val="22"/>
          <w:lang w:val="pl-PL"/>
        </w:rPr>
        <w:t>art. 18</w:t>
      </w:r>
      <w:r w:rsidRPr="00B80609">
        <w:rPr>
          <w:rFonts w:ascii="Cambria" w:hAnsi="Cambria"/>
          <w:color w:val="000000"/>
          <w:sz w:val="22"/>
          <w:szCs w:val="22"/>
          <w:lang w:val="pl-PL"/>
        </w:rPr>
        <w:t xml:space="preserve"> ustawy z dnia 17 lutego 2005 r. o informatyzacji działalności podmiotów realizujących zadania publiczne (t.j. Dz. U. z 2021 r. poz. 2070</w:t>
      </w:r>
      <w:r w:rsidRPr="00B80609">
        <w:rPr>
          <w:rFonts w:ascii="Cambria" w:hAnsi="Cambria"/>
          <w:color w:val="000000"/>
          <w:sz w:val="22"/>
          <w:szCs w:val="22"/>
          <w:lang w:val="pl-PL"/>
        </w:rPr>
        <w:br/>
        <w:t xml:space="preserve">z poźn.zm.), z zastrzeżeniem formatów, o których mowa w </w:t>
      </w:r>
      <w:r w:rsidRPr="00B80609">
        <w:rPr>
          <w:rFonts w:ascii="Cambria" w:hAnsi="Cambria"/>
          <w:sz w:val="22"/>
          <w:szCs w:val="22"/>
          <w:lang w:val="pl-PL"/>
        </w:rPr>
        <w:t>art. 66 ust. 1</w:t>
      </w:r>
      <w:r w:rsidRPr="00B80609">
        <w:rPr>
          <w:rFonts w:ascii="Cambria" w:hAnsi="Cambria"/>
          <w:color w:val="000000"/>
          <w:sz w:val="22"/>
          <w:szCs w:val="22"/>
          <w:lang w:val="pl-PL"/>
        </w:rPr>
        <w:t xml:space="preserve"> ustawy, z uwzględnieniem rodzaju przekazywanych danych.</w:t>
      </w:r>
    </w:p>
    <w:p w14:paraId="6C993BA0" w14:textId="77777777" w:rsidR="00C5741F" w:rsidRPr="00B80609" w:rsidRDefault="00C5741F" w:rsidP="00C5741F">
      <w:pPr>
        <w:pStyle w:val="Akapitzlist"/>
        <w:numPr>
          <w:ilvl w:val="1"/>
          <w:numId w:val="3"/>
        </w:numPr>
        <w:spacing w:line="276" w:lineRule="auto"/>
        <w:rPr>
          <w:rFonts w:ascii="Cambria" w:hAnsi="Cambria" w:cs="Arial"/>
          <w:bCs/>
          <w:sz w:val="22"/>
          <w:szCs w:val="22"/>
          <w:lang w:val="pl-PL"/>
        </w:rPr>
      </w:pPr>
      <w:r w:rsidRPr="00B80609">
        <w:rPr>
          <w:rFonts w:ascii="Cambria" w:hAnsi="Cambria" w:cs="Arial"/>
          <w:bCs/>
          <w:sz w:val="22"/>
          <w:szCs w:val="22"/>
          <w:lang w:val="pl-PL"/>
        </w:rPr>
        <w:t>Wykonawca w ofercie może zastrzec informacje stanowiące tajemnicę przedsiębiorstwa w rozumieniu ustawy z dnia 16 kwietnia 1993 r. o zwalczaniu nieuczciwej konkurencji (t.j. Dz. U. 2020 r.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4D915300" w14:textId="77777777" w:rsidR="00C5741F" w:rsidRPr="00B80609" w:rsidRDefault="00C5741F" w:rsidP="00C5741F">
      <w:pPr>
        <w:pStyle w:val="Akapitzlist"/>
        <w:spacing w:line="276" w:lineRule="auto"/>
        <w:ind w:left="709"/>
        <w:rPr>
          <w:rFonts w:ascii="Cambria" w:eastAsia="Calibri" w:hAnsi="Cambria"/>
          <w:sz w:val="22"/>
          <w:szCs w:val="22"/>
          <w:u w:val="single"/>
          <w:lang w:val="pl-PL"/>
        </w:rPr>
      </w:pPr>
      <w:r w:rsidRPr="00B80609">
        <w:rPr>
          <w:rFonts w:ascii="Cambria" w:eastAsia="Calibri" w:hAnsi="Cambria"/>
          <w:sz w:val="22"/>
          <w:szCs w:val="22"/>
          <w:u w:val="single"/>
          <w:lang w:val="pl-PL"/>
        </w:rPr>
        <w:lastRenderedPageBreak/>
        <w:t>Wykonawca w szczególności nie może zastrzec w ofercie informacji:</w:t>
      </w:r>
    </w:p>
    <w:p w14:paraId="5B29F3CD" w14:textId="77777777" w:rsidR="00C5741F" w:rsidRPr="00B80609" w:rsidRDefault="00C5741F" w:rsidP="00B22F19">
      <w:pPr>
        <w:pStyle w:val="Akapitzlist"/>
        <w:numPr>
          <w:ilvl w:val="0"/>
          <w:numId w:val="38"/>
        </w:numPr>
        <w:spacing w:line="276" w:lineRule="auto"/>
        <w:ind w:left="1134" w:hanging="425"/>
        <w:rPr>
          <w:rFonts w:ascii="Cambria" w:eastAsia="Calibri" w:hAnsi="Cambria"/>
          <w:sz w:val="22"/>
          <w:szCs w:val="22"/>
          <w:lang w:val="pl-PL"/>
        </w:rPr>
      </w:pPr>
      <w:r w:rsidRPr="00B80609">
        <w:rPr>
          <w:rFonts w:ascii="Cambria" w:eastAsia="Calibri" w:hAnsi="Cambria"/>
          <w:sz w:val="22"/>
          <w:szCs w:val="22"/>
          <w:lang w:val="pl-PL"/>
        </w:rPr>
        <w:t>odczytywanych podczas otwarcia ofert,</w:t>
      </w:r>
    </w:p>
    <w:p w14:paraId="737AE047" w14:textId="77777777" w:rsidR="00C5741F" w:rsidRPr="00B80609" w:rsidRDefault="00C5741F" w:rsidP="00B22F19">
      <w:pPr>
        <w:pStyle w:val="Akapitzlist"/>
        <w:numPr>
          <w:ilvl w:val="0"/>
          <w:numId w:val="39"/>
        </w:numPr>
        <w:spacing w:line="276" w:lineRule="auto"/>
        <w:ind w:left="1134" w:hanging="425"/>
        <w:rPr>
          <w:rFonts w:ascii="Cambria" w:eastAsia="Calibri" w:hAnsi="Cambria"/>
          <w:sz w:val="22"/>
          <w:szCs w:val="22"/>
          <w:lang w:val="pl-PL"/>
        </w:rPr>
      </w:pPr>
      <w:r w:rsidRPr="00B80609">
        <w:rPr>
          <w:rFonts w:ascii="Cambria" w:eastAsia="Calibri" w:hAnsi="Cambria"/>
          <w:sz w:val="22"/>
          <w:szCs w:val="22"/>
          <w:lang w:val="pl-PL"/>
        </w:rPr>
        <w:t>które są jawne na mocy odrębnych przepisów,</w:t>
      </w:r>
    </w:p>
    <w:p w14:paraId="4BFAF7B5" w14:textId="77777777" w:rsidR="00C5741F" w:rsidRPr="00B80609" w:rsidRDefault="00C5741F" w:rsidP="00B22F19">
      <w:pPr>
        <w:pStyle w:val="Akapitzlist"/>
        <w:numPr>
          <w:ilvl w:val="0"/>
          <w:numId w:val="39"/>
        </w:numPr>
        <w:spacing w:line="276" w:lineRule="auto"/>
        <w:ind w:left="1134" w:hanging="425"/>
        <w:rPr>
          <w:rFonts w:ascii="Cambria" w:eastAsia="Calibri" w:hAnsi="Cambria"/>
          <w:sz w:val="22"/>
          <w:szCs w:val="22"/>
          <w:lang w:val="pl-PL"/>
        </w:rPr>
      </w:pPr>
      <w:r w:rsidRPr="00B80609">
        <w:rPr>
          <w:rFonts w:ascii="Cambria" w:eastAsia="Calibri" w:hAnsi="Cambria"/>
          <w:sz w:val="22"/>
          <w:szCs w:val="22"/>
          <w:lang w:val="pl-PL"/>
        </w:rPr>
        <w:t>ceny jednostkowej stanowiącej podstawę wyliczenia ceny oferty.</w:t>
      </w:r>
    </w:p>
    <w:p w14:paraId="75FDB497"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 xml:space="preserve">Wszelkie informacje stanowiące tajemnicę przedsiębiorstwa w rozumieniu ustawy z dnia 16 kwietnia </w:t>
      </w:r>
      <w:r w:rsidRPr="00B80609">
        <w:rPr>
          <w:rFonts w:ascii="Cambria" w:hAnsi="Cambria" w:cs="Arial"/>
          <w:bCs/>
          <w:color w:val="000000"/>
          <w:sz w:val="22"/>
          <w:szCs w:val="22"/>
          <w:lang w:val="pl-PL"/>
        </w:rPr>
        <w:t>1993 r. o zwalczaniu nieuczciwej konkurencji (tj. z 2020 r. poz. 1913 ze zm.), które Wykonawca zastrzeże jako tajemnicę przedsiębiorstwa, powinny zostać złożone</w:t>
      </w:r>
      <w:r w:rsidRPr="00B80609">
        <w:rPr>
          <w:rFonts w:ascii="Cambria" w:hAnsi="Cambria" w:cs="Arial"/>
          <w:bCs/>
          <w:sz w:val="22"/>
          <w:szCs w:val="22"/>
          <w:lang w:val="pl-PL"/>
        </w:rPr>
        <w:t xml:space="preserve"> w odpowiednio wydzielonym I oznaczonym pliku.</w:t>
      </w:r>
    </w:p>
    <w:p w14:paraId="2105FCE5"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Oferta musi być sporządzona w języku polskim, w postaci elektronicznej w formacie danych: .pdf, .doc, .docx, .rtf lub .xps i opatrzona kwalifikowanym podpisem elektronicznym, podpisem zaufanym lub podpisem osobistym.</w:t>
      </w:r>
    </w:p>
    <w:p w14:paraId="7DC3905D"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Wykonawca w celu poprawnego zaszyfrowania oferty powinien mieć zainstalowany na komputerze .NET Framework 4.5. Aplikacja działa na platformie Windows (Vista SP2, 7, 8, 10). Aplikacja nie jest dostępna dla systemu Linux i MAC OS.</w:t>
      </w:r>
    </w:p>
    <w:p w14:paraId="5286424F"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Do przygotowania oferty konieczne jest posiadanie przez osobę upoważnioną do reprezentowania Wykonawcy kwalifikowanego podpisu elektronicznego, podpisu osobistego lub podpisu zaufanego.</w:t>
      </w:r>
    </w:p>
    <w:p w14:paraId="03AABABA"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Jeżeli na ofertę składa się kilka dokumentów, Wykonawca powinien stworzyć folder, do którego przeniesie wszystkie dokumenty oferty, podpisane kwalifikowanym podpisem elektronicznym, podpisem zaufanym lub podpisem osobistym. Następnie taki folder powinien zostać skompresowany do formatu .zip (bez nadawania mu haseł i bez szyfrowania). W kolejnym kroku za pośrednictwem Aplikacji do szyfrowania Wykonawca zaszyfruje folder zawierający dokumenty składające się na ofertę.</w:t>
      </w:r>
    </w:p>
    <w:p w14:paraId="47CA25DF"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 xml:space="preserve">Oferta, oświadczenie o niepodleganiu wykluczeniu </w:t>
      </w:r>
      <w:r w:rsidRPr="00B80609">
        <w:rPr>
          <w:rFonts w:ascii="Cambria" w:hAnsi="Cambria" w:cs="Arial"/>
          <w:bCs/>
          <w:iCs/>
          <w:sz w:val="22"/>
          <w:szCs w:val="22"/>
          <w:lang w:val="pl-PL"/>
        </w:rPr>
        <w:t xml:space="preserve">i spełnianiu warunków udziału w postepowaniu, </w:t>
      </w:r>
      <w:r w:rsidRPr="00B80609">
        <w:rPr>
          <w:rFonts w:ascii="Cambria" w:hAnsi="Cambria" w:cs="Arial"/>
          <w:bCs/>
          <w:sz w:val="22"/>
          <w:szCs w:val="22"/>
          <w:lang w:val="pl-PL"/>
        </w:rPr>
        <w:t xml:space="preserve">muszą być złożone w oryginale tj. w formie elektronicznej lub postaci elektronicznej opatrzonej podpisem zaufanym lub podpisem osobistym. </w:t>
      </w:r>
    </w:p>
    <w:p w14:paraId="311BAD9C" w14:textId="77777777" w:rsidR="00C5741F" w:rsidRPr="00B80609" w:rsidRDefault="00C5741F" w:rsidP="00C5741F">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Dokumenty sporządzone w języku obcym są składane wraz z tłumaczeniem na język polski.</w:t>
      </w:r>
    </w:p>
    <w:p w14:paraId="673CC710" w14:textId="236E4FB0" w:rsidR="00C5741F" w:rsidRPr="00B80609" w:rsidRDefault="00C5741F" w:rsidP="00EC0897">
      <w:pPr>
        <w:pStyle w:val="Akapitzlist"/>
        <w:numPr>
          <w:ilvl w:val="1"/>
          <w:numId w:val="3"/>
        </w:numPr>
        <w:spacing w:line="276" w:lineRule="auto"/>
        <w:rPr>
          <w:rFonts w:ascii="Cambria" w:hAnsi="Cambria"/>
          <w:sz w:val="22"/>
          <w:szCs w:val="22"/>
          <w:lang w:val="pl-PL"/>
        </w:rPr>
      </w:pPr>
      <w:r w:rsidRPr="00B80609">
        <w:rPr>
          <w:rFonts w:ascii="Cambria" w:hAnsi="Cambria" w:cs="Arial"/>
          <w:bCs/>
          <w:sz w:val="22"/>
          <w:szCs w:val="22"/>
          <w:lang w:val="pl-PL"/>
        </w:rPr>
        <w:t>Dokumenty dotyczące treści oferty są składane w oryginale lub kopii poświadczonej za zgodność z oryginałem przez wykonawcę na zasadach określonych w rozporządzeniu Prezesa Rady Ministrów z dnia 30 grudnia 2020 r. w sprawie sposobu sporządzania i przekazywania informacji oraz wymagań technicznych dla dokumentów elektronicznych oraz środków komunikacji elektronicznej w postępowaniu o udzielenie zamów</w:t>
      </w:r>
      <w:r w:rsidR="00B80609" w:rsidRPr="00B80609">
        <w:rPr>
          <w:rFonts w:ascii="Cambria" w:hAnsi="Cambria" w:cs="Arial"/>
          <w:bCs/>
          <w:sz w:val="22"/>
          <w:szCs w:val="22"/>
          <w:lang w:val="pl-PL"/>
        </w:rPr>
        <w:t>ienia publicznego lub konkursie.</w:t>
      </w:r>
    </w:p>
    <w:p w14:paraId="21ADA28E" w14:textId="77777777" w:rsidR="00C5741F" w:rsidRPr="00B80609" w:rsidRDefault="00C5741F" w:rsidP="00C5741F">
      <w:pPr>
        <w:pStyle w:val="Akapitzlist"/>
        <w:spacing w:line="276" w:lineRule="auto"/>
        <w:ind w:left="500"/>
        <w:rPr>
          <w:rFonts w:ascii="Cambria" w:hAnsi="Cambria" w:cs="Arial"/>
          <w:bCs/>
          <w:sz w:val="22"/>
          <w:szCs w:val="22"/>
          <w:lang w:val="pl-PL"/>
        </w:rPr>
      </w:pPr>
    </w:p>
    <w:tbl>
      <w:tblPr>
        <w:tblW w:w="8962" w:type="dxa"/>
        <w:tblInd w:w="1" w:type="dxa"/>
        <w:tblLayout w:type="fixed"/>
        <w:tblLook w:val="0000" w:firstRow="0" w:lastRow="0" w:firstColumn="0" w:lastColumn="0" w:noHBand="0" w:noVBand="0"/>
      </w:tblPr>
      <w:tblGrid>
        <w:gridCol w:w="8962"/>
      </w:tblGrid>
      <w:tr w:rsidR="00C5741F" w:rsidRPr="00B80609" w14:paraId="4AA0598B" w14:textId="77777777" w:rsidTr="004B541E">
        <w:tc>
          <w:tcPr>
            <w:tcW w:w="8962" w:type="dxa"/>
            <w:tcBorders>
              <w:bottom w:val="single" w:sz="4" w:space="0" w:color="00000A"/>
            </w:tcBorders>
            <w:shd w:val="clear" w:color="auto" w:fill="D9D9D9"/>
          </w:tcPr>
          <w:p w14:paraId="1D41F116"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14</w:t>
            </w:r>
          </w:p>
          <w:p w14:paraId="05CAA81F"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SKŁADANIE I OTWARCIE OFERT</w:t>
            </w:r>
          </w:p>
        </w:tc>
      </w:tr>
    </w:tbl>
    <w:p w14:paraId="049810C0" w14:textId="77777777" w:rsidR="00C5741F" w:rsidRPr="00B80609" w:rsidRDefault="00C5741F" w:rsidP="00C5741F">
      <w:pPr>
        <w:pStyle w:val="Akapitzlist"/>
        <w:widowControl/>
        <w:suppressAutoHyphens w:val="0"/>
        <w:spacing w:before="0" w:after="0" w:line="264" w:lineRule="auto"/>
        <w:ind w:left="0"/>
        <w:contextualSpacing/>
        <w:textAlignment w:val="auto"/>
        <w:rPr>
          <w:rFonts w:ascii="Arial" w:hAnsi="Arial" w:cs="Arial"/>
          <w:bCs/>
          <w:iCs/>
          <w:sz w:val="22"/>
          <w:szCs w:val="22"/>
          <w:lang w:val="pl-PL"/>
        </w:rPr>
      </w:pPr>
    </w:p>
    <w:p w14:paraId="58C754C3" w14:textId="77777777" w:rsidR="00C5741F" w:rsidRPr="00B80609" w:rsidRDefault="00C5741F" w:rsidP="00A64D8D">
      <w:pPr>
        <w:jc w:val="both"/>
        <w:rPr>
          <w:rFonts w:ascii="Cambria" w:eastAsia="SimSun" w:hAnsi="Cambria" w:cs="Arial"/>
          <w:iCs/>
          <w:sz w:val="22"/>
          <w:szCs w:val="22"/>
          <w:lang w:eastAsia="zh-CN"/>
        </w:rPr>
      </w:pPr>
      <w:r w:rsidRPr="00B80609">
        <w:rPr>
          <w:rFonts w:ascii="Cambria" w:eastAsia="SimSun" w:hAnsi="Cambria" w:cs="Arial"/>
          <w:iCs/>
          <w:sz w:val="22"/>
          <w:szCs w:val="22"/>
          <w:lang w:eastAsia="zh-CN"/>
        </w:rPr>
        <w:t xml:space="preserve">Wykonawca składa ofertę za pośrednictwem Platformy e-Zamówienia pod adresem </w:t>
      </w:r>
      <w:hyperlink r:id="rId20" w:history="1">
        <w:r w:rsidRPr="00B80609">
          <w:rPr>
            <w:rFonts w:ascii="Cambria" w:eastAsia="SimSun" w:hAnsi="Cambria" w:cs="Arial"/>
            <w:iCs/>
            <w:sz w:val="22"/>
            <w:szCs w:val="22"/>
            <w:lang w:eastAsia="zh-CN"/>
          </w:rPr>
          <w:t>https://ezamowienia.gov.pl</w:t>
        </w:r>
      </w:hyperlink>
      <w:r w:rsidRPr="00B80609">
        <w:rPr>
          <w:rFonts w:ascii="Cambria" w:eastAsia="SimSun" w:hAnsi="Cambria" w:cs="Arial"/>
          <w:iCs/>
          <w:sz w:val="22"/>
          <w:szCs w:val="22"/>
          <w:lang w:eastAsia="zh-CN"/>
        </w:rPr>
        <w:t>.</w:t>
      </w:r>
    </w:p>
    <w:p w14:paraId="720BB3D3" w14:textId="77777777" w:rsidR="00C5741F" w:rsidRPr="00B80609" w:rsidRDefault="00C5741F" w:rsidP="00C5741F">
      <w:pPr>
        <w:pStyle w:val="Akapitzlist"/>
        <w:widowControl/>
        <w:suppressAutoHyphens w:val="0"/>
        <w:spacing w:before="0" w:after="0" w:line="264" w:lineRule="auto"/>
        <w:ind w:left="0"/>
        <w:contextualSpacing/>
        <w:textAlignment w:val="auto"/>
        <w:rPr>
          <w:rFonts w:ascii="Cambria" w:hAnsi="Cambria" w:cs="Arial"/>
          <w:b/>
          <w:bCs/>
          <w:iCs/>
          <w:sz w:val="22"/>
          <w:szCs w:val="22"/>
          <w:lang w:val="pl-PL"/>
        </w:rPr>
      </w:pPr>
    </w:p>
    <w:p w14:paraId="45FE9093" w14:textId="66D011C2" w:rsidR="00C5741F" w:rsidRPr="00B80609" w:rsidRDefault="00C5741F" w:rsidP="00C5741F">
      <w:pPr>
        <w:spacing w:line="264" w:lineRule="auto"/>
        <w:jc w:val="both"/>
        <w:rPr>
          <w:rFonts w:ascii="Cambria" w:hAnsi="Cambria" w:cs="Arial"/>
          <w:b/>
          <w:iCs/>
          <w:sz w:val="22"/>
          <w:szCs w:val="22"/>
        </w:rPr>
      </w:pPr>
      <w:r w:rsidRPr="00B80609">
        <w:rPr>
          <w:rFonts w:ascii="Cambria" w:hAnsi="Cambria" w:cs="Arial"/>
          <w:b/>
          <w:iCs/>
          <w:sz w:val="22"/>
          <w:szCs w:val="22"/>
        </w:rPr>
        <w:t>UWAGA:</w:t>
      </w:r>
    </w:p>
    <w:p w14:paraId="51FD3908" w14:textId="77777777" w:rsidR="00C5741F" w:rsidRPr="00B80609" w:rsidRDefault="00C5741F" w:rsidP="00C5741F">
      <w:pPr>
        <w:pStyle w:val="Akapitzlist"/>
        <w:spacing w:after="0" w:line="264" w:lineRule="auto"/>
        <w:ind w:left="360"/>
        <w:rPr>
          <w:rFonts w:ascii="Cambria" w:hAnsi="Cambria" w:cs="Arial"/>
          <w:b/>
          <w:bCs/>
          <w:iCs/>
          <w:sz w:val="22"/>
          <w:szCs w:val="22"/>
          <w:lang w:val="pl-PL"/>
        </w:rPr>
      </w:pPr>
      <w:r w:rsidRPr="00B80609">
        <w:rPr>
          <w:rFonts w:ascii="Cambria" w:hAnsi="Cambria" w:cs="Arial"/>
          <w:bCs/>
          <w:iCs/>
          <w:sz w:val="22"/>
          <w:szCs w:val="22"/>
          <w:lang w:val="pl-PL"/>
        </w:rPr>
        <w:t>Plik oferty i oświadczeń po spakowaniu ale przed złożeniem należy  podpisać:</w:t>
      </w:r>
    </w:p>
    <w:p w14:paraId="7A81DBBE" w14:textId="77777777" w:rsidR="00C5741F" w:rsidRPr="00B80609" w:rsidRDefault="00C5741F" w:rsidP="00B22F19">
      <w:pPr>
        <w:pStyle w:val="Akapitzlist"/>
        <w:widowControl/>
        <w:numPr>
          <w:ilvl w:val="0"/>
          <w:numId w:val="46"/>
        </w:numPr>
        <w:suppressAutoHyphens w:val="0"/>
        <w:spacing w:before="0" w:after="200" w:line="264" w:lineRule="auto"/>
        <w:contextualSpacing/>
        <w:textAlignment w:val="auto"/>
        <w:rPr>
          <w:rFonts w:ascii="Cambria" w:hAnsi="Cambria" w:cs="Arial"/>
          <w:b/>
          <w:iCs/>
          <w:sz w:val="22"/>
          <w:szCs w:val="22"/>
          <w:lang w:val="pl-PL"/>
        </w:rPr>
      </w:pPr>
      <w:r w:rsidRPr="00B80609">
        <w:rPr>
          <w:rFonts w:ascii="Cambria" w:hAnsi="Cambria" w:cs="Arial"/>
          <w:iCs/>
          <w:sz w:val="22"/>
          <w:szCs w:val="22"/>
          <w:lang w:val="pl-PL"/>
        </w:rPr>
        <w:t xml:space="preserve">podpisem zaufanym (podpisanie dokumentu elektronicznego: podpisem zaufanym </w:t>
      </w:r>
      <w:hyperlink r:id="rId21" w:history="1">
        <w:r w:rsidRPr="00B80609">
          <w:rPr>
            <w:rStyle w:val="Hipercze"/>
            <w:rFonts w:ascii="Cambria" w:hAnsi="Cambria" w:cs="Arial"/>
            <w:iCs/>
            <w:sz w:val="22"/>
            <w:szCs w:val="22"/>
            <w:lang w:val="pl-PL"/>
          </w:rPr>
          <w:t>https://www.gov.pl/web/gov/podpisz-dokument-elektronicznie-wykorzystaj-podpis-zaufany</w:t>
        </w:r>
      </w:hyperlink>
      <w:r w:rsidRPr="00B80609">
        <w:rPr>
          <w:rFonts w:ascii="Cambria" w:hAnsi="Cambria" w:cs="Arial"/>
          <w:iCs/>
          <w:sz w:val="22"/>
          <w:szCs w:val="22"/>
          <w:lang w:val="pl-PL"/>
        </w:rPr>
        <w:t xml:space="preserve">), </w:t>
      </w:r>
    </w:p>
    <w:p w14:paraId="62D8012E" w14:textId="77777777" w:rsidR="00C5741F" w:rsidRPr="00B80609" w:rsidRDefault="00C5741F" w:rsidP="00B22F19">
      <w:pPr>
        <w:pStyle w:val="Akapitzlist"/>
        <w:widowControl/>
        <w:numPr>
          <w:ilvl w:val="0"/>
          <w:numId w:val="46"/>
        </w:numPr>
        <w:suppressAutoHyphens w:val="0"/>
        <w:spacing w:before="0" w:after="200" w:line="264" w:lineRule="auto"/>
        <w:contextualSpacing/>
        <w:textAlignment w:val="auto"/>
        <w:rPr>
          <w:rFonts w:ascii="Cambria" w:hAnsi="Cambria" w:cs="Arial"/>
          <w:b/>
          <w:iCs/>
          <w:sz w:val="22"/>
          <w:szCs w:val="22"/>
          <w:lang w:val="pl-PL"/>
        </w:rPr>
      </w:pPr>
      <w:r w:rsidRPr="00B80609">
        <w:rPr>
          <w:rFonts w:ascii="Cambria" w:hAnsi="Cambria" w:cs="Arial"/>
          <w:iCs/>
          <w:sz w:val="22"/>
          <w:szCs w:val="22"/>
          <w:lang w:val="pl-PL"/>
        </w:rPr>
        <w:t>podpisem osobistym potwierdzonym certyfikatem podpisu osobistego (</w:t>
      </w:r>
      <w:hyperlink r:id="rId22" w:history="1">
        <w:r w:rsidRPr="00B80609">
          <w:rPr>
            <w:rStyle w:val="Hipercze"/>
            <w:rFonts w:ascii="Cambria" w:hAnsi="Cambria" w:cs="Arial"/>
            <w:iCs/>
            <w:sz w:val="22"/>
            <w:szCs w:val="22"/>
            <w:lang w:val="pl-PL"/>
          </w:rPr>
          <w:t>https://www.gov.pl/web/e-dowod/podpis-osobisty</w:t>
        </w:r>
      </w:hyperlink>
      <w:r w:rsidRPr="00B80609">
        <w:rPr>
          <w:rFonts w:ascii="Cambria" w:hAnsi="Cambria" w:cs="Arial"/>
          <w:iCs/>
          <w:sz w:val="22"/>
          <w:szCs w:val="22"/>
          <w:lang w:val="pl-PL"/>
        </w:rPr>
        <w:t xml:space="preserve">) </w:t>
      </w:r>
    </w:p>
    <w:p w14:paraId="13B236FA" w14:textId="77777777" w:rsidR="00C5741F" w:rsidRPr="00B80609" w:rsidRDefault="00C5741F" w:rsidP="00C5741F">
      <w:pPr>
        <w:pStyle w:val="Akapitzlist"/>
        <w:spacing w:line="264" w:lineRule="auto"/>
        <w:rPr>
          <w:rFonts w:ascii="Cambria" w:hAnsi="Cambria" w:cs="Arial"/>
          <w:b/>
          <w:iCs/>
          <w:sz w:val="22"/>
          <w:szCs w:val="22"/>
          <w:lang w:val="pl-PL"/>
        </w:rPr>
      </w:pPr>
      <w:r w:rsidRPr="00B80609">
        <w:rPr>
          <w:rFonts w:ascii="Cambria" w:hAnsi="Cambria" w:cs="Arial"/>
          <w:iCs/>
          <w:sz w:val="22"/>
          <w:szCs w:val="22"/>
          <w:lang w:val="pl-PL"/>
        </w:rPr>
        <w:t xml:space="preserve">lub </w:t>
      </w:r>
    </w:p>
    <w:p w14:paraId="36F3D290" w14:textId="77777777" w:rsidR="00C5741F" w:rsidRPr="00B80609" w:rsidRDefault="00C5741F" w:rsidP="00B22F19">
      <w:pPr>
        <w:pStyle w:val="Akapitzlist"/>
        <w:widowControl/>
        <w:numPr>
          <w:ilvl w:val="0"/>
          <w:numId w:val="46"/>
        </w:numPr>
        <w:suppressAutoHyphens w:val="0"/>
        <w:spacing w:before="0" w:after="200" w:line="264" w:lineRule="auto"/>
        <w:contextualSpacing/>
        <w:textAlignment w:val="auto"/>
        <w:rPr>
          <w:rFonts w:ascii="Cambria" w:hAnsi="Cambria" w:cs="Arial"/>
          <w:b/>
          <w:iCs/>
          <w:sz w:val="22"/>
          <w:szCs w:val="22"/>
          <w:lang w:val="pl-PL"/>
        </w:rPr>
      </w:pPr>
      <w:r w:rsidRPr="00B80609">
        <w:rPr>
          <w:rFonts w:ascii="Cambria" w:hAnsi="Cambria" w:cs="Arial"/>
          <w:iCs/>
          <w:sz w:val="22"/>
          <w:szCs w:val="22"/>
          <w:lang w:val="pl-PL"/>
        </w:rPr>
        <w:lastRenderedPageBreak/>
        <w:t xml:space="preserve">podpisem kwalifikowanym (zaawansowanym podpisem elektronicznym, który jest składany za pomocą kwalifikowanego urządzenia do składania podpisu elektronicznego i który opiera się na kwalifikowanym certyfikacie podpisu elektronicznego). </w:t>
      </w:r>
    </w:p>
    <w:p w14:paraId="42E1AB90" w14:textId="77777777" w:rsidR="00C5741F" w:rsidRPr="00B80609" w:rsidRDefault="00C5741F" w:rsidP="00A64D8D">
      <w:pPr>
        <w:pStyle w:val="Akapitzlist"/>
        <w:spacing w:after="0" w:line="264" w:lineRule="auto"/>
        <w:ind w:left="0"/>
        <w:rPr>
          <w:rFonts w:ascii="Cambria" w:hAnsi="Cambria" w:cs="Arial"/>
          <w:b/>
          <w:bCs/>
          <w:sz w:val="22"/>
          <w:szCs w:val="22"/>
          <w:lang w:val="pl-PL"/>
        </w:rPr>
      </w:pPr>
      <w:r w:rsidRPr="00B80609">
        <w:rPr>
          <w:rFonts w:ascii="Cambria" w:hAnsi="Cambria" w:cs="Arial"/>
          <w:iCs/>
          <w:sz w:val="22"/>
          <w:szCs w:val="22"/>
          <w:lang w:val="pl-PL"/>
        </w:rPr>
        <w:t xml:space="preserve">Podpisanie wyłącznie formularza do złożenia oferty skutkowało będzie odrzuceniem oferty na podstawie art. 226 ust. 1 pkt 6). </w:t>
      </w:r>
      <w:r w:rsidRPr="00B80609">
        <w:rPr>
          <w:rFonts w:ascii="Cambria" w:hAnsi="Cambria" w:cs="Arial"/>
          <w:bCs/>
          <w:sz w:val="22"/>
          <w:szCs w:val="22"/>
          <w:lang w:val="pl-PL"/>
        </w:rPr>
        <w:t>O terminie złożenia oferty decyduje czas pełnego przeprocesowania transakcji na Platformie e-Zamówienia.</w:t>
      </w:r>
    </w:p>
    <w:p w14:paraId="667F9791" w14:textId="77777777" w:rsidR="00C5741F" w:rsidRPr="00B80609" w:rsidRDefault="00C5741F" w:rsidP="00C5741F">
      <w:pPr>
        <w:pStyle w:val="Kolorowalistaakcent11"/>
        <w:spacing w:before="0" w:after="0" w:line="276" w:lineRule="auto"/>
        <w:ind w:left="340"/>
        <w:rPr>
          <w:rFonts w:ascii="Cambria" w:hAnsi="Cambria" w:cs="Arial"/>
          <w:bCs w:val="0"/>
          <w:sz w:val="22"/>
          <w:szCs w:val="22"/>
          <w:lang w:val="pl-PL" w:eastAsia="pl-PL"/>
        </w:rPr>
      </w:pPr>
    </w:p>
    <w:p w14:paraId="47E670DD" w14:textId="77777777" w:rsidR="00C5741F" w:rsidRPr="00B80609" w:rsidRDefault="00C5741F" w:rsidP="00C5741F">
      <w:pPr>
        <w:pStyle w:val="Kolorowalistaakcent11"/>
        <w:spacing w:before="0" w:after="0" w:line="276" w:lineRule="auto"/>
        <w:ind w:left="340"/>
        <w:rPr>
          <w:rFonts w:ascii="Cambria" w:hAnsi="Cambria" w:cs="Arial"/>
          <w:bCs w:val="0"/>
          <w:vanish/>
          <w:sz w:val="22"/>
          <w:szCs w:val="22"/>
          <w:lang w:val="pl-PL" w:eastAsia="pl-PL"/>
        </w:rPr>
      </w:pPr>
    </w:p>
    <w:p w14:paraId="6E84AA4B" w14:textId="05011F7B" w:rsidR="00C5741F" w:rsidRPr="00B80609" w:rsidRDefault="00C5741F" w:rsidP="00C5741F">
      <w:pPr>
        <w:pStyle w:val="Akapitzlist"/>
        <w:numPr>
          <w:ilvl w:val="1"/>
          <w:numId w:val="5"/>
        </w:numPr>
        <w:rPr>
          <w:rFonts w:ascii="Cambria" w:hAnsi="Cambria"/>
          <w:b/>
          <w:sz w:val="22"/>
          <w:szCs w:val="22"/>
          <w:lang w:val="pl-PL"/>
        </w:rPr>
      </w:pPr>
      <w:r w:rsidRPr="00B80609">
        <w:rPr>
          <w:rFonts w:ascii="Cambria" w:hAnsi="Cambria"/>
          <w:b/>
          <w:sz w:val="22"/>
          <w:szCs w:val="22"/>
          <w:lang w:val="pl-PL"/>
        </w:rPr>
        <w:t xml:space="preserve">Termin składania ofert: </w:t>
      </w:r>
      <w:r w:rsidR="00996CFF">
        <w:rPr>
          <w:rFonts w:ascii="Cambria" w:hAnsi="Cambria"/>
          <w:b/>
          <w:sz w:val="22"/>
          <w:szCs w:val="22"/>
          <w:lang w:val="pl-PL"/>
        </w:rPr>
        <w:t xml:space="preserve">11.08.2025 </w:t>
      </w:r>
      <w:r w:rsidRPr="00B80609">
        <w:rPr>
          <w:rFonts w:ascii="Cambria" w:hAnsi="Cambria"/>
          <w:b/>
          <w:sz w:val="22"/>
          <w:szCs w:val="22"/>
          <w:lang w:val="pl-PL"/>
        </w:rPr>
        <w:t>roku godzina 10.00.</w:t>
      </w:r>
    </w:p>
    <w:p w14:paraId="7286018B" w14:textId="1C5500C1" w:rsidR="00C5741F" w:rsidRPr="00B80609" w:rsidRDefault="00C5741F" w:rsidP="00C5741F">
      <w:pPr>
        <w:pStyle w:val="Akapitzlist"/>
        <w:numPr>
          <w:ilvl w:val="1"/>
          <w:numId w:val="5"/>
        </w:numPr>
        <w:rPr>
          <w:rFonts w:ascii="Cambria" w:hAnsi="Cambria"/>
          <w:b/>
          <w:sz w:val="22"/>
          <w:szCs w:val="22"/>
          <w:lang w:val="pl-PL"/>
        </w:rPr>
      </w:pPr>
      <w:r w:rsidRPr="00B80609">
        <w:rPr>
          <w:rFonts w:ascii="Cambria" w:hAnsi="Cambria"/>
          <w:b/>
          <w:sz w:val="22"/>
          <w:szCs w:val="22"/>
          <w:lang w:val="pl-PL"/>
        </w:rPr>
        <w:t xml:space="preserve">Termin otwarcia ofert: </w:t>
      </w:r>
      <w:r w:rsidR="00C45974">
        <w:rPr>
          <w:rFonts w:ascii="Cambria" w:hAnsi="Cambria"/>
          <w:b/>
          <w:sz w:val="22"/>
          <w:szCs w:val="22"/>
          <w:lang w:val="pl-PL"/>
        </w:rPr>
        <w:t xml:space="preserve">11.08.2025 </w:t>
      </w:r>
      <w:r w:rsidRPr="00B80609">
        <w:rPr>
          <w:rFonts w:ascii="Cambria" w:hAnsi="Cambria"/>
          <w:b/>
          <w:sz w:val="22"/>
          <w:szCs w:val="22"/>
          <w:lang w:val="pl-PL"/>
        </w:rPr>
        <w:t>roku godzina 10.30.</w:t>
      </w:r>
    </w:p>
    <w:p w14:paraId="19F62CE8" w14:textId="77777777" w:rsidR="00C5741F" w:rsidRPr="00B80609" w:rsidRDefault="00C5741F" w:rsidP="00C5741F">
      <w:pPr>
        <w:pStyle w:val="Standard"/>
        <w:numPr>
          <w:ilvl w:val="1"/>
          <w:numId w:val="5"/>
        </w:numPr>
        <w:spacing w:line="276" w:lineRule="auto"/>
        <w:jc w:val="both"/>
        <w:rPr>
          <w:rFonts w:ascii="Cambria" w:hAnsi="Cambria" w:cs="Arial"/>
          <w:bCs w:val="0"/>
          <w:sz w:val="22"/>
          <w:szCs w:val="22"/>
          <w:lang w:val="pl-PL"/>
        </w:rPr>
      </w:pPr>
      <w:r w:rsidRPr="00B80609">
        <w:rPr>
          <w:rFonts w:ascii="Cambria" w:hAnsi="Cambria" w:cs="Arial"/>
          <w:bCs w:val="0"/>
          <w:sz w:val="22"/>
          <w:szCs w:val="22"/>
          <w:lang w:val="pl-PL"/>
        </w:rPr>
        <w:t>Zamawiający, niezwłocznie po otwarciu ofert, udostępnia na stronie internetowej prowadzonego postępowania informacje o:</w:t>
      </w:r>
    </w:p>
    <w:p w14:paraId="14257A0E" w14:textId="77777777" w:rsidR="00C5741F" w:rsidRPr="00B80609" w:rsidRDefault="00C5741F" w:rsidP="00B22F19">
      <w:pPr>
        <w:pStyle w:val="Akapitzlist"/>
        <w:numPr>
          <w:ilvl w:val="0"/>
          <w:numId w:val="40"/>
        </w:numPr>
        <w:spacing w:line="276" w:lineRule="auto"/>
        <w:ind w:left="1134"/>
        <w:rPr>
          <w:rFonts w:ascii="Cambria" w:hAnsi="Cambria" w:cs="Arial"/>
          <w:bCs/>
          <w:sz w:val="22"/>
          <w:szCs w:val="22"/>
          <w:lang w:val="pl-PL"/>
        </w:rPr>
      </w:pPr>
      <w:r w:rsidRPr="00B80609">
        <w:rPr>
          <w:rFonts w:ascii="Cambria" w:hAnsi="Cambria" w:cs="Arial"/>
          <w:bCs/>
          <w:sz w:val="22"/>
          <w:szCs w:val="22"/>
          <w:lang w:val="pl-PL"/>
        </w:rPr>
        <w:t>nazwach albo imionach i nazwiskach oraz siedzibach lub miejscach prowadzonej działalności gospodarczej albo miejscach zamieszkania Wykonawców, których oferty zostały otwarte;</w:t>
      </w:r>
    </w:p>
    <w:p w14:paraId="7CC82048" w14:textId="77777777" w:rsidR="00C5741F" w:rsidRPr="00B80609" w:rsidRDefault="00C5741F" w:rsidP="00B22F19">
      <w:pPr>
        <w:pStyle w:val="Akapitzlist"/>
        <w:numPr>
          <w:ilvl w:val="0"/>
          <w:numId w:val="41"/>
        </w:numPr>
        <w:spacing w:line="276" w:lineRule="auto"/>
        <w:ind w:left="1134"/>
        <w:rPr>
          <w:rFonts w:ascii="Cambria" w:hAnsi="Cambria" w:cs="Arial"/>
          <w:bCs/>
          <w:sz w:val="22"/>
          <w:szCs w:val="22"/>
          <w:lang w:val="pl-PL"/>
        </w:rPr>
      </w:pPr>
      <w:r w:rsidRPr="00B80609">
        <w:rPr>
          <w:rFonts w:ascii="Cambria" w:hAnsi="Cambria" w:cs="Arial"/>
          <w:bCs/>
          <w:sz w:val="22"/>
          <w:szCs w:val="22"/>
          <w:lang w:val="pl-PL"/>
        </w:rPr>
        <w:t>cenach lub kosztach zawartych w ofertach.</w:t>
      </w:r>
    </w:p>
    <w:p w14:paraId="248B6903" w14:textId="77777777" w:rsidR="00C5741F" w:rsidRPr="00B80609" w:rsidRDefault="00C5741F" w:rsidP="00C5741F">
      <w:pPr>
        <w:pStyle w:val="Standard"/>
        <w:numPr>
          <w:ilvl w:val="1"/>
          <w:numId w:val="5"/>
        </w:numPr>
        <w:spacing w:line="276" w:lineRule="auto"/>
        <w:jc w:val="both"/>
        <w:rPr>
          <w:rFonts w:ascii="Cambria" w:hAnsi="Cambria" w:cs="Arial"/>
          <w:b/>
          <w:bCs w:val="0"/>
          <w:sz w:val="22"/>
          <w:szCs w:val="22"/>
          <w:lang w:val="pl-PL"/>
        </w:rPr>
      </w:pPr>
      <w:r w:rsidRPr="00B80609">
        <w:rPr>
          <w:rFonts w:ascii="Cambria" w:hAnsi="Cambria" w:cs="Arial"/>
          <w:b/>
          <w:bCs w:val="0"/>
          <w:sz w:val="22"/>
          <w:szCs w:val="22"/>
          <w:lang w:val="pl-PL"/>
        </w:rPr>
        <w:t>Zamawiający odrzuca ofertę, jeżeli została złożona po terminie składania ofert.</w:t>
      </w:r>
    </w:p>
    <w:p w14:paraId="13485F80" w14:textId="77777777" w:rsidR="00C5741F" w:rsidRPr="00B80609" w:rsidRDefault="00C5741F" w:rsidP="00C5741F">
      <w:pPr>
        <w:pStyle w:val="Standard"/>
        <w:spacing w:line="276" w:lineRule="auto"/>
        <w:ind w:left="720"/>
        <w:jc w:val="both"/>
        <w:rPr>
          <w:rFonts w:ascii="Cambria" w:hAnsi="Cambria" w:cs="Arial"/>
          <w:bCs w:val="0"/>
          <w:sz w:val="22"/>
          <w:szCs w:val="22"/>
          <w:lang w:val="pl-PL"/>
        </w:rPr>
      </w:pPr>
    </w:p>
    <w:tbl>
      <w:tblPr>
        <w:tblW w:w="8962" w:type="dxa"/>
        <w:tblInd w:w="1" w:type="dxa"/>
        <w:tblLayout w:type="fixed"/>
        <w:tblLook w:val="0000" w:firstRow="0" w:lastRow="0" w:firstColumn="0" w:lastColumn="0" w:noHBand="0" w:noVBand="0"/>
      </w:tblPr>
      <w:tblGrid>
        <w:gridCol w:w="8962"/>
      </w:tblGrid>
      <w:tr w:rsidR="00C5741F" w:rsidRPr="00B80609" w14:paraId="336E535E" w14:textId="77777777" w:rsidTr="004B541E">
        <w:trPr>
          <w:trHeight w:val="652"/>
        </w:trPr>
        <w:tc>
          <w:tcPr>
            <w:tcW w:w="8962" w:type="dxa"/>
            <w:tcBorders>
              <w:bottom w:val="single" w:sz="4" w:space="0" w:color="00000A"/>
            </w:tcBorders>
            <w:shd w:val="clear" w:color="auto" w:fill="D9D9D9"/>
          </w:tcPr>
          <w:p w14:paraId="5A8468F2"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15</w:t>
            </w:r>
          </w:p>
          <w:p w14:paraId="24BAF5A4"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TERMIN ZWIĄZANIA OFERTĄ</w:t>
            </w:r>
          </w:p>
        </w:tc>
      </w:tr>
    </w:tbl>
    <w:p w14:paraId="2A811F3B" w14:textId="77777777" w:rsidR="00C5741F" w:rsidRPr="00B80609" w:rsidRDefault="00C5741F" w:rsidP="00C5741F">
      <w:pPr>
        <w:pStyle w:val="Kolorowalistaakcent11"/>
        <w:spacing w:before="0" w:after="0" w:line="276" w:lineRule="auto"/>
        <w:ind w:left="340"/>
        <w:rPr>
          <w:rFonts w:ascii="Cambria" w:hAnsi="Cambria" w:cs="Arial"/>
          <w:bCs w:val="0"/>
          <w:sz w:val="22"/>
          <w:szCs w:val="22"/>
          <w:lang w:val="pl-PL" w:eastAsia="pl-PL"/>
        </w:rPr>
      </w:pPr>
    </w:p>
    <w:p w14:paraId="3697EB5B" w14:textId="77777777" w:rsidR="00C5741F" w:rsidRPr="00B80609" w:rsidRDefault="00C5741F" w:rsidP="00C5741F">
      <w:pPr>
        <w:pStyle w:val="Kolorowalistaakcent11"/>
        <w:spacing w:before="0" w:after="0" w:line="276" w:lineRule="auto"/>
        <w:ind w:left="340"/>
        <w:rPr>
          <w:rFonts w:ascii="Cambria" w:hAnsi="Cambria" w:cs="Arial"/>
          <w:bCs w:val="0"/>
          <w:vanish/>
          <w:sz w:val="22"/>
          <w:szCs w:val="22"/>
          <w:lang w:val="pl-PL" w:eastAsia="pl-PL"/>
        </w:rPr>
      </w:pPr>
    </w:p>
    <w:p w14:paraId="7D2CE27D" w14:textId="48087891" w:rsidR="00C5741F" w:rsidRPr="00B80609" w:rsidRDefault="00C5741F" w:rsidP="00C5741F">
      <w:pPr>
        <w:pStyle w:val="Akapitzlist"/>
        <w:numPr>
          <w:ilvl w:val="1"/>
          <w:numId w:val="6"/>
        </w:numPr>
        <w:spacing w:line="276" w:lineRule="auto"/>
        <w:rPr>
          <w:rFonts w:ascii="Cambria" w:hAnsi="Cambria"/>
          <w:sz w:val="22"/>
          <w:szCs w:val="22"/>
          <w:lang w:val="pl-PL"/>
        </w:rPr>
      </w:pPr>
      <w:r w:rsidRPr="00B80609">
        <w:rPr>
          <w:rFonts w:ascii="Cambria" w:hAnsi="Cambria" w:cs="Arial"/>
          <w:bCs/>
          <w:sz w:val="22"/>
          <w:szCs w:val="22"/>
          <w:lang w:val="pl-PL"/>
        </w:rPr>
        <w:t xml:space="preserve">Wykonawca jest związany ofertą </w:t>
      </w:r>
      <w:r w:rsidRPr="00B80609">
        <w:rPr>
          <w:rFonts w:ascii="Cambria" w:hAnsi="Cambria" w:cs="Arial"/>
          <w:b/>
          <w:sz w:val="22"/>
          <w:szCs w:val="22"/>
          <w:lang w:val="pl-PL"/>
        </w:rPr>
        <w:t xml:space="preserve">przez okres 30 dni tj. do dnia </w:t>
      </w:r>
      <w:r w:rsidR="00C45974">
        <w:rPr>
          <w:rFonts w:ascii="Cambria" w:hAnsi="Cambria" w:cs="Arial"/>
          <w:b/>
          <w:sz w:val="22"/>
          <w:szCs w:val="22"/>
          <w:lang w:val="pl-PL"/>
        </w:rPr>
        <w:t>09.09.</w:t>
      </w:r>
      <w:r w:rsidR="00E4166E" w:rsidRPr="00B80609">
        <w:rPr>
          <w:rFonts w:ascii="Cambria" w:hAnsi="Cambria" w:cs="Arial"/>
          <w:b/>
          <w:sz w:val="22"/>
          <w:szCs w:val="22"/>
          <w:lang w:val="pl-PL"/>
        </w:rPr>
        <w:t>2025</w:t>
      </w:r>
      <w:r w:rsidRPr="00B80609">
        <w:rPr>
          <w:rFonts w:ascii="Cambria" w:hAnsi="Cambria" w:cs="Arial"/>
          <w:b/>
          <w:sz w:val="22"/>
          <w:szCs w:val="22"/>
          <w:lang w:val="pl-PL"/>
        </w:rPr>
        <w:t xml:space="preserve"> r.</w:t>
      </w:r>
    </w:p>
    <w:p w14:paraId="3DF9CCD9" w14:textId="77777777" w:rsidR="00C5741F" w:rsidRPr="00B80609" w:rsidRDefault="00C5741F" w:rsidP="00C5741F">
      <w:pPr>
        <w:pStyle w:val="Akapitzlist"/>
        <w:numPr>
          <w:ilvl w:val="1"/>
          <w:numId w:val="6"/>
        </w:numPr>
        <w:spacing w:line="276" w:lineRule="auto"/>
        <w:rPr>
          <w:rFonts w:ascii="Cambria" w:hAnsi="Cambria"/>
          <w:color w:val="000000"/>
          <w:sz w:val="22"/>
          <w:szCs w:val="22"/>
          <w:lang w:val="pl-PL"/>
        </w:rPr>
      </w:pPr>
      <w:r w:rsidRPr="00B80609">
        <w:rPr>
          <w:rFonts w:ascii="Cambria" w:hAnsi="Cambria"/>
          <w:color w:val="000000"/>
          <w:sz w:val="22"/>
          <w:szCs w:val="22"/>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333468FD" w14:textId="77777777" w:rsidR="00C5741F" w:rsidRPr="00B80609" w:rsidRDefault="00C5741F" w:rsidP="00C5741F">
      <w:pPr>
        <w:pStyle w:val="Akapitzlist"/>
        <w:numPr>
          <w:ilvl w:val="1"/>
          <w:numId w:val="6"/>
        </w:numPr>
        <w:spacing w:line="276" w:lineRule="auto"/>
        <w:rPr>
          <w:rFonts w:ascii="Cambria" w:hAnsi="Cambria" w:cs="Arial"/>
          <w:bCs/>
          <w:sz w:val="22"/>
          <w:szCs w:val="22"/>
          <w:lang w:val="pl-PL"/>
        </w:rPr>
      </w:pPr>
      <w:r w:rsidRPr="00B80609">
        <w:rPr>
          <w:rFonts w:ascii="Cambria" w:hAnsi="Cambria" w:cs="Arial"/>
          <w:bCs/>
          <w:sz w:val="22"/>
          <w:szCs w:val="22"/>
          <w:lang w:val="pl-PL"/>
        </w:rPr>
        <w:t>Przedłużenie terminu związania ofertą, o którym mowa w pkt. 15.2 SWZ, wymaga złożenia przez Wykonawcę pisemnego oświadczenia o wyrażeniu zgody na przedłużenie terminu związania ofertą.</w:t>
      </w:r>
    </w:p>
    <w:p w14:paraId="7CAC88AC" w14:textId="77777777" w:rsidR="00C5741F" w:rsidRPr="00B80609" w:rsidRDefault="00C5741F" w:rsidP="00C5741F">
      <w:pPr>
        <w:pStyle w:val="Akapitzlist"/>
        <w:numPr>
          <w:ilvl w:val="1"/>
          <w:numId w:val="6"/>
        </w:numPr>
        <w:spacing w:line="276" w:lineRule="auto"/>
        <w:rPr>
          <w:rFonts w:ascii="Cambria" w:hAnsi="Cambria" w:cs="Arial"/>
          <w:bCs/>
          <w:sz w:val="22"/>
          <w:szCs w:val="22"/>
          <w:lang w:val="pl-PL"/>
        </w:rPr>
      </w:pPr>
      <w:r w:rsidRPr="00B80609">
        <w:rPr>
          <w:rFonts w:ascii="Cambria" w:hAnsi="Cambria" w:cs="Arial"/>
          <w:bCs/>
          <w:sz w:val="22"/>
          <w:szCs w:val="22"/>
          <w:lang w:val="pl-PL"/>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02043BBA" w14:textId="77777777" w:rsidR="00C5741F" w:rsidRPr="00B80609" w:rsidRDefault="00C5741F" w:rsidP="00C5741F">
      <w:pPr>
        <w:pStyle w:val="Standard"/>
        <w:spacing w:line="276" w:lineRule="auto"/>
        <w:ind w:left="720"/>
        <w:jc w:val="both"/>
        <w:rPr>
          <w:rFonts w:ascii="Cambria" w:hAnsi="Cambria" w:cs="Arial"/>
          <w:bCs w:val="0"/>
          <w:sz w:val="22"/>
          <w:szCs w:val="22"/>
          <w:lang w:val="pl-PL"/>
        </w:rPr>
      </w:pPr>
    </w:p>
    <w:tbl>
      <w:tblPr>
        <w:tblW w:w="9060" w:type="dxa"/>
        <w:jc w:val="center"/>
        <w:tblLayout w:type="fixed"/>
        <w:tblLook w:val="0000" w:firstRow="0" w:lastRow="0" w:firstColumn="0" w:lastColumn="0" w:noHBand="0" w:noVBand="0"/>
      </w:tblPr>
      <w:tblGrid>
        <w:gridCol w:w="9060"/>
      </w:tblGrid>
      <w:tr w:rsidR="00C5741F" w:rsidRPr="00B80609" w14:paraId="0BF0A94B" w14:textId="77777777" w:rsidTr="004B541E">
        <w:trPr>
          <w:jc w:val="center"/>
        </w:trPr>
        <w:tc>
          <w:tcPr>
            <w:tcW w:w="9060" w:type="dxa"/>
            <w:tcBorders>
              <w:bottom w:val="single" w:sz="4" w:space="0" w:color="00000A"/>
            </w:tcBorders>
            <w:shd w:val="clear" w:color="auto" w:fill="D9D9D9"/>
          </w:tcPr>
          <w:p w14:paraId="7774112E"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16</w:t>
            </w:r>
          </w:p>
          <w:p w14:paraId="3AC3FDE9"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OPIS SPOSOBU OBLICZENIA CENY OFERTY</w:t>
            </w:r>
          </w:p>
        </w:tc>
      </w:tr>
    </w:tbl>
    <w:p w14:paraId="2A9B46F6" w14:textId="77777777" w:rsidR="00C5741F" w:rsidRPr="00B80609" w:rsidRDefault="00C5741F" w:rsidP="00C5741F">
      <w:pPr>
        <w:pStyle w:val="Kolorowalistaakcent11"/>
        <w:spacing w:before="0" w:after="0" w:line="276" w:lineRule="auto"/>
        <w:ind w:left="0"/>
        <w:rPr>
          <w:rFonts w:ascii="Cambria" w:hAnsi="Cambria" w:cs="Arial"/>
          <w:bCs w:val="0"/>
          <w:sz w:val="22"/>
          <w:szCs w:val="22"/>
          <w:lang w:val="pl-PL" w:eastAsia="pl-PL"/>
        </w:rPr>
      </w:pPr>
    </w:p>
    <w:p w14:paraId="21FE255C" w14:textId="77777777" w:rsidR="00C5741F" w:rsidRPr="00B80609" w:rsidRDefault="00C5741F" w:rsidP="00C5741F">
      <w:pPr>
        <w:pStyle w:val="Kolorowalistaakcent11"/>
        <w:spacing w:before="0" w:after="0" w:line="276" w:lineRule="auto"/>
        <w:ind w:left="709" w:hanging="709"/>
        <w:rPr>
          <w:rFonts w:ascii="Cambria" w:hAnsi="Cambria" w:cs="Arial"/>
          <w:bCs w:val="0"/>
          <w:vanish/>
          <w:sz w:val="22"/>
          <w:szCs w:val="22"/>
          <w:lang w:val="pl-PL" w:eastAsia="pl-PL"/>
        </w:rPr>
      </w:pPr>
    </w:p>
    <w:p w14:paraId="2DEBF3AB" w14:textId="77777777" w:rsidR="00C5741F" w:rsidRPr="00B80609" w:rsidRDefault="00C5741F" w:rsidP="00C5741F">
      <w:pPr>
        <w:pStyle w:val="Akapitzlist"/>
        <w:numPr>
          <w:ilvl w:val="1"/>
          <w:numId w:val="7"/>
        </w:numPr>
        <w:spacing w:line="276" w:lineRule="auto"/>
        <w:ind w:left="709" w:hanging="709"/>
        <w:rPr>
          <w:rFonts w:ascii="Cambria" w:hAnsi="Cambria"/>
          <w:sz w:val="22"/>
          <w:szCs w:val="22"/>
          <w:lang w:val="pl-PL"/>
        </w:rPr>
      </w:pPr>
      <w:r w:rsidRPr="00B80609">
        <w:rPr>
          <w:rFonts w:ascii="Cambria" w:hAnsi="Cambria" w:cs="Arial"/>
          <w:bCs/>
          <w:sz w:val="22"/>
          <w:szCs w:val="22"/>
          <w:lang w:val="pl-PL"/>
        </w:rPr>
        <w:t xml:space="preserve">Obowiązującą formą wynagrodzenia za wykonanie przez Wykonawcę przedmiotu zamówienia będzie </w:t>
      </w:r>
      <w:r w:rsidRPr="00B80609">
        <w:rPr>
          <w:rFonts w:ascii="Cambria" w:hAnsi="Cambria" w:cs="Arial"/>
          <w:b/>
          <w:bCs/>
          <w:sz w:val="22"/>
          <w:szCs w:val="22"/>
          <w:lang w:val="pl-PL"/>
        </w:rPr>
        <w:t>wynagrodzenie ryczałtowe</w:t>
      </w:r>
      <w:r w:rsidRPr="00B80609">
        <w:rPr>
          <w:rFonts w:ascii="Cambria" w:hAnsi="Cambria" w:cs="Arial"/>
          <w:bCs/>
          <w:sz w:val="22"/>
          <w:szCs w:val="22"/>
          <w:lang w:val="pl-PL"/>
        </w:rPr>
        <w:t xml:space="preserve"> wskazane w </w:t>
      </w:r>
      <w:r w:rsidRPr="00B80609">
        <w:rPr>
          <w:rFonts w:ascii="Cambria" w:hAnsi="Cambria" w:cs="Arial"/>
          <w:b/>
          <w:sz w:val="22"/>
          <w:szCs w:val="22"/>
          <w:lang w:val="pl-PL"/>
        </w:rPr>
        <w:t>Formularzu oferty – Załącznik Nr 3 do SWZ</w:t>
      </w:r>
      <w:r w:rsidRPr="00B80609">
        <w:rPr>
          <w:rFonts w:ascii="Cambria" w:hAnsi="Cambria" w:cs="Arial"/>
          <w:bCs/>
          <w:sz w:val="22"/>
          <w:szCs w:val="22"/>
          <w:lang w:val="pl-PL"/>
        </w:rPr>
        <w:t>. Cena ryczałtowa obejmuje wszystkie koszty i składniki związane z wykonaniem zamówienia w zakresie wynikającym z opisu przedmiotu zamówienia.</w:t>
      </w:r>
    </w:p>
    <w:p w14:paraId="4FEFB845" w14:textId="77777777" w:rsidR="00C5741F" w:rsidRPr="00B80609" w:rsidRDefault="00C5741F" w:rsidP="00C5741F">
      <w:pPr>
        <w:pStyle w:val="Akapitzlist"/>
        <w:numPr>
          <w:ilvl w:val="1"/>
          <w:numId w:val="7"/>
        </w:numPr>
        <w:spacing w:line="276" w:lineRule="auto"/>
        <w:ind w:left="709" w:hanging="709"/>
        <w:rPr>
          <w:rFonts w:ascii="Cambria" w:hAnsi="Cambria"/>
          <w:sz w:val="22"/>
          <w:szCs w:val="22"/>
          <w:lang w:val="pl-PL"/>
        </w:rPr>
      </w:pPr>
      <w:r w:rsidRPr="00B80609">
        <w:rPr>
          <w:rFonts w:ascii="Cambria" w:hAnsi="Cambria" w:cs="Arial"/>
          <w:bCs/>
          <w:sz w:val="22"/>
          <w:szCs w:val="22"/>
          <w:lang w:val="pl-PL"/>
        </w:rPr>
        <w:t>Cena winna uwzględniać wymagania wskazane w dokumentacji projektowej przedstawiającej przedmiot zamówienia, SWZ i wzorze umowy.</w:t>
      </w:r>
    </w:p>
    <w:p w14:paraId="3A7CFE0B" w14:textId="77777777" w:rsidR="00C5741F" w:rsidRPr="00B80609" w:rsidRDefault="00C5741F" w:rsidP="00C5741F">
      <w:pPr>
        <w:pStyle w:val="Akapitzlist"/>
        <w:numPr>
          <w:ilvl w:val="1"/>
          <w:numId w:val="7"/>
        </w:numPr>
        <w:spacing w:line="276" w:lineRule="auto"/>
        <w:ind w:left="709"/>
        <w:rPr>
          <w:rFonts w:ascii="Cambria" w:hAnsi="Cambria" w:cs="Arial"/>
          <w:bCs/>
          <w:sz w:val="22"/>
          <w:szCs w:val="22"/>
          <w:lang w:val="pl-PL"/>
        </w:rPr>
      </w:pPr>
      <w:r w:rsidRPr="00B80609">
        <w:rPr>
          <w:rFonts w:ascii="Cambria" w:hAnsi="Cambria" w:cs="Arial"/>
          <w:bCs/>
          <w:sz w:val="22"/>
          <w:szCs w:val="22"/>
          <w:lang w:val="pl-PL"/>
        </w:rPr>
        <w:t>Cenę należy obliczyć:</w:t>
      </w:r>
    </w:p>
    <w:p w14:paraId="682AB0B4" w14:textId="77777777" w:rsidR="00C5741F" w:rsidRPr="00B80609" w:rsidRDefault="00C5741F" w:rsidP="00C5741F">
      <w:pPr>
        <w:pStyle w:val="Akapitzlist"/>
        <w:numPr>
          <w:ilvl w:val="1"/>
          <w:numId w:val="15"/>
        </w:numPr>
        <w:spacing w:line="276" w:lineRule="auto"/>
        <w:ind w:left="1134"/>
        <w:rPr>
          <w:rFonts w:ascii="Cambria" w:hAnsi="Cambria" w:cs="Arial"/>
          <w:bCs/>
          <w:sz w:val="22"/>
          <w:szCs w:val="22"/>
          <w:lang w:val="pl-PL"/>
        </w:rPr>
      </w:pPr>
      <w:r w:rsidRPr="00B80609">
        <w:rPr>
          <w:rFonts w:ascii="Cambria" w:hAnsi="Cambria" w:cs="Arial"/>
          <w:bCs/>
          <w:sz w:val="22"/>
          <w:szCs w:val="22"/>
          <w:lang w:val="pl-PL"/>
        </w:rPr>
        <w:t>podając cenę netto,</w:t>
      </w:r>
    </w:p>
    <w:p w14:paraId="48C9D8E2" w14:textId="77777777" w:rsidR="00C5741F" w:rsidRPr="00B80609" w:rsidRDefault="00C5741F" w:rsidP="00C5741F">
      <w:pPr>
        <w:pStyle w:val="Akapitzlist"/>
        <w:numPr>
          <w:ilvl w:val="1"/>
          <w:numId w:val="15"/>
        </w:numPr>
        <w:spacing w:line="276" w:lineRule="auto"/>
        <w:ind w:left="1134"/>
        <w:rPr>
          <w:rFonts w:ascii="Cambria" w:hAnsi="Cambria" w:cs="Arial"/>
          <w:bCs/>
          <w:sz w:val="22"/>
          <w:szCs w:val="22"/>
          <w:lang w:val="pl-PL"/>
        </w:rPr>
      </w:pPr>
      <w:r w:rsidRPr="00B80609">
        <w:rPr>
          <w:rFonts w:ascii="Cambria" w:hAnsi="Cambria" w:cs="Arial"/>
          <w:bCs/>
          <w:sz w:val="22"/>
          <w:szCs w:val="22"/>
          <w:lang w:val="pl-PL"/>
        </w:rPr>
        <w:t>wskazując zastosowaną stawkę podatku VAT,</w:t>
      </w:r>
    </w:p>
    <w:p w14:paraId="02923ABC" w14:textId="77777777" w:rsidR="00C5741F" w:rsidRPr="00B80609" w:rsidRDefault="00C5741F" w:rsidP="00C5741F">
      <w:pPr>
        <w:pStyle w:val="Akapitzlist"/>
        <w:numPr>
          <w:ilvl w:val="1"/>
          <w:numId w:val="15"/>
        </w:numPr>
        <w:spacing w:line="276" w:lineRule="auto"/>
        <w:ind w:left="1134"/>
        <w:rPr>
          <w:rFonts w:ascii="Cambria" w:hAnsi="Cambria" w:cs="Arial"/>
          <w:bCs/>
          <w:sz w:val="22"/>
          <w:szCs w:val="22"/>
          <w:lang w:val="pl-PL"/>
        </w:rPr>
      </w:pPr>
      <w:r w:rsidRPr="00B80609">
        <w:rPr>
          <w:rFonts w:ascii="Cambria" w:hAnsi="Cambria" w:cs="Arial"/>
          <w:bCs/>
          <w:sz w:val="22"/>
          <w:szCs w:val="22"/>
          <w:lang w:val="pl-PL"/>
        </w:rPr>
        <w:t>obliczając wysokość podatku VAT,</w:t>
      </w:r>
    </w:p>
    <w:p w14:paraId="3EE3EF9A" w14:textId="77777777" w:rsidR="00C5741F" w:rsidRPr="00B80609" w:rsidRDefault="00C5741F" w:rsidP="00C5741F">
      <w:pPr>
        <w:pStyle w:val="Akapitzlist"/>
        <w:numPr>
          <w:ilvl w:val="1"/>
          <w:numId w:val="15"/>
        </w:numPr>
        <w:spacing w:line="276" w:lineRule="auto"/>
        <w:ind w:left="1134"/>
        <w:rPr>
          <w:rFonts w:ascii="Cambria" w:hAnsi="Cambria" w:cs="Arial"/>
          <w:bCs/>
          <w:sz w:val="22"/>
          <w:szCs w:val="22"/>
          <w:lang w:val="pl-PL"/>
        </w:rPr>
      </w:pPr>
      <w:r w:rsidRPr="00B80609">
        <w:rPr>
          <w:rFonts w:ascii="Cambria" w:hAnsi="Cambria" w:cs="Arial"/>
          <w:bCs/>
          <w:sz w:val="22"/>
          <w:szCs w:val="22"/>
          <w:lang w:val="pl-PL"/>
        </w:rPr>
        <w:t>podając cenę brutto stanowiącą sumę wartości netto i wysokości podatku VAT.</w:t>
      </w:r>
    </w:p>
    <w:p w14:paraId="496BAE5B" w14:textId="77777777" w:rsidR="00C5741F" w:rsidRPr="00B80609" w:rsidRDefault="00C5741F" w:rsidP="00C5741F">
      <w:pPr>
        <w:pStyle w:val="Akapitzlist"/>
        <w:numPr>
          <w:ilvl w:val="1"/>
          <w:numId w:val="7"/>
        </w:numPr>
        <w:spacing w:line="276" w:lineRule="auto"/>
        <w:ind w:left="709"/>
        <w:rPr>
          <w:rFonts w:ascii="Cambria" w:hAnsi="Cambria" w:cs="Arial"/>
          <w:bCs/>
          <w:sz w:val="22"/>
          <w:szCs w:val="22"/>
          <w:lang w:val="pl-PL"/>
        </w:rPr>
      </w:pPr>
      <w:r w:rsidRPr="00B80609">
        <w:rPr>
          <w:rFonts w:ascii="Cambria" w:hAnsi="Cambria" w:cs="Arial"/>
          <w:bCs/>
          <w:sz w:val="22"/>
          <w:szCs w:val="22"/>
          <w:lang w:val="pl-PL"/>
        </w:rPr>
        <w:t xml:space="preserve">Cenę należy podać dla każdej z dróg wchodzących w zakres realizacji zadania pn:  oraz cenę </w:t>
      </w:r>
      <w:r w:rsidRPr="00B80609">
        <w:rPr>
          <w:rFonts w:ascii="Cambria" w:hAnsi="Cambria" w:cs="Arial"/>
          <w:bCs/>
          <w:sz w:val="22"/>
          <w:szCs w:val="22"/>
          <w:lang w:val="pl-PL"/>
        </w:rPr>
        <w:lastRenderedPageBreak/>
        <w:t>łącznie.</w:t>
      </w:r>
    </w:p>
    <w:p w14:paraId="430CA782" w14:textId="77777777" w:rsidR="00C5741F" w:rsidRPr="00B80609" w:rsidRDefault="00C5741F" w:rsidP="00C5741F">
      <w:pPr>
        <w:pStyle w:val="Akapitzlist"/>
        <w:numPr>
          <w:ilvl w:val="1"/>
          <w:numId w:val="7"/>
        </w:numPr>
        <w:spacing w:line="276" w:lineRule="auto"/>
        <w:ind w:left="709"/>
        <w:rPr>
          <w:rFonts w:ascii="Cambria" w:hAnsi="Cambria" w:cs="Arial"/>
          <w:bCs/>
          <w:sz w:val="22"/>
          <w:szCs w:val="22"/>
          <w:lang w:val="pl-PL"/>
        </w:rPr>
      </w:pPr>
      <w:r w:rsidRPr="00B80609">
        <w:rPr>
          <w:rFonts w:ascii="Cambria" w:hAnsi="Cambria" w:cs="Arial"/>
          <w:bCs/>
          <w:sz w:val="22"/>
          <w:szCs w:val="22"/>
          <w:lang w:val="pl-PL"/>
        </w:rPr>
        <w:t>Wszelkie rozliczenia dotyczące realizacji przedmiotu zamówienia opisanego w niniejszej specyfikacji dokonywane będą w złotych polskich.</w:t>
      </w:r>
    </w:p>
    <w:p w14:paraId="578306E2" w14:textId="3BAE639B" w:rsidR="00C5741F" w:rsidRPr="00B80609" w:rsidRDefault="00C5741F" w:rsidP="00A64D8D">
      <w:pPr>
        <w:pStyle w:val="Akapitzlist"/>
        <w:numPr>
          <w:ilvl w:val="1"/>
          <w:numId w:val="7"/>
        </w:numPr>
        <w:spacing w:line="276" w:lineRule="auto"/>
        <w:ind w:left="709"/>
        <w:rPr>
          <w:rFonts w:ascii="Cambria" w:hAnsi="Cambria"/>
          <w:color w:val="000000"/>
          <w:sz w:val="22"/>
          <w:szCs w:val="22"/>
          <w:lang w:val="pl-PL"/>
        </w:rPr>
      </w:pPr>
      <w:r w:rsidRPr="00B80609">
        <w:rPr>
          <w:rFonts w:ascii="Cambria" w:hAnsi="Cambria"/>
          <w:color w:val="000000"/>
          <w:sz w:val="22"/>
          <w:szCs w:val="22"/>
          <w:lang w:val="pl-PL"/>
        </w:rPr>
        <w:t>Jeżeli została złożona oferta, której wybór prowadziłby do powstania</w:t>
      </w:r>
      <w:r w:rsidRPr="00B80609">
        <w:rPr>
          <w:rFonts w:ascii="Cambria" w:hAnsi="Cambria"/>
          <w:color w:val="000000"/>
          <w:sz w:val="22"/>
          <w:szCs w:val="22"/>
          <w:lang w:val="pl-PL"/>
        </w:rPr>
        <w:br/>
        <w:t xml:space="preserve"> u Zamawiającego obowiązku podatkowego zgodnie z ustawą z dnia 11 marca 2004 r.</w:t>
      </w:r>
      <w:r w:rsidR="00A64D8D" w:rsidRPr="00B80609">
        <w:rPr>
          <w:rFonts w:ascii="Cambria" w:hAnsi="Cambria"/>
          <w:color w:val="000000"/>
          <w:sz w:val="22"/>
          <w:szCs w:val="22"/>
          <w:lang w:val="pl-PL"/>
        </w:rPr>
        <w:t xml:space="preserve"> o podatku od towarów i usług </w:t>
      </w:r>
      <w:r w:rsidRPr="00B80609">
        <w:rPr>
          <w:rFonts w:ascii="Cambria" w:hAnsi="Cambria"/>
          <w:color w:val="000000"/>
          <w:sz w:val="22"/>
          <w:szCs w:val="22"/>
          <w:lang w:val="pl-PL"/>
        </w:rPr>
        <w:t>dla celów zastosowania kryterium ceny lub kosztu zamawiający dolicza do przedstawionej</w:t>
      </w:r>
      <w:r w:rsidR="00A64D8D" w:rsidRPr="00B80609">
        <w:rPr>
          <w:rFonts w:ascii="Cambria" w:hAnsi="Cambria"/>
          <w:color w:val="000000"/>
          <w:sz w:val="22"/>
          <w:szCs w:val="22"/>
          <w:lang w:val="pl-PL"/>
        </w:rPr>
        <w:t xml:space="preserve"> </w:t>
      </w:r>
      <w:r w:rsidRPr="00B80609">
        <w:rPr>
          <w:rFonts w:ascii="Cambria" w:hAnsi="Cambria"/>
          <w:color w:val="000000"/>
          <w:sz w:val="22"/>
          <w:szCs w:val="22"/>
          <w:lang w:val="pl-PL"/>
        </w:rPr>
        <w:t>w tej ofercie ceny kwotę podatku od towarów i usług, którą miałby obowiązek rozliczyć.</w:t>
      </w:r>
    </w:p>
    <w:p w14:paraId="58ABF214" w14:textId="77777777" w:rsidR="00C5741F" w:rsidRPr="00B80609" w:rsidRDefault="00C5741F" w:rsidP="00C5741F">
      <w:pPr>
        <w:pStyle w:val="Akapitzlist"/>
        <w:numPr>
          <w:ilvl w:val="1"/>
          <w:numId w:val="7"/>
        </w:numPr>
        <w:spacing w:line="276" w:lineRule="auto"/>
        <w:rPr>
          <w:rFonts w:ascii="Cambria" w:hAnsi="Cambria"/>
          <w:color w:val="000000"/>
          <w:sz w:val="22"/>
          <w:szCs w:val="22"/>
          <w:lang w:val="pl-PL"/>
        </w:rPr>
      </w:pPr>
      <w:r w:rsidRPr="00B80609">
        <w:rPr>
          <w:rFonts w:ascii="Cambria" w:hAnsi="Cambria"/>
          <w:color w:val="000000"/>
          <w:sz w:val="22"/>
          <w:szCs w:val="22"/>
          <w:lang w:val="pl-PL"/>
        </w:rPr>
        <w:t>W ofercie, o której mowa w pkt. 16.5 SWZ Wykonawca ma obowiązek:</w:t>
      </w:r>
    </w:p>
    <w:p w14:paraId="5772CB45" w14:textId="77777777" w:rsidR="00C5741F" w:rsidRPr="00B80609" w:rsidRDefault="00C5741F" w:rsidP="00B22F19">
      <w:pPr>
        <w:pStyle w:val="Akapitzlist"/>
        <w:numPr>
          <w:ilvl w:val="0"/>
          <w:numId w:val="42"/>
        </w:numPr>
        <w:shd w:val="clear" w:color="auto" w:fill="FFFFFF"/>
        <w:spacing w:before="72" w:after="72" w:line="276" w:lineRule="auto"/>
        <w:ind w:left="1134" w:hanging="284"/>
        <w:rPr>
          <w:rFonts w:ascii="Cambria" w:hAnsi="Cambria"/>
          <w:color w:val="000000"/>
          <w:sz w:val="22"/>
          <w:szCs w:val="22"/>
          <w:lang w:val="pl-PL"/>
        </w:rPr>
      </w:pPr>
      <w:r w:rsidRPr="00B80609">
        <w:rPr>
          <w:rFonts w:ascii="Cambria" w:hAnsi="Cambria"/>
          <w:color w:val="000000"/>
          <w:sz w:val="22"/>
          <w:szCs w:val="22"/>
          <w:lang w:val="pl-PL"/>
        </w:rPr>
        <w:t>poinformowania Zamawiającego, że wybór jego oferty będzie prowadził do powstania u Zamawiającego obowiązku podatkowego;</w:t>
      </w:r>
    </w:p>
    <w:p w14:paraId="69ED0662" w14:textId="77777777" w:rsidR="00C5741F" w:rsidRPr="00B80609" w:rsidRDefault="00C5741F" w:rsidP="00B22F19">
      <w:pPr>
        <w:pStyle w:val="Akapitzlist"/>
        <w:numPr>
          <w:ilvl w:val="0"/>
          <w:numId w:val="43"/>
        </w:numPr>
        <w:shd w:val="clear" w:color="auto" w:fill="FFFFFF"/>
        <w:spacing w:before="72" w:after="72" w:line="276" w:lineRule="auto"/>
        <w:ind w:left="1134" w:hanging="284"/>
        <w:rPr>
          <w:rFonts w:ascii="Cambria" w:hAnsi="Cambria"/>
          <w:color w:val="000000"/>
          <w:sz w:val="22"/>
          <w:szCs w:val="22"/>
          <w:lang w:val="pl-PL"/>
        </w:rPr>
      </w:pPr>
      <w:r w:rsidRPr="00B80609">
        <w:rPr>
          <w:rFonts w:ascii="Cambria" w:hAnsi="Cambria"/>
          <w:color w:val="000000"/>
          <w:sz w:val="22"/>
          <w:szCs w:val="22"/>
          <w:lang w:val="pl-PL"/>
        </w:rPr>
        <w:t>wskazania nazwy (rodzaju) towaru lub usługi, których dostawa lub świadczenie będą prowadziły do powstania obowiązku podatkowego;</w:t>
      </w:r>
    </w:p>
    <w:p w14:paraId="451AC228" w14:textId="77777777" w:rsidR="00C5741F" w:rsidRPr="00B80609" w:rsidRDefault="00C5741F" w:rsidP="00B22F19">
      <w:pPr>
        <w:pStyle w:val="Akapitzlist"/>
        <w:numPr>
          <w:ilvl w:val="0"/>
          <w:numId w:val="43"/>
        </w:numPr>
        <w:shd w:val="clear" w:color="auto" w:fill="FFFFFF"/>
        <w:spacing w:before="72" w:after="72" w:line="276" w:lineRule="auto"/>
        <w:ind w:left="1134" w:hanging="284"/>
        <w:rPr>
          <w:rFonts w:ascii="Cambria" w:hAnsi="Cambria"/>
          <w:color w:val="000000"/>
          <w:sz w:val="22"/>
          <w:szCs w:val="22"/>
          <w:lang w:val="pl-PL"/>
        </w:rPr>
      </w:pPr>
      <w:r w:rsidRPr="00B80609">
        <w:rPr>
          <w:rFonts w:ascii="Cambria" w:hAnsi="Cambria"/>
          <w:color w:val="000000"/>
          <w:sz w:val="22"/>
          <w:szCs w:val="22"/>
          <w:lang w:val="pl-PL"/>
        </w:rPr>
        <w:t>wskazania wartości towaru lub usługi objętego obowiązkiem podatkowym Zamawiającego, bez kwoty podatku;</w:t>
      </w:r>
    </w:p>
    <w:p w14:paraId="2E97493B" w14:textId="77777777" w:rsidR="00C5741F" w:rsidRPr="00B80609" w:rsidRDefault="00C5741F" w:rsidP="00B22F19">
      <w:pPr>
        <w:pStyle w:val="Akapitzlist"/>
        <w:numPr>
          <w:ilvl w:val="0"/>
          <w:numId w:val="43"/>
        </w:numPr>
        <w:shd w:val="clear" w:color="auto" w:fill="FFFFFF"/>
        <w:spacing w:before="72" w:after="72" w:line="276" w:lineRule="auto"/>
        <w:ind w:left="1134" w:hanging="284"/>
        <w:rPr>
          <w:rFonts w:ascii="Cambria" w:hAnsi="Cambria"/>
          <w:color w:val="000000"/>
          <w:sz w:val="22"/>
          <w:szCs w:val="22"/>
          <w:lang w:val="pl-PL"/>
        </w:rPr>
      </w:pPr>
      <w:r w:rsidRPr="00B80609">
        <w:rPr>
          <w:rFonts w:ascii="Cambria" w:hAnsi="Cambria"/>
          <w:color w:val="000000"/>
          <w:sz w:val="22"/>
          <w:szCs w:val="22"/>
          <w:lang w:val="pl-PL"/>
        </w:rPr>
        <w:t>wskazania stawki podatku od towarów i usług, która zgodnie z wiedzą Wykonawcy, będzie miała zastosowanie.</w:t>
      </w:r>
    </w:p>
    <w:p w14:paraId="7CE127F5" w14:textId="26D692A7" w:rsidR="00C5741F" w:rsidRPr="00B80609" w:rsidRDefault="00C5741F" w:rsidP="00A64D8D">
      <w:pPr>
        <w:pStyle w:val="Kolorowalistaakcent11"/>
        <w:numPr>
          <w:ilvl w:val="1"/>
          <w:numId w:val="7"/>
        </w:numPr>
        <w:spacing w:before="0" w:after="0" w:line="276" w:lineRule="auto"/>
        <w:ind w:left="709" w:hanging="709"/>
        <w:rPr>
          <w:rFonts w:ascii="Cambria" w:hAnsi="Cambria"/>
          <w:sz w:val="22"/>
          <w:szCs w:val="22"/>
          <w:lang w:val="pl-PL"/>
        </w:rPr>
      </w:pPr>
      <w:r w:rsidRPr="00B80609">
        <w:rPr>
          <w:rFonts w:ascii="Cambria" w:hAnsi="Cambria" w:cs="Arial"/>
          <w:sz w:val="22"/>
          <w:szCs w:val="22"/>
          <w:lang w:val="pl-PL"/>
        </w:rPr>
        <w:t>W Formularzu oferty Wykonawca podaje cen</w:t>
      </w:r>
      <w:r w:rsidRPr="00B80609">
        <w:rPr>
          <w:rFonts w:ascii="Cambria" w:eastAsia="TimesNewRoman" w:hAnsi="Cambria" w:cs="Arial"/>
          <w:sz w:val="22"/>
          <w:szCs w:val="22"/>
          <w:lang w:val="pl-PL"/>
        </w:rPr>
        <w:t>ę</w:t>
      </w:r>
      <w:r w:rsidRPr="00B80609">
        <w:rPr>
          <w:rFonts w:ascii="Cambria" w:hAnsi="Cambria" w:cs="Arial"/>
          <w:sz w:val="22"/>
          <w:szCs w:val="22"/>
          <w:lang w:val="pl-PL"/>
        </w:rPr>
        <w:t>, z dokładno</w:t>
      </w:r>
      <w:r w:rsidRPr="00B80609">
        <w:rPr>
          <w:rFonts w:ascii="Cambria" w:eastAsia="TimesNewRoman" w:hAnsi="Cambria" w:cs="Arial"/>
          <w:sz w:val="22"/>
          <w:szCs w:val="22"/>
          <w:lang w:val="pl-PL"/>
        </w:rPr>
        <w:t>ś</w:t>
      </w:r>
      <w:r w:rsidRPr="00B80609">
        <w:rPr>
          <w:rFonts w:ascii="Cambria" w:hAnsi="Cambria" w:cs="Arial"/>
          <w:sz w:val="22"/>
          <w:szCs w:val="22"/>
          <w:lang w:val="pl-PL"/>
        </w:rPr>
        <w:t>ci</w:t>
      </w:r>
      <w:r w:rsidRPr="00B80609">
        <w:rPr>
          <w:rFonts w:ascii="Cambria" w:eastAsia="TimesNewRoman" w:hAnsi="Cambria" w:cs="Arial"/>
          <w:sz w:val="22"/>
          <w:szCs w:val="22"/>
          <w:lang w:val="pl-PL"/>
        </w:rPr>
        <w:t xml:space="preserve">ą </w:t>
      </w:r>
      <w:r w:rsidRPr="00B80609">
        <w:rPr>
          <w:rFonts w:ascii="Cambria" w:hAnsi="Cambria" w:cs="Arial"/>
          <w:sz w:val="22"/>
          <w:szCs w:val="22"/>
          <w:lang w:val="pl-PL"/>
        </w:rPr>
        <w:t>do dwóch miejsc po przecinku w rozumieniu art. 3 ust. 1 pkt 1 i ust. 2 ustawy z dnia 9 maja 2014 r. o informowa</w:t>
      </w:r>
      <w:r w:rsidR="00A64D8D" w:rsidRPr="00B80609">
        <w:rPr>
          <w:rFonts w:ascii="Cambria" w:hAnsi="Cambria" w:cs="Arial"/>
          <w:sz w:val="22"/>
          <w:szCs w:val="22"/>
          <w:lang w:val="pl-PL"/>
        </w:rPr>
        <w:t>niu o cenach towarów i usług</w:t>
      </w:r>
      <w:r w:rsidRPr="00B80609">
        <w:rPr>
          <w:rFonts w:ascii="Cambria" w:hAnsi="Cambria" w:cs="Arial"/>
          <w:sz w:val="22"/>
          <w:szCs w:val="22"/>
          <w:lang w:val="pl-PL"/>
        </w:rPr>
        <w:t xml:space="preserve"> oraz ustawy z dnia 7 lipca</w:t>
      </w:r>
      <w:r w:rsidR="00A64D8D" w:rsidRPr="00B80609">
        <w:rPr>
          <w:rFonts w:ascii="Cambria" w:hAnsi="Cambria" w:cs="Arial"/>
          <w:sz w:val="22"/>
          <w:szCs w:val="22"/>
          <w:lang w:val="pl-PL"/>
        </w:rPr>
        <w:t xml:space="preserve"> 1994 r. o denominacji złotego, </w:t>
      </w:r>
      <w:r w:rsidRPr="00B80609">
        <w:rPr>
          <w:rFonts w:ascii="Cambria" w:hAnsi="Cambria" w:cs="Arial"/>
          <w:sz w:val="22"/>
          <w:szCs w:val="22"/>
          <w:lang w:val="pl-PL"/>
        </w:rPr>
        <w:t>za któr</w:t>
      </w:r>
      <w:r w:rsidRPr="00B80609">
        <w:rPr>
          <w:rFonts w:ascii="Cambria" w:eastAsia="TimesNewRoman" w:hAnsi="Cambria" w:cs="Arial"/>
          <w:sz w:val="22"/>
          <w:szCs w:val="22"/>
          <w:lang w:val="pl-PL"/>
        </w:rPr>
        <w:t xml:space="preserve">ą </w:t>
      </w:r>
      <w:r w:rsidRPr="00B80609">
        <w:rPr>
          <w:rFonts w:ascii="Cambria" w:hAnsi="Cambria" w:cs="Arial"/>
          <w:sz w:val="22"/>
          <w:szCs w:val="22"/>
          <w:lang w:val="pl-PL"/>
        </w:rPr>
        <w:t>podejmuje si</w:t>
      </w:r>
      <w:r w:rsidRPr="00B80609">
        <w:rPr>
          <w:rFonts w:ascii="Cambria" w:eastAsia="TimesNewRoman" w:hAnsi="Cambria" w:cs="Arial"/>
          <w:sz w:val="22"/>
          <w:szCs w:val="22"/>
          <w:lang w:val="pl-PL"/>
        </w:rPr>
        <w:t xml:space="preserve">ę </w:t>
      </w:r>
      <w:r w:rsidRPr="00B80609">
        <w:rPr>
          <w:rFonts w:ascii="Cambria" w:hAnsi="Cambria" w:cs="Arial"/>
          <w:sz w:val="22"/>
          <w:szCs w:val="22"/>
          <w:lang w:val="pl-PL"/>
        </w:rPr>
        <w:t>zrealizowa</w:t>
      </w:r>
      <w:r w:rsidRPr="00B80609">
        <w:rPr>
          <w:rFonts w:ascii="Cambria" w:eastAsia="TimesNewRoman" w:hAnsi="Cambria" w:cs="Arial"/>
          <w:sz w:val="22"/>
          <w:szCs w:val="22"/>
          <w:lang w:val="pl-PL"/>
        </w:rPr>
        <w:t xml:space="preserve">ć </w:t>
      </w:r>
      <w:r w:rsidRPr="00B80609">
        <w:rPr>
          <w:rFonts w:ascii="Cambria" w:hAnsi="Cambria" w:cs="Arial"/>
          <w:sz w:val="22"/>
          <w:szCs w:val="22"/>
          <w:lang w:val="pl-PL"/>
        </w:rPr>
        <w:t xml:space="preserve">przedmiot zamówienia. </w:t>
      </w:r>
      <w:r w:rsidRPr="00B80609">
        <w:rPr>
          <w:rFonts w:ascii="Cambria" w:hAnsi="Cambria"/>
          <w:color w:val="000000"/>
          <w:sz w:val="22"/>
          <w:szCs w:val="22"/>
          <w:lang w:val="pl-PL"/>
        </w:rPr>
        <w:t>Zamawiający przyjmie za poprawną cenę brutto wyrażoną liczbą w „Formularzu ofertowym” bez względu na sposób jej obliczenia. W przypadku rozbieżności ceny podanej liczbą, do ceny podanej słownie Zamawiający przyjmie jako prawid</w:t>
      </w:r>
      <w:r w:rsidR="00A64D8D" w:rsidRPr="00B80609">
        <w:rPr>
          <w:rFonts w:ascii="Cambria" w:hAnsi="Cambria"/>
          <w:color w:val="000000"/>
          <w:sz w:val="22"/>
          <w:szCs w:val="22"/>
          <w:lang w:val="pl-PL"/>
        </w:rPr>
        <w:t>ł</w:t>
      </w:r>
      <w:r w:rsidRPr="00B80609">
        <w:rPr>
          <w:rFonts w:ascii="Cambria" w:hAnsi="Cambria"/>
          <w:color w:val="000000"/>
          <w:sz w:val="22"/>
          <w:szCs w:val="22"/>
          <w:lang w:val="pl-PL"/>
        </w:rPr>
        <w:t>ową cenę brutto podaną słownie.</w:t>
      </w:r>
    </w:p>
    <w:p w14:paraId="64C6E5CD" w14:textId="77777777" w:rsidR="00C5741F" w:rsidRPr="00B80609" w:rsidRDefault="00C5741F" w:rsidP="00C5741F">
      <w:pPr>
        <w:pStyle w:val="Kolorowalistaakcent11"/>
        <w:numPr>
          <w:ilvl w:val="1"/>
          <w:numId w:val="7"/>
        </w:numPr>
        <w:spacing w:before="0" w:after="0" w:line="276" w:lineRule="auto"/>
        <w:ind w:left="709" w:hanging="709"/>
        <w:rPr>
          <w:rFonts w:ascii="Cambria" w:hAnsi="Cambria"/>
          <w:sz w:val="22"/>
          <w:szCs w:val="22"/>
          <w:lang w:val="pl-PL"/>
        </w:rPr>
      </w:pPr>
      <w:r w:rsidRPr="00B80609">
        <w:rPr>
          <w:rFonts w:ascii="Cambria" w:hAnsi="Cambria" w:cs="Arial"/>
          <w:sz w:val="22"/>
          <w:szCs w:val="22"/>
          <w:lang w:val="pl-PL"/>
        </w:rPr>
        <w:t xml:space="preserve">Wynagrodzenie będzie płatne zgodnie z projektem umowy, stanowiącym </w:t>
      </w:r>
      <w:r w:rsidRPr="00B80609">
        <w:rPr>
          <w:rFonts w:ascii="Cambria" w:hAnsi="Cambria" w:cs="Arial"/>
          <w:b/>
          <w:sz w:val="22"/>
          <w:szCs w:val="22"/>
          <w:lang w:val="pl-PL"/>
        </w:rPr>
        <w:t>Załącznik Nr 2 do SWZ.</w:t>
      </w:r>
    </w:p>
    <w:p w14:paraId="3D6AD6CB" w14:textId="77777777" w:rsidR="00C5741F" w:rsidRPr="00B80609" w:rsidRDefault="00C5741F" w:rsidP="00C5741F">
      <w:pPr>
        <w:pStyle w:val="Kolorowalistaakcent11"/>
        <w:spacing w:before="0" w:after="0" w:line="276" w:lineRule="auto"/>
        <w:rPr>
          <w:rFonts w:ascii="Cambria" w:hAnsi="Cambria" w:cs="Arial"/>
          <w:b/>
          <w:bCs w:val="0"/>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064B00E3" w14:textId="77777777" w:rsidTr="004B541E">
        <w:trPr>
          <w:jc w:val="center"/>
        </w:trPr>
        <w:tc>
          <w:tcPr>
            <w:tcW w:w="9070" w:type="dxa"/>
            <w:tcBorders>
              <w:bottom w:val="single" w:sz="4" w:space="0" w:color="00000A"/>
            </w:tcBorders>
            <w:shd w:val="clear" w:color="auto" w:fill="D9D9D9"/>
          </w:tcPr>
          <w:p w14:paraId="46BF041C"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17</w:t>
            </w:r>
          </w:p>
          <w:p w14:paraId="290D8243"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OPIS KRYTERIÓW OCENY OFERT, WRAZ Z PODANIEM WAG TYCH KRYTERIÓW I SPOSOBU OCENY OFERT</w:t>
            </w:r>
          </w:p>
        </w:tc>
      </w:tr>
    </w:tbl>
    <w:p w14:paraId="066DAEF4" w14:textId="77777777" w:rsidR="00C5741F" w:rsidRPr="00B80609" w:rsidRDefault="00C5741F" w:rsidP="00C5741F">
      <w:pPr>
        <w:pStyle w:val="Listanumerowana2"/>
        <w:tabs>
          <w:tab w:val="left" w:pos="1418"/>
          <w:tab w:val="left" w:pos="1985"/>
          <w:tab w:val="left" w:pos="2127"/>
        </w:tabs>
        <w:spacing w:line="276" w:lineRule="auto"/>
        <w:ind w:left="709" w:firstLine="0"/>
        <w:outlineLvl w:val="9"/>
        <w:rPr>
          <w:rFonts w:ascii="Cambria" w:hAnsi="Cambria"/>
          <w:szCs w:val="22"/>
          <w:lang w:val="pl-PL"/>
        </w:rPr>
      </w:pPr>
    </w:p>
    <w:p w14:paraId="38DD79BE" w14:textId="77777777" w:rsidR="00C5741F" w:rsidRPr="00B80609" w:rsidRDefault="00C5741F" w:rsidP="00C5741F">
      <w:pPr>
        <w:pStyle w:val="Listanumerowana2"/>
        <w:numPr>
          <w:ilvl w:val="1"/>
          <w:numId w:val="16"/>
        </w:numPr>
        <w:spacing w:line="276" w:lineRule="auto"/>
        <w:ind w:left="426"/>
        <w:outlineLvl w:val="9"/>
        <w:rPr>
          <w:rFonts w:ascii="Cambria" w:hAnsi="Cambria"/>
          <w:szCs w:val="22"/>
          <w:lang w:val="pl-PL"/>
        </w:rPr>
      </w:pPr>
      <w:r w:rsidRPr="00B80609">
        <w:rPr>
          <w:rFonts w:ascii="Cambria" w:hAnsi="Cambria"/>
          <w:szCs w:val="22"/>
          <w:lang w:val="pl-PL"/>
        </w:rPr>
        <w:t>. Zamawiający dokona oceny ofert, które nie zostały odrzucone, na podstawie następujących kryteriów oceny ofert:</w:t>
      </w:r>
    </w:p>
    <w:p w14:paraId="23944338" w14:textId="77777777" w:rsidR="00C5741F" w:rsidRPr="00B80609" w:rsidRDefault="00C5741F" w:rsidP="00C5741F">
      <w:pPr>
        <w:pStyle w:val="Akapitzlist"/>
        <w:tabs>
          <w:tab w:val="left" w:pos="1418"/>
          <w:tab w:val="left" w:pos="1985"/>
          <w:tab w:val="left" w:pos="2127"/>
        </w:tabs>
        <w:spacing w:before="0" w:after="0" w:line="276" w:lineRule="auto"/>
        <w:ind w:left="709"/>
        <w:rPr>
          <w:rFonts w:ascii="Cambria" w:hAnsi="Cambria"/>
          <w:sz w:val="10"/>
          <w:szCs w:val="10"/>
          <w:lang w:val="pl-PL"/>
        </w:rPr>
      </w:pPr>
    </w:p>
    <w:tbl>
      <w:tblPr>
        <w:tblW w:w="8357" w:type="dxa"/>
        <w:tblInd w:w="596" w:type="dxa"/>
        <w:tblLayout w:type="fixed"/>
        <w:tblLook w:val="0000" w:firstRow="0" w:lastRow="0" w:firstColumn="0" w:lastColumn="0" w:noHBand="0" w:noVBand="0"/>
      </w:tblPr>
      <w:tblGrid>
        <w:gridCol w:w="817"/>
        <w:gridCol w:w="4188"/>
        <w:gridCol w:w="3352"/>
      </w:tblGrid>
      <w:tr w:rsidR="00C5741F" w:rsidRPr="00B80609" w14:paraId="5C78BC65" w14:textId="77777777" w:rsidTr="004B541E">
        <w:tc>
          <w:tcPr>
            <w:tcW w:w="817" w:type="dxa"/>
            <w:tcBorders>
              <w:top w:val="single" w:sz="4" w:space="0" w:color="00000A"/>
              <w:left w:val="single" w:sz="4" w:space="0" w:color="00000A"/>
              <w:bottom w:val="single" w:sz="4" w:space="0" w:color="00000A"/>
              <w:right w:val="single" w:sz="4" w:space="0" w:color="00000A"/>
            </w:tcBorders>
            <w:shd w:val="clear" w:color="auto" w:fill="E5E5E5"/>
          </w:tcPr>
          <w:p w14:paraId="09E382FB" w14:textId="77777777" w:rsidR="00C5741F" w:rsidRPr="00B80609" w:rsidRDefault="00C5741F" w:rsidP="004B541E">
            <w:pPr>
              <w:pStyle w:val="Akapitzlist"/>
              <w:tabs>
                <w:tab w:val="left" w:pos="709"/>
                <w:tab w:val="left" w:pos="1276"/>
                <w:tab w:val="left" w:pos="1418"/>
              </w:tabs>
              <w:spacing w:before="0" w:after="0" w:line="276" w:lineRule="auto"/>
              <w:ind w:left="0"/>
              <w:jc w:val="center"/>
              <w:rPr>
                <w:rFonts w:ascii="Cambria" w:hAnsi="Cambria"/>
                <w:b/>
                <w:sz w:val="24"/>
                <w:szCs w:val="24"/>
                <w:lang w:val="pl-PL"/>
              </w:rPr>
            </w:pPr>
            <w:r w:rsidRPr="00B80609">
              <w:rPr>
                <w:rFonts w:ascii="Cambria" w:hAnsi="Cambria"/>
                <w:b/>
                <w:sz w:val="24"/>
                <w:szCs w:val="24"/>
                <w:lang w:val="pl-PL"/>
              </w:rPr>
              <w:t>Lp.</w:t>
            </w:r>
          </w:p>
        </w:tc>
        <w:tc>
          <w:tcPr>
            <w:tcW w:w="4188" w:type="dxa"/>
            <w:tcBorders>
              <w:top w:val="single" w:sz="4" w:space="0" w:color="00000A"/>
              <w:left w:val="single" w:sz="4" w:space="0" w:color="00000A"/>
              <w:bottom w:val="single" w:sz="4" w:space="0" w:color="00000A"/>
              <w:right w:val="single" w:sz="4" w:space="0" w:color="00000A"/>
            </w:tcBorders>
            <w:shd w:val="clear" w:color="auto" w:fill="E5E5E5"/>
          </w:tcPr>
          <w:p w14:paraId="78247D2B" w14:textId="77777777" w:rsidR="00C5741F" w:rsidRPr="00B80609" w:rsidRDefault="00C5741F" w:rsidP="004B541E">
            <w:pPr>
              <w:pStyle w:val="Akapitzlist"/>
              <w:tabs>
                <w:tab w:val="left" w:pos="709"/>
                <w:tab w:val="left" w:pos="1276"/>
                <w:tab w:val="left" w:pos="1418"/>
              </w:tabs>
              <w:spacing w:before="0" w:after="0" w:line="276" w:lineRule="auto"/>
              <w:ind w:left="0"/>
              <w:rPr>
                <w:rFonts w:ascii="Cambria" w:hAnsi="Cambria"/>
                <w:b/>
                <w:sz w:val="24"/>
                <w:szCs w:val="24"/>
                <w:lang w:val="pl-PL"/>
              </w:rPr>
            </w:pPr>
            <w:r w:rsidRPr="00B80609">
              <w:rPr>
                <w:rFonts w:ascii="Cambria" w:hAnsi="Cambria"/>
                <w:b/>
                <w:sz w:val="24"/>
                <w:szCs w:val="24"/>
                <w:lang w:val="pl-PL"/>
              </w:rPr>
              <w:t>Nazwa kryterium</w:t>
            </w:r>
          </w:p>
        </w:tc>
        <w:tc>
          <w:tcPr>
            <w:tcW w:w="3352" w:type="dxa"/>
            <w:tcBorders>
              <w:top w:val="single" w:sz="4" w:space="0" w:color="00000A"/>
              <w:left w:val="single" w:sz="4" w:space="0" w:color="00000A"/>
              <w:bottom w:val="single" w:sz="4" w:space="0" w:color="00000A"/>
              <w:right w:val="single" w:sz="4" w:space="0" w:color="00000A"/>
            </w:tcBorders>
            <w:shd w:val="clear" w:color="auto" w:fill="E5E5E5"/>
          </w:tcPr>
          <w:p w14:paraId="2AE2DE59" w14:textId="77777777" w:rsidR="00C5741F" w:rsidRPr="00B80609" w:rsidRDefault="00C5741F" w:rsidP="004B541E">
            <w:pPr>
              <w:pStyle w:val="Akapitzlist"/>
              <w:tabs>
                <w:tab w:val="left" w:pos="709"/>
                <w:tab w:val="left" w:pos="1276"/>
                <w:tab w:val="left" w:pos="1418"/>
              </w:tabs>
              <w:spacing w:before="0" w:after="0" w:line="276" w:lineRule="auto"/>
              <w:ind w:left="0"/>
              <w:jc w:val="center"/>
              <w:rPr>
                <w:rFonts w:ascii="Cambria" w:hAnsi="Cambria"/>
                <w:b/>
                <w:sz w:val="24"/>
                <w:szCs w:val="24"/>
                <w:lang w:val="pl-PL"/>
              </w:rPr>
            </w:pPr>
            <w:r w:rsidRPr="00B80609">
              <w:rPr>
                <w:rFonts w:ascii="Cambria" w:hAnsi="Cambria"/>
                <w:b/>
                <w:sz w:val="24"/>
                <w:szCs w:val="24"/>
                <w:lang w:val="pl-PL"/>
              </w:rPr>
              <w:t>Znaczenie kryterium (w %)</w:t>
            </w:r>
          </w:p>
        </w:tc>
      </w:tr>
      <w:tr w:rsidR="00C5741F" w:rsidRPr="00B80609" w14:paraId="508575AF" w14:textId="77777777" w:rsidTr="004B541E">
        <w:tc>
          <w:tcPr>
            <w:tcW w:w="8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EE05426" w14:textId="77777777" w:rsidR="00C5741F" w:rsidRPr="00B80609" w:rsidRDefault="00C5741F" w:rsidP="004B541E">
            <w:pPr>
              <w:pStyle w:val="Akapitzlist"/>
              <w:tabs>
                <w:tab w:val="left" w:pos="709"/>
                <w:tab w:val="left" w:pos="1276"/>
                <w:tab w:val="left" w:pos="1418"/>
              </w:tabs>
              <w:spacing w:before="0" w:after="0" w:line="276" w:lineRule="auto"/>
              <w:ind w:left="0"/>
              <w:jc w:val="center"/>
              <w:rPr>
                <w:rFonts w:ascii="Cambria" w:hAnsi="Cambria"/>
                <w:lang w:val="pl-PL"/>
              </w:rPr>
            </w:pPr>
            <w:r w:rsidRPr="00B80609">
              <w:rPr>
                <w:rFonts w:ascii="Cambria" w:hAnsi="Cambria"/>
                <w:lang w:val="pl-PL"/>
              </w:rPr>
              <w:t>1</w:t>
            </w:r>
          </w:p>
        </w:tc>
        <w:tc>
          <w:tcPr>
            <w:tcW w:w="4188" w:type="dxa"/>
            <w:tcBorders>
              <w:top w:val="single" w:sz="4" w:space="0" w:color="00000A"/>
              <w:left w:val="single" w:sz="4" w:space="0" w:color="00000A"/>
              <w:bottom w:val="single" w:sz="4" w:space="0" w:color="00000A"/>
              <w:right w:val="single" w:sz="4" w:space="0" w:color="00000A"/>
            </w:tcBorders>
            <w:shd w:val="clear" w:color="auto" w:fill="FFFFFF"/>
          </w:tcPr>
          <w:p w14:paraId="1F08E709" w14:textId="77777777" w:rsidR="00C5741F" w:rsidRPr="00B80609" w:rsidRDefault="00C5741F" w:rsidP="004B541E">
            <w:pPr>
              <w:pStyle w:val="Akapitzlist"/>
              <w:tabs>
                <w:tab w:val="left" w:pos="709"/>
                <w:tab w:val="left" w:pos="1276"/>
                <w:tab w:val="left" w:pos="1418"/>
              </w:tabs>
              <w:spacing w:before="0" w:after="0" w:line="276" w:lineRule="auto"/>
              <w:ind w:left="0"/>
              <w:rPr>
                <w:rFonts w:ascii="Cambria" w:hAnsi="Cambria"/>
                <w:lang w:val="pl-PL"/>
              </w:rPr>
            </w:pPr>
            <w:r w:rsidRPr="00B80609">
              <w:rPr>
                <w:rFonts w:ascii="Cambria" w:hAnsi="Cambria"/>
                <w:lang w:val="pl-PL"/>
              </w:rPr>
              <w:t>Cena (C)</w:t>
            </w:r>
          </w:p>
        </w:tc>
        <w:tc>
          <w:tcPr>
            <w:tcW w:w="3352" w:type="dxa"/>
            <w:tcBorders>
              <w:top w:val="single" w:sz="4" w:space="0" w:color="00000A"/>
              <w:left w:val="single" w:sz="4" w:space="0" w:color="00000A"/>
              <w:bottom w:val="single" w:sz="4" w:space="0" w:color="00000A"/>
              <w:right w:val="single" w:sz="4" w:space="0" w:color="00000A"/>
            </w:tcBorders>
            <w:shd w:val="clear" w:color="auto" w:fill="FFFFFF"/>
          </w:tcPr>
          <w:p w14:paraId="339404B5" w14:textId="77777777" w:rsidR="00C5741F" w:rsidRPr="00B80609" w:rsidRDefault="00C5741F" w:rsidP="004B541E">
            <w:pPr>
              <w:pStyle w:val="Akapitzlist"/>
              <w:tabs>
                <w:tab w:val="left" w:pos="709"/>
                <w:tab w:val="left" w:pos="1276"/>
                <w:tab w:val="left" w:pos="1418"/>
              </w:tabs>
              <w:spacing w:before="0" w:after="0" w:line="276" w:lineRule="auto"/>
              <w:ind w:left="0"/>
              <w:jc w:val="center"/>
              <w:rPr>
                <w:rFonts w:ascii="Cambria" w:hAnsi="Cambria"/>
                <w:lang w:val="pl-PL"/>
              </w:rPr>
            </w:pPr>
            <w:r w:rsidRPr="00B80609">
              <w:rPr>
                <w:rFonts w:ascii="Cambria" w:hAnsi="Cambria"/>
                <w:lang w:val="pl-PL"/>
              </w:rPr>
              <w:t>60</w:t>
            </w:r>
          </w:p>
        </w:tc>
      </w:tr>
      <w:tr w:rsidR="00C5741F" w:rsidRPr="00B80609" w14:paraId="05D244B3" w14:textId="77777777" w:rsidTr="004B541E">
        <w:tc>
          <w:tcPr>
            <w:tcW w:w="81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00A3ED" w14:textId="77777777" w:rsidR="00C5741F" w:rsidRPr="00B80609" w:rsidRDefault="00C5741F" w:rsidP="004B541E">
            <w:pPr>
              <w:pStyle w:val="Akapitzlist"/>
              <w:tabs>
                <w:tab w:val="left" w:pos="709"/>
                <w:tab w:val="left" w:pos="1276"/>
                <w:tab w:val="left" w:pos="1418"/>
              </w:tabs>
              <w:spacing w:before="0" w:after="0" w:line="276" w:lineRule="auto"/>
              <w:ind w:left="0"/>
              <w:jc w:val="center"/>
              <w:rPr>
                <w:rFonts w:ascii="Cambria" w:hAnsi="Cambria"/>
                <w:lang w:val="pl-PL"/>
              </w:rPr>
            </w:pPr>
            <w:r w:rsidRPr="00B80609">
              <w:rPr>
                <w:rFonts w:ascii="Cambria" w:hAnsi="Cambria"/>
                <w:lang w:val="pl-PL"/>
              </w:rPr>
              <w:t>2</w:t>
            </w:r>
          </w:p>
        </w:tc>
        <w:tc>
          <w:tcPr>
            <w:tcW w:w="4188" w:type="dxa"/>
            <w:tcBorders>
              <w:top w:val="single" w:sz="4" w:space="0" w:color="00000A"/>
              <w:left w:val="single" w:sz="4" w:space="0" w:color="00000A"/>
              <w:bottom w:val="single" w:sz="4" w:space="0" w:color="00000A"/>
              <w:right w:val="single" w:sz="4" w:space="0" w:color="00000A"/>
            </w:tcBorders>
            <w:shd w:val="clear" w:color="auto" w:fill="FFFFFF"/>
          </w:tcPr>
          <w:p w14:paraId="529D7D69" w14:textId="77777777" w:rsidR="00C5741F" w:rsidRPr="00B80609" w:rsidRDefault="00C5741F" w:rsidP="004B541E">
            <w:pPr>
              <w:rPr>
                <w:rFonts w:ascii="Cambria" w:hAnsi="Cambria"/>
              </w:rPr>
            </w:pPr>
            <w:r w:rsidRPr="00B80609">
              <w:rPr>
                <w:rFonts w:ascii="Cambria" w:hAnsi="Cambria"/>
              </w:rPr>
              <w:t>Długość okresu gwarancji na roboty budowlane oraz zamontowane materiały i urządzenia (G)</w:t>
            </w:r>
          </w:p>
        </w:tc>
        <w:tc>
          <w:tcPr>
            <w:tcW w:w="3352" w:type="dxa"/>
            <w:tcBorders>
              <w:top w:val="single" w:sz="4" w:space="0" w:color="00000A"/>
              <w:left w:val="single" w:sz="4" w:space="0" w:color="00000A"/>
              <w:bottom w:val="single" w:sz="4" w:space="0" w:color="00000A"/>
              <w:right w:val="single" w:sz="4" w:space="0" w:color="00000A"/>
            </w:tcBorders>
            <w:shd w:val="clear" w:color="auto" w:fill="FFFFFF"/>
          </w:tcPr>
          <w:p w14:paraId="7EE0F577" w14:textId="77777777" w:rsidR="00C5741F" w:rsidRPr="00B80609" w:rsidRDefault="00C5741F" w:rsidP="004B541E">
            <w:pPr>
              <w:pStyle w:val="Akapitzlist"/>
              <w:tabs>
                <w:tab w:val="left" w:pos="709"/>
                <w:tab w:val="left" w:pos="1276"/>
                <w:tab w:val="left" w:pos="1418"/>
              </w:tabs>
              <w:spacing w:before="0" w:after="0" w:line="276" w:lineRule="auto"/>
              <w:ind w:left="0"/>
              <w:jc w:val="center"/>
              <w:rPr>
                <w:rFonts w:ascii="Cambria" w:hAnsi="Cambria"/>
                <w:lang w:val="pl-PL"/>
              </w:rPr>
            </w:pPr>
          </w:p>
          <w:p w14:paraId="1735CBA5" w14:textId="77777777" w:rsidR="00C5741F" w:rsidRPr="00B80609" w:rsidRDefault="00C5741F" w:rsidP="004B541E">
            <w:pPr>
              <w:pStyle w:val="Akapitzlist"/>
              <w:tabs>
                <w:tab w:val="left" w:pos="709"/>
                <w:tab w:val="left" w:pos="1276"/>
                <w:tab w:val="left" w:pos="1418"/>
              </w:tabs>
              <w:spacing w:before="0" w:after="0" w:line="276" w:lineRule="auto"/>
              <w:ind w:left="0"/>
              <w:jc w:val="center"/>
              <w:rPr>
                <w:rFonts w:ascii="Cambria" w:hAnsi="Cambria"/>
                <w:lang w:val="pl-PL"/>
              </w:rPr>
            </w:pPr>
            <w:r w:rsidRPr="00B80609">
              <w:rPr>
                <w:rFonts w:ascii="Cambria" w:hAnsi="Cambria"/>
                <w:lang w:val="pl-PL"/>
              </w:rPr>
              <w:t>40</w:t>
            </w:r>
          </w:p>
        </w:tc>
      </w:tr>
    </w:tbl>
    <w:p w14:paraId="6EA22CA4" w14:textId="77777777" w:rsidR="00C5741F" w:rsidRPr="00B80609" w:rsidRDefault="00C5741F" w:rsidP="00C5741F">
      <w:pPr>
        <w:pStyle w:val="Akapitzlist"/>
        <w:tabs>
          <w:tab w:val="left" w:pos="1418"/>
          <w:tab w:val="left" w:pos="1985"/>
          <w:tab w:val="left" w:pos="2127"/>
        </w:tabs>
        <w:spacing w:before="0" w:after="0" w:line="276" w:lineRule="auto"/>
        <w:ind w:left="709"/>
        <w:rPr>
          <w:rFonts w:ascii="Cambria" w:hAnsi="Cambria"/>
          <w:sz w:val="10"/>
          <w:szCs w:val="10"/>
          <w:lang w:val="pl-PL"/>
        </w:rPr>
      </w:pPr>
    </w:p>
    <w:p w14:paraId="5E977075" w14:textId="77777777" w:rsidR="00C5741F" w:rsidRPr="00B80609" w:rsidRDefault="00C5741F" w:rsidP="00C5741F">
      <w:pPr>
        <w:pStyle w:val="Akapitzlist"/>
        <w:tabs>
          <w:tab w:val="left" w:pos="1418"/>
          <w:tab w:val="left" w:pos="1985"/>
          <w:tab w:val="left" w:pos="2127"/>
        </w:tabs>
        <w:spacing w:before="0" w:after="0" w:line="276" w:lineRule="auto"/>
        <w:ind w:left="709"/>
        <w:rPr>
          <w:rFonts w:ascii="Cambria" w:hAnsi="Cambria"/>
          <w:sz w:val="24"/>
          <w:szCs w:val="24"/>
          <w:lang w:val="pl-PL"/>
        </w:rPr>
      </w:pPr>
      <w:r w:rsidRPr="00B80609">
        <w:rPr>
          <w:rFonts w:ascii="Cambria" w:hAnsi="Cambria"/>
          <w:sz w:val="24"/>
          <w:szCs w:val="24"/>
          <w:lang w:val="pl-PL"/>
        </w:rPr>
        <w:t>Zamawiający dokona oceny ofert przyznając punkty w ramach poszczególnych kryteriów oceny ofert, przyjmując zasadę, że 1% = 1 punkt.</w:t>
      </w:r>
    </w:p>
    <w:p w14:paraId="72C23375" w14:textId="77777777" w:rsidR="00C5741F" w:rsidRPr="00B80609" w:rsidRDefault="00C5741F" w:rsidP="00C5741F">
      <w:pPr>
        <w:pStyle w:val="Akapitzlist"/>
        <w:tabs>
          <w:tab w:val="left" w:pos="1418"/>
          <w:tab w:val="left" w:pos="1985"/>
          <w:tab w:val="left" w:pos="2127"/>
        </w:tabs>
        <w:spacing w:before="0" w:after="0" w:line="276" w:lineRule="auto"/>
        <w:ind w:left="709"/>
        <w:rPr>
          <w:rFonts w:ascii="Cambria" w:hAnsi="Cambria"/>
          <w:sz w:val="10"/>
          <w:szCs w:val="10"/>
          <w:lang w:val="pl-PL"/>
        </w:rPr>
      </w:pPr>
    </w:p>
    <w:p w14:paraId="1F3D127B" w14:textId="77777777" w:rsidR="00C5741F" w:rsidRPr="00B80609" w:rsidRDefault="00C5741F" w:rsidP="00C5741F">
      <w:pPr>
        <w:pStyle w:val="Akapitzlist"/>
        <w:numPr>
          <w:ilvl w:val="1"/>
          <w:numId w:val="29"/>
        </w:numPr>
        <w:spacing w:line="276" w:lineRule="auto"/>
        <w:rPr>
          <w:lang w:val="pl-PL"/>
        </w:rPr>
      </w:pPr>
      <w:r w:rsidRPr="00B80609">
        <w:rPr>
          <w:rFonts w:ascii="Cambria" w:hAnsi="Cambria"/>
          <w:sz w:val="24"/>
          <w:szCs w:val="24"/>
          <w:lang w:val="pl-PL"/>
        </w:rPr>
        <w:t xml:space="preserve">Punkty za kryterium </w:t>
      </w:r>
      <w:r w:rsidRPr="00B80609">
        <w:rPr>
          <w:rFonts w:ascii="Cambria" w:hAnsi="Cambria"/>
          <w:b/>
          <w:sz w:val="24"/>
          <w:szCs w:val="24"/>
          <w:lang w:val="pl-PL"/>
        </w:rPr>
        <w:t>„Cena”</w:t>
      </w:r>
      <w:r w:rsidRPr="00B80609">
        <w:rPr>
          <w:rFonts w:ascii="Cambria" w:hAnsi="Cambria"/>
          <w:sz w:val="24"/>
          <w:szCs w:val="24"/>
          <w:lang w:val="pl-PL"/>
        </w:rPr>
        <w:t xml:space="preserve"> zostaną obliczone według wzoru:</w:t>
      </w:r>
    </w:p>
    <w:p w14:paraId="04FABFA5" w14:textId="77777777" w:rsidR="00C5741F" w:rsidRPr="00B80609" w:rsidRDefault="00C5741F" w:rsidP="00C5741F">
      <w:pPr>
        <w:pStyle w:val="Akapitzlist"/>
        <w:tabs>
          <w:tab w:val="left" w:pos="1418"/>
          <w:tab w:val="left" w:pos="1985"/>
          <w:tab w:val="left" w:pos="2127"/>
        </w:tabs>
        <w:spacing w:before="0" w:after="0" w:line="276" w:lineRule="auto"/>
        <w:ind w:left="709"/>
        <w:rPr>
          <w:lang w:val="pl-PL"/>
        </w:rPr>
      </w:pPr>
      <w:r w:rsidRPr="00B80609">
        <w:rPr>
          <w:rFonts w:ascii="Cambria" w:hAnsi="Cambria"/>
          <w:i/>
          <w:sz w:val="24"/>
          <w:szCs w:val="24"/>
          <w:lang w:val="pl-PL"/>
        </w:rPr>
        <w:tab/>
      </w:r>
      <w:r w:rsidRPr="00B80609">
        <w:rPr>
          <w:rFonts w:ascii="Cambria" w:hAnsi="Cambria"/>
          <w:b/>
          <w:i/>
          <w:sz w:val="24"/>
          <w:szCs w:val="24"/>
          <w:lang w:val="pl-PL"/>
        </w:rPr>
        <w:t>C</w:t>
      </w:r>
      <w:r w:rsidRPr="00B80609">
        <w:rPr>
          <w:rFonts w:ascii="Cambria" w:hAnsi="Cambria"/>
          <w:b/>
          <w:i/>
          <w:sz w:val="24"/>
          <w:szCs w:val="24"/>
          <w:vertAlign w:val="subscript"/>
          <w:lang w:val="pl-PL"/>
        </w:rPr>
        <w:t>n</w:t>
      </w:r>
    </w:p>
    <w:p w14:paraId="2296D0F2" w14:textId="77777777" w:rsidR="00C5741F" w:rsidRPr="00B80609" w:rsidRDefault="00C5741F" w:rsidP="00C5741F">
      <w:pPr>
        <w:pStyle w:val="Akapitzlist"/>
        <w:tabs>
          <w:tab w:val="left" w:pos="1418"/>
          <w:tab w:val="left" w:pos="1985"/>
          <w:tab w:val="left" w:pos="2127"/>
        </w:tabs>
        <w:spacing w:before="0" w:after="0" w:line="276" w:lineRule="auto"/>
        <w:ind w:left="709"/>
        <w:rPr>
          <w:lang w:val="pl-PL"/>
        </w:rPr>
      </w:pPr>
      <w:r w:rsidRPr="00B80609">
        <w:rPr>
          <w:rFonts w:ascii="Cambria" w:hAnsi="Cambria"/>
          <w:b/>
          <w:i/>
          <w:sz w:val="24"/>
          <w:szCs w:val="24"/>
          <w:lang w:val="pl-PL"/>
        </w:rPr>
        <w:t>P</w:t>
      </w:r>
      <w:r w:rsidRPr="00B80609">
        <w:rPr>
          <w:rFonts w:ascii="Cambria" w:hAnsi="Cambria"/>
          <w:b/>
          <w:i/>
          <w:sz w:val="24"/>
          <w:szCs w:val="24"/>
          <w:vertAlign w:val="subscript"/>
          <w:lang w:val="pl-PL"/>
        </w:rPr>
        <w:t>C</w:t>
      </w:r>
      <w:r w:rsidRPr="00B80609">
        <w:rPr>
          <w:rFonts w:ascii="Cambria" w:hAnsi="Cambria"/>
          <w:b/>
          <w:i/>
          <w:sz w:val="24"/>
          <w:szCs w:val="24"/>
          <w:lang w:val="pl-PL"/>
        </w:rPr>
        <w:t xml:space="preserve"> = </w:t>
      </w:r>
      <w:r w:rsidRPr="00B80609">
        <w:rPr>
          <w:rFonts w:ascii="Cambria" w:hAnsi="Cambria"/>
          <w:b/>
          <w:i/>
          <w:sz w:val="24"/>
          <w:szCs w:val="24"/>
          <w:lang w:val="pl-PL"/>
        </w:rPr>
        <w:tab/>
        <w:t>------- x 60 pkt</w:t>
      </w:r>
    </w:p>
    <w:p w14:paraId="0EDA89A4" w14:textId="77777777" w:rsidR="00C5741F" w:rsidRPr="00B80609" w:rsidRDefault="00C5741F" w:rsidP="00C5741F">
      <w:pPr>
        <w:pStyle w:val="Akapitzlist"/>
        <w:tabs>
          <w:tab w:val="left" w:pos="1418"/>
          <w:tab w:val="left" w:pos="1985"/>
          <w:tab w:val="left" w:pos="2127"/>
        </w:tabs>
        <w:spacing w:before="0" w:after="0" w:line="276" w:lineRule="auto"/>
        <w:ind w:left="709"/>
        <w:rPr>
          <w:lang w:val="pl-PL"/>
        </w:rPr>
      </w:pPr>
      <w:r w:rsidRPr="00B80609">
        <w:rPr>
          <w:rFonts w:ascii="Cambria" w:hAnsi="Cambria"/>
          <w:b/>
          <w:i/>
          <w:sz w:val="24"/>
          <w:szCs w:val="24"/>
          <w:lang w:val="pl-PL"/>
        </w:rPr>
        <w:tab/>
        <w:t>C</w:t>
      </w:r>
      <w:r w:rsidRPr="00B80609">
        <w:rPr>
          <w:rFonts w:ascii="Cambria" w:hAnsi="Cambria"/>
          <w:b/>
          <w:i/>
          <w:sz w:val="24"/>
          <w:szCs w:val="24"/>
          <w:vertAlign w:val="subscript"/>
          <w:lang w:val="pl-PL"/>
        </w:rPr>
        <w:t>b</w:t>
      </w:r>
    </w:p>
    <w:p w14:paraId="70DF151E" w14:textId="77777777" w:rsidR="00C5741F" w:rsidRPr="00B80609" w:rsidRDefault="00C5741F" w:rsidP="00C5741F">
      <w:pPr>
        <w:pStyle w:val="Standard"/>
        <w:tabs>
          <w:tab w:val="left" w:pos="709"/>
          <w:tab w:val="left" w:pos="1276"/>
          <w:tab w:val="left" w:pos="1418"/>
        </w:tabs>
        <w:spacing w:line="276" w:lineRule="auto"/>
        <w:rPr>
          <w:lang w:val="pl-PL"/>
        </w:rPr>
      </w:pPr>
      <w:r w:rsidRPr="00B80609">
        <w:rPr>
          <w:rFonts w:ascii="Cambria" w:hAnsi="Cambria"/>
          <w:b/>
          <w:lang w:val="pl-PL"/>
        </w:rPr>
        <w:tab/>
      </w:r>
      <w:r w:rsidRPr="00B80609">
        <w:rPr>
          <w:rFonts w:ascii="Cambria" w:hAnsi="Cambria"/>
          <w:lang w:val="pl-PL"/>
        </w:rPr>
        <w:t>gdzie,</w:t>
      </w:r>
    </w:p>
    <w:p w14:paraId="393A171C" w14:textId="77777777" w:rsidR="00C5741F" w:rsidRPr="00B80609" w:rsidRDefault="00C5741F" w:rsidP="00C5741F">
      <w:pPr>
        <w:pStyle w:val="Bezodstpw"/>
        <w:spacing w:line="276" w:lineRule="auto"/>
        <w:ind w:left="708"/>
        <w:jc w:val="both"/>
      </w:pPr>
      <w:r w:rsidRPr="00B80609">
        <w:rPr>
          <w:rFonts w:ascii="Cambria" w:hAnsi="Cambria"/>
          <w:b/>
          <w:sz w:val="24"/>
          <w:szCs w:val="24"/>
        </w:rPr>
        <w:t>P</w:t>
      </w:r>
      <w:r w:rsidRPr="00B80609">
        <w:rPr>
          <w:rFonts w:ascii="Cambria" w:hAnsi="Cambria"/>
          <w:b/>
          <w:sz w:val="24"/>
          <w:szCs w:val="24"/>
          <w:vertAlign w:val="subscript"/>
        </w:rPr>
        <w:t xml:space="preserve">C </w:t>
      </w:r>
      <w:r w:rsidRPr="00B80609">
        <w:rPr>
          <w:rFonts w:ascii="Cambria" w:hAnsi="Cambria"/>
          <w:b/>
          <w:sz w:val="24"/>
          <w:szCs w:val="24"/>
        </w:rPr>
        <w:t>-</w:t>
      </w:r>
      <w:r w:rsidRPr="00B80609">
        <w:rPr>
          <w:rFonts w:ascii="Cambria" w:hAnsi="Cambria"/>
          <w:sz w:val="24"/>
          <w:szCs w:val="24"/>
        </w:rPr>
        <w:t xml:space="preserve"> ilość punktów za kryterium cena,</w:t>
      </w:r>
    </w:p>
    <w:p w14:paraId="049566B7" w14:textId="77777777" w:rsidR="00C5741F" w:rsidRPr="00B80609" w:rsidRDefault="00C5741F" w:rsidP="00C5741F">
      <w:pPr>
        <w:pStyle w:val="Bezodstpw"/>
        <w:spacing w:line="276" w:lineRule="auto"/>
        <w:ind w:left="708"/>
        <w:jc w:val="both"/>
      </w:pPr>
      <w:r w:rsidRPr="00B80609">
        <w:rPr>
          <w:rFonts w:ascii="Cambria" w:hAnsi="Cambria"/>
          <w:b/>
          <w:sz w:val="24"/>
          <w:szCs w:val="24"/>
        </w:rPr>
        <w:lastRenderedPageBreak/>
        <w:t>C</w:t>
      </w:r>
      <w:r w:rsidRPr="00B80609">
        <w:rPr>
          <w:rFonts w:ascii="Cambria" w:hAnsi="Cambria"/>
          <w:b/>
          <w:sz w:val="24"/>
          <w:szCs w:val="24"/>
          <w:vertAlign w:val="subscript"/>
        </w:rPr>
        <w:t>n</w:t>
      </w:r>
      <w:r w:rsidRPr="00B80609">
        <w:rPr>
          <w:rFonts w:ascii="Cambria" w:hAnsi="Cambria"/>
          <w:b/>
          <w:sz w:val="24"/>
          <w:szCs w:val="24"/>
        </w:rPr>
        <w:t xml:space="preserve"> -</w:t>
      </w:r>
      <w:r w:rsidRPr="00B80609">
        <w:rPr>
          <w:rFonts w:ascii="Cambria" w:hAnsi="Cambria"/>
          <w:sz w:val="24"/>
          <w:szCs w:val="24"/>
        </w:rPr>
        <w:t xml:space="preserve"> najniższa cena ofertowa spośród ofert nieodrzuconych,</w:t>
      </w:r>
    </w:p>
    <w:p w14:paraId="72923047" w14:textId="77777777" w:rsidR="00C5741F" w:rsidRPr="00B80609" w:rsidRDefault="00C5741F" w:rsidP="00C5741F">
      <w:pPr>
        <w:pStyle w:val="Bezodstpw"/>
        <w:spacing w:line="276" w:lineRule="auto"/>
        <w:ind w:left="708"/>
        <w:jc w:val="both"/>
      </w:pPr>
      <w:r w:rsidRPr="00B80609">
        <w:rPr>
          <w:rFonts w:ascii="Cambria" w:hAnsi="Cambria"/>
          <w:b/>
          <w:sz w:val="24"/>
          <w:szCs w:val="24"/>
        </w:rPr>
        <w:t>C</w:t>
      </w:r>
      <w:r w:rsidRPr="00B80609">
        <w:rPr>
          <w:rFonts w:ascii="Cambria" w:hAnsi="Cambria"/>
          <w:b/>
          <w:sz w:val="24"/>
          <w:szCs w:val="24"/>
          <w:vertAlign w:val="subscript"/>
        </w:rPr>
        <w:t>b</w:t>
      </w:r>
      <w:r w:rsidRPr="00B80609">
        <w:rPr>
          <w:rFonts w:ascii="Cambria" w:hAnsi="Cambria"/>
          <w:b/>
          <w:sz w:val="24"/>
          <w:szCs w:val="24"/>
        </w:rPr>
        <w:t xml:space="preserve"> –</w:t>
      </w:r>
      <w:r w:rsidRPr="00B80609">
        <w:rPr>
          <w:rFonts w:ascii="Cambria" w:hAnsi="Cambria"/>
          <w:sz w:val="24"/>
          <w:szCs w:val="24"/>
        </w:rPr>
        <w:t xml:space="preserve"> cena oferty badanej.</w:t>
      </w:r>
    </w:p>
    <w:p w14:paraId="6D52FDAA" w14:textId="77777777" w:rsidR="00C5741F" w:rsidRPr="00B80609" w:rsidRDefault="00C5741F" w:rsidP="00C5741F">
      <w:pPr>
        <w:pStyle w:val="Bezodstpw"/>
        <w:spacing w:line="276" w:lineRule="auto"/>
        <w:ind w:left="708"/>
        <w:jc w:val="both"/>
        <w:rPr>
          <w:rFonts w:ascii="Cambria" w:hAnsi="Cambria"/>
          <w:sz w:val="10"/>
          <w:szCs w:val="10"/>
        </w:rPr>
      </w:pPr>
    </w:p>
    <w:p w14:paraId="23DA55ED" w14:textId="77777777" w:rsidR="00C5741F" w:rsidRPr="00B80609" w:rsidRDefault="00C5741F" w:rsidP="00C5741F">
      <w:pPr>
        <w:pStyle w:val="Akapitzlist"/>
        <w:spacing w:before="0" w:after="0" w:line="276" w:lineRule="auto"/>
        <w:ind w:left="708"/>
        <w:rPr>
          <w:sz w:val="22"/>
          <w:szCs w:val="22"/>
          <w:lang w:val="pl-PL"/>
        </w:rPr>
      </w:pPr>
      <w:r w:rsidRPr="00B80609">
        <w:rPr>
          <w:rFonts w:ascii="Cambria" w:hAnsi="Cambria"/>
          <w:sz w:val="22"/>
          <w:szCs w:val="22"/>
          <w:lang w:val="pl-PL"/>
        </w:rPr>
        <w:t>W kryterium „</w:t>
      </w:r>
      <w:r w:rsidRPr="00B80609">
        <w:rPr>
          <w:rFonts w:ascii="Cambria" w:hAnsi="Cambria"/>
          <w:b/>
          <w:sz w:val="22"/>
          <w:szCs w:val="22"/>
          <w:lang w:val="pl-PL"/>
        </w:rPr>
        <w:t>Cena”</w:t>
      </w:r>
      <w:r w:rsidRPr="00B80609">
        <w:rPr>
          <w:rFonts w:ascii="Cambria" w:hAnsi="Cambria"/>
          <w:sz w:val="22"/>
          <w:szCs w:val="22"/>
          <w:lang w:val="pl-PL"/>
        </w:rPr>
        <w:t>, oferta z najniższą ceną otrzyma 60 punktów, a pozostałe oferty po matematycznym przeliczeniu w odniesieniu do najniższej ceny odpowiednio mniej. Końcowy wynik powyższego działania zostanie zaokrąglony do dwóch miejsc po przecinku.</w:t>
      </w:r>
    </w:p>
    <w:p w14:paraId="0A1F1F9F" w14:textId="77777777" w:rsidR="00C5741F" w:rsidRPr="00B80609" w:rsidRDefault="00C5741F" w:rsidP="00C5741F">
      <w:pPr>
        <w:pStyle w:val="Akapitzlist"/>
        <w:spacing w:before="0" w:after="0" w:line="276" w:lineRule="auto"/>
        <w:ind w:left="708"/>
        <w:rPr>
          <w:rFonts w:ascii="Cambria" w:hAnsi="Cambria"/>
          <w:sz w:val="22"/>
          <w:szCs w:val="22"/>
          <w:lang w:val="pl-PL"/>
        </w:rPr>
      </w:pPr>
    </w:p>
    <w:p w14:paraId="670CC4EA" w14:textId="77777777" w:rsidR="00C5741F" w:rsidRPr="00B80609" w:rsidRDefault="00C5741F" w:rsidP="00C5741F">
      <w:pPr>
        <w:pStyle w:val="Listanumerowana2"/>
        <w:numPr>
          <w:ilvl w:val="1"/>
          <w:numId w:val="29"/>
        </w:numPr>
        <w:spacing w:line="276" w:lineRule="auto"/>
        <w:outlineLvl w:val="9"/>
        <w:rPr>
          <w:szCs w:val="22"/>
          <w:lang w:val="pl-PL"/>
        </w:rPr>
      </w:pPr>
      <w:r w:rsidRPr="00B80609">
        <w:rPr>
          <w:rFonts w:ascii="Cambria" w:hAnsi="Cambria"/>
          <w:szCs w:val="22"/>
          <w:lang w:val="pl-PL"/>
        </w:rPr>
        <w:t xml:space="preserve">Kryterium </w:t>
      </w:r>
      <w:r w:rsidRPr="00B80609">
        <w:rPr>
          <w:rFonts w:ascii="Cambria" w:hAnsi="Cambria"/>
          <w:b/>
          <w:szCs w:val="22"/>
          <w:lang w:val="pl-PL"/>
        </w:rPr>
        <w:t>„Długość okresu gwarancji na roboty budowlane oraz zamontowane materiały i urządzenia”</w:t>
      </w:r>
      <w:r w:rsidRPr="00B80609">
        <w:rPr>
          <w:rFonts w:ascii="Cambria" w:hAnsi="Cambria"/>
          <w:szCs w:val="22"/>
          <w:lang w:val="pl-PL"/>
        </w:rPr>
        <w:t xml:space="preserve"> liczone w okresach miesięcznych:</w:t>
      </w:r>
    </w:p>
    <w:p w14:paraId="6FEB4103" w14:textId="77777777" w:rsidR="00C5741F" w:rsidRPr="00B80609" w:rsidRDefault="00C5741F" w:rsidP="00C5741F">
      <w:pPr>
        <w:pStyle w:val="Standard"/>
        <w:tabs>
          <w:tab w:val="left" w:pos="1069"/>
        </w:tabs>
        <w:spacing w:line="276" w:lineRule="auto"/>
        <w:ind w:left="709"/>
        <w:jc w:val="both"/>
        <w:rPr>
          <w:sz w:val="22"/>
          <w:szCs w:val="22"/>
          <w:lang w:val="pl-PL"/>
        </w:rPr>
      </w:pPr>
      <w:r w:rsidRPr="00B80609">
        <w:rPr>
          <w:rFonts w:ascii="Cambria" w:eastAsia="Calibri" w:hAnsi="Cambria" w:cs="Helvetica"/>
          <w:sz w:val="22"/>
          <w:szCs w:val="22"/>
          <w:lang w:val="pl-PL"/>
        </w:rPr>
        <w:t>W przypadku zaoferowania minimalnej długości okresu gwarancji, tj. 36 miesięcy, Wykonawca otrzyma zero (0) punktów.</w:t>
      </w:r>
    </w:p>
    <w:p w14:paraId="2F2A0188" w14:textId="77777777" w:rsidR="00C5741F" w:rsidRPr="00B80609" w:rsidRDefault="00C5741F" w:rsidP="00C5741F">
      <w:pPr>
        <w:pStyle w:val="Standard"/>
        <w:tabs>
          <w:tab w:val="left" w:pos="1069"/>
        </w:tabs>
        <w:spacing w:line="276" w:lineRule="auto"/>
        <w:ind w:left="709"/>
        <w:jc w:val="both"/>
        <w:rPr>
          <w:sz w:val="22"/>
          <w:szCs w:val="22"/>
          <w:lang w:val="pl-PL"/>
        </w:rPr>
      </w:pPr>
      <w:r w:rsidRPr="00B80609">
        <w:rPr>
          <w:rFonts w:ascii="Cambria" w:eastAsia="Calibri" w:hAnsi="Cambria" w:cs="Helvetica"/>
          <w:sz w:val="22"/>
          <w:szCs w:val="22"/>
          <w:lang w:val="pl-PL"/>
        </w:rPr>
        <w:t xml:space="preserve">W przypadku zaoferowania </w:t>
      </w:r>
      <w:r w:rsidRPr="00B80609">
        <w:rPr>
          <w:rFonts w:ascii="Cambria" w:hAnsi="Cambria" w:cs="Helvetica"/>
          <w:sz w:val="22"/>
          <w:szCs w:val="22"/>
          <w:lang w:val="pl-PL"/>
        </w:rPr>
        <w:t xml:space="preserve">maksymalnej długości okresu gwarancji, tj. 84 </w:t>
      </w:r>
      <w:r w:rsidRPr="00B80609">
        <w:rPr>
          <w:rFonts w:ascii="Cambria" w:eastAsia="Calibri" w:hAnsi="Cambria" w:cs="Helvetica"/>
          <w:sz w:val="22"/>
          <w:szCs w:val="22"/>
          <w:lang w:val="pl-PL"/>
        </w:rPr>
        <w:t xml:space="preserve">miesięcy, Wykonawca otrzyma </w:t>
      </w:r>
      <w:r w:rsidRPr="00B80609">
        <w:rPr>
          <w:rFonts w:ascii="Cambria" w:hAnsi="Cambria" w:cs="Helvetica"/>
          <w:sz w:val="22"/>
          <w:szCs w:val="22"/>
          <w:lang w:val="pl-PL"/>
        </w:rPr>
        <w:t>trzydzieści (40</w:t>
      </w:r>
      <w:r w:rsidRPr="00B80609">
        <w:rPr>
          <w:rFonts w:ascii="Cambria" w:eastAsia="Calibri" w:hAnsi="Cambria" w:cs="Helvetica"/>
          <w:sz w:val="22"/>
          <w:szCs w:val="22"/>
          <w:lang w:val="pl-PL"/>
        </w:rPr>
        <w:t>) punktów.</w:t>
      </w:r>
    </w:p>
    <w:p w14:paraId="7989988B" w14:textId="77777777" w:rsidR="00C5741F" w:rsidRPr="00B80609" w:rsidRDefault="00C5741F" w:rsidP="00C5741F">
      <w:pPr>
        <w:pStyle w:val="Standard"/>
        <w:tabs>
          <w:tab w:val="left" w:pos="1069"/>
        </w:tabs>
        <w:spacing w:line="276" w:lineRule="auto"/>
        <w:ind w:left="709"/>
        <w:jc w:val="both"/>
        <w:rPr>
          <w:rFonts w:ascii="Cambria" w:hAnsi="Cambria" w:cs="Helvetica"/>
          <w:sz w:val="22"/>
          <w:szCs w:val="22"/>
          <w:lang w:val="pl-PL"/>
        </w:rPr>
      </w:pPr>
      <w:r w:rsidRPr="00B80609">
        <w:rPr>
          <w:rFonts w:ascii="Cambria" w:hAnsi="Cambria" w:cs="Helvetica"/>
          <w:sz w:val="22"/>
          <w:szCs w:val="22"/>
          <w:lang w:val="pl-PL"/>
        </w:rPr>
        <w:t xml:space="preserve">W przypadku zaoferowania gwarancji pomiędzy 36 a </w:t>
      </w:r>
      <w:r w:rsidRPr="00B80609">
        <w:rPr>
          <w:rFonts w:ascii="Cambria" w:hAnsi="Cambria" w:cs="Helvetica"/>
          <w:color w:val="000000"/>
          <w:sz w:val="22"/>
          <w:szCs w:val="22"/>
          <w:lang w:val="pl-PL"/>
        </w:rPr>
        <w:t xml:space="preserve">84 miesięcy </w:t>
      </w:r>
      <w:r w:rsidRPr="00B80609">
        <w:rPr>
          <w:rFonts w:ascii="Cambria" w:hAnsi="Cambria" w:cs="Helvetica"/>
          <w:sz w:val="22"/>
          <w:szCs w:val="22"/>
          <w:lang w:val="pl-PL"/>
        </w:rPr>
        <w:t>Wykonawca otrzyma liczbę punktów obliczoną wg wzoru:</w:t>
      </w:r>
    </w:p>
    <w:tbl>
      <w:tblPr>
        <w:tblW w:w="3821" w:type="dxa"/>
        <w:jc w:val="center"/>
        <w:tblLayout w:type="fixed"/>
        <w:tblLook w:val="0000" w:firstRow="0" w:lastRow="0" w:firstColumn="0" w:lastColumn="0" w:noHBand="0" w:noVBand="0"/>
      </w:tblPr>
      <w:tblGrid>
        <w:gridCol w:w="850"/>
        <w:gridCol w:w="2971"/>
      </w:tblGrid>
      <w:tr w:rsidR="00C5741F" w:rsidRPr="00B80609" w14:paraId="31F26D62" w14:textId="77777777" w:rsidTr="004B541E">
        <w:trPr>
          <w:jc w:val="center"/>
        </w:trPr>
        <w:tc>
          <w:tcPr>
            <w:tcW w:w="850" w:type="dxa"/>
            <w:shd w:val="clear" w:color="auto" w:fill="FFFFFF"/>
          </w:tcPr>
          <w:p w14:paraId="2EADFA0B" w14:textId="77777777" w:rsidR="00C5741F" w:rsidRPr="00B80609" w:rsidRDefault="00C5741F" w:rsidP="004B541E">
            <w:pPr>
              <w:pStyle w:val="Standard"/>
              <w:spacing w:line="276" w:lineRule="auto"/>
              <w:jc w:val="center"/>
              <w:rPr>
                <w:rFonts w:ascii="Cambria" w:eastAsia="Calibri" w:hAnsi="Cambria" w:cs="Helvetica"/>
                <w:b/>
                <w:i/>
                <w:lang w:val="pl-PL"/>
              </w:rPr>
            </w:pPr>
          </w:p>
        </w:tc>
        <w:tc>
          <w:tcPr>
            <w:tcW w:w="2970" w:type="dxa"/>
            <w:shd w:val="clear" w:color="auto" w:fill="FFFFFF"/>
          </w:tcPr>
          <w:p w14:paraId="635E410D" w14:textId="77777777" w:rsidR="00C5741F" w:rsidRPr="00B80609" w:rsidRDefault="00C5741F" w:rsidP="004B541E">
            <w:pPr>
              <w:pStyle w:val="Standard"/>
              <w:spacing w:line="276" w:lineRule="auto"/>
              <w:rPr>
                <w:lang w:val="pl-PL"/>
              </w:rPr>
            </w:pPr>
            <w:r w:rsidRPr="00B80609">
              <w:rPr>
                <w:rFonts w:ascii="Cambria" w:eastAsia="Calibri" w:hAnsi="Cambria" w:cs="Helvetica"/>
                <w:b/>
                <w:i/>
                <w:lang w:val="pl-PL"/>
              </w:rPr>
              <w:t xml:space="preserve">      G </w:t>
            </w:r>
            <w:r w:rsidRPr="00B80609">
              <w:rPr>
                <w:rFonts w:ascii="Cambria" w:eastAsia="Calibri" w:hAnsi="Cambria" w:cs="Helvetica"/>
                <w:b/>
                <w:i/>
                <w:vertAlign w:val="subscript"/>
                <w:lang w:val="pl-PL"/>
              </w:rPr>
              <w:t>o</w:t>
            </w:r>
          </w:p>
        </w:tc>
      </w:tr>
      <w:tr w:rsidR="00C5741F" w:rsidRPr="00B80609" w14:paraId="1C45C5C2" w14:textId="77777777" w:rsidTr="004B541E">
        <w:trPr>
          <w:jc w:val="center"/>
        </w:trPr>
        <w:tc>
          <w:tcPr>
            <w:tcW w:w="850" w:type="dxa"/>
            <w:shd w:val="clear" w:color="auto" w:fill="FFFFFF"/>
          </w:tcPr>
          <w:p w14:paraId="3C5B2464" w14:textId="77777777" w:rsidR="00C5741F" w:rsidRPr="00B80609" w:rsidRDefault="00C5741F" w:rsidP="004B541E">
            <w:pPr>
              <w:pStyle w:val="Standard"/>
              <w:spacing w:line="276" w:lineRule="auto"/>
              <w:jc w:val="center"/>
              <w:rPr>
                <w:lang w:val="pl-PL"/>
              </w:rPr>
            </w:pPr>
            <w:r w:rsidRPr="00B80609">
              <w:rPr>
                <w:rFonts w:ascii="Cambria" w:eastAsia="Calibri" w:hAnsi="Cambria" w:cs="Helvetica"/>
                <w:b/>
                <w:i/>
                <w:lang w:val="pl-PL"/>
              </w:rPr>
              <w:t>P</w:t>
            </w:r>
            <w:r w:rsidRPr="00B80609">
              <w:rPr>
                <w:rFonts w:ascii="Cambria" w:eastAsia="Calibri" w:hAnsi="Cambria" w:cs="Helvetica"/>
                <w:b/>
                <w:i/>
                <w:vertAlign w:val="subscript"/>
                <w:lang w:val="pl-PL"/>
              </w:rPr>
              <w:t xml:space="preserve">G </w:t>
            </w:r>
            <w:r w:rsidRPr="00B80609">
              <w:rPr>
                <w:rFonts w:ascii="Cambria" w:eastAsia="Calibri" w:hAnsi="Cambria" w:cs="Helvetica"/>
                <w:b/>
                <w:i/>
                <w:lang w:val="pl-PL"/>
              </w:rPr>
              <w:t xml:space="preserve">    =</w:t>
            </w:r>
          </w:p>
        </w:tc>
        <w:tc>
          <w:tcPr>
            <w:tcW w:w="2970" w:type="dxa"/>
            <w:shd w:val="clear" w:color="auto" w:fill="FFFFFF"/>
          </w:tcPr>
          <w:p w14:paraId="0F8FD75D" w14:textId="77777777" w:rsidR="00C5741F" w:rsidRPr="00B80609" w:rsidRDefault="00C5741F" w:rsidP="004B541E">
            <w:pPr>
              <w:pStyle w:val="Standard"/>
              <w:spacing w:line="276" w:lineRule="auto"/>
              <w:rPr>
                <w:rFonts w:ascii="Cambria" w:eastAsia="Calibri" w:hAnsi="Cambria" w:cs="Helvetica"/>
                <w:b/>
                <w:i/>
                <w:lang w:val="pl-PL"/>
              </w:rPr>
            </w:pPr>
            <w:r w:rsidRPr="00B80609">
              <w:rPr>
                <w:rFonts w:ascii="Cambria" w:eastAsia="Calibri" w:hAnsi="Cambria" w:cs="Helvetica"/>
                <w:b/>
                <w:i/>
                <w:lang w:val="pl-PL"/>
              </w:rPr>
              <w:t>-----------   x 40 pkt</w:t>
            </w:r>
          </w:p>
        </w:tc>
      </w:tr>
      <w:tr w:rsidR="00C5741F" w:rsidRPr="00B80609" w14:paraId="1F369F30" w14:textId="77777777" w:rsidTr="004B541E">
        <w:trPr>
          <w:jc w:val="center"/>
        </w:trPr>
        <w:tc>
          <w:tcPr>
            <w:tcW w:w="850" w:type="dxa"/>
            <w:shd w:val="clear" w:color="auto" w:fill="FFFFFF"/>
          </w:tcPr>
          <w:p w14:paraId="3BC05514" w14:textId="77777777" w:rsidR="00C5741F" w:rsidRPr="00B80609" w:rsidRDefault="00C5741F" w:rsidP="004B541E">
            <w:pPr>
              <w:pStyle w:val="Standard"/>
              <w:spacing w:line="276" w:lineRule="auto"/>
              <w:jc w:val="center"/>
              <w:rPr>
                <w:rFonts w:ascii="Cambria" w:eastAsia="Calibri" w:hAnsi="Cambria" w:cs="Helvetica"/>
                <w:b/>
                <w:i/>
                <w:lang w:val="pl-PL"/>
              </w:rPr>
            </w:pPr>
          </w:p>
        </w:tc>
        <w:tc>
          <w:tcPr>
            <w:tcW w:w="2970" w:type="dxa"/>
            <w:shd w:val="clear" w:color="auto" w:fill="FFFFFF"/>
          </w:tcPr>
          <w:p w14:paraId="5C8CC38B" w14:textId="77777777" w:rsidR="00C5741F" w:rsidRPr="00B80609" w:rsidRDefault="00C5741F" w:rsidP="004B541E">
            <w:pPr>
              <w:pStyle w:val="Standard"/>
              <w:spacing w:line="276" w:lineRule="auto"/>
              <w:rPr>
                <w:lang w:val="pl-PL"/>
              </w:rPr>
            </w:pPr>
            <w:r w:rsidRPr="00B80609">
              <w:rPr>
                <w:rFonts w:ascii="Cambria" w:eastAsia="Calibri" w:hAnsi="Cambria" w:cs="Helvetica"/>
                <w:b/>
                <w:i/>
                <w:lang w:val="pl-PL"/>
              </w:rPr>
              <w:t xml:space="preserve">     G </w:t>
            </w:r>
            <w:r w:rsidRPr="00B80609">
              <w:rPr>
                <w:rFonts w:ascii="Cambria" w:eastAsia="Calibri" w:hAnsi="Cambria" w:cs="Helvetica"/>
                <w:b/>
                <w:i/>
                <w:vertAlign w:val="subscript"/>
                <w:lang w:val="pl-PL"/>
              </w:rPr>
              <w:t>max.</w:t>
            </w:r>
          </w:p>
        </w:tc>
      </w:tr>
    </w:tbl>
    <w:p w14:paraId="0D85B94D" w14:textId="77777777" w:rsidR="00C5741F" w:rsidRPr="00B80609" w:rsidRDefault="00C5741F" w:rsidP="00C5741F">
      <w:pPr>
        <w:pStyle w:val="Standard"/>
        <w:tabs>
          <w:tab w:val="left" w:pos="360"/>
        </w:tabs>
        <w:spacing w:line="276" w:lineRule="auto"/>
        <w:ind w:firstLine="993"/>
        <w:jc w:val="both"/>
        <w:rPr>
          <w:rFonts w:ascii="Cambria" w:eastAsia="Calibri" w:hAnsi="Cambria" w:cs="Arial"/>
          <w:bCs w:val="0"/>
          <w:lang w:val="pl-PL"/>
        </w:rPr>
      </w:pPr>
      <w:r w:rsidRPr="00B80609">
        <w:rPr>
          <w:rFonts w:ascii="Cambria" w:eastAsia="Calibri" w:hAnsi="Cambria" w:cs="Arial"/>
          <w:bCs w:val="0"/>
          <w:lang w:val="pl-PL"/>
        </w:rPr>
        <w:t>gdzie:</w:t>
      </w:r>
      <w:r w:rsidRPr="00B80609">
        <w:rPr>
          <w:rFonts w:ascii="Cambria" w:eastAsia="Calibri" w:hAnsi="Cambria" w:cs="Arial"/>
          <w:bCs w:val="0"/>
          <w:lang w:val="pl-PL"/>
        </w:rPr>
        <w:tab/>
      </w:r>
    </w:p>
    <w:p w14:paraId="5E226FAD" w14:textId="77777777" w:rsidR="00C5741F" w:rsidRPr="00B80609" w:rsidRDefault="00C5741F" w:rsidP="00C5741F">
      <w:pPr>
        <w:pStyle w:val="Standard"/>
        <w:tabs>
          <w:tab w:val="left" w:pos="360"/>
        </w:tabs>
        <w:spacing w:line="276" w:lineRule="auto"/>
        <w:ind w:firstLine="993"/>
        <w:jc w:val="both"/>
        <w:rPr>
          <w:lang w:val="pl-PL"/>
        </w:rPr>
      </w:pPr>
      <w:r w:rsidRPr="00B80609">
        <w:rPr>
          <w:rFonts w:ascii="Cambria" w:eastAsia="Calibri" w:hAnsi="Cambria" w:cs="Arial"/>
          <w:b/>
          <w:bCs w:val="0"/>
          <w:lang w:val="pl-PL"/>
        </w:rPr>
        <w:t>P</w:t>
      </w:r>
      <w:r w:rsidRPr="00B80609">
        <w:rPr>
          <w:rFonts w:ascii="Cambria" w:eastAsia="Calibri" w:hAnsi="Cambria" w:cs="Arial"/>
          <w:b/>
          <w:bCs w:val="0"/>
          <w:vertAlign w:val="subscript"/>
          <w:lang w:val="pl-PL"/>
        </w:rPr>
        <w:t>G</w:t>
      </w:r>
      <w:r w:rsidRPr="00B80609">
        <w:rPr>
          <w:rFonts w:ascii="Cambria" w:eastAsia="Calibri" w:hAnsi="Cambria" w:cs="Arial"/>
          <w:b/>
          <w:bCs w:val="0"/>
          <w:lang w:val="pl-PL"/>
        </w:rPr>
        <w:t xml:space="preserve"> </w:t>
      </w:r>
      <w:r w:rsidRPr="00B80609">
        <w:rPr>
          <w:rFonts w:ascii="Cambria" w:eastAsia="Calibri" w:hAnsi="Cambria" w:cs="Arial"/>
          <w:b/>
          <w:bCs w:val="0"/>
          <w:lang w:val="pl-PL"/>
        </w:rPr>
        <w:tab/>
      </w:r>
      <w:r w:rsidRPr="00B80609">
        <w:rPr>
          <w:rFonts w:ascii="Cambria" w:eastAsia="Calibri" w:hAnsi="Cambria" w:cs="Arial"/>
          <w:bCs w:val="0"/>
          <w:lang w:val="pl-PL"/>
        </w:rPr>
        <w:t xml:space="preserve">- </w:t>
      </w:r>
      <w:r w:rsidRPr="00B80609">
        <w:rPr>
          <w:rFonts w:ascii="Cambria" w:eastAsia="Calibri" w:hAnsi="Cambria" w:cs="Arial"/>
          <w:bCs w:val="0"/>
          <w:lang w:val="pl-PL"/>
        </w:rPr>
        <w:tab/>
      </w:r>
      <w:r w:rsidRPr="00B80609">
        <w:rPr>
          <w:rFonts w:ascii="Cambria" w:eastAsia="Calibri" w:hAnsi="Cambria" w:cs="Arial"/>
          <w:bCs w:val="0"/>
          <w:sz w:val="22"/>
          <w:szCs w:val="22"/>
          <w:lang w:val="pl-PL"/>
        </w:rPr>
        <w:t>wartość punktowa, którą należy wyznaczyć,</w:t>
      </w:r>
    </w:p>
    <w:p w14:paraId="6A231C3B" w14:textId="77777777" w:rsidR="00C5741F" w:rsidRPr="00B80609" w:rsidRDefault="00C5741F" w:rsidP="00C5741F">
      <w:pPr>
        <w:pStyle w:val="Standard"/>
        <w:tabs>
          <w:tab w:val="left" w:pos="2473"/>
        </w:tabs>
        <w:spacing w:line="276" w:lineRule="auto"/>
        <w:ind w:left="2113" w:hanging="1120"/>
        <w:jc w:val="both"/>
        <w:rPr>
          <w:lang w:val="pl-PL"/>
        </w:rPr>
      </w:pPr>
      <w:r w:rsidRPr="00B80609">
        <w:rPr>
          <w:rFonts w:ascii="Cambria" w:eastAsia="Calibri" w:hAnsi="Cambria" w:cs="Arial"/>
          <w:b/>
          <w:bCs w:val="0"/>
          <w:lang w:val="pl-PL"/>
        </w:rPr>
        <w:t xml:space="preserve">G </w:t>
      </w:r>
      <w:r w:rsidRPr="00B80609">
        <w:rPr>
          <w:rFonts w:ascii="Cambria" w:eastAsia="Calibri" w:hAnsi="Cambria" w:cs="Arial"/>
          <w:b/>
          <w:bCs w:val="0"/>
          <w:vertAlign w:val="subscript"/>
          <w:lang w:val="pl-PL"/>
        </w:rPr>
        <w:t>max.</w:t>
      </w:r>
      <w:r w:rsidRPr="00B80609">
        <w:rPr>
          <w:rFonts w:ascii="Cambria" w:eastAsia="Calibri" w:hAnsi="Cambria" w:cs="Arial"/>
          <w:bCs w:val="0"/>
          <w:lang w:val="pl-PL"/>
        </w:rPr>
        <w:t xml:space="preserve"> - </w:t>
      </w:r>
      <w:r w:rsidRPr="00B80609">
        <w:rPr>
          <w:rFonts w:ascii="Cambria" w:eastAsia="Calibri" w:hAnsi="Cambria" w:cs="Arial"/>
          <w:bCs w:val="0"/>
          <w:lang w:val="pl-PL"/>
        </w:rPr>
        <w:tab/>
      </w:r>
      <w:r w:rsidRPr="00B80609">
        <w:rPr>
          <w:rFonts w:ascii="Cambria" w:eastAsia="Calibri" w:hAnsi="Cambria" w:cs="Arial"/>
          <w:bCs w:val="0"/>
          <w:sz w:val="22"/>
          <w:szCs w:val="22"/>
          <w:lang w:val="pl-PL"/>
        </w:rPr>
        <w:t>najdłuższy oferowany okres gwarancji,</w:t>
      </w:r>
    </w:p>
    <w:p w14:paraId="5FFF0236" w14:textId="77777777" w:rsidR="00C5741F" w:rsidRPr="00B80609" w:rsidRDefault="00C5741F" w:rsidP="00C5741F">
      <w:pPr>
        <w:pStyle w:val="Standard"/>
        <w:tabs>
          <w:tab w:val="left" w:pos="360"/>
        </w:tabs>
        <w:spacing w:line="276" w:lineRule="auto"/>
        <w:ind w:firstLine="993"/>
        <w:jc w:val="both"/>
        <w:rPr>
          <w:sz w:val="22"/>
          <w:szCs w:val="22"/>
          <w:lang w:val="pl-PL"/>
        </w:rPr>
      </w:pPr>
      <w:r w:rsidRPr="00B80609">
        <w:rPr>
          <w:rFonts w:ascii="Cambria" w:eastAsia="Calibri" w:hAnsi="Cambria" w:cs="Arial"/>
          <w:b/>
          <w:bCs w:val="0"/>
          <w:lang w:val="pl-PL"/>
        </w:rPr>
        <w:t>G</w:t>
      </w:r>
      <w:r w:rsidRPr="00B80609">
        <w:rPr>
          <w:rFonts w:ascii="Cambria" w:eastAsia="Calibri" w:hAnsi="Cambria" w:cs="Arial"/>
          <w:b/>
          <w:bCs w:val="0"/>
          <w:vertAlign w:val="subscript"/>
          <w:lang w:val="pl-PL"/>
        </w:rPr>
        <w:t>o</w:t>
      </w:r>
      <w:r w:rsidRPr="00B80609">
        <w:rPr>
          <w:rFonts w:ascii="Cambria" w:eastAsia="Calibri" w:hAnsi="Cambria" w:cs="Arial"/>
          <w:b/>
          <w:bCs w:val="0"/>
          <w:vertAlign w:val="subscript"/>
          <w:lang w:val="pl-PL"/>
        </w:rPr>
        <w:tab/>
      </w:r>
      <w:r w:rsidRPr="00B80609">
        <w:rPr>
          <w:rFonts w:ascii="Cambria" w:eastAsia="Calibri" w:hAnsi="Cambria" w:cs="Arial"/>
          <w:bCs w:val="0"/>
          <w:lang w:val="pl-PL"/>
        </w:rPr>
        <w:t xml:space="preserve">- </w:t>
      </w:r>
      <w:r w:rsidRPr="00B80609">
        <w:rPr>
          <w:rFonts w:ascii="Cambria" w:eastAsia="Calibri" w:hAnsi="Cambria" w:cs="Arial"/>
          <w:bCs w:val="0"/>
          <w:lang w:val="pl-PL"/>
        </w:rPr>
        <w:tab/>
      </w:r>
      <w:r w:rsidRPr="00B80609">
        <w:rPr>
          <w:rFonts w:ascii="Cambria" w:eastAsia="Calibri" w:hAnsi="Cambria" w:cs="Arial"/>
          <w:bCs w:val="0"/>
          <w:sz w:val="22"/>
          <w:szCs w:val="22"/>
          <w:lang w:val="pl-PL"/>
        </w:rPr>
        <w:t>okres gwarancji podany w badanej ofercie.</w:t>
      </w:r>
    </w:p>
    <w:p w14:paraId="5504B858" w14:textId="77777777" w:rsidR="00C5741F" w:rsidRPr="00B80609" w:rsidRDefault="00C5741F" w:rsidP="00C5741F">
      <w:pPr>
        <w:pStyle w:val="Akapitzlist"/>
        <w:tabs>
          <w:tab w:val="left" w:pos="1211"/>
        </w:tabs>
        <w:spacing w:before="0" w:after="0" w:line="276" w:lineRule="auto"/>
        <w:ind w:left="360"/>
        <w:jc w:val="center"/>
        <w:rPr>
          <w:rFonts w:ascii="Cambria" w:eastAsia="Calibri" w:hAnsi="Cambria" w:cs="Helvetica"/>
          <w:b/>
          <w:bCs/>
          <w:sz w:val="24"/>
          <w:szCs w:val="24"/>
          <w:lang w:val="pl-PL"/>
        </w:rPr>
      </w:pPr>
      <w:r w:rsidRPr="00B80609">
        <w:rPr>
          <w:rFonts w:ascii="Cambria" w:eastAsia="Calibri" w:hAnsi="Cambria" w:cs="Helvetica"/>
          <w:b/>
          <w:bCs/>
          <w:sz w:val="24"/>
          <w:szCs w:val="24"/>
          <w:lang w:val="pl-PL"/>
        </w:rPr>
        <w:t>Uwaga:</w:t>
      </w:r>
    </w:p>
    <w:tbl>
      <w:tblPr>
        <w:tblW w:w="8639" w:type="dxa"/>
        <w:tblInd w:w="712" w:type="dxa"/>
        <w:tblLayout w:type="fixed"/>
        <w:tblLook w:val="0000" w:firstRow="0" w:lastRow="0" w:firstColumn="0" w:lastColumn="0" w:noHBand="0" w:noVBand="0"/>
      </w:tblPr>
      <w:tblGrid>
        <w:gridCol w:w="8639"/>
      </w:tblGrid>
      <w:tr w:rsidR="00C5741F" w:rsidRPr="00B80609" w14:paraId="55AEB1EE" w14:textId="77777777" w:rsidTr="004B541E">
        <w:tc>
          <w:tcPr>
            <w:tcW w:w="8639" w:type="dxa"/>
            <w:tcBorders>
              <w:top w:val="single" w:sz="4" w:space="0" w:color="00000A"/>
              <w:left w:val="single" w:sz="4" w:space="0" w:color="00000A"/>
              <w:bottom w:val="single" w:sz="4" w:space="0" w:color="00000A"/>
              <w:right w:val="single" w:sz="4" w:space="0" w:color="00000A"/>
            </w:tcBorders>
            <w:shd w:val="clear" w:color="auto" w:fill="FFFFFF"/>
          </w:tcPr>
          <w:p w14:paraId="3120E2EF" w14:textId="77777777" w:rsidR="00C5741F" w:rsidRPr="00B80609" w:rsidRDefault="00C5741F" w:rsidP="004B541E">
            <w:pPr>
              <w:pStyle w:val="Standard"/>
              <w:spacing w:line="276" w:lineRule="auto"/>
              <w:jc w:val="both"/>
              <w:rPr>
                <w:sz w:val="22"/>
                <w:szCs w:val="22"/>
                <w:lang w:val="pl-PL"/>
              </w:rPr>
            </w:pPr>
            <w:r w:rsidRPr="00B80609">
              <w:rPr>
                <w:rFonts w:ascii="Cambria" w:eastAsia="Calibri" w:hAnsi="Cambria" w:cs="Helvetica"/>
                <w:sz w:val="22"/>
                <w:szCs w:val="22"/>
                <w:lang w:val="pl-PL"/>
              </w:rPr>
              <w:t xml:space="preserve">Zamawiający określa minimalną oraz maksymalną długość okresu gwarancji, </w:t>
            </w:r>
            <w:r w:rsidRPr="00B80609">
              <w:rPr>
                <w:rFonts w:ascii="Cambria" w:eastAsia="Calibri" w:hAnsi="Cambria" w:cs="Helvetica"/>
                <w:sz w:val="22"/>
                <w:szCs w:val="22"/>
                <w:lang w:val="pl-PL"/>
              </w:rPr>
              <w:br/>
              <w:t xml:space="preserve">w przedziale od 36 miesięcy </w:t>
            </w:r>
            <w:r w:rsidRPr="00B80609">
              <w:rPr>
                <w:rFonts w:ascii="Cambria" w:eastAsia="Calibri" w:hAnsi="Cambria" w:cs="Helvetica"/>
                <w:color w:val="000000"/>
                <w:sz w:val="22"/>
                <w:szCs w:val="22"/>
                <w:lang w:val="pl-PL"/>
              </w:rPr>
              <w:t>do 84 miesięcy</w:t>
            </w:r>
            <w:r w:rsidRPr="00B80609">
              <w:rPr>
                <w:rFonts w:ascii="Cambria" w:eastAsia="Calibri" w:hAnsi="Cambria" w:cs="Helvetica"/>
                <w:sz w:val="22"/>
                <w:szCs w:val="22"/>
                <w:lang w:val="pl-PL"/>
              </w:rPr>
              <w:t xml:space="preserve">. </w:t>
            </w:r>
            <w:r w:rsidRPr="00B80609">
              <w:rPr>
                <w:rFonts w:ascii="Cambria" w:eastAsia="Calibri" w:hAnsi="Cambria" w:cs="Helvetica"/>
                <w:b/>
                <w:sz w:val="22"/>
                <w:szCs w:val="22"/>
                <w:lang w:val="pl-PL"/>
              </w:rPr>
              <w:t>W przypadku zaoferowania przez Wykonawcę długości gwarancji krótszego niż 36 m-cy, Zamawiający ofertę odrzuci</w:t>
            </w:r>
            <w:r w:rsidRPr="00B80609">
              <w:rPr>
                <w:rFonts w:ascii="Cambria" w:eastAsia="Calibri" w:hAnsi="Cambria" w:cs="Helvetica"/>
                <w:sz w:val="22"/>
                <w:szCs w:val="22"/>
                <w:lang w:val="pl-PL"/>
              </w:rPr>
              <w:t xml:space="preserve">. </w:t>
            </w:r>
            <w:r w:rsidRPr="00B80609">
              <w:rPr>
                <w:rFonts w:ascii="Cambria" w:eastAsia="Calibri" w:hAnsi="Cambria" w:cs="Helvetica"/>
                <w:b/>
                <w:sz w:val="22"/>
                <w:szCs w:val="22"/>
                <w:lang w:val="pl-PL"/>
              </w:rPr>
              <w:t>W przypadku, gdy Wykonawca w ogóle nie wskaże w ofercie oferowanego okresu gwarancji Zamawiający przyjmie, że Wykonawca nie oferuje gwarancji i ofertę odrzuci.</w:t>
            </w:r>
            <w:r w:rsidRPr="00B80609">
              <w:rPr>
                <w:rFonts w:ascii="Cambria" w:eastAsia="Calibri" w:hAnsi="Cambria" w:cs="Helvetica"/>
                <w:sz w:val="22"/>
                <w:szCs w:val="22"/>
                <w:lang w:val="pl-PL"/>
              </w:rPr>
              <w:t xml:space="preserve"> Wykonawca może zaproponować długość okresu gwarancji dłuższy niż wyznaczony maksymalny </w:t>
            </w:r>
            <w:r w:rsidRPr="00B80609">
              <w:rPr>
                <w:rFonts w:ascii="Cambria" w:eastAsia="Calibri" w:hAnsi="Cambria" w:cs="Helvetica"/>
                <w:color w:val="000000"/>
                <w:sz w:val="22"/>
                <w:szCs w:val="22"/>
                <w:lang w:val="pl-PL"/>
              </w:rPr>
              <w:t xml:space="preserve">84 miesięcy, jednak w tym przypadku Zamawiający przyjmie do obliczeń wartość 84 m-cy - najdłuższy przyjęty w kryterium oceny ofert „Długość okresu gwarancji na roboty budowlane oraz zamontowane elementy i urządzenia”. </w:t>
            </w:r>
            <w:r w:rsidRPr="00B80609">
              <w:rPr>
                <w:rFonts w:ascii="Cambria" w:eastAsia="Calibri" w:hAnsi="Cambria" w:cs="Helvetica"/>
                <w:b/>
                <w:color w:val="000000"/>
                <w:sz w:val="22"/>
                <w:szCs w:val="22"/>
                <w:lang w:val="pl-PL"/>
              </w:rPr>
              <w:t>Wykonawcy oferują długości okresu gwarancji w pełnych miesiącach (w przedziale od 36 do 84 mie</w:t>
            </w:r>
            <w:r w:rsidRPr="00B80609">
              <w:rPr>
                <w:rFonts w:ascii="Cambria" w:eastAsia="Calibri" w:hAnsi="Cambria" w:cs="Helvetica"/>
                <w:b/>
                <w:sz w:val="22"/>
                <w:szCs w:val="22"/>
                <w:lang w:val="pl-PL"/>
              </w:rPr>
              <w:t>sięcy).</w:t>
            </w:r>
          </w:p>
        </w:tc>
      </w:tr>
    </w:tbl>
    <w:p w14:paraId="29ECDFC3" w14:textId="77777777" w:rsidR="00C5741F" w:rsidRPr="00B80609" w:rsidRDefault="00C5741F" w:rsidP="00C5741F">
      <w:pPr>
        <w:pStyle w:val="Listanumerowana2"/>
        <w:ind w:left="709" w:firstLine="0"/>
        <w:outlineLvl w:val="9"/>
        <w:rPr>
          <w:rFonts w:ascii="Cambria" w:hAnsi="Cambria"/>
          <w:sz w:val="10"/>
          <w:szCs w:val="10"/>
          <w:lang w:val="pl-PL"/>
        </w:rPr>
      </w:pPr>
    </w:p>
    <w:p w14:paraId="7F510FAE" w14:textId="77777777" w:rsidR="00C5741F" w:rsidRPr="00B80609" w:rsidRDefault="00C5741F" w:rsidP="00C5741F">
      <w:pPr>
        <w:pStyle w:val="Listanumerowana2"/>
        <w:numPr>
          <w:ilvl w:val="1"/>
          <w:numId w:val="29"/>
        </w:numPr>
        <w:outlineLvl w:val="9"/>
        <w:rPr>
          <w:szCs w:val="22"/>
          <w:lang w:val="pl-PL"/>
        </w:rPr>
      </w:pPr>
      <w:r w:rsidRPr="00B80609">
        <w:rPr>
          <w:rFonts w:ascii="Cambria" w:hAnsi="Cambria"/>
          <w:szCs w:val="22"/>
          <w:lang w:val="pl-PL"/>
        </w:rPr>
        <w:t>Za najkorzystniejszą ofertę zostanie uznana ofert</w:t>
      </w:r>
      <w:r w:rsidRPr="00B80609">
        <w:rPr>
          <w:rFonts w:ascii="Cambria" w:hAnsi="Cambria"/>
          <w:sz w:val="24"/>
          <w:lang w:val="pl-PL"/>
        </w:rPr>
        <w:t xml:space="preserve">a, która otrzyma największą liczbę </w:t>
      </w:r>
      <w:r w:rsidRPr="00B80609">
        <w:rPr>
          <w:rFonts w:ascii="Cambria" w:hAnsi="Cambria"/>
          <w:szCs w:val="22"/>
          <w:lang w:val="pl-PL"/>
        </w:rPr>
        <w:t>punktów</w:t>
      </w:r>
      <w:r w:rsidRPr="00B80609">
        <w:rPr>
          <w:rFonts w:ascii="Cambria" w:hAnsi="Cambria"/>
          <w:sz w:val="24"/>
          <w:lang w:val="pl-PL"/>
        </w:rPr>
        <w:t xml:space="preserve"> (P</w:t>
      </w:r>
      <w:r w:rsidRPr="00B80609">
        <w:rPr>
          <w:rFonts w:ascii="Cambria" w:hAnsi="Cambria"/>
          <w:sz w:val="24"/>
          <w:vertAlign w:val="subscript"/>
          <w:lang w:val="pl-PL"/>
        </w:rPr>
        <w:t>O</w:t>
      </w:r>
      <w:r w:rsidRPr="00B80609">
        <w:rPr>
          <w:rFonts w:ascii="Cambria" w:hAnsi="Cambria"/>
          <w:sz w:val="24"/>
          <w:lang w:val="pl-PL"/>
        </w:rPr>
        <w:t xml:space="preserve">), </w:t>
      </w:r>
      <w:r w:rsidRPr="00B80609">
        <w:rPr>
          <w:rFonts w:ascii="Cambria" w:hAnsi="Cambria"/>
          <w:szCs w:val="22"/>
          <w:lang w:val="pl-PL"/>
        </w:rPr>
        <w:t>obliczoną na podstawie wzoru:</w:t>
      </w:r>
    </w:p>
    <w:p w14:paraId="63D3903A" w14:textId="77777777" w:rsidR="00C5741F" w:rsidRPr="00B80609" w:rsidRDefault="00C5741F" w:rsidP="00C5741F">
      <w:pPr>
        <w:pStyle w:val="Akapitzlist"/>
        <w:tabs>
          <w:tab w:val="left" w:pos="1986"/>
        </w:tabs>
        <w:spacing w:before="0" w:after="0"/>
        <w:ind w:left="993"/>
        <w:jc w:val="center"/>
        <w:rPr>
          <w:rFonts w:ascii="Cambria" w:hAnsi="Cambria" w:cs="Helvetica"/>
          <w:b/>
          <w:bCs/>
          <w:sz w:val="10"/>
          <w:szCs w:val="10"/>
          <w:lang w:val="pl-PL"/>
        </w:rPr>
      </w:pPr>
    </w:p>
    <w:p w14:paraId="4650F163" w14:textId="77777777" w:rsidR="00C5741F" w:rsidRPr="00B80609" w:rsidRDefault="00C5741F" w:rsidP="00C5741F">
      <w:pPr>
        <w:pStyle w:val="Akapitzlist"/>
        <w:tabs>
          <w:tab w:val="left" w:pos="1986"/>
        </w:tabs>
        <w:spacing w:before="0" w:after="0"/>
        <w:ind w:left="993"/>
        <w:jc w:val="center"/>
        <w:rPr>
          <w:lang w:val="pl-PL"/>
        </w:rPr>
      </w:pPr>
      <w:r w:rsidRPr="00B80609">
        <w:rPr>
          <w:rFonts w:ascii="Cambria" w:hAnsi="Cambria" w:cs="Helvetica"/>
          <w:b/>
          <w:bCs/>
          <w:sz w:val="24"/>
          <w:szCs w:val="24"/>
          <w:lang w:val="pl-PL"/>
        </w:rPr>
        <w:t>P</w:t>
      </w:r>
      <w:r w:rsidRPr="00B80609">
        <w:rPr>
          <w:rFonts w:ascii="Cambria" w:hAnsi="Cambria" w:cs="Helvetica"/>
          <w:b/>
          <w:bCs/>
          <w:sz w:val="24"/>
          <w:szCs w:val="24"/>
          <w:vertAlign w:val="subscript"/>
          <w:lang w:val="pl-PL"/>
        </w:rPr>
        <w:t>O</w:t>
      </w:r>
      <w:r w:rsidRPr="00B80609">
        <w:rPr>
          <w:rFonts w:ascii="Cambria" w:hAnsi="Cambria" w:cs="Helvetica"/>
          <w:b/>
          <w:bCs/>
          <w:sz w:val="24"/>
          <w:szCs w:val="24"/>
          <w:lang w:val="pl-PL"/>
        </w:rPr>
        <w:t xml:space="preserve"> = P</w:t>
      </w:r>
      <w:r w:rsidRPr="00B80609">
        <w:rPr>
          <w:rFonts w:ascii="Cambria" w:hAnsi="Cambria" w:cs="Helvetica"/>
          <w:b/>
          <w:bCs/>
          <w:sz w:val="24"/>
          <w:szCs w:val="24"/>
          <w:vertAlign w:val="subscript"/>
          <w:lang w:val="pl-PL"/>
        </w:rPr>
        <w:t>C</w:t>
      </w:r>
      <w:r w:rsidRPr="00B80609">
        <w:rPr>
          <w:rFonts w:ascii="Cambria" w:hAnsi="Cambria" w:cs="Helvetica"/>
          <w:b/>
          <w:bCs/>
          <w:sz w:val="24"/>
          <w:szCs w:val="24"/>
          <w:lang w:val="pl-PL"/>
        </w:rPr>
        <w:t xml:space="preserve"> + P</w:t>
      </w:r>
      <w:r w:rsidRPr="00B80609">
        <w:rPr>
          <w:rFonts w:ascii="Cambria" w:hAnsi="Cambria" w:cs="Helvetica"/>
          <w:b/>
          <w:bCs/>
          <w:sz w:val="24"/>
          <w:szCs w:val="24"/>
          <w:vertAlign w:val="subscript"/>
          <w:lang w:val="pl-PL"/>
        </w:rPr>
        <w:t xml:space="preserve">G </w:t>
      </w:r>
    </w:p>
    <w:p w14:paraId="2A494785" w14:textId="77777777" w:rsidR="00C5741F" w:rsidRPr="00B80609" w:rsidRDefault="00C5741F" w:rsidP="00C5741F">
      <w:pPr>
        <w:pStyle w:val="Akapitzlist"/>
        <w:tabs>
          <w:tab w:val="left" w:pos="1418"/>
        </w:tabs>
        <w:spacing w:before="0" w:after="0" w:line="276" w:lineRule="auto"/>
        <w:ind w:left="709"/>
        <w:rPr>
          <w:rFonts w:ascii="Cambria" w:hAnsi="Cambria" w:cs="Helvetica"/>
          <w:bCs/>
          <w:sz w:val="24"/>
          <w:szCs w:val="24"/>
          <w:u w:val="single"/>
          <w:lang w:val="pl-PL"/>
        </w:rPr>
      </w:pPr>
      <w:r w:rsidRPr="00B80609">
        <w:rPr>
          <w:rFonts w:ascii="Cambria" w:hAnsi="Cambria" w:cs="Helvetica"/>
          <w:bCs/>
          <w:sz w:val="24"/>
          <w:szCs w:val="24"/>
          <w:u w:val="single"/>
          <w:lang w:val="pl-PL"/>
        </w:rPr>
        <w:t>gdzie:</w:t>
      </w:r>
    </w:p>
    <w:p w14:paraId="58498A03" w14:textId="77777777" w:rsidR="00C5741F" w:rsidRPr="00B80609" w:rsidRDefault="00C5741F" w:rsidP="00C5741F">
      <w:pPr>
        <w:pStyle w:val="Akapitzlist"/>
        <w:tabs>
          <w:tab w:val="left" w:pos="1418"/>
        </w:tabs>
        <w:spacing w:before="0" w:after="0" w:line="276" w:lineRule="auto"/>
        <w:ind w:left="709"/>
        <w:rPr>
          <w:sz w:val="22"/>
          <w:szCs w:val="22"/>
          <w:lang w:val="pl-PL"/>
        </w:rPr>
      </w:pPr>
      <w:r w:rsidRPr="00B80609">
        <w:rPr>
          <w:rFonts w:ascii="Cambria" w:hAnsi="Cambria" w:cs="Helvetica"/>
          <w:b/>
          <w:bCs/>
          <w:sz w:val="22"/>
          <w:szCs w:val="22"/>
          <w:lang w:val="pl-PL"/>
        </w:rPr>
        <w:t>P</w:t>
      </w:r>
      <w:r w:rsidRPr="00B80609">
        <w:rPr>
          <w:rFonts w:ascii="Cambria" w:hAnsi="Cambria" w:cs="Helvetica"/>
          <w:b/>
          <w:bCs/>
          <w:sz w:val="22"/>
          <w:szCs w:val="22"/>
          <w:vertAlign w:val="subscript"/>
          <w:lang w:val="pl-PL"/>
        </w:rPr>
        <w:t xml:space="preserve">O </w:t>
      </w:r>
      <w:r w:rsidRPr="00B80609">
        <w:rPr>
          <w:rFonts w:ascii="Cambria" w:hAnsi="Cambria" w:cs="Helvetica"/>
          <w:bCs/>
          <w:sz w:val="22"/>
          <w:szCs w:val="22"/>
          <w:lang w:val="pl-PL"/>
        </w:rPr>
        <w:t>- łączna ilość punktów oferty ocenianej,</w:t>
      </w:r>
    </w:p>
    <w:p w14:paraId="184086FC" w14:textId="77777777" w:rsidR="00C5741F" w:rsidRPr="00B80609" w:rsidRDefault="00C5741F" w:rsidP="00C5741F">
      <w:pPr>
        <w:pStyle w:val="Akapitzlist"/>
        <w:tabs>
          <w:tab w:val="left" w:pos="1418"/>
        </w:tabs>
        <w:spacing w:before="0" w:after="0" w:line="276" w:lineRule="auto"/>
        <w:ind w:left="709"/>
        <w:rPr>
          <w:sz w:val="22"/>
          <w:szCs w:val="22"/>
          <w:lang w:val="pl-PL"/>
        </w:rPr>
      </w:pPr>
      <w:r w:rsidRPr="00B80609">
        <w:rPr>
          <w:rFonts w:ascii="Cambria" w:hAnsi="Cambria" w:cs="Helvetica"/>
          <w:b/>
          <w:bCs/>
          <w:sz w:val="22"/>
          <w:szCs w:val="22"/>
          <w:lang w:val="pl-PL"/>
        </w:rPr>
        <w:t>P</w:t>
      </w:r>
      <w:r w:rsidRPr="00B80609">
        <w:rPr>
          <w:rFonts w:ascii="Cambria" w:hAnsi="Cambria" w:cs="Helvetica"/>
          <w:b/>
          <w:bCs/>
          <w:sz w:val="22"/>
          <w:szCs w:val="22"/>
          <w:vertAlign w:val="subscript"/>
          <w:lang w:val="pl-PL"/>
        </w:rPr>
        <w:t xml:space="preserve">C </w:t>
      </w:r>
      <w:r w:rsidRPr="00B80609">
        <w:rPr>
          <w:rFonts w:ascii="Cambria" w:hAnsi="Cambria" w:cs="Helvetica"/>
          <w:bCs/>
          <w:sz w:val="22"/>
          <w:szCs w:val="22"/>
          <w:lang w:val="pl-PL"/>
        </w:rPr>
        <w:t xml:space="preserve">- liczba punktów uzyskanych w kryterium </w:t>
      </w:r>
      <w:r w:rsidRPr="00B80609">
        <w:rPr>
          <w:rFonts w:ascii="Cambria" w:hAnsi="Cambria" w:cs="Helvetica"/>
          <w:b/>
          <w:bCs/>
          <w:sz w:val="22"/>
          <w:szCs w:val="22"/>
          <w:lang w:val="pl-PL"/>
        </w:rPr>
        <w:t>„Cena”</w:t>
      </w:r>
      <w:r w:rsidRPr="00B80609">
        <w:rPr>
          <w:rFonts w:ascii="Cambria" w:hAnsi="Cambria" w:cs="Helvetica"/>
          <w:bCs/>
          <w:sz w:val="22"/>
          <w:szCs w:val="22"/>
          <w:lang w:val="pl-PL"/>
        </w:rPr>
        <w:t>,</w:t>
      </w:r>
    </w:p>
    <w:p w14:paraId="7E87289E" w14:textId="77777777" w:rsidR="00C5741F" w:rsidRPr="00B80609" w:rsidRDefault="00C5741F" w:rsidP="00C5741F">
      <w:pPr>
        <w:pStyle w:val="Akapitzlist"/>
        <w:tabs>
          <w:tab w:val="left" w:pos="1418"/>
        </w:tabs>
        <w:spacing w:before="0" w:after="0" w:line="276" w:lineRule="auto"/>
        <w:ind w:left="709"/>
        <w:rPr>
          <w:rFonts w:ascii="Cambria" w:hAnsi="Cambria" w:cs="Helvetica"/>
          <w:bCs/>
          <w:color w:val="000000"/>
          <w:sz w:val="22"/>
          <w:szCs w:val="22"/>
          <w:lang w:val="pl-PL"/>
        </w:rPr>
      </w:pPr>
      <w:r w:rsidRPr="00B80609">
        <w:rPr>
          <w:rFonts w:ascii="Cambria" w:hAnsi="Cambria" w:cs="Helvetica"/>
          <w:b/>
          <w:bCs/>
          <w:color w:val="000000"/>
          <w:sz w:val="22"/>
          <w:szCs w:val="22"/>
          <w:lang w:val="pl-PL"/>
        </w:rPr>
        <w:t>P</w:t>
      </w:r>
      <w:r w:rsidRPr="00B80609">
        <w:rPr>
          <w:rFonts w:ascii="Cambria" w:hAnsi="Cambria" w:cs="Helvetica"/>
          <w:b/>
          <w:bCs/>
          <w:color w:val="000000"/>
          <w:sz w:val="22"/>
          <w:szCs w:val="22"/>
          <w:vertAlign w:val="subscript"/>
          <w:lang w:val="pl-PL"/>
        </w:rPr>
        <w:t xml:space="preserve">G </w:t>
      </w:r>
      <w:r w:rsidRPr="00B80609">
        <w:rPr>
          <w:rFonts w:ascii="Cambria" w:hAnsi="Cambria" w:cs="Helvetica"/>
          <w:bCs/>
          <w:color w:val="000000"/>
          <w:sz w:val="22"/>
          <w:szCs w:val="22"/>
          <w:lang w:val="pl-PL"/>
        </w:rPr>
        <w:t xml:space="preserve">- liczba punktów uzyskanych w kryterium </w:t>
      </w:r>
      <w:r w:rsidRPr="00B80609">
        <w:rPr>
          <w:rFonts w:ascii="Cambria" w:hAnsi="Cambria" w:cs="Helvetica"/>
          <w:b/>
          <w:bCs/>
          <w:color w:val="000000"/>
          <w:sz w:val="22"/>
          <w:szCs w:val="22"/>
          <w:lang w:val="pl-PL"/>
        </w:rPr>
        <w:t>„Długość okresu gwarancji na roboty budowlane oraz zamontowane materiały i urządzenia”</w:t>
      </w:r>
    </w:p>
    <w:p w14:paraId="222E22A5" w14:textId="77777777" w:rsidR="00C5741F" w:rsidRPr="00B80609" w:rsidRDefault="00C5741F" w:rsidP="00C5741F">
      <w:pPr>
        <w:pStyle w:val="Akapitzlist"/>
        <w:spacing w:line="276" w:lineRule="auto"/>
        <w:ind w:left="500"/>
        <w:rPr>
          <w:rFonts w:ascii="Cambria" w:hAnsi="Cambria"/>
          <w:sz w:val="24"/>
          <w:szCs w:val="24"/>
          <w:lang w:val="pl-PL"/>
        </w:rPr>
      </w:pPr>
    </w:p>
    <w:p w14:paraId="5EF3E77C" w14:textId="77777777" w:rsidR="00C5741F" w:rsidRPr="00B80609" w:rsidRDefault="00C5741F" w:rsidP="00C5741F">
      <w:pPr>
        <w:pStyle w:val="Kolorowalistaakcent11"/>
        <w:tabs>
          <w:tab w:val="left" w:pos="1418"/>
          <w:tab w:val="left" w:pos="1985"/>
          <w:tab w:val="left" w:pos="2127"/>
        </w:tabs>
        <w:spacing w:before="0" w:after="0" w:line="276" w:lineRule="auto"/>
        <w:ind w:left="709" w:hanging="709"/>
        <w:rPr>
          <w:rFonts w:ascii="Cambria" w:hAnsi="Cambria"/>
          <w:sz w:val="10"/>
          <w:szCs w:val="10"/>
          <w:lang w:val="pl-PL"/>
        </w:rPr>
      </w:pPr>
    </w:p>
    <w:tbl>
      <w:tblPr>
        <w:tblW w:w="9070" w:type="dxa"/>
        <w:jc w:val="center"/>
        <w:tblLayout w:type="fixed"/>
        <w:tblLook w:val="0000" w:firstRow="0" w:lastRow="0" w:firstColumn="0" w:lastColumn="0" w:noHBand="0" w:noVBand="0"/>
      </w:tblPr>
      <w:tblGrid>
        <w:gridCol w:w="9070"/>
      </w:tblGrid>
      <w:tr w:rsidR="00C5741F" w:rsidRPr="00B80609" w14:paraId="0982CF7A" w14:textId="77777777" w:rsidTr="004B541E">
        <w:trPr>
          <w:jc w:val="center"/>
        </w:trPr>
        <w:tc>
          <w:tcPr>
            <w:tcW w:w="9070" w:type="dxa"/>
            <w:tcBorders>
              <w:bottom w:val="single" w:sz="4" w:space="0" w:color="00000A"/>
            </w:tcBorders>
            <w:shd w:val="clear" w:color="auto" w:fill="D9D9D9"/>
          </w:tcPr>
          <w:p w14:paraId="4E046E31"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18</w:t>
            </w:r>
          </w:p>
          <w:p w14:paraId="1B042818"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WYBÓR NAJKORZYSTNIEJSZEJ OFERTY</w:t>
            </w:r>
          </w:p>
        </w:tc>
      </w:tr>
    </w:tbl>
    <w:p w14:paraId="7A5E3BFB" w14:textId="77777777" w:rsidR="00C5741F" w:rsidRPr="00B80609" w:rsidRDefault="00C5741F" w:rsidP="00C5741F">
      <w:pPr>
        <w:pStyle w:val="Kolorowalistaakcent11"/>
        <w:tabs>
          <w:tab w:val="left" w:pos="709"/>
          <w:tab w:val="left" w:pos="1276"/>
          <w:tab w:val="left" w:pos="1418"/>
        </w:tabs>
        <w:spacing w:before="0" w:after="0" w:line="276" w:lineRule="auto"/>
        <w:ind w:left="0"/>
        <w:rPr>
          <w:rFonts w:ascii="Cambria" w:hAnsi="Cambria"/>
          <w:color w:val="000000"/>
          <w:sz w:val="22"/>
          <w:szCs w:val="22"/>
          <w:lang w:val="pl-PL"/>
        </w:rPr>
      </w:pPr>
    </w:p>
    <w:p w14:paraId="0C300306" w14:textId="77777777" w:rsidR="00C5741F" w:rsidRPr="00B80609" w:rsidRDefault="00C5741F" w:rsidP="00C5741F">
      <w:pPr>
        <w:pStyle w:val="Akapitzlist"/>
        <w:numPr>
          <w:ilvl w:val="1"/>
          <w:numId w:val="23"/>
        </w:numPr>
        <w:shd w:val="clear" w:color="auto" w:fill="FFFFFF"/>
        <w:spacing w:before="72" w:after="160"/>
        <w:ind w:left="709" w:hanging="709"/>
        <w:rPr>
          <w:rFonts w:ascii="Cambria" w:hAnsi="Cambria" w:cs="Arial"/>
          <w:color w:val="000000"/>
          <w:sz w:val="22"/>
          <w:szCs w:val="22"/>
          <w:lang w:val="pl-PL"/>
        </w:rPr>
      </w:pPr>
      <w:r w:rsidRPr="00B80609">
        <w:rPr>
          <w:rFonts w:ascii="Cambria" w:hAnsi="Cambria" w:cs="Arial"/>
          <w:color w:val="000000"/>
          <w:sz w:val="22"/>
          <w:szCs w:val="22"/>
          <w:lang w:val="pl-PL"/>
        </w:rPr>
        <w:t>Zamawiający wybiera najkorzystniejszą ofertę w terminie związania ofertą.</w:t>
      </w:r>
    </w:p>
    <w:p w14:paraId="28F0B3F4" w14:textId="77777777" w:rsidR="00C5741F" w:rsidRPr="00B80609" w:rsidRDefault="00C5741F" w:rsidP="00C5741F">
      <w:pPr>
        <w:pStyle w:val="Listanumerowana2"/>
        <w:numPr>
          <w:ilvl w:val="1"/>
          <w:numId w:val="23"/>
        </w:numPr>
        <w:spacing w:line="276" w:lineRule="auto"/>
        <w:ind w:left="709"/>
        <w:outlineLvl w:val="9"/>
        <w:rPr>
          <w:rFonts w:ascii="Cambria" w:hAnsi="Cambria"/>
          <w:szCs w:val="22"/>
          <w:lang w:val="pl-PL"/>
        </w:rPr>
      </w:pPr>
      <w:r w:rsidRPr="00B80609">
        <w:rPr>
          <w:rFonts w:ascii="Cambria" w:hAnsi="Cambria" w:cs="Arial"/>
          <w:b/>
          <w:bCs w:val="0"/>
          <w:color w:val="000000"/>
          <w:szCs w:val="22"/>
          <w:lang w:val="pl-PL"/>
        </w:rPr>
        <w:lastRenderedPageBreak/>
        <w:t xml:space="preserve">Jeżeli termin związania ofertą upłynął przed wyborem najkorzystniejszej oferty, </w:t>
      </w:r>
      <w:r w:rsidRPr="00B80609">
        <w:rPr>
          <w:rFonts w:ascii="Cambria" w:hAnsi="Cambria" w:cs="Arial"/>
          <w:b/>
          <w:bCs w:val="0"/>
          <w:color w:val="000000"/>
          <w:szCs w:val="22"/>
          <w:u w:val="single"/>
          <w:lang w:val="pl-PL"/>
        </w:rPr>
        <w:t>Zamawiający wzywa Wykonawcę, którego oferta otrzymała najwyższą ocenę, do wyrażenia, w wyznaczonym przez Zamawiającego terminie, pisemnej zgody na wybór jego oferty</w:t>
      </w:r>
      <w:r w:rsidRPr="00B80609">
        <w:rPr>
          <w:rFonts w:ascii="Cambria" w:hAnsi="Cambria" w:cs="Arial"/>
          <w:b/>
          <w:bCs w:val="0"/>
          <w:color w:val="000000"/>
          <w:szCs w:val="22"/>
          <w:lang w:val="pl-PL"/>
        </w:rPr>
        <w:t>.</w:t>
      </w:r>
    </w:p>
    <w:p w14:paraId="35346904" w14:textId="77777777" w:rsidR="00C5741F" w:rsidRPr="00B80609" w:rsidRDefault="00C5741F" w:rsidP="00C5741F">
      <w:pPr>
        <w:pStyle w:val="Listanumerowana2"/>
        <w:numPr>
          <w:ilvl w:val="1"/>
          <w:numId w:val="23"/>
        </w:numPr>
        <w:spacing w:line="276" w:lineRule="auto"/>
        <w:ind w:left="709"/>
        <w:outlineLvl w:val="9"/>
        <w:rPr>
          <w:rFonts w:ascii="Cambria" w:hAnsi="Cambria"/>
          <w:szCs w:val="22"/>
          <w:lang w:val="pl-PL"/>
        </w:rPr>
      </w:pPr>
      <w:r w:rsidRPr="00B80609">
        <w:rPr>
          <w:rFonts w:ascii="Cambria" w:hAnsi="Cambria"/>
          <w:color w:val="000000"/>
          <w:szCs w:val="22"/>
          <w:lang w:val="pl-PL"/>
        </w:rPr>
        <w:t xml:space="preserve">Stosownie do art. 253 ust. 1 ustawy, Zamawiający </w:t>
      </w:r>
      <w:r w:rsidRPr="00B80609">
        <w:rPr>
          <w:rFonts w:ascii="Cambria" w:hAnsi="Cambria" w:cs="Arial"/>
          <w:color w:val="000000"/>
          <w:szCs w:val="22"/>
          <w:lang w:val="pl-PL"/>
        </w:rPr>
        <w:t>niezwłocznie po wyborze najkorzystniejszej oferty informuje równocześnie Wykonawców, którzy złożyli</w:t>
      </w:r>
      <w:r w:rsidRPr="00B80609">
        <w:rPr>
          <w:rFonts w:ascii="Cambria" w:hAnsi="Cambria" w:cs="Arial"/>
          <w:color w:val="000000"/>
          <w:szCs w:val="22"/>
          <w:lang w:val="pl-PL"/>
        </w:rPr>
        <w:br/>
        <w:t xml:space="preserve"> oferty, o:</w:t>
      </w:r>
    </w:p>
    <w:p w14:paraId="36AD7BF8" w14:textId="77777777" w:rsidR="00C5741F" w:rsidRPr="00B80609" w:rsidRDefault="00C5741F" w:rsidP="00C5741F">
      <w:pPr>
        <w:pStyle w:val="Akapitzlist"/>
        <w:spacing w:line="276" w:lineRule="auto"/>
        <w:ind w:left="1134" w:hanging="425"/>
        <w:rPr>
          <w:rFonts w:ascii="Cambria" w:hAnsi="Cambria"/>
          <w:color w:val="000000"/>
          <w:sz w:val="22"/>
          <w:szCs w:val="22"/>
          <w:lang w:val="pl-PL"/>
        </w:rPr>
      </w:pPr>
      <w:r w:rsidRPr="00B80609">
        <w:rPr>
          <w:rFonts w:ascii="Cambria" w:hAnsi="Cambria"/>
          <w:color w:val="000000"/>
          <w:sz w:val="22"/>
          <w:szCs w:val="22"/>
          <w:lang w:val="pl-PL"/>
        </w:rPr>
        <w:t xml:space="preserve">1) </w:t>
      </w:r>
      <w:r w:rsidRPr="00B80609">
        <w:rPr>
          <w:rFonts w:ascii="Cambria" w:hAnsi="Cambria"/>
          <w:color w:val="000000"/>
          <w:sz w:val="22"/>
          <w:szCs w:val="22"/>
          <w:lang w:val="pl-PL"/>
        </w:rP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879B7CE" w14:textId="77777777" w:rsidR="00C5741F" w:rsidRPr="00B80609" w:rsidRDefault="00C5741F" w:rsidP="00C5741F">
      <w:pPr>
        <w:pStyle w:val="Akapitzlist"/>
        <w:spacing w:line="276" w:lineRule="auto"/>
        <w:ind w:left="1134" w:hanging="425"/>
        <w:rPr>
          <w:rFonts w:ascii="Cambria" w:hAnsi="Cambria"/>
          <w:color w:val="000000"/>
          <w:sz w:val="22"/>
          <w:szCs w:val="22"/>
          <w:lang w:val="pl-PL"/>
        </w:rPr>
      </w:pPr>
      <w:r w:rsidRPr="00B80609">
        <w:rPr>
          <w:rFonts w:ascii="Cambria" w:hAnsi="Cambria"/>
          <w:color w:val="000000"/>
          <w:sz w:val="22"/>
          <w:szCs w:val="22"/>
          <w:lang w:val="pl-PL"/>
        </w:rPr>
        <w:t xml:space="preserve">2) </w:t>
      </w:r>
      <w:r w:rsidRPr="00B80609">
        <w:rPr>
          <w:rFonts w:ascii="Cambria" w:hAnsi="Cambria"/>
          <w:color w:val="000000"/>
          <w:sz w:val="22"/>
          <w:szCs w:val="22"/>
          <w:lang w:val="pl-PL"/>
        </w:rPr>
        <w:tab/>
        <w:t>Wykonawcach, których oferty zostały odrzucone.</w:t>
      </w:r>
    </w:p>
    <w:p w14:paraId="308D2417" w14:textId="77777777" w:rsidR="00C5741F" w:rsidRPr="00B80609" w:rsidRDefault="00C5741F" w:rsidP="00C5741F">
      <w:pPr>
        <w:pStyle w:val="Akapitzlist"/>
        <w:tabs>
          <w:tab w:val="left" w:pos="1418"/>
          <w:tab w:val="left" w:pos="1985"/>
          <w:tab w:val="left" w:pos="2127"/>
        </w:tabs>
        <w:spacing w:before="0" w:after="0" w:line="276" w:lineRule="auto"/>
        <w:ind w:left="709" w:hanging="709"/>
        <w:rPr>
          <w:rFonts w:ascii="Cambria" w:hAnsi="Cambria"/>
          <w:sz w:val="22"/>
          <w:szCs w:val="22"/>
          <w:lang w:val="pl-PL"/>
        </w:rPr>
      </w:pPr>
      <w:r w:rsidRPr="00B80609">
        <w:rPr>
          <w:rFonts w:ascii="Cambria" w:hAnsi="Cambria"/>
          <w:i/>
          <w:color w:val="000000"/>
          <w:sz w:val="22"/>
          <w:szCs w:val="22"/>
          <w:lang w:val="pl-PL"/>
        </w:rPr>
        <w:tab/>
        <w:t>podaj</w:t>
      </w:r>
      <w:r w:rsidRPr="00B80609">
        <w:rPr>
          <w:rFonts w:ascii="Cambria" w:eastAsia="Calibri" w:hAnsi="Cambria"/>
          <w:i/>
          <w:color w:val="000000"/>
          <w:sz w:val="22"/>
          <w:szCs w:val="22"/>
          <w:lang w:val="pl-PL"/>
        </w:rPr>
        <w:t>ą</w:t>
      </w:r>
      <w:r w:rsidRPr="00B80609">
        <w:rPr>
          <w:rFonts w:ascii="Cambria" w:hAnsi="Cambria"/>
          <w:i/>
          <w:color w:val="000000"/>
          <w:sz w:val="22"/>
          <w:szCs w:val="22"/>
          <w:lang w:val="pl-PL"/>
        </w:rPr>
        <w:t>c uzasadnienie faktyczne i prawne.</w:t>
      </w:r>
    </w:p>
    <w:p w14:paraId="31AE606C" w14:textId="77777777" w:rsidR="00C5741F" w:rsidRPr="00B80609" w:rsidRDefault="00C5741F" w:rsidP="00C5741F">
      <w:pPr>
        <w:pStyle w:val="Akapitzlist"/>
        <w:tabs>
          <w:tab w:val="left" w:pos="1418"/>
          <w:tab w:val="left" w:pos="1985"/>
          <w:tab w:val="left" w:pos="2127"/>
        </w:tabs>
        <w:spacing w:line="276" w:lineRule="auto"/>
        <w:ind w:left="709" w:hanging="709"/>
        <w:rPr>
          <w:rFonts w:ascii="Cambria" w:hAnsi="Cambria"/>
          <w:color w:val="000000"/>
          <w:sz w:val="22"/>
          <w:szCs w:val="22"/>
          <w:lang w:val="pl-PL"/>
        </w:rPr>
      </w:pPr>
    </w:p>
    <w:p w14:paraId="09B5CF74" w14:textId="77777777" w:rsidR="00C5741F" w:rsidRPr="00B80609" w:rsidRDefault="00C5741F" w:rsidP="00C5741F">
      <w:pPr>
        <w:pStyle w:val="Kolorowalistaakcent11"/>
        <w:tabs>
          <w:tab w:val="left" w:pos="1134"/>
          <w:tab w:val="left" w:pos="1276"/>
          <w:tab w:val="left" w:pos="1418"/>
        </w:tabs>
        <w:spacing w:before="0" w:after="0" w:line="276" w:lineRule="auto"/>
        <w:ind w:left="0"/>
        <w:rPr>
          <w:rFonts w:ascii="Cambria" w:hAnsi="Cambria"/>
          <w:vanish/>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3B877BA0" w14:textId="77777777" w:rsidTr="004B541E">
        <w:trPr>
          <w:trHeight w:val="1015"/>
          <w:jc w:val="center"/>
        </w:trPr>
        <w:tc>
          <w:tcPr>
            <w:tcW w:w="9070" w:type="dxa"/>
            <w:tcBorders>
              <w:bottom w:val="single" w:sz="4" w:space="0" w:color="00000A"/>
            </w:tcBorders>
            <w:shd w:val="clear" w:color="auto" w:fill="D9D9D9"/>
          </w:tcPr>
          <w:p w14:paraId="1EE43BCE"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19</w:t>
            </w:r>
          </w:p>
          <w:p w14:paraId="34D71D30"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 xml:space="preserve">INFORMACJE O FORMALNOŚCIACH, JAKIE MUSZĄ ZOSTAĆ DOPEŁNIONE </w:t>
            </w:r>
            <w:r w:rsidRPr="00B80609">
              <w:rPr>
                <w:rFonts w:ascii="Cambria" w:hAnsi="Cambria"/>
                <w:b/>
                <w:sz w:val="22"/>
                <w:szCs w:val="22"/>
                <w:lang w:val="pl-PL"/>
              </w:rPr>
              <w:br/>
              <w:t>PO WYBORZE OFERTY W CELU ZAWARCIA UMOWY W SPRAWIE ZAMÓWIENIA PUBLICZNEGO</w:t>
            </w:r>
          </w:p>
        </w:tc>
      </w:tr>
    </w:tbl>
    <w:p w14:paraId="579E8403" w14:textId="77777777" w:rsidR="00C5741F" w:rsidRPr="00B80609" w:rsidRDefault="00C5741F" w:rsidP="00C5741F">
      <w:pPr>
        <w:pStyle w:val="Kolorowalistaakcent11"/>
        <w:spacing w:line="276" w:lineRule="auto"/>
        <w:rPr>
          <w:rFonts w:ascii="Cambria" w:hAnsi="Cambria"/>
          <w:sz w:val="22"/>
          <w:szCs w:val="22"/>
          <w:lang w:val="pl-PL"/>
        </w:rPr>
      </w:pPr>
    </w:p>
    <w:p w14:paraId="773B4D97" w14:textId="77777777" w:rsidR="00C5741F" w:rsidRPr="00B80609" w:rsidRDefault="00C5741F" w:rsidP="00C5741F">
      <w:pPr>
        <w:pStyle w:val="Kolorowalistaakcent11"/>
        <w:numPr>
          <w:ilvl w:val="1"/>
          <w:numId w:val="17"/>
        </w:numPr>
        <w:spacing w:line="276" w:lineRule="auto"/>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t>W przypadku, gdy zostanie wybrana jako najkorzystniejsza oferta Wykonawców</w:t>
      </w:r>
      <w:r w:rsidRPr="00B80609">
        <w:rPr>
          <w:rFonts w:ascii="Cambria" w:hAnsi="Cambria"/>
          <w:sz w:val="22"/>
          <w:szCs w:val="22"/>
          <w:lang w:val="pl-PL"/>
        </w:rPr>
        <w:br/>
        <w:t xml:space="preserve">   </w:t>
      </w:r>
      <w:r w:rsidRPr="00B80609">
        <w:rPr>
          <w:rFonts w:ascii="Cambria" w:hAnsi="Cambria"/>
          <w:sz w:val="22"/>
          <w:szCs w:val="22"/>
          <w:lang w:val="pl-PL"/>
        </w:rPr>
        <w:tab/>
        <w:t xml:space="preserve">wspólnie ubiegających się o udzielenie zamówienia, Wykonawca przed podpisaniem </w:t>
      </w:r>
      <w:r w:rsidRPr="00B80609">
        <w:rPr>
          <w:rFonts w:ascii="Cambria" w:hAnsi="Cambria"/>
          <w:sz w:val="22"/>
          <w:szCs w:val="22"/>
          <w:lang w:val="pl-PL"/>
        </w:rPr>
        <w:tab/>
        <w:t>umowy na wezwanie Zamawiającego przedłoży umowę regulującą współpracę</w:t>
      </w:r>
      <w:r w:rsidRPr="00B80609">
        <w:rPr>
          <w:rFonts w:ascii="Cambria" w:hAnsi="Cambria"/>
          <w:sz w:val="22"/>
          <w:szCs w:val="22"/>
          <w:lang w:val="pl-PL"/>
        </w:rPr>
        <w:br/>
        <w:t xml:space="preserve"> </w:t>
      </w:r>
      <w:r w:rsidRPr="00B80609">
        <w:rPr>
          <w:rFonts w:ascii="Cambria" w:hAnsi="Cambria"/>
          <w:sz w:val="22"/>
          <w:szCs w:val="22"/>
          <w:lang w:val="pl-PL"/>
        </w:rPr>
        <w:tab/>
        <w:t>Wykonawców.</w:t>
      </w:r>
    </w:p>
    <w:p w14:paraId="391C8647" w14:textId="77777777" w:rsidR="00C5741F" w:rsidRPr="00B80609" w:rsidRDefault="00C5741F" w:rsidP="00C5741F">
      <w:pPr>
        <w:pStyle w:val="Kolorowalistaakcent11"/>
        <w:numPr>
          <w:ilvl w:val="1"/>
          <w:numId w:val="17"/>
        </w:numPr>
        <w:spacing w:line="276" w:lineRule="auto"/>
        <w:ind w:left="709" w:hanging="709"/>
        <w:rPr>
          <w:rFonts w:ascii="Cambria" w:hAnsi="Cambria"/>
          <w:sz w:val="22"/>
          <w:szCs w:val="22"/>
          <w:lang w:val="pl-PL"/>
        </w:rPr>
      </w:pPr>
      <w:r w:rsidRPr="00B80609">
        <w:rPr>
          <w:rFonts w:ascii="Cambria" w:hAnsi="Cambria"/>
          <w:sz w:val="22"/>
          <w:szCs w:val="22"/>
          <w:lang w:val="pl-PL"/>
        </w:rPr>
        <w:t>Osoby reprezentujące Wykonawcę przy podpisywaniu umowy powinny posiadać ze</w:t>
      </w:r>
      <w:r w:rsidRPr="00B80609">
        <w:rPr>
          <w:rFonts w:ascii="Cambria" w:hAnsi="Cambria"/>
          <w:sz w:val="22"/>
          <w:szCs w:val="22"/>
          <w:lang w:val="pl-PL"/>
        </w:rPr>
        <w:br/>
        <w:t xml:space="preserve"> sobą dokumenty potwierdzające ich umocowanie do reprezentowania Wykonawcy,</w:t>
      </w:r>
      <w:r w:rsidRPr="00B80609">
        <w:rPr>
          <w:rFonts w:ascii="Cambria" w:hAnsi="Cambria"/>
          <w:sz w:val="22"/>
          <w:szCs w:val="22"/>
          <w:lang w:val="pl-PL"/>
        </w:rPr>
        <w:br/>
        <w:t>o ile umocowanie to nie będzie wynikać z dokumentów załączonych do oferty.</w:t>
      </w:r>
    </w:p>
    <w:p w14:paraId="16582557" w14:textId="77777777" w:rsidR="00C5741F" w:rsidRPr="00B80609" w:rsidRDefault="00C5741F" w:rsidP="00C5741F">
      <w:pPr>
        <w:pStyle w:val="Kolorowalistaakcent11"/>
        <w:numPr>
          <w:ilvl w:val="1"/>
          <w:numId w:val="17"/>
        </w:numPr>
        <w:spacing w:line="276" w:lineRule="auto"/>
        <w:ind w:left="709" w:hanging="709"/>
        <w:rPr>
          <w:rFonts w:ascii="Cambria" w:hAnsi="Cambria"/>
          <w:sz w:val="22"/>
          <w:szCs w:val="22"/>
          <w:lang w:val="pl-PL"/>
        </w:rPr>
      </w:pPr>
      <w:r w:rsidRPr="00B80609">
        <w:rPr>
          <w:rFonts w:ascii="Cambria" w:hAnsi="Cambria"/>
          <w:sz w:val="22"/>
          <w:szCs w:val="22"/>
          <w:lang w:val="pl-PL"/>
        </w:rPr>
        <w:t>O terminie złożenia dokumentu, o którym mowa w pkt 19.1 SWZ Zamawiający</w:t>
      </w:r>
      <w:r w:rsidRPr="00B80609">
        <w:rPr>
          <w:rFonts w:ascii="Cambria" w:hAnsi="Cambria"/>
          <w:sz w:val="22"/>
          <w:szCs w:val="22"/>
          <w:lang w:val="pl-PL"/>
        </w:rPr>
        <w:br/>
        <w:t>powiadomi Wykonawcę odrębnym pismem.</w:t>
      </w:r>
    </w:p>
    <w:p w14:paraId="4E9D4263" w14:textId="64413338" w:rsidR="00C5741F" w:rsidRPr="00205238" w:rsidRDefault="00C5741F" w:rsidP="00C5741F">
      <w:pPr>
        <w:pStyle w:val="Kolorowalistaakcent11"/>
        <w:numPr>
          <w:ilvl w:val="1"/>
          <w:numId w:val="17"/>
        </w:numPr>
        <w:spacing w:line="276" w:lineRule="auto"/>
        <w:rPr>
          <w:rFonts w:ascii="Cambria" w:hAnsi="Cambria"/>
          <w:sz w:val="22"/>
          <w:szCs w:val="22"/>
          <w:lang w:val="pl-PL"/>
        </w:rPr>
      </w:pPr>
      <w:r w:rsidRPr="00792DB3">
        <w:rPr>
          <w:rFonts w:ascii="Cambria" w:hAnsi="Cambria"/>
          <w:b/>
          <w:bCs w:val="0"/>
          <w:sz w:val="22"/>
          <w:szCs w:val="22"/>
          <w:lang w:val="pl-PL"/>
        </w:rPr>
        <w:t xml:space="preserve"> </w:t>
      </w:r>
      <w:r w:rsidR="00BF3EBC" w:rsidRPr="00792DB3">
        <w:rPr>
          <w:rFonts w:ascii="Cambria" w:hAnsi="Cambria"/>
          <w:b/>
          <w:bCs w:val="0"/>
          <w:sz w:val="22"/>
          <w:szCs w:val="22"/>
          <w:lang w:val="pl-PL"/>
        </w:rPr>
        <w:t>.1</w:t>
      </w:r>
      <w:r w:rsidRPr="00792DB3">
        <w:rPr>
          <w:rFonts w:ascii="Cambria" w:hAnsi="Cambria"/>
          <w:b/>
          <w:bCs w:val="0"/>
          <w:sz w:val="22"/>
          <w:szCs w:val="22"/>
          <w:lang w:val="pl-PL"/>
        </w:rPr>
        <w:tab/>
      </w:r>
      <w:r w:rsidRPr="00B80609">
        <w:rPr>
          <w:rFonts w:ascii="Cambria" w:hAnsi="Cambria"/>
          <w:sz w:val="22"/>
          <w:szCs w:val="22"/>
          <w:lang w:val="pl-PL"/>
        </w:rPr>
        <w:t xml:space="preserve">Wykonawca </w:t>
      </w:r>
      <w:r w:rsidRPr="00B80609">
        <w:rPr>
          <w:rFonts w:ascii="Cambria" w:hAnsi="Cambria"/>
          <w:b/>
          <w:bCs w:val="0"/>
          <w:sz w:val="22"/>
          <w:szCs w:val="22"/>
          <w:u w:val="single"/>
          <w:lang w:val="pl-PL"/>
        </w:rPr>
        <w:t>przed podpisaniem umowy</w:t>
      </w:r>
      <w:r w:rsidRPr="00B80609">
        <w:rPr>
          <w:rFonts w:ascii="Cambria" w:hAnsi="Cambria"/>
          <w:sz w:val="22"/>
          <w:szCs w:val="22"/>
          <w:lang w:val="pl-PL"/>
        </w:rPr>
        <w:t xml:space="preserve"> złoży Zamawiającemu </w:t>
      </w:r>
      <w:r w:rsidRPr="00B80609">
        <w:rPr>
          <w:rFonts w:ascii="Cambria" w:hAnsi="Cambria"/>
          <w:b/>
          <w:bCs w:val="0"/>
          <w:sz w:val="22"/>
          <w:szCs w:val="22"/>
          <w:lang w:val="pl-PL"/>
        </w:rPr>
        <w:t>kosztorys</w:t>
      </w:r>
      <w:r w:rsidRPr="00B80609">
        <w:rPr>
          <w:rFonts w:ascii="Cambria" w:hAnsi="Cambria"/>
          <w:b/>
          <w:bCs w:val="0"/>
          <w:sz w:val="22"/>
          <w:szCs w:val="22"/>
          <w:lang w:val="pl-PL"/>
        </w:rPr>
        <w:br/>
        <w:t xml:space="preserve"> </w:t>
      </w:r>
      <w:r w:rsidRPr="00B80609">
        <w:rPr>
          <w:rFonts w:ascii="Cambria" w:hAnsi="Cambria"/>
          <w:b/>
          <w:bCs w:val="0"/>
          <w:sz w:val="22"/>
          <w:szCs w:val="22"/>
          <w:lang w:val="pl-PL"/>
        </w:rPr>
        <w:tab/>
        <w:t>wskazujący sposób wyliczenia ceny ofertowej z podziałem na branże</w:t>
      </w:r>
      <w:r w:rsidRPr="00B80609">
        <w:rPr>
          <w:rFonts w:ascii="Cambria" w:hAnsi="Cambria"/>
          <w:b/>
          <w:bCs w:val="0"/>
          <w:sz w:val="22"/>
          <w:szCs w:val="22"/>
          <w:lang w:val="pl-PL"/>
        </w:rPr>
        <w:br/>
        <w:t xml:space="preserve"> </w:t>
      </w:r>
      <w:r w:rsidRPr="00B80609">
        <w:rPr>
          <w:rFonts w:ascii="Cambria" w:hAnsi="Cambria"/>
          <w:b/>
          <w:bCs w:val="0"/>
          <w:sz w:val="22"/>
          <w:szCs w:val="22"/>
          <w:lang w:val="pl-PL"/>
        </w:rPr>
        <w:tab/>
        <w:t>i zakres rzeczowy zamówienia</w:t>
      </w:r>
      <w:r w:rsidR="0014726E">
        <w:rPr>
          <w:rFonts w:ascii="Cambria" w:hAnsi="Cambria"/>
          <w:b/>
          <w:bCs w:val="0"/>
          <w:sz w:val="22"/>
          <w:szCs w:val="22"/>
          <w:lang w:val="pl-PL"/>
        </w:rPr>
        <w:t xml:space="preserve"> </w:t>
      </w:r>
      <w:r w:rsidR="00BF3EBC" w:rsidRPr="00205238">
        <w:rPr>
          <w:rFonts w:ascii="Cambria" w:hAnsi="Cambria" w:cs="Cambria"/>
          <w:sz w:val="24"/>
          <w:szCs w:val="24"/>
          <w:lang w:val="pl-PL"/>
        </w:rPr>
        <w:t>(w oparciu o zakres podstawowy oraz</w:t>
      </w:r>
      <w:r w:rsidR="0014726E" w:rsidRPr="00205238">
        <w:rPr>
          <w:rFonts w:ascii="Cambria" w:hAnsi="Cambria" w:cs="Cambria"/>
          <w:sz w:val="24"/>
          <w:szCs w:val="24"/>
          <w:lang w:val="pl-PL"/>
        </w:rPr>
        <w:t xml:space="preserve">/lub </w:t>
      </w:r>
      <w:r w:rsidR="00BF3EBC" w:rsidRPr="00205238">
        <w:rPr>
          <w:rFonts w:ascii="Cambria" w:hAnsi="Cambria" w:cs="Cambria"/>
          <w:sz w:val="24"/>
          <w:szCs w:val="24"/>
          <w:lang w:val="pl-PL"/>
        </w:rPr>
        <w:t xml:space="preserve">wybraną opcję przez Zamawiającego) </w:t>
      </w:r>
      <w:r w:rsidRPr="00205238">
        <w:rPr>
          <w:rFonts w:ascii="Cambria" w:hAnsi="Cambria"/>
          <w:sz w:val="22"/>
          <w:szCs w:val="22"/>
          <w:lang w:val="pl-PL"/>
        </w:rPr>
        <w:t xml:space="preserve"> z wyszczególnieniem zastosowanych w kosztorysie  </w:t>
      </w:r>
      <w:r w:rsidRPr="00205238">
        <w:rPr>
          <w:rFonts w:ascii="Cambria" w:hAnsi="Cambria"/>
          <w:sz w:val="22"/>
          <w:szCs w:val="22"/>
          <w:lang w:val="pl-PL"/>
        </w:rPr>
        <w:tab/>
        <w:t xml:space="preserve">składników cenotwórczych (stawka r-g w zł; Kp - koszty pośrednie w % od R i S; Kz </w:t>
      </w:r>
      <w:r w:rsidRPr="00205238">
        <w:rPr>
          <w:rFonts w:ascii="Cambria" w:hAnsi="Cambria"/>
          <w:sz w:val="22"/>
          <w:szCs w:val="22"/>
          <w:lang w:val="pl-PL"/>
        </w:rPr>
        <w:tab/>
        <w:t>– koszty     zakupu w % od M; Z- zysk w % od R, S, Kp).</w:t>
      </w:r>
    </w:p>
    <w:p w14:paraId="210A26E1" w14:textId="5318263B" w:rsidR="00BF3EBC" w:rsidRPr="00205238" w:rsidRDefault="00BF3EBC" w:rsidP="00BF3EBC">
      <w:pPr>
        <w:pStyle w:val="Jasnalistaakcent51"/>
        <w:widowControl/>
        <w:suppressAutoHyphens w:val="0"/>
        <w:autoSpaceDE w:val="0"/>
        <w:spacing w:after="0"/>
        <w:ind w:left="426" w:hanging="142"/>
        <w:textAlignment w:val="auto"/>
        <w:rPr>
          <w:sz w:val="24"/>
          <w:szCs w:val="24"/>
          <w:lang w:val="pl-PL"/>
        </w:rPr>
      </w:pPr>
      <w:r w:rsidRPr="00792DB3">
        <w:rPr>
          <w:rFonts w:ascii="Cambria" w:hAnsi="Cambria"/>
          <w:b/>
          <w:bCs/>
          <w:sz w:val="22"/>
          <w:szCs w:val="22"/>
          <w:lang w:val="pl-PL"/>
        </w:rPr>
        <w:t>19.4.2.</w:t>
      </w:r>
      <w:r w:rsidRPr="00205238">
        <w:rPr>
          <w:sz w:val="24"/>
          <w:szCs w:val="24"/>
        </w:rPr>
        <w:t xml:space="preserve"> </w:t>
      </w:r>
      <w:r w:rsidRPr="00205238">
        <w:rPr>
          <w:sz w:val="24"/>
          <w:szCs w:val="24"/>
          <w:lang w:val="pl-PL"/>
        </w:rPr>
        <w:t>Wykonawca złoży Zamawiającemu w dniu złożenia przez niego oświadczenia o skorzystaniu z prawa opcji kosztorys  wskazujący sposób wyliczenia ceny ofertowej z podziałem na branże i zakres rzeczowy zamówienia w zakresie wybranej opcji od nr I do nr IV.</w:t>
      </w:r>
    </w:p>
    <w:p w14:paraId="50BA2E6C" w14:textId="1D82571D" w:rsidR="00BF3EBC" w:rsidRPr="00B80609" w:rsidRDefault="00BF3EBC" w:rsidP="00BF3EBC">
      <w:pPr>
        <w:pStyle w:val="Kolorowalistaakcent11"/>
        <w:spacing w:line="276" w:lineRule="auto"/>
        <w:ind w:left="0"/>
        <w:rPr>
          <w:rFonts w:ascii="Cambria" w:hAnsi="Cambria"/>
          <w:sz w:val="22"/>
          <w:szCs w:val="22"/>
          <w:lang w:val="pl-PL"/>
        </w:rPr>
      </w:pPr>
    </w:p>
    <w:p w14:paraId="10C4D8C1" w14:textId="77777777" w:rsidR="00A64D8D" w:rsidRPr="00B80609" w:rsidRDefault="00A64D8D" w:rsidP="00A64D8D">
      <w:pPr>
        <w:pStyle w:val="Kolorowalistaakcent11"/>
        <w:spacing w:line="276" w:lineRule="auto"/>
        <w:ind w:left="0"/>
        <w:rPr>
          <w:rFonts w:ascii="Cambria" w:hAnsi="Cambria"/>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559574D8" w14:textId="77777777" w:rsidTr="004B541E">
        <w:trPr>
          <w:jc w:val="center"/>
        </w:trPr>
        <w:tc>
          <w:tcPr>
            <w:tcW w:w="9070" w:type="dxa"/>
            <w:tcBorders>
              <w:bottom w:val="single" w:sz="4" w:space="0" w:color="00000A"/>
            </w:tcBorders>
            <w:shd w:val="clear" w:color="auto" w:fill="D9D9D9"/>
          </w:tcPr>
          <w:p w14:paraId="217854BC"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20</w:t>
            </w:r>
          </w:p>
          <w:p w14:paraId="205770F7"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 xml:space="preserve">WYMAGANIA DOTYCZĄCE ZABEZPIECZENIA NALEŻYTEGO </w:t>
            </w:r>
            <w:r w:rsidRPr="00B80609">
              <w:rPr>
                <w:rFonts w:ascii="Cambria" w:hAnsi="Cambria"/>
                <w:b/>
                <w:sz w:val="22"/>
                <w:szCs w:val="22"/>
                <w:lang w:val="pl-PL"/>
              </w:rPr>
              <w:br/>
              <w:t>WYKONANIA UMOWY</w:t>
            </w:r>
          </w:p>
        </w:tc>
      </w:tr>
    </w:tbl>
    <w:p w14:paraId="61B05663" w14:textId="77777777" w:rsidR="00C5741F" w:rsidRPr="00B80609" w:rsidRDefault="00C5741F" w:rsidP="00C5741F">
      <w:pPr>
        <w:pStyle w:val="Kolorowalistaakcent11"/>
        <w:tabs>
          <w:tab w:val="left" w:pos="1429"/>
        </w:tabs>
        <w:spacing w:line="276" w:lineRule="auto"/>
        <w:rPr>
          <w:rFonts w:ascii="Cambria" w:hAnsi="Cambria" w:cs="Helvetica"/>
          <w:bCs w:val="0"/>
          <w:sz w:val="22"/>
          <w:szCs w:val="22"/>
          <w:lang w:val="pl-PL"/>
        </w:rPr>
      </w:pPr>
    </w:p>
    <w:p w14:paraId="44EEFE96" w14:textId="15F4F0AA" w:rsidR="00C5741F" w:rsidRPr="00B80609" w:rsidRDefault="00C5741F" w:rsidP="00A64D8D">
      <w:pPr>
        <w:spacing w:line="276" w:lineRule="auto"/>
        <w:ind w:left="567" w:hanging="567"/>
        <w:jc w:val="both"/>
        <w:rPr>
          <w:rFonts w:ascii="Cambria" w:hAnsi="Cambria" w:cs="Arial"/>
          <w:sz w:val="22"/>
          <w:szCs w:val="22"/>
        </w:rPr>
      </w:pPr>
      <w:r w:rsidRPr="00B80609">
        <w:rPr>
          <w:rFonts w:ascii="Cambria" w:hAnsi="Cambria" w:cs="Arial"/>
          <w:b/>
          <w:sz w:val="22"/>
          <w:szCs w:val="22"/>
        </w:rPr>
        <w:t>20.1.</w:t>
      </w:r>
      <w:r w:rsidRPr="00B80609">
        <w:rPr>
          <w:rFonts w:ascii="Cambria" w:hAnsi="Cambria" w:cs="Arial"/>
          <w:sz w:val="22"/>
          <w:szCs w:val="22"/>
        </w:rPr>
        <w:t xml:space="preserve"> Wykonawca, którego oferta została wybrana, zobowiązany jest do wniesienia</w:t>
      </w:r>
      <w:r w:rsidRPr="00B80609">
        <w:rPr>
          <w:rFonts w:ascii="Cambria" w:hAnsi="Cambria" w:cs="Arial"/>
          <w:sz w:val="22"/>
          <w:szCs w:val="22"/>
        </w:rPr>
        <w:br/>
      </w:r>
      <w:r w:rsidRPr="00B80609">
        <w:rPr>
          <w:rFonts w:ascii="Cambria" w:hAnsi="Cambria" w:cs="Arial"/>
          <w:sz w:val="22"/>
          <w:szCs w:val="22"/>
        </w:rPr>
        <w:lastRenderedPageBreak/>
        <w:t xml:space="preserve">  </w:t>
      </w:r>
      <w:r w:rsidRPr="00B80609">
        <w:rPr>
          <w:rFonts w:ascii="Cambria" w:hAnsi="Cambria" w:cs="Arial"/>
          <w:sz w:val="22"/>
          <w:szCs w:val="22"/>
        </w:rPr>
        <w:tab/>
        <w:t>zabezpieczenia należytego wykonania umowy (dalej "zabezpieczenie")</w:t>
      </w:r>
      <w:r w:rsidR="00A64D8D" w:rsidRPr="00B80609">
        <w:rPr>
          <w:rFonts w:ascii="Cambria" w:hAnsi="Cambria" w:cs="Arial"/>
          <w:sz w:val="22"/>
          <w:szCs w:val="22"/>
        </w:rPr>
        <w:t xml:space="preserve"> w</w:t>
      </w:r>
      <w:r w:rsidRPr="00B80609">
        <w:rPr>
          <w:rFonts w:ascii="Cambria" w:hAnsi="Cambria" w:cs="Arial"/>
          <w:sz w:val="22"/>
          <w:szCs w:val="22"/>
        </w:rPr>
        <w:t xml:space="preserve"> wysokości 5% ceny całkowitej brutto wskazanej w ofercie .</w:t>
      </w:r>
    </w:p>
    <w:p w14:paraId="1FA9AC8B" w14:textId="77777777" w:rsidR="00C5741F" w:rsidRPr="00B80609" w:rsidRDefault="00C5741F" w:rsidP="00C5741F">
      <w:pPr>
        <w:spacing w:line="276" w:lineRule="auto"/>
        <w:ind w:left="567" w:hanging="567"/>
        <w:jc w:val="both"/>
        <w:rPr>
          <w:rFonts w:ascii="Cambria" w:hAnsi="Cambria" w:cs="Arial"/>
          <w:sz w:val="22"/>
          <w:szCs w:val="22"/>
        </w:rPr>
      </w:pPr>
      <w:r w:rsidRPr="00B80609">
        <w:rPr>
          <w:rFonts w:ascii="Cambria" w:hAnsi="Cambria" w:cs="Arial"/>
          <w:b/>
          <w:sz w:val="22"/>
          <w:szCs w:val="22"/>
        </w:rPr>
        <w:t>20.2.</w:t>
      </w:r>
      <w:r w:rsidRPr="00B80609">
        <w:rPr>
          <w:rFonts w:ascii="Cambria" w:hAnsi="Cambria" w:cs="Arial"/>
          <w:sz w:val="22"/>
          <w:szCs w:val="22"/>
        </w:rPr>
        <w:t xml:space="preserve"> Zabezpieczenie służy pokryciu roszczeń z tytułu niewykonania lub nienależytego</w:t>
      </w:r>
      <w:r w:rsidRPr="00B80609">
        <w:rPr>
          <w:rFonts w:ascii="Cambria" w:hAnsi="Cambria" w:cs="Arial"/>
          <w:sz w:val="22"/>
          <w:szCs w:val="22"/>
        </w:rPr>
        <w:br/>
        <w:t xml:space="preserve"> </w:t>
      </w:r>
      <w:r w:rsidRPr="00B80609">
        <w:rPr>
          <w:rFonts w:ascii="Cambria" w:hAnsi="Cambria" w:cs="Arial"/>
          <w:sz w:val="22"/>
          <w:szCs w:val="22"/>
        </w:rPr>
        <w:tab/>
        <w:t>wykonania umowy.</w:t>
      </w:r>
    </w:p>
    <w:p w14:paraId="4B4D0120" w14:textId="77777777" w:rsidR="00C5741F" w:rsidRPr="00B80609" w:rsidRDefault="00C5741F" w:rsidP="00C5741F">
      <w:pPr>
        <w:spacing w:line="276" w:lineRule="auto"/>
        <w:ind w:left="567" w:hanging="567"/>
        <w:jc w:val="both"/>
        <w:rPr>
          <w:rFonts w:ascii="Cambria" w:hAnsi="Cambria" w:cs="Arial"/>
          <w:sz w:val="22"/>
          <w:szCs w:val="22"/>
        </w:rPr>
      </w:pPr>
      <w:r w:rsidRPr="00B80609">
        <w:rPr>
          <w:rFonts w:ascii="Cambria" w:hAnsi="Cambria" w:cs="Arial"/>
          <w:b/>
          <w:sz w:val="22"/>
          <w:szCs w:val="22"/>
        </w:rPr>
        <w:t>20.3.</w:t>
      </w:r>
      <w:r w:rsidRPr="00B80609">
        <w:rPr>
          <w:rFonts w:ascii="Cambria" w:hAnsi="Cambria" w:cs="Arial"/>
          <w:b/>
          <w:sz w:val="22"/>
          <w:szCs w:val="22"/>
        </w:rPr>
        <w:tab/>
        <w:t xml:space="preserve"> </w:t>
      </w:r>
      <w:r w:rsidRPr="00B80609">
        <w:rPr>
          <w:rFonts w:ascii="Cambria" w:hAnsi="Cambria" w:cs="Arial"/>
          <w:b/>
          <w:sz w:val="22"/>
          <w:szCs w:val="22"/>
        </w:rPr>
        <w:tab/>
      </w:r>
      <w:r w:rsidRPr="00B80609">
        <w:rPr>
          <w:rFonts w:ascii="Cambria" w:hAnsi="Cambria" w:cs="Arial"/>
          <w:sz w:val="22"/>
          <w:szCs w:val="22"/>
        </w:rPr>
        <w:t xml:space="preserve">Zabezpieczenie może być wnoszone według wyboru Wykonawcy w jednej lub kilku </w:t>
      </w:r>
      <w:r w:rsidRPr="00B80609">
        <w:rPr>
          <w:rFonts w:ascii="Cambria" w:hAnsi="Cambria" w:cs="Arial"/>
          <w:sz w:val="22"/>
          <w:szCs w:val="22"/>
        </w:rPr>
        <w:tab/>
        <w:t>następujących formach:</w:t>
      </w:r>
    </w:p>
    <w:p w14:paraId="6430FE0B" w14:textId="77777777" w:rsidR="00C5741F" w:rsidRPr="00B80609" w:rsidRDefault="00C5741F" w:rsidP="00C5741F">
      <w:pPr>
        <w:pStyle w:val="Akapitzlist"/>
        <w:spacing w:before="0" w:after="0" w:line="276" w:lineRule="auto"/>
        <w:ind w:left="851" w:hanging="567"/>
        <w:rPr>
          <w:rFonts w:ascii="Cambria" w:hAnsi="Cambria" w:cs="Arial"/>
          <w:sz w:val="22"/>
          <w:szCs w:val="22"/>
          <w:lang w:val="pl-PL"/>
        </w:rPr>
      </w:pPr>
      <w:r w:rsidRPr="00B80609">
        <w:rPr>
          <w:rFonts w:ascii="Cambria" w:hAnsi="Cambria" w:cs="Arial"/>
          <w:sz w:val="22"/>
          <w:szCs w:val="22"/>
          <w:lang w:val="pl-PL"/>
        </w:rPr>
        <w:t>1)</w:t>
      </w:r>
      <w:r w:rsidRPr="00B80609">
        <w:rPr>
          <w:rFonts w:ascii="Cambria" w:hAnsi="Cambria" w:cs="Arial"/>
          <w:sz w:val="22"/>
          <w:szCs w:val="22"/>
          <w:lang w:val="pl-PL"/>
        </w:rPr>
        <w:tab/>
        <w:t>pieniądzu;</w:t>
      </w:r>
    </w:p>
    <w:p w14:paraId="468EC888" w14:textId="77777777" w:rsidR="00C5741F" w:rsidRPr="00B80609" w:rsidRDefault="00C5741F" w:rsidP="00C5741F">
      <w:pPr>
        <w:pStyle w:val="Akapitzlist"/>
        <w:spacing w:before="0" w:after="0" w:line="276" w:lineRule="auto"/>
        <w:ind w:left="851" w:hanging="567"/>
        <w:rPr>
          <w:rFonts w:ascii="Cambria" w:hAnsi="Cambria"/>
          <w:sz w:val="22"/>
          <w:szCs w:val="22"/>
          <w:lang w:val="pl-PL"/>
        </w:rPr>
      </w:pPr>
      <w:r w:rsidRPr="00B80609">
        <w:rPr>
          <w:rFonts w:ascii="Cambria" w:hAnsi="Cambria" w:cs="Arial"/>
          <w:sz w:val="22"/>
          <w:szCs w:val="22"/>
          <w:lang w:val="pl-PL"/>
        </w:rPr>
        <w:t>2)</w:t>
      </w:r>
      <w:r w:rsidRPr="00B80609">
        <w:rPr>
          <w:rFonts w:ascii="Cambria" w:hAnsi="Cambria" w:cs="Arial"/>
          <w:sz w:val="22"/>
          <w:szCs w:val="22"/>
          <w:lang w:val="pl-PL"/>
        </w:rPr>
        <w:tab/>
        <w:t>poręczeniach bankowych lub poręczeniach spółdzielczej kasy oszczędnościowo-kredytowej, z tym że zobowiązanie kasy jest zawsze zobowiązaniem pieniężnym;</w:t>
      </w:r>
    </w:p>
    <w:p w14:paraId="6EAFEFC1" w14:textId="77777777" w:rsidR="00C5741F" w:rsidRPr="00B80609" w:rsidRDefault="00C5741F" w:rsidP="00C5741F">
      <w:pPr>
        <w:pStyle w:val="Akapitzlist"/>
        <w:spacing w:before="0" w:after="0" w:line="276" w:lineRule="auto"/>
        <w:ind w:left="851" w:hanging="567"/>
        <w:rPr>
          <w:rFonts w:ascii="Cambria" w:hAnsi="Cambria"/>
          <w:sz w:val="22"/>
          <w:szCs w:val="22"/>
          <w:lang w:val="pl-PL"/>
        </w:rPr>
      </w:pPr>
      <w:r w:rsidRPr="00B80609">
        <w:rPr>
          <w:rFonts w:ascii="Cambria" w:hAnsi="Cambria" w:cs="Arial"/>
          <w:sz w:val="22"/>
          <w:szCs w:val="22"/>
          <w:lang w:val="pl-PL"/>
        </w:rPr>
        <w:t>3)</w:t>
      </w:r>
      <w:r w:rsidRPr="00B80609">
        <w:rPr>
          <w:rFonts w:ascii="Cambria" w:hAnsi="Cambria" w:cs="Arial"/>
          <w:sz w:val="22"/>
          <w:szCs w:val="22"/>
          <w:lang w:val="pl-PL"/>
        </w:rPr>
        <w:tab/>
        <w:t>gwarancjach bankowych;</w:t>
      </w:r>
    </w:p>
    <w:p w14:paraId="6E8DC3F5" w14:textId="77777777" w:rsidR="00C5741F" w:rsidRPr="00B80609" w:rsidRDefault="00C5741F" w:rsidP="00C5741F">
      <w:pPr>
        <w:pStyle w:val="Akapitzlist"/>
        <w:spacing w:before="0" w:after="0" w:line="276" w:lineRule="auto"/>
        <w:ind w:left="851" w:hanging="567"/>
        <w:rPr>
          <w:rFonts w:ascii="Cambria" w:hAnsi="Cambria"/>
          <w:sz w:val="22"/>
          <w:szCs w:val="22"/>
          <w:lang w:val="pl-PL"/>
        </w:rPr>
      </w:pPr>
      <w:r w:rsidRPr="00B80609">
        <w:rPr>
          <w:rFonts w:ascii="Cambria" w:hAnsi="Cambria" w:cs="Arial"/>
          <w:sz w:val="22"/>
          <w:szCs w:val="22"/>
          <w:lang w:val="pl-PL"/>
        </w:rPr>
        <w:t>4)</w:t>
      </w:r>
      <w:r w:rsidRPr="00B80609">
        <w:rPr>
          <w:rFonts w:ascii="Cambria" w:hAnsi="Cambria" w:cs="Arial"/>
          <w:sz w:val="22"/>
          <w:szCs w:val="22"/>
          <w:lang w:val="pl-PL"/>
        </w:rPr>
        <w:tab/>
        <w:t>gwarancjach ubezpieczeniowych;</w:t>
      </w:r>
    </w:p>
    <w:p w14:paraId="4FA39027" w14:textId="13F2714C" w:rsidR="00C5741F" w:rsidRPr="00B80609" w:rsidRDefault="00C5741F" w:rsidP="00A64D8D">
      <w:pPr>
        <w:pStyle w:val="Akapitzlist"/>
        <w:spacing w:before="0" w:after="0" w:line="276" w:lineRule="auto"/>
        <w:ind w:left="851" w:hanging="567"/>
        <w:rPr>
          <w:rFonts w:ascii="Cambria" w:hAnsi="Cambria"/>
          <w:sz w:val="22"/>
          <w:szCs w:val="22"/>
          <w:lang w:val="pl-PL"/>
        </w:rPr>
      </w:pPr>
      <w:r w:rsidRPr="00B80609">
        <w:rPr>
          <w:rFonts w:ascii="Cambria" w:hAnsi="Cambria" w:cs="Arial"/>
          <w:sz w:val="22"/>
          <w:szCs w:val="22"/>
          <w:lang w:val="pl-PL"/>
        </w:rPr>
        <w:t>5)</w:t>
      </w:r>
      <w:r w:rsidRPr="00B80609">
        <w:rPr>
          <w:rFonts w:ascii="Cambria" w:hAnsi="Cambria" w:cs="Arial"/>
          <w:sz w:val="22"/>
          <w:szCs w:val="22"/>
          <w:lang w:val="pl-PL"/>
        </w:rPr>
        <w:tab/>
        <w:t>poręczeniach udzielanych przez podmioty, o których mowa w art. 6b ust. 5 pkt 2 ustawy z dnia 09.11.2000 r. o utworzeniu Polskiej Age</w:t>
      </w:r>
      <w:r w:rsidR="00A64D8D" w:rsidRPr="00B80609">
        <w:rPr>
          <w:rFonts w:ascii="Cambria" w:hAnsi="Cambria" w:cs="Arial"/>
          <w:sz w:val="22"/>
          <w:szCs w:val="22"/>
          <w:lang w:val="pl-PL"/>
        </w:rPr>
        <w:t>ncji Rozwoju Przedsiębiorczości.</w:t>
      </w:r>
    </w:p>
    <w:p w14:paraId="50DE15A3" w14:textId="77777777" w:rsidR="00C5741F" w:rsidRPr="00B80609" w:rsidRDefault="00C5741F" w:rsidP="00C5741F">
      <w:pPr>
        <w:pStyle w:val="Akapitzlist"/>
        <w:spacing w:before="0" w:after="0" w:line="276" w:lineRule="auto"/>
        <w:ind w:left="567" w:hanging="567"/>
        <w:rPr>
          <w:rFonts w:ascii="Cambria" w:hAnsi="Cambria"/>
          <w:sz w:val="22"/>
          <w:szCs w:val="22"/>
          <w:lang w:val="pl-PL"/>
        </w:rPr>
      </w:pPr>
      <w:r w:rsidRPr="00B80609">
        <w:rPr>
          <w:rFonts w:ascii="Cambria" w:hAnsi="Cambria" w:cs="Arial"/>
          <w:b/>
          <w:sz w:val="22"/>
          <w:szCs w:val="22"/>
          <w:lang w:val="pl-PL"/>
        </w:rPr>
        <w:t>20.4.</w:t>
      </w:r>
      <w:r w:rsidRPr="00B80609">
        <w:rPr>
          <w:rFonts w:ascii="Cambria" w:hAnsi="Cambria" w:cs="Arial"/>
          <w:sz w:val="22"/>
          <w:szCs w:val="22"/>
          <w:lang w:val="pl-PL"/>
        </w:rPr>
        <w:tab/>
        <w:t>Zabezpieczenie w formie pieniądza należy wnieść przelewem na konto, którego numer zostanie podany Wykonawcy przed podpisaniem umowy. W przypadku wniesienia wadium w pieniądzu Wykonawca może wyrazić zgodę na zaliczenie kwoty wadium na poczet zabezpieczenia.</w:t>
      </w:r>
    </w:p>
    <w:p w14:paraId="72F0F683" w14:textId="77777777" w:rsidR="00C5741F" w:rsidRPr="00B80609" w:rsidRDefault="00C5741F" w:rsidP="00C5741F">
      <w:pPr>
        <w:pStyle w:val="Akapitzlist"/>
        <w:spacing w:before="0" w:after="0" w:line="276" w:lineRule="auto"/>
        <w:ind w:left="567" w:hanging="567"/>
        <w:rPr>
          <w:rFonts w:ascii="Cambria" w:hAnsi="Cambria"/>
          <w:sz w:val="22"/>
          <w:szCs w:val="22"/>
          <w:lang w:val="pl-PL"/>
        </w:rPr>
      </w:pPr>
      <w:r w:rsidRPr="00B80609">
        <w:rPr>
          <w:rFonts w:ascii="Cambria" w:hAnsi="Cambria" w:cs="Arial"/>
          <w:b/>
          <w:sz w:val="22"/>
          <w:szCs w:val="22"/>
          <w:lang w:val="pl-PL"/>
        </w:rPr>
        <w:t>20.5</w:t>
      </w:r>
      <w:r w:rsidRPr="00B80609">
        <w:rPr>
          <w:rFonts w:ascii="Cambria" w:hAnsi="Cambria" w:cs="Arial"/>
          <w:sz w:val="22"/>
          <w:szCs w:val="22"/>
          <w:lang w:val="pl-PL"/>
        </w:rPr>
        <w:t>.</w:t>
      </w:r>
      <w:r w:rsidRPr="00B80609">
        <w:rPr>
          <w:rFonts w:ascii="Cambria" w:hAnsi="Cambria" w:cs="Arial"/>
          <w:sz w:val="22"/>
          <w:szCs w:val="22"/>
          <w:lang w:val="pl-PL"/>
        </w:rPr>
        <w:tab/>
        <w:t>Uwaga: Przed złożeniem poręczenia lub gwarancji Wykonawca winien przedstawić projekt dokumentu Zamawiającemu w celu uzyskania akceptacji jego treści. Zabezpieczenie wnoszone w formie poręczeń lub gwarancji musi spełniać co najmniej poniższe wymagania:</w:t>
      </w:r>
    </w:p>
    <w:p w14:paraId="212DF9CD" w14:textId="4647CB47" w:rsidR="00C5741F" w:rsidRPr="00B80609" w:rsidRDefault="00C5741F" w:rsidP="00A64D8D">
      <w:pPr>
        <w:pStyle w:val="Akapitzlist"/>
        <w:spacing w:before="0" w:after="0" w:line="276" w:lineRule="auto"/>
        <w:ind w:left="993" w:hanging="567"/>
        <w:rPr>
          <w:rFonts w:ascii="Cambria" w:hAnsi="Cambria" w:cs="Arial"/>
          <w:sz w:val="22"/>
          <w:szCs w:val="22"/>
          <w:lang w:val="pl-PL"/>
        </w:rPr>
      </w:pPr>
      <w:r w:rsidRPr="00B80609">
        <w:rPr>
          <w:rFonts w:ascii="Cambria" w:hAnsi="Cambria" w:cs="Arial"/>
          <w:sz w:val="22"/>
          <w:szCs w:val="22"/>
          <w:lang w:val="pl-PL"/>
        </w:rPr>
        <w:t>1)</w:t>
      </w:r>
      <w:r w:rsidRPr="00B80609">
        <w:rPr>
          <w:rFonts w:ascii="Cambria" w:hAnsi="Cambria" w:cs="Arial"/>
          <w:sz w:val="22"/>
          <w:szCs w:val="22"/>
          <w:lang w:val="pl-PL"/>
        </w:rPr>
        <w:tab/>
        <w:t>musi obejmować odpowiedzialność za wszystkie okoliczności związane</w:t>
      </w:r>
      <w:r w:rsidR="00A64D8D" w:rsidRPr="00B80609">
        <w:rPr>
          <w:rFonts w:ascii="Cambria" w:hAnsi="Cambria" w:cs="Arial"/>
          <w:sz w:val="22"/>
          <w:szCs w:val="22"/>
          <w:lang w:val="pl-PL"/>
        </w:rPr>
        <w:t xml:space="preserve"> </w:t>
      </w:r>
      <w:r w:rsidRPr="00B80609">
        <w:rPr>
          <w:rFonts w:ascii="Cambria" w:hAnsi="Cambria" w:cs="Arial"/>
          <w:sz w:val="22"/>
          <w:szCs w:val="22"/>
          <w:lang w:val="pl-PL"/>
        </w:rPr>
        <w:t>z niewykonaniem lub nienależytym wykonaniem umowy (w tym pokryciu naliczonych kar umownych), bez potwierdzania tych okoliczności;</w:t>
      </w:r>
    </w:p>
    <w:p w14:paraId="7BD4EAD6" w14:textId="77777777" w:rsidR="00C5741F" w:rsidRPr="00B80609" w:rsidRDefault="00C5741F" w:rsidP="00C5741F">
      <w:pPr>
        <w:pStyle w:val="Akapitzlist"/>
        <w:spacing w:before="0" w:after="0" w:line="276" w:lineRule="auto"/>
        <w:ind w:left="993" w:hanging="567"/>
        <w:rPr>
          <w:rFonts w:ascii="Cambria" w:hAnsi="Cambria"/>
          <w:sz w:val="22"/>
          <w:szCs w:val="22"/>
          <w:lang w:val="pl-PL"/>
        </w:rPr>
      </w:pPr>
      <w:r w:rsidRPr="00B80609">
        <w:rPr>
          <w:rFonts w:ascii="Cambria" w:hAnsi="Cambria" w:cs="Arial"/>
          <w:sz w:val="22"/>
          <w:szCs w:val="22"/>
          <w:lang w:val="pl-PL"/>
        </w:rPr>
        <w:t>2)</w:t>
      </w:r>
      <w:r w:rsidRPr="00B80609">
        <w:rPr>
          <w:rFonts w:ascii="Cambria" w:hAnsi="Cambria" w:cs="Arial"/>
          <w:sz w:val="22"/>
          <w:szCs w:val="22"/>
          <w:lang w:val="pl-PL"/>
        </w:rPr>
        <w:tab/>
        <w:t>wszelkie zmiany, uzupełnienia lub modyfikacje warunków umowy lub przedmiotu zamówienia nie mogą zwalniać gwaranta z odpowiedzialności wynikającej z poręczenia lub gwarancji;</w:t>
      </w:r>
    </w:p>
    <w:p w14:paraId="32420AE1" w14:textId="77777777" w:rsidR="00C5741F" w:rsidRPr="00B80609" w:rsidRDefault="00C5741F" w:rsidP="00C5741F">
      <w:pPr>
        <w:pStyle w:val="Akapitzlist"/>
        <w:spacing w:before="0" w:after="0" w:line="276" w:lineRule="auto"/>
        <w:ind w:left="993" w:hanging="567"/>
        <w:rPr>
          <w:rFonts w:ascii="Cambria" w:hAnsi="Cambria"/>
          <w:sz w:val="22"/>
          <w:szCs w:val="22"/>
          <w:lang w:val="pl-PL"/>
        </w:rPr>
      </w:pPr>
      <w:r w:rsidRPr="00B80609">
        <w:rPr>
          <w:rFonts w:ascii="Cambria" w:hAnsi="Cambria" w:cs="Arial"/>
          <w:sz w:val="22"/>
          <w:szCs w:val="22"/>
          <w:lang w:val="pl-PL"/>
        </w:rPr>
        <w:t>3)</w:t>
      </w:r>
      <w:r w:rsidRPr="00B80609">
        <w:rPr>
          <w:rFonts w:ascii="Cambria" w:hAnsi="Cambria" w:cs="Arial"/>
          <w:sz w:val="22"/>
          <w:szCs w:val="22"/>
          <w:lang w:val="pl-PL"/>
        </w:rPr>
        <w:tab/>
        <w:t>z jej treści powinno jednoznacznie wynikać zobowiązanie gwaranta lub poręczyciela do zapłaty całej kwoty zabezpieczenia;</w:t>
      </w:r>
    </w:p>
    <w:p w14:paraId="2AA82C63" w14:textId="77777777" w:rsidR="00C5741F" w:rsidRPr="00B80609" w:rsidRDefault="00C5741F" w:rsidP="00C5741F">
      <w:pPr>
        <w:pStyle w:val="Akapitzlist"/>
        <w:spacing w:before="0" w:after="0" w:line="276" w:lineRule="auto"/>
        <w:ind w:left="993" w:hanging="567"/>
        <w:rPr>
          <w:rFonts w:ascii="Cambria" w:hAnsi="Cambria"/>
          <w:sz w:val="22"/>
          <w:szCs w:val="22"/>
          <w:lang w:val="pl-PL"/>
        </w:rPr>
      </w:pPr>
      <w:r w:rsidRPr="00B80609">
        <w:rPr>
          <w:rFonts w:ascii="Cambria" w:hAnsi="Cambria" w:cs="Arial"/>
          <w:sz w:val="22"/>
          <w:szCs w:val="22"/>
          <w:lang w:val="pl-PL"/>
        </w:rPr>
        <w:t>4)</w:t>
      </w:r>
      <w:r w:rsidRPr="00B80609">
        <w:rPr>
          <w:rFonts w:ascii="Cambria" w:hAnsi="Cambria" w:cs="Arial"/>
          <w:sz w:val="22"/>
          <w:szCs w:val="22"/>
          <w:lang w:val="pl-PL"/>
        </w:rPr>
        <w:tab/>
        <w:t>powinna być nieodwołalna i bezwarunkowa oraz płatna na pierwsze żądanie;</w:t>
      </w:r>
    </w:p>
    <w:p w14:paraId="10BB92DB" w14:textId="77777777" w:rsidR="00C5741F" w:rsidRPr="00B80609" w:rsidRDefault="00C5741F" w:rsidP="00C5741F">
      <w:pPr>
        <w:pStyle w:val="Akapitzlist"/>
        <w:spacing w:before="0" w:after="0" w:line="276" w:lineRule="auto"/>
        <w:ind w:left="993" w:hanging="567"/>
        <w:rPr>
          <w:rFonts w:ascii="Cambria" w:hAnsi="Cambria"/>
          <w:sz w:val="22"/>
          <w:szCs w:val="22"/>
          <w:lang w:val="pl-PL"/>
        </w:rPr>
      </w:pPr>
      <w:r w:rsidRPr="00B80609">
        <w:rPr>
          <w:rFonts w:ascii="Cambria" w:hAnsi="Cambria" w:cs="Arial"/>
          <w:sz w:val="22"/>
          <w:szCs w:val="22"/>
          <w:lang w:val="pl-PL"/>
        </w:rPr>
        <w:t>5)</w:t>
      </w:r>
      <w:r w:rsidRPr="00B80609">
        <w:rPr>
          <w:rFonts w:ascii="Cambria" w:hAnsi="Cambria" w:cs="Arial"/>
          <w:sz w:val="22"/>
          <w:szCs w:val="22"/>
          <w:lang w:val="pl-PL"/>
        </w:rPr>
        <w:tab/>
        <w:t>musi jednoznacznie określać termin obowiązywania poręczenia lub gwarancji;</w:t>
      </w:r>
    </w:p>
    <w:p w14:paraId="06FD9A94" w14:textId="77777777" w:rsidR="00C5741F" w:rsidRPr="00B80609" w:rsidRDefault="00C5741F" w:rsidP="00C5741F">
      <w:pPr>
        <w:pStyle w:val="Akapitzlist"/>
        <w:spacing w:before="0" w:after="0" w:line="276" w:lineRule="auto"/>
        <w:ind w:left="993" w:hanging="567"/>
        <w:rPr>
          <w:rFonts w:ascii="Cambria" w:hAnsi="Cambria"/>
          <w:sz w:val="22"/>
          <w:szCs w:val="22"/>
          <w:lang w:val="pl-PL"/>
        </w:rPr>
      </w:pPr>
      <w:r w:rsidRPr="00B80609">
        <w:rPr>
          <w:rFonts w:ascii="Cambria" w:hAnsi="Cambria" w:cs="Arial"/>
          <w:sz w:val="22"/>
          <w:szCs w:val="22"/>
          <w:lang w:val="pl-PL"/>
        </w:rPr>
        <w:t>6)</w:t>
      </w:r>
      <w:r w:rsidRPr="00B80609">
        <w:rPr>
          <w:rFonts w:ascii="Cambria" w:hAnsi="Cambria" w:cs="Arial"/>
          <w:sz w:val="22"/>
          <w:szCs w:val="22"/>
          <w:lang w:val="pl-PL"/>
        </w:rPr>
        <w:tab/>
        <w:t>w treści poręczenia lub gwarancji powinna znaleźć się nazwa przedmiotowego postępowania;</w:t>
      </w:r>
    </w:p>
    <w:p w14:paraId="4A1FCA06" w14:textId="77777777" w:rsidR="00C5741F" w:rsidRPr="00B80609" w:rsidRDefault="00C5741F" w:rsidP="00C5741F">
      <w:pPr>
        <w:pStyle w:val="Akapitzlist"/>
        <w:spacing w:before="0" w:after="0" w:line="276" w:lineRule="auto"/>
        <w:ind w:left="993" w:hanging="567"/>
        <w:rPr>
          <w:rFonts w:ascii="Cambria" w:hAnsi="Cambria"/>
          <w:sz w:val="22"/>
          <w:szCs w:val="22"/>
          <w:lang w:val="pl-PL"/>
        </w:rPr>
      </w:pPr>
      <w:r w:rsidRPr="00B80609">
        <w:rPr>
          <w:rFonts w:ascii="Cambria" w:hAnsi="Cambria" w:cs="Arial"/>
          <w:sz w:val="22"/>
          <w:szCs w:val="22"/>
          <w:lang w:val="pl-PL"/>
        </w:rPr>
        <w:t>7)</w:t>
      </w:r>
      <w:r w:rsidRPr="00B80609">
        <w:rPr>
          <w:rFonts w:ascii="Cambria" w:hAnsi="Cambria" w:cs="Arial"/>
          <w:sz w:val="22"/>
          <w:szCs w:val="22"/>
          <w:lang w:val="pl-PL"/>
        </w:rPr>
        <w:tab/>
        <w:t>beneficjentem poręczenia lub gwarancji jest Gmina Piątek;</w:t>
      </w:r>
    </w:p>
    <w:p w14:paraId="4096331A" w14:textId="77777777" w:rsidR="00C5741F" w:rsidRPr="00B80609" w:rsidRDefault="00C5741F" w:rsidP="00C5741F">
      <w:pPr>
        <w:pStyle w:val="Akapitzlist"/>
        <w:spacing w:before="0" w:after="0" w:line="276" w:lineRule="auto"/>
        <w:ind w:left="993" w:hanging="567"/>
        <w:rPr>
          <w:rFonts w:ascii="Cambria" w:hAnsi="Cambria"/>
          <w:sz w:val="22"/>
          <w:szCs w:val="22"/>
          <w:lang w:val="pl-PL"/>
        </w:rPr>
      </w:pPr>
      <w:r w:rsidRPr="00B80609">
        <w:rPr>
          <w:rFonts w:ascii="Cambria" w:hAnsi="Cambria" w:cs="Arial"/>
          <w:sz w:val="22"/>
          <w:szCs w:val="22"/>
          <w:lang w:val="pl-PL"/>
        </w:rPr>
        <w:t>8)</w:t>
      </w:r>
      <w:r w:rsidRPr="00B80609">
        <w:rPr>
          <w:rFonts w:ascii="Cambria" w:hAnsi="Cambria" w:cs="Arial"/>
          <w:sz w:val="22"/>
          <w:szCs w:val="22"/>
          <w:lang w:val="pl-PL"/>
        </w:rPr>
        <w:tab/>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5D334E00" w14:textId="77777777" w:rsidR="00C5741F" w:rsidRPr="00B80609" w:rsidRDefault="00C5741F" w:rsidP="00C5741F">
      <w:pPr>
        <w:pStyle w:val="Kolorowalistaakcent11"/>
        <w:tabs>
          <w:tab w:val="left" w:pos="1418"/>
        </w:tabs>
        <w:spacing w:before="0" w:after="0" w:line="276" w:lineRule="auto"/>
        <w:ind w:left="0"/>
        <w:rPr>
          <w:rFonts w:ascii="Cambria" w:hAnsi="Cambria" w:cs="Helvetica"/>
          <w:bCs w:val="0"/>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3D348DF3" w14:textId="77777777" w:rsidTr="004B541E">
        <w:trPr>
          <w:jc w:val="center"/>
        </w:trPr>
        <w:tc>
          <w:tcPr>
            <w:tcW w:w="9070" w:type="dxa"/>
            <w:tcBorders>
              <w:bottom w:val="single" w:sz="4" w:space="0" w:color="00000A"/>
            </w:tcBorders>
            <w:shd w:val="clear" w:color="auto" w:fill="D9D9D9"/>
          </w:tcPr>
          <w:p w14:paraId="144442E0"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21</w:t>
            </w:r>
          </w:p>
          <w:p w14:paraId="19C63BEE"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PROJEKTOWANE POSTANOWIENIA UMOWY W SPRAWIE ZAMÓWIENIA</w:t>
            </w:r>
          </w:p>
          <w:p w14:paraId="64F5E7E9"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PUBLICZNEGO, KTÓRE ZOSTANĄ WPROWADZONE DO UMOWY</w:t>
            </w:r>
          </w:p>
          <w:p w14:paraId="48CEB64D"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W SPRAWIE ZAMÓWIENIA PUBLICZNEGO</w:t>
            </w:r>
          </w:p>
        </w:tc>
      </w:tr>
    </w:tbl>
    <w:p w14:paraId="24368549" w14:textId="77777777" w:rsidR="00C5741F" w:rsidRPr="00B80609" w:rsidRDefault="00C5741F" w:rsidP="00C5741F">
      <w:pPr>
        <w:pStyle w:val="Kolorowalistaakcent11"/>
        <w:spacing w:line="276" w:lineRule="auto"/>
        <w:rPr>
          <w:rFonts w:ascii="Cambria" w:hAnsi="Cambria"/>
          <w:sz w:val="22"/>
          <w:szCs w:val="22"/>
          <w:lang w:val="pl-PL"/>
        </w:rPr>
      </w:pPr>
    </w:p>
    <w:p w14:paraId="5AA40B79" w14:textId="77777777" w:rsidR="00C5741F" w:rsidRPr="00B80609" w:rsidRDefault="00C5741F" w:rsidP="00302224">
      <w:pPr>
        <w:pStyle w:val="Kolorowalistaakcent11"/>
        <w:numPr>
          <w:ilvl w:val="1"/>
          <w:numId w:val="18"/>
        </w:numPr>
        <w:spacing w:before="0" w:after="0" w:line="276" w:lineRule="auto"/>
        <w:ind w:left="442" w:hanging="442"/>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t xml:space="preserve">Projekt Umowy stanowi </w:t>
      </w:r>
      <w:r w:rsidRPr="00B80609">
        <w:rPr>
          <w:rFonts w:ascii="Cambria" w:hAnsi="Cambria"/>
          <w:b/>
          <w:sz w:val="22"/>
          <w:szCs w:val="22"/>
          <w:lang w:val="pl-PL"/>
        </w:rPr>
        <w:t>Załącznik Nr 2 do SWZ</w:t>
      </w:r>
      <w:r w:rsidRPr="00B80609">
        <w:rPr>
          <w:rFonts w:ascii="Cambria" w:hAnsi="Cambria"/>
          <w:sz w:val="22"/>
          <w:szCs w:val="22"/>
          <w:lang w:val="pl-PL"/>
        </w:rPr>
        <w:t>.</w:t>
      </w:r>
    </w:p>
    <w:p w14:paraId="62590582" w14:textId="77777777" w:rsidR="00C5741F" w:rsidRPr="00B80609" w:rsidRDefault="00C5741F" w:rsidP="00302224">
      <w:pPr>
        <w:pStyle w:val="Kolorowalistaakcent11"/>
        <w:numPr>
          <w:ilvl w:val="1"/>
          <w:numId w:val="18"/>
        </w:numPr>
        <w:spacing w:before="0" w:after="0" w:line="276" w:lineRule="auto"/>
        <w:ind w:left="442" w:hanging="442"/>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t xml:space="preserve">Zamawiający przewiduje możliwości wprowadzenia zmian do zawartej umowy, na </w:t>
      </w:r>
      <w:r w:rsidRPr="00B80609">
        <w:rPr>
          <w:rFonts w:ascii="Cambria" w:hAnsi="Cambria"/>
          <w:sz w:val="22"/>
          <w:szCs w:val="22"/>
          <w:lang w:val="pl-PL"/>
        </w:rPr>
        <w:tab/>
        <w:t>podstawie art. 454-455 ustawy oraz postanowień projektu umowy.</w:t>
      </w:r>
    </w:p>
    <w:p w14:paraId="72633968" w14:textId="77777777" w:rsidR="00C5741F" w:rsidRPr="00B80609" w:rsidRDefault="00C5741F" w:rsidP="00C5741F">
      <w:pPr>
        <w:pStyle w:val="Kolorowalistaakcent11"/>
        <w:spacing w:line="276" w:lineRule="auto"/>
        <w:ind w:left="0"/>
        <w:rPr>
          <w:rFonts w:ascii="Cambria" w:hAnsi="Cambria"/>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75B4335A" w14:textId="77777777" w:rsidTr="004B541E">
        <w:trPr>
          <w:trHeight w:val="507"/>
          <w:jc w:val="center"/>
        </w:trPr>
        <w:tc>
          <w:tcPr>
            <w:tcW w:w="9070" w:type="dxa"/>
            <w:tcBorders>
              <w:bottom w:val="single" w:sz="4" w:space="0" w:color="00000A"/>
            </w:tcBorders>
            <w:shd w:val="clear" w:color="auto" w:fill="D9D9D9"/>
          </w:tcPr>
          <w:p w14:paraId="639E4E94" w14:textId="77777777" w:rsidR="00C5741F" w:rsidRPr="00B80609" w:rsidRDefault="00C5741F" w:rsidP="004B541E">
            <w:pPr>
              <w:pStyle w:val="Standard"/>
              <w:spacing w:line="276" w:lineRule="auto"/>
              <w:jc w:val="center"/>
              <w:rPr>
                <w:rFonts w:ascii="Cambria" w:hAnsi="Cambria"/>
                <w:b/>
                <w:bCs w:val="0"/>
                <w:color w:val="000000"/>
                <w:sz w:val="22"/>
                <w:szCs w:val="22"/>
                <w:lang w:val="pl-PL"/>
              </w:rPr>
            </w:pPr>
            <w:r w:rsidRPr="00B80609">
              <w:rPr>
                <w:rFonts w:ascii="Cambria" w:hAnsi="Cambria"/>
                <w:b/>
                <w:bCs w:val="0"/>
                <w:color w:val="000000"/>
                <w:sz w:val="22"/>
                <w:szCs w:val="22"/>
                <w:lang w:val="pl-PL"/>
              </w:rPr>
              <w:lastRenderedPageBreak/>
              <w:t>Rozdział 22</w:t>
            </w:r>
          </w:p>
          <w:p w14:paraId="4B397116" w14:textId="77777777" w:rsidR="00C5741F" w:rsidRPr="00B80609" w:rsidRDefault="00C5741F" w:rsidP="004B541E">
            <w:pPr>
              <w:pStyle w:val="Standard"/>
              <w:spacing w:line="276" w:lineRule="auto"/>
              <w:jc w:val="center"/>
              <w:rPr>
                <w:rFonts w:ascii="Cambria" w:hAnsi="Cambria"/>
                <w:b/>
                <w:color w:val="000000"/>
                <w:sz w:val="22"/>
                <w:szCs w:val="22"/>
                <w:lang w:val="pl-PL"/>
              </w:rPr>
            </w:pPr>
            <w:r w:rsidRPr="00B80609">
              <w:rPr>
                <w:rFonts w:ascii="Cambria" w:hAnsi="Cambria"/>
                <w:b/>
                <w:color w:val="000000"/>
                <w:sz w:val="22"/>
                <w:szCs w:val="22"/>
                <w:lang w:val="pl-PL"/>
              </w:rPr>
              <w:t>OCHRONA DANYCH OSOBOWYCH</w:t>
            </w:r>
          </w:p>
        </w:tc>
      </w:tr>
    </w:tbl>
    <w:p w14:paraId="1D230626" w14:textId="77777777" w:rsidR="00C5741F" w:rsidRPr="00B80609" w:rsidRDefault="00C5741F" w:rsidP="00C5741F">
      <w:pPr>
        <w:pStyle w:val="Standard"/>
        <w:spacing w:line="276" w:lineRule="auto"/>
        <w:rPr>
          <w:rFonts w:ascii="Cambria" w:hAnsi="Cambria" w:cs="Arial"/>
          <w:bCs w:val="0"/>
          <w:sz w:val="22"/>
          <w:szCs w:val="22"/>
          <w:lang w:val="pl-PL"/>
        </w:rPr>
      </w:pPr>
    </w:p>
    <w:p w14:paraId="63AF9C6B" w14:textId="77777777" w:rsidR="00C5741F" w:rsidRPr="00B80609" w:rsidRDefault="00C5741F" w:rsidP="00302224">
      <w:pPr>
        <w:suppressAutoHyphens w:val="0"/>
        <w:spacing w:line="276" w:lineRule="auto"/>
        <w:jc w:val="both"/>
        <w:rPr>
          <w:rFonts w:ascii="Cambria" w:hAnsi="Cambria" w:cs="Calibri"/>
          <w:sz w:val="22"/>
          <w:szCs w:val="22"/>
        </w:rPr>
      </w:pPr>
      <w:r w:rsidRPr="00B80609">
        <w:rPr>
          <w:rFonts w:ascii="Cambria" w:hAnsi="Cambria" w:cs="Calibri"/>
          <w:kern w:val="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(Dz.U.UE.L.2016.119.1), zwane dalej „RODO”, informujemy, że:</w:t>
      </w:r>
    </w:p>
    <w:p w14:paraId="6310B30C" w14:textId="10E55B41" w:rsidR="00C5741F" w:rsidRPr="00B80609" w:rsidRDefault="00C5741F" w:rsidP="00302224">
      <w:pPr>
        <w:suppressAutoHyphens w:val="0"/>
        <w:spacing w:line="276" w:lineRule="auto"/>
        <w:jc w:val="both"/>
        <w:rPr>
          <w:rFonts w:ascii="Cambria" w:hAnsi="Cambria" w:cs="Calibri"/>
          <w:sz w:val="22"/>
          <w:szCs w:val="22"/>
        </w:rPr>
      </w:pPr>
      <w:r w:rsidRPr="00B80609">
        <w:rPr>
          <w:rFonts w:ascii="Cambria" w:hAnsi="Cambria" w:cs="Calibri"/>
          <w:kern w:val="0"/>
          <w:sz w:val="22"/>
          <w:szCs w:val="22"/>
        </w:rPr>
        <w:t xml:space="preserve">Administratorem Pani/Pana danych osobowych jest Gmina Piątek z siedzibą przy ul. Rynek 16, NIP: 775-24-06-091, reprezentowana przez Burmistrza Piątku </w:t>
      </w:r>
      <w:r w:rsidR="00302224" w:rsidRPr="00B80609">
        <w:rPr>
          <w:rFonts w:ascii="Cambria" w:hAnsi="Cambria" w:cs="Calibri"/>
          <w:kern w:val="0"/>
          <w:sz w:val="22"/>
          <w:szCs w:val="22"/>
        </w:rPr>
        <w:t>Pani Anna Matusiak</w:t>
      </w:r>
      <w:r w:rsidRPr="00B80609">
        <w:rPr>
          <w:rFonts w:ascii="Cambria" w:hAnsi="Cambria" w:cs="Calibri"/>
          <w:kern w:val="0"/>
          <w:sz w:val="22"/>
          <w:szCs w:val="22"/>
        </w:rPr>
        <w:t>;</w:t>
      </w:r>
    </w:p>
    <w:p w14:paraId="12B1CF12" w14:textId="77777777" w:rsidR="00C5741F" w:rsidRPr="00B80609" w:rsidRDefault="00C5741F" w:rsidP="00302224">
      <w:pPr>
        <w:suppressAutoHyphens w:val="0"/>
        <w:spacing w:line="276" w:lineRule="auto"/>
        <w:jc w:val="both"/>
        <w:rPr>
          <w:rFonts w:ascii="Cambria" w:hAnsi="Cambria" w:cs="Calibri"/>
          <w:sz w:val="22"/>
          <w:szCs w:val="22"/>
        </w:rPr>
      </w:pPr>
      <w:r w:rsidRPr="00B80609">
        <w:rPr>
          <w:rFonts w:ascii="Cambria" w:hAnsi="Cambria" w:cs="Calibri"/>
          <w:kern w:val="0"/>
          <w:sz w:val="22"/>
          <w:szCs w:val="22"/>
        </w:rPr>
        <w:t xml:space="preserve">W celu należytej ochrony danych osobowych, Administrator powołał Inspektora Ochrony Danych, z którym można się skontaktować pod adresem e-mail: </w:t>
      </w:r>
      <w:r w:rsidRPr="00B80609">
        <w:rPr>
          <w:rFonts w:ascii="Cambria" w:hAnsi="Cambria" w:cs="Calibri"/>
          <w:b/>
          <w:kern w:val="0"/>
          <w:sz w:val="22"/>
          <w:szCs w:val="22"/>
        </w:rPr>
        <w:t>iodo@ugpiatek.pl</w:t>
      </w:r>
      <w:r w:rsidRPr="00B80609">
        <w:rPr>
          <w:rFonts w:ascii="Cambria" w:hAnsi="Cambria" w:cs="Calibri"/>
          <w:kern w:val="0"/>
          <w:sz w:val="22"/>
          <w:szCs w:val="22"/>
        </w:rPr>
        <w:t xml:space="preserve"> ;</w:t>
      </w:r>
    </w:p>
    <w:p w14:paraId="4A6194BE" w14:textId="6EB847F4" w:rsidR="00C5741F" w:rsidRPr="00B80609" w:rsidRDefault="00C5741F" w:rsidP="00302224">
      <w:pPr>
        <w:spacing w:line="276" w:lineRule="auto"/>
        <w:jc w:val="both"/>
        <w:rPr>
          <w:rFonts w:ascii="Cambria" w:hAnsi="Cambria"/>
          <w:b/>
          <w:sz w:val="22"/>
          <w:szCs w:val="22"/>
        </w:rPr>
      </w:pPr>
      <w:r w:rsidRPr="00B80609">
        <w:rPr>
          <w:rFonts w:ascii="Cambria" w:hAnsi="Cambria" w:cs="Calibri"/>
          <w:sz w:val="22"/>
          <w:szCs w:val="22"/>
        </w:rPr>
        <w:t>Pani/Pana dane osobowe przetwarzane będą na podstawie art. 6 ust. 1 lit. c</w:t>
      </w:r>
      <w:r w:rsidRPr="00B80609">
        <w:rPr>
          <w:rFonts w:ascii="Cambria" w:hAnsi="Cambria" w:cs="Calibri"/>
          <w:i/>
          <w:sz w:val="22"/>
          <w:szCs w:val="22"/>
        </w:rPr>
        <w:t xml:space="preserve"> </w:t>
      </w:r>
      <w:r w:rsidRPr="00B80609">
        <w:rPr>
          <w:rFonts w:ascii="Cambria" w:hAnsi="Cambria" w:cs="Calibri"/>
          <w:sz w:val="22"/>
          <w:szCs w:val="22"/>
        </w:rPr>
        <w:t xml:space="preserve">RODO w celu związanym z postępowaniem o udzielenie zamówienia publicznego </w:t>
      </w:r>
      <w:r w:rsidRPr="00B80609">
        <w:rPr>
          <w:rFonts w:ascii="Cambria" w:hAnsi="Cambria"/>
          <w:b/>
          <w:sz w:val="22"/>
          <w:szCs w:val="22"/>
        </w:rPr>
        <w:t>„</w:t>
      </w:r>
      <w:r w:rsidR="002471DB" w:rsidRPr="00B80609">
        <w:rPr>
          <w:rFonts w:ascii="Cambria" w:hAnsi="Cambria"/>
          <w:b/>
          <w:sz w:val="22"/>
          <w:szCs w:val="22"/>
        </w:rPr>
        <w:t xml:space="preserve">PRZEBUDOWA </w:t>
      </w:r>
      <w:r w:rsidR="00DD3310" w:rsidRPr="00B80609">
        <w:rPr>
          <w:rFonts w:ascii="Cambria" w:hAnsi="Cambria"/>
          <w:b/>
          <w:sz w:val="22"/>
          <w:szCs w:val="22"/>
        </w:rPr>
        <w:t xml:space="preserve">i MODERNIZACJA </w:t>
      </w:r>
      <w:r w:rsidR="002471DB" w:rsidRPr="00B80609">
        <w:rPr>
          <w:rFonts w:ascii="Cambria" w:hAnsi="Cambria"/>
          <w:b/>
          <w:sz w:val="22"/>
          <w:szCs w:val="22"/>
        </w:rPr>
        <w:t>STADIONU MIEJSKIEGO</w:t>
      </w:r>
      <w:r w:rsidR="00DD3310" w:rsidRPr="00B80609">
        <w:rPr>
          <w:rFonts w:ascii="Cambria" w:hAnsi="Cambria"/>
          <w:b/>
          <w:sz w:val="22"/>
          <w:szCs w:val="22"/>
        </w:rPr>
        <w:t xml:space="preserve"> </w:t>
      </w:r>
      <w:r w:rsidR="00332271">
        <w:rPr>
          <w:rFonts w:ascii="Cambria" w:hAnsi="Cambria"/>
          <w:b/>
          <w:sz w:val="22"/>
          <w:szCs w:val="22"/>
        </w:rPr>
        <w:t>W PIĄTKU</w:t>
      </w:r>
      <w:r w:rsidRPr="00B80609">
        <w:rPr>
          <w:rFonts w:ascii="Cambria" w:hAnsi="Cambria"/>
          <w:b/>
          <w:sz w:val="22"/>
          <w:szCs w:val="22"/>
        </w:rPr>
        <w:t>”</w:t>
      </w:r>
    </w:p>
    <w:p w14:paraId="1C942780" w14:textId="77777777" w:rsidR="00C5741F" w:rsidRPr="00B80609" w:rsidRDefault="00C5741F" w:rsidP="00302224">
      <w:pPr>
        <w:suppressAutoHyphens w:val="0"/>
        <w:spacing w:line="276" w:lineRule="auto"/>
        <w:jc w:val="both"/>
        <w:rPr>
          <w:rFonts w:ascii="Cambria" w:hAnsi="Cambria" w:cs="Calibri"/>
          <w:sz w:val="22"/>
          <w:szCs w:val="22"/>
        </w:rPr>
      </w:pPr>
      <w:r w:rsidRPr="00B80609">
        <w:rPr>
          <w:rFonts w:ascii="Cambria" w:hAnsi="Cambria" w:cs="Calibri"/>
          <w:kern w:val="0"/>
          <w:sz w:val="22"/>
          <w:szCs w:val="22"/>
        </w:rPr>
        <w:t>Obowiązek podania przez Panią/Pana danych osobowych jest wymogiem ustawowym określonym w przepisach ustawy Pzp, związanym z udziałem w postępowaniu o udzielenie zamówienia publicznego; niepodanie przez Panią/Pana danych osobowych będzie skutkowało brakiem możliwości wzięcia udziału w  niniejszym postępowaniu o udzieleniu zamówienia publicznego;</w:t>
      </w:r>
    </w:p>
    <w:p w14:paraId="7ABC113E" w14:textId="77777777" w:rsidR="00C5741F" w:rsidRPr="00B80609" w:rsidRDefault="00C5741F" w:rsidP="00302224">
      <w:pPr>
        <w:suppressAutoHyphens w:val="0"/>
        <w:spacing w:line="276" w:lineRule="auto"/>
        <w:jc w:val="both"/>
        <w:rPr>
          <w:rFonts w:ascii="Cambria" w:hAnsi="Cambria" w:cs="Calibri"/>
          <w:sz w:val="22"/>
          <w:szCs w:val="22"/>
        </w:rPr>
      </w:pPr>
      <w:r w:rsidRPr="00B80609">
        <w:rPr>
          <w:rFonts w:ascii="Cambria" w:hAnsi="Cambria" w:cs="Calibri"/>
          <w:kern w:val="0"/>
          <w:sz w:val="22"/>
          <w:szCs w:val="22"/>
        </w:rPr>
        <w:t>W odniesieniu do Pani/Pana danych osobowych, decyzje nie będą podejmowane przez Administratora w sposób zautomatyzowany, stosowanie do art. 22 RODO;</w:t>
      </w:r>
    </w:p>
    <w:p w14:paraId="1BEE7D20" w14:textId="77777777" w:rsidR="00C5741F" w:rsidRPr="00B80609" w:rsidRDefault="00C5741F" w:rsidP="00302224">
      <w:pPr>
        <w:suppressAutoHyphens w:val="0"/>
        <w:spacing w:line="276" w:lineRule="auto"/>
        <w:jc w:val="both"/>
        <w:rPr>
          <w:rFonts w:ascii="Cambria" w:hAnsi="Cambria" w:cs="Calibri"/>
          <w:sz w:val="22"/>
          <w:szCs w:val="22"/>
        </w:rPr>
      </w:pPr>
      <w:r w:rsidRPr="00B80609">
        <w:rPr>
          <w:rFonts w:ascii="Cambria" w:hAnsi="Cambria" w:cs="Calibri"/>
          <w:kern w:val="0"/>
          <w:sz w:val="22"/>
          <w:szCs w:val="22"/>
        </w:rPr>
        <w:t>Posiada Pani/Pan:</w:t>
      </w:r>
    </w:p>
    <w:p w14:paraId="2742E302" w14:textId="77777777" w:rsidR="00C5741F" w:rsidRPr="00B80609" w:rsidRDefault="00C5741F" w:rsidP="00302224">
      <w:pPr>
        <w:tabs>
          <w:tab w:val="left" w:pos="709"/>
        </w:tabs>
        <w:suppressAutoHyphens w:val="0"/>
        <w:spacing w:line="276" w:lineRule="auto"/>
        <w:jc w:val="both"/>
        <w:rPr>
          <w:rFonts w:ascii="Cambria" w:hAnsi="Cambria" w:cs="Calibri"/>
          <w:sz w:val="22"/>
          <w:szCs w:val="22"/>
        </w:rPr>
      </w:pPr>
      <w:r w:rsidRPr="00B80609">
        <w:rPr>
          <w:rFonts w:ascii="Cambria" w:hAnsi="Cambria" w:cs="Calibri"/>
          <w:kern w:val="0"/>
          <w:sz w:val="22"/>
          <w:szCs w:val="22"/>
        </w:rPr>
        <w:t>na podstawie art. 15 RODO - prawo dostępu do swoich danych osobowych;</w:t>
      </w:r>
    </w:p>
    <w:p w14:paraId="4C0B87E9" w14:textId="77777777" w:rsidR="00C5741F" w:rsidRPr="00B80609" w:rsidRDefault="00C5741F" w:rsidP="00302224">
      <w:pPr>
        <w:tabs>
          <w:tab w:val="left" w:pos="709"/>
        </w:tabs>
        <w:suppressAutoHyphens w:val="0"/>
        <w:spacing w:line="276" w:lineRule="auto"/>
        <w:jc w:val="both"/>
        <w:rPr>
          <w:rFonts w:ascii="Cambria" w:hAnsi="Cambria" w:cs="Calibri"/>
          <w:sz w:val="22"/>
          <w:szCs w:val="22"/>
        </w:rPr>
      </w:pPr>
      <w:r w:rsidRPr="00B80609">
        <w:rPr>
          <w:rFonts w:ascii="Cambria" w:hAnsi="Cambria" w:cs="Calibri"/>
          <w:kern w:val="0"/>
          <w:sz w:val="22"/>
          <w:szCs w:val="22"/>
        </w:rPr>
        <w:t>na podstawie art. 16 RODO - prawo do sprostowania swoich danych osobowych;</w:t>
      </w:r>
    </w:p>
    <w:p w14:paraId="7169DAB8" w14:textId="77777777" w:rsidR="00C5741F" w:rsidRPr="00B80609" w:rsidRDefault="00C5741F" w:rsidP="00302224">
      <w:pPr>
        <w:tabs>
          <w:tab w:val="left" w:pos="709"/>
        </w:tabs>
        <w:suppressAutoHyphens w:val="0"/>
        <w:spacing w:line="276" w:lineRule="auto"/>
        <w:jc w:val="both"/>
        <w:rPr>
          <w:rFonts w:ascii="Cambria" w:hAnsi="Cambria" w:cs="Calibri"/>
          <w:sz w:val="22"/>
          <w:szCs w:val="22"/>
        </w:rPr>
      </w:pPr>
      <w:r w:rsidRPr="00B80609">
        <w:rPr>
          <w:rFonts w:ascii="Cambria" w:hAnsi="Cambria" w:cs="Calibri"/>
          <w:kern w:val="0"/>
          <w:sz w:val="22"/>
          <w:szCs w:val="22"/>
        </w:rPr>
        <w:t>na podstawie art. 18 RODO - prawo ograniczenia przetwarzania danych osobowych z zastrzeżeniem przypadków, o których mowa w art. 18 ust. 2 RODO;</w:t>
      </w:r>
    </w:p>
    <w:p w14:paraId="04F8C653" w14:textId="77777777" w:rsidR="00C5741F" w:rsidRPr="00B80609" w:rsidRDefault="00C5741F" w:rsidP="00302224">
      <w:pPr>
        <w:tabs>
          <w:tab w:val="left" w:pos="709"/>
        </w:tabs>
        <w:suppressAutoHyphens w:val="0"/>
        <w:spacing w:line="276" w:lineRule="auto"/>
        <w:jc w:val="both"/>
        <w:rPr>
          <w:rFonts w:ascii="Cambria" w:hAnsi="Cambria" w:cs="Calibri"/>
          <w:sz w:val="22"/>
          <w:szCs w:val="22"/>
        </w:rPr>
      </w:pPr>
      <w:r w:rsidRPr="00B80609">
        <w:rPr>
          <w:rFonts w:ascii="Cambria" w:hAnsi="Cambria" w:cs="Calibri"/>
          <w:kern w:val="0"/>
          <w:sz w:val="22"/>
          <w:szCs w:val="22"/>
        </w:rPr>
        <w:t>prawo do wniesienia skargi do organu nadzorczego - Prezesa Urzędu Ochrony Danych Osobowych, gdy uzna Pani/Pan, że przetwarzanie Pani/Pana danych osobowych narusza przepisy RODO;</w:t>
      </w:r>
    </w:p>
    <w:p w14:paraId="56DD0CD5" w14:textId="77777777" w:rsidR="00C5741F" w:rsidRPr="00B80609" w:rsidRDefault="00C5741F" w:rsidP="00302224">
      <w:pPr>
        <w:suppressAutoHyphens w:val="0"/>
        <w:spacing w:line="276" w:lineRule="auto"/>
        <w:jc w:val="both"/>
        <w:rPr>
          <w:rFonts w:ascii="Cambria" w:hAnsi="Cambria" w:cs="Calibri"/>
          <w:sz w:val="22"/>
          <w:szCs w:val="22"/>
        </w:rPr>
      </w:pPr>
      <w:r w:rsidRPr="00B80609">
        <w:rPr>
          <w:rFonts w:ascii="Cambria" w:hAnsi="Cambria" w:cs="Calibri"/>
          <w:kern w:val="0"/>
          <w:sz w:val="22"/>
          <w:szCs w:val="22"/>
        </w:rPr>
        <w:t>Nie przysługuje Pani/Panu:</w:t>
      </w:r>
    </w:p>
    <w:p w14:paraId="7942276F" w14:textId="77777777" w:rsidR="00C5741F" w:rsidRPr="00B80609" w:rsidRDefault="00C5741F" w:rsidP="00302224">
      <w:pPr>
        <w:tabs>
          <w:tab w:val="left" w:pos="709"/>
        </w:tabs>
        <w:suppressAutoHyphens w:val="0"/>
        <w:spacing w:line="276" w:lineRule="auto"/>
        <w:jc w:val="both"/>
        <w:rPr>
          <w:rFonts w:ascii="Cambria" w:hAnsi="Cambria" w:cs="Calibri"/>
          <w:sz w:val="22"/>
          <w:szCs w:val="22"/>
        </w:rPr>
      </w:pPr>
      <w:r w:rsidRPr="00B80609">
        <w:rPr>
          <w:rFonts w:ascii="Cambria" w:hAnsi="Cambria" w:cs="Calibri"/>
          <w:kern w:val="0"/>
          <w:sz w:val="22"/>
          <w:szCs w:val="22"/>
        </w:rPr>
        <w:t>w związku z art. 17 ust. 3 lit. b, d lub e RODO prawo do usunięcia danych osobowych;</w:t>
      </w:r>
    </w:p>
    <w:p w14:paraId="79EFC847" w14:textId="77777777" w:rsidR="00C5741F" w:rsidRPr="00B80609" w:rsidRDefault="00C5741F" w:rsidP="00302224">
      <w:pPr>
        <w:tabs>
          <w:tab w:val="left" w:pos="709"/>
        </w:tabs>
        <w:suppressAutoHyphens w:val="0"/>
        <w:spacing w:line="276" w:lineRule="auto"/>
        <w:jc w:val="both"/>
        <w:rPr>
          <w:rFonts w:ascii="Cambria" w:hAnsi="Cambria" w:cs="Calibri"/>
          <w:sz w:val="22"/>
          <w:szCs w:val="22"/>
        </w:rPr>
      </w:pPr>
      <w:r w:rsidRPr="00B80609">
        <w:rPr>
          <w:rFonts w:ascii="Cambria" w:hAnsi="Cambria" w:cs="Calibri"/>
          <w:kern w:val="0"/>
          <w:sz w:val="22"/>
          <w:szCs w:val="22"/>
        </w:rPr>
        <w:t>prawo do przenoszenia danych osobowych, o którym mowa w art. 20 RODO;</w:t>
      </w:r>
    </w:p>
    <w:p w14:paraId="7EE34ED7" w14:textId="77777777" w:rsidR="00C5741F" w:rsidRPr="00B80609" w:rsidRDefault="00C5741F" w:rsidP="00302224">
      <w:pPr>
        <w:tabs>
          <w:tab w:val="left" w:pos="709"/>
        </w:tabs>
        <w:suppressAutoHyphens w:val="0"/>
        <w:spacing w:line="276" w:lineRule="auto"/>
        <w:jc w:val="both"/>
        <w:rPr>
          <w:rFonts w:ascii="Cambria" w:hAnsi="Cambria" w:cs="Calibri"/>
          <w:sz w:val="22"/>
          <w:szCs w:val="22"/>
        </w:rPr>
      </w:pPr>
      <w:r w:rsidRPr="00B80609">
        <w:rPr>
          <w:rFonts w:ascii="Cambria" w:hAnsi="Cambria" w:cs="Calibri"/>
          <w:kern w:val="0"/>
          <w:sz w:val="22"/>
          <w:szCs w:val="22"/>
        </w:rPr>
        <w:t>na podstawie art. 21 RODO prawo sprzeciwu, wobec przetwarzania danych osobowych, gdyż podstawą prawną przetwarzania Pani/Pana danych osobowych jest art. 6 ust. 1 lit. c RODO.</w:t>
      </w:r>
    </w:p>
    <w:p w14:paraId="71548277" w14:textId="77777777" w:rsidR="00C5741F" w:rsidRPr="00B80609" w:rsidRDefault="00C5741F" w:rsidP="00302224">
      <w:pPr>
        <w:pStyle w:val="Standard"/>
        <w:spacing w:line="276" w:lineRule="auto"/>
        <w:jc w:val="both"/>
        <w:rPr>
          <w:rFonts w:ascii="Cambria" w:hAnsi="Cambria"/>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004E84DF" w14:textId="77777777" w:rsidTr="004B541E">
        <w:trPr>
          <w:jc w:val="center"/>
        </w:trPr>
        <w:tc>
          <w:tcPr>
            <w:tcW w:w="9070" w:type="dxa"/>
            <w:tcBorders>
              <w:bottom w:val="single" w:sz="4" w:space="0" w:color="00000A"/>
            </w:tcBorders>
            <w:shd w:val="clear" w:color="auto" w:fill="D9D9D9"/>
          </w:tcPr>
          <w:p w14:paraId="521E12E1" w14:textId="77777777" w:rsidR="00C5741F" w:rsidRPr="00B80609" w:rsidRDefault="00C5741F" w:rsidP="00302224">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23</w:t>
            </w:r>
          </w:p>
          <w:p w14:paraId="66C7211F" w14:textId="77777777" w:rsidR="00C5741F" w:rsidRPr="00B80609" w:rsidRDefault="00C5741F" w:rsidP="00302224">
            <w:pPr>
              <w:pStyle w:val="Standard"/>
              <w:spacing w:line="276" w:lineRule="auto"/>
              <w:jc w:val="center"/>
              <w:rPr>
                <w:rFonts w:ascii="Cambria" w:hAnsi="Cambria"/>
                <w:b/>
                <w:sz w:val="22"/>
                <w:szCs w:val="22"/>
                <w:lang w:val="pl-PL"/>
              </w:rPr>
            </w:pPr>
            <w:r w:rsidRPr="00B80609">
              <w:rPr>
                <w:rFonts w:ascii="Cambria" w:hAnsi="Cambria"/>
                <w:b/>
                <w:sz w:val="22"/>
                <w:szCs w:val="22"/>
                <w:lang w:val="pl-PL"/>
              </w:rPr>
              <w:t>POUCZENIE O ŚRODKACH OCHRONY PRAWNEJ</w:t>
            </w:r>
          </w:p>
        </w:tc>
      </w:tr>
    </w:tbl>
    <w:p w14:paraId="5F4C13FC" w14:textId="77777777" w:rsidR="00C5741F" w:rsidRPr="00B80609" w:rsidRDefault="00C5741F" w:rsidP="00302224">
      <w:pPr>
        <w:pStyle w:val="Kolorowalistaakcent11"/>
        <w:spacing w:before="0" w:after="0" w:line="276" w:lineRule="auto"/>
        <w:rPr>
          <w:rFonts w:ascii="Cambria" w:hAnsi="Cambria"/>
          <w:sz w:val="22"/>
          <w:szCs w:val="22"/>
          <w:lang w:val="pl-PL"/>
        </w:rPr>
      </w:pPr>
    </w:p>
    <w:p w14:paraId="04A79480" w14:textId="05E1C41B" w:rsidR="00C5741F" w:rsidRPr="00B80609" w:rsidRDefault="00302224" w:rsidP="00302224">
      <w:pPr>
        <w:pStyle w:val="Kolorowalistaakcent11"/>
        <w:numPr>
          <w:ilvl w:val="1"/>
          <w:numId w:val="19"/>
        </w:numPr>
        <w:spacing w:before="0" w:after="0" w:line="276" w:lineRule="auto"/>
        <w:ind w:left="426"/>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r>
      <w:r w:rsidR="00C5741F" w:rsidRPr="00B80609">
        <w:rPr>
          <w:rFonts w:ascii="Cambria" w:hAnsi="Cambria"/>
          <w:sz w:val="22"/>
          <w:szCs w:val="22"/>
          <w:lang w:val="pl-PL"/>
        </w:rPr>
        <w:t>Środki ochrony prawnej przewidziane są w dziale IX ustawy.</w:t>
      </w:r>
    </w:p>
    <w:p w14:paraId="2BF8AE38" w14:textId="77777777" w:rsidR="00C5741F" w:rsidRPr="00B80609" w:rsidRDefault="00C5741F" w:rsidP="00302224">
      <w:pPr>
        <w:pStyle w:val="Kolorowalistaakcent11"/>
        <w:numPr>
          <w:ilvl w:val="1"/>
          <w:numId w:val="19"/>
        </w:numPr>
        <w:spacing w:before="0" w:after="0" w:line="276" w:lineRule="auto"/>
        <w:ind w:left="426"/>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t>Środkami ochrony prawnej są odwołanie i skarga do sądu.</w:t>
      </w:r>
    </w:p>
    <w:p w14:paraId="7E406B43" w14:textId="77777777" w:rsidR="00C5741F" w:rsidRPr="00B80609" w:rsidRDefault="00C5741F" w:rsidP="00302224">
      <w:pPr>
        <w:pStyle w:val="Kolorowalistaakcent11"/>
        <w:numPr>
          <w:ilvl w:val="1"/>
          <w:numId w:val="19"/>
        </w:numPr>
        <w:spacing w:before="0" w:after="0" w:line="276" w:lineRule="auto"/>
        <w:ind w:left="709" w:hanging="709"/>
        <w:rPr>
          <w:rFonts w:ascii="Cambria" w:hAnsi="Cambria"/>
          <w:sz w:val="22"/>
          <w:szCs w:val="22"/>
          <w:lang w:val="pl-PL"/>
        </w:rPr>
      </w:pPr>
      <w:r w:rsidRPr="00B80609">
        <w:rPr>
          <w:rFonts w:ascii="Cambria" w:hAnsi="Cambria"/>
          <w:sz w:val="22"/>
          <w:szCs w:val="22"/>
          <w:lang w:val="pl-PL"/>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14:paraId="085FF024" w14:textId="77777777" w:rsidR="00C5741F" w:rsidRPr="00B80609" w:rsidRDefault="00C5741F" w:rsidP="00302224">
      <w:pPr>
        <w:pStyle w:val="Kolorowalistaakcent11"/>
        <w:numPr>
          <w:ilvl w:val="1"/>
          <w:numId w:val="19"/>
        </w:numPr>
        <w:spacing w:before="0" w:after="0" w:line="276" w:lineRule="auto"/>
        <w:ind w:left="426"/>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t xml:space="preserve">Odwołanie </w:t>
      </w:r>
      <w:r w:rsidRPr="00B80609">
        <w:rPr>
          <w:rFonts w:ascii="Cambria" w:hAnsi="Cambria"/>
          <w:color w:val="000000"/>
          <w:sz w:val="22"/>
          <w:szCs w:val="22"/>
          <w:lang w:val="pl-PL"/>
        </w:rPr>
        <w:t>przysługuje na:</w:t>
      </w:r>
    </w:p>
    <w:p w14:paraId="638C3FDC" w14:textId="77777777" w:rsidR="00C5741F" w:rsidRPr="00B80609" w:rsidRDefault="00C5741F" w:rsidP="00302224">
      <w:pPr>
        <w:pStyle w:val="Akapitzlist"/>
        <w:shd w:val="clear" w:color="auto" w:fill="FFFFFF"/>
        <w:spacing w:before="0" w:after="0" w:line="276" w:lineRule="auto"/>
        <w:ind w:left="1134" w:hanging="425"/>
        <w:rPr>
          <w:rFonts w:ascii="Cambria" w:hAnsi="Cambria"/>
          <w:color w:val="000000"/>
          <w:sz w:val="22"/>
          <w:szCs w:val="22"/>
          <w:lang w:val="pl-PL"/>
        </w:rPr>
      </w:pPr>
      <w:r w:rsidRPr="00B80609">
        <w:rPr>
          <w:rFonts w:ascii="Cambria" w:hAnsi="Cambria"/>
          <w:color w:val="000000"/>
          <w:sz w:val="22"/>
          <w:szCs w:val="22"/>
          <w:lang w:val="pl-PL"/>
        </w:rPr>
        <w:t>1)</w:t>
      </w:r>
      <w:r w:rsidRPr="00B80609">
        <w:rPr>
          <w:rFonts w:ascii="Cambria" w:hAnsi="Cambria"/>
          <w:color w:val="000000"/>
          <w:sz w:val="22"/>
          <w:szCs w:val="22"/>
          <w:lang w:val="pl-PL"/>
        </w:rPr>
        <w:tab/>
        <w:t>niezgodną z przepisami ustawy czynność zamawiającego, podjętą w postępowaniu o udzielenie zamówienia, w tym na projektowane postanowienie umowy;</w:t>
      </w:r>
    </w:p>
    <w:p w14:paraId="167AD043" w14:textId="77777777" w:rsidR="00C5741F" w:rsidRPr="00B80609" w:rsidRDefault="00C5741F" w:rsidP="00302224">
      <w:pPr>
        <w:pStyle w:val="Akapitzlist"/>
        <w:shd w:val="clear" w:color="auto" w:fill="FFFFFF"/>
        <w:spacing w:before="0" w:after="0" w:line="276" w:lineRule="auto"/>
        <w:ind w:left="1134" w:hanging="425"/>
        <w:rPr>
          <w:rFonts w:ascii="Cambria" w:hAnsi="Cambria"/>
          <w:color w:val="000000"/>
          <w:sz w:val="22"/>
          <w:szCs w:val="22"/>
          <w:lang w:val="pl-PL"/>
        </w:rPr>
      </w:pPr>
      <w:r w:rsidRPr="00B80609">
        <w:rPr>
          <w:rFonts w:ascii="Cambria" w:hAnsi="Cambria"/>
          <w:color w:val="000000"/>
          <w:sz w:val="22"/>
          <w:szCs w:val="22"/>
          <w:lang w:val="pl-PL"/>
        </w:rPr>
        <w:t>2)</w:t>
      </w:r>
      <w:r w:rsidRPr="00B80609">
        <w:rPr>
          <w:rFonts w:ascii="Cambria" w:hAnsi="Cambria"/>
          <w:color w:val="000000"/>
          <w:sz w:val="22"/>
          <w:szCs w:val="22"/>
          <w:lang w:val="pl-PL"/>
        </w:rPr>
        <w:tab/>
        <w:t>zaniechanie czynności w postępowaniu o udzielenie zamówienia, do której zamawiający był obowiązany na podstawie ustawy;</w:t>
      </w:r>
    </w:p>
    <w:p w14:paraId="00945F0E" w14:textId="77777777" w:rsidR="00C5741F" w:rsidRPr="00B80609" w:rsidRDefault="00C5741F" w:rsidP="00302224">
      <w:pPr>
        <w:pStyle w:val="Akapitzlist"/>
        <w:shd w:val="clear" w:color="auto" w:fill="FFFFFF"/>
        <w:spacing w:before="0" w:after="0" w:line="276" w:lineRule="auto"/>
        <w:ind w:left="1134" w:hanging="425"/>
        <w:rPr>
          <w:rFonts w:ascii="Cambria" w:hAnsi="Cambria"/>
          <w:color w:val="000000"/>
          <w:sz w:val="22"/>
          <w:szCs w:val="22"/>
          <w:lang w:val="pl-PL"/>
        </w:rPr>
      </w:pPr>
      <w:r w:rsidRPr="00B80609">
        <w:rPr>
          <w:rFonts w:ascii="Cambria" w:hAnsi="Cambria"/>
          <w:color w:val="000000"/>
          <w:sz w:val="22"/>
          <w:szCs w:val="22"/>
          <w:lang w:val="pl-PL"/>
        </w:rPr>
        <w:lastRenderedPageBreak/>
        <w:t>3)</w:t>
      </w:r>
      <w:r w:rsidRPr="00B80609">
        <w:rPr>
          <w:rFonts w:ascii="Cambria" w:hAnsi="Cambria"/>
          <w:color w:val="000000"/>
          <w:sz w:val="22"/>
          <w:szCs w:val="22"/>
          <w:lang w:val="pl-PL"/>
        </w:rPr>
        <w:tab/>
        <w:t>zaniechanie przeprowadzenia postępowania o udzielenie zamówienia lub zorganizowania konkursu na podstawie ustawy, mimo że zamawiający był do tego obowiązany.</w:t>
      </w:r>
    </w:p>
    <w:p w14:paraId="570F3EDA" w14:textId="77777777" w:rsidR="00C5741F" w:rsidRPr="00B80609" w:rsidRDefault="00C5741F" w:rsidP="00302224">
      <w:pPr>
        <w:pStyle w:val="Kolorowalistaakcent11"/>
        <w:numPr>
          <w:ilvl w:val="1"/>
          <w:numId w:val="19"/>
        </w:numPr>
        <w:spacing w:before="0" w:after="0" w:line="276" w:lineRule="auto"/>
        <w:ind w:left="567" w:hanging="709"/>
        <w:rPr>
          <w:rFonts w:ascii="Cambria" w:hAnsi="Cambria"/>
          <w:color w:val="000000"/>
          <w:sz w:val="22"/>
          <w:szCs w:val="22"/>
          <w:lang w:val="pl-PL"/>
        </w:rPr>
      </w:pPr>
      <w:r w:rsidRPr="00B80609">
        <w:rPr>
          <w:rFonts w:ascii="Cambria" w:hAnsi="Cambria"/>
          <w:color w:val="000000"/>
          <w:sz w:val="22"/>
          <w:szCs w:val="22"/>
          <w:lang w:val="pl-PL"/>
        </w:rPr>
        <w:t xml:space="preserve"> </w:t>
      </w:r>
      <w:r w:rsidRPr="00B80609">
        <w:rPr>
          <w:rFonts w:ascii="Cambria" w:hAnsi="Cambria"/>
          <w:color w:val="000000"/>
          <w:sz w:val="22"/>
          <w:szCs w:val="22"/>
          <w:lang w:val="pl-PL"/>
        </w:rPr>
        <w:tab/>
        <w:t xml:space="preserve">Odwołanie wnosi się do Prezesa Krajowej Izby Odwoławczej. Odwołujący przekazuje </w:t>
      </w:r>
      <w:r w:rsidRPr="00B80609">
        <w:rPr>
          <w:rFonts w:ascii="Cambria" w:hAnsi="Cambria"/>
          <w:color w:val="000000"/>
          <w:sz w:val="22"/>
          <w:szCs w:val="22"/>
          <w:lang w:val="pl-PL"/>
        </w:rPr>
        <w:tab/>
        <w:t>Zamawiającemu odwołanie wniesione w formie elektronicznej albo postaci</w:t>
      </w:r>
      <w:r w:rsidRPr="00B80609">
        <w:rPr>
          <w:rFonts w:ascii="Cambria" w:hAnsi="Cambria"/>
          <w:color w:val="000000"/>
          <w:sz w:val="22"/>
          <w:szCs w:val="22"/>
          <w:lang w:val="pl-PL"/>
        </w:rPr>
        <w:br/>
        <w:t xml:space="preserve"> </w:t>
      </w:r>
      <w:r w:rsidRPr="00B80609">
        <w:rPr>
          <w:rFonts w:ascii="Cambria" w:hAnsi="Cambria"/>
          <w:color w:val="000000"/>
          <w:sz w:val="22"/>
          <w:szCs w:val="22"/>
          <w:lang w:val="pl-PL"/>
        </w:rPr>
        <w:tab/>
        <w:t>elektronicznej albo kopię tego odwołania, jeżeli zostało ono wniesione w formie</w:t>
      </w:r>
      <w:r w:rsidRPr="00B80609">
        <w:rPr>
          <w:rFonts w:ascii="Cambria" w:hAnsi="Cambria"/>
          <w:color w:val="000000"/>
          <w:sz w:val="22"/>
          <w:szCs w:val="22"/>
          <w:lang w:val="pl-PL"/>
        </w:rPr>
        <w:br/>
        <w:t xml:space="preserve"> </w:t>
      </w:r>
      <w:r w:rsidRPr="00B80609">
        <w:rPr>
          <w:rFonts w:ascii="Cambria" w:hAnsi="Cambria"/>
          <w:color w:val="000000"/>
          <w:sz w:val="22"/>
          <w:szCs w:val="22"/>
          <w:lang w:val="pl-PL"/>
        </w:rPr>
        <w:tab/>
        <w:t xml:space="preserve">pisemnej, przed upływem terminu do wniesienia odwołania w taki sposób, aby mógł </w:t>
      </w:r>
      <w:r w:rsidRPr="00B80609">
        <w:rPr>
          <w:rFonts w:ascii="Cambria" w:hAnsi="Cambria"/>
          <w:color w:val="000000"/>
          <w:sz w:val="22"/>
          <w:szCs w:val="22"/>
          <w:lang w:val="pl-PL"/>
        </w:rPr>
        <w:tab/>
        <w:t>on zapoznać się z jego treścią przed upływem tego terminu. Domniemywa się,</w:t>
      </w:r>
      <w:r w:rsidRPr="00B80609">
        <w:rPr>
          <w:rFonts w:ascii="Cambria" w:hAnsi="Cambria"/>
          <w:color w:val="000000"/>
          <w:sz w:val="22"/>
          <w:szCs w:val="22"/>
          <w:lang w:val="pl-PL"/>
        </w:rPr>
        <w:br/>
      </w:r>
      <w:r w:rsidRPr="00B80609">
        <w:rPr>
          <w:rFonts w:ascii="Cambria" w:hAnsi="Cambria"/>
          <w:color w:val="000000"/>
          <w:sz w:val="22"/>
          <w:szCs w:val="22"/>
          <w:lang w:val="pl-PL"/>
        </w:rPr>
        <w:tab/>
        <w:t xml:space="preserve">że Zamawiający mógł zapoznać się z treścią odwołania przed upływem terminu do </w:t>
      </w:r>
      <w:r w:rsidRPr="00B80609">
        <w:rPr>
          <w:rFonts w:ascii="Cambria" w:hAnsi="Cambria"/>
          <w:color w:val="000000"/>
          <w:sz w:val="22"/>
          <w:szCs w:val="22"/>
          <w:lang w:val="pl-PL"/>
        </w:rPr>
        <w:tab/>
        <w:t>jego wniesienia, jeżeli przekazanie odpowiednio odwołania albo jego kopii nastąpiło przed upływem terminu do jego wniesienia przy użyciu środków komunikacji elektronicznej.</w:t>
      </w:r>
    </w:p>
    <w:p w14:paraId="7EEB15D2" w14:textId="77777777" w:rsidR="00C5741F" w:rsidRPr="00B80609" w:rsidRDefault="00C5741F" w:rsidP="00302224">
      <w:pPr>
        <w:pStyle w:val="Kolorowalistaakcent11"/>
        <w:numPr>
          <w:ilvl w:val="1"/>
          <w:numId w:val="19"/>
        </w:numPr>
        <w:spacing w:before="0" w:after="0" w:line="276" w:lineRule="auto"/>
        <w:ind w:left="426"/>
        <w:rPr>
          <w:rFonts w:ascii="Cambria" w:hAnsi="Cambria"/>
          <w:color w:val="000000"/>
          <w:sz w:val="22"/>
          <w:szCs w:val="22"/>
          <w:lang w:val="pl-PL"/>
        </w:rPr>
      </w:pPr>
      <w:r w:rsidRPr="00B80609">
        <w:rPr>
          <w:rFonts w:ascii="Cambria" w:hAnsi="Cambria"/>
          <w:color w:val="000000"/>
          <w:sz w:val="22"/>
          <w:szCs w:val="22"/>
          <w:lang w:val="pl-PL"/>
        </w:rPr>
        <w:t xml:space="preserve"> </w:t>
      </w:r>
      <w:r w:rsidRPr="00B80609">
        <w:rPr>
          <w:rFonts w:ascii="Cambria" w:hAnsi="Cambria"/>
          <w:color w:val="000000"/>
          <w:sz w:val="22"/>
          <w:szCs w:val="22"/>
          <w:lang w:val="pl-PL"/>
        </w:rPr>
        <w:tab/>
        <w:t>Terminy wnoszenia odwołań.</w:t>
      </w:r>
    </w:p>
    <w:p w14:paraId="1BB122C9" w14:textId="77777777" w:rsidR="00C5741F" w:rsidRPr="00B80609" w:rsidRDefault="00C5741F" w:rsidP="00302224">
      <w:pPr>
        <w:pStyle w:val="Akapitzlist"/>
        <w:shd w:val="clear" w:color="auto" w:fill="FFFFFF"/>
        <w:spacing w:before="0" w:after="0" w:line="276" w:lineRule="auto"/>
        <w:ind w:left="1134" w:hanging="425"/>
        <w:rPr>
          <w:rFonts w:ascii="Cambria" w:hAnsi="Cambria"/>
          <w:color w:val="000000"/>
          <w:sz w:val="22"/>
          <w:szCs w:val="22"/>
          <w:lang w:val="pl-PL"/>
        </w:rPr>
      </w:pPr>
      <w:r w:rsidRPr="00B80609">
        <w:rPr>
          <w:rFonts w:ascii="Cambria" w:hAnsi="Cambria"/>
          <w:color w:val="000000"/>
          <w:sz w:val="22"/>
          <w:szCs w:val="22"/>
          <w:lang w:val="pl-PL"/>
        </w:rPr>
        <w:t>1.</w:t>
      </w:r>
      <w:r w:rsidRPr="00B80609">
        <w:rPr>
          <w:rFonts w:ascii="Cambria" w:hAnsi="Cambria"/>
          <w:color w:val="000000"/>
          <w:sz w:val="22"/>
          <w:szCs w:val="22"/>
          <w:lang w:val="pl-PL"/>
        </w:rPr>
        <w:tab/>
        <w:t>Odwołanie wnosi się w terminie:</w:t>
      </w:r>
    </w:p>
    <w:p w14:paraId="7590387B" w14:textId="77777777" w:rsidR="00C5741F" w:rsidRPr="00B80609" w:rsidRDefault="00C5741F" w:rsidP="00302224">
      <w:pPr>
        <w:pStyle w:val="Akapitzlist"/>
        <w:shd w:val="clear" w:color="auto" w:fill="FFFFFF"/>
        <w:spacing w:before="0" w:after="0" w:line="276" w:lineRule="auto"/>
        <w:ind w:left="1701" w:hanging="567"/>
        <w:rPr>
          <w:rFonts w:ascii="Cambria" w:hAnsi="Cambria"/>
          <w:color w:val="000000"/>
          <w:sz w:val="22"/>
          <w:szCs w:val="22"/>
          <w:lang w:val="pl-PL"/>
        </w:rPr>
      </w:pPr>
      <w:r w:rsidRPr="00B80609">
        <w:rPr>
          <w:rFonts w:ascii="Cambria" w:hAnsi="Cambria"/>
          <w:color w:val="000000"/>
          <w:sz w:val="22"/>
          <w:szCs w:val="22"/>
          <w:lang w:val="pl-PL"/>
        </w:rPr>
        <w:t>a)</w:t>
      </w:r>
      <w:r w:rsidRPr="00B80609">
        <w:rPr>
          <w:rFonts w:ascii="Cambria" w:hAnsi="Cambria"/>
          <w:color w:val="000000"/>
          <w:sz w:val="22"/>
          <w:szCs w:val="22"/>
          <w:lang w:val="pl-PL"/>
        </w:rPr>
        <w:tab/>
        <w:t>5 dni od dnia przekazania informacji o czynności zamawiającego stanowiącej podstawę jego wniesienia, jeżeli informacja została przekazana przy użyciu środków komunikacji elektronicznej,</w:t>
      </w:r>
    </w:p>
    <w:p w14:paraId="38D3C11E" w14:textId="77777777" w:rsidR="00C5741F" w:rsidRPr="00B80609" w:rsidRDefault="00C5741F" w:rsidP="00302224">
      <w:pPr>
        <w:pStyle w:val="Akapitzlist"/>
        <w:shd w:val="clear" w:color="auto" w:fill="FFFFFF"/>
        <w:spacing w:before="0" w:after="0" w:line="276" w:lineRule="auto"/>
        <w:ind w:left="1701" w:hanging="567"/>
        <w:rPr>
          <w:rFonts w:ascii="Cambria" w:hAnsi="Cambria"/>
          <w:color w:val="000000"/>
          <w:sz w:val="22"/>
          <w:szCs w:val="22"/>
          <w:lang w:val="pl-PL"/>
        </w:rPr>
      </w:pPr>
      <w:r w:rsidRPr="00B80609">
        <w:rPr>
          <w:rFonts w:ascii="Cambria" w:hAnsi="Cambria"/>
          <w:color w:val="000000"/>
          <w:sz w:val="22"/>
          <w:szCs w:val="22"/>
          <w:lang w:val="pl-PL"/>
        </w:rPr>
        <w:t>b)</w:t>
      </w:r>
      <w:r w:rsidRPr="00B80609">
        <w:rPr>
          <w:rFonts w:ascii="Cambria" w:hAnsi="Cambria"/>
          <w:color w:val="000000"/>
          <w:sz w:val="22"/>
          <w:szCs w:val="22"/>
          <w:lang w:val="pl-PL"/>
        </w:rPr>
        <w:tab/>
        <w:t>10 dni od dnia przekazania informacji o czynności zamawiającego stanowiącej podstawę jego wniesienia, jeżeli informacja została przekazana w sposób inny niż określony w lit. a.</w:t>
      </w:r>
    </w:p>
    <w:p w14:paraId="2EA46E3F" w14:textId="77777777" w:rsidR="00C5741F" w:rsidRPr="00B80609" w:rsidRDefault="00C5741F" w:rsidP="00302224">
      <w:pPr>
        <w:pStyle w:val="Akapitzlist"/>
        <w:shd w:val="clear" w:color="auto" w:fill="FFFFFF"/>
        <w:spacing w:before="0" w:after="0" w:line="276" w:lineRule="auto"/>
        <w:ind w:left="1134" w:hanging="567"/>
        <w:rPr>
          <w:rFonts w:ascii="Cambria" w:hAnsi="Cambria"/>
          <w:color w:val="000000"/>
          <w:sz w:val="22"/>
          <w:szCs w:val="22"/>
          <w:lang w:val="pl-PL"/>
        </w:rPr>
      </w:pPr>
      <w:r w:rsidRPr="00B80609">
        <w:rPr>
          <w:rFonts w:ascii="Cambria" w:hAnsi="Cambria"/>
          <w:color w:val="000000"/>
          <w:sz w:val="22"/>
          <w:szCs w:val="22"/>
          <w:lang w:val="pl-PL"/>
        </w:rPr>
        <w:t>2. </w:t>
      </w:r>
      <w:r w:rsidRPr="00B80609">
        <w:rPr>
          <w:rFonts w:ascii="Cambria" w:hAnsi="Cambria"/>
          <w:color w:val="000000"/>
          <w:sz w:val="22"/>
          <w:szCs w:val="22"/>
          <w:lang w:val="pl-PL"/>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263243" w14:textId="77777777" w:rsidR="00C5741F" w:rsidRPr="00B80609" w:rsidRDefault="00C5741F" w:rsidP="00302224">
      <w:pPr>
        <w:pStyle w:val="Akapitzlist"/>
        <w:shd w:val="clear" w:color="auto" w:fill="FFFFFF"/>
        <w:spacing w:before="0" w:after="0" w:line="276" w:lineRule="auto"/>
        <w:ind w:left="1134" w:hanging="567"/>
        <w:rPr>
          <w:rFonts w:ascii="Cambria" w:hAnsi="Cambria"/>
          <w:color w:val="000000"/>
          <w:sz w:val="22"/>
          <w:szCs w:val="22"/>
          <w:lang w:val="pl-PL"/>
        </w:rPr>
      </w:pPr>
      <w:r w:rsidRPr="00B80609">
        <w:rPr>
          <w:rFonts w:ascii="Cambria" w:hAnsi="Cambria"/>
          <w:color w:val="000000"/>
          <w:sz w:val="22"/>
          <w:szCs w:val="22"/>
          <w:lang w:val="pl-PL"/>
        </w:rPr>
        <w:t>3. </w:t>
      </w:r>
      <w:r w:rsidRPr="00B80609">
        <w:rPr>
          <w:rFonts w:ascii="Cambria" w:hAnsi="Cambria"/>
          <w:color w:val="000000"/>
          <w:sz w:val="22"/>
          <w:szCs w:val="22"/>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5632A33" w14:textId="77777777" w:rsidR="00C5741F" w:rsidRPr="00B80609" w:rsidRDefault="00C5741F" w:rsidP="00302224">
      <w:pPr>
        <w:pStyle w:val="Akapitzlist"/>
        <w:shd w:val="clear" w:color="auto" w:fill="FFFFFF"/>
        <w:spacing w:before="0" w:after="0" w:line="276" w:lineRule="auto"/>
        <w:ind w:left="1134" w:hanging="567"/>
        <w:rPr>
          <w:rFonts w:ascii="Cambria" w:hAnsi="Cambria"/>
          <w:color w:val="000000"/>
          <w:sz w:val="22"/>
          <w:szCs w:val="22"/>
          <w:lang w:val="pl-PL"/>
        </w:rPr>
      </w:pPr>
      <w:r w:rsidRPr="00B80609">
        <w:rPr>
          <w:rFonts w:ascii="Cambria" w:hAnsi="Cambria"/>
          <w:color w:val="000000"/>
          <w:sz w:val="22"/>
          <w:szCs w:val="22"/>
          <w:lang w:val="pl-PL"/>
        </w:rPr>
        <w:t>4. </w:t>
      </w:r>
      <w:r w:rsidRPr="00B80609">
        <w:rPr>
          <w:rFonts w:ascii="Cambria" w:hAnsi="Cambria"/>
          <w:color w:val="000000"/>
          <w:sz w:val="22"/>
          <w:szCs w:val="22"/>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856DC17" w14:textId="77777777" w:rsidR="00C5741F" w:rsidRPr="00B80609" w:rsidRDefault="00C5741F" w:rsidP="00302224">
      <w:pPr>
        <w:pStyle w:val="Akapitzlist"/>
        <w:shd w:val="clear" w:color="auto" w:fill="FFFFFF"/>
        <w:spacing w:before="0" w:after="0" w:line="276" w:lineRule="auto"/>
        <w:ind w:left="1701" w:hanging="567"/>
        <w:rPr>
          <w:rFonts w:ascii="Cambria" w:hAnsi="Cambria"/>
          <w:color w:val="000000"/>
          <w:sz w:val="22"/>
          <w:szCs w:val="22"/>
          <w:lang w:val="pl-PL"/>
        </w:rPr>
      </w:pPr>
      <w:r w:rsidRPr="00B80609">
        <w:rPr>
          <w:rFonts w:ascii="Cambria" w:hAnsi="Cambria"/>
          <w:color w:val="000000"/>
          <w:sz w:val="22"/>
          <w:szCs w:val="22"/>
          <w:lang w:val="pl-PL"/>
        </w:rPr>
        <w:t>1)</w:t>
      </w:r>
      <w:r w:rsidRPr="00B80609">
        <w:rPr>
          <w:rFonts w:ascii="Cambria" w:hAnsi="Cambria"/>
          <w:color w:val="000000"/>
          <w:sz w:val="22"/>
          <w:szCs w:val="22"/>
          <w:lang w:val="pl-PL"/>
        </w:rPr>
        <w:tab/>
        <w:t>15 dni od dnia zamieszczenia w Biuletynie Zamówień Publicznych ogłoszenia o wyniku postępowania</w:t>
      </w:r>
    </w:p>
    <w:p w14:paraId="174637F9" w14:textId="77777777" w:rsidR="00C5741F" w:rsidRPr="00B80609" w:rsidRDefault="00C5741F" w:rsidP="00302224">
      <w:pPr>
        <w:pStyle w:val="Akapitzlist"/>
        <w:shd w:val="clear" w:color="auto" w:fill="FFFFFF"/>
        <w:spacing w:before="0" w:after="0" w:line="276" w:lineRule="auto"/>
        <w:ind w:left="1701" w:hanging="567"/>
        <w:rPr>
          <w:rFonts w:ascii="Cambria" w:hAnsi="Cambria"/>
          <w:color w:val="000000"/>
          <w:sz w:val="22"/>
          <w:szCs w:val="22"/>
          <w:lang w:val="pl-PL"/>
        </w:rPr>
      </w:pPr>
      <w:r w:rsidRPr="00B80609">
        <w:rPr>
          <w:rFonts w:ascii="Cambria" w:hAnsi="Cambria"/>
          <w:color w:val="000000"/>
          <w:sz w:val="22"/>
          <w:szCs w:val="22"/>
          <w:lang w:val="pl-PL"/>
        </w:rPr>
        <w:t>2)</w:t>
      </w:r>
      <w:r w:rsidRPr="00B80609">
        <w:rPr>
          <w:rFonts w:ascii="Cambria" w:hAnsi="Cambria"/>
          <w:color w:val="000000"/>
          <w:sz w:val="22"/>
          <w:szCs w:val="22"/>
          <w:lang w:val="pl-PL"/>
        </w:rPr>
        <w:tab/>
        <w:t>miesiąca od dnia zawarcia umowy, jeżeli zamawiający:</w:t>
      </w:r>
    </w:p>
    <w:p w14:paraId="7BDE0838" w14:textId="77777777" w:rsidR="00C5741F" w:rsidRPr="00B80609" w:rsidRDefault="00C5741F" w:rsidP="00302224">
      <w:pPr>
        <w:pStyle w:val="Akapitzlist"/>
        <w:shd w:val="clear" w:color="auto" w:fill="FFFFFF"/>
        <w:spacing w:before="0" w:after="0" w:line="276" w:lineRule="auto"/>
        <w:ind w:left="2268" w:hanging="567"/>
        <w:rPr>
          <w:rFonts w:ascii="Cambria" w:hAnsi="Cambria"/>
          <w:color w:val="000000"/>
          <w:sz w:val="22"/>
          <w:szCs w:val="22"/>
          <w:lang w:val="pl-PL"/>
        </w:rPr>
      </w:pPr>
      <w:r w:rsidRPr="00B80609">
        <w:rPr>
          <w:rFonts w:ascii="Cambria" w:hAnsi="Cambria"/>
          <w:color w:val="000000"/>
          <w:sz w:val="22"/>
          <w:szCs w:val="22"/>
          <w:lang w:val="pl-PL"/>
        </w:rPr>
        <w:t>a)</w:t>
      </w:r>
      <w:r w:rsidRPr="00B80609">
        <w:rPr>
          <w:rFonts w:ascii="Cambria" w:hAnsi="Cambria"/>
          <w:color w:val="000000"/>
          <w:sz w:val="22"/>
          <w:szCs w:val="22"/>
          <w:lang w:val="pl-PL"/>
        </w:rPr>
        <w:tab/>
        <w:t>nie zamieścił w Biuletynie Zamówień Publicznych ogłoszenia o wyniku postępowania albo</w:t>
      </w:r>
    </w:p>
    <w:p w14:paraId="0FEE5877" w14:textId="77777777" w:rsidR="00C5741F" w:rsidRPr="00B80609" w:rsidRDefault="00C5741F" w:rsidP="00302224">
      <w:pPr>
        <w:pStyle w:val="Akapitzlist"/>
        <w:shd w:val="clear" w:color="auto" w:fill="FFFFFF"/>
        <w:spacing w:before="0" w:after="0" w:line="276" w:lineRule="auto"/>
        <w:ind w:left="2268" w:hanging="567"/>
        <w:rPr>
          <w:rFonts w:ascii="Cambria" w:hAnsi="Cambria"/>
          <w:color w:val="000000"/>
          <w:sz w:val="22"/>
          <w:szCs w:val="22"/>
          <w:lang w:val="pl-PL"/>
        </w:rPr>
      </w:pPr>
      <w:r w:rsidRPr="00B80609">
        <w:rPr>
          <w:rFonts w:ascii="Cambria" w:hAnsi="Cambria"/>
          <w:color w:val="000000"/>
          <w:sz w:val="22"/>
          <w:szCs w:val="22"/>
          <w:lang w:val="pl-PL"/>
        </w:rPr>
        <w:t>b)</w:t>
      </w:r>
      <w:r w:rsidRPr="00B80609">
        <w:rPr>
          <w:rFonts w:ascii="Cambria" w:hAnsi="Cambria"/>
          <w:color w:val="000000"/>
          <w:sz w:val="22"/>
          <w:szCs w:val="22"/>
          <w:lang w:val="pl-PL"/>
        </w:rPr>
        <w:tab/>
        <w:t>zamieścił w Biuletynie Zamówień Publicznych ogłoszenie o wyniku postępowania, które nie zawiera uzasadnienia udzielenia zamówienia w trybie negocjacji bez ogłoszenia albo zamówienia z wolnej ręki.</w:t>
      </w:r>
    </w:p>
    <w:p w14:paraId="45C4741E" w14:textId="77777777" w:rsidR="00C5741F" w:rsidRPr="00B80609" w:rsidRDefault="00C5741F" w:rsidP="00302224">
      <w:pPr>
        <w:pStyle w:val="Kolorowalistaakcent11"/>
        <w:numPr>
          <w:ilvl w:val="1"/>
          <w:numId w:val="19"/>
        </w:numPr>
        <w:spacing w:before="0" w:after="0" w:line="276" w:lineRule="auto"/>
        <w:ind w:left="426"/>
        <w:rPr>
          <w:rFonts w:ascii="Cambria" w:hAnsi="Cambria"/>
          <w:color w:val="000000"/>
          <w:sz w:val="22"/>
          <w:szCs w:val="22"/>
          <w:lang w:val="pl-PL"/>
        </w:rPr>
      </w:pPr>
      <w:r w:rsidRPr="00B80609">
        <w:rPr>
          <w:rFonts w:ascii="Cambria" w:hAnsi="Cambria"/>
          <w:color w:val="000000"/>
          <w:sz w:val="22"/>
          <w:szCs w:val="22"/>
          <w:lang w:val="pl-PL"/>
        </w:rPr>
        <w:t xml:space="preserve"> </w:t>
      </w:r>
      <w:r w:rsidRPr="00B80609">
        <w:rPr>
          <w:rFonts w:ascii="Cambria" w:hAnsi="Cambria"/>
          <w:color w:val="000000"/>
          <w:sz w:val="22"/>
          <w:szCs w:val="22"/>
          <w:lang w:val="pl-PL"/>
        </w:rPr>
        <w:tab/>
        <w:t>Odwołanie zawiera:</w:t>
      </w:r>
    </w:p>
    <w:p w14:paraId="1CA78728"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1)</w:t>
      </w:r>
      <w:r w:rsidRPr="00B80609">
        <w:rPr>
          <w:rFonts w:ascii="Cambria" w:hAnsi="Cambria"/>
          <w:color w:val="000000"/>
          <w:sz w:val="22"/>
          <w:szCs w:val="22"/>
          <w:lang w:val="pl-PL"/>
        </w:rPr>
        <w:tab/>
        <w:t>imię i nazwisko albo nazwę, miejsce zamieszkania albo siedzibę, numer telefonu oraz adres poczty elektronicznej odwołującego oraz imię i nazwisko przedstawiciela (przedstawicieli);</w:t>
      </w:r>
    </w:p>
    <w:p w14:paraId="61F8BE5B"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2)</w:t>
      </w:r>
      <w:r w:rsidRPr="00B80609">
        <w:rPr>
          <w:rFonts w:ascii="Cambria" w:hAnsi="Cambria"/>
          <w:color w:val="000000"/>
          <w:sz w:val="22"/>
          <w:szCs w:val="22"/>
          <w:lang w:val="pl-PL"/>
        </w:rPr>
        <w:tab/>
        <w:t>nazwę i siedzibę zamawiającego, numer telefonu oraz adres poczty elektronicznej Zamawiającego;</w:t>
      </w:r>
    </w:p>
    <w:p w14:paraId="1EAB8513"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3)</w:t>
      </w:r>
      <w:r w:rsidRPr="00B80609">
        <w:rPr>
          <w:rFonts w:ascii="Cambria" w:hAnsi="Cambria"/>
          <w:color w:val="000000"/>
          <w:sz w:val="22"/>
          <w:szCs w:val="22"/>
          <w:lang w:val="pl-PL"/>
        </w:rPr>
        <w:tab/>
        <w:t>numer Powszechnego Elektronicznego Systemu Ewidencji Ludności (PESEL) lub NIP odwołującego będącego osobą fizyczną, jeżeli jest on obowiązany do jego posiadania albo posiada go nie mając takiego obowiązku;</w:t>
      </w:r>
    </w:p>
    <w:p w14:paraId="351CDF7A"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4)</w:t>
      </w:r>
      <w:r w:rsidRPr="00B80609">
        <w:rPr>
          <w:rFonts w:ascii="Cambria" w:hAnsi="Cambria"/>
          <w:color w:val="000000"/>
          <w:sz w:val="22"/>
          <w:szCs w:val="22"/>
          <w:lang w:val="pl-PL"/>
        </w:rPr>
        <w:tab/>
        <w:t xml:space="preserve">numer w Krajowym Rejestrze Sądowym, a w przypadku jego braku - numer w innym </w:t>
      </w:r>
      <w:r w:rsidRPr="00B80609">
        <w:rPr>
          <w:rFonts w:ascii="Cambria" w:hAnsi="Cambria"/>
          <w:color w:val="000000"/>
          <w:sz w:val="22"/>
          <w:szCs w:val="22"/>
          <w:lang w:val="pl-PL"/>
        </w:rPr>
        <w:lastRenderedPageBreak/>
        <w:t>właściwym rejestrze, ewidencji lub NIP odwołującego niebędącego osobą fizyczną, który nie ma obowiązku wpisu we właściwym rejestrze lub ewidencji, jeżeli jest on obowiązany do jego posiadania;</w:t>
      </w:r>
    </w:p>
    <w:p w14:paraId="2FB6204A"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5)</w:t>
      </w:r>
      <w:r w:rsidRPr="00B80609">
        <w:rPr>
          <w:rFonts w:ascii="Cambria" w:hAnsi="Cambria"/>
          <w:color w:val="000000"/>
          <w:sz w:val="22"/>
          <w:szCs w:val="22"/>
          <w:lang w:val="pl-PL"/>
        </w:rPr>
        <w:tab/>
        <w:t>określenie przedmiotu zamówienia;</w:t>
      </w:r>
    </w:p>
    <w:p w14:paraId="79018FF8"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6)</w:t>
      </w:r>
      <w:r w:rsidRPr="00B80609">
        <w:rPr>
          <w:rFonts w:ascii="Cambria" w:hAnsi="Cambria"/>
          <w:color w:val="000000"/>
          <w:sz w:val="22"/>
          <w:szCs w:val="22"/>
          <w:lang w:val="pl-PL"/>
        </w:rPr>
        <w:tab/>
        <w:t>wskazanie numeru ogłoszenia w przypadku zamieszczenia w Biuletynie Zamówień Publicznych albo publikacji w Dzienniku Urzędowym Unii Europejskiej;</w:t>
      </w:r>
    </w:p>
    <w:p w14:paraId="4BFD1C2C"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7)  </w:t>
      </w:r>
      <w:r w:rsidRPr="00B80609">
        <w:rPr>
          <w:rFonts w:ascii="Cambria" w:hAnsi="Cambria"/>
          <w:color w:val="000000"/>
          <w:sz w:val="22"/>
          <w:szCs w:val="22"/>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482EA039"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8)</w:t>
      </w:r>
      <w:r w:rsidRPr="00B80609">
        <w:rPr>
          <w:rFonts w:ascii="Cambria" w:hAnsi="Cambria"/>
          <w:color w:val="000000"/>
          <w:sz w:val="22"/>
          <w:szCs w:val="22"/>
          <w:lang w:val="pl-PL"/>
        </w:rPr>
        <w:tab/>
        <w:t>zwięzłe przedstawienie zarzutów;</w:t>
      </w:r>
    </w:p>
    <w:p w14:paraId="3FC57530"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9)</w:t>
      </w:r>
      <w:r w:rsidRPr="00B80609">
        <w:rPr>
          <w:rFonts w:ascii="Cambria" w:hAnsi="Cambria"/>
          <w:color w:val="000000"/>
          <w:sz w:val="22"/>
          <w:szCs w:val="22"/>
          <w:lang w:val="pl-PL"/>
        </w:rPr>
        <w:tab/>
        <w:t>żądanie co do sposobu rozstrzygnięcia odwołania;</w:t>
      </w:r>
    </w:p>
    <w:p w14:paraId="152D7B0C"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10)</w:t>
      </w:r>
      <w:r w:rsidRPr="00B80609">
        <w:rPr>
          <w:rFonts w:ascii="Cambria" w:hAnsi="Cambria"/>
          <w:color w:val="000000"/>
          <w:sz w:val="22"/>
          <w:szCs w:val="22"/>
          <w:lang w:val="pl-PL"/>
        </w:rPr>
        <w:tab/>
        <w:t>wskazanie okoliczności faktycznych i prawnych uzasadniających wniesienie odwołania oraz dowodów na poparcie przytoczonych okoliczności;</w:t>
      </w:r>
    </w:p>
    <w:p w14:paraId="0CD62F37"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11)</w:t>
      </w:r>
      <w:r w:rsidRPr="00B80609">
        <w:rPr>
          <w:rFonts w:ascii="Cambria" w:hAnsi="Cambria"/>
          <w:color w:val="000000"/>
          <w:sz w:val="22"/>
          <w:szCs w:val="22"/>
          <w:lang w:val="pl-PL"/>
        </w:rPr>
        <w:tab/>
        <w:t>podpis odwołującego albo jego przedstawiciela lub przedstawicieli;</w:t>
      </w:r>
    </w:p>
    <w:p w14:paraId="0FDDF8C5"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12)</w:t>
      </w:r>
      <w:r w:rsidRPr="00B80609">
        <w:rPr>
          <w:rFonts w:ascii="Cambria" w:hAnsi="Cambria"/>
          <w:color w:val="000000"/>
          <w:sz w:val="22"/>
          <w:szCs w:val="22"/>
          <w:lang w:val="pl-PL"/>
        </w:rPr>
        <w:tab/>
        <w:t>wykaz załączników.</w:t>
      </w:r>
    </w:p>
    <w:p w14:paraId="519D625A" w14:textId="77777777" w:rsidR="00C5741F" w:rsidRPr="00B80609" w:rsidRDefault="00C5741F" w:rsidP="00302224">
      <w:pPr>
        <w:pStyle w:val="Standard"/>
        <w:shd w:val="clear" w:color="auto" w:fill="FFFFFF"/>
        <w:spacing w:line="276" w:lineRule="auto"/>
        <w:ind w:firstLine="709"/>
        <w:rPr>
          <w:rFonts w:ascii="Cambria" w:hAnsi="Cambria"/>
          <w:color w:val="000000"/>
          <w:sz w:val="22"/>
          <w:szCs w:val="22"/>
          <w:lang w:val="pl-PL"/>
        </w:rPr>
      </w:pPr>
      <w:r w:rsidRPr="00B80609">
        <w:rPr>
          <w:rFonts w:ascii="Cambria" w:hAnsi="Cambria"/>
          <w:color w:val="000000"/>
          <w:sz w:val="22"/>
          <w:szCs w:val="22"/>
          <w:lang w:val="pl-PL"/>
        </w:rPr>
        <w:t>Do odwołania dołącza się:</w:t>
      </w:r>
    </w:p>
    <w:p w14:paraId="1DD2E6CC"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13)</w:t>
      </w:r>
      <w:r w:rsidRPr="00B80609">
        <w:rPr>
          <w:rFonts w:ascii="Cambria" w:hAnsi="Cambria"/>
          <w:color w:val="000000"/>
          <w:sz w:val="22"/>
          <w:szCs w:val="22"/>
          <w:lang w:val="pl-PL"/>
        </w:rPr>
        <w:tab/>
        <w:t>dowód uiszczenia wpisu od odwołania w wymaganej wysokości;</w:t>
      </w:r>
    </w:p>
    <w:p w14:paraId="3EECDA41"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14) </w:t>
      </w:r>
      <w:r w:rsidRPr="00B80609">
        <w:rPr>
          <w:rFonts w:ascii="Cambria" w:hAnsi="Cambria"/>
          <w:color w:val="000000"/>
          <w:sz w:val="22"/>
          <w:szCs w:val="22"/>
          <w:lang w:val="pl-PL"/>
        </w:rPr>
        <w:tab/>
        <w:t>dowód przekazania odpowiednio odwołania albo jego kopii zamawiającemu;</w:t>
      </w:r>
    </w:p>
    <w:p w14:paraId="1F7DC7A8" w14:textId="77777777" w:rsidR="00C5741F" w:rsidRPr="00B80609" w:rsidRDefault="00C5741F" w:rsidP="00302224">
      <w:pPr>
        <w:pStyle w:val="Akapitzlist"/>
        <w:shd w:val="clear" w:color="auto" w:fill="FFFFFF"/>
        <w:spacing w:before="0" w:after="0" w:line="276" w:lineRule="auto"/>
        <w:ind w:left="1418" w:hanging="567"/>
        <w:rPr>
          <w:rFonts w:ascii="Cambria" w:hAnsi="Cambria"/>
          <w:color w:val="000000"/>
          <w:sz w:val="22"/>
          <w:szCs w:val="22"/>
          <w:lang w:val="pl-PL"/>
        </w:rPr>
      </w:pPr>
      <w:r w:rsidRPr="00B80609">
        <w:rPr>
          <w:rFonts w:ascii="Cambria" w:hAnsi="Cambria"/>
          <w:color w:val="000000"/>
          <w:sz w:val="22"/>
          <w:szCs w:val="22"/>
          <w:lang w:val="pl-PL"/>
        </w:rPr>
        <w:t>15)</w:t>
      </w:r>
      <w:r w:rsidRPr="00B80609">
        <w:rPr>
          <w:rFonts w:ascii="Cambria" w:hAnsi="Cambria"/>
          <w:color w:val="000000"/>
          <w:sz w:val="22"/>
          <w:szCs w:val="22"/>
          <w:lang w:val="pl-PL"/>
        </w:rPr>
        <w:tab/>
        <w:t>dokument potwierdzający umocowanie do reprezentowania odwołującego.</w:t>
      </w:r>
    </w:p>
    <w:p w14:paraId="37613BEB" w14:textId="77777777" w:rsidR="00C5741F" w:rsidRPr="00B80609" w:rsidRDefault="00C5741F" w:rsidP="00302224">
      <w:pPr>
        <w:pStyle w:val="Kolorowalistaakcent11"/>
        <w:numPr>
          <w:ilvl w:val="1"/>
          <w:numId w:val="19"/>
        </w:numPr>
        <w:shd w:val="clear" w:color="auto" w:fill="FFFFFF"/>
        <w:spacing w:before="0" w:after="0" w:line="276" w:lineRule="auto"/>
        <w:ind w:left="426"/>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t xml:space="preserve">Na </w:t>
      </w:r>
      <w:r w:rsidRPr="00B80609">
        <w:rPr>
          <w:rFonts w:ascii="Cambria" w:hAnsi="Cambria"/>
          <w:color w:val="000000"/>
          <w:sz w:val="22"/>
          <w:szCs w:val="22"/>
          <w:lang w:val="pl-PL"/>
        </w:rPr>
        <w:t xml:space="preserve">orzeczenie Izby stronom oraz uczestnikom postępowania odwoławczego </w:t>
      </w:r>
      <w:r w:rsidRPr="00B80609">
        <w:rPr>
          <w:rFonts w:ascii="Cambria" w:hAnsi="Cambria"/>
          <w:color w:val="000000"/>
          <w:sz w:val="22"/>
          <w:szCs w:val="22"/>
          <w:lang w:val="pl-PL"/>
        </w:rPr>
        <w:tab/>
        <w:t xml:space="preserve">przysługuje skarga do sądu. Skargę wnosi się do Sądu Okręgowego w Warszawie - </w:t>
      </w:r>
      <w:r w:rsidRPr="00B80609">
        <w:rPr>
          <w:rFonts w:ascii="Cambria" w:hAnsi="Cambria"/>
          <w:color w:val="000000"/>
          <w:sz w:val="22"/>
          <w:szCs w:val="22"/>
          <w:lang w:val="pl-PL"/>
        </w:rPr>
        <w:tab/>
        <w:t xml:space="preserve">sądu    </w:t>
      </w:r>
    </w:p>
    <w:p w14:paraId="28446F94" w14:textId="77777777" w:rsidR="00C5741F" w:rsidRPr="00B80609" w:rsidRDefault="00C5741F" w:rsidP="00302224">
      <w:pPr>
        <w:pStyle w:val="Kolorowalistaakcent11"/>
        <w:shd w:val="clear" w:color="auto" w:fill="FFFFFF"/>
        <w:spacing w:before="0" w:after="0" w:line="276" w:lineRule="auto"/>
        <w:ind w:left="-18"/>
        <w:rPr>
          <w:rFonts w:ascii="Cambria" w:hAnsi="Cambria"/>
          <w:sz w:val="22"/>
          <w:szCs w:val="22"/>
          <w:lang w:val="pl-PL"/>
        </w:rPr>
      </w:pPr>
      <w:r w:rsidRPr="00B80609">
        <w:rPr>
          <w:rFonts w:ascii="Cambria" w:hAnsi="Cambria"/>
          <w:sz w:val="22"/>
          <w:szCs w:val="22"/>
          <w:lang w:val="pl-PL"/>
        </w:rPr>
        <w:t xml:space="preserve">   </w:t>
      </w:r>
      <w:r w:rsidRPr="00B80609">
        <w:rPr>
          <w:rFonts w:ascii="Cambria" w:hAnsi="Cambria"/>
          <w:sz w:val="22"/>
          <w:szCs w:val="22"/>
          <w:lang w:val="pl-PL"/>
        </w:rPr>
        <w:tab/>
      </w:r>
      <w:r w:rsidRPr="00B80609">
        <w:rPr>
          <w:rFonts w:ascii="Cambria" w:hAnsi="Cambria"/>
          <w:color w:val="000000"/>
          <w:sz w:val="22"/>
          <w:szCs w:val="22"/>
          <w:lang w:val="pl-PL"/>
        </w:rPr>
        <w:t>zamówień publicznych.</w:t>
      </w:r>
    </w:p>
    <w:p w14:paraId="647945FF" w14:textId="77777777" w:rsidR="00C5741F" w:rsidRPr="00B80609" w:rsidRDefault="00C5741F" w:rsidP="00302224">
      <w:pPr>
        <w:pStyle w:val="Kolorowalistaakcent11"/>
        <w:shd w:val="clear" w:color="auto" w:fill="FFFFFF"/>
        <w:spacing w:before="0" w:after="0" w:line="276" w:lineRule="auto"/>
        <w:ind w:left="709"/>
        <w:rPr>
          <w:rFonts w:ascii="Cambria" w:hAnsi="Cambria"/>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04F449D9" w14:textId="77777777" w:rsidTr="004B541E">
        <w:trPr>
          <w:trHeight w:val="507"/>
          <w:jc w:val="center"/>
        </w:trPr>
        <w:tc>
          <w:tcPr>
            <w:tcW w:w="9070" w:type="dxa"/>
            <w:tcBorders>
              <w:bottom w:val="single" w:sz="4" w:space="0" w:color="00000A"/>
            </w:tcBorders>
            <w:shd w:val="clear" w:color="auto" w:fill="D9D9D9"/>
          </w:tcPr>
          <w:p w14:paraId="7C025FA3" w14:textId="77777777" w:rsidR="00C5741F" w:rsidRPr="00B80609" w:rsidRDefault="00C5741F" w:rsidP="00302224">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24</w:t>
            </w:r>
          </w:p>
          <w:p w14:paraId="021BF0DF" w14:textId="77777777" w:rsidR="00C5741F" w:rsidRPr="00B80609" w:rsidRDefault="00C5741F" w:rsidP="00302224">
            <w:pPr>
              <w:pStyle w:val="Standard"/>
              <w:spacing w:line="276" w:lineRule="auto"/>
              <w:jc w:val="center"/>
              <w:rPr>
                <w:rFonts w:ascii="Cambria" w:hAnsi="Cambria"/>
                <w:b/>
                <w:sz w:val="22"/>
                <w:szCs w:val="22"/>
                <w:lang w:val="pl-PL"/>
              </w:rPr>
            </w:pPr>
            <w:r w:rsidRPr="00B80609">
              <w:rPr>
                <w:rFonts w:ascii="Cambria" w:hAnsi="Cambria"/>
                <w:b/>
                <w:sz w:val="22"/>
                <w:szCs w:val="22"/>
                <w:lang w:val="pl-PL"/>
              </w:rPr>
              <w:t>KLAUZULA ZATRUDNIENIA</w:t>
            </w:r>
          </w:p>
        </w:tc>
      </w:tr>
    </w:tbl>
    <w:p w14:paraId="2AC1AB1B" w14:textId="77777777" w:rsidR="00C5741F" w:rsidRPr="00B80609" w:rsidRDefault="00C5741F" w:rsidP="00302224">
      <w:pPr>
        <w:pStyle w:val="Kolorowalistaakcent11"/>
        <w:shd w:val="clear" w:color="auto" w:fill="FFFFFF"/>
        <w:spacing w:before="0" w:after="0" w:line="276" w:lineRule="auto"/>
        <w:ind w:left="709"/>
        <w:rPr>
          <w:rFonts w:ascii="Cambria" w:hAnsi="Cambria"/>
          <w:color w:val="000000"/>
          <w:sz w:val="22"/>
          <w:szCs w:val="22"/>
          <w:lang w:val="pl-PL"/>
        </w:rPr>
      </w:pPr>
    </w:p>
    <w:p w14:paraId="62CDE7CA" w14:textId="77777777" w:rsidR="00C5741F" w:rsidRPr="00B80609" w:rsidRDefault="00C5741F" w:rsidP="00302224">
      <w:pPr>
        <w:pStyle w:val="Kolorowalistaakcent11"/>
        <w:numPr>
          <w:ilvl w:val="1"/>
          <w:numId w:val="30"/>
        </w:numPr>
        <w:shd w:val="clear" w:color="auto" w:fill="FFFFFF"/>
        <w:spacing w:before="0" w:after="0" w:line="276" w:lineRule="auto"/>
        <w:ind w:left="567"/>
        <w:rPr>
          <w:rFonts w:ascii="Cambria" w:hAnsi="Cambria"/>
          <w:sz w:val="22"/>
          <w:szCs w:val="22"/>
          <w:lang w:val="pl-PL"/>
        </w:rPr>
      </w:pPr>
      <w:r w:rsidRPr="00B80609">
        <w:rPr>
          <w:rFonts w:ascii="Cambria" w:hAnsi="Cambria"/>
          <w:color w:val="000000"/>
          <w:sz w:val="22"/>
          <w:szCs w:val="22"/>
          <w:lang w:val="pl-PL"/>
        </w:rPr>
        <w:t>Zamawiający stosownie do art. 95 ust. 1 ustawy, określa obowiązek zatrudnienia na podstawie umowy o pracę osób wykonujących następujące czynności w zakresie realizacji zamówienia:</w:t>
      </w:r>
      <w:r w:rsidRPr="00B80609">
        <w:rPr>
          <w:rFonts w:ascii="Cambria" w:hAnsi="Cambria"/>
          <w:sz w:val="22"/>
          <w:szCs w:val="22"/>
          <w:lang w:val="pl-PL"/>
        </w:rPr>
        <w:t xml:space="preserve"> </w:t>
      </w:r>
      <w:r w:rsidRPr="00B80609">
        <w:rPr>
          <w:rFonts w:ascii="Cambria" w:hAnsi="Cambria"/>
          <w:b/>
          <w:bCs w:val="0"/>
          <w:color w:val="000000"/>
          <w:sz w:val="22"/>
          <w:szCs w:val="22"/>
          <w:lang w:val="pl-PL"/>
        </w:rPr>
        <w:t>wykonywanie prac fizycznych przy realizacji robót budowlanych, operatorzy sprzętu i prace fizyczne instalacyjno-montażowe objęte zakresem zamówienia.</w:t>
      </w:r>
    </w:p>
    <w:p w14:paraId="10421BCC" w14:textId="77777777" w:rsidR="00C5741F" w:rsidRPr="00B80609" w:rsidRDefault="00C5741F" w:rsidP="00302224">
      <w:pPr>
        <w:pStyle w:val="Kolorowalistaakcent11"/>
        <w:shd w:val="clear" w:color="auto" w:fill="FFFFFF"/>
        <w:spacing w:before="0" w:after="0" w:line="276" w:lineRule="auto"/>
        <w:ind w:left="567"/>
        <w:rPr>
          <w:rFonts w:ascii="Cambria" w:hAnsi="Cambria"/>
          <w:i/>
          <w:color w:val="000000"/>
          <w:sz w:val="22"/>
          <w:szCs w:val="22"/>
          <w:lang w:val="pl-PL"/>
        </w:rPr>
      </w:pPr>
      <w:r w:rsidRPr="00B80609">
        <w:rPr>
          <w:rFonts w:ascii="Cambria" w:hAnsi="Cambria"/>
          <w:i/>
          <w:color w:val="000000"/>
          <w:sz w:val="22"/>
          <w:szCs w:val="22"/>
          <w:lang w:val="pl-PL"/>
        </w:rPr>
        <w:t xml:space="preserve">(obowiązek ten nie dotyczy sytuacji, gdy prace te będą wykonywane samodzielnie </w:t>
      </w:r>
      <w:r w:rsidRPr="00B80609">
        <w:rPr>
          <w:rFonts w:ascii="Cambria" w:hAnsi="Cambria"/>
          <w:i/>
          <w:color w:val="000000"/>
          <w:sz w:val="22"/>
          <w:szCs w:val="22"/>
          <w:lang w:val="pl-PL"/>
        </w:rPr>
        <w:br/>
        <w:t>i osobiście przez osoby fizyczne prowadzące działalność gospodarczą w postaci tzw. samozatrudnienia, jako podwykonawcy).</w:t>
      </w:r>
    </w:p>
    <w:p w14:paraId="53311003" w14:textId="77777777" w:rsidR="00C5741F" w:rsidRPr="00B80609" w:rsidRDefault="00C5741F" w:rsidP="00302224">
      <w:pPr>
        <w:pStyle w:val="Kolorowalistaakcent11"/>
        <w:numPr>
          <w:ilvl w:val="1"/>
          <w:numId w:val="30"/>
        </w:numPr>
        <w:shd w:val="clear" w:color="auto" w:fill="FFFFFF"/>
        <w:spacing w:before="0" w:after="0" w:line="276" w:lineRule="auto"/>
        <w:ind w:left="567"/>
        <w:rPr>
          <w:rFonts w:ascii="Cambria" w:hAnsi="Cambria"/>
          <w:color w:val="000000"/>
          <w:sz w:val="22"/>
          <w:szCs w:val="22"/>
          <w:lang w:val="pl-PL"/>
        </w:rPr>
      </w:pPr>
      <w:r w:rsidRPr="00B80609">
        <w:rPr>
          <w:rFonts w:ascii="Cambria" w:hAnsi="Cambria"/>
          <w:color w:val="000000"/>
          <w:sz w:val="22"/>
          <w:szCs w:val="22"/>
          <w:lang w:val="pl-PL"/>
        </w:rPr>
        <w:t>Szczegółowy sposób dokumentowania zatrudnienia ww. osób, uprawnienia Zamawiającego w zakresie kontroli spełniania przez Wykonawcę wymagań, o których mowa w art. 95 ust. 1 ustawy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1C40380E" w14:textId="77777777" w:rsidR="00C5741F" w:rsidRPr="00B80609" w:rsidRDefault="00C5741F" w:rsidP="00C5741F">
      <w:pPr>
        <w:pStyle w:val="Kolorowalistaakcent11"/>
        <w:shd w:val="clear" w:color="auto" w:fill="FFFFFF"/>
        <w:spacing w:line="360" w:lineRule="atLeast"/>
        <w:ind w:left="709" w:hanging="709"/>
        <w:rPr>
          <w:rFonts w:ascii="Cambria" w:hAnsi="Cambria"/>
          <w:color w:val="000000"/>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241B25A7" w14:textId="77777777" w:rsidTr="004B541E">
        <w:trPr>
          <w:trHeight w:val="507"/>
          <w:jc w:val="center"/>
        </w:trPr>
        <w:tc>
          <w:tcPr>
            <w:tcW w:w="9070" w:type="dxa"/>
            <w:tcBorders>
              <w:bottom w:val="single" w:sz="4" w:space="0" w:color="00000A"/>
            </w:tcBorders>
            <w:shd w:val="clear" w:color="auto" w:fill="D9D9D9"/>
          </w:tcPr>
          <w:p w14:paraId="66B33951" w14:textId="77777777" w:rsidR="00C5741F" w:rsidRPr="00B80609" w:rsidRDefault="00C5741F" w:rsidP="004B541E">
            <w:pPr>
              <w:pStyle w:val="Standard"/>
              <w:spacing w:line="276" w:lineRule="auto"/>
              <w:jc w:val="center"/>
              <w:rPr>
                <w:rFonts w:ascii="Cambria" w:hAnsi="Cambria"/>
                <w:sz w:val="22"/>
                <w:szCs w:val="22"/>
                <w:lang w:val="pl-PL"/>
              </w:rPr>
            </w:pPr>
            <w:r w:rsidRPr="00B80609">
              <w:rPr>
                <w:rFonts w:ascii="Cambria" w:hAnsi="Cambria"/>
                <w:b/>
                <w:bCs w:val="0"/>
                <w:sz w:val="22"/>
                <w:szCs w:val="22"/>
                <w:lang w:val="pl-PL"/>
              </w:rPr>
              <w:t>Rozdział 25</w:t>
            </w:r>
          </w:p>
          <w:p w14:paraId="04AAB62A"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INFORMACJE DODATKOWE</w:t>
            </w:r>
          </w:p>
        </w:tc>
      </w:tr>
    </w:tbl>
    <w:p w14:paraId="40803A94" w14:textId="77777777" w:rsidR="00C5741F" w:rsidRPr="00B80609" w:rsidRDefault="00C5741F" w:rsidP="00C5741F">
      <w:pPr>
        <w:pStyle w:val="Standard"/>
        <w:spacing w:line="276" w:lineRule="auto"/>
        <w:ind w:left="340"/>
        <w:rPr>
          <w:rFonts w:ascii="Cambria" w:hAnsi="Cambria" w:cs="Arial"/>
          <w:bCs w:val="0"/>
          <w:sz w:val="22"/>
          <w:szCs w:val="22"/>
          <w:lang w:val="pl-PL"/>
        </w:rPr>
      </w:pPr>
    </w:p>
    <w:p w14:paraId="1254217A"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dopuszcza</w:t>
      </w:r>
      <w:r w:rsidRPr="00B80609">
        <w:rPr>
          <w:rFonts w:ascii="Cambria" w:eastAsia="Cambria" w:hAnsi="Cambria" w:cs="Cambria"/>
          <w:sz w:val="22"/>
          <w:szCs w:val="22"/>
          <w:lang w:val="pl-PL"/>
        </w:rPr>
        <w:t xml:space="preserve"> składania ofert częściowych.</w:t>
      </w:r>
    </w:p>
    <w:p w14:paraId="4094F367"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dopuszcza</w:t>
      </w:r>
      <w:r w:rsidRPr="00B80609">
        <w:rPr>
          <w:rFonts w:ascii="Cambria" w:eastAsia="Cambria" w:hAnsi="Cambria" w:cs="Cambria"/>
          <w:sz w:val="22"/>
          <w:szCs w:val="22"/>
          <w:lang w:val="pl-PL"/>
        </w:rPr>
        <w:t xml:space="preserve"> składania ofert wariantowych.</w:t>
      </w:r>
    </w:p>
    <w:p w14:paraId="2D4A8518"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przewiduje</w:t>
      </w:r>
      <w:r w:rsidRPr="00B80609">
        <w:rPr>
          <w:rFonts w:ascii="Cambria" w:eastAsia="Cambria" w:hAnsi="Cambria" w:cs="Cambria"/>
          <w:sz w:val="22"/>
          <w:szCs w:val="22"/>
          <w:lang w:val="pl-PL"/>
        </w:rPr>
        <w:t xml:space="preserve"> wymagań wskazanych w art. 96 ust. 2 pkt 2 ustawy.</w:t>
      </w:r>
    </w:p>
    <w:p w14:paraId="1EE0B8EC"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przewiduje</w:t>
      </w:r>
      <w:r w:rsidRPr="00B80609">
        <w:rPr>
          <w:rFonts w:ascii="Cambria" w:eastAsia="Cambria" w:hAnsi="Cambria" w:cs="Cambria"/>
          <w:b/>
          <w:sz w:val="22"/>
          <w:szCs w:val="22"/>
          <w:lang w:val="pl-PL"/>
        </w:rPr>
        <w:t xml:space="preserve"> </w:t>
      </w:r>
      <w:r w:rsidRPr="00B80609">
        <w:rPr>
          <w:rFonts w:ascii="Cambria" w:eastAsia="Cambria" w:hAnsi="Cambria" w:cs="Cambria"/>
          <w:sz w:val="22"/>
          <w:szCs w:val="22"/>
          <w:lang w:val="pl-PL"/>
        </w:rPr>
        <w:t>zamówień, o których mowa w art. 214 ust. 1 pkt 7 i 8 ustawy.</w:t>
      </w:r>
    </w:p>
    <w:p w14:paraId="2E22E8FD"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bCs/>
          <w:sz w:val="22"/>
          <w:szCs w:val="22"/>
          <w:u w:val="single"/>
          <w:lang w:val="pl-PL"/>
        </w:rPr>
        <w:t>nie wymaga</w:t>
      </w:r>
      <w:r w:rsidRPr="00B80609">
        <w:rPr>
          <w:rFonts w:ascii="Cambria" w:eastAsia="Cambria" w:hAnsi="Cambria" w:cs="Cambria"/>
          <w:sz w:val="22"/>
          <w:szCs w:val="22"/>
          <w:lang w:val="pl-PL"/>
        </w:rPr>
        <w:t xml:space="preserve"> sprawdzenia przez niego dokumentów niezbędnych do realizacji </w:t>
      </w:r>
      <w:r w:rsidRPr="00B80609">
        <w:rPr>
          <w:rFonts w:ascii="Cambria" w:eastAsia="Cambria" w:hAnsi="Cambria" w:cs="Cambria"/>
          <w:sz w:val="22"/>
          <w:szCs w:val="22"/>
          <w:lang w:val="pl-PL"/>
        </w:rPr>
        <w:lastRenderedPageBreak/>
        <w:t xml:space="preserve">zamówienia, o których mowa w art. 131 ust. 2 ustawy. </w:t>
      </w:r>
    </w:p>
    <w:p w14:paraId="0C50EEAE" w14:textId="75F4024A" w:rsidR="00C5741F" w:rsidRPr="00B80609" w:rsidRDefault="00C5741F" w:rsidP="00302224">
      <w:pPr>
        <w:pStyle w:val="Akapitzlist"/>
        <w:widowControl/>
        <w:spacing w:before="0" w:after="0" w:line="276" w:lineRule="auto"/>
        <w:ind w:right="40"/>
        <w:contextualSpacing/>
        <w:textAlignment w:val="auto"/>
        <w:rPr>
          <w:rFonts w:ascii="Cambria" w:hAnsi="Cambria"/>
          <w:b/>
          <w:bCs/>
          <w:sz w:val="22"/>
          <w:szCs w:val="22"/>
          <w:lang w:val="pl-PL"/>
        </w:rPr>
      </w:pPr>
      <w:r w:rsidRPr="00865F69">
        <w:rPr>
          <w:rFonts w:ascii="Cambria" w:hAnsi="Cambria"/>
          <w:sz w:val="22"/>
          <w:szCs w:val="22"/>
          <w:lang w:val="pl-PL"/>
        </w:rPr>
        <w:t xml:space="preserve">Zamawiający </w:t>
      </w:r>
      <w:r w:rsidRPr="00865F69">
        <w:rPr>
          <w:rFonts w:ascii="Cambria" w:hAnsi="Cambria"/>
          <w:b/>
          <w:bCs/>
          <w:sz w:val="22"/>
          <w:szCs w:val="22"/>
          <w:lang w:val="pl-PL"/>
        </w:rPr>
        <w:t>zaleca odbycie wizji lokalnej. Brak odbycia wizji lokalnej nie będzie prowadził do odrzucenia oferty.</w:t>
      </w:r>
      <w:r w:rsidRPr="00865F69">
        <w:rPr>
          <w:rFonts w:ascii="Cambria" w:hAnsi="Cambria"/>
          <w:sz w:val="22"/>
          <w:szCs w:val="22"/>
          <w:lang w:val="pl-PL"/>
        </w:rPr>
        <w:t xml:space="preserve"> W celu umówienia wizji lokalnej należy kontaktować się z osobami wyznaczonymi do komunikowania się z Wykonawcami. </w:t>
      </w:r>
      <w:r w:rsidRPr="00865F69">
        <w:rPr>
          <w:rFonts w:ascii="Cambria" w:hAnsi="Cambria"/>
          <w:b/>
          <w:bCs/>
          <w:sz w:val="22"/>
          <w:szCs w:val="22"/>
          <w:lang w:val="pl-PL"/>
        </w:rPr>
        <w:t>Zamawiający wyznacza ter</w:t>
      </w:r>
      <w:r w:rsidR="00A9179A" w:rsidRPr="00865F69">
        <w:rPr>
          <w:rFonts w:ascii="Cambria" w:hAnsi="Cambria"/>
          <w:b/>
          <w:bCs/>
          <w:sz w:val="22"/>
          <w:szCs w:val="22"/>
          <w:lang w:val="pl-PL"/>
        </w:rPr>
        <w:t>miny na odbycie wizji lokalnej</w:t>
      </w:r>
      <w:r w:rsidR="00A9179A" w:rsidRPr="00B80609">
        <w:rPr>
          <w:rFonts w:ascii="Cambria" w:hAnsi="Cambria"/>
          <w:b/>
          <w:bCs/>
          <w:sz w:val="22"/>
          <w:szCs w:val="22"/>
          <w:lang w:val="pl-PL"/>
        </w:rPr>
        <w:t xml:space="preserve"> </w:t>
      </w:r>
      <w:r w:rsidRPr="00B80609">
        <w:rPr>
          <w:rFonts w:ascii="Cambria" w:hAnsi="Cambria"/>
          <w:b/>
          <w:bCs/>
          <w:sz w:val="22"/>
          <w:szCs w:val="22"/>
          <w:lang w:val="pl-PL"/>
        </w:rPr>
        <w:t>w godzinach 8:00 – 14:00</w:t>
      </w:r>
      <w:r w:rsidR="00A9179A" w:rsidRPr="00B80609">
        <w:rPr>
          <w:rFonts w:ascii="Cambria" w:hAnsi="Cambria"/>
          <w:b/>
          <w:bCs/>
          <w:sz w:val="22"/>
          <w:szCs w:val="22"/>
          <w:lang w:val="pl-PL"/>
        </w:rPr>
        <w:t xml:space="preserve"> w dniach pracy urzędu</w:t>
      </w:r>
      <w:r w:rsidRPr="00B80609">
        <w:rPr>
          <w:rFonts w:ascii="Cambria" w:hAnsi="Cambria"/>
          <w:b/>
          <w:bCs/>
          <w:sz w:val="22"/>
          <w:szCs w:val="22"/>
          <w:lang w:val="pl-PL"/>
        </w:rPr>
        <w:t>.</w:t>
      </w:r>
    </w:p>
    <w:p w14:paraId="17E1489A" w14:textId="77777777" w:rsidR="00C5741F" w:rsidRPr="00B80609" w:rsidRDefault="00C5741F" w:rsidP="00302224">
      <w:pPr>
        <w:pStyle w:val="Akapitzlist"/>
        <w:spacing w:before="0" w:after="0" w:line="276" w:lineRule="auto"/>
        <w:rPr>
          <w:rFonts w:ascii="Cambria" w:hAnsi="Cambria"/>
          <w:sz w:val="22"/>
          <w:szCs w:val="22"/>
          <w:lang w:val="pl-PL"/>
        </w:rPr>
      </w:pPr>
    </w:p>
    <w:p w14:paraId="38AB090C"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przewiduje</w:t>
      </w:r>
      <w:r w:rsidRPr="00B80609">
        <w:rPr>
          <w:rFonts w:ascii="Cambria" w:eastAsia="Cambria" w:hAnsi="Cambria" w:cs="Cambria"/>
          <w:b/>
          <w:sz w:val="22"/>
          <w:szCs w:val="22"/>
          <w:lang w:val="pl-PL"/>
        </w:rPr>
        <w:t xml:space="preserve"> </w:t>
      </w:r>
      <w:r w:rsidRPr="00B80609">
        <w:rPr>
          <w:rFonts w:ascii="Cambria" w:eastAsia="Cambria" w:hAnsi="Cambria" w:cs="Cambria"/>
          <w:sz w:val="22"/>
          <w:szCs w:val="22"/>
          <w:lang w:val="pl-PL"/>
        </w:rPr>
        <w:t>rozliczenia między Zamawiającym a Wykonawcą w walutach obcych.</w:t>
      </w:r>
    </w:p>
    <w:p w14:paraId="1486E7AE"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przewiduje</w:t>
      </w:r>
      <w:r w:rsidRPr="00B80609">
        <w:rPr>
          <w:rFonts w:ascii="Cambria" w:eastAsia="Cambria" w:hAnsi="Cambria" w:cs="Cambria"/>
          <w:b/>
          <w:sz w:val="22"/>
          <w:szCs w:val="22"/>
          <w:lang w:val="pl-PL"/>
        </w:rPr>
        <w:t xml:space="preserve"> </w:t>
      </w:r>
      <w:r w:rsidRPr="00B80609">
        <w:rPr>
          <w:rFonts w:ascii="Cambria" w:eastAsia="Cambria" w:hAnsi="Cambria" w:cs="Cambria"/>
          <w:sz w:val="22"/>
          <w:szCs w:val="22"/>
          <w:lang w:val="pl-PL"/>
        </w:rPr>
        <w:t>zwrotu kosztów udziału w postępowaniu.</w:t>
      </w:r>
    </w:p>
    <w:p w14:paraId="1672BB48"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wymaga</w:t>
      </w:r>
      <w:r w:rsidRPr="00B80609">
        <w:rPr>
          <w:rFonts w:ascii="Cambria" w:eastAsia="Cambria" w:hAnsi="Cambria" w:cs="Cambria"/>
          <w:b/>
          <w:sz w:val="22"/>
          <w:szCs w:val="22"/>
          <w:lang w:val="pl-PL"/>
        </w:rPr>
        <w:t xml:space="preserve"> </w:t>
      </w:r>
      <w:r w:rsidRPr="00B80609">
        <w:rPr>
          <w:rFonts w:ascii="Cambria" w:eastAsia="Cambria" w:hAnsi="Cambria" w:cs="Cambria"/>
          <w:sz w:val="22"/>
          <w:szCs w:val="22"/>
          <w:lang w:val="pl-PL"/>
        </w:rPr>
        <w:t>obowiązku osobistego wykonania przez Wykonawcę kluczowych zadań zgodnie z art. 60 i art. 121 ustawy.</w:t>
      </w:r>
    </w:p>
    <w:p w14:paraId="4A876E0E"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przewiduje</w:t>
      </w:r>
      <w:r w:rsidRPr="00B80609">
        <w:rPr>
          <w:rFonts w:ascii="Cambria" w:eastAsia="Cambria" w:hAnsi="Cambria" w:cs="Cambria"/>
          <w:b/>
          <w:sz w:val="22"/>
          <w:szCs w:val="22"/>
          <w:lang w:val="pl-PL"/>
        </w:rPr>
        <w:t xml:space="preserve"> </w:t>
      </w:r>
      <w:r w:rsidRPr="00B80609">
        <w:rPr>
          <w:rFonts w:ascii="Cambria" w:eastAsia="Cambria" w:hAnsi="Cambria" w:cs="Cambria"/>
          <w:sz w:val="22"/>
          <w:szCs w:val="22"/>
          <w:lang w:val="pl-PL"/>
        </w:rPr>
        <w:t>zawarcia umowy ramowej.</w:t>
      </w:r>
    </w:p>
    <w:p w14:paraId="4895F211"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przewiduje</w:t>
      </w:r>
      <w:r w:rsidRPr="00B80609">
        <w:rPr>
          <w:rFonts w:ascii="Cambria" w:eastAsia="Cambria" w:hAnsi="Cambria" w:cs="Cambria"/>
          <w:b/>
          <w:sz w:val="22"/>
          <w:szCs w:val="22"/>
          <w:lang w:val="pl-PL"/>
        </w:rPr>
        <w:t xml:space="preserve"> </w:t>
      </w:r>
      <w:r w:rsidRPr="00B80609">
        <w:rPr>
          <w:rFonts w:ascii="Cambria" w:eastAsia="Cambria" w:hAnsi="Cambria" w:cs="Cambria"/>
          <w:sz w:val="22"/>
          <w:szCs w:val="22"/>
          <w:lang w:val="pl-PL"/>
        </w:rPr>
        <w:t>wyboru najkorzystniejszej oferty z zastosowaniem aukcji elektronicznej wraz z informacjami, o których mowa w art. 230 ustawy.</w:t>
      </w:r>
    </w:p>
    <w:p w14:paraId="3B744DFE" w14:textId="77777777" w:rsidR="00C5741F" w:rsidRPr="00B80609" w:rsidRDefault="00C5741F" w:rsidP="00302224">
      <w:pPr>
        <w:pStyle w:val="Akapitzlist"/>
        <w:numPr>
          <w:ilvl w:val="1"/>
          <w:numId w:val="24"/>
        </w:numPr>
        <w:spacing w:before="0" w:after="0" w:line="276" w:lineRule="auto"/>
        <w:rPr>
          <w:rFonts w:ascii="Cambria" w:hAnsi="Cambria"/>
          <w:sz w:val="22"/>
          <w:szCs w:val="22"/>
          <w:lang w:val="pl-PL"/>
        </w:rPr>
      </w:pPr>
      <w:r w:rsidRPr="00B80609">
        <w:rPr>
          <w:rFonts w:ascii="Cambria" w:eastAsia="Cambria" w:hAnsi="Cambria" w:cs="Cambria"/>
          <w:sz w:val="22"/>
          <w:szCs w:val="22"/>
          <w:lang w:val="pl-PL"/>
        </w:rPr>
        <w:t xml:space="preserve">Zamawiający </w:t>
      </w:r>
      <w:r w:rsidRPr="00B80609">
        <w:rPr>
          <w:rFonts w:ascii="Cambria" w:eastAsia="Cambria" w:hAnsi="Cambria" w:cs="Cambria"/>
          <w:b/>
          <w:sz w:val="22"/>
          <w:szCs w:val="22"/>
          <w:u w:val="single"/>
          <w:lang w:val="pl-PL"/>
        </w:rPr>
        <w:t>nie stawia</w:t>
      </w:r>
      <w:r w:rsidRPr="00B80609">
        <w:rPr>
          <w:rFonts w:ascii="Cambria" w:eastAsia="Cambria" w:hAnsi="Cambria" w:cs="Cambria"/>
          <w:b/>
          <w:sz w:val="22"/>
          <w:szCs w:val="22"/>
          <w:lang w:val="pl-PL"/>
        </w:rPr>
        <w:t xml:space="preserve"> </w:t>
      </w:r>
      <w:r w:rsidRPr="00B80609">
        <w:rPr>
          <w:rFonts w:ascii="Cambria" w:eastAsia="Cambria" w:hAnsi="Cambria" w:cs="Cambria"/>
          <w:sz w:val="22"/>
          <w:szCs w:val="22"/>
          <w:lang w:val="pl-PL"/>
        </w:rPr>
        <w:t>wymogu lub możliwości złożenia ofert w postaci katalogów elektronicznych lub dołączenia katalogów elektronicznych do oferty, w sytuacji określonej w art. 93 ustawy.</w:t>
      </w:r>
    </w:p>
    <w:p w14:paraId="4A92B61A" w14:textId="6F0ED4B3" w:rsidR="00C5741F" w:rsidRPr="00B80609" w:rsidRDefault="00C5741F" w:rsidP="00302224">
      <w:pPr>
        <w:pStyle w:val="Akapitzlist"/>
        <w:widowControl/>
        <w:numPr>
          <w:ilvl w:val="1"/>
          <w:numId w:val="24"/>
        </w:numPr>
        <w:suppressAutoHyphens w:val="0"/>
        <w:spacing w:before="0" w:after="0" w:line="276" w:lineRule="auto"/>
        <w:contextualSpacing/>
        <w:textAlignment w:val="auto"/>
        <w:rPr>
          <w:rFonts w:ascii="Cambria" w:hAnsi="Cambria" w:cs="Cambria"/>
          <w:color w:val="000000"/>
          <w:sz w:val="22"/>
          <w:szCs w:val="22"/>
          <w:lang w:val="pl-PL"/>
        </w:rPr>
      </w:pPr>
      <w:r w:rsidRPr="00B80609">
        <w:rPr>
          <w:rFonts w:ascii="Cambria" w:hAnsi="Cambria" w:cs="Cambria"/>
          <w:sz w:val="22"/>
          <w:szCs w:val="22"/>
          <w:lang w:val="pl-PL"/>
        </w:rPr>
        <w:t xml:space="preserve">Wybrany </w:t>
      </w:r>
      <w:r w:rsidR="00015FC8" w:rsidRPr="00B80609">
        <w:rPr>
          <w:rFonts w:ascii="Cambria" w:hAnsi="Cambria" w:cs="Cambria"/>
          <w:color w:val="000000"/>
          <w:sz w:val="22"/>
          <w:szCs w:val="22"/>
          <w:lang w:val="pl-PL"/>
        </w:rPr>
        <w:t>Wykonawca najpóźniej w dniu zawarcia</w:t>
      </w:r>
      <w:r w:rsidRPr="00B80609">
        <w:rPr>
          <w:rFonts w:ascii="Cambria" w:hAnsi="Cambria" w:cs="Cambria"/>
          <w:color w:val="000000"/>
          <w:sz w:val="22"/>
          <w:szCs w:val="22"/>
          <w:lang w:val="pl-PL"/>
        </w:rPr>
        <w:t xml:space="preserve"> umowy dostarcza Zamawiającemu harmonogram r</w:t>
      </w:r>
      <w:r w:rsidR="00CA5081" w:rsidRPr="00B80609">
        <w:rPr>
          <w:rFonts w:ascii="Cambria" w:hAnsi="Cambria" w:cs="Cambria"/>
          <w:color w:val="000000"/>
          <w:sz w:val="22"/>
          <w:szCs w:val="22"/>
          <w:lang w:val="pl-PL"/>
        </w:rPr>
        <w:t>zeczowo – finansowy</w:t>
      </w:r>
      <w:r w:rsidRPr="00B80609">
        <w:rPr>
          <w:rFonts w:ascii="Cambria" w:hAnsi="Cambria" w:cs="Cambria"/>
          <w:color w:val="000000"/>
          <w:sz w:val="22"/>
          <w:szCs w:val="22"/>
          <w:lang w:val="pl-PL"/>
        </w:rPr>
        <w:t>.</w:t>
      </w:r>
    </w:p>
    <w:p w14:paraId="7960DF28" w14:textId="120A1A7C" w:rsidR="003D6D42" w:rsidRPr="00B80609" w:rsidRDefault="003D6D42" w:rsidP="006C2B0C">
      <w:pPr>
        <w:pStyle w:val="Jasnasiatkaakcent32"/>
        <w:spacing w:after="0" w:line="276" w:lineRule="auto"/>
        <w:ind w:left="709" w:hanging="851"/>
        <w:jc w:val="both"/>
        <w:rPr>
          <w:rFonts w:ascii="Cambria" w:hAnsi="Cambria"/>
          <w:sz w:val="22"/>
          <w:szCs w:val="22"/>
        </w:rPr>
      </w:pPr>
      <w:r w:rsidRPr="00B80609">
        <w:rPr>
          <w:rFonts w:ascii="Cambria" w:eastAsia="Cambria" w:hAnsi="Cambria" w:cs="Cambria"/>
          <w:b/>
          <w:bCs w:val="0"/>
          <w:sz w:val="22"/>
          <w:szCs w:val="22"/>
        </w:rPr>
        <w:t>25.</w:t>
      </w:r>
      <w:r w:rsidR="00015FC8" w:rsidRPr="00B80609">
        <w:rPr>
          <w:rFonts w:ascii="Cambria" w:hAnsi="Cambria"/>
          <w:b/>
          <w:bCs w:val="0"/>
          <w:sz w:val="22"/>
          <w:szCs w:val="22"/>
        </w:rPr>
        <w:t>13</w:t>
      </w:r>
      <w:r w:rsidRPr="00B80609">
        <w:rPr>
          <w:rFonts w:ascii="Cambria" w:hAnsi="Cambria"/>
          <w:sz w:val="22"/>
          <w:szCs w:val="22"/>
        </w:rPr>
        <w:t xml:space="preserve">.  </w:t>
      </w:r>
      <w:r w:rsidR="006C2B0C">
        <w:rPr>
          <w:rFonts w:ascii="Cambria" w:hAnsi="Cambria"/>
          <w:sz w:val="22"/>
          <w:szCs w:val="22"/>
        </w:rPr>
        <w:tab/>
      </w:r>
      <w:r w:rsidRPr="00B80609">
        <w:rPr>
          <w:rFonts w:ascii="Cambria" w:hAnsi="Cambria"/>
          <w:sz w:val="22"/>
          <w:szCs w:val="22"/>
        </w:rPr>
        <w:t>Wykonawca przed podpisaniem Umowy złoży pisemne Oświadczenie - zgodnie z art. 5k ust. 1 ROZPORZĄDZENIA RADY (UE) 2022/576 z dnia 8 kwietnia 2022 r. w sprawie zmiany rozporządzenia (UE) nr 833/2014 dotyczącego środków ograniczających w związku z działaniami Rosji destabilizującymi sytuację na Ukrainie  że „oświadczam, iż nie jestem objęty zakazem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21lit. b)–e) i lit. g)–i), art. 29 i 30 dyrektywy 2014/25/UE oraz art. 13 lit. a)–d), lit. f)–h) i lit. j) dyrektywy 2009/81/WE na rzecz lub z udziałem:</w:t>
      </w:r>
    </w:p>
    <w:p w14:paraId="145DE7F6" w14:textId="77777777" w:rsidR="003D6D42" w:rsidRPr="00B80609" w:rsidRDefault="003D6D42" w:rsidP="006C2B0C">
      <w:pPr>
        <w:pStyle w:val="Jasnasiatkaakcent32"/>
        <w:spacing w:after="0" w:line="276" w:lineRule="auto"/>
        <w:ind w:left="851" w:hanging="284"/>
        <w:jc w:val="both"/>
        <w:rPr>
          <w:rFonts w:ascii="Cambria" w:hAnsi="Cambria"/>
          <w:sz w:val="22"/>
          <w:szCs w:val="22"/>
        </w:rPr>
      </w:pPr>
      <w:r w:rsidRPr="00B80609">
        <w:rPr>
          <w:rFonts w:ascii="Cambria" w:hAnsi="Cambria"/>
          <w:sz w:val="22"/>
          <w:szCs w:val="22"/>
        </w:rPr>
        <w:t xml:space="preserve">a) obywateli rosyjskich lub osób fizycznych lub prawnych, podmiotów lub organów z siedzibą w Rosji; </w:t>
      </w:r>
    </w:p>
    <w:p w14:paraId="71988787" w14:textId="77777777" w:rsidR="003D6D42" w:rsidRPr="00B80609" w:rsidRDefault="003D6D42" w:rsidP="006C2B0C">
      <w:pPr>
        <w:pStyle w:val="Jasnasiatkaakcent32"/>
        <w:spacing w:after="0" w:line="276" w:lineRule="auto"/>
        <w:ind w:left="851" w:hanging="284"/>
        <w:jc w:val="both"/>
        <w:rPr>
          <w:rFonts w:ascii="Cambria" w:hAnsi="Cambria"/>
          <w:sz w:val="22"/>
          <w:szCs w:val="22"/>
        </w:rPr>
      </w:pPr>
      <w:r w:rsidRPr="00B80609">
        <w:rPr>
          <w:rFonts w:ascii="Cambria" w:hAnsi="Cambria"/>
          <w:sz w:val="22"/>
          <w:szCs w:val="22"/>
        </w:rPr>
        <w:t>b) osób prawnych, podmiotów lub organów, do których prawa własności bezpośrednio lub pośrednio w ponad 50 % należą do podmiotu, o którym mowa w lit. a) niniejszego ustępu; lub</w:t>
      </w:r>
    </w:p>
    <w:p w14:paraId="03944AF8" w14:textId="77777777" w:rsidR="003D6D42" w:rsidRPr="00B80609" w:rsidRDefault="003D6D42" w:rsidP="00302224">
      <w:pPr>
        <w:pStyle w:val="Jasnasiatkaakcent32"/>
        <w:spacing w:after="0" w:line="276" w:lineRule="auto"/>
        <w:ind w:left="851" w:hanging="284"/>
        <w:jc w:val="both"/>
        <w:rPr>
          <w:rFonts w:ascii="Cambria" w:hAnsi="Cambria"/>
          <w:sz w:val="22"/>
          <w:szCs w:val="22"/>
        </w:rPr>
      </w:pPr>
      <w:r w:rsidRPr="00B80609">
        <w:rPr>
          <w:rFonts w:ascii="Cambria" w:hAnsi="Cambria"/>
          <w:sz w:val="22"/>
          <w:szCs w:val="22"/>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B0CC88F" w14:textId="77777777" w:rsidR="00C5741F" w:rsidRPr="00B80609" w:rsidRDefault="00C5741F" w:rsidP="00302224">
      <w:pPr>
        <w:pStyle w:val="Akapitzlist"/>
        <w:spacing w:before="0" w:after="0" w:line="276" w:lineRule="auto"/>
        <w:rPr>
          <w:rFonts w:ascii="Cambria" w:eastAsia="Cambria" w:hAnsi="Cambria" w:cs="Cambria"/>
          <w:sz w:val="22"/>
          <w:szCs w:val="22"/>
          <w:lang w:val="pl-PL"/>
        </w:rPr>
      </w:pPr>
    </w:p>
    <w:tbl>
      <w:tblPr>
        <w:tblW w:w="9070" w:type="dxa"/>
        <w:jc w:val="center"/>
        <w:tblLayout w:type="fixed"/>
        <w:tblLook w:val="0000" w:firstRow="0" w:lastRow="0" w:firstColumn="0" w:lastColumn="0" w:noHBand="0" w:noVBand="0"/>
      </w:tblPr>
      <w:tblGrid>
        <w:gridCol w:w="9070"/>
      </w:tblGrid>
      <w:tr w:rsidR="00C5741F" w:rsidRPr="00B80609" w14:paraId="0A023AF5" w14:textId="77777777" w:rsidTr="004B541E">
        <w:trPr>
          <w:trHeight w:val="507"/>
          <w:jc w:val="center"/>
        </w:trPr>
        <w:tc>
          <w:tcPr>
            <w:tcW w:w="9070" w:type="dxa"/>
            <w:tcBorders>
              <w:bottom w:val="single" w:sz="4" w:space="0" w:color="00000A"/>
            </w:tcBorders>
            <w:shd w:val="clear" w:color="auto" w:fill="D9D9D9"/>
          </w:tcPr>
          <w:p w14:paraId="45356389" w14:textId="77777777" w:rsidR="00C5741F" w:rsidRPr="00B80609" w:rsidRDefault="00C5741F" w:rsidP="004B541E">
            <w:pPr>
              <w:pStyle w:val="Standard"/>
              <w:spacing w:line="276" w:lineRule="auto"/>
              <w:jc w:val="center"/>
              <w:rPr>
                <w:rFonts w:ascii="Cambria" w:hAnsi="Cambria"/>
                <w:b/>
                <w:bCs w:val="0"/>
                <w:sz w:val="22"/>
                <w:szCs w:val="22"/>
                <w:lang w:val="pl-PL"/>
              </w:rPr>
            </w:pPr>
            <w:r w:rsidRPr="00B80609">
              <w:rPr>
                <w:rFonts w:ascii="Cambria" w:hAnsi="Cambria"/>
                <w:b/>
                <w:bCs w:val="0"/>
                <w:sz w:val="22"/>
                <w:szCs w:val="22"/>
                <w:lang w:val="pl-PL"/>
              </w:rPr>
              <w:t>Rozdział 26</w:t>
            </w:r>
          </w:p>
          <w:p w14:paraId="2C386187" w14:textId="77777777" w:rsidR="00C5741F" w:rsidRPr="00B80609" w:rsidRDefault="00C5741F" w:rsidP="004B541E">
            <w:pPr>
              <w:pStyle w:val="Standard"/>
              <w:spacing w:line="276" w:lineRule="auto"/>
              <w:jc w:val="center"/>
              <w:rPr>
                <w:rFonts w:ascii="Cambria" w:hAnsi="Cambria"/>
                <w:b/>
                <w:sz w:val="22"/>
                <w:szCs w:val="22"/>
                <w:lang w:val="pl-PL"/>
              </w:rPr>
            </w:pPr>
            <w:r w:rsidRPr="00B80609">
              <w:rPr>
                <w:rFonts w:ascii="Cambria" w:hAnsi="Cambria"/>
                <w:b/>
                <w:sz w:val="22"/>
                <w:szCs w:val="22"/>
                <w:lang w:val="pl-PL"/>
              </w:rPr>
              <w:t>ZAŁĄCZNIKI DO SWZ</w:t>
            </w:r>
          </w:p>
        </w:tc>
      </w:tr>
    </w:tbl>
    <w:p w14:paraId="129C845A" w14:textId="77777777" w:rsidR="00C5741F" w:rsidRPr="00B80609" w:rsidRDefault="00C5741F" w:rsidP="00C5741F">
      <w:pPr>
        <w:pStyle w:val="Kolorowalistaakcent11"/>
        <w:spacing w:line="276" w:lineRule="auto"/>
        <w:ind w:left="0"/>
        <w:rPr>
          <w:rFonts w:ascii="Cambria" w:hAnsi="Cambria"/>
          <w:sz w:val="22"/>
          <w:szCs w:val="22"/>
          <w:lang w:val="pl-PL"/>
        </w:rPr>
      </w:pPr>
    </w:p>
    <w:p w14:paraId="198E1EC7" w14:textId="77777777" w:rsidR="00C5741F" w:rsidRPr="00B80609" w:rsidRDefault="00C5741F" w:rsidP="00C5741F">
      <w:pPr>
        <w:pStyle w:val="Kolorowalistaakcent11"/>
        <w:spacing w:before="0" w:after="0" w:line="276" w:lineRule="auto"/>
        <w:ind w:left="0"/>
        <w:rPr>
          <w:rFonts w:ascii="Cambria" w:hAnsi="Cambria"/>
          <w:vanish/>
          <w:sz w:val="22"/>
          <w:szCs w:val="22"/>
          <w:lang w:val="pl-PL"/>
        </w:rPr>
      </w:pPr>
    </w:p>
    <w:p w14:paraId="7C3F86F7" w14:textId="77777777" w:rsidR="00C5741F" w:rsidRPr="00B80609" w:rsidRDefault="00C5741F" w:rsidP="00C5741F">
      <w:pPr>
        <w:pStyle w:val="Standard"/>
        <w:spacing w:line="276" w:lineRule="auto"/>
        <w:ind w:left="340" w:hanging="340"/>
        <w:rPr>
          <w:rFonts w:ascii="Cambria" w:hAnsi="Cambria" w:cs="Arial"/>
          <w:sz w:val="22"/>
          <w:szCs w:val="22"/>
          <w:u w:val="single"/>
          <w:lang w:val="pl-PL"/>
        </w:rPr>
      </w:pPr>
      <w:r w:rsidRPr="00B80609">
        <w:rPr>
          <w:rFonts w:ascii="Cambria" w:hAnsi="Cambria" w:cs="Arial"/>
          <w:sz w:val="22"/>
          <w:szCs w:val="22"/>
          <w:u w:val="single"/>
          <w:lang w:val="pl-PL"/>
        </w:rPr>
        <w:t>Integralną częścią SWZ są załączniki:</w:t>
      </w:r>
      <w:bookmarkStart w:id="4" w:name="_Hlk59429758"/>
      <w:bookmarkEnd w:id="4"/>
    </w:p>
    <w:p w14:paraId="2C29A74B" w14:textId="77777777" w:rsidR="00C5741F" w:rsidRPr="00B80609" w:rsidRDefault="00C5741F" w:rsidP="00C5741F">
      <w:pPr>
        <w:jc w:val="both"/>
        <w:rPr>
          <w:rFonts w:ascii="Cambria" w:hAnsi="Cambria"/>
          <w:sz w:val="22"/>
          <w:szCs w:val="22"/>
        </w:rPr>
      </w:pPr>
      <w:r w:rsidRPr="00B80609">
        <w:rPr>
          <w:rFonts w:ascii="Cambria" w:hAnsi="Cambria"/>
          <w:sz w:val="22"/>
          <w:szCs w:val="22"/>
        </w:rPr>
        <w:t xml:space="preserve">Załącznik Nr 1 – </w:t>
      </w:r>
      <w:r w:rsidRPr="00B80609">
        <w:rPr>
          <w:rFonts w:ascii="Cambria" w:hAnsi="Cambria"/>
          <w:sz w:val="22"/>
          <w:szCs w:val="22"/>
        </w:rPr>
        <w:tab/>
      </w:r>
      <w:r w:rsidRPr="00B80609">
        <w:rPr>
          <w:rFonts w:ascii="Cambria" w:hAnsi="Cambria"/>
          <w:sz w:val="22"/>
          <w:szCs w:val="22"/>
        </w:rPr>
        <w:tab/>
        <w:t>Dokumentacja projektowa.</w:t>
      </w:r>
    </w:p>
    <w:p w14:paraId="5503C1EF" w14:textId="77777777" w:rsidR="00C5741F" w:rsidRPr="00B80609" w:rsidRDefault="00C5741F" w:rsidP="00C5741F">
      <w:pPr>
        <w:jc w:val="both"/>
        <w:rPr>
          <w:rFonts w:ascii="Cambria" w:hAnsi="Cambria"/>
          <w:sz w:val="22"/>
          <w:szCs w:val="22"/>
        </w:rPr>
      </w:pPr>
      <w:r w:rsidRPr="00B80609">
        <w:rPr>
          <w:rFonts w:ascii="Cambria" w:hAnsi="Cambria"/>
          <w:sz w:val="22"/>
          <w:szCs w:val="22"/>
        </w:rPr>
        <w:t>Załącznik Nr 2 –</w:t>
      </w:r>
      <w:r w:rsidRPr="00B80609">
        <w:rPr>
          <w:rFonts w:ascii="Cambria" w:hAnsi="Cambria"/>
          <w:sz w:val="22"/>
          <w:szCs w:val="22"/>
        </w:rPr>
        <w:tab/>
      </w:r>
      <w:r w:rsidRPr="00B80609">
        <w:rPr>
          <w:rFonts w:ascii="Cambria" w:hAnsi="Cambria"/>
          <w:sz w:val="22"/>
          <w:szCs w:val="22"/>
        </w:rPr>
        <w:tab/>
        <w:t>Projekt umowy.</w:t>
      </w:r>
    </w:p>
    <w:p w14:paraId="0C33D7ED" w14:textId="77777777" w:rsidR="00C5741F" w:rsidRPr="00B80609" w:rsidRDefault="00C5741F" w:rsidP="00C5741F">
      <w:pPr>
        <w:pStyle w:val="Standard"/>
        <w:spacing w:line="276" w:lineRule="auto"/>
        <w:ind w:left="2832" w:hanging="2832"/>
        <w:jc w:val="both"/>
        <w:rPr>
          <w:rFonts w:ascii="Cambria" w:hAnsi="Cambria" w:cs="Arial"/>
          <w:color w:val="000000"/>
          <w:sz w:val="22"/>
          <w:szCs w:val="22"/>
          <w:lang w:val="pl-PL"/>
        </w:rPr>
      </w:pPr>
      <w:r w:rsidRPr="00B80609">
        <w:rPr>
          <w:rFonts w:ascii="Cambria" w:hAnsi="Cambria" w:cs="Arial"/>
          <w:color w:val="000000"/>
          <w:sz w:val="22"/>
          <w:szCs w:val="22"/>
          <w:lang w:val="pl-PL"/>
        </w:rPr>
        <w:t xml:space="preserve">Załącznik Nr 3 – </w:t>
      </w:r>
      <w:r w:rsidRPr="00B80609">
        <w:rPr>
          <w:rFonts w:ascii="Cambria" w:hAnsi="Cambria" w:cs="Arial"/>
          <w:color w:val="000000"/>
          <w:sz w:val="22"/>
          <w:szCs w:val="22"/>
          <w:lang w:val="pl-PL"/>
        </w:rPr>
        <w:tab/>
        <w:t>Formularz oferty.</w:t>
      </w:r>
    </w:p>
    <w:p w14:paraId="3BEF5A5E" w14:textId="77777777" w:rsidR="00C5741F" w:rsidRPr="00B80609" w:rsidRDefault="00C5741F" w:rsidP="00C5741F">
      <w:pPr>
        <w:pStyle w:val="Standard"/>
        <w:spacing w:line="276" w:lineRule="auto"/>
        <w:ind w:left="2832" w:hanging="2832"/>
        <w:jc w:val="both"/>
        <w:rPr>
          <w:rFonts w:ascii="Cambria" w:hAnsi="Cambria" w:cs="Arial"/>
          <w:color w:val="000000"/>
          <w:sz w:val="22"/>
          <w:szCs w:val="22"/>
          <w:lang w:val="pl-PL"/>
        </w:rPr>
      </w:pPr>
      <w:r w:rsidRPr="00B80609">
        <w:rPr>
          <w:rFonts w:ascii="Cambria" w:hAnsi="Cambria" w:cs="Arial"/>
          <w:color w:val="000000"/>
          <w:sz w:val="22"/>
          <w:szCs w:val="22"/>
          <w:lang w:val="pl-PL"/>
        </w:rPr>
        <w:t xml:space="preserve">Załącznik Nr 4 – </w:t>
      </w:r>
      <w:r w:rsidRPr="00B80609">
        <w:rPr>
          <w:rFonts w:ascii="Cambria" w:hAnsi="Cambria" w:cs="Arial"/>
          <w:color w:val="000000"/>
          <w:sz w:val="22"/>
          <w:szCs w:val="22"/>
          <w:lang w:val="pl-PL"/>
        </w:rPr>
        <w:tab/>
      </w:r>
      <w:r w:rsidRPr="00B80609">
        <w:rPr>
          <w:rFonts w:ascii="Cambria" w:hAnsi="Cambria" w:cs="Calibri"/>
          <w:sz w:val="22"/>
          <w:szCs w:val="22"/>
          <w:lang w:val="pl-PL"/>
        </w:rPr>
        <w:t>Oświadczenie składane na podstawie art. 125 ust. 1 ustawy PZP</w:t>
      </w:r>
      <w:r w:rsidRPr="00B80609">
        <w:rPr>
          <w:rFonts w:ascii="Cambria" w:hAnsi="Cambria" w:cs="Arial"/>
          <w:color w:val="000000"/>
          <w:sz w:val="22"/>
          <w:szCs w:val="22"/>
          <w:lang w:val="pl-PL"/>
        </w:rPr>
        <w:t>.</w:t>
      </w:r>
    </w:p>
    <w:p w14:paraId="686A959F" w14:textId="77777777" w:rsidR="00C5741F" w:rsidRPr="00B80609" w:rsidRDefault="00C5741F" w:rsidP="00C5741F">
      <w:pPr>
        <w:pStyle w:val="Standard"/>
        <w:spacing w:line="276" w:lineRule="auto"/>
        <w:ind w:left="2832" w:hanging="2832"/>
        <w:jc w:val="both"/>
        <w:rPr>
          <w:rFonts w:ascii="Cambria" w:hAnsi="Cambria" w:cs="Arial"/>
          <w:color w:val="000000"/>
          <w:sz w:val="22"/>
          <w:szCs w:val="22"/>
          <w:lang w:val="pl-PL"/>
        </w:rPr>
      </w:pPr>
      <w:r w:rsidRPr="00B80609">
        <w:rPr>
          <w:rFonts w:ascii="Cambria" w:hAnsi="Cambria" w:cs="Arial"/>
          <w:color w:val="000000"/>
          <w:sz w:val="22"/>
          <w:szCs w:val="22"/>
          <w:lang w:val="pl-PL"/>
        </w:rPr>
        <w:t>Załącznik Nr 5 –</w:t>
      </w:r>
      <w:r w:rsidRPr="00B80609">
        <w:rPr>
          <w:rFonts w:ascii="Cambria" w:hAnsi="Cambria" w:cs="Arial"/>
          <w:color w:val="000000"/>
          <w:sz w:val="22"/>
          <w:szCs w:val="22"/>
          <w:lang w:val="pl-PL"/>
        </w:rPr>
        <w:tab/>
      </w:r>
      <w:r w:rsidRPr="00B80609">
        <w:rPr>
          <w:rFonts w:ascii="Cambria" w:hAnsi="Cambria" w:cs="Calibri"/>
          <w:sz w:val="22"/>
          <w:szCs w:val="22"/>
          <w:lang w:val="pl-PL"/>
        </w:rPr>
        <w:t>Oświadczenie podmiotu udostępniającego zasoby – jeżeli dotyczy</w:t>
      </w:r>
      <w:r w:rsidRPr="00B80609">
        <w:rPr>
          <w:rFonts w:ascii="Cambria" w:hAnsi="Cambria" w:cs="Arial"/>
          <w:color w:val="000000"/>
          <w:sz w:val="22"/>
          <w:szCs w:val="22"/>
          <w:lang w:val="pl-PL"/>
        </w:rPr>
        <w:t>.</w:t>
      </w:r>
    </w:p>
    <w:p w14:paraId="5BFAEDEB" w14:textId="77777777" w:rsidR="00C5741F" w:rsidRPr="00B80609" w:rsidRDefault="00C5741F" w:rsidP="00C5741F">
      <w:pPr>
        <w:pStyle w:val="Standard"/>
        <w:spacing w:line="276" w:lineRule="auto"/>
        <w:ind w:left="2832" w:hanging="2832"/>
        <w:jc w:val="both"/>
        <w:rPr>
          <w:rFonts w:ascii="Cambria" w:hAnsi="Cambria"/>
          <w:sz w:val="22"/>
          <w:szCs w:val="22"/>
          <w:lang w:val="pl-PL"/>
        </w:rPr>
      </w:pPr>
      <w:r w:rsidRPr="00B80609">
        <w:rPr>
          <w:rFonts w:ascii="Cambria" w:hAnsi="Cambria" w:cs="Arial"/>
          <w:color w:val="000000"/>
          <w:sz w:val="22"/>
          <w:szCs w:val="22"/>
          <w:lang w:val="pl-PL"/>
        </w:rPr>
        <w:t>Załącznik Nr 6 –</w:t>
      </w:r>
      <w:r w:rsidRPr="00B80609">
        <w:rPr>
          <w:rFonts w:ascii="Cambria" w:hAnsi="Cambria" w:cs="Arial"/>
          <w:color w:val="000000"/>
          <w:sz w:val="22"/>
          <w:szCs w:val="22"/>
          <w:lang w:val="pl-PL"/>
        </w:rPr>
        <w:tab/>
        <w:t xml:space="preserve">Oświadczenie Wykonawców wspólnie ubiegających się o udzielenie </w:t>
      </w:r>
      <w:r w:rsidRPr="00B80609">
        <w:rPr>
          <w:rFonts w:ascii="Cambria" w:hAnsi="Cambria" w:cs="Arial"/>
          <w:color w:val="000000"/>
          <w:sz w:val="22"/>
          <w:szCs w:val="22"/>
          <w:lang w:val="pl-PL"/>
        </w:rPr>
        <w:lastRenderedPageBreak/>
        <w:t xml:space="preserve">zamówienia </w:t>
      </w:r>
      <w:r w:rsidRPr="00B80609">
        <w:rPr>
          <w:rFonts w:ascii="Cambria" w:hAnsi="Cambria" w:cs="Arial"/>
          <w:i/>
          <w:iCs/>
          <w:color w:val="000000"/>
          <w:sz w:val="22"/>
          <w:szCs w:val="22"/>
          <w:lang w:val="pl-PL"/>
        </w:rPr>
        <w:t>– jeżeli dotyczy.</w:t>
      </w:r>
    </w:p>
    <w:p w14:paraId="4486458F" w14:textId="77777777" w:rsidR="00C5741F" w:rsidRPr="00B80609" w:rsidRDefault="00C5741F" w:rsidP="00C5741F">
      <w:pPr>
        <w:pStyle w:val="Standard"/>
        <w:spacing w:line="276" w:lineRule="auto"/>
        <w:ind w:left="2832" w:hanging="2832"/>
        <w:jc w:val="both"/>
        <w:rPr>
          <w:rFonts w:ascii="Cambria" w:hAnsi="Cambria" w:cs="Arial"/>
          <w:color w:val="000000"/>
          <w:sz w:val="22"/>
          <w:szCs w:val="22"/>
          <w:lang w:val="pl-PL"/>
        </w:rPr>
      </w:pPr>
      <w:r w:rsidRPr="00B80609">
        <w:rPr>
          <w:rFonts w:ascii="Cambria" w:hAnsi="Cambria" w:cs="Arial"/>
          <w:color w:val="000000"/>
          <w:sz w:val="22"/>
          <w:szCs w:val="22"/>
          <w:lang w:val="pl-PL"/>
        </w:rPr>
        <w:t xml:space="preserve">Załącznik Nr 7 – </w:t>
      </w:r>
      <w:r w:rsidRPr="00B80609">
        <w:rPr>
          <w:rFonts w:ascii="Cambria" w:hAnsi="Cambria" w:cs="Arial"/>
          <w:color w:val="000000"/>
          <w:sz w:val="22"/>
          <w:szCs w:val="22"/>
          <w:lang w:val="pl-PL"/>
        </w:rPr>
        <w:tab/>
        <w:t>Wykaz robót budowlanych.</w:t>
      </w:r>
    </w:p>
    <w:p w14:paraId="6E275C15" w14:textId="77777777" w:rsidR="00C5741F" w:rsidRPr="00B80609" w:rsidRDefault="00C5741F" w:rsidP="00C5741F">
      <w:pPr>
        <w:pStyle w:val="Standard"/>
        <w:spacing w:line="276" w:lineRule="auto"/>
        <w:ind w:left="2832" w:hanging="2832"/>
        <w:jc w:val="both"/>
        <w:rPr>
          <w:rFonts w:ascii="Cambria" w:hAnsi="Cambria" w:cs="Arial"/>
          <w:color w:val="000000"/>
          <w:sz w:val="22"/>
          <w:szCs w:val="22"/>
          <w:lang w:val="pl-PL"/>
        </w:rPr>
      </w:pPr>
      <w:r w:rsidRPr="00B80609">
        <w:rPr>
          <w:rFonts w:ascii="Cambria" w:hAnsi="Cambria" w:cs="Arial"/>
          <w:color w:val="000000"/>
          <w:sz w:val="22"/>
          <w:szCs w:val="22"/>
          <w:lang w:val="pl-PL"/>
        </w:rPr>
        <w:t xml:space="preserve">Załącznik Nr 8 – </w:t>
      </w:r>
      <w:r w:rsidRPr="00B80609">
        <w:rPr>
          <w:rFonts w:ascii="Cambria" w:hAnsi="Cambria" w:cs="Arial"/>
          <w:color w:val="000000"/>
          <w:sz w:val="22"/>
          <w:szCs w:val="22"/>
          <w:lang w:val="pl-PL"/>
        </w:rPr>
        <w:tab/>
        <w:t>Wykaz osób.</w:t>
      </w:r>
    </w:p>
    <w:p w14:paraId="7704895C" w14:textId="77777777" w:rsidR="00C5741F" w:rsidRDefault="00C5741F" w:rsidP="00C5741F">
      <w:pPr>
        <w:pStyle w:val="Standard"/>
        <w:spacing w:line="276" w:lineRule="auto"/>
        <w:ind w:left="2832" w:hanging="2832"/>
        <w:jc w:val="both"/>
        <w:rPr>
          <w:rFonts w:ascii="Cambria" w:hAnsi="Cambria" w:cs="Arial"/>
          <w:color w:val="000000"/>
          <w:sz w:val="22"/>
          <w:szCs w:val="22"/>
          <w:lang w:val="pl-PL"/>
        </w:rPr>
      </w:pPr>
      <w:r w:rsidRPr="00B80609">
        <w:rPr>
          <w:rFonts w:ascii="Cambria" w:hAnsi="Cambria" w:cs="Arial"/>
          <w:color w:val="000000"/>
          <w:sz w:val="22"/>
          <w:szCs w:val="22"/>
          <w:lang w:val="pl-PL"/>
        </w:rPr>
        <w:t xml:space="preserve">Załącznik Nr 9- </w:t>
      </w:r>
      <w:r w:rsidRPr="00B80609">
        <w:rPr>
          <w:rFonts w:ascii="Cambria" w:hAnsi="Cambria" w:cs="Arial"/>
          <w:color w:val="000000"/>
          <w:sz w:val="22"/>
          <w:szCs w:val="22"/>
          <w:lang w:val="pl-PL"/>
        </w:rPr>
        <w:tab/>
        <w:t>Oświadczenie dotyczące grupy kapitałowej.</w:t>
      </w:r>
    </w:p>
    <w:p w14:paraId="59F3D1A7" w14:textId="63BBA78D" w:rsidR="00B80609" w:rsidRPr="00B80609" w:rsidRDefault="00B80609" w:rsidP="00C5741F">
      <w:pPr>
        <w:pStyle w:val="Standard"/>
        <w:spacing w:line="276" w:lineRule="auto"/>
        <w:ind w:left="2832" w:hanging="2832"/>
        <w:jc w:val="both"/>
        <w:rPr>
          <w:rFonts w:ascii="Cambria" w:hAnsi="Cambria" w:cs="Arial"/>
          <w:color w:val="000000"/>
          <w:sz w:val="22"/>
          <w:szCs w:val="22"/>
          <w:lang w:val="pl-PL"/>
        </w:rPr>
      </w:pPr>
      <w:r>
        <w:rPr>
          <w:rFonts w:ascii="Cambria" w:hAnsi="Cambria" w:cs="Arial"/>
          <w:color w:val="000000"/>
          <w:sz w:val="22"/>
          <w:szCs w:val="22"/>
          <w:lang w:val="pl-PL"/>
        </w:rPr>
        <w:t>Załącznik nr 10-</w:t>
      </w:r>
      <w:r>
        <w:rPr>
          <w:rFonts w:ascii="Cambria" w:hAnsi="Cambria" w:cs="Arial"/>
          <w:color w:val="000000"/>
          <w:sz w:val="22"/>
          <w:szCs w:val="22"/>
          <w:lang w:val="pl-PL"/>
        </w:rPr>
        <w:tab/>
        <w:t>Z</w:t>
      </w:r>
      <w:r w:rsidRPr="00B80609">
        <w:rPr>
          <w:rFonts w:ascii="Cambria" w:hAnsi="Cambria" w:cs="Arial"/>
          <w:color w:val="000000"/>
          <w:sz w:val="22"/>
          <w:szCs w:val="22"/>
          <w:lang w:val="pl-PL"/>
        </w:rPr>
        <w:t>obowiązanie podmiotu udostępniającego zasoby  do oddania wykonawcy do dyspozycji niezbędnych zasobów na potrzeby realizacji zamówienia</w:t>
      </w:r>
      <w:r>
        <w:rPr>
          <w:rFonts w:ascii="Cambria" w:hAnsi="Cambria" w:cs="Arial"/>
          <w:color w:val="000000"/>
          <w:sz w:val="22"/>
          <w:szCs w:val="22"/>
          <w:lang w:val="pl-PL"/>
        </w:rPr>
        <w:t xml:space="preserve"> </w:t>
      </w:r>
      <w:r w:rsidRPr="00B80609">
        <w:rPr>
          <w:rFonts w:ascii="Cambria" w:hAnsi="Cambria" w:cs="Arial"/>
          <w:i/>
          <w:iCs/>
          <w:color w:val="000000"/>
          <w:sz w:val="22"/>
          <w:szCs w:val="22"/>
          <w:lang w:val="pl-PL"/>
        </w:rPr>
        <w:t>– jeżeli dotyczy.</w:t>
      </w:r>
    </w:p>
    <w:p w14:paraId="041698D2" w14:textId="77777777" w:rsidR="00C5741F" w:rsidRPr="00B80609" w:rsidRDefault="00C5741F" w:rsidP="00C5741F">
      <w:pPr>
        <w:rPr>
          <w:rFonts w:ascii="Cambria" w:hAnsi="Cambria"/>
          <w:sz w:val="22"/>
          <w:szCs w:val="22"/>
        </w:rPr>
      </w:pPr>
    </w:p>
    <w:p w14:paraId="71F15048" w14:textId="77777777" w:rsidR="00C5741F" w:rsidRPr="00B80609" w:rsidRDefault="00C5741F" w:rsidP="00C5741F">
      <w:pPr>
        <w:jc w:val="both"/>
      </w:pPr>
    </w:p>
    <w:p w14:paraId="51A1C980" w14:textId="77777777" w:rsidR="002E5DFA" w:rsidRPr="00B80609" w:rsidRDefault="002E5DFA" w:rsidP="00C5741F">
      <w:pPr>
        <w:jc w:val="both"/>
      </w:pPr>
    </w:p>
    <w:sectPr w:rsidR="002E5DFA" w:rsidRPr="00B80609">
      <w:footerReference w:type="default" r:id="rId23"/>
      <w:footerReference w:type="first" r:id="rId24"/>
      <w:pgSz w:w="11906" w:h="16838"/>
      <w:pgMar w:top="822" w:right="1134" w:bottom="1191" w:left="1418" w:header="0" w:footer="227" w:gutter="0"/>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5A8B4" w14:textId="77777777" w:rsidR="006D502A" w:rsidRDefault="006D502A">
      <w:r>
        <w:separator/>
      </w:r>
    </w:p>
  </w:endnote>
  <w:endnote w:type="continuationSeparator" w:id="0">
    <w:p w14:paraId="4169AD3E" w14:textId="77777777" w:rsidR="006D502A" w:rsidRDefault="006D5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charset w:val="EE"/>
    <w:family w:val="swiss"/>
    <w:pitch w:val="variable"/>
  </w:font>
  <w:font w:name="Segoe UI">
    <w:panose1 w:val="020B0502040204020203"/>
    <w:charset w:val="EE"/>
    <w:family w:val="swiss"/>
    <w:pitch w:val="variable"/>
    <w:sig w:usb0="E4002EFF" w:usb1="C000E47F" w:usb2="00000009" w:usb3="00000000" w:csb0="000001FF" w:csb1="00000000"/>
  </w:font>
  <w:font w:name="Optima">
    <w:charset w:val="EE"/>
    <w:family w:val="roman"/>
    <w:pitch w:val="variable"/>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 Neue">
    <w:altName w:val="Arial"/>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Yu Gothic"/>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0FFEE" w14:textId="77777777" w:rsidR="00EC0897" w:rsidRDefault="00EC0897">
    <w:pPr>
      <w:pStyle w:val="Stopka"/>
    </w:pPr>
    <w:r>
      <w:rPr>
        <w:rFonts w:ascii="Cambria" w:hAnsi="Cambria"/>
        <w:sz w:val="20"/>
      </w:rPr>
      <w:tab/>
    </w:r>
    <w:r>
      <w:rPr>
        <w:rFonts w:ascii="Cambria" w:hAnsi="Cambria"/>
        <w:sz w:val="20"/>
        <w:lang w:val="pl-PL"/>
      </w:rPr>
      <w:t>Specyfikacja Warunków Zamówienia</w:t>
    </w:r>
    <w:r>
      <w:rPr>
        <w:rFonts w:ascii="Cambria" w:hAnsi="Cambria"/>
        <w:sz w:val="20"/>
      </w:rPr>
      <w:t xml:space="preserve"> (SWZ)</w:t>
    </w:r>
    <w:r>
      <w:rPr>
        <w:rFonts w:ascii="Cambria" w:hAnsi="Cambria"/>
        <w:sz w:val="20"/>
      </w:rPr>
      <w:tab/>
    </w:r>
    <w:r>
      <w:rPr>
        <w:rFonts w:ascii="Cambria" w:hAnsi="Cambria"/>
        <w:sz w:val="20"/>
        <w:lang w:val="pl-PL"/>
      </w:rPr>
      <w:t>Strona</w:t>
    </w:r>
    <w:r>
      <w:rPr>
        <w:rFonts w:ascii="Cambria" w:hAnsi="Cambria"/>
        <w:sz w:val="20"/>
      </w:rPr>
      <w:t xml:space="preserve"> </w:t>
    </w:r>
    <w:r>
      <w:rPr>
        <w:rFonts w:ascii="Cambria" w:hAnsi="Cambria"/>
      </w:rPr>
      <w:fldChar w:fldCharType="begin"/>
    </w:r>
    <w:r>
      <w:rPr>
        <w:rFonts w:ascii="Cambria" w:hAnsi="Cambria"/>
      </w:rPr>
      <w:instrText>PAGE</w:instrText>
    </w:r>
    <w:r>
      <w:rPr>
        <w:rFonts w:ascii="Cambria" w:hAnsi="Cambria"/>
      </w:rPr>
      <w:fldChar w:fldCharType="separate"/>
    </w:r>
    <w:r w:rsidR="00BB3B62">
      <w:rPr>
        <w:rFonts w:ascii="Cambria" w:hAnsi="Cambria"/>
        <w:noProof/>
      </w:rPr>
      <w:t>10</w:t>
    </w:r>
    <w:r>
      <w:rPr>
        <w:rFonts w:ascii="Cambria" w:hAnsi="Cambria"/>
      </w:rPr>
      <w:fldChar w:fldCharType="end"/>
    </w:r>
    <w:r>
      <w:rPr>
        <w:rFonts w:ascii="Cambria" w:hAnsi="Cambria"/>
        <w:sz w:val="20"/>
      </w:rPr>
      <w:t xml:space="preserve"> z </w:t>
    </w:r>
    <w:r>
      <w:rPr>
        <w:rFonts w:ascii="Cambria" w:hAnsi="Cambria"/>
      </w:rPr>
      <w:fldChar w:fldCharType="begin"/>
    </w:r>
    <w:r>
      <w:rPr>
        <w:rFonts w:ascii="Cambria" w:hAnsi="Cambria"/>
      </w:rPr>
      <w:instrText>NUMPAGES</w:instrText>
    </w:r>
    <w:r>
      <w:rPr>
        <w:rFonts w:ascii="Cambria" w:hAnsi="Cambria"/>
      </w:rPr>
      <w:fldChar w:fldCharType="separate"/>
    </w:r>
    <w:r w:rsidR="00BB3B62">
      <w:rPr>
        <w:rFonts w:ascii="Cambria" w:hAnsi="Cambria"/>
        <w:noProof/>
      </w:rPr>
      <w:t>32</w:t>
    </w:r>
    <w:r>
      <w:rPr>
        <w:rFonts w:ascii="Cambria" w:hAnsi="Cambr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2F356" w14:textId="77777777" w:rsidR="00EC0897" w:rsidRDefault="00EC0897">
    <w:pPr>
      <w:pStyle w:val="Stopka"/>
    </w:pPr>
    <w:r>
      <w:rPr>
        <w:rFonts w:ascii="Cambria" w:hAnsi="Cambria"/>
        <w:sz w:val="20"/>
      </w:rPr>
      <w:tab/>
      <w:t>Specyfikacja Warunków Zamówienia</w:t>
    </w:r>
    <w:r>
      <w:rPr>
        <w:rFonts w:ascii="Cambria" w:hAnsi="Cambria"/>
        <w:sz w:val="20"/>
      </w:rPr>
      <w:tab/>
      <w:t xml:space="preserve">Strona </w:t>
    </w:r>
    <w:r>
      <w:fldChar w:fldCharType="begin"/>
    </w:r>
    <w:r>
      <w:instrText>PAGE</w:instrText>
    </w:r>
    <w:r>
      <w:fldChar w:fldCharType="separate"/>
    </w:r>
    <w:r w:rsidR="00EA650C">
      <w:rPr>
        <w:noProof/>
      </w:rPr>
      <w:t>1</w:t>
    </w:r>
    <w:r>
      <w:fldChar w:fldCharType="end"/>
    </w:r>
    <w:r>
      <w:rPr>
        <w:rFonts w:ascii="Cambria" w:hAnsi="Cambria"/>
        <w:sz w:val="20"/>
      </w:rPr>
      <w:t xml:space="preserve"> z </w:t>
    </w:r>
    <w:r>
      <w:fldChar w:fldCharType="begin"/>
    </w:r>
    <w:r>
      <w:instrText>NUMPAGES</w:instrText>
    </w:r>
    <w:r>
      <w:fldChar w:fldCharType="separate"/>
    </w:r>
    <w:r w:rsidR="00EA650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7C95A" w14:textId="77777777" w:rsidR="006D502A" w:rsidRDefault="006D502A">
      <w:r>
        <w:separator/>
      </w:r>
    </w:p>
  </w:footnote>
  <w:footnote w:type="continuationSeparator" w:id="0">
    <w:p w14:paraId="0676A897" w14:textId="77777777" w:rsidR="006D502A" w:rsidRDefault="006D5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lvl w:ilvl="0">
      <w:numFmt w:val="bullet"/>
      <w:lvlText w:val=""/>
      <w:lvlJc w:val="left"/>
      <w:pPr>
        <w:tabs>
          <w:tab w:val="num" w:pos="0"/>
        </w:tabs>
        <w:ind w:left="568" w:hanging="283"/>
      </w:pPr>
      <w:rPr>
        <w:rFonts w:ascii="Symbol" w:hAnsi="Symbol"/>
      </w:rPr>
    </w:lvl>
  </w:abstractNum>
  <w:abstractNum w:abstractNumId="1" w15:restartNumberingAfterBreak="0">
    <w:nsid w:val="0000000D"/>
    <w:multiLevelType w:val="multilevel"/>
    <w:tmpl w:val="0000000D"/>
    <w:name w:val="WW8Num1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ascii="Cambria" w:hAnsi="Cambria" w:cs="Times New Roman"/>
        <w:b/>
        <w:sz w:val="22"/>
        <w:szCs w:val="22"/>
      </w:rPr>
    </w:lvl>
    <w:lvl w:ilvl="2">
      <w:start w:val="1"/>
      <w:numFmt w:val="decimal"/>
      <w:lvlText w:val="%1.%2.%3."/>
      <w:lvlJc w:val="left"/>
      <w:pPr>
        <w:tabs>
          <w:tab w:val="num" w:pos="0"/>
        </w:tabs>
        <w:ind w:left="720" w:hanging="720"/>
      </w:pPr>
      <w:rPr>
        <w:rFonts w:ascii="Times New Roman" w:hAnsi="Times New Roman" w:cs="Times New Roman" w:hint="default"/>
        <w:b/>
        <w:bCs/>
        <w:sz w:val="24"/>
        <w:szCs w:val="24"/>
        <w:lang w:val="pl-PL"/>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2" w15:restartNumberingAfterBreak="0">
    <w:nsid w:val="070A4D16"/>
    <w:multiLevelType w:val="multilevel"/>
    <w:tmpl w:val="7FA45DEA"/>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ascii="Cambria" w:hAnsi="Cambria" w:cs="Times New Roman" w:hint="default"/>
        <w:b/>
        <w:sz w:val="22"/>
        <w:szCs w:val="22"/>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E7D07E1"/>
    <w:multiLevelType w:val="hybridMultilevel"/>
    <w:tmpl w:val="E5D48E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C51A75"/>
    <w:multiLevelType w:val="hybridMultilevel"/>
    <w:tmpl w:val="432A0364"/>
    <w:lvl w:ilvl="0" w:tplc="1D1297EE">
      <w:start w:val="1"/>
      <w:numFmt w:val="decimal"/>
      <w:lvlText w:val="%1."/>
      <w:lvlJc w:val="left"/>
      <w:pPr>
        <w:ind w:left="720" w:hanging="360"/>
      </w:pPr>
      <w:rPr>
        <w:rFonts w:ascii="Cambria" w:eastAsia="Calibri" w:hAnsi="Cambria" w:cs="Cambria" w:hint="default"/>
        <w:b/>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7A1625"/>
    <w:multiLevelType w:val="multilevel"/>
    <w:tmpl w:val="5CC455FA"/>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6" w15:restartNumberingAfterBreak="0">
    <w:nsid w:val="183267C5"/>
    <w:multiLevelType w:val="multilevel"/>
    <w:tmpl w:val="436012C8"/>
    <w:lvl w:ilvl="0">
      <w:start w:val="6"/>
      <w:numFmt w:val="decimal"/>
      <w:lvlText w:val="%1."/>
      <w:lvlJc w:val="left"/>
      <w:pPr>
        <w:tabs>
          <w:tab w:val="num" w:pos="0"/>
        </w:tabs>
        <w:ind w:left="522" w:hanging="380"/>
      </w:pPr>
      <w:rPr>
        <w:rFonts w:eastAsia="Cambria" w:cs="Cambria"/>
        <w:color w:val="00000A"/>
      </w:rPr>
    </w:lvl>
    <w:lvl w:ilvl="1">
      <w:start w:val="1"/>
      <w:numFmt w:val="decimal"/>
      <w:lvlText w:val="%1.%2."/>
      <w:lvlJc w:val="left"/>
      <w:pPr>
        <w:tabs>
          <w:tab w:val="num" w:pos="0"/>
        </w:tabs>
        <w:ind w:left="862" w:hanging="720"/>
      </w:pPr>
      <w:rPr>
        <w:rFonts w:eastAsia="Cambria" w:cs="Cambria"/>
        <w:b/>
        <w:color w:val="00000A"/>
        <w:sz w:val="22"/>
        <w:szCs w:val="22"/>
      </w:rPr>
    </w:lvl>
    <w:lvl w:ilvl="2">
      <w:start w:val="1"/>
      <w:numFmt w:val="decimal"/>
      <w:lvlText w:val="%1.%2.%3."/>
      <w:lvlJc w:val="left"/>
      <w:pPr>
        <w:tabs>
          <w:tab w:val="num" w:pos="0"/>
        </w:tabs>
        <w:ind w:left="862" w:hanging="720"/>
      </w:pPr>
      <w:rPr>
        <w:rFonts w:eastAsia="Cambria" w:cs="Cambria"/>
        <w:color w:val="00000A"/>
      </w:rPr>
    </w:lvl>
    <w:lvl w:ilvl="3">
      <w:start w:val="1"/>
      <w:numFmt w:val="decimal"/>
      <w:lvlText w:val="%1.%2.%3.%4."/>
      <w:lvlJc w:val="left"/>
      <w:pPr>
        <w:tabs>
          <w:tab w:val="num" w:pos="0"/>
        </w:tabs>
        <w:ind w:left="1222" w:hanging="1080"/>
      </w:pPr>
      <w:rPr>
        <w:rFonts w:eastAsia="Cambria" w:cs="Cambria"/>
        <w:color w:val="00000A"/>
      </w:rPr>
    </w:lvl>
    <w:lvl w:ilvl="4">
      <w:start w:val="1"/>
      <w:numFmt w:val="decimal"/>
      <w:lvlText w:val="%1.%2.%3.%4.%5."/>
      <w:lvlJc w:val="left"/>
      <w:pPr>
        <w:tabs>
          <w:tab w:val="num" w:pos="0"/>
        </w:tabs>
        <w:ind w:left="1222" w:hanging="1080"/>
      </w:pPr>
      <w:rPr>
        <w:rFonts w:eastAsia="Cambria" w:cs="Cambria"/>
        <w:color w:val="00000A"/>
      </w:rPr>
    </w:lvl>
    <w:lvl w:ilvl="5">
      <w:start w:val="1"/>
      <w:numFmt w:val="decimal"/>
      <w:lvlText w:val="%1.%2.%3.%4.%5.%6."/>
      <w:lvlJc w:val="left"/>
      <w:pPr>
        <w:tabs>
          <w:tab w:val="num" w:pos="0"/>
        </w:tabs>
        <w:ind w:left="1582" w:hanging="1440"/>
      </w:pPr>
      <w:rPr>
        <w:rFonts w:eastAsia="Cambria" w:cs="Cambria"/>
        <w:color w:val="00000A"/>
      </w:rPr>
    </w:lvl>
    <w:lvl w:ilvl="6">
      <w:start w:val="1"/>
      <w:numFmt w:val="decimal"/>
      <w:lvlText w:val="%1.%2.%3.%4.%5.%6.%7."/>
      <w:lvlJc w:val="left"/>
      <w:pPr>
        <w:tabs>
          <w:tab w:val="num" w:pos="0"/>
        </w:tabs>
        <w:ind w:left="1582" w:hanging="1440"/>
      </w:pPr>
      <w:rPr>
        <w:rFonts w:eastAsia="Cambria" w:cs="Cambria"/>
        <w:color w:val="00000A"/>
      </w:rPr>
    </w:lvl>
    <w:lvl w:ilvl="7">
      <w:start w:val="1"/>
      <w:numFmt w:val="decimal"/>
      <w:lvlText w:val="%1.%2.%3.%4.%5.%6.%7.%8."/>
      <w:lvlJc w:val="left"/>
      <w:pPr>
        <w:tabs>
          <w:tab w:val="num" w:pos="0"/>
        </w:tabs>
        <w:ind w:left="1942" w:hanging="1800"/>
      </w:pPr>
      <w:rPr>
        <w:rFonts w:eastAsia="Cambria" w:cs="Cambria"/>
        <w:color w:val="00000A"/>
      </w:rPr>
    </w:lvl>
    <w:lvl w:ilvl="8">
      <w:start w:val="1"/>
      <w:numFmt w:val="decimal"/>
      <w:lvlText w:val="%1.%2.%3.%4.%5.%6.%7.%8.%9."/>
      <w:lvlJc w:val="left"/>
      <w:pPr>
        <w:tabs>
          <w:tab w:val="num" w:pos="0"/>
        </w:tabs>
        <w:ind w:left="1942" w:hanging="1800"/>
      </w:pPr>
      <w:rPr>
        <w:rFonts w:eastAsia="Cambria" w:cs="Cambria"/>
        <w:color w:val="00000A"/>
      </w:rPr>
    </w:lvl>
  </w:abstractNum>
  <w:abstractNum w:abstractNumId="7" w15:restartNumberingAfterBreak="0">
    <w:nsid w:val="1AF85B81"/>
    <w:multiLevelType w:val="multilevel"/>
    <w:tmpl w:val="CB806A5E"/>
    <w:lvl w:ilvl="0">
      <w:start w:val="2"/>
      <w:numFmt w:val="decimal"/>
      <w:lvlText w:val="%1)"/>
      <w:lvlJc w:val="left"/>
      <w:pPr>
        <w:tabs>
          <w:tab w:val="num" w:pos="0"/>
        </w:tabs>
        <w:ind w:left="720" w:hanging="360"/>
      </w:pPr>
      <w:rPr>
        <w:b/>
        <w:bCs/>
        <w:sz w:val="22"/>
        <w:szCs w:val="22"/>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 w15:restartNumberingAfterBreak="0">
    <w:nsid w:val="1B067EA2"/>
    <w:multiLevelType w:val="hybridMultilevel"/>
    <w:tmpl w:val="B394A5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27A99"/>
    <w:multiLevelType w:val="multilevel"/>
    <w:tmpl w:val="11507D64"/>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ascii="Cambria" w:hAnsi="Cambria" w:cs="Times New Roman" w:hint="default"/>
        <w:b/>
        <w:sz w:val="22"/>
        <w:szCs w:val="22"/>
      </w:rPr>
    </w:lvl>
    <w:lvl w:ilvl="2">
      <w:start w:val="1"/>
      <w:numFmt w:val="decimal"/>
      <w:lvlText w:val="%1.%2.%3."/>
      <w:lvlJc w:val="left"/>
      <w:pPr>
        <w:tabs>
          <w:tab w:val="num" w:pos="0"/>
        </w:tabs>
        <w:ind w:left="720" w:hanging="720"/>
      </w:pPr>
      <w:rPr>
        <w:rFonts w:ascii="Cambria" w:hAnsi="Cambria" w:cs="Times New Roman" w:hint="default"/>
        <w:b/>
        <w:sz w:val="22"/>
        <w:szCs w:val="22"/>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0" w15:restartNumberingAfterBreak="0">
    <w:nsid w:val="24C43003"/>
    <w:multiLevelType w:val="hybridMultilevel"/>
    <w:tmpl w:val="F4CE4CC8"/>
    <w:lvl w:ilvl="0" w:tplc="B7885084">
      <w:start w:val="1"/>
      <w:numFmt w:val="bullet"/>
      <w:lvlText w:val=""/>
      <w:lvlJc w:val="left"/>
      <w:pPr>
        <w:ind w:left="3270" w:hanging="360"/>
      </w:pPr>
      <w:rPr>
        <w:rFonts w:ascii="Symbol" w:hAnsi="Symbol" w:hint="default"/>
      </w:rPr>
    </w:lvl>
    <w:lvl w:ilvl="1" w:tplc="04150003" w:tentative="1">
      <w:start w:val="1"/>
      <w:numFmt w:val="bullet"/>
      <w:lvlText w:val="o"/>
      <w:lvlJc w:val="left"/>
      <w:pPr>
        <w:ind w:left="3990" w:hanging="360"/>
      </w:pPr>
      <w:rPr>
        <w:rFonts w:ascii="Courier New" w:hAnsi="Courier New" w:cs="Courier New" w:hint="default"/>
      </w:rPr>
    </w:lvl>
    <w:lvl w:ilvl="2" w:tplc="04150005" w:tentative="1">
      <w:start w:val="1"/>
      <w:numFmt w:val="bullet"/>
      <w:lvlText w:val=""/>
      <w:lvlJc w:val="left"/>
      <w:pPr>
        <w:ind w:left="4710" w:hanging="360"/>
      </w:pPr>
      <w:rPr>
        <w:rFonts w:ascii="Wingdings" w:hAnsi="Wingdings" w:hint="default"/>
      </w:rPr>
    </w:lvl>
    <w:lvl w:ilvl="3" w:tplc="04150001" w:tentative="1">
      <w:start w:val="1"/>
      <w:numFmt w:val="bullet"/>
      <w:lvlText w:val=""/>
      <w:lvlJc w:val="left"/>
      <w:pPr>
        <w:ind w:left="5430" w:hanging="360"/>
      </w:pPr>
      <w:rPr>
        <w:rFonts w:ascii="Symbol" w:hAnsi="Symbol" w:hint="default"/>
      </w:rPr>
    </w:lvl>
    <w:lvl w:ilvl="4" w:tplc="04150003" w:tentative="1">
      <w:start w:val="1"/>
      <w:numFmt w:val="bullet"/>
      <w:lvlText w:val="o"/>
      <w:lvlJc w:val="left"/>
      <w:pPr>
        <w:ind w:left="6150" w:hanging="360"/>
      </w:pPr>
      <w:rPr>
        <w:rFonts w:ascii="Courier New" w:hAnsi="Courier New" w:cs="Courier New" w:hint="default"/>
      </w:rPr>
    </w:lvl>
    <w:lvl w:ilvl="5" w:tplc="04150005" w:tentative="1">
      <w:start w:val="1"/>
      <w:numFmt w:val="bullet"/>
      <w:lvlText w:val=""/>
      <w:lvlJc w:val="left"/>
      <w:pPr>
        <w:ind w:left="6870" w:hanging="360"/>
      </w:pPr>
      <w:rPr>
        <w:rFonts w:ascii="Wingdings" w:hAnsi="Wingdings" w:hint="default"/>
      </w:rPr>
    </w:lvl>
    <w:lvl w:ilvl="6" w:tplc="04150001" w:tentative="1">
      <w:start w:val="1"/>
      <w:numFmt w:val="bullet"/>
      <w:lvlText w:val=""/>
      <w:lvlJc w:val="left"/>
      <w:pPr>
        <w:ind w:left="7590" w:hanging="360"/>
      </w:pPr>
      <w:rPr>
        <w:rFonts w:ascii="Symbol" w:hAnsi="Symbol" w:hint="default"/>
      </w:rPr>
    </w:lvl>
    <w:lvl w:ilvl="7" w:tplc="04150003" w:tentative="1">
      <w:start w:val="1"/>
      <w:numFmt w:val="bullet"/>
      <w:lvlText w:val="o"/>
      <w:lvlJc w:val="left"/>
      <w:pPr>
        <w:ind w:left="8310" w:hanging="360"/>
      </w:pPr>
      <w:rPr>
        <w:rFonts w:ascii="Courier New" w:hAnsi="Courier New" w:cs="Courier New" w:hint="default"/>
      </w:rPr>
    </w:lvl>
    <w:lvl w:ilvl="8" w:tplc="04150005" w:tentative="1">
      <w:start w:val="1"/>
      <w:numFmt w:val="bullet"/>
      <w:lvlText w:val=""/>
      <w:lvlJc w:val="left"/>
      <w:pPr>
        <w:ind w:left="9030" w:hanging="360"/>
      </w:pPr>
      <w:rPr>
        <w:rFonts w:ascii="Wingdings" w:hAnsi="Wingdings" w:hint="default"/>
      </w:rPr>
    </w:lvl>
  </w:abstractNum>
  <w:abstractNum w:abstractNumId="11" w15:restartNumberingAfterBreak="0">
    <w:nsid w:val="287268D2"/>
    <w:multiLevelType w:val="multilevel"/>
    <w:tmpl w:val="3D706034"/>
    <w:lvl w:ilvl="0">
      <w:start w:val="1"/>
      <w:numFmt w:val="lowerLetter"/>
      <w:lvlText w:val="%1)"/>
      <w:lvlJc w:val="left"/>
      <w:pPr>
        <w:tabs>
          <w:tab w:val="num" w:pos="0"/>
        </w:tabs>
        <w:ind w:left="720" w:hanging="360"/>
      </w:pPr>
      <w:rPr>
        <w:rFonts w:ascii="Cambria" w:hAnsi="Cambria"/>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DC0560C"/>
    <w:multiLevelType w:val="multilevel"/>
    <w:tmpl w:val="E2509FE2"/>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ascii="Cambria" w:hAnsi="Cambria" w:hint="default"/>
        <w:b/>
        <w:bCs/>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3" w15:restartNumberingAfterBreak="0">
    <w:nsid w:val="30A61A67"/>
    <w:multiLevelType w:val="hybridMultilevel"/>
    <w:tmpl w:val="38E4F544"/>
    <w:name w:val="WW8Num22232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3192701A"/>
    <w:multiLevelType w:val="hybridMultilevel"/>
    <w:tmpl w:val="BD96B282"/>
    <w:name w:val="WW8Num2223"/>
    <w:lvl w:ilvl="0" w:tplc="D430AC14">
      <w:start w:val="1"/>
      <w:numFmt w:val="decimal"/>
      <w:lvlText w:val="12.%1."/>
      <w:lvlJc w:val="left"/>
      <w:pPr>
        <w:ind w:left="144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4F48FD"/>
    <w:multiLevelType w:val="multilevel"/>
    <w:tmpl w:val="180A7C60"/>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sz w:val="22"/>
        <w:szCs w:val="22"/>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6" w15:restartNumberingAfterBreak="0">
    <w:nsid w:val="371C5CDC"/>
    <w:multiLevelType w:val="multilevel"/>
    <w:tmpl w:val="3F1EC7B6"/>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b/>
        <w:sz w:val="22"/>
        <w:szCs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7" w15:restartNumberingAfterBreak="0">
    <w:nsid w:val="380F540E"/>
    <w:multiLevelType w:val="multilevel"/>
    <w:tmpl w:val="A976BAF2"/>
    <w:lvl w:ilvl="0">
      <w:start w:val="16"/>
      <w:numFmt w:val="decimal"/>
      <w:lvlText w:val="%1."/>
      <w:lvlJc w:val="left"/>
      <w:pPr>
        <w:tabs>
          <w:tab w:val="num" w:pos="0"/>
        </w:tabs>
        <w:ind w:left="495" w:hanging="495"/>
      </w:pPr>
    </w:lvl>
    <w:lvl w:ilvl="1">
      <w:start w:val="1"/>
      <w:numFmt w:val="decimal"/>
      <w:lvlText w:val="%1.%2."/>
      <w:lvlJc w:val="left"/>
      <w:pPr>
        <w:tabs>
          <w:tab w:val="num" w:pos="0"/>
        </w:tabs>
        <w:ind w:left="862" w:hanging="720"/>
      </w:pPr>
      <w:rPr>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8" w15:restartNumberingAfterBreak="0">
    <w:nsid w:val="384D16FC"/>
    <w:multiLevelType w:val="multilevel"/>
    <w:tmpl w:val="0D3E608A"/>
    <w:lvl w:ilvl="0">
      <w:start w:val="1"/>
      <w:numFmt w:val="decimal"/>
      <w:lvlText w:val="%1."/>
      <w:lvlJc w:val="left"/>
      <w:pPr>
        <w:tabs>
          <w:tab w:val="num" w:pos="0"/>
        </w:tabs>
        <w:ind w:left="420" w:hanging="42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9" w15:restartNumberingAfterBreak="0">
    <w:nsid w:val="3DF63841"/>
    <w:multiLevelType w:val="hybridMultilevel"/>
    <w:tmpl w:val="BA90C10C"/>
    <w:lvl w:ilvl="0" w:tplc="7C92882C">
      <w:start w:val="1"/>
      <w:numFmt w:val="decimal"/>
      <w:lvlText w:val="%1."/>
      <w:lvlJc w:val="left"/>
      <w:pPr>
        <w:ind w:left="927" w:hanging="360"/>
      </w:pPr>
      <w:rPr>
        <w:rFonts w:ascii="Cambria" w:eastAsia="Calibri" w:hAnsi="Cambria"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0B710F"/>
    <w:multiLevelType w:val="multilevel"/>
    <w:tmpl w:val="39327DEC"/>
    <w:lvl w:ilvl="0">
      <w:start w:val="1"/>
      <w:numFmt w:val="lowerLetter"/>
      <w:lvlText w:val="%1)"/>
      <w:lvlJc w:val="left"/>
      <w:pPr>
        <w:tabs>
          <w:tab w:val="num" w:pos="0"/>
        </w:tabs>
        <w:ind w:left="720" w:hanging="360"/>
      </w:pPr>
      <w:rPr>
        <w:rFonts w:cs="Arial"/>
        <w:b w:val="0"/>
        <w:bCs w:val="0"/>
        <w:sz w:val="24"/>
        <w:szCs w:val="24"/>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1" w15:restartNumberingAfterBreak="0">
    <w:nsid w:val="420629F2"/>
    <w:multiLevelType w:val="multilevel"/>
    <w:tmpl w:val="C48A5EDC"/>
    <w:lvl w:ilvl="0">
      <w:start w:val="3"/>
      <w:numFmt w:val="decimal"/>
      <w:lvlText w:val="%1)"/>
      <w:lvlJc w:val="left"/>
      <w:pPr>
        <w:tabs>
          <w:tab w:val="num" w:pos="0"/>
        </w:tabs>
        <w:ind w:left="1211" w:hanging="360"/>
      </w:pPr>
      <w:rPr>
        <w:rFonts w:ascii="Cambria" w:hAnsi="Cambria"/>
        <w:b/>
        <w:color w:val="auto"/>
        <w:sz w:val="22"/>
        <w:szCs w:val="22"/>
      </w:rPr>
    </w:lvl>
    <w:lvl w:ilvl="1">
      <w:start w:val="1"/>
      <w:numFmt w:val="lowerLetter"/>
      <w:lvlText w:val="%2)"/>
      <w:lvlJc w:val="left"/>
      <w:pPr>
        <w:tabs>
          <w:tab w:val="num" w:pos="0"/>
        </w:tabs>
        <w:ind w:left="1931" w:hanging="360"/>
      </w:pPr>
      <w:rPr>
        <w:rFonts w:ascii="Cambria" w:hAnsi="Cambria"/>
        <w:sz w:val="22"/>
        <w:szCs w:val="22"/>
      </w:r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2" w15:restartNumberingAfterBreak="0">
    <w:nsid w:val="43C351D4"/>
    <w:multiLevelType w:val="hybridMultilevel"/>
    <w:tmpl w:val="49A6BCA6"/>
    <w:lvl w:ilvl="0" w:tplc="0000001E">
      <w:start w:val="1"/>
      <w:numFmt w:val="decimal"/>
      <w:lvlText w:val="%1."/>
      <w:lvlJc w:val="left"/>
      <w:pPr>
        <w:ind w:left="720" w:hanging="360"/>
      </w:pPr>
      <w:rPr>
        <w:rFonts w:ascii="Cambria" w:eastAsia="Calibri" w:hAnsi="Cambria" w:cs="Cambria" w:hint="default"/>
        <w:b/>
        <w:bCs w:val="0"/>
        <w:sz w:val="24"/>
        <w:szCs w:val="24"/>
        <w:lang w:eastAsia="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F7228B"/>
    <w:multiLevelType w:val="multilevel"/>
    <w:tmpl w:val="8C562C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360"/>
      </w:pPr>
      <w:rPr>
        <w:rFonts w:ascii="Cambria" w:hAnsi="Cambria" w:hint="default"/>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4CA3DBC"/>
    <w:multiLevelType w:val="multilevel"/>
    <w:tmpl w:val="4E6CD3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5" w15:restartNumberingAfterBreak="0">
    <w:nsid w:val="4A60036D"/>
    <w:multiLevelType w:val="hybridMultilevel"/>
    <w:tmpl w:val="1436C144"/>
    <w:lvl w:ilvl="0" w:tplc="DA64A820">
      <w:start w:val="1"/>
      <w:numFmt w:val="decimal"/>
      <w:lvlText w:val="%1."/>
      <w:lvlJc w:val="left"/>
      <w:pPr>
        <w:ind w:left="927" w:hanging="360"/>
      </w:pPr>
      <w:rPr>
        <w:rFonts w:ascii="Cambria" w:eastAsia="Calibri" w:hAnsi="Cambria" w:cs="Times New Roman"/>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B2F1955"/>
    <w:multiLevelType w:val="multilevel"/>
    <w:tmpl w:val="8256933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7" w15:restartNumberingAfterBreak="0">
    <w:nsid w:val="4B9A15CE"/>
    <w:multiLevelType w:val="multilevel"/>
    <w:tmpl w:val="F48C5882"/>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rFonts w:ascii="Cambria" w:hAnsi="Cambria"/>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8" w15:restartNumberingAfterBreak="0">
    <w:nsid w:val="5413220E"/>
    <w:multiLevelType w:val="multilevel"/>
    <w:tmpl w:val="FA02BF82"/>
    <w:lvl w:ilvl="0">
      <w:start w:val="1"/>
      <w:numFmt w:val="decimal"/>
      <w:lvlText w:val="%1)"/>
      <w:lvlJc w:val="left"/>
      <w:pPr>
        <w:tabs>
          <w:tab w:val="num" w:pos="0"/>
        </w:tabs>
        <w:ind w:left="1211" w:hanging="360"/>
      </w:pPr>
      <w:rPr>
        <w:rFonts w:ascii="Cambria" w:hAnsi="Cambria"/>
        <w:b w:val="0"/>
        <w:bCs w:val="0"/>
        <w:color w:val="auto"/>
        <w:sz w:val="24"/>
        <w:szCs w:val="24"/>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29" w15:restartNumberingAfterBreak="0">
    <w:nsid w:val="59AD0581"/>
    <w:multiLevelType w:val="multilevel"/>
    <w:tmpl w:val="75C0C820"/>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sz w:val="22"/>
        <w:szCs w:val="22"/>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0" w15:restartNumberingAfterBreak="0">
    <w:nsid w:val="5A036C2A"/>
    <w:multiLevelType w:val="multilevel"/>
    <w:tmpl w:val="0332074A"/>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b/>
        <w:bCs/>
        <w:sz w:val="22"/>
        <w:szCs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31" w15:restartNumberingAfterBreak="0">
    <w:nsid w:val="5A3D300A"/>
    <w:multiLevelType w:val="hybridMultilevel"/>
    <w:tmpl w:val="F0E88EDA"/>
    <w:lvl w:ilvl="0" w:tplc="C4BE5B6E">
      <w:numFmt w:val="bullet"/>
      <w:lvlText w:val="-"/>
      <w:lvlJc w:val="left"/>
      <w:pPr>
        <w:ind w:left="720" w:hanging="360"/>
      </w:pPr>
      <w:rPr>
        <w:rFonts w:ascii="Calibri" w:eastAsia="SimSun"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A5D7A87"/>
    <w:multiLevelType w:val="multilevel"/>
    <w:tmpl w:val="D692274A"/>
    <w:lvl w:ilvl="0">
      <w:start w:val="1"/>
      <w:numFmt w:val="lowerLetter"/>
      <w:lvlText w:val="%1)"/>
      <w:lvlJc w:val="left"/>
      <w:pPr>
        <w:tabs>
          <w:tab w:val="num" w:pos="0"/>
        </w:tabs>
        <w:ind w:left="1854" w:hanging="360"/>
      </w:pPr>
      <w:rPr>
        <w:rFonts w:eastAsia="SimSun" w:cs="Times New Roman"/>
      </w:rPr>
    </w:lvl>
    <w:lvl w:ilvl="1">
      <w:start w:val="1"/>
      <w:numFmt w:val="lowerLetter"/>
      <w:lvlText w:val="%2."/>
      <w:lvlJc w:val="left"/>
      <w:pPr>
        <w:tabs>
          <w:tab w:val="num" w:pos="0"/>
        </w:tabs>
        <w:ind w:left="2574" w:hanging="360"/>
      </w:pPr>
    </w:lvl>
    <w:lvl w:ilvl="2">
      <w:start w:val="1"/>
      <w:numFmt w:val="lowerRoman"/>
      <w:lvlText w:val="%1.%2.%3."/>
      <w:lvlJc w:val="right"/>
      <w:pPr>
        <w:tabs>
          <w:tab w:val="num" w:pos="0"/>
        </w:tabs>
        <w:ind w:left="3294" w:hanging="180"/>
      </w:pPr>
    </w:lvl>
    <w:lvl w:ilvl="3">
      <w:start w:val="1"/>
      <w:numFmt w:val="decimal"/>
      <w:lvlText w:val="%1.%2.%3.%4."/>
      <w:lvlJc w:val="left"/>
      <w:pPr>
        <w:tabs>
          <w:tab w:val="num" w:pos="0"/>
        </w:tabs>
        <w:ind w:left="4014" w:hanging="360"/>
      </w:pPr>
    </w:lvl>
    <w:lvl w:ilvl="4">
      <w:start w:val="1"/>
      <w:numFmt w:val="lowerLetter"/>
      <w:lvlText w:val="%1.%2.%3.%4.%5."/>
      <w:lvlJc w:val="left"/>
      <w:pPr>
        <w:tabs>
          <w:tab w:val="num" w:pos="0"/>
        </w:tabs>
        <w:ind w:left="4734" w:hanging="360"/>
      </w:pPr>
    </w:lvl>
    <w:lvl w:ilvl="5">
      <w:start w:val="1"/>
      <w:numFmt w:val="lowerRoman"/>
      <w:lvlText w:val="%1.%2.%3.%4.%5.%6."/>
      <w:lvlJc w:val="right"/>
      <w:pPr>
        <w:tabs>
          <w:tab w:val="num" w:pos="0"/>
        </w:tabs>
        <w:ind w:left="5454" w:hanging="180"/>
      </w:pPr>
    </w:lvl>
    <w:lvl w:ilvl="6">
      <w:start w:val="1"/>
      <w:numFmt w:val="decimal"/>
      <w:lvlText w:val="%1.%2.%3.%4.%5.%6.%7."/>
      <w:lvlJc w:val="left"/>
      <w:pPr>
        <w:tabs>
          <w:tab w:val="num" w:pos="0"/>
        </w:tabs>
        <w:ind w:left="6174" w:hanging="360"/>
      </w:pPr>
    </w:lvl>
    <w:lvl w:ilvl="7">
      <w:start w:val="1"/>
      <w:numFmt w:val="lowerLetter"/>
      <w:lvlText w:val="%1.%2.%3.%4.%5.%6.%7.%8."/>
      <w:lvlJc w:val="left"/>
      <w:pPr>
        <w:tabs>
          <w:tab w:val="num" w:pos="0"/>
        </w:tabs>
        <w:ind w:left="6894" w:hanging="360"/>
      </w:pPr>
    </w:lvl>
    <w:lvl w:ilvl="8">
      <w:start w:val="1"/>
      <w:numFmt w:val="lowerRoman"/>
      <w:lvlText w:val="%1.%2.%3.%4.%5.%6.%7.%8.%9."/>
      <w:lvlJc w:val="right"/>
      <w:pPr>
        <w:tabs>
          <w:tab w:val="num" w:pos="0"/>
        </w:tabs>
        <w:ind w:left="7614" w:hanging="180"/>
      </w:pPr>
    </w:lvl>
  </w:abstractNum>
  <w:abstractNum w:abstractNumId="33" w15:restartNumberingAfterBreak="0">
    <w:nsid w:val="5A814552"/>
    <w:multiLevelType w:val="multilevel"/>
    <w:tmpl w:val="7152B834"/>
    <w:lvl w:ilvl="0">
      <w:start w:val="1"/>
      <w:numFmt w:val="decimal"/>
      <w:lvlText w:val="%1)"/>
      <w:lvlJc w:val="left"/>
      <w:pPr>
        <w:tabs>
          <w:tab w:val="num" w:pos="0"/>
        </w:tabs>
        <w:ind w:left="720" w:hanging="360"/>
      </w:pPr>
      <w:rPr>
        <w:b w:val="0"/>
        <w:i/>
        <w:color w:val="000000"/>
        <w:sz w:val="22"/>
        <w:szCs w:val="22"/>
      </w:rPr>
    </w:lvl>
    <w:lvl w:ilvl="1">
      <w:start w:val="1"/>
      <w:numFmt w:val="lowerLetter"/>
      <w:lvlText w:val="%2)"/>
      <w:lvlJc w:val="left"/>
      <w:pPr>
        <w:tabs>
          <w:tab w:val="num" w:pos="0"/>
        </w:tabs>
        <w:ind w:left="1500" w:hanging="42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4" w15:restartNumberingAfterBreak="0">
    <w:nsid w:val="5B440EE0"/>
    <w:multiLevelType w:val="multilevel"/>
    <w:tmpl w:val="9B9E9D86"/>
    <w:lvl w:ilvl="0">
      <w:start w:val="1"/>
      <w:numFmt w:val="lowerLetter"/>
      <w:lvlText w:val="%1)"/>
      <w:lvlJc w:val="left"/>
      <w:pPr>
        <w:tabs>
          <w:tab w:val="num" w:pos="0"/>
        </w:tabs>
        <w:ind w:left="1429" w:hanging="360"/>
      </w:pPr>
      <w:rPr>
        <w:rFonts w:eastAsia="Times New Roman"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SimSun" w:hAnsi="Cambria" w:cs="Arial"/>
      </w:rPr>
    </w:lvl>
    <w:lvl w:ilvl="3">
      <w:start w:val="1"/>
      <w:numFmt w:val="decimal"/>
      <w:lvlText w:val="%1.%2.%3.%4."/>
      <w:lvlJc w:val="left"/>
      <w:pPr>
        <w:tabs>
          <w:tab w:val="num" w:pos="0"/>
        </w:tabs>
        <w:ind w:left="3589" w:hanging="360"/>
      </w:pPr>
      <w:rPr>
        <w:rFonts w:cs="Times New Roman"/>
      </w:rPr>
    </w:lvl>
    <w:lvl w:ilvl="4">
      <w:start w:val="1"/>
      <w:numFmt w:val="lowerLetter"/>
      <w:lvlText w:val="%1.%2.%3.%4.%5."/>
      <w:lvlJc w:val="left"/>
      <w:pPr>
        <w:tabs>
          <w:tab w:val="num" w:pos="0"/>
        </w:tabs>
        <w:ind w:left="4309" w:hanging="360"/>
      </w:pPr>
      <w:rPr>
        <w:rFonts w:cs="Times New Roman"/>
      </w:rPr>
    </w:lvl>
    <w:lvl w:ilvl="5">
      <w:start w:val="1"/>
      <w:numFmt w:val="lowerRoman"/>
      <w:lvlText w:val="%1.%2.%3.%4.%5.%6."/>
      <w:lvlJc w:val="right"/>
      <w:pPr>
        <w:tabs>
          <w:tab w:val="num" w:pos="0"/>
        </w:tabs>
        <w:ind w:left="5029" w:hanging="180"/>
      </w:pPr>
      <w:rPr>
        <w:rFonts w:cs="Times New Roman"/>
      </w:rPr>
    </w:lvl>
    <w:lvl w:ilvl="6">
      <w:start w:val="1"/>
      <w:numFmt w:val="decimal"/>
      <w:lvlText w:val="%1.%2.%3.%4.%5.%6.%7."/>
      <w:lvlJc w:val="left"/>
      <w:pPr>
        <w:tabs>
          <w:tab w:val="num" w:pos="0"/>
        </w:tabs>
        <w:ind w:left="5749" w:hanging="360"/>
      </w:pPr>
      <w:rPr>
        <w:rFonts w:cs="Times New Roman"/>
      </w:rPr>
    </w:lvl>
    <w:lvl w:ilvl="7">
      <w:start w:val="1"/>
      <w:numFmt w:val="lowerLetter"/>
      <w:lvlText w:val="%1.%2.%3.%4.%5.%6.%7.%8."/>
      <w:lvlJc w:val="left"/>
      <w:pPr>
        <w:tabs>
          <w:tab w:val="num" w:pos="0"/>
        </w:tabs>
        <w:ind w:left="6469" w:hanging="360"/>
      </w:pPr>
      <w:rPr>
        <w:rFonts w:cs="Times New Roman"/>
      </w:rPr>
    </w:lvl>
    <w:lvl w:ilvl="8">
      <w:start w:val="1"/>
      <w:numFmt w:val="lowerRoman"/>
      <w:lvlText w:val="%1.%2.%3.%4.%5.%6.%7.%8.%9."/>
      <w:lvlJc w:val="right"/>
      <w:pPr>
        <w:tabs>
          <w:tab w:val="num" w:pos="0"/>
        </w:tabs>
        <w:ind w:left="7189" w:hanging="180"/>
      </w:pPr>
      <w:rPr>
        <w:rFonts w:cs="Times New Roman"/>
      </w:rPr>
    </w:lvl>
  </w:abstractNum>
  <w:abstractNum w:abstractNumId="35" w15:restartNumberingAfterBreak="0">
    <w:nsid w:val="5C462B82"/>
    <w:multiLevelType w:val="multilevel"/>
    <w:tmpl w:val="8E1C4C6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1.%2.%3."/>
      <w:lvlJc w:val="right"/>
      <w:pPr>
        <w:tabs>
          <w:tab w:val="num" w:pos="0"/>
        </w:tabs>
        <w:ind w:left="2880" w:hanging="180"/>
      </w:pPr>
    </w:lvl>
    <w:lvl w:ilvl="3">
      <w:start w:val="1"/>
      <w:numFmt w:val="decimal"/>
      <w:lvlText w:val="%1.%2.%3.%4."/>
      <w:lvlJc w:val="left"/>
      <w:pPr>
        <w:tabs>
          <w:tab w:val="num" w:pos="0"/>
        </w:tabs>
        <w:ind w:left="3600" w:hanging="360"/>
      </w:pPr>
    </w:lvl>
    <w:lvl w:ilvl="4">
      <w:start w:val="1"/>
      <w:numFmt w:val="lowerLetter"/>
      <w:lvlText w:val="%1.%2.%3.%4.%5."/>
      <w:lvlJc w:val="left"/>
      <w:pPr>
        <w:tabs>
          <w:tab w:val="num" w:pos="0"/>
        </w:tabs>
        <w:ind w:left="4320" w:hanging="360"/>
      </w:pPr>
    </w:lvl>
    <w:lvl w:ilvl="5">
      <w:start w:val="1"/>
      <w:numFmt w:val="lowerRoman"/>
      <w:lvlText w:val="%1.%2.%3.%4.%5.%6."/>
      <w:lvlJc w:val="right"/>
      <w:pPr>
        <w:tabs>
          <w:tab w:val="num" w:pos="0"/>
        </w:tabs>
        <w:ind w:left="5040" w:hanging="180"/>
      </w:pPr>
    </w:lvl>
    <w:lvl w:ilvl="6">
      <w:start w:val="1"/>
      <w:numFmt w:val="decimal"/>
      <w:lvlText w:val="%1.%2.%3.%4.%5.%6.%7."/>
      <w:lvlJc w:val="left"/>
      <w:pPr>
        <w:tabs>
          <w:tab w:val="num" w:pos="0"/>
        </w:tabs>
        <w:ind w:left="5760" w:hanging="360"/>
      </w:pPr>
    </w:lvl>
    <w:lvl w:ilvl="7">
      <w:start w:val="1"/>
      <w:numFmt w:val="lowerLetter"/>
      <w:lvlText w:val="%1.%2.%3.%4.%5.%6.%7.%8."/>
      <w:lvlJc w:val="left"/>
      <w:pPr>
        <w:tabs>
          <w:tab w:val="num" w:pos="0"/>
        </w:tabs>
        <w:ind w:left="6480" w:hanging="360"/>
      </w:pPr>
    </w:lvl>
    <w:lvl w:ilvl="8">
      <w:start w:val="1"/>
      <w:numFmt w:val="lowerRoman"/>
      <w:lvlText w:val="%1.%2.%3.%4.%5.%6.%7.%8.%9."/>
      <w:lvlJc w:val="right"/>
      <w:pPr>
        <w:tabs>
          <w:tab w:val="num" w:pos="0"/>
        </w:tabs>
        <w:ind w:left="7200" w:hanging="180"/>
      </w:pPr>
    </w:lvl>
  </w:abstractNum>
  <w:abstractNum w:abstractNumId="36" w15:restartNumberingAfterBreak="0">
    <w:nsid w:val="5E6E706B"/>
    <w:multiLevelType w:val="multilevel"/>
    <w:tmpl w:val="ED7AE9BC"/>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rPr>
        <w:rFonts w:ascii="Cambria" w:eastAsia="Calibri" w:hAnsi="Cambria" w:cs="Times New Roman"/>
      </w:rPr>
    </w:lvl>
    <w:lvl w:ilvl="3">
      <w:start w:val="1"/>
      <w:numFmt w:val="decimal"/>
      <w:lvlText w:val="%1.%2.%3.%4."/>
      <w:lvlJc w:val="left"/>
      <w:pPr>
        <w:tabs>
          <w:tab w:val="num" w:pos="0"/>
        </w:tabs>
        <w:ind w:left="4014" w:hanging="360"/>
      </w:pPr>
    </w:lvl>
    <w:lvl w:ilvl="4">
      <w:start w:val="1"/>
      <w:numFmt w:val="lowerLetter"/>
      <w:lvlText w:val="%1.%2.%3.%4.%5."/>
      <w:lvlJc w:val="left"/>
      <w:pPr>
        <w:tabs>
          <w:tab w:val="num" w:pos="0"/>
        </w:tabs>
        <w:ind w:left="4734" w:hanging="360"/>
      </w:pPr>
    </w:lvl>
    <w:lvl w:ilvl="5">
      <w:start w:val="1"/>
      <w:numFmt w:val="lowerRoman"/>
      <w:lvlText w:val="%1.%2.%3.%4.%5.%6."/>
      <w:lvlJc w:val="right"/>
      <w:pPr>
        <w:tabs>
          <w:tab w:val="num" w:pos="0"/>
        </w:tabs>
        <w:ind w:left="5454" w:hanging="180"/>
      </w:pPr>
    </w:lvl>
    <w:lvl w:ilvl="6">
      <w:start w:val="1"/>
      <w:numFmt w:val="decimal"/>
      <w:lvlText w:val="%1.%2.%3.%4.%5.%6.%7."/>
      <w:lvlJc w:val="left"/>
      <w:pPr>
        <w:tabs>
          <w:tab w:val="num" w:pos="0"/>
        </w:tabs>
        <w:ind w:left="6174" w:hanging="360"/>
      </w:pPr>
    </w:lvl>
    <w:lvl w:ilvl="7">
      <w:start w:val="1"/>
      <w:numFmt w:val="lowerLetter"/>
      <w:lvlText w:val="%1.%2.%3.%4.%5.%6.%7.%8."/>
      <w:lvlJc w:val="left"/>
      <w:pPr>
        <w:tabs>
          <w:tab w:val="num" w:pos="0"/>
        </w:tabs>
        <w:ind w:left="6894" w:hanging="360"/>
      </w:pPr>
    </w:lvl>
    <w:lvl w:ilvl="8">
      <w:start w:val="1"/>
      <w:numFmt w:val="lowerRoman"/>
      <w:lvlText w:val="%1.%2.%3.%4.%5.%6.%7.%8.%9."/>
      <w:lvlJc w:val="right"/>
      <w:pPr>
        <w:tabs>
          <w:tab w:val="num" w:pos="0"/>
        </w:tabs>
        <w:ind w:left="7614" w:hanging="180"/>
      </w:pPr>
    </w:lvl>
  </w:abstractNum>
  <w:abstractNum w:abstractNumId="37" w15:restartNumberingAfterBreak="0">
    <w:nsid w:val="5EB17BAA"/>
    <w:multiLevelType w:val="multilevel"/>
    <w:tmpl w:val="0478D78E"/>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8" w15:restartNumberingAfterBreak="0">
    <w:nsid w:val="5F156994"/>
    <w:multiLevelType w:val="multilevel"/>
    <w:tmpl w:val="2C6229C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1.%2.%3."/>
      <w:lvlJc w:val="right"/>
      <w:pPr>
        <w:tabs>
          <w:tab w:val="num" w:pos="0"/>
        </w:tabs>
        <w:ind w:left="2880" w:hanging="180"/>
      </w:pPr>
    </w:lvl>
    <w:lvl w:ilvl="3">
      <w:start w:val="1"/>
      <w:numFmt w:val="decimal"/>
      <w:lvlText w:val="%1.%2.%3.%4."/>
      <w:lvlJc w:val="left"/>
      <w:pPr>
        <w:tabs>
          <w:tab w:val="num" w:pos="0"/>
        </w:tabs>
        <w:ind w:left="3600" w:hanging="360"/>
      </w:pPr>
    </w:lvl>
    <w:lvl w:ilvl="4">
      <w:start w:val="1"/>
      <w:numFmt w:val="lowerLetter"/>
      <w:lvlText w:val="%1.%2.%3.%4.%5."/>
      <w:lvlJc w:val="left"/>
      <w:pPr>
        <w:tabs>
          <w:tab w:val="num" w:pos="0"/>
        </w:tabs>
        <w:ind w:left="4320" w:hanging="360"/>
      </w:pPr>
    </w:lvl>
    <w:lvl w:ilvl="5">
      <w:start w:val="1"/>
      <w:numFmt w:val="lowerRoman"/>
      <w:lvlText w:val="%1.%2.%3.%4.%5.%6."/>
      <w:lvlJc w:val="right"/>
      <w:pPr>
        <w:tabs>
          <w:tab w:val="num" w:pos="0"/>
        </w:tabs>
        <w:ind w:left="5040" w:hanging="180"/>
      </w:pPr>
    </w:lvl>
    <w:lvl w:ilvl="6">
      <w:start w:val="1"/>
      <w:numFmt w:val="decimal"/>
      <w:lvlText w:val="%1.%2.%3.%4.%5.%6.%7."/>
      <w:lvlJc w:val="left"/>
      <w:pPr>
        <w:tabs>
          <w:tab w:val="num" w:pos="0"/>
        </w:tabs>
        <w:ind w:left="5760" w:hanging="360"/>
      </w:pPr>
    </w:lvl>
    <w:lvl w:ilvl="7">
      <w:start w:val="1"/>
      <w:numFmt w:val="lowerLetter"/>
      <w:lvlText w:val="%1.%2.%3.%4.%5.%6.%7.%8."/>
      <w:lvlJc w:val="left"/>
      <w:pPr>
        <w:tabs>
          <w:tab w:val="num" w:pos="0"/>
        </w:tabs>
        <w:ind w:left="6480" w:hanging="360"/>
      </w:pPr>
    </w:lvl>
    <w:lvl w:ilvl="8">
      <w:start w:val="1"/>
      <w:numFmt w:val="lowerRoman"/>
      <w:lvlText w:val="%1.%2.%3.%4.%5.%6.%7.%8.%9."/>
      <w:lvlJc w:val="right"/>
      <w:pPr>
        <w:tabs>
          <w:tab w:val="num" w:pos="0"/>
        </w:tabs>
        <w:ind w:left="7200" w:hanging="180"/>
      </w:pPr>
    </w:lvl>
  </w:abstractNum>
  <w:abstractNum w:abstractNumId="39" w15:restartNumberingAfterBreak="0">
    <w:nsid w:val="5FA21B05"/>
    <w:multiLevelType w:val="multilevel"/>
    <w:tmpl w:val="9FBA5296"/>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1.%2.%3."/>
      <w:lvlJc w:val="right"/>
      <w:pPr>
        <w:tabs>
          <w:tab w:val="num" w:pos="0"/>
        </w:tabs>
        <w:ind w:left="3861" w:hanging="180"/>
      </w:pPr>
    </w:lvl>
    <w:lvl w:ilvl="3">
      <w:start w:val="1"/>
      <w:numFmt w:val="decimal"/>
      <w:lvlText w:val="%1.%2.%3.%4."/>
      <w:lvlJc w:val="left"/>
      <w:pPr>
        <w:tabs>
          <w:tab w:val="num" w:pos="0"/>
        </w:tabs>
        <w:ind w:left="4581" w:hanging="360"/>
      </w:pPr>
    </w:lvl>
    <w:lvl w:ilvl="4">
      <w:start w:val="1"/>
      <w:numFmt w:val="lowerLetter"/>
      <w:lvlText w:val="%1.%2.%3.%4.%5."/>
      <w:lvlJc w:val="left"/>
      <w:pPr>
        <w:tabs>
          <w:tab w:val="num" w:pos="0"/>
        </w:tabs>
        <w:ind w:left="5301" w:hanging="360"/>
      </w:pPr>
    </w:lvl>
    <w:lvl w:ilvl="5">
      <w:start w:val="1"/>
      <w:numFmt w:val="lowerRoman"/>
      <w:lvlText w:val="%1.%2.%3.%4.%5.%6."/>
      <w:lvlJc w:val="right"/>
      <w:pPr>
        <w:tabs>
          <w:tab w:val="num" w:pos="0"/>
        </w:tabs>
        <w:ind w:left="6021" w:hanging="180"/>
      </w:pPr>
    </w:lvl>
    <w:lvl w:ilvl="6">
      <w:start w:val="1"/>
      <w:numFmt w:val="decimal"/>
      <w:lvlText w:val="%1.%2.%3.%4.%5.%6.%7."/>
      <w:lvlJc w:val="left"/>
      <w:pPr>
        <w:tabs>
          <w:tab w:val="num" w:pos="0"/>
        </w:tabs>
        <w:ind w:left="6741" w:hanging="360"/>
      </w:pPr>
    </w:lvl>
    <w:lvl w:ilvl="7">
      <w:start w:val="1"/>
      <w:numFmt w:val="lowerLetter"/>
      <w:lvlText w:val="%1.%2.%3.%4.%5.%6.%7.%8."/>
      <w:lvlJc w:val="left"/>
      <w:pPr>
        <w:tabs>
          <w:tab w:val="num" w:pos="0"/>
        </w:tabs>
        <w:ind w:left="7461" w:hanging="360"/>
      </w:pPr>
    </w:lvl>
    <w:lvl w:ilvl="8">
      <w:start w:val="1"/>
      <w:numFmt w:val="lowerRoman"/>
      <w:lvlText w:val="%1.%2.%3.%4.%5.%6.%7.%8.%9."/>
      <w:lvlJc w:val="right"/>
      <w:pPr>
        <w:tabs>
          <w:tab w:val="num" w:pos="0"/>
        </w:tabs>
        <w:ind w:left="8181" w:hanging="180"/>
      </w:pPr>
    </w:lvl>
  </w:abstractNum>
  <w:abstractNum w:abstractNumId="40" w15:restartNumberingAfterBreak="0">
    <w:nsid w:val="5FF04769"/>
    <w:multiLevelType w:val="hybridMultilevel"/>
    <w:tmpl w:val="E444C6A2"/>
    <w:lvl w:ilvl="0" w:tplc="BDD4DE5E">
      <w:start w:val="1"/>
      <w:numFmt w:val="decimal"/>
      <w:lvlText w:val="%1."/>
      <w:lvlJc w:val="left"/>
      <w:pPr>
        <w:ind w:left="720" w:hanging="360"/>
      </w:pPr>
      <w:rPr>
        <w:rFonts w:hint="default"/>
        <w:b/>
        <w:bCs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1B26D3"/>
    <w:multiLevelType w:val="multilevel"/>
    <w:tmpl w:val="5366DD6E"/>
    <w:lvl w:ilvl="0">
      <w:start w:val="24"/>
      <w:numFmt w:val="decimal"/>
      <w:lvlText w:val="%1."/>
      <w:lvlJc w:val="left"/>
      <w:pPr>
        <w:tabs>
          <w:tab w:val="num" w:pos="0"/>
        </w:tabs>
        <w:ind w:left="500" w:hanging="500"/>
      </w:pPr>
      <w:rPr>
        <w:color w:val="00000A"/>
      </w:rPr>
    </w:lvl>
    <w:lvl w:ilvl="1">
      <w:start w:val="1"/>
      <w:numFmt w:val="decimal"/>
      <w:lvlText w:val="%1.%2."/>
      <w:lvlJc w:val="left"/>
      <w:pPr>
        <w:tabs>
          <w:tab w:val="num" w:pos="0"/>
        </w:tabs>
        <w:ind w:left="1429" w:hanging="720"/>
      </w:pPr>
      <w:rPr>
        <w:b/>
        <w:bCs/>
        <w:color w:val="00000A"/>
      </w:rPr>
    </w:lvl>
    <w:lvl w:ilvl="2">
      <w:start w:val="1"/>
      <w:numFmt w:val="decimal"/>
      <w:lvlText w:val="%1.%2.%3."/>
      <w:lvlJc w:val="left"/>
      <w:pPr>
        <w:tabs>
          <w:tab w:val="num" w:pos="0"/>
        </w:tabs>
        <w:ind w:left="2138" w:hanging="720"/>
      </w:pPr>
      <w:rPr>
        <w:color w:val="00000A"/>
      </w:rPr>
    </w:lvl>
    <w:lvl w:ilvl="3">
      <w:start w:val="1"/>
      <w:numFmt w:val="decimal"/>
      <w:lvlText w:val="%1.%2.%3.%4."/>
      <w:lvlJc w:val="left"/>
      <w:pPr>
        <w:tabs>
          <w:tab w:val="num" w:pos="0"/>
        </w:tabs>
        <w:ind w:left="3207" w:hanging="1080"/>
      </w:pPr>
      <w:rPr>
        <w:color w:val="00000A"/>
      </w:rPr>
    </w:lvl>
    <w:lvl w:ilvl="4">
      <w:start w:val="1"/>
      <w:numFmt w:val="decimal"/>
      <w:lvlText w:val="%1.%2.%3.%4.%5."/>
      <w:lvlJc w:val="left"/>
      <w:pPr>
        <w:tabs>
          <w:tab w:val="num" w:pos="0"/>
        </w:tabs>
        <w:ind w:left="3916" w:hanging="1080"/>
      </w:pPr>
      <w:rPr>
        <w:color w:val="00000A"/>
      </w:rPr>
    </w:lvl>
    <w:lvl w:ilvl="5">
      <w:start w:val="1"/>
      <w:numFmt w:val="decimal"/>
      <w:lvlText w:val="%1.%2.%3.%4.%5.%6."/>
      <w:lvlJc w:val="left"/>
      <w:pPr>
        <w:tabs>
          <w:tab w:val="num" w:pos="0"/>
        </w:tabs>
        <w:ind w:left="4985" w:hanging="1440"/>
      </w:pPr>
      <w:rPr>
        <w:color w:val="00000A"/>
      </w:rPr>
    </w:lvl>
    <w:lvl w:ilvl="6">
      <w:start w:val="1"/>
      <w:numFmt w:val="decimal"/>
      <w:lvlText w:val="%1.%2.%3.%4.%5.%6.%7."/>
      <w:lvlJc w:val="left"/>
      <w:pPr>
        <w:tabs>
          <w:tab w:val="num" w:pos="0"/>
        </w:tabs>
        <w:ind w:left="5694" w:hanging="1440"/>
      </w:pPr>
      <w:rPr>
        <w:color w:val="00000A"/>
      </w:rPr>
    </w:lvl>
    <w:lvl w:ilvl="7">
      <w:start w:val="1"/>
      <w:numFmt w:val="decimal"/>
      <w:lvlText w:val="%1.%2.%3.%4.%5.%6.%7.%8."/>
      <w:lvlJc w:val="left"/>
      <w:pPr>
        <w:tabs>
          <w:tab w:val="num" w:pos="0"/>
        </w:tabs>
        <w:ind w:left="6763" w:hanging="1800"/>
      </w:pPr>
      <w:rPr>
        <w:color w:val="00000A"/>
      </w:rPr>
    </w:lvl>
    <w:lvl w:ilvl="8">
      <w:start w:val="1"/>
      <w:numFmt w:val="decimal"/>
      <w:lvlText w:val="%1.%2.%3.%4.%5.%6.%7.%8.%9."/>
      <w:lvlJc w:val="left"/>
      <w:pPr>
        <w:tabs>
          <w:tab w:val="num" w:pos="0"/>
        </w:tabs>
        <w:ind w:left="7472" w:hanging="1800"/>
      </w:pPr>
      <w:rPr>
        <w:color w:val="00000A"/>
      </w:rPr>
    </w:lvl>
  </w:abstractNum>
  <w:abstractNum w:abstractNumId="42" w15:restartNumberingAfterBreak="0">
    <w:nsid w:val="630C02F2"/>
    <w:multiLevelType w:val="multilevel"/>
    <w:tmpl w:val="4476F5EC"/>
    <w:lvl w:ilvl="0">
      <w:start w:val="1"/>
      <w:numFmt w:val="lowerLetter"/>
      <w:lvlText w:val="%1)"/>
      <w:lvlJc w:val="left"/>
      <w:pPr>
        <w:tabs>
          <w:tab w:val="num" w:pos="0"/>
        </w:tabs>
        <w:ind w:left="1353" w:hanging="360"/>
      </w:pPr>
      <w:rPr>
        <w:b w:val="0"/>
      </w:rPr>
    </w:lvl>
    <w:lvl w:ilvl="1">
      <w:start w:val="1"/>
      <w:numFmt w:val="lowerLetter"/>
      <w:lvlText w:val="%2."/>
      <w:lvlJc w:val="left"/>
      <w:pPr>
        <w:tabs>
          <w:tab w:val="num" w:pos="0"/>
        </w:tabs>
        <w:ind w:left="2073" w:hanging="360"/>
      </w:pPr>
    </w:lvl>
    <w:lvl w:ilvl="2">
      <w:start w:val="1"/>
      <w:numFmt w:val="lowerRoman"/>
      <w:lvlText w:val="%1.%2.%3."/>
      <w:lvlJc w:val="right"/>
      <w:pPr>
        <w:tabs>
          <w:tab w:val="num" w:pos="0"/>
        </w:tabs>
        <w:ind w:left="2793" w:hanging="180"/>
      </w:pPr>
    </w:lvl>
    <w:lvl w:ilvl="3">
      <w:start w:val="1"/>
      <w:numFmt w:val="decimal"/>
      <w:lvlText w:val="%1.%2.%3.%4."/>
      <w:lvlJc w:val="left"/>
      <w:pPr>
        <w:tabs>
          <w:tab w:val="num" w:pos="0"/>
        </w:tabs>
        <w:ind w:left="3513" w:hanging="360"/>
      </w:pPr>
    </w:lvl>
    <w:lvl w:ilvl="4">
      <w:start w:val="1"/>
      <w:numFmt w:val="lowerLetter"/>
      <w:lvlText w:val="%1.%2.%3.%4.%5."/>
      <w:lvlJc w:val="left"/>
      <w:pPr>
        <w:tabs>
          <w:tab w:val="num" w:pos="0"/>
        </w:tabs>
        <w:ind w:left="4233" w:hanging="360"/>
      </w:pPr>
    </w:lvl>
    <w:lvl w:ilvl="5">
      <w:start w:val="1"/>
      <w:numFmt w:val="lowerRoman"/>
      <w:lvlText w:val="%1.%2.%3.%4.%5.%6."/>
      <w:lvlJc w:val="right"/>
      <w:pPr>
        <w:tabs>
          <w:tab w:val="num" w:pos="0"/>
        </w:tabs>
        <w:ind w:left="4953" w:hanging="180"/>
      </w:pPr>
    </w:lvl>
    <w:lvl w:ilvl="6">
      <w:start w:val="1"/>
      <w:numFmt w:val="decimal"/>
      <w:lvlText w:val="%1.%2.%3.%4.%5.%6.%7."/>
      <w:lvlJc w:val="left"/>
      <w:pPr>
        <w:tabs>
          <w:tab w:val="num" w:pos="0"/>
        </w:tabs>
        <w:ind w:left="5673" w:hanging="360"/>
      </w:pPr>
    </w:lvl>
    <w:lvl w:ilvl="7">
      <w:start w:val="1"/>
      <w:numFmt w:val="lowerLetter"/>
      <w:lvlText w:val="%1.%2.%3.%4.%5.%6.%7.%8."/>
      <w:lvlJc w:val="left"/>
      <w:pPr>
        <w:tabs>
          <w:tab w:val="num" w:pos="0"/>
        </w:tabs>
        <w:ind w:left="6393" w:hanging="360"/>
      </w:pPr>
    </w:lvl>
    <w:lvl w:ilvl="8">
      <w:start w:val="1"/>
      <w:numFmt w:val="lowerRoman"/>
      <w:lvlText w:val="%1.%2.%3.%4.%5.%6.%7.%8.%9."/>
      <w:lvlJc w:val="right"/>
      <w:pPr>
        <w:tabs>
          <w:tab w:val="num" w:pos="0"/>
        </w:tabs>
        <w:ind w:left="7113" w:hanging="180"/>
      </w:pPr>
    </w:lvl>
  </w:abstractNum>
  <w:abstractNum w:abstractNumId="43" w15:restartNumberingAfterBreak="0">
    <w:nsid w:val="684913EF"/>
    <w:multiLevelType w:val="multilevel"/>
    <w:tmpl w:val="E42AC0E2"/>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4" w15:restartNumberingAfterBreak="0">
    <w:nsid w:val="6D5703B4"/>
    <w:multiLevelType w:val="multilevel"/>
    <w:tmpl w:val="86D4D422"/>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sz w:val="22"/>
        <w:szCs w:val="22"/>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5" w15:restartNumberingAfterBreak="0">
    <w:nsid w:val="6EF618C2"/>
    <w:multiLevelType w:val="multilevel"/>
    <w:tmpl w:val="20E2C3BE"/>
    <w:lvl w:ilvl="0">
      <w:start w:val="1"/>
      <w:numFmt w:val="decimal"/>
      <w:lvlText w:val="%1)"/>
      <w:lvlJc w:val="left"/>
      <w:pPr>
        <w:tabs>
          <w:tab w:val="num" w:pos="0"/>
        </w:tabs>
        <w:ind w:left="1004" w:hanging="360"/>
      </w:pPr>
      <w:rPr>
        <w:b/>
        <w:i w:val="0"/>
        <w:sz w:val="22"/>
        <w:szCs w:val="22"/>
      </w:rPr>
    </w:lvl>
    <w:lvl w:ilvl="1">
      <w:start w:val="1"/>
      <w:numFmt w:val="lowerLetter"/>
      <w:lvlText w:val="%2."/>
      <w:lvlJc w:val="left"/>
      <w:pPr>
        <w:tabs>
          <w:tab w:val="num" w:pos="0"/>
        </w:tabs>
        <w:ind w:left="2433" w:hanging="360"/>
      </w:pPr>
    </w:lvl>
    <w:lvl w:ilvl="2">
      <w:start w:val="1"/>
      <w:numFmt w:val="lowerRoman"/>
      <w:lvlText w:val="%1.%2.%3."/>
      <w:lvlJc w:val="right"/>
      <w:pPr>
        <w:tabs>
          <w:tab w:val="num" w:pos="0"/>
        </w:tabs>
        <w:ind w:left="3153" w:hanging="180"/>
      </w:pPr>
    </w:lvl>
    <w:lvl w:ilvl="3">
      <w:start w:val="1"/>
      <w:numFmt w:val="decimal"/>
      <w:lvlText w:val="%1.%2.%3.%4."/>
      <w:lvlJc w:val="left"/>
      <w:pPr>
        <w:tabs>
          <w:tab w:val="num" w:pos="0"/>
        </w:tabs>
        <w:ind w:left="3873" w:hanging="360"/>
      </w:pPr>
    </w:lvl>
    <w:lvl w:ilvl="4">
      <w:start w:val="1"/>
      <w:numFmt w:val="lowerLetter"/>
      <w:lvlText w:val="%1.%2.%3.%4.%5."/>
      <w:lvlJc w:val="left"/>
      <w:pPr>
        <w:tabs>
          <w:tab w:val="num" w:pos="0"/>
        </w:tabs>
        <w:ind w:left="4593" w:hanging="360"/>
      </w:pPr>
    </w:lvl>
    <w:lvl w:ilvl="5">
      <w:start w:val="1"/>
      <w:numFmt w:val="lowerRoman"/>
      <w:lvlText w:val="%1.%2.%3.%4.%5.%6."/>
      <w:lvlJc w:val="right"/>
      <w:pPr>
        <w:tabs>
          <w:tab w:val="num" w:pos="0"/>
        </w:tabs>
        <w:ind w:left="5313" w:hanging="180"/>
      </w:pPr>
    </w:lvl>
    <w:lvl w:ilvl="6">
      <w:start w:val="1"/>
      <w:numFmt w:val="decimal"/>
      <w:lvlText w:val="%1.%2.%3.%4.%5.%6.%7."/>
      <w:lvlJc w:val="left"/>
      <w:pPr>
        <w:tabs>
          <w:tab w:val="num" w:pos="0"/>
        </w:tabs>
        <w:ind w:left="6033" w:hanging="360"/>
      </w:pPr>
    </w:lvl>
    <w:lvl w:ilvl="7">
      <w:start w:val="1"/>
      <w:numFmt w:val="lowerLetter"/>
      <w:lvlText w:val="%1.%2.%3.%4.%5.%6.%7.%8."/>
      <w:lvlJc w:val="left"/>
      <w:pPr>
        <w:tabs>
          <w:tab w:val="num" w:pos="0"/>
        </w:tabs>
        <w:ind w:left="6753" w:hanging="360"/>
      </w:pPr>
    </w:lvl>
    <w:lvl w:ilvl="8">
      <w:start w:val="1"/>
      <w:numFmt w:val="lowerRoman"/>
      <w:lvlText w:val="%1.%2.%3.%4.%5.%6.%7.%8.%9."/>
      <w:lvlJc w:val="right"/>
      <w:pPr>
        <w:tabs>
          <w:tab w:val="num" w:pos="0"/>
        </w:tabs>
        <w:ind w:left="7473" w:hanging="180"/>
      </w:pPr>
    </w:lvl>
  </w:abstractNum>
  <w:abstractNum w:abstractNumId="46" w15:restartNumberingAfterBreak="0">
    <w:nsid w:val="718132FD"/>
    <w:multiLevelType w:val="multilevel"/>
    <w:tmpl w:val="EF648D66"/>
    <w:lvl w:ilvl="0">
      <w:start w:val="14"/>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7" w15:restartNumberingAfterBreak="0">
    <w:nsid w:val="74912B97"/>
    <w:multiLevelType w:val="hybridMultilevel"/>
    <w:tmpl w:val="1B8E83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161C3B"/>
    <w:multiLevelType w:val="multilevel"/>
    <w:tmpl w:val="66BCB570"/>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rPr>
        <w:rFonts w:ascii="Cambria" w:eastAsia="Calibri" w:hAnsi="Cambria" w:cs="Times New Roman"/>
        <w:b w:val="0"/>
      </w:rPr>
    </w:lvl>
    <w:lvl w:ilvl="3">
      <w:start w:val="1"/>
      <w:numFmt w:val="decimal"/>
      <w:lvlText w:val="%1.%2.%3.%4."/>
      <w:lvlJc w:val="left"/>
      <w:pPr>
        <w:tabs>
          <w:tab w:val="num" w:pos="0"/>
        </w:tabs>
        <w:ind w:left="4014" w:hanging="360"/>
      </w:pPr>
    </w:lvl>
    <w:lvl w:ilvl="4">
      <w:start w:val="1"/>
      <w:numFmt w:val="lowerLetter"/>
      <w:lvlText w:val="%1.%2.%3.%4.%5."/>
      <w:lvlJc w:val="left"/>
      <w:pPr>
        <w:tabs>
          <w:tab w:val="num" w:pos="0"/>
        </w:tabs>
        <w:ind w:left="4734" w:hanging="360"/>
      </w:pPr>
    </w:lvl>
    <w:lvl w:ilvl="5">
      <w:start w:val="1"/>
      <w:numFmt w:val="lowerRoman"/>
      <w:lvlText w:val="%1.%2.%3.%4.%5.%6."/>
      <w:lvlJc w:val="right"/>
      <w:pPr>
        <w:tabs>
          <w:tab w:val="num" w:pos="0"/>
        </w:tabs>
        <w:ind w:left="5454" w:hanging="180"/>
      </w:pPr>
    </w:lvl>
    <w:lvl w:ilvl="6">
      <w:start w:val="1"/>
      <w:numFmt w:val="decimal"/>
      <w:lvlText w:val="%1.%2.%3.%4.%5.%6.%7."/>
      <w:lvlJc w:val="left"/>
      <w:pPr>
        <w:tabs>
          <w:tab w:val="num" w:pos="0"/>
        </w:tabs>
        <w:ind w:left="6174" w:hanging="360"/>
      </w:pPr>
    </w:lvl>
    <w:lvl w:ilvl="7">
      <w:start w:val="1"/>
      <w:numFmt w:val="lowerLetter"/>
      <w:lvlText w:val="%1.%2.%3.%4.%5.%6.%7.%8."/>
      <w:lvlJc w:val="left"/>
      <w:pPr>
        <w:tabs>
          <w:tab w:val="num" w:pos="0"/>
        </w:tabs>
        <w:ind w:left="6894" w:hanging="360"/>
      </w:pPr>
    </w:lvl>
    <w:lvl w:ilvl="8">
      <w:start w:val="1"/>
      <w:numFmt w:val="lowerRoman"/>
      <w:lvlText w:val="%1.%2.%3.%4.%5.%6.%7.%8.%9."/>
      <w:lvlJc w:val="right"/>
      <w:pPr>
        <w:tabs>
          <w:tab w:val="num" w:pos="0"/>
        </w:tabs>
        <w:ind w:left="7614" w:hanging="180"/>
      </w:pPr>
    </w:lvl>
  </w:abstractNum>
  <w:abstractNum w:abstractNumId="49" w15:restartNumberingAfterBreak="0">
    <w:nsid w:val="7842613D"/>
    <w:multiLevelType w:val="multilevel"/>
    <w:tmpl w:val="1B40D69A"/>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hint="default"/>
        <w:b/>
        <w:sz w:val="22"/>
        <w:szCs w:val="22"/>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0" w15:restartNumberingAfterBreak="0">
    <w:nsid w:val="79E8179B"/>
    <w:multiLevelType w:val="hybridMultilevel"/>
    <w:tmpl w:val="7B6C6E2C"/>
    <w:name w:val="WW8Num2223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7A375EEF"/>
    <w:multiLevelType w:val="multilevel"/>
    <w:tmpl w:val="7CB6EC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2" w15:restartNumberingAfterBreak="0">
    <w:nsid w:val="7A8B083F"/>
    <w:multiLevelType w:val="multilevel"/>
    <w:tmpl w:val="2A8A7AAC"/>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hint="default"/>
        <w:b/>
        <w:i w:val="0"/>
        <w:sz w:val="22"/>
        <w:szCs w:val="22"/>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3" w15:restartNumberingAfterBreak="0">
    <w:nsid w:val="7DA86AD0"/>
    <w:multiLevelType w:val="multilevel"/>
    <w:tmpl w:val="FB7C6C4C"/>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1.%2.%3)"/>
      <w:lvlJc w:val="left"/>
      <w:pPr>
        <w:tabs>
          <w:tab w:val="num" w:pos="0"/>
        </w:tabs>
        <w:ind w:left="2880" w:hanging="180"/>
      </w:pPr>
      <w:rPr>
        <w:rFonts w:cs="Times New Roman"/>
      </w:rPr>
    </w:lvl>
    <w:lvl w:ilvl="3">
      <w:start w:val="1"/>
      <w:numFmt w:val="decimal"/>
      <w:lvlText w:val="%1.%2.%3.%4."/>
      <w:lvlJc w:val="left"/>
      <w:pPr>
        <w:tabs>
          <w:tab w:val="num" w:pos="0"/>
        </w:tabs>
        <w:ind w:left="3600" w:hanging="360"/>
      </w:pPr>
      <w:rPr>
        <w:rFonts w:cs="Times New Roman"/>
      </w:rPr>
    </w:lvl>
    <w:lvl w:ilvl="4">
      <w:start w:val="1"/>
      <w:numFmt w:val="lowerLetter"/>
      <w:lvlText w:val="%1.%2.%3.%4.%5."/>
      <w:lvlJc w:val="left"/>
      <w:pPr>
        <w:tabs>
          <w:tab w:val="num" w:pos="0"/>
        </w:tabs>
        <w:ind w:left="4320" w:hanging="360"/>
      </w:pPr>
      <w:rPr>
        <w:rFonts w:cs="Times New Roman"/>
      </w:rPr>
    </w:lvl>
    <w:lvl w:ilvl="5">
      <w:start w:val="1"/>
      <w:numFmt w:val="lowerRoman"/>
      <w:lvlText w:val="%1.%2.%3.%4.%5.%6."/>
      <w:lvlJc w:val="right"/>
      <w:pPr>
        <w:tabs>
          <w:tab w:val="num" w:pos="0"/>
        </w:tabs>
        <w:ind w:left="5040" w:hanging="180"/>
      </w:pPr>
      <w:rPr>
        <w:rFonts w:cs="Times New Roman"/>
      </w:rPr>
    </w:lvl>
    <w:lvl w:ilvl="6">
      <w:start w:val="1"/>
      <w:numFmt w:val="decimal"/>
      <w:lvlText w:val="%1.%2.%3.%4.%5.%6.%7."/>
      <w:lvlJc w:val="left"/>
      <w:pPr>
        <w:tabs>
          <w:tab w:val="num" w:pos="0"/>
        </w:tabs>
        <w:ind w:left="5760" w:hanging="360"/>
      </w:pPr>
      <w:rPr>
        <w:rFonts w:cs="Times New Roman"/>
      </w:rPr>
    </w:lvl>
    <w:lvl w:ilvl="7">
      <w:start w:val="1"/>
      <w:numFmt w:val="lowerLetter"/>
      <w:lvlText w:val="%1.%2.%3.%4.%5.%6.%7.%8."/>
      <w:lvlJc w:val="left"/>
      <w:pPr>
        <w:tabs>
          <w:tab w:val="num" w:pos="0"/>
        </w:tabs>
        <w:ind w:left="6480" w:hanging="360"/>
      </w:pPr>
      <w:rPr>
        <w:rFonts w:cs="Times New Roman"/>
      </w:rPr>
    </w:lvl>
    <w:lvl w:ilvl="8">
      <w:start w:val="1"/>
      <w:numFmt w:val="lowerRoman"/>
      <w:lvlText w:val="%1.%2.%3.%4.%5.%6.%7.%8.%9."/>
      <w:lvlJc w:val="right"/>
      <w:pPr>
        <w:tabs>
          <w:tab w:val="num" w:pos="0"/>
        </w:tabs>
        <w:ind w:left="7200" w:hanging="180"/>
      </w:pPr>
      <w:rPr>
        <w:rFonts w:cs="Times New Roman"/>
      </w:rPr>
    </w:lvl>
  </w:abstractNum>
  <w:abstractNum w:abstractNumId="54" w15:restartNumberingAfterBreak="0">
    <w:nsid w:val="7E695BF1"/>
    <w:multiLevelType w:val="multilevel"/>
    <w:tmpl w:val="EE4EC102"/>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ascii="Cambria" w:hAnsi="Cambria"/>
        <w:b/>
        <w:bCs/>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5" w15:restartNumberingAfterBreak="0">
    <w:nsid w:val="7FF35CC9"/>
    <w:multiLevelType w:val="multilevel"/>
    <w:tmpl w:val="D6344AB8"/>
    <w:lvl w:ilvl="0">
      <w:start w:val="11"/>
      <w:numFmt w:val="decimal"/>
      <w:lvlText w:val="%1"/>
      <w:lvlJc w:val="left"/>
      <w:pPr>
        <w:ind w:left="408" w:hanging="408"/>
      </w:pPr>
      <w:rPr>
        <w:rFonts w:hint="default"/>
        <w:b w:val="0"/>
      </w:rPr>
    </w:lvl>
    <w:lvl w:ilvl="1">
      <w:start w:val="1"/>
      <w:numFmt w:val="decimal"/>
      <w:lvlText w:val="%1.%2"/>
      <w:lvlJc w:val="left"/>
      <w:pPr>
        <w:ind w:left="408" w:hanging="408"/>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16cid:durableId="1114667109">
    <w:abstractNumId w:val="37"/>
  </w:num>
  <w:num w:numId="2" w16cid:durableId="2083136079">
    <w:abstractNumId w:val="44"/>
  </w:num>
  <w:num w:numId="3" w16cid:durableId="1391420384">
    <w:abstractNumId w:val="2"/>
  </w:num>
  <w:num w:numId="4" w16cid:durableId="987825070">
    <w:abstractNumId w:val="16"/>
  </w:num>
  <w:num w:numId="5" w16cid:durableId="823009832">
    <w:abstractNumId w:val="46"/>
  </w:num>
  <w:num w:numId="6" w16cid:durableId="1929460439">
    <w:abstractNumId w:val="26"/>
  </w:num>
  <w:num w:numId="7" w16cid:durableId="1169448295">
    <w:abstractNumId w:val="17"/>
  </w:num>
  <w:num w:numId="8" w16cid:durableId="954287540">
    <w:abstractNumId w:val="24"/>
  </w:num>
  <w:num w:numId="9" w16cid:durableId="1142499477">
    <w:abstractNumId w:val="49"/>
  </w:num>
  <w:num w:numId="10" w16cid:durableId="1616718586">
    <w:abstractNumId w:val="9"/>
  </w:num>
  <w:num w:numId="11" w16cid:durableId="100880449">
    <w:abstractNumId w:val="34"/>
  </w:num>
  <w:num w:numId="12" w16cid:durableId="1281838084">
    <w:abstractNumId w:val="52"/>
  </w:num>
  <w:num w:numId="13" w16cid:durableId="596452392">
    <w:abstractNumId w:val="6"/>
  </w:num>
  <w:num w:numId="14" w16cid:durableId="1775786748">
    <w:abstractNumId w:val="42"/>
  </w:num>
  <w:num w:numId="15" w16cid:durableId="234902365">
    <w:abstractNumId w:val="53"/>
  </w:num>
  <w:num w:numId="16" w16cid:durableId="1728605596">
    <w:abstractNumId w:val="5"/>
  </w:num>
  <w:num w:numId="17" w16cid:durableId="1982734119">
    <w:abstractNumId w:val="29"/>
  </w:num>
  <w:num w:numId="18" w16cid:durableId="1308242011">
    <w:abstractNumId w:val="27"/>
  </w:num>
  <w:num w:numId="19" w16cid:durableId="1385448159">
    <w:abstractNumId w:val="30"/>
  </w:num>
  <w:num w:numId="20" w16cid:durableId="815531460">
    <w:abstractNumId w:val="48"/>
  </w:num>
  <w:num w:numId="21" w16cid:durableId="1668903301">
    <w:abstractNumId w:val="39"/>
  </w:num>
  <w:num w:numId="22" w16cid:durableId="625352996">
    <w:abstractNumId w:val="36"/>
  </w:num>
  <w:num w:numId="23" w16cid:durableId="1765304602">
    <w:abstractNumId w:val="15"/>
  </w:num>
  <w:num w:numId="24" w16cid:durableId="1060178783">
    <w:abstractNumId w:val="43"/>
  </w:num>
  <w:num w:numId="25" w16cid:durableId="1432432364">
    <w:abstractNumId w:val="54"/>
  </w:num>
  <w:num w:numId="26" w16cid:durableId="180776937">
    <w:abstractNumId w:val="45"/>
  </w:num>
  <w:num w:numId="27" w16cid:durableId="188102791">
    <w:abstractNumId w:val="33"/>
  </w:num>
  <w:num w:numId="28" w16cid:durableId="1728920707">
    <w:abstractNumId w:val="7"/>
  </w:num>
  <w:num w:numId="29" w16cid:durableId="1825777626">
    <w:abstractNumId w:val="12"/>
  </w:num>
  <w:num w:numId="30" w16cid:durableId="466168130">
    <w:abstractNumId w:val="41"/>
  </w:num>
  <w:num w:numId="31" w16cid:durableId="1606500757">
    <w:abstractNumId w:val="18"/>
  </w:num>
  <w:num w:numId="32" w16cid:durableId="1845707334">
    <w:abstractNumId w:val="28"/>
  </w:num>
  <w:num w:numId="33" w16cid:durableId="1696538771">
    <w:abstractNumId w:val="35"/>
  </w:num>
  <w:num w:numId="34" w16cid:durableId="1899782675">
    <w:abstractNumId w:val="20"/>
  </w:num>
  <w:num w:numId="35" w16cid:durableId="1120300013">
    <w:abstractNumId w:val="23"/>
  </w:num>
  <w:num w:numId="36" w16cid:durableId="2093433088">
    <w:abstractNumId w:val="21"/>
  </w:num>
  <w:num w:numId="37" w16cid:durableId="1537425323">
    <w:abstractNumId w:val="11"/>
  </w:num>
  <w:num w:numId="38" w16cid:durableId="1259020424">
    <w:abstractNumId w:val="51"/>
    <w:lvlOverride w:ilvl="0">
      <w:startOverride w:val="1"/>
    </w:lvlOverride>
  </w:num>
  <w:num w:numId="39" w16cid:durableId="885264207">
    <w:abstractNumId w:val="51"/>
  </w:num>
  <w:num w:numId="40" w16cid:durableId="1373115804">
    <w:abstractNumId w:val="38"/>
    <w:lvlOverride w:ilvl="0">
      <w:startOverride w:val="1"/>
    </w:lvlOverride>
  </w:num>
  <w:num w:numId="41" w16cid:durableId="1195658976">
    <w:abstractNumId w:val="38"/>
  </w:num>
  <w:num w:numId="42" w16cid:durableId="2025672074">
    <w:abstractNumId w:val="32"/>
    <w:lvlOverride w:ilvl="0">
      <w:startOverride w:val="1"/>
    </w:lvlOverride>
  </w:num>
  <w:num w:numId="43" w16cid:durableId="1529105927">
    <w:abstractNumId w:val="32"/>
  </w:num>
  <w:num w:numId="44" w16cid:durableId="855926062">
    <w:abstractNumId w:val="40"/>
  </w:num>
  <w:num w:numId="45" w16cid:durableId="1444567747">
    <w:abstractNumId w:val="10"/>
  </w:num>
  <w:num w:numId="46" w16cid:durableId="1747729532">
    <w:abstractNumId w:val="8"/>
  </w:num>
  <w:num w:numId="47" w16cid:durableId="2032224863">
    <w:abstractNumId w:val="31"/>
  </w:num>
  <w:num w:numId="48" w16cid:durableId="741096532">
    <w:abstractNumId w:val="0"/>
  </w:num>
  <w:num w:numId="49" w16cid:durableId="287203686">
    <w:abstractNumId w:val="3"/>
  </w:num>
  <w:num w:numId="50" w16cid:durableId="2072000668">
    <w:abstractNumId w:val="25"/>
  </w:num>
  <w:num w:numId="51" w16cid:durableId="1673415566">
    <w:abstractNumId w:val="14"/>
  </w:num>
  <w:num w:numId="52" w16cid:durableId="1468813263">
    <w:abstractNumId w:val="50"/>
  </w:num>
  <w:num w:numId="53" w16cid:durableId="612791208">
    <w:abstractNumId w:val="13"/>
  </w:num>
  <w:num w:numId="54" w16cid:durableId="2019848484">
    <w:abstractNumId w:val="22"/>
  </w:num>
  <w:num w:numId="55" w16cid:durableId="2074502037">
    <w:abstractNumId w:val="55"/>
  </w:num>
  <w:num w:numId="56" w16cid:durableId="719354800">
    <w:abstractNumId w:val="4"/>
  </w:num>
  <w:num w:numId="57" w16cid:durableId="784929008">
    <w:abstractNumId w:val="19"/>
  </w:num>
  <w:num w:numId="58" w16cid:durableId="1447849587">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41F"/>
    <w:rsid w:val="00015FC8"/>
    <w:rsid w:val="00020943"/>
    <w:rsid w:val="00032DFF"/>
    <w:rsid w:val="00050D39"/>
    <w:rsid w:val="000575AD"/>
    <w:rsid w:val="000635AE"/>
    <w:rsid w:val="0006467A"/>
    <w:rsid w:val="000649B3"/>
    <w:rsid w:val="00070FAE"/>
    <w:rsid w:val="00086434"/>
    <w:rsid w:val="000C7E3F"/>
    <w:rsid w:val="00127101"/>
    <w:rsid w:val="0013655A"/>
    <w:rsid w:val="00140E20"/>
    <w:rsid w:val="00141C8C"/>
    <w:rsid w:val="0014726E"/>
    <w:rsid w:val="00151660"/>
    <w:rsid w:val="001531BF"/>
    <w:rsid w:val="001572D7"/>
    <w:rsid w:val="00162D83"/>
    <w:rsid w:val="001E75E7"/>
    <w:rsid w:val="00205238"/>
    <w:rsid w:val="002214C0"/>
    <w:rsid w:val="0022769D"/>
    <w:rsid w:val="0023304B"/>
    <w:rsid w:val="002471DB"/>
    <w:rsid w:val="00250521"/>
    <w:rsid w:val="0026377C"/>
    <w:rsid w:val="002641DD"/>
    <w:rsid w:val="002A17DB"/>
    <w:rsid w:val="002B6718"/>
    <w:rsid w:val="002E5DFA"/>
    <w:rsid w:val="002F6C6E"/>
    <w:rsid w:val="00302224"/>
    <w:rsid w:val="00304220"/>
    <w:rsid w:val="0031237F"/>
    <w:rsid w:val="003207C0"/>
    <w:rsid w:val="0033154F"/>
    <w:rsid w:val="0033174C"/>
    <w:rsid w:val="00332271"/>
    <w:rsid w:val="00344032"/>
    <w:rsid w:val="00354AE0"/>
    <w:rsid w:val="003557AE"/>
    <w:rsid w:val="00360746"/>
    <w:rsid w:val="00364206"/>
    <w:rsid w:val="00382939"/>
    <w:rsid w:val="00384DC6"/>
    <w:rsid w:val="003A1389"/>
    <w:rsid w:val="003D6D42"/>
    <w:rsid w:val="00415D33"/>
    <w:rsid w:val="0045145D"/>
    <w:rsid w:val="00466544"/>
    <w:rsid w:val="00471340"/>
    <w:rsid w:val="00473716"/>
    <w:rsid w:val="00485F09"/>
    <w:rsid w:val="004901CF"/>
    <w:rsid w:val="00490261"/>
    <w:rsid w:val="004A030C"/>
    <w:rsid w:val="004B541E"/>
    <w:rsid w:val="004F229A"/>
    <w:rsid w:val="00535AA8"/>
    <w:rsid w:val="00554063"/>
    <w:rsid w:val="00560536"/>
    <w:rsid w:val="005B3BC9"/>
    <w:rsid w:val="005C3770"/>
    <w:rsid w:val="006025FC"/>
    <w:rsid w:val="00610907"/>
    <w:rsid w:val="0062278E"/>
    <w:rsid w:val="006564A0"/>
    <w:rsid w:val="006671FE"/>
    <w:rsid w:val="006A142A"/>
    <w:rsid w:val="006A502D"/>
    <w:rsid w:val="006B7F38"/>
    <w:rsid w:val="006C2B0C"/>
    <w:rsid w:val="006C2E44"/>
    <w:rsid w:val="006D380B"/>
    <w:rsid w:val="006D502A"/>
    <w:rsid w:val="006D671F"/>
    <w:rsid w:val="00715BF5"/>
    <w:rsid w:val="007802A6"/>
    <w:rsid w:val="00792DB3"/>
    <w:rsid w:val="00793690"/>
    <w:rsid w:val="007A5F61"/>
    <w:rsid w:val="008139AC"/>
    <w:rsid w:val="008303CF"/>
    <w:rsid w:val="008306EA"/>
    <w:rsid w:val="0083685B"/>
    <w:rsid w:val="0085512C"/>
    <w:rsid w:val="00860998"/>
    <w:rsid w:val="00865F69"/>
    <w:rsid w:val="008753D3"/>
    <w:rsid w:val="008972E9"/>
    <w:rsid w:val="008A234D"/>
    <w:rsid w:val="008A38E4"/>
    <w:rsid w:val="008B5316"/>
    <w:rsid w:val="008E0D8C"/>
    <w:rsid w:val="008F5CB0"/>
    <w:rsid w:val="009255A0"/>
    <w:rsid w:val="00934A24"/>
    <w:rsid w:val="00971FCF"/>
    <w:rsid w:val="00993C9A"/>
    <w:rsid w:val="00996CFF"/>
    <w:rsid w:val="009B04EE"/>
    <w:rsid w:val="00A02EB6"/>
    <w:rsid w:val="00A05527"/>
    <w:rsid w:val="00A16750"/>
    <w:rsid w:val="00A524BF"/>
    <w:rsid w:val="00A53EA4"/>
    <w:rsid w:val="00A54A57"/>
    <w:rsid w:val="00A64D8D"/>
    <w:rsid w:val="00A67EDC"/>
    <w:rsid w:val="00A849CC"/>
    <w:rsid w:val="00A9179A"/>
    <w:rsid w:val="00AB46DF"/>
    <w:rsid w:val="00AD5B33"/>
    <w:rsid w:val="00B03F67"/>
    <w:rsid w:val="00B206E8"/>
    <w:rsid w:val="00B21354"/>
    <w:rsid w:val="00B22F19"/>
    <w:rsid w:val="00B26296"/>
    <w:rsid w:val="00B44DF5"/>
    <w:rsid w:val="00B52C77"/>
    <w:rsid w:val="00B6454D"/>
    <w:rsid w:val="00B67E48"/>
    <w:rsid w:val="00B75942"/>
    <w:rsid w:val="00B80609"/>
    <w:rsid w:val="00B8753B"/>
    <w:rsid w:val="00BB3B55"/>
    <w:rsid w:val="00BB3B62"/>
    <w:rsid w:val="00BD1A00"/>
    <w:rsid w:val="00BD6CE5"/>
    <w:rsid w:val="00BE402F"/>
    <w:rsid w:val="00BE58F6"/>
    <w:rsid w:val="00BF0374"/>
    <w:rsid w:val="00BF3EBC"/>
    <w:rsid w:val="00C45974"/>
    <w:rsid w:val="00C5741F"/>
    <w:rsid w:val="00C71664"/>
    <w:rsid w:val="00C92565"/>
    <w:rsid w:val="00CA5081"/>
    <w:rsid w:val="00CB0389"/>
    <w:rsid w:val="00CC4F40"/>
    <w:rsid w:val="00CC5DEB"/>
    <w:rsid w:val="00CE118F"/>
    <w:rsid w:val="00CE7DE3"/>
    <w:rsid w:val="00D15602"/>
    <w:rsid w:val="00D22EC3"/>
    <w:rsid w:val="00D25510"/>
    <w:rsid w:val="00D43A30"/>
    <w:rsid w:val="00D5104C"/>
    <w:rsid w:val="00D51E7E"/>
    <w:rsid w:val="00D90066"/>
    <w:rsid w:val="00DB179E"/>
    <w:rsid w:val="00DD3310"/>
    <w:rsid w:val="00DD50BD"/>
    <w:rsid w:val="00E01107"/>
    <w:rsid w:val="00E34A3C"/>
    <w:rsid w:val="00E4166E"/>
    <w:rsid w:val="00E60D7E"/>
    <w:rsid w:val="00E8195D"/>
    <w:rsid w:val="00EA650C"/>
    <w:rsid w:val="00EB0663"/>
    <w:rsid w:val="00EC0897"/>
    <w:rsid w:val="00EC19F8"/>
    <w:rsid w:val="00EC2E2A"/>
    <w:rsid w:val="00ED6151"/>
    <w:rsid w:val="00F16964"/>
    <w:rsid w:val="00F172F8"/>
    <w:rsid w:val="00F21079"/>
    <w:rsid w:val="00F4252A"/>
    <w:rsid w:val="00F42A7F"/>
    <w:rsid w:val="00F5247F"/>
    <w:rsid w:val="00FB1CDF"/>
    <w:rsid w:val="00FB2CB2"/>
    <w:rsid w:val="00FB4B0A"/>
    <w:rsid w:val="00FD01CE"/>
    <w:rsid w:val="00FE42B2"/>
    <w:rsid w:val="00FF486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77FE9"/>
  <w15:chartTrackingRefBased/>
  <w15:docId w15:val="{F1ABCD33-6646-457D-988E-B3591B8D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imes New Roman"/>
        <w:sz w:val="19"/>
        <w:szCs w:val="19"/>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741F"/>
    <w:pPr>
      <w:widowControl w:val="0"/>
      <w:suppressAutoHyphens/>
      <w:spacing w:after="0" w:line="240" w:lineRule="auto"/>
      <w:textAlignment w:val="baseline"/>
    </w:pPr>
    <w:rPr>
      <w:rFonts w:ascii="Calibri" w:eastAsia="Calibri" w:hAnsi="Calibri"/>
      <w:bCs/>
      <w:kern w:val="2"/>
      <w:sz w:val="20"/>
      <w:szCs w:val="20"/>
      <w:lang w:eastAsia="pl-PL"/>
    </w:rPr>
  </w:style>
  <w:style w:type="paragraph" w:styleId="Nagwek1">
    <w:name w:val="heading 1"/>
    <w:basedOn w:val="Standard"/>
    <w:next w:val="Textbody"/>
    <w:link w:val="Nagwek1Znak"/>
    <w:qFormat/>
    <w:rsid w:val="00C5741F"/>
    <w:pPr>
      <w:keepNext/>
      <w:spacing w:before="240" w:after="60"/>
      <w:outlineLvl w:val="0"/>
    </w:pPr>
    <w:rPr>
      <w:rFonts w:ascii="Arial" w:eastAsia="Calibri" w:hAnsi="Arial" w:cs="Arial"/>
      <w:b/>
      <w:sz w:val="32"/>
      <w:szCs w:val="20"/>
    </w:rPr>
  </w:style>
  <w:style w:type="paragraph" w:styleId="Nagwek3">
    <w:name w:val="heading 3"/>
    <w:basedOn w:val="Normalny"/>
    <w:next w:val="Normalny"/>
    <w:link w:val="Nagwek3Znak"/>
    <w:uiPriority w:val="9"/>
    <w:semiHidden/>
    <w:unhideWhenUsed/>
    <w:qFormat/>
    <w:rsid w:val="00C5741F"/>
    <w:pPr>
      <w:keepNext/>
      <w:spacing w:before="240" w:after="60"/>
      <w:outlineLvl w:val="2"/>
    </w:pPr>
    <w:rPr>
      <w:rFonts w:ascii="Calibri Light" w:eastAsia="Times New Roman" w:hAnsi="Calibri Light"/>
      <w:b/>
      <w:bCs w:val="0"/>
      <w:sz w:val="26"/>
      <w:szCs w:val="26"/>
    </w:rPr>
  </w:style>
  <w:style w:type="paragraph" w:styleId="Nagwek4">
    <w:name w:val="heading 4"/>
    <w:basedOn w:val="Normalny"/>
    <w:next w:val="Normalny"/>
    <w:link w:val="Nagwek4Znak"/>
    <w:uiPriority w:val="9"/>
    <w:semiHidden/>
    <w:unhideWhenUsed/>
    <w:qFormat/>
    <w:rsid w:val="00C5741F"/>
    <w:pPr>
      <w:keepNext/>
      <w:spacing w:before="240" w:after="60"/>
      <w:outlineLvl w:val="3"/>
    </w:pPr>
    <w:rPr>
      <w:rFonts w:eastAsia="Times New Roman" w:cs="Arial"/>
      <w:b/>
      <w:bCs w:val="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5741F"/>
    <w:rPr>
      <w:rFonts w:ascii="Arial" w:eastAsia="Calibri" w:hAnsi="Arial" w:cs="Arial"/>
      <w:b/>
      <w:bCs/>
      <w:kern w:val="2"/>
      <w:sz w:val="32"/>
      <w:szCs w:val="20"/>
      <w:lang w:val="en-US"/>
    </w:rPr>
  </w:style>
  <w:style w:type="character" w:customStyle="1" w:styleId="Nagwek3Znak">
    <w:name w:val="Nagłówek 3 Znak"/>
    <w:basedOn w:val="Domylnaczcionkaakapitu"/>
    <w:link w:val="Nagwek3"/>
    <w:uiPriority w:val="9"/>
    <w:semiHidden/>
    <w:rsid w:val="00C5741F"/>
    <w:rPr>
      <w:rFonts w:ascii="Calibri Light" w:eastAsia="Times New Roman" w:hAnsi="Calibri Light"/>
      <w:b/>
      <w:kern w:val="2"/>
      <w:sz w:val="26"/>
      <w:szCs w:val="26"/>
      <w:lang w:eastAsia="pl-PL"/>
    </w:rPr>
  </w:style>
  <w:style w:type="character" w:customStyle="1" w:styleId="Nagwek4Znak">
    <w:name w:val="Nagłówek 4 Znak"/>
    <w:basedOn w:val="Domylnaczcionkaakapitu"/>
    <w:link w:val="Nagwek4"/>
    <w:uiPriority w:val="9"/>
    <w:semiHidden/>
    <w:rsid w:val="00C5741F"/>
    <w:rPr>
      <w:rFonts w:ascii="Calibri" w:eastAsia="Times New Roman" w:hAnsi="Calibri" w:cs="Arial"/>
      <w:b/>
      <w:kern w:val="2"/>
      <w:sz w:val="28"/>
      <w:szCs w:val="28"/>
      <w:lang w:eastAsia="pl-PL"/>
    </w:rPr>
  </w:style>
  <w:style w:type="character" w:customStyle="1" w:styleId="StopkaZnak">
    <w:name w:val="Stopka Znak"/>
    <w:link w:val="Stopka"/>
    <w:qFormat/>
    <w:rsid w:val="00C5741F"/>
    <w:rPr>
      <w:rFonts w:ascii="Times New Roman" w:eastAsia="Calibri" w:hAnsi="Times New Roman" w:cs="Tahoma"/>
      <w:kern w:val="2"/>
      <w:sz w:val="24"/>
      <w:szCs w:val="20"/>
      <w:lang w:val="en-US"/>
    </w:rPr>
  </w:style>
  <w:style w:type="character" w:customStyle="1" w:styleId="TekstdymkaZnak">
    <w:name w:val="Tekst dymka Znak"/>
    <w:link w:val="Tekstdymka"/>
    <w:qFormat/>
    <w:rsid w:val="00C5741F"/>
    <w:rPr>
      <w:rFonts w:ascii="Tahoma" w:eastAsia="Calibri" w:hAnsi="Tahoma" w:cs="Tahoma"/>
      <w:kern w:val="2"/>
      <w:sz w:val="16"/>
      <w:szCs w:val="20"/>
      <w:lang w:val="en-US"/>
    </w:rPr>
  </w:style>
  <w:style w:type="character" w:customStyle="1" w:styleId="TekstkomentarzaZnak">
    <w:name w:val="Tekst komentarza Znak"/>
    <w:link w:val="Tekstkomentarza"/>
    <w:qFormat/>
    <w:rsid w:val="00C5741F"/>
    <w:rPr>
      <w:rFonts w:ascii="Times New Roman" w:eastAsia="Calibri" w:hAnsi="Times New Roman" w:cs="Tahoma"/>
      <w:kern w:val="2"/>
      <w:sz w:val="20"/>
      <w:szCs w:val="20"/>
      <w:lang w:val="en-US"/>
    </w:rPr>
  </w:style>
  <w:style w:type="character" w:customStyle="1" w:styleId="TematkomentarzaZnak">
    <w:name w:val="Temat komentarza Znak"/>
    <w:link w:val="Tematkomentarza"/>
    <w:qFormat/>
    <w:rsid w:val="00C5741F"/>
    <w:rPr>
      <w:rFonts w:ascii="Times New Roman" w:eastAsia="Calibri" w:hAnsi="Times New Roman" w:cs="Tahoma"/>
      <w:b/>
      <w:kern w:val="2"/>
      <w:sz w:val="20"/>
      <w:szCs w:val="20"/>
      <w:lang w:val="en-US"/>
    </w:rPr>
  </w:style>
  <w:style w:type="character" w:customStyle="1" w:styleId="TekstprzypisudolnegoZnak">
    <w:name w:val="Tekst przypisu dolnego Znak"/>
    <w:link w:val="Tekstprzypisudolnego"/>
    <w:qFormat/>
    <w:rsid w:val="00C5741F"/>
    <w:rPr>
      <w:rFonts w:ascii="Times New Roman" w:eastAsia="Calibri" w:hAnsi="Times New Roman" w:cs="Tahoma"/>
      <w:kern w:val="2"/>
      <w:sz w:val="20"/>
      <w:szCs w:val="20"/>
      <w:lang w:val="en-US"/>
    </w:rPr>
  </w:style>
  <w:style w:type="character" w:customStyle="1" w:styleId="ZwykytekstZnak">
    <w:name w:val="Zwykły tekst Znak"/>
    <w:link w:val="Zwykytekst"/>
    <w:qFormat/>
    <w:rsid w:val="00C5741F"/>
    <w:rPr>
      <w:rFonts w:ascii="Courier New" w:eastAsia="MS Mincho" w:hAnsi="Courier New" w:cs="Courier New"/>
      <w:kern w:val="2"/>
      <w:sz w:val="20"/>
      <w:szCs w:val="20"/>
      <w:lang w:val="en-US"/>
    </w:rPr>
  </w:style>
  <w:style w:type="character" w:customStyle="1" w:styleId="TytuZnak">
    <w:name w:val="Tytuł Znak"/>
    <w:link w:val="Tytu"/>
    <w:qFormat/>
    <w:rsid w:val="00C5741F"/>
    <w:rPr>
      <w:rFonts w:ascii="Calibri Light" w:eastAsia="Calibri" w:hAnsi="Calibri Light" w:cs="Calibri Light"/>
      <w:b/>
      <w:bCs/>
      <w:spacing w:val="-10"/>
      <w:kern w:val="2"/>
      <w:sz w:val="56"/>
      <w:szCs w:val="20"/>
      <w:lang w:val="en-US"/>
    </w:rPr>
  </w:style>
  <w:style w:type="character" w:customStyle="1" w:styleId="PodtytuZnak">
    <w:name w:val="Podtytuł Znak"/>
    <w:link w:val="Podtytu"/>
    <w:qFormat/>
    <w:rsid w:val="00C5741F"/>
    <w:rPr>
      <w:rFonts w:eastAsia="Cambria" w:cs="Cambria"/>
      <w:i/>
      <w:iCs/>
      <w:kern w:val="2"/>
      <w:sz w:val="28"/>
      <w:szCs w:val="28"/>
      <w:lang w:val="en-US"/>
    </w:rPr>
  </w:style>
  <w:style w:type="character" w:customStyle="1" w:styleId="TekstprzypisukocowegoZnak">
    <w:name w:val="Tekst przypisu końcowego Znak"/>
    <w:link w:val="Tekstprzypisukocowego"/>
    <w:qFormat/>
    <w:rsid w:val="00C5741F"/>
    <w:rPr>
      <w:rFonts w:ascii="Times New Roman" w:eastAsia="Calibri" w:hAnsi="Times New Roman" w:cs="Tahoma"/>
      <w:kern w:val="2"/>
      <w:sz w:val="20"/>
      <w:szCs w:val="20"/>
      <w:lang w:val="en-US"/>
    </w:rPr>
  </w:style>
  <w:style w:type="character" w:customStyle="1" w:styleId="Tekstpodstawowy2Znak">
    <w:name w:val="Tekst podstawowy 2 Znak"/>
    <w:link w:val="Tekstpodstawowy2"/>
    <w:qFormat/>
    <w:rsid w:val="00C5741F"/>
    <w:rPr>
      <w:rFonts w:ascii="Times New Roman" w:eastAsia="Calibri" w:hAnsi="Times New Roman" w:cs="Tahoma"/>
      <w:kern w:val="2"/>
      <w:sz w:val="24"/>
      <w:szCs w:val="24"/>
      <w:lang w:val="en-US"/>
    </w:rPr>
  </w:style>
  <w:style w:type="character" w:customStyle="1" w:styleId="NagwekZnak">
    <w:name w:val="Nagłówek Znak"/>
    <w:aliases w:val="Nagłówek strony Znak"/>
    <w:link w:val="Nagwek10"/>
    <w:uiPriority w:val="99"/>
    <w:qFormat/>
    <w:rsid w:val="00C5741F"/>
    <w:rPr>
      <w:rFonts w:ascii="Times New Roman" w:eastAsia="Times New Roman" w:hAnsi="Times New Roman" w:cs="Tahoma"/>
      <w:kern w:val="2"/>
      <w:sz w:val="24"/>
      <w:szCs w:val="24"/>
      <w:lang w:val="en-US"/>
    </w:rPr>
  </w:style>
  <w:style w:type="character" w:customStyle="1" w:styleId="Kolorowalistaakcent1Znak">
    <w:name w:val="Kolorowa lista — akcent 1 Znak"/>
    <w:qFormat/>
    <w:rsid w:val="00C5741F"/>
    <w:rPr>
      <w:rFonts w:ascii="Calibri" w:eastAsia="SimSun" w:hAnsi="Calibri" w:cs="Calibri"/>
      <w:sz w:val="20"/>
      <w:lang w:eastAsia="zh-CN"/>
    </w:rPr>
  </w:style>
  <w:style w:type="character" w:customStyle="1" w:styleId="czeinternetowe">
    <w:name w:val="Łącze internetowe"/>
    <w:rsid w:val="00C5741F"/>
    <w:rPr>
      <w:color w:val="0563C1"/>
      <w:u w:val="single"/>
    </w:rPr>
  </w:style>
  <w:style w:type="character" w:customStyle="1" w:styleId="FontStyle33">
    <w:name w:val="Font Style33"/>
    <w:qFormat/>
    <w:rsid w:val="00C5741F"/>
    <w:rPr>
      <w:rFonts w:ascii="Times New Roman" w:eastAsia="Times New Roman" w:hAnsi="Times New Roman" w:cs="Times New Roman"/>
      <w:sz w:val="22"/>
    </w:rPr>
  </w:style>
  <w:style w:type="character" w:customStyle="1" w:styleId="Odwiedzoneczeinternetowe">
    <w:name w:val="Odwiedzone łącze internetowe"/>
    <w:rsid w:val="00C5741F"/>
    <w:rPr>
      <w:rFonts w:cs="Times New Roman"/>
      <w:color w:val="954F72"/>
      <w:u w:val="single"/>
    </w:rPr>
  </w:style>
  <w:style w:type="character" w:customStyle="1" w:styleId="TekstpodstawowyZnak">
    <w:name w:val="Tekst podstawowy Znak"/>
    <w:qFormat/>
    <w:rsid w:val="00C5741F"/>
    <w:rPr>
      <w:rFonts w:ascii="Times New Roman" w:eastAsia="Times New Roman" w:hAnsi="Times New Roman" w:cs="Times New Roman"/>
      <w:b/>
      <w:sz w:val="20"/>
      <w:lang w:eastAsia="pl-PL"/>
    </w:rPr>
  </w:style>
  <w:style w:type="character" w:customStyle="1" w:styleId="Listanumerowana3Znak">
    <w:name w:val="Lista numerowana 3 Znak"/>
    <w:qFormat/>
    <w:rsid w:val="00C5741F"/>
    <w:rPr>
      <w:rFonts w:ascii="Times" w:eastAsia="Times New Roman" w:hAnsi="Times" w:cs="Times"/>
    </w:rPr>
  </w:style>
  <w:style w:type="character" w:styleId="Odwoaniedokomentarza">
    <w:name w:val="annotation reference"/>
    <w:qFormat/>
    <w:rsid w:val="00C5741F"/>
    <w:rPr>
      <w:rFonts w:cs="Times New Roman"/>
      <w:sz w:val="16"/>
    </w:rPr>
  </w:style>
  <w:style w:type="character" w:customStyle="1" w:styleId="alb">
    <w:name w:val="a_lb"/>
    <w:qFormat/>
    <w:rsid w:val="00C5741F"/>
    <w:rPr>
      <w:rFonts w:cs="Times New Roman"/>
    </w:rPr>
  </w:style>
  <w:style w:type="character" w:customStyle="1" w:styleId="Zakotwiczenieprzypisudolnego">
    <w:name w:val="Zakotwiczenie przypisu dolnego"/>
    <w:rsid w:val="00C5741F"/>
    <w:rPr>
      <w:vertAlign w:val="superscript"/>
    </w:rPr>
  </w:style>
  <w:style w:type="character" w:customStyle="1" w:styleId="FootnoteCharacters">
    <w:name w:val="Footnote Characters"/>
    <w:qFormat/>
    <w:rsid w:val="00C5741F"/>
    <w:rPr>
      <w:rFonts w:cs="Times New Roman"/>
      <w:vertAlign w:val="superscript"/>
    </w:rPr>
  </w:style>
  <w:style w:type="character" w:customStyle="1" w:styleId="Teksttreci">
    <w:name w:val="Tekst treści_"/>
    <w:qFormat/>
    <w:rsid w:val="00C5741F"/>
    <w:rPr>
      <w:sz w:val="19"/>
    </w:rPr>
  </w:style>
  <w:style w:type="character" w:customStyle="1" w:styleId="TeksttreciPogrubienie6">
    <w:name w:val="Tekst treści + Pogrubienie6"/>
    <w:qFormat/>
    <w:rsid w:val="00C5741F"/>
    <w:rPr>
      <w:b/>
      <w:spacing w:val="0"/>
      <w:sz w:val="19"/>
    </w:rPr>
  </w:style>
  <w:style w:type="character" w:customStyle="1" w:styleId="Teksttreci0">
    <w:name w:val="Tekst treści"/>
    <w:qFormat/>
    <w:rsid w:val="00C5741F"/>
    <w:rPr>
      <w:rFonts w:ascii="Arial Unicode MS" w:eastAsia="Arial Unicode MS" w:hAnsi="Arial Unicode MS" w:cs="Arial Unicode MS"/>
      <w:spacing w:val="0"/>
      <w:sz w:val="19"/>
    </w:rPr>
  </w:style>
  <w:style w:type="character" w:customStyle="1" w:styleId="h2">
    <w:name w:val="h2"/>
    <w:qFormat/>
    <w:rsid w:val="00C5741F"/>
    <w:rPr>
      <w:rFonts w:cs="Times New Roman"/>
    </w:rPr>
  </w:style>
  <w:style w:type="character" w:customStyle="1" w:styleId="Zakotwiczenieprzypisukocowego">
    <w:name w:val="Zakotwiczenie przypisu końcowego"/>
    <w:rsid w:val="00C5741F"/>
    <w:rPr>
      <w:vertAlign w:val="superscript"/>
    </w:rPr>
  </w:style>
  <w:style w:type="character" w:customStyle="1" w:styleId="EndnoteCharacters">
    <w:name w:val="Endnote Characters"/>
    <w:qFormat/>
    <w:rsid w:val="00C5741F"/>
    <w:rPr>
      <w:rFonts w:cs="Times New Roman"/>
      <w:vertAlign w:val="superscript"/>
    </w:rPr>
  </w:style>
  <w:style w:type="character" w:customStyle="1" w:styleId="Mocnewyrnione">
    <w:name w:val="Mocne wyróżnione"/>
    <w:qFormat/>
    <w:rsid w:val="00C5741F"/>
    <w:rPr>
      <w:rFonts w:cs="Times New Roman"/>
      <w:b/>
      <w:bCs/>
    </w:rPr>
  </w:style>
  <w:style w:type="character" w:customStyle="1" w:styleId="m5968006951817061090size">
    <w:name w:val="m5968006951817061090size"/>
    <w:qFormat/>
    <w:rsid w:val="00C5741F"/>
    <w:rPr>
      <w:rFonts w:cs="Times New Roman"/>
    </w:rPr>
  </w:style>
  <w:style w:type="character" w:customStyle="1" w:styleId="m5968006951817061090font">
    <w:name w:val="m5968006951817061090font"/>
    <w:qFormat/>
    <w:rsid w:val="00C5741F"/>
    <w:rPr>
      <w:rFonts w:cs="Times New Roman"/>
    </w:rPr>
  </w:style>
  <w:style w:type="character" w:customStyle="1" w:styleId="BezodstpwZnak">
    <w:name w:val="Bez odstępów Znak"/>
    <w:qFormat/>
    <w:rsid w:val="00C5741F"/>
    <w:rPr>
      <w:rFonts w:eastAsia="Times New Roman"/>
      <w:sz w:val="22"/>
      <w:szCs w:val="22"/>
    </w:rPr>
  </w:style>
  <w:style w:type="character" w:customStyle="1" w:styleId="apple-converted-space">
    <w:name w:val="apple-converted-space"/>
    <w:basedOn w:val="Domylnaczcionkaakapitu"/>
    <w:qFormat/>
    <w:rsid w:val="00C5741F"/>
  </w:style>
  <w:style w:type="character" w:customStyle="1" w:styleId="apple-tab-span">
    <w:name w:val="apple-tab-span"/>
    <w:basedOn w:val="Domylnaczcionkaakapitu"/>
    <w:qFormat/>
    <w:rsid w:val="00C5741F"/>
  </w:style>
  <w:style w:type="character" w:customStyle="1" w:styleId="s1">
    <w:name w:val="s1"/>
    <w:qFormat/>
    <w:rsid w:val="00C5741F"/>
    <w:rPr>
      <w:u w:val="single"/>
    </w:rPr>
  </w:style>
  <w:style w:type="character" w:customStyle="1" w:styleId="Nierozpoznanawzmianka1">
    <w:name w:val="Nierozpoznana wzmianka1"/>
    <w:qFormat/>
    <w:rsid w:val="00C5741F"/>
    <w:rPr>
      <w:color w:val="605E5C"/>
    </w:rPr>
  </w:style>
  <w:style w:type="character" w:customStyle="1" w:styleId="Nierozpoznanawzmianka2">
    <w:name w:val="Nierozpoznana wzmianka2"/>
    <w:qFormat/>
    <w:rsid w:val="00C5741F"/>
    <w:rPr>
      <w:color w:val="605E5C"/>
    </w:rPr>
  </w:style>
  <w:style w:type="character" w:customStyle="1" w:styleId="Wyrnienie">
    <w:name w:val="Wyróżnienie"/>
    <w:qFormat/>
    <w:rsid w:val="00C5741F"/>
    <w:rPr>
      <w:i/>
      <w:iCs/>
    </w:rPr>
  </w:style>
  <w:style w:type="character" w:customStyle="1" w:styleId="Nierozpoznanawzmianka3">
    <w:name w:val="Nierozpoznana wzmianka3"/>
    <w:qFormat/>
    <w:rsid w:val="00C5741F"/>
    <w:rPr>
      <w:color w:val="605E5C"/>
    </w:rPr>
  </w:style>
  <w:style w:type="character" w:customStyle="1" w:styleId="ListParagraphChar">
    <w:name w:val="List Paragraph Char"/>
    <w:qFormat/>
    <w:rsid w:val="00C5741F"/>
    <w:rPr>
      <w:lang w:eastAsia="en-US"/>
    </w:rPr>
  </w:style>
  <w:style w:type="character" w:customStyle="1" w:styleId="Domylnaczcionkaakapitu1">
    <w:name w:val="Domyślna czcionka akapitu1"/>
    <w:qFormat/>
    <w:rsid w:val="00C5741F"/>
  </w:style>
  <w:style w:type="character" w:customStyle="1" w:styleId="Domylnaczcionkaakapitu2">
    <w:name w:val="Domyślna czcionka akapitu2"/>
    <w:qFormat/>
    <w:rsid w:val="00C5741F"/>
  </w:style>
  <w:style w:type="character" w:customStyle="1" w:styleId="fn-ref">
    <w:name w:val="fn-ref"/>
    <w:basedOn w:val="Domylnaczcionkaakapitu"/>
    <w:qFormat/>
    <w:rsid w:val="00C5741F"/>
  </w:style>
  <w:style w:type="character" w:customStyle="1" w:styleId="alb-s">
    <w:name w:val="a_lb-s"/>
    <w:basedOn w:val="Domylnaczcionkaakapitu"/>
    <w:qFormat/>
    <w:rsid w:val="00C5741F"/>
  </w:style>
  <w:style w:type="character" w:customStyle="1" w:styleId="Nierozpoznanawzmianka4">
    <w:name w:val="Nierozpoznana wzmianka4"/>
    <w:qFormat/>
    <w:rsid w:val="00C5741F"/>
    <w:rPr>
      <w:color w:val="605E5C"/>
    </w:rPr>
  </w:style>
  <w:style w:type="character" w:customStyle="1" w:styleId="Znakiprzypiswdolnych">
    <w:name w:val="Znaki przypisów dolnych"/>
    <w:qFormat/>
    <w:rsid w:val="00C5741F"/>
    <w:rPr>
      <w:vertAlign w:val="superscript"/>
    </w:rPr>
  </w:style>
  <w:style w:type="character" w:customStyle="1" w:styleId="Znakiprzypiswkocowych">
    <w:name w:val="Znaki przypisów końcowych"/>
    <w:qFormat/>
    <w:rsid w:val="00C5741F"/>
  </w:style>
  <w:style w:type="character" w:customStyle="1" w:styleId="TekstpodstawowyZnak1">
    <w:name w:val="Tekst podstawowy Znak1"/>
    <w:link w:val="Tekstpodstawowy"/>
    <w:uiPriority w:val="99"/>
    <w:semiHidden/>
    <w:qFormat/>
    <w:rsid w:val="00C5741F"/>
    <w:rPr>
      <w:rFonts w:ascii="Calibri" w:eastAsia="Calibri" w:hAnsi="Calibri"/>
      <w:kern w:val="2"/>
      <w:sz w:val="20"/>
      <w:szCs w:val="20"/>
      <w:lang w:eastAsia="pl-PL"/>
    </w:rPr>
  </w:style>
  <w:style w:type="character" w:customStyle="1" w:styleId="AkapitzlistZnak">
    <w:name w:val="Akapit z listą Znak"/>
    <w:aliases w:val="CW_Lista Znak,L1 Znak,Akapit z listą5 Znak,Numerowanie Znak,List Paragraph Znak,2 heading Znak,A_wyliczenie Znak,K-P_odwolanie Znak,maz_wyliczenie Znak,opis dzialania Znak,mm Znak,naglowek Znak,Akapit z listą BS Znak,sw tekst Znak"/>
    <w:link w:val="Akapitzlist"/>
    <w:uiPriority w:val="34"/>
    <w:qFormat/>
    <w:locked/>
    <w:rsid w:val="00C5741F"/>
    <w:rPr>
      <w:rFonts w:ascii="Calibri" w:eastAsia="SimSun" w:hAnsi="Calibri" w:cs="Calibri"/>
      <w:kern w:val="2"/>
      <w:sz w:val="20"/>
      <w:szCs w:val="20"/>
      <w:lang w:val="en-US" w:eastAsia="zh-CN"/>
    </w:rPr>
  </w:style>
  <w:style w:type="character" w:customStyle="1" w:styleId="WW8Num29z0">
    <w:name w:val="WW8Num29z0"/>
    <w:qFormat/>
    <w:rsid w:val="00C5741F"/>
    <w:rPr>
      <w:rFonts w:ascii="Cambria" w:eastAsia="Cambria" w:hAnsi="Cambria" w:cs="Cambria"/>
      <w:b/>
      <w:bCs/>
      <w:strike w:val="0"/>
      <w:dstrike w:val="0"/>
      <w:color w:val="000000"/>
      <w:sz w:val="24"/>
      <w:szCs w:val="24"/>
    </w:rPr>
  </w:style>
  <w:style w:type="character" w:customStyle="1" w:styleId="WW8Num29z1">
    <w:name w:val="WW8Num29z1"/>
    <w:qFormat/>
    <w:rsid w:val="00C5741F"/>
    <w:rPr>
      <w:rFonts w:ascii="Cambria" w:hAnsi="Cambria" w:cs="Arial"/>
      <w:sz w:val="24"/>
      <w:szCs w:val="24"/>
    </w:rPr>
  </w:style>
  <w:style w:type="character" w:customStyle="1" w:styleId="WW8Num29z2">
    <w:name w:val="WW8Num29z2"/>
    <w:qFormat/>
    <w:rsid w:val="00C5741F"/>
    <w:rPr>
      <w:b/>
      <w:i w:val="0"/>
    </w:rPr>
  </w:style>
  <w:style w:type="character" w:customStyle="1" w:styleId="WW8Num29z3">
    <w:name w:val="WW8Num29z3"/>
    <w:qFormat/>
    <w:rsid w:val="00C5741F"/>
  </w:style>
  <w:style w:type="character" w:customStyle="1" w:styleId="WW8Num29z4">
    <w:name w:val="WW8Num29z4"/>
    <w:qFormat/>
    <w:rsid w:val="00C5741F"/>
  </w:style>
  <w:style w:type="character" w:customStyle="1" w:styleId="WW8Num29z5">
    <w:name w:val="WW8Num29z5"/>
    <w:qFormat/>
    <w:rsid w:val="00C5741F"/>
  </w:style>
  <w:style w:type="character" w:customStyle="1" w:styleId="WW8Num29z6">
    <w:name w:val="WW8Num29z6"/>
    <w:qFormat/>
    <w:rsid w:val="00C5741F"/>
  </w:style>
  <w:style w:type="character" w:customStyle="1" w:styleId="WW8Num29z7">
    <w:name w:val="WW8Num29z7"/>
    <w:qFormat/>
    <w:rsid w:val="00C5741F"/>
  </w:style>
  <w:style w:type="character" w:customStyle="1" w:styleId="WW8Num29z8">
    <w:name w:val="WW8Num29z8"/>
    <w:qFormat/>
    <w:rsid w:val="00C5741F"/>
  </w:style>
  <w:style w:type="paragraph" w:customStyle="1" w:styleId="Nagwek10">
    <w:name w:val="Nagłówek1"/>
    <w:basedOn w:val="Standard"/>
    <w:next w:val="Tekstpodstawowy"/>
    <w:link w:val="NagwekZnak"/>
    <w:uiPriority w:val="99"/>
    <w:qFormat/>
    <w:rsid w:val="00C5741F"/>
    <w:pPr>
      <w:suppressLineNumbers/>
      <w:tabs>
        <w:tab w:val="center" w:pos="4536"/>
        <w:tab w:val="right" w:pos="9072"/>
      </w:tabs>
    </w:pPr>
    <w:rPr>
      <w:bCs w:val="0"/>
    </w:rPr>
  </w:style>
  <w:style w:type="paragraph" w:styleId="Tekstpodstawowy">
    <w:name w:val="Body Text"/>
    <w:basedOn w:val="Normalny"/>
    <w:link w:val="TekstpodstawowyZnak1"/>
    <w:uiPriority w:val="99"/>
    <w:semiHidden/>
    <w:unhideWhenUsed/>
    <w:rsid w:val="00C5741F"/>
    <w:pPr>
      <w:spacing w:after="120"/>
    </w:pPr>
    <w:rPr>
      <w:bCs w:val="0"/>
    </w:rPr>
  </w:style>
  <w:style w:type="character" w:customStyle="1" w:styleId="TekstpodstawowyZnak2">
    <w:name w:val="Tekst podstawowy Znak2"/>
    <w:basedOn w:val="Domylnaczcionkaakapitu"/>
    <w:uiPriority w:val="99"/>
    <w:semiHidden/>
    <w:rsid w:val="00C5741F"/>
    <w:rPr>
      <w:rFonts w:ascii="Calibri" w:eastAsia="Calibri" w:hAnsi="Calibri"/>
      <w:bCs/>
      <w:kern w:val="2"/>
      <w:sz w:val="20"/>
      <w:szCs w:val="20"/>
      <w:lang w:eastAsia="pl-PL"/>
    </w:rPr>
  </w:style>
  <w:style w:type="paragraph" w:styleId="Lista">
    <w:name w:val="List"/>
    <w:basedOn w:val="Standard"/>
    <w:rsid w:val="00C5741F"/>
    <w:pPr>
      <w:ind w:left="283" w:hanging="283"/>
    </w:pPr>
    <w:rPr>
      <w:rFonts w:cs="Arial"/>
    </w:rPr>
  </w:style>
  <w:style w:type="paragraph" w:styleId="Legenda">
    <w:name w:val="caption"/>
    <w:basedOn w:val="Standard"/>
    <w:qFormat/>
    <w:rsid w:val="00C5741F"/>
    <w:pPr>
      <w:suppressLineNumbers/>
      <w:spacing w:before="120" w:after="120"/>
    </w:pPr>
    <w:rPr>
      <w:rFonts w:cs="Arial"/>
      <w:i/>
      <w:iCs/>
    </w:rPr>
  </w:style>
  <w:style w:type="paragraph" w:customStyle="1" w:styleId="Indeks">
    <w:name w:val="Indeks"/>
    <w:basedOn w:val="Standard"/>
    <w:qFormat/>
    <w:rsid w:val="00C5741F"/>
    <w:pPr>
      <w:suppressLineNumbers/>
    </w:pPr>
    <w:rPr>
      <w:rFonts w:cs="Arial"/>
    </w:rPr>
  </w:style>
  <w:style w:type="paragraph" w:customStyle="1" w:styleId="Standard">
    <w:name w:val="Standard"/>
    <w:qFormat/>
    <w:rsid w:val="00C5741F"/>
    <w:pPr>
      <w:widowControl w:val="0"/>
      <w:suppressAutoHyphens/>
      <w:spacing w:after="0" w:line="240" w:lineRule="auto"/>
      <w:textAlignment w:val="baseline"/>
    </w:pPr>
    <w:rPr>
      <w:rFonts w:ascii="Times New Roman" w:eastAsia="Times New Roman" w:hAnsi="Times New Roman" w:cs="Tahoma"/>
      <w:bCs/>
      <w:kern w:val="2"/>
      <w:sz w:val="24"/>
      <w:szCs w:val="24"/>
      <w:lang w:val="en-US"/>
    </w:rPr>
  </w:style>
  <w:style w:type="paragraph" w:styleId="Listanumerowana4">
    <w:name w:val="List Number 4"/>
    <w:basedOn w:val="Listanumerowana3"/>
    <w:qFormat/>
    <w:rsid w:val="00C5741F"/>
    <w:pPr>
      <w:ind w:left="2552" w:hanging="851"/>
      <w:outlineLvl w:val="0"/>
    </w:pPr>
  </w:style>
  <w:style w:type="paragraph" w:styleId="Listanumerowana2">
    <w:name w:val="List Number 2"/>
    <w:basedOn w:val="Standard"/>
    <w:qFormat/>
    <w:rsid w:val="00C5741F"/>
    <w:pPr>
      <w:spacing w:line="288" w:lineRule="auto"/>
      <w:ind w:left="992" w:hanging="567"/>
      <w:jc w:val="both"/>
      <w:outlineLvl w:val="1"/>
    </w:pPr>
    <w:rPr>
      <w:rFonts w:ascii="Times" w:eastAsia="Times" w:hAnsi="Times" w:cs="Times"/>
      <w:sz w:val="22"/>
    </w:rPr>
  </w:style>
  <w:style w:type="paragraph" w:styleId="Listanumerowana5">
    <w:name w:val="List Number 5"/>
    <w:basedOn w:val="Standard"/>
    <w:qFormat/>
    <w:rsid w:val="00C5741F"/>
    <w:pPr>
      <w:tabs>
        <w:tab w:val="left" w:pos="6064"/>
      </w:tabs>
      <w:spacing w:line="288" w:lineRule="auto"/>
      <w:ind w:left="3544" w:hanging="992"/>
      <w:jc w:val="both"/>
      <w:outlineLvl w:val="4"/>
    </w:pPr>
    <w:rPr>
      <w:rFonts w:ascii="Times" w:eastAsia="Times" w:hAnsi="Times" w:cs="Times"/>
      <w:bCs w:val="0"/>
      <w:sz w:val="22"/>
      <w:szCs w:val="22"/>
    </w:rPr>
  </w:style>
  <w:style w:type="paragraph" w:customStyle="1" w:styleId="Textbody">
    <w:name w:val="Text body"/>
    <w:basedOn w:val="Standard"/>
    <w:qFormat/>
    <w:rsid w:val="00C5741F"/>
    <w:rPr>
      <w:rFonts w:eastAsia="Calibri"/>
      <w:b/>
      <w:sz w:val="20"/>
      <w:szCs w:val="20"/>
    </w:rPr>
  </w:style>
  <w:style w:type="paragraph" w:customStyle="1" w:styleId="Gwkaistopka">
    <w:name w:val="Główka i stopka"/>
    <w:basedOn w:val="Standard"/>
    <w:qFormat/>
    <w:rsid w:val="00C5741F"/>
    <w:pPr>
      <w:suppressLineNumbers/>
      <w:tabs>
        <w:tab w:val="center" w:pos="4819"/>
        <w:tab w:val="right" w:pos="9638"/>
      </w:tabs>
    </w:pPr>
  </w:style>
  <w:style w:type="paragraph" w:styleId="Stopka">
    <w:name w:val="footer"/>
    <w:basedOn w:val="Standard"/>
    <w:link w:val="StopkaZnak"/>
    <w:rsid w:val="00C5741F"/>
    <w:pPr>
      <w:suppressLineNumbers/>
      <w:tabs>
        <w:tab w:val="center" w:pos="4536"/>
        <w:tab w:val="right" w:pos="9072"/>
      </w:tabs>
    </w:pPr>
    <w:rPr>
      <w:rFonts w:eastAsia="Calibri"/>
      <w:bCs w:val="0"/>
      <w:szCs w:val="20"/>
    </w:rPr>
  </w:style>
  <w:style w:type="character" w:customStyle="1" w:styleId="StopkaZnak1">
    <w:name w:val="Stopka Znak1"/>
    <w:basedOn w:val="Domylnaczcionkaakapitu"/>
    <w:uiPriority w:val="99"/>
    <w:semiHidden/>
    <w:rsid w:val="00C5741F"/>
    <w:rPr>
      <w:rFonts w:ascii="Calibri" w:eastAsia="Calibri" w:hAnsi="Calibri"/>
      <w:bCs/>
      <w:kern w:val="2"/>
      <w:sz w:val="20"/>
      <w:szCs w:val="20"/>
      <w:lang w:eastAsia="pl-PL"/>
    </w:rPr>
  </w:style>
  <w:style w:type="paragraph" w:customStyle="1" w:styleId="Kolorowalistaakcent11">
    <w:name w:val="Kolorowa lista — akcent 11"/>
    <w:basedOn w:val="Standard"/>
    <w:qFormat/>
    <w:rsid w:val="00C5741F"/>
    <w:pPr>
      <w:spacing w:before="20" w:after="40"/>
      <w:ind w:left="720"/>
      <w:jc w:val="both"/>
    </w:pPr>
    <w:rPr>
      <w:rFonts w:ascii="Calibri" w:eastAsia="SimSun" w:hAnsi="Calibri" w:cs="Calibri"/>
      <w:sz w:val="20"/>
      <w:szCs w:val="20"/>
      <w:lang w:eastAsia="zh-CN"/>
    </w:rPr>
  </w:style>
  <w:style w:type="paragraph" w:customStyle="1" w:styleId="Default">
    <w:name w:val="Default"/>
    <w:qFormat/>
    <w:rsid w:val="00C5741F"/>
    <w:pPr>
      <w:suppressAutoHyphens/>
      <w:spacing w:after="0" w:line="240" w:lineRule="auto"/>
      <w:textAlignment w:val="baseline"/>
    </w:pPr>
    <w:rPr>
      <w:rFonts w:ascii="Times New Roman" w:eastAsia="Calibri" w:hAnsi="Times New Roman"/>
      <w:bCs/>
      <w:color w:val="000000"/>
      <w:kern w:val="2"/>
      <w:sz w:val="24"/>
      <w:szCs w:val="24"/>
    </w:rPr>
  </w:style>
  <w:style w:type="paragraph" w:styleId="Bezodstpw">
    <w:name w:val="No Spacing"/>
    <w:qFormat/>
    <w:rsid w:val="00C5741F"/>
    <w:pPr>
      <w:suppressAutoHyphens/>
      <w:spacing w:after="0" w:line="240" w:lineRule="auto"/>
      <w:textAlignment w:val="baseline"/>
    </w:pPr>
    <w:rPr>
      <w:rFonts w:ascii="Calibri" w:eastAsia="Times New Roman" w:hAnsi="Calibri"/>
      <w:bCs/>
      <w:kern w:val="2"/>
      <w:sz w:val="22"/>
      <w:szCs w:val="22"/>
      <w:lang w:eastAsia="pl-PL"/>
    </w:rPr>
  </w:style>
  <w:style w:type="paragraph" w:styleId="NormalnyWeb">
    <w:name w:val="Normal (Web)"/>
    <w:basedOn w:val="Standard"/>
    <w:qFormat/>
    <w:rsid w:val="00C5741F"/>
    <w:rPr>
      <w:rFonts w:eastAsia="Calibri"/>
    </w:rPr>
  </w:style>
  <w:style w:type="paragraph" w:customStyle="1" w:styleId="Teksttreci2">
    <w:name w:val="Tekst treści (2)"/>
    <w:basedOn w:val="Standard"/>
    <w:qFormat/>
    <w:rsid w:val="00C5741F"/>
    <w:pPr>
      <w:shd w:val="clear" w:color="auto" w:fill="FFFFFF"/>
      <w:spacing w:before="240" w:after="160" w:line="252" w:lineRule="exact"/>
      <w:ind w:hanging="360"/>
      <w:jc w:val="both"/>
    </w:pPr>
    <w:rPr>
      <w:sz w:val="21"/>
    </w:rPr>
  </w:style>
  <w:style w:type="paragraph" w:customStyle="1" w:styleId="a-podst-2">
    <w:name w:val="a-podst-2"/>
    <w:basedOn w:val="Standard"/>
    <w:qFormat/>
    <w:rsid w:val="00C5741F"/>
    <w:pPr>
      <w:spacing w:line="360" w:lineRule="auto"/>
      <w:ind w:left="284" w:hanging="284"/>
    </w:pPr>
    <w:rPr>
      <w:szCs w:val="20"/>
    </w:rPr>
  </w:style>
  <w:style w:type="paragraph" w:customStyle="1" w:styleId="Teksttreci5">
    <w:name w:val="Tekst treści (5)"/>
    <w:basedOn w:val="Standard"/>
    <w:qFormat/>
    <w:rsid w:val="00C5741F"/>
    <w:pPr>
      <w:shd w:val="clear" w:color="auto" w:fill="FFFFFF"/>
      <w:spacing w:before="240" w:after="480" w:line="250" w:lineRule="exact"/>
      <w:ind w:hanging="320"/>
      <w:jc w:val="both"/>
    </w:pPr>
    <w:rPr>
      <w:i/>
      <w:sz w:val="22"/>
    </w:rPr>
  </w:style>
  <w:style w:type="paragraph" w:customStyle="1" w:styleId="pkt">
    <w:name w:val="pkt"/>
    <w:basedOn w:val="Standard"/>
    <w:qFormat/>
    <w:rsid w:val="00C5741F"/>
    <w:pPr>
      <w:spacing w:before="60" w:after="60" w:line="360" w:lineRule="auto"/>
      <w:ind w:left="851" w:hanging="295"/>
      <w:jc w:val="both"/>
    </w:pPr>
    <w:rPr>
      <w:rFonts w:ascii="Univers-PL" w:eastAsia="Univers-PL" w:hAnsi="Univers-PL" w:cs="Univers-PL"/>
      <w:sz w:val="19"/>
      <w:szCs w:val="19"/>
    </w:rPr>
  </w:style>
  <w:style w:type="paragraph" w:styleId="Listanumerowana">
    <w:name w:val="List Number"/>
    <w:basedOn w:val="Standard"/>
    <w:qFormat/>
    <w:rsid w:val="00C5741F"/>
    <w:pPr>
      <w:tabs>
        <w:tab w:val="left" w:pos="850"/>
      </w:tabs>
      <w:spacing w:before="120" w:after="60" w:line="288" w:lineRule="auto"/>
      <w:ind w:left="425" w:hanging="425"/>
    </w:pPr>
    <w:rPr>
      <w:rFonts w:ascii="Times" w:eastAsia="Times" w:hAnsi="Times" w:cs="Times"/>
      <w:b/>
      <w:sz w:val="22"/>
      <w:szCs w:val="22"/>
    </w:rPr>
  </w:style>
  <w:style w:type="paragraph" w:styleId="Listanumerowana3">
    <w:name w:val="List Number 3"/>
    <w:basedOn w:val="Standard"/>
    <w:qFormat/>
    <w:rsid w:val="00C5741F"/>
    <w:pPr>
      <w:tabs>
        <w:tab w:val="left" w:pos="3141"/>
      </w:tabs>
      <w:spacing w:line="288" w:lineRule="auto"/>
      <w:ind w:left="1701" w:hanging="709"/>
      <w:jc w:val="both"/>
    </w:pPr>
    <w:rPr>
      <w:rFonts w:ascii="Times" w:eastAsia="Times" w:hAnsi="Times" w:cs="Times"/>
      <w:sz w:val="20"/>
      <w:szCs w:val="20"/>
    </w:rPr>
  </w:style>
  <w:style w:type="paragraph" w:styleId="Tekstdymka">
    <w:name w:val="Balloon Text"/>
    <w:basedOn w:val="Standard"/>
    <w:link w:val="TekstdymkaZnak"/>
    <w:qFormat/>
    <w:rsid w:val="00C5741F"/>
    <w:rPr>
      <w:rFonts w:ascii="Tahoma" w:eastAsia="Calibri" w:hAnsi="Tahoma"/>
      <w:bCs w:val="0"/>
      <w:sz w:val="16"/>
      <w:szCs w:val="20"/>
    </w:rPr>
  </w:style>
  <w:style w:type="character" w:customStyle="1" w:styleId="TekstdymkaZnak1">
    <w:name w:val="Tekst dymka Znak1"/>
    <w:basedOn w:val="Domylnaczcionkaakapitu"/>
    <w:uiPriority w:val="99"/>
    <w:semiHidden/>
    <w:rsid w:val="00C5741F"/>
    <w:rPr>
      <w:rFonts w:ascii="Segoe UI" w:eastAsia="Calibri" w:hAnsi="Segoe UI" w:cs="Segoe UI"/>
      <w:bCs/>
      <w:kern w:val="2"/>
      <w:sz w:val="18"/>
      <w:szCs w:val="18"/>
      <w:lang w:eastAsia="pl-PL"/>
    </w:rPr>
  </w:style>
  <w:style w:type="paragraph" w:styleId="Tekstkomentarza">
    <w:name w:val="annotation text"/>
    <w:basedOn w:val="Standard"/>
    <w:link w:val="TekstkomentarzaZnak"/>
    <w:qFormat/>
    <w:rsid w:val="00C5741F"/>
    <w:rPr>
      <w:rFonts w:eastAsia="Calibri"/>
      <w:bCs w:val="0"/>
      <w:sz w:val="20"/>
      <w:szCs w:val="20"/>
    </w:rPr>
  </w:style>
  <w:style w:type="character" w:customStyle="1" w:styleId="TekstkomentarzaZnak1">
    <w:name w:val="Tekst komentarza Znak1"/>
    <w:basedOn w:val="Domylnaczcionkaakapitu"/>
    <w:uiPriority w:val="99"/>
    <w:semiHidden/>
    <w:rsid w:val="00C5741F"/>
    <w:rPr>
      <w:rFonts w:ascii="Calibri" w:eastAsia="Calibri" w:hAnsi="Calibri"/>
      <w:bCs/>
      <w:kern w:val="2"/>
      <w:sz w:val="20"/>
      <w:szCs w:val="20"/>
      <w:lang w:eastAsia="pl-PL"/>
    </w:rPr>
  </w:style>
  <w:style w:type="paragraph" w:styleId="Tematkomentarza">
    <w:name w:val="annotation subject"/>
    <w:basedOn w:val="Tekstkomentarza"/>
    <w:link w:val="TematkomentarzaZnak"/>
    <w:qFormat/>
    <w:rsid w:val="00C5741F"/>
    <w:rPr>
      <w:b/>
    </w:rPr>
  </w:style>
  <w:style w:type="character" w:customStyle="1" w:styleId="TematkomentarzaZnak1">
    <w:name w:val="Temat komentarza Znak1"/>
    <w:basedOn w:val="TekstkomentarzaZnak1"/>
    <w:uiPriority w:val="99"/>
    <w:semiHidden/>
    <w:rsid w:val="00C5741F"/>
    <w:rPr>
      <w:rFonts w:ascii="Calibri" w:eastAsia="Calibri" w:hAnsi="Calibri"/>
      <w:b/>
      <w:bCs w:val="0"/>
      <w:kern w:val="2"/>
      <w:sz w:val="20"/>
      <w:szCs w:val="20"/>
      <w:lang w:eastAsia="pl-PL"/>
    </w:rPr>
  </w:style>
  <w:style w:type="paragraph" w:customStyle="1" w:styleId="normaltableau">
    <w:name w:val="normal_tableau"/>
    <w:basedOn w:val="Standard"/>
    <w:qFormat/>
    <w:rsid w:val="00C5741F"/>
    <w:pPr>
      <w:spacing w:before="120" w:after="120"/>
      <w:jc w:val="both"/>
    </w:pPr>
    <w:rPr>
      <w:rFonts w:ascii="Optima" w:eastAsia="Optima" w:hAnsi="Optima" w:cs="Optima"/>
      <w:sz w:val="22"/>
      <w:szCs w:val="22"/>
      <w:lang w:val="en-GB"/>
    </w:rPr>
  </w:style>
  <w:style w:type="paragraph" w:styleId="Tekstprzypisudolnego">
    <w:name w:val="footnote text"/>
    <w:basedOn w:val="Standard"/>
    <w:link w:val="TekstprzypisudolnegoZnak"/>
    <w:rsid w:val="00C5741F"/>
    <w:rPr>
      <w:rFonts w:eastAsia="Calibri"/>
      <w:bCs w:val="0"/>
      <w:sz w:val="20"/>
      <w:szCs w:val="20"/>
    </w:rPr>
  </w:style>
  <w:style w:type="character" w:customStyle="1" w:styleId="TekstprzypisudolnegoZnak1">
    <w:name w:val="Tekst przypisu dolnego Znak1"/>
    <w:basedOn w:val="Domylnaczcionkaakapitu"/>
    <w:uiPriority w:val="99"/>
    <w:semiHidden/>
    <w:rsid w:val="00C5741F"/>
    <w:rPr>
      <w:rFonts w:ascii="Calibri" w:eastAsia="Calibri" w:hAnsi="Calibri"/>
      <w:bCs/>
      <w:kern w:val="2"/>
      <w:sz w:val="20"/>
      <w:szCs w:val="20"/>
      <w:lang w:eastAsia="pl-PL"/>
    </w:rPr>
  </w:style>
  <w:style w:type="paragraph" w:styleId="Zwykytekst">
    <w:name w:val="Plain Text"/>
    <w:basedOn w:val="Standard"/>
    <w:link w:val="ZwykytekstZnak"/>
    <w:qFormat/>
    <w:rsid w:val="00C5741F"/>
    <w:rPr>
      <w:rFonts w:ascii="Courier New" w:eastAsia="MS Mincho" w:hAnsi="Courier New" w:cs="Courier New"/>
      <w:bCs w:val="0"/>
      <w:sz w:val="20"/>
      <w:szCs w:val="20"/>
    </w:rPr>
  </w:style>
  <w:style w:type="character" w:customStyle="1" w:styleId="ZwykytekstZnak1">
    <w:name w:val="Zwykły tekst Znak1"/>
    <w:basedOn w:val="Domylnaczcionkaakapitu"/>
    <w:uiPriority w:val="99"/>
    <w:semiHidden/>
    <w:rsid w:val="00C5741F"/>
    <w:rPr>
      <w:rFonts w:ascii="Consolas" w:eastAsia="Calibri" w:hAnsi="Consolas"/>
      <w:bCs/>
      <w:kern w:val="2"/>
      <w:sz w:val="21"/>
      <w:szCs w:val="21"/>
      <w:lang w:eastAsia="pl-PL"/>
    </w:rPr>
  </w:style>
  <w:style w:type="paragraph" w:customStyle="1" w:styleId="Tekstpodstawowywcity21">
    <w:name w:val="Tekst podstawowy wcięty 21"/>
    <w:basedOn w:val="Standard"/>
    <w:qFormat/>
    <w:rsid w:val="00C5741F"/>
    <w:pPr>
      <w:ind w:left="3686" w:hanging="1843"/>
      <w:jc w:val="both"/>
    </w:pPr>
    <w:rPr>
      <w:szCs w:val="20"/>
    </w:rPr>
  </w:style>
  <w:style w:type="paragraph" w:styleId="Tytu">
    <w:name w:val="Title"/>
    <w:basedOn w:val="Standard"/>
    <w:next w:val="Podtytu"/>
    <w:link w:val="TytuZnak"/>
    <w:qFormat/>
    <w:rsid w:val="00C5741F"/>
    <w:rPr>
      <w:rFonts w:ascii="Calibri Light" w:eastAsia="Calibri" w:hAnsi="Calibri Light" w:cs="Calibri Light"/>
      <w:b/>
      <w:spacing w:val="-10"/>
      <w:sz w:val="56"/>
      <w:szCs w:val="20"/>
    </w:rPr>
  </w:style>
  <w:style w:type="character" w:customStyle="1" w:styleId="TytuZnak1">
    <w:name w:val="Tytuł Znak1"/>
    <w:basedOn w:val="Domylnaczcionkaakapitu"/>
    <w:uiPriority w:val="10"/>
    <w:rsid w:val="00C5741F"/>
    <w:rPr>
      <w:rFonts w:asciiTheme="majorHAnsi" w:eastAsiaTheme="majorEastAsia" w:hAnsiTheme="majorHAnsi" w:cstheme="majorBidi"/>
      <w:bCs/>
      <w:spacing w:val="-10"/>
      <w:kern w:val="28"/>
      <w:sz w:val="56"/>
      <w:szCs w:val="56"/>
      <w:lang w:eastAsia="pl-PL"/>
    </w:rPr>
  </w:style>
  <w:style w:type="paragraph" w:styleId="Podtytu">
    <w:name w:val="Subtitle"/>
    <w:basedOn w:val="Standard"/>
    <w:next w:val="Textbody"/>
    <w:link w:val="PodtytuZnak"/>
    <w:qFormat/>
    <w:rsid w:val="00C5741F"/>
    <w:pPr>
      <w:spacing w:after="60"/>
      <w:jc w:val="center"/>
      <w:outlineLvl w:val="1"/>
    </w:pPr>
    <w:rPr>
      <w:rFonts w:ascii="Cambria" w:eastAsia="Cambria" w:hAnsi="Cambria" w:cs="Cambria"/>
      <w:bCs w:val="0"/>
      <w:i/>
      <w:iCs/>
      <w:sz w:val="28"/>
      <w:szCs w:val="28"/>
    </w:rPr>
  </w:style>
  <w:style w:type="character" w:customStyle="1" w:styleId="PodtytuZnak1">
    <w:name w:val="Podtytuł Znak1"/>
    <w:basedOn w:val="Domylnaczcionkaakapitu"/>
    <w:uiPriority w:val="11"/>
    <w:rsid w:val="00C5741F"/>
    <w:rPr>
      <w:rFonts w:asciiTheme="minorHAnsi" w:eastAsiaTheme="minorEastAsia" w:hAnsiTheme="minorHAnsi" w:cstheme="minorBidi"/>
      <w:bCs/>
      <w:color w:val="5A5A5A" w:themeColor="text1" w:themeTint="A5"/>
      <w:spacing w:val="15"/>
      <w:kern w:val="2"/>
      <w:sz w:val="22"/>
      <w:szCs w:val="22"/>
      <w:lang w:eastAsia="pl-PL"/>
    </w:rPr>
  </w:style>
  <w:style w:type="paragraph" w:customStyle="1" w:styleId="Teksttreci1">
    <w:name w:val="Tekst treści1"/>
    <w:basedOn w:val="Standard"/>
    <w:qFormat/>
    <w:rsid w:val="00C5741F"/>
    <w:pPr>
      <w:shd w:val="clear" w:color="auto" w:fill="FFFFFF"/>
      <w:spacing w:before="240" w:after="120" w:line="240" w:lineRule="atLeast"/>
      <w:ind w:hanging="1340"/>
      <w:jc w:val="center"/>
    </w:pPr>
    <w:rPr>
      <w:rFonts w:ascii="Calibri" w:eastAsia="Calibri" w:hAnsi="Calibri" w:cs="Calibri"/>
      <w:sz w:val="19"/>
      <w:szCs w:val="20"/>
    </w:rPr>
  </w:style>
  <w:style w:type="paragraph" w:styleId="Tekstprzypisukocowego">
    <w:name w:val="endnote text"/>
    <w:basedOn w:val="Standard"/>
    <w:link w:val="TekstprzypisukocowegoZnak"/>
    <w:rsid w:val="00C5741F"/>
    <w:rPr>
      <w:rFonts w:eastAsia="Calibri"/>
      <w:bCs w:val="0"/>
      <w:sz w:val="20"/>
      <w:szCs w:val="20"/>
    </w:rPr>
  </w:style>
  <w:style w:type="character" w:customStyle="1" w:styleId="TekstprzypisukocowegoZnak1">
    <w:name w:val="Tekst przypisu końcowego Znak1"/>
    <w:basedOn w:val="Domylnaczcionkaakapitu"/>
    <w:uiPriority w:val="99"/>
    <w:semiHidden/>
    <w:rsid w:val="00C5741F"/>
    <w:rPr>
      <w:rFonts w:ascii="Calibri" w:eastAsia="Calibri" w:hAnsi="Calibri"/>
      <w:bCs/>
      <w:kern w:val="2"/>
      <w:sz w:val="20"/>
      <w:szCs w:val="20"/>
      <w:lang w:eastAsia="pl-PL"/>
    </w:rPr>
  </w:style>
  <w:style w:type="paragraph" w:customStyle="1" w:styleId="text-justify">
    <w:name w:val="text-justify"/>
    <w:basedOn w:val="Standard"/>
    <w:qFormat/>
    <w:rsid w:val="00C5741F"/>
    <w:pPr>
      <w:spacing w:before="100" w:after="100"/>
    </w:pPr>
  </w:style>
  <w:style w:type="paragraph" w:customStyle="1" w:styleId="Kolorowecieniowanieakcent11">
    <w:name w:val="Kolorowe cieniowanie — akcent 11"/>
    <w:qFormat/>
    <w:rsid w:val="00C5741F"/>
    <w:pPr>
      <w:suppressAutoHyphens/>
      <w:spacing w:after="0" w:line="240" w:lineRule="auto"/>
      <w:textAlignment w:val="baseline"/>
    </w:pPr>
    <w:rPr>
      <w:rFonts w:ascii="Times New Roman" w:eastAsia="Times New Roman" w:hAnsi="Times New Roman"/>
      <w:bCs/>
      <w:kern w:val="2"/>
      <w:sz w:val="24"/>
      <w:szCs w:val="24"/>
      <w:lang w:eastAsia="pl-PL"/>
    </w:rPr>
  </w:style>
  <w:style w:type="paragraph" w:styleId="Akapitzlist">
    <w:name w:val="List Paragraph"/>
    <w:aliases w:val="CW_Lista,L1,Akapit z listą5,Numerowanie,List Paragraph,2 heading,A_wyliczenie,K-P_odwolanie,maz_wyliczenie,opis dzialania,mm,naglowek,Akapit z listą BS,Colorful List Accent 1,Akapit z listą4,Średnia siatka 1 — akcent 21,sw tekst,Obiekt"/>
    <w:basedOn w:val="Standard"/>
    <w:link w:val="AkapitzlistZnak"/>
    <w:uiPriority w:val="34"/>
    <w:qFormat/>
    <w:rsid w:val="00C5741F"/>
    <w:pPr>
      <w:spacing w:before="20" w:after="40"/>
      <w:ind w:left="720"/>
      <w:jc w:val="both"/>
    </w:pPr>
    <w:rPr>
      <w:rFonts w:ascii="Calibri" w:eastAsia="SimSun" w:hAnsi="Calibri" w:cs="Calibri"/>
      <w:bCs w:val="0"/>
      <w:sz w:val="20"/>
      <w:szCs w:val="20"/>
      <w:lang w:eastAsia="zh-CN"/>
    </w:rPr>
  </w:style>
  <w:style w:type="paragraph" w:styleId="Tekstpodstawowy2">
    <w:name w:val="Body Text 2"/>
    <w:basedOn w:val="Standard"/>
    <w:link w:val="Tekstpodstawowy2Znak"/>
    <w:qFormat/>
    <w:rsid w:val="00C5741F"/>
    <w:pPr>
      <w:spacing w:after="120" w:line="480" w:lineRule="auto"/>
    </w:pPr>
    <w:rPr>
      <w:rFonts w:eastAsia="Calibri"/>
      <w:bCs w:val="0"/>
    </w:rPr>
  </w:style>
  <w:style w:type="character" w:customStyle="1" w:styleId="Tekstpodstawowy2Znak1">
    <w:name w:val="Tekst podstawowy 2 Znak1"/>
    <w:basedOn w:val="Domylnaczcionkaakapitu"/>
    <w:uiPriority w:val="99"/>
    <w:semiHidden/>
    <w:rsid w:val="00C5741F"/>
    <w:rPr>
      <w:rFonts w:ascii="Calibri" w:eastAsia="Calibri" w:hAnsi="Calibri"/>
      <w:bCs/>
      <w:kern w:val="2"/>
      <w:sz w:val="20"/>
      <w:szCs w:val="20"/>
      <w:lang w:eastAsia="pl-PL"/>
    </w:rPr>
  </w:style>
  <w:style w:type="paragraph" w:customStyle="1" w:styleId="m5968006951817061090kolorowalistaakcent11">
    <w:name w:val="m5968006951817061090kolorowalistaakcent11"/>
    <w:basedOn w:val="Standard"/>
    <w:qFormat/>
    <w:rsid w:val="00C5741F"/>
    <w:pPr>
      <w:spacing w:before="100" w:after="100"/>
    </w:pPr>
    <w:rPr>
      <w:rFonts w:eastAsia="Calibri"/>
    </w:rPr>
  </w:style>
  <w:style w:type="paragraph" w:customStyle="1" w:styleId="ox-b171701408-msonormal">
    <w:name w:val="ox-b171701408-msonormal"/>
    <w:basedOn w:val="Standard"/>
    <w:qFormat/>
    <w:rsid w:val="00C5741F"/>
    <w:pPr>
      <w:spacing w:before="100" w:after="100"/>
    </w:pPr>
    <w:rPr>
      <w:rFonts w:eastAsia="Calibri"/>
    </w:rPr>
  </w:style>
  <w:style w:type="paragraph" w:customStyle="1" w:styleId="p1">
    <w:name w:val="p1"/>
    <w:basedOn w:val="Standard"/>
    <w:qFormat/>
    <w:rsid w:val="00C5741F"/>
    <w:rPr>
      <w:rFonts w:ascii="Helvetica" w:eastAsia="Calibri" w:hAnsi="Helvetica" w:cs="Helvetica"/>
      <w:sz w:val="15"/>
      <w:szCs w:val="15"/>
    </w:rPr>
  </w:style>
  <w:style w:type="paragraph" w:customStyle="1" w:styleId="p3">
    <w:name w:val="p3"/>
    <w:basedOn w:val="Standard"/>
    <w:qFormat/>
    <w:rsid w:val="00C5741F"/>
    <w:pPr>
      <w:jc w:val="both"/>
    </w:pPr>
    <w:rPr>
      <w:rFonts w:ascii="Helvetica Neue" w:eastAsia="Calibri" w:hAnsi="Helvetica Neue" w:cs="Helvetica Neue"/>
      <w:color w:val="454545"/>
      <w:sz w:val="18"/>
      <w:szCs w:val="18"/>
    </w:rPr>
  </w:style>
  <w:style w:type="paragraph" w:customStyle="1" w:styleId="p2">
    <w:name w:val="p2"/>
    <w:basedOn w:val="Standard"/>
    <w:qFormat/>
    <w:rsid w:val="00C5741F"/>
    <w:rPr>
      <w:rFonts w:ascii="Helvetica Neue" w:eastAsia="Calibri" w:hAnsi="Helvetica Neue" w:cs="Helvetica Neue"/>
      <w:color w:val="454545"/>
      <w:sz w:val="18"/>
      <w:szCs w:val="18"/>
    </w:rPr>
  </w:style>
  <w:style w:type="paragraph" w:customStyle="1" w:styleId="ox-2f2e412c31-msolistparagraph">
    <w:name w:val="ox-2f2e412c31-msolistparagraph"/>
    <w:basedOn w:val="Standard"/>
    <w:qFormat/>
    <w:rsid w:val="00C5741F"/>
    <w:pPr>
      <w:spacing w:before="100" w:after="100"/>
    </w:pPr>
    <w:rPr>
      <w:rFonts w:cs="Calibri"/>
    </w:rPr>
  </w:style>
  <w:style w:type="paragraph" w:styleId="Poprawka">
    <w:name w:val="Revision"/>
    <w:qFormat/>
    <w:rsid w:val="00C5741F"/>
    <w:pPr>
      <w:suppressAutoHyphens/>
      <w:spacing w:after="0" w:line="240" w:lineRule="auto"/>
      <w:textAlignment w:val="baseline"/>
    </w:pPr>
    <w:rPr>
      <w:rFonts w:ascii="Times New Roman" w:eastAsia="Times New Roman" w:hAnsi="Times New Roman"/>
      <w:bCs/>
      <w:kern w:val="2"/>
      <w:sz w:val="24"/>
      <w:szCs w:val="24"/>
      <w:lang w:eastAsia="pl-PL"/>
    </w:rPr>
  </w:style>
  <w:style w:type="paragraph" w:customStyle="1" w:styleId="Tekstpodstawowy1">
    <w:name w:val="Tekst podstawowy1"/>
    <w:basedOn w:val="Standard"/>
    <w:qFormat/>
    <w:rsid w:val="00C5741F"/>
    <w:pPr>
      <w:jc w:val="both"/>
    </w:pPr>
    <w:rPr>
      <w:rFonts w:ascii="Calibri" w:eastAsia="Calibri" w:hAnsi="Calibri" w:cs="Calibri"/>
      <w:sz w:val="20"/>
      <w:szCs w:val="20"/>
    </w:rPr>
  </w:style>
  <w:style w:type="paragraph" w:customStyle="1" w:styleId="Normalny1">
    <w:name w:val="Normalny1"/>
    <w:qFormat/>
    <w:rsid w:val="00C5741F"/>
    <w:pPr>
      <w:widowControl w:val="0"/>
      <w:suppressAutoHyphens/>
      <w:spacing w:after="0" w:line="240" w:lineRule="auto"/>
      <w:textAlignment w:val="baseline"/>
    </w:pPr>
    <w:rPr>
      <w:rFonts w:ascii="Times New Roman" w:eastAsia="Lucida Sans Unicode" w:hAnsi="Times New Roman" w:cs="Arial"/>
      <w:bCs/>
      <w:kern w:val="2"/>
      <w:sz w:val="24"/>
      <w:szCs w:val="24"/>
      <w:lang w:eastAsia="zh-CN" w:bidi="hi-IN"/>
    </w:rPr>
  </w:style>
  <w:style w:type="paragraph" w:customStyle="1" w:styleId="Kolorowecieniowanieakcent31">
    <w:name w:val="Kolorowe cieniowanie — akcent 31"/>
    <w:basedOn w:val="Standard"/>
    <w:qFormat/>
    <w:rsid w:val="00C5741F"/>
    <w:pPr>
      <w:spacing w:before="20" w:after="40"/>
      <w:ind w:left="720"/>
      <w:jc w:val="both"/>
    </w:pPr>
    <w:rPr>
      <w:rFonts w:ascii="Calibri" w:eastAsia="SimSun" w:hAnsi="Calibri" w:cs="Calibri"/>
      <w:sz w:val="20"/>
      <w:szCs w:val="20"/>
      <w:lang w:eastAsia="zh-CN"/>
    </w:rPr>
  </w:style>
  <w:style w:type="paragraph" w:customStyle="1" w:styleId="Footnote">
    <w:name w:val="Footnote"/>
    <w:basedOn w:val="Standard"/>
    <w:qFormat/>
    <w:rsid w:val="00C5741F"/>
    <w:pPr>
      <w:suppressLineNumbers/>
      <w:ind w:left="283" w:hanging="283"/>
    </w:pPr>
    <w:rPr>
      <w:sz w:val="20"/>
      <w:szCs w:val="20"/>
    </w:rPr>
  </w:style>
  <w:style w:type="paragraph" w:customStyle="1" w:styleId="Zawartotabeli">
    <w:name w:val="Zawartość tabeli"/>
    <w:basedOn w:val="Standard"/>
    <w:qFormat/>
    <w:rsid w:val="00C5741F"/>
    <w:pPr>
      <w:suppressLineNumbers/>
    </w:pPr>
  </w:style>
  <w:style w:type="paragraph" w:styleId="Nagwek">
    <w:name w:val="header"/>
    <w:aliases w:val="Nagłówek strony"/>
    <w:basedOn w:val="Gwkaistopka"/>
    <w:link w:val="NagwekZnak1"/>
    <w:uiPriority w:val="99"/>
    <w:rsid w:val="00C5741F"/>
  </w:style>
  <w:style w:type="character" w:customStyle="1" w:styleId="NagwekZnak1">
    <w:name w:val="Nagłówek Znak1"/>
    <w:aliases w:val="Nagłówek strony Znak1"/>
    <w:basedOn w:val="Domylnaczcionkaakapitu"/>
    <w:link w:val="Nagwek"/>
    <w:uiPriority w:val="99"/>
    <w:rsid w:val="00C5741F"/>
    <w:rPr>
      <w:rFonts w:ascii="Times New Roman" w:eastAsia="Times New Roman" w:hAnsi="Times New Roman" w:cs="Tahoma"/>
      <w:bCs/>
      <w:kern w:val="2"/>
      <w:sz w:val="24"/>
      <w:szCs w:val="24"/>
      <w:lang w:val="en-US"/>
    </w:rPr>
  </w:style>
  <w:style w:type="paragraph" w:customStyle="1" w:styleId="Jasnasiatkaakcent32">
    <w:name w:val="Jasna siatka — akcent 32"/>
    <w:basedOn w:val="Normalny"/>
    <w:qFormat/>
    <w:rsid w:val="00C5741F"/>
    <w:pPr>
      <w:widowControl/>
      <w:suppressAutoHyphens w:val="0"/>
      <w:spacing w:after="200"/>
      <w:ind w:left="720"/>
      <w:contextualSpacing/>
      <w:textAlignment w:val="auto"/>
    </w:pPr>
  </w:style>
  <w:style w:type="numbering" w:customStyle="1" w:styleId="WW8Num29">
    <w:name w:val="WW8Num29"/>
    <w:qFormat/>
    <w:rsid w:val="00C5741F"/>
  </w:style>
  <w:style w:type="character" w:styleId="Hipercze">
    <w:name w:val="Hyperlink"/>
    <w:rsid w:val="00C5741F"/>
    <w:rPr>
      <w:color w:val="0000FF"/>
      <w:u w:val="single"/>
    </w:rPr>
  </w:style>
  <w:style w:type="paragraph" w:customStyle="1" w:styleId="Domylne">
    <w:name w:val="Domyślne"/>
    <w:qFormat/>
    <w:rsid w:val="00C5741F"/>
    <w:pPr>
      <w:spacing w:before="160" w:after="0" w:line="288" w:lineRule="auto"/>
    </w:pPr>
    <w:rPr>
      <w:rFonts w:ascii="Helvetica Neue" w:eastAsia="Helvetica Neue" w:hAnsi="Helvetica Neue" w:cs="Helvetica Neue"/>
      <w:bCs/>
      <w:color w:val="000000"/>
      <w:sz w:val="24"/>
      <w:szCs w:val="24"/>
      <w:u w:color="FFFFFF"/>
      <w:lang w:eastAsia="zh-CN" w:bidi="hi-IN"/>
    </w:rPr>
  </w:style>
  <w:style w:type="character" w:styleId="Odwoanieprzypisudolnego">
    <w:name w:val="footnote reference"/>
    <w:semiHidden/>
    <w:unhideWhenUsed/>
    <w:rsid w:val="00C5741F"/>
    <w:rPr>
      <w:vertAlign w:val="superscript"/>
    </w:rPr>
  </w:style>
  <w:style w:type="paragraph" w:customStyle="1" w:styleId="Jasnalistaakcent51">
    <w:name w:val="Jasna lista — akcent 51"/>
    <w:basedOn w:val="Normalny"/>
    <w:rsid w:val="00BF3EBC"/>
    <w:pPr>
      <w:spacing w:after="200" w:line="276" w:lineRule="auto"/>
      <w:ind w:left="720"/>
      <w:contextualSpacing/>
      <w:jc w:val="both"/>
    </w:pPr>
    <w:rPr>
      <w:rFonts w:ascii="Times New Roman" w:eastAsia="Times New Roman" w:hAnsi="Times New Roman"/>
      <w:bCs w:val="0"/>
      <w:kern w:val="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93171">
      <w:bodyDiv w:val="1"/>
      <w:marLeft w:val="0"/>
      <w:marRight w:val="0"/>
      <w:marTop w:val="0"/>
      <w:marBottom w:val="0"/>
      <w:divBdr>
        <w:top w:val="none" w:sz="0" w:space="0" w:color="auto"/>
        <w:left w:val="none" w:sz="0" w:space="0" w:color="auto"/>
        <w:bottom w:val="none" w:sz="0" w:space="0" w:color="auto"/>
        <w:right w:val="none" w:sz="0" w:space="0" w:color="auto"/>
      </w:divBdr>
    </w:div>
    <w:div w:id="1376585552">
      <w:bodyDiv w:val="1"/>
      <w:marLeft w:val="0"/>
      <w:marRight w:val="0"/>
      <w:marTop w:val="0"/>
      <w:marBottom w:val="0"/>
      <w:divBdr>
        <w:top w:val="none" w:sz="0" w:space="0" w:color="auto"/>
        <w:left w:val="none" w:sz="0" w:space="0" w:color="auto"/>
        <w:bottom w:val="none" w:sz="0" w:space="0" w:color="auto"/>
        <w:right w:val="none" w:sz="0" w:space="0" w:color="auto"/>
      </w:divBdr>
    </w:div>
    <w:div w:id="1513300374">
      <w:bodyDiv w:val="1"/>
      <w:marLeft w:val="0"/>
      <w:marRight w:val="0"/>
      <w:marTop w:val="0"/>
      <w:marBottom w:val="0"/>
      <w:divBdr>
        <w:top w:val="none" w:sz="0" w:space="0" w:color="auto"/>
        <w:left w:val="none" w:sz="0" w:space="0" w:color="auto"/>
        <w:bottom w:val="none" w:sz="0" w:space="0" w:color="auto"/>
        <w:right w:val="none" w:sz="0" w:space="0" w:color="auto"/>
      </w:divBdr>
    </w:div>
    <w:div w:id="187060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ov.pl/web/gov/podpisz-dokument-elektronicznie-wykorzystaj-podpis-zaufany" TargetMode="External"/><Relationship Id="rId7" Type="http://schemas.openxmlformats.org/officeDocument/2006/relationships/endnotes" Target="endnotes.xml"/><Relationship Id="rId12" Type="http://schemas.openxmlformats.org/officeDocument/2006/relationships/image" Target="https://upload.wikimedia.org/wikipedia/commons/thumb/1/12/Flag_of_Poland.svg/640px-Flag_of_Poland.svg.png" TargetMode="External"/><Relationship Id="rId17" Type="http://schemas.openxmlformats.org/officeDocument/2006/relationships/hyperlink" Target="https://ezamowienia.gov.pl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ugpiatek@ugpiatek.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https://upload.wikimedia.org/wikipedia/commons/thumb/3/3e/Coat_of_arms_of_Poland-official.svg/203px-Coat_of_arms_of_Poland-official.svg.png" TargetMode="External"/><Relationship Id="rId22" Type="http://schemas.openxmlformats.org/officeDocument/2006/relationships/hyperlink" Target="https://www.gov.pl/web/e-dowod/podpis-osobis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7FF17-0551-4DF7-9D6C-6A96A57DE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32</Pages>
  <Words>15560</Words>
  <Characters>93366</Characters>
  <Application>Microsoft Office Word</Application>
  <DocSecurity>0</DocSecurity>
  <Lines>778</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Daria Matusiak</cp:lastModifiedBy>
  <cp:revision>108</cp:revision>
  <dcterms:created xsi:type="dcterms:W3CDTF">2024-01-09T08:06:00Z</dcterms:created>
  <dcterms:modified xsi:type="dcterms:W3CDTF">2025-07-22T10:41:00Z</dcterms:modified>
</cp:coreProperties>
</file>