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97EC7" w14:textId="31107754" w:rsidR="00C72B75" w:rsidRPr="00324C7B" w:rsidRDefault="00C72B75" w:rsidP="00C72B75">
      <w:pPr>
        <w:jc w:val="right"/>
        <w:rPr>
          <w:rFonts w:ascii="Calibri" w:hAnsi="Calibri" w:cs="Calibri"/>
          <w:b/>
          <w:bCs/>
        </w:rPr>
      </w:pPr>
      <w:r w:rsidRPr="00324C7B">
        <w:rPr>
          <w:rFonts w:ascii="Calibri" w:hAnsi="Calibri" w:cs="Calibri"/>
          <w:b/>
          <w:bCs/>
        </w:rPr>
        <w:t xml:space="preserve">Załącznik nr </w:t>
      </w:r>
      <w:r w:rsidR="00254EC2" w:rsidRPr="00324C7B">
        <w:rPr>
          <w:rFonts w:ascii="Calibri" w:hAnsi="Calibri" w:cs="Calibri"/>
          <w:b/>
          <w:bCs/>
        </w:rPr>
        <w:t>1.</w:t>
      </w:r>
      <w:r w:rsidRPr="00324C7B">
        <w:rPr>
          <w:rFonts w:ascii="Calibri" w:hAnsi="Calibri" w:cs="Calibri"/>
          <w:b/>
          <w:bCs/>
        </w:rPr>
        <w:t xml:space="preserve">3 do </w:t>
      </w:r>
      <w:r w:rsidR="00254EC2" w:rsidRPr="00324C7B">
        <w:rPr>
          <w:rFonts w:ascii="Calibri" w:hAnsi="Calibri" w:cs="Calibri"/>
          <w:b/>
          <w:bCs/>
        </w:rPr>
        <w:t>PPU</w:t>
      </w:r>
    </w:p>
    <w:p w14:paraId="7C39DD17" w14:textId="504A1768" w:rsidR="008C0E63" w:rsidRPr="005452FC" w:rsidRDefault="00AA711B" w:rsidP="00AA711B">
      <w:pPr>
        <w:ind w:left="851"/>
        <w:jc w:val="center"/>
        <w:rPr>
          <w:rFonts w:ascii="Calibri" w:hAnsi="Calibri" w:cs="Calibri"/>
          <w:b/>
          <w:bCs/>
        </w:rPr>
      </w:pPr>
      <w:r w:rsidRPr="005452FC">
        <w:rPr>
          <w:rFonts w:ascii="Calibri" w:hAnsi="Calibri" w:cs="Calibri"/>
          <w:b/>
          <w:bCs/>
        </w:rPr>
        <w:t>Opis przedmiotu zamówienia</w:t>
      </w:r>
      <w:r w:rsidR="00254EC2" w:rsidRPr="005452FC">
        <w:rPr>
          <w:rFonts w:ascii="Calibri" w:hAnsi="Calibri" w:cs="Calibri"/>
          <w:b/>
          <w:bCs/>
        </w:rPr>
        <w:t xml:space="preserve"> </w:t>
      </w:r>
      <w:r w:rsidR="005452FC" w:rsidRPr="005452FC">
        <w:rPr>
          <w:rFonts w:ascii="Calibri" w:hAnsi="Calibri" w:cs="Calibri"/>
          <w:b/>
          <w:bCs/>
        </w:rPr>
        <w:t xml:space="preserve">rozdział </w:t>
      </w:r>
      <w:r w:rsidR="00254EC2" w:rsidRPr="005452FC">
        <w:rPr>
          <w:rFonts w:ascii="Calibri" w:hAnsi="Calibri" w:cs="Calibri"/>
          <w:b/>
          <w:bCs/>
        </w:rPr>
        <w:t>3</w:t>
      </w:r>
      <w:r w:rsidRPr="005452FC">
        <w:rPr>
          <w:rFonts w:ascii="Calibri" w:hAnsi="Calibri" w:cs="Calibri"/>
          <w:b/>
          <w:bCs/>
        </w:rPr>
        <w:t xml:space="preserve"> </w:t>
      </w:r>
    </w:p>
    <w:p w14:paraId="66F03205" w14:textId="125C5A1F" w:rsidR="00AA711B" w:rsidRPr="00AA711B" w:rsidRDefault="00AA711B" w:rsidP="00254EC2">
      <w:pPr>
        <w:ind w:left="851"/>
        <w:rPr>
          <w:rFonts w:ascii="Calibri" w:hAnsi="Calibri" w:cs="Calibri"/>
        </w:rPr>
      </w:pPr>
      <w:r w:rsidRPr="005452FC">
        <w:rPr>
          <w:rFonts w:ascii="Calibri" w:hAnsi="Calibri" w:cs="Calibri"/>
          <w:b/>
          <w:bCs/>
        </w:rPr>
        <w:t>Licencja umożliwiająca dostęp i korzystanie z biblioteki zasobów graficznych</w:t>
      </w:r>
      <w:r>
        <w:rPr>
          <w:rFonts w:ascii="Calibri" w:hAnsi="Calibri" w:cs="Calibri"/>
        </w:rPr>
        <w:t>.</w:t>
      </w:r>
    </w:p>
    <w:p w14:paraId="27BBD09F" w14:textId="2CA12669" w:rsidR="00AA711B" w:rsidRPr="00AA711B" w:rsidRDefault="00AA711B" w:rsidP="00AA711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Adobe Stock </w:t>
      </w:r>
      <w:r w:rsidR="008C0E63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750</w:t>
      </w:r>
      <w:r w:rsidR="00B94D15">
        <w:rPr>
          <w:rFonts w:ascii="Calibri" w:hAnsi="Calibri" w:cs="Calibri"/>
        </w:rPr>
        <w:t xml:space="preserve"> zasobów standardowych</w:t>
      </w:r>
      <w:r>
        <w:rPr>
          <w:rFonts w:ascii="Calibri" w:hAnsi="Calibri" w:cs="Calibri"/>
        </w:rPr>
        <w:t xml:space="preserve"> lub rozwiązanie równoważne,</w:t>
      </w:r>
      <w:r w:rsidR="005452FC">
        <w:rPr>
          <w:rFonts w:ascii="Calibri" w:hAnsi="Calibri" w:cs="Calibri"/>
        </w:rPr>
        <w:t xml:space="preserve"> tzn. spełniające</w:t>
      </w:r>
      <w:r>
        <w:rPr>
          <w:rFonts w:ascii="Calibri" w:hAnsi="Calibri" w:cs="Calibri"/>
        </w:rPr>
        <w:t xml:space="preserve"> poniższ</w:t>
      </w:r>
      <w:r w:rsidR="005452FC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wymagania.</w:t>
      </w:r>
    </w:p>
    <w:p w14:paraId="3396850B" w14:textId="3122E196" w:rsidR="00AA711B" w:rsidRDefault="00C72B75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Licencja musi zapewniać</w:t>
      </w:r>
      <w:r w:rsidR="00AA711B" w:rsidRPr="00AA711B">
        <w:rPr>
          <w:rFonts w:ascii="Calibri" w:hAnsi="Calibri" w:cs="Calibri"/>
        </w:rPr>
        <w:t xml:space="preserve"> dostęp do </w:t>
      </w:r>
      <w:r w:rsidR="000407B6">
        <w:rPr>
          <w:rFonts w:ascii="Calibri" w:hAnsi="Calibri" w:cs="Calibri"/>
        </w:rPr>
        <w:t xml:space="preserve">min. </w:t>
      </w:r>
      <w:r w:rsidR="00AA711B" w:rsidRPr="00AA711B">
        <w:rPr>
          <w:rFonts w:ascii="Calibri" w:hAnsi="Calibri" w:cs="Calibri"/>
        </w:rPr>
        <w:t xml:space="preserve">750 obrazów w wysokiej rozdzielczości </w:t>
      </w:r>
      <w:r w:rsidR="00B94D15">
        <w:rPr>
          <w:rFonts w:ascii="Calibri" w:hAnsi="Calibri" w:cs="Calibri"/>
        </w:rPr>
        <w:t xml:space="preserve">lub 25 zasobów video </w:t>
      </w:r>
      <w:r w:rsidR="00AA711B" w:rsidRPr="00AA711B">
        <w:rPr>
          <w:rFonts w:ascii="Calibri" w:hAnsi="Calibri" w:cs="Calibri"/>
        </w:rPr>
        <w:t>w każdym miesiącu obowiązywania licencji.</w:t>
      </w:r>
    </w:p>
    <w:p w14:paraId="470BB1E5" w14:textId="43833A6F" w:rsidR="000F0F0F" w:rsidRDefault="00D4752F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Licencja umożliwia dostęp do bazy danych </w:t>
      </w:r>
      <w:r w:rsidR="000F0F0F">
        <w:rPr>
          <w:rFonts w:ascii="Calibri" w:hAnsi="Calibri" w:cs="Calibri"/>
        </w:rPr>
        <w:t>Zasobów, w tym:</w:t>
      </w:r>
    </w:p>
    <w:p w14:paraId="64A1C2F0" w14:textId="0A0039E8" w:rsidR="00D4752F" w:rsidRDefault="00D4752F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Zdjęć</w:t>
      </w:r>
    </w:p>
    <w:p w14:paraId="10DEE765" w14:textId="77777777" w:rsidR="009701E6" w:rsidRPr="009701E6" w:rsidRDefault="009701E6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9701E6">
        <w:rPr>
          <w:rFonts w:ascii="Calibri" w:hAnsi="Calibri" w:cs="Calibri"/>
        </w:rPr>
        <w:t xml:space="preserve">Grafik </w:t>
      </w:r>
    </w:p>
    <w:p w14:paraId="525FBD32" w14:textId="77777777" w:rsidR="009701E6" w:rsidRPr="009701E6" w:rsidRDefault="009701E6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9701E6">
        <w:rPr>
          <w:rFonts w:ascii="Calibri" w:hAnsi="Calibri" w:cs="Calibri"/>
        </w:rPr>
        <w:t xml:space="preserve">Ilustracji </w:t>
      </w:r>
    </w:p>
    <w:p w14:paraId="3DEA0726" w14:textId="77777777" w:rsidR="009701E6" w:rsidRPr="009701E6" w:rsidRDefault="009701E6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9701E6">
        <w:rPr>
          <w:rFonts w:ascii="Calibri" w:hAnsi="Calibri" w:cs="Calibri"/>
        </w:rPr>
        <w:t>Szablonów</w:t>
      </w:r>
    </w:p>
    <w:p w14:paraId="56210A6E" w14:textId="77777777" w:rsidR="009701E6" w:rsidRPr="009701E6" w:rsidRDefault="009701E6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9701E6">
        <w:rPr>
          <w:rFonts w:ascii="Calibri" w:hAnsi="Calibri" w:cs="Calibri"/>
        </w:rPr>
        <w:t>Materiałów wideo</w:t>
      </w:r>
    </w:p>
    <w:p w14:paraId="4C99FEB1" w14:textId="77777777" w:rsidR="009701E6" w:rsidRPr="009701E6" w:rsidRDefault="009701E6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9701E6">
        <w:rPr>
          <w:rFonts w:ascii="Calibri" w:hAnsi="Calibri" w:cs="Calibri"/>
        </w:rPr>
        <w:t>Materiałów audio</w:t>
      </w:r>
    </w:p>
    <w:p w14:paraId="123161B4" w14:textId="4ACCB93F" w:rsidR="009701E6" w:rsidRDefault="009701E6" w:rsidP="009701E6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9701E6">
        <w:rPr>
          <w:rFonts w:ascii="Calibri" w:hAnsi="Calibri" w:cs="Calibri"/>
        </w:rPr>
        <w:t>Zasobów 3D</w:t>
      </w:r>
    </w:p>
    <w:p w14:paraId="4F16C91C" w14:textId="18895DDA" w:rsidR="009701E6" w:rsidRDefault="003D31E3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9701E6">
        <w:rPr>
          <w:rFonts w:ascii="Calibri" w:hAnsi="Calibri" w:cs="Calibri"/>
        </w:rPr>
        <w:t>asoby są wolne od</w:t>
      </w:r>
      <w:r w:rsidR="007E5FA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dodatkowych </w:t>
      </w:r>
      <w:r w:rsidR="009701E6">
        <w:rPr>
          <w:rFonts w:ascii="Calibri" w:hAnsi="Calibri" w:cs="Calibri"/>
        </w:rPr>
        <w:t>opłat od Zamawiającego</w:t>
      </w:r>
      <w:r w:rsidR="007E5FA0">
        <w:rPr>
          <w:rFonts w:ascii="Calibri" w:hAnsi="Calibri" w:cs="Calibri"/>
        </w:rPr>
        <w:t>,</w:t>
      </w:r>
      <w:r w:rsidR="009701E6">
        <w:rPr>
          <w:rFonts w:ascii="Calibri" w:hAnsi="Calibri" w:cs="Calibri"/>
        </w:rPr>
        <w:t xml:space="preserve"> w tym wolne od tantiem.  </w:t>
      </w:r>
    </w:p>
    <w:p w14:paraId="3620429C" w14:textId="3D4B5081" w:rsidR="00B94D15" w:rsidRDefault="00B94D15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Zasoby muszą być dostępne w ramach zespołu użytkowników. W zespole użytkowników może być </w:t>
      </w:r>
      <w:r w:rsidR="0073628F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użytkowników.</w:t>
      </w:r>
    </w:p>
    <w:p w14:paraId="5761DBF6" w14:textId="58D40B0C" w:rsidR="00D4752F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Zasoby mogą być wykorzystywane</w:t>
      </w:r>
      <w:r w:rsidR="00D4752F">
        <w:rPr>
          <w:rFonts w:ascii="Calibri" w:hAnsi="Calibri" w:cs="Calibri"/>
        </w:rPr>
        <w:t xml:space="preserve"> w wersji </w:t>
      </w:r>
      <w:r w:rsidR="00C85A94">
        <w:rPr>
          <w:rFonts w:ascii="Calibri" w:hAnsi="Calibri" w:cs="Calibri"/>
        </w:rPr>
        <w:t xml:space="preserve">oryginalnej </w:t>
      </w:r>
      <w:r w:rsidR="00D4752F">
        <w:rPr>
          <w:rFonts w:ascii="Calibri" w:hAnsi="Calibri" w:cs="Calibri"/>
        </w:rPr>
        <w:t xml:space="preserve">lub przetworzonej </w:t>
      </w:r>
      <w:r w:rsidR="00C85A94">
        <w:rPr>
          <w:rFonts w:ascii="Calibri" w:hAnsi="Calibri" w:cs="Calibri"/>
        </w:rPr>
        <w:t>oraz w formie</w:t>
      </w:r>
      <w:r w:rsidR="00D4752F">
        <w:rPr>
          <w:rFonts w:ascii="Calibri" w:hAnsi="Calibri" w:cs="Calibri"/>
        </w:rPr>
        <w:t xml:space="preserve"> elektronicznej lub drukowanej.</w:t>
      </w:r>
    </w:p>
    <w:p w14:paraId="6DEC145A" w14:textId="0D48B877" w:rsidR="00AA711B" w:rsidRDefault="00D4752F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Zasoby mogą być wykorzystywane w materiałach promocyjnych, publikacjach, broszurach stronach internetowych, mediach internetowych w tym społecznościowych, ogłoszeniach.</w:t>
      </w:r>
      <w:r w:rsidR="00AA711B">
        <w:rPr>
          <w:rFonts w:ascii="Calibri" w:hAnsi="Calibri" w:cs="Calibri"/>
        </w:rPr>
        <w:t xml:space="preserve"> </w:t>
      </w:r>
    </w:p>
    <w:p w14:paraId="3D1FFABC" w14:textId="7EA13B3E" w:rsidR="00B94D15" w:rsidRDefault="00525A91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Licencja umożliwia wykorzystanie każdego udostępnionego zasobu</w:t>
      </w:r>
      <w:r w:rsidR="00460E82">
        <w:rPr>
          <w:rFonts w:ascii="Calibri" w:hAnsi="Calibri" w:cs="Calibri"/>
        </w:rPr>
        <w:t xml:space="preserve"> graficznego</w:t>
      </w:r>
      <w:r w:rsidR="00B94D15">
        <w:rPr>
          <w:rFonts w:ascii="Calibri" w:hAnsi="Calibri" w:cs="Calibri"/>
        </w:rPr>
        <w:t xml:space="preserve"> w formie:</w:t>
      </w:r>
    </w:p>
    <w:p w14:paraId="18B242CE" w14:textId="3A0E131E" w:rsidR="00525A91" w:rsidRDefault="00B94D15" w:rsidP="00B94D15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Drukowanej</w:t>
      </w:r>
      <w:r w:rsidR="007E5FA0">
        <w:rPr>
          <w:rFonts w:ascii="Calibri" w:hAnsi="Calibri" w:cs="Calibri"/>
        </w:rPr>
        <w:t xml:space="preserve"> i elektronicznej</w:t>
      </w:r>
      <w:r>
        <w:rPr>
          <w:rFonts w:ascii="Calibri" w:hAnsi="Calibri" w:cs="Calibri"/>
        </w:rPr>
        <w:t>,</w:t>
      </w:r>
      <w:r w:rsidR="00525A91">
        <w:rPr>
          <w:rFonts w:ascii="Calibri" w:hAnsi="Calibri" w:cs="Calibri"/>
        </w:rPr>
        <w:t xml:space="preserve"> </w:t>
      </w:r>
      <w:r w:rsidR="00460E82">
        <w:rPr>
          <w:rFonts w:ascii="Calibri" w:hAnsi="Calibri" w:cs="Calibri"/>
        </w:rPr>
        <w:t xml:space="preserve">w aplikacjach mobilnych, programach telewizyjnych i wystąpieniach radiowych, kampaniach e-mailowych </w:t>
      </w:r>
      <w:r w:rsidR="00525A91">
        <w:rPr>
          <w:rFonts w:ascii="Calibri" w:hAnsi="Calibri" w:cs="Calibri"/>
        </w:rPr>
        <w:t>w</w:t>
      </w:r>
      <w:r w:rsidR="00460E82">
        <w:rPr>
          <w:rFonts w:ascii="Calibri" w:hAnsi="Calibri" w:cs="Calibri"/>
        </w:rPr>
        <w:t xml:space="preserve"> przewidywalnym</w:t>
      </w:r>
      <w:r w:rsidR="00525A91">
        <w:rPr>
          <w:rFonts w:ascii="Calibri" w:hAnsi="Calibri" w:cs="Calibri"/>
        </w:rPr>
        <w:t xml:space="preserve"> wymiarze 500 000 </w:t>
      </w:r>
      <w:r w:rsidR="00460E82">
        <w:rPr>
          <w:rFonts w:ascii="Calibri" w:hAnsi="Calibri" w:cs="Calibri"/>
        </w:rPr>
        <w:t>odbiorców</w:t>
      </w:r>
      <w:r w:rsidR="00525A91">
        <w:rPr>
          <w:rFonts w:ascii="Calibri" w:hAnsi="Calibri" w:cs="Calibri"/>
        </w:rPr>
        <w:t>.</w:t>
      </w:r>
    </w:p>
    <w:p w14:paraId="28C470EF" w14:textId="22D14144" w:rsidR="00B94D15" w:rsidRPr="00AA711B" w:rsidRDefault="00B94D15" w:rsidP="00B94D15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Elektronicznej</w:t>
      </w:r>
      <w:r w:rsidR="007E5FA0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na stronach internetowych, mediach społecznościowych</w:t>
      </w:r>
      <w:r w:rsidR="000407B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 bez ograniczeń</w:t>
      </w:r>
      <w:r w:rsidR="00460E82">
        <w:rPr>
          <w:rFonts w:ascii="Calibri" w:hAnsi="Calibri" w:cs="Calibri"/>
        </w:rPr>
        <w:t xml:space="preserve"> ilościowych</w:t>
      </w:r>
      <w:r>
        <w:rPr>
          <w:rFonts w:ascii="Calibri" w:hAnsi="Calibri" w:cs="Calibri"/>
        </w:rPr>
        <w:t>.</w:t>
      </w:r>
    </w:p>
    <w:p w14:paraId="3F5F9885" w14:textId="0D5C2DD9" w:rsidR="00086135" w:rsidRPr="002A0EAB" w:rsidRDefault="00086135" w:rsidP="00086135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2A0EAB">
        <w:rPr>
          <w:rFonts w:ascii="Calibri" w:hAnsi="Calibri" w:cs="Calibri"/>
        </w:rPr>
        <w:t xml:space="preserve">Musi zapewniać możliwość integracji z </w:t>
      </w:r>
      <w:r>
        <w:rPr>
          <w:rFonts w:ascii="Calibri" w:hAnsi="Calibri" w:cs="Calibri"/>
        </w:rPr>
        <w:t xml:space="preserve">oferowanym </w:t>
      </w:r>
      <w:r w:rsidRPr="002A0EAB">
        <w:rPr>
          <w:rFonts w:ascii="Calibri" w:hAnsi="Calibri" w:cs="Calibri"/>
        </w:rPr>
        <w:t xml:space="preserve">Zestawem </w:t>
      </w:r>
      <w:r w:rsidR="005452FC">
        <w:rPr>
          <w:rFonts w:ascii="Calibri" w:hAnsi="Calibri" w:cs="Calibri"/>
        </w:rPr>
        <w:t xml:space="preserve">- </w:t>
      </w:r>
      <w:r w:rsidR="00117233" w:rsidRPr="00117233">
        <w:rPr>
          <w:rFonts w:ascii="Calibri" w:hAnsi="Calibri" w:cs="Calibri"/>
        </w:rPr>
        <w:t>zintegrowany zestaw oprogramowania i usług do wspierania pracy twórczej</w:t>
      </w:r>
      <w:r w:rsidR="00117233" w:rsidRPr="00117233" w:rsidDel="00117233">
        <w:rPr>
          <w:rFonts w:ascii="Calibri" w:hAnsi="Calibri" w:cs="Calibri"/>
        </w:rPr>
        <w:t xml:space="preserve"> </w:t>
      </w:r>
      <w:r w:rsidRPr="002A0EAB">
        <w:rPr>
          <w:rFonts w:ascii="Calibri" w:hAnsi="Calibri" w:cs="Calibri"/>
        </w:rPr>
        <w:t>(</w:t>
      </w:r>
      <w:r w:rsidR="000407B6">
        <w:rPr>
          <w:rFonts w:ascii="Calibri" w:hAnsi="Calibri" w:cs="Calibri"/>
        </w:rPr>
        <w:t xml:space="preserve">o którym mowa w </w:t>
      </w:r>
      <w:r w:rsidR="005452FC">
        <w:rPr>
          <w:rFonts w:ascii="Calibri" w:hAnsi="Calibri" w:cs="Calibri"/>
        </w:rPr>
        <w:t xml:space="preserve">rozdziale </w:t>
      </w:r>
      <w:r w:rsidR="00254EC2">
        <w:rPr>
          <w:rFonts w:ascii="Calibri" w:hAnsi="Calibri" w:cs="Calibri"/>
        </w:rPr>
        <w:t>2</w:t>
      </w:r>
      <w:r w:rsidRPr="002A0EAB">
        <w:rPr>
          <w:rFonts w:ascii="Calibri" w:hAnsi="Calibri" w:cs="Calibri"/>
        </w:rPr>
        <w:t xml:space="preserve"> OPZ)</w:t>
      </w:r>
    </w:p>
    <w:p w14:paraId="2589B56B" w14:textId="4BE17547" w:rsidR="00460E82" w:rsidRDefault="00460E82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Zasoby nie będą wykorzystywane w produktach ani usługach na sprzedaż.</w:t>
      </w:r>
    </w:p>
    <w:p w14:paraId="307AC719" w14:textId="0302565D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oferować obrazy o różnych formatach, w tym</w:t>
      </w:r>
      <w:r w:rsidR="000407B6">
        <w:rPr>
          <w:rFonts w:ascii="Calibri" w:hAnsi="Calibri" w:cs="Calibri"/>
        </w:rPr>
        <w:t>:</w:t>
      </w:r>
      <w:r w:rsidR="00AA711B" w:rsidRPr="00AA711B">
        <w:rPr>
          <w:rFonts w:ascii="Calibri" w:hAnsi="Calibri" w:cs="Calibri"/>
        </w:rPr>
        <w:t xml:space="preserve"> JPG, PNG, TIFF.</w:t>
      </w:r>
    </w:p>
    <w:p w14:paraId="1058BD1D" w14:textId="3A57FD1B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oferować obrazy bez konieczności podania źródła w materiałach publikowanych.</w:t>
      </w:r>
    </w:p>
    <w:p w14:paraId="6238E32C" w14:textId="7AA40248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oferować wyszukiwanie według kategorii tematycznych (np. natura, technologia, ludzie).</w:t>
      </w:r>
    </w:p>
    <w:p w14:paraId="673E25DF" w14:textId="142B252E" w:rsidR="002511AE" w:rsidRDefault="002511AE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 xml:space="preserve">Musi istnieć możliwość wyszukiwania obrazów </w:t>
      </w:r>
      <w:r>
        <w:rPr>
          <w:rFonts w:ascii="Calibri" w:hAnsi="Calibri" w:cs="Calibri"/>
        </w:rPr>
        <w:t>podobnych, na podstawie wskazanego obrazu.</w:t>
      </w:r>
    </w:p>
    <w:p w14:paraId="3B700945" w14:textId="6463E46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wyszukiwania obrazów na podstawie słów kluczowych.</w:t>
      </w:r>
    </w:p>
    <w:p w14:paraId="54206053" w14:textId="5A7BBDD6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umożliwiać filtrowanie wyników wyszukiwania według kolorów dominujących w obrazach.</w:t>
      </w:r>
    </w:p>
    <w:p w14:paraId="791C3C32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lastRenderedPageBreak/>
        <w:t>Obrazy muszą być dostępne w różnych rozdzielczościach, w tym w formatach do druku wysokiej jakości.</w:t>
      </w:r>
    </w:p>
    <w:p w14:paraId="4B3E4785" w14:textId="41C196D9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zapewniać dostęp do </w:t>
      </w:r>
      <w:r w:rsidR="0079030C">
        <w:rPr>
          <w:rFonts w:ascii="Calibri" w:hAnsi="Calibri" w:cs="Calibri"/>
        </w:rPr>
        <w:t>grafik</w:t>
      </w:r>
      <w:r w:rsidR="00AA711B" w:rsidRPr="00AA711B">
        <w:rPr>
          <w:rFonts w:ascii="Calibri" w:hAnsi="Calibri" w:cs="Calibri"/>
        </w:rPr>
        <w:t xml:space="preserve"> wektorowych.</w:t>
      </w:r>
    </w:p>
    <w:p w14:paraId="2F4A8ED0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dodawania obrazów do "ulubionych" w celu łatwiejszego dostępu.</w:t>
      </w:r>
    </w:p>
    <w:p w14:paraId="5A557EB4" w14:textId="6B673447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oferować dostęp do nowych obrazów </w:t>
      </w:r>
      <w:r w:rsidR="007E5FA0">
        <w:rPr>
          <w:rFonts w:ascii="Calibri" w:hAnsi="Calibri" w:cs="Calibri"/>
        </w:rPr>
        <w:t>dodawanych w trakcie obowiązywania licencji</w:t>
      </w:r>
      <w:r w:rsidR="00AA711B" w:rsidRPr="00AA711B">
        <w:rPr>
          <w:rFonts w:ascii="Calibri" w:hAnsi="Calibri" w:cs="Calibri"/>
        </w:rPr>
        <w:t>.</w:t>
      </w:r>
    </w:p>
    <w:p w14:paraId="1CEAA1A0" w14:textId="4A61C63F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Obrazy muszą być dostosowane do różnych typów urządzeń, w tym komputerów</w:t>
      </w:r>
      <w:r w:rsidR="007E5FA0">
        <w:rPr>
          <w:rFonts w:ascii="Calibri" w:hAnsi="Calibri" w:cs="Calibri"/>
        </w:rPr>
        <w:t xml:space="preserve"> i</w:t>
      </w:r>
      <w:r w:rsidRPr="00AA711B">
        <w:rPr>
          <w:rFonts w:ascii="Calibri" w:hAnsi="Calibri" w:cs="Calibri"/>
        </w:rPr>
        <w:t xml:space="preserve"> tabletów</w:t>
      </w:r>
      <w:r w:rsidR="007E5FA0">
        <w:rPr>
          <w:rFonts w:ascii="Calibri" w:hAnsi="Calibri" w:cs="Calibri"/>
        </w:rPr>
        <w:t>.</w:t>
      </w:r>
      <w:r w:rsidRPr="00AA711B">
        <w:rPr>
          <w:rFonts w:ascii="Calibri" w:hAnsi="Calibri" w:cs="Calibri"/>
        </w:rPr>
        <w:t xml:space="preserve"> </w:t>
      </w:r>
    </w:p>
    <w:p w14:paraId="70472F9E" w14:textId="44956856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zapewniać szybki dostęp do obrazów po ich wyszukaniu lub sortowaniu.</w:t>
      </w:r>
    </w:p>
    <w:p w14:paraId="0589BA67" w14:textId="021BA47F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zapewniać łatwy dostęp do obrazów bez konieczności instalacji dodatkowego oprogramowania.</w:t>
      </w:r>
    </w:p>
    <w:p w14:paraId="710D8E29" w14:textId="096D0866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zarządzania</w:t>
      </w:r>
      <w:r w:rsidR="007E5FA0">
        <w:rPr>
          <w:rFonts w:ascii="Calibri" w:hAnsi="Calibri" w:cs="Calibri"/>
        </w:rPr>
        <w:t xml:space="preserve"> (dodawanie, usuwanie)</w:t>
      </w:r>
      <w:r w:rsidRPr="00AA711B">
        <w:rPr>
          <w:rFonts w:ascii="Calibri" w:hAnsi="Calibri" w:cs="Calibri"/>
        </w:rPr>
        <w:t xml:space="preserve"> kontem użytkownika w ramach zespołu.</w:t>
      </w:r>
    </w:p>
    <w:p w14:paraId="3017A11E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 xml:space="preserve">Musi istnieć możliwość przypisania </w:t>
      </w:r>
      <w:proofErr w:type="spellStart"/>
      <w:r w:rsidRPr="00AA711B">
        <w:rPr>
          <w:rFonts w:ascii="Calibri" w:hAnsi="Calibri" w:cs="Calibri"/>
        </w:rPr>
        <w:t>tagów</w:t>
      </w:r>
      <w:proofErr w:type="spellEnd"/>
      <w:r w:rsidRPr="00AA711B">
        <w:rPr>
          <w:rFonts w:ascii="Calibri" w:hAnsi="Calibri" w:cs="Calibri"/>
        </w:rPr>
        <w:t xml:space="preserve"> do obrazów w celu łatwiejszego wyszukiwania.</w:t>
      </w:r>
    </w:p>
    <w:p w14:paraId="6824CC80" w14:textId="69B9FAB6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oferować </w:t>
      </w:r>
      <w:r>
        <w:rPr>
          <w:rFonts w:ascii="Calibri" w:hAnsi="Calibri" w:cs="Calibri"/>
        </w:rPr>
        <w:t>r</w:t>
      </w:r>
      <w:r w:rsidR="00AA711B" w:rsidRPr="00AA711B">
        <w:rPr>
          <w:rFonts w:ascii="Calibri" w:hAnsi="Calibri" w:cs="Calibri"/>
        </w:rPr>
        <w:t>aportowanie wykorzystania obrazów.</w:t>
      </w:r>
    </w:p>
    <w:p w14:paraId="74F001E4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przypisania obrazów do poszczególnych projektów.</w:t>
      </w:r>
    </w:p>
    <w:p w14:paraId="3B1B49EF" w14:textId="5EAA7A5A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umożliwiać współdzielenie obrazów z innymi użytkownikami w zespole.</w:t>
      </w:r>
    </w:p>
    <w:p w14:paraId="20F0391B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korzystania z obrazów na różnych urządzeniach jednocześnie.</w:t>
      </w:r>
    </w:p>
    <w:p w14:paraId="2E189993" w14:textId="1D6AFA18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oferować narzędzia do zarządzania historią pobranych obrazów.</w:t>
      </w:r>
    </w:p>
    <w:p w14:paraId="00C87379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być dostępny interfejs do zarządzania powiadomieniami o nowych obrazach.</w:t>
      </w:r>
    </w:p>
    <w:p w14:paraId="0B5AE48D" w14:textId="7F0C9EAF" w:rsidR="00AA711B" w:rsidRP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obsługiwać </w:t>
      </w:r>
      <w:r>
        <w:rPr>
          <w:rFonts w:ascii="Calibri" w:hAnsi="Calibri" w:cs="Calibri"/>
        </w:rPr>
        <w:t>język polski</w:t>
      </w:r>
      <w:r w:rsidR="00AA711B" w:rsidRPr="00AA711B">
        <w:rPr>
          <w:rFonts w:ascii="Calibri" w:hAnsi="Calibri" w:cs="Calibri"/>
        </w:rPr>
        <w:t>.</w:t>
      </w:r>
    </w:p>
    <w:p w14:paraId="38FE9FC8" w14:textId="561AC72D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 xml:space="preserve">Musi istnieć możliwość </w:t>
      </w:r>
      <w:r w:rsidR="00C85A94">
        <w:rPr>
          <w:rFonts w:ascii="Calibri" w:hAnsi="Calibri" w:cs="Calibri"/>
        </w:rPr>
        <w:t>pobierania</w:t>
      </w:r>
      <w:r w:rsidRPr="00AA711B">
        <w:rPr>
          <w:rFonts w:ascii="Calibri" w:hAnsi="Calibri" w:cs="Calibri"/>
        </w:rPr>
        <w:t xml:space="preserve"> obrazów w formatach RAW.</w:t>
      </w:r>
    </w:p>
    <w:p w14:paraId="43E5F69D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eksportowania obrazów do plików SVG.</w:t>
      </w:r>
    </w:p>
    <w:p w14:paraId="4B49C11A" w14:textId="77777777" w:rsidR="00AA711B" w:rsidRPr="00AA711B" w:rsidRDefault="00AA711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AA711B">
        <w:rPr>
          <w:rFonts w:ascii="Calibri" w:hAnsi="Calibri" w:cs="Calibri"/>
        </w:rPr>
        <w:t>Musi istnieć możliwość korzystania z obrazów w celach edukacyjnych.</w:t>
      </w:r>
    </w:p>
    <w:p w14:paraId="45A90AB3" w14:textId="76ABA163" w:rsidR="00AA711B" w:rsidRPr="00AA711B" w:rsidRDefault="00C85A94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Pobrane obrazy Zamawiający może przechowywać i przetwarzać bez ograniczeń czasowych, również po wygaśnięciu licencji</w:t>
      </w:r>
      <w:r w:rsidR="00AA711B" w:rsidRPr="00AA711B">
        <w:rPr>
          <w:rFonts w:ascii="Calibri" w:hAnsi="Calibri" w:cs="Calibri"/>
        </w:rPr>
        <w:t>.</w:t>
      </w:r>
    </w:p>
    <w:p w14:paraId="72AFAB43" w14:textId="3A2CD77E" w:rsidR="00AA711B" w:rsidRDefault="002A0EAB" w:rsidP="00AA711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>Musi</w:t>
      </w:r>
      <w:r w:rsidR="00AA711B" w:rsidRPr="00AA711B">
        <w:rPr>
          <w:rFonts w:ascii="Calibri" w:hAnsi="Calibri" w:cs="Calibri"/>
        </w:rPr>
        <w:t xml:space="preserve"> umożliwiać tworzenie galerii obrazów w formie cyfrowych kolekcji.</w:t>
      </w:r>
    </w:p>
    <w:p w14:paraId="004F027E" w14:textId="77777777" w:rsidR="00143FF7" w:rsidRPr="00254EC2" w:rsidRDefault="00143FF7" w:rsidP="00143FF7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libri" w:hAnsi="Calibri" w:cs="Calibri"/>
        </w:rPr>
      </w:pPr>
      <w:r w:rsidRPr="00254EC2">
        <w:rPr>
          <w:rFonts w:ascii="Calibri" w:hAnsi="Calibri" w:cs="Calibri"/>
        </w:rPr>
        <w:t>Licencjonowanie i dostępność:</w:t>
      </w:r>
    </w:p>
    <w:p w14:paraId="721F49A0" w14:textId="6494FFB6" w:rsidR="00143FF7" w:rsidRPr="00790DFC" w:rsidRDefault="00143FF7" w:rsidP="00143FF7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143FF7">
        <w:rPr>
          <w:rFonts w:ascii="Calibri" w:hAnsi="Calibri" w:cs="Calibri"/>
        </w:rPr>
        <w:t>Licencja</w:t>
      </w:r>
      <w:r w:rsidRPr="00790DFC">
        <w:rPr>
          <w:rFonts w:ascii="Calibri" w:hAnsi="Calibri" w:cs="Calibri"/>
        </w:rPr>
        <w:t xml:space="preserve"> umożliwiająca wykorzystywanie biblioteki przez jeden zespół </w:t>
      </w:r>
      <w:r w:rsidR="007115F9">
        <w:rPr>
          <w:rFonts w:ascii="Calibri" w:hAnsi="Calibri" w:cs="Calibri"/>
        </w:rPr>
        <w:t>7</w:t>
      </w:r>
      <w:r w:rsidRPr="00790DFC">
        <w:rPr>
          <w:rFonts w:ascii="Calibri" w:hAnsi="Calibri" w:cs="Calibri"/>
        </w:rPr>
        <w:t xml:space="preserve"> użytkowników</w:t>
      </w:r>
      <w:r w:rsidR="00140769">
        <w:rPr>
          <w:rFonts w:ascii="Calibri" w:hAnsi="Calibri" w:cs="Calibri"/>
        </w:rPr>
        <w:t xml:space="preserve"> </w:t>
      </w:r>
      <w:r w:rsidR="00790DFC">
        <w:rPr>
          <w:rFonts w:ascii="Calibri" w:hAnsi="Calibri" w:cs="Calibri"/>
        </w:rPr>
        <w:t xml:space="preserve"> </w:t>
      </w:r>
      <w:r w:rsidR="00AE4A5F" w:rsidRPr="00AE4A5F">
        <w:rPr>
          <w:rFonts w:ascii="Calibri" w:hAnsi="Calibri" w:cs="Calibri"/>
        </w:rPr>
        <w:t>Zintegrowan</w:t>
      </w:r>
      <w:r w:rsidR="00AE4A5F">
        <w:rPr>
          <w:rFonts w:ascii="Calibri" w:hAnsi="Calibri" w:cs="Calibri"/>
        </w:rPr>
        <w:t>e</w:t>
      </w:r>
      <w:r w:rsidR="00CD518D">
        <w:rPr>
          <w:rFonts w:ascii="Calibri" w:hAnsi="Calibri" w:cs="Calibri"/>
        </w:rPr>
        <w:t>go</w:t>
      </w:r>
      <w:r w:rsidR="00AE4A5F" w:rsidRPr="00AE4A5F">
        <w:rPr>
          <w:rFonts w:ascii="Calibri" w:hAnsi="Calibri" w:cs="Calibri"/>
        </w:rPr>
        <w:t xml:space="preserve"> zestaw</w:t>
      </w:r>
      <w:r w:rsidR="00CD518D">
        <w:rPr>
          <w:rFonts w:ascii="Calibri" w:hAnsi="Calibri" w:cs="Calibri"/>
        </w:rPr>
        <w:t>u</w:t>
      </w:r>
      <w:r w:rsidR="00AE4A5F" w:rsidRPr="00AE4A5F">
        <w:rPr>
          <w:rFonts w:ascii="Calibri" w:hAnsi="Calibri" w:cs="Calibri"/>
        </w:rPr>
        <w:t xml:space="preserve"> oprogramowania i usług do wspierania pracy twórczej</w:t>
      </w:r>
      <w:r w:rsidR="00CD518D">
        <w:rPr>
          <w:rFonts w:ascii="Calibri" w:hAnsi="Calibri" w:cs="Calibri"/>
        </w:rPr>
        <w:t xml:space="preserve"> (o którym mowa w </w:t>
      </w:r>
      <w:r w:rsidR="002F2E91">
        <w:rPr>
          <w:rFonts w:ascii="Calibri" w:hAnsi="Calibri" w:cs="Calibri"/>
        </w:rPr>
        <w:t>Załączniku 1.2)</w:t>
      </w:r>
      <w:r w:rsidR="00CD518D">
        <w:rPr>
          <w:rFonts w:ascii="Calibri" w:hAnsi="Calibri" w:cs="Calibri"/>
        </w:rPr>
        <w:t xml:space="preserve"> </w:t>
      </w:r>
      <w:r w:rsidR="00AE4A5F" w:rsidRPr="00AE4A5F">
        <w:rPr>
          <w:rFonts w:ascii="Calibri" w:hAnsi="Calibri" w:cs="Calibri"/>
        </w:rPr>
        <w:t xml:space="preserve"> </w:t>
      </w:r>
      <w:r w:rsidR="00790DFC">
        <w:rPr>
          <w:rFonts w:ascii="Calibri" w:hAnsi="Calibri" w:cs="Calibri"/>
        </w:rPr>
        <w:t>bez ograniczeń co do ilości urządzeń użytkowanych przez zespół.</w:t>
      </w:r>
    </w:p>
    <w:p w14:paraId="355885A0" w14:textId="0E3F4B7E" w:rsidR="00143FF7" w:rsidRPr="00143FF7" w:rsidRDefault="00143FF7" w:rsidP="00143FF7">
      <w:pPr>
        <w:pStyle w:val="Akapitzlist"/>
        <w:numPr>
          <w:ilvl w:val="1"/>
          <w:numId w:val="1"/>
        </w:numPr>
        <w:spacing w:before="120" w:after="120" w:line="240" w:lineRule="auto"/>
        <w:ind w:left="998" w:hanging="431"/>
        <w:contextualSpacing w:val="0"/>
        <w:rPr>
          <w:rFonts w:ascii="Calibri" w:hAnsi="Calibri" w:cs="Calibri"/>
        </w:rPr>
      </w:pPr>
      <w:r w:rsidRPr="00143FF7">
        <w:rPr>
          <w:rFonts w:ascii="Calibri" w:hAnsi="Calibri" w:cs="Calibri"/>
        </w:rPr>
        <w:t xml:space="preserve">Możliwość nielimitowanych zmian </w:t>
      </w:r>
      <w:proofErr w:type="spellStart"/>
      <w:r>
        <w:rPr>
          <w:rFonts w:ascii="Calibri" w:hAnsi="Calibri" w:cs="Calibri"/>
        </w:rPr>
        <w:t>przypisań</w:t>
      </w:r>
      <w:proofErr w:type="spellEnd"/>
      <w:r>
        <w:rPr>
          <w:rFonts w:ascii="Calibri" w:hAnsi="Calibri" w:cs="Calibri"/>
        </w:rPr>
        <w:t xml:space="preserve"> (usuwanie aktualnych, dodawanie nowych) użytkowników</w:t>
      </w:r>
      <w:r w:rsidRPr="00143FF7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>grupy</w:t>
      </w:r>
      <w:r w:rsidRPr="00143FF7">
        <w:rPr>
          <w:rFonts w:ascii="Calibri" w:hAnsi="Calibri" w:cs="Calibri"/>
        </w:rPr>
        <w:t>.</w:t>
      </w:r>
    </w:p>
    <w:sectPr w:rsidR="00143FF7" w:rsidRPr="00143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5661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A214F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012006">
    <w:abstractNumId w:val="0"/>
  </w:num>
  <w:num w:numId="2" w16cid:durableId="215091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BD"/>
    <w:rsid w:val="000407B6"/>
    <w:rsid w:val="00086135"/>
    <w:rsid w:val="000B201A"/>
    <w:rsid w:val="000F0F0F"/>
    <w:rsid w:val="00117233"/>
    <w:rsid w:val="00126D6B"/>
    <w:rsid w:val="00140769"/>
    <w:rsid w:val="00143FF7"/>
    <w:rsid w:val="0019610C"/>
    <w:rsid w:val="002511AE"/>
    <w:rsid w:val="00254EC2"/>
    <w:rsid w:val="002A0EAB"/>
    <w:rsid w:val="002F2E91"/>
    <w:rsid w:val="00324341"/>
    <w:rsid w:val="00324C7B"/>
    <w:rsid w:val="0034104A"/>
    <w:rsid w:val="00347B0E"/>
    <w:rsid w:val="003D31E3"/>
    <w:rsid w:val="00460E82"/>
    <w:rsid w:val="00525A91"/>
    <w:rsid w:val="005452FC"/>
    <w:rsid w:val="00595929"/>
    <w:rsid w:val="005F4DE7"/>
    <w:rsid w:val="00652ACD"/>
    <w:rsid w:val="0065600D"/>
    <w:rsid w:val="00677896"/>
    <w:rsid w:val="007115F9"/>
    <w:rsid w:val="0073628F"/>
    <w:rsid w:val="0079030C"/>
    <w:rsid w:val="00790DFC"/>
    <w:rsid w:val="007E5FA0"/>
    <w:rsid w:val="00826405"/>
    <w:rsid w:val="008713D3"/>
    <w:rsid w:val="00881549"/>
    <w:rsid w:val="008C0E63"/>
    <w:rsid w:val="009701E6"/>
    <w:rsid w:val="00A21137"/>
    <w:rsid w:val="00A40C08"/>
    <w:rsid w:val="00AA711B"/>
    <w:rsid w:val="00AE4A5F"/>
    <w:rsid w:val="00B94D15"/>
    <w:rsid w:val="00BC2D80"/>
    <w:rsid w:val="00C72B75"/>
    <w:rsid w:val="00C85A94"/>
    <w:rsid w:val="00CA554C"/>
    <w:rsid w:val="00CC21BD"/>
    <w:rsid w:val="00CD518D"/>
    <w:rsid w:val="00D3371F"/>
    <w:rsid w:val="00D4752F"/>
    <w:rsid w:val="00D57F03"/>
    <w:rsid w:val="00E25249"/>
    <w:rsid w:val="00E60E1B"/>
    <w:rsid w:val="00EE6EC9"/>
    <w:rsid w:val="00F85BBE"/>
    <w:rsid w:val="00FD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C8E3"/>
  <w15:chartTrackingRefBased/>
  <w15:docId w15:val="{802544EB-EF50-4790-9811-DD94E571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21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21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21B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21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21B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21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21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21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21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21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21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21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21B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21B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21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21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21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21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21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2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21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21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21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21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21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21B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21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21B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21BD"/>
    <w:rPr>
      <w:b/>
      <w:bCs/>
      <w:smallCaps/>
      <w:color w:val="2E74B5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A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5A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5A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A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A94"/>
    <w:rPr>
      <w:b/>
      <w:bCs/>
      <w:sz w:val="20"/>
      <w:szCs w:val="20"/>
    </w:rPr>
  </w:style>
  <w:style w:type="character" w:customStyle="1" w:styleId="Lista-akapityZnak">
    <w:name w:val="Lista - akapity Znak"/>
    <w:basedOn w:val="Domylnaczcionkaakapitu"/>
    <w:link w:val="Lista-akapity"/>
    <w:locked/>
    <w:rsid w:val="00143FF7"/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customStyle="1" w:styleId="Lista-akapity">
    <w:name w:val="Lista - akapity"/>
    <w:basedOn w:val="Akapitzlist"/>
    <w:link w:val="Lista-akapityZnak"/>
    <w:qFormat/>
    <w:rsid w:val="00143FF7"/>
    <w:pPr>
      <w:spacing w:before="240" w:after="240" w:line="240" w:lineRule="auto"/>
      <w:ind w:left="360" w:hanging="360"/>
      <w:contextualSpacing w:val="0"/>
      <w:mirrorIndents/>
    </w:pPr>
    <w:rPr>
      <w:rFonts w:ascii="Times New Roman" w:hAnsi="Times New Roman" w:cs="Times New Roman"/>
      <w:b/>
      <w:bCs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0E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5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4FDC3-2EC6-460C-A45F-90D6FE25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Wróblewski Rafał</cp:lastModifiedBy>
  <cp:revision>17</cp:revision>
  <dcterms:created xsi:type="dcterms:W3CDTF">2025-06-11T10:44:00Z</dcterms:created>
  <dcterms:modified xsi:type="dcterms:W3CDTF">2025-07-07T12:51:00Z</dcterms:modified>
</cp:coreProperties>
</file>