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7BE74" w14:textId="77777777" w:rsidR="002E2A93" w:rsidRDefault="002E2A93" w:rsidP="002E2A93">
      <w:pPr>
        <w:suppressAutoHyphens/>
        <w:spacing w:after="0" w:line="240" w:lineRule="auto"/>
        <w:jc w:val="right"/>
        <w:rPr>
          <w:rFonts w:ascii="Calibri" w:eastAsia="NSimSun" w:hAnsi="Calibri" w:cs="Arial"/>
          <w:color w:val="000000"/>
          <w:kern w:val="2"/>
          <w:lang w:eastAsia="zh-CN" w:bidi="hi-IN"/>
        </w:rPr>
      </w:pPr>
      <w:r>
        <w:rPr>
          <w:rFonts w:ascii="Calibri" w:eastAsia="NSimSun" w:hAnsi="Calibri" w:cs="Arial"/>
          <w:color w:val="000000"/>
          <w:kern w:val="2"/>
          <w:lang w:eastAsia="zh-CN" w:bidi="hi-IN"/>
        </w:rPr>
        <w:t>Załącznik nr 2</w:t>
      </w:r>
    </w:p>
    <w:p w14:paraId="43D23F95" w14:textId="77777777" w:rsidR="00486ED7" w:rsidRPr="00D424AB" w:rsidRDefault="00486ED7" w:rsidP="00486ED7">
      <w:pPr>
        <w:suppressAutoHyphens/>
        <w:spacing w:after="0" w:line="240" w:lineRule="auto"/>
        <w:jc w:val="both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WYKONAWCA/PODMIOT UDOSTĘPNIAJĄCY ZASOBY</w:t>
      </w:r>
    </w:p>
    <w:p w14:paraId="73DE0FFE" w14:textId="77777777" w:rsidR="00486ED7" w:rsidRPr="00D424AB" w:rsidRDefault="00486ED7" w:rsidP="00486ED7">
      <w:pPr>
        <w:suppressAutoHyphens/>
        <w:spacing w:before="240" w:after="0" w:line="240" w:lineRule="auto"/>
        <w:ind w:right="-1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.......................................................................</w:t>
      </w:r>
    </w:p>
    <w:p w14:paraId="29186D73" w14:textId="77777777" w:rsidR="00486ED7" w:rsidRPr="00D424AB" w:rsidRDefault="00486ED7" w:rsidP="00486ED7">
      <w:pPr>
        <w:suppressAutoHyphens/>
        <w:spacing w:before="240" w:after="0" w:line="240" w:lineRule="auto"/>
        <w:ind w:right="-1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.......................................................................</w:t>
      </w:r>
    </w:p>
    <w:p w14:paraId="292B9717" w14:textId="77777777" w:rsidR="00486ED7" w:rsidRPr="00D424AB" w:rsidRDefault="00486ED7" w:rsidP="00486ED7">
      <w:pPr>
        <w:suppressAutoHyphens/>
        <w:spacing w:after="0" w:line="240" w:lineRule="auto"/>
        <w:ind w:right="5669"/>
        <w:jc w:val="center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(nazwa, adres)</w:t>
      </w:r>
    </w:p>
    <w:p w14:paraId="08501DAF" w14:textId="77777777" w:rsidR="00486ED7" w:rsidRPr="00D424AB" w:rsidRDefault="00486ED7" w:rsidP="00486ED7">
      <w:pPr>
        <w:suppressAutoHyphens/>
        <w:spacing w:after="0" w:line="240" w:lineRule="auto"/>
        <w:rPr>
          <w:rFonts w:eastAsia="NSimSun" w:cs="Arial"/>
          <w:b/>
          <w:color w:val="000000"/>
          <w:kern w:val="2"/>
          <w:lang w:eastAsia="zh-CN" w:bidi="hi-IN"/>
        </w:rPr>
      </w:pPr>
    </w:p>
    <w:p w14:paraId="048F6B44" w14:textId="77777777" w:rsidR="00486ED7" w:rsidRPr="00D424AB" w:rsidRDefault="00486ED7" w:rsidP="00486ED7">
      <w:pPr>
        <w:suppressAutoHyphens/>
        <w:spacing w:after="0" w:line="240" w:lineRule="auto"/>
        <w:rPr>
          <w:rFonts w:eastAsia="NSimSun" w:cs="Arial"/>
          <w:b/>
          <w:color w:val="000000"/>
          <w:kern w:val="2"/>
          <w:lang w:eastAsia="zh-CN" w:bidi="hi-IN"/>
        </w:rPr>
      </w:pPr>
    </w:p>
    <w:p w14:paraId="0D12B505" w14:textId="77777777" w:rsidR="00486ED7" w:rsidRPr="002323D5" w:rsidRDefault="00486ED7" w:rsidP="00486ED7">
      <w:pPr>
        <w:suppressAutoHyphens/>
        <w:spacing w:after="0" w:line="240" w:lineRule="auto"/>
        <w:jc w:val="center"/>
        <w:rPr>
          <w:rFonts w:eastAsia="NSimSun" w:cs="Arial"/>
          <w:b/>
          <w:color w:val="000000"/>
          <w:kern w:val="2"/>
          <w:lang w:eastAsia="zh-CN" w:bidi="hi-IN"/>
        </w:rPr>
      </w:pPr>
      <w:r w:rsidRPr="002323D5">
        <w:rPr>
          <w:rFonts w:eastAsia="NSimSun" w:cs="Arial"/>
          <w:b/>
          <w:color w:val="000000"/>
          <w:kern w:val="2"/>
          <w:lang w:eastAsia="zh-CN" w:bidi="hi-IN"/>
        </w:rPr>
        <w:t xml:space="preserve">OŚWIADCZENIE </w:t>
      </w:r>
    </w:p>
    <w:p w14:paraId="21B745D4" w14:textId="77777777" w:rsidR="00486ED7" w:rsidRPr="002323D5" w:rsidRDefault="00486ED7" w:rsidP="00486ED7">
      <w:pPr>
        <w:suppressAutoHyphens/>
        <w:spacing w:before="57" w:after="57" w:line="240" w:lineRule="auto"/>
        <w:jc w:val="center"/>
        <w:rPr>
          <w:rFonts w:eastAsia="NSimSun" w:cs="Arial"/>
          <w:b/>
          <w:bCs/>
          <w:color w:val="000000"/>
          <w:kern w:val="2"/>
          <w:lang w:eastAsia="zh-CN" w:bidi="hi-IN"/>
        </w:rPr>
      </w:pPr>
      <w:r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 xml:space="preserve">składane na podstawie art. 125 ust. 1 ustawy z dnia 11 września 2019 r. </w:t>
      </w:r>
    </w:p>
    <w:p w14:paraId="0EFE94A9" w14:textId="77777777" w:rsidR="00486ED7" w:rsidRPr="002323D5" w:rsidRDefault="00486ED7" w:rsidP="00486ED7">
      <w:pPr>
        <w:suppressAutoHyphens/>
        <w:spacing w:before="57" w:after="57" w:line="240" w:lineRule="auto"/>
        <w:jc w:val="center"/>
        <w:rPr>
          <w:rFonts w:eastAsia="NSimSun" w:cs="Arial"/>
          <w:b/>
          <w:bCs/>
          <w:color w:val="000000"/>
          <w:kern w:val="2"/>
          <w:lang w:eastAsia="zh-CN" w:bidi="hi-IN"/>
        </w:rPr>
      </w:pPr>
      <w:r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>Prawo zamówień publicznych, zwanej dalej „ustawą”</w:t>
      </w:r>
    </w:p>
    <w:p w14:paraId="5799C52D" w14:textId="5409E943" w:rsidR="005545C1" w:rsidRPr="002323D5" w:rsidRDefault="00486ED7" w:rsidP="002323D5">
      <w:pPr>
        <w:suppressAutoHyphens/>
        <w:rPr>
          <w:rFonts w:eastAsia="NSimSun" w:cs="Arial"/>
          <w:b/>
          <w:bCs/>
          <w:color w:val="000000"/>
          <w:kern w:val="2"/>
          <w:lang w:eastAsia="zh-CN" w:bidi="hi-IN"/>
        </w:rPr>
      </w:pPr>
      <w:r w:rsidRPr="002323D5">
        <w:rPr>
          <w:rFonts w:eastAsia="NSimSun" w:cs="Arial"/>
          <w:color w:val="000000"/>
          <w:kern w:val="2"/>
          <w:lang w:eastAsia="zh-CN" w:bidi="hi-IN"/>
        </w:rPr>
        <w:t xml:space="preserve"> w postępowaniu o udzielenie zamówienia publicznego</w:t>
      </w:r>
      <w:r w:rsidR="005545C1" w:rsidRPr="002323D5">
        <w:rPr>
          <w:rFonts w:eastAsia="NSimSun" w:cs="Arial"/>
          <w:color w:val="000000"/>
          <w:kern w:val="2"/>
          <w:lang w:eastAsia="zh-CN" w:bidi="hi-IN"/>
        </w:rPr>
        <w:t xml:space="preserve"> na </w:t>
      </w:r>
      <w:r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 xml:space="preserve"> </w:t>
      </w:r>
      <w:r w:rsidR="00D277B0"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>usługę szkoleniową</w:t>
      </w:r>
      <w:r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 xml:space="preserve">: </w:t>
      </w:r>
      <w:r w:rsidR="002323D5"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>„</w:t>
      </w:r>
      <w:r w:rsidR="002C5B6A" w:rsidRPr="002C5B6A">
        <w:rPr>
          <w:rFonts w:cstheme="minorHAnsi"/>
          <w:b/>
          <w:bCs/>
        </w:rPr>
        <w:t>Kurs rachunkowości od podstaw z obsługa programów Płatnik, Symfonia, Optima</w:t>
      </w:r>
      <w:r w:rsidR="002C5B6A" w:rsidRPr="002C5B6A">
        <w:rPr>
          <w:rFonts w:cstheme="minorHAnsi"/>
          <w:b/>
          <w:bCs/>
        </w:rPr>
        <w:t xml:space="preserve"> </w:t>
      </w:r>
      <w:r w:rsidR="003A4437"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>" (znak sprawy:</w:t>
      </w:r>
      <w:r w:rsidR="00D277B0"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 xml:space="preserve"> </w:t>
      </w:r>
      <w:r w:rsidR="00987B20" w:rsidRPr="00987B20">
        <w:rPr>
          <w:rFonts w:eastAsia="NSimSun" w:cs="Arial"/>
          <w:b/>
          <w:bCs/>
          <w:color w:val="000000"/>
          <w:kern w:val="2"/>
          <w:lang w:eastAsia="zh-CN" w:bidi="hi-IN"/>
        </w:rPr>
        <w:t>OR.261.1.</w:t>
      </w:r>
      <w:r w:rsidR="002C5B6A">
        <w:rPr>
          <w:rFonts w:eastAsia="NSimSun" w:cs="Arial"/>
          <w:b/>
          <w:bCs/>
          <w:color w:val="000000"/>
          <w:kern w:val="2"/>
          <w:lang w:eastAsia="zh-CN" w:bidi="hi-IN"/>
        </w:rPr>
        <w:t>10</w:t>
      </w:r>
      <w:r w:rsidR="00987B20" w:rsidRPr="00987B20">
        <w:rPr>
          <w:rFonts w:eastAsia="NSimSun" w:cs="Arial"/>
          <w:b/>
          <w:bCs/>
          <w:color w:val="000000"/>
          <w:kern w:val="2"/>
          <w:lang w:eastAsia="zh-CN" w:bidi="hi-IN"/>
        </w:rPr>
        <w:t>.2025/JD</w:t>
      </w:r>
      <w:r w:rsidR="005545C1" w:rsidRPr="002323D5">
        <w:rPr>
          <w:rFonts w:eastAsia="NSimSun" w:cs="Arial"/>
          <w:b/>
          <w:bCs/>
          <w:color w:val="000000"/>
          <w:kern w:val="2"/>
          <w:lang w:eastAsia="zh-CN" w:bidi="hi-IN"/>
        </w:rPr>
        <w:t>):</w:t>
      </w:r>
    </w:p>
    <w:p w14:paraId="412E2883" w14:textId="77777777" w:rsidR="00486ED7" w:rsidRPr="002323D5" w:rsidRDefault="00486ED7" w:rsidP="00486ED7">
      <w:pPr>
        <w:tabs>
          <w:tab w:val="left" w:pos="284"/>
        </w:tabs>
        <w:suppressAutoHyphens/>
        <w:spacing w:after="0" w:line="240" w:lineRule="auto"/>
        <w:jc w:val="center"/>
        <w:rPr>
          <w:rFonts w:eastAsia="NSimSun" w:cs="Arial"/>
          <w:color w:val="000000"/>
          <w:kern w:val="2"/>
          <w:lang w:eastAsia="zh-CN" w:bidi="hi-IN"/>
        </w:rPr>
      </w:pPr>
    </w:p>
    <w:p w14:paraId="22D50946" w14:textId="77777777" w:rsidR="00486ED7" w:rsidRPr="002323D5" w:rsidRDefault="00486ED7" w:rsidP="00486ED7">
      <w:pPr>
        <w:suppressAutoHyphens/>
        <w:spacing w:after="0" w:line="240" w:lineRule="auto"/>
        <w:jc w:val="center"/>
        <w:rPr>
          <w:rFonts w:eastAsia="NSimSun" w:cs="Arial"/>
          <w:b/>
          <w:color w:val="00A933"/>
          <w:kern w:val="2"/>
          <w:lang w:eastAsia="zh-CN" w:bidi="hi-IN"/>
        </w:rPr>
      </w:pPr>
    </w:p>
    <w:p w14:paraId="61D19A8B" w14:textId="77777777" w:rsidR="00486ED7" w:rsidRPr="002323D5" w:rsidRDefault="00486ED7" w:rsidP="00486ED7">
      <w:pPr>
        <w:numPr>
          <w:ilvl w:val="0"/>
          <w:numId w:val="1"/>
        </w:numPr>
        <w:suppressAutoHyphens/>
        <w:spacing w:after="0" w:line="240" w:lineRule="auto"/>
        <w:rPr>
          <w:rFonts w:eastAsia="NSimSun" w:cs="Arial"/>
          <w:color w:val="000000"/>
          <w:kern w:val="2"/>
          <w:lang w:eastAsia="zh-CN" w:bidi="hi-IN"/>
        </w:rPr>
      </w:pPr>
      <w:r w:rsidRPr="002323D5">
        <w:rPr>
          <w:rFonts w:eastAsia="NSimSun" w:cs="Arial"/>
          <w:b/>
          <w:color w:val="000000"/>
          <w:kern w:val="2"/>
          <w:lang w:eastAsia="zh-CN" w:bidi="hi-IN"/>
        </w:rPr>
        <w:t>W zakresie przesłanek wykluczenia z postępowania</w:t>
      </w:r>
      <w:r w:rsidR="002E2A93" w:rsidRPr="002323D5">
        <w:rPr>
          <w:rFonts w:eastAsia="NSimSun" w:cs="Arial"/>
          <w:b/>
          <w:color w:val="000000"/>
          <w:kern w:val="2"/>
          <w:lang w:eastAsia="zh-CN" w:bidi="hi-IN"/>
        </w:rPr>
        <w:t>:</w:t>
      </w:r>
    </w:p>
    <w:p w14:paraId="4122B7B7" w14:textId="77777777" w:rsidR="00486ED7" w:rsidRPr="002323D5" w:rsidRDefault="00486ED7" w:rsidP="00486ED7">
      <w:pPr>
        <w:numPr>
          <w:ilvl w:val="0"/>
          <w:numId w:val="2"/>
        </w:numPr>
        <w:suppressAutoHyphens/>
        <w:spacing w:after="0" w:line="240" w:lineRule="auto"/>
        <w:rPr>
          <w:rFonts w:eastAsia="NSimSun" w:cs="Arial"/>
          <w:color w:val="000000"/>
          <w:kern w:val="2"/>
          <w:lang w:eastAsia="zh-CN" w:bidi="hi-IN"/>
        </w:rPr>
      </w:pPr>
      <w:r w:rsidRPr="002323D5">
        <w:rPr>
          <w:rFonts w:eastAsia="NSimSun" w:cs="Arial"/>
          <w:color w:val="000000"/>
          <w:kern w:val="2"/>
          <w:lang w:eastAsia="zh-CN" w:bidi="hi-IN"/>
        </w:rPr>
        <w:t>Oświadczam, że nie podlegam wykluczeniu z postępowania na podstawie art.</w:t>
      </w:r>
      <w:r w:rsidR="00A82AB2" w:rsidRPr="002323D5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2323D5">
        <w:rPr>
          <w:rFonts w:eastAsia="NSimSun" w:cs="Arial"/>
          <w:color w:val="000000"/>
          <w:kern w:val="2"/>
          <w:lang w:eastAsia="zh-CN" w:bidi="hi-IN"/>
        </w:rPr>
        <w:t>108 ust.</w:t>
      </w:r>
      <w:r w:rsidR="00A82AB2" w:rsidRPr="002323D5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2323D5">
        <w:rPr>
          <w:rFonts w:eastAsia="NSimSun" w:cs="Arial"/>
          <w:color w:val="000000"/>
          <w:kern w:val="2"/>
          <w:lang w:eastAsia="zh-CN" w:bidi="hi-IN"/>
        </w:rPr>
        <w:t>1, a także art.</w:t>
      </w:r>
      <w:r w:rsidR="00A82AB2" w:rsidRPr="002323D5">
        <w:rPr>
          <w:rFonts w:eastAsia="NSimSun" w:cs="Arial"/>
          <w:color w:val="000000"/>
          <w:kern w:val="2"/>
          <w:lang w:eastAsia="zh-CN" w:bidi="hi-IN"/>
        </w:rPr>
        <w:t> </w:t>
      </w:r>
      <w:r w:rsidRPr="002323D5">
        <w:rPr>
          <w:rFonts w:eastAsia="NSimSun" w:cs="Arial"/>
          <w:color w:val="000000"/>
          <w:kern w:val="2"/>
          <w:lang w:eastAsia="zh-CN" w:bidi="hi-IN"/>
        </w:rPr>
        <w:t>109 ust.</w:t>
      </w:r>
      <w:r w:rsidR="00A82AB2" w:rsidRPr="002323D5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2323D5">
        <w:rPr>
          <w:rFonts w:eastAsia="NSimSun" w:cs="Arial"/>
          <w:color w:val="000000"/>
          <w:kern w:val="2"/>
          <w:lang w:eastAsia="zh-CN" w:bidi="hi-IN"/>
        </w:rPr>
        <w:t>1 pkt 4</w:t>
      </w:r>
      <w:r w:rsidR="00D277B0" w:rsidRPr="002323D5">
        <w:rPr>
          <w:rFonts w:eastAsia="NSimSun" w:cs="Arial"/>
          <w:color w:val="000000"/>
          <w:kern w:val="2"/>
          <w:lang w:eastAsia="zh-CN" w:bidi="hi-IN"/>
        </w:rPr>
        <w:t>, 5, 7</w:t>
      </w:r>
      <w:r w:rsidRPr="002323D5">
        <w:rPr>
          <w:rFonts w:eastAsia="NSimSun" w:cs="Arial"/>
          <w:color w:val="000000"/>
          <w:kern w:val="2"/>
          <w:lang w:eastAsia="zh-CN" w:bidi="hi-IN"/>
        </w:rPr>
        <w:t xml:space="preserve"> ustawy.</w:t>
      </w:r>
    </w:p>
    <w:p w14:paraId="6BEEAC90" w14:textId="77777777" w:rsidR="00486ED7" w:rsidRPr="002323D5" w:rsidRDefault="00486ED7" w:rsidP="00486ED7">
      <w:pPr>
        <w:suppressAutoHyphens/>
        <w:spacing w:after="0" w:line="240" w:lineRule="auto"/>
        <w:ind w:left="720"/>
        <w:rPr>
          <w:rFonts w:eastAsia="NSimSun" w:cs="Arial"/>
          <w:color w:val="000000"/>
          <w:kern w:val="2"/>
          <w:lang w:eastAsia="zh-CN" w:bidi="hi-IN"/>
        </w:rPr>
      </w:pPr>
    </w:p>
    <w:p w14:paraId="3E5EFC49" w14:textId="77777777" w:rsidR="00486ED7" w:rsidRPr="002323D5" w:rsidRDefault="00486ED7" w:rsidP="00486ED7">
      <w:pPr>
        <w:numPr>
          <w:ilvl w:val="0"/>
          <w:numId w:val="2"/>
        </w:numPr>
        <w:suppressAutoHyphens/>
        <w:spacing w:after="0" w:line="240" w:lineRule="auto"/>
        <w:rPr>
          <w:rFonts w:eastAsia="NSimSun" w:cs="Arial"/>
          <w:color w:val="000000"/>
          <w:kern w:val="2"/>
          <w:lang w:eastAsia="zh-CN" w:bidi="hi-IN"/>
        </w:rPr>
      </w:pPr>
      <w:r w:rsidRPr="002323D5">
        <w:rPr>
          <w:rFonts w:eastAsia="NSimSun" w:cs="Arial"/>
          <w:color w:val="000000"/>
          <w:kern w:val="2"/>
          <w:lang w:eastAsia="zh-CN" w:bidi="hi-IN"/>
        </w:rPr>
        <w:t>Oświadczam, że zachodzą w stosunku do mnie podstawy wykluczenia z postępowania na podstawie art. ………… ustawy (podać mającą zastosowanie podstawę wykluczenia spośród wymienionych w art.</w:t>
      </w:r>
      <w:r w:rsidR="00A82AB2" w:rsidRPr="002323D5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2323D5">
        <w:rPr>
          <w:rFonts w:eastAsia="NSimSun" w:cs="Arial"/>
          <w:color w:val="000000"/>
          <w:kern w:val="2"/>
          <w:lang w:eastAsia="zh-CN" w:bidi="hi-IN"/>
        </w:rPr>
        <w:t>108 ust. 1 pkt 1, lub art.109 ust.1 pkt 4</w:t>
      </w:r>
      <w:r w:rsidR="00D277B0" w:rsidRPr="002323D5">
        <w:rPr>
          <w:rFonts w:eastAsia="NSimSun" w:cs="Arial"/>
          <w:color w:val="000000"/>
          <w:kern w:val="2"/>
          <w:lang w:eastAsia="zh-CN" w:bidi="hi-IN"/>
        </w:rPr>
        <w:t>, 5, 7</w:t>
      </w:r>
      <w:r w:rsidRPr="002323D5">
        <w:rPr>
          <w:rFonts w:eastAsia="NSimSun" w:cs="Arial"/>
          <w:color w:val="000000"/>
          <w:kern w:val="2"/>
          <w:lang w:eastAsia="zh-CN" w:bidi="hi-IN"/>
        </w:rPr>
        <w:t xml:space="preserve"> ustawy). </w:t>
      </w:r>
    </w:p>
    <w:p w14:paraId="5D014C9E" w14:textId="77777777" w:rsidR="00486ED7" w:rsidRPr="002323D5" w:rsidRDefault="00486ED7" w:rsidP="00486ED7">
      <w:pPr>
        <w:suppressAutoHyphens/>
        <w:spacing w:after="0" w:line="240" w:lineRule="auto"/>
        <w:ind w:left="720"/>
        <w:rPr>
          <w:rFonts w:eastAsia="NSimSun" w:cs="Arial"/>
          <w:color w:val="000000"/>
          <w:kern w:val="2"/>
          <w:lang w:eastAsia="zh-CN" w:bidi="hi-IN"/>
        </w:rPr>
      </w:pPr>
      <w:r w:rsidRPr="002323D5">
        <w:rPr>
          <w:rFonts w:eastAsia="NSimSun" w:cs="Arial"/>
          <w:color w:val="000000"/>
          <w:kern w:val="2"/>
          <w:lang w:eastAsia="zh-CN" w:bidi="hi-IN"/>
        </w:rPr>
        <w:t>Jednocześnie oświadczam, że w związku z ww. okolicznością, na podstawie art.</w:t>
      </w:r>
      <w:r w:rsidR="003852DA" w:rsidRPr="002323D5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2323D5">
        <w:rPr>
          <w:rFonts w:eastAsia="NSimSun" w:cs="Arial"/>
          <w:color w:val="000000"/>
          <w:kern w:val="2"/>
          <w:lang w:eastAsia="zh-CN" w:bidi="hi-IN"/>
        </w:rPr>
        <w:t xml:space="preserve">110 ust. 2 ustawy podjąłem następujące środki naprawcze: </w:t>
      </w:r>
    </w:p>
    <w:p w14:paraId="15E529E9" w14:textId="77777777" w:rsidR="00486ED7" w:rsidRPr="002323D5" w:rsidRDefault="00486ED7" w:rsidP="00486ED7">
      <w:pPr>
        <w:suppressAutoHyphens/>
        <w:spacing w:after="0" w:line="240" w:lineRule="auto"/>
        <w:ind w:left="720"/>
        <w:rPr>
          <w:rFonts w:eastAsia="NSimSun" w:cs="Arial"/>
          <w:color w:val="000000"/>
          <w:kern w:val="2"/>
          <w:lang w:eastAsia="zh-CN" w:bidi="hi-IN"/>
        </w:rPr>
      </w:pPr>
      <w:r w:rsidRPr="002323D5">
        <w:rPr>
          <w:rFonts w:eastAsia="NSimSun" w:cs="Arial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</w:t>
      </w:r>
      <w:r w:rsidR="00AA3494" w:rsidRPr="002323D5">
        <w:rPr>
          <w:rFonts w:eastAsia="NSimSun" w:cs="Arial"/>
          <w:color w:val="000000"/>
          <w:kern w:val="2"/>
          <w:lang w:eastAsia="zh-CN" w:bidi="hi-IN"/>
        </w:rPr>
        <w:t>………………………………………………………………………………</w:t>
      </w:r>
    </w:p>
    <w:p w14:paraId="13858153" w14:textId="77777777" w:rsidR="00486ED7" w:rsidRPr="002323D5" w:rsidRDefault="00486ED7" w:rsidP="00486ED7">
      <w:pPr>
        <w:suppressAutoHyphens/>
        <w:spacing w:after="0" w:line="240" w:lineRule="auto"/>
        <w:ind w:left="720"/>
        <w:rPr>
          <w:rFonts w:eastAsia="NSimSun" w:cs="Arial"/>
          <w:color w:val="000000"/>
          <w:kern w:val="2"/>
          <w:lang w:eastAsia="zh-CN" w:bidi="hi-IN"/>
        </w:rPr>
      </w:pPr>
    </w:p>
    <w:p w14:paraId="03BF110B" w14:textId="77777777" w:rsidR="00486ED7" w:rsidRPr="002323D5" w:rsidRDefault="00486ED7" w:rsidP="00486ED7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color w:val="000000"/>
          <w:kern w:val="2"/>
          <w:lang w:eastAsia="zh-CN" w:bidi="hi-IN"/>
        </w:rPr>
      </w:pPr>
      <w:r w:rsidRPr="002323D5">
        <w:rPr>
          <w:rFonts w:eastAsia="Times New Roman" w:cs="Times New Roman"/>
          <w:b/>
          <w:color w:val="000000"/>
          <w:kern w:val="2"/>
          <w:lang w:eastAsia="zh-CN" w:bidi="hi-IN"/>
        </w:rPr>
        <w:t>W zakresie przesłanek spełniania warunków udziału w postępowaniu</w:t>
      </w:r>
      <w:r w:rsidR="002E2A93" w:rsidRPr="002323D5">
        <w:rPr>
          <w:rFonts w:eastAsia="Times New Roman" w:cs="Times New Roman"/>
          <w:b/>
          <w:color w:val="000000"/>
          <w:kern w:val="2"/>
          <w:lang w:eastAsia="zh-CN" w:bidi="hi-IN"/>
        </w:rPr>
        <w:t>:</w:t>
      </w:r>
    </w:p>
    <w:p w14:paraId="53FD75D6" w14:textId="77777777" w:rsidR="002E2A93" w:rsidRPr="002323D5" w:rsidRDefault="00486ED7" w:rsidP="002E2A93">
      <w:pPr>
        <w:spacing w:before="120" w:after="0" w:line="360" w:lineRule="auto"/>
        <w:ind w:firstLine="425"/>
        <w:jc w:val="both"/>
        <w:rPr>
          <w:rFonts w:eastAsia="Calibri" w:cs="Times New Roman"/>
        </w:rPr>
      </w:pPr>
      <w:r w:rsidRPr="002323D5">
        <w:rPr>
          <w:rFonts w:eastAsia="Times New Roman" w:cs="Times New Roman"/>
          <w:color w:val="000000"/>
          <w:kern w:val="2"/>
          <w:lang w:eastAsia="zh-CN" w:bidi="hi-IN"/>
        </w:rPr>
        <w:t xml:space="preserve">Oświadczam, że spełniam warunki udziału w postępowaniu </w:t>
      </w:r>
      <w:r w:rsidR="002E2A93" w:rsidRPr="002323D5">
        <w:rPr>
          <w:rFonts w:eastAsia="Times New Roman" w:cs="Times New Roman"/>
          <w:color w:val="000000"/>
          <w:kern w:val="2"/>
          <w:lang w:eastAsia="zh-CN" w:bidi="hi-IN"/>
        </w:rPr>
        <w:t>określone przez zamawiającego w </w:t>
      </w:r>
      <w:r w:rsidR="002E2A93" w:rsidRPr="002323D5">
        <w:rPr>
          <w:rFonts w:eastAsia="Calibri" w:cs="Times New Roman"/>
        </w:rPr>
        <w:t>Specyfikacji Warunków Zamówienia.</w:t>
      </w:r>
    </w:p>
    <w:p w14:paraId="3D9E7E57" w14:textId="77777777" w:rsidR="00486ED7" w:rsidRPr="002323D5" w:rsidRDefault="00486ED7" w:rsidP="008F363C">
      <w:pPr>
        <w:spacing w:after="0" w:line="240" w:lineRule="auto"/>
        <w:contextualSpacing/>
        <w:jc w:val="both"/>
        <w:rPr>
          <w:rFonts w:eastAsia="Times New Roman" w:cs="Times New Roman"/>
          <w:color w:val="000000"/>
          <w:kern w:val="2"/>
          <w:lang w:eastAsia="zh-CN" w:bidi="hi-IN"/>
        </w:rPr>
      </w:pPr>
    </w:p>
    <w:p w14:paraId="0461A328" w14:textId="77777777" w:rsidR="00486ED7" w:rsidRPr="002323D5" w:rsidRDefault="00486ED7" w:rsidP="00486ED7">
      <w:pPr>
        <w:spacing w:after="0" w:line="240" w:lineRule="auto"/>
        <w:ind w:left="991"/>
        <w:contextualSpacing/>
        <w:jc w:val="both"/>
        <w:rPr>
          <w:rFonts w:eastAsia="Times New Roman" w:cs="Times New Roman"/>
          <w:color w:val="000000"/>
          <w:kern w:val="2"/>
          <w:lang w:eastAsia="zh-CN" w:bidi="hi-IN"/>
        </w:rPr>
      </w:pPr>
    </w:p>
    <w:p w14:paraId="30BCD6F3" w14:textId="77777777" w:rsidR="00486ED7" w:rsidRPr="002323D5" w:rsidRDefault="00486ED7" w:rsidP="00486ED7">
      <w:pPr>
        <w:suppressAutoHyphens/>
        <w:spacing w:after="0" w:line="240" w:lineRule="auto"/>
        <w:jc w:val="both"/>
        <w:rPr>
          <w:rFonts w:eastAsia="NSimSun" w:cs="Arial"/>
          <w:color w:val="000000"/>
          <w:kern w:val="2"/>
          <w:lang w:eastAsia="zh-CN" w:bidi="hi-IN"/>
        </w:rPr>
      </w:pPr>
    </w:p>
    <w:p w14:paraId="578F0291" w14:textId="77777777" w:rsidR="002E2A93" w:rsidRPr="002323D5" w:rsidRDefault="002E2A93" w:rsidP="002E2A9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NSimSun" w:cs="Arial"/>
          <w:b/>
          <w:color w:val="000000"/>
          <w:kern w:val="2"/>
          <w:lang w:eastAsia="zh-CN" w:bidi="hi-IN"/>
        </w:rPr>
      </w:pPr>
      <w:r w:rsidRPr="002323D5">
        <w:rPr>
          <w:rFonts w:eastAsia="NSimSun" w:cs="Arial"/>
          <w:b/>
          <w:color w:val="000000"/>
          <w:kern w:val="2"/>
          <w:lang w:eastAsia="zh-CN" w:bidi="hi-IN"/>
        </w:rPr>
        <w:t xml:space="preserve">Oświadczenie dotyczące podanych informacji: </w:t>
      </w:r>
    </w:p>
    <w:p w14:paraId="246249CC" w14:textId="77777777" w:rsidR="00486ED7" w:rsidRPr="002323D5" w:rsidRDefault="002E2A93" w:rsidP="002E2A93">
      <w:pPr>
        <w:pStyle w:val="Akapitzlist"/>
        <w:suppressAutoHyphens/>
        <w:spacing w:after="0" w:line="240" w:lineRule="auto"/>
        <w:ind w:left="283"/>
        <w:jc w:val="both"/>
        <w:rPr>
          <w:rFonts w:eastAsia="NSimSun" w:cs="Arial"/>
          <w:color w:val="000000"/>
          <w:kern w:val="2"/>
          <w:lang w:eastAsia="zh-CN" w:bidi="hi-IN"/>
        </w:rPr>
      </w:pPr>
      <w:r w:rsidRPr="002323D5">
        <w:rPr>
          <w:rFonts w:eastAsia="NSimSun" w:cs="Arial"/>
          <w:color w:val="000000"/>
          <w:kern w:val="2"/>
          <w:lang w:eastAsia="zh-C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B5D7C5" w14:textId="77777777" w:rsidR="00F850A3" w:rsidRPr="00D424AB" w:rsidRDefault="00F850A3"/>
    <w:p w14:paraId="00239768" w14:textId="77777777" w:rsidR="002E2A93" w:rsidRPr="00D424AB" w:rsidRDefault="002E2A93"/>
    <w:p w14:paraId="70742767" w14:textId="77777777" w:rsidR="002E2A93" w:rsidRPr="00D424AB" w:rsidRDefault="002E2A93" w:rsidP="002E2A93">
      <w:pPr>
        <w:tabs>
          <w:tab w:val="right" w:pos="9072"/>
        </w:tabs>
        <w:spacing w:after="0" w:line="240" w:lineRule="auto"/>
        <w:rPr>
          <w:rFonts w:eastAsia="Calibri" w:cs="Times New Roman"/>
          <w:sz w:val="18"/>
          <w:szCs w:val="18"/>
        </w:rPr>
      </w:pPr>
      <w:r w:rsidRPr="00D424AB">
        <w:rPr>
          <w:rFonts w:eastAsia="Calibri" w:cs="Times New Roman"/>
          <w:sz w:val="18"/>
          <w:szCs w:val="18"/>
        </w:rPr>
        <w:t>............................ , dnia .................... r.</w:t>
      </w:r>
      <w:r w:rsidRPr="00D424AB">
        <w:rPr>
          <w:rFonts w:eastAsia="Calibri" w:cs="Times New Roman"/>
          <w:sz w:val="18"/>
          <w:szCs w:val="18"/>
        </w:rPr>
        <w:tab/>
        <w:t>....................................................................................</w:t>
      </w:r>
    </w:p>
    <w:p w14:paraId="33188438" w14:textId="77777777" w:rsidR="002E2A93" w:rsidRPr="00D424AB" w:rsidRDefault="002E2A93" w:rsidP="002E2A93">
      <w:pPr>
        <w:tabs>
          <w:tab w:val="right" w:pos="9072"/>
        </w:tabs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D424AB">
        <w:rPr>
          <w:rFonts w:eastAsia="Calibri" w:cs="Times New Roman"/>
          <w:sz w:val="14"/>
          <w:szCs w:val="14"/>
        </w:rPr>
        <w:t xml:space="preserve">     </w:t>
      </w:r>
      <w:r w:rsidRPr="00D424AB">
        <w:rPr>
          <w:rFonts w:eastAsia="Calibri" w:cs="Times New Roman"/>
          <w:i/>
          <w:sz w:val="14"/>
          <w:szCs w:val="14"/>
        </w:rPr>
        <w:t>miejscowość</w:t>
      </w:r>
      <w:r w:rsidRPr="00D424AB">
        <w:rPr>
          <w:rFonts w:eastAsia="Calibri" w:cs="Times New Roman"/>
          <w:sz w:val="16"/>
          <w:szCs w:val="16"/>
        </w:rPr>
        <w:t xml:space="preserve"> </w:t>
      </w:r>
      <w:r w:rsidRPr="00D424AB">
        <w:rPr>
          <w:rFonts w:eastAsia="Calibri" w:cs="Times New Roman"/>
          <w:sz w:val="16"/>
          <w:szCs w:val="16"/>
        </w:rPr>
        <w:tab/>
        <w:t>podpis/y kwalifikowany lub osobisty</w:t>
      </w:r>
    </w:p>
    <w:p w14:paraId="4E952C7D" w14:textId="77777777" w:rsidR="002E2A93" w:rsidRPr="00D424AB" w:rsidRDefault="002E2A93" w:rsidP="002E2A93">
      <w:pPr>
        <w:tabs>
          <w:tab w:val="right" w:pos="9072"/>
        </w:tabs>
        <w:spacing w:after="0" w:line="240" w:lineRule="auto"/>
        <w:ind w:left="5245"/>
        <w:jc w:val="center"/>
        <w:rPr>
          <w:rFonts w:eastAsia="Calibri" w:cs="Times New Roman"/>
          <w:i/>
          <w:sz w:val="16"/>
          <w:szCs w:val="16"/>
        </w:rPr>
      </w:pPr>
      <w:r w:rsidRPr="00D424AB">
        <w:rPr>
          <w:rFonts w:eastAsia="Calibri" w:cs="Times New Roman"/>
          <w:i/>
          <w:sz w:val="16"/>
          <w:szCs w:val="16"/>
        </w:rPr>
        <w:t>osoby uprawnionej do reprezentowania Wykonawcy</w:t>
      </w:r>
    </w:p>
    <w:p w14:paraId="4BD89093" w14:textId="77777777" w:rsidR="002E2A93" w:rsidRPr="00D424AB" w:rsidRDefault="002E2A93" w:rsidP="002E2A93">
      <w:pPr>
        <w:tabs>
          <w:tab w:val="right" w:pos="9072"/>
        </w:tabs>
        <w:spacing w:after="0" w:line="360" w:lineRule="auto"/>
        <w:jc w:val="both"/>
        <w:rPr>
          <w:rFonts w:eastAsia="Calibri" w:cs="Times New Roman"/>
          <w:sz w:val="16"/>
          <w:szCs w:val="16"/>
        </w:rPr>
      </w:pPr>
    </w:p>
    <w:p w14:paraId="4E2F3716" w14:textId="77777777" w:rsidR="002E2A93" w:rsidRPr="00D424AB" w:rsidRDefault="002E2A93"/>
    <w:sectPr w:rsidR="002E2A93" w:rsidRPr="00D424AB">
      <w:footerReference w:type="default" r:id="rId7"/>
      <w:pgSz w:w="11906" w:h="16838"/>
      <w:pgMar w:top="1134" w:right="1134" w:bottom="1637" w:left="1134" w:header="0" w:footer="1134" w:gutter="0"/>
      <w:cols w:space="708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EB41E" w14:textId="77777777" w:rsidR="00D36AF2" w:rsidRDefault="00D36AF2" w:rsidP="00486ED7">
      <w:pPr>
        <w:spacing w:after="0" w:line="240" w:lineRule="auto"/>
      </w:pPr>
      <w:r>
        <w:separator/>
      </w:r>
    </w:p>
  </w:endnote>
  <w:endnote w:type="continuationSeparator" w:id="0">
    <w:p w14:paraId="2EDDDE49" w14:textId="77777777" w:rsidR="00D36AF2" w:rsidRDefault="00D36AF2" w:rsidP="0048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75BF" w14:textId="77777777" w:rsidR="00A10E3A" w:rsidRDefault="006149B2">
    <w:pPr>
      <w:pStyle w:val="Stopka"/>
      <w:tabs>
        <w:tab w:val="clear" w:pos="4536"/>
        <w:tab w:val="clear" w:pos="9072"/>
        <w:tab w:val="right" w:pos="9639"/>
      </w:tabs>
      <w:jc w:val="both"/>
    </w:pPr>
    <w:r>
      <w:rPr>
        <w:rFonts w:ascii="Calibri" w:hAnsi="Calibri"/>
        <w:color w:val="000000"/>
        <w:sz w:val="14"/>
        <w:szCs w:val="16"/>
      </w:rPr>
      <w:t xml:space="preserve">ZP.272.1.2021 </w:t>
    </w:r>
    <w:r>
      <w:rPr>
        <w:rFonts w:ascii="Calibri" w:hAnsi="Calibri"/>
        <w:color w:val="C9211E"/>
        <w:sz w:val="14"/>
        <w:szCs w:val="16"/>
      </w:rPr>
      <w:br/>
    </w:r>
    <w:r>
      <w:rPr>
        <w:rFonts w:ascii="Calibri" w:hAnsi="Calibri"/>
        <w:color w:val="FFFFFF"/>
        <w:sz w:val="4"/>
        <w:szCs w:val="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B7C01" w14:textId="77777777" w:rsidR="00D36AF2" w:rsidRDefault="00D36AF2" w:rsidP="00486ED7">
      <w:pPr>
        <w:spacing w:after="0" w:line="240" w:lineRule="auto"/>
      </w:pPr>
      <w:r>
        <w:separator/>
      </w:r>
    </w:p>
  </w:footnote>
  <w:footnote w:type="continuationSeparator" w:id="0">
    <w:p w14:paraId="02E88FD8" w14:textId="77777777" w:rsidR="00D36AF2" w:rsidRDefault="00D36AF2" w:rsidP="00486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35CB9"/>
    <w:multiLevelType w:val="multilevel"/>
    <w:tmpl w:val="F14223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" w15:restartNumberingAfterBreak="0">
    <w:nsid w:val="5E041031"/>
    <w:multiLevelType w:val="multilevel"/>
    <w:tmpl w:val="B162967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num w:numId="1" w16cid:durableId="974064539">
    <w:abstractNumId w:val="1"/>
  </w:num>
  <w:num w:numId="2" w16cid:durableId="53373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D7"/>
    <w:rsid w:val="00014DBB"/>
    <w:rsid w:val="00061FF3"/>
    <w:rsid w:val="000B49BF"/>
    <w:rsid w:val="000E3EAC"/>
    <w:rsid w:val="001544C0"/>
    <w:rsid w:val="001A7311"/>
    <w:rsid w:val="002323D5"/>
    <w:rsid w:val="002373C2"/>
    <w:rsid w:val="00297C7F"/>
    <w:rsid w:val="002C5B6A"/>
    <w:rsid w:val="002E2A93"/>
    <w:rsid w:val="00313A1E"/>
    <w:rsid w:val="003852DA"/>
    <w:rsid w:val="003934D2"/>
    <w:rsid w:val="003A4437"/>
    <w:rsid w:val="003E3AAC"/>
    <w:rsid w:val="004746C7"/>
    <w:rsid w:val="00480947"/>
    <w:rsid w:val="00486ED7"/>
    <w:rsid w:val="00525E8B"/>
    <w:rsid w:val="005545C1"/>
    <w:rsid w:val="005B1DA4"/>
    <w:rsid w:val="006149B2"/>
    <w:rsid w:val="00643DDF"/>
    <w:rsid w:val="007920B2"/>
    <w:rsid w:val="00866569"/>
    <w:rsid w:val="008F363C"/>
    <w:rsid w:val="00943ABB"/>
    <w:rsid w:val="00987B20"/>
    <w:rsid w:val="00A10E3A"/>
    <w:rsid w:val="00A347EA"/>
    <w:rsid w:val="00A81127"/>
    <w:rsid w:val="00A82AB2"/>
    <w:rsid w:val="00AA3494"/>
    <w:rsid w:val="00B330E9"/>
    <w:rsid w:val="00B64AE7"/>
    <w:rsid w:val="00B9329B"/>
    <w:rsid w:val="00B9487E"/>
    <w:rsid w:val="00D212BE"/>
    <w:rsid w:val="00D277B0"/>
    <w:rsid w:val="00D34396"/>
    <w:rsid w:val="00D36AF2"/>
    <w:rsid w:val="00D424AB"/>
    <w:rsid w:val="00D4291D"/>
    <w:rsid w:val="00EA24ED"/>
    <w:rsid w:val="00EB01BD"/>
    <w:rsid w:val="00F64670"/>
    <w:rsid w:val="00F850A3"/>
    <w:rsid w:val="00F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48A3"/>
  <w15:chartTrackingRefBased/>
  <w15:docId w15:val="{91F78535-55A7-4283-A395-B0754E83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6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ED7"/>
  </w:style>
  <w:style w:type="paragraph" w:styleId="Nagwek">
    <w:name w:val="header"/>
    <w:basedOn w:val="Normalny"/>
    <w:link w:val="NagwekZnak"/>
    <w:uiPriority w:val="99"/>
    <w:unhideWhenUsed/>
    <w:rsid w:val="00486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ED7"/>
  </w:style>
  <w:style w:type="paragraph" w:styleId="Akapitzlist">
    <w:name w:val="List Paragraph"/>
    <w:basedOn w:val="Normalny"/>
    <w:uiPriority w:val="34"/>
    <w:qFormat/>
    <w:rsid w:val="002E2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4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Soltys</dc:creator>
  <cp:keywords/>
  <dc:description/>
  <cp:lastModifiedBy>Jacek Dec</cp:lastModifiedBy>
  <cp:revision>4</cp:revision>
  <cp:lastPrinted>2021-09-03T06:08:00Z</cp:lastPrinted>
  <dcterms:created xsi:type="dcterms:W3CDTF">2025-03-19T09:51:00Z</dcterms:created>
  <dcterms:modified xsi:type="dcterms:W3CDTF">2025-07-09T07:23:00Z</dcterms:modified>
</cp:coreProperties>
</file>