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F4444" w14:textId="34CBE644" w:rsidR="00246CC0" w:rsidRPr="00547B93" w:rsidRDefault="00246CC0" w:rsidP="00246CC0">
      <w:pPr>
        <w:widowControl w:val="0"/>
        <w:tabs>
          <w:tab w:val="left" w:pos="426"/>
        </w:tabs>
        <w:autoSpaceDE w:val="0"/>
        <w:jc w:val="right"/>
        <w:rPr>
          <w:rFonts w:ascii="Arial" w:hAnsi="Arial" w:cs="Arial"/>
          <w:sz w:val="16"/>
          <w:szCs w:val="16"/>
        </w:rPr>
      </w:pPr>
      <w:bookmarkStart w:id="0" w:name="_Hlk132893398"/>
      <w:r>
        <w:rPr>
          <w:rFonts w:ascii="Arial" w:hAnsi="Arial" w:cs="Arial"/>
        </w:rPr>
        <w:t xml:space="preserve">    </w:t>
      </w:r>
      <w:r w:rsidRPr="00547B93">
        <w:rPr>
          <w:rFonts w:ascii="Arial" w:hAnsi="Arial" w:cs="Arial"/>
          <w:sz w:val="16"/>
          <w:szCs w:val="16"/>
        </w:rPr>
        <w:t xml:space="preserve">Załącznik Nr </w:t>
      </w:r>
      <w:r>
        <w:rPr>
          <w:rFonts w:ascii="Arial" w:hAnsi="Arial" w:cs="Arial"/>
          <w:sz w:val="16"/>
          <w:szCs w:val="16"/>
        </w:rPr>
        <w:t>7</w:t>
      </w:r>
      <w:r w:rsidRPr="00547B93">
        <w:rPr>
          <w:rFonts w:ascii="Arial" w:hAnsi="Arial" w:cs="Arial"/>
          <w:sz w:val="16"/>
          <w:szCs w:val="16"/>
        </w:rPr>
        <w:t xml:space="preserve"> do SWZ</w:t>
      </w:r>
    </w:p>
    <w:p w14:paraId="7D607C4C" w14:textId="77777777" w:rsidR="00246CC0" w:rsidRDefault="00246CC0">
      <w:pPr>
        <w:spacing w:after="0" w:line="240" w:lineRule="auto"/>
        <w:jc w:val="center"/>
        <w:rPr>
          <w:rFonts w:ascii="Arial" w:hAnsi="Arial" w:cs="Arial"/>
          <w:b/>
          <w:bCs/>
          <w:lang w:eastAsia="pl-PL"/>
        </w:rPr>
      </w:pPr>
    </w:p>
    <w:p w14:paraId="066AF7FA" w14:textId="4677CF82" w:rsidR="00670DB6" w:rsidRDefault="00737A60">
      <w:pPr>
        <w:spacing w:after="0" w:line="240" w:lineRule="auto"/>
        <w:jc w:val="center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OŚWIADCZENIE WYKONAWCY</w:t>
      </w:r>
    </w:p>
    <w:p w14:paraId="50B7DC9B" w14:textId="77777777" w:rsidR="00670DB6" w:rsidRDefault="00737A60">
      <w:pPr>
        <w:pStyle w:val="Tekstpodstawowywcity"/>
        <w:spacing w:after="0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BRAKU PRZESŁANEK WYKLUCZENIA</w:t>
      </w:r>
    </w:p>
    <w:p w14:paraId="3896F549" w14:textId="1C55DDD6" w:rsidR="00670DB6" w:rsidRDefault="00737A60">
      <w:pPr>
        <w:pStyle w:val="Tekstpodstawowywcity"/>
        <w:spacing w:after="0"/>
        <w:ind w:left="0"/>
        <w:jc w:val="center"/>
      </w:pPr>
      <w:r>
        <w:rPr>
          <w:rFonts w:ascii="Arial" w:hAnsi="Arial" w:cs="Arial"/>
          <w:sz w:val="20"/>
          <w:szCs w:val="20"/>
        </w:rPr>
        <w:t>składane na podstawie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art. 7 ust. 1 i ust. 9 ustawy z dnia 13 kwietnia 2022 r. o szczególnych rozwiązaniach w zakresie przeciwdziałania wspieraniu agresji na Ukrainę oraz służących ochronie bezpieczeństwa narodowego (Dz. U. z 202</w:t>
      </w:r>
      <w:r w:rsidR="00E35BD9">
        <w:rPr>
          <w:rFonts w:ascii="Arial" w:eastAsia="Arial" w:hAnsi="Arial" w:cs="Arial"/>
          <w:color w:val="000000"/>
          <w:sz w:val="20"/>
          <w:szCs w:val="20"/>
        </w:rPr>
        <w:t>4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r. poz. </w:t>
      </w:r>
      <w:r w:rsidR="00E35BD9">
        <w:rPr>
          <w:rFonts w:ascii="Arial" w:eastAsia="Arial" w:hAnsi="Arial" w:cs="Arial"/>
          <w:color w:val="000000"/>
          <w:sz w:val="20"/>
          <w:szCs w:val="20"/>
        </w:rPr>
        <w:t>507</w:t>
      </w:r>
      <w:r>
        <w:rPr>
          <w:rFonts w:ascii="Arial" w:eastAsia="Arial" w:hAnsi="Arial" w:cs="Arial"/>
          <w:color w:val="000000"/>
          <w:sz w:val="20"/>
          <w:szCs w:val="20"/>
        </w:rPr>
        <w:t>)</w:t>
      </w:r>
      <w:r>
        <w:rPr>
          <w:rFonts w:ascii="Arial" w:hAnsi="Arial" w:cs="Arial"/>
          <w:b/>
          <w:sz w:val="20"/>
          <w:szCs w:val="20"/>
        </w:rPr>
        <w:br/>
      </w:r>
    </w:p>
    <w:bookmarkEnd w:id="0"/>
    <w:p w14:paraId="124CB63B" w14:textId="77777777" w:rsidR="00670DB6" w:rsidRDefault="00737A60">
      <w:pPr>
        <w:pStyle w:val="Bezodstpw"/>
        <w:numPr>
          <w:ilvl w:val="0"/>
          <w:numId w:val="2"/>
        </w:numPr>
        <w:ind w:left="357" w:hanging="357"/>
      </w:pPr>
      <w:r>
        <w:rPr>
          <w:rFonts w:ascii="Arial" w:hAnsi="Arial" w:cs="Arial"/>
          <w:b/>
          <w:sz w:val="24"/>
          <w:szCs w:val="24"/>
        </w:rPr>
        <w:t xml:space="preserve">Dane Wykonawcy: </w:t>
      </w:r>
    </w:p>
    <w:p w14:paraId="23F7BE91" w14:textId="77777777" w:rsidR="00670DB6" w:rsidRDefault="00670DB6">
      <w:pPr>
        <w:pStyle w:val="Bezodstpw"/>
        <w:ind w:left="357"/>
        <w:rPr>
          <w:rFonts w:ascii="Arial" w:hAnsi="Arial" w:cs="Arial"/>
          <w:b/>
          <w:sz w:val="24"/>
          <w:szCs w:val="24"/>
        </w:rPr>
      </w:pPr>
    </w:p>
    <w:p w14:paraId="72567EF0" w14:textId="77777777" w:rsidR="00670DB6" w:rsidRDefault="00737A60">
      <w:pPr>
        <w:pStyle w:val="Bezodstpw"/>
        <w:ind w:left="357"/>
      </w:pPr>
      <w:r>
        <w:rPr>
          <w:rFonts w:ascii="Arial" w:hAnsi="Arial" w:cs="Arial"/>
          <w:bCs/>
          <w:sz w:val="24"/>
          <w:szCs w:val="24"/>
        </w:rPr>
        <w:t>……………………………………………………………….………………………………</w:t>
      </w:r>
    </w:p>
    <w:p w14:paraId="7B50BB37" w14:textId="77777777" w:rsidR="00670DB6" w:rsidRDefault="00737A60">
      <w:pPr>
        <w:pStyle w:val="Bezodstpw"/>
        <w:numPr>
          <w:ilvl w:val="0"/>
          <w:numId w:val="1"/>
        </w:numPr>
        <w:spacing w:before="240"/>
        <w:ind w:left="357" w:hanging="35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Dane Zamawiającego:</w:t>
      </w:r>
    </w:p>
    <w:p w14:paraId="632B1AE6" w14:textId="14DA7D66" w:rsidR="00670DB6" w:rsidRDefault="002711FE">
      <w:pPr>
        <w:pStyle w:val="Bezodstpw"/>
        <w:spacing w:before="240"/>
        <w:ind w:left="357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Powiatowy Urząd Pracy w Rzeszowie ul. Partyzantów 1A, 35-242 Rzeszów</w:t>
      </w:r>
    </w:p>
    <w:p w14:paraId="36AC46A5" w14:textId="77777777" w:rsidR="008A525C" w:rsidRDefault="008A525C" w:rsidP="008A525C">
      <w:pPr>
        <w:widowControl w:val="0"/>
        <w:tabs>
          <w:tab w:val="left" w:pos="426"/>
        </w:tabs>
        <w:autoSpaceDE w:val="0"/>
        <w:jc w:val="both"/>
        <w:rPr>
          <w:rFonts w:ascii="Arial" w:hAnsi="Arial" w:cs="Arial"/>
        </w:rPr>
      </w:pPr>
    </w:p>
    <w:p w14:paraId="06A2A4E6" w14:textId="27E86E8F" w:rsidR="00E2330B" w:rsidRPr="00B73702" w:rsidRDefault="008A525C" w:rsidP="008A525C">
      <w:pPr>
        <w:widowControl w:val="0"/>
        <w:tabs>
          <w:tab w:val="left" w:pos="426"/>
        </w:tabs>
        <w:autoSpaceDE w:val="0"/>
        <w:jc w:val="both"/>
        <w:rPr>
          <w:rFonts w:ascii="Arial" w:hAnsi="Arial" w:cs="Arial"/>
          <w:b/>
          <w:bCs/>
        </w:rPr>
      </w:pPr>
      <w:r w:rsidRPr="008A525C">
        <w:rPr>
          <w:rFonts w:ascii="Arial" w:hAnsi="Arial" w:cs="Arial"/>
          <w:sz w:val="24"/>
          <w:szCs w:val="24"/>
        </w:rPr>
        <w:t>Składając ofertę w postępowaniu o udzielenie zamówienia publicznego na usługę w zakresie</w:t>
      </w:r>
      <w:r w:rsidR="00B73702">
        <w:rPr>
          <w:rFonts w:ascii="Arial" w:hAnsi="Arial" w:cs="Arial"/>
          <w:sz w:val="24"/>
          <w:szCs w:val="24"/>
        </w:rPr>
        <w:t xml:space="preserve">: </w:t>
      </w:r>
      <w:r w:rsidR="00B73702">
        <w:rPr>
          <w:rFonts w:ascii="Arial" w:hAnsi="Arial" w:cs="Arial"/>
          <w:b/>
          <w:bCs/>
          <w:sz w:val="24"/>
          <w:szCs w:val="24"/>
        </w:rPr>
        <w:t>„</w:t>
      </w:r>
      <w:bookmarkStart w:id="1" w:name="_Hlk202945222"/>
      <w:r w:rsidR="0096251E" w:rsidRPr="0096251E">
        <w:rPr>
          <w:rFonts w:ascii="Arial" w:hAnsi="Arial" w:cs="Arial"/>
          <w:b/>
          <w:bCs/>
          <w:sz w:val="24"/>
          <w:szCs w:val="24"/>
        </w:rPr>
        <w:t>Kurs rachunkowości od podstaw z obsługa programów Płatnik, Symfonia, Optima</w:t>
      </w:r>
      <w:bookmarkEnd w:id="1"/>
      <w:r w:rsidR="00B73702">
        <w:rPr>
          <w:rFonts w:ascii="Arial" w:hAnsi="Arial" w:cs="Arial"/>
          <w:b/>
          <w:bCs/>
          <w:sz w:val="24"/>
          <w:szCs w:val="24"/>
        </w:rPr>
        <w:t>”</w:t>
      </w:r>
    </w:p>
    <w:p w14:paraId="07B3D561" w14:textId="1CB596BF" w:rsidR="00670DB6" w:rsidRDefault="00737A60">
      <w:pPr>
        <w:spacing w:after="120" w:line="240" w:lineRule="auto"/>
        <w:jc w:val="both"/>
      </w:pPr>
      <w:r>
        <w:rPr>
          <w:rFonts w:ascii="Arial" w:hAnsi="Arial" w:cs="Arial"/>
        </w:rPr>
        <w:t>Oświadczam, że nie podlegam wykluczeniu z postępowania o udzielenie zamówienia wobec którego zachodzą podstawy wykluczenia na podstawie</w:t>
      </w:r>
      <w:r>
        <w:rPr>
          <w:rFonts w:ascii="Arial" w:eastAsia="Arial" w:hAnsi="Arial" w:cs="Arial"/>
          <w:b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art. 7 ust. 1 i ust. 9 ustawy z dnia 13 kwietnia 2022 r. o szczególnych rozwiązaniach w zakresie przeciwdziałania wspieraniu agresji na Ukrainę oraz służących ochronie bezpieczeństwa narodowego (Dz. U. z 202</w:t>
      </w:r>
      <w:r w:rsidR="00E35BD9">
        <w:rPr>
          <w:rFonts w:ascii="Arial" w:eastAsia="Arial" w:hAnsi="Arial" w:cs="Arial"/>
          <w:color w:val="000000"/>
        </w:rPr>
        <w:t>4</w:t>
      </w:r>
      <w:r>
        <w:rPr>
          <w:rFonts w:ascii="Arial" w:eastAsia="Arial" w:hAnsi="Arial" w:cs="Arial"/>
          <w:color w:val="000000"/>
        </w:rPr>
        <w:t xml:space="preserve"> r. poz. </w:t>
      </w:r>
      <w:r w:rsidR="00E35BD9">
        <w:rPr>
          <w:rFonts w:ascii="Arial" w:eastAsia="Arial" w:hAnsi="Arial" w:cs="Arial"/>
          <w:color w:val="000000"/>
        </w:rPr>
        <w:t>507</w:t>
      </w:r>
      <w:r>
        <w:rPr>
          <w:rFonts w:ascii="Arial" w:eastAsia="Arial" w:hAnsi="Arial" w:cs="Arial"/>
          <w:color w:val="000000"/>
        </w:rPr>
        <w:t xml:space="preserve">),  zwanej dalej „Ustawą” w szczególności, że </w:t>
      </w:r>
      <w:r w:rsidRPr="001F687F">
        <w:rPr>
          <w:rFonts w:ascii="Arial" w:eastAsia="Arial" w:hAnsi="Arial" w:cs="Arial"/>
          <w:b/>
          <w:color w:val="000000"/>
        </w:rPr>
        <w:t>nie jestem</w:t>
      </w:r>
      <w:r>
        <w:rPr>
          <w:rFonts w:ascii="Arial" w:eastAsia="Arial" w:hAnsi="Arial" w:cs="Arial"/>
          <w:color w:val="000000"/>
        </w:rPr>
        <w:t>:</w:t>
      </w:r>
    </w:p>
    <w:p w14:paraId="190DAC54" w14:textId="77777777" w:rsidR="00670DB6" w:rsidRDefault="00737A60">
      <w:pPr>
        <w:pStyle w:val="Akapitzlist"/>
        <w:widowControl w:val="0"/>
        <w:numPr>
          <w:ilvl w:val="0"/>
          <w:numId w:val="3"/>
        </w:numPr>
        <w:autoSpaceDE w:val="0"/>
        <w:spacing w:after="72"/>
        <w:jc w:val="both"/>
      </w:pPr>
      <w:r>
        <w:rPr>
          <w:rFonts w:ascii="Arial" w:hAnsi="Arial" w:cs="Arial"/>
          <w:color w:val="000000"/>
        </w:rPr>
        <w:t>wykonawcą oraz uczestnikiem konkursu wymienionego w wykazach określonych</w:t>
      </w:r>
      <w:r>
        <w:rPr>
          <w:rFonts w:ascii="Arial" w:hAnsi="Arial" w:cs="Arial"/>
          <w:color w:val="000000"/>
        </w:rPr>
        <w:br/>
        <w:t xml:space="preserve">w </w:t>
      </w:r>
      <w:hyperlink r:id="rId7" w:anchor="/document/67607987?cm=DOCUMENT" w:history="1">
        <w:r>
          <w:rPr>
            <w:rStyle w:val="Hipercze"/>
            <w:rFonts w:ascii="Arial" w:hAnsi="Arial" w:cs="Arial"/>
            <w:color w:val="000000"/>
          </w:rPr>
          <w:t>rozporządzeniu</w:t>
        </w:r>
      </w:hyperlink>
      <w:r>
        <w:rPr>
          <w:rFonts w:ascii="Arial" w:hAnsi="Arial" w:cs="Arial"/>
          <w:color w:val="000000"/>
        </w:rPr>
        <w:t xml:space="preserve"> 765/2006 i </w:t>
      </w:r>
      <w:hyperlink r:id="rId8" w:anchor="/document/68410867?cm=DOCUMENT" w:history="1">
        <w:r>
          <w:rPr>
            <w:rStyle w:val="Hipercze"/>
            <w:rFonts w:ascii="Arial" w:hAnsi="Arial" w:cs="Arial"/>
            <w:color w:val="000000"/>
          </w:rPr>
          <w:t>rozporządzeniu</w:t>
        </w:r>
      </w:hyperlink>
      <w:r>
        <w:rPr>
          <w:rFonts w:ascii="Arial" w:hAnsi="Arial" w:cs="Arial"/>
          <w:color w:val="000000"/>
        </w:rPr>
        <w:t xml:space="preserve"> 269/2014 albo wpisanego na listę na podstawie decyzji w sprawie wpisu na listę rozstrzygającej o zastosowaniu środka,</w:t>
      </w:r>
      <w:r>
        <w:rPr>
          <w:rFonts w:ascii="Arial" w:hAnsi="Arial" w:cs="Arial"/>
          <w:color w:val="000000"/>
        </w:rPr>
        <w:br/>
        <w:t xml:space="preserve">o którym mowa w art. 1 pkt 3 </w:t>
      </w:r>
      <w:r>
        <w:rPr>
          <w:rFonts w:ascii="Arial" w:eastAsia="Arial" w:hAnsi="Arial" w:cs="Arial"/>
          <w:color w:val="000000"/>
        </w:rPr>
        <w:t>Ustawy.</w:t>
      </w:r>
    </w:p>
    <w:p w14:paraId="3C98CDEF" w14:textId="66F77AAC" w:rsidR="00670DB6" w:rsidRDefault="00737A60">
      <w:pPr>
        <w:pStyle w:val="Akapitzlist"/>
        <w:widowControl w:val="0"/>
        <w:numPr>
          <w:ilvl w:val="0"/>
          <w:numId w:val="3"/>
        </w:numPr>
        <w:autoSpaceDE w:val="0"/>
        <w:spacing w:after="72"/>
        <w:jc w:val="both"/>
      </w:pPr>
      <w:r>
        <w:rPr>
          <w:rFonts w:ascii="Arial" w:hAnsi="Arial" w:cs="Arial"/>
          <w:color w:val="000000"/>
        </w:rPr>
        <w:t>wykonawcą oraz uczestnikiem konkursu, którego beneficjentem rzeczywistym</w:t>
      </w:r>
      <w:r>
        <w:rPr>
          <w:rFonts w:ascii="Arial" w:hAnsi="Arial" w:cs="Arial"/>
          <w:color w:val="000000"/>
        </w:rPr>
        <w:br/>
        <w:t>w rozumieniu ustawy z dnia 1 marca 2018 r. o przeciwdziałaniu praniu pieniędzy oraz finansowaniu terroryzmu (Dz. U. z 202</w:t>
      </w:r>
      <w:r w:rsidR="001938D7">
        <w:rPr>
          <w:rFonts w:ascii="Arial" w:hAnsi="Arial" w:cs="Arial"/>
          <w:color w:val="000000"/>
        </w:rPr>
        <w:t>3</w:t>
      </w:r>
      <w:r>
        <w:rPr>
          <w:rFonts w:ascii="Arial" w:hAnsi="Arial" w:cs="Arial"/>
          <w:color w:val="000000"/>
        </w:rPr>
        <w:t xml:space="preserve"> r. poz. </w:t>
      </w:r>
      <w:r w:rsidR="001938D7">
        <w:rPr>
          <w:rFonts w:ascii="Arial" w:hAnsi="Arial" w:cs="Arial"/>
          <w:color w:val="000000"/>
        </w:rPr>
        <w:t>1124</w:t>
      </w:r>
      <w:r>
        <w:rPr>
          <w:rFonts w:ascii="Arial" w:hAnsi="Arial" w:cs="Arial"/>
          <w:color w:val="000000"/>
        </w:rPr>
        <w:t>) jest osoba wymieniona</w:t>
      </w:r>
      <w:r>
        <w:rPr>
          <w:rFonts w:ascii="Arial" w:hAnsi="Arial" w:cs="Arial"/>
          <w:color w:val="000000"/>
        </w:rPr>
        <w:br/>
        <w:t xml:space="preserve">w wykazach określonych w </w:t>
      </w:r>
      <w:hyperlink r:id="rId9" w:anchor="/document/67607987?cm=DOCUMENT" w:history="1">
        <w:r>
          <w:rPr>
            <w:rStyle w:val="Hipercze"/>
            <w:rFonts w:ascii="Arial" w:hAnsi="Arial" w:cs="Arial"/>
            <w:color w:val="000000"/>
          </w:rPr>
          <w:t>rozporządzeniu</w:t>
        </w:r>
      </w:hyperlink>
      <w:r>
        <w:rPr>
          <w:rFonts w:ascii="Arial" w:hAnsi="Arial" w:cs="Arial"/>
          <w:color w:val="000000"/>
        </w:rPr>
        <w:t xml:space="preserve"> 765/2006 i </w:t>
      </w:r>
      <w:hyperlink r:id="rId10" w:anchor="/document/68410867?cm=DOCUMENT" w:history="1">
        <w:r>
          <w:rPr>
            <w:rStyle w:val="Hipercze"/>
            <w:rFonts w:ascii="Arial" w:hAnsi="Arial" w:cs="Arial"/>
            <w:color w:val="000000"/>
          </w:rPr>
          <w:t>rozporządzeniu</w:t>
        </w:r>
      </w:hyperlink>
      <w:r>
        <w:rPr>
          <w:rFonts w:ascii="Arial" w:hAnsi="Arial" w:cs="Arial"/>
          <w:color w:val="000000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 </w:t>
      </w:r>
      <w:r>
        <w:rPr>
          <w:rFonts w:ascii="Arial" w:eastAsia="Arial" w:hAnsi="Arial" w:cs="Arial"/>
          <w:color w:val="000000"/>
        </w:rPr>
        <w:t>Ustawy.</w:t>
      </w:r>
    </w:p>
    <w:p w14:paraId="4D21253C" w14:textId="7E82C3C5" w:rsidR="00670DB6" w:rsidRDefault="00737A60">
      <w:pPr>
        <w:pStyle w:val="Akapitzlist"/>
        <w:widowControl w:val="0"/>
        <w:numPr>
          <w:ilvl w:val="0"/>
          <w:numId w:val="3"/>
        </w:numPr>
        <w:autoSpaceDE w:val="0"/>
        <w:spacing w:after="72"/>
        <w:jc w:val="both"/>
      </w:pPr>
      <w:r>
        <w:rPr>
          <w:rFonts w:ascii="Arial" w:hAnsi="Arial" w:cs="Arial"/>
          <w:color w:val="000000"/>
        </w:rPr>
        <w:t xml:space="preserve"> wykonawcą oraz uczestnikiem konkursu, którego jednostką dominującą w rozumieniu </w:t>
      </w:r>
      <w:hyperlink r:id="rId11" w:anchor="/document/16796295?unitId=art(3)ust(1)pkt(37)&amp;cm=DOCUMENT" w:history="1">
        <w:r>
          <w:rPr>
            <w:rStyle w:val="Hipercze"/>
            <w:rFonts w:ascii="Arial" w:hAnsi="Arial" w:cs="Arial"/>
            <w:color w:val="000000"/>
          </w:rPr>
          <w:t>art. 3 ust. 1 pkt 37</w:t>
        </w:r>
      </w:hyperlink>
      <w:r>
        <w:rPr>
          <w:rFonts w:ascii="Arial" w:hAnsi="Arial" w:cs="Arial"/>
          <w:color w:val="000000"/>
        </w:rPr>
        <w:t xml:space="preserve"> ustawy z dnia 29 września 1994 r. o rachunkowości (Dz. U. z 202</w:t>
      </w:r>
      <w:r w:rsidR="00E35BD9">
        <w:rPr>
          <w:rFonts w:ascii="Arial" w:hAnsi="Arial" w:cs="Arial"/>
          <w:color w:val="000000"/>
        </w:rPr>
        <w:t>3</w:t>
      </w:r>
      <w:r>
        <w:rPr>
          <w:rFonts w:ascii="Arial" w:hAnsi="Arial" w:cs="Arial"/>
          <w:color w:val="000000"/>
        </w:rPr>
        <w:t xml:space="preserve"> r. poz. </w:t>
      </w:r>
      <w:r w:rsidR="00E35BD9">
        <w:rPr>
          <w:rFonts w:ascii="Arial" w:hAnsi="Arial" w:cs="Arial"/>
          <w:color w:val="000000"/>
        </w:rPr>
        <w:t>120</w:t>
      </w:r>
      <w:r>
        <w:rPr>
          <w:rFonts w:ascii="Arial" w:hAnsi="Arial" w:cs="Arial"/>
          <w:color w:val="000000"/>
        </w:rPr>
        <w:t xml:space="preserve">) jest podmiot wymieniony w wykazach określonych w </w:t>
      </w:r>
      <w:hyperlink r:id="rId12" w:anchor="/document/67607987?cm=DOCUMENT" w:history="1">
        <w:r>
          <w:rPr>
            <w:rStyle w:val="Hipercze"/>
            <w:rFonts w:ascii="Arial" w:hAnsi="Arial" w:cs="Arial"/>
            <w:color w:val="000000"/>
          </w:rPr>
          <w:t>rozporządzeniu</w:t>
        </w:r>
      </w:hyperlink>
      <w:r>
        <w:rPr>
          <w:rFonts w:ascii="Arial" w:hAnsi="Arial" w:cs="Arial"/>
          <w:color w:val="000000"/>
        </w:rPr>
        <w:t xml:space="preserve"> 765/2006 i </w:t>
      </w:r>
      <w:hyperlink r:id="rId13" w:anchor="/document/68410867?cm=DOCUMENT" w:history="1">
        <w:r>
          <w:rPr>
            <w:rStyle w:val="Hipercze"/>
            <w:rFonts w:ascii="Arial" w:hAnsi="Arial" w:cs="Arial"/>
            <w:color w:val="000000"/>
          </w:rPr>
          <w:t>rozporządzeniu</w:t>
        </w:r>
      </w:hyperlink>
      <w:r>
        <w:rPr>
          <w:rFonts w:ascii="Arial" w:hAnsi="Arial" w:cs="Arial"/>
          <w:color w:val="000000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>
        <w:rPr>
          <w:rFonts w:ascii="Arial" w:eastAsia="Arial" w:hAnsi="Arial" w:cs="Arial"/>
          <w:color w:val="000000"/>
        </w:rPr>
        <w:t xml:space="preserve"> Ustawy. </w:t>
      </w:r>
    </w:p>
    <w:p w14:paraId="0B9E5FB8" w14:textId="1D096DB3" w:rsidR="00670DB6" w:rsidRDefault="00737A60">
      <w:pPr>
        <w:spacing w:after="120" w:line="240" w:lineRule="auto"/>
        <w:jc w:val="both"/>
      </w:pPr>
      <w:r>
        <w:rPr>
          <w:rFonts w:ascii="Arial" w:hAnsi="Arial" w:cs="Arial"/>
        </w:rPr>
        <w:t>Ponadto oświadczam, że w przypadku wystąpienia okoliczności powodujących wykluczenie na podstawie</w:t>
      </w:r>
      <w:r>
        <w:rPr>
          <w:rFonts w:ascii="Arial" w:eastAsia="Arial" w:hAnsi="Arial" w:cs="Arial"/>
          <w:b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art. 7 ust. 1 ustawy</w:t>
      </w:r>
      <w:r>
        <w:rPr>
          <w:rFonts w:ascii="Arial" w:hAnsi="Arial" w:cs="Arial"/>
        </w:rPr>
        <w:t xml:space="preserve">, niezwłocznie, najpóźniej przed udzieleniem zamówienia, powiadomię o tym fakcie Powiatowy Urząd Pracy w </w:t>
      </w:r>
      <w:r w:rsidR="002711FE">
        <w:rPr>
          <w:rFonts w:ascii="Arial" w:hAnsi="Arial" w:cs="Arial"/>
        </w:rPr>
        <w:t>Rzeszowie.</w:t>
      </w:r>
    </w:p>
    <w:p w14:paraId="55CABF0E" w14:textId="1A24C162" w:rsidR="00670DB6" w:rsidRDefault="00737A60">
      <w:pPr>
        <w:widowControl w:val="0"/>
        <w:autoSpaceDE w:val="0"/>
        <w:spacing w:after="72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Wykluczenie następuje na okres trwania okoliczności określonych powyżej.</w:t>
      </w:r>
    </w:p>
    <w:p w14:paraId="73319EDD" w14:textId="77777777" w:rsidR="00CB4862" w:rsidRDefault="00CB4862" w:rsidP="00CB4862">
      <w:pPr>
        <w:widowControl w:val="0"/>
        <w:autoSpaceDE w:val="0"/>
        <w:spacing w:after="72" w:line="240" w:lineRule="auto"/>
        <w:jc w:val="both"/>
        <w:rPr>
          <w:rFonts w:ascii="Arial" w:hAnsi="Arial" w:cs="Arial"/>
          <w:color w:val="000000"/>
        </w:rPr>
      </w:pPr>
    </w:p>
    <w:p w14:paraId="3EFAB138" w14:textId="7C62DA82" w:rsidR="00B75858" w:rsidRDefault="00CB4862" w:rsidP="00CB4862">
      <w:pPr>
        <w:widowControl w:val="0"/>
        <w:autoSpaceDE w:val="0"/>
        <w:spacing w:after="72" w:line="240" w:lineRule="auto"/>
        <w:jc w:val="both"/>
        <w:rPr>
          <w:rFonts w:ascii="Arial" w:hAnsi="Arial" w:cs="Arial"/>
          <w:color w:val="000000"/>
        </w:rPr>
      </w:pPr>
      <w:r w:rsidRPr="00CB4862">
        <w:rPr>
          <w:rFonts w:ascii="Arial" w:hAnsi="Arial" w:cs="Arial"/>
          <w:color w:val="000000"/>
        </w:rPr>
        <w:t xml:space="preserve">Oświadczam,  że  nie  podlegam  wykluczeniu  z  postępowania  na  podstawie art.  5k  rozporządzenia  Rady  (UE)  nr  833/2014  z  dnia  31  lipca  2014  r.  dotyczącego środków  ograniczających  w  związku z  działaniami  Rosji  destabilizującymi sytuację  na Ukrainie  </w:t>
      </w:r>
      <w:r w:rsidRPr="00CB4862">
        <w:rPr>
          <w:rFonts w:ascii="Arial" w:hAnsi="Arial" w:cs="Arial"/>
          <w:color w:val="000000"/>
        </w:rPr>
        <w:lastRenderedPageBreak/>
        <w:t>(</w:t>
      </w:r>
      <w:proofErr w:type="spellStart"/>
      <w:r w:rsidRPr="00CB4862">
        <w:rPr>
          <w:rFonts w:ascii="Arial" w:hAnsi="Arial" w:cs="Arial"/>
          <w:color w:val="000000"/>
        </w:rPr>
        <w:t>Dz.Urz</w:t>
      </w:r>
      <w:proofErr w:type="spellEnd"/>
      <w:r w:rsidRPr="00CB4862">
        <w:rPr>
          <w:rFonts w:ascii="Arial" w:hAnsi="Arial" w:cs="Arial"/>
          <w:color w:val="000000"/>
        </w:rPr>
        <w:t>. UE nr L 229 z 31.7.2014, str. 1), dalej: rozporządzenie 833/2014, w brzmieniu  nadanym  rozporządzeniem  Rady  (UE)  2022/576  w  sprawie  zmiany rozporządzenia  (UE)  nr 833/2014  dotyczącego  środków  ograniczających  w  związku  z</w:t>
      </w:r>
      <w:r>
        <w:rPr>
          <w:rFonts w:ascii="Arial" w:hAnsi="Arial" w:cs="Arial"/>
          <w:color w:val="000000"/>
        </w:rPr>
        <w:t xml:space="preserve"> </w:t>
      </w:r>
      <w:r w:rsidRPr="00CB4862">
        <w:rPr>
          <w:rFonts w:ascii="Arial" w:hAnsi="Arial" w:cs="Arial"/>
          <w:color w:val="000000"/>
        </w:rPr>
        <w:t>działaniami Rosji destabilizującymi sytuację na Ukrainie (Dz. Urz. UE nr L 111 z 8.4.2022, str. 1)</w:t>
      </w:r>
      <w:r>
        <w:rPr>
          <w:rFonts w:ascii="Arial" w:hAnsi="Arial" w:cs="Arial"/>
          <w:color w:val="000000"/>
        </w:rPr>
        <w:t>.</w:t>
      </w:r>
    </w:p>
    <w:p w14:paraId="0FA176F6" w14:textId="77777777" w:rsidR="00E2330B" w:rsidRDefault="00E2330B">
      <w:pPr>
        <w:widowControl w:val="0"/>
        <w:autoSpaceDE w:val="0"/>
        <w:spacing w:after="72" w:line="240" w:lineRule="auto"/>
        <w:jc w:val="both"/>
        <w:rPr>
          <w:rFonts w:ascii="Arial" w:hAnsi="Arial" w:cs="Arial"/>
          <w:color w:val="000000"/>
        </w:rPr>
      </w:pPr>
    </w:p>
    <w:p w14:paraId="5E10522D" w14:textId="109DD38E" w:rsidR="00670DB6" w:rsidRDefault="00737A60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Zostałem poinformowany, że w przypadku wykonawcy lub uczestnika konkursu wykluczonego na podstawie  pkt 1 -3 powyżej, Z</w:t>
      </w:r>
      <w:r>
        <w:rPr>
          <w:rFonts w:ascii="Arial" w:hAnsi="Arial" w:cs="Arial"/>
        </w:rPr>
        <w:t>amawiający odrzuca wniosek o dopuszczenie do udziału w postępowaniu o udzielnie zamówienia publicznego lub ofertę takiego wykonawcy, nie zaprasza go do złożenia oferty wstępnej, oferty podlegającej negocjacjom, oferty dodatkowej, oferty lub oferty ostatecznej, nie zaprasza go do negocjacji lub dialogu, a także nie prowadzi z takim wykonawcą negocjacji lub dialogu, odrzuca wniosek o dopuszczenie do udziału</w:t>
      </w:r>
      <w:r w:rsidR="00EE3751">
        <w:rPr>
          <w:rFonts w:ascii="Arial" w:hAnsi="Arial" w:cs="Arial"/>
        </w:rPr>
        <w:br/>
      </w:r>
      <w:r>
        <w:rPr>
          <w:rFonts w:ascii="Arial" w:hAnsi="Arial" w:cs="Arial"/>
        </w:rPr>
        <w:t>w konkursie, nie zaprasza do złożenia pracy konkursowej lub nie przeprowadza oceny pracy konkursowej, odpowiednio do trybu stosowanego do udzielenia zamówienia publicznego oraz etapu prowadzonego postępowania o udzielenie zamówienia publicznego.</w:t>
      </w:r>
    </w:p>
    <w:p w14:paraId="1EB2F87D" w14:textId="77777777" w:rsidR="00D058FD" w:rsidRDefault="00D058FD">
      <w:pPr>
        <w:spacing w:after="120" w:line="240" w:lineRule="auto"/>
        <w:jc w:val="both"/>
        <w:rPr>
          <w:rFonts w:ascii="Arial" w:hAnsi="Arial" w:cs="Arial"/>
        </w:rPr>
      </w:pPr>
    </w:p>
    <w:p w14:paraId="332D7D3D" w14:textId="11C9A9C8" w:rsidR="00737A60" w:rsidRDefault="00737A60">
      <w:pPr>
        <w:spacing w:after="120" w:line="240" w:lineRule="auto"/>
        <w:jc w:val="both"/>
        <w:rPr>
          <w:rFonts w:ascii="Arial" w:hAnsi="Arial" w:cs="Arial"/>
        </w:rPr>
      </w:pPr>
      <w:r w:rsidRPr="00737A60">
        <w:rPr>
          <w:rFonts w:ascii="Arial" w:hAnsi="Arial" w:cs="Arial"/>
        </w:rPr>
        <w:t xml:space="preserve">Zostałem poinformowany, że </w:t>
      </w:r>
      <w:r>
        <w:rPr>
          <w:rFonts w:ascii="Arial" w:hAnsi="Arial" w:cs="Arial"/>
        </w:rPr>
        <w:t>o</w:t>
      </w:r>
      <w:r w:rsidRPr="001F687F">
        <w:rPr>
          <w:rFonts w:ascii="Arial" w:hAnsi="Arial" w:cs="Arial"/>
        </w:rPr>
        <w:t>soba lub podmiot podlegające ww. wykluczeniu, które w okresie tego wykluczenia ubiegają się o udzielenie zamówienia publicznego lub dopuszczenie</w:t>
      </w:r>
      <w:r w:rsidR="00EE3751">
        <w:rPr>
          <w:rFonts w:ascii="Arial" w:hAnsi="Arial" w:cs="Arial"/>
        </w:rPr>
        <w:br/>
      </w:r>
      <w:r w:rsidRPr="001F687F">
        <w:rPr>
          <w:rFonts w:ascii="Arial" w:hAnsi="Arial" w:cs="Arial"/>
        </w:rPr>
        <w:t>do udziału w konkursie (przez co rozumie się odpowiednio złożenie wniosku o dopuszczenie do udziału w postępowaniu o udzielenie zamówienia publicznego lub konkursie, złożenie oferty, przystąpienie do negocjacji lub złożenie pracy konkursowej) lub biorą udział</w:t>
      </w:r>
      <w:r w:rsidR="00EE3751">
        <w:rPr>
          <w:rFonts w:ascii="Arial" w:hAnsi="Arial" w:cs="Arial"/>
        </w:rPr>
        <w:br/>
      </w:r>
      <w:r w:rsidRPr="001F687F">
        <w:rPr>
          <w:rFonts w:ascii="Arial" w:hAnsi="Arial" w:cs="Arial"/>
        </w:rPr>
        <w:t>w postępowaniu o udzielenie zamówienia publicznego lub w konkursie, </w:t>
      </w:r>
      <w:r w:rsidRPr="001F687F">
        <w:rPr>
          <w:rStyle w:val="Pogrubienie"/>
          <w:rFonts w:ascii="Arial" w:hAnsi="Arial" w:cs="Arial"/>
        </w:rPr>
        <w:t>podlegają karze pieniężnej w wysokości do 20 000 000 zł, nakładanej, w drodze decyzji, przez Prezesa Urzędu Zamówień Publicznych</w:t>
      </w:r>
      <w:r w:rsidRPr="001F687F">
        <w:rPr>
          <w:rFonts w:ascii="Arial" w:hAnsi="Arial" w:cs="Arial"/>
        </w:rPr>
        <w:t>.</w:t>
      </w:r>
    </w:p>
    <w:p w14:paraId="732A4E6B" w14:textId="46D5DB78" w:rsidR="00737A60" w:rsidRDefault="00737A60">
      <w:pPr>
        <w:spacing w:after="120" w:line="240" w:lineRule="auto"/>
        <w:jc w:val="both"/>
        <w:rPr>
          <w:rFonts w:ascii="Arial" w:hAnsi="Arial" w:cs="Arial"/>
        </w:rPr>
      </w:pPr>
    </w:p>
    <w:p w14:paraId="155165B6" w14:textId="77777777" w:rsidR="00D058FD" w:rsidRPr="001F687F" w:rsidRDefault="00D058FD">
      <w:pPr>
        <w:spacing w:after="120" w:line="240" w:lineRule="auto"/>
        <w:jc w:val="both"/>
        <w:rPr>
          <w:rFonts w:ascii="Arial" w:hAnsi="Arial" w:cs="Arial"/>
        </w:rPr>
      </w:pPr>
    </w:p>
    <w:p w14:paraId="390F6717" w14:textId="77777777" w:rsidR="00670DB6" w:rsidRDefault="00737A60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1EF2BFE3" w14:textId="77777777" w:rsidR="00670DB6" w:rsidRDefault="00737A60">
      <w:pPr>
        <w:spacing w:after="120" w:line="240" w:lineRule="auto"/>
      </w:pPr>
      <w:r>
        <w:rPr>
          <w:rFonts w:ascii="Arial" w:hAnsi="Arial" w:cs="Arial"/>
        </w:rPr>
        <w:t xml:space="preserve">      (data)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Calibri Light" w:hAnsi="Calibri Light" w:cs="Calibri Light"/>
          <w:sz w:val="16"/>
          <w:szCs w:val="16"/>
        </w:rPr>
        <w:tab/>
      </w:r>
      <w:r>
        <w:rPr>
          <w:rFonts w:ascii="Calibri Light" w:hAnsi="Calibri Light" w:cs="Calibri Light"/>
          <w:sz w:val="16"/>
          <w:szCs w:val="16"/>
        </w:rPr>
        <w:tab/>
        <w:t xml:space="preserve">        (podpis)</w:t>
      </w:r>
    </w:p>
    <w:sectPr w:rsidR="00670DB6" w:rsidSect="007B15B1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76A73" w14:textId="77777777" w:rsidR="0013412A" w:rsidRDefault="0013412A" w:rsidP="00670DB6">
      <w:pPr>
        <w:spacing w:after="0" w:line="240" w:lineRule="auto"/>
      </w:pPr>
      <w:r>
        <w:separator/>
      </w:r>
    </w:p>
  </w:endnote>
  <w:endnote w:type="continuationSeparator" w:id="0">
    <w:p w14:paraId="6C0FE5DA" w14:textId="77777777" w:rsidR="0013412A" w:rsidRDefault="0013412A" w:rsidP="00670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016933" w14:textId="77777777" w:rsidR="0013412A" w:rsidRDefault="0013412A" w:rsidP="00670DB6">
      <w:pPr>
        <w:spacing w:after="0" w:line="240" w:lineRule="auto"/>
      </w:pPr>
      <w:r w:rsidRPr="00670DB6">
        <w:rPr>
          <w:color w:val="000000"/>
        </w:rPr>
        <w:separator/>
      </w:r>
    </w:p>
  </w:footnote>
  <w:footnote w:type="continuationSeparator" w:id="0">
    <w:p w14:paraId="2001146C" w14:textId="77777777" w:rsidR="0013412A" w:rsidRDefault="0013412A" w:rsidP="00670D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97F91"/>
    <w:multiLevelType w:val="multilevel"/>
    <w:tmpl w:val="5DD2DBA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F33D3F"/>
    <w:multiLevelType w:val="multilevel"/>
    <w:tmpl w:val="BA8E69B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198852830">
    <w:abstractNumId w:val="0"/>
  </w:num>
  <w:num w:numId="2" w16cid:durableId="1141581089">
    <w:abstractNumId w:val="0"/>
    <w:lvlOverride w:ilvl="0">
      <w:startOverride w:val="1"/>
    </w:lvlOverride>
  </w:num>
  <w:num w:numId="3" w16cid:durableId="15200032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DB6"/>
    <w:rsid w:val="000F75CF"/>
    <w:rsid w:val="0012372D"/>
    <w:rsid w:val="0013412A"/>
    <w:rsid w:val="001544C0"/>
    <w:rsid w:val="001938D7"/>
    <w:rsid w:val="001F687F"/>
    <w:rsid w:val="00200FD0"/>
    <w:rsid w:val="00202A3F"/>
    <w:rsid w:val="00225719"/>
    <w:rsid w:val="00246CC0"/>
    <w:rsid w:val="002711FE"/>
    <w:rsid w:val="0028449E"/>
    <w:rsid w:val="0031354C"/>
    <w:rsid w:val="00354BC6"/>
    <w:rsid w:val="00416DAD"/>
    <w:rsid w:val="0043263F"/>
    <w:rsid w:val="0046669B"/>
    <w:rsid w:val="00525E8B"/>
    <w:rsid w:val="0054272E"/>
    <w:rsid w:val="00670DB6"/>
    <w:rsid w:val="006A4D07"/>
    <w:rsid w:val="0073191B"/>
    <w:rsid w:val="00737A60"/>
    <w:rsid w:val="007B15B1"/>
    <w:rsid w:val="007B2F4F"/>
    <w:rsid w:val="00823216"/>
    <w:rsid w:val="008A525C"/>
    <w:rsid w:val="008F15C6"/>
    <w:rsid w:val="0096251E"/>
    <w:rsid w:val="00A862E3"/>
    <w:rsid w:val="00B210C8"/>
    <w:rsid w:val="00B43219"/>
    <w:rsid w:val="00B73702"/>
    <w:rsid w:val="00B75858"/>
    <w:rsid w:val="00BD13AA"/>
    <w:rsid w:val="00C005FF"/>
    <w:rsid w:val="00CB4862"/>
    <w:rsid w:val="00D058FD"/>
    <w:rsid w:val="00D83E1B"/>
    <w:rsid w:val="00DD531C"/>
    <w:rsid w:val="00E2330B"/>
    <w:rsid w:val="00E35BD9"/>
    <w:rsid w:val="00EA24ED"/>
    <w:rsid w:val="00EE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CD419"/>
  <w15:docId w15:val="{350440CC-C9C3-4878-89C5-0D51BE774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70DB6"/>
    <w:pPr>
      <w:suppressAutoHyphens/>
      <w:spacing w:after="200" w:line="276" w:lineRule="auto"/>
    </w:pPr>
    <w:rPr>
      <w:rFonts w:eastAsia="Times New Roman" w:cs="Calibri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670DB6"/>
    <w:rPr>
      <w:color w:val="0563C1"/>
      <w:u w:val="single"/>
    </w:rPr>
  </w:style>
  <w:style w:type="paragraph" w:styleId="Tekstpodstawowywcity">
    <w:name w:val="Body Text Indent"/>
    <w:basedOn w:val="Normalny"/>
    <w:rsid w:val="00670DB6"/>
    <w:pPr>
      <w:spacing w:after="120" w:line="240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rsid w:val="00670DB6"/>
    <w:rPr>
      <w:rFonts w:ascii="Calibri" w:eastAsia="Calibri" w:hAnsi="Calibri" w:cs="Times New Roman"/>
    </w:rPr>
  </w:style>
  <w:style w:type="paragraph" w:styleId="Bezodstpw">
    <w:name w:val="No Spacing"/>
    <w:rsid w:val="00670DB6"/>
    <w:pPr>
      <w:suppressAutoHyphens/>
      <w:spacing w:after="0"/>
    </w:pPr>
  </w:style>
  <w:style w:type="character" w:customStyle="1" w:styleId="AkapitzlistZnak">
    <w:name w:val="Akapit z listą Znak"/>
    <w:rsid w:val="00670DB6"/>
  </w:style>
  <w:style w:type="paragraph" w:styleId="Akapitzlist">
    <w:name w:val="List Paragraph"/>
    <w:basedOn w:val="Normalny"/>
    <w:rsid w:val="00670DB6"/>
    <w:pPr>
      <w:spacing w:after="160" w:line="240" w:lineRule="auto"/>
      <w:ind w:left="720"/>
    </w:pPr>
    <w:rPr>
      <w:rFonts w:eastAsia="Calibri"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7A60"/>
    <w:rPr>
      <w:rFonts w:ascii="Tahoma" w:eastAsia="Times New Roman" w:hAnsi="Tahoma" w:cs="Tahoma"/>
      <w:sz w:val="16"/>
      <w:szCs w:val="16"/>
      <w:lang w:eastAsia="zh-CN"/>
    </w:rPr>
  </w:style>
  <w:style w:type="character" w:styleId="Pogrubienie">
    <w:name w:val="Strong"/>
    <w:basedOn w:val="Domylnaczcionkaakapitu"/>
    <w:uiPriority w:val="22"/>
    <w:qFormat/>
    <w:rsid w:val="00737A60"/>
    <w:rPr>
      <w:b/>
      <w:bCs/>
    </w:rPr>
  </w:style>
  <w:style w:type="paragraph" w:styleId="Poprawka">
    <w:name w:val="Revision"/>
    <w:hidden/>
    <w:uiPriority w:val="99"/>
    <w:semiHidden/>
    <w:rsid w:val="00B75858"/>
    <w:pPr>
      <w:autoSpaceDN/>
      <w:spacing w:after="0"/>
      <w:textAlignment w:val="auto"/>
    </w:pPr>
    <w:rPr>
      <w:rFonts w:eastAsia="Times New Roman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Wojdyło</dc:creator>
  <cp:lastModifiedBy>Jacek Dec</cp:lastModifiedBy>
  <cp:revision>3</cp:revision>
  <cp:lastPrinted>2022-05-10T13:04:00Z</cp:lastPrinted>
  <dcterms:created xsi:type="dcterms:W3CDTF">2025-03-19T09:53:00Z</dcterms:created>
  <dcterms:modified xsi:type="dcterms:W3CDTF">2025-07-09T07:23:00Z</dcterms:modified>
</cp:coreProperties>
</file>