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79933" w14:textId="77777777" w:rsidR="008D08C1" w:rsidRPr="00266360" w:rsidRDefault="008D08C1" w:rsidP="00266360">
      <w:pPr>
        <w:spacing w:after="0" w:line="360" w:lineRule="auto"/>
        <w:jc w:val="center"/>
        <w:rPr>
          <w:rFonts w:ascii="Century Gothic" w:hAnsi="Century Gothic" w:cs="Arial"/>
          <w:b/>
          <w:bCs/>
        </w:rPr>
      </w:pPr>
      <w:r w:rsidRPr="00266360">
        <w:rPr>
          <w:rFonts w:ascii="Century Gothic" w:hAnsi="Century Gothic" w:cs="Arial"/>
          <w:b/>
          <w:bCs/>
        </w:rPr>
        <w:t>SPECYFIKACJA WARUNKÓW ZAMÓWIENIA</w:t>
      </w:r>
    </w:p>
    <w:p w14:paraId="36943448" w14:textId="77777777" w:rsidR="008D08C1" w:rsidRPr="00266360" w:rsidRDefault="008D08C1" w:rsidP="00266360">
      <w:pPr>
        <w:spacing w:after="0" w:line="360" w:lineRule="auto"/>
        <w:jc w:val="both"/>
        <w:rPr>
          <w:rFonts w:ascii="Century Gothic" w:hAnsi="Century Gothic" w:cs="Arial"/>
        </w:rPr>
      </w:pPr>
    </w:p>
    <w:p w14:paraId="4E11214D" w14:textId="77777777" w:rsidR="00A610BA" w:rsidRDefault="00F65A66" w:rsidP="00266360">
      <w:pPr>
        <w:pStyle w:val="Tekstpodstawowy"/>
        <w:spacing w:after="0" w:line="360" w:lineRule="auto"/>
        <w:jc w:val="both"/>
        <w:rPr>
          <w:rFonts w:ascii="Century Gothic" w:hAnsi="Century Gothic" w:cs="Arial"/>
          <w:i/>
          <w:iCs/>
        </w:rPr>
      </w:pPr>
      <w:bookmarkStart w:id="0" w:name="_Hlk200577786"/>
      <w:bookmarkStart w:id="1" w:name="_Hlk131351883"/>
      <w:r w:rsidRPr="00266360">
        <w:rPr>
          <w:rFonts w:ascii="Century Gothic" w:hAnsi="Century Gothic" w:cs="Arial"/>
          <w:i/>
          <w:iCs/>
        </w:rPr>
        <w:t xml:space="preserve">Wykonanie dokumentacji projektowej dla przebudowy budynku </w:t>
      </w:r>
      <w:r w:rsidRPr="00266360">
        <w:rPr>
          <w:rFonts w:ascii="Century Gothic" w:hAnsi="Century Gothic" w:cs="Arial"/>
          <w:i/>
          <w:iCs/>
          <w:color w:val="000000"/>
        </w:rPr>
        <w:t>Dwo</w:t>
      </w:r>
      <w:r w:rsidR="009C6FC3" w:rsidRPr="00266360">
        <w:rPr>
          <w:rFonts w:ascii="Century Gothic" w:hAnsi="Century Gothic" w:cs="Arial"/>
          <w:i/>
          <w:iCs/>
          <w:color w:val="000000"/>
        </w:rPr>
        <w:t>r</w:t>
      </w:r>
      <w:r w:rsidRPr="00266360">
        <w:rPr>
          <w:rFonts w:ascii="Century Gothic" w:hAnsi="Century Gothic" w:cs="Arial"/>
          <w:i/>
          <w:iCs/>
          <w:color w:val="000000"/>
        </w:rPr>
        <w:t>u</w:t>
      </w:r>
      <w:r w:rsidRPr="00266360">
        <w:rPr>
          <w:rFonts w:ascii="Century Gothic" w:hAnsi="Century Gothic" w:cs="Arial"/>
          <w:i/>
          <w:iCs/>
        </w:rPr>
        <w:t xml:space="preserve"> Grafa wraz z remontem elewacji i zagospodarowaniem terenu w ramach projektów „Dw</w:t>
      </w:r>
      <w:r w:rsidR="009C6FC3" w:rsidRPr="00266360">
        <w:rPr>
          <w:rFonts w:ascii="Century Gothic" w:hAnsi="Century Gothic" w:cs="Arial"/>
          <w:i/>
          <w:iCs/>
        </w:rPr>
        <w:t>ór</w:t>
      </w:r>
      <w:r w:rsidRPr="00266360">
        <w:rPr>
          <w:rFonts w:ascii="Century Gothic" w:hAnsi="Century Gothic" w:cs="Arial"/>
          <w:i/>
          <w:iCs/>
        </w:rPr>
        <w:t xml:space="preserve"> Grafa – reaktywacja. Rewitalizacja z troską o zdrowie i społeczność” oraz „Dw</w:t>
      </w:r>
      <w:r w:rsidR="009C6FC3" w:rsidRPr="00266360">
        <w:rPr>
          <w:rFonts w:ascii="Century Gothic" w:hAnsi="Century Gothic" w:cs="Arial"/>
          <w:i/>
          <w:iCs/>
        </w:rPr>
        <w:t>ór</w:t>
      </w:r>
      <w:r w:rsidRPr="00266360">
        <w:rPr>
          <w:rFonts w:ascii="Century Gothic" w:hAnsi="Century Gothic" w:cs="Arial"/>
          <w:i/>
          <w:iCs/>
        </w:rPr>
        <w:t xml:space="preserve"> Grafa - Nowe oblicze rewitalizacji w harmonii z przyrodą i potrzebami społecznymi</w:t>
      </w:r>
      <w:bookmarkEnd w:id="0"/>
      <w:r w:rsidRPr="00266360">
        <w:rPr>
          <w:rFonts w:ascii="Century Gothic" w:hAnsi="Century Gothic" w:cs="Arial"/>
          <w:i/>
          <w:iCs/>
        </w:rPr>
        <w:t>”</w:t>
      </w:r>
      <w:r w:rsidRPr="00266360">
        <w:rPr>
          <w:rFonts w:ascii="Century Gothic" w:hAnsi="Century Gothic" w:cs="Arial"/>
          <w:b/>
          <w:bCs/>
          <w:i/>
          <w:iCs/>
        </w:rPr>
        <w:t xml:space="preserve"> </w:t>
      </w:r>
      <w:r w:rsidRPr="00266360">
        <w:rPr>
          <w:rFonts w:ascii="Century Gothic" w:hAnsi="Century Gothic" w:cs="Arial"/>
          <w:i/>
          <w:iCs/>
        </w:rPr>
        <w:t>wraz z uzyskaniem pozwolenia na budowę</w:t>
      </w:r>
      <w:r w:rsidR="00A610BA">
        <w:rPr>
          <w:rFonts w:ascii="Century Gothic" w:hAnsi="Century Gothic" w:cs="Arial"/>
          <w:i/>
          <w:iCs/>
        </w:rPr>
        <w:t xml:space="preserve">. </w:t>
      </w:r>
    </w:p>
    <w:p w14:paraId="248F25E9" w14:textId="77777777" w:rsidR="00A610BA" w:rsidRDefault="00A610BA" w:rsidP="00266360">
      <w:pPr>
        <w:pStyle w:val="Tekstpodstawowy"/>
        <w:spacing w:after="0" w:line="360" w:lineRule="auto"/>
        <w:jc w:val="both"/>
        <w:rPr>
          <w:rFonts w:ascii="Century Gothic" w:hAnsi="Century Gothic" w:cs="Arial"/>
          <w:i/>
          <w:iCs/>
        </w:rPr>
      </w:pPr>
    </w:p>
    <w:p w14:paraId="196A4531" w14:textId="023774F9" w:rsidR="00E77D0A" w:rsidRPr="00A610BA" w:rsidRDefault="00A610BA" w:rsidP="00266360">
      <w:pPr>
        <w:pStyle w:val="Tekstpodstawowy"/>
        <w:spacing w:after="0" w:line="360" w:lineRule="auto"/>
        <w:jc w:val="both"/>
        <w:rPr>
          <w:rFonts w:ascii="Century Gothic" w:hAnsi="Century Gothic" w:cs="Arial"/>
          <w:i/>
          <w:iCs/>
        </w:rPr>
      </w:pPr>
      <w:r>
        <w:rPr>
          <w:rFonts w:ascii="Century Gothic" w:hAnsi="Century Gothic" w:cs="Arial"/>
          <w:i/>
          <w:iCs/>
        </w:rPr>
        <w:t xml:space="preserve">Przedmiotowa dokumentacja stanowić będzie załączniki do dokumentacji konkursowej w ramach działania </w:t>
      </w:r>
      <w:r w:rsidRPr="00A610BA">
        <w:rPr>
          <w:rFonts w:ascii="Century Gothic" w:hAnsi="Century Gothic" w:cs="Arial"/>
          <w:i/>
          <w:iCs/>
        </w:rPr>
        <w:t xml:space="preserve">11.1 Rewitalizacja zdegradowanych obszarów miejskich (typ projektu 1) </w:t>
      </w:r>
      <w:r>
        <w:rPr>
          <w:rFonts w:ascii="Century Gothic" w:hAnsi="Century Gothic" w:cs="Arial"/>
          <w:i/>
          <w:iCs/>
        </w:rPr>
        <w:t>w Programie Fundusze Europejskie dla Lubelskiego na lata 2021-2027</w:t>
      </w:r>
    </w:p>
    <w:bookmarkEnd w:id="1"/>
    <w:p w14:paraId="265700DA" w14:textId="77777777" w:rsidR="008D08C1" w:rsidRPr="00266360" w:rsidRDefault="008D08C1" w:rsidP="00266360">
      <w:pPr>
        <w:spacing w:after="0" w:line="360" w:lineRule="auto"/>
        <w:jc w:val="both"/>
        <w:rPr>
          <w:rFonts w:ascii="Century Gothic" w:hAnsi="Century Gothic" w:cs="Arial"/>
        </w:rPr>
      </w:pPr>
    </w:p>
    <w:p w14:paraId="4FC0A043" w14:textId="7777777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I. DANE ZAMAWIAJĄCEGO ORAZ RODO</w:t>
      </w:r>
    </w:p>
    <w:p w14:paraId="724DA309" w14:textId="77777777" w:rsidR="00DD00B2" w:rsidRPr="00266360" w:rsidRDefault="00DD00B2" w:rsidP="00266360">
      <w:pPr>
        <w:spacing w:after="0" w:line="360" w:lineRule="auto"/>
        <w:jc w:val="both"/>
        <w:rPr>
          <w:rFonts w:ascii="Century Gothic" w:hAnsi="Century Gothic" w:cs="Arial"/>
        </w:rPr>
      </w:pPr>
      <w:bookmarkStart w:id="2" w:name="_Hlk201696150"/>
    </w:p>
    <w:p w14:paraId="16E78F80" w14:textId="4533E10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OŚRODEK LECZENIA UZALEŻNIEŃ SAMODZIELNY PUBLICZNY ZAKŁAD OPIEKI ZDROWOTNEJ, ul. Mieczysława Karłowicza 1, 20-027 Lublin</w:t>
      </w:r>
      <w:r w:rsidRPr="00266360">
        <w:rPr>
          <w:rFonts w:ascii="Century Gothic" w:hAnsi="Century Gothic" w:cs="Arial"/>
          <w:b/>
          <w:bCs/>
        </w:rPr>
        <w:t>, NIP:</w:t>
      </w:r>
      <w:r w:rsidRPr="00266360">
        <w:rPr>
          <w:rFonts w:ascii="Century Gothic" w:hAnsi="Century Gothic" w:cs="Arial"/>
        </w:rPr>
        <w:t xml:space="preserve"> 946-21-71-491, </w:t>
      </w:r>
      <w:r w:rsidRPr="00266360">
        <w:rPr>
          <w:rFonts w:ascii="Century Gothic" w:hAnsi="Century Gothic" w:cs="Arial"/>
          <w:b/>
          <w:bCs/>
        </w:rPr>
        <w:t>REGON</w:t>
      </w:r>
      <w:r w:rsidRPr="00266360">
        <w:rPr>
          <w:rFonts w:ascii="Century Gothic" w:hAnsi="Century Gothic" w:cs="Arial"/>
        </w:rPr>
        <w:t>: 43101882200023</w:t>
      </w:r>
    </w:p>
    <w:bookmarkEnd w:id="2"/>
    <w:p w14:paraId="6C7CC2FF" w14:textId="244D97AD"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RODO:</w:t>
      </w:r>
    </w:p>
    <w:p w14:paraId="236B2EA5" w14:textId="4985CA78" w:rsidR="008D08C1" w:rsidRPr="00266360" w:rsidRDefault="008D08C1" w:rsidP="00266360">
      <w:pPr>
        <w:pStyle w:val="Akapitzlist"/>
        <w:numPr>
          <w:ilvl w:val="0"/>
          <w:numId w:val="33"/>
        </w:numPr>
        <w:spacing w:after="0" w:line="360" w:lineRule="auto"/>
        <w:ind w:left="0"/>
        <w:jc w:val="both"/>
        <w:rPr>
          <w:rFonts w:ascii="Century Gothic" w:hAnsi="Century Gothic" w:cs="Arial"/>
        </w:rPr>
      </w:pPr>
      <w:bookmarkStart w:id="3" w:name="_Hlk202804015"/>
      <w:r w:rsidRPr="00266360">
        <w:rPr>
          <w:rFonts w:ascii="Century Gothic" w:hAnsi="Century Gothic" w:cs="Arial"/>
        </w:rPr>
        <w:t>Administratorem danych jest OŚRODEK LECZENIA UZALEŻNIEŃ Samodzielny Publiczny Zakład Opieki Zdrowotnej w Lublinie, ul. M. Karłowicza 1, 20-027 Lublin, tel. +48 (81) 532 29 79 NIP: 9462171491, REGON: 431018822, www: http://www.olu.lublin.pl/.</w:t>
      </w:r>
    </w:p>
    <w:p w14:paraId="61E93519" w14:textId="645BCDA3" w:rsidR="008D08C1" w:rsidRPr="00266360" w:rsidRDefault="008D08C1" w:rsidP="00266360">
      <w:pPr>
        <w:pStyle w:val="Akapitzlist"/>
        <w:numPr>
          <w:ilvl w:val="0"/>
          <w:numId w:val="33"/>
        </w:numPr>
        <w:spacing w:after="0" w:line="360" w:lineRule="auto"/>
        <w:ind w:left="0"/>
        <w:jc w:val="both"/>
        <w:rPr>
          <w:rFonts w:ascii="Century Gothic" w:hAnsi="Century Gothic" w:cs="Arial"/>
        </w:rPr>
      </w:pPr>
      <w:r w:rsidRPr="00266360">
        <w:rPr>
          <w:rFonts w:ascii="Century Gothic" w:hAnsi="Century Gothic" w:cs="Arial"/>
        </w:rPr>
        <w:t>Kontakt z Inspektorem Ochrony Danych możliwy jest pod adresem e-mail: IOD@olu.lublin.eu lub pisemnie na adres Administratora danych.</w:t>
      </w:r>
    </w:p>
    <w:p w14:paraId="04771D1F" w14:textId="2804A54E" w:rsidR="008D08C1" w:rsidRPr="00266360" w:rsidRDefault="008D08C1" w:rsidP="00266360">
      <w:pPr>
        <w:pStyle w:val="Akapitzlist"/>
        <w:numPr>
          <w:ilvl w:val="0"/>
          <w:numId w:val="33"/>
        </w:numPr>
        <w:spacing w:after="0" w:line="360" w:lineRule="auto"/>
        <w:ind w:left="0"/>
        <w:jc w:val="both"/>
        <w:rPr>
          <w:rFonts w:ascii="Century Gothic" w:hAnsi="Century Gothic" w:cs="Arial"/>
        </w:rPr>
      </w:pPr>
      <w:r w:rsidRPr="00266360">
        <w:rPr>
          <w:rFonts w:ascii="Century Gothic" w:hAnsi="Century Gothic" w:cs="Arial"/>
        </w:rPr>
        <w:t xml:space="preserve">Dane osobowe takie jak imię, nazwisko, nazwa, adres siedziby/korespondencyjny, telefon, adres mail będą przetwarzane w celu przeprowadzenia postępowania o udzielenie zamówienia publicznego oraz w celu archiwizacji. </w:t>
      </w:r>
    </w:p>
    <w:p w14:paraId="3B8AEC6D" w14:textId="1700DEC8" w:rsidR="008D08C1" w:rsidRPr="00266360" w:rsidRDefault="008D08C1" w:rsidP="00266360">
      <w:pPr>
        <w:pStyle w:val="Akapitzlist"/>
        <w:numPr>
          <w:ilvl w:val="0"/>
          <w:numId w:val="33"/>
        </w:numPr>
        <w:spacing w:after="0" w:line="360" w:lineRule="auto"/>
        <w:ind w:left="0"/>
        <w:jc w:val="both"/>
        <w:rPr>
          <w:rFonts w:ascii="Century Gothic" w:hAnsi="Century Gothic" w:cs="Arial"/>
        </w:rPr>
      </w:pPr>
      <w:r w:rsidRPr="00266360">
        <w:rPr>
          <w:rFonts w:ascii="Century Gothic" w:hAnsi="Century Gothic" w:cs="Arial"/>
        </w:rPr>
        <w:t xml:space="preserve">Podstawą prawną przetwarzania danych osobowych jest art. 6 ust. 1 lit. c)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2016, nr 119, str. 1 z późn. zm., dalej RODO), ustawa z dnia 11.09.2019 r. Prawo zamówień publicznych (t. j. Dz. U. z 2024, poz. 1320 z późn. zm. – dalej PZP), wydane na jej podstawie akty wykonawcze, </w:t>
      </w:r>
      <w:r w:rsidRPr="00266360">
        <w:rPr>
          <w:rFonts w:ascii="Century Gothic" w:hAnsi="Century Gothic" w:cs="Arial"/>
        </w:rPr>
        <w:lastRenderedPageBreak/>
        <w:t>a także ustawa z dnia 14.07.1983 r. o narodowym zasobie archiwalnym i archiwach (t. j. Dz. U. z 2020, poz. 164 z późn. zm.).</w:t>
      </w:r>
    </w:p>
    <w:p w14:paraId="2DB14F21" w14:textId="11F296F9" w:rsidR="008D08C1" w:rsidRPr="00266360" w:rsidRDefault="008D08C1" w:rsidP="00266360">
      <w:pPr>
        <w:pStyle w:val="Akapitzlist"/>
        <w:numPr>
          <w:ilvl w:val="0"/>
          <w:numId w:val="33"/>
        </w:numPr>
        <w:spacing w:after="0" w:line="360" w:lineRule="auto"/>
        <w:ind w:left="0"/>
        <w:jc w:val="both"/>
        <w:rPr>
          <w:rFonts w:ascii="Century Gothic" w:hAnsi="Century Gothic" w:cs="Arial"/>
        </w:rPr>
      </w:pPr>
      <w:r w:rsidRPr="00266360">
        <w:rPr>
          <w:rFonts w:ascii="Century Gothic" w:hAnsi="Century Gothic" w:cs="Arial"/>
        </w:rPr>
        <w:t xml:space="preserve">Dane osobowe będą ujawniane pozostałym Wykonawcom oraz wszystkim zainteresowanym z uwzględnieniem przepisów w zakresie zamówień publicznych, a także podmiotom przetwarzającym dane na podstawie zawartych z Zamawiającymumów. </w:t>
      </w:r>
    </w:p>
    <w:p w14:paraId="2487C985" w14:textId="15C414C0" w:rsidR="008D08C1" w:rsidRPr="00266360" w:rsidRDefault="008D08C1" w:rsidP="00266360">
      <w:pPr>
        <w:pStyle w:val="Akapitzlist"/>
        <w:numPr>
          <w:ilvl w:val="0"/>
          <w:numId w:val="33"/>
        </w:numPr>
        <w:spacing w:after="0" w:line="360" w:lineRule="auto"/>
        <w:ind w:left="0"/>
        <w:jc w:val="both"/>
        <w:rPr>
          <w:rFonts w:ascii="Century Gothic" w:hAnsi="Century Gothic" w:cs="Arial"/>
        </w:rPr>
      </w:pPr>
      <w:r w:rsidRPr="00266360">
        <w:rPr>
          <w:rFonts w:ascii="Century Gothic" w:hAnsi="Century Gothic" w:cs="Arial"/>
        </w:rPr>
        <w:t>Dane osobowe Wykonawcy będą przechowywane przez okres obowiązywania umowy,</w:t>
      </w:r>
      <w:r w:rsidR="00497688" w:rsidRPr="00266360">
        <w:rPr>
          <w:rFonts w:ascii="Century Gothic" w:hAnsi="Century Gothic" w:cs="Arial"/>
        </w:rPr>
        <w:t xml:space="preserve"> </w:t>
      </w:r>
      <w:r w:rsidRPr="00266360">
        <w:rPr>
          <w:rFonts w:ascii="Century Gothic" w:hAnsi="Century Gothic" w:cs="Arial"/>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 </w:t>
      </w:r>
    </w:p>
    <w:p w14:paraId="084AA73F" w14:textId="6A05D698" w:rsidR="008D08C1" w:rsidRPr="00266360" w:rsidRDefault="008D08C1" w:rsidP="00266360">
      <w:pPr>
        <w:pStyle w:val="Akapitzlist"/>
        <w:numPr>
          <w:ilvl w:val="0"/>
          <w:numId w:val="33"/>
        </w:numPr>
        <w:spacing w:after="0" w:line="360" w:lineRule="auto"/>
        <w:ind w:left="0"/>
        <w:jc w:val="both"/>
        <w:rPr>
          <w:rFonts w:ascii="Century Gothic" w:hAnsi="Century Gothic" w:cs="Arial"/>
        </w:rPr>
      </w:pPr>
      <w:r w:rsidRPr="00266360">
        <w:rPr>
          <w:rFonts w:ascii="Century Gothic" w:hAnsi="Century Gothic" w:cs="Arial"/>
        </w:rPr>
        <w:t xml:space="preserve">Osobie, której dane dotyczą przysługuje prawo: </w:t>
      </w:r>
    </w:p>
    <w:p w14:paraId="785AC41D" w14:textId="0F921785" w:rsidR="008D08C1" w:rsidRPr="00266360" w:rsidRDefault="008D08C1" w:rsidP="00266360">
      <w:pPr>
        <w:pStyle w:val="Akapitzlist"/>
        <w:numPr>
          <w:ilvl w:val="0"/>
          <w:numId w:val="35"/>
        </w:numPr>
        <w:spacing w:after="0" w:line="360" w:lineRule="auto"/>
        <w:ind w:left="0"/>
        <w:jc w:val="both"/>
        <w:rPr>
          <w:rFonts w:ascii="Century Gothic" w:hAnsi="Century Gothic" w:cs="Arial"/>
        </w:rPr>
      </w:pPr>
      <w:r w:rsidRPr="00266360">
        <w:rPr>
          <w:rFonts w:ascii="Century Gothic" w:hAnsi="Century Gothic" w:cs="Arial"/>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59CD085A" w14:textId="0C867ED1" w:rsidR="008D08C1" w:rsidRPr="00266360" w:rsidRDefault="008D08C1" w:rsidP="00266360">
      <w:pPr>
        <w:pStyle w:val="Akapitzlist"/>
        <w:numPr>
          <w:ilvl w:val="0"/>
          <w:numId w:val="35"/>
        </w:numPr>
        <w:spacing w:after="0" w:line="360" w:lineRule="auto"/>
        <w:ind w:left="0"/>
        <w:jc w:val="both"/>
        <w:rPr>
          <w:rFonts w:ascii="Century Gothic" w:hAnsi="Century Gothic" w:cs="Arial"/>
        </w:rPr>
      </w:pPr>
      <w:r w:rsidRPr="00266360">
        <w:rPr>
          <w:rFonts w:ascii="Century Gothic" w:hAnsi="Century Gothic" w:cs="Arial"/>
        </w:rPr>
        <w:t>sprostowania danych oraz ograniczenia przetwarzania na warunkach określonych w przepisach RODO. Wystąpienie z żądaniem ograniczenia przetwarzania, nie ogranicza przetwarzania danych osobowych do czasu zakończenia postępowania o udzielenie zamówienia publicznego lub konkursu;</w:t>
      </w:r>
    </w:p>
    <w:p w14:paraId="29C64BA6" w14:textId="267F7432" w:rsidR="008D08C1" w:rsidRPr="00266360" w:rsidRDefault="008D08C1" w:rsidP="00266360">
      <w:pPr>
        <w:pStyle w:val="Akapitzlist"/>
        <w:numPr>
          <w:ilvl w:val="0"/>
          <w:numId w:val="35"/>
        </w:numPr>
        <w:spacing w:after="0" w:line="360" w:lineRule="auto"/>
        <w:ind w:left="0"/>
        <w:jc w:val="both"/>
        <w:rPr>
          <w:rFonts w:ascii="Century Gothic" w:hAnsi="Century Gothic" w:cs="Arial"/>
        </w:rPr>
      </w:pPr>
      <w:r w:rsidRPr="00266360">
        <w:rPr>
          <w:rFonts w:ascii="Century Gothic" w:hAnsi="Century Gothic" w:cs="Arial"/>
        </w:rPr>
        <w:t>wniesienia skargi do Prezesa Urzędu Ochrony Danych Osobowych,</w:t>
      </w:r>
    </w:p>
    <w:p w14:paraId="3750E8CF" w14:textId="50127F44" w:rsidR="008D08C1" w:rsidRPr="00266360" w:rsidRDefault="008D08C1" w:rsidP="00266360">
      <w:pPr>
        <w:pStyle w:val="Akapitzlist"/>
        <w:numPr>
          <w:ilvl w:val="0"/>
          <w:numId w:val="35"/>
        </w:numPr>
        <w:spacing w:after="0" w:line="360" w:lineRule="auto"/>
        <w:ind w:left="0"/>
        <w:jc w:val="both"/>
        <w:rPr>
          <w:rFonts w:ascii="Century Gothic" w:hAnsi="Century Gothic" w:cs="Arial"/>
        </w:rPr>
      </w:pPr>
      <w:r w:rsidRPr="00266360">
        <w:rPr>
          <w:rFonts w:ascii="Century Gothic" w:hAnsi="Century Gothic" w:cs="Arial"/>
        </w:rPr>
        <w:t>usunięcia danych osobowych,</w:t>
      </w:r>
    </w:p>
    <w:p w14:paraId="36002E4F" w14:textId="265909C2" w:rsidR="008D08C1" w:rsidRPr="00266360" w:rsidRDefault="008D08C1" w:rsidP="00266360">
      <w:pPr>
        <w:pStyle w:val="Akapitzlist"/>
        <w:numPr>
          <w:ilvl w:val="0"/>
          <w:numId w:val="35"/>
        </w:numPr>
        <w:spacing w:after="0" w:line="360" w:lineRule="auto"/>
        <w:ind w:left="0"/>
        <w:jc w:val="both"/>
        <w:rPr>
          <w:rFonts w:ascii="Century Gothic" w:hAnsi="Century Gothic" w:cs="Arial"/>
        </w:rPr>
      </w:pPr>
      <w:r w:rsidRPr="00266360">
        <w:rPr>
          <w:rFonts w:ascii="Century Gothic" w:hAnsi="Century Gothic" w:cs="Arial"/>
        </w:rPr>
        <w:t>żądania przeniesienia danych osobowych.</w:t>
      </w:r>
    </w:p>
    <w:p w14:paraId="67D63276" w14:textId="6116AD28" w:rsidR="008D08C1" w:rsidRPr="00266360" w:rsidRDefault="008D08C1" w:rsidP="00266360">
      <w:pPr>
        <w:pStyle w:val="Akapitzlist"/>
        <w:numPr>
          <w:ilvl w:val="0"/>
          <w:numId w:val="33"/>
        </w:numPr>
        <w:spacing w:after="0" w:line="360" w:lineRule="auto"/>
        <w:ind w:left="0"/>
        <w:jc w:val="both"/>
        <w:rPr>
          <w:rFonts w:ascii="Century Gothic" w:hAnsi="Century Gothic" w:cs="Arial"/>
        </w:rPr>
      </w:pPr>
      <w:r w:rsidRPr="00266360">
        <w:rPr>
          <w:rFonts w:ascii="Century Gothic" w:hAnsi="Century Gothic" w:cs="Arial"/>
        </w:rPr>
        <w:t>W odniesieniu do podanych danych osobowych Wykonawcy, decyzje nie będą podejmowane w sposób zautomatyzowany.</w:t>
      </w:r>
    </w:p>
    <w:p w14:paraId="673C4D0B" w14:textId="53E81022" w:rsidR="008D08C1" w:rsidRPr="00266360" w:rsidRDefault="008D08C1" w:rsidP="00266360">
      <w:pPr>
        <w:pStyle w:val="Akapitzlist"/>
        <w:numPr>
          <w:ilvl w:val="0"/>
          <w:numId w:val="33"/>
        </w:numPr>
        <w:spacing w:after="0" w:line="360" w:lineRule="auto"/>
        <w:ind w:left="0"/>
        <w:jc w:val="both"/>
        <w:rPr>
          <w:rFonts w:ascii="Century Gothic" w:hAnsi="Century Gothic" w:cs="Arial"/>
        </w:rPr>
      </w:pPr>
      <w:r w:rsidRPr="00266360">
        <w:rPr>
          <w:rFonts w:ascii="Century Gothic" w:hAnsi="Century Gothic" w:cs="Arial"/>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bookmarkEnd w:id="3"/>
    <w:p w14:paraId="3B3981EA" w14:textId="77777777" w:rsidR="00DD00B2" w:rsidRPr="00266360" w:rsidRDefault="00DD00B2" w:rsidP="00266360">
      <w:pPr>
        <w:spacing w:after="0" w:line="360" w:lineRule="auto"/>
        <w:jc w:val="both"/>
        <w:rPr>
          <w:rFonts w:ascii="Century Gothic" w:hAnsi="Century Gothic" w:cs="Arial"/>
        </w:rPr>
      </w:pPr>
    </w:p>
    <w:p w14:paraId="1F427B79" w14:textId="09C06DAE"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II. OSOBY ODPOWIEDZIALNE DO KONTAKTU ORAZ INFORMACJE OŚRODKACH KOMUNIKACJI</w:t>
      </w:r>
    </w:p>
    <w:p w14:paraId="48256A80" w14:textId="77777777" w:rsidR="00DD00B2" w:rsidRPr="00266360" w:rsidRDefault="00DD00B2" w:rsidP="00266360">
      <w:pPr>
        <w:spacing w:after="0" w:line="360" w:lineRule="auto"/>
        <w:jc w:val="both"/>
        <w:rPr>
          <w:rFonts w:ascii="Century Gothic" w:hAnsi="Century Gothic" w:cs="Arial"/>
          <w:b/>
          <w:bCs/>
        </w:rPr>
      </w:pPr>
    </w:p>
    <w:p w14:paraId="56391E4E" w14:textId="77777777" w:rsidR="005D116D" w:rsidRPr="00266360" w:rsidRDefault="005D116D" w:rsidP="00266360">
      <w:pPr>
        <w:pStyle w:val="Akapitzlist"/>
        <w:numPr>
          <w:ilvl w:val="0"/>
          <w:numId w:val="23"/>
        </w:numPr>
        <w:spacing w:after="0" w:line="360" w:lineRule="auto"/>
        <w:ind w:left="0"/>
        <w:jc w:val="both"/>
        <w:rPr>
          <w:rFonts w:ascii="Century Gothic" w:hAnsi="Century Gothic" w:cs="Arial"/>
        </w:rPr>
      </w:pPr>
      <w:r w:rsidRPr="00266360">
        <w:rPr>
          <w:rFonts w:ascii="Century Gothic" w:hAnsi="Century Gothic" w:cs="Arial"/>
        </w:rPr>
        <w:t xml:space="preserve">Postępowanie prowadzone jest w języku polskim. </w:t>
      </w:r>
    </w:p>
    <w:p w14:paraId="0D034CC4" w14:textId="17E2E0F6" w:rsidR="005D116D" w:rsidRPr="00266360" w:rsidRDefault="005D116D" w:rsidP="00266360">
      <w:pPr>
        <w:pStyle w:val="Akapitzlist"/>
        <w:numPr>
          <w:ilvl w:val="0"/>
          <w:numId w:val="23"/>
        </w:numPr>
        <w:spacing w:after="0" w:line="360" w:lineRule="auto"/>
        <w:ind w:left="0"/>
        <w:jc w:val="both"/>
        <w:rPr>
          <w:rFonts w:ascii="Century Gothic" w:hAnsi="Century Gothic" w:cs="Arial"/>
        </w:rPr>
      </w:pPr>
      <w:r w:rsidRPr="00266360">
        <w:rPr>
          <w:rFonts w:ascii="Century Gothic" w:hAnsi="Century Gothic" w:cs="Arial"/>
        </w:rPr>
        <w:t>Komunikacja między Zamawiającym a Wykonawcami odbywa się wyłącznie przy użyciu środków komunikacji elektronicznej zgodnie z art. 61 ustawy Pzp, za pośrednictwem elektronicznej platformy zakupowej (dalej: „Platforma”) pod adresem:</w:t>
      </w:r>
      <w:r w:rsidR="001700AB" w:rsidRPr="00266360">
        <w:rPr>
          <w:rFonts w:ascii="Century Gothic" w:hAnsi="Century Gothic" w:cs="Arial"/>
        </w:rPr>
        <w:t xml:space="preserve"> </w:t>
      </w:r>
      <w:r w:rsidR="00772715" w:rsidRPr="00266360">
        <w:rPr>
          <w:rFonts w:ascii="Century Gothic" w:hAnsi="Century Gothic" w:cs="Arial"/>
        </w:rPr>
        <w:t>ezamowienia.gov.pl/pl/</w:t>
      </w:r>
      <w:r w:rsidRPr="00266360">
        <w:rPr>
          <w:rFonts w:ascii="Century Gothic" w:hAnsi="Century Gothic" w:cs="Arial"/>
        </w:rPr>
        <w:t xml:space="preserve">, która spełnia wymagania opisane w art. 64 ustawy Pzp. </w:t>
      </w:r>
    </w:p>
    <w:p w14:paraId="1515A0A2" w14:textId="3ADC1FF0" w:rsidR="005D116D" w:rsidRPr="00266360" w:rsidRDefault="005D116D" w:rsidP="00266360">
      <w:pPr>
        <w:pStyle w:val="Akapitzlist"/>
        <w:numPr>
          <w:ilvl w:val="0"/>
          <w:numId w:val="23"/>
        </w:numPr>
        <w:spacing w:after="0" w:line="360" w:lineRule="auto"/>
        <w:ind w:left="0"/>
        <w:jc w:val="both"/>
        <w:rPr>
          <w:rFonts w:ascii="Century Gothic" w:hAnsi="Century Gothic" w:cs="Arial"/>
        </w:rPr>
      </w:pPr>
      <w:r w:rsidRPr="00266360">
        <w:rPr>
          <w:rFonts w:ascii="Century Gothic" w:hAnsi="Century Gothic" w:cs="Arial"/>
        </w:rPr>
        <w:t xml:space="preserve">Wykonawca zamierzający wziąć udział w postępowaniu o udzielenie zamówienia publicznego, musi posiadać konto na Platformie. Zarejestrowanie i utrzymywanie konta na Platformie oraz korzystanie z Platformy jest bezpłatne. </w:t>
      </w:r>
    </w:p>
    <w:p w14:paraId="49EA570D" w14:textId="3558F0E2" w:rsidR="005D116D" w:rsidRPr="00266360" w:rsidRDefault="005D116D" w:rsidP="00266360">
      <w:pPr>
        <w:pStyle w:val="Akapitzlist"/>
        <w:numPr>
          <w:ilvl w:val="0"/>
          <w:numId w:val="23"/>
        </w:numPr>
        <w:spacing w:after="0" w:line="360" w:lineRule="auto"/>
        <w:ind w:left="0"/>
        <w:jc w:val="both"/>
        <w:rPr>
          <w:rFonts w:ascii="Century Gothic" w:hAnsi="Century Gothic" w:cs="Arial"/>
        </w:rPr>
      </w:pPr>
      <w:r w:rsidRPr="00266360">
        <w:rPr>
          <w:rFonts w:ascii="Century Gothic" w:hAnsi="Century Gothic" w:cs="Arial"/>
        </w:rPr>
        <w:t xml:space="preserve">Wymagania techniczne i organizacyjne korzystania z Platformy określa Regulamin Platformy Zakupowej (dostępny pod adresem internetowym </w:t>
      </w:r>
      <w:r w:rsidR="006B17A4" w:rsidRPr="00266360">
        <w:rPr>
          <w:rFonts w:ascii="Century Gothic" w:hAnsi="Century Gothic" w:cs="Arial"/>
        </w:rPr>
        <w:t>https://ezamowienia.gov.pl/pl/regulamin/#regulamin-serwisu</w:t>
      </w:r>
      <w:r w:rsidRPr="00266360">
        <w:rPr>
          <w:rFonts w:ascii="Century Gothic" w:hAnsi="Century Gothic" w:cs="Arial"/>
        </w:rPr>
        <w:t xml:space="preserve">). Wykonawca przystępując do postępowania o udzielenie zamówienia publicznego tj. bezpłatnie rejestrując się lub logując (w przypadku posiadania konta w Platformie), akceptuje warunki korzystania z Platformy, określone w Regulaminie oraz uznaje go za wiążący. </w:t>
      </w:r>
    </w:p>
    <w:p w14:paraId="0C300B0C" w14:textId="77777777" w:rsidR="001700AB" w:rsidRPr="00266360" w:rsidRDefault="005D116D" w:rsidP="00266360">
      <w:pPr>
        <w:pStyle w:val="Akapitzlist"/>
        <w:numPr>
          <w:ilvl w:val="0"/>
          <w:numId w:val="23"/>
        </w:numPr>
        <w:spacing w:after="0" w:line="360" w:lineRule="auto"/>
        <w:ind w:left="0"/>
        <w:jc w:val="both"/>
        <w:rPr>
          <w:rFonts w:ascii="Century Gothic" w:hAnsi="Century Gothic" w:cs="Arial"/>
        </w:rPr>
      </w:pPr>
      <w:r w:rsidRPr="00266360">
        <w:rPr>
          <w:rFonts w:ascii="Century Gothic" w:hAnsi="Century Gothic" w:cs="Arial"/>
        </w:rPr>
        <w:t xml:space="preserve">Instrukcja korzystania z Platformy: </w:t>
      </w:r>
    </w:p>
    <w:p w14:paraId="55BB028F" w14:textId="0110845D" w:rsidR="001700AB" w:rsidRPr="00266360" w:rsidRDefault="005D116D" w:rsidP="00266360">
      <w:pPr>
        <w:pStyle w:val="Akapitzlist"/>
        <w:numPr>
          <w:ilvl w:val="0"/>
          <w:numId w:val="24"/>
        </w:numPr>
        <w:spacing w:after="0" w:line="360" w:lineRule="auto"/>
        <w:ind w:left="0"/>
        <w:jc w:val="both"/>
        <w:rPr>
          <w:rFonts w:ascii="Century Gothic" w:hAnsi="Century Gothic" w:cs="Arial"/>
        </w:rPr>
      </w:pPr>
      <w:r w:rsidRPr="00266360">
        <w:rPr>
          <w:rFonts w:ascii="Century Gothic" w:hAnsi="Century Gothic" w:cs="Arial"/>
        </w:rPr>
        <w:t xml:space="preserve">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 </w:t>
      </w:r>
    </w:p>
    <w:p w14:paraId="6D298086" w14:textId="4399C7C4" w:rsidR="001700AB" w:rsidRPr="00266360" w:rsidRDefault="005D116D" w:rsidP="00266360">
      <w:pPr>
        <w:pStyle w:val="Akapitzlist"/>
        <w:numPr>
          <w:ilvl w:val="0"/>
          <w:numId w:val="24"/>
        </w:numPr>
        <w:spacing w:after="0" w:line="360" w:lineRule="auto"/>
        <w:ind w:left="0"/>
        <w:jc w:val="both"/>
        <w:rPr>
          <w:rFonts w:ascii="Century Gothic" w:hAnsi="Century Gothic" w:cs="Arial"/>
        </w:rPr>
      </w:pPr>
      <w:r w:rsidRPr="00266360">
        <w:rPr>
          <w:rFonts w:ascii="Century Gothic" w:hAnsi="Century Gothic" w:cs="Arial"/>
        </w:rPr>
        <w:t xml:space="preserve">po wypełnieniu formularza rejestracyjnego Wykonawca otrzymuje wiadomość elektroniczną (e-mail) informującą, że może dokonać pierwszego logowania do Platformy. Rejestracja nowego konta podlega weryfikacji i akceptacji Operatora, która może potrwać do 24h (8h roboczych); </w:t>
      </w:r>
    </w:p>
    <w:p w14:paraId="36EA7A3E" w14:textId="7D9193B3" w:rsidR="001700AB" w:rsidRPr="00266360" w:rsidRDefault="005D116D" w:rsidP="00266360">
      <w:pPr>
        <w:pStyle w:val="Akapitzlist"/>
        <w:numPr>
          <w:ilvl w:val="0"/>
          <w:numId w:val="24"/>
        </w:numPr>
        <w:spacing w:after="0" w:line="360" w:lineRule="auto"/>
        <w:ind w:left="0"/>
        <w:jc w:val="both"/>
        <w:rPr>
          <w:rFonts w:ascii="Century Gothic" w:hAnsi="Century Gothic" w:cs="Arial"/>
        </w:rPr>
      </w:pPr>
      <w:r w:rsidRPr="00266360">
        <w:rPr>
          <w:rFonts w:ascii="Century Gothic" w:hAnsi="Century Gothic" w:cs="Arial"/>
        </w:rPr>
        <w:t xml:space="preserve">zgłoszenie do postępowania wymaga zalogowania Wykonawcy do Platformy. Po wprowadzeniu danych użytkownika tj. adresu e-mail oraz hasła zgłoszenie jest automatycznie akceptowane przez Platformę; </w:t>
      </w:r>
    </w:p>
    <w:p w14:paraId="7A0BB214" w14:textId="54DC30A3" w:rsidR="001700AB" w:rsidRPr="00266360" w:rsidRDefault="005D116D" w:rsidP="00266360">
      <w:pPr>
        <w:pStyle w:val="Akapitzlist"/>
        <w:numPr>
          <w:ilvl w:val="0"/>
          <w:numId w:val="24"/>
        </w:numPr>
        <w:spacing w:after="0" w:line="360" w:lineRule="auto"/>
        <w:ind w:left="0"/>
        <w:jc w:val="both"/>
        <w:rPr>
          <w:rFonts w:ascii="Century Gothic" w:hAnsi="Century Gothic" w:cs="Arial"/>
        </w:rPr>
      </w:pPr>
      <w:r w:rsidRPr="00266360">
        <w:rPr>
          <w:rFonts w:ascii="Century Gothic" w:hAnsi="Century Gothic" w:cs="Arial"/>
        </w:rPr>
        <w:t xml:space="preserve">w zakładce „Załączniki organizatora” przedmiotowego postępowania dostępna jest dokumentacja postępowania (SWZ oraz pozostałe dokumenty). Pobranie dokumentu następuje po kliknięciu na wybrany załącznik i wciśnięciu polecenia „Pobierz”. W celu pobrania wszystkich załączników jednocześnie należy wybrać polecenie „Pobierz paczkę”, a następnie „Pobierz wszystkie załączniki organizatora”; </w:t>
      </w:r>
    </w:p>
    <w:p w14:paraId="6820BD3B" w14:textId="1E42CBBD" w:rsidR="005D116D" w:rsidRPr="00266360" w:rsidRDefault="005D116D" w:rsidP="00266360">
      <w:pPr>
        <w:pStyle w:val="Akapitzlist"/>
        <w:numPr>
          <w:ilvl w:val="0"/>
          <w:numId w:val="24"/>
        </w:numPr>
        <w:spacing w:after="0" w:line="360" w:lineRule="auto"/>
        <w:ind w:left="0"/>
        <w:jc w:val="both"/>
        <w:rPr>
          <w:rFonts w:ascii="Century Gothic" w:hAnsi="Century Gothic" w:cs="Arial"/>
        </w:rPr>
      </w:pPr>
      <w:r w:rsidRPr="00266360">
        <w:rPr>
          <w:rFonts w:ascii="Century Gothic" w:hAnsi="Century Gothic" w:cs="Arial"/>
        </w:rPr>
        <w:lastRenderedPageBreak/>
        <w:t xml:space="preserve">Zaleca się, aby Wykonawca na bieżąco śledził (sugerujemy codziennie) zmiany jakich w trakcie postępowania może dokonać Zamawiający. Zalecenie dotyczy również informacji jakie Zamawiający kieruje do Wykonawców po zakończeniu składania ofert. </w:t>
      </w:r>
    </w:p>
    <w:p w14:paraId="1E872825" w14:textId="77777777" w:rsidR="00EA000E" w:rsidRPr="00266360" w:rsidRDefault="005D116D" w:rsidP="00266360">
      <w:pPr>
        <w:pStyle w:val="Akapitzlist"/>
        <w:numPr>
          <w:ilvl w:val="0"/>
          <w:numId w:val="23"/>
        </w:numPr>
        <w:spacing w:after="0" w:line="360" w:lineRule="auto"/>
        <w:ind w:left="0"/>
        <w:jc w:val="both"/>
        <w:rPr>
          <w:rFonts w:ascii="Century Gothic" w:hAnsi="Century Gothic" w:cs="Arial"/>
        </w:rPr>
      </w:pPr>
      <w:r w:rsidRPr="00266360">
        <w:rPr>
          <w:rFonts w:ascii="Century Gothic" w:hAnsi="Century Gothic" w:cs="Arial"/>
        </w:rPr>
        <w:t>Wszelkie dokumenty, oświadczenia, informacje, o których mowa w SWZ, należy wczytać jako załączniki na Platformie, według Instrukcji korzystania z Platformy, dostępnej dla zalogowanych użytkowników w zakładce „Pomoc” – „Instrukcje”. Zamawiający zaleca wczytywanie na Platformę plików w maksymalnym rozmiarze do 250 MB a w przypadku dokumentów podpisanych podpisem zaufanym do 10MB. Dokumenty elektroniczne, oświadczenia lub elektroniczne kopie dokumentów lub oświadczeń składające się na ofertę, składane są przez Wykonawcę przy użyciu zakładki „Złóż ofertę” w trakcie etapu składania ofert/wniosków. Dokumenty elektroniczne, oświadczenia, uzupełnienia, elektroniczne kopie dokumentów lub oświadczeń składane przez Wykonawcę po złożeniu ofert (np. na wezwanie Zamawiającego), składane są przy użyciu zakładki „Pytania/informacje”. Ewentualne wnioski o wyjaśnienie treści SWZ, wnioski o przeprowadzenie wizji lokalnej itp., także składane są przy użyciu zakładki „Pytania/informacje”.</w:t>
      </w:r>
    </w:p>
    <w:p w14:paraId="71F6A070" w14:textId="77777777" w:rsidR="00EA000E" w:rsidRPr="00266360" w:rsidRDefault="005D116D" w:rsidP="00266360">
      <w:pPr>
        <w:pStyle w:val="Akapitzlist"/>
        <w:numPr>
          <w:ilvl w:val="0"/>
          <w:numId w:val="23"/>
        </w:numPr>
        <w:spacing w:after="0" w:line="360" w:lineRule="auto"/>
        <w:ind w:left="0"/>
        <w:jc w:val="both"/>
        <w:rPr>
          <w:rFonts w:ascii="Century Gothic" w:hAnsi="Century Gothic" w:cs="Arial"/>
        </w:rPr>
      </w:pPr>
      <w:r w:rsidRPr="00266360">
        <w:rPr>
          <w:rFonts w:ascii="Century Gothic" w:hAnsi="Century Gothic" w:cs="Arial"/>
        </w:rPr>
        <w:t>Zamawiający dopuszcza przesyłanie plików w formatach danych określonych w przepisach wydanych na podstawie art. 18 ustawy z dnia 17 lutego 2005 r. o informatyzacji działalności podmiotów realizujących zadania publiczne (t.j. Dz. U. z 202</w:t>
      </w:r>
      <w:r w:rsidR="00932E0C" w:rsidRPr="00266360">
        <w:rPr>
          <w:rFonts w:ascii="Century Gothic" w:hAnsi="Century Gothic" w:cs="Arial"/>
        </w:rPr>
        <w:t>4</w:t>
      </w:r>
      <w:r w:rsidRPr="00266360">
        <w:rPr>
          <w:rFonts w:ascii="Century Gothic" w:hAnsi="Century Gothic" w:cs="Arial"/>
        </w:rPr>
        <w:t xml:space="preserve"> r. poz. </w:t>
      </w:r>
      <w:r w:rsidR="00932E0C" w:rsidRPr="00266360">
        <w:rPr>
          <w:rFonts w:ascii="Century Gothic" w:hAnsi="Century Gothic" w:cs="Arial"/>
        </w:rPr>
        <w:t>15</w:t>
      </w:r>
      <w:r w:rsidRPr="00266360">
        <w:rPr>
          <w:rFonts w:ascii="Century Gothic" w:hAnsi="Century Gothic" w:cs="Arial"/>
        </w:rPr>
        <w:t xml:space="preserve">57 z późn. zm.), tj. rozporządzenia Rady Ministrów z dnia </w:t>
      </w:r>
      <w:r w:rsidR="00932E0C" w:rsidRPr="00266360">
        <w:rPr>
          <w:rFonts w:ascii="Century Gothic" w:hAnsi="Century Gothic" w:cs="Arial"/>
        </w:rPr>
        <w:t xml:space="preserve">z dnia 21 maja 2024 r. Rady Ministrów w sprawie Krajowych Ram Interoperacyjności, minimalnych wymagań dla rejestrów publicznych i wymiany informacji w postaci elektronicznej oraz minimalnych wymagań dla systemów teleinformatycznych  </w:t>
      </w:r>
      <w:r w:rsidRPr="00266360">
        <w:rPr>
          <w:rFonts w:ascii="Century Gothic" w:hAnsi="Century Gothic" w:cs="Arial"/>
        </w:rPr>
        <w:t>( Dz. U. z 20</w:t>
      </w:r>
      <w:r w:rsidR="00932E0C" w:rsidRPr="00266360">
        <w:rPr>
          <w:rFonts w:ascii="Century Gothic" w:hAnsi="Century Gothic" w:cs="Arial"/>
        </w:rPr>
        <w:t>24</w:t>
      </w:r>
      <w:r w:rsidRPr="00266360">
        <w:rPr>
          <w:rFonts w:ascii="Century Gothic" w:hAnsi="Century Gothic" w:cs="Arial"/>
        </w:rPr>
        <w:t xml:space="preserve"> r. poz. </w:t>
      </w:r>
      <w:r w:rsidR="00932E0C" w:rsidRPr="00266360">
        <w:rPr>
          <w:rFonts w:ascii="Century Gothic" w:hAnsi="Century Gothic" w:cs="Arial"/>
        </w:rPr>
        <w:t>773</w:t>
      </w:r>
      <w:r w:rsidRPr="00266360">
        <w:rPr>
          <w:rFonts w:ascii="Century Gothic" w:hAnsi="Century Gothic" w:cs="Arial"/>
        </w:rPr>
        <w:t>) – w szczególności w formatach: .pdf, .doc, .docx, .rtf lub .odt., XAdES. Zamawiający zaleca przesyłanie plików w formacie .pdf.</w:t>
      </w:r>
    </w:p>
    <w:p w14:paraId="13B028A1" w14:textId="3E9840B1" w:rsidR="001700AB" w:rsidRPr="00266360" w:rsidRDefault="005D116D" w:rsidP="00266360">
      <w:pPr>
        <w:pStyle w:val="Akapitzlist"/>
        <w:numPr>
          <w:ilvl w:val="0"/>
          <w:numId w:val="23"/>
        </w:numPr>
        <w:spacing w:after="0" w:line="360" w:lineRule="auto"/>
        <w:ind w:left="0"/>
        <w:jc w:val="both"/>
        <w:rPr>
          <w:rFonts w:ascii="Century Gothic" w:hAnsi="Century Gothic" w:cs="Arial"/>
        </w:rPr>
      </w:pPr>
      <w:r w:rsidRPr="00266360">
        <w:rPr>
          <w:rFonts w:ascii="Century Gothic" w:hAnsi="Century Gothic" w:cs="Arial"/>
        </w:rPr>
        <w:t xml:space="preserve">Zalecenia zamawiającego odnośnie kwalifikowanego podpisu elektronicznego: </w:t>
      </w:r>
    </w:p>
    <w:p w14:paraId="4C3FC76F" w14:textId="599E0DD2" w:rsidR="001700AB" w:rsidRPr="00266360" w:rsidRDefault="005D116D" w:rsidP="00266360">
      <w:pPr>
        <w:pStyle w:val="Akapitzlist"/>
        <w:numPr>
          <w:ilvl w:val="0"/>
          <w:numId w:val="26"/>
        </w:numPr>
        <w:spacing w:after="0" w:line="360" w:lineRule="auto"/>
        <w:ind w:left="0"/>
        <w:jc w:val="both"/>
        <w:rPr>
          <w:rFonts w:ascii="Century Gothic" w:hAnsi="Century Gothic" w:cs="Arial"/>
        </w:rPr>
      </w:pPr>
      <w:r w:rsidRPr="00266360">
        <w:rPr>
          <w:rFonts w:ascii="Century Gothic" w:hAnsi="Century Gothic" w:cs="Arial"/>
        </w:rPr>
        <w:t xml:space="preserve">dla dokumentów w formacie .pdf zaleca się zastosowanie podpisu w formacie PAdES, </w:t>
      </w:r>
    </w:p>
    <w:p w14:paraId="604AB231" w14:textId="25038670" w:rsidR="005D116D" w:rsidRPr="00266360" w:rsidRDefault="005D116D" w:rsidP="00266360">
      <w:pPr>
        <w:pStyle w:val="Akapitzlist"/>
        <w:numPr>
          <w:ilvl w:val="0"/>
          <w:numId w:val="26"/>
        </w:numPr>
        <w:spacing w:after="0" w:line="360" w:lineRule="auto"/>
        <w:ind w:left="0"/>
        <w:jc w:val="both"/>
        <w:rPr>
          <w:rFonts w:ascii="Century Gothic" w:hAnsi="Century Gothic" w:cs="Arial"/>
        </w:rPr>
      </w:pPr>
      <w:r w:rsidRPr="00266360">
        <w:rPr>
          <w:rFonts w:ascii="Century Gothic" w:hAnsi="Century Gothic" w:cs="Arial"/>
        </w:rPr>
        <w:t xml:space="preserve">dla dokumentów w formacie innym niż .pdf zaleca się zastosowanie podpisu wewnętrznego w formacie XAdES. </w:t>
      </w:r>
    </w:p>
    <w:p w14:paraId="406A1F19" w14:textId="3C82AE00" w:rsidR="005D116D" w:rsidRPr="00266360" w:rsidRDefault="005D116D" w:rsidP="00266360">
      <w:pPr>
        <w:pStyle w:val="Akapitzlist"/>
        <w:numPr>
          <w:ilvl w:val="0"/>
          <w:numId w:val="23"/>
        </w:numPr>
        <w:spacing w:after="0" w:line="360" w:lineRule="auto"/>
        <w:ind w:left="0"/>
        <w:jc w:val="both"/>
        <w:rPr>
          <w:rFonts w:ascii="Century Gothic" w:hAnsi="Century Gothic" w:cs="Arial"/>
        </w:rPr>
      </w:pPr>
      <w:r w:rsidRPr="00266360">
        <w:rPr>
          <w:rFonts w:ascii="Century Gothic" w:hAnsi="Century Gothic" w:cs="Arial"/>
        </w:rPr>
        <w:t xml:space="preserve">Za datę wpływu oświadczeń, wniosków, zawiadomień oraz informacji przyjmuje się datę ich wczytania do Platformy. </w:t>
      </w:r>
    </w:p>
    <w:p w14:paraId="259128CF" w14:textId="4B8F2A8C" w:rsidR="005D116D" w:rsidRPr="00266360" w:rsidRDefault="005D116D" w:rsidP="00266360">
      <w:pPr>
        <w:pStyle w:val="Akapitzlist"/>
        <w:numPr>
          <w:ilvl w:val="0"/>
          <w:numId w:val="23"/>
        </w:numPr>
        <w:spacing w:after="0" w:line="360" w:lineRule="auto"/>
        <w:ind w:left="0" w:firstLine="0"/>
        <w:jc w:val="both"/>
        <w:rPr>
          <w:rFonts w:ascii="Century Gothic" w:hAnsi="Century Gothic" w:cs="Arial"/>
        </w:rPr>
      </w:pPr>
      <w:r w:rsidRPr="00266360">
        <w:rPr>
          <w:rFonts w:ascii="Century Gothic" w:hAnsi="Century Gothic" w:cs="Arial"/>
        </w:rPr>
        <w:t>W korespondencji kierowanej do Zamawiającego Wykonawcy powinni posługiwać się numerem przedmiotowego postępowania</w:t>
      </w:r>
      <w:r w:rsidR="009C6FC3" w:rsidRPr="00266360">
        <w:rPr>
          <w:rFonts w:ascii="Century Gothic" w:hAnsi="Century Gothic" w:cs="Arial"/>
        </w:rPr>
        <w:t xml:space="preserve"> 1/ZP/2025. </w:t>
      </w:r>
      <w:proofErr w:type="spellStart"/>
      <w:r w:rsidRPr="00266360">
        <w:rPr>
          <w:rFonts w:ascii="Century Gothic" w:hAnsi="Century Gothic" w:cs="Arial"/>
        </w:rPr>
        <w:t>Zamawiający</w:t>
      </w:r>
      <w:proofErr w:type="spellEnd"/>
      <w:r w:rsidRPr="00266360">
        <w:rPr>
          <w:rFonts w:ascii="Century Gothic" w:hAnsi="Century Gothic" w:cs="Arial"/>
        </w:rPr>
        <w:t xml:space="preserve"> </w:t>
      </w:r>
      <w:r w:rsidRPr="00266360">
        <w:rPr>
          <w:rFonts w:ascii="Century Gothic" w:hAnsi="Century Gothic" w:cs="Arial"/>
        </w:rPr>
        <w:lastRenderedPageBreak/>
        <w:t>nie przewiduje innego sposobu komunikowania się zamawiającego z wykonawcami niż przy użyciu środków komunikacji elektronicznej w przypadku zaistnienia jednej z sytuacji określonych w art.</w:t>
      </w:r>
      <w:r w:rsidR="00932E0C" w:rsidRPr="00266360">
        <w:rPr>
          <w:rFonts w:ascii="Century Gothic" w:hAnsi="Century Gothic" w:cs="Arial"/>
        </w:rPr>
        <w:t xml:space="preserve"> </w:t>
      </w:r>
      <w:r w:rsidRPr="00266360">
        <w:rPr>
          <w:rFonts w:ascii="Century Gothic" w:hAnsi="Century Gothic" w:cs="Arial"/>
        </w:rPr>
        <w:t>65 ust.1, art.66</w:t>
      </w:r>
      <w:r w:rsidR="001A3C28" w:rsidRPr="00266360">
        <w:rPr>
          <w:rFonts w:ascii="Century Gothic" w:hAnsi="Century Gothic" w:cs="Arial"/>
        </w:rPr>
        <w:t xml:space="preserve"> ustawy Pzp</w:t>
      </w:r>
      <w:r w:rsidR="00932E0C" w:rsidRPr="00266360">
        <w:rPr>
          <w:rFonts w:ascii="Century Gothic" w:hAnsi="Century Gothic" w:cs="Arial"/>
        </w:rPr>
        <w:t>.</w:t>
      </w:r>
    </w:p>
    <w:p w14:paraId="11CB5A91" w14:textId="77777777" w:rsidR="00DD00B2" w:rsidRPr="00266360" w:rsidRDefault="00DD00B2" w:rsidP="00266360">
      <w:pPr>
        <w:pStyle w:val="Akapitzlist"/>
        <w:spacing w:after="0" w:line="360" w:lineRule="auto"/>
        <w:ind w:left="0"/>
        <w:jc w:val="both"/>
        <w:rPr>
          <w:rFonts w:ascii="Century Gothic" w:hAnsi="Century Gothic" w:cs="Arial"/>
        </w:rPr>
      </w:pPr>
    </w:p>
    <w:p w14:paraId="443439DD" w14:textId="37C5426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III. TRYB UDZIELANIA ZAMÓWIENIA; PODZIAŁ ZAMÓWIENIA NA CZĘŚCI,</w:t>
      </w:r>
    </w:p>
    <w:p w14:paraId="229C9A9E" w14:textId="285FB709"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 xml:space="preserve">OPIS ZAMÓWIENIA </w:t>
      </w:r>
    </w:p>
    <w:p w14:paraId="517A7B8F" w14:textId="77777777" w:rsidR="00DD00B2" w:rsidRPr="00266360" w:rsidRDefault="00DD00B2" w:rsidP="00266360">
      <w:pPr>
        <w:spacing w:after="0" w:line="360" w:lineRule="auto"/>
        <w:jc w:val="both"/>
        <w:rPr>
          <w:rFonts w:ascii="Century Gothic" w:hAnsi="Century Gothic" w:cs="Arial"/>
          <w:b/>
          <w:bCs/>
        </w:rPr>
      </w:pPr>
    </w:p>
    <w:p w14:paraId="0548B43E" w14:textId="77777777" w:rsidR="00D77A7D" w:rsidRPr="00266360" w:rsidRDefault="005D116D" w:rsidP="00266360">
      <w:pPr>
        <w:pStyle w:val="Akapitzlist"/>
        <w:numPr>
          <w:ilvl w:val="0"/>
          <w:numId w:val="3"/>
        </w:numPr>
        <w:spacing w:after="0" w:line="360" w:lineRule="auto"/>
        <w:ind w:left="0"/>
        <w:jc w:val="both"/>
        <w:rPr>
          <w:rFonts w:ascii="Century Gothic" w:hAnsi="Century Gothic" w:cs="Arial"/>
        </w:rPr>
      </w:pPr>
      <w:r w:rsidRPr="00266360">
        <w:rPr>
          <w:rFonts w:ascii="Century Gothic" w:hAnsi="Century Gothic" w:cs="Arial"/>
        </w:rPr>
        <w:t>Niniejsze postępowanie prowadzone jest w trybie podstawowym</w:t>
      </w:r>
      <w:r w:rsidR="00932E0C" w:rsidRPr="00266360">
        <w:rPr>
          <w:rFonts w:ascii="Century Gothic" w:hAnsi="Century Gothic"/>
        </w:rPr>
        <w:t xml:space="preserve"> </w:t>
      </w:r>
      <w:r w:rsidR="00932E0C" w:rsidRPr="00266360">
        <w:rPr>
          <w:rFonts w:ascii="Century Gothic" w:hAnsi="Century Gothic" w:cs="Arial"/>
        </w:rPr>
        <w:t>zgodnie z przepisami ustawy z dnia 11 września 2019 r. – Prawo zamówień publicznych (Dz.U. z 2024 r., poz. 1320 ze zm. – dalej „Pzp”).</w:t>
      </w:r>
    </w:p>
    <w:p w14:paraId="46CE1656" w14:textId="77777777" w:rsidR="00D77A7D" w:rsidRPr="00266360" w:rsidRDefault="005D116D" w:rsidP="00266360">
      <w:pPr>
        <w:pStyle w:val="Akapitzlist"/>
        <w:numPr>
          <w:ilvl w:val="0"/>
          <w:numId w:val="3"/>
        </w:numPr>
        <w:spacing w:after="0" w:line="360" w:lineRule="auto"/>
        <w:ind w:left="0"/>
        <w:jc w:val="both"/>
        <w:rPr>
          <w:rFonts w:ascii="Century Gothic" w:hAnsi="Century Gothic" w:cs="Arial"/>
        </w:rPr>
      </w:pPr>
      <w:r w:rsidRPr="00266360">
        <w:rPr>
          <w:rFonts w:ascii="Century Gothic" w:hAnsi="Century Gothic" w:cs="Arial"/>
        </w:rPr>
        <w:t>W zakresie nieuregulowanym niniejszą Specyfikacją Warunków Zamówienia, zwaną dalej „SWZ”, zastosowanie mają przepisy ustawy Pzp.</w:t>
      </w:r>
    </w:p>
    <w:p w14:paraId="5A07A443" w14:textId="5E116DA2" w:rsidR="005D116D" w:rsidRPr="00266360" w:rsidRDefault="005D116D" w:rsidP="00266360">
      <w:pPr>
        <w:pStyle w:val="Akapitzlist"/>
        <w:numPr>
          <w:ilvl w:val="0"/>
          <w:numId w:val="3"/>
        </w:numPr>
        <w:spacing w:after="0" w:line="360" w:lineRule="auto"/>
        <w:ind w:left="0"/>
        <w:jc w:val="both"/>
        <w:rPr>
          <w:rFonts w:ascii="Century Gothic" w:hAnsi="Century Gothic" w:cs="Arial"/>
        </w:rPr>
      </w:pPr>
      <w:r w:rsidRPr="00266360">
        <w:rPr>
          <w:rFonts w:ascii="Century Gothic" w:hAnsi="Century Gothic" w:cs="Arial"/>
        </w:rPr>
        <w:t xml:space="preserve">Zgodnie z art. </w:t>
      </w:r>
      <w:r w:rsidR="00EF71B3" w:rsidRPr="00266360">
        <w:rPr>
          <w:rFonts w:ascii="Century Gothic" w:hAnsi="Century Gothic" w:cs="Arial"/>
        </w:rPr>
        <w:t xml:space="preserve">310 </w:t>
      </w:r>
      <w:r w:rsidRPr="00266360">
        <w:rPr>
          <w:rFonts w:ascii="Century Gothic" w:hAnsi="Century Gothic" w:cs="Arial"/>
        </w:rPr>
        <w:t>Pzp Zamawiający przewiduje możliwość unieważnienia przedmiotowego postępowania, jeżeli środki publiczne, które Zamawiający zamierzał przeznaczyć na sfinansowanie całości lub części zamówienia, nie zostały mu przyznane</w:t>
      </w:r>
      <w:r w:rsidR="001700AB" w:rsidRPr="00266360">
        <w:rPr>
          <w:rFonts w:ascii="Century Gothic" w:hAnsi="Century Gothic" w:cs="Arial"/>
        </w:rPr>
        <w:t>.</w:t>
      </w:r>
    </w:p>
    <w:p w14:paraId="4DEA8073"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4. Zamawiający nie dopuszcza składania ofert wariantowych.</w:t>
      </w:r>
    </w:p>
    <w:p w14:paraId="3BD6E8AA" w14:textId="72359300"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5. Zamawiający nie wymaga złożenia ofert w postaci katalogów elektronicznych lub dołączenia katalogów elektronicznych do oferty.</w:t>
      </w:r>
    </w:p>
    <w:p w14:paraId="3EA88A24"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6. Zamawiający nie przewiduje korzystania z prawa opcji.</w:t>
      </w:r>
    </w:p>
    <w:p w14:paraId="39274C7B" w14:textId="0C556016"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7. Zamawiający nie wymaga zatrudnienia na podstawie stosunku pracy, w okolicznościach, o których mowa w art. 95 PZP osób przy wykonywaniu jakichkolwiek obowiązków.</w:t>
      </w:r>
    </w:p>
    <w:p w14:paraId="33ADCE58"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UZASADNIENIE:</w:t>
      </w:r>
    </w:p>
    <w:p w14:paraId="4CBE1C4E" w14:textId="23BDB671"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Ponieważ usługi objęte przedmiotem zamówienia polegają na wykonywaniu specjalistycznych, samodzielnych czynności z zakresu projektowania i nadzoru autorskiego, Zamawiający nie widzi podstaw do określenia czynności, do których niezbędne jest wykonywanie ich w sposób określony w art. 22 § 1 ustawy z dnia 26 czerwca 1974 r. - Kodeks pracy</w:t>
      </w:r>
      <w:r w:rsidR="00932E0C" w:rsidRPr="00266360">
        <w:rPr>
          <w:rFonts w:ascii="Century Gothic" w:hAnsi="Century Gothic" w:cs="Arial"/>
        </w:rPr>
        <w:t xml:space="preserve">, </w:t>
      </w:r>
      <w:r w:rsidRPr="00266360">
        <w:rPr>
          <w:rFonts w:ascii="Century Gothic" w:hAnsi="Century Gothic" w:cs="Arial"/>
        </w:rPr>
        <w:t>w związku z czym Zamawiający nie określa wymagań odnośnie zatrudnienia przez Wykonawcę lub podwykonawcę osób na podstawie umowy o pracę. Zawód architekta jest wolnym, twórczym zawodem, wykonywanym samodzielnie, z reguły w ramach własnej działalności gospodarczej, a zatem występuje tu osobista odpowiedzialność za wykonane usługi i nie ma podporządkowania charakterystycznego dla stosunku pracy.</w:t>
      </w:r>
    </w:p>
    <w:p w14:paraId="3450B67A"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 xml:space="preserve">8. W niniejszym postępowaniu Zamawiający nie dopuszcza podziału zamówienia na części. </w:t>
      </w:r>
    </w:p>
    <w:p w14:paraId="17752D81"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Podstawa prawna braku podziału zamówienia na części to art. 25 ust. 2 PZP.</w:t>
      </w:r>
    </w:p>
    <w:p w14:paraId="055F76C6"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UZASADNIENIE:</w:t>
      </w:r>
    </w:p>
    <w:p w14:paraId="048B759C" w14:textId="19A89BB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Przedmiot zamówienia stanowi zwarty kompleks dokumentów projektowych o charakterze specjalistycznej, wielobranżowej dokumentacji, stanowiącej podstawę do przeprowadzenia późniejszej procedury przetargowej. Brak jest wystarczających możliwości, przesłanek technicznych, organizacyjnych i funkcjonalnych do dokonania podziału zamówienia na części. </w:t>
      </w:r>
    </w:p>
    <w:p w14:paraId="71BE1D55" w14:textId="5D9E0A71"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a) Rozdzielenie usług projektowych groziłoby niedającymi się wyeliminować problemami organizacyjnymi związanymi z odpowiedzialnością za poszczególne elementy projektu wykonywane przez różnych Wykonawców.</w:t>
      </w:r>
    </w:p>
    <w:p w14:paraId="0ECE8535" w14:textId="2070F25A"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b) Zamówienie stanowi spójną całość, co wynika wprost z założeń projektowych stanowiących opis przedmiotu zamówienia. Mamy bowiem do czynienia z kompleksowym opracowaniem dokumentacji projektowej, w ramach której wszystkie etapy muszą być ściśle ze sobą powiązane. Oferty częściowe powodowałyby ryzyko zaprojektowania różnych rozwiązań przez różnych Wykonawców, które nie współgrałyby ze sobą, co mogłoby prowadzić do problemów z ich wdrożeniem i obniżenia funkcjonalności całego projektu.</w:t>
      </w:r>
    </w:p>
    <w:p w14:paraId="11CC52DF" w14:textId="3AB45972"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c) Podzielenie zamówienia na części mogłoby spowodować trudności w przypadku roszczeń</w:t>
      </w:r>
      <w:r w:rsidR="006741CC" w:rsidRPr="00266360">
        <w:rPr>
          <w:rFonts w:ascii="Century Gothic" w:hAnsi="Century Gothic" w:cs="Arial"/>
        </w:rPr>
        <w:t xml:space="preserve"> </w:t>
      </w:r>
      <w:r w:rsidRPr="00266360">
        <w:rPr>
          <w:rFonts w:ascii="Century Gothic" w:hAnsi="Century Gothic" w:cs="Arial"/>
        </w:rPr>
        <w:t>gwarancyjnych oraz rękojmi za wady, w szczególności w kontekście współdziałania różnych elementów projektu (takie ryzyko istniało). Wówczas Zamawiający nie miałby możliwości dochodzenia roszczeń gwarancyjnych, ponieważ Wykonawcy nie mogliby ponosić odpowiedzialności za brak kompatybilności swoich rozwiązań projektowych. Zamawiający nie mógł bowiem w SWZ narzucić konkretnej technologii lub standardów projektowych.</w:t>
      </w:r>
    </w:p>
    <w:p w14:paraId="286C27C4" w14:textId="087D7D4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d) Taki podział groziłby nadmiernymi trudnościami technicznymi oraz nadmiernymi kosztami wykonania zamówienia. Osobne realizacje poszczególnych etapów projektu mogłyby znacząco zwiększyć koszty. Co więcej, istniałoby ryzyko konfliktu między zespołami projektowymi odpowiedzialnymi za różne części zamówienia w razie zgłaszania roszczeń gwarancyjnych. Potrzeba skoordynowania działań różnych Wykonawców mogłaby poważnie zagrozić terminowej i poprawnej realizacji zamówienia.</w:t>
      </w:r>
      <w:r w:rsidR="006741CC" w:rsidRPr="00266360">
        <w:rPr>
          <w:rFonts w:ascii="Century Gothic" w:hAnsi="Century Gothic" w:cs="Arial"/>
        </w:rPr>
        <w:t xml:space="preserve"> </w:t>
      </w:r>
      <w:r w:rsidRPr="00266360">
        <w:rPr>
          <w:rFonts w:ascii="Century Gothic" w:hAnsi="Century Gothic" w:cs="Arial"/>
        </w:rPr>
        <w:t xml:space="preserve">Ponadto istniałoby ryzyko niewykonania części zamówienia oraz rozbieżności w wykonanych elementach dokumentacji. Co mogłoby skutkować nie </w:t>
      </w:r>
      <w:r w:rsidRPr="00266360">
        <w:rPr>
          <w:rFonts w:ascii="Century Gothic" w:hAnsi="Century Gothic" w:cs="Arial"/>
        </w:rPr>
        <w:lastRenderedPageBreak/>
        <w:t>dającą się naprawić wadą postępowania i unieważnieniem procedury. Zamawiający zrobił rozeznanie rynku i tego typu zamówieniami zajmują się wyspecjalizowane w tym kierunku firmy.</w:t>
      </w:r>
    </w:p>
    <w:p w14:paraId="583E4000"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9. Zamawiający nie stawia wymagań w zakresie zatrudnienia osób, o których mowa w art. </w:t>
      </w:r>
    </w:p>
    <w:p w14:paraId="672A29DF"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96 ust. 2 pkt 2) PZP.</w:t>
      </w:r>
    </w:p>
    <w:p w14:paraId="143C164A" w14:textId="4842D82D"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10. Zamawiający nie stawia wymagań w zakresie możliwości ubiegania się o udzielenie</w:t>
      </w:r>
      <w:r w:rsidR="005D116D" w:rsidRPr="00266360">
        <w:rPr>
          <w:rFonts w:ascii="Century Gothic" w:hAnsi="Century Gothic" w:cs="Arial"/>
        </w:rPr>
        <w:t xml:space="preserve"> </w:t>
      </w:r>
      <w:r w:rsidRPr="00266360">
        <w:rPr>
          <w:rFonts w:ascii="Century Gothic" w:hAnsi="Century Gothic" w:cs="Arial"/>
        </w:rPr>
        <w:t>zamówienia wyłącznie przez Wykonawców, o których mowa w art. 94 PZP.</w:t>
      </w:r>
    </w:p>
    <w:p w14:paraId="22ECF131" w14:textId="476C112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11. Zamawiający nie przewiduje zwrotu kosztów udziału w postępowaniu i przygotowania oferty.</w:t>
      </w:r>
    </w:p>
    <w:p w14:paraId="227846CF" w14:textId="77777777" w:rsidR="00EA000E" w:rsidRPr="00266360" w:rsidRDefault="008D08C1" w:rsidP="00266360">
      <w:pPr>
        <w:spacing w:after="0" w:line="360" w:lineRule="auto"/>
        <w:jc w:val="both"/>
        <w:rPr>
          <w:rFonts w:ascii="Century Gothic" w:hAnsi="Century Gothic" w:cs="Arial"/>
        </w:rPr>
      </w:pPr>
      <w:r w:rsidRPr="00266360">
        <w:rPr>
          <w:rFonts w:ascii="Century Gothic" w:hAnsi="Century Gothic" w:cs="Arial"/>
        </w:rPr>
        <w:t>12. Zamawiający nie przewiduje rozliczenia w walutach obcych.</w:t>
      </w:r>
      <w:r w:rsidR="00531FF9" w:rsidRPr="00266360">
        <w:rPr>
          <w:rFonts w:ascii="Century Gothic" w:hAnsi="Century Gothic" w:cs="Arial"/>
        </w:rPr>
        <w:t xml:space="preserve"> </w:t>
      </w:r>
    </w:p>
    <w:p w14:paraId="76EDB306" w14:textId="73523991" w:rsidR="008D08C1" w:rsidRPr="00266360" w:rsidRDefault="00EA000E" w:rsidP="00266360">
      <w:pPr>
        <w:spacing w:after="0" w:line="360" w:lineRule="auto"/>
        <w:jc w:val="both"/>
        <w:rPr>
          <w:rFonts w:ascii="Century Gothic" w:hAnsi="Century Gothic" w:cs="Arial"/>
        </w:rPr>
      </w:pPr>
      <w:r w:rsidRPr="00266360">
        <w:rPr>
          <w:rFonts w:ascii="Century Gothic" w:hAnsi="Century Gothic" w:cs="Arial"/>
        </w:rPr>
        <w:t xml:space="preserve">13. </w:t>
      </w:r>
      <w:r w:rsidR="00531FF9" w:rsidRPr="00266360">
        <w:rPr>
          <w:rFonts w:ascii="Century Gothic" w:hAnsi="Century Gothic" w:cs="Arial"/>
        </w:rPr>
        <w:t xml:space="preserve">Zamawiający przewiduje rozliczenie w częściach - zgodnie z § 5 </w:t>
      </w:r>
      <w:r w:rsidR="003D5267" w:rsidRPr="00266360">
        <w:rPr>
          <w:rFonts w:ascii="Century Gothic" w:hAnsi="Century Gothic" w:cs="Arial"/>
        </w:rPr>
        <w:t xml:space="preserve">projektowanych postanowień umowy - </w:t>
      </w:r>
      <w:r w:rsidR="00531FF9" w:rsidRPr="00266360">
        <w:rPr>
          <w:rFonts w:ascii="Century Gothic" w:hAnsi="Century Gothic" w:cs="Arial"/>
        </w:rPr>
        <w:t>załącznika nr</w:t>
      </w:r>
      <w:r w:rsidR="009C6FC3" w:rsidRPr="00266360">
        <w:rPr>
          <w:rFonts w:ascii="Century Gothic" w:hAnsi="Century Gothic" w:cs="Arial"/>
        </w:rPr>
        <w:t xml:space="preserve"> 7</w:t>
      </w:r>
      <w:r w:rsidR="003D5267" w:rsidRPr="00266360">
        <w:rPr>
          <w:rFonts w:ascii="Century Gothic" w:hAnsi="Century Gothic" w:cs="Arial"/>
        </w:rPr>
        <w:t xml:space="preserve"> do SWZ</w:t>
      </w:r>
      <w:r w:rsidR="00531FF9" w:rsidRPr="00266360">
        <w:rPr>
          <w:rFonts w:ascii="Century Gothic" w:hAnsi="Century Gothic" w:cs="Arial"/>
        </w:rPr>
        <w:t>.</w:t>
      </w:r>
    </w:p>
    <w:p w14:paraId="17F9DF4C" w14:textId="303C4DAF"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w:t>
      </w:r>
      <w:r w:rsidR="00EA000E" w:rsidRPr="00266360">
        <w:rPr>
          <w:rFonts w:ascii="Century Gothic" w:hAnsi="Century Gothic" w:cs="Arial"/>
        </w:rPr>
        <w:t>4</w:t>
      </w:r>
      <w:r w:rsidRPr="00266360">
        <w:rPr>
          <w:rFonts w:ascii="Century Gothic" w:hAnsi="Century Gothic" w:cs="Arial"/>
        </w:rPr>
        <w:t>. Zamawiający nie przewiduje zawierania umowy ramowej.</w:t>
      </w:r>
    </w:p>
    <w:p w14:paraId="37BC653F" w14:textId="199A6F7B"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w:t>
      </w:r>
      <w:r w:rsidR="00EA000E" w:rsidRPr="00266360">
        <w:rPr>
          <w:rFonts w:ascii="Century Gothic" w:hAnsi="Century Gothic" w:cs="Arial"/>
        </w:rPr>
        <w:t>5</w:t>
      </w:r>
      <w:r w:rsidRPr="00266360">
        <w:rPr>
          <w:rFonts w:ascii="Century Gothic" w:hAnsi="Century Gothic" w:cs="Arial"/>
        </w:rPr>
        <w:t>. Zamawiający nie przewiduje wyboru najkorzystniejszej oferty z zastosowaniem aukcji elektronicznej.</w:t>
      </w:r>
    </w:p>
    <w:p w14:paraId="744FB089" w14:textId="038B789B"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w:t>
      </w:r>
      <w:r w:rsidR="00EA000E" w:rsidRPr="00266360">
        <w:rPr>
          <w:rFonts w:ascii="Century Gothic" w:hAnsi="Century Gothic" w:cs="Arial"/>
        </w:rPr>
        <w:t>6</w:t>
      </w:r>
      <w:r w:rsidRPr="00266360">
        <w:rPr>
          <w:rFonts w:ascii="Century Gothic" w:hAnsi="Century Gothic" w:cs="Arial"/>
        </w:rPr>
        <w:t>. Zamawiający nie przewiduje na podst. art. 60 i 121 PZP, zastrzeżenia osobistego</w:t>
      </w:r>
      <w:r w:rsidR="006741CC" w:rsidRPr="00266360">
        <w:rPr>
          <w:rFonts w:ascii="Century Gothic" w:hAnsi="Century Gothic" w:cs="Arial"/>
        </w:rPr>
        <w:t xml:space="preserve"> </w:t>
      </w:r>
      <w:r w:rsidRPr="00266360">
        <w:rPr>
          <w:rFonts w:ascii="Century Gothic" w:hAnsi="Century Gothic" w:cs="Arial"/>
        </w:rPr>
        <w:t>wykonania przez Wykonawcę kluczowych części zamówienia.</w:t>
      </w:r>
    </w:p>
    <w:p w14:paraId="36706895" w14:textId="77777777" w:rsidR="00DD00B2" w:rsidRPr="00266360" w:rsidRDefault="00DD00B2" w:rsidP="00266360">
      <w:pPr>
        <w:spacing w:after="0" w:line="360" w:lineRule="auto"/>
        <w:jc w:val="both"/>
        <w:rPr>
          <w:rFonts w:ascii="Century Gothic" w:hAnsi="Century Gothic" w:cs="Arial"/>
        </w:rPr>
      </w:pPr>
    </w:p>
    <w:p w14:paraId="303465B1" w14:textId="7777777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IV. OPIS PRZEDMIOTU ZAMÓWIENIA (OPZ)</w:t>
      </w:r>
    </w:p>
    <w:p w14:paraId="675E7207" w14:textId="77777777" w:rsidR="009C6FC3" w:rsidRPr="00266360" w:rsidRDefault="009C6FC3" w:rsidP="00266360">
      <w:pPr>
        <w:pStyle w:val="Tekstpodstawowy"/>
        <w:spacing w:after="0" w:line="360" w:lineRule="auto"/>
        <w:jc w:val="both"/>
        <w:rPr>
          <w:rFonts w:ascii="Century Gothic" w:hAnsi="Century Gothic" w:cs="Arial"/>
          <w:color w:val="000000"/>
        </w:rPr>
      </w:pPr>
      <w:r w:rsidRPr="00266360">
        <w:rPr>
          <w:rFonts w:ascii="Century Gothic" w:hAnsi="Century Gothic" w:cs="Arial"/>
        </w:rPr>
        <w:t xml:space="preserve">Przedmiotem zamówienia jest </w:t>
      </w:r>
      <w:r w:rsidRPr="00266360">
        <w:rPr>
          <w:rFonts w:ascii="Century Gothic" w:hAnsi="Century Gothic" w:cs="Arial"/>
          <w:color w:val="000000"/>
        </w:rPr>
        <w:t>wykonanie dokumentacji projektowej wraz z przekazaniem Zamawiającemu praw autorskich i praw zależnych do opracowanej dokumentacji oraz pełnienie nadzoru autorskiego. Zamówienie zostało podzielone na trzy etapy:</w:t>
      </w:r>
    </w:p>
    <w:p w14:paraId="2D495661" w14:textId="77777777" w:rsidR="009C6FC3" w:rsidRPr="00266360" w:rsidRDefault="009C6FC3" w:rsidP="00266360">
      <w:pPr>
        <w:pStyle w:val="Tekstpodstawowy"/>
        <w:widowControl w:val="0"/>
        <w:suppressAutoHyphens w:val="0"/>
        <w:autoSpaceDE w:val="0"/>
        <w:autoSpaceDN w:val="0"/>
        <w:spacing w:after="0" w:line="360" w:lineRule="auto"/>
        <w:jc w:val="both"/>
        <w:rPr>
          <w:rFonts w:ascii="Century Gothic" w:hAnsi="Century Gothic" w:cs="Arial"/>
          <w:color w:val="000000"/>
        </w:rPr>
      </w:pPr>
      <w:bookmarkStart w:id="4" w:name="_Hlk201696403"/>
      <w:r w:rsidRPr="00266360">
        <w:rPr>
          <w:rFonts w:ascii="Century Gothic" w:hAnsi="Century Gothic" w:cs="Arial"/>
          <w:color w:val="000000"/>
        </w:rPr>
        <w:t xml:space="preserve">ETAP I: </w:t>
      </w:r>
    </w:p>
    <w:p w14:paraId="718386ED" w14:textId="052784FA" w:rsidR="009C6FC3" w:rsidRPr="00266360" w:rsidRDefault="009C6FC3" w:rsidP="00266360">
      <w:pPr>
        <w:pStyle w:val="Tekstpodstawowy"/>
        <w:widowControl w:val="0"/>
        <w:suppressAutoHyphens w:val="0"/>
        <w:autoSpaceDE w:val="0"/>
        <w:autoSpaceDN w:val="0"/>
        <w:spacing w:after="0" w:line="360" w:lineRule="auto"/>
        <w:jc w:val="both"/>
        <w:rPr>
          <w:rFonts w:ascii="Century Gothic" w:hAnsi="Century Gothic" w:cs="Arial"/>
          <w:color w:val="000000"/>
        </w:rPr>
      </w:pPr>
      <w:r w:rsidRPr="00266360">
        <w:rPr>
          <w:rFonts w:ascii="Century Gothic" w:hAnsi="Century Gothic" w:cs="Arial"/>
        </w:rPr>
        <w:t xml:space="preserve">Zakres zamówienia obejmuje opracowanie </w:t>
      </w:r>
      <w:proofErr w:type="spellStart"/>
      <w:r w:rsidRPr="00266360">
        <w:rPr>
          <w:rFonts w:ascii="Century Gothic" w:hAnsi="Century Gothic" w:cs="Arial"/>
        </w:rPr>
        <w:t>pełnobranżowej</w:t>
      </w:r>
      <w:proofErr w:type="spellEnd"/>
      <w:r w:rsidRPr="00266360">
        <w:rPr>
          <w:rFonts w:ascii="Century Gothic" w:hAnsi="Century Gothic" w:cs="Arial"/>
        </w:rPr>
        <w:t xml:space="preserve"> dokumentacji projektowo-kosztorysowej przebudowy budynku</w:t>
      </w:r>
      <w:r w:rsidR="00997E2A" w:rsidRPr="00266360">
        <w:rPr>
          <w:rFonts w:ascii="Century Gothic" w:hAnsi="Century Gothic" w:cs="Arial"/>
        </w:rPr>
        <w:t xml:space="preserve"> </w:t>
      </w:r>
      <w:r w:rsidRPr="00266360">
        <w:rPr>
          <w:rFonts w:ascii="Century Gothic" w:hAnsi="Century Gothic" w:cs="Arial"/>
        </w:rPr>
        <w:t xml:space="preserve">i remontu elewacji budynku </w:t>
      </w:r>
      <w:r w:rsidR="00154BFC">
        <w:rPr>
          <w:rFonts w:ascii="Century Gothic" w:hAnsi="Century Gothic" w:cs="Arial"/>
          <w:color w:val="000000"/>
        </w:rPr>
        <w:t>Dworu</w:t>
      </w:r>
      <w:r w:rsidRPr="00266360">
        <w:rPr>
          <w:rFonts w:ascii="Century Gothic" w:hAnsi="Century Gothic" w:cs="Arial"/>
          <w:color w:val="000000"/>
        </w:rPr>
        <w:t xml:space="preserve"> Grafa ze zmianą sposobu użytkowania oraz zagospodarowania</w:t>
      </w:r>
      <w:r w:rsidRPr="00266360">
        <w:rPr>
          <w:rFonts w:ascii="Century Gothic" w:hAnsi="Century Gothic" w:cs="Arial"/>
        </w:rPr>
        <w:t xml:space="preserve"> terenu wraz uzyskaniem wszelkich wymaganych przepisami szczególnymi sprawdzeń, uzgodnień, opinii i zezwoleń (min. opinia geotechniczna, </w:t>
      </w:r>
      <w:r w:rsidRPr="00266360">
        <w:rPr>
          <w:rFonts w:ascii="Century Gothic" w:hAnsi="Century Gothic" w:cs="Arial"/>
          <w:color w:val="000000"/>
        </w:rPr>
        <w:t xml:space="preserve">uzyskanie mapy do celów projektowych itp.) wraz ze zmianą sposobu użytkowania na nową funkcję „inne budynki opieki zdrowotnej”. Wykonawca dokumentacji projektowej w związku z obowiązującymi przepisami oraz zapisami wynikającymi z § 72 obowiązującego planu zagospodarowania przestrzennego będzie ją realizował po uzyskaniu wytycznych i </w:t>
      </w:r>
      <w:r w:rsidRPr="00266360">
        <w:rPr>
          <w:rFonts w:ascii="Century Gothic" w:hAnsi="Century Gothic" w:cs="Arial"/>
          <w:color w:val="000000"/>
        </w:rPr>
        <w:lastRenderedPageBreak/>
        <w:t>warunków od Miejskiego Konserwatora Zabytków w Lublinie. Na prowadzenie prac archeologicznych i wykopaliskowych, jeśli będą wymagane, Wykonawca uzyska decyzję od Wojewódzkiego Konserwatora Zabytków w Lublinie.</w:t>
      </w:r>
    </w:p>
    <w:p w14:paraId="5DDC1B12" w14:textId="77777777" w:rsidR="009C6FC3" w:rsidRPr="00266360" w:rsidRDefault="009C6FC3" w:rsidP="00266360">
      <w:pPr>
        <w:pStyle w:val="Tekstpodstawowy"/>
        <w:widowControl w:val="0"/>
        <w:suppressAutoHyphens w:val="0"/>
        <w:autoSpaceDE w:val="0"/>
        <w:autoSpaceDN w:val="0"/>
        <w:spacing w:after="0" w:line="360" w:lineRule="auto"/>
        <w:jc w:val="both"/>
        <w:rPr>
          <w:rFonts w:ascii="Century Gothic" w:hAnsi="Century Gothic" w:cs="Arial"/>
        </w:rPr>
      </w:pPr>
      <w:r w:rsidRPr="00266360">
        <w:rPr>
          <w:rFonts w:ascii="Century Gothic" w:hAnsi="Century Gothic" w:cs="Arial"/>
        </w:rPr>
        <w:t>Opracowanie dokumentacji projektowo-kosztorysowej powinno obejmować wykonanie następujących prac:</w:t>
      </w:r>
    </w:p>
    <w:p w14:paraId="60076DCF" w14:textId="77777777" w:rsidR="009C6FC3" w:rsidRPr="00266360" w:rsidRDefault="009C6FC3" w:rsidP="00266360">
      <w:pPr>
        <w:pStyle w:val="Tekstpodstawowy"/>
        <w:widowControl w:val="0"/>
        <w:suppressAutoHyphens w:val="0"/>
        <w:autoSpaceDE w:val="0"/>
        <w:autoSpaceDN w:val="0"/>
        <w:spacing w:after="0" w:line="360" w:lineRule="auto"/>
        <w:ind w:hanging="360"/>
        <w:jc w:val="both"/>
        <w:rPr>
          <w:rFonts w:ascii="Century Gothic" w:hAnsi="Century Gothic" w:cs="Arial"/>
        </w:rPr>
      </w:pPr>
      <w:r w:rsidRPr="00266360">
        <w:rPr>
          <w:rFonts w:ascii="Century Gothic" w:hAnsi="Century Gothic" w:cs="Arial"/>
        </w:rPr>
        <w:t>a) Opracowanie projektu architektoniczno-</w:t>
      </w:r>
      <w:r w:rsidRPr="00266360">
        <w:rPr>
          <w:rFonts w:ascii="Century Gothic" w:hAnsi="Century Gothic" w:cs="Arial"/>
          <w:color w:val="000000"/>
        </w:rPr>
        <w:t>budowlanego i projektu zagospodarowania terenu wraz z ich zaopiniowaniem przez rzeczoznawców; wykonanie szczegółowej inwentaryzacji budynku wraz z przeprowadzeniem niezbędnych odkrywek (Zamawiający dopuszcza wykonanie odkrywek polegających na skuwaniu tynków, przewiercaniu stropów, prześwietlaniu i skanowaniu ścian i stropów oraz przy wykorzystaniu innych metod badania pozwalających na jednoznaczne ustalenie konstrukcji i stanu technicznego elementów konstrukcyjnych budynku); wykonanie ekspertyzy konstrukcyjnej budynku obejmującej w szczególności analizę nośności i odporności pożarowej stropów (według informacji posiadanej przez Zamawiającego w budynku część stropów są to stropy drewniane, a część stropy typu Kleina – ekspertyza ma potwierdzić, w której części budynku jakie stropy występują, czy możliwe będzie ich zabezpieczenie lub wzmocnienie, czy też należy je wymienić na nowe); opracowanie, jeśli będzie to niezbędne, ekspertyzy technicznej w zakresie bezpieczeństwa pożarowego budynku i uzyskanie pozytywnych postanowień Lubelskiego Komendanta Wojewódzkiego Państwowej Straży Pożarnej w zakresie rozwiązań zamiennych i drogi pożarowej, jeśli będzie wymagana; uzyskanie w imieniu Zamawiającego zgody Wojewódzkiej Inspekcji Sanitarnej i Okręgowego Inspektora Pracy w zakresie niezbędnym do planowanej funkcji pomieszczeń w kondygnacji podziemnej (planowana sala konferencyjna); uzyskanie wytycznych i warunków konserwatorskich, uzyskanie wszelkich innych opinii i uzgodnień w zak</w:t>
      </w:r>
      <w:r w:rsidRPr="00266360">
        <w:rPr>
          <w:rFonts w:ascii="Century Gothic" w:hAnsi="Century Gothic" w:cs="Arial"/>
        </w:rPr>
        <w:t>resie niezbędnym do uzyskania pozwolenia na budowę zgodnie z wymogami Ustawy – Prawo budowlane wraz z uzyskaniem w imieniu Zamawiającego wszystkich niezbędnych zezwoleń wymaganych przepisami prawa, koniecznych do prawidłowej realizacji zadania, uzyskanie prawomocnej decyzji o pozwoleniu na budowę obejmującej zmianę sposobu użytkowania budynku inne budynki opieki zdrowotnej.</w:t>
      </w:r>
    </w:p>
    <w:p w14:paraId="180C8A19" w14:textId="77777777" w:rsidR="009C6FC3" w:rsidRPr="00266360" w:rsidRDefault="009C6FC3" w:rsidP="00266360">
      <w:pPr>
        <w:pStyle w:val="Tekstpodstawowy"/>
        <w:widowControl w:val="0"/>
        <w:suppressAutoHyphens w:val="0"/>
        <w:autoSpaceDE w:val="0"/>
        <w:autoSpaceDN w:val="0"/>
        <w:spacing w:after="0" w:line="360" w:lineRule="auto"/>
        <w:ind w:hanging="360"/>
        <w:jc w:val="both"/>
        <w:rPr>
          <w:rFonts w:ascii="Century Gothic" w:hAnsi="Century Gothic" w:cs="Arial"/>
        </w:rPr>
      </w:pPr>
      <w:r w:rsidRPr="00266360">
        <w:rPr>
          <w:rFonts w:ascii="Century Gothic" w:hAnsi="Century Gothic" w:cs="Arial"/>
        </w:rPr>
        <w:t>b) Opracowanie kosztorysu, który będzie niezbędny do przygotowania wniosku o dotację ze środków unijnych.</w:t>
      </w:r>
    </w:p>
    <w:p w14:paraId="341AAA23" w14:textId="77777777" w:rsidR="009C6FC3" w:rsidRPr="00266360" w:rsidRDefault="009C6FC3" w:rsidP="00266360">
      <w:pPr>
        <w:pStyle w:val="Tekstpodstawowy"/>
        <w:widowControl w:val="0"/>
        <w:suppressAutoHyphens w:val="0"/>
        <w:autoSpaceDE w:val="0"/>
        <w:autoSpaceDN w:val="0"/>
        <w:spacing w:after="0" w:line="360" w:lineRule="auto"/>
        <w:ind w:hanging="360"/>
        <w:jc w:val="both"/>
        <w:rPr>
          <w:rFonts w:ascii="Century Gothic" w:hAnsi="Century Gothic" w:cs="Arial"/>
          <w:color w:val="000000"/>
        </w:rPr>
      </w:pPr>
      <w:r w:rsidRPr="00266360">
        <w:rPr>
          <w:rFonts w:ascii="Century Gothic" w:hAnsi="Century Gothic" w:cs="Arial"/>
        </w:rPr>
        <w:t xml:space="preserve">c) </w:t>
      </w:r>
      <w:r w:rsidRPr="00266360">
        <w:rPr>
          <w:rFonts w:ascii="Century Gothic" w:hAnsi="Century Gothic" w:cs="Arial"/>
          <w:color w:val="000000"/>
        </w:rPr>
        <w:t>Opracowanie projektu zieleni (inwentaryzacja, wycinka, nasadzenia kompensacyjne/jeśli konieczne, wycinka drzew/jeśli konieczne).</w:t>
      </w:r>
    </w:p>
    <w:p w14:paraId="7DFDDE5F" w14:textId="77777777" w:rsidR="009C6FC3" w:rsidRPr="00266360" w:rsidRDefault="009C6FC3" w:rsidP="00266360">
      <w:pPr>
        <w:pStyle w:val="Tekstpodstawowy"/>
        <w:widowControl w:val="0"/>
        <w:suppressAutoHyphens w:val="0"/>
        <w:autoSpaceDE w:val="0"/>
        <w:autoSpaceDN w:val="0"/>
        <w:spacing w:after="0" w:line="360" w:lineRule="auto"/>
        <w:jc w:val="both"/>
        <w:rPr>
          <w:rFonts w:ascii="Century Gothic" w:hAnsi="Century Gothic" w:cs="Arial"/>
          <w:color w:val="000000"/>
        </w:rPr>
      </w:pPr>
      <w:r w:rsidRPr="00266360">
        <w:rPr>
          <w:rFonts w:ascii="Century Gothic" w:hAnsi="Century Gothic" w:cs="Arial"/>
          <w:color w:val="000000"/>
        </w:rPr>
        <w:lastRenderedPageBreak/>
        <w:t>ETAP II: Opracowanie projektów technicznych oraz projektów wykonawczych wszystkich branż, specyfikacji technicznych wykonania i odbioru robót, przedmiarów robót i kosztorysu inwestorskiego. Projekt techniczny oraz projekty wykonawcze obejmujące urządzenia pożarowe muszą być uzgodnione przez rzeczoznawcę ds. zabezpieczeń pożarowych.</w:t>
      </w:r>
    </w:p>
    <w:p w14:paraId="0F48E4AA" w14:textId="77777777" w:rsidR="009C6FC3" w:rsidRPr="00266360" w:rsidRDefault="009C6FC3" w:rsidP="00266360">
      <w:pPr>
        <w:pStyle w:val="Tekstpodstawowy"/>
        <w:widowControl w:val="0"/>
        <w:suppressAutoHyphens w:val="0"/>
        <w:autoSpaceDE w:val="0"/>
        <w:autoSpaceDN w:val="0"/>
        <w:spacing w:after="0" w:line="360" w:lineRule="auto"/>
        <w:jc w:val="both"/>
        <w:rPr>
          <w:rFonts w:ascii="Century Gothic" w:hAnsi="Century Gothic" w:cs="Arial"/>
        </w:rPr>
      </w:pPr>
      <w:r w:rsidRPr="00266360">
        <w:rPr>
          <w:rFonts w:ascii="Century Gothic" w:hAnsi="Century Gothic" w:cs="Arial"/>
        </w:rPr>
        <w:t>Wykonawca zobowiązuje się również wykonać inne opracowania, nie wymienione wyżej, a niezbędne do realizacji przedsięwzięcia inwestycyjnego objętego dokumentacją projektową i wynikające z przyjętych rozwiązań projektowych, których obowiązek posiadania przez Zamawiającego przy prowadzeniu przedmiotowej inwestycji nakładają obowiązujące przepisy prawa w tym zakresie.</w:t>
      </w:r>
    </w:p>
    <w:p w14:paraId="7A7914DD" w14:textId="77777777" w:rsidR="009C6FC3" w:rsidRPr="00266360" w:rsidRDefault="009C6FC3" w:rsidP="00266360">
      <w:pPr>
        <w:pStyle w:val="Tekstpodstawowy"/>
        <w:widowControl w:val="0"/>
        <w:suppressAutoHyphens w:val="0"/>
        <w:autoSpaceDE w:val="0"/>
        <w:autoSpaceDN w:val="0"/>
        <w:spacing w:after="0" w:line="360" w:lineRule="auto"/>
        <w:jc w:val="both"/>
        <w:rPr>
          <w:rFonts w:ascii="Century Gothic" w:hAnsi="Century Gothic" w:cs="Arial"/>
        </w:rPr>
      </w:pPr>
      <w:r w:rsidRPr="00266360">
        <w:rPr>
          <w:rFonts w:ascii="Century Gothic" w:hAnsi="Century Gothic" w:cs="Arial"/>
        </w:rPr>
        <w:t>W zakresie obowiązków Wykonawcy jest również udzielanie odpowiedzi na pytania Wykonawców oraz udzielenie wyjaśnień i konsultacji w terminie wskazanym przez Zamawiającego, w zakresie dokumentacji projektowej w trakcie przetargu na realizację robót budowlanych.</w:t>
      </w:r>
    </w:p>
    <w:p w14:paraId="12224A97" w14:textId="77777777" w:rsidR="009C6FC3" w:rsidRPr="00266360" w:rsidRDefault="009C6FC3" w:rsidP="00266360">
      <w:pPr>
        <w:pStyle w:val="Tekstpodstawowy"/>
        <w:widowControl w:val="0"/>
        <w:suppressAutoHyphens w:val="0"/>
        <w:autoSpaceDE w:val="0"/>
        <w:autoSpaceDN w:val="0"/>
        <w:spacing w:after="0" w:line="360" w:lineRule="auto"/>
        <w:jc w:val="both"/>
        <w:rPr>
          <w:rFonts w:ascii="Century Gothic" w:hAnsi="Century Gothic" w:cs="Arial"/>
          <w:color w:val="000000"/>
        </w:rPr>
      </w:pPr>
      <w:r w:rsidRPr="00266360">
        <w:rPr>
          <w:rFonts w:ascii="Century Gothic" w:hAnsi="Century Gothic" w:cs="Arial"/>
        </w:rPr>
        <w:t xml:space="preserve">ETAP III: </w:t>
      </w:r>
      <w:r w:rsidRPr="00266360">
        <w:rPr>
          <w:rFonts w:ascii="Century Gothic" w:hAnsi="Century Gothic" w:cs="Arial"/>
          <w:color w:val="000000"/>
        </w:rPr>
        <w:t>Sprawowanie nadzoru autorskiego w rozumieniu art. 20 ust. 1 pkt 4 ustawy z dnia 7 lipca 1994 r. Prawo budowlane (tekst jednolity: Dz. U. z 2025 r., poz. 418),</w:t>
      </w:r>
      <w:r w:rsidRPr="00266360">
        <w:rPr>
          <w:rFonts w:ascii="Century Gothic" w:hAnsi="Century Gothic" w:cs="Arial"/>
        </w:rPr>
        <w:t xml:space="preserve"> nad realizacją robót budowlanych objętych wykonanym projektem (w okresie od dnia zawarcia umowy z wykonawcą robót budowlanych do daty podpisania protokołu odbioru końcowego robót budowlanych, a w przypadku stwierdzenia wad w przedmiocie odbioru – do dnia podpisania protokołu stwierdzającego usunięcie wad; (przewidywany okres realizacji robót budowlanych </w:t>
      </w:r>
      <w:r w:rsidRPr="00266360">
        <w:rPr>
          <w:rFonts w:ascii="Century Gothic" w:hAnsi="Century Gothic" w:cs="Arial"/>
          <w:color w:val="000000"/>
        </w:rPr>
        <w:t>do III 2027 roku).</w:t>
      </w:r>
    </w:p>
    <w:bookmarkEnd w:id="4"/>
    <w:p w14:paraId="780F36E5" w14:textId="5B74B714" w:rsidR="009C6FC3" w:rsidRPr="00266360" w:rsidRDefault="009C6FC3" w:rsidP="00266360">
      <w:pPr>
        <w:spacing w:after="0" w:line="360" w:lineRule="auto"/>
        <w:jc w:val="both"/>
        <w:rPr>
          <w:rFonts w:ascii="Century Gothic" w:hAnsi="Century Gothic" w:cs="Arial"/>
          <w:color w:val="000000"/>
          <w:w w:val="90"/>
        </w:rPr>
      </w:pPr>
      <w:r w:rsidRPr="00266360">
        <w:rPr>
          <w:rFonts w:ascii="Century Gothic" w:hAnsi="Century Gothic" w:cs="Arial"/>
        </w:rPr>
        <w:t>Dokumentacja</w:t>
      </w:r>
      <w:r w:rsidRPr="00266360">
        <w:rPr>
          <w:rFonts w:ascii="Century Gothic" w:hAnsi="Century Gothic" w:cs="Arial"/>
          <w:spacing w:val="-5"/>
        </w:rPr>
        <w:t xml:space="preserve"> </w:t>
      </w:r>
      <w:r w:rsidRPr="00266360">
        <w:rPr>
          <w:rFonts w:ascii="Century Gothic" w:hAnsi="Century Gothic" w:cs="Arial"/>
        </w:rPr>
        <w:t>projektowa</w:t>
      </w:r>
      <w:r w:rsidRPr="00266360">
        <w:rPr>
          <w:rFonts w:ascii="Century Gothic" w:hAnsi="Century Gothic" w:cs="Arial"/>
          <w:spacing w:val="-3"/>
        </w:rPr>
        <w:t xml:space="preserve"> </w:t>
      </w:r>
      <w:r w:rsidRPr="00266360">
        <w:rPr>
          <w:rFonts w:ascii="Century Gothic" w:hAnsi="Century Gothic" w:cs="Arial"/>
        </w:rPr>
        <w:t>powinna</w:t>
      </w:r>
      <w:r w:rsidRPr="00266360">
        <w:rPr>
          <w:rFonts w:ascii="Century Gothic" w:hAnsi="Century Gothic" w:cs="Arial"/>
          <w:spacing w:val="-3"/>
        </w:rPr>
        <w:t xml:space="preserve"> </w:t>
      </w:r>
      <w:r w:rsidRPr="00266360">
        <w:rPr>
          <w:rFonts w:ascii="Century Gothic" w:hAnsi="Century Gothic" w:cs="Arial"/>
        </w:rPr>
        <w:t>obejmować</w:t>
      </w:r>
      <w:r w:rsidRPr="00266360">
        <w:rPr>
          <w:rFonts w:ascii="Century Gothic" w:hAnsi="Century Gothic" w:cs="Arial"/>
          <w:spacing w:val="-5"/>
        </w:rPr>
        <w:t xml:space="preserve"> </w:t>
      </w:r>
      <w:r w:rsidRPr="00266360">
        <w:rPr>
          <w:rFonts w:ascii="Century Gothic" w:hAnsi="Century Gothic" w:cs="Arial"/>
        </w:rPr>
        <w:t>swoim</w:t>
      </w:r>
      <w:r w:rsidRPr="00266360">
        <w:rPr>
          <w:rFonts w:ascii="Century Gothic" w:hAnsi="Century Gothic" w:cs="Arial"/>
          <w:spacing w:val="-2"/>
        </w:rPr>
        <w:t xml:space="preserve"> </w:t>
      </w:r>
      <w:r w:rsidRPr="00266360">
        <w:rPr>
          <w:rFonts w:ascii="Century Gothic" w:hAnsi="Century Gothic" w:cs="Arial"/>
        </w:rPr>
        <w:t>zakresem</w:t>
      </w:r>
      <w:r w:rsidRPr="00266360">
        <w:rPr>
          <w:rFonts w:ascii="Century Gothic" w:hAnsi="Century Gothic" w:cs="Arial"/>
          <w:spacing w:val="-4"/>
        </w:rPr>
        <w:t xml:space="preserve"> remont i przebudowę</w:t>
      </w:r>
      <w:r w:rsidRPr="00266360">
        <w:rPr>
          <w:rFonts w:ascii="Century Gothic" w:hAnsi="Century Gothic" w:cs="Arial"/>
          <w:spacing w:val="-5"/>
        </w:rPr>
        <w:t xml:space="preserve"> </w:t>
      </w:r>
      <w:r w:rsidRPr="00266360">
        <w:rPr>
          <w:rFonts w:ascii="Century Gothic" w:hAnsi="Century Gothic" w:cs="Arial"/>
          <w:color w:val="000000"/>
          <w:spacing w:val="-5"/>
        </w:rPr>
        <w:t>budynku z przeznaczeniem na budynek użyteczności publicznej.</w:t>
      </w:r>
      <w:r w:rsidRPr="00266360">
        <w:rPr>
          <w:rFonts w:ascii="Century Gothic" w:hAnsi="Century Gothic" w:cs="Arial"/>
          <w:color w:val="000000"/>
          <w:spacing w:val="35"/>
        </w:rPr>
        <w:t xml:space="preserve"> </w:t>
      </w:r>
    </w:p>
    <w:p w14:paraId="7AB9DF5B" w14:textId="77777777" w:rsidR="009C6FC3" w:rsidRPr="00266360" w:rsidRDefault="009C6FC3" w:rsidP="00266360">
      <w:pPr>
        <w:spacing w:after="0" w:line="360" w:lineRule="auto"/>
        <w:jc w:val="both"/>
        <w:rPr>
          <w:rFonts w:ascii="Century Gothic" w:hAnsi="Century Gothic" w:cs="Arial"/>
          <w:color w:val="000000"/>
        </w:rPr>
      </w:pPr>
      <w:r w:rsidRPr="00266360">
        <w:rPr>
          <w:rFonts w:ascii="Century Gothic" w:hAnsi="Century Gothic" w:cs="Arial"/>
          <w:color w:val="000000"/>
        </w:rPr>
        <w:t>Dokumentacja powinna zawierać m.in.: część rysunkową i część opisową oraz niezbędne uzgodnienia</w:t>
      </w:r>
      <w:r w:rsidRPr="00266360">
        <w:rPr>
          <w:rFonts w:ascii="Century Gothic" w:hAnsi="Century Gothic" w:cs="Arial"/>
          <w:color w:val="000000"/>
          <w:spacing w:val="-5"/>
        </w:rPr>
        <w:t xml:space="preserve"> </w:t>
      </w:r>
      <w:r w:rsidRPr="00266360">
        <w:rPr>
          <w:rFonts w:ascii="Century Gothic" w:hAnsi="Century Gothic" w:cs="Arial"/>
          <w:color w:val="000000"/>
        </w:rPr>
        <w:t>formalno-prawne</w:t>
      </w:r>
      <w:r w:rsidRPr="00266360">
        <w:rPr>
          <w:rFonts w:ascii="Century Gothic" w:hAnsi="Century Gothic" w:cs="Arial"/>
          <w:color w:val="000000"/>
          <w:spacing w:val="-5"/>
        </w:rPr>
        <w:t xml:space="preserve"> </w:t>
      </w:r>
      <w:r w:rsidRPr="00266360">
        <w:rPr>
          <w:rFonts w:ascii="Century Gothic" w:hAnsi="Century Gothic" w:cs="Arial"/>
          <w:color w:val="000000"/>
        </w:rPr>
        <w:t>wynikające</w:t>
      </w:r>
      <w:r w:rsidRPr="00266360">
        <w:rPr>
          <w:rFonts w:ascii="Century Gothic" w:hAnsi="Century Gothic" w:cs="Arial"/>
          <w:color w:val="000000"/>
          <w:spacing w:val="-7"/>
        </w:rPr>
        <w:t xml:space="preserve"> </w:t>
      </w:r>
      <w:r w:rsidRPr="00266360">
        <w:rPr>
          <w:rFonts w:ascii="Century Gothic" w:hAnsi="Century Gothic" w:cs="Arial"/>
          <w:color w:val="000000"/>
        </w:rPr>
        <w:t>z obowiązujących przepisów</w:t>
      </w:r>
      <w:r w:rsidRPr="00266360">
        <w:rPr>
          <w:rFonts w:ascii="Century Gothic" w:hAnsi="Century Gothic" w:cs="Arial"/>
          <w:color w:val="000000"/>
          <w:spacing w:val="-6"/>
        </w:rPr>
        <w:t xml:space="preserve"> </w:t>
      </w:r>
      <w:r w:rsidRPr="00266360">
        <w:rPr>
          <w:rFonts w:ascii="Century Gothic" w:hAnsi="Century Gothic" w:cs="Arial"/>
          <w:color w:val="000000"/>
        </w:rPr>
        <w:t>np. uzgodnienie (w wymaganym zakresie) przez wskazane instytucje: Państwowego Wojewódzkiego Inspektora Sanitarnego, Komendanta Wojewódzkiego Państwowej Straży Pożarnej, Wojewódzkiego Konserwatora Zabytków, Miejskiego Konserwatora Zabytków, Powiatowego Inspektora Sanitarnego, Okręgowego Inspektora Pracy i ewentualnie przez inne instytucje, jeśli będzie to wymagane do opracowania dokumentacji projektowej.</w:t>
      </w:r>
    </w:p>
    <w:p w14:paraId="47BAA31D" w14:textId="77777777" w:rsidR="009C6FC3" w:rsidRPr="00266360" w:rsidRDefault="009C6FC3" w:rsidP="00266360">
      <w:pPr>
        <w:spacing w:after="0" w:line="360" w:lineRule="auto"/>
        <w:jc w:val="both"/>
        <w:rPr>
          <w:rFonts w:ascii="Century Gothic" w:hAnsi="Century Gothic" w:cs="Arial"/>
          <w:color w:val="000000"/>
        </w:rPr>
      </w:pPr>
      <w:r w:rsidRPr="00266360">
        <w:rPr>
          <w:rFonts w:ascii="Century Gothic" w:hAnsi="Century Gothic" w:cs="Arial"/>
          <w:color w:val="000000"/>
        </w:rPr>
        <w:t xml:space="preserve">Wykonawca w imieniu i na rzecz Zamawiającego uzyska warunki techniczne przyłączenia do sieci: wodociągowej, kanalizacji sanitarnej, kanalizacji deszczowej, energetycznej, ciepłowniczej, telekomunikacyjnej w zakresie, jaki będzie niezbędny </w:t>
      </w:r>
      <w:r w:rsidRPr="00266360">
        <w:rPr>
          <w:rFonts w:ascii="Century Gothic" w:hAnsi="Century Gothic" w:cs="Arial"/>
          <w:color w:val="000000"/>
        </w:rPr>
        <w:lastRenderedPageBreak/>
        <w:t xml:space="preserve">do opracowania dokumentacji projektowej oraz uzgodni projekty z właścicielami lub gestorami poszczególnych sieci (koszty uzyskania warunków technicznych oraz uzgodnień ponosi Wykonawca). Wykonawca przeprowadzi </w:t>
      </w:r>
      <w:proofErr w:type="spellStart"/>
      <w:r w:rsidRPr="00266360">
        <w:rPr>
          <w:rFonts w:ascii="Century Gothic" w:hAnsi="Century Gothic" w:cs="Arial"/>
          <w:color w:val="000000"/>
        </w:rPr>
        <w:t>wideoinspekcję</w:t>
      </w:r>
      <w:proofErr w:type="spellEnd"/>
      <w:r w:rsidRPr="00266360">
        <w:rPr>
          <w:rFonts w:ascii="Century Gothic" w:hAnsi="Century Gothic" w:cs="Arial"/>
          <w:color w:val="000000"/>
        </w:rPr>
        <w:t xml:space="preserve"> istniejącego przyłącza kanalizacji sanitarnej w celu oceny jego drożności, a w przypadku stwierdzenia zapadnięć, uskoków lub przerośnięcia przez korzenie drzew zaprojektuje nowe przyłącze kanalizacji sanitarnej lub remont istniejącego przyłącza. </w:t>
      </w:r>
    </w:p>
    <w:p w14:paraId="5E106F84"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rPr>
        <w:t>Na etapie projektowania Wykonawca zobowiązany jest do dokonywania niezbędnych bieżących</w:t>
      </w:r>
      <w:r w:rsidRPr="00266360">
        <w:rPr>
          <w:rFonts w:ascii="Century Gothic" w:hAnsi="Century Gothic" w:cs="Arial"/>
          <w:spacing w:val="-11"/>
        </w:rPr>
        <w:t xml:space="preserve"> </w:t>
      </w:r>
      <w:r w:rsidRPr="00266360">
        <w:rPr>
          <w:rFonts w:ascii="Century Gothic" w:hAnsi="Century Gothic" w:cs="Arial"/>
        </w:rPr>
        <w:t>uzgodnień</w:t>
      </w:r>
      <w:r w:rsidRPr="00266360">
        <w:rPr>
          <w:rFonts w:ascii="Century Gothic" w:hAnsi="Century Gothic" w:cs="Arial"/>
          <w:spacing w:val="-11"/>
        </w:rPr>
        <w:t xml:space="preserve"> </w:t>
      </w:r>
      <w:r w:rsidRPr="00266360">
        <w:rPr>
          <w:rFonts w:ascii="Century Gothic" w:hAnsi="Century Gothic" w:cs="Arial"/>
        </w:rPr>
        <w:t>z</w:t>
      </w:r>
      <w:r w:rsidRPr="00266360">
        <w:rPr>
          <w:rFonts w:ascii="Century Gothic" w:hAnsi="Century Gothic" w:cs="Arial"/>
          <w:spacing w:val="-12"/>
        </w:rPr>
        <w:t xml:space="preserve"> </w:t>
      </w:r>
      <w:r w:rsidRPr="00266360">
        <w:rPr>
          <w:rFonts w:ascii="Century Gothic" w:hAnsi="Century Gothic" w:cs="Arial"/>
        </w:rPr>
        <w:t>Zamawiającym</w:t>
      </w:r>
      <w:r w:rsidRPr="00266360">
        <w:rPr>
          <w:rFonts w:ascii="Century Gothic" w:hAnsi="Century Gothic" w:cs="Arial"/>
          <w:spacing w:val="-11"/>
        </w:rPr>
        <w:t xml:space="preserve"> </w:t>
      </w:r>
      <w:r w:rsidRPr="00266360">
        <w:rPr>
          <w:rFonts w:ascii="Century Gothic" w:hAnsi="Century Gothic" w:cs="Arial"/>
        </w:rPr>
        <w:t>dotyczących</w:t>
      </w:r>
      <w:r w:rsidRPr="00266360">
        <w:rPr>
          <w:rFonts w:ascii="Century Gothic" w:hAnsi="Century Gothic" w:cs="Arial"/>
          <w:spacing w:val="-11"/>
        </w:rPr>
        <w:t xml:space="preserve"> </w:t>
      </w:r>
      <w:r w:rsidRPr="00266360">
        <w:rPr>
          <w:rFonts w:ascii="Century Gothic" w:hAnsi="Century Gothic" w:cs="Arial"/>
        </w:rPr>
        <w:t>przedmiotu</w:t>
      </w:r>
      <w:r w:rsidRPr="00266360">
        <w:rPr>
          <w:rFonts w:ascii="Century Gothic" w:hAnsi="Century Gothic" w:cs="Arial"/>
          <w:spacing w:val="-12"/>
        </w:rPr>
        <w:t xml:space="preserve"> </w:t>
      </w:r>
      <w:r w:rsidRPr="00266360">
        <w:rPr>
          <w:rFonts w:ascii="Century Gothic" w:hAnsi="Century Gothic" w:cs="Arial"/>
        </w:rPr>
        <w:t>zamówienia</w:t>
      </w:r>
      <w:r w:rsidRPr="00266360">
        <w:rPr>
          <w:rFonts w:ascii="Century Gothic" w:hAnsi="Century Gothic" w:cs="Arial"/>
          <w:spacing w:val="-11"/>
        </w:rPr>
        <w:t xml:space="preserve"> </w:t>
      </w:r>
      <w:r w:rsidRPr="00266360">
        <w:rPr>
          <w:rFonts w:ascii="Century Gothic" w:hAnsi="Century Gothic" w:cs="Arial"/>
        </w:rPr>
        <w:t>(lokalizacji osprzętu oraz poszczególnych elementów dotyczących każdej z branż, rodzaju zastosowanych materiałów, rozwiązań technologicznych, itp.), a po wykonaniu pełno branżowej</w:t>
      </w:r>
      <w:r w:rsidRPr="00266360">
        <w:rPr>
          <w:rFonts w:ascii="Century Gothic" w:hAnsi="Century Gothic" w:cs="Arial"/>
          <w:spacing w:val="-5"/>
        </w:rPr>
        <w:t xml:space="preserve"> </w:t>
      </w:r>
      <w:r w:rsidRPr="00266360">
        <w:rPr>
          <w:rFonts w:ascii="Century Gothic" w:hAnsi="Century Gothic" w:cs="Arial"/>
        </w:rPr>
        <w:t>dokumentacji</w:t>
      </w:r>
      <w:r w:rsidRPr="00266360">
        <w:rPr>
          <w:rFonts w:ascii="Century Gothic" w:hAnsi="Century Gothic" w:cs="Arial"/>
          <w:spacing w:val="-5"/>
        </w:rPr>
        <w:t xml:space="preserve"> </w:t>
      </w:r>
      <w:r w:rsidRPr="00266360">
        <w:rPr>
          <w:rFonts w:ascii="Century Gothic" w:hAnsi="Century Gothic" w:cs="Arial"/>
        </w:rPr>
        <w:t>projektowej</w:t>
      </w:r>
      <w:r w:rsidRPr="00266360">
        <w:rPr>
          <w:rFonts w:ascii="Century Gothic" w:hAnsi="Century Gothic" w:cs="Arial"/>
          <w:spacing w:val="-5"/>
        </w:rPr>
        <w:t xml:space="preserve"> </w:t>
      </w:r>
      <w:r w:rsidRPr="00266360">
        <w:rPr>
          <w:rFonts w:ascii="Century Gothic" w:hAnsi="Century Gothic" w:cs="Arial"/>
        </w:rPr>
        <w:t>Wykonawca</w:t>
      </w:r>
      <w:r w:rsidRPr="00266360">
        <w:rPr>
          <w:rFonts w:ascii="Century Gothic" w:hAnsi="Century Gothic" w:cs="Arial"/>
          <w:spacing w:val="-5"/>
        </w:rPr>
        <w:t xml:space="preserve"> </w:t>
      </w:r>
      <w:r w:rsidRPr="00266360">
        <w:rPr>
          <w:rFonts w:ascii="Century Gothic" w:hAnsi="Century Gothic" w:cs="Arial"/>
        </w:rPr>
        <w:t>zobowiązany</w:t>
      </w:r>
      <w:r w:rsidRPr="00266360">
        <w:rPr>
          <w:rFonts w:ascii="Century Gothic" w:hAnsi="Century Gothic" w:cs="Arial"/>
          <w:spacing w:val="-6"/>
        </w:rPr>
        <w:t xml:space="preserve"> </w:t>
      </w:r>
      <w:r w:rsidRPr="00266360">
        <w:rPr>
          <w:rFonts w:ascii="Century Gothic" w:hAnsi="Century Gothic" w:cs="Arial"/>
        </w:rPr>
        <w:t>jest</w:t>
      </w:r>
      <w:r w:rsidRPr="00266360">
        <w:rPr>
          <w:rFonts w:ascii="Century Gothic" w:hAnsi="Century Gothic" w:cs="Arial"/>
          <w:spacing w:val="-6"/>
        </w:rPr>
        <w:t xml:space="preserve"> </w:t>
      </w:r>
      <w:r w:rsidRPr="00266360">
        <w:rPr>
          <w:rFonts w:ascii="Century Gothic" w:hAnsi="Century Gothic" w:cs="Arial"/>
        </w:rPr>
        <w:t>do</w:t>
      </w:r>
      <w:r w:rsidRPr="00266360">
        <w:rPr>
          <w:rFonts w:ascii="Century Gothic" w:hAnsi="Century Gothic" w:cs="Arial"/>
          <w:spacing w:val="-6"/>
        </w:rPr>
        <w:t xml:space="preserve"> </w:t>
      </w:r>
      <w:r w:rsidRPr="00266360">
        <w:rPr>
          <w:rFonts w:ascii="Century Gothic" w:hAnsi="Century Gothic" w:cs="Arial"/>
        </w:rPr>
        <w:t>przedłożenia</w:t>
      </w:r>
      <w:r w:rsidRPr="00266360">
        <w:rPr>
          <w:rFonts w:ascii="Century Gothic" w:hAnsi="Century Gothic" w:cs="Arial"/>
          <w:spacing w:val="-5"/>
        </w:rPr>
        <w:t xml:space="preserve"> </w:t>
      </w:r>
      <w:r w:rsidRPr="00266360">
        <w:rPr>
          <w:rFonts w:ascii="Century Gothic" w:hAnsi="Century Gothic" w:cs="Arial"/>
        </w:rPr>
        <w:t>tego projektu</w:t>
      </w:r>
      <w:r w:rsidRPr="00266360">
        <w:rPr>
          <w:rFonts w:ascii="Century Gothic" w:hAnsi="Century Gothic" w:cs="Arial"/>
          <w:spacing w:val="39"/>
        </w:rPr>
        <w:t xml:space="preserve"> </w:t>
      </w:r>
      <w:r w:rsidRPr="00266360">
        <w:rPr>
          <w:rFonts w:ascii="Century Gothic" w:hAnsi="Century Gothic" w:cs="Arial"/>
        </w:rPr>
        <w:t>Zamawiającemu</w:t>
      </w:r>
      <w:r w:rsidRPr="00266360">
        <w:rPr>
          <w:rFonts w:ascii="Century Gothic" w:hAnsi="Century Gothic" w:cs="Arial"/>
          <w:spacing w:val="39"/>
        </w:rPr>
        <w:t xml:space="preserve"> </w:t>
      </w:r>
      <w:r w:rsidRPr="00266360">
        <w:rPr>
          <w:rFonts w:ascii="Century Gothic" w:hAnsi="Century Gothic" w:cs="Arial"/>
        </w:rPr>
        <w:t>do</w:t>
      </w:r>
      <w:r w:rsidRPr="00266360">
        <w:rPr>
          <w:rFonts w:ascii="Century Gothic" w:hAnsi="Century Gothic" w:cs="Arial"/>
          <w:spacing w:val="39"/>
        </w:rPr>
        <w:t xml:space="preserve"> </w:t>
      </w:r>
      <w:r w:rsidRPr="00266360">
        <w:rPr>
          <w:rFonts w:ascii="Century Gothic" w:hAnsi="Century Gothic" w:cs="Arial"/>
        </w:rPr>
        <w:t>akceptacji.</w:t>
      </w:r>
      <w:r w:rsidRPr="00266360">
        <w:rPr>
          <w:rFonts w:ascii="Century Gothic" w:hAnsi="Century Gothic" w:cs="Arial"/>
          <w:spacing w:val="39"/>
        </w:rPr>
        <w:t xml:space="preserve"> </w:t>
      </w:r>
      <w:r w:rsidRPr="00266360">
        <w:rPr>
          <w:rFonts w:ascii="Century Gothic" w:hAnsi="Century Gothic" w:cs="Arial"/>
        </w:rPr>
        <w:t>W</w:t>
      </w:r>
      <w:r w:rsidRPr="00266360">
        <w:rPr>
          <w:rFonts w:ascii="Century Gothic" w:hAnsi="Century Gothic" w:cs="Arial"/>
          <w:spacing w:val="38"/>
        </w:rPr>
        <w:t xml:space="preserve"> </w:t>
      </w:r>
      <w:r w:rsidRPr="00266360">
        <w:rPr>
          <w:rFonts w:ascii="Century Gothic" w:hAnsi="Century Gothic" w:cs="Arial"/>
        </w:rPr>
        <w:t>razie</w:t>
      </w:r>
      <w:r w:rsidRPr="00266360">
        <w:rPr>
          <w:rFonts w:ascii="Century Gothic" w:hAnsi="Century Gothic" w:cs="Arial"/>
          <w:spacing w:val="39"/>
        </w:rPr>
        <w:t xml:space="preserve"> </w:t>
      </w:r>
      <w:r w:rsidRPr="00266360">
        <w:rPr>
          <w:rFonts w:ascii="Century Gothic" w:hAnsi="Century Gothic" w:cs="Arial"/>
        </w:rPr>
        <w:t>stwierdzenia</w:t>
      </w:r>
      <w:r w:rsidRPr="00266360">
        <w:rPr>
          <w:rFonts w:ascii="Century Gothic" w:hAnsi="Century Gothic" w:cs="Arial"/>
          <w:spacing w:val="38"/>
        </w:rPr>
        <w:t xml:space="preserve"> </w:t>
      </w:r>
      <w:r w:rsidRPr="00266360">
        <w:rPr>
          <w:rFonts w:ascii="Century Gothic" w:hAnsi="Century Gothic" w:cs="Arial"/>
        </w:rPr>
        <w:t>wad</w:t>
      </w:r>
      <w:r w:rsidRPr="00266360">
        <w:rPr>
          <w:rFonts w:ascii="Century Gothic" w:hAnsi="Century Gothic" w:cs="Arial"/>
          <w:spacing w:val="39"/>
        </w:rPr>
        <w:t xml:space="preserve"> </w:t>
      </w:r>
      <w:r w:rsidRPr="00266360">
        <w:rPr>
          <w:rFonts w:ascii="Century Gothic" w:hAnsi="Century Gothic" w:cs="Arial"/>
        </w:rPr>
        <w:t>lub</w:t>
      </w:r>
      <w:r w:rsidRPr="00266360">
        <w:rPr>
          <w:rFonts w:ascii="Century Gothic" w:hAnsi="Century Gothic" w:cs="Arial"/>
          <w:spacing w:val="39"/>
        </w:rPr>
        <w:t xml:space="preserve"> </w:t>
      </w:r>
      <w:r w:rsidRPr="00266360">
        <w:rPr>
          <w:rFonts w:ascii="Century Gothic" w:hAnsi="Century Gothic" w:cs="Arial"/>
        </w:rPr>
        <w:t xml:space="preserve">usterek </w:t>
      </w:r>
      <w:r w:rsidRPr="00266360">
        <w:rPr>
          <w:rFonts w:ascii="Century Gothic" w:hAnsi="Century Gothic" w:cs="Arial"/>
          <w:spacing w:val="-2"/>
        </w:rPr>
        <w:t>w</w:t>
      </w:r>
      <w:r w:rsidRPr="00266360">
        <w:rPr>
          <w:rFonts w:ascii="Century Gothic" w:hAnsi="Century Gothic" w:cs="Arial"/>
          <w:spacing w:val="-10"/>
        </w:rPr>
        <w:t xml:space="preserve"> </w:t>
      </w:r>
      <w:r w:rsidRPr="00266360">
        <w:rPr>
          <w:rFonts w:ascii="Century Gothic" w:hAnsi="Century Gothic" w:cs="Arial"/>
          <w:spacing w:val="-2"/>
        </w:rPr>
        <w:t>przekazanej</w:t>
      </w:r>
      <w:r w:rsidRPr="00266360">
        <w:rPr>
          <w:rFonts w:ascii="Century Gothic" w:hAnsi="Century Gothic" w:cs="Arial"/>
          <w:spacing w:val="-8"/>
        </w:rPr>
        <w:t xml:space="preserve"> </w:t>
      </w:r>
      <w:r w:rsidRPr="00266360">
        <w:rPr>
          <w:rFonts w:ascii="Century Gothic" w:hAnsi="Century Gothic" w:cs="Arial"/>
          <w:spacing w:val="-2"/>
        </w:rPr>
        <w:t>dokumentacji,</w:t>
      </w:r>
      <w:r w:rsidRPr="00266360">
        <w:rPr>
          <w:rFonts w:ascii="Century Gothic" w:hAnsi="Century Gothic" w:cs="Arial"/>
          <w:spacing w:val="-11"/>
        </w:rPr>
        <w:t xml:space="preserve"> </w:t>
      </w:r>
      <w:r w:rsidRPr="00266360">
        <w:rPr>
          <w:rFonts w:ascii="Century Gothic" w:hAnsi="Century Gothic" w:cs="Arial"/>
          <w:spacing w:val="-2"/>
        </w:rPr>
        <w:t>za</w:t>
      </w:r>
      <w:r w:rsidRPr="00266360">
        <w:rPr>
          <w:rFonts w:ascii="Century Gothic" w:hAnsi="Century Gothic" w:cs="Arial"/>
          <w:spacing w:val="-10"/>
        </w:rPr>
        <w:t xml:space="preserve"> </w:t>
      </w:r>
      <w:r w:rsidRPr="00266360">
        <w:rPr>
          <w:rFonts w:ascii="Century Gothic" w:hAnsi="Century Gothic" w:cs="Arial"/>
          <w:spacing w:val="-2"/>
        </w:rPr>
        <w:t>które</w:t>
      </w:r>
      <w:r w:rsidRPr="00266360">
        <w:rPr>
          <w:rFonts w:ascii="Century Gothic" w:hAnsi="Century Gothic" w:cs="Arial"/>
          <w:spacing w:val="-12"/>
        </w:rPr>
        <w:t xml:space="preserve"> </w:t>
      </w:r>
      <w:r w:rsidRPr="00266360">
        <w:rPr>
          <w:rFonts w:ascii="Century Gothic" w:hAnsi="Century Gothic" w:cs="Arial"/>
          <w:spacing w:val="-2"/>
        </w:rPr>
        <w:t>Wykonawca</w:t>
      </w:r>
      <w:r w:rsidRPr="00266360">
        <w:rPr>
          <w:rFonts w:ascii="Century Gothic" w:hAnsi="Century Gothic" w:cs="Arial"/>
          <w:spacing w:val="-12"/>
        </w:rPr>
        <w:t xml:space="preserve"> </w:t>
      </w:r>
      <w:r w:rsidRPr="00266360">
        <w:rPr>
          <w:rFonts w:ascii="Century Gothic" w:hAnsi="Century Gothic" w:cs="Arial"/>
          <w:spacing w:val="-2"/>
        </w:rPr>
        <w:t>odpowiada,</w:t>
      </w:r>
      <w:r w:rsidRPr="00266360">
        <w:rPr>
          <w:rFonts w:ascii="Century Gothic" w:hAnsi="Century Gothic" w:cs="Arial"/>
          <w:spacing w:val="-9"/>
        </w:rPr>
        <w:t xml:space="preserve"> </w:t>
      </w:r>
      <w:r w:rsidRPr="00266360">
        <w:rPr>
          <w:rFonts w:ascii="Century Gothic" w:hAnsi="Century Gothic" w:cs="Arial"/>
          <w:spacing w:val="-2"/>
        </w:rPr>
        <w:t>Zamawiający</w:t>
      </w:r>
      <w:r w:rsidRPr="00266360">
        <w:rPr>
          <w:rFonts w:ascii="Century Gothic" w:hAnsi="Century Gothic" w:cs="Arial"/>
          <w:spacing w:val="-9"/>
        </w:rPr>
        <w:t xml:space="preserve"> </w:t>
      </w:r>
      <w:r w:rsidRPr="00266360">
        <w:rPr>
          <w:rFonts w:ascii="Century Gothic" w:hAnsi="Century Gothic" w:cs="Arial"/>
          <w:spacing w:val="-2"/>
        </w:rPr>
        <w:t>jest</w:t>
      </w:r>
      <w:r w:rsidRPr="00266360">
        <w:rPr>
          <w:rFonts w:ascii="Century Gothic" w:hAnsi="Century Gothic" w:cs="Arial"/>
          <w:spacing w:val="-8"/>
        </w:rPr>
        <w:t xml:space="preserve"> </w:t>
      </w:r>
      <w:r w:rsidRPr="00266360">
        <w:rPr>
          <w:rFonts w:ascii="Century Gothic" w:hAnsi="Century Gothic" w:cs="Arial"/>
          <w:spacing w:val="-2"/>
        </w:rPr>
        <w:t xml:space="preserve">uprawniony </w:t>
      </w:r>
      <w:r w:rsidRPr="00266360">
        <w:rPr>
          <w:rFonts w:ascii="Century Gothic" w:hAnsi="Century Gothic" w:cs="Arial"/>
        </w:rPr>
        <w:t xml:space="preserve">do żądania poprawienia tej dokumentacji w trybie niezwłocznym. Wykonawca nie może </w:t>
      </w:r>
      <w:r w:rsidRPr="00266360">
        <w:rPr>
          <w:rFonts w:ascii="Century Gothic" w:hAnsi="Century Gothic" w:cs="Arial"/>
          <w:spacing w:val="-2"/>
        </w:rPr>
        <w:t>odmówić</w:t>
      </w:r>
      <w:r w:rsidRPr="00266360">
        <w:rPr>
          <w:rFonts w:ascii="Century Gothic" w:hAnsi="Century Gothic" w:cs="Arial"/>
          <w:spacing w:val="-10"/>
        </w:rPr>
        <w:t xml:space="preserve"> </w:t>
      </w:r>
      <w:r w:rsidRPr="00266360">
        <w:rPr>
          <w:rFonts w:ascii="Century Gothic" w:hAnsi="Century Gothic" w:cs="Arial"/>
          <w:spacing w:val="-2"/>
        </w:rPr>
        <w:t>poprawienia</w:t>
      </w:r>
      <w:r w:rsidRPr="00266360">
        <w:rPr>
          <w:rFonts w:ascii="Century Gothic" w:hAnsi="Century Gothic" w:cs="Arial"/>
          <w:spacing w:val="-11"/>
        </w:rPr>
        <w:t xml:space="preserve"> </w:t>
      </w:r>
      <w:r w:rsidRPr="00266360">
        <w:rPr>
          <w:rFonts w:ascii="Century Gothic" w:hAnsi="Century Gothic" w:cs="Arial"/>
          <w:spacing w:val="-2"/>
        </w:rPr>
        <w:t>wykonanej</w:t>
      </w:r>
      <w:r w:rsidRPr="00266360">
        <w:rPr>
          <w:rFonts w:ascii="Century Gothic" w:hAnsi="Century Gothic" w:cs="Arial"/>
          <w:spacing w:val="-9"/>
        </w:rPr>
        <w:t xml:space="preserve"> </w:t>
      </w:r>
      <w:r w:rsidRPr="00266360">
        <w:rPr>
          <w:rFonts w:ascii="Century Gothic" w:hAnsi="Century Gothic" w:cs="Arial"/>
          <w:spacing w:val="-2"/>
        </w:rPr>
        <w:t>dokumentacji</w:t>
      </w:r>
      <w:r w:rsidRPr="00266360">
        <w:rPr>
          <w:rFonts w:ascii="Century Gothic" w:hAnsi="Century Gothic" w:cs="Arial"/>
          <w:spacing w:val="-11"/>
        </w:rPr>
        <w:t xml:space="preserve"> </w:t>
      </w:r>
      <w:r w:rsidRPr="00266360">
        <w:rPr>
          <w:rFonts w:ascii="Century Gothic" w:hAnsi="Century Gothic" w:cs="Arial"/>
          <w:spacing w:val="-2"/>
        </w:rPr>
        <w:t>w</w:t>
      </w:r>
      <w:r w:rsidRPr="00266360">
        <w:rPr>
          <w:rFonts w:ascii="Century Gothic" w:hAnsi="Century Gothic" w:cs="Arial"/>
          <w:spacing w:val="-14"/>
        </w:rPr>
        <w:t xml:space="preserve"> </w:t>
      </w:r>
      <w:r w:rsidRPr="00266360">
        <w:rPr>
          <w:rFonts w:ascii="Century Gothic" w:hAnsi="Century Gothic" w:cs="Arial"/>
          <w:spacing w:val="-2"/>
        </w:rPr>
        <w:t>zakresie</w:t>
      </w:r>
      <w:r w:rsidRPr="00266360">
        <w:rPr>
          <w:rFonts w:ascii="Century Gothic" w:hAnsi="Century Gothic" w:cs="Arial"/>
          <w:spacing w:val="-10"/>
        </w:rPr>
        <w:t xml:space="preserve"> </w:t>
      </w:r>
      <w:r w:rsidRPr="00266360">
        <w:rPr>
          <w:rFonts w:ascii="Century Gothic" w:hAnsi="Century Gothic" w:cs="Arial"/>
          <w:spacing w:val="-2"/>
        </w:rPr>
        <w:t>wad</w:t>
      </w:r>
      <w:r w:rsidRPr="00266360">
        <w:rPr>
          <w:rFonts w:ascii="Century Gothic" w:hAnsi="Century Gothic" w:cs="Arial"/>
          <w:spacing w:val="-11"/>
        </w:rPr>
        <w:t xml:space="preserve"> </w:t>
      </w:r>
      <w:r w:rsidRPr="00266360">
        <w:rPr>
          <w:rFonts w:ascii="Century Gothic" w:hAnsi="Century Gothic" w:cs="Arial"/>
          <w:spacing w:val="-2"/>
        </w:rPr>
        <w:t>i</w:t>
      </w:r>
      <w:r w:rsidRPr="00266360">
        <w:rPr>
          <w:rFonts w:ascii="Century Gothic" w:hAnsi="Century Gothic" w:cs="Arial"/>
          <w:spacing w:val="-14"/>
        </w:rPr>
        <w:t xml:space="preserve"> </w:t>
      </w:r>
      <w:r w:rsidRPr="00266360">
        <w:rPr>
          <w:rFonts w:ascii="Century Gothic" w:hAnsi="Century Gothic" w:cs="Arial"/>
          <w:spacing w:val="-2"/>
        </w:rPr>
        <w:t>usterek.</w:t>
      </w:r>
      <w:r w:rsidRPr="00266360">
        <w:rPr>
          <w:rFonts w:ascii="Century Gothic" w:hAnsi="Century Gothic" w:cs="Arial"/>
          <w:spacing w:val="-13"/>
        </w:rPr>
        <w:t xml:space="preserve"> </w:t>
      </w:r>
      <w:r w:rsidRPr="00266360">
        <w:rPr>
          <w:rFonts w:ascii="Century Gothic" w:hAnsi="Century Gothic" w:cs="Arial"/>
          <w:spacing w:val="-2"/>
        </w:rPr>
        <w:t>Wykonawca</w:t>
      </w:r>
      <w:r w:rsidRPr="00266360">
        <w:rPr>
          <w:rFonts w:ascii="Century Gothic" w:hAnsi="Century Gothic" w:cs="Arial"/>
          <w:spacing w:val="-10"/>
        </w:rPr>
        <w:t xml:space="preserve"> </w:t>
      </w:r>
      <w:r w:rsidRPr="00266360">
        <w:rPr>
          <w:rFonts w:ascii="Century Gothic" w:hAnsi="Century Gothic" w:cs="Arial"/>
          <w:spacing w:val="-2"/>
        </w:rPr>
        <w:t xml:space="preserve">ponosi </w:t>
      </w:r>
      <w:r w:rsidRPr="00266360">
        <w:rPr>
          <w:rFonts w:ascii="Century Gothic" w:hAnsi="Century Gothic" w:cs="Arial"/>
          <w:spacing w:val="-6"/>
        </w:rPr>
        <w:t xml:space="preserve">odpowiedzialność za rozwiązania projektowe zastosowane w opracowanej pełno branżowej </w:t>
      </w:r>
      <w:r w:rsidRPr="00266360">
        <w:rPr>
          <w:rFonts w:ascii="Century Gothic" w:hAnsi="Century Gothic" w:cs="Arial"/>
        </w:rPr>
        <w:t>dokumentacji projektowej.</w:t>
      </w:r>
    </w:p>
    <w:p w14:paraId="37930EF1"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rPr>
        <w:t>Do obowiązków Wykonawcy należy pozyskanie i weryfikacja wszystkich danych niezbędnych</w:t>
      </w:r>
      <w:r w:rsidRPr="00266360">
        <w:rPr>
          <w:rFonts w:ascii="Century Gothic" w:hAnsi="Century Gothic" w:cs="Arial"/>
          <w:spacing w:val="79"/>
        </w:rPr>
        <w:t xml:space="preserve"> </w:t>
      </w:r>
      <w:r w:rsidRPr="00266360">
        <w:rPr>
          <w:rFonts w:ascii="Century Gothic" w:hAnsi="Century Gothic" w:cs="Arial"/>
        </w:rPr>
        <w:t>do</w:t>
      </w:r>
      <w:r w:rsidRPr="00266360">
        <w:rPr>
          <w:rFonts w:ascii="Century Gothic" w:hAnsi="Century Gothic" w:cs="Arial"/>
          <w:spacing w:val="79"/>
        </w:rPr>
        <w:t xml:space="preserve"> </w:t>
      </w:r>
      <w:r w:rsidRPr="00266360">
        <w:rPr>
          <w:rFonts w:ascii="Century Gothic" w:hAnsi="Century Gothic" w:cs="Arial"/>
        </w:rPr>
        <w:t>prawidłowego</w:t>
      </w:r>
      <w:r w:rsidRPr="00266360">
        <w:rPr>
          <w:rFonts w:ascii="Century Gothic" w:hAnsi="Century Gothic" w:cs="Arial"/>
          <w:spacing w:val="79"/>
        </w:rPr>
        <w:t xml:space="preserve"> </w:t>
      </w:r>
      <w:r w:rsidRPr="00266360">
        <w:rPr>
          <w:rFonts w:ascii="Century Gothic" w:hAnsi="Century Gothic" w:cs="Arial"/>
        </w:rPr>
        <w:t>zaprojektowania</w:t>
      </w:r>
      <w:r w:rsidRPr="00266360">
        <w:rPr>
          <w:rFonts w:ascii="Century Gothic" w:hAnsi="Century Gothic" w:cs="Arial"/>
          <w:spacing w:val="77"/>
        </w:rPr>
        <w:t xml:space="preserve"> </w:t>
      </w:r>
      <w:r w:rsidRPr="00266360">
        <w:rPr>
          <w:rFonts w:ascii="Century Gothic" w:hAnsi="Century Gothic" w:cs="Arial"/>
        </w:rPr>
        <w:t>i</w:t>
      </w:r>
      <w:r w:rsidRPr="00266360">
        <w:rPr>
          <w:rFonts w:ascii="Century Gothic" w:hAnsi="Century Gothic" w:cs="Arial"/>
          <w:spacing w:val="79"/>
        </w:rPr>
        <w:t> </w:t>
      </w:r>
      <w:r w:rsidRPr="00266360">
        <w:rPr>
          <w:rFonts w:ascii="Century Gothic" w:hAnsi="Century Gothic" w:cs="Arial"/>
        </w:rPr>
        <w:t>wykonania</w:t>
      </w:r>
      <w:r w:rsidRPr="00266360">
        <w:rPr>
          <w:rFonts w:ascii="Century Gothic" w:hAnsi="Century Gothic" w:cs="Arial"/>
          <w:spacing w:val="79"/>
        </w:rPr>
        <w:t xml:space="preserve"> </w:t>
      </w:r>
      <w:r w:rsidRPr="00266360">
        <w:rPr>
          <w:rFonts w:ascii="Century Gothic" w:hAnsi="Century Gothic" w:cs="Arial"/>
        </w:rPr>
        <w:t>przedmiotu</w:t>
      </w:r>
      <w:r w:rsidRPr="00266360">
        <w:rPr>
          <w:rFonts w:ascii="Century Gothic" w:hAnsi="Century Gothic" w:cs="Arial"/>
          <w:spacing w:val="80"/>
        </w:rPr>
        <w:t xml:space="preserve"> </w:t>
      </w:r>
      <w:r w:rsidRPr="00266360">
        <w:rPr>
          <w:rFonts w:ascii="Century Gothic" w:hAnsi="Century Gothic" w:cs="Arial"/>
        </w:rPr>
        <w:t>zamówienia, a w szczególności:</w:t>
      </w:r>
    </w:p>
    <w:p w14:paraId="1FB11449" w14:textId="77777777" w:rsidR="009C6FC3" w:rsidRPr="00266360" w:rsidRDefault="009C6FC3" w:rsidP="00266360">
      <w:pPr>
        <w:pStyle w:val="Akapitzlist"/>
        <w:widowControl w:val="0"/>
        <w:numPr>
          <w:ilvl w:val="0"/>
          <w:numId w:val="39"/>
        </w:numPr>
        <w:tabs>
          <w:tab w:val="left" w:pos="360"/>
        </w:tabs>
        <w:autoSpaceDE w:val="0"/>
        <w:autoSpaceDN w:val="0"/>
        <w:spacing w:after="0" w:line="360" w:lineRule="auto"/>
        <w:ind w:left="0" w:hanging="360"/>
        <w:contextualSpacing w:val="0"/>
        <w:jc w:val="both"/>
        <w:rPr>
          <w:rFonts w:ascii="Century Gothic" w:hAnsi="Century Gothic" w:cs="Arial"/>
          <w:color w:val="000000"/>
        </w:rPr>
      </w:pPr>
      <w:r w:rsidRPr="00266360">
        <w:rPr>
          <w:rFonts w:ascii="Century Gothic" w:hAnsi="Century Gothic" w:cs="Arial"/>
        </w:rPr>
        <w:t>wykonanie</w:t>
      </w:r>
      <w:r w:rsidRPr="00266360">
        <w:rPr>
          <w:rFonts w:ascii="Century Gothic" w:hAnsi="Century Gothic" w:cs="Arial"/>
          <w:spacing w:val="-10"/>
        </w:rPr>
        <w:t xml:space="preserve"> </w:t>
      </w:r>
      <w:r w:rsidRPr="00266360">
        <w:rPr>
          <w:rFonts w:ascii="Century Gothic" w:hAnsi="Century Gothic" w:cs="Arial"/>
        </w:rPr>
        <w:t>niezbędnych</w:t>
      </w:r>
      <w:r w:rsidRPr="00266360">
        <w:rPr>
          <w:rFonts w:ascii="Century Gothic" w:hAnsi="Century Gothic" w:cs="Arial"/>
          <w:spacing w:val="-10"/>
        </w:rPr>
        <w:t xml:space="preserve"> </w:t>
      </w:r>
      <w:r w:rsidRPr="00266360">
        <w:rPr>
          <w:rFonts w:ascii="Century Gothic" w:hAnsi="Century Gothic" w:cs="Arial"/>
        </w:rPr>
        <w:t>opinii</w:t>
      </w:r>
      <w:r w:rsidRPr="00266360">
        <w:rPr>
          <w:rFonts w:ascii="Century Gothic" w:hAnsi="Century Gothic" w:cs="Arial"/>
          <w:spacing w:val="-11"/>
        </w:rPr>
        <w:t xml:space="preserve"> </w:t>
      </w:r>
      <w:r w:rsidRPr="00266360">
        <w:rPr>
          <w:rFonts w:ascii="Century Gothic" w:hAnsi="Century Gothic" w:cs="Arial"/>
        </w:rPr>
        <w:t>i</w:t>
      </w:r>
      <w:r w:rsidRPr="00266360">
        <w:rPr>
          <w:rFonts w:ascii="Century Gothic" w:hAnsi="Century Gothic" w:cs="Arial"/>
          <w:spacing w:val="-12"/>
        </w:rPr>
        <w:t xml:space="preserve"> </w:t>
      </w:r>
      <w:r w:rsidRPr="00266360">
        <w:rPr>
          <w:rFonts w:ascii="Century Gothic" w:hAnsi="Century Gothic" w:cs="Arial"/>
        </w:rPr>
        <w:t>ekspertyz,</w:t>
      </w:r>
      <w:r w:rsidRPr="00266360">
        <w:rPr>
          <w:rFonts w:ascii="Century Gothic" w:hAnsi="Century Gothic" w:cs="Arial"/>
          <w:spacing w:val="-11"/>
        </w:rPr>
        <w:t xml:space="preserve"> </w:t>
      </w:r>
      <w:r w:rsidRPr="00266360">
        <w:rPr>
          <w:rFonts w:ascii="Century Gothic" w:hAnsi="Century Gothic" w:cs="Arial"/>
        </w:rPr>
        <w:t>inwentaryzacji</w:t>
      </w:r>
      <w:r w:rsidRPr="00266360">
        <w:rPr>
          <w:rFonts w:ascii="Century Gothic" w:hAnsi="Century Gothic" w:cs="Arial"/>
          <w:spacing w:val="-12"/>
        </w:rPr>
        <w:t xml:space="preserve"> </w:t>
      </w:r>
      <w:r w:rsidRPr="00266360">
        <w:rPr>
          <w:rFonts w:ascii="Century Gothic" w:hAnsi="Century Gothic" w:cs="Arial"/>
        </w:rPr>
        <w:t xml:space="preserve">architektoniczno-budowlanych, inwentaryzacji istniejących urządzeń, </w:t>
      </w:r>
      <w:r w:rsidRPr="00266360">
        <w:rPr>
          <w:rFonts w:ascii="Century Gothic" w:hAnsi="Century Gothic" w:cs="Arial"/>
          <w:color w:val="000000"/>
        </w:rPr>
        <w:t>przyłączy i sieci w zakresie potrzebnym dla sporządzenia</w:t>
      </w:r>
      <w:r w:rsidRPr="00266360">
        <w:rPr>
          <w:rFonts w:ascii="Century Gothic" w:hAnsi="Century Gothic" w:cs="Arial"/>
          <w:color w:val="000000"/>
          <w:spacing w:val="31"/>
        </w:rPr>
        <w:t xml:space="preserve"> </w:t>
      </w:r>
      <w:r w:rsidRPr="00266360">
        <w:rPr>
          <w:rFonts w:ascii="Century Gothic" w:hAnsi="Century Gothic" w:cs="Arial"/>
          <w:color w:val="000000"/>
        </w:rPr>
        <w:t>dokumentacji</w:t>
      </w:r>
      <w:r w:rsidRPr="00266360">
        <w:rPr>
          <w:rFonts w:ascii="Century Gothic" w:hAnsi="Century Gothic" w:cs="Arial"/>
          <w:color w:val="000000"/>
          <w:spacing w:val="30"/>
        </w:rPr>
        <w:t xml:space="preserve"> </w:t>
      </w:r>
      <w:r w:rsidRPr="00266360">
        <w:rPr>
          <w:rFonts w:ascii="Century Gothic" w:hAnsi="Century Gothic" w:cs="Arial"/>
          <w:color w:val="000000"/>
        </w:rPr>
        <w:t>projektowej</w:t>
      </w:r>
      <w:r w:rsidRPr="00266360">
        <w:rPr>
          <w:rFonts w:ascii="Century Gothic" w:hAnsi="Century Gothic" w:cs="Arial"/>
          <w:color w:val="000000"/>
          <w:spacing w:val="32"/>
        </w:rPr>
        <w:t xml:space="preserve"> </w:t>
      </w:r>
      <w:r w:rsidRPr="00266360">
        <w:rPr>
          <w:rFonts w:ascii="Century Gothic" w:hAnsi="Century Gothic" w:cs="Arial"/>
          <w:color w:val="000000"/>
        </w:rPr>
        <w:t>i</w:t>
      </w:r>
      <w:r w:rsidRPr="00266360">
        <w:rPr>
          <w:rFonts w:ascii="Century Gothic" w:hAnsi="Century Gothic" w:cs="Arial"/>
          <w:color w:val="000000"/>
          <w:spacing w:val="30"/>
        </w:rPr>
        <w:t xml:space="preserve"> </w:t>
      </w:r>
      <w:r w:rsidRPr="00266360">
        <w:rPr>
          <w:rFonts w:ascii="Century Gothic" w:hAnsi="Century Gothic" w:cs="Arial"/>
          <w:color w:val="000000"/>
        </w:rPr>
        <w:t>uzyskania</w:t>
      </w:r>
      <w:r w:rsidRPr="00266360">
        <w:rPr>
          <w:rFonts w:ascii="Century Gothic" w:hAnsi="Century Gothic" w:cs="Arial"/>
          <w:color w:val="000000"/>
          <w:spacing w:val="31"/>
        </w:rPr>
        <w:t xml:space="preserve"> </w:t>
      </w:r>
      <w:r w:rsidRPr="00266360">
        <w:rPr>
          <w:rFonts w:ascii="Century Gothic" w:hAnsi="Century Gothic" w:cs="Arial"/>
          <w:color w:val="000000"/>
        </w:rPr>
        <w:t>wszystkich</w:t>
      </w:r>
      <w:r w:rsidRPr="00266360">
        <w:rPr>
          <w:rFonts w:ascii="Century Gothic" w:hAnsi="Century Gothic" w:cs="Arial"/>
          <w:color w:val="000000"/>
          <w:spacing w:val="31"/>
        </w:rPr>
        <w:t xml:space="preserve"> </w:t>
      </w:r>
      <w:r w:rsidRPr="00266360">
        <w:rPr>
          <w:rFonts w:ascii="Century Gothic" w:hAnsi="Century Gothic" w:cs="Arial"/>
          <w:color w:val="000000"/>
        </w:rPr>
        <w:t>niezbędnych</w:t>
      </w:r>
      <w:r w:rsidRPr="00266360">
        <w:rPr>
          <w:rFonts w:ascii="Century Gothic" w:hAnsi="Century Gothic" w:cs="Arial"/>
          <w:color w:val="000000"/>
          <w:spacing w:val="30"/>
        </w:rPr>
        <w:t xml:space="preserve"> </w:t>
      </w:r>
      <w:r w:rsidRPr="00266360">
        <w:rPr>
          <w:rFonts w:ascii="Century Gothic" w:hAnsi="Century Gothic" w:cs="Arial"/>
          <w:color w:val="000000"/>
        </w:rPr>
        <w:t>pozwoleń i</w:t>
      </w:r>
      <w:r w:rsidRPr="00266360">
        <w:rPr>
          <w:rFonts w:ascii="Century Gothic" w:hAnsi="Century Gothic" w:cs="Arial"/>
          <w:color w:val="000000"/>
          <w:spacing w:val="-16"/>
        </w:rPr>
        <w:t xml:space="preserve"> </w:t>
      </w:r>
      <w:r w:rsidRPr="00266360">
        <w:rPr>
          <w:rFonts w:ascii="Century Gothic" w:hAnsi="Century Gothic" w:cs="Arial"/>
          <w:color w:val="000000"/>
        </w:rPr>
        <w:t>decyzji, inwentaryzacji zieleni, ekspertyzy konstrukcyjnej (w szczególności w zakresie konstrukcji i nośności stropów),</w:t>
      </w:r>
    </w:p>
    <w:p w14:paraId="6763FB1A" w14:textId="77777777" w:rsidR="009C6FC3" w:rsidRPr="00266360" w:rsidRDefault="009C6FC3" w:rsidP="00266360">
      <w:pPr>
        <w:pStyle w:val="Akapitzlist"/>
        <w:widowControl w:val="0"/>
        <w:numPr>
          <w:ilvl w:val="0"/>
          <w:numId w:val="39"/>
        </w:numPr>
        <w:tabs>
          <w:tab w:val="left" w:pos="360"/>
        </w:tabs>
        <w:autoSpaceDE w:val="0"/>
        <w:autoSpaceDN w:val="0"/>
        <w:spacing w:after="0" w:line="360" w:lineRule="auto"/>
        <w:ind w:left="0" w:hanging="360"/>
        <w:contextualSpacing w:val="0"/>
        <w:jc w:val="both"/>
        <w:rPr>
          <w:rFonts w:ascii="Century Gothic" w:hAnsi="Century Gothic" w:cs="Arial"/>
          <w:color w:val="000000"/>
        </w:rPr>
      </w:pPr>
      <w:r w:rsidRPr="00266360">
        <w:rPr>
          <w:rFonts w:ascii="Century Gothic" w:hAnsi="Century Gothic" w:cs="Arial"/>
          <w:color w:val="000000"/>
        </w:rPr>
        <w:t>pozyskanie</w:t>
      </w:r>
      <w:r w:rsidRPr="00266360">
        <w:rPr>
          <w:rFonts w:ascii="Century Gothic" w:hAnsi="Century Gothic" w:cs="Arial"/>
          <w:color w:val="000000"/>
          <w:spacing w:val="-8"/>
        </w:rPr>
        <w:t xml:space="preserve"> </w:t>
      </w:r>
      <w:r w:rsidRPr="00266360">
        <w:rPr>
          <w:rFonts w:ascii="Century Gothic" w:hAnsi="Century Gothic" w:cs="Arial"/>
          <w:color w:val="000000"/>
        </w:rPr>
        <w:t>mapy</w:t>
      </w:r>
      <w:r w:rsidRPr="00266360">
        <w:rPr>
          <w:rFonts w:ascii="Century Gothic" w:hAnsi="Century Gothic" w:cs="Arial"/>
          <w:color w:val="000000"/>
          <w:spacing w:val="-4"/>
        </w:rPr>
        <w:t xml:space="preserve"> </w:t>
      </w:r>
      <w:r w:rsidRPr="00266360">
        <w:rPr>
          <w:rFonts w:ascii="Century Gothic" w:hAnsi="Century Gothic" w:cs="Arial"/>
          <w:color w:val="000000"/>
        </w:rPr>
        <w:t>do</w:t>
      </w:r>
      <w:r w:rsidRPr="00266360">
        <w:rPr>
          <w:rFonts w:ascii="Century Gothic" w:hAnsi="Century Gothic" w:cs="Arial"/>
          <w:color w:val="000000"/>
          <w:spacing w:val="-7"/>
        </w:rPr>
        <w:t xml:space="preserve"> </w:t>
      </w:r>
      <w:r w:rsidRPr="00266360">
        <w:rPr>
          <w:rFonts w:ascii="Century Gothic" w:hAnsi="Century Gothic" w:cs="Arial"/>
          <w:color w:val="000000"/>
        </w:rPr>
        <w:t>celów</w:t>
      </w:r>
      <w:r w:rsidRPr="00266360">
        <w:rPr>
          <w:rFonts w:ascii="Century Gothic" w:hAnsi="Century Gothic" w:cs="Arial"/>
          <w:color w:val="000000"/>
          <w:spacing w:val="-6"/>
        </w:rPr>
        <w:t xml:space="preserve"> </w:t>
      </w:r>
      <w:r w:rsidRPr="00266360">
        <w:rPr>
          <w:rFonts w:ascii="Century Gothic" w:hAnsi="Century Gothic" w:cs="Arial"/>
          <w:color w:val="000000"/>
          <w:spacing w:val="-2"/>
        </w:rPr>
        <w:t>projektowych,</w:t>
      </w:r>
    </w:p>
    <w:p w14:paraId="01A4F256" w14:textId="77777777" w:rsidR="009C6FC3" w:rsidRPr="00266360" w:rsidRDefault="009C6FC3" w:rsidP="00266360">
      <w:pPr>
        <w:pStyle w:val="Akapitzlist"/>
        <w:widowControl w:val="0"/>
        <w:numPr>
          <w:ilvl w:val="0"/>
          <w:numId w:val="39"/>
        </w:numPr>
        <w:tabs>
          <w:tab w:val="left" w:pos="360"/>
        </w:tabs>
        <w:autoSpaceDE w:val="0"/>
        <w:autoSpaceDN w:val="0"/>
        <w:spacing w:after="0" w:line="360" w:lineRule="auto"/>
        <w:ind w:left="0" w:hanging="360"/>
        <w:contextualSpacing w:val="0"/>
        <w:jc w:val="both"/>
        <w:rPr>
          <w:rFonts w:ascii="Century Gothic" w:hAnsi="Century Gothic" w:cs="Arial"/>
          <w:color w:val="000000"/>
        </w:rPr>
      </w:pPr>
      <w:r w:rsidRPr="00266360">
        <w:rPr>
          <w:rFonts w:ascii="Century Gothic" w:hAnsi="Century Gothic" w:cs="Arial"/>
          <w:color w:val="000000"/>
        </w:rPr>
        <w:t>opracowanie</w:t>
      </w:r>
      <w:r w:rsidRPr="00266360">
        <w:rPr>
          <w:rFonts w:ascii="Century Gothic" w:hAnsi="Century Gothic" w:cs="Arial"/>
          <w:color w:val="000000"/>
          <w:spacing w:val="-4"/>
        </w:rPr>
        <w:t xml:space="preserve"> </w:t>
      </w:r>
      <w:r w:rsidRPr="00266360">
        <w:rPr>
          <w:rFonts w:ascii="Century Gothic" w:hAnsi="Century Gothic" w:cs="Arial"/>
          <w:color w:val="000000"/>
        </w:rPr>
        <w:t>dokumentacji</w:t>
      </w:r>
      <w:r w:rsidRPr="00266360">
        <w:rPr>
          <w:rFonts w:ascii="Century Gothic" w:hAnsi="Century Gothic" w:cs="Arial"/>
          <w:color w:val="000000"/>
          <w:spacing w:val="-7"/>
        </w:rPr>
        <w:t xml:space="preserve"> </w:t>
      </w:r>
      <w:r w:rsidRPr="00266360">
        <w:rPr>
          <w:rFonts w:ascii="Century Gothic" w:hAnsi="Century Gothic" w:cs="Arial"/>
          <w:color w:val="000000"/>
        </w:rPr>
        <w:t>projektowej</w:t>
      </w:r>
      <w:r w:rsidRPr="00266360">
        <w:rPr>
          <w:rFonts w:ascii="Century Gothic" w:hAnsi="Century Gothic" w:cs="Arial"/>
          <w:color w:val="000000"/>
          <w:spacing w:val="-2"/>
        </w:rPr>
        <w:t xml:space="preserve"> </w:t>
      </w:r>
      <w:r w:rsidRPr="00266360">
        <w:rPr>
          <w:rFonts w:ascii="Century Gothic" w:hAnsi="Century Gothic" w:cs="Arial"/>
          <w:color w:val="000000"/>
        </w:rPr>
        <w:t>w</w:t>
      </w:r>
      <w:r w:rsidRPr="00266360">
        <w:rPr>
          <w:rFonts w:ascii="Century Gothic" w:hAnsi="Century Gothic" w:cs="Arial"/>
          <w:color w:val="000000"/>
          <w:spacing w:val="-7"/>
        </w:rPr>
        <w:t xml:space="preserve"> </w:t>
      </w:r>
      <w:r w:rsidRPr="00266360">
        <w:rPr>
          <w:rFonts w:ascii="Century Gothic" w:hAnsi="Century Gothic" w:cs="Arial"/>
          <w:color w:val="000000"/>
        </w:rPr>
        <w:t>ilości</w:t>
      </w:r>
      <w:r w:rsidRPr="00266360">
        <w:rPr>
          <w:rFonts w:ascii="Century Gothic" w:hAnsi="Century Gothic" w:cs="Arial"/>
          <w:color w:val="000000"/>
          <w:spacing w:val="-5"/>
        </w:rPr>
        <w:t xml:space="preserve"> </w:t>
      </w:r>
      <w:r w:rsidRPr="00266360">
        <w:rPr>
          <w:rFonts w:ascii="Century Gothic" w:hAnsi="Century Gothic" w:cs="Arial"/>
          <w:color w:val="000000"/>
        </w:rPr>
        <w:t>5</w:t>
      </w:r>
      <w:r w:rsidRPr="00266360">
        <w:rPr>
          <w:rFonts w:ascii="Century Gothic" w:hAnsi="Century Gothic" w:cs="Arial"/>
          <w:color w:val="000000"/>
          <w:spacing w:val="-4"/>
        </w:rPr>
        <w:t xml:space="preserve"> </w:t>
      </w:r>
      <w:r w:rsidRPr="00266360">
        <w:rPr>
          <w:rFonts w:ascii="Century Gothic" w:hAnsi="Century Gothic" w:cs="Arial"/>
          <w:color w:val="000000"/>
        </w:rPr>
        <w:t>egz.</w:t>
      </w:r>
      <w:r w:rsidRPr="00266360">
        <w:rPr>
          <w:rFonts w:ascii="Century Gothic" w:hAnsi="Century Gothic" w:cs="Arial"/>
          <w:color w:val="000000"/>
          <w:spacing w:val="-5"/>
        </w:rPr>
        <w:t xml:space="preserve"> </w:t>
      </w:r>
      <w:r w:rsidRPr="00266360">
        <w:rPr>
          <w:rFonts w:ascii="Century Gothic" w:hAnsi="Century Gothic" w:cs="Arial"/>
          <w:color w:val="000000"/>
        </w:rPr>
        <w:t>wersji</w:t>
      </w:r>
      <w:r w:rsidRPr="00266360">
        <w:rPr>
          <w:rFonts w:ascii="Century Gothic" w:hAnsi="Century Gothic" w:cs="Arial"/>
          <w:color w:val="000000"/>
          <w:spacing w:val="-4"/>
        </w:rPr>
        <w:t xml:space="preserve"> </w:t>
      </w:r>
      <w:r w:rsidRPr="00266360">
        <w:rPr>
          <w:rFonts w:ascii="Century Gothic" w:hAnsi="Century Gothic" w:cs="Arial"/>
          <w:color w:val="000000"/>
        </w:rPr>
        <w:t>papierowej</w:t>
      </w:r>
      <w:r w:rsidRPr="00266360">
        <w:rPr>
          <w:rFonts w:ascii="Century Gothic" w:hAnsi="Century Gothic" w:cs="Arial"/>
          <w:color w:val="000000"/>
          <w:spacing w:val="-2"/>
        </w:rPr>
        <w:t xml:space="preserve"> </w:t>
      </w:r>
      <w:r w:rsidRPr="00266360">
        <w:rPr>
          <w:rFonts w:ascii="Century Gothic" w:hAnsi="Century Gothic" w:cs="Arial"/>
          <w:color w:val="000000"/>
        </w:rPr>
        <w:t>i</w:t>
      </w:r>
      <w:r w:rsidRPr="00266360">
        <w:rPr>
          <w:rFonts w:ascii="Century Gothic" w:hAnsi="Century Gothic" w:cs="Arial"/>
          <w:color w:val="000000"/>
          <w:spacing w:val="-4"/>
        </w:rPr>
        <w:t xml:space="preserve"> </w:t>
      </w:r>
      <w:r w:rsidRPr="00266360">
        <w:rPr>
          <w:rFonts w:ascii="Century Gothic" w:hAnsi="Century Gothic" w:cs="Arial"/>
          <w:color w:val="000000"/>
        </w:rPr>
        <w:t>1</w:t>
      </w:r>
      <w:r w:rsidRPr="00266360">
        <w:rPr>
          <w:rFonts w:ascii="Century Gothic" w:hAnsi="Century Gothic" w:cs="Arial"/>
          <w:color w:val="000000"/>
          <w:spacing w:val="-6"/>
        </w:rPr>
        <w:t xml:space="preserve"> </w:t>
      </w:r>
      <w:r w:rsidRPr="00266360">
        <w:rPr>
          <w:rFonts w:ascii="Century Gothic" w:hAnsi="Century Gothic" w:cs="Arial"/>
          <w:color w:val="000000"/>
        </w:rPr>
        <w:t>egz.</w:t>
      </w:r>
      <w:r w:rsidRPr="00266360">
        <w:rPr>
          <w:rFonts w:ascii="Century Gothic" w:hAnsi="Century Gothic" w:cs="Arial"/>
          <w:color w:val="000000"/>
          <w:spacing w:val="-2"/>
        </w:rPr>
        <w:t xml:space="preserve"> </w:t>
      </w:r>
      <w:r w:rsidRPr="00266360">
        <w:rPr>
          <w:rFonts w:ascii="Century Gothic" w:hAnsi="Century Gothic" w:cs="Arial"/>
          <w:color w:val="000000"/>
        </w:rPr>
        <w:t>w</w:t>
      </w:r>
      <w:r w:rsidRPr="00266360">
        <w:rPr>
          <w:rFonts w:ascii="Century Gothic" w:hAnsi="Century Gothic" w:cs="Arial"/>
          <w:color w:val="000000"/>
          <w:spacing w:val="-4"/>
        </w:rPr>
        <w:t xml:space="preserve"> </w:t>
      </w:r>
      <w:r w:rsidRPr="00266360">
        <w:rPr>
          <w:rFonts w:ascii="Century Gothic" w:hAnsi="Century Gothic" w:cs="Arial"/>
          <w:color w:val="000000"/>
        </w:rPr>
        <w:t xml:space="preserve">wersji </w:t>
      </w:r>
      <w:r w:rsidRPr="00266360">
        <w:rPr>
          <w:rFonts w:ascii="Century Gothic" w:hAnsi="Century Gothic" w:cs="Arial"/>
          <w:color w:val="000000"/>
          <w:spacing w:val="-2"/>
        </w:rPr>
        <w:t>elektronicznej (dokumentacja w wersji elektronicznej ma zostać przekazana Zamawiającemu w postaci plików edytowalnych w formatach: dla opisów .</w:t>
      </w:r>
      <w:proofErr w:type="spellStart"/>
      <w:r w:rsidRPr="00266360">
        <w:rPr>
          <w:rFonts w:ascii="Century Gothic" w:hAnsi="Century Gothic" w:cs="Arial"/>
          <w:color w:val="000000"/>
          <w:spacing w:val="-2"/>
        </w:rPr>
        <w:t>docx</w:t>
      </w:r>
      <w:proofErr w:type="spellEnd"/>
      <w:r w:rsidRPr="00266360">
        <w:rPr>
          <w:rFonts w:ascii="Century Gothic" w:hAnsi="Century Gothic" w:cs="Arial"/>
          <w:color w:val="000000"/>
          <w:spacing w:val="-2"/>
        </w:rPr>
        <w:t>, dla obliczeń .</w:t>
      </w:r>
      <w:proofErr w:type="spellStart"/>
      <w:r w:rsidRPr="00266360">
        <w:rPr>
          <w:rFonts w:ascii="Century Gothic" w:hAnsi="Century Gothic" w:cs="Arial"/>
          <w:color w:val="000000"/>
          <w:spacing w:val="-2"/>
        </w:rPr>
        <w:t>xlsx</w:t>
      </w:r>
      <w:proofErr w:type="spellEnd"/>
      <w:r w:rsidRPr="00266360">
        <w:rPr>
          <w:rFonts w:ascii="Century Gothic" w:hAnsi="Century Gothic" w:cs="Arial"/>
          <w:color w:val="000000"/>
          <w:spacing w:val="-2"/>
        </w:rPr>
        <w:t>, dla rysunków .</w:t>
      </w:r>
      <w:proofErr w:type="spellStart"/>
      <w:r w:rsidRPr="00266360">
        <w:rPr>
          <w:rFonts w:ascii="Century Gothic" w:hAnsi="Century Gothic" w:cs="Arial"/>
          <w:color w:val="000000"/>
          <w:spacing w:val="-2"/>
        </w:rPr>
        <w:t>dwg</w:t>
      </w:r>
      <w:proofErr w:type="spellEnd"/>
      <w:r w:rsidRPr="00266360">
        <w:rPr>
          <w:rFonts w:ascii="Century Gothic" w:hAnsi="Century Gothic" w:cs="Arial"/>
          <w:color w:val="000000"/>
          <w:spacing w:val="-2"/>
        </w:rPr>
        <w:t>, dla skanów .jpg lub .</w:t>
      </w:r>
      <w:proofErr w:type="spellStart"/>
      <w:r w:rsidRPr="00266360">
        <w:rPr>
          <w:rFonts w:ascii="Century Gothic" w:hAnsi="Century Gothic" w:cs="Arial"/>
          <w:color w:val="000000"/>
          <w:spacing w:val="-2"/>
        </w:rPr>
        <w:t>tif</w:t>
      </w:r>
      <w:proofErr w:type="spellEnd"/>
      <w:r w:rsidRPr="00266360">
        <w:rPr>
          <w:rFonts w:ascii="Century Gothic" w:hAnsi="Century Gothic" w:cs="Arial"/>
          <w:color w:val="000000"/>
          <w:spacing w:val="-2"/>
        </w:rPr>
        <w:t>, dla przedmiarów i kosztorysów .</w:t>
      </w:r>
      <w:proofErr w:type="spellStart"/>
      <w:r w:rsidRPr="00266360">
        <w:rPr>
          <w:rFonts w:ascii="Century Gothic" w:hAnsi="Century Gothic" w:cs="Arial"/>
          <w:color w:val="000000"/>
          <w:spacing w:val="-2"/>
        </w:rPr>
        <w:t>ath</w:t>
      </w:r>
      <w:proofErr w:type="spellEnd"/>
      <w:r w:rsidRPr="00266360">
        <w:rPr>
          <w:rFonts w:ascii="Century Gothic" w:hAnsi="Century Gothic" w:cs="Arial"/>
          <w:color w:val="000000"/>
          <w:spacing w:val="-2"/>
        </w:rPr>
        <w:t xml:space="preserve"> oraz w wersji nieedytowalnej w plikach pdf, przy czym pliki pdf mają być tożsame co do ich zawartości z odpowiadającą częścią dokumentacji projektowej i mają być połączone w pojedyncze pliki, Zamawiający nie dopuszcza dokumentacji w wersji </w:t>
      </w:r>
      <w:r w:rsidRPr="00266360">
        <w:rPr>
          <w:rFonts w:ascii="Century Gothic" w:hAnsi="Century Gothic" w:cs="Arial"/>
          <w:color w:val="000000"/>
          <w:spacing w:val="-2"/>
        </w:rPr>
        <w:lastRenderedPageBreak/>
        <w:t>elektronicznej w postaci odrębnych plików opisu i rysunków).</w:t>
      </w:r>
      <w:r w:rsidRPr="00266360">
        <w:rPr>
          <w:rFonts w:ascii="Century Gothic" w:hAnsi="Century Gothic" w:cs="Arial"/>
          <w:color w:val="000000"/>
          <w:spacing w:val="-11"/>
        </w:rPr>
        <w:t xml:space="preserve"> </w:t>
      </w:r>
      <w:r w:rsidRPr="00266360">
        <w:rPr>
          <w:rFonts w:ascii="Century Gothic" w:hAnsi="Century Gothic" w:cs="Arial"/>
          <w:color w:val="000000"/>
          <w:spacing w:val="-2"/>
        </w:rPr>
        <w:t>Wykonawca</w:t>
      </w:r>
      <w:r w:rsidRPr="00266360">
        <w:rPr>
          <w:rFonts w:ascii="Century Gothic" w:hAnsi="Century Gothic" w:cs="Arial"/>
          <w:color w:val="000000"/>
          <w:spacing w:val="-11"/>
        </w:rPr>
        <w:t xml:space="preserve"> </w:t>
      </w:r>
      <w:r w:rsidRPr="00266360">
        <w:rPr>
          <w:rFonts w:ascii="Century Gothic" w:hAnsi="Century Gothic" w:cs="Arial"/>
          <w:color w:val="000000"/>
          <w:spacing w:val="-2"/>
        </w:rPr>
        <w:t>zobowiązany</w:t>
      </w:r>
      <w:r w:rsidRPr="00266360">
        <w:rPr>
          <w:rFonts w:ascii="Century Gothic" w:hAnsi="Century Gothic" w:cs="Arial"/>
          <w:color w:val="000000"/>
          <w:spacing w:val="-11"/>
        </w:rPr>
        <w:t xml:space="preserve"> </w:t>
      </w:r>
      <w:r w:rsidRPr="00266360">
        <w:rPr>
          <w:rFonts w:ascii="Century Gothic" w:hAnsi="Century Gothic" w:cs="Arial"/>
          <w:color w:val="000000"/>
          <w:spacing w:val="-2"/>
        </w:rPr>
        <w:t>jest</w:t>
      </w:r>
      <w:r w:rsidRPr="00266360">
        <w:rPr>
          <w:rFonts w:ascii="Century Gothic" w:hAnsi="Century Gothic" w:cs="Arial"/>
          <w:color w:val="000000"/>
          <w:spacing w:val="-11"/>
        </w:rPr>
        <w:t xml:space="preserve"> </w:t>
      </w:r>
      <w:r w:rsidRPr="00266360">
        <w:rPr>
          <w:rFonts w:ascii="Century Gothic" w:hAnsi="Century Gothic" w:cs="Arial"/>
          <w:color w:val="000000"/>
          <w:spacing w:val="-2"/>
        </w:rPr>
        <w:t>przedłożyć</w:t>
      </w:r>
      <w:r w:rsidRPr="00266360">
        <w:rPr>
          <w:rFonts w:ascii="Century Gothic" w:hAnsi="Century Gothic" w:cs="Arial"/>
          <w:color w:val="000000"/>
          <w:spacing w:val="-11"/>
        </w:rPr>
        <w:t xml:space="preserve"> </w:t>
      </w:r>
      <w:r w:rsidRPr="00266360">
        <w:rPr>
          <w:rFonts w:ascii="Century Gothic" w:hAnsi="Century Gothic" w:cs="Arial"/>
          <w:color w:val="000000"/>
          <w:spacing w:val="-2"/>
        </w:rPr>
        <w:t>Zamawiającemu</w:t>
      </w:r>
      <w:r w:rsidRPr="00266360">
        <w:rPr>
          <w:rFonts w:ascii="Century Gothic" w:hAnsi="Century Gothic" w:cs="Arial"/>
          <w:color w:val="000000"/>
          <w:spacing w:val="-11"/>
        </w:rPr>
        <w:t xml:space="preserve"> </w:t>
      </w:r>
      <w:r w:rsidRPr="00266360">
        <w:rPr>
          <w:rFonts w:ascii="Century Gothic" w:hAnsi="Century Gothic" w:cs="Arial"/>
          <w:color w:val="000000"/>
          <w:spacing w:val="-2"/>
        </w:rPr>
        <w:t xml:space="preserve">dokumentację </w:t>
      </w:r>
      <w:r w:rsidRPr="00266360">
        <w:rPr>
          <w:rFonts w:ascii="Century Gothic" w:hAnsi="Century Gothic" w:cs="Arial"/>
          <w:color w:val="000000"/>
        </w:rPr>
        <w:t>projektową</w:t>
      </w:r>
      <w:r w:rsidRPr="00266360">
        <w:rPr>
          <w:rFonts w:ascii="Century Gothic" w:hAnsi="Century Gothic" w:cs="Arial"/>
          <w:color w:val="000000"/>
          <w:spacing w:val="9"/>
        </w:rPr>
        <w:t xml:space="preserve"> (projekt </w:t>
      </w:r>
      <w:proofErr w:type="spellStart"/>
      <w:r w:rsidRPr="00266360">
        <w:rPr>
          <w:rFonts w:ascii="Century Gothic" w:hAnsi="Century Gothic" w:cs="Arial"/>
          <w:color w:val="000000"/>
          <w:spacing w:val="9"/>
        </w:rPr>
        <w:t>architektoniczno</w:t>
      </w:r>
      <w:proofErr w:type="spellEnd"/>
      <w:r w:rsidRPr="00266360">
        <w:rPr>
          <w:rFonts w:ascii="Century Gothic" w:hAnsi="Century Gothic" w:cs="Arial"/>
          <w:color w:val="000000"/>
          <w:spacing w:val="9"/>
        </w:rPr>
        <w:t xml:space="preserve"> - budowlany i projekt zagospodarowania terenu) </w:t>
      </w:r>
      <w:r w:rsidRPr="00266360">
        <w:rPr>
          <w:rFonts w:ascii="Century Gothic" w:hAnsi="Century Gothic" w:cs="Arial"/>
          <w:color w:val="000000"/>
        </w:rPr>
        <w:t>do</w:t>
      </w:r>
      <w:r w:rsidRPr="00266360">
        <w:rPr>
          <w:rFonts w:ascii="Century Gothic" w:hAnsi="Century Gothic" w:cs="Arial"/>
          <w:color w:val="000000"/>
          <w:spacing w:val="9"/>
        </w:rPr>
        <w:t xml:space="preserve"> </w:t>
      </w:r>
      <w:r w:rsidRPr="00266360">
        <w:rPr>
          <w:rFonts w:ascii="Century Gothic" w:hAnsi="Century Gothic" w:cs="Arial"/>
          <w:color w:val="000000"/>
        </w:rPr>
        <w:t>zatwierdzenia</w:t>
      </w:r>
      <w:r w:rsidRPr="00266360">
        <w:rPr>
          <w:rFonts w:ascii="Century Gothic" w:hAnsi="Century Gothic" w:cs="Arial"/>
          <w:spacing w:val="9"/>
        </w:rPr>
        <w:t xml:space="preserve"> </w:t>
      </w:r>
      <w:r w:rsidRPr="00266360">
        <w:rPr>
          <w:rFonts w:ascii="Century Gothic" w:hAnsi="Century Gothic" w:cs="Arial"/>
        </w:rPr>
        <w:t>z</w:t>
      </w:r>
      <w:r w:rsidRPr="00266360">
        <w:rPr>
          <w:rFonts w:ascii="Century Gothic" w:hAnsi="Century Gothic" w:cs="Arial"/>
          <w:spacing w:val="10"/>
        </w:rPr>
        <w:t xml:space="preserve"> </w:t>
      </w:r>
      <w:r w:rsidRPr="00266360">
        <w:rPr>
          <w:rFonts w:ascii="Century Gothic" w:hAnsi="Century Gothic" w:cs="Arial"/>
        </w:rPr>
        <w:t>odpowiednim</w:t>
      </w:r>
      <w:r w:rsidRPr="00266360">
        <w:rPr>
          <w:rFonts w:ascii="Century Gothic" w:hAnsi="Century Gothic" w:cs="Arial"/>
          <w:spacing w:val="10"/>
        </w:rPr>
        <w:t xml:space="preserve"> </w:t>
      </w:r>
      <w:r w:rsidRPr="00266360">
        <w:rPr>
          <w:rFonts w:ascii="Century Gothic" w:hAnsi="Century Gothic" w:cs="Arial"/>
        </w:rPr>
        <w:t>wyprzedzeniem</w:t>
      </w:r>
      <w:r w:rsidRPr="00266360">
        <w:rPr>
          <w:rFonts w:ascii="Century Gothic" w:hAnsi="Century Gothic" w:cs="Arial"/>
          <w:spacing w:val="12"/>
        </w:rPr>
        <w:t xml:space="preserve"> </w:t>
      </w:r>
      <w:r w:rsidRPr="00266360">
        <w:rPr>
          <w:rFonts w:ascii="Century Gothic" w:hAnsi="Century Gothic" w:cs="Arial"/>
        </w:rPr>
        <w:t>przed</w:t>
      </w:r>
      <w:r w:rsidRPr="00266360">
        <w:rPr>
          <w:rFonts w:ascii="Century Gothic" w:hAnsi="Century Gothic" w:cs="Arial"/>
          <w:spacing w:val="9"/>
        </w:rPr>
        <w:t xml:space="preserve"> </w:t>
      </w:r>
      <w:r w:rsidRPr="00266360">
        <w:rPr>
          <w:rFonts w:ascii="Century Gothic" w:hAnsi="Century Gothic" w:cs="Arial"/>
        </w:rPr>
        <w:t>złożeniem</w:t>
      </w:r>
      <w:r w:rsidRPr="00266360">
        <w:rPr>
          <w:rFonts w:ascii="Century Gothic" w:hAnsi="Century Gothic" w:cs="Arial"/>
          <w:spacing w:val="10"/>
        </w:rPr>
        <w:t xml:space="preserve"> </w:t>
      </w:r>
      <w:r w:rsidRPr="00266360">
        <w:rPr>
          <w:rFonts w:ascii="Century Gothic" w:hAnsi="Century Gothic" w:cs="Arial"/>
        </w:rPr>
        <w:t xml:space="preserve">wniosku o wydanie </w:t>
      </w:r>
      <w:r w:rsidRPr="00266360">
        <w:rPr>
          <w:rFonts w:ascii="Century Gothic" w:hAnsi="Century Gothic" w:cs="Arial"/>
          <w:color w:val="000000"/>
        </w:rPr>
        <w:t>decyzji pozwolenia na budowę. Wykonawca z upoważnienia Zamawiającego wystąpi o wydanie decyzji pozwoleniu na budowę. Przekazywanie dokumentacji projektowej do zatwierdzenia przez Zamawiającego do zatwierdzenia z odpowiednim wyprzedzeniem dotyczy także projektów technicznych i wykonawczych oraz kosztorysów, przedmiarów i specyfikacji technicznych wykonania i odbioru robót budowlanych.</w:t>
      </w:r>
    </w:p>
    <w:p w14:paraId="2FF17136"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rPr>
        <w:t xml:space="preserve">Dokumentacja projektowa powinna przedstawiać szczegółowe usytuowanie wszystkich </w:t>
      </w:r>
      <w:r w:rsidRPr="00266360">
        <w:rPr>
          <w:rFonts w:ascii="Century Gothic" w:hAnsi="Century Gothic" w:cs="Arial"/>
          <w:spacing w:val="-4"/>
        </w:rPr>
        <w:t>urządzeń</w:t>
      </w:r>
      <w:r w:rsidRPr="00266360">
        <w:rPr>
          <w:rFonts w:ascii="Century Gothic" w:hAnsi="Century Gothic" w:cs="Arial"/>
          <w:spacing w:val="-12"/>
        </w:rPr>
        <w:t xml:space="preserve"> </w:t>
      </w:r>
      <w:r w:rsidRPr="00266360">
        <w:rPr>
          <w:rFonts w:ascii="Century Gothic" w:hAnsi="Century Gothic" w:cs="Arial"/>
          <w:spacing w:val="-4"/>
        </w:rPr>
        <w:t>i</w:t>
      </w:r>
      <w:r w:rsidRPr="00266360">
        <w:rPr>
          <w:rFonts w:ascii="Century Gothic" w:hAnsi="Century Gothic" w:cs="Arial"/>
          <w:spacing w:val="-11"/>
        </w:rPr>
        <w:t xml:space="preserve"> </w:t>
      </w:r>
      <w:r w:rsidRPr="00266360">
        <w:rPr>
          <w:rFonts w:ascii="Century Gothic" w:hAnsi="Century Gothic" w:cs="Arial"/>
          <w:spacing w:val="-4"/>
        </w:rPr>
        <w:t>ich</w:t>
      </w:r>
      <w:r w:rsidRPr="00266360">
        <w:rPr>
          <w:rFonts w:ascii="Century Gothic" w:hAnsi="Century Gothic" w:cs="Arial"/>
          <w:spacing w:val="-11"/>
        </w:rPr>
        <w:t xml:space="preserve"> </w:t>
      </w:r>
      <w:r w:rsidRPr="00266360">
        <w:rPr>
          <w:rFonts w:ascii="Century Gothic" w:hAnsi="Century Gothic" w:cs="Arial"/>
          <w:spacing w:val="-4"/>
        </w:rPr>
        <w:t>parametry</w:t>
      </w:r>
      <w:r w:rsidRPr="00266360">
        <w:rPr>
          <w:rFonts w:ascii="Century Gothic" w:hAnsi="Century Gothic" w:cs="Arial"/>
          <w:spacing w:val="-12"/>
        </w:rPr>
        <w:t xml:space="preserve"> </w:t>
      </w:r>
      <w:r w:rsidRPr="00266360">
        <w:rPr>
          <w:rFonts w:ascii="Century Gothic" w:hAnsi="Century Gothic" w:cs="Arial"/>
          <w:spacing w:val="-4"/>
        </w:rPr>
        <w:t>techniczne,</w:t>
      </w:r>
      <w:r w:rsidRPr="00266360">
        <w:rPr>
          <w:rFonts w:ascii="Century Gothic" w:hAnsi="Century Gothic" w:cs="Arial"/>
          <w:spacing w:val="-11"/>
        </w:rPr>
        <w:t xml:space="preserve"> </w:t>
      </w:r>
      <w:r w:rsidRPr="00266360">
        <w:rPr>
          <w:rFonts w:ascii="Century Gothic" w:hAnsi="Century Gothic" w:cs="Arial"/>
          <w:spacing w:val="-4"/>
        </w:rPr>
        <w:t>szczegółową</w:t>
      </w:r>
      <w:r w:rsidRPr="00266360">
        <w:rPr>
          <w:rFonts w:ascii="Century Gothic" w:hAnsi="Century Gothic" w:cs="Arial"/>
          <w:spacing w:val="-11"/>
        </w:rPr>
        <w:t xml:space="preserve"> </w:t>
      </w:r>
      <w:r w:rsidRPr="00266360">
        <w:rPr>
          <w:rFonts w:ascii="Century Gothic" w:hAnsi="Century Gothic" w:cs="Arial"/>
          <w:spacing w:val="-4"/>
        </w:rPr>
        <w:t>specyfikację</w:t>
      </w:r>
      <w:r w:rsidRPr="00266360">
        <w:rPr>
          <w:rFonts w:ascii="Century Gothic" w:hAnsi="Century Gothic" w:cs="Arial"/>
          <w:spacing w:val="-11"/>
        </w:rPr>
        <w:t xml:space="preserve"> </w:t>
      </w:r>
      <w:r w:rsidRPr="00266360">
        <w:rPr>
          <w:rFonts w:ascii="Century Gothic" w:hAnsi="Century Gothic" w:cs="Arial"/>
          <w:spacing w:val="-4"/>
        </w:rPr>
        <w:t>(ilościową</w:t>
      </w:r>
      <w:r w:rsidRPr="00266360">
        <w:rPr>
          <w:rFonts w:ascii="Century Gothic" w:hAnsi="Century Gothic" w:cs="Arial"/>
          <w:spacing w:val="-12"/>
        </w:rPr>
        <w:t xml:space="preserve"> </w:t>
      </w:r>
      <w:r w:rsidRPr="00266360">
        <w:rPr>
          <w:rFonts w:ascii="Century Gothic" w:hAnsi="Century Gothic" w:cs="Arial"/>
          <w:spacing w:val="-4"/>
        </w:rPr>
        <w:t>i</w:t>
      </w:r>
      <w:r w:rsidRPr="00266360">
        <w:rPr>
          <w:rFonts w:ascii="Century Gothic" w:hAnsi="Century Gothic" w:cs="Arial"/>
          <w:spacing w:val="-11"/>
        </w:rPr>
        <w:t xml:space="preserve"> </w:t>
      </w:r>
      <w:r w:rsidRPr="00266360">
        <w:rPr>
          <w:rFonts w:ascii="Century Gothic" w:hAnsi="Century Gothic" w:cs="Arial"/>
          <w:spacing w:val="-4"/>
        </w:rPr>
        <w:t xml:space="preserve">jakościową) </w:t>
      </w:r>
      <w:r w:rsidRPr="00266360">
        <w:rPr>
          <w:rFonts w:ascii="Century Gothic" w:hAnsi="Century Gothic" w:cs="Arial"/>
        </w:rPr>
        <w:t>urządzeń</w:t>
      </w:r>
      <w:r w:rsidRPr="00266360">
        <w:rPr>
          <w:rFonts w:ascii="Century Gothic" w:hAnsi="Century Gothic" w:cs="Arial"/>
          <w:spacing w:val="-16"/>
        </w:rPr>
        <w:t xml:space="preserve"> </w:t>
      </w:r>
      <w:r w:rsidRPr="00266360">
        <w:rPr>
          <w:rFonts w:ascii="Century Gothic" w:hAnsi="Century Gothic" w:cs="Arial"/>
        </w:rPr>
        <w:t>i</w:t>
      </w:r>
      <w:r w:rsidRPr="00266360">
        <w:rPr>
          <w:rFonts w:ascii="Century Gothic" w:hAnsi="Century Gothic" w:cs="Arial"/>
          <w:spacing w:val="-15"/>
        </w:rPr>
        <w:t xml:space="preserve"> </w:t>
      </w:r>
      <w:r w:rsidRPr="00266360">
        <w:rPr>
          <w:rFonts w:ascii="Century Gothic" w:hAnsi="Century Gothic" w:cs="Arial"/>
        </w:rPr>
        <w:t>materiałów.</w:t>
      </w:r>
    </w:p>
    <w:p w14:paraId="5C90DF49"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spacing w:val="-4"/>
        </w:rPr>
        <w:t xml:space="preserve">Dokumentacja projektowa musi uwzględniać wszystkie branże i musi zawierać informację </w:t>
      </w:r>
      <w:r w:rsidRPr="00266360">
        <w:rPr>
          <w:rFonts w:ascii="Century Gothic" w:hAnsi="Century Gothic" w:cs="Arial"/>
        </w:rPr>
        <w:t>Bezpieczeństwa i Ochrony Zdrowia. Wszelkie opłaty administracyjne ponoszone w wyniku prowadzonych</w:t>
      </w:r>
      <w:r w:rsidRPr="00266360">
        <w:rPr>
          <w:rFonts w:ascii="Century Gothic" w:hAnsi="Century Gothic" w:cs="Arial"/>
          <w:spacing w:val="-4"/>
        </w:rPr>
        <w:t xml:space="preserve"> </w:t>
      </w:r>
      <w:r w:rsidRPr="00266360">
        <w:rPr>
          <w:rFonts w:ascii="Century Gothic" w:hAnsi="Century Gothic" w:cs="Arial"/>
        </w:rPr>
        <w:t>działań</w:t>
      </w:r>
      <w:r w:rsidRPr="00266360">
        <w:rPr>
          <w:rFonts w:ascii="Century Gothic" w:hAnsi="Century Gothic" w:cs="Arial"/>
          <w:spacing w:val="-3"/>
        </w:rPr>
        <w:t xml:space="preserve"> </w:t>
      </w:r>
      <w:r w:rsidRPr="00266360">
        <w:rPr>
          <w:rFonts w:ascii="Century Gothic" w:hAnsi="Century Gothic" w:cs="Arial"/>
        </w:rPr>
        <w:t>związanych</w:t>
      </w:r>
      <w:r w:rsidRPr="00266360">
        <w:rPr>
          <w:rFonts w:ascii="Century Gothic" w:hAnsi="Century Gothic" w:cs="Arial"/>
          <w:spacing w:val="-3"/>
        </w:rPr>
        <w:t xml:space="preserve"> </w:t>
      </w:r>
      <w:r w:rsidRPr="00266360">
        <w:rPr>
          <w:rFonts w:ascii="Century Gothic" w:hAnsi="Century Gothic" w:cs="Arial"/>
        </w:rPr>
        <w:t>z</w:t>
      </w:r>
      <w:r w:rsidRPr="00266360">
        <w:rPr>
          <w:rFonts w:ascii="Century Gothic" w:hAnsi="Century Gothic" w:cs="Arial"/>
          <w:spacing w:val="-4"/>
        </w:rPr>
        <w:t xml:space="preserve"> </w:t>
      </w:r>
      <w:r w:rsidRPr="00266360">
        <w:rPr>
          <w:rFonts w:ascii="Century Gothic" w:hAnsi="Century Gothic" w:cs="Arial"/>
        </w:rPr>
        <w:t>uzyskaniem</w:t>
      </w:r>
      <w:r w:rsidRPr="00266360">
        <w:rPr>
          <w:rFonts w:ascii="Century Gothic" w:hAnsi="Century Gothic" w:cs="Arial"/>
          <w:spacing w:val="-2"/>
        </w:rPr>
        <w:t xml:space="preserve"> </w:t>
      </w:r>
      <w:r w:rsidRPr="00266360">
        <w:rPr>
          <w:rFonts w:ascii="Century Gothic" w:hAnsi="Century Gothic" w:cs="Arial"/>
        </w:rPr>
        <w:t>uzgodnień,</w:t>
      </w:r>
      <w:r w:rsidRPr="00266360">
        <w:rPr>
          <w:rFonts w:ascii="Century Gothic" w:hAnsi="Century Gothic" w:cs="Arial"/>
          <w:spacing w:val="-3"/>
        </w:rPr>
        <w:t xml:space="preserve"> </w:t>
      </w:r>
      <w:r w:rsidRPr="00266360">
        <w:rPr>
          <w:rFonts w:ascii="Century Gothic" w:hAnsi="Century Gothic" w:cs="Arial"/>
        </w:rPr>
        <w:t>opinii</w:t>
      </w:r>
      <w:r w:rsidRPr="00266360">
        <w:rPr>
          <w:rFonts w:ascii="Century Gothic" w:hAnsi="Century Gothic" w:cs="Arial"/>
          <w:spacing w:val="-3"/>
        </w:rPr>
        <w:t xml:space="preserve"> </w:t>
      </w:r>
      <w:r w:rsidRPr="00266360">
        <w:rPr>
          <w:rFonts w:ascii="Century Gothic" w:hAnsi="Century Gothic" w:cs="Arial"/>
        </w:rPr>
        <w:t>i</w:t>
      </w:r>
      <w:r w:rsidRPr="00266360">
        <w:rPr>
          <w:rFonts w:ascii="Century Gothic" w:hAnsi="Century Gothic" w:cs="Arial"/>
          <w:spacing w:val="-3"/>
        </w:rPr>
        <w:t xml:space="preserve"> </w:t>
      </w:r>
      <w:r w:rsidRPr="00266360">
        <w:rPr>
          <w:rFonts w:ascii="Century Gothic" w:hAnsi="Century Gothic" w:cs="Arial"/>
        </w:rPr>
        <w:t>decyzji,</w:t>
      </w:r>
      <w:r w:rsidRPr="00266360">
        <w:rPr>
          <w:rFonts w:ascii="Century Gothic" w:hAnsi="Century Gothic" w:cs="Arial"/>
          <w:spacing w:val="-5"/>
        </w:rPr>
        <w:t xml:space="preserve"> </w:t>
      </w:r>
      <w:r w:rsidRPr="00266360">
        <w:rPr>
          <w:rFonts w:ascii="Century Gothic" w:hAnsi="Century Gothic" w:cs="Arial"/>
        </w:rPr>
        <w:t>Wykonawca powinien wliczyć do ceny opracowania dokumentacji projektowej.</w:t>
      </w:r>
    </w:p>
    <w:p w14:paraId="3CD2E17A"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spacing w:val="-8"/>
        </w:rPr>
        <w:t>Dokumentacja</w:t>
      </w:r>
      <w:r w:rsidRPr="00266360">
        <w:rPr>
          <w:rFonts w:ascii="Century Gothic" w:hAnsi="Century Gothic" w:cs="Arial"/>
        </w:rPr>
        <w:t xml:space="preserve"> </w:t>
      </w:r>
      <w:r w:rsidRPr="00266360">
        <w:rPr>
          <w:rFonts w:ascii="Century Gothic" w:hAnsi="Century Gothic" w:cs="Arial"/>
          <w:spacing w:val="-8"/>
        </w:rPr>
        <w:t>projektowa</w:t>
      </w:r>
      <w:r w:rsidRPr="00266360">
        <w:rPr>
          <w:rFonts w:ascii="Century Gothic" w:hAnsi="Century Gothic" w:cs="Arial"/>
        </w:rPr>
        <w:t xml:space="preserve"> </w:t>
      </w:r>
      <w:r w:rsidRPr="00266360">
        <w:rPr>
          <w:rFonts w:ascii="Century Gothic" w:hAnsi="Century Gothic" w:cs="Arial"/>
          <w:spacing w:val="-8"/>
        </w:rPr>
        <w:t>musi</w:t>
      </w:r>
      <w:r w:rsidRPr="00266360">
        <w:rPr>
          <w:rFonts w:ascii="Century Gothic" w:hAnsi="Century Gothic" w:cs="Arial"/>
        </w:rPr>
        <w:t xml:space="preserve"> </w:t>
      </w:r>
      <w:r w:rsidRPr="00266360">
        <w:rPr>
          <w:rFonts w:ascii="Century Gothic" w:hAnsi="Century Gothic" w:cs="Arial"/>
          <w:spacing w:val="-8"/>
        </w:rPr>
        <w:t>być</w:t>
      </w:r>
      <w:r w:rsidRPr="00266360">
        <w:rPr>
          <w:rFonts w:ascii="Century Gothic" w:hAnsi="Century Gothic" w:cs="Arial"/>
        </w:rPr>
        <w:t xml:space="preserve"> </w:t>
      </w:r>
      <w:r w:rsidRPr="00266360">
        <w:rPr>
          <w:rFonts w:ascii="Century Gothic" w:hAnsi="Century Gothic" w:cs="Arial"/>
          <w:spacing w:val="-8"/>
        </w:rPr>
        <w:t>na</w:t>
      </w:r>
      <w:r w:rsidRPr="00266360">
        <w:rPr>
          <w:rFonts w:ascii="Century Gothic" w:hAnsi="Century Gothic" w:cs="Arial"/>
        </w:rPr>
        <w:t xml:space="preserve"> </w:t>
      </w:r>
      <w:r w:rsidRPr="00266360">
        <w:rPr>
          <w:rFonts w:ascii="Century Gothic" w:hAnsi="Century Gothic" w:cs="Arial"/>
          <w:spacing w:val="-8"/>
        </w:rPr>
        <w:t>bieżąco</w:t>
      </w:r>
      <w:r w:rsidRPr="00266360">
        <w:rPr>
          <w:rFonts w:ascii="Century Gothic" w:hAnsi="Century Gothic" w:cs="Arial"/>
        </w:rPr>
        <w:t xml:space="preserve"> </w:t>
      </w:r>
      <w:r w:rsidRPr="00266360">
        <w:rPr>
          <w:rFonts w:ascii="Century Gothic" w:hAnsi="Century Gothic" w:cs="Arial"/>
          <w:spacing w:val="-8"/>
        </w:rPr>
        <w:t>konsultowana</w:t>
      </w:r>
      <w:r w:rsidRPr="00266360">
        <w:rPr>
          <w:rFonts w:ascii="Century Gothic" w:hAnsi="Century Gothic" w:cs="Arial"/>
        </w:rPr>
        <w:t xml:space="preserve"> </w:t>
      </w:r>
      <w:r w:rsidRPr="00266360">
        <w:rPr>
          <w:rFonts w:ascii="Century Gothic" w:hAnsi="Century Gothic" w:cs="Arial"/>
          <w:spacing w:val="-8"/>
        </w:rPr>
        <w:t>z</w:t>
      </w:r>
      <w:r w:rsidRPr="00266360">
        <w:rPr>
          <w:rFonts w:ascii="Century Gothic" w:hAnsi="Century Gothic" w:cs="Arial"/>
        </w:rPr>
        <w:t xml:space="preserve"> </w:t>
      </w:r>
      <w:r w:rsidRPr="00266360">
        <w:rPr>
          <w:rFonts w:ascii="Century Gothic" w:hAnsi="Century Gothic" w:cs="Arial"/>
          <w:spacing w:val="-8"/>
        </w:rPr>
        <w:t>Zamawiającym</w:t>
      </w:r>
      <w:r w:rsidRPr="00266360">
        <w:rPr>
          <w:rFonts w:ascii="Century Gothic" w:hAnsi="Century Gothic" w:cs="Arial"/>
        </w:rPr>
        <w:t xml:space="preserve"> </w:t>
      </w:r>
      <w:r w:rsidRPr="00266360">
        <w:rPr>
          <w:rFonts w:ascii="Century Gothic" w:hAnsi="Century Gothic" w:cs="Arial"/>
          <w:spacing w:val="-8"/>
        </w:rPr>
        <w:t>i</w:t>
      </w:r>
      <w:r w:rsidRPr="00266360">
        <w:rPr>
          <w:rFonts w:ascii="Century Gothic" w:hAnsi="Century Gothic" w:cs="Arial"/>
        </w:rPr>
        <w:t xml:space="preserve"> </w:t>
      </w:r>
      <w:r w:rsidRPr="00266360">
        <w:rPr>
          <w:rFonts w:ascii="Century Gothic" w:hAnsi="Century Gothic" w:cs="Arial"/>
          <w:spacing w:val="-8"/>
        </w:rPr>
        <w:t xml:space="preserve">dostarczona </w:t>
      </w:r>
      <w:r w:rsidRPr="00266360">
        <w:rPr>
          <w:rFonts w:ascii="Century Gothic" w:hAnsi="Century Gothic" w:cs="Arial"/>
        </w:rPr>
        <w:t>do</w:t>
      </w:r>
      <w:r w:rsidRPr="00266360">
        <w:rPr>
          <w:rFonts w:ascii="Century Gothic" w:hAnsi="Century Gothic" w:cs="Arial"/>
          <w:spacing w:val="-4"/>
        </w:rPr>
        <w:t xml:space="preserve"> </w:t>
      </w:r>
      <w:r w:rsidRPr="00266360">
        <w:rPr>
          <w:rFonts w:ascii="Century Gothic" w:hAnsi="Century Gothic" w:cs="Arial"/>
        </w:rPr>
        <w:t>Zamawiającego</w:t>
      </w:r>
      <w:r w:rsidRPr="00266360">
        <w:rPr>
          <w:rFonts w:ascii="Century Gothic" w:hAnsi="Century Gothic" w:cs="Arial"/>
          <w:spacing w:val="-5"/>
        </w:rPr>
        <w:t xml:space="preserve"> </w:t>
      </w:r>
      <w:r w:rsidRPr="00266360">
        <w:rPr>
          <w:rFonts w:ascii="Century Gothic" w:hAnsi="Century Gothic" w:cs="Arial"/>
        </w:rPr>
        <w:t>celem</w:t>
      </w:r>
      <w:r w:rsidRPr="00266360">
        <w:rPr>
          <w:rFonts w:ascii="Century Gothic" w:hAnsi="Century Gothic" w:cs="Arial"/>
          <w:spacing w:val="-3"/>
        </w:rPr>
        <w:t xml:space="preserve"> </w:t>
      </w:r>
      <w:r w:rsidRPr="00266360">
        <w:rPr>
          <w:rFonts w:ascii="Century Gothic" w:hAnsi="Century Gothic" w:cs="Arial"/>
        </w:rPr>
        <w:t>jej</w:t>
      </w:r>
      <w:r w:rsidRPr="00266360">
        <w:rPr>
          <w:rFonts w:ascii="Century Gothic" w:hAnsi="Century Gothic" w:cs="Arial"/>
          <w:spacing w:val="-3"/>
        </w:rPr>
        <w:t xml:space="preserve"> </w:t>
      </w:r>
      <w:r w:rsidRPr="00266360">
        <w:rPr>
          <w:rFonts w:ascii="Century Gothic" w:hAnsi="Century Gothic" w:cs="Arial"/>
        </w:rPr>
        <w:t>wstępnej</w:t>
      </w:r>
      <w:r w:rsidRPr="00266360">
        <w:rPr>
          <w:rFonts w:ascii="Century Gothic" w:hAnsi="Century Gothic" w:cs="Arial"/>
          <w:spacing w:val="-3"/>
        </w:rPr>
        <w:t xml:space="preserve"> </w:t>
      </w:r>
      <w:r w:rsidRPr="00266360">
        <w:rPr>
          <w:rFonts w:ascii="Century Gothic" w:hAnsi="Century Gothic" w:cs="Arial"/>
        </w:rPr>
        <w:t>oraz</w:t>
      </w:r>
      <w:r w:rsidRPr="00266360">
        <w:rPr>
          <w:rFonts w:ascii="Century Gothic" w:hAnsi="Century Gothic" w:cs="Arial"/>
          <w:spacing w:val="-4"/>
        </w:rPr>
        <w:t xml:space="preserve"> </w:t>
      </w:r>
      <w:r w:rsidRPr="00266360">
        <w:rPr>
          <w:rFonts w:ascii="Century Gothic" w:hAnsi="Century Gothic" w:cs="Arial"/>
        </w:rPr>
        <w:t>ostatecznej</w:t>
      </w:r>
      <w:r w:rsidRPr="00266360">
        <w:rPr>
          <w:rFonts w:ascii="Century Gothic" w:hAnsi="Century Gothic" w:cs="Arial"/>
          <w:spacing w:val="-4"/>
        </w:rPr>
        <w:t xml:space="preserve"> </w:t>
      </w:r>
      <w:r w:rsidRPr="00266360">
        <w:rPr>
          <w:rFonts w:ascii="Century Gothic" w:hAnsi="Century Gothic" w:cs="Arial"/>
        </w:rPr>
        <w:t>akceptacji,</w:t>
      </w:r>
      <w:r w:rsidRPr="00266360">
        <w:rPr>
          <w:rFonts w:ascii="Century Gothic" w:hAnsi="Century Gothic" w:cs="Arial"/>
          <w:spacing w:val="-3"/>
        </w:rPr>
        <w:t xml:space="preserve"> </w:t>
      </w:r>
      <w:r w:rsidRPr="00266360">
        <w:rPr>
          <w:rFonts w:ascii="Century Gothic" w:hAnsi="Century Gothic" w:cs="Arial"/>
        </w:rPr>
        <w:t>w</w:t>
      </w:r>
      <w:r w:rsidRPr="00266360">
        <w:rPr>
          <w:rFonts w:ascii="Century Gothic" w:hAnsi="Century Gothic" w:cs="Arial"/>
          <w:spacing w:val="-4"/>
        </w:rPr>
        <w:t xml:space="preserve"> </w:t>
      </w:r>
      <w:r w:rsidRPr="00266360">
        <w:rPr>
          <w:rFonts w:ascii="Century Gothic" w:hAnsi="Century Gothic" w:cs="Arial"/>
        </w:rPr>
        <w:t>odpowiednim terminie umożliwiającym jej sprawdzenie, z uwzględnieniem czasu na ewentualne korekty i poprawki.</w:t>
      </w:r>
    </w:p>
    <w:p w14:paraId="0120E156"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rPr>
        <w:t xml:space="preserve">Dokumentacja projektowa winna spełniać wymagania Zamawiającego w zakresie </w:t>
      </w:r>
      <w:r w:rsidRPr="00266360">
        <w:rPr>
          <w:rFonts w:ascii="Century Gothic" w:hAnsi="Century Gothic" w:cs="Arial"/>
          <w:spacing w:val="-2"/>
        </w:rPr>
        <w:t>rzeczowym</w:t>
      </w:r>
      <w:r w:rsidRPr="00266360">
        <w:rPr>
          <w:rFonts w:ascii="Century Gothic" w:hAnsi="Century Gothic" w:cs="Arial"/>
          <w:spacing w:val="-11"/>
        </w:rPr>
        <w:t xml:space="preserve"> </w:t>
      </w:r>
      <w:r w:rsidRPr="00266360">
        <w:rPr>
          <w:rFonts w:ascii="Century Gothic" w:hAnsi="Century Gothic" w:cs="Arial"/>
          <w:spacing w:val="-2"/>
        </w:rPr>
        <w:t>oraz</w:t>
      </w:r>
      <w:r w:rsidRPr="00266360">
        <w:rPr>
          <w:rFonts w:ascii="Century Gothic" w:hAnsi="Century Gothic" w:cs="Arial"/>
          <w:spacing w:val="-11"/>
        </w:rPr>
        <w:t xml:space="preserve"> </w:t>
      </w:r>
      <w:r w:rsidRPr="00266360">
        <w:rPr>
          <w:rFonts w:ascii="Century Gothic" w:hAnsi="Century Gothic" w:cs="Arial"/>
          <w:spacing w:val="-2"/>
        </w:rPr>
        <w:t>spełniać</w:t>
      </w:r>
      <w:r w:rsidRPr="00266360">
        <w:rPr>
          <w:rFonts w:ascii="Century Gothic" w:hAnsi="Century Gothic" w:cs="Arial"/>
          <w:spacing w:val="-14"/>
        </w:rPr>
        <w:t xml:space="preserve"> </w:t>
      </w:r>
      <w:r w:rsidRPr="00266360">
        <w:rPr>
          <w:rFonts w:ascii="Century Gothic" w:hAnsi="Century Gothic" w:cs="Arial"/>
          <w:spacing w:val="-2"/>
        </w:rPr>
        <w:t>wymagania</w:t>
      </w:r>
      <w:r w:rsidRPr="00266360">
        <w:rPr>
          <w:rFonts w:ascii="Century Gothic" w:hAnsi="Century Gothic" w:cs="Arial"/>
          <w:spacing w:val="-11"/>
        </w:rPr>
        <w:t xml:space="preserve"> </w:t>
      </w:r>
      <w:r w:rsidRPr="00266360">
        <w:rPr>
          <w:rFonts w:ascii="Century Gothic" w:hAnsi="Century Gothic" w:cs="Arial"/>
          <w:spacing w:val="-2"/>
        </w:rPr>
        <w:t>przepisów,</w:t>
      </w:r>
      <w:r w:rsidRPr="00266360">
        <w:rPr>
          <w:rFonts w:ascii="Century Gothic" w:hAnsi="Century Gothic" w:cs="Arial"/>
          <w:spacing w:val="-14"/>
        </w:rPr>
        <w:t xml:space="preserve"> </w:t>
      </w:r>
      <w:r w:rsidRPr="00266360">
        <w:rPr>
          <w:rFonts w:ascii="Century Gothic" w:hAnsi="Century Gothic" w:cs="Arial"/>
          <w:spacing w:val="-2"/>
        </w:rPr>
        <w:t>w</w:t>
      </w:r>
      <w:r w:rsidRPr="00266360">
        <w:rPr>
          <w:rFonts w:ascii="Century Gothic" w:hAnsi="Century Gothic" w:cs="Arial"/>
          <w:spacing w:val="-11"/>
        </w:rPr>
        <w:t xml:space="preserve"> </w:t>
      </w:r>
      <w:r w:rsidRPr="00266360">
        <w:rPr>
          <w:rFonts w:ascii="Century Gothic" w:hAnsi="Century Gothic" w:cs="Arial"/>
          <w:spacing w:val="-2"/>
        </w:rPr>
        <w:t>tym</w:t>
      </w:r>
      <w:r w:rsidRPr="00266360">
        <w:rPr>
          <w:rFonts w:ascii="Century Gothic" w:hAnsi="Century Gothic" w:cs="Arial"/>
          <w:spacing w:val="-11"/>
        </w:rPr>
        <w:t xml:space="preserve"> </w:t>
      </w:r>
      <w:r w:rsidRPr="00266360">
        <w:rPr>
          <w:rFonts w:ascii="Century Gothic" w:hAnsi="Century Gothic" w:cs="Arial"/>
          <w:spacing w:val="-2"/>
        </w:rPr>
        <w:t>ustawy</w:t>
      </w:r>
      <w:r w:rsidRPr="00266360">
        <w:rPr>
          <w:rFonts w:ascii="Century Gothic" w:hAnsi="Century Gothic" w:cs="Arial"/>
          <w:spacing w:val="-11"/>
        </w:rPr>
        <w:t xml:space="preserve"> </w:t>
      </w:r>
      <w:r w:rsidRPr="00266360">
        <w:rPr>
          <w:rFonts w:ascii="Century Gothic" w:hAnsi="Century Gothic" w:cs="Arial"/>
          <w:spacing w:val="-2"/>
        </w:rPr>
        <w:t>Prawo</w:t>
      </w:r>
      <w:r w:rsidRPr="00266360">
        <w:rPr>
          <w:rFonts w:ascii="Century Gothic" w:hAnsi="Century Gothic" w:cs="Arial"/>
          <w:spacing w:val="-12"/>
        </w:rPr>
        <w:t xml:space="preserve"> </w:t>
      </w:r>
      <w:r w:rsidRPr="00266360">
        <w:rPr>
          <w:rFonts w:ascii="Century Gothic" w:hAnsi="Century Gothic" w:cs="Arial"/>
          <w:spacing w:val="-2"/>
        </w:rPr>
        <w:t>Budowlane oraz innych ustaw i rozporządzeń w zakresie prawidłowości</w:t>
      </w:r>
      <w:r w:rsidRPr="00266360">
        <w:rPr>
          <w:rFonts w:ascii="Century Gothic" w:hAnsi="Century Gothic" w:cs="Arial"/>
        </w:rPr>
        <w:t xml:space="preserve"> procesu budowlanego. Powinna ona być opracowana przez wykwalifikowanych projektantów zgodnie z polskim prawem </w:t>
      </w:r>
      <w:r w:rsidRPr="00266360">
        <w:rPr>
          <w:rFonts w:ascii="Century Gothic" w:hAnsi="Century Gothic" w:cs="Arial"/>
          <w:color w:val="000000"/>
        </w:rPr>
        <w:t>budowlanym i polskimi normami lub odpowiednimi standardami Międzynarodowymi lub Unii Europejskiej, zgodnie z najnowszą praktyką inżynierską, sztuką budowlaną i najlepszą</w:t>
      </w:r>
      <w:r w:rsidRPr="00266360">
        <w:rPr>
          <w:rFonts w:ascii="Century Gothic" w:hAnsi="Century Gothic" w:cs="Arial"/>
        </w:rPr>
        <w:t xml:space="preserve"> dostępną techniką.</w:t>
      </w:r>
    </w:p>
    <w:p w14:paraId="657155D0"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rPr>
        <w:t>Należy przyjąć rozwiązania zapewniające prostą, niezawodną eksploatację w długim okresie czasu, przy niskich kosztach eksploatacji, jak również możliwość szybkiego reagowania w sytuacji awarii. Wykonawca zobowiązany jest zapewnić, że projektanci będą do dyspozycji</w:t>
      </w:r>
      <w:r w:rsidRPr="00266360">
        <w:rPr>
          <w:rFonts w:ascii="Century Gothic" w:hAnsi="Century Gothic" w:cs="Arial"/>
          <w:spacing w:val="-4"/>
        </w:rPr>
        <w:t xml:space="preserve"> </w:t>
      </w:r>
      <w:r w:rsidRPr="00266360">
        <w:rPr>
          <w:rFonts w:ascii="Century Gothic" w:hAnsi="Century Gothic" w:cs="Arial"/>
        </w:rPr>
        <w:t xml:space="preserve">Zamawiającego aż do daty zakończenia robót budowlanych i uzyskania pozytywnego stanowiska Państwowej Straży Pożarnej i Państwowej Inspekcji </w:t>
      </w:r>
      <w:r w:rsidRPr="00266360">
        <w:rPr>
          <w:rFonts w:ascii="Century Gothic" w:hAnsi="Century Gothic" w:cs="Arial"/>
        </w:rPr>
        <w:lastRenderedPageBreak/>
        <w:t>Sanitarnej oraz ewentualnego zgłoszenia zakończenia robót budowlanych do nadzoru budowlanego, jeśli będzie to wymagane.</w:t>
      </w:r>
    </w:p>
    <w:p w14:paraId="47F607E5"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rPr>
        <w:t>Oczekuje się, że budynek wraz z otoczeniem zostanie zaprojektowany w estetyce charakterystycznej</w:t>
      </w:r>
      <w:r w:rsidRPr="00266360">
        <w:rPr>
          <w:rFonts w:ascii="Century Gothic" w:hAnsi="Century Gothic" w:cs="Arial"/>
          <w:spacing w:val="-16"/>
        </w:rPr>
        <w:t xml:space="preserve"> </w:t>
      </w:r>
      <w:r w:rsidRPr="00266360">
        <w:rPr>
          <w:rFonts w:ascii="Century Gothic" w:hAnsi="Century Gothic" w:cs="Arial"/>
        </w:rPr>
        <w:t>dla</w:t>
      </w:r>
      <w:r w:rsidRPr="00266360">
        <w:rPr>
          <w:rFonts w:ascii="Century Gothic" w:hAnsi="Century Gothic" w:cs="Arial"/>
          <w:spacing w:val="-15"/>
        </w:rPr>
        <w:t xml:space="preserve"> </w:t>
      </w:r>
      <w:r w:rsidRPr="00266360">
        <w:rPr>
          <w:rFonts w:ascii="Century Gothic" w:hAnsi="Century Gothic" w:cs="Arial"/>
        </w:rPr>
        <w:t>obiektów</w:t>
      </w:r>
      <w:r w:rsidRPr="00266360">
        <w:rPr>
          <w:rFonts w:ascii="Century Gothic" w:hAnsi="Century Gothic" w:cs="Arial"/>
          <w:spacing w:val="-15"/>
        </w:rPr>
        <w:t xml:space="preserve"> </w:t>
      </w:r>
      <w:r w:rsidRPr="00266360">
        <w:rPr>
          <w:rFonts w:ascii="Century Gothic" w:hAnsi="Century Gothic" w:cs="Arial"/>
        </w:rPr>
        <w:t>użyteczności</w:t>
      </w:r>
      <w:r w:rsidRPr="00266360">
        <w:rPr>
          <w:rFonts w:ascii="Century Gothic" w:hAnsi="Century Gothic" w:cs="Arial"/>
          <w:spacing w:val="-16"/>
        </w:rPr>
        <w:t xml:space="preserve"> </w:t>
      </w:r>
      <w:r w:rsidRPr="00266360">
        <w:rPr>
          <w:rFonts w:ascii="Century Gothic" w:hAnsi="Century Gothic" w:cs="Arial"/>
        </w:rPr>
        <w:t>publicznej</w:t>
      </w:r>
      <w:r w:rsidRPr="00266360">
        <w:rPr>
          <w:rFonts w:ascii="Century Gothic" w:hAnsi="Century Gothic" w:cs="Arial"/>
          <w:spacing w:val="-15"/>
        </w:rPr>
        <w:t xml:space="preserve"> </w:t>
      </w:r>
      <w:r w:rsidRPr="00266360">
        <w:rPr>
          <w:rFonts w:ascii="Century Gothic" w:hAnsi="Century Gothic" w:cs="Arial"/>
        </w:rPr>
        <w:t>o</w:t>
      </w:r>
      <w:r w:rsidRPr="00266360">
        <w:rPr>
          <w:rFonts w:ascii="Century Gothic" w:hAnsi="Century Gothic" w:cs="Arial"/>
          <w:spacing w:val="-15"/>
        </w:rPr>
        <w:t xml:space="preserve"> </w:t>
      </w:r>
      <w:r w:rsidRPr="00266360">
        <w:rPr>
          <w:rFonts w:ascii="Century Gothic" w:hAnsi="Century Gothic" w:cs="Arial"/>
        </w:rPr>
        <w:t>podobnej</w:t>
      </w:r>
      <w:r w:rsidRPr="00266360">
        <w:rPr>
          <w:rFonts w:ascii="Century Gothic" w:hAnsi="Century Gothic" w:cs="Arial"/>
          <w:spacing w:val="-15"/>
        </w:rPr>
        <w:t xml:space="preserve"> </w:t>
      </w:r>
      <w:r w:rsidRPr="00266360">
        <w:rPr>
          <w:rFonts w:ascii="Century Gothic" w:hAnsi="Century Gothic" w:cs="Arial"/>
        </w:rPr>
        <w:t>funkcji,</w:t>
      </w:r>
      <w:r w:rsidRPr="00266360">
        <w:rPr>
          <w:rFonts w:ascii="Century Gothic" w:hAnsi="Century Gothic" w:cs="Arial"/>
          <w:spacing w:val="-16"/>
        </w:rPr>
        <w:t xml:space="preserve"> </w:t>
      </w:r>
      <w:r w:rsidRPr="00266360">
        <w:rPr>
          <w:rFonts w:ascii="Century Gothic" w:hAnsi="Century Gothic" w:cs="Arial"/>
        </w:rPr>
        <w:t xml:space="preserve">realizowanych </w:t>
      </w:r>
      <w:r w:rsidRPr="00266360">
        <w:rPr>
          <w:rFonts w:ascii="Century Gothic" w:hAnsi="Century Gothic" w:cs="Arial"/>
          <w:spacing w:val="-6"/>
        </w:rPr>
        <w:t>współcześnie, oraz że</w:t>
      </w:r>
      <w:r w:rsidRPr="00266360">
        <w:rPr>
          <w:rFonts w:ascii="Century Gothic" w:hAnsi="Century Gothic" w:cs="Arial"/>
          <w:spacing w:val="-7"/>
        </w:rPr>
        <w:t xml:space="preserve"> </w:t>
      </w:r>
      <w:r w:rsidRPr="00266360">
        <w:rPr>
          <w:rFonts w:ascii="Century Gothic" w:hAnsi="Century Gothic" w:cs="Arial"/>
          <w:spacing w:val="-6"/>
        </w:rPr>
        <w:t>spełniać będzie wymagania estetyczne</w:t>
      </w:r>
      <w:r w:rsidRPr="00266360">
        <w:rPr>
          <w:rFonts w:ascii="Century Gothic" w:hAnsi="Century Gothic" w:cs="Arial"/>
          <w:spacing w:val="-7"/>
        </w:rPr>
        <w:t xml:space="preserve"> </w:t>
      </w:r>
      <w:r w:rsidRPr="00266360">
        <w:rPr>
          <w:rFonts w:ascii="Century Gothic" w:hAnsi="Century Gothic" w:cs="Arial"/>
          <w:spacing w:val="-6"/>
        </w:rPr>
        <w:t>i</w:t>
      </w:r>
      <w:r w:rsidRPr="00266360">
        <w:rPr>
          <w:rFonts w:ascii="Century Gothic" w:hAnsi="Century Gothic" w:cs="Arial"/>
          <w:spacing w:val="-8"/>
        </w:rPr>
        <w:t xml:space="preserve"> </w:t>
      </w:r>
      <w:r w:rsidRPr="00266360">
        <w:rPr>
          <w:rFonts w:ascii="Century Gothic" w:hAnsi="Century Gothic" w:cs="Arial"/>
          <w:spacing w:val="-6"/>
        </w:rPr>
        <w:t>jakościowe</w:t>
      </w:r>
      <w:r w:rsidRPr="00266360">
        <w:rPr>
          <w:rFonts w:ascii="Century Gothic" w:hAnsi="Century Gothic" w:cs="Arial"/>
        </w:rPr>
        <w:t>.</w:t>
      </w:r>
    </w:p>
    <w:p w14:paraId="4499C0BF"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spacing w:val="-4"/>
        </w:rPr>
        <w:t>Pozostałe</w:t>
      </w:r>
      <w:r w:rsidRPr="00266360">
        <w:rPr>
          <w:rFonts w:ascii="Century Gothic" w:hAnsi="Century Gothic" w:cs="Arial"/>
          <w:spacing w:val="-7"/>
        </w:rPr>
        <w:t xml:space="preserve"> </w:t>
      </w:r>
      <w:r w:rsidRPr="00266360">
        <w:rPr>
          <w:rFonts w:ascii="Century Gothic" w:hAnsi="Century Gothic" w:cs="Arial"/>
          <w:spacing w:val="-4"/>
        </w:rPr>
        <w:t>wymagania</w:t>
      </w:r>
      <w:r w:rsidRPr="00266360">
        <w:rPr>
          <w:rFonts w:ascii="Century Gothic" w:hAnsi="Century Gothic" w:cs="Arial"/>
          <w:spacing w:val="-6"/>
        </w:rPr>
        <w:t xml:space="preserve"> </w:t>
      </w:r>
      <w:r w:rsidRPr="00266360">
        <w:rPr>
          <w:rFonts w:ascii="Century Gothic" w:hAnsi="Century Gothic" w:cs="Arial"/>
          <w:spacing w:val="-4"/>
        </w:rPr>
        <w:t>dotyczące</w:t>
      </w:r>
      <w:r w:rsidRPr="00266360">
        <w:rPr>
          <w:rFonts w:ascii="Century Gothic" w:hAnsi="Century Gothic" w:cs="Arial"/>
          <w:spacing w:val="-8"/>
        </w:rPr>
        <w:t xml:space="preserve"> </w:t>
      </w:r>
      <w:r w:rsidRPr="00266360">
        <w:rPr>
          <w:rFonts w:ascii="Century Gothic" w:hAnsi="Century Gothic" w:cs="Arial"/>
          <w:spacing w:val="-4"/>
        </w:rPr>
        <w:t>dokumentacji:</w:t>
      </w:r>
    </w:p>
    <w:p w14:paraId="59843015" w14:textId="77777777" w:rsidR="009C6FC3" w:rsidRPr="00266360" w:rsidRDefault="009C6FC3" w:rsidP="00266360">
      <w:pPr>
        <w:pStyle w:val="Akapitzlist"/>
        <w:widowControl w:val="0"/>
        <w:numPr>
          <w:ilvl w:val="0"/>
          <w:numId w:val="40"/>
        </w:numPr>
        <w:tabs>
          <w:tab w:val="left" w:pos="360"/>
        </w:tabs>
        <w:autoSpaceDE w:val="0"/>
        <w:autoSpaceDN w:val="0"/>
        <w:spacing w:after="0" w:line="360" w:lineRule="auto"/>
        <w:ind w:left="0" w:hanging="360"/>
        <w:contextualSpacing w:val="0"/>
        <w:jc w:val="both"/>
        <w:rPr>
          <w:rFonts w:ascii="Century Gothic" w:hAnsi="Century Gothic" w:cs="Arial"/>
        </w:rPr>
      </w:pPr>
      <w:r w:rsidRPr="00266360">
        <w:rPr>
          <w:rFonts w:ascii="Century Gothic" w:hAnsi="Century Gothic" w:cs="Arial"/>
        </w:rPr>
        <w:t>dokumentacja projektowa winna zawierać oświadczenie Wykonawcy o jej kompletności, zgodności z obowiązującymi ustawami, przepisami, normami, zasadami wiedzy technicznej i wymaganiami Zamawiającego,</w:t>
      </w:r>
      <w:r w:rsidRPr="00266360">
        <w:rPr>
          <w:rFonts w:ascii="Century Gothic" w:hAnsi="Century Gothic" w:cs="Arial"/>
          <w:spacing w:val="-5"/>
        </w:rPr>
        <w:t xml:space="preserve"> </w:t>
      </w:r>
      <w:r w:rsidRPr="00266360">
        <w:rPr>
          <w:rFonts w:ascii="Century Gothic" w:hAnsi="Century Gothic" w:cs="Arial"/>
        </w:rPr>
        <w:t>posiadać</w:t>
      </w:r>
      <w:r w:rsidRPr="00266360">
        <w:rPr>
          <w:rFonts w:ascii="Century Gothic" w:hAnsi="Century Gothic" w:cs="Arial"/>
          <w:spacing w:val="-9"/>
        </w:rPr>
        <w:t xml:space="preserve"> </w:t>
      </w:r>
      <w:r w:rsidRPr="00266360">
        <w:rPr>
          <w:rFonts w:ascii="Century Gothic" w:hAnsi="Century Gothic" w:cs="Arial"/>
        </w:rPr>
        <w:t>wymagane</w:t>
      </w:r>
      <w:r w:rsidRPr="00266360">
        <w:rPr>
          <w:rFonts w:ascii="Century Gothic" w:hAnsi="Century Gothic" w:cs="Arial"/>
          <w:spacing w:val="-8"/>
        </w:rPr>
        <w:t xml:space="preserve"> </w:t>
      </w:r>
      <w:r w:rsidRPr="00266360">
        <w:rPr>
          <w:rFonts w:ascii="Century Gothic" w:hAnsi="Century Gothic" w:cs="Arial"/>
        </w:rPr>
        <w:t>decyzje</w:t>
      </w:r>
      <w:r w:rsidRPr="00266360">
        <w:rPr>
          <w:rFonts w:ascii="Century Gothic" w:hAnsi="Century Gothic" w:cs="Arial"/>
          <w:spacing w:val="-8"/>
        </w:rPr>
        <w:t xml:space="preserve"> </w:t>
      </w:r>
      <w:r w:rsidRPr="00266360">
        <w:rPr>
          <w:rFonts w:ascii="Century Gothic" w:hAnsi="Century Gothic" w:cs="Arial"/>
        </w:rPr>
        <w:t>i</w:t>
      </w:r>
      <w:r w:rsidRPr="00266360">
        <w:rPr>
          <w:rFonts w:ascii="Century Gothic" w:hAnsi="Century Gothic" w:cs="Arial"/>
          <w:spacing w:val="-8"/>
        </w:rPr>
        <w:t xml:space="preserve"> </w:t>
      </w:r>
      <w:r w:rsidRPr="00266360">
        <w:rPr>
          <w:rFonts w:ascii="Century Gothic" w:hAnsi="Century Gothic" w:cs="Arial"/>
        </w:rPr>
        <w:t>pozwolenia</w:t>
      </w:r>
      <w:r w:rsidRPr="00266360">
        <w:rPr>
          <w:rFonts w:ascii="Century Gothic" w:hAnsi="Century Gothic" w:cs="Arial"/>
          <w:spacing w:val="-8"/>
        </w:rPr>
        <w:t xml:space="preserve"> </w:t>
      </w:r>
      <w:r w:rsidRPr="00266360">
        <w:rPr>
          <w:rFonts w:ascii="Century Gothic" w:hAnsi="Century Gothic" w:cs="Arial"/>
        </w:rPr>
        <w:t>administracyjne</w:t>
      </w:r>
      <w:r w:rsidRPr="00266360">
        <w:rPr>
          <w:rFonts w:ascii="Century Gothic" w:hAnsi="Century Gothic" w:cs="Arial"/>
          <w:spacing w:val="-9"/>
        </w:rPr>
        <w:t xml:space="preserve"> </w:t>
      </w:r>
      <w:r w:rsidRPr="00266360">
        <w:rPr>
          <w:rFonts w:ascii="Century Gothic" w:hAnsi="Century Gothic" w:cs="Arial"/>
        </w:rPr>
        <w:t>oraz</w:t>
      </w:r>
      <w:r w:rsidRPr="00266360">
        <w:rPr>
          <w:rFonts w:ascii="Century Gothic" w:hAnsi="Century Gothic" w:cs="Arial"/>
          <w:spacing w:val="-9"/>
        </w:rPr>
        <w:t xml:space="preserve"> </w:t>
      </w:r>
      <w:r w:rsidRPr="00266360">
        <w:rPr>
          <w:rFonts w:ascii="Century Gothic" w:hAnsi="Century Gothic" w:cs="Arial"/>
        </w:rPr>
        <w:t>wszelkie</w:t>
      </w:r>
      <w:r w:rsidRPr="00266360">
        <w:rPr>
          <w:rFonts w:ascii="Century Gothic" w:hAnsi="Century Gothic" w:cs="Arial"/>
          <w:spacing w:val="-8"/>
        </w:rPr>
        <w:t xml:space="preserve"> </w:t>
      </w:r>
      <w:r w:rsidRPr="00266360">
        <w:rPr>
          <w:rFonts w:ascii="Century Gothic" w:hAnsi="Century Gothic" w:cs="Arial"/>
        </w:rPr>
        <w:t>uzgodnienia,</w:t>
      </w:r>
    </w:p>
    <w:p w14:paraId="3F358785" w14:textId="77777777" w:rsidR="009C6FC3" w:rsidRPr="00266360" w:rsidRDefault="009C6FC3" w:rsidP="00266360">
      <w:pPr>
        <w:pStyle w:val="Akapitzlist"/>
        <w:widowControl w:val="0"/>
        <w:numPr>
          <w:ilvl w:val="0"/>
          <w:numId w:val="40"/>
        </w:numPr>
        <w:tabs>
          <w:tab w:val="left" w:pos="360"/>
        </w:tabs>
        <w:autoSpaceDE w:val="0"/>
        <w:autoSpaceDN w:val="0"/>
        <w:spacing w:after="0" w:line="360" w:lineRule="auto"/>
        <w:ind w:left="0" w:hanging="360"/>
        <w:contextualSpacing w:val="0"/>
        <w:jc w:val="both"/>
        <w:rPr>
          <w:rFonts w:ascii="Century Gothic" w:hAnsi="Century Gothic" w:cs="Arial"/>
        </w:rPr>
      </w:pPr>
      <w:r w:rsidRPr="00266360">
        <w:rPr>
          <w:rFonts w:ascii="Century Gothic" w:hAnsi="Century Gothic" w:cs="Arial"/>
          <w:spacing w:val="-4"/>
        </w:rPr>
        <w:t>dokumentacja</w:t>
      </w:r>
      <w:r w:rsidRPr="00266360">
        <w:rPr>
          <w:rFonts w:ascii="Century Gothic" w:hAnsi="Century Gothic" w:cs="Arial"/>
          <w:spacing w:val="-5"/>
        </w:rPr>
        <w:t xml:space="preserve"> </w:t>
      </w:r>
      <w:r w:rsidRPr="00266360">
        <w:rPr>
          <w:rFonts w:ascii="Century Gothic" w:hAnsi="Century Gothic" w:cs="Arial"/>
          <w:spacing w:val="-4"/>
        </w:rPr>
        <w:t>projektowa</w:t>
      </w:r>
      <w:r w:rsidRPr="00266360">
        <w:rPr>
          <w:rFonts w:ascii="Century Gothic" w:hAnsi="Century Gothic" w:cs="Arial"/>
          <w:spacing w:val="-5"/>
        </w:rPr>
        <w:t xml:space="preserve"> </w:t>
      </w:r>
      <w:r w:rsidRPr="00266360">
        <w:rPr>
          <w:rFonts w:ascii="Century Gothic" w:hAnsi="Century Gothic" w:cs="Arial"/>
          <w:spacing w:val="-4"/>
        </w:rPr>
        <w:t>powinna</w:t>
      </w:r>
      <w:r w:rsidRPr="00266360">
        <w:rPr>
          <w:rFonts w:ascii="Century Gothic" w:hAnsi="Century Gothic" w:cs="Arial"/>
          <w:spacing w:val="-5"/>
        </w:rPr>
        <w:t xml:space="preserve"> </w:t>
      </w:r>
      <w:r w:rsidRPr="00266360">
        <w:rPr>
          <w:rFonts w:ascii="Century Gothic" w:hAnsi="Century Gothic" w:cs="Arial"/>
          <w:spacing w:val="-4"/>
        </w:rPr>
        <w:t>być</w:t>
      </w:r>
      <w:r w:rsidRPr="00266360">
        <w:rPr>
          <w:rFonts w:ascii="Century Gothic" w:hAnsi="Century Gothic" w:cs="Arial"/>
          <w:spacing w:val="-6"/>
        </w:rPr>
        <w:t xml:space="preserve"> </w:t>
      </w:r>
      <w:r w:rsidRPr="00266360">
        <w:rPr>
          <w:rFonts w:ascii="Century Gothic" w:hAnsi="Century Gothic" w:cs="Arial"/>
          <w:spacing w:val="-4"/>
        </w:rPr>
        <w:t>skoordynowana</w:t>
      </w:r>
      <w:r w:rsidRPr="00266360">
        <w:rPr>
          <w:rFonts w:ascii="Century Gothic" w:hAnsi="Century Gothic" w:cs="Arial"/>
          <w:spacing w:val="-5"/>
        </w:rPr>
        <w:t xml:space="preserve"> </w:t>
      </w:r>
      <w:r w:rsidRPr="00266360">
        <w:rPr>
          <w:rFonts w:ascii="Century Gothic" w:hAnsi="Century Gothic" w:cs="Arial"/>
          <w:spacing w:val="-4"/>
        </w:rPr>
        <w:t>międzybranżowo</w:t>
      </w:r>
      <w:r w:rsidRPr="00266360">
        <w:rPr>
          <w:rFonts w:ascii="Century Gothic" w:hAnsi="Century Gothic" w:cs="Arial"/>
          <w:spacing w:val="-6"/>
        </w:rPr>
        <w:t xml:space="preserve"> </w:t>
      </w:r>
      <w:r w:rsidRPr="00266360">
        <w:rPr>
          <w:rFonts w:ascii="Century Gothic" w:hAnsi="Century Gothic" w:cs="Arial"/>
          <w:spacing w:val="-4"/>
        </w:rPr>
        <w:t>i</w:t>
      </w:r>
      <w:r w:rsidRPr="00266360">
        <w:rPr>
          <w:rFonts w:ascii="Century Gothic" w:hAnsi="Century Gothic" w:cs="Arial"/>
          <w:spacing w:val="-5"/>
        </w:rPr>
        <w:t xml:space="preserve"> </w:t>
      </w:r>
      <w:r w:rsidRPr="00266360">
        <w:rPr>
          <w:rFonts w:ascii="Century Gothic" w:hAnsi="Century Gothic" w:cs="Arial"/>
          <w:spacing w:val="-4"/>
        </w:rPr>
        <w:t xml:space="preserve">wykonana </w:t>
      </w:r>
      <w:r w:rsidRPr="00266360">
        <w:rPr>
          <w:rFonts w:ascii="Century Gothic" w:hAnsi="Century Gothic" w:cs="Arial"/>
        </w:rPr>
        <w:t>w</w:t>
      </w:r>
      <w:r w:rsidRPr="00266360">
        <w:rPr>
          <w:rFonts w:ascii="Century Gothic" w:hAnsi="Century Gothic" w:cs="Arial"/>
          <w:spacing w:val="-9"/>
        </w:rPr>
        <w:t xml:space="preserve"> </w:t>
      </w:r>
      <w:r w:rsidRPr="00266360">
        <w:rPr>
          <w:rFonts w:ascii="Century Gothic" w:hAnsi="Century Gothic" w:cs="Arial"/>
        </w:rPr>
        <w:t>stanie</w:t>
      </w:r>
      <w:r w:rsidRPr="00266360">
        <w:rPr>
          <w:rFonts w:ascii="Century Gothic" w:hAnsi="Century Gothic" w:cs="Arial"/>
          <w:spacing w:val="-9"/>
        </w:rPr>
        <w:t xml:space="preserve"> </w:t>
      </w:r>
      <w:r w:rsidRPr="00266360">
        <w:rPr>
          <w:rFonts w:ascii="Century Gothic" w:hAnsi="Century Gothic" w:cs="Arial"/>
        </w:rPr>
        <w:t>kompletnym</w:t>
      </w:r>
      <w:r w:rsidRPr="00266360">
        <w:rPr>
          <w:rFonts w:ascii="Century Gothic" w:hAnsi="Century Gothic" w:cs="Arial"/>
          <w:spacing w:val="-10"/>
        </w:rPr>
        <w:t xml:space="preserve"> </w:t>
      </w:r>
      <w:r w:rsidRPr="00266360">
        <w:rPr>
          <w:rFonts w:ascii="Century Gothic" w:hAnsi="Century Gothic" w:cs="Arial"/>
        </w:rPr>
        <w:t>z</w:t>
      </w:r>
      <w:r w:rsidRPr="00266360">
        <w:rPr>
          <w:rFonts w:ascii="Century Gothic" w:hAnsi="Century Gothic" w:cs="Arial"/>
          <w:spacing w:val="-8"/>
        </w:rPr>
        <w:t xml:space="preserve"> </w:t>
      </w:r>
      <w:r w:rsidRPr="00266360">
        <w:rPr>
          <w:rFonts w:ascii="Century Gothic" w:hAnsi="Century Gothic" w:cs="Arial"/>
        </w:rPr>
        <w:t>punktu</w:t>
      </w:r>
      <w:r w:rsidRPr="00266360">
        <w:rPr>
          <w:rFonts w:ascii="Century Gothic" w:hAnsi="Century Gothic" w:cs="Arial"/>
          <w:spacing w:val="-9"/>
        </w:rPr>
        <w:t xml:space="preserve"> </w:t>
      </w:r>
      <w:r w:rsidRPr="00266360">
        <w:rPr>
          <w:rFonts w:ascii="Century Gothic" w:hAnsi="Century Gothic" w:cs="Arial"/>
        </w:rPr>
        <w:t>widzenia</w:t>
      </w:r>
      <w:r w:rsidRPr="00266360">
        <w:rPr>
          <w:rFonts w:ascii="Century Gothic" w:hAnsi="Century Gothic" w:cs="Arial"/>
          <w:spacing w:val="-9"/>
        </w:rPr>
        <w:t xml:space="preserve"> </w:t>
      </w:r>
      <w:r w:rsidRPr="00266360">
        <w:rPr>
          <w:rFonts w:ascii="Century Gothic" w:hAnsi="Century Gothic" w:cs="Arial"/>
        </w:rPr>
        <w:t>celu,</w:t>
      </w:r>
      <w:r w:rsidRPr="00266360">
        <w:rPr>
          <w:rFonts w:ascii="Century Gothic" w:hAnsi="Century Gothic" w:cs="Arial"/>
          <w:spacing w:val="-10"/>
        </w:rPr>
        <w:t xml:space="preserve"> </w:t>
      </w:r>
      <w:r w:rsidRPr="00266360">
        <w:rPr>
          <w:rFonts w:ascii="Century Gothic" w:hAnsi="Century Gothic" w:cs="Arial"/>
        </w:rPr>
        <w:t>któremu</w:t>
      </w:r>
      <w:r w:rsidRPr="00266360">
        <w:rPr>
          <w:rFonts w:ascii="Century Gothic" w:hAnsi="Century Gothic" w:cs="Arial"/>
          <w:spacing w:val="-11"/>
        </w:rPr>
        <w:t xml:space="preserve"> </w:t>
      </w:r>
      <w:r w:rsidRPr="00266360">
        <w:rPr>
          <w:rFonts w:ascii="Century Gothic" w:hAnsi="Century Gothic" w:cs="Arial"/>
        </w:rPr>
        <w:t>ma</w:t>
      </w:r>
      <w:r w:rsidRPr="00266360">
        <w:rPr>
          <w:rFonts w:ascii="Century Gothic" w:hAnsi="Century Gothic" w:cs="Arial"/>
          <w:spacing w:val="-11"/>
        </w:rPr>
        <w:t xml:space="preserve"> </w:t>
      </w:r>
      <w:r w:rsidRPr="00266360">
        <w:rPr>
          <w:rFonts w:ascii="Century Gothic" w:hAnsi="Century Gothic" w:cs="Arial"/>
        </w:rPr>
        <w:t>służyć,</w:t>
      </w:r>
    </w:p>
    <w:p w14:paraId="039CD6C2" w14:textId="77777777" w:rsidR="009C6FC3" w:rsidRPr="00266360" w:rsidRDefault="009C6FC3" w:rsidP="00266360">
      <w:pPr>
        <w:pStyle w:val="Akapitzlist"/>
        <w:widowControl w:val="0"/>
        <w:numPr>
          <w:ilvl w:val="0"/>
          <w:numId w:val="40"/>
        </w:numPr>
        <w:tabs>
          <w:tab w:val="left" w:pos="360"/>
        </w:tabs>
        <w:autoSpaceDE w:val="0"/>
        <w:autoSpaceDN w:val="0"/>
        <w:spacing w:after="0" w:line="360" w:lineRule="auto"/>
        <w:ind w:left="0" w:hanging="360"/>
        <w:contextualSpacing w:val="0"/>
        <w:jc w:val="both"/>
        <w:rPr>
          <w:rFonts w:ascii="Century Gothic" w:hAnsi="Century Gothic" w:cs="Arial"/>
        </w:rPr>
      </w:pPr>
      <w:r w:rsidRPr="00266360">
        <w:rPr>
          <w:rFonts w:ascii="Century Gothic" w:hAnsi="Century Gothic" w:cs="Arial"/>
        </w:rPr>
        <w:t xml:space="preserve">dokumentacja projektowa powinna określać parametry techniczne i funkcjonalne </w:t>
      </w:r>
      <w:r w:rsidRPr="00266360">
        <w:rPr>
          <w:rFonts w:ascii="Century Gothic" w:hAnsi="Century Gothic" w:cs="Arial"/>
          <w:spacing w:val="-8"/>
        </w:rPr>
        <w:t>przyjętych</w:t>
      </w:r>
      <w:r w:rsidRPr="00266360">
        <w:rPr>
          <w:rFonts w:ascii="Century Gothic" w:hAnsi="Century Gothic" w:cs="Arial"/>
          <w:spacing w:val="-1"/>
        </w:rPr>
        <w:t xml:space="preserve"> </w:t>
      </w:r>
      <w:r w:rsidRPr="00266360">
        <w:rPr>
          <w:rFonts w:ascii="Century Gothic" w:hAnsi="Century Gothic" w:cs="Arial"/>
          <w:spacing w:val="-8"/>
        </w:rPr>
        <w:t>rozwiązań</w:t>
      </w:r>
      <w:r w:rsidRPr="00266360">
        <w:rPr>
          <w:rFonts w:ascii="Century Gothic" w:hAnsi="Century Gothic" w:cs="Arial"/>
          <w:spacing w:val="-1"/>
        </w:rPr>
        <w:t xml:space="preserve"> </w:t>
      </w:r>
      <w:r w:rsidRPr="00266360">
        <w:rPr>
          <w:rFonts w:ascii="Century Gothic" w:hAnsi="Century Gothic" w:cs="Arial"/>
          <w:spacing w:val="-8"/>
        </w:rPr>
        <w:t>materiałowych,</w:t>
      </w:r>
      <w:r w:rsidRPr="00266360">
        <w:rPr>
          <w:rFonts w:ascii="Century Gothic" w:hAnsi="Century Gothic" w:cs="Arial"/>
        </w:rPr>
        <w:t xml:space="preserve"> </w:t>
      </w:r>
      <w:r w:rsidRPr="00266360">
        <w:rPr>
          <w:rFonts w:ascii="Century Gothic" w:hAnsi="Century Gothic" w:cs="Arial"/>
          <w:spacing w:val="-8"/>
        </w:rPr>
        <w:t>wybranej</w:t>
      </w:r>
      <w:r w:rsidRPr="00266360">
        <w:rPr>
          <w:rFonts w:ascii="Century Gothic" w:hAnsi="Century Gothic" w:cs="Arial"/>
        </w:rPr>
        <w:t xml:space="preserve"> </w:t>
      </w:r>
      <w:r w:rsidRPr="00266360">
        <w:rPr>
          <w:rFonts w:ascii="Century Gothic" w:hAnsi="Century Gothic" w:cs="Arial"/>
          <w:spacing w:val="-8"/>
        </w:rPr>
        <w:t>technologii,</w:t>
      </w:r>
      <w:r w:rsidRPr="00266360">
        <w:rPr>
          <w:rFonts w:ascii="Century Gothic" w:hAnsi="Century Gothic" w:cs="Arial"/>
        </w:rPr>
        <w:t xml:space="preserve"> </w:t>
      </w:r>
      <w:r w:rsidRPr="00266360">
        <w:rPr>
          <w:rFonts w:ascii="Century Gothic" w:hAnsi="Century Gothic" w:cs="Arial"/>
          <w:spacing w:val="-8"/>
        </w:rPr>
        <w:t>maszyn,</w:t>
      </w:r>
      <w:r w:rsidRPr="00266360">
        <w:rPr>
          <w:rFonts w:ascii="Century Gothic" w:hAnsi="Century Gothic" w:cs="Arial"/>
        </w:rPr>
        <w:t xml:space="preserve"> </w:t>
      </w:r>
      <w:r w:rsidRPr="00266360">
        <w:rPr>
          <w:rFonts w:ascii="Century Gothic" w:hAnsi="Century Gothic" w:cs="Arial"/>
          <w:spacing w:val="-8"/>
        </w:rPr>
        <w:t>urządzeń,</w:t>
      </w:r>
      <w:r w:rsidRPr="00266360">
        <w:rPr>
          <w:rFonts w:ascii="Century Gothic" w:hAnsi="Century Gothic" w:cs="Arial"/>
        </w:rPr>
        <w:t xml:space="preserve"> </w:t>
      </w:r>
      <w:r w:rsidRPr="00266360">
        <w:rPr>
          <w:rFonts w:ascii="Century Gothic" w:hAnsi="Century Gothic" w:cs="Arial"/>
          <w:spacing w:val="-8"/>
        </w:rPr>
        <w:t xml:space="preserve">wyposażenia </w:t>
      </w:r>
      <w:r w:rsidRPr="00266360">
        <w:rPr>
          <w:rFonts w:ascii="Century Gothic" w:hAnsi="Century Gothic" w:cs="Arial"/>
          <w:spacing w:val="-4"/>
        </w:rPr>
        <w:t>i</w:t>
      </w:r>
      <w:r w:rsidRPr="00266360">
        <w:rPr>
          <w:rFonts w:ascii="Century Gothic" w:hAnsi="Century Gothic" w:cs="Arial"/>
          <w:spacing w:val="-8"/>
        </w:rPr>
        <w:t xml:space="preserve"> </w:t>
      </w:r>
      <w:r w:rsidRPr="00266360">
        <w:rPr>
          <w:rFonts w:ascii="Century Gothic" w:hAnsi="Century Gothic" w:cs="Arial"/>
          <w:spacing w:val="-4"/>
        </w:rPr>
        <w:t>wystroju</w:t>
      </w:r>
      <w:r w:rsidRPr="00266360">
        <w:rPr>
          <w:rFonts w:ascii="Century Gothic" w:hAnsi="Century Gothic" w:cs="Arial"/>
          <w:spacing w:val="-8"/>
        </w:rPr>
        <w:t xml:space="preserve"> </w:t>
      </w:r>
      <w:r w:rsidRPr="00266360">
        <w:rPr>
          <w:rFonts w:ascii="Century Gothic" w:hAnsi="Century Gothic" w:cs="Arial"/>
          <w:spacing w:val="-4"/>
        </w:rPr>
        <w:t>wnętrz</w:t>
      </w:r>
      <w:r w:rsidRPr="00266360">
        <w:rPr>
          <w:rFonts w:ascii="Century Gothic" w:hAnsi="Century Gothic" w:cs="Arial"/>
          <w:spacing w:val="-10"/>
        </w:rPr>
        <w:t xml:space="preserve"> </w:t>
      </w:r>
      <w:r w:rsidRPr="00266360">
        <w:rPr>
          <w:rFonts w:ascii="Century Gothic" w:hAnsi="Century Gothic" w:cs="Arial"/>
          <w:spacing w:val="-4"/>
        </w:rPr>
        <w:t>pomieszczeń</w:t>
      </w:r>
      <w:r w:rsidRPr="00266360">
        <w:rPr>
          <w:rFonts w:ascii="Century Gothic" w:hAnsi="Century Gothic" w:cs="Arial"/>
          <w:spacing w:val="-8"/>
        </w:rPr>
        <w:t xml:space="preserve"> </w:t>
      </w:r>
      <w:r w:rsidRPr="00266360">
        <w:rPr>
          <w:rFonts w:ascii="Century Gothic" w:hAnsi="Century Gothic" w:cs="Arial"/>
          <w:spacing w:val="-4"/>
        </w:rPr>
        <w:t>wraz</w:t>
      </w:r>
      <w:r w:rsidRPr="00266360">
        <w:rPr>
          <w:rFonts w:ascii="Century Gothic" w:hAnsi="Century Gothic" w:cs="Arial"/>
          <w:spacing w:val="-10"/>
        </w:rPr>
        <w:t xml:space="preserve"> </w:t>
      </w:r>
      <w:r w:rsidRPr="00266360">
        <w:rPr>
          <w:rFonts w:ascii="Century Gothic" w:hAnsi="Century Gothic" w:cs="Arial"/>
          <w:spacing w:val="-4"/>
        </w:rPr>
        <w:t>z</w:t>
      </w:r>
      <w:r w:rsidRPr="00266360">
        <w:rPr>
          <w:rFonts w:ascii="Century Gothic" w:hAnsi="Century Gothic" w:cs="Arial"/>
          <w:spacing w:val="-10"/>
        </w:rPr>
        <w:t xml:space="preserve"> </w:t>
      </w:r>
      <w:r w:rsidRPr="00266360">
        <w:rPr>
          <w:rFonts w:ascii="Century Gothic" w:hAnsi="Century Gothic" w:cs="Arial"/>
          <w:spacing w:val="-4"/>
        </w:rPr>
        <w:t>informacją</w:t>
      </w:r>
      <w:r w:rsidRPr="00266360">
        <w:rPr>
          <w:rFonts w:ascii="Century Gothic" w:hAnsi="Century Gothic" w:cs="Arial"/>
          <w:spacing w:val="-10"/>
        </w:rPr>
        <w:t xml:space="preserve"> </w:t>
      </w:r>
      <w:r w:rsidRPr="00266360">
        <w:rPr>
          <w:rFonts w:ascii="Century Gothic" w:hAnsi="Century Gothic" w:cs="Arial"/>
          <w:spacing w:val="-4"/>
        </w:rPr>
        <w:t>wizualną</w:t>
      </w:r>
      <w:r w:rsidRPr="00266360">
        <w:rPr>
          <w:rFonts w:ascii="Century Gothic" w:hAnsi="Century Gothic" w:cs="Arial"/>
          <w:spacing w:val="-8"/>
        </w:rPr>
        <w:t xml:space="preserve"> </w:t>
      </w:r>
      <w:r w:rsidRPr="00266360">
        <w:rPr>
          <w:rFonts w:ascii="Century Gothic" w:hAnsi="Century Gothic" w:cs="Arial"/>
          <w:spacing w:val="-4"/>
        </w:rPr>
        <w:t>w</w:t>
      </w:r>
      <w:r w:rsidRPr="00266360">
        <w:rPr>
          <w:rFonts w:ascii="Century Gothic" w:hAnsi="Century Gothic" w:cs="Arial"/>
          <w:spacing w:val="-8"/>
        </w:rPr>
        <w:t xml:space="preserve"> </w:t>
      </w:r>
      <w:r w:rsidRPr="00266360">
        <w:rPr>
          <w:rFonts w:ascii="Century Gothic" w:hAnsi="Century Gothic" w:cs="Arial"/>
          <w:spacing w:val="-4"/>
        </w:rPr>
        <w:t>niezbędnym</w:t>
      </w:r>
      <w:r w:rsidRPr="00266360">
        <w:rPr>
          <w:rFonts w:ascii="Century Gothic" w:hAnsi="Century Gothic" w:cs="Arial"/>
          <w:spacing w:val="-9"/>
        </w:rPr>
        <w:t xml:space="preserve"> </w:t>
      </w:r>
      <w:r w:rsidRPr="00266360">
        <w:rPr>
          <w:rFonts w:ascii="Century Gothic" w:hAnsi="Century Gothic" w:cs="Arial"/>
          <w:spacing w:val="-4"/>
        </w:rPr>
        <w:t>zakresie,</w:t>
      </w:r>
    </w:p>
    <w:p w14:paraId="32E770FF" w14:textId="77777777" w:rsidR="009C6FC3" w:rsidRPr="00266360" w:rsidRDefault="009C6FC3" w:rsidP="00266360">
      <w:pPr>
        <w:pStyle w:val="Akapitzlist"/>
        <w:widowControl w:val="0"/>
        <w:numPr>
          <w:ilvl w:val="0"/>
          <w:numId w:val="40"/>
        </w:numPr>
        <w:tabs>
          <w:tab w:val="left" w:pos="360"/>
        </w:tabs>
        <w:autoSpaceDE w:val="0"/>
        <w:autoSpaceDN w:val="0"/>
        <w:spacing w:after="0" w:line="360" w:lineRule="auto"/>
        <w:ind w:left="0" w:hanging="360"/>
        <w:contextualSpacing w:val="0"/>
        <w:jc w:val="both"/>
        <w:rPr>
          <w:rFonts w:ascii="Century Gothic" w:hAnsi="Century Gothic" w:cs="Arial"/>
        </w:rPr>
      </w:pPr>
      <w:r w:rsidRPr="00266360">
        <w:rPr>
          <w:rFonts w:ascii="Century Gothic" w:hAnsi="Century Gothic" w:cs="Arial"/>
        </w:rPr>
        <w:t>przyjęte rozwiązania dotyczące materiałów, urządzeń i wyposażenia technologicznego w dokumentacji projektowej muszą być zaakceptowane przez Zamawiającego pod rygorem nie przyjęcia dokumentacji do realizacji.</w:t>
      </w:r>
    </w:p>
    <w:p w14:paraId="73E6BA07"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rPr>
        <w:t>Dopuszcza się wprowadzenia zmian przez projektantów,</w:t>
      </w:r>
      <w:r w:rsidRPr="00266360">
        <w:rPr>
          <w:rFonts w:ascii="Century Gothic" w:hAnsi="Century Gothic" w:cs="Arial"/>
          <w:spacing w:val="-11"/>
        </w:rPr>
        <w:t xml:space="preserve"> </w:t>
      </w:r>
      <w:r w:rsidRPr="00266360">
        <w:rPr>
          <w:rFonts w:ascii="Century Gothic" w:hAnsi="Century Gothic" w:cs="Arial"/>
        </w:rPr>
        <w:t>jeżeli</w:t>
      </w:r>
      <w:r w:rsidRPr="00266360">
        <w:rPr>
          <w:rFonts w:ascii="Century Gothic" w:hAnsi="Century Gothic" w:cs="Arial"/>
          <w:spacing w:val="-11"/>
        </w:rPr>
        <w:t xml:space="preserve"> </w:t>
      </w:r>
      <w:r w:rsidRPr="00266360">
        <w:rPr>
          <w:rFonts w:ascii="Century Gothic" w:hAnsi="Century Gothic" w:cs="Arial"/>
        </w:rPr>
        <w:t>będzie</w:t>
      </w:r>
      <w:r w:rsidRPr="00266360">
        <w:rPr>
          <w:rFonts w:ascii="Century Gothic" w:hAnsi="Century Gothic" w:cs="Arial"/>
          <w:spacing w:val="-12"/>
        </w:rPr>
        <w:t xml:space="preserve"> </w:t>
      </w:r>
      <w:r w:rsidRPr="00266360">
        <w:rPr>
          <w:rFonts w:ascii="Century Gothic" w:hAnsi="Century Gothic" w:cs="Arial"/>
        </w:rPr>
        <w:t>to</w:t>
      </w:r>
      <w:r w:rsidRPr="00266360">
        <w:rPr>
          <w:rFonts w:ascii="Century Gothic" w:hAnsi="Century Gothic" w:cs="Arial"/>
          <w:spacing w:val="-12"/>
        </w:rPr>
        <w:t xml:space="preserve"> </w:t>
      </w:r>
      <w:r w:rsidRPr="00266360">
        <w:rPr>
          <w:rFonts w:ascii="Century Gothic" w:hAnsi="Century Gothic" w:cs="Arial"/>
        </w:rPr>
        <w:t>korzystne</w:t>
      </w:r>
      <w:r w:rsidRPr="00266360">
        <w:rPr>
          <w:rFonts w:ascii="Century Gothic" w:hAnsi="Century Gothic" w:cs="Arial"/>
          <w:spacing w:val="-10"/>
        </w:rPr>
        <w:t xml:space="preserve"> </w:t>
      </w:r>
      <w:r w:rsidRPr="00266360">
        <w:rPr>
          <w:rFonts w:ascii="Century Gothic" w:hAnsi="Century Gothic" w:cs="Arial"/>
        </w:rPr>
        <w:t>dla</w:t>
      </w:r>
      <w:r w:rsidRPr="00266360">
        <w:rPr>
          <w:rFonts w:ascii="Century Gothic" w:hAnsi="Century Gothic" w:cs="Arial"/>
          <w:spacing w:val="-10"/>
        </w:rPr>
        <w:t xml:space="preserve"> </w:t>
      </w:r>
      <w:r w:rsidRPr="00266360">
        <w:rPr>
          <w:rFonts w:ascii="Century Gothic" w:hAnsi="Century Gothic" w:cs="Arial"/>
        </w:rPr>
        <w:t>obiektu</w:t>
      </w:r>
      <w:r w:rsidRPr="00266360">
        <w:rPr>
          <w:rFonts w:ascii="Century Gothic" w:hAnsi="Century Gothic" w:cs="Arial"/>
          <w:spacing w:val="-10"/>
        </w:rPr>
        <w:t xml:space="preserve"> </w:t>
      </w:r>
      <w:r w:rsidRPr="00266360">
        <w:rPr>
          <w:rFonts w:ascii="Century Gothic" w:hAnsi="Century Gothic" w:cs="Arial"/>
        </w:rPr>
        <w:t>i</w:t>
      </w:r>
      <w:r w:rsidRPr="00266360">
        <w:rPr>
          <w:rFonts w:ascii="Century Gothic" w:hAnsi="Century Gothic" w:cs="Arial"/>
          <w:spacing w:val="-13"/>
        </w:rPr>
        <w:t xml:space="preserve"> </w:t>
      </w:r>
      <w:r w:rsidRPr="00266360">
        <w:rPr>
          <w:rFonts w:ascii="Century Gothic" w:hAnsi="Century Gothic" w:cs="Arial"/>
        </w:rPr>
        <w:t>pod</w:t>
      </w:r>
      <w:r w:rsidRPr="00266360">
        <w:rPr>
          <w:rFonts w:ascii="Century Gothic" w:hAnsi="Century Gothic" w:cs="Arial"/>
          <w:spacing w:val="-12"/>
        </w:rPr>
        <w:t xml:space="preserve"> </w:t>
      </w:r>
      <w:r w:rsidRPr="00266360">
        <w:rPr>
          <w:rFonts w:ascii="Century Gothic" w:hAnsi="Century Gothic" w:cs="Arial"/>
        </w:rPr>
        <w:t>warunkiem</w:t>
      </w:r>
      <w:r w:rsidRPr="00266360">
        <w:rPr>
          <w:rFonts w:ascii="Century Gothic" w:hAnsi="Century Gothic" w:cs="Arial"/>
          <w:spacing w:val="-10"/>
        </w:rPr>
        <w:t xml:space="preserve"> </w:t>
      </w:r>
      <w:r w:rsidRPr="00266360">
        <w:rPr>
          <w:rFonts w:ascii="Century Gothic" w:hAnsi="Century Gothic" w:cs="Arial"/>
        </w:rPr>
        <w:t>uzyskania zgody Zamawiającego.</w:t>
      </w:r>
    </w:p>
    <w:p w14:paraId="757BA51C" w14:textId="77777777" w:rsidR="009C6FC3" w:rsidRPr="00266360" w:rsidRDefault="009C6FC3" w:rsidP="00266360">
      <w:pPr>
        <w:spacing w:after="0" w:line="360" w:lineRule="auto"/>
        <w:jc w:val="both"/>
        <w:rPr>
          <w:rFonts w:ascii="Century Gothic" w:hAnsi="Century Gothic" w:cs="Arial"/>
          <w:spacing w:val="-2"/>
        </w:rPr>
      </w:pPr>
      <w:r w:rsidRPr="00266360">
        <w:rPr>
          <w:rFonts w:ascii="Century Gothic" w:hAnsi="Century Gothic" w:cs="Arial"/>
          <w:spacing w:val="-2"/>
        </w:rPr>
        <w:t>Zarazem</w:t>
      </w:r>
      <w:r w:rsidRPr="00266360">
        <w:rPr>
          <w:rFonts w:ascii="Century Gothic" w:hAnsi="Century Gothic" w:cs="Arial"/>
          <w:spacing w:val="-5"/>
        </w:rPr>
        <w:t xml:space="preserve"> </w:t>
      </w:r>
      <w:r w:rsidRPr="00266360">
        <w:rPr>
          <w:rFonts w:ascii="Century Gothic" w:hAnsi="Century Gothic" w:cs="Arial"/>
          <w:spacing w:val="-2"/>
        </w:rPr>
        <w:t>koszty</w:t>
      </w:r>
      <w:r w:rsidRPr="00266360">
        <w:rPr>
          <w:rFonts w:ascii="Century Gothic" w:hAnsi="Century Gothic" w:cs="Arial"/>
          <w:spacing w:val="-6"/>
        </w:rPr>
        <w:t xml:space="preserve"> </w:t>
      </w:r>
      <w:r w:rsidRPr="00266360">
        <w:rPr>
          <w:rFonts w:ascii="Century Gothic" w:hAnsi="Century Gothic" w:cs="Arial"/>
          <w:spacing w:val="-2"/>
        </w:rPr>
        <w:t>realizacji</w:t>
      </w:r>
      <w:r w:rsidRPr="00266360">
        <w:rPr>
          <w:rFonts w:ascii="Century Gothic" w:hAnsi="Century Gothic" w:cs="Arial"/>
          <w:spacing w:val="-4"/>
        </w:rPr>
        <w:t xml:space="preserve"> </w:t>
      </w:r>
      <w:r w:rsidRPr="00266360">
        <w:rPr>
          <w:rFonts w:ascii="Century Gothic" w:hAnsi="Century Gothic" w:cs="Arial"/>
          <w:spacing w:val="-2"/>
        </w:rPr>
        <w:t>związane</w:t>
      </w:r>
      <w:r w:rsidRPr="00266360">
        <w:rPr>
          <w:rFonts w:ascii="Century Gothic" w:hAnsi="Century Gothic" w:cs="Arial"/>
          <w:spacing w:val="-4"/>
        </w:rPr>
        <w:t xml:space="preserve"> </w:t>
      </w:r>
      <w:r w:rsidRPr="00266360">
        <w:rPr>
          <w:rFonts w:ascii="Century Gothic" w:hAnsi="Century Gothic" w:cs="Arial"/>
          <w:spacing w:val="-2"/>
        </w:rPr>
        <w:t>z</w:t>
      </w:r>
      <w:r w:rsidRPr="00266360">
        <w:rPr>
          <w:rFonts w:ascii="Century Gothic" w:hAnsi="Century Gothic" w:cs="Arial"/>
          <w:spacing w:val="-3"/>
        </w:rPr>
        <w:t xml:space="preserve"> </w:t>
      </w:r>
      <w:r w:rsidRPr="00266360">
        <w:rPr>
          <w:rFonts w:ascii="Century Gothic" w:hAnsi="Century Gothic" w:cs="Arial"/>
          <w:spacing w:val="-2"/>
        </w:rPr>
        <w:t>architekturą</w:t>
      </w:r>
      <w:r w:rsidRPr="00266360">
        <w:rPr>
          <w:rFonts w:ascii="Century Gothic" w:hAnsi="Century Gothic" w:cs="Arial"/>
          <w:spacing w:val="-6"/>
        </w:rPr>
        <w:t xml:space="preserve"> </w:t>
      </w:r>
      <w:r w:rsidRPr="00266360">
        <w:rPr>
          <w:rFonts w:ascii="Century Gothic" w:hAnsi="Century Gothic" w:cs="Arial"/>
          <w:spacing w:val="-2"/>
        </w:rPr>
        <w:t>powinny</w:t>
      </w:r>
      <w:r w:rsidRPr="00266360">
        <w:rPr>
          <w:rFonts w:ascii="Century Gothic" w:hAnsi="Century Gothic" w:cs="Arial"/>
          <w:spacing w:val="-3"/>
        </w:rPr>
        <w:t xml:space="preserve"> </w:t>
      </w:r>
      <w:r w:rsidRPr="00266360">
        <w:rPr>
          <w:rFonts w:ascii="Century Gothic" w:hAnsi="Century Gothic" w:cs="Arial"/>
          <w:spacing w:val="-2"/>
        </w:rPr>
        <w:t>być</w:t>
      </w:r>
      <w:r w:rsidRPr="00266360">
        <w:rPr>
          <w:rFonts w:ascii="Century Gothic" w:hAnsi="Century Gothic" w:cs="Arial"/>
          <w:spacing w:val="-6"/>
        </w:rPr>
        <w:t xml:space="preserve"> </w:t>
      </w:r>
      <w:r w:rsidRPr="00266360">
        <w:rPr>
          <w:rFonts w:ascii="Century Gothic" w:hAnsi="Century Gothic" w:cs="Arial"/>
          <w:spacing w:val="-2"/>
        </w:rPr>
        <w:t>optymalne</w:t>
      </w:r>
      <w:r w:rsidRPr="00266360">
        <w:rPr>
          <w:rFonts w:ascii="Century Gothic" w:hAnsi="Century Gothic" w:cs="Arial"/>
          <w:spacing w:val="-6"/>
        </w:rPr>
        <w:t xml:space="preserve"> </w:t>
      </w:r>
      <w:r w:rsidRPr="00266360">
        <w:rPr>
          <w:rFonts w:ascii="Century Gothic" w:hAnsi="Century Gothic" w:cs="Arial"/>
          <w:spacing w:val="-2"/>
        </w:rPr>
        <w:t>i</w:t>
      </w:r>
      <w:r w:rsidRPr="00266360">
        <w:rPr>
          <w:rFonts w:ascii="Century Gothic" w:hAnsi="Century Gothic" w:cs="Arial"/>
          <w:spacing w:val="-4"/>
        </w:rPr>
        <w:t xml:space="preserve"> </w:t>
      </w:r>
      <w:r w:rsidRPr="00266360">
        <w:rPr>
          <w:rFonts w:ascii="Century Gothic" w:hAnsi="Century Gothic" w:cs="Arial"/>
          <w:spacing w:val="-2"/>
        </w:rPr>
        <w:t xml:space="preserve">uzasadnione. </w:t>
      </w:r>
    </w:p>
    <w:p w14:paraId="237A2C11" w14:textId="77777777" w:rsidR="009C6FC3" w:rsidRPr="00266360" w:rsidRDefault="009C6FC3" w:rsidP="00266360">
      <w:pPr>
        <w:spacing w:after="0" w:line="360" w:lineRule="auto"/>
        <w:jc w:val="both"/>
        <w:rPr>
          <w:rFonts w:ascii="Century Gothic" w:hAnsi="Century Gothic" w:cs="Arial"/>
        </w:rPr>
      </w:pPr>
      <w:r w:rsidRPr="00266360">
        <w:rPr>
          <w:rFonts w:ascii="Century Gothic" w:hAnsi="Century Gothic" w:cs="Arial"/>
          <w:spacing w:val="-4"/>
        </w:rPr>
        <w:t>Projektant,</w:t>
      </w:r>
      <w:r w:rsidRPr="00266360">
        <w:rPr>
          <w:rFonts w:ascii="Century Gothic" w:hAnsi="Century Gothic" w:cs="Arial"/>
          <w:spacing w:val="-11"/>
        </w:rPr>
        <w:t xml:space="preserve"> </w:t>
      </w:r>
      <w:r w:rsidRPr="00266360">
        <w:rPr>
          <w:rFonts w:ascii="Century Gothic" w:hAnsi="Century Gothic" w:cs="Arial"/>
          <w:spacing w:val="-4"/>
        </w:rPr>
        <w:t>może</w:t>
      </w:r>
      <w:r w:rsidRPr="00266360">
        <w:rPr>
          <w:rFonts w:ascii="Century Gothic" w:hAnsi="Century Gothic" w:cs="Arial"/>
          <w:spacing w:val="-12"/>
        </w:rPr>
        <w:t xml:space="preserve"> </w:t>
      </w:r>
      <w:r w:rsidRPr="00266360">
        <w:rPr>
          <w:rFonts w:ascii="Century Gothic" w:hAnsi="Century Gothic" w:cs="Arial"/>
          <w:spacing w:val="-4"/>
        </w:rPr>
        <w:t>zmienić</w:t>
      </w:r>
      <w:r w:rsidRPr="00266360">
        <w:rPr>
          <w:rFonts w:ascii="Century Gothic" w:hAnsi="Century Gothic" w:cs="Arial"/>
          <w:spacing w:val="-10"/>
        </w:rPr>
        <w:t xml:space="preserve"> </w:t>
      </w:r>
      <w:r w:rsidRPr="00266360">
        <w:rPr>
          <w:rFonts w:ascii="Century Gothic" w:hAnsi="Century Gothic" w:cs="Arial"/>
          <w:spacing w:val="-4"/>
        </w:rPr>
        <w:t>wskazane</w:t>
      </w:r>
      <w:r w:rsidRPr="00266360">
        <w:rPr>
          <w:rFonts w:ascii="Century Gothic" w:hAnsi="Century Gothic" w:cs="Arial"/>
          <w:spacing w:val="-11"/>
        </w:rPr>
        <w:t xml:space="preserve"> </w:t>
      </w:r>
      <w:r w:rsidRPr="00266360">
        <w:rPr>
          <w:rFonts w:ascii="Century Gothic" w:hAnsi="Century Gothic" w:cs="Arial"/>
          <w:spacing w:val="-4"/>
        </w:rPr>
        <w:t>materiały</w:t>
      </w:r>
      <w:r w:rsidRPr="00266360">
        <w:rPr>
          <w:rFonts w:ascii="Century Gothic" w:hAnsi="Century Gothic" w:cs="Arial"/>
          <w:spacing w:val="-11"/>
        </w:rPr>
        <w:t xml:space="preserve"> </w:t>
      </w:r>
      <w:r w:rsidRPr="00266360">
        <w:rPr>
          <w:rFonts w:ascii="Century Gothic" w:hAnsi="Century Gothic" w:cs="Arial"/>
          <w:spacing w:val="-4"/>
        </w:rPr>
        <w:t>oraz</w:t>
      </w:r>
      <w:r w:rsidRPr="00266360">
        <w:rPr>
          <w:rFonts w:ascii="Century Gothic" w:hAnsi="Century Gothic" w:cs="Arial"/>
          <w:spacing w:val="-10"/>
        </w:rPr>
        <w:t xml:space="preserve"> </w:t>
      </w:r>
      <w:r w:rsidRPr="00266360">
        <w:rPr>
          <w:rFonts w:ascii="Century Gothic" w:hAnsi="Century Gothic" w:cs="Arial"/>
          <w:spacing w:val="-4"/>
        </w:rPr>
        <w:t>rozwiązania</w:t>
      </w:r>
      <w:r w:rsidRPr="00266360">
        <w:rPr>
          <w:rFonts w:ascii="Century Gothic" w:hAnsi="Century Gothic" w:cs="Arial"/>
          <w:spacing w:val="-10"/>
        </w:rPr>
        <w:t xml:space="preserve"> </w:t>
      </w:r>
      <w:r w:rsidRPr="00266360">
        <w:rPr>
          <w:rFonts w:ascii="Century Gothic" w:hAnsi="Century Gothic" w:cs="Arial"/>
          <w:spacing w:val="-4"/>
        </w:rPr>
        <w:t>konstrukcyjne,</w:t>
      </w:r>
      <w:r w:rsidRPr="00266360">
        <w:rPr>
          <w:rFonts w:ascii="Century Gothic" w:hAnsi="Century Gothic" w:cs="Arial"/>
          <w:spacing w:val="-11"/>
        </w:rPr>
        <w:t xml:space="preserve"> </w:t>
      </w:r>
      <w:r w:rsidRPr="00266360">
        <w:rPr>
          <w:rFonts w:ascii="Century Gothic" w:hAnsi="Century Gothic" w:cs="Arial"/>
          <w:spacing w:val="-4"/>
        </w:rPr>
        <w:t>jeśli</w:t>
      </w:r>
      <w:r w:rsidRPr="00266360">
        <w:rPr>
          <w:rFonts w:ascii="Century Gothic" w:hAnsi="Century Gothic" w:cs="Arial"/>
          <w:spacing w:val="-11"/>
        </w:rPr>
        <w:t xml:space="preserve"> </w:t>
      </w:r>
      <w:r w:rsidRPr="00266360">
        <w:rPr>
          <w:rFonts w:ascii="Century Gothic" w:hAnsi="Century Gothic" w:cs="Arial"/>
          <w:spacing w:val="-4"/>
        </w:rPr>
        <w:t xml:space="preserve">będzie </w:t>
      </w:r>
      <w:r w:rsidRPr="00266360">
        <w:rPr>
          <w:rFonts w:ascii="Century Gothic" w:hAnsi="Century Gothic" w:cs="Arial"/>
          <w:spacing w:val="-6"/>
        </w:rPr>
        <w:t>to</w:t>
      </w:r>
      <w:r w:rsidRPr="00266360">
        <w:rPr>
          <w:rFonts w:ascii="Century Gothic" w:hAnsi="Century Gothic" w:cs="Arial"/>
          <w:spacing w:val="-10"/>
        </w:rPr>
        <w:t xml:space="preserve"> </w:t>
      </w:r>
      <w:r w:rsidRPr="00266360">
        <w:rPr>
          <w:rFonts w:ascii="Century Gothic" w:hAnsi="Century Gothic" w:cs="Arial"/>
          <w:spacing w:val="-6"/>
        </w:rPr>
        <w:t>z</w:t>
      </w:r>
      <w:r w:rsidRPr="00266360">
        <w:rPr>
          <w:rFonts w:ascii="Century Gothic" w:hAnsi="Century Gothic" w:cs="Arial"/>
          <w:spacing w:val="-9"/>
        </w:rPr>
        <w:t xml:space="preserve"> </w:t>
      </w:r>
      <w:r w:rsidRPr="00266360">
        <w:rPr>
          <w:rFonts w:ascii="Century Gothic" w:hAnsi="Century Gothic" w:cs="Arial"/>
          <w:spacing w:val="-6"/>
        </w:rPr>
        <w:t>korzyścią</w:t>
      </w:r>
      <w:r w:rsidRPr="00266360">
        <w:rPr>
          <w:rFonts w:ascii="Century Gothic" w:hAnsi="Century Gothic" w:cs="Arial"/>
          <w:spacing w:val="-9"/>
        </w:rPr>
        <w:t xml:space="preserve"> </w:t>
      </w:r>
      <w:r w:rsidRPr="00266360">
        <w:rPr>
          <w:rFonts w:ascii="Century Gothic" w:hAnsi="Century Gothic" w:cs="Arial"/>
          <w:spacing w:val="-6"/>
        </w:rPr>
        <w:t>dla</w:t>
      </w:r>
      <w:r w:rsidRPr="00266360">
        <w:rPr>
          <w:rFonts w:ascii="Century Gothic" w:hAnsi="Century Gothic" w:cs="Arial"/>
          <w:spacing w:val="-10"/>
        </w:rPr>
        <w:t xml:space="preserve"> </w:t>
      </w:r>
      <w:r w:rsidRPr="00266360">
        <w:rPr>
          <w:rFonts w:ascii="Century Gothic" w:hAnsi="Century Gothic" w:cs="Arial"/>
          <w:spacing w:val="-6"/>
        </w:rPr>
        <w:t>obiektu</w:t>
      </w:r>
      <w:r w:rsidRPr="00266360">
        <w:rPr>
          <w:rFonts w:ascii="Century Gothic" w:hAnsi="Century Gothic" w:cs="Arial"/>
          <w:spacing w:val="-9"/>
        </w:rPr>
        <w:t xml:space="preserve"> </w:t>
      </w:r>
      <w:r w:rsidRPr="00266360">
        <w:rPr>
          <w:rFonts w:ascii="Century Gothic" w:hAnsi="Century Gothic" w:cs="Arial"/>
          <w:spacing w:val="-6"/>
        </w:rPr>
        <w:t>oraz</w:t>
      </w:r>
      <w:r w:rsidRPr="00266360">
        <w:rPr>
          <w:rFonts w:ascii="Century Gothic" w:hAnsi="Century Gothic" w:cs="Arial"/>
          <w:spacing w:val="-9"/>
        </w:rPr>
        <w:t xml:space="preserve"> </w:t>
      </w:r>
      <w:r w:rsidRPr="00266360">
        <w:rPr>
          <w:rFonts w:ascii="Century Gothic" w:hAnsi="Century Gothic" w:cs="Arial"/>
          <w:spacing w:val="-6"/>
        </w:rPr>
        <w:t>każdorazowo</w:t>
      </w:r>
      <w:r w:rsidRPr="00266360">
        <w:rPr>
          <w:rFonts w:ascii="Century Gothic" w:hAnsi="Century Gothic" w:cs="Arial"/>
          <w:spacing w:val="-9"/>
        </w:rPr>
        <w:t xml:space="preserve"> </w:t>
      </w:r>
      <w:r w:rsidRPr="00266360">
        <w:rPr>
          <w:rFonts w:ascii="Century Gothic" w:hAnsi="Century Gothic" w:cs="Arial"/>
          <w:spacing w:val="-6"/>
        </w:rPr>
        <w:t>musi</w:t>
      </w:r>
      <w:r w:rsidRPr="00266360">
        <w:rPr>
          <w:rFonts w:ascii="Century Gothic" w:hAnsi="Century Gothic" w:cs="Arial"/>
          <w:spacing w:val="-10"/>
        </w:rPr>
        <w:t xml:space="preserve"> </w:t>
      </w:r>
      <w:r w:rsidRPr="00266360">
        <w:rPr>
          <w:rFonts w:ascii="Century Gothic" w:hAnsi="Century Gothic" w:cs="Arial"/>
          <w:spacing w:val="-6"/>
        </w:rPr>
        <w:t>uzyskać</w:t>
      </w:r>
      <w:r w:rsidRPr="00266360">
        <w:rPr>
          <w:rFonts w:ascii="Century Gothic" w:hAnsi="Century Gothic" w:cs="Arial"/>
          <w:spacing w:val="-9"/>
        </w:rPr>
        <w:t xml:space="preserve"> </w:t>
      </w:r>
      <w:r w:rsidRPr="00266360">
        <w:rPr>
          <w:rFonts w:ascii="Century Gothic" w:hAnsi="Century Gothic" w:cs="Arial"/>
          <w:spacing w:val="-6"/>
        </w:rPr>
        <w:t>zgodę</w:t>
      </w:r>
      <w:r w:rsidRPr="00266360">
        <w:rPr>
          <w:rFonts w:ascii="Century Gothic" w:hAnsi="Century Gothic" w:cs="Arial"/>
          <w:spacing w:val="-9"/>
        </w:rPr>
        <w:t xml:space="preserve"> </w:t>
      </w:r>
      <w:r w:rsidRPr="00266360">
        <w:rPr>
          <w:rFonts w:ascii="Century Gothic" w:hAnsi="Century Gothic" w:cs="Arial"/>
          <w:spacing w:val="-6"/>
        </w:rPr>
        <w:t>Zamawiającego.</w:t>
      </w:r>
    </w:p>
    <w:p w14:paraId="2DCC89E8" w14:textId="77777777" w:rsidR="00DD00B2" w:rsidRPr="00266360" w:rsidRDefault="00DD00B2" w:rsidP="00266360">
      <w:pPr>
        <w:spacing w:after="0" w:line="360" w:lineRule="auto"/>
        <w:jc w:val="both"/>
        <w:rPr>
          <w:rFonts w:ascii="Century Gothic" w:hAnsi="Century Gothic" w:cs="Arial"/>
        </w:rPr>
      </w:pPr>
    </w:p>
    <w:p w14:paraId="39AAA89D" w14:textId="4A800F02"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GŁÓWNY KOD CPV: 71220000-6 - Usługi projektowania architektonicznego</w:t>
      </w:r>
    </w:p>
    <w:p w14:paraId="631370F7"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DODATKOWY KOD: </w:t>
      </w:r>
    </w:p>
    <w:p w14:paraId="7BE19D14"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kod CPV: 71000000-8 - Usługi architektoniczne, budowlane, inżynieryjne i kontrolne</w:t>
      </w:r>
    </w:p>
    <w:p w14:paraId="1953F0F1"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kod CPV: 71221000-3 - Usługi architektoniczne w zakresie obiektów budowlanych</w:t>
      </w:r>
    </w:p>
    <w:p w14:paraId="444F1DF3"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kod CPV: 71222000-0 - Usługi architektoniczne w zakresie przestrzeni</w:t>
      </w:r>
    </w:p>
    <w:p w14:paraId="2A3CC94C"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kod CPV: 71242000-6 - Przygotowanie przedsięwzięcia i projektu, oszacowanie kosztów</w:t>
      </w:r>
    </w:p>
    <w:p w14:paraId="7903302A"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kod CPV: 71245000-7 - Plany zatwierdzające, rysunki robocze i specyfikacje</w:t>
      </w:r>
    </w:p>
    <w:p w14:paraId="0A5BA702"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kod CPV: 71300000-1 - Usługi inżynieryjne</w:t>
      </w:r>
    </w:p>
    <w:p w14:paraId="7922B2FE"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kod CPV: 71320000-7 - Usługi inżynieryjne w zakresie projektowania </w:t>
      </w:r>
    </w:p>
    <w:p w14:paraId="398BB993" w14:textId="77777777" w:rsidR="00DD00B2" w:rsidRPr="00266360" w:rsidRDefault="00DD00B2" w:rsidP="00266360">
      <w:pPr>
        <w:spacing w:after="0" w:line="360" w:lineRule="auto"/>
        <w:jc w:val="both"/>
        <w:rPr>
          <w:rFonts w:ascii="Century Gothic" w:hAnsi="Century Gothic" w:cs="Arial"/>
        </w:rPr>
      </w:pPr>
    </w:p>
    <w:p w14:paraId="4339AE1D" w14:textId="692ECDA2"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 xml:space="preserve">ROZDZIAŁ V. TERMIN WYKONANIA ZAMÓWIENIA </w:t>
      </w:r>
    </w:p>
    <w:p w14:paraId="7F7730F4" w14:textId="77777777" w:rsidR="00DD00B2" w:rsidRPr="00266360" w:rsidRDefault="00DD00B2" w:rsidP="00266360">
      <w:pPr>
        <w:spacing w:after="0" w:line="360" w:lineRule="auto"/>
        <w:jc w:val="both"/>
        <w:rPr>
          <w:rFonts w:ascii="Century Gothic" w:hAnsi="Century Gothic" w:cs="Arial"/>
        </w:rPr>
      </w:pPr>
    </w:p>
    <w:p w14:paraId="13F8720B" w14:textId="77777777" w:rsidR="004F7C30" w:rsidRPr="00266360" w:rsidRDefault="008D08C1" w:rsidP="00266360">
      <w:pPr>
        <w:pStyle w:val="Akapitzlist"/>
        <w:numPr>
          <w:ilvl w:val="0"/>
          <w:numId w:val="4"/>
        </w:numPr>
        <w:spacing w:after="0" w:line="360" w:lineRule="auto"/>
        <w:ind w:left="0" w:firstLine="0"/>
        <w:jc w:val="both"/>
        <w:rPr>
          <w:rFonts w:ascii="Century Gothic" w:hAnsi="Century Gothic" w:cs="Arial"/>
        </w:rPr>
      </w:pPr>
      <w:r w:rsidRPr="00266360">
        <w:rPr>
          <w:rFonts w:ascii="Century Gothic" w:hAnsi="Century Gothic" w:cs="Arial"/>
        </w:rPr>
        <w:t xml:space="preserve">Przedmiot zamówienia będzie realizowany </w:t>
      </w:r>
      <w:r w:rsidR="004F7C30" w:rsidRPr="00266360">
        <w:rPr>
          <w:rFonts w:ascii="Century Gothic" w:hAnsi="Century Gothic" w:cs="Arial"/>
        </w:rPr>
        <w:t>etapowo:</w:t>
      </w:r>
    </w:p>
    <w:p w14:paraId="76D1EC66" w14:textId="3D3BC233" w:rsidR="004F7C30" w:rsidRPr="00266360" w:rsidRDefault="004F7C30" w:rsidP="00266360">
      <w:pPr>
        <w:pStyle w:val="Akapitzlist"/>
        <w:spacing w:after="0" w:line="360" w:lineRule="auto"/>
        <w:ind w:left="0"/>
        <w:jc w:val="both"/>
        <w:rPr>
          <w:rFonts w:ascii="Century Gothic" w:hAnsi="Century Gothic" w:cs="Arial"/>
        </w:rPr>
      </w:pPr>
      <w:r w:rsidRPr="00266360">
        <w:rPr>
          <w:rFonts w:ascii="Century Gothic" w:hAnsi="Century Gothic" w:cs="Arial"/>
        </w:rPr>
        <w:t>Strony ustalają, iż Dokumentacja Projektowa stanowiąca przedmiot umowy zostanie wykonana w następujących terminach:</w:t>
      </w:r>
    </w:p>
    <w:p w14:paraId="6E670F98" w14:textId="77777777" w:rsidR="004F7C30" w:rsidRPr="00266360" w:rsidRDefault="004F7C30" w:rsidP="00266360">
      <w:pPr>
        <w:pStyle w:val="Akapitzlist"/>
        <w:spacing w:after="0" w:line="360" w:lineRule="auto"/>
        <w:ind w:left="0"/>
        <w:jc w:val="both"/>
        <w:rPr>
          <w:rFonts w:ascii="Century Gothic" w:hAnsi="Century Gothic" w:cs="Arial"/>
        </w:rPr>
      </w:pPr>
      <w:r w:rsidRPr="00266360">
        <w:rPr>
          <w:rFonts w:ascii="Century Gothic" w:hAnsi="Century Gothic" w:cs="Arial"/>
        </w:rPr>
        <w:t>Etap I:  Zakres zamówienia obejmujący opracowanie pełnobranżowej dokumentacji projektowo-kosztorysowej przebudowy, rozbudowy i termomodernizacji budynku Dworu Grafa oraz zagospodarowaniem terenu wraz uzyskaniem wszelkich wymaganych przepisami szczególnymi sprawdzeń, uzgodnień, opinii i zezwoleń (min. opinia geotechniczna, uzyskanie mapy do celów projektowych itp.) wraz ze zmianą sposobu użytkowania na nową funkcję „Budynki szpitali i inne budynki opieki zdrowotnej”</w:t>
      </w:r>
    </w:p>
    <w:p w14:paraId="02CE34E1" w14:textId="77777777" w:rsidR="004F7C30" w:rsidRPr="00266360" w:rsidRDefault="004F7C30" w:rsidP="00266360">
      <w:pPr>
        <w:pStyle w:val="Akapitzlist"/>
        <w:spacing w:after="0" w:line="360" w:lineRule="auto"/>
        <w:ind w:left="0"/>
        <w:jc w:val="both"/>
        <w:rPr>
          <w:rFonts w:ascii="Century Gothic" w:hAnsi="Century Gothic" w:cs="Arial"/>
        </w:rPr>
      </w:pPr>
      <w:r w:rsidRPr="00266360">
        <w:rPr>
          <w:rFonts w:ascii="Century Gothic" w:hAnsi="Century Gothic" w:cs="Arial"/>
        </w:rPr>
        <w:t>Opracowanie dokumentacji projektowo-kosztorysowej powinno obejmować wykonanie następujących prac:</w:t>
      </w:r>
    </w:p>
    <w:p w14:paraId="3BCF5C8D" w14:textId="77777777" w:rsidR="004F7C30" w:rsidRPr="00266360" w:rsidRDefault="004F7C30" w:rsidP="00266360">
      <w:pPr>
        <w:pStyle w:val="Akapitzlist"/>
        <w:spacing w:after="0" w:line="360" w:lineRule="auto"/>
        <w:ind w:left="0"/>
        <w:jc w:val="both"/>
        <w:rPr>
          <w:rFonts w:ascii="Century Gothic" w:hAnsi="Century Gothic" w:cs="Arial"/>
        </w:rPr>
      </w:pPr>
      <w:r w:rsidRPr="00266360">
        <w:rPr>
          <w:rFonts w:ascii="Century Gothic" w:hAnsi="Century Gothic" w:cs="Arial"/>
        </w:rPr>
        <w:t>a) opracowanie projektu architektoniczno-budowlanego, PZT oraz innych opinii i uzgodnień w zakresie niezbędnym do uzyskania pozwolenia na budowę zgodnie z wymogami Ustawy – Prawo budowlane wraz z uzyskaniem w imieniu Zamawiającego wszystkich niezbędnych zezwoleń wymaganych przepisami prawa, koniecznych do prawidłowej realizacji zadania, uzyskanie decyzji o pozwoleniu na budowę, uzyskanie decyzji w zakresie zmiany sposobu użytkowania budynku na Budynki szpitali i inne budynki opieki zdrowotnej.</w:t>
      </w:r>
    </w:p>
    <w:p w14:paraId="1D1E6BA3" w14:textId="77777777" w:rsidR="004F7C30" w:rsidRPr="00266360" w:rsidRDefault="004F7C30" w:rsidP="00266360">
      <w:pPr>
        <w:pStyle w:val="Akapitzlist"/>
        <w:spacing w:after="0" w:line="360" w:lineRule="auto"/>
        <w:ind w:left="0"/>
        <w:jc w:val="both"/>
        <w:rPr>
          <w:rFonts w:ascii="Century Gothic" w:hAnsi="Century Gothic" w:cs="Arial"/>
        </w:rPr>
      </w:pPr>
      <w:r w:rsidRPr="00266360">
        <w:rPr>
          <w:rFonts w:ascii="Century Gothic" w:hAnsi="Century Gothic" w:cs="Arial"/>
        </w:rPr>
        <w:t>b) Opracowanie kosztorysu inwestorskiego i przedmiarów robót.</w:t>
      </w:r>
    </w:p>
    <w:p w14:paraId="33141199" w14:textId="77777777" w:rsidR="004F7C30" w:rsidRPr="00266360" w:rsidRDefault="004F7C30" w:rsidP="00266360">
      <w:pPr>
        <w:pStyle w:val="Akapitzlist"/>
        <w:spacing w:after="0" w:line="360" w:lineRule="auto"/>
        <w:ind w:left="0"/>
        <w:jc w:val="both"/>
        <w:rPr>
          <w:rFonts w:ascii="Century Gothic" w:hAnsi="Century Gothic" w:cs="Arial"/>
        </w:rPr>
      </w:pPr>
      <w:r w:rsidRPr="00266360">
        <w:rPr>
          <w:rFonts w:ascii="Century Gothic" w:hAnsi="Century Gothic" w:cs="Arial"/>
        </w:rPr>
        <w:t>c) Projekt zieleni (inwentaryzacja, wycinka, nasadzenia kompensacyjne, jeśli będą konieczne).</w:t>
      </w:r>
    </w:p>
    <w:p w14:paraId="2BB41374" w14:textId="77777777" w:rsidR="003B4AD7" w:rsidRPr="00266360" w:rsidRDefault="004F7C30" w:rsidP="00266360">
      <w:pPr>
        <w:spacing w:after="0" w:line="360" w:lineRule="auto"/>
        <w:rPr>
          <w:rFonts w:ascii="Century Gothic" w:hAnsi="Century Gothic" w:cs="Arial"/>
          <w:b/>
        </w:rPr>
      </w:pPr>
      <w:r w:rsidRPr="00266360">
        <w:rPr>
          <w:rFonts w:ascii="Century Gothic" w:hAnsi="Century Gothic" w:cs="Arial"/>
          <w:b/>
        </w:rPr>
        <w:t xml:space="preserve">– </w:t>
      </w:r>
      <w:r w:rsidR="003B4AD7" w:rsidRPr="00266360">
        <w:rPr>
          <w:rFonts w:ascii="Century Gothic" w:hAnsi="Century Gothic" w:cs="Arial"/>
          <w:b/>
        </w:rPr>
        <w:t xml:space="preserve">w terminie 35 dni od podpisania umowy </w:t>
      </w:r>
    </w:p>
    <w:p w14:paraId="6219D7B7" w14:textId="0DD12639" w:rsidR="004F7C30" w:rsidRPr="00266360" w:rsidRDefault="004F7C30" w:rsidP="00266360">
      <w:pPr>
        <w:spacing w:after="0" w:line="360" w:lineRule="auto"/>
        <w:rPr>
          <w:rFonts w:ascii="Century Gothic" w:hAnsi="Century Gothic" w:cs="Arial"/>
        </w:rPr>
      </w:pPr>
      <w:r w:rsidRPr="00266360">
        <w:rPr>
          <w:rFonts w:ascii="Century Gothic" w:hAnsi="Century Gothic" w:cs="Arial"/>
        </w:rPr>
        <w:t xml:space="preserve">Etap II: opracowanie projektów technicznych (w stopniu szczegółowości projektu wykonawczego) wszystkich branż, specyfikacji technicznych wykonania i odbioru robót – </w:t>
      </w:r>
      <w:r w:rsidRPr="00266360">
        <w:rPr>
          <w:rFonts w:ascii="Century Gothic" w:hAnsi="Century Gothic" w:cs="Arial"/>
          <w:b/>
          <w:bCs/>
        </w:rPr>
        <w:t>najpóźniej do dnia 3</w:t>
      </w:r>
      <w:r w:rsidR="007A4EFE" w:rsidRPr="00266360">
        <w:rPr>
          <w:rFonts w:ascii="Century Gothic" w:hAnsi="Century Gothic" w:cs="Arial"/>
          <w:b/>
          <w:bCs/>
        </w:rPr>
        <w:t>0</w:t>
      </w:r>
      <w:r w:rsidRPr="00266360">
        <w:rPr>
          <w:rFonts w:ascii="Century Gothic" w:hAnsi="Century Gothic" w:cs="Arial"/>
          <w:b/>
          <w:bCs/>
        </w:rPr>
        <w:t>.1</w:t>
      </w:r>
      <w:r w:rsidR="001700AB" w:rsidRPr="00266360">
        <w:rPr>
          <w:rFonts w:ascii="Century Gothic" w:hAnsi="Century Gothic" w:cs="Arial"/>
          <w:b/>
          <w:bCs/>
        </w:rPr>
        <w:t>1</w:t>
      </w:r>
      <w:r w:rsidRPr="00266360">
        <w:rPr>
          <w:rFonts w:ascii="Century Gothic" w:hAnsi="Century Gothic" w:cs="Arial"/>
          <w:b/>
          <w:bCs/>
        </w:rPr>
        <w:t>.2025 r.</w:t>
      </w:r>
    </w:p>
    <w:p w14:paraId="478AC4DD" w14:textId="62580472" w:rsidR="003B4AD7" w:rsidRPr="00266360" w:rsidRDefault="004F7C30" w:rsidP="00266360">
      <w:pPr>
        <w:spacing w:after="0" w:line="360" w:lineRule="auto"/>
        <w:rPr>
          <w:rFonts w:ascii="Century Gothic" w:hAnsi="Century Gothic" w:cs="Arial"/>
          <w:b/>
        </w:rPr>
      </w:pPr>
      <w:r w:rsidRPr="00266360">
        <w:rPr>
          <w:rFonts w:ascii="Century Gothic" w:hAnsi="Century Gothic" w:cs="Arial"/>
        </w:rPr>
        <w:t xml:space="preserve">Etap III - sprawowanie nadzoru autorskiego w </w:t>
      </w:r>
      <w:r w:rsidR="00A5317E" w:rsidRPr="00266360">
        <w:rPr>
          <w:rFonts w:ascii="Century Gothic" w:hAnsi="Century Gothic" w:cs="Arial"/>
        </w:rPr>
        <w:t xml:space="preserve">szczególności w </w:t>
      </w:r>
      <w:r w:rsidRPr="00266360">
        <w:rPr>
          <w:rFonts w:ascii="Century Gothic" w:hAnsi="Century Gothic" w:cs="Arial"/>
        </w:rPr>
        <w:t xml:space="preserve">rozumieniu art. 20 ust. 1 pkt 4 ustawy z dnia 7 lipca 1994 r. Prawo budowlane (tekst jednolity: Dz.U. z 2025 r. poz. 418 ), nad realizacją robót budowlanych objętych wykonanym projektem (w okresie od dnia zawarcia umowy z wykonawcą robót budowlanych do daty podpisania protokołu odbioru końcowego robót budowlanych, a w przypadku </w:t>
      </w:r>
      <w:r w:rsidRPr="00266360">
        <w:rPr>
          <w:rFonts w:ascii="Century Gothic" w:hAnsi="Century Gothic" w:cs="Arial"/>
        </w:rPr>
        <w:lastRenderedPageBreak/>
        <w:t xml:space="preserve">stwierdzenia wad w przedmiocie odbioru – do dnia podpisania protokołu stwierdzającego usunięcie wad; - </w:t>
      </w:r>
      <w:r w:rsidRPr="00266360">
        <w:rPr>
          <w:rFonts w:ascii="Century Gothic" w:hAnsi="Century Gothic" w:cs="Arial"/>
          <w:b/>
        </w:rPr>
        <w:t xml:space="preserve">przez okres realizacji robót budowalnych, </w:t>
      </w:r>
      <w:r w:rsidR="003B4AD7" w:rsidRPr="00266360">
        <w:rPr>
          <w:rFonts w:ascii="Century Gothic" w:hAnsi="Century Gothic" w:cs="Arial"/>
          <w:b/>
        </w:rPr>
        <w:t xml:space="preserve">w okresie realizacji przewidywanym do </w:t>
      </w:r>
      <w:r w:rsidR="003B4AD7" w:rsidRPr="00266360">
        <w:rPr>
          <w:rFonts w:ascii="Century Gothic" w:hAnsi="Century Gothic" w:cs="Arial"/>
          <w:b/>
        </w:rPr>
        <w:t>31.03.</w:t>
      </w:r>
      <w:r w:rsidR="003B4AD7" w:rsidRPr="00266360">
        <w:rPr>
          <w:rFonts w:ascii="Century Gothic" w:hAnsi="Century Gothic" w:cs="Arial"/>
          <w:b/>
        </w:rPr>
        <w:t>2027  r.</w:t>
      </w:r>
    </w:p>
    <w:p w14:paraId="22F907E8" w14:textId="58DD942F" w:rsidR="008D08C1" w:rsidRPr="00266360" w:rsidRDefault="008D08C1" w:rsidP="00266360">
      <w:pPr>
        <w:pStyle w:val="Akapitzlist"/>
        <w:spacing w:after="0" w:line="360" w:lineRule="auto"/>
        <w:ind w:left="0"/>
        <w:jc w:val="both"/>
        <w:rPr>
          <w:rFonts w:ascii="Century Gothic" w:hAnsi="Century Gothic" w:cs="Arial"/>
          <w:b/>
          <w:bCs/>
        </w:rPr>
      </w:pPr>
    </w:p>
    <w:p w14:paraId="39F7F733" w14:textId="77777777" w:rsidR="00DD00B2" w:rsidRPr="00266360" w:rsidRDefault="00DD00B2" w:rsidP="00266360">
      <w:pPr>
        <w:spacing w:after="0" w:line="360" w:lineRule="auto"/>
        <w:jc w:val="both"/>
        <w:rPr>
          <w:rFonts w:ascii="Century Gothic" w:hAnsi="Century Gothic" w:cs="Arial"/>
          <w:b/>
          <w:bCs/>
        </w:rPr>
      </w:pPr>
    </w:p>
    <w:p w14:paraId="46B101C8" w14:textId="1A9DFCCD"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VI. TERMIN ZWIĄZANIA OFERTĄ</w:t>
      </w:r>
    </w:p>
    <w:p w14:paraId="746C3285" w14:textId="77777777" w:rsidR="004F7C30" w:rsidRPr="00266360" w:rsidRDefault="004F7C30" w:rsidP="00266360">
      <w:pPr>
        <w:spacing w:after="0" w:line="360" w:lineRule="auto"/>
        <w:jc w:val="both"/>
        <w:rPr>
          <w:rFonts w:ascii="Century Gothic" w:hAnsi="Century Gothic" w:cs="Arial"/>
          <w:b/>
          <w:bCs/>
        </w:rPr>
      </w:pPr>
    </w:p>
    <w:p w14:paraId="4503909E" w14:textId="1D7BA08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1. Wykonawca jest związany ofertą zgodnie z art. 307 ust. 1 PZP </w:t>
      </w:r>
      <w:r w:rsidR="00EE46EF" w:rsidRPr="00266360">
        <w:rPr>
          <w:rFonts w:ascii="Century Gothic" w:hAnsi="Century Gothic" w:cs="Arial"/>
        </w:rPr>
        <w:t xml:space="preserve">do dnia </w:t>
      </w:r>
      <w:r w:rsidR="006A47C3" w:rsidRPr="00266360">
        <w:rPr>
          <w:rFonts w:ascii="Century Gothic" w:hAnsi="Century Gothic" w:cs="Arial"/>
        </w:rPr>
        <w:t>31 lipca 2025 r.</w:t>
      </w:r>
    </w:p>
    <w:p w14:paraId="2208AD49" w14:textId="302CD893"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2. Pierwszym dniem terminu związania ofertą jest dzień, w którym upływa termin składania ofert. </w:t>
      </w:r>
    </w:p>
    <w:p w14:paraId="5BDC7B38" w14:textId="13F84E1F"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3. W przypadku gdy wybór najkorzystniejszej oferty nie nastąpi przed upływem terminu związania ofertą, o którym mowa w pkt 1 niniejszego rozdziału, Zamawiający przed upływem terminu związania ofertą, zwraca się jednokrotnie do Wykonawców o wyrażenie zgody na przedłużenie tego terminu o wskazywany przez niego okres, nie dłuższy niż 30 dni ( art. 307 ust 2 PZP) . </w:t>
      </w:r>
    </w:p>
    <w:p w14:paraId="49BEFE23" w14:textId="37D9BF13"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4. Przedłużenie terminu związania ofertą wymaga złożenia przez Wykonawcę pisemnego oświadczenia o wyrażeniu zgody na przedłużenie terminu związania ofertą. </w:t>
      </w:r>
    </w:p>
    <w:p w14:paraId="61716870" w14:textId="77777777" w:rsidR="004F7C30" w:rsidRPr="00266360" w:rsidRDefault="004F7C30" w:rsidP="00266360">
      <w:pPr>
        <w:spacing w:after="0" w:line="360" w:lineRule="auto"/>
        <w:rPr>
          <w:rFonts w:ascii="Century Gothic" w:hAnsi="Century Gothic" w:cs="Arial"/>
        </w:rPr>
      </w:pPr>
    </w:p>
    <w:p w14:paraId="5BDF6F49" w14:textId="2EB4997F" w:rsidR="008D08C1" w:rsidRPr="00266360" w:rsidRDefault="008D08C1" w:rsidP="00266360">
      <w:pPr>
        <w:spacing w:after="0" w:line="360" w:lineRule="auto"/>
        <w:rPr>
          <w:rFonts w:ascii="Century Gothic" w:hAnsi="Century Gothic" w:cs="Arial"/>
          <w:b/>
          <w:bCs/>
        </w:rPr>
      </w:pPr>
      <w:r w:rsidRPr="00266360">
        <w:rPr>
          <w:rFonts w:ascii="Century Gothic" w:hAnsi="Century Gothic" w:cs="Arial"/>
          <w:b/>
          <w:bCs/>
        </w:rPr>
        <w:t xml:space="preserve">ROZDZIAŁ VII. WARUNKI UDZAŁU W POSTĘPOWANIU ORAZ PODSTAWY </w:t>
      </w:r>
    </w:p>
    <w:p w14:paraId="25BD2441" w14:textId="7B320D81" w:rsidR="008D08C1" w:rsidRPr="00266360" w:rsidRDefault="008D08C1" w:rsidP="00266360">
      <w:pPr>
        <w:spacing w:after="0" w:line="360" w:lineRule="auto"/>
        <w:rPr>
          <w:rFonts w:ascii="Century Gothic" w:hAnsi="Century Gothic" w:cs="Arial"/>
          <w:b/>
          <w:bCs/>
        </w:rPr>
      </w:pPr>
      <w:r w:rsidRPr="00266360">
        <w:rPr>
          <w:rFonts w:ascii="Century Gothic" w:hAnsi="Century Gothic" w:cs="Arial"/>
          <w:b/>
          <w:bCs/>
        </w:rPr>
        <w:t>WYKLUCZENIA</w:t>
      </w:r>
      <w:r w:rsidR="001700AB" w:rsidRPr="00266360">
        <w:rPr>
          <w:rFonts w:ascii="Century Gothic" w:hAnsi="Century Gothic" w:cs="Arial"/>
          <w:b/>
          <w:bCs/>
        </w:rPr>
        <w:t xml:space="preserve"> </w:t>
      </w:r>
      <w:r w:rsidRPr="00266360">
        <w:rPr>
          <w:rFonts w:ascii="Century Gothic" w:hAnsi="Century Gothic" w:cs="Arial"/>
          <w:b/>
          <w:bCs/>
        </w:rPr>
        <w:t>(OBLIGATORYJNE I FAKULTATYWNE)</w:t>
      </w:r>
    </w:p>
    <w:p w14:paraId="64249832" w14:textId="01150AD6" w:rsidR="008D08C1" w:rsidRPr="00266360" w:rsidRDefault="008D08C1" w:rsidP="00266360">
      <w:pPr>
        <w:spacing w:after="0" w:line="360" w:lineRule="auto"/>
        <w:rPr>
          <w:rFonts w:ascii="Century Gothic" w:hAnsi="Century Gothic" w:cs="Arial"/>
        </w:rPr>
      </w:pPr>
    </w:p>
    <w:p w14:paraId="61D6B0C1" w14:textId="28879D9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O udzielenie zamówienia mogą ubiegać się Wykonawcy, którzy nie podlegają wykluczeniu i spełniają niżej określone przez Zamawiającego warunki udziału w postępowaniu:</w:t>
      </w:r>
    </w:p>
    <w:p w14:paraId="4F66B470" w14:textId="3B317FAD"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a) zdolności do występowania w obrocie gospodarczym:</w:t>
      </w:r>
      <w:r w:rsidR="004F7C30" w:rsidRPr="00266360">
        <w:rPr>
          <w:rFonts w:ascii="Century Gothic" w:hAnsi="Century Gothic" w:cs="Arial"/>
        </w:rPr>
        <w:t xml:space="preserve"> </w:t>
      </w:r>
      <w:r w:rsidRPr="00266360">
        <w:rPr>
          <w:rFonts w:ascii="Century Gothic" w:hAnsi="Century Gothic" w:cs="Arial"/>
        </w:rPr>
        <w:t>Zamawiający nie określa warunku w ww. zakresie.</w:t>
      </w:r>
    </w:p>
    <w:p w14:paraId="0BD5C657" w14:textId="32D9DC55"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b) dotyczące kompetencji lub uprawnień do prowadzenia określonej działalności </w:t>
      </w:r>
      <w:r w:rsidR="004F7C30" w:rsidRPr="00266360">
        <w:rPr>
          <w:rFonts w:ascii="Century Gothic" w:hAnsi="Century Gothic" w:cs="Arial"/>
        </w:rPr>
        <w:t xml:space="preserve"> </w:t>
      </w:r>
      <w:r w:rsidRPr="00266360">
        <w:rPr>
          <w:rFonts w:ascii="Century Gothic" w:hAnsi="Century Gothic" w:cs="Arial"/>
        </w:rPr>
        <w:t>gospodarczej lub zawodowej, o ile wynika to z odrębnych przepisów: Zamawiający nie określa warunku w ww. zakresie.</w:t>
      </w:r>
    </w:p>
    <w:p w14:paraId="1CC05ED7" w14:textId="6AE6668B"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c) dotyczące sytuacji ekonomicznej lub finansowej: Zamawiający nie określa warunku w ww. zakresie.</w:t>
      </w:r>
    </w:p>
    <w:p w14:paraId="1B031495"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d) Zdolność techniczna lub zawodowa - Wykonawca spełni warunek, jeżeli wykaże </w:t>
      </w:r>
    </w:p>
    <w:p w14:paraId="60394DA0"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że:</w:t>
      </w:r>
    </w:p>
    <w:p w14:paraId="698D5572" w14:textId="7EC37800"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A) w okresie ostatnich 3 lat przed upływem terminu składania ofert, a jeżeli okres </w:t>
      </w:r>
      <w:r w:rsidR="004F7C30" w:rsidRPr="00266360">
        <w:rPr>
          <w:rFonts w:ascii="Century Gothic" w:hAnsi="Century Gothic" w:cs="Arial"/>
        </w:rPr>
        <w:t xml:space="preserve"> </w:t>
      </w:r>
      <w:r w:rsidRPr="00266360">
        <w:rPr>
          <w:rFonts w:ascii="Century Gothic" w:hAnsi="Century Gothic" w:cs="Arial"/>
        </w:rPr>
        <w:t>prowadzenia działalności jest krótszy, w tym okresie, wykonał należycie minimum 1</w:t>
      </w:r>
      <w:r w:rsidR="004F7C30" w:rsidRPr="00266360">
        <w:rPr>
          <w:rFonts w:ascii="Century Gothic" w:hAnsi="Century Gothic" w:cs="Arial"/>
        </w:rPr>
        <w:t xml:space="preserve"> </w:t>
      </w:r>
      <w:r w:rsidRPr="00266360">
        <w:rPr>
          <w:rFonts w:ascii="Century Gothic" w:hAnsi="Century Gothic" w:cs="Arial"/>
        </w:rPr>
        <w:t>zamówieni</w:t>
      </w:r>
      <w:r w:rsidR="009119E7" w:rsidRPr="00266360">
        <w:rPr>
          <w:rFonts w:ascii="Century Gothic" w:hAnsi="Century Gothic" w:cs="Arial"/>
        </w:rPr>
        <w:t>e</w:t>
      </w:r>
      <w:r w:rsidRPr="00266360">
        <w:rPr>
          <w:rFonts w:ascii="Century Gothic" w:hAnsi="Century Gothic" w:cs="Arial"/>
        </w:rPr>
        <w:t xml:space="preserve"> w zakresie </w:t>
      </w:r>
      <w:r w:rsidR="004F7C30" w:rsidRPr="00266360">
        <w:rPr>
          <w:rFonts w:ascii="Century Gothic" w:hAnsi="Century Gothic" w:cs="Arial"/>
        </w:rPr>
        <w:t xml:space="preserve">opracowania </w:t>
      </w:r>
      <w:r w:rsidRPr="00266360">
        <w:rPr>
          <w:rFonts w:ascii="Century Gothic" w:hAnsi="Century Gothic" w:cs="Arial"/>
        </w:rPr>
        <w:t>wielobranżowej dokumentacji projektowej (projekty budowlane i wykonawcze) o kubaturze minimum 500 m</w:t>
      </w:r>
      <w:r w:rsidR="00EE16C9" w:rsidRPr="00266360">
        <w:rPr>
          <w:rFonts w:ascii="Century Gothic" w:hAnsi="Century Gothic" w:cs="Arial"/>
        </w:rPr>
        <w:t>3</w:t>
      </w:r>
      <w:r w:rsidR="004F7C30" w:rsidRPr="00266360">
        <w:rPr>
          <w:rFonts w:ascii="Century Gothic" w:hAnsi="Century Gothic" w:cs="Arial"/>
        </w:rPr>
        <w:t xml:space="preserve"> </w:t>
      </w:r>
      <w:r w:rsidRPr="00266360">
        <w:rPr>
          <w:rFonts w:ascii="Century Gothic" w:hAnsi="Century Gothic" w:cs="Arial"/>
        </w:rPr>
        <w:t xml:space="preserve">każda dla </w:t>
      </w:r>
      <w:r w:rsidR="00E972A2" w:rsidRPr="00266360">
        <w:rPr>
          <w:rFonts w:ascii="Century Gothic" w:hAnsi="Century Gothic" w:cs="Arial"/>
        </w:rPr>
        <w:t xml:space="preserve">budynku </w:t>
      </w:r>
      <w:r w:rsidR="004F7C30" w:rsidRPr="00266360">
        <w:rPr>
          <w:rFonts w:ascii="Century Gothic" w:hAnsi="Century Gothic" w:cs="Arial"/>
        </w:rPr>
        <w:t>użyteczności publicznej</w:t>
      </w:r>
      <w:r w:rsidR="00E972A2" w:rsidRPr="00266360">
        <w:rPr>
          <w:rFonts w:ascii="Century Gothic" w:hAnsi="Century Gothic" w:cs="Arial"/>
        </w:rPr>
        <w:t xml:space="preserve"> tj.  zgodnie z Polską Klasyfikacją Obiektów Budowlanych </w:t>
      </w:r>
      <w:r w:rsidR="009119E7" w:rsidRPr="00266360">
        <w:rPr>
          <w:rFonts w:ascii="Century Gothic" w:hAnsi="Century Gothic" w:cs="Arial"/>
        </w:rPr>
        <w:t>należące</w:t>
      </w:r>
      <w:r w:rsidR="00E972A2" w:rsidRPr="00266360">
        <w:rPr>
          <w:rFonts w:ascii="Century Gothic" w:hAnsi="Century Gothic" w:cs="Arial"/>
        </w:rPr>
        <w:t xml:space="preserve"> do klasy 126 </w:t>
      </w:r>
      <w:r w:rsidR="00E972A2" w:rsidRPr="00266360">
        <w:rPr>
          <w:rFonts w:ascii="Century Gothic" w:hAnsi="Century Gothic" w:cs="Arial"/>
          <w:i/>
          <w:iCs/>
        </w:rPr>
        <w:t>Ogólnodostępne obiekty kulturalne, budynki o charakterze edukacyjnym, budynki szpitali i zakładów opieki medycznej oraz budynki kultury fizycznej</w:t>
      </w:r>
      <w:r w:rsidRPr="00266360">
        <w:rPr>
          <w:rFonts w:ascii="Century Gothic" w:hAnsi="Century Gothic" w:cs="Arial"/>
        </w:rPr>
        <w:t>. Zamawiający wymaga,</w:t>
      </w:r>
      <w:r w:rsidR="004F7C30" w:rsidRPr="00266360">
        <w:rPr>
          <w:rFonts w:ascii="Century Gothic" w:hAnsi="Century Gothic" w:cs="Arial"/>
        </w:rPr>
        <w:t xml:space="preserve"> </w:t>
      </w:r>
      <w:r w:rsidRPr="00266360">
        <w:rPr>
          <w:rFonts w:ascii="Century Gothic" w:hAnsi="Century Gothic" w:cs="Arial"/>
        </w:rPr>
        <w:t>aby wartość (NETTO) każdej umowy na czynność jw. nie była mniejsza niż: 100.000,00 zł.</w:t>
      </w:r>
    </w:p>
    <w:p w14:paraId="6E13D858"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Uwaga:</w:t>
      </w:r>
    </w:p>
    <w:p w14:paraId="731F835D" w14:textId="6C864655"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Przez jedną kompletną czynność jw. rozumie się realizację jednej umowy. Wykonawca nie może sumować wartości umów o mniejszej wartości celem spełnienia wymaganego przez Zamawiającego warunku.</w:t>
      </w:r>
    </w:p>
    <w:p w14:paraId="61E554AC" w14:textId="2F1F0676"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B) dysponuje lub będzie dysponował podczas realizacji zamówienia po minimum jednej</w:t>
      </w:r>
      <w:r w:rsidR="00FE7A7D" w:rsidRPr="00266360">
        <w:rPr>
          <w:rFonts w:ascii="Century Gothic" w:hAnsi="Century Gothic" w:cs="Arial"/>
        </w:rPr>
        <w:t xml:space="preserve"> </w:t>
      </w:r>
      <w:r w:rsidRPr="00266360">
        <w:rPr>
          <w:rFonts w:ascii="Century Gothic" w:hAnsi="Century Gothic" w:cs="Arial"/>
        </w:rPr>
        <w:t xml:space="preserve">osobie </w:t>
      </w:r>
      <w:r w:rsidR="00C8713B" w:rsidRPr="00266360">
        <w:rPr>
          <w:rFonts w:ascii="Century Gothic" w:hAnsi="Century Gothic" w:cs="Arial"/>
        </w:rPr>
        <w:t xml:space="preserve"> </w:t>
      </w:r>
      <w:r w:rsidRPr="00266360">
        <w:rPr>
          <w:rFonts w:ascii="Century Gothic" w:hAnsi="Century Gothic" w:cs="Arial"/>
        </w:rPr>
        <w:t>skierowanej przez Wykonawcę do realizacji projektu, z uprawnieniami – jak niżej</w:t>
      </w:r>
      <w:r w:rsidR="00D77A7D" w:rsidRPr="00266360">
        <w:rPr>
          <w:rFonts w:ascii="Century Gothic" w:hAnsi="Century Gothic" w:cs="Arial"/>
        </w:rPr>
        <w:t xml:space="preserve"> - </w:t>
      </w:r>
      <w:r w:rsidRPr="00266360">
        <w:rPr>
          <w:rFonts w:ascii="Century Gothic" w:hAnsi="Century Gothic" w:cs="Arial"/>
        </w:rPr>
        <w:t xml:space="preserve"> d</w:t>
      </w:r>
      <w:r w:rsidR="00EE16C9" w:rsidRPr="00266360">
        <w:rPr>
          <w:rFonts w:ascii="Century Gothic" w:hAnsi="Century Gothic" w:cs="Arial"/>
        </w:rPr>
        <w:t>la</w:t>
      </w:r>
      <w:r w:rsidRPr="00266360">
        <w:rPr>
          <w:rFonts w:ascii="Century Gothic" w:hAnsi="Century Gothic" w:cs="Arial"/>
        </w:rPr>
        <w:t xml:space="preserve"> każdej z nich lub równoważnymi do nich. Równoważność uprawnień oraz kwalifikacji odnosi się do dokumentów zdobytych w innych państwach i jest opisane w dalszej części SWZ, tj. po wyrazie ,,Uwaga’’.</w:t>
      </w:r>
    </w:p>
    <w:p w14:paraId="0F303095" w14:textId="75DA81AA" w:rsidR="008D08C1" w:rsidRPr="00266360" w:rsidRDefault="008D08C1" w:rsidP="00266360">
      <w:pPr>
        <w:pStyle w:val="Akapitzlist"/>
        <w:numPr>
          <w:ilvl w:val="0"/>
          <w:numId w:val="8"/>
        </w:numPr>
        <w:spacing w:after="0" w:line="360" w:lineRule="auto"/>
        <w:ind w:left="0"/>
        <w:jc w:val="both"/>
        <w:rPr>
          <w:rFonts w:ascii="Century Gothic" w:hAnsi="Century Gothic" w:cs="Arial"/>
        </w:rPr>
      </w:pPr>
      <w:r w:rsidRPr="00266360">
        <w:rPr>
          <w:rFonts w:ascii="Century Gothic" w:hAnsi="Century Gothic" w:cs="Arial"/>
        </w:rPr>
        <w:t>BA Branża architektoniczna: uprawnienia budowlane do projektowania bez ograniczeń w specjalności architektonicznej.</w:t>
      </w:r>
    </w:p>
    <w:p w14:paraId="7A78039D" w14:textId="5AAD5A55" w:rsidR="008D08C1" w:rsidRPr="00266360" w:rsidRDefault="008D08C1" w:rsidP="00266360">
      <w:pPr>
        <w:pStyle w:val="Akapitzlist"/>
        <w:numPr>
          <w:ilvl w:val="0"/>
          <w:numId w:val="8"/>
        </w:numPr>
        <w:spacing w:after="0" w:line="360" w:lineRule="auto"/>
        <w:ind w:left="0"/>
        <w:jc w:val="both"/>
        <w:rPr>
          <w:rFonts w:ascii="Century Gothic" w:hAnsi="Century Gothic" w:cs="Arial"/>
        </w:rPr>
      </w:pPr>
      <w:r w:rsidRPr="00266360">
        <w:rPr>
          <w:rFonts w:ascii="Century Gothic" w:hAnsi="Century Gothic" w:cs="Arial"/>
        </w:rPr>
        <w:t>BB Branża konstrukcyjno-budowalna: uprawnienia budowlane do projektowania bez ograniczeń w specjalności konstrukcyjno-budowlanej</w:t>
      </w:r>
    </w:p>
    <w:p w14:paraId="681210B4" w14:textId="476F4738" w:rsidR="008D08C1" w:rsidRPr="00266360" w:rsidRDefault="008D08C1" w:rsidP="00266360">
      <w:pPr>
        <w:pStyle w:val="Akapitzlist"/>
        <w:numPr>
          <w:ilvl w:val="0"/>
          <w:numId w:val="8"/>
        </w:numPr>
        <w:spacing w:after="0" w:line="360" w:lineRule="auto"/>
        <w:ind w:left="0"/>
        <w:jc w:val="both"/>
        <w:rPr>
          <w:rFonts w:ascii="Century Gothic" w:hAnsi="Century Gothic" w:cs="Arial"/>
        </w:rPr>
      </w:pPr>
      <w:r w:rsidRPr="00266360">
        <w:rPr>
          <w:rFonts w:ascii="Century Gothic" w:hAnsi="Century Gothic" w:cs="Arial"/>
        </w:rPr>
        <w:t>BC Branża sanitarna: uprawnienia budowlane do projektowania bez ograniczeń w specjalności instalacji w zakresie sieci, instalacji i urządzeń cieplnych, wentylacyjnych, gazowych, wodociągowych i kanalizacyjnych.</w:t>
      </w:r>
    </w:p>
    <w:p w14:paraId="0FAF397E" w14:textId="4A0EA22D" w:rsidR="008D08C1" w:rsidRPr="00266360" w:rsidRDefault="008D08C1" w:rsidP="00266360">
      <w:pPr>
        <w:pStyle w:val="Akapitzlist"/>
        <w:numPr>
          <w:ilvl w:val="0"/>
          <w:numId w:val="8"/>
        </w:numPr>
        <w:spacing w:after="0" w:line="360" w:lineRule="auto"/>
        <w:ind w:left="0"/>
        <w:jc w:val="both"/>
        <w:rPr>
          <w:rFonts w:ascii="Century Gothic" w:hAnsi="Century Gothic" w:cs="Arial"/>
        </w:rPr>
      </w:pPr>
      <w:r w:rsidRPr="00266360">
        <w:rPr>
          <w:rFonts w:ascii="Century Gothic" w:hAnsi="Century Gothic" w:cs="Arial"/>
        </w:rPr>
        <w:t>BD Branża elektryczna: uprawnienia budowlane do projektowania bez ograniczeń w specjalności instalacyjnej w zakresie sieci, instalacji i urządzeń elektrycznych i elektroenergetycznych.</w:t>
      </w:r>
    </w:p>
    <w:p w14:paraId="503D5E8E"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Uwaga:</w:t>
      </w:r>
    </w:p>
    <w:p w14:paraId="390ED19F" w14:textId="09690E53"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Uprawnienia budowlane, o których mowa powyżej, muszą być zgodne z ustawą z dnia 7 lipca 1994r. Prawo budowlane oraz Rozporządzeniem Ministra Inwestycji i Rozwoju z dnia 29 kwietnia 2019 r. w sprawie przygotowania zawodowego do wykonywania samodzielnych funkcji technicznych w budownictwie (Dz. U. z 2019 r., </w:t>
      </w:r>
      <w:r w:rsidRPr="00266360">
        <w:rPr>
          <w:rFonts w:ascii="Century Gothic" w:hAnsi="Century Gothic" w:cs="Arial"/>
        </w:rPr>
        <w:lastRenderedPageBreak/>
        <w:t>poz. 831 z późn. zm.) lub inne odpowiadające im ważne uprawnienia budowlane wydane na podstawie wcześniej obowiązujących przepisów</w:t>
      </w:r>
      <w:r w:rsidR="005776B1" w:rsidRPr="00266360">
        <w:rPr>
          <w:rFonts w:ascii="Century Gothic" w:hAnsi="Century Gothic" w:cs="Arial"/>
        </w:rPr>
        <w:t xml:space="preserve"> </w:t>
      </w:r>
      <w:r w:rsidRPr="00266360">
        <w:rPr>
          <w:rFonts w:ascii="Century Gothic" w:hAnsi="Century Gothic" w:cs="Arial"/>
        </w:rPr>
        <w:t>muszą być zgodne z tymi przepisami. Dopuszcza się równoważne kwalifikacje, zdobyte w innych państwach na zasadach określonych w art. 12a ustawy z dnia 7 lipca 1994r. Prawo budowlane, z uwzględnieniem postanowień ustawy z dnia 22 grudnia</w:t>
      </w:r>
      <w:r w:rsidR="00D77A7D" w:rsidRPr="00266360">
        <w:rPr>
          <w:rFonts w:ascii="Century Gothic" w:hAnsi="Century Gothic" w:cs="Arial"/>
        </w:rPr>
        <w:t xml:space="preserve"> </w:t>
      </w:r>
      <w:r w:rsidRPr="00266360">
        <w:rPr>
          <w:rFonts w:ascii="Century Gothic" w:hAnsi="Century Gothic" w:cs="Arial"/>
        </w:rPr>
        <w:t>2015 r. o zasadach uznawania kwalifikacji zawodowych nabytych w państwach członkowskich Unii Europejskiej (t. j. Dz. U. z 2023, poz. 334 z późn. zm.).</w:t>
      </w:r>
    </w:p>
    <w:p w14:paraId="67F5CFEC" w14:textId="77777777" w:rsidR="00D77A7D" w:rsidRPr="00266360" w:rsidRDefault="008D08C1" w:rsidP="00266360">
      <w:pPr>
        <w:pStyle w:val="Kolorowalistaakcent11"/>
        <w:spacing w:before="0" w:after="0" w:line="360" w:lineRule="auto"/>
        <w:ind w:left="0"/>
        <w:rPr>
          <w:rFonts w:ascii="Century Gothic" w:hAnsi="Century Gothic" w:cs="Arial"/>
          <w:sz w:val="22"/>
        </w:rPr>
      </w:pPr>
      <w:r w:rsidRPr="00266360">
        <w:rPr>
          <w:rFonts w:ascii="Century Gothic" w:hAnsi="Century Gothic" w:cs="Arial"/>
          <w:sz w:val="22"/>
        </w:rPr>
        <w:t xml:space="preserve">2. </w:t>
      </w:r>
      <w:r w:rsidR="00D77A7D" w:rsidRPr="00266360">
        <w:rPr>
          <w:rFonts w:ascii="Century Gothic" w:hAnsi="Century Gothic" w:cs="Arial"/>
          <w:sz w:val="22"/>
        </w:rPr>
        <w:t>W odniesieniu do warunków dotyczących wykształcenia, kwalifikacji zawodowych lub doświadczenia Wykonawcy wspólnie ubiegający się o udzielenie zamówienia wykazując warunek udziału w postępowaniu mogą polegać na zdolnościach tych z Wykonawców, którzy wykonają roboty budowlane lub usługi, do realizacji których te zdolności są wymagane.</w:t>
      </w:r>
    </w:p>
    <w:p w14:paraId="47E893BC" w14:textId="77777777" w:rsidR="00D77A7D" w:rsidRPr="00266360" w:rsidRDefault="00D77A7D" w:rsidP="00266360">
      <w:pPr>
        <w:spacing w:after="0" w:line="360" w:lineRule="auto"/>
        <w:jc w:val="both"/>
        <w:rPr>
          <w:rFonts w:ascii="Century Gothic" w:hAnsi="Century Gothic" w:cs="Arial"/>
        </w:rPr>
      </w:pPr>
      <w:r w:rsidRPr="00266360">
        <w:rPr>
          <w:rFonts w:ascii="Century Gothic" w:hAnsi="Century Gothic" w:cs="Arial"/>
        </w:rPr>
        <w:t>Wykonawca nie może polegać na doświadczeniu grupy wykonawców, której był członkiem (np. konsorcjum) przy innym zamówieniu publicznym, jeżeli faktycznie i konkretnie nie uczestniczył w jego realizacji. W sytuacji, w której Wykonawca ten działał w grupie podmiotów i to inny podmiot takie doświadczenie zdobył, realizując daną część zamówienia, Wykonawca powołując się na to doświadczenie winien wykazać je jako potencjał podmiotu trzeciego/innego podmiotu a nie jako swoje doświadczenie.</w:t>
      </w:r>
    </w:p>
    <w:p w14:paraId="07326DF4" w14:textId="0DAFA8F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3. Zamawiający może na każdym etapie postępowania uznać, że Wykonawca nie posiada wymaganych zdolności, jeżeli istnieje sprzeczne istnienie interesów rozumiane poprzez posiadanie, zaangażowanie zasobów technicznych lub zawodowych, wykazywane przez Wykonawcę w inne przedsięwzięcia gospodarcze i może mieć to negatywny wpływ na realizację niniejszego zamówienia.</w:t>
      </w:r>
    </w:p>
    <w:p w14:paraId="32AE2E9E" w14:textId="35DC2D4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4. Z postępowania o udzielenie zamówienia wyklucza się Wykonawcę, w stosunku do którego zachodzi którakolwiek z okoliczności, o których mowa w art. 108 ust. 1 pkt 1) - 6)PZP, a także w art. 109 ust. 1 pkt 4) PZP.</w:t>
      </w:r>
      <w:r w:rsidR="00C8713B" w:rsidRPr="00266360">
        <w:rPr>
          <w:rFonts w:ascii="Century Gothic" w:hAnsi="Century Gothic" w:cs="Arial"/>
        </w:rPr>
        <w:t xml:space="preserve"> </w:t>
      </w:r>
      <w:r w:rsidRPr="00266360">
        <w:rPr>
          <w:rFonts w:ascii="Century Gothic" w:hAnsi="Century Gothic" w:cs="Arial"/>
        </w:rPr>
        <w:t>Wykonawca zobowiązany jest wykazać brak podstaw do wykluczenia w oparciu o</w:t>
      </w:r>
      <w:r w:rsidR="005776B1" w:rsidRPr="00266360">
        <w:rPr>
          <w:rFonts w:ascii="Century Gothic" w:hAnsi="Century Gothic" w:cs="Arial"/>
        </w:rPr>
        <w:t xml:space="preserve"> </w:t>
      </w:r>
      <w:r w:rsidRPr="00266360">
        <w:rPr>
          <w:rFonts w:ascii="Century Gothic" w:hAnsi="Century Gothic" w:cs="Arial"/>
        </w:rPr>
        <w:t>przesłanki określone w art. 108 ust 1 PZP.</w:t>
      </w:r>
    </w:p>
    <w:p w14:paraId="1836FDAC" w14:textId="5A757123"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Zamawiający przewiduje wykluczenie Wykonawcy na podstawie przesłanki wskazanej w</w:t>
      </w:r>
      <w:r w:rsidR="005776B1" w:rsidRPr="00266360">
        <w:rPr>
          <w:rFonts w:ascii="Century Gothic" w:hAnsi="Century Gothic" w:cs="Arial"/>
        </w:rPr>
        <w:t xml:space="preserve"> </w:t>
      </w:r>
      <w:r w:rsidRPr="00266360">
        <w:rPr>
          <w:rFonts w:ascii="Century Gothic" w:hAnsi="Century Gothic" w:cs="Arial"/>
        </w:rPr>
        <w:t>art.</w:t>
      </w:r>
      <w:r w:rsidR="005776B1" w:rsidRPr="00266360">
        <w:rPr>
          <w:rFonts w:ascii="Century Gothic" w:hAnsi="Century Gothic" w:cs="Arial"/>
        </w:rPr>
        <w:t xml:space="preserve"> </w:t>
      </w:r>
      <w:r w:rsidRPr="00266360">
        <w:rPr>
          <w:rFonts w:ascii="Century Gothic" w:hAnsi="Century Gothic" w:cs="Arial"/>
        </w:rPr>
        <w:t xml:space="preserve">109 ust 1 pkt 4) PZP. </w:t>
      </w:r>
    </w:p>
    <w:p w14:paraId="0D36E79F" w14:textId="6682261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Wykonawca może zostać wykluczony przez Zamawiającego na każdym etapie postępowania o udzielenie zamówienia.</w:t>
      </w:r>
    </w:p>
    <w:p w14:paraId="35131AB8" w14:textId="0F8580A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5. Na podstawie art. 7 ust. 1 ustawy z dnia 13</w:t>
      </w:r>
      <w:r w:rsidR="006A68EE" w:rsidRPr="00266360">
        <w:rPr>
          <w:rFonts w:ascii="Century Gothic" w:hAnsi="Century Gothic" w:cs="Arial"/>
        </w:rPr>
        <w:t xml:space="preserve"> kwietnia </w:t>
      </w:r>
      <w:r w:rsidRPr="00266360">
        <w:rPr>
          <w:rFonts w:ascii="Century Gothic" w:hAnsi="Century Gothic" w:cs="Arial"/>
        </w:rPr>
        <w:t xml:space="preserve">2022 r. o szczególnych rozwiązaniach w zakresie przeciwdziałania wspieraniu agresji na Ukrainę oraz </w:t>
      </w:r>
      <w:r w:rsidRPr="00266360">
        <w:rPr>
          <w:rFonts w:ascii="Century Gothic" w:hAnsi="Century Gothic" w:cs="Arial"/>
        </w:rPr>
        <w:lastRenderedPageBreak/>
        <w:t>służących ochronie bezpieczeństwa narodowego (t. j. Dz. U. z 2024, poz. 507 z późn. zm.) Zamawiający wyklucza z postępowania o udzielenie zamówienia publicznego:</w:t>
      </w:r>
    </w:p>
    <w:p w14:paraId="5BE11B64" w14:textId="03189E31"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Wykonawcę, którego wymienia wykaz z Rozporządzenia Rady (WE) nr 765/2006 z dnia 18.05.2006 r. dotyczącego środków ograniczających w związku z sytuacją na Białorusi i udziałem Białorusi w agresji Rosji wobec Ukrainy (Dz. Urz. UE. L z 2006, nr 134, str. 1 z późn. zm.) i Rozporządzenia Rady (UE) nr 269/2014 z dnia 17.03.2014 r. w sprawie środków ograniczających w odniesieniu do działań podważających integralność terytorialną, suwerenność i niezależność Ukrainy lub im zagrażających (Dz. Urz. UE. L z 2014, nr 78, str. 6 z późn. zm.) albo lista, na której znalazł się on na podstawie decyzji w sprawie wpisu na listę rozstrzygającej o zastosowaniu środka, o którym mowa w art. 1 pkt 3 tej ustawy;</w:t>
      </w:r>
    </w:p>
    <w:p w14:paraId="638250A4" w14:textId="67154AD1"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Wykonawcę, którego beneficjentem rzeczywistym w rozumieniu ustawy z 01 marca 2018 r. o przeciwdziałaniu praniu pieniędzy oraz finansowaniu terroryzmu (t. j. Dz. U. z 2023 r., poz. 1124 z późn. zm.) jest osoba wymieniona w wykazach z rozporządzenia nr 765/2006 i 269/2014 albo wpisana na liście lub będąca takim beneficjentem rzeczywistym od 24.02.2022 r., o ile została wpisana na listę;</w:t>
      </w:r>
    </w:p>
    <w:p w14:paraId="51C913AF" w14:textId="034CE12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3) Wykonawcę, którego jednostką dominującą w rozumieniu art. 3 ust. 1 pkt 37 ustawy z 29 września 1994 r. o rachunkowości, jest podmiot wymieniony w powyższych wykazach albo wpisany na listę lub będący taką jednostką dominującą od 24.02.2022 r., o ile został wpisany na listę.</w:t>
      </w:r>
    </w:p>
    <w:p w14:paraId="78F08DC7" w14:textId="6C78F708"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6. Wykonawca nie podlega wykluczeniu w okolicznościach określonych w art. 108 ust. 1 pkt 1), 2) i 5) lub art. 109 ust. 1 pkt 2) - 5) i 7) - 10) PZP, jeżeli udowodni Zamawiającemu, że spełnił łącznie następujące przesłanki:</w:t>
      </w:r>
    </w:p>
    <w:p w14:paraId="571C6E7E" w14:textId="4C404401"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naprawił lub zobowiązał się do naprawienia szkody wyrządzonej przestępstwem, wykroczeniem lub swoim nieprawidłowym postępowaniem, w tym poprzez zadośćuczynienie pieniężne;</w:t>
      </w:r>
    </w:p>
    <w:p w14:paraId="6B5B4AED" w14:textId="0EEE12DF"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F99675B" w14:textId="4025771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3) podjął konkretne środki techniczne, organizacyjne i kadrowe, odpowiednie dla zapobiegania dalszym przestępstwom, wykroczeniom lub nieprawidłowemu postępowaniu, w szczególności:</w:t>
      </w:r>
    </w:p>
    <w:p w14:paraId="595D4F20" w14:textId="785616A6"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a) zerwał wszelkie powiązania z osobami lub podmiotami odpowiedzialnymi za nieprawidłowe postępowanie Wykonawcy,</w:t>
      </w:r>
    </w:p>
    <w:p w14:paraId="6BB16533"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b) zreorganizował personel,</w:t>
      </w:r>
    </w:p>
    <w:p w14:paraId="0F8448EC"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c) wdrożył system sprawozdawczości i kontroli,</w:t>
      </w:r>
    </w:p>
    <w:p w14:paraId="2C833065" w14:textId="19AFDD16"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d) utworzył struktury audytu wewnętrznego do monitorowania przestrzegania przepisów, wewnętrznych regulacji lub standardów,</w:t>
      </w:r>
    </w:p>
    <w:p w14:paraId="394CAD45" w14:textId="0AC1555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e) wprowadził wewnętrzne regulacje dotyczące odpowiedzialności i odszkodowań za nieprzestrzeganie przepisów, wewnętrznych regulacji lub standardów.</w:t>
      </w:r>
    </w:p>
    <w:p w14:paraId="7F1AA3B0" w14:textId="2B597423"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7. Zamawiający ocenia, czy podjęte przez Wykonawcę czynności, o których mowa w pkt 6, są wystarczające do wykazania jego rzetelności, uwzględniając wagę i szczególne okoliczności czynu Wykonawcy. Jeżeli podjęte przez Wykonawcę czynności, o których mowa w pkt 6, nie są wystarczające do wykazania jego rzetelności, Zamawiający wyklucza Wykonawcę.</w:t>
      </w:r>
    </w:p>
    <w:p w14:paraId="4EFB017B" w14:textId="3BDDB688"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8. Wykonawca nie podlega wykluczeniu, jeżeli Zamawiający, uwzględniając wagę i szczególne okoliczności czynu Wykonawcy, uzna za wystarczające dowody przedstawione na podstawie art. 110 PZP.</w:t>
      </w:r>
    </w:p>
    <w:p w14:paraId="0E74987D"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9. Wykluczenie Wykonawcy następuje zgodnie z art. 111 PZP.</w:t>
      </w:r>
    </w:p>
    <w:p w14:paraId="0B89BD2A" w14:textId="77777777" w:rsidR="004F7C30" w:rsidRPr="00266360" w:rsidRDefault="004F7C30" w:rsidP="00266360">
      <w:pPr>
        <w:spacing w:after="0" w:line="360" w:lineRule="auto"/>
        <w:jc w:val="both"/>
        <w:rPr>
          <w:rFonts w:ascii="Century Gothic" w:hAnsi="Century Gothic" w:cs="Arial"/>
          <w:b/>
          <w:bCs/>
        </w:rPr>
      </w:pPr>
    </w:p>
    <w:p w14:paraId="5E95F90A" w14:textId="212716B2" w:rsidR="008D08C1" w:rsidRPr="00266360" w:rsidRDefault="008D08C1" w:rsidP="00266360">
      <w:pPr>
        <w:spacing w:after="0" w:line="360" w:lineRule="auto"/>
        <w:rPr>
          <w:rFonts w:ascii="Century Gothic" w:hAnsi="Century Gothic" w:cs="Arial"/>
          <w:b/>
          <w:bCs/>
        </w:rPr>
      </w:pPr>
      <w:r w:rsidRPr="00266360">
        <w:rPr>
          <w:rFonts w:ascii="Century Gothic" w:hAnsi="Century Gothic" w:cs="Arial"/>
          <w:b/>
          <w:bCs/>
        </w:rPr>
        <w:t>ROZDZIAŁ VIII. OŚWIADCZENIE WSTĘPNE, WYKAZ PODMIOTOWYCH ŚRODKÓW DOWODOWYCH NA POTWIERDZENIE BRAKU PODSTAW DO WYKLUCZENIA ORAZ SPEŁNIENIA WARUNKÓW UDZIAŁU W POSTĘPOWANIU I PRZEDMIOTOWYCH ŚRODKÓW DOWODOWYCH</w:t>
      </w:r>
    </w:p>
    <w:p w14:paraId="3A7FE015"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W sprawach nieuregulowanych niniejszym SWZ zastosowanie mają przepisy </w:t>
      </w:r>
    </w:p>
    <w:p w14:paraId="48044232" w14:textId="5DA64285"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Rozporządzenia Ministra Rozwoju, Pracy i Technologii z dnia 23 grudnia 2020 r. w sprawie podmiotowych środków dowodowych oraz innych dokumentów lub</w:t>
      </w:r>
      <w:r w:rsidR="00984C11" w:rsidRPr="00266360">
        <w:rPr>
          <w:rFonts w:ascii="Century Gothic" w:hAnsi="Century Gothic" w:cs="Arial"/>
        </w:rPr>
        <w:t xml:space="preserve"> </w:t>
      </w:r>
      <w:r w:rsidRPr="00266360">
        <w:rPr>
          <w:rFonts w:ascii="Century Gothic" w:hAnsi="Century Gothic" w:cs="Arial"/>
        </w:rPr>
        <w:t>oświadczeń, jakich może żądać Zamawiający od Wykonawcy (Dz. U. 2020r., poz. 2415 z późn. zm.);</w:t>
      </w:r>
    </w:p>
    <w:p w14:paraId="36D5B17B" w14:textId="683B1C55"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Rozporządzeni</w:t>
      </w:r>
      <w:r w:rsidR="00984C11" w:rsidRPr="00266360">
        <w:rPr>
          <w:rFonts w:ascii="Century Gothic" w:hAnsi="Century Gothic" w:cs="Arial"/>
        </w:rPr>
        <w:t>a</w:t>
      </w:r>
      <w:r w:rsidRPr="00266360">
        <w:rPr>
          <w:rFonts w:ascii="Century Gothic" w:hAnsi="Century Gothic" w:cs="Arial"/>
        </w:rPr>
        <w:t xml:space="preserve">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poz. 2452 z późn. zm.).</w:t>
      </w:r>
    </w:p>
    <w:p w14:paraId="393813B0" w14:textId="77777777" w:rsidR="0016549B" w:rsidRPr="00266360" w:rsidRDefault="0016549B" w:rsidP="00266360">
      <w:pPr>
        <w:spacing w:after="0" w:line="360" w:lineRule="auto"/>
        <w:jc w:val="both"/>
        <w:rPr>
          <w:rFonts w:ascii="Century Gothic" w:hAnsi="Century Gothic" w:cs="Arial"/>
        </w:rPr>
      </w:pPr>
    </w:p>
    <w:p w14:paraId="24E3E92C" w14:textId="0A2B4664" w:rsidR="008D20EF"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Podmiotowe środki dowodowe oraz inne dokumenty lub oświadczenia, o których mowa w</w:t>
      </w:r>
      <w:r w:rsidR="008D20EF" w:rsidRPr="00266360">
        <w:rPr>
          <w:rFonts w:ascii="Century Gothic" w:hAnsi="Century Gothic" w:cs="Arial"/>
        </w:rPr>
        <w:t xml:space="preserve"> </w:t>
      </w:r>
      <w:r w:rsidRPr="00266360">
        <w:rPr>
          <w:rFonts w:ascii="Century Gothic" w:hAnsi="Century Gothic" w:cs="Arial"/>
        </w:rPr>
        <w:t>Rozporządzeniu MR z 23.12.2020 r., składa się w formie elektronicznej, w zakresie i w sposób określony w przepisach wydanych na podstawie art. 70 PZP.</w:t>
      </w:r>
    </w:p>
    <w:p w14:paraId="257B40D9" w14:textId="531464D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w:t>
      </w:r>
    </w:p>
    <w:p w14:paraId="43ADADBD" w14:textId="38EE6E4A"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CAEDF82" w14:textId="4B136DD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mocodawcy. Poświadczenia zgodności cyfrowego odwzorowania z dokumentem w postaci papierowej, o którym mowa powyżej, dokonuje w przypadku: </w:t>
      </w:r>
    </w:p>
    <w:p w14:paraId="4C482286" w14:textId="0EF1BEC2"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E6CB95F" w14:textId="6B2FE25B"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przedmiotowych środków dowodowych – odpowiednio Wykonawca lub Wykonawca wspólnie ubiegający się o udzielenie zamówienia;</w:t>
      </w:r>
    </w:p>
    <w:p w14:paraId="320D16FA" w14:textId="033880D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3) innych dokumentów, w tym dokumentów, o których mowa w art. 94 ust. 2 PZP –odpowiednio Wykonawca lub Wykonawca wspólnie ubiegający się o udzielenie zamówienia, w zakresie dokumentów, które każdego z nich dotyczą;</w:t>
      </w:r>
    </w:p>
    <w:p w14:paraId="5380FEB0" w14:textId="29B363D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4) poświadczenia zgodności cyfrowego odwzorowania z dokumentem w postaci papierowej, o którym mowa może dokonać również notariusz;</w:t>
      </w:r>
    </w:p>
    <w:p w14:paraId="702551BB" w14:textId="77777777" w:rsidR="0016549B" w:rsidRPr="00266360" w:rsidRDefault="008D08C1" w:rsidP="00266360">
      <w:pPr>
        <w:spacing w:after="0" w:line="360" w:lineRule="auto"/>
        <w:jc w:val="both"/>
        <w:rPr>
          <w:rFonts w:ascii="Century Gothic" w:hAnsi="Century Gothic" w:cs="Arial"/>
        </w:rPr>
      </w:pPr>
      <w:r w:rsidRPr="00266360">
        <w:rPr>
          <w:rFonts w:ascii="Century Gothic" w:hAnsi="Century Gothic" w:cs="Arial"/>
        </w:rPr>
        <w:t>5) przez cyfrowe odwzorowanie, o którym mowa należy rozumieć dokument elektroniczny będący kopią elektroniczną treści zapisanej w postaci papierowej, umożliwiający zapoznanie się z tą treścią i jej zrozumienie, bez konieczności bezpośredniego dostępu do oryginału.</w:t>
      </w:r>
      <w:r w:rsidR="00762F22" w:rsidRPr="00266360">
        <w:rPr>
          <w:rFonts w:ascii="Century Gothic" w:hAnsi="Century Gothic" w:cs="Arial"/>
        </w:rPr>
        <w:t xml:space="preserve"> </w:t>
      </w:r>
    </w:p>
    <w:p w14:paraId="1550A192" w14:textId="77777777" w:rsidR="0016549B" w:rsidRPr="00266360" w:rsidRDefault="0016549B" w:rsidP="00266360">
      <w:pPr>
        <w:spacing w:after="0" w:line="360" w:lineRule="auto"/>
        <w:jc w:val="both"/>
        <w:rPr>
          <w:rFonts w:ascii="Century Gothic" w:hAnsi="Century Gothic" w:cs="Arial"/>
        </w:rPr>
      </w:pPr>
    </w:p>
    <w:p w14:paraId="7D817EA8" w14:textId="62BD5AC8"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Podpisem osobistym w rozumieniu niniejszego SWZ jest podpis zgodny z definicją wynikającą z PZP i przepisów wykonawczych, przy czym jest to zaawansowany podpis elektroniczny, którego certyfikat może być zapisany w e-dowodzie.</w:t>
      </w:r>
    </w:p>
    <w:p w14:paraId="4C753260" w14:textId="77777777" w:rsidR="0016549B" w:rsidRPr="00266360" w:rsidRDefault="0016549B" w:rsidP="00266360">
      <w:pPr>
        <w:spacing w:after="0" w:line="360" w:lineRule="auto"/>
        <w:jc w:val="both"/>
        <w:rPr>
          <w:rFonts w:ascii="Century Gothic" w:hAnsi="Century Gothic" w:cs="Arial"/>
        </w:rPr>
      </w:pPr>
    </w:p>
    <w:p w14:paraId="6BE4E119" w14:textId="37582AF8"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 xml:space="preserve">I. Oświadczenie wstępne </w:t>
      </w:r>
    </w:p>
    <w:p w14:paraId="0AFB1BC5" w14:textId="6FEE38D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Każdy Wykonawca ubiegający się o udzielenie zamówienia publicznego zobowiązany jest do złożenia oświadczenia o którym mowa w art. 125 ust. 1 PZP. Oświadczenie te składa się, pod rygorem nieważności, w formie elektronicznej lub postaci elektronicznej oparzone podpisem elektronicznym, podpisem zaufanym lub podpisem osobistym. Wzór oświadczenia stanowi załącznik nr </w:t>
      </w:r>
      <w:r w:rsidR="003B4AD7" w:rsidRPr="00266360">
        <w:rPr>
          <w:rFonts w:ascii="Century Gothic" w:hAnsi="Century Gothic" w:cs="Arial"/>
        </w:rPr>
        <w:t>2</w:t>
      </w:r>
      <w:r w:rsidRPr="00266360">
        <w:rPr>
          <w:rFonts w:ascii="Century Gothic" w:hAnsi="Century Gothic" w:cs="Arial"/>
        </w:rPr>
        <w:t xml:space="preserve"> i </w:t>
      </w:r>
      <w:r w:rsidR="003B4AD7" w:rsidRPr="00266360">
        <w:rPr>
          <w:rFonts w:ascii="Century Gothic" w:hAnsi="Century Gothic" w:cs="Arial"/>
        </w:rPr>
        <w:t>2</w:t>
      </w:r>
      <w:r w:rsidRPr="00266360">
        <w:rPr>
          <w:rFonts w:ascii="Century Gothic" w:hAnsi="Century Gothic" w:cs="Arial"/>
        </w:rPr>
        <w:t xml:space="preserve">a do SWZ. </w:t>
      </w:r>
      <w:r w:rsidRPr="00266360">
        <w:rPr>
          <w:rFonts w:ascii="Century Gothic" w:hAnsi="Century Gothic" w:cs="Arial"/>
          <w:b/>
          <w:bCs/>
        </w:rPr>
        <w:t>Oświadczenie wstępne składane jest wraz z ofertą.</w:t>
      </w:r>
    </w:p>
    <w:p w14:paraId="0849420D" w14:textId="77777777" w:rsidR="00AA08F5" w:rsidRPr="00266360" w:rsidRDefault="00AA08F5" w:rsidP="00266360">
      <w:pPr>
        <w:spacing w:after="0" w:line="360" w:lineRule="auto"/>
        <w:jc w:val="both"/>
        <w:rPr>
          <w:rFonts w:ascii="Century Gothic" w:hAnsi="Century Gothic" w:cs="Arial"/>
        </w:rPr>
      </w:pPr>
    </w:p>
    <w:p w14:paraId="5E64FE00" w14:textId="35B8A972"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II. Przedmiotowe środki dowodowe</w:t>
      </w:r>
    </w:p>
    <w:p w14:paraId="637130FF"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Zamawiający nie żąda przedstawienia przedmiotowych środków dowodowych</w:t>
      </w:r>
    </w:p>
    <w:p w14:paraId="6F442D7A" w14:textId="77777777" w:rsidR="00AA08F5" w:rsidRPr="00266360" w:rsidRDefault="00AA08F5" w:rsidP="00266360">
      <w:pPr>
        <w:spacing w:after="0" w:line="360" w:lineRule="auto"/>
        <w:jc w:val="both"/>
        <w:rPr>
          <w:rFonts w:ascii="Century Gothic" w:hAnsi="Century Gothic" w:cs="Arial"/>
          <w:b/>
          <w:bCs/>
        </w:rPr>
      </w:pPr>
    </w:p>
    <w:p w14:paraId="08718F2A" w14:textId="7D7792B5"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III. Podmiotowe środki dowodowe</w:t>
      </w:r>
    </w:p>
    <w:p w14:paraId="4400B79D" w14:textId="2D42265B"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Zamawiający przed wyborem najkorzystniejszej oferty, wzywa Wykonawcę, którego oferta została najwyżej oceniona, do złożenia w wyznaczonym, nie krótszym niż 5 dni, terminie aktualnych na dzień złożenia następujących podmiotowych środków dowodowych w celu potwierdzenia braku podstaw do wykluczenia:</w:t>
      </w:r>
    </w:p>
    <w:p w14:paraId="708ABD5E" w14:textId="00B5FE1B"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Oświadczenie Wykonawcy w zakresie art. 108 ust. 1 pkt 5) PZP, o braku przynależności do tej samej grupy kapitałowej, w rozumieniu ustawy z dnia 16.02.2007 r. o ochronie konkurencji i konsumentów</w:t>
      </w:r>
      <w:r w:rsidR="00C21C41" w:rsidRPr="00266360">
        <w:rPr>
          <w:rFonts w:ascii="Century Gothic" w:hAnsi="Century Gothic" w:cs="Arial"/>
        </w:rPr>
        <w:t xml:space="preserve">, </w:t>
      </w:r>
      <w:r w:rsidRPr="00266360">
        <w:rPr>
          <w:rFonts w:ascii="Century Gothic" w:hAnsi="Century Gothic" w:cs="Arial"/>
        </w:rPr>
        <w:t xml:space="preserve">z innym Wykonawcą, który złożył odrębną ofertę, ofertę częściową lub wniosek o dopuszczenie do udziału w postępowaniu, </w:t>
      </w:r>
      <w:r w:rsidRPr="00266360">
        <w:rPr>
          <w:rFonts w:ascii="Century Gothic" w:hAnsi="Century Gothic" w:cs="Arial"/>
        </w:rPr>
        <w:lastRenderedPageBreak/>
        <w:t>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5 do SWZ;</w:t>
      </w:r>
    </w:p>
    <w:p w14:paraId="03BF87D0" w14:textId="0513FA0D"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Odpis lub informacja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p>
    <w:p w14:paraId="384E8303" w14:textId="1B7A5005"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3. Oświadczenia Wykonawcy o aktualności informacji zawartych w oświadczeniu, o którym</w:t>
      </w:r>
      <w:r w:rsidR="00C21C41" w:rsidRPr="00266360">
        <w:rPr>
          <w:rFonts w:ascii="Century Gothic" w:hAnsi="Century Gothic" w:cs="Arial"/>
        </w:rPr>
        <w:t xml:space="preserve"> </w:t>
      </w:r>
      <w:r w:rsidRPr="00266360">
        <w:rPr>
          <w:rFonts w:ascii="Century Gothic" w:hAnsi="Century Gothic" w:cs="Arial"/>
        </w:rPr>
        <w:t xml:space="preserve">mowa w art. 125 ust. 1 PZP (złożonych jako złącznik nr </w:t>
      </w:r>
      <w:r w:rsidR="00997E2A" w:rsidRPr="00266360">
        <w:rPr>
          <w:rFonts w:ascii="Century Gothic" w:hAnsi="Century Gothic" w:cs="Arial"/>
        </w:rPr>
        <w:t>2</w:t>
      </w:r>
      <w:r w:rsidRPr="00266360">
        <w:rPr>
          <w:rFonts w:ascii="Century Gothic" w:hAnsi="Century Gothic" w:cs="Arial"/>
        </w:rPr>
        <w:t xml:space="preserve"> i </w:t>
      </w:r>
      <w:r w:rsidR="00997E2A" w:rsidRPr="00266360">
        <w:rPr>
          <w:rFonts w:ascii="Century Gothic" w:hAnsi="Century Gothic" w:cs="Arial"/>
        </w:rPr>
        <w:t>2</w:t>
      </w:r>
      <w:r w:rsidRPr="00266360">
        <w:rPr>
          <w:rFonts w:ascii="Century Gothic" w:hAnsi="Century Gothic" w:cs="Arial"/>
        </w:rPr>
        <w:t xml:space="preserve">a do SWZ), w zakresie podstaw wykluczenia z postępowania wskazanych przez Zamawiającego, o których mowa w: </w:t>
      </w:r>
    </w:p>
    <w:p w14:paraId="3704E401"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a) art. 108 ust. 1 pkt 3) PZP, </w:t>
      </w:r>
    </w:p>
    <w:p w14:paraId="47CAA2A2" w14:textId="448FBF3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b) art. 108 ust. 1 pkt 4) PZP, dotyczących orzeczenia zakazu ubiegania się o zamówienie publiczne tytułem środka zapobiegawczego, </w:t>
      </w:r>
    </w:p>
    <w:p w14:paraId="4E67FD5F" w14:textId="59A76EFB"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c) art. 108 ust. 1 pkt 5) PZP, dotyczących zawarcia z innymi Wykonawcami porozumienia mającego na celu zakłócenie konkurencji,</w:t>
      </w:r>
    </w:p>
    <w:p w14:paraId="06700340"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d) art. 108 ust. 1 pkt 6) PZP;</w:t>
      </w:r>
    </w:p>
    <w:p w14:paraId="5089D2E7" w14:textId="0D39AB0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4. Informacja z Krajowego Rejestru Karnego w zakresie dotyczącym podstaw wykluczenia wskazanych w art. 108 ust. 1 pkt 1), 2) i 4) PZP powinna być sporządzona nie wcześniej niż 6 miesięcy przed jej złożeniem.</w:t>
      </w:r>
    </w:p>
    <w:p w14:paraId="471C05CA" w14:textId="60E2141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5. Dokumenty od Wykonawców zagranicznych:</w:t>
      </w:r>
      <w:r w:rsidR="00C21C41" w:rsidRPr="00266360">
        <w:rPr>
          <w:rFonts w:ascii="Century Gothic" w:hAnsi="Century Gothic" w:cs="Arial"/>
        </w:rPr>
        <w:t xml:space="preserve"> </w:t>
      </w:r>
      <w:r w:rsidRPr="00266360">
        <w:rPr>
          <w:rFonts w:ascii="Century Gothic" w:hAnsi="Century Gothic" w:cs="Arial"/>
        </w:rPr>
        <w:t>Jeżeli Wykonawca ma siedzibę lub miejsce zamieszkania (w tym miejsce zamieszkania ma osoba wchodząca w skład jej organu zarządzającego) poza granicami Rzeczypospolitej Polskiej, zamiast:</w:t>
      </w:r>
    </w:p>
    <w:p w14:paraId="41489E2D" w14:textId="4320243C" w:rsidR="008D08C1" w:rsidRPr="00266360" w:rsidRDefault="00762F22" w:rsidP="00266360">
      <w:pPr>
        <w:spacing w:after="0" w:line="360" w:lineRule="auto"/>
        <w:jc w:val="both"/>
        <w:rPr>
          <w:rFonts w:ascii="Century Gothic" w:hAnsi="Century Gothic" w:cs="Arial"/>
        </w:rPr>
      </w:pPr>
      <w:r w:rsidRPr="00266360">
        <w:rPr>
          <w:rFonts w:ascii="Century Gothic" w:hAnsi="Century Gothic" w:cs="Arial"/>
        </w:rPr>
        <w:t>1)</w:t>
      </w:r>
      <w:r w:rsidR="008D08C1" w:rsidRPr="00266360">
        <w:rPr>
          <w:rFonts w:ascii="Century Gothic" w:hAnsi="Century Gothic" w:cs="Arial"/>
        </w:rPr>
        <w:t xml:space="preserve"> informacji z Krajowego Rejestru Karnego, o której mowa w pkt 4 powyżej – składa informację z</w:t>
      </w:r>
      <w:r w:rsidR="008D20EF" w:rsidRPr="00266360">
        <w:rPr>
          <w:rFonts w:ascii="Century Gothic" w:hAnsi="Century Gothic" w:cs="Arial"/>
        </w:rPr>
        <w:t xml:space="preserve"> </w:t>
      </w:r>
      <w:r w:rsidR="008D08C1" w:rsidRPr="00266360">
        <w:rPr>
          <w:rFonts w:ascii="Century Gothic" w:hAnsi="Century Gothic" w:cs="Arial"/>
        </w:rPr>
        <w:t>odpowiedniego rejestru, takiego jak rejestr sądowy, albo w przypadku braku takiego rejestru, inny równoważny dokument wydany przez właściwy organ sądowy lub administracyjny kraju, w którym Wykonawca ma siedzibę lub miejsce zamieszkania ma osoba której dokument dotyczy, w zakresie, o którym mowa w pkt 4;</w:t>
      </w:r>
    </w:p>
    <w:p w14:paraId="6E2B5941" w14:textId="7CD4069B" w:rsidR="008D08C1" w:rsidRPr="00266360" w:rsidRDefault="00762F22" w:rsidP="00266360">
      <w:pPr>
        <w:spacing w:after="0" w:line="360" w:lineRule="auto"/>
        <w:jc w:val="both"/>
        <w:rPr>
          <w:rFonts w:ascii="Century Gothic" w:hAnsi="Century Gothic" w:cs="Arial"/>
        </w:rPr>
      </w:pPr>
      <w:r w:rsidRPr="00266360">
        <w:rPr>
          <w:rFonts w:ascii="Century Gothic" w:hAnsi="Century Gothic" w:cs="Arial"/>
        </w:rPr>
        <w:t>2)</w:t>
      </w:r>
      <w:r w:rsidR="008D08C1" w:rsidRPr="00266360">
        <w:rPr>
          <w:rFonts w:ascii="Century Gothic" w:hAnsi="Century Gothic" w:cs="Arial"/>
        </w:rPr>
        <w:t xml:space="preserve"> odpisu albo informacji z Krajowego Rejestru Sądowego lub z Centralnej Ewidencji i Informacji o Działalności Gospodarczej, o których mowa w pkt 2, składa dokument lub dokumenty wystawione w kraju, w którym Wykonawca ma siedzibę lub miejsce zamieszkania ma osoba której dokument dotyczy, potwierdzające odpowiednio, że </w:t>
      </w:r>
      <w:r w:rsidR="008D08C1" w:rsidRPr="00266360">
        <w:rPr>
          <w:rFonts w:ascii="Century Gothic" w:hAnsi="Century Gothic" w:cs="Arial"/>
        </w:rPr>
        <w:lastRenderedPageBreak/>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8CE5A56" w14:textId="7A62DBD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Dokumenty, powinny być wystawione nie wcześniej niż 6 miesięcy przed ich złożeniem i jeśli sporządzono je w języku obcym powinny być złożone wraz z tłumaczeniem na język polski. Jeżeli w kraju, w którym Wykonawca ma siedzibę lub miejsce zamieszkania ma osoba której dokument dotyczy, nie wydaje się dokumentów, o których mowa powyżej, lub gdy dokumenty te nie odnoszą się do wszystkich przypadków, o których mowa w art. </w:t>
      </w:r>
    </w:p>
    <w:p w14:paraId="67FEF237" w14:textId="1818AE28"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108 ust. 1 pkt 1), 2) i 4)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lub osoby której dokument dotyczy.</w:t>
      </w:r>
    </w:p>
    <w:p w14:paraId="69E92BFB" w14:textId="69C47EC2"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6. Zamawiający samodzielne podejmie weryfikację braku przesłanek o których mowa w rozdziale VII pkt 5 SWZ w stosunku do konkretnego podmiotu. Zamawiający może dokonać tego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 lista czy wykaz osób i podmiotów objętych sankcjami.</w:t>
      </w:r>
    </w:p>
    <w:p w14:paraId="22E03187" w14:textId="77777777" w:rsidR="00FE7A7D" w:rsidRPr="00266360" w:rsidRDefault="008D08C1" w:rsidP="00266360">
      <w:pPr>
        <w:spacing w:after="0" w:line="360" w:lineRule="auto"/>
        <w:jc w:val="both"/>
        <w:rPr>
          <w:rFonts w:ascii="Century Gothic" w:hAnsi="Century Gothic" w:cs="Arial"/>
        </w:rPr>
      </w:pPr>
      <w:r w:rsidRPr="00266360">
        <w:rPr>
          <w:rFonts w:ascii="Century Gothic" w:hAnsi="Century Gothic" w:cs="Arial"/>
        </w:rPr>
        <w:t>W przypadku składania oferty wspólnej powyższy warunek wykluczenia wystarczy, że spełni jeden z konsorcjantów.</w:t>
      </w:r>
      <w:r w:rsidR="008D20EF" w:rsidRPr="00266360">
        <w:rPr>
          <w:rFonts w:ascii="Century Gothic" w:hAnsi="Century Gothic" w:cs="Arial"/>
        </w:rPr>
        <w:t xml:space="preserve"> </w:t>
      </w:r>
    </w:p>
    <w:p w14:paraId="35A6DF6A" w14:textId="580FDA6B" w:rsidR="008D08C1" w:rsidRPr="00266360" w:rsidRDefault="0041046D" w:rsidP="00266360">
      <w:pPr>
        <w:spacing w:after="0" w:line="360" w:lineRule="auto"/>
        <w:jc w:val="both"/>
        <w:rPr>
          <w:rFonts w:ascii="Century Gothic" w:hAnsi="Century Gothic" w:cs="Arial"/>
          <w:b/>
          <w:bCs/>
        </w:rPr>
      </w:pPr>
      <w:r w:rsidRPr="00266360">
        <w:rPr>
          <w:rFonts w:ascii="Century Gothic" w:hAnsi="Century Gothic" w:cs="Arial"/>
          <w:b/>
          <w:bCs/>
        </w:rPr>
        <w:t>Zamawiający wezwie Wykonawcę, którego oferta została najwyżej oceniona, do złożenia w wyznaczonym terminie (nie krótszym niż 5 dni od dnia wezwania) następujących podmiotowych środków dowodowych (aktualnych na dzień złożenia) w celu potwierdzenia spełniania warunków udziału w postępowaniu:</w:t>
      </w:r>
    </w:p>
    <w:p w14:paraId="27F5013D" w14:textId="162EBCAA"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7. Wykaz usług wykonanych, a w przypadku świadczeń powtarzających się lub ciągłych również wykonywanych, w okresie ostatnich 3 lat, a jeżeli okres prowadzenia działalności jest krótszy - w tym okresie, wraz z podaniem ich wartości, przedmiotu, dat </w:t>
      </w:r>
      <w:r w:rsidRPr="00266360">
        <w:rPr>
          <w:rFonts w:ascii="Century Gothic" w:hAnsi="Century Gothic" w:cs="Arial"/>
        </w:rPr>
        <w:lastRenderedPageBreak/>
        <w:t xml:space="preserve">wykonania i podmiotów, na rzecz których usługi zostały wykonane lub są wykonywane, oraz 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-oświadczenie Wykonawcy. W przypadku świadczeń powtarzających się lub ciągłych nadal wykonywanych referencje bądź inne dokumenty potwierdzające ich należyte wykonywanie powinny być wystawione w okresie ostatnich 3 miesięcy. Wykaz powinien zawierać usługi na potwierdzenie spełnienia warunku udziału w niniejszym postępowaniu, o którym mowa w Rozdziale VII pkt 1d lit. A SWZ (wzór wykazu stanowi załącznik nr </w:t>
      </w:r>
      <w:r w:rsidR="003B4AD7" w:rsidRPr="00266360">
        <w:rPr>
          <w:rFonts w:ascii="Century Gothic" w:hAnsi="Century Gothic" w:cs="Arial"/>
        </w:rPr>
        <w:t>5</w:t>
      </w:r>
      <w:r w:rsidRPr="00266360">
        <w:rPr>
          <w:rFonts w:ascii="Century Gothic" w:hAnsi="Century Gothic" w:cs="Arial"/>
        </w:rPr>
        <w:t xml:space="preserve"> do SWZ).</w:t>
      </w:r>
    </w:p>
    <w:p w14:paraId="42074D48" w14:textId="565F535F"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8. Wykaz osób, skierowanych przez Wykonawcę do realizacji zamówienia publicznego, w</w:t>
      </w:r>
      <w:r w:rsidR="008D20EF" w:rsidRPr="00266360">
        <w:rPr>
          <w:rFonts w:ascii="Century Gothic" w:hAnsi="Century Gothic" w:cs="Arial"/>
        </w:rPr>
        <w:t xml:space="preserve"> </w:t>
      </w:r>
      <w:r w:rsidRPr="00266360">
        <w:rPr>
          <w:rFonts w:ascii="Century Gothic" w:hAnsi="Century Gothic" w:cs="Arial"/>
        </w:rPr>
        <w:t xml:space="preserve">szczególności odpowiedzialnych za świadczenie usług, wraz z informacjami na temat ich kwalifikacji zawodowych, uprawnień i wykształcenia niezbędnych do wykonania zamówienia publicznego, a także zakresu wykonywanych przez nie czynności oraz informacją o podstawie do dysponowania tymi osobami (zał. nr </w:t>
      </w:r>
      <w:r w:rsidR="003B4AD7" w:rsidRPr="00266360">
        <w:rPr>
          <w:rFonts w:ascii="Century Gothic" w:hAnsi="Century Gothic" w:cs="Arial"/>
        </w:rPr>
        <w:t>6</w:t>
      </w:r>
      <w:r w:rsidRPr="00266360">
        <w:rPr>
          <w:rFonts w:ascii="Century Gothic" w:hAnsi="Century Gothic" w:cs="Arial"/>
        </w:rPr>
        <w:t xml:space="preserve"> do SWZ). </w:t>
      </w:r>
      <w:r w:rsidR="006E0DFF" w:rsidRPr="00266360">
        <w:rPr>
          <w:rFonts w:ascii="Century Gothic" w:hAnsi="Century Gothic" w:cs="Arial"/>
        </w:rPr>
        <w:t xml:space="preserve">W wykazie wykonawca powinien jednoznacznie wpisać jakimi uprawnieniami dysponuje wskazana osoba, nie zaś jedynie wpisać numer uprawnień, gdyż zamawiający nie jest  w stanie samodzielnie ich zweryfikować. </w:t>
      </w:r>
      <w:r w:rsidRPr="00266360">
        <w:rPr>
          <w:rFonts w:ascii="Century Gothic" w:hAnsi="Century Gothic" w:cs="Arial"/>
        </w:rPr>
        <w:t>Wykaz powinien zawierać wskazanie osób na potwierdzenie spełnienia warunku udziału w niniejszym postępowaniu, o którym mowa w Rozdziale VII pkt 1d lit. B SWZ.</w:t>
      </w:r>
    </w:p>
    <w:p w14:paraId="1254C862" w14:textId="77777777" w:rsidR="008D20EF" w:rsidRPr="00266360" w:rsidRDefault="008D20EF" w:rsidP="00266360">
      <w:pPr>
        <w:spacing w:after="0" w:line="360" w:lineRule="auto"/>
        <w:jc w:val="both"/>
        <w:rPr>
          <w:rFonts w:ascii="Century Gothic" w:hAnsi="Century Gothic" w:cs="Arial"/>
        </w:rPr>
      </w:pPr>
    </w:p>
    <w:p w14:paraId="2302DAA6" w14:textId="1FFEF048"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IX. PODWYKONASTWO, OFERTA WSPÓLNA, ZASOBY PODMIOTÓW TRZECICH</w:t>
      </w:r>
    </w:p>
    <w:p w14:paraId="3F8ACF72" w14:textId="7777777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I. Pełnomocnictwo</w:t>
      </w:r>
    </w:p>
    <w:p w14:paraId="4B8BA617" w14:textId="276D082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3C89B320" w14:textId="0BAFD38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Wykonawca nie jest zobowiązany do złożenia dokumentów, o których mowa w pkt 1, jeżeli Zamawiający może je uzyskać za pomocą bezpłatnych i ogólnodostępnych baz danych, o ile Wykonawca wskazał dane umożliwiające dostęp do tych dokumentów.</w:t>
      </w:r>
    </w:p>
    <w:p w14:paraId="08011D48" w14:textId="53CD20B0"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3. Jeżeli w imieniu Wykonawcy działa osoba, której umocowanie do jego reprezentowania nie wynika z dokumentów, o których mowa w pkt 1, Zamawiający może żądać od Wykonawcy pełnomocnictwa lub innego dokumentu potwierdzającego umocowanie do reprezentowania Wykonawcy.</w:t>
      </w:r>
    </w:p>
    <w:p w14:paraId="3058A5EF" w14:textId="4204986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4. P</w:t>
      </w:r>
      <w:r w:rsidR="0041046D" w:rsidRPr="00266360">
        <w:rPr>
          <w:rFonts w:ascii="Century Gothic" w:hAnsi="Century Gothic" w:cs="Arial"/>
        </w:rPr>
        <w:t xml:space="preserve">ostanowienia </w:t>
      </w:r>
      <w:r w:rsidRPr="00266360">
        <w:rPr>
          <w:rFonts w:ascii="Century Gothic" w:hAnsi="Century Gothic" w:cs="Arial"/>
        </w:rPr>
        <w:t>pkt 3 stosuje się odpowiednio do osoby działającej w imieniu Wykonawców wspólnie ubiegających się o udzielenie zamówienia publicznego.</w:t>
      </w:r>
    </w:p>
    <w:p w14:paraId="5DF5E7F1" w14:textId="3736B79A"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5. </w:t>
      </w:r>
      <w:r w:rsidR="0041046D" w:rsidRPr="00266360">
        <w:rPr>
          <w:rFonts w:ascii="Century Gothic" w:hAnsi="Century Gothic" w:cs="Arial"/>
        </w:rPr>
        <w:t>Postanowienia</w:t>
      </w:r>
      <w:r w:rsidRPr="00266360">
        <w:rPr>
          <w:rFonts w:ascii="Century Gothic" w:hAnsi="Century Gothic" w:cs="Arial"/>
        </w:rPr>
        <w:t xml:space="preserve"> pkt 1-3 stosuje się odpowiednio do osoby działającej w imieniu podmiotu udostępniającego zasoby na zasadach określonych w art. 118 PZP lub podwykonawcy niebędącego podmiotem udostępniającym zasoby na takich zasadach.</w:t>
      </w:r>
    </w:p>
    <w:p w14:paraId="17C266D5" w14:textId="492E65C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6. Pełnomocnictwo o którym mowa w pkt 3 powinno zostać złożone w formie elektronicznej bądź w formie cyfrowego odwzorowania tego dokumentu poświadczonego za zgodność z dokumentem w formie papierowej i opatrzone kwalifikowanym podpisem elektronicznym przez Wykonawcę lub Notariusza,</w:t>
      </w:r>
      <w:r w:rsidR="0041046D" w:rsidRPr="00266360">
        <w:rPr>
          <w:rFonts w:ascii="Century Gothic" w:hAnsi="Century Gothic" w:cs="Arial"/>
        </w:rPr>
        <w:t xml:space="preserve"> </w:t>
      </w:r>
      <w:r w:rsidRPr="00266360">
        <w:rPr>
          <w:rFonts w:ascii="Century Gothic" w:hAnsi="Century Gothic" w:cs="Arial"/>
        </w:rPr>
        <w:t>podpisem zaufanym lub podpisem osobistym mocodawcy. Elektroniczna kopia pełnomocnictwa nie może być uwierzytelniona przez upełnomocnionego.</w:t>
      </w:r>
    </w:p>
    <w:p w14:paraId="17EFBAB8" w14:textId="7777777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II. Oferta wspólna</w:t>
      </w:r>
    </w:p>
    <w:p w14:paraId="72F04071" w14:textId="763F3F9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1. W przypadku wspólnego ubiegania się o zamówienie przez Wykonawców oświadczenie, o którym mowa w art. 125 ust. 1 PZP, składa </w:t>
      </w:r>
      <w:r w:rsidR="00211301" w:rsidRPr="00266360">
        <w:rPr>
          <w:rFonts w:ascii="Century Gothic" w:hAnsi="Century Gothic" w:cs="Arial"/>
        </w:rPr>
        <w:t xml:space="preserve">z ofertą </w:t>
      </w:r>
      <w:r w:rsidRPr="00266360">
        <w:rPr>
          <w:rFonts w:ascii="Century Gothic" w:hAnsi="Century Gothic" w:cs="Arial"/>
        </w:rPr>
        <w:t>oddzielnie każdy z Wykonawców wspólnie ubiegających się o zamówienie. Oświadczenie to ma potwierdzać brak podstaw wykluczenia oraz spełnienie warunków udziału w postępowaniu, w zakresie, w którym każdy z Wykonawców wykazuje spełnienie warunków udziału w postępowaniu.</w:t>
      </w:r>
    </w:p>
    <w:p w14:paraId="3EF834A8" w14:textId="19B4563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Wymagania odnośnie spełnienia warunków udziału w postępowaniu przez Wykonawców ubiegających się wspólnie o zamówienie zostały opisane w Rozdziale VII niniejszego SWZ.</w:t>
      </w:r>
    </w:p>
    <w:p w14:paraId="15589F05" w14:textId="365BBFE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3. Każdy z Wykonawców wspólnie ubiegających się o zamówienie winien wykazać brak podstaw do wykluczenia.</w:t>
      </w:r>
    </w:p>
    <w:p w14:paraId="3E1EB744" w14:textId="78DD4DBD"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4. Wykonawcy mogą wspólnie ubiegać się o udzielenie zamówienia np. łącząc się w konsorcja lub spółki cywilne lub inną formę prawną.</w:t>
      </w:r>
    </w:p>
    <w:p w14:paraId="0E1E8169" w14:textId="559E12F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5. Wykonawcy składający ofertę wspólną ustanawiają pełnomocnika do reprezentowania ich w postępowaniu o udzielenie zamówienia albo do reprezentowania ich w postępowaniu i zawarcia umowy w sprawie zamówienia publicznego.</w:t>
      </w:r>
    </w:p>
    <w:p w14:paraId="23D66E51" w14:textId="67FBD4D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6. Wykonawcy składający ofertę wspólną wraz z ofertą składają stosowne pełnomocnictwo uprawniające do wykonania określonych czynności w postępowaniu o udzielenie zamówienia publicznego w formie elektronicznej pełnomocnictwa bądź w formie cyfrowego odwzorowania tego dokumentu poświadczonego za zgodność z dokumentem w formie papierowej i opatrzone kwalifikowanym podpisem elektronicznym przez</w:t>
      </w:r>
      <w:r w:rsidR="00126767" w:rsidRPr="00266360">
        <w:rPr>
          <w:rFonts w:ascii="Century Gothic" w:hAnsi="Century Gothic" w:cs="Arial"/>
        </w:rPr>
        <w:t xml:space="preserve"> </w:t>
      </w:r>
      <w:r w:rsidRPr="00266360">
        <w:rPr>
          <w:rFonts w:ascii="Century Gothic" w:hAnsi="Century Gothic" w:cs="Arial"/>
        </w:rPr>
        <w:t>Wykonawców wspólnie ubiegających się o udzielenie zamówienia lub Notariusza, podpisem zaufanym lub podpisem osobistym mocodawcy. Elektroniczna kopia pełnomocnictwa nie może być uwierzytelniona przez upełnomocnionego.</w:t>
      </w:r>
    </w:p>
    <w:p w14:paraId="2B993CE8" w14:textId="4321685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7. Oferta wspólna, składana przez dwóch lub więcej Wykonawców, powinna spełniać następujące wymagania:</w:t>
      </w:r>
    </w:p>
    <w:p w14:paraId="30C24BDA"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oferta wspólna powinna być sporządzona zgodnie ze SWZ;</w:t>
      </w:r>
    </w:p>
    <w:p w14:paraId="7E645705" w14:textId="208BE10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sposób składania dokumentów w ofercie wspólnej - dokumenty składane przez członków konsorcjum czy wspólników spółki cywilnej, w tym oświadczenia muszą być podpisane kwalifikowanym podpisem elektronicznym podpisem zaufanym lub podpisem osobistym przez wyznaczonego pełnomocnika lub osobę upoważnioną do reprezentowania Wykonawców wspólnie ubiegających się o udzielenie zamówienia.</w:t>
      </w:r>
    </w:p>
    <w:p w14:paraId="3192D788" w14:textId="3144E505"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8. Zamawiający w toku prowadzonego postępowania będzie przesyłał wszelką korespondencję do pełnomocnika/reprezentanta Wykonawców występujących wspólnie.</w:t>
      </w:r>
    </w:p>
    <w:p w14:paraId="001C58E1" w14:textId="5A68870A"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9. Przepisy dotyczące pojedynczego Wykonawcy mają zastosowanie do pełnomocnika, o którym mowa w ust. 6 i 8 ze skutkiem prawnym wobec wszystkich Wykonawców występujących wspólnie.</w:t>
      </w:r>
    </w:p>
    <w:p w14:paraId="15A82F20" w14:textId="6ED445A0"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10. Wykonawcy wspólnie ubiegający się o zamówienie na mocy art. 117 ust 4 PZP dołączają do oferty oświadczenie z którego wynika, które usługi wykonują poszczególni Wykonawcy.</w:t>
      </w:r>
    </w:p>
    <w:p w14:paraId="1C23CED4" w14:textId="124F2A71" w:rsidR="00211301" w:rsidRPr="00266360" w:rsidRDefault="00211301" w:rsidP="00266360">
      <w:pPr>
        <w:spacing w:after="0" w:line="360" w:lineRule="auto"/>
        <w:jc w:val="both"/>
        <w:rPr>
          <w:rFonts w:ascii="Century Gothic" w:hAnsi="Century Gothic" w:cs="Arial"/>
        </w:rPr>
      </w:pPr>
      <w:r w:rsidRPr="00266360">
        <w:rPr>
          <w:rFonts w:ascii="Century Gothic" w:hAnsi="Century Gothic" w:cs="Arial"/>
        </w:rPr>
        <w:t>11. Jeżeli została wybrana oferta Wykonawców wspólnie ubiegających się o udzielenie zamówienia, Zamawiający może żądać przed zawarciem umowy w sprawie zamówienia publicznego kopii umowy regulującej współpracę tych Wykonawców.</w:t>
      </w:r>
    </w:p>
    <w:p w14:paraId="7024995E" w14:textId="7777777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III. Zasoby podmiotów trzecich</w:t>
      </w:r>
    </w:p>
    <w:p w14:paraId="6439F947" w14:textId="4E97460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1. Wykonawca może w celu potwierdzenia spełniania warunków udziału w postępowaniu lub kryteriów selekcji, w stosownych sytuacjach oraz w odniesieniu do konkretnego zamówienia, lub jego części, polegać na zdolnościach technicznych lub </w:t>
      </w:r>
      <w:r w:rsidRPr="00266360">
        <w:rPr>
          <w:rFonts w:ascii="Century Gothic" w:hAnsi="Century Gothic" w:cs="Arial"/>
        </w:rPr>
        <w:lastRenderedPageBreak/>
        <w:t>zawodowych lub sytuacji finansowej lub ekonomicznej podmiotów udostępniających zasoby, niezależnie od charakteru prawnego łączących go z nimi stosunków prawnych.</w:t>
      </w:r>
    </w:p>
    <w:p w14:paraId="335019C7" w14:textId="607FFA3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4BB60AA" w14:textId="18C4CC1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997E2A" w:rsidRPr="00266360">
        <w:rPr>
          <w:rFonts w:ascii="Century Gothic" w:hAnsi="Century Gothic" w:cs="Arial"/>
        </w:rPr>
        <w:t xml:space="preserve"> (wzór zobowiązania stanowi zał. nr 3 do SWZ)</w:t>
      </w:r>
    </w:p>
    <w:p w14:paraId="31894E47" w14:textId="7B2FF93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4. Zobowiązanie podmiotu udostępniającego zasoby, o którym mowa w pkt 3, potwierdza, że stosunek łączący Wykonawcę z podmiotami udostępniającymi zasoby gwarantuje rzeczywisty dostęp do tych zasobów oraz określa w szczególności:</w:t>
      </w:r>
    </w:p>
    <w:p w14:paraId="7B8CB49C"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zakres dostępnych Wykonawcy zasobów podmiotu udostępniającego zasoby;</w:t>
      </w:r>
    </w:p>
    <w:p w14:paraId="09A41257" w14:textId="7A78488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sposób i okres udostępnienia Wykonawcy i wykorzystania przez niego zasobów podmiotu udostępniającego te zasoby przy wykonywaniu zamówienia;</w:t>
      </w:r>
    </w:p>
    <w:p w14:paraId="282572FE" w14:textId="151382E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013CEB5" w14:textId="738D36B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5.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PZP, a także bada, czy nie zachodzą wobec tego podmiotu podstawy wykluczenia, które zostały przewidziane względem Wykonawcy.</w:t>
      </w:r>
    </w:p>
    <w:p w14:paraId="1127FC61" w14:textId="4AEC51CA"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6. Wykonawca przedkłada oświadczenie, o którym mowa w art. 125 ust 1 PZP w zakresie stwierdzenia braku podstaw do wykluczenia oraz spełnienia warunków udziału w postępowaniu przez podmiot trzeci udostępniający zasoby. Oświadczenie przedkłada się w formie elektronicznej lub postaci elektronicznej wypełnione przez podmiot trzeci i podpisane podpisem kwalifikowanym lub zaufanym lub osobistym.</w:t>
      </w:r>
    </w:p>
    <w:p w14:paraId="367A4DB7" w14:textId="5819E19A"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5 dni zastąpił ten podmiot innym podmiotem lub podmiotami albo wykazał, że samodzielnie spełnia warunki udziału w postępowaniu.</w:t>
      </w:r>
    </w:p>
    <w:p w14:paraId="5595E005" w14:textId="71C003FE" w:rsidR="00997E2A" w:rsidRPr="00266360" w:rsidRDefault="008D08C1" w:rsidP="00266360">
      <w:pPr>
        <w:spacing w:after="0" w:line="360" w:lineRule="auto"/>
        <w:jc w:val="both"/>
        <w:rPr>
          <w:rFonts w:ascii="Century Gothic" w:hAnsi="Century Gothic" w:cs="Arial"/>
        </w:rPr>
      </w:pPr>
      <w:r w:rsidRPr="00266360">
        <w:rPr>
          <w:rFonts w:ascii="Century Gothic" w:hAnsi="Century Gothic" w:cs="Arial"/>
        </w:rPr>
        <w:t>8.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74294B" w14:textId="7777777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IV. Podwykonawstwo:</w:t>
      </w:r>
    </w:p>
    <w:p w14:paraId="320F7A04" w14:textId="2D09AE36"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Wykonawca może powierzyć wykonanie części zamówienia podwykonawcy zgodnie z art. 462 ust. 1 PZP.</w:t>
      </w:r>
    </w:p>
    <w:p w14:paraId="2F3A2070" w14:textId="676D17B8"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Zamawiający nie zastrzega obowiązku osobistego wykonania przez Wykonawcę kluczowych części zamówienia.</w:t>
      </w:r>
    </w:p>
    <w:p w14:paraId="687EA3CF" w14:textId="6EF79E4D"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3. Zamawiający wymaga, aby w przypadku powierzenia części zamówienia podwykonawcom, Wykonawca wskazał w ofercie części zamówienia, których wykonanie zamierza powierzyć podwykonawcom oraz podał ( o ile są mu znani na etapie składania ofert) nazwy (firmy) tych podwykonawców – załącznik nr 1 do SWZ. </w:t>
      </w:r>
    </w:p>
    <w:p w14:paraId="298BCDDE" w14:textId="2C80ECBB"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4. Powierzenie części zamówienia podwykonawcom nie zwalnia Wykonawcy z odpowiedzialności za należyte wykonanie zamówienia.</w:t>
      </w:r>
    </w:p>
    <w:p w14:paraId="3A51321B" w14:textId="77777777" w:rsidR="00126767" w:rsidRPr="00266360" w:rsidRDefault="00126767" w:rsidP="00266360">
      <w:pPr>
        <w:spacing w:after="0" w:line="360" w:lineRule="auto"/>
        <w:jc w:val="both"/>
        <w:rPr>
          <w:rFonts w:ascii="Century Gothic" w:hAnsi="Century Gothic" w:cs="Arial"/>
          <w:b/>
          <w:bCs/>
        </w:rPr>
      </w:pPr>
    </w:p>
    <w:p w14:paraId="73658966" w14:textId="6906860B"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ROZDZISAŁ X. OPIS KRYTERIÓW OCENY OFERT</w:t>
      </w:r>
      <w:r w:rsidRPr="00266360">
        <w:rPr>
          <w:rFonts w:ascii="Century Gothic" w:hAnsi="Century Gothic" w:cs="Arial"/>
        </w:rPr>
        <w:t xml:space="preserve"> </w:t>
      </w:r>
      <w:r w:rsidRPr="00266360">
        <w:rPr>
          <w:rFonts w:ascii="Century Gothic" w:hAnsi="Century Gothic" w:cs="Arial"/>
          <w:b/>
          <w:bCs/>
        </w:rPr>
        <w:t xml:space="preserve">WRAZ Z PODANIEM WAG TYCH </w:t>
      </w:r>
    </w:p>
    <w:p w14:paraId="19550066" w14:textId="7777777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KRYTERIÓW I SPOSOBU OCENY OFERT</w:t>
      </w:r>
    </w:p>
    <w:p w14:paraId="4184B2AA" w14:textId="57FC150B"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Zamawiający dokona oceny ofert, które nie zostały odrzucone, na podstawie następujących kryteriów oceny ofert:</w:t>
      </w:r>
    </w:p>
    <w:p w14:paraId="1AC6F150"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Lp. Nazwa kryterium Znaczenie kryterium (w %)</w:t>
      </w:r>
    </w:p>
    <w:p w14:paraId="5D243D76" w14:textId="238F18ED" w:rsidR="008D08C1" w:rsidRPr="00266360" w:rsidRDefault="008D08C1" w:rsidP="00266360">
      <w:pPr>
        <w:pStyle w:val="Akapitzlist"/>
        <w:numPr>
          <w:ilvl w:val="0"/>
          <w:numId w:val="12"/>
        </w:numPr>
        <w:spacing w:after="0" w:line="360" w:lineRule="auto"/>
        <w:ind w:left="0"/>
        <w:jc w:val="both"/>
        <w:rPr>
          <w:rFonts w:ascii="Century Gothic" w:hAnsi="Century Gothic" w:cs="Arial"/>
        </w:rPr>
      </w:pPr>
      <w:r w:rsidRPr="00266360">
        <w:rPr>
          <w:rFonts w:ascii="Century Gothic" w:hAnsi="Century Gothic" w:cs="Arial"/>
        </w:rPr>
        <w:t>Cena (C) 60</w:t>
      </w:r>
    </w:p>
    <w:p w14:paraId="1F4C3AFF" w14:textId="46190745" w:rsidR="008D08C1" w:rsidRPr="00266360" w:rsidRDefault="008D08C1" w:rsidP="00266360">
      <w:pPr>
        <w:pStyle w:val="Akapitzlist"/>
        <w:numPr>
          <w:ilvl w:val="0"/>
          <w:numId w:val="12"/>
        </w:numPr>
        <w:spacing w:after="0" w:line="360" w:lineRule="auto"/>
        <w:ind w:left="0"/>
        <w:jc w:val="both"/>
        <w:rPr>
          <w:rFonts w:ascii="Century Gothic" w:hAnsi="Century Gothic" w:cs="Arial"/>
        </w:rPr>
      </w:pPr>
      <w:r w:rsidRPr="00266360">
        <w:rPr>
          <w:rFonts w:ascii="Century Gothic" w:hAnsi="Century Gothic" w:cs="Arial"/>
        </w:rPr>
        <w:t xml:space="preserve">Termin realizacji </w:t>
      </w:r>
      <w:r w:rsidR="00504124" w:rsidRPr="00266360">
        <w:rPr>
          <w:rFonts w:ascii="Century Gothic" w:hAnsi="Century Gothic" w:cs="Arial"/>
        </w:rPr>
        <w:t>Etap</w:t>
      </w:r>
      <w:r w:rsidR="0054331E" w:rsidRPr="00266360">
        <w:rPr>
          <w:rFonts w:ascii="Century Gothic" w:hAnsi="Century Gothic" w:cs="Arial"/>
        </w:rPr>
        <w:t>u</w:t>
      </w:r>
      <w:r w:rsidR="00504124" w:rsidRPr="00266360">
        <w:rPr>
          <w:rFonts w:ascii="Century Gothic" w:hAnsi="Century Gothic" w:cs="Arial"/>
        </w:rPr>
        <w:t xml:space="preserve"> I </w:t>
      </w:r>
      <w:r w:rsidRPr="00266360">
        <w:rPr>
          <w:rFonts w:ascii="Century Gothic" w:hAnsi="Century Gothic" w:cs="Arial"/>
        </w:rPr>
        <w:t>określony w dniach kalendarzowych(Tr)</w:t>
      </w:r>
      <w:r w:rsidR="00126767" w:rsidRPr="00266360">
        <w:rPr>
          <w:rFonts w:ascii="Century Gothic" w:hAnsi="Century Gothic" w:cs="Arial"/>
        </w:rPr>
        <w:t xml:space="preserve">: </w:t>
      </w:r>
      <w:r w:rsidRPr="00266360">
        <w:rPr>
          <w:rFonts w:ascii="Century Gothic" w:hAnsi="Century Gothic" w:cs="Arial"/>
        </w:rPr>
        <w:t>40</w:t>
      </w:r>
    </w:p>
    <w:p w14:paraId="40D722CE" w14:textId="07244A36"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Ocena ofert zostanie dokonana w oparciu o kryteria wskazane w pkt 1. Zamawiający dokona oceny ofert przyznając punkty w ramach poszczególnych kryteriów oceny ofert, przyjmując zasadę, że 1% = 1 punkt.</w:t>
      </w:r>
    </w:p>
    <w:p w14:paraId="185F026B"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Punkty za kryterium „Cena” zostaną obliczone według wzoru: </w:t>
      </w:r>
    </w:p>
    <w:p w14:paraId="0FEC8496"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Cena najniższa brutto</w:t>
      </w:r>
    </w:p>
    <w:p w14:paraId="7FA72D6E"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 xml:space="preserve"> C = --------------------------------------- x 100% x 60 [pkt.]</w:t>
      </w:r>
    </w:p>
    <w:p w14:paraId="4B86C4FA"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Cena oferty badanej brutto</w:t>
      </w:r>
    </w:p>
    <w:p w14:paraId="7F017456" w14:textId="5005E6E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3. W kryterium „Cena”, oferta z najniższą ceną otrzyma 60 punktów, a pozostałe oferty po</w:t>
      </w:r>
      <w:r w:rsidR="00126767" w:rsidRPr="00266360">
        <w:rPr>
          <w:rFonts w:ascii="Century Gothic" w:hAnsi="Century Gothic" w:cs="Arial"/>
        </w:rPr>
        <w:t xml:space="preserve"> </w:t>
      </w:r>
      <w:r w:rsidRPr="00266360">
        <w:rPr>
          <w:rFonts w:ascii="Century Gothic" w:hAnsi="Century Gothic" w:cs="Arial"/>
        </w:rPr>
        <w:t xml:space="preserve">matematycznym przeliczeniu w odniesieniu do najniższej ceny odpowiednio mniej. </w:t>
      </w:r>
    </w:p>
    <w:p w14:paraId="1F02D490" w14:textId="0D78190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Końcowy wynik powyższego działania zostanie zaokrąglony do dwóch miejsc po przecinku, przy czym zaokrąglenie będzie się odbywać według następującej zasady. </w:t>
      </w:r>
    </w:p>
    <w:p w14:paraId="2D2F64A7" w14:textId="536473E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Wynik zakończony cyfrą „5” i wyższą zaokrągla się w górę, a wynik zakończony cyfrą niższą niż „5” zaokrągla się w dół.</w:t>
      </w:r>
    </w:p>
    <w:p w14:paraId="0E3532B6" w14:textId="4E6C643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4. Punkty za kryterium „</w:t>
      </w:r>
      <w:r w:rsidR="00504124" w:rsidRPr="00266360">
        <w:rPr>
          <w:rFonts w:ascii="Century Gothic" w:hAnsi="Century Gothic" w:cs="Arial"/>
        </w:rPr>
        <w:t>termin realizacji Etap</w:t>
      </w:r>
      <w:r w:rsidR="0054331E" w:rsidRPr="00266360">
        <w:rPr>
          <w:rFonts w:ascii="Century Gothic" w:hAnsi="Century Gothic" w:cs="Arial"/>
        </w:rPr>
        <w:t>u</w:t>
      </w:r>
      <w:r w:rsidR="00504124" w:rsidRPr="00266360">
        <w:rPr>
          <w:rFonts w:ascii="Century Gothic" w:hAnsi="Century Gothic" w:cs="Arial"/>
        </w:rPr>
        <w:t xml:space="preserve"> I</w:t>
      </w:r>
      <w:r w:rsidRPr="00266360">
        <w:rPr>
          <w:rFonts w:ascii="Century Gothic" w:hAnsi="Century Gothic" w:cs="Arial"/>
        </w:rPr>
        <w:t>” wynoszą odpowiednio</w:t>
      </w:r>
      <w:r w:rsidR="0054331E" w:rsidRPr="00266360">
        <w:rPr>
          <w:rFonts w:ascii="Century Gothic" w:hAnsi="Century Gothic" w:cs="Arial"/>
        </w:rPr>
        <w:t>:</w:t>
      </w:r>
    </w:p>
    <w:p w14:paraId="3E3B4D46" w14:textId="69C178F4" w:rsidR="008D08C1" w:rsidRPr="00266360" w:rsidRDefault="00E972A2" w:rsidP="00266360">
      <w:pPr>
        <w:pStyle w:val="Akapitzlist"/>
        <w:numPr>
          <w:ilvl w:val="0"/>
          <w:numId w:val="13"/>
        </w:numPr>
        <w:spacing w:after="0" w:line="360" w:lineRule="auto"/>
        <w:ind w:left="0"/>
        <w:jc w:val="both"/>
        <w:rPr>
          <w:rFonts w:ascii="Century Gothic" w:hAnsi="Century Gothic" w:cs="Arial"/>
        </w:rPr>
      </w:pPr>
      <w:r w:rsidRPr="00266360">
        <w:rPr>
          <w:rFonts w:ascii="Century Gothic" w:hAnsi="Century Gothic" w:cs="Arial"/>
        </w:rPr>
        <w:t>3</w:t>
      </w:r>
      <w:r w:rsidR="004F518C" w:rsidRPr="00266360">
        <w:rPr>
          <w:rFonts w:ascii="Century Gothic" w:hAnsi="Century Gothic" w:cs="Arial"/>
        </w:rPr>
        <w:t>0</w:t>
      </w:r>
      <w:r w:rsidR="008D08C1" w:rsidRPr="00266360">
        <w:rPr>
          <w:rFonts w:ascii="Century Gothic" w:hAnsi="Century Gothic" w:cs="Arial"/>
        </w:rPr>
        <w:t xml:space="preserve"> dni– </w:t>
      </w:r>
      <w:r w:rsidRPr="00266360">
        <w:rPr>
          <w:rFonts w:ascii="Century Gothic" w:hAnsi="Century Gothic" w:cs="Arial"/>
        </w:rPr>
        <w:t>4</w:t>
      </w:r>
      <w:r w:rsidR="008D08C1" w:rsidRPr="00266360">
        <w:rPr>
          <w:rFonts w:ascii="Century Gothic" w:hAnsi="Century Gothic" w:cs="Arial"/>
        </w:rPr>
        <w:t>0 pkt.</w:t>
      </w:r>
    </w:p>
    <w:p w14:paraId="7FF2C399" w14:textId="6754D488" w:rsidR="008D08C1" w:rsidRPr="00266360" w:rsidRDefault="004F518C" w:rsidP="00266360">
      <w:pPr>
        <w:pStyle w:val="Akapitzlist"/>
        <w:numPr>
          <w:ilvl w:val="0"/>
          <w:numId w:val="13"/>
        </w:numPr>
        <w:spacing w:after="0" w:line="360" w:lineRule="auto"/>
        <w:ind w:left="0"/>
        <w:jc w:val="both"/>
        <w:rPr>
          <w:rFonts w:ascii="Century Gothic" w:hAnsi="Century Gothic" w:cs="Arial"/>
        </w:rPr>
      </w:pPr>
      <w:r w:rsidRPr="00266360">
        <w:rPr>
          <w:rFonts w:ascii="Century Gothic" w:hAnsi="Century Gothic" w:cs="Arial"/>
        </w:rPr>
        <w:t>35</w:t>
      </w:r>
      <w:r w:rsidR="008D08C1" w:rsidRPr="00266360">
        <w:rPr>
          <w:rFonts w:ascii="Century Gothic" w:hAnsi="Century Gothic" w:cs="Arial"/>
        </w:rPr>
        <w:t xml:space="preserve"> dni - 0 pkt</w:t>
      </w:r>
      <w:r w:rsidR="007C6EBF" w:rsidRPr="00266360">
        <w:rPr>
          <w:rFonts w:ascii="Century Gothic" w:hAnsi="Century Gothic" w:cs="Arial"/>
        </w:rPr>
        <w:t>.</w:t>
      </w:r>
    </w:p>
    <w:p w14:paraId="745505E9" w14:textId="152FAF2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Maksymalna ilość punktów w tym kryterium wynosi 40 pkt.</w:t>
      </w:r>
      <w:r w:rsidR="00126767" w:rsidRPr="00266360">
        <w:rPr>
          <w:rFonts w:ascii="Century Gothic" w:hAnsi="Century Gothic" w:cs="Arial"/>
        </w:rPr>
        <w:t xml:space="preserve"> </w:t>
      </w:r>
      <w:r w:rsidRPr="00266360">
        <w:rPr>
          <w:rFonts w:ascii="Century Gothic" w:hAnsi="Century Gothic" w:cs="Arial"/>
        </w:rPr>
        <w:t xml:space="preserve">Najdłuższy możliwy do zaoferowania Termin Realizacji jaki Wykonawca może przedstawić Zamawiającemu stanowi okres </w:t>
      </w:r>
      <w:r w:rsidR="004F518C" w:rsidRPr="00266360">
        <w:rPr>
          <w:rFonts w:ascii="Century Gothic" w:hAnsi="Century Gothic" w:cs="Arial"/>
        </w:rPr>
        <w:t>3</w:t>
      </w:r>
      <w:r w:rsidR="00504124" w:rsidRPr="00266360">
        <w:rPr>
          <w:rFonts w:ascii="Century Gothic" w:hAnsi="Century Gothic" w:cs="Arial"/>
        </w:rPr>
        <w:t>5</w:t>
      </w:r>
      <w:r w:rsidRPr="00266360">
        <w:rPr>
          <w:rFonts w:ascii="Century Gothic" w:hAnsi="Century Gothic" w:cs="Arial"/>
        </w:rPr>
        <w:t xml:space="preserve"> dni. Okres podany powyżej </w:t>
      </w:r>
      <w:r w:rsidR="004F518C" w:rsidRPr="00266360">
        <w:rPr>
          <w:rFonts w:ascii="Century Gothic" w:hAnsi="Century Gothic" w:cs="Arial"/>
        </w:rPr>
        <w:t>3</w:t>
      </w:r>
      <w:r w:rsidR="0054331E" w:rsidRPr="00266360">
        <w:rPr>
          <w:rFonts w:ascii="Century Gothic" w:hAnsi="Century Gothic" w:cs="Arial"/>
        </w:rPr>
        <w:t xml:space="preserve">5-dniowego terminu </w:t>
      </w:r>
      <w:r w:rsidRPr="00266360">
        <w:rPr>
          <w:rFonts w:ascii="Century Gothic" w:hAnsi="Century Gothic" w:cs="Arial"/>
        </w:rPr>
        <w:t xml:space="preserve">zostanie potraktowany przez Zmawiającego jako niezgodny z zapisami SWZ, a tym samym oferta potraktowana zostanie jako niezgodna z warunkami zamówienia (art. 226 ust. 1 pkt 5) PZP) i odrzucona. W przypadku gdy Wykonawca z własnej inicjatywy zaoferuje termin realizacji </w:t>
      </w:r>
      <w:r w:rsidR="00504124" w:rsidRPr="00266360">
        <w:rPr>
          <w:rFonts w:ascii="Century Gothic" w:hAnsi="Century Gothic" w:cs="Arial"/>
        </w:rPr>
        <w:t>krótszy</w:t>
      </w:r>
      <w:r w:rsidRPr="00266360">
        <w:rPr>
          <w:rFonts w:ascii="Century Gothic" w:hAnsi="Century Gothic" w:cs="Arial"/>
        </w:rPr>
        <w:t xml:space="preserve"> niż </w:t>
      </w:r>
      <w:r w:rsidR="00504124" w:rsidRPr="00266360">
        <w:rPr>
          <w:rFonts w:ascii="Century Gothic" w:hAnsi="Century Gothic" w:cs="Arial"/>
        </w:rPr>
        <w:t>3</w:t>
      </w:r>
      <w:r w:rsidR="004F518C" w:rsidRPr="00266360">
        <w:rPr>
          <w:rFonts w:ascii="Century Gothic" w:hAnsi="Century Gothic" w:cs="Arial"/>
        </w:rPr>
        <w:t>0</w:t>
      </w:r>
      <w:r w:rsidRPr="00266360">
        <w:rPr>
          <w:rFonts w:ascii="Century Gothic" w:hAnsi="Century Gothic" w:cs="Arial"/>
        </w:rPr>
        <w:t xml:space="preserve"> dni</w:t>
      </w:r>
      <w:r w:rsidR="00504124" w:rsidRPr="00266360">
        <w:rPr>
          <w:rFonts w:ascii="Century Gothic" w:hAnsi="Century Gothic" w:cs="Arial"/>
        </w:rPr>
        <w:t xml:space="preserve"> </w:t>
      </w:r>
      <w:r w:rsidRPr="00266360">
        <w:rPr>
          <w:rFonts w:ascii="Century Gothic" w:hAnsi="Century Gothic" w:cs="Arial"/>
        </w:rPr>
        <w:t>przewidziany zapisami SWZ otrzyma w tym kryterium maksymalnie przewidywaną punktacje</w:t>
      </w:r>
      <w:r w:rsidR="0054331E" w:rsidRPr="00266360">
        <w:rPr>
          <w:rFonts w:ascii="Century Gothic" w:hAnsi="Century Gothic" w:cs="Arial"/>
        </w:rPr>
        <w:t>,</w:t>
      </w:r>
      <w:r w:rsidRPr="00266360">
        <w:rPr>
          <w:rFonts w:ascii="Century Gothic" w:hAnsi="Century Gothic" w:cs="Arial"/>
        </w:rPr>
        <w:t xml:space="preserve"> </w:t>
      </w:r>
      <w:r w:rsidR="0054331E" w:rsidRPr="00266360">
        <w:rPr>
          <w:rFonts w:ascii="Century Gothic" w:hAnsi="Century Gothic" w:cs="Arial"/>
        </w:rPr>
        <w:t xml:space="preserve">tj. </w:t>
      </w:r>
      <w:r w:rsidRPr="00266360">
        <w:rPr>
          <w:rFonts w:ascii="Century Gothic" w:hAnsi="Century Gothic" w:cs="Arial"/>
        </w:rPr>
        <w:t xml:space="preserve"> 40 pkt.</w:t>
      </w:r>
    </w:p>
    <w:p w14:paraId="6DF16F18" w14:textId="441127F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5. Oferta, która uzyska łącznie największą ilość punktów z wszystkich kryteriów zostanie wybrana jako najkorzystniejsza.</w:t>
      </w:r>
    </w:p>
    <w:p w14:paraId="44AA43C3" w14:textId="6137D0ED"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6. W toku badania i oceny ofert Zamawiający może żądać od Wykonawcy wyjaśnień dotyczących treści złożonej oferty.</w:t>
      </w:r>
    </w:p>
    <w:p w14:paraId="085DD5A4" w14:textId="69FEA496"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7. Zamawiający w treści oferty poprawi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w:t>
      </w:r>
    </w:p>
    <w:p w14:paraId="12D9AF7A"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8. Oferta najkorzystniejsza zostanie wybrana poprzez sumę wszystkich kryteriów.</w:t>
      </w:r>
    </w:p>
    <w:p w14:paraId="442D85F4"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(O) = (C) + (Tr)</w:t>
      </w:r>
    </w:p>
    <w:p w14:paraId="6F56B1B3" w14:textId="7418937F"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9. Wykonawca powinien w formularzu ofertowym załącznik nr 1 do SWZ wykazać kwotę brutto oferty, równocześnie uwzględniając przy tym wszystkie części składowe oraz koszty wpływające na realizacje zamówienia, które poniesie. Kwotę podaje przy tym w wartości liczbowej oraz słownie.</w:t>
      </w:r>
    </w:p>
    <w:p w14:paraId="6BEC20FA"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10. Wykonawca podaje kwotę brutto całości zamówienia.</w:t>
      </w:r>
    </w:p>
    <w:p w14:paraId="67CD6D0C" w14:textId="23FCA7A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11. Cena ryczałtowa brutto oferty musi uwzględniać wszystkie koszty związane z realizacją przedmiotu zamówienia zgodnie z opisem przedmiotu zamówienia oraz postanowieniami </w:t>
      </w:r>
    </w:p>
    <w:p w14:paraId="4EDD608A"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umowy określonymi w niniejszej SWZ m. in.:</w:t>
      </w:r>
    </w:p>
    <w:p w14:paraId="1DCD7FA7" w14:textId="11A81DEA"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a) transportu do miejsca przeznaczenia, </w:t>
      </w:r>
    </w:p>
    <w:p w14:paraId="6FA6E442"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b) przekazanie/zbycie praw autorskich majątkowych wraz z prawami zależnymi,</w:t>
      </w:r>
    </w:p>
    <w:p w14:paraId="708FB9D3"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c) koszty związane z uzyskiwaniem pozwoleń/zezwoleń,</w:t>
      </w:r>
    </w:p>
    <w:p w14:paraId="54D8CB9D"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d) koszty bezpośrednie i pośrednie związane z wytworzeniem dokumentacji,</w:t>
      </w:r>
    </w:p>
    <w:p w14:paraId="1493B203" w14:textId="0A265767" w:rsidR="0054331E" w:rsidRPr="00266360" w:rsidRDefault="0054331E" w:rsidP="00266360">
      <w:pPr>
        <w:spacing w:after="0" w:line="360" w:lineRule="auto"/>
        <w:jc w:val="both"/>
        <w:rPr>
          <w:rFonts w:ascii="Century Gothic" w:hAnsi="Century Gothic" w:cs="Arial"/>
        </w:rPr>
      </w:pPr>
      <w:r w:rsidRPr="00266360">
        <w:rPr>
          <w:rFonts w:ascii="Century Gothic" w:hAnsi="Century Gothic" w:cs="Arial"/>
        </w:rPr>
        <w:t xml:space="preserve">e) koszty sprawowania </w:t>
      </w:r>
      <w:r w:rsidR="00AC7C90" w:rsidRPr="00266360">
        <w:rPr>
          <w:rFonts w:ascii="Century Gothic" w:hAnsi="Century Gothic" w:cs="Arial"/>
        </w:rPr>
        <w:t>nadzoru autorskiego nad robotami budowlanymi wykonywanymi na podstawie dokumentacji projektowej,</w:t>
      </w:r>
    </w:p>
    <w:p w14:paraId="48E96A77" w14:textId="59A4F51D" w:rsidR="008D08C1" w:rsidRPr="00266360" w:rsidRDefault="0054331E" w:rsidP="00266360">
      <w:pPr>
        <w:spacing w:after="0" w:line="360" w:lineRule="auto"/>
        <w:jc w:val="both"/>
        <w:rPr>
          <w:rFonts w:ascii="Century Gothic" w:hAnsi="Century Gothic" w:cs="Arial"/>
        </w:rPr>
      </w:pPr>
      <w:r w:rsidRPr="00266360">
        <w:rPr>
          <w:rFonts w:ascii="Century Gothic" w:hAnsi="Century Gothic" w:cs="Arial"/>
        </w:rPr>
        <w:t>f</w:t>
      </w:r>
      <w:r w:rsidR="008D08C1" w:rsidRPr="00266360">
        <w:rPr>
          <w:rFonts w:ascii="Century Gothic" w:hAnsi="Century Gothic" w:cs="Arial"/>
        </w:rPr>
        <w:t>) opłat pośrednich (np. opłaty lotniskowe, koszty rewizji, koszty wszystkich czynności związanych z obrotem towarowym z zagranicy wynikające z przepisów prawa celnego, koszty załadunku i rozładunku),</w:t>
      </w:r>
    </w:p>
    <w:p w14:paraId="3DA6272E" w14:textId="73C16054" w:rsidR="008D08C1" w:rsidRPr="00266360" w:rsidRDefault="0054331E" w:rsidP="00266360">
      <w:pPr>
        <w:spacing w:after="0" w:line="360" w:lineRule="auto"/>
        <w:jc w:val="both"/>
        <w:rPr>
          <w:rFonts w:ascii="Century Gothic" w:hAnsi="Century Gothic" w:cs="Arial"/>
        </w:rPr>
      </w:pPr>
      <w:r w:rsidRPr="00266360">
        <w:rPr>
          <w:rFonts w:ascii="Century Gothic" w:hAnsi="Century Gothic" w:cs="Arial"/>
        </w:rPr>
        <w:t>g</w:t>
      </w:r>
      <w:r w:rsidR="008D08C1" w:rsidRPr="00266360">
        <w:rPr>
          <w:rFonts w:ascii="Century Gothic" w:hAnsi="Century Gothic" w:cs="Arial"/>
        </w:rPr>
        <w:t>) należności celnych, podatku VAT.</w:t>
      </w:r>
    </w:p>
    <w:p w14:paraId="09AAC471" w14:textId="5564A8D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12. Cena oferty powinna być wyrażona w złotych polskich (PLN) z dokładnością do dwóch miejsc po przecinku.</w:t>
      </w:r>
    </w:p>
    <w:p w14:paraId="773EE62F"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13. Zamawiający nie przewiduje rozliczeń w walucie obcej.</w:t>
      </w:r>
    </w:p>
    <w:p w14:paraId="43118FB0"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14. Wyliczona cena oferty brutto będzie służyć do porównania złożonych ofert.</w:t>
      </w:r>
    </w:p>
    <w:p w14:paraId="56E801EC" w14:textId="4D8535A1"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15. W toku badania i oceny ofert Zamawiający zgodnie z art. 223 ust. 2 PZP może żądać od Wykonawców wyjaśnień dotyczących treści złożonych ofert oraz podmiotowych środków dowodowych lub innych składanych dokumentów lub oświadczeń.</w:t>
      </w:r>
    </w:p>
    <w:p w14:paraId="78FDDF50" w14:textId="334AEEF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16. Niedopuszczalne jest prowadzenie między Zamawiającym a Wykonawcą negocjacji dotyczących złożonej oferty oraz, z uwzględnieniem pkt 7 i art. 187 PZP, dokonywanie jakiejkolwiek zmiany w jej treści.</w:t>
      </w:r>
    </w:p>
    <w:p w14:paraId="657EDD28" w14:textId="27ED5EEF"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17. W przypadku rozbieżności w formularzu ofertowym pomiędzy kwotą wyrażoną liczbowo, a słownie, Zamawiający dokona korekty wartości wyrażonej słownie na wartość podaną liczbowo.</w:t>
      </w:r>
    </w:p>
    <w:p w14:paraId="6C177AFC" w14:textId="77777777" w:rsidR="00126767" w:rsidRPr="00266360" w:rsidRDefault="00126767" w:rsidP="00266360">
      <w:pPr>
        <w:spacing w:after="0" w:line="360" w:lineRule="auto"/>
        <w:jc w:val="both"/>
        <w:rPr>
          <w:rFonts w:ascii="Century Gothic" w:hAnsi="Century Gothic" w:cs="Arial"/>
          <w:b/>
          <w:bCs/>
        </w:rPr>
      </w:pPr>
    </w:p>
    <w:p w14:paraId="4EF74389" w14:textId="585FBE61"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XI. WADIUM</w:t>
      </w:r>
    </w:p>
    <w:p w14:paraId="7EE6D035" w14:textId="3150B30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Zamawiający nie wymaga wniesienia wadium.</w:t>
      </w:r>
    </w:p>
    <w:p w14:paraId="3A72AD85" w14:textId="77777777" w:rsidR="00126767" w:rsidRPr="00266360" w:rsidRDefault="00126767" w:rsidP="00266360">
      <w:pPr>
        <w:spacing w:after="0" w:line="360" w:lineRule="auto"/>
        <w:jc w:val="both"/>
        <w:rPr>
          <w:rFonts w:ascii="Century Gothic" w:hAnsi="Century Gothic" w:cs="Arial"/>
        </w:rPr>
      </w:pPr>
    </w:p>
    <w:p w14:paraId="77CE819A" w14:textId="5BD5F70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XII. ZABEZPIECZENIE NALEŻYTEGO WYKONANIA UMOWY</w:t>
      </w:r>
    </w:p>
    <w:p w14:paraId="484EF6FE" w14:textId="7217D5F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Zamawiający nie wymaga wniesienia zabezpieczenia należytego wykonania umowy.</w:t>
      </w:r>
    </w:p>
    <w:p w14:paraId="75A79F1B" w14:textId="77777777" w:rsidR="00126767" w:rsidRPr="00266360" w:rsidRDefault="00126767" w:rsidP="00266360">
      <w:pPr>
        <w:spacing w:after="0" w:line="360" w:lineRule="auto"/>
        <w:jc w:val="both"/>
        <w:rPr>
          <w:rFonts w:ascii="Century Gothic" w:hAnsi="Century Gothic" w:cs="Arial"/>
        </w:rPr>
      </w:pPr>
    </w:p>
    <w:p w14:paraId="26AA150E" w14:textId="5C77A952"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ROZDZIAŁ XIII. INFORMACJA NA TEMAT WIZIJ LOKALNEJ</w:t>
      </w:r>
    </w:p>
    <w:p w14:paraId="65F67B0C" w14:textId="21B60489" w:rsidR="008D08C1" w:rsidRPr="00266360" w:rsidRDefault="008D08C1" w:rsidP="00266360">
      <w:pPr>
        <w:pStyle w:val="Akapitzlist"/>
        <w:numPr>
          <w:ilvl w:val="0"/>
          <w:numId w:val="37"/>
        </w:numPr>
        <w:spacing w:after="0" w:line="360" w:lineRule="auto"/>
        <w:ind w:left="0"/>
        <w:jc w:val="both"/>
        <w:rPr>
          <w:rFonts w:ascii="Century Gothic" w:hAnsi="Century Gothic" w:cs="Arial"/>
        </w:rPr>
      </w:pPr>
      <w:r w:rsidRPr="00266360">
        <w:rPr>
          <w:rFonts w:ascii="Century Gothic" w:hAnsi="Century Gothic" w:cs="Arial"/>
        </w:rPr>
        <w:t xml:space="preserve">Zamawiający </w:t>
      </w:r>
      <w:r w:rsidR="00997E2A" w:rsidRPr="00266360">
        <w:rPr>
          <w:rFonts w:ascii="Century Gothic" w:hAnsi="Century Gothic" w:cs="Arial"/>
        </w:rPr>
        <w:t>umożliwia</w:t>
      </w:r>
      <w:r w:rsidRPr="00266360">
        <w:rPr>
          <w:rFonts w:ascii="Century Gothic" w:hAnsi="Century Gothic" w:cs="Arial"/>
        </w:rPr>
        <w:t xml:space="preserve"> przeprowadzeni</w:t>
      </w:r>
      <w:r w:rsidR="00997E2A" w:rsidRPr="00266360">
        <w:rPr>
          <w:rFonts w:ascii="Century Gothic" w:hAnsi="Century Gothic" w:cs="Arial"/>
        </w:rPr>
        <w:t>e</w:t>
      </w:r>
      <w:r w:rsidRPr="00266360">
        <w:rPr>
          <w:rFonts w:ascii="Century Gothic" w:hAnsi="Century Gothic" w:cs="Arial"/>
        </w:rPr>
        <w:t xml:space="preserve"> wizji lokalnej przez Wykonawców</w:t>
      </w:r>
      <w:r w:rsidR="0054331E" w:rsidRPr="00266360">
        <w:rPr>
          <w:rFonts w:ascii="Century Gothic" w:hAnsi="Century Gothic" w:cs="Arial"/>
        </w:rPr>
        <w:t xml:space="preserve"> przed złożeniem oferty</w:t>
      </w:r>
      <w:r w:rsidRPr="00266360">
        <w:rPr>
          <w:rFonts w:ascii="Century Gothic" w:hAnsi="Century Gothic" w:cs="Arial"/>
        </w:rPr>
        <w:t>.</w:t>
      </w:r>
    </w:p>
    <w:p w14:paraId="7BA7A27C" w14:textId="752F07B0" w:rsidR="002B5C24" w:rsidRPr="00266360" w:rsidRDefault="00493405" w:rsidP="00266360">
      <w:pPr>
        <w:spacing w:after="0" w:line="360" w:lineRule="auto"/>
        <w:jc w:val="both"/>
        <w:rPr>
          <w:rFonts w:ascii="Century Gothic" w:hAnsi="Century Gothic" w:cs="Arial"/>
        </w:rPr>
      </w:pPr>
      <w:r w:rsidRPr="00266360">
        <w:rPr>
          <w:rFonts w:ascii="Century Gothic" w:hAnsi="Century Gothic" w:cs="Arial"/>
        </w:rPr>
        <w:t xml:space="preserve">2. </w:t>
      </w:r>
      <w:r w:rsidR="002B5C24" w:rsidRPr="00266360">
        <w:rPr>
          <w:rFonts w:ascii="Century Gothic" w:hAnsi="Century Gothic" w:cs="Arial"/>
        </w:rPr>
        <w:t>Wizje lokalne mogą odbywać się indywidualnie lub grupowo w dniu</w:t>
      </w:r>
      <w:r w:rsidR="00997E2A" w:rsidRPr="00266360">
        <w:rPr>
          <w:rFonts w:ascii="Century Gothic" w:hAnsi="Century Gothic" w:cs="Arial"/>
        </w:rPr>
        <w:t xml:space="preserve"> 10.07.2025 r.</w:t>
      </w:r>
      <w:r w:rsidR="002B5C24" w:rsidRPr="00266360">
        <w:rPr>
          <w:rFonts w:ascii="Century Gothic" w:hAnsi="Century Gothic" w:cs="Arial"/>
        </w:rPr>
        <w:t xml:space="preserve"> w godz. </w:t>
      </w:r>
      <w:r w:rsidR="00997E2A" w:rsidRPr="00266360">
        <w:rPr>
          <w:rFonts w:ascii="Century Gothic" w:hAnsi="Century Gothic" w:cs="Arial"/>
        </w:rPr>
        <w:t>10</w:t>
      </w:r>
      <w:r w:rsidR="002B5C24" w:rsidRPr="00266360">
        <w:rPr>
          <w:rFonts w:ascii="Century Gothic" w:hAnsi="Century Gothic" w:cs="Arial"/>
        </w:rPr>
        <w:t xml:space="preserve">.00 – 14.00. </w:t>
      </w:r>
    </w:p>
    <w:p w14:paraId="5C0B45D3" w14:textId="55380E27" w:rsidR="002B5C24" w:rsidRPr="00266360" w:rsidRDefault="002B5C24" w:rsidP="00266360">
      <w:pPr>
        <w:spacing w:after="0" w:line="360" w:lineRule="auto"/>
        <w:jc w:val="both"/>
        <w:rPr>
          <w:rFonts w:ascii="Century Gothic" w:hAnsi="Century Gothic" w:cs="Arial"/>
        </w:rPr>
      </w:pPr>
      <w:r w:rsidRPr="00266360">
        <w:rPr>
          <w:rFonts w:ascii="Century Gothic" w:hAnsi="Century Gothic" w:cs="Arial"/>
        </w:rPr>
        <w:t>3. Zamiar przeprowadzenia wizji lokalnej należy zgłosić najpóźniej jeden dzień roboczy przed dniem planowanej wizji lokalnej na adres mailowy</w:t>
      </w:r>
      <w:r w:rsidR="00997E2A" w:rsidRPr="00266360">
        <w:rPr>
          <w:rFonts w:ascii="Century Gothic" w:hAnsi="Century Gothic" w:cs="Arial"/>
        </w:rPr>
        <w:t>:</w:t>
      </w:r>
      <w:r w:rsidRPr="00266360">
        <w:rPr>
          <w:rFonts w:ascii="Century Gothic" w:hAnsi="Century Gothic" w:cs="Arial"/>
        </w:rPr>
        <w:t xml:space="preserve"> </w:t>
      </w:r>
      <w:hyperlink r:id="rId8" w:history="1">
        <w:r w:rsidR="00266360" w:rsidRPr="00266360">
          <w:rPr>
            <w:rStyle w:val="Hipercze"/>
            <w:rFonts w:ascii="Century Gothic" w:hAnsi="Century Gothic" w:cs="Arial"/>
          </w:rPr>
          <w:t>administracja@olu.lublin.pl</w:t>
        </w:r>
      </w:hyperlink>
      <w:r w:rsidR="00266360" w:rsidRPr="00266360">
        <w:rPr>
          <w:rFonts w:ascii="Century Gothic" w:hAnsi="Century Gothic" w:cs="Arial"/>
        </w:rPr>
        <w:t xml:space="preserve"> bądź telefonicznie 81 5322979</w:t>
      </w:r>
    </w:p>
    <w:p w14:paraId="55F7EDBC" w14:textId="664B2079" w:rsidR="002B5C24" w:rsidRPr="00266360" w:rsidRDefault="002B5C24" w:rsidP="00266360">
      <w:pPr>
        <w:spacing w:after="0" w:line="360" w:lineRule="auto"/>
        <w:jc w:val="both"/>
        <w:rPr>
          <w:rFonts w:ascii="Century Gothic" w:hAnsi="Century Gothic" w:cs="Arial"/>
        </w:rPr>
      </w:pPr>
      <w:r w:rsidRPr="00266360">
        <w:rPr>
          <w:rFonts w:ascii="Century Gothic" w:hAnsi="Century Gothic" w:cs="Arial"/>
        </w:rPr>
        <w:t>4. Wizje lokalne mogą odbyć się jedynie w obecności przedstawiciela Zamawiającego</w:t>
      </w:r>
      <w:r w:rsidR="00997E2A" w:rsidRPr="00266360">
        <w:rPr>
          <w:rFonts w:ascii="Century Gothic" w:hAnsi="Century Gothic" w:cs="Arial"/>
        </w:rPr>
        <w:t xml:space="preserve"> </w:t>
      </w:r>
      <w:r w:rsidR="00266360" w:rsidRPr="00266360">
        <w:rPr>
          <w:rFonts w:ascii="Century Gothic" w:hAnsi="Century Gothic" w:cs="Arial"/>
        </w:rPr>
        <w:t>lub osoby przez niego upoważnionej</w:t>
      </w:r>
      <w:r w:rsidRPr="00266360">
        <w:rPr>
          <w:rFonts w:ascii="Century Gothic" w:hAnsi="Century Gothic" w:cs="Arial"/>
        </w:rPr>
        <w:t xml:space="preserve">. </w:t>
      </w:r>
    </w:p>
    <w:p w14:paraId="19F56CC5" w14:textId="111A2CFD" w:rsidR="00126767" w:rsidRPr="00266360" w:rsidRDefault="00AC7C90" w:rsidP="00266360">
      <w:pPr>
        <w:spacing w:after="0" w:line="360" w:lineRule="auto"/>
        <w:jc w:val="both"/>
        <w:rPr>
          <w:rFonts w:ascii="Century Gothic" w:hAnsi="Century Gothic" w:cs="Arial"/>
        </w:rPr>
      </w:pPr>
      <w:r w:rsidRPr="00266360">
        <w:rPr>
          <w:rFonts w:ascii="Century Gothic" w:hAnsi="Century Gothic" w:cs="Arial"/>
        </w:rPr>
        <w:t>.</w:t>
      </w:r>
    </w:p>
    <w:p w14:paraId="6D467CD7" w14:textId="77777777" w:rsidR="002B5C24" w:rsidRPr="00266360" w:rsidRDefault="002B5C24" w:rsidP="00266360">
      <w:pPr>
        <w:spacing w:after="0" w:line="360" w:lineRule="auto"/>
        <w:jc w:val="both"/>
        <w:rPr>
          <w:rFonts w:ascii="Century Gothic" w:hAnsi="Century Gothic" w:cs="Arial"/>
        </w:rPr>
      </w:pPr>
    </w:p>
    <w:p w14:paraId="3BDB67B5" w14:textId="70BCC632"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XIV. UPRZEDNIA OCENA OFERT art. 139 PZP</w:t>
      </w:r>
      <w:r w:rsidR="00C37904" w:rsidRPr="00266360">
        <w:rPr>
          <w:rFonts w:ascii="Century Gothic" w:hAnsi="Century Gothic" w:cs="Arial"/>
          <w:b/>
          <w:bCs/>
        </w:rPr>
        <w:t xml:space="preserve"> </w:t>
      </w:r>
    </w:p>
    <w:p w14:paraId="38EE43E9" w14:textId="08E312C2"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Niniejsze postępowanie nie obejmuje możliwości przeprowadzenia oceny uprzedniej ofert.</w:t>
      </w:r>
    </w:p>
    <w:p w14:paraId="05B19663" w14:textId="77777777" w:rsidR="002B5C24" w:rsidRPr="00266360" w:rsidRDefault="002B5C24" w:rsidP="00266360">
      <w:pPr>
        <w:pStyle w:val="Akapitzlist"/>
        <w:spacing w:after="0" w:line="360" w:lineRule="auto"/>
        <w:ind w:left="0"/>
        <w:jc w:val="both"/>
        <w:rPr>
          <w:rFonts w:ascii="Century Gothic" w:hAnsi="Century Gothic" w:cs="Arial"/>
        </w:rPr>
      </w:pPr>
    </w:p>
    <w:p w14:paraId="27B01FAE" w14:textId="77777777"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XV. OPIS SPOSOBU PRZYGOTOWANIA OFERTY</w:t>
      </w:r>
    </w:p>
    <w:p w14:paraId="505A7EC4" w14:textId="7777777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Oferta musi zawierać następujące oświadczenia i dokumenty:</w:t>
      </w:r>
    </w:p>
    <w:p w14:paraId="296372D6" w14:textId="4B59766A" w:rsidR="0095785B" w:rsidRPr="00266360" w:rsidRDefault="0095785B" w:rsidP="00266360">
      <w:pPr>
        <w:pStyle w:val="Akapitzlist"/>
        <w:numPr>
          <w:ilvl w:val="0"/>
          <w:numId w:val="38"/>
        </w:numPr>
        <w:spacing w:after="0" w:line="360" w:lineRule="auto"/>
        <w:ind w:left="0"/>
        <w:jc w:val="both"/>
        <w:rPr>
          <w:rFonts w:ascii="Century Gothic" w:hAnsi="Century Gothic" w:cs="Arial"/>
        </w:rPr>
      </w:pPr>
      <w:r w:rsidRPr="00266360">
        <w:rPr>
          <w:rFonts w:ascii="Century Gothic" w:hAnsi="Century Gothic" w:cs="Arial"/>
        </w:rPr>
        <w:t xml:space="preserve">Oświadczenie Wykonawcy </w:t>
      </w:r>
      <w:r w:rsidR="00A2160E" w:rsidRPr="00266360">
        <w:rPr>
          <w:rFonts w:ascii="Century Gothic" w:hAnsi="Century Gothic" w:cs="Arial"/>
        </w:rPr>
        <w:t xml:space="preserve">na podstawie art. 125 ust. 1 PZP </w:t>
      </w:r>
      <w:r w:rsidRPr="00266360">
        <w:rPr>
          <w:rFonts w:ascii="Century Gothic" w:hAnsi="Century Gothic" w:cs="Arial"/>
        </w:rPr>
        <w:t>dotyczące przesłanek wykluczenia i spełniania warunków udziału w postępowaniu – załącznik nr 2 do SWZ;</w:t>
      </w:r>
    </w:p>
    <w:p w14:paraId="72AF54E9" w14:textId="007C3153" w:rsidR="00B24E62" w:rsidRPr="00266360" w:rsidRDefault="00B24E62" w:rsidP="00266360">
      <w:pPr>
        <w:pStyle w:val="Akapitzlist"/>
        <w:numPr>
          <w:ilvl w:val="0"/>
          <w:numId w:val="38"/>
        </w:numPr>
        <w:spacing w:after="0" w:line="360" w:lineRule="auto"/>
        <w:ind w:left="0"/>
        <w:jc w:val="both"/>
        <w:rPr>
          <w:rFonts w:ascii="Century Gothic" w:hAnsi="Century Gothic" w:cs="Arial"/>
        </w:rPr>
      </w:pPr>
      <w:r w:rsidRPr="00266360">
        <w:rPr>
          <w:rFonts w:ascii="Century Gothic" w:hAnsi="Century Gothic" w:cs="Arial"/>
        </w:rPr>
        <w:t xml:space="preserve">W przypadku </w:t>
      </w:r>
      <w:r w:rsidR="00351D45" w:rsidRPr="00266360">
        <w:rPr>
          <w:rFonts w:ascii="Century Gothic" w:hAnsi="Century Gothic" w:cs="Arial"/>
        </w:rPr>
        <w:t>wykonawców wspólnie ubiegających się o udzielenie zamówienia oświadczenie, o którym mowa w art. 117 ust. 4 PZP, wskazujące, które roboty wykonają poszczególni wykonawcy</w:t>
      </w:r>
      <w:r w:rsidR="00544EF2" w:rsidRPr="00266360">
        <w:rPr>
          <w:rFonts w:ascii="Century Gothic" w:hAnsi="Century Gothic" w:cs="Arial"/>
        </w:rPr>
        <w:t xml:space="preserve"> – załącznik nr </w:t>
      </w:r>
      <w:r w:rsidR="00320FC0">
        <w:rPr>
          <w:rFonts w:ascii="Century Gothic" w:hAnsi="Century Gothic" w:cs="Arial"/>
        </w:rPr>
        <w:t xml:space="preserve">8 </w:t>
      </w:r>
      <w:r w:rsidR="00544EF2" w:rsidRPr="00266360">
        <w:rPr>
          <w:rFonts w:ascii="Century Gothic" w:hAnsi="Century Gothic" w:cs="Arial"/>
        </w:rPr>
        <w:t xml:space="preserve"> do SWZ</w:t>
      </w:r>
    </w:p>
    <w:p w14:paraId="6FCE701F" w14:textId="31E53DAF" w:rsidR="00CB5D86" w:rsidRPr="00266360" w:rsidRDefault="00C963A8" w:rsidP="00266360">
      <w:pPr>
        <w:pStyle w:val="Akapitzlist"/>
        <w:numPr>
          <w:ilvl w:val="0"/>
          <w:numId w:val="38"/>
        </w:numPr>
        <w:spacing w:after="0" w:line="360" w:lineRule="auto"/>
        <w:ind w:left="0"/>
        <w:jc w:val="both"/>
        <w:rPr>
          <w:rFonts w:ascii="Century Gothic" w:hAnsi="Century Gothic" w:cs="Arial"/>
        </w:rPr>
      </w:pPr>
      <w:r w:rsidRPr="00266360">
        <w:rPr>
          <w:rFonts w:ascii="Century Gothic" w:hAnsi="Century Gothic"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CB5D86" w:rsidRPr="00266360">
        <w:rPr>
          <w:rFonts w:ascii="Century Gothic" w:hAnsi="Century Gothic" w:cs="Arial"/>
        </w:rPr>
        <w:t xml:space="preserve"> – w przypadku Wykonawcy, który polega na zdolnościach lub sytuacji podmiotów udostępniających zasoby</w:t>
      </w:r>
      <w:r w:rsidR="00361552" w:rsidRPr="00266360">
        <w:rPr>
          <w:rFonts w:ascii="Century Gothic" w:hAnsi="Century Gothic" w:cs="Arial"/>
        </w:rPr>
        <w:t xml:space="preserve"> (art. 118 </w:t>
      </w:r>
      <w:r w:rsidR="00932858" w:rsidRPr="00266360">
        <w:rPr>
          <w:rFonts w:ascii="Century Gothic" w:hAnsi="Century Gothic" w:cs="Arial"/>
        </w:rPr>
        <w:t xml:space="preserve">ust. 3 </w:t>
      </w:r>
      <w:r w:rsidR="00361552" w:rsidRPr="00266360">
        <w:rPr>
          <w:rFonts w:ascii="Century Gothic" w:hAnsi="Century Gothic" w:cs="Arial"/>
        </w:rPr>
        <w:t>PZP)</w:t>
      </w:r>
    </w:p>
    <w:p w14:paraId="439A8A2F" w14:textId="0DA282EF" w:rsidR="00866649" w:rsidRPr="00266360" w:rsidRDefault="00866649" w:rsidP="00266360">
      <w:pPr>
        <w:pStyle w:val="Akapitzlist"/>
        <w:numPr>
          <w:ilvl w:val="0"/>
          <w:numId w:val="38"/>
        </w:numPr>
        <w:spacing w:after="0" w:line="360" w:lineRule="auto"/>
        <w:ind w:left="0"/>
        <w:jc w:val="both"/>
        <w:rPr>
          <w:rFonts w:ascii="Century Gothic" w:hAnsi="Century Gothic" w:cs="Arial"/>
        </w:rPr>
      </w:pPr>
      <w:r w:rsidRPr="00266360">
        <w:rPr>
          <w:rFonts w:ascii="Century Gothic" w:hAnsi="Century Gothic" w:cs="Arial"/>
        </w:rPr>
        <w:t xml:space="preserve">oświadczenie podmiotu udostępniającego zasoby, potwierdzające brak podstaw wykluczenia tego podmiotu oraz odpowiednio spełnianie warunków udziału w </w:t>
      </w:r>
      <w:r w:rsidRPr="00266360">
        <w:rPr>
          <w:rFonts w:ascii="Century Gothic" w:hAnsi="Century Gothic" w:cs="Arial"/>
        </w:rPr>
        <w:lastRenderedPageBreak/>
        <w:t>postępowaniu – w przypadku Wykonawcy, który polega na zdolnościach lub sytuacji podmiotów udostępniających zasoby</w:t>
      </w:r>
      <w:r w:rsidR="00361552" w:rsidRPr="00266360">
        <w:rPr>
          <w:rFonts w:ascii="Century Gothic" w:hAnsi="Century Gothic" w:cs="Arial"/>
        </w:rPr>
        <w:t xml:space="preserve"> (art. </w:t>
      </w:r>
      <w:r w:rsidR="00932858" w:rsidRPr="00266360">
        <w:rPr>
          <w:rFonts w:ascii="Century Gothic" w:hAnsi="Century Gothic" w:cs="Arial"/>
        </w:rPr>
        <w:t>125 ust. 5 PZP).</w:t>
      </w:r>
    </w:p>
    <w:p w14:paraId="27581313" w14:textId="77777777" w:rsidR="00CB5D86" w:rsidRPr="00266360" w:rsidRDefault="0095785B" w:rsidP="00266360">
      <w:pPr>
        <w:pStyle w:val="Akapitzlist"/>
        <w:numPr>
          <w:ilvl w:val="0"/>
          <w:numId w:val="38"/>
        </w:numPr>
        <w:spacing w:after="0" w:line="360" w:lineRule="auto"/>
        <w:ind w:left="0"/>
        <w:jc w:val="both"/>
        <w:rPr>
          <w:rFonts w:ascii="Century Gothic" w:hAnsi="Century Gothic" w:cs="Arial"/>
        </w:rPr>
      </w:pPr>
      <w:r w:rsidRPr="00266360">
        <w:rPr>
          <w:rFonts w:ascii="Century Gothic" w:hAnsi="Century Gothic" w:cs="Arial"/>
        </w:rPr>
        <w:t>Prawidłowo wypełniony Formularz oferty, sporządzony wg wzoru stanowiącego Załącznik nr 1 do SWZ;</w:t>
      </w:r>
    </w:p>
    <w:p w14:paraId="435D720C" w14:textId="77777777" w:rsidR="00F977E3" w:rsidRPr="00266360" w:rsidRDefault="0095785B" w:rsidP="00266360">
      <w:pPr>
        <w:pStyle w:val="Akapitzlist"/>
        <w:numPr>
          <w:ilvl w:val="0"/>
          <w:numId w:val="38"/>
        </w:numPr>
        <w:spacing w:after="0" w:line="360" w:lineRule="auto"/>
        <w:ind w:left="0"/>
        <w:jc w:val="both"/>
        <w:rPr>
          <w:rFonts w:ascii="Century Gothic" w:hAnsi="Century Gothic" w:cs="Arial"/>
        </w:rPr>
      </w:pPr>
      <w:r w:rsidRPr="00266360">
        <w:rPr>
          <w:rFonts w:ascii="Century Gothic" w:hAnsi="Century Gothic" w:cs="Arial"/>
        </w:rPr>
        <w:t xml:space="preserve">Pełnomocnictwo określające zakres umocowania oraz podpisane przez osoby uprawnione do reprezentowania Wykonawcy – jeżeli Wykonawcę ubiegającego się o udzielenie zamówienia reprezentuje pełnomocnik; </w:t>
      </w:r>
    </w:p>
    <w:p w14:paraId="40FDF1F4" w14:textId="7AC3C4AF" w:rsidR="0095785B" w:rsidRPr="00266360" w:rsidRDefault="0095785B" w:rsidP="00266360">
      <w:pPr>
        <w:pStyle w:val="Akapitzlist"/>
        <w:numPr>
          <w:ilvl w:val="0"/>
          <w:numId w:val="38"/>
        </w:numPr>
        <w:spacing w:after="0" w:line="360" w:lineRule="auto"/>
        <w:ind w:left="0"/>
        <w:jc w:val="both"/>
        <w:rPr>
          <w:rFonts w:ascii="Century Gothic" w:hAnsi="Century Gothic" w:cs="Arial"/>
        </w:rPr>
      </w:pPr>
      <w:r w:rsidRPr="00266360">
        <w:rPr>
          <w:rFonts w:ascii="Century Gothic" w:hAnsi="Century Gothic" w:cs="Arial"/>
        </w:rPr>
        <w:t xml:space="preserve"> Pełnomocnictwo do reprezentowania Wykonawców wspólnie ubiegających się o udzielenie zamówienia – o ile dotyczy. </w:t>
      </w:r>
    </w:p>
    <w:p w14:paraId="6937E8DE" w14:textId="7777777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UWAGA!</w:t>
      </w:r>
    </w:p>
    <w:p w14:paraId="58DD1176" w14:textId="3FCA3F7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Zamawiający zaleca ponadto, aby Wykonawca załączył do oferty dokument/dokumenty określające zasady reprezentacji oraz osoby uprawnione do reprezentacji Wykonawcy (jeżeli nie wynikają one z innych dokumentów załączonych do oferty).</w:t>
      </w:r>
    </w:p>
    <w:p w14:paraId="1A7F7308" w14:textId="5B3A7CD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Pełnomocnictwo,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w:t>
      </w:r>
      <w:r w:rsidR="004F3E3D" w:rsidRPr="00266360">
        <w:rPr>
          <w:rFonts w:ascii="Century Gothic" w:hAnsi="Century Gothic" w:cs="Arial"/>
        </w:rPr>
        <w:t xml:space="preserve"> </w:t>
      </w:r>
      <w:r w:rsidRPr="00266360">
        <w:rPr>
          <w:rFonts w:ascii="Century Gothic" w:hAnsi="Century Gothic" w:cs="Arial"/>
        </w:rPr>
        <w:t>ustawy z dnia 17 lutego 2005 r. o informatyzacji działalności podmiotów realizujących zadania publiczne, z zastrzeżeniem formatów, o których mowa w art. 66 ust. 1 ustawy, z uwzględnieniem rodzaju przekazywanych danych.</w:t>
      </w:r>
    </w:p>
    <w:p w14:paraId="35385843" w14:textId="37130B39"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 xml:space="preserve">1. Ofertę składa się pod rygorem nieważności w formie elektronicznej podpisanej podpisem kwalifikowanym, podpisem zaufanym lub podpisem osobistym. </w:t>
      </w:r>
    </w:p>
    <w:p w14:paraId="60ED93D7" w14:textId="1C783B9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2. Oferta powinna być sporządzona w języku polskim</w:t>
      </w:r>
      <w:r w:rsidR="00266360" w:rsidRPr="00266360">
        <w:rPr>
          <w:rFonts w:ascii="Century Gothic" w:hAnsi="Century Gothic" w:cs="Arial"/>
        </w:rPr>
        <w:t xml:space="preserve"> na wzorze stanowiącym zał. nr 1 do SWZ</w:t>
      </w:r>
      <w:r w:rsidRPr="00266360">
        <w:rPr>
          <w:rFonts w:ascii="Century Gothic" w:hAnsi="Century Gothic" w:cs="Arial"/>
        </w:rPr>
        <w:t>.</w:t>
      </w:r>
    </w:p>
    <w:p w14:paraId="154D8BC1" w14:textId="3E216578"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 xml:space="preserve">3. Treść złożonej oferty musi być zgodna z wymaganiami określonymi w SWZ. </w:t>
      </w:r>
    </w:p>
    <w:p w14:paraId="5AF72D20" w14:textId="524DF24A"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4. Wykonawca poniesie wszelkie koszty związane z przygotowaniem i złożeniem oferty.</w:t>
      </w:r>
    </w:p>
    <w:p w14:paraId="773093E2" w14:textId="3C5A1A38"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 xml:space="preserve">5. Wykonawca, za pośrednictwem Platformy, może przed upływem terminu do składania ofert </w:t>
      </w:r>
    </w:p>
    <w:p w14:paraId="0DBADEBA" w14:textId="67ACB7D3"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wprowadzić zmiany, poprawki, modyfikacje i uzupełnienia do złożonej oferty lub ją wycofać. W takim przypadku:</w:t>
      </w:r>
    </w:p>
    <w:p w14:paraId="0A75DE60" w14:textId="4480AB24"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1) Wykonawca, za pośrednictwem Platformy, może samodzielnie usunąć wczytane przez siebie pliki; w tym celu w zakładce „Załączniki” Wykonawca korzysta z polecenia „Usuń” po wybraniu odpowiedniego załącznika;</w:t>
      </w:r>
    </w:p>
    <w:p w14:paraId="66E0B801" w14:textId="7777777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lastRenderedPageBreak/>
        <w:t xml:space="preserve">2) Wykonawca po upływie terminu do składania ofert nie może skutecznie dokonać zmiany ani </w:t>
      </w:r>
    </w:p>
    <w:p w14:paraId="55FFE1DE" w14:textId="7777777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wycofać załączonych na Platformie plików.</w:t>
      </w:r>
    </w:p>
    <w:p w14:paraId="00DD0415" w14:textId="091E23BD"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6. Podmiotowe środki dowodowe lub inne dokumenty, w tym dokumenty potwierdzające umocowanie do reprezentowania, sporządzone w języku obcym przekazuje się wraz z tłumaczeniem na język polski.</w:t>
      </w:r>
    </w:p>
    <w:p w14:paraId="30A1773B" w14:textId="7FB16296"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 xml:space="preserve">7. Oferta, której treść nie będzie odpowiadać treści SWZ, z zastrzeżeniem art. 223 ust. 2 pkt 3 ustawy Pzp zostanie odrzucona (art. 226 ust. 1 pkt 3) ustawy Pzp). Wszelkie niejasności i obiekcje dotyczące treści zapisów w SWZ należy zatem wyjaśnić z Zamawiającym przed terminem składania ofert w trybie przewidzianym w rozdziale III niniejszej SWZ. Przepisy ustawy Pzp nie przewidują negocjacji warunków udzielenia zamówienia, w tym zapisów projektu umowy, po terminie otwarcia ofert. </w:t>
      </w:r>
    </w:p>
    <w:p w14:paraId="622F10EA" w14:textId="1A4B4DBD"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8. 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w szczególności nie może zastrzec w ofercie informacji:</w:t>
      </w:r>
    </w:p>
    <w:p w14:paraId="42A8C124" w14:textId="7777777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1) odczytywanych podczas otwarcia ofert,</w:t>
      </w:r>
    </w:p>
    <w:p w14:paraId="5F065DA4" w14:textId="7777777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2) które są jawne na mocy odrębnych przepisów,</w:t>
      </w:r>
    </w:p>
    <w:p w14:paraId="12433512" w14:textId="77777777"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3) ceny jednostkowej stanowiącej podstawę wyliczenia ceny oferty.</w:t>
      </w:r>
    </w:p>
    <w:p w14:paraId="72BBC5E9" w14:textId="78097EF3" w:rsidR="0095785B" w:rsidRPr="00266360" w:rsidRDefault="0095785B" w:rsidP="00266360">
      <w:pPr>
        <w:spacing w:after="0" w:line="360" w:lineRule="auto"/>
        <w:jc w:val="both"/>
        <w:rPr>
          <w:rFonts w:ascii="Century Gothic" w:hAnsi="Century Gothic" w:cs="Arial"/>
        </w:rPr>
      </w:pPr>
      <w:r w:rsidRPr="00266360">
        <w:rPr>
          <w:rFonts w:ascii="Century Gothic" w:hAnsi="Century Gothic" w:cs="Arial"/>
        </w:rPr>
        <w:t>9. Wszelkie informacje stanowiące tajemnicę przedsiębiorstwa w rozumieniu ustawy z dnia 16 kwietnia 1993 r. o zwalczaniu nieuczciwej konkurencji (tekst jedn. z 2022 r. poz. 1913 ze zm.), które Wykonawca zastrzeże jako tajemnicę przedsiębiorstwa, powinny zostać złożone w odpowiednio wydzielonym i oznaczonym pliku</w:t>
      </w:r>
      <w:r w:rsidR="00266360" w:rsidRPr="00266360">
        <w:rPr>
          <w:rFonts w:ascii="Century Gothic" w:hAnsi="Century Gothic" w:cs="Arial"/>
        </w:rPr>
        <w:t>.</w:t>
      </w:r>
    </w:p>
    <w:p w14:paraId="1F583919" w14:textId="43BB5354" w:rsidR="00266360" w:rsidRPr="00266360" w:rsidRDefault="00266360" w:rsidP="00266360">
      <w:pPr>
        <w:spacing w:after="0" w:line="360" w:lineRule="auto"/>
        <w:jc w:val="both"/>
        <w:rPr>
          <w:rFonts w:ascii="Century Gothic" w:hAnsi="Century Gothic" w:cs="Arial"/>
        </w:rPr>
      </w:pPr>
    </w:p>
    <w:p w14:paraId="7CD7F49E" w14:textId="77777777" w:rsidR="0038084B" w:rsidRPr="00266360" w:rsidRDefault="0038084B" w:rsidP="00266360">
      <w:pPr>
        <w:spacing w:after="0" w:line="360" w:lineRule="auto"/>
        <w:jc w:val="both"/>
        <w:rPr>
          <w:rFonts w:ascii="Century Gothic" w:hAnsi="Century Gothic" w:cs="Arial"/>
          <w:b/>
          <w:bCs/>
        </w:rPr>
      </w:pPr>
    </w:p>
    <w:p w14:paraId="197A9A29" w14:textId="4DEC49CC" w:rsidR="008D08C1" w:rsidRPr="00266360" w:rsidRDefault="008D08C1" w:rsidP="00266360">
      <w:pPr>
        <w:spacing w:after="0" w:line="360" w:lineRule="auto"/>
        <w:jc w:val="both"/>
        <w:rPr>
          <w:rFonts w:ascii="Century Gothic" w:hAnsi="Century Gothic" w:cs="Arial"/>
          <w:b/>
          <w:bCs/>
        </w:rPr>
      </w:pPr>
      <w:r w:rsidRPr="00266360">
        <w:rPr>
          <w:rFonts w:ascii="Century Gothic" w:hAnsi="Century Gothic" w:cs="Arial"/>
          <w:b/>
          <w:bCs/>
        </w:rPr>
        <w:t>ROZDZIAŁ XVI. SPOSÓB ORAZ TERMIN SKŁADANIA OFERTY ORAZ TERMIN OTWARCIA</w:t>
      </w:r>
    </w:p>
    <w:p w14:paraId="0F78DFF4"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1. Oferta może być złożona tylko do upływu terminu składania ofert. </w:t>
      </w:r>
    </w:p>
    <w:p w14:paraId="102BB4FA" w14:textId="77D1DAE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2. Wykonawca może przed upływem terminu do składania ofert wycofać ofertę za pośrednictwem portalu </w:t>
      </w:r>
      <w:r w:rsidR="00266360" w:rsidRPr="00266360">
        <w:rPr>
          <w:rFonts w:ascii="Century Gothic" w:hAnsi="Century Gothic" w:cs="Arial"/>
        </w:rPr>
        <w:t>e-Zamówienia.</w:t>
      </w:r>
    </w:p>
    <w:p w14:paraId="33B00987" w14:textId="690FD8A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lastRenderedPageBreak/>
        <w:t>3. Wykonawca po upływie terminu do składania ofert nie może skutecznie dokonać zmiany ani wycofać złożonej oferty.</w:t>
      </w:r>
    </w:p>
    <w:p w14:paraId="21C207E1" w14:textId="1FF82FE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4. Konsekwencje złożenia oferty niezgodnie z wymaganiami postawionymi w SWZ oraz instrukcji portalu ponosi Wykonawca. </w:t>
      </w:r>
    </w:p>
    <w:p w14:paraId="2BB50BF2" w14:textId="6C61B4F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5. Oferty należy składać do </w:t>
      </w:r>
      <w:r w:rsidR="00266360" w:rsidRPr="00266360">
        <w:rPr>
          <w:rFonts w:ascii="Century Gothic" w:hAnsi="Century Gothic" w:cs="Arial"/>
        </w:rPr>
        <w:t xml:space="preserve">15.07.2025 </w:t>
      </w:r>
      <w:r w:rsidR="00956603" w:rsidRPr="00266360">
        <w:rPr>
          <w:rFonts w:ascii="Century Gothic" w:hAnsi="Century Gothic" w:cs="Arial"/>
        </w:rPr>
        <w:t>d</w:t>
      </w:r>
      <w:r w:rsidRPr="00266360">
        <w:rPr>
          <w:rFonts w:ascii="Century Gothic" w:hAnsi="Century Gothic" w:cs="Arial"/>
        </w:rPr>
        <w:t>o godz. 10:00.</w:t>
      </w:r>
    </w:p>
    <w:p w14:paraId="5B980825" w14:textId="552CDE3D"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6. Otwarcie ofert nastąpi w dniu</w:t>
      </w:r>
      <w:r w:rsidR="00956603" w:rsidRPr="00266360">
        <w:rPr>
          <w:rFonts w:ascii="Century Gothic" w:hAnsi="Century Gothic" w:cs="Arial"/>
        </w:rPr>
        <w:t xml:space="preserve"> </w:t>
      </w:r>
      <w:r w:rsidR="00266360" w:rsidRPr="00266360">
        <w:rPr>
          <w:rFonts w:ascii="Century Gothic" w:hAnsi="Century Gothic" w:cs="Arial"/>
        </w:rPr>
        <w:t xml:space="preserve">15.07.2025 </w:t>
      </w:r>
      <w:r w:rsidR="00956603" w:rsidRPr="00266360">
        <w:rPr>
          <w:rFonts w:ascii="Century Gothic" w:hAnsi="Century Gothic" w:cs="Arial"/>
        </w:rPr>
        <w:t>o</w:t>
      </w:r>
      <w:r w:rsidRPr="00266360">
        <w:rPr>
          <w:rFonts w:ascii="Century Gothic" w:hAnsi="Century Gothic" w:cs="Arial"/>
        </w:rPr>
        <w:t xml:space="preserve"> godz. 10:</w:t>
      </w:r>
      <w:r w:rsidR="00266360" w:rsidRPr="00266360">
        <w:rPr>
          <w:rFonts w:ascii="Century Gothic" w:hAnsi="Century Gothic" w:cs="Arial"/>
        </w:rPr>
        <w:t>3</w:t>
      </w:r>
      <w:r w:rsidRPr="00266360">
        <w:rPr>
          <w:rFonts w:ascii="Century Gothic" w:hAnsi="Century Gothic" w:cs="Arial"/>
        </w:rPr>
        <w:t>0.</w:t>
      </w:r>
    </w:p>
    <w:p w14:paraId="2AB56BC3" w14:textId="2F7290B2"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7. W przypadku awarii systemu, która spowoduje brak możliwości otwarcia ofert w terminie określonym przez Zamawiającego, otwarcie ofert nastąpi niezwłocznie po usunięciu awarii. </w:t>
      </w:r>
    </w:p>
    <w:p w14:paraId="409DDD06" w14:textId="18784902"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8. Zamawiający, najpóźniej przed otwarciem ofert, udostępni na stronie internetowej prowadzonego postępowania informację o kwocie, jaką zamierza przeznaczyć na sfinansowanie zamówienia. </w:t>
      </w:r>
    </w:p>
    <w:p w14:paraId="241268AE" w14:textId="59958FFE"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9. Zamawiający niezwłocznie po otwarciu ofert umieści na swojej stronie internetowej informację z otwarcia ofert t.j. o: </w:t>
      </w:r>
    </w:p>
    <w:p w14:paraId="53C456E9" w14:textId="7CF916F4"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1) nazwach albo imionach i nazwiskach oraz siedzibach lub miejscach prowadzonej działalności gospodarczej albo miejscach zamieszkania Wykonawców, których oferty zostały otwarte; </w:t>
      </w:r>
    </w:p>
    <w:p w14:paraId="2E471764"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2) cenach lub kosztach zawartych w ofertach. </w:t>
      </w:r>
    </w:p>
    <w:p w14:paraId="2BE09098" w14:textId="46F71F49"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10. Wszystkie koszty związane z uczestnictwem w postępowaniu, w szczególności z przygotowaniem i złożeniem ofert ponosi Wykonawca składający ofertę. Zamawiający nie przewiduje zwrotu kosztów udziału w postępowaniu. </w:t>
      </w:r>
    </w:p>
    <w:p w14:paraId="6EA73CB2" w14:textId="117818C0"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11. Dokumenty lub oświadczenia, składane w niniejszym postępowaniu, sporządzone w języku obcym powinny być składane wraz z tłumaczeniem na język polski.</w:t>
      </w:r>
    </w:p>
    <w:p w14:paraId="6C66D57D" w14:textId="77777777" w:rsidR="00126767" w:rsidRPr="00266360" w:rsidRDefault="00126767" w:rsidP="00266360">
      <w:pPr>
        <w:spacing w:after="0" w:line="360" w:lineRule="auto"/>
        <w:jc w:val="both"/>
        <w:rPr>
          <w:rFonts w:ascii="Century Gothic" w:hAnsi="Century Gothic" w:cs="Arial"/>
        </w:rPr>
      </w:pPr>
    </w:p>
    <w:p w14:paraId="20D07173" w14:textId="475A4070"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ROZDZIAŁ XVII. PROJEKTOWANE POSTANOWIENIA UMOWY W SPRAWIE </w:t>
      </w:r>
    </w:p>
    <w:p w14:paraId="779D1B1F"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ZAMÓWIENIA PUBLICZNEGO ORAZ CZYNNOŚCI JAKIE ZOSTANĄ DOKONANE </w:t>
      </w:r>
    </w:p>
    <w:p w14:paraId="61266600"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PRZED PODPISANIEM UMOWY</w:t>
      </w:r>
    </w:p>
    <w:p w14:paraId="15BAC427" w14:textId="4018FD38"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1. Przystępując do postępowania Wykonawca wyraża zgodę na podpisanie umowy w wyznaczonym przez Zamawiającego terminie i miejscu. </w:t>
      </w:r>
    </w:p>
    <w:p w14:paraId="746D959F" w14:textId="6849F303"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w:t>
      </w:r>
      <w:r w:rsidR="00126767" w:rsidRPr="00266360">
        <w:rPr>
          <w:rFonts w:ascii="Century Gothic" w:hAnsi="Century Gothic" w:cs="Arial"/>
        </w:rPr>
        <w:t xml:space="preserve"> </w:t>
      </w:r>
      <w:r w:rsidRPr="00266360">
        <w:rPr>
          <w:rFonts w:ascii="Century Gothic" w:hAnsi="Century Gothic" w:cs="Arial"/>
        </w:rPr>
        <w:t>Wykonawca zawiera umowę w sprawie zamówienia publicznego, z uwzględnieniem art. 577 PZP, w terminie nie krótszym niż 5 dni od dnia przesłania mu zawiadomienia o wyborze najkorzystniejszej of</w:t>
      </w:r>
      <w:r w:rsidR="00126767" w:rsidRPr="00266360">
        <w:rPr>
          <w:rFonts w:ascii="Century Gothic" w:hAnsi="Century Gothic" w:cs="Arial"/>
        </w:rPr>
        <w:t>e</w:t>
      </w:r>
      <w:r w:rsidRPr="00266360">
        <w:rPr>
          <w:rFonts w:ascii="Century Gothic" w:hAnsi="Century Gothic" w:cs="Arial"/>
        </w:rPr>
        <w:t xml:space="preserve">rty, jeżeli zawiadomienie to zostało przesłane przy użyciu środków komunikacji elektronicznej, albo 10 dni, jeżeli zostało przesłane w inny sposób. (art. 308 ust 2 PZP) . </w:t>
      </w:r>
    </w:p>
    <w:p w14:paraId="6BF22DD6" w14:textId="3EA3A307" w:rsidR="008D08C1" w:rsidRPr="00266360" w:rsidRDefault="00B0467F" w:rsidP="00266360">
      <w:pPr>
        <w:spacing w:after="0" w:line="360" w:lineRule="auto"/>
        <w:jc w:val="both"/>
        <w:rPr>
          <w:rFonts w:ascii="Century Gothic" w:hAnsi="Century Gothic" w:cs="Arial"/>
        </w:rPr>
      </w:pPr>
      <w:r w:rsidRPr="00266360">
        <w:rPr>
          <w:rFonts w:ascii="Century Gothic" w:hAnsi="Century Gothic" w:cs="Arial"/>
        </w:rPr>
        <w:lastRenderedPageBreak/>
        <w:t>3</w:t>
      </w:r>
      <w:r w:rsidR="008D08C1" w:rsidRPr="00266360">
        <w:rPr>
          <w:rFonts w:ascii="Century Gothic" w:hAnsi="Century Gothic" w:cs="Arial"/>
        </w:rPr>
        <w:t xml:space="preserve">. Zamawiający może zawrzeć umowę w sprawie zamówienia publicznego przed upływem terminu, o którym mowa w pkt </w:t>
      </w:r>
      <w:r w:rsidRPr="00266360">
        <w:rPr>
          <w:rFonts w:ascii="Century Gothic" w:hAnsi="Century Gothic" w:cs="Arial"/>
        </w:rPr>
        <w:t>2</w:t>
      </w:r>
      <w:r w:rsidR="008D08C1" w:rsidRPr="00266360">
        <w:rPr>
          <w:rFonts w:ascii="Century Gothic" w:hAnsi="Century Gothic" w:cs="Arial"/>
        </w:rPr>
        <w:t xml:space="preserve">, jeżeli: </w:t>
      </w:r>
    </w:p>
    <w:p w14:paraId="44D557D6"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 w postępowaniu o udzielenie zamówienia prowadzonym w trybie:</w:t>
      </w:r>
    </w:p>
    <w:p w14:paraId="47979890"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a) podstawowym złożono tylko jedną ofertę,</w:t>
      </w:r>
    </w:p>
    <w:p w14:paraId="561909E6" w14:textId="366788CC"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b) partnerstwa innowacyjnego złożono tylko jeden wniosek albo złożono tylko jedną ofertę i upłynął termin do wniesienia odwołania na czynność odrzucenia wniosku albo w następstwie wniesienia odwołania Krajowa Izba Odwoławcza ogłosiła wyrok lub postanowienie kończące postępowanie odwoławcze;</w:t>
      </w:r>
    </w:p>
    <w:p w14:paraId="0218502D" w14:textId="3CF7D67F"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2) umowa w sprawie zamówienia publicznego dotyczy zamówienia udzielanego w trybie negocjacji bez ogłoszenia albo na podstawie umowy ramowej.</w:t>
      </w:r>
    </w:p>
    <w:p w14:paraId="1574632F" w14:textId="067D077C" w:rsidR="008D08C1" w:rsidRPr="00266360" w:rsidRDefault="00B0467F" w:rsidP="00266360">
      <w:pPr>
        <w:spacing w:after="0" w:line="360" w:lineRule="auto"/>
        <w:jc w:val="both"/>
        <w:rPr>
          <w:rFonts w:ascii="Century Gothic" w:hAnsi="Century Gothic" w:cs="Arial"/>
        </w:rPr>
      </w:pPr>
      <w:r w:rsidRPr="00266360">
        <w:rPr>
          <w:rFonts w:ascii="Century Gothic" w:hAnsi="Century Gothic" w:cs="Arial"/>
        </w:rPr>
        <w:t>4</w:t>
      </w:r>
      <w:r w:rsidR="008D08C1" w:rsidRPr="00266360">
        <w:rPr>
          <w:rFonts w:ascii="Century Gothic" w:hAnsi="Century Gothic" w:cs="Arial"/>
        </w:rPr>
        <w:t xml:space="preserve">. Niestawienie się Wykonawcy w wyznaczonym miejscu i terminie zostanie potraktowane jako uchylanie się od zawarcia umowy w sprawie zamówienia publicznego na warunkach określonych w ofercie i będzie skutkowało dokonaniem ponownego badania i oceny ofert spośród ofert pozostałych w postępowaniu Wykonawców oraz wybraniem najkorzystniejszej oferty albo unieważnieniem postępowania. </w:t>
      </w:r>
    </w:p>
    <w:p w14:paraId="7A3FB9BF" w14:textId="386F99C5" w:rsidR="008D08C1" w:rsidRPr="00266360" w:rsidRDefault="00B0467F" w:rsidP="00266360">
      <w:pPr>
        <w:spacing w:after="0" w:line="360" w:lineRule="auto"/>
        <w:jc w:val="both"/>
        <w:rPr>
          <w:rFonts w:ascii="Century Gothic" w:hAnsi="Century Gothic" w:cs="Arial"/>
        </w:rPr>
      </w:pPr>
      <w:r w:rsidRPr="00266360">
        <w:rPr>
          <w:rFonts w:ascii="Century Gothic" w:hAnsi="Century Gothic" w:cs="Arial"/>
        </w:rPr>
        <w:t>5</w:t>
      </w:r>
      <w:r w:rsidR="008D08C1" w:rsidRPr="00266360">
        <w:rPr>
          <w:rFonts w:ascii="Century Gothic" w:hAnsi="Century Gothic" w:cs="Arial"/>
        </w:rPr>
        <w:t>. Zamawiający zastrzega sobie prawo unieważnienia postępowanie o udzielenie zamówienia przed upływem terminu składania ofert, jeżeli wystąpiły okoliczności powodujące, że dalsze prowadzenie postępowania jest nieuzasadnione art. 256 PZP.</w:t>
      </w:r>
    </w:p>
    <w:p w14:paraId="4A01B0AA" w14:textId="311DF84C" w:rsidR="008D08C1" w:rsidRPr="00266360" w:rsidRDefault="00B0467F" w:rsidP="00266360">
      <w:pPr>
        <w:spacing w:after="0" w:line="360" w:lineRule="auto"/>
        <w:jc w:val="both"/>
        <w:rPr>
          <w:rFonts w:ascii="Century Gothic" w:hAnsi="Century Gothic" w:cs="Arial"/>
        </w:rPr>
      </w:pPr>
      <w:r w:rsidRPr="00266360">
        <w:rPr>
          <w:rFonts w:ascii="Century Gothic" w:hAnsi="Century Gothic" w:cs="Arial"/>
        </w:rPr>
        <w:t>6</w:t>
      </w:r>
      <w:r w:rsidR="008D08C1" w:rsidRPr="00266360">
        <w:rPr>
          <w:rFonts w:ascii="Century Gothic" w:hAnsi="Century Gothic" w:cs="Arial"/>
        </w:rPr>
        <w:t xml:space="preserve">. Wybrany Wykonawca jest zobowiązany do zawarcia umowy w sprawie zamówienia publicznego na warunkach określonych we Wzorze Umowy, stanowiącym Załącznik </w:t>
      </w:r>
      <w:r w:rsidR="00266360" w:rsidRPr="00266360">
        <w:rPr>
          <w:rFonts w:ascii="Century Gothic" w:hAnsi="Century Gothic" w:cs="Arial"/>
        </w:rPr>
        <w:t>nr 7</w:t>
      </w:r>
      <w:r w:rsidR="00126767" w:rsidRPr="00266360">
        <w:rPr>
          <w:rFonts w:ascii="Century Gothic" w:hAnsi="Century Gothic" w:cs="Arial"/>
        </w:rPr>
        <w:t xml:space="preserve"> </w:t>
      </w:r>
      <w:r w:rsidR="008D08C1" w:rsidRPr="00266360">
        <w:rPr>
          <w:rFonts w:ascii="Century Gothic" w:hAnsi="Century Gothic" w:cs="Arial"/>
        </w:rPr>
        <w:t xml:space="preserve">do SWZ. </w:t>
      </w:r>
    </w:p>
    <w:p w14:paraId="52DE93AB" w14:textId="7835190A" w:rsidR="008D08C1" w:rsidRPr="00266360" w:rsidRDefault="00B0467F" w:rsidP="00266360">
      <w:pPr>
        <w:spacing w:after="0" w:line="360" w:lineRule="auto"/>
        <w:jc w:val="both"/>
        <w:rPr>
          <w:rFonts w:ascii="Century Gothic" w:hAnsi="Century Gothic" w:cs="Arial"/>
        </w:rPr>
      </w:pPr>
      <w:r w:rsidRPr="00266360">
        <w:rPr>
          <w:rFonts w:ascii="Century Gothic" w:hAnsi="Century Gothic" w:cs="Arial"/>
        </w:rPr>
        <w:t>7</w:t>
      </w:r>
      <w:r w:rsidR="008D08C1" w:rsidRPr="00266360">
        <w:rPr>
          <w:rFonts w:ascii="Century Gothic" w:hAnsi="Century Gothic" w:cs="Arial"/>
        </w:rPr>
        <w:t xml:space="preserve">. Zakres świadczenia Wykonawcy wynikający z umowy jest tożsamy z jego zobowiązaniem zawartym w ofercie. </w:t>
      </w:r>
    </w:p>
    <w:p w14:paraId="3D7E59A5" w14:textId="4F8B08DB" w:rsidR="008D08C1" w:rsidRPr="00266360" w:rsidRDefault="00B0467F" w:rsidP="00266360">
      <w:pPr>
        <w:spacing w:after="0" w:line="360" w:lineRule="auto"/>
        <w:jc w:val="both"/>
        <w:rPr>
          <w:rFonts w:ascii="Century Gothic" w:hAnsi="Century Gothic" w:cs="Arial"/>
        </w:rPr>
      </w:pPr>
      <w:r w:rsidRPr="00266360">
        <w:rPr>
          <w:rFonts w:ascii="Century Gothic" w:hAnsi="Century Gothic" w:cs="Arial"/>
        </w:rPr>
        <w:t>8</w:t>
      </w:r>
      <w:r w:rsidR="008D08C1" w:rsidRPr="00266360">
        <w:rPr>
          <w:rFonts w:ascii="Century Gothic" w:hAnsi="Century Gothic" w:cs="Arial"/>
        </w:rPr>
        <w:t xml:space="preserve">. Zmiana umowy podlega unieważnieniu, jeżeli została dokonana z naruszeniem art. 454 i art. 455 PZP. </w:t>
      </w:r>
    </w:p>
    <w:p w14:paraId="01611FC8" w14:textId="527CE95B" w:rsidR="008D08C1" w:rsidRPr="00266360" w:rsidRDefault="00B0467F" w:rsidP="00266360">
      <w:pPr>
        <w:spacing w:after="0" w:line="360" w:lineRule="auto"/>
        <w:jc w:val="both"/>
        <w:rPr>
          <w:rFonts w:ascii="Century Gothic" w:hAnsi="Century Gothic" w:cs="Arial"/>
        </w:rPr>
      </w:pPr>
      <w:r w:rsidRPr="00266360">
        <w:rPr>
          <w:rFonts w:ascii="Century Gothic" w:hAnsi="Century Gothic" w:cs="Arial"/>
        </w:rPr>
        <w:t>9</w:t>
      </w:r>
      <w:r w:rsidR="008D08C1" w:rsidRPr="00266360">
        <w:rPr>
          <w:rFonts w:ascii="Century Gothic" w:hAnsi="Century Gothic" w:cs="Arial"/>
        </w:rPr>
        <w:t xml:space="preserve">. Zamawiający przewiduje możliwość zmiany zawartej umowy w stosunku do treści wybranej oferty w zakresie wskazanym we Wzorze Umowy. Zmiana umowy wymaga dla </w:t>
      </w:r>
    </w:p>
    <w:p w14:paraId="060CF548" w14:textId="77777777"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 xml:space="preserve">swej ważności, pod rygorem nieważności, zachowania formy pisemnej. </w:t>
      </w:r>
    </w:p>
    <w:p w14:paraId="50713612" w14:textId="28E69433"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1</w:t>
      </w:r>
      <w:r w:rsidR="00B0467F" w:rsidRPr="00266360">
        <w:rPr>
          <w:rFonts w:ascii="Century Gothic" w:hAnsi="Century Gothic" w:cs="Arial"/>
        </w:rPr>
        <w:t>0</w:t>
      </w:r>
      <w:r w:rsidRPr="00266360">
        <w:rPr>
          <w:rFonts w:ascii="Century Gothic" w:hAnsi="Century Gothic" w:cs="Arial"/>
        </w:rPr>
        <w:t>. Zmiana Umowy dopuszczalna jest w zakresie i na warunkach przewidzianych przepisami ustawy PZP, w szczególności Strony są uprawnione do wprowadzenia do Umowy zmian nieistotnych, to jest innych, niż zmiany zdefiniowane w art. 454 ust. 2 ustawy PZP.</w:t>
      </w:r>
    </w:p>
    <w:p w14:paraId="208BBB9D" w14:textId="77777777" w:rsidR="00126767" w:rsidRPr="00266360" w:rsidRDefault="00126767" w:rsidP="00266360">
      <w:pPr>
        <w:spacing w:after="0" w:line="360" w:lineRule="auto"/>
        <w:jc w:val="both"/>
        <w:rPr>
          <w:rFonts w:ascii="Century Gothic" w:hAnsi="Century Gothic" w:cs="Arial"/>
        </w:rPr>
      </w:pPr>
    </w:p>
    <w:p w14:paraId="58C07DF9" w14:textId="1F90561D" w:rsidR="008D08C1" w:rsidRPr="00266360" w:rsidRDefault="008D08C1" w:rsidP="00266360">
      <w:pPr>
        <w:spacing w:after="0" w:line="360" w:lineRule="auto"/>
        <w:jc w:val="both"/>
        <w:rPr>
          <w:rFonts w:ascii="Century Gothic" w:hAnsi="Century Gothic" w:cs="Arial"/>
        </w:rPr>
      </w:pPr>
      <w:r w:rsidRPr="00266360">
        <w:rPr>
          <w:rFonts w:ascii="Century Gothic" w:hAnsi="Century Gothic" w:cs="Arial"/>
        </w:rPr>
        <w:t>ROZDZIAŁ XVIII. POUCZENIE O ŚRODKACH OCHRONY PRAWNEJ</w:t>
      </w:r>
    </w:p>
    <w:p w14:paraId="3715EBC9"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Wykonawcy oraz innemu podmiotowi, jeżeli ma lub miał interes w uzyskaniu zamówienia oraz poniósł lub może ponieść szkodę w wyniku naruszenia przez zamawiającego przepisów ustawy, przysługują środki ochrony prawnej (odwołanie i skarga) przewidziane w Dziale IX ustawy pzp. </w:t>
      </w:r>
    </w:p>
    <w:p w14:paraId="78EC4DF9"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2174AA7A"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Odwołanie przysługuje na: 1) niezgodną z przepisami ustawy czynność zamawiającego, podjętą w postępowaniu o udzielenie zamówienia, w tym na projektowane postanowienie umowy; 2) zaniechanie czynności w postępowaniu o udzielenie zamówienia, do której zamawiający był obowiązany na podstawie ustawy; 3) zaniechanie przeprowadzenia postępowania o udzielenie zamówienia, mimo że zamawiający był do tego obowiązany. </w:t>
      </w:r>
    </w:p>
    <w:p w14:paraId="68DB77E2"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Odwołanie wnosi się do Prezesa Krajowej Izby Odwoławczej, zwanej dalej Izbą. Odwołujący przekazuje zamawiającemu odwołanie wniesione w formie elektronicznej albo postaci elektronicznej albo kopię tego odwołania, jeżeli zostało ono wniesione w formie pisemnej (np. na Platformie Zakupowej), przed upływem terminu do wniesienia odwołania w taki sposób, aby mógł on zapoznać się z jego treścią przed upływem tego terminu. </w:t>
      </w:r>
    </w:p>
    <w:p w14:paraId="49DDF6AE"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43E6123"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Odwołanie wnosi się w terminie: 1) 5 dni od dnia przekazania informacji o czynności zamawiającego stanowiącej podstawę jego wniesienia, jeżeli informacja została przekazana przy użyciu środków komunikacji elektronicznej, 2) 10 dni od dnia przekazania informacji o czynności zamawiającego stanowiącej podstawę jego wniesienia, jeżeli informacja została przekazana w sposób inny niż określony w ppkt 1). </w:t>
      </w:r>
    </w:p>
    <w:p w14:paraId="2D4E691C"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Odwołanie wobec treści ogłoszenia wszczynającego postępowanie o udzielenie zamówienia lub wobec treści dokumentów zamówienia wnosi się w terminie 5 dni od </w:t>
      </w:r>
      <w:r w:rsidRPr="00266360">
        <w:rPr>
          <w:rFonts w:ascii="Century Gothic" w:hAnsi="Century Gothic" w:cs="Arial"/>
        </w:rPr>
        <w:lastRenderedPageBreak/>
        <w:t xml:space="preserve">dnia zamieszczenia ogłoszenia w Biuletynie Zamówień Publicznych lub dokumentów zamówienia na Platformie Zakupowej. </w:t>
      </w:r>
    </w:p>
    <w:p w14:paraId="1DF27EED"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Odwołanie w przypadkach innych niż określone w pkt 6 i 7 wnosi się w terminie 5 dni od dnia, w którym powzięto lub przy zachowaniu należytej staranności można było powziąć wiadomość o okolicznościach stanowiących podstawę jego wniesienia. </w:t>
      </w:r>
    </w:p>
    <w:p w14:paraId="115C8CFE" w14:textId="6EB7B8BD"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Jeżeli zamawiający mimo takiego obowiązku nie przesłał wykonawcy zawiadomienia o wyborze najkorzystniejszej oferty, odwołanie wnosi się nie później niż w terminie: 1) 15 dni od dnia zamieszczenia w Biuletynie Zamówień Publicznych ogłoszenia o wyniku postępowania; 2) miesiąca od dnia zawarcia umowy, jeżeli zamawiający nie zamieścił w Biuletynie Zamówień Publicznych ogłoszenia o wyniku postępowania.</w:t>
      </w:r>
    </w:p>
    <w:p w14:paraId="00CFE6A8"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Odwołanie zawiera elementy wskazane w art. 516 ustawy pzp. </w:t>
      </w:r>
    </w:p>
    <w:p w14:paraId="6531B5C5"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Na orzeczenie Izby oraz postanowienie Prezesa Izby, o którym mowa w art. 519 ust. 1 ustawy, stronom oraz uczestnikom postępowania odwoławczego przysługuje skarga do sądu. </w:t>
      </w:r>
    </w:p>
    <w:p w14:paraId="0947C012"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W postępowaniu toczącym się wskutek wniesienia skargi stosuje się odpowiednio przepisy ustawy z dnia 17 listopada 1964 r. - Kodeks postępowania cywilnego o apelacji, jeżeli przepisy Działu IX ustawy pzp nie stanowią inaczej. </w:t>
      </w:r>
    </w:p>
    <w:p w14:paraId="15E16798"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Skargę wnosi się do Sądu Okręgowego w Warszawie - sądu zamówień publicznych.</w:t>
      </w:r>
    </w:p>
    <w:p w14:paraId="2B2BAF56" w14:textId="77777777" w:rsidR="00D6548E" w:rsidRPr="00266360"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 xml:space="preserve">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 r. - Prawo pocztowe jest równoznaczne z jej wniesieniem. </w:t>
      </w:r>
    </w:p>
    <w:p w14:paraId="16432BD3" w14:textId="06506844" w:rsidR="008D08C1" w:rsidRDefault="00D6548E" w:rsidP="00266360">
      <w:pPr>
        <w:pStyle w:val="Akapitzlist"/>
        <w:numPr>
          <w:ilvl w:val="0"/>
          <w:numId w:val="22"/>
        </w:numPr>
        <w:spacing w:after="0" w:line="360" w:lineRule="auto"/>
        <w:ind w:left="0"/>
        <w:jc w:val="both"/>
        <w:rPr>
          <w:rFonts w:ascii="Century Gothic" w:hAnsi="Century Gothic" w:cs="Arial"/>
        </w:rPr>
      </w:pPr>
      <w:r w:rsidRPr="00266360">
        <w:rPr>
          <w:rFonts w:ascii="Century Gothic" w:hAnsi="Century Gothic" w:cs="Arial"/>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14:paraId="55BC9D6B" w14:textId="3F0F276C" w:rsidR="00E84F6C" w:rsidRDefault="00E84F6C" w:rsidP="00E84F6C">
      <w:pPr>
        <w:spacing w:after="0" w:line="360" w:lineRule="auto"/>
        <w:jc w:val="both"/>
        <w:rPr>
          <w:rFonts w:ascii="Century Gothic" w:hAnsi="Century Gothic" w:cs="Arial"/>
        </w:rPr>
      </w:pPr>
    </w:p>
    <w:p w14:paraId="43682EC1" w14:textId="4A12AF0D" w:rsidR="00E84F6C" w:rsidRDefault="00E84F6C" w:rsidP="00E84F6C">
      <w:pPr>
        <w:spacing w:after="0" w:line="360" w:lineRule="auto"/>
        <w:jc w:val="both"/>
        <w:rPr>
          <w:rFonts w:ascii="Century Gothic" w:hAnsi="Century Gothic" w:cs="Arial"/>
        </w:rPr>
      </w:pPr>
      <w:r>
        <w:rPr>
          <w:rFonts w:ascii="Century Gothic" w:hAnsi="Century Gothic" w:cs="Arial"/>
        </w:rPr>
        <w:t>Załączniki do SWZ:</w:t>
      </w:r>
    </w:p>
    <w:p w14:paraId="49D253A6" w14:textId="14B65A3B" w:rsidR="00E84F6C" w:rsidRDefault="00E84F6C" w:rsidP="00E84F6C">
      <w:pPr>
        <w:pStyle w:val="Akapitzlist"/>
        <w:numPr>
          <w:ilvl w:val="0"/>
          <w:numId w:val="41"/>
        </w:numPr>
        <w:spacing w:after="0" w:line="360" w:lineRule="auto"/>
        <w:jc w:val="both"/>
        <w:rPr>
          <w:rFonts w:ascii="Century Gothic" w:hAnsi="Century Gothic" w:cs="Arial"/>
        </w:rPr>
      </w:pPr>
      <w:r>
        <w:rPr>
          <w:rFonts w:ascii="Century Gothic" w:hAnsi="Century Gothic" w:cs="Arial"/>
        </w:rPr>
        <w:t>Formularz oferty</w:t>
      </w:r>
    </w:p>
    <w:p w14:paraId="32B034BE" w14:textId="501A2B15" w:rsidR="00E84F6C" w:rsidRDefault="00E84F6C" w:rsidP="00E84F6C">
      <w:pPr>
        <w:pStyle w:val="Akapitzlist"/>
        <w:numPr>
          <w:ilvl w:val="0"/>
          <w:numId w:val="41"/>
        </w:numPr>
        <w:spacing w:after="0" w:line="360" w:lineRule="auto"/>
        <w:jc w:val="both"/>
        <w:rPr>
          <w:rFonts w:ascii="Century Gothic" w:hAnsi="Century Gothic" w:cs="Arial"/>
        </w:rPr>
      </w:pPr>
      <w:r w:rsidRPr="00E84F6C">
        <w:rPr>
          <w:rFonts w:ascii="Century Gothic" w:hAnsi="Century Gothic" w:cs="Arial"/>
        </w:rPr>
        <w:t>Oświadczenie z art. 125 ust. 1</w:t>
      </w:r>
    </w:p>
    <w:p w14:paraId="731DBA69" w14:textId="1DF18CE4" w:rsidR="00E84F6C" w:rsidRPr="00E84F6C" w:rsidRDefault="00E84F6C" w:rsidP="00E84F6C">
      <w:pPr>
        <w:spacing w:after="0" w:line="360" w:lineRule="auto"/>
        <w:ind w:left="360"/>
        <w:jc w:val="both"/>
        <w:rPr>
          <w:rFonts w:ascii="Century Gothic" w:hAnsi="Century Gothic" w:cs="Arial"/>
        </w:rPr>
      </w:pPr>
      <w:r>
        <w:rPr>
          <w:rFonts w:ascii="Century Gothic" w:hAnsi="Century Gothic" w:cs="Arial"/>
        </w:rPr>
        <w:t xml:space="preserve">2a. </w:t>
      </w:r>
      <w:r w:rsidRPr="00E84F6C">
        <w:rPr>
          <w:rFonts w:ascii="Century Gothic" w:hAnsi="Century Gothic" w:cs="Arial"/>
        </w:rPr>
        <w:t xml:space="preserve">Oświadczenie z art. 125 ust. 1 - podmiot udostępniający zasoby </w:t>
      </w:r>
    </w:p>
    <w:p w14:paraId="2D30DCE5" w14:textId="444C6FF9" w:rsidR="00E84F6C" w:rsidRDefault="00E84F6C" w:rsidP="00E84F6C">
      <w:pPr>
        <w:pStyle w:val="Akapitzlist"/>
        <w:numPr>
          <w:ilvl w:val="0"/>
          <w:numId w:val="41"/>
        </w:numPr>
        <w:spacing w:after="0" w:line="360" w:lineRule="auto"/>
        <w:jc w:val="both"/>
        <w:rPr>
          <w:rFonts w:ascii="Century Gothic" w:hAnsi="Century Gothic" w:cs="Arial"/>
        </w:rPr>
      </w:pPr>
      <w:r>
        <w:rPr>
          <w:rFonts w:ascii="Century Gothic" w:hAnsi="Century Gothic" w:cs="Arial"/>
        </w:rPr>
        <w:t>Zobowiązanie innego podmiotu</w:t>
      </w:r>
    </w:p>
    <w:p w14:paraId="43706DB6" w14:textId="696D69C6" w:rsidR="00E84F6C" w:rsidRDefault="00E84F6C" w:rsidP="00E84F6C">
      <w:pPr>
        <w:pStyle w:val="Akapitzlist"/>
        <w:numPr>
          <w:ilvl w:val="0"/>
          <w:numId w:val="41"/>
        </w:numPr>
        <w:spacing w:after="0" w:line="360" w:lineRule="auto"/>
        <w:jc w:val="both"/>
        <w:rPr>
          <w:rFonts w:ascii="Century Gothic" w:hAnsi="Century Gothic" w:cs="Arial"/>
        </w:rPr>
      </w:pPr>
      <w:r>
        <w:rPr>
          <w:rFonts w:ascii="Century Gothic" w:hAnsi="Century Gothic" w:cs="Arial"/>
        </w:rPr>
        <w:lastRenderedPageBreak/>
        <w:t>Klauzula RODO</w:t>
      </w:r>
    </w:p>
    <w:p w14:paraId="257FD28F" w14:textId="0860CC0F" w:rsidR="00E84F6C" w:rsidRDefault="00E84F6C" w:rsidP="00E84F6C">
      <w:pPr>
        <w:pStyle w:val="Akapitzlist"/>
        <w:numPr>
          <w:ilvl w:val="0"/>
          <w:numId w:val="41"/>
        </w:numPr>
        <w:spacing w:after="0" w:line="360" w:lineRule="auto"/>
        <w:jc w:val="both"/>
        <w:rPr>
          <w:rFonts w:ascii="Century Gothic" w:hAnsi="Century Gothic" w:cs="Arial"/>
        </w:rPr>
      </w:pPr>
      <w:r>
        <w:rPr>
          <w:rFonts w:ascii="Century Gothic" w:hAnsi="Century Gothic" w:cs="Arial"/>
        </w:rPr>
        <w:t>Wykaz usług</w:t>
      </w:r>
    </w:p>
    <w:p w14:paraId="0480FF92" w14:textId="63176736" w:rsidR="00E84F6C" w:rsidRDefault="00E84F6C" w:rsidP="00E84F6C">
      <w:pPr>
        <w:pStyle w:val="Akapitzlist"/>
        <w:numPr>
          <w:ilvl w:val="0"/>
          <w:numId w:val="41"/>
        </w:numPr>
        <w:spacing w:after="0" w:line="360" w:lineRule="auto"/>
        <w:jc w:val="both"/>
        <w:rPr>
          <w:rFonts w:ascii="Century Gothic" w:hAnsi="Century Gothic" w:cs="Arial"/>
        </w:rPr>
      </w:pPr>
      <w:r>
        <w:rPr>
          <w:rFonts w:ascii="Century Gothic" w:hAnsi="Century Gothic" w:cs="Arial"/>
        </w:rPr>
        <w:t>Wykaz osób</w:t>
      </w:r>
    </w:p>
    <w:p w14:paraId="13DF6A65" w14:textId="22AE30FE" w:rsidR="00E84F6C" w:rsidRDefault="00E84F6C" w:rsidP="00E84F6C">
      <w:pPr>
        <w:pStyle w:val="Akapitzlist"/>
        <w:numPr>
          <w:ilvl w:val="0"/>
          <w:numId w:val="41"/>
        </w:numPr>
        <w:spacing w:after="0" w:line="360" w:lineRule="auto"/>
        <w:jc w:val="both"/>
        <w:rPr>
          <w:rFonts w:ascii="Century Gothic" w:hAnsi="Century Gothic" w:cs="Arial"/>
        </w:rPr>
      </w:pPr>
      <w:r>
        <w:rPr>
          <w:rFonts w:ascii="Century Gothic" w:hAnsi="Century Gothic" w:cs="Arial"/>
        </w:rPr>
        <w:t>Wzór umow</w:t>
      </w:r>
      <w:r w:rsidR="00320FC0">
        <w:rPr>
          <w:rFonts w:ascii="Century Gothic" w:hAnsi="Century Gothic" w:cs="Arial"/>
        </w:rPr>
        <w:t>y</w:t>
      </w:r>
    </w:p>
    <w:p w14:paraId="0F9A467C" w14:textId="52EBB15B" w:rsidR="00A610BA" w:rsidRPr="00E84F6C" w:rsidRDefault="00A610BA" w:rsidP="00E84F6C">
      <w:pPr>
        <w:pStyle w:val="Akapitzlist"/>
        <w:numPr>
          <w:ilvl w:val="0"/>
          <w:numId w:val="41"/>
        </w:numPr>
        <w:spacing w:after="0" w:line="360" w:lineRule="auto"/>
        <w:jc w:val="both"/>
        <w:rPr>
          <w:rFonts w:ascii="Century Gothic" w:hAnsi="Century Gothic" w:cs="Arial"/>
        </w:rPr>
      </w:pPr>
      <w:r>
        <w:rPr>
          <w:rFonts w:ascii="Century Gothic" w:hAnsi="Century Gothic" w:cs="Arial"/>
        </w:rPr>
        <w:t>Oświadczenie podm</w:t>
      </w:r>
      <w:bookmarkStart w:id="5" w:name="_GoBack"/>
      <w:bookmarkEnd w:id="5"/>
      <w:r>
        <w:rPr>
          <w:rFonts w:ascii="Century Gothic" w:hAnsi="Century Gothic" w:cs="Arial"/>
        </w:rPr>
        <w:t>iotów wspólnie ubiegających się o zamówienie</w:t>
      </w:r>
    </w:p>
    <w:p w14:paraId="76B42831" w14:textId="77777777" w:rsidR="00E84F6C" w:rsidRPr="00E84F6C" w:rsidRDefault="00E84F6C" w:rsidP="00E84F6C">
      <w:pPr>
        <w:spacing w:after="0" w:line="360" w:lineRule="auto"/>
        <w:jc w:val="both"/>
        <w:rPr>
          <w:rFonts w:ascii="Century Gothic" w:hAnsi="Century Gothic" w:cs="Arial"/>
        </w:rPr>
      </w:pPr>
    </w:p>
    <w:sectPr w:rsidR="00E84F6C" w:rsidRPr="00E84F6C">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9F2B03" w16cex:dateUtc="2025-07-07T12:08:00Z"/>
  <w16cex:commentExtensible w16cex:durableId="27374E21" w16cex:dateUtc="2025-06-30T11:40:00Z"/>
  <w16cex:commentExtensible w16cex:durableId="53E16065" w16cex:dateUtc="2025-06-29T09:30:00Z"/>
  <w16cex:commentExtensible w16cex:durableId="64A1887B" w16cex:dateUtc="2025-07-07T11:59:00Z"/>
  <w16cex:commentExtensible w16cex:durableId="0BCCA5E6" w16cex:dateUtc="2025-07-07T11: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FCF31" w14:textId="77777777" w:rsidR="00D84C2E" w:rsidRDefault="00D84C2E" w:rsidP="00997E2A">
      <w:pPr>
        <w:spacing w:after="0" w:line="240" w:lineRule="auto"/>
      </w:pPr>
      <w:r>
        <w:separator/>
      </w:r>
    </w:p>
  </w:endnote>
  <w:endnote w:type="continuationSeparator" w:id="0">
    <w:p w14:paraId="51A05D0E" w14:textId="77777777" w:rsidR="00D84C2E" w:rsidRDefault="00D84C2E" w:rsidP="0099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panose1 w:val="00000000000000000000"/>
    <w:charset w:val="EE"/>
    <w:family w:val="swiss"/>
    <w:notTrueType/>
    <w:pitch w:val="variable"/>
    <w:sig w:usb0="00000005" w:usb1="00000000" w:usb2="00000000" w:usb3="00000000" w:csb0="00000002" w:csb1="00000000"/>
  </w:font>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19286" w14:textId="77777777" w:rsidR="00D84C2E" w:rsidRDefault="00D84C2E" w:rsidP="00997E2A">
      <w:pPr>
        <w:spacing w:after="0" w:line="240" w:lineRule="auto"/>
      </w:pPr>
      <w:r>
        <w:separator/>
      </w:r>
    </w:p>
  </w:footnote>
  <w:footnote w:type="continuationSeparator" w:id="0">
    <w:p w14:paraId="319C218F" w14:textId="77777777" w:rsidR="00D84C2E" w:rsidRDefault="00D84C2E" w:rsidP="00997E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61CB4"/>
    <w:multiLevelType w:val="hybridMultilevel"/>
    <w:tmpl w:val="B6D81572"/>
    <w:lvl w:ilvl="0" w:tplc="17C8988C">
      <w:numFmt w:val="bullet"/>
      <w:lvlText w:val="•"/>
      <w:lvlJc w:val="left"/>
      <w:pPr>
        <w:ind w:left="283" w:hanging="629"/>
      </w:pPr>
      <w:rPr>
        <w:rFonts w:ascii="Arial MT" w:eastAsia="Times New Roman" w:hAnsi="Arial MT" w:hint="default"/>
        <w:b w:val="0"/>
        <w:bCs w:val="0"/>
        <w:i w:val="0"/>
        <w:iCs w:val="0"/>
        <w:spacing w:val="0"/>
        <w:w w:val="100"/>
        <w:sz w:val="22"/>
        <w:szCs w:val="22"/>
      </w:rPr>
    </w:lvl>
    <w:lvl w:ilvl="1" w:tplc="BCD0F40A">
      <w:numFmt w:val="bullet"/>
      <w:lvlText w:val="•"/>
      <w:lvlJc w:val="left"/>
      <w:pPr>
        <w:ind w:left="1187" w:hanging="629"/>
      </w:pPr>
    </w:lvl>
    <w:lvl w:ilvl="2" w:tplc="AA0C2772">
      <w:numFmt w:val="bullet"/>
      <w:lvlText w:val="•"/>
      <w:lvlJc w:val="left"/>
      <w:pPr>
        <w:ind w:left="2095" w:hanging="629"/>
      </w:pPr>
    </w:lvl>
    <w:lvl w:ilvl="3" w:tplc="C57833EE">
      <w:numFmt w:val="bullet"/>
      <w:lvlText w:val="•"/>
      <w:lvlJc w:val="left"/>
      <w:pPr>
        <w:ind w:left="3002" w:hanging="629"/>
      </w:pPr>
    </w:lvl>
    <w:lvl w:ilvl="4" w:tplc="A38A8982">
      <w:numFmt w:val="bullet"/>
      <w:lvlText w:val="•"/>
      <w:lvlJc w:val="left"/>
      <w:pPr>
        <w:ind w:left="3910" w:hanging="629"/>
      </w:pPr>
    </w:lvl>
    <w:lvl w:ilvl="5" w:tplc="C632E6B6">
      <w:numFmt w:val="bullet"/>
      <w:lvlText w:val="•"/>
      <w:lvlJc w:val="left"/>
      <w:pPr>
        <w:ind w:left="4818" w:hanging="629"/>
      </w:pPr>
    </w:lvl>
    <w:lvl w:ilvl="6" w:tplc="71A090F8">
      <w:numFmt w:val="bullet"/>
      <w:lvlText w:val="•"/>
      <w:lvlJc w:val="left"/>
      <w:pPr>
        <w:ind w:left="5725" w:hanging="629"/>
      </w:pPr>
    </w:lvl>
    <w:lvl w:ilvl="7" w:tplc="163A01DA">
      <w:numFmt w:val="bullet"/>
      <w:lvlText w:val="•"/>
      <w:lvlJc w:val="left"/>
      <w:pPr>
        <w:ind w:left="6633" w:hanging="629"/>
      </w:pPr>
    </w:lvl>
    <w:lvl w:ilvl="8" w:tplc="457E7B20">
      <w:numFmt w:val="bullet"/>
      <w:lvlText w:val="•"/>
      <w:lvlJc w:val="left"/>
      <w:pPr>
        <w:ind w:left="7541" w:hanging="629"/>
      </w:pPr>
    </w:lvl>
  </w:abstractNum>
  <w:abstractNum w:abstractNumId="1" w15:restartNumberingAfterBreak="0">
    <w:nsid w:val="0B9054DC"/>
    <w:multiLevelType w:val="multilevel"/>
    <w:tmpl w:val="907A0AF4"/>
    <w:styleLink w:val="WWNum411"/>
    <w:lvl w:ilvl="0">
      <w:start w:val="1"/>
      <w:numFmt w:val="lowerLetter"/>
      <w:lvlText w:val="%1)"/>
      <w:lvlJc w:val="left"/>
      <w:pPr>
        <w:tabs>
          <w:tab w:val="num" w:pos="1058"/>
        </w:tabs>
        <w:ind w:left="1778" w:hanging="360"/>
      </w:pPr>
      <w:rPr>
        <w:rFonts w:ascii="Times New Roman" w:hAnsi="Times New Roman" w:cs="Times New Roman" w:hint="default"/>
        <w:b/>
        <w:bCs/>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A0A20CD"/>
    <w:multiLevelType w:val="hybridMultilevel"/>
    <w:tmpl w:val="32BE021A"/>
    <w:lvl w:ilvl="0" w:tplc="07361DC6">
      <w:start w:val="1"/>
      <w:numFmt w:val="decimal"/>
      <w:lvlText w:val="%1)"/>
      <w:lvlJc w:val="left"/>
      <w:pPr>
        <w:ind w:left="720" w:hanging="360"/>
      </w:pPr>
    </w:lvl>
    <w:lvl w:ilvl="1" w:tplc="A70872C8">
      <w:start w:val="1"/>
      <w:numFmt w:val="decimal"/>
      <w:lvlText w:val="%2)"/>
      <w:lvlJc w:val="left"/>
      <w:pPr>
        <w:ind w:left="720" w:hanging="360"/>
      </w:pPr>
    </w:lvl>
    <w:lvl w:ilvl="2" w:tplc="C660C5C8">
      <w:start w:val="1"/>
      <w:numFmt w:val="decimal"/>
      <w:lvlText w:val="%3)"/>
      <w:lvlJc w:val="left"/>
      <w:pPr>
        <w:ind w:left="720" w:hanging="360"/>
      </w:pPr>
    </w:lvl>
    <w:lvl w:ilvl="3" w:tplc="3B86EDBC">
      <w:start w:val="1"/>
      <w:numFmt w:val="decimal"/>
      <w:lvlText w:val="%4)"/>
      <w:lvlJc w:val="left"/>
      <w:pPr>
        <w:ind w:left="720" w:hanging="360"/>
      </w:pPr>
    </w:lvl>
    <w:lvl w:ilvl="4" w:tplc="ECA62498">
      <w:start w:val="1"/>
      <w:numFmt w:val="decimal"/>
      <w:lvlText w:val="%5)"/>
      <w:lvlJc w:val="left"/>
      <w:pPr>
        <w:ind w:left="720" w:hanging="360"/>
      </w:pPr>
    </w:lvl>
    <w:lvl w:ilvl="5" w:tplc="49CC69BE">
      <w:start w:val="1"/>
      <w:numFmt w:val="decimal"/>
      <w:lvlText w:val="%6)"/>
      <w:lvlJc w:val="left"/>
      <w:pPr>
        <w:ind w:left="720" w:hanging="360"/>
      </w:pPr>
    </w:lvl>
    <w:lvl w:ilvl="6" w:tplc="0DBAFD3E">
      <w:start w:val="1"/>
      <w:numFmt w:val="decimal"/>
      <w:lvlText w:val="%7)"/>
      <w:lvlJc w:val="left"/>
      <w:pPr>
        <w:ind w:left="720" w:hanging="360"/>
      </w:pPr>
    </w:lvl>
    <w:lvl w:ilvl="7" w:tplc="E0A841DE">
      <w:start w:val="1"/>
      <w:numFmt w:val="decimal"/>
      <w:lvlText w:val="%8)"/>
      <w:lvlJc w:val="left"/>
      <w:pPr>
        <w:ind w:left="720" w:hanging="360"/>
      </w:pPr>
    </w:lvl>
    <w:lvl w:ilvl="8" w:tplc="64464492">
      <w:start w:val="1"/>
      <w:numFmt w:val="decimal"/>
      <w:lvlText w:val="%9)"/>
      <w:lvlJc w:val="left"/>
      <w:pPr>
        <w:ind w:left="720" w:hanging="360"/>
      </w:pPr>
    </w:lvl>
  </w:abstractNum>
  <w:abstractNum w:abstractNumId="3" w15:restartNumberingAfterBreak="0">
    <w:nsid w:val="21EB5F99"/>
    <w:multiLevelType w:val="hybridMultilevel"/>
    <w:tmpl w:val="326E35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B17405"/>
    <w:multiLevelType w:val="hybridMultilevel"/>
    <w:tmpl w:val="46743F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0F4A41"/>
    <w:multiLevelType w:val="hybridMultilevel"/>
    <w:tmpl w:val="E12275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C56A62"/>
    <w:multiLevelType w:val="hybridMultilevel"/>
    <w:tmpl w:val="6D2833AC"/>
    <w:lvl w:ilvl="0" w:tplc="2FA433E6">
      <w:start w:val="1"/>
      <w:numFmt w:val="decimal"/>
      <w:lvlText w:val="%1."/>
      <w:lvlJc w:val="left"/>
      <w:pPr>
        <w:ind w:left="720" w:hanging="360"/>
      </w:pPr>
      <w:rPr>
        <w:rFonts w:asciiTheme="minorHAnsi" w:hAnsi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1422D5"/>
    <w:multiLevelType w:val="hybridMultilevel"/>
    <w:tmpl w:val="299A6F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56689F"/>
    <w:multiLevelType w:val="hybridMultilevel"/>
    <w:tmpl w:val="C0120546"/>
    <w:lvl w:ilvl="0" w:tplc="C5C4913C">
      <w:start w:val="1"/>
      <w:numFmt w:val="decimal"/>
      <w:lvlText w:val="%1)"/>
      <w:lvlJc w:val="left"/>
      <w:pPr>
        <w:ind w:left="720" w:hanging="360"/>
      </w:pPr>
    </w:lvl>
    <w:lvl w:ilvl="1" w:tplc="127EEFAC">
      <w:start w:val="1"/>
      <w:numFmt w:val="decimal"/>
      <w:lvlText w:val="%2)"/>
      <w:lvlJc w:val="left"/>
      <w:pPr>
        <w:ind w:left="720" w:hanging="360"/>
      </w:pPr>
    </w:lvl>
    <w:lvl w:ilvl="2" w:tplc="2578B388">
      <w:start w:val="1"/>
      <w:numFmt w:val="decimal"/>
      <w:lvlText w:val="%3)"/>
      <w:lvlJc w:val="left"/>
      <w:pPr>
        <w:ind w:left="720" w:hanging="360"/>
      </w:pPr>
    </w:lvl>
    <w:lvl w:ilvl="3" w:tplc="EAB02834">
      <w:start w:val="1"/>
      <w:numFmt w:val="decimal"/>
      <w:lvlText w:val="%4)"/>
      <w:lvlJc w:val="left"/>
      <w:pPr>
        <w:ind w:left="720" w:hanging="360"/>
      </w:pPr>
    </w:lvl>
    <w:lvl w:ilvl="4" w:tplc="A11C5A92">
      <w:start w:val="1"/>
      <w:numFmt w:val="decimal"/>
      <w:lvlText w:val="%5)"/>
      <w:lvlJc w:val="left"/>
      <w:pPr>
        <w:ind w:left="720" w:hanging="360"/>
      </w:pPr>
    </w:lvl>
    <w:lvl w:ilvl="5" w:tplc="F55EDEF2">
      <w:start w:val="1"/>
      <w:numFmt w:val="decimal"/>
      <w:lvlText w:val="%6)"/>
      <w:lvlJc w:val="left"/>
      <w:pPr>
        <w:ind w:left="720" w:hanging="360"/>
      </w:pPr>
    </w:lvl>
    <w:lvl w:ilvl="6" w:tplc="6AE093B6">
      <w:start w:val="1"/>
      <w:numFmt w:val="decimal"/>
      <w:lvlText w:val="%7)"/>
      <w:lvlJc w:val="left"/>
      <w:pPr>
        <w:ind w:left="720" w:hanging="360"/>
      </w:pPr>
    </w:lvl>
    <w:lvl w:ilvl="7" w:tplc="52EA6C9A">
      <w:start w:val="1"/>
      <w:numFmt w:val="decimal"/>
      <w:lvlText w:val="%8)"/>
      <w:lvlJc w:val="left"/>
      <w:pPr>
        <w:ind w:left="720" w:hanging="360"/>
      </w:pPr>
    </w:lvl>
    <w:lvl w:ilvl="8" w:tplc="DC50A890">
      <w:start w:val="1"/>
      <w:numFmt w:val="decimal"/>
      <w:lvlText w:val="%9)"/>
      <w:lvlJc w:val="left"/>
      <w:pPr>
        <w:ind w:left="720" w:hanging="360"/>
      </w:pPr>
    </w:lvl>
  </w:abstractNum>
  <w:abstractNum w:abstractNumId="9" w15:restartNumberingAfterBreak="0">
    <w:nsid w:val="2A8151F0"/>
    <w:multiLevelType w:val="hybridMultilevel"/>
    <w:tmpl w:val="B15CA6FA"/>
    <w:lvl w:ilvl="0" w:tplc="CC345BD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0F59DD"/>
    <w:multiLevelType w:val="hybridMultilevel"/>
    <w:tmpl w:val="B296C512"/>
    <w:lvl w:ilvl="0" w:tplc="688E7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E67973"/>
    <w:multiLevelType w:val="hybridMultilevel"/>
    <w:tmpl w:val="41220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931D99"/>
    <w:multiLevelType w:val="hybridMultilevel"/>
    <w:tmpl w:val="AC9C8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F42D30"/>
    <w:multiLevelType w:val="hybridMultilevel"/>
    <w:tmpl w:val="676E7864"/>
    <w:lvl w:ilvl="0" w:tplc="3940C78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2F22DA3"/>
    <w:multiLevelType w:val="hybridMultilevel"/>
    <w:tmpl w:val="EC6476C2"/>
    <w:lvl w:ilvl="0" w:tplc="7638AE64">
      <w:start w:val="1"/>
      <w:numFmt w:val="decimal"/>
      <w:lvlText w:val="%1."/>
      <w:lvlJc w:val="left"/>
      <w:pPr>
        <w:ind w:left="720" w:hanging="360"/>
      </w:pPr>
    </w:lvl>
    <w:lvl w:ilvl="1" w:tplc="E366673A">
      <w:start w:val="1"/>
      <w:numFmt w:val="decimal"/>
      <w:lvlText w:val="%2."/>
      <w:lvlJc w:val="left"/>
      <w:pPr>
        <w:ind w:left="720" w:hanging="360"/>
      </w:pPr>
    </w:lvl>
    <w:lvl w:ilvl="2" w:tplc="84448384">
      <w:start w:val="1"/>
      <w:numFmt w:val="decimal"/>
      <w:lvlText w:val="%3."/>
      <w:lvlJc w:val="left"/>
      <w:pPr>
        <w:ind w:left="720" w:hanging="360"/>
      </w:pPr>
    </w:lvl>
    <w:lvl w:ilvl="3" w:tplc="EA963156">
      <w:start w:val="1"/>
      <w:numFmt w:val="decimal"/>
      <w:lvlText w:val="%4."/>
      <w:lvlJc w:val="left"/>
      <w:pPr>
        <w:ind w:left="720" w:hanging="360"/>
      </w:pPr>
    </w:lvl>
    <w:lvl w:ilvl="4" w:tplc="24DEA2A4">
      <w:start w:val="1"/>
      <w:numFmt w:val="decimal"/>
      <w:lvlText w:val="%5."/>
      <w:lvlJc w:val="left"/>
      <w:pPr>
        <w:ind w:left="720" w:hanging="360"/>
      </w:pPr>
    </w:lvl>
    <w:lvl w:ilvl="5" w:tplc="F24CD6F4">
      <w:start w:val="1"/>
      <w:numFmt w:val="decimal"/>
      <w:lvlText w:val="%6."/>
      <w:lvlJc w:val="left"/>
      <w:pPr>
        <w:ind w:left="720" w:hanging="360"/>
      </w:pPr>
    </w:lvl>
    <w:lvl w:ilvl="6" w:tplc="0EC863A2">
      <w:start w:val="1"/>
      <w:numFmt w:val="decimal"/>
      <w:lvlText w:val="%7."/>
      <w:lvlJc w:val="left"/>
      <w:pPr>
        <w:ind w:left="720" w:hanging="360"/>
      </w:pPr>
    </w:lvl>
    <w:lvl w:ilvl="7" w:tplc="B1E2B486">
      <w:start w:val="1"/>
      <w:numFmt w:val="decimal"/>
      <w:lvlText w:val="%8."/>
      <w:lvlJc w:val="left"/>
      <w:pPr>
        <w:ind w:left="720" w:hanging="360"/>
      </w:pPr>
    </w:lvl>
    <w:lvl w:ilvl="8" w:tplc="1A14B768">
      <w:start w:val="1"/>
      <w:numFmt w:val="decimal"/>
      <w:lvlText w:val="%9."/>
      <w:lvlJc w:val="left"/>
      <w:pPr>
        <w:ind w:left="720" w:hanging="360"/>
      </w:pPr>
    </w:lvl>
  </w:abstractNum>
  <w:abstractNum w:abstractNumId="15" w15:restartNumberingAfterBreak="0">
    <w:nsid w:val="3DA82777"/>
    <w:multiLevelType w:val="hybridMultilevel"/>
    <w:tmpl w:val="4D74C6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A842EF"/>
    <w:multiLevelType w:val="hybridMultilevel"/>
    <w:tmpl w:val="68805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F54668"/>
    <w:multiLevelType w:val="hybridMultilevel"/>
    <w:tmpl w:val="4F6091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5354C2C"/>
    <w:multiLevelType w:val="hybridMultilevel"/>
    <w:tmpl w:val="1714C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97729E"/>
    <w:multiLevelType w:val="multilevel"/>
    <w:tmpl w:val="AB623FA8"/>
    <w:styleLink w:val="WWNum451"/>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20" w15:restartNumberingAfterBreak="0">
    <w:nsid w:val="474035EE"/>
    <w:multiLevelType w:val="multilevel"/>
    <w:tmpl w:val="29B462B0"/>
    <w:styleLink w:val="WWNum591"/>
    <w:lvl w:ilvl="0">
      <w:start w:val="1"/>
      <w:numFmt w:val="lowerLetter"/>
      <w:lvlText w:val="%1)"/>
      <w:lvlJc w:val="left"/>
      <w:pPr>
        <w:tabs>
          <w:tab w:val="num" w:pos="0"/>
        </w:tabs>
        <w:ind w:left="1429" w:hanging="360"/>
      </w:pPr>
      <w:rPr>
        <w:rFonts w:ascii="Arial" w:eastAsia="Times New Roman" w:hAnsi="Arial" w:cs="Arial"/>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Times New Roman" w:eastAsia="Times New Roman" w:hAnsi="Times New Roman" w:cs="Times New Roman" w:hint="default"/>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21" w15:restartNumberingAfterBreak="0">
    <w:nsid w:val="4D050777"/>
    <w:multiLevelType w:val="hybridMultilevel"/>
    <w:tmpl w:val="EF067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213D37"/>
    <w:multiLevelType w:val="hybridMultilevel"/>
    <w:tmpl w:val="41DAC7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3E043C"/>
    <w:multiLevelType w:val="hybridMultilevel"/>
    <w:tmpl w:val="163427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36255F"/>
    <w:multiLevelType w:val="hybridMultilevel"/>
    <w:tmpl w:val="E0C81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DF5B6F"/>
    <w:multiLevelType w:val="hybridMultilevel"/>
    <w:tmpl w:val="52D04724"/>
    <w:lvl w:ilvl="0" w:tplc="A88C8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E8265BF"/>
    <w:multiLevelType w:val="hybridMultilevel"/>
    <w:tmpl w:val="1A742A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67486E"/>
    <w:multiLevelType w:val="hybridMultilevel"/>
    <w:tmpl w:val="0F7663B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127587"/>
    <w:multiLevelType w:val="hybridMultilevel"/>
    <w:tmpl w:val="F3F82A64"/>
    <w:lvl w:ilvl="0" w:tplc="A88C86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4A4FF0"/>
    <w:multiLevelType w:val="hybridMultilevel"/>
    <w:tmpl w:val="CAE680D6"/>
    <w:lvl w:ilvl="0" w:tplc="1548C7BE">
      <w:start w:val="1"/>
      <w:numFmt w:val="decimal"/>
      <w:lvlText w:val="%1."/>
      <w:lvlJc w:val="left"/>
      <w:pPr>
        <w:ind w:left="720" w:hanging="360"/>
      </w:pPr>
    </w:lvl>
    <w:lvl w:ilvl="1" w:tplc="41967DB8">
      <w:start w:val="1"/>
      <w:numFmt w:val="decimal"/>
      <w:lvlText w:val="%2."/>
      <w:lvlJc w:val="left"/>
      <w:pPr>
        <w:ind w:left="720" w:hanging="360"/>
      </w:pPr>
    </w:lvl>
    <w:lvl w:ilvl="2" w:tplc="733C2BD6">
      <w:start w:val="1"/>
      <w:numFmt w:val="decimal"/>
      <w:lvlText w:val="%3."/>
      <w:lvlJc w:val="left"/>
      <w:pPr>
        <w:ind w:left="720" w:hanging="360"/>
      </w:pPr>
    </w:lvl>
    <w:lvl w:ilvl="3" w:tplc="3CB2CF20">
      <w:start w:val="1"/>
      <w:numFmt w:val="decimal"/>
      <w:lvlText w:val="%4."/>
      <w:lvlJc w:val="left"/>
      <w:pPr>
        <w:ind w:left="720" w:hanging="360"/>
      </w:pPr>
    </w:lvl>
    <w:lvl w:ilvl="4" w:tplc="A1D621BA">
      <w:start w:val="1"/>
      <w:numFmt w:val="decimal"/>
      <w:lvlText w:val="%5."/>
      <w:lvlJc w:val="left"/>
      <w:pPr>
        <w:ind w:left="720" w:hanging="360"/>
      </w:pPr>
    </w:lvl>
    <w:lvl w:ilvl="5" w:tplc="3AC65230">
      <w:start w:val="1"/>
      <w:numFmt w:val="decimal"/>
      <w:lvlText w:val="%6."/>
      <w:lvlJc w:val="left"/>
      <w:pPr>
        <w:ind w:left="720" w:hanging="360"/>
      </w:pPr>
    </w:lvl>
    <w:lvl w:ilvl="6" w:tplc="7B3E7376">
      <w:start w:val="1"/>
      <w:numFmt w:val="decimal"/>
      <w:lvlText w:val="%7."/>
      <w:lvlJc w:val="left"/>
      <w:pPr>
        <w:ind w:left="720" w:hanging="360"/>
      </w:pPr>
    </w:lvl>
    <w:lvl w:ilvl="7" w:tplc="E91A4A44">
      <w:start w:val="1"/>
      <w:numFmt w:val="decimal"/>
      <w:lvlText w:val="%8."/>
      <w:lvlJc w:val="left"/>
      <w:pPr>
        <w:ind w:left="720" w:hanging="360"/>
      </w:pPr>
    </w:lvl>
    <w:lvl w:ilvl="8" w:tplc="9D4CEED4">
      <w:start w:val="1"/>
      <w:numFmt w:val="decimal"/>
      <w:lvlText w:val="%9."/>
      <w:lvlJc w:val="left"/>
      <w:pPr>
        <w:ind w:left="720" w:hanging="360"/>
      </w:pPr>
    </w:lvl>
  </w:abstractNum>
  <w:abstractNum w:abstractNumId="30" w15:restartNumberingAfterBreak="0">
    <w:nsid w:val="71C022B9"/>
    <w:multiLevelType w:val="hybridMultilevel"/>
    <w:tmpl w:val="9976B9D0"/>
    <w:lvl w:ilvl="0" w:tplc="F1BA3106">
      <w:start w:val="1"/>
      <w:numFmt w:val="lowerLetter"/>
      <w:lvlText w:val="%1)"/>
      <w:lvlJc w:val="left"/>
      <w:pPr>
        <w:ind w:left="720" w:hanging="360"/>
      </w:pPr>
    </w:lvl>
    <w:lvl w:ilvl="1" w:tplc="0C822702">
      <w:start w:val="1"/>
      <w:numFmt w:val="lowerLetter"/>
      <w:lvlText w:val="%2)"/>
      <w:lvlJc w:val="left"/>
      <w:pPr>
        <w:ind w:left="720" w:hanging="360"/>
      </w:pPr>
    </w:lvl>
    <w:lvl w:ilvl="2" w:tplc="D5E40DE0">
      <w:start w:val="1"/>
      <w:numFmt w:val="lowerLetter"/>
      <w:lvlText w:val="%3)"/>
      <w:lvlJc w:val="left"/>
      <w:pPr>
        <w:ind w:left="720" w:hanging="360"/>
      </w:pPr>
    </w:lvl>
    <w:lvl w:ilvl="3" w:tplc="BA0AAAE2">
      <w:start w:val="1"/>
      <w:numFmt w:val="lowerLetter"/>
      <w:lvlText w:val="%4)"/>
      <w:lvlJc w:val="left"/>
      <w:pPr>
        <w:ind w:left="720" w:hanging="360"/>
      </w:pPr>
    </w:lvl>
    <w:lvl w:ilvl="4" w:tplc="0FA8167C">
      <w:start w:val="1"/>
      <w:numFmt w:val="lowerLetter"/>
      <w:lvlText w:val="%5)"/>
      <w:lvlJc w:val="left"/>
      <w:pPr>
        <w:ind w:left="720" w:hanging="360"/>
      </w:pPr>
    </w:lvl>
    <w:lvl w:ilvl="5" w:tplc="EB54ADAE">
      <w:start w:val="1"/>
      <w:numFmt w:val="lowerLetter"/>
      <w:lvlText w:val="%6)"/>
      <w:lvlJc w:val="left"/>
      <w:pPr>
        <w:ind w:left="720" w:hanging="360"/>
      </w:pPr>
    </w:lvl>
    <w:lvl w:ilvl="6" w:tplc="921E26D0">
      <w:start w:val="1"/>
      <w:numFmt w:val="lowerLetter"/>
      <w:lvlText w:val="%7)"/>
      <w:lvlJc w:val="left"/>
      <w:pPr>
        <w:ind w:left="720" w:hanging="360"/>
      </w:pPr>
    </w:lvl>
    <w:lvl w:ilvl="7" w:tplc="80DE3EAC">
      <w:start w:val="1"/>
      <w:numFmt w:val="lowerLetter"/>
      <w:lvlText w:val="%8)"/>
      <w:lvlJc w:val="left"/>
      <w:pPr>
        <w:ind w:left="720" w:hanging="360"/>
      </w:pPr>
    </w:lvl>
    <w:lvl w:ilvl="8" w:tplc="9CA27D3A">
      <w:start w:val="1"/>
      <w:numFmt w:val="lowerLetter"/>
      <w:lvlText w:val="%9)"/>
      <w:lvlJc w:val="left"/>
      <w:pPr>
        <w:ind w:left="720" w:hanging="360"/>
      </w:pPr>
    </w:lvl>
  </w:abstractNum>
  <w:abstractNum w:abstractNumId="31" w15:restartNumberingAfterBreak="0">
    <w:nsid w:val="75731C1D"/>
    <w:multiLevelType w:val="hybridMultilevel"/>
    <w:tmpl w:val="6FDA7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6F4721"/>
    <w:multiLevelType w:val="hybridMultilevel"/>
    <w:tmpl w:val="ABBCCC90"/>
    <w:lvl w:ilvl="0" w:tplc="7BB0A1A2">
      <w:start w:val="1"/>
      <w:numFmt w:val="decimal"/>
      <w:lvlText w:val="%1)"/>
      <w:lvlJc w:val="left"/>
      <w:pPr>
        <w:ind w:left="247" w:hanging="360"/>
      </w:pPr>
      <w:rPr>
        <w:rFonts w:hint="default"/>
      </w:rPr>
    </w:lvl>
    <w:lvl w:ilvl="1" w:tplc="04150017">
      <w:start w:val="1"/>
      <w:numFmt w:val="lowerLetter"/>
      <w:lvlText w:val="%2)"/>
      <w:lvlJc w:val="left"/>
      <w:pPr>
        <w:ind w:left="644" w:hanging="360"/>
      </w:pPr>
    </w:lvl>
    <w:lvl w:ilvl="2" w:tplc="2E90AFB8">
      <w:start w:val="1"/>
      <w:numFmt w:val="decimal"/>
      <w:lvlText w:val="%3."/>
      <w:lvlJc w:val="left"/>
      <w:pPr>
        <w:ind w:left="360" w:hanging="360"/>
      </w:pPr>
      <w:rPr>
        <w:rFonts w:hint="default"/>
      </w:r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33" w15:restartNumberingAfterBreak="0">
    <w:nsid w:val="76FE48B4"/>
    <w:multiLevelType w:val="hybridMultilevel"/>
    <w:tmpl w:val="EFB21F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25296"/>
    <w:multiLevelType w:val="hybridMultilevel"/>
    <w:tmpl w:val="0D8296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2D721E"/>
    <w:multiLevelType w:val="hybridMultilevel"/>
    <w:tmpl w:val="A60C9E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61145"/>
    <w:multiLevelType w:val="multilevel"/>
    <w:tmpl w:val="1F22E73C"/>
    <w:styleLink w:val="WWNum831"/>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7" w15:restartNumberingAfterBreak="0">
    <w:nsid w:val="7B4E23AE"/>
    <w:multiLevelType w:val="hybridMultilevel"/>
    <w:tmpl w:val="689A71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2B5F8E"/>
    <w:multiLevelType w:val="hybridMultilevel"/>
    <w:tmpl w:val="2CF898CE"/>
    <w:lvl w:ilvl="0" w:tplc="A74CB2AC">
      <w:start w:val="1"/>
      <w:numFmt w:val="decimal"/>
      <w:lvlText w:val="%1)"/>
      <w:lvlJc w:val="left"/>
      <w:pPr>
        <w:ind w:left="271" w:hanging="271"/>
      </w:pPr>
      <w:rPr>
        <w:rFonts w:ascii="Arial MT" w:eastAsia="Times New Roman" w:hAnsi="Arial MT" w:hint="default"/>
        <w:b w:val="0"/>
        <w:bCs w:val="0"/>
        <w:i w:val="0"/>
        <w:iCs w:val="0"/>
        <w:spacing w:val="0"/>
        <w:w w:val="100"/>
        <w:sz w:val="22"/>
        <w:szCs w:val="22"/>
      </w:rPr>
    </w:lvl>
    <w:lvl w:ilvl="1" w:tplc="1BC23B7A">
      <w:numFmt w:val="bullet"/>
      <w:lvlText w:val="•"/>
      <w:lvlJc w:val="left"/>
      <w:pPr>
        <w:ind w:left="283" w:hanging="629"/>
      </w:pPr>
      <w:rPr>
        <w:rFonts w:ascii="Arial MT" w:eastAsia="Times New Roman" w:hAnsi="Arial MT" w:hint="default"/>
        <w:b w:val="0"/>
        <w:bCs w:val="0"/>
        <w:i w:val="0"/>
        <w:iCs w:val="0"/>
        <w:spacing w:val="0"/>
        <w:w w:val="100"/>
        <w:sz w:val="22"/>
        <w:szCs w:val="22"/>
      </w:rPr>
    </w:lvl>
    <w:lvl w:ilvl="2" w:tplc="068C9682">
      <w:numFmt w:val="bullet"/>
      <w:lvlText w:val="•"/>
      <w:lvlJc w:val="left"/>
      <w:pPr>
        <w:ind w:left="2095" w:hanging="629"/>
      </w:pPr>
    </w:lvl>
    <w:lvl w:ilvl="3" w:tplc="94003EE0">
      <w:numFmt w:val="bullet"/>
      <w:lvlText w:val="•"/>
      <w:lvlJc w:val="left"/>
      <w:pPr>
        <w:ind w:left="3002" w:hanging="629"/>
      </w:pPr>
    </w:lvl>
    <w:lvl w:ilvl="4" w:tplc="724C3192">
      <w:numFmt w:val="bullet"/>
      <w:lvlText w:val="•"/>
      <w:lvlJc w:val="left"/>
      <w:pPr>
        <w:ind w:left="3910" w:hanging="629"/>
      </w:pPr>
    </w:lvl>
    <w:lvl w:ilvl="5" w:tplc="FE3C0E36">
      <w:numFmt w:val="bullet"/>
      <w:lvlText w:val="•"/>
      <w:lvlJc w:val="left"/>
      <w:pPr>
        <w:ind w:left="4818" w:hanging="629"/>
      </w:pPr>
    </w:lvl>
    <w:lvl w:ilvl="6" w:tplc="8FFE6542">
      <w:numFmt w:val="bullet"/>
      <w:lvlText w:val="•"/>
      <w:lvlJc w:val="left"/>
      <w:pPr>
        <w:ind w:left="5725" w:hanging="629"/>
      </w:pPr>
    </w:lvl>
    <w:lvl w:ilvl="7" w:tplc="24149B74">
      <w:numFmt w:val="bullet"/>
      <w:lvlText w:val="•"/>
      <w:lvlJc w:val="left"/>
      <w:pPr>
        <w:ind w:left="6633" w:hanging="629"/>
      </w:pPr>
    </w:lvl>
    <w:lvl w:ilvl="8" w:tplc="1F100162">
      <w:numFmt w:val="bullet"/>
      <w:lvlText w:val="•"/>
      <w:lvlJc w:val="left"/>
      <w:pPr>
        <w:ind w:left="7541" w:hanging="629"/>
      </w:pPr>
    </w:lvl>
  </w:abstractNum>
  <w:num w:numId="1">
    <w:abstractNumId w:val="37"/>
  </w:num>
  <w:num w:numId="2">
    <w:abstractNumId w:val="12"/>
  </w:num>
  <w:num w:numId="3">
    <w:abstractNumId w:val="17"/>
  </w:num>
  <w:num w:numId="4">
    <w:abstractNumId w:val="33"/>
  </w:num>
  <w:num w:numId="5">
    <w:abstractNumId w:val="11"/>
  </w:num>
  <w:num w:numId="6">
    <w:abstractNumId w:val="7"/>
  </w:num>
  <w:num w:numId="7">
    <w:abstractNumId w:val="32"/>
  </w:num>
  <w:num w:numId="8">
    <w:abstractNumId w:val="34"/>
  </w:num>
  <w:num w:numId="9">
    <w:abstractNumId w:val="19"/>
  </w:num>
  <w:num w:numId="10">
    <w:abstractNumId w:val="22"/>
  </w:num>
  <w:num w:numId="11">
    <w:abstractNumId w:val="10"/>
  </w:num>
  <w:num w:numId="12">
    <w:abstractNumId w:val="27"/>
  </w:num>
  <w:num w:numId="13">
    <w:abstractNumId w:val="26"/>
  </w:num>
  <w:num w:numId="14">
    <w:abstractNumId w:val="36"/>
    <w:lvlOverride w:ilvl="2">
      <w:lvl w:ilvl="2">
        <w:start w:val="1"/>
        <w:numFmt w:val="decimal"/>
        <w:lvlText w:val="%1.%2.%3."/>
        <w:lvlJc w:val="left"/>
        <w:pPr>
          <w:tabs>
            <w:tab w:val="num" w:pos="0"/>
          </w:tabs>
          <w:ind w:left="720" w:hanging="720"/>
        </w:pPr>
        <w:rPr>
          <w:rFonts w:cs="Times New Roman"/>
          <w:b/>
        </w:rPr>
      </w:lvl>
    </w:lvlOverride>
  </w:num>
  <w:num w:numId="15">
    <w:abstractNumId w:val="20"/>
  </w:num>
  <w:num w:numId="16">
    <w:abstractNumId w:val="36"/>
  </w:num>
  <w:num w:numId="17">
    <w:abstractNumId w:val="9"/>
  </w:num>
  <w:num w:numId="18">
    <w:abstractNumId w:val="1"/>
    <w:lvlOverride w:ilvl="0">
      <w:lvl w:ilvl="0">
        <w:start w:val="1"/>
        <w:numFmt w:val="lowerLetter"/>
        <w:lvlText w:val="%1)"/>
        <w:lvlJc w:val="left"/>
        <w:pPr>
          <w:tabs>
            <w:tab w:val="num" w:pos="22"/>
          </w:tabs>
          <w:ind w:left="742" w:hanging="360"/>
        </w:pPr>
        <w:rPr>
          <w:rFonts w:ascii="Times New Roman" w:eastAsia="SimSun" w:hAnsi="Times New Roman" w:cs="Times New Roman"/>
          <w:b w:val="0"/>
          <w:bCs/>
          <w:color w:val="auto"/>
          <w:sz w:val="24"/>
          <w:szCs w:val="22"/>
        </w:rPr>
      </w:lvl>
    </w:lvlOverride>
  </w:num>
  <w:num w:numId="19">
    <w:abstractNumId w:val="1"/>
  </w:num>
  <w:num w:numId="20">
    <w:abstractNumId w:val="6"/>
  </w:num>
  <w:num w:numId="21">
    <w:abstractNumId w:val="35"/>
  </w:num>
  <w:num w:numId="22">
    <w:abstractNumId w:val="28"/>
  </w:num>
  <w:num w:numId="23">
    <w:abstractNumId w:val="25"/>
  </w:num>
  <w:num w:numId="24">
    <w:abstractNumId w:val="3"/>
  </w:num>
  <w:num w:numId="25">
    <w:abstractNumId w:val="5"/>
  </w:num>
  <w:num w:numId="26">
    <w:abstractNumId w:val="15"/>
  </w:num>
  <w:num w:numId="27">
    <w:abstractNumId w:val="14"/>
  </w:num>
  <w:num w:numId="28">
    <w:abstractNumId w:val="29"/>
  </w:num>
  <w:num w:numId="29">
    <w:abstractNumId w:val="30"/>
  </w:num>
  <w:num w:numId="30">
    <w:abstractNumId w:val="2"/>
  </w:num>
  <w:num w:numId="31">
    <w:abstractNumId w:val="8"/>
  </w:num>
  <w:num w:numId="32">
    <w:abstractNumId w:val="31"/>
  </w:num>
  <w:num w:numId="33">
    <w:abstractNumId w:val="24"/>
  </w:num>
  <w:num w:numId="34">
    <w:abstractNumId w:val="18"/>
  </w:num>
  <w:num w:numId="35">
    <w:abstractNumId w:val="13"/>
  </w:num>
  <w:num w:numId="36">
    <w:abstractNumId w:val="4"/>
  </w:num>
  <w:num w:numId="37">
    <w:abstractNumId w:val="21"/>
  </w:num>
  <w:num w:numId="38">
    <w:abstractNumId w:val="23"/>
  </w:num>
  <w:num w:numId="39">
    <w:abstractNumId w:val="38"/>
    <w:lvlOverride w:ilvl="0">
      <w:startOverride w:val="1"/>
    </w:lvlOverride>
    <w:lvlOverride w:ilvl="1"/>
    <w:lvlOverride w:ilvl="2"/>
    <w:lvlOverride w:ilvl="3"/>
    <w:lvlOverride w:ilvl="4"/>
    <w:lvlOverride w:ilvl="5"/>
    <w:lvlOverride w:ilvl="6"/>
    <w:lvlOverride w:ilvl="7"/>
    <w:lvlOverride w:ilvl="8"/>
  </w:num>
  <w:num w:numId="40">
    <w:abstractNumId w:val="0"/>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8C1"/>
    <w:rsid w:val="00001F9E"/>
    <w:rsid w:val="00037779"/>
    <w:rsid w:val="00047492"/>
    <w:rsid w:val="00126767"/>
    <w:rsid w:val="00154BFC"/>
    <w:rsid w:val="0016549B"/>
    <w:rsid w:val="001700AB"/>
    <w:rsid w:val="001A3C28"/>
    <w:rsid w:val="001F4C94"/>
    <w:rsid w:val="00211301"/>
    <w:rsid w:val="00251925"/>
    <w:rsid w:val="00266360"/>
    <w:rsid w:val="00282A5B"/>
    <w:rsid w:val="002B5C24"/>
    <w:rsid w:val="002D78E5"/>
    <w:rsid w:val="00320FC0"/>
    <w:rsid w:val="00351D45"/>
    <w:rsid w:val="00361552"/>
    <w:rsid w:val="00370671"/>
    <w:rsid w:val="0038084B"/>
    <w:rsid w:val="00394E4A"/>
    <w:rsid w:val="003A0DAC"/>
    <w:rsid w:val="003B4AD7"/>
    <w:rsid w:val="003D5267"/>
    <w:rsid w:val="0041046D"/>
    <w:rsid w:val="00440B2F"/>
    <w:rsid w:val="00455E25"/>
    <w:rsid w:val="00493405"/>
    <w:rsid w:val="00497688"/>
    <w:rsid w:val="004F3E3D"/>
    <w:rsid w:val="004F518C"/>
    <w:rsid w:val="004F7C30"/>
    <w:rsid w:val="00504124"/>
    <w:rsid w:val="00531FF9"/>
    <w:rsid w:val="0054331E"/>
    <w:rsid w:val="00544EF2"/>
    <w:rsid w:val="00565763"/>
    <w:rsid w:val="00577291"/>
    <w:rsid w:val="005776B1"/>
    <w:rsid w:val="005D116D"/>
    <w:rsid w:val="00653DAC"/>
    <w:rsid w:val="006741CC"/>
    <w:rsid w:val="006842F8"/>
    <w:rsid w:val="006A47C3"/>
    <w:rsid w:val="006A68EE"/>
    <w:rsid w:val="006B17A4"/>
    <w:rsid w:val="006C04AE"/>
    <w:rsid w:val="006C6A40"/>
    <w:rsid w:val="006E0DFF"/>
    <w:rsid w:val="00762F22"/>
    <w:rsid w:val="00772715"/>
    <w:rsid w:val="007A4EFE"/>
    <w:rsid w:val="007C6EBF"/>
    <w:rsid w:val="007D14A0"/>
    <w:rsid w:val="00826180"/>
    <w:rsid w:val="00866649"/>
    <w:rsid w:val="00871B27"/>
    <w:rsid w:val="0088383E"/>
    <w:rsid w:val="008A76E7"/>
    <w:rsid w:val="008C315A"/>
    <w:rsid w:val="008D08C1"/>
    <w:rsid w:val="008D20EF"/>
    <w:rsid w:val="008E40A2"/>
    <w:rsid w:val="009119E7"/>
    <w:rsid w:val="00932858"/>
    <w:rsid w:val="00932E0C"/>
    <w:rsid w:val="0094616F"/>
    <w:rsid w:val="00956603"/>
    <w:rsid w:val="0095785B"/>
    <w:rsid w:val="00984C11"/>
    <w:rsid w:val="00997E2A"/>
    <w:rsid w:val="009C6FC3"/>
    <w:rsid w:val="00A03FB7"/>
    <w:rsid w:val="00A17157"/>
    <w:rsid w:val="00A2160E"/>
    <w:rsid w:val="00A5317E"/>
    <w:rsid w:val="00A54A32"/>
    <w:rsid w:val="00A610BA"/>
    <w:rsid w:val="00A70B20"/>
    <w:rsid w:val="00AA08F5"/>
    <w:rsid w:val="00AC7C90"/>
    <w:rsid w:val="00AE4C25"/>
    <w:rsid w:val="00B02B54"/>
    <w:rsid w:val="00B0322A"/>
    <w:rsid w:val="00B0467F"/>
    <w:rsid w:val="00B24E62"/>
    <w:rsid w:val="00B8390C"/>
    <w:rsid w:val="00BA3F0D"/>
    <w:rsid w:val="00BA7868"/>
    <w:rsid w:val="00BC3342"/>
    <w:rsid w:val="00BE0C84"/>
    <w:rsid w:val="00BF1EBC"/>
    <w:rsid w:val="00BF5868"/>
    <w:rsid w:val="00C21C41"/>
    <w:rsid w:val="00C37904"/>
    <w:rsid w:val="00C60DF0"/>
    <w:rsid w:val="00C8713B"/>
    <w:rsid w:val="00C963A8"/>
    <w:rsid w:val="00CB5D86"/>
    <w:rsid w:val="00CC3987"/>
    <w:rsid w:val="00CD4BC2"/>
    <w:rsid w:val="00D6548E"/>
    <w:rsid w:val="00D77A7D"/>
    <w:rsid w:val="00D84C2E"/>
    <w:rsid w:val="00DB36E7"/>
    <w:rsid w:val="00DD00B2"/>
    <w:rsid w:val="00E77D0A"/>
    <w:rsid w:val="00E84F6C"/>
    <w:rsid w:val="00E972A2"/>
    <w:rsid w:val="00EA000E"/>
    <w:rsid w:val="00EA7091"/>
    <w:rsid w:val="00EE16C9"/>
    <w:rsid w:val="00EE46EF"/>
    <w:rsid w:val="00EF71B3"/>
    <w:rsid w:val="00F03182"/>
    <w:rsid w:val="00F309F7"/>
    <w:rsid w:val="00F65A66"/>
    <w:rsid w:val="00F70F58"/>
    <w:rsid w:val="00F977E3"/>
    <w:rsid w:val="00FE2D15"/>
    <w:rsid w:val="00FE7A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78AB6"/>
  <w15:chartTrackingRefBased/>
  <w15:docId w15:val="{745AC149-1DFA-4D1B-A211-82117EA78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8D08C1"/>
    <w:pPr>
      <w:suppressAutoHyphens/>
      <w:spacing w:after="140" w:line="276" w:lineRule="auto"/>
    </w:pPr>
    <w:rPr>
      <w:kern w:val="0"/>
      <w14:ligatures w14:val="none"/>
    </w:rPr>
  </w:style>
  <w:style w:type="character" w:customStyle="1" w:styleId="TekstpodstawowyZnak">
    <w:name w:val="Tekst podstawowy Znak"/>
    <w:basedOn w:val="Domylnaczcionkaakapitu"/>
    <w:link w:val="Tekstpodstawowy"/>
    <w:rsid w:val="008D08C1"/>
    <w:rPr>
      <w:kern w:val="0"/>
      <w14:ligatures w14:val="none"/>
    </w:rPr>
  </w:style>
  <w:style w:type="paragraph" w:styleId="Akapitzlist">
    <w:name w:val="List Paragraph"/>
    <w:aliases w:val="normalny tekst,Obiekt,List Paragraph1,Normal,Akapit z listą3,Akapit z listą31,Wypunktowanie,Normal2,Asia 2  Akapit z listą,tekst normalny,L1,Numerowanie,Akapit z listą5,T_SZ_List Paragraph,Akapit z listą BS,Colorful List Accent 1,CW_Lista"/>
    <w:basedOn w:val="Normalny"/>
    <w:link w:val="AkapitzlistZnak"/>
    <w:uiPriority w:val="99"/>
    <w:qFormat/>
    <w:rsid w:val="005D116D"/>
    <w:pPr>
      <w:ind w:left="720"/>
      <w:contextualSpacing/>
    </w:pPr>
  </w:style>
  <w:style w:type="character" w:styleId="Odwoaniedokomentarza">
    <w:name w:val="annotation reference"/>
    <w:basedOn w:val="Domylnaczcionkaakapitu"/>
    <w:uiPriority w:val="99"/>
    <w:semiHidden/>
    <w:unhideWhenUsed/>
    <w:rsid w:val="006741CC"/>
    <w:rPr>
      <w:sz w:val="16"/>
      <w:szCs w:val="16"/>
    </w:rPr>
  </w:style>
  <w:style w:type="paragraph" w:styleId="Tekstkomentarza">
    <w:name w:val="annotation text"/>
    <w:basedOn w:val="Normalny"/>
    <w:link w:val="TekstkomentarzaZnak"/>
    <w:uiPriority w:val="99"/>
    <w:unhideWhenUsed/>
    <w:rsid w:val="006741CC"/>
    <w:pPr>
      <w:spacing w:line="240" w:lineRule="auto"/>
    </w:pPr>
    <w:rPr>
      <w:sz w:val="20"/>
      <w:szCs w:val="20"/>
    </w:rPr>
  </w:style>
  <w:style w:type="character" w:customStyle="1" w:styleId="TekstkomentarzaZnak">
    <w:name w:val="Tekst komentarza Znak"/>
    <w:basedOn w:val="Domylnaczcionkaakapitu"/>
    <w:link w:val="Tekstkomentarza"/>
    <w:uiPriority w:val="99"/>
    <w:rsid w:val="006741CC"/>
    <w:rPr>
      <w:sz w:val="20"/>
      <w:szCs w:val="20"/>
    </w:rPr>
  </w:style>
  <w:style w:type="paragraph" w:styleId="Tematkomentarza">
    <w:name w:val="annotation subject"/>
    <w:basedOn w:val="Tekstkomentarza"/>
    <w:next w:val="Tekstkomentarza"/>
    <w:link w:val="TematkomentarzaZnak"/>
    <w:uiPriority w:val="99"/>
    <w:semiHidden/>
    <w:unhideWhenUsed/>
    <w:rsid w:val="006741CC"/>
    <w:rPr>
      <w:b/>
      <w:bCs/>
    </w:rPr>
  </w:style>
  <w:style w:type="character" w:customStyle="1" w:styleId="TematkomentarzaZnak">
    <w:name w:val="Temat komentarza Znak"/>
    <w:basedOn w:val="TekstkomentarzaZnak"/>
    <w:link w:val="Tematkomentarza"/>
    <w:uiPriority w:val="99"/>
    <w:semiHidden/>
    <w:rsid w:val="006741CC"/>
    <w:rPr>
      <w:b/>
      <w:bCs/>
      <w:sz w:val="20"/>
      <w:szCs w:val="20"/>
    </w:rPr>
  </w:style>
  <w:style w:type="character" w:customStyle="1" w:styleId="AkapitzlistZnak">
    <w:name w:val="Akapit z listą Znak"/>
    <w:aliases w:val="normalny tekst Znak,Obiekt Znak,List Paragraph1 Znak,Normal Znak,Akapit z listą3 Znak,Akapit z listą31 Znak,Wypunktowanie Znak,Normal2 Znak,Asia 2  Akapit z listą Znak,tekst normalny Znak,L1 Znak,Numerowanie Znak,Akapit z listą5 Znak"/>
    <w:basedOn w:val="Domylnaczcionkaakapitu"/>
    <w:link w:val="Akapitzlist"/>
    <w:uiPriority w:val="34"/>
    <w:qFormat/>
    <w:locked/>
    <w:rsid w:val="00A5317E"/>
  </w:style>
  <w:style w:type="character" w:customStyle="1" w:styleId="Kolorowalistaakcent1Znak">
    <w:name w:val="Kolorowa lista — akcent 1 Znak"/>
    <w:link w:val="Kolorowalistaakcent11"/>
    <w:qFormat/>
    <w:locked/>
    <w:rsid w:val="00D77A7D"/>
    <w:rPr>
      <w:rFonts w:ascii="Calibri" w:eastAsia="SimSun" w:hAnsi="Calibri"/>
      <w:sz w:val="20"/>
      <w:lang w:eastAsia="zh-CN"/>
    </w:rPr>
  </w:style>
  <w:style w:type="paragraph" w:customStyle="1" w:styleId="Kolorowalistaakcent11">
    <w:name w:val="Kolorowa lista — akcent 11"/>
    <w:basedOn w:val="Normalny"/>
    <w:link w:val="Kolorowalistaakcent1Znak"/>
    <w:qFormat/>
    <w:rsid w:val="00D77A7D"/>
    <w:pPr>
      <w:suppressAutoHyphens/>
      <w:spacing w:before="20" w:after="40" w:line="252" w:lineRule="auto"/>
      <w:ind w:left="720"/>
      <w:contextualSpacing/>
      <w:jc w:val="both"/>
    </w:pPr>
    <w:rPr>
      <w:rFonts w:ascii="Calibri" w:eastAsia="SimSun" w:hAnsi="Calibri"/>
      <w:sz w:val="20"/>
      <w:lang w:eastAsia="zh-CN"/>
    </w:rPr>
  </w:style>
  <w:style w:type="numbering" w:customStyle="1" w:styleId="WWNum451">
    <w:name w:val="WWNum451"/>
    <w:basedOn w:val="Bezlisty"/>
    <w:rsid w:val="00D77A7D"/>
    <w:pPr>
      <w:numPr>
        <w:numId w:val="9"/>
      </w:numPr>
    </w:pPr>
  </w:style>
  <w:style w:type="numbering" w:customStyle="1" w:styleId="WWNum591">
    <w:name w:val="WWNum591"/>
    <w:basedOn w:val="Bezlisty"/>
    <w:rsid w:val="00AA08F5"/>
    <w:pPr>
      <w:numPr>
        <w:numId w:val="15"/>
      </w:numPr>
    </w:pPr>
  </w:style>
  <w:style w:type="numbering" w:customStyle="1" w:styleId="WWNum831">
    <w:name w:val="WWNum831"/>
    <w:basedOn w:val="Bezlisty"/>
    <w:rsid w:val="00AA08F5"/>
    <w:pPr>
      <w:numPr>
        <w:numId w:val="16"/>
      </w:numPr>
    </w:pPr>
  </w:style>
  <w:style w:type="paragraph" w:customStyle="1" w:styleId="Default">
    <w:name w:val="Default"/>
    <w:qFormat/>
    <w:rsid w:val="00AA08F5"/>
    <w:pPr>
      <w:autoSpaceDE w:val="0"/>
      <w:autoSpaceDN w:val="0"/>
      <w:adjustRightInd w:val="0"/>
      <w:spacing w:after="0" w:line="240" w:lineRule="auto"/>
    </w:pPr>
    <w:rPr>
      <w:rFonts w:ascii="Arial" w:hAnsi="Arial" w:cs="Arial"/>
      <w:color w:val="000000"/>
      <w:kern w:val="0"/>
      <w:sz w:val="24"/>
      <w:szCs w:val="24"/>
      <w14:ligatures w14:val="none"/>
    </w:rPr>
  </w:style>
  <w:style w:type="numbering" w:customStyle="1" w:styleId="WWNum411">
    <w:name w:val="WWNum411"/>
    <w:basedOn w:val="Bezlisty"/>
    <w:rsid w:val="00956603"/>
    <w:pPr>
      <w:numPr>
        <w:numId w:val="19"/>
      </w:numPr>
    </w:pPr>
  </w:style>
  <w:style w:type="paragraph" w:styleId="Poprawka">
    <w:name w:val="Revision"/>
    <w:hidden/>
    <w:uiPriority w:val="99"/>
    <w:semiHidden/>
    <w:rsid w:val="00370671"/>
    <w:pPr>
      <w:spacing w:after="0" w:line="240" w:lineRule="auto"/>
    </w:pPr>
  </w:style>
  <w:style w:type="paragraph" w:styleId="Tekstdymka">
    <w:name w:val="Balloon Text"/>
    <w:basedOn w:val="Normalny"/>
    <w:link w:val="TekstdymkaZnak"/>
    <w:uiPriority w:val="99"/>
    <w:semiHidden/>
    <w:unhideWhenUsed/>
    <w:rsid w:val="009C6F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6FC3"/>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997E2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97E2A"/>
    <w:rPr>
      <w:sz w:val="20"/>
      <w:szCs w:val="20"/>
    </w:rPr>
  </w:style>
  <w:style w:type="character" w:styleId="Odwoanieprzypisukocowego">
    <w:name w:val="endnote reference"/>
    <w:basedOn w:val="Domylnaczcionkaakapitu"/>
    <w:uiPriority w:val="99"/>
    <w:semiHidden/>
    <w:unhideWhenUsed/>
    <w:rsid w:val="00997E2A"/>
    <w:rPr>
      <w:vertAlign w:val="superscript"/>
    </w:rPr>
  </w:style>
  <w:style w:type="character" w:styleId="Hipercze">
    <w:name w:val="Hyperlink"/>
    <w:basedOn w:val="Domylnaczcionkaakapitu"/>
    <w:uiPriority w:val="99"/>
    <w:unhideWhenUsed/>
    <w:rsid w:val="00266360"/>
    <w:rPr>
      <w:color w:val="0563C1" w:themeColor="hyperlink"/>
      <w:u w:val="single"/>
    </w:rPr>
  </w:style>
  <w:style w:type="character" w:styleId="Nierozpoznanawzmianka">
    <w:name w:val="Unresolved Mention"/>
    <w:basedOn w:val="Domylnaczcionkaakapitu"/>
    <w:uiPriority w:val="99"/>
    <w:semiHidden/>
    <w:unhideWhenUsed/>
    <w:rsid w:val="00266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721042">
      <w:bodyDiv w:val="1"/>
      <w:marLeft w:val="0"/>
      <w:marRight w:val="0"/>
      <w:marTop w:val="0"/>
      <w:marBottom w:val="0"/>
      <w:divBdr>
        <w:top w:val="none" w:sz="0" w:space="0" w:color="auto"/>
        <w:left w:val="none" w:sz="0" w:space="0" w:color="auto"/>
        <w:bottom w:val="none" w:sz="0" w:space="0" w:color="auto"/>
        <w:right w:val="none" w:sz="0" w:space="0" w:color="auto"/>
      </w:divBdr>
    </w:div>
    <w:div w:id="141578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ja@olu.lubli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99425-EF34-4C6E-B8A8-4FA6D0110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11274</Words>
  <Characters>67646</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Kot</dc:creator>
  <cp:keywords/>
  <dc:description/>
  <cp:lastModifiedBy>Anna Kot</cp:lastModifiedBy>
  <cp:revision>2</cp:revision>
  <dcterms:created xsi:type="dcterms:W3CDTF">2025-07-07T17:39:00Z</dcterms:created>
  <dcterms:modified xsi:type="dcterms:W3CDTF">2025-07-07T17:39:00Z</dcterms:modified>
</cp:coreProperties>
</file>