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F72EB" w14:textId="05BF2B12" w:rsidR="00974C4D" w:rsidRDefault="00974C4D" w:rsidP="00974C4D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CD5C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</w:t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Znak sprawy: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1001-10.</w:t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261.</w:t>
      </w:r>
      <w:r w:rsidR="00EE3E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15</w:t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EE3E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</w:p>
    <w:p w14:paraId="2B98500E" w14:textId="77777777" w:rsidR="00974C4D" w:rsidRPr="009023B5" w:rsidRDefault="00974C4D" w:rsidP="00974C4D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D43E2C9" w14:textId="77777777" w:rsidR="00974C4D" w:rsidRPr="00AE7A67" w:rsidRDefault="00974C4D" w:rsidP="00974C4D">
      <w:pPr>
        <w:spacing w:after="0" w:line="48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E7A67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005FF2C2" w14:textId="77777777" w:rsidR="00974C4D" w:rsidRPr="00AE7A67" w:rsidRDefault="00974C4D" w:rsidP="00974C4D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E7A67">
        <w:rPr>
          <w:rFonts w:ascii="Times New Roman" w:hAnsi="Times New Roman" w:cs="Times New Roman"/>
          <w:b/>
          <w:sz w:val="24"/>
          <w:szCs w:val="24"/>
        </w:rPr>
        <w:t>PROKURATURA KRAJOWA</w:t>
      </w:r>
    </w:p>
    <w:p w14:paraId="7BF09B02" w14:textId="77777777" w:rsidR="00974C4D" w:rsidRPr="00AE7A67" w:rsidRDefault="00974C4D" w:rsidP="00974C4D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  <w:r w:rsidRPr="00AE7A67">
        <w:rPr>
          <w:rFonts w:ascii="Times New Roman" w:hAnsi="Times New Roman" w:cs="Times New Roman"/>
          <w:b/>
          <w:sz w:val="24"/>
          <w:szCs w:val="24"/>
        </w:rPr>
        <w:tab/>
      </w:r>
    </w:p>
    <w:p w14:paraId="58778976" w14:textId="77777777" w:rsidR="00974C4D" w:rsidRPr="00AE7A67" w:rsidRDefault="00974C4D" w:rsidP="00974C4D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E7A67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7CE14982" w14:textId="77777777" w:rsidR="00974C4D" w:rsidRDefault="00974C4D" w:rsidP="00974C4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69CDF1AA" w14:textId="77777777" w:rsidR="00974C4D" w:rsidRPr="00EE19EC" w:rsidRDefault="00974C4D" w:rsidP="00974C4D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CBD0743" w14:textId="77777777" w:rsidR="00974C4D" w:rsidRPr="00AE7A67" w:rsidRDefault="00974C4D" w:rsidP="00974C4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(nazwa/firma, adres, w zależności od podmiotu: NIP/PESEL, KRS/CEiDG)</w:t>
      </w:r>
    </w:p>
    <w:p w14:paraId="1ACC5C86" w14:textId="77777777" w:rsidR="00974C4D" w:rsidRPr="00AE7A67" w:rsidRDefault="00974C4D" w:rsidP="00974C4D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D064996" w14:textId="3975C3EC" w:rsidR="00974C4D" w:rsidRPr="00AE7A67" w:rsidRDefault="00974C4D" w:rsidP="00974C4D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AE7A67">
        <w:rPr>
          <w:rFonts w:ascii="Times New Roman" w:hAnsi="Times New Roman" w:cs="Times New Roman"/>
          <w:sz w:val="24"/>
          <w:szCs w:val="24"/>
        </w:rPr>
        <w:t>……</w:t>
      </w:r>
    </w:p>
    <w:p w14:paraId="28B75503" w14:textId="5F92D1CD" w:rsidR="00974C4D" w:rsidRPr="002642A2" w:rsidRDefault="00974C4D" w:rsidP="002642A2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1C451A60" w14:textId="567A394B" w:rsidR="00974C4D" w:rsidRPr="00AE7A67" w:rsidRDefault="00974C4D" w:rsidP="00974C4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221196E4" w14:textId="77777777" w:rsidR="00974C4D" w:rsidRDefault="00974C4D" w:rsidP="00974C4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PRZYNALEŻNOŚCI LUB BRAKU PRZYNALEŻNOŚCI DO GRUPY KAPITAŁOWEJ, </w:t>
      </w:r>
    </w:p>
    <w:p w14:paraId="17D65D48" w14:textId="02D4ECAA" w:rsidR="00974C4D" w:rsidRPr="00AE7A67" w:rsidRDefault="00974C4D" w:rsidP="00974C4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5ADA">
        <w:rPr>
          <w:rFonts w:ascii="Times New Roman" w:hAnsi="Times New Roman" w:cs="Times New Roman"/>
          <w:b/>
          <w:sz w:val="24"/>
          <w:szCs w:val="24"/>
        </w:rPr>
        <w:t>o której mowa w art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108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 ust. 1</w:t>
      </w:r>
      <w:r>
        <w:rPr>
          <w:rFonts w:ascii="Times New Roman" w:hAnsi="Times New Roman" w:cs="Times New Roman"/>
          <w:b/>
          <w:sz w:val="24"/>
          <w:szCs w:val="24"/>
        </w:rPr>
        <w:t xml:space="preserve"> pkt 5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 ustawy </w:t>
      </w:r>
      <w:r>
        <w:rPr>
          <w:rFonts w:ascii="Times New Roman" w:hAnsi="Times New Roman" w:cs="Times New Roman"/>
          <w:b/>
          <w:sz w:val="24"/>
          <w:szCs w:val="24"/>
        </w:rPr>
        <w:t>Pzp</w:t>
      </w:r>
    </w:p>
    <w:p w14:paraId="15C54C54" w14:textId="20F4B226" w:rsidR="00974C4D" w:rsidRPr="00AE7A67" w:rsidRDefault="00974C4D" w:rsidP="0097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A67">
        <w:rPr>
          <w:rFonts w:ascii="Times New Roman" w:hAnsi="Times New Roman" w:cs="Times New Roman"/>
          <w:sz w:val="24"/>
          <w:szCs w:val="24"/>
        </w:rPr>
        <w:t>pn.</w:t>
      </w:r>
      <w:r>
        <w:t xml:space="preserve"> </w:t>
      </w:r>
      <w:r w:rsidR="0062312D">
        <w:rPr>
          <w:rFonts w:ascii="Times New Roman" w:hAnsi="Times New Roman" w:cs="Times New Roman"/>
          <w:b/>
          <w:sz w:val="24"/>
          <w:szCs w:val="24"/>
        </w:rPr>
        <w:t>„</w:t>
      </w:r>
      <w:r w:rsidR="009E5BEF">
        <w:rPr>
          <w:rFonts w:ascii="Times New Roman" w:hAnsi="Times New Roman" w:cs="Times New Roman"/>
          <w:b/>
          <w:sz w:val="24"/>
          <w:szCs w:val="24"/>
        </w:rPr>
        <w:t>Dostaw</w:t>
      </w:r>
      <w:r w:rsidR="00EE3EDE">
        <w:rPr>
          <w:rFonts w:ascii="Times New Roman" w:hAnsi="Times New Roman" w:cs="Times New Roman"/>
          <w:b/>
          <w:sz w:val="24"/>
          <w:szCs w:val="24"/>
        </w:rPr>
        <w:t>a</w:t>
      </w:r>
      <w:r w:rsidR="009E5BEF">
        <w:rPr>
          <w:rFonts w:ascii="Times New Roman" w:hAnsi="Times New Roman" w:cs="Times New Roman"/>
          <w:b/>
          <w:sz w:val="24"/>
          <w:szCs w:val="24"/>
        </w:rPr>
        <w:t xml:space="preserve"> materiałów eksploatacyjnych do biurowych urządzeń drukujących</w:t>
      </w:r>
      <w:r w:rsidR="0062312D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AE7A67">
        <w:rPr>
          <w:rFonts w:ascii="Times New Roman" w:hAnsi="Times New Roman" w:cs="Times New Roman"/>
          <w:sz w:val="24"/>
          <w:szCs w:val="24"/>
        </w:rPr>
        <w:t>oświadczam,</w:t>
      </w:r>
      <w:r>
        <w:rPr>
          <w:rFonts w:ascii="Times New Roman" w:hAnsi="Times New Roman" w:cs="Times New Roman"/>
          <w:sz w:val="24"/>
          <w:szCs w:val="24"/>
        </w:rPr>
        <w:t xml:space="preserve"> że</w:t>
      </w:r>
      <w:r w:rsidRPr="00AE7A67">
        <w:rPr>
          <w:rFonts w:ascii="Times New Roman" w:hAnsi="Times New Roman" w:cs="Times New Roman"/>
          <w:sz w:val="24"/>
          <w:szCs w:val="24"/>
        </w:rPr>
        <w:t>:</w:t>
      </w:r>
    </w:p>
    <w:p w14:paraId="4D0DFCB2" w14:textId="0A4B8BD8" w:rsidR="00974C4D" w:rsidRPr="002642A2" w:rsidRDefault="002642A2" w:rsidP="00974C4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</w:t>
      </w:r>
      <w:r>
        <w:rPr>
          <w:rFonts w:ascii="Times New Roman" w:hAnsi="Times New Roman" w:cs="Times New Roman"/>
          <w:bCs/>
          <w:sz w:val="24"/>
          <w:szCs w:val="24"/>
        </w:rPr>
        <w:t>Wykonawca, którego reprezentuję</w:t>
      </w:r>
      <w:r w:rsidR="009436AF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642A2">
        <w:rPr>
          <w:rFonts w:ascii="Times New Roman" w:hAnsi="Times New Roman" w:cs="Times New Roman"/>
          <w:b/>
          <w:sz w:val="24"/>
          <w:szCs w:val="24"/>
        </w:rPr>
        <w:t xml:space="preserve">nie zawarł z innymi Wykonawcami porozumienia </w:t>
      </w:r>
      <w:r>
        <w:rPr>
          <w:rFonts w:ascii="Times New Roman" w:hAnsi="Times New Roman" w:cs="Times New Roman"/>
          <w:bCs/>
          <w:sz w:val="24"/>
          <w:szCs w:val="24"/>
        </w:rPr>
        <w:t xml:space="preserve">mającego na celu zakłócenie konkurencji i </w:t>
      </w:r>
      <w:r w:rsidRPr="002642A2">
        <w:rPr>
          <w:rFonts w:ascii="Times New Roman" w:hAnsi="Times New Roman" w:cs="Times New Roman"/>
          <w:b/>
          <w:sz w:val="24"/>
          <w:szCs w:val="24"/>
        </w:rPr>
        <w:t>nie należy do grupy kapitałowej</w:t>
      </w:r>
      <w:r>
        <w:rPr>
          <w:rFonts w:ascii="Times New Roman" w:hAnsi="Times New Roman" w:cs="Times New Roman"/>
          <w:bCs/>
          <w:sz w:val="24"/>
          <w:szCs w:val="24"/>
        </w:rPr>
        <w:t xml:space="preserve">, w rozumieniu ustawy z dnia 16 lutego 2007 r. o ochronie konkurencji </w:t>
      </w:r>
      <w:r w:rsidR="009436AF"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>i konsumentów (</w:t>
      </w:r>
      <w:r w:rsidR="009436AF">
        <w:rPr>
          <w:rFonts w:ascii="Times New Roman" w:hAnsi="Times New Roman" w:cs="Times New Roman"/>
          <w:sz w:val="24"/>
          <w:szCs w:val="24"/>
        </w:rPr>
        <w:t>Dz. U. z 2024 r., poz. 1616</w:t>
      </w:r>
      <w:r>
        <w:rPr>
          <w:rFonts w:ascii="Times New Roman" w:hAnsi="Times New Roman" w:cs="Times New Roman"/>
          <w:bCs/>
          <w:sz w:val="24"/>
          <w:szCs w:val="24"/>
        </w:rPr>
        <w:t xml:space="preserve">) wraz z innymi Wykonawcami, którzy </w:t>
      </w:r>
      <w:r w:rsidR="009436AF"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>w tym postępowaniu złożyli odrębne oferty</w:t>
      </w:r>
    </w:p>
    <w:p w14:paraId="741C9ECA" w14:textId="33A04832" w:rsidR="002642A2" w:rsidRPr="002642A2" w:rsidRDefault="002642A2" w:rsidP="002642A2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42A2">
        <w:rPr>
          <w:rFonts w:ascii="Times New Roman" w:hAnsi="Times New Roman" w:cs="Times New Roman"/>
          <w:b/>
          <w:sz w:val="24"/>
          <w:szCs w:val="24"/>
          <w:u w:val="single"/>
        </w:rPr>
        <w:t>albo</w:t>
      </w:r>
    </w:p>
    <w:p w14:paraId="2CA40BC3" w14:textId="0F409E6F" w:rsidR="00974C4D" w:rsidRPr="002642A2" w:rsidRDefault="002642A2" w:rsidP="00974C4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</w:t>
      </w:r>
      <w:r>
        <w:rPr>
          <w:rFonts w:ascii="Times New Roman" w:hAnsi="Times New Roman" w:cs="Times New Roman"/>
          <w:bCs/>
          <w:sz w:val="24"/>
          <w:szCs w:val="24"/>
        </w:rPr>
        <w:t>Wykonawca, którego reprezentuj</w:t>
      </w:r>
      <w:r w:rsidR="009436AF">
        <w:rPr>
          <w:rFonts w:ascii="Times New Roman" w:hAnsi="Times New Roman" w:cs="Times New Roman"/>
          <w:bCs/>
          <w:sz w:val="24"/>
          <w:szCs w:val="24"/>
        </w:rPr>
        <w:t>ę,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642A2">
        <w:rPr>
          <w:rFonts w:ascii="Times New Roman" w:hAnsi="Times New Roman" w:cs="Times New Roman"/>
          <w:b/>
          <w:sz w:val="24"/>
          <w:szCs w:val="24"/>
        </w:rPr>
        <w:t>należy do tej samej grupy kapitałowej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9436AF">
        <w:rPr>
          <w:rFonts w:ascii="Times New Roman" w:hAnsi="Times New Roman" w:cs="Times New Roman"/>
          <w:bCs/>
          <w:sz w:val="24"/>
          <w:szCs w:val="24"/>
        </w:rPr>
        <w:br/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w rozumieniu ustawy z dnia 16 lutego 2007 r. o ochronie konkurencji i konsumentów (</w:t>
      </w:r>
      <w:r w:rsidR="009436AF">
        <w:rPr>
          <w:rFonts w:ascii="Times New Roman" w:hAnsi="Times New Roman" w:cs="Times New Roman"/>
          <w:sz w:val="24"/>
          <w:szCs w:val="24"/>
        </w:rPr>
        <w:t>Dz. U. z 2024 r., poz. 1616</w:t>
      </w:r>
      <w:r>
        <w:rPr>
          <w:rFonts w:ascii="Times New Roman" w:hAnsi="Times New Roman" w:cs="Times New Roman"/>
          <w:bCs/>
          <w:sz w:val="24"/>
          <w:szCs w:val="24"/>
        </w:rPr>
        <w:t>) wraz z innym Wykonawcą/innymi Wykonawcami, którzy w tym postępowaniu złożyli odrębne oferty**, tj. z Wykonawcą/Wykonawcami:</w:t>
      </w:r>
    </w:p>
    <w:p w14:paraId="12CE1701" w14:textId="1E879365" w:rsidR="00974C4D" w:rsidRPr="002642A2" w:rsidRDefault="002642A2" w:rsidP="002642A2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</w:p>
    <w:p w14:paraId="07552DE0" w14:textId="77777777" w:rsidR="00974C4D" w:rsidRDefault="00974C4D" w:rsidP="00974C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CD99CD" w14:textId="77777777" w:rsidR="00974C4D" w:rsidRPr="00AE7A67" w:rsidRDefault="00974C4D" w:rsidP="00974C4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E7A6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E7A6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0F924CDB" w14:textId="77777777" w:rsidR="00974C4D" w:rsidRPr="00AE7A67" w:rsidRDefault="00974C4D" w:rsidP="00974C4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9B18F0" w14:textId="77777777" w:rsidR="00974C4D" w:rsidRPr="00AE7A67" w:rsidRDefault="00974C4D" w:rsidP="00974C4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3D44C98" w14:textId="029BF99E" w:rsidR="00EF2339" w:rsidRPr="002642A2" w:rsidRDefault="00974C4D" w:rsidP="002642A2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 xml:space="preserve"> kwalifikowany podpis elektroniczny lub podpis zaufany lub podpis osobisty</w:t>
      </w:r>
    </w:p>
    <w:sectPr w:rsidR="00EF2339" w:rsidRPr="002642A2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5D4F41" w14:textId="77777777" w:rsidR="00F64F36" w:rsidRDefault="00F64F36">
      <w:pPr>
        <w:spacing w:after="0" w:line="240" w:lineRule="auto"/>
      </w:pPr>
      <w:r>
        <w:separator/>
      </w:r>
    </w:p>
  </w:endnote>
  <w:endnote w:type="continuationSeparator" w:id="0">
    <w:p w14:paraId="184332AC" w14:textId="77777777" w:rsidR="00F64F36" w:rsidRDefault="00F64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60D30" w14:textId="74EB8234" w:rsidR="001C6945" w:rsidRDefault="00974C4D">
    <w:pPr>
      <w:pStyle w:val="Stopka"/>
      <w:rPr>
        <w:rFonts w:ascii="Times New Roman" w:hAnsi="Times New Roman" w:cs="Times New Roman"/>
        <w:sz w:val="20"/>
      </w:rPr>
    </w:pPr>
    <w:r w:rsidRPr="005F3B7E">
      <w:rPr>
        <w:rFonts w:ascii="Times New Roman" w:hAnsi="Times New Roman" w:cs="Times New Roman"/>
        <w:sz w:val="20"/>
      </w:rPr>
      <w:t>* niewłaściwe skreślić</w:t>
    </w:r>
  </w:p>
  <w:p w14:paraId="09EEF523" w14:textId="58BF1ED3" w:rsidR="002642A2" w:rsidRPr="005F3B7E" w:rsidRDefault="002642A2">
    <w:pPr>
      <w:pStyle w:val="Stopka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**</w:t>
    </w:r>
    <w:r w:rsidRPr="002642A2">
      <w:t xml:space="preserve"> </w:t>
    </w:r>
    <w:r w:rsidRPr="002642A2">
      <w:rPr>
        <w:rFonts w:ascii="Times New Roman" w:hAnsi="Times New Roman" w:cs="Times New Roman"/>
        <w:sz w:val="20"/>
      </w:rPr>
      <w:t>w przypadku gdy Wykonawca należy do tej samej grupy kapitałowej co inny Wykonawca, który złożył odrębną ofertę zastosowanie ma przepis art. 110 ust. 2 i 3 ustawy Pzp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21529" w14:textId="77777777" w:rsidR="00F64F36" w:rsidRDefault="00F64F36">
      <w:pPr>
        <w:spacing w:after="0" w:line="240" w:lineRule="auto"/>
      </w:pPr>
      <w:r>
        <w:separator/>
      </w:r>
    </w:p>
  </w:footnote>
  <w:footnote w:type="continuationSeparator" w:id="0">
    <w:p w14:paraId="05BF30D3" w14:textId="77777777" w:rsidR="00F64F36" w:rsidRDefault="00F64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ED2231"/>
    <w:multiLevelType w:val="hybridMultilevel"/>
    <w:tmpl w:val="F8C0989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C4D"/>
    <w:rsid w:val="002642A2"/>
    <w:rsid w:val="003D0013"/>
    <w:rsid w:val="0062312D"/>
    <w:rsid w:val="007A3577"/>
    <w:rsid w:val="009436AF"/>
    <w:rsid w:val="00962BA8"/>
    <w:rsid w:val="00974C4D"/>
    <w:rsid w:val="009E5BEF"/>
    <w:rsid w:val="00BD49A9"/>
    <w:rsid w:val="00CD5CD6"/>
    <w:rsid w:val="00D10843"/>
    <w:rsid w:val="00E66672"/>
    <w:rsid w:val="00EE3EDE"/>
    <w:rsid w:val="00EF2339"/>
    <w:rsid w:val="00F6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D0433"/>
  <w15:chartTrackingRefBased/>
  <w15:docId w15:val="{5D04B96E-0EED-483B-8E9D-039F2F613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74C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74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C4D"/>
  </w:style>
  <w:style w:type="paragraph" w:styleId="Akapitzlist">
    <w:name w:val="List Paragraph"/>
    <w:basedOn w:val="Normalny"/>
    <w:uiPriority w:val="34"/>
    <w:qFormat/>
    <w:rsid w:val="00974C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4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Duchnowicz Marcin (Prokuratura Krajowa)</cp:lastModifiedBy>
  <cp:revision>4</cp:revision>
  <dcterms:created xsi:type="dcterms:W3CDTF">2024-02-26T10:28:00Z</dcterms:created>
  <dcterms:modified xsi:type="dcterms:W3CDTF">2025-06-10T09:13:00Z</dcterms:modified>
</cp:coreProperties>
</file>