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AF2" w:rsidRDefault="002B5AF2" w:rsidP="00E81B34">
      <w:pPr>
        <w:spacing w:line="288" w:lineRule="auto"/>
        <w:jc w:val="right"/>
      </w:pPr>
      <w:bookmarkStart w:id="0" w:name="_GoBack"/>
      <w:bookmarkEnd w:id="0"/>
      <w:r>
        <w:rPr>
          <w:rFonts w:ascii="Bookman Old Style" w:hAnsi="Bookman Old Style" w:cs="Bookman Old Style"/>
          <w:iCs/>
          <w:sz w:val="20"/>
          <w:szCs w:val="20"/>
        </w:rPr>
        <w:t>Za</w:t>
      </w:r>
      <w:r>
        <w:rPr>
          <w:rFonts w:ascii="Bookman Old Style" w:hAnsi="Bookman Old Style" w:cs="Bookman Old Style"/>
          <w:sz w:val="20"/>
          <w:szCs w:val="20"/>
        </w:rPr>
        <w:t>łącznik nr 3 do SWZ</w:t>
      </w:r>
    </w:p>
    <w:p w:rsidR="002B5AF2" w:rsidRPr="0000453C" w:rsidRDefault="002B5AF2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 xml:space="preserve">Dotyczy: </w:t>
      </w:r>
      <w:r>
        <w:rPr>
          <w:rFonts w:ascii="Bookman Old Style" w:hAnsi="Bookman Old Style" w:cs="Bookman Old Style"/>
        </w:rPr>
        <w:t>IR-BI.271.11.2025</w:t>
      </w:r>
      <w:r w:rsidRPr="0000453C">
        <w:rPr>
          <w:rFonts w:ascii="Bookman Old Style" w:hAnsi="Bookman Old Style" w:cs="Bookman Old Style"/>
        </w:rPr>
        <w:t xml:space="preserve"> </w:t>
      </w:r>
    </w:p>
    <w:p w:rsidR="002B5AF2" w:rsidRPr="009F68B2" w:rsidRDefault="002B5AF2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Oświadczenia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2B5AF2" w:rsidRDefault="002B5AF2" w:rsidP="00E81B34">
      <w:pPr>
        <w:spacing w:line="288" w:lineRule="auto"/>
        <w:jc w:val="right"/>
      </w:pPr>
    </w:p>
    <w:p w:rsidR="002B5AF2" w:rsidRDefault="002B5AF2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Gmina Miasta Brodnicy</w:t>
      </w:r>
    </w:p>
    <w:p w:rsidR="002B5AF2" w:rsidRDefault="002B5AF2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ul. Kamionka 23</w:t>
      </w:r>
    </w:p>
    <w:p w:rsidR="002B5AF2" w:rsidRDefault="002B5AF2" w:rsidP="00E81B34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87-300 Brodnica</w:t>
      </w:r>
    </w:p>
    <w:p w:rsidR="002B5AF2" w:rsidRDefault="002B5AF2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2B5AF2" w:rsidRDefault="002B5AF2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2B5AF2" w:rsidRPr="00E81B34" w:rsidRDefault="002B5AF2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2B5AF2" w:rsidRPr="00E81B34" w:rsidRDefault="002B5AF2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2B5AF2" w:rsidRPr="00E81B34" w:rsidRDefault="002B5AF2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2B5AF2" w:rsidRDefault="002B5AF2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2B5AF2" w:rsidRPr="00E81B34" w:rsidRDefault="002B5AF2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2B5AF2" w:rsidRPr="00E50C83" w:rsidRDefault="002B5AF2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2B5AF2" w:rsidRDefault="002B5AF2" w:rsidP="00BF1481">
      <w:pPr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……………………………………………………………………………………</w:t>
      </w:r>
    </w:p>
    <w:p w:rsidR="002B5AF2" w:rsidRDefault="002B5AF2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………………………………………………………………………</w:t>
      </w:r>
    </w:p>
    <w:p w:rsidR="002B5AF2" w:rsidRDefault="002B5AF2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……………………………………………………</w:t>
      </w:r>
    </w:p>
    <w:p w:rsidR="002B5AF2" w:rsidRPr="00175445" w:rsidRDefault="002B5AF2" w:rsidP="002540E4">
      <w:pPr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……………………………………</w:t>
      </w:r>
    </w:p>
    <w:p w:rsidR="002B5AF2" w:rsidRPr="00E50C83" w:rsidRDefault="002B5AF2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E50C83" w:rsidRDefault="002B5AF2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E50C83" w:rsidRDefault="002B5AF2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2B5AF2" w:rsidRPr="00E50C83" w:rsidRDefault="002B5AF2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2B5AF2" w:rsidRDefault="002B5AF2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E81B34" w:rsidRDefault="002B5AF2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2B5AF2" w:rsidRDefault="002B5AF2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2B5AF2" w:rsidRDefault="002B5AF2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2B5AF2" w:rsidRDefault="002B5AF2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2B5AF2" w:rsidRDefault="002B5AF2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2B5AF2" w:rsidRDefault="002B5AF2" w:rsidP="00E50C83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2B5AF2" w:rsidRPr="007D29C0" w:rsidRDefault="002B5AF2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r w:rsidRPr="00F85B04">
        <w:rPr>
          <w:rFonts w:ascii="Bookman Old Style" w:hAnsi="Bookman Old Style"/>
          <w:b/>
          <w:bCs/>
          <w:sz w:val="20"/>
          <w:szCs w:val="20"/>
        </w:rPr>
        <w:t>„Modernizacja oświetlenia ulicznego na terenie miasta Brodnicy”</w:t>
      </w:r>
    </w:p>
    <w:p w:rsidR="002B5AF2" w:rsidRDefault="002B5AF2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</w:t>
      </w:r>
      <w:proofErr w:type="spellStart"/>
      <w:r>
        <w:rPr>
          <w:rFonts w:ascii="Bookman Old Style" w:hAnsi="Bookman Old Style" w:cs="Bookman Old Style"/>
          <w:color w:val="000000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2B5AF2" w:rsidRDefault="002B5AF2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2B5AF2" w:rsidRPr="000B36DD" w:rsidRDefault="002B5AF2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lastRenderedPageBreak/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2B5AF2" w:rsidRDefault="002B5AF2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2B5AF2" w:rsidRPr="00E55497" w:rsidRDefault="002B5AF2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7 ust. 1 pkt 3) ustawy z dnia 13 kwietnia 2022 r. 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2B5AF2" w:rsidRPr="000B36DD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1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.; </w:t>
      </w:r>
    </w:p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2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bookmarkEnd w:id="2"/>
    <w:p w:rsidR="002B5AF2" w:rsidRDefault="002B5AF2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j.w</w:t>
      </w:r>
      <w:proofErr w:type="spellEnd"/>
      <w:r>
        <w:rPr>
          <w:rFonts w:ascii="Bookman Old Style" w:hAnsi="Bookman Old Style" w:cs="Bookman Old Style"/>
          <w:sz w:val="20"/>
          <w:szCs w:val="20"/>
        </w:rPr>
        <w:t>.;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574D60" w:rsidRPr="008165A6" w:rsidRDefault="00574D60" w:rsidP="00574D6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</w:t>
      </w:r>
      <w:r w:rsidRPr="008165A6">
        <w:rPr>
          <w:rFonts w:ascii="Bookman Old Style" w:hAnsi="Bookman Old Style" w:cs="Bookman Old Style"/>
          <w:b/>
          <w:bCs/>
          <w:sz w:val="20"/>
          <w:szCs w:val="20"/>
        </w:rPr>
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</w:r>
    </w:p>
    <w:p w:rsidR="00574D60" w:rsidRDefault="00574D60" w:rsidP="00574D6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574D60" w:rsidRDefault="00574D60" w:rsidP="00574D6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574D60" w:rsidRPr="008165A6" w:rsidRDefault="00574D60" w:rsidP="00574D60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</w:t>
      </w:r>
      <w:bookmarkStart w:id="3" w:name="_Hlk181095341"/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>;</w:t>
      </w:r>
      <w:bookmarkEnd w:id="3"/>
    </w:p>
    <w:p w:rsidR="00574D60" w:rsidRPr="000B36DD" w:rsidRDefault="00574D60" w:rsidP="00574D6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574D60" w:rsidRDefault="00574D60" w:rsidP="00574D6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</w:t>
      </w:r>
      <w:r>
        <w:rPr>
          <w:rFonts w:ascii="Bookman Old Style" w:hAnsi="Bookman Old Style" w:cs="Bookman Old Style"/>
          <w:sz w:val="20"/>
          <w:szCs w:val="20"/>
        </w:rPr>
        <w:t xml:space="preserve">na podstawie </w:t>
      </w:r>
      <w:r w:rsidRPr="008165A6">
        <w:rPr>
          <w:rFonts w:ascii="Bookman Old Style" w:hAnsi="Bookman Old Style" w:cs="Bookman Old Style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</w:t>
      </w:r>
      <w:r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574D60" w:rsidRDefault="00574D60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2) lit. a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2B5AF2" w:rsidRDefault="002B5AF2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pkt 2) lit. b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ukarania za wykroczenie, za które wymierzono karę aresztu;</w:t>
      </w:r>
    </w:p>
    <w:p w:rsidR="002B5AF2" w:rsidRDefault="002B5AF2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 xml:space="preserve">nie podlegam wykluczeniu z postępowania na podstawie art. 109 ust. 1 pkt 3)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, dotyczącej skazania za przestępstwo lub ukarania za wykroczenie, za które wymierzono karę aresztu;</w:t>
      </w:r>
    </w:p>
    <w:p w:rsidR="002B5AF2" w:rsidRPr="000B36DD" w:rsidRDefault="002B5AF2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nie podlegam wykluczeniu z postępowania na podstawie art. 109 ust. 1 pkt 4) ustawy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Pzp</w:t>
      </w:r>
      <w:proofErr w:type="spellEnd"/>
      <w:r>
        <w:rPr>
          <w:rFonts w:ascii="Bookman Old Style" w:hAnsi="Bookman Old Style" w:cs="Bookman Old Style"/>
          <w:sz w:val="20"/>
          <w:szCs w:val="20"/>
        </w:rPr>
        <w:t>;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2B5AF2" w:rsidRDefault="002B5AF2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2B5AF2" w:rsidRDefault="002B5AF2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2B5AF2" w:rsidRDefault="002B5AF2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2B5AF2" w:rsidRPr="000B36DD" w:rsidRDefault="002B5AF2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5AF2" w:rsidRPr="000B36DD" w:rsidRDefault="002B5AF2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2B5AF2" w:rsidRDefault="002B5AF2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0B36DD" w:rsidRDefault="002B5AF2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2B5AF2" w:rsidRPr="000B36DD" w:rsidRDefault="002B5AF2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2B5AF2" w:rsidRPr="000B36DD" w:rsidRDefault="002B5AF2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2B5AF2" w:rsidRDefault="002B5AF2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2B5AF2" w:rsidRPr="00812855" w:rsidRDefault="002B5AF2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Pr="000B36DD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2B5AF2" w:rsidRPr="000B36DD" w:rsidRDefault="002B5AF2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XVI.1.3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>
        <w:rPr>
          <w:rFonts w:ascii="Bookman Old Style" w:hAnsi="Bookman Old Style" w:cs="Bookman Old Style"/>
          <w:sz w:val="20"/>
          <w:szCs w:val="20"/>
        </w:rPr>
        <w:t>w zakresie sytuacji ekonomicznej lub finansowej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; </w:t>
      </w:r>
    </w:p>
    <w:p w:rsidR="002B5AF2" w:rsidRDefault="002B5AF2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1)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2B5AF2" w:rsidRDefault="002B5AF2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2)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zawodowej;</w:t>
      </w:r>
    </w:p>
    <w:p w:rsidR="002B5AF2" w:rsidRDefault="002B5AF2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 xml:space="preserve">Pkt XVI.1.4 </w:t>
      </w:r>
      <w:proofErr w:type="spellStart"/>
      <w:r>
        <w:rPr>
          <w:rFonts w:ascii="Bookman Old Style" w:hAnsi="Bookman Old Style" w:cs="Bookman Old Style"/>
          <w:sz w:val="20"/>
          <w:szCs w:val="20"/>
        </w:rPr>
        <w:t>ppkt</w:t>
      </w:r>
      <w:proofErr w:type="spellEnd"/>
      <w:r>
        <w:rPr>
          <w:rFonts w:ascii="Bookman Old Style" w:hAnsi="Bookman Old Style" w:cs="Bookman Old Style"/>
          <w:sz w:val="20"/>
          <w:szCs w:val="20"/>
        </w:rPr>
        <w:t xml:space="preserve"> 3) </w:t>
      </w:r>
      <w:r w:rsidRPr="000B36DD">
        <w:rPr>
          <w:rFonts w:ascii="Bookman Old Style" w:hAnsi="Bookman Old Style" w:cs="Bookman Old Style"/>
          <w:sz w:val="20"/>
          <w:szCs w:val="20"/>
        </w:rPr>
        <w:t>SWZ</w:t>
      </w:r>
      <w:r>
        <w:rPr>
          <w:rFonts w:ascii="Bookman Old Style" w:hAnsi="Bookman Old Style" w:cs="Bookman Old Style"/>
          <w:sz w:val="20"/>
          <w:szCs w:val="20"/>
        </w:rPr>
        <w:t xml:space="preserve">, tj. </w:t>
      </w:r>
      <w:r w:rsidRPr="00812855">
        <w:rPr>
          <w:rFonts w:ascii="Bookman Old Style" w:hAnsi="Bookman Old Style" w:cs="Bookman Old Style"/>
          <w:sz w:val="20"/>
          <w:szCs w:val="20"/>
        </w:rPr>
        <w:t xml:space="preserve">Warunki </w:t>
      </w:r>
      <w:r w:rsidRPr="00AB7B45">
        <w:rPr>
          <w:rFonts w:ascii="Bookman Old Style" w:hAnsi="Bookman Old Style" w:cs="Bookman Old Style"/>
          <w:sz w:val="20"/>
          <w:szCs w:val="20"/>
        </w:rPr>
        <w:t>w zakresie zdol</w:t>
      </w:r>
      <w:r>
        <w:rPr>
          <w:rFonts w:ascii="Bookman Old Style" w:hAnsi="Bookman Old Style" w:cs="Bookman Old Style"/>
          <w:sz w:val="20"/>
          <w:szCs w:val="20"/>
        </w:rPr>
        <w:t>ności technicznej lub zawodowej.</w:t>
      </w:r>
    </w:p>
    <w:p w:rsidR="002B5AF2" w:rsidRDefault="002B5AF2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2B5AF2" w:rsidRDefault="002B5AF2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2B5AF2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AF2" w:rsidRDefault="002B5AF2">
      <w:r>
        <w:separator/>
      </w:r>
    </w:p>
  </w:endnote>
  <w:endnote w:type="continuationSeparator" w:id="0">
    <w:p w:rsidR="002B5AF2" w:rsidRDefault="002B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F2" w:rsidRDefault="002B5AF2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:rsidR="002B5AF2" w:rsidRDefault="002B5AF2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AF2" w:rsidRDefault="002B5AF2">
      <w:r>
        <w:separator/>
      </w:r>
    </w:p>
  </w:footnote>
  <w:footnote w:type="continuationSeparator" w:id="0">
    <w:p w:rsidR="002B5AF2" w:rsidRDefault="002B5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AF2" w:rsidRDefault="002B5A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color w:val="FF000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4" w15:restartNumberingAfterBreak="0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 w:cs="Times New Roman"/>
        <w:kern w:val="2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 w:cs="Times New Roman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hint="default"/>
      </w:rPr>
    </w:lvl>
  </w:abstractNum>
  <w:abstractNum w:abstractNumId="7" w15:restartNumberingAfterBreak="0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91E52"/>
    <w:rsid w:val="00000905"/>
    <w:rsid w:val="0000453C"/>
    <w:rsid w:val="00012350"/>
    <w:rsid w:val="00051BB5"/>
    <w:rsid w:val="00062DBB"/>
    <w:rsid w:val="00065787"/>
    <w:rsid w:val="00067E8D"/>
    <w:rsid w:val="000B36DD"/>
    <w:rsid w:val="000F0228"/>
    <w:rsid w:val="001502E1"/>
    <w:rsid w:val="00175445"/>
    <w:rsid w:val="002108E2"/>
    <w:rsid w:val="0024667D"/>
    <w:rsid w:val="002540E4"/>
    <w:rsid w:val="0026413C"/>
    <w:rsid w:val="00274BF5"/>
    <w:rsid w:val="00277B14"/>
    <w:rsid w:val="002B237E"/>
    <w:rsid w:val="002B5AF2"/>
    <w:rsid w:val="002E1E48"/>
    <w:rsid w:val="002E7B9E"/>
    <w:rsid w:val="0031283B"/>
    <w:rsid w:val="00347112"/>
    <w:rsid w:val="003C071F"/>
    <w:rsid w:val="00414162"/>
    <w:rsid w:val="00454344"/>
    <w:rsid w:val="004830B3"/>
    <w:rsid w:val="004C25E2"/>
    <w:rsid w:val="0057442B"/>
    <w:rsid w:val="00574D60"/>
    <w:rsid w:val="005C4EDE"/>
    <w:rsid w:val="005D6AA2"/>
    <w:rsid w:val="005E3235"/>
    <w:rsid w:val="00617B81"/>
    <w:rsid w:val="00651AD8"/>
    <w:rsid w:val="00691E52"/>
    <w:rsid w:val="006D0295"/>
    <w:rsid w:val="006E4DBC"/>
    <w:rsid w:val="006F5482"/>
    <w:rsid w:val="00726D34"/>
    <w:rsid w:val="0074093A"/>
    <w:rsid w:val="0076123C"/>
    <w:rsid w:val="007D29C0"/>
    <w:rsid w:val="00812855"/>
    <w:rsid w:val="00834A1F"/>
    <w:rsid w:val="00862453"/>
    <w:rsid w:val="008F42E7"/>
    <w:rsid w:val="009813F2"/>
    <w:rsid w:val="00992001"/>
    <w:rsid w:val="009D210B"/>
    <w:rsid w:val="009F1CEC"/>
    <w:rsid w:val="009F68B2"/>
    <w:rsid w:val="00A14AA8"/>
    <w:rsid w:val="00A17C9C"/>
    <w:rsid w:val="00AA57D3"/>
    <w:rsid w:val="00AA7873"/>
    <w:rsid w:val="00AB7B45"/>
    <w:rsid w:val="00AF2FC1"/>
    <w:rsid w:val="00B16740"/>
    <w:rsid w:val="00B56478"/>
    <w:rsid w:val="00B73EF4"/>
    <w:rsid w:val="00B83F52"/>
    <w:rsid w:val="00BC1002"/>
    <w:rsid w:val="00BF1481"/>
    <w:rsid w:val="00C261ED"/>
    <w:rsid w:val="00C524F0"/>
    <w:rsid w:val="00C622C5"/>
    <w:rsid w:val="00C63A00"/>
    <w:rsid w:val="00D04482"/>
    <w:rsid w:val="00D47048"/>
    <w:rsid w:val="00DA7B5C"/>
    <w:rsid w:val="00DC55F6"/>
    <w:rsid w:val="00E11705"/>
    <w:rsid w:val="00E50C83"/>
    <w:rsid w:val="00E52F90"/>
    <w:rsid w:val="00E55497"/>
    <w:rsid w:val="00E72941"/>
    <w:rsid w:val="00E81B34"/>
    <w:rsid w:val="00E9507D"/>
    <w:rsid w:val="00EF4B86"/>
    <w:rsid w:val="00EF5E3A"/>
    <w:rsid w:val="00F60722"/>
    <w:rsid w:val="00F6547D"/>
    <w:rsid w:val="00F85B04"/>
    <w:rsid w:val="00FF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D851C3-BAFB-4FFB-9ACF-D41986A4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Times New Roman"/>
      <w:b/>
      <w:kern w:val="32"/>
      <w:sz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Times New Roman"/>
      <w:b/>
      <w:sz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Times New Roman"/>
      <w:b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</w:rPr>
  </w:style>
  <w:style w:type="character" w:customStyle="1" w:styleId="WW8Num2z2">
    <w:name w:val="WW8Num2z2"/>
    <w:uiPriority w:val="99"/>
    <w:rsid w:val="00C63A00"/>
    <w:rPr>
      <w:rFonts w:ascii="Bookman Old Style" w:hAnsi="Bookman Old Style"/>
      <w:sz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/>
      <w:kern w:val="2"/>
      <w:sz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</w:rPr>
  </w:style>
  <w:style w:type="character" w:customStyle="1" w:styleId="WW8Num10z2">
    <w:name w:val="WW8Num10z2"/>
    <w:uiPriority w:val="99"/>
    <w:rsid w:val="00C63A00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/>
      <w:sz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/>
      <w:sz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/>
      <w:sz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/>
    </w:rPr>
  </w:style>
  <w:style w:type="character" w:customStyle="1" w:styleId="WW8Num21z0">
    <w:name w:val="WW8Num21z0"/>
    <w:uiPriority w:val="99"/>
    <w:rsid w:val="00C63A00"/>
    <w:rPr>
      <w:rFonts w:ascii="Arial" w:hAnsi="Arial"/>
      <w:sz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Times New Roman"/>
      <w:sz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5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1056</Words>
  <Characters>6340</Characters>
  <Application>Microsoft Office Word</Application>
  <DocSecurity>0</DocSecurity>
  <Lines>52</Lines>
  <Paragraphs>14</Paragraphs>
  <ScaleCrop>false</ScaleCrop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*</dc:creator>
  <cp:keywords/>
  <dc:description/>
  <cp:lastModifiedBy>Remigiusz Otremba</cp:lastModifiedBy>
  <cp:revision>30</cp:revision>
  <cp:lastPrinted>1995-11-21T17:41:00Z</cp:lastPrinted>
  <dcterms:created xsi:type="dcterms:W3CDTF">2021-04-15T08:39:00Z</dcterms:created>
  <dcterms:modified xsi:type="dcterms:W3CDTF">2025-07-03T11:43:00Z</dcterms:modified>
</cp:coreProperties>
</file>