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6172C" w14:textId="742D2595" w:rsidR="005D5DBF" w:rsidRPr="00E11552" w:rsidRDefault="003A02F5" w:rsidP="002A7709">
      <w:pPr>
        <w:pStyle w:val="Nagwek1"/>
        <w:jc w:val="center"/>
        <w:rPr>
          <w:snapToGrid w:val="0"/>
        </w:rPr>
      </w:pPr>
      <w:r w:rsidRPr="00E11552">
        <w:rPr>
          <w:noProof/>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0CB8C670" w:rsidR="005D5DBF" w:rsidRPr="00E11552" w:rsidRDefault="005D5DBF" w:rsidP="00563DF9">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ul. Śniadeckich 2</w:t>
      </w:r>
      <w:r w:rsidR="00493FD9">
        <w:rPr>
          <w:rFonts w:ascii="Calibri" w:hAnsi="Calibri" w:cs="Calibri"/>
          <w:b/>
          <w:snapToGrid w:val="0"/>
          <w:sz w:val="24"/>
          <w:szCs w:val="24"/>
        </w:rPr>
        <w:t>, 75-453 Koszalin</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3374084" id="Łącznik prosty 2" o:spid="_x0000_s1026" style="position:absolute;z-index:251657728;visibility:visible;mso-wrap-style:square;mso-width-percent:0;mso-height-percent:0;mso-wrap-distance-left:9pt;mso-wrap-distance-top:.omm;mso-wrap-distance-right:9pt;mso-wrap-distance-bottom:.o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"/>
            </w:pict>
          </mc:Fallback>
        </mc:AlternateContent>
      </w:r>
      <w:bookmarkEnd w:id="0"/>
    </w:p>
    <w:p w14:paraId="0B82FF34" w14:textId="5E416297"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r w:rsidR="002A7709">
        <w:rPr>
          <w:rFonts w:ascii="Calibri" w:hAnsi="Calibri" w:cs="Calibri"/>
          <w:b/>
          <w:bCs/>
        </w:rPr>
        <w:t>29</w:t>
      </w:r>
      <w:r w:rsidRPr="00E11552">
        <w:rPr>
          <w:rFonts w:ascii="Calibri" w:hAnsi="Calibri" w:cs="Calibri"/>
          <w:b/>
          <w:bCs/>
        </w:rPr>
        <w:t>/</w:t>
      </w:r>
      <w:r w:rsidR="00DA4058">
        <w:rPr>
          <w:rFonts w:ascii="Calibri" w:hAnsi="Calibri" w:cs="Calibri"/>
          <w:b/>
          <w:bCs/>
        </w:rPr>
        <w:t>TP1</w:t>
      </w:r>
      <w:r w:rsidRPr="00E11552">
        <w:rPr>
          <w:rFonts w:ascii="Calibri" w:hAnsi="Calibri" w:cs="Calibri"/>
          <w:b/>
          <w:bCs/>
        </w:rPr>
        <w:t>/SZP-</w:t>
      </w:r>
      <w:r w:rsidR="002E4293">
        <w:rPr>
          <w:rFonts w:ascii="Calibri" w:hAnsi="Calibri" w:cs="Calibri"/>
          <w:b/>
          <w:bCs/>
        </w:rPr>
        <w:t>2</w:t>
      </w:r>
      <w:r w:rsidRPr="00E11552">
        <w:rPr>
          <w:rFonts w:ascii="Calibri" w:hAnsi="Calibri" w:cs="Calibri"/>
          <w:b/>
          <w:bCs/>
        </w:rPr>
        <w:t>/202</w:t>
      </w:r>
      <w:bookmarkEnd w:id="1"/>
      <w:r w:rsidR="002A7709">
        <w:rPr>
          <w:rFonts w:ascii="Calibri" w:hAnsi="Calibri" w:cs="Calibri"/>
          <w:b/>
          <w:bCs/>
        </w:rPr>
        <w:t>5</w:t>
      </w:r>
    </w:p>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77777777" w:rsidR="008E0FE0" w:rsidRDefault="008E0FE0" w:rsidP="00E11552">
      <w:pPr>
        <w:widowControl w:val="0"/>
        <w:jc w:val="both"/>
        <w:rPr>
          <w:rFonts w:ascii="Calibri" w:eastAsia="Calibri" w:hAnsi="Calibri" w:cs="Calibri"/>
          <w:b/>
          <w:sz w:val="32"/>
          <w:szCs w:val="32"/>
        </w:rPr>
      </w:pPr>
    </w:p>
    <w:p w14:paraId="54817BDC" w14:textId="2D05B5B9" w:rsidR="002E4293" w:rsidRDefault="002E4293" w:rsidP="00E11552">
      <w:pPr>
        <w:widowControl w:val="0"/>
        <w:jc w:val="both"/>
        <w:rPr>
          <w:rFonts w:ascii="Calibri" w:eastAsia="Calibri" w:hAnsi="Calibri" w:cs="Calibri"/>
          <w:b/>
          <w:sz w:val="32"/>
          <w:szCs w:val="32"/>
        </w:rPr>
      </w:pPr>
    </w:p>
    <w:p w14:paraId="4F19547F" w14:textId="77777777" w:rsidR="00F90DAB" w:rsidRPr="006E08D2" w:rsidRDefault="00F90DAB" w:rsidP="00E11552">
      <w:pPr>
        <w:widowControl w:val="0"/>
        <w:jc w:val="both"/>
        <w:rPr>
          <w:rFonts w:ascii="Calibri" w:eastAsia="Calibri" w:hAnsi="Calibri" w:cs="Calibri"/>
          <w:b/>
          <w:sz w:val="32"/>
          <w:szCs w:val="32"/>
        </w:rPr>
      </w:pPr>
    </w:p>
    <w:p w14:paraId="6BBAB96F" w14:textId="4CE2EDB7" w:rsidR="00A71103" w:rsidRDefault="002E4293" w:rsidP="00350152">
      <w:pPr>
        <w:widowControl w:val="0"/>
        <w:ind w:left="709" w:hanging="709"/>
        <w:jc w:val="center"/>
        <w:rPr>
          <w:rFonts w:ascii="Calibri" w:eastAsia="Calibri" w:hAnsi="Calibri" w:cs="Calibri"/>
          <w:b/>
          <w:sz w:val="32"/>
          <w:szCs w:val="32"/>
        </w:rPr>
      </w:pPr>
      <w:r w:rsidRPr="000820F7">
        <w:rPr>
          <w:rFonts w:ascii="Calibri" w:eastAsia="Calibri" w:hAnsi="Calibri" w:cs="Calibri"/>
          <w:b/>
          <w:sz w:val="32"/>
          <w:szCs w:val="32"/>
        </w:rPr>
        <w:t>pn</w:t>
      </w:r>
      <w:r w:rsidRPr="000A372C">
        <w:rPr>
          <w:rFonts w:ascii="Calibri" w:eastAsia="Calibri" w:hAnsi="Calibri" w:cs="Calibri"/>
          <w:b/>
          <w:sz w:val="32"/>
          <w:szCs w:val="32"/>
        </w:rPr>
        <w:t>.</w:t>
      </w:r>
      <w:r w:rsidR="00A71103" w:rsidRPr="000A372C">
        <w:rPr>
          <w:rFonts w:ascii="Calibri" w:eastAsia="Calibri" w:hAnsi="Calibri" w:cs="Calibri"/>
          <w:b/>
          <w:sz w:val="32"/>
          <w:szCs w:val="32"/>
        </w:rPr>
        <w:t xml:space="preserve"> </w:t>
      </w:r>
      <w:r w:rsidR="003E4ABB" w:rsidRPr="000A372C">
        <w:rPr>
          <w:rFonts w:ascii="Calibri" w:eastAsia="Calibri" w:hAnsi="Calibri" w:cs="Calibri"/>
          <w:b/>
          <w:sz w:val="32"/>
          <w:szCs w:val="32"/>
        </w:rPr>
        <w:t xml:space="preserve">  </w:t>
      </w:r>
      <w:r w:rsidR="005B401A">
        <w:rPr>
          <w:rFonts w:ascii="Calibri" w:eastAsia="Calibri" w:hAnsi="Calibri" w:cs="Calibri"/>
          <w:b/>
          <w:sz w:val="32"/>
          <w:szCs w:val="32"/>
        </w:rPr>
        <w:t xml:space="preserve">Przedłużenie wsparcia serwisowego i aktualizacji do najnowszej wersji oprogramowania do wirtualizacji serwerów </w:t>
      </w:r>
      <w:proofErr w:type="spellStart"/>
      <w:r w:rsidR="005B401A">
        <w:rPr>
          <w:rFonts w:ascii="Calibri" w:eastAsia="Calibri" w:hAnsi="Calibri" w:cs="Calibri"/>
          <w:b/>
          <w:sz w:val="32"/>
          <w:szCs w:val="32"/>
        </w:rPr>
        <w:t>VMware</w:t>
      </w:r>
      <w:proofErr w:type="spellEnd"/>
      <w:r w:rsidR="005B401A">
        <w:rPr>
          <w:rFonts w:ascii="Calibri" w:eastAsia="Calibri" w:hAnsi="Calibri" w:cs="Calibri"/>
          <w:b/>
          <w:sz w:val="32"/>
          <w:szCs w:val="32"/>
        </w:rPr>
        <w:t xml:space="preserve"> </w:t>
      </w:r>
      <w:r w:rsidR="00350152" w:rsidRPr="000A372C">
        <w:rPr>
          <w:rFonts w:ascii="Calibri" w:eastAsia="Calibri" w:hAnsi="Calibri" w:cs="Calibri"/>
          <w:b/>
          <w:sz w:val="32"/>
          <w:szCs w:val="32"/>
        </w:rPr>
        <w:t>dla Politechniki Koszalińskiej</w:t>
      </w:r>
    </w:p>
    <w:p w14:paraId="34C74BE6" w14:textId="77777777" w:rsidR="005B401A" w:rsidRPr="00A71103" w:rsidRDefault="005B401A" w:rsidP="005B401A">
      <w:pPr>
        <w:widowControl w:val="0"/>
        <w:ind w:left="709" w:hanging="709"/>
        <w:rPr>
          <w:rFonts w:ascii="Calibri" w:eastAsia="Calibri" w:hAnsi="Calibri" w:cs="Calibri"/>
          <w:b/>
          <w:sz w:val="32"/>
          <w:szCs w:val="32"/>
        </w:rPr>
      </w:pPr>
    </w:p>
    <w:p w14:paraId="6B51430E" w14:textId="77777777" w:rsidR="00A71103" w:rsidRDefault="00A71103" w:rsidP="008C47F1">
      <w:pPr>
        <w:widowControl w:val="0"/>
        <w:jc w:val="center"/>
        <w:rPr>
          <w:rFonts w:ascii="Calibri" w:hAnsi="Calibri" w:cs="Calibri"/>
          <w:b/>
          <w:bCs/>
          <w:sz w:val="24"/>
          <w:szCs w:val="24"/>
        </w:rPr>
      </w:pPr>
    </w:p>
    <w:p w14:paraId="369D0929" w14:textId="22371162" w:rsidR="006C5001" w:rsidRDefault="006C5001" w:rsidP="008C47F1">
      <w:pPr>
        <w:widowControl w:val="0"/>
        <w:jc w:val="center"/>
        <w:rPr>
          <w:rFonts w:ascii="Calibri" w:hAnsi="Calibri" w:cs="Calibri"/>
          <w:b/>
          <w:bCs/>
          <w:sz w:val="24"/>
          <w:szCs w:val="24"/>
        </w:rPr>
      </w:pPr>
    </w:p>
    <w:p w14:paraId="35A2982C" w14:textId="19CB6142" w:rsidR="00C16F96" w:rsidRDefault="00C16F96" w:rsidP="008C47F1">
      <w:pPr>
        <w:widowControl w:val="0"/>
        <w:jc w:val="center"/>
        <w:rPr>
          <w:rFonts w:ascii="Calibri" w:hAnsi="Calibri" w:cs="Calibri"/>
          <w:b/>
          <w:bCs/>
          <w:sz w:val="24"/>
          <w:szCs w:val="24"/>
        </w:rPr>
      </w:pPr>
    </w:p>
    <w:p w14:paraId="2A5EE1A4" w14:textId="77777777" w:rsidR="00F90DAB" w:rsidRDefault="00F90DAB" w:rsidP="008C47F1">
      <w:pPr>
        <w:widowControl w:val="0"/>
        <w:jc w:val="center"/>
        <w:rPr>
          <w:rFonts w:ascii="Calibri" w:hAnsi="Calibri" w:cs="Calibri"/>
          <w:b/>
          <w:bCs/>
          <w:sz w:val="24"/>
          <w:szCs w:val="24"/>
        </w:rPr>
      </w:pPr>
    </w:p>
    <w:p w14:paraId="41752876" w14:textId="77777777" w:rsidR="002E4293" w:rsidRDefault="002E4293" w:rsidP="008C47F1">
      <w:pPr>
        <w:widowControl w:val="0"/>
        <w:jc w:val="center"/>
        <w:rPr>
          <w:rFonts w:ascii="Calibri" w:hAnsi="Calibri" w:cs="Calibri"/>
          <w:b/>
          <w:bCs/>
          <w:sz w:val="24"/>
          <w:szCs w:val="24"/>
        </w:rPr>
      </w:pPr>
    </w:p>
    <w:p w14:paraId="469E126E" w14:textId="42E8A7F7"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(Dz.U. z 202</w:t>
      </w:r>
      <w:r w:rsidR="0091278B">
        <w:rPr>
          <w:rFonts w:ascii="Calibri" w:hAnsi="Calibri" w:cs="Arial"/>
          <w:sz w:val="24"/>
          <w:szCs w:val="24"/>
        </w:rPr>
        <w:t>4</w:t>
      </w:r>
      <w:r>
        <w:rPr>
          <w:rFonts w:ascii="Calibri" w:hAnsi="Calibri" w:cs="Arial"/>
          <w:sz w:val="24"/>
          <w:szCs w:val="24"/>
        </w:rPr>
        <w:t xml:space="preserve"> r.</w:t>
      </w:r>
      <w:r w:rsidRPr="0092341F">
        <w:rPr>
          <w:rFonts w:ascii="Calibri" w:hAnsi="Calibri" w:cs="Arial"/>
          <w:sz w:val="24"/>
          <w:szCs w:val="24"/>
        </w:rPr>
        <w:t xml:space="preserve"> poz. </w:t>
      </w:r>
      <w:r w:rsidR="0091278B">
        <w:rPr>
          <w:rFonts w:ascii="Calibri" w:hAnsi="Calibri" w:cs="Arial"/>
          <w:sz w:val="24"/>
          <w:szCs w:val="24"/>
        </w:rPr>
        <w:t>1320</w:t>
      </w:r>
      <w:r w:rsidRPr="0092341F">
        <w:rPr>
          <w:rFonts w:ascii="Calibri" w:hAnsi="Calibri" w:cs="Arial"/>
          <w:sz w:val="24"/>
          <w:szCs w:val="24"/>
        </w:rPr>
        <w:t xml:space="preserve">) – dalej zwanej dalej „ustawą PZP”, Wartość zamówienia nie przekracza progów unijnych określonych na podstawie art. 3 ww. ustawy – Prawo zamówień publicznych. </w:t>
      </w:r>
    </w:p>
    <w:p w14:paraId="3935DE74" w14:textId="3AB57919" w:rsidR="0092341F" w:rsidRDefault="0092341F" w:rsidP="0092341F">
      <w:pPr>
        <w:autoSpaceDE/>
        <w:autoSpaceDN/>
        <w:spacing w:line="276" w:lineRule="auto"/>
        <w:jc w:val="both"/>
        <w:rPr>
          <w:rFonts w:ascii="Calibri" w:hAnsi="Calibri" w:cs="Arial"/>
          <w:sz w:val="24"/>
          <w:szCs w:val="24"/>
        </w:rPr>
      </w:pPr>
    </w:p>
    <w:p w14:paraId="5EF3774B" w14:textId="3D344F77" w:rsidR="001F7953" w:rsidRDefault="001F7953" w:rsidP="0092341F">
      <w:pPr>
        <w:autoSpaceDE/>
        <w:autoSpaceDN/>
        <w:spacing w:line="276" w:lineRule="auto"/>
        <w:jc w:val="both"/>
        <w:rPr>
          <w:rFonts w:ascii="Calibri" w:hAnsi="Calibri" w:cs="Arial"/>
          <w:sz w:val="24"/>
          <w:szCs w:val="24"/>
        </w:rPr>
      </w:pPr>
    </w:p>
    <w:p w14:paraId="1AD94C31" w14:textId="77777777" w:rsidR="001F7953" w:rsidRDefault="001F7953" w:rsidP="0092341F">
      <w:pPr>
        <w:autoSpaceDE/>
        <w:autoSpaceDN/>
        <w:spacing w:line="276" w:lineRule="auto"/>
        <w:jc w:val="both"/>
        <w:rPr>
          <w:rFonts w:ascii="Calibri" w:hAnsi="Calibri" w:cs="Arial"/>
          <w:sz w:val="24"/>
          <w:szCs w:val="24"/>
        </w:rPr>
      </w:pPr>
    </w:p>
    <w:p w14:paraId="34EB4AC0" w14:textId="77777777" w:rsidR="00C16F96" w:rsidRDefault="00C16F96" w:rsidP="00EC0E45">
      <w:pPr>
        <w:widowControl w:val="0"/>
        <w:spacing w:line="276" w:lineRule="auto"/>
        <w:jc w:val="both"/>
        <w:rPr>
          <w:rFonts w:ascii="Calibri" w:hAnsi="Calibri" w:cs="Arial"/>
          <w:b/>
          <w:snapToGrid w:val="0"/>
          <w:sz w:val="24"/>
          <w:szCs w:val="24"/>
        </w:rPr>
      </w:pPr>
    </w:p>
    <w:p w14:paraId="22C23358" w14:textId="77777777" w:rsidR="00C37897" w:rsidRDefault="00C37897" w:rsidP="00EC0E45">
      <w:pPr>
        <w:widowControl w:val="0"/>
        <w:spacing w:line="276" w:lineRule="auto"/>
        <w:jc w:val="both"/>
        <w:rPr>
          <w:rFonts w:ascii="Calibri" w:hAnsi="Calibri" w:cs="Arial"/>
          <w:b/>
          <w:snapToGrid w:val="0"/>
          <w:sz w:val="24"/>
          <w:szCs w:val="24"/>
        </w:rPr>
      </w:pPr>
    </w:p>
    <w:p w14:paraId="5D2D7264" w14:textId="338A51ED" w:rsidR="00F90DAB" w:rsidRDefault="00F90DAB" w:rsidP="00B45928">
      <w:pPr>
        <w:widowControl w:val="0"/>
        <w:spacing w:line="276" w:lineRule="auto"/>
        <w:jc w:val="both"/>
        <w:rPr>
          <w:rFonts w:ascii="Calibri" w:hAnsi="Calibri" w:cs="Arial"/>
          <w:b/>
          <w:snapToGrid w:val="0"/>
          <w:sz w:val="24"/>
          <w:szCs w:val="24"/>
        </w:rPr>
      </w:pPr>
    </w:p>
    <w:p w14:paraId="5C75C4A4" w14:textId="77777777" w:rsidR="00F90DAB" w:rsidRDefault="00F90DAB" w:rsidP="0092341F">
      <w:pPr>
        <w:widowControl w:val="0"/>
        <w:spacing w:line="276" w:lineRule="auto"/>
        <w:ind w:left="6237"/>
        <w:jc w:val="both"/>
        <w:rPr>
          <w:rFonts w:ascii="Calibri" w:hAnsi="Calibri" w:cs="Arial"/>
          <w:b/>
          <w:snapToGrid w:val="0"/>
          <w:sz w:val="24"/>
          <w:szCs w:val="24"/>
        </w:rPr>
      </w:pPr>
    </w:p>
    <w:p w14:paraId="1FD1A3AF" w14:textId="77777777" w:rsidR="002E4293" w:rsidRPr="0092341F" w:rsidRDefault="002E4293" w:rsidP="0092341F">
      <w:pPr>
        <w:widowControl w:val="0"/>
        <w:spacing w:line="276" w:lineRule="auto"/>
        <w:ind w:left="6237"/>
        <w:jc w:val="both"/>
        <w:rPr>
          <w:rFonts w:ascii="Calibri" w:hAnsi="Calibri" w:cs="Arial"/>
          <w:b/>
          <w:snapToGrid w:val="0"/>
          <w:sz w:val="24"/>
          <w:szCs w:val="24"/>
        </w:rPr>
      </w:pPr>
    </w:p>
    <w:p w14:paraId="488133DD" w14:textId="77777777" w:rsidR="0092341F" w:rsidRPr="0092341F" w:rsidRDefault="0092341F" w:rsidP="0092341F">
      <w:pPr>
        <w:widowControl w:val="0"/>
        <w:spacing w:line="276" w:lineRule="auto"/>
        <w:ind w:left="623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92341F">
      <w:pPr>
        <w:widowControl w:val="0"/>
        <w:spacing w:line="276" w:lineRule="auto"/>
        <w:ind w:left="623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92341F">
      <w:pPr>
        <w:widowControl w:val="0"/>
        <w:spacing w:line="276" w:lineRule="auto"/>
        <w:ind w:left="6237"/>
        <w:jc w:val="both"/>
        <w:rPr>
          <w:rFonts w:ascii="Calibri" w:hAnsi="Calibri" w:cs="Arial"/>
          <w:b/>
          <w:snapToGrid w:val="0"/>
          <w:color w:val="FF0000"/>
          <w:sz w:val="24"/>
          <w:szCs w:val="24"/>
        </w:rPr>
      </w:pPr>
    </w:p>
    <w:p w14:paraId="6DEB2F12" w14:textId="77777777" w:rsidR="006E08D2" w:rsidRDefault="006E08D2" w:rsidP="0092341F">
      <w:pPr>
        <w:widowControl w:val="0"/>
        <w:spacing w:line="276" w:lineRule="auto"/>
        <w:ind w:left="6237"/>
        <w:jc w:val="both"/>
        <w:rPr>
          <w:rFonts w:ascii="Calibri" w:hAnsi="Calibri" w:cs="Arial"/>
          <w:snapToGrid w:val="0"/>
          <w:sz w:val="24"/>
          <w:szCs w:val="24"/>
        </w:rPr>
      </w:pPr>
    </w:p>
    <w:p w14:paraId="7279A96A" w14:textId="77777777" w:rsidR="00060364" w:rsidRDefault="00060364" w:rsidP="0092341F">
      <w:pPr>
        <w:widowControl w:val="0"/>
        <w:spacing w:line="276" w:lineRule="auto"/>
        <w:ind w:left="6237"/>
        <w:jc w:val="both"/>
        <w:rPr>
          <w:rFonts w:ascii="Calibri" w:hAnsi="Calibri" w:cs="Arial"/>
          <w:snapToGrid w:val="0"/>
          <w:sz w:val="24"/>
          <w:szCs w:val="24"/>
        </w:rPr>
      </w:pPr>
    </w:p>
    <w:p w14:paraId="40654CA8" w14:textId="668D7463" w:rsidR="0092341F" w:rsidRDefault="0092341F" w:rsidP="0092341F">
      <w:pPr>
        <w:widowControl w:val="0"/>
        <w:spacing w:line="276" w:lineRule="auto"/>
        <w:ind w:left="6237"/>
        <w:jc w:val="both"/>
        <w:rPr>
          <w:rFonts w:ascii="Calibri" w:hAnsi="Calibri" w:cs="Arial"/>
          <w:snapToGrid w:val="0"/>
          <w:sz w:val="24"/>
          <w:szCs w:val="24"/>
        </w:rPr>
      </w:pPr>
      <w:r w:rsidRPr="00342E18">
        <w:rPr>
          <w:rFonts w:ascii="Calibri" w:hAnsi="Calibri" w:cs="Arial"/>
          <w:snapToGrid w:val="0"/>
          <w:sz w:val="24"/>
          <w:szCs w:val="24"/>
        </w:rPr>
        <w:t xml:space="preserve">Koszalin, dnia </w:t>
      </w:r>
      <w:r w:rsidR="00342E18" w:rsidRPr="00342E18">
        <w:rPr>
          <w:rFonts w:ascii="Calibri" w:hAnsi="Calibri" w:cs="Arial"/>
          <w:snapToGrid w:val="0"/>
          <w:sz w:val="24"/>
          <w:szCs w:val="24"/>
        </w:rPr>
        <w:t>03</w:t>
      </w:r>
      <w:r w:rsidR="002E4293" w:rsidRPr="00342E18">
        <w:rPr>
          <w:rFonts w:ascii="Calibri" w:hAnsi="Calibri" w:cs="Arial"/>
          <w:snapToGrid w:val="0"/>
          <w:sz w:val="24"/>
          <w:szCs w:val="24"/>
        </w:rPr>
        <w:t>.</w:t>
      </w:r>
      <w:r w:rsidR="005B401A" w:rsidRPr="00342E18">
        <w:rPr>
          <w:rFonts w:ascii="Calibri" w:hAnsi="Calibri" w:cs="Arial"/>
          <w:snapToGrid w:val="0"/>
          <w:sz w:val="24"/>
          <w:szCs w:val="24"/>
        </w:rPr>
        <w:t>0</w:t>
      </w:r>
      <w:r w:rsidR="00342E18">
        <w:rPr>
          <w:rFonts w:ascii="Calibri" w:hAnsi="Calibri" w:cs="Arial"/>
          <w:snapToGrid w:val="0"/>
          <w:sz w:val="24"/>
          <w:szCs w:val="24"/>
        </w:rPr>
        <w:t>7</w:t>
      </w:r>
      <w:r w:rsidRPr="00342E18">
        <w:rPr>
          <w:rFonts w:ascii="Calibri" w:hAnsi="Calibri" w:cs="Arial"/>
          <w:snapToGrid w:val="0"/>
          <w:sz w:val="24"/>
          <w:szCs w:val="24"/>
        </w:rPr>
        <w:t>.202</w:t>
      </w:r>
      <w:r w:rsidR="005B401A" w:rsidRPr="00342E18">
        <w:rPr>
          <w:rFonts w:ascii="Calibri" w:hAnsi="Calibri" w:cs="Arial"/>
          <w:snapToGrid w:val="0"/>
          <w:sz w:val="24"/>
          <w:szCs w:val="24"/>
        </w:rPr>
        <w:t>5</w:t>
      </w:r>
      <w:r w:rsidRPr="00342E18">
        <w:rPr>
          <w:rFonts w:ascii="Calibri" w:hAnsi="Calibri" w:cs="Arial"/>
          <w:snapToGrid w:val="0"/>
          <w:sz w:val="24"/>
          <w:szCs w:val="24"/>
        </w:rPr>
        <w:t xml:space="preserve"> r.</w:t>
      </w: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4E7B1D">
      <w:pPr>
        <w:pStyle w:val="Akapitzlist"/>
        <w:widowControl w:val="0"/>
        <w:numPr>
          <w:ilvl w:val="0"/>
          <w:numId w:val="19"/>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77777777" w:rsidR="00BF4B5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 ORAZ INNE DOKUMENTY ZAMÓWIENIA BEZPOŚRENIO ZWIĄZANE Z POSTĘPOWANIEM O UDZIELENIE ZAMÓWIENIA</w:t>
        </w:r>
      </w:hyperlink>
    </w:p>
    <w:p w14:paraId="0D61EAD8" w14:textId="77777777" w:rsidR="00BF4B5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77777777" w:rsidR="00BF4B5E" w:rsidRPr="004C25E4" w:rsidRDefault="006B454C"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 SPEŁNIENIA TYCH WARUNKÓW</w:t>
      </w:r>
    </w:p>
    <w:p w14:paraId="759F43A5" w14:textId="77777777" w:rsidR="00975511" w:rsidRPr="004C25E4" w:rsidRDefault="006B454C"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77777777" w:rsidR="00AD1530" w:rsidRPr="004C25E4"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6D83599D" w:rsidR="005A20C8"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 xml:space="preserve">INFORMACJE O SPOSOBIE KOMUNIKOWANIA SIĘ ZAMAWIAJĄCEGO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 xml:space="preserve">Z WYKONAWCAMI W INNY SPOSÓB NIŻ PRZY UŻYCIU ŚRODKÓW KOMUNIKACJI ELEKTONICNEJ, W PRZYPADKU ZAISTNIENIA JEDNEJ Z SYTUACJI OKRESLONYCH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W ATRT. 65 UST. 1, art. 66</w:t>
        </w:r>
        <w:r w:rsidR="006E08D2" w:rsidRPr="00AA07BA">
          <w:rPr>
            <w:rStyle w:val="Hipercze"/>
            <w:rFonts w:ascii="Calibri" w:hAnsi="Calibri" w:cs="Calibri"/>
            <w:b/>
            <w:color w:val="000000" w:themeColor="text1"/>
            <w:sz w:val="24"/>
            <w:szCs w:val="24"/>
          </w:rPr>
          <w:t xml:space="preserve"> </w:t>
        </w:r>
        <w:r w:rsidR="006812D7" w:rsidRPr="00AA07BA">
          <w:rPr>
            <w:rStyle w:val="Hipercze"/>
            <w:rFonts w:ascii="Calibri" w:hAnsi="Calibri" w:cs="Calibri"/>
            <w:b/>
            <w:color w:val="000000" w:themeColor="text1"/>
            <w:sz w:val="24"/>
            <w:szCs w:val="24"/>
          </w:rPr>
          <w:t>i art. 69</w:t>
        </w:r>
        <w:r w:rsidR="00F65AE7" w:rsidRPr="00AA07BA">
          <w:rPr>
            <w:rStyle w:val="Hipercze"/>
            <w:rFonts w:ascii="Calibri" w:hAnsi="Calibri" w:cs="Calibri"/>
            <w:b/>
            <w:color w:val="000000" w:themeColor="text1"/>
            <w:sz w:val="24"/>
            <w:szCs w:val="24"/>
          </w:rPr>
          <w:t xml:space="preserve"> USTAWY PZ</w:t>
        </w:r>
        <w:r w:rsidR="00BF5790" w:rsidRPr="00AA07BA">
          <w:rPr>
            <w:rStyle w:val="Hipercze"/>
            <w:rFonts w:ascii="Calibri" w:hAnsi="Calibri" w:cs="Calibri"/>
            <w:b/>
            <w:color w:val="000000" w:themeColor="text1"/>
            <w:sz w:val="24"/>
            <w:szCs w:val="24"/>
          </w:rPr>
          <w:t>P</w:t>
        </w:r>
      </w:hyperlink>
    </w:p>
    <w:p w14:paraId="4C3661E8" w14:textId="77777777" w:rsidR="005A20C8"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98555E"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98555E"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98555E"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324C72BB" w:rsidR="00DC1E3D"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UCZENIE_O_ŚRODKACH" w:history="1">
        <w:r w:rsidR="0091278B">
          <w:rPr>
            <w:rStyle w:val="Hipercze"/>
            <w:rFonts w:ascii="Calibri" w:hAnsi="Calibri" w:cs="Calibri"/>
            <w:b/>
            <w:bCs/>
            <w:snapToGrid w:val="0"/>
            <w:color w:val="000000" w:themeColor="text1"/>
            <w:sz w:val="24"/>
            <w:szCs w:val="24"/>
          </w:rPr>
          <w:t>POUCZENIE O ŚRODKACH OCHRONY PRAWNEJ</w:t>
        </w:r>
      </w:hyperlink>
    </w:p>
    <w:p w14:paraId="6B46A9FC" w14:textId="77777777" w:rsidR="00DC1E3D"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98555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2" w:name="_DANE_ZAMAWIAJĄCEGO"/>
      <w:bookmarkStart w:id="3" w:name="_Toc65483815"/>
      <w:bookmarkEnd w:id="2"/>
      <w:r w:rsidRPr="00E11552">
        <w:rPr>
          <w:rFonts w:ascii="Calibri" w:hAnsi="Calibri" w:cs="Calibri"/>
          <w:b/>
          <w:snapToGrid w:val="0"/>
          <w:szCs w:val="24"/>
        </w:rPr>
        <w:lastRenderedPageBreak/>
        <w:t>DANE ZAMAWIAJĄCEGO</w:t>
      </w:r>
      <w:bookmarkEnd w:id="3"/>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/094/ 34-78-635, 34-78-637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62D40150" w:rsidR="004D3FD6"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7A433639" w14:textId="10785400" w:rsidR="0091278B" w:rsidRPr="0091278B" w:rsidRDefault="0091278B"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Pr>
          <w:rFonts w:asciiTheme="minorHAnsi" w:hAnsiTheme="minorHAnsi" w:cstheme="minorHAnsi"/>
          <w:snapToGrid w:val="0"/>
          <w:sz w:val="24"/>
          <w:szCs w:val="24"/>
        </w:rPr>
        <w:t xml:space="preserve">Konto: Bank Millennium - </w:t>
      </w:r>
      <w:r>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32C7F4F7" w14:textId="61D78E54" w:rsidR="00350152" w:rsidRPr="005B401A" w:rsidRDefault="004D3FD6" w:rsidP="00350152">
      <w:pPr>
        <w:widowControl w:val="0"/>
        <w:spacing w:line="276" w:lineRule="auto"/>
        <w:jc w:val="both"/>
        <w:rPr>
          <w:rFonts w:asciiTheme="minorHAnsi" w:eastAsia="Calibri" w:hAnsiTheme="minorHAnsi" w:cstheme="minorHAnsi"/>
          <w:b/>
          <w:sz w:val="24"/>
          <w:szCs w:val="24"/>
        </w:rPr>
      </w:pPr>
      <w:r w:rsidRPr="005B401A">
        <w:rPr>
          <w:rFonts w:ascii="Calibri" w:hAnsi="Calibri" w:cs="Calibri"/>
          <w:sz w:val="24"/>
          <w:szCs w:val="24"/>
        </w:rPr>
        <w:t xml:space="preserve">zwany dalej ZAMAWIAJĄCYM, zaprasza do składania oferty w trybie </w:t>
      </w:r>
      <w:r w:rsidR="004E2179" w:rsidRPr="005B401A">
        <w:rPr>
          <w:rFonts w:ascii="Calibri" w:hAnsi="Calibri" w:cs="Calibri"/>
          <w:sz w:val="24"/>
          <w:szCs w:val="24"/>
        </w:rPr>
        <w:t>podstawowym bez negocjacji</w:t>
      </w:r>
      <w:r w:rsidR="002E4293" w:rsidRPr="005B401A">
        <w:rPr>
          <w:rFonts w:ascii="Calibri" w:hAnsi="Calibri" w:cs="Calibri"/>
          <w:sz w:val="24"/>
          <w:szCs w:val="24"/>
        </w:rPr>
        <w:t xml:space="preserve"> pn.</w:t>
      </w:r>
      <w:r w:rsidR="0092341F" w:rsidRPr="005B401A">
        <w:rPr>
          <w:rFonts w:ascii="Calibri" w:hAnsi="Calibri" w:cs="Calibri"/>
          <w:sz w:val="24"/>
          <w:szCs w:val="24"/>
        </w:rPr>
        <w:t xml:space="preserve"> </w:t>
      </w:r>
      <w:r w:rsidR="005B401A" w:rsidRPr="005B401A">
        <w:rPr>
          <w:rFonts w:ascii="Calibri" w:eastAsia="Calibri" w:hAnsi="Calibri" w:cs="Calibri"/>
          <w:b/>
          <w:sz w:val="24"/>
          <w:szCs w:val="24"/>
        </w:rPr>
        <w:t xml:space="preserve">Przedłużenie wsparcia serwisowego i aktualizacji do najnowszej wersji oprogramowania do wirtualizacji serwerów </w:t>
      </w:r>
      <w:proofErr w:type="spellStart"/>
      <w:r w:rsidR="005B401A" w:rsidRPr="005B401A">
        <w:rPr>
          <w:rFonts w:ascii="Calibri" w:eastAsia="Calibri" w:hAnsi="Calibri" w:cs="Calibri"/>
          <w:b/>
          <w:sz w:val="24"/>
          <w:szCs w:val="24"/>
        </w:rPr>
        <w:t>VMware</w:t>
      </w:r>
      <w:proofErr w:type="spellEnd"/>
      <w:r w:rsidR="005B401A" w:rsidRPr="005B401A">
        <w:rPr>
          <w:rFonts w:ascii="Calibri" w:eastAsia="Calibri" w:hAnsi="Calibri" w:cs="Calibri"/>
          <w:b/>
          <w:sz w:val="24"/>
          <w:szCs w:val="24"/>
        </w:rPr>
        <w:t xml:space="preserve"> dla Politechniki Koszalińskiej</w:t>
      </w:r>
    </w:p>
    <w:p w14:paraId="36C67B58" w14:textId="77777777" w:rsidR="00350152" w:rsidRPr="00350152" w:rsidRDefault="00350152" w:rsidP="00350152">
      <w:pPr>
        <w:widowControl w:val="0"/>
        <w:spacing w:line="276" w:lineRule="auto"/>
        <w:jc w:val="both"/>
        <w:rPr>
          <w:rFonts w:ascii="Calibri" w:eastAsiaTheme="minorHAnsi" w:hAnsi="Calibri" w:cs="Calibri"/>
          <w:b/>
          <w:sz w:val="24"/>
          <w:szCs w:val="24"/>
          <w:lang w:eastAsia="en-US"/>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77777777" w:rsidR="00317145" w:rsidRPr="00E11552" w:rsidRDefault="00317145" w:rsidP="00BF479F">
            <w:pPr>
              <w:pStyle w:val="Nagwek1"/>
              <w:numPr>
                <w:ilvl w:val="0"/>
                <w:numId w:val="24"/>
              </w:numPr>
              <w:ind w:left="289" w:hanging="289"/>
              <w:jc w:val="both"/>
              <w:rPr>
                <w:rFonts w:ascii="Calibri" w:hAnsi="Calibri" w:cs="Calibri"/>
                <w:b/>
                <w:color w:val="FFFFFF"/>
                <w:szCs w:val="24"/>
              </w:rPr>
            </w:pPr>
            <w:bookmarkStart w:id="4" w:name="_ADRES_STRONY_INTERNETOWEJ,"/>
            <w:bookmarkStart w:id="5" w:name="_Toc65483816"/>
            <w:bookmarkEnd w:id="4"/>
            <w:r w:rsidRPr="00E11552">
              <w:rPr>
                <w:rFonts w:ascii="Calibri" w:hAnsi="Calibri" w:cs="Calibri"/>
                <w:b/>
                <w:color w:val="000000"/>
                <w:szCs w:val="24"/>
              </w:rPr>
              <w:t>ADRES STRONY INTERNETOWEJ, N</w:t>
            </w:r>
            <w:r w:rsidR="009448E0" w:rsidRPr="00E11552">
              <w:rPr>
                <w:rFonts w:ascii="Calibri" w:hAnsi="Calibri" w:cs="Calibri"/>
                <w:b/>
                <w:color w:val="000000"/>
                <w:szCs w:val="24"/>
              </w:rPr>
              <w:t>A</w:t>
            </w:r>
            <w:r w:rsidR="002E4293">
              <w:rPr>
                <w:rFonts w:ascii="Calibri" w:hAnsi="Calibri" w:cs="Calibri"/>
                <w:b/>
                <w:color w:val="000000"/>
                <w:szCs w:val="24"/>
              </w:rPr>
              <w:t xml:space="preserve"> </w:t>
            </w:r>
            <w:r w:rsidRPr="00E11552">
              <w:rPr>
                <w:rFonts w:ascii="Calibri" w:hAnsi="Calibri" w:cs="Calibri"/>
                <w:b/>
                <w:color w:val="000000"/>
                <w:szCs w:val="24"/>
              </w:rPr>
              <w:t>KTÓREJ UDOSTĘPNIANE BĘD</w:t>
            </w:r>
            <w:r w:rsidR="00222625" w:rsidRPr="00E11552">
              <w:rPr>
                <w:rFonts w:ascii="Calibri" w:hAnsi="Calibri" w:cs="Calibri"/>
                <w:b/>
                <w:color w:val="000000"/>
                <w:szCs w:val="24"/>
              </w:rPr>
              <w:t>Ą ZMIANY I WYJAŚNIENIA TREŚCI S</w:t>
            </w:r>
            <w:r w:rsidRPr="00E11552">
              <w:rPr>
                <w:rFonts w:ascii="Calibri" w:hAnsi="Calibri" w:cs="Calibri"/>
                <w:b/>
                <w:color w:val="000000"/>
                <w:szCs w:val="24"/>
              </w:rPr>
              <w:t xml:space="preserve">WZ ORAZ INNE DOKUMENTY ZAMÓWIENIA BEZPOŚRENIO ZWIĄZANE </w:t>
            </w:r>
            <w:r w:rsidR="008A5D61">
              <w:rPr>
                <w:rFonts w:ascii="Calibri" w:hAnsi="Calibri" w:cs="Calibri"/>
                <w:b/>
                <w:color w:val="000000"/>
                <w:szCs w:val="24"/>
              </w:rPr>
              <w:br/>
            </w:r>
            <w:r w:rsidRPr="00E11552">
              <w:rPr>
                <w:rFonts w:ascii="Calibri" w:hAnsi="Calibri" w:cs="Calibri"/>
                <w:b/>
                <w:color w:val="000000"/>
                <w:szCs w:val="24"/>
              </w:rPr>
              <w:t>Z POSTĘPOWANIEM O UDZIELENIE ZAMÓWIENIA</w:t>
            </w:r>
            <w:bookmarkEnd w:id="5"/>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12B8335D" w14:textId="77777777" w:rsidR="0091278B" w:rsidRPr="00D17BD1" w:rsidRDefault="0091278B" w:rsidP="0091278B">
      <w:pPr>
        <w:pStyle w:val="Akapitzlist"/>
        <w:numPr>
          <w:ilvl w:val="0"/>
          <w:numId w:val="31"/>
        </w:numPr>
        <w:spacing w:line="276" w:lineRule="auto"/>
        <w:ind w:left="284" w:hanging="284"/>
        <w:jc w:val="both"/>
        <w:rPr>
          <w:rFonts w:ascii="Calibri" w:hAnsi="Calibri" w:cs="Calibri"/>
          <w:b/>
          <w:snapToGrid w:val="0"/>
          <w:sz w:val="24"/>
          <w:szCs w:val="24"/>
          <w:u w:val="single"/>
        </w:rPr>
      </w:pPr>
      <w:r>
        <w:rPr>
          <w:rFonts w:ascii="Calibri" w:eastAsia="Batang" w:hAnsi="Calibri" w:cs="Calibri"/>
          <w:sz w:val="24"/>
          <w:szCs w:val="24"/>
        </w:rPr>
        <w:t>Adres strony internetowej prowadzonego postępowania, na której będą udostępnione wszelkie z</w:t>
      </w:r>
      <w:r w:rsidRPr="00904369">
        <w:rPr>
          <w:rFonts w:ascii="Calibri" w:eastAsia="Batang" w:hAnsi="Calibri" w:cs="Calibri"/>
          <w:sz w:val="24"/>
          <w:szCs w:val="24"/>
        </w:rPr>
        <w:t>miany i wyjaś</w:t>
      </w:r>
      <w:r w:rsidRPr="00904369">
        <w:rPr>
          <w:rFonts w:ascii="Calibri" w:eastAsia="ArialMT" w:hAnsi="Calibri" w:cs="Calibri"/>
          <w:sz w:val="24"/>
          <w:szCs w:val="24"/>
        </w:rPr>
        <w:t>n</w:t>
      </w:r>
      <w:r w:rsidRPr="00904369">
        <w:rPr>
          <w:rFonts w:ascii="Calibri" w:eastAsia="Batang" w:hAnsi="Calibri" w:cs="Calibri"/>
          <w:sz w:val="24"/>
          <w:szCs w:val="24"/>
        </w:rPr>
        <w:t>ienie treś</w:t>
      </w:r>
      <w:r w:rsidRPr="00904369">
        <w:rPr>
          <w:rFonts w:ascii="Calibri" w:eastAsia="ArialMT" w:hAnsi="Calibri" w:cs="Calibri"/>
          <w:sz w:val="24"/>
          <w:szCs w:val="24"/>
        </w:rPr>
        <w:t>c</w:t>
      </w:r>
      <w:r w:rsidRPr="00904369">
        <w:rPr>
          <w:rFonts w:ascii="Calibri" w:eastAsia="Batang" w:hAnsi="Calibri" w:cs="Calibri"/>
          <w:sz w:val="24"/>
          <w:szCs w:val="24"/>
        </w:rPr>
        <w:t>i SWZ oraz inne dokumenty zamó</w:t>
      </w:r>
      <w:r w:rsidRPr="00904369">
        <w:rPr>
          <w:rFonts w:ascii="Calibri" w:eastAsia="ArialMT" w:hAnsi="Calibri" w:cs="Calibri"/>
          <w:sz w:val="24"/>
          <w:szCs w:val="24"/>
        </w:rPr>
        <w:t>w</w:t>
      </w:r>
      <w:r w:rsidRPr="00904369">
        <w:rPr>
          <w:rFonts w:ascii="Calibri" w:eastAsia="Batang" w:hAnsi="Calibri" w:cs="Calibri"/>
          <w:sz w:val="24"/>
          <w:szCs w:val="24"/>
        </w:rPr>
        <w:t>ienia bezpoś</w:t>
      </w:r>
      <w:r w:rsidRPr="00904369">
        <w:rPr>
          <w:rFonts w:ascii="Calibri" w:eastAsia="ArialMT" w:hAnsi="Calibri" w:cs="Calibri"/>
          <w:sz w:val="24"/>
          <w:szCs w:val="24"/>
        </w:rPr>
        <w:t>r</w:t>
      </w:r>
      <w:r w:rsidRPr="00904369">
        <w:rPr>
          <w:rFonts w:ascii="Calibri" w:eastAsia="Batang" w:hAnsi="Calibri" w:cs="Calibri"/>
          <w:sz w:val="24"/>
          <w:szCs w:val="24"/>
        </w:rPr>
        <w:t>ednio zwią</w:t>
      </w:r>
      <w:r w:rsidRPr="00904369">
        <w:rPr>
          <w:rFonts w:ascii="Calibri" w:eastAsia="ArialMT" w:hAnsi="Calibri" w:cs="Calibri"/>
          <w:sz w:val="24"/>
          <w:szCs w:val="24"/>
        </w:rPr>
        <w:t>z</w:t>
      </w:r>
      <w:r w:rsidRPr="00904369">
        <w:rPr>
          <w:rFonts w:ascii="Calibri" w:eastAsia="Batang" w:hAnsi="Calibri" w:cs="Calibri"/>
          <w:sz w:val="24"/>
          <w:szCs w:val="24"/>
        </w:rPr>
        <w:t>ane</w:t>
      </w:r>
      <w:r>
        <w:rPr>
          <w:rFonts w:ascii="Calibri" w:eastAsia="Batang" w:hAnsi="Calibri" w:cs="Calibri"/>
          <w:sz w:val="24"/>
          <w:szCs w:val="24"/>
        </w:rPr>
        <w:t xml:space="preserve"> </w:t>
      </w:r>
      <w:r>
        <w:rPr>
          <w:rFonts w:ascii="Calibri" w:eastAsia="Batang" w:hAnsi="Calibri" w:cs="Calibri"/>
          <w:sz w:val="24"/>
          <w:szCs w:val="24"/>
        </w:rPr>
        <w:br/>
        <w:t xml:space="preserve">z </w:t>
      </w:r>
      <w:r w:rsidRPr="00904369">
        <w:rPr>
          <w:rFonts w:ascii="Calibri" w:eastAsia="Batang" w:hAnsi="Calibri" w:cs="Calibri"/>
          <w:sz w:val="24"/>
          <w:szCs w:val="24"/>
        </w:rPr>
        <w:t>postę</w:t>
      </w:r>
      <w:r w:rsidRPr="00904369">
        <w:rPr>
          <w:rFonts w:ascii="Calibri" w:eastAsia="ArialMT" w:hAnsi="Calibri" w:cs="Calibri"/>
          <w:sz w:val="24"/>
          <w:szCs w:val="24"/>
        </w:rPr>
        <w:t>p</w:t>
      </w:r>
      <w:r w:rsidRPr="00904369">
        <w:rPr>
          <w:rFonts w:ascii="Calibri" w:eastAsia="Batang" w:hAnsi="Calibri" w:cs="Calibri"/>
          <w:sz w:val="24"/>
          <w:szCs w:val="24"/>
        </w:rPr>
        <w:t>owaniem o udzielenie zamó</w:t>
      </w:r>
      <w:r w:rsidRPr="00904369">
        <w:rPr>
          <w:rFonts w:ascii="Calibri" w:eastAsia="ArialMT" w:hAnsi="Calibri" w:cs="Calibri"/>
          <w:sz w:val="24"/>
          <w:szCs w:val="24"/>
        </w:rPr>
        <w:t>w</w:t>
      </w:r>
      <w:r w:rsidRPr="00904369">
        <w:rPr>
          <w:rFonts w:ascii="Calibri" w:eastAsia="Batang" w:hAnsi="Calibri" w:cs="Calibri"/>
          <w:sz w:val="24"/>
          <w:szCs w:val="24"/>
        </w:rPr>
        <w:t>ienia</w:t>
      </w:r>
      <w:r>
        <w:rPr>
          <w:rFonts w:ascii="Calibri" w:eastAsia="Batang" w:hAnsi="Calibri" w:cs="Calibri"/>
          <w:sz w:val="24"/>
          <w:szCs w:val="24"/>
        </w:rPr>
        <w:t xml:space="preserve"> (</w:t>
      </w:r>
      <w:r w:rsidRPr="00BA0086">
        <w:rPr>
          <w:rFonts w:ascii="Calibri" w:hAnsi="Calibri" w:cs="Calibri"/>
          <w:sz w:val="24"/>
          <w:szCs w:val="24"/>
        </w:rPr>
        <w:t>link prowadzący bezpośrednio do widoku postępowania na Platformie e-Zamówienia)</w:t>
      </w:r>
      <w:r w:rsidRPr="00904369">
        <w:rPr>
          <w:rFonts w:ascii="Calibri" w:eastAsia="Batang" w:hAnsi="Calibri" w:cs="Calibri"/>
          <w:sz w:val="24"/>
          <w:szCs w:val="24"/>
        </w:rPr>
        <w:t>:</w:t>
      </w:r>
    </w:p>
    <w:p w14:paraId="65CB3DF3" w14:textId="37D2F78F" w:rsidR="0098555E" w:rsidRPr="0098555E" w:rsidRDefault="0098555E" w:rsidP="005B401A">
      <w:pPr>
        <w:spacing w:line="276" w:lineRule="auto"/>
        <w:ind w:left="284"/>
        <w:jc w:val="both"/>
        <w:rPr>
          <w:rFonts w:asciiTheme="minorHAnsi" w:hAnsiTheme="minorHAnsi" w:cstheme="minorHAnsi"/>
          <w:b/>
          <w:bCs/>
          <w:snapToGrid w:val="0"/>
          <w:sz w:val="24"/>
          <w:szCs w:val="24"/>
        </w:rPr>
      </w:pPr>
      <w:hyperlink r:id="rId9" w:history="1">
        <w:r w:rsidRPr="0098555E">
          <w:rPr>
            <w:rStyle w:val="Hipercze"/>
            <w:rFonts w:asciiTheme="minorHAnsi" w:hAnsiTheme="minorHAnsi" w:cstheme="minorHAnsi"/>
            <w:b/>
            <w:bCs/>
            <w:sz w:val="24"/>
            <w:szCs w:val="24"/>
            <w:shd w:val="clear" w:color="auto" w:fill="FFFFFF"/>
          </w:rPr>
          <w:t>https://ezamowienia.gov.pl/mp-client/search/list/ocds-148610-50f07afc-d1a5-42fe-b64b-6c39881fc055</w:t>
        </w:r>
      </w:hyperlink>
      <w:r w:rsidRPr="0098555E">
        <w:rPr>
          <w:rFonts w:asciiTheme="minorHAnsi" w:hAnsiTheme="minorHAnsi" w:cstheme="minorHAnsi"/>
          <w:b/>
          <w:bCs/>
          <w:color w:val="4A4A4A"/>
          <w:sz w:val="24"/>
          <w:szCs w:val="24"/>
          <w:shd w:val="clear" w:color="auto" w:fill="FFFFFF"/>
        </w:rPr>
        <w:t xml:space="preserve"> </w:t>
      </w:r>
    </w:p>
    <w:p w14:paraId="258D9A64" w14:textId="77777777" w:rsidR="0091278B" w:rsidRPr="00DF6C55" w:rsidRDefault="0091278B" w:rsidP="0091278B">
      <w:pPr>
        <w:pStyle w:val="Akapitzlist"/>
        <w:numPr>
          <w:ilvl w:val="0"/>
          <w:numId w:val="31"/>
        </w:numPr>
        <w:spacing w:line="276" w:lineRule="auto"/>
        <w:ind w:left="284" w:hanging="284"/>
        <w:jc w:val="both"/>
        <w:rPr>
          <w:rStyle w:val="Hipercze"/>
          <w:rFonts w:asciiTheme="minorHAnsi" w:hAnsiTheme="minorHAnsi" w:cstheme="minorHAnsi"/>
          <w:snapToGrid w:val="0"/>
          <w:color w:val="auto"/>
          <w:sz w:val="24"/>
          <w:szCs w:val="24"/>
          <w:u w:val="none"/>
        </w:rPr>
      </w:pPr>
      <w:r w:rsidRPr="00D26268">
        <w:rPr>
          <w:rFonts w:ascii="Calibri" w:hAnsi="Calibri" w:cs="Calibri"/>
          <w:snapToGrid w:val="0"/>
          <w:sz w:val="24"/>
          <w:szCs w:val="24"/>
        </w:rPr>
        <w:t xml:space="preserve">Postępowanie o </w:t>
      </w:r>
      <w:r w:rsidRPr="00DE67B1">
        <w:rPr>
          <w:rFonts w:asciiTheme="minorHAnsi" w:hAnsiTheme="minorHAnsi" w:cstheme="minorHAnsi"/>
          <w:snapToGrid w:val="0"/>
          <w:sz w:val="24"/>
          <w:szCs w:val="24"/>
        </w:rPr>
        <w:t xml:space="preserve">udzielenie zamówienia prowadzone będzie przy użyciu platformy e-Zamówienia: </w:t>
      </w:r>
      <w:hyperlink r:id="rId10" w:history="1">
        <w:r w:rsidRPr="00DE67B1">
          <w:rPr>
            <w:rStyle w:val="Hipercze"/>
            <w:rFonts w:asciiTheme="minorHAnsi" w:hAnsiTheme="minorHAnsi" w:cstheme="minorHAnsi"/>
            <w:b/>
            <w:bCs/>
            <w:sz w:val="24"/>
            <w:szCs w:val="24"/>
          </w:rPr>
          <w:t>https://ezamowienia.gov.pl/pl</w:t>
        </w:r>
      </w:hyperlink>
      <w:r w:rsidRPr="00DE67B1">
        <w:rPr>
          <w:rStyle w:val="Hipercze"/>
          <w:rFonts w:asciiTheme="minorHAnsi" w:hAnsiTheme="minorHAnsi" w:cstheme="minorHAnsi"/>
          <w:snapToGrid w:val="0"/>
          <w:color w:val="000000" w:themeColor="text1"/>
          <w:sz w:val="24"/>
          <w:szCs w:val="24"/>
          <w:u w:val="none"/>
        </w:rPr>
        <w:t xml:space="preserve"> </w:t>
      </w:r>
    </w:p>
    <w:p w14:paraId="4468C76B" w14:textId="77777777" w:rsidR="0091278B" w:rsidRPr="00DF6C55" w:rsidRDefault="0091278B" w:rsidP="0091278B">
      <w:pPr>
        <w:pStyle w:val="Akapitzlist"/>
        <w:spacing w:line="276" w:lineRule="auto"/>
        <w:ind w:left="284"/>
        <w:jc w:val="both"/>
        <w:rPr>
          <w:rFonts w:asciiTheme="minorHAnsi" w:hAnsiTheme="minorHAnsi" w:cstheme="minorHAnsi"/>
          <w:snapToGrid w:val="0"/>
          <w:sz w:val="24"/>
          <w:szCs w:val="24"/>
        </w:rPr>
      </w:pPr>
      <w:r w:rsidRPr="00DF6C55">
        <w:rPr>
          <w:rFonts w:asciiTheme="minorHAnsi" w:hAnsiTheme="minorHAnsi"/>
          <w:sz w:val="24"/>
          <w:szCs w:val="24"/>
        </w:rPr>
        <w:t>Postępowanie można wyszukać również ze strony głównej Platformy e-Zamówienia (przycisk „Przeglądaj postępowania/konkursy”).</w:t>
      </w:r>
    </w:p>
    <w:p w14:paraId="619EE097" w14:textId="644EDB67" w:rsidR="00C222D7" w:rsidRPr="00C3571E" w:rsidRDefault="0091278B" w:rsidP="00C3571E">
      <w:pPr>
        <w:pStyle w:val="Akapitzlist"/>
        <w:numPr>
          <w:ilvl w:val="0"/>
          <w:numId w:val="31"/>
        </w:numPr>
        <w:spacing w:line="276" w:lineRule="auto"/>
        <w:ind w:left="284" w:hanging="284"/>
        <w:jc w:val="both"/>
        <w:rPr>
          <w:rFonts w:asciiTheme="minorHAnsi" w:hAnsiTheme="minorHAnsi" w:cstheme="minorHAnsi"/>
          <w:snapToGrid w:val="0"/>
          <w:sz w:val="24"/>
          <w:szCs w:val="24"/>
        </w:rPr>
      </w:pPr>
      <w:r w:rsidRPr="00A520F7">
        <w:rPr>
          <w:rFonts w:asciiTheme="minorHAnsi" w:hAnsiTheme="minorHAnsi" w:cstheme="minorHAnsi"/>
          <w:sz w:val="24"/>
          <w:szCs w:val="24"/>
        </w:rPr>
        <w:t>Identyfikator (ID) postępowania na Platformie e-Zamówienia:</w:t>
      </w:r>
    </w:p>
    <w:p w14:paraId="52A6E23F" w14:textId="77777777" w:rsidR="0098555E" w:rsidRPr="0098555E" w:rsidRDefault="0098555E" w:rsidP="0098555E">
      <w:pPr>
        <w:spacing w:line="276" w:lineRule="auto"/>
        <w:ind w:left="284"/>
        <w:jc w:val="both"/>
        <w:rPr>
          <w:rFonts w:asciiTheme="minorHAnsi" w:hAnsiTheme="minorHAnsi" w:cstheme="minorHAnsi"/>
          <w:b/>
          <w:bCs/>
          <w:sz w:val="24"/>
          <w:szCs w:val="24"/>
        </w:rPr>
      </w:pPr>
      <w:r w:rsidRPr="0098555E">
        <w:rPr>
          <w:rFonts w:asciiTheme="minorHAnsi" w:hAnsiTheme="minorHAnsi" w:cstheme="minorHAnsi"/>
          <w:b/>
          <w:bCs/>
          <w:sz w:val="24"/>
          <w:szCs w:val="24"/>
        </w:rPr>
        <w:t>ocds-148610-50f07afc-d1a5-42fe-b64b-6c39881fc055</w:t>
      </w:r>
    </w:p>
    <w:p w14:paraId="426F03E6" w14:textId="77777777" w:rsidR="0037731C" w:rsidRPr="0037731C" w:rsidRDefault="0037731C" w:rsidP="0098555E">
      <w:pPr>
        <w:spacing w:line="276" w:lineRule="auto"/>
        <w:jc w:val="both"/>
        <w:rPr>
          <w:rFonts w:asciiTheme="minorHAnsi" w:hAnsiTheme="minorHAnsi" w:cstheme="minorHAnsi"/>
          <w:b/>
          <w:bCs/>
          <w:color w:val="000000" w:themeColor="text1"/>
          <w:sz w:val="24"/>
          <w:szCs w:val="24"/>
          <w:shd w:val="clear" w:color="auto" w:fill="FFFFFF"/>
          <w:lang w:val="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77777777" w:rsidR="00987293" w:rsidRPr="00E11552" w:rsidRDefault="000F77F5" w:rsidP="00BF479F">
            <w:pPr>
              <w:pStyle w:val="Nagwek1"/>
              <w:numPr>
                <w:ilvl w:val="0"/>
                <w:numId w:val="24"/>
              </w:numPr>
              <w:ind w:left="289" w:hanging="289"/>
              <w:jc w:val="both"/>
              <w:rPr>
                <w:rFonts w:ascii="Calibri" w:hAnsi="Calibri" w:cs="Calibri"/>
                <w:b/>
                <w:color w:val="FFFFFF"/>
                <w:szCs w:val="24"/>
              </w:rPr>
            </w:pPr>
            <w:bookmarkStart w:id="6" w:name="_TRYB_UDZIELANIA_ZAMÓWIENIA"/>
            <w:bookmarkStart w:id="7" w:name="_Toc65483817"/>
            <w:bookmarkEnd w:id="6"/>
            <w:r w:rsidRPr="0042009E">
              <w:rPr>
                <w:rFonts w:ascii="Calibri" w:hAnsi="Calibri" w:cs="Calibri"/>
                <w:b/>
                <w:szCs w:val="24"/>
              </w:rPr>
              <w:t>TRYB UDZIELANIA ZAMÓWIENIA</w:t>
            </w:r>
            <w:bookmarkEnd w:id="7"/>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7BD4F1A0" w14:textId="0B1EB340" w:rsidR="0092341F" w:rsidRPr="00756A39" w:rsidRDefault="0092341F" w:rsidP="0092341F">
      <w:pPr>
        <w:pStyle w:val="Akapitzlist"/>
        <w:numPr>
          <w:ilvl w:val="0"/>
          <w:numId w:val="1"/>
        </w:numPr>
        <w:adjustRightInd w:val="0"/>
        <w:spacing w:line="276" w:lineRule="auto"/>
        <w:ind w:left="284" w:hanging="284"/>
        <w:jc w:val="both"/>
        <w:rPr>
          <w:rFonts w:ascii="Calibri" w:eastAsia="Batang" w:hAnsi="Calibri" w:cs="Calibri"/>
          <w:color w:val="FF0000"/>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 xml:space="preserve">275 </w:t>
      </w:r>
      <w:r w:rsidRPr="0092341F">
        <w:rPr>
          <w:rFonts w:ascii="Calibri" w:eastAsia="Batang" w:hAnsi="Calibri" w:cs="Calibri"/>
          <w:color w:val="000000"/>
          <w:sz w:val="24"/>
          <w:szCs w:val="24"/>
        </w:rPr>
        <w:t>pkt 1</w:t>
      </w:r>
      <w:r w:rsidR="00EB1564">
        <w:rPr>
          <w:rFonts w:ascii="Calibri" w:eastAsia="Batang" w:hAnsi="Calibri" w:cs="Calibri"/>
          <w:color w:val="000000"/>
          <w:sz w:val="24"/>
          <w:szCs w:val="24"/>
        </w:rPr>
        <w:t xml:space="preserve"> </w:t>
      </w:r>
      <w:r w:rsidR="009D4131">
        <w:rPr>
          <w:rFonts w:ascii="Calibri" w:eastAsia="Batang" w:hAnsi="Calibri" w:cs="Calibri"/>
          <w:color w:val="000000"/>
          <w:sz w:val="24"/>
          <w:szCs w:val="24"/>
        </w:rPr>
        <w:t>ustawy</w:t>
      </w:r>
      <w:r w:rsidR="005F015D">
        <w:rPr>
          <w:rFonts w:ascii="Calibri" w:eastAsia="Batang" w:hAnsi="Calibri" w:cs="Calibri"/>
          <w:color w:val="000000"/>
          <w:sz w:val="24"/>
          <w:szCs w:val="24"/>
        </w:rPr>
        <w:t xml:space="preserve"> </w:t>
      </w:r>
      <w:r w:rsidRPr="0092341F">
        <w:rPr>
          <w:rFonts w:ascii="Calibri" w:eastAsia="Batang" w:hAnsi="Calibri" w:cs="Calibri"/>
          <w:color w:val="000000"/>
          <w:sz w:val="24"/>
          <w:szCs w:val="24"/>
        </w:rPr>
        <w:t xml:space="preserve">z dnia 11 września 2019 r. – Prawo zamówień publicznych. </w:t>
      </w:r>
    </w:p>
    <w:p w14:paraId="33468D9F" w14:textId="77777777" w:rsidR="0092341F"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34B3E866" w14:textId="77777777" w:rsidR="0092341F" w:rsidRPr="00327481"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W zakresie nieuregulowanym niniejszą Specyfikacją Warunków Zamówienia, zwaną dalej „SWZ”, zastosowanie mają przepisy ustawy PZP</w:t>
      </w:r>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 xml:space="preserve">. </w:t>
      </w:r>
    </w:p>
    <w:p w14:paraId="73086BF7" w14:textId="77777777" w:rsidR="0041763F" w:rsidRPr="0041763F" w:rsidRDefault="0092341F" w:rsidP="0041763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lastRenderedPageBreak/>
        <w:t xml:space="preserve">Szacunkowa wartość zamówienia </w:t>
      </w:r>
      <w:r>
        <w:rPr>
          <w:rFonts w:ascii="Calibri" w:hAnsi="Calibri" w:cs="Calibri"/>
          <w:color w:val="000000"/>
          <w:sz w:val="24"/>
          <w:szCs w:val="24"/>
        </w:rPr>
        <w:t xml:space="preserve">nie </w:t>
      </w:r>
      <w:r w:rsidRPr="00327481">
        <w:rPr>
          <w:rFonts w:ascii="Calibri" w:hAnsi="Calibri" w:cs="Calibri"/>
          <w:color w:val="000000"/>
          <w:sz w:val="24"/>
          <w:szCs w:val="24"/>
        </w:rPr>
        <w:t>przekracza określon</w:t>
      </w:r>
      <w:r>
        <w:rPr>
          <w:rFonts w:ascii="Calibri" w:hAnsi="Calibri" w:cs="Calibri"/>
          <w:color w:val="000000"/>
          <w:sz w:val="24"/>
          <w:szCs w:val="24"/>
        </w:rPr>
        <w:t>ej</w:t>
      </w:r>
      <w:r w:rsidRPr="00327481">
        <w:rPr>
          <w:rFonts w:ascii="Calibri" w:hAnsi="Calibri" w:cs="Calibri"/>
          <w:color w:val="000000"/>
          <w:sz w:val="24"/>
          <w:szCs w:val="24"/>
        </w:rPr>
        <w:t xml:space="preserve"> równowartoś</w:t>
      </w:r>
      <w:r>
        <w:rPr>
          <w:rFonts w:ascii="Calibri" w:hAnsi="Calibri" w:cs="Calibri"/>
          <w:color w:val="000000"/>
          <w:sz w:val="24"/>
          <w:szCs w:val="24"/>
        </w:rPr>
        <w:t>ci</w:t>
      </w:r>
      <w:r w:rsidRPr="00327481">
        <w:rPr>
          <w:rFonts w:ascii="Calibri" w:hAnsi="Calibri" w:cs="Calibri"/>
          <w:color w:val="000000"/>
          <w:sz w:val="24"/>
          <w:szCs w:val="24"/>
        </w:rPr>
        <w:t xml:space="preserve"> kwoty określonej </w:t>
      </w:r>
      <w:r w:rsidR="00EA0D53">
        <w:rPr>
          <w:rFonts w:ascii="Calibri" w:hAnsi="Calibri" w:cs="Calibri"/>
          <w:color w:val="000000"/>
          <w:sz w:val="24"/>
          <w:szCs w:val="24"/>
        </w:rPr>
        <w:br/>
      </w:r>
      <w:r w:rsidRPr="00327481">
        <w:rPr>
          <w:rFonts w:ascii="Calibri" w:hAnsi="Calibri" w:cs="Calibri"/>
          <w:color w:val="000000"/>
          <w:sz w:val="24"/>
          <w:szCs w:val="24"/>
        </w:rPr>
        <w:t>w przepisach wykonawczych, wydanych na podstawie art. 3 ustawy P</w:t>
      </w:r>
      <w:r w:rsidR="00EA0D53">
        <w:rPr>
          <w:rFonts w:ascii="Calibri" w:hAnsi="Calibri" w:cs="Calibri"/>
          <w:color w:val="000000"/>
          <w:sz w:val="24"/>
          <w:szCs w:val="24"/>
        </w:rPr>
        <w:t>ZP</w:t>
      </w:r>
      <w:r w:rsidRPr="00327481">
        <w:rPr>
          <w:rFonts w:ascii="Calibri" w:hAnsi="Calibri" w:cs="Calibri"/>
          <w:color w:val="000000"/>
          <w:sz w:val="24"/>
          <w:szCs w:val="24"/>
        </w:rPr>
        <w:t>.</w:t>
      </w:r>
    </w:p>
    <w:p w14:paraId="01EE918E" w14:textId="3C64AB1C" w:rsidR="00EA0D53" w:rsidRDefault="0092341F" w:rsidP="00A03FAE">
      <w:pPr>
        <w:pStyle w:val="Akapitzlist"/>
        <w:numPr>
          <w:ilvl w:val="0"/>
          <w:numId w:val="1"/>
        </w:numPr>
        <w:adjustRightInd w:val="0"/>
        <w:spacing w:line="276" w:lineRule="auto"/>
        <w:ind w:left="284" w:hanging="284"/>
        <w:jc w:val="both"/>
        <w:rPr>
          <w:rFonts w:ascii="Calibri" w:eastAsia="Batang" w:hAnsi="Calibri" w:cs="Calibri"/>
          <w:sz w:val="24"/>
          <w:szCs w:val="24"/>
        </w:rPr>
      </w:pPr>
      <w:r w:rsidRPr="0041763F">
        <w:rPr>
          <w:rFonts w:ascii="Calibri" w:eastAsia="Batang" w:hAnsi="Calibri" w:cs="Calibri"/>
          <w:sz w:val="24"/>
          <w:szCs w:val="24"/>
        </w:rPr>
        <w:t xml:space="preserve">Zamawiający nie przewiduje odbycia przez Wykonawcę wizji lokalnej lub sprawdzenia przez Wykonawcę dokumentów niezbędnych do realizacji zamówienia dostępnych na miejscu </w:t>
      </w:r>
      <w:r w:rsidR="00BF5790" w:rsidRPr="0041763F">
        <w:rPr>
          <w:rFonts w:ascii="Calibri" w:eastAsia="Batang" w:hAnsi="Calibri" w:cs="Calibri"/>
          <w:sz w:val="24"/>
          <w:szCs w:val="24"/>
        </w:rPr>
        <w:br/>
      </w:r>
      <w:r w:rsidRPr="0041763F">
        <w:rPr>
          <w:rFonts w:ascii="Calibri" w:eastAsia="Batang" w:hAnsi="Calibri" w:cs="Calibri"/>
          <w:sz w:val="24"/>
          <w:szCs w:val="24"/>
        </w:rPr>
        <w:t>u Zamawiającego</w:t>
      </w:r>
      <w:r w:rsidR="000E1B25" w:rsidRPr="0041763F">
        <w:rPr>
          <w:rFonts w:ascii="Calibri" w:eastAsia="Batang" w:hAnsi="Calibri" w:cs="Calibri"/>
          <w:sz w:val="24"/>
          <w:szCs w:val="24"/>
        </w:rPr>
        <w:t>.</w:t>
      </w:r>
    </w:p>
    <w:p w14:paraId="3D9F0A5F" w14:textId="77777777" w:rsidR="00C075C5" w:rsidRPr="00C80044" w:rsidRDefault="00C075C5" w:rsidP="00C075C5">
      <w:pPr>
        <w:pStyle w:val="Akapitzlist"/>
        <w:adjustRightInd w:val="0"/>
        <w:spacing w:line="276" w:lineRule="auto"/>
        <w:ind w:left="284"/>
        <w:jc w:val="both"/>
        <w:rPr>
          <w:rFonts w:ascii="Calibri" w:eastAsia="Batang" w:hAnsi="Calibri" w:cs="Calibri"/>
          <w:sz w:val="24"/>
          <w:szCs w:val="24"/>
          <w:highlight w:val="green"/>
        </w:rPr>
      </w:pPr>
    </w:p>
    <w:p w14:paraId="3852993A" w14:textId="77777777" w:rsidR="004D3FD6" w:rsidRPr="001616F2" w:rsidRDefault="004D3FD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8" w:name="_OPIS_PRZEDMIOTU_ZAMÓWIENIA"/>
      <w:bookmarkStart w:id="9" w:name="_Toc65483818"/>
      <w:bookmarkEnd w:id="8"/>
      <w:r w:rsidRPr="001616F2">
        <w:rPr>
          <w:rFonts w:ascii="Calibri" w:hAnsi="Calibri" w:cs="Calibri"/>
          <w:b/>
          <w:szCs w:val="24"/>
        </w:rPr>
        <w:t>OPIS PRZEDMIOTU ZAMÓWIENIA</w:t>
      </w:r>
      <w:bookmarkEnd w:id="9"/>
    </w:p>
    <w:p w14:paraId="53CD1918" w14:textId="77777777" w:rsidR="00AF5AE4" w:rsidRDefault="00AF5AE4" w:rsidP="006C5001">
      <w:pPr>
        <w:pStyle w:val="Akapitzlist"/>
        <w:tabs>
          <w:tab w:val="left" w:pos="709"/>
        </w:tabs>
        <w:spacing w:line="276" w:lineRule="auto"/>
        <w:ind w:left="284" w:hanging="284"/>
        <w:jc w:val="both"/>
        <w:rPr>
          <w:rFonts w:ascii="Calibri" w:hAnsi="Calibri" w:cs="Calibri"/>
          <w:bCs/>
          <w:sz w:val="24"/>
          <w:szCs w:val="24"/>
        </w:rPr>
      </w:pPr>
    </w:p>
    <w:p w14:paraId="45899579" w14:textId="47EBCA8E" w:rsidR="0021506E" w:rsidRPr="00BD70B0" w:rsidRDefault="009127CF" w:rsidP="00BD70B0">
      <w:pPr>
        <w:pStyle w:val="Akapitzlist"/>
        <w:numPr>
          <w:ilvl w:val="0"/>
          <w:numId w:val="28"/>
        </w:numPr>
        <w:adjustRightInd w:val="0"/>
        <w:spacing w:line="276" w:lineRule="auto"/>
        <w:ind w:left="284"/>
        <w:jc w:val="both"/>
        <w:rPr>
          <w:rFonts w:asciiTheme="minorHAnsi" w:hAnsiTheme="minorHAnsi" w:cstheme="minorHAnsi"/>
          <w:bCs/>
          <w:sz w:val="24"/>
          <w:szCs w:val="24"/>
        </w:rPr>
      </w:pPr>
      <w:r w:rsidRPr="0018573D">
        <w:rPr>
          <w:rFonts w:asciiTheme="minorHAnsi" w:hAnsiTheme="minorHAnsi" w:cstheme="minorHAnsi"/>
          <w:bCs/>
          <w:sz w:val="24"/>
          <w:szCs w:val="24"/>
        </w:rPr>
        <w:t xml:space="preserve">Przedmiotem zamówienia </w:t>
      </w:r>
      <w:bookmarkStart w:id="10" w:name="_Hlk129601676"/>
      <w:r w:rsidR="00AD6BD6" w:rsidRPr="0018573D">
        <w:rPr>
          <w:rFonts w:asciiTheme="minorHAnsi" w:hAnsiTheme="minorHAnsi" w:cstheme="minorHAnsi"/>
          <w:bCs/>
          <w:sz w:val="24"/>
          <w:szCs w:val="24"/>
        </w:rPr>
        <w:t>jest</w:t>
      </w:r>
      <w:r w:rsidR="000431CB" w:rsidRPr="0018573D">
        <w:rPr>
          <w:rFonts w:asciiTheme="minorHAnsi" w:hAnsiTheme="minorHAnsi" w:cstheme="minorHAnsi"/>
          <w:bCs/>
          <w:sz w:val="24"/>
          <w:szCs w:val="24"/>
        </w:rPr>
        <w:t xml:space="preserve"> </w:t>
      </w:r>
      <w:r w:rsidR="0018573D" w:rsidRPr="0018573D">
        <w:rPr>
          <w:rFonts w:asciiTheme="minorHAnsi" w:hAnsiTheme="minorHAnsi" w:cstheme="minorHAnsi"/>
          <w:b/>
          <w:sz w:val="24"/>
          <w:szCs w:val="24"/>
        </w:rPr>
        <w:t xml:space="preserve">przedłużenie wsparcia serwisowego i aktualizacji do najnowszej wersji oprogramowania do wirtualizacji serwerów </w:t>
      </w:r>
      <w:proofErr w:type="spellStart"/>
      <w:r w:rsidR="0018573D" w:rsidRPr="0018573D">
        <w:rPr>
          <w:rFonts w:asciiTheme="minorHAnsi" w:hAnsiTheme="minorHAnsi" w:cstheme="minorHAnsi"/>
          <w:b/>
          <w:sz w:val="24"/>
          <w:szCs w:val="24"/>
        </w:rPr>
        <w:t>VMware</w:t>
      </w:r>
      <w:proofErr w:type="spellEnd"/>
      <w:r w:rsidR="0018573D" w:rsidRPr="0018573D">
        <w:rPr>
          <w:rFonts w:asciiTheme="minorHAnsi" w:hAnsiTheme="minorHAnsi" w:cstheme="minorHAnsi"/>
          <w:b/>
          <w:sz w:val="24"/>
          <w:szCs w:val="24"/>
        </w:rPr>
        <w:t xml:space="preserve"> (subskrypcja roczna) </w:t>
      </w:r>
      <w:r w:rsidR="00AD6BD6" w:rsidRPr="0018573D">
        <w:rPr>
          <w:rFonts w:asciiTheme="minorHAnsi" w:hAnsiTheme="minorHAnsi" w:cstheme="minorHAnsi"/>
          <w:bCs/>
          <w:sz w:val="24"/>
          <w:szCs w:val="24"/>
        </w:rPr>
        <w:t>w zakresie określonym w SWZ oraz formularz</w:t>
      </w:r>
      <w:r w:rsidR="00C80044" w:rsidRPr="0018573D">
        <w:rPr>
          <w:rFonts w:asciiTheme="minorHAnsi" w:hAnsiTheme="minorHAnsi" w:cstheme="minorHAnsi"/>
          <w:bCs/>
          <w:sz w:val="24"/>
          <w:szCs w:val="24"/>
        </w:rPr>
        <w:t>u</w:t>
      </w:r>
      <w:r w:rsidR="00AD6BD6" w:rsidRPr="0018573D">
        <w:rPr>
          <w:rFonts w:asciiTheme="minorHAnsi" w:hAnsiTheme="minorHAnsi" w:cstheme="minorHAnsi"/>
          <w:bCs/>
          <w:sz w:val="24"/>
          <w:szCs w:val="24"/>
        </w:rPr>
        <w:t xml:space="preserve"> cenowy</w:t>
      </w:r>
      <w:r w:rsidR="00C80044" w:rsidRPr="0018573D">
        <w:rPr>
          <w:rFonts w:asciiTheme="minorHAnsi" w:hAnsiTheme="minorHAnsi" w:cstheme="minorHAnsi"/>
          <w:bCs/>
          <w:sz w:val="24"/>
          <w:szCs w:val="24"/>
        </w:rPr>
        <w:t>m</w:t>
      </w:r>
      <w:r w:rsidR="00AD6BD6" w:rsidRPr="0018573D">
        <w:rPr>
          <w:rFonts w:asciiTheme="minorHAnsi" w:hAnsiTheme="minorHAnsi" w:cstheme="minorHAnsi"/>
          <w:bCs/>
          <w:sz w:val="24"/>
          <w:szCs w:val="24"/>
        </w:rPr>
        <w:t xml:space="preserve"> stanowiący</w:t>
      </w:r>
      <w:r w:rsidR="00C80044" w:rsidRPr="0018573D">
        <w:rPr>
          <w:rFonts w:asciiTheme="minorHAnsi" w:hAnsiTheme="minorHAnsi" w:cstheme="minorHAnsi"/>
          <w:bCs/>
          <w:sz w:val="24"/>
          <w:szCs w:val="24"/>
        </w:rPr>
        <w:t>m</w:t>
      </w:r>
      <w:r w:rsidR="00AD6BD6" w:rsidRPr="0018573D">
        <w:rPr>
          <w:rFonts w:asciiTheme="minorHAnsi" w:hAnsiTheme="minorHAnsi" w:cstheme="minorHAnsi"/>
          <w:bCs/>
          <w:sz w:val="24"/>
          <w:szCs w:val="24"/>
        </w:rPr>
        <w:t xml:space="preserve"> załącznik nr 2</w:t>
      </w:r>
      <w:r w:rsidR="00C80044" w:rsidRPr="0018573D">
        <w:rPr>
          <w:rFonts w:asciiTheme="minorHAnsi" w:hAnsiTheme="minorHAnsi" w:cstheme="minorHAnsi"/>
          <w:bCs/>
          <w:sz w:val="24"/>
          <w:szCs w:val="24"/>
        </w:rPr>
        <w:t xml:space="preserve"> </w:t>
      </w:r>
      <w:r w:rsidR="00AD6BD6" w:rsidRPr="0018573D">
        <w:rPr>
          <w:rFonts w:asciiTheme="minorHAnsi" w:hAnsiTheme="minorHAnsi" w:cstheme="minorHAnsi"/>
          <w:bCs/>
          <w:sz w:val="24"/>
          <w:szCs w:val="24"/>
        </w:rPr>
        <w:t>do SWZ.</w:t>
      </w:r>
    </w:p>
    <w:p w14:paraId="7F3B5253" w14:textId="11400506" w:rsidR="009D59FE" w:rsidRPr="0018573D" w:rsidRDefault="00AD6BD6" w:rsidP="0018573D">
      <w:pPr>
        <w:pStyle w:val="Akapitzlist"/>
        <w:numPr>
          <w:ilvl w:val="0"/>
          <w:numId w:val="28"/>
        </w:numPr>
        <w:adjustRightInd w:val="0"/>
        <w:spacing w:line="276" w:lineRule="auto"/>
        <w:ind w:left="284"/>
        <w:jc w:val="both"/>
        <w:rPr>
          <w:rFonts w:asciiTheme="minorHAnsi" w:hAnsiTheme="minorHAnsi" w:cstheme="minorHAnsi"/>
          <w:bCs/>
          <w:sz w:val="24"/>
          <w:szCs w:val="24"/>
        </w:rPr>
      </w:pPr>
      <w:r w:rsidRPr="0018573D">
        <w:rPr>
          <w:rFonts w:ascii="Calibri" w:hAnsi="Calibri" w:cs="Calibri"/>
          <w:bCs/>
          <w:color w:val="000000" w:themeColor="text1"/>
          <w:sz w:val="24"/>
          <w:szCs w:val="24"/>
        </w:rPr>
        <w:t>Szczegółowy opis przedmiotu zamówienia zawiera załącznik nr 2</w:t>
      </w:r>
      <w:r w:rsidR="00920D29" w:rsidRPr="0018573D">
        <w:rPr>
          <w:rFonts w:ascii="Calibri" w:hAnsi="Calibri" w:cs="Calibri"/>
          <w:bCs/>
          <w:color w:val="000000" w:themeColor="text1"/>
          <w:sz w:val="24"/>
          <w:szCs w:val="24"/>
        </w:rPr>
        <w:t xml:space="preserve"> </w:t>
      </w:r>
      <w:r w:rsidRPr="0018573D">
        <w:rPr>
          <w:rFonts w:ascii="Calibri" w:hAnsi="Calibri" w:cs="Calibri"/>
          <w:bCs/>
          <w:color w:val="000000" w:themeColor="text1"/>
          <w:sz w:val="24"/>
          <w:szCs w:val="24"/>
        </w:rPr>
        <w:t>do SWZ.</w:t>
      </w:r>
    </w:p>
    <w:p w14:paraId="44469CA8" w14:textId="655EB866" w:rsidR="009D59FE" w:rsidRPr="00B716AC" w:rsidRDefault="009D59FE" w:rsidP="009D59FE">
      <w:pPr>
        <w:pStyle w:val="Akapitzlist"/>
        <w:numPr>
          <w:ilvl w:val="0"/>
          <w:numId w:val="28"/>
        </w:numPr>
        <w:adjustRightInd w:val="0"/>
        <w:spacing w:line="276" w:lineRule="auto"/>
        <w:ind w:left="284"/>
        <w:jc w:val="both"/>
        <w:rPr>
          <w:rFonts w:asciiTheme="minorHAnsi" w:hAnsiTheme="minorHAnsi" w:cstheme="minorHAnsi"/>
          <w:bCs/>
          <w:color w:val="000000" w:themeColor="text1"/>
          <w:sz w:val="24"/>
          <w:szCs w:val="24"/>
        </w:rPr>
      </w:pPr>
      <w:r w:rsidRPr="00B716AC">
        <w:rPr>
          <w:rFonts w:asciiTheme="minorHAnsi" w:hAnsiTheme="minorHAnsi" w:cstheme="minorHAnsi"/>
          <w:bCs/>
          <w:color w:val="000000" w:themeColor="text1"/>
          <w:sz w:val="24"/>
          <w:szCs w:val="24"/>
        </w:rPr>
        <w:t>Przedmiot zamówienia opisuje następujący kod Wspólnego Słownika Zamówień (CPV):</w:t>
      </w:r>
    </w:p>
    <w:p w14:paraId="3F4D4091" w14:textId="294CD23A" w:rsidR="00BD32BC" w:rsidRPr="00BD32BC" w:rsidRDefault="009D59FE" w:rsidP="00BD32BC">
      <w:pPr>
        <w:pStyle w:val="Akapitzlist"/>
        <w:adjustRightInd w:val="0"/>
        <w:spacing w:line="276" w:lineRule="auto"/>
        <w:ind w:left="284"/>
        <w:jc w:val="both"/>
        <w:rPr>
          <w:rFonts w:asciiTheme="minorHAnsi" w:hAnsiTheme="minorHAnsi" w:cstheme="minorHAnsi"/>
          <w:bCs/>
          <w:color w:val="000000" w:themeColor="text1"/>
          <w:sz w:val="24"/>
          <w:szCs w:val="24"/>
        </w:rPr>
      </w:pPr>
      <w:r w:rsidRPr="009D59FE">
        <w:rPr>
          <w:rFonts w:asciiTheme="minorHAnsi" w:hAnsiTheme="minorHAnsi" w:cstheme="minorHAnsi"/>
          <w:bCs/>
          <w:color w:val="000000" w:themeColor="text1"/>
          <w:sz w:val="24"/>
          <w:szCs w:val="24"/>
        </w:rPr>
        <w:t>48</w:t>
      </w:r>
      <w:r w:rsidR="0018573D">
        <w:rPr>
          <w:rFonts w:asciiTheme="minorHAnsi" w:hAnsiTheme="minorHAnsi" w:cstheme="minorHAnsi"/>
          <w:bCs/>
          <w:color w:val="000000" w:themeColor="text1"/>
          <w:sz w:val="24"/>
          <w:szCs w:val="24"/>
        </w:rPr>
        <w:t>000000-8</w:t>
      </w:r>
      <w:r w:rsidRPr="009D59FE">
        <w:rPr>
          <w:rFonts w:asciiTheme="minorHAnsi" w:hAnsiTheme="minorHAnsi" w:cstheme="minorHAnsi"/>
          <w:bCs/>
          <w:color w:val="000000" w:themeColor="text1"/>
          <w:sz w:val="24"/>
          <w:szCs w:val="24"/>
        </w:rPr>
        <w:t xml:space="preserve"> – </w:t>
      </w:r>
      <w:r w:rsidR="0018573D">
        <w:rPr>
          <w:rFonts w:asciiTheme="minorHAnsi" w:hAnsiTheme="minorHAnsi" w:cstheme="minorHAnsi"/>
          <w:bCs/>
          <w:color w:val="000000" w:themeColor="text1"/>
          <w:sz w:val="24"/>
          <w:szCs w:val="24"/>
        </w:rPr>
        <w:t>pakiety oprogramowania i systemy info</w:t>
      </w:r>
      <w:r w:rsidR="00325150">
        <w:rPr>
          <w:rFonts w:asciiTheme="minorHAnsi" w:hAnsiTheme="minorHAnsi" w:cstheme="minorHAnsi"/>
          <w:bCs/>
          <w:color w:val="000000" w:themeColor="text1"/>
          <w:sz w:val="24"/>
          <w:szCs w:val="24"/>
        </w:rPr>
        <w:t>r</w:t>
      </w:r>
      <w:r w:rsidR="0018573D">
        <w:rPr>
          <w:rFonts w:asciiTheme="minorHAnsi" w:hAnsiTheme="minorHAnsi" w:cstheme="minorHAnsi"/>
          <w:bCs/>
          <w:color w:val="000000" w:themeColor="text1"/>
          <w:sz w:val="24"/>
          <w:szCs w:val="24"/>
        </w:rPr>
        <w:t>matyczne</w:t>
      </w:r>
    </w:p>
    <w:p w14:paraId="781ACD4C" w14:textId="77777777" w:rsidR="00BC67CF" w:rsidRPr="00BC67CF" w:rsidRDefault="00920D29" w:rsidP="00BC67CF">
      <w:pPr>
        <w:pStyle w:val="Akapitzlist"/>
        <w:numPr>
          <w:ilvl w:val="0"/>
          <w:numId w:val="28"/>
        </w:numPr>
        <w:adjustRightInd w:val="0"/>
        <w:spacing w:line="276" w:lineRule="auto"/>
        <w:ind w:left="284"/>
        <w:jc w:val="both"/>
        <w:rPr>
          <w:rFonts w:asciiTheme="minorHAnsi" w:hAnsiTheme="minorHAnsi" w:cstheme="minorHAnsi"/>
          <w:bCs/>
          <w:sz w:val="24"/>
          <w:szCs w:val="24"/>
        </w:rPr>
      </w:pPr>
      <w:r w:rsidRPr="00430823">
        <w:rPr>
          <w:rFonts w:asciiTheme="minorHAnsi" w:hAnsiTheme="minorHAnsi" w:cstheme="minorHAnsi"/>
          <w:bCs/>
          <w:color w:val="000000" w:themeColor="text1"/>
          <w:sz w:val="24"/>
          <w:szCs w:val="24"/>
        </w:rPr>
        <w:t xml:space="preserve">Zamawiający nie </w:t>
      </w:r>
      <w:r w:rsidRPr="000A372C">
        <w:rPr>
          <w:rFonts w:asciiTheme="minorHAnsi" w:hAnsiTheme="minorHAnsi" w:cstheme="minorHAnsi"/>
          <w:bCs/>
          <w:color w:val="000000" w:themeColor="text1"/>
          <w:sz w:val="24"/>
          <w:szCs w:val="24"/>
        </w:rPr>
        <w:t xml:space="preserve">dopuszcza możliwości składania ofert częściowych. Przedmiot zmówienia stanowi zwarty </w:t>
      </w:r>
      <w:r w:rsidR="00E77B47" w:rsidRPr="000A372C">
        <w:rPr>
          <w:rFonts w:asciiTheme="minorHAnsi" w:hAnsiTheme="minorHAnsi" w:cstheme="minorHAnsi"/>
          <w:bCs/>
          <w:color w:val="000000" w:themeColor="text1"/>
          <w:sz w:val="24"/>
          <w:szCs w:val="24"/>
        </w:rPr>
        <w:t>komplet</w:t>
      </w:r>
      <w:r w:rsidR="000A372C" w:rsidRPr="000A372C">
        <w:rPr>
          <w:rFonts w:asciiTheme="minorHAnsi" w:hAnsiTheme="minorHAnsi" w:cstheme="minorHAnsi"/>
          <w:bCs/>
          <w:color w:val="000000" w:themeColor="text1"/>
          <w:sz w:val="24"/>
          <w:szCs w:val="24"/>
        </w:rPr>
        <w:t>.</w:t>
      </w:r>
      <w:r w:rsidRPr="000A372C">
        <w:rPr>
          <w:rFonts w:asciiTheme="minorHAnsi" w:hAnsiTheme="minorHAnsi" w:cstheme="minorHAnsi"/>
          <w:bCs/>
          <w:color w:val="000000" w:themeColor="text1"/>
          <w:sz w:val="24"/>
          <w:szCs w:val="24"/>
        </w:rPr>
        <w:t xml:space="preserve"> </w:t>
      </w:r>
      <w:r w:rsidRPr="00430823">
        <w:rPr>
          <w:rFonts w:asciiTheme="minorHAnsi" w:hAnsiTheme="minorHAnsi" w:cstheme="minorHAnsi"/>
          <w:bCs/>
          <w:color w:val="000000" w:themeColor="text1"/>
          <w:sz w:val="24"/>
          <w:szCs w:val="24"/>
        </w:rPr>
        <w:t>Podzielenie zamówienia na zadania groziłoby nadmiernymi trudnościami technicznymi i kosztami</w:t>
      </w:r>
      <w:r w:rsidRPr="00430823">
        <w:rPr>
          <w:rFonts w:ascii="Calibri" w:hAnsi="Calibri" w:cs="Calibri"/>
          <w:bCs/>
          <w:color w:val="000000" w:themeColor="text1"/>
          <w:sz w:val="24"/>
          <w:szCs w:val="24"/>
        </w:rPr>
        <w:t xml:space="preserve"> wykonania zmówienia, a także potrzebą skoordynowania działań rożnych </w:t>
      </w:r>
      <w:r w:rsidR="00940D82">
        <w:rPr>
          <w:rFonts w:ascii="Calibri" w:hAnsi="Calibri" w:cs="Calibri"/>
          <w:bCs/>
          <w:color w:val="000000" w:themeColor="text1"/>
          <w:sz w:val="24"/>
          <w:szCs w:val="24"/>
        </w:rPr>
        <w:t>W</w:t>
      </w:r>
      <w:r w:rsidRPr="00430823">
        <w:rPr>
          <w:rFonts w:ascii="Calibri" w:hAnsi="Calibri" w:cs="Calibri"/>
          <w:bCs/>
          <w:color w:val="000000" w:themeColor="text1"/>
          <w:sz w:val="24"/>
          <w:szCs w:val="24"/>
        </w:rPr>
        <w:t>ykonawców realizujących poszczególne części zamówienia. Ponadto istniałoby ryzyko niewykonania części zamówienia</w:t>
      </w:r>
      <w:r w:rsidR="00D9440C">
        <w:rPr>
          <w:rFonts w:ascii="Calibri" w:hAnsi="Calibri" w:cs="Calibri"/>
          <w:bCs/>
          <w:color w:val="000000" w:themeColor="text1"/>
          <w:sz w:val="24"/>
          <w:szCs w:val="24"/>
        </w:rPr>
        <w:t>.</w:t>
      </w:r>
    </w:p>
    <w:p w14:paraId="222A5529" w14:textId="2F194939" w:rsidR="00BC67CF" w:rsidRPr="00BC67CF" w:rsidRDefault="00BC67CF" w:rsidP="00BC67CF">
      <w:pPr>
        <w:pStyle w:val="Akapitzlist"/>
        <w:numPr>
          <w:ilvl w:val="0"/>
          <w:numId w:val="28"/>
        </w:numPr>
        <w:adjustRightInd w:val="0"/>
        <w:spacing w:line="276" w:lineRule="auto"/>
        <w:ind w:left="284"/>
        <w:jc w:val="both"/>
        <w:rPr>
          <w:rFonts w:asciiTheme="minorHAnsi" w:hAnsiTheme="minorHAnsi" w:cstheme="minorHAnsi"/>
          <w:bCs/>
          <w:sz w:val="24"/>
          <w:szCs w:val="24"/>
        </w:rPr>
      </w:pPr>
      <w:bookmarkStart w:id="11" w:name="_Hlk201924386"/>
      <w:r w:rsidRPr="00BC67CF">
        <w:rPr>
          <w:rFonts w:ascii="Calibri" w:hAnsi="Calibri" w:cs="Calibri"/>
          <w:b/>
          <w:bCs/>
          <w:sz w:val="24"/>
          <w:szCs w:val="24"/>
        </w:rPr>
        <w:t xml:space="preserve">W ramach niniejszego postępowania </w:t>
      </w:r>
      <w:r w:rsidRPr="00BC67CF">
        <w:rPr>
          <w:rFonts w:ascii="Calibri" w:eastAsia="Calibri" w:hAnsi="Calibri" w:cs="Calibri"/>
          <w:b/>
          <w:bCs/>
          <w:sz w:val="24"/>
          <w:szCs w:val="24"/>
          <w:lang w:eastAsia="en-US"/>
        </w:rPr>
        <w:t xml:space="preserve">zgodnie z art. 441 ust. 1 ustawy </w:t>
      </w:r>
      <w:proofErr w:type="spellStart"/>
      <w:r w:rsidRPr="00BC67CF">
        <w:rPr>
          <w:rFonts w:ascii="Calibri" w:eastAsia="Calibri" w:hAnsi="Calibri" w:cs="Calibri"/>
          <w:b/>
          <w:bCs/>
          <w:sz w:val="24"/>
          <w:szCs w:val="24"/>
          <w:lang w:eastAsia="en-US"/>
        </w:rPr>
        <w:t>Pzp</w:t>
      </w:r>
      <w:proofErr w:type="spellEnd"/>
      <w:r w:rsidRPr="00BC67CF">
        <w:rPr>
          <w:rFonts w:ascii="Calibri" w:eastAsia="Calibri" w:hAnsi="Calibri" w:cs="Calibri"/>
          <w:b/>
          <w:bCs/>
          <w:sz w:val="24"/>
          <w:szCs w:val="24"/>
          <w:lang w:eastAsia="en-US"/>
        </w:rPr>
        <w:t xml:space="preserve">. </w:t>
      </w:r>
      <w:r w:rsidRPr="00BC67CF">
        <w:rPr>
          <w:rFonts w:ascii="Calibri" w:hAnsi="Calibri" w:cs="Calibri"/>
          <w:b/>
          <w:bCs/>
          <w:sz w:val="24"/>
          <w:szCs w:val="24"/>
        </w:rPr>
        <w:t>Zamawiającemu przysługuje prawo opcji polegające na możliwości zlecenia w ramach dodatkowego zamówienia, będących rozszerzeniem podstawowego i obowiązkowego zakresu przedmiotu zamówienia, według zakresu wskazanego w formularzu cenowym - Załączniku nr 2 do SWZ:</w:t>
      </w:r>
    </w:p>
    <w:p w14:paraId="4D11CD13" w14:textId="207FBD43" w:rsidR="00BC67CF" w:rsidRDefault="00BC67CF" w:rsidP="00476136">
      <w:pPr>
        <w:pStyle w:val="Akapitzlist"/>
        <w:numPr>
          <w:ilvl w:val="0"/>
          <w:numId w:val="71"/>
        </w:numPr>
        <w:autoSpaceDE/>
        <w:spacing w:after="160" w:line="256" w:lineRule="auto"/>
        <w:ind w:left="720"/>
        <w:jc w:val="both"/>
        <w:rPr>
          <w:rFonts w:ascii="Calibri" w:eastAsia="Calibri" w:hAnsi="Calibri" w:cs="Calibri"/>
          <w:bCs/>
          <w:sz w:val="24"/>
          <w:szCs w:val="24"/>
          <w:lang w:eastAsia="en-US"/>
        </w:rPr>
      </w:pPr>
      <w:r>
        <w:rPr>
          <w:rFonts w:ascii="Calibri" w:eastAsia="Calibri" w:hAnsi="Calibri" w:cs="Calibri"/>
          <w:bCs/>
          <w:sz w:val="24"/>
          <w:szCs w:val="24"/>
          <w:lang w:eastAsia="en-US"/>
        </w:rPr>
        <w:t xml:space="preserve">Zgodnie z art. 441 ust. 1 ustawy </w:t>
      </w:r>
      <w:proofErr w:type="spellStart"/>
      <w:r>
        <w:rPr>
          <w:rFonts w:ascii="Calibri" w:eastAsia="Calibri" w:hAnsi="Calibri" w:cs="Calibri"/>
          <w:bCs/>
          <w:sz w:val="24"/>
          <w:szCs w:val="24"/>
          <w:lang w:eastAsia="en-US"/>
        </w:rPr>
        <w:t>Pzp</w:t>
      </w:r>
      <w:proofErr w:type="spellEnd"/>
      <w:r>
        <w:rPr>
          <w:rFonts w:ascii="Calibri" w:eastAsia="Calibri" w:hAnsi="Calibri" w:cs="Calibri"/>
          <w:bCs/>
          <w:sz w:val="24"/>
          <w:szCs w:val="24"/>
          <w:lang w:eastAsia="en-US"/>
        </w:rPr>
        <w:t xml:space="preserve"> Zamawiający przewiduje możliwość skorzystania z prawa opcji, a Wykonawca wyraża na </w:t>
      </w:r>
      <w:proofErr w:type="gramStart"/>
      <w:r>
        <w:rPr>
          <w:rFonts w:ascii="Calibri" w:eastAsia="Calibri" w:hAnsi="Calibri" w:cs="Calibri"/>
          <w:bCs/>
          <w:sz w:val="24"/>
          <w:szCs w:val="24"/>
          <w:lang w:eastAsia="en-US"/>
        </w:rPr>
        <w:t>powyższe</w:t>
      </w:r>
      <w:r w:rsidR="00861B46">
        <w:rPr>
          <w:rFonts w:ascii="Calibri" w:eastAsia="Calibri" w:hAnsi="Calibri" w:cs="Calibri"/>
          <w:bCs/>
          <w:sz w:val="24"/>
          <w:szCs w:val="24"/>
          <w:lang w:eastAsia="en-US"/>
        </w:rPr>
        <w:t xml:space="preserve"> </w:t>
      </w:r>
      <w:r>
        <w:rPr>
          <w:rFonts w:ascii="Calibri" w:eastAsia="Calibri" w:hAnsi="Calibri" w:cs="Calibri"/>
          <w:bCs/>
          <w:sz w:val="24"/>
          <w:szCs w:val="24"/>
          <w:lang w:eastAsia="en-US"/>
        </w:rPr>
        <w:t>zgodę</w:t>
      </w:r>
      <w:proofErr w:type="gramEnd"/>
      <w:r>
        <w:rPr>
          <w:rFonts w:ascii="Calibri" w:eastAsia="Calibri" w:hAnsi="Calibri" w:cs="Calibri"/>
          <w:bCs/>
          <w:sz w:val="24"/>
          <w:szCs w:val="24"/>
          <w:lang w:eastAsia="en-US"/>
        </w:rPr>
        <w:t xml:space="preserve">. Podstawą uruchomienia zamówienia </w:t>
      </w:r>
      <w:r>
        <w:rPr>
          <w:rFonts w:ascii="Calibri" w:eastAsia="Calibri" w:hAnsi="Calibri" w:cs="Calibri"/>
          <w:bCs/>
          <w:sz w:val="24"/>
          <w:szCs w:val="24"/>
          <w:lang w:eastAsia="en-US"/>
        </w:rPr>
        <w:br/>
        <w:t>w zakresie prawa opcji będą wystarczające środki finansowe;</w:t>
      </w:r>
    </w:p>
    <w:p w14:paraId="3EF5412C" w14:textId="77777777" w:rsidR="00BC67CF" w:rsidRDefault="00BC67CF" w:rsidP="00476136">
      <w:pPr>
        <w:pStyle w:val="Akapitzlist"/>
        <w:numPr>
          <w:ilvl w:val="0"/>
          <w:numId w:val="71"/>
        </w:numPr>
        <w:autoSpaceDE/>
        <w:spacing w:after="160" w:line="256" w:lineRule="auto"/>
        <w:ind w:left="720"/>
        <w:jc w:val="both"/>
        <w:rPr>
          <w:rFonts w:ascii="Calibri" w:eastAsia="Calibri" w:hAnsi="Calibri" w:cs="Calibri"/>
          <w:bCs/>
          <w:sz w:val="24"/>
          <w:szCs w:val="24"/>
          <w:lang w:eastAsia="en-US"/>
        </w:rPr>
      </w:pPr>
      <w:r>
        <w:rPr>
          <w:rFonts w:ascii="Calibri" w:eastAsia="Calibri" w:hAnsi="Calibri" w:cs="Calibri"/>
          <w:bCs/>
          <w:sz w:val="24"/>
          <w:szCs w:val="24"/>
          <w:lang w:eastAsia="en-US"/>
        </w:rPr>
        <w:t xml:space="preserve">Zamawiający zastrzega, iż część zamówienia określona jako prawo opcji jest uprawnieniem, </w:t>
      </w:r>
      <w:r>
        <w:rPr>
          <w:rFonts w:ascii="Calibri" w:eastAsia="Calibri" w:hAnsi="Calibri" w:cs="Calibri"/>
          <w:bCs/>
          <w:sz w:val="24"/>
          <w:szCs w:val="24"/>
          <w:lang w:eastAsia="en-US"/>
        </w:rPr>
        <w:br/>
        <w:t xml:space="preserve">a nie zobowiązaniem Zamawiającego. Realizacja prawa opcji może, ale nie musi nastąpić, </w:t>
      </w:r>
      <w:r>
        <w:rPr>
          <w:rFonts w:ascii="Calibri" w:eastAsia="Calibri" w:hAnsi="Calibri" w:cs="Calibri"/>
          <w:bCs/>
          <w:sz w:val="24"/>
          <w:szCs w:val="24"/>
          <w:lang w:eastAsia="en-US"/>
        </w:rPr>
        <w:br/>
        <w:t>w zależności od zapotrzebowania Zamawiającego i na skutek jego dyspozycji w tym zakresie. Brak realizacji zamówienia w zakresie prawa opcji nie będzie rodzić żadnych roszczeń ze strony Wykonawcy w stosunku do Zamawiającego;</w:t>
      </w:r>
    </w:p>
    <w:p w14:paraId="2A67CD34" w14:textId="77777777" w:rsidR="004B7B18" w:rsidRDefault="00BC67CF" w:rsidP="00476136">
      <w:pPr>
        <w:pStyle w:val="Akapitzlist"/>
        <w:numPr>
          <w:ilvl w:val="0"/>
          <w:numId w:val="71"/>
        </w:numPr>
        <w:autoSpaceDE/>
        <w:spacing w:after="160" w:line="256" w:lineRule="auto"/>
        <w:ind w:left="720"/>
        <w:jc w:val="both"/>
        <w:rPr>
          <w:rFonts w:ascii="Calibri" w:eastAsia="Calibri" w:hAnsi="Calibri" w:cs="Calibri"/>
          <w:bCs/>
          <w:sz w:val="24"/>
          <w:szCs w:val="24"/>
          <w:lang w:eastAsia="en-US"/>
        </w:rPr>
      </w:pPr>
      <w:bookmarkStart w:id="12" w:name="_Hlk182485107"/>
      <w:r>
        <w:rPr>
          <w:rFonts w:ascii="Calibri" w:eastAsia="Calibri" w:hAnsi="Calibri" w:cs="Calibri"/>
          <w:bCs/>
          <w:sz w:val="24"/>
          <w:szCs w:val="24"/>
          <w:lang w:eastAsia="en-US"/>
        </w:rPr>
        <w:t xml:space="preserve">Zamawiający może skorzystać z prawa opcji jednokrotnie w zakresie: </w:t>
      </w:r>
    </w:p>
    <w:p w14:paraId="53A3FC5A" w14:textId="62B15843" w:rsidR="004B7B18" w:rsidRPr="004B7B18" w:rsidRDefault="00BC67CF" w:rsidP="00476136">
      <w:pPr>
        <w:pStyle w:val="Akapitzlist"/>
        <w:numPr>
          <w:ilvl w:val="0"/>
          <w:numId w:val="85"/>
        </w:numPr>
        <w:autoSpaceDE/>
        <w:spacing w:after="160" w:line="256" w:lineRule="auto"/>
        <w:jc w:val="both"/>
        <w:rPr>
          <w:rFonts w:ascii="Calibri" w:eastAsia="Calibri" w:hAnsi="Calibri" w:cs="Calibri"/>
          <w:bCs/>
          <w:sz w:val="24"/>
          <w:szCs w:val="24"/>
          <w:lang w:eastAsia="en-US"/>
        </w:rPr>
      </w:pPr>
      <w:proofErr w:type="spellStart"/>
      <w:r w:rsidRPr="004B7B18">
        <w:rPr>
          <w:rFonts w:ascii="Calibri" w:eastAsia="Calibri" w:hAnsi="Calibri" w:cs="Calibri"/>
          <w:b/>
          <w:bCs/>
          <w:sz w:val="24"/>
          <w:szCs w:val="24"/>
          <w:lang w:val="en-US" w:eastAsia="en-US"/>
        </w:rPr>
        <w:t>Subskrypcji</w:t>
      </w:r>
      <w:proofErr w:type="spellEnd"/>
      <w:r w:rsidRPr="004B7B18">
        <w:rPr>
          <w:rFonts w:ascii="Calibri" w:eastAsia="Calibri" w:hAnsi="Calibri" w:cs="Calibri"/>
          <w:b/>
          <w:bCs/>
          <w:sz w:val="24"/>
          <w:szCs w:val="24"/>
          <w:lang w:val="en-US" w:eastAsia="en-US"/>
        </w:rPr>
        <w:t xml:space="preserve"> </w:t>
      </w:r>
      <w:proofErr w:type="spellStart"/>
      <w:r w:rsidRPr="004B7B18">
        <w:rPr>
          <w:rFonts w:ascii="Calibri" w:eastAsia="Calibri" w:hAnsi="Calibri" w:cs="Calibri"/>
          <w:b/>
          <w:bCs/>
          <w:sz w:val="24"/>
          <w:szCs w:val="24"/>
          <w:lang w:val="en-US" w:eastAsia="en-US"/>
        </w:rPr>
        <w:t>rocznej</w:t>
      </w:r>
      <w:proofErr w:type="spellEnd"/>
      <w:r w:rsidRPr="004B7B18">
        <w:rPr>
          <w:rFonts w:ascii="Calibri" w:eastAsia="Calibri" w:hAnsi="Calibri" w:cs="Calibri"/>
          <w:b/>
          <w:bCs/>
          <w:sz w:val="24"/>
          <w:szCs w:val="24"/>
          <w:lang w:val="en-US" w:eastAsia="en-US"/>
        </w:rPr>
        <w:t xml:space="preserve"> VMware vSphere Foundation (1-Year Prepaid Commit - Per Core VSP-PL-TD-TL-1P-C) </w:t>
      </w:r>
      <w:proofErr w:type="spellStart"/>
      <w:r w:rsidRPr="004B7B18">
        <w:rPr>
          <w:rFonts w:ascii="Calibri" w:eastAsia="Calibri" w:hAnsi="Calibri" w:cs="Calibri"/>
          <w:b/>
          <w:bCs/>
          <w:sz w:val="24"/>
          <w:szCs w:val="24"/>
          <w:lang w:val="en-US" w:eastAsia="en-US"/>
        </w:rPr>
        <w:t>na</w:t>
      </w:r>
      <w:proofErr w:type="spellEnd"/>
      <w:r w:rsidRPr="004B7B18">
        <w:rPr>
          <w:rFonts w:ascii="Calibri" w:eastAsia="Calibri" w:hAnsi="Calibri" w:cs="Calibri"/>
          <w:b/>
          <w:bCs/>
          <w:sz w:val="24"/>
          <w:szCs w:val="24"/>
          <w:lang w:val="en-US" w:eastAsia="en-US"/>
        </w:rPr>
        <w:t xml:space="preserve"> </w:t>
      </w:r>
      <w:r w:rsidR="00861B46">
        <w:rPr>
          <w:rFonts w:ascii="Calibri" w:eastAsia="Calibri" w:hAnsi="Calibri" w:cs="Calibri"/>
          <w:b/>
          <w:bCs/>
          <w:sz w:val="24"/>
          <w:szCs w:val="24"/>
          <w:lang w:val="en-US" w:eastAsia="en-US"/>
        </w:rPr>
        <w:t>16</w:t>
      </w:r>
      <w:r w:rsidRPr="004B7B18">
        <w:rPr>
          <w:rFonts w:ascii="Calibri" w:eastAsia="Calibri" w:hAnsi="Calibri" w:cs="Calibri"/>
          <w:b/>
          <w:bCs/>
          <w:sz w:val="24"/>
          <w:szCs w:val="24"/>
          <w:lang w:val="en-US" w:eastAsia="en-US"/>
        </w:rPr>
        <w:t xml:space="preserve"> c</w:t>
      </w:r>
      <w:r w:rsidR="00861B46">
        <w:rPr>
          <w:rFonts w:ascii="Calibri" w:eastAsia="Calibri" w:hAnsi="Calibri" w:cs="Calibri"/>
          <w:b/>
          <w:bCs/>
          <w:sz w:val="24"/>
          <w:szCs w:val="24"/>
          <w:lang w:val="en-US" w:eastAsia="en-US"/>
        </w:rPr>
        <w:t>o</w:t>
      </w:r>
      <w:r w:rsidRPr="004B7B18">
        <w:rPr>
          <w:rFonts w:ascii="Calibri" w:eastAsia="Calibri" w:hAnsi="Calibri" w:cs="Calibri"/>
          <w:b/>
          <w:bCs/>
          <w:sz w:val="24"/>
          <w:szCs w:val="24"/>
          <w:lang w:val="en-US" w:eastAsia="en-US"/>
        </w:rPr>
        <w:t>res (</w:t>
      </w:r>
      <w:proofErr w:type="spellStart"/>
      <w:r w:rsidRPr="004B7B18">
        <w:rPr>
          <w:rFonts w:ascii="Calibri" w:eastAsia="Calibri" w:hAnsi="Calibri" w:cs="Calibri"/>
          <w:b/>
          <w:bCs/>
          <w:sz w:val="24"/>
          <w:szCs w:val="24"/>
          <w:lang w:val="en-US" w:eastAsia="en-US"/>
        </w:rPr>
        <w:t>rdzeni</w:t>
      </w:r>
      <w:proofErr w:type="spellEnd"/>
      <w:r w:rsidRPr="004B7B18">
        <w:rPr>
          <w:rFonts w:ascii="Calibri" w:eastAsia="Calibri" w:hAnsi="Calibri" w:cs="Calibri"/>
          <w:b/>
          <w:bCs/>
          <w:sz w:val="24"/>
          <w:szCs w:val="24"/>
          <w:lang w:val="en-US" w:eastAsia="en-US"/>
        </w:rPr>
        <w:t xml:space="preserve">) – </w:t>
      </w:r>
      <w:r w:rsidR="00861B46">
        <w:rPr>
          <w:rFonts w:ascii="Calibri" w:eastAsia="Calibri" w:hAnsi="Calibri" w:cs="Calibri"/>
          <w:b/>
          <w:bCs/>
          <w:sz w:val="24"/>
          <w:szCs w:val="24"/>
          <w:lang w:val="en-US" w:eastAsia="en-US"/>
        </w:rPr>
        <w:t>6</w:t>
      </w:r>
      <w:r w:rsidRPr="004B7B18">
        <w:rPr>
          <w:rFonts w:ascii="Calibri" w:eastAsia="Calibri" w:hAnsi="Calibri" w:cs="Calibri"/>
          <w:b/>
          <w:bCs/>
          <w:sz w:val="24"/>
          <w:szCs w:val="24"/>
          <w:lang w:val="en-US" w:eastAsia="en-US"/>
        </w:rPr>
        <w:t xml:space="preserve"> </w:t>
      </w:r>
      <w:proofErr w:type="spellStart"/>
      <w:r w:rsidRPr="004B7B18">
        <w:rPr>
          <w:rFonts w:ascii="Calibri" w:eastAsia="Calibri" w:hAnsi="Calibri" w:cs="Calibri"/>
          <w:b/>
          <w:bCs/>
          <w:sz w:val="24"/>
          <w:szCs w:val="24"/>
          <w:lang w:val="en-US" w:eastAsia="en-US"/>
        </w:rPr>
        <w:t>szt</w:t>
      </w:r>
      <w:proofErr w:type="spellEnd"/>
      <w:r w:rsidRPr="004B7B18">
        <w:rPr>
          <w:rFonts w:ascii="Calibri" w:eastAsia="Calibri" w:hAnsi="Calibri" w:cs="Calibri"/>
          <w:b/>
          <w:bCs/>
          <w:sz w:val="24"/>
          <w:szCs w:val="24"/>
          <w:lang w:val="en-US" w:eastAsia="en-US"/>
        </w:rPr>
        <w:t>.</w:t>
      </w:r>
      <w:r w:rsidRPr="004B7B18">
        <w:rPr>
          <w:rFonts w:ascii="Calibri" w:eastAsia="Calibri" w:hAnsi="Calibri" w:cs="Calibri"/>
          <w:b/>
          <w:color w:val="000000"/>
          <w:sz w:val="24"/>
          <w:szCs w:val="24"/>
        </w:rPr>
        <w:t xml:space="preserve"> </w:t>
      </w:r>
      <w:bookmarkEnd w:id="12"/>
    </w:p>
    <w:p w14:paraId="510B77C8" w14:textId="5E4D3981" w:rsidR="00BC67CF" w:rsidRPr="004B7B18" w:rsidRDefault="00BC67CF" w:rsidP="00476136">
      <w:pPr>
        <w:pStyle w:val="Akapitzlist"/>
        <w:numPr>
          <w:ilvl w:val="0"/>
          <w:numId w:val="71"/>
        </w:numPr>
        <w:autoSpaceDE/>
        <w:spacing w:after="160" w:line="256" w:lineRule="auto"/>
        <w:ind w:left="720"/>
        <w:jc w:val="both"/>
        <w:rPr>
          <w:rFonts w:ascii="Calibri" w:eastAsia="Calibri" w:hAnsi="Calibri" w:cs="Calibri"/>
          <w:bCs/>
          <w:sz w:val="24"/>
          <w:szCs w:val="24"/>
          <w:lang w:eastAsia="en-US"/>
        </w:rPr>
      </w:pPr>
      <w:r w:rsidRPr="004B7B18">
        <w:rPr>
          <w:rFonts w:ascii="Calibri" w:eastAsia="Calibri" w:hAnsi="Calibri" w:cs="Calibri"/>
          <w:bCs/>
          <w:sz w:val="24"/>
          <w:szCs w:val="24"/>
          <w:lang w:eastAsia="en-US"/>
        </w:rPr>
        <w:t xml:space="preserve">Zasady dotyczące realizacji przedmiotu umowy objętego prawem opcji, jak i zmiany umowy </w:t>
      </w:r>
      <w:r w:rsidRPr="004B7B18">
        <w:rPr>
          <w:rFonts w:ascii="Calibri" w:eastAsia="Calibri" w:hAnsi="Calibri" w:cs="Calibri"/>
          <w:bCs/>
          <w:sz w:val="24"/>
          <w:szCs w:val="24"/>
          <w:lang w:eastAsia="en-US"/>
        </w:rPr>
        <w:br/>
        <w:t>w zakresie realizacji prawa opcji będą takie same jak te, które obowiązują przy realizacji zamówienia podstawowego z zastrzeżeniem lit. a-d poniżej:</w:t>
      </w:r>
    </w:p>
    <w:p w14:paraId="3FFF204D" w14:textId="77777777" w:rsidR="00BC67CF" w:rsidRDefault="00BC67CF" w:rsidP="00476136">
      <w:pPr>
        <w:pStyle w:val="Akapitzlist"/>
        <w:numPr>
          <w:ilvl w:val="0"/>
          <w:numId w:val="72"/>
        </w:numPr>
        <w:autoSpaceDE/>
        <w:spacing w:after="160" w:line="256" w:lineRule="auto"/>
        <w:ind w:left="1134"/>
        <w:jc w:val="both"/>
        <w:rPr>
          <w:rFonts w:ascii="Calibri" w:eastAsia="Calibri" w:hAnsi="Calibri" w:cs="Calibri"/>
          <w:bCs/>
          <w:sz w:val="24"/>
          <w:szCs w:val="24"/>
          <w:lang w:eastAsia="en-US"/>
        </w:rPr>
      </w:pPr>
      <w:r>
        <w:rPr>
          <w:rFonts w:ascii="Calibri" w:eastAsia="Calibri" w:hAnsi="Calibri" w:cs="Calibri"/>
          <w:bCs/>
          <w:sz w:val="24"/>
          <w:szCs w:val="24"/>
          <w:lang w:eastAsia="en-US"/>
        </w:rPr>
        <w:t>ceny jednostkowe podczas realizacji prawa opcji będą zgodne z formularzem cenowym Wykonawcy,</w:t>
      </w:r>
    </w:p>
    <w:p w14:paraId="39871259" w14:textId="0EF3690E" w:rsidR="00BC67CF" w:rsidRDefault="00BC67CF" w:rsidP="00476136">
      <w:pPr>
        <w:pStyle w:val="Akapitzlist"/>
        <w:numPr>
          <w:ilvl w:val="0"/>
          <w:numId w:val="72"/>
        </w:numPr>
        <w:autoSpaceDE/>
        <w:spacing w:after="160" w:line="256" w:lineRule="auto"/>
        <w:ind w:left="1134"/>
        <w:jc w:val="both"/>
        <w:rPr>
          <w:rFonts w:ascii="Calibri" w:eastAsia="Calibri" w:hAnsi="Calibri" w:cs="Calibri"/>
          <w:bCs/>
          <w:sz w:val="24"/>
          <w:szCs w:val="24"/>
          <w:lang w:eastAsia="en-US"/>
        </w:rPr>
      </w:pPr>
      <w:r>
        <w:rPr>
          <w:rFonts w:ascii="Calibri" w:eastAsia="Calibri" w:hAnsi="Calibri" w:cs="Calibri"/>
          <w:b/>
          <w:bCs/>
          <w:sz w:val="24"/>
          <w:szCs w:val="24"/>
          <w:lang w:eastAsia="en-US"/>
        </w:rPr>
        <w:t xml:space="preserve">termin dostawy przedmiotu zamówienia w ramach prawa opcji wynosi maksymalnie do </w:t>
      </w:r>
      <w:r w:rsidR="004B7B18">
        <w:rPr>
          <w:rFonts w:ascii="Calibri" w:eastAsia="Calibri" w:hAnsi="Calibri" w:cs="Calibri"/>
          <w:b/>
          <w:bCs/>
          <w:sz w:val="24"/>
          <w:szCs w:val="24"/>
          <w:lang w:eastAsia="en-US"/>
        </w:rPr>
        <w:t>14</w:t>
      </w:r>
      <w:r>
        <w:rPr>
          <w:rFonts w:ascii="Calibri" w:eastAsia="Calibri" w:hAnsi="Calibri" w:cs="Calibri"/>
          <w:b/>
          <w:bCs/>
          <w:sz w:val="24"/>
          <w:szCs w:val="24"/>
          <w:lang w:eastAsia="en-US"/>
        </w:rPr>
        <w:t xml:space="preserve"> dni kalendarzowych (zgodnie ze wskazaniem przez Wykonawcę w formularzu ofertowym – załączniku nr 1 do SWZ)</w:t>
      </w:r>
      <w:r>
        <w:rPr>
          <w:rFonts w:ascii="Calibri" w:eastAsia="Calibri" w:hAnsi="Calibri" w:cs="Calibri"/>
          <w:bCs/>
          <w:sz w:val="24"/>
          <w:szCs w:val="24"/>
          <w:lang w:eastAsia="en-US"/>
        </w:rPr>
        <w:t>. Termin dostawy liczony będzie od powiadomienia Wykonawcy o uruchomieniu prawa opcji przez Zamawiającego, zgodnie z lit. c poniżej;</w:t>
      </w:r>
    </w:p>
    <w:p w14:paraId="0DD7BB26" w14:textId="77777777" w:rsidR="00BC67CF" w:rsidRDefault="00BC67CF" w:rsidP="00476136">
      <w:pPr>
        <w:pStyle w:val="Akapitzlist"/>
        <w:numPr>
          <w:ilvl w:val="0"/>
          <w:numId w:val="72"/>
        </w:numPr>
        <w:autoSpaceDE/>
        <w:spacing w:after="160" w:line="256" w:lineRule="auto"/>
        <w:ind w:left="1134"/>
        <w:jc w:val="both"/>
        <w:rPr>
          <w:rFonts w:ascii="Calibri" w:eastAsia="Calibri" w:hAnsi="Calibri" w:cs="Calibri"/>
          <w:bCs/>
          <w:sz w:val="24"/>
          <w:szCs w:val="24"/>
          <w:lang w:eastAsia="en-US"/>
        </w:rPr>
      </w:pPr>
      <w:r>
        <w:rPr>
          <w:rFonts w:ascii="Calibri" w:eastAsia="Calibri" w:hAnsi="Calibri" w:cs="Calibri"/>
          <w:bCs/>
          <w:sz w:val="24"/>
          <w:szCs w:val="24"/>
          <w:lang w:eastAsia="en-US"/>
        </w:rPr>
        <w:lastRenderedPageBreak/>
        <w:t>Zamawiający zobowiązuje się do powiadomienia Wykonawcy o realizacji prawa opcji drogą mailową na wskazany w umowie adres e-mail Wykonawcy,</w:t>
      </w:r>
    </w:p>
    <w:p w14:paraId="7891E929" w14:textId="7BDCEEAF" w:rsidR="00BC67CF" w:rsidRPr="004B7B18" w:rsidRDefault="00BC67CF" w:rsidP="00476136">
      <w:pPr>
        <w:pStyle w:val="Akapitzlist"/>
        <w:numPr>
          <w:ilvl w:val="0"/>
          <w:numId w:val="72"/>
        </w:numPr>
        <w:autoSpaceDE/>
        <w:spacing w:after="160" w:line="256" w:lineRule="auto"/>
        <w:ind w:left="1134"/>
        <w:jc w:val="both"/>
        <w:rPr>
          <w:rFonts w:ascii="Calibri" w:eastAsia="Calibri" w:hAnsi="Calibri" w:cs="Calibri"/>
          <w:bCs/>
          <w:sz w:val="24"/>
          <w:szCs w:val="24"/>
          <w:lang w:eastAsia="en-US"/>
        </w:rPr>
      </w:pPr>
      <w:r>
        <w:rPr>
          <w:rFonts w:ascii="Calibri" w:hAnsi="Calibri" w:cs="Calibri"/>
          <w:sz w:val="24"/>
          <w:szCs w:val="24"/>
        </w:rPr>
        <w:t>Zamawiający w ramach prawa opcji może złożyć zamówienie w okresie trwania umowy.</w:t>
      </w:r>
    </w:p>
    <w:bookmarkEnd w:id="10"/>
    <w:bookmarkEnd w:id="11"/>
    <w:p w14:paraId="22D5D655" w14:textId="77777777" w:rsidR="00766927" w:rsidRPr="00A5076F" w:rsidRDefault="00CD51D9" w:rsidP="00A5076F">
      <w:pPr>
        <w:pStyle w:val="Akapitzlist"/>
        <w:numPr>
          <w:ilvl w:val="0"/>
          <w:numId w:val="87"/>
        </w:numPr>
        <w:spacing w:line="276" w:lineRule="auto"/>
        <w:ind w:left="284"/>
        <w:jc w:val="both"/>
        <w:rPr>
          <w:rFonts w:ascii="Calibri" w:hAnsi="Calibri" w:cs="Calibri"/>
          <w:bCs/>
          <w:sz w:val="24"/>
          <w:szCs w:val="24"/>
        </w:rPr>
      </w:pPr>
      <w:r w:rsidRPr="00A5076F">
        <w:rPr>
          <w:rFonts w:ascii="Calibri" w:hAnsi="Calibri" w:cs="Calibri"/>
          <w:bCs/>
          <w:sz w:val="24"/>
          <w:szCs w:val="24"/>
        </w:rPr>
        <w:t>Istotne postanowienia umowy zostały zawarte projekcie umowy stanowiącym załącznik nr 5 do SWZ.</w:t>
      </w:r>
    </w:p>
    <w:p w14:paraId="122FE8EF" w14:textId="18055F09" w:rsidR="00457AE2" w:rsidRPr="00A5076F" w:rsidRDefault="00457AE2" w:rsidP="00A5076F">
      <w:pPr>
        <w:pStyle w:val="Akapitzlist"/>
        <w:numPr>
          <w:ilvl w:val="0"/>
          <w:numId w:val="87"/>
        </w:numPr>
        <w:spacing w:line="276" w:lineRule="auto"/>
        <w:ind w:left="284"/>
        <w:jc w:val="both"/>
        <w:rPr>
          <w:rFonts w:ascii="Calibri" w:hAnsi="Calibri" w:cs="Calibri"/>
          <w:bCs/>
          <w:sz w:val="24"/>
          <w:szCs w:val="24"/>
        </w:rPr>
      </w:pPr>
      <w:r w:rsidRPr="00A5076F">
        <w:rPr>
          <w:rFonts w:ascii="Calibri" w:hAnsi="Calibri" w:cs="Calibri"/>
          <w:bCs/>
          <w:sz w:val="24"/>
          <w:szCs w:val="24"/>
        </w:rPr>
        <w:t>Zamawiający nie wymaga osobistego wykonania przez Wykonawcę kluczowych zadań.</w:t>
      </w:r>
    </w:p>
    <w:p w14:paraId="7A049B66" w14:textId="5D6EC04E" w:rsidR="00CA1089" w:rsidRPr="00A5076F" w:rsidRDefault="00457AE2" w:rsidP="00A5076F">
      <w:pPr>
        <w:pStyle w:val="Akapitzlist"/>
        <w:numPr>
          <w:ilvl w:val="0"/>
          <w:numId w:val="87"/>
        </w:numPr>
        <w:spacing w:line="276" w:lineRule="auto"/>
        <w:ind w:left="284"/>
        <w:jc w:val="both"/>
        <w:rPr>
          <w:rFonts w:ascii="Calibri" w:hAnsi="Calibri" w:cs="Calibri"/>
          <w:bCs/>
          <w:sz w:val="24"/>
          <w:szCs w:val="24"/>
        </w:rPr>
      </w:pPr>
      <w:r w:rsidRPr="00A5076F">
        <w:rPr>
          <w:rFonts w:ascii="Calibri" w:hAnsi="Calibri" w:cs="Calibri"/>
          <w:bCs/>
          <w:sz w:val="24"/>
          <w:szCs w:val="24"/>
        </w:rPr>
        <w:t>Wykonawca może powierzyć wykonanie części zamówienia Podwykonawcy. W takim przypadku Zamawiający żąda wskazania przez Wykonawcę (w ofercie) części zamówienia, których wykonanie zamierza powierzyć Podwykonawcom oraz podania ich nazw, jeżeli są już znani na tym etapie.</w:t>
      </w:r>
    </w:p>
    <w:p w14:paraId="7CD4564F" w14:textId="77777777" w:rsidR="00766927" w:rsidRPr="00325150" w:rsidRDefault="00766927" w:rsidP="00766927">
      <w:pPr>
        <w:pStyle w:val="Akapitzlist"/>
        <w:spacing w:line="276" w:lineRule="auto"/>
        <w:ind w:left="284"/>
        <w:jc w:val="both"/>
        <w:rPr>
          <w:rFonts w:ascii="Calibri" w:hAnsi="Calibri" w:cs="Calibri"/>
          <w:bCs/>
          <w:sz w:val="24"/>
          <w:szCs w:val="24"/>
        </w:rPr>
      </w:pPr>
    </w:p>
    <w:p w14:paraId="372CCB80" w14:textId="77777777" w:rsidR="00317145" w:rsidRPr="00E11552" w:rsidRDefault="004D3FD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3" w:name="_TERMIN_I_MIEJSCE"/>
      <w:bookmarkStart w:id="14" w:name="_Toc65483819"/>
      <w:bookmarkEnd w:id="13"/>
      <w:r w:rsidRPr="00E11552">
        <w:rPr>
          <w:rFonts w:ascii="Calibri" w:hAnsi="Calibri" w:cs="Calibri"/>
          <w:b/>
          <w:snapToGrid w:val="0"/>
          <w:szCs w:val="24"/>
        </w:rPr>
        <w:t>TERMIN I MIEJSCE WYKONANIA ZAMÓWIENIA</w:t>
      </w:r>
      <w:bookmarkEnd w:id="14"/>
    </w:p>
    <w:p w14:paraId="4C87C038" w14:textId="77777777" w:rsidR="003421D9" w:rsidRPr="00B97509" w:rsidRDefault="003421D9" w:rsidP="00E16F74">
      <w:pPr>
        <w:pStyle w:val="Akapitzlist"/>
        <w:spacing w:line="276" w:lineRule="auto"/>
        <w:ind w:left="0"/>
        <w:jc w:val="both"/>
        <w:rPr>
          <w:rFonts w:asciiTheme="minorHAnsi" w:hAnsiTheme="minorHAnsi" w:cstheme="minorHAnsi"/>
          <w:sz w:val="24"/>
          <w:szCs w:val="24"/>
        </w:rPr>
      </w:pPr>
    </w:p>
    <w:p w14:paraId="61BD9B65" w14:textId="77777777" w:rsidR="00275DDB" w:rsidRDefault="00921920" w:rsidP="00476136">
      <w:pPr>
        <w:pStyle w:val="Akapitzlist"/>
        <w:widowControl w:val="0"/>
        <w:numPr>
          <w:ilvl w:val="0"/>
          <w:numId w:val="73"/>
        </w:numPr>
        <w:spacing w:line="276" w:lineRule="auto"/>
        <w:ind w:left="284" w:hanging="284"/>
        <w:jc w:val="both"/>
        <w:rPr>
          <w:rFonts w:ascii="Calibri" w:hAnsi="Calibri" w:cs="Calibri"/>
          <w:b/>
          <w:bCs/>
          <w:color w:val="000000" w:themeColor="text1"/>
          <w:sz w:val="24"/>
        </w:rPr>
      </w:pPr>
      <w:r w:rsidRPr="00B97509">
        <w:rPr>
          <w:rFonts w:asciiTheme="minorHAnsi" w:hAnsiTheme="minorHAnsi" w:cstheme="minorHAnsi"/>
          <w:sz w:val="24"/>
          <w:szCs w:val="24"/>
        </w:rPr>
        <w:t xml:space="preserve">Wykonawca zobowiązany </w:t>
      </w:r>
      <w:r w:rsidR="00766927" w:rsidRPr="00B97509">
        <w:rPr>
          <w:rFonts w:asciiTheme="minorHAnsi" w:hAnsiTheme="minorHAnsi" w:cstheme="minorHAnsi"/>
          <w:sz w:val="24"/>
          <w:szCs w:val="24"/>
        </w:rPr>
        <w:t xml:space="preserve">jest </w:t>
      </w:r>
      <w:r w:rsidRPr="00B97509">
        <w:rPr>
          <w:rFonts w:asciiTheme="minorHAnsi" w:hAnsiTheme="minorHAnsi" w:cstheme="minorHAnsi"/>
          <w:sz w:val="24"/>
          <w:szCs w:val="24"/>
        </w:rPr>
        <w:t xml:space="preserve">wykonać zamówienie w terminie maksymalnym </w:t>
      </w:r>
      <w:r w:rsidRPr="00B97509">
        <w:rPr>
          <w:rFonts w:asciiTheme="minorHAnsi" w:hAnsiTheme="minorHAnsi" w:cstheme="minorHAnsi"/>
          <w:b/>
          <w:sz w:val="24"/>
          <w:szCs w:val="24"/>
        </w:rPr>
        <w:t xml:space="preserve">do </w:t>
      </w:r>
      <w:r w:rsidR="00766927" w:rsidRPr="00B97509">
        <w:rPr>
          <w:rFonts w:asciiTheme="minorHAnsi" w:hAnsiTheme="minorHAnsi" w:cstheme="minorHAnsi"/>
          <w:b/>
          <w:sz w:val="24"/>
          <w:szCs w:val="24"/>
        </w:rPr>
        <w:t>14</w:t>
      </w:r>
      <w:r w:rsidRPr="00B97509">
        <w:rPr>
          <w:rFonts w:asciiTheme="minorHAnsi" w:hAnsiTheme="minorHAnsi" w:cstheme="minorHAnsi"/>
          <w:b/>
          <w:sz w:val="24"/>
          <w:szCs w:val="24"/>
        </w:rPr>
        <w:t xml:space="preserve"> dni kalendarzowych od dnia </w:t>
      </w:r>
      <w:r w:rsidR="00B97509" w:rsidRPr="00B97509">
        <w:rPr>
          <w:rFonts w:asciiTheme="minorHAnsi" w:hAnsiTheme="minorHAnsi" w:cstheme="minorHAnsi"/>
          <w:b/>
          <w:sz w:val="24"/>
          <w:szCs w:val="24"/>
        </w:rPr>
        <w:t>zawarcia</w:t>
      </w:r>
      <w:r w:rsidRPr="00B97509">
        <w:rPr>
          <w:rFonts w:asciiTheme="minorHAnsi" w:hAnsiTheme="minorHAnsi" w:cstheme="minorHAnsi"/>
          <w:b/>
          <w:sz w:val="24"/>
          <w:szCs w:val="24"/>
        </w:rPr>
        <w:t xml:space="preserve"> umowy. </w:t>
      </w:r>
      <w:r w:rsidR="009F4B04" w:rsidRPr="00B97509">
        <w:rPr>
          <w:rFonts w:asciiTheme="minorHAnsi" w:hAnsiTheme="minorHAnsi" w:cstheme="minorHAnsi"/>
          <w:sz w:val="24"/>
          <w:szCs w:val="24"/>
        </w:rPr>
        <w:t>Termin</w:t>
      </w:r>
      <w:r w:rsidR="004B7920" w:rsidRPr="00B97509">
        <w:rPr>
          <w:rFonts w:asciiTheme="minorHAnsi" w:hAnsiTheme="minorHAnsi" w:cstheme="minorHAnsi"/>
          <w:sz w:val="24"/>
          <w:szCs w:val="24"/>
        </w:rPr>
        <w:t xml:space="preserve"> dostawy stanowi kryterium oceny ofer</w:t>
      </w:r>
      <w:r w:rsidR="00766927" w:rsidRPr="00B97509">
        <w:rPr>
          <w:rFonts w:asciiTheme="minorHAnsi" w:hAnsiTheme="minorHAnsi" w:cstheme="minorHAnsi"/>
          <w:sz w:val="24"/>
          <w:szCs w:val="24"/>
        </w:rPr>
        <w:t>t</w:t>
      </w:r>
      <w:r w:rsidR="00275DDB">
        <w:rPr>
          <w:rFonts w:asciiTheme="minorHAnsi" w:hAnsiTheme="minorHAnsi" w:cstheme="minorHAnsi"/>
          <w:sz w:val="24"/>
          <w:szCs w:val="24"/>
        </w:rPr>
        <w:t xml:space="preserve">, </w:t>
      </w:r>
      <w:r w:rsidR="00275DDB">
        <w:rPr>
          <w:rFonts w:ascii="Calibri" w:hAnsi="Calibri" w:cs="Calibri"/>
          <w:sz w:val="24"/>
          <w:szCs w:val="24"/>
        </w:rPr>
        <w:t xml:space="preserve">wynosi taką samą ilość dni kalendarzowych dla zamówienia podstawowego oraz zamówienia </w:t>
      </w:r>
      <w:r w:rsidR="00275DDB">
        <w:rPr>
          <w:rFonts w:ascii="Calibri" w:hAnsi="Calibri" w:cs="Calibri"/>
          <w:sz w:val="24"/>
          <w:szCs w:val="24"/>
        </w:rPr>
        <w:br/>
        <w:t xml:space="preserve">z prawem opcji. </w:t>
      </w:r>
      <w:r w:rsidR="00275DDB">
        <w:rPr>
          <w:rFonts w:ascii="Calibri" w:hAnsi="Calibri" w:cs="Calibri"/>
          <w:b/>
          <w:bCs/>
          <w:sz w:val="24"/>
          <w:szCs w:val="24"/>
        </w:rPr>
        <w:t xml:space="preserve">W przypadku zamówienia z prawem opcji, termin dostawy, liczony będzie </w:t>
      </w:r>
      <w:r w:rsidR="00275DDB">
        <w:rPr>
          <w:rFonts w:ascii="Calibri" w:eastAsia="Calibri" w:hAnsi="Calibri" w:cs="Calibri"/>
          <w:b/>
          <w:bCs/>
          <w:sz w:val="24"/>
          <w:szCs w:val="24"/>
          <w:lang w:eastAsia="en-US"/>
        </w:rPr>
        <w:t>od powiadomienia Wykonawcy o uruchomieniu prawa opcji przez Zamawiającego, zgodnie z pkt poniżej:</w:t>
      </w:r>
    </w:p>
    <w:p w14:paraId="2D98EC0F" w14:textId="3F1DA3B0" w:rsidR="00B97509" w:rsidRPr="00275DDB" w:rsidRDefault="00275DDB" w:rsidP="00476136">
      <w:pPr>
        <w:pStyle w:val="Akapitzlist"/>
        <w:widowControl w:val="0"/>
        <w:numPr>
          <w:ilvl w:val="0"/>
          <w:numId w:val="74"/>
        </w:numPr>
        <w:spacing w:line="276" w:lineRule="auto"/>
        <w:ind w:left="709"/>
        <w:jc w:val="both"/>
        <w:rPr>
          <w:rFonts w:ascii="Calibri" w:hAnsi="Calibri" w:cs="Calibri"/>
          <w:b/>
          <w:bCs/>
          <w:color w:val="000000" w:themeColor="text1"/>
          <w:sz w:val="24"/>
        </w:rPr>
      </w:pPr>
      <w:r>
        <w:rPr>
          <w:rFonts w:ascii="Calibri" w:eastAsia="Calibri" w:hAnsi="Calibri" w:cs="Calibri"/>
          <w:b/>
          <w:bCs/>
          <w:sz w:val="24"/>
          <w:szCs w:val="24"/>
          <w:lang w:eastAsia="en-US"/>
        </w:rPr>
        <w:t>Zamawiający zobowiązuje się do powiadomienia Wykonawcy o realizacji prawa opcji drogą mailową na wskazany w umowie adres e-mail Wykonawcy.</w:t>
      </w:r>
    </w:p>
    <w:p w14:paraId="78B5937F" w14:textId="2EE571C5" w:rsidR="00B97509" w:rsidRPr="00275DDB" w:rsidRDefault="00B97509" w:rsidP="00B97509">
      <w:pPr>
        <w:pStyle w:val="Akapitzlist"/>
        <w:widowControl w:val="0"/>
        <w:spacing w:line="276" w:lineRule="auto"/>
        <w:ind w:left="284"/>
        <w:jc w:val="both"/>
        <w:rPr>
          <w:rFonts w:asciiTheme="minorHAnsi" w:hAnsiTheme="minorHAnsi" w:cstheme="minorHAnsi"/>
          <w:b/>
          <w:bCs/>
          <w:sz w:val="24"/>
          <w:szCs w:val="24"/>
          <w:u w:val="single"/>
        </w:rPr>
      </w:pPr>
      <w:r w:rsidRPr="00275DDB">
        <w:rPr>
          <w:rFonts w:asciiTheme="minorHAnsi" w:eastAsia="Calibri" w:hAnsiTheme="minorHAnsi" w:cstheme="minorHAnsi"/>
          <w:b/>
          <w:bCs/>
          <w:color w:val="000000"/>
          <w:sz w:val="24"/>
          <w:szCs w:val="24"/>
          <w:u w:val="single"/>
        </w:rPr>
        <w:t xml:space="preserve">Termin obowiązywania umowy: </w:t>
      </w:r>
      <w:r w:rsidRPr="00275DDB">
        <w:rPr>
          <w:rFonts w:asciiTheme="minorHAnsi" w:hAnsiTheme="minorHAnsi" w:cstheme="minorHAnsi"/>
          <w:b/>
          <w:bCs/>
          <w:sz w:val="24"/>
          <w:szCs w:val="24"/>
          <w:u w:val="single"/>
        </w:rPr>
        <w:t>od dnia zawarcia umowy do dnia wygaśnięcia rocznej subskrypcji.</w:t>
      </w:r>
      <w:r w:rsidRPr="00275DDB">
        <w:rPr>
          <w:rFonts w:asciiTheme="minorHAnsi" w:eastAsia="Calibri" w:hAnsiTheme="minorHAnsi" w:cstheme="minorHAnsi"/>
          <w:b/>
          <w:bCs/>
          <w:color w:val="000000"/>
          <w:sz w:val="24"/>
          <w:szCs w:val="24"/>
          <w:u w:val="single"/>
        </w:rPr>
        <w:t xml:space="preserve"> </w:t>
      </w:r>
    </w:p>
    <w:p w14:paraId="2E24D4AB" w14:textId="42881444" w:rsidR="00766927" w:rsidRPr="00B97509" w:rsidRDefault="00921920" w:rsidP="00476136">
      <w:pPr>
        <w:pStyle w:val="Akapitzlist"/>
        <w:widowControl w:val="0"/>
        <w:numPr>
          <w:ilvl w:val="0"/>
          <w:numId w:val="57"/>
        </w:numPr>
        <w:spacing w:line="276" w:lineRule="auto"/>
        <w:ind w:left="284" w:hanging="284"/>
        <w:jc w:val="both"/>
        <w:rPr>
          <w:rFonts w:asciiTheme="minorHAnsi" w:hAnsiTheme="minorHAnsi" w:cstheme="minorHAnsi"/>
          <w:sz w:val="24"/>
          <w:szCs w:val="24"/>
        </w:rPr>
      </w:pPr>
      <w:r w:rsidRPr="00B97509">
        <w:rPr>
          <w:rFonts w:asciiTheme="minorHAnsi" w:hAnsiTheme="minorHAnsi" w:cstheme="minorHAnsi"/>
          <w:sz w:val="24"/>
          <w:szCs w:val="24"/>
        </w:rPr>
        <w:t>Miejsce realizacji zamówienia:</w:t>
      </w:r>
      <w:r w:rsidR="00C56FE9" w:rsidRPr="00B97509">
        <w:rPr>
          <w:rFonts w:asciiTheme="minorHAnsi" w:hAnsiTheme="minorHAnsi" w:cstheme="minorHAnsi"/>
          <w:sz w:val="24"/>
          <w:szCs w:val="24"/>
        </w:rPr>
        <w:t xml:space="preserve"> </w:t>
      </w:r>
      <w:r w:rsidR="004B7920" w:rsidRPr="00B97509">
        <w:rPr>
          <w:rFonts w:asciiTheme="minorHAnsi" w:hAnsiTheme="minorHAnsi" w:cstheme="minorHAnsi"/>
          <w:color w:val="000000"/>
          <w:sz w:val="24"/>
          <w:szCs w:val="24"/>
        </w:rPr>
        <w:t>Politechnik</w:t>
      </w:r>
      <w:r w:rsidR="00C56FE9" w:rsidRPr="00B97509">
        <w:rPr>
          <w:rFonts w:asciiTheme="minorHAnsi" w:hAnsiTheme="minorHAnsi" w:cstheme="minorHAnsi"/>
          <w:color w:val="000000"/>
          <w:sz w:val="24"/>
          <w:szCs w:val="24"/>
        </w:rPr>
        <w:t>a</w:t>
      </w:r>
      <w:r w:rsidR="004B7920" w:rsidRPr="00B97509">
        <w:rPr>
          <w:rFonts w:asciiTheme="minorHAnsi" w:hAnsiTheme="minorHAnsi" w:cstheme="minorHAnsi"/>
          <w:color w:val="000000"/>
          <w:sz w:val="24"/>
          <w:szCs w:val="24"/>
        </w:rPr>
        <w:t xml:space="preserve"> Koszalińsk</w:t>
      </w:r>
      <w:r w:rsidR="00C56FE9" w:rsidRPr="00B97509">
        <w:rPr>
          <w:rFonts w:asciiTheme="minorHAnsi" w:hAnsiTheme="minorHAnsi" w:cstheme="minorHAnsi"/>
          <w:color w:val="000000"/>
          <w:sz w:val="24"/>
          <w:szCs w:val="24"/>
        </w:rPr>
        <w:t>a,</w:t>
      </w:r>
      <w:r w:rsidR="004B7920" w:rsidRPr="00B97509">
        <w:rPr>
          <w:rFonts w:asciiTheme="minorHAnsi" w:hAnsiTheme="minorHAnsi" w:cstheme="minorHAnsi"/>
          <w:color w:val="000000"/>
          <w:sz w:val="24"/>
          <w:szCs w:val="24"/>
        </w:rPr>
        <w:t xml:space="preserve"> </w:t>
      </w:r>
      <w:r w:rsidR="00C56FE9" w:rsidRPr="00B97509">
        <w:rPr>
          <w:rFonts w:asciiTheme="minorHAnsi" w:hAnsiTheme="minorHAnsi" w:cstheme="minorHAnsi"/>
          <w:color w:val="000000" w:themeColor="text1"/>
          <w:sz w:val="24"/>
          <w:szCs w:val="24"/>
        </w:rPr>
        <w:t>Uczelniane Centrum Technologii Informatycznych, ul. Śniadeckich 2, 75-453 Koszalin</w:t>
      </w:r>
      <w:r w:rsidR="00766927" w:rsidRPr="00B97509">
        <w:rPr>
          <w:rFonts w:asciiTheme="minorHAnsi" w:hAnsiTheme="minorHAnsi" w:cstheme="minorHAnsi"/>
          <w:color w:val="000000" w:themeColor="text1"/>
          <w:sz w:val="24"/>
          <w:szCs w:val="24"/>
        </w:rPr>
        <w:t xml:space="preserve"> (klucze instalacyjne oraz dokumenty poświadczające </w:t>
      </w:r>
      <w:r w:rsidR="00E123C2" w:rsidRPr="00B97509">
        <w:rPr>
          <w:rFonts w:asciiTheme="minorHAnsi" w:hAnsiTheme="minorHAnsi" w:cstheme="minorHAnsi"/>
          <w:color w:val="000000" w:themeColor="text1"/>
          <w:sz w:val="24"/>
          <w:szCs w:val="24"/>
        </w:rPr>
        <w:t xml:space="preserve">licencję Wykonawca dostarczy drogę elektroniczną na adres </w:t>
      </w:r>
      <w:hyperlink r:id="rId11" w:history="1">
        <w:r w:rsidR="00E123C2" w:rsidRPr="00B97509">
          <w:rPr>
            <w:rStyle w:val="Hipercze"/>
            <w:rFonts w:asciiTheme="minorHAnsi" w:hAnsiTheme="minorHAnsi" w:cstheme="minorHAnsi"/>
            <w:sz w:val="24"/>
            <w:szCs w:val="24"/>
          </w:rPr>
          <w:t>licenses@tu.koszalin.pl</w:t>
        </w:r>
      </w:hyperlink>
      <w:r w:rsidR="00E123C2" w:rsidRPr="00B97509">
        <w:rPr>
          <w:rFonts w:asciiTheme="minorHAnsi" w:hAnsiTheme="minorHAnsi" w:cstheme="minorHAnsi"/>
          <w:color w:val="000000" w:themeColor="text1"/>
          <w:sz w:val="24"/>
          <w:szCs w:val="24"/>
        </w:rPr>
        <w:t xml:space="preserve"> lub udostępni na portalu Licencjodawcy lub Wykonawcy)</w:t>
      </w:r>
      <w:r w:rsidR="00516364">
        <w:rPr>
          <w:rFonts w:asciiTheme="minorHAnsi" w:hAnsiTheme="minorHAnsi" w:cstheme="minorHAnsi"/>
          <w:color w:val="000000" w:themeColor="text1"/>
          <w:sz w:val="24"/>
          <w:szCs w:val="24"/>
        </w:rPr>
        <w:t>.</w:t>
      </w:r>
    </w:p>
    <w:p w14:paraId="7C6D8251" w14:textId="77777777" w:rsidR="00C56FE9" w:rsidRPr="00C56FE9" w:rsidRDefault="00C56FE9" w:rsidP="00C56FE9">
      <w:pPr>
        <w:pStyle w:val="Akapitzlist"/>
        <w:spacing w:line="276" w:lineRule="auto"/>
        <w:ind w:left="284"/>
        <w:jc w:val="both"/>
        <w:rPr>
          <w:rFonts w:ascii="Calibri" w:hAnsi="Calibri" w:cs="Calibri"/>
          <w:sz w:val="24"/>
          <w:szCs w:val="24"/>
          <w:highlight w:val="yellow"/>
        </w:rPr>
      </w:pPr>
    </w:p>
    <w:p w14:paraId="23A29070" w14:textId="127CC905" w:rsidR="00904369" w:rsidRPr="000B2466" w:rsidRDefault="00AA1921" w:rsidP="000B2466">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5" w:name="_INFORMACJA_O_PRZEDMIOTOWYCH"/>
      <w:bookmarkStart w:id="16" w:name="_Toc65483820"/>
      <w:bookmarkEnd w:id="15"/>
      <w:r w:rsidRPr="00E11552">
        <w:rPr>
          <w:rFonts w:ascii="Calibri" w:hAnsi="Calibri" w:cs="Calibri"/>
          <w:b/>
          <w:szCs w:val="24"/>
        </w:rPr>
        <w:t>INFORMACJA O PRZEDMIOTOWYCH ŚRODKACH DOWODOWYCH</w:t>
      </w:r>
      <w:bookmarkEnd w:id="16"/>
    </w:p>
    <w:p w14:paraId="084A061F" w14:textId="77777777" w:rsidR="000B2466" w:rsidRDefault="000B2466" w:rsidP="00E11552">
      <w:pPr>
        <w:spacing w:line="276" w:lineRule="auto"/>
        <w:jc w:val="both"/>
        <w:rPr>
          <w:rFonts w:ascii="Calibri" w:hAnsi="Calibri" w:cs="Calibri"/>
          <w:sz w:val="24"/>
          <w:szCs w:val="24"/>
        </w:rPr>
      </w:pPr>
    </w:p>
    <w:p w14:paraId="2699EC41" w14:textId="7FAB3BC6" w:rsidR="000B2466" w:rsidRDefault="00AA1921" w:rsidP="00E11552">
      <w:pPr>
        <w:spacing w:line="276" w:lineRule="auto"/>
        <w:jc w:val="both"/>
        <w:rPr>
          <w:rFonts w:ascii="Calibri" w:hAnsi="Calibri" w:cs="Calibri"/>
          <w:sz w:val="24"/>
          <w:szCs w:val="24"/>
        </w:rPr>
      </w:pPr>
      <w:r w:rsidRPr="00E11552">
        <w:rPr>
          <w:rFonts w:ascii="Calibri" w:hAnsi="Calibri" w:cs="Calibri"/>
          <w:sz w:val="24"/>
          <w:szCs w:val="24"/>
        </w:rPr>
        <w:t>Zamawiający w niniejszym postępowaniu nie wymaga złożenia przedmiotowych środków dowodowych.</w:t>
      </w:r>
    </w:p>
    <w:p w14:paraId="67211270" w14:textId="77777777" w:rsidR="00275DDB" w:rsidRPr="00E11552" w:rsidRDefault="00275DDB" w:rsidP="00E11552">
      <w:pPr>
        <w:spacing w:line="276" w:lineRule="auto"/>
        <w:jc w:val="both"/>
        <w:rPr>
          <w:rFonts w:ascii="Calibri" w:hAnsi="Calibri" w:cs="Calibri"/>
          <w:sz w:val="24"/>
          <w:szCs w:val="24"/>
        </w:rPr>
      </w:pPr>
    </w:p>
    <w:p w14:paraId="6B664358" w14:textId="77777777" w:rsidR="00CF4E21" w:rsidRPr="00E11552" w:rsidRDefault="00CF4E21"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7" w:name="_PODSTAWY_WYKLUCZENIA_WYKONAWCÓW"/>
      <w:bookmarkStart w:id="18" w:name="_Toc65483821"/>
      <w:bookmarkEnd w:id="17"/>
      <w:r w:rsidRPr="00E11552">
        <w:rPr>
          <w:rFonts w:ascii="Calibri" w:hAnsi="Calibri" w:cs="Calibri"/>
          <w:b/>
          <w:szCs w:val="24"/>
        </w:rPr>
        <w:t>PODSTAWY WYKLUCZENIA WYKONAWCÓW</w:t>
      </w:r>
      <w:bookmarkEnd w:id="18"/>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23259B04" w14:textId="77777777" w:rsidR="00754301" w:rsidRPr="00754301" w:rsidRDefault="00754301" w:rsidP="004E7B1D">
      <w:pPr>
        <w:numPr>
          <w:ilvl w:val="0"/>
          <w:numId w:val="14"/>
        </w:numPr>
        <w:autoSpaceDE/>
        <w:autoSpaceDN/>
        <w:spacing w:line="276" w:lineRule="auto"/>
        <w:ind w:left="284" w:hanging="284"/>
        <w:contextualSpacing/>
        <w:jc w:val="both"/>
        <w:rPr>
          <w:rFonts w:ascii="Calibri" w:hAnsi="Calibri" w:cs="Calibri"/>
          <w:sz w:val="24"/>
          <w:szCs w:val="24"/>
        </w:rPr>
      </w:pPr>
      <w:r w:rsidRPr="00754301">
        <w:rPr>
          <w:rFonts w:ascii="Calibri" w:hAnsi="Calibri" w:cs="Calibri"/>
          <w:sz w:val="24"/>
          <w:szCs w:val="24"/>
        </w:rPr>
        <w:t>Z postępowania o udzielenie zamówienia wyklucza się Wykonawców, z z</w:t>
      </w:r>
      <w:r w:rsidR="009D5018">
        <w:rPr>
          <w:rFonts w:ascii="Calibri" w:hAnsi="Calibri" w:cs="Calibri"/>
          <w:sz w:val="24"/>
          <w:szCs w:val="24"/>
        </w:rPr>
        <w:t>astrzeżeniem art. 110 ustawy PZP</w:t>
      </w:r>
      <w:r w:rsidRPr="00754301">
        <w:rPr>
          <w:rFonts w:ascii="Calibri" w:hAnsi="Calibri" w:cs="Calibri"/>
          <w:sz w:val="24"/>
          <w:szCs w:val="24"/>
        </w:rPr>
        <w:t>, w stosunku, do których zachodzi którakolwiek z okoliczności wskazanych:</w:t>
      </w:r>
    </w:p>
    <w:p w14:paraId="52A86EEE" w14:textId="77777777" w:rsidR="00236536" w:rsidRDefault="00754301" w:rsidP="00236536">
      <w:pPr>
        <w:numPr>
          <w:ilvl w:val="0"/>
          <w:numId w:val="15"/>
        </w:numPr>
        <w:autoSpaceDE/>
        <w:autoSpaceDN/>
        <w:spacing w:line="276" w:lineRule="auto"/>
        <w:ind w:left="567" w:hanging="283"/>
        <w:contextualSpacing/>
        <w:jc w:val="both"/>
        <w:rPr>
          <w:rFonts w:ascii="Calibri" w:hAnsi="Calibri" w:cs="Calibri"/>
          <w:sz w:val="24"/>
          <w:szCs w:val="24"/>
        </w:rPr>
      </w:pPr>
      <w:r w:rsidRPr="00754301">
        <w:rPr>
          <w:rFonts w:ascii="Calibri" w:hAnsi="Calibri" w:cs="Calibri"/>
          <w:sz w:val="24"/>
          <w:szCs w:val="24"/>
        </w:rPr>
        <w:t xml:space="preserve">w </w:t>
      </w:r>
      <w:r w:rsidR="009D5018">
        <w:rPr>
          <w:rFonts w:ascii="Calibri" w:hAnsi="Calibri" w:cs="Calibri"/>
          <w:sz w:val="24"/>
          <w:szCs w:val="24"/>
        </w:rPr>
        <w:t>art. 108 ust. 1 ustawy PZP</w:t>
      </w:r>
      <w:r w:rsidRPr="00754301">
        <w:rPr>
          <w:rFonts w:ascii="Calibri" w:hAnsi="Calibri" w:cs="Calibri"/>
          <w:sz w:val="24"/>
          <w:szCs w:val="24"/>
        </w:rPr>
        <w:t>;</w:t>
      </w:r>
    </w:p>
    <w:p w14:paraId="0E42F6DF" w14:textId="572C1EDA" w:rsidR="00236536" w:rsidRPr="00236536" w:rsidRDefault="00236536" w:rsidP="00236536">
      <w:pPr>
        <w:numPr>
          <w:ilvl w:val="0"/>
          <w:numId w:val="15"/>
        </w:numPr>
        <w:autoSpaceDE/>
        <w:autoSpaceDN/>
        <w:spacing w:line="276" w:lineRule="auto"/>
        <w:ind w:left="567" w:hanging="283"/>
        <w:contextualSpacing/>
        <w:jc w:val="both"/>
        <w:rPr>
          <w:rFonts w:ascii="Calibri" w:hAnsi="Calibri" w:cs="Calibri"/>
          <w:sz w:val="24"/>
          <w:szCs w:val="24"/>
        </w:rPr>
      </w:pPr>
      <w:r w:rsidRPr="00236536">
        <w:rPr>
          <w:rFonts w:ascii="Calibri" w:hAnsi="Calibri" w:cs="Calibri"/>
          <w:sz w:val="24"/>
          <w:szCs w:val="24"/>
        </w:rPr>
        <w:t xml:space="preserve">w art. 109 ust. 1 pkt 2 ustawy </w:t>
      </w:r>
      <w:proofErr w:type="spellStart"/>
      <w:r w:rsidRPr="00236536">
        <w:rPr>
          <w:rFonts w:ascii="Calibri" w:hAnsi="Calibri" w:cs="Calibri"/>
          <w:sz w:val="24"/>
          <w:szCs w:val="24"/>
        </w:rPr>
        <w:t>Pzp</w:t>
      </w:r>
      <w:proofErr w:type="spellEnd"/>
      <w:r w:rsidRPr="00236536">
        <w:rPr>
          <w:rFonts w:ascii="Calibri" w:hAnsi="Calibri" w:cs="Calibri"/>
          <w:sz w:val="24"/>
          <w:szCs w:val="24"/>
        </w:rPr>
        <w:t>; tj. który naruszył obowiązki w dziedzinie ochrony środowiska, prawa socjalnego lub prawa pracy:</w:t>
      </w:r>
    </w:p>
    <w:p w14:paraId="3A05925E" w14:textId="77777777" w:rsidR="00236536" w:rsidRPr="0091048C" w:rsidRDefault="00236536" w:rsidP="00476136">
      <w:pPr>
        <w:pStyle w:val="Akapitzlist"/>
        <w:numPr>
          <w:ilvl w:val="0"/>
          <w:numId w:val="52"/>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 xml:space="preserve">będącego osobą fizyczną skazanego prawomocnie za przestępstwo przeciwko środowisku, o którym mowa w rozdziale XXII Kodeksu karnego lub za przestępstwo przeciwko prawom </w:t>
      </w:r>
      <w:r w:rsidRPr="0091048C">
        <w:rPr>
          <w:rFonts w:ascii="Calibri" w:hAnsi="Calibri" w:cs="Calibri"/>
          <w:sz w:val="24"/>
          <w:szCs w:val="24"/>
        </w:rPr>
        <w:lastRenderedPageBreak/>
        <w:t>osób wykonujących pracę zarobkową, o którym mowa w rozdziale XXVIII Kodeksu karnego, lub za odpowiedni czyn zabroniony określony w przepisach prawa obcego,</w:t>
      </w:r>
    </w:p>
    <w:p w14:paraId="02CCF353" w14:textId="77777777" w:rsidR="00236536" w:rsidRPr="0091048C" w:rsidRDefault="00236536" w:rsidP="00476136">
      <w:pPr>
        <w:pStyle w:val="Akapitzlist"/>
        <w:numPr>
          <w:ilvl w:val="0"/>
          <w:numId w:val="52"/>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będącego osobą fizyczną prawomocnie ukaranego za wykroczenie przeciwko prawom pracownika lub wykroczenie przeciwko środowisku, jeżeli za jego popełnienie wymierzono karę aresztu, ograniczenia wolności lub karę grzywny,</w:t>
      </w:r>
    </w:p>
    <w:p w14:paraId="2E319200" w14:textId="4EE583EF" w:rsidR="00236536" w:rsidRPr="00236536" w:rsidRDefault="00236536" w:rsidP="00476136">
      <w:pPr>
        <w:pStyle w:val="Akapitzlist"/>
        <w:numPr>
          <w:ilvl w:val="0"/>
          <w:numId w:val="52"/>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6911ED54" w14:textId="3A4685B5" w:rsidR="00754301" w:rsidRPr="00754301" w:rsidRDefault="00754301" w:rsidP="00E47EA2">
      <w:pPr>
        <w:numPr>
          <w:ilvl w:val="0"/>
          <w:numId w:val="15"/>
        </w:numPr>
        <w:autoSpaceDE/>
        <w:autoSpaceDN/>
        <w:spacing w:line="276" w:lineRule="auto"/>
        <w:ind w:left="567" w:hanging="283"/>
        <w:contextualSpacing/>
        <w:jc w:val="both"/>
        <w:rPr>
          <w:rFonts w:ascii="Calibri" w:hAnsi="Calibri" w:cs="Calibri"/>
          <w:sz w:val="24"/>
          <w:szCs w:val="24"/>
        </w:rPr>
      </w:pPr>
      <w:r w:rsidRPr="00754301">
        <w:rPr>
          <w:rFonts w:ascii="Calibri" w:hAnsi="Calibri" w:cs="Calibri"/>
          <w:sz w:val="24"/>
          <w:szCs w:val="24"/>
        </w:rPr>
        <w:t xml:space="preserve">w </w:t>
      </w:r>
      <w:r w:rsidR="00E47EA2">
        <w:rPr>
          <w:rFonts w:ascii="Calibri" w:hAnsi="Calibri" w:cs="Calibri"/>
          <w:sz w:val="24"/>
          <w:szCs w:val="24"/>
        </w:rPr>
        <w:t>art. 109 ust. 1 pkt 4 ustawy PZP</w:t>
      </w:r>
      <w:r w:rsidRPr="00754301">
        <w:rPr>
          <w:rFonts w:ascii="Calibri" w:hAnsi="Calibri" w:cs="Calibri"/>
          <w:sz w:val="24"/>
          <w:szCs w:val="24"/>
        </w:rPr>
        <w:t>, tj.:</w:t>
      </w:r>
    </w:p>
    <w:p w14:paraId="6FCAA8AC" w14:textId="77777777" w:rsidR="00754301" w:rsidRPr="0036674D" w:rsidRDefault="00754301" w:rsidP="00BF479F">
      <w:pPr>
        <w:numPr>
          <w:ilvl w:val="0"/>
          <w:numId w:val="26"/>
        </w:numPr>
        <w:autoSpaceDE/>
        <w:autoSpaceDN/>
        <w:spacing w:line="276" w:lineRule="auto"/>
        <w:ind w:left="851" w:hanging="283"/>
        <w:contextualSpacing/>
        <w:jc w:val="both"/>
        <w:rPr>
          <w:rFonts w:ascii="Calibri" w:hAnsi="Calibri" w:cs="Calibri"/>
          <w:sz w:val="24"/>
          <w:szCs w:val="24"/>
        </w:rPr>
      </w:pPr>
      <w:r w:rsidRPr="00754301">
        <w:rPr>
          <w:rFonts w:ascii="Calibri" w:hAnsi="Calibri" w:cs="Calibri"/>
          <w:sz w:val="24"/>
          <w:szCs w:val="24"/>
        </w:rPr>
        <w:t xml:space="preserve">w stosunku, do którego otwarto likwidację, ogłoszono upadłość, którego aktywami zarządza likwidator lub sąd, zawarł układ z wierzycielami, którego działalność gospodarcza jest </w:t>
      </w:r>
      <w:r w:rsidRPr="0036674D">
        <w:rPr>
          <w:rFonts w:ascii="Calibri" w:hAnsi="Calibri" w:cs="Calibri"/>
          <w:sz w:val="24"/>
          <w:szCs w:val="24"/>
        </w:rPr>
        <w:t>zawieszona albo znajduje się on w innej tego rodzaju sytuacji wynikającej z podobnej procedury przewidzianej w przepisach miejsca wszczęcia tej procedury.</w:t>
      </w:r>
    </w:p>
    <w:p w14:paraId="4694F0E2" w14:textId="1F201F8C" w:rsidR="00E47EA2" w:rsidRPr="00236536" w:rsidRDefault="00236536" w:rsidP="00236536">
      <w:pPr>
        <w:pStyle w:val="Akapitzlist"/>
        <w:numPr>
          <w:ilvl w:val="0"/>
          <w:numId w:val="14"/>
        </w:numPr>
        <w:autoSpaceDE/>
        <w:autoSpaceDN/>
        <w:spacing w:line="276" w:lineRule="auto"/>
        <w:ind w:left="284" w:hanging="284"/>
        <w:jc w:val="both"/>
        <w:rPr>
          <w:rFonts w:ascii="Calibri" w:hAnsi="Calibri" w:cs="Calibri"/>
          <w:sz w:val="24"/>
          <w:szCs w:val="24"/>
        </w:rPr>
      </w:pPr>
      <w:r w:rsidRPr="0036674D">
        <w:rPr>
          <w:rFonts w:ascii="Calibri" w:hAnsi="Calibri" w:cs="Calibri"/>
          <w:sz w:val="24"/>
          <w:szCs w:val="24"/>
        </w:rPr>
        <w:t>Wykonawca może zostać wykluczony przez Zamawiającego na każdym etapie postępowania</w:t>
      </w:r>
      <w:r>
        <w:rPr>
          <w:rFonts w:ascii="Calibri" w:hAnsi="Calibri" w:cs="Calibri"/>
          <w:sz w:val="24"/>
          <w:szCs w:val="24"/>
        </w:rPr>
        <w:t xml:space="preserve">. </w:t>
      </w:r>
      <w:r w:rsidR="00E47EA2" w:rsidRPr="0036674D">
        <w:rPr>
          <w:rFonts w:ascii="Calibri" w:hAnsi="Calibri" w:cs="Calibri"/>
          <w:sz w:val="24"/>
          <w:szCs w:val="24"/>
        </w:rPr>
        <w:t>Wykluczenie Wykonawcy następuje zgodnie z art. 111 PZP z zastrzeżeniem art. 110 ust. 2 i 3</w:t>
      </w:r>
      <w:r>
        <w:rPr>
          <w:rFonts w:ascii="Calibri" w:hAnsi="Calibri" w:cs="Calibri"/>
          <w:sz w:val="24"/>
          <w:szCs w:val="24"/>
        </w:rPr>
        <w:t xml:space="preserve"> ustawy PZP</w:t>
      </w:r>
      <w:r w:rsidR="00E47EA2" w:rsidRPr="0036674D">
        <w:rPr>
          <w:rFonts w:ascii="Calibri" w:hAnsi="Calibri" w:cs="Calibri"/>
          <w:sz w:val="24"/>
          <w:szCs w:val="24"/>
        </w:rPr>
        <w:t>.</w:t>
      </w:r>
    </w:p>
    <w:p w14:paraId="5AE9F67A" w14:textId="430B5C14" w:rsidR="00E47EA2" w:rsidRDefault="00E47EA2" w:rsidP="00E47EA2">
      <w:pPr>
        <w:pStyle w:val="Akapitzlist"/>
        <w:numPr>
          <w:ilvl w:val="0"/>
          <w:numId w:val="14"/>
        </w:numPr>
        <w:autoSpaceDE/>
        <w:autoSpaceDN/>
        <w:spacing w:line="276" w:lineRule="auto"/>
        <w:ind w:left="284" w:hanging="284"/>
        <w:jc w:val="both"/>
        <w:rPr>
          <w:rFonts w:ascii="Calibri" w:hAnsi="Calibri" w:cs="Calibri"/>
          <w:sz w:val="24"/>
          <w:szCs w:val="24"/>
        </w:rPr>
      </w:pPr>
      <w:r>
        <w:rPr>
          <w:rFonts w:ascii="Calibri" w:hAnsi="Calibri" w:cs="Calibri"/>
          <w:sz w:val="24"/>
          <w:szCs w:val="24"/>
        </w:rPr>
        <w:t xml:space="preserve">Z postępowania wyklucza się Wykonawcę, </w:t>
      </w:r>
      <w:r w:rsidRPr="00904369">
        <w:rPr>
          <w:rFonts w:ascii="Calibri" w:hAnsi="Calibri" w:cs="Calibri"/>
          <w:sz w:val="24"/>
          <w:szCs w:val="24"/>
        </w:rPr>
        <w:t>w stosunku, do któr</w:t>
      </w:r>
      <w:r>
        <w:rPr>
          <w:rFonts w:ascii="Calibri" w:hAnsi="Calibri" w:cs="Calibri"/>
          <w:sz w:val="24"/>
          <w:szCs w:val="24"/>
        </w:rPr>
        <w:t>ego</w:t>
      </w:r>
      <w:r w:rsidRPr="00904369">
        <w:rPr>
          <w:rFonts w:ascii="Calibri" w:hAnsi="Calibri" w:cs="Calibri"/>
          <w:sz w:val="24"/>
          <w:szCs w:val="24"/>
        </w:rPr>
        <w:t xml:space="preserve"> zachodzi którakolwiek </w:t>
      </w:r>
      <w:r>
        <w:rPr>
          <w:rFonts w:ascii="Calibri" w:hAnsi="Calibri" w:cs="Calibri"/>
          <w:sz w:val="24"/>
          <w:szCs w:val="24"/>
        </w:rPr>
        <w:br/>
      </w:r>
      <w:r w:rsidRPr="00904369">
        <w:rPr>
          <w:rFonts w:ascii="Calibri" w:hAnsi="Calibri" w:cs="Calibri"/>
          <w:sz w:val="24"/>
          <w:szCs w:val="24"/>
        </w:rPr>
        <w:t>z okoliczności wskazanych</w:t>
      </w:r>
      <w:r>
        <w:rPr>
          <w:rFonts w:ascii="Calibri" w:hAnsi="Calibri" w:cs="Calibri"/>
          <w:sz w:val="24"/>
          <w:szCs w:val="24"/>
        </w:rPr>
        <w:t xml:space="preserve"> w</w:t>
      </w:r>
      <w:r w:rsidRPr="000A6A93">
        <w:t xml:space="preserve"> </w:t>
      </w:r>
      <w:r w:rsidRPr="000A6A93">
        <w:rPr>
          <w:rFonts w:ascii="Calibri" w:hAnsi="Calibri" w:cs="Calibri"/>
          <w:sz w:val="24"/>
          <w:szCs w:val="24"/>
        </w:rPr>
        <w:t xml:space="preserve">art. 7 ust. 1 ustawy z dnia 13 kwietnia 2022 r. o szczególnych rozwiązaniach w zakresie </w:t>
      </w:r>
      <w:r w:rsidRPr="004E137D">
        <w:rPr>
          <w:rFonts w:ascii="Calibri" w:hAnsi="Calibri" w:cs="Calibri"/>
          <w:sz w:val="24"/>
          <w:szCs w:val="24"/>
        </w:rPr>
        <w:t>przeciwdziałania wspieraniu agresji na Ukrainę oraz służących ochronie bezpieczeństwa narodowego (Dz. U. z 202</w:t>
      </w:r>
      <w:r w:rsidR="00E53609" w:rsidRPr="004E137D">
        <w:rPr>
          <w:rFonts w:ascii="Calibri" w:hAnsi="Calibri" w:cs="Calibri"/>
          <w:sz w:val="24"/>
          <w:szCs w:val="24"/>
        </w:rPr>
        <w:t>4</w:t>
      </w:r>
      <w:r w:rsidRPr="004E137D">
        <w:rPr>
          <w:rFonts w:ascii="Calibri" w:hAnsi="Calibri" w:cs="Calibri"/>
          <w:sz w:val="24"/>
          <w:szCs w:val="24"/>
        </w:rPr>
        <w:t xml:space="preserve"> r. poz. </w:t>
      </w:r>
      <w:r w:rsidR="00E53609" w:rsidRPr="004E137D">
        <w:rPr>
          <w:rFonts w:ascii="Calibri" w:hAnsi="Calibri" w:cs="Calibri"/>
          <w:sz w:val="24"/>
          <w:szCs w:val="24"/>
        </w:rPr>
        <w:t>507</w:t>
      </w:r>
      <w:r w:rsidRPr="004E137D">
        <w:rPr>
          <w:rFonts w:ascii="Calibri" w:hAnsi="Calibri" w:cs="Calibri"/>
          <w:sz w:val="24"/>
          <w:szCs w:val="24"/>
        </w:rPr>
        <w:t>), tj.</w:t>
      </w:r>
    </w:p>
    <w:p w14:paraId="5CA18122" w14:textId="77777777" w:rsidR="00E47EA2" w:rsidRDefault="00E47EA2" w:rsidP="00C21DC4">
      <w:pPr>
        <w:pStyle w:val="Akapitzlist"/>
        <w:numPr>
          <w:ilvl w:val="0"/>
          <w:numId w:val="32"/>
        </w:numPr>
        <w:autoSpaceDE/>
        <w:autoSpaceDN/>
        <w:spacing w:line="276" w:lineRule="auto"/>
        <w:ind w:left="567" w:hanging="283"/>
        <w:jc w:val="both"/>
        <w:rPr>
          <w:rFonts w:ascii="Calibri" w:hAnsi="Calibri" w:cs="Calibri"/>
          <w:sz w:val="24"/>
          <w:szCs w:val="24"/>
        </w:rPr>
      </w:pPr>
      <w:r>
        <w:rPr>
          <w:rFonts w:ascii="Calibri" w:hAnsi="Calibri" w:cs="Calibri"/>
          <w:sz w:val="24"/>
          <w:szCs w:val="24"/>
        </w:rPr>
        <w:t xml:space="preserve"> </w:t>
      </w:r>
      <w:r w:rsidRPr="00A911D1">
        <w:rPr>
          <w:rFonts w:ascii="Calibri" w:hAnsi="Calibri" w:cs="Calibri"/>
          <w:sz w:val="24"/>
          <w:szCs w:val="24"/>
        </w:rPr>
        <w:t xml:space="preserve">wykonawcę oraz uczestnika konkursu wymienionego w wykazach określonych </w:t>
      </w:r>
      <w:r>
        <w:rPr>
          <w:rFonts w:ascii="Calibri" w:hAnsi="Calibri" w:cs="Calibri"/>
          <w:sz w:val="24"/>
          <w:szCs w:val="24"/>
        </w:rPr>
        <w:br/>
      </w:r>
      <w:r w:rsidRPr="00A911D1">
        <w:rPr>
          <w:rFonts w:ascii="Calibri" w:hAnsi="Calibri" w:cs="Calibri"/>
          <w:sz w:val="24"/>
          <w:szCs w:val="24"/>
        </w:rPr>
        <w:t xml:space="preserve">w rozporządzeniu 765/2006 i rozporządzeniu 269/2014 albo wpisanego na listę na podstawie decyzji w sprawie wpisu na listę rozstrzygającej o zastosowaniu środka, </w:t>
      </w:r>
      <w:r>
        <w:rPr>
          <w:rFonts w:ascii="Calibri" w:hAnsi="Calibri" w:cs="Calibri"/>
          <w:sz w:val="24"/>
          <w:szCs w:val="24"/>
        </w:rPr>
        <w:br/>
      </w:r>
      <w:r w:rsidRPr="00A911D1">
        <w:rPr>
          <w:rFonts w:ascii="Calibri" w:hAnsi="Calibri" w:cs="Calibri"/>
          <w:sz w:val="24"/>
          <w:szCs w:val="24"/>
        </w:rPr>
        <w:t>o którym mowa w art. 1 pkt 3;</w:t>
      </w:r>
    </w:p>
    <w:p w14:paraId="3AE3D4E3" w14:textId="1FA9E6DE" w:rsidR="00E47EA2" w:rsidRDefault="00E47EA2" w:rsidP="00C21DC4">
      <w:pPr>
        <w:pStyle w:val="Akapitzlist"/>
        <w:numPr>
          <w:ilvl w:val="0"/>
          <w:numId w:val="32"/>
        </w:numPr>
        <w:autoSpaceDE/>
        <w:autoSpaceDN/>
        <w:spacing w:line="276" w:lineRule="auto"/>
        <w:ind w:left="567" w:hanging="283"/>
        <w:jc w:val="both"/>
        <w:rPr>
          <w:rFonts w:ascii="Calibri" w:hAnsi="Calibri" w:cs="Calibri"/>
          <w:sz w:val="24"/>
          <w:szCs w:val="24"/>
        </w:rPr>
      </w:pPr>
      <w:r w:rsidRPr="00A911D1">
        <w:rPr>
          <w:rFonts w:ascii="Calibri" w:hAnsi="Calibri" w:cs="Calibri"/>
          <w:sz w:val="24"/>
          <w:szCs w:val="24"/>
        </w:rPr>
        <w:t>wykonawcę oraz uczestnika konkursu, którego beneficjentem rzeczywistym w rozumieniu ustawy z dnia 1 marca 2018 r. o przeciwdziałaniu praniu pieniędzy oraz finansowaniu terroryzmu (Dz. U. z 202</w:t>
      </w:r>
      <w:r w:rsidR="000D315B">
        <w:rPr>
          <w:rFonts w:ascii="Calibri" w:hAnsi="Calibri" w:cs="Calibri"/>
          <w:sz w:val="24"/>
          <w:szCs w:val="24"/>
        </w:rPr>
        <w:t>3</w:t>
      </w:r>
      <w:r w:rsidRPr="00A911D1">
        <w:rPr>
          <w:rFonts w:ascii="Calibri" w:hAnsi="Calibri" w:cs="Calibri"/>
          <w:sz w:val="24"/>
          <w:szCs w:val="24"/>
        </w:rPr>
        <w:t xml:space="preserve"> r. poz. </w:t>
      </w:r>
      <w:r w:rsidR="000D315B">
        <w:rPr>
          <w:rFonts w:ascii="Calibri" w:hAnsi="Calibri" w:cs="Calibri"/>
          <w:sz w:val="24"/>
          <w:szCs w:val="24"/>
        </w:rPr>
        <w:t>1124, 1285, 1723 i 1843</w:t>
      </w:r>
      <w:r w:rsidRPr="00A911D1">
        <w:rPr>
          <w:rFonts w:ascii="Calibri" w:hAnsi="Calibri" w:cs="Calibri"/>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532E7D">
        <w:rPr>
          <w:rFonts w:ascii="Calibri" w:hAnsi="Calibri" w:cs="Calibri"/>
          <w:sz w:val="24"/>
          <w:szCs w:val="24"/>
        </w:rPr>
        <w:br/>
      </w:r>
      <w:r w:rsidRPr="00A911D1">
        <w:rPr>
          <w:rFonts w:ascii="Calibri" w:hAnsi="Calibri" w:cs="Calibri"/>
          <w:sz w:val="24"/>
          <w:szCs w:val="24"/>
        </w:rPr>
        <w:t>o którym mowa w art. 1 pkt 3;</w:t>
      </w:r>
    </w:p>
    <w:p w14:paraId="0A1FD70A" w14:textId="4D06D983" w:rsidR="00E47EA2" w:rsidRPr="00110973" w:rsidRDefault="00E47EA2" w:rsidP="00110973">
      <w:pPr>
        <w:pStyle w:val="Akapitzlist"/>
        <w:numPr>
          <w:ilvl w:val="0"/>
          <w:numId w:val="32"/>
        </w:numPr>
        <w:autoSpaceDE/>
        <w:autoSpaceDN/>
        <w:spacing w:line="276" w:lineRule="auto"/>
        <w:ind w:left="567" w:hanging="283"/>
        <w:jc w:val="both"/>
        <w:rPr>
          <w:rFonts w:ascii="Calibri" w:hAnsi="Calibri" w:cs="Calibri"/>
          <w:sz w:val="24"/>
          <w:szCs w:val="24"/>
        </w:rPr>
      </w:pPr>
      <w:r w:rsidRPr="00A911D1">
        <w:rPr>
          <w:rFonts w:ascii="Calibri" w:hAnsi="Calibri" w:cs="Calibri"/>
          <w:sz w:val="24"/>
          <w:szCs w:val="24"/>
        </w:rPr>
        <w:t xml:space="preserve">wykonawcę oraz uczestnika konkursu, którego jednostką dominującą w rozumieniu </w:t>
      </w:r>
      <w:r w:rsidR="00532E7D">
        <w:rPr>
          <w:rFonts w:ascii="Calibri" w:hAnsi="Calibri" w:cs="Calibri"/>
          <w:sz w:val="24"/>
          <w:szCs w:val="24"/>
        </w:rPr>
        <w:br/>
      </w:r>
      <w:r w:rsidRPr="00A911D1">
        <w:rPr>
          <w:rFonts w:ascii="Calibri" w:hAnsi="Calibri" w:cs="Calibri"/>
          <w:sz w:val="24"/>
          <w:szCs w:val="24"/>
        </w:rPr>
        <w:t>art. 3 ust. 1 pkt 37 ustawy z dnia 29 września 1994 r. o rachunkowości (Dz. U. z 202</w:t>
      </w:r>
      <w:r w:rsidR="00532E7D">
        <w:rPr>
          <w:rFonts w:ascii="Calibri" w:hAnsi="Calibri" w:cs="Calibri"/>
          <w:sz w:val="24"/>
          <w:szCs w:val="24"/>
        </w:rPr>
        <w:t>3</w:t>
      </w:r>
      <w:r w:rsidRPr="00A911D1">
        <w:rPr>
          <w:rFonts w:ascii="Calibri" w:hAnsi="Calibri" w:cs="Calibri"/>
          <w:sz w:val="24"/>
          <w:szCs w:val="24"/>
        </w:rPr>
        <w:t xml:space="preserve"> r. </w:t>
      </w:r>
      <w:r w:rsidR="00532E7D">
        <w:rPr>
          <w:rFonts w:ascii="Calibri" w:hAnsi="Calibri" w:cs="Calibri"/>
          <w:sz w:val="24"/>
          <w:szCs w:val="24"/>
        </w:rPr>
        <w:br/>
      </w:r>
      <w:r w:rsidRPr="00A911D1">
        <w:rPr>
          <w:rFonts w:ascii="Calibri" w:hAnsi="Calibri" w:cs="Calibri"/>
          <w:sz w:val="24"/>
          <w:szCs w:val="24"/>
        </w:rPr>
        <w:t xml:space="preserve">poz. </w:t>
      </w:r>
      <w:r w:rsidR="00532E7D">
        <w:rPr>
          <w:rFonts w:ascii="Calibri" w:hAnsi="Calibri" w:cs="Calibri"/>
          <w:sz w:val="24"/>
          <w:szCs w:val="24"/>
        </w:rPr>
        <w:t>120, 295 i 1598</w:t>
      </w:r>
      <w:r w:rsidRPr="00A911D1">
        <w:rPr>
          <w:rFonts w:ascii="Calibri" w:hAnsi="Calibri" w:cs="Calibri"/>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ascii="Calibri" w:hAnsi="Calibri" w:cs="Calibri"/>
          <w:sz w:val="24"/>
          <w:szCs w:val="24"/>
        </w:rPr>
        <w:br/>
      </w:r>
      <w:r w:rsidRPr="00A911D1">
        <w:rPr>
          <w:rFonts w:ascii="Calibri" w:hAnsi="Calibri" w:cs="Calibri"/>
          <w:sz w:val="24"/>
          <w:szCs w:val="24"/>
        </w:rPr>
        <w:t xml:space="preserve">w sprawie wpisu na listę rozstrzygającej o zastosowaniu środka, o którym mowa </w:t>
      </w:r>
      <w:r>
        <w:rPr>
          <w:rFonts w:ascii="Calibri" w:hAnsi="Calibri" w:cs="Calibri"/>
          <w:sz w:val="24"/>
          <w:szCs w:val="24"/>
        </w:rPr>
        <w:br/>
      </w:r>
      <w:r w:rsidRPr="00A911D1">
        <w:rPr>
          <w:rFonts w:ascii="Calibri" w:hAnsi="Calibri" w:cs="Calibri"/>
          <w:sz w:val="24"/>
          <w:szCs w:val="24"/>
        </w:rPr>
        <w:t>w art. 1 pkt 3.</w:t>
      </w:r>
    </w:p>
    <w:p w14:paraId="4408C3FB" w14:textId="3B378093" w:rsidR="007A38A9" w:rsidRPr="00110973" w:rsidRDefault="00E47EA2" w:rsidP="00110973">
      <w:pPr>
        <w:pStyle w:val="Akapitzlist"/>
        <w:numPr>
          <w:ilvl w:val="0"/>
          <w:numId w:val="14"/>
        </w:numPr>
        <w:autoSpaceDE/>
        <w:autoSpaceDN/>
        <w:spacing w:line="276" w:lineRule="auto"/>
        <w:ind w:left="284" w:hanging="284"/>
        <w:jc w:val="both"/>
        <w:rPr>
          <w:rFonts w:ascii="Calibri" w:hAnsi="Calibri" w:cs="Calibri"/>
          <w:sz w:val="24"/>
          <w:szCs w:val="24"/>
        </w:rPr>
      </w:pPr>
      <w:r w:rsidRPr="00C2292B">
        <w:rPr>
          <w:rFonts w:ascii="Calibri" w:hAnsi="Calibri" w:cs="Calibri"/>
          <w:sz w:val="24"/>
          <w:szCs w:val="24"/>
        </w:rPr>
        <w:t>W przypadku wspólnego ubiegania się Wykonawców o udzielenie zamówienia Zamawiający zbada, czy nie zachodzą podstawy wykluczenia wobec każdego z tych Wykonawców</w:t>
      </w:r>
      <w:r w:rsidRPr="00904369">
        <w:rPr>
          <w:rFonts w:ascii="Calibri" w:hAnsi="Calibri" w:cs="Calibri"/>
          <w:sz w:val="24"/>
          <w:szCs w:val="24"/>
        </w:rPr>
        <w:t>.</w:t>
      </w:r>
    </w:p>
    <w:p w14:paraId="0A629B37" w14:textId="77777777" w:rsidR="00D779B4" w:rsidRPr="00E11552" w:rsidRDefault="00D779B4" w:rsidP="00E11552">
      <w:pPr>
        <w:adjustRightInd w:val="0"/>
        <w:spacing w:line="269" w:lineRule="auto"/>
        <w:ind w:left="284" w:hanging="284"/>
        <w:contextualSpacing/>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BF479F">
            <w:pPr>
              <w:pStyle w:val="Nagwek1"/>
              <w:numPr>
                <w:ilvl w:val="0"/>
                <w:numId w:val="24"/>
              </w:numPr>
              <w:ind w:left="572" w:hanging="572"/>
              <w:jc w:val="both"/>
              <w:rPr>
                <w:rFonts w:ascii="Calibri" w:hAnsi="Calibri" w:cs="Calibri"/>
                <w:b/>
                <w:szCs w:val="24"/>
              </w:rPr>
            </w:pPr>
            <w:bookmarkStart w:id="19" w:name="_WARUNKI_UDZIAŁU_W"/>
            <w:bookmarkStart w:id="20" w:name="_Toc65483822"/>
            <w:bookmarkEnd w:id="19"/>
            <w:r w:rsidRPr="00E11552">
              <w:rPr>
                <w:rFonts w:ascii="Calibri" w:hAnsi="Calibri" w:cs="Calibri"/>
                <w:b/>
                <w:szCs w:val="24"/>
              </w:rPr>
              <w:lastRenderedPageBreak/>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20"/>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4037F076" w14:textId="77777777" w:rsidR="00D779B4" w:rsidRPr="00327481" w:rsidRDefault="00D779B4" w:rsidP="00D779B4">
      <w:pPr>
        <w:pStyle w:val="Akapitzlist"/>
        <w:numPr>
          <w:ilvl w:val="0"/>
          <w:numId w:val="16"/>
        </w:numPr>
        <w:tabs>
          <w:tab w:val="left" w:pos="1134"/>
        </w:tabs>
        <w:autoSpaceDE/>
        <w:autoSpaceDN/>
        <w:spacing w:line="276" w:lineRule="auto"/>
        <w:ind w:left="284" w:hanging="284"/>
        <w:jc w:val="both"/>
        <w:rPr>
          <w:rFonts w:ascii="Calibri" w:hAnsi="Calibri" w:cs="Calibri"/>
          <w:sz w:val="24"/>
          <w:szCs w:val="24"/>
          <w:u w:val="single"/>
        </w:rPr>
      </w:pPr>
      <w:r w:rsidRPr="00327481">
        <w:rPr>
          <w:rFonts w:ascii="Calibri" w:hAnsi="Calibri" w:cs="Calibri"/>
          <w:sz w:val="24"/>
          <w:szCs w:val="24"/>
        </w:rPr>
        <w:t>O udzielenie zamówienia mogą ubiegać się Wykonawcy, którzy:</w:t>
      </w:r>
    </w:p>
    <w:p w14:paraId="3D10B70F" w14:textId="4C9C197D" w:rsidR="00D779B4" w:rsidRPr="00CF0F3D" w:rsidRDefault="00D779B4" w:rsidP="00D779B4">
      <w:pPr>
        <w:pStyle w:val="Akapitzlist"/>
        <w:numPr>
          <w:ilvl w:val="1"/>
          <w:numId w:val="16"/>
        </w:numPr>
        <w:autoSpaceDE/>
        <w:autoSpaceDN/>
        <w:spacing w:line="276" w:lineRule="auto"/>
        <w:ind w:left="851" w:hanging="567"/>
        <w:jc w:val="both"/>
        <w:rPr>
          <w:rFonts w:ascii="Calibri" w:hAnsi="Calibri" w:cs="Calibri"/>
          <w:sz w:val="24"/>
          <w:szCs w:val="24"/>
          <w:u w:val="single"/>
        </w:rPr>
      </w:pPr>
      <w:r w:rsidRPr="00904369">
        <w:rPr>
          <w:rFonts w:ascii="Calibri" w:hAnsi="Calibri" w:cs="Calibri"/>
          <w:sz w:val="24"/>
          <w:szCs w:val="24"/>
        </w:rPr>
        <w:t xml:space="preserve">nie podlegają wykluczeniu na podstawie art. 108 ust. 1 </w:t>
      </w:r>
      <w:r>
        <w:rPr>
          <w:rFonts w:ascii="Calibri" w:hAnsi="Calibri" w:cs="Calibri"/>
          <w:sz w:val="24"/>
          <w:szCs w:val="24"/>
        </w:rPr>
        <w:t>oraz art. 109 ust. 1 pkt</w:t>
      </w:r>
      <w:r w:rsidRPr="00904369">
        <w:rPr>
          <w:rFonts w:ascii="Calibri" w:hAnsi="Calibri" w:cs="Calibri"/>
          <w:sz w:val="24"/>
          <w:szCs w:val="24"/>
        </w:rPr>
        <w:t xml:space="preserve"> </w:t>
      </w:r>
      <w:r w:rsidR="00110973">
        <w:rPr>
          <w:rFonts w:ascii="Calibri" w:hAnsi="Calibri" w:cs="Calibri"/>
          <w:sz w:val="24"/>
          <w:szCs w:val="24"/>
        </w:rPr>
        <w:t xml:space="preserve">2 oraz pkt </w:t>
      </w:r>
      <w:r>
        <w:rPr>
          <w:rFonts w:ascii="Calibri" w:hAnsi="Calibri" w:cs="Calibri"/>
          <w:sz w:val="24"/>
          <w:szCs w:val="24"/>
        </w:rPr>
        <w:t xml:space="preserve">4 </w:t>
      </w:r>
      <w:r w:rsidRPr="00904369">
        <w:rPr>
          <w:rFonts w:ascii="Calibri" w:hAnsi="Calibri" w:cs="Calibri"/>
          <w:sz w:val="24"/>
          <w:szCs w:val="24"/>
        </w:rPr>
        <w:t>u</w:t>
      </w:r>
      <w:r>
        <w:rPr>
          <w:rFonts w:ascii="Calibri" w:hAnsi="Calibri" w:cs="Calibri"/>
          <w:sz w:val="24"/>
          <w:szCs w:val="24"/>
        </w:rPr>
        <w:t xml:space="preserve">stawy PZP </w:t>
      </w:r>
      <w:r w:rsidRPr="00CF0F3D">
        <w:rPr>
          <w:rFonts w:ascii="Calibri" w:hAnsi="Calibri" w:cs="Calibri"/>
          <w:sz w:val="24"/>
          <w:szCs w:val="24"/>
        </w:rPr>
        <w:t xml:space="preserve">oraz art. 7 ustawy z dnia 13 kwietnia 2022 r. o szczególnych rozwiązaniach </w:t>
      </w:r>
      <w:r w:rsidR="00110973">
        <w:rPr>
          <w:rFonts w:ascii="Calibri" w:hAnsi="Calibri" w:cs="Calibri"/>
          <w:sz w:val="24"/>
          <w:szCs w:val="24"/>
        </w:rPr>
        <w:br/>
      </w:r>
      <w:r w:rsidRPr="00CF0F3D">
        <w:rPr>
          <w:rFonts w:ascii="Calibri" w:hAnsi="Calibri" w:cs="Calibri"/>
          <w:sz w:val="24"/>
          <w:szCs w:val="24"/>
        </w:rPr>
        <w:t>w zakresie przeciwdziałania wspieraniu agresji na Ukrainę oraz służących ochronie bezpieczeństwa narodowego;</w:t>
      </w:r>
    </w:p>
    <w:p w14:paraId="454B8C45" w14:textId="77777777" w:rsidR="00D779B4" w:rsidRPr="00904369" w:rsidRDefault="00D779B4" w:rsidP="00D779B4">
      <w:pPr>
        <w:pStyle w:val="Akapitzlist"/>
        <w:numPr>
          <w:ilvl w:val="1"/>
          <w:numId w:val="16"/>
        </w:numPr>
        <w:autoSpaceDE/>
        <w:autoSpaceDN/>
        <w:spacing w:line="276" w:lineRule="auto"/>
        <w:ind w:left="851" w:hanging="567"/>
        <w:jc w:val="both"/>
        <w:rPr>
          <w:rFonts w:ascii="Calibri" w:hAnsi="Calibri" w:cs="Calibri"/>
          <w:sz w:val="24"/>
          <w:szCs w:val="24"/>
          <w:u w:val="single"/>
        </w:rPr>
      </w:pPr>
      <w:r w:rsidRPr="00904369">
        <w:rPr>
          <w:rFonts w:ascii="Calibri" w:hAnsi="Calibri" w:cs="Calibri"/>
          <w:sz w:val="24"/>
          <w:szCs w:val="24"/>
        </w:rPr>
        <w:t xml:space="preserve">spełniają warunki udziału w postępowaniu dotyczące: </w:t>
      </w:r>
    </w:p>
    <w:p w14:paraId="7E511A64" w14:textId="77777777" w:rsidR="00D779B4" w:rsidRPr="00904369" w:rsidRDefault="00D779B4" w:rsidP="00CA1089">
      <w:pPr>
        <w:pStyle w:val="Akapitzlist"/>
        <w:numPr>
          <w:ilvl w:val="0"/>
          <w:numId w:val="33"/>
        </w:numPr>
        <w:autoSpaceDE/>
        <w:autoSpaceDN/>
        <w:spacing w:line="276" w:lineRule="auto"/>
        <w:ind w:left="1276" w:hanging="426"/>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086E5AAE" w14:textId="77777777" w:rsidR="00D779B4" w:rsidRPr="00556400" w:rsidRDefault="00D779B4" w:rsidP="00CA1089">
      <w:pPr>
        <w:pStyle w:val="Akapitzlist"/>
        <w:numPr>
          <w:ilvl w:val="0"/>
          <w:numId w:val="33"/>
        </w:numPr>
        <w:autoSpaceDE/>
        <w:autoSpaceDN/>
        <w:spacing w:line="276" w:lineRule="auto"/>
        <w:ind w:left="1276" w:hanging="426"/>
        <w:jc w:val="both"/>
        <w:rPr>
          <w:rFonts w:ascii="Calibri" w:hAnsi="Calibri" w:cs="Calibri"/>
          <w:sz w:val="24"/>
          <w:szCs w:val="24"/>
          <w:u w:val="single"/>
        </w:rPr>
      </w:pPr>
      <w:r w:rsidRPr="00904369">
        <w:rPr>
          <w:rFonts w:ascii="Calibri" w:hAnsi="Calibri" w:cs="Calibri"/>
          <w:b/>
          <w:sz w:val="24"/>
          <w:szCs w:val="24"/>
        </w:rPr>
        <w:t>uprawnień do prowadzenia określonej działalności gospodarczej lub zawodowej</w:t>
      </w:r>
      <w:r w:rsidRPr="00904369">
        <w:rPr>
          <w:rFonts w:ascii="Calibri" w:hAnsi="Calibri" w:cs="Calibri"/>
          <w:sz w:val="24"/>
          <w:szCs w:val="24"/>
        </w:rPr>
        <w:t xml:space="preserve"> </w:t>
      </w:r>
      <w:r>
        <w:rPr>
          <w:rFonts w:ascii="Calibri" w:hAnsi="Calibri" w:cs="Calibri"/>
          <w:sz w:val="24"/>
          <w:szCs w:val="24"/>
        </w:rPr>
        <w:br/>
      </w:r>
      <w:r w:rsidRPr="00A94211">
        <w:rPr>
          <w:rFonts w:ascii="Calibri" w:hAnsi="Calibri" w:cs="Calibri"/>
          <w:sz w:val="24"/>
          <w:szCs w:val="24"/>
        </w:rPr>
        <w:t xml:space="preserve">- Zamawiający </w:t>
      </w:r>
      <w:r w:rsidRPr="00556400">
        <w:rPr>
          <w:rFonts w:ascii="Calibri" w:hAnsi="Calibri" w:cs="Calibri"/>
          <w:sz w:val="24"/>
          <w:szCs w:val="24"/>
        </w:rPr>
        <w:t>nie wyznacza szczegółowego warunku w tym zakresie</w:t>
      </w:r>
      <w:r w:rsidRPr="00556400">
        <w:rPr>
          <w:rFonts w:ascii="Calibri" w:hAnsi="Calibri" w:cs="Calibri"/>
          <w:bCs/>
          <w:sz w:val="24"/>
          <w:szCs w:val="24"/>
          <w:lang w:eastAsia="x-none"/>
        </w:rPr>
        <w:t>,</w:t>
      </w:r>
    </w:p>
    <w:p w14:paraId="0C996B81" w14:textId="77777777" w:rsidR="00D779B4" w:rsidRPr="00D80B9D" w:rsidRDefault="00D779B4" w:rsidP="00CA1089">
      <w:pPr>
        <w:pStyle w:val="Akapitzlist"/>
        <w:numPr>
          <w:ilvl w:val="0"/>
          <w:numId w:val="33"/>
        </w:numPr>
        <w:autoSpaceDE/>
        <w:autoSpaceDN/>
        <w:spacing w:line="276" w:lineRule="auto"/>
        <w:ind w:left="1276" w:hanging="426"/>
        <w:jc w:val="both"/>
        <w:rPr>
          <w:rFonts w:ascii="Calibri" w:hAnsi="Calibri" w:cs="Calibri"/>
          <w:sz w:val="24"/>
          <w:szCs w:val="24"/>
          <w:u w:val="single"/>
        </w:rPr>
      </w:pPr>
      <w:r w:rsidRPr="00D80B9D">
        <w:rPr>
          <w:rFonts w:ascii="Calibri" w:hAnsi="Calibri" w:cs="Calibri"/>
          <w:b/>
          <w:sz w:val="24"/>
          <w:szCs w:val="24"/>
        </w:rPr>
        <w:t xml:space="preserve">sytuacji ekonomicznej lub finansowej - </w:t>
      </w:r>
      <w:r w:rsidRPr="00D80B9D">
        <w:rPr>
          <w:rFonts w:ascii="Calibri" w:hAnsi="Calibri" w:cs="Calibri"/>
          <w:bCs/>
          <w:sz w:val="24"/>
          <w:szCs w:val="24"/>
          <w:lang w:eastAsia="x-none"/>
        </w:rPr>
        <w:t>Zamawiający nie wyznacza szczegółowego warunku w tym zakresie,</w:t>
      </w:r>
    </w:p>
    <w:p w14:paraId="74BDE05E" w14:textId="77777777" w:rsidR="00D779B4" w:rsidRPr="00434B6B" w:rsidRDefault="00D779B4" w:rsidP="00CA1089">
      <w:pPr>
        <w:pStyle w:val="Akapitzlist"/>
        <w:numPr>
          <w:ilvl w:val="0"/>
          <w:numId w:val="33"/>
        </w:numPr>
        <w:autoSpaceDE/>
        <w:autoSpaceDN/>
        <w:spacing w:line="276" w:lineRule="auto"/>
        <w:ind w:left="1276" w:hanging="426"/>
        <w:jc w:val="both"/>
        <w:rPr>
          <w:rFonts w:ascii="Calibri" w:hAnsi="Calibri" w:cs="Calibri"/>
        </w:rPr>
      </w:pPr>
      <w:r w:rsidRPr="00D80B9D">
        <w:rPr>
          <w:rFonts w:ascii="Calibri" w:hAnsi="Calibri" w:cs="Calibri"/>
          <w:b/>
          <w:sz w:val="24"/>
          <w:szCs w:val="24"/>
        </w:rPr>
        <w:t xml:space="preserve">zdolności technicznej lub zawodowej - </w:t>
      </w:r>
      <w:r w:rsidRPr="00D80B9D">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1C0C86F6" w14:textId="797E567B" w:rsidR="003F5F4D" w:rsidRDefault="00D779B4" w:rsidP="00C16050">
      <w:pPr>
        <w:pStyle w:val="Akapitzlist"/>
        <w:numPr>
          <w:ilvl w:val="0"/>
          <w:numId w:val="34"/>
        </w:numPr>
        <w:autoSpaceDE/>
        <w:autoSpaceDN/>
        <w:spacing w:line="276" w:lineRule="auto"/>
        <w:ind w:left="284" w:hanging="284"/>
        <w:jc w:val="both"/>
        <w:rPr>
          <w:rFonts w:ascii="Calibri" w:hAnsi="Calibri" w:cs="Calibri"/>
          <w:sz w:val="24"/>
          <w:szCs w:val="24"/>
        </w:rPr>
      </w:pPr>
      <w:r w:rsidRPr="00EE2B72">
        <w:rPr>
          <w:rFonts w:ascii="Calibri" w:hAnsi="Calibri" w:cs="Calibri"/>
          <w:sz w:val="24"/>
          <w:szCs w:val="24"/>
        </w:rPr>
        <w:t xml:space="preserve">Wykonawcy </w:t>
      </w:r>
      <w:r w:rsidRPr="00EE2B72">
        <w:rPr>
          <w:rFonts w:asciiTheme="minorHAnsi" w:hAnsiTheme="minorHAnsi" w:cstheme="minorHAnsi"/>
          <w:sz w:val="24"/>
          <w:szCs w:val="22"/>
        </w:rPr>
        <w:t>wspólnie ubiegający się o udzielenie zamówienia</w:t>
      </w:r>
      <w:r w:rsidRPr="00EE2B72">
        <w:rPr>
          <w:rFonts w:ascii="Calibri" w:hAnsi="Calibri" w:cs="Calibri"/>
          <w:sz w:val="24"/>
          <w:szCs w:val="24"/>
        </w:rPr>
        <w:t xml:space="preserve"> ustanawiają pełnomocnika do reprezentowania ich w postępowaniu albo do reprezentowania i zawarcia umowy w sprawie zamówienia publicznego. </w:t>
      </w:r>
      <w:r w:rsidRPr="00D779B4">
        <w:rPr>
          <w:rFonts w:ascii="Calibri" w:hAnsi="Calibri" w:cs="Calibri"/>
          <w:b/>
          <w:bCs/>
          <w:sz w:val="24"/>
          <w:szCs w:val="24"/>
          <w:u w:val="single"/>
        </w:rPr>
        <w:t>Pełnomocnictwo winno być załączone do oferty</w:t>
      </w:r>
      <w:r w:rsidRPr="00EE2B72">
        <w:rPr>
          <w:rFonts w:ascii="Calibri" w:hAnsi="Calibri" w:cs="Calibri"/>
          <w:sz w:val="24"/>
          <w:szCs w:val="24"/>
        </w:rPr>
        <w:t>. Przepisy dotyczące Wykonawcy stosuje się odpowiednio do Wykonawców wspólnie ubiegających się o udzielenie zamówienia.</w:t>
      </w:r>
    </w:p>
    <w:p w14:paraId="7EC8AE75" w14:textId="77777777" w:rsidR="00516364" w:rsidRPr="004E137D" w:rsidRDefault="00516364" w:rsidP="00516364">
      <w:pPr>
        <w:pStyle w:val="Akapitzlist"/>
        <w:autoSpaceDE/>
        <w:autoSpaceDN/>
        <w:spacing w:line="276" w:lineRule="auto"/>
        <w:ind w:left="284"/>
        <w:jc w:val="both"/>
        <w:rPr>
          <w:rFonts w:ascii="Calibri" w:hAnsi="Calibri" w:cs="Calibri"/>
          <w:sz w:val="24"/>
          <w:szCs w:val="24"/>
        </w:rPr>
      </w:pPr>
    </w:p>
    <w:p w14:paraId="04FFF23D" w14:textId="77777777" w:rsidR="00577BB5" w:rsidRPr="00E11552" w:rsidRDefault="00A97969"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1" w:name="_WYKAZ_PODMIOTOWYCH_ŚRODKÓW"/>
      <w:bookmarkStart w:id="22" w:name="_Toc65483823"/>
      <w:bookmarkEnd w:id="21"/>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2"/>
    </w:p>
    <w:p w14:paraId="69FCD125" w14:textId="77777777" w:rsidR="00754301" w:rsidRPr="003F5F4D" w:rsidRDefault="00754301" w:rsidP="003F5F4D">
      <w:pPr>
        <w:tabs>
          <w:tab w:val="left" w:pos="284"/>
        </w:tabs>
        <w:autoSpaceDE/>
        <w:autoSpaceDN/>
        <w:spacing w:line="276" w:lineRule="auto"/>
        <w:jc w:val="both"/>
        <w:rPr>
          <w:rFonts w:ascii="Calibri" w:hAnsi="Calibri" w:cs="Calibri"/>
          <w:bCs/>
          <w:sz w:val="24"/>
          <w:szCs w:val="24"/>
        </w:rPr>
      </w:pPr>
    </w:p>
    <w:p w14:paraId="43799A4D" w14:textId="1883B8F5" w:rsidR="00F81B1C" w:rsidRDefault="00754301" w:rsidP="00C21DC4">
      <w:pPr>
        <w:pStyle w:val="Akapitzlist"/>
        <w:numPr>
          <w:ilvl w:val="0"/>
          <w:numId w:val="35"/>
        </w:numPr>
        <w:autoSpaceDE/>
        <w:autoSpaceDN/>
        <w:spacing w:line="276" w:lineRule="auto"/>
        <w:ind w:left="284" w:hanging="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 xml:space="preserve">W celu wykazania braku podstaw do wykluczenia </w:t>
      </w:r>
      <w:r w:rsidRPr="00F81B1C">
        <w:rPr>
          <w:rFonts w:ascii="Calibri" w:eastAsia="Courier New" w:hAnsi="Calibri" w:cs="Calibri"/>
          <w:b/>
          <w:sz w:val="24"/>
          <w:szCs w:val="24"/>
          <w:u w:val="single"/>
          <w:lang w:eastAsia="en-US"/>
        </w:rPr>
        <w:t>do</w:t>
      </w:r>
      <w:r w:rsidR="00F81B1C">
        <w:rPr>
          <w:rFonts w:ascii="Calibri" w:eastAsia="Courier New" w:hAnsi="Calibri" w:cs="Calibri"/>
          <w:b/>
          <w:sz w:val="24"/>
          <w:szCs w:val="24"/>
          <w:u w:val="single"/>
          <w:lang w:eastAsia="en-US"/>
        </w:rPr>
        <w:t xml:space="preserve"> </w:t>
      </w:r>
      <w:r w:rsidRPr="00F81B1C">
        <w:rPr>
          <w:rFonts w:ascii="Calibri" w:eastAsia="Courier New" w:hAnsi="Calibri" w:cs="Calibri"/>
          <w:b/>
          <w:sz w:val="24"/>
          <w:szCs w:val="24"/>
          <w:u w:val="single"/>
          <w:lang w:eastAsia="en-US"/>
        </w:rPr>
        <w:t>oferty</w:t>
      </w:r>
      <w:r w:rsidR="00370B92" w:rsidRPr="00F81B1C">
        <w:rPr>
          <w:rFonts w:ascii="Calibri" w:eastAsia="Courier New" w:hAnsi="Calibri" w:cs="Calibri"/>
          <w:bCs/>
          <w:sz w:val="24"/>
          <w:szCs w:val="24"/>
          <w:lang w:eastAsia="en-US"/>
        </w:rPr>
        <w:t xml:space="preserve"> Wykonawca musi dołączyć</w:t>
      </w:r>
      <w:r w:rsidRPr="00F81B1C">
        <w:rPr>
          <w:rFonts w:ascii="Calibri" w:eastAsia="Courier New" w:hAnsi="Calibri" w:cs="Calibri"/>
          <w:sz w:val="24"/>
          <w:szCs w:val="24"/>
          <w:lang w:eastAsia="en-US"/>
        </w:rPr>
        <w:t xml:space="preserve"> </w:t>
      </w:r>
      <w:r w:rsidRPr="00F81B1C">
        <w:rPr>
          <w:rFonts w:ascii="Calibri" w:eastAsia="Courier New" w:hAnsi="Calibri" w:cs="Calibri"/>
          <w:bCs/>
          <w:sz w:val="24"/>
          <w:szCs w:val="24"/>
          <w:lang w:eastAsia="en-US"/>
        </w:rPr>
        <w:t xml:space="preserve">aktualne na dzień składania ofert, oświadczenie, o którym mowa w art. 125 ust. 1 ustawy </w:t>
      </w:r>
      <w:r w:rsidR="00F81B1C" w:rsidRPr="00F81B1C">
        <w:rPr>
          <w:rFonts w:ascii="Calibri" w:eastAsia="Courier New" w:hAnsi="Calibri" w:cs="Calibri"/>
          <w:bCs/>
          <w:sz w:val="24"/>
          <w:szCs w:val="24"/>
          <w:lang w:eastAsia="en-US"/>
        </w:rPr>
        <w:t>PZP</w:t>
      </w:r>
      <w:r w:rsidRPr="00F81B1C">
        <w:rPr>
          <w:rFonts w:ascii="Calibri" w:eastAsia="Courier New" w:hAnsi="Calibri" w:cs="Calibri"/>
          <w:bCs/>
          <w:sz w:val="24"/>
          <w:szCs w:val="24"/>
          <w:lang w:eastAsia="en-US"/>
        </w:rPr>
        <w:t xml:space="preserve"> </w:t>
      </w:r>
      <w:r w:rsidR="00F37539">
        <w:rPr>
          <w:rFonts w:ascii="Calibri" w:eastAsia="Courier New" w:hAnsi="Calibri" w:cs="Calibri"/>
          <w:bCs/>
          <w:sz w:val="24"/>
          <w:szCs w:val="24"/>
          <w:lang w:eastAsia="en-US"/>
        </w:rPr>
        <w:br/>
      </w:r>
      <w:r w:rsidRPr="00F81B1C">
        <w:rPr>
          <w:rFonts w:ascii="Calibri" w:eastAsia="Courier New" w:hAnsi="Calibri" w:cs="Calibri"/>
          <w:sz w:val="24"/>
          <w:szCs w:val="24"/>
          <w:lang w:eastAsia="en-US"/>
        </w:rPr>
        <w:t>oraz w art. 7 ust. 1 ustawy z dnia 13 kwietnia 2022 r. o szczególnych rozwiązaniach w zakresie przeciwdziałania wspieraniu agresji na Ukrainę oraz służących ochronie bezpieczeństwa narodowego</w:t>
      </w:r>
      <w:r w:rsidR="00F81B1C" w:rsidRPr="00F81B1C">
        <w:rPr>
          <w:rFonts w:ascii="Calibri" w:eastAsia="Courier New" w:hAnsi="Calibri" w:cs="Calibri"/>
          <w:bCs/>
          <w:sz w:val="24"/>
          <w:szCs w:val="24"/>
          <w:lang w:eastAsia="en-US"/>
        </w:rPr>
        <w:t xml:space="preserve"> </w:t>
      </w:r>
      <w:r w:rsidR="00F81B1C" w:rsidRPr="00921920">
        <w:rPr>
          <w:rFonts w:ascii="Calibri" w:eastAsia="Courier New" w:hAnsi="Calibri" w:cs="Calibri"/>
          <w:b/>
          <w:sz w:val="24"/>
          <w:szCs w:val="24"/>
          <w:lang w:eastAsia="en-US"/>
        </w:rPr>
        <w:t>(w</w:t>
      </w:r>
      <w:r w:rsidRPr="00921920">
        <w:rPr>
          <w:rFonts w:ascii="Calibri" w:eastAsia="Courier New" w:hAnsi="Calibri" w:cs="Calibri"/>
          <w:b/>
          <w:sz w:val="24"/>
          <w:szCs w:val="24"/>
          <w:lang w:eastAsia="en-US"/>
        </w:rPr>
        <w:t>zór oświadczenia stanowi załącznik nr 3 do SWZ</w:t>
      </w:r>
      <w:r w:rsidR="00F81B1C" w:rsidRPr="00921920">
        <w:rPr>
          <w:rFonts w:ascii="Calibri" w:eastAsia="Courier New" w:hAnsi="Calibri" w:cs="Calibri"/>
          <w:b/>
          <w:sz w:val="24"/>
          <w:szCs w:val="24"/>
          <w:lang w:eastAsia="en-US"/>
        </w:rPr>
        <w:t>).</w:t>
      </w:r>
    </w:p>
    <w:p w14:paraId="7ACA8C38" w14:textId="176EE48F" w:rsidR="00754301" w:rsidRPr="00F81B1C" w:rsidRDefault="00754301" w:rsidP="000618AC">
      <w:pPr>
        <w:pStyle w:val="Akapitzlist"/>
        <w:autoSpaceDE/>
        <w:autoSpaceDN/>
        <w:spacing w:line="276" w:lineRule="auto"/>
        <w:ind w:left="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Oświadczenie stanowi dowód potwierdzający brak podstaw wykluczenia</w:t>
      </w:r>
      <w:r w:rsidR="00330F8F" w:rsidRPr="00F81B1C">
        <w:rPr>
          <w:rFonts w:ascii="Calibri" w:eastAsia="Courier New" w:hAnsi="Calibri" w:cs="Calibri"/>
          <w:bCs/>
          <w:sz w:val="24"/>
          <w:szCs w:val="24"/>
          <w:lang w:eastAsia="en-US"/>
        </w:rPr>
        <w:t xml:space="preserve"> w postępowaniu.</w:t>
      </w:r>
    </w:p>
    <w:p w14:paraId="477235C2" w14:textId="019989EE" w:rsidR="00754301" w:rsidRDefault="00754301" w:rsidP="00C21DC4">
      <w:pPr>
        <w:pStyle w:val="Akapitzlist"/>
        <w:numPr>
          <w:ilvl w:val="0"/>
          <w:numId w:val="36"/>
        </w:numPr>
        <w:autoSpaceDE/>
        <w:autoSpaceDN/>
        <w:spacing w:line="276" w:lineRule="auto"/>
        <w:ind w:left="709" w:hanging="425"/>
        <w:jc w:val="both"/>
        <w:rPr>
          <w:rFonts w:ascii="Calibri" w:hAnsi="Calibri" w:cs="Calibri"/>
          <w:bCs/>
          <w:sz w:val="24"/>
          <w:szCs w:val="24"/>
        </w:rPr>
      </w:pPr>
      <w:r w:rsidRPr="00F81B1C">
        <w:rPr>
          <w:rFonts w:ascii="Calibri" w:eastAsia="Courier New" w:hAnsi="Calibri" w:cs="Calibri"/>
          <w:bCs/>
          <w:sz w:val="24"/>
          <w:szCs w:val="24"/>
          <w:lang w:eastAsia="en-US"/>
        </w:rPr>
        <w:t xml:space="preserve">W przypadku wspólnego ubiegania się o zamówienie przez Wykonawców oświadczenie, </w:t>
      </w:r>
      <w:r w:rsidR="00D46D04" w:rsidRPr="00F81B1C">
        <w:rPr>
          <w:rFonts w:ascii="Calibri" w:eastAsia="Courier New" w:hAnsi="Calibri" w:cs="Calibri"/>
          <w:bCs/>
          <w:sz w:val="24"/>
          <w:szCs w:val="24"/>
          <w:lang w:eastAsia="en-US"/>
        </w:rPr>
        <w:br/>
      </w:r>
      <w:r w:rsidRPr="00F81B1C">
        <w:rPr>
          <w:rFonts w:ascii="Calibri" w:eastAsia="Courier New" w:hAnsi="Calibri" w:cs="Calibri"/>
          <w:bCs/>
          <w:sz w:val="24"/>
          <w:szCs w:val="24"/>
          <w:lang w:eastAsia="en-US"/>
        </w:rPr>
        <w:t xml:space="preserve">o którym mowa w </w:t>
      </w:r>
      <w:r w:rsidR="00F81B1C" w:rsidRPr="00F81B1C">
        <w:rPr>
          <w:rFonts w:ascii="Calibri" w:eastAsia="Courier New" w:hAnsi="Calibri" w:cs="Calibri"/>
          <w:bCs/>
          <w:sz w:val="24"/>
          <w:szCs w:val="24"/>
          <w:lang w:eastAsia="en-US"/>
        </w:rPr>
        <w:t xml:space="preserve">ust. 1 </w:t>
      </w:r>
      <w:r w:rsidRPr="00F81B1C">
        <w:rPr>
          <w:rFonts w:ascii="Calibri" w:eastAsia="Courier New" w:hAnsi="Calibri" w:cs="Calibri"/>
          <w:bCs/>
          <w:sz w:val="24"/>
          <w:szCs w:val="24"/>
          <w:lang w:eastAsia="en-US"/>
        </w:rPr>
        <w:t xml:space="preserve">składa każdy z Wykonawców wspólnie ubiegających się </w:t>
      </w:r>
      <w:r w:rsidR="00BF5790">
        <w:rPr>
          <w:rFonts w:ascii="Calibri" w:eastAsia="Courier New" w:hAnsi="Calibri" w:cs="Calibri"/>
          <w:bCs/>
          <w:sz w:val="24"/>
          <w:szCs w:val="24"/>
          <w:lang w:eastAsia="en-US"/>
        </w:rPr>
        <w:br/>
      </w:r>
      <w:r w:rsidRPr="00F81B1C">
        <w:rPr>
          <w:rFonts w:ascii="Calibri" w:eastAsia="Courier New" w:hAnsi="Calibri" w:cs="Calibri"/>
          <w:bCs/>
          <w:sz w:val="24"/>
          <w:szCs w:val="24"/>
          <w:lang w:eastAsia="en-US"/>
        </w:rPr>
        <w:t xml:space="preserve">o zamówienie.  </w:t>
      </w:r>
      <w:r w:rsidRPr="00F81B1C">
        <w:rPr>
          <w:rFonts w:ascii="Calibri" w:hAnsi="Calibri" w:cs="Calibri"/>
          <w:bCs/>
          <w:sz w:val="24"/>
          <w:szCs w:val="24"/>
        </w:rPr>
        <w:t>Oświadczenia to potwierdza brak podstaw do wykluczenia</w:t>
      </w:r>
      <w:r w:rsidR="00550260">
        <w:rPr>
          <w:rFonts w:ascii="Calibri" w:hAnsi="Calibri" w:cs="Calibri"/>
          <w:bCs/>
          <w:sz w:val="24"/>
          <w:szCs w:val="24"/>
        </w:rPr>
        <w:t xml:space="preserve"> </w:t>
      </w:r>
      <w:r w:rsidR="00330F8F" w:rsidRPr="00F81B1C">
        <w:rPr>
          <w:rFonts w:ascii="Calibri" w:hAnsi="Calibri" w:cs="Calibri"/>
          <w:bCs/>
          <w:sz w:val="24"/>
          <w:szCs w:val="24"/>
        </w:rPr>
        <w:t xml:space="preserve">w postepowaniu </w:t>
      </w:r>
      <w:r w:rsidRPr="00F81B1C">
        <w:rPr>
          <w:rFonts w:ascii="Calibri" w:hAnsi="Calibri" w:cs="Calibri"/>
          <w:bCs/>
          <w:sz w:val="24"/>
          <w:szCs w:val="24"/>
        </w:rPr>
        <w:t>każdego z Wykonawcy z osobna.</w:t>
      </w:r>
    </w:p>
    <w:p w14:paraId="03851F3C" w14:textId="415C1277" w:rsidR="00B46272" w:rsidRPr="007533A7" w:rsidRDefault="00B46272" w:rsidP="00C21DC4">
      <w:pPr>
        <w:pStyle w:val="Akapitzlist"/>
        <w:numPr>
          <w:ilvl w:val="0"/>
          <w:numId w:val="36"/>
        </w:numPr>
        <w:autoSpaceDE/>
        <w:autoSpaceDN/>
        <w:spacing w:line="276" w:lineRule="auto"/>
        <w:ind w:left="709" w:hanging="425"/>
        <w:jc w:val="both"/>
        <w:rPr>
          <w:rFonts w:ascii="Calibri" w:hAnsi="Calibri" w:cs="Calibri"/>
          <w:bCs/>
          <w:sz w:val="24"/>
          <w:szCs w:val="24"/>
        </w:rPr>
      </w:pPr>
      <w:r w:rsidRPr="007533A7">
        <w:rPr>
          <w:rFonts w:ascii="Calibri" w:eastAsia="Calibri" w:hAnsi="Calibri" w:cs="Calibri"/>
          <w:sz w:val="24"/>
          <w:szCs w:val="24"/>
        </w:rPr>
        <w:t>W przypadku polegania na zdolnościach lub sytuacji podmiotu udostępniającego zasoby</w:t>
      </w:r>
      <w:r w:rsidRPr="007533A7">
        <w:rPr>
          <w:rFonts w:ascii="Calibri" w:eastAsia="Courier New" w:hAnsi="Calibri" w:cs="Calibri"/>
          <w:bCs/>
          <w:sz w:val="24"/>
          <w:szCs w:val="24"/>
          <w:lang w:eastAsia="en-US"/>
        </w:rPr>
        <w:t xml:space="preserve"> oświadczenie, o którym mowa w pkt</w:t>
      </w:r>
      <w:r w:rsidR="00F81B1C" w:rsidRPr="007533A7">
        <w:rPr>
          <w:rFonts w:ascii="Calibri" w:eastAsia="Courier New" w:hAnsi="Calibri" w:cs="Calibri"/>
          <w:bCs/>
          <w:sz w:val="24"/>
          <w:szCs w:val="24"/>
          <w:lang w:eastAsia="en-US"/>
        </w:rPr>
        <w:t xml:space="preserve"> </w:t>
      </w:r>
      <w:r w:rsidRPr="007533A7">
        <w:rPr>
          <w:rFonts w:ascii="Calibri" w:eastAsia="Courier New" w:hAnsi="Calibri" w:cs="Calibri"/>
          <w:bCs/>
          <w:sz w:val="24"/>
          <w:szCs w:val="24"/>
          <w:lang w:eastAsia="en-US"/>
        </w:rPr>
        <w:t>1</w:t>
      </w:r>
      <w:r w:rsidRPr="007533A7">
        <w:rPr>
          <w:rFonts w:ascii="Calibri" w:eastAsia="Calibri" w:hAnsi="Calibri" w:cs="Calibri"/>
          <w:sz w:val="24"/>
          <w:szCs w:val="24"/>
        </w:rPr>
        <w:t xml:space="preserve"> składa również podmiot udostępniający zasoby, potwierdzające brak podstaw wykluczenia tego podmiotu w postępowaniu, w zakresie, </w:t>
      </w:r>
      <w:r w:rsidR="00921920">
        <w:rPr>
          <w:rFonts w:ascii="Calibri" w:eastAsia="Calibri" w:hAnsi="Calibri" w:cs="Calibri"/>
          <w:sz w:val="24"/>
          <w:szCs w:val="24"/>
        </w:rPr>
        <w:br/>
      </w:r>
      <w:r w:rsidRPr="007533A7">
        <w:rPr>
          <w:rFonts w:ascii="Calibri" w:eastAsia="Calibri" w:hAnsi="Calibri" w:cs="Calibri"/>
          <w:sz w:val="24"/>
          <w:szCs w:val="24"/>
        </w:rPr>
        <w:t>w jakim Wykonawca powołuje się na jego zasoby.</w:t>
      </w:r>
    </w:p>
    <w:p w14:paraId="7223D326" w14:textId="0FE353D3" w:rsidR="007533A7" w:rsidRDefault="00376B5A" w:rsidP="00C21DC4">
      <w:pPr>
        <w:pStyle w:val="Akapitzlist"/>
        <w:numPr>
          <w:ilvl w:val="0"/>
          <w:numId w:val="37"/>
        </w:numPr>
        <w:autoSpaceDE/>
        <w:autoSpaceDN/>
        <w:spacing w:line="276" w:lineRule="auto"/>
        <w:ind w:left="284" w:hanging="284"/>
        <w:jc w:val="both"/>
        <w:rPr>
          <w:rFonts w:ascii="Calibri" w:hAnsi="Calibri" w:cs="Calibri"/>
          <w:sz w:val="24"/>
          <w:szCs w:val="24"/>
        </w:rPr>
      </w:pPr>
      <w:r w:rsidRPr="007533A7">
        <w:rPr>
          <w:rFonts w:ascii="Calibri" w:hAnsi="Calibri" w:cs="Calibri"/>
          <w:sz w:val="24"/>
          <w:szCs w:val="24"/>
        </w:rPr>
        <w:t xml:space="preserve">Zamawiający </w:t>
      </w:r>
      <w:r w:rsidR="004F27B0" w:rsidRPr="007533A7">
        <w:rPr>
          <w:rFonts w:ascii="Calibri" w:hAnsi="Calibri" w:cs="Calibri"/>
          <w:sz w:val="24"/>
          <w:szCs w:val="24"/>
        </w:rPr>
        <w:t xml:space="preserve">przed wyborem najkorzystniejszej oferty </w:t>
      </w:r>
      <w:r w:rsidRPr="007533A7">
        <w:rPr>
          <w:rFonts w:ascii="Calibri" w:hAnsi="Calibri" w:cs="Calibri"/>
          <w:sz w:val="24"/>
          <w:szCs w:val="24"/>
        </w:rPr>
        <w:t>w</w:t>
      </w:r>
      <w:r w:rsidR="00590DB0" w:rsidRPr="007533A7">
        <w:rPr>
          <w:rFonts w:ascii="Calibri" w:hAnsi="Calibri" w:cs="Calibri"/>
          <w:sz w:val="24"/>
          <w:szCs w:val="24"/>
        </w:rPr>
        <w:t>ezwie</w:t>
      </w:r>
      <w:r w:rsidRPr="007533A7">
        <w:rPr>
          <w:rFonts w:ascii="Calibri" w:hAnsi="Calibri" w:cs="Calibri"/>
          <w:sz w:val="24"/>
          <w:szCs w:val="24"/>
        </w:rPr>
        <w:t xml:space="preserve"> Wykonawcę, którego </w:t>
      </w:r>
      <w:r w:rsidR="00DF2C27" w:rsidRPr="007533A7">
        <w:rPr>
          <w:rFonts w:ascii="Calibri" w:hAnsi="Calibri" w:cs="Calibri"/>
          <w:sz w:val="24"/>
          <w:szCs w:val="24"/>
        </w:rPr>
        <w:t>o</w:t>
      </w:r>
      <w:r w:rsidRPr="007533A7">
        <w:rPr>
          <w:rFonts w:ascii="Calibri" w:hAnsi="Calibri" w:cs="Calibri"/>
          <w:sz w:val="24"/>
          <w:szCs w:val="24"/>
        </w:rPr>
        <w:t xml:space="preserve">ferta została najwyżej oceniona, do złożenia w wyznaczonym terminie, nie krótszym niż </w:t>
      </w:r>
      <w:r w:rsidR="00361FD2" w:rsidRPr="007533A7">
        <w:rPr>
          <w:rFonts w:ascii="Calibri" w:hAnsi="Calibri" w:cs="Calibri"/>
          <w:sz w:val="24"/>
          <w:szCs w:val="24"/>
        </w:rPr>
        <w:t>5</w:t>
      </w:r>
      <w:r w:rsidRPr="007533A7">
        <w:rPr>
          <w:rFonts w:ascii="Calibri" w:hAnsi="Calibri" w:cs="Calibri"/>
          <w:sz w:val="24"/>
          <w:szCs w:val="24"/>
        </w:rPr>
        <w:t xml:space="preserve"> dni od dnia wezwania, </w:t>
      </w:r>
      <w:r w:rsidR="004F27B0" w:rsidRPr="007533A7">
        <w:rPr>
          <w:rFonts w:ascii="Calibri" w:hAnsi="Calibri" w:cs="Calibri"/>
          <w:sz w:val="24"/>
          <w:szCs w:val="24"/>
        </w:rPr>
        <w:t xml:space="preserve">aktualnych na dzień złożenia </w:t>
      </w:r>
      <w:r w:rsidRPr="007533A7">
        <w:rPr>
          <w:rFonts w:ascii="Calibri" w:hAnsi="Calibri" w:cs="Calibri"/>
          <w:b/>
          <w:bCs/>
          <w:sz w:val="24"/>
          <w:szCs w:val="24"/>
          <w:u w:val="single"/>
        </w:rPr>
        <w:t>podmiotowych środków dowodowych</w:t>
      </w:r>
      <w:r w:rsidR="004F27B0" w:rsidRPr="007533A7">
        <w:rPr>
          <w:rFonts w:ascii="Calibri" w:hAnsi="Calibri" w:cs="Calibri"/>
          <w:sz w:val="24"/>
          <w:szCs w:val="24"/>
        </w:rPr>
        <w:t>.</w:t>
      </w:r>
    </w:p>
    <w:p w14:paraId="1F13856B" w14:textId="77777777" w:rsidR="00A34B44" w:rsidRPr="007533A7" w:rsidRDefault="00A34B44" w:rsidP="00A34B44">
      <w:pPr>
        <w:pStyle w:val="Akapitzlist"/>
        <w:autoSpaceDE/>
        <w:autoSpaceDN/>
        <w:spacing w:line="276" w:lineRule="auto"/>
        <w:ind w:left="284"/>
        <w:jc w:val="both"/>
        <w:rPr>
          <w:rFonts w:ascii="Calibri" w:hAnsi="Calibri" w:cs="Calibri"/>
          <w:sz w:val="24"/>
          <w:szCs w:val="24"/>
        </w:rPr>
      </w:pPr>
    </w:p>
    <w:p w14:paraId="54932B07" w14:textId="4A747E73" w:rsidR="00376B5A" w:rsidRPr="00A34B44" w:rsidRDefault="005D539B" w:rsidP="00C21DC4">
      <w:pPr>
        <w:pStyle w:val="Akapitzlist"/>
        <w:numPr>
          <w:ilvl w:val="0"/>
          <w:numId w:val="37"/>
        </w:numPr>
        <w:autoSpaceDE/>
        <w:autoSpaceDN/>
        <w:spacing w:line="276" w:lineRule="auto"/>
        <w:ind w:left="284" w:hanging="284"/>
        <w:jc w:val="both"/>
        <w:rPr>
          <w:rFonts w:ascii="Calibri" w:hAnsi="Calibri" w:cs="Calibri"/>
          <w:b/>
          <w:bCs/>
          <w:sz w:val="24"/>
          <w:szCs w:val="24"/>
          <w:u w:val="single"/>
        </w:rPr>
      </w:pPr>
      <w:r w:rsidRPr="00A34B44">
        <w:rPr>
          <w:rFonts w:ascii="Calibri" w:hAnsi="Calibri" w:cs="Calibri"/>
          <w:b/>
          <w:bCs/>
          <w:sz w:val="24"/>
          <w:szCs w:val="24"/>
          <w:u w:val="single"/>
        </w:rPr>
        <w:lastRenderedPageBreak/>
        <w:t>Wykaz podmiotowych środków dowodowych</w:t>
      </w:r>
      <w:r w:rsidR="00843775" w:rsidRPr="00A34B44">
        <w:rPr>
          <w:rFonts w:ascii="Calibri" w:hAnsi="Calibri" w:cs="Calibri"/>
          <w:b/>
          <w:bCs/>
          <w:sz w:val="24"/>
          <w:szCs w:val="24"/>
          <w:u w:val="single"/>
        </w:rPr>
        <w:t xml:space="preserve"> potwierdzających brak podstaw do wykluczenia</w:t>
      </w:r>
      <w:r w:rsidRPr="00A34B44">
        <w:rPr>
          <w:rFonts w:ascii="Calibri" w:hAnsi="Calibri" w:cs="Calibri"/>
          <w:b/>
          <w:bCs/>
          <w:sz w:val="24"/>
          <w:szCs w:val="24"/>
          <w:u w:val="single"/>
        </w:rPr>
        <w:t xml:space="preserve">: </w:t>
      </w:r>
    </w:p>
    <w:p w14:paraId="2CE68010" w14:textId="3C3C4B57" w:rsidR="005D539B" w:rsidRPr="007533A7" w:rsidRDefault="005D539B" w:rsidP="000618AC">
      <w:pPr>
        <w:pStyle w:val="Default"/>
        <w:numPr>
          <w:ilvl w:val="0"/>
          <w:numId w:val="17"/>
        </w:numPr>
        <w:spacing w:line="276" w:lineRule="auto"/>
        <w:ind w:left="709" w:hanging="425"/>
        <w:jc w:val="both"/>
        <w:rPr>
          <w:rFonts w:ascii="Calibri" w:hAnsi="Calibri" w:cs="Calibri"/>
        </w:rPr>
      </w:pPr>
      <w:r w:rsidRPr="007533A7">
        <w:rPr>
          <w:rFonts w:ascii="Calibri" w:hAnsi="Calibri" w:cs="Calibri"/>
        </w:rPr>
        <w:t>oświadczenie Wykonawcy, w zakresie art. 108 ust. 1 pkt 5 ustawy PZP, o braku przynależności do tej samej grupy kapitałowej w rozumieniu ustawy</w:t>
      </w:r>
      <w:r w:rsidR="000144AC" w:rsidRPr="007533A7">
        <w:rPr>
          <w:rFonts w:ascii="Calibri" w:hAnsi="Calibri" w:cs="Calibri"/>
        </w:rPr>
        <w:t xml:space="preserve"> z dnia 16 lutego 2007 r. o ochronie konkurencji i konsumentów (Dz. U. z 202</w:t>
      </w:r>
      <w:r w:rsidR="00A25A51">
        <w:rPr>
          <w:rFonts w:ascii="Calibri" w:hAnsi="Calibri" w:cs="Calibri"/>
        </w:rPr>
        <w:t>4</w:t>
      </w:r>
      <w:r w:rsidR="000144AC" w:rsidRPr="007533A7">
        <w:rPr>
          <w:rFonts w:ascii="Calibri" w:hAnsi="Calibri" w:cs="Calibri"/>
        </w:rPr>
        <w:t xml:space="preserve"> r.</w:t>
      </w:r>
      <w:r w:rsidR="005B3AE9" w:rsidRPr="007533A7">
        <w:rPr>
          <w:rFonts w:ascii="Calibri" w:hAnsi="Calibri" w:cs="Calibri"/>
        </w:rPr>
        <w:t xml:space="preserve"> </w:t>
      </w:r>
      <w:r w:rsidR="000144AC" w:rsidRPr="007533A7">
        <w:rPr>
          <w:rFonts w:ascii="Calibri" w:hAnsi="Calibri" w:cs="Calibri"/>
        </w:rPr>
        <w:t xml:space="preserve">poz. </w:t>
      </w:r>
      <w:r w:rsidR="00A25A51">
        <w:rPr>
          <w:rFonts w:ascii="Calibri" w:hAnsi="Calibri" w:cs="Calibri"/>
        </w:rPr>
        <w:t>594</w:t>
      </w:r>
      <w:r w:rsidR="000144AC" w:rsidRPr="007533A7">
        <w:rPr>
          <w:rFonts w:ascii="Calibri" w:hAnsi="Calibri" w:cs="Calibri"/>
        </w:rPr>
        <w:t xml:space="preserve">), z innym wykonawcą, który złożył odrębną ofertę, ofertę częściową lub wniosek o dopuszczenie do udziału </w:t>
      </w:r>
      <w:r w:rsidR="00A25A51">
        <w:rPr>
          <w:rFonts w:ascii="Calibri" w:hAnsi="Calibri" w:cs="Calibri"/>
        </w:rPr>
        <w:br/>
      </w:r>
      <w:r w:rsidR="000144AC" w:rsidRPr="007533A7">
        <w:rPr>
          <w:rFonts w:ascii="Calibri" w:hAnsi="Calibri" w:cs="Calibri"/>
        </w:rPr>
        <w:t>w postępowaniu, albo oświadczenie o przynależności do tej</w:t>
      </w:r>
      <w:r w:rsidR="000144AC" w:rsidRPr="00E11552">
        <w:rPr>
          <w:rFonts w:ascii="Calibri" w:hAnsi="Calibri" w:cs="Calibri"/>
        </w:rPr>
        <w:t xml:space="preserve"> samej grupy</w:t>
      </w:r>
      <w:r w:rsidR="005B3AE9" w:rsidRPr="00E11552">
        <w:rPr>
          <w:rFonts w:ascii="Calibri" w:hAnsi="Calibri" w:cs="Calibri"/>
        </w:rPr>
        <w:t xml:space="preserve"> kapitałowej wraz </w:t>
      </w:r>
      <w:r w:rsidR="00A25A51">
        <w:rPr>
          <w:rFonts w:ascii="Calibri" w:hAnsi="Calibri" w:cs="Calibri"/>
        </w:rPr>
        <w:br/>
      </w:r>
      <w:r w:rsidR="005B3AE9" w:rsidRPr="00E11552">
        <w:rPr>
          <w:rFonts w:ascii="Calibri" w:hAnsi="Calibri" w:cs="Calibri"/>
        </w:rPr>
        <w:t xml:space="preserve">z dokumentami lub informacjami potwierdzającymi przygotowanie oferty, oferty częściowej lub wniosku o dopuszczenie do udziału w postępowaniu niezależnie od innego wykonawcy należącego do tej samej grupy kapitałowej </w:t>
      </w:r>
      <w:r w:rsidR="005B3AE9" w:rsidRPr="00921920">
        <w:rPr>
          <w:rFonts w:ascii="Calibri" w:hAnsi="Calibri" w:cs="Calibri"/>
          <w:b/>
          <w:bCs/>
        </w:rPr>
        <w:t xml:space="preserve">(załącznik nr </w:t>
      </w:r>
      <w:r w:rsidR="0078461F">
        <w:rPr>
          <w:rFonts w:ascii="Calibri" w:hAnsi="Calibri" w:cs="Calibri"/>
          <w:b/>
          <w:bCs/>
        </w:rPr>
        <w:t>4</w:t>
      </w:r>
      <w:r w:rsidR="00921920">
        <w:rPr>
          <w:rFonts w:ascii="Calibri" w:hAnsi="Calibri" w:cs="Calibri"/>
          <w:b/>
          <w:bCs/>
        </w:rPr>
        <w:t xml:space="preserve"> do SWZ</w:t>
      </w:r>
      <w:r w:rsidR="005B3AE9" w:rsidRPr="00921920">
        <w:rPr>
          <w:rFonts w:ascii="Calibri" w:hAnsi="Calibri" w:cs="Calibri"/>
          <w:b/>
          <w:bCs/>
        </w:rPr>
        <w:t>)</w:t>
      </w:r>
      <w:r w:rsidR="005B3AE9" w:rsidRPr="00921920">
        <w:rPr>
          <w:rFonts w:ascii="Calibri" w:hAnsi="Calibri" w:cs="Calibri"/>
        </w:rPr>
        <w:t>;</w:t>
      </w:r>
      <w:r w:rsidR="005B3AE9" w:rsidRPr="007533A7">
        <w:rPr>
          <w:rFonts w:ascii="Calibri" w:hAnsi="Calibri" w:cs="Calibri"/>
        </w:rPr>
        <w:t xml:space="preserve"> </w:t>
      </w:r>
      <w:r w:rsidR="000144AC" w:rsidRPr="007533A7">
        <w:rPr>
          <w:rFonts w:ascii="Calibri" w:hAnsi="Calibri" w:cs="Calibri"/>
        </w:rPr>
        <w:t xml:space="preserve">  </w:t>
      </w:r>
    </w:p>
    <w:p w14:paraId="21CBBB75" w14:textId="77777777" w:rsidR="00A82E18" w:rsidRDefault="00A82E18" w:rsidP="000618AC">
      <w:pPr>
        <w:pStyle w:val="Default"/>
        <w:numPr>
          <w:ilvl w:val="0"/>
          <w:numId w:val="17"/>
        </w:numPr>
        <w:spacing w:line="276" w:lineRule="auto"/>
        <w:ind w:left="709" w:hanging="425"/>
        <w:jc w:val="both"/>
        <w:rPr>
          <w:rFonts w:ascii="Calibri" w:hAnsi="Calibri" w:cs="Calibri"/>
        </w:rPr>
      </w:pPr>
      <w:r w:rsidRPr="00E11552">
        <w:rPr>
          <w:rFonts w:ascii="Calibri" w:hAnsi="Calibri" w:cs="Calibri"/>
        </w:rPr>
        <w:t xml:space="preserve">odpis lub informacja z Krajowego Rejestru Sądowego lub z Centralnej Ewidencji i Informacji o Działalności </w:t>
      </w:r>
      <w:r w:rsidR="0073465A" w:rsidRPr="00E11552">
        <w:rPr>
          <w:rFonts w:ascii="Calibri" w:hAnsi="Calibri" w:cs="Calibri"/>
        </w:rPr>
        <w:t>Gospodarczej, w zakresie art. 109 ust. 1 pkt 4 ustawy PZP, sporządzonych nie wcześniej niż 3 miesiące przed jej złożeniem, jeżeli odrębne przepisy wymagają wpisu do rejestracji lub ewidencji</w:t>
      </w:r>
      <w:r w:rsidR="00984998" w:rsidRPr="00E11552">
        <w:rPr>
          <w:rFonts w:ascii="Calibri" w:hAnsi="Calibri" w:cs="Calibri"/>
        </w:rPr>
        <w:t xml:space="preserve">. </w:t>
      </w:r>
    </w:p>
    <w:p w14:paraId="6C7E281E" w14:textId="2D126BDB" w:rsidR="00C92918" w:rsidRPr="007533A7" w:rsidRDefault="00376B5A" w:rsidP="00C21DC4">
      <w:pPr>
        <w:pStyle w:val="Akapitzlist"/>
        <w:numPr>
          <w:ilvl w:val="0"/>
          <w:numId w:val="38"/>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64F9ACE0" w:rsidR="00C92918" w:rsidRPr="00E11552" w:rsidRDefault="00376B5A" w:rsidP="00273C95">
      <w:pPr>
        <w:pStyle w:val="Default"/>
        <w:numPr>
          <w:ilvl w:val="0"/>
          <w:numId w:val="18"/>
        </w:numPr>
        <w:spacing w:line="276" w:lineRule="auto"/>
        <w:ind w:left="709" w:hanging="425"/>
        <w:jc w:val="both"/>
        <w:rPr>
          <w:rFonts w:ascii="Calibri" w:hAnsi="Calibri" w:cs="Calibri"/>
        </w:rPr>
      </w:pPr>
      <w:r w:rsidRPr="00E11552">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0618AC">
        <w:rPr>
          <w:rFonts w:ascii="Calibri" w:hAnsi="Calibri" w:cs="Calibri"/>
        </w:rPr>
        <w:br/>
      </w:r>
      <w:r w:rsidRPr="00E11552">
        <w:rPr>
          <w:rFonts w:ascii="Calibri" w:hAnsi="Calibri" w:cs="Calibri"/>
        </w:rPr>
        <w:t>w oświadczeniu, o którym mowa w art. 125 ust. 1 ustawy P</w:t>
      </w:r>
      <w:r w:rsidR="009B3732" w:rsidRPr="00E11552">
        <w:rPr>
          <w:rFonts w:ascii="Calibri" w:hAnsi="Calibri" w:cs="Calibri"/>
        </w:rPr>
        <w:t>ZP</w:t>
      </w:r>
      <w:r w:rsidRPr="00E11552">
        <w:rPr>
          <w:rFonts w:ascii="Calibri" w:hAnsi="Calibri" w:cs="Calibri"/>
        </w:rPr>
        <w:t xml:space="preserve"> dane umożliwiające dostęp do tych środków; </w:t>
      </w:r>
    </w:p>
    <w:p w14:paraId="2EF8DA60" w14:textId="3092A10D" w:rsidR="00C92918" w:rsidRPr="00E11552" w:rsidRDefault="00376B5A" w:rsidP="00273C95">
      <w:pPr>
        <w:pStyle w:val="Default"/>
        <w:numPr>
          <w:ilvl w:val="0"/>
          <w:numId w:val="18"/>
        </w:numPr>
        <w:spacing w:line="276" w:lineRule="auto"/>
        <w:ind w:left="709" w:hanging="425"/>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r w:rsidR="000618AC">
        <w:rPr>
          <w:rFonts w:ascii="Calibri" w:hAnsi="Calibri" w:cs="Calibri"/>
        </w:rPr>
        <w:t>PZP</w:t>
      </w:r>
      <w:r w:rsidR="001A6701" w:rsidRPr="00E11552">
        <w:rPr>
          <w:rFonts w:ascii="Calibri" w:hAnsi="Calibri" w:cs="Calibri"/>
        </w:rPr>
        <w:t>.</w:t>
      </w:r>
    </w:p>
    <w:p w14:paraId="1BDE63DA" w14:textId="5D026789" w:rsidR="00577BB5" w:rsidRPr="000618AC" w:rsidRDefault="00577BB5" w:rsidP="00CA1089">
      <w:pPr>
        <w:pStyle w:val="Default"/>
        <w:numPr>
          <w:ilvl w:val="0"/>
          <w:numId w:val="14"/>
        </w:numPr>
        <w:spacing w:line="276" w:lineRule="auto"/>
        <w:ind w:left="284" w:hanging="284"/>
        <w:jc w:val="both"/>
        <w:rPr>
          <w:rFonts w:ascii="Calibri" w:hAnsi="Calibri" w:cs="Calibri"/>
        </w:rPr>
      </w:pPr>
      <w:r w:rsidRPr="00E11552">
        <w:rPr>
          <w:rFonts w:ascii="Calibri" w:hAnsi="Calibri" w:cs="Calibri"/>
          <w:bCs/>
        </w:rPr>
        <w:t xml:space="preserve">Jeżeli, w toku postępowania, </w:t>
      </w:r>
      <w:r w:rsidR="00B0606E">
        <w:rPr>
          <w:rFonts w:ascii="Calibri" w:hAnsi="Calibri" w:cs="Calibri"/>
          <w:bCs/>
        </w:rPr>
        <w:t>W</w:t>
      </w:r>
      <w:r w:rsidRPr="00E11552">
        <w:rPr>
          <w:rFonts w:ascii="Calibri" w:hAnsi="Calibri" w:cs="Calibri"/>
          <w:bCs/>
        </w:rPr>
        <w:t xml:space="preserve">ykonawca nie złoży oświadczenia, oświadczeń lub dokumentów niezbędnych do przeprowadzenia postępowania, złożone oświadczenia lub dokumenty są niekompletne, zawierają błędy lub budzą wskazane przez zamawiającego wątpliwości, </w:t>
      </w:r>
      <w:r w:rsidR="00B5793E">
        <w:rPr>
          <w:rFonts w:ascii="Calibri" w:hAnsi="Calibri" w:cs="Calibri"/>
          <w:bCs/>
        </w:rPr>
        <w:t>Z</w:t>
      </w:r>
      <w:r w:rsidRPr="00E11552">
        <w:rPr>
          <w:rFonts w:ascii="Calibri" w:hAnsi="Calibri" w:cs="Calibri"/>
          <w:bCs/>
        </w:rPr>
        <w:t>amawiający wezwie do ich złożenia, uzupełnienia, poprawienia w terminie przez siebie wskazanym, chyba że mimo ich złożenia oferta wykonawcy podlegałaby odrzuceniu albo konieczne byłoby unieważnienie postępowania.</w:t>
      </w:r>
    </w:p>
    <w:p w14:paraId="38D5EC0A" w14:textId="26627E1D" w:rsidR="000618AC" w:rsidRDefault="00D1585B" w:rsidP="00CA1089">
      <w:pPr>
        <w:pStyle w:val="Default"/>
        <w:numPr>
          <w:ilvl w:val="0"/>
          <w:numId w:val="14"/>
        </w:numPr>
        <w:spacing w:line="276" w:lineRule="auto"/>
        <w:ind w:left="284" w:hanging="284"/>
        <w:jc w:val="both"/>
        <w:rPr>
          <w:rFonts w:ascii="Calibri" w:hAnsi="Calibri" w:cs="Calibri"/>
        </w:rPr>
      </w:pPr>
      <w:r w:rsidRPr="002046FE">
        <w:rPr>
          <w:rFonts w:ascii="Calibri" w:hAnsi="Calibri" w:cs="Calibri"/>
        </w:rPr>
        <w:t>Jeżeli Wykonawca</w:t>
      </w:r>
      <w:r w:rsidRPr="000618AC">
        <w:rPr>
          <w:rFonts w:ascii="Calibri" w:hAnsi="Calibri" w:cs="Calibri"/>
        </w:rPr>
        <w:t xml:space="preserve"> ma siedzibę lub miejsce zamieszkania poza granicami Rzeczypospolitej Polskiej - zamia</w:t>
      </w:r>
      <w:r w:rsidR="001A6701" w:rsidRPr="000618AC">
        <w:rPr>
          <w:rFonts w:ascii="Calibri" w:hAnsi="Calibri" w:cs="Calibri"/>
        </w:rPr>
        <w:t xml:space="preserve">st dokumentu, o którym mowa w </w:t>
      </w:r>
      <w:r w:rsidR="00F37539">
        <w:rPr>
          <w:rFonts w:ascii="Calibri" w:hAnsi="Calibri" w:cs="Calibri"/>
        </w:rPr>
        <w:t>pkt</w:t>
      </w:r>
      <w:r w:rsidR="008574F6" w:rsidRPr="000618AC">
        <w:rPr>
          <w:rFonts w:ascii="Calibri" w:hAnsi="Calibri" w:cs="Calibri"/>
        </w:rPr>
        <w:t xml:space="preserve"> 3</w:t>
      </w:r>
      <w:r w:rsidRPr="000618AC">
        <w:rPr>
          <w:rFonts w:ascii="Calibri" w:hAnsi="Calibri" w:cs="Calibri"/>
        </w:rPr>
        <w:t xml:space="preserve"> </w:t>
      </w:r>
      <w:proofErr w:type="spellStart"/>
      <w:r w:rsidR="00F37539">
        <w:rPr>
          <w:rFonts w:ascii="Calibri" w:hAnsi="Calibri" w:cs="Calibri"/>
        </w:rPr>
        <w:t>p</w:t>
      </w:r>
      <w:r w:rsidR="008574F6" w:rsidRPr="000618AC">
        <w:rPr>
          <w:rFonts w:ascii="Calibri" w:hAnsi="Calibri" w:cs="Calibri"/>
        </w:rPr>
        <w:t>p</w:t>
      </w:r>
      <w:r w:rsidRPr="000618AC">
        <w:rPr>
          <w:rFonts w:ascii="Calibri" w:hAnsi="Calibri" w:cs="Calibri"/>
        </w:rPr>
        <w:t>kt</w:t>
      </w:r>
      <w:proofErr w:type="spellEnd"/>
      <w:r w:rsidRPr="000618AC">
        <w:rPr>
          <w:rFonts w:ascii="Calibri" w:hAnsi="Calibri" w:cs="Calibri"/>
        </w:rPr>
        <w:t xml:space="preserve"> </w:t>
      </w:r>
      <w:r w:rsidR="000618AC">
        <w:rPr>
          <w:rFonts w:ascii="Calibri" w:hAnsi="Calibri" w:cs="Calibri"/>
        </w:rPr>
        <w:t>2</w:t>
      </w:r>
      <w:r w:rsidRPr="000618AC">
        <w:rPr>
          <w:rFonts w:ascii="Calibri" w:hAnsi="Calibri" w:cs="Calibri"/>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0073101B" w:rsidRPr="000618AC">
        <w:rPr>
          <w:rFonts w:ascii="Calibri" w:hAnsi="Calibri" w:cs="Calibri"/>
        </w:rPr>
        <w:t xml:space="preserve">miejsca wszczęcia tej procedury – wystawione nie wcześniej niż 3 miesiące przed jego złożeniem. </w:t>
      </w:r>
      <w:r w:rsidRPr="000618AC">
        <w:rPr>
          <w:rFonts w:ascii="Calibri" w:hAnsi="Calibri" w:cs="Calibri"/>
        </w:rPr>
        <w:t xml:space="preserve"> </w:t>
      </w:r>
    </w:p>
    <w:p w14:paraId="26DD9B6A" w14:textId="71F08E35" w:rsidR="00401209" w:rsidRPr="00F9320F" w:rsidRDefault="00F9320F" w:rsidP="00CA1089">
      <w:pPr>
        <w:pStyle w:val="Default"/>
        <w:numPr>
          <w:ilvl w:val="0"/>
          <w:numId w:val="14"/>
        </w:numPr>
        <w:spacing w:line="276" w:lineRule="auto"/>
        <w:ind w:left="284" w:hanging="284"/>
        <w:jc w:val="both"/>
        <w:rPr>
          <w:rFonts w:ascii="Calibri" w:hAnsi="Calibri" w:cs="Calibri"/>
          <w:color w:val="000000" w:themeColor="text1"/>
        </w:rPr>
      </w:pPr>
      <w:r w:rsidRPr="00F9320F">
        <w:rPr>
          <w:rFonts w:ascii="Calibri" w:hAnsi="Calibri" w:cs="Calibri"/>
          <w:bCs/>
          <w:color w:val="000000" w:themeColor="text1"/>
        </w:rPr>
        <w:t xml:space="preserve">Jeżeli w kraju, w którym </w:t>
      </w:r>
      <w:r w:rsidR="00A34B44">
        <w:rPr>
          <w:rFonts w:ascii="Calibri" w:hAnsi="Calibri" w:cs="Calibri"/>
          <w:bCs/>
          <w:color w:val="000000" w:themeColor="text1"/>
        </w:rPr>
        <w:t>W</w:t>
      </w:r>
      <w:r w:rsidRPr="00F9320F">
        <w:rPr>
          <w:rFonts w:ascii="Calibri" w:hAnsi="Calibri" w:cs="Calibri"/>
          <w:bCs/>
          <w:color w:val="000000" w:themeColor="text1"/>
        </w:rPr>
        <w:t xml:space="preserve">ykonawca ma siedzibę lub miejsce zamieszkania lub miejsce zamieszkania ma osoba, której dokument dotyczy, nie wydaje się dokumentów, o których mowa w </w:t>
      </w:r>
      <w:r w:rsidR="00A34B44">
        <w:rPr>
          <w:rFonts w:ascii="Calibri" w:hAnsi="Calibri" w:cs="Calibri"/>
          <w:bCs/>
          <w:color w:val="000000" w:themeColor="text1"/>
        </w:rPr>
        <w:t>pkt</w:t>
      </w:r>
      <w:r w:rsidRPr="00F9320F">
        <w:rPr>
          <w:rFonts w:ascii="Calibri" w:hAnsi="Calibri" w:cs="Calibri"/>
          <w:bCs/>
          <w:color w:val="000000" w:themeColor="text1"/>
        </w:rPr>
        <w:t xml:space="preserve"> </w:t>
      </w:r>
      <w:r w:rsidR="00A34B44">
        <w:rPr>
          <w:rFonts w:ascii="Calibri" w:hAnsi="Calibri" w:cs="Calibri"/>
          <w:bCs/>
          <w:color w:val="000000" w:themeColor="text1"/>
        </w:rPr>
        <w:t>6</w:t>
      </w:r>
      <w:r w:rsidRPr="00F9320F">
        <w:rPr>
          <w:rFonts w:ascii="Calibri" w:hAnsi="Calibri" w:cs="Calibri"/>
          <w:bCs/>
          <w:color w:val="000000" w:themeColor="text1"/>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bookmarkStart w:id="23" w:name="_Hlk179884537"/>
      <w:r w:rsidRPr="00F9320F">
        <w:rPr>
          <w:rFonts w:ascii="Calibri" w:hAnsi="Calibri" w:cs="Calibri"/>
          <w:bCs/>
          <w:color w:val="000000" w:themeColor="text1"/>
        </w:rPr>
        <w:t xml:space="preserve">lub miejsce zamieszkania ma osoba, </w:t>
      </w:r>
      <w:r w:rsidRPr="00F9320F">
        <w:rPr>
          <w:rFonts w:ascii="Calibri" w:hAnsi="Calibri" w:cs="Calibri"/>
          <w:bCs/>
          <w:color w:val="000000" w:themeColor="text1"/>
        </w:rPr>
        <w:lastRenderedPageBreak/>
        <w:t>której dokument miał dotyczyć</w:t>
      </w:r>
      <w:bookmarkEnd w:id="23"/>
      <w:r w:rsidRPr="00F9320F">
        <w:rPr>
          <w:rFonts w:ascii="Calibri" w:hAnsi="Calibri" w:cs="Calibri"/>
          <w:bCs/>
          <w:color w:val="000000" w:themeColor="text1"/>
        </w:rPr>
        <w:t>,  nie ma przepisów o oświadczeniu pod przysięga,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wystawiania dokumentów lub oświadczeń są analogiczne jak w pkt 6</w:t>
      </w:r>
      <w:r w:rsidR="000618AC" w:rsidRPr="00F9320F">
        <w:rPr>
          <w:rFonts w:ascii="Calibri" w:hAnsi="Calibri" w:cs="Calibri"/>
          <w:bCs/>
          <w:color w:val="000000" w:themeColor="text1"/>
        </w:rPr>
        <w:t>.</w:t>
      </w:r>
    </w:p>
    <w:p w14:paraId="1E9FEFC7" w14:textId="29720CEB" w:rsidR="00577BB5" w:rsidRPr="000618AC" w:rsidRDefault="0075651B" w:rsidP="00CA1089">
      <w:pPr>
        <w:pStyle w:val="Default"/>
        <w:numPr>
          <w:ilvl w:val="0"/>
          <w:numId w:val="14"/>
        </w:numPr>
        <w:spacing w:line="276" w:lineRule="auto"/>
        <w:ind w:left="284" w:hanging="284"/>
        <w:jc w:val="both"/>
        <w:rPr>
          <w:rFonts w:ascii="Calibri" w:hAnsi="Calibri" w:cs="Calibri"/>
        </w:rPr>
      </w:pPr>
      <w:r w:rsidRPr="000618AC">
        <w:rPr>
          <w:rFonts w:ascii="Calibri" w:hAnsi="Calibri" w:cs="Calibri"/>
          <w:bCs/>
        </w:rPr>
        <w:t>W zakresie nieuregulowanym ustawą PZP lub niniejszą SWZ do oświadczeń i dokumentów składanych przez Wykonawcę w postępowaniu, zastosowanie mają</w:t>
      </w:r>
      <w:r w:rsidR="002F723F" w:rsidRPr="000618AC">
        <w:rPr>
          <w:rFonts w:ascii="Calibri" w:hAnsi="Calibri" w:cs="Calibri"/>
          <w:bCs/>
        </w:rPr>
        <w:t xml:space="preserve"> przepisy rozporządzenia Ministra Rozwoju, Pracy i Technologii z dnia 23 grudnia 2020 r. w sprawie podmiotowych środków dowodowych oraz innych dokumentów lub oświadczeń, jakich może żądać </w:t>
      </w:r>
      <w:r w:rsidR="00B5793E">
        <w:rPr>
          <w:rFonts w:ascii="Calibri" w:hAnsi="Calibri" w:cs="Calibri"/>
          <w:bCs/>
        </w:rPr>
        <w:t>Z</w:t>
      </w:r>
      <w:r w:rsidR="002F723F" w:rsidRPr="000618AC">
        <w:rPr>
          <w:rFonts w:ascii="Calibri" w:hAnsi="Calibri" w:cs="Calibri"/>
          <w:bCs/>
        </w:rPr>
        <w:t xml:space="preserve">amawiający od </w:t>
      </w:r>
      <w:r w:rsidR="00B5793E">
        <w:rPr>
          <w:rFonts w:ascii="Calibri" w:hAnsi="Calibri" w:cs="Calibri"/>
          <w:bCs/>
        </w:rPr>
        <w:t>W</w:t>
      </w:r>
      <w:r w:rsidR="002F723F" w:rsidRPr="000618AC">
        <w:rPr>
          <w:rFonts w:ascii="Calibri" w:hAnsi="Calibri" w:cs="Calibri"/>
          <w:bCs/>
        </w:rPr>
        <w:t xml:space="preserve">ykonawcy. </w:t>
      </w:r>
    </w:p>
    <w:p w14:paraId="665F17F5" w14:textId="70B48CAB" w:rsidR="00BD32BC" w:rsidRPr="00E11552" w:rsidRDefault="004D3FD6" w:rsidP="00E11552">
      <w:pPr>
        <w:spacing w:line="276" w:lineRule="auto"/>
        <w:jc w:val="both"/>
        <w:rPr>
          <w:rFonts w:ascii="Calibri" w:hAnsi="Calibri" w:cs="Calibri"/>
          <w:b/>
          <w:color w:val="FFFFFF"/>
          <w:sz w:val="24"/>
          <w:szCs w:val="24"/>
        </w:rPr>
      </w:pPr>
      <w:r w:rsidRPr="00E11552">
        <w:rPr>
          <w:rFonts w:ascii="Calibri" w:hAnsi="Calibri" w:cs="Calibri"/>
          <w:b/>
          <w:color w:val="FFFFFF"/>
          <w:sz w:val="24"/>
          <w:szCs w:val="24"/>
        </w:rPr>
        <w:t>I</w:t>
      </w:r>
    </w:p>
    <w:p w14:paraId="390CF2FD" w14:textId="77777777" w:rsidR="00F32CCB" w:rsidRPr="00E11552" w:rsidRDefault="00F32CCB"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4" w:name="_WADIUM"/>
      <w:bookmarkStart w:id="25" w:name="_Toc65483824"/>
      <w:bookmarkEnd w:id="24"/>
      <w:r w:rsidRPr="00E11552">
        <w:rPr>
          <w:rFonts w:ascii="Calibri" w:hAnsi="Calibri" w:cs="Calibri"/>
          <w:b/>
          <w:snapToGrid w:val="0"/>
          <w:szCs w:val="24"/>
        </w:rPr>
        <w:t>WADIUM</w:t>
      </w:r>
      <w:bookmarkEnd w:id="25"/>
    </w:p>
    <w:p w14:paraId="40D2B1CC" w14:textId="77777777" w:rsidR="00B90C15" w:rsidRPr="00E11552" w:rsidRDefault="00B90C15" w:rsidP="00E11552">
      <w:pPr>
        <w:autoSpaceDE/>
        <w:autoSpaceDN/>
        <w:spacing w:line="276" w:lineRule="auto"/>
        <w:jc w:val="both"/>
        <w:rPr>
          <w:rFonts w:ascii="Calibri" w:hAnsi="Calibri" w:cs="Calibri"/>
          <w:sz w:val="24"/>
          <w:szCs w:val="24"/>
        </w:rPr>
      </w:pPr>
    </w:p>
    <w:p w14:paraId="4B567FEB" w14:textId="1A97C72B" w:rsidR="00A31BFA" w:rsidRPr="00BD32BC" w:rsidRDefault="00B90C15" w:rsidP="00E11552">
      <w:pPr>
        <w:autoSpaceDE/>
        <w:autoSpaceDN/>
        <w:spacing w:line="276" w:lineRule="auto"/>
        <w:jc w:val="both"/>
        <w:rPr>
          <w:rFonts w:asciiTheme="minorHAnsi" w:hAnsiTheme="minorHAnsi" w:cstheme="minorHAnsi"/>
          <w:sz w:val="24"/>
          <w:szCs w:val="24"/>
        </w:rPr>
      </w:pPr>
      <w:r w:rsidRPr="00F37D0B">
        <w:rPr>
          <w:rFonts w:asciiTheme="minorHAnsi" w:hAnsiTheme="minorHAnsi" w:cstheme="minorHAnsi"/>
          <w:sz w:val="24"/>
          <w:szCs w:val="24"/>
        </w:rPr>
        <w:t xml:space="preserve">Zamawiający </w:t>
      </w:r>
      <w:r w:rsidRPr="00F37D0B">
        <w:rPr>
          <w:rFonts w:asciiTheme="minorHAnsi" w:hAnsiTheme="minorHAnsi" w:cstheme="minorHAnsi"/>
          <w:b/>
          <w:bCs/>
          <w:sz w:val="24"/>
          <w:szCs w:val="24"/>
        </w:rPr>
        <w:t>nie wymaga</w:t>
      </w:r>
      <w:r w:rsidRPr="00F37D0B">
        <w:rPr>
          <w:rFonts w:asciiTheme="minorHAnsi" w:hAnsiTheme="minorHAnsi" w:cstheme="minorHAnsi"/>
          <w:sz w:val="24"/>
          <w:szCs w:val="24"/>
        </w:rPr>
        <w:t xml:space="preserve"> wniesienia wadium.</w:t>
      </w:r>
    </w:p>
    <w:p w14:paraId="4BC06E26" w14:textId="77777777" w:rsidR="00B06461" w:rsidRPr="00E11552" w:rsidRDefault="00B06461" w:rsidP="00E11552">
      <w:pPr>
        <w:autoSpaceDE/>
        <w:autoSpaceDN/>
        <w:spacing w:line="276" w:lineRule="auto"/>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BF479F">
            <w:pPr>
              <w:pStyle w:val="Nagwek1"/>
              <w:numPr>
                <w:ilvl w:val="0"/>
                <w:numId w:val="24"/>
              </w:numPr>
              <w:ind w:left="493" w:hanging="493"/>
              <w:jc w:val="both"/>
              <w:rPr>
                <w:rFonts w:ascii="Calibri" w:hAnsi="Calibri" w:cs="Calibri"/>
                <w:b/>
                <w:szCs w:val="24"/>
              </w:rPr>
            </w:pPr>
            <w:bookmarkStart w:id="26" w:name="_INFORMACJE_O_ŚRODKACH"/>
            <w:bookmarkStart w:id="27" w:name="_Toc65483825"/>
            <w:bookmarkEnd w:id="26"/>
            <w:r w:rsidRPr="002412B1">
              <w:rPr>
                <w:rFonts w:ascii="Calibri" w:hAnsi="Calibri" w:cs="Calibri"/>
                <w:b/>
                <w:szCs w:val="24"/>
              </w:rPr>
              <w:t xml:space="preserve">INFORMACJE O ŚRODKACH KOMUNIKACJI ELEKTRONICZNEJ, PRZY UŻYCIU KTÓRYCH ZAMAWIAJĄCY BĘDZIE KOMUNIKOWAŁ SIĘ Z WYKONAWCAMI, ORAZ INFORMACJE </w:t>
            </w:r>
            <w:r w:rsidR="00405E0D" w:rsidRPr="002412B1">
              <w:rPr>
                <w:rFonts w:ascii="Calibri" w:hAnsi="Calibri" w:cs="Calibri"/>
                <w:b/>
                <w:szCs w:val="24"/>
              </w:rPr>
              <w:br/>
            </w:r>
            <w:r w:rsidRPr="002412B1">
              <w:rPr>
                <w:rFonts w:ascii="Calibri" w:hAnsi="Calibri" w:cs="Calibri"/>
                <w:b/>
                <w:szCs w:val="24"/>
              </w:rPr>
              <w:t xml:space="preserve">O WYMAGANIACH TECHNICZNYCH I ORGANIZACYJNYCH SPORZĄDZANIA, WYSYŁANIA </w:t>
            </w:r>
            <w:r w:rsidR="00405E0D" w:rsidRPr="002412B1">
              <w:rPr>
                <w:rFonts w:ascii="Calibri" w:hAnsi="Calibri" w:cs="Calibri"/>
                <w:b/>
                <w:szCs w:val="24"/>
              </w:rPr>
              <w:br/>
            </w:r>
            <w:r w:rsidRPr="002412B1">
              <w:rPr>
                <w:rFonts w:ascii="Calibri" w:hAnsi="Calibri" w:cs="Calibri"/>
                <w:b/>
                <w:szCs w:val="24"/>
              </w:rPr>
              <w:t>I ODBIERANIA KORESPONDENCJI ELEKTRONICZNEJ</w:t>
            </w:r>
            <w:bookmarkEnd w:id="27"/>
          </w:p>
        </w:tc>
      </w:tr>
    </w:tbl>
    <w:p w14:paraId="24585698" w14:textId="77777777" w:rsidR="00754301" w:rsidRPr="00754301" w:rsidRDefault="00754301" w:rsidP="00754301">
      <w:pPr>
        <w:tabs>
          <w:tab w:val="num" w:pos="567"/>
        </w:tabs>
        <w:autoSpaceDE/>
        <w:autoSpaceDN/>
        <w:spacing w:line="276" w:lineRule="auto"/>
        <w:ind w:left="720" w:hanging="284"/>
        <w:contextualSpacing/>
        <w:jc w:val="both"/>
        <w:rPr>
          <w:rFonts w:ascii="Calibri" w:eastAsia="Calibri" w:hAnsi="Calibri" w:cs="Calibri"/>
          <w:sz w:val="24"/>
          <w:szCs w:val="24"/>
          <w:lang w:eastAsia="en-US"/>
        </w:rPr>
      </w:pPr>
    </w:p>
    <w:p w14:paraId="6E0B9E78" w14:textId="77777777" w:rsidR="009E77A6" w:rsidRPr="00DA5B6A" w:rsidRDefault="009E77A6" w:rsidP="009E77A6">
      <w:pPr>
        <w:numPr>
          <w:ilvl w:val="6"/>
          <w:numId w:val="12"/>
        </w:numPr>
        <w:autoSpaceDE/>
        <w:autoSpaceDN/>
        <w:spacing w:line="276" w:lineRule="auto"/>
        <w:ind w:left="284" w:hanging="284"/>
        <w:jc w:val="both"/>
        <w:rPr>
          <w:rFonts w:asciiTheme="minorHAnsi" w:hAnsiTheme="minorHAnsi" w:cstheme="minorHAnsi"/>
          <w:sz w:val="24"/>
          <w:szCs w:val="24"/>
        </w:rPr>
      </w:pPr>
      <w:r w:rsidRPr="00DA5B6A">
        <w:rPr>
          <w:rFonts w:asciiTheme="minorHAnsi" w:hAnsiTheme="minorHAnsi" w:cstheme="minorHAnsi"/>
          <w:sz w:val="24"/>
          <w:szCs w:val="24"/>
        </w:rPr>
        <w:t xml:space="preserve">Komunikacja w postępowaniu o udzielenie zamówienia, w tym składanie ofert, wymiana informacji oraz przekazywanie dokumentów lub oświadczeń między Zamawiającym a Wykonawcą, </w:t>
      </w:r>
      <w:r>
        <w:rPr>
          <w:rFonts w:asciiTheme="minorHAnsi" w:hAnsiTheme="minorHAnsi" w:cstheme="minorHAnsi"/>
          <w:sz w:val="24"/>
          <w:szCs w:val="24"/>
        </w:rPr>
        <w:br/>
      </w:r>
      <w:r w:rsidRPr="00DA5B6A">
        <w:rPr>
          <w:rFonts w:asciiTheme="minorHAnsi" w:hAnsiTheme="minorHAnsi" w:cstheme="minorHAnsi"/>
          <w:sz w:val="24"/>
          <w:szCs w:val="24"/>
        </w:rPr>
        <w:t xml:space="preserve">z uwzględnieniem wyjątków określonych w ustawie PZP, odbywa się przy użyciu środków komunikacji elektronicznej.   </w:t>
      </w:r>
    </w:p>
    <w:p w14:paraId="4ECB60AC" w14:textId="77777777" w:rsidR="009E77A6" w:rsidRPr="00DA5B6A" w:rsidRDefault="009E77A6" w:rsidP="009E77A6">
      <w:pPr>
        <w:numPr>
          <w:ilvl w:val="6"/>
          <w:numId w:val="12"/>
        </w:numPr>
        <w:autoSpaceDE/>
        <w:autoSpaceDN/>
        <w:spacing w:line="276" w:lineRule="auto"/>
        <w:ind w:left="284" w:hanging="284"/>
        <w:jc w:val="both"/>
        <w:rPr>
          <w:rFonts w:asciiTheme="minorHAnsi" w:hAnsiTheme="minorHAnsi" w:cstheme="minorHAnsi"/>
          <w:sz w:val="24"/>
          <w:szCs w:val="24"/>
        </w:rPr>
      </w:pPr>
      <w:r w:rsidRPr="00DA5B6A">
        <w:rPr>
          <w:rFonts w:asciiTheme="minorHAnsi" w:hAnsiTheme="minorHAnsi" w:cstheme="minorHAnsi"/>
          <w:sz w:val="24"/>
          <w:szCs w:val="24"/>
          <w:u w:val="single"/>
        </w:rPr>
        <w:t>Informacje ogólne</w:t>
      </w:r>
      <w:r w:rsidRPr="00DA5B6A">
        <w:rPr>
          <w:rFonts w:asciiTheme="minorHAnsi" w:hAnsiTheme="minorHAnsi" w:cstheme="minorHAnsi"/>
          <w:sz w:val="24"/>
          <w:szCs w:val="24"/>
        </w:rPr>
        <w:t>:</w:t>
      </w:r>
    </w:p>
    <w:p w14:paraId="6B4882B8" w14:textId="77777777" w:rsidR="009E77A6" w:rsidRPr="00DA5B6A" w:rsidRDefault="009E77A6" w:rsidP="009E77A6">
      <w:pPr>
        <w:pStyle w:val="Akapitzlist"/>
        <w:numPr>
          <w:ilvl w:val="0"/>
          <w:numId w:val="39"/>
        </w:numPr>
        <w:spacing w:line="276" w:lineRule="auto"/>
        <w:jc w:val="both"/>
        <w:rPr>
          <w:rFonts w:asciiTheme="minorHAnsi" w:hAnsiTheme="minorHAnsi" w:cstheme="minorHAnsi"/>
          <w:b/>
          <w:color w:val="FF0000"/>
          <w:sz w:val="24"/>
          <w:szCs w:val="24"/>
        </w:rPr>
      </w:pPr>
      <w:r w:rsidRPr="00DA5B6A">
        <w:rPr>
          <w:rFonts w:asciiTheme="minorHAnsi" w:hAnsiTheme="minorHAnsi" w:cstheme="minorHAnsi"/>
          <w:sz w:val="24"/>
          <w:szCs w:val="24"/>
        </w:rPr>
        <w:t xml:space="preserve">w postępowaniu o udzielenie zamówienia komunikacja między Zamawiającym a Wykonawcami odbywa się przy użyciu Platformy e-Zamówienia, która dostępna jest pod adresem </w:t>
      </w:r>
      <w:hyperlink r:id="rId12" w:history="1">
        <w:r w:rsidRPr="00DA5B6A">
          <w:rPr>
            <w:rFonts w:asciiTheme="minorHAnsi" w:hAnsiTheme="minorHAnsi" w:cstheme="minorHAnsi"/>
            <w:color w:val="0563C1"/>
            <w:sz w:val="24"/>
            <w:szCs w:val="24"/>
            <w:u w:val="single"/>
          </w:rPr>
          <w:t>https://ezamowienia.gov.pl</w:t>
        </w:r>
      </w:hyperlink>
      <w:r w:rsidRPr="00DA5B6A">
        <w:rPr>
          <w:rFonts w:asciiTheme="minorHAnsi" w:hAnsiTheme="minorHAnsi" w:cstheme="minorHAnsi"/>
          <w:sz w:val="24"/>
          <w:szCs w:val="24"/>
        </w:rPr>
        <w:t xml:space="preserve"> (korzystanie z Platformy e-Zamówienia jest bezpłatne) oraz poczty elektronicznej Zamawiającego </w:t>
      </w:r>
      <w:hyperlink r:id="rId13" w:history="1">
        <w:r w:rsidRPr="00DA5B6A">
          <w:rPr>
            <w:rStyle w:val="Hipercze"/>
            <w:rFonts w:asciiTheme="minorHAnsi" w:hAnsiTheme="minorHAnsi" w:cstheme="minorHAnsi"/>
            <w:sz w:val="24"/>
            <w:szCs w:val="24"/>
          </w:rPr>
          <w:t>szp@tu.koszalin.pl</w:t>
        </w:r>
      </w:hyperlink>
      <w:r w:rsidRPr="00DA5B6A">
        <w:rPr>
          <w:rFonts w:asciiTheme="minorHAnsi" w:hAnsiTheme="minorHAnsi" w:cstheme="minorHAnsi"/>
          <w:sz w:val="24"/>
          <w:szCs w:val="24"/>
        </w:rPr>
        <w:t xml:space="preserve"> </w:t>
      </w:r>
      <w:r w:rsidRPr="00DA5B6A">
        <w:rPr>
          <w:rFonts w:asciiTheme="minorHAnsi" w:hAnsiTheme="minorHAnsi" w:cstheme="minorHAnsi"/>
          <w:b/>
          <w:color w:val="FF0000"/>
          <w:sz w:val="24"/>
          <w:szCs w:val="24"/>
        </w:rPr>
        <w:t>z zastrzeżeniem, iż oferta musi zostać złożona przy użyciu</w:t>
      </w:r>
      <w:r w:rsidRPr="00DA5B6A">
        <w:rPr>
          <w:rFonts w:asciiTheme="minorHAnsi" w:hAnsiTheme="minorHAnsi" w:cstheme="minorHAnsi"/>
          <w:color w:val="FF0000"/>
          <w:sz w:val="24"/>
          <w:szCs w:val="24"/>
        </w:rPr>
        <w:t xml:space="preserve"> </w:t>
      </w:r>
      <w:r w:rsidRPr="00DA5B6A">
        <w:rPr>
          <w:rFonts w:asciiTheme="minorHAnsi" w:hAnsiTheme="minorHAnsi" w:cstheme="minorHAnsi"/>
          <w:b/>
          <w:color w:val="FF0000"/>
          <w:sz w:val="24"/>
          <w:szCs w:val="24"/>
        </w:rPr>
        <w:t>Platformy e-Zamówienia;</w:t>
      </w:r>
    </w:p>
    <w:p w14:paraId="57CBBDAF" w14:textId="77777777" w:rsidR="009E77A6" w:rsidRPr="00DA5B6A" w:rsidRDefault="009E77A6" w:rsidP="009E77A6">
      <w:pPr>
        <w:pStyle w:val="Akapitzlist"/>
        <w:numPr>
          <w:ilvl w:val="0"/>
          <w:numId w:val="39"/>
        </w:numPr>
        <w:spacing w:line="276" w:lineRule="auto"/>
        <w:jc w:val="both"/>
        <w:rPr>
          <w:rFonts w:asciiTheme="minorHAnsi" w:hAnsiTheme="minorHAnsi" w:cstheme="minorHAnsi"/>
          <w:b/>
          <w:color w:val="FF0000"/>
          <w:sz w:val="24"/>
          <w:szCs w:val="24"/>
        </w:rPr>
      </w:pPr>
      <w:r w:rsidRPr="00DA5B6A">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określa Regulamin Platformy e-Zamówienia, dostępny na stronie internetowej </w:t>
      </w:r>
      <w:hyperlink r:id="rId14" w:history="1">
        <w:r w:rsidRPr="00DA5B6A">
          <w:rPr>
            <w:rFonts w:asciiTheme="minorHAnsi" w:hAnsiTheme="minorHAnsi" w:cstheme="minorHAnsi"/>
            <w:color w:val="0563C1"/>
            <w:sz w:val="24"/>
            <w:szCs w:val="24"/>
            <w:u w:val="single"/>
          </w:rPr>
          <w:t>https://ezamowienia.gov.pl</w:t>
        </w:r>
      </w:hyperlink>
      <w:r w:rsidRPr="00DA5B6A">
        <w:rPr>
          <w:rFonts w:asciiTheme="minorHAnsi" w:hAnsiTheme="minorHAnsi" w:cstheme="minorHAnsi"/>
          <w:sz w:val="24"/>
          <w:szCs w:val="24"/>
        </w:rPr>
        <w:t xml:space="preserve"> oraz informacje zamieszczone w zakładce „Centrum pomocy”;</w:t>
      </w:r>
    </w:p>
    <w:p w14:paraId="3E38D1B1"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przeglądanie i pobieranie publicznej treści dokumentacji postępowania nie wymaga posiadania konta na Platformie ani logowania;</w:t>
      </w:r>
    </w:p>
    <w:p w14:paraId="24D15B74"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p>
    <w:p w14:paraId="0EAE370D"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lastRenderedPageBreak/>
        <w:t>wszystkie wysłane i odebrane w postępowaniu przez Wykonawcę wiadomości widoczne są po zalogowaniu w podglądzie postępowania w zakładce „Komunikacja”;</w:t>
      </w:r>
    </w:p>
    <w:p w14:paraId="4C82B341"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maksymalny rozmiar plików przesyłanych za pośrednictwem „Formularzy do komunikacji” wynosi 25 MB (wielkość ta dotyczy plików przesyłanych jako załączniki do jednego formularza);</w:t>
      </w:r>
    </w:p>
    <w:p w14:paraId="4D23B408"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 xml:space="preserve">minimalne wymagania techniczne dotyczące sprzętu używanego w celu korzystania z usług Platformy oraz informacje dotyczące specyfikacji połączenia określa Regulamin Platformy </w:t>
      </w:r>
      <w:r w:rsidRPr="00DA5B6A">
        <w:rPr>
          <w:rFonts w:asciiTheme="minorHAnsi" w:hAnsiTheme="minorHAnsi" w:cstheme="minorHAnsi"/>
          <w:sz w:val="24"/>
          <w:szCs w:val="24"/>
        </w:rPr>
        <w:br/>
        <w:t>e-Zamówienia;</w:t>
      </w:r>
    </w:p>
    <w:p w14:paraId="6DBE7490"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 xml:space="preserve">w przypadku problemów technicznych i awarii związanych z funkcjonowaniem Platformy użytkownicy mogą skorzystać ze wsparcia technicznego dostępnego pod numerem telefonu </w:t>
      </w:r>
      <w:r w:rsidRPr="00DA5B6A">
        <w:rPr>
          <w:rFonts w:asciiTheme="minorHAnsi" w:hAnsiTheme="minorHAnsi" w:cstheme="minorHAnsi"/>
          <w:b/>
          <w:bCs/>
          <w:sz w:val="24"/>
          <w:szCs w:val="24"/>
        </w:rPr>
        <w:t>(22) 458 77 99</w:t>
      </w:r>
      <w:r w:rsidRPr="00DA5B6A">
        <w:rPr>
          <w:rFonts w:asciiTheme="minorHAnsi" w:hAnsiTheme="minorHAnsi" w:cstheme="minorHAnsi"/>
          <w:b/>
          <w:bCs/>
        </w:rPr>
        <w:t xml:space="preserve"> </w:t>
      </w:r>
      <w:r w:rsidRPr="00DA5B6A">
        <w:rPr>
          <w:rFonts w:asciiTheme="minorHAnsi" w:hAnsiTheme="minorHAnsi" w:cstheme="minorHAnsi"/>
          <w:sz w:val="24"/>
          <w:szCs w:val="24"/>
        </w:rPr>
        <w:t xml:space="preserve">lub drogą elektroniczną poprzez formularz udostępniony na stronie internetowej </w:t>
      </w:r>
      <w:hyperlink r:id="rId15" w:history="1">
        <w:r w:rsidRPr="00DA5B6A">
          <w:rPr>
            <w:rFonts w:asciiTheme="minorHAnsi" w:hAnsiTheme="minorHAnsi" w:cstheme="minorHAnsi"/>
            <w:color w:val="0563C1"/>
            <w:sz w:val="24"/>
            <w:szCs w:val="24"/>
            <w:u w:val="single"/>
          </w:rPr>
          <w:t>https://ezamowienia.gov.pl/pl</w:t>
        </w:r>
      </w:hyperlink>
      <w:r w:rsidRPr="00DA5B6A">
        <w:rPr>
          <w:rFonts w:asciiTheme="minorHAnsi" w:hAnsiTheme="minorHAnsi" w:cstheme="minorHAnsi"/>
          <w:sz w:val="24"/>
          <w:szCs w:val="24"/>
        </w:rPr>
        <w:t xml:space="preserve"> w zakładce „Zgłoś problem”;</w:t>
      </w:r>
    </w:p>
    <w:p w14:paraId="3E8ABA77"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2020 r., poz. 2415);</w:t>
      </w:r>
    </w:p>
    <w:p w14:paraId="6B202E56" w14:textId="77777777" w:rsidR="009E77A6" w:rsidRPr="00DA5B6A" w:rsidRDefault="009E77A6" w:rsidP="009E77A6">
      <w:pPr>
        <w:spacing w:line="276" w:lineRule="auto"/>
        <w:jc w:val="both"/>
        <w:rPr>
          <w:rFonts w:asciiTheme="minorHAnsi" w:hAnsiTheme="minorHAnsi" w:cstheme="minorHAnsi"/>
          <w:sz w:val="24"/>
          <w:szCs w:val="24"/>
        </w:rPr>
      </w:pPr>
    </w:p>
    <w:p w14:paraId="4C9E818B" w14:textId="77777777" w:rsidR="009E77A6" w:rsidRPr="00DA5B6A" w:rsidRDefault="009E77A6" w:rsidP="009E77A6">
      <w:pPr>
        <w:ind w:left="709"/>
        <w:rPr>
          <w:rFonts w:asciiTheme="minorHAnsi" w:hAnsiTheme="minorHAnsi" w:cstheme="minorHAnsi"/>
          <w:b/>
          <w:sz w:val="24"/>
          <w:szCs w:val="24"/>
        </w:rPr>
      </w:pPr>
      <w:r w:rsidRPr="00DA5B6A">
        <w:rPr>
          <w:rFonts w:asciiTheme="minorHAnsi" w:hAnsiTheme="minorHAnsi" w:cstheme="minorHAnsi"/>
          <w:b/>
          <w:sz w:val="24"/>
          <w:szCs w:val="24"/>
        </w:rPr>
        <w:t>Uwaga!</w:t>
      </w:r>
    </w:p>
    <w:p w14:paraId="77DC8556" w14:textId="77777777" w:rsidR="009E77A6" w:rsidRPr="00DA5B6A" w:rsidRDefault="009E77A6" w:rsidP="009E77A6">
      <w:p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u w:val="single"/>
        </w:rPr>
        <w:t xml:space="preserve">Wyciąg z rozporządzenia Prezesa Rady Ministrów z dnia 30 grudnia 2020 r. w sprawie sposobu sporządzania i przekazywania informacji oraz wymagań technicznych dla dokumentów elektronicznych oraz środków komunikacji elektronicznej w postępowaniu </w:t>
      </w:r>
      <w:r w:rsidRPr="00DA5B6A">
        <w:rPr>
          <w:rFonts w:asciiTheme="minorHAnsi" w:hAnsiTheme="minorHAnsi" w:cstheme="minorHAnsi"/>
          <w:sz w:val="24"/>
          <w:szCs w:val="24"/>
          <w:u w:val="single"/>
        </w:rPr>
        <w:br/>
        <w:t>o udzielenie zamówienia publicznego lub konkursie (Dz. U. z 2020 r., poz. 2452)</w:t>
      </w:r>
      <w:r w:rsidRPr="00DA5B6A">
        <w:rPr>
          <w:rFonts w:asciiTheme="minorHAnsi" w:hAnsiTheme="minorHAnsi" w:cstheme="minorHAnsi"/>
          <w:sz w:val="24"/>
          <w:szCs w:val="24"/>
        </w:rPr>
        <w:t>:</w:t>
      </w:r>
    </w:p>
    <w:p w14:paraId="61F43E42" w14:textId="77777777" w:rsidR="009E77A6" w:rsidRPr="00DA5B6A" w:rsidRDefault="009E77A6" w:rsidP="009E77A6">
      <w:pPr>
        <w:spacing w:line="276" w:lineRule="auto"/>
        <w:jc w:val="both"/>
        <w:rPr>
          <w:rFonts w:asciiTheme="minorHAnsi" w:hAnsiTheme="minorHAnsi" w:cstheme="minorHAnsi"/>
          <w:sz w:val="24"/>
          <w:szCs w:val="24"/>
        </w:rPr>
      </w:pPr>
    </w:p>
    <w:p w14:paraId="72055A4B" w14:textId="77777777" w:rsidR="009E77A6" w:rsidRPr="00DA5B6A" w:rsidRDefault="009E77A6" w:rsidP="009E77A6">
      <w:p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t>
      </w:r>
    </w:p>
    <w:p w14:paraId="5265D3CD"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b/>
          <w:bCs/>
          <w:color w:val="000000"/>
          <w:sz w:val="24"/>
          <w:szCs w:val="24"/>
        </w:rPr>
        <w:t>§ 6.</w:t>
      </w:r>
      <w:r w:rsidRPr="00DA5B6A">
        <w:rPr>
          <w:rFonts w:asciiTheme="minorHAnsi" w:hAnsiTheme="minorHAnsi" w:cstheme="minorHAnsi"/>
          <w:color w:val="000000"/>
          <w:sz w:val="24"/>
          <w:szCs w:val="24"/>
        </w:rPr>
        <w:t>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277B3052"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2. W przypadku gdy podmiotowe środki dowodowe, przedmiotowe środki dowodowe, inne dokumenty, w tym dokumenty, o których mowa w art. 94 ust. 2 ustawy, lub dokumenty potwierdzające umocowanie do reprezentowania, zostały wystawione przez upoważnione </w:t>
      </w:r>
      <w:r w:rsidRPr="00DA5B6A">
        <w:rPr>
          <w:rFonts w:asciiTheme="minorHAnsi" w:hAnsiTheme="minorHAnsi" w:cstheme="minorHAnsi"/>
          <w:color w:val="000000"/>
          <w:sz w:val="24"/>
          <w:szCs w:val="24"/>
        </w:rPr>
        <w:lastRenderedPageBreak/>
        <w:t>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3BF99341"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3.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dokonuje w przypadku:</w:t>
      </w:r>
    </w:p>
    <w:p w14:paraId="7092F9CE"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1) podmiotowych środków dowodowych oraz dokumentów potwierdzających umocowanie do reprezentowania – odpowiednio wykonawca, wykonawca wspólnie ubiegający się </w:t>
      </w:r>
      <w:r w:rsidRPr="00DA5B6A">
        <w:rPr>
          <w:rFonts w:asciiTheme="minorHAnsi" w:hAnsiTheme="minorHAnsi" w:cstheme="minorHAnsi"/>
          <w:color w:val="000000"/>
          <w:sz w:val="24"/>
          <w:szCs w:val="24"/>
        </w:rPr>
        <w:br/>
        <w:t>o udzielenie zamówienia, podmiot udostępniający zasoby lub podwykonawca, w zakresie podmiotowych środków dowodowych lub dokumentów potwierdzających umocowanie do reprezentowania, które każdego z nich dotyczą;</w:t>
      </w:r>
    </w:p>
    <w:p w14:paraId="518641D4"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2) przedmiotowych środków dowodowych – odpowiednio wykonawca lub wykonawca wspólnie ubiegający się o udzielenie zamówienia;</w:t>
      </w:r>
    </w:p>
    <w:p w14:paraId="269854BC"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3) innych dokumentów, w tym dokumentów, o których mowa w art. 94 ust. 2 ustawy – odpowiednio wykonawca lub wykonawca wspólnie ubiegający się o udzielenie zamówienia,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w zakresie dokumentów, które każdego z nich dotyczą.</w:t>
      </w:r>
    </w:p>
    <w:p w14:paraId="3CF7674B"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4.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może dokonać również notariusz.</w:t>
      </w:r>
    </w:p>
    <w:p w14:paraId="7A428E85"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66628232"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b/>
          <w:bCs/>
          <w:color w:val="000000"/>
          <w:sz w:val="24"/>
          <w:szCs w:val="24"/>
        </w:rPr>
        <w:t>§ 7.</w:t>
      </w:r>
      <w:r w:rsidRPr="00DA5B6A">
        <w:rPr>
          <w:rFonts w:asciiTheme="minorHAnsi" w:hAnsiTheme="minorHAnsi" w:cstheme="minorHAnsi"/>
          <w:color w:val="000000"/>
          <w:sz w:val="24"/>
          <w:szCs w:val="24"/>
        </w:rPr>
        <w:t xml:space="preserve">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w:t>
      </w:r>
      <w:r w:rsidRPr="00DA5B6A">
        <w:rPr>
          <w:rFonts w:asciiTheme="minorHAnsi" w:hAnsiTheme="minorHAnsi" w:cstheme="minorHAnsi"/>
          <w:color w:val="000000"/>
          <w:sz w:val="24"/>
          <w:szCs w:val="24"/>
        </w:rPr>
        <w:br/>
        <w:t>i opatruje się kwalifikowanym podpisem elektronicznym, a w przypadku postępowań lub konkursów o wartości mniejszej niż progi unijne, kwalifikowanym podpisem elektronicznym, podpisem zaufanym lub podpisem osobistym.</w:t>
      </w:r>
    </w:p>
    <w:p w14:paraId="6C2997FF"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2. W przypadku gdy podmiotowe środki dowodowe, w tym oświadczenie, o którym mowa </w:t>
      </w:r>
      <w:r w:rsidRPr="00DA5B6A">
        <w:rPr>
          <w:rFonts w:asciiTheme="minorHAnsi" w:hAnsiTheme="minorHAnsi" w:cstheme="minorHAnsi"/>
          <w:color w:val="000000"/>
          <w:sz w:val="24"/>
          <w:szCs w:val="24"/>
        </w:rPr>
        <w:br/>
        <w:t>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12B8F7B1"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3.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dokonuje w przypadku:</w:t>
      </w:r>
    </w:p>
    <w:p w14:paraId="5D03040F"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lastRenderedPageBreak/>
        <w:t xml:space="preserve">1)  podmiotowych środków dowodowych – odpowiednio wykonawca, wykonawca wspólnie ubiegający się o udzielenie zamówienia, podmiot udostępniający zasoby lub podwykonawca,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w zakresie podmiotowych środków dowodowych, które każdego z nich dotyczą;</w:t>
      </w:r>
    </w:p>
    <w:p w14:paraId="57BFAD95"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6F7309D0"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3) pełnomocnictwa – mocodawca.</w:t>
      </w:r>
    </w:p>
    <w:p w14:paraId="2B4C64DA"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4.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może dokonać również notariusz.</w:t>
      </w:r>
    </w:p>
    <w:p w14:paraId="2CC5D570"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b/>
          <w:bCs/>
          <w:color w:val="000000"/>
          <w:sz w:val="24"/>
          <w:szCs w:val="24"/>
        </w:rPr>
        <w:t>§ 8.</w:t>
      </w:r>
      <w:r w:rsidRPr="00DA5B6A">
        <w:rPr>
          <w:rFonts w:asciiTheme="minorHAnsi" w:hAnsiTheme="minorHAnsi" w:cstheme="minorHAnsi"/>
          <w:color w:val="000000"/>
          <w:sz w:val="24"/>
          <w:szCs w:val="24"/>
        </w:rPr>
        <w:t xml:space="preserve"> W przypadku przekazywania w postępowaniu lub konkursie dokumentu elektronicznego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3C9A0626" w14:textId="77777777" w:rsidR="009E77A6" w:rsidRPr="00DA5B6A" w:rsidRDefault="009E77A6" w:rsidP="009E77A6">
      <w:p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t>
      </w:r>
    </w:p>
    <w:p w14:paraId="7BEABF2F" w14:textId="77777777" w:rsidR="009E77A6" w:rsidRPr="00DA5B6A" w:rsidRDefault="009E77A6" w:rsidP="009E77A6">
      <w:pPr>
        <w:spacing w:line="276" w:lineRule="auto"/>
        <w:jc w:val="both"/>
        <w:rPr>
          <w:rFonts w:asciiTheme="minorHAnsi" w:hAnsiTheme="minorHAnsi" w:cstheme="minorHAnsi"/>
          <w:sz w:val="24"/>
          <w:szCs w:val="24"/>
        </w:rPr>
      </w:pPr>
    </w:p>
    <w:p w14:paraId="77B5770A"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dokumenty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p>
    <w:p w14:paraId="07A4BC56" w14:textId="77777777" w:rsidR="009E77A6" w:rsidRPr="00DA5B6A" w:rsidRDefault="009E77A6" w:rsidP="009E77A6">
      <w:pPr>
        <w:spacing w:line="276" w:lineRule="auto"/>
        <w:jc w:val="both"/>
        <w:rPr>
          <w:rFonts w:asciiTheme="minorHAnsi" w:hAnsiTheme="minorHAnsi" w:cstheme="minorHAnsi"/>
          <w:sz w:val="24"/>
          <w:szCs w:val="24"/>
        </w:rPr>
      </w:pPr>
    </w:p>
    <w:p w14:paraId="55D9F2E7" w14:textId="77777777" w:rsidR="009E77A6" w:rsidRPr="00DA5B6A"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b/>
          <w:bCs/>
          <w:sz w:val="24"/>
          <w:szCs w:val="24"/>
          <w:u w:val="single"/>
        </w:rPr>
      </w:pPr>
      <w:r w:rsidRPr="00DA5B6A">
        <w:rPr>
          <w:rFonts w:asciiTheme="minorHAnsi" w:hAnsiTheme="minorHAnsi" w:cstheme="minorHAnsi"/>
          <w:b/>
          <w:bCs/>
          <w:sz w:val="24"/>
          <w:szCs w:val="24"/>
          <w:u w:val="single"/>
        </w:rPr>
        <w:t>Sposób porozumiewania się Zamawiającego z Wykonawcami w zakresie skutecznego złożenia oferty w niniejszym postępowaniu:</w:t>
      </w:r>
    </w:p>
    <w:p w14:paraId="25486295"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bCs/>
          <w:color w:val="000000" w:themeColor="text1"/>
          <w:sz w:val="24"/>
          <w:szCs w:val="24"/>
        </w:rPr>
      </w:pPr>
      <w:r w:rsidRPr="00DA5B6A">
        <w:rPr>
          <w:rFonts w:asciiTheme="minorHAnsi" w:eastAsia="Calibri" w:hAnsiTheme="minorHAnsi" w:cstheme="minorHAnsi"/>
          <w:bCs/>
          <w:color w:val="000000" w:themeColor="text1"/>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A5B6A">
        <w:rPr>
          <w:rFonts w:asciiTheme="minorHAnsi" w:eastAsia="Calibri" w:hAnsiTheme="minorHAnsi" w:cstheme="minorHAnsi"/>
          <w:bCs/>
          <w:color w:val="000000" w:themeColor="text1"/>
          <w:sz w:val="24"/>
          <w:szCs w:val="24"/>
        </w:rPr>
        <w:t>drag&amp;drop</w:t>
      </w:r>
      <w:proofErr w:type="spellEnd"/>
      <w:r w:rsidRPr="00DA5B6A">
        <w:rPr>
          <w:rFonts w:asciiTheme="minorHAnsi" w:eastAsia="Calibri" w:hAnsiTheme="minorHAnsi" w:cstheme="minorHAnsi"/>
          <w:bCs/>
          <w:color w:val="000000" w:themeColor="text1"/>
          <w:sz w:val="24"/>
          <w:szCs w:val="24"/>
        </w:rPr>
        <w:t xml:space="preserve"> („przeciągnij” i „upuść”) służące do dodawania plików.</w:t>
      </w:r>
    </w:p>
    <w:p w14:paraId="64FABFB9" w14:textId="77777777" w:rsidR="009E77A6" w:rsidRPr="00DA5B6A" w:rsidRDefault="009E77A6" w:rsidP="009E77A6">
      <w:pPr>
        <w:pStyle w:val="Akapitzlist"/>
        <w:spacing w:line="276" w:lineRule="auto"/>
        <w:ind w:left="709"/>
        <w:jc w:val="both"/>
        <w:rPr>
          <w:rFonts w:asciiTheme="minorHAnsi" w:eastAsia="Calibri" w:hAnsiTheme="minorHAnsi" w:cstheme="minorHAnsi"/>
          <w:bCs/>
          <w:color w:val="000000" w:themeColor="text1"/>
          <w:sz w:val="24"/>
          <w:szCs w:val="24"/>
        </w:rPr>
      </w:pPr>
      <w:r w:rsidRPr="00DA5B6A">
        <w:rPr>
          <w:rFonts w:asciiTheme="minorHAnsi" w:eastAsia="Calibri" w:hAnsiTheme="minorHAnsi" w:cstheme="minorHAnsi"/>
          <w:bCs/>
          <w:color w:val="000000" w:themeColor="text1"/>
          <w:sz w:val="24"/>
          <w:szCs w:val="24"/>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029A14FF" w14:textId="77777777" w:rsidR="009E77A6" w:rsidRPr="00DA5B6A" w:rsidRDefault="009E77A6" w:rsidP="009E77A6">
      <w:pPr>
        <w:pStyle w:val="Akapitzlist"/>
        <w:spacing w:line="276" w:lineRule="auto"/>
        <w:ind w:left="709"/>
        <w:jc w:val="both"/>
        <w:rPr>
          <w:rFonts w:asciiTheme="minorHAnsi" w:eastAsia="Calibri" w:hAnsiTheme="minorHAnsi" w:cstheme="minorHAnsi"/>
          <w:bCs/>
          <w:color w:val="000000" w:themeColor="text1"/>
          <w:sz w:val="24"/>
          <w:szCs w:val="24"/>
        </w:rPr>
      </w:pPr>
    </w:p>
    <w:p w14:paraId="6C24269E" w14:textId="77777777" w:rsidR="009E77A6" w:rsidRPr="00DA5B6A" w:rsidRDefault="009E77A6" w:rsidP="009E77A6">
      <w:pPr>
        <w:adjustRightInd w:val="0"/>
        <w:spacing w:line="269" w:lineRule="auto"/>
        <w:ind w:left="709"/>
        <w:jc w:val="both"/>
        <w:rPr>
          <w:rFonts w:asciiTheme="minorHAnsi" w:eastAsia="Calibri" w:hAnsiTheme="minorHAnsi" w:cstheme="minorHAnsi"/>
          <w:b/>
          <w:color w:val="FF0000"/>
          <w:sz w:val="24"/>
          <w:szCs w:val="24"/>
        </w:rPr>
      </w:pPr>
      <w:r w:rsidRPr="00DA5B6A">
        <w:rPr>
          <w:rFonts w:asciiTheme="minorHAnsi" w:eastAsia="Calibri" w:hAnsiTheme="minorHAnsi" w:cstheme="minorHAnsi"/>
          <w:b/>
          <w:color w:val="000000" w:themeColor="text1"/>
          <w:sz w:val="24"/>
          <w:szCs w:val="24"/>
        </w:rPr>
        <w:t xml:space="preserve">UWAGA: W przypadku pojawienia się komunikatu </w:t>
      </w:r>
      <w:r w:rsidRPr="00DA5B6A">
        <w:rPr>
          <w:rFonts w:asciiTheme="minorHAnsi" w:eastAsia="Calibri" w:hAnsiTheme="minorHAnsi" w:cstheme="minorHAnsi"/>
          <w:b/>
          <w:color w:val="FF0000"/>
          <w:sz w:val="24"/>
          <w:szCs w:val="24"/>
        </w:rPr>
        <w:t>„Czy chcesz kontynuować? Postępowanie nie posiada opublikowanego formularza do tego etapu postępowania. Plik XYZ nie jest poprawnym formularzem interaktywnym wygenerowanym na Platformie”</w:t>
      </w:r>
      <w:r w:rsidRPr="00DA5B6A">
        <w:rPr>
          <w:rFonts w:asciiTheme="minorHAnsi" w:eastAsia="Calibri" w:hAnsiTheme="minorHAnsi" w:cstheme="minorHAnsi"/>
          <w:b/>
          <w:color w:val="000000" w:themeColor="text1"/>
          <w:sz w:val="24"/>
          <w:szCs w:val="24"/>
        </w:rPr>
        <w:t xml:space="preserve"> należy kliknąć przycisk </w:t>
      </w:r>
      <w:r w:rsidRPr="00DA5B6A">
        <w:rPr>
          <w:rFonts w:asciiTheme="minorHAnsi" w:eastAsia="Calibri" w:hAnsiTheme="minorHAnsi" w:cstheme="minorHAnsi"/>
          <w:b/>
          <w:color w:val="FF0000"/>
          <w:sz w:val="24"/>
          <w:szCs w:val="24"/>
        </w:rPr>
        <w:t>„Tak, chcę kontynuować”.</w:t>
      </w:r>
    </w:p>
    <w:p w14:paraId="41EA6D24" w14:textId="77777777" w:rsidR="009E77A6" w:rsidRPr="00DA5B6A" w:rsidRDefault="009E77A6" w:rsidP="009E77A6">
      <w:pPr>
        <w:spacing w:line="276" w:lineRule="auto"/>
        <w:jc w:val="both"/>
        <w:rPr>
          <w:rFonts w:asciiTheme="minorHAnsi" w:hAnsiTheme="minorHAnsi" w:cstheme="minorHAnsi"/>
          <w:sz w:val="24"/>
          <w:szCs w:val="24"/>
        </w:rPr>
      </w:pPr>
    </w:p>
    <w:p w14:paraId="5969E4A7"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lang w:eastAsia="en-US"/>
        </w:rPr>
        <w:lastRenderedPageBreak/>
        <w:t>sposób składania oferty został opisany w Instrukcji interaktywnej „Oferty, wnioski i prace konkursowe” dostępnej na Platformie e-Zamówienia w zakładce „Centrum pomocy”;</w:t>
      </w:r>
    </w:p>
    <w:p w14:paraId="4E75CE0F"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b/>
          <w:sz w:val="24"/>
          <w:szCs w:val="24"/>
        </w:rPr>
        <w:t>Formularz ofertowy</w:t>
      </w:r>
      <w:r w:rsidRPr="00DA5B6A">
        <w:rPr>
          <w:rFonts w:asciiTheme="minorHAnsi" w:hAnsiTheme="minorHAnsi" w:cstheme="minorHAnsi"/>
          <w:sz w:val="24"/>
          <w:szCs w:val="24"/>
        </w:rPr>
        <w:t xml:space="preserve"> składa się, pod rygorem nieważności, w formie elektronicznej opatrzonej podpisem kwalifikowanym lub w postaci elektronicznej opatrzonej podpisem zaufanym lub podpisem osobistym. Podpis zaleca się złożyć w formacie </w:t>
      </w:r>
      <w:proofErr w:type="spellStart"/>
      <w:r w:rsidRPr="00DA5B6A">
        <w:rPr>
          <w:rFonts w:asciiTheme="minorHAnsi" w:hAnsiTheme="minorHAnsi" w:cstheme="minorHAnsi"/>
          <w:sz w:val="24"/>
          <w:szCs w:val="24"/>
        </w:rPr>
        <w:t>PAdES</w:t>
      </w:r>
      <w:proofErr w:type="spellEnd"/>
      <w:r w:rsidRPr="00DA5B6A">
        <w:rPr>
          <w:rFonts w:asciiTheme="minorHAnsi" w:hAnsiTheme="minorHAnsi" w:cstheme="minorHAnsi"/>
          <w:sz w:val="24"/>
          <w:szCs w:val="24"/>
        </w:rPr>
        <w:t xml:space="preserve"> typ wewnętrzny;</w:t>
      </w:r>
    </w:p>
    <w:p w14:paraId="186EE4CD"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lang w:eastAsia="en-US"/>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Pr>
          <w:rFonts w:asciiTheme="minorHAnsi" w:hAnsiTheme="minorHAnsi" w:cstheme="minorHAnsi"/>
          <w:sz w:val="24"/>
          <w:szCs w:val="24"/>
          <w:lang w:eastAsia="en-US"/>
        </w:rPr>
        <w:br/>
      </w:r>
      <w:r w:rsidRPr="00DA5B6A">
        <w:rPr>
          <w:rFonts w:asciiTheme="minorHAnsi" w:hAnsiTheme="minorHAnsi" w:cstheme="minorHAnsi"/>
          <w:sz w:val="24"/>
          <w:szCs w:val="24"/>
          <w:lang w:eastAsia="en-US"/>
        </w:rPr>
        <w:t xml:space="preserve">i jego typu (zewnętrzny, wewnętrzny) w polu „Załączniki i inne dokumenty przedstawione </w:t>
      </w:r>
      <w:r>
        <w:rPr>
          <w:rFonts w:asciiTheme="minorHAnsi" w:hAnsiTheme="minorHAnsi" w:cstheme="minorHAnsi"/>
          <w:sz w:val="24"/>
          <w:szCs w:val="24"/>
          <w:lang w:eastAsia="en-US"/>
        </w:rPr>
        <w:br/>
      </w:r>
      <w:r w:rsidRPr="00DA5B6A">
        <w:rPr>
          <w:rFonts w:asciiTheme="minorHAnsi" w:hAnsiTheme="minorHAnsi" w:cstheme="minorHAnsi"/>
          <w:sz w:val="24"/>
          <w:szCs w:val="24"/>
          <w:lang w:eastAsia="en-US"/>
        </w:rPr>
        <w:t xml:space="preserve">w ofercie przez Wykonawcę” dodaje się uprzednio podpisane dokumenty wraz </w:t>
      </w:r>
      <w:r>
        <w:rPr>
          <w:rFonts w:asciiTheme="minorHAnsi" w:hAnsiTheme="minorHAnsi" w:cstheme="minorHAnsi"/>
          <w:sz w:val="24"/>
          <w:szCs w:val="24"/>
          <w:lang w:eastAsia="en-US"/>
        </w:rPr>
        <w:br/>
      </w:r>
      <w:r w:rsidRPr="00DA5B6A">
        <w:rPr>
          <w:rFonts w:asciiTheme="minorHAnsi" w:hAnsiTheme="minorHAnsi" w:cstheme="minorHAnsi"/>
          <w:sz w:val="24"/>
          <w:szCs w:val="24"/>
          <w:lang w:eastAsia="en-US"/>
        </w:rPr>
        <w:t>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4C4DA8" w14:textId="77777777" w:rsidR="009E77A6" w:rsidRPr="00DA5B6A" w:rsidRDefault="009E77A6" w:rsidP="009E77A6">
      <w:pPr>
        <w:pStyle w:val="Akapitzlist"/>
        <w:numPr>
          <w:ilvl w:val="0"/>
          <w:numId w:val="40"/>
        </w:numPr>
        <w:spacing w:line="269" w:lineRule="auto"/>
        <w:ind w:left="709"/>
        <w:jc w:val="both"/>
        <w:rPr>
          <w:rFonts w:asciiTheme="minorHAnsi" w:hAnsiTheme="minorHAnsi" w:cstheme="minorHAnsi"/>
          <w:sz w:val="24"/>
          <w:szCs w:val="24"/>
          <w:lang w:eastAsia="en-US"/>
        </w:rPr>
      </w:pPr>
      <w:r w:rsidRPr="00DA5B6A">
        <w:rPr>
          <w:rFonts w:asciiTheme="minorHAnsi" w:hAnsiTheme="minorHAnsi" w:cstheme="minorHAnsi"/>
          <w:sz w:val="24"/>
          <w:szCs w:val="24"/>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74C2749" w14:textId="77777777" w:rsidR="009E77A6" w:rsidRPr="00DA5B6A" w:rsidRDefault="009E77A6" w:rsidP="009E77A6">
      <w:pPr>
        <w:pStyle w:val="Akapitzlist"/>
        <w:spacing w:line="269" w:lineRule="auto"/>
        <w:ind w:left="709"/>
        <w:jc w:val="both"/>
        <w:rPr>
          <w:rFonts w:asciiTheme="minorHAnsi" w:eastAsia="Calibri" w:hAnsiTheme="minorHAnsi" w:cstheme="minorHAnsi"/>
          <w:b/>
          <w:sz w:val="24"/>
          <w:szCs w:val="24"/>
        </w:rPr>
      </w:pPr>
      <w:r w:rsidRPr="00DA5B6A">
        <w:rPr>
          <w:rFonts w:asciiTheme="minorHAnsi" w:eastAsia="Calibri" w:hAnsiTheme="minorHAnsi" w:cstheme="minorHAnsi"/>
          <w:b/>
          <w:sz w:val="24"/>
          <w:szCs w:val="24"/>
        </w:rPr>
        <w:t>Oferta może być złożona tylko do upływu terminu składania ofert;</w:t>
      </w:r>
    </w:p>
    <w:p w14:paraId="5F8BDBBB"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eastAsia="Calibri" w:hAnsiTheme="minorHAnsi" w:cstheme="minorHAnsi"/>
          <w:color w:val="000000"/>
          <w:sz w:val="24"/>
          <w:szCs w:val="24"/>
        </w:rPr>
        <w:t>maksymalny łączny rozmiar plików stanowiących ofertę lub składanych wraz z ofertą to 250 MB;</w:t>
      </w:r>
    </w:p>
    <w:p w14:paraId="13798854"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color w:val="000000"/>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A5B6A">
        <w:rPr>
          <w:rFonts w:asciiTheme="minorHAnsi" w:hAnsiTheme="minorHAnsi" w:cstheme="minorHAnsi"/>
          <w:color w:val="000000"/>
          <w:sz w:val="24"/>
          <w:szCs w:val="24"/>
        </w:rPr>
        <w:t>eIDAS</w:t>
      </w:r>
      <w:proofErr w:type="spellEnd"/>
      <w:r w:rsidRPr="00DA5B6A">
        <w:rPr>
          <w:rFonts w:asciiTheme="minorHAnsi" w:hAnsiTheme="minorHAnsi" w:cstheme="minorHAnsi"/>
          <w:color w:val="000000"/>
          <w:sz w:val="24"/>
          <w:szCs w:val="24"/>
        </w:rPr>
        <w:t>) (UE) nr 910/2014 - od 1 lipca 2016 roku”;</w:t>
      </w:r>
    </w:p>
    <w:p w14:paraId="386FA781"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2E79C10D"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b/>
          <w:sz w:val="24"/>
          <w:szCs w:val="24"/>
        </w:rPr>
        <w:t xml:space="preserve">opatrzenia plików podpisem zaufanym zaleca się dokonywać poprzez stronę: </w:t>
      </w:r>
      <w:hyperlink r:id="rId16" w:history="1">
        <w:r w:rsidRPr="00DA5B6A">
          <w:rPr>
            <w:rStyle w:val="Hipercze"/>
            <w:rFonts w:asciiTheme="minorHAnsi" w:hAnsiTheme="minorHAnsi" w:cstheme="minorHAnsi"/>
            <w:b/>
            <w:sz w:val="24"/>
            <w:szCs w:val="24"/>
          </w:rPr>
          <w:t>https://www.gov.pl/web/gov/podpisz-dokument-elektronicznie-wykorzystaj-podpis-zaufany</w:t>
        </w:r>
      </w:hyperlink>
      <w:r w:rsidRPr="00DA5B6A">
        <w:rPr>
          <w:rFonts w:asciiTheme="minorHAnsi" w:hAnsiTheme="minorHAnsi" w:cstheme="minorHAnsi"/>
          <w:b/>
          <w:sz w:val="24"/>
          <w:szCs w:val="24"/>
        </w:rPr>
        <w:t>;</w:t>
      </w:r>
    </w:p>
    <w:p w14:paraId="0FEFEA9D" w14:textId="77777777" w:rsidR="009E77A6" w:rsidRPr="00DA5B6A" w:rsidRDefault="009E77A6" w:rsidP="009E77A6">
      <w:pPr>
        <w:pStyle w:val="Akapitzlist"/>
        <w:spacing w:line="276" w:lineRule="auto"/>
        <w:ind w:left="709"/>
        <w:jc w:val="both"/>
        <w:rPr>
          <w:rFonts w:asciiTheme="minorHAnsi" w:hAnsiTheme="minorHAnsi" w:cstheme="minorHAnsi"/>
          <w:sz w:val="24"/>
          <w:szCs w:val="24"/>
        </w:rPr>
      </w:pPr>
      <w:r w:rsidRPr="00DA5B6A">
        <w:rPr>
          <w:rFonts w:asciiTheme="minorHAnsi" w:hAnsiTheme="minorHAnsi" w:cstheme="minorHAnsi"/>
          <w:b/>
          <w:color w:val="FF0000"/>
          <w:sz w:val="24"/>
          <w:szCs w:val="24"/>
        </w:rPr>
        <w:t>UWAGA: Plik po podpisaniu podpisem zaufanym nie może być większy niż 10MB</w:t>
      </w:r>
      <w:r w:rsidRPr="00DA5B6A">
        <w:rPr>
          <w:rFonts w:asciiTheme="minorHAnsi" w:hAnsiTheme="minorHAnsi" w:cstheme="minorHAnsi"/>
          <w:b/>
          <w:sz w:val="24"/>
          <w:szCs w:val="24"/>
        </w:rPr>
        <w:t xml:space="preserve"> </w:t>
      </w:r>
    </w:p>
    <w:p w14:paraId="0208492E"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eastAsia="Calibri" w:hAnsiTheme="minorHAnsi" w:cstheme="minorHAnsi"/>
          <w:color w:val="000000"/>
          <w:sz w:val="24"/>
          <w:szCs w:val="24"/>
        </w:rPr>
        <w:lastRenderedPageBreak/>
        <w:t xml:space="preserve">opatrzenie oświadczeń lub dokumentów podpisem osobistym wymaga posiadania dowodu osobistego z certyfikatem podpisu osobistego: „e-dowodu” oraz specjalistycznego czytnika. Szczegóły dotyczące podpisu osobistego oraz e-dowodu znajdują się w serwisie </w:t>
      </w:r>
      <w:hyperlink r:id="rId17" w:history="1">
        <w:r w:rsidRPr="00DA5B6A">
          <w:rPr>
            <w:rStyle w:val="Hipercze"/>
            <w:rFonts w:asciiTheme="minorHAnsi" w:eastAsia="Calibri" w:hAnsiTheme="minorHAnsi" w:cstheme="minorHAnsi"/>
            <w:b/>
            <w:bCs/>
            <w:sz w:val="24"/>
            <w:szCs w:val="24"/>
          </w:rPr>
          <w:t>gov.pl</w:t>
        </w:r>
      </w:hyperlink>
      <w:r w:rsidRPr="00DA5B6A">
        <w:rPr>
          <w:rFonts w:asciiTheme="minorHAnsi" w:eastAsia="Calibri" w:hAnsiTheme="minorHAnsi" w:cstheme="minorHAnsi"/>
          <w:color w:val="0000FF"/>
          <w:sz w:val="24"/>
          <w:szCs w:val="24"/>
        </w:rPr>
        <w:t xml:space="preserve"> </w:t>
      </w:r>
      <w:r w:rsidRPr="00DA5B6A">
        <w:rPr>
          <w:rFonts w:asciiTheme="minorHAnsi" w:eastAsia="Calibri" w:hAnsiTheme="minorHAnsi" w:cstheme="minorHAnsi"/>
          <w:color w:val="000000"/>
          <w:sz w:val="24"/>
          <w:szCs w:val="24"/>
        </w:rPr>
        <w:t>pod adresem:</w:t>
      </w:r>
      <w:r w:rsidRPr="00DA5B6A">
        <w:rPr>
          <w:rFonts w:asciiTheme="minorHAnsi" w:eastAsia="Calibri" w:hAnsiTheme="minorHAnsi" w:cstheme="minorHAnsi"/>
          <w:b/>
          <w:bCs/>
          <w:color w:val="000000"/>
          <w:sz w:val="24"/>
          <w:szCs w:val="24"/>
        </w:rPr>
        <w:t xml:space="preserve"> </w:t>
      </w:r>
      <w:hyperlink r:id="rId18" w:history="1">
        <w:r w:rsidRPr="00DA5B6A">
          <w:rPr>
            <w:rStyle w:val="Hipercze"/>
            <w:rFonts w:asciiTheme="minorHAnsi" w:eastAsia="Calibri" w:hAnsiTheme="minorHAnsi" w:cstheme="minorHAnsi"/>
            <w:b/>
            <w:bCs/>
            <w:sz w:val="24"/>
            <w:szCs w:val="24"/>
          </w:rPr>
          <w:t>https://www.gov.pl/web/edowod/podpis-osobisty</w:t>
        </w:r>
      </w:hyperlink>
      <w:r w:rsidRPr="00DA5B6A">
        <w:rPr>
          <w:rFonts w:asciiTheme="minorHAnsi" w:eastAsia="Calibri" w:hAnsiTheme="minorHAnsi" w:cstheme="minorHAnsi"/>
          <w:color w:val="0000FF"/>
          <w:sz w:val="24"/>
          <w:szCs w:val="24"/>
        </w:rPr>
        <w:t>;</w:t>
      </w:r>
    </w:p>
    <w:p w14:paraId="12EC0969" w14:textId="77777777" w:rsidR="009E77A6" w:rsidRPr="00DA5B6A" w:rsidRDefault="009E77A6" w:rsidP="009E77A6">
      <w:pPr>
        <w:spacing w:line="276" w:lineRule="auto"/>
        <w:jc w:val="both"/>
        <w:rPr>
          <w:rFonts w:asciiTheme="minorHAnsi" w:hAnsiTheme="minorHAnsi" w:cstheme="minorHAnsi"/>
          <w:sz w:val="24"/>
          <w:szCs w:val="24"/>
        </w:rPr>
      </w:pPr>
    </w:p>
    <w:p w14:paraId="0431AE42" w14:textId="77777777" w:rsidR="009E77A6" w:rsidRPr="00DA5B6A" w:rsidRDefault="009E77A6" w:rsidP="009E77A6">
      <w:pPr>
        <w:autoSpaceDE/>
        <w:autoSpaceDN/>
        <w:spacing w:line="276" w:lineRule="auto"/>
        <w:ind w:left="851" w:hanging="142"/>
        <w:jc w:val="both"/>
        <w:rPr>
          <w:rFonts w:asciiTheme="minorHAnsi" w:hAnsiTheme="minorHAnsi" w:cstheme="minorHAnsi"/>
          <w:b/>
          <w:sz w:val="24"/>
          <w:szCs w:val="24"/>
          <w:u w:val="single"/>
        </w:rPr>
      </w:pPr>
      <w:r w:rsidRPr="00DA5B6A">
        <w:rPr>
          <w:rFonts w:asciiTheme="minorHAnsi" w:hAnsiTheme="minorHAnsi" w:cstheme="minorHAnsi"/>
          <w:b/>
          <w:sz w:val="24"/>
          <w:szCs w:val="24"/>
          <w:u w:val="single"/>
        </w:rPr>
        <w:t xml:space="preserve">Zalecenia: </w:t>
      </w:r>
    </w:p>
    <w:p w14:paraId="00F6CB6F" w14:textId="77777777" w:rsidR="009E77A6" w:rsidRPr="00DA5B6A" w:rsidRDefault="009E77A6" w:rsidP="009E77A6">
      <w:pPr>
        <w:pStyle w:val="Akapitzlist"/>
        <w:numPr>
          <w:ilvl w:val="0"/>
          <w:numId w:val="10"/>
        </w:numPr>
        <w:spacing w:line="276" w:lineRule="auto"/>
        <w:ind w:left="993" w:hanging="284"/>
        <w:jc w:val="both"/>
        <w:rPr>
          <w:rFonts w:asciiTheme="minorHAnsi" w:hAnsiTheme="minorHAnsi" w:cstheme="minorHAnsi"/>
          <w:sz w:val="24"/>
          <w:szCs w:val="24"/>
        </w:rPr>
      </w:pPr>
      <w:r w:rsidRPr="00DA5B6A">
        <w:rPr>
          <w:rFonts w:asciiTheme="minorHAnsi" w:hAnsiTheme="minorHAnsi" w:cstheme="minorHAnsi"/>
          <w:sz w:val="24"/>
          <w:szCs w:val="24"/>
        </w:rPr>
        <w:t>Zamawiający rekomenduje wykorzystanie formatów: „.pdf”, „.</w:t>
      </w:r>
      <w:proofErr w:type="spellStart"/>
      <w:r w:rsidRPr="00DA5B6A">
        <w:rPr>
          <w:rFonts w:asciiTheme="minorHAnsi" w:hAnsiTheme="minorHAnsi" w:cstheme="minorHAnsi"/>
          <w:sz w:val="24"/>
          <w:szCs w:val="24"/>
        </w:rPr>
        <w:t>doc</w:t>
      </w:r>
      <w:proofErr w:type="spellEnd"/>
      <w:r w:rsidRPr="00DA5B6A">
        <w:rPr>
          <w:rFonts w:asciiTheme="minorHAnsi" w:hAnsiTheme="minorHAnsi" w:cstheme="minorHAnsi"/>
          <w:sz w:val="24"/>
          <w:szCs w:val="24"/>
        </w:rPr>
        <w:t>”, „.xls”, „.jpg” („.</w:t>
      </w:r>
      <w:proofErr w:type="spellStart"/>
      <w:r w:rsidRPr="00DA5B6A">
        <w:rPr>
          <w:rFonts w:asciiTheme="minorHAnsi" w:hAnsiTheme="minorHAnsi" w:cstheme="minorHAnsi"/>
          <w:sz w:val="24"/>
          <w:szCs w:val="24"/>
        </w:rPr>
        <w:t>jpeg</w:t>
      </w:r>
      <w:proofErr w:type="spellEnd"/>
      <w:r w:rsidRPr="00DA5B6A">
        <w:rPr>
          <w:rFonts w:asciiTheme="minorHAnsi" w:hAnsiTheme="minorHAnsi" w:cstheme="minorHAnsi"/>
          <w:sz w:val="24"/>
          <w:szCs w:val="24"/>
        </w:rPr>
        <w:t xml:space="preserve">”) ze szczególnym wskazaniem na „.pdf”, </w:t>
      </w:r>
    </w:p>
    <w:p w14:paraId="16E7104F" w14:textId="77777777" w:rsidR="009E77A6" w:rsidRPr="00DA5B6A" w:rsidRDefault="009E77A6" w:rsidP="009E77A6">
      <w:pPr>
        <w:pStyle w:val="Akapitzlist"/>
        <w:numPr>
          <w:ilvl w:val="0"/>
          <w:numId w:val="10"/>
        </w:numPr>
        <w:spacing w:line="276" w:lineRule="auto"/>
        <w:ind w:left="993" w:hanging="284"/>
        <w:jc w:val="both"/>
        <w:rPr>
          <w:rFonts w:asciiTheme="minorHAnsi" w:hAnsiTheme="minorHAnsi" w:cstheme="minorHAnsi"/>
          <w:sz w:val="24"/>
          <w:szCs w:val="24"/>
        </w:rPr>
      </w:pPr>
      <w:r w:rsidRPr="00DA5B6A">
        <w:rPr>
          <w:rFonts w:asciiTheme="minorHAnsi" w:hAnsiTheme="minorHAnsi" w:cstheme="minorHAnsi"/>
          <w:sz w:val="24"/>
          <w:szCs w:val="24"/>
        </w:rPr>
        <w:t>w celu ewentualnej kompresji danych Zamawiający rekomenduje wykorzystanie jednego z formatów: − „.zip” – „.7Z”,</w:t>
      </w:r>
    </w:p>
    <w:p w14:paraId="396955E8" w14:textId="77777777" w:rsidR="009E77A6" w:rsidRPr="00DA5B6A" w:rsidRDefault="009E77A6" w:rsidP="009E77A6">
      <w:pPr>
        <w:pStyle w:val="Akapitzlist"/>
        <w:numPr>
          <w:ilvl w:val="0"/>
          <w:numId w:val="10"/>
        </w:numPr>
        <w:spacing w:line="276" w:lineRule="auto"/>
        <w:ind w:left="993" w:hanging="284"/>
        <w:jc w:val="both"/>
        <w:rPr>
          <w:rFonts w:asciiTheme="minorHAnsi" w:hAnsiTheme="minorHAnsi" w:cstheme="minorHAnsi"/>
          <w:sz w:val="24"/>
          <w:szCs w:val="24"/>
        </w:rPr>
      </w:pPr>
      <w:r w:rsidRPr="00DA5B6A">
        <w:rPr>
          <w:rFonts w:asciiTheme="minorHAnsi" w:hAnsiTheme="minorHAnsi" w:cstheme="minorHAnsi"/>
          <w:sz w:val="24"/>
          <w:szCs w:val="24"/>
        </w:rPr>
        <w:t>wśród formatów powszechnych a NIE występujących w rozporządzeniu występują: „.</w:t>
      </w:r>
      <w:proofErr w:type="spellStart"/>
      <w:r w:rsidRPr="00DA5B6A">
        <w:rPr>
          <w:rFonts w:asciiTheme="minorHAnsi" w:hAnsiTheme="minorHAnsi" w:cstheme="minorHAnsi"/>
          <w:sz w:val="24"/>
          <w:szCs w:val="24"/>
        </w:rPr>
        <w:t>rar</w:t>
      </w:r>
      <w:proofErr w:type="spellEnd"/>
      <w:r w:rsidRPr="00DA5B6A">
        <w:rPr>
          <w:rFonts w:asciiTheme="minorHAnsi" w:hAnsiTheme="minorHAnsi" w:cstheme="minorHAnsi"/>
          <w:sz w:val="24"/>
          <w:szCs w:val="24"/>
        </w:rPr>
        <w:t>”, „.gif”, „.</w:t>
      </w:r>
      <w:proofErr w:type="spellStart"/>
      <w:r w:rsidRPr="00DA5B6A">
        <w:rPr>
          <w:rFonts w:asciiTheme="minorHAnsi" w:hAnsiTheme="minorHAnsi" w:cstheme="minorHAnsi"/>
          <w:sz w:val="24"/>
          <w:szCs w:val="24"/>
        </w:rPr>
        <w:t>bmp</w:t>
      </w:r>
      <w:proofErr w:type="spellEnd"/>
      <w:r w:rsidRPr="00DA5B6A">
        <w:rPr>
          <w:rFonts w:asciiTheme="minorHAnsi" w:hAnsiTheme="minorHAnsi" w:cstheme="minorHAnsi"/>
          <w:sz w:val="24"/>
          <w:szCs w:val="24"/>
        </w:rPr>
        <w:t xml:space="preserve">”, </w:t>
      </w:r>
      <w:proofErr w:type="gramStart"/>
      <w:r w:rsidRPr="00DA5B6A">
        <w:rPr>
          <w:rFonts w:asciiTheme="minorHAnsi" w:hAnsiTheme="minorHAnsi" w:cstheme="minorHAnsi"/>
          <w:sz w:val="24"/>
          <w:szCs w:val="24"/>
        </w:rPr>
        <w:t>„.</w:t>
      </w:r>
      <w:proofErr w:type="spellStart"/>
      <w:r w:rsidRPr="00DA5B6A">
        <w:rPr>
          <w:rFonts w:asciiTheme="minorHAnsi" w:hAnsiTheme="minorHAnsi" w:cstheme="minorHAnsi"/>
          <w:sz w:val="24"/>
          <w:szCs w:val="24"/>
        </w:rPr>
        <w:t>numbers</w:t>
      </w:r>
      <w:proofErr w:type="spellEnd"/>
      <w:proofErr w:type="gramEnd"/>
      <w:r w:rsidRPr="00DA5B6A">
        <w:rPr>
          <w:rFonts w:asciiTheme="minorHAnsi" w:hAnsiTheme="minorHAnsi" w:cstheme="minorHAnsi"/>
          <w:sz w:val="24"/>
          <w:szCs w:val="24"/>
        </w:rPr>
        <w:t>”, „.</w:t>
      </w:r>
      <w:proofErr w:type="spellStart"/>
      <w:r w:rsidRPr="00DA5B6A">
        <w:rPr>
          <w:rFonts w:asciiTheme="minorHAnsi" w:hAnsiTheme="minorHAnsi" w:cstheme="minorHAnsi"/>
          <w:sz w:val="24"/>
          <w:szCs w:val="24"/>
        </w:rPr>
        <w:t>pages</w:t>
      </w:r>
      <w:proofErr w:type="spellEnd"/>
      <w:r w:rsidRPr="00DA5B6A">
        <w:rPr>
          <w:rFonts w:asciiTheme="minorHAnsi" w:hAnsiTheme="minorHAnsi" w:cstheme="minorHAnsi"/>
          <w:sz w:val="24"/>
          <w:szCs w:val="24"/>
        </w:rPr>
        <w:t xml:space="preserve">”. </w:t>
      </w:r>
    </w:p>
    <w:p w14:paraId="191174E5" w14:textId="77777777" w:rsidR="009E77A6" w:rsidRPr="00DA5B6A" w:rsidRDefault="009E77A6" w:rsidP="009E77A6">
      <w:pPr>
        <w:pStyle w:val="Akapitzlist"/>
        <w:spacing w:line="276" w:lineRule="auto"/>
        <w:ind w:left="993"/>
        <w:jc w:val="both"/>
        <w:rPr>
          <w:rFonts w:asciiTheme="minorHAnsi" w:hAnsiTheme="minorHAnsi" w:cstheme="minorHAnsi"/>
          <w:sz w:val="24"/>
          <w:szCs w:val="24"/>
        </w:rPr>
      </w:pPr>
    </w:p>
    <w:p w14:paraId="4DBE3BA0"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rPr>
        <w:t>Zamawiający zaleca, aby w przypadku podpisywania pliku przez kilka osób, stosować podpisy tego samego rodzaju. Podpisywanie różnymi rodzajami podpisów np. osobistym i kwalifikowanym może doprowadzić do problemów w weryfikacji plików;</w:t>
      </w:r>
    </w:p>
    <w:p w14:paraId="16023914"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eastAsia="Calibri" w:hAnsiTheme="minorHAnsi" w:cstheme="minorHAnsi"/>
          <w:b/>
          <w:bCs/>
          <w:color w:val="000000"/>
          <w:sz w:val="24"/>
          <w:szCs w:val="24"/>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w:t>
      </w:r>
      <w:r>
        <w:rPr>
          <w:rFonts w:asciiTheme="minorHAnsi" w:eastAsia="Calibri" w:hAnsiTheme="minorHAnsi" w:cstheme="minorHAnsi"/>
          <w:b/>
          <w:bCs/>
          <w:color w:val="000000"/>
          <w:sz w:val="24"/>
          <w:szCs w:val="24"/>
          <w:lang w:eastAsia="en-US"/>
        </w:rPr>
        <w:br/>
      </w:r>
      <w:r w:rsidRPr="00DA5B6A">
        <w:rPr>
          <w:rFonts w:asciiTheme="minorHAnsi" w:eastAsia="Calibri" w:hAnsiTheme="minorHAnsi" w:cstheme="minorHAnsi"/>
          <w:b/>
          <w:bCs/>
          <w:color w:val="000000"/>
          <w:sz w:val="24"/>
          <w:szCs w:val="24"/>
          <w:lang w:eastAsia="en-US"/>
        </w:rPr>
        <w:t xml:space="preserve">z 2020 r. poz. 1913 oraz z 2021 r. poz. 1655) wykonawca, w celu utrzymania w poufności tych informacji, przekazuje je w wydzielonym i odpowiednio oznaczonym pliku, wraz </w:t>
      </w:r>
      <w:r>
        <w:rPr>
          <w:rFonts w:asciiTheme="minorHAnsi" w:eastAsia="Calibri" w:hAnsiTheme="minorHAnsi" w:cstheme="minorHAnsi"/>
          <w:b/>
          <w:bCs/>
          <w:color w:val="000000"/>
          <w:sz w:val="24"/>
          <w:szCs w:val="24"/>
          <w:lang w:eastAsia="en-US"/>
        </w:rPr>
        <w:br/>
      </w:r>
      <w:r w:rsidRPr="00DA5B6A">
        <w:rPr>
          <w:rFonts w:asciiTheme="minorHAnsi" w:eastAsia="Calibri" w:hAnsiTheme="minorHAnsi" w:cstheme="minorHAnsi"/>
          <w:b/>
          <w:bCs/>
          <w:color w:val="000000"/>
          <w:sz w:val="24"/>
          <w:szCs w:val="24"/>
          <w:lang w:eastAsia="en-US"/>
        </w:rPr>
        <w:t>z jednoczesnym zaznaczeniem w nazwie pliku</w:t>
      </w:r>
      <w:r w:rsidRPr="00DA5B6A">
        <w:rPr>
          <w:rFonts w:asciiTheme="minorHAnsi" w:eastAsia="Calibri" w:hAnsiTheme="minorHAnsi" w:cstheme="minorHAnsi"/>
          <w:color w:val="000000"/>
          <w:sz w:val="24"/>
          <w:szCs w:val="24"/>
          <w:lang w:eastAsia="en-US"/>
        </w:rPr>
        <w:t xml:space="preserve"> </w:t>
      </w:r>
      <w:r w:rsidRPr="00DA5B6A">
        <w:rPr>
          <w:rFonts w:asciiTheme="minorHAnsi" w:eastAsia="Calibri" w:hAnsiTheme="minorHAnsi" w:cstheme="minorHAnsi"/>
          <w:b/>
          <w:bCs/>
          <w:color w:val="FF0000"/>
          <w:sz w:val="24"/>
          <w:szCs w:val="24"/>
          <w:lang w:eastAsia="en-US"/>
        </w:rPr>
        <w:t>„Dokument stanowiący tajemnicę przedsiębiorstwa”</w:t>
      </w:r>
      <w:r w:rsidRPr="00DA5B6A">
        <w:rPr>
          <w:rFonts w:asciiTheme="minorHAnsi" w:eastAsia="Calibri" w:hAnsiTheme="minorHAnsi" w:cstheme="minorHAnsi"/>
          <w:color w:val="000000"/>
          <w:sz w:val="24"/>
          <w:szCs w:val="24"/>
          <w:lang w:eastAsia="en-US"/>
        </w:rPr>
        <w:t>.</w:t>
      </w:r>
    </w:p>
    <w:p w14:paraId="6E546079" w14:textId="77777777" w:rsidR="009E77A6" w:rsidRPr="00DA5B6A" w:rsidRDefault="009E77A6" w:rsidP="009E77A6">
      <w:pPr>
        <w:pStyle w:val="Akapitzlist"/>
        <w:spacing w:line="276" w:lineRule="auto"/>
        <w:ind w:left="851"/>
        <w:jc w:val="both"/>
        <w:rPr>
          <w:rFonts w:asciiTheme="minorHAnsi" w:hAnsiTheme="minorHAnsi" w:cstheme="minorHAnsi"/>
          <w:sz w:val="24"/>
          <w:szCs w:val="24"/>
        </w:rPr>
      </w:pPr>
      <w:r w:rsidRPr="00DA5B6A">
        <w:rPr>
          <w:rFonts w:asciiTheme="minorHAnsi" w:eastAsia="Calibri" w:hAnsiTheme="minorHAnsi" w:cstheme="minorHAnsi"/>
          <w:color w:val="000000"/>
          <w:sz w:val="24"/>
          <w:szCs w:val="24"/>
        </w:rPr>
        <w:t xml:space="preserve">Zarówno załącznik stanowiący tajemnicę przedsiębiorstwa jak i uzasadnienie zastrzeżenia tajemnicy przedsiębiorstwa należy dodać w polu „Załączniki i inne dokumenty przedstawione w ofercie przez Wykonawcę”; </w:t>
      </w:r>
    </w:p>
    <w:p w14:paraId="3605E23E" w14:textId="77777777" w:rsidR="009E77A6" w:rsidRPr="00DA5B6A" w:rsidRDefault="009E77A6" w:rsidP="009E77A6">
      <w:pPr>
        <w:pStyle w:val="Akapitzlist"/>
        <w:numPr>
          <w:ilvl w:val="0"/>
          <w:numId w:val="40"/>
        </w:numPr>
        <w:spacing w:line="276" w:lineRule="auto"/>
        <w:ind w:left="851" w:hanging="425"/>
        <w:jc w:val="both"/>
        <w:rPr>
          <w:rFonts w:asciiTheme="minorHAnsi" w:eastAsia="Calibri" w:hAnsiTheme="minorHAnsi" w:cstheme="minorHAnsi"/>
          <w:color w:val="000000"/>
          <w:sz w:val="24"/>
          <w:szCs w:val="24"/>
          <w:lang w:eastAsia="en-US"/>
        </w:rPr>
      </w:pPr>
      <w:r w:rsidRPr="00DA5B6A">
        <w:rPr>
          <w:rFonts w:asciiTheme="minorHAnsi" w:eastAsia="Calibri" w:hAnsiTheme="minorHAnsi" w:cstheme="minorHAnsi"/>
          <w:color w:val="000000"/>
          <w:sz w:val="24"/>
          <w:szCs w:val="24"/>
          <w:lang w:eastAsia="en-US"/>
        </w:rPr>
        <w:t xml:space="preserve">Nie ujawnia się informacji stanowiących tajemnicę przedsiębiorstwa w rozumieniu przepisów ustawy z dnia 16 kwietnia 1993 r. o zwalczaniu nieuczciwej konkurencji (Dz. U. z 2022 r., poz. </w:t>
      </w:r>
      <w:proofErr w:type="gramStart"/>
      <w:r w:rsidRPr="00DA5B6A">
        <w:rPr>
          <w:rFonts w:asciiTheme="minorHAnsi" w:eastAsia="Calibri" w:hAnsiTheme="minorHAnsi" w:cstheme="minorHAnsi"/>
          <w:color w:val="000000"/>
          <w:sz w:val="24"/>
          <w:szCs w:val="24"/>
          <w:lang w:eastAsia="en-US"/>
        </w:rPr>
        <w:t>1233)</w:t>
      </w:r>
      <w:r w:rsidRPr="00DA5B6A">
        <w:rPr>
          <w:rFonts w:asciiTheme="minorHAnsi" w:eastAsia="Calibri" w:hAnsiTheme="minorHAnsi" w:cstheme="minorHAnsi"/>
          <w:b/>
          <w:bCs/>
          <w:color w:val="000000"/>
          <w:sz w:val="24"/>
          <w:szCs w:val="24"/>
          <w:lang w:eastAsia="en-US"/>
        </w:rPr>
        <w:t>*</w:t>
      </w:r>
      <w:proofErr w:type="gramEnd"/>
      <w:r w:rsidRPr="00DA5B6A">
        <w:rPr>
          <w:rFonts w:asciiTheme="minorHAnsi" w:eastAsia="Calibri" w:hAnsiTheme="minorHAnsi" w:cstheme="minorHAnsi"/>
          <w:color w:val="000000"/>
          <w:sz w:val="24"/>
          <w:szCs w:val="24"/>
          <w:lang w:eastAsia="en-US"/>
        </w:rPr>
        <w:t>,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1AC527BD" w14:textId="77777777" w:rsidR="009E77A6" w:rsidRPr="00DA5B6A" w:rsidRDefault="009E77A6" w:rsidP="009E77A6">
      <w:pPr>
        <w:pStyle w:val="Tekstpodstawowy22"/>
        <w:spacing w:after="0" w:line="276" w:lineRule="auto"/>
        <w:ind w:left="851"/>
        <w:jc w:val="both"/>
        <w:rPr>
          <w:rFonts w:asciiTheme="minorHAnsi" w:hAnsiTheme="minorHAnsi" w:cstheme="minorHAnsi"/>
          <w:b/>
          <w:i/>
          <w:iCs/>
        </w:rPr>
      </w:pPr>
      <w:r w:rsidRPr="00DA5B6A">
        <w:rPr>
          <w:rFonts w:asciiTheme="minorHAnsi" w:hAnsiTheme="minorHAnsi" w:cstheme="minorHAnsi"/>
          <w:b/>
          <w:i/>
          <w:iCs/>
          <w:sz w:val="24"/>
          <w:szCs w:val="24"/>
        </w:rPr>
        <w:t>*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8922E84"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rPr>
        <w:t>sam fakt złożenia w toku postępowania pliku „Dokument stanowiący tajemnicę przedsiębiorstwa” nie wyczerpuje znamion wykazania działania zachowania ich poufności;</w:t>
      </w:r>
    </w:p>
    <w:p w14:paraId="3B0F41EA"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rPr>
        <w:lastRenderedPageBreak/>
        <w:t>zastrzeżenie informacji, danych, dokumentów lub oświadczeń niestanowiących tajemnicy przedsiębiorstwa w rozumieniu przepisów o nieuczciwej konkurencji spowoduje ich odtajnienie;</w:t>
      </w:r>
    </w:p>
    <w:p w14:paraId="53607E2E"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lang w:eastAsia="en-US"/>
        </w:rPr>
        <w:t>Wykonawca może do upływu terminu składania ofert wycofać ofertę. Wykonawca wycofuje ofertę w zakładce „Oferty/wnioski” używając przycisku „Wycofaj ofertę”. Sposób wycofania oferty został opisany w Instrukcji interaktywnej „Oferty, wnioski i prace konkursowe” dostępnej na Platformie e-Zamówienia w zakładce „Centrum pomocy”;</w:t>
      </w:r>
    </w:p>
    <w:p w14:paraId="37D59230"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b/>
          <w:bCs/>
          <w:sz w:val="24"/>
          <w:szCs w:val="24"/>
        </w:rPr>
      </w:pPr>
      <w:r w:rsidRPr="00DA5B6A">
        <w:rPr>
          <w:rFonts w:asciiTheme="minorHAnsi" w:hAnsiTheme="minorHAnsi" w:cstheme="minorHAnsi"/>
          <w:b/>
          <w:bCs/>
          <w:sz w:val="24"/>
          <w:szCs w:val="24"/>
        </w:rPr>
        <w:t>Wykonawca po upływie terminu składania ofert wskazanego w Rozdziale XV pkt 2 niniejszej SWZ nie może skutecznie wycofać złożonej oferty.</w:t>
      </w:r>
    </w:p>
    <w:p w14:paraId="17560F5C" w14:textId="77777777" w:rsidR="009E77A6" w:rsidRPr="00DA5B6A" w:rsidRDefault="009E77A6" w:rsidP="009E77A6">
      <w:pPr>
        <w:pStyle w:val="Akapitzlist"/>
        <w:spacing w:line="276" w:lineRule="auto"/>
        <w:ind w:left="851"/>
        <w:jc w:val="both"/>
        <w:rPr>
          <w:rFonts w:asciiTheme="minorHAnsi" w:hAnsiTheme="minorHAnsi" w:cstheme="minorHAnsi"/>
          <w:b/>
          <w:bCs/>
          <w:sz w:val="24"/>
          <w:szCs w:val="24"/>
        </w:rPr>
      </w:pPr>
    </w:p>
    <w:p w14:paraId="5B9800AE" w14:textId="77777777" w:rsidR="009E77A6" w:rsidRPr="00DA5B6A" w:rsidRDefault="009E77A6" w:rsidP="009E77A6">
      <w:pPr>
        <w:numPr>
          <w:ilvl w:val="0"/>
          <w:numId w:val="20"/>
        </w:numPr>
        <w:tabs>
          <w:tab w:val="clear" w:pos="360"/>
        </w:tabs>
        <w:spacing w:line="276" w:lineRule="auto"/>
        <w:ind w:left="284" w:hanging="284"/>
        <w:jc w:val="both"/>
        <w:rPr>
          <w:rFonts w:asciiTheme="minorHAnsi" w:hAnsiTheme="minorHAnsi" w:cstheme="minorHAnsi"/>
          <w:b/>
          <w:bCs/>
          <w:sz w:val="24"/>
          <w:szCs w:val="24"/>
          <w:u w:val="single"/>
        </w:rPr>
      </w:pPr>
      <w:r w:rsidRPr="00DA5B6A">
        <w:rPr>
          <w:rFonts w:asciiTheme="minorHAnsi" w:hAnsiTheme="minorHAnsi" w:cstheme="minorHAnsi"/>
          <w:b/>
          <w:bCs/>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DA5B6A">
        <w:rPr>
          <w:rFonts w:asciiTheme="minorHAnsi" w:hAnsiTheme="minorHAnsi" w:cstheme="minorHAnsi"/>
          <w:b/>
          <w:bCs/>
          <w:color w:val="FF0000"/>
          <w:sz w:val="24"/>
          <w:szCs w:val="24"/>
          <w:u w:val="single"/>
        </w:rPr>
        <w:t>(nie dotyczy składania ofert)</w:t>
      </w:r>
      <w:r w:rsidRPr="00DA5B6A">
        <w:rPr>
          <w:rFonts w:asciiTheme="minorHAnsi" w:hAnsiTheme="minorHAnsi" w:cstheme="minorHAnsi"/>
          <w:b/>
          <w:bCs/>
          <w:sz w:val="24"/>
          <w:szCs w:val="24"/>
          <w:u w:val="single"/>
        </w:rPr>
        <w:t>:</w:t>
      </w:r>
    </w:p>
    <w:p w14:paraId="715EFF41"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 postępowaniu o udzielenie zamówienia komunikacja pomiędzy Zamawiającym a Wykonawcami w szczególności składanie oświadczeń, wniosków, zawiadomień oraz przekazywanie informacji odbywa się drogą elektroniczną za pośrednictwem:</w:t>
      </w:r>
    </w:p>
    <w:p w14:paraId="64735DF7" w14:textId="77777777" w:rsidR="009E77A6" w:rsidRPr="00DA5B6A" w:rsidRDefault="009E77A6" w:rsidP="009E77A6">
      <w:pPr>
        <w:pStyle w:val="Akapitzlist"/>
        <w:numPr>
          <w:ilvl w:val="0"/>
          <w:numId w:val="47"/>
        </w:numPr>
        <w:spacing w:line="276" w:lineRule="auto"/>
        <w:ind w:left="1134"/>
        <w:jc w:val="both"/>
        <w:rPr>
          <w:rFonts w:asciiTheme="minorHAnsi" w:hAnsiTheme="minorHAnsi" w:cstheme="minorHAnsi"/>
          <w:sz w:val="24"/>
          <w:szCs w:val="24"/>
        </w:rPr>
      </w:pPr>
      <w:r w:rsidRPr="00DA5B6A">
        <w:rPr>
          <w:rFonts w:asciiTheme="minorHAnsi" w:hAnsiTheme="minorHAnsi" w:cstheme="minorHAnsi"/>
          <w:sz w:val="24"/>
          <w:szCs w:val="24"/>
        </w:rPr>
        <w:t xml:space="preserve">Formularzy do komunikacji” dostępnych na Platformie e-Zamówienia </w:t>
      </w:r>
      <w:hyperlink r:id="rId19" w:history="1">
        <w:r w:rsidRPr="00DA5B6A">
          <w:rPr>
            <w:rStyle w:val="Hipercze"/>
            <w:rFonts w:asciiTheme="minorHAnsi" w:hAnsiTheme="minorHAnsi" w:cstheme="minorHAnsi"/>
            <w:sz w:val="24"/>
            <w:szCs w:val="24"/>
          </w:rPr>
          <w:t>https://ezamowienia.gov.pl/pl</w:t>
        </w:r>
      </w:hyperlink>
      <w:r w:rsidRPr="00DA5B6A">
        <w:rPr>
          <w:rStyle w:val="Hipercze"/>
          <w:rFonts w:asciiTheme="minorHAnsi" w:hAnsiTheme="minorHAnsi" w:cstheme="minorHAnsi"/>
          <w:color w:val="000000" w:themeColor="text1"/>
          <w:sz w:val="24"/>
          <w:szCs w:val="24"/>
          <w:u w:val="none"/>
        </w:rPr>
        <w:t xml:space="preserve"> </w:t>
      </w:r>
      <w:r w:rsidRPr="00DA5B6A">
        <w:rPr>
          <w:rFonts w:asciiTheme="minorHAnsi" w:hAnsiTheme="minorHAnsi" w:cstheme="minorHAnsi"/>
          <w:sz w:val="24"/>
          <w:szCs w:val="24"/>
        </w:rPr>
        <w:t>w zakładce „Formularze”, lub</w:t>
      </w:r>
    </w:p>
    <w:p w14:paraId="38E8C896" w14:textId="77777777" w:rsidR="009E77A6" w:rsidRPr="00DA5B6A" w:rsidRDefault="009E77A6" w:rsidP="009E77A6">
      <w:pPr>
        <w:pStyle w:val="Akapitzlist"/>
        <w:numPr>
          <w:ilvl w:val="0"/>
          <w:numId w:val="47"/>
        </w:numPr>
        <w:spacing w:line="276" w:lineRule="auto"/>
        <w:ind w:left="1134"/>
        <w:jc w:val="both"/>
        <w:rPr>
          <w:rFonts w:asciiTheme="minorHAnsi" w:hAnsiTheme="minorHAnsi" w:cstheme="minorHAnsi"/>
          <w:sz w:val="24"/>
          <w:szCs w:val="24"/>
        </w:rPr>
      </w:pPr>
      <w:r w:rsidRPr="00DA5B6A">
        <w:rPr>
          <w:rFonts w:asciiTheme="minorHAnsi" w:hAnsiTheme="minorHAnsi" w:cstheme="minorHAnsi"/>
          <w:sz w:val="24"/>
          <w:szCs w:val="24"/>
        </w:rPr>
        <w:t xml:space="preserve">poczty elektronicznej e-mail: </w:t>
      </w:r>
      <w:hyperlink r:id="rId20" w:history="1">
        <w:r w:rsidRPr="00DA5B6A">
          <w:rPr>
            <w:rStyle w:val="Hipercze"/>
            <w:rFonts w:asciiTheme="minorHAnsi" w:hAnsiTheme="minorHAnsi" w:cstheme="minorHAnsi"/>
            <w:sz w:val="24"/>
            <w:szCs w:val="24"/>
          </w:rPr>
          <w:t>szp@tu.koszalin.pl</w:t>
        </w:r>
      </w:hyperlink>
      <w:r w:rsidRPr="00DA5B6A">
        <w:rPr>
          <w:rStyle w:val="Hipercze"/>
          <w:rFonts w:asciiTheme="minorHAnsi" w:hAnsiTheme="minorHAnsi" w:cstheme="minorHAnsi"/>
          <w:color w:val="000000" w:themeColor="text1"/>
          <w:sz w:val="24"/>
          <w:szCs w:val="24"/>
          <w:u w:val="none"/>
        </w:rPr>
        <w:t xml:space="preserve"> ;</w:t>
      </w:r>
    </w:p>
    <w:p w14:paraId="556405FF"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napToGrid w:val="0"/>
          <w:sz w:val="24"/>
          <w:szCs w:val="24"/>
        </w:rPr>
        <w:t xml:space="preserve">Wykonawca może zwrócić się do Zamawiającego o wyjaśnienia dotyczące treści Specyfikacji Warunków </w:t>
      </w:r>
      <w:r w:rsidRPr="007E2146">
        <w:rPr>
          <w:rFonts w:asciiTheme="minorHAnsi" w:hAnsiTheme="minorHAnsi" w:cstheme="minorHAnsi"/>
          <w:snapToGrid w:val="0"/>
          <w:sz w:val="24"/>
          <w:szCs w:val="24"/>
        </w:rPr>
        <w:t xml:space="preserve">Zamówienia, kierując swoje zapytania w postaci elektronicznej na adres e-mail: </w:t>
      </w:r>
      <w:hyperlink r:id="rId21" w:history="1">
        <w:r w:rsidRPr="007E2146">
          <w:rPr>
            <w:rStyle w:val="Hipercze"/>
            <w:rFonts w:asciiTheme="minorHAnsi" w:hAnsiTheme="minorHAnsi" w:cstheme="minorHAnsi"/>
            <w:sz w:val="24"/>
            <w:szCs w:val="24"/>
          </w:rPr>
          <w:t>szp@tu.koszalin.pl</w:t>
        </w:r>
      </w:hyperlink>
      <w:r w:rsidRPr="007E2146">
        <w:rPr>
          <w:rFonts w:asciiTheme="minorHAnsi" w:hAnsiTheme="minorHAnsi" w:cstheme="minorHAnsi"/>
          <w:snapToGrid w:val="0"/>
          <w:color w:val="000000" w:themeColor="text1"/>
          <w:sz w:val="24"/>
          <w:szCs w:val="24"/>
        </w:rPr>
        <w:t xml:space="preserve"> </w:t>
      </w:r>
      <w:r w:rsidRPr="007E2146">
        <w:rPr>
          <w:rFonts w:asciiTheme="minorHAnsi" w:hAnsiTheme="minorHAnsi" w:cstheme="minorHAnsi"/>
          <w:sz w:val="24"/>
          <w:szCs w:val="24"/>
        </w:rPr>
        <w:t xml:space="preserve">lub za pośrednictwem „Formularzy do komunikacji” dostępnych na Platformie e-Zamówienia </w:t>
      </w:r>
      <w:hyperlink r:id="rId22" w:history="1">
        <w:r w:rsidRPr="007E2146">
          <w:rPr>
            <w:rStyle w:val="Hipercze"/>
            <w:rFonts w:asciiTheme="minorHAnsi" w:hAnsiTheme="minorHAnsi" w:cstheme="minorHAnsi"/>
            <w:sz w:val="24"/>
            <w:szCs w:val="24"/>
          </w:rPr>
          <w:t>https://ezamowienia.gov.pl/pl</w:t>
        </w:r>
      </w:hyperlink>
      <w:r w:rsidRPr="007E2146">
        <w:rPr>
          <w:rStyle w:val="Hipercze"/>
          <w:rFonts w:asciiTheme="minorHAnsi" w:hAnsiTheme="minorHAnsi" w:cstheme="minorHAnsi"/>
          <w:color w:val="000000" w:themeColor="text1"/>
          <w:sz w:val="24"/>
          <w:szCs w:val="24"/>
        </w:rPr>
        <w:t xml:space="preserve"> </w:t>
      </w:r>
      <w:r w:rsidRPr="007E2146">
        <w:rPr>
          <w:rFonts w:asciiTheme="minorHAnsi" w:hAnsiTheme="minorHAnsi" w:cstheme="minorHAnsi"/>
          <w:sz w:val="24"/>
          <w:szCs w:val="24"/>
        </w:rPr>
        <w:t>w zakładce „Formularze”;</w:t>
      </w:r>
    </w:p>
    <w:p w14:paraId="7946E9DD"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jeżeli Zamawiający lub Wykonawca przekazują oświadczenia, wnioski, zawiadomienia, informacje e-mailem, każda ze stron na żądanie drugiej, niezwłocznie potwierdza fakt ich otrzymania;</w:t>
      </w:r>
    </w:p>
    <w:p w14:paraId="3086C882"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 przypadku braku potwierdzenia otrzymania wiadomości przez Wykonawcę, Zamawiający domniema, iż pismo wysłane przez Zamawiającego na e-mail podany przez Wykonawcę zostało doręczone w sposób umożliwiający zapoznanie się Wykonawcy z treścią pisma.</w:t>
      </w:r>
    </w:p>
    <w:p w14:paraId="3DC6FB91" w14:textId="77777777" w:rsidR="009E77A6" w:rsidRPr="00DA5B6A"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strike/>
          <w:sz w:val="24"/>
          <w:szCs w:val="24"/>
        </w:rPr>
      </w:pPr>
      <w:r w:rsidRPr="00DA5B6A">
        <w:rPr>
          <w:rFonts w:asciiTheme="minorHAnsi" w:hAnsiTheme="minorHAnsi" w:cstheme="minorHAnsi"/>
          <w:sz w:val="24"/>
          <w:szCs w:val="24"/>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odpowiednio ofert.</w:t>
      </w:r>
    </w:p>
    <w:p w14:paraId="15ADC970" w14:textId="77777777" w:rsidR="009E77A6" w:rsidRPr="00FF300F"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strike/>
          <w:sz w:val="24"/>
          <w:szCs w:val="24"/>
        </w:rPr>
      </w:pPr>
      <w:r w:rsidRPr="00DA5B6A">
        <w:rPr>
          <w:rFonts w:asciiTheme="minorHAnsi" w:hAnsiTheme="minorHAnsi" w:cstheme="minorHAnsi"/>
          <w:iCs/>
          <w:sz w:val="24"/>
          <w:szCs w:val="24"/>
        </w:rPr>
        <w:t xml:space="preserve">Jeżeli zamawiający nie udzieli wyjaśnień w terminie, o którym mowa w pkt 5, przedłuża termin składania ofert o czas niezbędny do zapoznania się wszystkich zainteresowanych wykonawców z wyjaśnieniami </w:t>
      </w:r>
      <w:r w:rsidRPr="00FF300F">
        <w:rPr>
          <w:rFonts w:asciiTheme="minorHAnsi" w:hAnsiTheme="minorHAnsi" w:cstheme="minorHAnsi"/>
          <w:iCs/>
          <w:sz w:val="24"/>
          <w:szCs w:val="24"/>
        </w:rPr>
        <w:t>niezbędnymi do należytego przygotowania i złożenia odpowiednio ofert.</w:t>
      </w:r>
    </w:p>
    <w:p w14:paraId="47158668" w14:textId="77777777" w:rsidR="009E77A6" w:rsidRPr="009E77A6" w:rsidRDefault="009E77A6" w:rsidP="009E77A6">
      <w:pPr>
        <w:pStyle w:val="Akapitzlist"/>
        <w:numPr>
          <w:ilvl w:val="0"/>
          <w:numId w:val="20"/>
        </w:numPr>
        <w:spacing w:line="276" w:lineRule="auto"/>
        <w:jc w:val="both"/>
        <w:rPr>
          <w:rFonts w:asciiTheme="minorHAnsi" w:hAnsiTheme="minorHAnsi" w:cstheme="minorHAnsi"/>
          <w:strike/>
          <w:sz w:val="24"/>
          <w:szCs w:val="24"/>
        </w:rPr>
      </w:pPr>
      <w:r w:rsidRPr="00FF300F">
        <w:rPr>
          <w:rFonts w:asciiTheme="minorHAnsi" w:hAnsiTheme="minorHAnsi" w:cstheme="minorHAnsi"/>
          <w:sz w:val="24"/>
          <w:szCs w:val="24"/>
        </w:rPr>
        <w:t xml:space="preserve">Zamawiający umieści na stronie internetowej prowadzonego postępowania (wskazanej </w:t>
      </w:r>
      <w:r w:rsidRPr="00FF300F">
        <w:rPr>
          <w:rFonts w:asciiTheme="minorHAnsi" w:hAnsiTheme="minorHAnsi" w:cstheme="minorHAnsi"/>
          <w:sz w:val="24"/>
          <w:szCs w:val="24"/>
        </w:rPr>
        <w:br/>
        <w:t>w rozdziale II pkt 1 SWZ) treść zapytań</w:t>
      </w:r>
      <w:r>
        <w:rPr>
          <w:rFonts w:asciiTheme="minorHAnsi" w:hAnsiTheme="minorHAnsi" w:cstheme="minorHAnsi"/>
          <w:sz w:val="24"/>
          <w:szCs w:val="24"/>
        </w:rPr>
        <w:t xml:space="preserve"> i wyjaśnienia, bez </w:t>
      </w:r>
      <w:r w:rsidRPr="009E77A6">
        <w:rPr>
          <w:rFonts w:asciiTheme="minorHAnsi" w:hAnsiTheme="minorHAnsi" w:cstheme="minorHAnsi"/>
          <w:sz w:val="24"/>
          <w:szCs w:val="24"/>
        </w:rPr>
        <w:t>ujawniania źródła ich zapytania.</w:t>
      </w:r>
    </w:p>
    <w:p w14:paraId="1FD230E1" w14:textId="77777777" w:rsidR="009E77A6" w:rsidRDefault="009E77A6" w:rsidP="009E77A6">
      <w:pPr>
        <w:pStyle w:val="Akapitzlist"/>
        <w:numPr>
          <w:ilvl w:val="0"/>
          <w:numId w:val="20"/>
        </w:numPr>
        <w:spacing w:line="276" w:lineRule="auto"/>
        <w:jc w:val="both"/>
        <w:rPr>
          <w:rStyle w:val="Hipercze"/>
          <w:rFonts w:asciiTheme="minorHAnsi" w:hAnsiTheme="minorHAnsi" w:cstheme="minorHAnsi"/>
          <w:strike/>
          <w:sz w:val="24"/>
          <w:szCs w:val="24"/>
        </w:rPr>
      </w:pPr>
      <w:r w:rsidRPr="009E77A6">
        <w:rPr>
          <w:rFonts w:asciiTheme="minorHAnsi" w:hAnsiTheme="minorHAnsi" w:cstheme="minorHAnsi"/>
          <w:sz w:val="24"/>
          <w:szCs w:val="24"/>
        </w:rPr>
        <w:t xml:space="preserve">W uzasadnionych przypadkach Zamawiający może przed upływem terminu składania ofert zmienić treść Specyfikacji Warunków Zamówienia. Dokonaną zmianę specyfikacji Zamawiający </w:t>
      </w:r>
      <w:r w:rsidRPr="009E77A6">
        <w:rPr>
          <w:rFonts w:asciiTheme="minorHAnsi" w:hAnsiTheme="minorHAnsi" w:cstheme="minorHAnsi"/>
          <w:sz w:val="24"/>
          <w:szCs w:val="24"/>
        </w:rPr>
        <w:lastRenderedPageBreak/>
        <w:t>zamieści na stronie internetowej prowadzonego postępowania (wskazanej w rozdziale II pkt 1</w:t>
      </w:r>
      <w:r>
        <w:rPr>
          <w:rFonts w:asciiTheme="minorHAnsi" w:hAnsiTheme="minorHAnsi" w:cstheme="minorHAnsi"/>
          <w:sz w:val="24"/>
          <w:szCs w:val="24"/>
        </w:rPr>
        <w:t xml:space="preserve"> SWZ).</w:t>
      </w:r>
    </w:p>
    <w:p w14:paraId="5DA9ED32" w14:textId="77777777" w:rsidR="009E77A6" w:rsidRPr="00DA5B6A"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strike/>
          <w:sz w:val="24"/>
          <w:szCs w:val="24"/>
        </w:rPr>
      </w:pPr>
      <w:r w:rsidRPr="00DA5B6A">
        <w:rPr>
          <w:rFonts w:asciiTheme="minorHAnsi" w:hAnsiTheme="minorHAnsi" w:cstheme="minorHAnsi"/>
          <w:sz w:val="24"/>
          <w:szCs w:val="24"/>
        </w:rPr>
        <w:t>Jeżeli w postępowaniu zmiana treści Specyfikacji Warunków Zamówienia prowadzi do zmiany treści ogłoszenia o zamówieniu, Zamawiający zamieszcza w Biuletynie Zamówień Publicznych ogłoszenie o zmianie ogłoszenia.</w:t>
      </w:r>
    </w:p>
    <w:p w14:paraId="5AFD7F9D"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z w:val="24"/>
          <w:szCs w:val="24"/>
        </w:rPr>
        <w:t>Jeżeli w wyniku zmiany treści Specyfikacji Warunków Zamówienia nieprowadzącej do zmiany treści ogłoszenia o zamówieniu jest niezbędny dodatkowy czas na wprowadzenie zmian w ofertach, Zamawiający przedłuża termin składania ofert i informuje o tym Wykonawców na ww. stronach internetowych.</w:t>
      </w:r>
    </w:p>
    <w:p w14:paraId="4A158BD1"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z w:val="24"/>
          <w:szCs w:val="24"/>
        </w:rPr>
        <w:t>Zamawiający nie przewiduje zebrania wszystkich Wykonawców w celu wyjaśnienia treści SWZ.</w:t>
      </w:r>
    </w:p>
    <w:p w14:paraId="37A1AC57"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z w:val="24"/>
          <w:szCs w:val="24"/>
        </w:rPr>
        <w:t>Zamawiający nie przewiduje komunikowania się z wykonawcami w inny sposób niż użyciu środków komunikacji elektronicznej wskazanych w SWZ.</w:t>
      </w:r>
    </w:p>
    <w:p w14:paraId="505D5029"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napToGrid w:val="0"/>
          <w:sz w:val="24"/>
          <w:szCs w:val="24"/>
        </w:rPr>
        <w:t xml:space="preserve">Osobami uprawnionymi przez Zamawiającego do porozumiewania się z Wykonawcami są: </w:t>
      </w:r>
    </w:p>
    <w:p w14:paraId="26D90478" w14:textId="77777777" w:rsidR="009E77A6" w:rsidRPr="00DA5B6A" w:rsidRDefault="009E77A6" w:rsidP="009E77A6">
      <w:pPr>
        <w:pStyle w:val="Akapitzlist"/>
        <w:spacing w:line="276" w:lineRule="auto"/>
        <w:ind w:left="426"/>
        <w:jc w:val="both"/>
        <w:rPr>
          <w:rFonts w:asciiTheme="minorHAnsi" w:hAnsiTheme="minorHAnsi" w:cstheme="minorHAnsi"/>
          <w:b/>
          <w:bCs/>
          <w:iCs/>
          <w:snapToGrid w:val="0"/>
          <w:sz w:val="24"/>
          <w:szCs w:val="24"/>
        </w:rPr>
      </w:pPr>
      <w:r w:rsidRPr="00DA5B6A">
        <w:rPr>
          <w:rFonts w:asciiTheme="minorHAnsi" w:hAnsiTheme="minorHAnsi" w:cstheme="minorHAnsi"/>
          <w:b/>
          <w:bCs/>
          <w:iCs/>
          <w:snapToGrid w:val="0"/>
          <w:sz w:val="24"/>
          <w:szCs w:val="24"/>
        </w:rPr>
        <w:t>Anna Łuczak, Karolina Banasiak, Kamila Kordek, Waldemar Blicharz</w:t>
      </w:r>
    </w:p>
    <w:p w14:paraId="6E8D45AF" w14:textId="77777777" w:rsidR="009E77A6" w:rsidRPr="00DA5B6A" w:rsidRDefault="009E77A6" w:rsidP="009E77A6">
      <w:pPr>
        <w:pStyle w:val="Akapitzlist"/>
        <w:spacing w:line="276" w:lineRule="auto"/>
        <w:ind w:left="426"/>
        <w:jc w:val="both"/>
        <w:rPr>
          <w:rFonts w:asciiTheme="minorHAnsi" w:hAnsiTheme="minorHAnsi" w:cstheme="minorHAnsi"/>
          <w:b/>
          <w:bCs/>
          <w:iCs/>
          <w:snapToGrid w:val="0"/>
          <w:sz w:val="24"/>
          <w:szCs w:val="24"/>
        </w:rPr>
      </w:pPr>
      <w:r w:rsidRPr="00DA5B6A">
        <w:rPr>
          <w:rFonts w:asciiTheme="minorHAnsi" w:hAnsiTheme="minorHAnsi" w:cstheme="minorHAnsi"/>
          <w:b/>
          <w:bCs/>
          <w:iCs/>
          <w:snapToGrid w:val="0"/>
          <w:sz w:val="24"/>
          <w:szCs w:val="24"/>
        </w:rPr>
        <w:t>Politechnika Koszalińska</w:t>
      </w:r>
    </w:p>
    <w:p w14:paraId="3CB73F76" w14:textId="77777777" w:rsidR="009E77A6" w:rsidRPr="00DA5B6A" w:rsidRDefault="009E77A6" w:rsidP="009E77A6">
      <w:pPr>
        <w:pStyle w:val="Akapitzlist"/>
        <w:spacing w:line="276" w:lineRule="auto"/>
        <w:ind w:left="426"/>
        <w:jc w:val="both"/>
        <w:rPr>
          <w:rFonts w:asciiTheme="minorHAnsi" w:hAnsiTheme="minorHAnsi" w:cstheme="minorHAnsi"/>
          <w:b/>
          <w:sz w:val="24"/>
          <w:szCs w:val="24"/>
        </w:rPr>
      </w:pPr>
      <w:r w:rsidRPr="00DA5B6A">
        <w:rPr>
          <w:rFonts w:asciiTheme="minorHAnsi" w:hAnsiTheme="minorHAnsi" w:cstheme="minorHAnsi"/>
          <w:b/>
          <w:sz w:val="24"/>
          <w:szCs w:val="24"/>
        </w:rPr>
        <w:t xml:space="preserve">adres: ul. Śniadeckich 2, lokal nr 416 A oraz 417 A (blok A), 75-453 Koszalin  </w:t>
      </w:r>
    </w:p>
    <w:p w14:paraId="5D0A797E" w14:textId="77777777" w:rsidR="009E77A6" w:rsidRPr="00DA5B6A" w:rsidRDefault="009E77A6" w:rsidP="009E77A6">
      <w:pPr>
        <w:pStyle w:val="Akapitzlist"/>
        <w:spacing w:line="276" w:lineRule="auto"/>
        <w:ind w:left="426"/>
        <w:jc w:val="both"/>
        <w:rPr>
          <w:rFonts w:asciiTheme="minorHAnsi" w:hAnsiTheme="minorHAnsi" w:cstheme="minorHAnsi"/>
          <w:b/>
          <w:sz w:val="24"/>
          <w:szCs w:val="24"/>
          <w:lang w:val="en-US"/>
        </w:rPr>
      </w:pPr>
      <w:r w:rsidRPr="00DA5B6A">
        <w:rPr>
          <w:rFonts w:asciiTheme="minorHAnsi" w:hAnsiTheme="minorHAnsi" w:cstheme="minorHAnsi"/>
          <w:b/>
          <w:sz w:val="24"/>
          <w:szCs w:val="24"/>
        </w:rPr>
        <w:t xml:space="preserve">od poniedziałku do piątku godz. </w:t>
      </w:r>
      <w:r w:rsidRPr="00DA5B6A">
        <w:rPr>
          <w:rFonts w:asciiTheme="minorHAnsi" w:hAnsiTheme="minorHAnsi" w:cstheme="minorHAnsi"/>
          <w:b/>
          <w:sz w:val="24"/>
          <w:szCs w:val="24"/>
          <w:lang w:val="en-US"/>
        </w:rPr>
        <w:t xml:space="preserve">7:30 – 15:30. </w:t>
      </w:r>
    </w:p>
    <w:p w14:paraId="7626697D" w14:textId="75E3B8A0" w:rsidR="000D5D77" w:rsidRDefault="009E77A6" w:rsidP="009E77A6">
      <w:pPr>
        <w:pStyle w:val="Akapitzlist"/>
        <w:spacing w:line="276" w:lineRule="auto"/>
        <w:ind w:left="426" w:hanging="142"/>
        <w:jc w:val="both"/>
        <w:rPr>
          <w:rFonts w:ascii="Calibri" w:hAnsi="Calibri" w:cs="Calibri"/>
          <w:b/>
          <w:sz w:val="24"/>
          <w:szCs w:val="24"/>
          <w:lang w:val="en-US"/>
        </w:rPr>
      </w:pPr>
      <w:r w:rsidRPr="00DA5B6A">
        <w:rPr>
          <w:rFonts w:asciiTheme="minorHAnsi" w:hAnsiTheme="minorHAnsi" w:cstheme="minorHAnsi"/>
          <w:b/>
          <w:sz w:val="24"/>
          <w:szCs w:val="24"/>
          <w:lang w:val="en-US"/>
        </w:rPr>
        <w:t>tel. 94</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347</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8635, 94</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347</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 xml:space="preserve">8637, e-mail: </w:t>
      </w:r>
      <w:hyperlink r:id="rId23" w:history="1">
        <w:r w:rsidRPr="00DA5B6A">
          <w:rPr>
            <w:rStyle w:val="Hipercze"/>
            <w:rFonts w:asciiTheme="minorHAnsi" w:hAnsiTheme="minorHAnsi" w:cstheme="minorHAnsi"/>
            <w:b/>
            <w:sz w:val="24"/>
            <w:szCs w:val="24"/>
            <w:lang w:val="en-US"/>
          </w:rPr>
          <w:t>szp@tu.koszalin.pl</w:t>
        </w:r>
      </w:hyperlink>
    </w:p>
    <w:p w14:paraId="3AB113DE" w14:textId="77777777" w:rsidR="003F5F4D" w:rsidRPr="00E11552" w:rsidRDefault="003F5F4D" w:rsidP="00B75D2A">
      <w:pPr>
        <w:pStyle w:val="Akapitzlist"/>
        <w:spacing w:line="276" w:lineRule="auto"/>
        <w:ind w:left="426" w:hanging="142"/>
        <w:jc w:val="both"/>
        <w:rPr>
          <w:rFonts w:ascii="Calibri" w:hAnsi="Calibri" w:cs="Calibri"/>
          <w:b/>
          <w:sz w:val="24"/>
          <w:szCs w:val="24"/>
          <w:lang w:val="en-US"/>
        </w:rPr>
      </w:pPr>
    </w:p>
    <w:p w14:paraId="3AA9E628" w14:textId="3F515EBF" w:rsidR="00AD1530" w:rsidRPr="00E11552" w:rsidRDefault="00AD153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8" w:name="_INFORMACJE_O_SPOSOBIE"/>
      <w:bookmarkStart w:id="29" w:name="_Toc65483826"/>
      <w:bookmarkEnd w:id="28"/>
      <w:r w:rsidRPr="00E11552">
        <w:rPr>
          <w:rFonts w:ascii="Calibri" w:hAnsi="Calibri" w:cs="Calibri"/>
          <w:b/>
          <w:szCs w:val="24"/>
        </w:rPr>
        <w:t xml:space="preserve">INFORMACJE O SPOSOBIE KOMUNIKOWANIA SIĘ ZAMAWIAJĄCEGO Z WYKONAWCAMI </w:t>
      </w:r>
      <w:r w:rsidR="00C12E16">
        <w:rPr>
          <w:rFonts w:ascii="Calibri" w:hAnsi="Calibri" w:cs="Calibri"/>
          <w:b/>
          <w:szCs w:val="24"/>
        </w:rPr>
        <w:br/>
      </w:r>
      <w:r w:rsidRPr="00E11552">
        <w:rPr>
          <w:rFonts w:ascii="Calibri" w:hAnsi="Calibri" w:cs="Calibri"/>
          <w:b/>
          <w:szCs w:val="24"/>
        </w:rPr>
        <w:t>W INNY SPOSÓB NIŻ PRZY UŻYCIU ŚRODKÓW KOMUNIKACJI ELEKTONICNEJ, W PRZYPADKU ZAISTNIENIA JEDNEJ Z SYTUACJI OKRESLONYCH W ATRT. 65 UST. 1, art. 66 i art. 69</w:t>
      </w:r>
      <w:bookmarkEnd w:id="29"/>
      <w:r w:rsidR="0065718E" w:rsidRPr="00E11552">
        <w:rPr>
          <w:rFonts w:ascii="Calibri" w:hAnsi="Calibri" w:cs="Calibri"/>
          <w:b/>
          <w:szCs w:val="24"/>
        </w:rPr>
        <w:t xml:space="preserve"> USTAWY PZP</w:t>
      </w:r>
    </w:p>
    <w:p w14:paraId="22EF6F37" w14:textId="77777777" w:rsidR="000D5D77" w:rsidRDefault="000D5D77" w:rsidP="00E11552">
      <w:pPr>
        <w:spacing w:line="276" w:lineRule="auto"/>
        <w:jc w:val="both"/>
        <w:rPr>
          <w:rFonts w:ascii="Calibri" w:hAnsi="Calibri" w:cs="Calibri"/>
          <w:sz w:val="24"/>
          <w:szCs w:val="24"/>
        </w:rPr>
      </w:pPr>
    </w:p>
    <w:p w14:paraId="568A4CEC" w14:textId="77777777" w:rsidR="00AD1530"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12B5DF91" w14:textId="6E028406" w:rsidR="000D5D77" w:rsidRPr="00E11552" w:rsidRDefault="000D5D77" w:rsidP="00E11552">
      <w:pPr>
        <w:spacing w:line="276" w:lineRule="auto"/>
        <w:jc w:val="both"/>
        <w:rPr>
          <w:rFonts w:ascii="Calibri" w:hAnsi="Calibri" w:cs="Calibri"/>
          <w:sz w:val="24"/>
          <w:szCs w:val="24"/>
        </w:rPr>
      </w:pPr>
    </w:p>
    <w:p w14:paraId="664E6B61" w14:textId="77777777" w:rsidR="007A62F6" w:rsidRPr="00E11552" w:rsidRDefault="007A62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0" w:name="_TERMIN_ZWIĄZANIA_OFERTĄ"/>
      <w:bookmarkStart w:id="31" w:name="_Toc65483827"/>
      <w:bookmarkEnd w:id="30"/>
      <w:r w:rsidRPr="00E11552">
        <w:rPr>
          <w:rFonts w:ascii="Calibri" w:hAnsi="Calibri" w:cs="Calibri"/>
          <w:b/>
          <w:szCs w:val="24"/>
        </w:rPr>
        <w:t>TERMIN ZWIĄZANIA OFERTĄ</w:t>
      </w:r>
      <w:bookmarkEnd w:id="31"/>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3DA9AF68"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98555E">
        <w:rPr>
          <w:rFonts w:ascii="Calibri" w:eastAsia="Batang" w:hAnsi="Calibri" w:cs="Calibri"/>
          <w:sz w:val="24"/>
          <w:szCs w:val="24"/>
        </w:rPr>
        <w:t xml:space="preserve">Wykonawca jest związany ofertą </w:t>
      </w:r>
      <w:r w:rsidR="00AD1530" w:rsidRPr="0098555E">
        <w:rPr>
          <w:rFonts w:ascii="Calibri" w:eastAsia="Batang" w:hAnsi="Calibri" w:cs="Calibri"/>
          <w:sz w:val="24"/>
          <w:szCs w:val="24"/>
        </w:rPr>
        <w:t xml:space="preserve">nie dłużej niż </w:t>
      </w:r>
      <w:r w:rsidR="00106024" w:rsidRPr="0098555E">
        <w:rPr>
          <w:rFonts w:ascii="Calibri" w:eastAsia="Batang" w:hAnsi="Calibri" w:cs="Calibri"/>
          <w:sz w:val="24"/>
          <w:szCs w:val="24"/>
        </w:rPr>
        <w:t>3</w:t>
      </w:r>
      <w:r w:rsidR="00AD1530" w:rsidRPr="0098555E">
        <w:rPr>
          <w:rFonts w:ascii="Calibri" w:eastAsia="Batang" w:hAnsi="Calibri" w:cs="Calibri"/>
          <w:sz w:val="24"/>
          <w:szCs w:val="24"/>
        </w:rPr>
        <w:t xml:space="preserve">0 dni od dnia upływu terminu składania ofert, tj. </w:t>
      </w:r>
      <w:r w:rsidR="00AD1530" w:rsidRPr="0098555E">
        <w:rPr>
          <w:rFonts w:ascii="Calibri" w:eastAsia="Batang" w:hAnsi="Calibri" w:cs="Calibri"/>
          <w:b/>
          <w:sz w:val="24"/>
          <w:szCs w:val="24"/>
        </w:rPr>
        <w:t xml:space="preserve">do dnia </w:t>
      </w:r>
      <w:r w:rsidR="0098555E" w:rsidRPr="0098555E">
        <w:rPr>
          <w:rFonts w:ascii="Calibri" w:eastAsia="Batang" w:hAnsi="Calibri" w:cs="Calibri"/>
          <w:b/>
          <w:sz w:val="24"/>
          <w:szCs w:val="24"/>
        </w:rPr>
        <w:t>09</w:t>
      </w:r>
      <w:r w:rsidR="004C43EC" w:rsidRPr="0098555E">
        <w:rPr>
          <w:rFonts w:ascii="Calibri" w:eastAsia="Batang" w:hAnsi="Calibri" w:cs="Calibri"/>
          <w:b/>
          <w:sz w:val="24"/>
          <w:szCs w:val="24"/>
        </w:rPr>
        <w:t>.</w:t>
      </w:r>
      <w:r w:rsidR="009E77A6" w:rsidRPr="0098555E">
        <w:rPr>
          <w:rFonts w:ascii="Calibri" w:eastAsia="Batang" w:hAnsi="Calibri" w:cs="Calibri"/>
          <w:b/>
          <w:sz w:val="24"/>
          <w:szCs w:val="24"/>
        </w:rPr>
        <w:t>0</w:t>
      </w:r>
      <w:r w:rsidR="0098555E" w:rsidRPr="0098555E">
        <w:rPr>
          <w:rFonts w:ascii="Calibri" w:eastAsia="Batang" w:hAnsi="Calibri" w:cs="Calibri"/>
          <w:b/>
          <w:sz w:val="24"/>
          <w:szCs w:val="24"/>
        </w:rPr>
        <w:t>8</w:t>
      </w:r>
      <w:r w:rsidR="004C43EC" w:rsidRPr="0098555E">
        <w:rPr>
          <w:rFonts w:ascii="Calibri" w:eastAsia="Batang" w:hAnsi="Calibri" w:cs="Calibri"/>
          <w:b/>
          <w:sz w:val="24"/>
          <w:szCs w:val="24"/>
        </w:rPr>
        <w:t>.202</w:t>
      </w:r>
      <w:r w:rsidR="009E77A6" w:rsidRPr="0098555E">
        <w:rPr>
          <w:rFonts w:ascii="Calibri" w:eastAsia="Batang" w:hAnsi="Calibri" w:cs="Calibri"/>
          <w:b/>
          <w:sz w:val="24"/>
          <w:szCs w:val="24"/>
        </w:rPr>
        <w:t>5</w:t>
      </w:r>
      <w:r w:rsidR="00181372" w:rsidRPr="0098555E">
        <w:rPr>
          <w:rFonts w:ascii="Calibri" w:eastAsia="Batang" w:hAnsi="Calibri" w:cs="Calibri"/>
          <w:b/>
          <w:sz w:val="24"/>
          <w:szCs w:val="24"/>
        </w:rPr>
        <w:t xml:space="preserve"> </w:t>
      </w:r>
      <w:r w:rsidR="003C5CEC" w:rsidRPr="0098555E">
        <w:rPr>
          <w:rFonts w:ascii="Calibri" w:eastAsia="Batang" w:hAnsi="Calibri" w:cs="Calibri"/>
          <w:b/>
          <w:sz w:val="24"/>
          <w:szCs w:val="24"/>
        </w:rPr>
        <w:t>r</w:t>
      </w:r>
      <w:r w:rsidR="003C5CEC" w:rsidRPr="0098555E">
        <w:rPr>
          <w:rFonts w:ascii="Calibri" w:eastAsia="Batang" w:hAnsi="Calibri" w:cs="Calibri"/>
          <w:sz w:val="24"/>
          <w:szCs w:val="24"/>
        </w:rPr>
        <w:t>.</w:t>
      </w:r>
      <w:r w:rsidR="00AD1530" w:rsidRPr="0098555E">
        <w:rPr>
          <w:rFonts w:ascii="Calibri" w:eastAsia="Batang" w:hAnsi="Calibri" w:cs="Calibri"/>
          <w:sz w:val="24"/>
          <w:szCs w:val="24"/>
        </w:rPr>
        <w:t>, przy</w:t>
      </w:r>
      <w:r w:rsidR="00AD1530" w:rsidRPr="00C3571E">
        <w:rPr>
          <w:rFonts w:ascii="Calibri" w:eastAsia="Batang" w:hAnsi="Calibri" w:cs="Calibri"/>
          <w:sz w:val="24"/>
          <w:szCs w:val="24"/>
        </w:rPr>
        <w:t xml:space="preserve"> czym</w:t>
      </w:r>
      <w:r w:rsidR="00AD1530" w:rsidRPr="00613FDF">
        <w:rPr>
          <w:rFonts w:ascii="Calibri" w:eastAsia="Batang" w:hAnsi="Calibri" w:cs="Calibri"/>
          <w:sz w:val="24"/>
          <w:szCs w:val="24"/>
        </w:rPr>
        <w:t xml:space="preserve"> pierwszym</w:t>
      </w:r>
      <w:r w:rsidR="00AD1530" w:rsidRPr="00194D0A">
        <w:rPr>
          <w:rFonts w:ascii="Calibri" w:eastAsia="Batang" w:hAnsi="Calibri" w:cs="Calibri"/>
          <w:sz w:val="24"/>
          <w:szCs w:val="24"/>
        </w:rPr>
        <w:t xml:space="preserve"> dniem</w:t>
      </w:r>
      <w:r w:rsidR="00AD1530" w:rsidRPr="00E11552">
        <w:rPr>
          <w:rFonts w:ascii="Calibri" w:eastAsia="Batang" w:hAnsi="Calibri" w:cs="Calibri"/>
          <w:sz w:val="24"/>
          <w:szCs w:val="24"/>
        </w:rPr>
        <w:t xml:space="preserve"> terminu związania ofertą jest dzień, 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2DB33998"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A34B44">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1BD24D3A"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 gdy Zamawiający żąda wniesienia wadium, przedłużenie terminu zwią</w:t>
      </w:r>
      <w:r w:rsidR="007C6858" w:rsidRPr="00E11552">
        <w:rPr>
          <w:rFonts w:ascii="Calibri" w:eastAsia="Batang" w:hAnsi="Calibri" w:cs="Calibri"/>
          <w:sz w:val="24"/>
          <w:szCs w:val="24"/>
        </w:rPr>
        <w:t xml:space="preserve">zania ofertą, o którym mowa w </w:t>
      </w:r>
      <w:r w:rsidR="00A34B44">
        <w:rPr>
          <w:rFonts w:ascii="Calibri" w:eastAsia="Batang" w:hAnsi="Calibri" w:cs="Calibri"/>
          <w:sz w:val="24"/>
          <w:szCs w:val="24"/>
        </w:rPr>
        <w:t>pkt 2</w:t>
      </w:r>
      <w:r w:rsidRPr="00E11552">
        <w:rPr>
          <w:rFonts w:ascii="Calibri" w:eastAsia="Batang" w:hAnsi="Calibri" w:cs="Calibri"/>
          <w:sz w:val="24"/>
          <w:szCs w:val="24"/>
        </w:rPr>
        <w:t>,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lastRenderedPageBreak/>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DBF924" w14:textId="64EE123C" w:rsidR="009867BF"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W przypadku braku zgody, o której mowa w </w:t>
      </w:r>
      <w:r w:rsidR="00A34B44">
        <w:rPr>
          <w:rFonts w:ascii="Calibri" w:eastAsia="Batang" w:hAnsi="Calibri" w:cs="Calibri"/>
          <w:sz w:val="24"/>
          <w:szCs w:val="24"/>
        </w:rPr>
        <w:t>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5B433646" w14:textId="77777777" w:rsidR="00516364" w:rsidRPr="009867BF" w:rsidRDefault="00516364" w:rsidP="009867BF">
      <w:pPr>
        <w:adjustRightInd w:val="0"/>
        <w:spacing w:line="276" w:lineRule="auto"/>
        <w:jc w:val="both"/>
        <w:rPr>
          <w:rFonts w:ascii="Calibri" w:eastAsia="Batang" w:hAnsi="Calibri" w:cs="Calibri"/>
          <w:sz w:val="24"/>
          <w:szCs w:val="24"/>
        </w:rPr>
      </w:pPr>
    </w:p>
    <w:p w14:paraId="3076B785" w14:textId="77777777" w:rsidR="00C854F6" w:rsidRPr="00666623" w:rsidRDefault="007A62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2" w:name="_OPIS_SPOSOBU_PRZYGOTOWANIA"/>
      <w:bookmarkStart w:id="33" w:name="_Toc65483828"/>
      <w:bookmarkEnd w:id="32"/>
      <w:r w:rsidRPr="00666623">
        <w:rPr>
          <w:rFonts w:ascii="Calibri" w:hAnsi="Calibri" w:cs="Calibri"/>
          <w:b/>
          <w:szCs w:val="24"/>
        </w:rPr>
        <w:t>OPIS SPOSOBU PRZYGOTOWANIA OFERTY</w:t>
      </w:r>
      <w:bookmarkEnd w:id="33"/>
    </w:p>
    <w:p w14:paraId="556B3C1C" w14:textId="77777777" w:rsidR="007C6858" w:rsidRPr="00E11552" w:rsidRDefault="007C6858" w:rsidP="00E11552">
      <w:pPr>
        <w:jc w:val="both"/>
        <w:rPr>
          <w:rFonts w:ascii="Calibri" w:hAnsi="Calibri" w:cs="Calibri"/>
          <w:sz w:val="24"/>
          <w:szCs w:val="24"/>
        </w:rPr>
      </w:pPr>
    </w:p>
    <w:p w14:paraId="75790920" w14:textId="2D38494D" w:rsidR="0031761A" w:rsidRPr="0031761A" w:rsidRDefault="0031761A" w:rsidP="0031761A">
      <w:pPr>
        <w:pStyle w:val="Akapitzlist"/>
        <w:numPr>
          <w:ilvl w:val="3"/>
          <w:numId w:val="2"/>
        </w:numPr>
        <w:tabs>
          <w:tab w:val="clear" w:pos="2880"/>
        </w:tabs>
        <w:spacing w:line="276" w:lineRule="auto"/>
        <w:ind w:left="284" w:hanging="284"/>
        <w:jc w:val="both"/>
        <w:rPr>
          <w:rFonts w:ascii="Calibri" w:hAnsi="Calibri" w:cs="Calibri"/>
          <w:sz w:val="24"/>
          <w:szCs w:val="24"/>
        </w:rPr>
      </w:pPr>
      <w:r w:rsidRPr="0031761A">
        <w:rPr>
          <w:rFonts w:ascii="Calibri" w:hAnsi="Calibri" w:cs="Calibri"/>
          <w:sz w:val="24"/>
          <w:szCs w:val="24"/>
        </w:rPr>
        <w:t xml:space="preserve">Każdy Wykonawca może złożyć tylko jedną ofertę na </w:t>
      </w:r>
      <w:r w:rsidR="00C56FE9">
        <w:rPr>
          <w:rFonts w:ascii="Calibri" w:hAnsi="Calibri" w:cs="Calibri"/>
          <w:sz w:val="24"/>
          <w:szCs w:val="24"/>
        </w:rPr>
        <w:t xml:space="preserve">realizację całości przedmiotu zamówienia </w:t>
      </w:r>
      <w:r w:rsidRPr="0031761A">
        <w:rPr>
          <w:rFonts w:ascii="Calibri" w:hAnsi="Calibri" w:cs="Calibri"/>
          <w:sz w:val="24"/>
          <w:szCs w:val="24"/>
        </w:rPr>
        <w:t xml:space="preserve">w formie elektronicznej lub w postaci elektronicznej opatrzonej kwalifikowanym podpisem elektronicznym, podpisem zaufanym lub podpisem osobistym (e-dowód). </w:t>
      </w:r>
    </w:p>
    <w:p w14:paraId="7C9DED8E" w14:textId="77777777" w:rsidR="00327481" w:rsidRPr="0031761A" w:rsidRDefault="007370F1" w:rsidP="004C43EC">
      <w:pPr>
        <w:pStyle w:val="Akapitzlist"/>
        <w:numPr>
          <w:ilvl w:val="3"/>
          <w:numId w:val="2"/>
        </w:numPr>
        <w:tabs>
          <w:tab w:val="clear" w:pos="2880"/>
        </w:tabs>
        <w:spacing w:line="276" w:lineRule="auto"/>
        <w:ind w:left="284" w:hanging="284"/>
        <w:jc w:val="both"/>
        <w:rPr>
          <w:rFonts w:ascii="Calibri" w:hAnsi="Calibri" w:cs="Calibri"/>
          <w:sz w:val="24"/>
          <w:szCs w:val="24"/>
        </w:rPr>
      </w:pPr>
      <w:r w:rsidRPr="0031761A">
        <w:rPr>
          <w:rFonts w:ascii="Calibri" w:hAnsi="Calibri" w:cs="Calibri"/>
          <w:sz w:val="24"/>
          <w:szCs w:val="24"/>
        </w:rPr>
        <w:t>Wykonawcy mogą wspólnie ubiegać się o udzielenie zamówienia zgodnie z art. 58 ustawy PZP. Przepisy dotyczące wykonawcy stosuje się odpowiednio do wykonawców wspólnie ubiegających się o udzielenie zamówienia publicznego.</w:t>
      </w:r>
    </w:p>
    <w:p w14:paraId="51AF5852" w14:textId="60B6BB32" w:rsidR="00327481" w:rsidRDefault="007370F1" w:rsidP="004C43EC">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w:t>
      </w:r>
      <w:proofErr w:type="spellStart"/>
      <w:r w:rsidR="00C41565" w:rsidRPr="00020007">
        <w:rPr>
          <w:rFonts w:ascii="Calibri" w:hAnsi="Calibri" w:cs="Calibri"/>
          <w:sz w:val="24"/>
          <w:szCs w:val="24"/>
        </w:rPr>
        <w:t>t.j</w:t>
      </w:r>
      <w:proofErr w:type="spellEnd"/>
      <w:r w:rsidR="00C41565" w:rsidRPr="00020007">
        <w:rPr>
          <w:rFonts w:ascii="Calibri" w:hAnsi="Calibri" w:cs="Calibri"/>
          <w:sz w:val="24"/>
          <w:szCs w:val="24"/>
        </w:rPr>
        <w:t xml:space="preserve">.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00C41565" w:rsidRPr="00020007">
        <w:rPr>
          <w:rFonts w:ascii="Calibri" w:hAnsi="Calibri" w:cs="Calibri"/>
          <w:sz w:val="24"/>
          <w:szCs w:val="24"/>
        </w:rPr>
        <w:t>późn</w:t>
      </w:r>
      <w:proofErr w:type="spellEnd"/>
      <w:r w:rsidR="00C41565" w:rsidRPr="00020007">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1DFED230" w:rsidR="00327481" w:rsidRDefault="007370F1" w:rsidP="00D064E3">
      <w:pPr>
        <w:pStyle w:val="Akapitzlist"/>
        <w:numPr>
          <w:ilvl w:val="3"/>
          <w:numId w:val="2"/>
        </w:numPr>
        <w:tabs>
          <w:tab w:val="clear" w:pos="2880"/>
        </w:tabs>
        <w:spacing w:line="269" w:lineRule="auto"/>
        <w:ind w:left="284" w:hanging="284"/>
        <w:jc w:val="both"/>
        <w:rPr>
          <w:rFonts w:ascii="Calibri" w:hAnsi="Calibri" w:cs="Calibri"/>
          <w:sz w:val="24"/>
          <w:szCs w:val="24"/>
        </w:rPr>
      </w:pPr>
      <w:r w:rsidRPr="00560A3C">
        <w:rPr>
          <w:rFonts w:ascii="Calibri" w:hAnsi="Calibri" w:cs="Calibri"/>
          <w:sz w:val="24"/>
          <w:szCs w:val="24"/>
        </w:rPr>
        <w:t>Oferta wraz ze stanowiącymi jej integralną część załącznikami powinna być sporządzona przez wykonawcę według treści postanowień niniejszej SWZ</w:t>
      </w:r>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77777777" w:rsidR="00020007" w:rsidRDefault="00D0428E"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Podmiotowe środki dowodowe, przedmiotowe środki dowodowe oraz inne dokumenty lub oświadczenia, sporządzone w języku obcym przekazuje się wraz z tłumaczeniem na język polski, </w:t>
      </w:r>
      <w:r w:rsidRPr="00020007">
        <w:rPr>
          <w:rFonts w:ascii="Calibri" w:hAnsi="Calibri" w:cs="Calibri"/>
          <w:sz w:val="24"/>
          <w:szCs w:val="24"/>
        </w:rPr>
        <w:lastRenderedPageBreak/>
        <w:t>zgodnie z §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020007" w:rsidRPr="00020007">
        <w:rPr>
          <w:rFonts w:ascii="Calibri" w:hAnsi="Calibri" w:cs="Calibri"/>
          <w:sz w:val="24"/>
          <w:szCs w:val="24"/>
        </w:rPr>
        <w:br/>
      </w:r>
      <w:r w:rsidRPr="00020007">
        <w:rPr>
          <w:rFonts w:ascii="Calibri" w:hAnsi="Calibri" w:cs="Calibri"/>
          <w:sz w:val="24"/>
          <w:szCs w:val="24"/>
        </w:rPr>
        <w:t>i przekazywania informacji oraz wymagań technicznych dla dokumentów elektronicznych oraz środków komunikacji elektronicznej w postępowaniu o udzielenie zamówienia publicznego lub konkursie.</w:t>
      </w:r>
    </w:p>
    <w:p w14:paraId="341E172F" w14:textId="736DA323" w:rsidR="00A76043" w:rsidRDefault="007370F1" w:rsidP="00A76043">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Jeżeli </w:t>
      </w:r>
      <w:r w:rsidR="00B0606E">
        <w:rPr>
          <w:rFonts w:ascii="Calibri" w:hAnsi="Calibri" w:cs="Calibri"/>
          <w:sz w:val="24"/>
          <w:szCs w:val="24"/>
        </w:rPr>
        <w:t>W</w:t>
      </w:r>
      <w:r w:rsidRPr="00020007">
        <w:rPr>
          <w:rFonts w:ascii="Calibri" w:hAnsi="Calibri" w:cs="Calibri"/>
          <w:sz w:val="24"/>
          <w:szCs w:val="24"/>
        </w:rPr>
        <w:t xml:space="preserve">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020007">
        <w:rPr>
          <w:rFonts w:ascii="Calibri" w:hAnsi="Calibri" w:cs="Calibri"/>
          <w:sz w:val="24"/>
          <w:szCs w:val="24"/>
        </w:rPr>
        <w:br/>
      </w:r>
      <w:r w:rsidRPr="00020007">
        <w:rPr>
          <w:rFonts w:ascii="Calibri" w:hAnsi="Calibri" w:cs="Calibri"/>
          <w:sz w:val="24"/>
          <w:szCs w:val="24"/>
        </w:rPr>
        <w:t xml:space="preserve">i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w:t>
      </w:r>
      <w:r w:rsidR="00020007">
        <w:rPr>
          <w:rFonts w:ascii="Calibri" w:hAnsi="Calibri" w:cs="Calibri"/>
          <w:sz w:val="24"/>
          <w:szCs w:val="24"/>
        </w:rPr>
        <w:br/>
      </w:r>
      <w:r w:rsidRPr="00020007">
        <w:rPr>
          <w:rFonts w:ascii="Calibri" w:hAnsi="Calibri" w:cs="Calibri"/>
          <w:sz w:val="24"/>
          <w:szCs w:val="24"/>
        </w:rPr>
        <w:t>o 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r w:rsidR="00813643" w:rsidRPr="00020007">
        <w:rPr>
          <w:rFonts w:ascii="Calibri" w:hAnsi="Calibri" w:cs="Calibri"/>
          <w:sz w:val="24"/>
          <w:szCs w:val="24"/>
        </w:rPr>
        <w:t>P</w:t>
      </w:r>
      <w:r w:rsidR="00020007">
        <w:rPr>
          <w:rFonts w:ascii="Calibri" w:hAnsi="Calibri" w:cs="Calibri"/>
          <w:sz w:val="24"/>
          <w:szCs w:val="24"/>
        </w:rPr>
        <w:t>ZP</w:t>
      </w:r>
      <w:r w:rsidRPr="00020007">
        <w:rPr>
          <w:rFonts w:ascii="Calibri" w:hAnsi="Calibri" w:cs="Calibri"/>
          <w:sz w:val="24"/>
          <w:szCs w:val="24"/>
        </w:rPr>
        <w:t>.</w:t>
      </w:r>
    </w:p>
    <w:p w14:paraId="2CD01B4E" w14:textId="51295B77" w:rsidR="00327481" w:rsidRDefault="007370F1"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 xml:space="preserve">przygotowaniem i złożeniem oferty ponosi </w:t>
      </w:r>
      <w:r w:rsidR="00B0606E">
        <w:rPr>
          <w:rFonts w:ascii="Calibri" w:hAnsi="Calibri" w:cs="Calibri"/>
          <w:sz w:val="24"/>
          <w:szCs w:val="24"/>
        </w:rPr>
        <w:t>W</w:t>
      </w:r>
      <w:r w:rsidRPr="00A76043">
        <w:rPr>
          <w:rFonts w:ascii="Calibri" w:hAnsi="Calibri" w:cs="Calibri"/>
          <w:sz w:val="24"/>
          <w:szCs w:val="24"/>
        </w:rPr>
        <w:t>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Zamawiający:</w:t>
      </w:r>
    </w:p>
    <w:p w14:paraId="0C08107A" w14:textId="094F9BBE"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p>
    <w:p w14:paraId="2C6CCEF2" w14:textId="6AF1E3E5"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zawarcia umowy ramowej,</w:t>
      </w:r>
    </w:p>
    <w:p w14:paraId="654BDD59" w14:textId="68622725"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zastosowania aukcji elektronicznej,</w:t>
      </w:r>
    </w:p>
    <w:p w14:paraId="2A778B75" w14:textId="61BBF197"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rozliczeń w walutach obcych,</w:t>
      </w:r>
    </w:p>
    <w:p w14:paraId="472DBF1A" w14:textId="54F219F7"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przewiduje na poczet wykonania zamówienia udzielenia zaliczek, o których mowa </w:t>
      </w:r>
      <w:r w:rsidR="00672FAB" w:rsidRPr="00A76043">
        <w:rPr>
          <w:rFonts w:ascii="Calibri" w:hAnsi="Calibri" w:cs="Calibri"/>
          <w:sz w:val="24"/>
          <w:szCs w:val="24"/>
        </w:rPr>
        <w:br/>
      </w:r>
      <w:r w:rsidRPr="00A76043">
        <w:rPr>
          <w:rFonts w:ascii="Calibri" w:hAnsi="Calibri" w:cs="Calibri"/>
          <w:sz w:val="24"/>
          <w:szCs w:val="24"/>
        </w:rPr>
        <w:t>w art. 442 ust</w:t>
      </w:r>
      <w:r w:rsidR="00874FE3" w:rsidRPr="00A76043">
        <w:rPr>
          <w:rFonts w:ascii="Calibri" w:hAnsi="Calibri" w:cs="Calibri"/>
          <w:sz w:val="24"/>
          <w:szCs w:val="24"/>
        </w:rPr>
        <w:t>.</w:t>
      </w:r>
      <w:r w:rsidRPr="00A76043">
        <w:rPr>
          <w:rFonts w:ascii="Calibri" w:hAnsi="Calibri" w:cs="Calibri"/>
          <w:sz w:val="24"/>
          <w:szCs w:val="24"/>
        </w:rPr>
        <w:t xml:space="preserve"> 1 ustawy P</w:t>
      </w:r>
      <w:r w:rsidR="00A76043">
        <w:rPr>
          <w:rFonts w:ascii="Calibri" w:hAnsi="Calibri" w:cs="Calibri"/>
          <w:sz w:val="24"/>
          <w:szCs w:val="24"/>
        </w:rPr>
        <w:t>ZP</w:t>
      </w:r>
      <w:r w:rsidRPr="00A76043">
        <w:rPr>
          <w:rFonts w:ascii="Calibri" w:hAnsi="Calibri" w:cs="Calibri"/>
          <w:sz w:val="24"/>
          <w:szCs w:val="24"/>
        </w:rPr>
        <w:t>,</w:t>
      </w:r>
    </w:p>
    <w:p w14:paraId="410919BE" w14:textId="616950C7" w:rsidR="00CE128B" w:rsidRPr="00A76043" w:rsidRDefault="00BB1A47"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eastAsia="Times-New-Roman,Bold" w:hAnsi="Calibri" w:cs="Calibri"/>
          <w:sz w:val="24"/>
          <w:szCs w:val="24"/>
        </w:rPr>
        <w:t>nie wymaga złożenia ofert w postaci katalogów elektronicznych</w:t>
      </w:r>
      <w:r w:rsidR="00CE128B" w:rsidRPr="00A76043">
        <w:rPr>
          <w:rFonts w:ascii="Calibri" w:eastAsia="Times-New-Roman,Bold" w:hAnsi="Calibri" w:cs="Calibri"/>
          <w:sz w:val="24"/>
          <w:szCs w:val="24"/>
        </w:rPr>
        <w:t>,</w:t>
      </w:r>
    </w:p>
    <w:p w14:paraId="36AEF652" w14:textId="40B87BE4" w:rsidR="00A76043" w:rsidRDefault="00554B3F"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000E7412" w:rsidRPr="00A76043">
        <w:rPr>
          <w:rFonts w:ascii="Calibri" w:hAnsi="Calibri" w:cs="Calibri"/>
          <w:sz w:val="24"/>
          <w:szCs w:val="24"/>
        </w:rPr>
        <w:t>przewiduje możliwości udzielenia zamówień, o których mowa 214 ust</w:t>
      </w:r>
      <w:r w:rsidR="00874FE3" w:rsidRPr="00A76043">
        <w:rPr>
          <w:rFonts w:ascii="Calibri" w:hAnsi="Calibri" w:cs="Calibri"/>
          <w:sz w:val="24"/>
          <w:szCs w:val="24"/>
        </w:rPr>
        <w:t>.</w:t>
      </w:r>
      <w:r w:rsidR="008574F6" w:rsidRPr="00A76043">
        <w:rPr>
          <w:rFonts w:ascii="Calibri" w:hAnsi="Calibri" w:cs="Calibri"/>
          <w:sz w:val="24"/>
          <w:szCs w:val="24"/>
        </w:rPr>
        <w:t xml:space="preserve"> 1 pkt </w:t>
      </w:r>
      <w:r w:rsidR="009E77A6">
        <w:rPr>
          <w:rFonts w:ascii="Calibri" w:hAnsi="Calibri" w:cs="Calibri"/>
          <w:sz w:val="24"/>
          <w:szCs w:val="24"/>
        </w:rPr>
        <w:t>8</w:t>
      </w:r>
      <w:r w:rsidR="00672FAB" w:rsidRPr="00A76043">
        <w:rPr>
          <w:rFonts w:ascii="Calibri" w:hAnsi="Calibri" w:cs="Calibri"/>
          <w:sz w:val="24"/>
          <w:szCs w:val="24"/>
        </w:rPr>
        <w:t xml:space="preserve"> ustawy P</w:t>
      </w:r>
      <w:r w:rsidR="00A76043">
        <w:rPr>
          <w:rFonts w:ascii="Calibri" w:hAnsi="Calibri" w:cs="Calibri"/>
          <w:sz w:val="24"/>
          <w:szCs w:val="24"/>
        </w:rPr>
        <w:t>ZP,</w:t>
      </w:r>
    </w:p>
    <w:p w14:paraId="320CA771" w14:textId="77777777" w:rsidR="00A76043" w:rsidRPr="001509B9" w:rsidRDefault="007A1D4B" w:rsidP="00B4346A">
      <w:pPr>
        <w:pStyle w:val="Akapitzlist"/>
        <w:numPr>
          <w:ilvl w:val="0"/>
          <w:numId w:val="41"/>
        </w:numPr>
        <w:spacing w:line="276" w:lineRule="auto"/>
        <w:ind w:left="709" w:hanging="284"/>
        <w:jc w:val="both"/>
        <w:rPr>
          <w:rFonts w:ascii="Calibri" w:hAnsi="Calibri" w:cs="Calibri"/>
          <w:sz w:val="24"/>
          <w:szCs w:val="24"/>
        </w:rPr>
      </w:pPr>
      <w:r w:rsidRPr="001509B9">
        <w:rPr>
          <w:rFonts w:ascii="Calibri" w:eastAsia="Calibri" w:hAnsi="Calibri" w:cs="Calibri"/>
          <w:bCs/>
          <w:color w:val="000000"/>
          <w:sz w:val="24"/>
          <w:szCs w:val="24"/>
          <w:lang w:eastAsia="en-US"/>
        </w:rPr>
        <w:t>nie wymaga osobistego wykonania przez Wykonawcę kluczowych zadań,</w:t>
      </w:r>
    </w:p>
    <w:p w14:paraId="745337E8" w14:textId="68344AD3" w:rsidR="001463AB" w:rsidRDefault="001463AB"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żąda wskazania </w:t>
      </w:r>
      <w:r w:rsidR="00C41565" w:rsidRPr="00A76043">
        <w:rPr>
          <w:rFonts w:ascii="Calibri" w:hAnsi="Calibri" w:cs="Calibri"/>
          <w:sz w:val="24"/>
          <w:szCs w:val="24"/>
        </w:rPr>
        <w:t xml:space="preserve">przez Wykonawcę </w:t>
      </w:r>
      <w:r w:rsidRPr="00A76043">
        <w:rPr>
          <w:rFonts w:ascii="Calibri" w:hAnsi="Calibri" w:cs="Calibri"/>
          <w:sz w:val="24"/>
          <w:szCs w:val="24"/>
        </w:rPr>
        <w:t xml:space="preserve">w </w:t>
      </w:r>
      <w:r w:rsidR="00C41565" w:rsidRPr="00A76043">
        <w:rPr>
          <w:rFonts w:ascii="Calibri" w:hAnsi="Calibri" w:cs="Calibri"/>
          <w:sz w:val="24"/>
          <w:szCs w:val="24"/>
        </w:rPr>
        <w:t>formularzu ofertowym</w:t>
      </w:r>
      <w:r w:rsidRPr="00A76043">
        <w:rPr>
          <w:rFonts w:ascii="Calibri" w:hAnsi="Calibri" w:cs="Calibri"/>
          <w:sz w:val="24"/>
          <w:szCs w:val="24"/>
        </w:rPr>
        <w:t xml:space="preserve"> tej części zamówienia, odpowiednio do treści postanowień SWZ, której wykonanie zamierza powierzyć podwyk</w:t>
      </w:r>
      <w:r w:rsidR="00907EB8" w:rsidRPr="00A76043">
        <w:rPr>
          <w:rFonts w:ascii="Calibri" w:hAnsi="Calibri" w:cs="Calibri"/>
          <w:sz w:val="24"/>
          <w:szCs w:val="24"/>
        </w:rPr>
        <w:t>onawcom, o ile to wiadome</w:t>
      </w:r>
      <w:r w:rsidR="00C41565" w:rsidRPr="00A76043">
        <w:rPr>
          <w:rFonts w:ascii="Calibri" w:hAnsi="Calibri" w:cs="Calibri"/>
          <w:sz w:val="24"/>
          <w:szCs w:val="24"/>
        </w:rPr>
        <w:t>.</w:t>
      </w:r>
    </w:p>
    <w:p w14:paraId="2502BB95" w14:textId="77777777" w:rsidR="008C0F4C" w:rsidRPr="00275DDB" w:rsidRDefault="008C0F4C" w:rsidP="00275DDB">
      <w:pPr>
        <w:spacing w:line="276" w:lineRule="auto"/>
        <w:jc w:val="both"/>
        <w:rPr>
          <w:rFonts w:ascii="Calibri" w:hAnsi="Calibri" w:cs="Calibri"/>
          <w:sz w:val="24"/>
          <w:szCs w:val="24"/>
        </w:rPr>
      </w:pPr>
    </w:p>
    <w:p w14:paraId="1DEAB3BE" w14:textId="0406ED3C" w:rsidR="00A76043" w:rsidRPr="00F94A55" w:rsidRDefault="00A76043" w:rsidP="00F94A55">
      <w:pPr>
        <w:pStyle w:val="Akapitzlist"/>
        <w:numPr>
          <w:ilvl w:val="3"/>
          <w:numId w:val="2"/>
        </w:numPr>
        <w:tabs>
          <w:tab w:val="clear" w:pos="2880"/>
        </w:tabs>
        <w:spacing w:line="269" w:lineRule="auto"/>
        <w:ind w:left="426"/>
        <w:jc w:val="both"/>
        <w:rPr>
          <w:rFonts w:ascii="Calibri" w:hAnsi="Calibri" w:cs="Calibri"/>
          <w:b/>
          <w:bCs/>
          <w:color w:val="FF0000"/>
          <w:sz w:val="24"/>
          <w:szCs w:val="24"/>
        </w:rPr>
      </w:pPr>
      <w:r w:rsidRPr="00F94A55">
        <w:rPr>
          <w:rFonts w:ascii="Calibri" w:hAnsi="Calibri" w:cs="Calibri"/>
          <w:b/>
          <w:bCs/>
          <w:color w:val="FF0000"/>
          <w:sz w:val="24"/>
          <w:szCs w:val="24"/>
        </w:rPr>
        <w:t>Wykaz dokumentów, które należy złożyć przez Wykonawcę w ofercie:</w:t>
      </w:r>
    </w:p>
    <w:p w14:paraId="4FFE3FB6" w14:textId="72C2BB99" w:rsidR="00A76043" w:rsidRPr="00B74AF1" w:rsidRDefault="009613F2" w:rsidP="00A76043">
      <w:pPr>
        <w:pStyle w:val="Akapitzlist"/>
        <w:numPr>
          <w:ilvl w:val="4"/>
          <w:numId w:val="2"/>
        </w:numPr>
        <w:tabs>
          <w:tab w:val="clear" w:pos="3600"/>
        </w:tabs>
        <w:spacing w:line="276" w:lineRule="auto"/>
        <w:ind w:left="993" w:hanging="426"/>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 xml:space="preserve">ormularz </w:t>
      </w:r>
      <w:proofErr w:type="gramStart"/>
      <w:r w:rsidR="00A76043" w:rsidRPr="00F6438F">
        <w:rPr>
          <w:rFonts w:ascii="Calibri" w:hAnsi="Calibri" w:cs="Calibri"/>
          <w:sz w:val="24"/>
          <w:szCs w:val="24"/>
        </w:rPr>
        <w:t xml:space="preserve">ofertowy </w:t>
      </w:r>
      <w:r>
        <w:rPr>
          <w:rFonts w:ascii="Calibri" w:hAnsi="Calibri" w:cs="Calibri"/>
          <w:sz w:val="24"/>
          <w:szCs w:val="24"/>
        </w:rPr>
        <w:t xml:space="preserve"> -</w:t>
      </w:r>
      <w:proofErr w:type="gramEnd"/>
      <w:r>
        <w:rPr>
          <w:rFonts w:ascii="Calibri" w:hAnsi="Calibri" w:cs="Calibri"/>
          <w:sz w:val="24"/>
          <w:szCs w:val="24"/>
        </w:rPr>
        <w:t xml:space="preserve"> </w:t>
      </w:r>
      <w:r w:rsidRPr="009613F2">
        <w:rPr>
          <w:rFonts w:ascii="Calibri" w:hAnsi="Calibri" w:cs="Calibri"/>
          <w:b/>
          <w:bCs/>
          <w:sz w:val="24"/>
          <w:szCs w:val="24"/>
        </w:rPr>
        <w:t>zgodny ze wzorem stanowiącym załącznik nr 1 do SWZ</w:t>
      </w:r>
      <w:r>
        <w:rPr>
          <w:rFonts w:ascii="Calibri" w:hAnsi="Calibri" w:cs="Calibri"/>
          <w:sz w:val="24"/>
          <w:szCs w:val="24"/>
        </w:rPr>
        <w:t xml:space="preserve"> </w:t>
      </w:r>
      <w:r w:rsidR="00A76043" w:rsidRPr="00B74AF1">
        <w:rPr>
          <w:rFonts w:ascii="Calibri" w:hAnsi="Calibri" w:cs="Calibri"/>
          <w:sz w:val="24"/>
          <w:szCs w:val="24"/>
        </w:rPr>
        <w:t xml:space="preserve">-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67DF1217" w14:textId="16F6D120" w:rsidR="00A76043" w:rsidRPr="00F94A55" w:rsidRDefault="00A76043" w:rsidP="00F94A55">
      <w:pPr>
        <w:pStyle w:val="Akapitzlist"/>
        <w:numPr>
          <w:ilvl w:val="4"/>
          <w:numId w:val="2"/>
        </w:numPr>
        <w:tabs>
          <w:tab w:val="clear" w:pos="3600"/>
        </w:tabs>
        <w:spacing w:line="276" w:lineRule="auto"/>
        <w:ind w:left="993" w:hanging="426"/>
        <w:jc w:val="both"/>
        <w:rPr>
          <w:rFonts w:ascii="Calibri" w:hAnsi="Calibri" w:cs="Calibri"/>
          <w:sz w:val="24"/>
          <w:szCs w:val="24"/>
          <w:u w:val="single"/>
        </w:rPr>
      </w:pPr>
      <w:r w:rsidRPr="0036674D">
        <w:rPr>
          <w:rFonts w:ascii="Calibri" w:hAnsi="Calibri" w:cs="Calibri"/>
          <w:sz w:val="24"/>
          <w:szCs w:val="24"/>
        </w:rPr>
        <w:t xml:space="preserve">Formularz </w:t>
      </w:r>
      <w:r w:rsidRPr="004E137D">
        <w:rPr>
          <w:rFonts w:ascii="Calibri" w:hAnsi="Calibri" w:cs="Calibri"/>
          <w:sz w:val="24"/>
          <w:szCs w:val="24"/>
        </w:rPr>
        <w:t xml:space="preserve">cenowy - </w:t>
      </w:r>
      <w:r w:rsidR="00F94A55" w:rsidRPr="009613F2">
        <w:rPr>
          <w:rFonts w:ascii="Calibri" w:hAnsi="Calibri" w:cs="Calibri"/>
          <w:b/>
          <w:bCs/>
          <w:sz w:val="24"/>
          <w:szCs w:val="24"/>
        </w:rPr>
        <w:t xml:space="preserve">zgodny ze wzorem stanowiącym załącznik nr </w:t>
      </w:r>
      <w:r w:rsidR="00F94A55">
        <w:rPr>
          <w:rFonts w:ascii="Calibri" w:hAnsi="Calibri" w:cs="Calibri"/>
          <w:b/>
          <w:bCs/>
          <w:sz w:val="24"/>
          <w:szCs w:val="24"/>
        </w:rPr>
        <w:t>2</w:t>
      </w:r>
      <w:r w:rsidR="00F94A55" w:rsidRPr="009613F2">
        <w:rPr>
          <w:rFonts w:ascii="Calibri" w:hAnsi="Calibri" w:cs="Calibri"/>
          <w:b/>
          <w:bCs/>
          <w:sz w:val="24"/>
          <w:szCs w:val="24"/>
        </w:rPr>
        <w:t xml:space="preserve"> do SWZ</w:t>
      </w:r>
      <w:r w:rsidR="00F94A55">
        <w:rPr>
          <w:rFonts w:ascii="Calibri" w:hAnsi="Calibri" w:cs="Calibri"/>
          <w:sz w:val="24"/>
          <w:szCs w:val="24"/>
        </w:rPr>
        <w:t xml:space="preserve"> - </w:t>
      </w:r>
      <w:r w:rsidR="00F94A55">
        <w:rPr>
          <w:rFonts w:ascii="Calibri" w:hAnsi="Calibri" w:cs="Calibri"/>
          <w:sz w:val="24"/>
          <w:szCs w:val="24"/>
        </w:rPr>
        <w:br/>
      </w:r>
      <w:r w:rsidRPr="004E137D">
        <w:rPr>
          <w:rFonts w:ascii="Calibri" w:hAnsi="Calibri" w:cs="Calibri"/>
          <w:b/>
          <w:bCs/>
          <w:sz w:val="24"/>
          <w:szCs w:val="24"/>
        </w:rPr>
        <w:t>załącznik nr 2</w:t>
      </w:r>
      <w:r w:rsidR="00F94A55">
        <w:rPr>
          <w:rFonts w:ascii="Calibri" w:hAnsi="Calibri" w:cs="Calibri"/>
          <w:b/>
          <w:bCs/>
          <w:sz w:val="24"/>
          <w:szCs w:val="24"/>
        </w:rPr>
        <w:t xml:space="preserve"> d</w:t>
      </w:r>
      <w:r w:rsidRPr="004E137D">
        <w:rPr>
          <w:rFonts w:ascii="Calibri" w:hAnsi="Calibri" w:cs="Calibri"/>
          <w:b/>
          <w:bCs/>
          <w:sz w:val="24"/>
          <w:szCs w:val="24"/>
        </w:rPr>
        <w:t>o SWZ</w:t>
      </w:r>
      <w:r w:rsidRPr="004E137D">
        <w:rPr>
          <w:rFonts w:ascii="Calibri" w:hAnsi="Calibri" w:cs="Calibri"/>
          <w:sz w:val="24"/>
          <w:szCs w:val="24"/>
        </w:rPr>
        <w:t xml:space="preserve">, </w:t>
      </w:r>
      <w:r w:rsidR="00F94A55" w:rsidRPr="00B74AF1">
        <w:rPr>
          <w:rFonts w:ascii="Calibri" w:hAnsi="Calibri" w:cs="Calibri"/>
          <w:sz w:val="24"/>
          <w:szCs w:val="24"/>
          <w:u w:val="single"/>
        </w:rPr>
        <w:t>opatrzony kwalifikowanym podpisem elektronicznym lub podpisem zaufanym lub podpisem osobistym</w:t>
      </w:r>
      <w:r w:rsidRPr="00F94A55">
        <w:rPr>
          <w:rFonts w:ascii="Calibri" w:hAnsi="Calibri" w:cs="Calibri"/>
          <w:sz w:val="24"/>
          <w:szCs w:val="24"/>
        </w:rPr>
        <w:t>;</w:t>
      </w:r>
    </w:p>
    <w:p w14:paraId="73C5E88D" w14:textId="463B0745" w:rsidR="00A76043" w:rsidRPr="0036674D" w:rsidRDefault="00A76043" w:rsidP="00A76043">
      <w:pPr>
        <w:pStyle w:val="Akapitzlist"/>
        <w:numPr>
          <w:ilvl w:val="4"/>
          <w:numId w:val="2"/>
        </w:numPr>
        <w:tabs>
          <w:tab w:val="clear" w:pos="3600"/>
        </w:tabs>
        <w:spacing w:line="276" w:lineRule="auto"/>
        <w:ind w:left="993" w:hanging="426"/>
        <w:jc w:val="both"/>
        <w:rPr>
          <w:rFonts w:ascii="Calibri" w:hAnsi="Calibri" w:cs="Calibri"/>
          <w:sz w:val="24"/>
          <w:szCs w:val="24"/>
        </w:rPr>
      </w:pPr>
      <w:r w:rsidRPr="0036674D">
        <w:rPr>
          <w:rFonts w:ascii="Calibri" w:hAnsi="Calibri" w:cs="Calibri"/>
          <w:sz w:val="24"/>
          <w:szCs w:val="24"/>
        </w:rPr>
        <w:t xml:space="preserve">Oświadczenie, o którym mowa w art. 125 ust. 1 ustawy PZP oraz w art. 7 ust. 1 ustawy </w:t>
      </w:r>
      <w:r w:rsidRPr="0036674D">
        <w:rPr>
          <w:rFonts w:ascii="Calibri" w:hAnsi="Calibri" w:cs="Calibri"/>
          <w:sz w:val="24"/>
          <w:szCs w:val="24"/>
        </w:rPr>
        <w:br/>
        <w:t xml:space="preserve">z dnia 13 kwietnia 2022 r. o szczególnych rozwiązaniach w zakresie przeciwdziałania wspieraniu agresji na Ukrainę oraz służących ochronie bezpieczeństwa narodowego, </w:t>
      </w:r>
      <w:r w:rsidR="00E921D9">
        <w:rPr>
          <w:rFonts w:ascii="Calibri" w:hAnsi="Calibri" w:cs="Calibri"/>
          <w:sz w:val="24"/>
          <w:szCs w:val="24"/>
        </w:rPr>
        <w:br/>
      </w:r>
      <w:r w:rsidRPr="0036674D">
        <w:rPr>
          <w:rFonts w:ascii="Calibri" w:hAnsi="Calibri" w:cs="Calibri"/>
          <w:sz w:val="24"/>
          <w:szCs w:val="24"/>
        </w:rPr>
        <w:t xml:space="preserve">w postaci elektronicznej – </w:t>
      </w:r>
      <w:r w:rsidRPr="00F40B07">
        <w:rPr>
          <w:rFonts w:ascii="Calibri" w:hAnsi="Calibri" w:cs="Calibri"/>
          <w:b/>
          <w:bCs/>
          <w:sz w:val="24"/>
          <w:szCs w:val="24"/>
        </w:rPr>
        <w:t>załącznik nr 3</w:t>
      </w:r>
      <w:r w:rsidR="00917568">
        <w:rPr>
          <w:rFonts w:ascii="Calibri" w:hAnsi="Calibri" w:cs="Calibri"/>
          <w:b/>
          <w:bCs/>
          <w:sz w:val="24"/>
          <w:szCs w:val="24"/>
        </w:rPr>
        <w:t xml:space="preserve"> do SWZ</w:t>
      </w:r>
      <w:r w:rsidRPr="0036674D">
        <w:rPr>
          <w:rFonts w:ascii="Calibri" w:hAnsi="Calibri" w:cs="Calibri"/>
          <w:sz w:val="24"/>
          <w:szCs w:val="24"/>
        </w:rPr>
        <w:t xml:space="preserve"> - </w:t>
      </w:r>
      <w:r w:rsidRPr="0036674D">
        <w:rPr>
          <w:rFonts w:ascii="Calibri" w:hAnsi="Calibri" w:cs="Calibri"/>
          <w:sz w:val="24"/>
          <w:szCs w:val="24"/>
          <w:u w:val="single"/>
        </w:rPr>
        <w:t>opatrzone kwalifikowanym podpisem elektronicznym lub podpisem zaufanym lub podpisem osobistym</w:t>
      </w:r>
      <w:r w:rsidRPr="0036674D">
        <w:rPr>
          <w:rFonts w:ascii="Calibri" w:hAnsi="Calibri" w:cs="Calibri"/>
          <w:sz w:val="24"/>
          <w:szCs w:val="24"/>
        </w:rPr>
        <w:t>;</w:t>
      </w:r>
    </w:p>
    <w:p w14:paraId="1DFDFB6C" w14:textId="6E227971" w:rsidR="00A76043" w:rsidRDefault="00A76043" w:rsidP="00A76043">
      <w:pPr>
        <w:pStyle w:val="Akapitzlist"/>
        <w:numPr>
          <w:ilvl w:val="4"/>
          <w:numId w:val="2"/>
        </w:numPr>
        <w:tabs>
          <w:tab w:val="clear" w:pos="3600"/>
          <w:tab w:val="num" w:pos="3261"/>
        </w:tabs>
        <w:spacing w:line="276" w:lineRule="auto"/>
        <w:ind w:left="993" w:hanging="426"/>
        <w:jc w:val="both"/>
        <w:rPr>
          <w:rFonts w:ascii="Calibri" w:hAnsi="Calibri" w:cs="Calibri"/>
          <w:sz w:val="24"/>
          <w:szCs w:val="24"/>
        </w:rPr>
      </w:pPr>
      <w:r>
        <w:rPr>
          <w:rFonts w:ascii="Calibri" w:hAnsi="Calibri" w:cs="Calibri"/>
          <w:sz w:val="24"/>
          <w:szCs w:val="24"/>
        </w:rPr>
        <w:lastRenderedPageBreak/>
        <w:t>P</w:t>
      </w:r>
      <w:r w:rsidRPr="00904369">
        <w:rPr>
          <w:rFonts w:ascii="Calibri" w:hAnsi="Calibri" w:cs="Calibri"/>
          <w:sz w:val="24"/>
          <w:szCs w:val="24"/>
        </w:rPr>
        <w:t>ełnomocnictwo do reprezentowania Wykonawcy, o ile ofertę składa pełnomocnik</w:t>
      </w:r>
      <w:r w:rsidRPr="00665F1C">
        <w:rPr>
          <w:rFonts w:ascii="Calibri" w:hAnsi="Calibri" w:cs="Calibri"/>
          <w:sz w:val="24"/>
          <w:szCs w:val="24"/>
        </w:rPr>
        <w:t xml:space="preserve">, </w:t>
      </w:r>
      <w:r w:rsidR="00B60D1C">
        <w:rPr>
          <w:rFonts w:ascii="Calibri" w:hAnsi="Calibri" w:cs="Calibri"/>
          <w:sz w:val="24"/>
          <w:szCs w:val="24"/>
        </w:rPr>
        <w:br/>
      </w:r>
      <w:r w:rsidRPr="00665F1C">
        <w:rPr>
          <w:rFonts w:ascii="Calibri" w:hAnsi="Calibri" w:cs="Calibri"/>
          <w:sz w:val="24"/>
          <w:szCs w:val="24"/>
        </w:rPr>
        <w:t>w postaci elektronicznej</w:t>
      </w:r>
      <w:r w:rsidR="00F40B07">
        <w:rPr>
          <w:rFonts w:ascii="Calibri" w:hAnsi="Calibri" w:cs="Calibri"/>
          <w:sz w:val="24"/>
          <w:szCs w:val="24"/>
        </w:rPr>
        <w:t xml:space="preserve"> </w:t>
      </w:r>
      <w:r w:rsidR="00F40B07" w:rsidRPr="00F40B07">
        <w:rPr>
          <w:rFonts w:ascii="Calibri" w:hAnsi="Calibri" w:cs="Calibri"/>
          <w:color w:val="FF0000"/>
          <w:sz w:val="24"/>
          <w:szCs w:val="24"/>
        </w:rPr>
        <w:t>(jeśli dotyczy)</w:t>
      </w:r>
      <w:r w:rsidRPr="00F40B07">
        <w:rPr>
          <w:rFonts w:ascii="Calibri" w:hAnsi="Calibri" w:cs="Calibri"/>
          <w:color w:val="FF0000"/>
          <w:sz w:val="24"/>
          <w:szCs w:val="24"/>
        </w:rPr>
        <w:t xml:space="preserve"> </w:t>
      </w:r>
      <w:r w:rsidRPr="00665F1C">
        <w:rPr>
          <w:rFonts w:ascii="Calibri" w:hAnsi="Calibri" w:cs="Calibri"/>
          <w:sz w:val="24"/>
          <w:szCs w:val="24"/>
        </w:rPr>
        <w:t xml:space="preserve">- </w:t>
      </w:r>
      <w:r w:rsidRPr="009F427A">
        <w:rPr>
          <w:rFonts w:ascii="Calibri" w:hAnsi="Calibri" w:cs="Calibri"/>
          <w:sz w:val="24"/>
          <w:szCs w:val="24"/>
          <w:u w:val="single"/>
        </w:rPr>
        <w:t>opatrzony kwalifikowanym podpisem elektronicznym lub podpisem zaufanym lub podpisem osobistym osoby/osób upoważnionej/upoważnionych do udzielania pełnomocnictwa</w:t>
      </w:r>
      <w:r w:rsidR="001D6D28">
        <w:rPr>
          <w:rFonts w:ascii="Calibri" w:hAnsi="Calibri" w:cs="Calibri"/>
          <w:sz w:val="24"/>
          <w:szCs w:val="24"/>
        </w:rPr>
        <w:t>.</w:t>
      </w:r>
    </w:p>
    <w:p w14:paraId="444929AC" w14:textId="77777777" w:rsidR="00F94A55" w:rsidRDefault="00F94A55" w:rsidP="00F94A55">
      <w:pPr>
        <w:pStyle w:val="Akapitzlist"/>
        <w:spacing w:line="276" w:lineRule="auto"/>
        <w:ind w:left="993"/>
        <w:jc w:val="both"/>
        <w:rPr>
          <w:rFonts w:ascii="Calibri" w:hAnsi="Calibri" w:cs="Calibri"/>
          <w:sz w:val="24"/>
          <w:szCs w:val="24"/>
        </w:rPr>
      </w:pPr>
    </w:p>
    <w:p w14:paraId="5C10FD92" w14:textId="5362F4E7" w:rsidR="00BF0399" w:rsidRDefault="00BF0399" w:rsidP="00F94A55">
      <w:pPr>
        <w:pStyle w:val="Akapitzlist"/>
        <w:numPr>
          <w:ilvl w:val="3"/>
          <w:numId w:val="2"/>
        </w:numPr>
        <w:tabs>
          <w:tab w:val="clear" w:pos="2880"/>
        </w:tabs>
        <w:spacing w:line="269" w:lineRule="auto"/>
        <w:ind w:left="426"/>
        <w:jc w:val="both"/>
        <w:rPr>
          <w:rFonts w:ascii="Calibri" w:hAnsi="Calibri" w:cs="Calibri"/>
          <w:b/>
          <w:bCs/>
          <w:color w:val="000000" w:themeColor="text1"/>
          <w:sz w:val="24"/>
          <w:szCs w:val="24"/>
        </w:rPr>
      </w:pPr>
      <w:r w:rsidRPr="00F94A55">
        <w:rPr>
          <w:rFonts w:ascii="Calibri" w:hAnsi="Calibri" w:cs="Calibri"/>
          <w:b/>
          <w:bCs/>
          <w:color w:val="000000" w:themeColor="text1"/>
          <w:sz w:val="24"/>
          <w:szCs w:val="24"/>
        </w:rPr>
        <w:t xml:space="preserve">Dokumenty wskazane w </w:t>
      </w:r>
      <w:r w:rsidR="001D6D28" w:rsidRPr="00F94A55">
        <w:rPr>
          <w:rFonts w:ascii="Calibri" w:hAnsi="Calibri" w:cs="Calibri"/>
          <w:b/>
          <w:bCs/>
          <w:color w:val="000000" w:themeColor="text1"/>
          <w:sz w:val="24"/>
          <w:szCs w:val="24"/>
        </w:rPr>
        <w:t>pkt</w:t>
      </w:r>
      <w:r w:rsidR="00506C70" w:rsidRPr="00F94A55">
        <w:rPr>
          <w:rFonts w:ascii="Calibri" w:hAnsi="Calibri" w:cs="Calibri"/>
          <w:b/>
          <w:bCs/>
          <w:color w:val="000000" w:themeColor="text1"/>
          <w:sz w:val="24"/>
          <w:szCs w:val="24"/>
        </w:rPr>
        <w:t xml:space="preserve"> 12 </w:t>
      </w:r>
      <w:proofErr w:type="spellStart"/>
      <w:r w:rsidR="001D6D28" w:rsidRPr="00F94A55">
        <w:rPr>
          <w:rFonts w:ascii="Calibri" w:hAnsi="Calibri" w:cs="Calibri"/>
          <w:b/>
          <w:bCs/>
          <w:color w:val="000000" w:themeColor="text1"/>
          <w:sz w:val="24"/>
          <w:szCs w:val="24"/>
        </w:rPr>
        <w:t>p</w:t>
      </w:r>
      <w:r w:rsidR="00506C70" w:rsidRPr="00F94A55">
        <w:rPr>
          <w:rFonts w:ascii="Calibri" w:hAnsi="Calibri" w:cs="Calibri"/>
          <w:b/>
          <w:bCs/>
          <w:color w:val="000000" w:themeColor="text1"/>
          <w:sz w:val="24"/>
          <w:szCs w:val="24"/>
        </w:rPr>
        <w:t>pkt</w:t>
      </w:r>
      <w:proofErr w:type="spellEnd"/>
      <w:r w:rsidR="00506C70" w:rsidRPr="00F94A55">
        <w:rPr>
          <w:rFonts w:ascii="Calibri" w:hAnsi="Calibri" w:cs="Calibri"/>
          <w:b/>
          <w:bCs/>
          <w:color w:val="000000" w:themeColor="text1"/>
          <w:sz w:val="24"/>
          <w:szCs w:val="24"/>
        </w:rPr>
        <w:t xml:space="preserve"> 1</w:t>
      </w:r>
      <w:r w:rsidR="001D6D28" w:rsidRPr="00F94A55">
        <w:rPr>
          <w:rFonts w:ascii="Calibri" w:hAnsi="Calibri" w:cs="Calibri"/>
          <w:b/>
          <w:bCs/>
          <w:color w:val="000000" w:themeColor="text1"/>
          <w:sz w:val="24"/>
          <w:szCs w:val="24"/>
        </w:rPr>
        <w:t>-</w:t>
      </w:r>
      <w:r w:rsidR="00506C70" w:rsidRPr="00F94A55">
        <w:rPr>
          <w:rFonts w:ascii="Calibri" w:hAnsi="Calibri" w:cs="Calibri"/>
          <w:b/>
          <w:bCs/>
          <w:color w:val="000000" w:themeColor="text1"/>
          <w:sz w:val="24"/>
          <w:szCs w:val="24"/>
        </w:rPr>
        <w:t>2 stanowią ofertę Wykonawcy.</w:t>
      </w:r>
    </w:p>
    <w:p w14:paraId="137AD2D1" w14:textId="77777777" w:rsidR="00A76043" w:rsidRPr="00F94A55" w:rsidRDefault="00A76043" w:rsidP="00F94A55">
      <w:pPr>
        <w:pStyle w:val="Akapitzlist"/>
        <w:numPr>
          <w:ilvl w:val="3"/>
          <w:numId w:val="2"/>
        </w:numPr>
        <w:tabs>
          <w:tab w:val="clear" w:pos="2880"/>
        </w:tabs>
        <w:spacing w:line="269" w:lineRule="auto"/>
        <w:ind w:left="426"/>
        <w:jc w:val="both"/>
        <w:rPr>
          <w:rFonts w:ascii="Calibri" w:hAnsi="Calibri" w:cs="Calibri"/>
          <w:b/>
          <w:bCs/>
          <w:color w:val="000000" w:themeColor="text1"/>
          <w:sz w:val="24"/>
          <w:szCs w:val="24"/>
        </w:rPr>
      </w:pPr>
      <w:r w:rsidRPr="00F94A55">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0E628CC3" w14:textId="516DB3DB" w:rsidR="003C2EDD" w:rsidRPr="00E11552" w:rsidRDefault="003C2EDD" w:rsidP="006D0755">
      <w:pPr>
        <w:spacing w:line="276" w:lineRule="auto"/>
        <w:jc w:val="both"/>
        <w:rPr>
          <w:rFonts w:ascii="Calibri" w:hAnsi="Calibri" w:cs="Calibri"/>
          <w:sz w:val="24"/>
          <w:szCs w:val="24"/>
        </w:rPr>
      </w:pPr>
    </w:p>
    <w:p w14:paraId="75BECA1C" w14:textId="77777777" w:rsidR="00C854F6" w:rsidRPr="00E11552" w:rsidRDefault="00C854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4" w:name="_SPOSÓB_ORAZ_TERMIN"/>
      <w:bookmarkStart w:id="35" w:name="_Toc65483829"/>
      <w:bookmarkEnd w:id="34"/>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35"/>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23651D65" w:rsidR="00666623" w:rsidRPr="004B173B"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4B173B">
        <w:rPr>
          <w:rFonts w:ascii="Calibri" w:hAnsi="Calibri" w:cs="Calibri"/>
          <w:b/>
          <w:color w:val="FF0000"/>
          <w:sz w:val="24"/>
          <w:szCs w:val="24"/>
        </w:rPr>
        <w:t xml:space="preserve">Sposób złożenia oferty został szczegółowo opisany </w:t>
      </w:r>
      <w:r w:rsidR="00BF5790" w:rsidRPr="004B173B">
        <w:rPr>
          <w:rFonts w:ascii="Calibri" w:hAnsi="Calibri" w:cs="Calibri"/>
          <w:b/>
          <w:color w:val="FF0000"/>
          <w:sz w:val="24"/>
          <w:szCs w:val="24"/>
        </w:rPr>
        <w:t>w</w:t>
      </w:r>
      <w:r w:rsidRPr="004B173B">
        <w:rPr>
          <w:rFonts w:ascii="Calibri" w:hAnsi="Calibri" w:cs="Calibri"/>
          <w:b/>
          <w:color w:val="FF0000"/>
          <w:sz w:val="24"/>
          <w:szCs w:val="24"/>
        </w:rPr>
        <w:t xml:space="preserve"> Rozdziale XI </w:t>
      </w:r>
      <w:r w:rsidR="00666623" w:rsidRPr="004B173B">
        <w:rPr>
          <w:rFonts w:ascii="Calibri" w:hAnsi="Calibri" w:cs="Calibri"/>
          <w:b/>
          <w:color w:val="FF0000"/>
          <w:sz w:val="24"/>
          <w:szCs w:val="24"/>
        </w:rPr>
        <w:t xml:space="preserve">ust. 3 </w:t>
      </w:r>
      <w:r w:rsidRPr="004B173B">
        <w:rPr>
          <w:rFonts w:ascii="Calibri" w:hAnsi="Calibri" w:cs="Calibri"/>
          <w:b/>
          <w:color w:val="FF0000"/>
          <w:sz w:val="24"/>
          <w:szCs w:val="24"/>
        </w:rPr>
        <w:t>SWZ</w:t>
      </w:r>
      <w:r w:rsidR="00666623" w:rsidRPr="004B173B">
        <w:rPr>
          <w:rFonts w:ascii="Calibri" w:hAnsi="Calibri" w:cs="Calibri"/>
          <w:b/>
          <w:color w:val="FF0000"/>
          <w:sz w:val="24"/>
          <w:szCs w:val="24"/>
        </w:rPr>
        <w:t>.</w:t>
      </w:r>
    </w:p>
    <w:p w14:paraId="6556B1CA" w14:textId="1B9CF344" w:rsidR="008E06B0" w:rsidRPr="00C3571E" w:rsidRDefault="00C854F6" w:rsidP="005D3246">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4B173B">
        <w:rPr>
          <w:rFonts w:ascii="Calibri" w:hAnsi="Calibri" w:cs="Calibri"/>
          <w:sz w:val="24"/>
          <w:szCs w:val="24"/>
        </w:rPr>
        <w:t xml:space="preserve">Oferty należy składać w </w:t>
      </w:r>
      <w:r w:rsidRPr="0098555E">
        <w:rPr>
          <w:rFonts w:ascii="Calibri" w:hAnsi="Calibri" w:cs="Calibri"/>
          <w:sz w:val="24"/>
          <w:szCs w:val="24"/>
        </w:rPr>
        <w:t xml:space="preserve">terminie </w:t>
      </w:r>
      <w:r w:rsidRPr="0098555E">
        <w:rPr>
          <w:rFonts w:ascii="Calibri" w:hAnsi="Calibri" w:cs="Calibri"/>
          <w:b/>
          <w:bCs/>
          <w:sz w:val="24"/>
          <w:szCs w:val="24"/>
        </w:rPr>
        <w:t xml:space="preserve">do dnia </w:t>
      </w:r>
      <w:r w:rsidR="0098555E" w:rsidRPr="0098555E">
        <w:rPr>
          <w:rFonts w:ascii="Calibri" w:hAnsi="Calibri" w:cs="Calibri"/>
          <w:b/>
          <w:bCs/>
          <w:sz w:val="24"/>
          <w:szCs w:val="24"/>
        </w:rPr>
        <w:t>11</w:t>
      </w:r>
      <w:r w:rsidR="008A1F33" w:rsidRPr="0098555E">
        <w:rPr>
          <w:rFonts w:ascii="Calibri" w:hAnsi="Calibri" w:cs="Calibri"/>
          <w:b/>
          <w:bCs/>
          <w:sz w:val="24"/>
          <w:szCs w:val="24"/>
        </w:rPr>
        <w:t>.</w:t>
      </w:r>
      <w:r w:rsidR="0033732D" w:rsidRPr="0098555E">
        <w:rPr>
          <w:rFonts w:ascii="Calibri" w:hAnsi="Calibri" w:cs="Calibri"/>
          <w:b/>
          <w:bCs/>
          <w:sz w:val="24"/>
          <w:szCs w:val="24"/>
        </w:rPr>
        <w:t>0</w:t>
      </w:r>
      <w:r w:rsidR="0098555E" w:rsidRPr="0098555E">
        <w:rPr>
          <w:rFonts w:ascii="Calibri" w:hAnsi="Calibri" w:cs="Calibri"/>
          <w:b/>
          <w:bCs/>
          <w:sz w:val="24"/>
          <w:szCs w:val="24"/>
        </w:rPr>
        <w:t>7</w:t>
      </w:r>
      <w:r w:rsidR="008A1F33" w:rsidRPr="0098555E">
        <w:rPr>
          <w:rFonts w:ascii="Calibri" w:hAnsi="Calibri" w:cs="Calibri"/>
          <w:b/>
          <w:bCs/>
          <w:sz w:val="24"/>
          <w:szCs w:val="24"/>
        </w:rPr>
        <w:t>.202</w:t>
      </w:r>
      <w:r w:rsidR="0033732D" w:rsidRPr="0098555E">
        <w:rPr>
          <w:rFonts w:ascii="Calibri" w:hAnsi="Calibri" w:cs="Calibri"/>
          <w:b/>
          <w:bCs/>
          <w:sz w:val="24"/>
          <w:szCs w:val="24"/>
        </w:rPr>
        <w:t>5</w:t>
      </w:r>
      <w:r w:rsidR="00FF77E2" w:rsidRPr="0098555E">
        <w:rPr>
          <w:rFonts w:ascii="Calibri" w:hAnsi="Calibri" w:cs="Calibri"/>
          <w:b/>
          <w:bCs/>
          <w:sz w:val="24"/>
          <w:szCs w:val="24"/>
        </w:rPr>
        <w:t xml:space="preserve"> r.</w:t>
      </w:r>
      <w:r w:rsidRPr="0098555E">
        <w:rPr>
          <w:rFonts w:ascii="Calibri" w:hAnsi="Calibri" w:cs="Calibri"/>
          <w:b/>
          <w:bCs/>
          <w:sz w:val="24"/>
          <w:szCs w:val="24"/>
        </w:rPr>
        <w:t xml:space="preserve"> </w:t>
      </w:r>
      <w:r w:rsidR="00035056" w:rsidRPr="0098555E">
        <w:rPr>
          <w:rFonts w:ascii="Calibri" w:hAnsi="Calibri" w:cs="Calibri"/>
          <w:b/>
          <w:bCs/>
          <w:sz w:val="24"/>
          <w:szCs w:val="24"/>
        </w:rPr>
        <w:t xml:space="preserve">do </w:t>
      </w:r>
      <w:r w:rsidRPr="0098555E">
        <w:rPr>
          <w:rFonts w:ascii="Calibri" w:hAnsi="Calibri" w:cs="Calibri"/>
          <w:b/>
          <w:bCs/>
          <w:sz w:val="24"/>
          <w:szCs w:val="24"/>
        </w:rPr>
        <w:t>godziny</w:t>
      </w:r>
      <w:r w:rsidRPr="00C3571E">
        <w:rPr>
          <w:rFonts w:ascii="Calibri" w:hAnsi="Calibri" w:cs="Calibri"/>
          <w:b/>
          <w:bCs/>
          <w:sz w:val="24"/>
          <w:szCs w:val="24"/>
        </w:rPr>
        <w:t xml:space="preserve"> </w:t>
      </w:r>
      <w:r w:rsidR="008A7DCA" w:rsidRPr="00C3571E">
        <w:rPr>
          <w:rFonts w:ascii="Calibri" w:hAnsi="Calibri" w:cs="Calibri"/>
          <w:b/>
          <w:bCs/>
          <w:sz w:val="24"/>
          <w:szCs w:val="24"/>
        </w:rPr>
        <w:t>10</w:t>
      </w:r>
      <w:r w:rsidR="00035056" w:rsidRPr="00C3571E">
        <w:rPr>
          <w:rFonts w:ascii="Calibri" w:hAnsi="Calibri" w:cs="Calibri"/>
          <w:b/>
          <w:bCs/>
          <w:sz w:val="24"/>
          <w:szCs w:val="24"/>
        </w:rPr>
        <w:t>:00</w:t>
      </w:r>
      <w:r w:rsidR="00035056" w:rsidRPr="00C3571E">
        <w:rPr>
          <w:rFonts w:ascii="Calibri" w:hAnsi="Calibri" w:cs="Calibri"/>
          <w:sz w:val="24"/>
          <w:szCs w:val="24"/>
        </w:rPr>
        <w:t>.</w:t>
      </w:r>
    </w:p>
    <w:p w14:paraId="3FA9D288" w14:textId="77777777" w:rsidR="00666623" w:rsidRPr="0098555E"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C3571E">
        <w:rPr>
          <w:rFonts w:ascii="Calibri" w:hAnsi="Calibri" w:cs="Calibri"/>
          <w:sz w:val="24"/>
          <w:szCs w:val="24"/>
        </w:rPr>
        <w:t xml:space="preserve">Wykonawca może </w:t>
      </w:r>
      <w:r w:rsidRPr="0098555E">
        <w:rPr>
          <w:rFonts w:ascii="Calibri" w:hAnsi="Calibri" w:cs="Calibri"/>
          <w:sz w:val="24"/>
          <w:szCs w:val="24"/>
        </w:rPr>
        <w:t>wycofać złożoną przez siebie ofertę pod warunkiem, że Zamawiający otrzyma powiadomienie o wycofaniu oferty przed upływem terminu składania ofert.</w:t>
      </w:r>
    </w:p>
    <w:p w14:paraId="0253E129" w14:textId="610998F1" w:rsidR="008E06B0" w:rsidRPr="004B173B"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98555E">
        <w:rPr>
          <w:rFonts w:ascii="Calibri" w:hAnsi="Calibri" w:cs="Calibri"/>
          <w:bCs/>
          <w:sz w:val="24"/>
          <w:szCs w:val="24"/>
        </w:rPr>
        <w:t>Otwarcie ofert nastąpi</w:t>
      </w:r>
      <w:r w:rsidRPr="0098555E">
        <w:rPr>
          <w:rFonts w:ascii="Calibri" w:hAnsi="Calibri" w:cs="Calibri"/>
          <w:b/>
          <w:sz w:val="24"/>
          <w:szCs w:val="24"/>
        </w:rPr>
        <w:t xml:space="preserve"> w dniu </w:t>
      </w:r>
      <w:r w:rsidR="0098555E" w:rsidRPr="0098555E">
        <w:rPr>
          <w:rFonts w:ascii="Calibri" w:hAnsi="Calibri" w:cs="Calibri"/>
          <w:b/>
          <w:sz w:val="24"/>
          <w:szCs w:val="24"/>
        </w:rPr>
        <w:t>11</w:t>
      </w:r>
      <w:r w:rsidR="00456AA2" w:rsidRPr="0098555E">
        <w:rPr>
          <w:rFonts w:ascii="Calibri" w:hAnsi="Calibri" w:cs="Calibri"/>
          <w:b/>
          <w:bCs/>
          <w:sz w:val="24"/>
          <w:szCs w:val="24"/>
        </w:rPr>
        <w:t>.</w:t>
      </w:r>
      <w:r w:rsidR="0033732D" w:rsidRPr="0098555E">
        <w:rPr>
          <w:rFonts w:ascii="Calibri" w:hAnsi="Calibri" w:cs="Calibri"/>
          <w:b/>
          <w:bCs/>
          <w:sz w:val="24"/>
          <w:szCs w:val="24"/>
        </w:rPr>
        <w:t>0</w:t>
      </w:r>
      <w:r w:rsidR="0098555E" w:rsidRPr="0098555E">
        <w:rPr>
          <w:rFonts w:ascii="Calibri" w:hAnsi="Calibri" w:cs="Calibri"/>
          <w:b/>
          <w:bCs/>
          <w:sz w:val="24"/>
          <w:szCs w:val="24"/>
        </w:rPr>
        <w:t>7</w:t>
      </w:r>
      <w:r w:rsidR="00456AA2" w:rsidRPr="0098555E">
        <w:rPr>
          <w:rFonts w:ascii="Calibri" w:hAnsi="Calibri" w:cs="Calibri"/>
          <w:b/>
          <w:bCs/>
          <w:sz w:val="24"/>
          <w:szCs w:val="24"/>
        </w:rPr>
        <w:t>.202</w:t>
      </w:r>
      <w:r w:rsidR="0033732D" w:rsidRPr="0098555E">
        <w:rPr>
          <w:rFonts w:ascii="Calibri" w:hAnsi="Calibri" w:cs="Calibri"/>
          <w:b/>
          <w:bCs/>
          <w:sz w:val="24"/>
          <w:szCs w:val="24"/>
        </w:rPr>
        <w:t>5</w:t>
      </w:r>
      <w:r w:rsidR="00FF77E2" w:rsidRPr="0098555E">
        <w:rPr>
          <w:rFonts w:ascii="Calibri" w:hAnsi="Calibri" w:cs="Calibri"/>
          <w:b/>
          <w:bCs/>
          <w:sz w:val="24"/>
          <w:szCs w:val="24"/>
        </w:rPr>
        <w:t xml:space="preserve"> r. </w:t>
      </w:r>
      <w:r w:rsidRPr="0098555E">
        <w:rPr>
          <w:rFonts w:ascii="Calibri" w:hAnsi="Calibri" w:cs="Calibri"/>
          <w:b/>
          <w:sz w:val="24"/>
          <w:szCs w:val="24"/>
        </w:rPr>
        <w:t>o godzinie</w:t>
      </w:r>
      <w:r w:rsidR="008E06B0" w:rsidRPr="0098555E">
        <w:rPr>
          <w:rFonts w:ascii="Calibri" w:hAnsi="Calibri" w:cs="Calibri"/>
          <w:b/>
          <w:sz w:val="24"/>
          <w:szCs w:val="24"/>
        </w:rPr>
        <w:t xml:space="preserve"> 1</w:t>
      </w:r>
      <w:r w:rsidR="00666623" w:rsidRPr="0098555E">
        <w:rPr>
          <w:rFonts w:ascii="Calibri" w:hAnsi="Calibri" w:cs="Calibri"/>
          <w:b/>
          <w:sz w:val="24"/>
          <w:szCs w:val="24"/>
        </w:rPr>
        <w:t>0</w:t>
      </w:r>
      <w:r w:rsidR="008E06B0" w:rsidRPr="00C3571E">
        <w:rPr>
          <w:rFonts w:ascii="Calibri" w:hAnsi="Calibri" w:cs="Calibri"/>
          <w:b/>
          <w:sz w:val="24"/>
          <w:szCs w:val="24"/>
        </w:rPr>
        <w:t>:</w:t>
      </w:r>
      <w:r w:rsidR="00666623" w:rsidRPr="00C3571E">
        <w:rPr>
          <w:rFonts w:ascii="Calibri" w:hAnsi="Calibri" w:cs="Calibri"/>
          <w:b/>
          <w:sz w:val="24"/>
          <w:szCs w:val="24"/>
        </w:rPr>
        <w:t>3</w:t>
      </w:r>
      <w:r w:rsidR="008E06B0" w:rsidRPr="00C3571E">
        <w:rPr>
          <w:rFonts w:ascii="Calibri" w:hAnsi="Calibri" w:cs="Calibri"/>
          <w:b/>
          <w:sz w:val="24"/>
          <w:szCs w:val="24"/>
        </w:rPr>
        <w:t>0</w:t>
      </w:r>
      <w:r w:rsidR="008E06B0" w:rsidRPr="00C3571E">
        <w:rPr>
          <w:rFonts w:ascii="Calibri" w:hAnsi="Calibri" w:cs="Calibri"/>
          <w:sz w:val="24"/>
          <w:szCs w:val="24"/>
        </w:rPr>
        <w:t>, poprzez</w:t>
      </w:r>
      <w:r w:rsidR="00F8191C" w:rsidRPr="004B173B">
        <w:rPr>
          <w:rFonts w:ascii="Calibri" w:hAnsi="Calibri" w:cs="Calibri"/>
          <w:sz w:val="24"/>
          <w:szCs w:val="24"/>
        </w:rPr>
        <w:t xml:space="preserve"> odszyfrowanie </w:t>
      </w:r>
      <w:r w:rsidR="008E06B0" w:rsidRPr="004B173B">
        <w:rPr>
          <w:rFonts w:ascii="Calibri" w:hAnsi="Calibri" w:cs="Calibri"/>
          <w:sz w:val="24"/>
          <w:szCs w:val="24"/>
        </w:rPr>
        <w:t xml:space="preserve">ofert złożonych przez Wykonawców na platformie </w:t>
      </w:r>
      <w:r w:rsidR="0028475F" w:rsidRPr="004B173B">
        <w:rPr>
          <w:rFonts w:ascii="Calibri" w:hAnsi="Calibri" w:cs="Calibri"/>
          <w:sz w:val="24"/>
          <w:szCs w:val="24"/>
        </w:rPr>
        <w:t>e</w:t>
      </w:r>
      <w:r w:rsidR="00A404E4" w:rsidRPr="004B173B">
        <w:rPr>
          <w:rFonts w:ascii="Calibri" w:hAnsi="Calibri" w:cs="Calibri"/>
          <w:sz w:val="24"/>
          <w:szCs w:val="24"/>
        </w:rPr>
        <w:t>- Zamówienia</w:t>
      </w:r>
      <w:r w:rsidR="0028475F" w:rsidRPr="004B173B">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1CA5E475"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amawiający, najpóźniej przed otwarciem ofert, udostępni na stronie internetowej prowadzonego postępowania informację o kwocie, jaką zamierza przeznaczyć na sfinansowanie 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77777777" w:rsidR="008E06B0" w:rsidRPr="00E11552" w:rsidRDefault="00C854F6" w:rsidP="00BF479F">
      <w:pPr>
        <w:pStyle w:val="Akapitzlist"/>
        <w:numPr>
          <w:ilvl w:val="3"/>
          <w:numId w:val="21"/>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4C1198C9" w14:textId="77777777" w:rsidR="00666623" w:rsidRDefault="00C854F6" w:rsidP="00BF479F">
      <w:pPr>
        <w:pStyle w:val="Akapitzlist"/>
        <w:numPr>
          <w:ilvl w:val="3"/>
          <w:numId w:val="21"/>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072337E9" w14:textId="1129BD16" w:rsidR="0092415D" w:rsidRDefault="00C854F6" w:rsidP="0092415D">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t>Zamawiający nie przewiduje przeprowadzania jawnej sesji otwarcia ofert z udziałem wykonawców, jak też transmitowania sesji otwarcia za pośrednictwem elektronicznych narzędzi do przekazu wideo on-line.</w:t>
      </w:r>
    </w:p>
    <w:p w14:paraId="0947B655" w14:textId="77777777" w:rsidR="0092415D" w:rsidRDefault="0092415D" w:rsidP="0092415D">
      <w:pPr>
        <w:pStyle w:val="Akapitzlist"/>
        <w:spacing w:line="276" w:lineRule="auto"/>
        <w:ind w:left="284"/>
        <w:jc w:val="both"/>
        <w:rPr>
          <w:rFonts w:ascii="Calibri" w:hAnsi="Calibri" w:cs="Calibri"/>
          <w:sz w:val="24"/>
          <w:szCs w:val="24"/>
        </w:rPr>
      </w:pPr>
    </w:p>
    <w:p w14:paraId="66F1AD42" w14:textId="77777777" w:rsidR="00F8191C" w:rsidRPr="00E11552" w:rsidRDefault="00F8191C"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6" w:name="_SPOSÓB_OBLICZENIA_CENY"/>
      <w:bookmarkStart w:id="37" w:name="_Toc65483830"/>
      <w:bookmarkEnd w:id="36"/>
      <w:r w:rsidRPr="00E11552">
        <w:rPr>
          <w:rFonts w:ascii="Calibri" w:hAnsi="Calibri" w:cs="Calibri"/>
          <w:b/>
          <w:szCs w:val="24"/>
        </w:rPr>
        <w:t>SPOSÓB OBLICZENIA CENY</w:t>
      </w:r>
      <w:bookmarkEnd w:id="37"/>
    </w:p>
    <w:p w14:paraId="6090AFC4" w14:textId="77777777" w:rsidR="008F296B" w:rsidRPr="00E11552" w:rsidRDefault="008F296B" w:rsidP="00E11552">
      <w:pPr>
        <w:spacing w:line="276" w:lineRule="auto"/>
        <w:jc w:val="both"/>
        <w:rPr>
          <w:rFonts w:ascii="Calibri" w:hAnsi="Calibri" w:cs="Calibri"/>
          <w:sz w:val="24"/>
          <w:szCs w:val="24"/>
        </w:rPr>
      </w:pPr>
    </w:p>
    <w:p w14:paraId="29B3D689"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wymaga określenia w ofercie wartości zamówienia w cenach w złotych polskich, </w:t>
      </w:r>
      <w:r w:rsidR="003C7557">
        <w:rPr>
          <w:rFonts w:ascii="Calibri" w:hAnsi="Calibri" w:cs="Calibri"/>
          <w:sz w:val="24"/>
          <w:szCs w:val="24"/>
        </w:rPr>
        <w:br/>
      </w:r>
      <w:r w:rsidRPr="00E11552">
        <w:rPr>
          <w:rFonts w:ascii="Calibri" w:hAnsi="Calibri" w:cs="Calibri"/>
          <w:sz w:val="24"/>
          <w:szCs w:val="24"/>
        </w:rPr>
        <w:t>z dokładnością do pełnych groszy tzn. do dwóch miejsc po przecinku.</w:t>
      </w:r>
    </w:p>
    <w:p w14:paraId="733A018F"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lastRenderedPageBreak/>
        <w:t xml:space="preserve">Cena podana w formularzu ofertowym jest ceną ostateczną, niepodlegającą negocjacji </w:t>
      </w:r>
      <w:r w:rsidRPr="00E11552">
        <w:rPr>
          <w:rFonts w:ascii="Calibri" w:hAnsi="Calibri" w:cs="Calibri"/>
          <w:sz w:val="24"/>
          <w:szCs w:val="24"/>
        </w:rPr>
        <w:br/>
        <w:t>i wyczerpującą wszelkie należności Zamawiającego wobec Wykonawcy związane z realizacją przedmiotu zamówienia.</w:t>
      </w:r>
    </w:p>
    <w:p w14:paraId="135AC935" w14:textId="68ADFFD2"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Należy skalkulować (obliczyć) cenę oferty za wykonanie całego przedmiotu zamówienia podając cenę netto i brutto. Do ceny netto należy doliczyć obowiązujący podatek VAT, na podstawie odrębnych przepisów, z zastrzeżeniem </w:t>
      </w:r>
      <w:r w:rsidR="001D6D28">
        <w:rPr>
          <w:rFonts w:ascii="Calibri" w:hAnsi="Calibri" w:cs="Calibri"/>
          <w:sz w:val="24"/>
          <w:szCs w:val="24"/>
        </w:rPr>
        <w:t>pkt</w:t>
      </w:r>
      <w:r w:rsidRPr="00E11552">
        <w:rPr>
          <w:rFonts w:ascii="Calibri" w:hAnsi="Calibri" w:cs="Calibri"/>
          <w:sz w:val="24"/>
          <w:szCs w:val="24"/>
        </w:rPr>
        <w:t xml:space="preserve"> </w:t>
      </w:r>
      <w:r w:rsidR="00971747">
        <w:rPr>
          <w:rFonts w:ascii="Calibri" w:hAnsi="Calibri" w:cs="Calibri"/>
          <w:sz w:val="24"/>
          <w:szCs w:val="24"/>
        </w:rPr>
        <w:t>4</w:t>
      </w:r>
      <w:r w:rsidRPr="00E11552">
        <w:rPr>
          <w:rFonts w:ascii="Calibri" w:hAnsi="Calibri" w:cs="Calibri"/>
          <w:sz w:val="24"/>
          <w:szCs w:val="24"/>
        </w:rPr>
        <w:t xml:space="preserve"> i </w:t>
      </w:r>
      <w:r w:rsidR="00971747">
        <w:rPr>
          <w:rFonts w:ascii="Calibri" w:hAnsi="Calibri" w:cs="Calibri"/>
          <w:sz w:val="24"/>
          <w:szCs w:val="24"/>
        </w:rPr>
        <w:t>5</w:t>
      </w:r>
      <w:r w:rsidRPr="00E11552">
        <w:rPr>
          <w:rFonts w:ascii="Calibri" w:hAnsi="Calibri" w:cs="Calibri"/>
          <w:sz w:val="24"/>
          <w:szCs w:val="24"/>
        </w:rPr>
        <w:t>. Podana cena jest obowiązująca w całym okresie ważności oferty.</w:t>
      </w:r>
    </w:p>
    <w:p w14:paraId="1CE5AC48" w14:textId="31A99472"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 przypadku złożenia oferty, której wybór prowadzić będzie do powstania u Zamawiającego obowiązku podatkowego zgodnie z przepisami o podatku od towarów i usług, Zamawiający </w:t>
      </w:r>
      <w:r w:rsidR="00666623">
        <w:rPr>
          <w:rFonts w:ascii="Calibri" w:hAnsi="Calibri" w:cs="Calibri"/>
          <w:sz w:val="24"/>
          <w:szCs w:val="24"/>
        </w:rPr>
        <w:br/>
      </w:r>
      <w:r w:rsidRPr="00E11552">
        <w:rPr>
          <w:rFonts w:ascii="Calibri" w:hAnsi="Calibri" w:cs="Calibri"/>
          <w:sz w:val="24"/>
          <w:szCs w:val="24"/>
        </w:rPr>
        <w:t>w celu oceny takiej oferty, doliczy do przedstawionej w niej ceny podatek od towarów i usług, który miałby obowiązek rozliczyć zgodnie z tymi przepisami.</w:t>
      </w:r>
    </w:p>
    <w:p w14:paraId="7EEB30B9" w14:textId="67BEC294" w:rsidR="00B42055" w:rsidRPr="008E57EF" w:rsidRDefault="00B42055" w:rsidP="00B42055">
      <w:pPr>
        <w:pStyle w:val="Akapitzlist"/>
        <w:widowControl w:val="0"/>
        <w:numPr>
          <w:ilvl w:val="0"/>
          <w:numId w:val="22"/>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Jeżeli została złożona oferta, której wybór prowadziłby do powstania u Zamawiającego obowiązku podatkowego zgodnie z ustawą z dnia 11 marca 2004 r. o podatku od towarów i usług</w:t>
      </w:r>
      <w:r>
        <w:rPr>
          <w:rFonts w:ascii="Calibri" w:hAnsi="Calibri" w:cs="Calibri"/>
          <w:sz w:val="24"/>
          <w:szCs w:val="24"/>
          <w:bdr w:val="none" w:sz="0" w:space="0" w:color="auto" w:frame="1"/>
          <w:shd w:val="clear" w:color="auto" w:fill="FFFFFF"/>
        </w:rPr>
        <w:t xml:space="preserve">, </w:t>
      </w:r>
      <w:r w:rsidRPr="008E57EF">
        <w:rPr>
          <w:rFonts w:ascii="Calibri" w:hAnsi="Calibri" w:cs="Calibri"/>
          <w:sz w:val="24"/>
          <w:szCs w:val="24"/>
          <w:bdr w:val="none" w:sz="0" w:space="0" w:color="auto" w:frame="1"/>
          <w:shd w:val="clear" w:color="auto" w:fill="FFFFFF"/>
        </w:rPr>
        <w:t>dla celów zastosowania kryterium ceny Zamawiający doliczy do przedstawionej w tej ofercie ceny kwotę podatku od towarów i usług, którą miałby obowiązek rozliczyć. </w:t>
      </w:r>
    </w:p>
    <w:p w14:paraId="1FB9128F" w14:textId="77777777" w:rsidR="00B42055" w:rsidRPr="008E57EF" w:rsidRDefault="00B42055" w:rsidP="00B42055">
      <w:pPr>
        <w:pStyle w:val="Akapitzlist"/>
        <w:widowControl w:val="0"/>
        <w:numPr>
          <w:ilvl w:val="0"/>
          <w:numId w:val="22"/>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 W ofercie, o której mowa w pkt </w:t>
      </w:r>
      <w:r>
        <w:rPr>
          <w:rFonts w:ascii="Calibri" w:hAnsi="Calibri" w:cs="Calibri"/>
          <w:sz w:val="24"/>
          <w:szCs w:val="24"/>
          <w:bdr w:val="none" w:sz="0" w:space="0" w:color="auto" w:frame="1"/>
          <w:shd w:val="clear" w:color="auto" w:fill="FFFFFF"/>
        </w:rPr>
        <w:t>4</w:t>
      </w:r>
      <w:r w:rsidRPr="008E57EF">
        <w:rPr>
          <w:rFonts w:ascii="Calibri" w:hAnsi="Calibri" w:cs="Calibri"/>
          <w:sz w:val="24"/>
          <w:szCs w:val="24"/>
          <w:bdr w:val="none" w:sz="0" w:space="0" w:color="auto" w:frame="1"/>
          <w:shd w:val="clear" w:color="auto" w:fill="FFFFFF"/>
        </w:rPr>
        <w:t>, Wykonawca ma obowiązek: </w:t>
      </w:r>
    </w:p>
    <w:p w14:paraId="1A09BA6A"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poinformowania Zamawiającego, że wybór jego oferty będzie prowadził do powstania u Zamawiającego obowiązku podatkowego; </w:t>
      </w:r>
    </w:p>
    <w:p w14:paraId="02412C69"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nazwy (rodzaju) towaru lub usługi, których dostawa lub świadczenie będą prowadziły do powstania obowiązku podatkowego; </w:t>
      </w:r>
    </w:p>
    <w:p w14:paraId="19515897"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wartości towaru lub usługi objętego obowiązkiem podatkowym Zamawiającego, bez kwoty podatku; </w:t>
      </w:r>
    </w:p>
    <w:p w14:paraId="60C06548"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stawki podatku od towarów i usług, która zgodnie z wiedzą Wykonawcy, będzie miała zastosowanie. </w:t>
      </w:r>
    </w:p>
    <w:p w14:paraId="6C874B25"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Wszystkie obliczenia oraz wpisywanie ich wyników do dokumentów stanowiących ofertę należy wykonać ze szczególną starannością i poddać sprawdzeniu w celu uniknięcia omyłek rachunkowych i pisarskich.</w:t>
      </w:r>
    </w:p>
    <w:p w14:paraId="1D5AB7EB"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Dla porównania ofert Zamawiający przyjmie cenę brutto obejmującą podatek od towarów i usług (VAT). </w:t>
      </w:r>
    </w:p>
    <w:p w14:paraId="2683890F" w14:textId="0CBD8973" w:rsidR="00CF27F0"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Rozliczenia między Zamawiającym a Wykonawcą będą prowadzone tylko w walucie PLN.  </w:t>
      </w:r>
    </w:p>
    <w:p w14:paraId="16E91EA3" w14:textId="77777777" w:rsidR="000A49D8" w:rsidRPr="00666623" w:rsidRDefault="000A49D8" w:rsidP="00666623">
      <w:pPr>
        <w:spacing w:line="276" w:lineRule="auto"/>
        <w:jc w:val="both"/>
        <w:rPr>
          <w:rFonts w:ascii="Calibri" w:hAnsi="Calibri" w:cs="Calibri"/>
          <w:sz w:val="24"/>
          <w:szCs w:val="24"/>
        </w:rPr>
      </w:pPr>
    </w:p>
    <w:p w14:paraId="1F2DC291" w14:textId="77777777" w:rsidR="00E20E80" w:rsidRPr="00650F39" w:rsidRDefault="00E20E8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8" w:name="_OPIS_KRYTERIÓW_OCENY"/>
      <w:bookmarkStart w:id="39" w:name="_Toc65483831"/>
      <w:bookmarkEnd w:id="38"/>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39"/>
    </w:p>
    <w:p w14:paraId="2C8A7FAC" w14:textId="77777777" w:rsidR="00DB0737" w:rsidRPr="00F7551E" w:rsidRDefault="00DB0737" w:rsidP="00DB0737">
      <w:pPr>
        <w:spacing w:line="276" w:lineRule="auto"/>
        <w:jc w:val="both"/>
        <w:rPr>
          <w:rFonts w:asciiTheme="minorHAnsi" w:hAnsiTheme="minorHAnsi" w:cstheme="minorHAnsi"/>
          <w:sz w:val="24"/>
          <w:szCs w:val="24"/>
          <w:lang w:val="x-none" w:eastAsia="x-none"/>
        </w:rPr>
      </w:pPr>
    </w:p>
    <w:p w14:paraId="2F0D114C" w14:textId="77777777" w:rsidR="00DB0737" w:rsidRPr="00B054BF" w:rsidRDefault="00DB0737" w:rsidP="00B4346A">
      <w:pPr>
        <w:pStyle w:val="Akapitzlist"/>
        <w:numPr>
          <w:ilvl w:val="0"/>
          <w:numId w:val="50"/>
        </w:numPr>
        <w:spacing w:before="60" w:after="120" w:line="288" w:lineRule="auto"/>
        <w:jc w:val="both"/>
        <w:outlineLvl w:val="1"/>
        <w:rPr>
          <w:rFonts w:asciiTheme="minorHAnsi" w:hAnsiTheme="minorHAnsi" w:cstheme="minorHAnsi"/>
          <w:bCs/>
          <w:iCs/>
          <w:sz w:val="24"/>
          <w:szCs w:val="24"/>
          <w:lang w:val="x-none" w:eastAsia="x-none"/>
        </w:rPr>
      </w:pPr>
      <w:r w:rsidRPr="00B054BF">
        <w:rPr>
          <w:rFonts w:asciiTheme="minorHAnsi" w:hAnsiTheme="minorHAnsi" w:cstheme="minorHAnsi"/>
          <w:bCs/>
          <w:iCs/>
          <w:sz w:val="24"/>
          <w:szCs w:val="24"/>
          <w:lang w:val="x-none" w:eastAsia="x-none"/>
        </w:rPr>
        <w:t>Zamawiający będzie oceniał oferty według następujących kryteriów:</w:t>
      </w:r>
    </w:p>
    <w:p w14:paraId="166CCA60" w14:textId="4054F883" w:rsidR="00DB0737" w:rsidRPr="00B054BF" w:rsidRDefault="00DB0737" w:rsidP="00977924">
      <w:pPr>
        <w:pStyle w:val="Akapitzlist"/>
        <w:spacing w:line="360" w:lineRule="auto"/>
        <w:ind w:left="426"/>
        <w:jc w:val="both"/>
        <w:rPr>
          <w:rFonts w:asciiTheme="minorHAnsi" w:hAnsiTheme="minorHAnsi" w:cstheme="minorHAnsi"/>
          <w:b/>
          <w:sz w:val="24"/>
          <w:szCs w:val="24"/>
        </w:rPr>
      </w:pPr>
      <w:r w:rsidRPr="00B054BF">
        <w:rPr>
          <w:rFonts w:asciiTheme="minorHAnsi" w:hAnsiTheme="minorHAnsi" w:cstheme="minorHAnsi"/>
          <w:b/>
          <w:sz w:val="24"/>
          <w:szCs w:val="24"/>
        </w:rPr>
        <w:t xml:space="preserve">1) C - cena brutto - </w:t>
      </w:r>
      <w:r w:rsidR="00516364">
        <w:rPr>
          <w:rFonts w:asciiTheme="minorHAnsi" w:hAnsiTheme="minorHAnsi" w:cstheme="minorHAnsi"/>
          <w:b/>
          <w:sz w:val="24"/>
          <w:szCs w:val="24"/>
        </w:rPr>
        <w:t>8</w:t>
      </w:r>
      <w:r w:rsidRPr="00B054BF">
        <w:rPr>
          <w:rFonts w:asciiTheme="minorHAnsi" w:hAnsiTheme="minorHAnsi" w:cstheme="minorHAnsi"/>
          <w:b/>
          <w:sz w:val="24"/>
          <w:szCs w:val="24"/>
        </w:rPr>
        <w:t>0%, sposób oceny: minimalizacja</w:t>
      </w:r>
    </w:p>
    <w:p w14:paraId="7911220A" w14:textId="5AA3EEF1" w:rsidR="00B42055" w:rsidRDefault="00DB0737" w:rsidP="00516364">
      <w:pPr>
        <w:pStyle w:val="Akapitzlist"/>
        <w:spacing w:line="360" w:lineRule="auto"/>
        <w:ind w:left="1134" w:hanging="708"/>
        <w:jc w:val="both"/>
        <w:rPr>
          <w:rFonts w:asciiTheme="minorHAnsi" w:hAnsiTheme="minorHAnsi" w:cstheme="minorHAnsi"/>
          <w:b/>
          <w:sz w:val="24"/>
          <w:szCs w:val="24"/>
          <w:lang w:eastAsia="x-none"/>
        </w:rPr>
      </w:pPr>
      <w:r w:rsidRPr="00B054BF">
        <w:rPr>
          <w:rFonts w:asciiTheme="minorHAnsi" w:hAnsiTheme="minorHAnsi" w:cstheme="minorHAnsi"/>
          <w:b/>
          <w:sz w:val="24"/>
          <w:szCs w:val="24"/>
          <w:lang w:eastAsia="x-none"/>
        </w:rPr>
        <w:t>2)</w:t>
      </w:r>
      <w:r w:rsidR="00977924" w:rsidRPr="00B054BF">
        <w:rPr>
          <w:rFonts w:asciiTheme="minorHAnsi" w:hAnsiTheme="minorHAnsi" w:cstheme="minorHAnsi"/>
          <w:b/>
          <w:sz w:val="24"/>
          <w:szCs w:val="24"/>
          <w:lang w:eastAsia="x-none"/>
        </w:rPr>
        <w:t xml:space="preserve"> </w:t>
      </w:r>
      <w:r w:rsidR="005D3246" w:rsidRPr="00B054BF">
        <w:rPr>
          <w:rFonts w:asciiTheme="minorHAnsi" w:hAnsiTheme="minorHAnsi" w:cstheme="minorHAnsi"/>
          <w:b/>
          <w:sz w:val="24"/>
          <w:szCs w:val="24"/>
          <w:lang w:eastAsia="x-none"/>
        </w:rPr>
        <w:t>T</w:t>
      </w:r>
      <w:r w:rsidRPr="00B054BF">
        <w:rPr>
          <w:rFonts w:asciiTheme="minorHAnsi" w:hAnsiTheme="minorHAnsi" w:cstheme="minorHAnsi"/>
          <w:b/>
          <w:sz w:val="24"/>
          <w:szCs w:val="24"/>
          <w:lang w:eastAsia="x-none"/>
        </w:rPr>
        <w:t xml:space="preserve"> </w:t>
      </w:r>
      <w:r w:rsidR="005D3246" w:rsidRPr="00B054BF">
        <w:rPr>
          <w:rFonts w:asciiTheme="minorHAnsi" w:hAnsiTheme="minorHAnsi" w:cstheme="minorHAnsi"/>
          <w:b/>
          <w:sz w:val="24"/>
          <w:szCs w:val="24"/>
          <w:lang w:eastAsia="x-none"/>
        </w:rPr>
        <w:t>–</w:t>
      </w:r>
      <w:r w:rsidRPr="00B054BF">
        <w:rPr>
          <w:rFonts w:asciiTheme="minorHAnsi" w:hAnsiTheme="minorHAnsi" w:cstheme="minorHAnsi"/>
          <w:b/>
          <w:sz w:val="24"/>
          <w:szCs w:val="24"/>
          <w:lang w:eastAsia="x-none"/>
        </w:rPr>
        <w:t xml:space="preserve"> </w:t>
      </w:r>
      <w:r w:rsidR="005D3246" w:rsidRPr="00B054BF">
        <w:rPr>
          <w:rFonts w:asciiTheme="minorHAnsi" w:hAnsiTheme="minorHAnsi" w:cstheme="minorHAnsi"/>
          <w:b/>
          <w:sz w:val="24"/>
          <w:szCs w:val="24"/>
          <w:lang w:eastAsia="x-none"/>
        </w:rPr>
        <w:t>termin dostawy</w:t>
      </w:r>
      <w:r w:rsidR="00977924" w:rsidRPr="00B054BF">
        <w:rPr>
          <w:rFonts w:asciiTheme="minorHAnsi" w:hAnsiTheme="minorHAnsi" w:cstheme="minorHAnsi"/>
          <w:b/>
          <w:sz w:val="24"/>
          <w:szCs w:val="24"/>
          <w:lang w:eastAsia="x-none"/>
        </w:rPr>
        <w:t xml:space="preserve"> </w:t>
      </w:r>
      <w:r w:rsidRPr="00B054BF">
        <w:rPr>
          <w:rFonts w:asciiTheme="minorHAnsi" w:hAnsiTheme="minorHAnsi" w:cstheme="minorHAnsi"/>
          <w:b/>
          <w:sz w:val="24"/>
          <w:szCs w:val="24"/>
          <w:lang w:eastAsia="x-none"/>
        </w:rPr>
        <w:t>-</w:t>
      </w:r>
      <w:r w:rsidR="005D3246" w:rsidRPr="00B054BF">
        <w:rPr>
          <w:rFonts w:asciiTheme="minorHAnsi" w:hAnsiTheme="minorHAnsi" w:cstheme="minorHAnsi"/>
          <w:b/>
          <w:sz w:val="24"/>
          <w:szCs w:val="24"/>
          <w:lang w:eastAsia="x-none"/>
        </w:rPr>
        <w:t xml:space="preserve"> </w:t>
      </w:r>
      <w:r w:rsidR="00B42055">
        <w:rPr>
          <w:rFonts w:asciiTheme="minorHAnsi" w:hAnsiTheme="minorHAnsi" w:cstheme="minorHAnsi"/>
          <w:b/>
          <w:sz w:val="24"/>
          <w:szCs w:val="24"/>
          <w:lang w:eastAsia="x-none"/>
        </w:rPr>
        <w:t>20</w:t>
      </w:r>
      <w:r w:rsidRPr="00B054BF">
        <w:rPr>
          <w:rFonts w:asciiTheme="minorHAnsi" w:hAnsiTheme="minorHAnsi" w:cstheme="minorHAnsi"/>
          <w:b/>
          <w:sz w:val="24"/>
          <w:szCs w:val="24"/>
          <w:lang w:eastAsia="x-none"/>
        </w:rPr>
        <w:t xml:space="preserve">%, sposób oceny: </w:t>
      </w:r>
      <w:r w:rsidR="005D3246" w:rsidRPr="00B054BF">
        <w:rPr>
          <w:rFonts w:asciiTheme="minorHAnsi" w:hAnsiTheme="minorHAnsi" w:cstheme="minorHAnsi"/>
          <w:b/>
          <w:sz w:val="24"/>
          <w:szCs w:val="24"/>
          <w:lang w:eastAsia="x-none"/>
        </w:rPr>
        <w:t>minimalizacja</w:t>
      </w:r>
    </w:p>
    <w:p w14:paraId="5E1271E2" w14:textId="77777777" w:rsidR="00516364" w:rsidRPr="00516364" w:rsidRDefault="00516364" w:rsidP="00516364">
      <w:pPr>
        <w:pStyle w:val="Akapitzlist"/>
        <w:spacing w:line="360" w:lineRule="auto"/>
        <w:ind w:left="1134" w:hanging="708"/>
        <w:jc w:val="both"/>
        <w:rPr>
          <w:rFonts w:asciiTheme="minorHAnsi" w:hAnsiTheme="minorHAnsi" w:cstheme="minorHAnsi"/>
          <w:b/>
          <w:sz w:val="24"/>
          <w:szCs w:val="24"/>
          <w:lang w:eastAsia="x-none"/>
        </w:rPr>
      </w:pPr>
    </w:p>
    <w:p w14:paraId="1CD2FA15" w14:textId="3920348D" w:rsidR="00DB0737" w:rsidRPr="00DB0737" w:rsidRDefault="00DB0737" w:rsidP="00DB0737">
      <w:pPr>
        <w:pStyle w:val="Akapitzlist"/>
        <w:spacing w:line="276" w:lineRule="auto"/>
        <w:ind w:left="360"/>
        <w:jc w:val="both"/>
        <w:rPr>
          <w:rFonts w:asciiTheme="minorHAnsi" w:hAnsiTheme="minorHAnsi" w:cstheme="minorHAnsi"/>
          <w:sz w:val="24"/>
          <w:szCs w:val="24"/>
          <w:lang w:val="x-none" w:eastAsia="x-none"/>
        </w:rPr>
      </w:pPr>
      <w:r w:rsidRPr="00DB0737">
        <w:rPr>
          <w:rFonts w:asciiTheme="minorHAnsi" w:hAnsiTheme="minorHAnsi" w:cstheme="minorHAnsi"/>
          <w:sz w:val="24"/>
          <w:szCs w:val="24"/>
          <w:lang w:val="x-none" w:eastAsia="x-none"/>
        </w:rPr>
        <w:t xml:space="preserve">Oferty oceniane będą punktowo. Maksymalna liczba punktów, jaką – po uwzględnieniu wagi </w:t>
      </w:r>
      <w:r>
        <w:rPr>
          <w:rFonts w:asciiTheme="minorHAnsi" w:hAnsiTheme="minorHAnsi" w:cstheme="minorHAnsi"/>
          <w:sz w:val="24"/>
          <w:szCs w:val="24"/>
          <w:lang w:val="x-none" w:eastAsia="x-none"/>
        </w:rPr>
        <w:br/>
      </w:r>
      <w:r w:rsidRPr="00DB0737">
        <w:rPr>
          <w:rFonts w:asciiTheme="minorHAnsi" w:hAnsiTheme="minorHAnsi" w:cstheme="minorHAnsi"/>
          <w:sz w:val="24"/>
          <w:szCs w:val="24"/>
          <w:lang w:val="x-none" w:eastAsia="x-none"/>
        </w:rPr>
        <w:t xml:space="preserve">– może osiągnąć oferta </w:t>
      </w:r>
      <w:r w:rsidRPr="00DB0737">
        <w:rPr>
          <w:rFonts w:asciiTheme="minorHAnsi" w:hAnsiTheme="minorHAnsi" w:cstheme="minorHAnsi"/>
          <w:sz w:val="24"/>
          <w:szCs w:val="24"/>
          <w:lang w:eastAsia="x-none"/>
        </w:rPr>
        <w:t>po zsumowaniu ww. kryteriów</w:t>
      </w:r>
      <w:r w:rsidRPr="00DB0737">
        <w:rPr>
          <w:rFonts w:asciiTheme="minorHAnsi" w:hAnsiTheme="minorHAnsi" w:cstheme="minorHAnsi"/>
          <w:sz w:val="24"/>
          <w:szCs w:val="24"/>
          <w:lang w:val="x-none" w:eastAsia="x-none"/>
        </w:rPr>
        <w:t>, wynosi 100.</w:t>
      </w:r>
    </w:p>
    <w:p w14:paraId="2562E853" w14:textId="77777777" w:rsidR="00DB0737" w:rsidRDefault="00DB0737" w:rsidP="00DB0737">
      <w:pPr>
        <w:pStyle w:val="Akapitzlist"/>
        <w:widowControl w:val="0"/>
        <w:spacing w:line="276" w:lineRule="auto"/>
        <w:ind w:left="360"/>
        <w:rPr>
          <w:rFonts w:asciiTheme="minorHAnsi" w:hAnsiTheme="minorHAnsi" w:cstheme="minorHAnsi"/>
          <w:b/>
          <w:bCs/>
          <w:sz w:val="24"/>
          <w:szCs w:val="24"/>
        </w:rPr>
      </w:pPr>
    </w:p>
    <w:p w14:paraId="2DC6B44D" w14:textId="2BB594DF" w:rsidR="00DB0737" w:rsidRPr="006365DB" w:rsidRDefault="00DB0737" w:rsidP="00B4346A">
      <w:pPr>
        <w:pStyle w:val="Akapitzlist"/>
        <w:widowControl w:val="0"/>
        <w:numPr>
          <w:ilvl w:val="0"/>
          <w:numId w:val="50"/>
        </w:numPr>
        <w:spacing w:line="276" w:lineRule="auto"/>
        <w:rPr>
          <w:rFonts w:asciiTheme="minorHAnsi" w:hAnsiTheme="minorHAnsi" w:cstheme="minorHAnsi"/>
          <w:b/>
          <w:bCs/>
          <w:sz w:val="24"/>
          <w:szCs w:val="24"/>
        </w:rPr>
      </w:pPr>
      <w:r w:rsidRPr="00DB0737">
        <w:rPr>
          <w:rFonts w:asciiTheme="minorHAnsi" w:hAnsiTheme="minorHAnsi" w:cstheme="minorHAnsi"/>
          <w:b/>
          <w:bCs/>
          <w:sz w:val="24"/>
          <w:szCs w:val="24"/>
        </w:rPr>
        <w:t>Opis sposobu obliczania kryteriów oceny ofert:</w:t>
      </w:r>
    </w:p>
    <w:p w14:paraId="3AFFAA37" w14:textId="77777777" w:rsidR="00DB0737" w:rsidRPr="00F7551E" w:rsidRDefault="00DB0737" w:rsidP="00B4346A">
      <w:pPr>
        <w:widowControl w:val="0"/>
        <w:numPr>
          <w:ilvl w:val="0"/>
          <w:numId w:val="48"/>
        </w:numPr>
        <w:tabs>
          <w:tab w:val="left" w:pos="284"/>
        </w:tabs>
        <w:spacing w:line="276" w:lineRule="auto"/>
        <w:jc w:val="both"/>
        <w:rPr>
          <w:rFonts w:asciiTheme="minorHAnsi" w:hAnsiTheme="minorHAnsi" w:cstheme="minorHAnsi"/>
          <w:sz w:val="24"/>
          <w:szCs w:val="24"/>
        </w:rPr>
      </w:pPr>
      <w:r w:rsidRPr="00F7551E">
        <w:rPr>
          <w:rFonts w:asciiTheme="minorHAnsi" w:hAnsiTheme="minorHAnsi" w:cstheme="minorHAnsi"/>
          <w:sz w:val="24"/>
          <w:szCs w:val="24"/>
        </w:rPr>
        <w:lastRenderedPageBreak/>
        <w:t>Kryterium (</w:t>
      </w:r>
      <w:r w:rsidRPr="00182D8B">
        <w:rPr>
          <w:rFonts w:asciiTheme="minorHAnsi" w:hAnsiTheme="minorHAnsi" w:cstheme="minorHAnsi"/>
          <w:b/>
          <w:bCs/>
          <w:sz w:val="24"/>
          <w:szCs w:val="24"/>
        </w:rPr>
        <w:t>C</w:t>
      </w:r>
      <w:r w:rsidRPr="00F7551E">
        <w:rPr>
          <w:rFonts w:asciiTheme="minorHAnsi" w:hAnsiTheme="minorHAnsi" w:cstheme="minorHAnsi"/>
          <w:sz w:val="24"/>
          <w:szCs w:val="24"/>
        </w:rPr>
        <w:t xml:space="preserve">) - </w:t>
      </w:r>
      <w:r w:rsidRPr="00B81A78">
        <w:rPr>
          <w:rFonts w:asciiTheme="minorHAnsi" w:hAnsiTheme="minorHAnsi" w:cstheme="minorHAnsi"/>
          <w:sz w:val="24"/>
          <w:szCs w:val="24"/>
          <w:u w:val="single"/>
        </w:rPr>
        <w:t>ocena na podstawie formularza ofertowego według następujących zasad:</w:t>
      </w:r>
    </w:p>
    <w:p w14:paraId="7D31DB51" w14:textId="77777777" w:rsidR="00DB0737" w:rsidRPr="000150F2" w:rsidRDefault="00DB0737" w:rsidP="00DB0737">
      <w:pPr>
        <w:spacing w:line="276" w:lineRule="auto"/>
        <w:ind w:left="284" w:hanging="284"/>
        <w:rPr>
          <w:rFonts w:asciiTheme="minorHAnsi" w:hAnsiTheme="minorHAnsi" w:cstheme="minorHAnsi"/>
          <w:i/>
          <w:sz w:val="22"/>
          <w:szCs w:val="22"/>
        </w:rPr>
      </w:pPr>
      <w:r w:rsidRPr="00F7551E">
        <w:rPr>
          <w:rFonts w:asciiTheme="minorHAnsi" w:hAnsiTheme="minorHAnsi" w:cstheme="minorHAnsi"/>
          <w:b/>
          <w:i/>
          <w:sz w:val="24"/>
          <w:szCs w:val="24"/>
        </w:rPr>
        <w:t xml:space="preserve">  </w:t>
      </w:r>
    </w:p>
    <w:p w14:paraId="7CB79C5F" w14:textId="6CA15312" w:rsidR="00DB0737" w:rsidRPr="000150F2" w:rsidRDefault="00DB0737" w:rsidP="00DB0737">
      <w:pPr>
        <w:spacing w:line="276" w:lineRule="auto"/>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w:t>
      </w:r>
      <w:r w:rsidR="005D3246">
        <w:rPr>
          <w:rFonts w:asciiTheme="minorHAnsi" w:hAnsiTheme="minorHAnsi" w:cstheme="minorHAnsi"/>
          <w:b/>
          <w:i/>
          <w:sz w:val="22"/>
          <w:szCs w:val="22"/>
        </w:rPr>
        <w:t xml:space="preserve"> </w:t>
      </w:r>
      <w:r w:rsidRPr="000150F2">
        <w:rPr>
          <w:rFonts w:asciiTheme="minorHAnsi" w:hAnsiTheme="minorHAnsi" w:cstheme="minorHAnsi"/>
          <w:b/>
          <w:i/>
          <w:sz w:val="22"/>
          <w:szCs w:val="22"/>
        </w:rPr>
        <w:t xml:space="preserve">najniższa zaoferowana cena brutto spośród badanych ofert  </w:t>
      </w:r>
    </w:p>
    <w:p w14:paraId="2AF6E2B9" w14:textId="372C15D5" w:rsidR="00DB0737" w:rsidRPr="000150F2" w:rsidRDefault="00DB0737" w:rsidP="00DB0737">
      <w:pPr>
        <w:ind w:firstLine="540"/>
        <w:rPr>
          <w:rFonts w:asciiTheme="minorHAnsi" w:hAnsiTheme="minorHAnsi" w:cstheme="minorHAnsi"/>
          <w:b/>
          <w:i/>
          <w:sz w:val="22"/>
          <w:szCs w:val="22"/>
        </w:rPr>
      </w:pPr>
      <w:proofErr w:type="gramStart"/>
      <w:r w:rsidRPr="000150F2">
        <w:rPr>
          <w:rFonts w:asciiTheme="minorHAnsi" w:hAnsiTheme="minorHAnsi" w:cstheme="minorHAnsi"/>
          <w:b/>
          <w:bCs/>
          <w:i/>
          <w:sz w:val="22"/>
          <w:szCs w:val="22"/>
        </w:rPr>
        <w:t>C</w:t>
      </w:r>
      <w:r w:rsidRPr="000150F2">
        <w:rPr>
          <w:rFonts w:asciiTheme="minorHAnsi" w:hAnsiTheme="minorHAnsi" w:cstheme="minorHAnsi"/>
          <w:b/>
          <w:i/>
          <w:sz w:val="22"/>
          <w:szCs w:val="22"/>
        </w:rPr>
        <w:t xml:space="preserve">  =</w:t>
      </w:r>
      <w:proofErr w:type="gramEnd"/>
      <w:r w:rsidRPr="000150F2">
        <w:rPr>
          <w:rFonts w:asciiTheme="minorHAnsi" w:hAnsiTheme="minorHAnsi" w:cstheme="minorHAnsi"/>
          <w:b/>
          <w:i/>
          <w:sz w:val="22"/>
          <w:szCs w:val="22"/>
        </w:rPr>
        <w:t xml:space="preserve"> </w:t>
      </w:r>
      <w:r w:rsidRPr="00B054BF">
        <w:rPr>
          <w:rFonts w:asciiTheme="minorHAnsi" w:hAnsiTheme="minorHAnsi" w:cstheme="minorHAnsi"/>
          <w:b/>
          <w:i/>
          <w:sz w:val="22"/>
          <w:szCs w:val="22"/>
        </w:rPr>
        <w:t xml:space="preserve">------------------------------------------------------------------------------------     x 100 pkt x </w:t>
      </w:r>
      <w:r w:rsidR="00516364">
        <w:rPr>
          <w:rFonts w:asciiTheme="minorHAnsi" w:hAnsiTheme="minorHAnsi" w:cstheme="minorHAnsi"/>
          <w:b/>
          <w:i/>
          <w:sz w:val="22"/>
          <w:szCs w:val="22"/>
        </w:rPr>
        <w:t>8</w:t>
      </w:r>
      <w:r w:rsidRPr="00B054BF">
        <w:rPr>
          <w:rFonts w:asciiTheme="minorHAnsi" w:hAnsiTheme="minorHAnsi" w:cstheme="minorHAnsi"/>
          <w:b/>
          <w:i/>
          <w:sz w:val="22"/>
          <w:szCs w:val="22"/>
        </w:rPr>
        <w:t>0%</w:t>
      </w:r>
      <w:r w:rsidRPr="000150F2">
        <w:rPr>
          <w:rFonts w:asciiTheme="minorHAnsi" w:hAnsiTheme="minorHAnsi" w:cstheme="minorHAnsi"/>
          <w:b/>
          <w:i/>
          <w:sz w:val="22"/>
          <w:szCs w:val="22"/>
        </w:rPr>
        <w:t xml:space="preserve">            </w:t>
      </w:r>
    </w:p>
    <w:p w14:paraId="5C649092" w14:textId="13061D5E" w:rsidR="00DB0737" w:rsidRPr="000150F2" w:rsidRDefault="00DB0737" w:rsidP="00DB0737">
      <w:pPr>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w:t>
      </w:r>
      <w:r w:rsidR="005D3246">
        <w:rPr>
          <w:rFonts w:asciiTheme="minorHAnsi" w:hAnsiTheme="minorHAnsi" w:cstheme="minorHAnsi"/>
          <w:b/>
          <w:i/>
          <w:sz w:val="22"/>
          <w:szCs w:val="22"/>
        </w:rPr>
        <w:t xml:space="preserve">                        </w:t>
      </w:r>
      <w:r w:rsidRPr="000150F2">
        <w:rPr>
          <w:rFonts w:asciiTheme="minorHAnsi" w:hAnsiTheme="minorHAnsi" w:cstheme="minorHAnsi"/>
          <w:b/>
          <w:i/>
          <w:sz w:val="22"/>
          <w:szCs w:val="22"/>
        </w:rPr>
        <w:t>cena badanej oferty brutto</w:t>
      </w:r>
    </w:p>
    <w:p w14:paraId="677BF60F" w14:textId="76DF8363" w:rsidR="00510F2C" w:rsidRDefault="00510F2C" w:rsidP="00DB0737">
      <w:pPr>
        <w:widowControl w:val="0"/>
        <w:spacing w:line="288" w:lineRule="auto"/>
        <w:jc w:val="both"/>
        <w:rPr>
          <w:rFonts w:asciiTheme="minorHAnsi" w:hAnsiTheme="minorHAnsi" w:cstheme="minorHAnsi"/>
          <w:sz w:val="24"/>
          <w:szCs w:val="24"/>
          <w:lang w:eastAsia="x-none"/>
        </w:rPr>
      </w:pPr>
    </w:p>
    <w:p w14:paraId="3810519E" w14:textId="77777777" w:rsidR="00571648" w:rsidRDefault="00571648" w:rsidP="00571648">
      <w:pPr>
        <w:autoSpaceDE/>
        <w:spacing w:line="256" w:lineRule="auto"/>
        <w:ind w:left="426"/>
        <w:jc w:val="both"/>
        <w:rPr>
          <w:rFonts w:ascii="Calibri" w:hAnsi="Calibri" w:cs="Calibri"/>
          <w:b/>
          <w:bCs/>
          <w:sz w:val="24"/>
          <w:szCs w:val="24"/>
          <w:u w:val="single"/>
          <w:lang w:eastAsia="x-none"/>
        </w:rPr>
      </w:pPr>
      <w:r>
        <w:rPr>
          <w:rFonts w:ascii="Calibri" w:hAnsi="Calibri" w:cs="Calibri"/>
          <w:b/>
          <w:bCs/>
          <w:sz w:val="24"/>
          <w:szCs w:val="24"/>
          <w:u w:val="single"/>
          <w:lang w:eastAsia="x-none"/>
        </w:rPr>
        <w:t>Uwaga:</w:t>
      </w:r>
    </w:p>
    <w:p w14:paraId="6517E540" w14:textId="77777777" w:rsidR="00571648" w:rsidRDefault="00571648" w:rsidP="00571648">
      <w:pPr>
        <w:autoSpaceDE/>
        <w:spacing w:line="256" w:lineRule="auto"/>
        <w:ind w:left="426"/>
        <w:jc w:val="both"/>
        <w:rPr>
          <w:rFonts w:ascii="Calibri" w:hAnsi="Calibri" w:cs="Calibri"/>
          <w:b/>
          <w:bCs/>
          <w:sz w:val="24"/>
          <w:szCs w:val="24"/>
        </w:rPr>
      </w:pPr>
      <w:r>
        <w:rPr>
          <w:rFonts w:ascii="Calibri" w:hAnsi="Calibri" w:cs="Calibri"/>
          <w:b/>
          <w:bCs/>
          <w:sz w:val="24"/>
          <w:szCs w:val="24"/>
        </w:rPr>
        <w:t>Cena oferty to cena za cały zakres zamówienia (obejmujący zamówienie podstawowe oraz zamówienie z prawem opcji). Wykonawca w formularzu ofertowym podaje cenę za zamówienie podstawowe oraz zakres zamówienia objęty prawem opcji w celu prawidłowego porównania cen złożonych ofert.</w:t>
      </w:r>
    </w:p>
    <w:p w14:paraId="77C0710F" w14:textId="2CBE55A5" w:rsidR="00571648" w:rsidRDefault="00571648" w:rsidP="00DB0737">
      <w:pPr>
        <w:widowControl w:val="0"/>
        <w:spacing w:line="288" w:lineRule="auto"/>
        <w:jc w:val="both"/>
        <w:rPr>
          <w:rFonts w:asciiTheme="minorHAnsi" w:hAnsiTheme="minorHAnsi" w:cstheme="minorHAnsi"/>
          <w:sz w:val="24"/>
          <w:szCs w:val="24"/>
          <w:lang w:eastAsia="x-none"/>
        </w:rPr>
      </w:pPr>
    </w:p>
    <w:p w14:paraId="1CE864E6" w14:textId="77777777" w:rsidR="00571648" w:rsidRPr="00F7551E" w:rsidRDefault="00571648" w:rsidP="00DB0737">
      <w:pPr>
        <w:widowControl w:val="0"/>
        <w:spacing w:line="288" w:lineRule="auto"/>
        <w:jc w:val="both"/>
        <w:rPr>
          <w:rFonts w:asciiTheme="minorHAnsi" w:hAnsiTheme="minorHAnsi" w:cstheme="minorHAnsi"/>
          <w:sz w:val="24"/>
          <w:szCs w:val="24"/>
          <w:lang w:eastAsia="x-none"/>
        </w:rPr>
      </w:pPr>
    </w:p>
    <w:p w14:paraId="5C1118D8" w14:textId="7D77CC2E" w:rsidR="00DB0737" w:rsidRPr="00EF680C" w:rsidRDefault="00DB0737" w:rsidP="00516364">
      <w:pPr>
        <w:widowControl w:val="0"/>
        <w:spacing w:line="288" w:lineRule="auto"/>
        <w:ind w:left="426"/>
        <w:jc w:val="both"/>
        <w:rPr>
          <w:rFonts w:asciiTheme="minorHAnsi" w:hAnsiTheme="minorHAnsi" w:cstheme="minorHAnsi"/>
          <w:sz w:val="24"/>
          <w:szCs w:val="24"/>
          <w:u w:val="single"/>
          <w:lang w:eastAsia="x-none"/>
        </w:rPr>
      </w:pPr>
      <w:r w:rsidRPr="00EF680C">
        <w:rPr>
          <w:rFonts w:asciiTheme="minorHAnsi" w:hAnsiTheme="minorHAnsi" w:cstheme="minorHAnsi"/>
          <w:sz w:val="24"/>
          <w:szCs w:val="24"/>
          <w:u w:val="single"/>
          <w:lang w:eastAsia="x-none"/>
        </w:rPr>
        <w:t>Maksymaln</w:t>
      </w:r>
      <w:r w:rsidR="00EF341F" w:rsidRPr="00EF680C">
        <w:rPr>
          <w:rFonts w:asciiTheme="minorHAnsi" w:hAnsiTheme="minorHAnsi" w:cstheme="minorHAnsi"/>
          <w:sz w:val="24"/>
          <w:szCs w:val="24"/>
          <w:u w:val="single"/>
          <w:lang w:eastAsia="x-none"/>
        </w:rPr>
        <w:t>a</w:t>
      </w:r>
      <w:r w:rsidRPr="00EF680C">
        <w:rPr>
          <w:rFonts w:asciiTheme="minorHAnsi" w:hAnsiTheme="minorHAnsi" w:cstheme="minorHAnsi"/>
          <w:sz w:val="24"/>
          <w:szCs w:val="24"/>
          <w:u w:val="single"/>
          <w:lang w:eastAsia="x-none"/>
        </w:rPr>
        <w:t xml:space="preserve"> liczba punktów, jak</w:t>
      </w:r>
      <w:r w:rsidR="00EF341F" w:rsidRPr="00EF680C">
        <w:rPr>
          <w:rFonts w:asciiTheme="minorHAnsi" w:hAnsiTheme="minorHAnsi" w:cstheme="minorHAnsi"/>
          <w:sz w:val="24"/>
          <w:szCs w:val="24"/>
          <w:u w:val="single"/>
          <w:lang w:eastAsia="x-none"/>
        </w:rPr>
        <w:t>ą</w:t>
      </w:r>
      <w:r w:rsidRPr="00EF680C">
        <w:rPr>
          <w:rFonts w:asciiTheme="minorHAnsi" w:hAnsiTheme="minorHAnsi" w:cstheme="minorHAnsi"/>
          <w:sz w:val="24"/>
          <w:szCs w:val="24"/>
          <w:u w:val="single"/>
          <w:lang w:eastAsia="x-none"/>
        </w:rPr>
        <w:t xml:space="preserve"> oferta może uzyskać po uwzględnieniu wagi w tym kryterium wynosi </w:t>
      </w:r>
      <w:r w:rsidR="00516364" w:rsidRPr="00EF680C">
        <w:rPr>
          <w:rFonts w:asciiTheme="minorHAnsi" w:hAnsiTheme="minorHAnsi" w:cstheme="minorHAnsi"/>
          <w:sz w:val="24"/>
          <w:szCs w:val="24"/>
          <w:u w:val="single"/>
          <w:lang w:eastAsia="x-none"/>
        </w:rPr>
        <w:t>8</w:t>
      </w:r>
      <w:r w:rsidRPr="00EF680C">
        <w:rPr>
          <w:rFonts w:asciiTheme="minorHAnsi" w:hAnsiTheme="minorHAnsi" w:cstheme="minorHAnsi"/>
          <w:sz w:val="24"/>
          <w:szCs w:val="24"/>
          <w:u w:val="single"/>
          <w:lang w:eastAsia="x-none"/>
        </w:rPr>
        <w:t>0</w:t>
      </w:r>
      <w:r w:rsidR="00295D97" w:rsidRPr="00EF680C">
        <w:rPr>
          <w:rFonts w:asciiTheme="minorHAnsi" w:hAnsiTheme="minorHAnsi" w:cstheme="minorHAnsi"/>
          <w:sz w:val="24"/>
          <w:szCs w:val="24"/>
          <w:u w:val="single"/>
          <w:lang w:eastAsia="x-none"/>
        </w:rPr>
        <w:t>.</w:t>
      </w:r>
    </w:p>
    <w:p w14:paraId="628E8811" w14:textId="77777777" w:rsidR="00CD502A" w:rsidRPr="00EF680C" w:rsidRDefault="00CD502A" w:rsidP="00B166E0">
      <w:pPr>
        <w:spacing w:line="276" w:lineRule="auto"/>
        <w:jc w:val="both"/>
        <w:rPr>
          <w:rFonts w:asciiTheme="minorHAnsi" w:hAnsiTheme="minorHAnsi" w:cstheme="minorHAnsi"/>
          <w:sz w:val="24"/>
          <w:szCs w:val="24"/>
          <w:lang w:eastAsia="x-none"/>
        </w:rPr>
      </w:pPr>
    </w:p>
    <w:p w14:paraId="00E5B948" w14:textId="7AE89DA7" w:rsidR="00DB0737" w:rsidRPr="00EF680C" w:rsidRDefault="00DB0737" w:rsidP="00B4346A">
      <w:pPr>
        <w:widowControl w:val="0"/>
        <w:numPr>
          <w:ilvl w:val="0"/>
          <w:numId w:val="48"/>
        </w:numPr>
        <w:adjustRightInd w:val="0"/>
        <w:spacing w:line="276" w:lineRule="auto"/>
        <w:jc w:val="both"/>
        <w:rPr>
          <w:rFonts w:asciiTheme="minorHAnsi" w:hAnsiTheme="minorHAnsi" w:cstheme="minorHAnsi"/>
          <w:sz w:val="24"/>
          <w:szCs w:val="24"/>
        </w:rPr>
      </w:pPr>
      <w:r w:rsidRPr="00EF680C">
        <w:rPr>
          <w:rFonts w:asciiTheme="minorHAnsi" w:hAnsiTheme="minorHAnsi" w:cstheme="minorHAnsi"/>
          <w:sz w:val="24"/>
          <w:szCs w:val="24"/>
        </w:rPr>
        <w:t>Kryterium (</w:t>
      </w:r>
      <w:r w:rsidR="005D3246" w:rsidRPr="00EF680C">
        <w:rPr>
          <w:rFonts w:asciiTheme="minorHAnsi" w:hAnsiTheme="minorHAnsi" w:cstheme="minorHAnsi"/>
          <w:b/>
          <w:sz w:val="24"/>
          <w:szCs w:val="24"/>
        </w:rPr>
        <w:t>T</w:t>
      </w:r>
      <w:r w:rsidRPr="00EF680C">
        <w:rPr>
          <w:rFonts w:asciiTheme="minorHAnsi" w:hAnsiTheme="minorHAnsi" w:cstheme="minorHAnsi"/>
          <w:sz w:val="24"/>
          <w:szCs w:val="24"/>
        </w:rPr>
        <w:t>) –</w:t>
      </w:r>
      <w:r w:rsidRPr="00EF680C">
        <w:rPr>
          <w:rFonts w:asciiTheme="minorHAnsi" w:hAnsiTheme="minorHAnsi" w:cstheme="minorHAnsi"/>
          <w:iCs/>
          <w:sz w:val="24"/>
          <w:szCs w:val="24"/>
        </w:rPr>
        <w:t xml:space="preserve">– </w:t>
      </w:r>
      <w:r w:rsidR="005D3246" w:rsidRPr="00EF680C">
        <w:rPr>
          <w:rFonts w:asciiTheme="minorHAnsi" w:hAnsiTheme="minorHAnsi" w:cstheme="minorHAnsi"/>
          <w:sz w:val="24"/>
          <w:szCs w:val="24"/>
          <w:lang w:eastAsia="x-none"/>
        </w:rPr>
        <w:t>termin dostawy</w:t>
      </w:r>
      <w:r w:rsidRPr="00EF680C">
        <w:rPr>
          <w:rFonts w:asciiTheme="minorHAnsi" w:hAnsiTheme="minorHAnsi" w:cstheme="minorHAnsi"/>
          <w:sz w:val="24"/>
          <w:szCs w:val="24"/>
          <w:lang w:eastAsia="x-none"/>
        </w:rPr>
        <w:t xml:space="preserve"> </w:t>
      </w:r>
      <w:r w:rsidRPr="00EF680C">
        <w:rPr>
          <w:rFonts w:asciiTheme="minorHAnsi" w:hAnsiTheme="minorHAnsi" w:cstheme="minorHAnsi"/>
          <w:b/>
          <w:bCs/>
          <w:i/>
          <w:iCs/>
          <w:sz w:val="24"/>
          <w:szCs w:val="24"/>
        </w:rPr>
        <w:t xml:space="preserve">- </w:t>
      </w:r>
      <w:r w:rsidRPr="00EF680C">
        <w:rPr>
          <w:rFonts w:asciiTheme="minorHAnsi" w:hAnsiTheme="minorHAnsi" w:cstheme="minorHAnsi"/>
          <w:bCs/>
          <w:iCs/>
          <w:sz w:val="24"/>
          <w:szCs w:val="24"/>
          <w:u w:val="single"/>
        </w:rPr>
        <w:t>ocena na podstawie formularza ofertowego</w:t>
      </w:r>
      <w:r w:rsidR="00516364" w:rsidRPr="00EF680C">
        <w:rPr>
          <w:rFonts w:asciiTheme="minorHAnsi" w:hAnsiTheme="minorHAnsi" w:cstheme="minorHAnsi"/>
          <w:bCs/>
          <w:iCs/>
          <w:sz w:val="24"/>
          <w:szCs w:val="24"/>
          <w:u w:val="single"/>
        </w:rPr>
        <w:t xml:space="preserve"> </w:t>
      </w:r>
      <w:r w:rsidR="00B81A78" w:rsidRPr="00EF680C">
        <w:rPr>
          <w:rFonts w:asciiTheme="minorHAnsi" w:hAnsiTheme="minorHAnsi" w:cstheme="minorHAnsi"/>
          <w:bCs/>
          <w:iCs/>
          <w:sz w:val="24"/>
          <w:szCs w:val="24"/>
          <w:u w:val="single"/>
        </w:rPr>
        <w:t>wg. następujących zasad:</w:t>
      </w:r>
    </w:p>
    <w:p w14:paraId="705DD9E8" w14:textId="77777777" w:rsidR="00DB0737" w:rsidRDefault="00DB0737" w:rsidP="00B166E0">
      <w:pPr>
        <w:spacing w:line="276" w:lineRule="auto"/>
        <w:jc w:val="both"/>
        <w:rPr>
          <w:rFonts w:asciiTheme="minorHAnsi" w:hAnsiTheme="minorHAnsi" w:cstheme="minorHAnsi"/>
          <w:sz w:val="24"/>
          <w:szCs w:val="24"/>
        </w:rPr>
      </w:pPr>
    </w:p>
    <w:p w14:paraId="00961A58" w14:textId="5B378E43" w:rsidR="005D3246" w:rsidRPr="00FC03A4" w:rsidRDefault="00DB0737" w:rsidP="00B166E0">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Punkty </w:t>
      </w:r>
      <w:r w:rsidRPr="00F7551E">
        <w:rPr>
          <w:rFonts w:asciiTheme="minorHAnsi" w:hAnsiTheme="minorHAnsi" w:cstheme="minorHAnsi"/>
          <w:sz w:val="24"/>
          <w:szCs w:val="24"/>
        </w:rPr>
        <w:t xml:space="preserve">będą </w:t>
      </w:r>
      <w:r w:rsidRPr="00FC03A4">
        <w:rPr>
          <w:rFonts w:asciiTheme="minorHAnsi" w:hAnsiTheme="minorHAnsi" w:cstheme="minorHAnsi"/>
          <w:sz w:val="24"/>
          <w:szCs w:val="24"/>
        </w:rPr>
        <w:t>przyznawane w następujący sposób:</w:t>
      </w:r>
    </w:p>
    <w:tbl>
      <w:tblPr>
        <w:tblW w:w="9214"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09"/>
        <w:gridCol w:w="6379"/>
        <w:gridCol w:w="2126"/>
      </w:tblGrid>
      <w:tr w:rsidR="005D3246" w:rsidRPr="00E91B4F" w14:paraId="79F8EF5A" w14:textId="77777777" w:rsidTr="00035C92">
        <w:trPr>
          <w:trHeight w:val="618"/>
        </w:trPr>
        <w:tc>
          <w:tcPr>
            <w:tcW w:w="709" w:type="dxa"/>
            <w:vAlign w:val="center"/>
          </w:tcPr>
          <w:p w14:paraId="070A26E5" w14:textId="77777777" w:rsidR="005D3246" w:rsidRPr="00FC03A4" w:rsidRDefault="005D3246" w:rsidP="00035C92">
            <w:pPr>
              <w:jc w:val="center"/>
              <w:rPr>
                <w:rFonts w:ascii="Calibri" w:hAnsi="Calibri" w:cs="Calibri"/>
                <w:b/>
                <w:color w:val="000000"/>
                <w:sz w:val="24"/>
                <w:szCs w:val="24"/>
              </w:rPr>
            </w:pPr>
            <w:r w:rsidRPr="00FC03A4">
              <w:rPr>
                <w:rFonts w:ascii="Calibri" w:hAnsi="Calibri" w:cs="Calibri"/>
                <w:b/>
                <w:color w:val="000000"/>
                <w:sz w:val="24"/>
                <w:szCs w:val="24"/>
              </w:rPr>
              <w:t>Lp.</w:t>
            </w:r>
          </w:p>
        </w:tc>
        <w:tc>
          <w:tcPr>
            <w:tcW w:w="6379" w:type="dxa"/>
            <w:vAlign w:val="center"/>
          </w:tcPr>
          <w:p w14:paraId="2B82DDE8" w14:textId="0AAB0718" w:rsidR="005D3246" w:rsidRPr="00FC03A4" w:rsidRDefault="005D3246" w:rsidP="00035C92">
            <w:pPr>
              <w:keepNext/>
              <w:widowControl w:val="0"/>
              <w:outlineLvl w:val="0"/>
              <w:rPr>
                <w:rFonts w:ascii="Calibri" w:hAnsi="Calibri" w:cs="Calibri"/>
                <w:b/>
                <w:bCs/>
                <w:i/>
                <w:color w:val="000000"/>
                <w:sz w:val="24"/>
                <w:szCs w:val="24"/>
              </w:rPr>
            </w:pPr>
            <w:r w:rsidRPr="00FC03A4">
              <w:rPr>
                <w:rFonts w:ascii="Calibri" w:hAnsi="Calibri" w:cs="Calibri"/>
                <w:b/>
                <w:bCs/>
                <w:color w:val="000000"/>
                <w:sz w:val="24"/>
                <w:szCs w:val="24"/>
              </w:rPr>
              <w:t>Termin dostawy</w:t>
            </w:r>
            <w:r w:rsidR="00155079" w:rsidRPr="00FC03A4">
              <w:rPr>
                <w:rFonts w:ascii="Calibri" w:hAnsi="Calibri" w:cs="Calibri"/>
                <w:b/>
                <w:bCs/>
                <w:color w:val="000000"/>
                <w:sz w:val="24"/>
                <w:szCs w:val="24"/>
              </w:rPr>
              <w:t xml:space="preserve"> </w:t>
            </w:r>
            <w:r w:rsidR="00516364" w:rsidRPr="00FC03A4">
              <w:rPr>
                <w:rFonts w:ascii="Calibri" w:hAnsi="Calibri" w:cs="Calibri"/>
                <w:b/>
                <w:bCs/>
                <w:color w:val="000000"/>
                <w:sz w:val="24"/>
                <w:szCs w:val="24"/>
              </w:rPr>
              <w:t>przedmiotu zamówienia</w:t>
            </w:r>
            <w:r w:rsidR="00EF680C">
              <w:rPr>
                <w:rFonts w:ascii="Calibri" w:hAnsi="Calibri" w:cs="Calibri"/>
                <w:b/>
                <w:bCs/>
                <w:color w:val="000000"/>
                <w:sz w:val="24"/>
                <w:szCs w:val="24"/>
              </w:rPr>
              <w:t xml:space="preserve"> </w:t>
            </w:r>
            <w:r w:rsidR="00EF680C">
              <w:rPr>
                <w:rFonts w:ascii="Calibri" w:hAnsi="Calibri" w:cs="Calibri"/>
                <w:b/>
                <w:sz w:val="24"/>
                <w:szCs w:val="24"/>
              </w:rPr>
              <w:t>(dla zamówienia podstawowego oraz zamówienie z prawem opcji)</w:t>
            </w:r>
          </w:p>
        </w:tc>
        <w:tc>
          <w:tcPr>
            <w:tcW w:w="2126" w:type="dxa"/>
            <w:vAlign w:val="center"/>
          </w:tcPr>
          <w:p w14:paraId="5687E865" w14:textId="77777777" w:rsidR="005D3246" w:rsidRPr="00FC03A4" w:rsidRDefault="005D3246" w:rsidP="00035C92">
            <w:pPr>
              <w:jc w:val="center"/>
              <w:rPr>
                <w:rFonts w:ascii="Calibri" w:hAnsi="Calibri" w:cs="Calibri"/>
                <w:b/>
                <w:color w:val="000000"/>
                <w:sz w:val="24"/>
                <w:szCs w:val="24"/>
              </w:rPr>
            </w:pPr>
            <w:r w:rsidRPr="00FC03A4">
              <w:rPr>
                <w:rFonts w:ascii="Calibri" w:hAnsi="Calibri" w:cs="Calibri"/>
                <w:b/>
                <w:color w:val="000000"/>
                <w:sz w:val="24"/>
                <w:szCs w:val="24"/>
              </w:rPr>
              <w:t>ocena</w:t>
            </w:r>
          </w:p>
          <w:p w14:paraId="36EB3FBC" w14:textId="77777777" w:rsidR="005D3246" w:rsidRPr="00E91B4F" w:rsidRDefault="005D3246" w:rsidP="00035C92">
            <w:pPr>
              <w:jc w:val="center"/>
              <w:rPr>
                <w:rFonts w:ascii="Calibri" w:hAnsi="Calibri" w:cs="Calibri"/>
                <w:b/>
                <w:color w:val="000000"/>
                <w:sz w:val="24"/>
                <w:szCs w:val="24"/>
              </w:rPr>
            </w:pPr>
            <w:r w:rsidRPr="00FC03A4">
              <w:rPr>
                <w:rFonts w:ascii="Calibri" w:hAnsi="Calibri" w:cs="Calibri"/>
                <w:b/>
                <w:color w:val="000000"/>
                <w:sz w:val="24"/>
                <w:szCs w:val="24"/>
              </w:rPr>
              <w:t>w punktach</w:t>
            </w:r>
          </w:p>
        </w:tc>
      </w:tr>
      <w:tr w:rsidR="005D3246" w:rsidRPr="00E91B4F" w14:paraId="6CA3F6C9" w14:textId="77777777" w:rsidTr="00035C92">
        <w:trPr>
          <w:trHeight w:val="408"/>
        </w:trPr>
        <w:tc>
          <w:tcPr>
            <w:tcW w:w="709" w:type="dxa"/>
            <w:vAlign w:val="center"/>
          </w:tcPr>
          <w:p w14:paraId="5E034AA7" w14:textId="2647DFCF"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1</w:t>
            </w:r>
            <w:r w:rsidR="00044CA4" w:rsidRPr="00E91B4F">
              <w:rPr>
                <w:rFonts w:ascii="Calibri" w:hAnsi="Calibri" w:cs="Calibri"/>
                <w:color w:val="000000"/>
                <w:sz w:val="24"/>
                <w:szCs w:val="24"/>
              </w:rPr>
              <w:t>.</w:t>
            </w:r>
          </w:p>
        </w:tc>
        <w:tc>
          <w:tcPr>
            <w:tcW w:w="6379" w:type="dxa"/>
            <w:vAlign w:val="center"/>
          </w:tcPr>
          <w:p w14:paraId="3F53C55B" w14:textId="2B5AFE91" w:rsidR="005D3246" w:rsidRPr="00E91B4F" w:rsidRDefault="00EF4A94"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14</w:t>
            </w:r>
            <w:r w:rsidR="005D3246" w:rsidRPr="00E91B4F">
              <w:rPr>
                <w:rFonts w:ascii="Calibri" w:hAnsi="Calibri" w:cs="Calibri"/>
                <w:bCs/>
                <w:color w:val="000000"/>
                <w:sz w:val="24"/>
                <w:szCs w:val="24"/>
                <w:lang w:eastAsia="ar-SA"/>
              </w:rPr>
              <w:t xml:space="preserve"> dni kalendarzowych</w:t>
            </w:r>
          </w:p>
        </w:tc>
        <w:tc>
          <w:tcPr>
            <w:tcW w:w="2126" w:type="dxa"/>
            <w:vAlign w:val="center"/>
          </w:tcPr>
          <w:p w14:paraId="0BC701FD" w14:textId="77777777" w:rsidR="005D3246" w:rsidRPr="00E91B4F" w:rsidRDefault="005D3246" w:rsidP="00035C92">
            <w:pPr>
              <w:jc w:val="center"/>
              <w:rPr>
                <w:rFonts w:ascii="Calibri" w:hAnsi="Calibri" w:cs="Calibri"/>
                <w:b/>
                <w:bCs/>
                <w:color w:val="000000"/>
                <w:sz w:val="24"/>
                <w:szCs w:val="24"/>
              </w:rPr>
            </w:pPr>
            <w:r w:rsidRPr="00E91B4F">
              <w:rPr>
                <w:rFonts w:ascii="Calibri" w:hAnsi="Calibri" w:cs="Calibri"/>
                <w:b/>
                <w:bCs/>
                <w:color w:val="000000"/>
                <w:sz w:val="24"/>
                <w:szCs w:val="24"/>
              </w:rPr>
              <w:t>0</w:t>
            </w:r>
          </w:p>
        </w:tc>
      </w:tr>
      <w:tr w:rsidR="005D3246" w:rsidRPr="00E91B4F" w14:paraId="30360098" w14:textId="77777777" w:rsidTr="00035C92">
        <w:trPr>
          <w:trHeight w:val="408"/>
        </w:trPr>
        <w:tc>
          <w:tcPr>
            <w:tcW w:w="709" w:type="dxa"/>
            <w:vAlign w:val="center"/>
          </w:tcPr>
          <w:p w14:paraId="693F7FD8" w14:textId="2E61D527"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2</w:t>
            </w:r>
            <w:r w:rsidR="00044CA4" w:rsidRPr="00E91B4F">
              <w:rPr>
                <w:rFonts w:ascii="Calibri" w:hAnsi="Calibri" w:cs="Calibri"/>
                <w:color w:val="000000"/>
                <w:sz w:val="24"/>
                <w:szCs w:val="24"/>
              </w:rPr>
              <w:t>.</w:t>
            </w:r>
          </w:p>
        </w:tc>
        <w:tc>
          <w:tcPr>
            <w:tcW w:w="6379" w:type="dxa"/>
            <w:vAlign w:val="center"/>
          </w:tcPr>
          <w:p w14:paraId="44186101" w14:textId="2FFE64E5" w:rsidR="005D3246" w:rsidRPr="00E91B4F" w:rsidRDefault="00FC03A4"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11</w:t>
            </w:r>
            <w:r w:rsidR="00EE6BAC">
              <w:rPr>
                <w:rFonts w:ascii="Calibri" w:hAnsi="Calibri" w:cs="Calibri"/>
                <w:bCs/>
                <w:color w:val="000000"/>
                <w:sz w:val="24"/>
                <w:szCs w:val="24"/>
                <w:lang w:eastAsia="ar-SA"/>
              </w:rPr>
              <w:t xml:space="preserve"> </w:t>
            </w:r>
            <w:r w:rsidR="00044CA4" w:rsidRPr="00E91B4F">
              <w:rPr>
                <w:rFonts w:ascii="Calibri" w:hAnsi="Calibri" w:cs="Calibri"/>
                <w:bCs/>
                <w:color w:val="000000"/>
                <w:sz w:val="24"/>
                <w:szCs w:val="24"/>
                <w:lang w:eastAsia="ar-SA"/>
              </w:rPr>
              <w:t>–</w:t>
            </w:r>
            <w:r w:rsidR="00EE6BAC">
              <w:rPr>
                <w:rFonts w:ascii="Calibri" w:hAnsi="Calibri" w:cs="Calibri"/>
                <w:bCs/>
                <w:color w:val="000000"/>
                <w:sz w:val="24"/>
                <w:szCs w:val="24"/>
                <w:lang w:eastAsia="ar-SA"/>
              </w:rPr>
              <w:t xml:space="preserve"> </w:t>
            </w:r>
            <w:r>
              <w:rPr>
                <w:rFonts w:ascii="Calibri" w:hAnsi="Calibri" w:cs="Calibri"/>
                <w:bCs/>
                <w:color w:val="000000"/>
                <w:sz w:val="24"/>
                <w:szCs w:val="24"/>
                <w:lang w:eastAsia="ar-SA"/>
              </w:rPr>
              <w:t>13</w:t>
            </w:r>
            <w:r w:rsidR="005D3246" w:rsidRPr="00E91B4F">
              <w:rPr>
                <w:rFonts w:ascii="Calibri" w:hAnsi="Calibri" w:cs="Calibri"/>
                <w:bCs/>
                <w:color w:val="000000"/>
                <w:sz w:val="24"/>
                <w:szCs w:val="24"/>
                <w:lang w:eastAsia="ar-SA"/>
              </w:rPr>
              <w:t xml:space="preserve"> dni kalendarzowych</w:t>
            </w:r>
            <w:r>
              <w:rPr>
                <w:rFonts w:ascii="Calibri" w:hAnsi="Calibri" w:cs="Calibri"/>
                <w:bCs/>
                <w:color w:val="000000"/>
                <w:sz w:val="24"/>
                <w:szCs w:val="24"/>
                <w:lang w:eastAsia="ar-SA"/>
              </w:rPr>
              <w:t xml:space="preserve"> </w:t>
            </w:r>
            <w:r w:rsidR="005D3246" w:rsidRPr="00E91B4F">
              <w:rPr>
                <w:rFonts w:ascii="Calibri" w:hAnsi="Calibri" w:cs="Calibri"/>
                <w:bCs/>
                <w:color w:val="000000"/>
                <w:sz w:val="24"/>
                <w:szCs w:val="24"/>
                <w:lang w:eastAsia="ar-SA"/>
              </w:rPr>
              <w:t>włącznie</w:t>
            </w:r>
          </w:p>
        </w:tc>
        <w:tc>
          <w:tcPr>
            <w:tcW w:w="2126" w:type="dxa"/>
            <w:vAlign w:val="center"/>
          </w:tcPr>
          <w:p w14:paraId="764E2D8A" w14:textId="1FDAA222" w:rsidR="005D3246" w:rsidRPr="00E91B4F" w:rsidRDefault="00FC03A4" w:rsidP="00FC03A4">
            <w:pPr>
              <w:jc w:val="center"/>
              <w:rPr>
                <w:rFonts w:ascii="Calibri" w:hAnsi="Calibri" w:cs="Calibri"/>
                <w:b/>
                <w:bCs/>
                <w:color w:val="000000"/>
                <w:sz w:val="24"/>
                <w:szCs w:val="24"/>
              </w:rPr>
            </w:pPr>
            <w:r>
              <w:rPr>
                <w:rFonts w:ascii="Calibri" w:hAnsi="Calibri" w:cs="Calibri"/>
                <w:b/>
                <w:bCs/>
                <w:color w:val="000000"/>
                <w:sz w:val="24"/>
                <w:szCs w:val="24"/>
              </w:rPr>
              <w:t>5</w:t>
            </w:r>
          </w:p>
        </w:tc>
      </w:tr>
      <w:tr w:rsidR="005D3246" w:rsidRPr="00E91B4F" w14:paraId="0DE47EFB" w14:textId="77777777" w:rsidTr="00035C92">
        <w:trPr>
          <w:trHeight w:val="408"/>
        </w:trPr>
        <w:tc>
          <w:tcPr>
            <w:tcW w:w="709" w:type="dxa"/>
            <w:vAlign w:val="center"/>
          </w:tcPr>
          <w:p w14:paraId="22C18BA1" w14:textId="7A3B018C"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3</w:t>
            </w:r>
            <w:r w:rsidR="00044CA4" w:rsidRPr="00E91B4F">
              <w:rPr>
                <w:rFonts w:ascii="Calibri" w:hAnsi="Calibri" w:cs="Calibri"/>
                <w:color w:val="000000"/>
                <w:sz w:val="24"/>
                <w:szCs w:val="24"/>
              </w:rPr>
              <w:t>.</w:t>
            </w:r>
          </w:p>
        </w:tc>
        <w:tc>
          <w:tcPr>
            <w:tcW w:w="6379" w:type="dxa"/>
            <w:vAlign w:val="center"/>
          </w:tcPr>
          <w:p w14:paraId="7616731B" w14:textId="3BC523EF" w:rsidR="005D3246" w:rsidRPr="00E91B4F" w:rsidRDefault="000A6F13"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8</w:t>
            </w:r>
            <w:r w:rsidR="005D3246" w:rsidRPr="00E91B4F">
              <w:rPr>
                <w:rFonts w:ascii="Calibri" w:hAnsi="Calibri" w:cs="Calibri"/>
                <w:bCs/>
                <w:color w:val="000000"/>
                <w:sz w:val="24"/>
                <w:szCs w:val="24"/>
                <w:lang w:eastAsia="ar-SA"/>
              </w:rPr>
              <w:t xml:space="preserve"> </w:t>
            </w:r>
            <w:r w:rsidR="00044CA4" w:rsidRPr="00E91B4F">
              <w:rPr>
                <w:rFonts w:ascii="Calibri" w:hAnsi="Calibri" w:cs="Calibri"/>
                <w:bCs/>
                <w:color w:val="000000"/>
                <w:sz w:val="24"/>
                <w:szCs w:val="24"/>
                <w:lang w:eastAsia="ar-SA"/>
              </w:rPr>
              <w:t xml:space="preserve">– </w:t>
            </w:r>
            <w:r w:rsidR="00FC03A4">
              <w:rPr>
                <w:rFonts w:ascii="Calibri" w:hAnsi="Calibri" w:cs="Calibri"/>
                <w:bCs/>
                <w:color w:val="000000"/>
                <w:sz w:val="24"/>
                <w:szCs w:val="24"/>
                <w:lang w:eastAsia="ar-SA"/>
              </w:rPr>
              <w:t>10</w:t>
            </w:r>
            <w:r w:rsidR="005D3246" w:rsidRPr="00E91B4F">
              <w:rPr>
                <w:rFonts w:ascii="Calibri" w:hAnsi="Calibri" w:cs="Calibri"/>
                <w:bCs/>
                <w:color w:val="000000"/>
                <w:sz w:val="24"/>
                <w:szCs w:val="24"/>
                <w:lang w:eastAsia="ar-SA"/>
              </w:rPr>
              <w:t xml:space="preserve"> dni kalendarzowych włącznie</w:t>
            </w:r>
          </w:p>
        </w:tc>
        <w:tc>
          <w:tcPr>
            <w:tcW w:w="2126" w:type="dxa"/>
            <w:vAlign w:val="center"/>
          </w:tcPr>
          <w:p w14:paraId="564AC7EC" w14:textId="127731DF" w:rsidR="005D3246" w:rsidRPr="00E91B4F" w:rsidRDefault="00FC03A4" w:rsidP="00035C92">
            <w:pPr>
              <w:jc w:val="center"/>
              <w:rPr>
                <w:rFonts w:ascii="Calibri" w:hAnsi="Calibri" w:cs="Calibri"/>
                <w:b/>
                <w:bCs/>
                <w:color w:val="000000"/>
                <w:sz w:val="24"/>
                <w:szCs w:val="24"/>
              </w:rPr>
            </w:pPr>
            <w:r>
              <w:rPr>
                <w:rFonts w:ascii="Calibri" w:hAnsi="Calibri" w:cs="Calibri"/>
                <w:b/>
                <w:bCs/>
                <w:color w:val="000000"/>
                <w:sz w:val="24"/>
                <w:szCs w:val="24"/>
              </w:rPr>
              <w:t>10</w:t>
            </w:r>
          </w:p>
        </w:tc>
      </w:tr>
      <w:tr w:rsidR="005D3246" w:rsidRPr="004916D4" w14:paraId="0E23AC00" w14:textId="77777777" w:rsidTr="00035C92">
        <w:trPr>
          <w:trHeight w:val="408"/>
        </w:trPr>
        <w:tc>
          <w:tcPr>
            <w:tcW w:w="709" w:type="dxa"/>
            <w:vAlign w:val="center"/>
          </w:tcPr>
          <w:p w14:paraId="11E81949" w14:textId="26059617" w:rsidR="005D3246" w:rsidRPr="00E91B4F" w:rsidRDefault="00705A6D" w:rsidP="00035C92">
            <w:pPr>
              <w:jc w:val="center"/>
              <w:rPr>
                <w:rFonts w:ascii="Calibri" w:hAnsi="Calibri" w:cs="Calibri"/>
                <w:color w:val="000000"/>
                <w:sz w:val="24"/>
                <w:szCs w:val="24"/>
              </w:rPr>
            </w:pPr>
            <w:r>
              <w:rPr>
                <w:rFonts w:ascii="Calibri" w:hAnsi="Calibri" w:cs="Calibri"/>
                <w:color w:val="000000"/>
                <w:sz w:val="24"/>
                <w:szCs w:val="24"/>
              </w:rPr>
              <w:t>4</w:t>
            </w:r>
            <w:r w:rsidR="00044CA4" w:rsidRPr="00E91B4F">
              <w:rPr>
                <w:rFonts w:ascii="Calibri" w:hAnsi="Calibri" w:cs="Calibri"/>
                <w:color w:val="000000"/>
                <w:sz w:val="24"/>
                <w:szCs w:val="24"/>
              </w:rPr>
              <w:t>.</w:t>
            </w:r>
          </w:p>
        </w:tc>
        <w:tc>
          <w:tcPr>
            <w:tcW w:w="6379" w:type="dxa"/>
            <w:vAlign w:val="center"/>
          </w:tcPr>
          <w:p w14:paraId="101EBE8B" w14:textId="6E256ADC" w:rsidR="005D3246" w:rsidRPr="00E91B4F" w:rsidRDefault="000A6F13"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7</w:t>
            </w:r>
            <w:r w:rsidR="005D3246" w:rsidRPr="00E91B4F">
              <w:rPr>
                <w:rFonts w:ascii="Calibri" w:hAnsi="Calibri" w:cs="Calibri"/>
                <w:bCs/>
                <w:color w:val="000000"/>
                <w:sz w:val="24"/>
                <w:szCs w:val="24"/>
                <w:lang w:eastAsia="ar-SA"/>
              </w:rPr>
              <w:t xml:space="preserve"> dni kalendarzowych włącznie i mniej</w:t>
            </w:r>
          </w:p>
        </w:tc>
        <w:tc>
          <w:tcPr>
            <w:tcW w:w="2126" w:type="dxa"/>
            <w:vAlign w:val="center"/>
          </w:tcPr>
          <w:p w14:paraId="068096BE" w14:textId="003F30C7" w:rsidR="005D3246" w:rsidRPr="00A541AB" w:rsidRDefault="000A6F13" w:rsidP="00035C92">
            <w:pPr>
              <w:jc w:val="center"/>
              <w:rPr>
                <w:rFonts w:ascii="Calibri" w:hAnsi="Calibri" w:cs="Calibri"/>
                <w:b/>
                <w:bCs/>
                <w:color w:val="000000"/>
                <w:sz w:val="24"/>
                <w:szCs w:val="24"/>
              </w:rPr>
            </w:pPr>
            <w:r>
              <w:rPr>
                <w:rFonts w:ascii="Calibri" w:hAnsi="Calibri" w:cs="Calibri"/>
                <w:b/>
                <w:bCs/>
                <w:color w:val="000000"/>
                <w:sz w:val="24"/>
                <w:szCs w:val="24"/>
              </w:rPr>
              <w:t>20</w:t>
            </w:r>
          </w:p>
        </w:tc>
      </w:tr>
    </w:tbl>
    <w:p w14:paraId="6DD35B52" w14:textId="77777777" w:rsidR="00044CA4" w:rsidRDefault="00044CA4" w:rsidP="00EF341F">
      <w:pPr>
        <w:widowControl w:val="0"/>
        <w:spacing w:line="276" w:lineRule="auto"/>
        <w:jc w:val="both"/>
        <w:rPr>
          <w:rFonts w:asciiTheme="minorHAnsi" w:hAnsiTheme="minorHAnsi" w:cstheme="minorHAnsi"/>
          <w:b/>
          <w:sz w:val="24"/>
          <w:szCs w:val="24"/>
        </w:rPr>
      </w:pPr>
    </w:p>
    <w:p w14:paraId="57BF0136" w14:textId="041BCB96" w:rsidR="00EC4A6A" w:rsidRPr="00D528CA" w:rsidRDefault="00B166E0" w:rsidP="00EC4A6A">
      <w:pPr>
        <w:widowControl w:val="0"/>
        <w:spacing w:line="276" w:lineRule="auto"/>
        <w:jc w:val="both"/>
        <w:rPr>
          <w:rFonts w:asciiTheme="minorHAnsi" w:hAnsiTheme="minorHAnsi" w:cstheme="minorHAnsi"/>
          <w:b/>
          <w:bCs/>
          <w:sz w:val="24"/>
          <w:szCs w:val="24"/>
        </w:rPr>
      </w:pPr>
      <w:r w:rsidRPr="00B054BF">
        <w:rPr>
          <w:rFonts w:asciiTheme="minorHAnsi" w:hAnsiTheme="minorHAnsi" w:cstheme="minorHAnsi"/>
          <w:b/>
          <w:sz w:val="24"/>
          <w:szCs w:val="24"/>
        </w:rPr>
        <w:t>M</w:t>
      </w:r>
      <w:r w:rsidR="005D3246" w:rsidRPr="00B054BF">
        <w:rPr>
          <w:rFonts w:asciiTheme="minorHAnsi" w:hAnsiTheme="minorHAnsi" w:cstheme="minorHAnsi"/>
          <w:b/>
          <w:sz w:val="24"/>
          <w:szCs w:val="24"/>
        </w:rPr>
        <w:t>AKSYMALNY</w:t>
      </w:r>
      <w:r w:rsidRPr="00B054BF">
        <w:rPr>
          <w:rFonts w:asciiTheme="minorHAnsi" w:hAnsiTheme="minorHAnsi" w:cstheme="minorHAnsi"/>
          <w:sz w:val="24"/>
          <w:szCs w:val="24"/>
        </w:rPr>
        <w:t xml:space="preserve"> </w:t>
      </w:r>
      <w:r w:rsidR="00EF341F" w:rsidRPr="00B054BF">
        <w:rPr>
          <w:rFonts w:asciiTheme="minorHAnsi" w:hAnsiTheme="minorHAnsi" w:cstheme="minorHAnsi"/>
          <w:sz w:val="24"/>
          <w:szCs w:val="24"/>
        </w:rPr>
        <w:t xml:space="preserve">dopuszczony przez </w:t>
      </w:r>
      <w:r w:rsidRPr="00B054BF">
        <w:rPr>
          <w:rFonts w:asciiTheme="minorHAnsi" w:hAnsiTheme="minorHAnsi" w:cstheme="minorHAnsi"/>
          <w:sz w:val="24"/>
          <w:szCs w:val="24"/>
        </w:rPr>
        <w:t xml:space="preserve">Zamawiającego </w:t>
      </w:r>
      <w:r w:rsidR="00EF341F" w:rsidRPr="00B054BF">
        <w:rPr>
          <w:rFonts w:asciiTheme="minorHAnsi" w:hAnsiTheme="minorHAnsi" w:cstheme="minorHAnsi"/>
          <w:b/>
          <w:bCs/>
          <w:sz w:val="24"/>
          <w:szCs w:val="24"/>
        </w:rPr>
        <w:t xml:space="preserve">termin dostawy </w:t>
      </w:r>
      <w:r w:rsidR="007F45A4" w:rsidRPr="00B054BF">
        <w:rPr>
          <w:rFonts w:asciiTheme="minorHAnsi" w:hAnsiTheme="minorHAnsi" w:cstheme="minorHAnsi"/>
          <w:b/>
          <w:bCs/>
          <w:sz w:val="24"/>
          <w:szCs w:val="24"/>
        </w:rPr>
        <w:t>przedmiotu zamówienia</w:t>
      </w:r>
      <w:r w:rsidR="00EF341F" w:rsidRPr="00B054BF">
        <w:rPr>
          <w:rFonts w:asciiTheme="minorHAnsi" w:hAnsiTheme="minorHAnsi" w:cstheme="minorHAnsi"/>
          <w:sz w:val="24"/>
          <w:szCs w:val="24"/>
        </w:rPr>
        <w:t xml:space="preserve"> wynosi </w:t>
      </w:r>
      <w:r w:rsidR="00FC03A4">
        <w:rPr>
          <w:rFonts w:asciiTheme="minorHAnsi" w:hAnsiTheme="minorHAnsi" w:cstheme="minorHAnsi"/>
          <w:b/>
          <w:bCs/>
          <w:sz w:val="24"/>
          <w:szCs w:val="24"/>
        </w:rPr>
        <w:t>14</w:t>
      </w:r>
      <w:r w:rsidR="00EF341F" w:rsidRPr="00B054BF">
        <w:rPr>
          <w:rFonts w:asciiTheme="minorHAnsi" w:hAnsiTheme="minorHAnsi" w:cstheme="minorHAnsi"/>
          <w:b/>
          <w:bCs/>
          <w:sz w:val="24"/>
          <w:szCs w:val="24"/>
        </w:rPr>
        <w:t xml:space="preserve"> dni kalendarzowych</w:t>
      </w:r>
      <w:r w:rsidR="00EF341F" w:rsidRPr="00B054BF">
        <w:rPr>
          <w:rFonts w:asciiTheme="minorHAnsi" w:hAnsiTheme="minorHAnsi" w:cstheme="minorHAnsi"/>
          <w:sz w:val="24"/>
          <w:szCs w:val="24"/>
        </w:rPr>
        <w:t xml:space="preserve"> i będzie</w:t>
      </w:r>
      <w:r w:rsidR="00EF341F">
        <w:rPr>
          <w:rFonts w:asciiTheme="minorHAnsi" w:hAnsiTheme="minorHAnsi" w:cstheme="minorHAnsi"/>
          <w:sz w:val="24"/>
          <w:szCs w:val="24"/>
        </w:rPr>
        <w:t xml:space="preserve"> liczony od daty </w:t>
      </w:r>
      <w:r w:rsidR="00FC03A4">
        <w:rPr>
          <w:rFonts w:asciiTheme="minorHAnsi" w:hAnsiTheme="minorHAnsi" w:cstheme="minorHAnsi"/>
          <w:sz w:val="24"/>
          <w:szCs w:val="24"/>
        </w:rPr>
        <w:t>zawarcia</w:t>
      </w:r>
      <w:r w:rsidR="00EF341F">
        <w:rPr>
          <w:rFonts w:asciiTheme="minorHAnsi" w:hAnsiTheme="minorHAnsi" w:cstheme="minorHAnsi"/>
          <w:sz w:val="24"/>
          <w:szCs w:val="24"/>
        </w:rPr>
        <w:t xml:space="preserve"> umowy</w:t>
      </w:r>
      <w:r w:rsidR="00EF680C">
        <w:rPr>
          <w:rFonts w:asciiTheme="minorHAnsi" w:hAnsiTheme="minorHAnsi" w:cstheme="minorHAnsi"/>
          <w:sz w:val="24"/>
          <w:szCs w:val="24"/>
        </w:rPr>
        <w:t xml:space="preserve"> </w:t>
      </w:r>
      <w:r w:rsidR="00EF680C">
        <w:rPr>
          <w:rFonts w:asciiTheme="minorHAnsi" w:hAnsiTheme="minorHAnsi" w:cstheme="minorHAnsi"/>
          <w:b/>
          <w:bCs/>
          <w:sz w:val="24"/>
          <w:szCs w:val="24"/>
        </w:rPr>
        <w:t>(dla zamówienia podstawowego)</w:t>
      </w:r>
      <w:r w:rsidR="00EF680C">
        <w:rPr>
          <w:rFonts w:asciiTheme="minorHAnsi" w:hAnsiTheme="minorHAnsi" w:cstheme="minorHAnsi"/>
          <w:sz w:val="24"/>
          <w:szCs w:val="24"/>
        </w:rPr>
        <w:t xml:space="preserve"> oraz </w:t>
      </w:r>
      <w:r w:rsidR="00EF680C">
        <w:rPr>
          <w:rFonts w:asciiTheme="minorHAnsi" w:hAnsiTheme="minorHAnsi" w:cstheme="minorHAnsi"/>
          <w:b/>
          <w:bCs/>
          <w:sz w:val="24"/>
          <w:szCs w:val="24"/>
        </w:rPr>
        <w:t>14 dni kalendarzowych</w:t>
      </w:r>
      <w:r w:rsidR="00EF680C">
        <w:rPr>
          <w:rFonts w:asciiTheme="minorHAnsi" w:hAnsiTheme="minorHAnsi" w:cstheme="minorHAnsi"/>
          <w:sz w:val="24"/>
          <w:szCs w:val="24"/>
        </w:rPr>
        <w:t xml:space="preserve"> i będzie </w:t>
      </w:r>
      <w:r w:rsidR="00EF680C">
        <w:rPr>
          <w:rFonts w:ascii="Calibri" w:eastAsia="Calibri" w:hAnsi="Calibri" w:cs="Calibri"/>
          <w:sz w:val="24"/>
          <w:szCs w:val="24"/>
          <w:lang w:eastAsia="en-US"/>
        </w:rPr>
        <w:t xml:space="preserve">liczony od powiadomienia Wykonawcy </w:t>
      </w:r>
      <w:r w:rsidR="00EF680C">
        <w:rPr>
          <w:rFonts w:ascii="Calibri" w:eastAsia="Calibri" w:hAnsi="Calibri" w:cs="Calibri"/>
          <w:sz w:val="24"/>
          <w:szCs w:val="24"/>
          <w:lang w:eastAsia="en-US"/>
        </w:rPr>
        <w:br/>
        <w:t xml:space="preserve">o uruchomieniu prawa opcji przez Zamawiającego - Zamawiający zobowiązuje się do powiadomienia Wykonawcy o realizacji prawa opcji drogą mailową na wskazany w umowie adres e-mail Wykonawcy </w:t>
      </w:r>
      <w:r w:rsidR="00EF680C">
        <w:rPr>
          <w:rFonts w:ascii="Calibri" w:eastAsia="Calibri" w:hAnsi="Calibri" w:cs="Calibri"/>
          <w:b/>
          <w:bCs/>
          <w:sz w:val="24"/>
          <w:szCs w:val="24"/>
          <w:lang w:eastAsia="en-US"/>
        </w:rPr>
        <w:t>(dla zamówienia z prawem opcji)</w:t>
      </w:r>
      <w:r w:rsidR="00EF680C">
        <w:rPr>
          <w:rFonts w:asciiTheme="minorHAnsi" w:hAnsiTheme="minorHAnsi" w:cstheme="minorHAnsi"/>
          <w:b/>
          <w:bCs/>
          <w:sz w:val="24"/>
          <w:szCs w:val="24"/>
        </w:rPr>
        <w:t xml:space="preserve">. </w:t>
      </w:r>
    </w:p>
    <w:p w14:paraId="7441E630" w14:textId="2B7BCF0F" w:rsidR="00EF341F" w:rsidRPr="00EC4A6A" w:rsidRDefault="00BF3E11" w:rsidP="00EC4A6A">
      <w:pPr>
        <w:widowControl w:val="0"/>
        <w:spacing w:line="276" w:lineRule="auto"/>
        <w:jc w:val="both"/>
        <w:rPr>
          <w:rFonts w:ascii="Calibri" w:hAnsi="Calibri" w:cs="Calibri"/>
          <w:b/>
          <w:bCs/>
          <w:color w:val="000000" w:themeColor="text1"/>
          <w:sz w:val="24"/>
        </w:rPr>
      </w:pPr>
      <w:r w:rsidRPr="00155079">
        <w:rPr>
          <w:rFonts w:asciiTheme="minorHAnsi" w:hAnsiTheme="minorHAnsi" w:cstheme="minorHAnsi"/>
          <w:sz w:val="24"/>
          <w:szCs w:val="24"/>
        </w:rPr>
        <w:t>W przypadku, gdy Wykonawca zaoferuje</w:t>
      </w:r>
      <w:r w:rsidR="00777F2A" w:rsidRPr="00155079">
        <w:rPr>
          <w:rFonts w:asciiTheme="minorHAnsi" w:hAnsiTheme="minorHAnsi" w:cstheme="minorHAnsi"/>
          <w:sz w:val="24"/>
          <w:szCs w:val="24"/>
        </w:rPr>
        <w:t xml:space="preserve"> termin dostawy </w:t>
      </w:r>
      <w:r w:rsidR="00EF341F" w:rsidRPr="00155079">
        <w:rPr>
          <w:rFonts w:ascii="Calibri" w:hAnsi="Calibri" w:cs="Calibri"/>
          <w:sz w:val="24"/>
          <w:szCs w:val="24"/>
        </w:rPr>
        <w:t xml:space="preserve">dłuższy niż </w:t>
      </w:r>
      <w:r w:rsidR="00FC03A4">
        <w:rPr>
          <w:rFonts w:ascii="Calibri" w:hAnsi="Calibri" w:cs="Calibri"/>
          <w:sz w:val="24"/>
          <w:szCs w:val="24"/>
        </w:rPr>
        <w:t>14</w:t>
      </w:r>
      <w:r w:rsidR="00EF341F" w:rsidRPr="00155079">
        <w:rPr>
          <w:rFonts w:ascii="Calibri" w:hAnsi="Calibri" w:cs="Calibri"/>
          <w:sz w:val="24"/>
          <w:szCs w:val="24"/>
        </w:rPr>
        <w:t xml:space="preserve"> dni kalendarzowych, oferta Wykonawcy zostanie odrzucona na podstawie art. 226 ust. 1 pkt 5 ustawy Prawo zamówień publicznych, jako niezgodna z </w:t>
      </w:r>
      <w:r w:rsidR="00705A6D">
        <w:rPr>
          <w:rFonts w:ascii="Calibri" w:hAnsi="Calibri" w:cs="Calibri"/>
          <w:sz w:val="24"/>
          <w:szCs w:val="24"/>
        </w:rPr>
        <w:t>warunkami zamówienia</w:t>
      </w:r>
      <w:r w:rsidR="00EF341F" w:rsidRPr="00155079">
        <w:rPr>
          <w:rFonts w:ascii="Calibri" w:hAnsi="Calibri" w:cs="Calibri"/>
          <w:sz w:val="24"/>
          <w:szCs w:val="24"/>
        </w:rPr>
        <w:t xml:space="preserve">. </w:t>
      </w:r>
      <w:r w:rsidR="00EF341F" w:rsidRPr="00155079">
        <w:rPr>
          <w:rFonts w:ascii="Calibri" w:hAnsi="Calibri" w:cs="Calibri"/>
          <w:bCs/>
          <w:sz w:val="24"/>
        </w:rPr>
        <w:t xml:space="preserve">Zamawiający przyznaje punkty za zaoferowany termin dostawy zgodnie z ww. tabelą. </w:t>
      </w:r>
      <w:r w:rsidR="00EF341F" w:rsidRPr="00155079">
        <w:rPr>
          <w:rFonts w:ascii="Calibri" w:hAnsi="Calibri" w:cs="Calibri"/>
          <w:b/>
          <w:sz w:val="24"/>
        </w:rPr>
        <w:t xml:space="preserve">Zaoferowanie terminu dostawy wynoszącego </w:t>
      </w:r>
      <w:r w:rsidR="000A6F13" w:rsidRPr="00155079">
        <w:rPr>
          <w:rFonts w:ascii="Calibri" w:hAnsi="Calibri" w:cs="Calibri"/>
          <w:b/>
          <w:sz w:val="24"/>
        </w:rPr>
        <w:t>7</w:t>
      </w:r>
      <w:r w:rsidR="00EF341F" w:rsidRPr="00155079">
        <w:rPr>
          <w:rFonts w:ascii="Calibri" w:hAnsi="Calibri" w:cs="Calibri"/>
          <w:b/>
          <w:sz w:val="24"/>
        </w:rPr>
        <w:t xml:space="preserve"> dni kalendarzowych włącznie i mniej gwarantuje uzyskanie maksymalnej liczby punktów w tym kryterium</w:t>
      </w:r>
      <w:r w:rsidR="00EF341F" w:rsidRPr="00155079">
        <w:rPr>
          <w:rFonts w:ascii="Calibri" w:hAnsi="Calibri" w:cs="Calibri"/>
          <w:bCs/>
          <w:sz w:val="24"/>
        </w:rPr>
        <w:t>.</w:t>
      </w:r>
      <w:r w:rsidR="00EF341F" w:rsidRPr="000E34DB">
        <w:rPr>
          <w:rFonts w:ascii="Calibri" w:hAnsi="Calibri" w:cs="Calibri"/>
          <w:bCs/>
          <w:sz w:val="24"/>
        </w:rPr>
        <w:t xml:space="preserve">    </w:t>
      </w:r>
    </w:p>
    <w:p w14:paraId="04129855" w14:textId="77777777" w:rsidR="00B43D86" w:rsidRDefault="00B43D86" w:rsidP="00BE1AA2">
      <w:pPr>
        <w:widowControl w:val="0"/>
        <w:shd w:val="clear" w:color="auto" w:fill="FFFFFF"/>
        <w:spacing w:line="276" w:lineRule="auto"/>
        <w:jc w:val="both"/>
        <w:rPr>
          <w:rFonts w:asciiTheme="minorHAnsi" w:hAnsiTheme="minorHAnsi" w:cstheme="minorHAnsi"/>
          <w:sz w:val="24"/>
          <w:szCs w:val="24"/>
        </w:rPr>
      </w:pPr>
    </w:p>
    <w:p w14:paraId="5E193CE7" w14:textId="1984A50B" w:rsidR="00EF341F" w:rsidRDefault="00EF341F" w:rsidP="00EF341F">
      <w:pPr>
        <w:widowControl w:val="0"/>
        <w:spacing w:line="288" w:lineRule="auto"/>
        <w:jc w:val="both"/>
        <w:rPr>
          <w:rFonts w:asciiTheme="minorHAnsi" w:hAnsiTheme="minorHAnsi" w:cstheme="minorHAnsi"/>
          <w:sz w:val="24"/>
          <w:szCs w:val="24"/>
          <w:u w:val="single"/>
          <w:lang w:eastAsia="x-none"/>
        </w:rPr>
      </w:pPr>
      <w:r w:rsidRPr="00F7551E">
        <w:rPr>
          <w:rFonts w:asciiTheme="minorHAnsi" w:hAnsiTheme="minorHAnsi" w:cstheme="minorHAnsi"/>
          <w:sz w:val="24"/>
          <w:szCs w:val="24"/>
          <w:u w:val="single"/>
          <w:lang w:eastAsia="x-none"/>
        </w:rPr>
        <w:t>Maksymalna liczba punktów, jak</w:t>
      </w:r>
      <w:r>
        <w:rPr>
          <w:rFonts w:asciiTheme="minorHAnsi" w:hAnsiTheme="minorHAnsi" w:cstheme="minorHAnsi"/>
          <w:sz w:val="24"/>
          <w:szCs w:val="24"/>
          <w:u w:val="single"/>
          <w:lang w:eastAsia="x-none"/>
        </w:rPr>
        <w:t>ą</w:t>
      </w:r>
      <w:r w:rsidRPr="00F7551E">
        <w:rPr>
          <w:rFonts w:asciiTheme="minorHAnsi" w:hAnsiTheme="minorHAnsi" w:cstheme="minorHAnsi"/>
          <w:sz w:val="24"/>
          <w:szCs w:val="24"/>
          <w:u w:val="single"/>
          <w:lang w:eastAsia="x-none"/>
        </w:rPr>
        <w:t xml:space="preserve"> oferta może uzyskać</w:t>
      </w:r>
      <w:r>
        <w:rPr>
          <w:rFonts w:asciiTheme="minorHAnsi" w:hAnsiTheme="minorHAnsi" w:cstheme="minorHAnsi"/>
          <w:sz w:val="24"/>
          <w:szCs w:val="24"/>
          <w:u w:val="single"/>
          <w:lang w:eastAsia="x-none"/>
        </w:rPr>
        <w:t xml:space="preserve"> w </w:t>
      </w:r>
      <w:r w:rsidR="00295D97">
        <w:rPr>
          <w:rFonts w:asciiTheme="minorHAnsi" w:hAnsiTheme="minorHAnsi" w:cstheme="minorHAnsi"/>
          <w:sz w:val="24"/>
          <w:szCs w:val="24"/>
          <w:u w:val="single"/>
          <w:lang w:eastAsia="x-none"/>
        </w:rPr>
        <w:t xml:space="preserve">tym </w:t>
      </w:r>
      <w:r>
        <w:rPr>
          <w:rFonts w:asciiTheme="minorHAnsi" w:hAnsiTheme="minorHAnsi" w:cstheme="minorHAnsi"/>
          <w:sz w:val="24"/>
          <w:szCs w:val="24"/>
          <w:u w:val="single"/>
          <w:lang w:eastAsia="x-none"/>
        </w:rPr>
        <w:t>kryterium</w:t>
      </w:r>
      <w:r w:rsidR="00295D97">
        <w:rPr>
          <w:rFonts w:asciiTheme="minorHAnsi" w:hAnsiTheme="minorHAnsi" w:cstheme="minorHAnsi"/>
          <w:sz w:val="24"/>
          <w:szCs w:val="24"/>
          <w:u w:val="single"/>
          <w:lang w:eastAsia="x-none"/>
        </w:rPr>
        <w:t xml:space="preserve"> </w:t>
      </w:r>
      <w:r w:rsidRPr="00F7551E">
        <w:rPr>
          <w:rFonts w:asciiTheme="minorHAnsi" w:hAnsiTheme="minorHAnsi" w:cstheme="minorHAnsi"/>
          <w:sz w:val="24"/>
          <w:szCs w:val="24"/>
          <w:u w:val="single"/>
          <w:lang w:eastAsia="x-none"/>
        </w:rPr>
        <w:t xml:space="preserve">wynosi </w:t>
      </w:r>
      <w:r w:rsidR="000A6F13">
        <w:rPr>
          <w:rFonts w:asciiTheme="minorHAnsi" w:hAnsiTheme="minorHAnsi" w:cstheme="minorHAnsi"/>
          <w:sz w:val="24"/>
          <w:szCs w:val="24"/>
          <w:u w:val="single"/>
          <w:lang w:eastAsia="x-none"/>
        </w:rPr>
        <w:t>20.</w:t>
      </w:r>
    </w:p>
    <w:p w14:paraId="10BC5D0F" w14:textId="648E6085" w:rsidR="000A6F13" w:rsidRDefault="000A6F13" w:rsidP="00EF341F">
      <w:pPr>
        <w:widowControl w:val="0"/>
        <w:spacing w:line="288" w:lineRule="auto"/>
        <w:jc w:val="both"/>
        <w:rPr>
          <w:rFonts w:asciiTheme="minorHAnsi" w:hAnsiTheme="minorHAnsi" w:cstheme="minorHAnsi"/>
          <w:sz w:val="24"/>
          <w:szCs w:val="24"/>
          <w:u w:val="single"/>
          <w:lang w:eastAsia="x-none"/>
        </w:rPr>
      </w:pPr>
    </w:p>
    <w:p w14:paraId="09FCE301" w14:textId="3A558BA7" w:rsidR="00DB0737" w:rsidRPr="00295D97" w:rsidRDefault="00DB0737" w:rsidP="00295D97">
      <w:pPr>
        <w:widowControl w:val="0"/>
        <w:shd w:val="clear" w:color="auto" w:fill="FFFFFF"/>
        <w:spacing w:line="276" w:lineRule="auto"/>
        <w:jc w:val="both"/>
        <w:rPr>
          <w:rFonts w:asciiTheme="minorHAnsi" w:hAnsiTheme="minorHAnsi" w:cstheme="minorHAnsi"/>
          <w:b/>
          <w:i/>
          <w:iCs/>
          <w:sz w:val="24"/>
          <w:szCs w:val="24"/>
        </w:rPr>
      </w:pPr>
    </w:p>
    <w:p w14:paraId="426C14A9" w14:textId="5847984C" w:rsidR="00DB0737" w:rsidRPr="00B054BF" w:rsidRDefault="00DB0737" w:rsidP="00B4346A">
      <w:pPr>
        <w:pStyle w:val="Akapitzlist"/>
        <w:widowControl w:val="0"/>
        <w:numPr>
          <w:ilvl w:val="0"/>
          <w:numId w:val="50"/>
        </w:numPr>
        <w:spacing w:line="276" w:lineRule="auto"/>
        <w:rPr>
          <w:rFonts w:asciiTheme="minorHAnsi" w:hAnsiTheme="minorHAnsi" w:cstheme="minorHAnsi"/>
          <w:sz w:val="24"/>
          <w:szCs w:val="24"/>
        </w:rPr>
      </w:pPr>
      <w:r w:rsidRPr="00B054BF">
        <w:rPr>
          <w:rFonts w:asciiTheme="minorHAnsi" w:hAnsiTheme="minorHAnsi" w:cstheme="minorHAnsi"/>
          <w:sz w:val="24"/>
          <w:szCs w:val="24"/>
        </w:rPr>
        <w:t>Punkty wyliczone w danym kryterium zostaną dodane do siebie wg poniższego wzoru:</w:t>
      </w:r>
    </w:p>
    <w:p w14:paraId="012AB1FF" w14:textId="7E1526C8" w:rsidR="00DB0737" w:rsidRPr="00B054BF" w:rsidRDefault="00DB0737" w:rsidP="00CE244C">
      <w:pPr>
        <w:jc w:val="center"/>
        <w:rPr>
          <w:rFonts w:asciiTheme="minorHAnsi" w:hAnsiTheme="minorHAnsi" w:cstheme="minorHAnsi"/>
          <w:b/>
          <w:sz w:val="24"/>
          <w:szCs w:val="24"/>
          <w:lang w:val="de-DE"/>
        </w:rPr>
      </w:pPr>
      <w:r w:rsidRPr="00B054BF">
        <w:rPr>
          <w:rFonts w:asciiTheme="minorHAnsi" w:hAnsiTheme="minorHAnsi" w:cstheme="minorHAnsi"/>
          <w:b/>
          <w:sz w:val="24"/>
          <w:szCs w:val="24"/>
          <w:lang w:val="de-DE"/>
        </w:rPr>
        <w:t xml:space="preserve">P = C + </w:t>
      </w:r>
      <w:r w:rsidR="00295D97" w:rsidRPr="00B054BF">
        <w:rPr>
          <w:rFonts w:asciiTheme="minorHAnsi" w:hAnsiTheme="minorHAnsi" w:cstheme="minorHAnsi"/>
          <w:b/>
          <w:sz w:val="24"/>
          <w:szCs w:val="24"/>
          <w:lang w:val="de-DE"/>
        </w:rPr>
        <w:t>T</w:t>
      </w:r>
      <w:r w:rsidR="00A6245C">
        <w:rPr>
          <w:rFonts w:asciiTheme="minorHAnsi" w:hAnsiTheme="minorHAnsi" w:cstheme="minorHAnsi"/>
          <w:b/>
          <w:sz w:val="24"/>
          <w:szCs w:val="24"/>
          <w:lang w:val="de-DE"/>
        </w:rPr>
        <w:t xml:space="preserve"> </w:t>
      </w:r>
    </w:p>
    <w:p w14:paraId="5DFB4220" w14:textId="04DA13CA" w:rsidR="00DB0737"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054BF">
        <w:rPr>
          <w:rFonts w:asciiTheme="minorHAnsi" w:hAnsiTheme="minorHAnsi" w:cstheme="minorHAnsi"/>
          <w:sz w:val="24"/>
          <w:szCs w:val="24"/>
        </w:rPr>
        <w:t xml:space="preserve">Punkty wg </w:t>
      </w:r>
      <w:r w:rsidR="005666AB" w:rsidRPr="00B054BF">
        <w:rPr>
          <w:rFonts w:asciiTheme="minorHAnsi" w:hAnsiTheme="minorHAnsi" w:cstheme="minorHAnsi"/>
          <w:sz w:val="24"/>
          <w:szCs w:val="24"/>
        </w:rPr>
        <w:t xml:space="preserve">wyżej </w:t>
      </w:r>
      <w:r w:rsidRPr="00B054BF">
        <w:rPr>
          <w:rFonts w:asciiTheme="minorHAnsi" w:hAnsiTheme="minorHAnsi" w:cstheme="minorHAnsi"/>
          <w:sz w:val="24"/>
          <w:szCs w:val="24"/>
        </w:rPr>
        <w:t>podanego wzoru zostaną</w:t>
      </w:r>
      <w:r w:rsidRPr="00C477CF">
        <w:rPr>
          <w:rFonts w:asciiTheme="minorHAnsi" w:hAnsiTheme="minorHAnsi" w:cstheme="minorHAnsi"/>
          <w:sz w:val="24"/>
          <w:szCs w:val="24"/>
        </w:rPr>
        <w:t xml:space="preserve"> wyliczone z dokładnością do dwóch miejsc po przecinku.</w:t>
      </w:r>
    </w:p>
    <w:p w14:paraId="51901684" w14:textId="77777777" w:rsidR="00C477CF" w:rsidRPr="00C477CF"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C477CF">
        <w:rPr>
          <w:rFonts w:asciiTheme="minorHAnsi" w:hAnsiTheme="minorHAnsi" w:cstheme="minorHAnsi"/>
          <w:bCs/>
          <w:iCs/>
          <w:sz w:val="24"/>
          <w:szCs w:val="24"/>
          <w:lang w:val="x-none" w:eastAsia="x-none"/>
        </w:rPr>
        <w:t xml:space="preserve">Najwyższa liczba punktów </w:t>
      </w:r>
      <w:r w:rsidRPr="00C477CF">
        <w:rPr>
          <w:rFonts w:asciiTheme="minorHAnsi" w:hAnsiTheme="minorHAnsi" w:cstheme="minorHAnsi"/>
          <w:bCs/>
          <w:iCs/>
          <w:sz w:val="24"/>
          <w:szCs w:val="24"/>
          <w:lang w:eastAsia="x-none"/>
        </w:rPr>
        <w:t xml:space="preserve">po zsumowaniu punktów wyliczonych w ww. kryteriach </w:t>
      </w:r>
      <w:r w:rsidRPr="00C477CF">
        <w:rPr>
          <w:rFonts w:asciiTheme="minorHAnsi" w:hAnsiTheme="minorHAnsi" w:cstheme="minorHAnsi"/>
          <w:bCs/>
          <w:iCs/>
          <w:sz w:val="24"/>
          <w:szCs w:val="24"/>
          <w:lang w:val="x-none" w:eastAsia="x-none"/>
        </w:rPr>
        <w:t>wyznaczy najkorzystniejszą ofertę.</w:t>
      </w:r>
    </w:p>
    <w:p w14:paraId="19D5150A" w14:textId="781BEF52" w:rsidR="00DB0737"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C477CF">
        <w:rPr>
          <w:rFonts w:asciiTheme="minorHAnsi" w:hAnsiTheme="minorHAnsi" w:cstheme="minorHAnsi"/>
          <w:sz w:val="24"/>
          <w:szCs w:val="24"/>
          <w:lang w:eastAsia="x-none"/>
        </w:rPr>
        <w:t>Ocena ofert zostanie przeprowadzona wyłącznie w oparciu o przedstawione wyżej kryteria.</w:t>
      </w:r>
    </w:p>
    <w:p w14:paraId="1E94D130" w14:textId="548DF59B"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C477CF">
        <w:rPr>
          <w:rFonts w:asciiTheme="minorHAnsi" w:eastAsiaTheme="minorHAnsi" w:hAnsiTheme="minorHAnsi" w:cstheme="minorHAnsi"/>
          <w:color w:val="000000"/>
          <w:sz w:val="24"/>
          <w:szCs w:val="24"/>
          <w:lang w:eastAsia="en-US"/>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E29ECE3" w14:textId="17622630"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Jeżeli oferty otrzymały taką samą ocenę w kryterium o najwyższej wadze, Zamawiający wybiera ofertę z najniższą ceną lub najniższym kosztem.</w:t>
      </w:r>
    </w:p>
    <w:p w14:paraId="3971A120" w14:textId="6F153B89"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Jeżeli nie można dokonać wyboru oferty w sposób, o którym mowa w </w:t>
      </w:r>
      <w:r w:rsidR="000E1825">
        <w:rPr>
          <w:rFonts w:asciiTheme="minorHAnsi" w:eastAsiaTheme="minorHAnsi" w:hAnsiTheme="minorHAnsi" w:cstheme="minorHAnsi"/>
          <w:color w:val="000000"/>
          <w:sz w:val="24"/>
          <w:szCs w:val="24"/>
          <w:lang w:eastAsia="en-US"/>
        </w:rPr>
        <w:t>pkt</w:t>
      </w:r>
      <w:r w:rsidRPr="005666AB">
        <w:rPr>
          <w:rFonts w:asciiTheme="minorHAnsi" w:eastAsiaTheme="minorHAnsi" w:hAnsiTheme="minorHAnsi" w:cstheme="minorHAnsi"/>
          <w:color w:val="000000"/>
          <w:sz w:val="24"/>
          <w:szCs w:val="24"/>
          <w:lang w:eastAsia="en-US"/>
        </w:rPr>
        <w:t xml:space="preserve"> </w:t>
      </w:r>
      <w:r w:rsidR="00295D97">
        <w:rPr>
          <w:rFonts w:asciiTheme="minorHAnsi" w:eastAsiaTheme="minorHAnsi" w:hAnsiTheme="minorHAnsi" w:cstheme="minorHAnsi"/>
          <w:color w:val="000000"/>
          <w:sz w:val="24"/>
          <w:szCs w:val="24"/>
          <w:lang w:eastAsia="en-US"/>
        </w:rPr>
        <w:t>8</w:t>
      </w:r>
      <w:r w:rsidRPr="005666AB">
        <w:rPr>
          <w:rFonts w:asciiTheme="minorHAnsi" w:eastAsiaTheme="minorHAnsi" w:hAnsiTheme="minorHAnsi" w:cstheme="minorHAnsi"/>
          <w:color w:val="000000"/>
          <w:sz w:val="24"/>
          <w:szCs w:val="24"/>
          <w:lang w:eastAsia="en-US"/>
        </w:rPr>
        <w:t xml:space="preserve"> niniejszego rozdziału, Zamawiający wzywa Wykonawców, którzy złożyli te oferty, do złożenia w terminie określonym przez Zamawiającego ofert dodatkowych zawierających nową cenę lub koszt.</w:t>
      </w:r>
    </w:p>
    <w:p w14:paraId="573F083D" w14:textId="7E6E3886"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Wykonawcy składając oferty dodatkowe, nie mogą oferować cen lub kosztów wyższych niż zaoferowane w uprzednio złożonych przez nich ofertach.</w:t>
      </w:r>
    </w:p>
    <w:p w14:paraId="282BEE2B" w14:textId="23A587A0"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Zamawiający wybiera najkorzystniejszą ofertę w terminie związania ofertą.</w:t>
      </w:r>
    </w:p>
    <w:p w14:paraId="385CB193" w14:textId="15AFCAEB"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71538F4" w14:textId="7714E4CD"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 przypadku braku zgody, o której mowa w ust. powyżej, Zamawiający zwraca się o wyrażenie takiej zgody do kolejnego Wykonawcy, którego oferta została najwyżej oceniona, chyba że zachodzą przesłanki do unieważnienia postępowania.</w:t>
      </w:r>
    </w:p>
    <w:p w14:paraId="6436DFB3" w14:textId="1757AB71"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 toku dokonywania oceny złożonych ofert Zamawiający może żądać udzielenia przez Wykonawcę wyjaśnień dotyczących treści złożonej oferty.</w:t>
      </w:r>
    </w:p>
    <w:p w14:paraId="428989D2" w14:textId="77777777" w:rsidR="005666AB"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Zamawiający poprawi w ofercie oczywiste omyłki pisarskie, oczywiste omyłki rachunkowe </w:t>
      </w:r>
      <w:r w:rsidRPr="005666AB">
        <w:rPr>
          <w:rFonts w:asciiTheme="minorHAnsi" w:eastAsiaTheme="minorHAnsi" w:hAnsiTheme="minorHAnsi" w:cstheme="minorHAnsi"/>
          <w:color w:val="000000"/>
          <w:sz w:val="24"/>
          <w:szCs w:val="24"/>
          <w:lang w:eastAsia="en-US"/>
        </w:rPr>
        <w:br/>
        <w:t>z uwzględnieniem konsekwencji rachunkowych dokonanych poprawek oraz inne omyłki polegające na niezgodności oferty z dokumentami zamówienia, niepowodujące istotnych zmian w treści oferty – niezwłocznie zawiadamiając o tym Wykonawcę, którego oferta została poprawiona.</w:t>
      </w:r>
    </w:p>
    <w:p w14:paraId="72725FCE" w14:textId="656D2884"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Jeżeli zaoferowana cena lub koszt, lub ich istotne części składowe, wydają się rażąco niskie </w:t>
      </w:r>
      <w:r w:rsidRPr="005666AB">
        <w:rPr>
          <w:rFonts w:asciiTheme="minorHAnsi" w:eastAsiaTheme="minorHAnsi" w:hAnsiTheme="minorHAnsi" w:cstheme="minorHAnsi"/>
          <w:color w:val="000000"/>
          <w:sz w:val="24"/>
          <w:szCs w:val="24"/>
          <w:lang w:eastAsia="en-US"/>
        </w:rPr>
        <w:br/>
        <w:t xml:space="preserve">w stosunku do przedmiotu zamówienia lub budzą wątpliwości zamawiającego co do możliwości wykonania przedmiotu zamówienia zgodnie z wymaganiami określonymi w dokumentach zamówienia lub wynikającymi z odrębnych przepisów, </w:t>
      </w:r>
      <w:r w:rsidR="00B5793E">
        <w:rPr>
          <w:rFonts w:asciiTheme="minorHAnsi" w:eastAsiaTheme="minorHAnsi" w:hAnsiTheme="minorHAnsi" w:cstheme="minorHAnsi"/>
          <w:color w:val="000000"/>
          <w:sz w:val="24"/>
          <w:szCs w:val="24"/>
          <w:lang w:eastAsia="en-US"/>
        </w:rPr>
        <w:t>Z</w:t>
      </w:r>
      <w:r w:rsidRPr="005666AB">
        <w:rPr>
          <w:rFonts w:asciiTheme="minorHAnsi" w:eastAsiaTheme="minorHAnsi" w:hAnsiTheme="minorHAnsi" w:cstheme="minorHAnsi"/>
          <w:color w:val="000000"/>
          <w:sz w:val="24"/>
          <w:szCs w:val="24"/>
          <w:lang w:eastAsia="en-US"/>
        </w:rPr>
        <w:t>amawiający żąda od wykonawcy wyjaśnień, w tym złożenia dowodów w zakresie wyliczenia ceny lub kosztu, lub ich istotnych części składowych, zgodnie z art. 224 ustawy PZP.</w:t>
      </w:r>
    </w:p>
    <w:p w14:paraId="28D24F15" w14:textId="6E819499" w:rsidR="00DB0737" w:rsidRPr="005666AB"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5666AB">
        <w:rPr>
          <w:rFonts w:asciiTheme="minorHAnsi" w:hAnsiTheme="minorHAnsi" w:cstheme="minorHAnsi"/>
          <w:spacing w:val="4"/>
          <w:sz w:val="24"/>
          <w:szCs w:val="24"/>
          <w:lang w:eastAsia="ar-SA"/>
        </w:rPr>
        <w:t xml:space="preserve">Niezwłocznie po wyborze najkorzystniejszej oferty </w:t>
      </w:r>
      <w:r w:rsidRPr="005666AB">
        <w:rPr>
          <w:rFonts w:asciiTheme="minorHAnsi" w:hAnsiTheme="minorHAnsi" w:cstheme="minorHAnsi"/>
          <w:sz w:val="24"/>
          <w:szCs w:val="24"/>
        </w:rPr>
        <w:t>Zamawiający poinformuje równocześnie wszystkich Wykonawców, którzy złożyli oferty o:</w:t>
      </w:r>
    </w:p>
    <w:p w14:paraId="2730AC2D" w14:textId="77777777" w:rsidR="00DB0737" w:rsidRDefault="00DB0737" w:rsidP="00B4346A">
      <w:pPr>
        <w:numPr>
          <w:ilvl w:val="0"/>
          <w:numId w:val="49"/>
        </w:numPr>
        <w:autoSpaceDE/>
        <w:autoSpaceDN/>
        <w:spacing w:line="276" w:lineRule="auto"/>
        <w:ind w:left="709" w:hanging="283"/>
        <w:jc w:val="both"/>
        <w:rPr>
          <w:rFonts w:asciiTheme="minorHAnsi" w:hAnsiTheme="minorHAnsi" w:cstheme="minorHAnsi"/>
          <w:bCs/>
          <w:sz w:val="24"/>
          <w:szCs w:val="24"/>
          <w:lang w:val="x-none" w:eastAsia="ar-SA"/>
        </w:rPr>
      </w:pPr>
      <w:r w:rsidRPr="00F7551E">
        <w:rPr>
          <w:rFonts w:asciiTheme="minorHAnsi" w:hAnsiTheme="minorHAnsi" w:cstheme="minorHAnsi"/>
          <w:bCs/>
          <w:sz w:val="24"/>
          <w:szCs w:val="24"/>
          <w:lang w:val="x-none"/>
        </w:rPr>
        <w:t xml:space="preserve">wyborze najkorzystniejszej oferty, podając nazwę albo imię i nazwisko, siedzibę albo miejsce zamieszkania, jeżeli jest miejscem wykonywania działalności Wykonawcy, którego ofertę </w:t>
      </w:r>
      <w:r w:rsidRPr="00F7551E">
        <w:rPr>
          <w:rFonts w:asciiTheme="minorHAnsi" w:hAnsiTheme="minorHAnsi" w:cstheme="minorHAnsi"/>
          <w:bCs/>
          <w:sz w:val="24"/>
          <w:szCs w:val="24"/>
          <w:lang w:val="x-none"/>
        </w:rPr>
        <w:lastRenderedPageBreak/>
        <w:t>wybrano, oraz nazwy albo imiona i nazwiska, siedziby albo miejsca zamieszkania, jeżeli są miejscami wykonywania działalności Wykonawców, którzy złożyli oferty, a także punktację przyznaną ofertom w każdym kryterium oceny ofert i łączną punktację,</w:t>
      </w:r>
    </w:p>
    <w:p w14:paraId="114A0222" w14:textId="77777777" w:rsidR="00DB0737" w:rsidRPr="001D6B67" w:rsidRDefault="00DB0737" w:rsidP="00B4346A">
      <w:pPr>
        <w:numPr>
          <w:ilvl w:val="0"/>
          <w:numId w:val="49"/>
        </w:numPr>
        <w:autoSpaceDE/>
        <w:autoSpaceDN/>
        <w:spacing w:line="276" w:lineRule="auto"/>
        <w:ind w:left="709" w:hanging="283"/>
        <w:jc w:val="both"/>
        <w:rPr>
          <w:rFonts w:asciiTheme="minorHAnsi" w:hAnsiTheme="minorHAnsi" w:cstheme="minorHAnsi"/>
          <w:bCs/>
          <w:sz w:val="24"/>
          <w:szCs w:val="24"/>
          <w:lang w:val="x-none" w:eastAsia="ar-SA"/>
        </w:rPr>
      </w:pPr>
      <w:r w:rsidRPr="001D6B67">
        <w:rPr>
          <w:rFonts w:asciiTheme="minorHAnsi" w:hAnsiTheme="minorHAnsi" w:cstheme="minorHAnsi"/>
          <w:sz w:val="24"/>
          <w:szCs w:val="24"/>
          <w:lang w:val="x-none"/>
        </w:rPr>
        <w:t>W</w:t>
      </w:r>
      <w:r w:rsidRPr="001D6B67">
        <w:rPr>
          <w:rFonts w:asciiTheme="minorHAnsi" w:hAnsiTheme="minorHAnsi" w:cstheme="minorHAnsi"/>
          <w:bCs/>
          <w:sz w:val="24"/>
          <w:szCs w:val="24"/>
          <w:lang w:val="x-none"/>
        </w:rPr>
        <w:t>ykonawcach, których oferty zostały odrzucone, podając uzasadnienie faktyczne i prawne.</w:t>
      </w:r>
    </w:p>
    <w:p w14:paraId="6CB4E51F" w14:textId="2E9247D6" w:rsidR="00683533" w:rsidRDefault="00DB0737" w:rsidP="00B4346A">
      <w:pPr>
        <w:pStyle w:val="Akapitzlist"/>
        <w:widowControl w:val="0"/>
        <w:numPr>
          <w:ilvl w:val="0"/>
          <w:numId w:val="50"/>
        </w:numPr>
        <w:spacing w:line="276" w:lineRule="auto"/>
        <w:jc w:val="both"/>
        <w:rPr>
          <w:rFonts w:asciiTheme="minorHAnsi" w:hAnsiTheme="minorHAnsi" w:cstheme="minorHAnsi"/>
          <w:spacing w:val="4"/>
          <w:sz w:val="24"/>
          <w:szCs w:val="24"/>
          <w:lang w:eastAsia="ar-SA"/>
        </w:rPr>
      </w:pPr>
      <w:r w:rsidRPr="005666AB">
        <w:rPr>
          <w:rFonts w:asciiTheme="minorHAnsi" w:hAnsiTheme="minorHAnsi" w:cstheme="minorHAnsi"/>
          <w:spacing w:val="4"/>
          <w:sz w:val="24"/>
          <w:szCs w:val="24"/>
          <w:lang w:eastAsia="ar-SA"/>
        </w:rPr>
        <w:t>Zamawiający udostępni informacje, o których mowa w ust. powyżej, na stronie internetowej prowadzonego postepowania.</w:t>
      </w:r>
    </w:p>
    <w:p w14:paraId="3CDAB801" w14:textId="77777777" w:rsidR="00F10DE9" w:rsidRPr="00F10DE9" w:rsidRDefault="00F10DE9" w:rsidP="00F10DE9">
      <w:pPr>
        <w:pStyle w:val="Akapitzlist"/>
        <w:widowControl w:val="0"/>
        <w:spacing w:line="276" w:lineRule="auto"/>
        <w:ind w:left="360"/>
        <w:jc w:val="both"/>
        <w:rPr>
          <w:rFonts w:asciiTheme="minorHAnsi" w:hAnsiTheme="minorHAnsi" w:cstheme="minorHAnsi"/>
          <w:spacing w:val="4"/>
          <w:sz w:val="24"/>
          <w:szCs w:val="24"/>
          <w:lang w:eastAsia="ar-SA"/>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BF479F">
            <w:pPr>
              <w:pStyle w:val="Nagwek1"/>
              <w:numPr>
                <w:ilvl w:val="0"/>
                <w:numId w:val="24"/>
              </w:numPr>
              <w:ind w:left="635" w:hanging="635"/>
              <w:jc w:val="both"/>
              <w:rPr>
                <w:rFonts w:ascii="Calibri" w:hAnsi="Calibri" w:cs="Calibri"/>
                <w:b/>
                <w:szCs w:val="24"/>
              </w:rPr>
            </w:pPr>
            <w:bookmarkStart w:id="40" w:name="_WYMAGANIA_W_ZAKRESIE"/>
            <w:bookmarkStart w:id="41" w:name="_Toc65483832"/>
            <w:bookmarkEnd w:id="40"/>
            <w:r w:rsidRPr="00F74211">
              <w:rPr>
                <w:rFonts w:ascii="Calibri" w:hAnsi="Calibri" w:cs="Calibri"/>
                <w:b/>
                <w:szCs w:val="24"/>
              </w:rPr>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41"/>
          </w:p>
        </w:tc>
      </w:tr>
    </w:tbl>
    <w:p w14:paraId="7F836A8D" w14:textId="77777777" w:rsidR="00055DFB" w:rsidRPr="00E11552" w:rsidRDefault="00055DFB" w:rsidP="00E11552">
      <w:pPr>
        <w:widowControl w:val="0"/>
        <w:spacing w:line="276" w:lineRule="auto"/>
        <w:jc w:val="both"/>
        <w:rPr>
          <w:rFonts w:ascii="Calibri" w:hAnsi="Calibri" w:cs="Calibri"/>
          <w:sz w:val="24"/>
          <w:szCs w:val="24"/>
        </w:rPr>
      </w:pPr>
    </w:p>
    <w:p w14:paraId="354BC99F" w14:textId="1E9359C9" w:rsidR="00194D0A" w:rsidRDefault="00AB3FCE" w:rsidP="00E11552">
      <w:pPr>
        <w:autoSpaceDE/>
        <w:autoSpaceDN/>
        <w:spacing w:line="276" w:lineRule="auto"/>
        <w:jc w:val="both"/>
        <w:rPr>
          <w:rFonts w:ascii="Calibri" w:hAnsi="Calibri" w:cs="Calibri"/>
          <w:sz w:val="24"/>
          <w:szCs w:val="24"/>
        </w:rPr>
      </w:pPr>
      <w:r w:rsidRPr="00E11552">
        <w:rPr>
          <w:rFonts w:ascii="Calibri" w:hAnsi="Calibri" w:cs="Calibri"/>
          <w:sz w:val="24"/>
          <w:szCs w:val="24"/>
        </w:rPr>
        <w:t>Zamawiający nie stawia wymogu w zakresie zatrudnienia przez wykonawcę lub podwykonawcę na podstawie stosunku pracy osób wykonujących czynności w zakresie realizacji zamówienia.</w:t>
      </w:r>
    </w:p>
    <w:p w14:paraId="1A7E425E" w14:textId="77777777" w:rsidR="00E91B4F" w:rsidRPr="00E11552" w:rsidRDefault="00E91B4F" w:rsidP="00E11552">
      <w:pPr>
        <w:autoSpaceDE/>
        <w:autoSpaceDN/>
        <w:spacing w:line="276" w:lineRule="auto"/>
        <w:jc w:val="both"/>
        <w:rPr>
          <w:rFonts w:ascii="Calibri" w:hAnsi="Calibri" w:cs="Calibri"/>
          <w:sz w:val="24"/>
          <w:szCs w:val="24"/>
        </w:rPr>
      </w:pPr>
    </w:p>
    <w:p w14:paraId="13210C79" w14:textId="77777777" w:rsidR="004361BB" w:rsidRPr="00E11552" w:rsidRDefault="004361BB"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2" w:name="_INFORMACJA_DOTYCZĄCA_ZABEZPIECZENIA"/>
      <w:bookmarkEnd w:id="42"/>
      <w:r w:rsidRPr="00E11552">
        <w:rPr>
          <w:rFonts w:ascii="Calibri" w:hAnsi="Calibri" w:cs="Calibri"/>
          <w:b/>
          <w:szCs w:val="24"/>
        </w:rPr>
        <w:t>INFORMACJA DOTYCZĄCA ZABEZPIECZENIA NALEZYTEGO WYKONANIA UMOWY</w:t>
      </w:r>
    </w:p>
    <w:p w14:paraId="75E83FBE" w14:textId="77777777" w:rsidR="00055DFB" w:rsidRPr="00E11552" w:rsidRDefault="00055DFB" w:rsidP="00E11552">
      <w:pPr>
        <w:autoSpaceDE/>
        <w:autoSpaceDN/>
        <w:jc w:val="both"/>
        <w:rPr>
          <w:rFonts w:ascii="Calibri" w:hAnsi="Calibri" w:cs="Calibri"/>
          <w:sz w:val="24"/>
          <w:szCs w:val="24"/>
        </w:rPr>
      </w:pPr>
    </w:p>
    <w:p w14:paraId="324C206C" w14:textId="4B547651" w:rsidR="00821807" w:rsidRDefault="00055DFB" w:rsidP="00E878B7">
      <w:pPr>
        <w:autoSpaceDE/>
        <w:autoSpaceDN/>
        <w:jc w:val="both"/>
        <w:rPr>
          <w:rFonts w:ascii="Calibri" w:hAnsi="Calibri" w:cs="Calibri"/>
          <w:bCs/>
          <w:color w:val="000000"/>
          <w:sz w:val="24"/>
          <w:szCs w:val="24"/>
        </w:rPr>
      </w:pPr>
      <w:r w:rsidRPr="007A27F7">
        <w:rPr>
          <w:rFonts w:ascii="Calibri" w:hAnsi="Calibri" w:cs="Calibri"/>
          <w:sz w:val="24"/>
          <w:szCs w:val="24"/>
        </w:rPr>
        <w:t xml:space="preserve">Zamawiający </w:t>
      </w:r>
      <w:r w:rsidRPr="007A27F7">
        <w:rPr>
          <w:rFonts w:ascii="Calibri" w:hAnsi="Calibri" w:cs="Calibri"/>
          <w:b/>
          <w:bCs/>
          <w:sz w:val="24"/>
          <w:szCs w:val="24"/>
        </w:rPr>
        <w:t>nie wymaga</w:t>
      </w:r>
      <w:r w:rsidRPr="007A27F7">
        <w:rPr>
          <w:rFonts w:ascii="Calibri" w:hAnsi="Calibri" w:cs="Calibri"/>
          <w:sz w:val="24"/>
          <w:szCs w:val="24"/>
        </w:rPr>
        <w:t xml:space="preserve"> </w:t>
      </w:r>
      <w:r w:rsidR="008574F6" w:rsidRPr="007A27F7">
        <w:rPr>
          <w:rFonts w:ascii="Calibri" w:hAnsi="Calibri" w:cs="Calibri"/>
          <w:sz w:val="24"/>
          <w:szCs w:val="24"/>
        </w:rPr>
        <w:t xml:space="preserve">wniesienia </w:t>
      </w:r>
      <w:r w:rsidR="008574F6" w:rsidRPr="007A27F7">
        <w:rPr>
          <w:rFonts w:ascii="Calibri" w:hAnsi="Calibri" w:cs="Calibri"/>
          <w:bCs/>
          <w:color w:val="000000"/>
          <w:sz w:val="24"/>
          <w:szCs w:val="24"/>
        </w:rPr>
        <w:t>zabezpieczenie</w:t>
      </w:r>
      <w:r w:rsidR="00E66DD0" w:rsidRPr="007A27F7">
        <w:rPr>
          <w:rFonts w:ascii="Calibri" w:hAnsi="Calibri" w:cs="Calibri"/>
          <w:bCs/>
          <w:color w:val="000000"/>
          <w:sz w:val="24"/>
          <w:szCs w:val="24"/>
        </w:rPr>
        <w:t xml:space="preserve"> należytego wykonania umowy</w:t>
      </w:r>
      <w:r w:rsidRPr="002C54B8">
        <w:rPr>
          <w:rFonts w:ascii="Calibri" w:hAnsi="Calibri" w:cs="Calibri"/>
          <w:bCs/>
          <w:color w:val="000000"/>
          <w:sz w:val="24"/>
          <w:szCs w:val="24"/>
        </w:rPr>
        <w:t>.</w:t>
      </w:r>
    </w:p>
    <w:p w14:paraId="5659C3EF" w14:textId="77777777" w:rsidR="00821807" w:rsidRPr="00E878B7" w:rsidRDefault="00821807" w:rsidP="00E878B7">
      <w:pPr>
        <w:autoSpaceDE/>
        <w:autoSpaceDN/>
        <w:jc w:val="both"/>
        <w:rPr>
          <w:rFonts w:ascii="Calibri" w:hAnsi="Calibri" w:cs="Calibri"/>
          <w:bCs/>
          <w:color w:val="000000"/>
          <w:sz w:val="24"/>
          <w:szCs w:val="24"/>
        </w:rPr>
      </w:pPr>
    </w:p>
    <w:p w14:paraId="72C4A15D" w14:textId="77777777" w:rsidR="00F17A12" w:rsidRPr="00E11552" w:rsidRDefault="009057E0" w:rsidP="003F6039">
      <w:pPr>
        <w:pStyle w:val="Nagwek1"/>
        <w:numPr>
          <w:ilvl w:val="0"/>
          <w:numId w:val="24"/>
        </w:numPr>
        <w:pBdr>
          <w:top w:val="single" w:sz="4" w:space="1" w:color="auto"/>
          <w:left w:val="single" w:sz="4" w:space="4" w:color="auto"/>
          <w:bottom w:val="single" w:sz="4" w:space="0" w:color="auto"/>
          <w:right w:val="single" w:sz="4" w:space="4" w:color="auto"/>
        </w:pBdr>
        <w:shd w:val="clear" w:color="auto" w:fill="9CC2E5"/>
        <w:ind w:left="567" w:hanging="567"/>
        <w:jc w:val="both"/>
        <w:rPr>
          <w:rFonts w:ascii="Calibri" w:hAnsi="Calibri" w:cs="Calibri"/>
          <w:b/>
          <w:szCs w:val="24"/>
          <w:lang w:val="x-none"/>
        </w:rPr>
      </w:pPr>
      <w:bookmarkStart w:id="43" w:name="_INFORMACJA_O_FORMALNOŚCIACH,"/>
      <w:bookmarkStart w:id="44" w:name="_Toc65483833"/>
      <w:bookmarkEnd w:id="43"/>
      <w:r w:rsidRPr="00E11552">
        <w:rPr>
          <w:rFonts w:ascii="Calibri" w:hAnsi="Calibri" w:cs="Calibri"/>
          <w:b/>
          <w:szCs w:val="24"/>
        </w:rPr>
        <w:t>INFORMACJA O FORMALNOŚCIACH, JAKIE MUSZĄ ZOSTAĆ DOPEŁNIONE PO WYBORZE OFERTY W CELU ZAWARCIA UMOWY W SPRAWIE ZAMÓWIENIA PUBLICZNEGO</w:t>
      </w:r>
      <w:bookmarkEnd w:id="44"/>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1E460FEE" w:rsidR="00AB3FCE" w:rsidRPr="00E11552"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A55B80">
        <w:rPr>
          <w:rFonts w:ascii="Calibri" w:hAnsi="Calibri" w:cs="Calibri"/>
          <w:sz w:val="24"/>
          <w:szCs w:val="24"/>
        </w:rPr>
        <w:br/>
      </w:r>
      <w:r w:rsidRPr="00E11552">
        <w:rPr>
          <w:rFonts w:ascii="Calibri" w:hAnsi="Calibri" w:cs="Calibri"/>
          <w:sz w:val="24"/>
          <w:szCs w:val="24"/>
        </w:rPr>
        <w:t>w dokumentach zamówienia.</w:t>
      </w:r>
    </w:p>
    <w:p w14:paraId="557420E6" w14:textId="77777777" w:rsidR="00AB3FCE" w:rsidRPr="00E11552"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Zgodnie z art. 308 ust. 2 ustawy PZP, umowa w sprawie zamówienia publicznego zostanie zawarta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2526782A" w14:textId="734D01C2" w:rsidR="00132254" w:rsidRPr="00132254"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Zamawiający może zawrzeć umowę w sprawie zamówienia publicznego przed upływem terminu, o którym mowa w ust. 2, jeżeli w postępowaniu o udzielenie zamówienia złożono tylko jedną ofertę̨.</w:t>
      </w:r>
    </w:p>
    <w:p w14:paraId="395570DE" w14:textId="7976710F" w:rsidR="00AB3FCE" w:rsidRPr="00CE5953"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którego oferta zostanie wybrana, jako najkorzystniejsza, zostanie poinformowany </w:t>
      </w:r>
      <w:r w:rsidRPr="00CE5953">
        <w:rPr>
          <w:rFonts w:ascii="Calibri" w:hAnsi="Calibri" w:cs="Calibri"/>
          <w:sz w:val="24"/>
          <w:szCs w:val="24"/>
        </w:rPr>
        <w:t xml:space="preserve">przez Zamawiającego o terminie podpisania umowy. Zgodnie z art. 432 ustawy </w:t>
      </w:r>
      <w:r w:rsidR="00E345D2" w:rsidRPr="00CE5953">
        <w:rPr>
          <w:rFonts w:ascii="Calibri" w:hAnsi="Calibri" w:cs="Calibri"/>
          <w:sz w:val="24"/>
          <w:szCs w:val="24"/>
        </w:rPr>
        <w:t>PZP</w:t>
      </w:r>
      <w:r w:rsidRPr="00CE5953">
        <w:rPr>
          <w:rFonts w:ascii="Calibri" w:hAnsi="Calibri" w:cs="Calibri"/>
          <w:sz w:val="24"/>
          <w:szCs w:val="24"/>
        </w:rPr>
        <w:t xml:space="preserve"> umowa wymaga, pod rygorem nieważności, zachowania formy pisemnej. Powołując się na art. 78 (1) § 2 K.C. Zamawiający dopuszcza podpisanie umowy w formie elektronicznej.</w:t>
      </w:r>
    </w:p>
    <w:p w14:paraId="1DD7C32D" w14:textId="77777777" w:rsidR="00830794" w:rsidRPr="00CE5953" w:rsidRDefault="00830794" w:rsidP="00830794">
      <w:pPr>
        <w:spacing w:line="276" w:lineRule="auto"/>
        <w:ind w:left="284" w:hanging="284"/>
        <w:jc w:val="both"/>
        <w:rPr>
          <w:rFonts w:ascii="Calibri" w:hAnsi="Calibri" w:cs="Calibri"/>
          <w:b/>
          <w:bCs/>
          <w:sz w:val="24"/>
          <w:szCs w:val="24"/>
        </w:rPr>
      </w:pPr>
      <w:r w:rsidRPr="00CE5953">
        <w:rPr>
          <w:rFonts w:ascii="Calibri" w:hAnsi="Calibri" w:cs="Calibri"/>
          <w:sz w:val="24"/>
          <w:szCs w:val="24"/>
        </w:rPr>
        <w:t>5</w:t>
      </w:r>
      <w:r w:rsidRPr="00CE5953">
        <w:rPr>
          <w:rFonts w:ascii="Calibri" w:hAnsi="Calibri" w:cs="Calibri"/>
          <w:b/>
          <w:bCs/>
          <w:sz w:val="24"/>
          <w:szCs w:val="24"/>
        </w:rPr>
        <w:t xml:space="preserve">. Przed podpisaniem umowy Wykonawca, którego oferta uznana zostanie za najkorzystniejszą, zobowiązany będzie do: </w:t>
      </w:r>
    </w:p>
    <w:p w14:paraId="3CF70443" w14:textId="097EE26F" w:rsidR="00E345D2" w:rsidRPr="00E921D9" w:rsidRDefault="00E345D2" w:rsidP="00B4346A">
      <w:pPr>
        <w:pStyle w:val="Akapitzlist"/>
        <w:numPr>
          <w:ilvl w:val="0"/>
          <w:numId w:val="42"/>
        </w:numPr>
        <w:spacing w:line="276" w:lineRule="auto"/>
        <w:ind w:left="709"/>
        <w:jc w:val="both"/>
        <w:rPr>
          <w:rFonts w:ascii="Calibri" w:hAnsi="Calibri" w:cs="Calibri"/>
          <w:b/>
          <w:bCs/>
          <w:sz w:val="24"/>
          <w:szCs w:val="24"/>
        </w:rPr>
      </w:pPr>
      <w:r w:rsidRPr="00E921D9">
        <w:rPr>
          <w:rFonts w:ascii="Calibri" w:hAnsi="Calibri" w:cs="Calibri"/>
          <w:b/>
          <w:bCs/>
          <w:sz w:val="24"/>
          <w:szCs w:val="24"/>
        </w:rPr>
        <w:t>d</w:t>
      </w:r>
      <w:r w:rsidR="00830794" w:rsidRPr="00E921D9">
        <w:rPr>
          <w:rFonts w:ascii="Calibri" w:hAnsi="Calibri" w:cs="Calibri"/>
          <w:b/>
          <w:bCs/>
          <w:sz w:val="24"/>
          <w:szCs w:val="24"/>
        </w:rPr>
        <w:t>ostarczenia pełnomocnictwa dla osób podpisujących umowę, jeśli ich umocowanie do podpisania umowy nie wynika z dokumentów załączonych do oferty</w:t>
      </w:r>
      <w:r w:rsidR="00BD67F8" w:rsidRPr="00E921D9">
        <w:rPr>
          <w:rFonts w:ascii="Calibri" w:hAnsi="Calibri" w:cs="Calibri"/>
          <w:b/>
          <w:bCs/>
          <w:sz w:val="24"/>
          <w:szCs w:val="24"/>
        </w:rPr>
        <w:t>,</w:t>
      </w:r>
    </w:p>
    <w:p w14:paraId="57C15E5E" w14:textId="3BF7F7F2" w:rsidR="00132254" w:rsidRPr="00E921D9" w:rsidRDefault="00AB3FCE" w:rsidP="00B4346A">
      <w:pPr>
        <w:pStyle w:val="Akapitzlist"/>
        <w:numPr>
          <w:ilvl w:val="0"/>
          <w:numId w:val="42"/>
        </w:numPr>
        <w:spacing w:line="276" w:lineRule="auto"/>
        <w:ind w:left="709"/>
        <w:jc w:val="both"/>
        <w:rPr>
          <w:rFonts w:ascii="Calibri" w:hAnsi="Calibri" w:cs="Calibri"/>
          <w:b/>
          <w:bCs/>
          <w:sz w:val="24"/>
          <w:szCs w:val="24"/>
        </w:rPr>
      </w:pPr>
      <w:r w:rsidRPr="00E921D9">
        <w:rPr>
          <w:rFonts w:ascii="Calibri" w:hAnsi="Calibri" w:cs="Calibri"/>
          <w:b/>
          <w:bCs/>
          <w:sz w:val="24"/>
          <w:szCs w:val="24"/>
        </w:rPr>
        <w:t>Wykonawcy wspólnie ubiegający się o udzielenie zamówienia (w przypadku wyboru ich oferty, jako najkorzystniejszej), przedstawią Zamawiającemu umowę regulującą współpracę tych Wykonawców</w:t>
      </w:r>
      <w:r w:rsidR="00132254" w:rsidRPr="00E921D9">
        <w:rPr>
          <w:rFonts w:ascii="Calibri" w:hAnsi="Calibri" w:cs="Calibri"/>
          <w:b/>
          <w:bCs/>
          <w:sz w:val="24"/>
          <w:szCs w:val="24"/>
        </w:rPr>
        <w:t>.</w:t>
      </w:r>
    </w:p>
    <w:p w14:paraId="40FBEB36" w14:textId="222F326D" w:rsidR="00E345D2" w:rsidRPr="00E345D2" w:rsidRDefault="00AB3FCE" w:rsidP="00B4346A">
      <w:pPr>
        <w:pStyle w:val="Akapitzlist"/>
        <w:numPr>
          <w:ilvl w:val="0"/>
          <w:numId w:val="43"/>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w:t>
      </w:r>
      <w:r w:rsidR="000C4DD9">
        <w:rPr>
          <w:rFonts w:ascii="Calibri" w:hAnsi="Calibri" w:cs="Calibri"/>
          <w:sz w:val="24"/>
          <w:szCs w:val="24"/>
        </w:rPr>
        <w:lastRenderedPageBreak/>
        <w:t xml:space="preserve">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0C4DD9">
        <w:rPr>
          <w:rFonts w:ascii="Calibri" w:hAnsi="Calibri" w:cs="Calibri"/>
          <w:sz w:val="24"/>
          <w:szCs w:val="24"/>
        </w:rPr>
        <w:br/>
      </w:r>
      <w:r w:rsidRPr="00E345D2">
        <w:rPr>
          <w:rFonts w:ascii="Calibri" w:hAnsi="Calibri" w:cs="Calibri"/>
          <w:sz w:val="24"/>
          <w:szCs w:val="24"/>
        </w:rPr>
        <w:t>w postępowaniu Wykonawców albo unieważnić postępowanie.</w:t>
      </w:r>
    </w:p>
    <w:p w14:paraId="000CFB67" w14:textId="77777777" w:rsidR="00683533" w:rsidRPr="00E11552" w:rsidRDefault="00683533"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BF479F">
            <w:pPr>
              <w:pStyle w:val="Nagwek1"/>
              <w:numPr>
                <w:ilvl w:val="0"/>
                <w:numId w:val="24"/>
              </w:numPr>
              <w:ind w:left="498" w:hanging="498"/>
              <w:jc w:val="both"/>
              <w:rPr>
                <w:rFonts w:ascii="Calibri" w:hAnsi="Calibri" w:cs="Calibri"/>
                <w:b/>
                <w:color w:val="FFFFFF"/>
                <w:szCs w:val="24"/>
              </w:rPr>
            </w:pPr>
            <w:bookmarkStart w:id="45" w:name="_PROJEKTOWANE_POSTANOWIENIA_UMOWY"/>
            <w:bookmarkStart w:id="46" w:name="_Toc65483834"/>
            <w:bookmarkEnd w:id="45"/>
            <w:r w:rsidRPr="00E11552">
              <w:rPr>
                <w:rFonts w:ascii="Calibri" w:hAnsi="Calibri" w:cs="Calibri"/>
                <w:b/>
                <w:szCs w:val="24"/>
              </w:rPr>
              <w:t>PROJEKTOWANE POSTANOWIENIA UMOWY W SPRAWIE ZAMÓWIENIA PUBLICZNEGO, KTÓRE ZOSTANĄ WPROWADZONE DO TREŚCI UMOWY</w:t>
            </w:r>
            <w:bookmarkEnd w:id="46"/>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5479DA57" w:rsidR="00E773BE" w:rsidRDefault="00E773BE" w:rsidP="00B4346A">
      <w:pPr>
        <w:pStyle w:val="Akapitzlist"/>
        <w:numPr>
          <w:ilvl w:val="0"/>
          <w:numId w:val="4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Wszystkie projektowane postanowienia umowy, które mają wiązać strony zawiera </w:t>
      </w:r>
      <w:r w:rsidR="005C0656" w:rsidRPr="00E345D2">
        <w:rPr>
          <w:rFonts w:ascii="Calibri" w:eastAsia="Batang" w:hAnsi="Calibri" w:cs="Calibri"/>
          <w:sz w:val="24"/>
          <w:szCs w:val="24"/>
        </w:rPr>
        <w:t>projekt</w:t>
      </w:r>
      <w:r w:rsidRPr="00E345D2">
        <w:rPr>
          <w:rFonts w:ascii="Calibri" w:eastAsia="Batang" w:hAnsi="Calibri" w:cs="Calibri"/>
          <w:sz w:val="24"/>
          <w:szCs w:val="24"/>
        </w:rPr>
        <w:t xml:space="preserve"> umowy </w:t>
      </w:r>
      <w:r w:rsidRPr="00F21115">
        <w:rPr>
          <w:rFonts w:ascii="Calibri" w:eastAsia="Batang" w:hAnsi="Calibri" w:cs="Calibri"/>
          <w:sz w:val="24"/>
          <w:szCs w:val="24"/>
        </w:rPr>
        <w:t xml:space="preserve">stanowiący </w:t>
      </w:r>
      <w:r w:rsidRPr="00F21115">
        <w:rPr>
          <w:rFonts w:ascii="Calibri" w:eastAsia="Batang" w:hAnsi="Calibri" w:cs="Calibri"/>
          <w:color w:val="000000"/>
          <w:sz w:val="24"/>
          <w:szCs w:val="24"/>
        </w:rPr>
        <w:t>załącznik nr</w:t>
      </w:r>
      <w:r w:rsidR="005C0656" w:rsidRPr="00F21115">
        <w:rPr>
          <w:rFonts w:ascii="Calibri" w:eastAsia="Batang" w:hAnsi="Calibri" w:cs="Calibri"/>
          <w:color w:val="000000"/>
          <w:sz w:val="24"/>
          <w:szCs w:val="24"/>
        </w:rPr>
        <w:t xml:space="preserve"> </w:t>
      </w:r>
      <w:r w:rsidR="0078461F" w:rsidRPr="00F21115">
        <w:rPr>
          <w:rFonts w:ascii="Calibri" w:eastAsia="Batang" w:hAnsi="Calibri" w:cs="Calibri"/>
          <w:color w:val="000000"/>
          <w:sz w:val="24"/>
          <w:szCs w:val="24"/>
        </w:rPr>
        <w:t>5</w:t>
      </w:r>
      <w:r w:rsidRPr="00F21115">
        <w:rPr>
          <w:rFonts w:ascii="Calibri" w:eastAsia="Batang" w:hAnsi="Calibri" w:cs="Calibri"/>
          <w:color w:val="000000"/>
          <w:sz w:val="24"/>
          <w:szCs w:val="24"/>
        </w:rPr>
        <w:t xml:space="preserve"> do </w:t>
      </w:r>
      <w:r w:rsidRPr="00F21115">
        <w:rPr>
          <w:rFonts w:ascii="Calibri" w:eastAsia="Batang" w:hAnsi="Calibri" w:cs="Calibri"/>
          <w:sz w:val="24"/>
          <w:szCs w:val="24"/>
        </w:rPr>
        <w:t>SWZ</w:t>
      </w:r>
      <w:r w:rsidRPr="003C7A00">
        <w:rPr>
          <w:rFonts w:ascii="Calibri" w:eastAsia="Batang" w:hAnsi="Calibri" w:cs="Calibri"/>
          <w:sz w:val="24"/>
          <w:szCs w:val="24"/>
        </w:rPr>
        <w:t>.</w:t>
      </w:r>
    </w:p>
    <w:p w14:paraId="4CC9E4FB" w14:textId="4BB2855D" w:rsidR="00611D1C" w:rsidRPr="00E345D2" w:rsidRDefault="00E773BE" w:rsidP="00B4346A">
      <w:pPr>
        <w:pStyle w:val="Akapitzlist"/>
        <w:numPr>
          <w:ilvl w:val="0"/>
          <w:numId w:val="4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BF0A31">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78625CA1" w14:textId="77777777" w:rsidR="002C54B8" w:rsidRPr="00E11552" w:rsidRDefault="002C54B8" w:rsidP="002C54B8">
      <w:pPr>
        <w:pStyle w:val="Akapitzlist"/>
        <w:adjustRightInd w:val="0"/>
        <w:spacing w:line="276" w:lineRule="auto"/>
        <w:ind w:left="284"/>
        <w:jc w:val="both"/>
        <w:rPr>
          <w:rFonts w:ascii="Calibri" w:hAnsi="Calibri" w:cs="Calibri"/>
          <w:color w:val="000000"/>
          <w:sz w:val="24"/>
          <w:szCs w:val="24"/>
        </w:rPr>
      </w:pPr>
    </w:p>
    <w:p w14:paraId="70887875" w14:textId="77777777" w:rsidR="00F61A27" w:rsidRPr="00E11552" w:rsidRDefault="00F61A27"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7" w:name="_PODWYKONAWSTWO"/>
      <w:bookmarkStart w:id="48" w:name="_Toc65483835"/>
      <w:bookmarkEnd w:id="47"/>
      <w:r w:rsidRPr="00E11552">
        <w:rPr>
          <w:rFonts w:ascii="Calibri" w:hAnsi="Calibri" w:cs="Calibri"/>
          <w:b/>
          <w:szCs w:val="24"/>
        </w:rPr>
        <w:t>PODWYKONAWSTWO</w:t>
      </w:r>
      <w:bookmarkEnd w:id="48"/>
    </w:p>
    <w:p w14:paraId="3E8216F7" w14:textId="77777777" w:rsidR="00904369" w:rsidRPr="00E11552" w:rsidRDefault="00904369" w:rsidP="00E11552">
      <w:pPr>
        <w:pStyle w:val="Akapitzlist"/>
        <w:autoSpaceDE/>
        <w:autoSpaceDN/>
        <w:spacing w:line="276" w:lineRule="auto"/>
        <w:ind w:left="567"/>
        <w:jc w:val="both"/>
        <w:rPr>
          <w:rFonts w:ascii="Calibri" w:hAnsi="Calibri" w:cs="Calibri"/>
          <w:sz w:val="24"/>
          <w:szCs w:val="24"/>
        </w:rPr>
      </w:pPr>
    </w:p>
    <w:p w14:paraId="1FB7E251" w14:textId="77777777"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podwykonawcy (podwykonawcom). </w:t>
      </w:r>
    </w:p>
    <w:p w14:paraId="6C71F612" w14:textId="7777777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A845E6" w:rsidRPr="00E11552">
        <w:rPr>
          <w:rFonts w:ascii="Calibri" w:hAnsi="Calibri" w:cs="Calibri"/>
          <w:sz w:val="24"/>
          <w:szCs w:val="24"/>
        </w:rPr>
        <w:t>w</w:t>
      </w:r>
      <w:r w:rsidRPr="00E11552">
        <w:rPr>
          <w:rFonts w:ascii="Calibri" w:hAnsi="Calibri" w:cs="Calibri"/>
          <w:sz w:val="24"/>
          <w:szCs w:val="24"/>
        </w:rPr>
        <w:t>ykonawców.</w:t>
      </w:r>
    </w:p>
    <w:p w14:paraId="37234413" w14:textId="7093A2D8" w:rsidR="00A26D8D" w:rsidRDefault="00BC0703" w:rsidP="00AF2049">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podwykonawcom nie zwalnia Wykonawcy </w:t>
      </w:r>
      <w:r w:rsidR="00A404E4">
        <w:rPr>
          <w:rFonts w:ascii="Calibri" w:hAnsi="Calibri" w:cs="Calibri"/>
          <w:sz w:val="24"/>
          <w:szCs w:val="24"/>
        </w:rPr>
        <w:br/>
      </w:r>
      <w:r w:rsidRPr="00E11552">
        <w:rPr>
          <w:rFonts w:ascii="Calibri" w:hAnsi="Calibri" w:cs="Calibri"/>
          <w:sz w:val="24"/>
          <w:szCs w:val="24"/>
        </w:rPr>
        <w:t xml:space="preserve">z odpowiedzialności za należyte wykonanie zamówienia. </w:t>
      </w:r>
    </w:p>
    <w:p w14:paraId="1BB9855C" w14:textId="77777777" w:rsidR="003F6039" w:rsidRPr="00AF2049" w:rsidRDefault="003F6039" w:rsidP="00337F96">
      <w:pPr>
        <w:pStyle w:val="Akapitzlist"/>
        <w:autoSpaceDE/>
        <w:autoSpaceDN/>
        <w:spacing w:line="276" w:lineRule="auto"/>
        <w:ind w:left="284"/>
        <w:jc w:val="both"/>
        <w:rPr>
          <w:rFonts w:ascii="Calibri" w:hAnsi="Calibri" w:cs="Calibri"/>
          <w:sz w:val="24"/>
          <w:szCs w:val="24"/>
        </w:rPr>
      </w:pPr>
    </w:p>
    <w:p w14:paraId="3E94E60C" w14:textId="77777777" w:rsidR="00C87AD8" w:rsidRPr="00E11552" w:rsidRDefault="00F17A12"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9" w:name="_POUCZENIE_O_ŚRODKACH"/>
      <w:bookmarkStart w:id="50" w:name="_Toc65483836"/>
      <w:bookmarkEnd w:id="49"/>
      <w:r w:rsidRPr="00E11552">
        <w:rPr>
          <w:rFonts w:ascii="Calibri" w:hAnsi="Calibri" w:cs="Calibri"/>
          <w:b/>
          <w:szCs w:val="24"/>
        </w:rPr>
        <w:t>POUCZENIE O ŚRODKACH OCHRONY PRAWNEJ PRZYSŁUGUJĄCYCH WYKONAWCY</w:t>
      </w:r>
      <w:bookmarkEnd w:id="50"/>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48E6617F" w14:textId="6EC0915F" w:rsidR="00921883" w:rsidRPr="00E11552" w:rsidRDefault="00DC6AF7" w:rsidP="00DC6AF7">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00C87AD8" w:rsidRPr="00E11552">
        <w:rPr>
          <w:rFonts w:ascii="Calibri" w:hAnsi="Calibri" w:cs="Calibri"/>
          <w:sz w:val="24"/>
          <w:szCs w:val="24"/>
        </w:rPr>
        <w:t xml:space="preserve">Środki ochrony prawnej przysługują Wykonawcy, jeżeli̇ ma lub miał interes w uzyskaniu zamówienia oraz poniósł lub możė ponieść szkodę w wyniku naruszenia </w:t>
      </w:r>
      <w:r w:rsidR="00921883" w:rsidRPr="00E11552">
        <w:rPr>
          <w:rFonts w:ascii="Calibri" w:hAnsi="Calibri" w:cs="Calibri"/>
          <w:sz w:val="24"/>
          <w:szCs w:val="24"/>
        </w:rPr>
        <w:t>p</w:t>
      </w:r>
      <w:r>
        <w:rPr>
          <w:rFonts w:ascii="Calibri" w:hAnsi="Calibri" w:cs="Calibri"/>
          <w:sz w:val="24"/>
          <w:szCs w:val="24"/>
        </w:rPr>
        <w:t>rzez Zamawiającego przepisów P</w:t>
      </w:r>
      <w:r w:rsidR="00E345D2">
        <w:rPr>
          <w:rFonts w:ascii="Calibri" w:hAnsi="Calibri" w:cs="Calibri"/>
          <w:sz w:val="24"/>
          <w:szCs w:val="24"/>
        </w:rPr>
        <w:t>ZP</w:t>
      </w:r>
      <w:r w:rsidR="00C87AD8" w:rsidRPr="00E11552">
        <w:rPr>
          <w:rFonts w:ascii="Calibri" w:hAnsi="Calibri" w:cs="Calibri"/>
          <w:sz w:val="24"/>
          <w:szCs w:val="24"/>
        </w:rPr>
        <w:t xml:space="preserve">. </w:t>
      </w:r>
    </w:p>
    <w:p w14:paraId="4937311C" w14:textId="77777777" w:rsidR="00921883" w:rsidRPr="00E11552" w:rsidRDefault="00C87AD8" w:rsidP="00B4346A">
      <w:pPr>
        <w:pStyle w:val="Akapitzlist"/>
        <w:numPr>
          <w:ilvl w:val="0"/>
          <w:numId w:val="4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Odwołanie przysługuje na: </w:t>
      </w:r>
    </w:p>
    <w:p w14:paraId="6563CF31" w14:textId="6D26094F" w:rsidR="00921883" w:rsidRPr="00E11552" w:rsidRDefault="00C87AD8" w:rsidP="00BF479F">
      <w:pPr>
        <w:pStyle w:val="Akapitzlist"/>
        <w:numPr>
          <w:ilvl w:val="4"/>
          <w:numId w:val="23"/>
        </w:numPr>
        <w:tabs>
          <w:tab w:val="clear" w:pos="3600"/>
          <w:tab w:val="num" w:pos="567"/>
        </w:tabs>
        <w:spacing w:line="276" w:lineRule="auto"/>
        <w:ind w:left="567" w:hanging="283"/>
        <w:jc w:val="both"/>
        <w:rPr>
          <w:rFonts w:ascii="Calibri" w:hAnsi="Calibri" w:cs="Calibri"/>
          <w:sz w:val="24"/>
          <w:szCs w:val="24"/>
        </w:rPr>
      </w:pPr>
      <w:r w:rsidRPr="00E11552">
        <w:rPr>
          <w:rFonts w:ascii="Calibri" w:hAnsi="Calibri" w:cs="Calibri"/>
          <w:sz w:val="24"/>
          <w:szCs w:val="24"/>
        </w:rPr>
        <w:t>niezgodn</w:t>
      </w:r>
      <w:r w:rsidR="00921883" w:rsidRPr="00E11552">
        <w:rPr>
          <w:rFonts w:ascii="Calibri" w:hAnsi="Calibri" w:cs="Calibri"/>
          <w:sz w:val="24"/>
          <w:szCs w:val="24"/>
        </w:rPr>
        <w:t>ą</w:t>
      </w:r>
      <w:r w:rsidRPr="00E11552">
        <w:rPr>
          <w:rFonts w:ascii="Calibri" w:hAnsi="Calibri" w:cs="Calibri"/>
          <w:sz w:val="24"/>
          <w:szCs w:val="24"/>
        </w:rPr>
        <w:t xml:space="preserve"> z przepisami ustawy czynność Zamawiającego, podjętą w postepowanių </w:t>
      </w:r>
      <w:r w:rsidR="00A55B80">
        <w:rPr>
          <w:rFonts w:ascii="Calibri" w:hAnsi="Calibri" w:cs="Calibri"/>
          <w:sz w:val="24"/>
          <w:szCs w:val="24"/>
        </w:rPr>
        <w:br/>
      </w:r>
      <w:r w:rsidRPr="00E11552">
        <w:rPr>
          <w:rFonts w:ascii="Calibri" w:hAnsi="Calibri" w:cs="Calibri"/>
          <w:sz w:val="24"/>
          <w:szCs w:val="24"/>
        </w:rPr>
        <w:t xml:space="preserve">o udzielenie zamówienia, w tym na projektowane postanowienie umowy; </w:t>
      </w:r>
    </w:p>
    <w:p w14:paraId="41108AB4" w14:textId="77777777" w:rsidR="00921883" w:rsidRPr="00E11552" w:rsidRDefault="00C87AD8" w:rsidP="00BF479F">
      <w:pPr>
        <w:pStyle w:val="Akapitzlist"/>
        <w:numPr>
          <w:ilvl w:val="4"/>
          <w:numId w:val="23"/>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zaniechanie czynnośc</w:t>
      </w:r>
      <w:r w:rsidR="00921883" w:rsidRPr="00E11552">
        <w:rPr>
          <w:rFonts w:ascii="Calibri" w:hAnsi="Calibri" w:cs="Calibri"/>
          <w:sz w:val="24"/>
          <w:szCs w:val="24"/>
        </w:rPr>
        <w:t>i</w:t>
      </w:r>
      <w:r w:rsidRPr="00E11552">
        <w:rPr>
          <w:rFonts w:ascii="Calibri" w:hAnsi="Calibri" w:cs="Calibri"/>
          <w:sz w:val="24"/>
          <w:szCs w:val="24"/>
        </w:rPr>
        <w:t xml:space="preserve"> w postepowani</w:t>
      </w:r>
      <w:r w:rsidR="00921883" w:rsidRPr="00E11552">
        <w:rPr>
          <w:rFonts w:ascii="Calibri" w:hAnsi="Calibri" w:cs="Calibri"/>
          <w:sz w:val="24"/>
          <w:szCs w:val="24"/>
        </w:rPr>
        <w:t>u</w:t>
      </w:r>
      <w:r w:rsidRPr="00E11552">
        <w:rPr>
          <w:rFonts w:ascii="Calibri" w:hAnsi="Calibri" w:cs="Calibri"/>
          <w:sz w:val="24"/>
          <w:szCs w:val="24"/>
        </w:rPr>
        <w:t xml:space="preserve"> o udzielenie zamówieni</w:t>
      </w:r>
      <w:r w:rsidR="00921883" w:rsidRPr="00E11552">
        <w:rPr>
          <w:rFonts w:ascii="Calibri" w:hAnsi="Calibri" w:cs="Calibri"/>
          <w:sz w:val="24"/>
          <w:szCs w:val="24"/>
        </w:rPr>
        <w:t>a,</w:t>
      </w:r>
      <w:r w:rsidRPr="00E11552">
        <w:rPr>
          <w:rFonts w:ascii="Calibri" w:hAnsi="Calibri" w:cs="Calibri"/>
          <w:sz w:val="24"/>
          <w:szCs w:val="24"/>
        </w:rPr>
        <w:t xml:space="preserve"> do które</w:t>
      </w:r>
      <w:r w:rsidR="00921883" w:rsidRPr="00E11552">
        <w:rPr>
          <w:rFonts w:ascii="Calibri" w:hAnsi="Calibri" w:cs="Calibri"/>
          <w:sz w:val="24"/>
          <w:szCs w:val="24"/>
        </w:rPr>
        <w:t>j</w:t>
      </w:r>
      <w:r w:rsidRPr="00E11552">
        <w:rPr>
          <w:rFonts w:ascii="Calibri" w:hAnsi="Calibri" w:cs="Calibri"/>
          <w:sz w:val="24"/>
          <w:szCs w:val="24"/>
        </w:rPr>
        <w:t xml:space="preserve"> Zamawiający był obowiązany na podstawie ustawy</w:t>
      </w:r>
      <w:r w:rsidR="00921883" w:rsidRPr="00E11552">
        <w:rPr>
          <w:rFonts w:ascii="Calibri" w:hAnsi="Calibri" w:cs="Calibri"/>
          <w:sz w:val="24"/>
          <w:szCs w:val="24"/>
        </w:rPr>
        <w:t>;</w:t>
      </w:r>
    </w:p>
    <w:p w14:paraId="32A5F78E" w14:textId="77777777" w:rsidR="00346FCA" w:rsidRPr="00E11552" w:rsidRDefault="00921883" w:rsidP="00BF479F">
      <w:pPr>
        <w:pStyle w:val="Akapitzlist"/>
        <w:numPr>
          <w:ilvl w:val="4"/>
          <w:numId w:val="23"/>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zaniechanie przeprowadzenia postępowania o udzielenie zamówienia na podstawie ustawy, mimo, że Zamawiający był do tego zobowiązany.  </w:t>
      </w:r>
      <w:r w:rsidR="00C87AD8" w:rsidRPr="00E11552">
        <w:rPr>
          <w:rFonts w:ascii="Calibri" w:hAnsi="Calibri" w:cs="Calibri"/>
          <w:sz w:val="24"/>
          <w:szCs w:val="24"/>
        </w:rPr>
        <w:t xml:space="preserve"> </w:t>
      </w:r>
    </w:p>
    <w:p w14:paraId="2416C619" w14:textId="62913629" w:rsidR="008C4D5C" w:rsidRDefault="00C87AD8"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Odwołanie wnosi się do Prezesa Krajowej Izby Odwoławczej</w:t>
      </w:r>
      <w:r w:rsidR="00FD5A06">
        <w:rPr>
          <w:rFonts w:ascii="Calibri" w:hAnsi="Calibri" w:cs="Calibri"/>
          <w:sz w:val="24"/>
          <w:szCs w:val="24"/>
        </w:rPr>
        <w:t>.</w:t>
      </w:r>
    </w:p>
    <w:p w14:paraId="44BE64B8" w14:textId="73208AC8" w:rsidR="00FD5A06" w:rsidRDefault="008C4D5C"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Odwołujący przekazuje zamawiającemu odwołanie wniesione </w:t>
      </w:r>
      <w:r w:rsidR="00C87AD8" w:rsidRPr="00FD5A06">
        <w:rPr>
          <w:rFonts w:ascii="Calibri" w:hAnsi="Calibri" w:cs="Calibri"/>
          <w:sz w:val="24"/>
          <w:szCs w:val="24"/>
        </w:rPr>
        <w:t xml:space="preserve">w formie </w:t>
      </w:r>
      <w:r w:rsidRPr="00FD5A06">
        <w:rPr>
          <w:rFonts w:ascii="Calibri" w:hAnsi="Calibri" w:cs="Calibri"/>
          <w:sz w:val="24"/>
          <w:szCs w:val="24"/>
        </w:rPr>
        <w:t xml:space="preserve">elektronicznej albo postaci elektronicznej albo kopię tego odwołania, jeżeli zostało ono wniesione w formie </w:t>
      </w:r>
      <w:r w:rsidR="00C87AD8" w:rsidRPr="00FD5A06">
        <w:rPr>
          <w:rFonts w:ascii="Calibri" w:hAnsi="Calibri" w:cs="Calibri"/>
          <w:sz w:val="24"/>
          <w:szCs w:val="24"/>
        </w:rPr>
        <w:t>pisemnej</w:t>
      </w:r>
      <w:r w:rsidRPr="00FD5A06">
        <w:rPr>
          <w:rFonts w:ascii="Calibri" w:hAnsi="Calibri" w:cs="Calibri"/>
          <w:sz w:val="24"/>
          <w:szCs w:val="24"/>
        </w:rPr>
        <w:t>, przed upływem terminu do wniesienia odwołania w taki sposób, aby mógł on zapoznać się z jego treścią przed upływem tego terminu</w:t>
      </w:r>
      <w:r w:rsidR="00FD5A06">
        <w:rPr>
          <w:rFonts w:ascii="Calibri" w:hAnsi="Calibri" w:cs="Calibri"/>
          <w:sz w:val="24"/>
          <w:szCs w:val="24"/>
        </w:rPr>
        <w:t>.</w:t>
      </w:r>
    </w:p>
    <w:p w14:paraId="44DFD40A" w14:textId="5F927DA2" w:rsidR="00147A3B" w:rsidRPr="00FD5A06" w:rsidRDefault="00F709A1"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Domniemywa się, że </w:t>
      </w:r>
      <w:r w:rsidR="00B5793E">
        <w:rPr>
          <w:rFonts w:ascii="Calibri" w:hAnsi="Calibri" w:cs="Calibri"/>
          <w:sz w:val="24"/>
          <w:szCs w:val="24"/>
        </w:rPr>
        <w:t>Z</w:t>
      </w:r>
      <w:r w:rsidRPr="00FD5A06">
        <w:rPr>
          <w:rFonts w:ascii="Calibri" w:hAnsi="Calibri" w:cs="Calibri"/>
          <w:sz w:val="24"/>
          <w:szCs w:val="24"/>
        </w:rPr>
        <w:t xml:space="preserve">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FD5A06">
        <w:rPr>
          <w:rFonts w:ascii="Calibri" w:hAnsi="Calibri" w:cs="Calibri"/>
          <w:sz w:val="24"/>
          <w:szCs w:val="24"/>
        </w:rPr>
        <w:t xml:space="preserve"> </w:t>
      </w:r>
    </w:p>
    <w:p w14:paraId="1BCBB552" w14:textId="77777777"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2E752F">
        <w:rPr>
          <w:rFonts w:asciiTheme="minorHAnsi" w:hAnsiTheme="minorHAnsi" w:cstheme="minorHAnsi"/>
          <w:sz w:val="24"/>
          <w:szCs w:val="24"/>
        </w:rPr>
        <w:lastRenderedPageBreak/>
        <w:t>Odwołanie wnosi się w terminie</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w ciągu </w:t>
      </w:r>
      <w:r>
        <w:rPr>
          <w:rFonts w:asciiTheme="minorHAnsi" w:hAnsiTheme="minorHAnsi" w:cstheme="minorHAnsi"/>
          <w:sz w:val="24"/>
          <w:szCs w:val="24"/>
        </w:rPr>
        <w:t>5</w:t>
      </w:r>
      <w:r w:rsidRPr="002E752F">
        <w:rPr>
          <w:rFonts w:asciiTheme="minorHAnsi" w:hAnsiTheme="minorHAnsi" w:cstheme="minorHAnsi"/>
          <w:sz w:val="24"/>
          <w:szCs w:val="24"/>
        </w:rPr>
        <w:t xml:space="preserve"> dni od dnia przekazania informacji o czynności</w:t>
      </w:r>
      <w:r>
        <w:rPr>
          <w:rFonts w:asciiTheme="minorHAnsi" w:hAnsiTheme="minorHAnsi" w:cstheme="minorHAnsi"/>
          <w:sz w:val="24"/>
          <w:szCs w:val="24"/>
        </w:rPr>
        <w:t xml:space="preserve"> </w:t>
      </w:r>
      <w:r w:rsidRPr="002E752F">
        <w:rPr>
          <w:rFonts w:asciiTheme="minorHAnsi" w:hAnsiTheme="minorHAnsi" w:cstheme="minorHAnsi"/>
          <w:sz w:val="24"/>
          <w:szCs w:val="24"/>
        </w:rPr>
        <w:t>Zamawiającego stanowiącej podstawę jego wniesienia, jeżeli informacja została przekazana przy użyciu środków komunikacji elektronicznej albo 10 dni od dnia przekazania informacji o czynności Zamawiającego stanowiącej</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podstawę jego wniesienia, jeżeli informacja została przekazana </w:t>
      </w:r>
      <w:r>
        <w:rPr>
          <w:rFonts w:asciiTheme="minorHAnsi" w:hAnsiTheme="minorHAnsi" w:cstheme="minorHAnsi"/>
          <w:sz w:val="24"/>
          <w:szCs w:val="24"/>
        </w:rPr>
        <w:br/>
      </w:r>
      <w:r w:rsidRPr="002E752F">
        <w:rPr>
          <w:rFonts w:asciiTheme="minorHAnsi" w:hAnsiTheme="minorHAnsi" w:cstheme="minorHAnsi"/>
          <w:sz w:val="24"/>
          <w:szCs w:val="24"/>
        </w:rPr>
        <w:t>w sposób inny niż przy użyciu środków komunikacji</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elektronicznej. </w:t>
      </w:r>
    </w:p>
    <w:p w14:paraId="70F7B977" w14:textId="77777777"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DB4A76">
        <w:rPr>
          <w:rFonts w:asciiTheme="minorHAnsi" w:hAnsiTheme="minorHAnsi" w:cstheme="minorHAnsi"/>
          <w:sz w:val="24"/>
          <w:szCs w:val="24"/>
        </w:rPr>
        <w:t>Odwołanie wobec treści ogłoszenia wszczynającego postępowanie o udzielenie zamówienia</w:t>
      </w:r>
      <w:r>
        <w:rPr>
          <w:rFonts w:asciiTheme="minorHAnsi" w:hAnsiTheme="minorHAnsi" w:cstheme="minorHAnsi"/>
          <w:sz w:val="24"/>
          <w:szCs w:val="24"/>
        </w:rPr>
        <w:t xml:space="preserve"> </w:t>
      </w:r>
      <w:r w:rsidRPr="00DB4A76">
        <w:rPr>
          <w:rFonts w:asciiTheme="minorHAnsi" w:hAnsiTheme="minorHAnsi" w:cstheme="minorHAnsi"/>
          <w:sz w:val="24"/>
          <w:szCs w:val="24"/>
        </w:rPr>
        <w:t>lub wobec treści dokumentów zamówienia wnosi się w terminie</w:t>
      </w:r>
      <w:r>
        <w:rPr>
          <w:rFonts w:asciiTheme="minorHAnsi" w:hAnsiTheme="minorHAnsi" w:cstheme="minorHAnsi"/>
          <w:sz w:val="24"/>
          <w:szCs w:val="24"/>
        </w:rPr>
        <w:t xml:space="preserve"> 5 dni od dnia zamieszczenia ogłoszenia w Biuletynie Zamówień Publicznych </w:t>
      </w:r>
      <w:r w:rsidRPr="003F56DB">
        <w:rPr>
          <w:rFonts w:asciiTheme="minorHAnsi" w:hAnsiTheme="minorHAnsi" w:cstheme="minorHAnsi"/>
          <w:sz w:val="24"/>
          <w:szCs w:val="24"/>
        </w:rPr>
        <w:t>lub dokumentów zamówienia na stronie internetowej</w:t>
      </w:r>
      <w:r>
        <w:rPr>
          <w:rFonts w:asciiTheme="minorHAnsi" w:hAnsiTheme="minorHAnsi" w:cstheme="minorHAnsi"/>
          <w:sz w:val="24"/>
          <w:szCs w:val="24"/>
        </w:rPr>
        <w:t>.</w:t>
      </w:r>
    </w:p>
    <w:p w14:paraId="6A9310A6" w14:textId="77777777"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DB4A76">
        <w:rPr>
          <w:rFonts w:asciiTheme="minorHAnsi" w:hAnsiTheme="minorHAnsi" w:cstheme="minorHAnsi"/>
          <w:sz w:val="24"/>
          <w:szCs w:val="24"/>
        </w:rPr>
        <w:t>Odwołanie</w:t>
      </w:r>
      <w:r>
        <w:rPr>
          <w:rFonts w:asciiTheme="minorHAnsi" w:hAnsiTheme="minorHAnsi" w:cstheme="minorHAnsi"/>
          <w:sz w:val="24"/>
          <w:szCs w:val="24"/>
        </w:rPr>
        <w:t xml:space="preserve"> </w:t>
      </w:r>
      <w:r w:rsidRPr="00DB4A76">
        <w:rPr>
          <w:rFonts w:asciiTheme="minorHAnsi" w:hAnsiTheme="minorHAnsi" w:cstheme="minorHAnsi"/>
          <w:sz w:val="24"/>
          <w:szCs w:val="24"/>
        </w:rPr>
        <w:t xml:space="preserve">w przypadkach innych niż określone w pkt </w:t>
      </w:r>
      <w:r>
        <w:rPr>
          <w:rFonts w:asciiTheme="minorHAnsi" w:hAnsiTheme="minorHAnsi" w:cstheme="minorHAnsi"/>
          <w:sz w:val="24"/>
          <w:szCs w:val="24"/>
        </w:rPr>
        <w:t>6</w:t>
      </w:r>
      <w:r w:rsidRPr="00DB4A76">
        <w:rPr>
          <w:rFonts w:asciiTheme="minorHAnsi" w:hAnsiTheme="minorHAnsi" w:cstheme="minorHAnsi"/>
          <w:sz w:val="24"/>
          <w:szCs w:val="24"/>
        </w:rPr>
        <w:t xml:space="preserve"> i </w:t>
      </w:r>
      <w:r>
        <w:rPr>
          <w:rFonts w:asciiTheme="minorHAnsi" w:hAnsiTheme="minorHAnsi" w:cstheme="minorHAnsi"/>
          <w:sz w:val="24"/>
          <w:szCs w:val="24"/>
        </w:rPr>
        <w:t>7</w:t>
      </w:r>
      <w:r w:rsidRPr="00DB4A76">
        <w:rPr>
          <w:rFonts w:asciiTheme="minorHAnsi" w:hAnsiTheme="minorHAnsi" w:cstheme="minorHAnsi"/>
          <w:sz w:val="24"/>
          <w:szCs w:val="24"/>
        </w:rPr>
        <w:t xml:space="preserve"> wnosi się w terminie </w:t>
      </w:r>
      <w:r>
        <w:rPr>
          <w:rFonts w:asciiTheme="minorHAnsi" w:hAnsiTheme="minorHAnsi" w:cstheme="minorHAnsi"/>
          <w:sz w:val="24"/>
          <w:szCs w:val="24"/>
        </w:rPr>
        <w:t>5</w:t>
      </w:r>
      <w:r w:rsidRPr="00DB4A76">
        <w:rPr>
          <w:rFonts w:asciiTheme="minorHAnsi" w:hAnsiTheme="minorHAnsi" w:cstheme="minorHAnsi"/>
          <w:sz w:val="24"/>
          <w:szCs w:val="24"/>
        </w:rPr>
        <w:t xml:space="preserve"> dni od dnia, </w:t>
      </w:r>
      <w:r>
        <w:rPr>
          <w:rFonts w:asciiTheme="minorHAnsi" w:hAnsiTheme="minorHAnsi" w:cstheme="minorHAnsi"/>
          <w:sz w:val="24"/>
          <w:szCs w:val="24"/>
        </w:rPr>
        <w:br/>
      </w:r>
      <w:r w:rsidRPr="00DB4A76">
        <w:rPr>
          <w:rFonts w:asciiTheme="minorHAnsi" w:hAnsiTheme="minorHAnsi" w:cstheme="minorHAnsi"/>
          <w:sz w:val="24"/>
          <w:szCs w:val="24"/>
        </w:rPr>
        <w:t>w którym powzięto lub przy</w:t>
      </w:r>
      <w:r>
        <w:rPr>
          <w:rFonts w:asciiTheme="minorHAnsi" w:hAnsiTheme="minorHAnsi" w:cstheme="minorHAnsi"/>
          <w:sz w:val="24"/>
          <w:szCs w:val="24"/>
        </w:rPr>
        <w:t xml:space="preserve"> </w:t>
      </w:r>
      <w:r w:rsidRPr="00DB4A76">
        <w:rPr>
          <w:rFonts w:asciiTheme="minorHAnsi" w:hAnsiTheme="minorHAnsi" w:cstheme="minorHAnsi"/>
          <w:sz w:val="24"/>
          <w:szCs w:val="24"/>
        </w:rPr>
        <w:t xml:space="preserve">zachowaniu należytej staranności można było powziąć wiadomość </w:t>
      </w:r>
      <w:r>
        <w:rPr>
          <w:rFonts w:asciiTheme="minorHAnsi" w:hAnsiTheme="minorHAnsi" w:cstheme="minorHAnsi"/>
          <w:sz w:val="24"/>
          <w:szCs w:val="24"/>
        </w:rPr>
        <w:br/>
      </w:r>
      <w:r w:rsidRPr="00DB4A76">
        <w:rPr>
          <w:rFonts w:asciiTheme="minorHAnsi" w:hAnsiTheme="minorHAnsi" w:cstheme="minorHAnsi"/>
          <w:sz w:val="24"/>
          <w:szCs w:val="24"/>
        </w:rPr>
        <w:t>o okolicznościach stanowiących podstawę jego</w:t>
      </w:r>
      <w:r>
        <w:rPr>
          <w:rFonts w:asciiTheme="minorHAnsi" w:hAnsiTheme="minorHAnsi" w:cstheme="minorHAnsi"/>
          <w:sz w:val="24"/>
          <w:szCs w:val="24"/>
        </w:rPr>
        <w:t xml:space="preserve"> </w:t>
      </w:r>
      <w:r w:rsidRPr="00727916">
        <w:rPr>
          <w:rFonts w:asciiTheme="minorHAnsi" w:hAnsiTheme="minorHAnsi" w:cstheme="minorHAnsi"/>
          <w:sz w:val="24"/>
          <w:szCs w:val="24"/>
        </w:rPr>
        <w:t>wniesienia.</w:t>
      </w:r>
    </w:p>
    <w:p w14:paraId="26F2AB6A" w14:textId="4EA7707E"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727916">
        <w:rPr>
          <w:rFonts w:asciiTheme="minorHAnsi" w:hAnsiTheme="minorHAnsi" w:cstheme="minorHAnsi"/>
          <w:sz w:val="24"/>
          <w:szCs w:val="24"/>
        </w:rPr>
        <w:t xml:space="preserve">Jeżeli </w:t>
      </w:r>
      <w:r>
        <w:rPr>
          <w:rFonts w:asciiTheme="minorHAnsi" w:hAnsiTheme="minorHAnsi" w:cstheme="minorHAnsi"/>
          <w:sz w:val="24"/>
          <w:szCs w:val="24"/>
        </w:rPr>
        <w:t>Z</w:t>
      </w:r>
      <w:r w:rsidRPr="00727916">
        <w:rPr>
          <w:rFonts w:asciiTheme="minorHAnsi" w:hAnsiTheme="minorHAnsi" w:cstheme="minorHAnsi"/>
          <w:sz w:val="24"/>
          <w:szCs w:val="24"/>
        </w:rPr>
        <w:t>amawiający mimo takiego obowiązku nie przesłał Wykonawcy zawiadomienia o wyborze</w:t>
      </w:r>
      <w:r>
        <w:rPr>
          <w:rFonts w:asciiTheme="minorHAnsi" w:hAnsiTheme="minorHAnsi" w:cstheme="minorHAnsi"/>
          <w:sz w:val="24"/>
          <w:szCs w:val="24"/>
        </w:rPr>
        <w:t xml:space="preserve"> </w:t>
      </w:r>
      <w:r w:rsidRPr="00727916">
        <w:rPr>
          <w:rFonts w:asciiTheme="minorHAnsi" w:hAnsiTheme="minorHAnsi" w:cstheme="minorHAnsi"/>
          <w:sz w:val="24"/>
          <w:szCs w:val="24"/>
        </w:rPr>
        <w:t xml:space="preserve">najkorzystniejszej oferty odwołanie wnosi się nie później niż w terminie </w:t>
      </w:r>
      <w:r>
        <w:rPr>
          <w:rFonts w:asciiTheme="minorHAnsi" w:hAnsiTheme="minorHAnsi" w:cstheme="minorHAnsi"/>
          <w:sz w:val="24"/>
          <w:szCs w:val="24"/>
        </w:rPr>
        <w:t>15</w:t>
      </w:r>
      <w:r w:rsidRPr="00727916">
        <w:rPr>
          <w:rFonts w:asciiTheme="minorHAnsi" w:hAnsiTheme="minorHAnsi" w:cstheme="minorHAnsi"/>
          <w:sz w:val="24"/>
          <w:szCs w:val="24"/>
        </w:rPr>
        <w:t xml:space="preserve"> dni od dnia </w:t>
      </w:r>
      <w:r>
        <w:rPr>
          <w:rFonts w:asciiTheme="minorHAnsi" w:hAnsiTheme="minorHAnsi" w:cstheme="minorHAnsi"/>
          <w:sz w:val="24"/>
          <w:szCs w:val="24"/>
        </w:rPr>
        <w:t>zamieszczenia</w:t>
      </w:r>
      <w:r w:rsidRPr="00727916">
        <w:rPr>
          <w:rFonts w:asciiTheme="minorHAnsi" w:hAnsiTheme="minorHAnsi" w:cstheme="minorHAnsi"/>
          <w:sz w:val="24"/>
          <w:szCs w:val="24"/>
        </w:rPr>
        <w:t xml:space="preserve"> w </w:t>
      </w:r>
      <w:r>
        <w:rPr>
          <w:rFonts w:asciiTheme="minorHAnsi" w:hAnsiTheme="minorHAnsi" w:cstheme="minorHAnsi"/>
          <w:sz w:val="24"/>
          <w:szCs w:val="24"/>
        </w:rPr>
        <w:t xml:space="preserve">Biuletynie Zamówień Publicznych </w:t>
      </w:r>
      <w:r w:rsidRPr="00727916">
        <w:rPr>
          <w:rFonts w:asciiTheme="minorHAnsi" w:hAnsiTheme="minorHAnsi" w:cstheme="minorHAnsi"/>
          <w:sz w:val="24"/>
          <w:szCs w:val="24"/>
        </w:rPr>
        <w:t>ogłoszenia o</w:t>
      </w:r>
      <w:r>
        <w:rPr>
          <w:rFonts w:asciiTheme="minorHAnsi" w:hAnsiTheme="minorHAnsi" w:cstheme="minorHAnsi"/>
          <w:sz w:val="24"/>
          <w:szCs w:val="24"/>
        </w:rPr>
        <w:t xml:space="preserve"> wyniku</w:t>
      </w:r>
      <w:r w:rsidRPr="00727916">
        <w:rPr>
          <w:rFonts w:asciiTheme="minorHAnsi" w:hAnsiTheme="minorHAnsi" w:cstheme="minorHAnsi"/>
          <w:sz w:val="24"/>
          <w:szCs w:val="24"/>
        </w:rPr>
        <w:t xml:space="preserve"> zamówienia albo</w:t>
      </w:r>
      <w:r>
        <w:rPr>
          <w:rFonts w:asciiTheme="minorHAnsi" w:hAnsiTheme="minorHAnsi" w:cstheme="minorHAnsi"/>
          <w:sz w:val="24"/>
          <w:szCs w:val="24"/>
        </w:rPr>
        <w:t xml:space="preserve"> </w:t>
      </w:r>
      <w:r w:rsidRPr="00727916">
        <w:rPr>
          <w:rFonts w:asciiTheme="minorHAnsi" w:hAnsiTheme="minorHAnsi" w:cstheme="minorHAnsi"/>
          <w:sz w:val="24"/>
          <w:szCs w:val="24"/>
        </w:rPr>
        <w:t>miesi</w:t>
      </w:r>
      <w:r>
        <w:rPr>
          <w:rFonts w:asciiTheme="minorHAnsi" w:hAnsiTheme="minorHAnsi" w:cstheme="minorHAnsi"/>
          <w:sz w:val="24"/>
          <w:szCs w:val="24"/>
        </w:rPr>
        <w:t>ą</w:t>
      </w:r>
      <w:r w:rsidRPr="00727916">
        <w:rPr>
          <w:rFonts w:asciiTheme="minorHAnsi" w:hAnsiTheme="minorHAnsi" w:cstheme="minorHAnsi"/>
          <w:sz w:val="24"/>
          <w:szCs w:val="24"/>
        </w:rPr>
        <w:t>c</w:t>
      </w:r>
      <w:r>
        <w:rPr>
          <w:rFonts w:asciiTheme="minorHAnsi" w:hAnsiTheme="minorHAnsi" w:cstheme="minorHAnsi"/>
          <w:sz w:val="24"/>
          <w:szCs w:val="24"/>
        </w:rPr>
        <w:t>a</w:t>
      </w:r>
      <w:r w:rsidRPr="00727916">
        <w:rPr>
          <w:rFonts w:asciiTheme="minorHAnsi" w:hAnsiTheme="minorHAnsi" w:cstheme="minorHAnsi"/>
          <w:sz w:val="24"/>
          <w:szCs w:val="24"/>
        </w:rPr>
        <w:t xml:space="preserve"> od dnia zawarcia umowy, jeżeli</w:t>
      </w:r>
      <w:r>
        <w:rPr>
          <w:rFonts w:asciiTheme="minorHAnsi" w:hAnsiTheme="minorHAnsi" w:cstheme="minorHAnsi"/>
          <w:sz w:val="24"/>
          <w:szCs w:val="24"/>
        </w:rPr>
        <w:t xml:space="preserve"> Z</w:t>
      </w:r>
      <w:r w:rsidRPr="00265A81">
        <w:rPr>
          <w:rFonts w:asciiTheme="minorHAnsi" w:hAnsiTheme="minorHAnsi" w:cstheme="minorHAnsi"/>
          <w:sz w:val="24"/>
          <w:szCs w:val="24"/>
        </w:rPr>
        <w:t xml:space="preserve">amawiający nie </w:t>
      </w:r>
      <w:r>
        <w:rPr>
          <w:rFonts w:asciiTheme="minorHAnsi" w:hAnsiTheme="minorHAnsi" w:cstheme="minorHAnsi"/>
          <w:sz w:val="24"/>
          <w:szCs w:val="24"/>
        </w:rPr>
        <w:t xml:space="preserve">zamieścił </w:t>
      </w:r>
      <w:r w:rsidRPr="00727916">
        <w:rPr>
          <w:rFonts w:asciiTheme="minorHAnsi" w:hAnsiTheme="minorHAnsi" w:cstheme="minorHAnsi"/>
          <w:sz w:val="24"/>
          <w:szCs w:val="24"/>
        </w:rPr>
        <w:t xml:space="preserve">w </w:t>
      </w:r>
      <w:r>
        <w:rPr>
          <w:rFonts w:asciiTheme="minorHAnsi" w:hAnsiTheme="minorHAnsi" w:cstheme="minorHAnsi"/>
          <w:sz w:val="24"/>
          <w:szCs w:val="24"/>
        </w:rPr>
        <w:t xml:space="preserve">Biuletynie Zamówień Publicznych </w:t>
      </w:r>
      <w:r w:rsidRPr="00265A81">
        <w:rPr>
          <w:rFonts w:asciiTheme="minorHAnsi" w:hAnsiTheme="minorHAnsi" w:cstheme="minorHAnsi"/>
          <w:sz w:val="24"/>
          <w:szCs w:val="24"/>
        </w:rPr>
        <w:t xml:space="preserve">ogłoszenia o </w:t>
      </w:r>
      <w:r>
        <w:rPr>
          <w:rFonts w:asciiTheme="minorHAnsi" w:hAnsiTheme="minorHAnsi" w:cstheme="minorHAnsi"/>
          <w:sz w:val="24"/>
          <w:szCs w:val="24"/>
        </w:rPr>
        <w:t>wyniku postępowania</w:t>
      </w:r>
      <w:r w:rsidRPr="00265A81">
        <w:rPr>
          <w:rFonts w:asciiTheme="minorHAnsi" w:hAnsiTheme="minorHAnsi" w:cstheme="minorHAnsi"/>
          <w:sz w:val="24"/>
          <w:szCs w:val="24"/>
        </w:rPr>
        <w:t>.</w:t>
      </w:r>
    </w:p>
    <w:p w14:paraId="46A6C5B1" w14:textId="77777777" w:rsidR="00705A6D" w:rsidRPr="00265A81" w:rsidRDefault="00705A6D" w:rsidP="00705A6D">
      <w:pPr>
        <w:pStyle w:val="Akapitzlist"/>
        <w:numPr>
          <w:ilvl w:val="3"/>
          <w:numId w:val="46"/>
        </w:numPr>
        <w:tabs>
          <w:tab w:val="clear" w:pos="2880"/>
        </w:tabs>
        <w:spacing w:line="276" w:lineRule="auto"/>
        <w:ind w:left="284" w:hanging="426"/>
        <w:jc w:val="both"/>
        <w:rPr>
          <w:rFonts w:asciiTheme="minorHAnsi" w:hAnsiTheme="minorHAnsi" w:cstheme="minorHAnsi"/>
          <w:sz w:val="24"/>
          <w:szCs w:val="24"/>
        </w:rPr>
      </w:pPr>
      <w:r w:rsidRPr="00265A81">
        <w:rPr>
          <w:rFonts w:asciiTheme="minorHAnsi" w:hAnsiTheme="minorHAnsi" w:cstheme="minorHAnsi"/>
          <w:sz w:val="24"/>
          <w:szCs w:val="24"/>
        </w:rPr>
        <w:t>Szczegółowe informacje dotyczące środków ochrony prawnej określone są w Dziale IX „Środki ochrony prawnej” ustawy PZP.</w:t>
      </w:r>
    </w:p>
    <w:p w14:paraId="534C9E44" w14:textId="77777777" w:rsidR="0092415D" w:rsidRPr="000E1825" w:rsidRDefault="0092415D" w:rsidP="000E1825">
      <w:pPr>
        <w:spacing w:line="276" w:lineRule="auto"/>
        <w:jc w:val="both"/>
        <w:rPr>
          <w:rFonts w:ascii="Calibri" w:hAnsi="Calibri" w:cs="Calibri"/>
          <w:sz w:val="24"/>
          <w:szCs w:val="24"/>
        </w:rPr>
      </w:pPr>
    </w:p>
    <w:p w14:paraId="48722FCC" w14:textId="77777777" w:rsidR="004B17FE" w:rsidRPr="00E11552" w:rsidRDefault="004B17FE" w:rsidP="00E878B7">
      <w:pPr>
        <w:pStyle w:val="Nagwek1"/>
        <w:numPr>
          <w:ilvl w:val="0"/>
          <w:numId w:val="24"/>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51" w:name="_INFORMACJE_DODATKOWE"/>
      <w:bookmarkStart w:id="52" w:name="_Toc65483837"/>
      <w:bookmarkEnd w:id="51"/>
      <w:r w:rsidRPr="00E11552">
        <w:rPr>
          <w:rFonts w:ascii="Calibri" w:hAnsi="Calibri" w:cs="Calibri"/>
          <w:b/>
          <w:szCs w:val="24"/>
        </w:rPr>
        <w:t>INFORMACJE DODATKOWE</w:t>
      </w:r>
      <w:bookmarkEnd w:id="52"/>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E11552">
      <w:pPr>
        <w:spacing w:line="276" w:lineRule="auto"/>
        <w:jc w:val="both"/>
        <w:rPr>
          <w:rFonts w:ascii="Calibri" w:hAnsi="Calibri" w:cs="Calibri"/>
          <w:color w:val="000000"/>
          <w:sz w:val="24"/>
          <w:szCs w:val="24"/>
        </w:rPr>
      </w:pPr>
      <w:r w:rsidRPr="00E11552">
        <w:rPr>
          <w:rFonts w:ascii="Calibri" w:hAnsi="Calibri" w:cs="Calibri"/>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28DD38" w14:textId="77777777" w:rsidR="00B20994" w:rsidRPr="00E11552" w:rsidRDefault="00B20994" w:rsidP="00E11552">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2D8934DB"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inspektorem ochrony danych osobowych w Politechnice Koszalińskiej jest Pan Mariusz Lenartowicz, ko</w:t>
      </w:r>
      <w:r w:rsidR="00000986">
        <w:rPr>
          <w:rFonts w:ascii="Calibri" w:hAnsi="Calibri" w:cs="Calibri"/>
          <w:color w:val="000000"/>
          <w:sz w:val="24"/>
          <w:szCs w:val="24"/>
        </w:rPr>
        <w:t xml:space="preserve">ntakt: adres </w:t>
      </w:r>
      <w:hyperlink r:id="rId24" w:history="1">
        <w:r w:rsidR="0078461F" w:rsidRPr="005D0E0F">
          <w:rPr>
            <w:rStyle w:val="Hipercze"/>
            <w:rFonts w:ascii="Calibri" w:hAnsi="Calibri" w:cs="Calibri"/>
            <w:sz w:val="24"/>
            <w:szCs w:val="24"/>
          </w:rPr>
          <w:t>iod@tu.koszalin.pl</w:t>
        </w:r>
      </w:hyperlink>
      <w:r w:rsidR="00FD5A06" w:rsidRPr="0078461F">
        <w:rPr>
          <w:rFonts w:ascii="Calibri" w:hAnsi="Calibri" w:cs="Calibri"/>
          <w:b/>
          <w:bCs/>
          <w:color w:val="000000"/>
          <w:sz w:val="24"/>
          <w:szCs w:val="24"/>
        </w:rPr>
        <w:t>*</w:t>
      </w:r>
      <w:r w:rsidR="00FD5A06">
        <w:rPr>
          <w:rFonts w:ascii="Calibri" w:hAnsi="Calibri" w:cs="Calibri"/>
          <w:color w:val="000000"/>
          <w:sz w:val="24"/>
          <w:szCs w:val="24"/>
        </w:rPr>
        <w:t>;</w:t>
      </w:r>
    </w:p>
    <w:p w14:paraId="07318EB8" w14:textId="16609779" w:rsidR="00B20994" w:rsidRPr="00236F6F" w:rsidRDefault="00B20994" w:rsidP="00892E82">
      <w:pPr>
        <w:numPr>
          <w:ilvl w:val="0"/>
          <w:numId w:val="4"/>
        </w:numPr>
        <w:spacing w:line="276" w:lineRule="auto"/>
        <w:ind w:left="284" w:hanging="284"/>
        <w:jc w:val="both"/>
        <w:rPr>
          <w:rFonts w:ascii="Calibri" w:hAnsi="Calibri" w:cs="Calibri"/>
          <w:b/>
          <w:color w:val="000000"/>
          <w:sz w:val="24"/>
          <w:szCs w:val="24"/>
        </w:rPr>
      </w:pPr>
      <w:r w:rsidRPr="00E11552">
        <w:rPr>
          <w:rFonts w:ascii="Calibri" w:hAnsi="Calibri" w:cs="Calibri"/>
          <w:color w:val="000000"/>
          <w:sz w:val="24"/>
          <w:szCs w:val="24"/>
        </w:rPr>
        <w:t xml:space="preserve">Pani/Pana dane osobowe przetwarzane będą na podstawie art. 6 ust. 1 lit. c RODO oraz art. 19 ustawy z 11 września 2019 r. – Prawo zamówień publicznych (Dz.U. poz. 2019 ze zm.) zwanej dalej „ustawą PZP” w celu </w:t>
      </w:r>
      <w:r w:rsidRPr="00236F6F">
        <w:rPr>
          <w:rFonts w:ascii="Calibri" w:hAnsi="Calibri" w:cs="Calibri"/>
          <w:color w:val="000000"/>
          <w:sz w:val="24"/>
          <w:szCs w:val="24"/>
        </w:rPr>
        <w:t xml:space="preserve">związanym z postępowaniem o udzielenie zamówienia publicznego </w:t>
      </w:r>
      <w:r w:rsidR="003F6039" w:rsidRPr="00236F6F">
        <w:rPr>
          <w:rFonts w:ascii="Calibri" w:hAnsi="Calibri" w:cs="Calibri"/>
          <w:color w:val="000000"/>
          <w:sz w:val="24"/>
          <w:szCs w:val="24"/>
        </w:rPr>
        <w:br/>
      </w:r>
      <w:r w:rsidR="00FD5A06" w:rsidRPr="00236F6F">
        <w:rPr>
          <w:rFonts w:ascii="Calibri" w:hAnsi="Calibri" w:cs="Calibri"/>
          <w:bCs/>
          <w:sz w:val="24"/>
          <w:szCs w:val="24"/>
        </w:rPr>
        <w:t>pn.</w:t>
      </w:r>
      <w:r w:rsidR="00DC6AF7" w:rsidRPr="00236F6F">
        <w:rPr>
          <w:rFonts w:ascii="Calibri" w:hAnsi="Calibri" w:cs="Calibri"/>
          <w:b/>
          <w:sz w:val="24"/>
          <w:szCs w:val="24"/>
        </w:rPr>
        <w:t xml:space="preserve"> </w:t>
      </w:r>
      <w:r w:rsidR="00961241" w:rsidRPr="00236F6F">
        <w:rPr>
          <w:rFonts w:ascii="Calibri" w:hAnsi="Calibri" w:cs="Calibri"/>
          <w:color w:val="000000"/>
          <w:sz w:val="24"/>
          <w:szCs w:val="24"/>
        </w:rPr>
        <w:t xml:space="preserve"> </w:t>
      </w:r>
      <w:r w:rsidR="00705A6D" w:rsidRPr="005B401A">
        <w:rPr>
          <w:rFonts w:ascii="Calibri" w:eastAsia="Calibri" w:hAnsi="Calibri" w:cs="Calibri"/>
          <w:b/>
          <w:sz w:val="24"/>
          <w:szCs w:val="24"/>
        </w:rPr>
        <w:t xml:space="preserve">Przedłużenie wsparcia serwisowego i aktualizacji do najnowszej wersji oprogramowania do wirtualizacji serwerów </w:t>
      </w:r>
      <w:proofErr w:type="spellStart"/>
      <w:r w:rsidR="00705A6D" w:rsidRPr="005B401A">
        <w:rPr>
          <w:rFonts w:ascii="Calibri" w:eastAsia="Calibri" w:hAnsi="Calibri" w:cs="Calibri"/>
          <w:b/>
          <w:sz w:val="24"/>
          <w:szCs w:val="24"/>
        </w:rPr>
        <w:t>VMware</w:t>
      </w:r>
      <w:proofErr w:type="spellEnd"/>
      <w:r w:rsidR="00705A6D" w:rsidRPr="005B401A">
        <w:rPr>
          <w:rFonts w:ascii="Calibri" w:eastAsia="Calibri" w:hAnsi="Calibri" w:cs="Calibri"/>
          <w:b/>
          <w:sz w:val="24"/>
          <w:szCs w:val="24"/>
        </w:rPr>
        <w:t xml:space="preserve"> dla Politechniki Koszalińskiej</w:t>
      </w:r>
      <w:r w:rsidR="00705A6D" w:rsidRPr="00236F6F">
        <w:rPr>
          <w:rFonts w:ascii="Calibri" w:hAnsi="Calibri" w:cs="Calibri"/>
          <w:color w:val="000000"/>
          <w:sz w:val="24"/>
          <w:szCs w:val="24"/>
        </w:rPr>
        <w:t xml:space="preserve"> </w:t>
      </w:r>
      <w:r w:rsidRPr="00236F6F">
        <w:rPr>
          <w:rFonts w:ascii="Calibri" w:hAnsi="Calibri" w:cs="Calibri"/>
          <w:color w:val="000000"/>
          <w:sz w:val="24"/>
          <w:szCs w:val="24"/>
        </w:rPr>
        <w:t xml:space="preserve">prowadzonym w trybie </w:t>
      </w:r>
      <w:r w:rsidR="000D03C7" w:rsidRPr="00236F6F">
        <w:rPr>
          <w:rFonts w:ascii="Calibri" w:hAnsi="Calibri" w:cs="Calibri"/>
          <w:color w:val="000000"/>
          <w:sz w:val="24"/>
          <w:szCs w:val="24"/>
        </w:rPr>
        <w:t xml:space="preserve">podstawowym bez negocjacji, </w:t>
      </w:r>
      <w:r w:rsidRPr="00236F6F">
        <w:rPr>
          <w:rFonts w:ascii="Calibri" w:hAnsi="Calibri" w:cs="Calibri"/>
          <w:color w:val="000000"/>
          <w:sz w:val="24"/>
          <w:szCs w:val="24"/>
        </w:rPr>
        <w:t xml:space="preserve">na podstawie art. </w:t>
      </w:r>
      <w:r w:rsidR="000D03C7" w:rsidRPr="00236F6F">
        <w:rPr>
          <w:rFonts w:ascii="Calibri" w:hAnsi="Calibri" w:cs="Calibri"/>
          <w:color w:val="000000"/>
          <w:sz w:val="24"/>
          <w:szCs w:val="24"/>
        </w:rPr>
        <w:t xml:space="preserve">275 </w:t>
      </w:r>
      <w:r w:rsidR="00B65DEC" w:rsidRPr="00236F6F">
        <w:rPr>
          <w:rFonts w:ascii="Calibri" w:hAnsi="Calibri" w:cs="Calibri"/>
          <w:color w:val="000000"/>
          <w:sz w:val="24"/>
          <w:szCs w:val="24"/>
        </w:rPr>
        <w:t>pkt</w:t>
      </w:r>
      <w:r w:rsidR="000D03C7" w:rsidRPr="00236F6F">
        <w:rPr>
          <w:rFonts w:ascii="Calibri" w:hAnsi="Calibri" w:cs="Calibri"/>
          <w:color w:val="000000"/>
          <w:sz w:val="24"/>
          <w:szCs w:val="24"/>
        </w:rPr>
        <w:t xml:space="preserve"> 1</w:t>
      </w:r>
      <w:r w:rsidRPr="00236F6F">
        <w:rPr>
          <w:rFonts w:ascii="Calibri" w:hAnsi="Calibri" w:cs="Calibri"/>
          <w:color w:val="000000"/>
          <w:sz w:val="24"/>
          <w:szCs w:val="24"/>
        </w:rPr>
        <w:t xml:space="preserve"> ustawy PZP;</w:t>
      </w:r>
    </w:p>
    <w:p w14:paraId="133CCD90" w14:textId="77777777" w:rsidR="00B20994" w:rsidRPr="00E11552" w:rsidRDefault="00B20994" w:rsidP="00892E82">
      <w:pPr>
        <w:numPr>
          <w:ilvl w:val="0"/>
          <w:numId w:val="4"/>
        </w:numPr>
        <w:spacing w:line="276" w:lineRule="auto"/>
        <w:ind w:left="284" w:hanging="284"/>
        <w:jc w:val="both"/>
        <w:rPr>
          <w:rFonts w:ascii="Calibri" w:hAnsi="Calibri" w:cs="Calibri"/>
          <w:color w:val="000000"/>
          <w:sz w:val="24"/>
          <w:szCs w:val="24"/>
        </w:rPr>
      </w:pPr>
      <w:r w:rsidRPr="00236F6F">
        <w:rPr>
          <w:rFonts w:ascii="Calibri" w:hAnsi="Calibri" w:cs="Calibri"/>
          <w:color w:val="000000"/>
          <w:sz w:val="24"/>
          <w:szCs w:val="24"/>
        </w:rPr>
        <w:t>odbiorcami Pani/Pana danych osobowych będą osoby lub podmioty, którym udostępniona zostanie dokumentacja postępowania</w:t>
      </w:r>
      <w:r w:rsidRPr="00E11552">
        <w:rPr>
          <w:rFonts w:ascii="Calibri" w:hAnsi="Calibri" w:cs="Calibri"/>
          <w:color w:val="000000"/>
          <w:sz w:val="24"/>
          <w:szCs w:val="24"/>
        </w:rPr>
        <w:t xml:space="preserve"> w oparciu o art. 18 oraz art. 74 ustawy PZP;  </w:t>
      </w:r>
    </w:p>
    <w:p w14:paraId="1EA6C0F1"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w:t>
      </w:r>
    </w:p>
    <w:p w14:paraId="7E4496CB" w14:textId="147DAEEE"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lastRenderedPageBreak/>
        <w:t xml:space="preserve">obowiązek podania przez Panią/Pana danych osobowych bezpośrednio Pani/Pana dotyczących jest wymogiem ustawowym określonym w przepisach ustawy PZP, związanym z udziałem </w:t>
      </w:r>
      <w:r w:rsidR="00FD5A06">
        <w:rPr>
          <w:rFonts w:ascii="Calibri" w:hAnsi="Calibri" w:cs="Calibri"/>
          <w:color w:val="000000"/>
          <w:sz w:val="24"/>
          <w:szCs w:val="24"/>
        </w:rPr>
        <w:br/>
      </w:r>
      <w:r w:rsidRPr="00E11552">
        <w:rPr>
          <w:rFonts w:ascii="Calibri" w:hAnsi="Calibri" w:cs="Calibri"/>
          <w:color w:val="000000"/>
          <w:sz w:val="24"/>
          <w:szCs w:val="24"/>
        </w:rPr>
        <w:t xml:space="preserve">w postępowaniu o udzielenie zamówienia publicznego; konsekwencje niepodania określonych danych wynikają z ustawy PZP;  </w:t>
      </w:r>
    </w:p>
    <w:p w14:paraId="2859E142" w14:textId="6DC53C11"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w przypadku. gdy wykonanie obowiązków, o których mowa w art. 15 ust. 1-3 rozporządzenia 2016/679, wymagałoby niewspółmiernie dużego wysiłku, </w:t>
      </w:r>
      <w:r w:rsidR="00B5793E">
        <w:rPr>
          <w:rFonts w:ascii="Calibri" w:hAnsi="Calibri" w:cs="Calibri"/>
          <w:color w:val="000000"/>
          <w:sz w:val="24"/>
          <w:szCs w:val="24"/>
        </w:rPr>
        <w:t>Z</w:t>
      </w:r>
      <w:r w:rsidRPr="00E11552">
        <w:rPr>
          <w:rFonts w:ascii="Calibri" w:hAnsi="Calibri" w:cs="Calibri"/>
          <w:color w:val="000000"/>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1B237007" w14:textId="77777777"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w odniesieniu do Pani/Pana danych osobowych decyzje nie będą podejmowane w sposób zautomatyzowany, stosowanie do art. 22 RODO;</w:t>
      </w:r>
    </w:p>
    <w:p w14:paraId="05AFB7B8"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posiada Pani/Pan:</w:t>
      </w:r>
    </w:p>
    <w:p w14:paraId="4127CC7C" w14:textId="77777777"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15 RODO prawo dostępu do danych osobowych Pani/Pana dotyczących;</w:t>
      </w:r>
    </w:p>
    <w:p w14:paraId="2EDC8531" w14:textId="7C3EA252"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16 RODO prawo do sprostowania Pani/Pana danych osobowych</w:t>
      </w:r>
      <w:r w:rsidR="0078461F" w:rsidRPr="0078461F">
        <w:rPr>
          <w:rFonts w:ascii="Calibri" w:hAnsi="Calibri" w:cs="Calibri"/>
          <w:b/>
          <w:bCs/>
          <w:color w:val="000000"/>
          <w:sz w:val="24"/>
          <w:szCs w:val="24"/>
        </w:rPr>
        <w:t>**</w:t>
      </w:r>
      <w:r w:rsidRPr="00E11552">
        <w:rPr>
          <w:rFonts w:ascii="Calibri" w:hAnsi="Calibri" w:cs="Calibri"/>
          <w:color w:val="000000"/>
          <w:sz w:val="24"/>
          <w:szCs w:val="24"/>
        </w:rPr>
        <w:t>;</w:t>
      </w:r>
    </w:p>
    <w:p w14:paraId="44BC48DF" w14:textId="3813226F" w:rsidR="00611D1C" w:rsidRPr="00FD5A06" w:rsidRDefault="00B20994" w:rsidP="00611D1C">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RODO prawo żądania od administratora ograniczenia przetwarzania danych osobowych z zastrzeżeniem przypadków, o których mowa w art. 18 ust. 2 RODO </w:t>
      </w:r>
      <w:r w:rsidRPr="0078461F">
        <w:rPr>
          <w:rFonts w:ascii="Calibri" w:hAnsi="Calibri" w:cs="Calibri"/>
          <w:b/>
          <w:bCs/>
          <w:color w:val="000000"/>
          <w:sz w:val="24"/>
          <w:szCs w:val="24"/>
        </w:rPr>
        <w:t>***</w:t>
      </w:r>
      <w:r w:rsidRPr="00E11552">
        <w:rPr>
          <w:rFonts w:ascii="Calibri" w:hAnsi="Calibri" w:cs="Calibri"/>
          <w:color w:val="000000"/>
          <w:sz w:val="24"/>
          <w:szCs w:val="24"/>
        </w:rPr>
        <w:t xml:space="preserve">;  </w:t>
      </w:r>
    </w:p>
    <w:p w14:paraId="06446C8E" w14:textId="77777777" w:rsidR="00B20994" w:rsidRPr="00611D1C" w:rsidRDefault="00B20994" w:rsidP="00E11552">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prawo do wniesienia skargi do Prezesa Urzędu Ochrony Danych Osobowych, gdy uzna Pani/Pan, że przetwarzanie danych osobowych Pani/Pana dotyczących narusza przepisy RODO;</w:t>
      </w:r>
    </w:p>
    <w:p w14:paraId="0A053963" w14:textId="77777777" w:rsidR="00B20994" w:rsidRPr="00E11552" w:rsidRDefault="00B20994" w:rsidP="00E11552">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E11552">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w związku z art. 17 ust. 3 lit. b, d lub e RODO prawo do usunięcia danych osobowych;</w:t>
      </w:r>
    </w:p>
    <w:p w14:paraId="4D0A6B0C" w14:textId="77777777" w:rsidR="00B20994" w:rsidRPr="00E11552" w:rsidRDefault="00B20994" w:rsidP="00E11552">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prawo do przenoszenia danych osobowych, o którym mowa w art. 20 RODO;</w:t>
      </w:r>
    </w:p>
    <w:p w14:paraId="46A607D0" w14:textId="7BC98081" w:rsidR="008C0F4C" w:rsidRPr="00EF6AFF" w:rsidRDefault="00B20994" w:rsidP="008C0F4C">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na podstawie art. 21 RODO prawo sprzeciwu, wobec przetwarzania danych osobowych, gdyż podstawą prawną przetwarzania Pani/Pana danych osobowych jest art. 6 ust. 1 lit. c RODO</w:t>
      </w:r>
      <w:r w:rsidR="004B17FE" w:rsidRPr="00E11552">
        <w:rPr>
          <w:rFonts w:ascii="Calibri" w:hAnsi="Calibri" w:cs="Calibri"/>
          <w:b/>
          <w:color w:val="000000"/>
          <w:sz w:val="24"/>
          <w:szCs w:val="24"/>
        </w:rPr>
        <w:t xml:space="preserve"> </w:t>
      </w:r>
    </w:p>
    <w:p w14:paraId="1D3510F8" w14:textId="75A41E86" w:rsidR="008C0F4C" w:rsidRDefault="008C0F4C" w:rsidP="008C0F4C">
      <w:pPr>
        <w:spacing w:line="276" w:lineRule="auto"/>
        <w:jc w:val="both"/>
        <w:rPr>
          <w:rFonts w:ascii="Calibri" w:hAnsi="Calibri" w:cs="Calibri"/>
          <w:b/>
          <w:i/>
          <w:color w:val="000000"/>
          <w:sz w:val="24"/>
          <w:szCs w:val="24"/>
        </w:rPr>
      </w:pPr>
    </w:p>
    <w:p w14:paraId="3433F0FE" w14:textId="47B112EB" w:rsidR="00490EFB" w:rsidRDefault="00490EFB" w:rsidP="008C0F4C">
      <w:pPr>
        <w:spacing w:line="276" w:lineRule="auto"/>
        <w:jc w:val="both"/>
        <w:rPr>
          <w:rFonts w:ascii="Calibri" w:hAnsi="Calibri" w:cs="Calibri"/>
          <w:b/>
          <w:i/>
          <w:color w:val="000000"/>
          <w:sz w:val="24"/>
          <w:szCs w:val="24"/>
        </w:rPr>
      </w:pPr>
    </w:p>
    <w:p w14:paraId="6F2FA89F" w14:textId="3D3D2140" w:rsidR="00490EFB" w:rsidRDefault="00490EFB" w:rsidP="008C0F4C">
      <w:pPr>
        <w:spacing w:line="276" w:lineRule="auto"/>
        <w:jc w:val="both"/>
        <w:rPr>
          <w:rFonts w:ascii="Calibri" w:hAnsi="Calibri" w:cs="Calibri"/>
          <w:b/>
          <w:i/>
          <w:color w:val="000000"/>
          <w:sz w:val="24"/>
          <w:szCs w:val="24"/>
        </w:rPr>
      </w:pPr>
    </w:p>
    <w:p w14:paraId="6D317175" w14:textId="329989F6" w:rsidR="007F00A8" w:rsidRDefault="007F00A8" w:rsidP="008C0F4C">
      <w:pPr>
        <w:spacing w:line="276" w:lineRule="auto"/>
        <w:jc w:val="both"/>
        <w:rPr>
          <w:rFonts w:ascii="Calibri" w:hAnsi="Calibri" w:cs="Calibri"/>
          <w:b/>
          <w:i/>
          <w:color w:val="000000"/>
          <w:sz w:val="24"/>
          <w:szCs w:val="24"/>
        </w:rPr>
      </w:pPr>
    </w:p>
    <w:p w14:paraId="474E716B" w14:textId="2761E18D" w:rsidR="00E424B8" w:rsidRDefault="00E424B8" w:rsidP="008C0F4C">
      <w:pPr>
        <w:spacing w:line="276" w:lineRule="auto"/>
        <w:jc w:val="both"/>
        <w:rPr>
          <w:rFonts w:ascii="Calibri" w:hAnsi="Calibri" w:cs="Calibri"/>
          <w:b/>
          <w:i/>
          <w:color w:val="000000"/>
          <w:sz w:val="24"/>
          <w:szCs w:val="24"/>
        </w:rPr>
      </w:pPr>
    </w:p>
    <w:p w14:paraId="7116A33B" w14:textId="77777777" w:rsidR="00E424B8" w:rsidRDefault="00E424B8" w:rsidP="008C0F4C">
      <w:pPr>
        <w:spacing w:line="276" w:lineRule="auto"/>
        <w:jc w:val="both"/>
        <w:rPr>
          <w:rFonts w:ascii="Calibri" w:hAnsi="Calibri" w:cs="Calibri"/>
          <w:b/>
          <w:i/>
          <w:color w:val="000000"/>
          <w:sz w:val="24"/>
          <w:szCs w:val="24"/>
        </w:rPr>
      </w:pPr>
    </w:p>
    <w:p w14:paraId="3E5252C7" w14:textId="07326000" w:rsidR="00490EFB" w:rsidRDefault="00490EFB" w:rsidP="008C0F4C">
      <w:pPr>
        <w:spacing w:line="276" w:lineRule="auto"/>
        <w:jc w:val="both"/>
        <w:rPr>
          <w:rFonts w:ascii="Calibri" w:hAnsi="Calibri" w:cs="Calibri"/>
          <w:b/>
          <w:i/>
          <w:color w:val="000000"/>
          <w:sz w:val="24"/>
          <w:szCs w:val="24"/>
        </w:rPr>
      </w:pPr>
    </w:p>
    <w:p w14:paraId="3021C0BA" w14:textId="77777777" w:rsidR="00490EFB" w:rsidRPr="00E52DDB" w:rsidRDefault="00490EFB" w:rsidP="008C0F4C">
      <w:pPr>
        <w:spacing w:line="276" w:lineRule="auto"/>
        <w:jc w:val="both"/>
        <w:rPr>
          <w:rFonts w:ascii="Calibri" w:hAnsi="Calibri" w:cs="Calibri"/>
          <w:b/>
          <w:i/>
          <w:color w:val="000000"/>
          <w:sz w:val="24"/>
          <w:szCs w:val="24"/>
        </w:rPr>
      </w:pPr>
    </w:p>
    <w:p w14:paraId="5104FB92" w14:textId="77777777" w:rsidR="00FD5A06" w:rsidRPr="00370B17" w:rsidRDefault="00FD5A06" w:rsidP="00FD5A06">
      <w:pPr>
        <w:spacing w:line="276" w:lineRule="auto"/>
        <w:rPr>
          <w:rFonts w:ascii="Calibri" w:hAnsi="Calibri" w:cs="Calibri"/>
          <w:sz w:val="24"/>
          <w:szCs w:val="24"/>
        </w:rPr>
      </w:pPr>
      <w:r w:rsidRPr="00370B17">
        <w:rPr>
          <w:rFonts w:ascii="Calibri" w:hAnsi="Calibri" w:cs="Calibri"/>
          <w:sz w:val="24"/>
          <w:szCs w:val="24"/>
        </w:rPr>
        <w:t>_______________</w:t>
      </w:r>
    </w:p>
    <w:p w14:paraId="4733F4E4" w14:textId="77777777" w:rsidR="00FD5A06" w:rsidRPr="00370B17" w:rsidRDefault="00FD5A06" w:rsidP="00FD5A06">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2F46BB67" w14:textId="77777777" w:rsidR="00FD5A06" w:rsidRPr="00D65753" w:rsidRDefault="00FD5A06" w:rsidP="00FD5A06">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zakresie niezgodnym z ustawą PZP</w:t>
      </w:r>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59D03988" w14:textId="2623E8C0" w:rsidR="00C35F5A" w:rsidRDefault="00FD5A06" w:rsidP="003F5F4D">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10C260FA" w14:textId="77777777" w:rsidR="00705A6D" w:rsidRPr="009B30A7" w:rsidRDefault="00705A6D" w:rsidP="00705A6D">
      <w:pPr>
        <w:pStyle w:val="Akapitzlist"/>
        <w:autoSpaceDE/>
        <w:autoSpaceDN/>
        <w:ind w:left="426"/>
        <w:jc w:val="both"/>
        <w:rPr>
          <w:rFonts w:asciiTheme="minorHAnsi" w:hAnsiTheme="minorHAnsi" w:cstheme="minorHAnsi"/>
          <w:i/>
          <w:sz w:val="16"/>
          <w:szCs w:val="18"/>
        </w:rPr>
      </w:pPr>
    </w:p>
    <w:p w14:paraId="77419255" w14:textId="77777777" w:rsidR="004B17FE" w:rsidRPr="00E11552" w:rsidRDefault="004B17FE" w:rsidP="00BF479F">
      <w:pPr>
        <w:pStyle w:val="Nagwek1"/>
        <w:numPr>
          <w:ilvl w:val="0"/>
          <w:numId w:val="24"/>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3" w:name="_ZAŁĄCZNIKI"/>
      <w:bookmarkStart w:id="54" w:name="_Toc65483838"/>
      <w:bookmarkEnd w:id="53"/>
      <w:r w:rsidRPr="00E11552">
        <w:rPr>
          <w:rFonts w:ascii="Calibri" w:hAnsi="Calibri" w:cs="Calibri"/>
          <w:b/>
          <w:szCs w:val="24"/>
        </w:rPr>
        <w:lastRenderedPageBreak/>
        <w:t>ZAŁĄCZNIKI</w:t>
      </w:r>
      <w:bookmarkEnd w:id="54"/>
    </w:p>
    <w:p w14:paraId="48E0A19D" w14:textId="77777777" w:rsidR="003C7557" w:rsidRDefault="003C7557" w:rsidP="00E11552">
      <w:pPr>
        <w:spacing w:line="276" w:lineRule="auto"/>
        <w:jc w:val="both"/>
        <w:rPr>
          <w:rFonts w:ascii="Calibri" w:hAnsi="Calibri" w:cs="Calibri"/>
          <w:b/>
          <w:bCs/>
          <w:sz w:val="24"/>
          <w:szCs w:val="24"/>
        </w:rPr>
      </w:pPr>
    </w:p>
    <w:p w14:paraId="06A1E5D7" w14:textId="5120C625" w:rsidR="00990472" w:rsidRPr="00990472" w:rsidRDefault="00990472" w:rsidP="00990472">
      <w:pPr>
        <w:spacing w:line="276" w:lineRule="auto"/>
        <w:rPr>
          <w:rFonts w:ascii="Calibri" w:hAnsi="Calibri" w:cs="Calibri"/>
          <w:sz w:val="24"/>
          <w:szCs w:val="24"/>
          <w:u w:val="single"/>
        </w:rPr>
      </w:pPr>
      <w:r w:rsidRPr="00990472">
        <w:rPr>
          <w:rFonts w:ascii="Calibri" w:hAnsi="Calibri" w:cs="Calibri"/>
          <w:sz w:val="24"/>
          <w:szCs w:val="24"/>
          <w:u w:val="single"/>
        </w:rPr>
        <w:t>Następujące załączniki stanowią integralną część SWZ:</w:t>
      </w:r>
    </w:p>
    <w:p w14:paraId="699793C8" w14:textId="5A37A1B9" w:rsidR="00A840AF" w:rsidRPr="00211F21" w:rsidRDefault="00A840AF" w:rsidP="00A840AF">
      <w:pPr>
        <w:tabs>
          <w:tab w:val="left" w:pos="2410"/>
        </w:tabs>
        <w:spacing w:line="276" w:lineRule="auto"/>
        <w:ind w:left="2977" w:hanging="2977"/>
        <w:jc w:val="both"/>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1</w:t>
      </w:r>
      <w:r w:rsidRPr="00211F21">
        <w:rPr>
          <w:rFonts w:ascii="Calibri" w:hAnsi="Calibri" w:cs="Calibri"/>
          <w:sz w:val="24"/>
          <w:szCs w:val="24"/>
        </w:rPr>
        <w:t xml:space="preserve"> </w:t>
      </w:r>
      <w:r w:rsidRPr="00211F21">
        <w:rPr>
          <w:rFonts w:ascii="Calibri" w:hAnsi="Calibri" w:cs="Calibri"/>
          <w:sz w:val="24"/>
          <w:szCs w:val="24"/>
        </w:rPr>
        <w:tab/>
        <w:t xml:space="preserve">        -</w:t>
      </w:r>
      <w:r w:rsidR="00515361">
        <w:rPr>
          <w:rFonts w:ascii="Calibri" w:hAnsi="Calibri" w:cs="Calibri"/>
          <w:sz w:val="24"/>
          <w:szCs w:val="24"/>
        </w:rPr>
        <w:t xml:space="preserve"> </w:t>
      </w:r>
      <w:r w:rsidRPr="00211F21">
        <w:rPr>
          <w:rFonts w:ascii="Calibri" w:hAnsi="Calibri" w:cs="Calibri"/>
          <w:sz w:val="24"/>
          <w:szCs w:val="24"/>
        </w:rPr>
        <w:t>Formularz ofertowy</w:t>
      </w:r>
      <w:r w:rsidR="00515361">
        <w:rPr>
          <w:rFonts w:ascii="Calibri" w:hAnsi="Calibri" w:cs="Calibri"/>
          <w:sz w:val="24"/>
          <w:szCs w:val="24"/>
        </w:rPr>
        <w:t>;</w:t>
      </w:r>
    </w:p>
    <w:p w14:paraId="54924818" w14:textId="52826037" w:rsidR="00990472" w:rsidRPr="00211F21" w:rsidRDefault="00990472" w:rsidP="00990472">
      <w:pPr>
        <w:spacing w:line="276" w:lineRule="auto"/>
        <w:jc w:val="both"/>
        <w:rPr>
          <w:rFonts w:ascii="Calibri" w:hAnsi="Calibri" w:cs="Calibri"/>
          <w:sz w:val="24"/>
          <w:szCs w:val="24"/>
        </w:rPr>
      </w:pPr>
      <w:r w:rsidRPr="0023284F">
        <w:rPr>
          <w:rFonts w:ascii="Calibri" w:hAnsi="Calibri" w:cs="Calibri"/>
          <w:sz w:val="24"/>
          <w:szCs w:val="24"/>
        </w:rPr>
        <w:t>Załącznik nr 2</w:t>
      </w:r>
      <w:r w:rsidR="00765958" w:rsidRPr="00E91B4F">
        <w:rPr>
          <w:rFonts w:ascii="Calibri" w:hAnsi="Calibri" w:cs="Calibri"/>
          <w:sz w:val="24"/>
          <w:szCs w:val="24"/>
        </w:rPr>
        <w:t xml:space="preserve">         </w:t>
      </w:r>
      <w:r w:rsidR="00892E82">
        <w:rPr>
          <w:rFonts w:ascii="Calibri" w:hAnsi="Calibri" w:cs="Calibri"/>
          <w:sz w:val="24"/>
          <w:szCs w:val="24"/>
        </w:rPr>
        <w:t xml:space="preserve">             </w:t>
      </w:r>
      <w:r w:rsidR="00765958" w:rsidRPr="00E91B4F">
        <w:rPr>
          <w:rFonts w:ascii="Calibri" w:hAnsi="Calibri" w:cs="Calibri"/>
          <w:sz w:val="24"/>
          <w:szCs w:val="24"/>
        </w:rPr>
        <w:t xml:space="preserve">      </w:t>
      </w:r>
      <w:r w:rsidRPr="00E91B4F">
        <w:rPr>
          <w:rFonts w:ascii="Calibri" w:hAnsi="Calibri" w:cs="Calibri"/>
          <w:sz w:val="24"/>
          <w:szCs w:val="24"/>
        </w:rPr>
        <w:t>- Formularz cenowy</w:t>
      </w:r>
      <w:r w:rsidR="005C71E9" w:rsidRPr="00E91B4F">
        <w:rPr>
          <w:rFonts w:ascii="Calibri" w:hAnsi="Calibri" w:cs="Calibri"/>
          <w:sz w:val="24"/>
          <w:szCs w:val="24"/>
        </w:rPr>
        <w:t>;</w:t>
      </w:r>
    </w:p>
    <w:p w14:paraId="37498B43" w14:textId="0FB077C6" w:rsidR="00990472" w:rsidRDefault="00990472" w:rsidP="005B2C2F">
      <w:pPr>
        <w:spacing w:line="276" w:lineRule="auto"/>
        <w:ind w:left="2977" w:right="1" w:hanging="2977"/>
        <w:jc w:val="both"/>
        <w:rPr>
          <w:rFonts w:ascii="Calibri" w:hAnsi="Calibri" w:cs="Calibri"/>
          <w:sz w:val="24"/>
          <w:szCs w:val="24"/>
        </w:rPr>
      </w:pPr>
      <w:r>
        <w:rPr>
          <w:rFonts w:ascii="Calibri" w:hAnsi="Calibri" w:cs="Calibri"/>
          <w:sz w:val="24"/>
          <w:szCs w:val="24"/>
        </w:rPr>
        <w:t xml:space="preserve">Załącznik nr 3                         </w:t>
      </w:r>
      <w:r w:rsidRPr="00211F21">
        <w:rPr>
          <w:rFonts w:ascii="Calibri" w:hAnsi="Calibri" w:cs="Calibri"/>
          <w:sz w:val="24"/>
          <w:szCs w:val="24"/>
        </w:rPr>
        <w:t xml:space="preserve">- Oświadczenie z art. 125 ust. 1 ustawy </w:t>
      </w:r>
      <w:r w:rsidRPr="002E49F9">
        <w:rPr>
          <w:rFonts w:ascii="Calibri" w:hAnsi="Calibri" w:cs="Calibri"/>
          <w:sz w:val="24"/>
          <w:szCs w:val="24"/>
        </w:rPr>
        <w:t xml:space="preserve">PZP oraz </w:t>
      </w:r>
      <w:r>
        <w:rPr>
          <w:rFonts w:ascii="Calibri" w:hAnsi="Calibri" w:cs="Calibri"/>
          <w:sz w:val="24"/>
          <w:szCs w:val="24"/>
        </w:rPr>
        <w:t xml:space="preserve">z </w:t>
      </w:r>
      <w:r w:rsidRPr="002E49F9">
        <w:rPr>
          <w:rFonts w:ascii="Calibri" w:hAnsi="Calibri" w:cs="Calibri"/>
          <w:sz w:val="24"/>
          <w:szCs w:val="24"/>
        </w:rPr>
        <w:t xml:space="preserve">art. 7 ust. 1 ustawy </w:t>
      </w:r>
      <w:r>
        <w:rPr>
          <w:rFonts w:ascii="Calibri" w:hAnsi="Calibri" w:cs="Calibri"/>
          <w:sz w:val="24"/>
          <w:szCs w:val="24"/>
        </w:rPr>
        <w:br/>
      </w:r>
      <w:r w:rsidRPr="002E49F9">
        <w:rPr>
          <w:rFonts w:ascii="Calibri" w:hAnsi="Calibri" w:cs="Calibri"/>
          <w:sz w:val="24"/>
          <w:szCs w:val="24"/>
        </w:rPr>
        <w:t>z</w:t>
      </w:r>
      <w:r w:rsidRPr="0046684F">
        <w:rPr>
          <w:rFonts w:ascii="Calibri" w:hAnsi="Calibri" w:cs="Calibri"/>
          <w:b/>
          <w:sz w:val="24"/>
          <w:szCs w:val="24"/>
        </w:rPr>
        <w:t xml:space="preserve"> </w:t>
      </w:r>
      <w:r w:rsidRPr="002E49F9">
        <w:rPr>
          <w:rFonts w:ascii="Calibri" w:hAnsi="Calibri" w:cs="Calibri"/>
          <w:sz w:val="24"/>
          <w:szCs w:val="24"/>
        </w:rPr>
        <w:t>dnia 13 kwietnia 2022 r. o szczególnych rozwiązaniach w zakresie przeciwdziałania wspieraniu agresji na Ukrainę oraz służących och</w:t>
      </w:r>
      <w:r>
        <w:rPr>
          <w:rFonts w:ascii="Calibri" w:hAnsi="Calibri" w:cs="Calibri"/>
          <w:sz w:val="24"/>
          <w:szCs w:val="24"/>
        </w:rPr>
        <w:t>ronie bezpieczeństwa narodowego</w:t>
      </w:r>
      <w:r w:rsidR="005C71E9">
        <w:rPr>
          <w:rFonts w:ascii="Calibri" w:hAnsi="Calibri" w:cs="Calibri"/>
          <w:sz w:val="24"/>
          <w:szCs w:val="24"/>
        </w:rPr>
        <w:t>;</w:t>
      </w:r>
    </w:p>
    <w:p w14:paraId="0205E9D8" w14:textId="5E138C9A" w:rsidR="00990472" w:rsidRDefault="00990472" w:rsidP="00990472">
      <w:pPr>
        <w:tabs>
          <w:tab w:val="left" w:pos="2410"/>
        </w:tabs>
        <w:spacing w:line="276" w:lineRule="auto"/>
        <w:ind w:left="2977" w:hanging="2977"/>
        <w:jc w:val="both"/>
        <w:rPr>
          <w:rFonts w:ascii="Calibri" w:hAnsi="Calibri" w:cs="Calibri"/>
          <w:sz w:val="24"/>
          <w:szCs w:val="24"/>
        </w:rPr>
      </w:pPr>
      <w:r w:rsidRPr="00211F21">
        <w:rPr>
          <w:rFonts w:ascii="Calibri" w:hAnsi="Calibri" w:cs="Calibri"/>
          <w:sz w:val="24"/>
          <w:szCs w:val="24"/>
        </w:rPr>
        <w:t xml:space="preserve">Załącznik nr </w:t>
      </w:r>
      <w:r w:rsidR="0078461F">
        <w:rPr>
          <w:rFonts w:ascii="Calibri" w:hAnsi="Calibri" w:cs="Calibri"/>
          <w:sz w:val="24"/>
          <w:szCs w:val="24"/>
        </w:rPr>
        <w:t>4</w:t>
      </w:r>
      <w:r w:rsidRPr="00211F21">
        <w:rPr>
          <w:rFonts w:ascii="Calibri" w:hAnsi="Calibri" w:cs="Calibri"/>
          <w:sz w:val="24"/>
          <w:szCs w:val="24"/>
        </w:rPr>
        <w:t xml:space="preserve"> </w:t>
      </w:r>
      <w:r w:rsidRPr="00211F21">
        <w:rPr>
          <w:rFonts w:ascii="Calibri" w:hAnsi="Calibri" w:cs="Calibri"/>
          <w:sz w:val="24"/>
          <w:szCs w:val="24"/>
        </w:rPr>
        <w:tab/>
        <w:t xml:space="preserve">        - Oświadczenie o braku przynależności lub przynależności do tej samej grupy kapitałowej</w:t>
      </w:r>
      <w:r w:rsidR="005C71E9">
        <w:rPr>
          <w:rFonts w:ascii="Calibri" w:hAnsi="Calibri" w:cs="Calibri"/>
          <w:sz w:val="24"/>
          <w:szCs w:val="24"/>
        </w:rPr>
        <w:t xml:space="preserve"> (na wezwanie Zamawiającego);</w:t>
      </w:r>
    </w:p>
    <w:p w14:paraId="59EA4014" w14:textId="1108DCEC" w:rsidR="00324275" w:rsidRDefault="00130C98" w:rsidP="00130C98">
      <w:pPr>
        <w:spacing w:line="276" w:lineRule="auto"/>
        <w:ind w:left="1418" w:hanging="1418"/>
        <w:jc w:val="both"/>
        <w:rPr>
          <w:rFonts w:ascii="Calibri" w:hAnsi="Calibri" w:cs="Calibri"/>
          <w:sz w:val="24"/>
          <w:szCs w:val="24"/>
        </w:rPr>
      </w:pPr>
      <w:r w:rsidRPr="00211F21">
        <w:rPr>
          <w:rFonts w:ascii="Calibri" w:hAnsi="Calibri" w:cs="Calibri"/>
          <w:sz w:val="24"/>
          <w:szCs w:val="24"/>
        </w:rPr>
        <w:t xml:space="preserve">Załącznik nr </w:t>
      </w:r>
      <w:r w:rsidR="0078461F">
        <w:rPr>
          <w:rFonts w:ascii="Calibri" w:hAnsi="Calibri" w:cs="Calibri"/>
          <w:sz w:val="24"/>
          <w:szCs w:val="24"/>
        </w:rPr>
        <w:t>5</w:t>
      </w:r>
      <w:r w:rsidRPr="00211F21">
        <w:rPr>
          <w:rFonts w:ascii="Calibri" w:hAnsi="Calibri" w:cs="Calibri"/>
          <w:sz w:val="24"/>
          <w:szCs w:val="24"/>
        </w:rPr>
        <w:tab/>
      </w:r>
      <w:r w:rsidRPr="00211F21">
        <w:rPr>
          <w:rFonts w:ascii="Calibri" w:hAnsi="Calibri" w:cs="Calibri"/>
          <w:sz w:val="24"/>
          <w:szCs w:val="24"/>
        </w:rPr>
        <w:tab/>
      </w:r>
      <w:r w:rsidRPr="00211F21">
        <w:rPr>
          <w:rFonts w:ascii="Calibri" w:hAnsi="Calibri" w:cs="Calibri"/>
          <w:sz w:val="24"/>
          <w:szCs w:val="24"/>
        </w:rPr>
        <w:tab/>
        <w:t>- Projekt umowy</w:t>
      </w:r>
      <w:r>
        <w:rPr>
          <w:rFonts w:ascii="Calibri" w:hAnsi="Calibri" w:cs="Calibri"/>
          <w:sz w:val="24"/>
          <w:szCs w:val="24"/>
        </w:rPr>
        <w:t>.</w:t>
      </w:r>
    </w:p>
    <w:p w14:paraId="5E51A1EF" w14:textId="7CBE30F3" w:rsidR="00324275" w:rsidRDefault="00324275" w:rsidP="00130C98">
      <w:pPr>
        <w:spacing w:line="276" w:lineRule="auto"/>
        <w:ind w:left="1418" w:hanging="1418"/>
        <w:jc w:val="both"/>
        <w:rPr>
          <w:rFonts w:ascii="Calibri" w:hAnsi="Calibri" w:cs="Calibri"/>
          <w:sz w:val="24"/>
          <w:szCs w:val="24"/>
        </w:rPr>
      </w:pPr>
    </w:p>
    <w:p w14:paraId="3DE8F881" w14:textId="1B2C22B2" w:rsidR="008E29A5" w:rsidRDefault="00CE244C" w:rsidP="00F21115">
      <w:pPr>
        <w:spacing w:line="276" w:lineRule="auto"/>
        <w:ind w:left="1418" w:hanging="1418"/>
        <w:jc w:val="both"/>
        <w:rPr>
          <w:rFonts w:ascii="Calibri" w:hAnsi="Calibri" w:cs="Calibri"/>
          <w:sz w:val="24"/>
          <w:szCs w:val="24"/>
        </w:rPr>
      </w:pPr>
      <w:r>
        <w:rPr>
          <w:rFonts w:ascii="Calibri" w:hAnsi="Calibri" w:cs="Calibri"/>
          <w:sz w:val="24"/>
          <w:szCs w:val="24"/>
        </w:rPr>
        <w:br/>
      </w:r>
    </w:p>
    <w:p w14:paraId="3E0B1CE3" w14:textId="77777777" w:rsidR="00C35F5A" w:rsidRDefault="00C35F5A" w:rsidP="00F21115">
      <w:pPr>
        <w:spacing w:line="276" w:lineRule="auto"/>
        <w:ind w:left="1418" w:hanging="1418"/>
        <w:jc w:val="both"/>
        <w:rPr>
          <w:rFonts w:ascii="Calibri" w:hAnsi="Calibri" w:cs="Calibri"/>
          <w:sz w:val="24"/>
          <w:szCs w:val="24"/>
        </w:rPr>
      </w:pPr>
    </w:p>
    <w:p w14:paraId="3CD476E4" w14:textId="77777777" w:rsidR="00C35F5A" w:rsidRDefault="00C35F5A" w:rsidP="00F21115">
      <w:pPr>
        <w:spacing w:line="276" w:lineRule="auto"/>
        <w:ind w:left="1418" w:hanging="1418"/>
        <w:jc w:val="both"/>
        <w:rPr>
          <w:rFonts w:ascii="Calibri" w:hAnsi="Calibri" w:cs="Calibri"/>
          <w:sz w:val="24"/>
          <w:szCs w:val="24"/>
        </w:rPr>
      </w:pPr>
    </w:p>
    <w:p w14:paraId="1BDEA186" w14:textId="77777777" w:rsidR="00C35F5A" w:rsidRDefault="00C35F5A" w:rsidP="00F21115">
      <w:pPr>
        <w:spacing w:line="276" w:lineRule="auto"/>
        <w:ind w:left="1418" w:hanging="1418"/>
        <w:jc w:val="both"/>
        <w:rPr>
          <w:rFonts w:ascii="Calibri" w:hAnsi="Calibri" w:cs="Calibri"/>
          <w:sz w:val="24"/>
          <w:szCs w:val="24"/>
        </w:rPr>
      </w:pPr>
    </w:p>
    <w:p w14:paraId="31889EE0" w14:textId="77777777" w:rsidR="00C35F5A" w:rsidRDefault="00C35F5A" w:rsidP="00F21115">
      <w:pPr>
        <w:spacing w:line="276" w:lineRule="auto"/>
        <w:ind w:left="1418" w:hanging="1418"/>
        <w:jc w:val="both"/>
        <w:rPr>
          <w:rFonts w:ascii="Calibri" w:hAnsi="Calibri" w:cs="Calibri"/>
          <w:sz w:val="24"/>
          <w:szCs w:val="24"/>
        </w:rPr>
      </w:pPr>
    </w:p>
    <w:p w14:paraId="020E7909" w14:textId="77777777" w:rsidR="00C35F5A" w:rsidRDefault="00C35F5A" w:rsidP="00F21115">
      <w:pPr>
        <w:spacing w:line="276" w:lineRule="auto"/>
        <w:ind w:left="1418" w:hanging="1418"/>
        <w:jc w:val="both"/>
        <w:rPr>
          <w:rFonts w:ascii="Calibri" w:hAnsi="Calibri" w:cs="Calibri"/>
          <w:sz w:val="24"/>
          <w:szCs w:val="24"/>
        </w:rPr>
      </w:pPr>
    </w:p>
    <w:p w14:paraId="18A10F5B" w14:textId="77777777" w:rsidR="00C35F5A" w:rsidRDefault="00C35F5A" w:rsidP="00F21115">
      <w:pPr>
        <w:spacing w:line="276" w:lineRule="auto"/>
        <w:ind w:left="1418" w:hanging="1418"/>
        <w:jc w:val="both"/>
        <w:rPr>
          <w:rFonts w:ascii="Calibri" w:hAnsi="Calibri" w:cs="Calibri"/>
          <w:sz w:val="24"/>
          <w:szCs w:val="24"/>
        </w:rPr>
      </w:pPr>
    </w:p>
    <w:p w14:paraId="4FCC9BFA" w14:textId="77777777" w:rsidR="00C35F5A" w:rsidRDefault="00C35F5A" w:rsidP="00F21115">
      <w:pPr>
        <w:spacing w:line="276" w:lineRule="auto"/>
        <w:ind w:left="1418" w:hanging="1418"/>
        <w:jc w:val="both"/>
        <w:rPr>
          <w:rFonts w:ascii="Calibri" w:hAnsi="Calibri" w:cs="Calibri"/>
          <w:sz w:val="24"/>
          <w:szCs w:val="24"/>
        </w:rPr>
      </w:pPr>
    </w:p>
    <w:p w14:paraId="452FCD2D" w14:textId="17D8C074" w:rsidR="00C35F5A" w:rsidRDefault="00C35F5A" w:rsidP="00F21115">
      <w:pPr>
        <w:spacing w:line="276" w:lineRule="auto"/>
        <w:ind w:left="1418" w:hanging="1418"/>
        <w:jc w:val="both"/>
        <w:rPr>
          <w:rFonts w:ascii="Calibri" w:hAnsi="Calibri" w:cs="Calibri"/>
          <w:sz w:val="24"/>
          <w:szCs w:val="24"/>
        </w:rPr>
      </w:pPr>
    </w:p>
    <w:p w14:paraId="715BEB1E" w14:textId="6E57DAF4" w:rsidR="008C0F4C" w:rsidRDefault="008C0F4C" w:rsidP="00F21115">
      <w:pPr>
        <w:spacing w:line="276" w:lineRule="auto"/>
        <w:ind w:left="1418" w:hanging="1418"/>
        <w:jc w:val="both"/>
        <w:rPr>
          <w:rFonts w:ascii="Calibri" w:hAnsi="Calibri" w:cs="Calibri"/>
          <w:sz w:val="24"/>
          <w:szCs w:val="24"/>
        </w:rPr>
      </w:pPr>
    </w:p>
    <w:p w14:paraId="3B77A2A0" w14:textId="77A6A1D3" w:rsidR="008C0F4C" w:rsidRDefault="008C0F4C" w:rsidP="00F21115">
      <w:pPr>
        <w:spacing w:line="276" w:lineRule="auto"/>
        <w:ind w:left="1418" w:hanging="1418"/>
        <w:jc w:val="both"/>
        <w:rPr>
          <w:rFonts w:ascii="Calibri" w:hAnsi="Calibri" w:cs="Calibri"/>
          <w:sz w:val="24"/>
          <w:szCs w:val="24"/>
        </w:rPr>
      </w:pPr>
    </w:p>
    <w:p w14:paraId="4E9B035A" w14:textId="2BDC7C86" w:rsidR="008C0F4C" w:rsidRDefault="008C0F4C" w:rsidP="00F21115">
      <w:pPr>
        <w:spacing w:line="276" w:lineRule="auto"/>
        <w:ind w:left="1418" w:hanging="1418"/>
        <w:jc w:val="both"/>
        <w:rPr>
          <w:rFonts w:ascii="Calibri" w:hAnsi="Calibri" w:cs="Calibri"/>
          <w:sz w:val="24"/>
          <w:szCs w:val="24"/>
        </w:rPr>
      </w:pPr>
    </w:p>
    <w:p w14:paraId="44A1D894" w14:textId="0FFE6C93" w:rsidR="008C0F4C" w:rsidRDefault="008C0F4C" w:rsidP="00F21115">
      <w:pPr>
        <w:spacing w:line="276" w:lineRule="auto"/>
        <w:ind w:left="1418" w:hanging="1418"/>
        <w:jc w:val="both"/>
        <w:rPr>
          <w:rFonts w:ascii="Calibri" w:hAnsi="Calibri" w:cs="Calibri"/>
          <w:sz w:val="24"/>
          <w:szCs w:val="24"/>
        </w:rPr>
      </w:pPr>
    </w:p>
    <w:p w14:paraId="2E980FD5" w14:textId="1AA41C59" w:rsidR="008C0F4C" w:rsidRDefault="008C0F4C" w:rsidP="00F21115">
      <w:pPr>
        <w:spacing w:line="276" w:lineRule="auto"/>
        <w:ind w:left="1418" w:hanging="1418"/>
        <w:jc w:val="both"/>
        <w:rPr>
          <w:rFonts w:ascii="Calibri" w:hAnsi="Calibri" w:cs="Calibri"/>
          <w:sz w:val="24"/>
          <w:szCs w:val="24"/>
        </w:rPr>
      </w:pPr>
    </w:p>
    <w:p w14:paraId="24E03E20" w14:textId="49BC2984" w:rsidR="008C0F4C" w:rsidRDefault="008C0F4C" w:rsidP="00F21115">
      <w:pPr>
        <w:spacing w:line="276" w:lineRule="auto"/>
        <w:ind w:left="1418" w:hanging="1418"/>
        <w:jc w:val="both"/>
        <w:rPr>
          <w:rFonts w:ascii="Calibri" w:hAnsi="Calibri" w:cs="Calibri"/>
          <w:sz w:val="24"/>
          <w:szCs w:val="24"/>
        </w:rPr>
      </w:pPr>
    </w:p>
    <w:p w14:paraId="52918944" w14:textId="344BC727" w:rsidR="008C0F4C" w:rsidRDefault="008C0F4C" w:rsidP="00F21115">
      <w:pPr>
        <w:spacing w:line="276" w:lineRule="auto"/>
        <w:ind w:left="1418" w:hanging="1418"/>
        <w:jc w:val="both"/>
        <w:rPr>
          <w:rFonts w:ascii="Calibri" w:hAnsi="Calibri" w:cs="Calibri"/>
          <w:sz w:val="24"/>
          <w:szCs w:val="24"/>
        </w:rPr>
      </w:pPr>
    </w:p>
    <w:p w14:paraId="5A23E7A7" w14:textId="2E7ACC42" w:rsidR="008C0F4C" w:rsidRDefault="008C0F4C" w:rsidP="00F21115">
      <w:pPr>
        <w:spacing w:line="276" w:lineRule="auto"/>
        <w:ind w:left="1418" w:hanging="1418"/>
        <w:jc w:val="both"/>
        <w:rPr>
          <w:rFonts w:ascii="Calibri" w:hAnsi="Calibri" w:cs="Calibri"/>
          <w:sz w:val="24"/>
          <w:szCs w:val="24"/>
        </w:rPr>
      </w:pPr>
    </w:p>
    <w:p w14:paraId="37FACA9B" w14:textId="2B3B72DA" w:rsidR="008C0F4C" w:rsidRDefault="008C0F4C" w:rsidP="00F21115">
      <w:pPr>
        <w:spacing w:line="276" w:lineRule="auto"/>
        <w:ind w:left="1418" w:hanging="1418"/>
        <w:jc w:val="both"/>
        <w:rPr>
          <w:rFonts w:ascii="Calibri" w:hAnsi="Calibri" w:cs="Calibri"/>
          <w:sz w:val="24"/>
          <w:szCs w:val="24"/>
        </w:rPr>
      </w:pPr>
    </w:p>
    <w:p w14:paraId="22B1E72B" w14:textId="1DFE2B86" w:rsidR="008C0F4C" w:rsidRDefault="008C0F4C" w:rsidP="00F21115">
      <w:pPr>
        <w:spacing w:line="276" w:lineRule="auto"/>
        <w:ind w:left="1418" w:hanging="1418"/>
        <w:jc w:val="both"/>
        <w:rPr>
          <w:rFonts w:ascii="Calibri" w:hAnsi="Calibri" w:cs="Calibri"/>
          <w:sz w:val="24"/>
          <w:szCs w:val="24"/>
        </w:rPr>
      </w:pPr>
    </w:p>
    <w:p w14:paraId="3AD8716C" w14:textId="1CE9919E" w:rsidR="008C0F4C" w:rsidRDefault="008C0F4C" w:rsidP="00F21115">
      <w:pPr>
        <w:spacing w:line="276" w:lineRule="auto"/>
        <w:ind w:left="1418" w:hanging="1418"/>
        <w:jc w:val="both"/>
        <w:rPr>
          <w:rFonts w:ascii="Calibri" w:hAnsi="Calibri" w:cs="Calibri"/>
          <w:sz w:val="24"/>
          <w:szCs w:val="24"/>
        </w:rPr>
      </w:pPr>
    </w:p>
    <w:p w14:paraId="47842B19" w14:textId="3476299C" w:rsidR="008C0F4C" w:rsidRDefault="008C0F4C" w:rsidP="00F21115">
      <w:pPr>
        <w:spacing w:line="276" w:lineRule="auto"/>
        <w:ind w:left="1418" w:hanging="1418"/>
        <w:jc w:val="both"/>
        <w:rPr>
          <w:rFonts w:ascii="Calibri" w:hAnsi="Calibri" w:cs="Calibri"/>
          <w:sz w:val="24"/>
          <w:szCs w:val="24"/>
        </w:rPr>
      </w:pPr>
    </w:p>
    <w:p w14:paraId="3427231C" w14:textId="5C7AB00D" w:rsidR="008C0F4C" w:rsidRDefault="008C0F4C" w:rsidP="00F21115">
      <w:pPr>
        <w:spacing w:line="276" w:lineRule="auto"/>
        <w:ind w:left="1418" w:hanging="1418"/>
        <w:jc w:val="both"/>
        <w:rPr>
          <w:rFonts w:ascii="Calibri" w:hAnsi="Calibri" w:cs="Calibri"/>
          <w:sz w:val="24"/>
          <w:szCs w:val="24"/>
        </w:rPr>
      </w:pPr>
    </w:p>
    <w:p w14:paraId="69C0DC7B" w14:textId="26D73AE5" w:rsidR="008C0F4C" w:rsidRDefault="008C0F4C" w:rsidP="00F21115">
      <w:pPr>
        <w:spacing w:line="276" w:lineRule="auto"/>
        <w:ind w:left="1418" w:hanging="1418"/>
        <w:jc w:val="both"/>
        <w:rPr>
          <w:rFonts w:ascii="Calibri" w:hAnsi="Calibri" w:cs="Calibri"/>
          <w:sz w:val="24"/>
          <w:szCs w:val="24"/>
        </w:rPr>
      </w:pPr>
    </w:p>
    <w:p w14:paraId="29FB1F5C" w14:textId="21EEE0CB" w:rsidR="008C0F4C" w:rsidRDefault="008C0F4C" w:rsidP="00F21115">
      <w:pPr>
        <w:spacing w:line="276" w:lineRule="auto"/>
        <w:ind w:left="1418" w:hanging="1418"/>
        <w:jc w:val="both"/>
        <w:rPr>
          <w:rFonts w:ascii="Calibri" w:hAnsi="Calibri" w:cs="Calibri"/>
          <w:sz w:val="24"/>
          <w:szCs w:val="24"/>
        </w:rPr>
      </w:pPr>
    </w:p>
    <w:p w14:paraId="64329373" w14:textId="034F9C77" w:rsidR="008C0F4C" w:rsidRDefault="008C0F4C" w:rsidP="00F21115">
      <w:pPr>
        <w:spacing w:line="276" w:lineRule="auto"/>
        <w:ind w:left="1418" w:hanging="1418"/>
        <w:jc w:val="both"/>
        <w:rPr>
          <w:rFonts w:ascii="Calibri" w:hAnsi="Calibri" w:cs="Calibri"/>
          <w:sz w:val="24"/>
          <w:szCs w:val="24"/>
        </w:rPr>
      </w:pPr>
    </w:p>
    <w:p w14:paraId="2032341C" w14:textId="77777777" w:rsidR="008C0F4C" w:rsidRDefault="008C0F4C" w:rsidP="00F21115">
      <w:pPr>
        <w:spacing w:line="276" w:lineRule="auto"/>
        <w:ind w:left="1418" w:hanging="1418"/>
        <w:jc w:val="both"/>
        <w:rPr>
          <w:rFonts w:ascii="Calibri" w:hAnsi="Calibri" w:cs="Calibri"/>
          <w:sz w:val="24"/>
          <w:szCs w:val="24"/>
        </w:rPr>
      </w:pPr>
    </w:p>
    <w:p w14:paraId="106CBE4E" w14:textId="36CD6B29" w:rsidR="008C0F4C" w:rsidRDefault="008C0F4C" w:rsidP="00F21115">
      <w:pPr>
        <w:spacing w:line="276" w:lineRule="auto"/>
        <w:ind w:left="1418" w:hanging="1418"/>
        <w:jc w:val="both"/>
        <w:rPr>
          <w:rFonts w:ascii="Calibri" w:hAnsi="Calibri" w:cs="Calibri"/>
          <w:sz w:val="24"/>
          <w:szCs w:val="24"/>
        </w:rPr>
      </w:pPr>
    </w:p>
    <w:p w14:paraId="0194DFE9" w14:textId="77777777" w:rsidR="008C0F4C" w:rsidRDefault="008C0F4C" w:rsidP="00F21115">
      <w:pPr>
        <w:spacing w:line="276" w:lineRule="auto"/>
        <w:ind w:left="1418" w:hanging="1418"/>
        <w:jc w:val="both"/>
        <w:rPr>
          <w:rFonts w:ascii="Calibri" w:hAnsi="Calibri" w:cs="Calibri"/>
          <w:sz w:val="24"/>
          <w:szCs w:val="24"/>
        </w:rPr>
      </w:pPr>
    </w:p>
    <w:p w14:paraId="6B931C96" w14:textId="0409F8EF" w:rsidR="005B2C2F" w:rsidRPr="00B84D44" w:rsidRDefault="00324275" w:rsidP="00D74A19">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lastRenderedPageBreak/>
        <w:t xml:space="preserve">DOKUMENT </w:t>
      </w:r>
      <w:r w:rsidR="008E29A5">
        <w:rPr>
          <w:rFonts w:ascii="Calibri" w:hAnsi="Calibri" w:cs="Calibri"/>
          <w:b/>
          <w:color w:val="FF0000"/>
          <w:sz w:val="28"/>
          <w:szCs w:val="28"/>
        </w:rPr>
        <w:t xml:space="preserve">STANOWI OFERTĘ </w:t>
      </w:r>
      <w:r w:rsidR="008E29A5" w:rsidRPr="008E29A5">
        <w:rPr>
          <w:rFonts w:ascii="Calibri" w:hAnsi="Calibri" w:cs="Calibri"/>
          <w:b/>
          <w:color w:val="000000" w:themeColor="text1"/>
          <w:sz w:val="28"/>
          <w:szCs w:val="28"/>
        </w:rPr>
        <w:t>WYKONAWCY</w:t>
      </w:r>
    </w:p>
    <w:p w14:paraId="0E068B9D" w14:textId="77777777" w:rsidR="00683533" w:rsidRDefault="00683533" w:rsidP="00324275">
      <w:pPr>
        <w:spacing w:line="276" w:lineRule="auto"/>
        <w:jc w:val="right"/>
        <w:rPr>
          <w:rFonts w:ascii="Calibri" w:hAnsi="Calibri" w:cs="Calibri"/>
          <w:b/>
          <w:bCs/>
          <w:sz w:val="24"/>
          <w:szCs w:val="24"/>
        </w:rPr>
      </w:pPr>
    </w:p>
    <w:p w14:paraId="56A790B8" w14:textId="2378EC81" w:rsidR="00324275" w:rsidRDefault="00324275" w:rsidP="00324275">
      <w:pPr>
        <w:spacing w:line="276" w:lineRule="auto"/>
        <w:jc w:val="right"/>
        <w:rPr>
          <w:rFonts w:ascii="Calibri" w:hAnsi="Calibri" w:cs="Calibri"/>
          <w:b/>
          <w:bCs/>
          <w:sz w:val="24"/>
          <w:szCs w:val="24"/>
        </w:rPr>
      </w:pPr>
      <w:r w:rsidRPr="00EA6229">
        <w:rPr>
          <w:rFonts w:ascii="Calibri" w:hAnsi="Calibri" w:cs="Calibri"/>
          <w:b/>
          <w:bCs/>
          <w:sz w:val="24"/>
          <w:szCs w:val="24"/>
        </w:rPr>
        <w:t xml:space="preserve"> </w:t>
      </w:r>
      <w:r>
        <w:rPr>
          <w:rFonts w:ascii="Calibri" w:hAnsi="Calibri" w:cs="Calibri"/>
          <w:b/>
          <w:bCs/>
          <w:sz w:val="24"/>
          <w:szCs w:val="24"/>
        </w:rPr>
        <w:t xml:space="preserve">Załącznik nr 1 </w:t>
      </w:r>
    </w:p>
    <w:p w14:paraId="7567CE4A" w14:textId="14A87051" w:rsidR="00324275" w:rsidRDefault="00324275" w:rsidP="00324275">
      <w:pPr>
        <w:spacing w:line="276" w:lineRule="auto"/>
        <w:rPr>
          <w:rFonts w:ascii="Calibri" w:hAnsi="Calibri" w:cs="Calibri"/>
          <w:b/>
          <w:bCs/>
          <w:sz w:val="24"/>
          <w:szCs w:val="24"/>
        </w:rPr>
      </w:pPr>
      <w:r>
        <w:rPr>
          <w:rFonts w:ascii="Calibri" w:hAnsi="Calibri" w:cs="Calibri"/>
          <w:b/>
          <w:bCs/>
          <w:sz w:val="24"/>
          <w:szCs w:val="24"/>
        </w:rPr>
        <w:t xml:space="preserve">Znak sprawy: </w:t>
      </w:r>
      <w:r w:rsidR="00705A6D">
        <w:rPr>
          <w:rFonts w:ascii="Calibri" w:hAnsi="Calibri" w:cs="Calibri"/>
          <w:b/>
          <w:bCs/>
          <w:sz w:val="24"/>
          <w:szCs w:val="24"/>
        </w:rPr>
        <w:t>29</w:t>
      </w:r>
      <w:r w:rsidRPr="00DD1727">
        <w:rPr>
          <w:rFonts w:ascii="Calibri" w:hAnsi="Calibri" w:cs="Calibri"/>
          <w:b/>
          <w:bCs/>
          <w:sz w:val="24"/>
          <w:szCs w:val="24"/>
        </w:rPr>
        <w:t>/</w:t>
      </w:r>
      <w:r>
        <w:rPr>
          <w:rFonts w:ascii="Calibri" w:hAnsi="Calibri" w:cs="Calibri"/>
          <w:b/>
          <w:bCs/>
          <w:sz w:val="24"/>
          <w:szCs w:val="24"/>
        </w:rPr>
        <w:t>TP1</w:t>
      </w:r>
      <w:r w:rsidRPr="00DD1727">
        <w:rPr>
          <w:rFonts w:ascii="Calibri" w:hAnsi="Calibri" w:cs="Calibri"/>
          <w:b/>
          <w:bCs/>
          <w:sz w:val="24"/>
          <w:szCs w:val="24"/>
        </w:rPr>
        <w:t>/SZP-</w:t>
      </w:r>
      <w:r>
        <w:rPr>
          <w:rFonts w:ascii="Calibri" w:hAnsi="Calibri" w:cs="Calibri"/>
          <w:b/>
          <w:bCs/>
          <w:sz w:val="24"/>
          <w:szCs w:val="24"/>
        </w:rPr>
        <w:t>2/202</w:t>
      </w:r>
      <w:r w:rsidR="008C0F4C">
        <w:rPr>
          <w:rFonts w:ascii="Calibri" w:hAnsi="Calibri" w:cs="Calibri"/>
          <w:b/>
          <w:bCs/>
          <w:sz w:val="24"/>
          <w:szCs w:val="24"/>
        </w:rPr>
        <w:t>5</w:t>
      </w:r>
    </w:p>
    <w:p w14:paraId="0D67A4B8" w14:textId="77777777" w:rsidR="004E2041" w:rsidRPr="00DD1727" w:rsidRDefault="004E2041" w:rsidP="00324275">
      <w:pPr>
        <w:spacing w:line="276" w:lineRule="auto"/>
        <w:rPr>
          <w:rFonts w:ascii="Calibri" w:hAnsi="Calibri" w:cs="Calibri"/>
          <w:b/>
          <w:bCs/>
          <w:sz w:val="24"/>
          <w:szCs w:val="24"/>
        </w:rPr>
      </w:pPr>
    </w:p>
    <w:p w14:paraId="2A61D8DB" w14:textId="77777777" w:rsidR="00324275" w:rsidRPr="006A0CD7" w:rsidRDefault="00324275" w:rsidP="00324275">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06C919A9" w14:textId="77777777" w:rsidR="00324275" w:rsidRPr="00DD1727" w:rsidRDefault="00324275" w:rsidP="00324275">
      <w:pPr>
        <w:spacing w:line="276" w:lineRule="auto"/>
        <w:jc w:val="center"/>
        <w:rPr>
          <w:rFonts w:ascii="Calibri" w:hAnsi="Calibri" w:cs="Calibri"/>
          <w:b/>
          <w:bCs/>
          <w:sz w:val="24"/>
          <w:szCs w:val="24"/>
        </w:rPr>
      </w:pPr>
    </w:p>
    <w:p w14:paraId="6BEA2289" w14:textId="22541506"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 xml:space="preserve">Nazwa Wykonawcy / Wykonawców w przypadku oferty </w:t>
      </w:r>
      <w:proofErr w:type="gramStart"/>
      <w:r w:rsidRPr="00DD1727">
        <w:rPr>
          <w:rFonts w:ascii="Calibri" w:hAnsi="Calibri" w:cs="Calibri"/>
          <w:b/>
          <w:bCs/>
          <w:sz w:val="24"/>
          <w:szCs w:val="24"/>
        </w:rPr>
        <w:t>wspólnej</w:t>
      </w:r>
      <w:r w:rsidR="002A3902">
        <w:rPr>
          <w:rFonts w:ascii="Calibri" w:hAnsi="Calibri" w:cs="Calibri"/>
          <w:b/>
          <w:bCs/>
          <w:sz w:val="24"/>
          <w:szCs w:val="24"/>
        </w:rPr>
        <w:t>:</w:t>
      </w:r>
      <w:r w:rsidR="004E2041" w:rsidRPr="0063249C">
        <w:rPr>
          <w:rFonts w:ascii="Calibri" w:hAnsi="Calibri" w:cs="Calibri"/>
          <w:b/>
          <w:bCs/>
          <w:color w:val="FF0000"/>
          <w:sz w:val="24"/>
          <w:szCs w:val="24"/>
        </w:rPr>
        <w:t>*</w:t>
      </w:r>
      <w:proofErr w:type="gramEnd"/>
    </w:p>
    <w:p w14:paraId="103BE02D" w14:textId="3C14B470"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w:t>
      </w:r>
    </w:p>
    <w:p w14:paraId="6413E24E" w14:textId="4809F18D"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Adres: ..................................................</w:t>
      </w:r>
      <w:r w:rsidR="004E2041">
        <w:rPr>
          <w:rFonts w:ascii="Calibri" w:hAnsi="Calibri" w:cs="Calibri"/>
          <w:b/>
          <w:bCs/>
          <w:sz w:val="24"/>
          <w:szCs w:val="24"/>
        </w:rPr>
        <w:t>.................................</w:t>
      </w:r>
      <w:r w:rsidRPr="00DD1727">
        <w:rPr>
          <w:rFonts w:ascii="Calibri" w:hAnsi="Calibri" w:cs="Calibri"/>
          <w:b/>
          <w:bCs/>
          <w:sz w:val="24"/>
          <w:szCs w:val="24"/>
        </w:rPr>
        <w:t>........................................................</w:t>
      </w:r>
    </w:p>
    <w:p w14:paraId="69DDC0DF" w14:textId="77D5842E" w:rsidR="00324275" w:rsidRPr="00DD1727" w:rsidRDefault="00324275" w:rsidP="004E2041">
      <w:pPr>
        <w:spacing w:line="360" w:lineRule="auto"/>
        <w:jc w:val="both"/>
        <w:rPr>
          <w:rFonts w:ascii="Calibri" w:hAnsi="Calibri" w:cs="Calibri"/>
          <w:b/>
          <w:bCs/>
          <w:sz w:val="24"/>
          <w:szCs w:val="24"/>
        </w:rPr>
      </w:pPr>
      <w:r>
        <w:rPr>
          <w:rFonts w:ascii="Calibri" w:hAnsi="Calibri" w:cs="Calibri"/>
          <w:b/>
          <w:bCs/>
          <w:sz w:val="24"/>
          <w:szCs w:val="24"/>
        </w:rPr>
        <w:t xml:space="preserve">Województwo: </w:t>
      </w:r>
      <w:r w:rsidR="004E2041">
        <w:rPr>
          <w:rFonts w:ascii="Calibri" w:hAnsi="Calibri" w:cs="Calibri"/>
          <w:b/>
          <w:bCs/>
          <w:sz w:val="24"/>
          <w:szCs w:val="24"/>
        </w:rPr>
        <w:t>……………………………………………………………</w:t>
      </w:r>
      <w:proofErr w:type="gramStart"/>
      <w:r w:rsidR="004E2041">
        <w:rPr>
          <w:rFonts w:ascii="Calibri" w:hAnsi="Calibri" w:cs="Calibri"/>
          <w:b/>
          <w:bCs/>
          <w:sz w:val="24"/>
          <w:szCs w:val="24"/>
        </w:rPr>
        <w:t>…….</w:t>
      </w:r>
      <w:proofErr w:type="gramEnd"/>
      <w:r w:rsidR="004E2041">
        <w:rPr>
          <w:rFonts w:ascii="Calibri" w:hAnsi="Calibri" w:cs="Calibri"/>
          <w:b/>
          <w:bCs/>
          <w:sz w:val="24"/>
          <w:szCs w:val="24"/>
        </w:rPr>
        <w:t>.……………………………………………………….</w:t>
      </w:r>
    </w:p>
    <w:p w14:paraId="7B3D127C" w14:textId="5FB63DB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REGON: ...................................................</w:t>
      </w:r>
      <w:r w:rsidR="004E2041">
        <w:rPr>
          <w:rFonts w:ascii="Calibri" w:hAnsi="Calibri" w:cs="Calibri"/>
          <w:b/>
          <w:bCs/>
          <w:sz w:val="24"/>
          <w:szCs w:val="24"/>
        </w:rPr>
        <w:t>..................................</w:t>
      </w:r>
      <w:r w:rsidRPr="00DD1727">
        <w:rPr>
          <w:rFonts w:ascii="Calibri" w:hAnsi="Calibri" w:cs="Calibri"/>
          <w:b/>
          <w:bCs/>
          <w:sz w:val="24"/>
          <w:szCs w:val="24"/>
        </w:rPr>
        <w:t>....................................................</w:t>
      </w:r>
    </w:p>
    <w:p w14:paraId="1FABF476" w14:textId="682CB14D" w:rsidR="004E2041"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NIP: ..............................................</w:t>
      </w:r>
      <w:r w:rsidR="004E2041">
        <w:rPr>
          <w:rFonts w:ascii="Calibri" w:hAnsi="Calibri" w:cs="Calibri"/>
          <w:b/>
          <w:bCs/>
          <w:sz w:val="24"/>
          <w:szCs w:val="24"/>
        </w:rPr>
        <w:t>.................................................................................................</w:t>
      </w:r>
    </w:p>
    <w:p w14:paraId="70FB1954" w14:textId="11F98353"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7A17A8D5" w14:textId="0AB3F871" w:rsidR="00324275" w:rsidRPr="00DD1727" w:rsidRDefault="00324275" w:rsidP="004E2041">
      <w:pPr>
        <w:spacing w:line="360" w:lineRule="auto"/>
        <w:rPr>
          <w:rFonts w:ascii="Calibri" w:hAnsi="Calibri" w:cs="Calibri"/>
          <w:b/>
          <w:bCs/>
          <w:sz w:val="24"/>
          <w:szCs w:val="24"/>
        </w:rPr>
      </w:pPr>
      <w:r w:rsidRPr="00DD1727">
        <w:rPr>
          <w:rFonts w:ascii="Calibri" w:hAnsi="Calibri" w:cs="Calibri"/>
          <w:b/>
          <w:bCs/>
          <w:sz w:val="24"/>
          <w:szCs w:val="24"/>
        </w:rPr>
        <w:t>adres e-mail.................................</w:t>
      </w:r>
      <w:r w:rsidR="004E2041">
        <w:rPr>
          <w:rFonts w:ascii="Calibri" w:hAnsi="Calibri" w:cs="Calibri"/>
          <w:b/>
          <w:bCs/>
          <w:sz w:val="24"/>
          <w:szCs w:val="24"/>
        </w:rPr>
        <w:t>........................................................................</w:t>
      </w:r>
      <w:r w:rsidRPr="00DD1727">
        <w:rPr>
          <w:rFonts w:ascii="Calibri" w:hAnsi="Calibri" w:cs="Calibri"/>
          <w:b/>
          <w:bCs/>
          <w:sz w:val="24"/>
          <w:szCs w:val="24"/>
        </w:rPr>
        <w:t xml:space="preserve">..........................            </w:t>
      </w:r>
    </w:p>
    <w:p w14:paraId="55020B00" w14:textId="77777777" w:rsidR="004E2041" w:rsidRPr="00231A3C" w:rsidRDefault="004E2041" w:rsidP="004E2041">
      <w:pPr>
        <w:spacing w:line="276" w:lineRule="auto"/>
        <w:jc w:val="both"/>
        <w:rPr>
          <w:rFonts w:ascii="Calibri" w:hAnsi="Calibri" w:cs="Calibri"/>
          <w:b/>
          <w:i/>
          <w:iCs/>
          <w:szCs w:val="24"/>
        </w:rPr>
      </w:pPr>
      <w:r w:rsidRPr="00231A3C">
        <w:rPr>
          <w:rFonts w:ascii="Calibri" w:hAnsi="Calibri" w:cs="Calibri"/>
          <w:b/>
          <w:i/>
          <w:iCs/>
          <w:color w:val="FF0000"/>
          <w:szCs w:val="24"/>
        </w:rPr>
        <w:t>* - w przypadku oferty wspólnej należy podać dane dotyczące Pełnomocnika Wykonawcy</w:t>
      </w:r>
    </w:p>
    <w:p w14:paraId="519265A2" w14:textId="77777777" w:rsidR="00324275" w:rsidRPr="00DD1727" w:rsidRDefault="00324275" w:rsidP="00324275">
      <w:pPr>
        <w:spacing w:line="276" w:lineRule="auto"/>
        <w:rPr>
          <w:rFonts w:ascii="Calibri" w:hAnsi="Calibri" w:cs="Calibri"/>
          <w:b/>
          <w:bCs/>
          <w:sz w:val="24"/>
          <w:szCs w:val="24"/>
        </w:rPr>
      </w:pPr>
    </w:p>
    <w:p w14:paraId="7851D7AF" w14:textId="5E5EC0CD" w:rsidR="00324275" w:rsidRPr="00DD1727" w:rsidRDefault="00324275" w:rsidP="00324275">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5EE17338" wp14:editId="3BA5B007">
            <wp:extent cx="977900" cy="993775"/>
            <wp:effectExtent l="0" t="0" r="0" b="0"/>
            <wp:docPr id="1" name="Obraz 1"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6CC3AA0" w14:textId="692A1F00"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3F1F541" w14:textId="7EC33737"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sidR="003B4E71">
        <w:rPr>
          <w:rFonts w:ascii="Calibri" w:hAnsi="Calibri" w:cs="Calibri"/>
          <w:b/>
          <w:snapToGrid w:val="0"/>
          <w:sz w:val="24"/>
          <w:szCs w:val="24"/>
        </w:rPr>
        <w:t>, 75-453 Koszalin</w:t>
      </w:r>
    </w:p>
    <w:p w14:paraId="445A6C18" w14:textId="77777777" w:rsidR="00324275" w:rsidRDefault="00324275" w:rsidP="00324275">
      <w:pPr>
        <w:pStyle w:val="Akapitzlist"/>
        <w:spacing w:line="276" w:lineRule="auto"/>
        <w:ind w:left="0"/>
        <w:jc w:val="both"/>
        <w:rPr>
          <w:rFonts w:ascii="Calibri" w:hAnsi="Calibri" w:cs="Calibri"/>
          <w:sz w:val="24"/>
          <w:szCs w:val="24"/>
        </w:rPr>
      </w:pPr>
    </w:p>
    <w:p w14:paraId="35B1C38D" w14:textId="19EB6688" w:rsidR="00CF069A" w:rsidRDefault="00324275" w:rsidP="00CF069A">
      <w:pPr>
        <w:pStyle w:val="Akapitzlist"/>
        <w:spacing w:line="276" w:lineRule="auto"/>
        <w:ind w:left="142" w:hanging="142"/>
        <w:jc w:val="both"/>
        <w:rPr>
          <w:rFonts w:ascii="Calibri" w:hAnsi="Calibri" w:cs="Calibri"/>
          <w:sz w:val="24"/>
          <w:szCs w:val="24"/>
        </w:rPr>
      </w:pPr>
      <w:r>
        <w:rPr>
          <w:rFonts w:ascii="Calibri" w:hAnsi="Calibri" w:cs="Calibri"/>
          <w:sz w:val="24"/>
          <w:szCs w:val="24"/>
        </w:rPr>
        <w:t xml:space="preserve">1. </w:t>
      </w:r>
      <w:r w:rsidRPr="000A267C">
        <w:rPr>
          <w:rFonts w:ascii="Calibri" w:hAnsi="Calibri" w:cs="Calibri"/>
          <w:bCs/>
          <w:sz w:val="24"/>
          <w:szCs w:val="24"/>
        </w:rPr>
        <w:t xml:space="preserve">W odpowiedzi na ogłoszone </w:t>
      </w:r>
      <w:r w:rsidRPr="00236F6F">
        <w:rPr>
          <w:rFonts w:ascii="Calibri" w:hAnsi="Calibri" w:cs="Calibri"/>
          <w:bCs/>
          <w:sz w:val="24"/>
          <w:szCs w:val="24"/>
        </w:rPr>
        <w:t xml:space="preserve">postępowanie prowadzone w trybie podstawowym bez negocjacji pn. </w:t>
      </w:r>
      <w:r w:rsidR="00AE3696" w:rsidRPr="005B401A">
        <w:rPr>
          <w:rFonts w:ascii="Calibri" w:eastAsia="Calibri" w:hAnsi="Calibri" w:cs="Calibri"/>
          <w:b/>
          <w:sz w:val="24"/>
          <w:szCs w:val="24"/>
        </w:rPr>
        <w:t xml:space="preserve">Przedłużenie wsparcia serwisowego i aktualizacji do najnowszej wersji oprogramowania do wirtualizacji serwerów </w:t>
      </w:r>
      <w:proofErr w:type="spellStart"/>
      <w:r w:rsidR="00AE3696" w:rsidRPr="005B401A">
        <w:rPr>
          <w:rFonts w:ascii="Calibri" w:eastAsia="Calibri" w:hAnsi="Calibri" w:cs="Calibri"/>
          <w:b/>
          <w:sz w:val="24"/>
          <w:szCs w:val="24"/>
        </w:rPr>
        <w:t>VMware</w:t>
      </w:r>
      <w:proofErr w:type="spellEnd"/>
      <w:r w:rsidR="00AE3696" w:rsidRPr="005B401A">
        <w:rPr>
          <w:rFonts w:ascii="Calibri" w:eastAsia="Calibri" w:hAnsi="Calibri" w:cs="Calibri"/>
          <w:b/>
          <w:sz w:val="24"/>
          <w:szCs w:val="24"/>
        </w:rPr>
        <w:t xml:space="preserve"> dla Politechniki Koszalińskiej</w:t>
      </w:r>
      <w:r w:rsidR="00D74A19" w:rsidRPr="00236F6F">
        <w:rPr>
          <w:rFonts w:ascii="Calibri" w:eastAsia="Calibri" w:hAnsi="Calibri" w:cs="Calibri"/>
          <w:b/>
          <w:sz w:val="24"/>
          <w:szCs w:val="24"/>
        </w:rPr>
        <w:t xml:space="preserve">, </w:t>
      </w:r>
      <w:r w:rsidRPr="00236F6F">
        <w:rPr>
          <w:rFonts w:ascii="Calibri" w:hAnsi="Calibri" w:cs="Calibri"/>
          <w:sz w:val="24"/>
          <w:szCs w:val="24"/>
        </w:rPr>
        <w:t xml:space="preserve">składamy ofertę na wykonanie przedmiotu zamówienia w zakresie określonym w Specyfikacji Warunków Zamówienia, zgodnie </w:t>
      </w:r>
      <w:r w:rsidR="00490EFB">
        <w:rPr>
          <w:rFonts w:ascii="Calibri" w:hAnsi="Calibri" w:cs="Calibri"/>
          <w:sz w:val="24"/>
          <w:szCs w:val="24"/>
        </w:rPr>
        <w:br/>
      </w:r>
      <w:r w:rsidRPr="00236F6F">
        <w:rPr>
          <w:rFonts w:ascii="Calibri" w:hAnsi="Calibri" w:cs="Calibri"/>
          <w:sz w:val="24"/>
          <w:szCs w:val="24"/>
        </w:rPr>
        <w:t xml:space="preserve">z opisem przedmiotu zamówienia </w:t>
      </w:r>
      <w:r w:rsidR="005B7221" w:rsidRPr="00236F6F">
        <w:rPr>
          <w:rFonts w:ascii="Calibri" w:hAnsi="Calibri" w:cs="Calibri"/>
          <w:sz w:val="24"/>
          <w:szCs w:val="24"/>
        </w:rPr>
        <w:t xml:space="preserve">zawartym w Formularzu cenowym stanowiącym załącznik nr 2 do SWZ </w:t>
      </w:r>
      <w:r w:rsidRPr="00236F6F">
        <w:rPr>
          <w:rFonts w:ascii="Calibri" w:hAnsi="Calibri" w:cs="Calibri"/>
          <w:sz w:val="24"/>
          <w:szCs w:val="24"/>
        </w:rPr>
        <w:t>oraz warunkami umowy za cenę ofertową:</w:t>
      </w:r>
      <w:r w:rsidRPr="000A267C">
        <w:rPr>
          <w:rFonts w:ascii="Calibri" w:hAnsi="Calibri" w:cs="Calibri"/>
          <w:sz w:val="24"/>
          <w:szCs w:val="24"/>
        </w:rPr>
        <w:t xml:space="preserve"> </w:t>
      </w:r>
    </w:p>
    <w:p w14:paraId="3917C116" w14:textId="77777777" w:rsidR="00231A3C" w:rsidRDefault="00231A3C" w:rsidP="005B549F">
      <w:pPr>
        <w:spacing w:line="276" w:lineRule="auto"/>
        <w:jc w:val="both"/>
        <w:rPr>
          <w:rFonts w:asciiTheme="minorHAnsi" w:hAnsiTheme="minorHAnsi" w:cstheme="minorHAnsi"/>
          <w:b/>
          <w:color w:val="0070C0"/>
          <w:sz w:val="24"/>
          <w:szCs w:val="24"/>
        </w:rPr>
      </w:pPr>
    </w:p>
    <w:p w14:paraId="07C55483" w14:textId="77777777" w:rsidR="00D2176F" w:rsidRDefault="00D2176F" w:rsidP="005B549F">
      <w:pPr>
        <w:spacing w:line="276" w:lineRule="auto"/>
        <w:jc w:val="both"/>
        <w:rPr>
          <w:rFonts w:asciiTheme="minorHAnsi" w:hAnsiTheme="minorHAnsi" w:cstheme="minorHAnsi"/>
          <w:b/>
          <w:color w:val="0070C0"/>
          <w:sz w:val="24"/>
          <w:szCs w:val="24"/>
        </w:rPr>
      </w:pPr>
    </w:p>
    <w:p w14:paraId="4D9594CC" w14:textId="77777777" w:rsidR="00EF6AFF" w:rsidRDefault="00EF6AFF" w:rsidP="00476136">
      <w:pPr>
        <w:pStyle w:val="Akapitzlist"/>
        <w:numPr>
          <w:ilvl w:val="1"/>
          <w:numId w:val="75"/>
        </w:numPr>
        <w:spacing w:line="276" w:lineRule="auto"/>
        <w:ind w:left="567"/>
        <w:jc w:val="both"/>
        <w:rPr>
          <w:rFonts w:ascii="Calibri" w:hAnsi="Calibri" w:cs="Calibri"/>
          <w:b/>
          <w:color w:val="000000" w:themeColor="text1"/>
          <w:sz w:val="24"/>
          <w:szCs w:val="24"/>
        </w:rPr>
      </w:pPr>
      <w:r>
        <w:rPr>
          <w:rFonts w:asciiTheme="minorHAnsi" w:hAnsiTheme="minorHAnsi" w:cstheme="minorHAnsi"/>
          <w:b/>
          <w:color w:val="000000" w:themeColor="text1"/>
          <w:sz w:val="24"/>
          <w:szCs w:val="24"/>
        </w:rPr>
        <w:t>Zamówienie podstawowe:</w:t>
      </w:r>
    </w:p>
    <w:p w14:paraId="7E7A3052" w14:textId="77777777" w:rsidR="00EF6AFF" w:rsidRDefault="00EF6AFF" w:rsidP="00476136">
      <w:pPr>
        <w:pStyle w:val="Akapitzlist"/>
        <w:numPr>
          <w:ilvl w:val="5"/>
          <w:numId w:val="75"/>
        </w:numPr>
        <w:spacing w:line="276" w:lineRule="auto"/>
        <w:ind w:left="993" w:hanging="426"/>
        <w:jc w:val="both"/>
        <w:rPr>
          <w:rFonts w:ascii="Calibri" w:hAnsi="Calibri" w:cs="Calibri"/>
          <w:b/>
          <w:bCs/>
          <w:sz w:val="24"/>
          <w:szCs w:val="24"/>
        </w:rPr>
      </w:pPr>
      <w:r>
        <w:rPr>
          <w:rFonts w:ascii="Calibri" w:hAnsi="Calibri" w:cs="Calibri"/>
          <w:b/>
          <w:bCs/>
          <w:sz w:val="24"/>
          <w:szCs w:val="24"/>
        </w:rPr>
        <w:t>wartość netto: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309CAE4E" w14:textId="77777777" w:rsidR="00EF6AFF" w:rsidRDefault="00EF6AFF" w:rsidP="00476136">
      <w:pPr>
        <w:pStyle w:val="Akapitzlist"/>
        <w:numPr>
          <w:ilvl w:val="5"/>
          <w:numId w:val="75"/>
        </w:numPr>
        <w:spacing w:line="276" w:lineRule="auto"/>
        <w:ind w:left="993" w:hanging="426"/>
        <w:jc w:val="both"/>
        <w:rPr>
          <w:rFonts w:ascii="Calibri" w:hAnsi="Calibri" w:cs="Calibri"/>
          <w:b/>
          <w:bCs/>
          <w:sz w:val="24"/>
          <w:szCs w:val="24"/>
        </w:rPr>
      </w:pPr>
      <w:r>
        <w:rPr>
          <w:rFonts w:ascii="Calibri" w:hAnsi="Calibri" w:cs="Calibri"/>
          <w:b/>
          <w:bCs/>
          <w:sz w:val="24"/>
          <w:szCs w:val="24"/>
        </w:rPr>
        <w:t>stawka VAT: ….... %</w:t>
      </w:r>
      <w:r>
        <w:rPr>
          <w:rFonts w:ascii="Calibri" w:hAnsi="Calibri" w:cs="Calibri"/>
          <w:b/>
          <w:bCs/>
          <w:color w:val="FF0000"/>
          <w:sz w:val="24"/>
          <w:szCs w:val="24"/>
        </w:rPr>
        <w:t>**</w:t>
      </w:r>
    </w:p>
    <w:p w14:paraId="05D7AB33" w14:textId="77777777" w:rsidR="00EF6AFF" w:rsidRDefault="00EF6AFF" w:rsidP="00476136">
      <w:pPr>
        <w:pStyle w:val="Akapitzlist"/>
        <w:numPr>
          <w:ilvl w:val="5"/>
          <w:numId w:val="75"/>
        </w:numPr>
        <w:spacing w:line="276" w:lineRule="auto"/>
        <w:ind w:left="993" w:hanging="426"/>
        <w:jc w:val="both"/>
        <w:rPr>
          <w:rFonts w:ascii="Calibri" w:hAnsi="Calibri" w:cs="Calibri"/>
          <w:b/>
          <w:bCs/>
          <w:sz w:val="24"/>
          <w:szCs w:val="24"/>
        </w:rPr>
      </w:pPr>
      <w:r>
        <w:rPr>
          <w:rFonts w:ascii="Calibri" w:hAnsi="Calibri" w:cs="Calibri"/>
          <w:b/>
          <w:bCs/>
          <w:sz w:val="24"/>
          <w:szCs w:val="24"/>
        </w:rPr>
        <w:t>wartość brutto: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3DCF743B" w14:textId="77777777" w:rsidR="00EF6AFF" w:rsidRDefault="00EF6AFF" w:rsidP="00EF6AFF">
      <w:pPr>
        <w:spacing w:line="276" w:lineRule="auto"/>
        <w:ind w:left="567"/>
        <w:jc w:val="both"/>
        <w:rPr>
          <w:rFonts w:ascii="Calibri" w:hAnsi="Calibri" w:cs="Calibri"/>
          <w:b/>
          <w:bCs/>
          <w:sz w:val="24"/>
          <w:szCs w:val="24"/>
        </w:rPr>
      </w:pPr>
      <w:r>
        <w:rPr>
          <w:rFonts w:ascii="Calibri" w:hAnsi="Calibri" w:cs="Calibri"/>
          <w:b/>
          <w:bCs/>
          <w:sz w:val="24"/>
          <w:szCs w:val="24"/>
        </w:rPr>
        <w:t>zgodnie z formularzem cenowym stanowiącym załącznik nr 2 do SWZ.</w:t>
      </w:r>
    </w:p>
    <w:p w14:paraId="5AAAD7D2" w14:textId="77777777" w:rsidR="00EF6AFF" w:rsidRDefault="00EF6AFF" w:rsidP="00EF6AFF">
      <w:pPr>
        <w:spacing w:line="360" w:lineRule="auto"/>
        <w:ind w:left="567"/>
        <w:jc w:val="both"/>
        <w:rPr>
          <w:rFonts w:ascii="Calibri" w:hAnsi="Calibri" w:cs="Calibri"/>
          <w:b/>
          <w:bCs/>
          <w:i/>
          <w:iCs/>
          <w:color w:val="FF0000"/>
          <w:sz w:val="22"/>
          <w:szCs w:val="22"/>
        </w:rPr>
      </w:pPr>
      <w:r>
        <w:rPr>
          <w:rFonts w:ascii="Calibri" w:hAnsi="Calibri" w:cs="Calibri"/>
          <w:b/>
          <w:bCs/>
          <w:i/>
          <w:iCs/>
          <w:color w:val="FF0000"/>
          <w:sz w:val="22"/>
          <w:szCs w:val="22"/>
        </w:rPr>
        <w:t>(**należy uzupełnić)</w:t>
      </w:r>
    </w:p>
    <w:p w14:paraId="67266BB4" w14:textId="77777777" w:rsidR="00EF6AFF" w:rsidRDefault="00EF6AFF" w:rsidP="00EF6AFF">
      <w:pPr>
        <w:spacing w:line="360" w:lineRule="auto"/>
        <w:jc w:val="both"/>
        <w:rPr>
          <w:rFonts w:ascii="Calibri" w:hAnsi="Calibri" w:cs="Calibri"/>
          <w:b/>
          <w:bCs/>
          <w:i/>
          <w:iCs/>
          <w:color w:val="FF0000"/>
          <w:sz w:val="22"/>
          <w:szCs w:val="22"/>
        </w:rPr>
      </w:pPr>
    </w:p>
    <w:p w14:paraId="47FEBF1E" w14:textId="77777777" w:rsidR="00EF6AFF" w:rsidRDefault="00EF6AFF" w:rsidP="00476136">
      <w:pPr>
        <w:pStyle w:val="Akapitzlist"/>
        <w:numPr>
          <w:ilvl w:val="1"/>
          <w:numId w:val="75"/>
        </w:numPr>
        <w:spacing w:line="276" w:lineRule="auto"/>
        <w:ind w:left="567"/>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lastRenderedPageBreak/>
        <w:t>Zamówienie z prawem opcji:</w:t>
      </w:r>
    </w:p>
    <w:p w14:paraId="12F6BCDD" w14:textId="77777777" w:rsidR="00EF6AFF" w:rsidRDefault="00EF6AFF" w:rsidP="00476136">
      <w:pPr>
        <w:pStyle w:val="Akapitzlist"/>
        <w:numPr>
          <w:ilvl w:val="0"/>
          <w:numId w:val="76"/>
        </w:numPr>
        <w:spacing w:line="276" w:lineRule="auto"/>
        <w:ind w:left="851" w:hanging="284"/>
        <w:jc w:val="both"/>
        <w:rPr>
          <w:rFonts w:ascii="Calibri" w:hAnsi="Calibri" w:cs="Calibri"/>
          <w:b/>
          <w:bCs/>
          <w:sz w:val="24"/>
          <w:szCs w:val="24"/>
        </w:rPr>
      </w:pPr>
      <w:r>
        <w:rPr>
          <w:rFonts w:ascii="Calibri" w:hAnsi="Calibri" w:cs="Calibri"/>
          <w:b/>
          <w:bCs/>
          <w:sz w:val="24"/>
          <w:szCs w:val="24"/>
        </w:rPr>
        <w:t>wartość netto: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1EB83165" w14:textId="77777777" w:rsidR="00EF6AFF" w:rsidRDefault="00EF6AFF" w:rsidP="00476136">
      <w:pPr>
        <w:pStyle w:val="Akapitzlist"/>
        <w:numPr>
          <w:ilvl w:val="0"/>
          <w:numId w:val="76"/>
        </w:numPr>
        <w:spacing w:line="276" w:lineRule="auto"/>
        <w:ind w:left="851" w:hanging="284"/>
        <w:jc w:val="both"/>
        <w:rPr>
          <w:rFonts w:ascii="Calibri" w:hAnsi="Calibri" w:cs="Calibri"/>
          <w:b/>
          <w:bCs/>
          <w:sz w:val="24"/>
          <w:szCs w:val="24"/>
        </w:rPr>
      </w:pPr>
      <w:r>
        <w:rPr>
          <w:rFonts w:ascii="Calibri" w:hAnsi="Calibri" w:cs="Calibri"/>
          <w:b/>
          <w:bCs/>
          <w:sz w:val="24"/>
          <w:szCs w:val="24"/>
        </w:rPr>
        <w:t>stawka VAT: ….... %</w:t>
      </w:r>
      <w:r>
        <w:rPr>
          <w:rFonts w:ascii="Calibri" w:hAnsi="Calibri" w:cs="Calibri"/>
          <w:b/>
          <w:bCs/>
          <w:color w:val="FF0000"/>
          <w:sz w:val="24"/>
          <w:szCs w:val="24"/>
        </w:rPr>
        <w:t>**</w:t>
      </w:r>
    </w:p>
    <w:p w14:paraId="1B4BB1A2" w14:textId="77777777" w:rsidR="00EF6AFF" w:rsidRDefault="00EF6AFF" w:rsidP="00476136">
      <w:pPr>
        <w:pStyle w:val="Akapitzlist"/>
        <w:numPr>
          <w:ilvl w:val="0"/>
          <w:numId w:val="76"/>
        </w:numPr>
        <w:spacing w:line="276" w:lineRule="auto"/>
        <w:ind w:left="851" w:hanging="284"/>
        <w:jc w:val="both"/>
        <w:rPr>
          <w:rFonts w:ascii="Calibri" w:hAnsi="Calibri" w:cs="Calibri"/>
          <w:b/>
          <w:bCs/>
          <w:sz w:val="24"/>
          <w:szCs w:val="24"/>
        </w:rPr>
      </w:pPr>
      <w:r>
        <w:rPr>
          <w:rFonts w:ascii="Calibri" w:hAnsi="Calibri" w:cs="Calibri"/>
          <w:b/>
          <w:bCs/>
          <w:sz w:val="24"/>
          <w:szCs w:val="24"/>
        </w:rPr>
        <w:t>wartość brutto: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41EA4155" w14:textId="77777777" w:rsidR="00EF6AFF" w:rsidRDefault="00EF6AFF" w:rsidP="00EF6AFF">
      <w:pPr>
        <w:spacing w:line="276" w:lineRule="auto"/>
        <w:ind w:left="567"/>
        <w:jc w:val="both"/>
        <w:rPr>
          <w:rFonts w:ascii="Calibri" w:hAnsi="Calibri" w:cs="Calibri"/>
          <w:b/>
          <w:bCs/>
          <w:sz w:val="24"/>
          <w:szCs w:val="24"/>
        </w:rPr>
      </w:pPr>
      <w:r>
        <w:rPr>
          <w:rFonts w:ascii="Calibri" w:hAnsi="Calibri" w:cs="Calibri"/>
          <w:b/>
          <w:bCs/>
          <w:sz w:val="24"/>
          <w:szCs w:val="24"/>
        </w:rPr>
        <w:t>zgodnie z formularzem cenowym stanowiącym załącznik nr 2 do SWZ.</w:t>
      </w:r>
    </w:p>
    <w:p w14:paraId="52D93D88" w14:textId="77777777" w:rsidR="00EF6AFF" w:rsidRDefault="00EF6AFF" w:rsidP="00EF6AFF">
      <w:pPr>
        <w:spacing w:line="360" w:lineRule="auto"/>
        <w:ind w:left="567"/>
        <w:jc w:val="both"/>
        <w:rPr>
          <w:rFonts w:ascii="Calibri" w:hAnsi="Calibri" w:cs="Calibri"/>
          <w:b/>
          <w:bCs/>
          <w:i/>
          <w:iCs/>
          <w:color w:val="FF0000"/>
          <w:sz w:val="22"/>
          <w:szCs w:val="22"/>
        </w:rPr>
      </w:pPr>
      <w:r>
        <w:rPr>
          <w:rFonts w:ascii="Calibri" w:hAnsi="Calibri" w:cs="Calibri"/>
          <w:b/>
          <w:bCs/>
          <w:i/>
          <w:iCs/>
          <w:color w:val="FF0000"/>
          <w:sz w:val="22"/>
          <w:szCs w:val="22"/>
        </w:rPr>
        <w:t>(**należy uzupełnić)</w:t>
      </w:r>
    </w:p>
    <w:p w14:paraId="731A7A92" w14:textId="77777777" w:rsidR="00EF6AFF" w:rsidRDefault="00EF6AFF" w:rsidP="00EF6AFF">
      <w:pPr>
        <w:spacing w:line="360" w:lineRule="auto"/>
        <w:jc w:val="both"/>
        <w:rPr>
          <w:rFonts w:ascii="Calibri" w:hAnsi="Calibri" w:cs="Calibri"/>
          <w:b/>
          <w:bCs/>
          <w:i/>
          <w:iCs/>
          <w:color w:val="FF0000"/>
          <w:sz w:val="22"/>
          <w:szCs w:val="22"/>
        </w:rPr>
      </w:pPr>
    </w:p>
    <w:p w14:paraId="59DD3005" w14:textId="77777777" w:rsidR="00EF6AFF" w:rsidRDefault="00EF6AFF" w:rsidP="00476136">
      <w:pPr>
        <w:pStyle w:val="Akapitzlist"/>
        <w:numPr>
          <w:ilvl w:val="1"/>
          <w:numId w:val="75"/>
        </w:numPr>
        <w:spacing w:line="276" w:lineRule="auto"/>
        <w:ind w:left="567"/>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REZEM (Zamówienie podstawowe oraz zamówienie z prawem opcji) – wartość brutto stanowi kryterium oceny ofert</w:t>
      </w:r>
    </w:p>
    <w:p w14:paraId="158808C2" w14:textId="77777777" w:rsidR="00EF6AFF" w:rsidRDefault="00EF6AFF" w:rsidP="00476136">
      <w:pPr>
        <w:pStyle w:val="Akapitzlist"/>
        <w:numPr>
          <w:ilvl w:val="0"/>
          <w:numId w:val="77"/>
        </w:numPr>
        <w:spacing w:line="276" w:lineRule="auto"/>
        <w:ind w:left="993" w:hanging="426"/>
        <w:jc w:val="both"/>
        <w:rPr>
          <w:rFonts w:ascii="Calibri" w:hAnsi="Calibri" w:cs="Calibri"/>
          <w:b/>
          <w:bCs/>
          <w:sz w:val="24"/>
          <w:szCs w:val="24"/>
        </w:rPr>
      </w:pPr>
      <w:r>
        <w:rPr>
          <w:rFonts w:ascii="Calibri" w:hAnsi="Calibri" w:cs="Calibri"/>
          <w:b/>
          <w:bCs/>
          <w:sz w:val="24"/>
          <w:szCs w:val="24"/>
        </w:rPr>
        <w:t>wartość netto: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1EC4C542" w14:textId="77777777" w:rsidR="00EF6AFF" w:rsidRDefault="00EF6AFF" w:rsidP="00476136">
      <w:pPr>
        <w:pStyle w:val="Akapitzlist"/>
        <w:numPr>
          <w:ilvl w:val="0"/>
          <w:numId w:val="77"/>
        </w:numPr>
        <w:spacing w:line="276" w:lineRule="auto"/>
        <w:ind w:left="993" w:hanging="426"/>
        <w:jc w:val="both"/>
        <w:rPr>
          <w:rFonts w:ascii="Calibri" w:hAnsi="Calibri" w:cs="Calibri"/>
          <w:b/>
          <w:bCs/>
          <w:sz w:val="24"/>
          <w:szCs w:val="24"/>
        </w:rPr>
      </w:pPr>
      <w:r>
        <w:rPr>
          <w:rFonts w:ascii="Calibri" w:hAnsi="Calibri" w:cs="Calibri"/>
          <w:b/>
          <w:bCs/>
          <w:sz w:val="24"/>
          <w:szCs w:val="24"/>
        </w:rPr>
        <w:t>stawka VAT: ….... %</w:t>
      </w:r>
      <w:r>
        <w:rPr>
          <w:rFonts w:ascii="Calibri" w:hAnsi="Calibri" w:cs="Calibri"/>
          <w:b/>
          <w:bCs/>
          <w:color w:val="FF0000"/>
          <w:sz w:val="24"/>
          <w:szCs w:val="24"/>
        </w:rPr>
        <w:t>**</w:t>
      </w:r>
    </w:p>
    <w:p w14:paraId="7DD03317" w14:textId="77777777" w:rsidR="00EF6AFF" w:rsidRDefault="00EF6AFF" w:rsidP="00476136">
      <w:pPr>
        <w:pStyle w:val="Akapitzlist"/>
        <w:numPr>
          <w:ilvl w:val="0"/>
          <w:numId w:val="77"/>
        </w:numPr>
        <w:spacing w:line="276" w:lineRule="auto"/>
        <w:ind w:left="993" w:hanging="426"/>
        <w:jc w:val="both"/>
        <w:rPr>
          <w:rFonts w:ascii="Calibri" w:hAnsi="Calibri" w:cs="Calibri"/>
          <w:b/>
          <w:bCs/>
          <w:sz w:val="24"/>
          <w:szCs w:val="24"/>
        </w:rPr>
      </w:pPr>
      <w:r>
        <w:rPr>
          <w:rFonts w:ascii="Calibri" w:hAnsi="Calibri" w:cs="Calibri"/>
          <w:b/>
          <w:bCs/>
          <w:sz w:val="24"/>
          <w:szCs w:val="24"/>
        </w:rPr>
        <w:t>wartość brutto: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3744E973" w14:textId="77777777" w:rsidR="00EF6AFF" w:rsidRDefault="00EF6AFF" w:rsidP="00EF6AFF">
      <w:pPr>
        <w:spacing w:line="276" w:lineRule="auto"/>
        <w:ind w:left="567"/>
        <w:jc w:val="both"/>
        <w:rPr>
          <w:rFonts w:ascii="Calibri" w:hAnsi="Calibri" w:cs="Calibri"/>
          <w:b/>
          <w:bCs/>
          <w:sz w:val="24"/>
          <w:szCs w:val="24"/>
        </w:rPr>
      </w:pPr>
      <w:r>
        <w:rPr>
          <w:rFonts w:ascii="Calibri" w:hAnsi="Calibri" w:cs="Calibri"/>
          <w:b/>
          <w:bCs/>
          <w:sz w:val="24"/>
          <w:szCs w:val="24"/>
        </w:rPr>
        <w:t>zgodnie z formularzem cenowym stanowiącym załącznik nr 2 do SWZ.</w:t>
      </w:r>
    </w:p>
    <w:p w14:paraId="69BCB06D" w14:textId="77777777" w:rsidR="00EF6AFF" w:rsidRDefault="00EF6AFF" w:rsidP="00EF6AFF">
      <w:pPr>
        <w:spacing w:line="360" w:lineRule="auto"/>
        <w:ind w:left="567"/>
        <w:jc w:val="both"/>
        <w:rPr>
          <w:rFonts w:ascii="Calibri" w:hAnsi="Calibri" w:cs="Calibri"/>
          <w:b/>
          <w:bCs/>
          <w:i/>
          <w:iCs/>
          <w:color w:val="FF0000"/>
          <w:sz w:val="22"/>
          <w:szCs w:val="22"/>
        </w:rPr>
      </w:pPr>
      <w:r>
        <w:rPr>
          <w:rFonts w:ascii="Calibri" w:hAnsi="Calibri" w:cs="Calibri"/>
          <w:b/>
          <w:bCs/>
          <w:i/>
          <w:iCs/>
          <w:color w:val="FF0000"/>
          <w:sz w:val="22"/>
          <w:szCs w:val="22"/>
        </w:rPr>
        <w:t>(**należy uzupełnić)</w:t>
      </w:r>
    </w:p>
    <w:p w14:paraId="7EF7D063" w14:textId="28819462" w:rsidR="00A05767" w:rsidRDefault="00A05767" w:rsidP="00A05767">
      <w:pPr>
        <w:spacing w:line="276" w:lineRule="auto"/>
        <w:jc w:val="both"/>
        <w:rPr>
          <w:rFonts w:ascii="Calibri" w:hAnsi="Calibri" w:cs="Calibri"/>
          <w:sz w:val="24"/>
          <w:szCs w:val="24"/>
        </w:rPr>
      </w:pPr>
    </w:p>
    <w:p w14:paraId="0E2642CE" w14:textId="77777777" w:rsidR="005D7A19" w:rsidRPr="00A05767" w:rsidRDefault="005D7A19" w:rsidP="00A05767">
      <w:pPr>
        <w:spacing w:line="276" w:lineRule="auto"/>
        <w:jc w:val="both"/>
        <w:rPr>
          <w:rFonts w:ascii="Calibri" w:hAnsi="Calibri" w:cs="Calibri"/>
          <w:sz w:val="24"/>
          <w:szCs w:val="24"/>
        </w:rPr>
      </w:pPr>
    </w:p>
    <w:p w14:paraId="79DC3578" w14:textId="0804A046" w:rsidR="00AF441D" w:rsidRPr="000858CE" w:rsidRDefault="00AF441D" w:rsidP="00476136">
      <w:pPr>
        <w:pStyle w:val="Akapitzlist"/>
        <w:widowControl w:val="0"/>
        <w:numPr>
          <w:ilvl w:val="0"/>
          <w:numId w:val="58"/>
        </w:numPr>
        <w:spacing w:line="276" w:lineRule="auto"/>
        <w:ind w:left="284" w:hanging="284"/>
        <w:jc w:val="both"/>
        <w:rPr>
          <w:rFonts w:ascii="Calibri" w:hAnsi="Calibri" w:cs="Calibri"/>
          <w:b/>
          <w:bCs/>
          <w:color w:val="000000" w:themeColor="text1"/>
          <w:sz w:val="24"/>
        </w:rPr>
      </w:pPr>
      <w:r w:rsidRPr="000858CE">
        <w:rPr>
          <w:rFonts w:ascii="Calibri" w:hAnsi="Calibri" w:cs="Calibri"/>
          <w:sz w:val="24"/>
          <w:szCs w:val="24"/>
        </w:rPr>
        <w:t>Oświadczamy, że wykonamy zamówienie w terminie</w:t>
      </w:r>
      <w:r w:rsidR="00A05767" w:rsidRPr="000858CE">
        <w:rPr>
          <w:rFonts w:ascii="Calibri" w:hAnsi="Calibri" w:cs="Calibri"/>
          <w:sz w:val="24"/>
          <w:szCs w:val="24"/>
        </w:rPr>
        <w:t xml:space="preserve"> </w:t>
      </w:r>
      <w:r w:rsidRPr="000858CE">
        <w:rPr>
          <w:rFonts w:ascii="Calibri" w:hAnsi="Calibri" w:cs="Calibri"/>
          <w:b/>
          <w:sz w:val="24"/>
          <w:szCs w:val="24"/>
        </w:rPr>
        <w:t>………………... dni kalendarzowych</w:t>
      </w:r>
      <w:r w:rsidR="00EA3E98" w:rsidRPr="000858CE">
        <w:rPr>
          <w:rFonts w:ascii="Calibri" w:hAnsi="Calibri" w:cs="Calibri"/>
          <w:b/>
          <w:color w:val="FF0000"/>
          <w:sz w:val="24"/>
          <w:szCs w:val="24"/>
        </w:rPr>
        <w:t>**</w:t>
      </w:r>
      <w:r w:rsidR="00FA4300" w:rsidRPr="000858CE">
        <w:rPr>
          <w:rFonts w:ascii="Calibri" w:hAnsi="Calibri" w:cs="Calibri"/>
          <w:sz w:val="24"/>
          <w:szCs w:val="24"/>
        </w:rPr>
        <w:t xml:space="preserve"> </w:t>
      </w:r>
      <w:r w:rsidRPr="000858CE">
        <w:rPr>
          <w:rFonts w:ascii="Calibri" w:hAnsi="Calibri" w:cs="Calibri"/>
          <w:sz w:val="24"/>
          <w:szCs w:val="24"/>
        </w:rPr>
        <w:t xml:space="preserve">od dnia </w:t>
      </w:r>
      <w:r w:rsidR="005D7A19">
        <w:rPr>
          <w:rFonts w:ascii="Calibri" w:hAnsi="Calibri" w:cs="Calibri"/>
          <w:sz w:val="24"/>
          <w:szCs w:val="24"/>
        </w:rPr>
        <w:t>zawarcia</w:t>
      </w:r>
      <w:r w:rsidRPr="000858CE">
        <w:rPr>
          <w:rFonts w:ascii="Calibri" w:hAnsi="Calibri" w:cs="Calibri"/>
          <w:sz w:val="24"/>
          <w:szCs w:val="24"/>
        </w:rPr>
        <w:t xml:space="preserve"> umowy</w:t>
      </w:r>
      <w:r w:rsidR="00EF6AFF">
        <w:rPr>
          <w:rFonts w:ascii="Calibri" w:hAnsi="Calibri" w:cs="Calibri"/>
          <w:sz w:val="24"/>
          <w:szCs w:val="24"/>
        </w:rPr>
        <w:t xml:space="preserve"> (dotyczy zamówienia podstawowego). W przypadku skorzystania przez Zamawiającego z prawa opcji, termin dostawy, w ilości dni kalendarzowych wskazanych </w:t>
      </w:r>
      <w:proofErr w:type="gramStart"/>
      <w:r w:rsidR="00EF6AFF">
        <w:rPr>
          <w:rFonts w:ascii="Calibri" w:hAnsi="Calibri" w:cs="Calibri"/>
          <w:sz w:val="24"/>
          <w:szCs w:val="24"/>
        </w:rPr>
        <w:t xml:space="preserve">powyżej,   </w:t>
      </w:r>
      <w:proofErr w:type="gramEnd"/>
      <w:r w:rsidR="00EF6AFF">
        <w:rPr>
          <w:rFonts w:ascii="Calibri" w:hAnsi="Calibri" w:cs="Calibri"/>
          <w:sz w:val="24"/>
          <w:szCs w:val="24"/>
        </w:rPr>
        <w:t xml:space="preserve">liczny będzie od </w:t>
      </w:r>
      <w:r w:rsidR="00EF6AFF">
        <w:rPr>
          <w:rFonts w:ascii="Calibri" w:eastAsia="Calibri" w:hAnsi="Calibri" w:cs="Calibri"/>
          <w:sz w:val="24"/>
          <w:szCs w:val="24"/>
          <w:lang w:eastAsia="en-US"/>
        </w:rPr>
        <w:t>powiadomienia Wykonawcy o uruchomieniu prawa opcji przez Zamawiającego - Zamawiający zobowiązuje się do powiadomienia Wykonawcy o realizacji prawa opcji drogą mailową na wskazany w umowie adres e-mail Wykonawcy</w:t>
      </w:r>
    </w:p>
    <w:p w14:paraId="6E4E1610" w14:textId="6CDD8C16" w:rsidR="00A26D8D" w:rsidRDefault="009134C4" w:rsidP="003C7A00">
      <w:pPr>
        <w:pStyle w:val="Akapitzlist"/>
        <w:spacing w:line="276" w:lineRule="auto"/>
        <w:ind w:left="284"/>
        <w:jc w:val="both"/>
        <w:rPr>
          <w:rFonts w:ascii="Calibri" w:hAnsi="Calibri" w:cs="Calibri"/>
          <w:b/>
          <w:bCs/>
          <w:i/>
          <w:iCs/>
          <w:color w:val="FF0000"/>
          <w:sz w:val="22"/>
          <w:szCs w:val="22"/>
        </w:rPr>
      </w:pPr>
      <w:r w:rsidRPr="00582C8F">
        <w:rPr>
          <w:rFonts w:ascii="Calibri" w:hAnsi="Calibri" w:cs="Calibri"/>
          <w:b/>
          <w:bCs/>
          <w:i/>
          <w:iCs/>
          <w:color w:val="FF0000"/>
          <w:sz w:val="22"/>
          <w:szCs w:val="22"/>
        </w:rPr>
        <w:t>(**należy uzupełnić)</w:t>
      </w:r>
    </w:p>
    <w:p w14:paraId="0A540B20" w14:textId="553B8A17" w:rsidR="005D7A19" w:rsidRDefault="005D7A19" w:rsidP="003C7A00">
      <w:pPr>
        <w:pStyle w:val="Akapitzlist"/>
        <w:spacing w:line="276" w:lineRule="auto"/>
        <w:ind w:left="284"/>
        <w:jc w:val="both"/>
        <w:rPr>
          <w:rFonts w:ascii="Calibri" w:hAnsi="Calibri" w:cs="Calibri"/>
          <w:b/>
          <w:bCs/>
          <w:i/>
          <w:iCs/>
          <w:color w:val="FF0000"/>
          <w:sz w:val="22"/>
          <w:szCs w:val="22"/>
        </w:rPr>
      </w:pPr>
    </w:p>
    <w:p w14:paraId="52B950F7" w14:textId="77777777" w:rsidR="005D7A19" w:rsidRDefault="005D7A19" w:rsidP="005D7A19">
      <w:pPr>
        <w:pStyle w:val="Akapitzlist"/>
        <w:spacing w:line="276" w:lineRule="auto"/>
        <w:ind w:left="284"/>
        <w:jc w:val="both"/>
        <w:rPr>
          <w:rFonts w:asciiTheme="minorHAnsi" w:hAnsiTheme="minorHAnsi" w:cstheme="minorHAnsi"/>
          <w:b/>
          <w:sz w:val="24"/>
          <w:szCs w:val="24"/>
          <w:u w:val="single"/>
        </w:rPr>
      </w:pPr>
      <w:r>
        <w:rPr>
          <w:rFonts w:asciiTheme="minorHAnsi" w:hAnsiTheme="minorHAnsi" w:cstheme="minorHAnsi"/>
          <w:b/>
          <w:sz w:val="24"/>
          <w:szCs w:val="24"/>
          <w:u w:val="single"/>
        </w:rPr>
        <w:t>UWAGA:</w:t>
      </w:r>
    </w:p>
    <w:p w14:paraId="2A63EFAB" w14:textId="7C33E3D0" w:rsidR="005D7A19" w:rsidRDefault="005D7A19" w:rsidP="005D7A19">
      <w:pPr>
        <w:pStyle w:val="Akapitzlist"/>
        <w:spacing w:line="276" w:lineRule="auto"/>
        <w:ind w:left="284"/>
        <w:jc w:val="both"/>
        <w:rPr>
          <w:rFonts w:asciiTheme="minorHAnsi" w:hAnsiTheme="minorHAnsi" w:cstheme="minorHAnsi"/>
          <w:b/>
          <w:bCs/>
          <w:sz w:val="24"/>
          <w:szCs w:val="24"/>
          <w:lang w:eastAsia="x-none"/>
        </w:rPr>
      </w:pPr>
      <w:r>
        <w:rPr>
          <w:rFonts w:asciiTheme="minorHAnsi" w:hAnsiTheme="minorHAnsi" w:cstheme="minorHAnsi"/>
          <w:b/>
          <w:bCs/>
          <w:sz w:val="24"/>
          <w:szCs w:val="24"/>
          <w:lang w:eastAsia="x-none"/>
        </w:rPr>
        <w:t>Termin dostawy przedmiotu zamówienia stanowi kryterium oceny ofert, które jest szczegółowo opisane w rozdziale XVII SWZ.</w:t>
      </w:r>
    </w:p>
    <w:p w14:paraId="6DD7E814" w14:textId="77777777" w:rsidR="00A013AA" w:rsidRPr="00236F6F" w:rsidRDefault="00A013AA" w:rsidP="003C7A00">
      <w:pPr>
        <w:spacing w:line="276" w:lineRule="auto"/>
        <w:jc w:val="both"/>
        <w:rPr>
          <w:rFonts w:asciiTheme="minorHAnsi" w:hAnsiTheme="minorHAnsi" w:cstheme="minorHAnsi"/>
          <w:b/>
          <w:bCs/>
          <w:sz w:val="24"/>
          <w:szCs w:val="24"/>
          <w:lang w:eastAsia="x-none"/>
        </w:rPr>
      </w:pPr>
    </w:p>
    <w:p w14:paraId="24D37C22" w14:textId="26AEF924" w:rsidR="006E0811" w:rsidRPr="006E0811" w:rsidRDefault="00C35F5A" w:rsidP="00476136">
      <w:pPr>
        <w:pStyle w:val="Akapitzlist"/>
        <w:numPr>
          <w:ilvl w:val="0"/>
          <w:numId w:val="62"/>
        </w:numPr>
        <w:tabs>
          <w:tab w:val="clear" w:pos="720"/>
        </w:tabs>
        <w:spacing w:line="276" w:lineRule="auto"/>
        <w:ind w:left="284" w:hanging="284"/>
        <w:jc w:val="both"/>
        <w:rPr>
          <w:rFonts w:ascii="Calibri" w:hAnsi="Calibri" w:cs="Calibri"/>
          <w:sz w:val="24"/>
          <w:szCs w:val="24"/>
        </w:rPr>
      </w:pPr>
      <w:r w:rsidRPr="006E0811">
        <w:rPr>
          <w:rFonts w:ascii="Calibri" w:hAnsi="Calibri" w:cs="Calibri"/>
          <w:sz w:val="24"/>
          <w:szCs w:val="24"/>
        </w:rPr>
        <w:t xml:space="preserve">Oświadczamy, że </w:t>
      </w:r>
      <w:r w:rsidR="005D7A19" w:rsidRPr="006E0811">
        <w:rPr>
          <w:rFonts w:ascii="Calibri" w:hAnsi="Calibri" w:cs="Calibri"/>
          <w:sz w:val="24"/>
          <w:szCs w:val="24"/>
        </w:rPr>
        <w:t xml:space="preserve">umowy </w:t>
      </w:r>
      <w:r w:rsidR="006E0811" w:rsidRPr="006E0811">
        <w:rPr>
          <w:rFonts w:ascii="Calibri" w:hAnsi="Calibri" w:cs="Calibri"/>
          <w:sz w:val="24"/>
          <w:szCs w:val="24"/>
        </w:rPr>
        <w:t xml:space="preserve">obowiązuje </w:t>
      </w:r>
      <w:r w:rsidR="006E0811" w:rsidRPr="006E0811">
        <w:rPr>
          <w:rFonts w:asciiTheme="minorHAnsi" w:hAnsiTheme="minorHAnsi" w:cstheme="minorHAnsi"/>
          <w:sz w:val="24"/>
          <w:szCs w:val="24"/>
        </w:rPr>
        <w:t>od dnia zawarcia umowy do dnia wygaśnięcia rocznej subskrypcji.</w:t>
      </w:r>
      <w:r w:rsidR="006E0811" w:rsidRPr="006E0811">
        <w:rPr>
          <w:rFonts w:asciiTheme="minorHAnsi" w:eastAsia="Calibri" w:hAnsiTheme="minorHAnsi" w:cstheme="minorHAnsi"/>
          <w:color w:val="000000"/>
          <w:sz w:val="24"/>
          <w:szCs w:val="24"/>
        </w:rPr>
        <w:t xml:space="preserve"> </w:t>
      </w:r>
    </w:p>
    <w:p w14:paraId="25F022D4" w14:textId="78601537" w:rsidR="00DA178F" w:rsidRPr="00236F6F" w:rsidRDefault="00DA178F" w:rsidP="00476136">
      <w:pPr>
        <w:pStyle w:val="Akapitzlist"/>
        <w:numPr>
          <w:ilvl w:val="0"/>
          <w:numId w:val="62"/>
        </w:numPr>
        <w:spacing w:line="276" w:lineRule="auto"/>
        <w:ind w:left="284" w:hanging="284"/>
        <w:jc w:val="both"/>
        <w:rPr>
          <w:rFonts w:ascii="Calibri" w:hAnsi="Calibri" w:cs="Calibri"/>
          <w:sz w:val="24"/>
          <w:szCs w:val="24"/>
        </w:rPr>
      </w:pPr>
      <w:r w:rsidRPr="00236F6F">
        <w:rPr>
          <w:rFonts w:ascii="Calibri" w:hAnsi="Calibri" w:cs="Calibri"/>
          <w:sz w:val="24"/>
          <w:szCs w:val="24"/>
        </w:rPr>
        <w:t xml:space="preserve">Oświadczamy, że cena oferty obejmuje wszystkie elementy cenotwórcze, wynikające z zakresu </w:t>
      </w:r>
      <w:r w:rsidRPr="00236F6F">
        <w:rPr>
          <w:rFonts w:ascii="Calibri" w:hAnsi="Calibri" w:cs="Calibri"/>
          <w:sz w:val="24"/>
          <w:szCs w:val="24"/>
        </w:rPr>
        <w:br/>
        <w:t>i sposobu realizacji przedmiotu zamówienia, określone w SWZ.</w:t>
      </w:r>
    </w:p>
    <w:p w14:paraId="63FDE889" w14:textId="384ABAE1" w:rsidR="00DA178F" w:rsidRPr="00DA178F" w:rsidRDefault="00DA178F" w:rsidP="00476136">
      <w:pPr>
        <w:pStyle w:val="Akapitzlist"/>
        <w:numPr>
          <w:ilvl w:val="0"/>
          <w:numId w:val="62"/>
        </w:numPr>
        <w:spacing w:line="276" w:lineRule="auto"/>
        <w:ind w:left="284" w:hanging="284"/>
        <w:jc w:val="both"/>
        <w:rPr>
          <w:rFonts w:ascii="Calibri" w:hAnsi="Calibri" w:cs="Calibri"/>
          <w:sz w:val="24"/>
          <w:szCs w:val="24"/>
        </w:rPr>
      </w:pPr>
      <w:r w:rsidRPr="00DA178F">
        <w:rPr>
          <w:rFonts w:ascii="Calibri" w:hAnsi="Calibri" w:cs="Calibri"/>
          <w:sz w:val="24"/>
          <w:szCs w:val="24"/>
        </w:rPr>
        <w:t>Wszystkie inne koszty, jakie poniesiemy przy realizacji zamówienia, nieuwzględnione w cenie oferty nie będą obciążały Zamawiającego.</w:t>
      </w:r>
    </w:p>
    <w:p w14:paraId="2FA3CBB7" w14:textId="53E376B2" w:rsidR="009134C4" w:rsidRDefault="00324275" w:rsidP="00476136">
      <w:pPr>
        <w:pStyle w:val="Akapitzlist"/>
        <w:numPr>
          <w:ilvl w:val="0"/>
          <w:numId w:val="62"/>
        </w:numPr>
        <w:spacing w:line="276" w:lineRule="auto"/>
        <w:ind w:left="284" w:hanging="284"/>
        <w:jc w:val="both"/>
        <w:rPr>
          <w:rFonts w:ascii="Calibri" w:hAnsi="Calibri" w:cs="Calibri"/>
          <w:sz w:val="24"/>
          <w:szCs w:val="24"/>
        </w:rPr>
      </w:pPr>
      <w:r w:rsidRPr="00DA178F">
        <w:rPr>
          <w:rFonts w:ascii="Calibri" w:hAnsi="Calibri" w:cs="Calibri"/>
          <w:bCs/>
          <w:sz w:val="24"/>
          <w:szCs w:val="24"/>
        </w:rPr>
        <w:t>Akceptujemy</w:t>
      </w:r>
      <w:r w:rsidRPr="00DA178F">
        <w:rPr>
          <w:rFonts w:ascii="Calibri" w:hAnsi="Calibri" w:cs="Calibri"/>
          <w:b/>
          <w:bCs/>
          <w:sz w:val="24"/>
          <w:szCs w:val="24"/>
        </w:rPr>
        <w:t xml:space="preserve"> </w:t>
      </w:r>
      <w:r w:rsidRPr="00DA178F">
        <w:rPr>
          <w:rFonts w:ascii="Calibri" w:hAnsi="Calibri" w:cs="Calibri"/>
          <w:sz w:val="24"/>
          <w:szCs w:val="24"/>
        </w:rPr>
        <w:t xml:space="preserve">warunki płatności określone w projekcie umowy </w:t>
      </w:r>
      <w:r w:rsidRPr="003C7A00">
        <w:rPr>
          <w:rFonts w:ascii="Calibri" w:hAnsi="Calibri" w:cs="Calibri"/>
          <w:sz w:val="24"/>
          <w:szCs w:val="24"/>
        </w:rPr>
        <w:t xml:space="preserve">stanowiącym załącznik nr </w:t>
      </w:r>
      <w:r w:rsidR="001307B8" w:rsidRPr="003C7A00">
        <w:rPr>
          <w:rFonts w:ascii="Calibri" w:hAnsi="Calibri" w:cs="Calibri"/>
          <w:sz w:val="24"/>
          <w:szCs w:val="24"/>
        </w:rPr>
        <w:t>5</w:t>
      </w:r>
      <w:r w:rsidRPr="00DA178F">
        <w:rPr>
          <w:rFonts w:ascii="Calibri" w:hAnsi="Calibri" w:cs="Calibri"/>
          <w:sz w:val="24"/>
          <w:szCs w:val="24"/>
        </w:rPr>
        <w:t xml:space="preserve"> do SWZ.</w:t>
      </w:r>
    </w:p>
    <w:p w14:paraId="4B496F2F" w14:textId="0E5E0BD0" w:rsidR="009134C4" w:rsidRDefault="00324275" w:rsidP="00476136">
      <w:pPr>
        <w:pStyle w:val="Akapitzlist"/>
        <w:numPr>
          <w:ilvl w:val="0"/>
          <w:numId w:val="62"/>
        </w:numPr>
        <w:spacing w:line="276" w:lineRule="auto"/>
        <w:ind w:left="284" w:hanging="284"/>
        <w:jc w:val="both"/>
        <w:rPr>
          <w:rFonts w:ascii="Calibri" w:hAnsi="Calibri" w:cs="Calibri"/>
          <w:sz w:val="24"/>
          <w:szCs w:val="24"/>
        </w:rPr>
      </w:pPr>
      <w:r w:rsidRPr="00D2176F">
        <w:rPr>
          <w:rFonts w:ascii="Calibri" w:hAnsi="Calibri" w:cs="Calibri"/>
          <w:sz w:val="24"/>
          <w:szCs w:val="24"/>
        </w:rPr>
        <w:t>Oświadczamy, że zapoznaliśmy się ze SWZ i nie wnosimy do ich treści żadnych zastrzeżeń. Uznajemy się za związanymi określonymi w nimi postanowieniami i zasadami postępowania.</w:t>
      </w:r>
    </w:p>
    <w:p w14:paraId="122FADFD" w14:textId="3316AACF" w:rsidR="00D2176F" w:rsidRDefault="00324275" w:rsidP="00476136">
      <w:pPr>
        <w:pStyle w:val="Akapitzlist"/>
        <w:numPr>
          <w:ilvl w:val="0"/>
          <w:numId w:val="62"/>
        </w:numPr>
        <w:spacing w:line="276" w:lineRule="auto"/>
        <w:ind w:left="284" w:hanging="284"/>
        <w:jc w:val="both"/>
        <w:rPr>
          <w:rFonts w:ascii="Calibri" w:hAnsi="Calibri" w:cs="Calibri"/>
          <w:sz w:val="24"/>
          <w:szCs w:val="24"/>
        </w:rPr>
      </w:pPr>
      <w:r w:rsidRPr="00D2176F">
        <w:rPr>
          <w:rFonts w:ascii="Calibri" w:hAnsi="Calibri" w:cs="Calibri"/>
          <w:sz w:val="24"/>
          <w:szCs w:val="24"/>
        </w:rPr>
        <w:t xml:space="preserve">Oświadczamy, że zapoznaliśmy się z postanowieniami projektu Umowy, która stanowi </w:t>
      </w:r>
      <w:r w:rsidR="001307B8" w:rsidRPr="00D2176F">
        <w:rPr>
          <w:rFonts w:ascii="Calibri" w:hAnsi="Calibri" w:cs="Calibri"/>
          <w:sz w:val="24"/>
          <w:szCs w:val="24"/>
        </w:rPr>
        <w:br/>
      </w:r>
      <w:r w:rsidRPr="00D2176F">
        <w:rPr>
          <w:rFonts w:ascii="Calibri" w:hAnsi="Calibri" w:cs="Calibri"/>
          <w:sz w:val="24"/>
          <w:szCs w:val="24"/>
        </w:rPr>
        <w:t xml:space="preserve">załącznik nr </w:t>
      </w:r>
      <w:r w:rsidR="001307B8" w:rsidRPr="00D2176F">
        <w:rPr>
          <w:rFonts w:ascii="Calibri" w:hAnsi="Calibri" w:cs="Calibri"/>
          <w:sz w:val="24"/>
          <w:szCs w:val="24"/>
        </w:rPr>
        <w:t>5</w:t>
      </w:r>
      <w:r w:rsidRPr="00D2176F">
        <w:rPr>
          <w:rFonts w:ascii="Calibri" w:hAnsi="Calibri" w:cs="Calibri"/>
          <w:sz w:val="24"/>
          <w:szCs w:val="24"/>
        </w:rPr>
        <w:t xml:space="preserve"> do SWZ. Nie wnosimy do jej treści zastrzeżeń. Zobowiązujemy się w przypadku wyboru naszej oferty do zawarcia Umowy na określonych w niej warunkach, w terminie wyznaczonym przez Zamawiającego.</w:t>
      </w:r>
    </w:p>
    <w:p w14:paraId="7266BEE2" w14:textId="6CD559F4" w:rsidR="00324275" w:rsidRDefault="00324275" w:rsidP="00476136">
      <w:pPr>
        <w:pStyle w:val="Akapitzlist"/>
        <w:numPr>
          <w:ilvl w:val="0"/>
          <w:numId w:val="62"/>
        </w:numPr>
        <w:tabs>
          <w:tab w:val="clear" w:pos="720"/>
          <w:tab w:val="num" w:pos="426"/>
        </w:tabs>
        <w:spacing w:line="276" w:lineRule="auto"/>
        <w:ind w:left="284" w:hanging="284"/>
        <w:jc w:val="both"/>
        <w:rPr>
          <w:rFonts w:ascii="Calibri" w:hAnsi="Calibri" w:cs="Calibri"/>
          <w:sz w:val="24"/>
          <w:szCs w:val="24"/>
        </w:rPr>
      </w:pPr>
      <w:r w:rsidRPr="00D2176F">
        <w:rPr>
          <w:rFonts w:ascii="Calibri" w:hAnsi="Calibri" w:cs="Calibri"/>
          <w:sz w:val="24"/>
          <w:szCs w:val="24"/>
        </w:rPr>
        <w:lastRenderedPageBreak/>
        <w:t xml:space="preserve">Oświadczamy, że jesteśmy związani niniejszą ofertą przez okres wskazany w </w:t>
      </w:r>
      <w:r w:rsidR="009134C4" w:rsidRPr="00D2176F">
        <w:rPr>
          <w:rFonts w:ascii="Calibri" w:hAnsi="Calibri" w:cs="Calibri"/>
          <w:sz w:val="24"/>
          <w:szCs w:val="24"/>
        </w:rPr>
        <w:t>SWZ.</w:t>
      </w:r>
    </w:p>
    <w:p w14:paraId="6AB5D2EC" w14:textId="20CA3E8D" w:rsidR="00324275" w:rsidRPr="000D75D9" w:rsidRDefault="008711F2" w:rsidP="00476136">
      <w:pPr>
        <w:pStyle w:val="Akapitzlist"/>
        <w:numPr>
          <w:ilvl w:val="0"/>
          <w:numId w:val="62"/>
        </w:numPr>
        <w:tabs>
          <w:tab w:val="clear" w:pos="720"/>
          <w:tab w:val="num" w:pos="426"/>
        </w:tabs>
        <w:spacing w:line="276" w:lineRule="auto"/>
        <w:ind w:left="284" w:hanging="284"/>
        <w:jc w:val="both"/>
        <w:rPr>
          <w:rFonts w:ascii="Calibri" w:hAnsi="Calibri" w:cs="Calibri"/>
          <w:sz w:val="24"/>
          <w:szCs w:val="24"/>
        </w:rPr>
      </w:pPr>
      <w:r w:rsidRPr="000D75D9">
        <w:rPr>
          <w:rFonts w:ascii="Calibri" w:hAnsi="Calibri" w:cs="Calibri"/>
          <w:sz w:val="24"/>
          <w:szCs w:val="24"/>
        </w:rPr>
        <w:t xml:space="preserve">Oświadczamy, że przedmiot zamówienia </w:t>
      </w:r>
      <w:r w:rsidR="00324275" w:rsidRPr="000D75D9">
        <w:rPr>
          <w:rFonts w:ascii="Calibri" w:hAnsi="Calibri" w:cs="Calibri"/>
          <w:sz w:val="24"/>
          <w:szCs w:val="24"/>
        </w:rPr>
        <w:t xml:space="preserve">zamierzamy: </w:t>
      </w:r>
    </w:p>
    <w:p w14:paraId="5C698B03" w14:textId="104B44FE" w:rsidR="00324275" w:rsidRPr="00D432D3" w:rsidRDefault="00324275" w:rsidP="00476136">
      <w:pPr>
        <w:pStyle w:val="Akapitzlist"/>
        <w:numPr>
          <w:ilvl w:val="0"/>
          <w:numId w:val="51"/>
        </w:numPr>
        <w:spacing w:line="276" w:lineRule="auto"/>
        <w:jc w:val="both"/>
        <w:rPr>
          <w:rFonts w:ascii="Calibri" w:hAnsi="Calibri" w:cs="Calibri"/>
          <w:bCs/>
          <w:sz w:val="24"/>
          <w:szCs w:val="24"/>
        </w:rPr>
      </w:pPr>
      <w:r w:rsidRPr="00D432D3">
        <w:rPr>
          <w:rFonts w:ascii="Calibri" w:hAnsi="Calibri" w:cs="Calibri"/>
          <w:bCs/>
          <w:sz w:val="24"/>
          <w:szCs w:val="24"/>
        </w:rPr>
        <w:t>wykonać sami</w:t>
      </w:r>
      <w:r w:rsidRPr="00D432D3">
        <w:rPr>
          <w:rFonts w:ascii="Calibri" w:hAnsi="Calibri" w:cs="Calibri"/>
          <w:b/>
          <w:color w:val="FF0000"/>
          <w:sz w:val="24"/>
          <w:szCs w:val="24"/>
        </w:rPr>
        <w:t>*</w:t>
      </w:r>
    </w:p>
    <w:p w14:paraId="5806E5C7" w14:textId="6A2F47B4" w:rsidR="00324275" w:rsidRPr="00D432D3" w:rsidRDefault="00324275" w:rsidP="00476136">
      <w:pPr>
        <w:pStyle w:val="Akapitzlist"/>
        <w:numPr>
          <w:ilvl w:val="0"/>
          <w:numId w:val="51"/>
        </w:numPr>
        <w:spacing w:line="276" w:lineRule="auto"/>
        <w:jc w:val="both"/>
        <w:rPr>
          <w:rFonts w:ascii="Calibri" w:hAnsi="Calibri" w:cs="Calibri"/>
          <w:bCs/>
          <w:sz w:val="24"/>
          <w:szCs w:val="24"/>
        </w:rPr>
      </w:pPr>
      <w:r w:rsidRPr="00D432D3">
        <w:rPr>
          <w:rFonts w:ascii="Calibri" w:hAnsi="Calibri" w:cs="Calibri"/>
          <w:sz w:val="24"/>
          <w:szCs w:val="24"/>
        </w:rPr>
        <w:t>zlecić podwykonawcom</w:t>
      </w:r>
      <w:r w:rsidR="000D57E1" w:rsidRPr="00D432D3">
        <w:rPr>
          <w:rFonts w:ascii="Calibri" w:hAnsi="Calibri" w:cs="Calibri"/>
          <w:sz w:val="24"/>
          <w:szCs w:val="24"/>
        </w:rPr>
        <w:t xml:space="preserve"> </w:t>
      </w:r>
      <w:r w:rsidRPr="00D432D3">
        <w:rPr>
          <w:rFonts w:ascii="Calibri" w:hAnsi="Calibri" w:cs="Calibri"/>
          <w:sz w:val="24"/>
          <w:szCs w:val="24"/>
        </w:rPr>
        <w:t xml:space="preserve">w zakresie: </w:t>
      </w:r>
      <w:r w:rsidRPr="00D432D3">
        <w:rPr>
          <w:rFonts w:ascii="Calibri" w:hAnsi="Calibri" w:cs="Calibri"/>
          <w:i/>
          <w:iCs/>
          <w:sz w:val="24"/>
          <w:szCs w:val="24"/>
        </w:rPr>
        <w:t>(należy podać zakres zamówienia, którego wykonanie</w:t>
      </w:r>
      <w:r w:rsidR="00D432D3" w:rsidRPr="00D432D3">
        <w:rPr>
          <w:rFonts w:ascii="Calibri" w:hAnsi="Calibri" w:cs="Calibri"/>
          <w:i/>
          <w:iCs/>
          <w:sz w:val="24"/>
          <w:szCs w:val="24"/>
        </w:rPr>
        <w:t xml:space="preserve"> </w:t>
      </w:r>
      <w:r w:rsidRPr="00D432D3">
        <w:rPr>
          <w:rFonts w:ascii="Calibri" w:hAnsi="Calibri" w:cs="Calibri"/>
          <w:i/>
          <w:iCs/>
          <w:sz w:val="24"/>
          <w:szCs w:val="24"/>
        </w:rPr>
        <w:t xml:space="preserve">Wykonawca zamierza powierzyć podwykonawcom oraz o ile to jest wiadome należy podać firmy </w:t>
      </w:r>
      <w:proofErr w:type="gramStart"/>
      <w:r w:rsidRPr="00D432D3">
        <w:rPr>
          <w:rFonts w:ascii="Calibri" w:hAnsi="Calibri" w:cs="Calibri"/>
          <w:i/>
          <w:iCs/>
          <w:sz w:val="24"/>
          <w:szCs w:val="24"/>
        </w:rPr>
        <w:t>podwykonawców)</w:t>
      </w:r>
      <w:r w:rsidR="008711F2" w:rsidRPr="00D432D3">
        <w:rPr>
          <w:rFonts w:ascii="Calibri" w:hAnsi="Calibri" w:cs="Calibri"/>
          <w:color w:val="FF0000"/>
          <w:sz w:val="24"/>
          <w:szCs w:val="24"/>
        </w:rPr>
        <w:t>*</w:t>
      </w:r>
      <w:proofErr w:type="gramEnd"/>
    </w:p>
    <w:p w14:paraId="1BA9EE85" w14:textId="6E2020AC" w:rsidR="00324275" w:rsidRPr="0051074F" w:rsidRDefault="00324275" w:rsidP="00324275">
      <w:pPr>
        <w:tabs>
          <w:tab w:val="left" w:pos="1134"/>
        </w:tabs>
        <w:spacing w:line="276" w:lineRule="auto"/>
        <w:ind w:left="397"/>
        <w:jc w:val="both"/>
        <w:rPr>
          <w:rFonts w:ascii="Calibri" w:hAnsi="Calibri" w:cs="Calibri"/>
          <w:sz w:val="24"/>
          <w:szCs w:val="24"/>
        </w:rPr>
      </w:pPr>
      <w:r w:rsidRPr="0051074F">
        <w:rPr>
          <w:rFonts w:ascii="Calibri" w:hAnsi="Calibri" w:cs="Calibri"/>
          <w:sz w:val="24"/>
          <w:szCs w:val="24"/>
        </w:rPr>
        <w:t>…………………………………………</w:t>
      </w:r>
      <w:r w:rsidR="00F65B62">
        <w:rPr>
          <w:rFonts w:ascii="Calibri" w:hAnsi="Calibri" w:cs="Calibri"/>
          <w:sz w:val="24"/>
          <w:szCs w:val="24"/>
        </w:rPr>
        <w:t>………………………………………………</w:t>
      </w:r>
      <w:r w:rsidRPr="0051074F">
        <w:rPr>
          <w:rFonts w:ascii="Calibri" w:hAnsi="Calibri" w:cs="Calibri"/>
          <w:sz w:val="24"/>
          <w:szCs w:val="24"/>
        </w:rPr>
        <w:t>……………………………………………………</w:t>
      </w:r>
      <w:r w:rsidR="000D57E1" w:rsidRPr="00652981">
        <w:rPr>
          <w:rFonts w:ascii="Calibri" w:hAnsi="Calibri" w:cs="Calibri"/>
          <w:b/>
          <w:bCs/>
          <w:color w:val="FF0000"/>
          <w:sz w:val="24"/>
          <w:szCs w:val="24"/>
        </w:rPr>
        <w:t>**</w:t>
      </w:r>
    </w:p>
    <w:p w14:paraId="1843C173" w14:textId="7115DC63" w:rsidR="00F65B62" w:rsidRDefault="00324275" w:rsidP="00464D03">
      <w:pPr>
        <w:tabs>
          <w:tab w:val="left" w:pos="284"/>
        </w:tabs>
        <w:spacing w:line="276" w:lineRule="auto"/>
        <w:jc w:val="both"/>
        <w:rPr>
          <w:rFonts w:ascii="Calibri" w:hAnsi="Calibri" w:cs="Calibri"/>
          <w:b/>
          <w:bCs/>
          <w:i/>
          <w:iCs/>
          <w:color w:val="FF0000"/>
          <w:sz w:val="22"/>
          <w:szCs w:val="22"/>
        </w:rPr>
      </w:pPr>
      <w:r w:rsidRPr="00464D03">
        <w:rPr>
          <w:rFonts w:ascii="Calibri" w:hAnsi="Calibri" w:cs="Calibri"/>
          <w:b/>
          <w:bCs/>
          <w:i/>
          <w:iCs/>
          <w:color w:val="FF0000"/>
          <w:sz w:val="24"/>
          <w:szCs w:val="24"/>
        </w:rPr>
        <w:t xml:space="preserve">        </w:t>
      </w:r>
      <w:r w:rsidR="00464D03" w:rsidRPr="00464D03">
        <w:rPr>
          <w:rFonts w:ascii="Calibri" w:hAnsi="Calibri" w:cs="Calibri"/>
          <w:b/>
          <w:bCs/>
          <w:i/>
          <w:iCs/>
          <w:color w:val="FF0000"/>
          <w:sz w:val="24"/>
          <w:szCs w:val="24"/>
        </w:rPr>
        <w:t>(</w:t>
      </w:r>
      <w:r w:rsidRPr="00464D03">
        <w:rPr>
          <w:rFonts w:ascii="Calibri" w:hAnsi="Calibri" w:cs="Calibri"/>
          <w:b/>
          <w:bCs/>
          <w:i/>
          <w:iCs/>
          <w:color w:val="FF0000"/>
          <w:sz w:val="22"/>
          <w:szCs w:val="22"/>
        </w:rPr>
        <w:t>*niepotrzebne skreślić</w:t>
      </w:r>
      <w:r w:rsidR="00464D03" w:rsidRPr="00464D03">
        <w:rPr>
          <w:rFonts w:ascii="Calibri" w:hAnsi="Calibri" w:cs="Calibri"/>
          <w:b/>
          <w:bCs/>
          <w:i/>
          <w:iCs/>
          <w:color w:val="FF0000"/>
          <w:sz w:val="22"/>
          <w:szCs w:val="22"/>
        </w:rPr>
        <w:t>), (</w:t>
      </w:r>
      <w:r w:rsidR="000D57E1" w:rsidRPr="00464D03">
        <w:rPr>
          <w:rFonts w:ascii="Calibri" w:hAnsi="Calibri" w:cs="Calibri"/>
          <w:b/>
          <w:bCs/>
          <w:i/>
          <w:iCs/>
          <w:color w:val="FF0000"/>
          <w:sz w:val="22"/>
          <w:szCs w:val="22"/>
        </w:rPr>
        <w:t>**</w:t>
      </w:r>
      <w:proofErr w:type="gramStart"/>
      <w:r w:rsidR="000D57E1" w:rsidRPr="00464D03">
        <w:rPr>
          <w:rFonts w:ascii="Calibri" w:hAnsi="Calibri" w:cs="Calibri"/>
          <w:b/>
          <w:bCs/>
          <w:i/>
          <w:iCs/>
          <w:color w:val="FF0000"/>
          <w:sz w:val="22"/>
          <w:szCs w:val="22"/>
        </w:rPr>
        <w:t>wypełnić</w:t>
      </w:r>
      <w:proofErr w:type="gramEnd"/>
      <w:r w:rsidR="000D57E1" w:rsidRPr="00464D03">
        <w:rPr>
          <w:rFonts w:ascii="Calibri" w:hAnsi="Calibri" w:cs="Calibri"/>
          <w:b/>
          <w:bCs/>
          <w:i/>
          <w:iCs/>
          <w:color w:val="FF0000"/>
          <w:sz w:val="22"/>
          <w:szCs w:val="22"/>
        </w:rPr>
        <w:t xml:space="preserve"> jeśli dotyczy</w:t>
      </w:r>
      <w:r w:rsidR="00464D03" w:rsidRPr="00464D03">
        <w:rPr>
          <w:rFonts w:ascii="Calibri" w:hAnsi="Calibri" w:cs="Calibri"/>
          <w:b/>
          <w:bCs/>
          <w:i/>
          <w:iCs/>
          <w:color w:val="FF0000"/>
          <w:sz w:val="22"/>
          <w:szCs w:val="22"/>
        </w:rPr>
        <w:t>)</w:t>
      </w:r>
    </w:p>
    <w:p w14:paraId="4EA13C9C" w14:textId="77777777" w:rsidR="00331D85" w:rsidRPr="00464D03" w:rsidRDefault="00331D85" w:rsidP="00464D03">
      <w:pPr>
        <w:tabs>
          <w:tab w:val="left" w:pos="284"/>
        </w:tabs>
        <w:spacing w:line="276" w:lineRule="auto"/>
        <w:jc w:val="both"/>
        <w:rPr>
          <w:rFonts w:ascii="Calibri" w:hAnsi="Calibri" w:cs="Calibri"/>
          <w:b/>
          <w:bCs/>
          <w:i/>
          <w:iCs/>
          <w:color w:val="FF0000"/>
          <w:sz w:val="22"/>
          <w:szCs w:val="22"/>
        </w:rPr>
      </w:pPr>
    </w:p>
    <w:p w14:paraId="0CA33D35" w14:textId="4998877B" w:rsidR="00324275" w:rsidRPr="000D75D9" w:rsidRDefault="00324275" w:rsidP="00476136">
      <w:pPr>
        <w:pStyle w:val="Akapitzlist"/>
        <w:numPr>
          <w:ilvl w:val="0"/>
          <w:numId w:val="62"/>
        </w:numPr>
        <w:tabs>
          <w:tab w:val="clear" w:pos="720"/>
          <w:tab w:val="num" w:pos="426"/>
        </w:tabs>
        <w:spacing w:line="276" w:lineRule="auto"/>
        <w:ind w:left="284" w:hanging="284"/>
        <w:jc w:val="both"/>
        <w:rPr>
          <w:rFonts w:ascii="Calibri" w:hAnsi="Calibri" w:cs="Calibri"/>
          <w:sz w:val="24"/>
          <w:szCs w:val="24"/>
        </w:rPr>
      </w:pPr>
      <w:r w:rsidRPr="000D75D9">
        <w:rPr>
          <w:rFonts w:ascii="Calibri" w:hAnsi="Calibri" w:cs="Calibri"/>
          <w:sz w:val="24"/>
          <w:szCs w:val="24"/>
        </w:rPr>
        <w:t>Zastrzeżenie Wykonawcy:</w:t>
      </w:r>
    </w:p>
    <w:p w14:paraId="6D6FCC4E" w14:textId="77777777" w:rsidR="00324275" w:rsidRPr="00E15CF7" w:rsidRDefault="00324275" w:rsidP="000D75D9">
      <w:pPr>
        <w:spacing w:line="276" w:lineRule="auto"/>
        <w:ind w:left="426"/>
        <w:contextualSpacing/>
        <w:jc w:val="both"/>
        <w:rPr>
          <w:rFonts w:ascii="Calibri" w:hAnsi="Calibri" w:cs="Calibri"/>
          <w:sz w:val="24"/>
          <w:szCs w:val="24"/>
        </w:rPr>
      </w:pPr>
      <w:r w:rsidRPr="00E15CF7">
        <w:rPr>
          <w:rFonts w:ascii="Calibri" w:hAnsi="Calibri" w:cs="Calibri"/>
          <w:sz w:val="24"/>
          <w:szCs w:val="24"/>
        </w:rPr>
        <w:t xml:space="preserve">Zgodnie z art. 18 ust. 3 ustawy Prawo zamówień publicznych, Wykonawca zastrzega, iż wymienione niżej dokumenty, </w:t>
      </w:r>
      <w:r w:rsidRPr="000C75F4">
        <w:rPr>
          <w:rFonts w:ascii="Calibri" w:hAnsi="Calibri" w:cs="Calibri"/>
          <w:b/>
          <w:sz w:val="24"/>
          <w:szCs w:val="24"/>
        </w:rPr>
        <w:t>złożone w odrębnym pliku</w:t>
      </w:r>
      <w:r w:rsidRPr="00E15CF7">
        <w:rPr>
          <w:rFonts w:ascii="Calibri" w:hAnsi="Calibri" w:cs="Calibri"/>
          <w:sz w:val="24"/>
          <w:szCs w:val="24"/>
        </w:rPr>
        <w:t>, składające się na ofertę, nie mogą być udostępniane innym uczestnikom postępowania:</w:t>
      </w:r>
    </w:p>
    <w:p w14:paraId="74FDB30F" w14:textId="63E2F994" w:rsidR="00324275" w:rsidRPr="00E15CF7" w:rsidRDefault="00324275" w:rsidP="000D75D9">
      <w:pPr>
        <w:spacing w:line="276" w:lineRule="auto"/>
        <w:ind w:left="426" w:hanging="284"/>
        <w:contextualSpacing/>
        <w:jc w:val="both"/>
        <w:rPr>
          <w:rFonts w:ascii="Calibri" w:hAnsi="Calibri" w:cs="Calibri"/>
          <w:sz w:val="24"/>
          <w:szCs w:val="24"/>
        </w:rPr>
      </w:pPr>
      <w:r w:rsidRPr="00E15CF7">
        <w:rPr>
          <w:rFonts w:ascii="Calibri" w:hAnsi="Calibri" w:cs="Calibri"/>
          <w:sz w:val="24"/>
          <w:szCs w:val="24"/>
        </w:rPr>
        <w:t xml:space="preserve">    ................................................................................</w:t>
      </w:r>
      <w:r w:rsidR="00F65B62">
        <w:rPr>
          <w:rFonts w:ascii="Calibri" w:hAnsi="Calibri" w:cs="Calibri"/>
          <w:sz w:val="24"/>
          <w:szCs w:val="24"/>
        </w:rPr>
        <w:t>................</w:t>
      </w:r>
      <w:r w:rsidRPr="00E15CF7">
        <w:rPr>
          <w:rFonts w:ascii="Calibri" w:hAnsi="Calibri" w:cs="Calibri"/>
          <w:sz w:val="24"/>
          <w:szCs w:val="24"/>
        </w:rPr>
        <w:t>.....................................................</w:t>
      </w:r>
      <w:r w:rsidR="00652981" w:rsidRPr="00652981">
        <w:rPr>
          <w:rFonts w:ascii="Calibri" w:hAnsi="Calibri" w:cs="Calibri"/>
          <w:b/>
          <w:bCs/>
          <w:color w:val="FF0000"/>
          <w:sz w:val="24"/>
          <w:szCs w:val="24"/>
        </w:rPr>
        <w:t>**</w:t>
      </w:r>
    </w:p>
    <w:p w14:paraId="43CB47DA" w14:textId="255D01D8" w:rsidR="00324275" w:rsidRDefault="00324275" w:rsidP="000D75D9">
      <w:pPr>
        <w:spacing w:line="276" w:lineRule="auto"/>
        <w:ind w:left="426"/>
        <w:contextualSpacing/>
        <w:jc w:val="both"/>
        <w:rPr>
          <w:rFonts w:ascii="Calibri" w:hAnsi="Calibri" w:cs="Calibri"/>
          <w:sz w:val="24"/>
          <w:szCs w:val="24"/>
        </w:rPr>
      </w:pPr>
      <w:r w:rsidRPr="00E15CF7">
        <w:rPr>
          <w:rFonts w:ascii="Calibri" w:hAnsi="Calibri" w:cs="Calibri"/>
          <w:sz w:val="24"/>
          <w:szCs w:val="24"/>
        </w:rPr>
        <w:t>Zgodnie z treścią art. 18 ust. 3 ustawy z 11 września 2019 r. – Prawo zamówień publicznych (Dz.U. z 202</w:t>
      </w:r>
      <w:r w:rsidR="001307B8">
        <w:rPr>
          <w:rFonts w:ascii="Calibri" w:hAnsi="Calibri" w:cs="Calibri"/>
          <w:sz w:val="24"/>
          <w:szCs w:val="24"/>
        </w:rPr>
        <w:t>4</w:t>
      </w:r>
      <w:r w:rsidRPr="00E15CF7">
        <w:rPr>
          <w:rFonts w:ascii="Calibri" w:hAnsi="Calibri" w:cs="Calibri"/>
          <w:sz w:val="24"/>
          <w:szCs w:val="24"/>
        </w:rPr>
        <w:t xml:space="preserve"> poz. </w:t>
      </w:r>
      <w:r w:rsidR="001307B8">
        <w:rPr>
          <w:rFonts w:ascii="Calibri" w:hAnsi="Calibri" w:cs="Calibri"/>
          <w:sz w:val="24"/>
          <w:szCs w:val="24"/>
        </w:rPr>
        <w:t>1320</w:t>
      </w:r>
      <w:r w:rsidRPr="00E15CF7">
        <w:rPr>
          <w:rFonts w:ascii="Calibri" w:hAnsi="Calibri" w:cs="Calibri"/>
          <w:sz w:val="24"/>
          <w:szCs w:val="24"/>
        </w:rPr>
        <w:t xml:space="preserve">) nie ujawnia się informacji stanowiących tajemnicę przedsiębiorstwa </w:t>
      </w:r>
      <w:r w:rsidR="00652981">
        <w:rPr>
          <w:rFonts w:ascii="Calibri" w:hAnsi="Calibri" w:cs="Calibri"/>
          <w:sz w:val="24"/>
          <w:szCs w:val="24"/>
        </w:rPr>
        <w:br/>
      </w:r>
      <w:r w:rsidRPr="00E15CF7">
        <w:rPr>
          <w:rFonts w:ascii="Calibri" w:hAnsi="Calibri" w:cs="Calibri"/>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w:t>
      </w:r>
      <w:r w:rsidR="00652981">
        <w:rPr>
          <w:rFonts w:ascii="Calibri" w:hAnsi="Calibri" w:cs="Calibri"/>
          <w:sz w:val="24"/>
          <w:szCs w:val="24"/>
        </w:rPr>
        <w:t>PZP</w:t>
      </w:r>
      <w:r w:rsidRPr="00E15CF7">
        <w:rPr>
          <w:rFonts w:ascii="Calibri" w:hAnsi="Calibri" w:cs="Calibri"/>
          <w:sz w:val="24"/>
          <w:szCs w:val="24"/>
        </w:rPr>
        <w:t>.</w:t>
      </w:r>
    </w:p>
    <w:p w14:paraId="544BFE62" w14:textId="0FEE10BB" w:rsidR="00D432D3" w:rsidRPr="0089690E" w:rsidRDefault="00464D03" w:rsidP="0089690E">
      <w:pPr>
        <w:tabs>
          <w:tab w:val="left" w:pos="284"/>
        </w:tabs>
        <w:spacing w:line="276" w:lineRule="auto"/>
        <w:ind w:left="426"/>
        <w:jc w:val="both"/>
        <w:rPr>
          <w:rFonts w:ascii="Calibri" w:hAnsi="Calibri" w:cs="Calibri"/>
          <w:b/>
          <w:bCs/>
          <w:i/>
          <w:iCs/>
          <w:sz w:val="22"/>
          <w:szCs w:val="22"/>
        </w:rPr>
      </w:pPr>
      <w:r>
        <w:rPr>
          <w:rFonts w:ascii="Calibri" w:hAnsi="Calibri" w:cs="Calibri"/>
          <w:b/>
          <w:bCs/>
          <w:i/>
          <w:iCs/>
          <w:color w:val="FF0000"/>
          <w:sz w:val="22"/>
          <w:szCs w:val="22"/>
        </w:rPr>
        <w:t>(</w:t>
      </w:r>
      <w:r w:rsidR="00652981">
        <w:rPr>
          <w:rFonts w:ascii="Calibri" w:hAnsi="Calibri" w:cs="Calibri"/>
          <w:b/>
          <w:bCs/>
          <w:i/>
          <w:iCs/>
          <w:color w:val="FF0000"/>
          <w:sz w:val="22"/>
          <w:szCs w:val="22"/>
        </w:rPr>
        <w:t>*</w:t>
      </w:r>
      <w:r w:rsidR="00652981" w:rsidRPr="0063249C">
        <w:rPr>
          <w:rFonts w:ascii="Calibri" w:hAnsi="Calibri" w:cs="Calibri"/>
          <w:b/>
          <w:bCs/>
          <w:i/>
          <w:iCs/>
          <w:color w:val="FF0000"/>
          <w:sz w:val="22"/>
          <w:szCs w:val="22"/>
        </w:rPr>
        <w:t>*</w:t>
      </w:r>
      <w:proofErr w:type="gramStart"/>
      <w:r w:rsidR="00652981">
        <w:rPr>
          <w:rFonts w:ascii="Calibri" w:hAnsi="Calibri" w:cs="Calibri"/>
          <w:b/>
          <w:bCs/>
          <w:i/>
          <w:iCs/>
          <w:color w:val="FF0000"/>
          <w:sz w:val="22"/>
          <w:szCs w:val="22"/>
        </w:rPr>
        <w:t>wypełnić</w:t>
      </w:r>
      <w:proofErr w:type="gramEnd"/>
      <w:r w:rsidR="00652981">
        <w:rPr>
          <w:rFonts w:ascii="Calibri" w:hAnsi="Calibri" w:cs="Calibri"/>
          <w:b/>
          <w:bCs/>
          <w:i/>
          <w:iCs/>
          <w:color w:val="FF0000"/>
          <w:sz w:val="22"/>
          <w:szCs w:val="22"/>
        </w:rPr>
        <w:t xml:space="preserve"> jeśli dotyczy</w:t>
      </w:r>
      <w:r>
        <w:rPr>
          <w:rFonts w:ascii="Calibri" w:hAnsi="Calibri" w:cs="Calibri"/>
          <w:b/>
          <w:bCs/>
          <w:i/>
          <w:iCs/>
          <w:color w:val="FF0000"/>
          <w:sz w:val="22"/>
          <w:szCs w:val="22"/>
        </w:rPr>
        <w:t>)</w:t>
      </w:r>
    </w:p>
    <w:p w14:paraId="76AC7122" w14:textId="06FFCE69" w:rsidR="006E0811" w:rsidRPr="0089690E" w:rsidRDefault="006E0811" w:rsidP="00476136">
      <w:pPr>
        <w:pStyle w:val="Akapitzlist"/>
        <w:numPr>
          <w:ilvl w:val="0"/>
          <w:numId w:val="62"/>
        </w:numPr>
        <w:tabs>
          <w:tab w:val="clear" w:pos="720"/>
          <w:tab w:val="num" w:pos="426"/>
        </w:tabs>
        <w:spacing w:line="276" w:lineRule="auto"/>
        <w:ind w:left="284" w:hanging="284"/>
        <w:jc w:val="both"/>
        <w:rPr>
          <w:rFonts w:ascii="Calibri" w:hAnsi="Calibri" w:cs="Calibri"/>
          <w:b/>
          <w:bCs/>
          <w:color w:val="FF0000"/>
          <w:sz w:val="24"/>
          <w:szCs w:val="24"/>
        </w:rPr>
      </w:pPr>
      <w:r>
        <w:rPr>
          <w:rFonts w:ascii="Calibri" w:hAnsi="Calibri" w:cs="Calibri"/>
          <w:sz w:val="24"/>
          <w:szCs w:val="24"/>
        </w:rPr>
        <w:t xml:space="preserve">Informacja dotycząca powstania u Zamawiającego obowiązku </w:t>
      </w:r>
      <w:r w:rsidRPr="003D40F1">
        <w:rPr>
          <w:rFonts w:ascii="Calibri" w:hAnsi="Calibri" w:cs="Calibri"/>
          <w:sz w:val="24"/>
          <w:szCs w:val="24"/>
        </w:rPr>
        <w:t xml:space="preserve">podatkowego </w:t>
      </w:r>
      <w:r w:rsidRPr="0089690E">
        <w:rPr>
          <w:rFonts w:ascii="Calibri" w:hAnsi="Calibri" w:cs="Calibri"/>
          <w:b/>
          <w:bCs/>
          <w:color w:val="FF0000"/>
          <w:sz w:val="24"/>
          <w:szCs w:val="24"/>
        </w:rPr>
        <w:t>(</w:t>
      </w:r>
      <w:proofErr w:type="gramStart"/>
      <w:r w:rsidRPr="0089690E">
        <w:rPr>
          <w:rFonts w:ascii="Calibri" w:hAnsi="Calibri" w:cs="Calibri"/>
          <w:b/>
          <w:bCs/>
          <w:color w:val="FF0000"/>
          <w:sz w:val="24"/>
          <w:szCs w:val="24"/>
        </w:rPr>
        <w:t>wypełnić</w:t>
      </w:r>
      <w:proofErr w:type="gramEnd"/>
      <w:r w:rsidRPr="0089690E">
        <w:rPr>
          <w:rFonts w:ascii="Calibri" w:hAnsi="Calibri" w:cs="Calibri"/>
          <w:b/>
          <w:bCs/>
          <w:color w:val="FF0000"/>
          <w:sz w:val="24"/>
          <w:szCs w:val="24"/>
        </w:rPr>
        <w:t xml:space="preserve"> </w:t>
      </w:r>
      <w:r w:rsidR="0089690E" w:rsidRPr="0089690E">
        <w:rPr>
          <w:rFonts w:ascii="Calibri" w:hAnsi="Calibri" w:cs="Calibri"/>
          <w:b/>
          <w:bCs/>
          <w:color w:val="FF0000"/>
          <w:sz w:val="24"/>
          <w:szCs w:val="24"/>
        </w:rPr>
        <w:t>gdy dotyczy</w:t>
      </w:r>
      <w:r w:rsidRPr="0089690E">
        <w:rPr>
          <w:rFonts w:ascii="Calibri" w:hAnsi="Calibri" w:cs="Calibri"/>
          <w:b/>
          <w:bCs/>
          <w:color w:val="FF0000"/>
          <w:sz w:val="24"/>
          <w:szCs w:val="24"/>
        </w:rPr>
        <w:t>)</w:t>
      </w:r>
    </w:p>
    <w:p w14:paraId="507D2C39" w14:textId="77777777" w:rsidR="006E0811" w:rsidRDefault="006E0811" w:rsidP="006E0811">
      <w:pPr>
        <w:pStyle w:val="Akapitzlist"/>
        <w:autoSpaceDE/>
        <w:spacing w:line="276" w:lineRule="auto"/>
        <w:ind w:left="284"/>
        <w:jc w:val="both"/>
        <w:rPr>
          <w:rFonts w:ascii="Calibri" w:hAnsi="Calibri" w:cs="Calibri"/>
          <w:sz w:val="24"/>
          <w:szCs w:val="24"/>
        </w:rPr>
      </w:pPr>
      <w:r>
        <w:rPr>
          <w:rFonts w:ascii="Calibri" w:hAnsi="Calibri" w:cs="Calibri"/>
          <w:sz w:val="24"/>
          <w:szCs w:val="24"/>
        </w:rPr>
        <w:t xml:space="preserve">Na podstawie art. 225 ust. 1 ustawy z 11 września 2019 r. – Prawo zamówień publicznych (Dz.U. </w:t>
      </w:r>
      <w:r>
        <w:rPr>
          <w:rFonts w:ascii="Calibri" w:hAnsi="Calibri" w:cs="Calibri"/>
          <w:sz w:val="24"/>
          <w:szCs w:val="24"/>
        </w:rPr>
        <w:br/>
        <w:t xml:space="preserve">z 2024 r. poz. 1320) informujemy, że wybór naszej oferty będzie prowadzić do powstania </w:t>
      </w:r>
      <w:r>
        <w:rPr>
          <w:rFonts w:ascii="Calibri" w:hAnsi="Calibri" w:cs="Calibri"/>
          <w:sz w:val="24"/>
          <w:szCs w:val="24"/>
        </w:rPr>
        <w:br/>
        <w:t>u Zamawiającego obowiązku podatkowego zgodnie z przepisami o podatku od towarów i usług (Ustawa z dnia 11 marca 2004 r. o podatku od towarów i usług - Dz.U. z 2024 r. poz. 361.) w niżej wymienionym zakresie:</w:t>
      </w:r>
    </w:p>
    <w:p w14:paraId="6D165EBF" w14:textId="47C76C18"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w:t>
      </w:r>
      <w:r w:rsidR="0089690E">
        <w:rPr>
          <w:rFonts w:ascii="Calibri" w:hAnsi="Calibri" w:cs="Calibri"/>
          <w:sz w:val="24"/>
          <w:szCs w:val="24"/>
        </w:rPr>
        <w:t>…</w:t>
      </w:r>
    </w:p>
    <w:p w14:paraId="0E3DAFA3"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(należy wskazać nazwę (rodzaj) towaru lub usługi, których dostawa lub świadczenie będzie prowadzić do powstania obowiązku podatkowego u Zamawiającego).</w:t>
      </w:r>
    </w:p>
    <w:p w14:paraId="6F87C991" w14:textId="77777777" w:rsidR="006E0811" w:rsidRDefault="006E0811" w:rsidP="006E0811">
      <w:pPr>
        <w:autoSpaceDE/>
        <w:spacing w:line="276" w:lineRule="auto"/>
        <w:ind w:left="284"/>
        <w:jc w:val="both"/>
        <w:rPr>
          <w:rFonts w:ascii="Calibri" w:hAnsi="Calibri" w:cs="Calibri"/>
          <w:sz w:val="24"/>
          <w:szCs w:val="24"/>
        </w:rPr>
      </w:pPr>
    </w:p>
    <w:p w14:paraId="474CB936"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Wartość towarów lub usług wskazanych powyżej, których dostawa lub świadczenie będzie prowadzić do powstania obowiązku podatkowego u Zamawiającego (wartość bez kwoty podatku):</w:t>
      </w:r>
    </w:p>
    <w:p w14:paraId="656A1811"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 zł (słownie: ............................................................................................................)</w:t>
      </w:r>
    </w:p>
    <w:p w14:paraId="322A4102" w14:textId="77777777" w:rsidR="006E0811" w:rsidRDefault="006E0811" w:rsidP="006E0811">
      <w:pPr>
        <w:shd w:val="clear" w:color="auto" w:fill="FFFFFF"/>
        <w:spacing w:line="276" w:lineRule="auto"/>
        <w:ind w:left="284"/>
        <w:jc w:val="both"/>
        <w:textAlignment w:val="baseline"/>
        <w:rPr>
          <w:rFonts w:ascii="Segoe UI" w:hAnsi="Segoe UI" w:cs="Segoe UI"/>
          <w:bdr w:val="none" w:sz="0" w:space="0" w:color="auto" w:frame="1"/>
          <w:shd w:val="clear" w:color="auto" w:fill="FFFFFF"/>
        </w:rPr>
      </w:pPr>
      <w:r>
        <w:rPr>
          <w:rFonts w:ascii="Segoe UI" w:hAnsi="Segoe UI" w:cs="Segoe UI"/>
          <w:bdr w:val="none" w:sz="0" w:space="0" w:color="auto" w:frame="1"/>
          <w:shd w:val="clear" w:color="auto" w:fill="FFFFFF"/>
        </w:rPr>
        <w:t xml:space="preserve"> </w:t>
      </w:r>
    </w:p>
    <w:p w14:paraId="1A0CB4BC" w14:textId="0A26C355" w:rsidR="006E0811" w:rsidRDefault="006E0811" w:rsidP="006E0811">
      <w:pPr>
        <w:shd w:val="clear" w:color="auto" w:fill="FFFFFF"/>
        <w:spacing w:line="276" w:lineRule="auto"/>
        <w:ind w:left="284"/>
        <w:jc w:val="both"/>
        <w:textAlignment w:val="baseline"/>
        <w:rPr>
          <w:rFonts w:ascii="Calibri" w:hAnsi="Calibri" w:cs="Calibri"/>
          <w:bdr w:val="none" w:sz="0" w:space="0" w:color="auto" w:frame="1"/>
          <w:shd w:val="clear" w:color="auto" w:fill="FFFFFF"/>
        </w:rPr>
      </w:pPr>
      <w:r>
        <w:rPr>
          <w:rFonts w:ascii="Calibri" w:hAnsi="Calibri" w:cs="Calibri"/>
          <w:sz w:val="24"/>
          <w:szCs w:val="24"/>
          <w:bdr w:val="none" w:sz="0" w:space="0" w:color="auto" w:frame="1"/>
          <w:shd w:val="clear" w:color="auto" w:fill="FFFFFF"/>
        </w:rPr>
        <w:t>Stawka podatku od towarów i usług, która zgodnie z wiedzą Wykonawcy, będzie miała zastosowanie……………………………………………………………………………………</w:t>
      </w:r>
      <w:proofErr w:type="gramStart"/>
      <w:r>
        <w:rPr>
          <w:rFonts w:ascii="Calibri" w:hAnsi="Calibri" w:cs="Calibri"/>
          <w:sz w:val="24"/>
          <w:szCs w:val="24"/>
          <w:bdr w:val="none" w:sz="0" w:space="0" w:color="auto" w:frame="1"/>
          <w:shd w:val="clear" w:color="auto" w:fill="FFFFFF"/>
        </w:rPr>
        <w:t>…….</w:t>
      </w:r>
      <w:proofErr w:type="gramEnd"/>
      <w:r>
        <w:rPr>
          <w:rFonts w:ascii="Calibri" w:hAnsi="Calibri" w:cs="Calibri"/>
          <w:sz w:val="24"/>
          <w:szCs w:val="24"/>
          <w:bdr w:val="none" w:sz="0" w:space="0" w:color="auto" w:frame="1"/>
          <w:shd w:val="clear" w:color="auto" w:fill="FFFFFF"/>
        </w:rPr>
        <w:t>.…………………….……………</w:t>
      </w:r>
    </w:p>
    <w:p w14:paraId="747E3CF4"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 xml:space="preserve">W przypadku, gdy Wykonawca nie poinformuje Zamawiającego jednoznacznie, że wybór oferty będzie prowadzić do powstania u Zamawiającego obowiązku podatkowego zgodnie z przepisami </w:t>
      </w:r>
      <w:r>
        <w:rPr>
          <w:rFonts w:ascii="Calibri" w:hAnsi="Calibri" w:cs="Calibri"/>
          <w:sz w:val="24"/>
          <w:szCs w:val="24"/>
        </w:rPr>
        <w:br/>
        <w:t>o podatku od towarów i usług, Zamawiający uzna, iż wybór jego oferty nie będzie prowadził do takiego obowiązku.</w:t>
      </w:r>
    </w:p>
    <w:p w14:paraId="07097B0B" w14:textId="77777777" w:rsidR="000D57E1" w:rsidRPr="0051074F" w:rsidRDefault="000D57E1" w:rsidP="000D57E1">
      <w:pPr>
        <w:widowControl w:val="0"/>
        <w:autoSpaceDE/>
        <w:autoSpaceDN/>
        <w:spacing w:line="276" w:lineRule="auto"/>
        <w:jc w:val="both"/>
        <w:rPr>
          <w:rFonts w:ascii="Calibri" w:eastAsia="Calibri" w:hAnsi="Calibri" w:cs="Calibri"/>
          <w:sz w:val="22"/>
          <w:szCs w:val="24"/>
        </w:rPr>
      </w:pPr>
    </w:p>
    <w:p w14:paraId="42481113" w14:textId="69FA372A" w:rsidR="00E37A98" w:rsidRDefault="00324275" w:rsidP="00476136">
      <w:pPr>
        <w:pStyle w:val="Akapitzlist"/>
        <w:numPr>
          <w:ilvl w:val="0"/>
          <w:numId w:val="62"/>
        </w:numPr>
        <w:tabs>
          <w:tab w:val="clear" w:pos="720"/>
          <w:tab w:val="num" w:pos="426"/>
        </w:tabs>
        <w:spacing w:line="276" w:lineRule="auto"/>
        <w:ind w:left="426" w:hanging="426"/>
        <w:jc w:val="both"/>
        <w:rPr>
          <w:rFonts w:ascii="Calibri" w:hAnsi="Calibri" w:cs="Calibri"/>
          <w:sz w:val="24"/>
          <w:szCs w:val="24"/>
        </w:rPr>
      </w:pPr>
      <w:r w:rsidRPr="00F65B62">
        <w:rPr>
          <w:rFonts w:ascii="Calibri" w:hAnsi="Calibri" w:cs="Calibri"/>
          <w:sz w:val="24"/>
          <w:szCs w:val="24"/>
        </w:rPr>
        <w:t>Informujemy, że zapoznaliśmy się z klauzulą informacyjną dotyczącą danych osobowych zawartą w rozdziale XXI</w:t>
      </w:r>
      <w:r w:rsidR="00F65B62" w:rsidRPr="00F65B62">
        <w:rPr>
          <w:rFonts w:ascii="Calibri" w:hAnsi="Calibri" w:cs="Calibri"/>
          <w:sz w:val="24"/>
          <w:szCs w:val="24"/>
        </w:rPr>
        <w:t>V</w:t>
      </w:r>
      <w:r w:rsidRPr="00F65B62">
        <w:rPr>
          <w:rFonts w:ascii="Calibri" w:hAnsi="Calibri" w:cs="Calibri"/>
          <w:sz w:val="24"/>
          <w:szCs w:val="24"/>
        </w:rPr>
        <w:t xml:space="preserve"> SWZ.</w:t>
      </w:r>
    </w:p>
    <w:p w14:paraId="281D88BC" w14:textId="79DA3E7E" w:rsidR="00E37A98" w:rsidRPr="000D75D9" w:rsidRDefault="00E37A98" w:rsidP="00476136">
      <w:pPr>
        <w:pStyle w:val="Akapitzlist"/>
        <w:numPr>
          <w:ilvl w:val="0"/>
          <w:numId w:val="62"/>
        </w:numPr>
        <w:tabs>
          <w:tab w:val="clear" w:pos="720"/>
          <w:tab w:val="num" w:pos="426"/>
        </w:tabs>
        <w:spacing w:line="276" w:lineRule="auto"/>
        <w:ind w:left="426" w:hanging="426"/>
        <w:jc w:val="both"/>
        <w:rPr>
          <w:rFonts w:ascii="Calibri" w:hAnsi="Calibri" w:cs="Calibri"/>
          <w:sz w:val="24"/>
          <w:szCs w:val="24"/>
        </w:rPr>
      </w:pPr>
      <w:r w:rsidRPr="000D75D9">
        <w:rPr>
          <w:rFonts w:ascii="Calibri" w:hAnsi="Calibri" w:cs="Calibri"/>
          <w:color w:val="000000"/>
          <w:sz w:val="24"/>
          <w:szCs w:val="24"/>
        </w:rPr>
        <w:t>Oświadczam(y), że wypełniłem obowiązki informacyjne przewidziane w art. 13 lub art. 14 RODO</w:t>
      </w:r>
      <w:r w:rsidRPr="001C639C">
        <w:rPr>
          <w:rStyle w:val="Odwoanieprzypisudolnego"/>
          <w:rFonts w:ascii="Calibri" w:hAnsi="Calibri" w:cs="Calibri"/>
          <w:color w:val="000000"/>
          <w:sz w:val="24"/>
          <w:szCs w:val="24"/>
        </w:rPr>
        <w:footnoteReference w:id="1"/>
      </w:r>
      <w:r w:rsidRPr="000D75D9">
        <w:rPr>
          <w:rFonts w:ascii="Calibri" w:hAnsi="Calibri" w:cs="Calibri"/>
          <w:color w:val="000000"/>
          <w:sz w:val="24"/>
          <w:szCs w:val="24"/>
        </w:rPr>
        <w:t xml:space="preserve"> wobec osób fizycznych, od których dane osobowe bezpośrednio lub pośrednio pozyskałem w celu ubiegania się o udzielenie zamówienia publicznego w niniejszym postępowaniu.</w:t>
      </w:r>
      <w:r w:rsidRPr="001C639C">
        <w:rPr>
          <w:rStyle w:val="Odwoanieprzypisudolnego"/>
          <w:rFonts w:ascii="Calibri" w:hAnsi="Calibri" w:cs="Calibri"/>
          <w:sz w:val="24"/>
          <w:szCs w:val="24"/>
        </w:rPr>
        <w:footnoteReference w:id="2"/>
      </w:r>
    </w:p>
    <w:p w14:paraId="3CD24AE3" w14:textId="6ACE48E4" w:rsidR="00E37A98" w:rsidRPr="000D75D9" w:rsidRDefault="00E37A98" w:rsidP="00476136">
      <w:pPr>
        <w:pStyle w:val="Akapitzlist"/>
        <w:numPr>
          <w:ilvl w:val="0"/>
          <w:numId w:val="62"/>
        </w:numPr>
        <w:tabs>
          <w:tab w:val="clear" w:pos="720"/>
          <w:tab w:val="num" w:pos="426"/>
        </w:tabs>
        <w:spacing w:line="276" w:lineRule="auto"/>
        <w:ind w:left="426" w:hanging="426"/>
        <w:jc w:val="both"/>
        <w:rPr>
          <w:rFonts w:ascii="Calibri" w:hAnsi="Calibri" w:cs="Calibri"/>
          <w:sz w:val="24"/>
          <w:szCs w:val="24"/>
        </w:rPr>
      </w:pPr>
      <w:r w:rsidRPr="000D75D9">
        <w:rPr>
          <w:rFonts w:ascii="Calibri" w:hAnsi="Calibri" w:cs="Calibri"/>
          <w:sz w:val="24"/>
          <w:szCs w:val="24"/>
        </w:rPr>
        <w:t>Rodzaj Wykonawcy:</w:t>
      </w:r>
    </w:p>
    <w:tbl>
      <w:tblPr>
        <w:tblW w:w="9244" w:type="dxa"/>
        <w:tblInd w:w="142" w:type="dxa"/>
        <w:tblLayout w:type="fixed"/>
        <w:tblLook w:val="0600" w:firstRow="0" w:lastRow="0" w:firstColumn="0" w:lastColumn="0" w:noHBand="1" w:noVBand="1"/>
      </w:tblPr>
      <w:tblGrid>
        <w:gridCol w:w="709"/>
        <w:gridCol w:w="8535"/>
      </w:tblGrid>
      <w:tr w:rsidR="00E37A98" w:rsidRPr="009718D8" w14:paraId="185BABCD" w14:textId="77777777" w:rsidTr="000D75D9">
        <w:bookmarkStart w:id="55" w:name="_Hlk132700276" w:displacedByCustomXml="next"/>
        <w:sdt>
          <w:sdtPr>
            <w:rPr>
              <w:rFonts w:asciiTheme="minorHAnsi" w:hAnsiTheme="minorHAnsi" w:cstheme="minorHAnsi"/>
              <w:sz w:val="24"/>
              <w:szCs w:val="24"/>
            </w:rPr>
            <w:id w:val="1756232600"/>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6A8FB2D1"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25CBD94A"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Mikroprzedsiębiorstwo</w:t>
            </w:r>
            <w:r w:rsidRPr="009718D8">
              <w:rPr>
                <w:rFonts w:asciiTheme="minorHAnsi" w:eastAsia="Calibri" w:hAnsiTheme="minorHAnsi" w:cstheme="minorHAnsi"/>
                <w:b/>
                <w:bCs/>
                <w:color w:val="FF0000"/>
                <w:sz w:val="24"/>
                <w:szCs w:val="24"/>
              </w:rPr>
              <w:t>*</w:t>
            </w:r>
          </w:p>
        </w:tc>
      </w:tr>
      <w:tr w:rsidR="00E37A98" w:rsidRPr="009718D8" w14:paraId="30C73A0F" w14:textId="77777777" w:rsidTr="000D75D9">
        <w:bookmarkEnd w:id="55" w:displacedByCustomXml="next"/>
        <w:sdt>
          <w:sdtPr>
            <w:rPr>
              <w:rFonts w:asciiTheme="minorHAnsi" w:hAnsiTheme="minorHAnsi" w:cstheme="minorHAnsi"/>
              <w:sz w:val="24"/>
              <w:szCs w:val="24"/>
            </w:rPr>
            <w:id w:val="1532295777"/>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0FDA88A1"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4DB841F5"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Małe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color w:val="FF0000"/>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E37A98" w:rsidRPr="009718D8" w14:paraId="6880F1DE" w14:textId="77777777" w:rsidTr="000D75D9">
        <w:sdt>
          <w:sdtPr>
            <w:rPr>
              <w:rFonts w:asciiTheme="minorHAnsi" w:hAnsiTheme="minorHAnsi" w:cstheme="minorHAnsi"/>
              <w:sz w:val="24"/>
              <w:szCs w:val="24"/>
            </w:rPr>
            <w:id w:val="-980694979"/>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660B140F"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520D6FA5"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Średnie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b/>
                <w:bCs/>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E37A98" w:rsidRPr="009718D8" w14:paraId="13F45B85" w14:textId="77777777" w:rsidTr="000D75D9">
        <w:sdt>
          <w:sdtPr>
            <w:rPr>
              <w:rFonts w:asciiTheme="minorHAnsi" w:hAnsiTheme="minorHAnsi" w:cstheme="minorHAnsi"/>
              <w:sz w:val="24"/>
              <w:szCs w:val="24"/>
            </w:rPr>
            <w:id w:val="1174376720"/>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35CBC530"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65589FB9"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Jednoosobowa działalność gospodarcza</w:t>
            </w:r>
            <w:r w:rsidRPr="009718D8">
              <w:rPr>
                <w:rFonts w:asciiTheme="minorHAnsi" w:eastAsia="Calibri" w:hAnsiTheme="minorHAnsi" w:cstheme="minorHAnsi"/>
                <w:b/>
                <w:bCs/>
                <w:color w:val="FF0000"/>
                <w:sz w:val="24"/>
                <w:szCs w:val="24"/>
              </w:rPr>
              <w:t>*</w:t>
            </w:r>
          </w:p>
        </w:tc>
      </w:tr>
      <w:tr w:rsidR="00E37A98" w:rsidRPr="009718D8" w14:paraId="09D328A4" w14:textId="77777777" w:rsidTr="000D75D9">
        <w:sdt>
          <w:sdtPr>
            <w:rPr>
              <w:rFonts w:asciiTheme="minorHAnsi" w:hAnsiTheme="minorHAnsi" w:cstheme="minorHAnsi"/>
              <w:sz w:val="24"/>
              <w:szCs w:val="24"/>
            </w:rPr>
            <w:id w:val="1768728487"/>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2067B298"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453B2A50"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Osoba fizyczna nieprowadząca działalności gospodarczej</w:t>
            </w:r>
            <w:r w:rsidRPr="009718D8">
              <w:rPr>
                <w:rFonts w:asciiTheme="minorHAnsi" w:eastAsia="Calibri" w:hAnsiTheme="minorHAnsi" w:cstheme="minorHAnsi"/>
                <w:b/>
                <w:bCs/>
                <w:color w:val="FF0000"/>
                <w:sz w:val="24"/>
                <w:szCs w:val="24"/>
              </w:rPr>
              <w:t>*</w:t>
            </w:r>
          </w:p>
        </w:tc>
      </w:tr>
      <w:tr w:rsidR="00E37A98" w:rsidRPr="009718D8" w14:paraId="01BFFAB2" w14:textId="77777777" w:rsidTr="000D75D9">
        <w:sdt>
          <w:sdtPr>
            <w:rPr>
              <w:rFonts w:asciiTheme="minorHAnsi" w:hAnsiTheme="minorHAnsi" w:cstheme="minorHAnsi"/>
              <w:sz w:val="24"/>
              <w:szCs w:val="24"/>
            </w:rPr>
            <w:id w:val="-615678027"/>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04CACC6F"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73118248"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Inny rodzaj</w:t>
            </w:r>
            <w:r w:rsidRPr="009718D8">
              <w:rPr>
                <w:rFonts w:asciiTheme="minorHAnsi" w:eastAsia="Calibri" w:hAnsiTheme="minorHAnsi" w:cstheme="minorHAnsi"/>
                <w:b/>
                <w:bCs/>
                <w:color w:val="FF0000"/>
                <w:sz w:val="24"/>
                <w:szCs w:val="24"/>
              </w:rPr>
              <w:t>*</w:t>
            </w:r>
          </w:p>
        </w:tc>
      </w:tr>
    </w:tbl>
    <w:p w14:paraId="63C30A4A" w14:textId="77777777" w:rsidR="00E37A98" w:rsidRDefault="00E37A98" w:rsidP="00E37A98">
      <w:pPr>
        <w:spacing w:line="276" w:lineRule="auto"/>
        <w:ind w:left="567"/>
        <w:jc w:val="both"/>
        <w:rPr>
          <w:rFonts w:asciiTheme="minorHAnsi" w:hAnsiTheme="minorHAnsi" w:cstheme="minorHAnsi"/>
          <w:b/>
          <w:bCs/>
          <w:i/>
          <w:iCs/>
          <w:color w:val="FF0000"/>
          <w:sz w:val="22"/>
          <w:szCs w:val="22"/>
        </w:rPr>
      </w:pPr>
      <w:r w:rsidRPr="00E37A98">
        <w:rPr>
          <w:rFonts w:ascii="Calibri" w:hAnsi="Calibri" w:cs="Calibri"/>
          <w:b/>
          <w:bCs/>
          <w:i/>
          <w:iCs/>
          <w:color w:val="FF0000"/>
          <w:sz w:val="22"/>
          <w:szCs w:val="22"/>
        </w:rPr>
        <w:t>(*</w:t>
      </w:r>
      <w:r w:rsidRPr="00E37A98">
        <w:rPr>
          <w:rFonts w:asciiTheme="minorHAnsi" w:hAnsiTheme="minorHAnsi" w:cstheme="minorHAnsi"/>
          <w:b/>
          <w:bCs/>
          <w:i/>
          <w:iCs/>
          <w:color w:val="FF0000"/>
          <w:sz w:val="22"/>
          <w:szCs w:val="22"/>
        </w:rPr>
        <w:t>należy zaznaczyć właściwe przy użyciu znaku „X”)</w:t>
      </w:r>
    </w:p>
    <w:p w14:paraId="5BA83FC8" w14:textId="77777777" w:rsidR="000D75D9" w:rsidRPr="00E37A98" w:rsidRDefault="000D75D9" w:rsidP="00E37A98">
      <w:pPr>
        <w:spacing w:line="276" w:lineRule="auto"/>
        <w:ind w:left="567"/>
        <w:jc w:val="both"/>
        <w:rPr>
          <w:rFonts w:ascii="Calibri" w:hAnsi="Calibri" w:cs="Calibri"/>
          <w:b/>
          <w:bCs/>
          <w:i/>
          <w:iCs/>
          <w:color w:val="FF0000"/>
          <w:sz w:val="22"/>
          <w:szCs w:val="22"/>
        </w:rPr>
      </w:pPr>
    </w:p>
    <w:p w14:paraId="5A696AD1" w14:textId="341F8AB2" w:rsidR="00A013AA" w:rsidRDefault="00E37A98" w:rsidP="000D75D9">
      <w:pPr>
        <w:tabs>
          <w:tab w:val="left" w:pos="284"/>
        </w:tabs>
        <w:spacing w:line="276" w:lineRule="auto"/>
        <w:ind w:left="426"/>
        <w:jc w:val="both"/>
        <w:rPr>
          <w:rFonts w:ascii="Calibri" w:hAnsi="Calibri" w:cs="Calibri"/>
          <w:i/>
          <w:iCs/>
          <w:sz w:val="22"/>
          <w:szCs w:val="22"/>
        </w:rPr>
      </w:pPr>
      <w:r w:rsidRPr="00E37A98">
        <w:rPr>
          <w:rFonts w:ascii="Calibri" w:hAnsi="Calibri" w:cs="Calibri"/>
          <w:i/>
          <w:iCs/>
          <w:sz w:val="22"/>
          <w:szCs w:val="22"/>
        </w:rPr>
        <w:t>Powyższe informacje wymagane są wyłącznie do celów statystycznych Urzędu Zamówień Publicznych.</w:t>
      </w:r>
    </w:p>
    <w:p w14:paraId="3918A774" w14:textId="01DCF05A" w:rsidR="00981F9B" w:rsidRDefault="00981F9B" w:rsidP="006F3202">
      <w:pPr>
        <w:tabs>
          <w:tab w:val="left" w:pos="284"/>
        </w:tabs>
        <w:spacing w:line="276" w:lineRule="auto"/>
        <w:jc w:val="both"/>
        <w:rPr>
          <w:rFonts w:ascii="Calibri" w:hAnsi="Calibri" w:cs="Calibri"/>
          <w:i/>
          <w:iCs/>
          <w:sz w:val="22"/>
          <w:szCs w:val="22"/>
        </w:rPr>
      </w:pPr>
    </w:p>
    <w:p w14:paraId="34DE2184" w14:textId="48B8A516" w:rsidR="008C0F4C" w:rsidRDefault="008C0F4C" w:rsidP="006F3202">
      <w:pPr>
        <w:tabs>
          <w:tab w:val="left" w:pos="284"/>
        </w:tabs>
        <w:spacing w:line="276" w:lineRule="auto"/>
        <w:jc w:val="both"/>
        <w:rPr>
          <w:rFonts w:ascii="Calibri" w:hAnsi="Calibri" w:cs="Calibri"/>
          <w:i/>
          <w:iCs/>
          <w:sz w:val="22"/>
          <w:szCs w:val="22"/>
        </w:rPr>
      </w:pPr>
    </w:p>
    <w:p w14:paraId="6EA2188D" w14:textId="5B94D813" w:rsidR="008C0F4C" w:rsidRDefault="008C0F4C" w:rsidP="006F3202">
      <w:pPr>
        <w:tabs>
          <w:tab w:val="left" w:pos="284"/>
        </w:tabs>
        <w:spacing w:line="276" w:lineRule="auto"/>
        <w:jc w:val="both"/>
        <w:rPr>
          <w:rFonts w:ascii="Calibri" w:hAnsi="Calibri" w:cs="Calibri"/>
          <w:i/>
          <w:iCs/>
          <w:sz w:val="22"/>
          <w:szCs w:val="22"/>
        </w:rPr>
      </w:pPr>
    </w:p>
    <w:p w14:paraId="78323EAB" w14:textId="3A9B2A4C" w:rsidR="008C0F4C" w:rsidRDefault="008C0F4C" w:rsidP="006F3202">
      <w:pPr>
        <w:tabs>
          <w:tab w:val="left" w:pos="284"/>
        </w:tabs>
        <w:spacing w:line="276" w:lineRule="auto"/>
        <w:jc w:val="both"/>
        <w:rPr>
          <w:rFonts w:ascii="Calibri" w:hAnsi="Calibri" w:cs="Calibri"/>
          <w:i/>
          <w:iCs/>
          <w:sz w:val="22"/>
          <w:szCs w:val="22"/>
        </w:rPr>
      </w:pPr>
    </w:p>
    <w:p w14:paraId="6DB268F8" w14:textId="7071D73F" w:rsidR="008C0F4C" w:rsidRDefault="008C0F4C" w:rsidP="006F3202">
      <w:pPr>
        <w:tabs>
          <w:tab w:val="left" w:pos="284"/>
        </w:tabs>
        <w:spacing w:line="276" w:lineRule="auto"/>
        <w:jc w:val="both"/>
        <w:rPr>
          <w:rFonts w:ascii="Calibri" w:hAnsi="Calibri" w:cs="Calibri"/>
          <w:i/>
          <w:iCs/>
          <w:sz w:val="22"/>
          <w:szCs w:val="22"/>
        </w:rPr>
      </w:pPr>
    </w:p>
    <w:p w14:paraId="5A5B6E1E" w14:textId="009C53D6" w:rsidR="008C0F4C" w:rsidRDefault="008C0F4C" w:rsidP="006F3202">
      <w:pPr>
        <w:tabs>
          <w:tab w:val="left" w:pos="284"/>
        </w:tabs>
        <w:spacing w:line="276" w:lineRule="auto"/>
        <w:jc w:val="both"/>
        <w:rPr>
          <w:rFonts w:ascii="Calibri" w:hAnsi="Calibri" w:cs="Calibri"/>
          <w:i/>
          <w:iCs/>
          <w:sz w:val="22"/>
          <w:szCs w:val="22"/>
        </w:rPr>
      </w:pPr>
    </w:p>
    <w:p w14:paraId="0848F18B" w14:textId="716708D5" w:rsidR="008C0F4C" w:rsidRDefault="008C0F4C" w:rsidP="006F3202">
      <w:pPr>
        <w:tabs>
          <w:tab w:val="left" w:pos="284"/>
        </w:tabs>
        <w:spacing w:line="276" w:lineRule="auto"/>
        <w:jc w:val="both"/>
        <w:rPr>
          <w:rFonts w:ascii="Calibri" w:hAnsi="Calibri" w:cs="Calibri"/>
          <w:i/>
          <w:iCs/>
          <w:sz w:val="22"/>
          <w:szCs w:val="22"/>
        </w:rPr>
      </w:pPr>
    </w:p>
    <w:p w14:paraId="18CAC695" w14:textId="36311347" w:rsidR="008C0F4C" w:rsidRDefault="008C0F4C" w:rsidP="006F3202">
      <w:pPr>
        <w:tabs>
          <w:tab w:val="left" w:pos="284"/>
        </w:tabs>
        <w:spacing w:line="276" w:lineRule="auto"/>
        <w:jc w:val="both"/>
        <w:rPr>
          <w:rFonts w:ascii="Calibri" w:hAnsi="Calibri" w:cs="Calibri"/>
          <w:i/>
          <w:iCs/>
          <w:sz w:val="22"/>
          <w:szCs w:val="22"/>
        </w:rPr>
      </w:pPr>
    </w:p>
    <w:p w14:paraId="13BD59C5" w14:textId="62299F46" w:rsidR="008C0F4C" w:rsidRDefault="008C0F4C" w:rsidP="006F3202">
      <w:pPr>
        <w:tabs>
          <w:tab w:val="left" w:pos="284"/>
        </w:tabs>
        <w:spacing w:line="276" w:lineRule="auto"/>
        <w:jc w:val="both"/>
        <w:rPr>
          <w:rFonts w:ascii="Calibri" w:hAnsi="Calibri" w:cs="Calibri"/>
          <w:i/>
          <w:iCs/>
          <w:sz w:val="22"/>
          <w:szCs w:val="22"/>
        </w:rPr>
      </w:pPr>
    </w:p>
    <w:p w14:paraId="71D02FEC" w14:textId="5ACB555D" w:rsidR="008C0F4C" w:rsidRDefault="008C0F4C" w:rsidP="006F3202">
      <w:pPr>
        <w:tabs>
          <w:tab w:val="left" w:pos="284"/>
        </w:tabs>
        <w:spacing w:line="276" w:lineRule="auto"/>
        <w:jc w:val="both"/>
        <w:rPr>
          <w:rFonts w:ascii="Calibri" w:hAnsi="Calibri" w:cs="Calibri"/>
          <w:i/>
          <w:iCs/>
          <w:sz w:val="22"/>
          <w:szCs w:val="22"/>
        </w:rPr>
      </w:pPr>
    </w:p>
    <w:p w14:paraId="35C6C47E" w14:textId="12F2DB47" w:rsidR="008C0F4C" w:rsidRDefault="008C0F4C" w:rsidP="006F3202">
      <w:pPr>
        <w:tabs>
          <w:tab w:val="left" w:pos="284"/>
        </w:tabs>
        <w:spacing w:line="276" w:lineRule="auto"/>
        <w:jc w:val="both"/>
        <w:rPr>
          <w:rFonts w:ascii="Calibri" w:hAnsi="Calibri" w:cs="Calibri"/>
          <w:i/>
          <w:iCs/>
          <w:sz w:val="22"/>
          <w:szCs w:val="22"/>
        </w:rPr>
      </w:pPr>
    </w:p>
    <w:p w14:paraId="09D2FA34" w14:textId="77777777" w:rsidR="001E6D30" w:rsidRDefault="001E6D30" w:rsidP="006F3202">
      <w:pPr>
        <w:tabs>
          <w:tab w:val="left" w:pos="284"/>
        </w:tabs>
        <w:spacing w:line="276" w:lineRule="auto"/>
        <w:jc w:val="both"/>
        <w:rPr>
          <w:rFonts w:ascii="Calibri" w:hAnsi="Calibri" w:cs="Calibri"/>
          <w:i/>
          <w:iCs/>
          <w:sz w:val="22"/>
          <w:szCs w:val="22"/>
        </w:rPr>
      </w:pPr>
    </w:p>
    <w:p w14:paraId="5E091907" w14:textId="77777777" w:rsidR="008C0F4C" w:rsidRDefault="008C0F4C" w:rsidP="006F3202">
      <w:pPr>
        <w:tabs>
          <w:tab w:val="left" w:pos="284"/>
        </w:tabs>
        <w:spacing w:line="276" w:lineRule="auto"/>
        <w:jc w:val="both"/>
        <w:rPr>
          <w:rFonts w:ascii="Calibri" w:hAnsi="Calibri" w:cs="Calibri"/>
          <w:i/>
          <w:iCs/>
          <w:sz w:val="22"/>
          <w:szCs w:val="22"/>
        </w:rPr>
      </w:pPr>
    </w:p>
    <w:p w14:paraId="3E8B28AC" w14:textId="7BA421CD" w:rsidR="0089690E" w:rsidRDefault="0089690E" w:rsidP="006F3202">
      <w:pPr>
        <w:tabs>
          <w:tab w:val="left" w:pos="284"/>
        </w:tabs>
        <w:spacing w:line="276" w:lineRule="auto"/>
        <w:jc w:val="both"/>
        <w:rPr>
          <w:rFonts w:ascii="Calibri" w:hAnsi="Calibri" w:cs="Calibri"/>
          <w:i/>
          <w:iCs/>
          <w:sz w:val="22"/>
          <w:szCs w:val="22"/>
        </w:rPr>
      </w:pPr>
    </w:p>
    <w:p w14:paraId="62B1B513" w14:textId="77777777" w:rsidR="0089690E" w:rsidRPr="00582C8F" w:rsidRDefault="0089690E" w:rsidP="006F3202">
      <w:pPr>
        <w:tabs>
          <w:tab w:val="left" w:pos="284"/>
        </w:tabs>
        <w:spacing w:line="276" w:lineRule="auto"/>
        <w:jc w:val="both"/>
        <w:rPr>
          <w:rFonts w:ascii="Calibri" w:hAnsi="Calibri" w:cs="Calibri"/>
          <w:i/>
          <w:iCs/>
          <w:sz w:val="22"/>
          <w:szCs w:val="22"/>
        </w:rPr>
      </w:pPr>
    </w:p>
    <w:p w14:paraId="607E0B9E" w14:textId="293BD1C0" w:rsidR="00582C8F" w:rsidRDefault="00986D8A" w:rsidP="00981F9B">
      <w:pPr>
        <w:spacing w:line="276" w:lineRule="auto"/>
        <w:ind w:left="4253"/>
        <w:rPr>
          <w:rFonts w:ascii="Calibri" w:hAnsi="Calibri" w:cs="Calibri"/>
          <w:i/>
          <w:iCs/>
          <w:color w:val="000000"/>
          <w:szCs w:val="24"/>
          <w:highlight w:val="yellow"/>
        </w:rPr>
      </w:pPr>
      <w:r w:rsidRPr="006F3202">
        <w:rPr>
          <w:rFonts w:ascii="Calibri" w:hAnsi="Calibri" w:cs="Calibri"/>
          <w:b/>
          <w:bCs/>
          <w:i/>
          <w:iCs/>
          <w:color w:val="000000"/>
          <w:szCs w:val="24"/>
          <w:highlight w:val="yellow"/>
        </w:rPr>
        <w:t>Dokument</w:t>
      </w:r>
      <w:r w:rsidR="006F3202" w:rsidRPr="006F3202">
        <w:rPr>
          <w:rFonts w:ascii="Calibri" w:hAnsi="Calibri" w:cs="Calibri"/>
          <w:b/>
          <w:bCs/>
          <w:i/>
          <w:iCs/>
          <w:color w:val="000000"/>
          <w:szCs w:val="24"/>
          <w:highlight w:val="yellow"/>
        </w:rPr>
        <w:t xml:space="preserve"> należy </w:t>
      </w:r>
      <w:r w:rsidR="00A013AA">
        <w:rPr>
          <w:rFonts w:ascii="Calibri" w:hAnsi="Calibri" w:cs="Calibri"/>
          <w:b/>
          <w:bCs/>
          <w:i/>
          <w:iCs/>
          <w:color w:val="000000"/>
          <w:szCs w:val="24"/>
          <w:highlight w:val="yellow"/>
        </w:rPr>
        <w:t>opatrzyć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6149A2">
        <w:rPr>
          <w:rFonts w:ascii="Calibri" w:hAnsi="Calibri" w:cs="Calibri"/>
          <w:i/>
          <w:iCs/>
          <w:color w:val="000000"/>
          <w:szCs w:val="24"/>
          <w:highlight w:val="yellow"/>
        </w:rPr>
        <w:t>y</w:t>
      </w:r>
    </w:p>
    <w:p w14:paraId="3CDD82EF" w14:textId="71C15E7B" w:rsidR="008E29A5" w:rsidRPr="00B84D44" w:rsidRDefault="008E29A5" w:rsidP="008E29A5">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lastRenderedPageBreak/>
        <w:t xml:space="preserve">DOKUMENT </w:t>
      </w:r>
      <w:r>
        <w:rPr>
          <w:rFonts w:ascii="Calibri" w:hAnsi="Calibri" w:cs="Calibri"/>
          <w:b/>
          <w:color w:val="FF0000"/>
          <w:sz w:val="28"/>
          <w:szCs w:val="28"/>
        </w:rPr>
        <w:t xml:space="preserve">STANOWI OFERTĘ </w:t>
      </w:r>
      <w:r w:rsidRPr="008E29A5">
        <w:rPr>
          <w:rFonts w:ascii="Calibri" w:hAnsi="Calibri" w:cs="Calibri"/>
          <w:b/>
          <w:color w:val="000000" w:themeColor="text1"/>
          <w:sz w:val="28"/>
          <w:szCs w:val="28"/>
        </w:rPr>
        <w:t>WYKONAWCY</w:t>
      </w:r>
    </w:p>
    <w:p w14:paraId="3975A993" w14:textId="7661C946" w:rsidR="0064604D" w:rsidRDefault="0064604D" w:rsidP="0064604D">
      <w:pPr>
        <w:spacing w:line="276" w:lineRule="auto"/>
        <w:jc w:val="center"/>
        <w:rPr>
          <w:rFonts w:ascii="Calibri" w:hAnsi="Calibri" w:cs="Calibri"/>
          <w:b/>
          <w:bCs/>
          <w:sz w:val="24"/>
          <w:szCs w:val="24"/>
        </w:rPr>
      </w:pPr>
    </w:p>
    <w:p w14:paraId="7235D08F" w14:textId="1D76E1AC" w:rsidR="009C4F69" w:rsidRPr="00E11552" w:rsidRDefault="009C4F69" w:rsidP="009C4F69">
      <w:pPr>
        <w:spacing w:line="276" w:lineRule="auto"/>
        <w:jc w:val="right"/>
        <w:rPr>
          <w:rFonts w:ascii="Calibri" w:hAnsi="Calibri" w:cs="Calibri"/>
          <w:b/>
          <w:bCs/>
          <w:sz w:val="24"/>
          <w:szCs w:val="24"/>
        </w:rPr>
      </w:pPr>
      <w:r w:rsidRPr="00DF61B2">
        <w:rPr>
          <w:rFonts w:ascii="Calibri" w:hAnsi="Calibri" w:cs="Calibri"/>
          <w:b/>
          <w:bCs/>
          <w:sz w:val="24"/>
          <w:szCs w:val="24"/>
        </w:rPr>
        <w:t>Załącznik nr 2</w:t>
      </w:r>
    </w:p>
    <w:p w14:paraId="158EE6C7" w14:textId="306D07D2" w:rsidR="009C4F69" w:rsidRDefault="009C4F69" w:rsidP="009C4F69">
      <w:pPr>
        <w:spacing w:line="276" w:lineRule="auto"/>
        <w:jc w:val="both"/>
        <w:rPr>
          <w:rFonts w:ascii="Calibri" w:hAnsi="Calibri" w:cs="Calibri"/>
          <w:b/>
          <w:bCs/>
          <w:sz w:val="24"/>
          <w:szCs w:val="24"/>
        </w:rPr>
      </w:pPr>
      <w:r w:rsidRPr="00894ACD">
        <w:rPr>
          <w:rFonts w:ascii="Calibri" w:hAnsi="Calibri" w:cs="Calibri"/>
          <w:b/>
          <w:bCs/>
          <w:sz w:val="24"/>
          <w:szCs w:val="24"/>
        </w:rPr>
        <w:t xml:space="preserve">Znak sprawy: </w:t>
      </w:r>
      <w:r w:rsidR="006F3202" w:rsidRPr="00894ACD">
        <w:rPr>
          <w:rFonts w:ascii="Calibri" w:hAnsi="Calibri" w:cs="Calibri"/>
          <w:b/>
          <w:bCs/>
          <w:sz w:val="24"/>
          <w:szCs w:val="24"/>
        </w:rPr>
        <w:t>2</w:t>
      </w:r>
      <w:r w:rsidR="000F45E7" w:rsidRPr="00894ACD">
        <w:rPr>
          <w:rFonts w:ascii="Calibri" w:hAnsi="Calibri" w:cs="Calibri"/>
          <w:b/>
          <w:bCs/>
          <w:sz w:val="24"/>
          <w:szCs w:val="24"/>
        </w:rPr>
        <w:t>9</w:t>
      </w:r>
      <w:r w:rsidRPr="00894ACD">
        <w:rPr>
          <w:rFonts w:ascii="Calibri" w:hAnsi="Calibri" w:cs="Calibri"/>
          <w:b/>
          <w:bCs/>
          <w:sz w:val="24"/>
          <w:szCs w:val="24"/>
        </w:rPr>
        <w:t>/TP1/SZP-2/202</w:t>
      </w:r>
      <w:r w:rsidR="000F45E7" w:rsidRPr="00894ACD">
        <w:rPr>
          <w:rFonts w:ascii="Calibri" w:hAnsi="Calibri" w:cs="Calibri"/>
          <w:b/>
          <w:bCs/>
          <w:sz w:val="24"/>
          <w:szCs w:val="24"/>
        </w:rPr>
        <w:t>5</w:t>
      </w:r>
    </w:p>
    <w:p w14:paraId="487A4A81" w14:textId="7E36283C" w:rsidR="002D4277" w:rsidRDefault="002D4277" w:rsidP="009C4F69">
      <w:pPr>
        <w:spacing w:line="276" w:lineRule="auto"/>
        <w:rPr>
          <w:rFonts w:ascii="Calibri" w:hAnsi="Calibri" w:cs="Calibri"/>
          <w:i/>
          <w:iCs/>
          <w:color w:val="000000"/>
          <w:szCs w:val="24"/>
          <w:highlight w:val="yellow"/>
        </w:rPr>
      </w:pPr>
    </w:p>
    <w:p w14:paraId="7EB27A9B" w14:textId="77777777" w:rsidR="0072693F" w:rsidRDefault="0072693F" w:rsidP="009C4F69">
      <w:pPr>
        <w:spacing w:line="276" w:lineRule="auto"/>
        <w:rPr>
          <w:rFonts w:ascii="Calibri" w:hAnsi="Calibri" w:cs="Calibri"/>
          <w:i/>
          <w:iCs/>
          <w:color w:val="000000"/>
          <w:szCs w:val="24"/>
          <w:highlight w:val="yellow"/>
        </w:rPr>
      </w:pPr>
    </w:p>
    <w:p w14:paraId="1C3953EF" w14:textId="5813B9D8" w:rsidR="003B4E71" w:rsidRPr="00236F6F" w:rsidRDefault="002D4277" w:rsidP="003B4E71">
      <w:pPr>
        <w:spacing w:line="276" w:lineRule="auto"/>
        <w:jc w:val="center"/>
        <w:rPr>
          <w:rFonts w:ascii="Calibri" w:hAnsi="Calibri" w:cs="Calibri"/>
          <w:b/>
          <w:bCs/>
          <w:sz w:val="32"/>
          <w:szCs w:val="32"/>
        </w:rPr>
      </w:pPr>
      <w:r w:rsidRPr="00236F6F">
        <w:rPr>
          <w:rFonts w:ascii="Calibri" w:hAnsi="Calibri" w:cs="Calibri"/>
          <w:b/>
          <w:bCs/>
          <w:sz w:val="32"/>
          <w:szCs w:val="32"/>
        </w:rPr>
        <w:t xml:space="preserve">FORMULARZ CENOWY </w:t>
      </w:r>
    </w:p>
    <w:p w14:paraId="5788B6BD" w14:textId="53A18618" w:rsidR="00924622" w:rsidRDefault="000F45E7" w:rsidP="003B4E71">
      <w:pPr>
        <w:spacing w:line="276" w:lineRule="auto"/>
        <w:jc w:val="center"/>
        <w:rPr>
          <w:rFonts w:ascii="Calibri" w:eastAsia="Calibri" w:hAnsi="Calibri" w:cs="Calibri"/>
          <w:b/>
          <w:sz w:val="32"/>
          <w:szCs w:val="32"/>
        </w:rPr>
      </w:pPr>
      <w:r>
        <w:rPr>
          <w:rFonts w:ascii="Calibri" w:eastAsia="Calibri" w:hAnsi="Calibri" w:cs="Calibri"/>
          <w:b/>
          <w:sz w:val="32"/>
          <w:szCs w:val="32"/>
        </w:rPr>
        <w:t xml:space="preserve">Przedłużenie wsparcia serwisowego i aktualizacji do najnowszej wersji oprogramowania do wirtualizacji serwerów </w:t>
      </w:r>
      <w:proofErr w:type="spellStart"/>
      <w:r>
        <w:rPr>
          <w:rFonts w:ascii="Calibri" w:eastAsia="Calibri" w:hAnsi="Calibri" w:cs="Calibri"/>
          <w:b/>
          <w:sz w:val="32"/>
          <w:szCs w:val="32"/>
        </w:rPr>
        <w:t>VMware</w:t>
      </w:r>
      <w:proofErr w:type="spellEnd"/>
      <w:r>
        <w:rPr>
          <w:rFonts w:ascii="Calibri" w:eastAsia="Calibri" w:hAnsi="Calibri" w:cs="Calibri"/>
          <w:b/>
          <w:sz w:val="32"/>
          <w:szCs w:val="32"/>
        </w:rPr>
        <w:t xml:space="preserve"> </w:t>
      </w:r>
      <w:r w:rsidRPr="000A372C">
        <w:rPr>
          <w:rFonts w:ascii="Calibri" w:eastAsia="Calibri" w:hAnsi="Calibri" w:cs="Calibri"/>
          <w:b/>
          <w:sz w:val="32"/>
          <w:szCs w:val="32"/>
        </w:rPr>
        <w:t>dla Politechniki Koszalińskiej</w:t>
      </w:r>
    </w:p>
    <w:p w14:paraId="76A23217" w14:textId="77777777" w:rsidR="000F45E7" w:rsidRDefault="000F45E7" w:rsidP="003B4E71">
      <w:pPr>
        <w:spacing w:line="276" w:lineRule="auto"/>
        <w:jc w:val="center"/>
        <w:rPr>
          <w:rFonts w:ascii="Calibri" w:hAnsi="Calibri" w:cs="Calibri"/>
          <w:b/>
          <w:bCs/>
          <w:sz w:val="32"/>
          <w:szCs w:val="32"/>
        </w:rPr>
      </w:pPr>
    </w:p>
    <w:p w14:paraId="6160E309" w14:textId="5CF2AA68" w:rsidR="003B4E71" w:rsidRPr="005C6489" w:rsidRDefault="003B4E71" w:rsidP="00D946F7">
      <w:pPr>
        <w:spacing w:line="276" w:lineRule="auto"/>
        <w:jc w:val="center"/>
        <w:rPr>
          <w:rFonts w:ascii="Calibri" w:hAnsi="Calibri" w:cs="Calibri"/>
          <w:b/>
          <w:bCs/>
          <w:sz w:val="32"/>
          <w:szCs w:val="32"/>
        </w:rPr>
      </w:pPr>
      <w:r w:rsidRPr="0051074F">
        <w:rPr>
          <w:rFonts w:ascii="Calibri" w:hAnsi="Calibri" w:cs="Calibri"/>
          <w:b/>
          <w:noProof/>
          <w:sz w:val="24"/>
          <w:szCs w:val="24"/>
        </w:rPr>
        <w:drawing>
          <wp:inline distT="0" distB="0" distL="0" distR="0" wp14:anchorId="64804553" wp14:editId="27F0706C">
            <wp:extent cx="977900" cy="993775"/>
            <wp:effectExtent l="0" t="0" r="0" b="0"/>
            <wp:docPr id="14" name="Obraz 14"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2D00EE4A" w14:textId="77777777" w:rsidR="003B4E71" w:rsidRPr="00DD1727" w:rsidRDefault="003B4E71"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7C24B87" w14:textId="77777777" w:rsidR="003B4E71" w:rsidRDefault="003B4E71" w:rsidP="003B4E71">
      <w:pPr>
        <w:pStyle w:val="Tekstpodstawowy2"/>
        <w:widowControl w:val="0"/>
        <w:autoSpaceDE w:val="0"/>
        <w:autoSpaceDN w:val="0"/>
        <w:spacing w:line="276" w:lineRule="auto"/>
        <w:jc w:val="center"/>
        <w:rPr>
          <w:rFonts w:ascii="Calibri" w:hAnsi="Calibri" w:cs="Calibri"/>
          <w:b/>
          <w:snapToGrid w:val="0"/>
          <w:sz w:val="24"/>
          <w:szCs w:val="24"/>
        </w:rPr>
      </w:pPr>
      <w:r w:rsidRPr="00DD1727">
        <w:rPr>
          <w:rFonts w:ascii="Calibri" w:hAnsi="Calibri" w:cs="Calibri"/>
          <w:b/>
          <w:snapToGrid w:val="0"/>
          <w:sz w:val="24"/>
          <w:szCs w:val="24"/>
        </w:rPr>
        <w:t>ul. Śniadeckich 2</w:t>
      </w:r>
      <w:r>
        <w:rPr>
          <w:rFonts w:ascii="Calibri" w:hAnsi="Calibri" w:cs="Calibri"/>
          <w:b/>
          <w:snapToGrid w:val="0"/>
          <w:sz w:val="24"/>
          <w:szCs w:val="24"/>
        </w:rPr>
        <w:t>, 75-453 Koszalin</w:t>
      </w:r>
    </w:p>
    <w:p w14:paraId="672F90F1" w14:textId="77777777" w:rsidR="00EA3206" w:rsidRPr="00DD1727" w:rsidRDefault="00EA3206" w:rsidP="003B4E71">
      <w:pPr>
        <w:pStyle w:val="Tekstpodstawowy2"/>
        <w:widowControl w:val="0"/>
        <w:autoSpaceDE w:val="0"/>
        <w:autoSpaceDN w:val="0"/>
        <w:spacing w:line="276" w:lineRule="auto"/>
        <w:jc w:val="center"/>
        <w:rPr>
          <w:rFonts w:ascii="Calibri" w:hAnsi="Calibri" w:cs="Calibri"/>
          <w:b/>
          <w:bCs/>
          <w:snapToGrid w:val="0"/>
          <w:sz w:val="24"/>
          <w:szCs w:val="24"/>
        </w:rPr>
      </w:pPr>
    </w:p>
    <w:p w14:paraId="3F00405A" w14:textId="1580A56F" w:rsidR="0065062F" w:rsidRPr="00E964CE" w:rsidRDefault="0065062F"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E964CE">
        <w:rPr>
          <w:rFonts w:asciiTheme="minorHAnsi" w:hAnsiTheme="minorHAnsi" w:cstheme="minorHAnsi"/>
          <w:bCs/>
          <w:sz w:val="24"/>
          <w:szCs w:val="24"/>
        </w:rPr>
        <w:t xml:space="preserve">Przedmiotem zamówienia jest </w:t>
      </w:r>
      <w:r w:rsidRPr="00E964CE">
        <w:rPr>
          <w:rFonts w:asciiTheme="minorHAnsi" w:hAnsiTheme="minorHAnsi" w:cstheme="minorHAnsi"/>
          <w:b/>
          <w:sz w:val="24"/>
          <w:szCs w:val="24"/>
        </w:rPr>
        <w:t xml:space="preserve">przedłużenie wsparcia serwisowego i aktualizacji do najnowszej wersji oprogramowania do wirtualizacji serwerów </w:t>
      </w:r>
      <w:proofErr w:type="spellStart"/>
      <w:r w:rsidRPr="00E964CE">
        <w:rPr>
          <w:rFonts w:asciiTheme="minorHAnsi" w:hAnsiTheme="minorHAnsi" w:cstheme="minorHAnsi"/>
          <w:b/>
          <w:sz w:val="24"/>
          <w:szCs w:val="24"/>
        </w:rPr>
        <w:t>VMware</w:t>
      </w:r>
      <w:proofErr w:type="spellEnd"/>
      <w:r w:rsidRPr="00E964CE">
        <w:rPr>
          <w:rFonts w:asciiTheme="minorHAnsi" w:hAnsiTheme="minorHAnsi" w:cstheme="minorHAnsi"/>
          <w:b/>
          <w:sz w:val="24"/>
          <w:szCs w:val="24"/>
        </w:rPr>
        <w:t xml:space="preserve"> (subskrypcja roczna)</w:t>
      </w:r>
    </w:p>
    <w:p w14:paraId="64509DA9" w14:textId="000D023B" w:rsidR="001E6D30" w:rsidRPr="00935736" w:rsidRDefault="00951D40"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proofErr w:type="spellStart"/>
      <w:r w:rsidRPr="00935736">
        <w:rPr>
          <w:rFonts w:asciiTheme="minorHAnsi" w:hAnsiTheme="minorHAnsi" w:cstheme="minorHAnsi"/>
          <w:sz w:val="24"/>
          <w:szCs w:val="24"/>
          <w:lang w:val="en-US"/>
        </w:rPr>
        <w:t>Subskrypcja</w:t>
      </w:r>
      <w:proofErr w:type="spellEnd"/>
      <w:r w:rsidRPr="00935736">
        <w:rPr>
          <w:rFonts w:asciiTheme="minorHAnsi" w:hAnsiTheme="minorHAnsi" w:cstheme="minorHAnsi"/>
          <w:sz w:val="24"/>
          <w:szCs w:val="24"/>
          <w:lang w:val="en-US"/>
        </w:rPr>
        <w:t xml:space="preserve"> </w:t>
      </w:r>
      <w:proofErr w:type="spellStart"/>
      <w:r w:rsidRPr="00935736">
        <w:rPr>
          <w:rFonts w:asciiTheme="minorHAnsi" w:hAnsiTheme="minorHAnsi" w:cstheme="minorHAnsi"/>
          <w:sz w:val="24"/>
          <w:szCs w:val="24"/>
          <w:lang w:val="en-US"/>
        </w:rPr>
        <w:t>roczna</w:t>
      </w:r>
      <w:proofErr w:type="spellEnd"/>
      <w:r w:rsidRPr="00935736">
        <w:rPr>
          <w:rFonts w:asciiTheme="minorHAnsi" w:hAnsiTheme="minorHAnsi" w:cstheme="minorHAnsi"/>
          <w:sz w:val="24"/>
          <w:szCs w:val="24"/>
          <w:lang w:val="en-US"/>
        </w:rPr>
        <w:t xml:space="preserve"> VMware vSphere Foundation (1-Year Prepaid Commit - Per Core VSP-PL-TD-TL-1P-C) </w:t>
      </w:r>
      <w:proofErr w:type="spellStart"/>
      <w:r w:rsidRPr="00935736">
        <w:rPr>
          <w:rFonts w:asciiTheme="minorHAnsi" w:hAnsiTheme="minorHAnsi" w:cstheme="minorHAnsi"/>
          <w:sz w:val="24"/>
          <w:szCs w:val="24"/>
          <w:lang w:val="en-US"/>
        </w:rPr>
        <w:t>na</w:t>
      </w:r>
      <w:proofErr w:type="spellEnd"/>
      <w:r w:rsidRPr="00935736">
        <w:rPr>
          <w:rFonts w:asciiTheme="minorHAnsi" w:hAnsiTheme="minorHAnsi" w:cstheme="minorHAnsi"/>
          <w:sz w:val="24"/>
          <w:szCs w:val="24"/>
          <w:lang w:val="en-US"/>
        </w:rPr>
        <w:t xml:space="preserve"> </w:t>
      </w:r>
      <w:proofErr w:type="spellStart"/>
      <w:r w:rsidR="00861B46">
        <w:rPr>
          <w:rFonts w:asciiTheme="minorHAnsi" w:hAnsiTheme="minorHAnsi" w:cstheme="minorHAnsi"/>
          <w:sz w:val="24"/>
          <w:szCs w:val="24"/>
          <w:lang w:val="en-US"/>
        </w:rPr>
        <w:t>następującą</w:t>
      </w:r>
      <w:proofErr w:type="spellEnd"/>
      <w:r w:rsidR="00861B46">
        <w:rPr>
          <w:rFonts w:asciiTheme="minorHAnsi" w:hAnsiTheme="minorHAnsi" w:cstheme="minorHAnsi"/>
          <w:sz w:val="24"/>
          <w:szCs w:val="24"/>
          <w:lang w:val="en-US"/>
        </w:rPr>
        <w:t xml:space="preserve"> </w:t>
      </w:r>
      <w:proofErr w:type="spellStart"/>
      <w:r w:rsidR="00861B46">
        <w:rPr>
          <w:rFonts w:asciiTheme="minorHAnsi" w:hAnsiTheme="minorHAnsi" w:cstheme="minorHAnsi"/>
          <w:sz w:val="24"/>
          <w:szCs w:val="24"/>
          <w:lang w:val="en-US"/>
        </w:rPr>
        <w:t>ilość</w:t>
      </w:r>
      <w:proofErr w:type="spellEnd"/>
      <w:r w:rsidRPr="00935736">
        <w:rPr>
          <w:rFonts w:asciiTheme="minorHAnsi" w:hAnsiTheme="minorHAnsi" w:cstheme="minorHAnsi"/>
          <w:sz w:val="24"/>
          <w:szCs w:val="24"/>
          <w:lang w:val="en-US"/>
        </w:rPr>
        <w:t xml:space="preserve"> </w:t>
      </w:r>
      <w:proofErr w:type="spellStart"/>
      <w:r w:rsidRPr="00935736">
        <w:rPr>
          <w:rFonts w:asciiTheme="minorHAnsi" w:hAnsiTheme="minorHAnsi" w:cstheme="minorHAnsi"/>
          <w:sz w:val="24"/>
          <w:szCs w:val="24"/>
          <w:lang w:val="en-US"/>
        </w:rPr>
        <w:t>rdzen</w:t>
      </w:r>
      <w:r w:rsidR="00861B46">
        <w:rPr>
          <w:rFonts w:asciiTheme="minorHAnsi" w:hAnsiTheme="minorHAnsi" w:cstheme="minorHAnsi"/>
          <w:sz w:val="24"/>
          <w:szCs w:val="24"/>
          <w:lang w:val="en-US"/>
        </w:rPr>
        <w:t>i</w:t>
      </w:r>
      <w:proofErr w:type="spellEnd"/>
      <w:r w:rsidR="001E6D30" w:rsidRPr="00935736">
        <w:rPr>
          <w:rFonts w:asciiTheme="minorHAnsi" w:hAnsiTheme="minorHAnsi" w:cstheme="minorHAnsi"/>
          <w:sz w:val="24"/>
          <w:szCs w:val="24"/>
          <w:lang w:val="en-US"/>
        </w:rPr>
        <w:t>:</w:t>
      </w:r>
    </w:p>
    <w:p w14:paraId="2777523E" w14:textId="301EF922" w:rsidR="001E6D30" w:rsidRPr="00935736" w:rsidRDefault="001E6D30" w:rsidP="00476136">
      <w:pPr>
        <w:pStyle w:val="Akapitzlist"/>
        <w:numPr>
          <w:ilvl w:val="0"/>
          <w:numId w:val="78"/>
        </w:numPr>
        <w:adjustRightInd w:val="0"/>
        <w:spacing w:line="276" w:lineRule="auto"/>
        <w:ind w:left="567" w:hanging="295"/>
        <w:jc w:val="both"/>
        <w:rPr>
          <w:rFonts w:asciiTheme="minorHAnsi" w:hAnsiTheme="minorHAnsi" w:cstheme="minorHAnsi"/>
          <w:sz w:val="24"/>
          <w:szCs w:val="24"/>
          <w:lang w:val="en-US"/>
        </w:rPr>
      </w:pPr>
      <w:proofErr w:type="spellStart"/>
      <w:r w:rsidRPr="00935736">
        <w:rPr>
          <w:rFonts w:asciiTheme="minorHAnsi" w:hAnsiTheme="minorHAnsi" w:cstheme="minorHAnsi"/>
          <w:b/>
          <w:bCs/>
          <w:sz w:val="24"/>
          <w:szCs w:val="24"/>
          <w:lang w:val="en-US"/>
        </w:rPr>
        <w:t>Zamówienie</w:t>
      </w:r>
      <w:proofErr w:type="spellEnd"/>
      <w:r w:rsidRPr="00935736">
        <w:rPr>
          <w:rFonts w:asciiTheme="minorHAnsi" w:hAnsiTheme="minorHAnsi" w:cstheme="minorHAnsi"/>
          <w:b/>
          <w:bCs/>
          <w:sz w:val="24"/>
          <w:szCs w:val="24"/>
          <w:lang w:val="en-US"/>
        </w:rPr>
        <w:t xml:space="preserve"> </w:t>
      </w:r>
      <w:proofErr w:type="spellStart"/>
      <w:r w:rsidRPr="00935736">
        <w:rPr>
          <w:rFonts w:asciiTheme="minorHAnsi" w:hAnsiTheme="minorHAnsi" w:cstheme="minorHAnsi"/>
          <w:b/>
          <w:bCs/>
          <w:sz w:val="24"/>
          <w:szCs w:val="24"/>
          <w:lang w:val="en-US"/>
        </w:rPr>
        <w:t>podstawowe</w:t>
      </w:r>
      <w:proofErr w:type="spellEnd"/>
      <w:r w:rsidRPr="00935736">
        <w:rPr>
          <w:rFonts w:asciiTheme="minorHAnsi" w:hAnsiTheme="minorHAnsi" w:cstheme="minorHAnsi"/>
          <w:b/>
          <w:bCs/>
          <w:sz w:val="24"/>
          <w:szCs w:val="24"/>
          <w:lang w:val="en-US"/>
        </w:rPr>
        <w:t>:</w:t>
      </w:r>
      <w:r w:rsidRPr="00935736">
        <w:rPr>
          <w:rFonts w:asciiTheme="minorHAnsi" w:hAnsiTheme="minorHAnsi" w:cstheme="minorHAnsi"/>
          <w:sz w:val="24"/>
          <w:szCs w:val="24"/>
          <w:lang w:val="en-US"/>
        </w:rPr>
        <w:t xml:space="preserve"> </w:t>
      </w:r>
      <w:proofErr w:type="spellStart"/>
      <w:r w:rsidRPr="00935736">
        <w:rPr>
          <w:rFonts w:asciiTheme="minorHAnsi" w:eastAsia="Calibri" w:hAnsiTheme="minorHAnsi" w:cstheme="minorHAnsi"/>
          <w:sz w:val="24"/>
          <w:szCs w:val="24"/>
          <w:lang w:val="en-US" w:eastAsia="en-US"/>
        </w:rPr>
        <w:t>Subskrypcja</w:t>
      </w:r>
      <w:proofErr w:type="spellEnd"/>
      <w:r w:rsidRPr="00935736">
        <w:rPr>
          <w:rFonts w:asciiTheme="minorHAnsi" w:eastAsia="Calibri" w:hAnsiTheme="minorHAnsi" w:cstheme="minorHAnsi"/>
          <w:sz w:val="24"/>
          <w:szCs w:val="24"/>
          <w:lang w:val="en-US" w:eastAsia="en-US"/>
        </w:rPr>
        <w:t xml:space="preserve"> </w:t>
      </w:r>
      <w:proofErr w:type="spellStart"/>
      <w:r w:rsidRPr="00935736">
        <w:rPr>
          <w:rFonts w:asciiTheme="minorHAnsi" w:eastAsia="Calibri" w:hAnsiTheme="minorHAnsi" w:cstheme="minorHAnsi"/>
          <w:sz w:val="24"/>
          <w:szCs w:val="24"/>
          <w:lang w:val="en-US" w:eastAsia="en-US"/>
        </w:rPr>
        <w:t>roczna</w:t>
      </w:r>
      <w:proofErr w:type="spellEnd"/>
      <w:r w:rsidRPr="00935736">
        <w:rPr>
          <w:rFonts w:asciiTheme="minorHAnsi" w:eastAsia="Calibri" w:hAnsiTheme="minorHAnsi" w:cstheme="minorHAnsi"/>
          <w:sz w:val="24"/>
          <w:szCs w:val="24"/>
          <w:lang w:val="en-US" w:eastAsia="en-US"/>
        </w:rPr>
        <w:t xml:space="preserve"> VMware vSphere Foundation (1-Year Prepaid Commit - Per Core VSP-PL-TD-TL-1P-C) </w:t>
      </w:r>
      <w:proofErr w:type="spellStart"/>
      <w:r w:rsidRPr="00935736">
        <w:rPr>
          <w:rFonts w:asciiTheme="minorHAnsi" w:eastAsia="Calibri" w:hAnsiTheme="minorHAnsi" w:cstheme="minorHAnsi"/>
          <w:sz w:val="24"/>
          <w:szCs w:val="24"/>
          <w:lang w:val="en-US" w:eastAsia="en-US"/>
        </w:rPr>
        <w:t>na</w:t>
      </w:r>
      <w:proofErr w:type="spellEnd"/>
      <w:r w:rsidRPr="00935736">
        <w:rPr>
          <w:rFonts w:asciiTheme="minorHAnsi" w:eastAsia="Calibri" w:hAnsiTheme="minorHAnsi" w:cstheme="minorHAnsi"/>
          <w:sz w:val="24"/>
          <w:szCs w:val="24"/>
          <w:lang w:val="en-US" w:eastAsia="en-US"/>
        </w:rPr>
        <w:t xml:space="preserve"> </w:t>
      </w:r>
      <w:r w:rsidR="00861B46">
        <w:rPr>
          <w:rFonts w:asciiTheme="minorHAnsi" w:eastAsia="Calibri" w:hAnsiTheme="minorHAnsi" w:cstheme="minorHAnsi"/>
          <w:sz w:val="24"/>
          <w:szCs w:val="24"/>
          <w:lang w:val="en-US" w:eastAsia="en-US"/>
        </w:rPr>
        <w:t>16</w:t>
      </w:r>
      <w:r w:rsidRPr="00935736">
        <w:rPr>
          <w:rFonts w:asciiTheme="minorHAnsi" w:eastAsia="Calibri" w:hAnsiTheme="minorHAnsi" w:cstheme="minorHAnsi"/>
          <w:sz w:val="24"/>
          <w:szCs w:val="24"/>
          <w:lang w:val="en-US" w:eastAsia="en-US"/>
        </w:rPr>
        <w:t xml:space="preserve"> c</w:t>
      </w:r>
      <w:r w:rsidR="00861B46">
        <w:rPr>
          <w:rFonts w:asciiTheme="minorHAnsi" w:eastAsia="Calibri" w:hAnsiTheme="minorHAnsi" w:cstheme="minorHAnsi"/>
          <w:sz w:val="24"/>
          <w:szCs w:val="24"/>
          <w:lang w:val="en-US" w:eastAsia="en-US"/>
        </w:rPr>
        <w:t>o</w:t>
      </w:r>
      <w:r w:rsidRPr="00935736">
        <w:rPr>
          <w:rFonts w:asciiTheme="minorHAnsi" w:eastAsia="Calibri" w:hAnsiTheme="minorHAnsi" w:cstheme="minorHAnsi"/>
          <w:sz w:val="24"/>
          <w:szCs w:val="24"/>
          <w:lang w:val="en-US" w:eastAsia="en-US"/>
        </w:rPr>
        <w:t>res (</w:t>
      </w:r>
      <w:proofErr w:type="spellStart"/>
      <w:r w:rsidRPr="00935736">
        <w:rPr>
          <w:rFonts w:asciiTheme="minorHAnsi" w:eastAsia="Calibri" w:hAnsiTheme="minorHAnsi" w:cstheme="minorHAnsi"/>
          <w:sz w:val="24"/>
          <w:szCs w:val="24"/>
          <w:lang w:val="en-US" w:eastAsia="en-US"/>
        </w:rPr>
        <w:t>rdzeni</w:t>
      </w:r>
      <w:proofErr w:type="spellEnd"/>
      <w:r w:rsidRPr="00935736">
        <w:rPr>
          <w:rFonts w:asciiTheme="minorHAnsi" w:eastAsia="Calibri" w:hAnsiTheme="minorHAnsi" w:cstheme="minorHAnsi"/>
          <w:sz w:val="24"/>
          <w:szCs w:val="24"/>
          <w:lang w:val="en-US" w:eastAsia="en-US"/>
        </w:rPr>
        <w:t>)</w:t>
      </w:r>
      <w:r w:rsidR="00861B46">
        <w:rPr>
          <w:rFonts w:asciiTheme="minorHAnsi" w:eastAsia="Calibri" w:hAnsiTheme="minorHAnsi" w:cstheme="minorHAnsi"/>
          <w:sz w:val="24"/>
          <w:szCs w:val="24"/>
          <w:lang w:val="en-US" w:eastAsia="en-US"/>
        </w:rPr>
        <w:t xml:space="preserve"> – 6 </w:t>
      </w:r>
      <w:proofErr w:type="spellStart"/>
      <w:r w:rsidR="00861B46">
        <w:rPr>
          <w:rFonts w:asciiTheme="minorHAnsi" w:eastAsia="Calibri" w:hAnsiTheme="minorHAnsi" w:cstheme="minorHAnsi"/>
          <w:sz w:val="24"/>
          <w:szCs w:val="24"/>
          <w:lang w:val="en-US" w:eastAsia="en-US"/>
        </w:rPr>
        <w:t>sztuk</w:t>
      </w:r>
      <w:proofErr w:type="spellEnd"/>
      <w:r w:rsidR="00861B46">
        <w:rPr>
          <w:rFonts w:asciiTheme="minorHAnsi" w:eastAsia="Calibri" w:hAnsiTheme="minorHAnsi" w:cstheme="minorHAnsi"/>
          <w:sz w:val="24"/>
          <w:szCs w:val="24"/>
          <w:lang w:val="en-US" w:eastAsia="en-US"/>
        </w:rPr>
        <w:t>;</w:t>
      </w:r>
    </w:p>
    <w:p w14:paraId="238C713C" w14:textId="4BE8157B" w:rsidR="001E6D30" w:rsidRPr="00935736" w:rsidRDefault="00836428" w:rsidP="00476136">
      <w:pPr>
        <w:pStyle w:val="Akapitzlist"/>
        <w:numPr>
          <w:ilvl w:val="0"/>
          <w:numId w:val="78"/>
        </w:numPr>
        <w:adjustRightInd w:val="0"/>
        <w:spacing w:line="276" w:lineRule="auto"/>
        <w:ind w:left="567" w:hanging="295"/>
        <w:jc w:val="both"/>
        <w:rPr>
          <w:rFonts w:asciiTheme="minorHAnsi" w:hAnsiTheme="minorHAnsi" w:cstheme="minorHAnsi"/>
          <w:sz w:val="24"/>
          <w:szCs w:val="24"/>
          <w:lang w:val="en-US"/>
        </w:rPr>
      </w:pPr>
      <w:proofErr w:type="spellStart"/>
      <w:r w:rsidRPr="00935736">
        <w:rPr>
          <w:rFonts w:asciiTheme="minorHAnsi" w:hAnsiTheme="minorHAnsi" w:cstheme="minorHAnsi"/>
          <w:b/>
          <w:bCs/>
          <w:sz w:val="24"/>
          <w:szCs w:val="24"/>
          <w:lang w:val="en-US"/>
        </w:rPr>
        <w:t>Zamówienie</w:t>
      </w:r>
      <w:proofErr w:type="spellEnd"/>
      <w:r w:rsidRPr="00935736">
        <w:rPr>
          <w:rFonts w:asciiTheme="minorHAnsi" w:hAnsiTheme="minorHAnsi" w:cstheme="minorHAnsi"/>
          <w:b/>
          <w:bCs/>
          <w:sz w:val="24"/>
          <w:szCs w:val="24"/>
          <w:lang w:val="en-US"/>
        </w:rPr>
        <w:t xml:space="preserve"> </w:t>
      </w:r>
      <w:r w:rsidR="00E964CE" w:rsidRPr="00935736">
        <w:rPr>
          <w:rFonts w:asciiTheme="minorHAnsi" w:hAnsiTheme="minorHAnsi" w:cstheme="minorHAnsi"/>
          <w:b/>
          <w:bCs/>
          <w:sz w:val="24"/>
          <w:szCs w:val="24"/>
          <w:lang w:val="en-US"/>
        </w:rPr>
        <w:t xml:space="preserve">z </w:t>
      </w:r>
      <w:proofErr w:type="spellStart"/>
      <w:r w:rsidR="00E964CE" w:rsidRPr="00935736">
        <w:rPr>
          <w:rFonts w:asciiTheme="minorHAnsi" w:hAnsiTheme="minorHAnsi" w:cstheme="minorHAnsi"/>
          <w:b/>
          <w:bCs/>
          <w:sz w:val="24"/>
          <w:szCs w:val="24"/>
          <w:lang w:val="en-US"/>
        </w:rPr>
        <w:t>prawem</w:t>
      </w:r>
      <w:proofErr w:type="spellEnd"/>
      <w:r w:rsidR="00E964CE" w:rsidRPr="00935736">
        <w:rPr>
          <w:rFonts w:asciiTheme="minorHAnsi" w:hAnsiTheme="minorHAnsi" w:cstheme="minorHAnsi"/>
          <w:b/>
          <w:bCs/>
          <w:sz w:val="24"/>
          <w:szCs w:val="24"/>
          <w:lang w:val="en-US"/>
        </w:rPr>
        <w:t xml:space="preserve"> </w:t>
      </w:r>
      <w:proofErr w:type="spellStart"/>
      <w:r w:rsidR="00E964CE" w:rsidRPr="00935736">
        <w:rPr>
          <w:rFonts w:asciiTheme="minorHAnsi" w:hAnsiTheme="minorHAnsi" w:cstheme="minorHAnsi"/>
          <w:b/>
          <w:bCs/>
          <w:sz w:val="24"/>
          <w:szCs w:val="24"/>
          <w:lang w:val="en-US"/>
        </w:rPr>
        <w:t>opcji</w:t>
      </w:r>
      <w:proofErr w:type="spellEnd"/>
      <w:r w:rsidRPr="00935736">
        <w:rPr>
          <w:rFonts w:asciiTheme="minorHAnsi" w:hAnsiTheme="minorHAnsi" w:cstheme="minorHAnsi"/>
          <w:b/>
          <w:bCs/>
          <w:sz w:val="24"/>
          <w:szCs w:val="24"/>
          <w:lang w:val="en-US"/>
        </w:rPr>
        <w:t>:</w:t>
      </w:r>
      <w:r w:rsidRPr="00935736">
        <w:rPr>
          <w:rFonts w:asciiTheme="minorHAnsi" w:hAnsiTheme="minorHAnsi" w:cstheme="minorHAnsi"/>
          <w:sz w:val="24"/>
          <w:szCs w:val="24"/>
          <w:lang w:val="en-US"/>
        </w:rPr>
        <w:t xml:space="preserve"> </w:t>
      </w:r>
      <w:proofErr w:type="spellStart"/>
      <w:r w:rsidR="00861B46" w:rsidRPr="00935736">
        <w:rPr>
          <w:rFonts w:asciiTheme="minorHAnsi" w:eastAsia="Calibri" w:hAnsiTheme="minorHAnsi" w:cstheme="minorHAnsi"/>
          <w:sz w:val="24"/>
          <w:szCs w:val="24"/>
          <w:lang w:val="en-US" w:eastAsia="en-US"/>
        </w:rPr>
        <w:t>Subskrypcja</w:t>
      </w:r>
      <w:proofErr w:type="spellEnd"/>
      <w:r w:rsidR="00861B46" w:rsidRPr="00935736">
        <w:rPr>
          <w:rFonts w:asciiTheme="minorHAnsi" w:eastAsia="Calibri" w:hAnsiTheme="minorHAnsi" w:cstheme="minorHAnsi"/>
          <w:sz w:val="24"/>
          <w:szCs w:val="24"/>
          <w:lang w:val="en-US" w:eastAsia="en-US"/>
        </w:rPr>
        <w:t xml:space="preserve"> </w:t>
      </w:r>
      <w:proofErr w:type="spellStart"/>
      <w:r w:rsidR="00861B46" w:rsidRPr="00935736">
        <w:rPr>
          <w:rFonts w:asciiTheme="minorHAnsi" w:eastAsia="Calibri" w:hAnsiTheme="minorHAnsi" w:cstheme="minorHAnsi"/>
          <w:sz w:val="24"/>
          <w:szCs w:val="24"/>
          <w:lang w:val="en-US" w:eastAsia="en-US"/>
        </w:rPr>
        <w:t>roczna</w:t>
      </w:r>
      <w:proofErr w:type="spellEnd"/>
      <w:r w:rsidR="00861B46" w:rsidRPr="00935736">
        <w:rPr>
          <w:rFonts w:asciiTheme="minorHAnsi" w:eastAsia="Calibri" w:hAnsiTheme="minorHAnsi" w:cstheme="minorHAnsi"/>
          <w:sz w:val="24"/>
          <w:szCs w:val="24"/>
          <w:lang w:val="en-US" w:eastAsia="en-US"/>
        </w:rPr>
        <w:t xml:space="preserve"> VMware vSphere Foundation (1-Year Prepaid Commit - Per Core VSP-PL-TD-TL-1P-C) </w:t>
      </w:r>
      <w:proofErr w:type="spellStart"/>
      <w:r w:rsidR="00861B46" w:rsidRPr="00935736">
        <w:rPr>
          <w:rFonts w:asciiTheme="minorHAnsi" w:eastAsia="Calibri" w:hAnsiTheme="minorHAnsi" w:cstheme="minorHAnsi"/>
          <w:sz w:val="24"/>
          <w:szCs w:val="24"/>
          <w:lang w:val="en-US" w:eastAsia="en-US"/>
        </w:rPr>
        <w:t>na</w:t>
      </w:r>
      <w:proofErr w:type="spellEnd"/>
      <w:r w:rsidR="00861B46" w:rsidRPr="00935736">
        <w:rPr>
          <w:rFonts w:asciiTheme="minorHAnsi" w:eastAsia="Calibri" w:hAnsiTheme="minorHAnsi" w:cstheme="minorHAnsi"/>
          <w:sz w:val="24"/>
          <w:szCs w:val="24"/>
          <w:lang w:val="en-US" w:eastAsia="en-US"/>
        </w:rPr>
        <w:t xml:space="preserve"> </w:t>
      </w:r>
      <w:r w:rsidR="00861B46">
        <w:rPr>
          <w:rFonts w:asciiTheme="minorHAnsi" w:eastAsia="Calibri" w:hAnsiTheme="minorHAnsi" w:cstheme="minorHAnsi"/>
          <w:sz w:val="24"/>
          <w:szCs w:val="24"/>
          <w:lang w:val="en-US" w:eastAsia="en-US"/>
        </w:rPr>
        <w:t>16</w:t>
      </w:r>
      <w:r w:rsidR="00861B46" w:rsidRPr="00935736">
        <w:rPr>
          <w:rFonts w:asciiTheme="minorHAnsi" w:eastAsia="Calibri" w:hAnsiTheme="minorHAnsi" w:cstheme="minorHAnsi"/>
          <w:sz w:val="24"/>
          <w:szCs w:val="24"/>
          <w:lang w:val="en-US" w:eastAsia="en-US"/>
        </w:rPr>
        <w:t xml:space="preserve"> c</w:t>
      </w:r>
      <w:r w:rsidR="00861B46">
        <w:rPr>
          <w:rFonts w:asciiTheme="minorHAnsi" w:eastAsia="Calibri" w:hAnsiTheme="minorHAnsi" w:cstheme="minorHAnsi"/>
          <w:sz w:val="24"/>
          <w:szCs w:val="24"/>
          <w:lang w:val="en-US" w:eastAsia="en-US"/>
        </w:rPr>
        <w:t>o</w:t>
      </w:r>
      <w:r w:rsidR="00861B46" w:rsidRPr="00935736">
        <w:rPr>
          <w:rFonts w:asciiTheme="minorHAnsi" w:eastAsia="Calibri" w:hAnsiTheme="minorHAnsi" w:cstheme="minorHAnsi"/>
          <w:sz w:val="24"/>
          <w:szCs w:val="24"/>
          <w:lang w:val="en-US" w:eastAsia="en-US"/>
        </w:rPr>
        <w:t>res (</w:t>
      </w:r>
      <w:proofErr w:type="spellStart"/>
      <w:r w:rsidR="00861B46" w:rsidRPr="00935736">
        <w:rPr>
          <w:rFonts w:asciiTheme="minorHAnsi" w:eastAsia="Calibri" w:hAnsiTheme="minorHAnsi" w:cstheme="minorHAnsi"/>
          <w:sz w:val="24"/>
          <w:szCs w:val="24"/>
          <w:lang w:val="en-US" w:eastAsia="en-US"/>
        </w:rPr>
        <w:t>rdzeni</w:t>
      </w:r>
      <w:proofErr w:type="spellEnd"/>
      <w:r w:rsidR="00861B46" w:rsidRPr="00935736">
        <w:rPr>
          <w:rFonts w:asciiTheme="minorHAnsi" w:eastAsia="Calibri" w:hAnsiTheme="minorHAnsi" w:cstheme="minorHAnsi"/>
          <w:sz w:val="24"/>
          <w:szCs w:val="24"/>
          <w:lang w:val="en-US" w:eastAsia="en-US"/>
        </w:rPr>
        <w:t>)</w:t>
      </w:r>
      <w:r w:rsidR="00861B46">
        <w:rPr>
          <w:rFonts w:asciiTheme="minorHAnsi" w:eastAsia="Calibri" w:hAnsiTheme="minorHAnsi" w:cstheme="minorHAnsi"/>
          <w:sz w:val="24"/>
          <w:szCs w:val="24"/>
          <w:lang w:val="en-US" w:eastAsia="en-US"/>
        </w:rPr>
        <w:t xml:space="preserve"> – 6 </w:t>
      </w:r>
      <w:proofErr w:type="spellStart"/>
      <w:r w:rsidR="00861B46">
        <w:rPr>
          <w:rFonts w:asciiTheme="minorHAnsi" w:eastAsia="Calibri" w:hAnsiTheme="minorHAnsi" w:cstheme="minorHAnsi"/>
          <w:sz w:val="24"/>
          <w:szCs w:val="24"/>
          <w:lang w:val="en-US" w:eastAsia="en-US"/>
        </w:rPr>
        <w:t>sztuk</w:t>
      </w:r>
      <w:proofErr w:type="spellEnd"/>
      <w:r w:rsidR="00861B46">
        <w:rPr>
          <w:rFonts w:asciiTheme="minorHAnsi" w:eastAsia="Calibri" w:hAnsiTheme="minorHAnsi" w:cstheme="minorHAnsi"/>
          <w:sz w:val="24"/>
          <w:szCs w:val="24"/>
          <w:lang w:val="en-US" w:eastAsia="en-US"/>
        </w:rPr>
        <w:t>.</w:t>
      </w:r>
    </w:p>
    <w:p w14:paraId="07B19D0F" w14:textId="68FFDA00" w:rsidR="0065062F" w:rsidRPr="00E964CE" w:rsidRDefault="00951D40"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E964CE">
        <w:rPr>
          <w:rFonts w:asciiTheme="minorHAnsi" w:hAnsiTheme="minorHAnsi" w:cstheme="minorHAnsi"/>
          <w:sz w:val="24"/>
          <w:szCs w:val="24"/>
          <w:lang w:val="en-US"/>
        </w:rPr>
        <w:t xml:space="preserve">VMware vSphere Foundation </w:t>
      </w:r>
      <w:proofErr w:type="spellStart"/>
      <w:r w:rsidRPr="00E964CE">
        <w:rPr>
          <w:rFonts w:asciiTheme="minorHAnsi" w:hAnsiTheme="minorHAnsi" w:cstheme="minorHAnsi"/>
          <w:sz w:val="24"/>
          <w:szCs w:val="24"/>
          <w:u w:val="single"/>
          <w:lang w:val="en-US"/>
        </w:rPr>
        <w:t>musi</w:t>
      </w:r>
      <w:proofErr w:type="spellEnd"/>
      <w:r w:rsidRPr="00E964CE">
        <w:rPr>
          <w:rFonts w:asciiTheme="minorHAnsi" w:hAnsiTheme="minorHAnsi" w:cstheme="minorHAnsi"/>
          <w:sz w:val="24"/>
          <w:szCs w:val="24"/>
          <w:u w:val="single"/>
          <w:lang w:val="en-US"/>
        </w:rPr>
        <w:t xml:space="preserve"> </w:t>
      </w:r>
      <w:proofErr w:type="spellStart"/>
      <w:r w:rsidRPr="00E964CE">
        <w:rPr>
          <w:rFonts w:asciiTheme="minorHAnsi" w:hAnsiTheme="minorHAnsi" w:cstheme="minorHAnsi"/>
          <w:sz w:val="24"/>
          <w:szCs w:val="24"/>
          <w:u w:val="single"/>
          <w:lang w:val="en-US"/>
        </w:rPr>
        <w:t>zawierać</w:t>
      </w:r>
      <w:proofErr w:type="spellEnd"/>
      <w:r w:rsidRPr="00E964CE">
        <w:rPr>
          <w:rFonts w:asciiTheme="minorHAnsi" w:hAnsiTheme="minorHAnsi" w:cstheme="minorHAnsi"/>
          <w:b/>
          <w:sz w:val="24"/>
          <w:szCs w:val="24"/>
          <w:lang w:val="en-US"/>
        </w:rPr>
        <w:t xml:space="preserve"> </w:t>
      </w:r>
      <w:r w:rsidRPr="00E964CE">
        <w:rPr>
          <w:rFonts w:asciiTheme="minorHAnsi" w:hAnsiTheme="minorHAnsi" w:cstheme="minorHAnsi"/>
          <w:sz w:val="24"/>
          <w:szCs w:val="24"/>
          <w:lang w:val="en-US"/>
        </w:rPr>
        <w:t>vSphere Enterprise Plus, vCenter Standard, Tanzu Kubernetes Grid, and Aria Operations. VMware vSphere Foundation Subscription includes Production Support and is licensed Per Core with a minimum of 16 Cores per CPU required.</w:t>
      </w:r>
    </w:p>
    <w:p w14:paraId="43E2EC31" w14:textId="77777777" w:rsidR="0065062F" w:rsidRPr="00E964CE" w:rsidRDefault="0065062F"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E964CE">
        <w:rPr>
          <w:rFonts w:asciiTheme="minorHAnsi" w:hAnsiTheme="minorHAnsi" w:cstheme="minorHAnsi"/>
          <w:bCs/>
          <w:color w:val="000000" w:themeColor="text1"/>
          <w:sz w:val="24"/>
          <w:szCs w:val="24"/>
        </w:rPr>
        <w:t>Przedmiot zamówienia opisuje następujący kod Wspólnego Słownika Zamówień (CPV):</w:t>
      </w:r>
    </w:p>
    <w:p w14:paraId="738BDFED" w14:textId="659BF161" w:rsidR="0065062F" w:rsidRPr="00E964CE" w:rsidRDefault="0065062F" w:rsidP="00735F42">
      <w:pPr>
        <w:pStyle w:val="Akapitzlist"/>
        <w:adjustRightInd w:val="0"/>
        <w:spacing w:line="276" w:lineRule="auto"/>
        <w:ind w:left="284"/>
        <w:jc w:val="both"/>
        <w:rPr>
          <w:rFonts w:asciiTheme="minorHAnsi" w:hAnsiTheme="minorHAnsi" w:cstheme="minorHAnsi"/>
          <w:bCs/>
          <w:color w:val="000000" w:themeColor="text1"/>
          <w:sz w:val="24"/>
          <w:szCs w:val="24"/>
        </w:rPr>
      </w:pPr>
      <w:r w:rsidRPr="00E964CE">
        <w:rPr>
          <w:rFonts w:asciiTheme="minorHAnsi" w:hAnsiTheme="minorHAnsi" w:cstheme="minorHAnsi"/>
          <w:bCs/>
          <w:color w:val="000000" w:themeColor="text1"/>
          <w:sz w:val="24"/>
          <w:szCs w:val="24"/>
        </w:rPr>
        <w:t>48000000-8 – pakiety oprogramowania i systemy informatyczne</w:t>
      </w:r>
    </w:p>
    <w:p w14:paraId="391EE567" w14:textId="793CA652" w:rsidR="00AE3696" w:rsidRPr="00E964CE" w:rsidRDefault="00AE3696"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E964CE">
        <w:rPr>
          <w:rFonts w:asciiTheme="minorHAnsi" w:hAnsiTheme="minorHAnsi" w:cstheme="minorHAnsi"/>
          <w:bCs/>
          <w:color w:val="000000" w:themeColor="text1"/>
          <w:sz w:val="24"/>
          <w:szCs w:val="24"/>
        </w:rPr>
        <w:t>Klucze instalacyjne oraz dokumenty poświadczające Licencję Wykonawca:</w:t>
      </w:r>
    </w:p>
    <w:p w14:paraId="71536294" w14:textId="77777777" w:rsidR="00AE3696" w:rsidRPr="00E964CE" w:rsidRDefault="00AE3696" w:rsidP="00735F42">
      <w:pPr>
        <w:spacing w:line="276" w:lineRule="auto"/>
        <w:ind w:left="284"/>
        <w:rPr>
          <w:rFonts w:asciiTheme="minorHAnsi" w:hAnsiTheme="minorHAnsi" w:cstheme="minorHAnsi"/>
          <w:bCs/>
          <w:sz w:val="24"/>
          <w:szCs w:val="24"/>
        </w:rPr>
      </w:pPr>
      <w:r w:rsidRPr="00E964CE">
        <w:rPr>
          <w:rFonts w:asciiTheme="minorHAnsi" w:hAnsiTheme="minorHAnsi" w:cstheme="minorHAnsi"/>
          <w:bCs/>
          <w:sz w:val="24"/>
          <w:szCs w:val="24"/>
        </w:rPr>
        <w:t xml:space="preserve">1) dostarczy drogą elektroniczną na adres </w:t>
      </w:r>
      <w:hyperlink r:id="rId26" w:history="1">
        <w:r w:rsidRPr="00E964CE">
          <w:rPr>
            <w:rStyle w:val="Hipercze"/>
            <w:rFonts w:asciiTheme="minorHAnsi" w:hAnsiTheme="minorHAnsi" w:cstheme="minorHAnsi"/>
            <w:bCs/>
            <w:sz w:val="24"/>
            <w:szCs w:val="24"/>
          </w:rPr>
          <w:t>licenses@tu.koszalin.pl</w:t>
        </w:r>
      </w:hyperlink>
      <w:r w:rsidRPr="00E964CE">
        <w:rPr>
          <w:rFonts w:asciiTheme="minorHAnsi" w:hAnsiTheme="minorHAnsi" w:cstheme="minorHAnsi"/>
          <w:bCs/>
          <w:sz w:val="24"/>
          <w:szCs w:val="24"/>
        </w:rPr>
        <w:t xml:space="preserve"> lub</w:t>
      </w:r>
    </w:p>
    <w:p w14:paraId="26F9B084" w14:textId="77777777" w:rsidR="00AE3696" w:rsidRPr="00E964CE" w:rsidRDefault="00AE3696" w:rsidP="00735F42">
      <w:pPr>
        <w:spacing w:line="276" w:lineRule="auto"/>
        <w:ind w:left="284"/>
        <w:rPr>
          <w:rFonts w:asciiTheme="minorHAnsi" w:hAnsiTheme="minorHAnsi" w:cstheme="minorHAnsi"/>
          <w:bCs/>
          <w:sz w:val="24"/>
          <w:szCs w:val="24"/>
        </w:rPr>
      </w:pPr>
      <w:r w:rsidRPr="00E964CE">
        <w:rPr>
          <w:rFonts w:asciiTheme="minorHAnsi" w:hAnsiTheme="minorHAnsi" w:cstheme="minorHAnsi"/>
          <w:bCs/>
          <w:sz w:val="24"/>
          <w:szCs w:val="24"/>
        </w:rPr>
        <w:t>2) udostępni na portalu Licencjodawcy lub Wykonawcy.</w:t>
      </w:r>
    </w:p>
    <w:p w14:paraId="53F58F65" w14:textId="4C60C2E7" w:rsidR="00AE3696" w:rsidRPr="00E964CE" w:rsidRDefault="00AE3696"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E964CE">
        <w:rPr>
          <w:rFonts w:asciiTheme="minorHAnsi" w:hAnsiTheme="minorHAnsi" w:cstheme="minorHAnsi"/>
          <w:bCs/>
          <w:color w:val="000000" w:themeColor="text1"/>
          <w:sz w:val="24"/>
          <w:szCs w:val="24"/>
        </w:rPr>
        <w:t xml:space="preserve">Fakt sprzedaży Licencji będzie potwierdzony emailem na adres </w:t>
      </w:r>
      <w:hyperlink r:id="rId27" w:history="1">
        <w:r w:rsidR="00735F42" w:rsidRPr="00E964CE">
          <w:rPr>
            <w:rStyle w:val="Hipercze"/>
            <w:rFonts w:asciiTheme="minorHAnsi" w:hAnsiTheme="minorHAnsi" w:cstheme="minorHAnsi"/>
            <w:bCs/>
            <w:sz w:val="24"/>
            <w:szCs w:val="24"/>
          </w:rPr>
          <w:t>licenses@tu.koszalin.pl</w:t>
        </w:r>
      </w:hyperlink>
      <w:r w:rsidRPr="00E964CE">
        <w:rPr>
          <w:rFonts w:asciiTheme="minorHAnsi" w:hAnsiTheme="minorHAnsi" w:cstheme="minorHAnsi"/>
          <w:bCs/>
          <w:color w:val="000000" w:themeColor="text1"/>
          <w:sz w:val="24"/>
          <w:szCs w:val="24"/>
        </w:rPr>
        <w:t xml:space="preserve">, </w:t>
      </w:r>
      <w:r w:rsidR="00735F42" w:rsidRPr="00E964CE">
        <w:rPr>
          <w:rFonts w:asciiTheme="minorHAnsi" w:hAnsiTheme="minorHAnsi" w:cstheme="minorHAnsi"/>
          <w:bCs/>
          <w:color w:val="000000" w:themeColor="text1"/>
          <w:sz w:val="24"/>
          <w:szCs w:val="24"/>
        </w:rPr>
        <w:br/>
      </w:r>
      <w:r w:rsidRPr="00E964CE">
        <w:rPr>
          <w:rFonts w:asciiTheme="minorHAnsi" w:hAnsiTheme="minorHAnsi" w:cstheme="minorHAnsi"/>
          <w:bCs/>
          <w:color w:val="000000" w:themeColor="text1"/>
          <w:sz w:val="24"/>
          <w:szCs w:val="24"/>
        </w:rPr>
        <w:t>a w przypadku dostaw rejestrowanych poprzez portal, także odnotowany w bazie licencji Licencjodawcy lub Wykonawcy.</w:t>
      </w:r>
    </w:p>
    <w:p w14:paraId="1DD40869" w14:textId="77777777" w:rsidR="00735F42" w:rsidRPr="00E964CE" w:rsidRDefault="00735F42"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E964CE">
        <w:rPr>
          <w:rFonts w:asciiTheme="minorHAnsi" w:hAnsiTheme="minorHAnsi" w:cstheme="minorHAnsi"/>
          <w:bCs/>
          <w:color w:val="000000"/>
          <w:sz w:val="24"/>
          <w:szCs w:val="24"/>
        </w:rPr>
        <w:t>Wykonawca zobowiązuje się w szczególności do:</w:t>
      </w:r>
    </w:p>
    <w:p w14:paraId="6A535944" w14:textId="3CC6E88A" w:rsidR="00735F42" w:rsidRPr="00E964CE" w:rsidRDefault="00735F42" w:rsidP="00735F42">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E964CE">
        <w:rPr>
          <w:rFonts w:asciiTheme="minorHAnsi" w:hAnsiTheme="minorHAnsi" w:cstheme="minorHAnsi"/>
          <w:bCs/>
          <w:sz w:val="24"/>
          <w:szCs w:val="24"/>
        </w:rPr>
        <w:t>realizacji dostaw Licencji określonej w zamówieniu,</w:t>
      </w:r>
    </w:p>
    <w:p w14:paraId="1A947D97" w14:textId="4E9C7D19" w:rsidR="00735F42" w:rsidRPr="00735F42" w:rsidRDefault="00735F42" w:rsidP="00735F42">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735F42">
        <w:rPr>
          <w:rFonts w:asciiTheme="minorHAnsi" w:hAnsiTheme="minorHAnsi" w:cstheme="minorHAnsi"/>
          <w:bCs/>
          <w:sz w:val="24"/>
          <w:szCs w:val="24"/>
        </w:rPr>
        <w:lastRenderedPageBreak/>
        <w:t xml:space="preserve">informowania Zamawiającego na bieżąco o zmianach dotyczących wersji oprogramowania </w:t>
      </w:r>
      <w:r w:rsidRPr="00735F42">
        <w:rPr>
          <w:rFonts w:asciiTheme="minorHAnsi" w:hAnsiTheme="minorHAnsi" w:cstheme="minorHAnsi"/>
          <w:bCs/>
          <w:sz w:val="24"/>
          <w:szCs w:val="24"/>
        </w:rPr>
        <w:br/>
        <w:t>i licencjonowania, a także o dostępnych akcjach promocyjnych, konferencjach, seminariach i warsztatach technologicznych organizowanych przez Licencjodawcę,</w:t>
      </w:r>
    </w:p>
    <w:p w14:paraId="4DA2D54F" w14:textId="0938F5F8" w:rsidR="00735F42" w:rsidRDefault="00735F42" w:rsidP="00735F42">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735F42">
        <w:rPr>
          <w:rFonts w:asciiTheme="minorHAnsi" w:hAnsiTheme="minorHAnsi" w:cstheme="minorHAnsi"/>
          <w:bCs/>
          <w:sz w:val="24"/>
          <w:szCs w:val="24"/>
        </w:rPr>
        <w:t>dostarczania raportów o dokonanej sprzedaży oraz informacji dotyczących dostarczanych Licencji i oprogramowania na żądanie Zamawiającego,</w:t>
      </w:r>
    </w:p>
    <w:p w14:paraId="1D8050B9" w14:textId="410AAFE7" w:rsidR="00735F42" w:rsidRDefault="00735F42" w:rsidP="007F1AF9">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7F1AF9">
        <w:rPr>
          <w:rFonts w:asciiTheme="minorHAnsi" w:hAnsiTheme="minorHAnsi" w:cstheme="minorHAnsi"/>
          <w:bCs/>
          <w:sz w:val="24"/>
          <w:szCs w:val="24"/>
        </w:rPr>
        <w:t>posiadania odpowiednich autoryzacji w trakcie całego okresu trwania umowy.</w:t>
      </w:r>
    </w:p>
    <w:p w14:paraId="1F1928F3" w14:textId="180CC071" w:rsidR="004B6675" w:rsidRPr="004B6675" w:rsidRDefault="00FA4FCD"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4B6675">
        <w:rPr>
          <w:rFonts w:asciiTheme="minorHAnsi" w:hAnsiTheme="minorHAnsi" w:cstheme="minorHAnsi"/>
          <w:bCs/>
          <w:color w:val="000000" w:themeColor="text1"/>
          <w:sz w:val="24"/>
          <w:szCs w:val="24"/>
        </w:rPr>
        <w:t>Umowa obowiązuje</w:t>
      </w:r>
      <w:r w:rsidR="004B6675" w:rsidRPr="004B6675">
        <w:rPr>
          <w:rFonts w:asciiTheme="minorHAnsi" w:hAnsiTheme="minorHAnsi" w:cstheme="minorHAnsi"/>
          <w:bCs/>
          <w:color w:val="000000" w:themeColor="text1"/>
          <w:sz w:val="24"/>
          <w:szCs w:val="24"/>
        </w:rPr>
        <w:t xml:space="preserve"> od dnia </w:t>
      </w:r>
      <w:r w:rsidR="003A183A">
        <w:rPr>
          <w:rFonts w:asciiTheme="minorHAnsi" w:hAnsiTheme="minorHAnsi" w:cstheme="minorHAnsi"/>
          <w:bCs/>
          <w:color w:val="000000" w:themeColor="text1"/>
          <w:sz w:val="24"/>
          <w:szCs w:val="24"/>
        </w:rPr>
        <w:t>zawarcia</w:t>
      </w:r>
      <w:r w:rsidR="004B6675" w:rsidRPr="004B6675">
        <w:rPr>
          <w:rFonts w:asciiTheme="minorHAnsi" w:hAnsiTheme="minorHAnsi" w:cstheme="minorHAnsi"/>
          <w:bCs/>
          <w:color w:val="000000" w:themeColor="text1"/>
          <w:sz w:val="24"/>
          <w:szCs w:val="24"/>
        </w:rPr>
        <w:t xml:space="preserve"> do dnia wygaśnięcia rocznej subskrypcji.</w:t>
      </w:r>
    </w:p>
    <w:p w14:paraId="09E30777" w14:textId="02586827" w:rsidR="00B264D5" w:rsidRDefault="00B264D5" w:rsidP="0085453D">
      <w:pPr>
        <w:spacing w:line="276" w:lineRule="auto"/>
        <w:jc w:val="both"/>
        <w:rPr>
          <w:rFonts w:ascii="Calibri" w:hAnsi="Calibri" w:cs="Calibri"/>
          <w:bCs/>
          <w:color w:val="000000" w:themeColor="text1"/>
          <w:sz w:val="24"/>
          <w:szCs w:val="24"/>
          <w:u w:val="single"/>
        </w:rPr>
      </w:pPr>
    </w:p>
    <w:p w14:paraId="548F19BE" w14:textId="7E7FEA18" w:rsidR="00820049" w:rsidRDefault="00725FA3" w:rsidP="00154ED8">
      <w:pPr>
        <w:tabs>
          <w:tab w:val="left" w:pos="3160"/>
        </w:tabs>
        <w:spacing w:line="288" w:lineRule="auto"/>
        <w:jc w:val="center"/>
        <w:rPr>
          <w:rFonts w:asciiTheme="minorHAnsi" w:hAnsiTheme="minorHAnsi" w:cstheme="minorHAnsi"/>
          <w:b/>
          <w:bCs/>
          <w:color w:val="000000" w:themeColor="text1"/>
          <w:sz w:val="32"/>
          <w:szCs w:val="32"/>
        </w:rPr>
      </w:pPr>
      <w:r w:rsidRPr="00725FA3">
        <w:rPr>
          <w:rFonts w:asciiTheme="minorHAnsi" w:hAnsiTheme="minorHAnsi" w:cstheme="minorHAnsi"/>
          <w:b/>
          <w:bCs/>
          <w:color w:val="000000" w:themeColor="text1"/>
          <w:sz w:val="32"/>
          <w:szCs w:val="32"/>
        </w:rPr>
        <w:t>KALKULACJA CENOWA</w:t>
      </w:r>
    </w:p>
    <w:p w14:paraId="0C44A723" w14:textId="73CB41F9" w:rsidR="00836428" w:rsidRPr="00836428" w:rsidRDefault="00836428" w:rsidP="00476136">
      <w:pPr>
        <w:numPr>
          <w:ilvl w:val="0"/>
          <w:numId w:val="79"/>
        </w:numPr>
        <w:autoSpaceDE/>
        <w:spacing w:after="19" w:line="256" w:lineRule="auto"/>
        <w:rPr>
          <w:rFonts w:ascii="Calibri" w:hAnsi="Calibri"/>
          <w:b/>
          <w:bCs/>
          <w:sz w:val="28"/>
          <w:szCs w:val="28"/>
        </w:rPr>
      </w:pPr>
      <w:r>
        <w:rPr>
          <w:rFonts w:ascii="Calibri" w:hAnsi="Calibri"/>
          <w:b/>
          <w:bCs/>
          <w:sz w:val="28"/>
          <w:szCs w:val="28"/>
        </w:rPr>
        <w:t>ZAMÓWIENIE PODSTAWOWE:</w:t>
      </w:r>
    </w:p>
    <w:tbl>
      <w:tblPr>
        <w:tblW w:w="942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2"/>
        <w:gridCol w:w="3095"/>
        <w:gridCol w:w="733"/>
        <w:gridCol w:w="1417"/>
        <w:gridCol w:w="1559"/>
        <w:gridCol w:w="1134"/>
        <w:gridCol w:w="992"/>
      </w:tblGrid>
      <w:tr w:rsidR="00820049" w:rsidRPr="009A2BB9" w14:paraId="4A280949" w14:textId="77777777" w:rsidTr="003A183A">
        <w:trPr>
          <w:trHeight w:val="775"/>
        </w:trPr>
        <w:tc>
          <w:tcPr>
            <w:tcW w:w="4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0DB6551" w14:textId="7777777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Lp.</w:t>
            </w:r>
          </w:p>
        </w:tc>
        <w:tc>
          <w:tcPr>
            <w:tcW w:w="3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CA9F5B" w14:textId="7777777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Wyszczególnienie</w:t>
            </w:r>
          </w:p>
        </w:tc>
        <w:tc>
          <w:tcPr>
            <w:tcW w:w="73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50321D" w14:textId="5288761C"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Ilość (</w:t>
            </w:r>
            <w:r w:rsidR="007F32FC">
              <w:rPr>
                <w:rFonts w:ascii="Calibri" w:hAnsi="Calibri" w:cs="Calibri"/>
                <w:b/>
                <w:bCs/>
                <w:sz w:val="22"/>
                <w:szCs w:val="22"/>
              </w:rPr>
              <w:t>szt</w:t>
            </w:r>
            <w:r w:rsidRPr="00B45928">
              <w:rPr>
                <w:rFonts w:ascii="Calibri" w:hAnsi="Calibri" w:cs="Calibri"/>
                <w:b/>
                <w:bCs/>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A9F4406" w14:textId="7777777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Cena jednostkowa</w:t>
            </w:r>
          </w:p>
          <w:p w14:paraId="6B016A93" w14:textId="64DA3BD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netto (zł)</w:t>
            </w:r>
            <w:r w:rsidR="00C95D25" w:rsidRPr="00B45928">
              <w:rPr>
                <w:rFonts w:ascii="Calibri" w:hAnsi="Calibri" w:cs="Calibri"/>
                <w:b/>
                <w:bCs/>
                <w:color w:val="FF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06285C9" w14:textId="12069B03"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Wartość netto (zł)</w:t>
            </w:r>
            <w:r w:rsidRPr="00B45928">
              <w:rPr>
                <w:rFonts w:ascii="Calibri" w:hAnsi="Calibri" w:cs="Calibri"/>
                <w:b/>
                <w:bCs/>
                <w:color w:val="FF000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4EB33793" w14:textId="2275714C"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 xml:space="preserve">Stawka VAT </w:t>
            </w:r>
            <w:r w:rsidRPr="00B45928">
              <w:rPr>
                <w:rFonts w:ascii="Calibri" w:hAnsi="Calibri" w:cs="Calibri"/>
                <w:b/>
                <w:bCs/>
                <w:sz w:val="22"/>
                <w:szCs w:val="22"/>
              </w:rPr>
              <w:br/>
              <w:t>w %</w:t>
            </w:r>
            <w:r w:rsidRPr="00B45928">
              <w:rPr>
                <w:rFonts w:ascii="Calibri" w:hAnsi="Calibri" w:cs="Calibri"/>
                <w:b/>
                <w:bCs/>
                <w:color w:val="FF0000"/>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4C67EE26" w14:textId="0E8834B9"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Wartość brutto (zł)</w:t>
            </w:r>
            <w:r w:rsidRPr="00B45928">
              <w:rPr>
                <w:rFonts w:ascii="Calibri" w:hAnsi="Calibri" w:cs="Calibri"/>
                <w:b/>
                <w:bCs/>
                <w:color w:val="FF0000"/>
                <w:sz w:val="22"/>
                <w:szCs w:val="22"/>
              </w:rPr>
              <w:t>**</w:t>
            </w:r>
          </w:p>
        </w:tc>
      </w:tr>
      <w:tr w:rsidR="00820049" w:rsidRPr="009A2BB9" w14:paraId="674AFF0C" w14:textId="77777777" w:rsidTr="003A183A">
        <w:trPr>
          <w:trHeight w:val="334"/>
        </w:trPr>
        <w:tc>
          <w:tcPr>
            <w:tcW w:w="492" w:type="dxa"/>
            <w:tcBorders>
              <w:top w:val="single" w:sz="4" w:space="0" w:color="auto"/>
              <w:left w:val="single" w:sz="4" w:space="0" w:color="auto"/>
              <w:bottom w:val="single" w:sz="4" w:space="0" w:color="auto"/>
              <w:right w:val="single" w:sz="4" w:space="0" w:color="auto"/>
            </w:tcBorders>
            <w:vAlign w:val="center"/>
            <w:hideMark/>
          </w:tcPr>
          <w:p w14:paraId="7CF91B6B" w14:textId="77777777" w:rsidR="00820049" w:rsidRPr="00B45928" w:rsidRDefault="00820049" w:rsidP="003E69DF">
            <w:pPr>
              <w:spacing w:line="269" w:lineRule="auto"/>
              <w:ind w:left="284" w:hanging="284"/>
              <w:jc w:val="center"/>
              <w:rPr>
                <w:rFonts w:ascii="Calibri" w:hAnsi="Calibri" w:cs="Calibri"/>
                <w:sz w:val="22"/>
                <w:szCs w:val="22"/>
              </w:rPr>
            </w:pPr>
            <w:r w:rsidRPr="00B45928">
              <w:rPr>
                <w:rFonts w:ascii="Calibri" w:hAnsi="Calibri" w:cs="Calibri"/>
                <w:sz w:val="22"/>
                <w:szCs w:val="22"/>
              </w:rPr>
              <w:t>1.</w:t>
            </w:r>
          </w:p>
        </w:tc>
        <w:tc>
          <w:tcPr>
            <w:tcW w:w="3095" w:type="dxa"/>
            <w:tcBorders>
              <w:top w:val="single" w:sz="4" w:space="0" w:color="auto"/>
              <w:left w:val="single" w:sz="4" w:space="0" w:color="auto"/>
              <w:bottom w:val="single" w:sz="4" w:space="0" w:color="auto"/>
              <w:right w:val="single" w:sz="4" w:space="0" w:color="auto"/>
            </w:tcBorders>
            <w:vAlign w:val="center"/>
            <w:hideMark/>
          </w:tcPr>
          <w:p w14:paraId="7B9DD945" w14:textId="29A5C187" w:rsidR="00820049" w:rsidRPr="00E964CE" w:rsidRDefault="00735F42" w:rsidP="0085453D">
            <w:pPr>
              <w:spacing w:line="276" w:lineRule="auto"/>
              <w:rPr>
                <w:rFonts w:ascii="Calibri" w:hAnsi="Calibri" w:cs="Calibri"/>
                <w:b/>
                <w:color w:val="000000" w:themeColor="text1"/>
                <w:sz w:val="22"/>
                <w:szCs w:val="22"/>
              </w:rPr>
            </w:pPr>
            <w:r w:rsidRPr="00E964CE">
              <w:rPr>
                <w:rFonts w:asciiTheme="minorHAnsi" w:hAnsiTheme="minorHAnsi" w:cstheme="minorHAnsi"/>
                <w:b/>
                <w:sz w:val="24"/>
                <w:szCs w:val="24"/>
              </w:rPr>
              <w:t>P</w:t>
            </w:r>
            <w:r w:rsidR="00F16954" w:rsidRPr="00E964CE">
              <w:rPr>
                <w:rFonts w:asciiTheme="minorHAnsi" w:hAnsiTheme="minorHAnsi" w:cstheme="minorHAnsi"/>
                <w:b/>
                <w:sz w:val="24"/>
                <w:szCs w:val="24"/>
              </w:rPr>
              <w:t xml:space="preserve">rzedłużenie wsparcia serwisowego </w:t>
            </w:r>
            <w:r w:rsidRPr="00E964CE">
              <w:rPr>
                <w:rFonts w:asciiTheme="minorHAnsi" w:hAnsiTheme="minorHAnsi" w:cstheme="minorHAnsi"/>
                <w:b/>
                <w:sz w:val="24"/>
                <w:szCs w:val="24"/>
              </w:rPr>
              <w:br/>
            </w:r>
            <w:r w:rsidR="00F16954" w:rsidRPr="00E964CE">
              <w:rPr>
                <w:rFonts w:asciiTheme="minorHAnsi" w:hAnsiTheme="minorHAnsi" w:cstheme="minorHAnsi"/>
                <w:b/>
                <w:sz w:val="24"/>
                <w:szCs w:val="24"/>
              </w:rPr>
              <w:t xml:space="preserve">i aktualizacji do najnowszej wersji oprogramowania do wirtualizacji serwerów </w:t>
            </w:r>
            <w:proofErr w:type="spellStart"/>
            <w:r w:rsidR="00F16954" w:rsidRPr="00E964CE">
              <w:rPr>
                <w:rFonts w:asciiTheme="minorHAnsi" w:hAnsiTheme="minorHAnsi" w:cstheme="minorHAnsi"/>
                <w:b/>
                <w:sz w:val="24"/>
                <w:szCs w:val="24"/>
              </w:rPr>
              <w:t>VMware</w:t>
            </w:r>
            <w:proofErr w:type="spellEnd"/>
            <w:r w:rsidR="00F16954" w:rsidRPr="00E964CE">
              <w:rPr>
                <w:rFonts w:asciiTheme="minorHAnsi" w:hAnsiTheme="minorHAnsi" w:cstheme="minorHAnsi"/>
                <w:b/>
                <w:sz w:val="24"/>
                <w:szCs w:val="24"/>
              </w:rPr>
              <w:t xml:space="preserve"> </w:t>
            </w:r>
            <w:r w:rsidR="00E964CE" w:rsidRPr="00E964CE">
              <w:rPr>
                <w:rFonts w:asciiTheme="minorHAnsi" w:hAnsiTheme="minorHAnsi" w:cstheme="minorHAnsi"/>
                <w:b/>
                <w:sz w:val="24"/>
                <w:szCs w:val="24"/>
              </w:rPr>
              <w:t xml:space="preserve">- </w:t>
            </w:r>
            <w:r w:rsidR="00F16954" w:rsidRPr="00E964CE">
              <w:rPr>
                <w:rFonts w:asciiTheme="minorHAnsi" w:hAnsiTheme="minorHAnsi" w:cstheme="minorHAnsi"/>
                <w:b/>
                <w:sz w:val="24"/>
                <w:szCs w:val="24"/>
              </w:rPr>
              <w:t>subskrypcja roczna</w:t>
            </w:r>
            <w:r w:rsidR="00E964CE" w:rsidRPr="00E964CE">
              <w:rPr>
                <w:rFonts w:asciiTheme="minorHAnsi" w:hAnsiTheme="minorHAnsi" w:cstheme="minorHAnsi"/>
                <w:b/>
                <w:sz w:val="24"/>
                <w:szCs w:val="24"/>
              </w:rPr>
              <w:t xml:space="preserve"> </w:t>
            </w:r>
            <w:r w:rsidR="00E964CE" w:rsidRPr="00E964CE">
              <w:rPr>
                <w:rFonts w:asciiTheme="minorHAnsi" w:eastAsia="Calibri" w:hAnsiTheme="minorHAnsi" w:cstheme="minorHAnsi"/>
                <w:b/>
                <w:sz w:val="24"/>
                <w:szCs w:val="24"/>
                <w:lang w:val="en-US" w:eastAsia="en-US"/>
              </w:rPr>
              <w:t xml:space="preserve">VMware vSphere Foundation (1-Year Prepaid Commit - Per Core VSP-PL-TD-TL-1P-C) </w:t>
            </w:r>
            <w:proofErr w:type="spellStart"/>
            <w:r w:rsidR="00E964CE" w:rsidRPr="00E964CE">
              <w:rPr>
                <w:rFonts w:asciiTheme="minorHAnsi" w:eastAsia="Calibri" w:hAnsiTheme="minorHAnsi" w:cstheme="minorHAnsi"/>
                <w:b/>
                <w:sz w:val="24"/>
                <w:szCs w:val="24"/>
                <w:lang w:val="en-US" w:eastAsia="en-US"/>
              </w:rPr>
              <w:t>na</w:t>
            </w:r>
            <w:proofErr w:type="spellEnd"/>
            <w:r w:rsidR="00E964CE" w:rsidRPr="00E964CE">
              <w:rPr>
                <w:rFonts w:asciiTheme="minorHAnsi" w:eastAsia="Calibri" w:hAnsiTheme="minorHAnsi" w:cstheme="minorHAnsi"/>
                <w:b/>
                <w:sz w:val="24"/>
                <w:szCs w:val="24"/>
                <w:lang w:val="en-US" w:eastAsia="en-US"/>
              </w:rPr>
              <w:t xml:space="preserve"> </w:t>
            </w:r>
            <w:r w:rsidR="00861B46">
              <w:rPr>
                <w:rFonts w:asciiTheme="minorHAnsi" w:eastAsia="Calibri" w:hAnsiTheme="minorHAnsi" w:cstheme="minorHAnsi"/>
                <w:b/>
                <w:sz w:val="24"/>
                <w:szCs w:val="24"/>
                <w:lang w:val="en-US" w:eastAsia="en-US"/>
              </w:rPr>
              <w:t>16</w:t>
            </w:r>
            <w:r w:rsidR="00E964CE" w:rsidRPr="00E964CE">
              <w:rPr>
                <w:rFonts w:asciiTheme="minorHAnsi" w:eastAsia="Calibri" w:hAnsiTheme="minorHAnsi" w:cstheme="minorHAnsi"/>
                <w:b/>
                <w:sz w:val="24"/>
                <w:szCs w:val="24"/>
                <w:lang w:val="en-US" w:eastAsia="en-US"/>
              </w:rPr>
              <w:t xml:space="preserve"> c</w:t>
            </w:r>
            <w:r w:rsidR="00861B46">
              <w:rPr>
                <w:rFonts w:asciiTheme="minorHAnsi" w:eastAsia="Calibri" w:hAnsiTheme="minorHAnsi" w:cstheme="minorHAnsi"/>
                <w:b/>
                <w:sz w:val="24"/>
                <w:szCs w:val="24"/>
                <w:lang w:val="en-US" w:eastAsia="en-US"/>
              </w:rPr>
              <w:t>o</w:t>
            </w:r>
            <w:r w:rsidR="00E964CE" w:rsidRPr="00E964CE">
              <w:rPr>
                <w:rFonts w:asciiTheme="minorHAnsi" w:eastAsia="Calibri" w:hAnsiTheme="minorHAnsi" w:cstheme="minorHAnsi"/>
                <w:b/>
                <w:sz w:val="24"/>
                <w:szCs w:val="24"/>
                <w:lang w:val="en-US" w:eastAsia="en-US"/>
              </w:rPr>
              <w:t>res (</w:t>
            </w:r>
            <w:proofErr w:type="spellStart"/>
            <w:r w:rsidR="00E964CE" w:rsidRPr="00E964CE">
              <w:rPr>
                <w:rFonts w:asciiTheme="minorHAnsi" w:eastAsia="Calibri" w:hAnsiTheme="minorHAnsi" w:cstheme="minorHAnsi"/>
                <w:b/>
                <w:sz w:val="24"/>
                <w:szCs w:val="24"/>
                <w:lang w:val="en-US" w:eastAsia="en-US"/>
              </w:rPr>
              <w:t>rdzeni</w:t>
            </w:r>
            <w:proofErr w:type="spellEnd"/>
            <w:r w:rsidR="00E964CE" w:rsidRPr="00E964CE">
              <w:rPr>
                <w:rFonts w:asciiTheme="minorHAnsi" w:eastAsia="Calibri" w:hAnsiTheme="minorHAnsi" w:cstheme="minorHAnsi"/>
                <w:b/>
                <w:sz w:val="24"/>
                <w:szCs w:val="24"/>
                <w:lang w:val="en-US" w:eastAsia="en-US"/>
              </w:rPr>
              <w:t>).</w:t>
            </w:r>
          </w:p>
        </w:tc>
        <w:tc>
          <w:tcPr>
            <w:tcW w:w="733" w:type="dxa"/>
            <w:tcBorders>
              <w:top w:val="single" w:sz="4" w:space="0" w:color="auto"/>
              <w:left w:val="single" w:sz="4" w:space="0" w:color="auto"/>
              <w:bottom w:val="single" w:sz="4" w:space="0" w:color="auto"/>
              <w:right w:val="single" w:sz="4" w:space="0" w:color="auto"/>
            </w:tcBorders>
            <w:vAlign w:val="center"/>
            <w:hideMark/>
          </w:tcPr>
          <w:p w14:paraId="71A52094" w14:textId="390C6724" w:rsidR="00820049" w:rsidRPr="00B45928" w:rsidRDefault="00861B46" w:rsidP="003E69DF">
            <w:pPr>
              <w:spacing w:line="269" w:lineRule="auto"/>
              <w:jc w:val="center"/>
              <w:rPr>
                <w:rFonts w:ascii="Calibri" w:hAnsi="Calibri" w:cs="Calibri"/>
                <w:sz w:val="22"/>
                <w:szCs w:val="22"/>
              </w:rPr>
            </w:pPr>
            <w:r>
              <w:rPr>
                <w:rFonts w:ascii="Calibri" w:hAnsi="Calibri" w:cs="Calibri"/>
                <w:sz w:val="22"/>
                <w:szCs w:val="22"/>
              </w:rPr>
              <w:t>6</w:t>
            </w:r>
          </w:p>
        </w:tc>
        <w:tc>
          <w:tcPr>
            <w:tcW w:w="1417" w:type="dxa"/>
            <w:tcBorders>
              <w:top w:val="single" w:sz="4" w:space="0" w:color="auto"/>
              <w:left w:val="single" w:sz="4" w:space="0" w:color="auto"/>
              <w:bottom w:val="single" w:sz="4" w:space="0" w:color="auto"/>
              <w:right w:val="single" w:sz="4" w:space="0" w:color="auto"/>
            </w:tcBorders>
            <w:vAlign w:val="center"/>
          </w:tcPr>
          <w:p w14:paraId="66DFB8FC" w14:textId="77777777" w:rsidR="00820049" w:rsidRPr="00B45928" w:rsidRDefault="00820049" w:rsidP="003E69DF">
            <w:pPr>
              <w:spacing w:line="269"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FC8990E" w14:textId="77777777" w:rsidR="00820049" w:rsidRPr="00B45928" w:rsidRDefault="00820049" w:rsidP="003E69DF">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DA46B14" w14:textId="77777777" w:rsidR="00820049" w:rsidRPr="00B45928" w:rsidRDefault="00820049" w:rsidP="003E69DF">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67ACB28F" w14:textId="77777777" w:rsidR="00820049" w:rsidRPr="00B45928" w:rsidRDefault="00820049" w:rsidP="003E69DF">
            <w:pPr>
              <w:spacing w:line="269" w:lineRule="auto"/>
              <w:ind w:left="284" w:hanging="284"/>
              <w:jc w:val="center"/>
              <w:rPr>
                <w:rFonts w:ascii="Calibri" w:hAnsi="Calibri" w:cs="Calibri"/>
                <w:sz w:val="22"/>
                <w:szCs w:val="22"/>
                <w:u w:val="single"/>
              </w:rPr>
            </w:pPr>
          </w:p>
        </w:tc>
      </w:tr>
      <w:tr w:rsidR="00820049" w:rsidRPr="009A2BB9" w14:paraId="418346C9" w14:textId="77777777" w:rsidTr="003A183A">
        <w:trPr>
          <w:trHeight w:val="334"/>
        </w:trPr>
        <w:tc>
          <w:tcPr>
            <w:tcW w:w="5737" w:type="dxa"/>
            <w:gridSpan w:val="4"/>
            <w:tcBorders>
              <w:top w:val="single" w:sz="4" w:space="0" w:color="auto"/>
              <w:left w:val="single" w:sz="4" w:space="0" w:color="auto"/>
              <w:bottom w:val="single" w:sz="4" w:space="0" w:color="auto"/>
              <w:right w:val="single" w:sz="4" w:space="0" w:color="auto"/>
            </w:tcBorders>
            <w:vAlign w:val="center"/>
          </w:tcPr>
          <w:p w14:paraId="1D6CB475" w14:textId="77777777" w:rsidR="00820049" w:rsidRPr="00B45928" w:rsidRDefault="00820049" w:rsidP="003E69DF">
            <w:pPr>
              <w:spacing w:line="269" w:lineRule="auto"/>
              <w:ind w:left="284" w:hanging="284"/>
              <w:jc w:val="right"/>
              <w:rPr>
                <w:rFonts w:ascii="Calibri" w:hAnsi="Calibri" w:cs="Calibri"/>
                <w:sz w:val="22"/>
                <w:szCs w:val="22"/>
              </w:rPr>
            </w:pPr>
            <w:r w:rsidRPr="00B45928">
              <w:rPr>
                <w:rFonts w:ascii="Calibri" w:hAnsi="Calibri" w:cs="Calibri"/>
                <w:sz w:val="22"/>
                <w:szCs w:val="22"/>
              </w:rPr>
              <w:t>Razem:</w:t>
            </w:r>
          </w:p>
        </w:tc>
        <w:tc>
          <w:tcPr>
            <w:tcW w:w="1559" w:type="dxa"/>
            <w:tcBorders>
              <w:top w:val="single" w:sz="4" w:space="0" w:color="auto"/>
              <w:left w:val="single" w:sz="4" w:space="0" w:color="auto"/>
              <w:bottom w:val="single" w:sz="4" w:space="0" w:color="auto"/>
              <w:right w:val="single" w:sz="4" w:space="0" w:color="auto"/>
            </w:tcBorders>
            <w:vAlign w:val="center"/>
          </w:tcPr>
          <w:p w14:paraId="6E53BED9" w14:textId="77777777" w:rsidR="00820049" w:rsidRPr="00B45928" w:rsidRDefault="00820049" w:rsidP="003E69DF">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DCD7C93" w14:textId="77777777" w:rsidR="00820049" w:rsidRPr="00B45928" w:rsidRDefault="00820049" w:rsidP="003E69DF">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6F30E30C" w14:textId="77777777" w:rsidR="00820049" w:rsidRPr="00B45928" w:rsidRDefault="00820049" w:rsidP="003E69DF">
            <w:pPr>
              <w:spacing w:line="269" w:lineRule="auto"/>
              <w:ind w:left="284" w:hanging="284"/>
              <w:jc w:val="center"/>
              <w:rPr>
                <w:rFonts w:ascii="Calibri" w:hAnsi="Calibri" w:cs="Calibri"/>
                <w:sz w:val="22"/>
                <w:szCs w:val="22"/>
                <w:u w:val="single"/>
              </w:rPr>
            </w:pPr>
          </w:p>
        </w:tc>
      </w:tr>
    </w:tbl>
    <w:p w14:paraId="06A14585" w14:textId="77777777" w:rsidR="0085453D" w:rsidRPr="002047FC" w:rsidRDefault="0085453D" w:rsidP="0085453D">
      <w:pPr>
        <w:tabs>
          <w:tab w:val="left" w:pos="3160"/>
        </w:tabs>
        <w:spacing w:line="288" w:lineRule="auto"/>
        <w:rPr>
          <w:rFonts w:ascii="Calibri" w:hAnsi="Calibri" w:cs="Calibri"/>
          <w:b/>
          <w:bCs/>
          <w:i/>
          <w:iCs/>
          <w:color w:val="FF0000"/>
          <w:sz w:val="22"/>
          <w:szCs w:val="22"/>
        </w:rPr>
      </w:pPr>
      <w:r w:rsidRPr="00E63C5B">
        <w:rPr>
          <w:rFonts w:ascii="Calibri" w:hAnsi="Calibri" w:cs="Calibri"/>
          <w:b/>
          <w:bCs/>
          <w:i/>
          <w:iCs/>
          <w:color w:val="FF0000"/>
          <w:sz w:val="22"/>
          <w:szCs w:val="22"/>
        </w:rPr>
        <w:t>*</w:t>
      </w:r>
      <w:r>
        <w:rPr>
          <w:rFonts w:ascii="Calibri" w:hAnsi="Calibri" w:cs="Calibri"/>
          <w:b/>
          <w:bCs/>
          <w:i/>
          <w:iCs/>
          <w:color w:val="FF0000"/>
          <w:sz w:val="22"/>
          <w:szCs w:val="22"/>
        </w:rPr>
        <w:t>*należy wypełnić</w:t>
      </w:r>
    </w:p>
    <w:p w14:paraId="66955CC0" w14:textId="1E11FD68" w:rsidR="00735F42" w:rsidRDefault="00735F42" w:rsidP="003A183A">
      <w:pPr>
        <w:spacing w:line="276" w:lineRule="auto"/>
        <w:ind w:left="-567"/>
        <w:rPr>
          <w:rFonts w:ascii="Calibri" w:hAnsi="Calibri" w:cs="Calibri"/>
          <w:b/>
          <w:bCs/>
          <w:i/>
          <w:iCs/>
          <w:color w:val="000000"/>
          <w:szCs w:val="24"/>
          <w:highlight w:val="yellow"/>
        </w:rPr>
      </w:pPr>
    </w:p>
    <w:p w14:paraId="33334CC8" w14:textId="521571DE" w:rsidR="008C0F4C" w:rsidRDefault="008C0F4C" w:rsidP="003A183A">
      <w:pPr>
        <w:spacing w:line="276" w:lineRule="auto"/>
        <w:ind w:left="-567"/>
        <w:rPr>
          <w:rFonts w:ascii="Calibri" w:hAnsi="Calibri" w:cs="Calibri"/>
          <w:b/>
          <w:bCs/>
          <w:i/>
          <w:iCs/>
          <w:color w:val="000000"/>
          <w:szCs w:val="24"/>
          <w:highlight w:val="yellow"/>
        </w:rPr>
      </w:pPr>
    </w:p>
    <w:p w14:paraId="5DA15751" w14:textId="64BA6C35" w:rsidR="00E964CE" w:rsidRPr="00836428" w:rsidRDefault="00F3381C" w:rsidP="00476136">
      <w:pPr>
        <w:numPr>
          <w:ilvl w:val="0"/>
          <w:numId w:val="79"/>
        </w:numPr>
        <w:autoSpaceDE/>
        <w:spacing w:after="19" w:line="256" w:lineRule="auto"/>
        <w:rPr>
          <w:rFonts w:ascii="Calibri" w:hAnsi="Calibri"/>
          <w:b/>
          <w:bCs/>
          <w:sz w:val="28"/>
          <w:szCs w:val="28"/>
        </w:rPr>
      </w:pPr>
      <w:r>
        <w:rPr>
          <w:rFonts w:ascii="Calibri" w:hAnsi="Calibri" w:cs="Calibri"/>
          <w:b/>
          <w:bCs/>
          <w:sz w:val="28"/>
          <w:szCs w:val="28"/>
        </w:rPr>
        <w:t>ZAMÓWIENIE Z PRAWEM OPCJI</w:t>
      </w:r>
      <w:r w:rsidR="00E964CE">
        <w:rPr>
          <w:rFonts w:ascii="Calibri" w:hAnsi="Calibri"/>
          <w:b/>
          <w:bCs/>
          <w:sz w:val="28"/>
          <w:szCs w:val="28"/>
        </w:rPr>
        <w:t>:</w:t>
      </w:r>
    </w:p>
    <w:tbl>
      <w:tblPr>
        <w:tblW w:w="942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2"/>
        <w:gridCol w:w="3095"/>
        <w:gridCol w:w="733"/>
        <w:gridCol w:w="1417"/>
        <w:gridCol w:w="1559"/>
        <w:gridCol w:w="1134"/>
        <w:gridCol w:w="992"/>
      </w:tblGrid>
      <w:tr w:rsidR="00E964CE" w:rsidRPr="009A2BB9" w14:paraId="4A57BAC8" w14:textId="77777777" w:rsidTr="00FC5883">
        <w:trPr>
          <w:trHeight w:val="775"/>
        </w:trPr>
        <w:tc>
          <w:tcPr>
            <w:tcW w:w="4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9FAC46"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Lp.</w:t>
            </w:r>
          </w:p>
        </w:tc>
        <w:tc>
          <w:tcPr>
            <w:tcW w:w="3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A0B7D9"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Wyszczególnienie</w:t>
            </w:r>
          </w:p>
        </w:tc>
        <w:tc>
          <w:tcPr>
            <w:tcW w:w="73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B9BF12"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Ilość (</w:t>
            </w:r>
            <w:r>
              <w:rPr>
                <w:rFonts w:ascii="Calibri" w:hAnsi="Calibri" w:cs="Calibri"/>
                <w:b/>
                <w:bCs/>
                <w:sz w:val="22"/>
                <w:szCs w:val="22"/>
              </w:rPr>
              <w:t>szt</w:t>
            </w:r>
            <w:r w:rsidRPr="00B45928">
              <w:rPr>
                <w:rFonts w:ascii="Calibri" w:hAnsi="Calibri" w:cs="Calibri"/>
                <w:b/>
                <w:bCs/>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DE3FB10"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Cena jednostkowa</w:t>
            </w:r>
          </w:p>
          <w:p w14:paraId="2E2399D0"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netto (zł)</w:t>
            </w:r>
            <w:r w:rsidRPr="00B45928">
              <w:rPr>
                <w:rFonts w:ascii="Calibri" w:hAnsi="Calibri" w:cs="Calibri"/>
                <w:b/>
                <w:bCs/>
                <w:color w:val="FF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6D083ED"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Wartość netto (zł)</w:t>
            </w:r>
            <w:r w:rsidRPr="00B45928">
              <w:rPr>
                <w:rFonts w:ascii="Calibri" w:hAnsi="Calibri" w:cs="Calibri"/>
                <w:b/>
                <w:bCs/>
                <w:color w:val="FF000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2861D9E4"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 xml:space="preserve">Stawka VAT </w:t>
            </w:r>
            <w:r w:rsidRPr="00B45928">
              <w:rPr>
                <w:rFonts w:ascii="Calibri" w:hAnsi="Calibri" w:cs="Calibri"/>
                <w:b/>
                <w:bCs/>
                <w:sz w:val="22"/>
                <w:szCs w:val="22"/>
              </w:rPr>
              <w:br/>
              <w:t>w %</w:t>
            </w:r>
            <w:r w:rsidRPr="00B45928">
              <w:rPr>
                <w:rFonts w:ascii="Calibri" w:hAnsi="Calibri" w:cs="Calibri"/>
                <w:b/>
                <w:bCs/>
                <w:color w:val="FF0000"/>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4CF0BB8C" w14:textId="77777777" w:rsidR="00E964CE" w:rsidRPr="00B45928" w:rsidRDefault="00E964CE" w:rsidP="00FC5883">
            <w:pPr>
              <w:jc w:val="center"/>
              <w:rPr>
                <w:rFonts w:ascii="Calibri" w:hAnsi="Calibri" w:cs="Calibri"/>
                <w:b/>
                <w:bCs/>
                <w:sz w:val="22"/>
                <w:szCs w:val="22"/>
              </w:rPr>
            </w:pPr>
            <w:r w:rsidRPr="00B45928">
              <w:rPr>
                <w:rFonts w:ascii="Calibri" w:hAnsi="Calibri" w:cs="Calibri"/>
                <w:b/>
                <w:bCs/>
                <w:sz w:val="22"/>
                <w:szCs w:val="22"/>
              </w:rPr>
              <w:t>Wartość brutto (zł)</w:t>
            </w:r>
            <w:r w:rsidRPr="00B45928">
              <w:rPr>
                <w:rFonts w:ascii="Calibri" w:hAnsi="Calibri" w:cs="Calibri"/>
                <w:b/>
                <w:bCs/>
                <w:color w:val="FF0000"/>
                <w:sz w:val="22"/>
                <w:szCs w:val="22"/>
              </w:rPr>
              <w:t>**</w:t>
            </w:r>
          </w:p>
        </w:tc>
      </w:tr>
      <w:tr w:rsidR="00E964CE" w:rsidRPr="009A2BB9" w14:paraId="5DDBEA5C" w14:textId="77777777" w:rsidTr="00FC5883">
        <w:trPr>
          <w:trHeight w:val="334"/>
        </w:trPr>
        <w:tc>
          <w:tcPr>
            <w:tcW w:w="492" w:type="dxa"/>
            <w:tcBorders>
              <w:top w:val="single" w:sz="4" w:space="0" w:color="auto"/>
              <w:left w:val="single" w:sz="4" w:space="0" w:color="auto"/>
              <w:bottom w:val="single" w:sz="4" w:space="0" w:color="auto"/>
              <w:right w:val="single" w:sz="4" w:space="0" w:color="auto"/>
            </w:tcBorders>
            <w:vAlign w:val="center"/>
            <w:hideMark/>
          </w:tcPr>
          <w:p w14:paraId="22A56B17" w14:textId="77777777" w:rsidR="00E964CE" w:rsidRPr="00B45928" w:rsidRDefault="00E964CE" w:rsidP="00FC5883">
            <w:pPr>
              <w:spacing w:line="269" w:lineRule="auto"/>
              <w:ind w:left="284" w:hanging="284"/>
              <w:jc w:val="center"/>
              <w:rPr>
                <w:rFonts w:ascii="Calibri" w:hAnsi="Calibri" w:cs="Calibri"/>
                <w:sz w:val="22"/>
                <w:szCs w:val="22"/>
              </w:rPr>
            </w:pPr>
            <w:r w:rsidRPr="00B45928">
              <w:rPr>
                <w:rFonts w:ascii="Calibri" w:hAnsi="Calibri" w:cs="Calibri"/>
                <w:sz w:val="22"/>
                <w:szCs w:val="22"/>
              </w:rPr>
              <w:t>1.</w:t>
            </w:r>
          </w:p>
        </w:tc>
        <w:tc>
          <w:tcPr>
            <w:tcW w:w="3095" w:type="dxa"/>
            <w:tcBorders>
              <w:top w:val="single" w:sz="4" w:space="0" w:color="auto"/>
              <w:left w:val="single" w:sz="4" w:space="0" w:color="auto"/>
              <w:bottom w:val="single" w:sz="4" w:space="0" w:color="auto"/>
              <w:right w:val="single" w:sz="4" w:space="0" w:color="auto"/>
            </w:tcBorders>
            <w:vAlign w:val="center"/>
            <w:hideMark/>
          </w:tcPr>
          <w:p w14:paraId="3F0A226E" w14:textId="6CAC0DA2" w:rsidR="00E964CE" w:rsidRPr="00E964CE" w:rsidRDefault="00E964CE" w:rsidP="00FC5883">
            <w:pPr>
              <w:spacing w:line="276" w:lineRule="auto"/>
              <w:rPr>
                <w:rFonts w:ascii="Calibri" w:hAnsi="Calibri" w:cs="Calibri"/>
                <w:b/>
                <w:color w:val="000000" w:themeColor="text1"/>
                <w:sz w:val="22"/>
                <w:szCs w:val="22"/>
              </w:rPr>
            </w:pPr>
            <w:r w:rsidRPr="00E964CE">
              <w:rPr>
                <w:rFonts w:asciiTheme="minorHAnsi" w:hAnsiTheme="minorHAnsi" w:cstheme="minorHAnsi"/>
                <w:b/>
                <w:sz w:val="24"/>
                <w:szCs w:val="24"/>
              </w:rPr>
              <w:t xml:space="preserve">Przedłużenie wsparcia serwisowego </w:t>
            </w:r>
            <w:r w:rsidRPr="00E964CE">
              <w:rPr>
                <w:rFonts w:asciiTheme="minorHAnsi" w:hAnsiTheme="minorHAnsi" w:cstheme="minorHAnsi"/>
                <w:b/>
                <w:sz w:val="24"/>
                <w:szCs w:val="24"/>
              </w:rPr>
              <w:br/>
              <w:t xml:space="preserve">i aktualizacji do najnowszej wersji oprogramowania do wirtualizacji serwerów </w:t>
            </w:r>
            <w:proofErr w:type="spellStart"/>
            <w:r w:rsidRPr="00E964CE">
              <w:rPr>
                <w:rFonts w:asciiTheme="minorHAnsi" w:hAnsiTheme="minorHAnsi" w:cstheme="minorHAnsi"/>
                <w:b/>
                <w:sz w:val="24"/>
                <w:szCs w:val="24"/>
              </w:rPr>
              <w:t>VMware</w:t>
            </w:r>
            <w:proofErr w:type="spellEnd"/>
            <w:r w:rsidRPr="00E964CE">
              <w:rPr>
                <w:rFonts w:asciiTheme="minorHAnsi" w:hAnsiTheme="minorHAnsi" w:cstheme="minorHAnsi"/>
                <w:b/>
                <w:sz w:val="24"/>
                <w:szCs w:val="24"/>
              </w:rPr>
              <w:t xml:space="preserve"> - subskrypcja roczna </w:t>
            </w:r>
            <w:r w:rsidRPr="00E964CE">
              <w:rPr>
                <w:rFonts w:asciiTheme="minorHAnsi" w:eastAsia="Calibri" w:hAnsiTheme="minorHAnsi" w:cstheme="minorHAnsi"/>
                <w:b/>
                <w:sz w:val="24"/>
                <w:szCs w:val="24"/>
                <w:lang w:val="en-US" w:eastAsia="en-US"/>
              </w:rPr>
              <w:t xml:space="preserve">VMware vSphere Foundation (1-Year Prepaid Commit - Per Core VSP-PL-TD-TL-1P-C) </w:t>
            </w:r>
            <w:proofErr w:type="spellStart"/>
            <w:r w:rsidRPr="00E964CE">
              <w:rPr>
                <w:rFonts w:asciiTheme="minorHAnsi" w:eastAsia="Calibri" w:hAnsiTheme="minorHAnsi" w:cstheme="minorHAnsi"/>
                <w:b/>
                <w:sz w:val="24"/>
                <w:szCs w:val="24"/>
                <w:lang w:val="en-US" w:eastAsia="en-US"/>
              </w:rPr>
              <w:t>na</w:t>
            </w:r>
            <w:proofErr w:type="spellEnd"/>
            <w:r w:rsidRPr="00E964CE">
              <w:rPr>
                <w:rFonts w:asciiTheme="minorHAnsi" w:eastAsia="Calibri" w:hAnsiTheme="minorHAnsi" w:cstheme="minorHAnsi"/>
                <w:b/>
                <w:sz w:val="24"/>
                <w:szCs w:val="24"/>
                <w:lang w:val="en-US" w:eastAsia="en-US"/>
              </w:rPr>
              <w:t xml:space="preserve"> </w:t>
            </w:r>
            <w:r w:rsidR="00861B46">
              <w:rPr>
                <w:rFonts w:asciiTheme="minorHAnsi" w:eastAsia="Calibri" w:hAnsiTheme="minorHAnsi" w:cstheme="minorHAnsi"/>
                <w:b/>
                <w:sz w:val="24"/>
                <w:szCs w:val="24"/>
                <w:lang w:val="en-US" w:eastAsia="en-US"/>
              </w:rPr>
              <w:t>16</w:t>
            </w:r>
            <w:r w:rsidRPr="00E964CE">
              <w:rPr>
                <w:rFonts w:asciiTheme="minorHAnsi" w:eastAsia="Calibri" w:hAnsiTheme="minorHAnsi" w:cstheme="minorHAnsi"/>
                <w:b/>
                <w:sz w:val="24"/>
                <w:szCs w:val="24"/>
                <w:lang w:val="en-US" w:eastAsia="en-US"/>
              </w:rPr>
              <w:t xml:space="preserve"> c</w:t>
            </w:r>
            <w:r w:rsidR="00861B46">
              <w:rPr>
                <w:rFonts w:asciiTheme="minorHAnsi" w:eastAsia="Calibri" w:hAnsiTheme="minorHAnsi" w:cstheme="minorHAnsi"/>
                <w:b/>
                <w:sz w:val="24"/>
                <w:szCs w:val="24"/>
                <w:lang w:val="en-US" w:eastAsia="en-US"/>
              </w:rPr>
              <w:t>o</w:t>
            </w:r>
            <w:r w:rsidRPr="00E964CE">
              <w:rPr>
                <w:rFonts w:asciiTheme="minorHAnsi" w:eastAsia="Calibri" w:hAnsiTheme="minorHAnsi" w:cstheme="minorHAnsi"/>
                <w:b/>
                <w:sz w:val="24"/>
                <w:szCs w:val="24"/>
                <w:lang w:val="en-US" w:eastAsia="en-US"/>
              </w:rPr>
              <w:t>res (</w:t>
            </w:r>
            <w:proofErr w:type="spellStart"/>
            <w:r w:rsidRPr="00E964CE">
              <w:rPr>
                <w:rFonts w:asciiTheme="minorHAnsi" w:eastAsia="Calibri" w:hAnsiTheme="minorHAnsi" w:cstheme="minorHAnsi"/>
                <w:b/>
                <w:sz w:val="24"/>
                <w:szCs w:val="24"/>
                <w:lang w:val="en-US" w:eastAsia="en-US"/>
              </w:rPr>
              <w:t>rdzeni</w:t>
            </w:r>
            <w:proofErr w:type="spellEnd"/>
            <w:r w:rsidRPr="00E964CE">
              <w:rPr>
                <w:rFonts w:asciiTheme="minorHAnsi" w:eastAsia="Calibri" w:hAnsiTheme="minorHAnsi" w:cstheme="minorHAnsi"/>
                <w:b/>
                <w:sz w:val="24"/>
                <w:szCs w:val="24"/>
                <w:lang w:val="en-US" w:eastAsia="en-US"/>
              </w:rPr>
              <w:t>).</w:t>
            </w:r>
          </w:p>
        </w:tc>
        <w:tc>
          <w:tcPr>
            <w:tcW w:w="733" w:type="dxa"/>
            <w:tcBorders>
              <w:top w:val="single" w:sz="4" w:space="0" w:color="auto"/>
              <w:left w:val="single" w:sz="4" w:space="0" w:color="auto"/>
              <w:bottom w:val="single" w:sz="4" w:space="0" w:color="auto"/>
              <w:right w:val="single" w:sz="4" w:space="0" w:color="auto"/>
            </w:tcBorders>
            <w:vAlign w:val="center"/>
            <w:hideMark/>
          </w:tcPr>
          <w:p w14:paraId="02D79DF9" w14:textId="6D76C32E" w:rsidR="00E964CE" w:rsidRPr="00B45928" w:rsidRDefault="00861B46" w:rsidP="00FC5883">
            <w:pPr>
              <w:spacing w:line="269" w:lineRule="auto"/>
              <w:jc w:val="center"/>
              <w:rPr>
                <w:rFonts w:ascii="Calibri" w:hAnsi="Calibri" w:cs="Calibri"/>
                <w:sz w:val="22"/>
                <w:szCs w:val="22"/>
              </w:rPr>
            </w:pPr>
            <w:r>
              <w:rPr>
                <w:rFonts w:ascii="Calibri" w:hAnsi="Calibri" w:cs="Calibri"/>
                <w:sz w:val="22"/>
                <w:szCs w:val="22"/>
              </w:rPr>
              <w:t>6</w:t>
            </w:r>
          </w:p>
        </w:tc>
        <w:tc>
          <w:tcPr>
            <w:tcW w:w="1417" w:type="dxa"/>
            <w:tcBorders>
              <w:top w:val="single" w:sz="4" w:space="0" w:color="auto"/>
              <w:left w:val="single" w:sz="4" w:space="0" w:color="auto"/>
              <w:bottom w:val="single" w:sz="4" w:space="0" w:color="auto"/>
              <w:right w:val="single" w:sz="4" w:space="0" w:color="auto"/>
            </w:tcBorders>
            <w:vAlign w:val="center"/>
          </w:tcPr>
          <w:p w14:paraId="24D3FBED" w14:textId="77777777" w:rsidR="00E964CE" w:rsidRPr="00B45928" w:rsidRDefault="00E964CE" w:rsidP="00FC5883">
            <w:pPr>
              <w:spacing w:line="269"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3747BDA" w14:textId="77777777" w:rsidR="00E964CE" w:rsidRPr="00B45928" w:rsidRDefault="00E964CE" w:rsidP="00FC5883">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6C05959" w14:textId="77777777" w:rsidR="00E964CE" w:rsidRPr="00B45928" w:rsidRDefault="00E964CE" w:rsidP="00FC5883">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2C308E9D" w14:textId="77777777" w:rsidR="00E964CE" w:rsidRPr="00B45928" w:rsidRDefault="00E964CE" w:rsidP="00FC5883">
            <w:pPr>
              <w:spacing w:line="269" w:lineRule="auto"/>
              <w:ind w:left="284" w:hanging="284"/>
              <w:jc w:val="center"/>
              <w:rPr>
                <w:rFonts w:ascii="Calibri" w:hAnsi="Calibri" w:cs="Calibri"/>
                <w:sz w:val="22"/>
                <w:szCs w:val="22"/>
                <w:u w:val="single"/>
              </w:rPr>
            </w:pPr>
          </w:p>
        </w:tc>
      </w:tr>
      <w:tr w:rsidR="00E964CE" w:rsidRPr="009A2BB9" w14:paraId="3CD65D01" w14:textId="77777777" w:rsidTr="00FC5883">
        <w:trPr>
          <w:trHeight w:val="334"/>
        </w:trPr>
        <w:tc>
          <w:tcPr>
            <w:tcW w:w="5737" w:type="dxa"/>
            <w:gridSpan w:val="4"/>
            <w:tcBorders>
              <w:top w:val="single" w:sz="4" w:space="0" w:color="auto"/>
              <w:left w:val="single" w:sz="4" w:space="0" w:color="auto"/>
              <w:bottom w:val="single" w:sz="4" w:space="0" w:color="auto"/>
              <w:right w:val="single" w:sz="4" w:space="0" w:color="auto"/>
            </w:tcBorders>
            <w:vAlign w:val="center"/>
          </w:tcPr>
          <w:p w14:paraId="58BAB6A5" w14:textId="77777777" w:rsidR="00E964CE" w:rsidRPr="00B45928" w:rsidRDefault="00E964CE" w:rsidP="00FC5883">
            <w:pPr>
              <w:spacing w:line="269" w:lineRule="auto"/>
              <w:ind w:left="284" w:hanging="284"/>
              <w:jc w:val="right"/>
              <w:rPr>
                <w:rFonts w:ascii="Calibri" w:hAnsi="Calibri" w:cs="Calibri"/>
                <w:sz w:val="22"/>
                <w:szCs w:val="22"/>
              </w:rPr>
            </w:pPr>
            <w:r w:rsidRPr="00B45928">
              <w:rPr>
                <w:rFonts w:ascii="Calibri" w:hAnsi="Calibri" w:cs="Calibri"/>
                <w:sz w:val="22"/>
                <w:szCs w:val="22"/>
              </w:rPr>
              <w:t>Razem:</w:t>
            </w:r>
          </w:p>
        </w:tc>
        <w:tc>
          <w:tcPr>
            <w:tcW w:w="1559" w:type="dxa"/>
            <w:tcBorders>
              <w:top w:val="single" w:sz="4" w:space="0" w:color="auto"/>
              <w:left w:val="single" w:sz="4" w:space="0" w:color="auto"/>
              <w:bottom w:val="single" w:sz="4" w:space="0" w:color="auto"/>
              <w:right w:val="single" w:sz="4" w:space="0" w:color="auto"/>
            </w:tcBorders>
            <w:vAlign w:val="center"/>
          </w:tcPr>
          <w:p w14:paraId="0DFDAF03" w14:textId="77777777" w:rsidR="00E964CE" w:rsidRPr="00B45928" w:rsidRDefault="00E964CE" w:rsidP="00FC5883">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82FBC1D" w14:textId="77777777" w:rsidR="00E964CE" w:rsidRPr="00B45928" w:rsidRDefault="00E964CE" w:rsidP="00FC5883">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3A507CF4" w14:textId="77777777" w:rsidR="00E964CE" w:rsidRPr="00B45928" w:rsidRDefault="00E964CE" w:rsidP="00FC5883">
            <w:pPr>
              <w:spacing w:line="269" w:lineRule="auto"/>
              <w:ind w:left="284" w:hanging="284"/>
              <w:jc w:val="center"/>
              <w:rPr>
                <w:rFonts w:ascii="Calibri" w:hAnsi="Calibri" w:cs="Calibri"/>
                <w:sz w:val="22"/>
                <w:szCs w:val="22"/>
                <w:u w:val="single"/>
              </w:rPr>
            </w:pPr>
          </w:p>
        </w:tc>
      </w:tr>
    </w:tbl>
    <w:p w14:paraId="1BBE29FE" w14:textId="010ABCD5" w:rsidR="008C0F4C" w:rsidRPr="00E964CE" w:rsidRDefault="00E964CE" w:rsidP="00E964CE">
      <w:pPr>
        <w:tabs>
          <w:tab w:val="left" w:pos="3160"/>
        </w:tabs>
        <w:spacing w:line="288" w:lineRule="auto"/>
        <w:rPr>
          <w:rFonts w:ascii="Calibri" w:hAnsi="Calibri" w:cs="Calibri"/>
          <w:b/>
          <w:bCs/>
          <w:i/>
          <w:iCs/>
          <w:color w:val="FF0000"/>
          <w:sz w:val="22"/>
          <w:szCs w:val="22"/>
        </w:rPr>
      </w:pPr>
      <w:r w:rsidRPr="00E63C5B">
        <w:rPr>
          <w:rFonts w:ascii="Calibri" w:hAnsi="Calibri" w:cs="Calibri"/>
          <w:b/>
          <w:bCs/>
          <w:i/>
          <w:iCs/>
          <w:color w:val="FF0000"/>
          <w:sz w:val="22"/>
          <w:szCs w:val="22"/>
        </w:rPr>
        <w:t>*</w:t>
      </w:r>
      <w:r>
        <w:rPr>
          <w:rFonts w:ascii="Calibri" w:hAnsi="Calibri" w:cs="Calibri"/>
          <w:b/>
          <w:bCs/>
          <w:i/>
          <w:iCs/>
          <w:color w:val="FF0000"/>
          <w:sz w:val="22"/>
          <w:szCs w:val="22"/>
        </w:rPr>
        <w:t>*należy wypełnić</w:t>
      </w:r>
    </w:p>
    <w:p w14:paraId="4A02B534" w14:textId="64EE78FC" w:rsidR="008C0F4C" w:rsidRDefault="008C0F4C" w:rsidP="003A183A">
      <w:pPr>
        <w:spacing w:line="276" w:lineRule="auto"/>
        <w:ind w:left="-567"/>
        <w:rPr>
          <w:rFonts w:ascii="Calibri" w:hAnsi="Calibri" w:cs="Calibri"/>
          <w:b/>
          <w:bCs/>
          <w:i/>
          <w:iCs/>
          <w:color w:val="000000"/>
          <w:szCs w:val="24"/>
          <w:highlight w:val="yellow"/>
        </w:rPr>
      </w:pPr>
    </w:p>
    <w:p w14:paraId="0E2F3E84" w14:textId="77777777" w:rsidR="00E964CE" w:rsidRDefault="00E964CE" w:rsidP="00476136">
      <w:pPr>
        <w:pStyle w:val="Akapitzlist"/>
        <w:numPr>
          <w:ilvl w:val="0"/>
          <w:numId w:val="79"/>
        </w:numPr>
        <w:tabs>
          <w:tab w:val="left" w:pos="3160"/>
        </w:tabs>
        <w:spacing w:line="268" w:lineRule="auto"/>
        <w:rPr>
          <w:rFonts w:ascii="Calibri" w:hAnsi="Calibri" w:cs="Calibri"/>
          <w:b/>
          <w:bCs/>
          <w:sz w:val="28"/>
          <w:szCs w:val="28"/>
        </w:rPr>
      </w:pPr>
      <w:r>
        <w:rPr>
          <w:rFonts w:ascii="Calibri" w:hAnsi="Calibri" w:cs="Calibri"/>
          <w:b/>
          <w:bCs/>
          <w:sz w:val="28"/>
          <w:szCs w:val="28"/>
        </w:rPr>
        <w:t>RAZEM (ZAMÓWIENIE PODSTAWOWE ORAZ ZAMÓWIENIE Z PRAWEM OPCJI):</w:t>
      </w:r>
    </w:p>
    <w:tbl>
      <w:tblPr>
        <w:tblW w:w="700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3"/>
        <w:gridCol w:w="2407"/>
        <w:gridCol w:w="1557"/>
        <w:gridCol w:w="991"/>
        <w:gridCol w:w="1557"/>
      </w:tblGrid>
      <w:tr w:rsidR="00E964CE" w14:paraId="5DFDD57A" w14:textId="77777777" w:rsidTr="00E964CE">
        <w:trPr>
          <w:trHeight w:val="775"/>
        </w:trPr>
        <w:tc>
          <w:tcPr>
            <w:tcW w:w="4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57E0686" w14:textId="77777777" w:rsidR="00E964CE" w:rsidRDefault="00E964CE">
            <w:pPr>
              <w:jc w:val="center"/>
              <w:rPr>
                <w:rFonts w:ascii="Calibri" w:hAnsi="Calibri" w:cs="Calibri"/>
                <w:b/>
                <w:bCs/>
                <w:sz w:val="22"/>
                <w:szCs w:val="22"/>
              </w:rPr>
            </w:pPr>
            <w:r>
              <w:rPr>
                <w:rFonts w:ascii="Calibri" w:hAnsi="Calibri" w:cs="Calibri"/>
                <w:b/>
                <w:bCs/>
                <w:sz w:val="22"/>
                <w:szCs w:val="22"/>
              </w:rPr>
              <w:t>Lp.</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CD21D8" w14:textId="77777777" w:rsidR="00E964CE" w:rsidRDefault="00E964CE">
            <w:pPr>
              <w:jc w:val="center"/>
              <w:rPr>
                <w:rFonts w:ascii="Calibri" w:hAnsi="Calibri" w:cs="Calibri"/>
                <w:b/>
                <w:bCs/>
                <w:sz w:val="22"/>
                <w:szCs w:val="22"/>
              </w:rPr>
            </w:pPr>
            <w:r>
              <w:rPr>
                <w:rFonts w:ascii="Calibri" w:hAnsi="Calibri" w:cs="Calibri"/>
                <w:b/>
                <w:bCs/>
                <w:sz w:val="22"/>
                <w:szCs w:val="22"/>
              </w:rPr>
              <w:t>Wyszczególnienie</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E9802CE" w14:textId="77777777" w:rsidR="00E964CE" w:rsidRDefault="00E964CE">
            <w:pPr>
              <w:jc w:val="center"/>
              <w:rPr>
                <w:rFonts w:ascii="Calibri" w:hAnsi="Calibri" w:cs="Calibri"/>
                <w:b/>
                <w:bCs/>
                <w:sz w:val="22"/>
                <w:szCs w:val="22"/>
              </w:rPr>
            </w:pPr>
            <w:r>
              <w:rPr>
                <w:rFonts w:ascii="Calibri" w:hAnsi="Calibri" w:cs="Calibri"/>
                <w:b/>
                <w:bCs/>
                <w:sz w:val="22"/>
                <w:szCs w:val="22"/>
              </w:rPr>
              <w:t>Wartość netto (zł)</w:t>
            </w:r>
            <w:r>
              <w:rPr>
                <w:rFonts w:ascii="Calibri" w:hAnsi="Calibri" w:cs="Calibri"/>
                <w:b/>
                <w:bCs/>
                <w:color w:val="FF0000"/>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B08089" w14:textId="77777777" w:rsidR="00E964CE" w:rsidRDefault="00E964CE">
            <w:pPr>
              <w:jc w:val="center"/>
              <w:rPr>
                <w:rFonts w:ascii="Calibri" w:hAnsi="Calibri" w:cs="Calibri"/>
                <w:b/>
                <w:bCs/>
                <w:sz w:val="22"/>
                <w:szCs w:val="22"/>
              </w:rPr>
            </w:pPr>
            <w:r>
              <w:rPr>
                <w:rFonts w:ascii="Calibri" w:hAnsi="Calibri" w:cs="Calibri"/>
                <w:b/>
                <w:bCs/>
                <w:sz w:val="22"/>
                <w:szCs w:val="22"/>
              </w:rPr>
              <w:t xml:space="preserve">Stawka VAT </w:t>
            </w:r>
            <w:r>
              <w:rPr>
                <w:rFonts w:ascii="Calibri" w:hAnsi="Calibri" w:cs="Calibri"/>
                <w:b/>
                <w:bCs/>
                <w:sz w:val="22"/>
                <w:szCs w:val="22"/>
              </w:rPr>
              <w:br/>
              <w:t>w %</w:t>
            </w:r>
            <w:r>
              <w:rPr>
                <w:rFonts w:ascii="Calibri" w:hAnsi="Calibri" w:cs="Calibri"/>
                <w:b/>
                <w:bCs/>
                <w:color w:val="FF0000"/>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63FF099" w14:textId="77777777" w:rsidR="00E964CE" w:rsidRDefault="00E964CE">
            <w:pPr>
              <w:jc w:val="center"/>
              <w:rPr>
                <w:rFonts w:ascii="Calibri" w:hAnsi="Calibri" w:cs="Calibri"/>
                <w:b/>
                <w:bCs/>
                <w:sz w:val="22"/>
                <w:szCs w:val="22"/>
              </w:rPr>
            </w:pPr>
            <w:r>
              <w:rPr>
                <w:rFonts w:ascii="Calibri" w:hAnsi="Calibri" w:cs="Calibri"/>
                <w:b/>
                <w:bCs/>
                <w:sz w:val="22"/>
                <w:szCs w:val="22"/>
              </w:rPr>
              <w:t>Wartość brutto (zł)</w:t>
            </w:r>
            <w:r>
              <w:rPr>
                <w:rFonts w:ascii="Calibri" w:hAnsi="Calibri" w:cs="Calibri"/>
                <w:b/>
                <w:bCs/>
                <w:color w:val="FF0000"/>
                <w:sz w:val="22"/>
                <w:szCs w:val="22"/>
              </w:rPr>
              <w:t>**</w:t>
            </w:r>
          </w:p>
        </w:tc>
      </w:tr>
      <w:tr w:rsidR="00E964CE" w14:paraId="020BEBD4" w14:textId="77777777" w:rsidTr="00E964CE">
        <w:trPr>
          <w:trHeight w:val="334"/>
        </w:trPr>
        <w:tc>
          <w:tcPr>
            <w:tcW w:w="492" w:type="dxa"/>
            <w:tcBorders>
              <w:top w:val="single" w:sz="4" w:space="0" w:color="auto"/>
              <w:left w:val="single" w:sz="4" w:space="0" w:color="auto"/>
              <w:bottom w:val="single" w:sz="4" w:space="0" w:color="auto"/>
              <w:right w:val="single" w:sz="4" w:space="0" w:color="auto"/>
            </w:tcBorders>
            <w:vAlign w:val="center"/>
            <w:hideMark/>
          </w:tcPr>
          <w:p w14:paraId="6DF3967D" w14:textId="77777777" w:rsidR="00E964CE" w:rsidRDefault="00E964CE">
            <w:pPr>
              <w:spacing w:line="268" w:lineRule="auto"/>
              <w:ind w:left="284" w:hanging="284"/>
              <w:jc w:val="center"/>
              <w:rPr>
                <w:rFonts w:ascii="Calibri" w:hAnsi="Calibri" w:cs="Calibri"/>
                <w:sz w:val="22"/>
                <w:szCs w:val="22"/>
              </w:rPr>
            </w:pPr>
            <w:r>
              <w:rPr>
                <w:rFonts w:ascii="Calibri" w:hAnsi="Calibri" w:cs="Calibri"/>
                <w:sz w:val="22"/>
                <w:szCs w:val="22"/>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4E12C34" w14:textId="77777777" w:rsidR="00E964CE" w:rsidRDefault="00E964CE">
            <w:pPr>
              <w:spacing w:line="276" w:lineRule="auto"/>
              <w:rPr>
                <w:rFonts w:ascii="Calibri" w:hAnsi="Calibri" w:cs="Calibri"/>
                <w:bCs/>
                <w:color w:val="000000" w:themeColor="text1"/>
                <w:sz w:val="22"/>
                <w:szCs w:val="22"/>
              </w:rPr>
            </w:pPr>
            <w:r>
              <w:rPr>
                <w:rFonts w:asciiTheme="minorHAnsi" w:hAnsiTheme="minorHAnsi" w:cstheme="minorHAnsi"/>
                <w:bCs/>
                <w:sz w:val="22"/>
                <w:szCs w:val="22"/>
              </w:rPr>
              <w:t>Zamówienie podstawowe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6984DB" w14:textId="77777777" w:rsidR="00E964CE" w:rsidRDefault="00E964CE">
            <w:pPr>
              <w:rPr>
                <w:rFonts w:ascii="Calibri" w:hAnsi="Calibri" w:cs="Calibri"/>
                <w:bCs/>
                <w:color w:val="000000" w:themeColor="text1"/>
                <w:sz w:val="22"/>
                <w:szCs w:val="22"/>
              </w:rPr>
            </w:pPr>
          </w:p>
        </w:tc>
        <w:tc>
          <w:tcPr>
            <w:tcW w:w="992" w:type="dxa"/>
            <w:tcBorders>
              <w:top w:val="single" w:sz="4" w:space="0" w:color="auto"/>
              <w:left w:val="single" w:sz="4" w:space="0" w:color="auto"/>
              <w:bottom w:val="single" w:sz="4" w:space="0" w:color="auto"/>
              <w:right w:val="single" w:sz="4" w:space="0" w:color="auto"/>
            </w:tcBorders>
          </w:tcPr>
          <w:p w14:paraId="141AA7B8" w14:textId="77777777" w:rsidR="00E964CE" w:rsidRDefault="00E964CE">
            <w:pPr>
              <w:spacing w:line="268"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5DA0EF5F" w14:textId="77777777" w:rsidR="00E964CE" w:rsidRDefault="00E964CE">
            <w:pPr>
              <w:spacing w:line="268" w:lineRule="auto"/>
              <w:ind w:left="284" w:hanging="284"/>
              <w:jc w:val="center"/>
              <w:rPr>
                <w:rFonts w:ascii="Calibri" w:hAnsi="Calibri" w:cs="Calibri"/>
                <w:sz w:val="22"/>
                <w:szCs w:val="22"/>
                <w:u w:val="single"/>
              </w:rPr>
            </w:pPr>
          </w:p>
        </w:tc>
      </w:tr>
      <w:tr w:rsidR="00E964CE" w14:paraId="5288E561" w14:textId="77777777" w:rsidTr="00E964CE">
        <w:trPr>
          <w:trHeight w:val="334"/>
        </w:trPr>
        <w:tc>
          <w:tcPr>
            <w:tcW w:w="492" w:type="dxa"/>
            <w:tcBorders>
              <w:top w:val="single" w:sz="4" w:space="0" w:color="auto"/>
              <w:left w:val="single" w:sz="4" w:space="0" w:color="auto"/>
              <w:bottom w:val="single" w:sz="4" w:space="0" w:color="auto"/>
              <w:right w:val="single" w:sz="4" w:space="0" w:color="auto"/>
            </w:tcBorders>
            <w:vAlign w:val="center"/>
            <w:hideMark/>
          </w:tcPr>
          <w:p w14:paraId="1E62CF1A" w14:textId="77777777" w:rsidR="00E964CE" w:rsidRDefault="00E964CE">
            <w:pPr>
              <w:spacing w:line="268" w:lineRule="auto"/>
              <w:jc w:val="center"/>
              <w:rPr>
                <w:rFonts w:ascii="Calibri" w:hAnsi="Calibri" w:cs="Calibri"/>
                <w:sz w:val="22"/>
                <w:szCs w:val="22"/>
              </w:rPr>
            </w:pPr>
            <w:r>
              <w:rPr>
                <w:rFonts w:ascii="Calibri" w:hAnsi="Calibri" w:cs="Calibri"/>
                <w:sz w:val="22"/>
                <w:szCs w:val="22"/>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AFDCEE" w14:textId="77777777" w:rsidR="00E964CE" w:rsidRDefault="00E964CE">
            <w:pPr>
              <w:spacing w:line="276" w:lineRule="auto"/>
              <w:rPr>
                <w:rFonts w:asciiTheme="minorHAnsi" w:hAnsiTheme="minorHAnsi" w:cstheme="minorHAnsi"/>
                <w:bCs/>
                <w:sz w:val="22"/>
                <w:szCs w:val="22"/>
              </w:rPr>
            </w:pPr>
            <w:r>
              <w:rPr>
                <w:rFonts w:asciiTheme="minorHAnsi" w:hAnsiTheme="minorHAnsi" w:cstheme="minorHAnsi"/>
                <w:bCs/>
                <w:sz w:val="22"/>
                <w:szCs w:val="22"/>
              </w:rPr>
              <w:t>Zamówienie z prawem opcji</w:t>
            </w:r>
          </w:p>
        </w:tc>
        <w:tc>
          <w:tcPr>
            <w:tcW w:w="1559" w:type="dxa"/>
            <w:tcBorders>
              <w:top w:val="single" w:sz="4" w:space="0" w:color="auto"/>
              <w:left w:val="single" w:sz="4" w:space="0" w:color="auto"/>
              <w:bottom w:val="single" w:sz="4" w:space="0" w:color="auto"/>
              <w:right w:val="single" w:sz="4" w:space="0" w:color="auto"/>
            </w:tcBorders>
            <w:vAlign w:val="center"/>
          </w:tcPr>
          <w:p w14:paraId="28BB880E" w14:textId="77777777" w:rsidR="00E964CE" w:rsidRDefault="00E964CE">
            <w:pPr>
              <w:spacing w:line="268" w:lineRule="auto"/>
              <w:rPr>
                <w:rFonts w:ascii="Calibri" w:hAnsi="Calibri" w:cs="Calibri"/>
                <w:sz w:val="22"/>
                <w:szCs w:val="22"/>
              </w:rPr>
            </w:pPr>
          </w:p>
        </w:tc>
        <w:tc>
          <w:tcPr>
            <w:tcW w:w="992" w:type="dxa"/>
            <w:tcBorders>
              <w:top w:val="single" w:sz="4" w:space="0" w:color="auto"/>
              <w:left w:val="single" w:sz="4" w:space="0" w:color="auto"/>
              <w:bottom w:val="single" w:sz="4" w:space="0" w:color="auto"/>
              <w:right w:val="single" w:sz="4" w:space="0" w:color="auto"/>
            </w:tcBorders>
          </w:tcPr>
          <w:p w14:paraId="3D5F42A6" w14:textId="77777777" w:rsidR="00E964CE" w:rsidRDefault="00E964CE">
            <w:pPr>
              <w:spacing w:line="268"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0A8CB1AD" w14:textId="77777777" w:rsidR="00E964CE" w:rsidRDefault="00E964CE">
            <w:pPr>
              <w:spacing w:line="268" w:lineRule="auto"/>
              <w:ind w:left="284" w:hanging="284"/>
              <w:jc w:val="center"/>
              <w:rPr>
                <w:rFonts w:ascii="Calibri" w:hAnsi="Calibri" w:cs="Calibri"/>
                <w:sz w:val="22"/>
                <w:szCs w:val="22"/>
                <w:u w:val="single"/>
              </w:rPr>
            </w:pPr>
          </w:p>
        </w:tc>
      </w:tr>
      <w:tr w:rsidR="00E964CE" w14:paraId="3B7AEAC3" w14:textId="77777777" w:rsidTr="00E964CE">
        <w:trPr>
          <w:trHeight w:val="334"/>
        </w:trPr>
        <w:tc>
          <w:tcPr>
            <w:tcW w:w="2902" w:type="dxa"/>
            <w:gridSpan w:val="2"/>
            <w:tcBorders>
              <w:top w:val="single" w:sz="4" w:space="0" w:color="auto"/>
              <w:left w:val="single" w:sz="4" w:space="0" w:color="auto"/>
              <w:bottom w:val="single" w:sz="4" w:space="0" w:color="auto"/>
              <w:right w:val="single" w:sz="4" w:space="0" w:color="auto"/>
            </w:tcBorders>
            <w:vAlign w:val="center"/>
            <w:hideMark/>
          </w:tcPr>
          <w:p w14:paraId="68D4A888" w14:textId="77777777" w:rsidR="00E964CE" w:rsidRDefault="00E964CE">
            <w:pPr>
              <w:spacing w:line="276" w:lineRule="auto"/>
              <w:jc w:val="right"/>
              <w:rPr>
                <w:rFonts w:asciiTheme="minorHAnsi" w:hAnsiTheme="minorHAnsi" w:cstheme="minorHAnsi"/>
                <w:bCs/>
                <w:sz w:val="22"/>
                <w:szCs w:val="22"/>
              </w:rPr>
            </w:pPr>
            <w:r>
              <w:rPr>
                <w:rFonts w:asciiTheme="minorHAnsi" w:hAnsiTheme="minorHAnsi" w:cstheme="minorHAnsi"/>
                <w:bCs/>
                <w:sz w:val="22"/>
                <w:szCs w:val="22"/>
              </w:rPr>
              <w:t>RAZEM:</w:t>
            </w:r>
            <w:r>
              <w:rPr>
                <w:rFonts w:ascii="Calibri" w:hAnsi="Calibri" w:cs="Calibri"/>
                <w:b/>
                <w:bCs/>
                <w:color w:val="FF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15251A2" w14:textId="77777777" w:rsidR="00E964CE" w:rsidRDefault="00E964CE">
            <w:pPr>
              <w:spacing w:line="268" w:lineRule="auto"/>
              <w:rPr>
                <w:rFonts w:ascii="Calibri" w:hAnsi="Calibri" w:cs="Calibri"/>
                <w:sz w:val="22"/>
                <w:szCs w:val="22"/>
              </w:rPr>
            </w:pPr>
          </w:p>
        </w:tc>
        <w:tc>
          <w:tcPr>
            <w:tcW w:w="992" w:type="dxa"/>
            <w:tcBorders>
              <w:top w:val="single" w:sz="4" w:space="0" w:color="auto"/>
              <w:left w:val="single" w:sz="4" w:space="0" w:color="auto"/>
              <w:bottom w:val="single" w:sz="4" w:space="0" w:color="auto"/>
              <w:right w:val="single" w:sz="4" w:space="0" w:color="auto"/>
            </w:tcBorders>
          </w:tcPr>
          <w:p w14:paraId="0E1280BB" w14:textId="77777777" w:rsidR="00E964CE" w:rsidRDefault="00E964CE">
            <w:pPr>
              <w:spacing w:line="268"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76E14758" w14:textId="77777777" w:rsidR="00E964CE" w:rsidRDefault="00E964CE">
            <w:pPr>
              <w:spacing w:line="268" w:lineRule="auto"/>
              <w:ind w:left="284" w:hanging="284"/>
              <w:jc w:val="center"/>
              <w:rPr>
                <w:rFonts w:ascii="Calibri" w:hAnsi="Calibri" w:cs="Calibri"/>
                <w:sz w:val="22"/>
                <w:szCs w:val="22"/>
                <w:u w:val="single"/>
              </w:rPr>
            </w:pPr>
          </w:p>
        </w:tc>
      </w:tr>
    </w:tbl>
    <w:p w14:paraId="758D14FA" w14:textId="77777777" w:rsidR="00E964CE" w:rsidRDefault="00E964CE" w:rsidP="00E964CE">
      <w:pPr>
        <w:tabs>
          <w:tab w:val="left" w:pos="3160"/>
        </w:tabs>
        <w:spacing w:line="288" w:lineRule="auto"/>
        <w:rPr>
          <w:rFonts w:ascii="Calibri" w:hAnsi="Calibri" w:cs="Calibri"/>
          <w:b/>
          <w:bCs/>
          <w:i/>
          <w:iCs/>
          <w:color w:val="FF0000"/>
          <w:sz w:val="22"/>
          <w:szCs w:val="22"/>
        </w:rPr>
      </w:pPr>
      <w:r>
        <w:rPr>
          <w:rFonts w:ascii="Calibri" w:hAnsi="Calibri" w:cs="Calibri"/>
          <w:b/>
          <w:bCs/>
          <w:i/>
          <w:iCs/>
          <w:color w:val="FF0000"/>
          <w:sz w:val="22"/>
          <w:szCs w:val="22"/>
        </w:rPr>
        <w:t>**należy wypełnić</w:t>
      </w:r>
    </w:p>
    <w:p w14:paraId="2BA4475F" w14:textId="5852C999" w:rsidR="008C0F4C" w:rsidRDefault="008C0F4C" w:rsidP="003A183A">
      <w:pPr>
        <w:spacing w:line="276" w:lineRule="auto"/>
        <w:ind w:left="-567"/>
        <w:rPr>
          <w:rFonts w:ascii="Calibri" w:hAnsi="Calibri" w:cs="Calibri"/>
          <w:b/>
          <w:bCs/>
          <w:i/>
          <w:iCs/>
          <w:color w:val="000000"/>
          <w:szCs w:val="24"/>
          <w:highlight w:val="yellow"/>
        </w:rPr>
      </w:pPr>
    </w:p>
    <w:p w14:paraId="7B0CD45C" w14:textId="363BCF33" w:rsidR="008C0F4C" w:rsidRDefault="008C0F4C" w:rsidP="003A183A">
      <w:pPr>
        <w:spacing w:line="276" w:lineRule="auto"/>
        <w:ind w:left="-567"/>
        <w:rPr>
          <w:rFonts w:ascii="Calibri" w:hAnsi="Calibri" w:cs="Calibri"/>
          <w:b/>
          <w:bCs/>
          <w:i/>
          <w:iCs/>
          <w:color w:val="000000"/>
          <w:szCs w:val="24"/>
          <w:highlight w:val="yellow"/>
        </w:rPr>
      </w:pPr>
    </w:p>
    <w:p w14:paraId="2F88A215" w14:textId="27BECF34" w:rsidR="008C0F4C" w:rsidRDefault="008C0F4C" w:rsidP="003A183A">
      <w:pPr>
        <w:spacing w:line="276" w:lineRule="auto"/>
        <w:ind w:left="-567"/>
        <w:rPr>
          <w:rFonts w:ascii="Calibri" w:hAnsi="Calibri" w:cs="Calibri"/>
          <w:b/>
          <w:bCs/>
          <w:i/>
          <w:iCs/>
          <w:color w:val="000000"/>
          <w:szCs w:val="24"/>
          <w:highlight w:val="yellow"/>
        </w:rPr>
      </w:pPr>
    </w:p>
    <w:p w14:paraId="5E1FD3FB" w14:textId="06143913" w:rsidR="008C0F4C" w:rsidRDefault="008C0F4C" w:rsidP="003A183A">
      <w:pPr>
        <w:spacing w:line="276" w:lineRule="auto"/>
        <w:ind w:left="-567"/>
        <w:rPr>
          <w:rFonts w:ascii="Calibri" w:hAnsi="Calibri" w:cs="Calibri"/>
          <w:b/>
          <w:bCs/>
          <w:i/>
          <w:iCs/>
          <w:color w:val="000000"/>
          <w:szCs w:val="24"/>
          <w:highlight w:val="yellow"/>
        </w:rPr>
      </w:pPr>
    </w:p>
    <w:p w14:paraId="50DE4F2A" w14:textId="7B8FE01C" w:rsidR="008C0F4C" w:rsidRDefault="008C0F4C" w:rsidP="003A183A">
      <w:pPr>
        <w:spacing w:line="276" w:lineRule="auto"/>
        <w:ind w:left="-567"/>
        <w:rPr>
          <w:rFonts w:ascii="Calibri" w:hAnsi="Calibri" w:cs="Calibri"/>
          <w:b/>
          <w:bCs/>
          <w:i/>
          <w:iCs/>
          <w:color w:val="000000"/>
          <w:szCs w:val="24"/>
          <w:highlight w:val="yellow"/>
        </w:rPr>
      </w:pPr>
    </w:p>
    <w:p w14:paraId="59959AEA" w14:textId="5B64EFE1" w:rsidR="008C0F4C" w:rsidRDefault="008C0F4C" w:rsidP="003A183A">
      <w:pPr>
        <w:spacing w:line="276" w:lineRule="auto"/>
        <w:ind w:left="-567"/>
        <w:rPr>
          <w:rFonts w:ascii="Calibri" w:hAnsi="Calibri" w:cs="Calibri"/>
          <w:b/>
          <w:bCs/>
          <w:i/>
          <w:iCs/>
          <w:color w:val="000000"/>
          <w:szCs w:val="24"/>
          <w:highlight w:val="yellow"/>
        </w:rPr>
      </w:pPr>
    </w:p>
    <w:p w14:paraId="4A5361A8" w14:textId="7BD6387A" w:rsidR="008C0F4C" w:rsidRDefault="008C0F4C" w:rsidP="003A183A">
      <w:pPr>
        <w:spacing w:line="276" w:lineRule="auto"/>
        <w:ind w:left="-567"/>
        <w:rPr>
          <w:rFonts w:ascii="Calibri" w:hAnsi="Calibri" w:cs="Calibri"/>
          <w:b/>
          <w:bCs/>
          <w:i/>
          <w:iCs/>
          <w:color w:val="000000"/>
          <w:szCs w:val="24"/>
          <w:highlight w:val="yellow"/>
        </w:rPr>
      </w:pPr>
    </w:p>
    <w:p w14:paraId="6441A757" w14:textId="45BD9ABC" w:rsidR="008C0F4C" w:rsidRDefault="008C0F4C" w:rsidP="003A183A">
      <w:pPr>
        <w:spacing w:line="276" w:lineRule="auto"/>
        <w:ind w:left="-567"/>
        <w:rPr>
          <w:rFonts w:ascii="Calibri" w:hAnsi="Calibri" w:cs="Calibri"/>
          <w:b/>
          <w:bCs/>
          <w:i/>
          <w:iCs/>
          <w:color w:val="000000"/>
          <w:szCs w:val="24"/>
          <w:highlight w:val="yellow"/>
        </w:rPr>
      </w:pPr>
    </w:p>
    <w:p w14:paraId="15E5E7E1" w14:textId="2FFD6474" w:rsidR="008C0F4C" w:rsidRDefault="008C0F4C" w:rsidP="003A183A">
      <w:pPr>
        <w:spacing w:line="276" w:lineRule="auto"/>
        <w:ind w:left="-567"/>
        <w:rPr>
          <w:rFonts w:ascii="Calibri" w:hAnsi="Calibri" w:cs="Calibri"/>
          <w:b/>
          <w:bCs/>
          <w:i/>
          <w:iCs/>
          <w:color w:val="000000"/>
          <w:szCs w:val="24"/>
          <w:highlight w:val="yellow"/>
        </w:rPr>
      </w:pPr>
    </w:p>
    <w:p w14:paraId="27037515" w14:textId="4AAF7048" w:rsidR="008C0F4C" w:rsidRDefault="008C0F4C" w:rsidP="003A183A">
      <w:pPr>
        <w:spacing w:line="276" w:lineRule="auto"/>
        <w:ind w:left="-567"/>
        <w:rPr>
          <w:rFonts w:ascii="Calibri" w:hAnsi="Calibri" w:cs="Calibri"/>
          <w:b/>
          <w:bCs/>
          <w:i/>
          <w:iCs/>
          <w:color w:val="000000"/>
          <w:szCs w:val="24"/>
          <w:highlight w:val="yellow"/>
        </w:rPr>
      </w:pPr>
    </w:p>
    <w:p w14:paraId="47736933" w14:textId="3197AAB6" w:rsidR="008C0F4C" w:rsidRDefault="008C0F4C" w:rsidP="003A183A">
      <w:pPr>
        <w:spacing w:line="276" w:lineRule="auto"/>
        <w:ind w:left="-567"/>
        <w:rPr>
          <w:rFonts w:ascii="Calibri" w:hAnsi="Calibri" w:cs="Calibri"/>
          <w:b/>
          <w:bCs/>
          <w:i/>
          <w:iCs/>
          <w:color w:val="000000"/>
          <w:szCs w:val="24"/>
          <w:highlight w:val="yellow"/>
        </w:rPr>
      </w:pPr>
    </w:p>
    <w:p w14:paraId="227CD226" w14:textId="2996C0F7" w:rsidR="008C0F4C" w:rsidRDefault="008C0F4C" w:rsidP="003A183A">
      <w:pPr>
        <w:spacing w:line="276" w:lineRule="auto"/>
        <w:ind w:left="-567"/>
        <w:rPr>
          <w:rFonts w:ascii="Calibri" w:hAnsi="Calibri" w:cs="Calibri"/>
          <w:b/>
          <w:bCs/>
          <w:i/>
          <w:iCs/>
          <w:color w:val="000000"/>
          <w:szCs w:val="24"/>
          <w:highlight w:val="yellow"/>
        </w:rPr>
      </w:pPr>
    </w:p>
    <w:p w14:paraId="1775904F" w14:textId="142DF29B" w:rsidR="008C0F4C" w:rsidRDefault="008C0F4C" w:rsidP="003A183A">
      <w:pPr>
        <w:spacing w:line="276" w:lineRule="auto"/>
        <w:ind w:left="-567"/>
        <w:rPr>
          <w:rFonts w:ascii="Calibri" w:hAnsi="Calibri" w:cs="Calibri"/>
          <w:b/>
          <w:bCs/>
          <w:i/>
          <w:iCs/>
          <w:color w:val="000000"/>
          <w:szCs w:val="24"/>
          <w:highlight w:val="yellow"/>
        </w:rPr>
      </w:pPr>
    </w:p>
    <w:p w14:paraId="41C0D7DC" w14:textId="1E25EB90" w:rsidR="008C0F4C" w:rsidRDefault="008C0F4C" w:rsidP="003A183A">
      <w:pPr>
        <w:spacing w:line="276" w:lineRule="auto"/>
        <w:ind w:left="-567"/>
        <w:rPr>
          <w:rFonts w:ascii="Calibri" w:hAnsi="Calibri" w:cs="Calibri"/>
          <w:b/>
          <w:bCs/>
          <w:i/>
          <w:iCs/>
          <w:color w:val="000000"/>
          <w:szCs w:val="24"/>
          <w:highlight w:val="yellow"/>
        </w:rPr>
      </w:pPr>
    </w:p>
    <w:p w14:paraId="2FCAC895" w14:textId="117DCABB" w:rsidR="008C0F4C" w:rsidRDefault="008C0F4C" w:rsidP="003A183A">
      <w:pPr>
        <w:spacing w:line="276" w:lineRule="auto"/>
        <w:ind w:left="-567"/>
        <w:rPr>
          <w:rFonts w:ascii="Calibri" w:hAnsi="Calibri" w:cs="Calibri"/>
          <w:b/>
          <w:bCs/>
          <w:i/>
          <w:iCs/>
          <w:color w:val="000000"/>
          <w:szCs w:val="24"/>
          <w:highlight w:val="yellow"/>
        </w:rPr>
      </w:pPr>
    </w:p>
    <w:p w14:paraId="21D7302B" w14:textId="575F98FE" w:rsidR="008C0F4C" w:rsidRDefault="008C0F4C" w:rsidP="003A183A">
      <w:pPr>
        <w:spacing w:line="276" w:lineRule="auto"/>
        <w:ind w:left="-567"/>
        <w:rPr>
          <w:rFonts w:ascii="Calibri" w:hAnsi="Calibri" w:cs="Calibri"/>
          <w:b/>
          <w:bCs/>
          <w:i/>
          <w:iCs/>
          <w:color w:val="000000"/>
          <w:szCs w:val="24"/>
          <w:highlight w:val="yellow"/>
        </w:rPr>
      </w:pPr>
    </w:p>
    <w:p w14:paraId="097D2B08" w14:textId="21E894D2" w:rsidR="008C0F4C" w:rsidRDefault="008C0F4C" w:rsidP="003A183A">
      <w:pPr>
        <w:spacing w:line="276" w:lineRule="auto"/>
        <w:ind w:left="-567"/>
        <w:rPr>
          <w:rFonts w:ascii="Calibri" w:hAnsi="Calibri" w:cs="Calibri"/>
          <w:b/>
          <w:bCs/>
          <w:i/>
          <w:iCs/>
          <w:color w:val="000000"/>
          <w:szCs w:val="24"/>
          <w:highlight w:val="yellow"/>
        </w:rPr>
      </w:pPr>
    </w:p>
    <w:p w14:paraId="72A1F7A1" w14:textId="4AA5D64C" w:rsidR="008C0F4C" w:rsidRDefault="008C0F4C" w:rsidP="003A183A">
      <w:pPr>
        <w:spacing w:line="276" w:lineRule="auto"/>
        <w:ind w:left="-567"/>
        <w:rPr>
          <w:rFonts w:ascii="Calibri" w:hAnsi="Calibri" w:cs="Calibri"/>
          <w:b/>
          <w:bCs/>
          <w:i/>
          <w:iCs/>
          <w:color w:val="000000"/>
          <w:szCs w:val="24"/>
          <w:highlight w:val="yellow"/>
        </w:rPr>
      </w:pPr>
    </w:p>
    <w:p w14:paraId="571AF05C" w14:textId="3F83CF97" w:rsidR="008C0F4C" w:rsidRDefault="008C0F4C" w:rsidP="003A183A">
      <w:pPr>
        <w:spacing w:line="276" w:lineRule="auto"/>
        <w:ind w:left="-567"/>
        <w:rPr>
          <w:rFonts w:ascii="Calibri" w:hAnsi="Calibri" w:cs="Calibri"/>
          <w:b/>
          <w:bCs/>
          <w:i/>
          <w:iCs/>
          <w:color w:val="000000"/>
          <w:szCs w:val="24"/>
          <w:highlight w:val="yellow"/>
        </w:rPr>
      </w:pPr>
    </w:p>
    <w:p w14:paraId="3EBFA959" w14:textId="59D09ED6" w:rsidR="008C0F4C" w:rsidRDefault="008C0F4C" w:rsidP="003A183A">
      <w:pPr>
        <w:spacing w:line="276" w:lineRule="auto"/>
        <w:ind w:left="-567"/>
        <w:rPr>
          <w:rFonts w:ascii="Calibri" w:hAnsi="Calibri" w:cs="Calibri"/>
          <w:b/>
          <w:bCs/>
          <w:i/>
          <w:iCs/>
          <w:color w:val="000000"/>
          <w:szCs w:val="24"/>
          <w:highlight w:val="yellow"/>
        </w:rPr>
      </w:pPr>
    </w:p>
    <w:p w14:paraId="336A59F9" w14:textId="5985A33C" w:rsidR="008C0F4C" w:rsidRDefault="008C0F4C" w:rsidP="003A183A">
      <w:pPr>
        <w:spacing w:line="276" w:lineRule="auto"/>
        <w:ind w:left="-567"/>
        <w:rPr>
          <w:rFonts w:ascii="Calibri" w:hAnsi="Calibri" w:cs="Calibri"/>
          <w:b/>
          <w:bCs/>
          <w:i/>
          <w:iCs/>
          <w:color w:val="000000"/>
          <w:szCs w:val="24"/>
          <w:highlight w:val="yellow"/>
        </w:rPr>
      </w:pPr>
    </w:p>
    <w:p w14:paraId="76D41454" w14:textId="411CCB0F" w:rsidR="00E964CE" w:rsidRDefault="00E964CE" w:rsidP="003A183A">
      <w:pPr>
        <w:spacing w:line="276" w:lineRule="auto"/>
        <w:ind w:left="-567"/>
        <w:rPr>
          <w:rFonts w:ascii="Calibri" w:hAnsi="Calibri" w:cs="Calibri"/>
          <w:b/>
          <w:bCs/>
          <w:i/>
          <w:iCs/>
          <w:color w:val="000000"/>
          <w:szCs w:val="24"/>
          <w:highlight w:val="yellow"/>
        </w:rPr>
      </w:pPr>
    </w:p>
    <w:p w14:paraId="08A6D1B3" w14:textId="02C76BF0" w:rsidR="00E964CE" w:rsidRDefault="00E964CE" w:rsidP="003A183A">
      <w:pPr>
        <w:spacing w:line="276" w:lineRule="auto"/>
        <w:ind w:left="-567"/>
        <w:rPr>
          <w:rFonts w:ascii="Calibri" w:hAnsi="Calibri" w:cs="Calibri"/>
          <w:b/>
          <w:bCs/>
          <w:i/>
          <w:iCs/>
          <w:color w:val="000000"/>
          <w:szCs w:val="24"/>
          <w:highlight w:val="yellow"/>
        </w:rPr>
      </w:pPr>
    </w:p>
    <w:p w14:paraId="37849A99" w14:textId="752BB334" w:rsidR="00E964CE" w:rsidRDefault="00E964CE" w:rsidP="003A183A">
      <w:pPr>
        <w:spacing w:line="276" w:lineRule="auto"/>
        <w:ind w:left="-567"/>
        <w:rPr>
          <w:rFonts w:ascii="Calibri" w:hAnsi="Calibri" w:cs="Calibri"/>
          <w:b/>
          <w:bCs/>
          <w:i/>
          <w:iCs/>
          <w:color w:val="000000"/>
          <w:szCs w:val="24"/>
          <w:highlight w:val="yellow"/>
        </w:rPr>
      </w:pPr>
    </w:p>
    <w:p w14:paraId="2886B7A5" w14:textId="53400231" w:rsidR="00E964CE" w:rsidRDefault="00E964CE" w:rsidP="003A183A">
      <w:pPr>
        <w:spacing w:line="276" w:lineRule="auto"/>
        <w:ind w:left="-567"/>
        <w:rPr>
          <w:rFonts w:ascii="Calibri" w:hAnsi="Calibri" w:cs="Calibri"/>
          <w:b/>
          <w:bCs/>
          <w:i/>
          <w:iCs/>
          <w:color w:val="000000"/>
          <w:szCs w:val="24"/>
          <w:highlight w:val="yellow"/>
        </w:rPr>
      </w:pPr>
    </w:p>
    <w:p w14:paraId="59A0F60E" w14:textId="0F0C5247" w:rsidR="00E964CE" w:rsidRDefault="00E964CE" w:rsidP="003A183A">
      <w:pPr>
        <w:spacing w:line="276" w:lineRule="auto"/>
        <w:ind w:left="-567"/>
        <w:rPr>
          <w:rFonts w:ascii="Calibri" w:hAnsi="Calibri" w:cs="Calibri"/>
          <w:b/>
          <w:bCs/>
          <w:i/>
          <w:iCs/>
          <w:color w:val="000000"/>
          <w:szCs w:val="24"/>
          <w:highlight w:val="yellow"/>
        </w:rPr>
      </w:pPr>
    </w:p>
    <w:p w14:paraId="66BD2371" w14:textId="010581FE" w:rsidR="00E964CE" w:rsidRDefault="00E964CE" w:rsidP="003A183A">
      <w:pPr>
        <w:spacing w:line="276" w:lineRule="auto"/>
        <w:ind w:left="-567"/>
        <w:rPr>
          <w:rFonts w:ascii="Calibri" w:hAnsi="Calibri" w:cs="Calibri"/>
          <w:b/>
          <w:bCs/>
          <w:i/>
          <w:iCs/>
          <w:color w:val="000000"/>
          <w:szCs w:val="24"/>
          <w:highlight w:val="yellow"/>
        </w:rPr>
      </w:pPr>
    </w:p>
    <w:p w14:paraId="4B589BE1" w14:textId="2160DFD5" w:rsidR="00E964CE" w:rsidRDefault="00E964CE" w:rsidP="003A183A">
      <w:pPr>
        <w:spacing w:line="276" w:lineRule="auto"/>
        <w:ind w:left="-567"/>
        <w:rPr>
          <w:rFonts w:ascii="Calibri" w:hAnsi="Calibri" w:cs="Calibri"/>
          <w:b/>
          <w:bCs/>
          <w:i/>
          <w:iCs/>
          <w:color w:val="000000"/>
          <w:szCs w:val="24"/>
          <w:highlight w:val="yellow"/>
        </w:rPr>
      </w:pPr>
    </w:p>
    <w:p w14:paraId="1C77AC32" w14:textId="3615CE62" w:rsidR="00E964CE" w:rsidRDefault="00E964CE" w:rsidP="003A183A">
      <w:pPr>
        <w:spacing w:line="276" w:lineRule="auto"/>
        <w:ind w:left="-567"/>
        <w:rPr>
          <w:rFonts w:ascii="Calibri" w:hAnsi="Calibri" w:cs="Calibri"/>
          <w:b/>
          <w:bCs/>
          <w:i/>
          <w:iCs/>
          <w:color w:val="000000"/>
          <w:szCs w:val="24"/>
          <w:highlight w:val="yellow"/>
        </w:rPr>
      </w:pPr>
    </w:p>
    <w:p w14:paraId="7D9B65BB" w14:textId="77777777" w:rsidR="00E964CE" w:rsidRDefault="00E964CE" w:rsidP="003A183A">
      <w:pPr>
        <w:spacing w:line="276" w:lineRule="auto"/>
        <w:ind w:left="-567"/>
        <w:rPr>
          <w:rFonts w:ascii="Calibri" w:hAnsi="Calibri" w:cs="Calibri"/>
          <w:b/>
          <w:bCs/>
          <w:i/>
          <w:iCs/>
          <w:color w:val="000000"/>
          <w:szCs w:val="24"/>
          <w:highlight w:val="yellow"/>
        </w:rPr>
      </w:pPr>
    </w:p>
    <w:p w14:paraId="3882EF9E" w14:textId="122F5239" w:rsidR="008C0F4C" w:rsidRDefault="008C0F4C" w:rsidP="003A183A">
      <w:pPr>
        <w:spacing w:line="276" w:lineRule="auto"/>
        <w:ind w:left="-567"/>
        <w:rPr>
          <w:rFonts w:ascii="Calibri" w:hAnsi="Calibri" w:cs="Calibri"/>
          <w:b/>
          <w:bCs/>
          <w:i/>
          <w:iCs/>
          <w:color w:val="000000"/>
          <w:szCs w:val="24"/>
          <w:highlight w:val="yellow"/>
        </w:rPr>
      </w:pPr>
    </w:p>
    <w:p w14:paraId="3C7215AC" w14:textId="7FB62D77" w:rsidR="008C0F4C" w:rsidRDefault="008C0F4C" w:rsidP="003A183A">
      <w:pPr>
        <w:spacing w:line="276" w:lineRule="auto"/>
        <w:ind w:left="-567"/>
        <w:rPr>
          <w:rFonts w:ascii="Calibri" w:hAnsi="Calibri" w:cs="Calibri"/>
          <w:b/>
          <w:bCs/>
          <w:i/>
          <w:iCs/>
          <w:color w:val="000000"/>
          <w:szCs w:val="24"/>
          <w:highlight w:val="yellow"/>
        </w:rPr>
      </w:pPr>
    </w:p>
    <w:p w14:paraId="0AFB2119" w14:textId="77777777" w:rsidR="008C0F4C" w:rsidRDefault="008C0F4C" w:rsidP="003A183A">
      <w:pPr>
        <w:spacing w:line="276" w:lineRule="auto"/>
        <w:ind w:left="-567"/>
        <w:rPr>
          <w:rFonts w:ascii="Calibri" w:hAnsi="Calibri" w:cs="Calibri"/>
          <w:b/>
          <w:bCs/>
          <w:i/>
          <w:iCs/>
          <w:color w:val="000000"/>
          <w:szCs w:val="24"/>
          <w:highlight w:val="yellow"/>
        </w:rPr>
      </w:pPr>
    </w:p>
    <w:p w14:paraId="46B2E969" w14:textId="77777777" w:rsidR="00F16954" w:rsidRDefault="00F16954" w:rsidP="00B45928">
      <w:pPr>
        <w:spacing w:line="276" w:lineRule="auto"/>
        <w:rPr>
          <w:rFonts w:ascii="Calibri" w:hAnsi="Calibri" w:cs="Calibri"/>
          <w:b/>
          <w:bCs/>
          <w:i/>
          <w:iCs/>
          <w:color w:val="000000"/>
          <w:szCs w:val="24"/>
          <w:highlight w:val="yellow"/>
        </w:rPr>
      </w:pPr>
    </w:p>
    <w:p w14:paraId="19C1C2DE" w14:textId="7B8A64EE" w:rsidR="00D47354" w:rsidRPr="00B45928" w:rsidRDefault="00DF60A0" w:rsidP="00B45928">
      <w:pPr>
        <w:spacing w:line="276" w:lineRule="auto"/>
        <w:ind w:left="4253"/>
        <w:rPr>
          <w:rFonts w:ascii="Calibri" w:hAnsi="Calibri" w:cs="Calibri"/>
          <w:i/>
          <w:iCs/>
          <w:color w:val="000000"/>
          <w:szCs w:val="24"/>
          <w:highlight w:val="yellow"/>
        </w:rPr>
      </w:pPr>
      <w:r w:rsidRPr="006F3202">
        <w:rPr>
          <w:rFonts w:ascii="Calibri" w:hAnsi="Calibri" w:cs="Calibri"/>
          <w:b/>
          <w:bCs/>
          <w:i/>
          <w:iCs/>
          <w:color w:val="000000"/>
          <w:szCs w:val="24"/>
          <w:highlight w:val="yellow"/>
        </w:rPr>
        <w:t xml:space="preserve">Dokument należy </w:t>
      </w:r>
      <w:r>
        <w:rPr>
          <w:rFonts w:ascii="Calibri" w:hAnsi="Calibri" w:cs="Calibri"/>
          <w:b/>
          <w:bCs/>
          <w:i/>
          <w:iCs/>
          <w:color w:val="000000"/>
          <w:szCs w:val="24"/>
          <w:highlight w:val="yellow"/>
        </w:rPr>
        <w:t>opatrzyć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7F7F9A70" w14:textId="25C5DBAA" w:rsidR="0065303D" w:rsidRPr="00E11552" w:rsidRDefault="0065303D" w:rsidP="0065303D">
      <w:pPr>
        <w:spacing w:line="276" w:lineRule="auto"/>
        <w:jc w:val="both"/>
        <w:rPr>
          <w:rFonts w:ascii="Calibri" w:hAnsi="Calibri" w:cs="Calibri"/>
          <w:b/>
          <w:sz w:val="24"/>
          <w:szCs w:val="24"/>
          <w:u w:val="single"/>
        </w:rPr>
      </w:pPr>
      <w:r w:rsidRPr="00E11552">
        <w:rPr>
          <w:rFonts w:ascii="Calibri" w:hAnsi="Calibri" w:cs="Calibri"/>
          <w:b/>
          <w:sz w:val="24"/>
          <w:szCs w:val="24"/>
          <w:u w:val="single"/>
        </w:rPr>
        <w:lastRenderedPageBreak/>
        <w:t xml:space="preserve">UWAGA!!! </w:t>
      </w:r>
    </w:p>
    <w:p w14:paraId="5D54C0BC" w14:textId="77777777" w:rsidR="0065303D" w:rsidRDefault="0065303D" w:rsidP="0065303D">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W przypadku wspólnego ubiegania się o udzielenie zamówienia przez Wykonawców oświadczenie składa każdy z Wykonawców wspólnie ubiegających się o zamówienie w zakresie, w którym każdy z Wykonawców wykazuje brak podstaw do wykluczenia.</w:t>
      </w:r>
      <w:r w:rsidRPr="007E7782">
        <w:rPr>
          <w:rFonts w:ascii="Calibri" w:hAnsi="Calibri" w:cs="Calibri"/>
          <w:bCs/>
          <w:sz w:val="22"/>
          <w:szCs w:val="22"/>
        </w:rPr>
        <w:t xml:space="preserve"> oraz spełniania warunków udziału w postepowaniu.</w:t>
      </w:r>
    </w:p>
    <w:p w14:paraId="008AA4D3" w14:textId="3988E578" w:rsidR="000136DB" w:rsidRDefault="000136DB" w:rsidP="00714081">
      <w:pPr>
        <w:spacing w:line="276" w:lineRule="auto"/>
        <w:jc w:val="right"/>
        <w:rPr>
          <w:noProof/>
        </w:rPr>
      </w:pPr>
    </w:p>
    <w:p w14:paraId="61E1D62B" w14:textId="77777777" w:rsidR="00B028AF" w:rsidRPr="00E11552" w:rsidRDefault="00B028AF" w:rsidP="00714081">
      <w:pPr>
        <w:spacing w:line="276" w:lineRule="auto"/>
        <w:jc w:val="right"/>
        <w:rPr>
          <w:rFonts w:ascii="Calibri" w:hAnsi="Calibri" w:cs="Calibri"/>
          <w:b/>
          <w:bCs/>
          <w:sz w:val="24"/>
          <w:szCs w:val="24"/>
        </w:rPr>
      </w:pPr>
      <w:r w:rsidRPr="009E2050">
        <w:rPr>
          <w:rFonts w:ascii="Calibri" w:hAnsi="Calibri" w:cs="Calibri"/>
          <w:b/>
          <w:bCs/>
          <w:sz w:val="24"/>
          <w:szCs w:val="24"/>
        </w:rPr>
        <w:t xml:space="preserve">Załącznik nr </w:t>
      </w:r>
      <w:r w:rsidR="00714081" w:rsidRPr="009E2050">
        <w:rPr>
          <w:rFonts w:ascii="Calibri" w:hAnsi="Calibri" w:cs="Calibri"/>
          <w:b/>
          <w:bCs/>
          <w:sz w:val="24"/>
          <w:szCs w:val="24"/>
        </w:rPr>
        <w:t>3</w:t>
      </w:r>
      <w:r w:rsidRPr="00E11552">
        <w:rPr>
          <w:rFonts w:ascii="Calibri" w:hAnsi="Calibri" w:cs="Calibri"/>
          <w:b/>
          <w:bCs/>
          <w:sz w:val="24"/>
          <w:szCs w:val="24"/>
        </w:rPr>
        <w:t xml:space="preserve"> </w:t>
      </w:r>
    </w:p>
    <w:p w14:paraId="2FE20D36" w14:textId="21F5F5D1" w:rsidR="00B028AF" w:rsidRDefault="00290BAC" w:rsidP="00E11552">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6F3202">
        <w:rPr>
          <w:rFonts w:ascii="Calibri" w:hAnsi="Calibri" w:cs="Calibri"/>
          <w:b/>
          <w:bCs/>
          <w:sz w:val="24"/>
          <w:szCs w:val="24"/>
        </w:rPr>
        <w:t>2</w:t>
      </w:r>
      <w:r w:rsidR="00894ACD">
        <w:rPr>
          <w:rFonts w:ascii="Calibri" w:hAnsi="Calibri" w:cs="Calibri"/>
          <w:b/>
          <w:bCs/>
          <w:sz w:val="24"/>
          <w:szCs w:val="24"/>
        </w:rPr>
        <w:t>9</w:t>
      </w:r>
      <w:r w:rsidR="00EF5F2F">
        <w:rPr>
          <w:rFonts w:ascii="Calibri" w:hAnsi="Calibri" w:cs="Calibri"/>
          <w:b/>
          <w:bCs/>
          <w:sz w:val="24"/>
          <w:szCs w:val="24"/>
        </w:rPr>
        <w:t>/</w:t>
      </w:r>
      <w:r w:rsidR="00DA4058">
        <w:rPr>
          <w:rFonts w:ascii="Calibri" w:hAnsi="Calibri" w:cs="Calibri"/>
          <w:b/>
          <w:bCs/>
          <w:sz w:val="24"/>
          <w:szCs w:val="24"/>
        </w:rPr>
        <w:t>TP1</w:t>
      </w:r>
      <w:r w:rsidR="00EF5F2F">
        <w:rPr>
          <w:rFonts w:ascii="Calibri" w:hAnsi="Calibri" w:cs="Calibri"/>
          <w:b/>
          <w:bCs/>
          <w:sz w:val="24"/>
          <w:szCs w:val="24"/>
        </w:rPr>
        <w:t>/SZP-</w:t>
      </w:r>
      <w:r>
        <w:rPr>
          <w:rFonts w:ascii="Calibri" w:hAnsi="Calibri" w:cs="Calibri"/>
          <w:b/>
          <w:bCs/>
          <w:sz w:val="24"/>
          <w:szCs w:val="24"/>
        </w:rPr>
        <w:t>2</w:t>
      </w:r>
      <w:r w:rsidR="00EF5F2F">
        <w:rPr>
          <w:rFonts w:ascii="Calibri" w:hAnsi="Calibri" w:cs="Calibri"/>
          <w:b/>
          <w:bCs/>
          <w:sz w:val="24"/>
          <w:szCs w:val="24"/>
        </w:rPr>
        <w:t>/202</w:t>
      </w:r>
      <w:r w:rsidR="00894ACD">
        <w:rPr>
          <w:rFonts w:ascii="Calibri" w:hAnsi="Calibri" w:cs="Calibri"/>
          <w:b/>
          <w:bCs/>
          <w:sz w:val="24"/>
          <w:szCs w:val="24"/>
        </w:rPr>
        <w:t>5</w:t>
      </w:r>
    </w:p>
    <w:p w14:paraId="54415A2C" w14:textId="77777777" w:rsidR="00290BAC" w:rsidRPr="00E11552" w:rsidRDefault="00290BAC" w:rsidP="00E11552">
      <w:pPr>
        <w:spacing w:line="276" w:lineRule="auto"/>
        <w:jc w:val="both"/>
        <w:rPr>
          <w:rFonts w:ascii="Calibri" w:hAnsi="Calibri" w:cs="Calibri"/>
          <w:b/>
          <w:bCs/>
          <w:sz w:val="24"/>
          <w:szCs w:val="24"/>
        </w:rPr>
      </w:pPr>
    </w:p>
    <w:p w14:paraId="12D519B9" w14:textId="77777777" w:rsidR="0017179D" w:rsidRDefault="006B77E0" w:rsidP="006B77E0">
      <w:pPr>
        <w:spacing w:line="276" w:lineRule="auto"/>
        <w:jc w:val="both"/>
        <w:rPr>
          <w:rFonts w:ascii="Calibri" w:hAnsi="Calibri" w:cs="Calibri"/>
          <w:color w:val="FF0000"/>
          <w:sz w:val="24"/>
          <w:szCs w:val="24"/>
        </w:rPr>
      </w:pPr>
      <w:r w:rsidRPr="00E11552">
        <w:rPr>
          <w:rFonts w:ascii="Calibri" w:hAnsi="Calibri" w:cs="Calibri"/>
          <w:sz w:val="24"/>
          <w:szCs w:val="24"/>
        </w:rPr>
        <w:t xml:space="preserve">Nazwa </w:t>
      </w:r>
      <w:r w:rsidR="00DC32C3">
        <w:rPr>
          <w:rFonts w:ascii="Calibri" w:hAnsi="Calibri" w:cs="Calibri"/>
          <w:sz w:val="24"/>
          <w:szCs w:val="24"/>
        </w:rPr>
        <w:t xml:space="preserve">i adres </w:t>
      </w:r>
      <w:r w:rsidRPr="00E11552">
        <w:rPr>
          <w:rFonts w:ascii="Calibri" w:hAnsi="Calibri" w:cs="Calibri"/>
          <w:sz w:val="24"/>
          <w:szCs w:val="24"/>
        </w:rPr>
        <w:t>Wykonawcy............................................................</w:t>
      </w:r>
      <w:r w:rsidR="0017179D" w:rsidRPr="0017179D">
        <w:rPr>
          <w:rFonts w:ascii="Calibri" w:hAnsi="Calibri" w:cs="Calibri"/>
          <w:color w:val="FF0000"/>
          <w:sz w:val="24"/>
          <w:szCs w:val="24"/>
        </w:rPr>
        <w:t>**</w:t>
      </w:r>
    </w:p>
    <w:p w14:paraId="0E218A8A" w14:textId="39461CC8" w:rsidR="006B77E0" w:rsidRPr="0017179D" w:rsidRDefault="0017179D" w:rsidP="006B77E0">
      <w:pPr>
        <w:spacing w:line="276" w:lineRule="auto"/>
        <w:jc w:val="both"/>
        <w:rPr>
          <w:rFonts w:ascii="Calibri" w:hAnsi="Calibri" w:cs="Calibri"/>
          <w:b/>
          <w:bCs/>
          <w:i/>
          <w:iCs/>
          <w:sz w:val="22"/>
          <w:szCs w:val="22"/>
        </w:rPr>
      </w:pPr>
      <w:r w:rsidRPr="0017179D">
        <w:rPr>
          <w:rFonts w:ascii="Calibri" w:hAnsi="Calibri" w:cs="Calibri"/>
          <w:b/>
          <w:bCs/>
          <w:i/>
          <w:iCs/>
          <w:color w:val="FF0000"/>
          <w:sz w:val="22"/>
          <w:szCs w:val="22"/>
        </w:rPr>
        <w:t>(**należy wypełnić)</w:t>
      </w:r>
      <w:r w:rsidR="006B77E0" w:rsidRPr="0017179D">
        <w:rPr>
          <w:rFonts w:ascii="Calibri" w:hAnsi="Calibri" w:cs="Calibri"/>
          <w:b/>
          <w:bCs/>
          <w:i/>
          <w:iCs/>
          <w:color w:val="FF0000"/>
          <w:sz w:val="22"/>
          <w:szCs w:val="22"/>
        </w:rPr>
        <w:t xml:space="preserve"> </w:t>
      </w:r>
      <w:r w:rsidR="006B77E0" w:rsidRPr="0017179D">
        <w:rPr>
          <w:rFonts w:ascii="Calibri" w:hAnsi="Calibri" w:cs="Calibri"/>
          <w:b/>
          <w:bCs/>
          <w:i/>
          <w:iCs/>
          <w:sz w:val="22"/>
          <w:szCs w:val="22"/>
        </w:rPr>
        <w:t xml:space="preserve">                            </w:t>
      </w:r>
    </w:p>
    <w:p w14:paraId="7CEB960D" w14:textId="77777777" w:rsidR="009E2050" w:rsidRDefault="009E2050" w:rsidP="006B77E0">
      <w:pPr>
        <w:spacing w:line="276" w:lineRule="auto"/>
        <w:jc w:val="center"/>
        <w:rPr>
          <w:rFonts w:ascii="Calibri" w:hAnsi="Calibri" w:cs="Calibri"/>
          <w:b/>
          <w:bCs/>
          <w:sz w:val="24"/>
          <w:szCs w:val="24"/>
        </w:rPr>
      </w:pPr>
    </w:p>
    <w:p w14:paraId="1180C59B" w14:textId="77777777" w:rsidR="009E2050" w:rsidRDefault="009E2050" w:rsidP="006B77E0">
      <w:pPr>
        <w:spacing w:line="276" w:lineRule="auto"/>
        <w:jc w:val="center"/>
        <w:rPr>
          <w:rFonts w:ascii="Calibri" w:hAnsi="Calibri" w:cs="Calibri"/>
          <w:b/>
          <w:bCs/>
          <w:sz w:val="24"/>
          <w:szCs w:val="24"/>
        </w:rPr>
      </w:pPr>
    </w:p>
    <w:p w14:paraId="37CC9345" w14:textId="74E85E91" w:rsidR="006B77E0" w:rsidRPr="00E11552" w:rsidRDefault="006B77E0" w:rsidP="006B77E0">
      <w:pPr>
        <w:spacing w:line="276" w:lineRule="auto"/>
        <w:jc w:val="center"/>
        <w:rPr>
          <w:rFonts w:ascii="Calibri" w:hAnsi="Calibri" w:cs="Calibri"/>
          <w:b/>
          <w:bCs/>
          <w:color w:val="0070C0"/>
          <w:sz w:val="24"/>
          <w:szCs w:val="24"/>
        </w:rPr>
      </w:pPr>
      <w:r w:rsidRPr="00E11552">
        <w:rPr>
          <w:rFonts w:ascii="Calibri" w:hAnsi="Calibri" w:cs="Calibri"/>
          <w:b/>
          <w:bCs/>
          <w:sz w:val="24"/>
          <w:szCs w:val="24"/>
        </w:rPr>
        <w:t>OŚWIADCZENIE WYKONAWCY</w:t>
      </w:r>
    </w:p>
    <w:p w14:paraId="04E88A88" w14:textId="5F318117" w:rsidR="00CE0436" w:rsidRDefault="006B77E0" w:rsidP="00CE0436">
      <w:pPr>
        <w:widowControl w:val="0"/>
        <w:spacing w:line="276" w:lineRule="auto"/>
        <w:jc w:val="both"/>
        <w:rPr>
          <w:rFonts w:asciiTheme="minorHAnsi" w:eastAsia="Calibri" w:hAnsiTheme="minorHAnsi" w:cstheme="minorHAnsi"/>
          <w:b/>
          <w:sz w:val="24"/>
          <w:szCs w:val="24"/>
        </w:rPr>
      </w:pPr>
      <w:r w:rsidRPr="00EC26CE">
        <w:rPr>
          <w:rFonts w:ascii="Calibri" w:hAnsi="Calibri" w:cs="Calibri"/>
          <w:bCs/>
          <w:sz w:val="24"/>
          <w:szCs w:val="24"/>
        </w:rPr>
        <w:t>składane na podstawie art. 125 ust. 1 ustawy z dnia 11 września 2019 r. Prawo Zamówień Publicznych (Dz. U. z 202</w:t>
      </w:r>
      <w:r w:rsidR="006F3202">
        <w:rPr>
          <w:rFonts w:ascii="Calibri" w:hAnsi="Calibri" w:cs="Calibri"/>
          <w:bCs/>
          <w:sz w:val="24"/>
          <w:szCs w:val="24"/>
        </w:rPr>
        <w:t>4</w:t>
      </w:r>
      <w:r w:rsidRPr="00EC26CE">
        <w:rPr>
          <w:rFonts w:ascii="Calibri" w:hAnsi="Calibri" w:cs="Calibri"/>
          <w:bCs/>
          <w:sz w:val="24"/>
          <w:szCs w:val="24"/>
        </w:rPr>
        <w:t xml:space="preserve"> r, poz. </w:t>
      </w:r>
      <w:r w:rsidR="006F3202">
        <w:rPr>
          <w:rFonts w:ascii="Calibri" w:hAnsi="Calibri" w:cs="Calibri"/>
          <w:bCs/>
          <w:sz w:val="24"/>
          <w:szCs w:val="24"/>
        </w:rPr>
        <w:t>1320</w:t>
      </w:r>
      <w:r w:rsidRPr="00EC26CE">
        <w:rPr>
          <w:rFonts w:ascii="Calibri" w:hAnsi="Calibri" w:cs="Calibri"/>
          <w:bCs/>
          <w:sz w:val="24"/>
          <w:szCs w:val="24"/>
        </w:rPr>
        <w:t>) oraz</w:t>
      </w:r>
      <w:r w:rsidRPr="00EC26CE">
        <w:rPr>
          <w:rFonts w:ascii="Calibri" w:hAnsi="Calibri" w:cs="Calibri"/>
          <w:sz w:val="24"/>
          <w:szCs w:val="24"/>
        </w:rPr>
        <w:t xml:space="preserve"> art. </w:t>
      </w:r>
      <w:r w:rsidRPr="00850A93">
        <w:rPr>
          <w:rFonts w:ascii="Calibri" w:hAnsi="Calibri" w:cs="Calibri"/>
          <w:sz w:val="24"/>
          <w:szCs w:val="24"/>
        </w:rPr>
        <w:t xml:space="preserve">7 ust. 1 ustawy z dnia 13 kwietnia 2022 r. </w:t>
      </w:r>
      <w:r w:rsidR="00290BAC" w:rsidRPr="00850A93">
        <w:rPr>
          <w:rFonts w:ascii="Calibri" w:hAnsi="Calibri" w:cs="Calibri"/>
          <w:sz w:val="24"/>
          <w:szCs w:val="24"/>
        </w:rPr>
        <w:br/>
      </w:r>
      <w:r w:rsidRPr="00850A93">
        <w:rPr>
          <w:rFonts w:ascii="Calibri" w:hAnsi="Calibri" w:cs="Calibri"/>
          <w:sz w:val="24"/>
          <w:szCs w:val="24"/>
        </w:rPr>
        <w:t xml:space="preserve">o szczególnych rozwiązaniach w zakresie przeciwdziałania wspieraniu agresji na Ukrainę </w:t>
      </w:r>
      <w:r w:rsidR="00290BAC" w:rsidRPr="00850A93">
        <w:rPr>
          <w:rFonts w:ascii="Calibri" w:hAnsi="Calibri" w:cs="Calibri"/>
          <w:sz w:val="24"/>
          <w:szCs w:val="24"/>
        </w:rPr>
        <w:br/>
      </w:r>
      <w:r w:rsidRPr="00850A93">
        <w:rPr>
          <w:rFonts w:ascii="Calibri" w:hAnsi="Calibri" w:cs="Calibri"/>
          <w:sz w:val="24"/>
          <w:szCs w:val="24"/>
        </w:rPr>
        <w:t xml:space="preserve">oraz służących ochronie bezpieczeństwa narodowego </w:t>
      </w:r>
      <w:r w:rsidR="0065303D" w:rsidRPr="00850A93">
        <w:rPr>
          <w:rFonts w:ascii="Calibri" w:hAnsi="Calibri" w:cs="Calibri"/>
          <w:sz w:val="24"/>
          <w:szCs w:val="24"/>
        </w:rPr>
        <w:t>pn.</w:t>
      </w:r>
      <w:r w:rsidRPr="00850A93">
        <w:rPr>
          <w:rFonts w:ascii="Calibri" w:hAnsi="Calibri" w:cs="Calibri"/>
          <w:sz w:val="24"/>
          <w:szCs w:val="24"/>
        </w:rPr>
        <w:t xml:space="preserve"> </w:t>
      </w:r>
      <w:r w:rsidR="00894ACD" w:rsidRPr="005B401A">
        <w:rPr>
          <w:rFonts w:ascii="Calibri" w:eastAsia="Calibri" w:hAnsi="Calibri" w:cs="Calibri"/>
          <w:b/>
          <w:sz w:val="24"/>
          <w:szCs w:val="24"/>
        </w:rPr>
        <w:t xml:space="preserve">Przedłużenie wsparcia serwisowego </w:t>
      </w:r>
      <w:r w:rsidR="008C0F4C">
        <w:rPr>
          <w:rFonts w:ascii="Calibri" w:eastAsia="Calibri" w:hAnsi="Calibri" w:cs="Calibri"/>
          <w:b/>
          <w:sz w:val="24"/>
          <w:szCs w:val="24"/>
        </w:rPr>
        <w:br/>
      </w:r>
      <w:r w:rsidR="00894ACD" w:rsidRPr="005B401A">
        <w:rPr>
          <w:rFonts w:ascii="Calibri" w:eastAsia="Calibri" w:hAnsi="Calibri" w:cs="Calibri"/>
          <w:b/>
          <w:sz w:val="24"/>
          <w:szCs w:val="24"/>
        </w:rPr>
        <w:t xml:space="preserve">i aktualizacji do najnowszej wersji oprogramowania do wirtualizacji serwerów </w:t>
      </w:r>
      <w:proofErr w:type="spellStart"/>
      <w:r w:rsidR="00894ACD" w:rsidRPr="005B401A">
        <w:rPr>
          <w:rFonts w:ascii="Calibri" w:eastAsia="Calibri" w:hAnsi="Calibri" w:cs="Calibri"/>
          <w:b/>
          <w:sz w:val="24"/>
          <w:szCs w:val="24"/>
        </w:rPr>
        <w:t>VMware</w:t>
      </w:r>
      <w:proofErr w:type="spellEnd"/>
      <w:r w:rsidR="00894ACD" w:rsidRPr="005B401A">
        <w:rPr>
          <w:rFonts w:ascii="Calibri" w:eastAsia="Calibri" w:hAnsi="Calibri" w:cs="Calibri"/>
          <w:b/>
          <w:sz w:val="24"/>
          <w:szCs w:val="24"/>
        </w:rPr>
        <w:t xml:space="preserve"> dla Politechniki Koszalińskiej</w:t>
      </w:r>
      <w:r w:rsidR="00894ACD">
        <w:rPr>
          <w:rFonts w:ascii="Calibri" w:eastAsia="Calibri" w:hAnsi="Calibri" w:cs="Calibri"/>
          <w:b/>
          <w:sz w:val="24"/>
          <w:szCs w:val="24"/>
        </w:rPr>
        <w:t>:</w:t>
      </w:r>
    </w:p>
    <w:p w14:paraId="67728181" w14:textId="77777777" w:rsidR="006B77E0" w:rsidRDefault="006B77E0" w:rsidP="006B77E0">
      <w:pPr>
        <w:spacing w:line="276" w:lineRule="auto"/>
        <w:jc w:val="both"/>
        <w:rPr>
          <w:rFonts w:ascii="Calibri" w:hAnsi="Calibri" w:cs="Calibri"/>
          <w:sz w:val="24"/>
          <w:szCs w:val="24"/>
        </w:rPr>
      </w:pPr>
    </w:p>
    <w:p w14:paraId="2EDF2807" w14:textId="77777777" w:rsidR="006B77E0" w:rsidRPr="006404EB" w:rsidRDefault="006B77E0" w:rsidP="006B77E0">
      <w:pPr>
        <w:spacing w:line="276" w:lineRule="auto"/>
        <w:jc w:val="both"/>
        <w:rPr>
          <w:rFonts w:ascii="Calibri" w:hAnsi="Calibri" w:cs="Calibri"/>
          <w:sz w:val="24"/>
          <w:szCs w:val="24"/>
        </w:rPr>
      </w:pPr>
      <w:r w:rsidRPr="006404EB">
        <w:rPr>
          <w:rFonts w:ascii="Calibri" w:hAnsi="Calibri" w:cs="Calibri"/>
          <w:sz w:val="24"/>
          <w:szCs w:val="24"/>
        </w:rPr>
        <w:t>Na potrzeby ww. postępowania o udzielenie zamówienia publicznego prowadzonego przez Politechnikę Koszalińską oświadczam, co następuje:</w:t>
      </w:r>
    </w:p>
    <w:p w14:paraId="420F592D" w14:textId="77777777" w:rsidR="006B77E0" w:rsidRPr="00E11552" w:rsidRDefault="006B77E0" w:rsidP="006B77E0">
      <w:pPr>
        <w:spacing w:line="276" w:lineRule="auto"/>
        <w:jc w:val="both"/>
        <w:rPr>
          <w:rFonts w:ascii="Calibri" w:hAnsi="Calibri" w:cs="Calibri"/>
          <w:b/>
          <w:bCs/>
          <w:sz w:val="24"/>
          <w:szCs w:val="24"/>
        </w:rPr>
      </w:pPr>
    </w:p>
    <w:p w14:paraId="61DCFBDF" w14:textId="0F741568" w:rsidR="006B77E0" w:rsidRPr="00E11552" w:rsidRDefault="006B77E0" w:rsidP="009E2050">
      <w:pPr>
        <w:spacing w:line="276" w:lineRule="auto"/>
        <w:jc w:val="both"/>
        <w:rPr>
          <w:rFonts w:ascii="Calibri" w:hAnsi="Calibri" w:cs="Calibri"/>
          <w:b/>
          <w:bCs/>
          <w:sz w:val="24"/>
          <w:szCs w:val="24"/>
        </w:rPr>
      </w:pPr>
      <w:r w:rsidRPr="00E11552">
        <w:rPr>
          <w:rFonts w:ascii="Calibri" w:hAnsi="Calibri" w:cs="Calibri"/>
          <w:b/>
          <w:bCs/>
          <w:sz w:val="24"/>
          <w:szCs w:val="24"/>
        </w:rPr>
        <w:t>OŚWIADCZENIA DOTYCZĄCE PRZESŁANEK WYKLUCZENIA Z POSTĘPOWANIA</w:t>
      </w:r>
      <w:r w:rsidR="009E2050">
        <w:rPr>
          <w:rFonts w:ascii="Calibri" w:hAnsi="Calibri" w:cs="Calibri"/>
          <w:b/>
          <w:bCs/>
          <w:sz w:val="24"/>
          <w:szCs w:val="24"/>
        </w:rPr>
        <w:t>:</w:t>
      </w:r>
    </w:p>
    <w:p w14:paraId="75B782C2" w14:textId="77777777" w:rsidR="006B77E0" w:rsidRPr="00E11552" w:rsidRDefault="006B77E0" w:rsidP="006B77E0">
      <w:pPr>
        <w:spacing w:line="276" w:lineRule="auto"/>
        <w:jc w:val="both"/>
        <w:rPr>
          <w:rFonts w:ascii="Calibri" w:hAnsi="Calibri" w:cs="Calibri"/>
          <w:sz w:val="24"/>
          <w:szCs w:val="24"/>
        </w:rPr>
      </w:pPr>
    </w:p>
    <w:p w14:paraId="1C204A22" w14:textId="572C43E5" w:rsidR="006B77E0" w:rsidRDefault="006B77E0" w:rsidP="00BF479F">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108 ust. 1 ustawy PZP.</w:t>
      </w:r>
    </w:p>
    <w:p w14:paraId="7D4B90C7" w14:textId="77777777" w:rsidR="006F3202" w:rsidRDefault="006F3202" w:rsidP="006F3202">
      <w:pPr>
        <w:spacing w:line="276" w:lineRule="auto"/>
        <w:ind w:left="284"/>
        <w:jc w:val="both"/>
        <w:rPr>
          <w:rFonts w:ascii="Calibri" w:hAnsi="Calibri" w:cs="Calibri"/>
          <w:sz w:val="24"/>
          <w:szCs w:val="24"/>
        </w:rPr>
      </w:pPr>
    </w:p>
    <w:p w14:paraId="21F9FBB3" w14:textId="58359356" w:rsidR="006F3202" w:rsidRPr="006F3202" w:rsidRDefault="006F3202" w:rsidP="006F3202">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w:t>
      </w:r>
      <w:r>
        <w:rPr>
          <w:rFonts w:ascii="Calibri" w:hAnsi="Calibri" w:cs="Calibri"/>
          <w:sz w:val="24"/>
          <w:szCs w:val="24"/>
        </w:rPr>
        <w:t>9</w:t>
      </w:r>
      <w:r w:rsidRPr="00E11552">
        <w:rPr>
          <w:rFonts w:ascii="Calibri" w:hAnsi="Calibri" w:cs="Calibri"/>
          <w:sz w:val="24"/>
          <w:szCs w:val="24"/>
        </w:rPr>
        <w:t xml:space="preserve"> ust. 1</w:t>
      </w:r>
      <w:r>
        <w:rPr>
          <w:rFonts w:ascii="Calibri" w:hAnsi="Calibri" w:cs="Calibri"/>
          <w:sz w:val="24"/>
          <w:szCs w:val="24"/>
        </w:rPr>
        <w:t xml:space="preserve"> pkt 2</w:t>
      </w:r>
      <w:r w:rsidRPr="00E11552">
        <w:rPr>
          <w:rFonts w:ascii="Calibri" w:hAnsi="Calibri" w:cs="Calibri"/>
          <w:sz w:val="24"/>
          <w:szCs w:val="24"/>
        </w:rPr>
        <w:t xml:space="preserve"> ustawy PZP.</w:t>
      </w:r>
    </w:p>
    <w:p w14:paraId="1DC8C55B" w14:textId="77777777" w:rsidR="006B77E0" w:rsidRPr="00E11552" w:rsidRDefault="006B77E0" w:rsidP="006B77E0">
      <w:pPr>
        <w:spacing w:line="276" w:lineRule="auto"/>
        <w:ind w:hanging="5815"/>
        <w:jc w:val="both"/>
        <w:rPr>
          <w:rFonts w:ascii="Calibri" w:hAnsi="Calibri" w:cs="Calibri"/>
          <w:sz w:val="24"/>
          <w:szCs w:val="24"/>
        </w:rPr>
      </w:pPr>
    </w:p>
    <w:p w14:paraId="3A480714" w14:textId="1A6240B5" w:rsidR="006B77E0" w:rsidRDefault="006B77E0" w:rsidP="00BF479F">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109 ust. 1 pkt 4 ustawy PZP.</w:t>
      </w:r>
    </w:p>
    <w:p w14:paraId="20A30AF8" w14:textId="77777777" w:rsidR="009E2050" w:rsidRDefault="009E2050" w:rsidP="009E2050">
      <w:pPr>
        <w:pStyle w:val="Akapitzlist"/>
        <w:rPr>
          <w:rFonts w:ascii="Calibri" w:hAnsi="Calibri" w:cs="Calibri"/>
          <w:sz w:val="24"/>
          <w:szCs w:val="24"/>
        </w:rPr>
      </w:pPr>
    </w:p>
    <w:p w14:paraId="743CA068" w14:textId="12439BE3" w:rsidR="006B77E0" w:rsidRDefault="006B77E0" w:rsidP="00BF479F">
      <w:pPr>
        <w:numPr>
          <w:ilvl w:val="6"/>
          <w:numId w:val="25"/>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9E2050">
        <w:rPr>
          <w:rFonts w:ascii="Calibri" w:hAnsi="Calibri" w:cs="Calibri"/>
          <w:sz w:val="24"/>
          <w:szCs w:val="24"/>
        </w:rPr>
        <w:t xml:space="preserve">wykluczeniu z postępowania na podstawie </w:t>
      </w:r>
      <w:r w:rsidR="00761CA0">
        <w:rPr>
          <w:rFonts w:ascii="Calibri" w:hAnsi="Calibri" w:cs="Calibri"/>
          <w:sz w:val="24"/>
          <w:szCs w:val="24"/>
        </w:rPr>
        <w:br/>
      </w:r>
      <w:r w:rsidRPr="009E2050">
        <w:rPr>
          <w:rFonts w:ascii="Calibri" w:hAnsi="Calibri" w:cs="Calibri"/>
          <w:sz w:val="24"/>
          <w:szCs w:val="24"/>
        </w:rPr>
        <w:t>art. 7 ust. 1 ustawy z dnia 13 kwietnia 2022 r. o szczególnych rozwiązaniach w zakresie przeciwdziałania wspieraniu agresji na Ukrainę oraz służących ochronie bezpieczeństwa narodowego.</w:t>
      </w:r>
    </w:p>
    <w:p w14:paraId="2087A456" w14:textId="77777777" w:rsidR="009E2050" w:rsidRDefault="009E2050" w:rsidP="009E2050">
      <w:pPr>
        <w:pStyle w:val="Akapitzlist"/>
        <w:rPr>
          <w:rFonts w:ascii="Calibri" w:hAnsi="Calibri" w:cs="Calibri"/>
          <w:sz w:val="24"/>
          <w:szCs w:val="24"/>
        </w:rPr>
      </w:pPr>
    </w:p>
    <w:p w14:paraId="175862B6" w14:textId="20A15539" w:rsidR="006B77E0" w:rsidRPr="009E2050" w:rsidRDefault="006B77E0" w:rsidP="00BF479F">
      <w:pPr>
        <w:numPr>
          <w:ilvl w:val="6"/>
          <w:numId w:val="25"/>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00490EFB" w:rsidRPr="00490EFB">
        <w:rPr>
          <w:rFonts w:ascii="Calibri" w:hAnsi="Calibri" w:cs="Calibri"/>
          <w:b/>
          <w:bCs/>
          <w:sz w:val="24"/>
          <w:szCs w:val="24"/>
        </w:rPr>
        <w:t>nie zachodzą/</w:t>
      </w:r>
      <w:r w:rsidRPr="00490EFB">
        <w:rPr>
          <w:rFonts w:ascii="Calibri" w:hAnsi="Calibri" w:cs="Calibri"/>
          <w:b/>
          <w:bCs/>
          <w:sz w:val="24"/>
          <w:szCs w:val="24"/>
        </w:rPr>
        <w:t>zachodzą</w:t>
      </w:r>
      <w:r w:rsidR="00490EFB" w:rsidRPr="00490EFB">
        <w:rPr>
          <w:rFonts w:ascii="Calibri" w:hAnsi="Calibri" w:cs="Calibri"/>
          <w:b/>
          <w:bCs/>
          <w:color w:val="FF0000"/>
          <w:sz w:val="24"/>
          <w:szCs w:val="24"/>
        </w:rPr>
        <w:t>*</w:t>
      </w:r>
      <w:r w:rsidRPr="009E2050">
        <w:rPr>
          <w:rFonts w:ascii="Calibri" w:hAnsi="Calibri" w:cs="Calibri"/>
          <w:sz w:val="24"/>
          <w:szCs w:val="24"/>
        </w:rPr>
        <w:t xml:space="preserve"> w stosunku do mnie podstawy wykluczenia </w:t>
      </w:r>
      <w:r w:rsidR="00490EFB">
        <w:rPr>
          <w:rFonts w:ascii="Calibri" w:hAnsi="Calibri" w:cs="Calibri"/>
          <w:sz w:val="24"/>
          <w:szCs w:val="24"/>
        </w:rPr>
        <w:br/>
      </w:r>
      <w:r w:rsidRPr="009E2050">
        <w:rPr>
          <w:rFonts w:ascii="Calibri" w:hAnsi="Calibri" w:cs="Calibri"/>
          <w:sz w:val="24"/>
          <w:szCs w:val="24"/>
        </w:rPr>
        <w:t>z postępowania na podstawie art.</w:t>
      </w:r>
      <w:proofErr w:type="gramStart"/>
      <w:r w:rsidRPr="009E2050">
        <w:rPr>
          <w:rFonts w:ascii="Calibri" w:hAnsi="Calibri" w:cs="Calibri"/>
          <w:sz w:val="24"/>
          <w:szCs w:val="24"/>
        </w:rPr>
        <w:t xml:space="preserve"> ….</w:t>
      </w:r>
      <w:proofErr w:type="gramEnd"/>
      <w:r w:rsidRPr="009E2050">
        <w:rPr>
          <w:rFonts w:ascii="Calibri" w:hAnsi="Calibri" w:cs="Calibri"/>
          <w:sz w:val="24"/>
          <w:szCs w:val="24"/>
        </w:rPr>
        <w:t>. ustawy PZP</w:t>
      </w:r>
      <w:r w:rsidRPr="00D216FD">
        <w:rPr>
          <w:rFonts w:ascii="Calibri" w:hAnsi="Calibri" w:cs="Calibri"/>
          <w:b/>
          <w:bCs/>
          <w:color w:val="FF0000"/>
          <w:sz w:val="24"/>
          <w:szCs w:val="24"/>
        </w:rPr>
        <w:t>*</w:t>
      </w:r>
      <w:r w:rsidR="00D216FD">
        <w:rPr>
          <w:rFonts w:ascii="Calibri" w:hAnsi="Calibri" w:cs="Calibri"/>
          <w:b/>
          <w:bCs/>
          <w:color w:val="FF0000"/>
          <w:sz w:val="24"/>
          <w:szCs w:val="24"/>
        </w:rPr>
        <w:t>*</w:t>
      </w:r>
      <w:r w:rsidRPr="009E2050">
        <w:rPr>
          <w:rFonts w:ascii="Calibri" w:hAnsi="Calibri" w:cs="Calibri"/>
          <w:sz w:val="24"/>
          <w:szCs w:val="24"/>
        </w:rPr>
        <w:t xml:space="preserve"> (podać mającą zastosowanie podstawę wykluczenia spośród wymienionych w art. 108 ust. 1, </w:t>
      </w:r>
      <w:r w:rsidR="00290BAC" w:rsidRPr="009E2050">
        <w:rPr>
          <w:rFonts w:ascii="Calibri" w:hAnsi="Calibri" w:cs="Calibri"/>
          <w:sz w:val="24"/>
          <w:szCs w:val="24"/>
        </w:rPr>
        <w:t xml:space="preserve">art. </w:t>
      </w:r>
      <w:r w:rsidRPr="009E2050">
        <w:rPr>
          <w:rFonts w:ascii="Calibri" w:hAnsi="Calibri" w:cs="Calibri"/>
          <w:sz w:val="24"/>
          <w:szCs w:val="24"/>
        </w:rPr>
        <w:t>109 ust. 1 pkt 4</w:t>
      </w:r>
      <w:r w:rsidR="00761CA0">
        <w:rPr>
          <w:rFonts w:ascii="Calibri" w:hAnsi="Calibri" w:cs="Calibri"/>
          <w:sz w:val="24"/>
          <w:szCs w:val="24"/>
        </w:rPr>
        <w:t xml:space="preserve">, </w:t>
      </w:r>
      <w:r w:rsidR="00761CA0" w:rsidRPr="009E2050">
        <w:rPr>
          <w:rFonts w:ascii="Calibri" w:hAnsi="Calibri" w:cs="Calibri"/>
          <w:sz w:val="24"/>
          <w:szCs w:val="24"/>
        </w:rPr>
        <w:t xml:space="preserve">art. 109 ust. 1 pkt 4 </w:t>
      </w:r>
      <w:r w:rsidRPr="009E2050">
        <w:rPr>
          <w:rFonts w:ascii="Calibri" w:hAnsi="Calibri" w:cs="Calibri"/>
          <w:sz w:val="24"/>
          <w:szCs w:val="24"/>
        </w:rPr>
        <w:t xml:space="preserve">ustawy PZP </w:t>
      </w:r>
      <w:r w:rsidR="00761CA0">
        <w:rPr>
          <w:rFonts w:ascii="Calibri" w:hAnsi="Calibri" w:cs="Calibri"/>
          <w:sz w:val="24"/>
          <w:szCs w:val="24"/>
        </w:rPr>
        <w:br/>
      </w:r>
      <w:r w:rsidRPr="009E2050">
        <w:rPr>
          <w:rFonts w:ascii="Calibri" w:hAnsi="Calibri" w:cs="Calibri"/>
          <w:sz w:val="24"/>
          <w:szCs w:val="24"/>
        </w:rPr>
        <w:lastRenderedPageBreak/>
        <w:t>oraz w art. 7 ust. 1 ustawy z dnia 13 kwietnia 2022 r. o szczególnych rozwiązaniach w zakresie przeciwdziałania wspieraniu agresji na Ukrainę oraz służących ochronie bezpieczeństwa narodowego</w:t>
      </w:r>
      <w:r w:rsidR="00290BAC" w:rsidRPr="009E2050">
        <w:rPr>
          <w:rFonts w:ascii="Calibri" w:hAnsi="Calibri" w:cs="Calibri"/>
          <w:sz w:val="24"/>
          <w:szCs w:val="24"/>
        </w:rPr>
        <w:t>)</w:t>
      </w:r>
      <w:r w:rsidRPr="009E2050">
        <w:rPr>
          <w:rFonts w:ascii="Calibri" w:hAnsi="Calibri" w:cs="Calibri"/>
          <w:sz w:val="24"/>
          <w:szCs w:val="24"/>
        </w:rPr>
        <w:t>.</w:t>
      </w:r>
    </w:p>
    <w:p w14:paraId="34CFA61A" w14:textId="11A346D1" w:rsidR="006B77E0" w:rsidRPr="00E11552" w:rsidRDefault="006B77E0" w:rsidP="009E2050">
      <w:pPr>
        <w:spacing w:line="276" w:lineRule="auto"/>
        <w:ind w:left="284"/>
        <w:jc w:val="both"/>
        <w:rPr>
          <w:rFonts w:ascii="Calibri" w:hAnsi="Calibri" w:cs="Calibri"/>
          <w:sz w:val="24"/>
          <w:szCs w:val="24"/>
        </w:rPr>
      </w:pPr>
      <w:r w:rsidRPr="00E11552">
        <w:rPr>
          <w:rFonts w:ascii="Calibri" w:hAnsi="Calibri" w:cs="Calibri"/>
          <w:sz w:val="24"/>
          <w:szCs w:val="24"/>
        </w:rPr>
        <w:t xml:space="preserve">Jednocześnie oświadczam, że w związku z ww. okolicznością, na podstawie art. 110 ust. 2 ustawy    PZP podjąłem następujące środki </w:t>
      </w:r>
      <w:proofErr w:type="gramStart"/>
      <w:r w:rsidRPr="00E11552">
        <w:rPr>
          <w:rFonts w:ascii="Calibri" w:hAnsi="Calibri" w:cs="Calibri"/>
          <w:sz w:val="24"/>
          <w:szCs w:val="24"/>
        </w:rPr>
        <w:t>naprawcze:</w:t>
      </w:r>
      <w:r w:rsidR="009E2050" w:rsidRPr="00D216FD">
        <w:rPr>
          <w:rFonts w:ascii="Calibri" w:hAnsi="Calibri" w:cs="Calibri"/>
          <w:b/>
          <w:bCs/>
          <w:color w:val="FF0000"/>
          <w:sz w:val="24"/>
          <w:szCs w:val="24"/>
        </w:rPr>
        <w:t>*</w:t>
      </w:r>
      <w:proofErr w:type="gramEnd"/>
      <w:r w:rsidR="00D216FD">
        <w:rPr>
          <w:rFonts w:ascii="Calibri" w:hAnsi="Calibri" w:cs="Calibri"/>
          <w:b/>
          <w:bCs/>
          <w:color w:val="FF0000"/>
          <w:sz w:val="24"/>
          <w:szCs w:val="24"/>
        </w:rPr>
        <w:t>*</w:t>
      </w:r>
    </w:p>
    <w:p w14:paraId="23AE4637" w14:textId="094861FB" w:rsidR="009E2050" w:rsidRPr="00D216FD" w:rsidRDefault="0065303D" w:rsidP="00DC32C3">
      <w:pPr>
        <w:spacing w:line="276" w:lineRule="auto"/>
        <w:jc w:val="both"/>
        <w:rPr>
          <w:rFonts w:ascii="Calibri" w:hAnsi="Calibri" w:cs="Calibri"/>
          <w:b/>
          <w:bCs/>
          <w:i/>
          <w:iCs/>
          <w:color w:val="FF0000"/>
          <w:sz w:val="22"/>
          <w:szCs w:val="22"/>
        </w:rPr>
      </w:pP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proofErr w:type="gramStart"/>
      <w:r>
        <w:rPr>
          <w:rFonts w:ascii="Calibri" w:hAnsi="Calibri" w:cs="Calibri"/>
          <w:sz w:val="24"/>
          <w:szCs w:val="24"/>
        </w:rPr>
        <w:t>…….</w:t>
      </w:r>
      <w:proofErr w:type="gramEnd"/>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00F37E8C" w:rsidRPr="00F37E8C">
        <w:rPr>
          <w:rFonts w:ascii="Calibri" w:hAnsi="Calibri" w:cs="Calibri"/>
          <w:b/>
          <w:bCs/>
          <w:i/>
          <w:iCs/>
          <w:color w:val="FF0000"/>
          <w:sz w:val="22"/>
          <w:szCs w:val="22"/>
        </w:rPr>
        <w:t>(</w:t>
      </w:r>
      <w:r w:rsidRPr="00F37E8C">
        <w:rPr>
          <w:rFonts w:ascii="Calibri" w:hAnsi="Calibri" w:cs="Calibri"/>
          <w:b/>
          <w:bCs/>
          <w:i/>
          <w:iCs/>
          <w:color w:val="FF0000"/>
          <w:sz w:val="22"/>
          <w:szCs w:val="22"/>
        </w:rPr>
        <w:t>*niepotrzebne skreślić</w:t>
      </w:r>
      <w:r w:rsidR="00F37E8C" w:rsidRPr="00F37E8C">
        <w:rPr>
          <w:rFonts w:ascii="Calibri" w:hAnsi="Calibri" w:cs="Calibri"/>
          <w:b/>
          <w:bCs/>
          <w:i/>
          <w:iCs/>
          <w:color w:val="FF0000"/>
          <w:sz w:val="22"/>
          <w:szCs w:val="22"/>
        </w:rPr>
        <w:t>,</w:t>
      </w:r>
      <w:r w:rsidR="00D216FD" w:rsidRPr="00F37E8C">
        <w:rPr>
          <w:rFonts w:ascii="Calibri" w:hAnsi="Calibri" w:cs="Calibri"/>
          <w:b/>
          <w:bCs/>
          <w:i/>
          <w:iCs/>
          <w:color w:val="FF0000"/>
          <w:sz w:val="22"/>
          <w:szCs w:val="22"/>
        </w:rPr>
        <w:t xml:space="preserve"> **wypełnić jeśli dotyczy</w:t>
      </w:r>
      <w:r w:rsidR="00F37E8C" w:rsidRPr="00F37E8C">
        <w:rPr>
          <w:rFonts w:ascii="Calibri" w:hAnsi="Calibri" w:cs="Calibri"/>
          <w:b/>
          <w:bCs/>
          <w:i/>
          <w:iCs/>
          <w:color w:val="FF0000"/>
          <w:sz w:val="22"/>
          <w:szCs w:val="22"/>
        </w:rPr>
        <w:t>)</w:t>
      </w:r>
    </w:p>
    <w:p w14:paraId="39DA8272" w14:textId="77777777" w:rsidR="009E2050" w:rsidRPr="009E2050" w:rsidRDefault="009E2050" w:rsidP="006B77E0">
      <w:pPr>
        <w:spacing w:line="276" w:lineRule="auto"/>
        <w:jc w:val="both"/>
        <w:rPr>
          <w:rFonts w:ascii="Calibri" w:hAnsi="Calibri" w:cs="Calibri"/>
          <w:sz w:val="24"/>
          <w:szCs w:val="24"/>
        </w:rPr>
      </w:pPr>
    </w:p>
    <w:p w14:paraId="2A2FDCD0" w14:textId="77777777" w:rsidR="006B77E0" w:rsidRPr="00E11552" w:rsidRDefault="006B77E0" w:rsidP="009E2050">
      <w:pPr>
        <w:spacing w:line="276" w:lineRule="auto"/>
        <w:jc w:val="both"/>
        <w:rPr>
          <w:rFonts w:ascii="Calibri" w:hAnsi="Calibri" w:cs="Calibri"/>
          <w:b/>
          <w:bCs/>
          <w:sz w:val="24"/>
          <w:szCs w:val="24"/>
        </w:rPr>
      </w:pPr>
      <w:r w:rsidRPr="00E11552">
        <w:rPr>
          <w:rFonts w:ascii="Calibri" w:hAnsi="Calibri" w:cs="Calibri"/>
          <w:b/>
          <w:bCs/>
          <w:sz w:val="24"/>
          <w:szCs w:val="24"/>
        </w:rPr>
        <w:t>OŚWIADCZENIE DOTYCZĄCE PODANYCH INFORMACJI:</w:t>
      </w:r>
    </w:p>
    <w:p w14:paraId="0936EF3B" w14:textId="77777777" w:rsidR="006B77E0" w:rsidRPr="00E11552" w:rsidRDefault="006B77E0" w:rsidP="009E2050">
      <w:pPr>
        <w:spacing w:line="276" w:lineRule="auto"/>
        <w:jc w:val="both"/>
        <w:rPr>
          <w:rFonts w:ascii="Calibri" w:hAnsi="Calibri" w:cs="Calibri"/>
          <w:b/>
          <w:bCs/>
          <w:sz w:val="24"/>
          <w:szCs w:val="24"/>
        </w:rPr>
      </w:pPr>
    </w:p>
    <w:p w14:paraId="431022EA" w14:textId="74C01DD9" w:rsidR="006B77E0" w:rsidRPr="00E11552" w:rsidRDefault="006B77E0" w:rsidP="009E2050">
      <w:pPr>
        <w:spacing w:line="276" w:lineRule="auto"/>
        <w:jc w:val="both"/>
        <w:rPr>
          <w:rFonts w:ascii="Calibri" w:hAnsi="Calibri" w:cs="Calibri"/>
          <w:sz w:val="24"/>
          <w:szCs w:val="24"/>
        </w:rPr>
      </w:pPr>
      <w:r w:rsidRPr="00E11552">
        <w:rPr>
          <w:rFonts w:ascii="Calibri" w:hAnsi="Calibri" w:cs="Calibri"/>
          <w:sz w:val="24"/>
          <w:szCs w:val="24"/>
        </w:rPr>
        <w:t xml:space="preserve">Oświadczam, że wszystkie informacje podane w powyższych oświadczeniach są aktualne i zgodne </w:t>
      </w:r>
      <w:r w:rsidR="009E2050">
        <w:rPr>
          <w:rFonts w:ascii="Calibri" w:hAnsi="Calibri" w:cs="Calibri"/>
          <w:sz w:val="24"/>
          <w:szCs w:val="24"/>
        </w:rPr>
        <w:br/>
      </w:r>
      <w:r w:rsidRPr="00E11552">
        <w:rPr>
          <w:rFonts w:ascii="Calibri" w:hAnsi="Calibri" w:cs="Calibri"/>
          <w:sz w:val="24"/>
          <w:szCs w:val="24"/>
        </w:rPr>
        <w:t>z prawdą oraz zostały przedstawione z pełną świadomością konsekwencji wprowadzenia Zamawiającego w błąd przy przedstawianiu informacji.</w:t>
      </w:r>
    </w:p>
    <w:p w14:paraId="5D1854BB" w14:textId="77777777" w:rsidR="006B77E0" w:rsidRPr="00E11552" w:rsidRDefault="006B77E0" w:rsidP="006B77E0">
      <w:pPr>
        <w:spacing w:line="276" w:lineRule="auto"/>
        <w:jc w:val="both"/>
        <w:rPr>
          <w:rFonts w:ascii="Calibri" w:hAnsi="Calibri" w:cs="Calibri"/>
          <w:b/>
          <w:bCs/>
          <w:sz w:val="24"/>
          <w:szCs w:val="24"/>
        </w:rPr>
      </w:pPr>
    </w:p>
    <w:p w14:paraId="09776F17" w14:textId="77777777" w:rsidR="006B77E0" w:rsidRPr="00E11552" w:rsidRDefault="006B77E0" w:rsidP="006B77E0">
      <w:pPr>
        <w:spacing w:line="276" w:lineRule="auto"/>
        <w:jc w:val="both"/>
        <w:rPr>
          <w:rFonts w:ascii="Calibri" w:hAnsi="Calibri" w:cs="Calibri"/>
          <w:b/>
          <w:bCs/>
          <w:sz w:val="24"/>
          <w:szCs w:val="24"/>
        </w:rPr>
      </w:pPr>
      <w:r w:rsidRPr="00E11552">
        <w:rPr>
          <w:rFonts w:ascii="Calibri" w:hAnsi="Calibri" w:cs="Calibri"/>
          <w:b/>
          <w:bCs/>
          <w:sz w:val="24"/>
          <w:szCs w:val="24"/>
        </w:rPr>
        <w:t>DANE UMOŻLIWIAJACE DOSTĘP DO PODMIOTOWYCH ŚRODKÓW DOWODOWYCH</w:t>
      </w:r>
    </w:p>
    <w:p w14:paraId="45ED8113" w14:textId="50AA834A" w:rsidR="006B77E0" w:rsidRPr="00E11552" w:rsidRDefault="006B77E0" w:rsidP="006B77E0">
      <w:pPr>
        <w:spacing w:line="276" w:lineRule="auto"/>
        <w:jc w:val="both"/>
        <w:rPr>
          <w:rFonts w:ascii="Calibri" w:hAnsi="Calibri" w:cs="Calibri"/>
          <w:b/>
          <w:bCs/>
          <w:sz w:val="24"/>
          <w:szCs w:val="24"/>
        </w:rPr>
      </w:pPr>
      <w:r w:rsidRPr="00E11552">
        <w:rPr>
          <w:rFonts w:ascii="Calibri" w:hAnsi="Calibri" w:cs="Calibri"/>
          <w:b/>
          <w:bCs/>
          <w:sz w:val="24"/>
          <w:szCs w:val="24"/>
        </w:rPr>
        <w:t xml:space="preserve">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t>
      </w:r>
      <w:r w:rsidR="00B0606E">
        <w:rPr>
          <w:rFonts w:ascii="Calibri" w:hAnsi="Calibri" w:cs="Calibri"/>
          <w:b/>
          <w:bCs/>
          <w:sz w:val="24"/>
          <w:szCs w:val="24"/>
        </w:rPr>
        <w:t>W</w:t>
      </w:r>
      <w:r w:rsidRPr="00E11552">
        <w:rPr>
          <w:rFonts w:ascii="Calibri" w:hAnsi="Calibri" w:cs="Calibri"/>
          <w:b/>
          <w:bCs/>
          <w:sz w:val="24"/>
          <w:szCs w:val="24"/>
        </w:rPr>
        <w:t>ykonawca wskaże w oświadczeniu, o którym mowa w art. 125 ust. 1, dane umożliwiające dostęp do tych środków.</w:t>
      </w:r>
    </w:p>
    <w:p w14:paraId="437D86D3" w14:textId="77777777" w:rsidR="006B77E0" w:rsidRPr="00E11552" w:rsidRDefault="006B77E0" w:rsidP="006B77E0">
      <w:pPr>
        <w:spacing w:line="276" w:lineRule="auto"/>
        <w:jc w:val="both"/>
        <w:rPr>
          <w:rFonts w:ascii="Calibri" w:hAnsi="Calibri" w:cs="Calibri"/>
          <w:b/>
          <w:bCs/>
          <w:sz w:val="24"/>
          <w:szCs w:val="24"/>
        </w:rPr>
      </w:pPr>
    </w:p>
    <w:p w14:paraId="41AA2D16" w14:textId="3C629135"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 xml:space="preserve">Informuję, że następujące środki </w:t>
      </w:r>
      <w:proofErr w:type="gramStart"/>
      <w:r w:rsidRPr="00E11552">
        <w:rPr>
          <w:rFonts w:ascii="Calibri" w:hAnsi="Calibri" w:cs="Calibri"/>
          <w:sz w:val="24"/>
          <w:szCs w:val="24"/>
        </w:rPr>
        <w:t>dowodowe</w:t>
      </w:r>
      <w:r w:rsidR="00F37E8C">
        <w:rPr>
          <w:rFonts w:ascii="Calibri" w:hAnsi="Calibri" w:cs="Calibri"/>
          <w:sz w:val="24"/>
          <w:szCs w:val="24"/>
        </w:rPr>
        <w:t>:</w:t>
      </w:r>
      <w:r w:rsidR="00D216FD" w:rsidRPr="00D216FD">
        <w:rPr>
          <w:rFonts w:ascii="Calibri" w:hAnsi="Calibri" w:cs="Calibri"/>
          <w:color w:val="FF0000"/>
          <w:sz w:val="24"/>
          <w:szCs w:val="24"/>
        </w:rPr>
        <w:t>*</w:t>
      </w:r>
      <w:proofErr w:type="gramEnd"/>
      <w:r w:rsidR="00D216FD" w:rsidRPr="00D216FD">
        <w:rPr>
          <w:rFonts w:ascii="Calibri" w:hAnsi="Calibri" w:cs="Calibri"/>
          <w:color w:val="FF0000"/>
          <w:sz w:val="24"/>
          <w:szCs w:val="24"/>
        </w:rPr>
        <w:t>*</w:t>
      </w:r>
    </w:p>
    <w:p w14:paraId="38907611"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190E322F"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50A7FDE7"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57C47609" w14:textId="62F21C41"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 xml:space="preserve">Można uzyskać odpowiednio z następujących rejestrów </w:t>
      </w:r>
      <w:proofErr w:type="gramStart"/>
      <w:r w:rsidRPr="00E11552">
        <w:rPr>
          <w:rFonts w:ascii="Calibri" w:hAnsi="Calibri" w:cs="Calibri"/>
          <w:sz w:val="24"/>
          <w:szCs w:val="24"/>
        </w:rPr>
        <w:t>publicznych</w:t>
      </w:r>
      <w:r w:rsidR="00F37E8C">
        <w:rPr>
          <w:rFonts w:ascii="Calibri" w:hAnsi="Calibri" w:cs="Calibri"/>
          <w:sz w:val="24"/>
          <w:szCs w:val="24"/>
        </w:rPr>
        <w:t>:</w:t>
      </w:r>
      <w:r w:rsidR="00D216FD" w:rsidRPr="00D216FD">
        <w:rPr>
          <w:rFonts w:ascii="Calibri" w:hAnsi="Calibri" w:cs="Calibri"/>
          <w:color w:val="FF0000"/>
          <w:sz w:val="24"/>
          <w:szCs w:val="24"/>
        </w:rPr>
        <w:t>*</w:t>
      </w:r>
      <w:proofErr w:type="gramEnd"/>
      <w:r w:rsidR="00D216FD" w:rsidRPr="00D216FD">
        <w:rPr>
          <w:rFonts w:ascii="Calibri" w:hAnsi="Calibri" w:cs="Calibri"/>
          <w:color w:val="FF0000"/>
          <w:sz w:val="24"/>
          <w:szCs w:val="24"/>
        </w:rPr>
        <w:t>*</w:t>
      </w:r>
    </w:p>
    <w:p w14:paraId="26F11F6C"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0B4F3825"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4D27A9CE" w14:textId="0FFD0436" w:rsidR="00D23BCC" w:rsidRDefault="006B77E0" w:rsidP="009A7BC0">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27A563FB" w14:textId="77777777" w:rsidR="00F37E8C" w:rsidRDefault="00F37E8C" w:rsidP="009E2050">
      <w:pPr>
        <w:spacing w:line="276" w:lineRule="auto"/>
        <w:jc w:val="both"/>
        <w:rPr>
          <w:rFonts w:ascii="Calibri" w:hAnsi="Calibri" w:cs="Calibri"/>
          <w:sz w:val="24"/>
          <w:szCs w:val="24"/>
        </w:rPr>
      </w:pPr>
    </w:p>
    <w:p w14:paraId="47FA6B35" w14:textId="037D2248" w:rsidR="009E2050" w:rsidRDefault="00F37E8C" w:rsidP="009E2050">
      <w:pPr>
        <w:spacing w:line="276" w:lineRule="auto"/>
        <w:jc w:val="both"/>
        <w:rPr>
          <w:rFonts w:ascii="Calibri" w:hAnsi="Calibri" w:cs="Calibri"/>
          <w:b/>
          <w:bCs/>
          <w:i/>
          <w:iCs/>
          <w:color w:val="FF0000"/>
          <w:sz w:val="22"/>
          <w:szCs w:val="22"/>
        </w:rPr>
      </w:pPr>
      <w:r w:rsidRPr="00F37E8C">
        <w:rPr>
          <w:rFonts w:ascii="Calibri" w:hAnsi="Calibri" w:cs="Calibri"/>
          <w:b/>
          <w:bCs/>
          <w:i/>
          <w:iCs/>
          <w:color w:val="FF0000"/>
          <w:sz w:val="22"/>
          <w:szCs w:val="22"/>
        </w:rPr>
        <w:t>(</w:t>
      </w:r>
      <w:r w:rsidR="00D216FD" w:rsidRPr="00F37E8C">
        <w:rPr>
          <w:rFonts w:ascii="Calibri" w:hAnsi="Calibri" w:cs="Calibri"/>
          <w:b/>
          <w:bCs/>
          <w:i/>
          <w:iCs/>
          <w:color w:val="FF0000"/>
          <w:sz w:val="22"/>
          <w:szCs w:val="22"/>
        </w:rPr>
        <w:t>**</w:t>
      </w:r>
      <w:proofErr w:type="gramStart"/>
      <w:r w:rsidR="00D216FD" w:rsidRPr="00F37E8C">
        <w:rPr>
          <w:rFonts w:ascii="Calibri" w:hAnsi="Calibri" w:cs="Calibri"/>
          <w:b/>
          <w:bCs/>
          <w:i/>
          <w:iCs/>
          <w:color w:val="FF0000"/>
          <w:sz w:val="22"/>
          <w:szCs w:val="22"/>
        </w:rPr>
        <w:t>wypełnić</w:t>
      </w:r>
      <w:proofErr w:type="gramEnd"/>
      <w:r w:rsidR="00D216FD" w:rsidRPr="00F37E8C">
        <w:rPr>
          <w:rFonts w:ascii="Calibri" w:hAnsi="Calibri" w:cs="Calibri"/>
          <w:b/>
          <w:bCs/>
          <w:i/>
          <w:iCs/>
          <w:color w:val="FF0000"/>
          <w:sz w:val="22"/>
          <w:szCs w:val="22"/>
        </w:rPr>
        <w:t xml:space="preserve"> jeśli dotyczy</w:t>
      </w:r>
      <w:r w:rsidRPr="00F37E8C">
        <w:rPr>
          <w:rFonts w:ascii="Calibri" w:hAnsi="Calibri" w:cs="Calibri"/>
          <w:b/>
          <w:bCs/>
          <w:i/>
          <w:iCs/>
          <w:color w:val="FF0000"/>
          <w:sz w:val="22"/>
          <w:szCs w:val="22"/>
        </w:rPr>
        <w:t>)</w:t>
      </w:r>
    </w:p>
    <w:p w14:paraId="7298D8C1" w14:textId="6CC05195" w:rsidR="00F37E8C" w:rsidRDefault="00F37E8C" w:rsidP="009E2050">
      <w:pPr>
        <w:spacing w:line="276" w:lineRule="auto"/>
        <w:jc w:val="both"/>
        <w:rPr>
          <w:rFonts w:ascii="Calibri" w:hAnsi="Calibri" w:cs="Calibri"/>
          <w:b/>
          <w:bCs/>
          <w:i/>
          <w:iCs/>
          <w:color w:val="FF0000"/>
          <w:sz w:val="22"/>
          <w:szCs w:val="22"/>
        </w:rPr>
      </w:pPr>
    </w:p>
    <w:p w14:paraId="2906A981" w14:textId="7FA194BF" w:rsidR="00F37E8C" w:rsidRDefault="00F37E8C" w:rsidP="009E2050">
      <w:pPr>
        <w:spacing w:line="276" w:lineRule="auto"/>
        <w:jc w:val="both"/>
        <w:rPr>
          <w:rFonts w:ascii="Calibri" w:hAnsi="Calibri" w:cs="Calibri"/>
          <w:b/>
          <w:bCs/>
          <w:i/>
          <w:iCs/>
          <w:color w:val="FF0000"/>
          <w:sz w:val="22"/>
          <w:szCs w:val="22"/>
        </w:rPr>
      </w:pPr>
    </w:p>
    <w:p w14:paraId="74D47040" w14:textId="14E333AD" w:rsidR="00F37E8C" w:rsidRDefault="00F37E8C" w:rsidP="009E2050">
      <w:pPr>
        <w:spacing w:line="276" w:lineRule="auto"/>
        <w:jc w:val="both"/>
        <w:rPr>
          <w:rFonts w:ascii="Calibri" w:hAnsi="Calibri" w:cs="Calibri"/>
          <w:b/>
          <w:bCs/>
          <w:i/>
          <w:iCs/>
          <w:color w:val="FF0000"/>
          <w:sz w:val="22"/>
          <w:szCs w:val="22"/>
        </w:rPr>
      </w:pPr>
    </w:p>
    <w:p w14:paraId="6B422107" w14:textId="62F9F7B0" w:rsidR="00F37E8C" w:rsidRDefault="00F37E8C" w:rsidP="009E2050">
      <w:pPr>
        <w:spacing w:line="276" w:lineRule="auto"/>
        <w:jc w:val="both"/>
        <w:rPr>
          <w:rFonts w:ascii="Calibri" w:hAnsi="Calibri" w:cs="Calibri"/>
          <w:b/>
          <w:bCs/>
          <w:i/>
          <w:iCs/>
          <w:color w:val="FF0000"/>
          <w:sz w:val="22"/>
          <w:szCs w:val="22"/>
        </w:rPr>
      </w:pPr>
    </w:p>
    <w:p w14:paraId="2A9FF561" w14:textId="559546EE" w:rsidR="00F37E8C" w:rsidRDefault="00F37E8C" w:rsidP="009E2050">
      <w:pPr>
        <w:spacing w:line="276" w:lineRule="auto"/>
        <w:jc w:val="both"/>
        <w:rPr>
          <w:rFonts w:ascii="Calibri" w:hAnsi="Calibri" w:cs="Calibri"/>
          <w:b/>
          <w:bCs/>
          <w:i/>
          <w:iCs/>
          <w:color w:val="FF0000"/>
          <w:sz w:val="22"/>
          <w:szCs w:val="22"/>
        </w:rPr>
      </w:pPr>
    </w:p>
    <w:p w14:paraId="5ACEF73E" w14:textId="50EFFD1C" w:rsidR="00F37E8C" w:rsidRDefault="00F37E8C" w:rsidP="009E2050">
      <w:pPr>
        <w:spacing w:line="276" w:lineRule="auto"/>
        <w:jc w:val="both"/>
        <w:rPr>
          <w:rFonts w:ascii="Calibri" w:hAnsi="Calibri" w:cs="Calibri"/>
          <w:b/>
          <w:bCs/>
          <w:i/>
          <w:iCs/>
          <w:color w:val="FF0000"/>
          <w:sz w:val="22"/>
          <w:szCs w:val="22"/>
        </w:rPr>
      </w:pPr>
    </w:p>
    <w:p w14:paraId="1F408A65" w14:textId="77777777" w:rsidR="00F37E8C" w:rsidRPr="00F37E8C" w:rsidRDefault="00F37E8C" w:rsidP="009E2050">
      <w:pPr>
        <w:spacing w:line="276" w:lineRule="auto"/>
        <w:jc w:val="both"/>
        <w:rPr>
          <w:rFonts w:ascii="Calibri" w:hAnsi="Calibri" w:cs="Calibri"/>
          <w:b/>
          <w:bCs/>
          <w:i/>
          <w:iCs/>
          <w:color w:val="FF0000"/>
          <w:sz w:val="22"/>
          <w:szCs w:val="22"/>
        </w:rPr>
      </w:pPr>
    </w:p>
    <w:p w14:paraId="5F5CBB3A" w14:textId="77777777" w:rsidR="00821D10" w:rsidRPr="009E2050" w:rsidRDefault="00821D10" w:rsidP="009E2050">
      <w:pPr>
        <w:spacing w:line="276" w:lineRule="auto"/>
        <w:jc w:val="both"/>
        <w:rPr>
          <w:rFonts w:ascii="Calibri" w:hAnsi="Calibri" w:cs="Calibri"/>
          <w:i/>
          <w:iCs/>
          <w:sz w:val="24"/>
          <w:szCs w:val="24"/>
        </w:rPr>
      </w:pPr>
    </w:p>
    <w:p w14:paraId="27C1EBEF" w14:textId="402171A4" w:rsidR="00821D10" w:rsidRPr="00821D10" w:rsidRDefault="00821D10" w:rsidP="004F2D06">
      <w:pPr>
        <w:spacing w:line="276" w:lineRule="auto"/>
        <w:ind w:left="4253"/>
        <w:rPr>
          <w:rFonts w:ascii="Calibri" w:hAnsi="Calibri" w:cs="Calibri"/>
          <w:i/>
          <w:iCs/>
          <w:color w:val="000000"/>
          <w:szCs w:val="24"/>
          <w:highlight w:val="yellow"/>
        </w:rPr>
        <w:sectPr w:rsidR="00821D10" w:rsidRPr="00821D10" w:rsidSect="00B45928">
          <w:footerReference w:type="default" r:id="rId28"/>
          <w:headerReference w:type="first" r:id="rId29"/>
          <w:pgSz w:w="11906" w:h="16838"/>
          <w:pgMar w:top="1276" w:right="851" w:bottom="851" w:left="1418" w:header="709" w:footer="709" w:gutter="0"/>
          <w:pgNumType w:start="0"/>
          <w:cols w:space="708"/>
          <w:docGrid w:linePitch="360"/>
        </w:sectPr>
      </w:pPr>
      <w:r w:rsidRPr="00821D10">
        <w:rPr>
          <w:rFonts w:ascii="Calibri" w:hAnsi="Calibri" w:cs="Calibri"/>
          <w:b/>
          <w:bCs/>
          <w:i/>
          <w:iCs/>
          <w:color w:val="000000"/>
          <w:szCs w:val="24"/>
          <w:highlight w:val="yellow"/>
        </w:rPr>
        <w:t xml:space="preserve">Dokument </w:t>
      </w:r>
      <w:r w:rsidR="00761CA0">
        <w:rPr>
          <w:rFonts w:ascii="Calibri" w:hAnsi="Calibri" w:cs="Calibri"/>
          <w:b/>
          <w:bCs/>
          <w:i/>
          <w:iCs/>
          <w:color w:val="000000"/>
          <w:szCs w:val="24"/>
          <w:highlight w:val="yellow"/>
        </w:rPr>
        <w:t>należy podpisać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sidR="00FE3A25">
        <w:rPr>
          <w:rFonts w:ascii="Calibri" w:hAnsi="Calibri" w:cs="Calibri"/>
          <w:i/>
          <w:iCs/>
          <w:color w:val="000000"/>
          <w:szCs w:val="24"/>
          <w:highlight w:val="yellow"/>
        </w:rPr>
        <w:t>wc</w:t>
      </w:r>
      <w:r w:rsidR="00761CA0">
        <w:rPr>
          <w:rFonts w:ascii="Calibri" w:hAnsi="Calibri" w:cs="Calibri"/>
          <w:i/>
          <w:iCs/>
          <w:color w:val="000000"/>
          <w:szCs w:val="24"/>
          <w:highlight w:val="yellow"/>
        </w:rPr>
        <w:t>y</w:t>
      </w:r>
    </w:p>
    <w:p w14:paraId="1C2CBA6F" w14:textId="6670498C" w:rsidR="009F6C59" w:rsidRPr="00FE3A25" w:rsidRDefault="009F6C59" w:rsidP="00993057">
      <w:pPr>
        <w:shd w:val="clear" w:color="auto" w:fill="E7E6E6"/>
        <w:spacing w:line="276" w:lineRule="auto"/>
        <w:jc w:val="center"/>
        <w:rPr>
          <w:rFonts w:ascii="Calibri" w:eastAsia="Calibri" w:hAnsi="Calibri" w:cs="Calibri"/>
          <w:b/>
          <w:sz w:val="28"/>
          <w:szCs w:val="28"/>
        </w:rPr>
      </w:pPr>
      <w:r w:rsidRPr="00FE3A25">
        <w:rPr>
          <w:rFonts w:ascii="Calibri" w:eastAsia="Calibri" w:hAnsi="Calibri" w:cs="Calibri"/>
          <w:b/>
          <w:sz w:val="28"/>
          <w:szCs w:val="28"/>
        </w:rPr>
        <w:lastRenderedPageBreak/>
        <w:t xml:space="preserve">DOKUMENT </w:t>
      </w:r>
      <w:r w:rsidRPr="00FE3A25">
        <w:rPr>
          <w:rFonts w:ascii="Calibri" w:eastAsia="Calibri" w:hAnsi="Calibri" w:cs="Calibri"/>
          <w:b/>
          <w:color w:val="FF0000"/>
          <w:sz w:val="28"/>
          <w:szCs w:val="28"/>
        </w:rPr>
        <w:t xml:space="preserve">SKŁADANY </w:t>
      </w:r>
      <w:r w:rsidR="00DA4058" w:rsidRPr="00FE3A25">
        <w:rPr>
          <w:rFonts w:ascii="Calibri" w:eastAsia="Calibri" w:hAnsi="Calibri" w:cs="Calibri"/>
          <w:b/>
          <w:color w:val="FF0000"/>
          <w:sz w:val="28"/>
          <w:szCs w:val="28"/>
        </w:rPr>
        <w:t xml:space="preserve">TYLKO NA </w:t>
      </w:r>
      <w:r w:rsidRPr="00FE3A25">
        <w:rPr>
          <w:rFonts w:ascii="Calibri" w:eastAsia="Calibri" w:hAnsi="Calibri" w:cs="Calibri"/>
          <w:b/>
          <w:color w:val="FF0000"/>
          <w:sz w:val="28"/>
          <w:szCs w:val="28"/>
        </w:rPr>
        <w:t>WEZWANIE</w:t>
      </w:r>
      <w:r w:rsidRPr="00FE3A25">
        <w:rPr>
          <w:rFonts w:ascii="Calibri" w:eastAsia="Calibri" w:hAnsi="Calibri" w:cs="Calibri"/>
          <w:b/>
          <w:sz w:val="28"/>
          <w:szCs w:val="28"/>
        </w:rPr>
        <w:t xml:space="preserve"> ZAMAWIAJACEGO</w:t>
      </w:r>
    </w:p>
    <w:p w14:paraId="3364E659" w14:textId="5EEE53EA" w:rsidR="00FE3A25" w:rsidRDefault="00FE3A25" w:rsidP="00C85314">
      <w:pPr>
        <w:spacing w:line="276" w:lineRule="auto"/>
        <w:jc w:val="center"/>
        <w:rPr>
          <w:rFonts w:ascii="Calibri" w:eastAsia="Calibri" w:hAnsi="Calibri" w:cs="Calibri"/>
          <w:sz w:val="24"/>
          <w:szCs w:val="24"/>
        </w:rPr>
      </w:pPr>
    </w:p>
    <w:p w14:paraId="7AF90265" w14:textId="025B5C23" w:rsidR="00BF6BC8" w:rsidRPr="00801318" w:rsidRDefault="00A078AE" w:rsidP="00E5758E">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Z</w:t>
      </w:r>
      <w:r w:rsidR="00BF6BC8" w:rsidRPr="00801318">
        <w:rPr>
          <w:rFonts w:ascii="Calibri" w:eastAsia="Calibri" w:hAnsi="Calibri" w:cs="Calibri"/>
          <w:b/>
          <w:bCs/>
          <w:sz w:val="24"/>
          <w:szCs w:val="24"/>
        </w:rPr>
        <w:t xml:space="preserve">ałącznik nr </w:t>
      </w:r>
      <w:r w:rsidR="00761CA0">
        <w:rPr>
          <w:rFonts w:ascii="Calibri" w:eastAsia="Calibri" w:hAnsi="Calibri" w:cs="Calibri"/>
          <w:b/>
          <w:bCs/>
          <w:sz w:val="24"/>
          <w:szCs w:val="24"/>
        </w:rPr>
        <w:t>4</w:t>
      </w:r>
    </w:p>
    <w:p w14:paraId="3DDDE73C" w14:textId="1C4DF3CC" w:rsidR="00DE35AC" w:rsidRPr="00E11552" w:rsidRDefault="001F6F5C" w:rsidP="00E11552">
      <w:pPr>
        <w:adjustRightInd w:val="0"/>
        <w:spacing w:line="276" w:lineRule="auto"/>
        <w:jc w:val="both"/>
        <w:rPr>
          <w:rFonts w:ascii="Calibri" w:hAnsi="Calibri" w:cs="Calibri"/>
          <w:b/>
          <w:sz w:val="24"/>
          <w:szCs w:val="24"/>
        </w:rPr>
      </w:pPr>
      <w:r w:rsidRPr="00C10340">
        <w:rPr>
          <w:rFonts w:ascii="Calibri" w:hAnsi="Calibri" w:cs="Calibri"/>
          <w:b/>
          <w:sz w:val="24"/>
          <w:szCs w:val="24"/>
        </w:rPr>
        <w:t>Znak sprawy:</w:t>
      </w:r>
      <w:r w:rsidR="00FE3A25" w:rsidRPr="00C10340">
        <w:rPr>
          <w:rFonts w:ascii="Calibri" w:hAnsi="Calibri" w:cs="Calibri"/>
          <w:b/>
          <w:sz w:val="24"/>
          <w:szCs w:val="24"/>
        </w:rPr>
        <w:t xml:space="preserve"> </w:t>
      </w:r>
      <w:r w:rsidR="00761CA0" w:rsidRPr="00C10340">
        <w:rPr>
          <w:rFonts w:ascii="Calibri" w:hAnsi="Calibri" w:cs="Calibri"/>
          <w:b/>
          <w:sz w:val="24"/>
          <w:szCs w:val="24"/>
        </w:rPr>
        <w:t>2</w:t>
      </w:r>
      <w:r w:rsidR="00894ACD">
        <w:rPr>
          <w:rFonts w:ascii="Calibri" w:hAnsi="Calibri" w:cs="Calibri"/>
          <w:b/>
          <w:sz w:val="24"/>
          <w:szCs w:val="24"/>
        </w:rPr>
        <w:t>9</w:t>
      </w:r>
      <w:r w:rsidR="00DE35AC" w:rsidRPr="00C10340">
        <w:rPr>
          <w:rFonts w:ascii="Calibri" w:hAnsi="Calibri" w:cs="Calibri"/>
          <w:b/>
          <w:sz w:val="24"/>
          <w:szCs w:val="24"/>
        </w:rPr>
        <w:t>/</w:t>
      </w:r>
      <w:r w:rsidR="00FE3A25" w:rsidRPr="00C10340">
        <w:rPr>
          <w:rFonts w:ascii="Calibri" w:hAnsi="Calibri" w:cs="Calibri"/>
          <w:b/>
          <w:sz w:val="24"/>
          <w:szCs w:val="24"/>
        </w:rPr>
        <w:t>TP1</w:t>
      </w:r>
      <w:r w:rsidR="00DE35AC" w:rsidRPr="00C10340">
        <w:rPr>
          <w:rFonts w:ascii="Calibri" w:hAnsi="Calibri" w:cs="Calibri"/>
          <w:b/>
          <w:sz w:val="24"/>
          <w:szCs w:val="24"/>
        </w:rPr>
        <w:t>/SZP-</w:t>
      </w:r>
      <w:r w:rsidR="00FE3A25" w:rsidRPr="00C10340">
        <w:rPr>
          <w:rFonts w:ascii="Calibri" w:hAnsi="Calibri" w:cs="Calibri"/>
          <w:b/>
          <w:sz w:val="24"/>
          <w:szCs w:val="24"/>
        </w:rPr>
        <w:t>2</w:t>
      </w:r>
      <w:r w:rsidR="006217D8" w:rsidRPr="00C10340">
        <w:rPr>
          <w:rFonts w:ascii="Calibri" w:hAnsi="Calibri" w:cs="Calibri"/>
          <w:b/>
          <w:sz w:val="24"/>
          <w:szCs w:val="24"/>
        </w:rPr>
        <w:t>/202</w:t>
      </w:r>
      <w:r w:rsidR="00894ACD">
        <w:rPr>
          <w:rFonts w:ascii="Calibri" w:hAnsi="Calibri" w:cs="Calibri"/>
          <w:b/>
          <w:sz w:val="24"/>
          <w:szCs w:val="24"/>
        </w:rPr>
        <w:t>5</w:t>
      </w:r>
    </w:p>
    <w:p w14:paraId="04FCBD18" w14:textId="77777777" w:rsidR="00DE35AC" w:rsidRPr="00E11552" w:rsidRDefault="00DE35AC" w:rsidP="00E11552">
      <w:pPr>
        <w:spacing w:line="276" w:lineRule="auto"/>
        <w:jc w:val="both"/>
        <w:rPr>
          <w:rFonts w:ascii="Calibri" w:hAnsi="Calibri" w:cs="Calibri"/>
          <w:sz w:val="24"/>
          <w:szCs w:val="24"/>
        </w:rPr>
      </w:pPr>
    </w:p>
    <w:p w14:paraId="6EEF0274" w14:textId="77777777" w:rsidR="00DE35AC" w:rsidRPr="00E11552" w:rsidRDefault="00DE35AC" w:rsidP="00E11552">
      <w:pPr>
        <w:spacing w:line="276" w:lineRule="auto"/>
        <w:jc w:val="both"/>
        <w:rPr>
          <w:rFonts w:ascii="Calibri" w:hAnsi="Calibri" w:cs="Calibri"/>
          <w:sz w:val="24"/>
          <w:szCs w:val="24"/>
        </w:rPr>
      </w:pPr>
      <w:proofErr w:type="gramStart"/>
      <w:r w:rsidRPr="00E11552">
        <w:rPr>
          <w:rFonts w:ascii="Calibri" w:hAnsi="Calibri" w:cs="Calibri"/>
          <w:sz w:val="24"/>
          <w:szCs w:val="24"/>
        </w:rPr>
        <w:t>Nazwa  Wykonawcy</w:t>
      </w:r>
      <w:proofErr w:type="gramEnd"/>
      <w:r w:rsidRPr="00E11552">
        <w:rPr>
          <w:rFonts w:ascii="Calibri" w:hAnsi="Calibri" w:cs="Calibri"/>
          <w:sz w:val="24"/>
          <w:szCs w:val="24"/>
        </w:rPr>
        <w:t xml:space="preserve">............................................................                             </w:t>
      </w:r>
    </w:p>
    <w:p w14:paraId="623E19F2" w14:textId="77777777" w:rsidR="00DE35AC" w:rsidRPr="00E11552" w:rsidRDefault="00DE35AC" w:rsidP="00E11552">
      <w:pPr>
        <w:spacing w:line="276" w:lineRule="auto"/>
        <w:jc w:val="both"/>
        <w:rPr>
          <w:rFonts w:ascii="Calibri" w:hAnsi="Calibri" w:cs="Calibri"/>
          <w:sz w:val="24"/>
          <w:szCs w:val="24"/>
        </w:rPr>
      </w:pPr>
      <w:proofErr w:type="gramStart"/>
      <w:r w:rsidRPr="00E11552">
        <w:rPr>
          <w:rFonts w:ascii="Calibri" w:hAnsi="Calibri" w:cs="Calibri"/>
          <w:sz w:val="24"/>
          <w:szCs w:val="24"/>
        </w:rPr>
        <w:t>Adres  Wykonawcy</w:t>
      </w:r>
      <w:proofErr w:type="gramEnd"/>
      <w:r w:rsidRPr="00E11552">
        <w:rPr>
          <w:rFonts w:ascii="Calibri" w:hAnsi="Calibri" w:cs="Calibri"/>
          <w:sz w:val="24"/>
          <w:szCs w:val="24"/>
        </w:rPr>
        <w:t>..............................................................</w:t>
      </w:r>
    </w:p>
    <w:p w14:paraId="037631DC" w14:textId="77777777" w:rsidR="00DE35AC" w:rsidRPr="00E11552" w:rsidRDefault="00DE35AC" w:rsidP="00E11552">
      <w:pPr>
        <w:spacing w:line="276" w:lineRule="auto"/>
        <w:jc w:val="both"/>
        <w:rPr>
          <w:rFonts w:ascii="Calibri" w:hAnsi="Calibri" w:cs="Calibri"/>
          <w:b/>
          <w:sz w:val="24"/>
          <w:szCs w:val="24"/>
          <w:u w:val="single"/>
        </w:rPr>
      </w:pPr>
    </w:p>
    <w:p w14:paraId="68636956" w14:textId="77777777" w:rsidR="00DE35AC" w:rsidRPr="00E11552" w:rsidRDefault="00DE35AC" w:rsidP="00E5758E">
      <w:pPr>
        <w:spacing w:line="276" w:lineRule="auto"/>
        <w:jc w:val="center"/>
        <w:rPr>
          <w:rFonts w:ascii="Calibri" w:hAnsi="Calibri" w:cs="Calibri"/>
          <w:b/>
          <w:sz w:val="24"/>
          <w:szCs w:val="24"/>
          <w:u w:val="single"/>
        </w:rPr>
      </w:pPr>
      <w:r w:rsidRPr="00E11552">
        <w:rPr>
          <w:rFonts w:ascii="Calibri" w:hAnsi="Calibri" w:cs="Calibri"/>
          <w:b/>
          <w:sz w:val="24"/>
          <w:szCs w:val="24"/>
          <w:u w:val="single"/>
        </w:rPr>
        <w:t>OŚWIADCZENIE</w:t>
      </w:r>
    </w:p>
    <w:p w14:paraId="48CCECB9" w14:textId="7314708E" w:rsidR="00DE35AC" w:rsidRPr="00CE0436" w:rsidRDefault="00DE35AC" w:rsidP="00CE0436">
      <w:pPr>
        <w:widowControl w:val="0"/>
        <w:spacing w:line="276" w:lineRule="auto"/>
        <w:jc w:val="both"/>
        <w:rPr>
          <w:rFonts w:ascii="Calibri" w:eastAsia="Calibri" w:hAnsi="Calibri" w:cs="Calibri"/>
          <w:b/>
          <w:sz w:val="24"/>
          <w:szCs w:val="24"/>
        </w:rPr>
      </w:pPr>
      <w:r w:rsidRPr="00E11552">
        <w:rPr>
          <w:rFonts w:ascii="Calibri" w:hAnsi="Calibri" w:cs="Calibri"/>
          <w:sz w:val="24"/>
          <w:szCs w:val="24"/>
        </w:rPr>
        <w:t xml:space="preserve">Przystępując do udziału w postępowaniu o </w:t>
      </w:r>
      <w:r w:rsidRPr="00850A93">
        <w:rPr>
          <w:rFonts w:ascii="Calibri" w:hAnsi="Calibri" w:cs="Calibri"/>
          <w:color w:val="000000" w:themeColor="text1"/>
          <w:sz w:val="24"/>
          <w:szCs w:val="24"/>
        </w:rPr>
        <w:t xml:space="preserve">udzielenie zamówienia publicznego </w:t>
      </w:r>
      <w:r w:rsidR="00FE3A25" w:rsidRPr="00850A93">
        <w:rPr>
          <w:rFonts w:ascii="Calibri" w:hAnsi="Calibri" w:cs="Calibri"/>
          <w:color w:val="000000" w:themeColor="text1"/>
          <w:sz w:val="24"/>
          <w:szCs w:val="24"/>
        </w:rPr>
        <w:t>pn.</w:t>
      </w:r>
      <w:r w:rsidR="00FF2A9E" w:rsidRPr="00850A93">
        <w:rPr>
          <w:rFonts w:ascii="Calibri" w:hAnsi="Calibri" w:cs="Calibri"/>
          <w:color w:val="000000" w:themeColor="text1"/>
          <w:sz w:val="24"/>
          <w:szCs w:val="24"/>
        </w:rPr>
        <w:t xml:space="preserve"> </w:t>
      </w:r>
      <w:r w:rsidR="00894ACD" w:rsidRPr="005B401A">
        <w:rPr>
          <w:rFonts w:ascii="Calibri" w:eastAsia="Calibri" w:hAnsi="Calibri" w:cs="Calibri"/>
          <w:b/>
          <w:sz w:val="24"/>
          <w:szCs w:val="24"/>
        </w:rPr>
        <w:t xml:space="preserve">Przedłużenie wsparcia serwisowego i aktualizacji do najnowszej wersji oprogramowania do wirtualizacji serwerów </w:t>
      </w:r>
      <w:proofErr w:type="spellStart"/>
      <w:r w:rsidR="00894ACD" w:rsidRPr="005B401A">
        <w:rPr>
          <w:rFonts w:ascii="Calibri" w:eastAsia="Calibri" w:hAnsi="Calibri" w:cs="Calibri"/>
          <w:b/>
          <w:sz w:val="24"/>
          <w:szCs w:val="24"/>
        </w:rPr>
        <w:t>VMware</w:t>
      </w:r>
      <w:proofErr w:type="spellEnd"/>
      <w:r w:rsidR="00894ACD" w:rsidRPr="005B401A">
        <w:rPr>
          <w:rFonts w:ascii="Calibri" w:eastAsia="Calibri" w:hAnsi="Calibri" w:cs="Calibri"/>
          <w:b/>
          <w:sz w:val="24"/>
          <w:szCs w:val="24"/>
        </w:rPr>
        <w:t xml:space="preserve"> dla Politechniki Koszalińskiej</w:t>
      </w:r>
      <w:r w:rsidR="00894ACD" w:rsidRPr="00850A93">
        <w:rPr>
          <w:rFonts w:ascii="Calibri" w:hAnsi="Calibri" w:cs="Calibri"/>
          <w:color w:val="000000" w:themeColor="text1"/>
          <w:sz w:val="24"/>
          <w:szCs w:val="24"/>
        </w:rPr>
        <w:t xml:space="preserve"> </w:t>
      </w:r>
      <w:r w:rsidRPr="00850A93">
        <w:rPr>
          <w:rFonts w:ascii="Calibri" w:hAnsi="Calibri" w:cs="Calibri"/>
          <w:color w:val="000000" w:themeColor="text1"/>
          <w:sz w:val="24"/>
          <w:szCs w:val="24"/>
        </w:rPr>
        <w:t>oświadczam, że na dzień składania ofert:</w:t>
      </w:r>
    </w:p>
    <w:p w14:paraId="1C43921A" w14:textId="77777777" w:rsidR="003C39D0" w:rsidRPr="00E11552" w:rsidRDefault="003C39D0" w:rsidP="00FF2A9E">
      <w:pPr>
        <w:pStyle w:val="Akapitzlist"/>
        <w:spacing w:line="276" w:lineRule="auto"/>
        <w:ind w:left="0"/>
        <w:jc w:val="both"/>
        <w:rPr>
          <w:rFonts w:ascii="Calibri" w:hAnsi="Calibri" w:cs="Calibri"/>
          <w:sz w:val="24"/>
          <w:szCs w:val="24"/>
        </w:rPr>
      </w:pPr>
    </w:p>
    <w:p w14:paraId="03554CD7" w14:textId="7D4CCC1F" w:rsidR="00DE35AC" w:rsidRPr="004F2D06" w:rsidRDefault="0098555E" w:rsidP="003C39D0">
      <w:pPr>
        <w:overflowPunct w:val="0"/>
        <w:adjustRightInd w:val="0"/>
        <w:spacing w:line="276" w:lineRule="auto"/>
        <w:ind w:left="426" w:hanging="426"/>
        <w:jc w:val="both"/>
        <w:textAlignment w:val="baseline"/>
        <w:rPr>
          <w:rFonts w:asciiTheme="minorHAnsi" w:hAnsiTheme="minorHAnsi" w:cstheme="minorHAnsi"/>
          <w:sz w:val="24"/>
          <w:szCs w:val="24"/>
        </w:rPr>
      </w:pPr>
      <w:sdt>
        <w:sdtPr>
          <w:rPr>
            <w:rFonts w:ascii="Calibri" w:hAnsi="Calibri" w:cs="Calibri"/>
          </w:rPr>
          <w:id w:val="-1783262288"/>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4F2D06">
        <w:rPr>
          <w:rFonts w:asciiTheme="minorHAnsi" w:hAnsiTheme="minorHAnsi" w:cstheme="minorHAnsi"/>
          <w:bCs/>
          <w:sz w:val="24"/>
          <w:szCs w:val="24"/>
        </w:rPr>
        <w:t xml:space="preserve"> </w:t>
      </w:r>
      <w:r w:rsidR="00DE35AC" w:rsidRPr="004F2D06">
        <w:rPr>
          <w:rFonts w:asciiTheme="minorHAnsi" w:hAnsiTheme="minorHAnsi" w:cstheme="minorHAnsi"/>
          <w:bCs/>
          <w:sz w:val="24"/>
          <w:szCs w:val="24"/>
        </w:rPr>
        <w:t>nie przynależę do żadnej</w:t>
      </w:r>
      <w:r w:rsidR="00DE35AC" w:rsidRPr="004F2D06">
        <w:rPr>
          <w:rFonts w:asciiTheme="minorHAnsi" w:hAnsiTheme="minorHAnsi" w:cstheme="minorHAnsi"/>
          <w:b/>
          <w:bCs/>
          <w:sz w:val="24"/>
          <w:szCs w:val="24"/>
        </w:rPr>
        <w:t xml:space="preserve"> </w:t>
      </w:r>
      <w:r w:rsidR="00DE35AC" w:rsidRPr="004F2D06">
        <w:rPr>
          <w:rFonts w:asciiTheme="minorHAnsi" w:hAnsiTheme="minorHAnsi" w:cstheme="minorHAnsi"/>
          <w:sz w:val="24"/>
          <w:szCs w:val="24"/>
        </w:rPr>
        <w:t xml:space="preserve">grupy </w:t>
      </w:r>
      <w:proofErr w:type="gramStart"/>
      <w:r w:rsidR="00DE35AC" w:rsidRPr="004F2D06">
        <w:rPr>
          <w:rFonts w:asciiTheme="minorHAnsi" w:hAnsiTheme="minorHAnsi" w:cstheme="minorHAnsi"/>
          <w:sz w:val="24"/>
          <w:szCs w:val="24"/>
        </w:rPr>
        <w:t>kapitałowej</w:t>
      </w:r>
      <w:r w:rsidR="004F2D06" w:rsidRPr="004F2D06">
        <w:rPr>
          <w:rFonts w:asciiTheme="minorHAnsi" w:hAnsiTheme="minorHAnsi" w:cstheme="minorHAnsi"/>
          <w:sz w:val="24"/>
          <w:szCs w:val="24"/>
        </w:rPr>
        <w:t>.</w:t>
      </w:r>
      <w:r w:rsidR="004F2D06" w:rsidRPr="00636200">
        <w:rPr>
          <w:rFonts w:asciiTheme="minorHAnsi" w:hAnsiTheme="minorHAnsi" w:cstheme="minorHAnsi"/>
          <w:color w:val="FF0000"/>
          <w:sz w:val="24"/>
          <w:szCs w:val="24"/>
        </w:rPr>
        <w:t>*</w:t>
      </w:r>
      <w:proofErr w:type="gramEnd"/>
    </w:p>
    <w:p w14:paraId="7A718AE0" w14:textId="08A0D07A" w:rsidR="00DE35AC" w:rsidRPr="004F2D06" w:rsidRDefault="0098555E" w:rsidP="003C39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1493378039"/>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3C39D0" w:rsidRPr="004F2D06">
        <w:rPr>
          <w:rFonts w:asciiTheme="minorHAnsi" w:hAnsiTheme="minorHAnsi" w:cstheme="minorHAnsi"/>
          <w:bCs/>
          <w:sz w:val="24"/>
          <w:szCs w:val="24"/>
        </w:rPr>
        <w:t xml:space="preserve"> </w:t>
      </w:r>
      <w:r w:rsidR="00DE35AC" w:rsidRPr="004F2D06">
        <w:rPr>
          <w:rFonts w:asciiTheme="minorHAnsi" w:hAnsiTheme="minorHAnsi" w:cstheme="minorHAnsi"/>
          <w:bCs/>
          <w:sz w:val="24"/>
          <w:szCs w:val="24"/>
        </w:rPr>
        <w:t>nie przynależę do tej samej</w:t>
      </w:r>
      <w:r w:rsidR="00DE35AC" w:rsidRPr="004F2D06">
        <w:rPr>
          <w:rFonts w:asciiTheme="minorHAnsi" w:hAnsiTheme="minorHAnsi" w:cstheme="minorHAnsi"/>
          <w:b/>
          <w:bCs/>
          <w:sz w:val="24"/>
          <w:szCs w:val="24"/>
        </w:rPr>
        <w:t xml:space="preserve"> </w:t>
      </w:r>
      <w:r w:rsidR="00DE35AC" w:rsidRPr="004F2D06">
        <w:rPr>
          <w:rFonts w:asciiTheme="minorHAnsi" w:hAnsiTheme="minorHAnsi" w:cstheme="minorHAnsi"/>
          <w:sz w:val="24"/>
          <w:szCs w:val="24"/>
        </w:rPr>
        <w:t xml:space="preserve">grupy kapitałowej w rozumieniu ustawy z dnia 16 lutego 2007r. </w:t>
      </w:r>
      <w:r w:rsidR="00FE3A25" w:rsidRPr="004F2D06">
        <w:rPr>
          <w:rFonts w:asciiTheme="minorHAnsi" w:hAnsiTheme="minorHAnsi" w:cstheme="minorHAnsi"/>
          <w:sz w:val="24"/>
          <w:szCs w:val="24"/>
        </w:rPr>
        <w:br/>
      </w:r>
      <w:r w:rsidR="00DE35AC" w:rsidRPr="004F2D06">
        <w:rPr>
          <w:rFonts w:asciiTheme="minorHAnsi" w:hAnsiTheme="minorHAnsi" w:cstheme="minorHAnsi"/>
          <w:sz w:val="24"/>
          <w:szCs w:val="24"/>
        </w:rPr>
        <w:t>o ochronie konkurencji i konsumentów (</w:t>
      </w:r>
      <w:proofErr w:type="spellStart"/>
      <w:r w:rsidR="00DE35AC" w:rsidRPr="004F2D06">
        <w:rPr>
          <w:rFonts w:asciiTheme="minorHAnsi" w:hAnsiTheme="minorHAnsi" w:cstheme="minorHAnsi"/>
          <w:sz w:val="24"/>
          <w:szCs w:val="24"/>
        </w:rPr>
        <w:t>t.j</w:t>
      </w:r>
      <w:proofErr w:type="spellEnd"/>
      <w:r w:rsidR="00DE35AC" w:rsidRPr="004F2D06">
        <w:rPr>
          <w:rFonts w:asciiTheme="minorHAnsi" w:hAnsiTheme="minorHAnsi" w:cstheme="minorHAnsi"/>
          <w:sz w:val="24"/>
          <w:szCs w:val="24"/>
        </w:rPr>
        <w:t>. Dz. U. z 202</w:t>
      </w:r>
      <w:r w:rsidR="00D94FE0">
        <w:rPr>
          <w:rFonts w:asciiTheme="minorHAnsi" w:hAnsiTheme="minorHAnsi" w:cstheme="minorHAnsi"/>
          <w:sz w:val="24"/>
          <w:szCs w:val="24"/>
        </w:rPr>
        <w:t>4</w:t>
      </w:r>
      <w:r w:rsidR="00DE35AC" w:rsidRPr="004F2D06">
        <w:rPr>
          <w:rFonts w:asciiTheme="minorHAnsi" w:hAnsiTheme="minorHAnsi" w:cstheme="minorHAnsi"/>
          <w:sz w:val="24"/>
          <w:szCs w:val="24"/>
        </w:rPr>
        <w:t xml:space="preserve"> r., poz. </w:t>
      </w:r>
      <w:r w:rsidR="00D94FE0">
        <w:rPr>
          <w:rFonts w:asciiTheme="minorHAnsi" w:hAnsiTheme="minorHAnsi" w:cstheme="minorHAnsi"/>
          <w:sz w:val="24"/>
          <w:szCs w:val="24"/>
        </w:rPr>
        <w:t>594</w:t>
      </w:r>
      <w:r w:rsidR="00DE35AC" w:rsidRPr="004F2D06">
        <w:rPr>
          <w:rFonts w:asciiTheme="minorHAnsi" w:hAnsiTheme="minorHAnsi" w:cstheme="minorHAnsi"/>
          <w:sz w:val="24"/>
          <w:szCs w:val="24"/>
        </w:rPr>
        <w:t xml:space="preserve">) co inni Wykonawcy składający oferty w przedmiotowym </w:t>
      </w:r>
      <w:proofErr w:type="gramStart"/>
      <w:r w:rsidR="00DE35AC" w:rsidRPr="004F2D06">
        <w:rPr>
          <w:rFonts w:asciiTheme="minorHAnsi" w:hAnsiTheme="minorHAnsi" w:cstheme="minorHAnsi"/>
          <w:sz w:val="24"/>
          <w:szCs w:val="24"/>
        </w:rPr>
        <w:t>postepowaniu.</w:t>
      </w:r>
      <w:r w:rsidR="00FE3A25" w:rsidRPr="00636200">
        <w:rPr>
          <w:rFonts w:asciiTheme="minorHAnsi" w:hAnsiTheme="minorHAnsi" w:cstheme="minorHAnsi"/>
          <w:color w:val="FF0000"/>
          <w:sz w:val="24"/>
          <w:szCs w:val="24"/>
        </w:rPr>
        <w:t>*</w:t>
      </w:r>
      <w:proofErr w:type="gramEnd"/>
    </w:p>
    <w:p w14:paraId="70E9AB1C" w14:textId="63BBB2AD" w:rsidR="00DE35AC" w:rsidRPr="004F2D06" w:rsidRDefault="0098555E" w:rsidP="003C39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665475559"/>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3C39D0" w:rsidRPr="004F2D06">
        <w:rPr>
          <w:rFonts w:asciiTheme="minorHAnsi" w:hAnsiTheme="minorHAnsi" w:cstheme="minorHAnsi"/>
          <w:sz w:val="24"/>
          <w:szCs w:val="24"/>
        </w:rPr>
        <w:t xml:space="preserve"> </w:t>
      </w:r>
      <w:r w:rsidR="00DE35AC" w:rsidRPr="004F2D06">
        <w:rPr>
          <w:rFonts w:asciiTheme="minorHAnsi" w:hAnsiTheme="minorHAnsi" w:cstheme="minorHAnsi"/>
          <w:sz w:val="24"/>
          <w:szCs w:val="24"/>
        </w:rPr>
        <w:t>przynależę do tej samej grupy kapitałowej</w:t>
      </w:r>
      <w:r w:rsidR="00DE35AC" w:rsidRPr="00636200">
        <w:rPr>
          <w:rFonts w:asciiTheme="minorHAnsi" w:hAnsiTheme="minorHAnsi" w:cstheme="minorHAnsi"/>
          <w:color w:val="FF0000"/>
          <w:sz w:val="24"/>
          <w:szCs w:val="24"/>
        </w:rPr>
        <w:t>**</w:t>
      </w:r>
      <w:r w:rsidR="00DE35AC" w:rsidRPr="004F2D06">
        <w:rPr>
          <w:rFonts w:asciiTheme="minorHAnsi" w:hAnsiTheme="minorHAnsi" w:cstheme="minorHAnsi"/>
          <w:sz w:val="24"/>
          <w:szCs w:val="24"/>
        </w:rPr>
        <w:t xml:space="preserve"> w rozumieniu ustawy z dnia 16 lutego 2007r. </w:t>
      </w:r>
      <w:r w:rsidR="00FE3A25" w:rsidRPr="004F2D06">
        <w:rPr>
          <w:rFonts w:asciiTheme="minorHAnsi" w:hAnsiTheme="minorHAnsi" w:cstheme="minorHAnsi"/>
          <w:sz w:val="24"/>
          <w:szCs w:val="24"/>
        </w:rPr>
        <w:br/>
      </w:r>
      <w:r w:rsidR="00DE35AC" w:rsidRPr="004F2D06">
        <w:rPr>
          <w:rFonts w:asciiTheme="minorHAnsi" w:hAnsiTheme="minorHAnsi" w:cstheme="minorHAnsi"/>
          <w:sz w:val="24"/>
          <w:szCs w:val="24"/>
        </w:rPr>
        <w:t>o ochronie konkurencji i konsumentów (</w:t>
      </w:r>
      <w:proofErr w:type="spellStart"/>
      <w:r w:rsidR="00DE35AC" w:rsidRPr="004F2D06">
        <w:rPr>
          <w:rFonts w:asciiTheme="minorHAnsi" w:hAnsiTheme="minorHAnsi" w:cstheme="minorHAnsi"/>
          <w:sz w:val="24"/>
          <w:szCs w:val="24"/>
        </w:rPr>
        <w:t>t.j</w:t>
      </w:r>
      <w:proofErr w:type="spellEnd"/>
      <w:r w:rsidR="00DE35AC" w:rsidRPr="004F2D06">
        <w:rPr>
          <w:rFonts w:asciiTheme="minorHAnsi" w:hAnsiTheme="minorHAnsi" w:cstheme="minorHAnsi"/>
          <w:sz w:val="24"/>
          <w:szCs w:val="24"/>
        </w:rPr>
        <w:t>. Dz. U. z 202</w:t>
      </w:r>
      <w:r w:rsidR="00D94FE0">
        <w:rPr>
          <w:rFonts w:asciiTheme="minorHAnsi" w:hAnsiTheme="minorHAnsi" w:cstheme="minorHAnsi"/>
          <w:sz w:val="24"/>
          <w:szCs w:val="24"/>
        </w:rPr>
        <w:t>4</w:t>
      </w:r>
      <w:r w:rsidR="00DE35AC" w:rsidRPr="004F2D06">
        <w:rPr>
          <w:rFonts w:asciiTheme="minorHAnsi" w:hAnsiTheme="minorHAnsi" w:cstheme="minorHAnsi"/>
          <w:sz w:val="24"/>
          <w:szCs w:val="24"/>
        </w:rPr>
        <w:t xml:space="preserve"> r., poz. </w:t>
      </w:r>
      <w:r w:rsidR="00D94FE0">
        <w:rPr>
          <w:rFonts w:asciiTheme="minorHAnsi" w:hAnsiTheme="minorHAnsi" w:cstheme="minorHAnsi"/>
          <w:sz w:val="24"/>
          <w:szCs w:val="24"/>
        </w:rPr>
        <w:t>594</w:t>
      </w:r>
      <w:r w:rsidR="00DE35AC" w:rsidRPr="004F2D06">
        <w:rPr>
          <w:rFonts w:asciiTheme="minorHAnsi" w:hAnsiTheme="minorHAnsi" w:cstheme="minorHAnsi"/>
          <w:sz w:val="24"/>
          <w:szCs w:val="24"/>
        </w:rPr>
        <w:t>) co inni Wykonawcy składający oferty w przedmiotowym postepowaniu, w związku z tym załączam listę Wykonawców,</w:t>
      </w:r>
      <w:r w:rsidR="00DE35AC" w:rsidRPr="004F2D06">
        <w:rPr>
          <w:rFonts w:asciiTheme="minorHAnsi" w:hAnsiTheme="minorHAnsi" w:cstheme="minorHAnsi"/>
          <w:b/>
          <w:bCs/>
          <w:sz w:val="24"/>
          <w:szCs w:val="24"/>
          <w:lang w:eastAsia="ar-SA"/>
        </w:rPr>
        <w:t xml:space="preserve"> </w:t>
      </w:r>
      <w:r w:rsidR="00DE35AC" w:rsidRPr="004F2D06">
        <w:rPr>
          <w:rFonts w:asciiTheme="minorHAnsi" w:hAnsiTheme="minorHAnsi" w:cstheme="minorHAnsi"/>
          <w:sz w:val="24"/>
          <w:szCs w:val="24"/>
        </w:rPr>
        <w:t>którzy złożyli w niniejszym postępowaniu odrębne oferty, należących do tej samej grupy kapitałowej:</w:t>
      </w:r>
    </w:p>
    <w:p w14:paraId="4F564C21" w14:textId="660D7550" w:rsidR="00DE35AC" w:rsidRDefault="00DE35AC" w:rsidP="00E11552">
      <w:pPr>
        <w:spacing w:line="276" w:lineRule="auto"/>
        <w:jc w:val="both"/>
        <w:rPr>
          <w:rFonts w:ascii="Calibri" w:hAnsi="Calibri" w:cs="Calibri"/>
          <w:bCs/>
          <w:sz w:val="24"/>
          <w:szCs w:val="24"/>
        </w:rPr>
      </w:pPr>
      <w:r w:rsidRPr="004F2D06">
        <w:rPr>
          <w:rFonts w:ascii="Calibri" w:hAnsi="Calibri" w:cs="Calibri"/>
          <w:bCs/>
          <w:sz w:val="24"/>
          <w:szCs w:val="24"/>
        </w:rPr>
        <w:t>…………………………………………………………………………………………………………………………………………………………………………………………………………………………………………………………………...…………</w:t>
      </w:r>
      <w:r w:rsidR="004F2D06">
        <w:rPr>
          <w:rFonts w:ascii="Calibri" w:hAnsi="Calibri" w:cs="Calibri"/>
          <w:bCs/>
          <w:sz w:val="24"/>
          <w:szCs w:val="24"/>
        </w:rPr>
        <w:t>……………………………</w:t>
      </w:r>
      <w:r w:rsidRPr="004F2D06">
        <w:rPr>
          <w:rFonts w:ascii="Calibri" w:hAnsi="Calibri" w:cs="Calibri"/>
          <w:bCs/>
          <w:sz w:val="24"/>
          <w:szCs w:val="24"/>
        </w:rPr>
        <w:t>………</w:t>
      </w:r>
    </w:p>
    <w:p w14:paraId="2D5A635E" w14:textId="77777777" w:rsidR="004F2D06" w:rsidRPr="004F2D06" w:rsidRDefault="004F2D06" w:rsidP="00E11552">
      <w:pPr>
        <w:spacing w:line="276" w:lineRule="auto"/>
        <w:jc w:val="both"/>
        <w:rPr>
          <w:rFonts w:ascii="Calibri" w:hAnsi="Calibri" w:cs="Calibri"/>
          <w:bCs/>
          <w:sz w:val="24"/>
          <w:szCs w:val="24"/>
        </w:rPr>
      </w:pPr>
    </w:p>
    <w:p w14:paraId="3CB36AAD" w14:textId="0EFA7A7D" w:rsidR="00DE35AC" w:rsidRPr="00E11552" w:rsidRDefault="00DE35AC" w:rsidP="00E11552">
      <w:pPr>
        <w:spacing w:line="276" w:lineRule="auto"/>
        <w:jc w:val="both"/>
        <w:rPr>
          <w:rFonts w:ascii="Calibri" w:hAnsi="Calibri" w:cs="Calibri"/>
          <w:b/>
          <w:bCs/>
          <w:iCs/>
          <w:sz w:val="24"/>
          <w:szCs w:val="24"/>
        </w:rPr>
      </w:pPr>
      <w:r w:rsidRPr="00E11552">
        <w:rPr>
          <w:rFonts w:ascii="Calibri" w:hAnsi="Calibri" w:cs="Calibri"/>
          <w:b/>
          <w:bCs/>
          <w:iCs/>
          <w:sz w:val="24"/>
          <w:szCs w:val="24"/>
        </w:rPr>
        <w:t xml:space="preserve">W przypadku przynależności do tej samej grupy kapitałowej z innymi </w:t>
      </w:r>
      <w:r w:rsidR="004F2D06">
        <w:rPr>
          <w:rFonts w:ascii="Calibri" w:hAnsi="Calibri" w:cs="Calibri"/>
          <w:b/>
          <w:bCs/>
          <w:iCs/>
          <w:sz w:val="24"/>
          <w:szCs w:val="24"/>
        </w:rPr>
        <w:t>W</w:t>
      </w:r>
      <w:r w:rsidRPr="00E11552">
        <w:rPr>
          <w:rFonts w:ascii="Calibri" w:hAnsi="Calibri" w:cs="Calibri"/>
          <w:b/>
          <w:bCs/>
          <w:iCs/>
          <w:sz w:val="24"/>
          <w:szCs w:val="24"/>
        </w:rPr>
        <w:t>ykonawcami</w:t>
      </w:r>
      <w:r w:rsidR="004F2D06">
        <w:rPr>
          <w:rFonts w:ascii="Calibri" w:hAnsi="Calibri" w:cs="Calibri"/>
          <w:b/>
          <w:bCs/>
          <w:iCs/>
          <w:sz w:val="24"/>
          <w:szCs w:val="24"/>
        </w:rPr>
        <w:t>,</w:t>
      </w:r>
      <w:r w:rsidRPr="00E11552">
        <w:rPr>
          <w:rFonts w:ascii="Calibri" w:hAnsi="Calibri" w:cs="Calibri"/>
          <w:b/>
          <w:bCs/>
          <w:iCs/>
          <w:sz w:val="24"/>
          <w:szCs w:val="24"/>
        </w:rPr>
        <w:t xml:space="preserve"> Wykonawca może wykazać, że istniejące między nimi powiązania nie prowadzą do zakłócenia konkurencji </w:t>
      </w:r>
      <w:r w:rsidR="004F2D06">
        <w:rPr>
          <w:rFonts w:ascii="Calibri" w:hAnsi="Calibri" w:cs="Calibri"/>
          <w:b/>
          <w:bCs/>
          <w:iCs/>
          <w:sz w:val="24"/>
          <w:szCs w:val="24"/>
        </w:rPr>
        <w:br/>
      </w:r>
      <w:r w:rsidRPr="00E11552">
        <w:rPr>
          <w:rFonts w:ascii="Calibri" w:hAnsi="Calibri" w:cs="Calibri"/>
          <w:b/>
          <w:bCs/>
          <w:iCs/>
          <w:sz w:val="24"/>
          <w:szCs w:val="24"/>
        </w:rPr>
        <w:t>w postępowaniu o udzielenie zamówienia, załączając do oświadczenia stosowne wyjaśnienie.</w:t>
      </w:r>
    </w:p>
    <w:p w14:paraId="59E88E44" w14:textId="7CB0B8D5" w:rsidR="00FE3A25" w:rsidRDefault="00FE3A25" w:rsidP="00E11552">
      <w:pPr>
        <w:spacing w:line="276" w:lineRule="auto"/>
        <w:jc w:val="both"/>
        <w:rPr>
          <w:rFonts w:ascii="Calibri" w:hAnsi="Calibri" w:cs="Calibri"/>
        </w:rPr>
      </w:pPr>
    </w:p>
    <w:p w14:paraId="22AFBCB1" w14:textId="4AE688C6" w:rsidR="00453EBF" w:rsidRDefault="00453EBF" w:rsidP="00E11552">
      <w:pPr>
        <w:spacing w:line="276" w:lineRule="auto"/>
        <w:jc w:val="both"/>
        <w:rPr>
          <w:rFonts w:ascii="Calibri" w:hAnsi="Calibri" w:cs="Calibri"/>
        </w:rPr>
      </w:pPr>
    </w:p>
    <w:p w14:paraId="0919EFCC" w14:textId="43110CBF" w:rsidR="00453EBF" w:rsidRDefault="00453EBF" w:rsidP="00E11552">
      <w:pPr>
        <w:spacing w:line="276" w:lineRule="auto"/>
        <w:jc w:val="both"/>
        <w:rPr>
          <w:rFonts w:ascii="Calibri" w:hAnsi="Calibri" w:cs="Calibri"/>
        </w:rPr>
      </w:pPr>
    </w:p>
    <w:p w14:paraId="4340667F" w14:textId="77777777" w:rsidR="00453EBF" w:rsidRDefault="00453EBF" w:rsidP="00E11552">
      <w:pPr>
        <w:spacing w:line="276" w:lineRule="auto"/>
        <w:jc w:val="both"/>
        <w:rPr>
          <w:rFonts w:ascii="Calibri" w:hAnsi="Calibri" w:cs="Calibri"/>
        </w:rPr>
      </w:pPr>
    </w:p>
    <w:p w14:paraId="1DF256F3" w14:textId="62EA7438" w:rsidR="00DE35AC" w:rsidRPr="00636200" w:rsidRDefault="00DE35AC" w:rsidP="00E11552">
      <w:pPr>
        <w:spacing w:line="276" w:lineRule="auto"/>
        <w:jc w:val="both"/>
        <w:rPr>
          <w:rFonts w:ascii="Calibri" w:hAnsi="Calibri" w:cs="Calibri"/>
          <w:b/>
          <w:bCs/>
          <w:i/>
          <w:iCs/>
          <w:color w:val="FF0000"/>
          <w:sz w:val="22"/>
          <w:szCs w:val="22"/>
        </w:rPr>
      </w:pPr>
      <w:r w:rsidRPr="00636200">
        <w:rPr>
          <w:rFonts w:ascii="Calibri" w:hAnsi="Calibri" w:cs="Calibri"/>
          <w:b/>
          <w:bCs/>
          <w:i/>
          <w:iCs/>
          <w:color w:val="FF0000"/>
          <w:sz w:val="22"/>
          <w:szCs w:val="22"/>
        </w:rPr>
        <w:t>*</w:t>
      </w:r>
      <w:r w:rsidR="004F2D06" w:rsidRPr="00636200">
        <w:rPr>
          <w:rFonts w:ascii="Calibri" w:hAnsi="Calibri" w:cs="Calibri"/>
          <w:b/>
          <w:bCs/>
          <w:i/>
          <w:iCs/>
          <w:color w:val="FF0000"/>
          <w:sz w:val="22"/>
          <w:szCs w:val="22"/>
        </w:rPr>
        <w:t xml:space="preserve">   </w:t>
      </w:r>
      <w:r w:rsidRPr="00636200">
        <w:rPr>
          <w:rFonts w:ascii="Calibri" w:hAnsi="Calibri" w:cs="Calibri"/>
          <w:b/>
          <w:bCs/>
          <w:i/>
          <w:iCs/>
          <w:color w:val="FF0000"/>
          <w:sz w:val="22"/>
          <w:szCs w:val="22"/>
        </w:rPr>
        <w:t xml:space="preserve">należy zaznaczyć </w:t>
      </w:r>
      <w:r w:rsidR="00FE3A25" w:rsidRPr="00636200">
        <w:rPr>
          <w:rFonts w:ascii="Calibri" w:hAnsi="Calibri" w:cs="Calibri"/>
          <w:b/>
          <w:bCs/>
          <w:i/>
          <w:iCs/>
          <w:color w:val="FF0000"/>
          <w:sz w:val="22"/>
          <w:szCs w:val="22"/>
        </w:rPr>
        <w:t xml:space="preserve">(jeśli dotyczy) </w:t>
      </w:r>
      <w:r w:rsidRPr="00636200">
        <w:rPr>
          <w:rFonts w:ascii="Calibri" w:hAnsi="Calibri" w:cs="Calibri"/>
          <w:b/>
          <w:bCs/>
          <w:i/>
          <w:iCs/>
          <w:color w:val="FF0000"/>
          <w:sz w:val="22"/>
          <w:szCs w:val="22"/>
        </w:rPr>
        <w:t>właściwe przy użyciu znaku „X”</w:t>
      </w:r>
    </w:p>
    <w:p w14:paraId="3A9E695B" w14:textId="1F05D9C0" w:rsidR="00411851" w:rsidRPr="00636200" w:rsidRDefault="00DE35AC" w:rsidP="009A7BC0">
      <w:pPr>
        <w:spacing w:line="276" w:lineRule="auto"/>
        <w:ind w:left="284" w:hanging="284"/>
        <w:jc w:val="both"/>
        <w:rPr>
          <w:rFonts w:ascii="Calibri" w:hAnsi="Calibri" w:cs="Calibri"/>
          <w:b/>
          <w:bCs/>
          <w:i/>
          <w:iCs/>
          <w:color w:val="FF0000"/>
          <w:sz w:val="22"/>
          <w:szCs w:val="22"/>
        </w:rPr>
      </w:pPr>
      <w:r w:rsidRPr="00636200">
        <w:rPr>
          <w:rFonts w:ascii="Calibri" w:hAnsi="Calibri" w:cs="Calibri"/>
          <w:b/>
          <w:bCs/>
          <w:i/>
          <w:iCs/>
          <w:color w:val="FF0000"/>
          <w:sz w:val="22"/>
          <w:szCs w:val="22"/>
        </w:rPr>
        <w:t xml:space="preserve">** </w:t>
      </w:r>
      <w:r w:rsidR="00FE3A25" w:rsidRPr="00636200">
        <w:rPr>
          <w:rFonts w:ascii="Calibri" w:hAnsi="Calibri" w:cs="Calibri"/>
          <w:b/>
          <w:bCs/>
          <w:i/>
          <w:iCs/>
          <w:color w:val="FF0000"/>
          <w:sz w:val="22"/>
          <w:szCs w:val="22"/>
        </w:rPr>
        <w:t xml:space="preserve">należy zaznaczyć (jeśli dotyczy) właściwe przy użyciu znaku „X” - </w:t>
      </w:r>
      <w:r w:rsidRPr="00636200">
        <w:rPr>
          <w:rFonts w:ascii="Calibri" w:hAnsi="Calibri" w:cs="Calibri"/>
          <w:b/>
          <w:bCs/>
          <w:i/>
          <w:iCs/>
          <w:color w:val="FF0000"/>
          <w:sz w:val="22"/>
          <w:szCs w:val="22"/>
        </w:rPr>
        <w:t>zgodnie z art. 4 pkt 14 ustawy z dnia 16 lutego 2007r. o ochronie konkurencji i konsumentów (</w:t>
      </w:r>
      <w:proofErr w:type="spellStart"/>
      <w:r w:rsidRPr="00636200">
        <w:rPr>
          <w:rFonts w:ascii="Calibri" w:hAnsi="Calibri" w:cs="Calibri"/>
          <w:b/>
          <w:bCs/>
          <w:i/>
          <w:iCs/>
          <w:color w:val="FF0000"/>
          <w:sz w:val="22"/>
          <w:szCs w:val="22"/>
        </w:rPr>
        <w:t>t.j</w:t>
      </w:r>
      <w:proofErr w:type="spellEnd"/>
      <w:r w:rsidRPr="00636200">
        <w:rPr>
          <w:rFonts w:ascii="Calibri" w:hAnsi="Calibri" w:cs="Calibri"/>
          <w:b/>
          <w:bCs/>
          <w:i/>
          <w:iCs/>
          <w:color w:val="FF0000"/>
          <w:sz w:val="22"/>
          <w:szCs w:val="22"/>
        </w:rPr>
        <w:t>. Dz. U. z 202</w:t>
      </w:r>
      <w:r w:rsidR="00D94FE0">
        <w:rPr>
          <w:rFonts w:ascii="Calibri" w:hAnsi="Calibri" w:cs="Calibri"/>
          <w:b/>
          <w:bCs/>
          <w:i/>
          <w:iCs/>
          <w:color w:val="FF0000"/>
          <w:sz w:val="22"/>
          <w:szCs w:val="22"/>
        </w:rPr>
        <w:t>4</w:t>
      </w:r>
      <w:r w:rsidRPr="00636200">
        <w:rPr>
          <w:rFonts w:ascii="Calibri" w:hAnsi="Calibri" w:cs="Calibri"/>
          <w:b/>
          <w:bCs/>
          <w:i/>
          <w:iCs/>
          <w:color w:val="FF0000"/>
          <w:sz w:val="22"/>
          <w:szCs w:val="22"/>
        </w:rPr>
        <w:t xml:space="preserve"> r., poz. </w:t>
      </w:r>
      <w:r w:rsidR="00D94FE0">
        <w:rPr>
          <w:rFonts w:ascii="Calibri" w:hAnsi="Calibri" w:cs="Calibri"/>
          <w:b/>
          <w:bCs/>
          <w:i/>
          <w:iCs/>
          <w:color w:val="FF0000"/>
          <w:sz w:val="22"/>
          <w:szCs w:val="22"/>
        </w:rPr>
        <w:t>594</w:t>
      </w:r>
      <w:r w:rsidRPr="00636200">
        <w:rPr>
          <w:rFonts w:ascii="Calibri" w:hAnsi="Calibri" w:cs="Calibri"/>
          <w:b/>
          <w:bCs/>
          <w:i/>
          <w:iCs/>
          <w:color w:val="FF0000"/>
          <w:sz w:val="22"/>
          <w:szCs w:val="22"/>
        </w:rPr>
        <w:t xml:space="preserve">) przez grupę kapitałową rozumie się wszystkich </w:t>
      </w:r>
      <w:r w:rsidR="00D94FE0">
        <w:rPr>
          <w:rFonts w:ascii="Calibri" w:hAnsi="Calibri" w:cs="Calibri"/>
          <w:b/>
          <w:bCs/>
          <w:i/>
          <w:iCs/>
          <w:color w:val="FF0000"/>
          <w:sz w:val="22"/>
          <w:szCs w:val="22"/>
        </w:rPr>
        <w:t>W</w:t>
      </w:r>
      <w:r w:rsidRPr="00636200">
        <w:rPr>
          <w:rFonts w:ascii="Calibri" w:hAnsi="Calibri" w:cs="Calibri"/>
          <w:b/>
          <w:bCs/>
          <w:i/>
          <w:iCs/>
          <w:color w:val="FF0000"/>
          <w:sz w:val="22"/>
          <w:szCs w:val="22"/>
        </w:rPr>
        <w:t>ykonawców, którzy są kontrolowani w sposób bezpośredni lub pośredni przez jednego przedsiębiorcę, w tym również tego przedsiębiorcę.</w:t>
      </w:r>
    </w:p>
    <w:p w14:paraId="544873E3" w14:textId="074EF97F" w:rsidR="00C85314" w:rsidRDefault="00C85314" w:rsidP="00C85314">
      <w:pPr>
        <w:spacing w:line="276" w:lineRule="auto"/>
        <w:jc w:val="both"/>
        <w:rPr>
          <w:rFonts w:ascii="Calibri" w:hAnsi="Calibri" w:cs="Calibri"/>
          <w:i/>
          <w:iCs/>
          <w:sz w:val="22"/>
          <w:szCs w:val="22"/>
        </w:rPr>
      </w:pPr>
    </w:p>
    <w:p w14:paraId="7BC63A80" w14:textId="7EBF37A2" w:rsidR="00B45928" w:rsidRDefault="00B45928" w:rsidP="00C85314">
      <w:pPr>
        <w:spacing w:line="276" w:lineRule="auto"/>
        <w:jc w:val="both"/>
        <w:rPr>
          <w:rFonts w:ascii="Calibri" w:hAnsi="Calibri" w:cs="Calibri"/>
          <w:i/>
          <w:iCs/>
          <w:sz w:val="22"/>
          <w:szCs w:val="22"/>
        </w:rPr>
      </w:pPr>
    </w:p>
    <w:p w14:paraId="08C63ADD" w14:textId="2E7F6AE8" w:rsidR="00B45928" w:rsidRDefault="00B45928" w:rsidP="00C85314">
      <w:pPr>
        <w:spacing w:line="276" w:lineRule="auto"/>
        <w:jc w:val="both"/>
        <w:rPr>
          <w:rFonts w:ascii="Calibri" w:hAnsi="Calibri" w:cs="Calibri"/>
          <w:i/>
          <w:iCs/>
          <w:sz w:val="22"/>
          <w:szCs w:val="22"/>
        </w:rPr>
      </w:pPr>
    </w:p>
    <w:p w14:paraId="51921877" w14:textId="77777777" w:rsidR="00B45928" w:rsidRPr="009A7BC0" w:rsidRDefault="00B45928" w:rsidP="00C85314">
      <w:pPr>
        <w:spacing w:line="276" w:lineRule="auto"/>
        <w:jc w:val="both"/>
        <w:rPr>
          <w:rFonts w:ascii="Calibri" w:hAnsi="Calibri" w:cs="Calibri"/>
          <w:i/>
          <w:iCs/>
          <w:sz w:val="22"/>
          <w:szCs w:val="22"/>
        </w:rPr>
      </w:pPr>
    </w:p>
    <w:p w14:paraId="6A3C9BAD" w14:textId="65EDDB1D" w:rsidR="00801318" w:rsidRPr="004F2D06" w:rsidRDefault="00FE3A25" w:rsidP="00801318">
      <w:pPr>
        <w:spacing w:line="276" w:lineRule="auto"/>
        <w:ind w:left="4253"/>
        <w:rPr>
          <w:rFonts w:ascii="Calibri" w:hAnsi="Calibri" w:cs="Calibri"/>
          <w:i/>
          <w:iCs/>
          <w:color w:val="000000"/>
          <w:szCs w:val="24"/>
          <w:highlight w:val="yellow"/>
        </w:rPr>
        <w:sectPr w:rsidR="00801318" w:rsidRPr="004F2D06" w:rsidSect="00060364">
          <w:pgSz w:w="11906" w:h="16838"/>
          <w:pgMar w:top="1276" w:right="849" w:bottom="851" w:left="1418" w:header="709" w:footer="709" w:gutter="0"/>
          <w:cols w:space="708"/>
          <w:docGrid w:linePitch="360"/>
        </w:sectPr>
      </w:pPr>
      <w:bookmarkStart w:id="56" w:name="_Hlk126312532"/>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801318">
        <w:rPr>
          <w:rFonts w:ascii="Calibri" w:hAnsi="Calibri" w:cs="Calibri"/>
          <w:i/>
          <w:iCs/>
          <w:color w:val="000000"/>
          <w:szCs w:val="24"/>
          <w:highlight w:val="yellow"/>
        </w:rPr>
        <w:t>y</w:t>
      </w:r>
    </w:p>
    <w:bookmarkEnd w:id="56"/>
    <w:p w14:paraId="4898377F" w14:textId="420FB8A8" w:rsidR="00130C98" w:rsidRPr="005A5F24" w:rsidRDefault="00130C98" w:rsidP="00CF2E60">
      <w:pPr>
        <w:shd w:val="clear" w:color="auto" w:fill="E7E6E6"/>
        <w:spacing w:line="276" w:lineRule="auto"/>
        <w:jc w:val="center"/>
        <w:rPr>
          <w:rFonts w:asciiTheme="minorHAnsi" w:hAnsiTheme="minorHAnsi" w:cstheme="minorHAnsi"/>
          <w:b/>
          <w:sz w:val="28"/>
          <w:szCs w:val="28"/>
        </w:rPr>
      </w:pPr>
      <w:r w:rsidRPr="005A5F24">
        <w:rPr>
          <w:rFonts w:asciiTheme="minorHAnsi" w:hAnsiTheme="minorHAnsi" w:cstheme="minorHAnsi"/>
          <w:b/>
          <w:sz w:val="28"/>
          <w:szCs w:val="28"/>
        </w:rPr>
        <w:lastRenderedPageBreak/>
        <w:t xml:space="preserve">DOKUMENTU </w:t>
      </w:r>
      <w:r w:rsidRPr="005A5F24">
        <w:rPr>
          <w:rFonts w:asciiTheme="minorHAnsi" w:hAnsiTheme="minorHAnsi" w:cstheme="minorHAnsi"/>
          <w:b/>
          <w:color w:val="FF0000"/>
          <w:sz w:val="28"/>
          <w:szCs w:val="28"/>
        </w:rPr>
        <w:t xml:space="preserve">NIE SKŁADAMY </w:t>
      </w:r>
      <w:r w:rsidRPr="005A5F24">
        <w:rPr>
          <w:rFonts w:asciiTheme="minorHAnsi" w:hAnsiTheme="minorHAnsi" w:cstheme="minorHAnsi"/>
          <w:b/>
          <w:sz w:val="28"/>
          <w:szCs w:val="28"/>
        </w:rPr>
        <w:t>WRAZ Z OFERTĄ</w:t>
      </w:r>
    </w:p>
    <w:p w14:paraId="1295EB71" w14:textId="08DAE69E" w:rsidR="00130C98" w:rsidRPr="005A5F24" w:rsidRDefault="00130C98" w:rsidP="006C76A7">
      <w:pPr>
        <w:tabs>
          <w:tab w:val="left" w:pos="1644"/>
        </w:tabs>
        <w:spacing w:line="276" w:lineRule="auto"/>
        <w:jc w:val="right"/>
        <w:rPr>
          <w:rFonts w:asciiTheme="minorHAnsi" w:hAnsiTheme="minorHAnsi" w:cstheme="minorHAnsi"/>
          <w:b/>
          <w:bCs/>
          <w:sz w:val="24"/>
          <w:szCs w:val="24"/>
        </w:rPr>
      </w:pPr>
      <w:r w:rsidRPr="005A5F24">
        <w:rPr>
          <w:rFonts w:asciiTheme="minorHAnsi" w:hAnsiTheme="minorHAnsi" w:cstheme="minorHAnsi"/>
          <w:b/>
          <w:bCs/>
          <w:sz w:val="24"/>
          <w:szCs w:val="24"/>
        </w:rPr>
        <w:t xml:space="preserve">Załącznik nr </w:t>
      </w:r>
      <w:r w:rsidR="00C10340" w:rsidRPr="005A5F24">
        <w:rPr>
          <w:rFonts w:asciiTheme="minorHAnsi" w:hAnsiTheme="minorHAnsi" w:cstheme="minorHAnsi"/>
          <w:b/>
          <w:bCs/>
          <w:sz w:val="24"/>
          <w:szCs w:val="24"/>
        </w:rPr>
        <w:t>5</w:t>
      </w:r>
    </w:p>
    <w:p w14:paraId="1C75FB89" w14:textId="3D313BFC" w:rsidR="00130C98" w:rsidRPr="005A5F24" w:rsidRDefault="00130C98" w:rsidP="006C76A7">
      <w:pPr>
        <w:adjustRightInd w:val="0"/>
        <w:spacing w:line="276" w:lineRule="auto"/>
        <w:rPr>
          <w:rFonts w:asciiTheme="minorHAnsi" w:hAnsiTheme="minorHAnsi" w:cstheme="minorHAnsi"/>
          <w:b/>
          <w:sz w:val="24"/>
          <w:szCs w:val="24"/>
        </w:rPr>
      </w:pPr>
      <w:r w:rsidRPr="005A5F24">
        <w:rPr>
          <w:rFonts w:asciiTheme="minorHAnsi" w:hAnsiTheme="minorHAnsi" w:cstheme="minorHAnsi"/>
          <w:b/>
          <w:sz w:val="24"/>
          <w:szCs w:val="24"/>
        </w:rPr>
        <w:t xml:space="preserve">Znak sprawy: </w:t>
      </w:r>
      <w:r w:rsidR="00C10340" w:rsidRPr="005A5F24">
        <w:rPr>
          <w:rFonts w:asciiTheme="minorHAnsi" w:hAnsiTheme="minorHAnsi" w:cstheme="minorHAnsi"/>
          <w:b/>
          <w:sz w:val="24"/>
          <w:szCs w:val="24"/>
        </w:rPr>
        <w:t>2</w:t>
      </w:r>
      <w:r w:rsidR="00894ACD" w:rsidRPr="005A5F24">
        <w:rPr>
          <w:rFonts w:asciiTheme="minorHAnsi" w:hAnsiTheme="minorHAnsi" w:cstheme="minorHAnsi"/>
          <w:b/>
          <w:sz w:val="24"/>
          <w:szCs w:val="24"/>
        </w:rPr>
        <w:t>9</w:t>
      </w:r>
      <w:r w:rsidRPr="005A5F24">
        <w:rPr>
          <w:rFonts w:asciiTheme="minorHAnsi" w:hAnsiTheme="minorHAnsi" w:cstheme="minorHAnsi"/>
          <w:b/>
          <w:sz w:val="24"/>
          <w:szCs w:val="24"/>
        </w:rPr>
        <w:t>/TP1/SZP-2/202</w:t>
      </w:r>
      <w:r w:rsidR="00894ACD" w:rsidRPr="005A5F24">
        <w:rPr>
          <w:rFonts w:asciiTheme="minorHAnsi" w:hAnsiTheme="minorHAnsi" w:cstheme="minorHAnsi"/>
          <w:b/>
          <w:sz w:val="24"/>
          <w:szCs w:val="24"/>
        </w:rPr>
        <w:t>5</w:t>
      </w:r>
    </w:p>
    <w:p w14:paraId="1E54539F" w14:textId="77777777" w:rsidR="00130C98" w:rsidRPr="005A5F24" w:rsidRDefault="00130C98" w:rsidP="00CF2E60">
      <w:pPr>
        <w:tabs>
          <w:tab w:val="left" w:pos="1644"/>
        </w:tabs>
        <w:spacing w:line="276" w:lineRule="auto"/>
        <w:rPr>
          <w:rFonts w:asciiTheme="minorHAnsi" w:hAnsiTheme="minorHAnsi" w:cstheme="minorHAnsi"/>
          <w:b/>
          <w:bCs/>
          <w:sz w:val="24"/>
          <w:szCs w:val="24"/>
        </w:rPr>
      </w:pPr>
    </w:p>
    <w:p w14:paraId="2418AB18" w14:textId="0E170A01" w:rsidR="00130C98" w:rsidRPr="005A5F24" w:rsidRDefault="00130C98" w:rsidP="006C76A7">
      <w:pPr>
        <w:spacing w:line="276" w:lineRule="auto"/>
        <w:ind w:left="708" w:hanging="566"/>
        <w:jc w:val="center"/>
        <w:rPr>
          <w:rFonts w:asciiTheme="minorHAnsi" w:hAnsiTheme="minorHAnsi" w:cstheme="minorHAnsi"/>
          <w:b/>
          <w:bCs/>
          <w:sz w:val="24"/>
          <w:szCs w:val="24"/>
        </w:rPr>
      </w:pPr>
      <w:r w:rsidRPr="005A5F24">
        <w:rPr>
          <w:rFonts w:asciiTheme="minorHAnsi" w:hAnsiTheme="minorHAnsi" w:cstheme="minorHAnsi"/>
          <w:b/>
          <w:bCs/>
          <w:sz w:val="24"/>
          <w:szCs w:val="24"/>
        </w:rPr>
        <w:t xml:space="preserve">Umowa nr </w:t>
      </w:r>
      <w:r w:rsidR="00C10340" w:rsidRPr="005A5F24">
        <w:rPr>
          <w:rFonts w:asciiTheme="minorHAnsi" w:hAnsiTheme="minorHAnsi" w:cstheme="minorHAnsi"/>
          <w:b/>
          <w:bCs/>
          <w:sz w:val="24"/>
          <w:szCs w:val="24"/>
        </w:rPr>
        <w:t>2</w:t>
      </w:r>
      <w:r w:rsidR="00894ACD" w:rsidRPr="005A5F24">
        <w:rPr>
          <w:rFonts w:asciiTheme="minorHAnsi" w:hAnsiTheme="minorHAnsi" w:cstheme="minorHAnsi"/>
          <w:b/>
          <w:bCs/>
          <w:sz w:val="24"/>
          <w:szCs w:val="24"/>
        </w:rPr>
        <w:t>9</w:t>
      </w:r>
      <w:proofErr w:type="gramStart"/>
      <w:r w:rsidRPr="005A5F24">
        <w:rPr>
          <w:rFonts w:asciiTheme="minorHAnsi" w:hAnsiTheme="minorHAnsi" w:cstheme="minorHAnsi"/>
          <w:b/>
          <w:bCs/>
          <w:sz w:val="24"/>
          <w:szCs w:val="24"/>
        </w:rPr>
        <w:t>/</w:t>
      </w:r>
      <w:r w:rsidR="00894ACD" w:rsidRPr="005A5F24">
        <w:rPr>
          <w:rFonts w:asciiTheme="minorHAnsi" w:hAnsiTheme="minorHAnsi" w:cstheme="minorHAnsi"/>
          <w:b/>
          <w:bCs/>
          <w:sz w:val="24"/>
          <w:szCs w:val="24"/>
        </w:rPr>
        <w:t>….</w:t>
      </w:r>
      <w:proofErr w:type="gramEnd"/>
      <w:r w:rsidR="00894ACD" w:rsidRPr="005A5F24">
        <w:rPr>
          <w:rFonts w:asciiTheme="minorHAnsi" w:hAnsiTheme="minorHAnsi" w:cstheme="minorHAnsi"/>
          <w:b/>
          <w:bCs/>
          <w:sz w:val="24"/>
          <w:szCs w:val="24"/>
        </w:rPr>
        <w:t>.</w:t>
      </w:r>
      <w:r w:rsidR="00636200" w:rsidRPr="005A5F24">
        <w:rPr>
          <w:rFonts w:asciiTheme="minorHAnsi" w:hAnsiTheme="minorHAnsi" w:cstheme="minorHAnsi"/>
          <w:b/>
          <w:bCs/>
          <w:sz w:val="24"/>
          <w:szCs w:val="24"/>
        </w:rPr>
        <w:t>/</w:t>
      </w:r>
      <w:r w:rsidR="00894ACD" w:rsidRPr="005A5F24">
        <w:rPr>
          <w:rFonts w:asciiTheme="minorHAnsi" w:hAnsiTheme="minorHAnsi" w:cstheme="minorHAnsi"/>
          <w:b/>
          <w:bCs/>
          <w:sz w:val="24"/>
          <w:szCs w:val="24"/>
        </w:rPr>
        <w:t>…..</w:t>
      </w:r>
      <w:r w:rsidRPr="005A5F24">
        <w:rPr>
          <w:rFonts w:asciiTheme="minorHAnsi" w:hAnsiTheme="minorHAnsi" w:cstheme="minorHAnsi"/>
          <w:b/>
          <w:bCs/>
          <w:sz w:val="24"/>
          <w:szCs w:val="24"/>
        </w:rPr>
        <w:t>/202</w:t>
      </w:r>
      <w:r w:rsidR="00894ACD" w:rsidRPr="005A5F24">
        <w:rPr>
          <w:rFonts w:asciiTheme="minorHAnsi" w:hAnsiTheme="minorHAnsi" w:cstheme="minorHAnsi"/>
          <w:b/>
          <w:bCs/>
          <w:sz w:val="24"/>
          <w:szCs w:val="24"/>
        </w:rPr>
        <w:t>5</w:t>
      </w:r>
      <w:r w:rsidRPr="005A5F24">
        <w:rPr>
          <w:rFonts w:asciiTheme="minorHAnsi" w:hAnsiTheme="minorHAnsi" w:cstheme="minorHAnsi"/>
          <w:b/>
          <w:bCs/>
          <w:sz w:val="24"/>
          <w:szCs w:val="24"/>
        </w:rPr>
        <w:t xml:space="preserve"> (projekt umowy) </w:t>
      </w:r>
    </w:p>
    <w:p w14:paraId="585B0301" w14:textId="77777777" w:rsidR="00B7516A" w:rsidRPr="005A5F24" w:rsidRDefault="00B7516A" w:rsidP="006C76A7">
      <w:pPr>
        <w:spacing w:line="276" w:lineRule="auto"/>
        <w:jc w:val="both"/>
        <w:rPr>
          <w:rFonts w:asciiTheme="minorHAnsi" w:hAnsiTheme="minorHAnsi" w:cstheme="minorHAnsi"/>
          <w:sz w:val="24"/>
          <w:szCs w:val="24"/>
        </w:rPr>
      </w:pPr>
    </w:p>
    <w:p w14:paraId="3267DF30" w14:textId="2F7A6600" w:rsidR="00130C98" w:rsidRPr="005A5F24" w:rsidRDefault="00130C98"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zawarta w dniu ……</w:t>
      </w:r>
      <w:proofErr w:type="gramStart"/>
      <w:r w:rsidRPr="005A5F24">
        <w:rPr>
          <w:rFonts w:asciiTheme="minorHAnsi" w:hAnsiTheme="minorHAnsi" w:cstheme="minorHAnsi"/>
          <w:sz w:val="24"/>
          <w:szCs w:val="24"/>
        </w:rPr>
        <w:t>…….</w:t>
      </w:r>
      <w:proofErr w:type="gramEnd"/>
      <w:r w:rsidRPr="005A5F24">
        <w:rPr>
          <w:rFonts w:asciiTheme="minorHAnsi" w:hAnsiTheme="minorHAnsi" w:cstheme="minorHAnsi"/>
          <w:sz w:val="24"/>
          <w:szCs w:val="24"/>
        </w:rPr>
        <w:t>. r. w Koszalinie z Wykonawcą wybranym</w:t>
      </w:r>
      <w:r w:rsidR="0027401C" w:rsidRPr="005A5F24">
        <w:rPr>
          <w:rFonts w:asciiTheme="minorHAnsi" w:hAnsiTheme="minorHAnsi" w:cstheme="minorHAnsi"/>
          <w:sz w:val="24"/>
          <w:szCs w:val="24"/>
        </w:rPr>
        <w:t xml:space="preserve"> w</w:t>
      </w:r>
      <w:r w:rsidRPr="005A5F24">
        <w:rPr>
          <w:rFonts w:asciiTheme="minorHAnsi" w:hAnsiTheme="minorHAnsi" w:cstheme="minorHAnsi"/>
          <w:sz w:val="24"/>
          <w:szCs w:val="24"/>
        </w:rPr>
        <w:t xml:space="preserve"> </w:t>
      </w:r>
      <w:r w:rsidR="00685766" w:rsidRPr="005A5F24">
        <w:rPr>
          <w:rFonts w:asciiTheme="minorHAnsi" w:hAnsiTheme="minorHAnsi" w:cstheme="minorHAnsi"/>
          <w:sz w:val="24"/>
          <w:szCs w:val="24"/>
        </w:rPr>
        <w:t xml:space="preserve">postępowaniu przeprowadzonym w trybie podstawowym </w:t>
      </w:r>
      <w:r w:rsidRPr="005A5F24">
        <w:rPr>
          <w:rFonts w:asciiTheme="minorHAnsi" w:hAnsiTheme="minorHAnsi" w:cstheme="minorHAnsi"/>
          <w:sz w:val="24"/>
          <w:szCs w:val="24"/>
        </w:rPr>
        <w:t>na podstawie art.</w:t>
      </w:r>
      <w:r w:rsidR="00685766" w:rsidRPr="005A5F24">
        <w:rPr>
          <w:rFonts w:asciiTheme="minorHAnsi" w:hAnsiTheme="minorHAnsi" w:cstheme="minorHAnsi"/>
          <w:sz w:val="24"/>
          <w:szCs w:val="24"/>
        </w:rPr>
        <w:t xml:space="preserve"> 275 pkt 1</w:t>
      </w:r>
      <w:r w:rsidRPr="005A5F24">
        <w:rPr>
          <w:rFonts w:asciiTheme="minorHAnsi" w:hAnsiTheme="minorHAnsi" w:cstheme="minorHAnsi"/>
          <w:sz w:val="24"/>
          <w:szCs w:val="24"/>
        </w:rPr>
        <w:t xml:space="preserve"> ustawy z dnia 11 września 2019 r. Prawo Zamówień Publicznych (Dz. U. z 202</w:t>
      </w:r>
      <w:r w:rsidR="00C10340" w:rsidRPr="005A5F24">
        <w:rPr>
          <w:rFonts w:asciiTheme="minorHAnsi" w:hAnsiTheme="minorHAnsi" w:cstheme="minorHAnsi"/>
          <w:sz w:val="24"/>
          <w:szCs w:val="24"/>
        </w:rPr>
        <w:t>4</w:t>
      </w:r>
      <w:r w:rsidRPr="005A5F24">
        <w:rPr>
          <w:rFonts w:asciiTheme="minorHAnsi" w:hAnsiTheme="minorHAnsi" w:cstheme="minorHAnsi"/>
          <w:sz w:val="24"/>
          <w:szCs w:val="24"/>
        </w:rPr>
        <w:t xml:space="preserve"> r. poz. </w:t>
      </w:r>
      <w:r w:rsidR="00C10340" w:rsidRPr="005A5F24">
        <w:rPr>
          <w:rFonts w:asciiTheme="minorHAnsi" w:hAnsiTheme="minorHAnsi" w:cstheme="minorHAnsi"/>
          <w:sz w:val="24"/>
          <w:szCs w:val="24"/>
        </w:rPr>
        <w:t>1320</w:t>
      </w:r>
      <w:r w:rsidRPr="005A5F24">
        <w:rPr>
          <w:rFonts w:asciiTheme="minorHAnsi" w:hAnsiTheme="minorHAnsi" w:cstheme="minorHAnsi"/>
          <w:sz w:val="24"/>
          <w:szCs w:val="24"/>
        </w:rPr>
        <w:t xml:space="preserve">) zwanej dalej „ustawą </w:t>
      </w:r>
      <w:r w:rsidR="00685766" w:rsidRPr="005A5F24">
        <w:rPr>
          <w:rFonts w:asciiTheme="minorHAnsi" w:hAnsiTheme="minorHAnsi" w:cstheme="minorHAnsi"/>
          <w:sz w:val="24"/>
          <w:szCs w:val="24"/>
        </w:rPr>
        <w:t>PZP</w:t>
      </w:r>
      <w:r w:rsidRPr="005A5F24">
        <w:rPr>
          <w:rFonts w:asciiTheme="minorHAnsi" w:hAnsiTheme="minorHAnsi" w:cstheme="minorHAnsi"/>
          <w:sz w:val="24"/>
          <w:szCs w:val="24"/>
        </w:rPr>
        <w:t>” lub "</w:t>
      </w:r>
      <w:r w:rsidR="00685766" w:rsidRPr="005A5F24">
        <w:rPr>
          <w:rFonts w:asciiTheme="minorHAnsi" w:hAnsiTheme="minorHAnsi" w:cstheme="minorHAnsi"/>
          <w:sz w:val="24"/>
          <w:szCs w:val="24"/>
        </w:rPr>
        <w:t>PZP</w:t>
      </w:r>
      <w:r w:rsidRPr="005A5F24">
        <w:rPr>
          <w:rFonts w:asciiTheme="minorHAnsi" w:hAnsiTheme="minorHAnsi" w:cstheme="minorHAnsi"/>
          <w:sz w:val="24"/>
          <w:szCs w:val="24"/>
        </w:rPr>
        <w:t>".</w:t>
      </w:r>
    </w:p>
    <w:p w14:paraId="4E05CDC8" w14:textId="4FB45589" w:rsidR="003C39D0" w:rsidRPr="005A5F24" w:rsidRDefault="003C39D0" w:rsidP="006C76A7">
      <w:pPr>
        <w:spacing w:line="276" w:lineRule="auto"/>
        <w:jc w:val="both"/>
        <w:rPr>
          <w:rFonts w:asciiTheme="minorHAnsi" w:hAnsiTheme="minorHAnsi" w:cstheme="minorHAnsi"/>
          <w:sz w:val="24"/>
          <w:szCs w:val="24"/>
        </w:rPr>
      </w:pPr>
    </w:p>
    <w:p w14:paraId="500E745E" w14:textId="77777777" w:rsidR="003C39D0" w:rsidRPr="005A5F24" w:rsidRDefault="003C39D0" w:rsidP="003C39D0">
      <w:pPr>
        <w:spacing w:line="276" w:lineRule="auto"/>
        <w:jc w:val="both"/>
        <w:rPr>
          <w:rFonts w:asciiTheme="minorHAnsi" w:hAnsiTheme="minorHAnsi" w:cstheme="minorHAnsi"/>
          <w:i/>
          <w:iCs/>
          <w:sz w:val="24"/>
          <w:szCs w:val="24"/>
        </w:rPr>
      </w:pPr>
      <w:r w:rsidRPr="005A5F24">
        <w:rPr>
          <w:rFonts w:asciiTheme="minorHAnsi" w:hAnsiTheme="minorHAnsi" w:cstheme="minorHAnsi"/>
          <w:i/>
          <w:iCs/>
          <w:sz w:val="24"/>
          <w:szCs w:val="24"/>
        </w:rPr>
        <w:t>(w przypadku umowy zawieranej elektronicznie)</w:t>
      </w:r>
    </w:p>
    <w:p w14:paraId="559329CA" w14:textId="2F2128C2" w:rsidR="003C39D0" w:rsidRPr="005A5F24" w:rsidRDefault="003C39D0" w:rsidP="003C39D0">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zawarta w Koszalinie z Wykonawcą wybranym</w:t>
      </w:r>
      <w:r w:rsidR="0027401C" w:rsidRPr="005A5F24">
        <w:rPr>
          <w:rFonts w:asciiTheme="minorHAnsi" w:hAnsiTheme="minorHAnsi" w:cstheme="minorHAnsi"/>
          <w:sz w:val="24"/>
          <w:szCs w:val="24"/>
        </w:rPr>
        <w:t xml:space="preserve"> w postępowaniu przeprowadzonym w trybie podstawowym na podstawie art. 275 pkt 1 ustawy z dnia 11 września 2019 r. Prawo Zamówień Publicznych (Dz. U. z 202</w:t>
      </w:r>
      <w:r w:rsidR="00C10340" w:rsidRPr="005A5F24">
        <w:rPr>
          <w:rFonts w:asciiTheme="minorHAnsi" w:hAnsiTheme="minorHAnsi" w:cstheme="minorHAnsi"/>
          <w:sz w:val="24"/>
          <w:szCs w:val="24"/>
        </w:rPr>
        <w:t>4</w:t>
      </w:r>
      <w:r w:rsidR="0027401C" w:rsidRPr="005A5F24">
        <w:rPr>
          <w:rFonts w:asciiTheme="minorHAnsi" w:hAnsiTheme="minorHAnsi" w:cstheme="minorHAnsi"/>
          <w:sz w:val="24"/>
          <w:szCs w:val="24"/>
        </w:rPr>
        <w:t xml:space="preserve"> r. poz. </w:t>
      </w:r>
      <w:r w:rsidR="00C10340" w:rsidRPr="005A5F24">
        <w:rPr>
          <w:rFonts w:asciiTheme="minorHAnsi" w:hAnsiTheme="minorHAnsi" w:cstheme="minorHAnsi"/>
          <w:sz w:val="24"/>
          <w:szCs w:val="24"/>
        </w:rPr>
        <w:t>1320</w:t>
      </w:r>
      <w:r w:rsidR="0027401C" w:rsidRPr="005A5F24">
        <w:rPr>
          <w:rFonts w:asciiTheme="minorHAnsi" w:hAnsiTheme="minorHAnsi" w:cstheme="minorHAnsi"/>
          <w:sz w:val="24"/>
          <w:szCs w:val="24"/>
        </w:rPr>
        <w:t>) zwanej dalej „ustawą PZP” lub "PZP"</w:t>
      </w:r>
      <w:r w:rsidRPr="005A5F24">
        <w:rPr>
          <w:rFonts w:asciiTheme="minorHAnsi" w:hAnsiTheme="minorHAnsi" w:cstheme="minorHAnsi"/>
          <w:sz w:val="24"/>
          <w:szCs w:val="24"/>
        </w:rPr>
        <w:t>. Umowę uważa się za zawartą z dniem podpisaniem umowy przez wszystkie strony umowy.</w:t>
      </w:r>
    </w:p>
    <w:p w14:paraId="55E9F2ED" w14:textId="77777777" w:rsidR="00130C98" w:rsidRPr="005A5F24" w:rsidRDefault="00130C98" w:rsidP="006C76A7">
      <w:pPr>
        <w:spacing w:line="276" w:lineRule="auto"/>
        <w:jc w:val="both"/>
        <w:rPr>
          <w:rFonts w:asciiTheme="minorHAnsi" w:hAnsiTheme="minorHAnsi" w:cstheme="minorHAnsi"/>
          <w:sz w:val="24"/>
          <w:szCs w:val="24"/>
        </w:rPr>
      </w:pPr>
    </w:p>
    <w:p w14:paraId="0B195AAC" w14:textId="77777777" w:rsidR="00130C98" w:rsidRPr="005A5F24" w:rsidRDefault="00130C98" w:rsidP="006C76A7">
      <w:pPr>
        <w:spacing w:line="276" w:lineRule="auto"/>
        <w:jc w:val="both"/>
        <w:rPr>
          <w:rFonts w:asciiTheme="minorHAnsi" w:hAnsiTheme="minorHAnsi" w:cstheme="minorHAnsi"/>
          <w:snapToGrid w:val="0"/>
          <w:sz w:val="24"/>
          <w:szCs w:val="24"/>
          <w:lang w:val="de-DE"/>
        </w:rPr>
      </w:pPr>
      <w:r w:rsidRPr="005A5F24">
        <w:rPr>
          <w:rFonts w:asciiTheme="minorHAnsi" w:hAnsiTheme="minorHAnsi" w:cstheme="minorHAnsi"/>
          <w:sz w:val="24"/>
          <w:szCs w:val="24"/>
        </w:rPr>
        <w:t xml:space="preserve">Zamawiający: Politechnika Koszalińska w Koszalinie, ul. Śniadeckich 2, 75-453 Koszalin, </w:t>
      </w:r>
      <w:r w:rsidRPr="005A5F24">
        <w:rPr>
          <w:rFonts w:asciiTheme="minorHAnsi" w:hAnsiTheme="minorHAnsi" w:cstheme="minorHAnsi"/>
          <w:sz w:val="24"/>
          <w:szCs w:val="24"/>
        </w:rPr>
        <w:br/>
        <w:t xml:space="preserve">NIP: 669-050-51-68, REGON: </w:t>
      </w:r>
      <w:r w:rsidRPr="005A5F24">
        <w:rPr>
          <w:rFonts w:asciiTheme="minorHAnsi" w:hAnsiTheme="minorHAnsi" w:cstheme="minorHAnsi"/>
          <w:snapToGrid w:val="0"/>
          <w:sz w:val="24"/>
          <w:szCs w:val="24"/>
          <w:lang w:val="de-DE"/>
        </w:rPr>
        <w:t>000001703</w:t>
      </w:r>
    </w:p>
    <w:p w14:paraId="66B83387" w14:textId="77777777" w:rsidR="00130C98" w:rsidRPr="005A5F24" w:rsidRDefault="00130C98"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 xml:space="preserve">reprezentowany przez: </w:t>
      </w:r>
    </w:p>
    <w:p w14:paraId="439DA0FA" w14:textId="5B5D11C9" w:rsidR="00130C98" w:rsidRPr="005A5F24" w:rsidRDefault="00C10340"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w:t>
      </w:r>
      <w:r w:rsidR="00685766" w:rsidRPr="005A5F24">
        <w:rPr>
          <w:rFonts w:asciiTheme="minorHAnsi" w:hAnsiTheme="minorHAnsi" w:cstheme="minorHAnsi"/>
          <w:sz w:val="24"/>
          <w:szCs w:val="24"/>
        </w:rPr>
        <w:t xml:space="preserve"> </w:t>
      </w:r>
      <w:r w:rsidR="00130C98" w:rsidRPr="005A5F24">
        <w:rPr>
          <w:rFonts w:asciiTheme="minorHAnsi" w:hAnsiTheme="minorHAnsi" w:cstheme="minorHAnsi"/>
          <w:sz w:val="24"/>
          <w:szCs w:val="24"/>
        </w:rPr>
        <w:t>-</w:t>
      </w:r>
      <w:r w:rsidR="00685766" w:rsidRPr="005A5F24">
        <w:rPr>
          <w:rFonts w:asciiTheme="minorHAnsi" w:hAnsiTheme="minorHAnsi" w:cstheme="minorHAnsi"/>
          <w:sz w:val="24"/>
          <w:szCs w:val="24"/>
        </w:rPr>
        <w:t xml:space="preserve"> </w:t>
      </w:r>
      <w:r w:rsidR="00C16050" w:rsidRPr="005A5F24">
        <w:rPr>
          <w:rFonts w:asciiTheme="minorHAnsi" w:hAnsiTheme="minorHAnsi" w:cstheme="minorHAnsi"/>
          <w:sz w:val="24"/>
          <w:szCs w:val="24"/>
        </w:rPr>
        <w:t>…………………….</w:t>
      </w:r>
      <w:r w:rsidR="00130C98" w:rsidRPr="005A5F24">
        <w:rPr>
          <w:rFonts w:asciiTheme="minorHAnsi" w:hAnsiTheme="minorHAnsi" w:cstheme="minorHAnsi"/>
          <w:sz w:val="24"/>
          <w:szCs w:val="24"/>
        </w:rPr>
        <w:t xml:space="preserve"> Politechniki Koszalińskiej,</w:t>
      </w:r>
    </w:p>
    <w:p w14:paraId="113575FC" w14:textId="77777777" w:rsidR="00130C98" w:rsidRPr="005A5F24" w:rsidRDefault="00130C98" w:rsidP="006C76A7">
      <w:pPr>
        <w:spacing w:line="276" w:lineRule="auto"/>
        <w:jc w:val="both"/>
        <w:rPr>
          <w:rFonts w:asciiTheme="minorHAnsi" w:hAnsiTheme="minorHAnsi" w:cstheme="minorHAnsi"/>
          <w:sz w:val="24"/>
          <w:szCs w:val="24"/>
        </w:rPr>
      </w:pPr>
    </w:p>
    <w:p w14:paraId="4AFBEBE2" w14:textId="59403BF9" w:rsidR="00130C98" w:rsidRPr="005A5F24" w:rsidRDefault="00130C98"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i Wykonawca: ……………………………………………</w:t>
      </w:r>
      <w:proofErr w:type="gramStart"/>
      <w:r w:rsidRPr="005A5F24">
        <w:rPr>
          <w:rFonts w:asciiTheme="minorHAnsi" w:hAnsiTheme="minorHAnsi" w:cstheme="minorHAnsi"/>
          <w:sz w:val="24"/>
          <w:szCs w:val="24"/>
        </w:rPr>
        <w:t>…….</w:t>
      </w:r>
      <w:proofErr w:type="gramEnd"/>
      <w:r w:rsidRPr="005A5F24">
        <w:rPr>
          <w:rFonts w:asciiTheme="minorHAnsi" w:hAnsiTheme="minorHAnsi" w:cstheme="minorHAnsi"/>
          <w:sz w:val="24"/>
          <w:szCs w:val="24"/>
        </w:rPr>
        <w:t>.</w:t>
      </w:r>
    </w:p>
    <w:p w14:paraId="1049A5AA" w14:textId="77777777" w:rsidR="00685766" w:rsidRPr="005A5F24" w:rsidRDefault="00685766" w:rsidP="006C76A7">
      <w:pPr>
        <w:spacing w:line="276" w:lineRule="auto"/>
        <w:jc w:val="both"/>
        <w:rPr>
          <w:rFonts w:asciiTheme="minorHAnsi" w:hAnsiTheme="minorHAnsi" w:cstheme="minorHAnsi"/>
          <w:smallCaps/>
          <w:sz w:val="24"/>
          <w:szCs w:val="24"/>
        </w:rPr>
      </w:pPr>
    </w:p>
    <w:p w14:paraId="195CAF12" w14:textId="09620005" w:rsidR="00685766" w:rsidRPr="005A5F24" w:rsidRDefault="00685766" w:rsidP="006C76A7">
      <w:pPr>
        <w:spacing w:line="276" w:lineRule="auto"/>
        <w:rPr>
          <w:rFonts w:asciiTheme="minorHAnsi" w:hAnsiTheme="minorHAnsi" w:cstheme="minorHAnsi"/>
          <w:i/>
          <w:sz w:val="24"/>
          <w:szCs w:val="24"/>
        </w:rPr>
      </w:pPr>
      <w:r w:rsidRPr="005A5F24">
        <w:rPr>
          <w:rFonts w:asciiTheme="minorHAnsi" w:hAnsiTheme="minorHAnsi" w:cstheme="minorHAnsi"/>
          <w:i/>
          <w:sz w:val="24"/>
          <w:szCs w:val="24"/>
        </w:rPr>
        <w:t xml:space="preserve">(w przypadku wpisu do </w:t>
      </w:r>
      <w:proofErr w:type="spellStart"/>
      <w:r w:rsidRPr="005A5F24">
        <w:rPr>
          <w:rFonts w:asciiTheme="minorHAnsi" w:hAnsiTheme="minorHAnsi" w:cstheme="minorHAnsi"/>
          <w:i/>
          <w:sz w:val="24"/>
          <w:szCs w:val="24"/>
        </w:rPr>
        <w:t>CEiDG</w:t>
      </w:r>
      <w:proofErr w:type="spellEnd"/>
      <w:r w:rsidRPr="005A5F24">
        <w:rPr>
          <w:rFonts w:asciiTheme="minorHAnsi" w:hAnsiTheme="minorHAnsi" w:cstheme="minorHAnsi"/>
          <w:i/>
          <w:sz w:val="24"/>
          <w:szCs w:val="24"/>
        </w:rPr>
        <w:t>)</w:t>
      </w:r>
    </w:p>
    <w:p w14:paraId="49BA5A88" w14:textId="7F5BEC82" w:rsidR="0069388E" w:rsidRPr="005A5F24" w:rsidRDefault="00685766" w:rsidP="0027401C">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Imię i nazwisko: ……………................ zamieszkały</w:t>
      </w:r>
      <w:r w:rsidR="00AD3A07" w:rsidRPr="005A5F24">
        <w:rPr>
          <w:rFonts w:asciiTheme="minorHAnsi" w:hAnsiTheme="minorHAnsi" w:cstheme="minorHAnsi"/>
          <w:sz w:val="24"/>
          <w:szCs w:val="24"/>
        </w:rPr>
        <w:t>/a</w:t>
      </w:r>
      <w:r w:rsidRPr="005A5F24">
        <w:rPr>
          <w:rFonts w:asciiTheme="minorHAnsi" w:hAnsiTheme="minorHAnsi" w:cstheme="minorHAnsi"/>
          <w:sz w:val="24"/>
          <w:szCs w:val="24"/>
        </w:rPr>
        <w:t xml:space="preserve"> w …………………….</w:t>
      </w:r>
      <w:r w:rsidR="00636200" w:rsidRPr="005A5F24">
        <w:rPr>
          <w:rFonts w:asciiTheme="minorHAnsi" w:hAnsiTheme="minorHAnsi" w:cstheme="minorHAnsi"/>
          <w:sz w:val="24"/>
          <w:szCs w:val="24"/>
        </w:rPr>
        <w:t xml:space="preserve"> (</w:t>
      </w:r>
      <w:r w:rsidR="00636200" w:rsidRPr="005A5F24">
        <w:rPr>
          <w:rFonts w:asciiTheme="minorHAnsi" w:hAnsiTheme="minorHAnsi" w:cstheme="minorHAnsi"/>
          <w:bCs/>
          <w:sz w:val="24"/>
          <w:szCs w:val="24"/>
        </w:rPr>
        <w:t xml:space="preserve">kod </w:t>
      </w:r>
      <w:proofErr w:type="gramStart"/>
      <w:r w:rsidR="00636200" w:rsidRPr="005A5F24">
        <w:rPr>
          <w:rFonts w:asciiTheme="minorHAnsi" w:hAnsiTheme="minorHAnsi" w:cstheme="minorHAnsi"/>
          <w:bCs/>
          <w:sz w:val="24"/>
          <w:szCs w:val="24"/>
        </w:rPr>
        <w:t>pocztowy:  …</w:t>
      </w:r>
      <w:proofErr w:type="gramEnd"/>
      <w:r w:rsidR="00636200" w:rsidRPr="005A5F24">
        <w:rPr>
          <w:rFonts w:asciiTheme="minorHAnsi" w:hAnsiTheme="minorHAnsi" w:cstheme="minorHAnsi"/>
          <w:bCs/>
          <w:sz w:val="24"/>
          <w:szCs w:val="24"/>
        </w:rPr>
        <w:t>-…..</w:t>
      </w:r>
      <w:r w:rsidR="00636200" w:rsidRPr="005A5F24">
        <w:rPr>
          <w:rFonts w:asciiTheme="minorHAnsi" w:hAnsiTheme="minorHAnsi" w:cstheme="minorHAnsi"/>
          <w:sz w:val="24"/>
          <w:szCs w:val="24"/>
        </w:rPr>
        <w:t>)</w:t>
      </w:r>
      <w:r w:rsidRPr="005A5F24">
        <w:rPr>
          <w:rFonts w:asciiTheme="minorHAnsi" w:hAnsiTheme="minorHAnsi" w:cstheme="minorHAnsi"/>
          <w:sz w:val="24"/>
          <w:szCs w:val="24"/>
        </w:rPr>
        <w:t xml:space="preserve">, </w:t>
      </w:r>
      <w:r w:rsidR="00C527E2" w:rsidRPr="005A5F24">
        <w:rPr>
          <w:rFonts w:asciiTheme="minorHAnsi" w:hAnsiTheme="minorHAnsi" w:cstheme="minorHAnsi"/>
          <w:sz w:val="24"/>
          <w:szCs w:val="24"/>
        </w:rPr>
        <w:br/>
      </w:r>
      <w:r w:rsidRPr="005A5F24">
        <w:rPr>
          <w:rFonts w:asciiTheme="minorHAnsi" w:hAnsiTheme="minorHAnsi" w:cstheme="minorHAnsi"/>
          <w:sz w:val="24"/>
          <w:szCs w:val="24"/>
        </w:rPr>
        <w:t>ul. …….………,</w:t>
      </w:r>
      <w:r w:rsidR="0027401C" w:rsidRPr="005A5F24">
        <w:rPr>
          <w:rFonts w:asciiTheme="minorHAnsi" w:hAnsiTheme="minorHAnsi" w:cstheme="minorHAnsi"/>
          <w:sz w:val="24"/>
          <w:szCs w:val="24"/>
        </w:rPr>
        <w:t xml:space="preserve"> p</w:t>
      </w:r>
      <w:r w:rsidRPr="005A5F24">
        <w:rPr>
          <w:rFonts w:asciiTheme="minorHAnsi" w:hAnsiTheme="minorHAnsi" w:cstheme="minorHAnsi"/>
          <w:sz w:val="24"/>
          <w:szCs w:val="24"/>
        </w:rPr>
        <w:t>rowadzący</w:t>
      </w:r>
      <w:r w:rsidR="0069388E" w:rsidRPr="005A5F24">
        <w:rPr>
          <w:rFonts w:asciiTheme="minorHAnsi" w:hAnsiTheme="minorHAnsi" w:cstheme="minorHAnsi"/>
          <w:sz w:val="24"/>
          <w:szCs w:val="24"/>
        </w:rPr>
        <w:t>/a</w:t>
      </w:r>
      <w:r w:rsidRPr="005A5F24">
        <w:rPr>
          <w:rFonts w:asciiTheme="minorHAnsi" w:hAnsiTheme="minorHAnsi" w:cstheme="minorHAnsi"/>
          <w:sz w:val="24"/>
          <w:szCs w:val="24"/>
        </w:rPr>
        <w:t xml:space="preserve"> działalność gospodarczą pod nazwą ............... z siedzibą </w:t>
      </w:r>
      <w:r w:rsidR="0027401C" w:rsidRPr="005A5F24">
        <w:rPr>
          <w:rFonts w:asciiTheme="minorHAnsi" w:hAnsiTheme="minorHAnsi" w:cstheme="minorHAnsi"/>
          <w:sz w:val="24"/>
          <w:szCs w:val="24"/>
        </w:rPr>
        <w:br/>
      </w:r>
      <w:r w:rsidRPr="005A5F24">
        <w:rPr>
          <w:rFonts w:asciiTheme="minorHAnsi" w:hAnsiTheme="minorHAnsi" w:cstheme="minorHAnsi"/>
          <w:sz w:val="24"/>
          <w:szCs w:val="24"/>
        </w:rPr>
        <w:t>w</w:t>
      </w:r>
      <w:r w:rsidR="0069388E" w:rsidRPr="005A5F24">
        <w:rPr>
          <w:rFonts w:asciiTheme="minorHAnsi" w:hAnsiTheme="minorHAnsi" w:cstheme="minorHAnsi"/>
          <w:sz w:val="24"/>
          <w:szCs w:val="24"/>
        </w:rPr>
        <w:t xml:space="preserve"> </w:t>
      </w:r>
      <w:r w:rsidR="00AD3A07" w:rsidRPr="005A5F24">
        <w:rPr>
          <w:rFonts w:asciiTheme="minorHAnsi" w:hAnsiTheme="minorHAnsi" w:cstheme="minorHAnsi"/>
          <w:sz w:val="24"/>
          <w:szCs w:val="24"/>
        </w:rPr>
        <w:t>…………………….</w:t>
      </w:r>
      <w:r w:rsidRPr="005A5F24">
        <w:rPr>
          <w:rFonts w:asciiTheme="minorHAnsi" w:hAnsiTheme="minorHAnsi" w:cstheme="minorHAnsi"/>
          <w:sz w:val="24"/>
          <w:szCs w:val="24"/>
        </w:rPr>
        <w:t xml:space="preserve"> (</w:t>
      </w:r>
      <w:r w:rsidRPr="005A5F24">
        <w:rPr>
          <w:rFonts w:asciiTheme="minorHAnsi" w:hAnsiTheme="minorHAnsi" w:cstheme="minorHAnsi"/>
          <w:bCs/>
          <w:sz w:val="24"/>
          <w:szCs w:val="24"/>
        </w:rPr>
        <w:t>kod</w:t>
      </w:r>
      <w:r w:rsidR="00AD3A07" w:rsidRPr="005A5F24">
        <w:rPr>
          <w:rFonts w:asciiTheme="minorHAnsi" w:hAnsiTheme="minorHAnsi" w:cstheme="minorHAnsi"/>
          <w:bCs/>
          <w:sz w:val="24"/>
          <w:szCs w:val="24"/>
        </w:rPr>
        <w:t xml:space="preserve"> </w:t>
      </w:r>
      <w:r w:rsidRPr="005A5F24">
        <w:rPr>
          <w:rFonts w:asciiTheme="minorHAnsi" w:hAnsiTheme="minorHAnsi" w:cstheme="minorHAnsi"/>
          <w:bCs/>
          <w:sz w:val="24"/>
          <w:szCs w:val="24"/>
        </w:rPr>
        <w:t>pocztowy: …</w:t>
      </w:r>
      <w:proofErr w:type="gramStart"/>
      <w:r w:rsidRPr="005A5F24">
        <w:rPr>
          <w:rFonts w:asciiTheme="minorHAnsi" w:hAnsiTheme="minorHAnsi" w:cstheme="minorHAnsi"/>
          <w:bCs/>
          <w:sz w:val="24"/>
          <w:szCs w:val="24"/>
        </w:rPr>
        <w:t>-….</w:t>
      </w:r>
      <w:proofErr w:type="gramEnd"/>
      <w:r w:rsidRPr="005A5F24">
        <w:rPr>
          <w:rFonts w:asciiTheme="minorHAnsi" w:hAnsiTheme="minorHAnsi" w:cstheme="minorHAnsi"/>
          <w:bCs/>
          <w:sz w:val="24"/>
          <w:szCs w:val="24"/>
        </w:rPr>
        <w:t>.</w:t>
      </w:r>
      <w:r w:rsidRPr="005A5F24">
        <w:rPr>
          <w:rFonts w:asciiTheme="minorHAnsi" w:hAnsiTheme="minorHAnsi" w:cstheme="minorHAnsi"/>
          <w:sz w:val="24"/>
          <w:szCs w:val="24"/>
        </w:rPr>
        <w:t>), ul. ............., REGON: .................., NIP: ..................... posiadający</w:t>
      </w:r>
      <w:r w:rsidR="0069388E" w:rsidRPr="005A5F24">
        <w:rPr>
          <w:rFonts w:asciiTheme="minorHAnsi" w:hAnsiTheme="minorHAnsi" w:cstheme="minorHAnsi"/>
          <w:sz w:val="24"/>
          <w:szCs w:val="24"/>
        </w:rPr>
        <w:t>/a</w:t>
      </w:r>
      <w:r w:rsidRPr="005A5F24">
        <w:rPr>
          <w:rFonts w:asciiTheme="minorHAnsi" w:hAnsiTheme="minorHAnsi" w:cstheme="minorHAnsi"/>
          <w:sz w:val="24"/>
          <w:szCs w:val="24"/>
        </w:rPr>
        <w:t xml:space="preserve"> wpis do ewidencji działalności gospodarczej prowadzonej przez </w:t>
      </w:r>
      <w:proofErr w:type="spellStart"/>
      <w:r w:rsidRPr="005A5F24">
        <w:rPr>
          <w:rFonts w:asciiTheme="minorHAnsi" w:hAnsiTheme="minorHAnsi" w:cstheme="minorHAnsi"/>
          <w:sz w:val="24"/>
          <w:szCs w:val="24"/>
        </w:rPr>
        <w:t>CEiDG</w:t>
      </w:r>
      <w:proofErr w:type="spellEnd"/>
      <w:r w:rsidR="0069388E" w:rsidRPr="005A5F24">
        <w:rPr>
          <w:rFonts w:asciiTheme="minorHAnsi" w:hAnsiTheme="minorHAnsi" w:cstheme="minorHAnsi"/>
          <w:sz w:val="24"/>
          <w:szCs w:val="24"/>
        </w:rPr>
        <w:t>, adres e-mail do kontaktu: .....................</w:t>
      </w:r>
    </w:p>
    <w:p w14:paraId="1ACBEBD2" w14:textId="77777777" w:rsidR="00130C98" w:rsidRPr="005A5F24" w:rsidRDefault="00130C98" w:rsidP="006C76A7">
      <w:pPr>
        <w:spacing w:line="276" w:lineRule="auto"/>
        <w:rPr>
          <w:rFonts w:asciiTheme="minorHAnsi" w:hAnsiTheme="minorHAnsi" w:cstheme="minorHAnsi"/>
          <w:i/>
          <w:sz w:val="24"/>
          <w:szCs w:val="24"/>
        </w:rPr>
      </w:pPr>
    </w:p>
    <w:p w14:paraId="1C22A3B8" w14:textId="73D99DEA" w:rsidR="00130C98" w:rsidRPr="005A5F24" w:rsidRDefault="00685766" w:rsidP="006C76A7">
      <w:pPr>
        <w:spacing w:line="276" w:lineRule="auto"/>
        <w:rPr>
          <w:rFonts w:asciiTheme="minorHAnsi" w:hAnsiTheme="minorHAnsi" w:cstheme="minorHAnsi"/>
          <w:i/>
          <w:sz w:val="24"/>
          <w:szCs w:val="24"/>
        </w:rPr>
      </w:pPr>
      <w:r w:rsidRPr="005A5F24">
        <w:rPr>
          <w:rFonts w:asciiTheme="minorHAnsi" w:hAnsiTheme="minorHAnsi" w:cstheme="minorHAnsi"/>
          <w:i/>
          <w:sz w:val="24"/>
          <w:szCs w:val="24"/>
        </w:rPr>
        <w:t>(</w:t>
      </w:r>
      <w:r w:rsidR="00130C98" w:rsidRPr="005A5F24">
        <w:rPr>
          <w:rFonts w:asciiTheme="minorHAnsi" w:hAnsiTheme="minorHAnsi" w:cstheme="minorHAnsi"/>
          <w:i/>
          <w:sz w:val="24"/>
          <w:szCs w:val="24"/>
        </w:rPr>
        <w:t>lub w przypadku wpisu do KRS</w:t>
      </w:r>
      <w:r w:rsidRPr="005A5F24">
        <w:rPr>
          <w:rFonts w:asciiTheme="minorHAnsi" w:hAnsiTheme="minorHAnsi" w:cstheme="minorHAnsi"/>
          <w:i/>
          <w:sz w:val="24"/>
          <w:szCs w:val="24"/>
        </w:rPr>
        <w:t>)</w:t>
      </w:r>
    </w:p>
    <w:p w14:paraId="77EF87CE" w14:textId="6626E21C" w:rsidR="00130C98" w:rsidRPr="005A5F24" w:rsidRDefault="00685766" w:rsidP="006C76A7">
      <w:pPr>
        <w:tabs>
          <w:tab w:val="left" w:pos="0"/>
        </w:tabs>
        <w:spacing w:line="276" w:lineRule="auto"/>
        <w:jc w:val="both"/>
        <w:rPr>
          <w:rFonts w:asciiTheme="minorHAnsi" w:hAnsiTheme="minorHAnsi" w:cstheme="minorHAnsi"/>
          <w:bCs/>
          <w:sz w:val="24"/>
          <w:szCs w:val="24"/>
        </w:rPr>
      </w:pPr>
      <w:r w:rsidRPr="005A5F24">
        <w:rPr>
          <w:rFonts w:asciiTheme="minorHAnsi" w:hAnsiTheme="minorHAnsi" w:cstheme="minorHAnsi"/>
          <w:bCs/>
          <w:sz w:val="24"/>
          <w:szCs w:val="24"/>
        </w:rPr>
        <w:t xml:space="preserve">Nazwa firmy: </w:t>
      </w:r>
      <w:r w:rsidR="00130C98" w:rsidRPr="005A5F24">
        <w:rPr>
          <w:rFonts w:asciiTheme="minorHAnsi" w:hAnsiTheme="minorHAnsi" w:cstheme="minorHAnsi"/>
          <w:bCs/>
          <w:sz w:val="24"/>
          <w:szCs w:val="24"/>
        </w:rPr>
        <w:t>………………</w:t>
      </w:r>
      <w:proofErr w:type="gramStart"/>
      <w:r w:rsidR="00130C98" w:rsidRPr="005A5F24">
        <w:rPr>
          <w:rFonts w:asciiTheme="minorHAnsi" w:hAnsiTheme="minorHAnsi" w:cstheme="minorHAnsi"/>
          <w:bCs/>
          <w:sz w:val="24"/>
          <w:szCs w:val="24"/>
        </w:rPr>
        <w:t>…….</w:t>
      </w:r>
      <w:proofErr w:type="gramEnd"/>
      <w:r w:rsidR="00130C98" w:rsidRPr="005A5F24">
        <w:rPr>
          <w:rFonts w:asciiTheme="minorHAnsi" w:hAnsiTheme="minorHAnsi" w:cstheme="minorHAnsi"/>
          <w:bCs/>
          <w:sz w:val="24"/>
          <w:szCs w:val="24"/>
        </w:rPr>
        <w:t>. ul. ……</w:t>
      </w:r>
      <w:proofErr w:type="gramStart"/>
      <w:r w:rsidR="00130C98" w:rsidRPr="005A5F24">
        <w:rPr>
          <w:rFonts w:asciiTheme="minorHAnsi" w:hAnsiTheme="minorHAnsi" w:cstheme="minorHAnsi"/>
          <w:bCs/>
          <w:sz w:val="24"/>
          <w:szCs w:val="24"/>
        </w:rPr>
        <w:t>…….</w:t>
      </w:r>
      <w:proofErr w:type="gramEnd"/>
      <w:r w:rsidR="00130C98" w:rsidRPr="005A5F24">
        <w:rPr>
          <w:rFonts w:asciiTheme="minorHAnsi" w:hAnsiTheme="minorHAnsi" w:cstheme="minorHAnsi"/>
          <w:bCs/>
          <w:sz w:val="24"/>
          <w:szCs w:val="24"/>
        </w:rPr>
        <w:t>., (</w:t>
      </w:r>
      <w:r w:rsidRPr="005A5F24">
        <w:rPr>
          <w:rFonts w:asciiTheme="minorHAnsi" w:hAnsiTheme="minorHAnsi" w:cstheme="minorHAnsi"/>
          <w:bCs/>
          <w:sz w:val="24"/>
          <w:szCs w:val="24"/>
        </w:rPr>
        <w:t xml:space="preserve">kod pocztowy: </w:t>
      </w:r>
      <w:r w:rsidR="00130C98" w:rsidRPr="005A5F24">
        <w:rPr>
          <w:rFonts w:asciiTheme="minorHAnsi" w:hAnsiTheme="minorHAnsi" w:cstheme="minorHAnsi"/>
          <w:bCs/>
          <w:sz w:val="24"/>
          <w:szCs w:val="24"/>
        </w:rPr>
        <w:t xml:space="preserve">…-………) </w:t>
      </w:r>
      <w:r w:rsidR="0069388E" w:rsidRPr="005A5F24">
        <w:rPr>
          <w:rFonts w:asciiTheme="minorHAnsi" w:hAnsiTheme="minorHAnsi" w:cstheme="minorHAnsi"/>
          <w:bCs/>
          <w:sz w:val="24"/>
          <w:szCs w:val="24"/>
        </w:rPr>
        <w:t>(</w:t>
      </w:r>
      <w:r w:rsidR="00AD3A07" w:rsidRPr="005A5F24">
        <w:rPr>
          <w:rFonts w:asciiTheme="minorHAnsi" w:hAnsiTheme="minorHAnsi" w:cstheme="minorHAnsi"/>
          <w:bCs/>
          <w:sz w:val="24"/>
          <w:szCs w:val="24"/>
        </w:rPr>
        <w:t xml:space="preserve">miejscowość: </w:t>
      </w:r>
      <w:r w:rsidR="00130C98" w:rsidRPr="005A5F24">
        <w:rPr>
          <w:rFonts w:asciiTheme="minorHAnsi" w:hAnsiTheme="minorHAnsi" w:cstheme="minorHAnsi"/>
          <w:bCs/>
          <w:sz w:val="24"/>
          <w:szCs w:val="24"/>
        </w:rPr>
        <w:t>…………………</w:t>
      </w:r>
      <w:r w:rsidR="0069388E" w:rsidRPr="005A5F24">
        <w:rPr>
          <w:rFonts w:asciiTheme="minorHAnsi" w:hAnsiTheme="minorHAnsi" w:cstheme="minorHAnsi"/>
          <w:bCs/>
          <w:sz w:val="24"/>
          <w:szCs w:val="24"/>
        </w:rPr>
        <w:t xml:space="preserve">) </w:t>
      </w:r>
      <w:r w:rsidR="00130C98" w:rsidRPr="005A5F24">
        <w:rPr>
          <w:rFonts w:asciiTheme="minorHAnsi" w:hAnsiTheme="minorHAnsi" w:cstheme="minorHAnsi"/>
          <w:bCs/>
          <w:sz w:val="24"/>
          <w:szCs w:val="24"/>
        </w:rPr>
        <w:t xml:space="preserve">zarejestrowana w rejestrze przedsiębiorców Krajowego Rejestru Sądowego prowadzonym przez Sąd Rejonowy ………………, …………….. Wydział Gospodarczy Krajowego Rejestru Sadowego, pod </w:t>
      </w:r>
      <w:r w:rsidR="00571E82" w:rsidRPr="005A5F24">
        <w:rPr>
          <w:rFonts w:asciiTheme="minorHAnsi" w:hAnsiTheme="minorHAnsi" w:cstheme="minorHAnsi"/>
          <w:bCs/>
          <w:sz w:val="24"/>
          <w:szCs w:val="24"/>
        </w:rPr>
        <w:br/>
      </w:r>
      <w:r w:rsidR="00130C98" w:rsidRPr="005A5F24">
        <w:rPr>
          <w:rFonts w:asciiTheme="minorHAnsi" w:hAnsiTheme="minorHAnsi" w:cstheme="minorHAnsi"/>
          <w:bCs/>
          <w:sz w:val="24"/>
          <w:szCs w:val="24"/>
        </w:rPr>
        <w:t>Nr KRS ……………………</w:t>
      </w:r>
      <w:r w:rsidR="0069388E" w:rsidRPr="005A5F24">
        <w:rPr>
          <w:rFonts w:asciiTheme="minorHAnsi" w:hAnsiTheme="minorHAnsi" w:cstheme="minorHAnsi"/>
          <w:bCs/>
          <w:sz w:val="24"/>
          <w:szCs w:val="24"/>
        </w:rPr>
        <w:t xml:space="preserve">, </w:t>
      </w:r>
      <w:r w:rsidR="0069388E" w:rsidRPr="005A5F24">
        <w:rPr>
          <w:rFonts w:asciiTheme="minorHAnsi" w:hAnsiTheme="minorHAnsi" w:cstheme="minorHAnsi"/>
          <w:sz w:val="24"/>
          <w:szCs w:val="24"/>
        </w:rPr>
        <w:t>REGON: .................., NIP: ....................., adres e-mail do kontaktu: .....................</w:t>
      </w:r>
    </w:p>
    <w:p w14:paraId="3B39F25B" w14:textId="77777777" w:rsidR="00130C98" w:rsidRPr="005A5F24" w:rsidRDefault="00130C98" w:rsidP="006C76A7">
      <w:pPr>
        <w:spacing w:line="276" w:lineRule="auto"/>
        <w:rPr>
          <w:rFonts w:asciiTheme="minorHAnsi" w:hAnsiTheme="minorHAnsi" w:cstheme="minorHAnsi"/>
          <w:sz w:val="24"/>
          <w:szCs w:val="24"/>
        </w:rPr>
      </w:pPr>
    </w:p>
    <w:p w14:paraId="3913651A" w14:textId="159FD102" w:rsidR="00130C98" w:rsidRPr="005A5F24" w:rsidRDefault="00130C98" w:rsidP="006C76A7">
      <w:pPr>
        <w:spacing w:line="276" w:lineRule="auto"/>
        <w:rPr>
          <w:rFonts w:asciiTheme="minorHAnsi" w:hAnsiTheme="minorHAnsi" w:cstheme="minorHAnsi"/>
          <w:sz w:val="24"/>
          <w:szCs w:val="24"/>
        </w:rPr>
      </w:pPr>
      <w:r w:rsidRPr="005A5F24">
        <w:rPr>
          <w:rFonts w:asciiTheme="minorHAnsi" w:hAnsiTheme="minorHAnsi" w:cstheme="minorHAnsi"/>
          <w:sz w:val="24"/>
          <w:szCs w:val="24"/>
        </w:rPr>
        <w:t>reprezentowany przez:</w:t>
      </w:r>
    </w:p>
    <w:p w14:paraId="2F21E676" w14:textId="702BC9D0" w:rsidR="00AD3A07" w:rsidRPr="005A5F24" w:rsidRDefault="00AD3A07" w:rsidP="006C76A7">
      <w:pPr>
        <w:spacing w:line="276" w:lineRule="auto"/>
        <w:rPr>
          <w:rFonts w:asciiTheme="minorHAnsi" w:hAnsiTheme="minorHAnsi" w:cstheme="minorHAnsi"/>
          <w:sz w:val="24"/>
          <w:szCs w:val="24"/>
        </w:rPr>
      </w:pPr>
      <w:r w:rsidRPr="005A5F24">
        <w:rPr>
          <w:rFonts w:asciiTheme="minorHAnsi" w:hAnsiTheme="minorHAnsi" w:cstheme="minorHAnsi"/>
          <w:sz w:val="24"/>
          <w:szCs w:val="24"/>
        </w:rPr>
        <w:t xml:space="preserve">Imię i nazwisko: ...................... -  </w:t>
      </w:r>
      <w:r w:rsidRPr="005A5F24">
        <w:rPr>
          <w:rFonts w:asciiTheme="minorHAnsi" w:eastAsiaTheme="minorHAnsi" w:hAnsiTheme="minorHAnsi" w:cstheme="minorHAnsi"/>
          <w:sz w:val="24"/>
          <w:szCs w:val="24"/>
          <w:lang w:eastAsia="en-US"/>
        </w:rPr>
        <w:t>funkcja w organie reprezentującym</w:t>
      </w:r>
      <w:r w:rsidRPr="005A5F24">
        <w:rPr>
          <w:rFonts w:asciiTheme="minorHAnsi" w:hAnsiTheme="minorHAnsi" w:cstheme="minorHAnsi"/>
          <w:sz w:val="24"/>
          <w:szCs w:val="24"/>
        </w:rPr>
        <w:t xml:space="preserve"> .................</w:t>
      </w:r>
    </w:p>
    <w:p w14:paraId="5AEA2706" w14:textId="77777777" w:rsidR="00CF2E60" w:rsidRPr="005A5F24" w:rsidRDefault="00CF2E60" w:rsidP="006C76A7">
      <w:pPr>
        <w:spacing w:line="276" w:lineRule="auto"/>
        <w:rPr>
          <w:rFonts w:asciiTheme="minorHAnsi" w:hAnsiTheme="minorHAnsi" w:cstheme="minorHAnsi"/>
          <w:sz w:val="24"/>
          <w:szCs w:val="24"/>
        </w:rPr>
      </w:pPr>
    </w:p>
    <w:p w14:paraId="009BA132" w14:textId="63E7F1C3" w:rsidR="009D7597" w:rsidRPr="005A5F24" w:rsidRDefault="00130C98" w:rsidP="00CF2E60">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zawarli umowę następującej treści:</w:t>
      </w:r>
    </w:p>
    <w:p w14:paraId="57D97E73" w14:textId="77777777"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lastRenderedPageBreak/>
        <w:t>§ 1</w:t>
      </w:r>
    </w:p>
    <w:p w14:paraId="0AFC21F2" w14:textId="64D0844E" w:rsidR="00050AED" w:rsidRPr="005A5F24" w:rsidRDefault="009D7597" w:rsidP="00476136">
      <w:pPr>
        <w:pStyle w:val="Akapitzlist"/>
        <w:numPr>
          <w:ilvl w:val="6"/>
          <w:numId w:val="63"/>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color w:val="000000" w:themeColor="text1"/>
          <w:sz w:val="24"/>
          <w:szCs w:val="24"/>
        </w:rPr>
        <w:t>Wykonawca zobowiązuje się dostarczyć Zamawiającemu przedmiot zamówienia zgodn</w:t>
      </w:r>
      <w:r w:rsidR="00B45928" w:rsidRPr="005A5F24">
        <w:rPr>
          <w:rFonts w:asciiTheme="minorHAnsi" w:hAnsiTheme="minorHAnsi" w:cstheme="minorHAnsi"/>
          <w:color w:val="000000" w:themeColor="text1"/>
          <w:sz w:val="24"/>
          <w:szCs w:val="24"/>
        </w:rPr>
        <w:t>y</w:t>
      </w:r>
      <w:r w:rsidRPr="005A5F24">
        <w:rPr>
          <w:rFonts w:asciiTheme="minorHAnsi" w:hAnsiTheme="minorHAnsi" w:cstheme="minorHAnsi"/>
          <w:color w:val="000000" w:themeColor="text1"/>
          <w:sz w:val="24"/>
          <w:szCs w:val="24"/>
        </w:rPr>
        <w:t xml:space="preserve"> z</w:t>
      </w:r>
      <w:r w:rsidR="00787244" w:rsidRPr="005A5F24">
        <w:rPr>
          <w:rFonts w:asciiTheme="minorHAnsi" w:hAnsiTheme="minorHAnsi" w:cstheme="minorHAnsi"/>
          <w:color w:val="000000" w:themeColor="text1"/>
          <w:sz w:val="24"/>
          <w:szCs w:val="24"/>
        </w:rPr>
        <w:t xml:space="preserve"> umową, </w:t>
      </w:r>
      <w:r w:rsidRPr="005A5F24">
        <w:rPr>
          <w:rFonts w:asciiTheme="minorHAnsi" w:hAnsiTheme="minorHAnsi" w:cstheme="minorHAnsi"/>
          <w:color w:val="000000" w:themeColor="text1"/>
          <w:sz w:val="24"/>
          <w:szCs w:val="24"/>
        </w:rPr>
        <w:t xml:space="preserve">SWZ i </w:t>
      </w:r>
      <w:r w:rsidRPr="005A5F24">
        <w:rPr>
          <w:rFonts w:asciiTheme="minorHAnsi" w:hAnsiTheme="minorHAnsi" w:cstheme="minorHAnsi"/>
          <w:sz w:val="24"/>
          <w:szCs w:val="24"/>
        </w:rPr>
        <w:t xml:space="preserve">załączonym formularzem </w:t>
      </w:r>
      <w:r w:rsidR="008F515A" w:rsidRPr="005A5F24">
        <w:rPr>
          <w:rFonts w:asciiTheme="minorHAnsi" w:hAnsiTheme="minorHAnsi" w:cstheme="minorHAnsi"/>
          <w:sz w:val="24"/>
          <w:szCs w:val="24"/>
        </w:rPr>
        <w:t xml:space="preserve">ofertowym (załącznik nr 1) oraz formularzem cenowym </w:t>
      </w:r>
      <w:r w:rsidR="00CD5088" w:rsidRPr="005A5F24">
        <w:rPr>
          <w:rFonts w:asciiTheme="minorHAnsi" w:hAnsiTheme="minorHAnsi" w:cstheme="minorHAnsi"/>
          <w:sz w:val="24"/>
          <w:szCs w:val="24"/>
        </w:rPr>
        <w:t>(</w:t>
      </w:r>
      <w:r w:rsidRPr="005A5F24">
        <w:rPr>
          <w:rFonts w:asciiTheme="minorHAnsi" w:hAnsiTheme="minorHAnsi" w:cstheme="minorHAnsi"/>
          <w:sz w:val="24"/>
          <w:szCs w:val="24"/>
        </w:rPr>
        <w:t xml:space="preserve">załącznik nr </w:t>
      </w:r>
      <w:r w:rsidR="00CD5088" w:rsidRPr="005A5F24">
        <w:rPr>
          <w:rFonts w:asciiTheme="minorHAnsi" w:hAnsiTheme="minorHAnsi" w:cstheme="minorHAnsi"/>
          <w:sz w:val="24"/>
          <w:szCs w:val="24"/>
        </w:rPr>
        <w:t>2)</w:t>
      </w:r>
      <w:r w:rsidRPr="005A5F24">
        <w:rPr>
          <w:rFonts w:asciiTheme="minorHAnsi" w:hAnsiTheme="minorHAnsi" w:cstheme="minorHAnsi"/>
          <w:sz w:val="24"/>
          <w:szCs w:val="24"/>
        </w:rPr>
        <w:t xml:space="preserve"> stanowiącym ofertę w postępowaniu </w:t>
      </w:r>
      <w:r w:rsidR="00493F0E" w:rsidRPr="005A5F24">
        <w:rPr>
          <w:rFonts w:asciiTheme="minorHAnsi" w:hAnsiTheme="minorHAnsi" w:cstheme="minorHAnsi"/>
          <w:sz w:val="24"/>
          <w:szCs w:val="24"/>
        </w:rPr>
        <w:t>na</w:t>
      </w:r>
      <w:r w:rsidR="008F515A" w:rsidRPr="005A5F24">
        <w:rPr>
          <w:rFonts w:asciiTheme="minorHAnsi" w:hAnsiTheme="minorHAnsi" w:cstheme="minorHAnsi"/>
          <w:sz w:val="24"/>
          <w:szCs w:val="24"/>
        </w:rPr>
        <w:t xml:space="preserve"> </w:t>
      </w:r>
      <w:r w:rsidR="00493F0E" w:rsidRPr="005A5F24">
        <w:rPr>
          <w:rFonts w:asciiTheme="minorHAnsi" w:eastAsia="Calibri" w:hAnsiTheme="minorHAnsi" w:cstheme="minorHAnsi"/>
          <w:b/>
          <w:sz w:val="24"/>
          <w:szCs w:val="24"/>
        </w:rPr>
        <w:t xml:space="preserve">Przedłużenie wsparcia serwisowego i aktualizacji do najnowszej wersji oprogramowania do wirtualizacji serwerów </w:t>
      </w:r>
      <w:proofErr w:type="spellStart"/>
      <w:r w:rsidR="00493F0E" w:rsidRPr="005A5F24">
        <w:rPr>
          <w:rFonts w:asciiTheme="minorHAnsi" w:eastAsia="Calibri" w:hAnsiTheme="minorHAnsi" w:cstheme="minorHAnsi"/>
          <w:b/>
          <w:sz w:val="24"/>
          <w:szCs w:val="24"/>
        </w:rPr>
        <w:t>VMware</w:t>
      </w:r>
      <w:proofErr w:type="spellEnd"/>
      <w:r w:rsidR="00493F0E" w:rsidRPr="005A5F24">
        <w:rPr>
          <w:rFonts w:asciiTheme="minorHAnsi" w:eastAsia="Calibri" w:hAnsiTheme="minorHAnsi" w:cstheme="minorHAnsi"/>
          <w:b/>
          <w:sz w:val="24"/>
          <w:szCs w:val="24"/>
        </w:rPr>
        <w:t xml:space="preserve"> dla Politechniki Koszalińskiej</w:t>
      </w:r>
      <w:r w:rsidR="00684ED6" w:rsidRPr="005A5F24">
        <w:rPr>
          <w:rFonts w:asciiTheme="minorHAnsi" w:hAnsiTheme="minorHAnsi" w:cstheme="minorHAnsi"/>
          <w:sz w:val="24"/>
          <w:szCs w:val="24"/>
        </w:rPr>
        <w:t>.</w:t>
      </w:r>
    </w:p>
    <w:p w14:paraId="10B4D7A4" w14:textId="04C174B7" w:rsidR="00EE077E" w:rsidRPr="005A5F24" w:rsidRDefault="00493F0E" w:rsidP="00476136">
      <w:pPr>
        <w:pStyle w:val="Akapitzlist"/>
        <w:numPr>
          <w:ilvl w:val="6"/>
          <w:numId w:val="63"/>
        </w:numPr>
        <w:spacing w:line="276" w:lineRule="auto"/>
        <w:ind w:left="284" w:hanging="284"/>
        <w:jc w:val="both"/>
        <w:rPr>
          <w:rFonts w:asciiTheme="minorHAnsi" w:hAnsiTheme="minorHAnsi" w:cstheme="minorHAnsi"/>
          <w:sz w:val="24"/>
          <w:szCs w:val="24"/>
        </w:rPr>
      </w:pPr>
      <w:proofErr w:type="spellStart"/>
      <w:r w:rsidRPr="005A5F24">
        <w:rPr>
          <w:rFonts w:asciiTheme="minorHAnsi" w:hAnsiTheme="minorHAnsi" w:cstheme="minorHAnsi"/>
          <w:bCs/>
          <w:iCs/>
          <w:sz w:val="24"/>
          <w:szCs w:val="24"/>
          <w:lang w:val="en-US"/>
        </w:rPr>
        <w:t>Przedmiotem</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umowy</w:t>
      </w:r>
      <w:proofErr w:type="spellEnd"/>
      <w:r w:rsidRPr="005A5F24">
        <w:rPr>
          <w:rFonts w:asciiTheme="minorHAnsi" w:hAnsiTheme="minorHAnsi" w:cstheme="minorHAnsi"/>
          <w:sz w:val="24"/>
          <w:szCs w:val="24"/>
          <w:lang w:val="en-US"/>
        </w:rPr>
        <w:t xml:space="preserve"> jest </w:t>
      </w:r>
      <w:proofErr w:type="spellStart"/>
      <w:r w:rsidRPr="005A5F24">
        <w:rPr>
          <w:rFonts w:asciiTheme="minorHAnsi" w:hAnsiTheme="minorHAnsi" w:cstheme="minorHAnsi"/>
          <w:sz w:val="24"/>
          <w:szCs w:val="24"/>
          <w:lang w:val="en-US"/>
        </w:rPr>
        <w:t>subskrypcja</w:t>
      </w:r>
      <w:proofErr w:type="spellEnd"/>
      <w:r w:rsidRPr="005A5F24">
        <w:rPr>
          <w:rFonts w:asciiTheme="minorHAnsi" w:hAnsiTheme="minorHAnsi" w:cstheme="minorHAnsi"/>
          <w:sz w:val="24"/>
          <w:szCs w:val="24"/>
          <w:lang w:val="en-US"/>
        </w:rPr>
        <w:t xml:space="preserve"> </w:t>
      </w:r>
      <w:proofErr w:type="spellStart"/>
      <w:r w:rsidRPr="005A5F24">
        <w:rPr>
          <w:rFonts w:asciiTheme="minorHAnsi" w:hAnsiTheme="minorHAnsi" w:cstheme="minorHAnsi"/>
          <w:sz w:val="24"/>
          <w:szCs w:val="24"/>
          <w:lang w:val="en-US"/>
        </w:rPr>
        <w:t>roczna</w:t>
      </w:r>
      <w:proofErr w:type="spellEnd"/>
      <w:r w:rsidRPr="005A5F24">
        <w:rPr>
          <w:rFonts w:asciiTheme="minorHAnsi" w:hAnsiTheme="minorHAnsi" w:cstheme="minorHAnsi"/>
          <w:sz w:val="24"/>
          <w:szCs w:val="24"/>
          <w:lang w:val="en-US"/>
        </w:rPr>
        <w:t xml:space="preserve"> VMware vSphere Foundation (1-Year Prepaid Commit - Per Core VSP-PL-TD-TL-1P-C) </w:t>
      </w:r>
      <w:proofErr w:type="spellStart"/>
      <w:r w:rsidRPr="005A5F24">
        <w:rPr>
          <w:rFonts w:asciiTheme="minorHAnsi" w:hAnsiTheme="minorHAnsi" w:cstheme="minorHAnsi"/>
          <w:sz w:val="24"/>
          <w:szCs w:val="24"/>
          <w:lang w:val="en-US"/>
        </w:rPr>
        <w:t>na</w:t>
      </w:r>
      <w:proofErr w:type="spellEnd"/>
      <w:r w:rsidRPr="005A5F24">
        <w:rPr>
          <w:rFonts w:asciiTheme="minorHAnsi" w:hAnsiTheme="minorHAnsi" w:cstheme="minorHAnsi"/>
          <w:sz w:val="24"/>
          <w:szCs w:val="24"/>
          <w:lang w:val="en-US"/>
        </w:rPr>
        <w:t xml:space="preserve"> </w:t>
      </w:r>
      <w:proofErr w:type="spellStart"/>
      <w:r w:rsidR="00EE077E" w:rsidRPr="005A5F24">
        <w:rPr>
          <w:rFonts w:asciiTheme="minorHAnsi" w:hAnsiTheme="minorHAnsi" w:cstheme="minorHAnsi"/>
          <w:sz w:val="24"/>
          <w:szCs w:val="24"/>
          <w:lang w:val="en-US"/>
        </w:rPr>
        <w:t>następującą</w:t>
      </w:r>
      <w:proofErr w:type="spellEnd"/>
      <w:r w:rsidR="00EE077E" w:rsidRPr="005A5F24">
        <w:rPr>
          <w:rFonts w:asciiTheme="minorHAnsi" w:hAnsiTheme="minorHAnsi" w:cstheme="minorHAnsi"/>
          <w:sz w:val="24"/>
          <w:szCs w:val="24"/>
          <w:lang w:val="en-US"/>
        </w:rPr>
        <w:t xml:space="preserve"> </w:t>
      </w:r>
      <w:proofErr w:type="spellStart"/>
      <w:r w:rsidR="00EE077E" w:rsidRPr="005A5F24">
        <w:rPr>
          <w:rFonts w:asciiTheme="minorHAnsi" w:hAnsiTheme="minorHAnsi" w:cstheme="minorHAnsi"/>
          <w:sz w:val="24"/>
          <w:szCs w:val="24"/>
          <w:lang w:val="en-US"/>
        </w:rPr>
        <w:t>ilość</w:t>
      </w:r>
      <w:proofErr w:type="spellEnd"/>
      <w:r w:rsidR="00EE077E" w:rsidRPr="005A5F24">
        <w:rPr>
          <w:rFonts w:asciiTheme="minorHAnsi" w:hAnsiTheme="minorHAnsi" w:cstheme="minorHAnsi"/>
          <w:sz w:val="24"/>
          <w:szCs w:val="24"/>
          <w:lang w:val="en-US"/>
        </w:rPr>
        <w:t xml:space="preserve"> </w:t>
      </w:r>
      <w:proofErr w:type="spellStart"/>
      <w:r w:rsidR="00EE077E" w:rsidRPr="005A5F24">
        <w:rPr>
          <w:rFonts w:asciiTheme="minorHAnsi" w:hAnsiTheme="minorHAnsi" w:cstheme="minorHAnsi"/>
          <w:sz w:val="24"/>
          <w:szCs w:val="24"/>
          <w:lang w:val="en-US"/>
        </w:rPr>
        <w:t>rdzeni</w:t>
      </w:r>
      <w:proofErr w:type="spellEnd"/>
      <w:r w:rsidR="00EE077E" w:rsidRPr="005A5F24">
        <w:rPr>
          <w:rFonts w:asciiTheme="minorHAnsi" w:hAnsiTheme="minorHAnsi" w:cstheme="minorHAnsi"/>
          <w:sz w:val="24"/>
          <w:szCs w:val="24"/>
          <w:lang w:val="en-US"/>
        </w:rPr>
        <w:t>:</w:t>
      </w:r>
    </w:p>
    <w:p w14:paraId="09B71ACB" w14:textId="77777777" w:rsidR="00EE077E" w:rsidRPr="005A5F24" w:rsidRDefault="00EE077E" w:rsidP="00EE077E">
      <w:pPr>
        <w:pStyle w:val="Akapitzlist"/>
        <w:numPr>
          <w:ilvl w:val="0"/>
          <w:numId w:val="88"/>
        </w:numPr>
        <w:adjustRightInd w:val="0"/>
        <w:spacing w:line="276" w:lineRule="auto"/>
        <w:jc w:val="both"/>
        <w:rPr>
          <w:rFonts w:asciiTheme="minorHAnsi" w:hAnsiTheme="minorHAnsi" w:cstheme="minorHAnsi"/>
          <w:sz w:val="24"/>
          <w:szCs w:val="24"/>
          <w:lang w:val="en-US"/>
        </w:rPr>
      </w:pPr>
      <w:proofErr w:type="spellStart"/>
      <w:r w:rsidRPr="005A5F24">
        <w:rPr>
          <w:rFonts w:asciiTheme="minorHAnsi" w:hAnsiTheme="minorHAnsi" w:cstheme="minorHAnsi"/>
          <w:b/>
          <w:bCs/>
          <w:sz w:val="24"/>
          <w:szCs w:val="24"/>
          <w:lang w:val="en-US"/>
        </w:rPr>
        <w:t>Zamówienie</w:t>
      </w:r>
      <w:proofErr w:type="spellEnd"/>
      <w:r w:rsidRPr="005A5F24">
        <w:rPr>
          <w:rFonts w:asciiTheme="minorHAnsi" w:hAnsiTheme="minorHAnsi" w:cstheme="minorHAnsi"/>
          <w:b/>
          <w:bCs/>
          <w:sz w:val="24"/>
          <w:szCs w:val="24"/>
          <w:lang w:val="en-US"/>
        </w:rPr>
        <w:t xml:space="preserve"> </w:t>
      </w:r>
      <w:proofErr w:type="spellStart"/>
      <w:r w:rsidRPr="005A5F24">
        <w:rPr>
          <w:rFonts w:asciiTheme="minorHAnsi" w:hAnsiTheme="minorHAnsi" w:cstheme="minorHAnsi"/>
          <w:b/>
          <w:bCs/>
          <w:sz w:val="24"/>
          <w:szCs w:val="24"/>
          <w:lang w:val="en-US"/>
        </w:rPr>
        <w:t>podstawowe</w:t>
      </w:r>
      <w:proofErr w:type="spellEnd"/>
      <w:r w:rsidRPr="005A5F24">
        <w:rPr>
          <w:rFonts w:asciiTheme="minorHAnsi" w:hAnsiTheme="minorHAnsi" w:cstheme="minorHAnsi"/>
          <w:b/>
          <w:bCs/>
          <w:sz w:val="24"/>
          <w:szCs w:val="24"/>
          <w:lang w:val="en-US"/>
        </w:rPr>
        <w:t>:</w:t>
      </w:r>
      <w:r w:rsidRPr="005A5F24">
        <w:rPr>
          <w:rFonts w:asciiTheme="minorHAnsi" w:hAnsiTheme="minorHAnsi" w:cstheme="minorHAnsi"/>
          <w:sz w:val="24"/>
          <w:szCs w:val="24"/>
          <w:lang w:val="en-US"/>
        </w:rPr>
        <w:t xml:space="preserve"> </w:t>
      </w:r>
      <w:proofErr w:type="spellStart"/>
      <w:r w:rsidRPr="005A5F24">
        <w:rPr>
          <w:rFonts w:asciiTheme="minorHAnsi" w:eastAsia="Calibri" w:hAnsiTheme="minorHAnsi" w:cstheme="minorHAnsi"/>
          <w:sz w:val="24"/>
          <w:szCs w:val="24"/>
          <w:lang w:val="en-US" w:eastAsia="en-US"/>
        </w:rPr>
        <w:t>Subskrypcja</w:t>
      </w:r>
      <w:proofErr w:type="spellEnd"/>
      <w:r w:rsidRPr="005A5F24">
        <w:rPr>
          <w:rFonts w:asciiTheme="minorHAnsi" w:eastAsia="Calibri" w:hAnsiTheme="minorHAnsi" w:cstheme="minorHAnsi"/>
          <w:sz w:val="24"/>
          <w:szCs w:val="24"/>
          <w:lang w:val="en-US" w:eastAsia="en-US"/>
        </w:rPr>
        <w:t xml:space="preserve"> </w:t>
      </w:r>
      <w:proofErr w:type="spellStart"/>
      <w:r w:rsidRPr="005A5F24">
        <w:rPr>
          <w:rFonts w:asciiTheme="minorHAnsi" w:eastAsia="Calibri" w:hAnsiTheme="minorHAnsi" w:cstheme="minorHAnsi"/>
          <w:sz w:val="24"/>
          <w:szCs w:val="24"/>
          <w:lang w:val="en-US" w:eastAsia="en-US"/>
        </w:rPr>
        <w:t>roczna</w:t>
      </w:r>
      <w:proofErr w:type="spellEnd"/>
      <w:r w:rsidRPr="005A5F24">
        <w:rPr>
          <w:rFonts w:asciiTheme="minorHAnsi" w:eastAsia="Calibri" w:hAnsiTheme="minorHAnsi" w:cstheme="minorHAnsi"/>
          <w:sz w:val="24"/>
          <w:szCs w:val="24"/>
          <w:lang w:val="en-US" w:eastAsia="en-US"/>
        </w:rPr>
        <w:t xml:space="preserve"> VMware vSphere Foundation (1-Year Prepaid Commit - Per Core VSP-PL-TD-TL-1P-C) </w:t>
      </w:r>
      <w:proofErr w:type="spellStart"/>
      <w:r w:rsidRPr="005A5F24">
        <w:rPr>
          <w:rFonts w:asciiTheme="minorHAnsi" w:eastAsia="Calibri" w:hAnsiTheme="minorHAnsi" w:cstheme="minorHAnsi"/>
          <w:sz w:val="24"/>
          <w:szCs w:val="24"/>
          <w:lang w:val="en-US" w:eastAsia="en-US"/>
        </w:rPr>
        <w:t>na</w:t>
      </w:r>
      <w:proofErr w:type="spellEnd"/>
      <w:r w:rsidRPr="005A5F24">
        <w:rPr>
          <w:rFonts w:asciiTheme="minorHAnsi" w:eastAsia="Calibri" w:hAnsiTheme="minorHAnsi" w:cstheme="minorHAnsi"/>
          <w:sz w:val="24"/>
          <w:szCs w:val="24"/>
          <w:lang w:val="en-US" w:eastAsia="en-US"/>
        </w:rPr>
        <w:t xml:space="preserve"> 16 cores (</w:t>
      </w:r>
      <w:proofErr w:type="spellStart"/>
      <w:r w:rsidRPr="005A5F24">
        <w:rPr>
          <w:rFonts w:asciiTheme="minorHAnsi" w:eastAsia="Calibri" w:hAnsiTheme="minorHAnsi" w:cstheme="minorHAnsi"/>
          <w:sz w:val="24"/>
          <w:szCs w:val="24"/>
          <w:lang w:val="en-US" w:eastAsia="en-US"/>
        </w:rPr>
        <w:t>rdzeni</w:t>
      </w:r>
      <w:proofErr w:type="spellEnd"/>
      <w:r w:rsidRPr="005A5F24">
        <w:rPr>
          <w:rFonts w:asciiTheme="minorHAnsi" w:eastAsia="Calibri" w:hAnsiTheme="minorHAnsi" w:cstheme="minorHAnsi"/>
          <w:sz w:val="24"/>
          <w:szCs w:val="24"/>
          <w:lang w:val="en-US" w:eastAsia="en-US"/>
        </w:rPr>
        <w:t xml:space="preserve">) – 6 </w:t>
      </w:r>
      <w:proofErr w:type="spellStart"/>
      <w:r w:rsidRPr="005A5F24">
        <w:rPr>
          <w:rFonts w:asciiTheme="minorHAnsi" w:eastAsia="Calibri" w:hAnsiTheme="minorHAnsi" w:cstheme="minorHAnsi"/>
          <w:sz w:val="24"/>
          <w:szCs w:val="24"/>
          <w:lang w:val="en-US" w:eastAsia="en-US"/>
        </w:rPr>
        <w:t>sztuk</w:t>
      </w:r>
      <w:proofErr w:type="spellEnd"/>
      <w:r w:rsidRPr="005A5F24">
        <w:rPr>
          <w:rFonts w:asciiTheme="minorHAnsi" w:eastAsia="Calibri" w:hAnsiTheme="minorHAnsi" w:cstheme="minorHAnsi"/>
          <w:sz w:val="24"/>
          <w:szCs w:val="24"/>
          <w:lang w:val="en-US" w:eastAsia="en-US"/>
        </w:rPr>
        <w:t>;</w:t>
      </w:r>
    </w:p>
    <w:p w14:paraId="161C9023" w14:textId="50ACD92D" w:rsidR="00EE077E" w:rsidRPr="005A5F24" w:rsidRDefault="00EE077E" w:rsidP="00EE077E">
      <w:pPr>
        <w:pStyle w:val="Akapitzlist"/>
        <w:numPr>
          <w:ilvl w:val="0"/>
          <w:numId w:val="88"/>
        </w:numPr>
        <w:adjustRightInd w:val="0"/>
        <w:spacing w:line="276" w:lineRule="auto"/>
        <w:jc w:val="both"/>
        <w:rPr>
          <w:rFonts w:asciiTheme="minorHAnsi" w:hAnsiTheme="minorHAnsi" w:cstheme="minorHAnsi"/>
          <w:sz w:val="24"/>
          <w:szCs w:val="24"/>
          <w:lang w:val="en-US"/>
        </w:rPr>
      </w:pPr>
      <w:proofErr w:type="spellStart"/>
      <w:r w:rsidRPr="005A5F24">
        <w:rPr>
          <w:rFonts w:asciiTheme="minorHAnsi" w:hAnsiTheme="minorHAnsi" w:cstheme="minorHAnsi"/>
          <w:b/>
          <w:bCs/>
          <w:sz w:val="24"/>
          <w:szCs w:val="24"/>
          <w:lang w:val="en-US"/>
        </w:rPr>
        <w:t>Zamówienie</w:t>
      </w:r>
      <w:proofErr w:type="spellEnd"/>
      <w:r w:rsidRPr="005A5F24">
        <w:rPr>
          <w:rFonts w:asciiTheme="minorHAnsi" w:hAnsiTheme="minorHAnsi" w:cstheme="minorHAnsi"/>
          <w:b/>
          <w:bCs/>
          <w:sz w:val="24"/>
          <w:szCs w:val="24"/>
          <w:lang w:val="en-US"/>
        </w:rPr>
        <w:t xml:space="preserve"> z </w:t>
      </w:r>
      <w:proofErr w:type="spellStart"/>
      <w:r w:rsidRPr="005A5F24">
        <w:rPr>
          <w:rFonts w:asciiTheme="minorHAnsi" w:hAnsiTheme="minorHAnsi" w:cstheme="minorHAnsi"/>
          <w:b/>
          <w:bCs/>
          <w:sz w:val="24"/>
          <w:szCs w:val="24"/>
          <w:lang w:val="en-US"/>
        </w:rPr>
        <w:t>prawem</w:t>
      </w:r>
      <w:proofErr w:type="spellEnd"/>
      <w:r w:rsidRPr="005A5F24">
        <w:rPr>
          <w:rFonts w:asciiTheme="minorHAnsi" w:hAnsiTheme="minorHAnsi" w:cstheme="minorHAnsi"/>
          <w:b/>
          <w:bCs/>
          <w:sz w:val="24"/>
          <w:szCs w:val="24"/>
          <w:lang w:val="en-US"/>
        </w:rPr>
        <w:t xml:space="preserve"> </w:t>
      </w:r>
      <w:proofErr w:type="spellStart"/>
      <w:r w:rsidRPr="005A5F24">
        <w:rPr>
          <w:rFonts w:asciiTheme="minorHAnsi" w:hAnsiTheme="minorHAnsi" w:cstheme="minorHAnsi"/>
          <w:b/>
          <w:bCs/>
          <w:sz w:val="24"/>
          <w:szCs w:val="24"/>
          <w:lang w:val="en-US"/>
        </w:rPr>
        <w:t>opcji</w:t>
      </w:r>
      <w:proofErr w:type="spellEnd"/>
      <w:r w:rsidRPr="005A5F24">
        <w:rPr>
          <w:rFonts w:asciiTheme="minorHAnsi" w:hAnsiTheme="minorHAnsi" w:cstheme="minorHAnsi"/>
          <w:b/>
          <w:bCs/>
          <w:sz w:val="24"/>
          <w:szCs w:val="24"/>
          <w:lang w:val="en-US"/>
        </w:rPr>
        <w:t>:</w:t>
      </w:r>
      <w:r w:rsidRPr="005A5F24">
        <w:rPr>
          <w:rFonts w:asciiTheme="minorHAnsi" w:hAnsiTheme="minorHAnsi" w:cstheme="minorHAnsi"/>
          <w:sz w:val="24"/>
          <w:szCs w:val="24"/>
          <w:lang w:val="en-US"/>
        </w:rPr>
        <w:t xml:space="preserve"> </w:t>
      </w:r>
      <w:proofErr w:type="spellStart"/>
      <w:r w:rsidRPr="005A5F24">
        <w:rPr>
          <w:rFonts w:asciiTheme="minorHAnsi" w:eastAsia="Calibri" w:hAnsiTheme="minorHAnsi" w:cstheme="minorHAnsi"/>
          <w:sz w:val="24"/>
          <w:szCs w:val="24"/>
          <w:lang w:val="en-US" w:eastAsia="en-US"/>
        </w:rPr>
        <w:t>Subskrypcja</w:t>
      </w:r>
      <w:proofErr w:type="spellEnd"/>
      <w:r w:rsidRPr="005A5F24">
        <w:rPr>
          <w:rFonts w:asciiTheme="minorHAnsi" w:eastAsia="Calibri" w:hAnsiTheme="minorHAnsi" w:cstheme="minorHAnsi"/>
          <w:sz w:val="24"/>
          <w:szCs w:val="24"/>
          <w:lang w:val="en-US" w:eastAsia="en-US"/>
        </w:rPr>
        <w:t xml:space="preserve"> </w:t>
      </w:r>
      <w:proofErr w:type="spellStart"/>
      <w:r w:rsidRPr="005A5F24">
        <w:rPr>
          <w:rFonts w:asciiTheme="minorHAnsi" w:eastAsia="Calibri" w:hAnsiTheme="minorHAnsi" w:cstheme="minorHAnsi"/>
          <w:sz w:val="24"/>
          <w:szCs w:val="24"/>
          <w:lang w:val="en-US" w:eastAsia="en-US"/>
        </w:rPr>
        <w:t>roczna</w:t>
      </w:r>
      <w:proofErr w:type="spellEnd"/>
      <w:r w:rsidRPr="005A5F24">
        <w:rPr>
          <w:rFonts w:asciiTheme="minorHAnsi" w:eastAsia="Calibri" w:hAnsiTheme="minorHAnsi" w:cstheme="minorHAnsi"/>
          <w:sz w:val="24"/>
          <w:szCs w:val="24"/>
          <w:lang w:val="en-US" w:eastAsia="en-US"/>
        </w:rPr>
        <w:t xml:space="preserve"> VMware vSphere Foundation (1-Year Prepaid Commit - Per Core VSP-PL-TD-TL-1P-C) </w:t>
      </w:r>
      <w:proofErr w:type="spellStart"/>
      <w:r w:rsidRPr="005A5F24">
        <w:rPr>
          <w:rFonts w:asciiTheme="minorHAnsi" w:eastAsia="Calibri" w:hAnsiTheme="minorHAnsi" w:cstheme="minorHAnsi"/>
          <w:sz w:val="24"/>
          <w:szCs w:val="24"/>
          <w:lang w:val="en-US" w:eastAsia="en-US"/>
        </w:rPr>
        <w:t>na</w:t>
      </w:r>
      <w:proofErr w:type="spellEnd"/>
      <w:r w:rsidRPr="005A5F24">
        <w:rPr>
          <w:rFonts w:asciiTheme="minorHAnsi" w:eastAsia="Calibri" w:hAnsiTheme="minorHAnsi" w:cstheme="minorHAnsi"/>
          <w:sz w:val="24"/>
          <w:szCs w:val="24"/>
          <w:lang w:val="en-US" w:eastAsia="en-US"/>
        </w:rPr>
        <w:t xml:space="preserve"> 16 cores (</w:t>
      </w:r>
      <w:proofErr w:type="spellStart"/>
      <w:r w:rsidRPr="005A5F24">
        <w:rPr>
          <w:rFonts w:asciiTheme="minorHAnsi" w:eastAsia="Calibri" w:hAnsiTheme="minorHAnsi" w:cstheme="minorHAnsi"/>
          <w:sz w:val="24"/>
          <w:szCs w:val="24"/>
          <w:lang w:val="en-US" w:eastAsia="en-US"/>
        </w:rPr>
        <w:t>rdzeni</w:t>
      </w:r>
      <w:proofErr w:type="spellEnd"/>
      <w:r w:rsidRPr="005A5F24">
        <w:rPr>
          <w:rFonts w:asciiTheme="minorHAnsi" w:eastAsia="Calibri" w:hAnsiTheme="minorHAnsi" w:cstheme="minorHAnsi"/>
          <w:sz w:val="24"/>
          <w:szCs w:val="24"/>
          <w:lang w:val="en-US" w:eastAsia="en-US"/>
        </w:rPr>
        <w:t xml:space="preserve">) – 6 </w:t>
      </w:r>
      <w:proofErr w:type="spellStart"/>
      <w:r w:rsidRPr="005A5F24">
        <w:rPr>
          <w:rFonts w:asciiTheme="minorHAnsi" w:eastAsia="Calibri" w:hAnsiTheme="minorHAnsi" w:cstheme="minorHAnsi"/>
          <w:sz w:val="24"/>
          <w:szCs w:val="24"/>
          <w:lang w:val="en-US" w:eastAsia="en-US"/>
        </w:rPr>
        <w:t>sztuk</w:t>
      </w:r>
      <w:proofErr w:type="spellEnd"/>
      <w:r w:rsidRPr="005A5F24">
        <w:rPr>
          <w:rFonts w:asciiTheme="minorHAnsi" w:eastAsia="Calibri" w:hAnsiTheme="minorHAnsi" w:cstheme="minorHAnsi"/>
          <w:sz w:val="24"/>
          <w:szCs w:val="24"/>
          <w:lang w:val="en-US" w:eastAsia="en-US"/>
        </w:rPr>
        <w:t>.</w:t>
      </w:r>
    </w:p>
    <w:p w14:paraId="5CE42175" w14:textId="7C4838BD" w:rsidR="00493F0E" w:rsidRPr="005A5F24" w:rsidRDefault="00493F0E" w:rsidP="005C6709">
      <w:pPr>
        <w:spacing w:line="276" w:lineRule="auto"/>
        <w:ind w:left="284"/>
        <w:jc w:val="both"/>
        <w:rPr>
          <w:rFonts w:asciiTheme="minorHAnsi" w:hAnsiTheme="minorHAnsi" w:cstheme="minorHAnsi"/>
          <w:sz w:val="24"/>
          <w:szCs w:val="24"/>
        </w:rPr>
      </w:pPr>
      <w:r w:rsidRPr="005A5F24">
        <w:rPr>
          <w:rFonts w:asciiTheme="minorHAnsi" w:hAnsiTheme="minorHAnsi" w:cstheme="minorHAnsi"/>
          <w:sz w:val="24"/>
          <w:szCs w:val="24"/>
          <w:lang w:val="en-US"/>
        </w:rPr>
        <w:t xml:space="preserve">VMware vSphere Foundation </w:t>
      </w:r>
      <w:proofErr w:type="spellStart"/>
      <w:r w:rsidRPr="005A5F24">
        <w:rPr>
          <w:rFonts w:asciiTheme="minorHAnsi" w:hAnsiTheme="minorHAnsi" w:cstheme="minorHAnsi"/>
          <w:sz w:val="24"/>
          <w:szCs w:val="24"/>
          <w:u w:val="single"/>
          <w:lang w:val="en-US"/>
        </w:rPr>
        <w:t>musi</w:t>
      </w:r>
      <w:proofErr w:type="spellEnd"/>
      <w:r w:rsidRPr="005A5F24">
        <w:rPr>
          <w:rFonts w:asciiTheme="minorHAnsi" w:hAnsiTheme="minorHAnsi" w:cstheme="minorHAnsi"/>
          <w:sz w:val="24"/>
          <w:szCs w:val="24"/>
          <w:u w:val="single"/>
          <w:lang w:val="en-US"/>
        </w:rPr>
        <w:t xml:space="preserve"> </w:t>
      </w:r>
      <w:proofErr w:type="spellStart"/>
      <w:r w:rsidRPr="005A5F24">
        <w:rPr>
          <w:rFonts w:asciiTheme="minorHAnsi" w:hAnsiTheme="minorHAnsi" w:cstheme="minorHAnsi"/>
          <w:sz w:val="24"/>
          <w:szCs w:val="24"/>
          <w:u w:val="single"/>
          <w:lang w:val="en-US"/>
        </w:rPr>
        <w:t>zawierać</w:t>
      </w:r>
      <w:proofErr w:type="spellEnd"/>
      <w:r w:rsidRPr="005A5F24">
        <w:rPr>
          <w:rFonts w:asciiTheme="minorHAnsi" w:hAnsiTheme="minorHAnsi" w:cstheme="minorHAnsi"/>
          <w:b/>
          <w:sz w:val="24"/>
          <w:szCs w:val="24"/>
          <w:lang w:val="en-US"/>
        </w:rPr>
        <w:t xml:space="preserve"> </w:t>
      </w:r>
      <w:r w:rsidRPr="005A5F24">
        <w:rPr>
          <w:rFonts w:asciiTheme="minorHAnsi" w:hAnsiTheme="minorHAnsi" w:cstheme="minorHAnsi"/>
          <w:sz w:val="24"/>
          <w:szCs w:val="24"/>
          <w:lang w:val="en-US"/>
        </w:rPr>
        <w:t>vSphere Enterprise Plus, vCenter Standard, Tanzu Kubernetes Grid, and Aria Operations. VMware vSphere Foundation Subscription includes Production Support and is licensed Per Core with a minimum of 16 Cores per CPU required.</w:t>
      </w:r>
    </w:p>
    <w:p w14:paraId="4A75A773" w14:textId="11FE57CD" w:rsidR="00493F0E" w:rsidRPr="005A5F24" w:rsidRDefault="00493F0E" w:rsidP="00407E5C">
      <w:pPr>
        <w:pStyle w:val="Akapitzlist"/>
        <w:numPr>
          <w:ilvl w:val="6"/>
          <w:numId w:val="63"/>
        </w:numPr>
        <w:spacing w:line="276" w:lineRule="auto"/>
        <w:ind w:left="284" w:hanging="284"/>
        <w:jc w:val="both"/>
        <w:rPr>
          <w:rFonts w:asciiTheme="minorHAnsi" w:hAnsiTheme="minorHAnsi" w:cstheme="minorHAnsi"/>
          <w:bCs/>
          <w:iCs/>
          <w:sz w:val="24"/>
          <w:szCs w:val="24"/>
          <w:lang w:val="en-US"/>
        </w:rPr>
      </w:pPr>
      <w:proofErr w:type="spellStart"/>
      <w:r w:rsidRPr="005A5F24">
        <w:rPr>
          <w:rFonts w:asciiTheme="minorHAnsi" w:hAnsiTheme="minorHAnsi" w:cstheme="minorHAnsi"/>
          <w:bCs/>
          <w:iCs/>
          <w:sz w:val="24"/>
          <w:szCs w:val="24"/>
          <w:lang w:val="en-US"/>
        </w:rPr>
        <w:t>Termin</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realizacji</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zamówienia</w:t>
      </w:r>
      <w:proofErr w:type="spellEnd"/>
      <w:r w:rsidRPr="005A5F24">
        <w:rPr>
          <w:rFonts w:asciiTheme="minorHAnsi" w:hAnsiTheme="minorHAnsi" w:cstheme="minorHAnsi"/>
          <w:bCs/>
          <w:iCs/>
          <w:sz w:val="24"/>
          <w:szCs w:val="24"/>
          <w:lang w:val="en-US"/>
        </w:rPr>
        <w:t xml:space="preserve">: do ………… </w:t>
      </w:r>
      <w:proofErr w:type="spellStart"/>
      <w:r w:rsidRPr="005A5F24">
        <w:rPr>
          <w:rFonts w:asciiTheme="minorHAnsi" w:hAnsiTheme="minorHAnsi" w:cstheme="minorHAnsi"/>
          <w:bCs/>
          <w:iCs/>
          <w:sz w:val="24"/>
          <w:szCs w:val="24"/>
          <w:lang w:val="en-US"/>
        </w:rPr>
        <w:t>dni</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od</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dnia</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zawarcia</w:t>
      </w:r>
      <w:proofErr w:type="spellEnd"/>
      <w:r w:rsidRPr="005A5F24">
        <w:rPr>
          <w:rFonts w:asciiTheme="minorHAnsi" w:hAnsiTheme="minorHAnsi" w:cstheme="minorHAnsi"/>
          <w:bCs/>
          <w:iCs/>
          <w:sz w:val="24"/>
          <w:szCs w:val="24"/>
          <w:lang w:val="en-US"/>
        </w:rPr>
        <w:t xml:space="preserve"> </w:t>
      </w:r>
      <w:proofErr w:type="spellStart"/>
      <w:r w:rsidRPr="005A5F24">
        <w:rPr>
          <w:rFonts w:asciiTheme="minorHAnsi" w:hAnsiTheme="minorHAnsi" w:cstheme="minorHAnsi"/>
          <w:bCs/>
          <w:iCs/>
          <w:sz w:val="24"/>
          <w:szCs w:val="24"/>
          <w:lang w:val="en-US"/>
        </w:rPr>
        <w:t>umowy</w:t>
      </w:r>
      <w:proofErr w:type="spellEnd"/>
      <w:r w:rsidRPr="005A5F24">
        <w:rPr>
          <w:rFonts w:asciiTheme="minorHAnsi" w:hAnsiTheme="minorHAnsi" w:cstheme="minorHAnsi"/>
          <w:bCs/>
          <w:iCs/>
          <w:sz w:val="24"/>
          <w:szCs w:val="24"/>
          <w:lang w:val="en-US"/>
        </w:rPr>
        <w:t>.</w:t>
      </w:r>
    </w:p>
    <w:p w14:paraId="004927F0" w14:textId="430B35E9" w:rsidR="00493F0E" w:rsidRPr="005A5F24" w:rsidRDefault="00493F0E" w:rsidP="005C6709">
      <w:pPr>
        <w:pStyle w:val="Akapitzlist"/>
        <w:numPr>
          <w:ilvl w:val="6"/>
          <w:numId w:val="63"/>
        </w:numPr>
        <w:spacing w:line="276" w:lineRule="auto"/>
        <w:ind w:left="284" w:hanging="284"/>
        <w:jc w:val="both"/>
        <w:rPr>
          <w:rFonts w:asciiTheme="minorHAnsi" w:hAnsiTheme="minorHAnsi" w:cstheme="minorHAnsi"/>
          <w:bCs/>
          <w:iCs/>
          <w:sz w:val="24"/>
          <w:szCs w:val="24"/>
          <w:lang w:val="en-US"/>
        </w:rPr>
      </w:pPr>
      <w:r w:rsidRPr="005A5F24">
        <w:rPr>
          <w:rFonts w:asciiTheme="minorHAnsi" w:hAnsiTheme="minorHAnsi" w:cstheme="minorHAnsi"/>
          <w:sz w:val="24"/>
          <w:szCs w:val="24"/>
        </w:rPr>
        <w:t>Umowa obowiązuje od dnia zawarcia do dnia wygaśnięcia rocznej subskrypcji.</w:t>
      </w:r>
    </w:p>
    <w:p w14:paraId="14B12FB6" w14:textId="77777777" w:rsidR="00D72630" w:rsidRPr="005A5F24" w:rsidRDefault="00D72630" w:rsidP="00D72630">
      <w:pPr>
        <w:pStyle w:val="Akapitzlist"/>
        <w:spacing w:line="276" w:lineRule="auto"/>
        <w:jc w:val="both"/>
        <w:rPr>
          <w:rFonts w:asciiTheme="minorHAnsi" w:hAnsiTheme="minorHAnsi" w:cstheme="minorHAnsi"/>
          <w:szCs w:val="24"/>
        </w:rPr>
      </w:pPr>
    </w:p>
    <w:p w14:paraId="059983F9" w14:textId="77777777"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2</w:t>
      </w:r>
    </w:p>
    <w:p w14:paraId="0D8AA669" w14:textId="77777777" w:rsidR="00493F0E" w:rsidRPr="005A5F24" w:rsidRDefault="00493F0E" w:rsidP="00476136">
      <w:pPr>
        <w:numPr>
          <w:ilvl w:val="0"/>
          <w:numId w:val="66"/>
        </w:numPr>
        <w:tabs>
          <w:tab w:val="clear" w:pos="720"/>
        </w:tabs>
        <w:spacing w:line="276" w:lineRule="auto"/>
        <w:ind w:left="284" w:hanging="284"/>
        <w:jc w:val="both"/>
        <w:rPr>
          <w:rFonts w:asciiTheme="minorHAnsi" w:hAnsiTheme="minorHAnsi" w:cstheme="minorHAnsi"/>
          <w:bCs/>
          <w:sz w:val="24"/>
          <w:szCs w:val="24"/>
        </w:rPr>
      </w:pPr>
      <w:r w:rsidRPr="005A5F24">
        <w:rPr>
          <w:rFonts w:asciiTheme="minorHAnsi" w:hAnsiTheme="minorHAnsi" w:cstheme="minorHAnsi"/>
          <w:bCs/>
          <w:sz w:val="24"/>
          <w:szCs w:val="24"/>
        </w:rPr>
        <w:t xml:space="preserve">Wykonawca dostarczy </w:t>
      </w:r>
      <w:r w:rsidRPr="005A5F24">
        <w:rPr>
          <w:rFonts w:asciiTheme="minorHAnsi" w:hAnsiTheme="minorHAnsi" w:cstheme="minorHAnsi"/>
          <w:bCs/>
          <w:i/>
          <w:sz w:val="24"/>
          <w:szCs w:val="24"/>
        </w:rPr>
        <w:t>Licencje</w:t>
      </w:r>
      <w:r w:rsidRPr="005A5F24">
        <w:rPr>
          <w:rFonts w:asciiTheme="minorHAnsi" w:hAnsiTheme="minorHAnsi" w:cstheme="minorHAnsi"/>
          <w:bCs/>
          <w:sz w:val="24"/>
          <w:szCs w:val="24"/>
        </w:rPr>
        <w:t xml:space="preserve"> wskazane w zamówieniu w terminie do 14 dni od daty przyjęcia zamówienia.</w:t>
      </w:r>
    </w:p>
    <w:p w14:paraId="1B1EC9D6" w14:textId="77777777" w:rsidR="00493F0E" w:rsidRPr="005A5F24" w:rsidRDefault="00493F0E" w:rsidP="00476136">
      <w:pPr>
        <w:numPr>
          <w:ilvl w:val="0"/>
          <w:numId w:val="66"/>
        </w:numPr>
        <w:tabs>
          <w:tab w:val="clear" w:pos="720"/>
        </w:tabs>
        <w:spacing w:line="276" w:lineRule="auto"/>
        <w:ind w:left="284" w:hanging="284"/>
        <w:jc w:val="both"/>
        <w:rPr>
          <w:rFonts w:asciiTheme="minorHAnsi" w:hAnsiTheme="minorHAnsi" w:cstheme="minorHAnsi"/>
          <w:bCs/>
          <w:sz w:val="24"/>
          <w:szCs w:val="24"/>
        </w:rPr>
      </w:pPr>
      <w:r w:rsidRPr="005A5F24">
        <w:rPr>
          <w:rFonts w:asciiTheme="minorHAnsi" w:hAnsiTheme="minorHAnsi" w:cstheme="minorHAnsi"/>
          <w:bCs/>
          <w:sz w:val="24"/>
          <w:szCs w:val="24"/>
        </w:rPr>
        <w:t xml:space="preserve">Klucze instalacyjne oraz dokumenty poświadczające </w:t>
      </w:r>
      <w:r w:rsidRPr="005A5F24">
        <w:rPr>
          <w:rFonts w:asciiTheme="minorHAnsi" w:hAnsiTheme="minorHAnsi" w:cstheme="minorHAnsi"/>
          <w:bCs/>
          <w:i/>
          <w:sz w:val="24"/>
          <w:szCs w:val="24"/>
        </w:rPr>
        <w:t>Licencję</w:t>
      </w:r>
      <w:r w:rsidRPr="005A5F24">
        <w:rPr>
          <w:rFonts w:asciiTheme="minorHAnsi" w:hAnsiTheme="minorHAnsi" w:cstheme="minorHAnsi"/>
          <w:bCs/>
          <w:sz w:val="24"/>
          <w:szCs w:val="24"/>
        </w:rPr>
        <w:t xml:space="preserve"> Wykonawca:</w:t>
      </w:r>
    </w:p>
    <w:p w14:paraId="0731D95B" w14:textId="0EEB1B92" w:rsidR="00493F0E" w:rsidRPr="005A5F24" w:rsidRDefault="00493F0E" w:rsidP="000E76DF">
      <w:pPr>
        <w:pStyle w:val="Akapitzlist"/>
        <w:numPr>
          <w:ilvl w:val="5"/>
          <w:numId w:val="46"/>
        </w:numPr>
        <w:tabs>
          <w:tab w:val="clear" w:pos="4500"/>
        </w:tabs>
        <w:ind w:left="567" w:hanging="284"/>
        <w:rPr>
          <w:rFonts w:asciiTheme="minorHAnsi" w:hAnsiTheme="minorHAnsi" w:cstheme="minorHAnsi"/>
          <w:bCs/>
          <w:sz w:val="24"/>
          <w:szCs w:val="24"/>
        </w:rPr>
      </w:pPr>
      <w:r w:rsidRPr="005A5F24">
        <w:rPr>
          <w:rFonts w:asciiTheme="minorHAnsi" w:hAnsiTheme="minorHAnsi" w:cstheme="minorHAnsi"/>
          <w:bCs/>
          <w:sz w:val="24"/>
          <w:szCs w:val="24"/>
        </w:rPr>
        <w:t xml:space="preserve">dostarczy drogą elektroniczną na adres </w:t>
      </w:r>
      <w:hyperlink r:id="rId30" w:history="1">
        <w:r w:rsidRPr="005A5F24">
          <w:rPr>
            <w:rStyle w:val="Hipercze"/>
            <w:rFonts w:asciiTheme="minorHAnsi" w:hAnsiTheme="minorHAnsi" w:cstheme="minorHAnsi"/>
            <w:bCs/>
            <w:sz w:val="24"/>
            <w:szCs w:val="24"/>
          </w:rPr>
          <w:t>licenses@tu.koszalin.pl</w:t>
        </w:r>
      </w:hyperlink>
      <w:r w:rsidRPr="005A5F24">
        <w:rPr>
          <w:rFonts w:asciiTheme="minorHAnsi" w:hAnsiTheme="minorHAnsi" w:cstheme="minorHAnsi"/>
          <w:bCs/>
          <w:sz w:val="24"/>
          <w:szCs w:val="24"/>
        </w:rPr>
        <w:t xml:space="preserve"> lub</w:t>
      </w:r>
    </w:p>
    <w:p w14:paraId="1E6C3DE5" w14:textId="4015852F" w:rsidR="00493F0E" w:rsidRPr="005A5F24" w:rsidRDefault="00493F0E" w:rsidP="000E76DF">
      <w:pPr>
        <w:pStyle w:val="Akapitzlist"/>
        <w:numPr>
          <w:ilvl w:val="5"/>
          <w:numId w:val="46"/>
        </w:numPr>
        <w:tabs>
          <w:tab w:val="clear" w:pos="4500"/>
        </w:tabs>
        <w:ind w:left="567" w:hanging="284"/>
        <w:rPr>
          <w:rFonts w:asciiTheme="minorHAnsi" w:hAnsiTheme="minorHAnsi" w:cstheme="minorHAnsi"/>
          <w:bCs/>
          <w:sz w:val="24"/>
          <w:szCs w:val="24"/>
        </w:rPr>
      </w:pPr>
      <w:r w:rsidRPr="005A5F24">
        <w:rPr>
          <w:rFonts w:asciiTheme="minorHAnsi" w:hAnsiTheme="minorHAnsi" w:cstheme="minorHAnsi"/>
          <w:bCs/>
          <w:sz w:val="24"/>
          <w:szCs w:val="24"/>
        </w:rPr>
        <w:t>udostępni na portalu Licencjodawcy lub Wykonawcy.</w:t>
      </w:r>
    </w:p>
    <w:p w14:paraId="398F38C2" w14:textId="31F9FB57" w:rsidR="00493F0E" w:rsidRPr="005A5F24" w:rsidRDefault="00493F0E" w:rsidP="00476136">
      <w:pPr>
        <w:numPr>
          <w:ilvl w:val="0"/>
          <w:numId w:val="66"/>
        </w:numPr>
        <w:tabs>
          <w:tab w:val="clear" w:pos="720"/>
        </w:tabs>
        <w:spacing w:line="276" w:lineRule="auto"/>
        <w:ind w:left="284" w:hanging="284"/>
        <w:jc w:val="both"/>
        <w:rPr>
          <w:rFonts w:asciiTheme="minorHAnsi" w:hAnsiTheme="minorHAnsi" w:cstheme="minorHAnsi"/>
          <w:bCs/>
          <w:sz w:val="24"/>
          <w:szCs w:val="24"/>
        </w:rPr>
      </w:pPr>
      <w:r w:rsidRPr="005A5F24">
        <w:rPr>
          <w:rFonts w:asciiTheme="minorHAnsi" w:hAnsiTheme="minorHAnsi" w:cstheme="minorHAnsi"/>
          <w:bCs/>
          <w:sz w:val="24"/>
          <w:szCs w:val="24"/>
        </w:rPr>
        <w:t xml:space="preserve">Fakt sprzedaży </w:t>
      </w:r>
      <w:r w:rsidRPr="005A5F24">
        <w:rPr>
          <w:rFonts w:asciiTheme="minorHAnsi" w:hAnsiTheme="minorHAnsi" w:cstheme="minorHAnsi"/>
          <w:bCs/>
          <w:i/>
          <w:sz w:val="24"/>
          <w:szCs w:val="24"/>
        </w:rPr>
        <w:t>Licencji</w:t>
      </w:r>
      <w:r w:rsidRPr="005A5F24">
        <w:rPr>
          <w:rFonts w:asciiTheme="minorHAnsi" w:hAnsiTheme="minorHAnsi" w:cstheme="minorHAnsi"/>
          <w:bCs/>
          <w:sz w:val="24"/>
          <w:szCs w:val="24"/>
        </w:rPr>
        <w:t xml:space="preserve"> będzie potwierdzony emailem na adres </w:t>
      </w:r>
      <w:hyperlink r:id="rId31" w:history="1">
        <w:r w:rsidRPr="005A5F24">
          <w:rPr>
            <w:rStyle w:val="Hipercze"/>
            <w:rFonts w:asciiTheme="minorHAnsi" w:hAnsiTheme="minorHAnsi" w:cstheme="minorHAnsi"/>
            <w:bCs/>
            <w:sz w:val="24"/>
            <w:szCs w:val="24"/>
          </w:rPr>
          <w:t>licenses@tu.koszalin.pl</w:t>
        </w:r>
      </w:hyperlink>
      <w:r w:rsidRPr="005A5F24">
        <w:rPr>
          <w:rFonts w:asciiTheme="minorHAnsi" w:hAnsiTheme="minorHAnsi" w:cstheme="minorHAnsi"/>
          <w:bCs/>
          <w:sz w:val="24"/>
          <w:szCs w:val="24"/>
        </w:rPr>
        <w:t xml:space="preserve"> , </w:t>
      </w:r>
      <w:r w:rsidRPr="005A5F24">
        <w:rPr>
          <w:rFonts w:asciiTheme="minorHAnsi" w:hAnsiTheme="minorHAnsi" w:cstheme="minorHAnsi"/>
          <w:bCs/>
          <w:sz w:val="24"/>
          <w:szCs w:val="24"/>
        </w:rPr>
        <w:br/>
        <w:t>a w przypadku dostaw rejestrowanych poprzez portal, także odnotowany w bazie licencji Licencjodawcy lub Wykonawcy.</w:t>
      </w:r>
    </w:p>
    <w:p w14:paraId="024A4D39" w14:textId="62DE00A5" w:rsidR="006953DE" w:rsidRPr="005A5F24" w:rsidRDefault="006953DE" w:rsidP="006953DE">
      <w:pPr>
        <w:spacing w:line="276" w:lineRule="auto"/>
        <w:rPr>
          <w:rFonts w:asciiTheme="minorHAnsi" w:hAnsiTheme="minorHAnsi" w:cstheme="minorHAnsi"/>
          <w:sz w:val="24"/>
          <w:szCs w:val="24"/>
        </w:rPr>
      </w:pPr>
    </w:p>
    <w:p w14:paraId="6CCC1704" w14:textId="77777777" w:rsidR="005547C5" w:rsidRPr="005A5F24" w:rsidRDefault="005547C5" w:rsidP="005547C5">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3</w:t>
      </w:r>
    </w:p>
    <w:p w14:paraId="4A9B729E" w14:textId="4D3778D7" w:rsidR="005547C5" w:rsidRPr="005A5F24" w:rsidRDefault="001E637B" w:rsidP="00476136">
      <w:pPr>
        <w:pStyle w:val="Akapitzlist"/>
        <w:numPr>
          <w:ilvl w:val="6"/>
          <w:numId w:val="82"/>
        </w:numPr>
        <w:spacing w:line="276" w:lineRule="auto"/>
        <w:ind w:left="284" w:hanging="284"/>
        <w:jc w:val="both"/>
        <w:rPr>
          <w:rFonts w:asciiTheme="minorHAnsi" w:hAnsiTheme="minorHAnsi" w:cstheme="minorHAnsi"/>
          <w:b/>
          <w:bCs/>
          <w:sz w:val="24"/>
          <w:szCs w:val="24"/>
        </w:rPr>
      </w:pPr>
      <w:r w:rsidRPr="005A5F24">
        <w:rPr>
          <w:rFonts w:asciiTheme="minorHAnsi" w:hAnsiTheme="minorHAnsi" w:cstheme="minorHAnsi"/>
          <w:b/>
          <w:bCs/>
          <w:sz w:val="24"/>
          <w:szCs w:val="24"/>
        </w:rPr>
        <w:t xml:space="preserve">W ramach niniejszej umowy zgodnie z art. 441 ust. 1 ustawy </w:t>
      </w:r>
      <w:proofErr w:type="spellStart"/>
      <w:r w:rsidRPr="005A5F24">
        <w:rPr>
          <w:rFonts w:asciiTheme="minorHAnsi" w:hAnsiTheme="minorHAnsi" w:cstheme="minorHAnsi"/>
          <w:b/>
          <w:bCs/>
          <w:sz w:val="24"/>
          <w:szCs w:val="24"/>
        </w:rPr>
        <w:t>Pzp</w:t>
      </w:r>
      <w:proofErr w:type="spellEnd"/>
      <w:r w:rsidRPr="005A5F24">
        <w:rPr>
          <w:rFonts w:asciiTheme="minorHAnsi" w:hAnsiTheme="minorHAnsi" w:cstheme="minorHAnsi"/>
          <w:b/>
          <w:bCs/>
          <w:sz w:val="24"/>
          <w:szCs w:val="24"/>
        </w:rPr>
        <w:t xml:space="preserve">. Zamawiającemu przysługuje prawo opcji polegające na możliwości zlecenia dodatkowych zamówień, będących rozszerzeniem podstawowego i obowiązkowego zakresu przedmiotu zamówienia, według zakresu wskazanego w formularzu </w:t>
      </w:r>
      <w:proofErr w:type="gramStart"/>
      <w:r w:rsidRPr="005A5F24">
        <w:rPr>
          <w:rFonts w:asciiTheme="minorHAnsi" w:hAnsiTheme="minorHAnsi" w:cstheme="minorHAnsi"/>
          <w:b/>
          <w:bCs/>
          <w:sz w:val="24"/>
          <w:szCs w:val="24"/>
        </w:rPr>
        <w:t>cenowym  tj.</w:t>
      </w:r>
      <w:proofErr w:type="gramEnd"/>
      <w:r w:rsidRPr="005A5F24">
        <w:rPr>
          <w:rFonts w:asciiTheme="minorHAnsi" w:hAnsiTheme="minorHAnsi" w:cstheme="minorHAnsi"/>
          <w:b/>
          <w:bCs/>
          <w:sz w:val="24"/>
          <w:szCs w:val="24"/>
        </w:rPr>
        <w:t xml:space="preserve"> Załączniku nr 2 do umowy:</w:t>
      </w:r>
    </w:p>
    <w:p w14:paraId="4888E480" w14:textId="60E108B6" w:rsidR="005547C5" w:rsidRPr="005A5F24" w:rsidRDefault="005547C5" w:rsidP="00476136">
      <w:pPr>
        <w:pStyle w:val="Akapitzlist"/>
        <w:numPr>
          <w:ilvl w:val="0"/>
          <w:numId w:val="83"/>
        </w:numPr>
        <w:autoSpaceDE/>
        <w:spacing w:after="160" w:line="256" w:lineRule="auto"/>
        <w:ind w:left="709"/>
        <w:jc w:val="both"/>
        <w:rPr>
          <w:rFonts w:asciiTheme="minorHAnsi" w:eastAsia="Calibri" w:hAnsiTheme="minorHAnsi" w:cstheme="minorHAnsi"/>
          <w:bCs/>
          <w:sz w:val="24"/>
          <w:szCs w:val="24"/>
          <w:lang w:eastAsia="en-US"/>
        </w:rPr>
      </w:pPr>
      <w:r w:rsidRPr="005A5F24">
        <w:rPr>
          <w:rFonts w:asciiTheme="minorHAnsi" w:eastAsia="Calibri" w:hAnsiTheme="minorHAnsi" w:cstheme="minorHAnsi"/>
          <w:bCs/>
          <w:sz w:val="24"/>
          <w:szCs w:val="24"/>
          <w:lang w:eastAsia="en-US"/>
        </w:rPr>
        <w:t xml:space="preserve">Zgodnie z art. 441 ust. 1 ustawy </w:t>
      </w:r>
      <w:proofErr w:type="spellStart"/>
      <w:r w:rsidRPr="005A5F24">
        <w:rPr>
          <w:rFonts w:asciiTheme="minorHAnsi" w:eastAsia="Calibri" w:hAnsiTheme="minorHAnsi" w:cstheme="minorHAnsi"/>
          <w:bCs/>
          <w:sz w:val="24"/>
          <w:szCs w:val="24"/>
          <w:lang w:eastAsia="en-US"/>
        </w:rPr>
        <w:t>Pzp</w:t>
      </w:r>
      <w:proofErr w:type="spellEnd"/>
      <w:r w:rsidRPr="005A5F24">
        <w:rPr>
          <w:rFonts w:asciiTheme="minorHAnsi" w:eastAsia="Calibri" w:hAnsiTheme="minorHAnsi" w:cstheme="minorHAnsi"/>
          <w:bCs/>
          <w:sz w:val="24"/>
          <w:szCs w:val="24"/>
          <w:lang w:eastAsia="en-US"/>
        </w:rPr>
        <w:t xml:space="preserve"> Zamawiający przewiduje możliwość skorzystania </w:t>
      </w:r>
      <w:r w:rsidR="00A50FE9" w:rsidRPr="005A5F24">
        <w:rPr>
          <w:rFonts w:asciiTheme="minorHAnsi" w:eastAsia="Calibri" w:hAnsiTheme="minorHAnsi" w:cstheme="minorHAnsi"/>
          <w:bCs/>
          <w:sz w:val="24"/>
          <w:szCs w:val="24"/>
          <w:lang w:eastAsia="en-US"/>
        </w:rPr>
        <w:br/>
      </w:r>
      <w:r w:rsidRPr="005A5F24">
        <w:rPr>
          <w:rFonts w:asciiTheme="minorHAnsi" w:eastAsia="Calibri" w:hAnsiTheme="minorHAnsi" w:cstheme="minorHAnsi"/>
          <w:bCs/>
          <w:sz w:val="24"/>
          <w:szCs w:val="24"/>
          <w:lang w:eastAsia="en-US"/>
        </w:rPr>
        <w:t xml:space="preserve">z prawa opcji, a Wykonawca wyraża na </w:t>
      </w:r>
      <w:proofErr w:type="gramStart"/>
      <w:r w:rsidRPr="005A5F24">
        <w:rPr>
          <w:rFonts w:asciiTheme="minorHAnsi" w:eastAsia="Calibri" w:hAnsiTheme="minorHAnsi" w:cstheme="minorHAnsi"/>
          <w:bCs/>
          <w:sz w:val="24"/>
          <w:szCs w:val="24"/>
          <w:lang w:eastAsia="en-US"/>
        </w:rPr>
        <w:t>powyższe zgodę</w:t>
      </w:r>
      <w:proofErr w:type="gramEnd"/>
      <w:r w:rsidRPr="005A5F24">
        <w:rPr>
          <w:rFonts w:asciiTheme="minorHAnsi" w:eastAsia="Calibri" w:hAnsiTheme="minorHAnsi" w:cstheme="minorHAnsi"/>
          <w:bCs/>
          <w:sz w:val="24"/>
          <w:szCs w:val="24"/>
          <w:lang w:eastAsia="en-US"/>
        </w:rPr>
        <w:t>. Podstawą uruchomienia zamówienia w zakresie prawa opcji będą wystarczające środki finansowe;</w:t>
      </w:r>
    </w:p>
    <w:p w14:paraId="46B2D8D1" w14:textId="77777777" w:rsidR="005547C5" w:rsidRPr="005A5F24" w:rsidRDefault="005547C5" w:rsidP="00476136">
      <w:pPr>
        <w:pStyle w:val="Akapitzlist"/>
        <w:numPr>
          <w:ilvl w:val="0"/>
          <w:numId w:val="83"/>
        </w:numPr>
        <w:autoSpaceDE/>
        <w:spacing w:after="160" w:line="256" w:lineRule="auto"/>
        <w:ind w:left="720"/>
        <w:jc w:val="both"/>
        <w:rPr>
          <w:rFonts w:asciiTheme="minorHAnsi" w:eastAsia="Calibri" w:hAnsiTheme="minorHAnsi" w:cstheme="minorHAnsi"/>
          <w:bCs/>
          <w:color w:val="000000" w:themeColor="text1"/>
          <w:sz w:val="24"/>
          <w:szCs w:val="24"/>
          <w:lang w:eastAsia="en-US"/>
        </w:rPr>
      </w:pPr>
      <w:r w:rsidRPr="005A5F24">
        <w:rPr>
          <w:rFonts w:asciiTheme="minorHAnsi" w:eastAsia="Calibri" w:hAnsiTheme="minorHAnsi" w:cstheme="minorHAnsi"/>
          <w:bCs/>
          <w:sz w:val="24"/>
          <w:szCs w:val="24"/>
          <w:lang w:eastAsia="en-US"/>
        </w:rPr>
        <w:t xml:space="preserve">Zamawiający zastrzega, iż część zamówienia określona jako prawo opcji jest uprawnieniem, </w:t>
      </w:r>
      <w:r w:rsidRPr="005A5F24">
        <w:rPr>
          <w:rFonts w:asciiTheme="minorHAnsi" w:eastAsia="Calibri" w:hAnsiTheme="minorHAnsi" w:cstheme="minorHAnsi"/>
          <w:bCs/>
          <w:sz w:val="24"/>
          <w:szCs w:val="24"/>
          <w:lang w:eastAsia="en-US"/>
        </w:rPr>
        <w:br/>
        <w:t xml:space="preserve">a nie zobowiązaniem Zamawiającego. Realizacja prawa opcji może, ale nie musi nastąpić, </w:t>
      </w:r>
      <w:r w:rsidRPr="005A5F24">
        <w:rPr>
          <w:rFonts w:asciiTheme="minorHAnsi" w:eastAsia="Calibri" w:hAnsiTheme="minorHAnsi" w:cstheme="minorHAnsi"/>
          <w:bCs/>
          <w:sz w:val="24"/>
          <w:szCs w:val="24"/>
          <w:lang w:eastAsia="en-US"/>
        </w:rPr>
        <w:br/>
        <w:t>w zależności od zapotrzebowania Zamawiającego i na skutek jego dyspozycji w tym zakresie</w:t>
      </w:r>
      <w:r w:rsidRPr="005A5F24">
        <w:rPr>
          <w:rFonts w:asciiTheme="minorHAnsi" w:eastAsia="Calibri" w:hAnsiTheme="minorHAnsi" w:cstheme="minorHAnsi"/>
          <w:bCs/>
          <w:color w:val="000000" w:themeColor="text1"/>
          <w:sz w:val="24"/>
          <w:szCs w:val="24"/>
          <w:lang w:eastAsia="en-US"/>
        </w:rPr>
        <w:t>. Brak realizacji zamówienia w zakresie prawa opcji nie będzie rodzić żadnych roszczeń ze strony Wykonawcy w stosunku do Zamawiającego;</w:t>
      </w:r>
    </w:p>
    <w:p w14:paraId="253FFE99" w14:textId="28F18414" w:rsidR="001E637B" w:rsidRPr="005A5F24" w:rsidRDefault="005547C5" w:rsidP="00105C89">
      <w:pPr>
        <w:pStyle w:val="Akapitzlist"/>
        <w:numPr>
          <w:ilvl w:val="0"/>
          <w:numId w:val="83"/>
        </w:numPr>
        <w:autoSpaceDE/>
        <w:spacing w:after="160" w:line="256" w:lineRule="auto"/>
        <w:ind w:left="709"/>
        <w:jc w:val="both"/>
        <w:rPr>
          <w:rFonts w:asciiTheme="minorHAnsi" w:eastAsia="Calibri" w:hAnsiTheme="minorHAnsi" w:cstheme="minorHAnsi"/>
          <w:bCs/>
          <w:color w:val="000000" w:themeColor="text1"/>
          <w:sz w:val="24"/>
          <w:szCs w:val="24"/>
          <w:lang w:eastAsia="en-US"/>
        </w:rPr>
      </w:pPr>
      <w:r w:rsidRPr="005A5F24">
        <w:rPr>
          <w:rFonts w:asciiTheme="minorHAnsi" w:eastAsia="Calibri" w:hAnsiTheme="minorHAnsi" w:cstheme="minorHAnsi"/>
          <w:bCs/>
          <w:color w:val="000000" w:themeColor="text1"/>
          <w:sz w:val="24"/>
          <w:szCs w:val="24"/>
          <w:lang w:eastAsia="en-US"/>
        </w:rPr>
        <w:t xml:space="preserve">Zamawiający może skorzystać z prawa opcji jednokrotnie w zakresie: </w:t>
      </w:r>
      <w:proofErr w:type="spellStart"/>
      <w:r w:rsidRPr="005A5F24">
        <w:rPr>
          <w:rFonts w:asciiTheme="minorHAnsi" w:eastAsia="Calibri" w:hAnsiTheme="minorHAnsi" w:cstheme="minorHAnsi"/>
          <w:b/>
          <w:bCs/>
          <w:color w:val="000000" w:themeColor="text1"/>
          <w:sz w:val="24"/>
          <w:szCs w:val="24"/>
          <w:lang w:val="en-US" w:eastAsia="en-US"/>
        </w:rPr>
        <w:t>Subskrypcji</w:t>
      </w:r>
      <w:proofErr w:type="spellEnd"/>
      <w:r w:rsidRPr="005A5F24">
        <w:rPr>
          <w:rFonts w:asciiTheme="minorHAnsi" w:eastAsia="Calibri" w:hAnsiTheme="minorHAnsi" w:cstheme="minorHAnsi"/>
          <w:b/>
          <w:bCs/>
          <w:color w:val="000000" w:themeColor="text1"/>
          <w:sz w:val="24"/>
          <w:szCs w:val="24"/>
          <w:lang w:val="en-US" w:eastAsia="en-US"/>
        </w:rPr>
        <w:t xml:space="preserve"> </w:t>
      </w:r>
      <w:proofErr w:type="spellStart"/>
      <w:r w:rsidRPr="005A5F24">
        <w:rPr>
          <w:rFonts w:asciiTheme="minorHAnsi" w:eastAsia="Calibri" w:hAnsiTheme="minorHAnsi" w:cstheme="minorHAnsi"/>
          <w:b/>
          <w:bCs/>
          <w:color w:val="000000" w:themeColor="text1"/>
          <w:sz w:val="24"/>
          <w:szCs w:val="24"/>
          <w:lang w:val="en-US" w:eastAsia="en-US"/>
        </w:rPr>
        <w:t>rocznej</w:t>
      </w:r>
      <w:proofErr w:type="spellEnd"/>
      <w:r w:rsidRPr="005A5F24">
        <w:rPr>
          <w:rFonts w:asciiTheme="minorHAnsi" w:eastAsia="Calibri" w:hAnsiTheme="minorHAnsi" w:cstheme="minorHAnsi"/>
          <w:b/>
          <w:bCs/>
          <w:color w:val="000000" w:themeColor="text1"/>
          <w:sz w:val="24"/>
          <w:szCs w:val="24"/>
          <w:lang w:val="en-US" w:eastAsia="en-US"/>
        </w:rPr>
        <w:t xml:space="preserve"> VMware vSphere Foundation (1-Year Prepaid Commit - Per Core VSP-PL-TD-TL-1P-C) </w:t>
      </w:r>
      <w:proofErr w:type="spellStart"/>
      <w:r w:rsidRPr="005A5F24">
        <w:rPr>
          <w:rFonts w:asciiTheme="minorHAnsi" w:eastAsia="Calibri" w:hAnsiTheme="minorHAnsi" w:cstheme="minorHAnsi"/>
          <w:b/>
          <w:bCs/>
          <w:color w:val="000000" w:themeColor="text1"/>
          <w:sz w:val="24"/>
          <w:szCs w:val="24"/>
          <w:lang w:val="en-US" w:eastAsia="en-US"/>
        </w:rPr>
        <w:t>na</w:t>
      </w:r>
      <w:proofErr w:type="spellEnd"/>
      <w:r w:rsidRPr="005A5F24">
        <w:rPr>
          <w:rFonts w:asciiTheme="minorHAnsi" w:eastAsia="Calibri" w:hAnsiTheme="minorHAnsi" w:cstheme="minorHAnsi"/>
          <w:b/>
          <w:bCs/>
          <w:color w:val="000000" w:themeColor="text1"/>
          <w:sz w:val="24"/>
          <w:szCs w:val="24"/>
          <w:lang w:val="en-US" w:eastAsia="en-US"/>
        </w:rPr>
        <w:t xml:space="preserve"> </w:t>
      </w:r>
      <w:r w:rsidR="003D34D3" w:rsidRPr="005A5F24">
        <w:rPr>
          <w:rFonts w:asciiTheme="minorHAnsi" w:eastAsia="Calibri" w:hAnsiTheme="minorHAnsi" w:cstheme="minorHAnsi"/>
          <w:b/>
          <w:bCs/>
          <w:color w:val="000000" w:themeColor="text1"/>
          <w:sz w:val="24"/>
          <w:szCs w:val="24"/>
          <w:lang w:val="en-US" w:eastAsia="en-US"/>
        </w:rPr>
        <w:lastRenderedPageBreak/>
        <w:t>16</w:t>
      </w:r>
      <w:r w:rsidRPr="005A5F24">
        <w:rPr>
          <w:rFonts w:asciiTheme="minorHAnsi" w:eastAsia="Calibri" w:hAnsiTheme="minorHAnsi" w:cstheme="minorHAnsi"/>
          <w:b/>
          <w:bCs/>
          <w:color w:val="000000" w:themeColor="text1"/>
          <w:sz w:val="24"/>
          <w:szCs w:val="24"/>
          <w:lang w:val="en-US" w:eastAsia="en-US"/>
        </w:rPr>
        <w:t xml:space="preserve"> c</w:t>
      </w:r>
      <w:r w:rsidR="003D34D3" w:rsidRPr="005A5F24">
        <w:rPr>
          <w:rFonts w:asciiTheme="minorHAnsi" w:eastAsia="Calibri" w:hAnsiTheme="minorHAnsi" w:cstheme="minorHAnsi"/>
          <w:b/>
          <w:bCs/>
          <w:color w:val="000000" w:themeColor="text1"/>
          <w:sz w:val="24"/>
          <w:szCs w:val="24"/>
          <w:lang w:val="en-US" w:eastAsia="en-US"/>
        </w:rPr>
        <w:t>o</w:t>
      </w:r>
      <w:r w:rsidRPr="005A5F24">
        <w:rPr>
          <w:rFonts w:asciiTheme="minorHAnsi" w:eastAsia="Calibri" w:hAnsiTheme="minorHAnsi" w:cstheme="minorHAnsi"/>
          <w:b/>
          <w:bCs/>
          <w:color w:val="000000" w:themeColor="text1"/>
          <w:sz w:val="24"/>
          <w:szCs w:val="24"/>
          <w:lang w:val="en-US" w:eastAsia="en-US"/>
        </w:rPr>
        <w:t>res (</w:t>
      </w:r>
      <w:proofErr w:type="spellStart"/>
      <w:r w:rsidRPr="005A5F24">
        <w:rPr>
          <w:rFonts w:asciiTheme="minorHAnsi" w:eastAsia="Calibri" w:hAnsiTheme="minorHAnsi" w:cstheme="minorHAnsi"/>
          <w:b/>
          <w:bCs/>
          <w:color w:val="000000" w:themeColor="text1"/>
          <w:sz w:val="24"/>
          <w:szCs w:val="24"/>
          <w:lang w:val="en-US" w:eastAsia="en-US"/>
        </w:rPr>
        <w:t>rdzeni</w:t>
      </w:r>
      <w:proofErr w:type="spellEnd"/>
      <w:r w:rsidRPr="005A5F24">
        <w:rPr>
          <w:rFonts w:asciiTheme="minorHAnsi" w:eastAsia="Calibri" w:hAnsiTheme="minorHAnsi" w:cstheme="minorHAnsi"/>
          <w:b/>
          <w:bCs/>
          <w:color w:val="000000" w:themeColor="text1"/>
          <w:sz w:val="24"/>
          <w:szCs w:val="24"/>
          <w:lang w:val="en-US" w:eastAsia="en-US"/>
        </w:rPr>
        <w:t xml:space="preserve">) – </w:t>
      </w:r>
      <w:r w:rsidR="003D34D3" w:rsidRPr="005A5F24">
        <w:rPr>
          <w:rFonts w:asciiTheme="minorHAnsi" w:eastAsia="Calibri" w:hAnsiTheme="minorHAnsi" w:cstheme="minorHAnsi"/>
          <w:b/>
          <w:bCs/>
          <w:color w:val="000000" w:themeColor="text1"/>
          <w:sz w:val="24"/>
          <w:szCs w:val="24"/>
          <w:lang w:val="en-US" w:eastAsia="en-US"/>
        </w:rPr>
        <w:t>6</w:t>
      </w:r>
      <w:r w:rsidRPr="005A5F24">
        <w:rPr>
          <w:rFonts w:asciiTheme="minorHAnsi" w:eastAsia="Calibri" w:hAnsiTheme="minorHAnsi" w:cstheme="minorHAnsi"/>
          <w:b/>
          <w:bCs/>
          <w:color w:val="000000" w:themeColor="text1"/>
          <w:sz w:val="24"/>
          <w:szCs w:val="24"/>
          <w:lang w:val="en-US" w:eastAsia="en-US"/>
        </w:rPr>
        <w:t xml:space="preserve"> </w:t>
      </w:r>
      <w:proofErr w:type="spellStart"/>
      <w:r w:rsidRPr="005A5F24">
        <w:rPr>
          <w:rFonts w:asciiTheme="minorHAnsi" w:eastAsia="Calibri" w:hAnsiTheme="minorHAnsi" w:cstheme="minorHAnsi"/>
          <w:b/>
          <w:bCs/>
          <w:color w:val="000000" w:themeColor="text1"/>
          <w:sz w:val="24"/>
          <w:szCs w:val="24"/>
          <w:lang w:val="en-US" w:eastAsia="en-US"/>
        </w:rPr>
        <w:t>szt</w:t>
      </w:r>
      <w:proofErr w:type="spellEnd"/>
      <w:r w:rsidRPr="005A5F24">
        <w:rPr>
          <w:rFonts w:asciiTheme="minorHAnsi" w:eastAsia="Calibri" w:hAnsiTheme="minorHAnsi" w:cstheme="minorHAnsi"/>
          <w:b/>
          <w:bCs/>
          <w:color w:val="000000" w:themeColor="text1"/>
          <w:sz w:val="24"/>
          <w:szCs w:val="24"/>
          <w:lang w:val="en-US" w:eastAsia="en-US"/>
        </w:rPr>
        <w:t>.</w:t>
      </w:r>
      <w:r w:rsidRPr="005A5F24">
        <w:rPr>
          <w:rFonts w:asciiTheme="minorHAnsi" w:eastAsia="Calibri" w:hAnsiTheme="minorHAnsi" w:cstheme="minorHAnsi"/>
          <w:b/>
          <w:color w:val="000000" w:themeColor="text1"/>
          <w:sz w:val="24"/>
          <w:szCs w:val="24"/>
        </w:rPr>
        <w:t xml:space="preserve"> </w:t>
      </w:r>
      <w:r w:rsidR="001E637B" w:rsidRPr="005A5F24">
        <w:rPr>
          <w:rFonts w:asciiTheme="minorHAnsi" w:eastAsia="Calibri" w:hAnsiTheme="minorHAnsi" w:cstheme="minorHAnsi"/>
          <w:b/>
          <w:color w:val="000000" w:themeColor="text1"/>
          <w:sz w:val="24"/>
          <w:szCs w:val="24"/>
        </w:rPr>
        <w:t xml:space="preserve">– </w:t>
      </w:r>
      <w:r w:rsidR="001E637B" w:rsidRPr="005A5F24">
        <w:rPr>
          <w:rFonts w:asciiTheme="minorHAnsi" w:eastAsia="Calibri" w:hAnsiTheme="minorHAnsi" w:cstheme="minorHAnsi"/>
          <w:bCs/>
          <w:color w:val="000000" w:themeColor="text1"/>
          <w:sz w:val="24"/>
          <w:szCs w:val="24"/>
        </w:rPr>
        <w:t xml:space="preserve">zgodnie z zakresem zawartym </w:t>
      </w:r>
      <w:r w:rsidR="00A50FE9" w:rsidRPr="005A5F24">
        <w:rPr>
          <w:rFonts w:asciiTheme="minorHAnsi" w:eastAsia="Calibri" w:hAnsiTheme="minorHAnsi" w:cstheme="minorHAnsi"/>
          <w:bCs/>
          <w:color w:val="000000" w:themeColor="text1"/>
          <w:sz w:val="24"/>
          <w:szCs w:val="24"/>
        </w:rPr>
        <w:br/>
      </w:r>
      <w:r w:rsidR="001E637B" w:rsidRPr="005A5F24">
        <w:rPr>
          <w:rFonts w:asciiTheme="minorHAnsi" w:eastAsia="Calibri" w:hAnsiTheme="minorHAnsi" w:cstheme="minorHAnsi"/>
          <w:bCs/>
          <w:color w:val="000000" w:themeColor="text1"/>
          <w:sz w:val="24"/>
          <w:szCs w:val="24"/>
        </w:rPr>
        <w:t>w formularzu cenowym – załączniku nr 2 do umowy;</w:t>
      </w:r>
    </w:p>
    <w:p w14:paraId="0881C7C6" w14:textId="77777777" w:rsidR="005547C5" w:rsidRPr="005A5F24" w:rsidRDefault="005547C5" w:rsidP="00476136">
      <w:pPr>
        <w:pStyle w:val="Akapitzlist"/>
        <w:numPr>
          <w:ilvl w:val="0"/>
          <w:numId w:val="83"/>
        </w:numPr>
        <w:autoSpaceDE/>
        <w:spacing w:after="160" w:line="256" w:lineRule="auto"/>
        <w:ind w:left="720"/>
        <w:jc w:val="both"/>
        <w:rPr>
          <w:rFonts w:asciiTheme="minorHAnsi" w:eastAsia="Calibri" w:hAnsiTheme="minorHAnsi" w:cstheme="minorHAnsi"/>
          <w:bCs/>
          <w:sz w:val="24"/>
          <w:szCs w:val="24"/>
          <w:lang w:eastAsia="en-US"/>
        </w:rPr>
      </w:pPr>
      <w:r w:rsidRPr="005A5F24">
        <w:rPr>
          <w:rFonts w:asciiTheme="minorHAnsi" w:eastAsia="Calibri" w:hAnsiTheme="minorHAnsi" w:cstheme="minorHAnsi"/>
          <w:bCs/>
          <w:sz w:val="24"/>
          <w:szCs w:val="24"/>
          <w:lang w:eastAsia="en-US"/>
        </w:rPr>
        <w:t xml:space="preserve">Zasady dotyczące realizacji przedmiotu umowy objętego prawem opcji, jak i zmiany umowy </w:t>
      </w:r>
      <w:r w:rsidRPr="005A5F24">
        <w:rPr>
          <w:rFonts w:asciiTheme="minorHAnsi" w:eastAsia="Calibri" w:hAnsiTheme="minorHAnsi" w:cstheme="minorHAnsi"/>
          <w:bCs/>
          <w:sz w:val="24"/>
          <w:szCs w:val="24"/>
          <w:lang w:eastAsia="en-US"/>
        </w:rPr>
        <w:br/>
        <w:t>w zakresie realizacji prawa opcji będą takie same jak te, które obowiązują przy realizacji zamówienia podstawowego z zastrzeżeniem lit. a-d poniżej:</w:t>
      </w:r>
    </w:p>
    <w:p w14:paraId="75D9A861" w14:textId="77777777" w:rsidR="005547C5" w:rsidRPr="005A5F24" w:rsidRDefault="005547C5" w:rsidP="00476136">
      <w:pPr>
        <w:pStyle w:val="Akapitzlist"/>
        <w:numPr>
          <w:ilvl w:val="0"/>
          <w:numId w:val="84"/>
        </w:numPr>
        <w:autoSpaceDE/>
        <w:spacing w:after="160" w:line="256" w:lineRule="auto"/>
        <w:ind w:left="1134"/>
        <w:jc w:val="both"/>
        <w:rPr>
          <w:rFonts w:asciiTheme="minorHAnsi" w:eastAsia="Calibri" w:hAnsiTheme="minorHAnsi" w:cstheme="minorHAnsi"/>
          <w:bCs/>
          <w:sz w:val="24"/>
          <w:szCs w:val="24"/>
          <w:lang w:eastAsia="en-US"/>
        </w:rPr>
      </w:pPr>
      <w:r w:rsidRPr="005A5F24">
        <w:rPr>
          <w:rFonts w:asciiTheme="minorHAnsi" w:eastAsia="Calibri" w:hAnsiTheme="minorHAnsi" w:cstheme="minorHAnsi"/>
          <w:bCs/>
          <w:sz w:val="24"/>
          <w:szCs w:val="24"/>
          <w:lang w:eastAsia="en-US"/>
        </w:rPr>
        <w:t>ceny jednostkowe podczas realizacji prawa opcji będą zgodne z formularzem cenowym Wykonawcy,</w:t>
      </w:r>
    </w:p>
    <w:p w14:paraId="3A1D8CF2" w14:textId="3C6D5113" w:rsidR="005547C5" w:rsidRPr="005A5F24" w:rsidRDefault="005547C5" w:rsidP="00476136">
      <w:pPr>
        <w:pStyle w:val="Akapitzlist"/>
        <w:numPr>
          <w:ilvl w:val="0"/>
          <w:numId w:val="84"/>
        </w:numPr>
        <w:autoSpaceDE/>
        <w:spacing w:after="160" w:line="256" w:lineRule="auto"/>
        <w:ind w:left="1134"/>
        <w:jc w:val="both"/>
        <w:rPr>
          <w:rFonts w:asciiTheme="minorHAnsi" w:eastAsia="Calibri" w:hAnsiTheme="minorHAnsi" w:cstheme="minorHAnsi"/>
          <w:bCs/>
          <w:sz w:val="24"/>
          <w:szCs w:val="24"/>
          <w:lang w:eastAsia="en-US"/>
        </w:rPr>
      </w:pPr>
      <w:r w:rsidRPr="005A5F24">
        <w:rPr>
          <w:rFonts w:asciiTheme="minorHAnsi" w:eastAsia="Calibri" w:hAnsiTheme="minorHAnsi" w:cstheme="minorHAnsi"/>
          <w:b/>
          <w:bCs/>
          <w:sz w:val="24"/>
          <w:szCs w:val="24"/>
          <w:lang w:eastAsia="en-US"/>
        </w:rPr>
        <w:t>termin dostawy przedmiotu zamówienia w ramach prawa opcji wynosi maksymalnie do</w:t>
      </w:r>
      <w:proofErr w:type="gramStart"/>
      <w:r w:rsidRPr="005A5F24">
        <w:rPr>
          <w:rFonts w:asciiTheme="minorHAnsi" w:eastAsia="Calibri" w:hAnsiTheme="minorHAnsi" w:cstheme="minorHAnsi"/>
          <w:b/>
          <w:bCs/>
          <w:sz w:val="24"/>
          <w:szCs w:val="24"/>
          <w:lang w:eastAsia="en-US"/>
        </w:rPr>
        <w:t xml:space="preserve"> </w:t>
      </w:r>
      <w:r w:rsidR="001E637B" w:rsidRPr="005A5F24">
        <w:rPr>
          <w:rFonts w:asciiTheme="minorHAnsi" w:eastAsia="Calibri" w:hAnsiTheme="minorHAnsi" w:cstheme="minorHAnsi"/>
          <w:b/>
          <w:bCs/>
          <w:sz w:val="24"/>
          <w:szCs w:val="24"/>
          <w:lang w:eastAsia="en-US"/>
        </w:rPr>
        <w:t>….</w:t>
      </w:r>
      <w:proofErr w:type="gramEnd"/>
      <w:r w:rsidR="001E637B" w:rsidRPr="005A5F24">
        <w:rPr>
          <w:rFonts w:asciiTheme="minorHAnsi" w:eastAsia="Calibri" w:hAnsiTheme="minorHAnsi" w:cstheme="minorHAnsi"/>
          <w:b/>
          <w:bCs/>
          <w:sz w:val="24"/>
          <w:szCs w:val="24"/>
          <w:lang w:eastAsia="en-US"/>
        </w:rPr>
        <w:t>.</w:t>
      </w:r>
      <w:r w:rsidRPr="005A5F24">
        <w:rPr>
          <w:rFonts w:asciiTheme="minorHAnsi" w:eastAsia="Calibri" w:hAnsiTheme="minorHAnsi" w:cstheme="minorHAnsi"/>
          <w:b/>
          <w:bCs/>
          <w:sz w:val="24"/>
          <w:szCs w:val="24"/>
          <w:lang w:eastAsia="en-US"/>
        </w:rPr>
        <w:t xml:space="preserve"> dni kalendarzowych (zgodnie ze wskazaniem przez Wykonawcę w formularzu ofertowym – załączniku nr 1 do SWZ)</w:t>
      </w:r>
      <w:r w:rsidRPr="005A5F24">
        <w:rPr>
          <w:rFonts w:asciiTheme="minorHAnsi" w:eastAsia="Calibri" w:hAnsiTheme="minorHAnsi" w:cstheme="minorHAnsi"/>
          <w:bCs/>
          <w:sz w:val="24"/>
          <w:szCs w:val="24"/>
          <w:lang w:eastAsia="en-US"/>
        </w:rPr>
        <w:t>. Termin dostawy liczony będzie od powiadomienia Wykonawcy o uruchomieniu prawa opcji przez Zamawiającego, zgodnie z lit. c poniżej;</w:t>
      </w:r>
    </w:p>
    <w:p w14:paraId="1AB4F58F" w14:textId="77777777" w:rsidR="005547C5" w:rsidRPr="005A5F24" w:rsidRDefault="005547C5" w:rsidP="00476136">
      <w:pPr>
        <w:pStyle w:val="Akapitzlist"/>
        <w:numPr>
          <w:ilvl w:val="0"/>
          <w:numId w:val="84"/>
        </w:numPr>
        <w:autoSpaceDE/>
        <w:spacing w:after="160" w:line="256" w:lineRule="auto"/>
        <w:ind w:left="1134"/>
        <w:jc w:val="both"/>
        <w:rPr>
          <w:rFonts w:asciiTheme="minorHAnsi" w:eastAsia="Calibri" w:hAnsiTheme="minorHAnsi" w:cstheme="minorHAnsi"/>
          <w:bCs/>
          <w:sz w:val="24"/>
          <w:szCs w:val="24"/>
          <w:lang w:eastAsia="en-US"/>
        </w:rPr>
      </w:pPr>
      <w:r w:rsidRPr="005A5F24">
        <w:rPr>
          <w:rFonts w:asciiTheme="minorHAnsi" w:eastAsia="Calibri" w:hAnsiTheme="minorHAnsi" w:cstheme="minorHAnsi"/>
          <w:bCs/>
          <w:sz w:val="24"/>
          <w:szCs w:val="24"/>
          <w:lang w:eastAsia="en-US"/>
        </w:rPr>
        <w:t>Zamawiający zobowiązuje się do powiadomienia Wykonawcy o realizacji prawa opcji drogą mailową na wskazany w umowie adres e-mail Wykonawcy,</w:t>
      </w:r>
    </w:p>
    <w:p w14:paraId="2B3D3A07" w14:textId="77777777" w:rsidR="005547C5" w:rsidRPr="005A5F24" w:rsidRDefault="005547C5" w:rsidP="00476136">
      <w:pPr>
        <w:pStyle w:val="Akapitzlist"/>
        <w:numPr>
          <w:ilvl w:val="0"/>
          <w:numId w:val="84"/>
        </w:numPr>
        <w:autoSpaceDE/>
        <w:spacing w:after="160" w:line="256" w:lineRule="auto"/>
        <w:ind w:left="1134"/>
        <w:jc w:val="both"/>
        <w:rPr>
          <w:rFonts w:asciiTheme="minorHAnsi" w:eastAsia="Calibri" w:hAnsiTheme="minorHAnsi" w:cstheme="minorHAnsi"/>
          <w:bCs/>
          <w:sz w:val="24"/>
          <w:szCs w:val="24"/>
          <w:lang w:eastAsia="en-US"/>
        </w:rPr>
      </w:pPr>
      <w:r w:rsidRPr="005A5F24">
        <w:rPr>
          <w:rFonts w:asciiTheme="minorHAnsi" w:hAnsiTheme="minorHAnsi" w:cstheme="minorHAnsi"/>
          <w:sz w:val="24"/>
          <w:szCs w:val="24"/>
        </w:rPr>
        <w:t>Zamawiający w ramach prawa opcji może złożyć zamówienie w okresie trwania umowy.</w:t>
      </w:r>
    </w:p>
    <w:p w14:paraId="28356F07" w14:textId="77777777" w:rsidR="005547C5" w:rsidRPr="005A5F24" w:rsidRDefault="005547C5" w:rsidP="005547C5">
      <w:pPr>
        <w:pStyle w:val="Akapitzlist"/>
        <w:spacing w:line="276" w:lineRule="auto"/>
        <w:jc w:val="both"/>
        <w:rPr>
          <w:rFonts w:asciiTheme="minorHAnsi" w:hAnsiTheme="minorHAnsi" w:cstheme="minorHAnsi"/>
          <w:szCs w:val="24"/>
        </w:rPr>
      </w:pPr>
      <w:r w:rsidRPr="005A5F24">
        <w:rPr>
          <w:rFonts w:asciiTheme="minorHAnsi" w:hAnsiTheme="minorHAnsi" w:cstheme="minorHAnsi"/>
          <w:sz w:val="24"/>
          <w:szCs w:val="24"/>
        </w:rPr>
        <w:t xml:space="preserve">* </w:t>
      </w:r>
      <w:r w:rsidRPr="005A5F24">
        <w:rPr>
          <w:rFonts w:asciiTheme="minorHAnsi" w:hAnsiTheme="minorHAnsi" w:cstheme="minorHAnsi"/>
          <w:szCs w:val="24"/>
        </w:rPr>
        <w:t xml:space="preserve">zapis w </w:t>
      </w:r>
      <w:r w:rsidRPr="005A5F24">
        <w:rPr>
          <w:rFonts w:asciiTheme="minorHAnsi" w:hAnsiTheme="minorHAnsi" w:cstheme="minorHAnsi"/>
          <w:color w:val="000000" w:themeColor="text1"/>
          <w:szCs w:val="24"/>
        </w:rPr>
        <w:t xml:space="preserve">ust. 1 pkt 4 lit. b będzie </w:t>
      </w:r>
      <w:r w:rsidRPr="005A5F24">
        <w:rPr>
          <w:rFonts w:asciiTheme="minorHAnsi" w:hAnsiTheme="minorHAnsi" w:cstheme="minorHAnsi"/>
          <w:szCs w:val="24"/>
        </w:rPr>
        <w:t>uzupełniony zgodnie z pkt 2 zawartym w Formularzu ofertowym – stanowiącym załącznik nr 1 do umowy.</w:t>
      </w:r>
    </w:p>
    <w:p w14:paraId="79CBB173" w14:textId="77777777" w:rsidR="005547C5" w:rsidRPr="005A5F24" w:rsidRDefault="005547C5" w:rsidP="006953DE">
      <w:pPr>
        <w:spacing w:line="276" w:lineRule="auto"/>
        <w:rPr>
          <w:rFonts w:asciiTheme="minorHAnsi" w:hAnsiTheme="minorHAnsi" w:cstheme="minorHAnsi"/>
          <w:sz w:val="24"/>
          <w:szCs w:val="24"/>
        </w:rPr>
      </w:pPr>
    </w:p>
    <w:p w14:paraId="4FA6FDBC" w14:textId="326880AC" w:rsidR="00AD5A2A" w:rsidRPr="005A5F24" w:rsidRDefault="0071403D" w:rsidP="0071403D">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6953DE" w:rsidRPr="005A5F24">
        <w:rPr>
          <w:rFonts w:asciiTheme="minorHAnsi" w:hAnsiTheme="minorHAnsi" w:cstheme="minorHAnsi"/>
          <w:sz w:val="24"/>
          <w:szCs w:val="24"/>
        </w:rPr>
        <w:t>4</w:t>
      </w:r>
    </w:p>
    <w:p w14:paraId="77051169" w14:textId="38BFFDC1" w:rsidR="009D7597" w:rsidRPr="005A5F24" w:rsidRDefault="009D7597" w:rsidP="00476136">
      <w:pPr>
        <w:numPr>
          <w:ilvl w:val="0"/>
          <w:numId w:val="56"/>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Zamawiający zobowiązuje się zapłacić za przedmiot umowy cenę </w:t>
      </w:r>
      <w:r w:rsidRPr="005A5F24">
        <w:rPr>
          <w:rFonts w:asciiTheme="minorHAnsi" w:hAnsiTheme="minorHAnsi" w:cstheme="minorHAnsi"/>
          <w:color w:val="000000" w:themeColor="text1"/>
          <w:sz w:val="24"/>
          <w:szCs w:val="24"/>
        </w:rPr>
        <w:t xml:space="preserve">umowną za </w:t>
      </w:r>
      <w:r w:rsidR="00105C89" w:rsidRPr="005A5F24">
        <w:rPr>
          <w:rFonts w:asciiTheme="minorHAnsi" w:hAnsiTheme="minorHAnsi" w:cstheme="minorHAnsi"/>
          <w:color w:val="000000" w:themeColor="text1"/>
          <w:sz w:val="24"/>
          <w:szCs w:val="24"/>
        </w:rPr>
        <w:t xml:space="preserve">prawidłowo </w:t>
      </w:r>
      <w:r w:rsidRPr="005A5F24">
        <w:rPr>
          <w:rFonts w:asciiTheme="minorHAnsi" w:hAnsiTheme="minorHAnsi" w:cstheme="minorHAnsi"/>
          <w:color w:val="000000" w:themeColor="text1"/>
          <w:sz w:val="24"/>
          <w:szCs w:val="24"/>
        </w:rPr>
        <w:t>zrealizowane zamówienia</w:t>
      </w:r>
      <w:r w:rsidR="00105C89" w:rsidRPr="005A5F24">
        <w:rPr>
          <w:rFonts w:asciiTheme="minorHAnsi" w:hAnsiTheme="minorHAnsi" w:cstheme="minorHAnsi"/>
          <w:color w:val="000000" w:themeColor="text1"/>
          <w:sz w:val="24"/>
          <w:szCs w:val="24"/>
        </w:rPr>
        <w:t>,</w:t>
      </w:r>
      <w:r w:rsidRPr="005A5F24">
        <w:rPr>
          <w:rFonts w:asciiTheme="minorHAnsi" w:hAnsiTheme="minorHAnsi" w:cstheme="minorHAnsi"/>
          <w:color w:val="000000" w:themeColor="text1"/>
          <w:sz w:val="24"/>
          <w:szCs w:val="24"/>
        </w:rPr>
        <w:t xml:space="preserve"> zgodnie z wypełnionym formularzem ofertowym i </w:t>
      </w:r>
      <w:r w:rsidR="00EA3CC5" w:rsidRPr="005A5F24">
        <w:rPr>
          <w:rFonts w:asciiTheme="minorHAnsi" w:hAnsiTheme="minorHAnsi" w:cstheme="minorHAnsi"/>
          <w:color w:val="000000" w:themeColor="text1"/>
          <w:sz w:val="24"/>
          <w:szCs w:val="24"/>
        </w:rPr>
        <w:t>cenowym</w:t>
      </w:r>
      <w:r w:rsidRPr="005A5F24">
        <w:rPr>
          <w:rFonts w:asciiTheme="minorHAnsi" w:hAnsiTheme="minorHAnsi" w:cstheme="minorHAnsi"/>
          <w:sz w:val="24"/>
          <w:szCs w:val="24"/>
        </w:rPr>
        <w:t>:</w:t>
      </w:r>
    </w:p>
    <w:p w14:paraId="2EAC6157" w14:textId="02979EE4" w:rsidR="00935736" w:rsidRPr="005A5F24" w:rsidRDefault="00935736" w:rsidP="00476136">
      <w:pPr>
        <w:pStyle w:val="Akapitzlist"/>
        <w:numPr>
          <w:ilvl w:val="5"/>
          <w:numId w:val="75"/>
        </w:numPr>
        <w:spacing w:line="268" w:lineRule="auto"/>
        <w:ind w:left="426"/>
        <w:jc w:val="both"/>
        <w:rPr>
          <w:rFonts w:asciiTheme="minorHAnsi" w:hAnsiTheme="minorHAnsi" w:cstheme="minorHAnsi"/>
          <w:sz w:val="24"/>
          <w:szCs w:val="24"/>
          <w:u w:val="single"/>
        </w:rPr>
      </w:pPr>
      <w:r w:rsidRPr="005A5F24">
        <w:rPr>
          <w:rFonts w:asciiTheme="minorHAnsi" w:hAnsiTheme="minorHAnsi" w:cstheme="minorHAnsi"/>
          <w:sz w:val="24"/>
          <w:szCs w:val="24"/>
          <w:u w:val="single"/>
        </w:rPr>
        <w:t>Zamówienie podstawowe:</w:t>
      </w:r>
    </w:p>
    <w:p w14:paraId="261EFFB4" w14:textId="19138A7D" w:rsidR="00935736" w:rsidRPr="005A5F24" w:rsidRDefault="00935736" w:rsidP="00935736">
      <w:pPr>
        <w:pStyle w:val="Akapitzlist"/>
        <w:numPr>
          <w:ilvl w:val="2"/>
          <w:numId w:val="50"/>
        </w:numPr>
        <w:spacing w:line="268" w:lineRule="auto"/>
        <w:jc w:val="both"/>
        <w:rPr>
          <w:rFonts w:asciiTheme="minorHAnsi" w:hAnsiTheme="minorHAnsi" w:cstheme="minorHAnsi"/>
          <w:bCs/>
          <w:sz w:val="24"/>
          <w:szCs w:val="24"/>
        </w:rPr>
      </w:pPr>
      <w:r w:rsidRPr="005A5F24">
        <w:rPr>
          <w:rFonts w:asciiTheme="minorHAnsi" w:hAnsiTheme="minorHAnsi" w:cstheme="minorHAnsi"/>
          <w:bCs/>
          <w:sz w:val="24"/>
          <w:szCs w:val="24"/>
        </w:rPr>
        <w:t xml:space="preserve">wartość </w:t>
      </w:r>
      <w:proofErr w:type="gramStart"/>
      <w:r w:rsidRPr="005A5F24">
        <w:rPr>
          <w:rFonts w:asciiTheme="minorHAnsi" w:hAnsiTheme="minorHAnsi" w:cstheme="minorHAnsi"/>
          <w:bCs/>
          <w:sz w:val="24"/>
          <w:szCs w:val="24"/>
        </w:rPr>
        <w:t>netto  …</w:t>
      </w:r>
      <w:proofErr w:type="gramEnd"/>
      <w:r w:rsidRPr="005A5F24">
        <w:rPr>
          <w:rFonts w:asciiTheme="minorHAnsi" w:hAnsiTheme="minorHAnsi" w:cstheme="minorHAnsi"/>
          <w:bCs/>
          <w:sz w:val="24"/>
          <w:szCs w:val="24"/>
        </w:rPr>
        <w:t xml:space="preserve">…………………… zł </w:t>
      </w:r>
    </w:p>
    <w:p w14:paraId="0E445F9B" w14:textId="68CFB2CD" w:rsidR="00935736" w:rsidRPr="005A5F24" w:rsidRDefault="00935736" w:rsidP="00935736">
      <w:pPr>
        <w:pStyle w:val="Akapitzlist"/>
        <w:numPr>
          <w:ilvl w:val="2"/>
          <w:numId w:val="50"/>
        </w:numPr>
        <w:spacing w:line="268" w:lineRule="auto"/>
        <w:jc w:val="both"/>
        <w:rPr>
          <w:rFonts w:asciiTheme="minorHAnsi" w:hAnsiTheme="minorHAnsi" w:cstheme="minorHAnsi"/>
          <w:bCs/>
          <w:sz w:val="24"/>
          <w:szCs w:val="24"/>
        </w:rPr>
      </w:pPr>
      <w:r w:rsidRPr="005A5F24">
        <w:rPr>
          <w:rFonts w:asciiTheme="minorHAnsi" w:hAnsiTheme="minorHAnsi" w:cstheme="minorHAnsi"/>
          <w:bCs/>
          <w:sz w:val="24"/>
          <w:szCs w:val="24"/>
        </w:rPr>
        <w:t xml:space="preserve">stawka VAT: ………% </w:t>
      </w:r>
    </w:p>
    <w:p w14:paraId="70146E29" w14:textId="03C1890E" w:rsidR="00935736" w:rsidRPr="005A5F24" w:rsidRDefault="00935736" w:rsidP="00935736">
      <w:pPr>
        <w:pStyle w:val="Akapitzlist"/>
        <w:numPr>
          <w:ilvl w:val="2"/>
          <w:numId w:val="50"/>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sz w:val="24"/>
          <w:szCs w:val="24"/>
        </w:rPr>
        <w:t xml:space="preserve">wartość brutto </w:t>
      </w:r>
      <w:r w:rsidRPr="005A5F24">
        <w:rPr>
          <w:rFonts w:asciiTheme="minorHAnsi" w:hAnsiTheme="minorHAnsi" w:cstheme="minorHAnsi"/>
          <w:bCs/>
          <w:color w:val="000000" w:themeColor="text1"/>
          <w:sz w:val="24"/>
          <w:szCs w:val="24"/>
        </w:rPr>
        <w:t>……………………… zł</w:t>
      </w:r>
      <w:r w:rsidR="00105C89" w:rsidRPr="005A5F24">
        <w:rPr>
          <w:rFonts w:asciiTheme="minorHAnsi" w:hAnsiTheme="minorHAnsi" w:cstheme="minorHAnsi"/>
          <w:bCs/>
          <w:color w:val="000000" w:themeColor="text1"/>
          <w:sz w:val="24"/>
          <w:szCs w:val="24"/>
        </w:rPr>
        <w:t>;</w:t>
      </w:r>
    </w:p>
    <w:p w14:paraId="6C7C0597" w14:textId="77777777" w:rsidR="00935736" w:rsidRPr="005A5F24" w:rsidRDefault="00935736" w:rsidP="00476136">
      <w:pPr>
        <w:pStyle w:val="Akapitzlist"/>
        <w:numPr>
          <w:ilvl w:val="5"/>
          <w:numId w:val="75"/>
        </w:numPr>
        <w:spacing w:line="268" w:lineRule="auto"/>
        <w:ind w:left="426"/>
        <w:jc w:val="both"/>
        <w:rPr>
          <w:rFonts w:asciiTheme="minorHAnsi" w:hAnsiTheme="minorHAnsi" w:cstheme="minorHAnsi"/>
          <w:color w:val="000000" w:themeColor="text1"/>
          <w:sz w:val="24"/>
          <w:szCs w:val="24"/>
          <w:u w:val="single"/>
        </w:rPr>
      </w:pPr>
      <w:r w:rsidRPr="005A5F24">
        <w:rPr>
          <w:rFonts w:asciiTheme="minorHAnsi" w:hAnsiTheme="minorHAnsi" w:cstheme="minorHAnsi"/>
          <w:color w:val="000000" w:themeColor="text1"/>
          <w:sz w:val="24"/>
          <w:szCs w:val="24"/>
          <w:u w:val="single"/>
        </w:rPr>
        <w:t>Zamówienie z prawem opcji:</w:t>
      </w:r>
    </w:p>
    <w:p w14:paraId="4A622520" w14:textId="381AC77C" w:rsidR="005547C5" w:rsidRPr="005A5F24" w:rsidRDefault="005547C5" w:rsidP="00476136">
      <w:pPr>
        <w:pStyle w:val="Akapitzlist"/>
        <w:numPr>
          <w:ilvl w:val="0"/>
          <w:numId w:val="80"/>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wartość </w:t>
      </w:r>
      <w:proofErr w:type="gramStart"/>
      <w:r w:rsidRPr="005A5F24">
        <w:rPr>
          <w:rFonts w:asciiTheme="minorHAnsi" w:hAnsiTheme="minorHAnsi" w:cstheme="minorHAnsi"/>
          <w:bCs/>
          <w:color w:val="000000" w:themeColor="text1"/>
          <w:sz w:val="24"/>
          <w:szCs w:val="24"/>
        </w:rPr>
        <w:t>netto  …</w:t>
      </w:r>
      <w:proofErr w:type="gramEnd"/>
      <w:r w:rsidRPr="005A5F24">
        <w:rPr>
          <w:rFonts w:asciiTheme="minorHAnsi" w:hAnsiTheme="minorHAnsi" w:cstheme="minorHAnsi"/>
          <w:bCs/>
          <w:color w:val="000000" w:themeColor="text1"/>
          <w:sz w:val="24"/>
          <w:szCs w:val="24"/>
        </w:rPr>
        <w:t xml:space="preserve">…………………… zł </w:t>
      </w:r>
    </w:p>
    <w:p w14:paraId="32372BAB" w14:textId="2186B0E1" w:rsidR="005547C5" w:rsidRPr="005A5F24" w:rsidRDefault="005547C5" w:rsidP="00476136">
      <w:pPr>
        <w:pStyle w:val="Akapitzlist"/>
        <w:numPr>
          <w:ilvl w:val="0"/>
          <w:numId w:val="80"/>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stawka VAT: ………% </w:t>
      </w:r>
    </w:p>
    <w:p w14:paraId="0D3CA17E" w14:textId="32B39CBA" w:rsidR="00935736" w:rsidRPr="005A5F24" w:rsidRDefault="005547C5" w:rsidP="00476136">
      <w:pPr>
        <w:pStyle w:val="Akapitzlist"/>
        <w:numPr>
          <w:ilvl w:val="0"/>
          <w:numId w:val="80"/>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wartość brutto ……………………… zł</w:t>
      </w:r>
      <w:r w:rsidR="00105C89" w:rsidRPr="005A5F24">
        <w:rPr>
          <w:rFonts w:asciiTheme="minorHAnsi" w:hAnsiTheme="minorHAnsi" w:cstheme="minorHAnsi"/>
          <w:bCs/>
          <w:color w:val="000000" w:themeColor="text1"/>
          <w:sz w:val="24"/>
          <w:szCs w:val="24"/>
        </w:rPr>
        <w:t>;</w:t>
      </w:r>
    </w:p>
    <w:p w14:paraId="6A0C1DF0" w14:textId="77777777" w:rsidR="00935736" w:rsidRPr="005A5F24" w:rsidRDefault="00935736" w:rsidP="00476136">
      <w:pPr>
        <w:pStyle w:val="Akapitzlist"/>
        <w:numPr>
          <w:ilvl w:val="5"/>
          <w:numId w:val="75"/>
        </w:numPr>
        <w:spacing w:line="268" w:lineRule="auto"/>
        <w:ind w:left="426"/>
        <w:jc w:val="both"/>
        <w:rPr>
          <w:rFonts w:asciiTheme="minorHAnsi" w:hAnsiTheme="minorHAnsi" w:cstheme="minorHAnsi"/>
          <w:color w:val="000000" w:themeColor="text1"/>
          <w:sz w:val="24"/>
          <w:szCs w:val="24"/>
          <w:u w:val="single"/>
        </w:rPr>
      </w:pPr>
      <w:r w:rsidRPr="005A5F24">
        <w:rPr>
          <w:rFonts w:asciiTheme="minorHAnsi" w:hAnsiTheme="minorHAnsi" w:cstheme="minorHAnsi"/>
          <w:color w:val="000000" w:themeColor="text1"/>
          <w:sz w:val="24"/>
          <w:szCs w:val="24"/>
          <w:u w:val="single"/>
        </w:rPr>
        <w:t>RAZEM (zamówienie podstawowe oraz zamówienie z prawem opcji):</w:t>
      </w:r>
    </w:p>
    <w:p w14:paraId="67C6B044" w14:textId="77777777" w:rsidR="005547C5" w:rsidRPr="005A5F24" w:rsidRDefault="005547C5" w:rsidP="005A5F24">
      <w:pPr>
        <w:pStyle w:val="Akapitzlist"/>
        <w:numPr>
          <w:ilvl w:val="0"/>
          <w:numId w:val="89"/>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wartość </w:t>
      </w:r>
      <w:proofErr w:type="gramStart"/>
      <w:r w:rsidRPr="005A5F24">
        <w:rPr>
          <w:rFonts w:asciiTheme="minorHAnsi" w:hAnsiTheme="minorHAnsi" w:cstheme="minorHAnsi"/>
          <w:bCs/>
          <w:color w:val="000000" w:themeColor="text1"/>
          <w:sz w:val="24"/>
          <w:szCs w:val="24"/>
        </w:rPr>
        <w:t>netto  …</w:t>
      </w:r>
      <w:proofErr w:type="gramEnd"/>
      <w:r w:rsidRPr="005A5F24">
        <w:rPr>
          <w:rFonts w:asciiTheme="minorHAnsi" w:hAnsiTheme="minorHAnsi" w:cstheme="minorHAnsi"/>
          <w:bCs/>
          <w:color w:val="000000" w:themeColor="text1"/>
          <w:sz w:val="24"/>
          <w:szCs w:val="24"/>
        </w:rPr>
        <w:t xml:space="preserve">…………………… zł </w:t>
      </w:r>
    </w:p>
    <w:p w14:paraId="4C6508C7" w14:textId="77777777" w:rsidR="005547C5" w:rsidRPr="005A5F24" w:rsidRDefault="005547C5" w:rsidP="005A5F24">
      <w:pPr>
        <w:pStyle w:val="Akapitzlist"/>
        <w:numPr>
          <w:ilvl w:val="0"/>
          <w:numId w:val="89"/>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stawka VAT: ………% </w:t>
      </w:r>
    </w:p>
    <w:p w14:paraId="5B0E9F98" w14:textId="2F905FB7" w:rsidR="005547C5" w:rsidRPr="005A5F24" w:rsidRDefault="005547C5" w:rsidP="005A5F24">
      <w:pPr>
        <w:pStyle w:val="Akapitzlist"/>
        <w:numPr>
          <w:ilvl w:val="0"/>
          <w:numId w:val="89"/>
        </w:numPr>
        <w:spacing w:line="268" w:lineRule="auto"/>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wartość brutto ……………………… zł</w:t>
      </w:r>
      <w:r w:rsidR="00105C89" w:rsidRPr="005A5F24">
        <w:rPr>
          <w:rFonts w:asciiTheme="minorHAnsi" w:hAnsiTheme="minorHAnsi" w:cstheme="minorHAnsi"/>
          <w:bCs/>
          <w:color w:val="000000" w:themeColor="text1"/>
          <w:sz w:val="24"/>
          <w:szCs w:val="24"/>
        </w:rPr>
        <w:t>,</w:t>
      </w:r>
    </w:p>
    <w:p w14:paraId="018D1263" w14:textId="57BAA754" w:rsidR="00935736" w:rsidRPr="005A5F24" w:rsidRDefault="00935736" w:rsidP="00935736">
      <w:pPr>
        <w:spacing w:line="268" w:lineRule="auto"/>
        <w:ind w:left="284"/>
        <w:jc w:val="both"/>
        <w:rPr>
          <w:rFonts w:asciiTheme="minorHAnsi" w:hAnsiTheme="minorHAnsi" w:cstheme="minorHAnsi"/>
          <w:sz w:val="24"/>
          <w:szCs w:val="24"/>
        </w:rPr>
      </w:pPr>
      <w:r w:rsidRPr="005A5F24">
        <w:rPr>
          <w:rFonts w:asciiTheme="minorHAnsi" w:hAnsiTheme="minorHAnsi" w:cstheme="minorHAnsi"/>
          <w:sz w:val="24"/>
          <w:szCs w:val="24"/>
        </w:rPr>
        <w:t>zgodnie z formularzem cenowym stanowiącym Załącznik nr 2 do SWZ</w:t>
      </w:r>
      <w:r w:rsidR="00105C89" w:rsidRPr="005A5F24">
        <w:rPr>
          <w:rFonts w:asciiTheme="minorHAnsi" w:hAnsiTheme="minorHAnsi" w:cstheme="minorHAnsi"/>
          <w:sz w:val="24"/>
          <w:szCs w:val="24"/>
        </w:rPr>
        <w:t>.</w:t>
      </w:r>
    </w:p>
    <w:p w14:paraId="22D650D7" w14:textId="77777777" w:rsidR="00B05D6F" w:rsidRPr="005A5F24" w:rsidRDefault="00B05D6F" w:rsidP="00726DDF">
      <w:pPr>
        <w:spacing w:line="276" w:lineRule="auto"/>
        <w:contextualSpacing/>
        <w:jc w:val="both"/>
        <w:rPr>
          <w:rFonts w:asciiTheme="minorHAnsi" w:hAnsiTheme="minorHAnsi" w:cstheme="minorHAnsi"/>
          <w:sz w:val="24"/>
          <w:szCs w:val="24"/>
        </w:rPr>
      </w:pPr>
    </w:p>
    <w:p w14:paraId="1177D377" w14:textId="755C417B" w:rsidR="009D7597" w:rsidRPr="005A5F24" w:rsidRDefault="009D7597" w:rsidP="00476136">
      <w:pPr>
        <w:numPr>
          <w:ilvl w:val="0"/>
          <w:numId w:val="56"/>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Cena zawiera wszystkie koszty </w:t>
      </w:r>
      <w:r w:rsidR="00726DDF" w:rsidRPr="005A5F24">
        <w:rPr>
          <w:rFonts w:asciiTheme="minorHAnsi" w:hAnsiTheme="minorHAnsi" w:cstheme="minorHAnsi"/>
          <w:sz w:val="24"/>
          <w:szCs w:val="24"/>
        </w:rPr>
        <w:t>kompletnego wykonania zamówienia</w:t>
      </w:r>
      <w:r w:rsidRPr="005A5F24">
        <w:rPr>
          <w:rFonts w:asciiTheme="minorHAnsi" w:hAnsiTheme="minorHAnsi" w:cstheme="minorHAnsi"/>
          <w:sz w:val="24"/>
          <w:szCs w:val="24"/>
        </w:rPr>
        <w:t>. Cena nie podlega podwyższeniu.</w:t>
      </w:r>
    </w:p>
    <w:p w14:paraId="1593FC2C" w14:textId="626C4473" w:rsidR="000A2EE8" w:rsidRPr="005A5F24" w:rsidRDefault="009D7597" w:rsidP="00476136">
      <w:pPr>
        <w:pStyle w:val="Akapitzlist"/>
        <w:numPr>
          <w:ilvl w:val="0"/>
          <w:numId w:val="56"/>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 xml:space="preserve">W przypadku realizacji umowy przez osoby nieprowadzące działalności gospodarczej wartość wynagrodzenia brutto, wskazana w ust. 1, obejmuje wszystkie koszty związane </w:t>
      </w:r>
      <w:r w:rsidRPr="005A5F24">
        <w:rPr>
          <w:rFonts w:asciiTheme="minorHAnsi" w:hAnsiTheme="minorHAnsi" w:cstheme="minorHAnsi"/>
          <w:sz w:val="24"/>
          <w:szCs w:val="24"/>
        </w:rPr>
        <w:br/>
        <w:t>z wykonaniem przedmiotu umowy, w tym również obligatoryjne obciążenia publicznoprawne po stronie Zamawiającego.</w:t>
      </w:r>
    </w:p>
    <w:p w14:paraId="17000A76" w14:textId="77777777" w:rsidR="00A42ADF" w:rsidRPr="005A5F24" w:rsidRDefault="00A42ADF" w:rsidP="00A42ADF">
      <w:pPr>
        <w:pStyle w:val="Akapitzlist"/>
        <w:spacing w:line="276" w:lineRule="auto"/>
        <w:ind w:left="284"/>
        <w:jc w:val="both"/>
        <w:rPr>
          <w:rFonts w:asciiTheme="minorHAnsi" w:hAnsiTheme="minorHAnsi" w:cstheme="minorHAnsi"/>
          <w:sz w:val="24"/>
          <w:szCs w:val="24"/>
        </w:rPr>
      </w:pPr>
    </w:p>
    <w:p w14:paraId="428241A0" w14:textId="77777777" w:rsidR="00105C89" w:rsidRPr="005A5F24" w:rsidRDefault="00105C89" w:rsidP="00726DDF">
      <w:pPr>
        <w:spacing w:line="276" w:lineRule="auto"/>
        <w:jc w:val="center"/>
        <w:rPr>
          <w:rFonts w:asciiTheme="minorHAnsi" w:hAnsiTheme="minorHAnsi" w:cstheme="minorHAnsi"/>
          <w:sz w:val="24"/>
          <w:szCs w:val="24"/>
        </w:rPr>
      </w:pPr>
    </w:p>
    <w:p w14:paraId="00FD9637" w14:textId="50B4C8A5" w:rsidR="009D7597" w:rsidRPr="005A5F24" w:rsidRDefault="009D7597" w:rsidP="00726DDF">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lastRenderedPageBreak/>
        <w:t xml:space="preserve">§ </w:t>
      </w:r>
      <w:r w:rsidR="00726DDF" w:rsidRPr="005A5F24">
        <w:rPr>
          <w:rFonts w:asciiTheme="minorHAnsi" w:hAnsiTheme="minorHAnsi" w:cstheme="minorHAnsi"/>
          <w:sz w:val="24"/>
          <w:szCs w:val="24"/>
        </w:rPr>
        <w:t>5</w:t>
      </w:r>
    </w:p>
    <w:p w14:paraId="6AB990AF" w14:textId="77777777" w:rsidR="00726DDF" w:rsidRPr="005A5F24" w:rsidRDefault="00726DDF" w:rsidP="00476136">
      <w:pPr>
        <w:numPr>
          <w:ilvl w:val="0"/>
          <w:numId w:val="68"/>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Wykonawca zobowiązuje się w szczególności do:</w:t>
      </w:r>
    </w:p>
    <w:p w14:paraId="6BF07A30" w14:textId="77777777" w:rsidR="00726DDF" w:rsidRPr="005A5F24" w:rsidRDefault="00726DDF" w:rsidP="00726DDF">
      <w:pPr>
        <w:spacing w:line="276" w:lineRule="auto"/>
        <w:ind w:left="709" w:hanging="283"/>
        <w:jc w:val="both"/>
        <w:rPr>
          <w:rFonts w:asciiTheme="minorHAnsi" w:hAnsiTheme="minorHAnsi" w:cstheme="minorHAnsi"/>
          <w:bCs/>
          <w:color w:val="000000"/>
          <w:sz w:val="24"/>
          <w:szCs w:val="24"/>
        </w:rPr>
      </w:pPr>
      <w:r w:rsidRPr="005A5F24">
        <w:rPr>
          <w:rFonts w:asciiTheme="minorHAnsi" w:hAnsiTheme="minorHAnsi" w:cstheme="minorHAnsi"/>
          <w:bCs/>
          <w:color w:val="000000"/>
          <w:sz w:val="24"/>
          <w:szCs w:val="24"/>
        </w:rPr>
        <w:t xml:space="preserve">1) realizacji dostaw </w:t>
      </w:r>
      <w:r w:rsidRPr="005A5F24">
        <w:rPr>
          <w:rFonts w:asciiTheme="minorHAnsi" w:hAnsiTheme="minorHAnsi" w:cstheme="minorHAnsi"/>
          <w:bCs/>
          <w:i/>
          <w:color w:val="000000"/>
          <w:sz w:val="24"/>
          <w:szCs w:val="24"/>
        </w:rPr>
        <w:t>Licencji</w:t>
      </w:r>
      <w:r w:rsidRPr="005A5F24">
        <w:rPr>
          <w:rFonts w:asciiTheme="minorHAnsi" w:hAnsiTheme="minorHAnsi" w:cstheme="minorHAnsi"/>
          <w:bCs/>
          <w:color w:val="000000"/>
          <w:sz w:val="24"/>
          <w:szCs w:val="24"/>
        </w:rPr>
        <w:t xml:space="preserve"> określonej w zamówieniu,</w:t>
      </w:r>
    </w:p>
    <w:p w14:paraId="038C83DE" w14:textId="623268F2" w:rsidR="00726DDF" w:rsidRPr="005A5F24" w:rsidRDefault="00726DDF" w:rsidP="00726DDF">
      <w:pPr>
        <w:spacing w:line="276" w:lineRule="auto"/>
        <w:ind w:left="709" w:hanging="283"/>
        <w:jc w:val="both"/>
        <w:rPr>
          <w:rFonts w:asciiTheme="minorHAnsi" w:hAnsiTheme="minorHAnsi" w:cstheme="minorHAnsi"/>
          <w:bCs/>
          <w:color w:val="000000"/>
          <w:sz w:val="24"/>
          <w:szCs w:val="24"/>
        </w:rPr>
      </w:pPr>
      <w:r w:rsidRPr="005A5F24">
        <w:rPr>
          <w:rFonts w:asciiTheme="minorHAnsi" w:hAnsiTheme="minorHAnsi" w:cstheme="minorHAnsi"/>
          <w:bCs/>
          <w:color w:val="000000"/>
          <w:sz w:val="24"/>
          <w:szCs w:val="24"/>
        </w:rPr>
        <w:t xml:space="preserve">2) informowania Zamawiającego na bieżąco o zmianach dotyczących wersji oprogramowania </w:t>
      </w:r>
      <w:r w:rsidRPr="005A5F24">
        <w:rPr>
          <w:rFonts w:asciiTheme="minorHAnsi" w:hAnsiTheme="minorHAnsi" w:cstheme="minorHAnsi"/>
          <w:bCs/>
          <w:color w:val="000000"/>
          <w:sz w:val="24"/>
          <w:szCs w:val="24"/>
        </w:rPr>
        <w:br/>
        <w:t>i licencjonowania, a także o dostępnych akcjach promocyjnych, konferencjach, seminariach i warsztatach technologicznych organizowanych przez Licencjodawcę,</w:t>
      </w:r>
    </w:p>
    <w:p w14:paraId="40AB9C03" w14:textId="77777777" w:rsidR="00726DDF" w:rsidRPr="005A5F24" w:rsidRDefault="00726DDF" w:rsidP="00726DDF">
      <w:pPr>
        <w:spacing w:line="276" w:lineRule="auto"/>
        <w:ind w:left="709" w:hanging="283"/>
        <w:jc w:val="both"/>
        <w:rPr>
          <w:rFonts w:asciiTheme="minorHAnsi" w:hAnsiTheme="minorHAnsi" w:cstheme="minorHAnsi"/>
          <w:bCs/>
          <w:color w:val="000000"/>
          <w:sz w:val="24"/>
          <w:szCs w:val="24"/>
        </w:rPr>
      </w:pPr>
      <w:r w:rsidRPr="005A5F24">
        <w:rPr>
          <w:rFonts w:asciiTheme="minorHAnsi" w:hAnsiTheme="minorHAnsi" w:cstheme="minorHAnsi"/>
          <w:bCs/>
          <w:color w:val="000000"/>
          <w:sz w:val="24"/>
          <w:szCs w:val="24"/>
        </w:rPr>
        <w:t xml:space="preserve">3) dostarczania raportów o dokonanej sprzedaży oraz informacji dotyczących dostarczanych </w:t>
      </w:r>
      <w:r w:rsidRPr="005A5F24">
        <w:rPr>
          <w:rFonts w:asciiTheme="minorHAnsi" w:hAnsiTheme="minorHAnsi" w:cstheme="minorHAnsi"/>
          <w:bCs/>
          <w:i/>
          <w:color w:val="000000"/>
          <w:sz w:val="24"/>
          <w:szCs w:val="24"/>
        </w:rPr>
        <w:t>Licencji</w:t>
      </w:r>
      <w:r w:rsidRPr="005A5F24">
        <w:rPr>
          <w:rFonts w:asciiTheme="minorHAnsi" w:hAnsiTheme="minorHAnsi" w:cstheme="minorHAnsi"/>
          <w:bCs/>
          <w:color w:val="000000"/>
          <w:sz w:val="24"/>
          <w:szCs w:val="24"/>
        </w:rPr>
        <w:t xml:space="preserve"> i oprogramowania na żądanie Zamawiającego,</w:t>
      </w:r>
    </w:p>
    <w:p w14:paraId="128CFA0E" w14:textId="77777777" w:rsidR="00726DDF" w:rsidRPr="005A5F24" w:rsidRDefault="00726DDF" w:rsidP="00726DDF">
      <w:pPr>
        <w:spacing w:line="276" w:lineRule="auto"/>
        <w:ind w:left="709" w:hanging="283"/>
        <w:jc w:val="both"/>
        <w:rPr>
          <w:rFonts w:asciiTheme="minorHAnsi" w:hAnsiTheme="minorHAnsi" w:cstheme="minorHAnsi"/>
          <w:bCs/>
          <w:color w:val="000000"/>
          <w:sz w:val="24"/>
          <w:szCs w:val="24"/>
        </w:rPr>
      </w:pPr>
      <w:r w:rsidRPr="005A5F24">
        <w:rPr>
          <w:rFonts w:asciiTheme="minorHAnsi" w:hAnsiTheme="minorHAnsi" w:cstheme="minorHAnsi"/>
          <w:bCs/>
          <w:color w:val="000000"/>
          <w:sz w:val="24"/>
          <w:szCs w:val="24"/>
        </w:rPr>
        <w:t>4) posiadania odpowiednich autoryzacji w trakcie całego okresu trwania umowy.</w:t>
      </w:r>
    </w:p>
    <w:p w14:paraId="4561B231" w14:textId="77777777" w:rsidR="00726DDF" w:rsidRPr="005A5F24" w:rsidRDefault="00726DDF" w:rsidP="00476136">
      <w:pPr>
        <w:numPr>
          <w:ilvl w:val="0"/>
          <w:numId w:val="67"/>
        </w:numPr>
        <w:tabs>
          <w:tab w:val="clear" w:pos="360"/>
        </w:tabs>
        <w:spacing w:line="276" w:lineRule="auto"/>
        <w:ind w:left="284" w:hanging="284"/>
        <w:jc w:val="both"/>
        <w:rPr>
          <w:rFonts w:asciiTheme="minorHAnsi" w:hAnsiTheme="minorHAnsi" w:cstheme="minorHAnsi"/>
          <w:bCs/>
          <w:color w:val="000000"/>
          <w:sz w:val="24"/>
          <w:szCs w:val="24"/>
        </w:rPr>
      </w:pPr>
      <w:r w:rsidRPr="005A5F24">
        <w:rPr>
          <w:rFonts w:asciiTheme="minorHAnsi" w:hAnsiTheme="minorHAnsi" w:cstheme="minorHAnsi"/>
          <w:bCs/>
          <w:color w:val="000000"/>
          <w:sz w:val="24"/>
          <w:szCs w:val="24"/>
        </w:rPr>
        <w:t xml:space="preserve">Osobą odpowiedzialną ze strony Wykonawcy za realizację niniejszej umowy jest </w:t>
      </w:r>
      <w:r w:rsidRPr="005A5F24">
        <w:rPr>
          <w:rFonts w:asciiTheme="minorHAnsi" w:hAnsiTheme="minorHAnsi" w:cstheme="minorHAnsi"/>
          <w:bCs/>
          <w:color w:val="000000"/>
          <w:sz w:val="24"/>
          <w:szCs w:val="24"/>
        </w:rPr>
        <w:br/>
        <w:t>………………………………… tel. ……………</w:t>
      </w:r>
      <w:proofErr w:type="gramStart"/>
      <w:r w:rsidRPr="005A5F24">
        <w:rPr>
          <w:rFonts w:asciiTheme="minorHAnsi" w:hAnsiTheme="minorHAnsi" w:cstheme="minorHAnsi"/>
          <w:bCs/>
          <w:color w:val="000000"/>
          <w:sz w:val="24"/>
          <w:szCs w:val="24"/>
        </w:rPr>
        <w:t>…….</w:t>
      </w:r>
      <w:proofErr w:type="gramEnd"/>
      <w:r w:rsidRPr="005A5F24">
        <w:rPr>
          <w:rFonts w:asciiTheme="minorHAnsi" w:hAnsiTheme="minorHAnsi" w:cstheme="minorHAnsi"/>
          <w:bCs/>
          <w:color w:val="000000"/>
          <w:sz w:val="24"/>
          <w:szCs w:val="24"/>
        </w:rPr>
        <w:t>…, email: ………………………………</w:t>
      </w:r>
    </w:p>
    <w:p w14:paraId="7F2E4E5F" w14:textId="2E817D36" w:rsidR="00726DDF" w:rsidRPr="005A5F24" w:rsidRDefault="00726DDF" w:rsidP="00726DDF">
      <w:pPr>
        <w:spacing w:line="276" w:lineRule="auto"/>
        <w:jc w:val="center"/>
        <w:rPr>
          <w:rFonts w:asciiTheme="minorHAnsi" w:hAnsiTheme="minorHAnsi" w:cstheme="minorHAnsi"/>
          <w:sz w:val="24"/>
          <w:szCs w:val="24"/>
        </w:rPr>
      </w:pPr>
    </w:p>
    <w:p w14:paraId="6E17BB3A" w14:textId="35EAFEF6" w:rsidR="00726DDF" w:rsidRPr="005A5F24" w:rsidRDefault="00726DDF" w:rsidP="00726DDF">
      <w:pPr>
        <w:spacing w:line="276" w:lineRule="auto"/>
        <w:jc w:val="center"/>
        <w:rPr>
          <w:rFonts w:asciiTheme="minorHAnsi" w:hAnsiTheme="minorHAnsi" w:cstheme="minorHAnsi"/>
          <w:color w:val="000000" w:themeColor="text1"/>
          <w:sz w:val="24"/>
          <w:szCs w:val="24"/>
        </w:rPr>
      </w:pPr>
      <w:r w:rsidRPr="005A5F24">
        <w:rPr>
          <w:rFonts w:asciiTheme="minorHAnsi" w:hAnsiTheme="minorHAnsi" w:cstheme="minorHAnsi"/>
          <w:color w:val="000000" w:themeColor="text1"/>
          <w:sz w:val="24"/>
          <w:szCs w:val="24"/>
        </w:rPr>
        <w:t xml:space="preserve">§ </w:t>
      </w:r>
      <w:r w:rsidR="00CF2E60" w:rsidRPr="005A5F24">
        <w:rPr>
          <w:rFonts w:asciiTheme="minorHAnsi" w:hAnsiTheme="minorHAnsi" w:cstheme="minorHAnsi"/>
          <w:color w:val="000000" w:themeColor="text1"/>
          <w:sz w:val="24"/>
          <w:szCs w:val="24"/>
        </w:rPr>
        <w:t>6</w:t>
      </w:r>
    </w:p>
    <w:p w14:paraId="2F0CDBAC" w14:textId="77777777" w:rsidR="00726DDF" w:rsidRPr="005A5F24" w:rsidRDefault="00726DDF" w:rsidP="00476136">
      <w:pPr>
        <w:numPr>
          <w:ilvl w:val="0"/>
          <w:numId w:val="69"/>
        </w:numPr>
        <w:spacing w:line="276" w:lineRule="auto"/>
        <w:ind w:left="284" w:hanging="284"/>
        <w:contextualSpacing/>
        <w:jc w:val="both"/>
        <w:rPr>
          <w:rFonts w:asciiTheme="minorHAnsi" w:hAnsiTheme="minorHAnsi" w:cstheme="minorHAnsi"/>
          <w:color w:val="000000" w:themeColor="text1"/>
          <w:sz w:val="24"/>
          <w:szCs w:val="24"/>
        </w:rPr>
      </w:pPr>
      <w:r w:rsidRPr="005A5F24">
        <w:rPr>
          <w:rFonts w:asciiTheme="minorHAnsi" w:hAnsiTheme="minorHAnsi" w:cstheme="minorHAnsi"/>
          <w:color w:val="000000" w:themeColor="text1"/>
          <w:sz w:val="24"/>
          <w:szCs w:val="24"/>
        </w:rPr>
        <w:t>Zamawiający zobowiązuje się do:</w:t>
      </w:r>
    </w:p>
    <w:p w14:paraId="1B541600" w14:textId="65037E7B" w:rsidR="00726DDF" w:rsidRPr="005A5F24" w:rsidRDefault="00726DDF" w:rsidP="00726DDF">
      <w:pPr>
        <w:ind w:left="426" w:hanging="142"/>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1) potwierdzenia odbioru dostawy,</w:t>
      </w:r>
      <w:r w:rsidR="00105C89" w:rsidRPr="005A5F24">
        <w:rPr>
          <w:rFonts w:asciiTheme="minorHAnsi" w:hAnsiTheme="minorHAnsi" w:cstheme="minorHAnsi"/>
          <w:bCs/>
          <w:color w:val="000000" w:themeColor="text1"/>
          <w:sz w:val="24"/>
          <w:szCs w:val="24"/>
        </w:rPr>
        <w:t xml:space="preserve"> o ile została wykonana prawidłowo,</w:t>
      </w:r>
    </w:p>
    <w:p w14:paraId="03DCC08A" w14:textId="789B89FC" w:rsidR="00726DDF" w:rsidRPr="005A5F24" w:rsidRDefault="00726DDF" w:rsidP="00105C89">
      <w:pPr>
        <w:ind w:left="426" w:hanging="142"/>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2) terminowej zapłaty za</w:t>
      </w:r>
      <w:r w:rsidR="00105C89" w:rsidRPr="005A5F24">
        <w:rPr>
          <w:rFonts w:asciiTheme="minorHAnsi" w:hAnsiTheme="minorHAnsi" w:cstheme="minorHAnsi"/>
          <w:bCs/>
          <w:color w:val="000000" w:themeColor="text1"/>
          <w:sz w:val="24"/>
          <w:szCs w:val="24"/>
        </w:rPr>
        <w:t xml:space="preserve"> prawidłowo</w:t>
      </w:r>
      <w:r w:rsidRPr="005A5F24">
        <w:rPr>
          <w:rFonts w:asciiTheme="minorHAnsi" w:hAnsiTheme="minorHAnsi" w:cstheme="minorHAnsi"/>
          <w:bCs/>
          <w:color w:val="000000" w:themeColor="text1"/>
          <w:sz w:val="24"/>
          <w:szCs w:val="24"/>
        </w:rPr>
        <w:t xml:space="preserve"> dostarczone </w:t>
      </w:r>
      <w:r w:rsidRPr="005A5F24">
        <w:rPr>
          <w:rFonts w:asciiTheme="minorHAnsi" w:hAnsiTheme="minorHAnsi" w:cstheme="minorHAnsi"/>
          <w:bCs/>
          <w:i/>
          <w:color w:val="000000" w:themeColor="text1"/>
          <w:sz w:val="24"/>
          <w:szCs w:val="24"/>
        </w:rPr>
        <w:t>Licencje</w:t>
      </w:r>
      <w:r w:rsidR="00105C89" w:rsidRPr="005A5F24">
        <w:rPr>
          <w:rFonts w:asciiTheme="minorHAnsi" w:hAnsiTheme="minorHAnsi" w:cstheme="minorHAnsi"/>
          <w:bCs/>
          <w:i/>
          <w:color w:val="000000" w:themeColor="text1"/>
          <w:sz w:val="24"/>
          <w:szCs w:val="24"/>
        </w:rPr>
        <w:t xml:space="preserve"> na postawie prawidłowo otrzymanej faktury</w:t>
      </w:r>
      <w:r w:rsidRPr="005A5F24">
        <w:rPr>
          <w:rFonts w:asciiTheme="minorHAnsi" w:hAnsiTheme="minorHAnsi" w:cstheme="minorHAnsi"/>
          <w:bCs/>
          <w:color w:val="000000" w:themeColor="text1"/>
          <w:sz w:val="24"/>
          <w:szCs w:val="24"/>
        </w:rPr>
        <w:t>.</w:t>
      </w:r>
    </w:p>
    <w:p w14:paraId="46D32CFF" w14:textId="0A9C563F" w:rsidR="00726DDF" w:rsidRPr="005A5F24" w:rsidRDefault="00726DDF" w:rsidP="00476136">
      <w:pPr>
        <w:numPr>
          <w:ilvl w:val="0"/>
          <w:numId w:val="6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Zamawiający wyznacza ………………………</w:t>
      </w:r>
      <w:proofErr w:type="gramStart"/>
      <w:r w:rsidRPr="005A5F24">
        <w:rPr>
          <w:rFonts w:asciiTheme="minorHAnsi" w:hAnsiTheme="minorHAnsi" w:cstheme="minorHAnsi"/>
          <w:sz w:val="24"/>
          <w:szCs w:val="24"/>
        </w:rPr>
        <w:t>…….</w:t>
      </w:r>
      <w:proofErr w:type="gramEnd"/>
      <w:r w:rsidRPr="005A5F24">
        <w:rPr>
          <w:rFonts w:asciiTheme="minorHAnsi" w:hAnsiTheme="minorHAnsi" w:cstheme="minorHAnsi"/>
          <w:sz w:val="24"/>
          <w:szCs w:val="24"/>
        </w:rPr>
        <w:t xml:space="preserve">, tel.: ………………………………., e-mail:  ……………………………… jako koordynatora w zakresie realizacji umowy pod względem formalno-prawnym oraz  </w:t>
      </w:r>
      <w:r w:rsidR="00CF2E60" w:rsidRPr="005A5F24">
        <w:rPr>
          <w:rFonts w:asciiTheme="minorHAnsi" w:hAnsiTheme="minorHAnsi" w:cstheme="minorHAnsi"/>
          <w:sz w:val="24"/>
          <w:szCs w:val="24"/>
        </w:rPr>
        <w:t>……………………………., tel.: ………………………………., e-mail:  ………………………………</w:t>
      </w:r>
      <w:r w:rsidRPr="005A5F24">
        <w:rPr>
          <w:rFonts w:asciiTheme="minorHAnsi" w:hAnsiTheme="minorHAnsi" w:cstheme="minorHAnsi"/>
          <w:sz w:val="24"/>
          <w:szCs w:val="24"/>
        </w:rPr>
        <w:t xml:space="preserve"> w zakresie realizacji umowy pod względem technicznym.</w:t>
      </w:r>
    </w:p>
    <w:p w14:paraId="7E005708" w14:textId="77777777" w:rsidR="00726DDF" w:rsidRPr="005A5F24" w:rsidRDefault="00726DDF" w:rsidP="00CF2E60">
      <w:pPr>
        <w:spacing w:line="276" w:lineRule="auto"/>
        <w:rPr>
          <w:rFonts w:asciiTheme="minorHAnsi" w:hAnsiTheme="minorHAnsi" w:cstheme="minorHAnsi"/>
          <w:sz w:val="24"/>
          <w:szCs w:val="24"/>
        </w:rPr>
      </w:pPr>
    </w:p>
    <w:p w14:paraId="26334446" w14:textId="507FCAE5" w:rsidR="00726DDF" w:rsidRPr="005A5F24" w:rsidRDefault="00726DDF" w:rsidP="00726DDF">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CF2E60" w:rsidRPr="005A5F24">
        <w:rPr>
          <w:rFonts w:asciiTheme="minorHAnsi" w:hAnsiTheme="minorHAnsi" w:cstheme="minorHAnsi"/>
          <w:sz w:val="24"/>
          <w:szCs w:val="24"/>
        </w:rPr>
        <w:t>7</w:t>
      </w:r>
    </w:p>
    <w:p w14:paraId="3F23F0E8" w14:textId="77777777" w:rsidR="00CF2E60" w:rsidRPr="005A5F24" w:rsidRDefault="00CF2E60" w:rsidP="00476136">
      <w:pPr>
        <w:numPr>
          <w:ilvl w:val="3"/>
          <w:numId w:val="70"/>
        </w:numPr>
        <w:spacing w:line="276" w:lineRule="auto"/>
        <w:jc w:val="both"/>
        <w:rPr>
          <w:rFonts w:asciiTheme="minorHAnsi" w:hAnsiTheme="minorHAnsi" w:cstheme="minorHAnsi"/>
          <w:bCs/>
          <w:sz w:val="24"/>
          <w:szCs w:val="24"/>
        </w:rPr>
      </w:pPr>
      <w:r w:rsidRPr="005A5F24">
        <w:rPr>
          <w:rFonts w:asciiTheme="minorHAnsi" w:hAnsiTheme="minorHAnsi" w:cstheme="minorHAnsi"/>
          <w:bCs/>
          <w:sz w:val="24"/>
          <w:szCs w:val="24"/>
        </w:rPr>
        <w:t xml:space="preserve">Zamawiający zobowiązuje się dokonać zapłaty należności przelewem na rachunek bankowy Wykonawcy, wskazany na fakturze przesłanej na adres email Zamawiającego: </w:t>
      </w:r>
      <w:hyperlink r:id="rId32" w:history="1">
        <w:r w:rsidRPr="005A5F24">
          <w:rPr>
            <w:rStyle w:val="Hipercze"/>
            <w:rFonts w:asciiTheme="minorHAnsi" w:hAnsiTheme="minorHAnsi" w:cstheme="minorHAnsi"/>
            <w:bCs/>
            <w:sz w:val="24"/>
            <w:szCs w:val="24"/>
          </w:rPr>
          <w:t>efaktury@tu.koszalin.pl</w:t>
        </w:r>
      </w:hyperlink>
      <w:r w:rsidRPr="005A5F24">
        <w:rPr>
          <w:rFonts w:asciiTheme="minorHAnsi" w:hAnsiTheme="minorHAnsi" w:cstheme="minorHAnsi"/>
          <w:bCs/>
          <w:sz w:val="24"/>
          <w:szCs w:val="24"/>
        </w:rPr>
        <w:t xml:space="preserve"> w terminie 30 dni po otrzymaniu prawidłowo wystawionej faktury. </w:t>
      </w:r>
    </w:p>
    <w:p w14:paraId="60DDB970" w14:textId="77777777" w:rsidR="00CF2E60" w:rsidRPr="005A5F24" w:rsidRDefault="00CF2E60" w:rsidP="00476136">
      <w:pPr>
        <w:numPr>
          <w:ilvl w:val="3"/>
          <w:numId w:val="70"/>
        </w:numPr>
        <w:spacing w:line="276" w:lineRule="auto"/>
        <w:jc w:val="both"/>
        <w:rPr>
          <w:rFonts w:asciiTheme="minorHAnsi" w:hAnsiTheme="minorHAnsi" w:cstheme="minorHAnsi"/>
          <w:bCs/>
          <w:sz w:val="24"/>
          <w:szCs w:val="24"/>
        </w:rPr>
      </w:pPr>
      <w:r w:rsidRPr="005A5F24">
        <w:rPr>
          <w:rFonts w:asciiTheme="minorHAnsi" w:hAnsiTheme="minorHAnsi" w:cstheme="minorHAnsi"/>
          <w:bCs/>
          <w:sz w:val="24"/>
          <w:szCs w:val="24"/>
        </w:rPr>
        <w:t>Zapłata następuje w dniu obciążenia rachunku bankowego Zamawiającego. Faktura musi być czytelna z wyraźnie zaznaczonym numerem umowy.</w:t>
      </w:r>
    </w:p>
    <w:p w14:paraId="5197945F" w14:textId="77777777" w:rsidR="00CF2E60" w:rsidRPr="005A5F24" w:rsidRDefault="00CF2E60" w:rsidP="00726DDF">
      <w:pPr>
        <w:spacing w:line="276" w:lineRule="auto"/>
        <w:jc w:val="center"/>
        <w:rPr>
          <w:rFonts w:asciiTheme="minorHAnsi" w:hAnsiTheme="minorHAnsi" w:cstheme="minorHAnsi"/>
          <w:sz w:val="24"/>
          <w:szCs w:val="24"/>
        </w:rPr>
      </w:pPr>
    </w:p>
    <w:p w14:paraId="479B26FB" w14:textId="3C3002C5" w:rsidR="00726DDF" w:rsidRPr="005A5F24" w:rsidRDefault="00CF2E60" w:rsidP="00CF2E60">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8</w:t>
      </w:r>
    </w:p>
    <w:p w14:paraId="1B785E00" w14:textId="77777777" w:rsidR="009D7597" w:rsidRPr="005A5F24" w:rsidRDefault="009D7597" w:rsidP="00476136">
      <w:pPr>
        <w:numPr>
          <w:ilvl w:val="6"/>
          <w:numId w:val="54"/>
        </w:numPr>
        <w:tabs>
          <w:tab w:val="clear" w:pos="5040"/>
        </w:tabs>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Strony oświadczają, iż są podatnikami VAT upoważnionymi do wystawiania i otrzymywania faktur:</w:t>
      </w:r>
    </w:p>
    <w:p w14:paraId="73BAEB4F" w14:textId="77777777" w:rsidR="009D7597" w:rsidRPr="005A5F24" w:rsidRDefault="009D7597" w:rsidP="009D7597">
      <w:pPr>
        <w:spacing w:line="276" w:lineRule="auto"/>
        <w:ind w:left="142" w:firstLine="142"/>
        <w:jc w:val="both"/>
        <w:rPr>
          <w:rFonts w:asciiTheme="minorHAnsi" w:hAnsiTheme="minorHAnsi" w:cstheme="minorHAnsi"/>
          <w:sz w:val="24"/>
          <w:szCs w:val="24"/>
        </w:rPr>
      </w:pPr>
      <w:r w:rsidRPr="005A5F24">
        <w:rPr>
          <w:rFonts w:asciiTheme="minorHAnsi" w:hAnsiTheme="minorHAnsi" w:cstheme="minorHAnsi"/>
          <w:sz w:val="24"/>
          <w:szCs w:val="24"/>
        </w:rPr>
        <w:t>NIP Wykonawcy:</w:t>
      </w:r>
      <w:r w:rsidRPr="005A5F24">
        <w:rPr>
          <w:rFonts w:asciiTheme="minorHAnsi" w:hAnsiTheme="minorHAnsi" w:cstheme="minorHAnsi"/>
          <w:sz w:val="24"/>
          <w:szCs w:val="24"/>
        </w:rPr>
        <w:tab/>
        <w:t>……………….</w:t>
      </w:r>
    </w:p>
    <w:p w14:paraId="64E21BB6" w14:textId="155EEB18" w:rsidR="009D7597" w:rsidRPr="005A5F24" w:rsidRDefault="009D7597" w:rsidP="009D7597">
      <w:pPr>
        <w:spacing w:line="276" w:lineRule="auto"/>
        <w:ind w:left="142" w:firstLine="142"/>
        <w:jc w:val="both"/>
        <w:rPr>
          <w:rFonts w:asciiTheme="minorHAnsi" w:hAnsiTheme="minorHAnsi" w:cstheme="minorHAnsi"/>
          <w:sz w:val="24"/>
          <w:szCs w:val="24"/>
        </w:rPr>
      </w:pPr>
      <w:r w:rsidRPr="005A5F24">
        <w:rPr>
          <w:rFonts w:asciiTheme="minorHAnsi" w:hAnsiTheme="minorHAnsi" w:cstheme="minorHAnsi"/>
          <w:sz w:val="24"/>
          <w:szCs w:val="24"/>
        </w:rPr>
        <w:t>NIP Zamawiającego</w:t>
      </w:r>
      <w:r w:rsidR="0071403D" w:rsidRPr="005A5F24">
        <w:rPr>
          <w:rFonts w:asciiTheme="minorHAnsi" w:hAnsiTheme="minorHAnsi" w:cstheme="minorHAnsi"/>
          <w:sz w:val="24"/>
          <w:szCs w:val="24"/>
        </w:rPr>
        <w:t xml:space="preserve">: </w:t>
      </w:r>
      <w:r w:rsidRPr="005A5F24">
        <w:rPr>
          <w:rFonts w:asciiTheme="minorHAnsi" w:hAnsiTheme="minorHAnsi" w:cstheme="minorHAnsi"/>
          <w:sz w:val="24"/>
          <w:szCs w:val="24"/>
        </w:rPr>
        <w:t xml:space="preserve">669-050-51-68 </w:t>
      </w:r>
    </w:p>
    <w:p w14:paraId="514E0DD3" w14:textId="4782FED0" w:rsidR="009D7597" w:rsidRPr="005A5F24" w:rsidRDefault="009D7597" w:rsidP="00476136">
      <w:pPr>
        <w:numPr>
          <w:ilvl w:val="3"/>
          <w:numId w:val="54"/>
        </w:numPr>
        <w:tabs>
          <w:tab w:val="clear" w:pos="2880"/>
        </w:tabs>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 związku z realizacją niniejszej umowy Zamawiający oświadcza, iż posiada status dużego przedsiębiorcy w rozumieniu przepisów ustawy z dnia 8.03.2013 r. o przeciwdziałaniu nadmiernym opóźnieniom w transakcjach handlowych (</w:t>
      </w:r>
      <w:proofErr w:type="spellStart"/>
      <w:r w:rsidRPr="005A5F24">
        <w:rPr>
          <w:rFonts w:asciiTheme="minorHAnsi" w:hAnsiTheme="minorHAnsi" w:cstheme="minorHAnsi"/>
          <w:sz w:val="24"/>
          <w:szCs w:val="24"/>
        </w:rPr>
        <w:t>t.j</w:t>
      </w:r>
      <w:proofErr w:type="spellEnd"/>
      <w:r w:rsidRPr="005A5F24">
        <w:rPr>
          <w:rFonts w:asciiTheme="minorHAnsi" w:hAnsiTheme="minorHAnsi" w:cstheme="minorHAnsi"/>
          <w:sz w:val="24"/>
          <w:szCs w:val="24"/>
        </w:rPr>
        <w:t>. Dz.U. z 202</w:t>
      </w:r>
      <w:r w:rsidR="000173DA" w:rsidRPr="005A5F24">
        <w:rPr>
          <w:rFonts w:asciiTheme="minorHAnsi" w:hAnsiTheme="minorHAnsi" w:cstheme="minorHAnsi"/>
          <w:sz w:val="24"/>
          <w:szCs w:val="24"/>
        </w:rPr>
        <w:t>3</w:t>
      </w:r>
      <w:r w:rsidRPr="005A5F24">
        <w:rPr>
          <w:rFonts w:asciiTheme="minorHAnsi" w:hAnsiTheme="minorHAnsi" w:cstheme="minorHAnsi"/>
          <w:sz w:val="24"/>
          <w:szCs w:val="24"/>
        </w:rPr>
        <w:t xml:space="preserve"> r., poz. </w:t>
      </w:r>
      <w:r w:rsidR="000173DA" w:rsidRPr="005A5F24">
        <w:rPr>
          <w:rFonts w:asciiTheme="minorHAnsi" w:hAnsiTheme="minorHAnsi" w:cstheme="minorHAnsi"/>
          <w:sz w:val="24"/>
          <w:szCs w:val="24"/>
        </w:rPr>
        <w:t>1790</w:t>
      </w:r>
      <w:r w:rsidRPr="005A5F24">
        <w:rPr>
          <w:rFonts w:asciiTheme="minorHAnsi" w:hAnsiTheme="minorHAnsi" w:cstheme="minorHAnsi"/>
          <w:sz w:val="24"/>
          <w:szCs w:val="24"/>
        </w:rPr>
        <w:t>).</w:t>
      </w:r>
    </w:p>
    <w:p w14:paraId="5E3649A5" w14:textId="77777777" w:rsidR="00A50FE9" w:rsidRPr="005A5F24" w:rsidRDefault="00A50FE9" w:rsidP="009D7597">
      <w:pPr>
        <w:tabs>
          <w:tab w:val="left" w:pos="142"/>
          <w:tab w:val="left" w:pos="284"/>
        </w:tabs>
        <w:spacing w:line="276" w:lineRule="auto"/>
        <w:jc w:val="both"/>
        <w:rPr>
          <w:rFonts w:asciiTheme="minorHAnsi" w:hAnsiTheme="minorHAnsi" w:cstheme="minorHAnsi"/>
          <w:sz w:val="24"/>
          <w:szCs w:val="24"/>
        </w:rPr>
      </w:pPr>
    </w:p>
    <w:p w14:paraId="3744D405" w14:textId="34F25CCB" w:rsidR="003E2B1A" w:rsidRPr="005A5F24" w:rsidRDefault="000E76DF" w:rsidP="000E76DF">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9</w:t>
      </w:r>
    </w:p>
    <w:p w14:paraId="1ECDFE03" w14:textId="4F9ADFD8" w:rsidR="001526FA" w:rsidRPr="005A5F24" w:rsidRDefault="001526FA" w:rsidP="00476136">
      <w:pPr>
        <w:numPr>
          <w:ilvl w:val="0"/>
          <w:numId w:val="64"/>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 razie niewykonania lub nienależytego wykonania umowy Wykonawca zobowiązuje się zapłacić Zamawiającemu kary umowne:</w:t>
      </w:r>
    </w:p>
    <w:p w14:paraId="6B39FE8A" w14:textId="57BCE47E"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sz w:val="24"/>
          <w:szCs w:val="24"/>
        </w:rPr>
        <w:lastRenderedPageBreak/>
        <w:t xml:space="preserve">w wysokości 5 % </w:t>
      </w:r>
      <w:r w:rsidRPr="005A5F24">
        <w:rPr>
          <w:rFonts w:asciiTheme="minorHAnsi" w:hAnsiTheme="minorHAnsi" w:cstheme="minorHAnsi"/>
          <w:bCs/>
          <w:color w:val="000000" w:themeColor="text1"/>
          <w:sz w:val="24"/>
          <w:szCs w:val="24"/>
        </w:rPr>
        <w:t>wynagrodzenia umownego brutto</w:t>
      </w:r>
      <w:r w:rsidR="00105C89" w:rsidRPr="005A5F24">
        <w:rPr>
          <w:rFonts w:asciiTheme="minorHAnsi" w:hAnsiTheme="minorHAnsi" w:cstheme="minorHAnsi"/>
          <w:bCs/>
          <w:color w:val="000000" w:themeColor="text1"/>
          <w:sz w:val="24"/>
          <w:szCs w:val="24"/>
        </w:rPr>
        <w:t xml:space="preserve"> za daną część dostawy</w:t>
      </w:r>
      <w:r w:rsidRPr="005A5F24">
        <w:rPr>
          <w:rFonts w:asciiTheme="minorHAnsi" w:hAnsiTheme="minorHAnsi" w:cstheme="minorHAnsi"/>
          <w:bCs/>
          <w:color w:val="000000" w:themeColor="text1"/>
          <w:sz w:val="24"/>
          <w:szCs w:val="24"/>
        </w:rPr>
        <w:t xml:space="preserve">, gdy Zamawiający odstąpi od umowy </w:t>
      </w:r>
      <w:proofErr w:type="gramStart"/>
      <w:r w:rsidRPr="005A5F24">
        <w:rPr>
          <w:rFonts w:asciiTheme="minorHAnsi" w:hAnsiTheme="minorHAnsi" w:cstheme="minorHAnsi"/>
          <w:bCs/>
          <w:color w:val="000000" w:themeColor="text1"/>
          <w:sz w:val="24"/>
          <w:szCs w:val="24"/>
        </w:rPr>
        <w:t>z  powodu</w:t>
      </w:r>
      <w:proofErr w:type="gramEnd"/>
      <w:r w:rsidRPr="005A5F24">
        <w:rPr>
          <w:rFonts w:asciiTheme="minorHAnsi" w:hAnsiTheme="minorHAnsi" w:cstheme="minorHAnsi"/>
          <w:bCs/>
          <w:color w:val="000000" w:themeColor="text1"/>
          <w:sz w:val="24"/>
          <w:szCs w:val="24"/>
        </w:rPr>
        <w:t xml:space="preserve"> okoliczności, za które odpowiada Wykonawca,</w:t>
      </w:r>
    </w:p>
    <w:p w14:paraId="2AE6DBE9" w14:textId="45ABD148"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 wysokości 0,2 % wynagrodzenia umownego </w:t>
      </w:r>
      <w:r w:rsidR="002C5872" w:rsidRPr="005A5F24">
        <w:rPr>
          <w:rFonts w:asciiTheme="minorHAnsi" w:hAnsiTheme="minorHAnsi" w:cstheme="minorHAnsi"/>
          <w:bCs/>
          <w:color w:val="000000" w:themeColor="text1"/>
          <w:sz w:val="24"/>
          <w:szCs w:val="24"/>
        </w:rPr>
        <w:t>brutto</w:t>
      </w:r>
      <w:r w:rsidRPr="005A5F24">
        <w:rPr>
          <w:rFonts w:asciiTheme="minorHAnsi" w:hAnsiTheme="minorHAnsi" w:cstheme="minorHAnsi"/>
          <w:bCs/>
          <w:color w:val="000000" w:themeColor="text1"/>
          <w:sz w:val="24"/>
          <w:szCs w:val="24"/>
        </w:rPr>
        <w:t xml:space="preserve"> </w:t>
      </w:r>
      <w:r w:rsidR="00105C89" w:rsidRPr="005A5F24">
        <w:rPr>
          <w:rFonts w:asciiTheme="minorHAnsi" w:hAnsiTheme="minorHAnsi" w:cstheme="minorHAnsi"/>
          <w:bCs/>
          <w:color w:val="000000" w:themeColor="text1"/>
          <w:sz w:val="24"/>
          <w:szCs w:val="24"/>
        </w:rPr>
        <w:t xml:space="preserve">za daną część dostawy, </w:t>
      </w:r>
      <w:r w:rsidRPr="005A5F24">
        <w:rPr>
          <w:rFonts w:asciiTheme="minorHAnsi" w:hAnsiTheme="minorHAnsi" w:cstheme="minorHAnsi"/>
          <w:bCs/>
          <w:color w:val="000000" w:themeColor="text1"/>
          <w:sz w:val="24"/>
          <w:szCs w:val="24"/>
        </w:rPr>
        <w:t>za każdy dzień zwłoki w wykonaniu przedmiotu umowy lub jego części,</w:t>
      </w:r>
    </w:p>
    <w:p w14:paraId="140FE9EA" w14:textId="637FE919"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w wysokości 10 % wynagrodzenia umownego</w:t>
      </w:r>
      <w:r w:rsidR="002C5872" w:rsidRPr="005A5F24">
        <w:rPr>
          <w:rFonts w:asciiTheme="minorHAnsi" w:hAnsiTheme="minorHAnsi" w:cstheme="minorHAnsi"/>
          <w:bCs/>
          <w:color w:val="000000" w:themeColor="text1"/>
          <w:sz w:val="24"/>
          <w:szCs w:val="24"/>
        </w:rPr>
        <w:t xml:space="preserve"> brutto</w:t>
      </w:r>
      <w:r w:rsidRPr="005A5F24">
        <w:rPr>
          <w:rFonts w:asciiTheme="minorHAnsi" w:hAnsiTheme="minorHAnsi" w:cstheme="minorHAnsi"/>
          <w:bCs/>
          <w:color w:val="000000" w:themeColor="text1"/>
          <w:sz w:val="24"/>
          <w:szCs w:val="24"/>
        </w:rPr>
        <w:t xml:space="preserve"> za dostarczenie niezgodnego, </w:t>
      </w:r>
      <w:r w:rsidRPr="005A5F24">
        <w:rPr>
          <w:rFonts w:asciiTheme="minorHAnsi" w:hAnsiTheme="minorHAnsi" w:cstheme="minorHAnsi"/>
          <w:bCs/>
          <w:color w:val="000000" w:themeColor="text1"/>
          <w:sz w:val="24"/>
          <w:szCs w:val="24"/>
        </w:rPr>
        <w:br/>
        <w:t xml:space="preserve">z określonym w §1, przedmiotu zamówienia za daną część dostawy, chyba, </w:t>
      </w:r>
      <w:proofErr w:type="gramStart"/>
      <w:r w:rsidRPr="005A5F24">
        <w:rPr>
          <w:rFonts w:asciiTheme="minorHAnsi" w:hAnsiTheme="minorHAnsi" w:cstheme="minorHAnsi"/>
          <w:bCs/>
          <w:color w:val="000000" w:themeColor="text1"/>
          <w:sz w:val="24"/>
          <w:szCs w:val="24"/>
        </w:rPr>
        <w:t>że  Wykonawca</w:t>
      </w:r>
      <w:proofErr w:type="gramEnd"/>
      <w:r w:rsidRPr="005A5F24">
        <w:rPr>
          <w:rFonts w:asciiTheme="minorHAnsi" w:hAnsiTheme="minorHAnsi" w:cstheme="minorHAnsi"/>
          <w:bCs/>
          <w:color w:val="000000" w:themeColor="text1"/>
          <w:sz w:val="24"/>
          <w:szCs w:val="24"/>
        </w:rPr>
        <w:t xml:space="preserve"> w porozumieniu z Zamawiającym zobowiąże się do wymiany przedmiotu zamówienia </w:t>
      </w:r>
      <w:r w:rsidR="002C5872" w:rsidRPr="005A5F24">
        <w:rPr>
          <w:rFonts w:asciiTheme="minorHAnsi" w:hAnsiTheme="minorHAnsi" w:cstheme="minorHAnsi"/>
          <w:bCs/>
          <w:color w:val="000000" w:themeColor="text1"/>
          <w:sz w:val="24"/>
          <w:szCs w:val="24"/>
        </w:rPr>
        <w:br/>
      </w:r>
      <w:r w:rsidRPr="005A5F24">
        <w:rPr>
          <w:rFonts w:asciiTheme="minorHAnsi" w:hAnsiTheme="minorHAnsi" w:cstheme="minorHAnsi"/>
          <w:bCs/>
          <w:color w:val="000000" w:themeColor="text1"/>
          <w:sz w:val="24"/>
          <w:szCs w:val="24"/>
        </w:rPr>
        <w:t>w terminie  3 dni,</w:t>
      </w:r>
    </w:p>
    <w:p w14:paraId="418D7912" w14:textId="6EB13504"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 wysokości 0,2 % wynagrodzenia umownego </w:t>
      </w:r>
      <w:r w:rsidR="002C5872" w:rsidRPr="005A5F24">
        <w:rPr>
          <w:rFonts w:asciiTheme="minorHAnsi" w:hAnsiTheme="minorHAnsi" w:cstheme="minorHAnsi"/>
          <w:bCs/>
          <w:color w:val="000000" w:themeColor="text1"/>
          <w:sz w:val="24"/>
          <w:szCs w:val="24"/>
        </w:rPr>
        <w:t>brutto</w:t>
      </w:r>
      <w:r w:rsidRPr="005A5F24">
        <w:rPr>
          <w:rFonts w:asciiTheme="minorHAnsi" w:hAnsiTheme="minorHAnsi" w:cstheme="minorHAnsi"/>
          <w:bCs/>
          <w:color w:val="000000" w:themeColor="text1"/>
          <w:sz w:val="24"/>
          <w:szCs w:val="24"/>
        </w:rPr>
        <w:t xml:space="preserve"> </w:t>
      </w:r>
      <w:r w:rsidR="00105C89" w:rsidRPr="005A5F24">
        <w:rPr>
          <w:rFonts w:asciiTheme="minorHAnsi" w:hAnsiTheme="minorHAnsi" w:cstheme="minorHAnsi"/>
          <w:bCs/>
          <w:color w:val="000000" w:themeColor="text1"/>
          <w:sz w:val="24"/>
          <w:szCs w:val="24"/>
        </w:rPr>
        <w:t xml:space="preserve">za daną część dostawy, </w:t>
      </w:r>
      <w:r w:rsidRPr="005A5F24">
        <w:rPr>
          <w:rFonts w:asciiTheme="minorHAnsi" w:hAnsiTheme="minorHAnsi" w:cstheme="minorHAnsi"/>
          <w:bCs/>
          <w:color w:val="000000" w:themeColor="text1"/>
          <w:sz w:val="24"/>
          <w:szCs w:val="24"/>
        </w:rPr>
        <w:t>za każdy dzień zwłoki w usunięciu wady w terminie,</w:t>
      </w:r>
    </w:p>
    <w:p w14:paraId="038A49B3" w14:textId="347FB7E1"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 wysokości 0,5 % wynagrodzenia umownego brutto </w:t>
      </w:r>
      <w:r w:rsidR="006B3AC2" w:rsidRPr="005A5F24">
        <w:rPr>
          <w:rFonts w:asciiTheme="minorHAnsi" w:hAnsiTheme="minorHAnsi" w:cstheme="minorHAnsi"/>
          <w:bCs/>
          <w:color w:val="000000" w:themeColor="text1"/>
          <w:sz w:val="24"/>
          <w:szCs w:val="24"/>
        </w:rPr>
        <w:t xml:space="preserve">za daną część dostawy, </w:t>
      </w:r>
      <w:r w:rsidRPr="005A5F24">
        <w:rPr>
          <w:rFonts w:asciiTheme="minorHAnsi" w:hAnsiTheme="minorHAnsi" w:cstheme="minorHAnsi"/>
          <w:bCs/>
          <w:color w:val="000000" w:themeColor="text1"/>
          <w:sz w:val="24"/>
          <w:szCs w:val="24"/>
        </w:rPr>
        <w:t xml:space="preserve">za </w:t>
      </w:r>
      <w:proofErr w:type="gramStart"/>
      <w:r w:rsidRPr="005A5F24">
        <w:rPr>
          <w:rFonts w:asciiTheme="minorHAnsi" w:hAnsiTheme="minorHAnsi" w:cstheme="minorHAnsi"/>
          <w:bCs/>
          <w:color w:val="000000" w:themeColor="text1"/>
          <w:sz w:val="24"/>
          <w:szCs w:val="24"/>
        </w:rPr>
        <w:t>nie wydanie</w:t>
      </w:r>
      <w:proofErr w:type="gramEnd"/>
      <w:r w:rsidRPr="005A5F24">
        <w:rPr>
          <w:rFonts w:asciiTheme="minorHAnsi" w:hAnsiTheme="minorHAnsi" w:cstheme="minorHAnsi"/>
          <w:bCs/>
          <w:color w:val="000000" w:themeColor="text1"/>
          <w:sz w:val="24"/>
          <w:szCs w:val="24"/>
        </w:rPr>
        <w:t xml:space="preserve"> towaru wolnego od wad w zamian towaru wadliwego.</w:t>
      </w:r>
    </w:p>
    <w:p w14:paraId="3C3DB2B1" w14:textId="58B752E5" w:rsidR="001526FA" w:rsidRPr="005A5F24" w:rsidRDefault="001526FA" w:rsidP="00476136">
      <w:pPr>
        <w:numPr>
          <w:ilvl w:val="0"/>
          <w:numId w:val="64"/>
        </w:numPr>
        <w:spacing w:line="276" w:lineRule="auto"/>
        <w:ind w:left="284" w:hanging="284"/>
        <w:jc w:val="both"/>
        <w:rPr>
          <w:rFonts w:asciiTheme="minorHAnsi" w:hAnsiTheme="minorHAnsi" w:cstheme="minorHAnsi"/>
          <w:color w:val="000000" w:themeColor="text1"/>
          <w:sz w:val="24"/>
          <w:szCs w:val="24"/>
        </w:rPr>
      </w:pPr>
      <w:r w:rsidRPr="005A5F24">
        <w:rPr>
          <w:rFonts w:asciiTheme="minorHAnsi" w:hAnsiTheme="minorHAnsi" w:cstheme="minorHAnsi"/>
          <w:color w:val="000000" w:themeColor="text1"/>
          <w:sz w:val="24"/>
          <w:szCs w:val="24"/>
        </w:rPr>
        <w:t>Łączna wysokość kar umownych, o których mowa w ust. 1</w:t>
      </w:r>
      <w:r w:rsidR="002C5872" w:rsidRPr="005A5F24">
        <w:rPr>
          <w:rFonts w:asciiTheme="minorHAnsi" w:hAnsiTheme="minorHAnsi" w:cstheme="minorHAnsi"/>
          <w:color w:val="000000" w:themeColor="text1"/>
          <w:sz w:val="24"/>
          <w:szCs w:val="24"/>
        </w:rPr>
        <w:t xml:space="preserve"> </w:t>
      </w:r>
      <w:r w:rsidRPr="005A5F24">
        <w:rPr>
          <w:rFonts w:asciiTheme="minorHAnsi" w:hAnsiTheme="minorHAnsi" w:cstheme="minorHAnsi"/>
          <w:color w:val="000000" w:themeColor="text1"/>
          <w:sz w:val="24"/>
          <w:szCs w:val="24"/>
        </w:rPr>
        <w:t>nie może przekroczyć 20% wynagrodzenia umownego brutto</w:t>
      </w:r>
      <w:r w:rsidR="006B3AC2" w:rsidRPr="005A5F24">
        <w:rPr>
          <w:rFonts w:asciiTheme="minorHAnsi" w:hAnsiTheme="minorHAnsi" w:cstheme="minorHAnsi"/>
          <w:color w:val="000000" w:themeColor="text1"/>
          <w:sz w:val="24"/>
          <w:szCs w:val="24"/>
        </w:rPr>
        <w:t xml:space="preserve"> </w:t>
      </w:r>
      <w:r w:rsidR="006B3AC2" w:rsidRPr="005A5F24">
        <w:rPr>
          <w:rFonts w:asciiTheme="minorHAnsi" w:hAnsiTheme="minorHAnsi" w:cstheme="minorHAnsi"/>
          <w:bCs/>
          <w:color w:val="000000" w:themeColor="text1"/>
          <w:sz w:val="24"/>
          <w:szCs w:val="24"/>
        </w:rPr>
        <w:t>za daną część dostawy</w:t>
      </w:r>
      <w:r w:rsidRPr="005A5F24">
        <w:rPr>
          <w:rFonts w:asciiTheme="minorHAnsi" w:hAnsiTheme="minorHAnsi" w:cstheme="minorHAnsi"/>
          <w:color w:val="000000" w:themeColor="text1"/>
          <w:sz w:val="24"/>
          <w:szCs w:val="24"/>
        </w:rPr>
        <w:t>.</w:t>
      </w:r>
    </w:p>
    <w:p w14:paraId="25FCFC81" w14:textId="6D54269A" w:rsidR="001526FA" w:rsidRPr="005A5F24" w:rsidRDefault="001526FA" w:rsidP="00476136">
      <w:pPr>
        <w:numPr>
          <w:ilvl w:val="0"/>
          <w:numId w:val="64"/>
        </w:numPr>
        <w:spacing w:line="276" w:lineRule="auto"/>
        <w:ind w:left="284" w:hanging="284"/>
        <w:jc w:val="both"/>
        <w:rPr>
          <w:rFonts w:asciiTheme="minorHAnsi" w:hAnsiTheme="minorHAnsi" w:cstheme="minorHAnsi"/>
          <w:color w:val="000000" w:themeColor="text1"/>
          <w:sz w:val="24"/>
          <w:szCs w:val="24"/>
        </w:rPr>
      </w:pPr>
      <w:r w:rsidRPr="005A5F24">
        <w:rPr>
          <w:rFonts w:asciiTheme="minorHAnsi" w:hAnsiTheme="minorHAnsi" w:cstheme="minorHAnsi"/>
          <w:color w:val="000000" w:themeColor="text1"/>
          <w:sz w:val="24"/>
          <w:szCs w:val="24"/>
        </w:rPr>
        <w:t>Kara umowna powinna być zapłacona w terminie 10 dni od wezwania. Zamawiający zastrzega sobie prawo do potrącenia naliczonych kar umownych z wynagrodzenia Wykonawcy</w:t>
      </w:r>
      <w:r w:rsidR="006B3AC2" w:rsidRPr="005A5F24">
        <w:rPr>
          <w:rFonts w:asciiTheme="minorHAnsi" w:hAnsiTheme="minorHAnsi" w:cstheme="minorHAnsi"/>
          <w:color w:val="000000" w:themeColor="text1"/>
          <w:sz w:val="24"/>
          <w:szCs w:val="24"/>
        </w:rPr>
        <w:t xml:space="preserve"> na podstawie noty księgowej lub wezwania do zapłaty.</w:t>
      </w:r>
    </w:p>
    <w:p w14:paraId="756FB049" w14:textId="77777777" w:rsidR="001526FA" w:rsidRPr="005A5F24" w:rsidRDefault="001526FA" w:rsidP="00476136">
      <w:pPr>
        <w:numPr>
          <w:ilvl w:val="0"/>
          <w:numId w:val="64"/>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Zamawiający zastrzega sobie prawo dochodzenia odszkodowania przewyższającego wysokość kar umownych, niezależnie od naliczenia i potrącenia kary umownej.</w:t>
      </w:r>
    </w:p>
    <w:p w14:paraId="1F1DCD0E" w14:textId="77777777" w:rsidR="009D7597" w:rsidRPr="005A5F24" w:rsidRDefault="009D7597" w:rsidP="009D7597">
      <w:pPr>
        <w:spacing w:line="276" w:lineRule="auto"/>
        <w:ind w:left="567"/>
        <w:contextualSpacing/>
        <w:rPr>
          <w:rFonts w:asciiTheme="minorHAnsi" w:hAnsiTheme="minorHAnsi" w:cstheme="minorHAnsi"/>
          <w:sz w:val="24"/>
          <w:szCs w:val="24"/>
        </w:rPr>
      </w:pPr>
    </w:p>
    <w:p w14:paraId="555052F9" w14:textId="7ADDB6F0"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0E76DF" w:rsidRPr="005A5F24">
        <w:rPr>
          <w:rFonts w:asciiTheme="minorHAnsi" w:hAnsiTheme="minorHAnsi" w:cstheme="minorHAnsi"/>
          <w:sz w:val="24"/>
          <w:szCs w:val="24"/>
        </w:rPr>
        <w:t>10</w:t>
      </w:r>
    </w:p>
    <w:p w14:paraId="058BFFD7" w14:textId="26C00535"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Zamawiający zgodnie z art. 455 ust. 1 pkt 1, art. 455 ust.1 pkt 2 </w:t>
      </w:r>
      <w:r w:rsidR="00EE5E67" w:rsidRPr="005A5F24">
        <w:rPr>
          <w:rFonts w:asciiTheme="minorHAnsi" w:hAnsiTheme="minorHAnsi" w:cstheme="minorHAnsi"/>
          <w:sz w:val="24"/>
          <w:szCs w:val="24"/>
        </w:rPr>
        <w:t>lit</w:t>
      </w:r>
      <w:r w:rsidRPr="005A5F24">
        <w:rPr>
          <w:rFonts w:asciiTheme="minorHAnsi" w:hAnsiTheme="minorHAnsi" w:cstheme="minorHAnsi"/>
          <w:sz w:val="24"/>
          <w:szCs w:val="24"/>
        </w:rPr>
        <w:t xml:space="preserve"> b. oraz art. 455 ust.1 </w:t>
      </w:r>
      <w:r w:rsidR="000432B6" w:rsidRPr="005A5F24">
        <w:rPr>
          <w:rFonts w:asciiTheme="minorHAnsi" w:hAnsiTheme="minorHAnsi" w:cstheme="minorHAnsi"/>
          <w:sz w:val="24"/>
          <w:szCs w:val="24"/>
        </w:rPr>
        <w:br/>
      </w:r>
      <w:r w:rsidRPr="005A5F24">
        <w:rPr>
          <w:rFonts w:asciiTheme="minorHAnsi" w:hAnsiTheme="minorHAnsi" w:cstheme="minorHAnsi"/>
          <w:sz w:val="24"/>
          <w:szCs w:val="24"/>
        </w:rPr>
        <w:t xml:space="preserve">pkt 3-4. ustawy </w:t>
      </w:r>
      <w:proofErr w:type="spellStart"/>
      <w:r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 xml:space="preserve"> przewiduje możliwość dokonania zmian istotnych postanowień zawartej umowie w stosunku do treści oferty, na podstawie której dokonano wyboru wykonawcy, </w:t>
      </w:r>
      <w:r w:rsidR="00EF56E0" w:rsidRPr="005A5F24">
        <w:rPr>
          <w:rFonts w:asciiTheme="minorHAnsi" w:hAnsiTheme="minorHAnsi" w:cstheme="minorHAnsi"/>
          <w:sz w:val="24"/>
          <w:szCs w:val="24"/>
        </w:rPr>
        <w:br/>
      </w:r>
      <w:r w:rsidRPr="005A5F24">
        <w:rPr>
          <w:rFonts w:asciiTheme="minorHAnsi" w:hAnsiTheme="minorHAnsi" w:cstheme="minorHAnsi"/>
          <w:sz w:val="24"/>
          <w:szCs w:val="24"/>
        </w:rPr>
        <w:t>z</w:t>
      </w:r>
      <w:r w:rsidR="00EF56E0" w:rsidRPr="005A5F24">
        <w:rPr>
          <w:rFonts w:asciiTheme="minorHAnsi" w:hAnsiTheme="minorHAnsi" w:cstheme="minorHAnsi"/>
          <w:sz w:val="24"/>
          <w:szCs w:val="24"/>
        </w:rPr>
        <w:t xml:space="preserve"> </w:t>
      </w:r>
      <w:r w:rsidRPr="005A5F24">
        <w:rPr>
          <w:rFonts w:asciiTheme="minorHAnsi" w:hAnsiTheme="minorHAnsi" w:cstheme="minorHAnsi"/>
          <w:sz w:val="24"/>
          <w:szCs w:val="24"/>
        </w:rPr>
        <w:t xml:space="preserve">w sytuacji, gdy konieczność wprowadzenia takich zmian wynika z okoliczności wskazanych </w:t>
      </w:r>
      <w:r w:rsidRPr="005A5F24">
        <w:rPr>
          <w:rFonts w:asciiTheme="minorHAnsi" w:hAnsiTheme="minorHAnsi" w:cstheme="minorHAnsi"/>
          <w:sz w:val="24"/>
          <w:szCs w:val="24"/>
        </w:rPr>
        <w:br/>
        <w:t xml:space="preserve">w powołanych przepisach </w:t>
      </w:r>
      <w:r w:rsidR="00A5391F" w:rsidRPr="005A5F24">
        <w:rPr>
          <w:rFonts w:asciiTheme="minorHAnsi" w:hAnsiTheme="minorHAnsi" w:cstheme="minorHAnsi"/>
          <w:sz w:val="24"/>
          <w:szCs w:val="24"/>
        </w:rPr>
        <w:t>PZP</w:t>
      </w:r>
      <w:r w:rsidRPr="005A5F24">
        <w:rPr>
          <w:rFonts w:asciiTheme="minorHAnsi" w:hAnsiTheme="minorHAnsi" w:cstheme="minorHAnsi"/>
          <w:sz w:val="24"/>
          <w:szCs w:val="24"/>
        </w:rPr>
        <w:t xml:space="preserve">, oraz w ogłoszeniu o zamówieniu lub dokumentach zamówienia.  </w:t>
      </w:r>
    </w:p>
    <w:p w14:paraId="66E2855D" w14:textId="3435CD4F" w:rsidR="009D7597" w:rsidRPr="005A5F24" w:rsidRDefault="009D7597" w:rsidP="00476136">
      <w:pPr>
        <w:numPr>
          <w:ilvl w:val="0"/>
          <w:numId w:val="59"/>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 xml:space="preserve">Nie stanowią zmiany istotnej umowy w rozumieniu art. 454 </w:t>
      </w:r>
      <w:r w:rsidR="00EF56E0" w:rsidRPr="005A5F24">
        <w:rPr>
          <w:rFonts w:asciiTheme="minorHAnsi" w:hAnsiTheme="minorHAnsi" w:cstheme="minorHAnsi"/>
          <w:sz w:val="24"/>
          <w:szCs w:val="24"/>
        </w:rPr>
        <w:t>PZP</w:t>
      </w:r>
      <w:r w:rsidRPr="005A5F24">
        <w:rPr>
          <w:rFonts w:asciiTheme="minorHAnsi" w:hAnsiTheme="minorHAnsi" w:cstheme="minorHAnsi"/>
          <w:sz w:val="24"/>
          <w:szCs w:val="24"/>
        </w:rPr>
        <w:t xml:space="preserve"> zmiany związane z obsługą administracyjno-organizacyjną umowy (np. zmiana rachunku bankowego lub zmiana danych teleadresowych). </w:t>
      </w:r>
    </w:p>
    <w:p w14:paraId="1B232BB6" w14:textId="77777777" w:rsidR="009D7597" w:rsidRPr="005A5F24" w:rsidRDefault="009D7597" w:rsidP="00476136">
      <w:pPr>
        <w:numPr>
          <w:ilvl w:val="0"/>
          <w:numId w:val="59"/>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Zamawiający może odstąpić od umowy:</w:t>
      </w:r>
    </w:p>
    <w:p w14:paraId="2F50A050" w14:textId="77777777" w:rsidR="009D7597" w:rsidRPr="005A5F24" w:rsidRDefault="009D7597" w:rsidP="00476136">
      <w:pPr>
        <w:numPr>
          <w:ilvl w:val="0"/>
          <w:numId w:val="60"/>
        </w:numPr>
        <w:spacing w:line="276" w:lineRule="auto"/>
        <w:ind w:left="709" w:hanging="283"/>
        <w:contextualSpacing/>
        <w:jc w:val="both"/>
        <w:rPr>
          <w:rFonts w:asciiTheme="minorHAnsi" w:hAnsiTheme="minorHAnsi" w:cstheme="minorHAnsi"/>
          <w:sz w:val="24"/>
          <w:szCs w:val="24"/>
        </w:rPr>
      </w:pPr>
      <w:r w:rsidRPr="005A5F24">
        <w:rPr>
          <w:rFonts w:asciiTheme="minorHAnsi" w:hAnsiTheme="minorHAnsi"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322E392" w14:textId="77777777" w:rsidR="009D7597" w:rsidRPr="005A5F24" w:rsidRDefault="009D7597" w:rsidP="00476136">
      <w:pPr>
        <w:numPr>
          <w:ilvl w:val="0"/>
          <w:numId w:val="60"/>
        </w:numPr>
        <w:spacing w:line="276" w:lineRule="auto"/>
        <w:ind w:left="709" w:hanging="283"/>
        <w:contextualSpacing/>
        <w:jc w:val="both"/>
        <w:rPr>
          <w:rFonts w:asciiTheme="minorHAnsi" w:hAnsiTheme="minorHAnsi" w:cstheme="minorHAnsi"/>
          <w:sz w:val="24"/>
          <w:szCs w:val="24"/>
        </w:rPr>
      </w:pPr>
      <w:r w:rsidRPr="005A5F24">
        <w:rPr>
          <w:rFonts w:asciiTheme="minorHAnsi" w:hAnsiTheme="minorHAnsi" w:cstheme="minorHAnsi"/>
          <w:sz w:val="24"/>
          <w:szCs w:val="24"/>
        </w:rPr>
        <w:t>jeżeli zachodzi co najmniej jedna z następujących okoliczności:</w:t>
      </w:r>
    </w:p>
    <w:p w14:paraId="2C812EF5" w14:textId="323F0FB2" w:rsidR="009D7597" w:rsidRPr="005A5F24" w:rsidRDefault="009D7597" w:rsidP="00476136">
      <w:pPr>
        <w:numPr>
          <w:ilvl w:val="0"/>
          <w:numId w:val="61"/>
        </w:numPr>
        <w:spacing w:line="276" w:lineRule="auto"/>
        <w:ind w:left="993"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dokonano zmiany umowy z naruszeniem art. 454 i art. 455 </w:t>
      </w:r>
      <w:r w:rsidR="00EF56E0" w:rsidRPr="005A5F24">
        <w:rPr>
          <w:rFonts w:asciiTheme="minorHAnsi" w:hAnsiTheme="minorHAnsi" w:cstheme="minorHAnsi"/>
          <w:sz w:val="24"/>
          <w:szCs w:val="24"/>
        </w:rPr>
        <w:t>PZP</w:t>
      </w:r>
      <w:r w:rsidRPr="005A5F24">
        <w:rPr>
          <w:rFonts w:asciiTheme="minorHAnsi" w:hAnsiTheme="minorHAnsi" w:cstheme="minorHAnsi"/>
          <w:sz w:val="24"/>
          <w:szCs w:val="24"/>
        </w:rPr>
        <w:t>,</w:t>
      </w:r>
    </w:p>
    <w:p w14:paraId="72F33B73" w14:textId="7706EAE2" w:rsidR="009D7597" w:rsidRPr="005A5F24" w:rsidRDefault="00B0606E" w:rsidP="00476136">
      <w:pPr>
        <w:numPr>
          <w:ilvl w:val="0"/>
          <w:numId w:val="61"/>
        </w:numPr>
        <w:spacing w:line="276" w:lineRule="auto"/>
        <w:ind w:left="993"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w:t>
      </w:r>
      <w:r w:rsidR="009D7597" w:rsidRPr="005A5F24">
        <w:rPr>
          <w:rFonts w:asciiTheme="minorHAnsi" w:hAnsiTheme="minorHAnsi" w:cstheme="minorHAnsi"/>
          <w:sz w:val="24"/>
          <w:szCs w:val="24"/>
        </w:rPr>
        <w:t xml:space="preserve">ykonawca w chwili zawarcia umowy podlegał wykluczeniu na podstawie art. 108 </w:t>
      </w:r>
      <w:r w:rsidR="00EF56E0" w:rsidRPr="005A5F24">
        <w:rPr>
          <w:rFonts w:asciiTheme="minorHAnsi" w:hAnsiTheme="minorHAnsi" w:cstheme="minorHAnsi"/>
          <w:sz w:val="24"/>
          <w:szCs w:val="24"/>
        </w:rPr>
        <w:t>PZP</w:t>
      </w:r>
      <w:r w:rsidR="009D7597" w:rsidRPr="005A5F24">
        <w:rPr>
          <w:rFonts w:asciiTheme="minorHAnsi" w:hAnsiTheme="minorHAnsi" w:cstheme="minorHAnsi"/>
          <w:sz w:val="24"/>
          <w:szCs w:val="24"/>
        </w:rPr>
        <w:t>,</w:t>
      </w:r>
    </w:p>
    <w:p w14:paraId="783CB1CC" w14:textId="6C9A5414" w:rsidR="009D7597" w:rsidRPr="005A5F24" w:rsidRDefault="009D7597" w:rsidP="00476136">
      <w:pPr>
        <w:numPr>
          <w:ilvl w:val="0"/>
          <w:numId w:val="61"/>
        </w:numPr>
        <w:spacing w:line="276" w:lineRule="auto"/>
        <w:ind w:left="993"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14308F" w:rsidRPr="005A5F24">
        <w:rPr>
          <w:rFonts w:asciiTheme="minorHAnsi" w:hAnsiTheme="minorHAnsi" w:cstheme="minorHAnsi"/>
          <w:sz w:val="24"/>
          <w:szCs w:val="24"/>
        </w:rPr>
        <w:t>Z</w:t>
      </w:r>
      <w:r w:rsidRPr="005A5F24">
        <w:rPr>
          <w:rFonts w:asciiTheme="minorHAnsi" w:hAnsiTheme="minorHAnsi" w:cstheme="minorHAnsi"/>
          <w:sz w:val="24"/>
          <w:szCs w:val="24"/>
        </w:rPr>
        <w:t>amawiający udzielił zamówienia z naruszeniem prawa Unii Europejskiej.</w:t>
      </w:r>
    </w:p>
    <w:p w14:paraId="4B7DC53C" w14:textId="2FC7B20D"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lastRenderedPageBreak/>
        <w:t xml:space="preserve">W przypadku, o którym mowa w ust. 3 pkt 2 lit. a, </w:t>
      </w:r>
      <w:r w:rsidR="0014308F" w:rsidRPr="005A5F24">
        <w:rPr>
          <w:rFonts w:asciiTheme="minorHAnsi" w:hAnsiTheme="minorHAnsi" w:cstheme="minorHAnsi"/>
          <w:sz w:val="24"/>
          <w:szCs w:val="24"/>
        </w:rPr>
        <w:t>Z</w:t>
      </w:r>
      <w:r w:rsidRPr="005A5F24">
        <w:rPr>
          <w:rFonts w:asciiTheme="minorHAnsi" w:hAnsiTheme="minorHAnsi" w:cstheme="minorHAnsi"/>
          <w:sz w:val="24"/>
          <w:szCs w:val="24"/>
        </w:rPr>
        <w:t>amawiający odstępuje od umowy w części, której zmiana dotyczy.</w:t>
      </w:r>
    </w:p>
    <w:p w14:paraId="33047ED1" w14:textId="0BD9664F"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W przypadkach, o których mowa w ust. 3, </w:t>
      </w:r>
      <w:r w:rsidR="00B0606E" w:rsidRPr="005A5F24">
        <w:rPr>
          <w:rFonts w:asciiTheme="minorHAnsi" w:hAnsiTheme="minorHAnsi" w:cstheme="minorHAnsi"/>
          <w:sz w:val="24"/>
          <w:szCs w:val="24"/>
        </w:rPr>
        <w:t>W</w:t>
      </w:r>
      <w:r w:rsidRPr="005A5F24">
        <w:rPr>
          <w:rFonts w:asciiTheme="minorHAnsi" w:hAnsiTheme="minorHAnsi" w:cstheme="minorHAnsi"/>
          <w:sz w:val="24"/>
          <w:szCs w:val="24"/>
        </w:rPr>
        <w:t xml:space="preserve">ykonawca może żądać wyłącznie wynagrodzenia należnego z tytułu </w:t>
      </w:r>
      <w:r w:rsidR="0082386A" w:rsidRPr="005A5F24">
        <w:rPr>
          <w:rFonts w:asciiTheme="minorHAnsi" w:hAnsiTheme="minorHAnsi" w:cstheme="minorHAnsi"/>
          <w:sz w:val="24"/>
          <w:szCs w:val="24"/>
        </w:rPr>
        <w:t xml:space="preserve">prawidłowo </w:t>
      </w:r>
      <w:r w:rsidRPr="005A5F24">
        <w:rPr>
          <w:rFonts w:asciiTheme="minorHAnsi" w:hAnsiTheme="minorHAnsi" w:cstheme="minorHAnsi"/>
          <w:sz w:val="24"/>
          <w:szCs w:val="24"/>
        </w:rPr>
        <w:t>wykonan</w:t>
      </w:r>
      <w:r w:rsidR="0082386A" w:rsidRPr="005A5F24">
        <w:rPr>
          <w:rFonts w:asciiTheme="minorHAnsi" w:hAnsiTheme="minorHAnsi" w:cstheme="minorHAnsi"/>
          <w:sz w:val="24"/>
          <w:szCs w:val="24"/>
        </w:rPr>
        <w:t>ej</w:t>
      </w:r>
      <w:r w:rsidRPr="005A5F24">
        <w:rPr>
          <w:rFonts w:asciiTheme="minorHAnsi" w:hAnsiTheme="minorHAnsi" w:cstheme="minorHAnsi"/>
          <w:sz w:val="24"/>
          <w:szCs w:val="24"/>
        </w:rPr>
        <w:t xml:space="preserve"> części umowy.</w:t>
      </w:r>
    </w:p>
    <w:p w14:paraId="4E81E09B" w14:textId="1D947EFD"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Zamawiający zastrzega sobie prawo do odstąpienia od umowy w przypadku dostawy </w:t>
      </w:r>
      <w:r w:rsidR="00243179" w:rsidRPr="005A5F24">
        <w:rPr>
          <w:rFonts w:asciiTheme="minorHAnsi" w:hAnsiTheme="minorHAnsi" w:cstheme="minorHAnsi"/>
          <w:sz w:val="24"/>
          <w:szCs w:val="24"/>
        </w:rPr>
        <w:t xml:space="preserve">oprogramowania </w:t>
      </w:r>
      <w:r w:rsidRPr="005A5F24">
        <w:rPr>
          <w:rFonts w:asciiTheme="minorHAnsi" w:hAnsiTheme="minorHAnsi" w:cstheme="minorHAnsi"/>
          <w:sz w:val="24"/>
          <w:szCs w:val="24"/>
        </w:rPr>
        <w:t xml:space="preserve">o parametrach technicznych innych niż określone w formularzu </w:t>
      </w:r>
      <w:r w:rsidR="00050AED" w:rsidRPr="005A5F24">
        <w:rPr>
          <w:rFonts w:asciiTheme="minorHAnsi" w:hAnsiTheme="minorHAnsi" w:cstheme="minorHAnsi"/>
          <w:sz w:val="24"/>
          <w:szCs w:val="24"/>
        </w:rPr>
        <w:t>cenowym</w:t>
      </w:r>
      <w:r w:rsidRPr="005A5F24">
        <w:rPr>
          <w:rFonts w:asciiTheme="minorHAnsi" w:hAnsiTheme="minorHAnsi" w:cstheme="minorHAnsi"/>
          <w:sz w:val="24"/>
          <w:szCs w:val="24"/>
        </w:rPr>
        <w:t>, oraz w przypadku niewywiązywania się z terminów dostawy określonej w umowie.</w:t>
      </w:r>
    </w:p>
    <w:p w14:paraId="79985ACD" w14:textId="693DE685"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Wszelkie zmiany i uzupełnienia niniejszej umowy wymagają dla swej ważności formy pisemnej pod rygorem nieważności (art.</w:t>
      </w:r>
      <w:r w:rsidR="00EF56E0" w:rsidRPr="005A5F24">
        <w:rPr>
          <w:rFonts w:asciiTheme="minorHAnsi" w:hAnsiTheme="minorHAnsi" w:cstheme="minorHAnsi"/>
          <w:sz w:val="24"/>
          <w:szCs w:val="24"/>
        </w:rPr>
        <w:t xml:space="preserve"> </w:t>
      </w:r>
      <w:r w:rsidRPr="005A5F24">
        <w:rPr>
          <w:rFonts w:asciiTheme="minorHAnsi" w:hAnsiTheme="minorHAnsi" w:cstheme="minorHAnsi"/>
          <w:sz w:val="24"/>
          <w:szCs w:val="24"/>
        </w:rPr>
        <w:t xml:space="preserve">432 </w:t>
      </w:r>
      <w:r w:rsidR="00EF56E0" w:rsidRPr="005A5F24">
        <w:rPr>
          <w:rFonts w:asciiTheme="minorHAnsi" w:hAnsiTheme="minorHAnsi" w:cstheme="minorHAnsi"/>
          <w:sz w:val="24"/>
          <w:szCs w:val="24"/>
        </w:rPr>
        <w:t>PZP</w:t>
      </w:r>
      <w:r w:rsidRPr="005A5F24">
        <w:rPr>
          <w:rFonts w:asciiTheme="minorHAnsi" w:hAnsiTheme="minorHAnsi" w:cstheme="minorHAnsi"/>
          <w:sz w:val="24"/>
          <w:szCs w:val="24"/>
        </w:rPr>
        <w:t>).</w:t>
      </w:r>
    </w:p>
    <w:p w14:paraId="06C1618C" w14:textId="77777777" w:rsidR="000A2EE8" w:rsidRPr="005A5F24" w:rsidRDefault="000A2EE8" w:rsidP="000A2EE8">
      <w:pPr>
        <w:spacing w:line="276" w:lineRule="auto"/>
        <w:ind w:left="284"/>
        <w:contextualSpacing/>
        <w:jc w:val="both"/>
        <w:rPr>
          <w:rFonts w:asciiTheme="minorHAnsi" w:hAnsiTheme="minorHAnsi" w:cstheme="minorHAnsi"/>
          <w:sz w:val="24"/>
          <w:szCs w:val="24"/>
        </w:rPr>
      </w:pPr>
    </w:p>
    <w:p w14:paraId="64E055FE" w14:textId="70A5B3E0"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1</w:t>
      </w:r>
    </w:p>
    <w:p w14:paraId="0D4FE44B" w14:textId="43C7FA8C" w:rsidR="009D7597" w:rsidRPr="005A5F24" w:rsidRDefault="009D7597" w:rsidP="009D759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ww. rozporządzenia obowiązek informacyjny, o którym mowa w art.14 ww. rozporządzenia nie ma zastosowania.</w:t>
      </w:r>
    </w:p>
    <w:p w14:paraId="69E399A9" w14:textId="77777777" w:rsidR="000A2EE8" w:rsidRPr="005A5F24" w:rsidRDefault="000A2EE8" w:rsidP="009D7597">
      <w:pPr>
        <w:spacing w:line="276" w:lineRule="auto"/>
        <w:jc w:val="both"/>
        <w:rPr>
          <w:rFonts w:asciiTheme="minorHAnsi" w:hAnsiTheme="minorHAnsi" w:cstheme="minorHAnsi"/>
          <w:sz w:val="24"/>
          <w:szCs w:val="24"/>
        </w:rPr>
      </w:pPr>
    </w:p>
    <w:p w14:paraId="4CF5BDC1" w14:textId="35D799EA"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2</w:t>
      </w:r>
    </w:p>
    <w:p w14:paraId="0A7D6AE9" w14:textId="77777777" w:rsidR="009D7597" w:rsidRPr="005A5F24" w:rsidRDefault="009D7597" w:rsidP="00476136">
      <w:pPr>
        <w:pStyle w:val="Akapitzlist"/>
        <w:numPr>
          <w:ilvl w:val="0"/>
          <w:numId w:val="55"/>
        </w:numPr>
        <w:tabs>
          <w:tab w:val="clear" w:pos="720"/>
          <w:tab w:val="num" w:pos="284"/>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Integralną część niniejszej umowy stanowią zapisy w ofercie i SWZ.</w:t>
      </w:r>
    </w:p>
    <w:p w14:paraId="087B1F4D" w14:textId="5FB9552B" w:rsidR="009D7597" w:rsidRPr="005A5F24" w:rsidRDefault="009D7597" w:rsidP="00476136">
      <w:pPr>
        <w:pStyle w:val="Akapitzlist"/>
        <w:numPr>
          <w:ilvl w:val="0"/>
          <w:numId w:val="55"/>
        </w:numPr>
        <w:tabs>
          <w:tab w:val="clear" w:pos="720"/>
          <w:tab w:val="num" w:pos="284"/>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Strony wyłączają możliwość przekazania wierzytelności wynikających z niniejszej umowy osobie trzeciej.</w:t>
      </w:r>
    </w:p>
    <w:p w14:paraId="64053034" w14:textId="77777777" w:rsidR="00EF56E0" w:rsidRPr="005A5F24" w:rsidRDefault="00EF56E0" w:rsidP="00EF56E0">
      <w:pPr>
        <w:pStyle w:val="Akapitzlist"/>
        <w:spacing w:line="276" w:lineRule="auto"/>
        <w:ind w:left="284"/>
        <w:jc w:val="both"/>
        <w:rPr>
          <w:rFonts w:asciiTheme="minorHAnsi" w:hAnsiTheme="minorHAnsi" w:cstheme="minorHAnsi"/>
          <w:sz w:val="24"/>
          <w:szCs w:val="24"/>
        </w:rPr>
      </w:pPr>
    </w:p>
    <w:p w14:paraId="766C785A" w14:textId="3014EA72"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3</w:t>
      </w:r>
    </w:p>
    <w:p w14:paraId="3A521B6B" w14:textId="2244E9A9" w:rsidR="009D7597" w:rsidRPr="005A5F24" w:rsidRDefault="009D7597"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 sprawach nieuregulowanych w umowie będą miały zastosowanie przepisy powszechnie obowiązujące, w tym ustawy Prawo zamówień publicznych z dnia 11 września 2019 r. oraz przepisy Kodeksu Cywilnego.</w:t>
      </w:r>
    </w:p>
    <w:p w14:paraId="7AF2A21F" w14:textId="4E111392" w:rsidR="009D7597" w:rsidRPr="005A5F24" w:rsidRDefault="009D7597"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Wszelkie spory powstałe na tle niniejszej umowy rozstrzygane będą przez właściwy rzeczowo sąd w Koszalinie.</w:t>
      </w:r>
    </w:p>
    <w:p w14:paraId="13C12371" w14:textId="00E5C347" w:rsidR="000E76DF" w:rsidRPr="005A5F24" w:rsidRDefault="000E76DF"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proofErr w:type="gramStart"/>
      <w:r w:rsidRPr="005A5F24">
        <w:rPr>
          <w:rFonts w:asciiTheme="minorHAnsi" w:hAnsiTheme="minorHAnsi" w:cstheme="minorHAnsi"/>
          <w:bCs/>
          <w:sz w:val="24"/>
          <w:szCs w:val="24"/>
        </w:rPr>
        <w:t>Wszelkie  zmiany</w:t>
      </w:r>
      <w:proofErr w:type="gramEnd"/>
      <w:r w:rsidRPr="005A5F24">
        <w:rPr>
          <w:rFonts w:asciiTheme="minorHAnsi" w:hAnsiTheme="minorHAnsi" w:cstheme="minorHAnsi"/>
          <w:bCs/>
          <w:sz w:val="24"/>
          <w:szCs w:val="24"/>
        </w:rPr>
        <w:t xml:space="preserve"> i uzupełnienia niniejszej umowy wymagają dla swej ważności formy pisemnej podpisanej przez obie strony pod rygorem nieważności.</w:t>
      </w:r>
    </w:p>
    <w:p w14:paraId="0232E634" w14:textId="56EC9346" w:rsidR="002F18CB" w:rsidRPr="005A5F24" w:rsidRDefault="009D7597"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Wykonawcy</w:t>
      </w:r>
      <w:r w:rsidR="00EF56E0" w:rsidRPr="005A5F24">
        <w:rPr>
          <w:rFonts w:asciiTheme="minorHAnsi" w:hAnsiTheme="minorHAnsi" w:cstheme="minorHAnsi"/>
          <w:sz w:val="24"/>
          <w:szCs w:val="24"/>
        </w:rPr>
        <w:t xml:space="preserve"> </w:t>
      </w:r>
      <w:r w:rsidRPr="005A5F24">
        <w:rPr>
          <w:rFonts w:asciiTheme="minorHAnsi" w:hAnsiTheme="minorHAnsi" w:cstheme="minorHAnsi"/>
          <w:sz w:val="24"/>
          <w:szCs w:val="24"/>
        </w:rPr>
        <w:t>(Partnerzy) realizujący wspólnie umowę są solidarnie odpowiedzialni za jej wykonanie. Dla potrzeb niniejszej umowy, przez Wykonawcę rozumie się również Partnerów wchodzących w skład konsorcjum, wszystkich razem i każdego z osobna.</w:t>
      </w:r>
    </w:p>
    <w:p w14:paraId="4CDAD545" w14:textId="77777777" w:rsidR="00B15855" w:rsidRPr="005A5F24" w:rsidRDefault="00B15855" w:rsidP="00B15855">
      <w:pPr>
        <w:spacing w:line="276" w:lineRule="auto"/>
        <w:ind w:left="284"/>
        <w:contextualSpacing/>
        <w:jc w:val="both"/>
        <w:rPr>
          <w:rFonts w:asciiTheme="minorHAnsi" w:hAnsiTheme="minorHAnsi" w:cstheme="minorHAnsi"/>
          <w:sz w:val="24"/>
          <w:szCs w:val="24"/>
        </w:rPr>
      </w:pPr>
    </w:p>
    <w:p w14:paraId="2AC779B9" w14:textId="2DF73847"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4</w:t>
      </w:r>
    </w:p>
    <w:p w14:paraId="09C778D4" w14:textId="39BFEBC6" w:rsidR="000A2EE8" w:rsidRPr="005A5F24" w:rsidRDefault="009D7597" w:rsidP="009D759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Umowę sporządzono w dwóch jednobrzmiących egzemplarzach po jednym dla każdej ze stron.</w:t>
      </w:r>
    </w:p>
    <w:p w14:paraId="03365258" w14:textId="018ECFD9" w:rsidR="002F18CB" w:rsidRPr="005A5F24" w:rsidRDefault="002F18CB" w:rsidP="009D7597">
      <w:pPr>
        <w:spacing w:line="276" w:lineRule="auto"/>
        <w:jc w:val="both"/>
        <w:rPr>
          <w:rFonts w:asciiTheme="minorHAnsi" w:hAnsiTheme="minorHAnsi" w:cstheme="minorHAnsi"/>
          <w:sz w:val="24"/>
          <w:szCs w:val="24"/>
        </w:rPr>
      </w:pPr>
    </w:p>
    <w:p w14:paraId="6DE36958" w14:textId="77777777" w:rsidR="005C2F31" w:rsidRPr="005A5F24" w:rsidRDefault="005C2F31" w:rsidP="009D7597">
      <w:pPr>
        <w:spacing w:line="276" w:lineRule="auto"/>
        <w:jc w:val="both"/>
        <w:rPr>
          <w:rFonts w:asciiTheme="minorHAnsi" w:hAnsiTheme="minorHAnsi" w:cstheme="minorHAnsi"/>
          <w:sz w:val="24"/>
          <w:szCs w:val="24"/>
        </w:rPr>
      </w:pPr>
    </w:p>
    <w:p w14:paraId="0392E240" w14:textId="779DFC53" w:rsidR="009D7597" w:rsidRPr="005A5F24" w:rsidRDefault="009D7597" w:rsidP="00A42ADF">
      <w:pPr>
        <w:spacing w:line="276" w:lineRule="auto"/>
        <w:ind w:firstLine="1134"/>
        <w:jc w:val="both"/>
        <w:rPr>
          <w:rFonts w:asciiTheme="minorHAnsi" w:hAnsiTheme="minorHAnsi" w:cstheme="minorHAnsi"/>
          <w:b/>
          <w:bCs/>
          <w:sz w:val="24"/>
          <w:szCs w:val="24"/>
        </w:rPr>
      </w:pPr>
      <w:r w:rsidRPr="005A5F24">
        <w:rPr>
          <w:rFonts w:asciiTheme="minorHAnsi" w:hAnsiTheme="minorHAnsi" w:cstheme="minorHAnsi"/>
          <w:b/>
          <w:bCs/>
          <w:sz w:val="24"/>
          <w:szCs w:val="24"/>
        </w:rPr>
        <w:t>Wykonawca</w:t>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t>Zamawiający</w:t>
      </w:r>
    </w:p>
    <w:sectPr w:rsidR="009D7597" w:rsidRPr="005A5F24" w:rsidSect="00130C98">
      <w:headerReference w:type="default" r:id="rId33"/>
      <w:pgSz w:w="11906" w:h="16838"/>
      <w:pgMar w:top="1418" w:right="849" w:bottom="426"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34DF6" w14:textId="77777777" w:rsidR="00BF1778" w:rsidRDefault="00BF1778" w:rsidP="005D5DBF">
      <w:r>
        <w:separator/>
      </w:r>
    </w:p>
  </w:endnote>
  <w:endnote w:type="continuationSeparator" w:id="0">
    <w:p w14:paraId="6A1126F8" w14:textId="77777777" w:rsidR="00BF1778" w:rsidRDefault="00BF1778"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ourier New"/>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375509"/>
      <w:docPartObj>
        <w:docPartGallery w:val="Page Numbers (Bottom of Page)"/>
        <w:docPartUnique/>
      </w:docPartObj>
    </w:sdtPr>
    <w:sdtEndPr/>
    <w:sdtContent>
      <w:p w14:paraId="344613F2" w14:textId="38950638" w:rsidR="00194045" w:rsidRDefault="00194045">
        <w:pPr>
          <w:pStyle w:val="Stopka"/>
          <w:jc w:val="right"/>
        </w:pPr>
        <w:r>
          <w:fldChar w:fldCharType="begin"/>
        </w:r>
        <w:r>
          <w:instrText>PAGE   \* MERGEFORMAT</w:instrText>
        </w:r>
        <w:r>
          <w:fldChar w:fldCharType="separate"/>
        </w:r>
        <w:r>
          <w:t>2</w:t>
        </w:r>
        <w:r>
          <w:fldChar w:fldCharType="end"/>
        </w:r>
      </w:p>
    </w:sdtContent>
  </w:sdt>
  <w:p w14:paraId="18E6ACA4" w14:textId="77777777" w:rsidR="00194045" w:rsidRDefault="001940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4094" w14:textId="77777777" w:rsidR="00BF1778" w:rsidRDefault="00BF1778" w:rsidP="005D5DBF">
      <w:r>
        <w:separator/>
      </w:r>
    </w:p>
  </w:footnote>
  <w:footnote w:type="continuationSeparator" w:id="0">
    <w:p w14:paraId="2C658B66" w14:textId="77777777" w:rsidR="00BF1778" w:rsidRDefault="00BF1778" w:rsidP="005D5DBF">
      <w:r>
        <w:continuationSeparator/>
      </w:r>
    </w:p>
  </w:footnote>
  <w:footnote w:id="1">
    <w:p w14:paraId="53C88E25" w14:textId="77777777" w:rsidR="00194045" w:rsidRPr="009A101A" w:rsidRDefault="00194045" w:rsidP="00E37A98">
      <w:pPr>
        <w:pStyle w:val="Tekstprzypisudolnego"/>
        <w:jc w:val="both"/>
        <w:rPr>
          <w:rFonts w:ascii="Calibri" w:hAnsi="Calibri" w:cs="Calibri"/>
          <w:sz w:val="18"/>
        </w:rPr>
      </w:pPr>
      <w:r w:rsidRPr="009A101A">
        <w:rPr>
          <w:rStyle w:val="Odwoanieprzypisudolnego"/>
          <w:rFonts w:ascii="Calibri" w:hAnsi="Calibri" w:cs="Calibri"/>
          <w:sz w:val="18"/>
        </w:rPr>
        <w:footnoteRef/>
      </w:r>
      <w:r w:rsidRPr="009A101A">
        <w:rPr>
          <w:rFonts w:ascii="Calibri" w:hAnsi="Calibri" w:cs="Calibri"/>
          <w:sz w:val="18"/>
        </w:rPr>
        <w:t xml:space="preserve"> rozporządzenie Parlamentu Europejskiego i Rady (UE) 2016/679 z dnia 27 kwietnia 2016 r. w sprawie ochrony osób fizycznych </w:t>
      </w:r>
      <w:r>
        <w:rPr>
          <w:rFonts w:ascii="Calibri" w:hAnsi="Calibri" w:cs="Calibri"/>
          <w:sz w:val="18"/>
        </w:rPr>
        <w:br/>
      </w:r>
      <w:r w:rsidRPr="009A101A">
        <w:rPr>
          <w:rFonts w:ascii="Calibri" w:hAnsi="Calibri" w:cs="Calibri"/>
          <w:sz w:val="18"/>
        </w:rPr>
        <w:t>w związku z przetwarzaniem danych osobowych i w sprawie swobodnego przepływu takich danych oraz uchylenia dyrektywy 95/46/WE (ogólne rozporządzenie o ochronie danych) (Dz. Urz. UE L 119 z 04.05.2016, str. 1).</w:t>
      </w:r>
    </w:p>
  </w:footnote>
  <w:footnote w:id="2">
    <w:p w14:paraId="50020BEA" w14:textId="77777777" w:rsidR="00194045" w:rsidRPr="009A101A" w:rsidRDefault="00194045" w:rsidP="00E37A98">
      <w:pPr>
        <w:pStyle w:val="Tekstprzypisudolnego"/>
        <w:jc w:val="both"/>
        <w:rPr>
          <w:rFonts w:ascii="Calibri" w:hAnsi="Calibri" w:cs="Calibri"/>
        </w:rPr>
      </w:pPr>
      <w:r w:rsidRPr="009A101A">
        <w:rPr>
          <w:rStyle w:val="Odwoanieprzypisudolnego"/>
          <w:rFonts w:ascii="Calibri" w:hAnsi="Calibri" w:cs="Calibri"/>
          <w:sz w:val="18"/>
        </w:rPr>
        <w:footnoteRef/>
      </w:r>
      <w:r w:rsidRPr="009A101A">
        <w:rPr>
          <w:rFonts w:ascii="Calibri" w:hAnsi="Calibri" w:cs="Calibri"/>
          <w:sz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633F" w14:textId="5E484FD4" w:rsidR="00194045" w:rsidRPr="009B0F29" w:rsidRDefault="00194045">
    <w:pPr>
      <w:pStyle w:val="Nagwek"/>
      <w:rPr>
        <w:rFonts w:ascii="Calibri" w:hAnsi="Calibri" w:cs="Calibri"/>
        <w:sz w:val="22"/>
        <w:szCs w:val="22"/>
        <w:u w:val="single"/>
      </w:rPr>
    </w:pPr>
    <w:r w:rsidRPr="004E7B1D">
      <w:rPr>
        <w:rFonts w:ascii="Calibri" w:hAnsi="Calibri" w:cs="Calibri"/>
        <w:sz w:val="22"/>
        <w:szCs w:val="22"/>
        <w:u w:val="single"/>
      </w:rPr>
      <w:t>Specyfikacja Warunków Zamówi</w:t>
    </w:r>
    <w:r>
      <w:rPr>
        <w:rFonts w:ascii="Calibri" w:hAnsi="Calibri" w:cs="Calibri"/>
        <w:sz w:val="22"/>
        <w:szCs w:val="22"/>
        <w:u w:val="single"/>
      </w:rPr>
      <w:t>enia nr 27/TP1</w:t>
    </w:r>
    <w:r w:rsidRPr="004E7B1D">
      <w:rPr>
        <w:rFonts w:ascii="Calibri" w:hAnsi="Calibri" w:cs="Calibri"/>
        <w:sz w:val="22"/>
        <w:szCs w:val="22"/>
        <w:u w:val="single"/>
      </w:rPr>
      <w:t>/SZP-</w:t>
    </w:r>
    <w:r>
      <w:rPr>
        <w:rFonts w:ascii="Calibri" w:hAnsi="Calibri" w:cs="Calibri"/>
        <w:sz w:val="22"/>
        <w:szCs w:val="22"/>
        <w:u w:val="single"/>
      </w:rPr>
      <w:t>2</w:t>
    </w:r>
    <w:r w:rsidRPr="004E7B1D">
      <w:rPr>
        <w:rFonts w:ascii="Calibri" w:hAnsi="Calibri" w:cs="Calibri"/>
        <w:sz w:val="22"/>
        <w:szCs w:val="22"/>
        <w:u w:val="single"/>
      </w:rPr>
      <w:t>/202</w:t>
    </w:r>
    <w:r>
      <w:rPr>
        <w:rFonts w:ascii="Calibri" w:hAnsi="Calibri" w:cs="Calibri"/>
        <w:sz w:val="22"/>
        <w:szCs w:val="22"/>
        <w:u w:val="single"/>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4E2255BF" w:rsidR="00194045" w:rsidRPr="00894ACD" w:rsidRDefault="00194045" w:rsidP="00894A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3202082"/>
    <w:multiLevelType w:val="hybridMultilevel"/>
    <w:tmpl w:val="0F8A9E28"/>
    <w:lvl w:ilvl="0" w:tplc="D01E99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312846"/>
    <w:multiLevelType w:val="multilevel"/>
    <w:tmpl w:val="D1BA45A4"/>
    <w:lvl w:ilvl="0">
      <w:start w:val="1"/>
      <w:numFmt w:val="decimal"/>
      <w:lvlText w:val="%1."/>
      <w:lvlJc w:val="left"/>
      <w:pPr>
        <w:tabs>
          <w:tab w:val="num" w:pos="720"/>
        </w:tabs>
        <w:ind w:left="720" w:hanging="360"/>
      </w:pPr>
      <w:rPr>
        <w:rFonts w:hint="default"/>
        <w:b/>
        <w:bCs w:val="0"/>
        <w:color w:val="auto"/>
        <w:sz w:val="28"/>
        <w:szCs w:val="28"/>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83FF5"/>
    <w:multiLevelType w:val="hybridMultilevel"/>
    <w:tmpl w:val="90548874"/>
    <w:lvl w:ilvl="0" w:tplc="04150011">
      <w:start w:val="1"/>
      <w:numFmt w:val="decimal"/>
      <w:lvlText w:val="%1)"/>
      <w:lvlJc w:val="left"/>
      <w:pPr>
        <w:ind w:left="502" w:hanging="360"/>
      </w:pPr>
      <w:rPr>
        <w:color w:val="auto"/>
        <w:sz w:val="24"/>
        <w:szCs w:val="24"/>
      </w:rPr>
    </w:lvl>
    <w:lvl w:ilvl="1" w:tplc="503CA06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3E1236"/>
    <w:multiLevelType w:val="hybridMultilevel"/>
    <w:tmpl w:val="264C8428"/>
    <w:lvl w:ilvl="0" w:tplc="20DE5416">
      <w:start w:val="1"/>
      <w:numFmt w:val="lowerLetter"/>
      <w:lvlText w:val="%1)"/>
      <w:lvlJc w:val="left"/>
      <w:pPr>
        <w:ind w:left="1211"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454A9"/>
    <w:multiLevelType w:val="hybridMultilevel"/>
    <w:tmpl w:val="AA6C77F4"/>
    <w:lvl w:ilvl="0" w:tplc="C76AA116">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311B5"/>
    <w:multiLevelType w:val="hybridMultilevel"/>
    <w:tmpl w:val="5E5AFBA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C02CA"/>
    <w:multiLevelType w:val="multilevel"/>
    <w:tmpl w:val="A94C3568"/>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0" w15:restartNumberingAfterBreak="0">
    <w:nsid w:val="0E8B0A49"/>
    <w:multiLevelType w:val="hybridMultilevel"/>
    <w:tmpl w:val="CAC0AABE"/>
    <w:lvl w:ilvl="0" w:tplc="BDFAA8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832E29"/>
    <w:multiLevelType w:val="hybridMultilevel"/>
    <w:tmpl w:val="D5C69C40"/>
    <w:lvl w:ilvl="0" w:tplc="04150011">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1186734E"/>
    <w:multiLevelType w:val="hybridMultilevel"/>
    <w:tmpl w:val="97DECE7E"/>
    <w:lvl w:ilvl="0" w:tplc="737856AA">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D70C0"/>
    <w:multiLevelType w:val="hybridMultilevel"/>
    <w:tmpl w:val="776E4C86"/>
    <w:lvl w:ilvl="0" w:tplc="EB2C78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773B1C"/>
    <w:multiLevelType w:val="hybridMultilevel"/>
    <w:tmpl w:val="51F0E87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EE0C15"/>
    <w:multiLevelType w:val="hybridMultilevel"/>
    <w:tmpl w:val="39CA6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24DE6"/>
    <w:multiLevelType w:val="hybridMultilevel"/>
    <w:tmpl w:val="5694D2D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0894CFD"/>
    <w:multiLevelType w:val="hybridMultilevel"/>
    <w:tmpl w:val="E8580F64"/>
    <w:lvl w:ilvl="0" w:tplc="CDBC1A5E">
      <w:start w:val="1"/>
      <w:numFmt w:val="decimal"/>
      <w:lvlText w:val="%1)"/>
      <w:lvlJc w:val="left"/>
      <w:pPr>
        <w:ind w:left="674" w:hanging="39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5014096"/>
    <w:multiLevelType w:val="hybridMultilevel"/>
    <w:tmpl w:val="E870D288"/>
    <w:lvl w:ilvl="0" w:tplc="28128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6EC5FEC"/>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7B63DE1"/>
    <w:multiLevelType w:val="multilevel"/>
    <w:tmpl w:val="89FC1B18"/>
    <w:lvl w:ilvl="0">
      <w:start w:val="1"/>
      <w:numFmt w:val="decimal"/>
      <w:lvlText w:val="%1)"/>
      <w:lvlJc w:val="left"/>
      <w:pPr>
        <w:tabs>
          <w:tab w:val="num" w:pos="720"/>
        </w:tabs>
        <w:ind w:left="720" w:hanging="360"/>
      </w:pPr>
      <w:rPr>
        <w:rFonts w:hint="default"/>
        <w:b w:val="0"/>
        <w:color w:val="auto"/>
        <w:sz w:val="22"/>
        <w:szCs w:val="22"/>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ind w:left="5673" w:hanging="360"/>
      </w:p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C12C4B"/>
    <w:multiLevelType w:val="hybridMultilevel"/>
    <w:tmpl w:val="D22C92DA"/>
    <w:lvl w:ilvl="0" w:tplc="40A67546">
      <w:start w:val="1"/>
      <w:numFmt w:val="lowerLetter"/>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8F02EC1"/>
    <w:multiLevelType w:val="hybridMultilevel"/>
    <w:tmpl w:val="B310DF10"/>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570C30"/>
    <w:multiLevelType w:val="hybridMultilevel"/>
    <w:tmpl w:val="1540A838"/>
    <w:lvl w:ilvl="0" w:tplc="DBF268AE">
      <w:start w:val="6"/>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EA2C03"/>
    <w:multiLevelType w:val="hybridMultilevel"/>
    <w:tmpl w:val="24B461FE"/>
    <w:lvl w:ilvl="0" w:tplc="EAC08DD0">
      <w:start w:val="1"/>
      <w:numFmt w:val="decimal"/>
      <w:lvlText w:val="%1)"/>
      <w:lvlJc w:val="left"/>
      <w:pPr>
        <w:tabs>
          <w:tab w:val="num" w:pos="720"/>
        </w:tabs>
        <w:ind w:left="720" w:hanging="360"/>
      </w:pPr>
      <w:rPr>
        <w:rFonts w:ascii="Calibri" w:hAnsi="Calibri" w:cs="Times New Roman" w:hint="default"/>
        <w:strike w:val="0"/>
        <w:color w:val="auto"/>
        <w:sz w:val="24"/>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2F005DFD"/>
    <w:multiLevelType w:val="hybridMultilevel"/>
    <w:tmpl w:val="1F52FA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FB56549"/>
    <w:multiLevelType w:val="multilevel"/>
    <w:tmpl w:val="37947F00"/>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31095BC1"/>
    <w:multiLevelType w:val="hybridMultilevel"/>
    <w:tmpl w:val="53B49F10"/>
    <w:lvl w:ilvl="0" w:tplc="04150017">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1F53568"/>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093F6C"/>
    <w:multiLevelType w:val="hybridMultilevel"/>
    <w:tmpl w:val="C1AA4F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364945E2"/>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11045D"/>
    <w:multiLevelType w:val="hybridMultilevel"/>
    <w:tmpl w:val="90548874"/>
    <w:lvl w:ilvl="0" w:tplc="04150011">
      <w:start w:val="1"/>
      <w:numFmt w:val="decimal"/>
      <w:lvlText w:val="%1)"/>
      <w:lvlJc w:val="left"/>
      <w:pPr>
        <w:ind w:left="502" w:hanging="360"/>
      </w:pPr>
      <w:rPr>
        <w:color w:val="auto"/>
        <w:sz w:val="24"/>
        <w:szCs w:val="24"/>
      </w:rPr>
    </w:lvl>
    <w:lvl w:ilvl="1" w:tplc="503CA06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A951FF3"/>
    <w:multiLevelType w:val="hybridMultilevel"/>
    <w:tmpl w:val="1B2CDA60"/>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20DE5416">
      <w:start w:val="1"/>
      <w:numFmt w:val="lowerLetter"/>
      <w:lvlText w:val="%3)"/>
      <w:lvlJc w:val="left"/>
      <w:pPr>
        <w:ind w:left="1211" w:hanging="360"/>
      </w:pPr>
      <w:rPr>
        <w:rFonts w:hint="default"/>
        <w:b w:val="0"/>
        <w:bCs w:val="0"/>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3C3279B0"/>
    <w:multiLevelType w:val="multilevel"/>
    <w:tmpl w:val="22A22AF0"/>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3ED7717F"/>
    <w:multiLevelType w:val="hybridMultilevel"/>
    <w:tmpl w:val="A60CAFDE"/>
    <w:lvl w:ilvl="0" w:tplc="4F3643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A04A92"/>
    <w:multiLevelType w:val="hybridMultilevel"/>
    <w:tmpl w:val="A3047286"/>
    <w:lvl w:ilvl="0" w:tplc="4356B81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45867150"/>
    <w:multiLevelType w:val="hybridMultilevel"/>
    <w:tmpl w:val="922081FE"/>
    <w:lvl w:ilvl="0" w:tplc="665EB790">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069"/>
        </w:tabs>
        <w:ind w:left="1069"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7" w15:restartNumberingAfterBreak="0">
    <w:nsid w:val="4600309A"/>
    <w:multiLevelType w:val="hybridMultilevel"/>
    <w:tmpl w:val="9A9020F0"/>
    <w:lvl w:ilvl="0" w:tplc="312E42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47D21931"/>
    <w:multiLevelType w:val="hybridMultilevel"/>
    <w:tmpl w:val="FF0AD81E"/>
    <w:lvl w:ilvl="0" w:tplc="914EFD20">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8AC2863"/>
    <w:multiLevelType w:val="hybridMultilevel"/>
    <w:tmpl w:val="6B7E51B2"/>
    <w:lvl w:ilvl="0" w:tplc="04150017">
      <w:start w:val="1"/>
      <w:numFmt w:val="lowerLetter"/>
      <w:lvlText w:val="%1)"/>
      <w:lvlJc w:val="left"/>
      <w:pPr>
        <w:ind w:left="502" w:hanging="360"/>
      </w:pPr>
      <w:rPr>
        <w:rFonts w:hint="default"/>
      </w:r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1">
      <w:start w:val="1"/>
      <w:numFmt w:val="decimal"/>
      <w:lvlText w:val="%6)"/>
      <w:lvlJc w:val="lef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49505332"/>
    <w:multiLevelType w:val="hybridMultilevel"/>
    <w:tmpl w:val="36F605AA"/>
    <w:lvl w:ilvl="0" w:tplc="80F24E4C">
      <w:start w:val="1"/>
      <w:numFmt w:val="decimal"/>
      <w:lvlText w:val="%1)"/>
      <w:lvlJc w:val="left"/>
      <w:pPr>
        <w:ind w:left="414" w:hanging="360"/>
      </w:pPr>
      <w:rPr>
        <w:rFonts w:eastAsia="Calibri"/>
        <w:color w:val="auto"/>
      </w:rPr>
    </w:lvl>
    <w:lvl w:ilvl="1" w:tplc="04150019">
      <w:start w:val="1"/>
      <w:numFmt w:val="lowerLetter"/>
      <w:lvlText w:val="%2."/>
      <w:lvlJc w:val="left"/>
      <w:pPr>
        <w:ind w:left="1134" w:hanging="360"/>
      </w:pPr>
    </w:lvl>
    <w:lvl w:ilvl="2" w:tplc="0415001B">
      <w:start w:val="1"/>
      <w:numFmt w:val="lowerRoman"/>
      <w:lvlText w:val="%3."/>
      <w:lvlJc w:val="right"/>
      <w:pPr>
        <w:ind w:left="1854" w:hanging="180"/>
      </w:pPr>
    </w:lvl>
    <w:lvl w:ilvl="3" w:tplc="0415000F">
      <w:start w:val="1"/>
      <w:numFmt w:val="decimal"/>
      <w:lvlText w:val="%4."/>
      <w:lvlJc w:val="left"/>
      <w:pPr>
        <w:ind w:left="2574" w:hanging="360"/>
      </w:pPr>
    </w:lvl>
    <w:lvl w:ilvl="4" w:tplc="04150019">
      <w:start w:val="1"/>
      <w:numFmt w:val="lowerLetter"/>
      <w:lvlText w:val="%5."/>
      <w:lvlJc w:val="left"/>
      <w:pPr>
        <w:ind w:left="3294" w:hanging="360"/>
      </w:pPr>
    </w:lvl>
    <w:lvl w:ilvl="5" w:tplc="0415001B">
      <w:start w:val="1"/>
      <w:numFmt w:val="lowerRoman"/>
      <w:lvlText w:val="%6."/>
      <w:lvlJc w:val="right"/>
      <w:pPr>
        <w:ind w:left="4014" w:hanging="180"/>
      </w:pPr>
    </w:lvl>
    <w:lvl w:ilvl="6" w:tplc="0415000F">
      <w:start w:val="1"/>
      <w:numFmt w:val="decimal"/>
      <w:lvlText w:val="%7."/>
      <w:lvlJc w:val="left"/>
      <w:pPr>
        <w:ind w:left="4734" w:hanging="360"/>
      </w:pPr>
    </w:lvl>
    <w:lvl w:ilvl="7" w:tplc="04150019">
      <w:start w:val="1"/>
      <w:numFmt w:val="lowerLetter"/>
      <w:lvlText w:val="%8."/>
      <w:lvlJc w:val="left"/>
      <w:pPr>
        <w:ind w:left="5454" w:hanging="360"/>
      </w:pPr>
    </w:lvl>
    <w:lvl w:ilvl="8" w:tplc="0415001B">
      <w:start w:val="1"/>
      <w:numFmt w:val="lowerRoman"/>
      <w:lvlText w:val="%9."/>
      <w:lvlJc w:val="right"/>
      <w:pPr>
        <w:ind w:left="6174" w:hanging="180"/>
      </w:pPr>
    </w:lvl>
  </w:abstractNum>
  <w:abstractNum w:abstractNumId="51" w15:restartNumberingAfterBreak="0">
    <w:nsid w:val="4A573641"/>
    <w:multiLevelType w:val="hybridMultilevel"/>
    <w:tmpl w:val="A90A990E"/>
    <w:lvl w:ilvl="0" w:tplc="05201B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5" w15:restartNumberingAfterBreak="0">
    <w:nsid w:val="4F3614F3"/>
    <w:multiLevelType w:val="hybridMultilevel"/>
    <w:tmpl w:val="187CA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57"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58" w15:restartNumberingAfterBreak="0">
    <w:nsid w:val="523629F7"/>
    <w:multiLevelType w:val="multilevel"/>
    <w:tmpl w:val="44527AF6"/>
    <w:lvl w:ilvl="0">
      <w:start w:val="1"/>
      <w:numFmt w:val="lowerLetter"/>
      <w:lvlText w:val="%1)"/>
      <w:lvlJc w:val="left"/>
      <w:pPr>
        <w:tabs>
          <w:tab w:val="num" w:pos="720"/>
        </w:tabs>
        <w:ind w:left="720" w:hanging="360"/>
      </w:pPr>
      <w:rPr>
        <w:rFonts w:hint="default"/>
        <w:b w:val="0"/>
        <w:color w:val="auto"/>
        <w:sz w:val="24"/>
        <w:szCs w:val="24"/>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53B80B0F"/>
    <w:multiLevelType w:val="multilevel"/>
    <w:tmpl w:val="89FC1B18"/>
    <w:lvl w:ilvl="0">
      <w:start w:val="1"/>
      <w:numFmt w:val="decimal"/>
      <w:lvlText w:val="%1)"/>
      <w:lvlJc w:val="left"/>
      <w:pPr>
        <w:tabs>
          <w:tab w:val="num" w:pos="720"/>
        </w:tabs>
        <w:ind w:left="720" w:hanging="360"/>
      </w:pPr>
      <w:rPr>
        <w:rFonts w:hint="default"/>
        <w:b w:val="0"/>
        <w:color w:val="auto"/>
        <w:sz w:val="22"/>
        <w:szCs w:val="22"/>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ind w:left="5673" w:hanging="360"/>
      </w:p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1" w15:restartNumberingAfterBreak="0">
    <w:nsid w:val="56BC3F4C"/>
    <w:multiLevelType w:val="hybridMultilevel"/>
    <w:tmpl w:val="264C8428"/>
    <w:lvl w:ilvl="0" w:tplc="20DE5416">
      <w:start w:val="1"/>
      <w:numFmt w:val="lowerLetter"/>
      <w:lvlText w:val="%1)"/>
      <w:lvlJc w:val="left"/>
      <w:pPr>
        <w:ind w:left="1211"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63"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8F1A40"/>
    <w:multiLevelType w:val="hybridMultilevel"/>
    <w:tmpl w:val="5D38B5E8"/>
    <w:lvl w:ilvl="0" w:tplc="F3360D4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3CBAFECC">
      <w:start w:val="1"/>
      <w:numFmt w:val="decimal"/>
      <w:suff w:val="space"/>
      <w:lvlText w:val="%4."/>
      <w:lvlJc w:val="left"/>
      <w:pPr>
        <w:ind w:left="284" w:hanging="284"/>
      </w:pPr>
      <w:rPr>
        <w:rFonts w:hint="default"/>
      </w:r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E3C601C">
      <w:start w:val="2"/>
      <w:numFmt w:val="decimal"/>
      <w:lvlText w:val="%7."/>
      <w:lvlJc w:val="left"/>
      <w:pPr>
        <w:ind w:left="5673" w:hanging="360"/>
      </w:pPr>
      <w:rPr>
        <w:rFonts w:hint="default"/>
        <w:b w:val="0"/>
      </w:r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5" w15:restartNumberingAfterBreak="0">
    <w:nsid w:val="5E5F3BE0"/>
    <w:multiLevelType w:val="hybridMultilevel"/>
    <w:tmpl w:val="C264FCA2"/>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076404"/>
    <w:multiLevelType w:val="hybridMultilevel"/>
    <w:tmpl w:val="E9749A18"/>
    <w:lvl w:ilvl="0" w:tplc="F3360D4E">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7" w15:restartNumberingAfterBreak="0">
    <w:nsid w:val="60957F5F"/>
    <w:multiLevelType w:val="hybridMultilevel"/>
    <w:tmpl w:val="FC0AB2C8"/>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0C41EF"/>
    <w:multiLevelType w:val="hybridMultilevel"/>
    <w:tmpl w:val="452C3C4E"/>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2814017"/>
    <w:multiLevelType w:val="hybridMultilevel"/>
    <w:tmpl w:val="F5B24C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2A774E0"/>
    <w:multiLevelType w:val="hybridMultilevel"/>
    <w:tmpl w:val="1AF46826"/>
    <w:lvl w:ilvl="0" w:tplc="16306F3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4961F74"/>
    <w:multiLevelType w:val="hybridMultilevel"/>
    <w:tmpl w:val="7C263922"/>
    <w:lvl w:ilvl="0" w:tplc="04150011">
      <w:start w:val="1"/>
      <w:numFmt w:val="decimal"/>
      <w:lvlText w:val="%1)"/>
      <w:lvlJc w:val="left"/>
      <w:pPr>
        <w:ind w:left="502" w:hanging="360"/>
      </w:pPr>
      <w:rPr>
        <w:rFonts w:hint="default"/>
      </w:r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7">
      <w:start w:val="1"/>
      <w:numFmt w:val="lowerLetter"/>
      <w:lvlText w:val="%6)"/>
      <w:lvlJc w:val="lef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2" w15:restartNumberingAfterBreak="0">
    <w:nsid w:val="64B42290"/>
    <w:multiLevelType w:val="hybridMultilevel"/>
    <w:tmpl w:val="2C08A502"/>
    <w:lvl w:ilvl="0" w:tplc="04150017">
      <w:start w:val="1"/>
      <w:numFmt w:val="lowerLetter"/>
      <w:lvlText w:val="%1)"/>
      <w:lvlJc w:val="left"/>
      <w:pPr>
        <w:ind w:left="4282" w:hanging="360"/>
      </w:pPr>
    </w:lvl>
    <w:lvl w:ilvl="1" w:tplc="04150019">
      <w:start w:val="1"/>
      <w:numFmt w:val="lowerLetter"/>
      <w:lvlText w:val="%2."/>
      <w:lvlJc w:val="left"/>
      <w:pPr>
        <w:ind w:left="5002" w:hanging="360"/>
      </w:pPr>
    </w:lvl>
    <w:lvl w:ilvl="2" w:tplc="0415001B">
      <w:start w:val="1"/>
      <w:numFmt w:val="lowerRoman"/>
      <w:lvlText w:val="%3."/>
      <w:lvlJc w:val="right"/>
      <w:pPr>
        <w:ind w:left="5722" w:hanging="180"/>
      </w:pPr>
    </w:lvl>
    <w:lvl w:ilvl="3" w:tplc="0415000F">
      <w:start w:val="1"/>
      <w:numFmt w:val="decimal"/>
      <w:lvlText w:val="%4."/>
      <w:lvlJc w:val="left"/>
      <w:pPr>
        <w:ind w:left="6442" w:hanging="360"/>
      </w:pPr>
    </w:lvl>
    <w:lvl w:ilvl="4" w:tplc="04150019">
      <w:start w:val="1"/>
      <w:numFmt w:val="lowerLetter"/>
      <w:lvlText w:val="%5."/>
      <w:lvlJc w:val="left"/>
      <w:pPr>
        <w:ind w:left="7162" w:hanging="360"/>
      </w:pPr>
    </w:lvl>
    <w:lvl w:ilvl="5" w:tplc="0415001B">
      <w:start w:val="1"/>
      <w:numFmt w:val="lowerRoman"/>
      <w:lvlText w:val="%6."/>
      <w:lvlJc w:val="right"/>
      <w:pPr>
        <w:ind w:left="7882" w:hanging="180"/>
      </w:pPr>
    </w:lvl>
    <w:lvl w:ilvl="6" w:tplc="0415000F">
      <w:start w:val="1"/>
      <w:numFmt w:val="decimal"/>
      <w:lvlText w:val="%7."/>
      <w:lvlJc w:val="left"/>
      <w:pPr>
        <w:ind w:left="8602" w:hanging="360"/>
      </w:pPr>
    </w:lvl>
    <w:lvl w:ilvl="7" w:tplc="04150019">
      <w:start w:val="1"/>
      <w:numFmt w:val="lowerLetter"/>
      <w:lvlText w:val="%8."/>
      <w:lvlJc w:val="left"/>
      <w:pPr>
        <w:ind w:left="9322" w:hanging="360"/>
      </w:pPr>
    </w:lvl>
    <w:lvl w:ilvl="8" w:tplc="0415001B">
      <w:start w:val="1"/>
      <w:numFmt w:val="lowerRoman"/>
      <w:lvlText w:val="%9."/>
      <w:lvlJc w:val="right"/>
      <w:pPr>
        <w:ind w:left="10042" w:hanging="180"/>
      </w:pPr>
    </w:lvl>
  </w:abstractNum>
  <w:abstractNum w:abstractNumId="73" w15:restartNumberingAfterBreak="0">
    <w:nsid w:val="692154B6"/>
    <w:multiLevelType w:val="hybridMultilevel"/>
    <w:tmpl w:val="1C44D95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4"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75" w15:restartNumberingAfterBreak="0">
    <w:nsid w:val="6C3C10E4"/>
    <w:multiLevelType w:val="hybridMultilevel"/>
    <w:tmpl w:val="6B7E51B2"/>
    <w:lvl w:ilvl="0" w:tplc="04150017">
      <w:start w:val="1"/>
      <w:numFmt w:val="lowerLetter"/>
      <w:lvlText w:val="%1)"/>
      <w:lvlJc w:val="left"/>
      <w:pPr>
        <w:ind w:left="502" w:hanging="360"/>
      </w:pPr>
      <w:rPr>
        <w:rFonts w:hint="default"/>
      </w:r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1">
      <w:start w:val="1"/>
      <w:numFmt w:val="decimal"/>
      <w:lvlText w:val="%6)"/>
      <w:lvlJc w:val="lef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6"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701E7319"/>
    <w:multiLevelType w:val="multilevel"/>
    <w:tmpl w:val="1A0CBD06"/>
    <w:lvl w:ilvl="0">
      <w:start w:val="3"/>
      <w:numFmt w:val="decimal"/>
      <w:lvlText w:val="%1."/>
      <w:lvlJc w:val="left"/>
      <w:pPr>
        <w:tabs>
          <w:tab w:val="num" w:pos="720"/>
        </w:tabs>
        <w:ind w:left="720" w:hanging="360"/>
      </w:pPr>
      <w:rPr>
        <w:rFonts w:hint="default"/>
        <w:b w:val="0"/>
        <w:i w:val="0"/>
        <w:iCs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707E5789"/>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0E13CDE"/>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15:restartNumberingAfterBreak="0">
    <w:nsid w:val="754F3BC6"/>
    <w:multiLevelType w:val="hybridMultilevel"/>
    <w:tmpl w:val="C04CCBC6"/>
    <w:lvl w:ilvl="0" w:tplc="2954FCD0">
      <w:start w:val="1"/>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CB6848"/>
    <w:multiLevelType w:val="hybridMultilevel"/>
    <w:tmpl w:val="0472D228"/>
    <w:lvl w:ilvl="0" w:tplc="04150011">
      <w:start w:val="1"/>
      <w:numFmt w:val="decimal"/>
      <w:lvlText w:val="%1)"/>
      <w:lvlJc w:val="left"/>
      <w:pPr>
        <w:ind w:left="1494" w:hanging="360"/>
      </w:pPr>
      <w:rPr>
        <w:u w:val="none"/>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2"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E954F2"/>
    <w:multiLevelType w:val="multilevel"/>
    <w:tmpl w:val="87425744"/>
    <w:lvl w:ilvl="0">
      <w:start w:val="2"/>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ascii="Calibri" w:eastAsia="Times New Roman" w:hAnsi="Calibri" w:cs="Calibri"/>
        <w:b w:val="0"/>
        <w:strike w:val="0"/>
        <w:color w:val="000000" w:themeColor="text1"/>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7D2B1E9D"/>
    <w:multiLevelType w:val="hybridMultilevel"/>
    <w:tmpl w:val="5E5AFBA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7" w15:restartNumberingAfterBreak="0">
    <w:nsid w:val="7ED7633E"/>
    <w:multiLevelType w:val="hybridMultilevel"/>
    <w:tmpl w:val="2094158C"/>
    <w:lvl w:ilvl="0" w:tplc="E9667D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43"/>
  </w:num>
  <w:num w:numId="3">
    <w:abstractNumId w:val="52"/>
  </w:num>
  <w:num w:numId="4">
    <w:abstractNumId w:val="23"/>
  </w:num>
  <w:num w:numId="5">
    <w:abstractNumId w:val="14"/>
  </w:num>
  <w:num w:numId="6">
    <w:abstractNumId w:val="39"/>
  </w:num>
  <w:num w:numId="7">
    <w:abstractNumId w:val="19"/>
  </w:num>
  <w:num w:numId="8">
    <w:abstractNumId w:val="74"/>
  </w:num>
  <w:num w:numId="9">
    <w:abstractNumId w:val="56"/>
  </w:num>
  <w:num w:numId="10">
    <w:abstractNumId w:val="57"/>
  </w:num>
  <w:num w:numId="11">
    <w:abstractNumId w:val="9"/>
  </w:num>
  <w:num w:numId="12">
    <w:abstractNumId w:val="54"/>
  </w:num>
  <w:num w:numId="13">
    <w:abstractNumId w:val="32"/>
  </w:num>
  <w:num w:numId="14">
    <w:abstractNumId w:val="6"/>
  </w:num>
  <w:num w:numId="15">
    <w:abstractNumId w:val="47"/>
  </w:num>
  <w:num w:numId="16">
    <w:abstractNumId w:val="62"/>
  </w:num>
  <w:num w:numId="17">
    <w:abstractNumId w:val="60"/>
  </w:num>
  <w:num w:numId="18">
    <w:abstractNumId w:val="85"/>
  </w:num>
  <w:num w:numId="19">
    <w:abstractNumId w:val="63"/>
  </w:num>
  <w:num w:numId="20">
    <w:abstractNumId w:val="17"/>
  </w:num>
  <w:num w:numId="21">
    <w:abstractNumId w:val="86"/>
  </w:num>
  <w:num w:numId="22">
    <w:abstractNumId w:val="82"/>
  </w:num>
  <w:num w:numId="23">
    <w:abstractNumId w:val="2"/>
  </w:num>
  <w:num w:numId="24">
    <w:abstractNumId w:val="65"/>
  </w:num>
  <w:num w:numId="25">
    <w:abstractNumId w:val="66"/>
  </w:num>
  <w:num w:numId="26">
    <w:abstractNumId w:val="55"/>
  </w:num>
  <w:num w:numId="27">
    <w:abstractNumId w:val="21"/>
  </w:num>
  <w:num w:numId="28">
    <w:abstractNumId w:val="84"/>
  </w:num>
  <w:num w:numId="29">
    <w:abstractNumId w:val="31"/>
  </w:num>
  <w:num w:numId="30">
    <w:abstractNumId w:val="26"/>
  </w:num>
  <w:num w:numId="31">
    <w:abstractNumId w:val="67"/>
  </w:num>
  <w:num w:numId="32">
    <w:abstractNumId w:val="51"/>
  </w:num>
  <w:num w:numId="33">
    <w:abstractNumId w:val="81"/>
  </w:num>
  <w:num w:numId="34">
    <w:abstractNumId w:val="13"/>
  </w:num>
  <w:num w:numId="35">
    <w:abstractNumId w:val="1"/>
  </w:num>
  <w:num w:numId="36">
    <w:abstractNumId w:val="38"/>
  </w:num>
  <w:num w:numId="37">
    <w:abstractNumId w:val="28"/>
  </w:num>
  <w:num w:numId="38">
    <w:abstractNumId w:val="44"/>
  </w:num>
  <w:num w:numId="39">
    <w:abstractNumId w:val="20"/>
  </w:num>
  <w:num w:numId="40">
    <w:abstractNumId w:val="80"/>
  </w:num>
  <w:num w:numId="41">
    <w:abstractNumId w:val="36"/>
  </w:num>
  <w:num w:numId="42">
    <w:abstractNumId w:val="69"/>
  </w:num>
  <w:num w:numId="43">
    <w:abstractNumId w:val="3"/>
  </w:num>
  <w:num w:numId="44">
    <w:abstractNumId w:val="30"/>
  </w:num>
  <w:num w:numId="45">
    <w:abstractNumId w:val="22"/>
  </w:num>
  <w:num w:numId="46">
    <w:abstractNumId w:val="34"/>
  </w:num>
  <w:num w:numId="47">
    <w:abstractNumId w:val="33"/>
  </w:num>
  <w:num w:numId="48">
    <w:abstractNumId w:val="10"/>
  </w:num>
  <w:num w:numId="49">
    <w:abstractNumId w:val="76"/>
  </w:num>
  <w:num w:numId="50">
    <w:abstractNumId w:val="42"/>
  </w:num>
  <w:num w:numId="51">
    <w:abstractNumId w:val="16"/>
  </w:num>
  <w:num w:numId="52">
    <w:abstractNumId w:val="58"/>
  </w:num>
  <w:num w:numId="53">
    <w:abstractNumId w:val="11"/>
  </w:num>
  <w:num w:numId="54">
    <w:abstractNumId w:val="83"/>
  </w:num>
  <w:num w:numId="55">
    <w:abstractNumId w:val="24"/>
  </w:num>
  <w:num w:numId="56">
    <w:abstractNumId w:val="40"/>
  </w:num>
  <w:num w:numId="57">
    <w:abstractNumId w:val="87"/>
  </w:num>
  <w:num w:numId="58">
    <w:abstractNumId w:val="12"/>
  </w:num>
  <w:num w:numId="59">
    <w:abstractNumId w:val="48"/>
  </w:num>
  <w:num w:numId="60">
    <w:abstractNumId w:val="71"/>
  </w:num>
  <w:num w:numId="61">
    <w:abstractNumId w:val="45"/>
  </w:num>
  <w:num w:numId="62">
    <w:abstractNumId w:val="77"/>
  </w:num>
  <w:num w:numId="63">
    <w:abstractNumId w:val="59"/>
  </w:num>
  <w:num w:numId="64">
    <w:abstractNumId w:val="68"/>
  </w:num>
  <w:num w:numId="65">
    <w:abstractNumId w:val="79"/>
  </w:num>
  <w:num w:numId="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num>
  <w:num w:numId="68">
    <w:abstractNumId w:val="37"/>
  </w:num>
  <w:num w:numId="69">
    <w:abstractNumId w:val="78"/>
  </w:num>
  <w:num w:numId="70">
    <w:abstractNumId w:val="64"/>
  </w:num>
  <w:num w:numId="7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num>
  <w:num w:numId="79">
    <w:abstractNumId w:val="70"/>
  </w:num>
  <w:num w:numId="80">
    <w:abstractNumId w:val="61"/>
  </w:num>
  <w:num w:numId="81">
    <w:abstractNumId w:val="75"/>
  </w:num>
  <w:num w:numId="82">
    <w:abstractNumId w:val="7"/>
  </w:num>
  <w:num w:numId="83">
    <w:abstractNumId w:val="4"/>
  </w:num>
  <w:num w:numId="84">
    <w:abstractNumId w:val="27"/>
  </w:num>
  <w:num w:numId="85">
    <w:abstractNumId w:val="35"/>
  </w:num>
  <w:num w:numId="86">
    <w:abstractNumId w:val="15"/>
  </w:num>
  <w:num w:numId="87">
    <w:abstractNumId w:val="29"/>
  </w:num>
  <w:num w:numId="88">
    <w:abstractNumId w:val="25"/>
  </w:num>
  <w:num w:numId="89">
    <w:abstractNumId w:val="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791"/>
    <w:rsid w:val="00000986"/>
    <w:rsid w:val="00000998"/>
    <w:rsid w:val="00000B10"/>
    <w:rsid w:val="00001306"/>
    <w:rsid w:val="00001F52"/>
    <w:rsid w:val="00002124"/>
    <w:rsid w:val="00002690"/>
    <w:rsid w:val="00005A58"/>
    <w:rsid w:val="000073AF"/>
    <w:rsid w:val="00007886"/>
    <w:rsid w:val="00010A3E"/>
    <w:rsid w:val="00011EFB"/>
    <w:rsid w:val="00012382"/>
    <w:rsid w:val="0001238E"/>
    <w:rsid w:val="000136DB"/>
    <w:rsid w:val="000144AC"/>
    <w:rsid w:val="000152D2"/>
    <w:rsid w:val="00015478"/>
    <w:rsid w:val="000173DA"/>
    <w:rsid w:val="00017FB4"/>
    <w:rsid w:val="00020007"/>
    <w:rsid w:val="00020917"/>
    <w:rsid w:val="00020E8C"/>
    <w:rsid w:val="00021AA7"/>
    <w:rsid w:val="00022E64"/>
    <w:rsid w:val="00023C56"/>
    <w:rsid w:val="00024B7C"/>
    <w:rsid w:val="00025155"/>
    <w:rsid w:val="0002521C"/>
    <w:rsid w:val="00025C52"/>
    <w:rsid w:val="000275B0"/>
    <w:rsid w:val="00027BBC"/>
    <w:rsid w:val="00030FE7"/>
    <w:rsid w:val="00031BEB"/>
    <w:rsid w:val="000327C8"/>
    <w:rsid w:val="00034BE2"/>
    <w:rsid w:val="00034F6D"/>
    <w:rsid w:val="00035056"/>
    <w:rsid w:val="00035A48"/>
    <w:rsid w:val="00035C92"/>
    <w:rsid w:val="000369CD"/>
    <w:rsid w:val="000376DE"/>
    <w:rsid w:val="00042019"/>
    <w:rsid w:val="00042854"/>
    <w:rsid w:val="000431CB"/>
    <w:rsid w:val="000432B6"/>
    <w:rsid w:val="000432F9"/>
    <w:rsid w:val="00043756"/>
    <w:rsid w:val="00044CA4"/>
    <w:rsid w:val="00045115"/>
    <w:rsid w:val="00045C1F"/>
    <w:rsid w:val="00045CCF"/>
    <w:rsid w:val="00050571"/>
    <w:rsid w:val="00050968"/>
    <w:rsid w:val="00050AED"/>
    <w:rsid w:val="000512C7"/>
    <w:rsid w:val="00051A3D"/>
    <w:rsid w:val="000535F8"/>
    <w:rsid w:val="000539AE"/>
    <w:rsid w:val="000559EA"/>
    <w:rsid w:val="00055BB6"/>
    <w:rsid w:val="00055DFB"/>
    <w:rsid w:val="00056997"/>
    <w:rsid w:val="00060364"/>
    <w:rsid w:val="00060DAF"/>
    <w:rsid w:val="000611A7"/>
    <w:rsid w:val="000618AC"/>
    <w:rsid w:val="00062116"/>
    <w:rsid w:val="000639E8"/>
    <w:rsid w:val="0006462B"/>
    <w:rsid w:val="000648F8"/>
    <w:rsid w:val="00064BF1"/>
    <w:rsid w:val="00065180"/>
    <w:rsid w:val="00065EF0"/>
    <w:rsid w:val="000660CA"/>
    <w:rsid w:val="00067644"/>
    <w:rsid w:val="00067B32"/>
    <w:rsid w:val="000703E9"/>
    <w:rsid w:val="00070CE0"/>
    <w:rsid w:val="00071291"/>
    <w:rsid w:val="00071846"/>
    <w:rsid w:val="00073743"/>
    <w:rsid w:val="000737A9"/>
    <w:rsid w:val="00076007"/>
    <w:rsid w:val="00080D59"/>
    <w:rsid w:val="00081A0E"/>
    <w:rsid w:val="000820F7"/>
    <w:rsid w:val="00082C39"/>
    <w:rsid w:val="000858CE"/>
    <w:rsid w:val="00085F4E"/>
    <w:rsid w:val="000906B0"/>
    <w:rsid w:val="00090C6B"/>
    <w:rsid w:val="00091273"/>
    <w:rsid w:val="00091877"/>
    <w:rsid w:val="00097248"/>
    <w:rsid w:val="000975CF"/>
    <w:rsid w:val="00097B63"/>
    <w:rsid w:val="000A1CC4"/>
    <w:rsid w:val="000A2EE8"/>
    <w:rsid w:val="000A2F1A"/>
    <w:rsid w:val="000A372C"/>
    <w:rsid w:val="000A389C"/>
    <w:rsid w:val="000A49D8"/>
    <w:rsid w:val="000A50A7"/>
    <w:rsid w:val="000A5242"/>
    <w:rsid w:val="000A542C"/>
    <w:rsid w:val="000A5578"/>
    <w:rsid w:val="000A68F8"/>
    <w:rsid w:val="000A6C53"/>
    <w:rsid w:val="000A6F13"/>
    <w:rsid w:val="000A71E8"/>
    <w:rsid w:val="000B00E0"/>
    <w:rsid w:val="000B0B1A"/>
    <w:rsid w:val="000B20FC"/>
    <w:rsid w:val="000B215C"/>
    <w:rsid w:val="000B2466"/>
    <w:rsid w:val="000B2790"/>
    <w:rsid w:val="000B30B9"/>
    <w:rsid w:val="000B430D"/>
    <w:rsid w:val="000B446C"/>
    <w:rsid w:val="000B4CA4"/>
    <w:rsid w:val="000B5144"/>
    <w:rsid w:val="000B5607"/>
    <w:rsid w:val="000B561B"/>
    <w:rsid w:val="000B57DE"/>
    <w:rsid w:val="000B5860"/>
    <w:rsid w:val="000B5861"/>
    <w:rsid w:val="000B5A6B"/>
    <w:rsid w:val="000B5D6C"/>
    <w:rsid w:val="000B6D2B"/>
    <w:rsid w:val="000B72F5"/>
    <w:rsid w:val="000B7406"/>
    <w:rsid w:val="000C0E52"/>
    <w:rsid w:val="000C1480"/>
    <w:rsid w:val="000C178F"/>
    <w:rsid w:val="000C45C5"/>
    <w:rsid w:val="000C4DD9"/>
    <w:rsid w:val="000C4EC3"/>
    <w:rsid w:val="000C4F9C"/>
    <w:rsid w:val="000C50C9"/>
    <w:rsid w:val="000C63EB"/>
    <w:rsid w:val="000C6A92"/>
    <w:rsid w:val="000C6C81"/>
    <w:rsid w:val="000D01BA"/>
    <w:rsid w:val="000D03C7"/>
    <w:rsid w:val="000D0CFD"/>
    <w:rsid w:val="000D315B"/>
    <w:rsid w:val="000D3281"/>
    <w:rsid w:val="000D3792"/>
    <w:rsid w:val="000D3918"/>
    <w:rsid w:val="000D3FF5"/>
    <w:rsid w:val="000D4406"/>
    <w:rsid w:val="000D5024"/>
    <w:rsid w:val="000D5363"/>
    <w:rsid w:val="000D551A"/>
    <w:rsid w:val="000D57E1"/>
    <w:rsid w:val="000D5D77"/>
    <w:rsid w:val="000D6641"/>
    <w:rsid w:val="000D7557"/>
    <w:rsid w:val="000D75D9"/>
    <w:rsid w:val="000D7D92"/>
    <w:rsid w:val="000E1825"/>
    <w:rsid w:val="000E18EF"/>
    <w:rsid w:val="000E1B25"/>
    <w:rsid w:val="000E1C37"/>
    <w:rsid w:val="000E3C95"/>
    <w:rsid w:val="000E568F"/>
    <w:rsid w:val="000E5EA2"/>
    <w:rsid w:val="000E6577"/>
    <w:rsid w:val="000E7412"/>
    <w:rsid w:val="000E76DF"/>
    <w:rsid w:val="000F156B"/>
    <w:rsid w:val="000F1636"/>
    <w:rsid w:val="000F1C3D"/>
    <w:rsid w:val="000F1F75"/>
    <w:rsid w:val="000F2055"/>
    <w:rsid w:val="000F21DE"/>
    <w:rsid w:val="000F2B34"/>
    <w:rsid w:val="000F45E7"/>
    <w:rsid w:val="000F6EDE"/>
    <w:rsid w:val="000F7125"/>
    <w:rsid w:val="000F74DE"/>
    <w:rsid w:val="000F7716"/>
    <w:rsid w:val="000F77F5"/>
    <w:rsid w:val="001017AB"/>
    <w:rsid w:val="001017E3"/>
    <w:rsid w:val="001019F4"/>
    <w:rsid w:val="001043F0"/>
    <w:rsid w:val="00104577"/>
    <w:rsid w:val="001055D9"/>
    <w:rsid w:val="00105AA8"/>
    <w:rsid w:val="00105C89"/>
    <w:rsid w:val="00106024"/>
    <w:rsid w:val="0010625C"/>
    <w:rsid w:val="00106D9C"/>
    <w:rsid w:val="00106E5F"/>
    <w:rsid w:val="001108E2"/>
    <w:rsid w:val="00110973"/>
    <w:rsid w:val="00111987"/>
    <w:rsid w:val="00111A5C"/>
    <w:rsid w:val="001127C9"/>
    <w:rsid w:val="00114204"/>
    <w:rsid w:val="001149D2"/>
    <w:rsid w:val="00114FCB"/>
    <w:rsid w:val="00115765"/>
    <w:rsid w:val="0011579B"/>
    <w:rsid w:val="00116023"/>
    <w:rsid w:val="00116BE9"/>
    <w:rsid w:val="00117614"/>
    <w:rsid w:val="00120813"/>
    <w:rsid w:val="00120E20"/>
    <w:rsid w:val="001213D7"/>
    <w:rsid w:val="001214AF"/>
    <w:rsid w:val="00123D46"/>
    <w:rsid w:val="00123E8E"/>
    <w:rsid w:val="00123ED1"/>
    <w:rsid w:val="001254EF"/>
    <w:rsid w:val="001255C3"/>
    <w:rsid w:val="00126513"/>
    <w:rsid w:val="00126D83"/>
    <w:rsid w:val="00130103"/>
    <w:rsid w:val="00130341"/>
    <w:rsid w:val="001307B8"/>
    <w:rsid w:val="0013091E"/>
    <w:rsid w:val="00130C98"/>
    <w:rsid w:val="00131A52"/>
    <w:rsid w:val="00131ABE"/>
    <w:rsid w:val="00132254"/>
    <w:rsid w:val="001336A7"/>
    <w:rsid w:val="00134A59"/>
    <w:rsid w:val="00134C0B"/>
    <w:rsid w:val="001351D6"/>
    <w:rsid w:val="001355EA"/>
    <w:rsid w:val="00135D51"/>
    <w:rsid w:val="00136507"/>
    <w:rsid w:val="00140283"/>
    <w:rsid w:val="001424D8"/>
    <w:rsid w:val="0014287C"/>
    <w:rsid w:val="0014308F"/>
    <w:rsid w:val="00143630"/>
    <w:rsid w:val="00143C88"/>
    <w:rsid w:val="00144C90"/>
    <w:rsid w:val="00144F5B"/>
    <w:rsid w:val="00145A50"/>
    <w:rsid w:val="001463AB"/>
    <w:rsid w:val="001467A8"/>
    <w:rsid w:val="00147A3B"/>
    <w:rsid w:val="001509B9"/>
    <w:rsid w:val="00151266"/>
    <w:rsid w:val="0015179B"/>
    <w:rsid w:val="001526FA"/>
    <w:rsid w:val="001538B1"/>
    <w:rsid w:val="00154857"/>
    <w:rsid w:val="00154879"/>
    <w:rsid w:val="00154ED8"/>
    <w:rsid w:val="00155079"/>
    <w:rsid w:val="00156263"/>
    <w:rsid w:val="00157117"/>
    <w:rsid w:val="00157B6A"/>
    <w:rsid w:val="001616F2"/>
    <w:rsid w:val="00165944"/>
    <w:rsid w:val="0016652A"/>
    <w:rsid w:val="0016698B"/>
    <w:rsid w:val="00166B98"/>
    <w:rsid w:val="00166DD3"/>
    <w:rsid w:val="0017179D"/>
    <w:rsid w:val="001726D0"/>
    <w:rsid w:val="00172DC3"/>
    <w:rsid w:val="00173D20"/>
    <w:rsid w:val="00175165"/>
    <w:rsid w:val="001754F8"/>
    <w:rsid w:val="001754FF"/>
    <w:rsid w:val="001760DA"/>
    <w:rsid w:val="00176137"/>
    <w:rsid w:val="00176895"/>
    <w:rsid w:val="001769C3"/>
    <w:rsid w:val="00181372"/>
    <w:rsid w:val="00181903"/>
    <w:rsid w:val="00181B1A"/>
    <w:rsid w:val="00182274"/>
    <w:rsid w:val="00182D8B"/>
    <w:rsid w:val="00183B32"/>
    <w:rsid w:val="00183B5A"/>
    <w:rsid w:val="00183C87"/>
    <w:rsid w:val="00184CD3"/>
    <w:rsid w:val="0018547E"/>
    <w:rsid w:val="0018573D"/>
    <w:rsid w:val="001864CB"/>
    <w:rsid w:val="00187874"/>
    <w:rsid w:val="001900B5"/>
    <w:rsid w:val="00190963"/>
    <w:rsid w:val="00190D81"/>
    <w:rsid w:val="00191DB3"/>
    <w:rsid w:val="00191FAE"/>
    <w:rsid w:val="00192B21"/>
    <w:rsid w:val="00194045"/>
    <w:rsid w:val="00194BDD"/>
    <w:rsid w:val="00194D0A"/>
    <w:rsid w:val="001951AE"/>
    <w:rsid w:val="0019526A"/>
    <w:rsid w:val="001A031E"/>
    <w:rsid w:val="001A1362"/>
    <w:rsid w:val="001A2552"/>
    <w:rsid w:val="001A44A3"/>
    <w:rsid w:val="001A4E57"/>
    <w:rsid w:val="001A6701"/>
    <w:rsid w:val="001A6898"/>
    <w:rsid w:val="001A72E1"/>
    <w:rsid w:val="001A7DA8"/>
    <w:rsid w:val="001B0211"/>
    <w:rsid w:val="001B06F1"/>
    <w:rsid w:val="001B1CDE"/>
    <w:rsid w:val="001B1E08"/>
    <w:rsid w:val="001B39F7"/>
    <w:rsid w:val="001B3A44"/>
    <w:rsid w:val="001B662B"/>
    <w:rsid w:val="001C0E04"/>
    <w:rsid w:val="001C2D22"/>
    <w:rsid w:val="001C3110"/>
    <w:rsid w:val="001C3122"/>
    <w:rsid w:val="001C3807"/>
    <w:rsid w:val="001C4018"/>
    <w:rsid w:val="001C4146"/>
    <w:rsid w:val="001C752B"/>
    <w:rsid w:val="001C7E20"/>
    <w:rsid w:val="001C7E7D"/>
    <w:rsid w:val="001C7FB7"/>
    <w:rsid w:val="001D048C"/>
    <w:rsid w:val="001D20E0"/>
    <w:rsid w:val="001D3033"/>
    <w:rsid w:val="001D6012"/>
    <w:rsid w:val="001D6366"/>
    <w:rsid w:val="001D68A7"/>
    <w:rsid w:val="001D6D28"/>
    <w:rsid w:val="001D6EE3"/>
    <w:rsid w:val="001D77D7"/>
    <w:rsid w:val="001D7CE5"/>
    <w:rsid w:val="001E008D"/>
    <w:rsid w:val="001E0F08"/>
    <w:rsid w:val="001E121C"/>
    <w:rsid w:val="001E1A24"/>
    <w:rsid w:val="001E2528"/>
    <w:rsid w:val="001E2E52"/>
    <w:rsid w:val="001E5B32"/>
    <w:rsid w:val="001E5EDD"/>
    <w:rsid w:val="001E637B"/>
    <w:rsid w:val="001E660C"/>
    <w:rsid w:val="001E6D30"/>
    <w:rsid w:val="001E7EC3"/>
    <w:rsid w:val="001F00ED"/>
    <w:rsid w:val="001F02BF"/>
    <w:rsid w:val="001F0383"/>
    <w:rsid w:val="001F18D6"/>
    <w:rsid w:val="001F18ED"/>
    <w:rsid w:val="001F1C45"/>
    <w:rsid w:val="001F3F43"/>
    <w:rsid w:val="001F4D2F"/>
    <w:rsid w:val="001F548E"/>
    <w:rsid w:val="001F5EC1"/>
    <w:rsid w:val="001F6350"/>
    <w:rsid w:val="001F6756"/>
    <w:rsid w:val="001F69D6"/>
    <w:rsid w:val="001F6F5C"/>
    <w:rsid w:val="001F7953"/>
    <w:rsid w:val="001F7A87"/>
    <w:rsid w:val="002008DC"/>
    <w:rsid w:val="00200C16"/>
    <w:rsid w:val="00203769"/>
    <w:rsid w:val="002046FE"/>
    <w:rsid w:val="002047FC"/>
    <w:rsid w:val="00205711"/>
    <w:rsid w:val="00206FBB"/>
    <w:rsid w:val="00207A88"/>
    <w:rsid w:val="002106D4"/>
    <w:rsid w:val="00210D5B"/>
    <w:rsid w:val="00210EFA"/>
    <w:rsid w:val="00211643"/>
    <w:rsid w:val="00212CB5"/>
    <w:rsid w:val="00214384"/>
    <w:rsid w:val="0021506E"/>
    <w:rsid w:val="00215804"/>
    <w:rsid w:val="00215D16"/>
    <w:rsid w:val="00215DFB"/>
    <w:rsid w:val="0021751D"/>
    <w:rsid w:val="00220FF0"/>
    <w:rsid w:val="00221B51"/>
    <w:rsid w:val="00221D1A"/>
    <w:rsid w:val="00221EF8"/>
    <w:rsid w:val="00222625"/>
    <w:rsid w:val="00222B6C"/>
    <w:rsid w:val="00222C9E"/>
    <w:rsid w:val="002233FE"/>
    <w:rsid w:val="00224643"/>
    <w:rsid w:val="0022557F"/>
    <w:rsid w:val="00225FA3"/>
    <w:rsid w:val="0022718B"/>
    <w:rsid w:val="002272B6"/>
    <w:rsid w:val="002275AA"/>
    <w:rsid w:val="002308CF"/>
    <w:rsid w:val="00231A3C"/>
    <w:rsid w:val="0023284F"/>
    <w:rsid w:val="00232B54"/>
    <w:rsid w:val="0023357E"/>
    <w:rsid w:val="00234363"/>
    <w:rsid w:val="00234E59"/>
    <w:rsid w:val="00236536"/>
    <w:rsid w:val="00236F6F"/>
    <w:rsid w:val="00236FA5"/>
    <w:rsid w:val="00237955"/>
    <w:rsid w:val="00237976"/>
    <w:rsid w:val="0024008F"/>
    <w:rsid w:val="00241214"/>
    <w:rsid w:val="002412B1"/>
    <w:rsid w:val="002417B6"/>
    <w:rsid w:val="00242B50"/>
    <w:rsid w:val="00243179"/>
    <w:rsid w:val="002439AB"/>
    <w:rsid w:val="002445F6"/>
    <w:rsid w:val="00244A95"/>
    <w:rsid w:val="00245DCC"/>
    <w:rsid w:val="00247944"/>
    <w:rsid w:val="00250777"/>
    <w:rsid w:val="00250CC6"/>
    <w:rsid w:val="00251D5A"/>
    <w:rsid w:val="0025279C"/>
    <w:rsid w:val="00253647"/>
    <w:rsid w:val="00253A0D"/>
    <w:rsid w:val="00253BA1"/>
    <w:rsid w:val="00253DD2"/>
    <w:rsid w:val="00255A13"/>
    <w:rsid w:val="00256229"/>
    <w:rsid w:val="00256722"/>
    <w:rsid w:val="002568D9"/>
    <w:rsid w:val="00256E68"/>
    <w:rsid w:val="00260747"/>
    <w:rsid w:val="00260B6B"/>
    <w:rsid w:val="00260C5F"/>
    <w:rsid w:val="0026211D"/>
    <w:rsid w:val="002632E0"/>
    <w:rsid w:val="002637E2"/>
    <w:rsid w:val="00263A02"/>
    <w:rsid w:val="002649CB"/>
    <w:rsid w:val="00267F6C"/>
    <w:rsid w:val="002705E9"/>
    <w:rsid w:val="00270D3A"/>
    <w:rsid w:val="002733FC"/>
    <w:rsid w:val="00273C95"/>
    <w:rsid w:val="00273E4E"/>
    <w:rsid w:val="0027401C"/>
    <w:rsid w:val="00274B58"/>
    <w:rsid w:val="00275234"/>
    <w:rsid w:val="00275797"/>
    <w:rsid w:val="00275D0A"/>
    <w:rsid w:val="00275DDB"/>
    <w:rsid w:val="00276076"/>
    <w:rsid w:val="0028098B"/>
    <w:rsid w:val="00281356"/>
    <w:rsid w:val="00282184"/>
    <w:rsid w:val="00282A2B"/>
    <w:rsid w:val="0028475F"/>
    <w:rsid w:val="00285286"/>
    <w:rsid w:val="002861D2"/>
    <w:rsid w:val="00287537"/>
    <w:rsid w:val="00290BAC"/>
    <w:rsid w:val="00293807"/>
    <w:rsid w:val="00294AFC"/>
    <w:rsid w:val="00295D97"/>
    <w:rsid w:val="00296166"/>
    <w:rsid w:val="00296401"/>
    <w:rsid w:val="00296BBE"/>
    <w:rsid w:val="002A17F0"/>
    <w:rsid w:val="002A19F9"/>
    <w:rsid w:val="002A2F38"/>
    <w:rsid w:val="002A3176"/>
    <w:rsid w:val="002A3902"/>
    <w:rsid w:val="002A3FF4"/>
    <w:rsid w:val="002A40BB"/>
    <w:rsid w:val="002A46D3"/>
    <w:rsid w:val="002A5767"/>
    <w:rsid w:val="002A6E15"/>
    <w:rsid w:val="002A729A"/>
    <w:rsid w:val="002A76F0"/>
    <w:rsid w:val="002A7709"/>
    <w:rsid w:val="002A780F"/>
    <w:rsid w:val="002B0CA1"/>
    <w:rsid w:val="002B1733"/>
    <w:rsid w:val="002B1CD7"/>
    <w:rsid w:val="002B274B"/>
    <w:rsid w:val="002B2CD1"/>
    <w:rsid w:val="002B47E5"/>
    <w:rsid w:val="002B5720"/>
    <w:rsid w:val="002B5930"/>
    <w:rsid w:val="002C0FE6"/>
    <w:rsid w:val="002C2887"/>
    <w:rsid w:val="002C35E5"/>
    <w:rsid w:val="002C37BA"/>
    <w:rsid w:val="002C39C7"/>
    <w:rsid w:val="002C3F59"/>
    <w:rsid w:val="002C4490"/>
    <w:rsid w:val="002C54B8"/>
    <w:rsid w:val="002C5872"/>
    <w:rsid w:val="002C5B13"/>
    <w:rsid w:val="002C5C96"/>
    <w:rsid w:val="002C636F"/>
    <w:rsid w:val="002C7C85"/>
    <w:rsid w:val="002C7E8F"/>
    <w:rsid w:val="002D318C"/>
    <w:rsid w:val="002D4277"/>
    <w:rsid w:val="002D4643"/>
    <w:rsid w:val="002D48A7"/>
    <w:rsid w:val="002D4A62"/>
    <w:rsid w:val="002D5E5B"/>
    <w:rsid w:val="002D75D2"/>
    <w:rsid w:val="002E188A"/>
    <w:rsid w:val="002E1FFD"/>
    <w:rsid w:val="002E27D9"/>
    <w:rsid w:val="002E2D0B"/>
    <w:rsid w:val="002E2F7A"/>
    <w:rsid w:val="002E2F91"/>
    <w:rsid w:val="002E3887"/>
    <w:rsid w:val="002E3D1D"/>
    <w:rsid w:val="002E4293"/>
    <w:rsid w:val="002E7B42"/>
    <w:rsid w:val="002F0725"/>
    <w:rsid w:val="002F0A98"/>
    <w:rsid w:val="002F1169"/>
    <w:rsid w:val="002F18CB"/>
    <w:rsid w:val="002F1EBA"/>
    <w:rsid w:val="002F28A5"/>
    <w:rsid w:val="002F330C"/>
    <w:rsid w:val="002F4134"/>
    <w:rsid w:val="002F6003"/>
    <w:rsid w:val="002F723F"/>
    <w:rsid w:val="00301721"/>
    <w:rsid w:val="00301B67"/>
    <w:rsid w:val="00301C28"/>
    <w:rsid w:val="0030369F"/>
    <w:rsid w:val="00304F45"/>
    <w:rsid w:val="00305ED9"/>
    <w:rsid w:val="0030680C"/>
    <w:rsid w:val="0030717B"/>
    <w:rsid w:val="003072CA"/>
    <w:rsid w:val="00307C6A"/>
    <w:rsid w:val="00310527"/>
    <w:rsid w:val="00310A51"/>
    <w:rsid w:val="00310BF5"/>
    <w:rsid w:val="0031222C"/>
    <w:rsid w:val="0031267C"/>
    <w:rsid w:val="00312B39"/>
    <w:rsid w:val="00312BCE"/>
    <w:rsid w:val="00315588"/>
    <w:rsid w:val="00317145"/>
    <w:rsid w:val="0031761A"/>
    <w:rsid w:val="003179A3"/>
    <w:rsid w:val="003200F8"/>
    <w:rsid w:val="00320C81"/>
    <w:rsid w:val="00321499"/>
    <w:rsid w:val="0032183A"/>
    <w:rsid w:val="00322989"/>
    <w:rsid w:val="00322B91"/>
    <w:rsid w:val="00324275"/>
    <w:rsid w:val="00324891"/>
    <w:rsid w:val="00325150"/>
    <w:rsid w:val="00327481"/>
    <w:rsid w:val="00327F5C"/>
    <w:rsid w:val="00330F8F"/>
    <w:rsid w:val="00331206"/>
    <w:rsid w:val="00331B23"/>
    <w:rsid w:val="00331D67"/>
    <w:rsid w:val="00331D85"/>
    <w:rsid w:val="00331EC2"/>
    <w:rsid w:val="003322DC"/>
    <w:rsid w:val="00332F5B"/>
    <w:rsid w:val="00334CDC"/>
    <w:rsid w:val="00335049"/>
    <w:rsid w:val="0033631F"/>
    <w:rsid w:val="00336DAC"/>
    <w:rsid w:val="0033732D"/>
    <w:rsid w:val="00337D57"/>
    <w:rsid w:val="00337F96"/>
    <w:rsid w:val="003417BF"/>
    <w:rsid w:val="00341DCE"/>
    <w:rsid w:val="003421D9"/>
    <w:rsid w:val="00342E18"/>
    <w:rsid w:val="003434B3"/>
    <w:rsid w:val="00343506"/>
    <w:rsid w:val="003449C5"/>
    <w:rsid w:val="0034504F"/>
    <w:rsid w:val="003458ED"/>
    <w:rsid w:val="00346489"/>
    <w:rsid w:val="003466F6"/>
    <w:rsid w:val="00346FCA"/>
    <w:rsid w:val="00347B9C"/>
    <w:rsid w:val="00350152"/>
    <w:rsid w:val="0035176A"/>
    <w:rsid w:val="00351B06"/>
    <w:rsid w:val="003545C6"/>
    <w:rsid w:val="00355945"/>
    <w:rsid w:val="00355C1E"/>
    <w:rsid w:val="00356714"/>
    <w:rsid w:val="00356F5C"/>
    <w:rsid w:val="00357466"/>
    <w:rsid w:val="003575C9"/>
    <w:rsid w:val="00361FD2"/>
    <w:rsid w:val="00362DDD"/>
    <w:rsid w:val="00362EB8"/>
    <w:rsid w:val="003634A3"/>
    <w:rsid w:val="00363DA0"/>
    <w:rsid w:val="00363FA1"/>
    <w:rsid w:val="0036462D"/>
    <w:rsid w:val="003646EF"/>
    <w:rsid w:val="00365AFA"/>
    <w:rsid w:val="0036674D"/>
    <w:rsid w:val="00366C24"/>
    <w:rsid w:val="00370B92"/>
    <w:rsid w:val="00371B05"/>
    <w:rsid w:val="00371DB2"/>
    <w:rsid w:val="00372044"/>
    <w:rsid w:val="003721F6"/>
    <w:rsid w:val="00374F6D"/>
    <w:rsid w:val="00375F3C"/>
    <w:rsid w:val="00376B5A"/>
    <w:rsid w:val="0037731C"/>
    <w:rsid w:val="003775FD"/>
    <w:rsid w:val="00381A96"/>
    <w:rsid w:val="003843D9"/>
    <w:rsid w:val="00390442"/>
    <w:rsid w:val="00390B9E"/>
    <w:rsid w:val="0039177C"/>
    <w:rsid w:val="00391E82"/>
    <w:rsid w:val="003926CB"/>
    <w:rsid w:val="00392858"/>
    <w:rsid w:val="00392882"/>
    <w:rsid w:val="00392B52"/>
    <w:rsid w:val="00392EE7"/>
    <w:rsid w:val="00393CB8"/>
    <w:rsid w:val="003962AF"/>
    <w:rsid w:val="003A02F5"/>
    <w:rsid w:val="003A0591"/>
    <w:rsid w:val="003A0D19"/>
    <w:rsid w:val="003A121D"/>
    <w:rsid w:val="003A183A"/>
    <w:rsid w:val="003A18B5"/>
    <w:rsid w:val="003A28B7"/>
    <w:rsid w:val="003A3414"/>
    <w:rsid w:val="003A3AFC"/>
    <w:rsid w:val="003A3D2C"/>
    <w:rsid w:val="003A442D"/>
    <w:rsid w:val="003A46B8"/>
    <w:rsid w:val="003A5CA0"/>
    <w:rsid w:val="003A6164"/>
    <w:rsid w:val="003A64C4"/>
    <w:rsid w:val="003B1CD0"/>
    <w:rsid w:val="003B2F79"/>
    <w:rsid w:val="003B36B5"/>
    <w:rsid w:val="003B4E71"/>
    <w:rsid w:val="003B543D"/>
    <w:rsid w:val="003B6444"/>
    <w:rsid w:val="003B7B96"/>
    <w:rsid w:val="003C089B"/>
    <w:rsid w:val="003C0F98"/>
    <w:rsid w:val="003C1A40"/>
    <w:rsid w:val="003C1D54"/>
    <w:rsid w:val="003C2435"/>
    <w:rsid w:val="003C2EDD"/>
    <w:rsid w:val="003C39D0"/>
    <w:rsid w:val="003C3FD8"/>
    <w:rsid w:val="003C4E37"/>
    <w:rsid w:val="003C5136"/>
    <w:rsid w:val="003C56EB"/>
    <w:rsid w:val="003C5CEC"/>
    <w:rsid w:val="003C6066"/>
    <w:rsid w:val="003C7557"/>
    <w:rsid w:val="003C7A00"/>
    <w:rsid w:val="003C7A8D"/>
    <w:rsid w:val="003D1CC6"/>
    <w:rsid w:val="003D24FF"/>
    <w:rsid w:val="003D2A28"/>
    <w:rsid w:val="003D34D3"/>
    <w:rsid w:val="003D3E73"/>
    <w:rsid w:val="003D3F67"/>
    <w:rsid w:val="003D5A58"/>
    <w:rsid w:val="003D5B38"/>
    <w:rsid w:val="003D642A"/>
    <w:rsid w:val="003D6845"/>
    <w:rsid w:val="003D7598"/>
    <w:rsid w:val="003D75E4"/>
    <w:rsid w:val="003D764B"/>
    <w:rsid w:val="003E042D"/>
    <w:rsid w:val="003E06F2"/>
    <w:rsid w:val="003E078F"/>
    <w:rsid w:val="003E1352"/>
    <w:rsid w:val="003E2127"/>
    <w:rsid w:val="003E2171"/>
    <w:rsid w:val="003E2B1A"/>
    <w:rsid w:val="003E2FC7"/>
    <w:rsid w:val="003E3232"/>
    <w:rsid w:val="003E32E8"/>
    <w:rsid w:val="003E3F50"/>
    <w:rsid w:val="003E4402"/>
    <w:rsid w:val="003E4632"/>
    <w:rsid w:val="003E4ABB"/>
    <w:rsid w:val="003E5D38"/>
    <w:rsid w:val="003E62F8"/>
    <w:rsid w:val="003E689A"/>
    <w:rsid w:val="003E69DF"/>
    <w:rsid w:val="003E6E90"/>
    <w:rsid w:val="003F32FE"/>
    <w:rsid w:val="003F385A"/>
    <w:rsid w:val="003F5243"/>
    <w:rsid w:val="003F5F4D"/>
    <w:rsid w:val="003F6039"/>
    <w:rsid w:val="003F78D4"/>
    <w:rsid w:val="003F7D8C"/>
    <w:rsid w:val="00401209"/>
    <w:rsid w:val="00401471"/>
    <w:rsid w:val="00401A76"/>
    <w:rsid w:val="00403114"/>
    <w:rsid w:val="00404276"/>
    <w:rsid w:val="00404B25"/>
    <w:rsid w:val="00404DB1"/>
    <w:rsid w:val="00405843"/>
    <w:rsid w:val="00405E0D"/>
    <w:rsid w:val="004061B5"/>
    <w:rsid w:val="00407E5C"/>
    <w:rsid w:val="00410266"/>
    <w:rsid w:val="00410DD2"/>
    <w:rsid w:val="004115F9"/>
    <w:rsid w:val="00411851"/>
    <w:rsid w:val="00411D93"/>
    <w:rsid w:val="004123F9"/>
    <w:rsid w:val="00412471"/>
    <w:rsid w:val="0041290A"/>
    <w:rsid w:val="00412A58"/>
    <w:rsid w:val="00412BBE"/>
    <w:rsid w:val="0041331E"/>
    <w:rsid w:val="00413FB5"/>
    <w:rsid w:val="004152FB"/>
    <w:rsid w:val="00415F0A"/>
    <w:rsid w:val="00416552"/>
    <w:rsid w:val="004166A2"/>
    <w:rsid w:val="0041763F"/>
    <w:rsid w:val="00417E6D"/>
    <w:rsid w:val="0042009E"/>
    <w:rsid w:val="004205EA"/>
    <w:rsid w:val="00421C91"/>
    <w:rsid w:val="00421EA4"/>
    <w:rsid w:val="00422049"/>
    <w:rsid w:val="0042291E"/>
    <w:rsid w:val="00422AAC"/>
    <w:rsid w:val="00424824"/>
    <w:rsid w:val="00424A6C"/>
    <w:rsid w:val="00425469"/>
    <w:rsid w:val="00425D29"/>
    <w:rsid w:val="00430823"/>
    <w:rsid w:val="00431D0B"/>
    <w:rsid w:val="0043333A"/>
    <w:rsid w:val="004337F8"/>
    <w:rsid w:val="004346B0"/>
    <w:rsid w:val="004361BB"/>
    <w:rsid w:val="00440F4B"/>
    <w:rsid w:val="00441763"/>
    <w:rsid w:val="004423B8"/>
    <w:rsid w:val="00442755"/>
    <w:rsid w:val="004429CF"/>
    <w:rsid w:val="00443007"/>
    <w:rsid w:val="0044311E"/>
    <w:rsid w:val="00444F57"/>
    <w:rsid w:val="004464DD"/>
    <w:rsid w:val="004506C2"/>
    <w:rsid w:val="0045083F"/>
    <w:rsid w:val="00450DFD"/>
    <w:rsid w:val="00452039"/>
    <w:rsid w:val="00453AE4"/>
    <w:rsid w:val="00453D71"/>
    <w:rsid w:val="00453EBF"/>
    <w:rsid w:val="00454166"/>
    <w:rsid w:val="00454B4F"/>
    <w:rsid w:val="004550E9"/>
    <w:rsid w:val="00456919"/>
    <w:rsid w:val="00456AA2"/>
    <w:rsid w:val="00456BF0"/>
    <w:rsid w:val="004570A1"/>
    <w:rsid w:val="00457127"/>
    <w:rsid w:val="00457470"/>
    <w:rsid w:val="00457AE2"/>
    <w:rsid w:val="00457DF5"/>
    <w:rsid w:val="00460C23"/>
    <w:rsid w:val="00460F37"/>
    <w:rsid w:val="00461C1B"/>
    <w:rsid w:val="00461C3A"/>
    <w:rsid w:val="00461C60"/>
    <w:rsid w:val="00463BF9"/>
    <w:rsid w:val="00463D9E"/>
    <w:rsid w:val="004645AE"/>
    <w:rsid w:val="0046472E"/>
    <w:rsid w:val="00464D03"/>
    <w:rsid w:val="00466690"/>
    <w:rsid w:val="004673E5"/>
    <w:rsid w:val="00470226"/>
    <w:rsid w:val="00470AE9"/>
    <w:rsid w:val="00470F7B"/>
    <w:rsid w:val="00471130"/>
    <w:rsid w:val="00471582"/>
    <w:rsid w:val="004724CE"/>
    <w:rsid w:val="00474671"/>
    <w:rsid w:val="00476136"/>
    <w:rsid w:val="00476F3C"/>
    <w:rsid w:val="00476FBB"/>
    <w:rsid w:val="004770DB"/>
    <w:rsid w:val="004778F2"/>
    <w:rsid w:val="00477D7F"/>
    <w:rsid w:val="004802A6"/>
    <w:rsid w:val="00480A4A"/>
    <w:rsid w:val="00480AD8"/>
    <w:rsid w:val="00481059"/>
    <w:rsid w:val="0048153B"/>
    <w:rsid w:val="00482F80"/>
    <w:rsid w:val="0048633C"/>
    <w:rsid w:val="00486374"/>
    <w:rsid w:val="00486404"/>
    <w:rsid w:val="00486A48"/>
    <w:rsid w:val="00486F9B"/>
    <w:rsid w:val="0048752F"/>
    <w:rsid w:val="004904CD"/>
    <w:rsid w:val="00490762"/>
    <w:rsid w:val="00490CB9"/>
    <w:rsid w:val="00490EFB"/>
    <w:rsid w:val="00491E1F"/>
    <w:rsid w:val="00491E33"/>
    <w:rsid w:val="0049365D"/>
    <w:rsid w:val="00493AE5"/>
    <w:rsid w:val="00493CBE"/>
    <w:rsid w:val="00493F0E"/>
    <w:rsid w:val="00493FD9"/>
    <w:rsid w:val="00494903"/>
    <w:rsid w:val="00494C7D"/>
    <w:rsid w:val="0049599A"/>
    <w:rsid w:val="00496586"/>
    <w:rsid w:val="00496DD4"/>
    <w:rsid w:val="004971E5"/>
    <w:rsid w:val="004976C0"/>
    <w:rsid w:val="004A0050"/>
    <w:rsid w:val="004A03CF"/>
    <w:rsid w:val="004A1CBA"/>
    <w:rsid w:val="004A1E05"/>
    <w:rsid w:val="004A426C"/>
    <w:rsid w:val="004A4475"/>
    <w:rsid w:val="004A47E0"/>
    <w:rsid w:val="004A5D56"/>
    <w:rsid w:val="004A5EAD"/>
    <w:rsid w:val="004A66B7"/>
    <w:rsid w:val="004A6774"/>
    <w:rsid w:val="004A6C10"/>
    <w:rsid w:val="004A6C13"/>
    <w:rsid w:val="004A6D34"/>
    <w:rsid w:val="004A7618"/>
    <w:rsid w:val="004A77B2"/>
    <w:rsid w:val="004B04A7"/>
    <w:rsid w:val="004B1030"/>
    <w:rsid w:val="004B1737"/>
    <w:rsid w:val="004B173B"/>
    <w:rsid w:val="004B17FE"/>
    <w:rsid w:val="004B21F3"/>
    <w:rsid w:val="004B2AAB"/>
    <w:rsid w:val="004B2E74"/>
    <w:rsid w:val="004B30AF"/>
    <w:rsid w:val="004B34D4"/>
    <w:rsid w:val="004B44F6"/>
    <w:rsid w:val="004B4501"/>
    <w:rsid w:val="004B6675"/>
    <w:rsid w:val="004B7193"/>
    <w:rsid w:val="004B78A1"/>
    <w:rsid w:val="004B7920"/>
    <w:rsid w:val="004B7B18"/>
    <w:rsid w:val="004C0B1E"/>
    <w:rsid w:val="004C25E4"/>
    <w:rsid w:val="004C396E"/>
    <w:rsid w:val="004C43EC"/>
    <w:rsid w:val="004C4512"/>
    <w:rsid w:val="004C6A6D"/>
    <w:rsid w:val="004C7352"/>
    <w:rsid w:val="004C7572"/>
    <w:rsid w:val="004D1FB9"/>
    <w:rsid w:val="004D2CB0"/>
    <w:rsid w:val="004D2FAF"/>
    <w:rsid w:val="004D3C9E"/>
    <w:rsid w:val="004D3FD6"/>
    <w:rsid w:val="004D70FE"/>
    <w:rsid w:val="004E137D"/>
    <w:rsid w:val="004E151F"/>
    <w:rsid w:val="004E19A4"/>
    <w:rsid w:val="004E1AC3"/>
    <w:rsid w:val="004E2041"/>
    <w:rsid w:val="004E2179"/>
    <w:rsid w:val="004E4165"/>
    <w:rsid w:val="004E419D"/>
    <w:rsid w:val="004E4616"/>
    <w:rsid w:val="004E7B1D"/>
    <w:rsid w:val="004E7FD4"/>
    <w:rsid w:val="004F0825"/>
    <w:rsid w:val="004F0FAC"/>
    <w:rsid w:val="004F141A"/>
    <w:rsid w:val="004F1DA6"/>
    <w:rsid w:val="004F27B0"/>
    <w:rsid w:val="004F2D06"/>
    <w:rsid w:val="004F3FFC"/>
    <w:rsid w:val="004F507E"/>
    <w:rsid w:val="004F57CC"/>
    <w:rsid w:val="004F61CD"/>
    <w:rsid w:val="004F6346"/>
    <w:rsid w:val="004F6D7F"/>
    <w:rsid w:val="004F7F82"/>
    <w:rsid w:val="00500C64"/>
    <w:rsid w:val="00504BB8"/>
    <w:rsid w:val="00505603"/>
    <w:rsid w:val="00506C70"/>
    <w:rsid w:val="00510F2C"/>
    <w:rsid w:val="00511DEA"/>
    <w:rsid w:val="00512A7E"/>
    <w:rsid w:val="0051428C"/>
    <w:rsid w:val="00515241"/>
    <w:rsid w:val="00515361"/>
    <w:rsid w:val="00515C40"/>
    <w:rsid w:val="00516216"/>
    <w:rsid w:val="00516364"/>
    <w:rsid w:val="005166A4"/>
    <w:rsid w:val="00516B1D"/>
    <w:rsid w:val="005216F9"/>
    <w:rsid w:val="00521CF8"/>
    <w:rsid w:val="0052230B"/>
    <w:rsid w:val="00522AA8"/>
    <w:rsid w:val="00522B91"/>
    <w:rsid w:val="00522BD6"/>
    <w:rsid w:val="0052306D"/>
    <w:rsid w:val="005230AE"/>
    <w:rsid w:val="0052528E"/>
    <w:rsid w:val="00525C8A"/>
    <w:rsid w:val="00526A66"/>
    <w:rsid w:val="005307E1"/>
    <w:rsid w:val="0053097B"/>
    <w:rsid w:val="00530DD5"/>
    <w:rsid w:val="00532E7D"/>
    <w:rsid w:val="00533909"/>
    <w:rsid w:val="0053416E"/>
    <w:rsid w:val="00535640"/>
    <w:rsid w:val="0053594D"/>
    <w:rsid w:val="00536EA7"/>
    <w:rsid w:val="005378A4"/>
    <w:rsid w:val="00540136"/>
    <w:rsid w:val="0054030E"/>
    <w:rsid w:val="005403E8"/>
    <w:rsid w:val="005405B3"/>
    <w:rsid w:val="00540DDB"/>
    <w:rsid w:val="00542650"/>
    <w:rsid w:val="005426AA"/>
    <w:rsid w:val="00542DC0"/>
    <w:rsid w:val="00542F1A"/>
    <w:rsid w:val="005448D5"/>
    <w:rsid w:val="0054532F"/>
    <w:rsid w:val="00546548"/>
    <w:rsid w:val="00546B5E"/>
    <w:rsid w:val="00546F4B"/>
    <w:rsid w:val="00550260"/>
    <w:rsid w:val="00550703"/>
    <w:rsid w:val="00550E01"/>
    <w:rsid w:val="00550FD1"/>
    <w:rsid w:val="00551084"/>
    <w:rsid w:val="00552374"/>
    <w:rsid w:val="00552743"/>
    <w:rsid w:val="00552A5E"/>
    <w:rsid w:val="00552B2C"/>
    <w:rsid w:val="00552FC7"/>
    <w:rsid w:val="00553448"/>
    <w:rsid w:val="0055356F"/>
    <w:rsid w:val="00553684"/>
    <w:rsid w:val="005547C5"/>
    <w:rsid w:val="00554995"/>
    <w:rsid w:val="00554B3F"/>
    <w:rsid w:val="00555BBC"/>
    <w:rsid w:val="00555E6F"/>
    <w:rsid w:val="00556400"/>
    <w:rsid w:val="00556EEE"/>
    <w:rsid w:val="005579BF"/>
    <w:rsid w:val="00557C1E"/>
    <w:rsid w:val="005602E4"/>
    <w:rsid w:val="005609C7"/>
    <w:rsid w:val="00560A3C"/>
    <w:rsid w:val="005616F6"/>
    <w:rsid w:val="0056170A"/>
    <w:rsid w:val="00562EF7"/>
    <w:rsid w:val="00563BB9"/>
    <w:rsid w:val="00563DF9"/>
    <w:rsid w:val="00564131"/>
    <w:rsid w:val="00564391"/>
    <w:rsid w:val="00564D48"/>
    <w:rsid w:val="00565C38"/>
    <w:rsid w:val="005666AB"/>
    <w:rsid w:val="005670C4"/>
    <w:rsid w:val="0056740E"/>
    <w:rsid w:val="0057118D"/>
    <w:rsid w:val="00571647"/>
    <w:rsid w:val="00571648"/>
    <w:rsid w:val="00571E82"/>
    <w:rsid w:val="005721E4"/>
    <w:rsid w:val="00572827"/>
    <w:rsid w:val="00573223"/>
    <w:rsid w:val="0057359E"/>
    <w:rsid w:val="0057423A"/>
    <w:rsid w:val="005768F4"/>
    <w:rsid w:val="00576B2F"/>
    <w:rsid w:val="0057720D"/>
    <w:rsid w:val="00577856"/>
    <w:rsid w:val="005779F8"/>
    <w:rsid w:val="00577BB5"/>
    <w:rsid w:val="00577EF4"/>
    <w:rsid w:val="00580EA6"/>
    <w:rsid w:val="00581C9D"/>
    <w:rsid w:val="00582B4F"/>
    <w:rsid w:val="00582C6B"/>
    <w:rsid w:val="00582C8F"/>
    <w:rsid w:val="00584115"/>
    <w:rsid w:val="0058434D"/>
    <w:rsid w:val="00585B25"/>
    <w:rsid w:val="00585D77"/>
    <w:rsid w:val="0058645D"/>
    <w:rsid w:val="00587181"/>
    <w:rsid w:val="00590880"/>
    <w:rsid w:val="00590DB0"/>
    <w:rsid w:val="005912A4"/>
    <w:rsid w:val="00591561"/>
    <w:rsid w:val="00591B66"/>
    <w:rsid w:val="00593130"/>
    <w:rsid w:val="00595CD1"/>
    <w:rsid w:val="005977FF"/>
    <w:rsid w:val="00597F56"/>
    <w:rsid w:val="005A190B"/>
    <w:rsid w:val="005A20C8"/>
    <w:rsid w:val="005A3531"/>
    <w:rsid w:val="005A3AEE"/>
    <w:rsid w:val="005A3C94"/>
    <w:rsid w:val="005A3DC8"/>
    <w:rsid w:val="005A4E3C"/>
    <w:rsid w:val="005A4F3B"/>
    <w:rsid w:val="005A50B5"/>
    <w:rsid w:val="005A59B3"/>
    <w:rsid w:val="005A5F24"/>
    <w:rsid w:val="005A63A8"/>
    <w:rsid w:val="005A6B54"/>
    <w:rsid w:val="005B2C2F"/>
    <w:rsid w:val="005B36EF"/>
    <w:rsid w:val="005B3AE9"/>
    <w:rsid w:val="005B401A"/>
    <w:rsid w:val="005B549F"/>
    <w:rsid w:val="005B5688"/>
    <w:rsid w:val="005B62CC"/>
    <w:rsid w:val="005B7221"/>
    <w:rsid w:val="005B7DBF"/>
    <w:rsid w:val="005C0656"/>
    <w:rsid w:val="005C0AFB"/>
    <w:rsid w:val="005C1BE7"/>
    <w:rsid w:val="005C1F6E"/>
    <w:rsid w:val="005C27CA"/>
    <w:rsid w:val="005C2F31"/>
    <w:rsid w:val="005C374A"/>
    <w:rsid w:val="005C4616"/>
    <w:rsid w:val="005C58DC"/>
    <w:rsid w:val="005C6445"/>
    <w:rsid w:val="005C6489"/>
    <w:rsid w:val="005C6709"/>
    <w:rsid w:val="005C71E9"/>
    <w:rsid w:val="005C729F"/>
    <w:rsid w:val="005D0415"/>
    <w:rsid w:val="005D26F6"/>
    <w:rsid w:val="005D3246"/>
    <w:rsid w:val="005D3D06"/>
    <w:rsid w:val="005D4069"/>
    <w:rsid w:val="005D4418"/>
    <w:rsid w:val="005D5342"/>
    <w:rsid w:val="005D539B"/>
    <w:rsid w:val="005D5501"/>
    <w:rsid w:val="005D5DBF"/>
    <w:rsid w:val="005D6BD6"/>
    <w:rsid w:val="005D7312"/>
    <w:rsid w:val="005D7579"/>
    <w:rsid w:val="005D7A19"/>
    <w:rsid w:val="005D7A23"/>
    <w:rsid w:val="005E0024"/>
    <w:rsid w:val="005E051D"/>
    <w:rsid w:val="005E216C"/>
    <w:rsid w:val="005E25E2"/>
    <w:rsid w:val="005E288D"/>
    <w:rsid w:val="005E3ABD"/>
    <w:rsid w:val="005E3F0C"/>
    <w:rsid w:val="005E4189"/>
    <w:rsid w:val="005E614F"/>
    <w:rsid w:val="005E62CC"/>
    <w:rsid w:val="005E6443"/>
    <w:rsid w:val="005E6487"/>
    <w:rsid w:val="005E6C55"/>
    <w:rsid w:val="005F015D"/>
    <w:rsid w:val="005F04CC"/>
    <w:rsid w:val="005F07A7"/>
    <w:rsid w:val="005F087E"/>
    <w:rsid w:val="005F0ABF"/>
    <w:rsid w:val="005F10B1"/>
    <w:rsid w:val="005F3750"/>
    <w:rsid w:val="005F3A83"/>
    <w:rsid w:val="005F4E09"/>
    <w:rsid w:val="005F4E84"/>
    <w:rsid w:val="005F55CC"/>
    <w:rsid w:val="005F6055"/>
    <w:rsid w:val="005F61FB"/>
    <w:rsid w:val="005F716D"/>
    <w:rsid w:val="006006B1"/>
    <w:rsid w:val="00600757"/>
    <w:rsid w:val="00601AFB"/>
    <w:rsid w:val="006026DF"/>
    <w:rsid w:val="00602A8E"/>
    <w:rsid w:val="00602FCA"/>
    <w:rsid w:val="006032A5"/>
    <w:rsid w:val="006051BF"/>
    <w:rsid w:val="00605BD9"/>
    <w:rsid w:val="00605DB6"/>
    <w:rsid w:val="0060687E"/>
    <w:rsid w:val="00610192"/>
    <w:rsid w:val="00610C9F"/>
    <w:rsid w:val="00611D1C"/>
    <w:rsid w:val="006120A8"/>
    <w:rsid w:val="00613FDF"/>
    <w:rsid w:val="006143F5"/>
    <w:rsid w:val="006149A2"/>
    <w:rsid w:val="00615A5E"/>
    <w:rsid w:val="00615CEC"/>
    <w:rsid w:val="00615D04"/>
    <w:rsid w:val="00615F47"/>
    <w:rsid w:val="006168F7"/>
    <w:rsid w:val="00616F8B"/>
    <w:rsid w:val="0061719A"/>
    <w:rsid w:val="00620469"/>
    <w:rsid w:val="00621156"/>
    <w:rsid w:val="006217D8"/>
    <w:rsid w:val="00621E27"/>
    <w:rsid w:val="00622038"/>
    <w:rsid w:val="006224EC"/>
    <w:rsid w:val="00624554"/>
    <w:rsid w:val="006248B1"/>
    <w:rsid w:val="006254F1"/>
    <w:rsid w:val="006266CD"/>
    <w:rsid w:val="00630069"/>
    <w:rsid w:val="006319FB"/>
    <w:rsid w:val="0063249C"/>
    <w:rsid w:val="00632D9A"/>
    <w:rsid w:val="006330DB"/>
    <w:rsid w:val="00633685"/>
    <w:rsid w:val="00633772"/>
    <w:rsid w:val="006349AD"/>
    <w:rsid w:val="00634D7A"/>
    <w:rsid w:val="00635364"/>
    <w:rsid w:val="00635F37"/>
    <w:rsid w:val="0063611F"/>
    <w:rsid w:val="00636200"/>
    <w:rsid w:val="006365DB"/>
    <w:rsid w:val="00636DE6"/>
    <w:rsid w:val="006372BD"/>
    <w:rsid w:val="00641618"/>
    <w:rsid w:val="00641833"/>
    <w:rsid w:val="00642A6E"/>
    <w:rsid w:val="00642BFF"/>
    <w:rsid w:val="0064330F"/>
    <w:rsid w:val="006441A7"/>
    <w:rsid w:val="00644207"/>
    <w:rsid w:val="00644CD1"/>
    <w:rsid w:val="006454ED"/>
    <w:rsid w:val="0064604D"/>
    <w:rsid w:val="006461CD"/>
    <w:rsid w:val="006467E9"/>
    <w:rsid w:val="00646B1E"/>
    <w:rsid w:val="0065062F"/>
    <w:rsid w:val="00650B5B"/>
    <w:rsid w:val="00650F39"/>
    <w:rsid w:val="0065170D"/>
    <w:rsid w:val="00651BCA"/>
    <w:rsid w:val="00651BE3"/>
    <w:rsid w:val="00652981"/>
    <w:rsid w:val="00652FA3"/>
    <w:rsid w:val="0065303D"/>
    <w:rsid w:val="006531D2"/>
    <w:rsid w:val="006533AF"/>
    <w:rsid w:val="00654CEE"/>
    <w:rsid w:val="00656535"/>
    <w:rsid w:val="00656C35"/>
    <w:rsid w:val="0065718E"/>
    <w:rsid w:val="006572DF"/>
    <w:rsid w:val="00660111"/>
    <w:rsid w:val="00660122"/>
    <w:rsid w:val="00660181"/>
    <w:rsid w:val="006605C3"/>
    <w:rsid w:val="00660A89"/>
    <w:rsid w:val="00660B11"/>
    <w:rsid w:val="006616E1"/>
    <w:rsid w:val="00661A7E"/>
    <w:rsid w:val="0066223E"/>
    <w:rsid w:val="0066337A"/>
    <w:rsid w:val="00665BEC"/>
    <w:rsid w:val="00666623"/>
    <w:rsid w:val="006666CF"/>
    <w:rsid w:val="006677AC"/>
    <w:rsid w:val="00667A46"/>
    <w:rsid w:val="00667B58"/>
    <w:rsid w:val="006712B4"/>
    <w:rsid w:val="00672FAB"/>
    <w:rsid w:val="006731E0"/>
    <w:rsid w:val="006733F1"/>
    <w:rsid w:val="00673788"/>
    <w:rsid w:val="00674E0E"/>
    <w:rsid w:val="00677663"/>
    <w:rsid w:val="006776F9"/>
    <w:rsid w:val="0067778A"/>
    <w:rsid w:val="00680474"/>
    <w:rsid w:val="00680550"/>
    <w:rsid w:val="00680CE2"/>
    <w:rsid w:val="00680E9D"/>
    <w:rsid w:val="006812D7"/>
    <w:rsid w:val="0068225B"/>
    <w:rsid w:val="006828E1"/>
    <w:rsid w:val="00683533"/>
    <w:rsid w:val="00684ED6"/>
    <w:rsid w:val="00685766"/>
    <w:rsid w:val="00685CF8"/>
    <w:rsid w:val="00687FE5"/>
    <w:rsid w:val="00690B25"/>
    <w:rsid w:val="00692217"/>
    <w:rsid w:val="0069274F"/>
    <w:rsid w:val="0069388E"/>
    <w:rsid w:val="00693D4F"/>
    <w:rsid w:val="0069480E"/>
    <w:rsid w:val="006950B5"/>
    <w:rsid w:val="006950FC"/>
    <w:rsid w:val="006953DE"/>
    <w:rsid w:val="00695B09"/>
    <w:rsid w:val="00695D59"/>
    <w:rsid w:val="00696463"/>
    <w:rsid w:val="006965BE"/>
    <w:rsid w:val="0069777C"/>
    <w:rsid w:val="006A0CD7"/>
    <w:rsid w:val="006A17F4"/>
    <w:rsid w:val="006A1987"/>
    <w:rsid w:val="006A1B28"/>
    <w:rsid w:val="006A1C17"/>
    <w:rsid w:val="006A2027"/>
    <w:rsid w:val="006A2312"/>
    <w:rsid w:val="006A38CD"/>
    <w:rsid w:val="006A403F"/>
    <w:rsid w:val="006A4BF6"/>
    <w:rsid w:val="006A5483"/>
    <w:rsid w:val="006A5F18"/>
    <w:rsid w:val="006A6BD2"/>
    <w:rsid w:val="006A71FF"/>
    <w:rsid w:val="006A7483"/>
    <w:rsid w:val="006B149D"/>
    <w:rsid w:val="006B168C"/>
    <w:rsid w:val="006B1DCE"/>
    <w:rsid w:val="006B255C"/>
    <w:rsid w:val="006B3231"/>
    <w:rsid w:val="006B3AC2"/>
    <w:rsid w:val="006B454C"/>
    <w:rsid w:val="006B77E0"/>
    <w:rsid w:val="006C0442"/>
    <w:rsid w:val="006C1995"/>
    <w:rsid w:val="006C1E95"/>
    <w:rsid w:val="006C326B"/>
    <w:rsid w:val="006C3EF3"/>
    <w:rsid w:val="006C41DE"/>
    <w:rsid w:val="006C497B"/>
    <w:rsid w:val="006C5001"/>
    <w:rsid w:val="006C540F"/>
    <w:rsid w:val="006C597E"/>
    <w:rsid w:val="006C5B1E"/>
    <w:rsid w:val="006C5CF4"/>
    <w:rsid w:val="006C5F32"/>
    <w:rsid w:val="006C76A7"/>
    <w:rsid w:val="006C7F74"/>
    <w:rsid w:val="006D04CB"/>
    <w:rsid w:val="006D0755"/>
    <w:rsid w:val="006D0C88"/>
    <w:rsid w:val="006D12B2"/>
    <w:rsid w:val="006D2D8D"/>
    <w:rsid w:val="006D3A11"/>
    <w:rsid w:val="006D3C41"/>
    <w:rsid w:val="006D4ECE"/>
    <w:rsid w:val="006D6D54"/>
    <w:rsid w:val="006D7882"/>
    <w:rsid w:val="006E0623"/>
    <w:rsid w:val="006E0811"/>
    <w:rsid w:val="006E08D2"/>
    <w:rsid w:val="006E18B8"/>
    <w:rsid w:val="006E2EB8"/>
    <w:rsid w:val="006E3313"/>
    <w:rsid w:val="006E3451"/>
    <w:rsid w:val="006E3B0F"/>
    <w:rsid w:val="006E3EE5"/>
    <w:rsid w:val="006E40AC"/>
    <w:rsid w:val="006E510E"/>
    <w:rsid w:val="006E53A1"/>
    <w:rsid w:val="006E572F"/>
    <w:rsid w:val="006E6BCD"/>
    <w:rsid w:val="006E6C26"/>
    <w:rsid w:val="006F00AE"/>
    <w:rsid w:val="006F0885"/>
    <w:rsid w:val="006F0E7D"/>
    <w:rsid w:val="006F1AD8"/>
    <w:rsid w:val="006F3202"/>
    <w:rsid w:val="006F3CAD"/>
    <w:rsid w:val="006F41B4"/>
    <w:rsid w:val="006F4259"/>
    <w:rsid w:val="006F4881"/>
    <w:rsid w:val="006F650A"/>
    <w:rsid w:val="006F737C"/>
    <w:rsid w:val="006F7591"/>
    <w:rsid w:val="006F7A56"/>
    <w:rsid w:val="00701015"/>
    <w:rsid w:val="0070114B"/>
    <w:rsid w:val="007016CF"/>
    <w:rsid w:val="00702D30"/>
    <w:rsid w:val="007030ED"/>
    <w:rsid w:val="0070372C"/>
    <w:rsid w:val="00703B78"/>
    <w:rsid w:val="00704848"/>
    <w:rsid w:val="00704BF6"/>
    <w:rsid w:val="00705391"/>
    <w:rsid w:val="00705A6D"/>
    <w:rsid w:val="00705F02"/>
    <w:rsid w:val="00706F04"/>
    <w:rsid w:val="0070701D"/>
    <w:rsid w:val="007071A9"/>
    <w:rsid w:val="007115A0"/>
    <w:rsid w:val="00711964"/>
    <w:rsid w:val="00711ADF"/>
    <w:rsid w:val="00711F21"/>
    <w:rsid w:val="007123D3"/>
    <w:rsid w:val="007124B7"/>
    <w:rsid w:val="0071403D"/>
    <w:rsid w:val="00714081"/>
    <w:rsid w:val="0071408F"/>
    <w:rsid w:val="00714B50"/>
    <w:rsid w:val="00716350"/>
    <w:rsid w:val="00716D62"/>
    <w:rsid w:val="00716EDD"/>
    <w:rsid w:val="0071700C"/>
    <w:rsid w:val="00717462"/>
    <w:rsid w:val="00717758"/>
    <w:rsid w:val="00717FA6"/>
    <w:rsid w:val="00722028"/>
    <w:rsid w:val="0072208E"/>
    <w:rsid w:val="00722282"/>
    <w:rsid w:val="0072537E"/>
    <w:rsid w:val="00725F0C"/>
    <w:rsid w:val="00725FA3"/>
    <w:rsid w:val="0072693F"/>
    <w:rsid w:val="00726DDF"/>
    <w:rsid w:val="00726EE7"/>
    <w:rsid w:val="00727150"/>
    <w:rsid w:val="0073101B"/>
    <w:rsid w:val="0073199E"/>
    <w:rsid w:val="007320AF"/>
    <w:rsid w:val="00733565"/>
    <w:rsid w:val="00734073"/>
    <w:rsid w:val="00734577"/>
    <w:rsid w:val="0073465A"/>
    <w:rsid w:val="00734C5E"/>
    <w:rsid w:val="00735134"/>
    <w:rsid w:val="007358EE"/>
    <w:rsid w:val="00735F42"/>
    <w:rsid w:val="00736BF2"/>
    <w:rsid w:val="007370F1"/>
    <w:rsid w:val="00740208"/>
    <w:rsid w:val="0074065F"/>
    <w:rsid w:val="00741F20"/>
    <w:rsid w:val="00743193"/>
    <w:rsid w:val="0074500D"/>
    <w:rsid w:val="00747578"/>
    <w:rsid w:val="00750B53"/>
    <w:rsid w:val="0075161D"/>
    <w:rsid w:val="007533A7"/>
    <w:rsid w:val="00754301"/>
    <w:rsid w:val="0075651B"/>
    <w:rsid w:val="007571A3"/>
    <w:rsid w:val="007605D7"/>
    <w:rsid w:val="00761CA0"/>
    <w:rsid w:val="00761CD2"/>
    <w:rsid w:val="007637F6"/>
    <w:rsid w:val="00763AB5"/>
    <w:rsid w:val="00764664"/>
    <w:rsid w:val="00765958"/>
    <w:rsid w:val="00766927"/>
    <w:rsid w:val="007704B7"/>
    <w:rsid w:val="00770683"/>
    <w:rsid w:val="007712D1"/>
    <w:rsid w:val="00772BA1"/>
    <w:rsid w:val="00774EA8"/>
    <w:rsid w:val="0077605F"/>
    <w:rsid w:val="00776CB1"/>
    <w:rsid w:val="00776D73"/>
    <w:rsid w:val="00777F2A"/>
    <w:rsid w:val="00780A47"/>
    <w:rsid w:val="00780D05"/>
    <w:rsid w:val="00781325"/>
    <w:rsid w:val="0078461F"/>
    <w:rsid w:val="00787244"/>
    <w:rsid w:val="007874C2"/>
    <w:rsid w:val="00787EAD"/>
    <w:rsid w:val="00790C09"/>
    <w:rsid w:val="00790EBD"/>
    <w:rsid w:val="0079113B"/>
    <w:rsid w:val="00791555"/>
    <w:rsid w:val="0079166C"/>
    <w:rsid w:val="00791C0E"/>
    <w:rsid w:val="007921B4"/>
    <w:rsid w:val="0079388B"/>
    <w:rsid w:val="00793ADE"/>
    <w:rsid w:val="0079468B"/>
    <w:rsid w:val="00794DB4"/>
    <w:rsid w:val="00795252"/>
    <w:rsid w:val="007A1422"/>
    <w:rsid w:val="007A1D4B"/>
    <w:rsid w:val="007A277D"/>
    <w:rsid w:val="007A27F7"/>
    <w:rsid w:val="007A2C26"/>
    <w:rsid w:val="007A38A9"/>
    <w:rsid w:val="007A3E9F"/>
    <w:rsid w:val="007A473F"/>
    <w:rsid w:val="007A4849"/>
    <w:rsid w:val="007A5486"/>
    <w:rsid w:val="007A5999"/>
    <w:rsid w:val="007A626A"/>
    <w:rsid w:val="007A62F6"/>
    <w:rsid w:val="007A6602"/>
    <w:rsid w:val="007A6852"/>
    <w:rsid w:val="007A7A4A"/>
    <w:rsid w:val="007B160E"/>
    <w:rsid w:val="007B1722"/>
    <w:rsid w:val="007B37DC"/>
    <w:rsid w:val="007B5506"/>
    <w:rsid w:val="007B56B4"/>
    <w:rsid w:val="007B59DE"/>
    <w:rsid w:val="007B6792"/>
    <w:rsid w:val="007B6EDC"/>
    <w:rsid w:val="007C10C3"/>
    <w:rsid w:val="007C12F5"/>
    <w:rsid w:val="007C41DE"/>
    <w:rsid w:val="007C4D1A"/>
    <w:rsid w:val="007C5FFC"/>
    <w:rsid w:val="007C6147"/>
    <w:rsid w:val="007C6847"/>
    <w:rsid w:val="007C6858"/>
    <w:rsid w:val="007C6C7B"/>
    <w:rsid w:val="007C6FE8"/>
    <w:rsid w:val="007C7BF6"/>
    <w:rsid w:val="007D015A"/>
    <w:rsid w:val="007D3131"/>
    <w:rsid w:val="007D3671"/>
    <w:rsid w:val="007D3C57"/>
    <w:rsid w:val="007D44EC"/>
    <w:rsid w:val="007D5014"/>
    <w:rsid w:val="007D51DC"/>
    <w:rsid w:val="007D524E"/>
    <w:rsid w:val="007D5AF6"/>
    <w:rsid w:val="007D6EEB"/>
    <w:rsid w:val="007E0D38"/>
    <w:rsid w:val="007E124A"/>
    <w:rsid w:val="007E146C"/>
    <w:rsid w:val="007E1A43"/>
    <w:rsid w:val="007E1E37"/>
    <w:rsid w:val="007E20BD"/>
    <w:rsid w:val="007E39EE"/>
    <w:rsid w:val="007E3C42"/>
    <w:rsid w:val="007E40FB"/>
    <w:rsid w:val="007E4C19"/>
    <w:rsid w:val="007E6498"/>
    <w:rsid w:val="007E65AB"/>
    <w:rsid w:val="007E7782"/>
    <w:rsid w:val="007E7AE3"/>
    <w:rsid w:val="007F00A8"/>
    <w:rsid w:val="007F183D"/>
    <w:rsid w:val="007F1AF9"/>
    <w:rsid w:val="007F1FC5"/>
    <w:rsid w:val="007F211B"/>
    <w:rsid w:val="007F252F"/>
    <w:rsid w:val="007F32FC"/>
    <w:rsid w:val="007F3C94"/>
    <w:rsid w:val="007F45A4"/>
    <w:rsid w:val="007F4FF9"/>
    <w:rsid w:val="007F5B7A"/>
    <w:rsid w:val="007F5DCC"/>
    <w:rsid w:val="007F690B"/>
    <w:rsid w:val="007F766B"/>
    <w:rsid w:val="007F7E38"/>
    <w:rsid w:val="007F7F87"/>
    <w:rsid w:val="00801318"/>
    <w:rsid w:val="00801C18"/>
    <w:rsid w:val="00801EE2"/>
    <w:rsid w:val="0080405C"/>
    <w:rsid w:val="0080408F"/>
    <w:rsid w:val="0080433F"/>
    <w:rsid w:val="008049F5"/>
    <w:rsid w:val="00804C51"/>
    <w:rsid w:val="0080588F"/>
    <w:rsid w:val="00805954"/>
    <w:rsid w:val="00805C55"/>
    <w:rsid w:val="00806800"/>
    <w:rsid w:val="00806A89"/>
    <w:rsid w:val="00806C8F"/>
    <w:rsid w:val="00806F8B"/>
    <w:rsid w:val="00807DD7"/>
    <w:rsid w:val="00811A43"/>
    <w:rsid w:val="00813253"/>
    <w:rsid w:val="00813643"/>
    <w:rsid w:val="008145F7"/>
    <w:rsid w:val="00814ADE"/>
    <w:rsid w:val="00816516"/>
    <w:rsid w:val="008169A8"/>
    <w:rsid w:val="00816F81"/>
    <w:rsid w:val="00820049"/>
    <w:rsid w:val="00821807"/>
    <w:rsid w:val="008219A0"/>
    <w:rsid w:val="00821D10"/>
    <w:rsid w:val="00822866"/>
    <w:rsid w:val="00822BB2"/>
    <w:rsid w:val="00822F70"/>
    <w:rsid w:val="0082386A"/>
    <w:rsid w:val="00824754"/>
    <w:rsid w:val="00825E19"/>
    <w:rsid w:val="008274E9"/>
    <w:rsid w:val="0082756D"/>
    <w:rsid w:val="00827942"/>
    <w:rsid w:val="0083058C"/>
    <w:rsid w:val="00830794"/>
    <w:rsid w:val="00831E5B"/>
    <w:rsid w:val="00832458"/>
    <w:rsid w:val="008325BF"/>
    <w:rsid w:val="008327A0"/>
    <w:rsid w:val="00835E84"/>
    <w:rsid w:val="00836428"/>
    <w:rsid w:val="0083721E"/>
    <w:rsid w:val="00837AD8"/>
    <w:rsid w:val="00837AF8"/>
    <w:rsid w:val="008419BE"/>
    <w:rsid w:val="00841D9D"/>
    <w:rsid w:val="008431C5"/>
    <w:rsid w:val="00843775"/>
    <w:rsid w:val="00843A55"/>
    <w:rsid w:val="00844A8D"/>
    <w:rsid w:val="008464E7"/>
    <w:rsid w:val="0085038C"/>
    <w:rsid w:val="00850A93"/>
    <w:rsid w:val="0085423D"/>
    <w:rsid w:val="0085453D"/>
    <w:rsid w:val="00856D4B"/>
    <w:rsid w:val="00856F4B"/>
    <w:rsid w:val="008574F6"/>
    <w:rsid w:val="008608CF"/>
    <w:rsid w:val="00860C32"/>
    <w:rsid w:val="00861B46"/>
    <w:rsid w:val="00861F9D"/>
    <w:rsid w:val="00862487"/>
    <w:rsid w:val="00863486"/>
    <w:rsid w:val="00864927"/>
    <w:rsid w:val="00870804"/>
    <w:rsid w:val="008711F2"/>
    <w:rsid w:val="008726DE"/>
    <w:rsid w:val="00872737"/>
    <w:rsid w:val="0087291F"/>
    <w:rsid w:val="00872C60"/>
    <w:rsid w:val="00872FBD"/>
    <w:rsid w:val="0087408B"/>
    <w:rsid w:val="00874FE3"/>
    <w:rsid w:val="008750CC"/>
    <w:rsid w:val="00875B19"/>
    <w:rsid w:val="00877B47"/>
    <w:rsid w:val="00877FD1"/>
    <w:rsid w:val="008815A4"/>
    <w:rsid w:val="0088196A"/>
    <w:rsid w:val="00882410"/>
    <w:rsid w:val="00882EDA"/>
    <w:rsid w:val="008833B8"/>
    <w:rsid w:val="00885852"/>
    <w:rsid w:val="0088626C"/>
    <w:rsid w:val="0088687A"/>
    <w:rsid w:val="008911BA"/>
    <w:rsid w:val="00892510"/>
    <w:rsid w:val="00892E82"/>
    <w:rsid w:val="008948FF"/>
    <w:rsid w:val="00894ACD"/>
    <w:rsid w:val="0089690E"/>
    <w:rsid w:val="00896B4B"/>
    <w:rsid w:val="00897644"/>
    <w:rsid w:val="008978D6"/>
    <w:rsid w:val="008A0ED5"/>
    <w:rsid w:val="008A1F33"/>
    <w:rsid w:val="008A32F3"/>
    <w:rsid w:val="008A4570"/>
    <w:rsid w:val="008A4776"/>
    <w:rsid w:val="008A4807"/>
    <w:rsid w:val="008A5D61"/>
    <w:rsid w:val="008A7DCA"/>
    <w:rsid w:val="008B2625"/>
    <w:rsid w:val="008B4462"/>
    <w:rsid w:val="008B7F15"/>
    <w:rsid w:val="008C0794"/>
    <w:rsid w:val="008C0F4C"/>
    <w:rsid w:val="008C1E8F"/>
    <w:rsid w:val="008C4531"/>
    <w:rsid w:val="008C4543"/>
    <w:rsid w:val="008C47F1"/>
    <w:rsid w:val="008C4D5C"/>
    <w:rsid w:val="008C4FA5"/>
    <w:rsid w:val="008C64AC"/>
    <w:rsid w:val="008D016B"/>
    <w:rsid w:val="008D05F4"/>
    <w:rsid w:val="008D1380"/>
    <w:rsid w:val="008D3945"/>
    <w:rsid w:val="008D4735"/>
    <w:rsid w:val="008D4B64"/>
    <w:rsid w:val="008D56B5"/>
    <w:rsid w:val="008D5E56"/>
    <w:rsid w:val="008D66EF"/>
    <w:rsid w:val="008D73EF"/>
    <w:rsid w:val="008D7AB8"/>
    <w:rsid w:val="008D7BF2"/>
    <w:rsid w:val="008D7E19"/>
    <w:rsid w:val="008E021E"/>
    <w:rsid w:val="008E0603"/>
    <w:rsid w:val="008E06B0"/>
    <w:rsid w:val="008E08F8"/>
    <w:rsid w:val="008E0FE0"/>
    <w:rsid w:val="008E112A"/>
    <w:rsid w:val="008E29A5"/>
    <w:rsid w:val="008E2E4E"/>
    <w:rsid w:val="008E3386"/>
    <w:rsid w:val="008E3807"/>
    <w:rsid w:val="008E3ADE"/>
    <w:rsid w:val="008E4562"/>
    <w:rsid w:val="008E5995"/>
    <w:rsid w:val="008E5CD8"/>
    <w:rsid w:val="008E6EBC"/>
    <w:rsid w:val="008F0966"/>
    <w:rsid w:val="008F1042"/>
    <w:rsid w:val="008F1A01"/>
    <w:rsid w:val="008F24BD"/>
    <w:rsid w:val="008F296B"/>
    <w:rsid w:val="008F2C69"/>
    <w:rsid w:val="008F4236"/>
    <w:rsid w:val="008F515A"/>
    <w:rsid w:val="008F6C12"/>
    <w:rsid w:val="008F782B"/>
    <w:rsid w:val="00900279"/>
    <w:rsid w:val="009021E6"/>
    <w:rsid w:val="0090389B"/>
    <w:rsid w:val="00904369"/>
    <w:rsid w:val="009057E0"/>
    <w:rsid w:val="00906C2A"/>
    <w:rsid w:val="00907EB8"/>
    <w:rsid w:val="009104F1"/>
    <w:rsid w:val="00910EE8"/>
    <w:rsid w:val="009111FD"/>
    <w:rsid w:val="0091162E"/>
    <w:rsid w:val="0091220B"/>
    <w:rsid w:val="0091278B"/>
    <w:rsid w:val="009127CF"/>
    <w:rsid w:val="00913015"/>
    <w:rsid w:val="009134C4"/>
    <w:rsid w:val="00914ED7"/>
    <w:rsid w:val="00914F42"/>
    <w:rsid w:val="009159D7"/>
    <w:rsid w:val="00917568"/>
    <w:rsid w:val="00917FF3"/>
    <w:rsid w:val="009200AA"/>
    <w:rsid w:val="00920D29"/>
    <w:rsid w:val="00920EFD"/>
    <w:rsid w:val="00921498"/>
    <w:rsid w:val="00921883"/>
    <w:rsid w:val="00921920"/>
    <w:rsid w:val="0092341F"/>
    <w:rsid w:val="00923826"/>
    <w:rsid w:val="0092415D"/>
    <w:rsid w:val="00924622"/>
    <w:rsid w:val="00925850"/>
    <w:rsid w:val="009264F6"/>
    <w:rsid w:val="00927E23"/>
    <w:rsid w:val="0093148C"/>
    <w:rsid w:val="00932C16"/>
    <w:rsid w:val="00932DD6"/>
    <w:rsid w:val="00933CE0"/>
    <w:rsid w:val="009346A8"/>
    <w:rsid w:val="00935046"/>
    <w:rsid w:val="009350BD"/>
    <w:rsid w:val="00935736"/>
    <w:rsid w:val="00935F94"/>
    <w:rsid w:val="009370C1"/>
    <w:rsid w:val="00937C76"/>
    <w:rsid w:val="0094001D"/>
    <w:rsid w:val="00940D82"/>
    <w:rsid w:val="00941444"/>
    <w:rsid w:val="009424A6"/>
    <w:rsid w:val="00942563"/>
    <w:rsid w:val="00942B55"/>
    <w:rsid w:val="00943031"/>
    <w:rsid w:val="009436F2"/>
    <w:rsid w:val="00943B5A"/>
    <w:rsid w:val="0094456D"/>
    <w:rsid w:val="009448E0"/>
    <w:rsid w:val="00944E7E"/>
    <w:rsid w:val="0094603D"/>
    <w:rsid w:val="00950A34"/>
    <w:rsid w:val="00950E14"/>
    <w:rsid w:val="0095119A"/>
    <w:rsid w:val="00951940"/>
    <w:rsid w:val="00951B36"/>
    <w:rsid w:val="00951D40"/>
    <w:rsid w:val="009521B8"/>
    <w:rsid w:val="009523C8"/>
    <w:rsid w:val="009529C6"/>
    <w:rsid w:val="00952ABE"/>
    <w:rsid w:val="00952C33"/>
    <w:rsid w:val="00953538"/>
    <w:rsid w:val="00953F20"/>
    <w:rsid w:val="00953F95"/>
    <w:rsid w:val="00954BE9"/>
    <w:rsid w:val="00954E8E"/>
    <w:rsid w:val="00955417"/>
    <w:rsid w:val="00955DF9"/>
    <w:rsid w:val="009562F8"/>
    <w:rsid w:val="00956307"/>
    <w:rsid w:val="0095673D"/>
    <w:rsid w:val="009578C9"/>
    <w:rsid w:val="00960042"/>
    <w:rsid w:val="00960D6B"/>
    <w:rsid w:val="00961241"/>
    <w:rsid w:val="009613F2"/>
    <w:rsid w:val="00961C51"/>
    <w:rsid w:val="00963353"/>
    <w:rsid w:val="009643C9"/>
    <w:rsid w:val="009646D7"/>
    <w:rsid w:val="00964714"/>
    <w:rsid w:val="00971747"/>
    <w:rsid w:val="0097278B"/>
    <w:rsid w:val="00972E21"/>
    <w:rsid w:val="0097309F"/>
    <w:rsid w:val="00973EE1"/>
    <w:rsid w:val="00973FF6"/>
    <w:rsid w:val="00975018"/>
    <w:rsid w:val="0097521D"/>
    <w:rsid w:val="00975511"/>
    <w:rsid w:val="0097695D"/>
    <w:rsid w:val="009771B6"/>
    <w:rsid w:val="00977924"/>
    <w:rsid w:val="00980E86"/>
    <w:rsid w:val="00981E4F"/>
    <w:rsid w:val="00981F9B"/>
    <w:rsid w:val="009838A1"/>
    <w:rsid w:val="00983A4A"/>
    <w:rsid w:val="00983E51"/>
    <w:rsid w:val="0098419F"/>
    <w:rsid w:val="00984747"/>
    <w:rsid w:val="00984966"/>
    <w:rsid w:val="00984998"/>
    <w:rsid w:val="00984F6D"/>
    <w:rsid w:val="0098555E"/>
    <w:rsid w:val="00985753"/>
    <w:rsid w:val="00985B1B"/>
    <w:rsid w:val="009867BF"/>
    <w:rsid w:val="00986D8A"/>
    <w:rsid w:val="00987293"/>
    <w:rsid w:val="00987385"/>
    <w:rsid w:val="0098775E"/>
    <w:rsid w:val="00990472"/>
    <w:rsid w:val="00990C94"/>
    <w:rsid w:val="00991DBA"/>
    <w:rsid w:val="00993057"/>
    <w:rsid w:val="00993EA0"/>
    <w:rsid w:val="00994046"/>
    <w:rsid w:val="00994283"/>
    <w:rsid w:val="009948A2"/>
    <w:rsid w:val="00995D81"/>
    <w:rsid w:val="00995F59"/>
    <w:rsid w:val="009A0A2F"/>
    <w:rsid w:val="009A101A"/>
    <w:rsid w:val="009A22F2"/>
    <w:rsid w:val="009A309C"/>
    <w:rsid w:val="009A3522"/>
    <w:rsid w:val="009A479F"/>
    <w:rsid w:val="009A57D4"/>
    <w:rsid w:val="009A59B9"/>
    <w:rsid w:val="009A5FAF"/>
    <w:rsid w:val="009A6586"/>
    <w:rsid w:val="009A68D7"/>
    <w:rsid w:val="009A6F1F"/>
    <w:rsid w:val="009A78E0"/>
    <w:rsid w:val="009A7BC0"/>
    <w:rsid w:val="009B0B18"/>
    <w:rsid w:val="009B0B43"/>
    <w:rsid w:val="009B0E7F"/>
    <w:rsid w:val="009B0F29"/>
    <w:rsid w:val="009B17B3"/>
    <w:rsid w:val="009B19F5"/>
    <w:rsid w:val="009B2789"/>
    <w:rsid w:val="009B30A7"/>
    <w:rsid w:val="009B3732"/>
    <w:rsid w:val="009B3971"/>
    <w:rsid w:val="009B4955"/>
    <w:rsid w:val="009B6165"/>
    <w:rsid w:val="009B6285"/>
    <w:rsid w:val="009B763D"/>
    <w:rsid w:val="009B7DBC"/>
    <w:rsid w:val="009C07A8"/>
    <w:rsid w:val="009C1962"/>
    <w:rsid w:val="009C4785"/>
    <w:rsid w:val="009C478E"/>
    <w:rsid w:val="009C4F69"/>
    <w:rsid w:val="009C5E03"/>
    <w:rsid w:val="009C7D04"/>
    <w:rsid w:val="009D03EC"/>
    <w:rsid w:val="009D0807"/>
    <w:rsid w:val="009D11A4"/>
    <w:rsid w:val="009D3AEC"/>
    <w:rsid w:val="009D3C8D"/>
    <w:rsid w:val="009D3DF5"/>
    <w:rsid w:val="009D4131"/>
    <w:rsid w:val="009D41FE"/>
    <w:rsid w:val="009D5018"/>
    <w:rsid w:val="009D53C3"/>
    <w:rsid w:val="009D59FE"/>
    <w:rsid w:val="009D7597"/>
    <w:rsid w:val="009D7EF7"/>
    <w:rsid w:val="009E0E0D"/>
    <w:rsid w:val="009E195A"/>
    <w:rsid w:val="009E19A4"/>
    <w:rsid w:val="009E1ACA"/>
    <w:rsid w:val="009E2050"/>
    <w:rsid w:val="009E2C85"/>
    <w:rsid w:val="009E2F60"/>
    <w:rsid w:val="009E30A7"/>
    <w:rsid w:val="009E36BA"/>
    <w:rsid w:val="009E4656"/>
    <w:rsid w:val="009E4867"/>
    <w:rsid w:val="009E73E5"/>
    <w:rsid w:val="009E77A6"/>
    <w:rsid w:val="009F0B86"/>
    <w:rsid w:val="009F0CE0"/>
    <w:rsid w:val="009F2DD4"/>
    <w:rsid w:val="009F3642"/>
    <w:rsid w:val="009F3BC8"/>
    <w:rsid w:val="009F42A7"/>
    <w:rsid w:val="009F4B04"/>
    <w:rsid w:val="009F563C"/>
    <w:rsid w:val="009F59EE"/>
    <w:rsid w:val="009F6874"/>
    <w:rsid w:val="009F6C59"/>
    <w:rsid w:val="009F6DFF"/>
    <w:rsid w:val="009F7D55"/>
    <w:rsid w:val="00A00E3C"/>
    <w:rsid w:val="00A013AA"/>
    <w:rsid w:val="00A030FE"/>
    <w:rsid w:val="00A03537"/>
    <w:rsid w:val="00A0357D"/>
    <w:rsid w:val="00A03BE0"/>
    <w:rsid w:val="00A03FAE"/>
    <w:rsid w:val="00A0438F"/>
    <w:rsid w:val="00A048BE"/>
    <w:rsid w:val="00A05767"/>
    <w:rsid w:val="00A065B5"/>
    <w:rsid w:val="00A0680E"/>
    <w:rsid w:val="00A078AE"/>
    <w:rsid w:val="00A117F5"/>
    <w:rsid w:val="00A126D0"/>
    <w:rsid w:val="00A15211"/>
    <w:rsid w:val="00A15E74"/>
    <w:rsid w:val="00A17E69"/>
    <w:rsid w:val="00A20EE1"/>
    <w:rsid w:val="00A20F99"/>
    <w:rsid w:val="00A21330"/>
    <w:rsid w:val="00A2188B"/>
    <w:rsid w:val="00A21BA6"/>
    <w:rsid w:val="00A235E8"/>
    <w:rsid w:val="00A25A51"/>
    <w:rsid w:val="00A2617F"/>
    <w:rsid w:val="00A26D8D"/>
    <w:rsid w:val="00A27A4C"/>
    <w:rsid w:val="00A31180"/>
    <w:rsid w:val="00A31BFA"/>
    <w:rsid w:val="00A31D6F"/>
    <w:rsid w:val="00A328C7"/>
    <w:rsid w:val="00A33311"/>
    <w:rsid w:val="00A33723"/>
    <w:rsid w:val="00A338E2"/>
    <w:rsid w:val="00A34128"/>
    <w:rsid w:val="00A348FF"/>
    <w:rsid w:val="00A34A7A"/>
    <w:rsid w:val="00A34B44"/>
    <w:rsid w:val="00A35E36"/>
    <w:rsid w:val="00A35F50"/>
    <w:rsid w:val="00A367F8"/>
    <w:rsid w:val="00A404E4"/>
    <w:rsid w:val="00A406BF"/>
    <w:rsid w:val="00A41750"/>
    <w:rsid w:val="00A41EAB"/>
    <w:rsid w:val="00A42ADF"/>
    <w:rsid w:val="00A42DEC"/>
    <w:rsid w:val="00A42E0F"/>
    <w:rsid w:val="00A4379E"/>
    <w:rsid w:val="00A437E9"/>
    <w:rsid w:val="00A44B6F"/>
    <w:rsid w:val="00A46163"/>
    <w:rsid w:val="00A46FAE"/>
    <w:rsid w:val="00A47D90"/>
    <w:rsid w:val="00A5076F"/>
    <w:rsid w:val="00A5080D"/>
    <w:rsid w:val="00A50FE9"/>
    <w:rsid w:val="00A5391F"/>
    <w:rsid w:val="00A541AB"/>
    <w:rsid w:val="00A54FA4"/>
    <w:rsid w:val="00A55B80"/>
    <w:rsid w:val="00A56ADB"/>
    <w:rsid w:val="00A56CE9"/>
    <w:rsid w:val="00A6245C"/>
    <w:rsid w:val="00A64FCD"/>
    <w:rsid w:val="00A66529"/>
    <w:rsid w:val="00A66F30"/>
    <w:rsid w:val="00A6708A"/>
    <w:rsid w:val="00A67661"/>
    <w:rsid w:val="00A67B67"/>
    <w:rsid w:val="00A710EB"/>
    <w:rsid w:val="00A71103"/>
    <w:rsid w:val="00A71D24"/>
    <w:rsid w:val="00A7269E"/>
    <w:rsid w:val="00A741FC"/>
    <w:rsid w:val="00A744AC"/>
    <w:rsid w:val="00A75FC3"/>
    <w:rsid w:val="00A76043"/>
    <w:rsid w:val="00A76058"/>
    <w:rsid w:val="00A76332"/>
    <w:rsid w:val="00A7731C"/>
    <w:rsid w:val="00A8064C"/>
    <w:rsid w:val="00A82A79"/>
    <w:rsid w:val="00A82CB0"/>
    <w:rsid w:val="00A82E18"/>
    <w:rsid w:val="00A837A2"/>
    <w:rsid w:val="00A83CD9"/>
    <w:rsid w:val="00A84068"/>
    <w:rsid w:val="00A840AF"/>
    <w:rsid w:val="00A841AA"/>
    <w:rsid w:val="00A84330"/>
    <w:rsid w:val="00A845E6"/>
    <w:rsid w:val="00A852BC"/>
    <w:rsid w:val="00A92176"/>
    <w:rsid w:val="00A93E98"/>
    <w:rsid w:val="00A9417E"/>
    <w:rsid w:val="00A94211"/>
    <w:rsid w:val="00A94291"/>
    <w:rsid w:val="00A95327"/>
    <w:rsid w:val="00A96FD2"/>
    <w:rsid w:val="00A97969"/>
    <w:rsid w:val="00AA07BA"/>
    <w:rsid w:val="00AA124A"/>
    <w:rsid w:val="00AA1921"/>
    <w:rsid w:val="00AA40F2"/>
    <w:rsid w:val="00AA5B92"/>
    <w:rsid w:val="00AA6DB5"/>
    <w:rsid w:val="00AA753D"/>
    <w:rsid w:val="00AB05E8"/>
    <w:rsid w:val="00AB0C52"/>
    <w:rsid w:val="00AB2AEE"/>
    <w:rsid w:val="00AB32A4"/>
    <w:rsid w:val="00AB3FCE"/>
    <w:rsid w:val="00AB4694"/>
    <w:rsid w:val="00AB5449"/>
    <w:rsid w:val="00AB60FF"/>
    <w:rsid w:val="00AC00DC"/>
    <w:rsid w:val="00AC0183"/>
    <w:rsid w:val="00AC0BE2"/>
    <w:rsid w:val="00AC2207"/>
    <w:rsid w:val="00AC3DFF"/>
    <w:rsid w:val="00AC403B"/>
    <w:rsid w:val="00AC4145"/>
    <w:rsid w:val="00AC5DF0"/>
    <w:rsid w:val="00AC5FE4"/>
    <w:rsid w:val="00AC6835"/>
    <w:rsid w:val="00AC6CFB"/>
    <w:rsid w:val="00AD0130"/>
    <w:rsid w:val="00AD0379"/>
    <w:rsid w:val="00AD046A"/>
    <w:rsid w:val="00AD1530"/>
    <w:rsid w:val="00AD254C"/>
    <w:rsid w:val="00AD291D"/>
    <w:rsid w:val="00AD2F5C"/>
    <w:rsid w:val="00AD3A07"/>
    <w:rsid w:val="00AD41FA"/>
    <w:rsid w:val="00AD499E"/>
    <w:rsid w:val="00AD4CA3"/>
    <w:rsid w:val="00AD5A2A"/>
    <w:rsid w:val="00AD6BD6"/>
    <w:rsid w:val="00AD6EDE"/>
    <w:rsid w:val="00AE0AC1"/>
    <w:rsid w:val="00AE2C9D"/>
    <w:rsid w:val="00AE3001"/>
    <w:rsid w:val="00AE30BB"/>
    <w:rsid w:val="00AE3696"/>
    <w:rsid w:val="00AE3AB3"/>
    <w:rsid w:val="00AE5198"/>
    <w:rsid w:val="00AE5DFA"/>
    <w:rsid w:val="00AE6401"/>
    <w:rsid w:val="00AE6B0C"/>
    <w:rsid w:val="00AF1C50"/>
    <w:rsid w:val="00AF1F57"/>
    <w:rsid w:val="00AF2049"/>
    <w:rsid w:val="00AF2CEB"/>
    <w:rsid w:val="00AF32B7"/>
    <w:rsid w:val="00AF39BF"/>
    <w:rsid w:val="00AF441D"/>
    <w:rsid w:val="00AF44F3"/>
    <w:rsid w:val="00AF5AE4"/>
    <w:rsid w:val="00AF5F04"/>
    <w:rsid w:val="00AF62B5"/>
    <w:rsid w:val="00AF65F8"/>
    <w:rsid w:val="00AF7405"/>
    <w:rsid w:val="00AF7C35"/>
    <w:rsid w:val="00B000F3"/>
    <w:rsid w:val="00B0050B"/>
    <w:rsid w:val="00B01EC6"/>
    <w:rsid w:val="00B02135"/>
    <w:rsid w:val="00B028AF"/>
    <w:rsid w:val="00B054BF"/>
    <w:rsid w:val="00B05B21"/>
    <w:rsid w:val="00B05C62"/>
    <w:rsid w:val="00B05D6F"/>
    <w:rsid w:val="00B0606E"/>
    <w:rsid w:val="00B060E0"/>
    <w:rsid w:val="00B06461"/>
    <w:rsid w:val="00B06DF6"/>
    <w:rsid w:val="00B06F1D"/>
    <w:rsid w:val="00B07889"/>
    <w:rsid w:val="00B07F45"/>
    <w:rsid w:val="00B10B77"/>
    <w:rsid w:val="00B1102B"/>
    <w:rsid w:val="00B114E9"/>
    <w:rsid w:val="00B11948"/>
    <w:rsid w:val="00B127B1"/>
    <w:rsid w:val="00B13323"/>
    <w:rsid w:val="00B13F21"/>
    <w:rsid w:val="00B1469F"/>
    <w:rsid w:val="00B1473A"/>
    <w:rsid w:val="00B14FA8"/>
    <w:rsid w:val="00B157BD"/>
    <w:rsid w:val="00B15855"/>
    <w:rsid w:val="00B1607C"/>
    <w:rsid w:val="00B166E0"/>
    <w:rsid w:val="00B16D92"/>
    <w:rsid w:val="00B177B0"/>
    <w:rsid w:val="00B20994"/>
    <w:rsid w:val="00B22092"/>
    <w:rsid w:val="00B22814"/>
    <w:rsid w:val="00B22EB5"/>
    <w:rsid w:val="00B25266"/>
    <w:rsid w:val="00B25B4E"/>
    <w:rsid w:val="00B25C9A"/>
    <w:rsid w:val="00B25D92"/>
    <w:rsid w:val="00B264D5"/>
    <w:rsid w:val="00B26BF9"/>
    <w:rsid w:val="00B272CA"/>
    <w:rsid w:val="00B307D1"/>
    <w:rsid w:val="00B31BBA"/>
    <w:rsid w:val="00B31CE1"/>
    <w:rsid w:val="00B34CB1"/>
    <w:rsid w:val="00B34E43"/>
    <w:rsid w:val="00B35945"/>
    <w:rsid w:val="00B368FA"/>
    <w:rsid w:val="00B36A91"/>
    <w:rsid w:val="00B37C4D"/>
    <w:rsid w:val="00B42055"/>
    <w:rsid w:val="00B4250E"/>
    <w:rsid w:val="00B42967"/>
    <w:rsid w:val="00B4346A"/>
    <w:rsid w:val="00B43D86"/>
    <w:rsid w:val="00B43F80"/>
    <w:rsid w:val="00B45928"/>
    <w:rsid w:val="00B46272"/>
    <w:rsid w:val="00B4644F"/>
    <w:rsid w:val="00B47511"/>
    <w:rsid w:val="00B51CFA"/>
    <w:rsid w:val="00B53C2A"/>
    <w:rsid w:val="00B54942"/>
    <w:rsid w:val="00B555AE"/>
    <w:rsid w:val="00B55A9F"/>
    <w:rsid w:val="00B56A7C"/>
    <w:rsid w:val="00B5793E"/>
    <w:rsid w:val="00B60779"/>
    <w:rsid w:val="00B60A7E"/>
    <w:rsid w:val="00B60D1C"/>
    <w:rsid w:val="00B61614"/>
    <w:rsid w:val="00B616ED"/>
    <w:rsid w:val="00B61A6C"/>
    <w:rsid w:val="00B62A96"/>
    <w:rsid w:val="00B62C81"/>
    <w:rsid w:val="00B62C91"/>
    <w:rsid w:val="00B6389B"/>
    <w:rsid w:val="00B63B37"/>
    <w:rsid w:val="00B643B9"/>
    <w:rsid w:val="00B64FAD"/>
    <w:rsid w:val="00B65104"/>
    <w:rsid w:val="00B656C4"/>
    <w:rsid w:val="00B65DEC"/>
    <w:rsid w:val="00B66457"/>
    <w:rsid w:val="00B67256"/>
    <w:rsid w:val="00B6732E"/>
    <w:rsid w:val="00B67977"/>
    <w:rsid w:val="00B67E10"/>
    <w:rsid w:val="00B7516A"/>
    <w:rsid w:val="00B75C8D"/>
    <w:rsid w:val="00B75D2A"/>
    <w:rsid w:val="00B75DEF"/>
    <w:rsid w:val="00B75E1E"/>
    <w:rsid w:val="00B76777"/>
    <w:rsid w:val="00B76A96"/>
    <w:rsid w:val="00B77C11"/>
    <w:rsid w:val="00B8001C"/>
    <w:rsid w:val="00B80BD9"/>
    <w:rsid w:val="00B80C0F"/>
    <w:rsid w:val="00B8159A"/>
    <w:rsid w:val="00B81A78"/>
    <w:rsid w:val="00B834A4"/>
    <w:rsid w:val="00B84404"/>
    <w:rsid w:val="00B84D44"/>
    <w:rsid w:val="00B87247"/>
    <w:rsid w:val="00B90C15"/>
    <w:rsid w:val="00B926A3"/>
    <w:rsid w:val="00B92B9F"/>
    <w:rsid w:val="00B93067"/>
    <w:rsid w:val="00B9355B"/>
    <w:rsid w:val="00B93C3E"/>
    <w:rsid w:val="00B95586"/>
    <w:rsid w:val="00B96428"/>
    <w:rsid w:val="00B96FDB"/>
    <w:rsid w:val="00B971CB"/>
    <w:rsid w:val="00B97509"/>
    <w:rsid w:val="00B97678"/>
    <w:rsid w:val="00B97CCB"/>
    <w:rsid w:val="00B97E8E"/>
    <w:rsid w:val="00BA0086"/>
    <w:rsid w:val="00BA1284"/>
    <w:rsid w:val="00BA14B5"/>
    <w:rsid w:val="00BA164D"/>
    <w:rsid w:val="00BA2003"/>
    <w:rsid w:val="00BA2AB4"/>
    <w:rsid w:val="00BA2B97"/>
    <w:rsid w:val="00BA3424"/>
    <w:rsid w:val="00BA441D"/>
    <w:rsid w:val="00BA4569"/>
    <w:rsid w:val="00BA4A5E"/>
    <w:rsid w:val="00BA7D58"/>
    <w:rsid w:val="00BB0652"/>
    <w:rsid w:val="00BB083F"/>
    <w:rsid w:val="00BB0889"/>
    <w:rsid w:val="00BB0DE2"/>
    <w:rsid w:val="00BB131A"/>
    <w:rsid w:val="00BB18EE"/>
    <w:rsid w:val="00BB1A47"/>
    <w:rsid w:val="00BB1B09"/>
    <w:rsid w:val="00BB2552"/>
    <w:rsid w:val="00BB27D9"/>
    <w:rsid w:val="00BB3408"/>
    <w:rsid w:val="00BB3B3C"/>
    <w:rsid w:val="00BB3DBC"/>
    <w:rsid w:val="00BB5778"/>
    <w:rsid w:val="00BB6B08"/>
    <w:rsid w:val="00BC0548"/>
    <w:rsid w:val="00BC0703"/>
    <w:rsid w:val="00BC0E0D"/>
    <w:rsid w:val="00BC1C5D"/>
    <w:rsid w:val="00BC2E42"/>
    <w:rsid w:val="00BC47E8"/>
    <w:rsid w:val="00BC524A"/>
    <w:rsid w:val="00BC5689"/>
    <w:rsid w:val="00BC6325"/>
    <w:rsid w:val="00BC67CF"/>
    <w:rsid w:val="00BC689F"/>
    <w:rsid w:val="00BC6C97"/>
    <w:rsid w:val="00BD09F5"/>
    <w:rsid w:val="00BD0BD1"/>
    <w:rsid w:val="00BD0D75"/>
    <w:rsid w:val="00BD1797"/>
    <w:rsid w:val="00BD1850"/>
    <w:rsid w:val="00BD2606"/>
    <w:rsid w:val="00BD2672"/>
    <w:rsid w:val="00BD32BC"/>
    <w:rsid w:val="00BD47C9"/>
    <w:rsid w:val="00BD492C"/>
    <w:rsid w:val="00BD565D"/>
    <w:rsid w:val="00BD668F"/>
    <w:rsid w:val="00BD67F8"/>
    <w:rsid w:val="00BD69E3"/>
    <w:rsid w:val="00BD6A03"/>
    <w:rsid w:val="00BD6C1C"/>
    <w:rsid w:val="00BD6EB5"/>
    <w:rsid w:val="00BD70B0"/>
    <w:rsid w:val="00BD784E"/>
    <w:rsid w:val="00BD7D03"/>
    <w:rsid w:val="00BE04BA"/>
    <w:rsid w:val="00BE151D"/>
    <w:rsid w:val="00BE1AA2"/>
    <w:rsid w:val="00BE1E8C"/>
    <w:rsid w:val="00BE1E92"/>
    <w:rsid w:val="00BE3F19"/>
    <w:rsid w:val="00BE485B"/>
    <w:rsid w:val="00BE4974"/>
    <w:rsid w:val="00BE4BDC"/>
    <w:rsid w:val="00BE5B8F"/>
    <w:rsid w:val="00BE5C81"/>
    <w:rsid w:val="00BE5CEB"/>
    <w:rsid w:val="00BE65E7"/>
    <w:rsid w:val="00BE67F7"/>
    <w:rsid w:val="00BE7DED"/>
    <w:rsid w:val="00BF0155"/>
    <w:rsid w:val="00BF0399"/>
    <w:rsid w:val="00BF0A09"/>
    <w:rsid w:val="00BF0A31"/>
    <w:rsid w:val="00BF13F8"/>
    <w:rsid w:val="00BF1778"/>
    <w:rsid w:val="00BF2D3D"/>
    <w:rsid w:val="00BF300C"/>
    <w:rsid w:val="00BF3223"/>
    <w:rsid w:val="00BF3254"/>
    <w:rsid w:val="00BF34BE"/>
    <w:rsid w:val="00BF3E11"/>
    <w:rsid w:val="00BF3ECB"/>
    <w:rsid w:val="00BF3F9E"/>
    <w:rsid w:val="00BF479F"/>
    <w:rsid w:val="00BF4AAF"/>
    <w:rsid w:val="00BF4B5E"/>
    <w:rsid w:val="00BF4FD3"/>
    <w:rsid w:val="00BF5790"/>
    <w:rsid w:val="00BF5F9D"/>
    <w:rsid w:val="00BF66D5"/>
    <w:rsid w:val="00BF6BC8"/>
    <w:rsid w:val="00C02635"/>
    <w:rsid w:val="00C046A7"/>
    <w:rsid w:val="00C050A5"/>
    <w:rsid w:val="00C05655"/>
    <w:rsid w:val="00C05BC3"/>
    <w:rsid w:val="00C065FB"/>
    <w:rsid w:val="00C0753F"/>
    <w:rsid w:val="00C075C5"/>
    <w:rsid w:val="00C07B8C"/>
    <w:rsid w:val="00C10340"/>
    <w:rsid w:val="00C10508"/>
    <w:rsid w:val="00C11A2A"/>
    <w:rsid w:val="00C12A76"/>
    <w:rsid w:val="00C12BEC"/>
    <w:rsid w:val="00C12D1A"/>
    <w:rsid w:val="00C12E16"/>
    <w:rsid w:val="00C14498"/>
    <w:rsid w:val="00C15597"/>
    <w:rsid w:val="00C15AAB"/>
    <w:rsid w:val="00C15B63"/>
    <w:rsid w:val="00C16050"/>
    <w:rsid w:val="00C16F96"/>
    <w:rsid w:val="00C17567"/>
    <w:rsid w:val="00C1762F"/>
    <w:rsid w:val="00C20F90"/>
    <w:rsid w:val="00C217CB"/>
    <w:rsid w:val="00C21DC4"/>
    <w:rsid w:val="00C222D7"/>
    <w:rsid w:val="00C224DC"/>
    <w:rsid w:val="00C23791"/>
    <w:rsid w:val="00C26431"/>
    <w:rsid w:val="00C27541"/>
    <w:rsid w:val="00C27671"/>
    <w:rsid w:val="00C27CB9"/>
    <w:rsid w:val="00C30EC4"/>
    <w:rsid w:val="00C32AFA"/>
    <w:rsid w:val="00C3327E"/>
    <w:rsid w:val="00C341E7"/>
    <w:rsid w:val="00C3485E"/>
    <w:rsid w:val="00C34F26"/>
    <w:rsid w:val="00C34F70"/>
    <w:rsid w:val="00C353D3"/>
    <w:rsid w:val="00C3571E"/>
    <w:rsid w:val="00C35F5A"/>
    <w:rsid w:val="00C37213"/>
    <w:rsid w:val="00C37897"/>
    <w:rsid w:val="00C4083E"/>
    <w:rsid w:val="00C4146B"/>
    <w:rsid w:val="00C41565"/>
    <w:rsid w:val="00C4168B"/>
    <w:rsid w:val="00C418DA"/>
    <w:rsid w:val="00C423BD"/>
    <w:rsid w:val="00C449B0"/>
    <w:rsid w:val="00C45B76"/>
    <w:rsid w:val="00C46892"/>
    <w:rsid w:val="00C46C51"/>
    <w:rsid w:val="00C475E4"/>
    <w:rsid w:val="00C476E2"/>
    <w:rsid w:val="00C47770"/>
    <w:rsid w:val="00C477CF"/>
    <w:rsid w:val="00C47C42"/>
    <w:rsid w:val="00C501C6"/>
    <w:rsid w:val="00C5087C"/>
    <w:rsid w:val="00C50A1C"/>
    <w:rsid w:val="00C527E2"/>
    <w:rsid w:val="00C53A3B"/>
    <w:rsid w:val="00C54937"/>
    <w:rsid w:val="00C5531E"/>
    <w:rsid w:val="00C559A8"/>
    <w:rsid w:val="00C56FE9"/>
    <w:rsid w:val="00C57A3E"/>
    <w:rsid w:val="00C613E4"/>
    <w:rsid w:val="00C61820"/>
    <w:rsid w:val="00C6186F"/>
    <w:rsid w:val="00C624A4"/>
    <w:rsid w:val="00C6286C"/>
    <w:rsid w:val="00C62E96"/>
    <w:rsid w:val="00C64391"/>
    <w:rsid w:val="00C64741"/>
    <w:rsid w:val="00C64D4A"/>
    <w:rsid w:val="00C64FFA"/>
    <w:rsid w:val="00C6569E"/>
    <w:rsid w:val="00C705B3"/>
    <w:rsid w:val="00C7159B"/>
    <w:rsid w:val="00C719B3"/>
    <w:rsid w:val="00C7491A"/>
    <w:rsid w:val="00C7542D"/>
    <w:rsid w:val="00C755C3"/>
    <w:rsid w:val="00C76610"/>
    <w:rsid w:val="00C76A6E"/>
    <w:rsid w:val="00C777B7"/>
    <w:rsid w:val="00C80044"/>
    <w:rsid w:val="00C80EF2"/>
    <w:rsid w:val="00C843DB"/>
    <w:rsid w:val="00C84DD7"/>
    <w:rsid w:val="00C84F58"/>
    <w:rsid w:val="00C85314"/>
    <w:rsid w:val="00C854F6"/>
    <w:rsid w:val="00C85A1A"/>
    <w:rsid w:val="00C86548"/>
    <w:rsid w:val="00C87483"/>
    <w:rsid w:val="00C87AD8"/>
    <w:rsid w:val="00C90B7B"/>
    <w:rsid w:val="00C9174C"/>
    <w:rsid w:val="00C9226E"/>
    <w:rsid w:val="00C92918"/>
    <w:rsid w:val="00C92FEF"/>
    <w:rsid w:val="00C9340A"/>
    <w:rsid w:val="00C93B8B"/>
    <w:rsid w:val="00C93BF7"/>
    <w:rsid w:val="00C94ACE"/>
    <w:rsid w:val="00C95D25"/>
    <w:rsid w:val="00C96BF4"/>
    <w:rsid w:val="00C970C9"/>
    <w:rsid w:val="00C97E8F"/>
    <w:rsid w:val="00CA1089"/>
    <w:rsid w:val="00CA21DB"/>
    <w:rsid w:val="00CA263B"/>
    <w:rsid w:val="00CA3398"/>
    <w:rsid w:val="00CA5601"/>
    <w:rsid w:val="00CA5AD9"/>
    <w:rsid w:val="00CA690B"/>
    <w:rsid w:val="00CA7290"/>
    <w:rsid w:val="00CB302B"/>
    <w:rsid w:val="00CB3632"/>
    <w:rsid w:val="00CB54D3"/>
    <w:rsid w:val="00CB58E2"/>
    <w:rsid w:val="00CB59A4"/>
    <w:rsid w:val="00CB5EE2"/>
    <w:rsid w:val="00CB65A4"/>
    <w:rsid w:val="00CB65BE"/>
    <w:rsid w:val="00CB6645"/>
    <w:rsid w:val="00CB6A08"/>
    <w:rsid w:val="00CB6D4A"/>
    <w:rsid w:val="00CB7A9C"/>
    <w:rsid w:val="00CB7C16"/>
    <w:rsid w:val="00CC278A"/>
    <w:rsid w:val="00CC2DBA"/>
    <w:rsid w:val="00CC2EDD"/>
    <w:rsid w:val="00CC388A"/>
    <w:rsid w:val="00CC493A"/>
    <w:rsid w:val="00CC52AA"/>
    <w:rsid w:val="00CC7110"/>
    <w:rsid w:val="00CC770B"/>
    <w:rsid w:val="00CC7C9E"/>
    <w:rsid w:val="00CD0490"/>
    <w:rsid w:val="00CD078B"/>
    <w:rsid w:val="00CD1D71"/>
    <w:rsid w:val="00CD2020"/>
    <w:rsid w:val="00CD31AC"/>
    <w:rsid w:val="00CD4F2D"/>
    <w:rsid w:val="00CD502A"/>
    <w:rsid w:val="00CD5088"/>
    <w:rsid w:val="00CD51D9"/>
    <w:rsid w:val="00CD6152"/>
    <w:rsid w:val="00CD6A77"/>
    <w:rsid w:val="00CD6F92"/>
    <w:rsid w:val="00CE0436"/>
    <w:rsid w:val="00CE11A4"/>
    <w:rsid w:val="00CE128B"/>
    <w:rsid w:val="00CE244C"/>
    <w:rsid w:val="00CE25D6"/>
    <w:rsid w:val="00CE31A8"/>
    <w:rsid w:val="00CE3206"/>
    <w:rsid w:val="00CE3AE4"/>
    <w:rsid w:val="00CE4A82"/>
    <w:rsid w:val="00CE4AE9"/>
    <w:rsid w:val="00CE540C"/>
    <w:rsid w:val="00CE5953"/>
    <w:rsid w:val="00CE6D43"/>
    <w:rsid w:val="00CE76A4"/>
    <w:rsid w:val="00CF069A"/>
    <w:rsid w:val="00CF0804"/>
    <w:rsid w:val="00CF09E8"/>
    <w:rsid w:val="00CF0F3D"/>
    <w:rsid w:val="00CF27F0"/>
    <w:rsid w:val="00CF2E60"/>
    <w:rsid w:val="00CF3966"/>
    <w:rsid w:val="00CF4E21"/>
    <w:rsid w:val="00CF4EAF"/>
    <w:rsid w:val="00D00237"/>
    <w:rsid w:val="00D00360"/>
    <w:rsid w:val="00D0102B"/>
    <w:rsid w:val="00D01537"/>
    <w:rsid w:val="00D0428E"/>
    <w:rsid w:val="00D04435"/>
    <w:rsid w:val="00D0536A"/>
    <w:rsid w:val="00D064E3"/>
    <w:rsid w:val="00D06BF4"/>
    <w:rsid w:val="00D07793"/>
    <w:rsid w:val="00D07B08"/>
    <w:rsid w:val="00D101BD"/>
    <w:rsid w:val="00D1137F"/>
    <w:rsid w:val="00D12293"/>
    <w:rsid w:val="00D137A8"/>
    <w:rsid w:val="00D13A25"/>
    <w:rsid w:val="00D1455A"/>
    <w:rsid w:val="00D14BFD"/>
    <w:rsid w:val="00D14FF5"/>
    <w:rsid w:val="00D15480"/>
    <w:rsid w:val="00D1585B"/>
    <w:rsid w:val="00D167F4"/>
    <w:rsid w:val="00D17AA2"/>
    <w:rsid w:val="00D17C8B"/>
    <w:rsid w:val="00D20F69"/>
    <w:rsid w:val="00D212B6"/>
    <w:rsid w:val="00D212CA"/>
    <w:rsid w:val="00D216FD"/>
    <w:rsid w:val="00D2176F"/>
    <w:rsid w:val="00D21AF8"/>
    <w:rsid w:val="00D21DD5"/>
    <w:rsid w:val="00D23BCC"/>
    <w:rsid w:val="00D24890"/>
    <w:rsid w:val="00D24DDD"/>
    <w:rsid w:val="00D2550F"/>
    <w:rsid w:val="00D25A4D"/>
    <w:rsid w:val="00D26242"/>
    <w:rsid w:val="00D26268"/>
    <w:rsid w:val="00D270FD"/>
    <w:rsid w:val="00D277FA"/>
    <w:rsid w:val="00D3056F"/>
    <w:rsid w:val="00D31278"/>
    <w:rsid w:val="00D322DF"/>
    <w:rsid w:val="00D32A12"/>
    <w:rsid w:val="00D33A45"/>
    <w:rsid w:val="00D3401F"/>
    <w:rsid w:val="00D3475A"/>
    <w:rsid w:val="00D35F9A"/>
    <w:rsid w:val="00D3603C"/>
    <w:rsid w:val="00D36AD5"/>
    <w:rsid w:val="00D37CEA"/>
    <w:rsid w:val="00D4072F"/>
    <w:rsid w:val="00D41E6C"/>
    <w:rsid w:val="00D42D5E"/>
    <w:rsid w:val="00D42EC5"/>
    <w:rsid w:val="00D4328C"/>
    <w:rsid w:val="00D432D3"/>
    <w:rsid w:val="00D4440A"/>
    <w:rsid w:val="00D44757"/>
    <w:rsid w:val="00D45AE6"/>
    <w:rsid w:val="00D468F9"/>
    <w:rsid w:val="00D46D04"/>
    <w:rsid w:val="00D46E0C"/>
    <w:rsid w:val="00D47354"/>
    <w:rsid w:val="00D50604"/>
    <w:rsid w:val="00D50B87"/>
    <w:rsid w:val="00D51C43"/>
    <w:rsid w:val="00D5210B"/>
    <w:rsid w:val="00D525B4"/>
    <w:rsid w:val="00D528CA"/>
    <w:rsid w:val="00D52A66"/>
    <w:rsid w:val="00D53855"/>
    <w:rsid w:val="00D53CD1"/>
    <w:rsid w:val="00D5528F"/>
    <w:rsid w:val="00D555E5"/>
    <w:rsid w:val="00D55682"/>
    <w:rsid w:val="00D55BEC"/>
    <w:rsid w:val="00D5626C"/>
    <w:rsid w:val="00D5648F"/>
    <w:rsid w:val="00D56954"/>
    <w:rsid w:val="00D56BEF"/>
    <w:rsid w:val="00D57A54"/>
    <w:rsid w:val="00D6134C"/>
    <w:rsid w:val="00D61597"/>
    <w:rsid w:val="00D62F0A"/>
    <w:rsid w:val="00D63644"/>
    <w:rsid w:val="00D63974"/>
    <w:rsid w:val="00D6557E"/>
    <w:rsid w:val="00D65993"/>
    <w:rsid w:val="00D66F72"/>
    <w:rsid w:val="00D675B1"/>
    <w:rsid w:val="00D70067"/>
    <w:rsid w:val="00D70595"/>
    <w:rsid w:val="00D70DCE"/>
    <w:rsid w:val="00D72630"/>
    <w:rsid w:val="00D72AC2"/>
    <w:rsid w:val="00D746FE"/>
    <w:rsid w:val="00D74A19"/>
    <w:rsid w:val="00D74F2D"/>
    <w:rsid w:val="00D75427"/>
    <w:rsid w:val="00D75FEE"/>
    <w:rsid w:val="00D76C23"/>
    <w:rsid w:val="00D777EE"/>
    <w:rsid w:val="00D779B4"/>
    <w:rsid w:val="00D77E99"/>
    <w:rsid w:val="00D80BB6"/>
    <w:rsid w:val="00D81DB1"/>
    <w:rsid w:val="00D82354"/>
    <w:rsid w:val="00D83774"/>
    <w:rsid w:val="00D845D1"/>
    <w:rsid w:val="00D8509C"/>
    <w:rsid w:val="00D8587F"/>
    <w:rsid w:val="00D85CCF"/>
    <w:rsid w:val="00D86921"/>
    <w:rsid w:val="00D86AA7"/>
    <w:rsid w:val="00D87849"/>
    <w:rsid w:val="00D87ECD"/>
    <w:rsid w:val="00D9012D"/>
    <w:rsid w:val="00D90CCF"/>
    <w:rsid w:val="00D91EFC"/>
    <w:rsid w:val="00D92822"/>
    <w:rsid w:val="00D9335C"/>
    <w:rsid w:val="00D942A5"/>
    <w:rsid w:val="00D9440C"/>
    <w:rsid w:val="00D946F7"/>
    <w:rsid w:val="00D94FE0"/>
    <w:rsid w:val="00D960BF"/>
    <w:rsid w:val="00D968CB"/>
    <w:rsid w:val="00D97E0E"/>
    <w:rsid w:val="00DA148F"/>
    <w:rsid w:val="00DA178F"/>
    <w:rsid w:val="00DA29B3"/>
    <w:rsid w:val="00DA2E63"/>
    <w:rsid w:val="00DA4058"/>
    <w:rsid w:val="00DA47F4"/>
    <w:rsid w:val="00DA4C4C"/>
    <w:rsid w:val="00DA56A7"/>
    <w:rsid w:val="00DA6569"/>
    <w:rsid w:val="00DA6F18"/>
    <w:rsid w:val="00DA7740"/>
    <w:rsid w:val="00DB0074"/>
    <w:rsid w:val="00DB0737"/>
    <w:rsid w:val="00DB307C"/>
    <w:rsid w:val="00DB4018"/>
    <w:rsid w:val="00DB46DF"/>
    <w:rsid w:val="00DB5071"/>
    <w:rsid w:val="00DB50BA"/>
    <w:rsid w:val="00DB5726"/>
    <w:rsid w:val="00DB5A94"/>
    <w:rsid w:val="00DB5F1E"/>
    <w:rsid w:val="00DB6E27"/>
    <w:rsid w:val="00DC0868"/>
    <w:rsid w:val="00DC1629"/>
    <w:rsid w:val="00DC1E3D"/>
    <w:rsid w:val="00DC292D"/>
    <w:rsid w:val="00DC32C3"/>
    <w:rsid w:val="00DC44ED"/>
    <w:rsid w:val="00DC47C3"/>
    <w:rsid w:val="00DC4903"/>
    <w:rsid w:val="00DC5C2B"/>
    <w:rsid w:val="00DC600E"/>
    <w:rsid w:val="00DC6AF7"/>
    <w:rsid w:val="00DD0FE8"/>
    <w:rsid w:val="00DD1727"/>
    <w:rsid w:val="00DD1B42"/>
    <w:rsid w:val="00DD25C4"/>
    <w:rsid w:val="00DD34C8"/>
    <w:rsid w:val="00DD3540"/>
    <w:rsid w:val="00DD459F"/>
    <w:rsid w:val="00DD4885"/>
    <w:rsid w:val="00DD49BE"/>
    <w:rsid w:val="00DD4BBA"/>
    <w:rsid w:val="00DD515E"/>
    <w:rsid w:val="00DD5407"/>
    <w:rsid w:val="00DD6603"/>
    <w:rsid w:val="00DD6BB2"/>
    <w:rsid w:val="00DE0FAD"/>
    <w:rsid w:val="00DE246F"/>
    <w:rsid w:val="00DE2F75"/>
    <w:rsid w:val="00DE3576"/>
    <w:rsid w:val="00DE35AC"/>
    <w:rsid w:val="00DE6017"/>
    <w:rsid w:val="00DE6276"/>
    <w:rsid w:val="00DE665A"/>
    <w:rsid w:val="00DE6809"/>
    <w:rsid w:val="00DF039B"/>
    <w:rsid w:val="00DF1483"/>
    <w:rsid w:val="00DF2C27"/>
    <w:rsid w:val="00DF388A"/>
    <w:rsid w:val="00DF44D2"/>
    <w:rsid w:val="00DF4C67"/>
    <w:rsid w:val="00DF4C75"/>
    <w:rsid w:val="00DF4D40"/>
    <w:rsid w:val="00DF5AB1"/>
    <w:rsid w:val="00DF60A0"/>
    <w:rsid w:val="00DF61B2"/>
    <w:rsid w:val="00DF73CF"/>
    <w:rsid w:val="00DF76C3"/>
    <w:rsid w:val="00E005D9"/>
    <w:rsid w:val="00E01666"/>
    <w:rsid w:val="00E01D6A"/>
    <w:rsid w:val="00E0503F"/>
    <w:rsid w:val="00E051CC"/>
    <w:rsid w:val="00E0556C"/>
    <w:rsid w:val="00E06477"/>
    <w:rsid w:val="00E10A2F"/>
    <w:rsid w:val="00E10D7B"/>
    <w:rsid w:val="00E11552"/>
    <w:rsid w:val="00E11F6A"/>
    <w:rsid w:val="00E123C2"/>
    <w:rsid w:val="00E12E23"/>
    <w:rsid w:val="00E15A10"/>
    <w:rsid w:val="00E16F74"/>
    <w:rsid w:val="00E1702E"/>
    <w:rsid w:val="00E17A49"/>
    <w:rsid w:val="00E204F9"/>
    <w:rsid w:val="00E20E80"/>
    <w:rsid w:val="00E21515"/>
    <w:rsid w:val="00E215B4"/>
    <w:rsid w:val="00E2162D"/>
    <w:rsid w:val="00E220D9"/>
    <w:rsid w:val="00E22711"/>
    <w:rsid w:val="00E22A20"/>
    <w:rsid w:val="00E24981"/>
    <w:rsid w:val="00E26C35"/>
    <w:rsid w:val="00E26F52"/>
    <w:rsid w:val="00E2794A"/>
    <w:rsid w:val="00E304CC"/>
    <w:rsid w:val="00E31A51"/>
    <w:rsid w:val="00E31DF2"/>
    <w:rsid w:val="00E32EC9"/>
    <w:rsid w:val="00E33505"/>
    <w:rsid w:val="00E336DB"/>
    <w:rsid w:val="00E337AF"/>
    <w:rsid w:val="00E33EA4"/>
    <w:rsid w:val="00E345D2"/>
    <w:rsid w:val="00E37A98"/>
    <w:rsid w:val="00E40151"/>
    <w:rsid w:val="00E4027E"/>
    <w:rsid w:val="00E416B8"/>
    <w:rsid w:val="00E4191F"/>
    <w:rsid w:val="00E424B8"/>
    <w:rsid w:val="00E426A9"/>
    <w:rsid w:val="00E426E2"/>
    <w:rsid w:val="00E427D8"/>
    <w:rsid w:val="00E42EBF"/>
    <w:rsid w:val="00E432B0"/>
    <w:rsid w:val="00E438CF"/>
    <w:rsid w:val="00E450E6"/>
    <w:rsid w:val="00E46C08"/>
    <w:rsid w:val="00E47628"/>
    <w:rsid w:val="00E478AC"/>
    <w:rsid w:val="00E47EA2"/>
    <w:rsid w:val="00E503AB"/>
    <w:rsid w:val="00E51AA1"/>
    <w:rsid w:val="00E52DDB"/>
    <w:rsid w:val="00E53609"/>
    <w:rsid w:val="00E543AE"/>
    <w:rsid w:val="00E559DD"/>
    <w:rsid w:val="00E55E9D"/>
    <w:rsid w:val="00E55EFF"/>
    <w:rsid w:val="00E563EE"/>
    <w:rsid w:val="00E5758E"/>
    <w:rsid w:val="00E57C5C"/>
    <w:rsid w:val="00E625D4"/>
    <w:rsid w:val="00E63C5B"/>
    <w:rsid w:val="00E65CF9"/>
    <w:rsid w:val="00E66DD0"/>
    <w:rsid w:val="00E67889"/>
    <w:rsid w:val="00E70504"/>
    <w:rsid w:val="00E70A72"/>
    <w:rsid w:val="00E70FD5"/>
    <w:rsid w:val="00E720D2"/>
    <w:rsid w:val="00E72DBF"/>
    <w:rsid w:val="00E73016"/>
    <w:rsid w:val="00E73062"/>
    <w:rsid w:val="00E7408C"/>
    <w:rsid w:val="00E746F5"/>
    <w:rsid w:val="00E757E3"/>
    <w:rsid w:val="00E759E7"/>
    <w:rsid w:val="00E7650B"/>
    <w:rsid w:val="00E765E7"/>
    <w:rsid w:val="00E766AE"/>
    <w:rsid w:val="00E767B3"/>
    <w:rsid w:val="00E767C6"/>
    <w:rsid w:val="00E773BE"/>
    <w:rsid w:val="00E77B47"/>
    <w:rsid w:val="00E80184"/>
    <w:rsid w:val="00E8085D"/>
    <w:rsid w:val="00E80F1B"/>
    <w:rsid w:val="00E81622"/>
    <w:rsid w:val="00E81869"/>
    <w:rsid w:val="00E824B8"/>
    <w:rsid w:val="00E826D7"/>
    <w:rsid w:val="00E82FFC"/>
    <w:rsid w:val="00E83784"/>
    <w:rsid w:val="00E83905"/>
    <w:rsid w:val="00E85E78"/>
    <w:rsid w:val="00E86A99"/>
    <w:rsid w:val="00E87505"/>
    <w:rsid w:val="00E87592"/>
    <w:rsid w:val="00E87817"/>
    <w:rsid w:val="00E878B7"/>
    <w:rsid w:val="00E90A83"/>
    <w:rsid w:val="00E90F67"/>
    <w:rsid w:val="00E91B4F"/>
    <w:rsid w:val="00E921D9"/>
    <w:rsid w:val="00E92FE9"/>
    <w:rsid w:val="00E932A0"/>
    <w:rsid w:val="00E94CC2"/>
    <w:rsid w:val="00E9531A"/>
    <w:rsid w:val="00E95DD1"/>
    <w:rsid w:val="00E964CE"/>
    <w:rsid w:val="00E96A1D"/>
    <w:rsid w:val="00E96EE3"/>
    <w:rsid w:val="00EA03D0"/>
    <w:rsid w:val="00EA0C55"/>
    <w:rsid w:val="00EA0D53"/>
    <w:rsid w:val="00EA263A"/>
    <w:rsid w:val="00EA31A4"/>
    <w:rsid w:val="00EA3206"/>
    <w:rsid w:val="00EA3CC5"/>
    <w:rsid w:val="00EA3E98"/>
    <w:rsid w:val="00EA4149"/>
    <w:rsid w:val="00EA51B9"/>
    <w:rsid w:val="00EA58F4"/>
    <w:rsid w:val="00EA66B8"/>
    <w:rsid w:val="00EA6995"/>
    <w:rsid w:val="00EB0238"/>
    <w:rsid w:val="00EB1564"/>
    <w:rsid w:val="00EB3471"/>
    <w:rsid w:val="00EB4567"/>
    <w:rsid w:val="00EB4B9F"/>
    <w:rsid w:val="00EB5839"/>
    <w:rsid w:val="00EB59F8"/>
    <w:rsid w:val="00EB5FD8"/>
    <w:rsid w:val="00EB692B"/>
    <w:rsid w:val="00EB6C20"/>
    <w:rsid w:val="00EC09A6"/>
    <w:rsid w:val="00EC0E45"/>
    <w:rsid w:val="00EC13FE"/>
    <w:rsid w:val="00EC180E"/>
    <w:rsid w:val="00EC1D06"/>
    <w:rsid w:val="00EC26CE"/>
    <w:rsid w:val="00EC2C79"/>
    <w:rsid w:val="00EC3ECA"/>
    <w:rsid w:val="00EC42A4"/>
    <w:rsid w:val="00EC47E0"/>
    <w:rsid w:val="00EC4A6A"/>
    <w:rsid w:val="00EC7246"/>
    <w:rsid w:val="00ED2D2D"/>
    <w:rsid w:val="00ED2E8C"/>
    <w:rsid w:val="00ED3BD1"/>
    <w:rsid w:val="00ED3C13"/>
    <w:rsid w:val="00ED3C86"/>
    <w:rsid w:val="00ED3FB6"/>
    <w:rsid w:val="00ED46FB"/>
    <w:rsid w:val="00ED5340"/>
    <w:rsid w:val="00ED55C6"/>
    <w:rsid w:val="00ED5A81"/>
    <w:rsid w:val="00ED78B9"/>
    <w:rsid w:val="00EE077E"/>
    <w:rsid w:val="00EE07F4"/>
    <w:rsid w:val="00EE19D5"/>
    <w:rsid w:val="00EE1B83"/>
    <w:rsid w:val="00EE1C75"/>
    <w:rsid w:val="00EE2201"/>
    <w:rsid w:val="00EE272D"/>
    <w:rsid w:val="00EE2B72"/>
    <w:rsid w:val="00EE3582"/>
    <w:rsid w:val="00EE3EEC"/>
    <w:rsid w:val="00EE4A46"/>
    <w:rsid w:val="00EE5AC0"/>
    <w:rsid w:val="00EE5E67"/>
    <w:rsid w:val="00EE629D"/>
    <w:rsid w:val="00EE6A6B"/>
    <w:rsid w:val="00EE6BAC"/>
    <w:rsid w:val="00EE73FE"/>
    <w:rsid w:val="00EF114C"/>
    <w:rsid w:val="00EF2BE1"/>
    <w:rsid w:val="00EF33F8"/>
    <w:rsid w:val="00EF341F"/>
    <w:rsid w:val="00EF4617"/>
    <w:rsid w:val="00EF4A94"/>
    <w:rsid w:val="00EF56E0"/>
    <w:rsid w:val="00EF5F2F"/>
    <w:rsid w:val="00EF630B"/>
    <w:rsid w:val="00EF6434"/>
    <w:rsid w:val="00EF680C"/>
    <w:rsid w:val="00EF6A32"/>
    <w:rsid w:val="00EF6AFF"/>
    <w:rsid w:val="00EF707C"/>
    <w:rsid w:val="00EF7483"/>
    <w:rsid w:val="00EF791A"/>
    <w:rsid w:val="00EF7E13"/>
    <w:rsid w:val="00F0180C"/>
    <w:rsid w:val="00F01A76"/>
    <w:rsid w:val="00F02622"/>
    <w:rsid w:val="00F033BA"/>
    <w:rsid w:val="00F046D5"/>
    <w:rsid w:val="00F05479"/>
    <w:rsid w:val="00F06807"/>
    <w:rsid w:val="00F07A22"/>
    <w:rsid w:val="00F07FA2"/>
    <w:rsid w:val="00F10848"/>
    <w:rsid w:val="00F10871"/>
    <w:rsid w:val="00F10DE9"/>
    <w:rsid w:val="00F11A62"/>
    <w:rsid w:val="00F12606"/>
    <w:rsid w:val="00F15310"/>
    <w:rsid w:val="00F155E0"/>
    <w:rsid w:val="00F16954"/>
    <w:rsid w:val="00F17A12"/>
    <w:rsid w:val="00F17F47"/>
    <w:rsid w:val="00F21115"/>
    <w:rsid w:val="00F223CB"/>
    <w:rsid w:val="00F2339A"/>
    <w:rsid w:val="00F259B2"/>
    <w:rsid w:val="00F26379"/>
    <w:rsid w:val="00F271D2"/>
    <w:rsid w:val="00F303FC"/>
    <w:rsid w:val="00F30A54"/>
    <w:rsid w:val="00F30C9D"/>
    <w:rsid w:val="00F310A8"/>
    <w:rsid w:val="00F31EFF"/>
    <w:rsid w:val="00F32785"/>
    <w:rsid w:val="00F32CCB"/>
    <w:rsid w:val="00F3338A"/>
    <w:rsid w:val="00F33399"/>
    <w:rsid w:val="00F3347A"/>
    <w:rsid w:val="00F3381C"/>
    <w:rsid w:val="00F34946"/>
    <w:rsid w:val="00F34F8D"/>
    <w:rsid w:val="00F35FA4"/>
    <w:rsid w:val="00F36015"/>
    <w:rsid w:val="00F37539"/>
    <w:rsid w:val="00F37C5E"/>
    <w:rsid w:val="00F37D0B"/>
    <w:rsid w:val="00F37E8C"/>
    <w:rsid w:val="00F40715"/>
    <w:rsid w:val="00F40B07"/>
    <w:rsid w:val="00F42104"/>
    <w:rsid w:val="00F42947"/>
    <w:rsid w:val="00F42BAA"/>
    <w:rsid w:val="00F44B4F"/>
    <w:rsid w:val="00F459D2"/>
    <w:rsid w:val="00F5100F"/>
    <w:rsid w:val="00F530E7"/>
    <w:rsid w:val="00F547E0"/>
    <w:rsid w:val="00F55EFB"/>
    <w:rsid w:val="00F57DBD"/>
    <w:rsid w:val="00F60305"/>
    <w:rsid w:val="00F61A27"/>
    <w:rsid w:val="00F61D6F"/>
    <w:rsid w:val="00F61EC7"/>
    <w:rsid w:val="00F62BE7"/>
    <w:rsid w:val="00F64002"/>
    <w:rsid w:val="00F6407B"/>
    <w:rsid w:val="00F6451D"/>
    <w:rsid w:val="00F6575C"/>
    <w:rsid w:val="00F6588E"/>
    <w:rsid w:val="00F65AE7"/>
    <w:rsid w:val="00F65AFF"/>
    <w:rsid w:val="00F65B62"/>
    <w:rsid w:val="00F661F7"/>
    <w:rsid w:val="00F66A34"/>
    <w:rsid w:val="00F6786C"/>
    <w:rsid w:val="00F706C3"/>
    <w:rsid w:val="00F709A1"/>
    <w:rsid w:val="00F74211"/>
    <w:rsid w:val="00F744FF"/>
    <w:rsid w:val="00F749A3"/>
    <w:rsid w:val="00F74C57"/>
    <w:rsid w:val="00F75282"/>
    <w:rsid w:val="00F75ED8"/>
    <w:rsid w:val="00F766B5"/>
    <w:rsid w:val="00F77591"/>
    <w:rsid w:val="00F77EB0"/>
    <w:rsid w:val="00F8139E"/>
    <w:rsid w:val="00F8185B"/>
    <w:rsid w:val="00F8191C"/>
    <w:rsid w:val="00F81B1C"/>
    <w:rsid w:val="00F81C7E"/>
    <w:rsid w:val="00F81DD2"/>
    <w:rsid w:val="00F84A00"/>
    <w:rsid w:val="00F84F01"/>
    <w:rsid w:val="00F85111"/>
    <w:rsid w:val="00F868B1"/>
    <w:rsid w:val="00F869F8"/>
    <w:rsid w:val="00F901A4"/>
    <w:rsid w:val="00F9044F"/>
    <w:rsid w:val="00F90DAB"/>
    <w:rsid w:val="00F90DB8"/>
    <w:rsid w:val="00F916BF"/>
    <w:rsid w:val="00F91D50"/>
    <w:rsid w:val="00F92543"/>
    <w:rsid w:val="00F92768"/>
    <w:rsid w:val="00F92B37"/>
    <w:rsid w:val="00F9320F"/>
    <w:rsid w:val="00F93A94"/>
    <w:rsid w:val="00F93B5D"/>
    <w:rsid w:val="00F94180"/>
    <w:rsid w:val="00F94A55"/>
    <w:rsid w:val="00F95092"/>
    <w:rsid w:val="00F95C36"/>
    <w:rsid w:val="00F97BEB"/>
    <w:rsid w:val="00FA02D1"/>
    <w:rsid w:val="00FA1417"/>
    <w:rsid w:val="00FA1C3E"/>
    <w:rsid w:val="00FA1EED"/>
    <w:rsid w:val="00FA299A"/>
    <w:rsid w:val="00FA2FC8"/>
    <w:rsid w:val="00FA313D"/>
    <w:rsid w:val="00FA3BEE"/>
    <w:rsid w:val="00FA41E2"/>
    <w:rsid w:val="00FA4300"/>
    <w:rsid w:val="00FA4F21"/>
    <w:rsid w:val="00FA4FCD"/>
    <w:rsid w:val="00FA52FA"/>
    <w:rsid w:val="00FA5853"/>
    <w:rsid w:val="00FA59D6"/>
    <w:rsid w:val="00FA633C"/>
    <w:rsid w:val="00FA723E"/>
    <w:rsid w:val="00FA76A1"/>
    <w:rsid w:val="00FB02D6"/>
    <w:rsid w:val="00FB1198"/>
    <w:rsid w:val="00FB1C1D"/>
    <w:rsid w:val="00FB36AD"/>
    <w:rsid w:val="00FB37D9"/>
    <w:rsid w:val="00FB54A1"/>
    <w:rsid w:val="00FB6F42"/>
    <w:rsid w:val="00FB6FC1"/>
    <w:rsid w:val="00FB74B2"/>
    <w:rsid w:val="00FB7642"/>
    <w:rsid w:val="00FC0131"/>
    <w:rsid w:val="00FC0280"/>
    <w:rsid w:val="00FC02FF"/>
    <w:rsid w:val="00FC03A4"/>
    <w:rsid w:val="00FC03BD"/>
    <w:rsid w:val="00FC4194"/>
    <w:rsid w:val="00FC6CBB"/>
    <w:rsid w:val="00FC7654"/>
    <w:rsid w:val="00FD0049"/>
    <w:rsid w:val="00FD076A"/>
    <w:rsid w:val="00FD1628"/>
    <w:rsid w:val="00FD1E1B"/>
    <w:rsid w:val="00FD2678"/>
    <w:rsid w:val="00FD274E"/>
    <w:rsid w:val="00FD5A06"/>
    <w:rsid w:val="00FD6973"/>
    <w:rsid w:val="00FD7224"/>
    <w:rsid w:val="00FD73F4"/>
    <w:rsid w:val="00FE03DC"/>
    <w:rsid w:val="00FE2743"/>
    <w:rsid w:val="00FE369E"/>
    <w:rsid w:val="00FE3A25"/>
    <w:rsid w:val="00FE3C1A"/>
    <w:rsid w:val="00FE3D0A"/>
    <w:rsid w:val="00FE4457"/>
    <w:rsid w:val="00FE4479"/>
    <w:rsid w:val="00FE4E20"/>
    <w:rsid w:val="00FE5375"/>
    <w:rsid w:val="00FE7055"/>
    <w:rsid w:val="00FF07B5"/>
    <w:rsid w:val="00FF0BC0"/>
    <w:rsid w:val="00FF245B"/>
    <w:rsid w:val="00FF283A"/>
    <w:rsid w:val="00FF2A9E"/>
    <w:rsid w:val="00FF5902"/>
    <w:rsid w:val="00FF5AAF"/>
    <w:rsid w:val="00FF60EF"/>
    <w:rsid w:val="00FF6152"/>
    <w:rsid w:val="00FF63A0"/>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64CE"/>
    <w:pPr>
      <w:autoSpaceDE w:val="0"/>
      <w:autoSpaceDN w:val="0"/>
    </w:pPr>
    <w:rPr>
      <w:rFonts w:ascii="Times New Roman" w:eastAsia="Times New Roman" w:hAnsi="Times New Roman"/>
    </w:rPr>
  </w:style>
  <w:style w:type="paragraph" w:styleId="Nagwek1">
    <w:name w:val="heading 1"/>
    <w:basedOn w:val="Normalny"/>
    <w:next w:val="Normalny"/>
    <w:link w:val="Nagwek1Znak"/>
    <w:uiPriority w:val="9"/>
    <w:qFormat/>
    <w:rsid w:val="000F1F75"/>
    <w:pPr>
      <w:keepNext/>
      <w:keepLines/>
      <w:outlineLvl w:val="0"/>
    </w:pPr>
    <w:rPr>
      <w:rFonts w:ascii="Calibri Light" w:hAnsi="Calibri Light"/>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iPriority w:val="9"/>
    <w:semiHidden/>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uiPriority w:val="9"/>
    <w:semiHidden/>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link w:val="Tekstpodstawowywcity"/>
    <w:uiPriority w:val="99"/>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link w:val="Nagwek3"/>
    <w:uiPriority w:val="99"/>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link w:val="Tekstpodstawowy3"/>
    <w:uiPriority w:val="99"/>
    <w:semiHidden/>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qForma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3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iPriority w:val="99"/>
    <w:semiHidden/>
    <w:unhideWhenUsed/>
    <w:rsid w:val="006B454C"/>
    <w:rPr>
      <w:color w:val="954F72"/>
      <w:u w:val="single"/>
    </w:rPr>
  </w:style>
  <w:style w:type="paragraph" w:customStyle="1" w:styleId="Tekstwstpniesformatowany">
    <w:name w:val="Tekst wstępnie sformatowany"/>
    <w:basedOn w:val="Normalny"/>
    <w:qFormat/>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rsid w:val="009B17B3"/>
    <w:pPr>
      <w:autoSpaceDE/>
      <w:autoSpaceDN/>
      <w:spacing w:before="100" w:beforeAutospacing="1" w:after="100" w:afterAutospacing="1"/>
    </w:pPr>
    <w:rPr>
      <w:sz w:val="24"/>
      <w:szCs w:val="24"/>
    </w:rPr>
  </w:style>
  <w:style w:type="character" w:styleId="Pogrubienie">
    <w:name w:val="Strong"/>
    <w:uiPriority w:val="22"/>
    <w:qFormat/>
    <w:rsid w:val="009B17B3"/>
    <w:rPr>
      <w:b/>
      <w:bCs/>
    </w:rPr>
  </w:style>
  <w:style w:type="character" w:styleId="Odwoaniedokomentarza">
    <w:name w:val="annotation reference"/>
    <w:uiPriority w:val="99"/>
    <w:semiHidden/>
    <w:unhideWhenUsed/>
    <w:rsid w:val="000B2790"/>
    <w:rPr>
      <w:sz w:val="16"/>
      <w:szCs w:val="16"/>
    </w:rPr>
  </w:style>
  <w:style w:type="paragraph" w:styleId="Tekstkomentarza">
    <w:name w:val="annotation text"/>
    <w:basedOn w:val="Normalny"/>
    <w:link w:val="TekstkomentarzaZnak"/>
    <w:uiPriority w:val="99"/>
    <w:unhideWhenUsed/>
    <w:rsid w:val="000B2790"/>
  </w:style>
  <w:style w:type="character" w:customStyle="1" w:styleId="TekstkomentarzaZnak">
    <w:name w:val="Tekst komentarza Znak"/>
    <w:link w:val="Tekstkomentarza"/>
    <w:uiPriority w:val="99"/>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790"/>
    <w:rPr>
      <w:b/>
      <w:bCs/>
    </w:rPr>
  </w:style>
  <w:style w:type="character" w:customStyle="1" w:styleId="TematkomentarzaZnak">
    <w:name w:val="Temat komentarza Znak"/>
    <w:link w:val="Tematkomentarza"/>
    <w:uiPriority w:val="99"/>
    <w:semiHidden/>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uiPriority w:val="9"/>
    <w:semiHidden/>
    <w:rsid w:val="0014287C"/>
    <w:rPr>
      <w:rFonts w:ascii="Calibri" w:eastAsia="Times New Roman" w:hAnsi="Calibri" w:cs="Times New Roman"/>
      <w:b/>
      <w:bCs/>
      <w:sz w:val="28"/>
      <w:szCs w:val="28"/>
    </w:rPr>
  </w:style>
  <w:style w:type="character" w:customStyle="1" w:styleId="Nagwek5Znak">
    <w:name w:val="Nagłówek 5 Znak"/>
    <w:link w:val="Nagwek5"/>
    <w:uiPriority w:val="9"/>
    <w:semiHidden/>
    <w:rsid w:val="0014287C"/>
    <w:rPr>
      <w:rFonts w:ascii="Calibri" w:eastAsia="Times New Roman" w:hAnsi="Calibri" w:cs="Times New Roman"/>
      <w:b/>
      <w:bCs/>
      <w:i/>
      <w:iCs/>
      <w:sz w:val="26"/>
      <w:szCs w:val="26"/>
    </w:rPr>
  </w:style>
  <w:style w:type="character" w:customStyle="1" w:styleId="Nagwek6Znak">
    <w:name w:val="Nagłówek 6 Znak"/>
    <w:link w:val="Nagwek6"/>
    <w:uiPriority w:val="9"/>
    <w:rsid w:val="0014287C"/>
    <w:rPr>
      <w:rFonts w:ascii="Calibri" w:eastAsia="Times New Roman" w:hAnsi="Calibri" w:cs="Times New Roman"/>
      <w:b/>
      <w:bCs/>
      <w:sz w:val="22"/>
      <w:szCs w:val="22"/>
    </w:rPr>
  </w:style>
  <w:style w:type="character" w:customStyle="1" w:styleId="Nagwek7Znak">
    <w:name w:val="Nagłówek 7 Znak"/>
    <w:link w:val="Nagwek7"/>
    <w:uiPriority w:val="9"/>
    <w:semiHidden/>
    <w:rsid w:val="0014287C"/>
    <w:rPr>
      <w:rFonts w:ascii="Calibri" w:eastAsia="Times New Roman" w:hAnsi="Calibri" w:cs="Times New Roman"/>
      <w:sz w:val="24"/>
      <w:szCs w:val="24"/>
    </w:rPr>
  </w:style>
  <w:style w:type="character" w:customStyle="1" w:styleId="Nagwek8Znak">
    <w:name w:val="Nagłówek 8 Znak"/>
    <w:link w:val="Nagwek8"/>
    <w:uiPriority w:val="9"/>
    <w:semiHidden/>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semiHidden/>
    <w:unhideWhenUsed/>
    <w:rsid w:val="0014287C"/>
    <w:pPr>
      <w:spacing w:after="120"/>
    </w:pPr>
  </w:style>
  <w:style w:type="character" w:customStyle="1" w:styleId="TekstpodstawowyZnak">
    <w:name w:val="Tekst podstawowy Znak"/>
    <w:link w:val="Tekstpodstawowy"/>
    <w:uiPriority w:val="99"/>
    <w:semiHidden/>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uiPriority w:val="1"/>
    <w:qFormat/>
    <w:rsid w:val="005F3750"/>
    <w:rPr>
      <w:sz w:val="22"/>
      <w:szCs w:val="22"/>
      <w:lang w:eastAsia="en-US"/>
    </w:rPr>
  </w:style>
  <w:style w:type="numbering" w:customStyle="1" w:styleId="WW8Num172">
    <w:name w:val="WW8Num172"/>
    <w:basedOn w:val="Bezlisty"/>
    <w:rsid w:val="00DA7740"/>
    <w:pPr>
      <w:numPr>
        <w:numId w:val="29"/>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30"/>
      </w:numPr>
    </w:pPr>
  </w:style>
  <w:style w:type="character" w:styleId="Nierozpoznanawzmianka">
    <w:name w:val="Unresolved Mention"/>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uiPriority w:val="20"/>
    <w:qFormat/>
    <w:rsid w:val="00424824"/>
    <w:rPr>
      <w:i/>
      <w:iCs/>
    </w:rPr>
  </w:style>
  <w:style w:type="paragraph" w:styleId="Tekstprzypisukocowego">
    <w:name w:val="endnote text"/>
    <w:basedOn w:val="Normalny"/>
    <w:link w:val="TekstprzypisukocowegoZnak"/>
    <w:uiPriority w:val="99"/>
    <w:semiHidden/>
    <w:unhideWhenUsed/>
    <w:rsid w:val="00956307"/>
  </w:style>
  <w:style w:type="character" w:customStyle="1" w:styleId="TekstprzypisukocowegoZnak">
    <w:name w:val="Tekst przypisu końcowego Znak"/>
    <w:basedOn w:val="Domylnaczcionkaakapitu"/>
    <w:link w:val="Tekstprzypisukocowego"/>
    <w:uiPriority w:val="99"/>
    <w:semiHidden/>
    <w:rsid w:val="00956307"/>
    <w:rPr>
      <w:rFonts w:ascii="Times New Roman" w:eastAsia="Times New Roman" w:hAnsi="Times New Roman"/>
    </w:rPr>
  </w:style>
  <w:style w:type="character" w:styleId="Odwoanieprzypisukocowego">
    <w:name w:val="endnote reference"/>
    <w:basedOn w:val="Domylnaczcionkaakapitu"/>
    <w:uiPriority w:val="99"/>
    <w:semiHidden/>
    <w:unhideWhenUsed/>
    <w:rsid w:val="00956307"/>
    <w:rPr>
      <w:vertAlign w:val="superscript"/>
    </w:rPr>
  </w:style>
  <w:style w:type="character" w:customStyle="1" w:styleId="text">
    <w:name w:val="text"/>
    <w:basedOn w:val="Domylnaczcionkaakapitu"/>
    <w:rsid w:val="00F6588E"/>
  </w:style>
  <w:style w:type="paragraph" w:customStyle="1" w:styleId="Styltabeli2">
    <w:name w:val="Styl tabeli 2"/>
    <w:rsid w:val="000B72F5"/>
    <w:pPr>
      <w:pBdr>
        <w:top w:val="nil"/>
        <w:left w:val="nil"/>
        <w:bottom w:val="nil"/>
        <w:right w:val="nil"/>
        <w:between w:val="nil"/>
        <w:bar w:val="nil"/>
      </w:pBdr>
    </w:pPr>
    <w:rPr>
      <w:rFonts w:ascii="Helvetica" w:eastAsia="Helvetica" w:hAnsi="Helvetica" w:cs="Helvetica"/>
      <w:color w:val="000000"/>
      <w:bdr w:val="nil"/>
    </w:rPr>
  </w:style>
  <w:style w:type="table" w:customStyle="1" w:styleId="TableNormal">
    <w:name w:val="Table Normal"/>
    <w:uiPriority w:val="2"/>
    <w:semiHidden/>
    <w:unhideWhenUsed/>
    <w:qFormat/>
    <w:rsid w:val="00B26B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qFormat/>
    <w:rsid w:val="00B26BF9"/>
    <w:pPr>
      <w:widowControl w:val="0"/>
    </w:pPr>
    <w:rPr>
      <w:rFonts w:ascii="Arial" w:eastAsia="Arial" w:hAnsi="Arial" w:cs="Arial"/>
      <w:sz w:val="22"/>
      <w:szCs w:val="22"/>
      <w:lang w:eastAsia="en-US"/>
    </w:rPr>
  </w:style>
  <w:style w:type="character" w:customStyle="1" w:styleId="markedcontent">
    <w:name w:val="markedcontent"/>
    <w:basedOn w:val="Domylnaczcionkaakapitu"/>
    <w:rsid w:val="00B26BF9"/>
  </w:style>
  <w:style w:type="character" w:customStyle="1" w:styleId="specificationitem">
    <w:name w:val="specification__item"/>
    <w:rsid w:val="003634A3"/>
  </w:style>
  <w:style w:type="character" w:customStyle="1" w:styleId="specificationname">
    <w:name w:val="specification__name"/>
    <w:rsid w:val="003634A3"/>
  </w:style>
  <w:style w:type="table" w:customStyle="1" w:styleId="TableGrid">
    <w:name w:val="TableGrid"/>
    <w:rsid w:val="004E1AC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ttribute-values">
    <w:name w:val="attribute-values"/>
    <w:basedOn w:val="Domylnaczcionkaakapitu"/>
    <w:rsid w:val="00E4191F"/>
  </w:style>
  <w:style w:type="character" w:customStyle="1" w:styleId="normaltextrun">
    <w:name w:val="normaltextrun"/>
    <w:basedOn w:val="Domylnaczcionkaakapitu"/>
    <w:rsid w:val="00D20F69"/>
  </w:style>
  <w:style w:type="character" w:customStyle="1" w:styleId="Normalny4">
    <w:name w:val="Normalny4"/>
    <w:basedOn w:val="Domylnaczcionkaakapitu"/>
    <w:rsid w:val="0091278B"/>
  </w:style>
  <w:style w:type="paragraph" w:customStyle="1" w:styleId="Tekstpodstawowy22">
    <w:name w:val="Tekst podstawowy 22"/>
    <w:basedOn w:val="Normalny"/>
    <w:rsid w:val="00A34B44"/>
    <w:pPr>
      <w:suppressAutoHyphens/>
      <w:autoSpaceDE/>
      <w:autoSpaceDN/>
      <w:spacing w:after="120" w:line="480" w:lineRule="auto"/>
    </w:pPr>
    <w:rPr>
      <w:lang w:eastAsia="zh-CN"/>
    </w:rPr>
  </w:style>
  <w:style w:type="paragraph" w:customStyle="1" w:styleId="paragraph">
    <w:name w:val="paragraph"/>
    <w:basedOn w:val="Normalny"/>
    <w:uiPriority w:val="1"/>
    <w:rsid w:val="00593130"/>
    <w:pPr>
      <w:autoSpaceDE/>
      <w:autoSpaceDN/>
      <w:spacing w:beforeAutospacing="1" w:afterAutospacing="1"/>
    </w:pPr>
    <w:rPr>
      <w:sz w:val="24"/>
      <w:szCs w:val="24"/>
    </w:rPr>
  </w:style>
  <w:style w:type="character" w:customStyle="1" w:styleId="eop">
    <w:name w:val="eop"/>
    <w:rsid w:val="00593130"/>
  </w:style>
  <w:style w:type="character" w:customStyle="1" w:styleId="fontstyle01">
    <w:name w:val="fontstyle01"/>
    <w:basedOn w:val="Domylnaczcionkaakapitu"/>
    <w:rsid w:val="0064330F"/>
    <w:rPr>
      <w:rFonts w:ascii="Calibri" w:hAnsi="Calibri" w:cs="Calibri" w:hint="default"/>
      <w:b w:val="0"/>
      <w:bCs w:val="0"/>
      <w:i w:val="0"/>
      <w:iCs w:val="0"/>
      <w:color w:val="000000"/>
      <w:sz w:val="22"/>
      <w:szCs w:val="22"/>
    </w:rPr>
  </w:style>
  <w:style w:type="table" w:customStyle="1" w:styleId="Tabela-Siatka1">
    <w:name w:val="Tabela - Siatka1"/>
    <w:rsid w:val="006E572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specificationseparator">
    <w:name w:val="specification__separator"/>
    <w:basedOn w:val="Domylnaczcionkaakapitu"/>
    <w:rsid w:val="00B000F3"/>
  </w:style>
  <w:style w:type="numbering" w:customStyle="1" w:styleId="WW8Num4532">
    <w:name w:val="WW8Num4532"/>
    <w:basedOn w:val="Bezlisty"/>
    <w:rsid w:val="00EF707C"/>
  </w:style>
  <w:style w:type="character" w:customStyle="1" w:styleId="normal">
    <w:name w:val="normal"/>
    <w:basedOn w:val="Domylnaczcionkaakapitu"/>
    <w:rsid w:val="00985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36394282">
      <w:bodyDiv w:val="1"/>
      <w:marLeft w:val="0"/>
      <w:marRight w:val="0"/>
      <w:marTop w:val="0"/>
      <w:marBottom w:val="0"/>
      <w:divBdr>
        <w:top w:val="none" w:sz="0" w:space="0" w:color="auto"/>
        <w:left w:val="none" w:sz="0" w:space="0" w:color="auto"/>
        <w:bottom w:val="none" w:sz="0" w:space="0" w:color="auto"/>
        <w:right w:val="none" w:sz="0" w:space="0" w:color="auto"/>
      </w:divBdr>
    </w:div>
    <w:div w:id="40978872">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22776037">
      <w:bodyDiv w:val="1"/>
      <w:marLeft w:val="0"/>
      <w:marRight w:val="0"/>
      <w:marTop w:val="0"/>
      <w:marBottom w:val="0"/>
      <w:divBdr>
        <w:top w:val="none" w:sz="0" w:space="0" w:color="auto"/>
        <w:left w:val="none" w:sz="0" w:space="0" w:color="auto"/>
        <w:bottom w:val="none" w:sz="0" w:space="0" w:color="auto"/>
        <w:right w:val="none" w:sz="0" w:space="0" w:color="auto"/>
      </w:divBdr>
    </w:div>
    <w:div w:id="163593893">
      <w:bodyDiv w:val="1"/>
      <w:marLeft w:val="0"/>
      <w:marRight w:val="0"/>
      <w:marTop w:val="0"/>
      <w:marBottom w:val="0"/>
      <w:divBdr>
        <w:top w:val="none" w:sz="0" w:space="0" w:color="auto"/>
        <w:left w:val="none" w:sz="0" w:space="0" w:color="auto"/>
        <w:bottom w:val="none" w:sz="0" w:space="0" w:color="auto"/>
        <w:right w:val="none" w:sz="0" w:space="0" w:color="auto"/>
      </w:divBdr>
    </w:div>
    <w:div w:id="195506946">
      <w:bodyDiv w:val="1"/>
      <w:marLeft w:val="0"/>
      <w:marRight w:val="0"/>
      <w:marTop w:val="0"/>
      <w:marBottom w:val="0"/>
      <w:divBdr>
        <w:top w:val="none" w:sz="0" w:space="0" w:color="auto"/>
        <w:left w:val="none" w:sz="0" w:space="0" w:color="auto"/>
        <w:bottom w:val="none" w:sz="0" w:space="0" w:color="auto"/>
        <w:right w:val="none" w:sz="0" w:space="0" w:color="auto"/>
      </w:divBdr>
    </w:div>
    <w:div w:id="201214986">
      <w:bodyDiv w:val="1"/>
      <w:marLeft w:val="0"/>
      <w:marRight w:val="0"/>
      <w:marTop w:val="0"/>
      <w:marBottom w:val="0"/>
      <w:divBdr>
        <w:top w:val="none" w:sz="0" w:space="0" w:color="auto"/>
        <w:left w:val="none" w:sz="0" w:space="0" w:color="auto"/>
        <w:bottom w:val="none" w:sz="0" w:space="0" w:color="auto"/>
        <w:right w:val="none" w:sz="0" w:space="0" w:color="auto"/>
      </w:divBdr>
    </w:div>
    <w:div w:id="235363890">
      <w:bodyDiv w:val="1"/>
      <w:marLeft w:val="0"/>
      <w:marRight w:val="0"/>
      <w:marTop w:val="0"/>
      <w:marBottom w:val="0"/>
      <w:divBdr>
        <w:top w:val="none" w:sz="0" w:space="0" w:color="auto"/>
        <w:left w:val="none" w:sz="0" w:space="0" w:color="auto"/>
        <w:bottom w:val="none" w:sz="0" w:space="0" w:color="auto"/>
        <w:right w:val="none" w:sz="0" w:space="0" w:color="auto"/>
      </w:divBdr>
    </w:div>
    <w:div w:id="252858394">
      <w:bodyDiv w:val="1"/>
      <w:marLeft w:val="0"/>
      <w:marRight w:val="0"/>
      <w:marTop w:val="0"/>
      <w:marBottom w:val="0"/>
      <w:divBdr>
        <w:top w:val="none" w:sz="0" w:space="0" w:color="auto"/>
        <w:left w:val="none" w:sz="0" w:space="0" w:color="auto"/>
        <w:bottom w:val="none" w:sz="0" w:space="0" w:color="auto"/>
        <w:right w:val="none" w:sz="0" w:space="0" w:color="auto"/>
      </w:divBdr>
    </w:div>
    <w:div w:id="271523821">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42127304">
      <w:bodyDiv w:val="1"/>
      <w:marLeft w:val="0"/>
      <w:marRight w:val="0"/>
      <w:marTop w:val="0"/>
      <w:marBottom w:val="0"/>
      <w:divBdr>
        <w:top w:val="none" w:sz="0" w:space="0" w:color="auto"/>
        <w:left w:val="none" w:sz="0" w:space="0" w:color="auto"/>
        <w:bottom w:val="none" w:sz="0" w:space="0" w:color="auto"/>
        <w:right w:val="none" w:sz="0" w:space="0" w:color="auto"/>
      </w:divBdr>
      <w:divsChild>
        <w:div w:id="2061853648">
          <w:marLeft w:val="0"/>
          <w:marRight w:val="0"/>
          <w:marTop w:val="0"/>
          <w:marBottom w:val="0"/>
          <w:divBdr>
            <w:top w:val="none" w:sz="0" w:space="0" w:color="auto"/>
            <w:left w:val="none" w:sz="0" w:space="0" w:color="auto"/>
            <w:bottom w:val="none" w:sz="0" w:space="0" w:color="auto"/>
            <w:right w:val="none" w:sz="0" w:space="0" w:color="auto"/>
          </w:divBdr>
        </w:div>
        <w:div w:id="978729966">
          <w:marLeft w:val="0"/>
          <w:marRight w:val="0"/>
          <w:marTop w:val="0"/>
          <w:marBottom w:val="0"/>
          <w:divBdr>
            <w:top w:val="none" w:sz="0" w:space="0" w:color="auto"/>
            <w:left w:val="none" w:sz="0" w:space="0" w:color="auto"/>
            <w:bottom w:val="none" w:sz="0" w:space="0" w:color="auto"/>
            <w:right w:val="none" w:sz="0" w:space="0" w:color="auto"/>
          </w:divBdr>
        </w:div>
        <w:div w:id="1048070791">
          <w:marLeft w:val="0"/>
          <w:marRight w:val="0"/>
          <w:marTop w:val="0"/>
          <w:marBottom w:val="0"/>
          <w:divBdr>
            <w:top w:val="none" w:sz="0" w:space="0" w:color="auto"/>
            <w:left w:val="none" w:sz="0" w:space="0" w:color="auto"/>
            <w:bottom w:val="none" w:sz="0" w:space="0" w:color="auto"/>
            <w:right w:val="none" w:sz="0" w:space="0" w:color="auto"/>
          </w:divBdr>
        </w:div>
        <w:div w:id="1093277690">
          <w:marLeft w:val="0"/>
          <w:marRight w:val="0"/>
          <w:marTop w:val="0"/>
          <w:marBottom w:val="0"/>
          <w:divBdr>
            <w:top w:val="none" w:sz="0" w:space="0" w:color="auto"/>
            <w:left w:val="none" w:sz="0" w:space="0" w:color="auto"/>
            <w:bottom w:val="none" w:sz="0" w:space="0" w:color="auto"/>
            <w:right w:val="none" w:sz="0" w:space="0" w:color="auto"/>
          </w:divBdr>
        </w:div>
        <w:div w:id="1776244344">
          <w:marLeft w:val="0"/>
          <w:marRight w:val="0"/>
          <w:marTop w:val="0"/>
          <w:marBottom w:val="0"/>
          <w:divBdr>
            <w:top w:val="none" w:sz="0" w:space="0" w:color="auto"/>
            <w:left w:val="none" w:sz="0" w:space="0" w:color="auto"/>
            <w:bottom w:val="none" w:sz="0" w:space="0" w:color="auto"/>
            <w:right w:val="none" w:sz="0" w:space="0" w:color="auto"/>
          </w:divBdr>
        </w:div>
        <w:div w:id="1403597585">
          <w:marLeft w:val="0"/>
          <w:marRight w:val="0"/>
          <w:marTop w:val="0"/>
          <w:marBottom w:val="0"/>
          <w:divBdr>
            <w:top w:val="none" w:sz="0" w:space="0" w:color="auto"/>
            <w:left w:val="none" w:sz="0" w:space="0" w:color="auto"/>
            <w:bottom w:val="none" w:sz="0" w:space="0" w:color="auto"/>
            <w:right w:val="none" w:sz="0" w:space="0" w:color="auto"/>
          </w:divBdr>
        </w:div>
        <w:div w:id="602422249">
          <w:marLeft w:val="0"/>
          <w:marRight w:val="0"/>
          <w:marTop w:val="0"/>
          <w:marBottom w:val="0"/>
          <w:divBdr>
            <w:top w:val="none" w:sz="0" w:space="0" w:color="auto"/>
            <w:left w:val="none" w:sz="0" w:space="0" w:color="auto"/>
            <w:bottom w:val="none" w:sz="0" w:space="0" w:color="auto"/>
            <w:right w:val="none" w:sz="0" w:space="0" w:color="auto"/>
          </w:divBdr>
        </w:div>
        <w:div w:id="2119762760">
          <w:marLeft w:val="0"/>
          <w:marRight w:val="0"/>
          <w:marTop w:val="0"/>
          <w:marBottom w:val="0"/>
          <w:divBdr>
            <w:top w:val="none" w:sz="0" w:space="0" w:color="auto"/>
            <w:left w:val="none" w:sz="0" w:space="0" w:color="auto"/>
            <w:bottom w:val="none" w:sz="0" w:space="0" w:color="auto"/>
            <w:right w:val="none" w:sz="0" w:space="0" w:color="auto"/>
          </w:divBdr>
        </w:div>
        <w:div w:id="1609970149">
          <w:marLeft w:val="0"/>
          <w:marRight w:val="0"/>
          <w:marTop w:val="0"/>
          <w:marBottom w:val="0"/>
          <w:divBdr>
            <w:top w:val="none" w:sz="0" w:space="0" w:color="auto"/>
            <w:left w:val="none" w:sz="0" w:space="0" w:color="auto"/>
            <w:bottom w:val="none" w:sz="0" w:space="0" w:color="auto"/>
            <w:right w:val="none" w:sz="0" w:space="0" w:color="auto"/>
          </w:divBdr>
        </w:div>
        <w:div w:id="1175270939">
          <w:marLeft w:val="0"/>
          <w:marRight w:val="0"/>
          <w:marTop w:val="0"/>
          <w:marBottom w:val="0"/>
          <w:divBdr>
            <w:top w:val="none" w:sz="0" w:space="0" w:color="auto"/>
            <w:left w:val="none" w:sz="0" w:space="0" w:color="auto"/>
            <w:bottom w:val="none" w:sz="0" w:space="0" w:color="auto"/>
            <w:right w:val="none" w:sz="0" w:space="0" w:color="auto"/>
          </w:divBdr>
        </w:div>
        <w:div w:id="1364281548">
          <w:marLeft w:val="-107"/>
          <w:marRight w:val="0"/>
          <w:marTop w:val="0"/>
          <w:marBottom w:val="0"/>
          <w:divBdr>
            <w:top w:val="none" w:sz="0" w:space="0" w:color="auto"/>
            <w:left w:val="none" w:sz="0" w:space="0" w:color="auto"/>
            <w:bottom w:val="none" w:sz="0" w:space="0" w:color="auto"/>
            <w:right w:val="none" w:sz="0" w:space="0" w:color="auto"/>
          </w:divBdr>
        </w:div>
      </w:divsChild>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468716659">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21287769">
      <w:bodyDiv w:val="1"/>
      <w:marLeft w:val="0"/>
      <w:marRight w:val="0"/>
      <w:marTop w:val="0"/>
      <w:marBottom w:val="0"/>
      <w:divBdr>
        <w:top w:val="none" w:sz="0" w:space="0" w:color="auto"/>
        <w:left w:val="none" w:sz="0" w:space="0" w:color="auto"/>
        <w:bottom w:val="none" w:sz="0" w:space="0" w:color="auto"/>
        <w:right w:val="none" w:sz="0" w:space="0" w:color="auto"/>
      </w:divBdr>
    </w:div>
    <w:div w:id="523902605">
      <w:bodyDiv w:val="1"/>
      <w:marLeft w:val="0"/>
      <w:marRight w:val="0"/>
      <w:marTop w:val="0"/>
      <w:marBottom w:val="0"/>
      <w:divBdr>
        <w:top w:val="none" w:sz="0" w:space="0" w:color="auto"/>
        <w:left w:val="none" w:sz="0" w:space="0" w:color="auto"/>
        <w:bottom w:val="none" w:sz="0" w:space="0" w:color="auto"/>
        <w:right w:val="none" w:sz="0" w:space="0" w:color="auto"/>
      </w:divBdr>
    </w:div>
    <w:div w:id="584190571">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632367620">
      <w:bodyDiv w:val="1"/>
      <w:marLeft w:val="0"/>
      <w:marRight w:val="0"/>
      <w:marTop w:val="0"/>
      <w:marBottom w:val="0"/>
      <w:divBdr>
        <w:top w:val="none" w:sz="0" w:space="0" w:color="auto"/>
        <w:left w:val="none" w:sz="0" w:space="0" w:color="auto"/>
        <w:bottom w:val="none" w:sz="0" w:space="0" w:color="auto"/>
        <w:right w:val="none" w:sz="0" w:space="0" w:color="auto"/>
      </w:divBdr>
    </w:div>
    <w:div w:id="650017717">
      <w:bodyDiv w:val="1"/>
      <w:marLeft w:val="0"/>
      <w:marRight w:val="0"/>
      <w:marTop w:val="0"/>
      <w:marBottom w:val="0"/>
      <w:divBdr>
        <w:top w:val="none" w:sz="0" w:space="0" w:color="auto"/>
        <w:left w:val="none" w:sz="0" w:space="0" w:color="auto"/>
        <w:bottom w:val="none" w:sz="0" w:space="0" w:color="auto"/>
        <w:right w:val="none" w:sz="0" w:space="0" w:color="auto"/>
      </w:divBdr>
    </w:div>
    <w:div w:id="650907877">
      <w:bodyDiv w:val="1"/>
      <w:marLeft w:val="0"/>
      <w:marRight w:val="0"/>
      <w:marTop w:val="0"/>
      <w:marBottom w:val="0"/>
      <w:divBdr>
        <w:top w:val="none" w:sz="0" w:space="0" w:color="auto"/>
        <w:left w:val="none" w:sz="0" w:space="0" w:color="auto"/>
        <w:bottom w:val="none" w:sz="0" w:space="0" w:color="auto"/>
        <w:right w:val="none" w:sz="0" w:space="0" w:color="auto"/>
      </w:divBdr>
    </w:div>
    <w:div w:id="662049990">
      <w:bodyDiv w:val="1"/>
      <w:marLeft w:val="0"/>
      <w:marRight w:val="0"/>
      <w:marTop w:val="0"/>
      <w:marBottom w:val="0"/>
      <w:divBdr>
        <w:top w:val="none" w:sz="0" w:space="0" w:color="auto"/>
        <w:left w:val="none" w:sz="0" w:space="0" w:color="auto"/>
        <w:bottom w:val="none" w:sz="0" w:space="0" w:color="auto"/>
        <w:right w:val="none" w:sz="0" w:space="0" w:color="auto"/>
      </w:divBdr>
    </w:div>
    <w:div w:id="675764652">
      <w:bodyDiv w:val="1"/>
      <w:marLeft w:val="0"/>
      <w:marRight w:val="0"/>
      <w:marTop w:val="0"/>
      <w:marBottom w:val="0"/>
      <w:divBdr>
        <w:top w:val="none" w:sz="0" w:space="0" w:color="auto"/>
        <w:left w:val="none" w:sz="0" w:space="0" w:color="auto"/>
        <w:bottom w:val="none" w:sz="0" w:space="0" w:color="auto"/>
        <w:right w:val="none" w:sz="0" w:space="0" w:color="auto"/>
      </w:divBdr>
    </w:div>
    <w:div w:id="683745272">
      <w:bodyDiv w:val="1"/>
      <w:marLeft w:val="0"/>
      <w:marRight w:val="0"/>
      <w:marTop w:val="0"/>
      <w:marBottom w:val="0"/>
      <w:divBdr>
        <w:top w:val="none" w:sz="0" w:space="0" w:color="auto"/>
        <w:left w:val="none" w:sz="0" w:space="0" w:color="auto"/>
        <w:bottom w:val="none" w:sz="0" w:space="0" w:color="auto"/>
        <w:right w:val="none" w:sz="0" w:space="0" w:color="auto"/>
      </w:divBdr>
    </w:div>
    <w:div w:id="687364701">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46145886">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77455958">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818114358">
      <w:bodyDiv w:val="1"/>
      <w:marLeft w:val="0"/>
      <w:marRight w:val="0"/>
      <w:marTop w:val="0"/>
      <w:marBottom w:val="0"/>
      <w:divBdr>
        <w:top w:val="none" w:sz="0" w:space="0" w:color="auto"/>
        <w:left w:val="none" w:sz="0" w:space="0" w:color="auto"/>
        <w:bottom w:val="none" w:sz="0" w:space="0" w:color="auto"/>
        <w:right w:val="none" w:sz="0" w:space="0" w:color="auto"/>
      </w:divBdr>
    </w:div>
    <w:div w:id="821118978">
      <w:bodyDiv w:val="1"/>
      <w:marLeft w:val="0"/>
      <w:marRight w:val="0"/>
      <w:marTop w:val="0"/>
      <w:marBottom w:val="0"/>
      <w:divBdr>
        <w:top w:val="none" w:sz="0" w:space="0" w:color="auto"/>
        <w:left w:val="none" w:sz="0" w:space="0" w:color="auto"/>
        <w:bottom w:val="none" w:sz="0" w:space="0" w:color="auto"/>
        <w:right w:val="none" w:sz="0" w:space="0" w:color="auto"/>
      </w:divBdr>
    </w:div>
    <w:div w:id="857694917">
      <w:bodyDiv w:val="1"/>
      <w:marLeft w:val="0"/>
      <w:marRight w:val="0"/>
      <w:marTop w:val="0"/>
      <w:marBottom w:val="0"/>
      <w:divBdr>
        <w:top w:val="none" w:sz="0" w:space="0" w:color="auto"/>
        <w:left w:val="none" w:sz="0" w:space="0" w:color="auto"/>
        <w:bottom w:val="none" w:sz="0" w:space="0" w:color="auto"/>
        <w:right w:val="none" w:sz="0" w:space="0" w:color="auto"/>
      </w:divBdr>
    </w:div>
    <w:div w:id="888029020">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38359010">
      <w:bodyDiv w:val="1"/>
      <w:marLeft w:val="0"/>
      <w:marRight w:val="0"/>
      <w:marTop w:val="0"/>
      <w:marBottom w:val="0"/>
      <w:divBdr>
        <w:top w:val="none" w:sz="0" w:space="0" w:color="auto"/>
        <w:left w:val="none" w:sz="0" w:space="0" w:color="auto"/>
        <w:bottom w:val="none" w:sz="0" w:space="0" w:color="auto"/>
        <w:right w:val="none" w:sz="0" w:space="0" w:color="auto"/>
      </w:divBdr>
    </w:div>
    <w:div w:id="1040279191">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078138915">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120998409">
      <w:bodyDiv w:val="1"/>
      <w:marLeft w:val="0"/>
      <w:marRight w:val="0"/>
      <w:marTop w:val="0"/>
      <w:marBottom w:val="0"/>
      <w:divBdr>
        <w:top w:val="none" w:sz="0" w:space="0" w:color="auto"/>
        <w:left w:val="none" w:sz="0" w:space="0" w:color="auto"/>
        <w:bottom w:val="none" w:sz="0" w:space="0" w:color="auto"/>
        <w:right w:val="none" w:sz="0" w:space="0" w:color="auto"/>
      </w:divBdr>
    </w:div>
    <w:div w:id="1180853722">
      <w:bodyDiv w:val="1"/>
      <w:marLeft w:val="0"/>
      <w:marRight w:val="0"/>
      <w:marTop w:val="0"/>
      <w:marBottom w:val="0"/>
      <w:divBdr>
        <w:top w:val="none" w:sz="0" w:space="0" w:color="auto"/>
        <w:left w:val="none" w:sz="0" w:space="0" w:color="auto"/>
        <w:bottom w:val="none" w:sz="0" w:space="0" w:color="auto"/>
        <w:right w:val="none" w:sz="0" w:space="0" w:color="auto"/>
      </w:divBdr>
    </w:div>
    <w:div w:id="1186751083">
      <w:bodyDiv w:val="1"/>
      <w:marLeft w:val="0"/>
      <w:marRight w:val="0"/>
      <w:marTop w:val="0"/>
      <w:marBottom w:val="0"/>
      <w:divBdr>
        <w:top w:val="none" w:sz="0" w:space="0" w:color="auto"/>
        <w:left w:val="none" w:sz="0" w:space="0" w:color="auto"/>
        <w:bottom w:val="none" w:sz="0" w:space="0" w:color="auto"/>
        <w:right w:val="none" w:sz="0" w:space="0" w:color="auto"/>
      </w:divBdr>
    </w:div>
    <w:div w:id="1188565079">
      <w:bodyDiv w:val="1"/>
      <w:marLeft w:val="0"/>
      <w:marRight w:val="0"/>
      <w:marTop w:val="0"/>
      <w:marBottom w:val="0"/>
      <w:divBdr>
        <w:top w:val="none" w:sz="0" w:space="0" w:color="auto"/>
        <w:left w:val="none" w:sz="0" w:space="0" w:color="auto"/>
        <w:bottom w:val="none" w:sz="0" w:space="0" w:color="auto"/>
        <w:right w:val="none" w:sz="0" w:space="0" w:color="auto"/>
      </w:divBdr>
    </w:div>
    <w:div w:id="1203862660">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23834728">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272861002">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91348352">
      <w:bodyDiv w:val="1"/>
      <w:marLeft w:val="0"/>
      <w:marRight w:val="0"/>
      <w:marTop w:val="0"/>
      <w:marBottom w:val="0"/>
      <w:divBdr>
        <w:top w:val="none" w:sz="0" w:space="0" w:color="auto"/>
        <w:left w:val="none" w:sz="0" w:space="0" w:color="auto"/>
        <w:bottom w:val="none" w:sz="0" w:space="0" w:color="auto"/>
        <w:right w:val="none" w:sz="0" w:space="0" w:color="auto"/>
      </w:divBdr>
    </w:div>
    <w:div w:id="1403066152">
      <w:bodyDiv w:val="1"/>
      <w:marLeft w:val="0"/>
      <w:marRight w:val="0"/>
      <w:marTop w:val="0"/>
      <w:marBottom w:val="0"/>
      <w:divBdr>
        <w:top w:val="none" w:sz="0" w:space="0" w:color="auto"/>
        <w:left w:val="none" w:sz="0" w:space="0" w:color="auto"/>
        <w:bottom w:val="none" w:sz="0" w:space="0" w:color="auto"/>
        <w:right w:val="none" w:sz="0" w:space="0" w:color="auto"/>
      </w:divBdr>
    </w:div>
    <w:div w:id="1469276651">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499225481">
      <w:bodyDiv w:val="1"/>
      <w:marLeft w:val="0"/>
      <w:marRight w:val="0"/>
      <w:marTop w:val="0"/>
      <w:marBottom w:val="0"/>
      <w:divBdr>
        <w:top w:val="none" w:sz="0" w:space="0" w:color="auto"/>
        <w:left w:val="none" w:sz="0" w:space="0" w:color="auto"/>
        <w:bottom w:val="none" w:sz="0" w:space="0" w:color="auto"/>
        <w:right w:val="none" w:sz="0" w:space="0" w:color="auto"/>
      </w:divBdr>
    </w:div>
    <w:div w:id="1563056100">
      <w:bodyDiv w:val="1"/>
      <w:marLeft w:val="0"/>
      <w:marRight w:val="0"/>
      <w:marTop w:val="0"/>
      <w:marBottom w:val="0"/>
      <w:divBdr>
        <w:top w:val="none" w:sz="0" w:space="0" w:color="auto"/>
        <w:left w:val="none" w:sz="0" w:space="0" w:color="auto"/>
        <w:bottom w:val="none" w:sz="0" w:space="0" w:color="auto"/>
        <w:right w:val="none" w:sz="0" w:space="0" w:color="auto"/>
      </w:divBdr>
      <w:divsChild>
        <w:div w:id="2085178433">
          <w:marLeft w:val="0"/>
          <w:marRight w:val="0"/>
          <w:marTop w:val="0"/>
          <w:marBottom w:val="0"/>
          <w:divBdr>
            <w:top w:val="none" w:sz="0" w:space="0" w:color="auto"/>
            <w:left w:val="none" w:sz="0" w:space="0" w:color="auto"/>
            <w:bottom w:val="none" w:sz="0" w:space="0" w:color="auto"/>
            <w:right w:val="none" w:sz="0" w:space="0" w:color="auto"/>
          </w:divBdr>
        </w:div>
        <w:div w:id="68967142">
          <w:marLeft w:val="0"/>
          <w:marRight w:val="0"/>
          <w:marTop w:val="0"/>
          <w:marBottom w:val="0"/>
          <w:divBdr>
            <w:top w:val="none" w:sz="0" w:space="0" w:color="auto"/>
            <w:left w:val="none" w:sz="0" w:space="0" w:color="auto"/>
            <w:bottom w:val="none" w:sz="0" w:space="0" w:color="auto"/>
            <w:right w:val="none" w:sz="0" w:space="0" w:color="auto"/>
          </w:divBdr>
        </w:div>
        <w:div w:id="1551378169">
          <w:marLeft w:val="0"/>
          <w:marRight w:val="0"/>
          <w:marTop w:val="0"/>
          <w:marBottom w:val="0"/>
          <w:divBdr>
            <w:top w:val="none" w:sz="0" w:space="0" w:color="auto"/>
            <w:left w:val="none" w:sz="0" w:space="0" w:color="auto"/>
            <w:bottom w:val="none" w:sz="0" w:space="0" w:color="auto"/>
            <w:right w:val="none" w:sz="0" w:space="0" w:color="auto"/>
          </w:divBdr>
        </w:div>
        <w:div w:id="561334617">
          <w:marLeft w:val="0"/>
          <w:marRight w:val="0"/>
          <w:marTop w:val="0"/>
          <w:marBottom w:val="0"/>
          <w:divBdr>
            <w:top w:val="none" w:sz="0" w:space="0" w:color="auto"/>
            <w:left w:val="none" w:sz="0" w:space="0" w:color="auto"/>
            <w:bottom w:val="none" w:sz="0" w:space="0" w:color="auto"/>
            <w:right w:val="none" w:sz="0" w:space="0" w:color="auto"/>
          </w:divBdr>
        </w:div>
        <w:div w:id="1973703719">
          <w:marLeft w:val="0"/>
          <w:marRight w:val="0"/>
          <w:marTop w:val="0"/>
          <w:marBottom w:val="0"/>
          <w:divBdr>
            <w:top w:val="none" w:sz="0" w:space="0" w:color="auto"/>
            <w:left w:val="none" w:sz="0" w:space="0" w:color="auto"/>
            <w:bottom w:val="none" w:sz="0" w:space="0" w:color="auto"/>
            <w:right w:val="none" w:sz="0" w:space="0" w:color="auto"/>
          </w:divBdr>
        </w:div>
        <w:div w:id="1941373422">
          <w:marLeft w:val="0"/>
          <w:marRight w:val="0"/>
          <w:marTop w:val="0"/>
          <w:marBottom w:val="0"/>
          <w:divBdr>
            <w:top w:val="none" w:sz="0" w:space="0" w:color="auto"/>
            <w:left w:val="none" w:sz="0" w:space="0" w:color="auto"/>
            <w:bottom w:val="none" w:sz="0" w:space="0" w:color="auto"/>
            <w:right w:val="none" w:sz="0" w:space="0" w:color="auto"/>
          </w:divBdr>
        </w:div>
        <w:div w:id="2094624873">
          <w:marLeft w:val="0"/>
          <w:marRight w:val="0"/>
          <w:marTop w:val="0"/>
          <w:marBottom w:val="0"/>
          <w:divBdr>
            <w:top w:val="none" w:sz="0" w:space="0" w:color="auto"/>
            <w:left w:val="none" w:sz="0" w:space="0" w:color="auto"/>
            <w:bottom w:val="none" w:sz="0" w:space="0" w:color="auto"/>
            <w:right w:val="none" w:sz="0" w:space="0" w:color="auto"/>
          </w:divBdr>
        </w:div>
        <w:div w:id="491727021">
          <w:marLeft w:val="0"/>
          <w:marRight w:val="0"/>
          <w:marTop w:val="0"/>
          <w:marBottom w:val="0"/>
          <w:divBdr>
            <w:top w:val="none" w:sz="0" w:space="0" w:color="auto"/>
            <w:left w:val="none" w:sz="0" w:space="0" w:color="auto"/>
            <w:bottom w:val="none" w:sz="0" w:space="0" w:color="auto"/>
            <w:right w:val="none" w:sz="0" w:space="0" w:color="auto"/>
          </w:divBdr>
        </w:div>
        <w:div w:id="226426982">
          <w:marLeft w:val="0"/>
          <w:marRight w:val="0"/>
          <w:marTop w:val="0"/>
          <w:marBottom w:val="0"/>
          <w:divBdr>
            <w:top w:val="none" w:sz="0" w:space="0" w:color="auto"/>
            <w:left w:val="none" w:sz="0" w:space="0" w:color="auto"/>
            <w:bottom w:val="none" w:sz="0" w:space="0" w:color="auto"/>
            <w:right w:val="none" w:sz="0" w:space="0" w:color="auto"/>
          </w:divBdr>
        </w:div>
        <w:div w:id="1580214345">
          <w:marLeft w:val="0"/>
          <w:marRight w:val="0"/>
          <w:marTop w:val="0"/>
          <w:marBottom w:val="0"/>
          <w:divBdr>
            <w:top w:val="none" w:sz="0" w:space="0" w:color="auto"/>
            <w:left w:val="none" w:sz="0" w:space="0" w:color="auto"/>
            <w:bottom w:val="none" w:sz="0" w:space="0" w:color="auto"/>
            <w:right w:val="none" w:sz="0" w:space="0" w:color="auto"/>
          </w:divBdr>
        </w:div>
        <w:div w:id="457266274">
          <w:marLeft w:val="0"/>
          <w:marRight w:val="0"/>
          <w:marTop w:val="0"/>
          <w:marBottom w:val="0"/>
          <w:divBdr>
            <w:top w:val="none" w:sz="0" w:space="0" w:color="auto"/>
            <w:left w:val="none" w:sz="0" w:space="0" w:color="auto"/>
            <w:bottom w:val="none" w:sz="0" w:space="0" w:color="auto"/>
            <w:right w:val="none" w:sz="0" w:space="0" w:color="auto"/>
          </w:divBdr>
        </w:div>
        <w:div w:id="1604654960">
          <w:marLeft w:val="0"/>
          <w:marRight w:val="0"/>
          <w:marTop w:val="0"/>
          <w:marBottom w:val="0"/>
          <w:divBdr>
            <w:top w:val="none" w:sz="0" w:space="0" w:color="auto"/>
            <w:left w:val="none" w:sz="0" w:space="0" w:color="auto"/>
            <w:bottom w:val="none" w:sz="0" w:space="0" w:color="auto"/>
            <w:right w:val="none" w:sz="0" w:space="0" w:color="auto"/>
          </w:divBdr>
        </w:div>
        <w:div w:id="604505687">
          <w:marLeft w:val="0"/>
          <w:marRight w:val="0"/>
          <w:marTop w:val="0"/>
          <w:marBottom w:val="0"/>
          <w:divBdr>
            <w:top w:val="none" w:sz="0" w:space="0" w:color="auto"/>
            <w:left w:val="none" w:sz="0" w:space="0" w:color="auto"/>
            <w:bottom w:val="none" w:sz="0" w:space="0" w:color="auto"/>
            <w:right w:val="none" w:sz="0" w:space="0" w:color="auto"/>
          </w:divBdr>
        </w:div>
        <w:div w:id="1374426315">
          <w:marLeft w:val="0"/>
          <w:marRight w:val="0"/>
          <w:marTop w:val="0"/>
          <w:marBottom w:val="0"/>
          <w:divBdr>
            <w:top w:val="none" w:sz="0" w:space="0" w:color="auto"/>
            <w:left w:val="none" w:sz="0" w:space="0" w:color="auto"/>
            <w:bottom w:val="none" w:sz="0" w:space="0" w:color="auto"/>
            <w:right w:val="none" w:sz="0" w:space="0" w:color="auto"/>
          </w:divBdr>
        </w:div>
        <w:div w:id="1325666203">
          <w:marLeft w:val="0"/>
          <w:marRight w:val="0"/>
          <w:marTop w:val="0"/>
          <w:marBottom w:val="0"/>
          <w:divBdr>
            <w:top w:val="none" w:sz="0" w:space="0" w:color="auto"/>
            <w:left w:val="none" w:sz="0" w:space="0" w:color="auto"/>
            <w:bottom w:val="none" w:sz="0" w:space="0" w:color="auto"/>
            <w:right w:val="none" w:sz="0" w:space="0" w:color="auto"/>
          </w:divBdr>
        </w:div>
        <w:div w:id="962155825">
          <w:marLeft w:val="0"/>
          <w:marRight w:val="0"/>
          <w:marTop w:val="0"/>
          <w:marBottom w:val="0"/>
          <w:divBdr>
            <w:top w:val="none" w:sz="0" w:space="0" w:color="auto"/>
            <w:left w:val="none" w:sz="0" w:space="0" w:color="auto"/>
            <w:bottom w:val="none" w:sz="0" w:space="0" w:color="auto"/>
            <w:right w:val="none" w:sz="0" w:space="0" w:color="auto"/>
          </w:divBdr>
        </w:div>
        <w:div w:id="1491604008">
          <w:marLeft w:val="0"/>
          <w:marRight w:val="0"/>
          <w:marTop w:val="0"/>
          <w:marBottom w:val="0"/>
          <w:divBdr>
            <w:top w:val="none" w:sz="0" w:space="0" w:color="auto"/>
            <w:left w:val="none" w:sz="0" w:space="0" w:color="auto"/>
            <w:bottom w:val="none" w:sz="0" w:space="0" w:color="auto"/>
            <w:right w:val="none" w:sz="0" w:space="0" w:color="auto"/>
          </w:divBdr>
        </w:div>
        <w:div w:id="534774586">
          <w:marLeft w:val="0"/>
          <w:marRight w:val="0"/>
          <w:marTop w:val="0"/>
          <w:marBottom w:val="0"/>
          <w:divBdr>
            <w:top w:val="none" w:sz="0" w:space="0" w:color="auto"/>
            <w:left w:val="none" w:sz="0" w:space="0" w:color="auto"/>
            <w:bottom w:val="none" w:sz="0" w:space="0" w:color="auto"/>
            <w:right w:val="none" w:sz="0" w:space="0" w:color="auto"/>
          </w:divBdr>
        </w:div>
        <w:div w:id="1544902459">
          <w:marLeft w:val="0"/>
          <w:marRight w:val="0"/>
          <w:marTop w:val="0"/>
          <w:marBottom w:val="0"/>
          <w:divBdr>
            <w:top w:val="none" w:sz="0" w:space="0" w:color="auto"/>
            <w:left w:val="none" w:sz="0" w:space="0" w:color="auto"/>
            <w:bottom w:val="none" w:sz="0" w:space="0" w:color="auto"/>
            <w:right w:val="none" w:sz="0" w:space="0" w:color="auto"/>
          </w:divBdr>
        </w:div>
        <w:div w:id="108477212">
          <w:marLeft w:val="0"/>
          <w:marRight w:val="0"/>
          <w:marTop w:val="0"/>
          <w:marBottom w:val="0"/>
          <w:divBdr>
            <w:top w:val="none" w:sz="0" w:space="0" w:color="auto"/>
            <w:left w:val="none" w:sz="0" w:space="0" w:color="auto"/>
            <w:bottom w:val="none" w:sz="0" w:space="0" w:color="auto"/>
            <w:right w:val="none" w:sz="0" w:space="0" w:color="auto"/>
          </w:divBdr>
        </w:div>
        <w:div w:id="1125780128">
          <w:marLeft w:val="0"/>
          <w:marRight w:val="0"/>
          <w:marTop w:val="0"/>
          <w:marBottom w:val="0"/>
          <w:divBdr>
            <w:top w:val="none" w:sz="0" w:space="0" w:color="auto"/>
            <w:left w:val="none" w:sz="0" w:space="0" w:color="auto"/>
            <w:bottom w:val="none" w:sz="0" w:space="0" w:color="auto"/>
            <w:right w:val="none" w:sz="0" w:space="0" w:color="auto"/>
          </w:divBdr>
        </w:div>
        <w:div w:id="819347972">
          <w:marLeft w:val="0"/>
          <w:marRight w:val="0"/>
          <w:marTop w:val="0"/>
          <w:marBottom w:val="0"/>
          <w:divBdr>
            <w:top w:val="none" w:sz="0" w:space="0" w:color="auto"/>
            <w:left w:val="none" w:sz="0" w:space="0" w:color="auto"/>
            <w:bottom w:val="none" w:sz="0" w:space="0" w:color="auto"/>
            <w:right w:val="none" w:sz="0" w:space="0" w:color="auto"/>
          </w:divBdr>
        </w:div>
        <w:div w:id="766389816">
          <w:marLeft w:val="0"/>
          <w:marRight w:val="0"/>
          <w:marTop w:val="0"/>
          <w:marBottom w:val="0"/>
          <w:divBdr>
            <w:top w:val="none" w:sz="0" w:space="0" w:color="auto"/>
            <w:left w:val="none" w:sz="0" w:space="0" w:color="auto"/>
            <w:bottom w:val="none" w:sz="0" w:space="0" w:color="auto"/>
            <w:right w:val="none" w:sz="0" w:space="0" w:color="auto"/>
          </w:divBdr>
        </w:div>
        <w:div w:id="603079400">
          <w:marLeft w:val="0"/>
          <w:marRight w:val="0"/>
          <w:marTop w:val="0"/>
          <w:marBottom w:val="0"/>
          <w:divBdr>
            <w:top w:val="none" w:sz="0" w:space="0" w:color="auto"/>
            <w:left w:val="none" w:sz="0" w:space="0" w:color="auto"/>
            <w:bottom w:val="none" w:sz="0" w:space="0" w:color="auto"/>
            <w:right w:val="none" w:sz="0" w:space="0" w:color="auto"/>
          </w:divBdr>
        </w:div>
        <w:div w:id="1409885295">
          <w:marLeft w:val="0"/>
          <w:marRight w:val="0"/>
          <w:marTop w:val="0"/>
          <w:marBottom w:val="0"/>
          <w:divBdr>
            <w:top w:val="none" w:sz="0" w:space="0" w:color="auto"/>
            <w:left w:val="none" w:sz="0" w:space="0" w:color="auto"/>
            <w:bottom w:val="none" w:sz="0" w:space="0" w:color="auto"/>
            <w:right w:val="none" w:sz="0" w:space="0" w:color="auto"/>
          </w:divBdr>
        </w:div>
        <w:div w:id="1415280970">
          <w:marLeft w:val="0"/>
          <w:marRight w:val="0"/>
          <w:marTop w:val="0"/>
          <w:marBottom w:val="0"/>
          <w:divBdr>
            <w:top w:val="none" w:sz="0" w:space="0" w:color="auto"/>
            <w:left w:val="none" w:sz="0" w:space="0" w:color="auto"/>
            <w:bottom w:val="none" w:sz="0" w:space="0" w:color="auto"/>
            <w:right w:val="none" w:sz="0" w:space="0" w:color="auto"/>
          </w:divBdr>
        </w:div>
        <w:div w:id="1261835763">
          <w:marLeft w:val="0"/>
          <w:marRight w:val="0"/>
          <w:marTop w:val="0"/>
          <w:marBottom w:val="0"/>
          <w:divBdr>
            <w:top w:val="none" w:sz="0" w:space="0" w:color="auto"/>
            <w:left w:val="none" w:sz="0" w:space="0" w:color="auto"/>
            <w:bottom w:val="none" w:sz="0" w:space="0" w:color="auto"/>
            <w:right w:val="none" w:sz="0" w:space="0" w:color="auto"/>
          </w:divBdr>
        </w:div>
        <w:div w:id="747465137">
          <w:marLeft w:val="0"/>
          <w:marRight w:val="0"/>
          <w:marTop w:val="0"/>
          <w:marBottom w:val="0"/>
          <w:divBdr>
            <w:top w:val="none" w:sz="0" w:space="0" w:color="auto"/>
            <w:left w:val="none" w:sz="0" w:space="0" w:color="auto"/>
            <w:bottom w:val="none" w:sz="0" w:space="0" w:color="auto"/>
            <w:right w:val="none" w:sz="0" w:space="0" w:color="auto"/>
          </w:divBdr>
        </w:div>
        <w:div w:id="1504585421">
          <w:marLeft w:val="0"/>
          <w:marRight w:val="0"/>
          <w:marTop w:val="0"/>
          <w:marBottom w:val="0"/>
          <w:divBdr>
            <w:top w:val="none" w:sz="0" w:space="0" w:color="auto"/>
            <w:left w:val="none" w:sz="0" w:space="0" w:color="auto"/>
            <w:bottom w:val="none" w:sz="0" w:space="0" w:color="auto"/>
            <w:right w:val="none" w:sz="0" w:space="0" w:color="auto"/>
          </w:divBdr>
        </w:div>
        <w:div w:id="668021699">
          <w:marLeft w:val="0"/>
          <w:marRight w:val="0"/>
          <w:marTop w:val="0"/>
          <w:marBottom w:val="0"/>
          <w:divBdr>
            <w:top w:val="none" w:sz="0" w:space="0" w:color="auto"/>
            <w:left w:val="none" w:sz="0" w:space="0" w:color="auto"/>
            <w:bottom w:val="none" w:sz="0" w:space="0" w:color="auto"/>
            <w:right w:val="none" w:sz="0" w:space="0" w:color="auto"/>
          </w:divBdr>
        </w:div>
        <w:div w:id="1466505503">
          <w:marLeft w:val="0"/>
          <w:marRight w:val="0"/>
          <w:marTop w:val="0"/>
          <w:marBottom w:val="0"/>
          <w:divBdr>
            <w:top w:val="none" w:sz="0" w:space="0" w:color="auto"/>
            <w:left w:val="none" w:sz="0" w:space="0" w:color="auto"/>
            <w:bottom w:val="none" w:sz="0" w:space="0" w:color="auto"/>
            <w:right w:val="none" w:sz="0" w:space="0" w:color="auto"/>
          </w:divBdr>
        </w:div>
        <w:div w:id="1172835735">
          <w:marLeft w:val="0"/>
          <w:marRight w:val="0"/>
          <w:marTop w:val="0"/>
          <w:marBottom w:val="0"/>
          <w:divBdr>
            <w:top w:val="none" w:sz="0" w:space="0" w:color="auto"/>
            <w:left w:val="none" w:sz="0" w:space="0" w:color="auto"/>
            <w:bottom w:val="none" w:sz="0" w:space="0" w:color="auto"/>
            <w:right w:val="none" w:sz="0" w:space="0" w:color="auto"/>
          </w:divBdr>
        </w:div>
        <w:div w:id="1476795893">
          <w:marLeft w:val="0"/>
          <w:marRight w:val="0"/>
          <w:marTop w:val="0"/>
          <w:marBottom w:val="0"/>
          <w:divBdr>
            <w:top w:val="none" w:sz="0" w:space="0" w:color="auto"/>
            <w:left w:val="none" w:sz="0" w:space="0" w:color="auto"/>
            <w:bottom w:val="none" w:sz="0" w:space="0" w:color="auto"/>
            <w:right w:val="none" w:sz="0" w:space="0" w:color="auto"/>
          </w:divBdr>
        </w:div>
        <w:div w:id="1106005210">
          <w:marLeft w:val="0"/>
          <w:marRight w:val="0"/>
          <w:marTop w:val="0"/>
          <w:marBottom w:val="0"/>
          <w:divBdr>
            <w:top w:val="none" w:sz="0" w:space="0" w:color="auto"/>
            <w:left w:val="none" w:sz="0" w:space="0" w:color="auto"/>
            <w:bottom w:val="none" w:sz="0" w:space="0" w:color="auto"/>
            <w:right w:val="none" w:sz="0" w:space="0" w:color="auto"/>
          </w:divBdr>
        </w:div>
        <w:div w:id="1850481066">
          <w:marLeft w:val="0"/>
          <w:marRight w:val="0"/>
          <w:marTop w:val="0"/>
          <w:marBottom w:val="0"/>
          <w:divBdr>
            <w:top w:val="none" w:sz="0" w:space="0" w:color="auto"/>
            <w:left w:val="none" w:sz="0" w:space="0" w:color="auto"/>
            <w:bottom w:val="none" w:sz="0" w:space="0" w:color="auto"/>
            <w:right w:val="none" w:sz="0" w:space="0" w:color="auto"/>
          </w:divBdr>
        </w:div>
        <w:div w:id="783426968">
          <w:marLeft w:val="0"/>
          <w:marRight w:val="0"/>
          <w:marTop w:val="0"/>
          <w:marBottom w:val="0"/>
          <w:divBdr>
            <w:top w:val="none" w:sz="0" w:space="0" w:color="auto"/>
            <w:left w:val="none" w:sz="0" w:space="0" w:color="auto"/>
            <w:bottom w:val="none" w:sz="0" w:space="0" w:color="auto"/>
            <w:right w:val="none" w:sz="0" w:space="0" w:color="auto"/>
          </w:divBdr>
        </w:div>
        <w:div w:id="1460413500">
          <w:marLeft w:val="0"/>
          <w:marRight w:val="0"/>
          <w:marTop w:val="0"/>
          <w:marBottom w:val="0"/>
          <w:divBdr>
            <w:top w:val="none" w:sz="0" w:space="0" w:color="auto"/>
            <w:left w:val="none" w:sz="0" w:space="0" w:color="auto"/>
            <w:bottom w:val="none" w:sz="0" w:space="0" w:color="auto"/>
            <w:right w:val="none" w:sz="0" w:space="0" w:color="auto"/>
          </w:divBdr>
        </w:div>
        <w:div w:id="304312096">
          <w:marLeft w:val="0"/>
          <w:marRight w:val="0"/>
          <w:marTop w:val="0"/>
          <w:marBottom w:val="0"/>
          <w:divBdr>
            <w:top w:val="none" w:sz="0" w:space="0" w:color="auto"/>
            <w:left w:val="none" w:sz="0" w:space="0" w:color="auto"/>
            <w:bottom w:val="none" w:sz="0" w:space="0" w:color="auto"/>
            <w:right w:val="none" w:sz="0" w:space="0" w:color="auto"/>
          </w:divBdr>
        </w:div>
        <w:div w:id="1262182802">
          <w:marLeft w:val="0"/>
          <w:marRight w:val="0"/>
          <w:marTop w:val="0"/>
          <w:marBottom w:val="0"/>
          <w:divBdr>
            <w:top w:val="none" w:sz="0" w:space="0" w:color="auto"/>
            <w:left w:val="none" w:sz="0" w:space="0" w:color="auto"/>
            <w:bottom w:val="none" w:sz="0" w:space="0" w:color="auto"/>
            <w:right w:val="none" w:sz="0" w:space="0" w:color="auto"/>
          </w:divBdr>
        </w:div>
        <w:div w:id="1328940764">
          <w:marLeft w:val="0"/>
          <w:marRight w:val="0"/>
          <w:marTop w:val="0"/>
          <w:marBottom w:val="0"/>
          <w:divBdr>
            <w:top w:val="none" w:sz="0" w:space="0" w:color="auto"/>
            <w:left w:val="none" w:sz="0" w:space="0" w:color="auto"/>
            <w:bottom w:val="none" w:sz="0" w:space="0" w:color="auto"/>
            <w:right w:val="none" w:sz="0" w:space="0" w:color="auto"/>
          </w:divBdr>
        </w:div>
        <w:div w:id="886071158">
          <w:marLeft w:val="0"/>
          <w:marRight w:val="0"/>
          <w:marTop w:val="0"/>
          <w:marBottom w:val="0"/>
          <w:divBdr>
            <w:top w:val="none" w:sz="0" w:space="0" w:color="auto"/>
            <w:left w:val="none" w:sz="0" w:space="0" w:color="auto"/>
            <w:bottom w:val="none" w:sz="0" w:space="0" w:color="auto"/>
            <w:right w:val="none" w:sz="0" w:space="0" w:color="auto"/>
          </w:divBdr>
        </w:div>
        <w:div w:id="1215576877">
          <w:marLeft w:val="0"/>
          <w:marRight w:val="0"/>
          <w:marTop w:val="0"/>
          <w:marBottom w:val="0"/>
          <w:divBdr>
            <w:top w:val="none" w:sz="0" w:space="0" w:color="auto"/>
            <w:left w:val="none" w:sz="0" w:space="0" w:color="auto"/>
            <w:bottom w:val="none" w:sz="0" w:space="0" w:color="auto"/>
            <w:right w:val="none" w:sz="0" w:space="0" w:color="auto"/>
          </w:divBdr>
        </w:div>
        <w:div w:id="1093277670">
          <w:marLeft w:val="0"/>
          <w:marRight w:val="0"/>
          <w:marTop w:val="0"/>
          <w:marBottom w:val="0"/>
          <w:divBdr>
            <w:top w:val="none" w:sz="0" w:space="0" w:color="auto"/>
            <w:left w:val="none" w:sz="0" w:space="0" w:color="auto"/>
            <w:bottom w:val="none" w:sz="0" w:space="0" w:color="auto"/>
            <w:right w:val="none" w:sz="0" w:space="0" w:color="auto"/>
          </w:divBdr>
        </w:div>
        <w:div w:id="1423646912">
          <w:marLeft w:val="0"/>
          <w:marRight w:val="0"/>
          <w:marTop w:val="0"/>
          <w:marBottom w:val="0"/>
          <w:divBdr>
            <w:top w:val="none" w:sz="0" w:space="0" w:color="auto"/>
            <w:left w:val="none" w:sz="0" w:space="0" w:color="auto"/>
            <w:bottom w:val="none" w:sz="0" w:space="0" w:color="auto"/>
            <w:right w:val="none" w:sz="0" w:space="0" w:color="auto"/>
          </w:divBdr>
        </w:div>
        <w:div w:id="160321540">
          <w:marLeft w:val="0"/>
          <w:marRight w:val="0"/>
          <w:marTop w:val="0"/>
          <w:marBottom w:val="0"/>
          <w:divBdr>
            <w:top w:val="none" w:sz="0" w:space="0" w:color="auto"/>
            <w:left w:val="none" w:sz="0" w:space="0" w:color="auto"/>
            <w:bottom w:val="none" w:sz="0" w:space="0" w:color="auto"/>
            <w:right w:val="none" w:sz="0" w:space="0" w:color="auto"/>
          </w:divBdr>
        </w:div>
        <w:div w:id="1448963357">
          <w:marLeft w:val="0"/>
          <w:marRight w:val="0"/>
          <w:marTop w:val="0"/>
          <w:marBottom w:val="0"/>
          <w:divBdr>
            <w:top w:val="none" w:sz="0" w:space="0" w:color="auto"/>
            <w:left w:val="none" w:sz="0" w:space="0" w:color="auto"/>
            <w:bottom w:val="none" w:sz="0" w:space="0" w:color="auto"/>
            <w:right w:val="none" w:sz="0" w:space="0" w:color="auto"/>
          </w:divBdr>
        </w:div>
        <w:div w:id="278802423">
          <w:marLeft w:val="0"/>
          <w:marRight w:val="0"/>
          <w:marTop w:val="0"/>
          <w:marBottom w:val="0"/>
          <w:divBdr>
            <w:top w:val="none" w:sz="0" w:space="0" w:color="auto"/>
            <w:left w:val="none" w:sz="0" w:space="0" w:color="auto"/>
            <w:bottom w:val="none" w:sz="0" w:space="0" w:color="auto"/>
            <w:right w:val="none" w:sz="0" w:space="0" w:color="auto"/>
          </w:divBdr>
        </w:div>
        <w:div w:id="483357974">
          <w:marLeft w:val="0"/>
          <w:marRight w:val="0"/>
          <w:marTop w:val="0"/>
          <w:marBottom w:val="0"/>
          <w:divBdr>
            <w:top w:val="none" w:sz="0" w:space="0" w:color="auto"/>
            <w:left w:val="none" w:sz="0" w:space="0" w:color="auto"/>
            <w:bottom w:val="none" w:sz="0" w:space="0" w:color="auto"/>
            <w:right w:val="none" w:sz="0" w:space="0" w:color="auto"/>
          </w:divBdr>
        </w:div>
        <w:div w:id="1918901105">
          <w:marLeft w:val="0"/>
          <w:marRight w:val="0"/>
          <w:marTop w:val="0"/>
          <w:marBottom w:val="0"/>
          <w:divBdr>
            <w:top w:val="none" w:sz="0" w:space="0" w:color="auto"/>
            <w:left w:val="none" w:sz="0" w:space="0" w:color="auto"/>
            <w:bottom w:val="none" w:sz="0" w:space="0" w:color="auto"/>
            <w:right w:val="none" w:sz="0" w:space="0" w:color="auto"/>
          </w:divBdr>
        </w:div>
        <w:div w:id="1116826267">
          <w:marLeft w:val="0"/>
          <w:marRight w:val="0"/>
          <w:marTop w:val="0"/>
          <w:marBottom w:val="0"/>
          <w:divBdr>
            <w:top w:val="none" w:sz="0" w:space="0" w:color="auto"/>
            <w:left w:val="none" w:sz="0" w:space="0" w:color="auto"/>
            <w:bottom w:val="none" w:sz="0" w:space="0" w:color="auto"/>
            <w:right w:val="none" w:sz="0" w:space="0" w:color="auto"/>
          </w:divBdr>
        </w:div>
        <w:div w:id="1897085636">
          <w:marLeft w:val="0"/>
          <w:marRight w:val="0"/>
          <w:marTop w:val="0"/>
          <w:marBottom w:val="0"/>
          <w:divBdr>
            <w:top w:val="none" w:sz="0" w:space="0" w:color="auto"/>
            <w:left w:val="none" w:sz="0" w:space="0" w:color="auto"/>
            <w:bottom w:val="none" w:sz="0" w:space="0" w:color="auto"/>
            <w:right w:val="none" w:sz="0" w:space="0" w:color="auto"/>
          </w:divBdr>
        </w:div>
        <w:div w:id="2053571877">
          <w:marLeft w:val="0"/>
          <w:marRight w:val="0"/>
          <w:marTop w:val="0"/>
          <w:marBottom w:val="0"/>
          <w:divBdr>
            <w:top w:val="none" w:sz="0" w:space="0" w:color="auto"/>
            <w:left w:val="none" w:sz="0" w:space="0" w:color="auto"/>
            <w:bottom w:val="none" w:sz="0" w:space="0" w:color="auto"/>
            <w:right w:val="none" w:sz="0" w:space="0" w:color="auto"/>
          </w:divBdr>
        </w:div>
      </w:divsChild>
    </w:div>
    <w:div w:id="1616643476">
      <w:bodyDiv w:val="1"/>
      <w:marLeft w:val="0"/>
      <w:marRight w:val="0"/>
      <w:marTop w:val="0"/>
      <w:marBottom w:val="0"/>
      <w:divBdr>
        <w:top w:val="none" w:sz="0" w:space="0" w:color="auto"/>
        <w:left w:val="none" w:sz="0" w:space="0" w:color="auto"/>
        <w:bottom w:val="none" w:sz="0" w:space="0" w:color="auto"/>
        <w:right w:val="none" w:sz="0" w:space="0" w:color="auto"/>
      </w:divBdr>
    </w:div>
    <w:div w:id="1634213242">
      <w:bodyDiv w:val="1"/>
      <w:marLeft w:val="0"/>
      <w:marRight w:val="0"/>
      <w:marTop w:val="0"/>
      <w:marBottom w:val="0"/>
      <w:divBdr>
        <w:top w:val="none" w:sz="0" w:space="0" w:color="auto"/>
        <w:left w:val="none" w:sz="0" w:space="0" w:color="auto"/>
        <w:bottom w:val="none" w:sz="0" w:space="0" w:color="auto"/>
        <w:right w:val="none" w:sz="0" w:space="0" w:color="auto"/>
      </w:divBdr>
    </w:div>
    <w:div w:id="1660694100">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738014950">
      <w:bodyDiv w:val="1"/>
      <w:marLeft w:val="0"/>
      <w:marRight w:val="0"/>
      <w:marTop w:val="0"/>
      <w:marBottom w:val="0"/>
      <w:divBdr>
        <w:top w:val="none" w:sz="0" w:space="0" w:color="auto"/>
        <w:left w:val="none" w:sz="0" w:space="0" w:color="auto"/>
        <w:bottom w:val="none" w:sz="0" w:space="0" w:color="auto"/>
        <w:right w:val="none" w:sz="0" w:space="0" w:color="auto"/>
      </w:divBdr>
    </w:div>
    <w:div w:id="1763255528">
      <w:bodyDiv w:val="1"/>
      <w:marLeft w:val="0"/>
      <w:marRight w:val="0"/>
      <w:marTop w:val="0"/>
      <w:marBottom w:val="0"/>
      <w:divBdr>
        <w:top w:val="none" w:sz="0" w:space="0" w:color="auto"/>
        <w:left w:val="none" w:sz="0" w:space="0" w:color="auto"/>
        <w:bottom w:val="none" w:sz="0" w:space="0" w:color="auto"/>
        <w:right w:val="none" w:sz="0" w:space="0" w:color="auto"/>
      </w:divBdr>
    </w:div>
    <w:div w:id="1801342349">
      <w:bodyDiv w:val="1"/>
      <w:marLeft w:val="0"/>
      <w:marRight w:val="0"/>
      <w:marTop w:val="0"/>
      <w:marBottom w:val="0"/>
      <w:divBdr>
        <w:top w:val="none" w:sz="0" w:space="0" w:color="auto"/>
        <w:left w:val="none" w:sz="0" w:space="0" w:color="auto"/>
        <w:bottom w:val="none" w:sz="0" w:space="0" w:color="auto"/>
        <w:right w:val="none" w:sz="0" w:space="0" w:color="auto"/>
      </w:divBdr>
    </w:div>
    <w:div w:id="1845584869">
      <w:bodyDiv w:val="1"/>
      <w:marLeft w:val="0"/>
      <w:marRight w:val="0"/>
      <w:marTop w:val="0"/>
      <w:marBottom w:val="0"/>
      <w:divBdr>
        <w:top w:val="none" w:sz="0" w:space="0" w:color="auto"/>
        <w:left w:val="none" w:sz="0" w:space="0" w:color="auto"/>
        <w:bottom w:val="none" w:sz="0" w:space="0" w:color="auto"/>
        <w:right w:val="none" w:sz="0" w:space="0" w:color="auto"/>
      </w:divBdr>
    </w:div>
    <w:div w:id="1861353676">
      <w:bodyDiv w:val="1"/>
      <w:marLeft w:val="0"/>
      <w:marRight w:val="0"/>
      <w:marTop w:val="0"/>
      <w:marBottom w:val="0"/>
      <w:divBdr>
        <w:top w:val="none" w:sz="0" w:space="0" w:color="auto"/>
        <w:left w:val="none" w:sz="0" w:space="0" w:color="auto"/>
        <w:bottom w:val="none" w:sz="0" w:space="0" w:color="auto"/>
        <w:right w:val="none" w:sz="0" w:space="0" w:color="auto"/>
      </w:divBdr>
    </w:div>
    <w:div w:id="1901166426">
      <w:bodyDiv w:val="1"/>
      <w:marLeft w:val="0"/>
      <w:marRight w:val="0"/>
      <w:marTop w:val="0"/>
      <w:marBottom w:val="0"/>
      <w:divBdr>
        <w:top w:val="none" w:sz="0" w:space="0" w:color="auto"/>
        <w:left w:val="none" w:sz="0" w:space="0" w:color="auto"/>
        <w:bottom w:val="none" w:sz="0" w:space="0" w:color="auto"/>
        <w:right w:val="none" w:sz="0" w:space="0" w:color="auto"/>
      </w:divBdr>
    </w:div>
    <w:div w:id="1990017043">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48529039">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 w:id="214488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zp@tu.koszalin.pl" TargetMode="External"/><Relationship Id="rId18" Type="http://schemas.openxmlformats.org/officeDocument/2006/relationships/hyperlink" Target="https://www.gov.pl/web/edowod/podpis-osobisty" TargetMode="External"/><Relationship Id="rId26" Type="http://schemas.openxmlformats.org/officeDocument/2006/relationships/hyperlink" Target="mailto:licenses@tu.koszalin.pl" TargetMode="External"/><Relationship Id="rId3" Type="http://schemas.openxmlformats.org/officeDocument/2006/relationships/styles" Target="styles.xml"/><Relationship Id="rId21" Type="http://schemas.openxmlformats.org/officeDocument/2006/relationships/hyperlink" Target="mailto:szp@tu.koszalin.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file:///\\10.108.1.9\DZ-dysk1\WALDII\PRZETARGI\2024\8.TP1.2024%20konc.%20arch%20(WZP.64.2024)\gov.pl" TargetMode="External"/><Relationship Id="rId25" Type="http://schemas.openxmlformats.org/officeDocument/2006/relationships/image" Target="media/image2.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mailto:szp@tu.koszalin.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enses@tu.koszalin.pl" TargetMode="External"/><Relationship Id="rId24" Type="http://schemas.openxmlformats.org/officeDocument/2006/relationships/hyperlink" Target="mailto:iod@tu.koszalin.pl" TargetMode="External"/><Relationship Id="rId32" Type="http://schemas.openxmlformats.org/officeDocument/2006/relationships/hyperlink" Target="mailto:efaktury@tu.koszalin.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mailto:szp@tu.koszalin.pl" TargetMode="External"/><Relationship Id="rId28" Type="http://schemas.openxmlformats.org/officeDocument/2006/relationships/footer" Target="footer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31" Type="http://schemas.openxmlformats.org/officeDocument/2006/relationships/hyperlink" Target="mailto:licenses@tu.koszalin.pl" TargetMode="External"/><Relationship Id="rId4" Type="http://schemas.openxmlformats.org/officeDocument/2006/relationships/settings" Target="settings.xml"/><Relationship Id="rId9" Type="http://schemas.openxmlformats.org/officeDocument/2006/relationships/hyperlink" Target="https://ezamowienia.gov.pl/mp-client/search/list/ocds-148610-50f07afc-d1a5-42fe-b64b-6c39881fc055"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 TargetMode="External"/><Relationship Id="rId27" Type="http://schemas.openxmlformats.org/officeDocument/2006/relationships/hyperlink" Target="mailto:licenses@tu.koszalin.pl" TargetMode="External"/><Relationship Id="rId30" Type="http://schemas.openxmlformats.org/officeDocument/2006/relationships/hyperlink" Target="mailto:licenses@tu.koszalin.pl"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0995A-3756-4369-BEA5-3E75F4E2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43</Pages>
  <Words>14676</Words>
  <Characters>88057</Characters>
  <Application>Microsoft Office Word</Application>
  <DocSecurity>0</DocSecurity>
  <Lines>733</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102528</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Waldemar Blicharz</cp:lastModifiedBy>
  <cp:revision>6</cp:revision>
  <cp:lastPrinted>2024-11-08T13:55:00Z</cp:lastPrinted>
  <dcterms:created xsi:type="dcterms:W3CDTF">2025-07-02T12:03:00Z</dcterms:created>
  <dcterms:modified xsi:type="dcterms:W3CDTF">2025-07-03T09:05:00Z</dcterms:modified>
</cp:coreProperties>
</file>