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45177" w14:textId="21742E63" w:rsidR="00FC5DB6" w:rsidRPr="00FC5DB6" w:rsidRDefault="00FC5DB6" w:rsidP="00FC5DB6">
      <w:pPr>
        <w:spacing w:after="0"/>
        <w:jc w:val="right"/>
        <w:rPr>
          <w:rFonts w:ascii="Calibri" w:eastAsia="Calibri" w:hAnsi="Calibri" w:cs="Times New Roman"/>
          <w:b/>
          <w:bCs/>
        </w:rPr>
      </w:pPr>
      <w:r w:rsidRPr="00FC5DB6">
        <w:rPr>
          <w:rFonts w:ascii="Calibri" w:eastAsia="Calibri" w:hAnsi="Calibri" w:cs="Times New Roman"/>
          <w:b/>
          <w:bCs/>
        </w:rPr>
        <w:t xml:space="preserve">Załącznik nr </w:t>
      </w:r>
      <w:r w:rsidR="00ED3CA7">
        <w:rPr>
          <w:rFonts w:ascii="Calibri" w:eastAsia="Calibri" w:hAnsi="Calibri" w:cs="Times New Roman"/>
          <w:b/>
          <w:bCs/>
        </w:rPr>
        <w:t>6</w:t>
      </w:r>
      <w:r>
        <w:rPr>
          <w:rFonts w:ascii="Calibri" w:eastAsia="Calibri" w:hAnsi="Calibri" w:cs="Times New Roman"/>
          <w:b/>
          <w:bCs/>
        </w:rPr>
        <w:t xml:space="preserve"> </w:t>
      </w:r>
      <w:r w:rsidRPr="00FC5DB6">
        <w:rPr>
          <w:rFonts w:ascii="Calibri" w:eastAsia="Calibri" w:hAnsi="Calibri" w:cs="Times New Roman"/>
          <w:b/>
          <w:bCs/>
        </w:rPr>
        <w:t>do SWZ</w:t>
      </w:r>
    </w:p>
    <w:p w14:paraId="5E46BAC7" w14:textId="77777777" w:rsidR="00FC5DB6" w:rsidRDefault="00FC5DB6" w:rsidP="00FC5DB6">
      <w:pPr>
        <w:spacing w:after="0"/>
        <w:jc w:val="center"/>
        <w:rPr>
          <w:rFonts w:ascii="Calibri" w:eastAsia="Calibri" w:hAnsi="Calibri" w:cs="Times New Roman"/>
          <w:b/>
          <w:bCs/>
        </w:rPr>
      </w:pPr>
    </w:p>
    <w:p w14:paraId="5161D69E" w14:textId="77777777" w:rsidR="00FC5DB6" w:rsidRDefault="00FC5DB6" w:rsidP="00FC5DB6">
      <w:pPr>
        <w:spacing w:after="0"/>
        <w:jc w:val="center"/>
        <w:rPr>
          <w:rFonts w:ascii="Calibri" w:eastAsia="Calibri" w:hAnsi="Calibri" w:cs="Times New Roman"/>
          <w:b/>
          <w:bCs/>
        </w:rPr>
      </w:pPr>
    </w:p>
    <w:p w14:paraId="0EF0C989" w14:textId="31735726" w:rsidR="00FC5DB6" w:rsidRPr="00FC5DB6" w:rsidRDefault="00FC5DB6" w:rsidP="00FC5DB6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FC5DB6">
        <w:rPr>
          <w:rFonts w:ascii="Calibri" w:eastAsia="Calibri" w:hAnsi="Calibri" w:cs="Times New Roman"/>
          <w:b/>
          <w:bCs/>
        </w:rPr>
        <w:t>OPIS PRZEDMIOTU ZAMÓWIENIA</w:t>
      </w:r>
    </w:p>
    <w:p w14:paraId="38147B1A" w14:textId="77777777" w:rsidR="00FC5DB6" w:rsidRDefault="00FC5DB6" w:rsidP="00FC5DB6">
      <w:pPr>
        <w:spacing w:after="0"/>
        <w:jc w:val="center"/>
        <w:rPr>
          <w:rFonts w:ascii="Calibri" w:eastAsia="Calibri" w:hAnsi="Calibri" w:cs="Times New Roman"/>
        </w:rPr>
      </w:pPr>
    </w:p>
    <w:p w14:paraId="753A5900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Przedmiotem zamówienia jest sukcesywna dostawa paliwa drzewnego PELLET spełniającego parametry normy jakościowej DIN plus A1 lub EN plus A1 do jednostek na terenie gminy Daleszyce </w:t>
      </w:r>
      <w:r w:rsidRPr="002E294A">
        <w:rPr>
          <w:rFonts w:ascii="Calibri" w:eastAsia="Calibri" w:hAnsi="Calibri" w:cs="Times New Roman"/>
        </w:rPr>
        <w:br/>
        <w:t xml:space="preserve">w przewidywanej ilości (na podstawie sezonu 2024 – 2025) – </w:t>
      </w:r>
      <w:r w:rsidRPr="002E294A">
        <w:rPr>
          <w:rFonts w:ascii="Calibri" w:eastAsia="Calibri" w:hAnsi="Calibri" w:cs="Times New Roman"/>
          <w:b/>
        </w:rPr>
        <w:t>184,00</w:t>
      </w:r>
      <w:r w:rsidRPr="002E294A">
        <w:rPr>
          <w:rFonts w:ascii="Calibri" w:eastAsia="Calibri" w:hAnsi="Calibri" w:cs="Times New Roman"/>
        </w:rPr>
        <w:t xml:space="preserve"> ton.</w:t>
      </w:r>
    </w:p>
    <w:p w14:paraId="2E006FE9" w14:textId="77777777" w:rsid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5A754C22" w14:textId="697AFB1D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Zakres zamówienia:</w:t>
      </w:r>
    </w:p>
    <w:p w14:paraId="60F6AD5C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  <w:bookmarkStart w:id="0" w:name="_Hlk117243092"/>
      <w:r w:rsidRPr="002E294A">
        <w:rPr>
          <w:rFonts w:ascii="Calibri" w:eastAsia="Calibri" w:hAnsi="Calibri" w:cs="Times New Roman"/>
          <w:b/>
        </w:rPr>
        <w:t>1. Zespół Szkolno-Przedszkolny w Daleszycach, ul. Sienkiewicza 11, 11B  26-021 Daleszyce:</w:t>
      </w:r>
    </w:p>
    <w:p w14:paraId="726589AC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a. Budynek byłego Gimnazjum</w:t>
      </w:r>
    </w:p>
    <w:p w14:paraId="3C5F70DD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Przewidywane zużycie roczne: 40,0 ton </w:t>
      </w:r>
    </w:p>
    <w:p w14:paraId="34799EFC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Minimalna i maksymalna ilość pelletu objętego jednorazową dostawę: 4t – 30t.</w:t>
      </w:r>
    </w:p>
    <w:p w14:paraId="38D4F513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b. Budynek Szkoły Podstawowej</w:t>
      </w:r>
    </w:p>
    <w:p w14:paraId="5CCAB756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Przewidywane zużycie roczne: 40,0 ton </w:t>
      </w:r>
    </w:p>
    <w:p w14:paraId="67E84B7C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Minimalna i maksymalna ilość pelletu objętego jednorazową dostawę: 4t – 30t.</w:t>
      </w:r>
    </w:p>
    <w:p w14:paraId="55A4CDCE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2E78380C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  <w:r w:rsidRPr="002E294A">
        <w:rPr>
          <w:rFonts w:ascii="Calibri" w:eastAsia="Calibri" w:hAnsi="Calibri" w:cs="Times New Roman"/>
          <w:b/>
        </w:rPr>
        <w:t xml:space="preserve">2. Szkoła Podstawowa im. Partyzantów Armii Krajowej Ziemi Kieleckiej w Sukowie, Suków 215, </w:t>
      </w:r>
      <w:r w:rsidRPr="002E294A">
        <w:rPr>
          <w:rFonts w:ascii="Calibri" w:eastAsia="Calibri" w:hAnsi="Calibri" w:cs="Times New Roman"/>
          <w:b/>
        </w:rPr>
        <w:br/>
        <w:t>26-021 Daleszyce</w:t>
      </w:r>
    </w:p>
    <w:p w14:paraId="550AE087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Przewidywane zużycie roczne: 19,0 tony </w:t>
      </w:r>
    </w:p>
    <w:p w14:paraId="1D546F6A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Minimalna i maksymalna ilość pelletu objętego jednorazową dostawę: 4t – 19t.</w:t>
      </w:r>
    </w:p>
    <w:p w14:paraId="4B42FD37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63F8FA4D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  <w:r w:rsidRPr="002E294A">
        <w:rPr>
          <w:rFonts w:ascii="Calibri" w:eastAsia="Calibri" w:hAnsi="Calibri" w:cs="Times New Roman"/>
          <w:b/>
        </w:rPr>
        <w:t>3. Szkoła Podstawowa im. Kornela Makuszyńskiego w Niestachowie, Niestachów 271, 26-021 Daleszyce</w:t>
      </w:r>
    </w:p>
    <w:p w14:paraId="61A73536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a. Budynek 1</w:t>
      </w:r>
    </w:p>
    <w:p w14:paraId="66B13F44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Przewidywane zużycie roczne: 16 ton- </w:t>
      </w:r>
    </w:p>
    <w:p w14:paraId="38D50E10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Minimalna i maksymalna ilość pelletu objętego jednorazową dostawę: 4t – 6t.</w:t>
      </w:r>
    </w:p>
    <w:p w14:paraId="6089470A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b. Budynek 2</w:t>
      </w:r>
    </w:p>
    <w:p w14:paraId="0D773290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Przewidywane zużycie roczne: 17ton </w:t>
      </w:r>
    </w:p>
    <w:p w14:paraId="30DB6F51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Minimalna i maksymalna ilość pelletu objętego jednorazową dostawę: 4t – 6t.</w:t>
      </w:r>
    </w:p>
    <w:p w14:paraId="6D4A4852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55C56015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  <w:r w:rsidRPr="002E294A">
        <w:rPr>
          <w:rFonts w:ascii="Calibri" w:eastAsia="Calibri" w:hAnsi="Calibri" w:cs="Times New Roman"/>
          <w:b/>
        </w:rPr>
        <w:t>4. Urząd Miasta i Gminy w Daleszycach:  Świetlica Wiejska w Komórkach, Komórki 131, 26-01 Daleszyce</w:t>
      </w:r>
    </w:p>
    <w:p w14:paraId="1003EDDB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  <w:r w:rsidRPr="002E294A">
        <w:rPr>
          <w:rFonts w:ascii="Calibri" w:eastAsia="Calibri" w:hAnsi="Calibri" w:cs="Times New Roman"/>
        </w:rPr>
        <w:t xml:space="preserve">Przewidywane zużycie roczne: 7,0  ton </w:t>
      </w:r>
    </w:p>
    <w:p w14:paraId="01C8B770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  <w:r w:rsidRPr="002E294A">
        <w:rPr>
          <w:rFonts w:ascii="Calibri" w:eastAsia="Calibri" w:hAnsi="Calibri" w:cs="Times New Roman"/>
        </w:rPr>
        <w:t>Minimalna i maksymalna ilość pelletu objętego jednorazową dostawę: 3t – 5t.</w:t>
      </w:r>
    </w:p>
    <w:p w14:paraId="0C32051A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75FA7FE0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  <w:r w:rsidRPr="002E294A">
        <w:rPr>
          <w:rFonts w:ascii="Calibri" w:eastAsia="Calibri" w:hAnsi="Calibri" w:cs="Times New Roman"/>
          <w:b/>
        </w:rPr>
        <w:t>5. Urząd Miasta i Gminy w Daleszycach:  Centrum Edukacji Ekologicznej w Widełkach, Widełki 38, 26-021 Daleszyce</w:t>
      </w:r>
    </w:p>
    <w:p w14:paraId="2608A582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Przewidywane zużycie roczne: 13,0 ton </w:t>
      </w:r>
    </w:p>
    <w:p w14:paraId="34C24192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Minimalna i maksymalna ilość pelletu objętego jednorazową dostawę: 3t – 9t.</w:t>
      </w:r>
    </w:p>
    <w:p w14:paraId="1B5A539C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73464BC7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  <w:bCs/>
        </w:rPr>
      </w:pPr>
      <w:r w:rsidRPr="002E294A">
        <w:rPr>
          <w:rFonts w:ascii="Calibri" w:eastAsia="Calibri" w:hAnsi="Calibri" w:cs="Times New Roman"/>
          <w:b/>
          <w:bCs/>
        </w:rPr>
        <w:t>6. Urząd Miasta  i Gminy w  Daleszycach: budynek Urzędu Miasta i Gminy, ul. Plac Staszica 9, 26-021 Daleszyce</w:t>
      </w:r>
    </w:p>
    <w:p w14:paraId="6AD615C4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Przewidywane zużycie roczne: 18,0  ton </w:t>
      </w:r>
    </w:p>
    <w:p w14:paraId="320DDF70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lastRenderedPageBreak/>
        <w:t>Minimalna i maksymalna ilość pelletu objętego jednorazową dostawę: 3t – 5t.</w:t>
      </w:r>
    </w:p>
    <w:p w14:paraId="5941A06E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45B48682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  <w:r w:rsidRPr="002E294A">
        <w:rPr>
          <w:rFonts w:ascii="Calibri" w:eastAsia="Calibri" w:hAnsi="Calibri" w:cs="Times New Roman"/>
          <w:b/>
          <w:bCs/>
        </w:rPr>
        <w:t>7</w:t>
      </w:r>
      <w:r w:rsidRPr="002E294A">
        <w:rPr>
          <w:rFonts w:ascii="Calibri" w:eastAsia="Calibri" w:hAnsi="Calibri" w:cs="Times New Roman"/>
        </w:rPr>
        <w:t xml:space="preserve">. </w:t>
      </w:r>
      <w:r w:rsidRPr="002E294A">
        <w:rPr>
          <w:rFonts w:ascii="Calibri" w:eastAsia="Calibri" w:hAnsi="Calibri" w:cs="Times New Roman"/>
          <w:b/>
        </w:rPr>
        <w:t>Urząd Miasta i Gminy w Daleszycach:  Świetlica Wiejska w Szczecnie, Szczecno 82, 26-01 Daleszyce</w:t>
      </w:r>
    </w:p>
    <w:p w14:paraId="39990E4E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Przewidywane zużycie roczne: 7,0  ton </w:t>
      </w:r>
    </w:p>
    <w:p w14:paraId="3FC6A173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Minimalna i maksymalna ilość pelletu objętego jednorazową dostawę: 3t – 5t.</w:t>
      </w:r>
    </w:p>
    <w:p w14:paraId="422C8DD2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</w:p>
    <w:p w14:paraId="42499159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</w:p>
    <w:p w14:paraId="1B59D7EE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  <w:r w:rsidRPr="002E294A">
        <w:rPr>
          <w:rFonts w:ascii="Calibri" w:eastAsia="Calibri" w:hAnsi="Calibri" w:cs="Times New Roman"/>
          <w:b/>
        </w:rPr>
        <w:t>8. Urząd Miasta i Gminy w Daleszycach:  Świetlica Wiejska w Mójczy, Mójcza 9A  , 26-01 Daleszyce</w:t>
      </w:r>
    </w:p>
    <w:p w14:paraId="60BD7BB5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Przewidywane zużycie roczne: 7,0  ton </w:t>
      </w:r>
    </w:p>
    <w:p w14:paraId="603FBC13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Minimalna i maksymalna ilość pelletu objętego jednorazową dostawę: 3t – 5t.</w:t>
      </w:r>
    </w:p>
    <w:bookmarkEnd w:id="0"/>
    <w:p w14:paraId="081EFF45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  <w:bCs/>
        </w:rPr>
      </w:pPr>
    </w:p>
    <w:p w14:paraId="2833AFCB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61EBBB49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Zamawiający oszacował zapotrzebowanie na </w:t>
      </w:r>
      <w:proofErr w:type="spellStart"/>
      <w:r w:rsidRPr="002E294A">
        <w:rPr>
          <w:rFonts w:ascii="Calibri" w:eastAsia="Calibri" w:hAnsi="Calibri" w:cs="Times New Roman"/>
        </w:rPr>
        <w:t>pellet</w:t>
      </w:r>
      <w:proofErr w:type="spellEnd"/>
      <w:r w:rsidRPr="002E294A">
        <w:rPr>
          <w:rFonts w:ascii="Calibri" w:eastAsia="Calibri" w:hAnsi="Calibri" w:cs="Times New Roman"/>
        </w:rPr>
        <w:t xml:space="preserve"> na podstawie zużycia w sezonie opałowym 2024/2025. Ilość stanowi wartość szacunkową, co oznacza, że ostateczna ilość zamawiana na podstawie umowy może ulec zmniejszeniu bądź zwiększeniu.</w:t>
      </w:r>
    </w:p>
    <w:p w14:paraId="2B7CD6BB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Szacowanie może być obarczone błędem z uwagi na warunki pogodowe i temperatury  panujące </w:t>
      </w:r>
      <w:r w:rsidRPr="002E294A">
        <w:rPr>
          <w:rFonts w:ascii="Calibri" w:eastAsia="Calibri" w:hAnsi="Calibri" w:cs="Times New Roman"/>
        </w:rPr>
        <w:br/>
        <w:t>w okresie będącym podstawą szacunku wobec czego Wykonawcy nie przysługuje prawo roszczenia finansowego z tytułu zmiany ilości pelletu zamówionego w stosunku do opisanego zapotrzebowania.</w:t>
      </w:r>
    </w:p>
    <w:p w14:paraId="6F469D65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03112741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Istnieje możliwość dojazdu pojazdem do każdej z lokalizacji na odległość ~10m w linii prostej od zasobnika lub magazynu za wyjątkiem obiektu 1.b, w którym zbiorniki zlokalizowane są w piwnicach.</w:t>
      </w:r>
    </w:p>
    <w:p w14:paraId="441B89F5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Dostawy musza być realizowane w dni robocze w godzinach pracy poszczególnych obiektów </w:t>
      </w:r>
      <w:r w:rsidRPr="002E294A">
        <w:rPr>
          <w:rFonts w:ascii="Calibri" w:eastAsia="Calibri" w:hAnsi="Calibri" w:cs="Times New Roman"/>
        </w:rPr>
        <w:br/>
        <w:t>tj.:8.00 – 15.00.</w:t>
      </w:r>
    </w:p>
    <w:p w14:paraId="6F884F53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Dopuszcza się dostawę autocysterną z wydmuchem do obiektów: 1, 2, 3a, 5, 6 pod warunkiem zapewnienia należytej jakości wtłaczanego paliwa, tak by zminimalizować ilość pyłów powstałych podczas zasypu.</w:t>
      </w:r>
    </w:p>
    <w:p w14:paraId="5B581365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Cysterna dostarczająca paliwo winna być zaplombowana i posiadać dokument potwierdzający wagę oraz klasę paliwa w niej się znajdującego.  </w:t>
      </w:r>
    </w:p>
    <w:p w14:paraId="5CECE76D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0777235B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00941CF9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140E8B" wp14:editId="317E9E7F">
                <wp:simplePos x="0" y="0"/>
                <wp:positionH relativeFrom="column">
                  <wp:posOffset>24130</wp:posOffset>
                </wp:positionH>
                <wp:positionV relativeFrom="paragraph">
                  <wp:posOffset>88900</wp:posOffset>
                </wp:positionV>
                <wp:extent cx="5943600" cy="0"/>
                <wp:effectExtent l="0" t="0" r="19050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5BD24E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pt,7pt" to="469.9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YN+nAEAAJQDAAAOAAAAZHJzL2Uyb0RvYy54bWysU02P0zAQvSPxHyzfadIFVhA13cOu4IJg&#10;BcsP8DrjxpLtscamSf89Y7dNESAhVntx/DHvzbw3k83N7J3YAyWLoZfrVSsFBI2DDbtefn/48Oqd&#10;FCmrMCiHAXp5gCRvti9fbKbYwRWO6AYgwSQhdVPs5Zhz7Jom6RG8SiuMEPjRIHmV+Ui7ZiA1Mbt3&#10;zVXbXjcT0hAJNaTEt3fHR7mt/MaAzl+MSZCF6yXXlutKdX0sa7PdqG5HKo5Wn8pQT6jCKxs46UJ1&#10;p7ISP8j+QeWtJkxo8kqjb9AYq6FqYDXr9jc130YVoWphc1JcbErPR6s/72/DPbENU0xdivdUVMyG&#10;fPlyfWKuZh0Ws2DOQvPl2/dvXl+37Kk+vzUXYKSUPwJ6UTa9dDYUHapT+08pczIOPYfw4ZK67vLB&#10;QQl24SsYYQdOtq7oOhVw60jsFfdTaQ0hr0sPma9GF5ixzi3A9t/AU3yBQp2Y/wEviJoZQ17A3gak&#10;v2XP87lkc4w/O3DUXSx4xOFQm1Kt4dZXhacxLbP167nCLz/T9icAAAD//wMAUEsDBBQABgAIAAAA&#10;IQCpF5L63QAAAAcBAAAPAAAAZHJzL2Rvd25yZXYueG1sTI/LTsMwEEX3lfgHa5DYoNaBPtSGOBUg&#10;VV3QCtHwAW48JBHxOIqdNOXrGcSiXc65oztnkvVga9Fj6ytHCh4mEQik3JmKCgWf2Wa8BOGDJqNr&#10;R6jgjB7W6c0o0bFxJ/rA/hAKwSXkY62gDKGJpfR5iVb7iWuQOPtyrdWBx7aQptUnLre1fIyihbS6&#10;Ir5Q6gZfS8y/D51VsN284Nv83BUzM99m93222/+8L5W6ux2en0AEHMJlGf70WR1Sdjq6jowXtYIp&#10;iwfGM/6I49V0xeD4D2SayGv/9BcAAP//AwBQSwECLQAUAAYACAAAACEAtoM4kv4AAADhAQAAEwAA&#10;AAAAAAAAAAAAAAAAAAAAW0NvbnRlbnRfVHlwZXNdLnhtbFBLAQItABQABgAIAAAAIQA4/SH/1gAA&#10;AJQBAAALAAAAAAAAAAAAAAAAAC8BAABfcmVscy8ucmVsc1BLAQItABQABgAIAAAAIQCM1YN+nAEA&#10;AJQDAAAOAAAAAAAAAAAAAAAAAC4CAABkcnMvZTJvRG9jLnhtbFBLAQItABQABgAIAAAAIQCpF5L6&#10;3QAAAAcBAAAPAAAAAAAAAAAAAAAAAPYDAABkcnMvZG93bnJldi54bWxQSwUGAAAAAAQABADzAAAA&#10;AAUAAAAA&#10;" strokecolor="#4579b8 [3044]"/>
            </w:pict>
          </mc:Fallback>
        </mc:AlternateContent>
      </w:r>
    </w:p>
    <w:p w14:paraId="4D2837CD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Celem zamówienia jest sukcesywna dostawa paliwa drzewnego PELLET zgodnego z wymaganiami określonymi poniżej, transportem własnym Wykonawcy w ilościach i do miejsc wskazanych powyżej.</w:t>
      </w:r>
    </w:p>
    <w:p w14:paraId="1AF187EC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  <w:bCs/>
        </w:rPr>
      </w:pPr>
      <w:r w:rsidRPr="002E294A">
        <w:rPr>
          <w:rFonts w:ascii="Calibri" w:eastAsia="Calibri" w:hAnsi="Calibri" w:cs="Times New Roman"/>
          <w:b/>
          <w:bCs/>
        </w:rPr>
        <w:t xml:space="preserve">W zakres przedmiotu zamówienia wchodzi także transport oraz rozładunek/wniesienie do pomieszczenia magazynu (zdjęcie towaru z samochodu na terenie jednostek i zasyp ręczny do zbiorników (obiekty: 1, 2, 3a, 5, 6) lub rozładunek w miejscu wskazanym przez pracownika jednostki (obiekt 3b, 4, 7, 8 ). </w:t>
      </w:r>
      <w:r w:rsidRPr="002E294A">
        <w:rPr>
          <w:rFonts w:ascii="Calibri" w:eastAsia="Calibri" w:hAnsi="Calibri" w:cs="Times New Roman"/>
        </w:rPr>
        <w:t>Obowiązkiem Wykonawcy jest zabezpieczenie pelletu przed zawilgoceniem na czas transportu i rozładunku.</w:t>
      </w:r>
    </w:p>
    <w:p w14:paraId="3EF81C83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Dostarczony </w:t>
      </w:r>
      <w:proofErr w:type="spellStart"/>
      <w:r w:rsidRPr="002E294A">
        <w:rPr>
          <w:rFonts w:ascii="Calibri" w:eastAsia="Calibri" w:hAnsi="Calibri" w:cs="Times New Roman"/>
        </w:rPr>
        <w:t>pellet</w:t>
      </w:r>
      <w:proofErr w:type="spellEnd"/>
      <w:r w:rsidRPr="002E294A">
        <w:rPr>
          <w:rFonts w:ascii="Calibri" w:eastAsia="Calibri" w:hAnsi="Calibri" w:cs="Times New Roman"/>
        </w:rPr>
        <w:t xml:space="preserve"> ma posiadać normę jakościową zgodną z podanymi wymogami technicznymi potwierdzoną stosownym certyfikatem. Faktyczna ilość pelletu, którą Zamawiający zamówi będzie wynikać z jego bieżących potrzeb i będzie dostarczona do podanych jednostek. Dostawy dostosowane będą do możliwości magazynowych zamawiającego zależnych od ilości spalanego paliwa. Pellet musi być dostarczany w workach foliowych zgrzewanych o wadze nie wyższej niż 25 kg z nadrukowaną informacją o producencie i rodzaju certyfikatu jakości zgodnego ze wzorem. Zamówienie realizowane będzie partiami, na zlecenie Zamawiającego (telefonicznie, faksem lub e-mailem). </w:t>
      </w:r>
      <w:r w:rsidRPr="002E294A">
        <w:rPr>
          <w:rFonts w:ascii="Calibri" w:eastAsia="Calibri" w:hAnsi="Calibri" w:cs="Times New Roman"/>
        </w:rPr>
        <w:br/>
      </w:r>
      <w:r w:rsidRPr="002E294A">
        <w:rPr>
          <w:rFonts w:ascii="Calibri" w:eastAsia="Calibri" w:hAnsi="Calibri" w:cs="Times New Roman"/>
        </w:rPr>
        <w:lastRenderedPageBreak/>
        <w:t xml:space="preserve">W każdym zleceniu Zamawiający określi ilość dostawy w tonach. Każde zlecenie przekazane Wykonawcy, należy zrealizować: w terminie maksymalnie do 5 dni roboczych od otrzymania zgłoszenia (telefonicznie, faksem lub e-mailem). </w:t>
      </w:r>
    </w:p>
    <w:p w14:paraId="4F6A94C5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Dowodem przyjęcia dostawy pelletu będą faktury VAT oraz dokumenty WZ z wydrukiem ilości dostarczonego pelletu.</w:t>
      </w:r>
    </w:p>
    <w:p w14:paraId="46DA38D6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Zamawiający zastrzega zakup opału dostosowany do faktycznych potrzeb oraz warunków atmosferycznych i cieplnych danego sezonu grzewczego. Dostawcy nie przysługują wobec Zamawiającego roszczenia odszkodowawcze z tytułu dostarczenia mniejszej ilości pelletu. </w:t>
      </w:r>
    </w:p>
    <w:p w14:paraId="3CC33977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Zamawiającym jest Gmina Daleszyce.</w:t>
      </w:r>
    </w:p>
    <w:p w14:paraId="28806E43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6212C69F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055AAA24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  <w:r w:rsidRPr="002E294A">
        <w:rPr>
          <w:rFonts w:ascii="Calibri" w:eastAsia="Calibri" w:hAnsi="Calibri" w:cs="Times New Roman"/>
          <w:b/>
        </w:rPr>
        <w:t>Pellet ma obowiązek spełniać parametry jakościowe zgodne z ISO 17225-2:2014 - A1, EN plus lub DIN plus lub równoważne.</w:t>
      </w:r>
    </w:p>
    <w:p w14:paraId="023DDB88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W przypadku równoważności Wykonawca jest zobowiązany do wykazania, że przedłożony certyfikat jest równoważny z certyfikatem DIN PLUS A1lub EN PLUS A1.</w:t>
      </w:r>
    </w:p>
    <w:p w14:paraId="1A1BA994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Specyfikacja pelletu A1:</w:t>
      </w:r>
    </w:p>
    <w:p w14:paraId="32455CF3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• granulacja 6±1mm; 8±1mm (dla zespołu szkół w Daleszycach jedynie </w:t>
      </w:r>
      <w:proofErr w:type="spellStart"/>
      <w:r w:rsidRPr="002E294A">
        <w:rPr>
          <w:rFonts w:ascii="Calibri" w:eastAsia="Calibri" w:hAnsi="Calibri" w:cs="Times New Roman"/>
        </w:rPr>
        <w:t>pellet</w:t>
      </w:r>
      <w:proofErr w:type="spellEnd"/>
      <w:r w:rsidRPr="002E294A">
        <w:rPr>
          <w:rFonts w:ascii="Calibri" w:eastAsia="Calibri" w:hAnsi="Calibri" w:cs="Times New Roman"/>
        </w:rPr>
        <w:t xml:space="preserve"> 6±1mm)</w:t>
      </w:r>
    </w:p>
    <w:p w14:paraId="2A0B9A04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• długość 3,15 ≤ L ≤ 40</w:t>
      </w:r>
    </w:p>
    <w:p w14:paraId="1A2046B9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• zalecana wartość opałowa 16500 – 19000 </w:t>
      </w:r>
      <w:proofErr w:type="spellStart"/>
      <w:r w:rsidRPr="002E294A">
        <w:rPr>
          <w:rFonts w:ascii="Calibri" w:eastAsia="Calibri" w:hAnsi="Calibri" w:cs="Times New Roman"/>
        </w:rPr>
        <w:t>kJ</w:t>
      </w:r>
      <w:proofErr w:type="spellEnd"/>
      <w:r w:rsidRPr="002E294A">
        <w:rPr>
          <w:rFonts w:ascii="Calibri" w:eastAsia="Calibri" w:hAnsi="Calibri" w:cs="Times New Roman"/>
        </w:rPr>
        <w:t>/kg</w:t>
      </w:r>
    </w:p>
    <w:p w14:paraId="6345F4AE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• zawartość popiołu ≤ 0.7%</w:t>
      </w:r>
    </w:p>
    <w:p w14:paraId="0DC8B060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• wilgotność ≤ 10 %</w:t>
      </w:r>
    </w:p>
    <w:p w14:paraId="6722FB56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• ciężar właściwy (gęstość) ≥ 600 kg/m3</w:t>
      </w:r>
    </w:p>
    <w:p w14:paraId="4410EF61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• temperatura topnienia popiołu powyżej 1200° C</w:t>
      </w:r>
    </w:p>
    <w:p w14:paraId="58BC2D9C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• ścieralność ≤ 2,5%</w:t>
      </w:r>
    </w:p>
    <w:p w14:paraId="462E9D8D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>• ilość pyłu w worku (worki powyżej 20kg) ≤ 1%</w:t>
      </w:r>
    </w:p>
    <w:p w14:paraId="055F08F0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29E68314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0B3F7055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  <w:r w:rsidRPr="002E294A">
        <w:rPr>
          <w:rFonts w:ascii="Calibri" w:eastAsia="Calibri" w:hAnsi="Calibri" w:cs="Times New Roman"/>
        </w:rPr>
        <w:t xml:space="preserve">Wykonawca zapewnia, iż dostarczany </w:t>
      </w:r>
      <w:proofErr w:type="spellStart"/>
      <w:r w:rsidRPr="002E294A">
        <w:rPr>
          <w:rFonts w:ascii="Calibri" w:eastAsia="Calibri" w:hAnsi="Calibri" w:cs="Times New Roman"/>
        </w:rPr>
        <w:t>pellet</w:t>
      </w:r>
      <w:proofErr w:type="spellEnd"/>
      <w:r w:rsidRPr="002E294A">
        <w:rPr>
          <w:rFonts w:ascii="Calibri" w:eastAsia="Calibri" w:hAnsi="Calibri" w:cs="Times New Roman"/>
        </w:rPr>
        <w:t xml:space="preserve"> będzie należytej jakości i będzie spełniał parametry normy jakościowej DIN PLUS lub EN PLUS potwierdzoną każdorazowo przy dostawie stosownym certyfikatem oraz oświadczeniem Dostawcy, że dostarczony </w:t>
      </w:r>
      <w:proofErr w:type="spellStart"/>
      <w:r w:rsidRPr="002E294A">
        <w:rPr>
          <w:rFonts w:ascii="Calibri" w:eastAsia="Calibri" w:hAnsi="Calibri" w:cs="Times New Roman"/>
        </w:rPr>
        <w:t>pellet</w:t>
      </w:r>
      <w:proofErr w:type="spellEnd"/>
      <w:r w:rsidRPr="002E294A">
        <w:rPr>
          <w:rFonts w:ascii="Calibri" w:eastAsia="Calibri" w:hAnsi="Calibri" w:cs="Times New Roman"/>
        </w:rPr>
        <w:t xml:space="preserve"> spełnia w/w wymogi jakościowe. Wykonawca jest odpowiedzialny za jakość dostarczanego paliwa.</w:t>
      </w:r>
    </w:p>
    <w:p w14:paraId="1BC52D18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765FBEBE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</w:rPr>
      </w:pPr>
    </w:p>
    <w:p w14:paraId="522574BC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  <w:r w:rsidRPr="002E294A">
        <w:rPr>
          <w:rFonts w:ascii="Calibri" w:eastAsia="Calibri" w:hAnsi="Calibri" w:cs="Times New Roman"/>
          <w:b/>
        </w:rPr>
        <w:t xml:space="preserve">W przypadku zastrzeżeń zgłoszonych przez Zamawiającego w zakresie wymaganych parametrów wyszczególnionych w/w normie, Zamawiający zleci wykonanie badań dotyczących spełnienia wymaganych norm jakościowych. Jeżeli badania wykażą niespełnienie w/w norm jakościowych, kosztami przeprowadzonych badań zamawiający obciąży dostawcę oraz dostawca na swój koszt opróżni magazyn z całości materiału i dostarczy nowy materiał (w ilości równej usuniętemu) zgodny z wymaganiami Zamawiającego, a także odpowiadał będzie finansowo za możliwie uszkodzenie urządzenia grzewczego. Dodatkowo za wszelkie zanieczyszczenia i ciała stałe, które znajdą się </w:t>
      </w:r>
      <w:r w:rsidRPr="002E294A">
        <w:rPr>
          <w:rFonts w:ascii="Calibri" w:eastAsia="Calibri" w:hAnsi="Calibri" w:cs="Times New Roman"/>
          <w:b/>
        </w:rPr>
        <w:br/>
        <w:t>w dostarczonym paliwie będzie odpowiadał finansowo wybrany Wykonawca – zobowiązuje się do pokrycia kosztów ewentualnej naprawy uszkodzonych urządzeń grzewczych.</w:t>
      </w:r>
    </w:p>
    <w:p w14:paraId="01FC37ED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  <w:r w:rsidRPr="002E294A">
        <w:rPr>
          <w:rFonts w:ascii="Calibri" w:eastAsia="Calibri" w:hAnsi="Calibri" w:cs="Times New Roman"/>
          <w:b/>
        </w:rPr>
        <w:t>Zamawiający zastrzega sobie również prawo do losowej kontroli, jakości zamawianego pelletu.</w:t>
      </w:r>
    </w:p>
    <w:p w14:paraId="43FA3A97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  <w:r w:rsidRPr="002E294A">
        <w:rPr>
          <w:rFonts w:ascii="Calibri" w:eastAsia="Calibri" w:hAnsi="Calibri" w:cs="Times New Roman"/>
          <w:b/>
        </w:rPr>
        <w:t>Niezależnie od wyników badań Wykonawca zobowiązany jest do dostawy paliwa zastępczego wystarczającego na ogrzanie danego obiektu na czas trwania badania.</w:t>
      </w:r>
    </w:p>
    <w:p w14:paraId="71A6953C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/>
        </w:rPr>
      </w:pPr>
    </w:p>
    <w:p w14:paraId="1EB82299" w14:textId="77777777" w:rsidR="002E294A" w:rsidRPr="002E294A" w:rsidRDefault="002E294A" w:rsidP="002E294A">
      <w:pPr>
        <w:spacing w:after="0"/>
        <w:jc w:val="both"/>
        <w:rPr>
          <w:rFonts w:ascii="Calibri" w:eastAsia="Calibri" w:hAnsi="Calibri" w:cs="Times New Roman"/>
          <w:bCs/>
        </w:rPr>
      </w:pPr>
      <w:r w:rsidRPr="002E294A">
        <w:rPr>
          <w:rFonts w:ascii="Calibri" w:eastAsia="Calibri" w:hAnsi="Calibri" w:cs="Times New Roman"/>
          <w:bCs/>
        </w:rPr>
        <w:t xml:space="preserve">Nie dopuszcza się dostaw pelletu z zawartością trocin z płyt stolarskich, MDF, paneli podłogowych itp. Nie dopuszcza się by </w:t>
      </w:r>
      <w:proofErr w:type="spellStart"/>
      <w:r w:rsidRPr="002E294A">
        <w:rPr>
          <w:rFonts w:ascii="Calibri" w:eastAsia="Calibri" w:hAnsi="Calibri" w:cs="Times New Roman"/>
          <w:bCs/>
        </w:rPr>
        <w:t>pellet</w:t>
      </w:r>
      <w:proofErr w:type="spellEnd"/>
      <w:r w:rsidRPr="002E294A">
        <w:rPr>
          <w:rFonts w:ascii="Calibri" w:eastAsia="Calibri" w:hAnsi="Calibri" w:cs="Times New Roman"/>
          <w:bCs/>
        </w:rPr>
        <w:t xml:space="preserve"> zawierał w sobie substancje nie biodegradowalne w stopniu odbiegającym od znanych naturalnych właściwości pelletu drzewnego danego rodzaju, tj. nie będzie zawierał w sobie dodatków nie biodegradowalnych niewystępujących naturalnie (np. farby, lakiery, impregnaty) lub </w:t>
      </w:r>
      <w:r w:rsidRPr="002E294A">
        <w:rPr>
          <w:rFonts w:ascii="Calibri" w:eastAsia="Calibri" w:hAnsi="Calibri" w:cs="Times New Roman"/>
          <w:bCs/>
        </w:rPr>
        <w:br/>
        <w:t xml:space="preserve">w stopniu przekraczającym znane naturalne wielkości tych zanieczyszczeń, które wpływają na procesy spalania, a zatem wpływałyby na ilość pozyskiwanych świadectw pochodzenia. Nie dopuszcza się by </w:t>
      </w:r>
      <w:proofErr w:type="spellStart"/>
      <w:r w:rsidRPr="002E294A">
        <w:rPr>
          <w:rFonts w:ascii="Calibri" w:eastAsia="Calibri" w:hAnsi="Calibri" w:cs="Times New Roman"/>
          <w:bCs/>
        </w:rPr>
        <w:t>pellet</w:t>
      </w:r>
      <w:proofErr w:type="spellEnd"/>
      <w:r w:rsidRPr="002E294A">
        <w:rPr>
          <w:rFonts w:ascii="Calibri" w:eastAsia="Calibri" w:hAnsi="Calibri" w:cs="Times New Roman"/>
          <w:bCs/>
        </w:rPr>
        <w:t xml:space="preserve"> zawierał zanieczyszczenia stałe, takie jak: elementy metalowe, kamienie, gruz, piach, korzenie, deski itp. oraz elementów pleśni, grzybów i procesów gnilnych liści oraz igliwia.</w:t>
      </w:r>
    </w:p>
    <w:p w14:paraId="12362691" w14:textId="66EDA777" w:rsidR="00DA4BEA" w:rsidRPr="00FC5DB6" w:rsidRDefault="00DA4BEA" w:rsidP="002E294A">
      <w:pPr>
        <w:spacing w:after="0"/>
        <w:jc w:val="both"/>
      </w:pPr>
    </w:p>
    <w:sectPr w:rsidR="00DA4BEA" w:rsidRPr="00FC5D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45184" w14:textId="77777777" w:rsidR="00FC5DB6" w:rsidRDefault="00FC5DB6" w:rsidP="00FC5DB6">
      <w:pPr>
        <w:spacing w:after="0" w:line="240" w:lineRule="auto"/>
      </w:pPr>
      <w:r>
        <w:separator/>
      </w:r>
    </w:p>
  </w:endnote>
  <w:endnote w:type="continuationSeparator" w:id="0">
    <w:p w14:paraId="05B90D46" w14:textId="77777777" w:rsidR="00FC5DB6" w:rsidRDefault="00FC5DB6" w:rsidP="00FC5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705FA" w14:textId="77777777" w:rsidR="00FC5DB6" w:rsidRDefault="00FC5DB6" w:rsidP="00FC5DB6">
      <w:pPr>
        <w:spacing w:after="0" w:line="240" w:lineRule="auto"/>
      </w:pPr>
      <w:r>
        <w:separator/>
      </w:r>
    </w:p>
  </w:footnote>
  <w:footnote w:type="continuationSeparator" w:id="0">
    <w:p w14:paraId="3E3CCD0B" w14:textId="77777777" w:rsidR="00FC5DB6" w:rsidRDefault="00FC5DB6" w:rsidP="00FC5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A8B82" w14:textId="611EF9F6" w:rsidR="00FC5DB6" w:rsidRPr="00FC5DB6" w:rsidRDefault="00FC5DB6" w:rsidP="00FC5DB6">
    <w:pPr>
      <w:tabs>
        <w:tab w:val="center" w:pos="4536"/>
        <w:tab w:val="right" w:pos="9072"/>
      </w:tabs>
      <w:spacing w:after="0" w:line="240" w:lineRule="auto"/>
      <w:rPr>
        <w:rFonts w:ascii="Cambria" w:eastAsiaTheme="minorEastAsia" w:hAnsi="Cambria" w:cs="Arial"/>
        <w:b/>
        <w:sz w:val="20"/>
        <w:lang w:eastAsia="pl-PL"/>
      </w:rPr>
    </w:pPr>
    <w:r w:rsidRPr="00FC5DB6">
      <w:rPr>
        <w:rFonts w:ascii="Cambria" w:eastAsiaTheme="minorEastAsia" w:hAnsi="Cambria" w:cs="Arial"/>
        <w:b/>
        <w:sz w:val="20"/>
        <w:lang w:eastAsia="pl-PL"/>
      </w:rPr>
      <w:t xml:space="preserve">Nr referencyjny: WIN.ZP.271.1.9.2025.UL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BEA"/>
    <w:rsid w:val="00011C62"/>
    <w:rsid w:val="0003428C"/>
    <w:rsid w:val="000454FE"/>
    <w:rsid w:val="00056BDC"/>
    <w:rsid w:val="00077945"/>
    <w:rsid w:val="0008079D"/>
    <w:rsid w:val="00091F96"/>
    <w:rsid w:val="000C0F6D"/>
    <w:rsid w:val="000C293F"/>
    <w:rsid w:val="00120B92"/>
    <w:rsid w:val="00125E8E"/>
    <w:rsid w:val="0013098A"/>
    <w:rsid w:val="00150F2F"/>
    <w:rsid w:val="0016513B"/>
    <w:rsid w:val="00182FF9"/>
    <w:rsid w:val="001C2BFD"/>
    <w:rsid w:val="001E2873"/>
    <w:rsid w:val="001F38B0"/>
    <w:rsid w:val="00226380"/>
    <w:rsid w:val="00226B76"/>
    <w:rsid w:val="00290064"/>
    <w:rsid w:val="002C7A65"/>
    <w:rsid w:val="002E0B72"/>
    <w:rsid w:val="002E294A"/>
    <w:rsid w:val="0031109C"/>
    <w:rsid w:val="003802B8"/>
    <w:rsid w:val="003A457D"/>
    <w:rsid w:val="003C7357"/>
    <w:rsid w:val="003F33CA"/>
    <w:rsid w:val="00446436"/>
    <w:rsid w:val="004B25BA"/>
    <w:rsid w:val="004B4973"/>
    <w:rsid w:val="004C209B"/>
    <w:rsid w:val="004E1334"/>
    <w:rsid w:val="004E45B0"/>
    <w:rsid w:val="004F25C3"/>
    <w:rsid w:val="00503555"/>
    <w:rsid w:val="00534A62"/>
    <w:rsid w:val="0053509C"/>
    <w:rsid w:val="00591688"/>
    <w:rsid w:val="005A60BC"/>
    <w:rsid w:val="005C6565"/>
    <w:rsid w:val="00605AA8"/>
    <w:rsid w:val="00635D17"/>
    <w:rsid w:val="006419D9"/>
    <w:rsid w:val="00681911"/>
    <w:rsid w:val="006860BF"/>
    <w:rsid w:val="006A46C6"/>
    <w:rsid w:val="006E02D2"/>
    <w:rsid w:val="0073771B"/>
    <w:rsid w:val="00762DAC"/>
    <w:rsid w:val="007D302E"/>
    <w:rsid w:val="007F2B68"/>
    <w:rsid w:val="007F4795"/>
    <w:rsid w:val="007F69C5"/>
    <w:rsid w:val="00802FB8"/>
    <w:rsid w:val="008418AD"/>
    <w:rsid w:val="00842949"/>
    <w:rsid w:val="008458EC"/>
    <w:rsid w:val="00871879"/>
    <w:rsid w:val="008854F1"/>
    <w:rsid w:val="008A000C"/>
    <w:rsid w:val="008B5465"/>
    <w:rsid w:val="008B5FC0"/>
    <w:rsid w:val="009066BB"/>
    <w:rsid w:val="00916EE0"/>
    <w:rsid w:val="009275EC"/>
    <w:rsid w:val="00973943"/>
    <w:rsid w:val="00976A3E"/>
    <w:rsid w:val="009C408F"/>
    <w:rsid w:val="00A10E4F"/>
    <w:rsid w:val="00A304B5"/>
    <w:rsid w:val="00A31671"/>
    <w:rsid w:val="00A31E3B"/>
    <w:rsid w:val="00A43643"/>
    <w:rsid w:val="00A75FE1"/>
    <w:rsid w:val="00AF1EBA"/>
    <w:rsid w:val="00AF68E1"/>
    <w:rsid w:val="00B339B8"/>
    <w:rsid w:val="00B83BE3"/>
    <w:rsid w:val="00B864D6"/>
    <w:rsid w:val="00B913C3"/>
    <w:rsid w:val="00BF011A"/>
    <w:rsid w:val="00C0182A"/>
    <w:rsid w:val="00C1610A"/>
    <w:rsid w:val="00C34705"/>
    <w:rsid w:val="00C35B39"/>
    <w:rsid w:val="00C415D8"/>
    <w:rsid w:val="00C75099"/>
    <w:rsid w:val="00CB6E3E"/>
    <w:rsid w:val="00CD3310"/>
    <w:rsid w:val="00D36EBB"/>
    <w:rsid w:val="00D5743D"/>
    <w:rsid w:val="00D60307"/>
    <w:rsid w:val="00D80214"/>
    <w:rsid w:val="00DA4BEA"/>
    <w:rsid w:val="00DB7251"/>
    <w:rsid w:val="00DC5275"/>
    <w:rsid w:val="00DE59B5"/>
    <w:rsid w:val="00E10F0F"/>
    <w:rsid w:val="00E16EDF"/>
    <w:rsid w:val="00E45837"/>
    <w:rsid w:val="00E77914"/>
    <w:rsid w:val="00E80CF3"/>
    <w:rsid w:val="00E86546"/>
    <w:rsid w:val="00E878AE"/>
    <w:rsid w:val="00E90052"/>
    <w:rsid w:val="00EB127A"/>
    <w:rsid w:val="00ED3CA7"/>
    <w:rsid w:val="00EE08B4"/>
    <w:rsid w:val="00F348D3"/>
    <w:rsid w:val="00F64710"/>
    <w:rsid w:val="00F67D4D"/>
    <w:rsid w:val="00FC3190"/>
    <w:rsid w:val="00FC4F24"/>
    <w:rsid w:val="00FC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F7E7"/>
  <w15:docId w15:val="{0777BB46-B756-4F6A-978A-127386C9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4D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C5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DB6"/>
  </w:style>
  <w:style w:type="paragraph" w:styleId="Stopka">
    <w:name w:val="footer"/>
    <w:basedOn w:val="Normalny"/>
    <w:link w:val="StopkaZnak"/>
    <w:uiPriority w:val="99"/>
    <w:unhideWhenUsed/>
    <w:rsid w:val="00FC5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</dc:creator>
  <cp:lastModifiedBy>Urszula Lejawka</cp:lastModifiedBy>
  <cp:revision>3</cp:revision>
  <cp:lastPrinted>2022-10-21T06:21:00Z</cp:lastPrinted>
  <dcterms:created xsi:type="dcterms:W3CDTF">2025-07-02T11:12:00Z</dcterms:created>
  <dcterms:modified xsi:type="dcterms:W3CDTF">2025-07-02T11:31:00Z</dcterms:modified>
</cp:coreProperties>
</file>