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E50BE" w14:textId="2F7D50FC" w:rsidR="00830A0D" w:rsidRDefault="00830A0D" w:rsidP="00830A0D">
      <w:pPr>
        <w:jc w:val="right"/>
        <w:rPr>
          <w:rFonts w:cstheme="minorHAnsi"/>
        </w:rPr>
      </w:pPr>
      <w:r w:rsidRPr="00830A0D">
        <w:rPr>
          <w:rFonts w:cstheme="minorHAnsi"/>
        </w:rPr>
        <w:t>Załącznik nr 1 do SWZ</w:t>
      </w:r>
    </w:p>
    <w:p w14:paraId="4C69A173" w14:textId="77777777" w:rsidR="000545E8" w:rsidRDefault="000545E8" w:rsidP="00830A0D">
      <w:pPr>
        <w:jc w:val="right"/>
        <w:rPr>
          <w:rFonts w:cstheme="minorHAnsi"/>
        </w:rPr>
      </w:pPr>
    </w:p>
    <w:p w14:paraId="63CA664D" w14:textId="5AA11829" w:rsidR="000545E8" w:rsidRDefault="000545E8" w:rsidP="00A2351D">
      <w:pPr>
        <w:jc w:val="center"/>
        <w:rPr>
          <w:rFonts w:cstheme="minorHAnsi"/>
          <w:b/>
          <w:bCs/>
          <w:sz w:val="28"/>
          <w:szCs w:val="28"/>
        </w:rPr>
      </w:pPr>
      <w:r w:rsidRPr="00830A0D">
        <w:rPr>
          <w:rFonts w:cstheme="minorHAnsi"/>
          <w:b/>
          <w:bCs/>
          <w:sz w:val="28"/>
          <w:szCs w:val="28"/>
        </w:rPr>
        <w:t>Szczegółowy opis przedmiotu zamówienia</w:t>
      </w:r>
    </w:p>
    <w:p w14:paraId="43784AA4" w14:textId="77777777" w:rsidR="00A2351D" w:rsidRDefault="00A2351D" w:rsidP="00A2351D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9357" w:type="dxa"/>
        <w:tblLook w:val="04A0" w:firstRow="1" w:lastRow="0" w:firstColumn="1" w:lastColumn="0" w:noHBand="0" w:noVBand="1"/>
      </w:tblPr>
      <w:tblGrid>
        <w:gridCol w:w="570"/>
        <w:gridCol w:w="7866"/>
        <w:gridCol w:w="921"/>
      </w:tblGrid>
      <w:tr w:rsidR="00420889" w:rsidRPr="00420889" w14:paraId="1B3AE222" w14:textId="77777777" w:rsidTr="00473BDA">
        <w:trPr>
          <w:trHeight w:val="45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60173" w14:textId="77777777" w:rsidR="00420889" w:rsidRPr="00420889" w:rsidRDefault="00420889" w:rsidP="00420889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420889">
              <w:rPr>
                <w:rFonts w:cstheme="minorHAnsi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29815" w14:textId="77777777" w:rsidR="00420889" w:rsidRPr="00420889" w:rsidRDefault="00420889" w:rsidP="00420889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420889">
              <w:rPr>
                <w:rFonts w:cstheme="minorHAnsi"/>
                <w:b/>
                <w:bCs/>
                <w:sz w:val="28"/>
                <w:szCs w:val="28"/>
              </w:rPr>
              <w:t>Wyposażenie systemu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C1287B" w14:textId="77777777" w:rsidR="00420889" w:rsidRPr="00420889" w:rsidRDefault="00420889" w:rsidP="00420889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420889">
              <w:rPr>
                <w:rFonts w:cstheme="minorHAnsi"/>
                <w:b/>
                <w:bCs/>
                <w:sz w:val="28"/>
                <w:szCs w:val="28"/>
              </w:rPr>
              <w:t>Liczba</w:t>
            </w:r>
          </w:p>
        </w:tc>
      </w:tr>
      <w:tr w:rsidR="00420889" w:rsidRPr="00420889" w14:paraId="0BBEF942" w14:textId="77777777" w:rsidTr="00473B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F7F6" w14:textId="77777777" w:rsidR="00420889" w:rsidRPr="00420889" w:rsidRDefault="00420889" w:rsidP="00420889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420889">
              <w:rPr>
                <w:rFonts w:cstheme="minorHAnsi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1FAD" w14:textId="3EA65B6D" w:rsidR="00420889" w:rsidRPr="00473BDA" w:rsidRDefault="00420889" w:rsidP="0042088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73BDA">
              <w:rPr>
                <w:rFonts w:cstheme="minorHAnsi"/>
                <w:b/>
                <w:bCs/>
                <w:sz w:val="28"/>
                <w:szCs w:val="28"/>
              </w:rPr>
              <w:t xml:space="preserve">Jednostka centralna ( serwer radiowy, serwer komunikacyjny </w:t>
            </w:r>
            <w:r w:rsidR="00473BDA">
              <w:rPr>
                <w:rFonts w:cstheme="minorHAnsi"/>
                <w:b/>
                <w:bCs/>
                <w:sz w:val="28"/>
                <w:szCs w:val="28"/>
              </w:rPr>
              <w:br/>
            </w:r>
            <w:proofErr w:type="spellStart"/>
            <w:r w:rsidRPr="00473BDA">
              <w:rPr>
                <w:rFonts w:cstheme="minorHAnsi"/>
                <w:b/>
                <w:bCs/>
                <w:sz w:val="28"/>
                <w:szCs w:val="28"/>
              </w:rPr>
              <w:t>RoIP</w:t>
            </w:r>
            <w:proofErr w:type="spellEnd"/>
            <w:r w:rsidRPr="00473BDA">
              <w:rPr>
                <w:rFonts w:cstheme="minorHAnsi"/>
                <w:b/>
                <w:bCs/>
                <w:sz w:val="28"/>
                <w:szCs w:val="28"/>
              </w:rPr>
              <w:t xml:space="preserve"> )</w:t>
            </w:r>
          </w:p>
          <w:p w14:paraId="68374ABC" w14:textId="7C04904D" w:rsidR="00420889" w:rsidRDefault="00052CE2" w:rsidP="00420889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052CE2">
              <w:rPr>
                <w:rFonts w:cstheme="minorHAnsi"/>
                <w:sz w:val="28"/>
                <w:szCs w:val="28"/>
              </w:rPr>
              <w:t xml:space="preserve">Platforma sprzętowa , serwer 19” 1U ,  integrująca środki łączności zaplanowane w ramach dostawy ZSŁR. Integracja musi być zapewniona poprzez wykorzystanie technologii IP w ramach sieci OST112 i uwzględniać brak styku z siecią </w:t>
            </w:r>
            <w:proofErr w:type="spellStart"/>
            <w:r w:rsidRPr="00052CE2">
              <w:rPr>
                <w:rFonts w:cstheme="minorHAnsi"/>
                <w:sz w:val="28"/>
                <w:szCs w:val="28"/>
              </w:rPr>
              <w:t>internet</w:t>
            </w:r>
            <w:proofErr w:type="spellEnd"/>
            <w:r w:rsidRPr="00052CE2">
              <w:rPr>
                <w:rFonts w:cstheme="minorHAnsi"/>
                <w:sz w:val="28"/>
                <w:szCs w:val="28"/>
              </w:rPr>
              <w:t>.</w:t>
            </w:r>
          </w:p>
          <w:p w14:paraId="6FDB5C31" w14:textId="68B872C3" w:rsidR="00052CE2" w:rsidRDefault="00052CE2" w:rsidP="00420889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052CE2">
              <w:rPr>
                <w:rFonts w:cstheme="minorHAnsi"/>
                <w:sz w:val="28"/>
                <w:szCs w:val="28"/>
              </w:rPr>
              <w:t>Otwarta architektura umożliwiająca integrację różnych standardów i środków łączności, w tym możliwość obsługi radiotelefonów standardu TETRA. Obecnie ZAMAWIAJĄCY wykorzystuje radiotelefony pracujące w trybie analogowym i urządzania umożliwiające prace w takim trybie mają być dostarczone w ramach dostawy ZSŁR. Architektura musi umożliwiać integrację radiotelefonów używanych lokalnie oraz wyniesionych (zdalnie sterowanych).</w:t>
            </w:r>
          </w:p>
          <w:p w14:paraId="7BA5401F" w14:textId="13AEFA9C" w:rsidR="00052CE2" w:rsidRDefault="00995381" w:rsidP="00420889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995381">
              <w:rPr>
                <w:rFonts w:cstheme="minorHAnsi"/>
                <w:sz w:val="28"/>
                <w:szCs w:val="28"/>
              </w:rPr>
              <w:t xml:space="preserve">Przystosowany do montażu w szafie typu </w:t>
            </w:r>
            <w:proofErr w:type="spellStart"/>
            <w:r w:rsidRPr="00995381">
              <w:rPr>
                <w:rFonts w:cstheme="minorHAnsi"/>
                <w:sz w:val="28"/>
                <w:szCs w:val="28"/>
              </w:rPr>
              <w:t>rack</w:t>
            </w:r>
            <w:proofErr w:type="spellEnd"/>
            <w:r w:rsidRPr="00995381">
              <w:rPr>
                <w:rFonts w:cstheme="minorHAnsi"/>
                <w:sz w:val="28"/>
                <w:szCs w:val="28"/>
              </w:rPr>
              <w:t xml:space="preserve"> 19” i nie być większa / wyższa niż 2U.</w:t>
            </w:r>
          </w:p>
          <w:p w14:paraId="109445E5" w14:textId="18DDC23E" w:rsidR="00995381" w:rsidRDefault="00995381" w:rsidP="00420889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995381">
              <w:rPr>
                <w:rFonts w:cstheme="minorHAnsi"/>
                <w:sz w:val="28"/>
                <w:szCs w:val="28"/>
              </w:rPr>
              <w:t>ZAMAWIAJACY dostarczy niezbędną maszynę wirtualną o standardowych dla tego typu potrzebach (pamięć, moc obliczeniowa</w:t>
            </w:r>
            <w:r>
              <w:rPr>
                <w:rFonts w:cstheme="minorHAnsi"/>
                <w:sz w:val="28"/>
                <w:szCs w:val="28"/>
              </w:rPr>
              <w:t xml:space="preserve"> itp.</w:t>
            </w:r>
            <w:r w:rsidRPr="00995381">
              <w:rPr>
                <w:rFonts w:cstheme="minorHAnsi"/>
                <w:sz w:val="28"/>
                <w:szCs w:val="28"/>
              </w:rPr>
              <w:t>).</w:t>
            </w:r>
          </w:p>
          <w:p w14:paraId="3ACB329F" w14:textId="533CDBE4" w:rsidR="00995381" w:rsidRPr="00052CE2" w:rsidRDefault="00995381" w:rsidP="00420889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995381">
              <w:rPr>
                <w:rFonts w:cstheme="minorHAnsi"/>
                <w:sz w:val="28"/>
                <w:szCs w:val="28"/>
              </w:rPr>
              <w:t>Rozwiązanie umożliwiające w przypadku awarii niezwłoczne uruchomienie z kopii zapasowej rezerwowej jednostki centralnej, przejmującej w 100% funkcjonalność jednostki podstawowej.</w:t>
            </w:r>
          </w:p>
          <w:p w14:paraId="079E82BC" w14:textId="5C42ED45" w:rsidR="00420889" w:rsidRPr="00420889" w:rsidRDefault="00420889" w:rsidP="00420889">
            <w:pPr>
              <w:numPr>
                <w:ilvl w:val="0"/>
                <w:numId w:val="13"/>
              </w:num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2875" w14:textId="50D54331" w:rsidR="00420889" w:rsidRPr="00420889" w:rsidRDefault="00420889" w:rsidP="00420889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1 </w:t>
            </w:r>
            <w:proofErr w:type="spellStart"/>
            <w:r w:rsidRPr="00420889">
              <w:rPr>
                <w:rFonts w:cstheme="minorHAnsi"/>
                <w:b/>
                <w:bCs/>
                <w:sz w:val="28"/>
                <w:szCs w:val="28"/>
              </w:rPr>
              <w:t>kpl</w:t>
            </w:r>
            <w:proofErr w:type="spellEnd"/>
            <w:r w:rsidRPr="00420889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</w:tr>
    </w:tbl>
    <w:p w14:paraId="22706F14" w14:textId="77777777" w:rsidR="00420889" w:rsidRDefault="00420889" w:rsidP="00722C08">
      <w:pPr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9357" w:type="dxa"/>
        <w:tblLook w:val="04A0" w:firstRow="1" w:lastRow="0" w:firstColumn="1" w:lastColumn="0" w:noHBand="0" w:noVBand="1"/>
      </w:tblPr>
      <w:tblGrid>
        <w:gridCol w:w="570"/>
        <w:gridCol w:w="7866"/>
        <w:gridCol w:w="921"/>
      </w:tblGrid>
      <w:tr w:rsidR="00A2351D" w:rsidRPr="00A2351D" w14:paraId="207D886F" w14:textId="77777777" w:rsidTr="00A2351D">
        <w:trPr>
          <w:trHeight w:val="45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ACE0F5" w14:textId="77777777" w:rsidR="00A2351D" w:rsidRPr="00A2351D" w:rsidRDefault="00A2351D" w:rsidP="00A2351D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351D">
              <w:rPr>
                <w:rFonts w:cstheme="minorHAnsi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3EF0EA" w14:textId="77777777" w:rsidR="00A2351D" w:rsidRPr="00A2351D" w:rsidRDefault="00A2351D" w:rsidP="00A2351D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351D">
              <w:rPr>
                <w:rFonts w:cstheme="minorHAnsi"/>
                <w:b/>
                <w:bCs/>
                <w:sz w:val="28"/>
                <w:szCs w:val="28"/>
              </w:rPr>
              <w:t>Wyposażenie systemu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4003" w14:textId="77777777" w:rsidR="00A2351D" w:rsidRPr="00A2351D" w:rsidRDefault="00A2351D" w:rsidP="00A2351D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351D">
              <w:rPr>
                <w:rFonts w:cstheme="minorHAnsi"/>
                <w:b/>
                <w:bCs/>
                <w:sz w:val="28"/>
                <w:szCs w:val="28"/>
              </w:rPr>
              <w:t>Liczba</w:t>
            </w:r>
          </w:p>
        </w:tc>
      </w:tr>
      <w:tr w:rsidR="00A2351D" w:rsidRPr="00A2351D" w14:paraId="2CFB2A0F" w14:textId="77777777" w:rsidTr="00A2351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DFE5" w14:textId="610B0BDC" w:rsidR="00A2351D" w:rsidRPr="00A2351D" w:rsidRDefault="00A2351D" w:rsidP="00A2351D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351D">
              <w:rPr>
                <w:rFonts w:cstheme="minorHAnsi"/>
                <w:b/>
                <w:bCs/>
                <w:sz w:val="28"/>
                <w:szCs w:val="28"/>
              </w:rPr>
              <w:t>I</w:t>
            </w:r>
            <w:r w:rsidR="00420889">
              <w:rPr>
                <w:rFonts w:cstheme="minorHAnsi"/>
                <w:b/>
                <w:bCs/>
                <w:sz w:val="28"/>
                <w:szCs w:val="28"/>
              </w:rPr>
              <w:t>I</w:t>
            </w:r>
            <w:r w:rsidRPr="00A2351D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184C" w14:textId="28055B4E" w:rsidR="00A2351D" w:rsidRPr="00A2351D" w:rsidRDefault="00A2351D" w:rsidP="00A2351D">
            <w:p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b/>
                <w:bCs/>
                <w:sz w:val="28"/>
                <w:szCs w:val="28"/>
              </w:rPr>
              <w:t xml:space="preserve">Konsola dyspozytorska (stanowisko operatorskie) zainstalowana w pomieszczeniu Stanowiska Kierowania Komendanta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Miejskiego</w:t>
            </w:r>
            <w:r w:rsidRPr="00A2351D">
              <w:rPr>
                <w:rFonts w:cstheme="minorHAnsi"/>
                <w:b/>
                <w:bCs/>
                <w:sz w:val="28"/>
                <w:szCs w:val="28"/>
              </w:rPr>
              <w:t xml:space="preserve"> w budynku Komendy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Miejskiej PSP w Kaliszu</w:t>
            </w:r>
          </w:p>
          <w:p w14:paraId="19022016" w14:textId="77777777" w:rsidR="00A2351D" w:rsidRPr="00A2351D" w:rsidRDefault="00A2351D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sz w:val="28"/>
                <w:szCs w:val="28"/>
              </w:rPr>
              <w:t>Platforma sprzętowa oparta o standardowe rozwiązania systemów komputerowych w wykonaniu „Ali in One” (</w:t>
            </w:r>
            <w:proofErr w:type="spellStart"/>
            <w:r w:rsidRPr="00A2351D">
              <w:rPr>
                <w:rFonts w:cstheme="minorHAnsi"/>
                <w:sz w:val="28"/>
                <w:szCs w:val="28"/>
              </w:rPr>
              <w:t>AiO</w:t>
            </w:r>
            <w:proofErr w:type="spellEnd"/>
            <w:r w:rsidRPr="00A2351D">
              <w:rPr>
                <w:rFonts w:cstheme="minorHAnsi"/>
                <w:sz w:val="28"/>
                <w:szCs w:val="28"/>
              </w:rPr>
              <w:t xml:space="preserve">) z ekranem dotykowym </w:t>
            </w:r>
            <w:proofErr w:type="spellStart"/>
            <w:r w:rsidRPr="00A2351D">
              <w:rPr>
                <w:rFonts w:cstheme="minorHAnsi"/>
                <w:sz w:val="28"/>
                <w:szCs w:val="28"/>
              </w:rPr>
              <w:t>multi-touch</w:t>
            </w:r>
            <w:proofErr w:type="spellEnd"/>
            <w:r w:rsidRPr="00A2351D">
              <w:rPr>
                <w:rFonts w:cstheme="minorHAnsi"/>
                <w:sz w:val="28"/>
                <w:szCs w:val="28"/>
              </w:rPr>
              <w:t xml:space="preserve"> nie związana z konkretnym </w:t>
            </w:r>
            <w:r w:rsidRPr="00A2351D">
              <w:rPr>
                <w:rFonts w:cstheme="minorHAnsi"/>
                <w:sz w:val="28"/>
                <w:szCs w:val="28"/>
              </w:rPr>
              <w:lastRenderedPageBreak/>
              <w:t xml:space="preserve">producentem. Możliwość zastosowania typowego urządzenia komputerowego </w:t>
            </w:r>
            <w:proofErr w:type="spellStart"/>
            <w:r w:rsidRPr="00A2351D">
              <w:rPr>
                <w:rFonts w:cstheme="minorHAnsi"/>
                <w:sz w:val="28"/>
                <w:szCs w:val="28"/>
              </w:rPr>
              <w:t>AiO</w:t>
            </w:r>
            <w:proofErr w:type="spellEnd"/>
            <w:r w:rsidRPr="00A2351D">
              <w:rPr>
                <w:rFonts w:cstheme="minorHAnsi"/>
                <w:sz w:val="28"/>
                <w:szCs w:val="28"/>
              </w:rPr>
              <w:t xml:space="preserve"> dowolnego producenta.</w:t>
            </w:r>
          </w:p>
          <w:p w14:paraId="0195A4DE" w14:textId="77777777" w:rsidR="00A2351D" w:rsidRPr="00A2351D" w:rsidRDefault="00A2351D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sz w:val="28"/>
                <w:szCs w:val="28"/>
              </w:rPr>
              <w:t>Gwarancja na ww. platformę typu „</w:t>
            </w:r>
            <w:proofErr w:type="spellStart"/>
            <w:r w:rsidRPr="00A2351D">
              <w:rPr>
                <w:rFonts w:cstheme="minorHAnsi"/>
                <w:sz w:val="28"/>
                <w:szCs w:val="28"/>
              </w:rPr>
              <w:t>Next</w:t>
            </w:r>
            <w:proofErr w:type="spellEnd"/>
            <w:r w:rsidRPr="00A2351D">
              <w:rPr>
                <w:rFonts w:cstheme="minorHAnsi"/>
                <w:sz w:val="28"/>
                <w:szCs w:val="28"/>
              </w:rPr>
              <w:t xml:space="preserve"> Business Day” (NBD) w miejscu instalacji.</w:t>
            </w:r>
          </w:p>
          <w:p w14:paraId="64E286F4" w14:textId="77777777" w:rsidR="00A2351D" w:rsidRPr="00A2351D" w:rsidRDefault="00A2351D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sz w:val="28"/>
                <w:szCs w:val="28"/>
              </w:rPr>
              <w:t>Architektura otwarta, umożliwiająca integrację różnych standardów i środków łączności, w tym możliwość obsługi radiotelefonów standardu analogowego, cyfrowego DMR i TETRA. Możliwość sterowania radiotelefonami bezpośrednio z konsoli lub z wykorzystaniem jednostki centralnej.</w:t>
            </w:r>
          </w:p>
          <w:p w14:paraId="61602238" w14:textId="77777777" w:rsidR="00A2351D" w:rsidRPr="00A2351D" w:rsidRDefault="00A2351D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sz w:val="28"/>
                <w:szCs w:val="28"/>
              </w:rPr>
              <w:t>Platforma w celu poprawnej pracy nie może wymagać stałych lub okresowych aktualizacji oprogramowania.</w:t>
            </w:r>
          </w:p>
          <w:p w14:paraId="400DB302" w14:textId="77777777" w:rsidR="00A2351D" w:rsidRDefault="00A2351D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sz w:val="28"/>
                <w:szCs w:val="28"/>
              </w:rPr>
              <w:t>Sterowanie za pomocą ekranu dotykowego o rozdzielczości min. Full HD (1920x1080) i przekątnej w min. 23”, podświetlanego w technologii LED.</w:t>
            </w:r>
          </w:p>
          <w:p w14:paraId="097C57F9" w14:textId="56A20B11" w:rsidR="003D703F" w:rsidRDefault="003D703F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Pulpit dyspozytorski kompatybilny z przedmiotową konsolą dyspozytorską. </w:t>
            </w:r>
          </w:p>
          <w:p w14:paraId="61FE8001" w14:textId="6BC85DDD" w:rsidR="00CD5F87" w:rsidRDefault="00CD5F87" w:rsidP="00CD5F87">
            <w:pPr>
              <w:numPr>
                <w:ilvl w:val="0"/>
                <w:numId w:val="7"/>
              </w:num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020202"/>
                <w:sz w:val="28"/>
                <w:szCs w:val="28"/>
                <w:lang w:eastAsia="pl-PL"/>
              </w:rPr>
            </w:pPr>
            <w:r w:rsidRPr="00CD5F87">
              <w:rPr>
                <w:rFonts w:ascii="Calibri" w:eastAsia="Times New Roman" w:hAnsi="Calibri" w:cs="Calibri"/>
                <w:color w:val="020202"/>
                <w:sz w:val="28"/>
                <w:szCs w:val="28"/>
                <w:lang w:eastAsia="pl-PL"/>
              </w:rPr>
              <w:t xml:space="preserve">Pracę wybranych radiotelefonów w trybie tzw. </w:t>
            </w:r>
            <w:proofErr w:type="spellStart"/>
            <w:r w:rsidRPr="00CD5F87">
              <w:rPr>
                <w:rFonts w:ascii="Calibri" w:eastAsia="Times New Roman" w:hAnsi="Calibri" w:cs="Calibri"/>
                <w:color w:val="020202"/>
                <w:sz w:val="28"/>
                <w:szCs w:val="28"/>
                <w:lang w:eastAsia="pl-PL"/>
              </w:rPr>
              <w:t>Votingu</w:t>
            </w:r>
            <w:proofErr w:type="spellEnd"/>
            <w:r w:rsidRPr="00CD5F87">
              <w:rPr>
                <w:rFonts w:ascii="Calibri" w:eastAsia="Times New Roman" w:hAnsi="Calibri" w:cs="Calibri"/>
                <w:color w:val="020202"/>
                <w:sz w:val="28"/>
                <w:szCs w:val="28"/>
                <w:lang w:eastAsia="pl-PL"/>
              </w:rPr>
              <w:t xml:space="preserve"> – wybór stacji bazowej odbierającej najlepszy poziom sygnału.</w:t>
            </w:r>
          </w:p>
          <w:p w14:paraId="3AA4B24A" w14:textId="77777777" w:rsidR="00CD5F87" w:rsidRPr="00CD5F87" w:rsidRDefault="00CD5F87" w:rsidP="00CD5F87">
            <w:pPr>
              <w:shd w:val="clear" w:color="auto" w:fill="FFFFFF"/>
              <w:ind w:left="720"/>
              <w:textAlignment w:val="baseline"/>
              <w:rPr>
                <w:rFonts w:ascii="Calibri" w:eastAsia="Times New Roman" w:hAnsi="Calibri" w:cs="Calibri"/>
                <w:color w:val="020202"/>
                <w:sz w:val="28"/>
                <w:szCs w:val="28"/>
                <w:lang w:eastAsia="pl-PL"/>
              </w:rPr>
            </w:pPr>
          </w:p>
          <w:p w14:paraId="68992672" w14:textId="77777777" w:rsidR="00A2351D" w:rsidRPr="00A2351D" w:rsidRDefault="00A2351D" w:rsidP="00CD5F87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A2351D">
              <w:rPr>
                <w:rFonts w:cstheme="minorHAnsi"/>
                <w:sz w:val="28"/>
                <w:szCs w:val="28"/>
              </w:rPr>
              <w:t>Komputer o parametrach nie gorszych niż:</w:t>
            </w:r>
          </w:p>
          <w:p w14:paraId="5664D1A2" w14:textId="77777777" w:rsidR="00A2351D" w:rsidRDefault="00A2351D" w:rsidP="0030027A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30027A">
              <w:rPr>
                <w:rFonts w:cstheme="minorHAnsi"/>
                <w:sz w:val="28"/>
                <w:szCs w:val="28"/>
                <w:u w:val="single"/>
              </w:rPr>
              <w:t xml:space="preserve">procesor: </w:t>
            </w:r>
          </w:p>
          <w:p w14:paraId="4144F6C0" w14:textId="77777777" w:rsidR="004678CA" w:rsidRPr="0030027A" w:rsidRDefault="004678CA" w:rsidP="004678CA">
            <w:pPr>
              <w:pStyle w:val="Akapitzlist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74CB151B" w14:textId="32B49D26" w:rsidR="00A2351D" w:rsidRPr="004678CA" w:rsidRDefault="004678CA" w:rsidP="004678CA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 xml:space="preserve">taktowanie bazowe min. 1,0 GHz; </w:t>
            </w:r>
          </w:p>
          <w:p w14:paraId="2DF5A42C" w14:textId="68DD2367" w:rsidR="00A2351D" w:rsidRPr="004678CA" w:rsidRDefault="004678CA" w:rsidP="004678CA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>ilość rdzeni: minimum 6 z obsługą 12 wątków</w:t>
            </w:r>
          </w:p>
          <w:p w14:paraId="43A7ED19" w14:textId="360FB1CB" w:rsidR="00A2351D" w:rsidRPr="004678CA" w:rsidRDefault="004678CA" w:rsidP="004678CA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>maks. TDP: dla zegarów bazowych 45W, dla zegarów turbo 95W</w:t>
            </w:r>
          </w:p>
          <w:p w14:paraId="5AB90EDA" w14:textId="77777777" w:rsidR="004678CA" w:rsidRDefault="004678CA" w:rsidP="004678CA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 xml:space="preserve">wynik w teście </w:t>
            </w:r>
            <w:proofErr w:type="spellStart"/>
            <w:r w:rsidR="00A2351D" w:rsidRPr="004678CA">
              <w:rPr>
                <w:rFonts w:cstheme="minorHAnsi"/>
                <w:sz w:val="28"/>
                <w:szCs w:val="28"/>
              </w:rPr>
              <w:t>Passmark</w:t>
            </w:r>
            <w:proofErr w:type="spellEnd"/>
            <w:r w:rsidR="00A2351D" w:rsidRPr="004678CA">
              <w:rPr>
                <w:rFonts w:cstheme="minorHAnsi"/>
                <w:sz w:val="28"/>
                <w:szCs w:val="28"/>
              </w:rPr>
              <w:t xml:space="preserve"> CPU Mark min.: 20000 punktów*</w:t>
            </w:r>
          </w:p>
          <w:p w14:paraId="1C3FAC01" w14:textId="0DBB04EF" w:rsidR="00A2351D" w:rsidRPr="004678CA" w:rsidRDefault="00A2351D" w:rsidP="004678CA">
            <w:pPr>
              <w:pStyle w:val="Akapitzlist"/>
              <w:ind w:left="851"/>
              <w:jc w:val="both"/>
              <w:rPr>
                <w:rFonts w:cstheme="minorHAnsi"/>
                <w:sz w:val="28"/>
                <w:szCs w:val="28"/>
              </w:rPr>
            </w:pPr>
            <w:r w:rsidRPr="004678CA">
              <w:rPr>
                <w:rFonts w:cstheme="minorHAnsi"/>
                <w:sz w:val="28"/>
                <w:szCs w:val="28"/>
              </w:rPr>
              <w:t xml:space="preserve"> </w:t>
            </w:r>
          </w:p>
          <w:p w14:paraId="51B6669F" w14:textId="77777777" w:rsidR="00A2351D" w:rsidRDefault="00A2351D" w:rsidP="004678CA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4678CA">
              <w:rPr>
                <w:rFonts w:cstheme="minorHAnsi"/>
                <w:sz w:val="28"/>
                <w:szCs w:val="28"/>
                <w:u w:val="single"/>
              </w:rPr>
              <w:t>matryca:</w:t>
            </w:r>
          </w:p>
          <w:p w14:paraId="5C985D9A" w14:textId="77777777" w:rsidR="004678CA" w:rsidRPr="004678CA" w:rsidRDefault="004678CA" w:rsidP="004678CA">
            <w:pPr>
              <w:pStyle w:val="Akapitzlist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5D8BCDCF" w14:textId="6514A123" w:rsidR="00A2351D" w:rsidRPr="004678CA" w:rsidRDefault="004678CA" w:rsidP="004678CA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8"/>
                <w:szCs w:val="28"/>
                <w:lang w:val="en-US"/>
              </w:rPr>
            </w:pPr>
            <w:r>
              <w:rPr>
                <w:rFonts w:cstheme="minorHAnsi"/>
                <w:sz w:val="28"/>
                <w:szCs w:val="28"/>
                <w:lang w:val="en-US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  <w:lang w:val="en-US"/>
              </w:rPr>
              <w:t xml:space="preserve">IPS Full HD (1920x1080), </w:t>
            </w:r>
            <w:proofErr w:type="spellStart"/>
            <w:r w:rsidR="00A2351D" w:rsidRPr="004678CA">
              <w:rPr>
                <w:rFonts w:cstheme="minorHAnsi"/>
                <w:sz w:val="28"/>
                <w:szCs w:val="28"/>
                <w:lang w:val="en-US"/>
              </w:rPr>
              <w:t>podświetlenie</w:t>
            </w:r>
            <w:proofErr w:type="spellEnd"/>
            <w:r w:rsidR="00A2351D" w:rsidRPr="004678CA">
              <w:rPr>
                <w:rFonts w:cstheme="minorHAnsi"/>
                <w:sz w:val="28"/>
                <w:szCs w:val="28"/>
                <w:lang w:val="en-US"/>
              </w:rPr>
              <w:t xml:space="preserve"> LED</w:t>
            </w:r>
          </w:p>
          <w:p w14:paraId="57635531" w14:textId="6E6A88FB" w:rsidR="00A2351D" w:rsidRPr="004678CA" w:rsidRDefault="004678CA" w:rsidP="004678CA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>ekran dotykowy, 10-cio punktowy</w:t>
            </w:r>
          </w:p>
          <w:p w14:paraId="18C80E39" w14:textId="0F67DC58" w:rsidR="00A2351D" w:rsidRPr="004678CA" w:rsidRDefault="004678CA" w:rsidP="004678CA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>jasność min. 250 nitów</w:t>
            </w:r>
          </w:p>
          <w:p w14:paraId="4DD656E1" w14:textId="6128DB41" w:rsidR="00A2351D" w:rsidRDefault="004678CA" w:rsidP="004678CA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4678CA">
              <w:rPr>
                <w:rFonts w:cstheme="minorHAnsi"/>
                <w:sz w:val="28"/>
                <w:szCs w:val="28"/>
              </w:rPr>
              <w:t xml:space="preserve">pokrycie palety barw min. 90% </w:t>
            </w:r>
            <w:proofErr w:type="spellStart"/>
            <w:r w:rsidR="00A2351D" w:rsidRPr="004678CA">
              <w:rPr>
                <w:rFonts w:cstheme="minorHAnsi"/>
                <w:sz w:val="28"/>
                <w:szCs w:val="28"/>
              </w:rPr>
              <w:t>sRGB</w:t>
            </w:r>
            <w:proofErr w:type="spellEnd"/>
          </w:p>
          <w:p w14:paraId="26E44645" w14:textId="77777777" w:rsidR="004678CA" w:rsidRPr="004678CA" w:rsidRDefault="004678CA" w:rsidP="004678CA">
            <w:pPr>
              <w:pStyle w:val="Akapitzlist"/>
              <w:ind w:left="851"/>
              <w:jc w:val="both"/>
              <w:rPr>
                <w:rFonts w:cstheme="minorHAnsi"/>
                <w:sz w:val="28"/>
                <w:szCs w:val="28"/>
              </w:rPr>
            </w:pPr>
          </w:p>
          <w:p w14:paraId="32CFDC17" w14:textId="77777777" w:rsidR="00A2351D" w:rsidRDefault="00A2351D" w:rsidP="004678CA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4678CA">
              <w:rPr>
                <w:rFonts w:cstheme="minorHAnsi"/>
                <w:sz w:val="28"/>
                <w:szCs w:val="28"/>
                <w:u w:val="single"/>
              </w:rPr>
              <w:t xml:space="preserve">pamięć RAM: </w:t>
            </w:r>
          </w:p>
          <w:p w14:paraId="00EC4D36" w14:textId="77777777" w:rsidR="00B13546" w:rsidRPr="004678CA" w:rsidRDefault="00B13546" w:rsidP="00B13546">
            <w:pPr>
              <w:pStyle w:val="Akapitzlist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6B3B3CD6" w14:textId="72A04E2B" w:rsidR="00A2351D" w:rsidRPr="00B13546" w:rsidRDefault="00B13546" w:rsidP="00B13546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B13546">
              <w:rPr>
                <w:rFonts w:cstheme="minorHAnsi"/>
                <w:sz w:val="28"/>
                <w:szCs w:val="28"/>
              </w:rPr>
              <w:t>min. 8 GB, DDR4 (lub nowszy), dwa gniazda SO-DIMM</w:t>
            </w:r>
          </w:p>
          <w:p w14:paraId="5A99DFD1" w14:textId="77777777" w:rsidR="00A2351D" w:rsidRDefault="00A2351D" w:rsidP="004678CA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4678CA">
              <w:rPr>
                <w:rFonts w:cstheme="minorHAnsi"/>
                <w:sz w:val="28"/>
                <w:szCs w:val="28"/>
                <w:u w:val="single"/>
              </w:rPr>
              <w:lastRenderedPageBreak/>
              <w:t>dysk twardy:</w:t>
            </w:r>
          </w:p>
          <w:p w14:paraId="5C98BC4D" w14:textId="77777777" w:rsidR="00B13546" w:rsidRPr="004678CA" w:rsidRDefault="00B13546" w:rsidP="00B13546">
            <w:pPr>
              <w:pStyle w:val="Akapitzlist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5C2C3B5A" w14:textId="4B07E4D2" w:rsidR="00A2351D" w:rsidRDefault="00B13546" w:rsidP="00B13546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  <w:lang w:val="en-US"/>
              </w:rPr>
            </w:pPr>
            <w:r>
              <w:rPr>
                <w:rFonts w:cstheme="minorHAnsi"/>
                <w:sz w:val="28"/>
                <w:szCs w:val="28"/>
                <w:lang w:val="en-US"/>
              </w:rPr>
              <w:t xml:space="preserve">  </w:t>
            </w:r>
            <w:r w:rsidR="00A2351D" w:rsidRPr="00B13546">
              <w:rPr>
                <w:rFonts w:cstheme="minorHAnsi"/>
                <w:sz w:val="28"/>
                <w:szCs w:val="28"/>
                <w:lang w:val="en-US"/>
              </w:rPr>
              <w:t xml:space="preserve">SSD </w:t>
            </w:r>
            <w:proofErr w:type="spellStart"/>
            <w:r w:rsidR="00A2351D" w:rsidRPr="00B13546">
              <w:rPr>
                <w:rFonts w:cstheme="minorHAnsi"/>
                <w:sz w:val="28"/>
                <w:szCs w:val="28"/>
                <w:lang w:val="en-US"/>
              </w:rPr>
              <w:t>NVMe</w:t>
            </w:r>
            <w:proofErr w:type="spellEnd"/>
            <w:r w:rsidR="00A2351D" w:rsidRPr="00B13546">
              <w:rPr>
                <w:rFonts w:cstheme="minorHAnsi"/>
                <w:sz w:val="28"/>
                <w:szCs w:val="28"/>
                <w:lang w:val="en-US"/>
              </w:rPr>
              <w:t xml:space="preserve"> M.2, min. 240 GB;</w:t>
            </w:r>
          </w:p>
          <w:p w14:paraId="650EC67B" w14:textId="77777777" w:rsidR="00B13546" w:rsidRPr="00B13546" w:rsidRDefault="00B13546" w:rsidP="00B13546">
            <w:pPr>
              <w:pStyle w:val="Akapitzlist"/>
              <w:ind w:left="851"/>
              <w:jc w:val="both"/>
              <w:rPr>
                <w:rFonts w:cstheme="minorHAnsi"/>
                <w:sz w:val="28"/>
                <w:szCs w:val="28"/>
                <w:lang w:val="en-US"/>
              </w:rPr>
            </w:pPr>
          </w:p>
          <w:p w14:paraId="27EDD126" w14:textId="77777777" w:rsidR="00A2351D" w:rsidRDefault="00A2351D" w:rsidP="00B13546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B13546">
              <w:rPr>
                <w:rFonts w:cstheme="minorHAnsi"/>
                <w:sz w:val="28"/>
                <w:szCs w:val="28"/>
                <w:u w:val="single"/>
              </w:rPr>
              <w:t>karta graficzna:</w:t>
            </w:r>
          </w:p>
          <w:p w14:paraId="581450F9" w14:textId="77777777" w:rsidR="00B13546" w:rsidRPr="00B13546" w:rsidRDefault="00B13546" w:rsidP="00B13546">
            <w:pPr>
              <w:pStyle w:val="Akapitzlist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697D7665" w14:textId="771DF78E" w:rsidR="00A2351D" w:rsidRDefault="00B13546" w:rsidP="00B13546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B13546">
              <w:rPr>
                <w:rFonts w:cstheme="minorHAnsi"/>
                <w:sz w:val="28"/>
                <w:szCs w:val="28"/>
              </w:rPr>
              <w:t>zintegrowana, obsługa DirectX 12</w:t>
            </w:r>
          </w:p>
          <w:p w14:paraId="7ADCFEC8" w14:textId="77777777" w:rsidR="00B13546" w:rsidRPr="00B13546" w:rsidRDefault="00B13546" w:rsidP="00B13546">
            <w:pPr>
              <w:pStyle w:val="Akapitzlist"/>
              <w:ind w:left="851"/>
              <w:jc w:val="both"/>
              <w:rPr>
                <w:rFonts w:cstheme="minorHAnsi"/>
                <w:sz w:val="28"/>
                <w:szCs w:val="28"/>
              </w:rPr>
            </w:pPr>
          </w:p>
          <w:p w14:paraId="3E6370CD" w14:textId="1B9E3C2B" w:rsidR="005A02E0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B13546">
              <w:rPr>
                <w:rFonts w:cstheme="minorHAnsi"/>
                <w:sz w:val="28"/>
                <w:szCs w:val="28"/>
                <w:u w:val="single"/>
              </w:rPr>
              <w:t>interfejsy WE/ WY:</w:t>
            </w:r>
          </w:p>
          <w:p w14:paraId="1B44AEB5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5A02E0">
              <w:rPr>
                <w:rFonts w:cstheme="minorHAnsi"/>
                <w:sz w:val="28"/>
                <w:szCs w:val="28"/>
              </w:rPr>
              <w:t>przycisk Power ON/ OFF</w:t>
            </w:r>
          </w:p>
          <w:p w14:paraId="34EF18BE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lang w:val="en-US"/>
              </w:rPr>
            </w:pPr>
            <w:r w:rsidRPr="005A02E0">
              <w:rPr>
                <w:rFonts w:cstheme="minorHAnsi"/>
                <w:sz w:val="28"/>
                <w:szCs w:val="28"/>
                <w:lang w:val="en-US"/>
              </w:rPr>
              <w:t>1x RJ45 LAN (10/100/1000 Mbit/s)</w:t>
            </w:r>
          </w:p>
          <w:p w14:paraId="5394F356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5A02E0">
              <w:rPr>
                <w:rFonts w:cstheme="minorHAnsi"/>
                <w:sz w:val="28"/>
                <w:szCs w:val="28"/>
              </w:rPr>
              <w:t>min. 4x USB 2.0 (lub nowsze) typ A</w:t>
            </w:r>
          </w:p>
          <w:p w14:paraId="1447FA91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5A02E0">
              <w:rPr>
                <w:rFonts w:cstheme="minorHAnsi"/>
                <w:sz w:val="28"/>
                <w:szCs w:val="28"/>
              </w:rPr>
              <w:t>min. 1x USB 3.0 (lub nowsze) typ C</w:t>
            </w:r>
          </w:p>
          <w:p w14:paraId="28645BBA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proofErr w:type="spellStart"/>
            <w:r w:rsidRPr="005A02E0">
              <w:rPr>
                <w:rFonts w:cstheme="minorHAnsi"/>
                <w:sz w:val="28"/>
                <w:szCs w:val="28"/>
              </w:rPr>
              <w:t>WiFi</w:t>
            </w:r>
            <w:proofErr w:type="spellEnd"/>
            <w:r w:rsidRPr="005A02E0">
              <w:rPr>
                <w:rFonts w:cstheme="minorHAnsi"/>
                <w:sz w:val="28"/>
                <w:szCs w:val="28"/>
              </w:rPr>
              <w:t xml:space="preserve"> (802.11 </w:t>
            </w:r>
            <w:proofErr w:type="spellStart"/>
            <w:r w:rsidRPr="005A02E0">
              <w:rPr>
                <w:rFonts w:cstheme="minorHAnsi"/>
                <w:sz w:val="28"/>
                <w:szCs w:val="28"/>
              </w:rPr>
              <w:t>ax</w:t>
            </w:r>
            <w:proofErr w:type="spellEnd"/>
            <w:r w:rsidRPr="005A02E0">
              <w:rPr>
                <w:rFonts w:cstheme="minorHAnsi"/>
                <w:sz w:val="28"/>
                <w:szCs w:val="28"/>
              </w:rPr>
              <w:t>); karta sieciowa zintegrowana</w:t>
            </w:r>
          </w:p>
          <w:p w14:paraId="2D1FBA40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5A02E0">
              <w:rPr>
                <w:rFonts w:cstheme="minorHAnsi"/>
                <w:sz w:val="28"/>
                <w:szCs w:val="28"/>
              </w:rPr>
              <w:t>cyfrowe wyjście obrazu (</w:t>
            </w:r>
            <w:proofErr w:type="spellStart"/>
            <w:r w:rsidRPr="005A02E0">
              <w:rPr>
                <w:rFonts w:cstheme="minorHAnsi"/>
                <w:sz w:val="28"/>
                <w:szCs w:val="28"/>
              </w:rPr>
              <w:t>DisplayPort</w:t>
            </w:r>
            <w:proofErr w:type="spellEnd"/>
            <w:r w:rsidRPr="005A02E0">
              <w:rPr>
                <w:rFonts w:cstheme="minorHAnsi"/>
                <w:sz w:val="28"/>
                <w:szCs w:val="28"/>
              </w:rPr>
              <w:t xml:space="preserve"> i/ lub HDMI)</w:t>
            </w:r>
          </w:p>
          <w:p w14:paraId="3538EE43" w14:textId="77777777" w:rsidR="00A2351D" w:rsidRPr="005A02E0" w:rsidRDefault="00A2351D" w:rsidP="005A02E0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5A02E0">
              <w:rPr>
                <w:rFonts w:cstheme="minorHAnsi"/>
                <w:sz w:val="28"/>
                <w:szCs w:val="28"/>
              </w:rPr>
              <w:t xml:space="preserve">wyjście słuchawkowe/ wejście mikrofonu </w:t>
            </w:r>
          </w:p>
          <w:p w14:paraId="64193EFA" w14:textId="77777777" w:rsidR="00A2351D" w:rsidRPr="00246B3F" w:rsidRDefault="00A2351D" w:rsidP="00246B3F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246B3F">
              <w:rPr>
                <w:rFonts w:cstheme="minorHAnsi"/>
                <w:sz w:val="28"/>
                <w:szCs w:val="28"/>
              </w:rPr>
              <w:t>wbudowany mikrofon i 2 głośniki</w:t>
            </w:r>
          </w:p>
          <w:p w14:paraId="3791F754" w14:textId="77777777" w:rsidR="00A2351D" w:rsidRPr="00246B3F" w:rsidRDefault="00A2351D" w:rsidP="00246B3F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</w:rPr>
            </w:pPr>
            <w:r w:rsidRPr="00246B3F">
              <w:rPr>
                <w:rFonts w:cstheme="minorHAnsi"/>
                <w:sz w:val="28"/>
                <w:szCs w:val="28"/>
              </w:rPr>
              <w:t xml:space="preserve">klawiatura i mysz </w:t>
            </w:r>
          </w:p>
          <w:p w14:paraId="75CA2AAD" w14:textId="77777777" w:rsidR="00A2351D" w:rsidRDefault="00A2351D" w:rsidP="00246B3F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246B3F">
              <w:rPr>
                <w:rFonts w:cstheme="minorHAnsi"/>
                <w:sz w:val="28"/>
                <w:szCs w:val="28"/>
                <w:u w:val="single"/>
              </w:rPr>
              <w:t>wymagania dodatkowe:</w:t>
            </w:r>
          </w:p>
          <w:p w14:paraId="55793A3A" w14:textId="77777777" w:rsidR="00246B3F" w:rsidRPr="00246B3F" w:rsidRDefault="00246B3F" w:rsidP="00246B3F">
            <w:pPr>
              <w:pStyle w:val="Akapitzlist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67D434E4" w14:textId="15C10FC8" w:rsidR="00A2351D" w:rsidRPr="00246B3F" w:rsidRDefault="00246B3F" w:rsidP="00246B3F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246B3F">
              <w:rPr>
                <w:rFonts w:cstheme="minorHAnsi"/>
                <w:sz w:val="28"/>
                <w:szCs w:val="28"/>
              </w:rPr>
              <w:t>obudowa w kolorze czarnym i/ lub szarym (srebrnym)</w:t>
            </w:r>
          </w:p>
          <w:p w14:paraId="52FE0D62" w14:textId="20CA2A19" w:rsidR="00A2351D" w:rsidRPr="00246B3F" w:rsidRDefault="00246B3F" w:rsidP="00246B3F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246B3F">
              <w:rPr>
                <w:rFonts w:cstheme="minorHAnsi"/>
                <w:sz w:val="28"/>
                <w:szCs w:val="28"/>
              </w:rPr>
              <w:t>podstawa PC (</w:t>
            </w:r>
            <w:proofErr w:type="spellStart"/>
            <w:r w:rsidR="00A2351D" w:rsidRPr="00246B3F">
              <w:rPr>
                <w:rFonts w:cstheme="minorHAnsi"/>
                <w:sz w:val="28"/>
                <w:szCs w:val="28"/>
              </w:rPr>
              <w:t>AiO</w:t>
            </w:r>
            <w:proofErr w:type="spellEnd"/>
            <w:r w:rsidR="00A2351D" w:rsidRPr="00246B3F">
              <w:rPr>
                <w:rFonts w:cstheme="minorHAnsi"/>
                <w:sz w:val="28"/>
                <w:szCs w:val="28"/>
              </w:rPr>
              <w:t>) z regulacją wysokości i kąta nachylenia ekranu</w:t>
            </w:r>
          </w:p>
          <w:p w14:paraId="77543A6C" w14:textId="76401FF7" w:rsidR="00A2351D" w:rsidRPr="00246B3F" w:rsidRDefault="00246B3F" w:rsidP="00246B3F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246B3F">
              <w:rPr>
                <w:rFonts w:cstheme="minorHAnsi"/>
                <w:sz w:val="28"/>
                <w:szCs w:val="28"/>
              </w:rPr>
              <w:t>obudowa PC (</w:t>
            </w:r>
            <w:proofErr w:type="spellStart"/>
            <w:r w:rsidR="00A2351D" w:rsidRPr="00246B3F">
              <w:rPr>
                <w:rFonts w:cstheme="minorHAnsi"/>
                <w:sz w:val="28"/>
                <w:szCs w:val="28"/>
              </w:rPr>
              <w:t>AiO</w:t>
            </w:r>
            <w:proofErr w:type="spellEnd"/>
            <w:r w:rsidR="00A2351D" w:rsidRPr="00246B3F">
              <w:rPr>
                <w:rFonts w:cstheme="minorHAnsi"/>
                <w:sz w:val="28"/>
                <w:szCs w:val="28"/>
              </w:rPr>
              <w:t>) z mocowaniem typu VESA</w:t>
            </w:r>
          </w:p>
          <w:p w14:paraId="7552288F" w14:textId="62D8B891" w:rsidR="00A2351D" w:rsidRPr="00246B3F" w:rsidRDefault="00246B3F" w:rsidP="00246B3F">
            <w:pPr>
              <w:pStyle w:val="Akapitzlist"/>
              <w:numPr>
                <w:ilvl w:val="0"/>
                <w:numId w:val="41"/>
              </w:num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="00A2351D" w:rsidRPr="00246B3F">
              <w:rPr>
                <w:rFonts w:cstheme="minorHAnsi"/>
                <w:sz w:val="28"/>
                <w:szCs w:val="28"/>
              </w:rPr>
              <w:t>zasilanie 230V AC.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E25E" w14:textId="78166DA2" w:rsidR="00A2351D" w:rsidRPr="00A2351D" w:rsidRDefault="00A2351D" w:rsidP="00A2351D">
            <w:pPr>
              <w:spacing w:after="160" w:line="259" w:lineRule="auto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 xml:space="preserve">2 </w:t>
            </w:r>
            <w:proofErr w:type="spellStart"/>
            <w:r w:rsidRPr="00A2351D">
              <w:rPr>
                <w:rFonts w:cstheme="minorHAnsi"/>
                <w:b/>
                <w:bCs/>
                <w:sz w:val="28"/>
                <w:szCs w:val="28"/>
              </w:rPr>
              <w:t>kpl</w:t>
            </w:r>
            <w:proofErr w:type="spellEnd"/>
            <w:r w:rsidRPr="00A2351D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</w:tr>
    </w:tbl>
    <w:p w14:paraId="01A1A872" w14:textId="77777777" w:rsidR="00A2351D" w:rsidRDefault="00A2351D" w:rsidP="00A2351D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9357" w:type="dxa"/>
        <w:tblLook w:val="04A0" w:firstRow="1" w:lastRow="0" w:firstColumn="1" w:lastColumn="0" w:noHBand="0" w:noVBand="1"/>
      </w:tblPr>
      <w:tblGrid>
        <w:gridCol w:w="570"/>
        <w:gridCol w:w="7877"/>
        <w:gridCol w:w="910"/>
      </w:tblGrid>
      <w:tr w:rsidR="009705AD" w:rsidRPr="009705AD" w14:paraId="3A58C0AB" w14:textId="77777777" w:rsidTr="009705A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7A20" w14:textId="2CC5F7D4" w:rsidR="009705AD" w:rsidRPr="009705AD" w:rsidRDefault="009705AD" w:rsidP="009705AD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9705AD">
              <w:rPr>
                <w:rFonts w:cstheme="minorHAnsi"/>
                <w:b/>
                <w:bCs/>
                <w:sz w:val="28"/>
                <w:szCs w:val="28"/>
              </w:rPr>
              <w:t>II</w:t>
            </w:r>
            <w:r>
              <w:rPr>
                <w:rFonts w:cstheme="minorHAnsi"/>
                <w:b/>
                <w:bCs/>
                <w:sz w:val="28"/>
                <w:szCs w:val="28"/>
              </w:rPr>
              <w:t>I</w:t>
            </w:r>
            <w:r w:rsidRPr="009705AD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E24F" w14:textId="0F0E3A65" w:rsidR="009705AD" w:rsidRPr="00473BDA" w:rsidRDefault="009705AD" w:rsidP="009705AD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705AD">
              <w:rPr>
                <w:rFonts w:cstheme="minorHAnsi"/>
                <w:b/>
                <w:bCs/>
                <w:sz w:val="28"/>
                <w:szCs w:val="28"/>
              </w:rPr>
              <w:t xml:space="preserve">Stacja </w:t>
            </w:r>
            <w:proofErr w:type="spellStart"/>
            <w:r w:rsidRPr="009705AD">
              <w:rPr>
                <w:rFonts w:cstheme="minorHAnsi"/>
                <w:b/>
                <w:bCs/>
                <w:sz w:val="28"/>
                <w:szCs w:val="28"/>
              </w:rPr>
              <w:t>RoIP</w:t>
            </w:r>
            <w:proofErr w:type="spellEnd"/>
          </w:p>
          <w:p w14:paraId="509FB6C2" w14:textId="77777777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Platforma sprzętowa oparta o rozwiązania nie wykorzystujące standardowych systemów komputerowych, a dedykowane do sterowania radiotelefonów. Platforma w celu poprawnej pracy nie może wymagać stałych, okresowych aktualizacji oprogramowania.</w:t>
            </w:r>
          </w:p>
          <w:p w14:paraId="1A3303F3" w14:textId="5492C8FA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Platforma sprzętowa musi być zamontowana w szafie RACK</w:t>
            </w:r>
            <w:r w:rsidR="007D4345">
              <w:rPr>
                <w:rFonts w:cstheme="minorHAnsi"/>
                <w:sz w:val="28"/>
                <w:szCs w:val="28"/>
              </w:rPr>
              <w:t>.</w:t>
            </w:r>
          </w:p>
          <w:p w14:paraId="322B4217" w14:textId="77777777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 xml:space="preserve">Połączenie platformy sprzętowej realizowane przez wydzielony i udostępniony stały adres IP </w:t>
            </w:r>
          </w:p>
          <w:p w14:paraId="40934AC4" w14:textId="77777777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Zdalnie sterowana stacja bazowa ma składać się z co najmniej następujących elementów:</w:t>
            </w:r>
          </w:p>
          <w:p w14:paraId="6DA815F2" w14:textId="77777777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t>sterownika radiowego:</w:t>
            </w:r>
          </w:p>
          <w:p w14:paraId="645ECF76" w14:textId="77777777" w:rsidR="009705AD" w:rsidRPr="009705AD" w:rsidRDefault="009705AD" w:rsidP="009705AD">
            <w:pPr>
              <w:numPr>
                <w:ilvl w:val="0"/>
                <w:numId w:val="19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lastRenderedPageBreak/>
              <w:t xml:space="preserve">urządzenia umożliwiającego zdalne sterowanie radiotelefonem z obsługą: Motorola DMR,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Hytera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DMR, Motorola Tetra,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Hytera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Tetra</w:t>
            </w:r>
          </w:p>
          <w:p w14:paraId="2449C719" w14:textId="77777777" w:rsidR="009705AD" w:rsidRPr="009705AD" w:rsidRDefault="009705AD" w:rsidP="009705AD">
            <w:pPr>
              <w:numPr>
                <w:ilvl w:val="0"/>
                <w:numId w:val="19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zasilanie 12V, pobór mocy sterownika maks. 3W,</w:t>
            </w:r>
          </w:p>
          <w:p w14:paraId="3D67CCC5" w14:textId="77777777" w:rsidR="009705AD" w:rsidRPr="009705AD" w:rsidRDefault="009705AD" w:rsidP="009705AD">
            <w:pPr>
              <w:numPr>
                <w:ilvl w:val="0"/>
                <w:numId w:val="19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 xml:space="preserve">zarządzanie sterownikiem oraz jego aktualizacja oprogramowania musi być realizowana zdalnie przez siec IP za pomocą standardowych przeglądarek internetowych (np. Edge,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Firefox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>, Chrome, Opera, itp.)</w:t>
            </w:r>
          </w:p>
          <w:p w14:paraId="52276E5E" w14:textId="77777777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t>radiotelefonu przewoźnego</w:t>
            </w:r>
            <w:r w:rsidRPr="009705AD">
              <w:rPr>
                <w:rFonts w:cstheme="minorHAnsi"/>
                <w:sz w:val="28"/>
                <w:szCs w:val="28"/>
              </w:rPr>
              <w:t>:</w:t>
            </w:r>
          </w:p>
          <w:p w14:paraId="4DC1ECF5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spełniającego wymagania stawiane urządzeniom pracującym w sieciach radiowych Państwowej Straży Pożarnej</w:t>
            </w:r>
          </w:p>
          <w:p w14:paraId="23AC408F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pracującego w trybie analogowym i cyfrowym DMR (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Tier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II, algorytm ARC4 o długości klucza 40 bitów)</w:t>
            </w:r>
          </w:p>
          <w:p w14:paraId="2235615A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o mocy wyjściowej min. 25W</w:t>
            </w:r>
          </w:p>
          <w:p w14:paraId="74E48465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z obsługą min. 1000 kanałów</w:t>
            </w:r>
          </w:p>
          <w:p w14:paraId="7DB81A90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z kolorowym wyświetlaczem min. 2,2”</w:t>
            </w:r>
          </w:p>
          <w:p w14:paraId="1ADFFA87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posiadającego 4 przyciski programowalne</w:t>
            </w:r>
          </w:p>
          <w:p w14:paraId="1D9ADC65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 xml:space="preserve">z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pyło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i wodoszczelnością IP54</w:t>
            </w:r>
          </w:p>
          <w:p w14:paraId="5905CFE1" w14:textId="77777777" w:rsidR="009705AD" w:rsidRPr="009705AD" w:rsidRDefault="009705AD" w:rsidP="009705AD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temperatura eksploatacji od -30</w:t>
            </w:r>
            <w:r w:rsidRPr="009705AD">
              <w:rPr>
                <w:rFonts w:cstheme="minorHAnsi"/>
                <w:sz w:val="28"/>
                <w:szCs w:val="28"/>
              </w:rPr>
              <w:sym w:font="Symbol" w:char="F0B0"/>
            </w:r>
            <w:r w:rsidRPr="009705AD">
              <w:rPr>
                <w:rFonts w:cstheme="minorHAnsi"/>
                <w:sz w:val="28"/>
                <w:szCs w:val="28"/>
              </w:rPr>
              <w:t>C do +60</w:t>
            </w:r>
            <w:r w:rsidRPr="009705AD">
              <w:rPr>
                <w:rFonts w:cstheme="minorHAnsi"/>
                <w:sz w:val="28"/>
                <w:szCs w:val="28"/>
              </w:rPr>
              <w:sym w:font="Symbol" w:char="F0B0"/>
            </w:r>
            <w:r w:rsidRPr="009705AD">
              <w:rPr>
                <w:rFonts w:cstheme="minorHAnsi"/>
                <w:sz w:val="28"/>
                <w:szCs w:val="28"/>
              </w:rPr>
              <w:t>C</w:t>
            </w:r>
          </w:p>
          <w:p w14:paraId="4F04C5A0" w14:textId="77777777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t>zasilacza:</w:t>
            </w:r>
          </w:p>
          <w:p w14:paraId="051E71A1" w14:textId="77777777" w:rsidR="009705AD" w:rsidRPr="009705AD" w:rsidRDefault="009705AD" w:rsidP="009705AD">
            <w:pPr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przeznaczonego do pracy  akumulatorem (z kontrolą pracy baterii)</w:t>
            </w:r>
          </w:p>
          <w:p w14:paraId="7BF9F38B" w14:textId="77777777" w:rsidR="009705AD" w:rsidRPr="009705AD" w:rsidRDefault="009705AD" w:rsidP="009705AD">
            <w:pPr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z napięciem wyjściowym 12V i wydajności min. 10A</w:t>
            </w:r>
          </w:p>
          <w:p w14:paraId="3F011554" w14:textId="77777777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t>akumulatora:</w:t>
            </w:r>
            <w:r w:rsidRPr="009705AD">
              <w:rPr>
                <w:rFonts w:cstheme="minorHAnsi"/>
                <w:sz w:val="28"/>
                <w:szCs w:val="28"/>
              </w:rPr>
              <w:t xml:space="preserve"> </w:t>
            </w:r>
          </w:p>
          <w:p w14:paraId="279C1ED8" w14:textId="77777777" w:rsidR="009705AD" w:rsidRPr="009705AD" w:rsidRDefault="009705AD" w:rsidP="009705AD">
            <w:pPr>
              <w:numPr>
                <w:ilvl w:val="0"/>
                <w:numId w:val="22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12V i pojemności gwarantującej czas pracy stacji wyniesionej (radiotelefon, sterownik radiowy, wymagane do komunikacji urządzenia sieciowe) przez min. 12 godz. Praca w proporcjach: 10% nadawanie, 10% odbiór, 80% nasłuch</w:t>
            </w:r>
          </w:p>
          <w:p w14:paraId="2B580A74" w14:textId="77777777" w:rsidR="009705AD" w:rsidRPr="009705AD" w:rsidRDefault="009705AD" w:rsidP="009705AD">
            <w:pPr>
              <w:numPr>
                <w:ilvl w:val="0"/>
                <w:numId w:val="22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przystosowanego do szybkiego ładowania (po dłuższym czasie braku zasilania)</w:t>
            </w:r>
          </w:p>
          <w:p w14:paraId="6B95D0A4" w14:textId="2D5C0909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lastRenderedPageBreak/>
              <w:t xml:space="preserve">modułu do szafy RACK  </w:t>
            </w:r>
          </w:p>
          <w:p w14:paraId="6B0BA5CE" w14:textId="77777777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t>niezbędnego okablowania:</w:t>
            </w:r>
          </w:p>
          <w:p w14:paraId="38E4AF12" w14:textId="53F321C0" w:rsidR="009705AD" w:rsidRPr="009705AD" w:rsidRDefault="009705AD" w:rsidP="009705AD">
            <w:pPr>
              <w:numPr>
                <w:ilvl w:val="0"/>
                <w:numId w:val="18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9705AD">
              <w:rPr>
                <w:rFonts w:cstheme="minorHAnsi"/>
                <w:sz w:val="28"/>
                <w:szCs w:val="28"/>
                <w:u w:val="single"/>
              </w:rPr>
              <w:t>nagrywanie korespondencji radiowej na zewnętrznym rejestratorze będącym na wyposażeniu Komendy</w:t>
            </w:r>
            <w:r w:rsidR="00EF51ED">
              <w:rPr>
                <w:rFonts w:cstheme="minorHAnsi"/>
                <w:sz w:val="28"/>
                <w:szCs w:val="28"/>
                <w:u w:val="single"/>
              </w:rPr>
              <w:t xml:space="preserve"> (</w:t>
            </w:r>
            <w:r w:rsidR="00EF51ED" w:rsidRPr="00EF51ED">
              <w:rPr>
                <w:rFonts w:cstheme="minorHAnsi"/>
                <w:sz w:val="28"/>
                <w:szCs w:val="28"/>
                <w:u w:val="single"/>
              </w:rPr>
              <w:t xml:space="preserve">TRX </w:t>
            </w:r>
            <w:proofErr w:type="spellStart"/>
            <w:r w:rsidR="00EF51ED" w:rsidRPr="00EF51ED">
              <w:rPr>
                <w:rFonts w:cstheme="minorHAnsi"/>
                <w:sz w:val="28"/>
                <w:szCs w:val="28"/>
                <w:u w:val="single"/>
              </w:rPr>
              <w:t>s.c</w:t>
            </w:r>
            <w:proofErr w:type="spellEnd"/>
            <w:r w:rsidR="00EF51ED">
              <w:rPr>
                <w:rFonts w:cstheme="minorHAnsi"/>
                <w:sz w:val="28"/>
                <w:szCs w:val="28"/>
                <w:u w:val="single"/>
              </w:rPr>
              <w:t>)</w:t>
            </w:r>
          </w:p>
          <w:p w14:paraId="381D1A49" w14:textId="77777777" w:rsidR="009705AD" w:rsidRPr="009705AD" w:rsidRDefault="009705AD" w:rsidP="009705AD">
            <w:p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4F8626B4" w14:textId="2AF44B39" w:rsidR="009705AD" w:rsidRPr="009705AD" w:rsidRDefault="008C38CA" w:rsidP="009705AD">
            <w:p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>
              <w:rPr>
                <w:rFonts w:cstheme="minorHAnsi"/>
                <w:sz w:val="28"/>
                <w:szCs w:val="28"/>
                <w:u w:val="single"/>
              </w:rPr>
              <w:t>I</w:t>
            </w:r>
            <w:r w:rsidR="009705AD" w:rsidRPr="009705AD">
              <w:rPr>
                <w:rFonts w:cstheme="minorHAnsi"/>
                <w:sz w:val="28"/>
                <w:szCs w:val="28"/>
                <w:u w:val="single"/>
              </w:rPr>
              <w:t>nstalacja antenowa nie jest przedmiotem zamówienia</w:t>
            </w:r>
          </w:p>
          <w:p w14:paraId="6887AC77" w14:textId="77777777" w:rsidR="009705AD" w:rsidRPr="009705AD" w:rsidRDefault="009705AD" w:rsidP="009705AD">
            <w:pPr>
              <w:spacing w:after="160" w:line="259" w:lineRule="auto"/>
              <w:jc w:val="both"/>
              <w:rPr>
                <w:rFonts w:cstheme="minorHAnsi"/>
                <w:sz w:val="28"/>
                <w:szCs w:val="28"/>
                <w:u w:val="single"/>
              </w:rPr>
            </w:pPr>
          </w:p>
          <w:p w14:paraId="37F052B5" w14:textId="77777777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 xml:space="preserve">W ramach dostarczonego systemu musi być zapewniona możliwość sterownia stacją bazową z dedykowanej konsoli i bezpłatnego oprogramowania Radio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over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IP (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RoIP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). Zastosowane rozwiązania nie mogą ograniczać w żaden sposób ilości wykorzystywanych konsol lub oprogramowania. Zamawiający musi mieć możliwość korzystania z oprogramowania konsoli oraz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RoIP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bez ograniczeń. </w:t>
            </w:r>
          </w:p>
          <w:p w14:paraId="19A1BECD" w14:textId="77777777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 xml:space="preserve">Oprogramowanie sterujące </w:t>
            </w:r>
            <w:proofErr w:type="spellStart"/>
            <w:r w:rsidRPr="009705AD">
              <w:rPr>
                <w:rFonts w:cstheme="minorHAnsi"/>
                <w:sz w:val="28"/>
                <w:szCs w:val="28"/>
              </w:rPr>
              <w:t>RoIP</w:t>
            </w:r>
            <w:proofErr w:type="spellEnd"/>
            <w:r w:rsidRPr="009705AD">
              <w:rPr>
                <w:rFonts w:cstheme="minorHAnsi"/>
                <w:sz w:val="28"/>
                <w:szCs w:val="28"/>
              </w:rPr>
              <w:t xml:space="preserve"> (Windows) musi umożliwiać zdalne sterowanie wieloma stacjami bazowymi w zakresie takim, jaki dostępny jest z panelu czołowego radiotelefonu.</w:t>
            </w:r>
          </w:p>
          <w:p w14:paraId="6D21782A" w14:textId="77777777" w:rsidR="009705AD" w:rsidRPr="009705AD" w:rsidRDefault="009705AD" w:rsidP="009705AD">
            <w:pPr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705AD">
              <w:rPr>
                <w:rFonts w:cstheme="minorHAnsi"/>
                <w:sz w:val="28"/>
                <w:szCs w:val="28"/>
              </w:rPr>
              <w:t>Urządzenie umożliwiające zdalne sterowanie radiotelefonem musi zapewniać przekazywanie informacji o pracy na baterii (akumulatorze) w wyniku zaniku zasilania 230V z lokalizacji stacji bazowej do lokalizacji urządzenia/ aplikacji sterującej (dyspozytorni, stanowiska kierowania).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DE37" w14:textId="29A3B6D1" w:rsidR="009705AD" w:rsidRPr="009705AD" w:rsidRDefault="006346C6" w:rsidP="006346C6">
            <w:pPr>
              <w:spacing w:after="160" w:line="259" w:lineRule="auto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2</w:t>
            </w:r>
            <w:r w:rsidR="009705AD" w:rsidRPr="009705AD">
              <w:rPr>
                <w:rFonts w:cstheme="minorHAnsi"/>
                <w:b/>
                <w:bCs/>
                <w:sz w:val="28"/>
                <w:szCs w:val="28"/>
              </w:rPr>
              <w:t xml:space="preserve"> kpl.</w:t>
            </w:r>
          </w:p>
        </w:tc>
      </w:tr>
    </w:tbl>
    <w:p w14:paraId="79E42E0B" w14:textId="77777777" w:rsidR="009705AD" w:rsidRDefault="009705AD" w:rsidP="009705AD">
      <w:pPr>
        <w:jc w:val="center"/>
        <w:rPr>
          <w:rFonts w:cstheme="minorHAnsi"/>
          <w:b/>
          <w:bCs/>
          <w:sz w:val="28"/>
          <w:szCs w:val="28"/>
        </w:rPr>
      </w:pPr>
    </w:p>
    <w:p w14:paraId="3435070E" w14:textId="77777777" w:rsidR="003F1F32" w:rsidRDefault="003F1F32" w:rsidP="009705AD">
      <w:pPr>
        <w:jc w:val="center"/>
        <w:rPr>
          <w:rFonts w:cstheme="minorHAnsi"/>
          <w:b/>
          <w:bCs/>
          <w:sz w:val="28"/>
          <w:szCs w:val="28"/>
        </w:rPr>
      </w:pPr>
    </w:p>
    <w:p w14:paraId="02D0D05D" w14:textId="77777777" w:rsidR="003F1F32" w:rsidRPr="009705AD" w:rsidRDefault="003F1F32" w:rsidP="009705AD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9357" w:type="dxa"/>
        <w:tblLook w:val="04A0" w:firstRow="1" w:lastRow="0" w:firstColumn="1" w:lastColumn="0" w:noHBand="0" w:noVBand="1"/>
      </w:tblPr>
      <w:tblGrid>
        <w:gridCol w:w="570"/>
        <w:gridCol w:w="7877"/>
        <w:gridCol w:w="910"/>
      </w:tblGrid>
      <w:tr w:rsidR="003F1F32" w:rsidRPr="009705AD" w14:paraId="404FEA9B" w14:textId="77777777" w:rsidTr="007521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E85F" w14:textId="3C71F917" w:rsidR="003F1F32" w:rsidRPr="009705AD" w:rsidRDefault="003F1F32" w:rsidP="00691DC4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705AD">
              <w:rPr>
                <w:rFonts w:cstheme="minorHAnsi"/>
                <w:b/>
                <w:bCs/>
                <w:sz w:val="28"/>
                <w:szCs w:val="28"/>
              </w:rPr>
              <w:t>I</w:t>
            </w:r>
            <w:r>
              <w:rPr>
                <w:rFonts w:cstheme="minorHAnsi"/>
                <w:b/>
                <w:bCs/>
                <w:sz w:val="28"/>
                <w:szCs w:val="28"/>
              </w:rPr>
              <w:t>V</w:t>
            </w:r>
            <w:r w:rsidRPr="009705AD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A785" w14:textId="2FE2E758" w:rsidR="003F1F32" w:rsidRPr="003F1F32" w:rsidRDefault="003F1F32" w:rsidP="00691DC4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3F1F32">
              <w:rPr>
                <w:rFonts w:cstheme="minorHAnsi"/>
                <w:b/>
                <w:bCs/>
                <w:sz w:val="28"/>
                <w:szCs w:val="28"/>
              </w:rPr>
              <w:t xml:space="preserve">Router GSM  </w:t>
            </w:r>
            <w:proofErr w:type="spellStart"/>
            <w:r w:rsidRPr="003F1F32">
              <w:rPr>
                <w:rFonts w:cstheme="minorHAnsi"/>
                <w:b/>
                <w:bCs/>
                <w:sz w:val="28"/>
                <w:szCs w:val="28"/>
              </w:rPr>
              <w:t>Peplink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MAX</w:t>
            </w:r>
            <w:r w:rsidRPr="003F1F32">
              <w:rPr>
                <w:rFonts w:cstheme="minorHAnsi"/>
                <w:b/>
                <w:bCs/>
                <w:sz w:val="28"/>
                <w:szCs w:val="28"/>
              </w:rPr>
              <w:t xml:space="preserve"> BR2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LTE</w:t>
            </w:r>
            <w:r w:rsidRPr="003F1F32">
              <w:rPr>
                <w:rFonts w:cstheme="minorHAnsi"/>
                <w:b/>
                <w:bCs/>
                <w:sz w:val="28"/>
                <w:szCs w:val="28"/>
              </w:rPr>
              <w:t xml:space="preserve"> lub równorzędny posiadający poniższe właściwości w zakresie minimalnych parametrów: </w:t>
            </w:r>
          </w:p>
          <w:p w14:paraId="487761A8" w14:textId="26EA4033" w:rsidR="003F1F32" w:rsidRDefault="00691DC4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691DC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Modemy GSM/LTEA/5G – 2 x LTE</w:t>
            </w:r>
          </w:p>
          <w:p w14:paraId="1717AF5A" w14:textId="1D844DF1" w:rsidR="00691DC4" w:rsidRDefault="00691DC4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Złącza LAN GB Ethernet – 4x10/100/1000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Mbps</w:t>
            </w:r>
            <w:proofErr w:type="spellEnd"/>
          </w:p>
          <w:p w14:paraId="0A2CC1D4" w14:textId="15C7DB8F" w:rsidR="00691DC4" w:rsidRDefault="00691DC4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Złącza WAN Ethernet – 1x10/100/1000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Mbps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, Ethernet 1xUSB Interface</w:t>
            </w:r>
          </w:p>
          <w:p w14:paraId="15534822" w14:textId="69F68156" w:rsidR="00691DC4" w:rsidRDefault="00691DC4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Interface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WiFi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- </w:t>
            </w:r>
            <w:r w:rsidRPr="00691DC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Jednocze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</w:t>
            </w:r>
            <w:r w:rsidRPr="00691DC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ne Dual-Band (2.4GHz / 5GHz)</w:t>
            </w:r>
            <w:r w:rsidRPr="00691DC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br/>
              <w:t>Wi-Fi 6, 2X2 MU-MIMO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691DC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Wi-Fi WAN i/lub AP</w:t>
            </w:r>
          </w:p>
          <w:p w14:paraId="375385DE" w14:textId="14572AED" w:rsidR="00691DC4" w:rsidRDefault="0002040E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Przepustowość </w:t>
            </w:r>
            <w:r w:rsidR="00CC567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routera – 300Mbps</w:t>
            </w:r>
          </w:p>
          <w:p w14:paraId="4DACFDC7" w14:textId="3B910D4A" w:rsidR="00CC567C" w:rsidRDefault="00CC567C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lastRenderedPageBreak/>
              <w:t xml:space="preserve">Przepustowość tuneli VPN (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uplink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+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downlink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)  bez szyfrowania – 80Mbps</w:t>
            </w:r>
          </w:p>
          <w:p w14:paraId="169914D2" w14:textId="56742657" w:rsidR="008B3B29" w:rsidRDefault="008B3B29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Przepustowość tuneli VPN (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uplink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+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downlink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) z szyfrowaniem AES 256 – 80Mbps</w:t>
            </w:r>
          </w:p>
          <w:p w14:paraId="0DEE7BC8" w14:textId="109BD686" w:rsidR="00CC567C" w:rsidRDefault="002F38B5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Prędkość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transmisji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danych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komórkowych</w:t>
            </w:r>
            <w:r w:rsid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(pobieranie/wysyłanie)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- </w:t>
            </w:r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CAT-4: 150 </w:t>
            </w:r>
            <w:proofErr w:type="spellStart"/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Mbps</w:t>
            </w:r>
            <w:proofErr w:type="spellEnd"/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/ 50 </w:t>
            </w:r>
            <w:proofErr w:type="spellStart"/>
            <w:r w:rsidRPr="002F38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Mbps</w:t>
            </w:r>
            <w:proofErr w:type="spellEnd"/>
          </w:p>
          <w:p w14:paraId="3A765D32" w14:textId="15D949D0" w:rsidR="002F38B5" w:rsidRDefault="004249D0" w:rsidP="00B5259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4249D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Złącza antenowe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- </w:t>
            </w:r>
            <w:r w:rsidRPr="004249D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4x złącza anteny komórkowej SMA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, </w:t>
            </w:r>
            <w:r w:rsidRPr="004249D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2x złącza anteny Wi-Fi RP-SMA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, </w:t>
            </w:r>
            <w:r w:rsidRPr="004249D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1x złącze anteny GPS SMA</w:t>
            </w:r>
          </w:p>
          <w:p w14:paraId="06E261F2" w14:textId="0C4CFE04" w:rsidR="004249D0" w:rsidRDefault="00A24DCF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Zasilanie - </w:t>
            </w:r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Power Port: 12V – 30V DC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AC Adapter: AC Input 100V–240V / DC </w:t>
            </w:r>
            <w:proofErr w:type="spellStart"/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Output</w:t>
            </w:r>
            <w:proofErr w:type="spellEnd"/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12V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Terminal Block: 12V – 30V DC</w:t>
            </w:r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br/>
              <w:t xml:space="preserve">Power </w:t>
            </w:r>
            <w:proofErr w:type="spellStart"/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over</w:t>
            </w:r>
            <w:proofErr w:type="spellEnd"/>
            <w:r w:rsidRP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Ethernet 802.3at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14:paraId="7C61465F" w14:textId="77777777" w:rsidR="00FF272F" w:rsidRDefault="00A24DCF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Zużycie energii – 8W ( nominalnie ), 13W ( max. )</w:t>
            </w:r>
          </w:p>
          <w:p w14:paraId="6B9C96BE" w14:textId="022DEF43" w:rsidR="00A24DCF" w:rsidRDefault="00FF272F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Zakres temp. pracy -     -40°C - 65°C  </w:t>
            </w:r>
            <w:r w:rsidR="00A24DC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14:paraId="44E35DE0" w14:textId="16A21C99" w:rsidR="00FF272F" w:rsidRDefault="00703E15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Karty SIM – Nano-SIM ( 4FF ),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eSIM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RemoteSIM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z urządzenia SIM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Injector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FusionSIM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14:paraId="06A27F10" w14:textId="77777777" w:rsidR="00B5259C" w:rsidRDefault="00B5259C" w:rsidP="00B5259C">
            <w:pPr>
              <w:pStyle w:val="Akapitzli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  <w:p w14:paraId="0F768C27" w14:textId="14EBF420" w:rsidR="00B5259C" w:rsidRDefault="00B5259C" w:rsidP="00B5259C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Dodatkowo router musi wykazywać się następującymi cechami:</w:t>
            </w:r>
          </w:p>
          <w:p w14:paraId="494C503C" w14:textId="77777777" w:rsidR="00B5259C" w:rsidRDefault="00B5259C" w:rsidP="00B5259C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  <w:p w14:paraId="4435872C" w14:textId="599A2AD7" w:rsidR="00B5259C" w:rsidRPr="00B5259C" w:rsidRDefault="00B5259C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bookmarkStart w:id="0" w:name="_Hlk200375614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Możliwość zestawienie połączenia </w:t>
            </w:r>
            <w:proofErr w:type="spellStart"/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PepVPN</w:t>
            </w:r>
            <w:proofErr w:type="spellEnd"/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do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koncentratora KW PSP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Poznań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- </w:t>
            </w:r>
            <w:proofErr w:type="spellStart"/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Peplink</w:t>
            </w:r>
            <w:proofErr w:type="spellEnd"/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proofErr w:type="spellStart"/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Balance</w:t>
            </w:r>
            <w:proofErr w:type="spellEnd"/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380. </w:t>
            </w:r>
          </w:p>
          <w:p w14:paraId="2B38073F" w14:textId="36D27165" w:rsidR="00B5259C" w:rsidRPr="00B5259C" w:rsidRDefault="00B5259C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Możliwość szyfrowania połączenia VPN kluczem AES 256. </w:t>
            </w:r>
          </w:p>
          <w:p w14:paraId="1F7ABB47" w14:textId="10926BE4" w:rsidR="00B5259C" w:rsidRPr="00B5259C" w:rsidRDefault="00B5259C" w:rsidP="00B5259C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Możliwość zestawienia tunelu VPN w warstwie OSI 2 i 3 (</w:t>
            </w:r>
            <w:r w:rsid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do </w:t>
            </w:r>
            <w:r w:rsid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wyboru użytkownika</w:t>
            </w:r>
            <w:r w:rsid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525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). </w:t>
            </w:r>
          </w:p>
          <w:p w14:paraId="7A36C38B" w14:textId="77777777" w:rsidR="00A82AF4" w:rsidRPr="00A82AF4" w:rsidRDefault="00A82AF4" w:rsidP="00A82AF4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Możliwość sumowania przepustowości wszystkich aktywnych połączeń WAN (w tym połączeń GSM i kablowych) w jednym tunelu VPN w taki sposób, że 80% sumarycznej  przepustowości wszystkich połączeń WAN (GSM , Ethernet WAN, </w:t>
            </w:r>
            <w:proofErr w:type="spellStart"/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WiFi</w:t>
            </w:r>
            <w:proofErr w:type="spellEnd"/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WAN) będzie dostępna dla pojedynczej sesji użytkownika. </w:t>
            </w:r>
          </w:p>
          <w:p w14:paraId="58844A5E" w14:textId="0C060FEF" w:rsidR="00A82AF4" w:rsidRPr="00473BDA" w:rsidRDefault="00A82AF4" w:rsidP="00473BDA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proofErr w:type="spellStart"/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Niezrywalność</w:t>
            </w:r>
            <w:proofErr w:type="spellEnd"/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łącza na poziomie pojedynczej sesji użytkownika w przypadku awarii któregokolwiek z połączeń WAN – dopóki przynajmniej jedno takie połączenie będzie aktywne</w:t>
            </w:r>
          </w:p>
          <w:p w14:paraId="6625D61B" w14:textId="445A0655" w:rsidR="00A82AF4" w:rsidRPr="00A82AF4" w:rsidRDefault="00B639B7" w:rsidP="00A82AF4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Urządzenia mogą być w 100% zarządzane oraz konfigurowane wsadowo z poziomu centralnego systemy zarządzania. </w:t>
            </w:r>
          </w:p>
          <w:p w14:paraId="5493C178" w14:textId="4CB1D520" w:rsidR="00A82AF4" w:rsidRPr="00A82AF4" w:rsidRDefault="00B639B7" w:rsidP="00A82AF4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Wszystkie urządzenia posiadają wyprowadzone złącza antenowe SMA dla potrzeb podłączenia zewnętrznych anten GSM. </w:t>
            </w:r>
          </w:p>
          <w:p w14:paraId="05E438B3" w14:textId="5D4A1C31" w:rsidR="00A82AF4" w:rsidRPr="00A82AF4" w:rsidRDefault="00B639B7" w:rsidP="00A82AF4">
            <w:pPr>
              <w:pStyle w:val="Akapitzlist"/>
              <w:numPr>
                <w:ilvl w:val="0"/>
                <w:numId w:val="29"/>
              </w:numPr>
              <w:spacing w:line="278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Wszystkie urządzenia posiadają wbudowany Punkt Dostępowy </w:t>
            </w:r>
            <w:proofErr w:type="spellStart"/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WiFi</w:t>
            </w:r>
            <w:proofErr w:type="spellEnd"/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oraz mogą pracować jako kontroler sieci Punktów Dostępowych (AP)  </w:t>
            </w:r>
            <w:proofErr w:type="spellStart"/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WiFi</w:t>
            </w:r>
            <w:proofErr w:type="spellEnd"/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14:paraId="1F5FCE8C" w14:textId="7F286F65" w:rsidR="00A82AF4" w:rsidRPr="00A82AF4" w:rsidRDefault="00B639B7" w:rsidP="00A82AF4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lastRenderedPageBreak/>
              <w:t xml:space="preserve"> </w:t>
            </w:r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Wszystkie urządzenia posiadają redundantne </w:t>
            </w:r>
            <w:proofErr w:type="spellStart"/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sloty</w:t>
            </w:r>
            <w:proofErr w:type="spellEnd"/>
            <w:r w:rsidR="00A82AF4"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na karty SIM pozwalające w każdym z modemów zainstalować 2 karty SIM z funkcją automatycznego przełączania na kartę backupową w przypadkach gdy: </w:t>
            </w:r>
          </w:p>
          <w:p w14:paraId="39838815" w14:textId="77777777" w:rsidR="00A82AF4" w:rsidRPr="00A82AF4" w:rsidRDefault="00A82AF4" w:rsidP="00A82AF4">
            <w:pPr>
              <w:pStyle w:val="Akapitzlist"/>
              <w:numPr>
                <w:ilvl w:val="1"/>
                <w:numId w:val="30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Zaniknie sygnał operatora podstawowej sieci GSM dla danego modemu </w:t>
            </w:r>
          </w:p>
          <w:p w14:paraId="06086274" w14:textId="77777777" w:rsidR="00A82AF4" w:rsidRPr="00A82AF4" w:rsidRDefault="00A82AF4" w:rsidP="00A82AF4">
            <w:pPr>
              <w:pStyle w:val="Akapitzlist"/>
              <w:numPr>
                <w:ilvl w:val="1"/>
                <w:numId w:val="30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Karta SIM wyczerpie limit danych </w:t>
            </w:r>
          </w:p>
          <w:p w14:paraId="0AB5A0EF" w14:textId="77777777" w:rsidR="00A82AF4" w:rsidRDefault="00A82AF4" w:rsidP="00A82AF4">
            <w:pPr>
              <w:pStyle w:val="Akapitzlist"/>
              <w:numPr>
                <w:ilvl w:val="1"/>
                <w:numId w:val="30"/>
              </w:num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A82A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Sygnał GSM przekroczy minimalny dopuszczalny poziom sygnału deklarowany dla danego modemu</w:t>
            </w:r>
            <w:bookmarkEnd w:id="0"/>
          </w:p>
          <w:p w14:paraId="6AAF5E4D" w14:textId="77777777" w:rsidR="00D16A1C" w:rsidRDefault="00D16A1C" w:rsidP="00D16A1C">
            <w:pPr>
              <w:pStyle w:val="Akapitzli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  <w:p w14:paraId="60BE29AB" w14:textId="53135B3D" w:rsidR="00D16A1C" w:rsidRDefault="00D16A1C" w:rsidP="00D16A1C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Urządzenie ma pochodzić </w:t>
            </w:r>
            <w:r w:rsidRPr="00D16A1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z oficjalnego kanału partnerskiego w Polsce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gdzie możliwy jest dostęp do </w:t>
            </w:r>
            <w:r w:rsidRPr="00D16A1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certyfikowanych inżynierów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w celu uzyskania odpowiedniego wsparcia w trakcie wdrożenia routera.</w:t>
            </w:r>
            <w:r w:rsidRPr="00D16A1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14:paraId="4FEE408F" w14:textId="75BB1391" w:rsidR="00D16A1C" w:rsidRPr="00D16A1C" w:rsidRDefault="00D16A1C" w:rsidP="00D16A1C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D16A1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Zamawiający zastrzega sobie prawo przeprowadzenia testów akceptacyjnych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przedmiotowego routera</w:t>
            </w:r>
            <w:r w:rsidRPr="00D16A1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przed podpisaniem Umowy.</w:t>
            </w:r>
          </w:p>
          <w:p w14:paraId="74EBAB6A" w14:textId="77777777" w:rsidR="00A82AF4" w:rsidRPr="00A82AF4" w:rsidRDefault="00A82AF4" w:rsidP="00A82AF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  <w:p w14:paraId="1535B83B" w14:textId="4A937982" w:rsidR="00691DC4" w:rsidRPr="00BC09A2" w:rsidRDefault="00691DC4" w:rsidP="00BC09A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7C3C" w14:textId="1CA830BA" w:rsidR="003F1F32" w:rsidRPr="009705AD" w:rsidRDefault="003F1F32" w:rsidP="00691DC4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3</w:t>
            </w:r>
            <w:r w:rsidRPr="009705AD">
              <w:rPr>
                <w:rFonts w:cstheme="minorHAnsi"/>
                <w:b/>
                <w:bCs/>
                <w:sz w:val="28"/>
                <w:szCs w:val="28"/>
              </w:rPr>
              <w:t xml:space="preserve"> kpl.</w:t>
            </w:r>
          </w:p>
        </w:tc>
      </w:tr>
    </w:tbl>
    <w:p w14:paraId="54E809DC" w14:textId="77777777" w:rsidR="003F1F32" w:rsidRPr="009705AD" w:rsidRDefault="003F1F32" w:rsidP="00691DC4">
      <w:pPr>
        <w:jc w:val="both"/>
        <w:rPr>
          <w:rFonts w:cstheme="minorHAnsi"/>
          <w:b/>
          <w:bCs/>
          <w:sz w:val="28"/>
          <w:szCs w:val="28"/>
        </w:rPr>
      </w:pPr>
    </w:p>
    <w:p w14:paraId="4FB5E34C" w14:textId="77777777" w:rsidR="00722C08" w:rsidRDefault="00722C08" w:rsidP="00A2351D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9357" w:type="dxa"/>
        <w:tblLook w:val="04A0" w:firstRow="1" w:lastRow="0" w:firstColumn="1" w:lastColumn="0" w:noHBand="0" w:noVBand="1"/>
      </w:tblPr>
      <w:tblGrid>
        <w:gridCol w:w="570"/>
        <w:gridCol w:w="7877"/>
        <w:gridCol w:w="910"/>
      </w:tblGrid>
      <w:tr w:rsidR="00831DED" w:rsidRPr="009705AD" w14:paraId="55032820" w14:textId="77777777" w:rsidTr="007521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0A51" w14:textId="16EF3948" w:rsidR="00831DED" w:rsidRPr="009705AD" w:rsidRDefault="00831DED" w:rsidP="0075217F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bookmarkStart w:id="1" w:name="_Hlk200529338"/>
            <w:r>
              <w:rPr>
                <w:rFonts w:cstheme="minorHAnsi"/>
                <w:b/>
                <w:bCs/>
                <w:sz w:val="28"/>
                <w:szCs w:val="28"/>
              </w:rPr>
              <w:t>V</w:t>
            </w:r>
            <w:r w:rsidRPr="009705AD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5680" w14:textId="5F9DEF6E" w:rsidR="00831DED" w:rsidRPr="003F1F32" w:rsidRDefault="00831DED" w:rsidP="0075217F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Antena dookólna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Poynting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5G MIMO-4-4</w:t>
            </w:r>
            <w:r w:rsidR="00B45AEE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B45AEE" w:rsidRPr="003F1F32">
              <w:rPr>
                <w:rFonts w:cstheme="minorHAnsi"/>
                <w:b/>
                <w:bCs/>
                <w:sz w:val="28"/>
                <w:szCs w:val="28"/>
              </w:rPr>
              <w:t>lub równorzędn</w:t>
            </w:r>
            <w:r w:rsidR="00B45AEE">
              <w:rPr>
                <w:rFonts w:cstheme="minorHAnsi"/>
                <w:b/>
                <w:bCs/>
                <w:sz w:val="28"/>
                <w:szCs w:val="28"/>
              </w:rPr>
              <w:t>a</w:t>
            </w:r>
            <w:r w:rsidR="00B45AEE" w:rsidRPr="003F1F32">
              <w:rPr>
                <w:rFonts w:cstheme="minorHAnsi"/>
                <w:b/>
                <w:bCs/>
                <w:sz w:val="28"/>
                <w:szCs w:val="28"/>
              </w:rPr>
              <w:t xml:space="preserve"> posiadając</w:t>
            </w:r>
            <w:r w:rsidR="00B45AEE">
              <w:rPr>
                <w:rFonts w:cstheme="minorHAnsi"/>
                <w:b/>
                <w:bCs/>
                <w:sz w:val="28"/>
                <w:szCs w:val="28"/>
              </w:rPr>
              <w:t>a</w:t>
            </w:r>
            <w:r w:rsidR="00B45AEE" w:rsidRPr="003F1F32">
              <w:rPr>
                <w:rFonts w:cstheme="minorHAnsi"/>
                <w:b/>
                <w:bCs/>
                <w:sz w:val="28"/>
                <w:szCs w:val="28"/>
              </w:rPr>
              <w:t xml:space="preserve"> poniższe właściwości w zakresie minimalnych parametrów: </w:t>
            </w:r>
          </w:p>
          <w:p w14:paraId="56EFC4FB" w14:textId="77777777" w:rsidR="00831DED" w:rsidRPr="00831DED" w:rsidRDefault="00831DED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Zastosowanie - </w:t>
            </w:r>
            <w:r w:rsidRPr="00831DED">
              <w:rPr>
                <w:sz w:val="28"/>
                <w:szCs w:val="28"/>
              </w:rPr>
              <w:t>Sieć komórkowa (LTE/2G/3G/4G/5G), GPS / GLONASS, Wi-Fi</w:t>
            </w:r>
          </w:p>
          <w:p w14:paraId="360F071B" w14:textId="096B92E7" w:rsidR="00831DED" w:rsidRPr="00F468E0" w:rsidRDefault="00B45AEE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Zakres częstotliwości </w:t>
            </w:r>
            <w:r w:rsidR="00F468E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468E0">
              <w:rPr>
                <w:sz w:val="28"/>
                <w:szCs w:val="28"/>
              </w:rPr>
              <w:t xml:space="preserve">  617 – 6000 MHz</w:t>
            </w:r>
          </w:p>
          <w:p w14:paraId="1298D786" w14:textId="77777777" w:rsidR="00F468E0" w:rsidRPr="00F468E0" w:rsidRDefault="00F468E0" w:rsidP="00F468E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 w:rsidRPr="00F468E0">
              <w:rPr>
                <w:sz w:val="28"/>
                <w:szCs w:val="28"/>
              </w:rPr>
              <w:t>Pasmo częstotliwości - 617-698MHz, 698-803MHz, 791-894MHz, 868-915MHz, 880-960MHz, 1427-1517MHz, 1700-1900MHz, 1900-2200MHz, 2300-2400MHz, 2400-2500MHz, 2500-2700MHz, 3400-3800MHz, 3800-4200MHz, 5000-6000MHz, 6000-7200MHz</w:t>
            </w:r>
          </w:p>
          <w:p w14:paraId="7AE37769" w14:textId="77777777" w:rsidR="00F468E0" w:rsidRPr="009E303F" w:rsidRDefault="00F468E0" w:rsidP="00F468E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 w:rsidRPr="00F468E0">
              <w:rPr>
                <w:rFonts w:cstheme="minorHAnsi"/>
                <w:sz w:val="28"/>
                <w:szCs w:val="28"/>
              </w:rPr>
              <w:t xml:space="preserve">Pasma 5G - </w:t>
            </w:r>
            <w:r w:rsidRPr="00F468E0">
              <w:rPr>
                <w:sz w:val="28"/>
                <w:szCs w:val="28"/>
              </w:rPr>
              <w:t>n1, n2, n3, n5, n7, n8, n12, n13, n14, n18, n20, n25, n26, n28, n29, n30, n34, n38, n39, n40, n41, n46, n47, n48, n51, n53, n65, n66, n67, n71, n74, n75, n76, n77, n78, n80, n81, n82, n83, n84, n85, n86, n89, n90, n95, n97, n98, n100, n101, n106, n256</w:t>
            </w:r>
          </w:p>
          <w:p w14:paraId="51577705" w14:textId="77777777" w:rsidR="009E303F" w:rsidRPr="009E303F" w:rsidRDefault="009E303F" w:rsidP="009E303F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 w:rsidRPr="009E303F">
              <w:rPr>
                <w:rFonts w:cstheme="minorHAnsi"/>
                <w:sz w:val="28"/>
                <w:szCs w:val="28"/>
              </w:rPr>
              <w:t xml:space="preserve">Pasma LTE/4G - </w:t>
            </w:r>
            <w:r w:rsidRPr="009E303F">
              <w:rPr>
                <w:sz w:val="28"/>
                <w:szCs w:val="28"/>
              </w:rPr>
              <w:t>B1, B2, B3, B4, B5, B7, B8, B9, B10, B12, B13, B14, B17, B18, B19, B20, B25, B26, B27, B28, B29, B30, B33, B34, B35, B36, B37, B38, B39, B40, B41, B44, B53, B65, B66, B67, B68, B69, B71, B74, B85, B103, B106</w:t>
            </w:r>
          </w:p>
          <w:p w14:paraId="4C7B1E76" w14:textId="77777777" w:rsidR="00F468E0" w:rsidRDefault="001D741B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 xml:space="preserve">Standard </w:t>
            </w:r>
            <w:proofErr w:type="spellStart"/>
            <w:r>
              <w:rPr>
                <w:rFonts w:cstheme="minorHAnsi"/>
                <w:sz w:val="28"/>
                <w:szCs w:val="28"/>
              </w:rPr>
              <w:t>WiFi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– 802.11g</w:t>
            </w:r>
          </w:p>
          <w:p w14:paraId="35384E04" w14:textId="77777777" w:rsidR="001D741B" w:rsidRDefault="001D741B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Zysk anteny – 6dBi</w:t>
            </w:r>
          </w:p>
          <w:p w14:paraId="1C091F71" w14:textId="3DAF1EAD" w:rsidR="001D741B" w:rsidRDefault="001D741B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Kierunkowość anteny – dookólna</w:t>
            </w:r>
          </w:p>
          <w:p w14:paraId="5625F8E3" w14:textId="77777777" w:rsidR="001D741B" w:rsidRDefault="003C07F9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Typ mocowania – montaż na słupie, uchwyt magnetyczny, mocowanie czopowe</w:t>
            </w:r>
          </w:p>
          <w:p w14:paraId="31D83D7C" w14:textId="6AECAF11" w:rsidR="003C07F9" w:rsidRDefault="003C07F9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Typ złącza – SMA</w:t>
            </w:r>
          </w:p>
          <w:p w14:paraId="3A07BEF0" w14:textId="44B3F302" w:rsidR="003C07F9" w:rsidRDefault="003C07F9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Polaryzacja – liniowa</w:t>
            </w:r>
          </w:p>
          <w:p w14:paraId="7E09BD7D" w14:textId="32195D66" w:rsidR="003C07F9" w:rsidRPr="00691DC4" w:rsidRDefault="003C07F9" w:rsidP="00831DED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MIMO – 4x4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674F" w14:textId="3F08C0AF" w:rsidR="00831DED" w:rsidRPr="009705AD" w:rsidRDefault="00831DED" w:rsidP="0075217F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3</w:t>
            </w:r>
            <w:r w:rsidRPr="009705AD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B45AEE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r w:rsidRPr="009705AD">
              <w:rPr>
                <w:rFonts w:cstheme="minorHAnsi"/>
                <w:b/>
                <w:bCs/>
                <w:sz w:val="28"/>
                <w:szCs w:val="28"/>
              </w:rPr>
              <w:t>.</w:t>
            </w:r>
          </w:p>
        </w:tc>
      </w:tr>
      <w:bookmarkEnd w:id="1"/>
    </w:tbl>
    <w:p w14:paraId="66C374BB" w14:textId="77777777" w:rsidR="000545E8" w:rsidRDefault="000545E8" w:rsidP="000545E8">
      <w:pPr>
        <w:rPr>
          <w:rFonts w:cstheme="minorHAnsi"/>
          <w:b/>
          <w:bCs/>
          <w:sz w:val="28"/>
          <w:szCs w:val="28"/>
        </w:rPr>
      </w:pPr>
    </w:p>
    <w:p w14:paraId="2463EC10" w14:textId="77777777" w:rsidR="00C062FD" w:rsidRPr="00830A0D" w:rsidRDefault="00C062FD" w:rsidP="000545E8">
      <w:pPr>
        <w:rPr>
          <w:rFonts w:cstheme="minorHAnsi"/>
          <w:b/>
          <w:bCs/>
          <w:sz w:val="28"/>
          <w:szCs w:val="28"/>
        </w:rPr>
      </w:pPr>
    </w:p>
    <w:sectPr w:rsidR="00C062FD" w:rsidRPr="00830A0D" w:rsidSect="000545E8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C10CF" w14:textId="77777777" w:rsidR="00AC7728" w:rsidRDefault="00AC7728" w:rsidP="00830A0D">
      <w:pPr>
        <w:spacing w:after="0" w:line="240" w:lineRule="auto"/>
      </w:pPr>
      <w:r>
        <w:separator/>
      </w:r>
    </w:p>
  </w:endnote>
  <w:endnote w:type="continuationSeparator" w:id="0">
    <w:p w14:paraId="0F6A7246" w14:textId="77777777" w:rsidR="00AC7728" w:rsidRDefault="00AC7728" w:rsidP="0083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20313" w14:textId="77777777" w:rsidR="00AC7728" w:rsidRDefault="00AC7728" w:rsidP="00830A0D">
      <w:pPr>
        <w:spacing w:after="0" w:line="240" w:lineRule="auto"/>
      </w:pPr>
      <w:r>
        <w:separator/>
      </w:r>
    </w:p>
  </w:footnote>
  <w:footnote w:type="continuationSeparator" w:id="0">
    <w:p w14:paraId="29AAA8AC" w14:textId="77777777" w:rsidR="00AC7728" w:rsidRDefault="00AC7728" w:rsidP="00830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448A" w14:textId="7A4C0C80" w:rsidR="00405AC6" w:rsidRDefault="00405AC6" w:rsidP="00830A0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625B"/>
    <w:multiLevelType w:val="hybridMultilevel"/>
    <w:tmpl w:val="F5567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223E4"/>
    <w:multiLevelType w:val="hybridMultilevel"/>
    <w:tmpl w:val="1DD24364"/>
    <w:lvl w:ilvl="0" w:tplc="2B6E91D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01815FAE"/>
    <w:multiLevelType w:val="hybridMultilevel"/>
    <w:tmpl w:val="B68A5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A4A92"/>
    <w:multiLevelType w:val="hybridMultilevel"/>
    <w:tmpl w:val="870AF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83A4C"/>
    <w:multiLevelType w:val="hybridMultilevel"/>
    <w:tmpl w:val="67C09BEC"/>
    <w:lvl w:ilvl="0" w:tplc="34B220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6CA243F"/>
    <w:multiLevelType w:val="multilevel"/>
    <w:tmpl w:val="7FE624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A260F8"/>
    <w:multiLevelType w:val="hybridMultilevel"/>
    <w:tmpl w:val="949EEAB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566D61"/>
    <w:multiLevelType w:val="hybridMultilevel"/>
    <w:tmpl w:val="895C3284"/>
    <w:lvl w:ilvl="0" w:tplc="797053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60409"/>
    <w:multiLevelType w:val="hybridMultilevel"/>
    <w:tmpl w:val="3146C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AC0D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C058E"/>
    <w:multiLevelType w:val="hybridMultilevel"/>
    <w:tmpl w:val="EEEECF60"/>
    <w:lvl w:ilvl="0" w:tplc="D4B48198">
      <w:start w:val="1"/>
      <w:numFmt w:val="bullet"/>
      <w:lvlText w:val=""/>
      <w:lvlJc w:val="left"/>
      <w:pPr>
        <w:ind w:left="851" w:hanging="17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67FCB"/>
    <w:multiLevelType w:val="hybridMultilevel"/>
    <w:tmpl w:val="005E8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50ACE"/>
    <w:multiLevelType w:val="hybridMultilevel"/>
    <w:tmpl w:val="0A329E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40696"/>
    <w:multiLevelType w:val="hybridMultilevel"/>
    <w:tmpl w:val="FA901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113A"/>
    <w:multiLevelType w:val="hybridMultilevel"/>
    <w:tmpl w:val="3C86706A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662D51"/>
    <w:multiLevelType w:val="hybridMultilevel"/>
    <w:tmpl w:val="74382534"/>
    <w:lvl w:ilvl="0" w:tplc="1F847CCC">
      <w:start w:val="1"/>
      <w:numFmt w:val="bullet"/>
      <w:lvlText w:val=""/>
      <w:lvlJc w:val="left"/>
      <w:pPr>
        <w:ind w:left="1596" w:hanging="139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F8265C"/>
    <w:multiLevelType w:val="hybridMultilevel"/>
    <w:tmpl w:val="7DCA4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57285"/>
    <w:multiLevelType w:val="hybridMultilevel"/>
    <w:tmpl w:val="491AEEEE"/>
    <w:lvl w:ilvl="0" w:tplc="2B6E91D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63A4836"/>
    <w:multiLevelType w:val="hybridMultilevel"/>
    <w:tmpl w:val="EF8433A8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68B54B6"/>
    <w:multiLevelType w:val="hybridMultilevel"/>
    <w:tmpl w:val="95EABAAC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EC651A"/>
    <w:multiLevelType w:val="hybridMultilevel"/>
    <w:tmpl w:val="99168432"/>
    <w:lvl w:ilvl="0" w:tplc="AA1A4BF8">
      <w:start w:val="1"/>
      <w:numFmt w:val="lowerLetter"/>
      <w:lvlText w:val="%1)"/>
      <w:lvlJc w:val="left"/>
      <w:pPr>
        <w:ind w:left="72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45" w:hanging="360"/>
      </w:pPr>
    </w:lvl>
    <w:lvl w:ilvl="2" w:tplc="0415001B" w:tentative="1">
      <w:start w:val="1"/>
      <w:numFmt w:val="lowerRoman"/>
      <w:lvlText w:val="%3."/>
      <w:lvlJc w:val="right"/>
      <w:pPr>
        <w:ind w:left="3465" w:hanging="180"/>
      </w:pPr>
    </w:lvl>
    <w:lvl w:ilvl="3" w:tplc="0415000F" w:tentative="1">
      <w:start w:val="1"/>
      <w:numFmt w:val="decimal"/>
      <w:lvlText w:val="%4."/>
      <w:lvlJc w:val="left"/>
      <w:pPr>
        <w:ind w:left="4185" w:hanging="360"/>
      </w:pPr>
    </w:lvl>
    <w:lvl w:ilvl="4" w:tplc="04150019" w:tentative="1">
      <w:start w:val="1"/>
      <w:numFmt w:val="lowerLetter"/>
      <w:lvlText w:val="%5."/>
      <w:lvlJc w:val="left"/>
      <w:pPr>
        <w:ind w:left="4905" w:hanging="360"/>
      </w:pPr>
    </w:lvl>
    <w:lvl w:ilvl="5" w:tplc="0415001B" w:tentative="1">
      <w:start w:val="1"/>
      <w:numFmt w:val="lowerRoman"/>
      <w:lvlText w:val="%6."/>
      <w:lvlJc w:val="right"/>
      <w:pPr>
        <w:ind w:left="5625" w:hanging="180"/>
      </w:pPr>
    </w:lvl>
    <w:lvl w:ilvl="6" w:tplc="0415000F" w:tentative="1">
      <w:start w:val="1"/>
      <w:numFmt w:val="decimal"/>
      <w:lvlText w:val="%7."/>
      <w:lvlJc w:val="left"/>
      <w:pPr>
        <w:ind w:left="6345" w:hanging="360"/>
      </w:pPr>
    </w:lvl>
    <w:lvl w:ilvl="7" w:tplc="04150019" w:tentative="1">
      <w:start w:val="1"/>
      <w:numFmt w:val="lowerLetter"/>
      <w:lvlText w:val="%8."/>
      <w:lvlJc w:val="left"/>
      <w:pPr>
        <w:ind w:left="7065" w:hanging="360"/>
      </w:pPr>
    </w:lvl>
    <w:lvl w:ilvl="8" w:tplc="0415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0" w15:restartNumberingAfterBreak="0">
    <w:nsid w:val="3B101009"/>
    <w:multiLevelType w:val="hybridMultilevel"/>
    <w:tmpl w:val="B28AF78C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84239F"/>
    <w:multiLevelType w:val="hybridMultilevel"/>
    <w:tmpl w:val="68D06066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655C31"/>
    <w:multiLevelType w:val="hybridMultilevel"/>
    <w:tmpl w:val="40CE7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C32E8"/>
    <w:multiLevelType w:val="hybridMultilevel"/>
    <w:tmpl w:val="6C4AF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46BAE"/>
    <w:multiLevelType w:val="hybridMultilevel"/>
    <w:tmpl w:val="8EF01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06051D"/>
    <w:multiLevelType w:val="hybridMultilevel"/>
    <w:tmpl w:val="97CAC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57C09"/>
    <w:multiLevelType w:val="hybridMultilevel"/>
    <w:tmpl w:val="CE844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25398"/>
    <w:multiLevelType w:val="hybridMultilevel"/>
    <w:tmpl w:val="6C4AF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B4BA0"/>
    <w:multiLevelType w:val="hybridMultilevel"/>
    <w:tmpl w:val="6C4AF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62E88"/>
    <w:multiLevelType w:val="hybridMultilevel"/>
    <w:tmpl w:val="AEE29776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B13CB6"/>
    <w:multiLevelType w:val="hybridMultilevel"/>
    <w:tmpl w:val="7938C41A"/>
    <w:lvl w:ilvl="0" w:tplc="D4B48198">
      <w:start w:val="1"/>
      <w:numFmt w:val="bullet"/>
      <w:lvlText w:val=""/>
      <w:lvlJc w:val="left"/>
      <w:pPr>
        <w:ind w:left="851" w:hanging="17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516E2"/>
    <w:multiLevelType w:val="hybridMultilevel"/>
    <w:tmpl w:val="FD74E842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836971"/>
    <w:multiLevelType w:val="hybridMultilevel"/>
    <w:tmpl w:val="C60C4608"/>
    <w:lvl w:ilvl="0" w:tplc="CC2EAC64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B5B1E"/>
    <w:multiLevelType w:val="hybridMultilevel"/>
    <w:tmpl w:val="09903796"/>
    <w:lvl w:ilvl="0" w:tplc="D4B48198">
      <w:start w:val="1"/>
      <w:numFmt w:val="bullet"/>
      <w:lvlText w:val=""/>
      <w:lvlJc w:val="left"/>
      <w:pPr>
        <w:ind w:left="851" w:hanging="17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C75759"/>
    <w:multiLevelType w:val="hybridMultilevel"/>
    <w:tmpl w:val="8A5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645A2"/>
    <w:multiLevelType w:val="hybridMultilevel"/>
    <w:tmpl w:val="3014F0CA"/>
    <w:lvl w:ilvl="0" w:tplc="34B22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148A1"/>
    <w:multiLevelType w:val="hybridMultilevel"/>
    <w:tmpl w:val="033C5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D84704"/>
    <w:multiLevelType w:val="hybridMultilevel"/>
    <w:tmpl w:val="74623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16AEC"/>
    <w:multiLevelType w:val="hybridMultilevel"/>
    <w:tmpl w:val="451E1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00F1E"/>
    <w:multiLevelType w:val="hybridMultilevel"/>
    <w:tmpl w:val="8C506A4E"/>
    <w:lvl w:ilvl="0" w:tplc="CC2EAC64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E059A"/>
    <w:multiLevelType w:val="hybridMultilevel"/>
    <w:tmpl w:val="0CCA08D4"/>
    <w:lvl w:ilvl="0" w:tplc="34B22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C2BA1"/>
    <w:multiLevelType w:val="hybridMultilevel"/>
    <w:tmpl w:val="E89439D0"/>
    <w:lvl w:ilvl="0" w:tplc="2B6E9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3B77673"/>
    <w:multiLevelType w:val="hybridMultilevel"/>
    <w:tmpl w:val="D006F8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D0236"/>
    <w:multiLevelType w:val="hybridMultilevel"/>
    <w:tmpl w:val="6562D9EC"/>
    <w:lvl w:ilvl="0" w:tplc="D4B48198">
      <w:start w:val="1"/>
      <w:numFmt w:val="bullet"/>
      <w:lvlText w:val=""/>
      <w:lvlJc w:val="left"/>
      <w:pPr>
        <w:ind w:left="851" w:hanging="17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BD1E69"/>
    <w:multiLevelType w:val="hybridMultilevel"/>
    <w:tmpl w:val="04B2A29C"/>
    <w:lvl w:ilvl="0" w:tplc="9CE4537E">
      <w:start w:val="1"/>
      <w:numFmt w:val="bullet"/>
      <w:lvlText w:val=""/>
      <w:lvlJc w:val="left"/>
      <w:pPr>
        <w:ind w:left="1500" w:hanging="8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num w:numId="1" w16cid:durableId="1289318057">
    <w:abstractNumId w:val="37"/>
  </w:num>
  <w:num w:numId="2" w16cid:durableId="1422602570">
    <w:abstractNumId w:val="12"/>
  </w:num>
  <w:num w:numId="3" w16cid:durableId="490606168">
    <w:abstractNumId w:val="22"/>
  </w:num>
  <w:num w:numId="4" w16cid:durableId="1998532084">
    <w:abstractNumId w:val="4"/>
  </w:num>
  <w:num w:numId="5" w16cid:durableId="1243490944">
    <w:abstractNumId w:val="35"/>
  </w:num>
  <w:num w:numId="6" w16cid:durableId="1547184092">
    <w:abstractNumId w:val="40"/>
  </w:num>
  <w:num w:numId="7" w16cid:durableId="1324057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50221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710755">
    <w:abstractNumId w:val="1"/>
  </w:num>
  <w:num w:numId="10" w16cid:durableId="666905040">
    <w:abstractNumId w:val="16"/>
  </w:num>
  <w:num w:numId="11" w16cid:durableId="1730302633">
    <w:abstractNumId w:val="18"/>
  </w:num>
  <w:num w:numId="12" w16cid:durableId="1044867491">
    <w:abstractNumId w:val="20"/>
  </w:num>
  <w:num w:numId="13" w16cid:durableId="876938933">
    <w:abstractNumId w:val="41"/>
  </w:num>
  <w:num w:numId="14" w16cid:durableId="742026353">
    <w:abstractNumId w:val="1"/>
  </w:num>
  <w:num w:numId="15" w16cid:durableId="1916892510">
    <w:abstractNumId w:val="10"/>
  </w:num>
  <w:num w:numId="16" w16cid:durableId="1896623649">
    <w:abstractNumId w:val="34"/>
  </w:num>
  <w:num w:numId="17" w16cid:durableId="13578498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366475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1383124">
    <w:abstractNumId w:val="13"/>
  </w:num>
  <w:num w:numId="20" w16cid:durableId="134181895">
    <w:abstractNumId w:val="21"/>
  </w:num>
  <w:num w:numId="21" w16cid:durableId="570428428">
    <w:abstractNumId w:val="17"/>
  </w:num>
  <w:num w:numId="22" w16cid:durableId="1065034128">
    <w:abstractNumId w:val="31"/>
  </w:num>
  <w:num w:numId="23" w16cid:durableId="1775637538">
    <w:abstractNumId w:val="29"/>
  </w:num>
  <w:num w:numId="24" w16cid:durableId="1844780314">
    <w:abstractNumId w:val="7"/>
  </w:num>
  <w:num w:numId="25" w16cid:durableId="886768599">
    <w:abstractNumId w:val="39"/>
  </w:num>
  <w:num w:numId="26" w16cid:durableId="2108647563">
    <w:abstractNumId w:val="32"/>
  </w:num>
  <w:num w:numId="27" w16cid:durableId="1173371415">
    <w:abstractNumId w:val="23"/>
  </w:num>
  <w:num w:numId="28" w16cid:durableId="2089426073">
    <w:abstractNumId w:val="28"/>
  </w:num>
  <w:num w:numId="29" w16cid:durableId="2061632214">
    <w:abstractNumId w:val="3"/>
  </w:num>
  <w:num w:numId="30" w16cid:durableId="68696790">
    <w:abstractNumId w:val="8"/>
  </w:num>
  <w:num w:numId="31" w16cid:durableId="515583475">
    <w:abstractNumId w:val="5"/>
  </w:num>
  <w:num w:numId="32" w16cid:durableId="1200238145">
    <w:abstractNumId w:val="19"/>
  </w:num>
  <w:num w:numId="33" w16cid:durableId="94832262">
    <w:abstractNumId w:val="44"/>
  </w:num>
  <w:num w:numId="34" w16cid:durableId="1514566176">
    <w:abstractNumId w:val="43"/>
  </w:num>
  <w:num w:numId="35" w16cid:durableId="22945807">
    <w:abstractNumId w:val="6"/>
  </w:num>
  <w:num w:numId="36" w16cid:durableId="2097898919">
    <w:abstractNumId w:val="42"/>
  </w:num>
  <w:num w:numId="37" w16cid:durableId="582573559">
    <w:abstractNumId w:val="14"/>
  </w:num>
  <w:num w:numId="38" w16cid:durableId="2140955562">
    <w:abstractNumId w:val="25"/>
  </w:num>
  <w:num w:numId="39" w16cid:durableId="1314989574">
    <w:abstractNumId w:val="33"/>
  </w:num>
  <w:num w:numId="40" w16cid:durableId="1783302781">
    <w:abstractNumId w:val="9"/>
  </w:num>
  <w:num w:numId="41" w16cid:durableId="1336612667">
    <w:abstractNumId w:val="30"/>
  </w:num>
  <w:num w:numId="42" w16cid:durableId="316108233">
    <w:abstractNumId w:val="0"/>
  </w:num>
  <w:num w:numId="43" w16cid:durableId="1969817499">
    <w:abstractNumId w:val="36"/>
  </w:num>
  <w:num w:numId="44" w16cid:durableId="1617060329">
    <w:abstractNumId w:val="38"/>
  </w:num>
  <w:num w:numId="45" w16cid:durableId="193201915">
    <w:abstractNumId w:val="2"/>
  </w:num>
  <w:num w:numId="46" w16cid:durableId="682317726">
    <w:abstractNumId w:val="15"/>
  </w:num>
  <w:num w:numId="47" w16cid:durableId="127016695">
    <w:abstractNumId w:val="11"/>
  </w:num>
  <w:num w:numId="48" w16cid:durableId="332413116">
    <w:abstractNumId w:val="26"/>
  </w:num>
  <w:num w:numId="49" w16cid:durableId="72221947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A96"/>
    <w:rsid w:val="00000E7D"/>
    <w:rsid w:val="000111AE"/>
    <w:rsid w:val="0002040E"/>
    <w:rsid w:val="00052CE2"/>
    <w:rsid w:val="000545E8"/>
    <w:rsid w:val="00067AF7"/>
    <w:rsid w:val="0010054B"/>
    <w:rsid w:val="00150700"/>
    <w:rsid w:val="00175479"/>
    <w:rsid w:val="00182573"/>
    <w:rsid w:val="00196B33"/>
    <w:rsid w:val="001B29BA"/>
    <w:rsid w:val="001D741B"/>
    <w:rsid w:val="002072C7"/>
    <w:rsid w:val="00246B3F"/>
    <w:rsid w:val="002B6AE2"/>
    <w:rsid w:val="002F38B5"/>
    <w:rsid w:val="0030027A"/>
    <w:rsid w:val="00303AB3"/>
    <w:rsid w:val="00310CEB"/>
    <w:rsid w:val="00317D6E"/>
    <w:rsid w:val="00323C03"/>
    <w:rsid w:val="0037749D"/>
    <w:rsid w:val="003934AA"/>
    <w:rsid w:val="003A2658"/>
    <w:rsid w:val="003C07F9"/>
    <w:rsid w:val="003D703F"/>
    <w:rsid w:val="003F1F32"/>
    <w:rsid w:val="003F63AD"/>
    <w:rsid w:val="00405AC6"/>
    <w:rsid w:val="00420889"/>
    <w:rsid w:val="00421793"/>
    <w:rsid w:val="004249D0"/>
    <w:rsid w:val="00454A02"/>
    <w:rsid w:val="004678CA"/>
    <w:rsid w:val="00473BDA"/>
    <w:rsid w:val="004A7900"/>
    <w:rsid w:val="004F3628"/>
    <w:rsid w:val="004F7F5E"/>
    <w:rsid w:val="0053067A"/>
    <w:rsid w:val="00541DEA"/>
    <w:rsid w:val="00560F5C"/>
    <w:rsid w:val="00567CCF"/>
    <w:rsid w:val="005A02E0"/>
    <w:rsid w:val="005D06E4"/>
    <w:rsid w:val="00600FCF"/>
    <w:rsid w:val="00616F4C"/>
    <w:rsid w:val="006206FB"/>
    <w:rsid w:val="006253DB"/>
    <w:rsid w:val="0063348D"/>
    <w:rsid w:val="006346C6"/>
    <w:rsid w:val="00645561"/>
    <w:rsid w:val="0068764D"/>
    <w:rsid w:val="006916BD"/>
    <w:rsid w:val="00691DC4"/>
    <w:rsid w:val="00703E15"/>
    <w:rsid w:val="0071048F"/>
    <w:rsid w:val="00722C08"/>
    <w:rsid w:val="00754C05"/>
    <w:rsid w:val="00757046"/>
    <w:rsid w:val="007D4345"/>
    <w:rsid w:val="007F5C11"/>
    <w:rsid w:val="00830A0D"/>
    <w:rsid w:val="00831DED"/>
    <w:rsid w:val="008469BE"/>
    <w:rsid w:val="00893E3F"/>
    <w:rsid w:val="008B3377"/>
    <w:rsid w:val="008B3B29"/>
    <w:rsid w:val="008C38CA"/>
    <w:rsid w:val="008E66E2"/>
    <w:rsid w:val="00935559"/>
    <w:rsid w:val="009705AD"/>
    <w:rsid w:val="00991120"/>
    <w:rsid w:val="00995381"/>
    <w:rsid w:val="009E303F"/>
    <w:rsid w:val="00A2351D"/>
    <w:rsid w:val="00A24DCF"/>
    <w:rsid w:val="00A50765"/>
    <w:rsid w:val="00A514AC"/>
    <w:rsid w:val="00A82AF4"/>
    <w:rsid w:val="00A90622"/>
    <w:rsid w:val="00AA5F91"/>
    <w:rsid w:val="00AC7728"/>
    <w:rsid w:val="00AD321B"/>
    <w:rsid w:val="00AE28B2"/>
    <w:rsid w:val="00B13546"/>
    <w:rsid w:val="00B176AF"/>
    <w:rsid w:val="00B45AEE"/>
    <w:rsid w:val="00B5259C"/>
    <w:rsid w:val="00B610F7"/>
    <w:rsid w:val="00B639B7"/>
    <w:rsid w:val="00B741B9"/>
    <w:rsid w:val="00BC09A2"/>
    <w:rsid w:val="00BC515F"/>
    <w:rsid w:val="00C062FD"/>
    <w:rsid w:val="00C34858"/>
    <w:rsid w:val="00C53A67"/>
    <w:rsid w:val="00CC4B0E"/>
    <w:rsid w:val="00CC567C"/>
    <w:rsid w:val="00CC5CAF"/>
    <w:rsid w:val="00CD473A"/>
    <w:rsid w:val="00CD5F87"/>
    <w:rsid w:val="00D12623"/>
    <w:rsid w:val="00D16A1C"/>
    <w:rsid w:val="00D2016A"/>
    <w:rsid w:val="00D83C85"/>
    <w:rsid w:val="00DC4A96"/>
    <w:rsid w:val="00E5256C"/>
    <w:rsid w:val="00E92811"/>
    <w:rsid w:val="00EF51ED"/>
    <w:rsid w:val="00F468E0"/>
    <w:rsid w:val="00F55BE7"/>
    <w:rsid w:val="00F77210"/>
    <w:rsid w:val="00F96611"/>
    <w:rsid w:val="00FE5F40"/>
    <w:rsid w:val="00FF272F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AA27A"/>
  <w15:chartTrackingRefBased/>
  <w15:docId w15:val="{7AFFD3FA-6C5D-4703-BFED-027779CC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2F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4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74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4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1B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30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A0D"/>
  </w:style>
  <w:style w:type="paragraph" w:styleId="Stopka">
    <w:name w:val="footer"/>
    <w:basedOn w:val="Normalny"/>
    <w:link w:val="StopkaZnak"/>
    <w:uiPriority w:val="99"/>
    <w:unhideWhenUsed/>
    <w:rsid w:val="00830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A0D"/>
  </w:style>
  <w:style w:type="character" w:styleId="Hipercze">
    <w:name w:val="Hyperlink"/>
    <w:unhideWhenUsed/>
    <w:rsid w:val="000545E8"/>
    <w:rPr>
      <w:color w:val="0563C1"/>
      <w:u w:val="single"/>
    </w:rPr>
  </w:style>
  <w:style w:type="paragraph" w:customStyle="1" w:styleId="Nagwektabeli">
    <w:name w:val="Nagłówek tabeli"/>
    <w:basedOn w:val="Normalny"/>
    <w:rsid w:val="000545E8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Lucida Sans Unicode"/>
      <w:b/>
      <w:bCs/>
      <w:i/>
      <w:iCs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0545E8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Lucida Sans Unicode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4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4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1487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Świerk</dc:creator>
  <cp:keywords/>
  <dc:description/>
  <cp:lastModifiedBy>D.Knop (KM Kalisz)</cp:lastModifiedBy>
  <cp:revision>49</cp:revision>
  <cp:lastPrinted>2025-06-11T08:49:00Z</cp:lastPrinted>
  <dcterms:created xsi:type="dcterms:W3CDTF">2025-06-06T12:19:00Z</dcterms:created>
  <dcterms:modified xsi:type="dcterms:W3CDTF">2025-06-23T11:28:00Z</dcterms:modified>
</cp:coreProperties>
</file>