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231BC" w:rsidRPr="00BD3A33" w:rsidRDefault="001231BC" w:rsidP="00A376D1">
      <w:pPr>
        <w:spacing w:before="100" w:beforeAutospacing="1" w:after="100" w:afterAutospacing="1" w:line="276" w:lineRule="auto"/>
        <w:rPr>
          <w:rFonts w:ascii="Arial" w:eastAsia="Times New Roman" w:hAnsi="Arial" w:cs="Arial"/>
          <w:highlight w:val="yellow"/>
          <w:lang w:eastAsia="pl-PL"/>
        </w:rPr>
      </w:pPr>
    </w:p>
    <w:p w:rsidR="003E45FF" w:rsidRPr="00A71D14" w:rsidRDefault="003E45FF" w:rsidP="00A376D1">
      <w:pPr>
        <w:pStyle w:val="Tytu"/>
        <w:spacing w:line="276" w:lineRule="auto"/>
        <w:rPr>
          <w:rFonts w:ascii="Arial" w:hAnsi="Arial" w:cs="Arial"/>
          <w:spacing w:val="60"/>
          <w:sz w:val="28"/>
          <w:szCs w:val="28"/>
        </w:rPr>
      </w:pPr>
      <w:r w:rsidRPr="00A71D14">
        <w:rPr>
          <w:rFonts w:ascii="Arial" w:hAnsi="Arial" w:cs="Arial"/>
          <w:spacing w:val="60"/>
          <w:sz w:val="28"/>
          <w:szCs w:val="28"/>
        </w:rPr>
        <w:t>Specyfikacja</w:t>
      </w:r>
    </w:p>
    <w:p w:rsidR="003E45FF" w:rsidRPr="00A71D14" w:rsidRDefault="003E45FF" w:rsidP="00A376D1">
      <w:pPr>
        <w:pStyle w:val="Tytu"/>
        <w:spacing w:line="276" w:lineRule="auto"/>
        <w:rPr>
          <w:rFonts w:ascii="Arial" w:hAnsi="Arial" w:cs="Arial"/>
          <w:spacing w:val="60"/>
          <w:sz w:val="28"/>
          <w:szCs w:val="28"/>
        </w:rPr>
      </w:pPr>
      <w:r w:rsidRPr="00A71D14">
        <w:rPr>
          <w:rFonts w:ascii="Arial" w:hAnsi="Arial" w:cs="Arial"/>
          <w:spacing w:val="60"/>
          <w:sz w:val="28"/>
          <w:szCs w:val="28"/>
        </w:rPr>
        <w:t>WARUNKÓW zamówienia</w:t>
      </w:r>
    </w:p>
    <w:p w:rsidR="003E45FF" w:rsidRPr="00A71D14" w:rsidRDefault="000850B7" w:rsidP="00A376D1">
      <w:pPr>
        <w:spacing w:after="0" w:line="276" w:lineRule="auto"/>
        <w:jc w:val="center"/>
        <w:rPr>
          <w:rFonts w:ascii="Arial" w:hAnsi="Arial" w:cs="Arial"/>
          <w:sz w:val="28"/>
          <w:szCs w:val="28"/>
        </w:rPr>
      </w:pPr>
      <w:r w:rsidRPr="00A71D14">
        <w:rPr>
          <w:rFonts w:ascii="Arial" w:eastAsia="Times New Roman" w:hAnsi="Arial" w:cs="Arial"/>
          <w:b/>
          <w:bCs/>
          <w:sz w:val="28"/>
          <w:szCs w:val="28"/>
          <w:lang w:eastAsia="pl-PL"/>
        </w:rPr>
        <w:t>ZAMAWIAJĄCY</w:t>
      </w:r>
      <w:r w:rsidR="00A7386A" w:rsidRPr="00A71D14">
        <w:rPr>
          <w:rFonts w:ascii="Arial" w:eastAsia="Times New Roman" w:hAnsi="Arial" w:cs="Arial"/>
          <w:b/>
          <w:bCs/>
          <w:sz w:val="28"/>
          <w:szCs w:val="28"/>
          <w:lang w:eastAsia="pl-PL"/>
        </w:rPr>
        <w:t xml:space="preserve"> GMINA </w:t>
      </w:r>
      <w:r w:rsidR="00730C42">
        <w:rPr>
          <w:rFonts w:ascii="Arial" w:eastAsia="Times New Roman" w:hAnsi="Arial" w:cs="Arial"/>
          <w:b/>
          <w:bCs/>
          <w:sz w:val="28"/>
          <w:szCs w:val="28"/>
          <w:lang w:eastAsia="pl-PL"/>
        </w:rPr>
        <w:t>SOSNÓWKA</w:t>
      </w:r>
    </w:p>
    <w:p w:rsidR="000850B7" w:rsidRPr="00BD3A33" w:rsidRDefault="000850B7" w:rsidP="00A376D1">
      <w:pPr>
        <w:pStyle w:val="Nagwek3"/>
        <w:keepNext w:val="0"/>
        <w:tabs>
          <w:tab w:val="left" w:pos="0"/>
        </w:tabs>
        <w:spacing w:line="276" w:lineRule="auto"/>
        <w:jc w:val="both"/>
        <w:rPr>
          <w:rFonts w:ascii="Arial" w:hAnsi="Arial" w:cs="Arial"/>
          <w:b w:val="0"/>
          <w:szCs w:val="22"/>
        </w:rPr>
      </w:pPr>
      <w:r w:rsidRPr="00BD3A33">
        <w:rPr>
          <w:rFonts w:ascii="Arial" w:hAnsi="Arial" w:cs="Arial"/>
          <w:b w:val="0"/>
          <w:szCs w:val="22"/>
        </w:rPr>
        <w:t xml:space="preserve">zaprasza do złożenia oferty w postępowaniu prowadzonym w trybie podstawowym bez negocjacji, </w:t>
      </w:r>
      <w:r w:rsidR="001F44CC" w:rsidRPr="00BD3A33">
        <w:rPr>
          <w:rFonts w:ascii="Arial" w:hAnsi="Arial" w:cs="Arial"/>
          <w:b w:val="0"/>
          <w:szCs w:val="22"/>
        </w:rPr>
        <w:t>o którym mowa w art. 275 pkt 1 ustawy z dnia 11 września 2019 r. Prawo zamówień publicznych (</w:t>
      </w:r>
      <w:r w:rsidR="008172C2" w:rsidRPr="00BD3A33">
        <w:rPr>
          <w:rFonts w:ascii="Arial" w:hAnsi="Arial" w:cs="Arial"/>
          <w:b w:val="0"/>
          <w:szCs w:val="22"/>
        </w:rPr>
        <w:t xml:space="preserve">tekst jedn. </w:t>
      </w:r>
      <w:r w:rsidR="001F44CC" w:rsidRPr="00BD3A33">
        <w:rPr>
          <w:rFonts w:ascii="Arial" w:hAnsi="Arial" w:cs="Arial"/>
          <w:b w:val="0"/>
          <w:szCs w:val="22"/>
        </w:rPr>
        <w:t>Dz. U. z 20</w:t>
      </w:r>
      <w:r w:rsidR="008172C2" w:rsidRPr="00BD3A33">
        <w:rPr>
          <w:rFonts w:ascii="Arial" w:hAnsi="Arial" w:cs="Arial"/>
          <w:b w:val="0"/>
          <w:szCs w:val="22"/>
        </w:rPr>
        <w:t>2</w:t>
      </w:r>
      <w:r w:rsidR="001C7164">
        <w:rPr>
          <w:rFonts w:ascii="Arial" w:hAnsi="Arial" w:cs="Arial"/>
          <w:b w:val="0"/>
          <w:szCs w:val="22"/>
        </w:rPr>
        <w:t>4</w:t>
      </w:r>
      <w:r w:rsidR="001F44CC" w:rsidRPr="00BD3A33">
        <w:rPr>
          <w:rFonts w:ascii="Arial" w:hAnsi="Arial" w:cs="Arial"/>
          <w:b w:val="0"/>
          <w:szCs w:val="22"/>
        </w:rPr>
        <w:t xml:space="preserve"> r., poz. </w:t>
      </w:r>
      <w:r w:rsidR="008172C2" w:rsidRPr="00BD3A33">
        <w:rPr>
          <w:rFonts w:ascii="Arial" w:hAnsi="Arial" w:cs="Arial"/>
          <w:b w:val="0"/>
          <w:szCs w:val="22"/>
        </w:rPr>
        <w:t>1</w:t>
      </w:r>
      <w:r w:rsidR="001C7164">
        <w:rPr>
          <w:rFonts w:ascii="Arial" w:hAnsi="Arial" w:cs="Arial"/>
          <w:b w:val="0"/>
          <w:szCs w:val="22"/>
        </w:rPr>
        <w:t>320</w:t>
      </w:r>
      <w:r w:rsidR="001F44CC" w:rsidRPr="00BD3A33">
        <w:rPr>
          <w:rFonts w:ascii="Arial" w:hAnsi="Arial" w:cs="Arial"/>
          <w:b w:val="0"/>
          <w:szCs w:val="22"/>
        </w:rPr>
        <w:t xml:space="preserve"> ze zm.), zwan</w:t>
      </w:r>
      <w:r w:rsidR="00BA4E2A" w:rsidRPr="00BD3A33">
        <w:rPr>
          <w:rFonts w:ascii="Arial" w:hAnsi="Arial" w:cs="Arial"/>
          <w:b w:val="0"/>
          <w:szCs w:val="22"/>
        </w:rPr>
        <w:t>ej</w:t>
      </w:r>
      <w:r w:rsidR="001F44CC" w:rsidRPr="00BD3A33">
        <w:rPr>
          <w:rFonts w:ascii="Arial" w:hAnsi="Arial" w:cs="Arial"/>
          <w:b w:val="0"/>
          <w:szCs w:val="22"/>
        </w:rPr>
        <w:t xml:space="preserve"> dalej ustawą Pzp, </w:t>
      </w:r>
      <w:r w:rsidRPr="00BD3A33">
        <w:rPr>
          <w:rFonts w:ascii="Arial" w:hAnsi="Arial" w:cs="Arial"/>
          <w:b w:val="0"/>
          <w:szCs w:val="22"/>
        </w:rPr>
        <w:t xml:space="preserve">o wartości zamówienia nieprzekraczającej progów unijnych, o których mowa w art. 3ustawy Pzp, na realizację </w:t>
      </w:r>
      <w:r w:rsidR="001F44CC" w:rsidRPr="00BD3A33">
        <w:rPr>
          <w:rFonts w:ascii="Arial" w:hAnsi="Arial" w:cs="Arial"/>
          <w:b w:val="0"/>
          <w:szCs w:val="22"/>
        </w:rPr>
        <w:t>zamówienia (</w:t>
      </w:r>
      <w:r w:rsidR="00BA4E2A" w:rsidRPr="00BD3A33">
        <w:rPr>
          <w:rFonts w:ascii="Arial" w:hAnsi="Arial" w:cs="Arial"/>
          <w:b w:val="0"/>
          <w:szCs w:val="22"/>
        </w:rPr>
        <w:t>roboty budowlanej</w:t>
      </w:r>
      <w:r w:rsidR="001F44CC" w:rsidRPr="00BD3A33">
        <w:rPr>
          <w:rFonts w:ascii="Arial" w:hAnsi="Arial" w:cs="Arial"/>
          <w:b w:val="0"/>
          <w:szCs w:val="22"/>
        </w:rPr>
        <w:t>)</w:t>
      </w:r>
      <w:r w:rsidRPr="00BD3A33">
        <w:rPr>
          <w:rFonts w:ascii="Arial" w:hAnsi="Arial" w:cs="Arial"/>
          <w:b w:val="0"/>
          <w:szCs w:val="22"/>
        </w:rPr>
        <w:t xml:space="preserve"> pn.</w:t>
      </w:r>
      <w:r w:rsidR="00BA4E2A" w:rsidRPr="00BD3A33">
        <w:rPr>
          <w:rFonts w:ascii="Arial" w:hAnsi="Arial" w:cs="Arial"/>
          <w:b w:val="0"/>
          <w:szCs w:val="22"/>
        </w:rPr>
        <w:t>:</w:t>
      </w:r>
    </w:p>
    <w:p w:rsidR="00DF5664" w:rsidRPr="00BD3A33" w:rsidRDefault="00DF5664" w:rsidP="00A376D1">
      <w:pPr>
        <w:spacing w:after="0" w:line="276" w:lineRule="auto"/>
        <w:rPr>
          <w:rFonts w:ascii="Arial" w:hAnsi="Arial" w:cs="Arial"/>
          <w:b/>
          <w:i/>
        </w:rPr>
      </w:pPr>
    </w:p>
    <w:p w:rsidR="004D11C8" w:rsidRDefault="0085122C" w:rsidP="004D11C8">
      <w:pPr>
        <w:spacing w:after="0" w:line="276" w:lineRule="auto"/>
        <w:jc w:val="center"/>
        <w:rPr>
          <w:rFonts w:ascii="Arial" w:hAnsi="Arial" w:cs="Arial"/>
          <w:b/>
          <w:i/>
          <w:sz w:val="28"/>
          <w:szCs w:val="28"/>
        </w:rPr>
      </w:pPr>
      <w:bookmarkStart w:id="0" w:name="_Hlk193973838"/>
      <w:r>
        <w:rPr>
          <w:rFonts w:ascii="Arial" w:hAnsi="Arial" w:cs="Arial"/>
          <w:b/>
          <w:i/>
          <w:sz w:val="28"/>
          <w:szCs w:val="28"/>
        </w:rPr>
        <w:t>Modernizacja Gminnego Ośrodka Kultury i Biblioteki w Sosnówce</w:t>
      </w:r>
    </w:p>
    <w:bookmarkEnd w:id="0"/>
    <w:p w:rsidR="00F84449" w:rsidRPr="00C65A6F" w:rsidRDefault="00F84449" w:rsidP="00A376D1">
      <w:pPr>
        <w:spacing w:after="0" w:line="276" w:lineRule="auto"/>
        <w:jc w:val="center"/>
        <w:rPr>
          <w:rFonts w:ascii="Arial" w:hAnsi="Arial" w:cs="Arial"/>
          <w:b/>
          <w:i/>
          <w:sz w:val="28"/>
          <w:szCs w:val="28"/>
        </w:rPr>
      </w:pPr>
    </w:p>
    <w:p w:rsidR="000850B7" w:rsidRPr="00BD3A33" w:rsidRDefault="003B448D" w:rsidP="00A376D1">
      <w:pPr>
        <w:pStyle w:val="Akapitzlist"/>
        <w:numPr>
          <w:ilvl w:val="0"/>
          <w:numId w:val="1"/>
        </w:numPr>
        <w:shd w:val="clear" w:color="auto" w:fill="FFFFFF"/>
        <w:spacing w:after="0" w:line="276" w:lineRule="auto"/>
        <w:ind w:left="284" w:hanging="142"/>
        <w:rPr>
          <w:rFonts w:ascii="Arial" w:hAnsi="Arial" w:cs="Arial"/>
          <w:b/>
          <w:u w:val="single"/>
          <w:lang w:eastAsia="pl-PL"/>
        </w:rPr>
      </w:pPr>
      <w:r w:rsidRPr="00BD3A33">
        <w:rPr>
          <w:rFonts w:ascii="Arial" w:hAnsi="Arial" w:cs="Arial"/>
          <w:b/>
          <w:u w:val="single"/>
          <w:lang w:eastAsia="pl-PL"/>
        </w:rPr>
        <w:t>NAZWA, ADRES ZAMAWIAJĄCEGO</w:t>
      </w:r>
    </w:p>
    <w:p w:rsidR="003B448D" w:rsidRPr="00BD3A33" w:rsidRDefault="003B448D" w:rsidP="00A376D1">
      <w:pPr>
        <w:pStyle w:val="Nagwek2"/>
        <w:numPr>
          <w:ilvl w:val="0"/>
          <w:numId w:val="2"/>
        </w:numPr>
        <w:tabs>
          <w:tab w:val="left" w:pos="0"/>
        </w:tabs>
        <w:spacing w:line="276" w:lineRule="auto"/>
        <w:ind w:hanging="436"/>
        <w:jc w:val="both"/>
        <w:rPr>
          <w:rFonts w:ascii="Arial" w:hAnsi="Arial" w:cs="Arial"/>
          <w:b w:val="0"/>
          <w:sz w:val="22"/>
          <w:szCs w:val="22"/>
          <w:lang w:eastAsia="pl-PL"/>
        </w:rPr>
      </w:pPr>
      <w:r w:rsidRPr="00BD3A33">
        <w:rPr>
          <w:rFonts w:ascii="Arial" w:hAnsi="Arial" w:cs="Arial"/>
          <w:b w:val="0"/>
          <w:sz w:val="22"/>
          <w:szCs w:val="22"/>
          <w:lang w:eastAsia="pl-PL"/>
        </w:rPr>
        <w:t xml:space="preserve">Nazwa zamawiającego – Gmina </w:t>
      </w:r>
      <w:r w:rsidR="00730C42">
        <w:rPr>
          <w:rFonts w:ascii="Arial" w:hAnsi="Arial" w:cs="Arial"/>
          <w:b w:val="0"/>
          <w:sz w:val="22"/>
          <w:szCs w:val="22"/>
          <w:lang w:eastAsia="pl-PL"/>
        </w:rPr>
        <w:t>Sosnówka</w:t>
      </w:r>
      <w:r w:rsidR="00D466A4" w:rsidRPr="00BD3A33">
        <w:rPr>
          <w:rFonts w:ascii="Arial" w:hAnsi="Arial" w:cs="Arial"/>
          <w:b w:val="0"/>
          <w:sz w:val="22"/>
          <w:szCs w:val="22"/>
          <w:lang w:eastAsia="pl-PL"/>
        </w:rPr>
        <w:t>.</w:t>
      </w:r>
    </w:p>
    <w:p w:rsidR="00A7386A" w:rsidRPr="00C50C54" w:rsidRDefault="00A7386A" w:rsidP="00A376D1">
      <w:pPr>
        <w:pStyle w:val="Nagwek2"/>
        <w:numPr>
          <w:ilvl w:val="0"/>
          <w:numId w:val="2"/>
        </w:numPr>
        <w:tabs>
          <w:tab w:val="left" w:pos="0"/>
        </w:tabs>
        <w:spacing w:line="276" w:lineRule="auto"/>
        <w:ind w:hanging="436"/>
        <w:jc w:val="both"/>
        <w:rPr>
          <w:rFonts w:ascii="Arial" w:hAnsi="Arial" w:cs="Arial"/>
          <w:b w:val="0"/>
          <w:sz w:val="22"/>
          <w:szCs w:val="22"/>
        </w:rPr>
      </w:pPr>
      <w:r w:rsidRPr="00BD3A33">
        <w:rPr>
          <w:rFonts w:ascii="Arial" w:hAnsi="Arial" w:cs="Arial"/>
          <w:b w:val="0"/>
          <w:sz w:val="22"/>
          <w:szCs w:val="22"/>
          <w:lang w:eastAsia="pl-PL"/>
        </w:rPr>
        <w:t xml:space="preserve">Adres zamawiającego </w:t>
      </w:r>
      <w:r w:rsidR="00730C42">
        <w:rPr>
          <w:rFonts w:ascii="Arial" w:hAnsi="Arial" w:cs="Arial"/>
          <w:b w:val="0"/>
          <w:sz w:val="22"/>
          <w:szCs w:val="22"/>
          <w:lang w:eastAsia="pl-PL"/>
        </w:rPr>
        <w:t>–</w:t>
      </w:r>
      <w:r w:rsidR="00730C42">
        <w:rPr>
          <w:rFonts w:ascii="Arial" w:hAnsi="Arial" w:cs="Arial"/>
          <w:b w:val="0"/>
          <w:sz w:val="22"/>
          <w:szCs w:val="22"/>
        </w:rPr>
        <w:t>Sosnówka 55, 21-518 Sosnówka</w:t>
      </w:r>
      <w:r w:rsidR="00D466A4" w:rsidRPr="00C50C54">
        <w:rPr>
          <w:rFonts w:ascii="Arial" w:hAnsi="Arial" w:cs="Arial"/>
          <w:b w:val="0"/>
          <w:sz w:val="22"/>
          <w:szCs w:val="22"/>
        </w:rPr>
        <w:t>.</w:t>
      </w:r>
    </w:p>
    <w:p w:rsidR="00A7386A" w:rsidRPr="00BD3A33" w:rsidRDefault="00A7386A" w:rsidP="00A376D1">
      <w:pPr>
        <w:pStyle w:val="Nagwek2"/>
        <w:numPr>
          <w:ilvl w:val="0"/>
          <w:numId w:val="2"/>
        </w:numPr>
        <w:tabs>
          <w:tab w:val="left" w:pos="0"/>
        </w:tabs>
        <w:spacing w:line="276" w:lineRule="auto"/>
        <w:ind w:hanging="436"/>
        <w:jc w:val="both"/>
        <w:rPr>
          <w:rFonts w:ascii="Arial" w:hAnsi="Arial" w:cs="Arial"/>
          <w:b w:val="0"/>
          <w:sz w:val="22"/>
          <w:szCs w:val="22"/>
          <w:lang w:eastAsia="pl-PL"/>
        </w:rPr>
      </w:pPr>
      <w:r w:rsidRPr="00BD3A33">
        <w:rPr>
          <w:rFonts w:ascii="Arial" w:hAnsi="Arial" w:cs="Arial"/>
          <w:b w:val="0"/>
          <w:sz w:val="22"/>
          <w:szCs w:val="22"/>
          <w:lang w:eastAsia="pl-PL"/>
        </w:rPr>
        <w:t>Numer telefonu –</w:t>
      </w:r>
      <w:r w:rsidR="00730C42" w:rsidRPr="00730C42">
        <w:rPr>
          <w:b w:val="0"/>
          <w:bCs/>
        </w:rPr>
        <w:t>(</w:t>
      </w:r>
      <w:r w:rsidR="00730C42" w:rsidRPr="00730C42">
        <w:rPr>
          <w:rFonts w:ascii="Arial" w:hAnsi="Arial" w:cs="Arial"/>
          <w:b w:val="0"/>
          <w:bCs/>
          <w:sz w:val="22"/>
          <w:szCs w:val="22"/>
          <w:lang w:eastAsia="pl-PL"/>
        </w:rPr>
        <w:t>83</w:t>
      </w:r>
      <w:r w:rsidR="00730C42">
        <w:rPr>
          <w:rFonts w:ascii="Arial" w:hAnsi="Arial" w:cs="Arial"/>
          <w:b w:val="0"/>
          <w:sz w:val="22"/>
          <w:szCs w:val="22"/>
          <w:lang w:eastAsia="pl-PL"/>
        </w:rPr>
        <w:t>)</w:t>
      </w:r>
      <w:r w:rsidR="00730C42" w:rsidRPr="00730C42">
        <w:rPr>
          <w:rFonts w:ascii="Arial" w:hAnsi="Arial" w:cs="Arial"/>
          <w:b w:val="0"/>
          <w:sz w:val="22"/>
          <w:szCs w:val="22"/>
          <w:lang w:eastAsia="pl-PL"/>
        </w:rPr>
        <w:t xml:space="preserve"> 379 30 19</w:t>
      </w:r>
      <w:r w:rsidR="00D466A4" w:rsidRPr="00BD3A33">
        <w:rPr>
          <w:rFonts w:ascii="Arial" w:hAnsi="Arial" w:cs="Arial"/>
          <w:b w:val="0"/>
          <w:sz w:val="22"/>
          <w:szCs w:val="22"/>
          <w:lang w:eastAsia="pl-PL"/>
        </w:rPr>
        <w:t>.</w:t>
      </w:r>
    </w:p>
    <w:p w:rsidR="00A7386A" w:rsidRPr="00BD3A33" w:rsidRDefault="00A7386A" w:rsidP="00A376D1">
      <w:pPr>
        <w:pStyle w:val="Nagwek2"/>
        <w:numPr>
          <w:ilvl w:val="0"/>
          <w:numId w:val="2"/>
        </w:numPr>
        <w:tabs>
          <w:tab w:val="left" w:pos="0"/>
        </w:tabs>
        <w:spacing w:line="276" w:lineRule="auto"/>
        <w:ind w:hanging="436"/>
        <w:jc w:val="both"/>
        <w:rPr>
          <w:rFonts w:ascii="Arial" w:hAnsi="Arial" w:cs="Arial"/>
          <w:b w:val="0"/>
          <w:sz w:val="22"/>
          <w:szCs w:val="22"/>
          <w:lang w:eastAsia="pl-PL"/>
        </w:rPr>
      </w:pPr>
      <w:r w:rsidRPr="00BD3A33">
        <w:rPr>
          <w:rFonts w:ascii="Arial" w:hAnsi="Arial" w:cs="Arial"/>
          <w:b w:val="0"/>
          <w:sz w:val="22"/>
          <w:szCs w:val="22"/>
          <w:lang w:eastAsia="pl-PL"/>
        </w:rPr>
        <w:t xml:space="preserve">Adres poczty elektronicznej – </w:t>
      </w:r>
      <w:bookmarkStart w:id="1" w:name="_Hlk170905210"/>
      <w:r w:rsidR="00AA5C54" w:rsidRPr="00730C42">
        <w:rPr>
          <w:rFonts w:ascii="Arial" w:hAnsi="Arial" w:cs="Arial"/>
          <w:b w:val="0"/>
          <w:bCs/>
          <w:sz w:val="22"/>
          <w:szCs w:val="22"/>
        </w:rPr>
        <w:fldChar w:fldCharType="begin"/>
      </w:r>
      <w:r w:rsidR="00730C42" w:rsidRPr="00730C42">
        <w:rPr>
          <w:rFonts w:ascii="Arial" w:hAnsi="Arial" w:cs="Arial"/>
          <w:b w:val="0"/>
          <w:bCs/>
          <w:sz w:val="22"/>
          <w:szCs w:val="22"/>
        </w:rPr>
        <w:instrText>HYPERLINK "mailto:sosnowka.przetargi@go2.pl"</w:instrText>
      </w:r>
      <w:r w:rsidR="00AA5C54" w:rsidRPr="00730C42">
        <w:rPr>
          <w:rFonts w:ascii="Arial" w:hAnsi="Arial" w:cs="Arial"/>
          <w:b w:val="0"/>
          <w:bCs/>
          <w:sz w:val="22"/>
          <w:szCs w:val="22"/>
        </w:rPr>
      </w:r>
      <w:r w:rsidR="00AA5C54" w:rsidRPr="00730C42">
        <w:rPr>
          <w:rFonts w:ascii="Arial" w:hAnsi="Arial" w:cs="Arial"/>
          <w:b w:val="0"/>
          <w:bCs/>
          <w:sz w:val="22"/>
          <w:szCs w:val="22"/>
        </w:rPr>
        <w:fldChar w:fldCharType="separate"/>
      </w:r>
      <w:r w:rsidR="00730C42" w:rsidRPr="00730C42">
        <w:rPr>
          <w:rStyle w:val="Hipercze"/>
          <w:rFonts w:ascii="Arial" w:hAnsi="Arial" w:cs="Arial"/>
          <w:b w:val="0"/>
          <w:bCs/>
          <w:sz w:val="22"/>
          <w:szCs w:val="22"/>
        </w:rPr>
        <w:t>sosnowka.przetargi@go2.pl</w:t>
      </w:r>
      <w:r w:rsidR="00AA5C54" w:rsidRPr="00730C42">
        <w:rPr>
          <w:rFonts w:ascii="Arial" w:hAnsi="Arial" w:cs="Arial"/>
          <w:b w:val="0"/>
          <w:bCs/>
          <w:sz w:val="22"/>
          <w:szCs w:val="22"/>
        </w:rPr>
        <w:fldChar w:fldCharType="end"/>
      </w:r>
      <w:hyperlink r:id="rId8" w:history="1"/>
    </w:p>
    <w:bookmarkEnd w:id="1"/>
    <w:p w:rsidR="00ED6A5B" w:rsidRPr="00BD3A33" w:rsidRDefault="00A7386A" w:rsidP="00A376D1">
      <w:pPr>
        <w:pStyle w:val="Nagwek2"/>
        <w:numPr>
          <w:ilvl w:val="0"/>
          <w:numId w:val="2"/>
        </w:numPr>
        <w:tabs>
          <w:tab w:val="left" w:pos="0"/>
        </w:tabs>
        <w:spacing w:line="276" w:lineRule="auto"/>
        <w:ind w:hanging="436"/>
        <w:jc w:val="both"/>
        <w:rPr>
          <w:rStyle w:val="Hipercze"/>
          <w:rFonts w:ascii="Arial" w:hAnsi="Arial" w:cs="Arial"/>
          <w:color w:val="auto"/>
          <w:sz w:val="22"/>
          <w:szCs w:val="22"/>
          <w:u w:val="none"/>
          <w:lang w:eastAsia="pl-PL"/>
        </w:rPr>
      </w:pPr>
      <w:r w:rsidRPr="00BD3A33">
        <w:rPr>
          <w:rFonts w:ascii="Arial" w:hAnsi="Arial" w:cs="Arial"/>
          <w:b w:val="0"/>
          <w:sz w:val="22"/>
          <w:szCs w:val="22"/>
          <w:lang w:eastAsia="pl-PL"/>
        </w:rPr>
        <w:t>Adres strony internetowej prowadzonego postępowania</w:t>
      </w:r>
      <w:r w:rsidR="003B448D" w:rsidRPr="00BD3A33">
        <w:rPr>
          <w:rFonts w:ascii="Arial" w:hAnsi="Arial" w:cs="Arial"/>
          <w:b w:val="0"/>
          <w:bCs/>
          <w:sz w:val="22"/>
          <w:szCs w:val="22"/>
          <w:lang w:eastAsia="pl-PL"/>
        </w:rPr>
        <w:t>oraz</w:t>
      </w:r>
      <w:r w:rsidR="003B448D" w:rsidRPr="00BD3A33">
        <w:rPr>
          <w:rFonts w:ascii="Arial" w:hAnsi="Arial" w:cs="Arial"/>
          <w:b w:val="0"/>
          <w:sz w:val="22"/>
          <w:szCs w:val="22"/>
          <w:lang w:eastAsia="pl-PL"/>
        </w:rPr>
        <w:t xml:space="preserve">strony internetowej, na której udostępniane będą zmiany i wyjaśnienia treści SWZ oraz inne dokumenty zamówienia bezpośrednio związane z postępowaniem o udzielenie zamówienia </w:t>
      </w:r>
      <w:r w:rsidRPr="00BD3A33">
        <w:rPr>
          <w:rFonts w:ascii="Arial" w:hAnsi="Arial" w:cs="Arial"/>
          <w:b w:val="0"/>
          <w:sz w:val="22"/>
          <w:szCs w:val="22"/>
          <w:lang w:eastAsia="pl-PL"/>
        </w:rPr>
        <w:t xml:space="preserve">- </w:t>
      </w:r>
      <w:hyperlink r:id="rId9" w:history="1">
        <w:r w:rsidR="00F22DE9" w:rsidRPr="00F22DE9">
          <w:rPr>
            <w:rStyle w:val="Hipercze"/>
            <w:rFonts w:ascii="Arial" w:hAnsi="Arial" w:cs="Arial"/>
            <w:sz w:val="22"/>
            <w:szCs w:val="22"/>
            <w:lang w:eastAsia="pl-PL"/>
          </w:rPr>
          <w:t>https://ezamowienia.gov.pl/mp-client/search/list/</w:t>
        </w:r>
        <w:r w:rsidR="00F22DE9" w:rsidRPr="00F22DE9">
          <w:rPr>
            <w:rStyle w:val="Hipercze"/>
            <w:rFonts w:ascii="Arial" w:hAnsi="Arial" w:cs="Arial"/>
            <w:sz w:val="22"/>
            <w:szCs w:val="22"/>
          </w:rPr>
          <w:t>ocds-148610-084c5cc6-c29e-4661-9fe9-dd1ab9a8af0c</w:t>
        </w:r>
      </w:hyperlink>
      <w:r w:rsidR="00F22DE9">
        <w:t xml:space="preserve"> </w:t>
      </w:r>
    </w:p>
    <w:p w:rsidR="00371580" w:rsidRPr="00BD3A33" w:rsidRDefault="00371580" w:rsidP="00A376D1">
      <w:pPr>
        <w:pStyle w:val="Nagwek2"/>
        <w:numPr>
          <w:ilvl w:val="0"/>
          <w:numId w:val="2"/>
        </w:numPr>
        <w:tabs>
          <w:tab w:val="left" w:pos="0"/>
        </w:tabs>
        <w:spacing w:line="276" w:lineRule="auto"/>
        <w:ind w:hanging="436"/>
        <w:jc w:val="both"/>
        <w:rPr>
          <w:rFonts w:ascii="Arial" w:hAnsi="Arial" w:cs="Arial"/>
          <w:sz w:val="22"/>
          <w:szCs w:val="22"/>
          <w:lang w:eastAsia="pl-PL"/>
        </w:rPr>
      </w:pPr>
      <w:r w:rsidRPr="00BD3A33">
        <w:rPr>
          <w:rFonts w:ascii="Arial" w:hAnsi="Arial" w:cs="Arial"/>
          <w:b w:val="0"/>
          <w:bCs/>
          <w:sz w:val="22"/>
          <w:szCs w:val="22"/>
          <w:lang w:eastAsia="pl-PL"/>
        </w:rPr>
        <w:t>Numer</w:t>
      </w:r>
      <w:r w:rsidRPr="00BD3A33">
        <w:rPr>
          <w:rFonts w:ascii="Arial" w:hAnsi="Arial" w:cs="Arial"/>
          <w:b w:val="0"/>
          <w:sz w:val="22"/>
          <w:szCs w:val="22"/>
          <w:lang w:eastAsia="pl-PL"/>
        </w:rPr>
        <w:t>postępowania</w:t>
      </w:r>
      <w:r w:rsidRPr="00BD3A33">
        <w:rPr>
          <w:rFonts w:ascii="Arial" w:hAnsi="Arial" w:cs="Arial"/>
          <w:sz w:val="22"/>
          <w:szCs w:val="22"/>
          <w:lang w:eastAsia="pl-PL"/>
        </w:rPr>
        <w:t xml:space="preserve">: </w:t>
      </w:r>
      <w:r w:rsidR="00730C42" w:rsidRPr="00730C42">
        <w:rPr>
          <w:rFonts w:ascii="Arial" w:hAnsi="Arial" w:cs="Arial"/>
          <w:b w:val="0"/>
          <w:bCs/>
          <w:sz w:val="22"/>
          <w:szCs w:val="22"/>
          <w:u w:val="single"/>
          <w:lang w:eastAsia="pl-PL"/>
        </w:rPr>
        <w:t>DZP.27</w:t>
      </w:r>
      <w:r w:rsidR="006139EE">
        <w:rPr>
          <w:rFonts w:ascii="Arial" w:hAnsi="Arial" w:cs="Arial"/>
          <w:b w:val="0"/>
          <w:bCs/>
          <w:sz w:val="22"/>
          <w:szCs w:val="22"/>
          <w:u w:val="single"/>
          <w:lang w:eastAsia="pl-PL"/>
        </w:rPr>
        <w:t>1.2.</w:t>
      </w:r>
      <w:r w:rsidR="00730C42" w:rsidRPr="00730C42">
        <w:rPr>
          <w:rFonts w:ascii="Arial" w:hAnsi="Arial" w:cs="Arial"/>
          <w:b w:val="0"/>
          <w:bCs/>
          <w:sz w:val="22"/>
          <w:szCs w:val="22"/>
          <w:u w:val="single"/>
          <w:lang w:eastAsia="pl-PL"/>
        </w:rPr>
        <w:t>202</w:t>
      </w:r>
      <w:r w:rsidR="0085122C">
        <w:rPr>
          <w:rFonts w:ascii="Arial" w:hAnsi="Arial" w:cs="Arial"/>
          <w:b w:val="0"/>
          <w:bCs/>
          <w:sz w:val="22"/>
          <w:szCs w:val="22"/>
          <w:u w:val="single"/>
          <w:lang w:eastAsia="pl-PL"/>
        </w:rPr>
        <w:t>5</w:t>
      </w:r>
    </w:p>
    <w:p w:rsidR="003B448D" w:rsidRPr="00BD3A33" w:rsidRDefault="003B448D" w:rsidP="00A376D1">
      <w:pPr>
        <w:spacing w:after="0" w:line="276" w:lineRule="auto"/>
        <w:rPr>
          <w:rFonts w:ascii="Arial" w:hAnsi="Arial" w:cs="Arial"/>
          <w:highlight w:val="yellow"/>
          <w:lang w:eastAsia="pl-PL"/>
        </w:rPr>
      </w:pPr>
    </w:p>
    <w:p w:rsidR="00EB19EC" w:rsidRPr="00BD3A33" w:rsidRDefault="003E45FF" w:rsidP="00A376D1">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BD3A33">
        <w:rPr>
          <w:rFonts w:ascii="Arial" w:eastAsia="Times New Roman" w:hAnsi="Arial" w:cs="Arial"/>
          <w:b/>
          <w:bCs/>
          <w:u w:val="single"/>
          <w:lang w:eastAsia="pl-PL"/>
        </w:rPr>
        <w:t>TRYB UDZIELENIA ZAMÓWIENIA</w:t>
      </w:r>
    </w:p>
    <w:p w:rsidR="003B448D" w:rsidRPr="00BD3A33" w:rsidRDefault="00EB19EC" w:rsidP="00A376D1">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t>P</w:t>
      </w:r>
      <w:r w:rsidR="003B448D" w:rsidRPr="00BD3A33">
        <w:rPr>
          <w:rFonts w:ascii="Arial" w:eastAsia="Times New Roman" w:hAnsi="Arial" w:cs="Arial"/>
          <w:lang w:eastAsia="pl-PL"/>
        </w:rPr>
        <w:t xml:space="preserve">ostępowanie prowadzone jest w trybie podstawowym, o </w:t>
      </w:r>
      <w:r w:rsidRPr="00BD3A33">
        <w:rPr>
          <w:rFonts w:ascii="Arial" w:eastAsia="Times New Roman" w:hAnsi="Arial" w:cs="Arial"/>
          <w:lang w:eastAsia="pl-PL"/>
        </w:rPr>
        <w:t xml:space="preserve">którym mowa w </w:t>
      </w:r>
      <w:r w:rsidR="003B448D" w:rsidRPr="00BD3A33">
        <w:rPr>
          <w:rFonts w:ascii="Arial" w:eastAsia="Times New Roman" w:hAnsi="Arial" w:cs="Arial"/>
          <w:lang w:eastAsia="pl-PL"/>
        </w:rPr>
        <w:t xml:space="preserve">art.  275 pkt 1 </w:t>
      </w:r>
      <w:r w:rsidRPr="00BD3A33">
        <w:rPr>
          <w:rFonts w:ascii="Arial" w:eastAsia="Times New Roman" w:hAnsi="Arial" w:cs="Arial"/>
          <w:lang w:eastAsia="pl-PL"/>
        </w:rPr>
        <w:t>ustawy Pzp.</w:t>
      </w:r>
    </w:p>
    <w:p w:rsidR="003E45FF" w:rsidRPr="00BD3A33" w:rsidRDefault="003B448D" w:rsidP="00A376D1">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t>Zamawiający nie przewiduje wyboru najkorzystniejszej oferty z możliwością prowadzenia negocjacji.</w:t>
      </w:r>
    </w:p>
    <w:p w:rsidR="006B7189" w:rsidRPr="00BD3A33" w:rsidRDefault="006B7189" w:rsidP="00A376D1">
      <w:pPr>
        <w:shd w:val="clear" w:color="auto" w:fill="FFFFFF"/>
        <w:spacing w:after="0" w:line="276" w:lineRule="auto"/>
        <w:rPr>
          <w:rFonts w:ascii="Arial" w:eastAsia="Times New Roman" w:hAnsi="Arial" w:cs="Arial"/>
          <w:b/>
          <w:bCs/>
          <w:highlight w:val="yellow"/>
          <w:lang w:eastAsia="pl-PL"/>
        </w:rPr>
      </w:pPr>
    </w:p>
    <w:p w:rsidR="003E45FF" w:rsidRPr="00BD3A33" w:rsidRDefault="003E45FF" w:rsidP="00A376D1">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BD3A33">
        <w:rPr>
          <w:rFonts w:ascii="Arial" w:eastAsia="Times New Roman" w:hAnsi="Arial" w:cs="Arial"/>
          <w:b/>
          <w:bCs/>
          <w:u w:val="single"/>
          <w:lang w:eastAsia="pl-PL"/>
        </w:rPr>
        <w:t>OPIS PRZEDMIOTU ZAMÓWIENIA</w:t>
      </w:r>
    </w:p>
    <w:p w:rsidR="00CC7C6D" w:rsidRPr="00BD3A33" w:rsidRDefault="00CC7C6D" w:rsidP="00A376D1">
      <w:pPr>
        <w:pStyle w:val="Akapitzlist"/>
        <w:numPr>
          <w:ilvl w:val="0"/>
          <w:numId w:val="34"/>
        </w:numPr>
        <w:spacing w:after="0" w:line="276" w:lineRule="auto"/>
        <w:ind w:hanging="436"/>
        <w:jc w:val="both"/>
        <w:rPr>
          <w:rFonts w:ascii="Arial" w:hAnsi="Arial" w:cs="Arial"/>
        </w:rPr>
      </w:pPr>
      <w:bookmarkStart w:id="2" w:name="_Hlk66702480"/>
      <w:r w:rsidRPr="00BD3A33">
        <w:rPr>
          <w:rFonts w:ascii="Arial" w:hAnsi="Arial" w:cs="Arial"/>
        </w:rPr>
        <w:t xml:space="preserve">Przedmiotem  zamówienia jest realizacja zadania inwestycyjnego pn. </w:t>
      </w:r>
      <w:r w:rsidR="0085122C" w:rsidRPr="0085122C">
        <w:rPr>
          <w:rFonts w:ascii="Arial" w:hAnsi="Arial" w:cs="Arial"/>
          <w:b/>
          <w:bCs/>
          <w:i/>
          <w:iCs/>
        </w:rPr>
        <w:t>Modernizacja Gminnego Ośrodka Kultury i Biblioteki w Sosnówce</w:t>
      </w:r>
      <w:r w:rsidRPr="00BD3A33">
        <w:rPr>
          <w:rFonts w:ascii="Arial" w:hAnsi="Arial" w:cs="Arial"/>
        </w:rPr>
        <w:t>.</w:t>
      </w:r>
    </w:p>
    <w:p w:rsidR="008C76A5" w:rsidRPr="00BD3A33" w:rsidRDefault="00A02452" w:rsidP="00A376D1">
      <w:pPr>
        <w:pStyle w:val="Akapitzlist"/>
        <w:numPr>
          <w:ilvl w:val="0"/>
          <w:numId w:val="34"/>
        </w:numPr>
        <w:spacing w:after="0" w:line="276" w:lineRule="auto"/>
        <w:ind w:hanging="436"/>
        <w:jc w:val="both"/>
        <w:rPr>
          <w:rFonts w:ascii="Arial" w:hAnsi="Arial" w:cs="Arial"/>
        </w:rPr>
      </w:pPr>
      <w:r w:rsidRPr="00BD3A33">
        <w:rPr>
          <w:rFonts w:ascii="Arial" w:hAnsi="Arial" w:cs="Arial"/>
        </w:rPr>
        <w:t xml:space="preserve">Przedmiot zamówienia </w:t>
      </w:r>
      <w:r w:rsidR="008C76A5" w:rsidRPr="00BD3A33">
        <w:rPr>
          <w:rFonts w:ascii="Arial" w:hAnsi="Arial" w:cs="Arial"/>
        </w:rPr>
        <w:t xml:space="preserve">realizowany jest w ramach </w:t>
      </w:r>
      <w:bookmarkStart w:id="3" w:name="_Hlk186794449"/>
      <w:r w:rsidR="008C76A5" w:rsidRPr="00BD3A33">
        <w:rPr>
          <w:rFonts w:ascii="Arial" w:hAnsi="Arial" w:cs="Arial"/>
        </w:rPr>
        <w:t>zadania pn. „</w:t>
      </w:r>
      <w:r w:rsidR="0085122C" w:rsidRPr="0085122C">
        <w:rPr>
          <w:rFonts w:ascii="Arial" w:hAnsi="Arial" w:cs="Arial"/>
          <w:b/>
          <w:bCs/>
        </w:rPr>
        <w:t>Modernizacja Gminnego Ośrodka Kultury i Biblioteki w Sosnówce</w:t>
      </w:r>
      <w:r w:rsidR="008C76A5" w:rsidRPr="00BD3A33">
        <w:rPr>
          <w:rFonts w:ascii="Arial" w:hAnsi="Arial" w:cs="Arial"/>
        </w:rPr>
        <w:t>”, dofinansowanego ze środków</w:t>
      </w:r>
      <w:r w:rsidR="006C0A83">
        <w:rPr>
          <w:rFonts w:ascii="Arial" w:hAnsi="Arial" w:cs="Arial"/>
        </w:rPr>
        <w:t xml:space="preserve">Unii Europejskiej w ramach działania </w:t>
      </w:r>
      <w:r w:rsidR="0085122C">
        <w:rPr>
          <w:rFonts w:ascii="Arial" w:hAnsi="Arial" w:cs="Arial"/>
        </w:rPr>
        <w:t>7.9</w:t>
      </w:r>
      <w:r w:rsidR="00504785">
        <w:rPr>
          <w:rFonts w:ascii="Arial" w:hAnsi="Arial" w:cs="Arial"/>
        </w:rPr>
        <w:t xml:space="preserve">. </w:t>
      </w:r>
      <w:r w:rsidR="0085122C">
        <w:rPr>
          <w:rFonts w:ascii="Arial" w:hAnsi="Arial" w:cs="Arial"/>
        </w:rPr>
        <w:t xml:space="preserve">Zrównoważony rozwój dziedzictwa kulturowego (typ projektu 1a-c, 2a-c, 3, 4, 5, 6, 7, 8) </w:t>
      </w:r>
      <w:r w:rsidR="005C5122" w:rsidRPr="005C5122">
        <w:rPr>
          <w:rFonts w:ascii="Arial" w:hAnsi="Arial" w:cs="Arial"/>
        </w:rPr>
        <w:t xml:space="preserve">Priorytetu </w:t>
      </w:r>
      <w:r w:rsidR="0085122C">
        <w:rPr>
          <w:rFonts w:ascii="Arial" w:hAnsi="Arial" w:cs="Arial"/>
        </w:rPr>
        <w:t xml:space="preserve">VIILepsza dostępność do usług społecznych i zdrowotnych </w:t>
      </w:r>
      <w:r w:rsidR="005C5122" w:rsidRPr="005C5122">
        <w:rPr>
          <w:rFonts w:ascii="Arial" w:hAnsi="Arial" w:cs="Arial"/>
        </w:rPr>
        <w:t>programu Fundusze Europejskie dla Lubelskiego 2021-2027.</w:t>
      </w:r>
      <w:bookmarkEnd w:id="3"/>
    </w:p>
    <w:p w:rsidR="00730C42" w:rsidRDefault="00CA74B7" w:rsidP="00730C42">
      <w:pPr>
        <w:pStyle w:val="Akapitzlist"/>
        <w:numPr>
          <w:ilvl w:val="0"/>
          <w:numId w:val="34"/>
        </w:numPr>
        <w:spacing w:after="0" w:line="276" w:lineRule="auto"/>
        <w:ind w:hanging="436"/>
        <w:jc w:val="both"/>
        <w:rPr>
          <w:rFonts w:ascii="Arial" w:hAnsi="Arial" w:cs="Arial"/>
        </w:rPr>
      </w:pPr>
      <w:r>
        <w:rPr>
          <w:rFonts w:ascii="Arial" w:hAnsi="Arial" w:cs="Arial"/>
        </w:rPr>
        <w:t xml:space="preserve">Zamówienie obejmuje </w:t>
      </w:r>
      <w:r w:rsidR="00C559B3">
        <w:rPr>
          <w:rFonts w:ascii="Arial" w:hAnsi="Arial" w:cs="Arial"/>
        </w:rPr>
        <w:t>swoim zakresem w szczególności:</w:t>
      </w:r>
    </w:p>
    <w:p w:rsidR="0085122C" w:rsidRDefault="0085122C" w:rsidP="0085122C">
      <w:pPr>
        <w:pStyle w:val="Akapitzlist"/>
        <w:numPr>
          <w:ilvl w:val="0"/>
          <w:numId w:val="49"/>
        </w:numPr>
        <w:spacing w:after="0" w:line="276" w:lineRule="auto"/>
        <w:jc w:val="both"/>
        <w:rPr>
          <w:rFonts w:ascii="Arial" w:hAnsi="Arial" w:cs="Arial"/>
        </w:rPr>
      </w:pPr>
      <w:r w:rsidRPr="0085122C">
        <w:rPr>
          <w:rFonts w:ascii="Arial" w:hAnsi="Arial" w:cs="Arial"/>
        </w:rPr>
        <w:t>wydzielenie nowych pomieszczeń - poprzez przebudowę ścian działowych,</w:t>
      </w:r>
    </w:p>
    <w:p w:rsidR="0085122C" w:rsidRDefault="0085122C" w:rsidP="0085122C">
      <w:pPr>
        <w:pStyle w:val="Akapitzlist"/>
        <w:numPr>
          <w:ilvl w:val="0"/>
          <w:numId w:val="49"/>
        </w:numPr>
        <w:spacing w:after="0" w:line="276" w:lineRule="auto"/>
        <w:jc w:val="both"/>
        <w:rPr>
          <w:rFonts w:ascii="Arial" w:hAnsi="Arial" w:cs="Arial"/>
        </w:rPr>
      </w:pPr>
      <w:r w:rsidRPr="0085122C">
        <w:rPr>
          <w:rFonts w:ascii="Arial" w:hAnsi="Arial" w:cs="Arial"/>
        </w:rPr>
        <w:t>rozbiórka ścianek działowych</w:t>
      </w:r>
      <w:r>
        <w:rPr>
          <w:rFonts w:ascii="Arial" w:hAnsi="Arial" w:cs="Arial"/>
        </w:rPr>
        <w:t>,</w:t>
      </w:r>
    </w:p>
    <w:p w:rsidR="0085122C" w:rsidRDefault="0085122C" w:rsidP="0085122C">
      <w:pPr>
        <w:pStyle w:val="Akapitzlist"/>
        <w:numPr>
          <w:ilvl w:val="0"/>
          <w:numId w:val="49"/>
        </w:numPr>
        <w:spacing w:after="0" w:line="276" w:lineRule="auto"/>
        <w:jc w:val="both"/>
        <w:rPr>
          <w:rFonts w:ascii="Arial" w:hAnsi="Arial" w:cs="Arial"/>
        </w:rPr>
      </w:pPr>
      <w:r w:rsidRPr="0085122C">
        <w:rPr>
          <w:rFonts w:ascii="Arial" w:hAnsi="Arial" w:cs="Arial"/>
        </w:rPr>
        <w:t>docieplenie stropu ostatniej kondygnacji z wełny mineralnej o współczynniku przenikania ciepła λ=0,034W/(m*K) o grubości 20cm</w:t>
      </w:r>
      <w:r>
        <w:rPr>
          <w:rFonts w:ascii="Arial" w:hAnsi="Arial" w:cs="Arial"/>
        </w:rPr>
        <w:t>,</w:t>
      </w:r>
    </w:p>
    <w:p w:rsidR="0085122C" w:rsidRDefault="0085122C" w:rsidP="0085122C">
      <w:pPr>
        <w:pStyle w:val="Akapitzlist"/>
        <w:numPr>
          <w:ilvl w:val="0"/>
          <w:numId w:val="49"/>
        </w:numPr>
        <w:spacing w:after="0" w:line="276" w:lineRule="auto"/>
        <w:jc w:val="both"/>
        <w:rPr>
          <w:rFonts w:ascii="Arial" w:hAnsi="Arial" w:cs="Arial"/>
        </w:rPr>
      </w:pPr>
      <w:r w:rsidRPr="0085122C">
        <w:rPr>
          <w:rFonts w:ascii="Arial" w:hAnsi="Arial" w:cs="Arial"/>
        </w:rPr>
        <w:lastRenderedPageBreak/>
        <w:t>docieplenie podłogi na gruncie styropianem o współczynniku przenikania ciepła λ=0,032W/(m*K) o grubości 10cm</w:t>
      </w:r>
      <w:r>
        <w:rPr>
          <w:rFonts w:ascii="Arial" w:hAnsi="Arial" w:cs="Arial"/>
        </w:rPr>
        <w:t>,</w:t>
      </w:r>
    </w:p>
    <w:p w:rsidR="0085122C" w:rsidRDefault="0085122C" w:rsidP="0085122C">
      <w:pPr>
        <w:pStyle w:val="Akapitzlist"/>
        <w:numPr>
          <w:ilvl w:val="0"/>
          <w:numId w:val="49"/>
        </w:numPr>
        <w:spacing w:after="0" w:line="276" w:lineRule="auto"/>
        <w:jc w:val="both"/>
        <w:rPr>
          <w:rFonts w:ascii="Arial" w:hAnsi="Arial" w:cs="Arial"/>
        </w:rPr>
      </w:pPr>
      <w:r w:rsidRPr="0085122C">
        <w:rPr>
          <w:rFonts w:ascii="Arial" w:hAnsi="Arial" w:cs="Arial"/>
        </w:rPr>
        <w:t>wykonanie nowych warstw posadzkowych</w:t>
      </w:r>
      <w:r>
        <w:rPr>
          <w:rFonts w:ascii="Arial" w:hAnsi="Arial" w:cs="Arial"/>
        </w:rPr>
        <w:t>,</w:t>
      </w:r>
    </w:p>
    <w:p w:rsidR="0085122C" w:rsidRDefault="0085122C" w:rsidP="0085122C">
      <w:pPr>
        <w:pStyle w:val="Akapitzlist"/>
        <w:numPr>
          <w:ilvl w:val="0"/>
          <w:numId w:val="49"/>
        </w:numPr>
        <w:spacing w:after="0" w:line="276" w:lineRule="auto"/>
        <w:jc w:val="both"/>
        <w:rPr>
          <w:rFonts w:ascii="Arial" w:hAnsi="Arial" w:cs="Arial"/>
        </w:rPr>
      </w:pPr>
      <w:r w:rsidRPr="0085122C">
        <w:rPr>
          <w:rFonts w:ascii="Arial" w:hAnsi="Arial" w:cs="Arial"/>
        </w:rPr>
        <w:t>wymiana istniejących posadzek we wszystkich pomieszczeniach</w:t>
      </w:r>
      <w:r>
        <w:rPr>
          <w:rFonts w:ascii="Arial" w:hAnsi="Arial" w:cs="Arial"/>
        </w:rPr>
        <w:t>,</w:t>
      </w:r>
    </w:p>
    <w:p w:rsidR="0085122C" w:rsidRDefault="0085122C" w:rsidP="0085122C">
      <w:pPr>
        <w:pStyle w:val="Akapitzlist"/>
        <w:numPr>
          <w:ilvl w:val="0"/>
          <w:numId w:val="49"/>
        </w:numPr>
        <w:spacing w:after="0" w:line="276" w:lineRule="auto"/>
        <w:jc w:val="both"/>
        <w:rPr>
          <w:rFonts w:ascii="Arial" w:hAnsi="Arial" w:cs="Arial"/>
        </w:rPr>
      </w:pPr>
      <w:r w:rsidRPr="0085122C">
        <w:rPr>
          <w:rFonts w:ascii="Arial" w:hAnsi="Arial" w:cs="Arial"/>
        </w:rPr>
        <w:t>docieplenie ścian fundamentowych i piwnicznych o współczynniku przenikania ciepła λ=0,033W/(m*K) o grubości 10cm</w:t>
      </w:r>
      <w:r>
        <w:rPr>
          <w:rFonts w:ascii="Arial" w:hAnsi="Arial" w:cs="Arial"/>
        </w:rPr>
        <w:t>,</w:t>
      </w:r>
    </w:p>
    <w:p w:rsidR="0085122C" w:rsidRDefault="0085122C" w:rsidP="0085122C">
      <w:pPr>
        <w:pStyle w:val="Akapitzlist"/>
        <w:numPr>
          <w:ilvl w:val="0"/>
          <w:numId w:val="49"/>
        </w:numPr>
        <w:spacing w:after="0" w:line="276" w:lineRule="auto"/>
        <w:jc w:val="both"/>
        <w:rPr>
          <w:rFonts w:ascii="Arial" w:hAnsi="Arial" w:cs="Arial"/>
        </w:rPr>
      </w:pPr>
      <w:r w:rsidRPr="0085122C">
        <w:rPr>
          <w:rFonts w:ascii="Arial" w:hAnsi="Arial" w:cs="Arial"/>
        </w:rPr>
        <w:t>docieplenie ścian zewnętrznych styropianem o współczynniku przenikania ciepła λ=0,033W/(m*K) grubości 16cm</w:t>
      </w:r>
      <w:r>
        <w:rPr>
          <w:rFonts w:ascii="Arial" w:hAnsi="Arial" w:cs="Arial"/>
        </w:rPr>
        <w:t>,</w:t>
      </w:r>
    </w:p>
    <w:p w:rsidR="0085122C" w:rsidRDefault="0085122C" w:rsidP="0085122C">
      <w:pPr>
        <w:pStyle w:val="Akapitzlist"/>
        <w:numPr>
          <w:ilvl w:val="0"/>
          <w:numId w:val="49"/>
        </w:numPr>
        <w:spacing w:after="0" w:line="276" w:lineRule="auto"/>
        <w:jc w:val="both"/>
        <w:rPr>
          <w:rFonts w:ascii="Arial" w:hAnsi="Arial" w:cs="Arial"/>
        </w:rPr>
      </w:pPr>
      <w:r w:rsidRPr="0085122C">
        <w:rPr>
          <w:rFonts w:ascii="Arial" w:hAnsi="Arial" w:cs="Arial"/>
        </w:rPr>
        <w:t>wymianę drzwi zewnętrznych na drzwi aluminiowe, częściowo przeszklone z szybą bezpieczną, o współczynniku przenikania ciepła U=1,3W/(m2*K)</w:t>
      </w:r>
      <w:r>
        <w:rPr>
          <w:rFonts w:ascii="Arial" w:hAnsi="Arial" w:cs="Arial"/>
        </w:rPr>
        <w:t>,</w:t>
      </w:r>
    </w:p>
    <w:p w:rsidR="0085122C" w:rsidRDefault="0085122C" w:rsidP="0085122C">
      <w:pPr>
        <w:pStyle w:val="Akapitzlist"/>
        <w:numPr>
          <w:ilvl w:val="0"/>
          <w:numId w:val="49"/>
        </w:numPr>
        <w:spacing w:after="0" w:line="276" w:lineRule="auto"/>
        <w:jc w:val="both"/>
        <w:rPr>
          <w:rFonts w:ascii="Arial" w:hAnsi="Arial" w:cs="Arial"/>
        </w:rPr>
      </w:pPr>
      <w:r w:rsidRPr="0085122C">
        <w:rPr>
          <w:rFonts w:ascii="Arial" w:hAnsi="Arial" w:cs="Arial"/>
        </w:rPr>
        <w:t>wymianę drzwi wewnętrznych na drzwi wewnątrzlokalowe</w:t>
      </w:r>
      <w:r>
        <w:rPr>
          <w:rFonts w:ascii="Arial" w:hAnsi="Arial" w:cs="Arial"/>
        </w:rPr>
        <w:t>,</w:t>
      </w:r>
    </w:p>
    <w:p w:rsidR="0085122C" w:rsidRDefault="0085122C" w:rsidP="0085122C">
      <w:pPr>
        <w:pStyle w:val="Akapitzlist"/>
        <w:numPr>
          <w:ilvl w:val="0"/>
          <w:numId w:val="49"/>
        </w:numPr>
        <w:spacing w:after="0" w:line="276" w:lineRule="auto"/>
        <w:jc w:val="both"/>
        <w:rPr>
          <w:rFonts w:ascii="Arial" w:hAnsi="Arial" w:cs="Arial"/>
        </w:rPr>
      </w:pPr>
      <w:r w:rsidRPr="0085122C">
        <w:rPr>
          <w:rFonts w:ascii="Arial" w:hAnsi="Arial" w:cs="Arial"/>
        </w:rPr>
        <w:t>wymianę okien na okna PCV z szybą zespoloną, uchylno- rozwierne o współczynniku przenikania ciepła U=0,9W/(m2*K)</w:t>
      </w:r>
      <w:r>
        <w:rPr>
          <w:rFonts w:ascii="Arial" w:hAnsi="Arial" w:cs="Arial"/>
        </w:rPr>
        <w:t>,</w:t>
      </w:r>
    </w:p>
    <w:p w:rsidR="0085122C" w:rsidRDefault="0085122C" w:rsidP="0085122C">
      <w:pPr>
        <w:pStyle w:val="Akapitzlist"/>
        <w:numPr>
          <w:ilvl w:val="0"/>
          <w:numId w:val="49"/>
        </w:numPr>
        <w:spacing w:after="0" w:line="276" w:lineRule="auto"/>
        <w:jc w:val="both"/>
        <w:rPr>
          <w:rFonts w:ascii="Arial" w:hAnsi="Arial" w:cs="Arial"/>
        </w:rPr>
      </w:pPr>
      <w:r w:rsidRPr="0085122C">
        <w:rPr>
          <w:rFonts w:ascii="Arial" w:hAnsi="Arial" w:cs="Arial"/>
        </w:rPr>
        <w:t>wymiana pokrycia dachu (bez naruszania konstrukcji) wraz z orynnowaniem i obróbkami blacharskimi</w:t>
      </w:r>
      <w:r>
        <w:rPr>
          <w:rFonts w:ascii="Arial" w:hAnsi="Arial" w:cs="Arial"/>
        </w:rPr>
        <w:t>,</w:t>
      </w:r>
    </w:p>
    <w:p w:rsidR="0085122C" w:rsidRPr="00690FB3" w:rsidRDefault="0085122C" w:rsidP="00690FB3">
      <w:pPr>
        <w:pStyle w:val="Akapitzlist"/>
        <w:numPr>
          <w:ilvl w:val="0"/>
          <w:numId w:val="49"/>
        </w:numPr>
        <w:spacing w:after="0" w:line="276" w:lineRule="auto"/>
        <w:jc w:val="both"/>
        <w:rPr>
          <w:rFonts w:ascii="Arial" w:hAnsi="Arial" w:cs="Arial"/>
        </w:rPr>
      </w:pPr>
      <w:r w:rsidRPr="0085122C">
        <w:rPr>
          <w:rFonts w:ascii="Arial" w:hAnsi="Arial" w:cs="Arial"/>
        </w:rPr>
        <w:t>remont instalacji c.o., wod.kan</w:t>
      </w:r>
      <w:r w:rsidR="00690FB3">
        <w:rPr>
          <w:rFonts w:ascii="Arial" w:hAnsi="Arial" w:cs="Arial"/>
        </w:rPr>
        <w:t>–</w:t>
      </w:r>
      <w:r w:rsidRPr="00690FB3">
        <w:rPr>
          <w:rFonts w:ascii="Arial" w:hAnsi="Arial" w:cs="Arial"/>
        </w:rPr>
        <w:t>wg projektu technicznego części sanitarnej</w:t>
      </w:r>
      <w:r w:rsidR="00690FB3">
        <w:rPr>
          <w:rFonts w:ascii="Arial" w:hAnsi="Arial" w:cs="Arial"/>
        </w:rPr>
        <w:t>.</w:t>
      </w:r>
    </w:p>
    <w:p w:rsidR="00690FB3" w:rsidRDefault="0085122C" w:rsidP="00690FB3">
      <w:pPr>
        <w:pStyle w:val="Akapitzlist"/>
        <w:numPr>
          <w:ilvl w:val="0"/>
          <w:numId w:val="49"/>
        </w:numPr>
        <w:spacing w:after="0" w:line="276" w:lineRule="auto"/>
        <w:jc w:val="both"/>
        <w:rPr>
          <w:rFonts w:ascii="Arial" w:hAnsi="Arial" w:cs="Arial"/>
        </w:rPr>
      </w:pPr>
      <w:r w:rsidRPr="0085122C">
        <w:rPr>
          <w:rFonts w:ascii="Arial" w:hAnsi="Arial" w:cs="Arial"/>
        </w:rPr>
        <w:t>remont instalacji elektrycznej gniazdowej i oświetleniowej - wg projektu technicznego części elektrycznej</w:t>
      </w:r>
      <w:r w:rsidR="00690FB3">
        <w:rPr>
          <w:rFonts w:ascii="Arial" w:hAnsi="Arial" w:cs="Arial"/>
        </w:rPr>
        <w:t>.</w:t>
      </w:r>
    </w:p>
    <w:p w:rsidR="00690FB3" w:rsidRDefault="00690FB3" w:rsidP="00690FB3">
      <w:pPr>
        <w:pStyle w:val="Akapitzlist"/>
        <w:numPr>
          <w:ilvl w:val="0"/>
          <w:numId w:val="49"/>
        </w:numPr>
        <w:spacing w:after="0" w:line="276" w:lineRule="auto"/>
        <w:jc w:val="both"/>
        <w:rPr>
          <w:rFonts w:ascii="Arial" w:hAnsi="Arial" w:cs="Arial"/>
        </w:rPr>
      </w:pPr>
      <w:r>
        <w:rPr>
          <w:rFonts w:ascii="Arial" w:hAnsi="Arial" w:cs="Arial"/>
        </w:rPr>
        <w:t>wykonanie</w:t>
      </w:r>
      <w:r w:rsidR="0085122C" w:rsidRPr="00690FB3">
        <w:rPr>
          <w:rFonts w:ascii="Arial" w:hAnsi="Arial" w:cs="Arial"/>
        </w:rPr>
        <w:t xml:space="preserve"> instalacji klimatyzacji i wentylacji - wg projektu technicznego części sanitarnej</w:t>
      </w:r>
      <w:r>
        <w:rPr>
          <w:rFonts w:ascii="Arial" w:hAnsi="Arial" w:cs="Arial"/>
        </w:rPr>
        <w:t>,</w:t>
      </w:r>
    </w:p>
    <w:p w:rsidR="00690FB3" w:rsidRDefault="0085122C" w:rsidP="00690FB3">
      <w:pPr>
        <w:pStyle w:val="Akapitzlist"/>
        <w:numPr>
          <w:ilvl w:val="0"/>
          <w:numId w:val="49"/>
        </w:numPr>
        <w:spacing w:after="0" w:line="276" w:lineRule="auto"/>
        <w:jc w:val="both"/>
        <w:rPr>
          <w:rFonts w:ascii="Arial" w:hAnsi="Arial" w:cs="Arial"/>
        </w:rPr>
      </w:pPr>
      <w:r w:rsidRPr="00690FB3">
        <w:rPr>
          <w:rFonts w:ascii="Arial" w:hAnsi="Arial" w:cs="Arial"/>
        </w:rPr>
        <w:t>uzupełnienie tynków wraz z pomalowaniem wszystkich pomieszczeń</w:t>
      </w:r>
      <w:r w:rsidR="00690FB3">
        <w:rPr>
          <w:rFonts w:ascii="Arial" w:hAnsi="Arial" w:cs="Arial"/>
        </w:rPr>
        <w:t>,</w:t>
      </w:r>
    </w:p>
    <w:p w:rsidR="0085122C" w:rsidRPr="00690FB3" w:rsidRDefault="00690FB3" w:rsidP="00690FB3">
      <w:pPr>
        <w:pStyle w:val="Akapitzlist"/>
        <w:numPr>
          <w:ilvl w:val="0"/>
          <w:numId w:val="49"/>
        </w:numPr>
        <w:spacing w:after="0" w:line="276" w:lineRule="auto"/>
        <w:jc w:val="both"/>
        <w:rPr>
          <w:rFonts w:ascii="Arial" w:hAnsi="Arial" w:cs="Arial"/>
        </w:rPr>
      </w:pPr>
      <w:r>
        <w:rPr>
          <w:rFonts w:ascii="Arial" w:hAnsi="Arial" w:cs="Arial"/>
        </w:rPr>
        <w:t>r</w:t>
      </w:r>
      <w:r w:rsidR="0085122C" w:rsidRPr="00690FB3">
        <w:rPr>
          <w:rFonts w:ascii="Arial" w:hAnsi="Arial" w:cs="Arial"/>
        </w:rPr>
        <w:t>emont schodów zewnętrznych</w:t>
      </w:r>
      <w:r>
        <w:rPr>
          <w:rFonts w:ascii="Arial" w:hAnsi="Arial" w:cs="Arial"/>
        </w:rPr>
        <w:t>.</w:t>
      </w:r>
    </w:p>
    <w:p w:rsidR="002C3D40" w:rsidRPr="00730C42" w:rsidRDefault="002337DC" w:rsidP="00730C42">
      <w:pPr>
        <w:pStyle w:val="Akapitzlist"/>
        <w:numPr>
          <w:ilvl w:val="0"/>
          <w:numId w:val="34"/>
        </w:numPr>
        <w:spacing w:after="0" w:line="276" w:lineRule="auto"/>
        <w:ind w:hanging="436"/>
        <w:jc w:val="both"/>
        <w:rPr>
          <w:rFonts w:ascii="Arial" w:hAnsi="Arial" w:cs="Arial"/>
        </w:rPr>
      </w:pPr>
      <w:r w:rsidRPr="00730C42">
        <w:rPr>
          <w:rFonts w:ascii="Arial" w:hAnsi="Arial" w:cs="Arial"/>
        </w:rPr>
        <w:t>Zamówienie należy wykonać w szczególności zgodnie z dokumentacją projektowąoraz specyfikacj</w:t>
      </w:r>
      <w:r w:rsidR="00B16A25" w:rsidRPr="00730C42">
        <w:rPr>
          <w:rFonts w:ascii="Arial" w:hAnsi="Arial" w:cs="Arial"/>
        </w:rPr>
        <w:t>ą</w:t>
      </w:r>
      <w:r w:rsidRPr="00730C42">
        <w:rPr>
          <w:rFonts w:ascii="Arial" w:hAnsi="Arial" w:cs="Arial"/>
        </w:rPr>
        <w:t xml:space="preserve"> techniczn</w:t>
      </w:r>
      <w:r w:rsidR="00B16A25" w:rsidRPr="00730C42">
        <w:rPr>
          <w:rFonts w:ascii="Arial" w:hAnsi="Arial" w:cs="Arial"/>
        </w:rPr>
        <w:t>ą</w:t>
      </w:r>
      <w:r w:rsidRPr="00730C42">
        <w:rPr>
          <w:rFonts w:ascii="Arial" w:hAnsi="Arial" w:cs="Arial"/>
        </w:rPr>
        <w:t xml:space="preserve"> wykonania i odbioru robót stanowiącymi załącznik nr 1</w:t>
      </w:r>
      <w:r w:rsidR="001C4914" w:rsidRPr="00730C42">
        <w:rPr>
          <w:rFonts w:ascii="Arial" w:hAnsi="Arial" w:cs="Arial"/>
        </w:rPr>
        <w:t>2</w:t>
      </w:r>
      <w:r w:rsidRPr="00730C42">
        <w:rPr>
          <w:rFonts w:ascii="Arial" w:hAnsi="Arial" w:cs="Arial"/>
        </w:rPr>
        <w:t xml:space="preserve"> do SWZz uwzględnieniem zapisów</w:t>
      </w:r>
      <w:r w:rsidR="00C87E30" w:rsidRPr="00730C42">
        <w:rPr>
          <w:rFonts w:ascii="Arial" w:hAnsi="Arial" w:cs="Arial"/>
        </w:rPr>
        <w:t xml:space="preserve"> SWZ i</w:t>
      </w:r>
      <w:r w:rsidRPr="00730C42">
        <w:rPr>
          <w:rFonts w:ascii="Arial" w:hAnsi="Arial" w:cs="Arial"/>
        </w:rPr>
        <w:t xml:space="preserve"> umowy (załącznik nr </w:t>
      </w:r>
      <w:r w:rsidR="00C87676" w:rsidRPr="00730C42">
        <w:rPr>
          <w:rFonts w:ascii="Arial" w:hAnsi="Arial" w:cs="Arial"/>
        </w:rPr>
        <w:t>10</w:t>
      </w:r>
      <w:r w:rsidRPr="00730C42">
        <w:rPr>
          <w:rFonts w:ascii="Arial" w:hAnsi="Arial" w:cs="Arial"/>
        </w:rPr>
        <w:t xml:space="preserve"> do SWZ)</w:t>
      </w:r>
      <w:r w:rsidR="0062364F" w:rsidRPr="00730C42">
        <w:rPr>
          <w:rFonts w:ascii="Arial" w:hAnsi="Arial" w:cs="Arial"/>
        </w:rPr>
        <w:t>.</w:t>
      </w:r>
    </w:p>
    <w:p w:rsidR="002337DC" w:rsidRPr="002C3D40" w:rsidRDefault="002337DC" w:rsidP="00A376D1">
      <w:pPr>
        <w:pStyle w:val="Akapitzlist"/>
        <w:numPr>
          <w:ilvl w:val="0"/>
          <w:numId w:val="34"/>
        </w:numPr>
        <w:spacing w:after="0" w:line="276" w:lineRule="auto"/>
        <w:jc w:val="both"/>
        <w:rPr>
          <w:rFonts w:ascii="Arial" w:hAnsi="Arial" w:cs="Arial"/>
        </w:rPr>
      </w:pPr>
      <w:r w:rsidRPr="002C3D40">
        <w:rPr>
          <w:rFonts w:ascii="Arial" w:hAnsi="Arial" w:cs="Arial"/>
        </w:rPr>
        <w:t>Szczegółowy opis przedmiotu zamówienia zawierają w szczególności:</w:t>
      </w:r>
    </w:p>
    <w:p w:rsidR="002337DC" w:rsidRPr="00BD3A33" w:rsidRDefault="002337DC" w:rsidP="00A376D1">
      <w:pPr>
        <w:pStyle w:val="Akapitzlist"/>
        <w:numPr>
          <w:ilvl w:val="2"/>
          <w:numId w:val="31"/>
        </w:numPr>
        <w:spacing w:after="0" w:line="276" w:lineRule="auto"/>
        <w:ind w:left="993" w:hanging="284"/>
        <w:jc w:val="both"/>
        <w:rPr>
          <w:rFonts w:ascii="Arial" w:hAnsi="Arial" w:cs="Arial"/>
        </w:rPr>
      </w:pPr>
      <w:r w:rsidRPr="00BD3A33">
        <w:rPr>
          <w:rFonts w:ascii="Arial" w:hAnsi="Arial" w:cs="Arial"/>
        </w:rPr>
        <w:t>dokumentacj</w:t>
      </w:r>
      <w:r w:rsidR="00E47D98" w:rsidRPr="00BD3A33">
        <w:rPr>
          <w:rFonts w:ascii="Arial" w:hAnsi="Arial" w:cs="Arial"/>
        </w:rPr>
        <w:t>a</w:t>
      </w:r>
      <w:r w:rsidRPr="00BD3A33">
        <w:rPr>
          <w:rFonts w:ascii="Arial" w:hAnsi="Arial" w:cs="Arial"/>
        </w:rPr>
        <w:t xml:space="preserve"> projektow</w:t>
      </w:r>
      <w:r w:rsidR="00E47D98" w:rsidRPr="00BD3A33">
        <w:rPr>
          <w:rFonts w:ascii="Arial" w:hAnsi="Arial" w:cs="Arial"/>
        </w:rPr>
        <w:t>a</w:t>
      </w:r>
      <w:r w:rsidRPr="00BD3A33">
        <w:rPr>
          <w:rFonts w:ascii="Arial" w:hAnsi="Arial" w:cs="Arial"/>
        </w:rPr>
        <w:t>,</w:t>
      </w:r>
    </w:p>
    <w:p w:rsidR="002337DC" w:rsidRPr="00BD3A33" w:rsidRDefault="002337DC" w:rsidP="00A376D1">
      <w:pPr>
        <w:pStyle w:val="Akapitzlist"/>
        <w:numPr>
          <w:ilvl w:val="2"/>
          <w:numId w:val="31"/>
        </w:numPr>
        <w:spacing w:after="0" w:line="276" w:lineRule="auto"/>
        <w:ind w:left="993" w:hanging="284"/>
        <w:jc w:val="both"/>
        <w:rPr>
          <w:rFonts w:ascii="Arial" w:hAnsi="Arial" w:cs="Arial"/>
        </w:rPr>
      </w:pPr>
      <w:r w:rsidRPr="00BD3A33">
        <w:rPr>
          <w:rFonts w:ascii="Arial" w:hAnsi="Arial" w:cs="Arial"/>
        </w:rPr>
        <w:t>specyfikacj</w:t>
      </w:r>
      <w:r w:rsidR="00E47D98" w:rsidRPr="00BD3A33">
        <w:rPr>
          <w:rFonts w:ascii="Arial" w:hAnsi="Arial" w:cs="Arial"/>
        </w:rPr>
        <w:t>a</w:t>
      </w:r>
      <w:r w:rsidRPr="00BD3A33">
        <w:rPr>
          <w:rFonts w:ascii="Arial" w:hAnsi="Arial" w:cs="Arial"/>
        </w:rPr>
        <w:t xml:space="preserve"> techniczn</w:t>
      </w:r>
      <w:r w:rsidR="00E47D98" w:rsidRPr="00BD3A33">
        <w:rPr>
          <w:rFonts w:ascii="Arial" w:hAnsi="Arial" w:cs="Arial"/>
        </w:rPr>
        <w:t>a</w:t>
      </w:r>
      <w:r w:rsidRPr="00BD3A33">
        <w:rPr>
          <w:rFonts w:ascii="Arial" w:hAnsi="Arial" w:cs="Arial"/>
        </w:rPr>
        <w:t xml:space="preserve"> wykonania i odbioru robót.</w:t>
      </w:r>
    </w:p>
    <w:p w:rsidR="00035268" w:rsidRPr="00BD3A33" w:rsidRDefault="00035268" w:rsidP="00A376D1">
      <w:pPr>
        <w:pStyle w:val="Akapitzlist"/>
        <w:numPr>
          <w:ilvl w:val="0"/>
          <w:numId w:val="34"/>
        </w:numPr>
        <w:spacing w:after="0" w:line="276" w:lineRule="auto"/>
        <w:ind w:hanging="436"/>
        <w:jc w:val="both"/>
        <w:rPr>
          <w:rFonts w:ascii="Arial" w:hAnsi="Arial" w:cs="Arial"/>
        </w:rPr>
      </w:pPr>
      <w:r w:rsidRPr="00BD3A33">
        <w:rPr>
          <w:rFonts w:ascii="Arial" w:hAnsi="Arial" w:cs="Arial"/>
        </w:rPr>
        <w:t>Przedmiot zamówienia należy wykonać zgodnie z obowiązującymi przepisami prawa, w</w:t>
      </w:r>
      <w:r w:rsidR="00830404" w:rsidRPr="00BD3A33">
        <w:rPr>
          <w:rFonts w:ascii="Arial" w:hAnsi="Arial" w:cs="Arial"/>
        </w:rPr>
        <w:t> </w:t>
      </w:r>
      <w:r w:rsidRPr="00BD3A33">
        <w:rPr>
          <w:rFonts w:ascii="Arial" w:hAnsi="Arial" w:cs="Arial"/>
        </w:rPr>
        <w:t>szczególności ustawy z dnia 7 lipca 1994 r. Prawo budowlane (tekst jedn. Dz. U. z</w:t>
      </w:r>
      <w:r w:rsidR="00830404" w:rsidRPr="00BD3A33">
        <w:rPr>
          <w:rFonts w:ascii="Arial" w:hAnsi="Arial" w:cs="Arial"/>
        </w:rPr>
        <w:t> </w:t>
      </w:r>
      <w:r w:rsidRPr="00BD3A33">
        <w:rPr>
          <w:rFonts w:ascii="Arial" w:hAnsi="Arial" w:cs="Arial"/>
        </w:rPr>
        <w:t>202</w:t>
      </w:r>
      <w:r w:rsidR="00E47D98" w:rsidRPr="00BD3A33">
        <w:rPr>
          <w:rFonts w:ascii="Arial" w:hAnsi="Arial" w:cs="Arial"/>
        </w:rPr>
        <w:t>4</w:t>
      </w:r>
      <w:r w:rsidR="00830404" w:rsidRPr="00BD3A33">
        <w:rPr>
          <w:rFonts w:ascii="Arial" w:hAnsi="Arial" w:cs="Arial"/>
        </w:rPr>
        <w:t> </w:t>
      </w:r>
      <w:r w:rsidRPr="00BD3A33">
        <w:rPr>
          <w:rFonts w:ascii="Arial" w:hAnsi="Arial" w:cs="Arial"/>
        </w:rPr>
        <w:t xml:space="preserve">r. poz. </w:t>
      </w:r>
      <w:r w:rsidR="00E47D98" w:rsidRPr="00BD3A33">
        <w:rPr>
          <w:rFonts w:ascii="Arial" w:hAnsi="Arial" w:cs="Arial"/>
        </w:rPr>
        <w:t>725</w:t>
      </w:r>
      <w:r w:rsidRPr="00BD3A33">
        <w:rPr>
          <w:rFonts w:ascii="Arial" w:hAnsi="Arial" w:cs="Arial"/>
        </w:rPr>
        <w:t>) wraz z przepisami wykonawczymi, normami i instrukcjami producentów stosowanych urządzeń i materiałów, zasadami wiedzy technicznej i</w:t>
      </w:r>
      <w:r w:rsidR="00E23A2D" w:rsidRPr="00BD3A33">
        <w:rPr>
          <w:rFonts w:ascii="Arial" w:hAnsi="Arial" w:cs="Arial"/>
        </w:rPr>
        <w:t> </w:t>
      </w:r>
      <w:r w:rsidRPr="00BD3A33">
        <w:rPr>
          <w:rFonts w:ascii="Arial" w:hAnsi="Arial" w:cs="Arial"/>
        </w:rPr>
        <w:t>sztuki budowlanej.</w:t>
      </w:r>
    </w:p>
    <w:p w:rsidR="00035268" w:rsidRPr="00BD3A33" w:rsidRDefault="00035268" w:rsidP="00A376D1">
      <w:pPr>
        <w:pStyle w:val="Akapitzlist"/>
        <w:numPr>
          <w:ilvl w:val="0"/>
          <w:numId w:val="34"/>
        </w:numPr>
        <w:spacing w:after="0" w:line="276" w:lineRule="auto"/>
        <w:ind w:hanging="436"/>
        <w:jc w:val="both"/>
        <w:rPr>
          <w:rFonts w:ascii="Arial" w:hAnsi="Arial" w:cs="Arial"/>
        </w:rPr>
      </w:pPr>
      <w:r w:rsidRPr="00BD3A33">
        <w:rPr>
          <w:rFonts w:ascii="Arial" w:hAnsi="Arial" w:cs="Arial"/>
        </w:rPr>
        <w:t>Materiały dostarczone i użyte przez Wykonawcę powinny odpowiadać, co do jakości, wymogom wyrobów dopuszczonych do obrotu istosowania w budownictwie, określonym w art. 10 ustawy z dnia 7 lipca 1994 r. Prawo budowlane (</w:t>
      </w:r>
      <w:r w:rsidR="0046654E" w:rsidRPr="00BD3A33">
        <w:rPr>
          <w:rFonts w:ascii="Arial" w:hAnsi="Arial" w:cs="Arial"/>
        </w:rPr>
        <w:t>tekst jedn. Dz.</w:t>
      </w:r>
      <w:r w:rsidR="004966B5" w:rsidRPr="00BD3A33">
        <w:rPr>
          <w:rFonts w:ascii="Arial" w:hAnsi="Arial" w:cs="Arial"/>
        </w:rPr>
        <w:t> </w:t>
      </w:r>
      <w:r w:rsidR="0046654E" w:rsidRPr="00BD3A33">
        <w:rPr>
          <w:rFonts w:ascii="Arial" w:hAnsi="Arial" w:cs="Arial"/>
        </w:rPr>
        <w:t>U. z 202</w:t>
      </w:r>
      <w:r w:rsidR="00E47D98" w:rsidRPr="00BD3A33">
        <w:rPr>
          <w:rFonts w:ascii="Arial" w:hAnsi="Arial" w:cs="Arial"/>
        </w:rPr>
        <w:t>4</w:t>
      </w:r>
      <w:r w:rsidR="0046654E" w:rsidRPr="00BD3A33">
        <w:rPr>
          <w:rFonts w:ascii="Arial" w:hAnsi="Arial" w:cs="Arial"/>
        </w:rPr>
        <w:t xml:space="preserve"> r. poz. </w:t>
      </w:r>
      <w:r w:rsidR="00E47D98" w:rsidRPr="00BD3A33">
        <w:rPr>
          <w:rFonts w:ascii="Arial" w:hAnsi="Arial" w:cs="Arial"/>
        </w:rPr>
        <w:t>725</w:t>
      </w:r>
      <w:r w:rsidRPr="00BD3A33">
        <w:rPr>
          <w:rFonts w:ascii="Arial" w:hAnsi="Arial" w:cs="Arial"/>
        </w:rPr>
        <w:t>).</w:t>
      </w:r>
    </w:p>
    <w:p w:rsidR="003D4585" w:rsidRPr="00BD3A33" w:rsidRDefault="00035268" w:rsidP="00A376D1">
      <w:pPr>
        <w:pStyle w:val="Akapitzlist"/>
        <w:numPr>
          <w:ilvl w:val="0"/>
          <w:numId w:val="34"/>
        </w:numPr>
        <w:spacing w:after="0" w:line="276" w:lineRule="auto"/>
        <w:ind w:hanging="436"/>
        <w:jc w:val="both"/>
        <w:rPr>
          <w:rFonts w:ascii="Arial" w:hAnsi="Arial" w:cs="Arial"/>
        </w:rPr>
      </w:pPr>
      <w:r w:rsidRPr="00BD3A33">
        <w:rPr>
          <w:rFonts w:ascii="Arial" w:hAnsi="Arial" w:cs="Arial"/>
        </w:rPr>
        <w:t>Wykonanie przedmiotu zamówienia i oddanie do użytku musi być również zgodne z wszystkimi aktami prawnymi właściwymi dla przedmiotu zamówienia, z przepisami techniczno-budowlanymi, obowiązującymi normami i wytycznymi.</w:t>
      </w:r>
    </w:p>
    <w:bookmarkEnd w:id="2"/>
    <w:p w:rsidR="00C27455" w:rsidRPr="00DB3FBE" w:rsidRDefault="00C27455" w:rsidP="00A376D1">
      <w:pPr>
        <w:pStyle w:val="Akapitzlist"/>
        <w:numPr>
          <w:ilvl w:val="0"/>
          <w:numId w:val="34"/>
        </w:numPr>
        <w:spacing w:after="0" w:line="276" w:lineRule="auto"/>
        <w:ind w:hanging="436"/>
        <w:rPr>
          <w:rFonts w:ascii="Arial" w:hAnsi="Arial" w:cs="Arial"/>
          <w:b/>
          <w:bCs/>
          <w:lang w:eastAsia="pl-PL"/>
        </w:rPr>
      </w:pPr>
      <w:r w:rsidRPr="00BD3A33">
        <w:rPr>
          <w:rFonts w:ascii="Arial" w:hAnsi="Arial" w:cs="Arial"/>
        </w:rPr>
        <w:t>Kody</w:t>
      </w:r>
      <w:r w:rsidRPr="00BD3A33">
        <w:rPr>
          <w:rFonts w:ascii="Arial" w:hAnsi="Arial" w:cs="Arial"/>
          <w:lang w:eastAsia="pl-PL"/>
        </w:rPr>
        <w:t xml:space="preserve"> CPV:</w:t>
      </w:r>
    </w:p>
    <w:p w:rsidR="007456B7" w:rsidRP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45000000-7 roboty budowlane</w:t>
      </w:r>
    </w:p>
    <w:p w:rsidR="007456B7" w:rsidRP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45111300-1 roboty rozbiórkowe</w:t>
      </w:r>
    </w:p>
    <w:p w:rsidR="007456B7" w:rsidRP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45321000-3 izolacja cieplna</w:t>
      </w:r>
    </w:p>
    <w:p w:rsidR="007456B7" w:rsidRP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45400000-1 roboty wykończeniowe w zakresie obiektów budowlanych</w:t>
      </w:r>
    </w:p>
    <w:p w:rsidR="007456B7" w:rsidRP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t>45330000-9 roboty instalacyjne wodno-kanalizacyjne i sanitarne</w:t>
      </w:r>
    </w:p>
    <w:p w:rsidR="007456B7" w:rsidRDefault="007456B7" w:rsidP="00A376D1">
      <w:pPr>
        <w:pStyle w:val="Akapitzlist"/>
        <w:spacing w:after="0" w:line="276" w:lineRule="auto"/>
        <w:rPr>
          <w:rFonts w:ascii="Arial" w:hAnsi="Arial" w:cs="Arial"/>
          <w:lang w:eastAsia="pl-PL"/>
        </w:rPr>
      </w:pPr>
      <w:r w:rsidRPr="007456B7">
        <w:rPr>
          <w:rFonts w:ascii="Arial" w:hAnsi="Arial" w:cs="Arial"/>
          <w:lang w:eastAsia="pl-PL"/>
        </w:rPr>
        <w:lastRenderedPageBreak/>
        <w:t>45421100-5 instalowanie drzwi i okien, i podobnych elementów</w:t>
      </w:r>
    </w:p>
    <w:p w:rsidR="0011127C" w:rsidRDefault="000C5B54" w:rsidP="00A376D1">
      <w:pPr>
        <w:pStyle w:val="Akapitzlist"/>
        <w:spacing w:after="0" w:line="276" w:lineRule="auto"/>
        <w:rPr>
          <w:rFonts w:ascii="Arial" w:hAnsi="Arial" w:cs="Arial"/>
          <w:lang w:eastAsia="pl-PL"/>
        </w:rPr>
      </w:pPr>
      <w:r w:rsidRPr="000C5B54">
        <w:rPr>
          <w:rFonts w:ascii="Arial" w:hAnsi="Arial" w:cs="Arial"/>
          <w:lang w:eastAsia="pl-PL"/>
        </w:rPr>
        <w:t>45330000-9</w:t>
      </w:r>
      <w:r>
        <w:rPr>
          <w:rFonts w:ascii="Arial" w:hAnsi="Arial" w:cs="Arial"/>
          <w:lang w:eastAsia="pl-PL"/>
        </w:rPr>
        <w:t xml:space="preserve"> r</w:t>
      </w:r>
      <w:r w:rsidRPr="000C5B54">
        <w:rPr>
          <w:rFonts w:ascii="Arial" w:hAnsi="Arial" w:cs="Arial"/>
          <w:lang w:eastAsia="pl-PL"/>
        </w:rPr>
        <w:t>oboty instalacyjne wodno-kanalizacyjne i sanitarne</w:t>
      </w:r>
    </w:p>
    <w:p w:rsidR="000C5B54" w:rsidRDefault="000C5B54" w:rsidP="00A376D1">
      <w:pPr>
        <w:pStyle w:val="Akapitzlist"/>
        <w:spacing w:after="0" w:line="276" w:lineRule="auto"/>
        <w:rPr>
          <w:rFonts w:ascii="Arial" w:hAnsi="Arial" w:cs="Arial"/>
          <w:lang w:eastAsia="pl-PL"/>
        </w:rPr>
      </w:pPr>
      <w:r w:rsidRPr="000C5B54">
        <w:rPr>
          <w:rFonts w:ascii="Arial" w:hAnsi="Arial" w:cs="Arial"/>
          <w:lang w:eastAsia="pl-PL"/>
        </w:rPr>
        <w:t>45331000-6</w:t>
      </w:r>
      <w:r>
        <w:rPr>
          <w:rFonts w:ascii="Arial" w:hAnsi="Arial" w:cs="Arial"/>
          <w:lang w:eastAsia="pl-PL"/>
        </w:rPr>
        <w:t xml:space="preserve"> i</w:t>
      </w:r>
      <w:r w:rsidRPr="000C5B54">
        <w:rPr>
          <w:rFonts w:ascii="Arial" w:hAnsi="Arial" w:cs="Arial"/>
          <w:lang w:eastAsia="pl-PL"/>
        </w:rPr>
        <w:t>nstalowanie urządzeń grzewczych, wentylacyjnych i klimatyzacyjnych</w:t>
      </w:r>
    </w:p>
    <w:p w:rsidR="003A1FCC" w:rsidRDefault="003A1FCC" w:rsidP="00A376D1">
      <w:pPr>
        <w:pStyle w:val="Akapitzlist"/>
        <w:spacing w:after="0" w:line="276" w:lineRule="auto"/>
        <w:rPr>
          <w:rFonts w:ascii="Arial" w:hAnsi="Arial" w:cs="Arial"/>
          <w:lang w:eastAsia="pl-PL"/>
        </w:rPr>
      </w:pPr>
      <w:r w:rsidRPr="003A1FCC">
        <w:rPr>
          <w:rFonts w:ascii="Arial" w:hAnsi="Arial" w:cs="Arial"/>
          <w:lang w:eastAsia="pl-PL"/>
        </w:rPr>
        <w:t>45311200-2 roboty w zakresie instalacji elektrycznych</w:t>
      </w:r>
    </w:p>
    <w:p w:rsidR="00CD3D78" w:rsidRPr="00BD3A33" w:rsidRDefault="003511EB" w:rsidP="00A376D1">
      <w:pPr>
        <w:pStyle w:val="Akapitzlist"/>
        <w:numPr>
          <w:ilvl w:val="0"/>
          <w:numId w:val="34"/>
        </w:numPr>
        <w:spacing w:after="0" w:line="276" w:lineRule="auto"/>
        <w:jc w:val="both"/>
        <w:rPr>
          <w:rFonts w:ascii="Arial" w:eastAsia="Times New Roman" w:hAnsi="Arial" w:cs="Arial"/>
          <w:b/>
          <w:bCs/>
          <w:lang w:eastAsia="pl-PL"/>
        </w:rPr>
      </w:pPr>
      <w:r w:rsidRPr="00BD3A33">
        <w:rPr>
          <w:rFonts w:ascii="Arial" w:hAnsi="Arial" w:cs="Arial"/>
        </w:rPr>
        <w:t>Wymagania</w:t>
      </w:r>
      <w:r w:rsidRPr="00BD3A33">
        <w:rPr>
          <w:rFonts w:ascii="Arial" w:eastAsia="Times New Roman" w:hAnsi="Arial" w:cs="Arial"/>
          <w:lang w:eastAsia="pl-PL"/>
        </w:rPr>
        <w:t xml:space="preserve"> w zakresie zatrudnienia osób, o których mowa w </w:t>
      </w:r>
      <w:r w:rsidR="00D27301" w:rsidRPr="00BD3A33">
        <w:rPr>
          <w:rFonts w:ascii="Arial" w:eastAsia="Times New Roman" w:hAnsi="Arial" w:cs="Arial"/>
          <w:lang w:eastAsia="pl-PL"/>
        </w:rPr>
        <w:t>art. 95</w:t>
      </w:r>
      <w:r w:rsidRPr="00BD3A33">
        <w:rPr>
          <w:rFonts w:ascii="Arial" w:eastAsia="Times New Roman" w:hAnsi="Arial" w:cs="Arial"/>
          <w:lang w:eastAsia="pl-PL"/>
        </w:rPr>
        <w:t xml:space="preserve"> ustawy Pzp</w:t>
      </w:r>
      <w:r w:rsidR="00CA33DD" w:rsidRPr="00BD3A33">
        <w:rPr>
          <w:rFonts w:ascii="Arial" w:eastAsia="Times New Roman" w:hAnsi="Arial" w:cs="Arial"/>
          <w:lang w:eastAsia="pl-PL"/>
        </w:rPr>
        <w:t>:</w:t>
      </w:r>
    </w:p>
    <w:p w:rsidR="00CD3D78" w:rsidRPr="00BD3A33" w:rsidRDefault="00CD3D78" w:rsidP="00A376D1">
      <w:pPr>
        <w:pStyle w:val="Akapitzlist"/>
        <w:numPr>
          <w:ilvl w:val="0"/>
          <w:numId w:val="27"/>
        </w:numPr>
        <w:spacing w:after="0" w:line="276" w:lineRule="auto"/>
        <w:ind w:left="1134" w:hanging="425"/>
        <w:jc w:val="both"/>
        <w:rPr>
          <w:rFonts w:ascii="Arial" w:hAnsi="Arial" w:cs="Arial"/>
          <w:lang w:eastAsia="ar-SA"/>
        </w:rPr>
      </w:pPr>
      <w:r w:rsidRPr="00BD3A33">
        <w:rPr>
          <w:rFonts w:ascii="Arial" w:hAnsi="Arial" w:cs="Arial"/>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w:t>
      </w:r>
      <w:r w:rsidR="00E527EB" w:rsidRPr="00BD3A33">
        <w:rPr>
          <w:rFonts w:ascii="Arial" w:hAnsi="Arial" w:cs="Arial"/>
          <w:lang w:eastAsia="ar-SA"/>
        </w:rPr>
        <w:t> </w:t>
      </w:r>
      <w:r w:rsidRPr="00BD3A33">
        <w:rPr>
          <w:rFonts w:ascii="Arial" w:hAnsi="Arial" w:cs="Arial"/>
          <w:lang w:eastAsia="ar-SA"/>
        </w:rPr>
        <w:t>sposób określony w</w:t>
      </w:r>
      <w:r w:rsidR="00E23A2D" w:rsidRPr="00BD3A33">
        <w:rPr>
          <w:rFonts w:ascii="Arial" w:hAnsi="Arial" w:cs="Arial"/>
          <w:lang w:eastAsia="ar-SA"/>
        </w:rPr>
        <w:t> </w:t>
      </w:r>
      <w:r w:rsidRPr="00BD3A33">
        <w:rPr>
          <w:rFonts w:ascii="Arial" w:hAnsi="Arial" w:cs="Arial"/>
          <w:lang w:eastAsia="ar-SA"/>
        </w:rPr>
        <w:t>art. 22 § 1 ustawy z dnia 26 czerwca 1974 r.  Kodeks pracy (</w:t>
      </w:r>
      <w:r w:rsidR="0092396B" w:rsidRPr="00BD3A33">
        <w:rPr>
          <w:rFonts w:ascii="Arial" w:hAnsi="Arial" w:cs="Arial"/>
          <w:lang w:eastAsia="ar-SA"/>
        </w:rPr>
        <w:t xml:space="preserve">tekst jedn. </w:t>
      </w:r>
      <w:r w:rsidRPr="00BD3A33">
        <w:rPr>
          <w:rFonts w:ascii="Arial" w:hAnsi="Arial" w:cs="Arial"/>
          <w:lang w:eastAsia="ar-SA"/>
        </w:rPr>
        <w:t>Dz. U. z</w:t>
      </w:r>
      <w:r w:rsidR="00E23A2D" w:rsidRPr="00BD3A33">
        <w:rPr>
          <w:rFonts w:ascii="Arial" w:hAnsi="Arial" w:cs="Arial"/>
          <w:lang w:eastAsia="ar-SA"/>
        </w:rPr>
        <w:t> </w:t>
      </w:r>
      <w:r w:rsidRPr="00BD3A33">
        <w:rPr>
          <w:rFonts w:ascii="Arial" w:hAnsi="Arial" w:cs="Arial"/>
          <w:lang w:eastAsia="ar-SA"/>
        </w:rPr>
        <w:t>202</w:t>
      </w:r>
      <w:r w:rsidR="006D22EA">
        <w:rPr>
          <w:rFonts w:ascii="Arial" w:hAnsi="Arial" w:cs="Arial"/>
          <w:lang w:eastAsia="ar-SA"/>
        </w:rPr>
        <w:t>5</w:t>
      </w:r>
      <w:r w:rsidRPr="00BD3A33">
        <w:rPr>
          <w:rFonts w:ascii="Arial" w:hAnsi="Arial" w:cs="Arial"/>
          <w:lang w:eastAsia="ar-SA"/>
        </w:rPr>
        <w:t xml:space="preserve"> poz. </w:t>
      </w:r>
      <w:r w:rsidR="006D22EA">
        <w:rPr>
          <w:rFonts w:ascii="Arial" w:hAnsi="Arial" w:cs="Arial"/>
          <w:lang w:eastAsia="ar-SA"/>
        </w:rPr>
        <w:t>277</w:t>
      </w:r>
      <w:r w:rsidRPr="00BD3A33">
        <w:rPr>
          <w:rFonts w:ascii="Arial" w:hAnsi="Arial" w:cs="Arial"/>
          <w:lang w:eastAsia="ar-SA"/>
        </w:rPr>
        <w:t>) obejmują następujące rodzaje czynności: czynności bezpośrednio związane z wykonywaniem robót, czyli czynności tzw. pracowników fizycznych (wymóg nie dotyczy m.in.: osób kierujących budową, wykonujących obsługę geodezyjną, czy dostawców materiałów budowlanych</w:t>
      </w:r>
      <w:r w:rsidR="007B7C05" w:rsidRPr="00BD3A33">
        <w:rPr>
          <w:rFonts w:ascii="Arial" w:hAnsi="Arial" w:cs="Arial"/>
          <w:lang w:eastAsia="ar-SA"/>
        </w:rPr>
        <w:t xml:space="preserve"> oraz sytuacji, w której wykonawca, podwykonawca lub dalszy podwykonawca osobiście wykonuje powyższe czynności np. osoba fizyczna prowadząca działalność gospodarczą, wspólnicy spółki cywilnej</w:t>
      </w:r>
      <w:r w:rsidRPr="00BD3A33">
        <w:rPr>
          <w:rFonts w:ascii="Arial" w:hAnsi="Arial" w:cs="Arial"/>
          <w:lang w:eastAsia="ar-SA"/>
        </w:rPr>
        <w:t>).</w:t>
      </w:r>
    </w:p>
    <w:p w:rsidR="00CD3D78" w:rsidRPr="00BD3A33" w:rsidRDefault="00CD3D78" w:rsidP="00A376D1">
      <w:pPr>
        <w:pStyle w:val="Akapitzlist"/>
        <w:numPr>
          <w:ilvl w:val="0"/>
          <w:numId w:val="27"/>
        </w:numPr>
        <w:spacing w:after="0" w:line="276" w:lineRule="auto"/>
        <w:ind w:left="1134" w:hanging="425"/>
        <w:jc w:val="both"/>
        <w:rPr>
          <w:rFonts w:ascii="Arial" w:hAnsi="Arial" w:cs="Arial"/>
          <w:lang w:eastAsia="ar-SA"/>
        </w:rPr>
      </w:pPr>
      <w:r w:rsidRPr="00BD3A33">
        <w:rPr>
          <w:rFonts w:ascii="Arial" w:hAnsi="Arial" w:cs="Arial"/>
          <w:lang w:eastAsia="ar-SA"/>
        </w:rPr>
        <w:t>Szczegółowe wymagania dotyczące realizacji oraz egzekwowania wymogu zatrudnienia na podstawie stosunku pracy zostały określone w proje</w:t>
      </w:r>
      <w:r w:rsidR="0026632B" w:rsidRPr="00BD3A33">
        <w:rPr>
          <w:rFonts w:ascii="Arial" w:hAnsi="Arial" w:cs="Arial"/>
          <w:lang w:eastAsia="ar-SA"/>
        </w:rPr>
        <w:t>k</w:t>
      </w:r>
      <w:r w:rsidR="00E47D98" w:rsidRPr="00BD3A33">
        <w:rPr>
          <w:rFonts w:ascii="Arial" w:hAnsi="Arial" w:cs="Arial"/>
          <w:lang w:eastAsia="ar-SA"/>
        </w:rPr>
        <w:t>cie</w:t>
      </w:r>
      <w:r w:rsidRPr="00BD3A33">
        <w:rPr>
          <w:rFonts w:ascii="Arial" w:hAnsi="Arial" w:cs="Arial"/>
          <w:lang w:eastAsia="ar-SA"/>
        </w:rPr>
        <w:t xml:space="preserve"> um</w:t>
      </w:r>
      <w:r w:rsidR="00E47D98" w:rsidRPr="00BD3A33">
        <w:rPr>
          <w:rFonts w:ascii="Arial" w:hAnsi="Arial" w:cs="Arial"/>
          <w:lang w:eastAsia="ar-SA"/>
        </w:rPr>
        <w:t>owy</w:t>
      </w:r>
      <w:r w:rsidRPr="00BD3A33">
        <w:rPr>
          <w:rFonts w:ascii="Arial" w:hAnsi="Arial" w:cs="Arial"/>
          <w:lang w:eastAsia="ar-SA"/>
        </w:rPr>
        <w:t>, stanowiąc</w:t>
      </w:r>
      <w:r w:rsidR="00035268" w:rsidRPr="00BD3A33">
        <w:rPr>
          <w:rFonts w:ascii="Arial" w:hAnsi="Arial" w:cs="Arial"/>
          <w:lang w:eastAsia="ar-SA"/>
        </w:rPr>
        <w:t>ym</w:t>
      </w:r>
      <w:r w:rsidRPr="00BD3A33">
        <w:rPr>
          <w:rFonts w:ascii="Arial" w:hAnsi="Arial" w:cs="Arial"/>
          <w:lang w:eastAsia="ar-SA"/>
        </w:rPr>
        <w:t xml:space="preserve"> załącznik nr </w:t>
      </w:r>
      <w:r w:rsidR="00E47D98" w:rsidRPr="00BD3A33">
        <w:rPr>
          <w:rFonts w:ascii="Arial" w:hAnsi="Arial" w:cs="Arial"/>
          <w:lang w:eastAsia="ar-SA"/>
        </w:rPr>
        <w:t>10</w:t>
      </w:r>
      <w:r w:rsidRPr="00BD3A33">
        <w:rPr>
          <w:rFonts w:ascii="Arial" w:hAnsi="Arial" w:cs="Arial"/>
          <w:lang w:eastAsia="ar-SA"/>
        </w:rPr>
        <w:t xml:space="preserve"> do SWZ.</w:t>
      </w:r>
    </w:p>
    <w:p w:rsidR="0092396B" w:rsidRPr="00BD3A33" w:rsidRDefault="0092396B" w:rsidP="00A376D1">
      <w:pPr>
        <w:pStyle w:val="Akapitzlist"/>
        <w:numPr>
          <w:ilvl w:val="0"/>
          <w:numId w:val="34"/>
        </w:numPr>
        <w:spacing w:after="0" w:line="276" w:lineRule="auto"/>
        <w:ind w:hanging="436"/>
        <w:jc w:val="both"/>
        <w:rPr>
          <w:rFonts w:ascii="Arial" w:hAnsi="Arial" w:cs="Arial"/>
          <w:lang w:eastAsia="ar-SA"/>
        </w:rPr>
      </w:pPr>
      <w:r w:rsidRPr="00BD3A33">
        <w:rPr>
          <w:rFonts w:ascii="Arial" w:hAnsi="Arial" w:cs="Arial"/>
        </w:rPr>
        <w:t>Zgodnie</w:t>
      </w:r>
      <w:r w:rsidRPr="00BD3A33">
        <w:rPr>
          <w:rFonts w:ascii="Arial" w:hAnsi="Arial" w:cs="Arial"/>
          <w:lang w:eastAsia="ar-SA"/>
        </w:rPr>
        <w:t xml:space="preserve"> z art. 101 ust. 4 ustawy Pzp w sytuacji, gdyby w dokumentacji projektowej lub STWiORB, a więc w dokumentach opisujących przedmiot zamówienia, zawarto odniesienie do norm, ocen technicznych, aprobat, specyfikacji technicznych i</w:t>
      </w:r>
      <w:r w:rsidR="00E23A2D" w:rsidRPr="00BD3A33">
        <w:rPr>
          <w:rFonts w:ascii="Arial" w:hAnsi="Arial" w:cs="Arial"/>
          <w:lang w:eastAsia="ar-SA"/>
        </w:rPr>
        <w:t> </w:t>
      </w:r>
      <w:r w:rsidRPr="00BD3A33">
        <w:rPr>
          <w:rFonts w:ascii="Arial" w:hAnsi="Arial" w:cs="Arial"/>
          <w:lang w:eastAsia="ar-SA"/>
        </w:rPr>
        <w:t>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Pzp Wykonawca, który powołuje się na rozwiązania równoważne opisywanym w tych dokumentach, jest obowiązany udowodnić, poprzez dołączenie do oferty stosownych przedmiotowych środków dowodowych, o których mowa w art. 104–107 ustawy Pzp, że proponowane rozwiązania w równoważnym stopniu spełniają wymagania określone w opisie przedmiotu zamówienia.</w:t>
      </w:r>
    </w:p>
    <w:p w:rsidR="00445BA8" w:rsidRPr="00BD3A33" w:rsidRDefault="00445BA8" w:rsidP="00A376D1">
      <w:pPr>
        <w:pStyle w:val="Akapitzlist"/>
        <w:spacing w:after="0" w:line="276" w:lineRule="auto"/>
        <w:rPr>
          <w:rFonts w:ascii="Arial" w:hAnsi="Arial" w:cs="Arial"/>
          <w:lang w:eastAsia="ar-SA"/>
        </w:rPr>
      </w:pPr>
    </w:p>
    <w:p w:rsidR="00D977CD" w:rsidRPr="00BD3A33" w:rsidRDefault="00D977CD" w:rsidP="00A376D1">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BD3A33">
        <w:rPr>
          <w:rFonts w:ascii="Arial" w:eastAsia="Times New Roman" w:hAnsi="Arial" w:cs="Arial"/>
          <w:b/>
          <w:bCs/>
          <w:u w:val="single"/>
          <w:lang w:eastAsia="pl-PL"/>
        </w:rPr>
        <w:t xml:space="preserve">INFORMACJE, O KTÓRYCH MOWA W ART. 281 UST. 2 PKT  4, </w:t>
      </w:r>
      <w:r w:rsidR="00CD69DF" w:rsidRPr="00BD3A33">
        <w:rPr>
          <w:rFonts w:ascii="Arial" w:eastAsia="Times New Roman" w:hAnsi="Arial" w:cs="Arial"/>
          <w:b/>
          <w:bCs/>
          <w:u w:val="single"/>
          <w:lang w:eastAsia="pl-PL"/>
        </w:rPr>
        <w:t>6</w:t>
      </w:r>
      <w:r w:rsidR="00F079D3" w:rsidRPr="00BD3A33">
        <w:rPr>
          <w:rFonts w:ascii="Arial" w:eastAsia="Times New Roman" w:hAnsi="Arial" w:cs="Arial"/>
          <w:b/>
          <w:bCs/>
          <w:u w:val="single"/>
          <w:lang w:eastAsia="pl-PL"/>
        </w:rPr>
        <w:t>,</w:t>
      </w:r>
      <w:r w:rsidR="00D27301" w:rsidRPr="00BD3A33">
        <w:rPr>
          <w:rFonts w:ascii="Arial" w:eastAsia="Times New Roman" w:hAnsi="Arial" w:cs="Arial"/>
          <w:b/>
          <w:bCs/>
          <w:u w:val="single"/>
          <w:lang w:eastAsia="pl-PL"/>
        </w:rPr>
        <w:t xml:space="preserve"> 8,</w:t>
      </w:r>
      <w:r w:rsidR="00F079D3" w:rsidRPr="00BD3A33">
        <w:rPr>
          <w:rFonts w:ascii="Arial" w:eastAsia="Times New Roman" w:hAnsi="Arial" w:cs="Arial"/>
          <w:b/>
          <w:bCs/>
          <w:u w:val="single"/>
          <w:lang w:eastAsia="pl-PL"/>
        </w:rPr>
        <w:t xml:space="preserve"> 9, 11, 12</w:t>
      </w:r>
      <w:r w:rsidR="00C9424D" w:rsidRPr="00BD3A33">
        <w:rPr>
          <w:rFonts w:ascii="Arial" w:eastAsia="Times New Roman" w:hAnsi="Arial" w:cs="Arial"/>
          <w:b/>
          <w:bCs/>
          <w:u w:val="single"/>
          <w:lang w:eastAsia="pl-PL"/>
        </w:rPr>
        <w:t xml:space="preserve">, 14, </w:t>
      </w:r>
      <w:r w:rsidR="006B425C" w:rsidRPr="00BD3A33">
        <w:rPr>
          <w:rFonts w:ascii="Arial" w:eastAsia="Times New Roman" w:hAnsi="Arial" w:cs="Arial"/>
          <w:b/>
          <w:bCs/>
          <w:u w:val="single"/>
          <w:lang w:eastAsia="pl-PL"/>
        </w:rPr>
        <w:t>15, 16, 17, 18 USTAWY PZP.</w:t>
      </w:r>
    </w:p>
    <w:p w:rsidR="004D11C8" w:rsidRPr="004D11C8" w:rsidRDefault="00E47D98" w:rsidP="004D11C8">
      <w:pPr>
        <w:pStyle w:val="Akapitzlist"/>
        <w:numPr>
          <w:ilvl w:val="0"/>
          <w:numId w:val="4"/>
        </w:numPr>
        <w:ind w:left="709"/>
        <w:jc w:val="both"/>
        <w:rPr>
          <w:rFonts w:ascii="Arial" w:eastAsia="Times New Roman" w:hAnsi="Arial" w:cs="Arial"/>
          <w:b/>
          <w:bCs/>
          <w:lang w:eastAsia="pl-PL"/>
        </w:rPr>
      </w:pPr>
      <w:r w:rsidRPr="004D11C8">
        <w:rPr>
          <w:rFonts w:ascii="Arial" w:eastAsia="Times New Roman" w:hAnsi="Arial" w:cs="Arial"/>
          <w:lang w:eastAsia="pl-PL"/>
        </w:rPr>
        <w:t xml:space="preserve">Zamawiający </w:t>
      </w:r>
      <w:r w:rsidR="004D11C8" w:rsidRPr="004D11C8">
        <w:rPr>
          <w:rFonts w:ascii="Arial" w:eastAsia="Times New Roman" w:hAnsi="Arial" w:cs="Arial"/>
          <w:lang w:eastAsia="pl-PL"/>
        </w:rPr>
        <w:t xml:space="preserve">nie </w:t>
      </w:r>
      <w:r w:rsidR="007456B7" w:rsidRPr="004D11C8">
        <w:rPr>
          <w:rFonts w:ascii="Arial" w:eastAsia="Times New Roman" w:hAnsi="Arial" w:cs="Arial"/>
          <w:lang w:eastAsia="pl-PL"/>
        </w:rPr>
        <w:t>dopuszcza składani</w:t>
      </w:r>
      <w:r w:rsidR="004D11C8" w:rsidRPr="004D11C8">
        <w:rPr>
          <w:rFonts w:ascii="Arial" w:eastAsia="Times New Roman" w:hAnsi="Arial" w:cs="Arial"/>
          <w:lang w:eastAsia="pl-PL"/>
        </w:rPr>
        <w:t>a</w:t>
      </w:r>
      <w:r w:rsidR="007456B7" w:rsidRPr="004D11C8">
        <w:rPr>
          <w:rFonts w:ascii="Arial" w:eastAsia="Times New Roman" w:hAnsi="Arial" w:cs="Arial"/>
          <w:lang w:eastAsia="pl-PL"/>
        </w:rPr>
        <w:t xml:space="preserve"> ofert częściowych.</w:t>
      </w:r>
      <w:r w:rsidR="00FA702E">
        <w:rPr>
          <w:rFonts w:ascii="Arial" w:eastAsia="Times New Roman" w:hAnsi="Arial" w:cs="Arial"/>
          <w:lang w:eastAsia="pl-PL"/>
        </w:rPr>
        <w:t xml:space="preserve"> </w:t>
      </w:r>
      <w:r w:rsidR="004D11C8" w:rsidRPr="004D11C8">
        <w:rPr>
          <w:rFonts w:ascii="Arial" w:eastAsia="Times New Roman" w:hAnsi="Arial" w:cs="Arial"/>
          <w:lang w:eastAsia="pl-PL"/>
        </w:rPr>
        <w:t xml:space="preserve">Zamawiający nie dzieli bieżącego postępowania na części, ponieważ zakres zamówienia dotyczy </w:t>
      </w:r>
      <w:r w:rsidR="006D22EA">
        <w:rPr>
          <w:rFonts w:ascii="Arial" w:eastAsia="Times New Roman" w:hAnsi="Arial" w:cs="Arial"/>
          <w:lang w:eastAsia="pl-PL"/>
        </w:rPr>
        <w:t>remontu/termomodernizacji</w:t>
      </w:r>
      <w:r w:rsidR="004D11C8" w:rsidRPr="004D11C8">
        <w:rPr>
          <w:rFonts w:ascii="Arial" w:eastAsia="Times New Roman" w:hAnsi="Arial" w:cs="Arial"/>
          <w:lang w:eastAsia="pl-PL"/>
        </w:rPr>
        <w:t xml:space="preserve"> jednego obiektu budowlanego oraz przedmiotowe zamówienie ze względów technicznych, organizacyjnych i ekonomicznych tworzy nierozerwalną całość. </w:t>
      </w:r>
    </w:p>
    <w:p w:rsidR="00D27301" w:rsidRPr="00BD3A33" w:rsidRDefault="00D27301" w:rsidP="004D11C8">
      <w:pPr>
        <w:pStyle w:val="Akapitzlist"/>
        <w:numPr>
          <w:ilvl w:val="0"/>
          <w:numId w:val="4"/>
        </w:numPr>
        <w:ind w:left="709"/>
        <w:jc w:val="both"/>
        <w:rPr>
          <w:rFonts w:ascii="Arial" w:eastAsia="Times New Roman" w:hAnsi="Arial" w:cs="Arial"/>
          <w:b/>
          <w:bCs/>
          <w:lang w:eastAsia="pl-PL"/>
        </w:rPr>
      </w:pPr>
      <w:r w:rsidRPr="00BD3A33">
        <w:rPr>
          <w:rFonts w:ascii="Arial" w:eastAsia="Times New Roman" w:hAnsi="Arial" w:cs="Arial"/>
          <w:lang w:eastAsia="pl-PL"/>
        </w:rPr>
        <w:t>Zamawiający nie stawia wymagań w zakresie zatrudnienia osób, o których mowa w</w:t>
      </w:r>
      <w:r w:rsidR="00D60234" w:rsidRPr="00BD3A33">
        <w:rPr>
          <w:rFonts w:ascii="Arial" w:eastAsia="Times New Roman" w:hAnsi="Arial" w:cs="Arial"/>
          <w:lang w:eastAsia="pl-PL"/>
        </w:rPr>
        <w:t> </w:t>
      </w:r>
      <w:r w:rsidRPr="00BD3A33">
        <w:rPr>
          <w:rFonts w:ascii="Arial" w:eastAsia="Times New Roman" w:hAnsi="Arial" w:cs="Arial"/>
          <w:lang w:eastAsia="pl-PL"/>
        </w:rPr>
        <w:t>art. 96 ust. 2 pkt 2 ustawy Pzp</w:t>
      </w:r>
      <w:r w:rsidR="00A76092" w:rsidRPr="00BD3A33">
        <w:rPr>
          <w:rFonts w:ascii="Arial" w:eastAsia="Times New Roman" w:hAnsi="Arial" w:cs="Arial"/>
          <w:lang w:eastAsia="pl-PL"/>
        </w:rPr>
        <w:t>.</w:t>
      </w:r>
    </w:p>
    <w:p w:rsidR="00F079D3" w:rsidRPr="00BD3A33" w:rsidRDefault="00F079D3" w:rsidP="00A376D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lastRenderedPageBreak/>
        <w:t>Zamawiający nie zastrzega możliwości ubiegania się o udzielenie zamówienia wyłącznie przez wykonawców, o których mowa w art. 94 ustawy Pzp.</w:t>
      </w:r>
    </w:p>
    <w:p w:rsidR="00F079D3" w:rsidRPr="00BD3A33" w:rsidRDefault="00F079D3" w:rsidP="00A376D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t>Zamawiający nie przewiduje udzielenia zamówień, o których mowa w art. 214 ust. 1 pkt 7 i 8 ustawy Pzp.</w:t>
      </w:r>
    </w:p>
    <w:p w:rsidR="00F079D3" w:rsidRPr="00BD3A33" w:rsidRDefault="00F079D3" w:rsidP="00A376D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t>Zamawiający nie wymaga złożenia oferty po</w:t>
      </w:r>
      <w:r w:rsidR="00C9424D" w:rsidRPr="00BD3A33">
        <w:rPr>
          <w:rFonts w:ascii="Arial" w:eastAsia="Times New Roman" w:hAnsi="Arial" w:cs="Arial"/>
          <w:lang w:eastAsia="pl-PL"/>
        </w:rPr>
        <w:t xml:space="preserve"> uprzednim</w:t>
      </w:r>
      <w:r w:rsidRPr="00BD3A33">
        <w:rPr>
          <w:rFonts w:ascii="Arial" w:eastAsia="Times New Roman" w:hAnsi="Arial" w:cs="Arial"/>
          <w:lang w:eastAsia="pl-PL"/>
        </w:rPr>
        <w:t xml:space="preserve"> odbyciu wizji lokalnej lub sprawdzeniu dokumentów dostępnych na miejscu u zamawiającego.</w:t>
      </w:r>
    </w:p>
    <w:p w:rsidR="00C9424D" w:rsidRPr="00BD3A33" w:rsidRDefault="00C9424D" w:rsidP="00A376D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t>Zamawiający nie przewiduje zwrotu kosztów udziału w postę</w:t>
      </w:r>
      <w:r w:rsidR="00A716F3" w:rsidRPr="00BD3A33">
        <w:rPr>
          <w:rFonts w:ascii="Arial" w:eastAsia="Times New Roman" w:hAnsi="Arial" w:cs="Arial"/>
          <w:lang w:eastAsia="pl-PL"/>
        </w:rPr>
        <w:t>p</w:t>
      </w:r>
      <w:r w:rsidRPr="00BD3A33">
        <w:rPr>
          <w:rFonts w:ascii="Arial" w:eastAsia="Times New Roman" w:hAnsi="Arial" w:cs="Arial"/>
          <w:lang w:eastAsia="pl-PL"/>
        </w:rPr>
        <w:t>owaniu.</w:t>
      </w:r>
    </w:p>
    <w:p w:rsidR="00C9424D" w:rsidRPr="00BD3A33" w:rsidRDefault="006B425C" w:rsidP="00A376D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t>Zamawiający nie zastrzega obowiązku osobistego wykonania przez wykonawcę kluczowych zadań.</w:t>
      </w:r>
    </w:p>
    <w:p w:rsidR="006B425C" w:rsidRPr="00BD3A33" w:rsidRDefault="006B425C" w:rsidP="00A376D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t>Zamawiający nie przewiduje zawarcia umowy ramowej.</w:t>
      </w:r>
    </w:p>
    <w:p w:rsidR="006B425C" w:rsidRPr="00BD3A33" w:rsidRDefault="006B425C" w:rsidP="00A376D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t>Zamawiający nie przewiduje wyboru oferty najkorzystniejszej z zastosowaniem aukcji elektronicznej.</w:t>
      </w:r>
    </w:p>
    <w:p w:rsidR="003511EB" w:rsidRPr="00BD3A33" w:rsidRDefault="006B425C" w:rsidP="00A376D1">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lang w:eastAsia="pl-PL"/>
        </w:rPr>
        <w:t>Zamawiający nie dopuszcza możliwości składania ofert w postaci katalogów elektronicznych lub dołączenia katalogów elektronicznych do oferty.</w:t>
      </w:r>
    </w:p>
    <w:p w:rsidR="00E65D43" w:rsidRPr="00BD3A33" w:rsidRDefault="00E65D43" w:rsidP="00A376D1">
      <w:pPr>
        <w:shd w:val="clear" w:color="auto" w:fill="FFFFFF"/>
        <w:spacing w:after="0" w:line="276" w:lineRule="auto"/>
        <w:rPr>
          <w:rFonts w:ascii="Arial" w:eastAsia="Times New Roman" w:hAnsi="Arial" w:cs="Arial"/>
          <w:lang w:eastAsia="pl-PL"/>
        </w:rPr>
      </w:pPr>
    </w:p>
    <w:p w:rsidR="003E45FF" w:rsidRPr="00BD3A33" w:rsidRDefault="003E45FF" w:rsidP="00A376D1">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BD3A33">
        <w:rPr>
          <w:rFonts w:ascii="Arial" w:eastAsia="Times New Roman" w:hAnsi="Arial" w:cs="Arial"/>
          <w:b/>
          <w:bCs/>
          <w:u w:val="single"/>
          <w:lang w:eastAsia="pl-PL"/>
        </w:rPr>
        <w:t>TERMIN WYKONANIA ZAMÓWIENIA</w:t>
      </w:r>
    </w:p>
    <w:p w:rsidR="007456B7" w:rsidRDefault="00A27E13" w:rsidP="004D11C8">
      <w:pPr>
        <w:shd w:val="clear" w:color="auto" w:fill="FFFFFF"/>
        <w:spacing w:after="0" w:line="276" w:lineRule="auto"/>
        <w:ind w:left="284"/>
        <w:rPr>
          <w:rFonts w:ascii="Arial" w:eastAsia="Times New Roman" w:hAnsi="Arial" w:cs="Arial"/>
          <w:lang w:eastAsia="pl-PL"/>
        </w:rPr>
      </w:pPr>
      <w:r w:rsidRPr="00BD3A33">
        <w:rPr>
          <w:rFonts w:ascii="Arial" w:eastAsia="Times New Roman" w:hAnsi="Arial" w:cs="Arial"/>
          <w:lang w:eastAsia="pl-PL"/>
        </w:rPr>
        <w:t>Termin wykonania zamówienia</w:t>
      </w:r>
      <w:r w:rsidR="007456B7">
        <w:rPr>
          <w:rFonts w:ascii="Arial" w:eastAsia="Times New Roman" w:hAnsi="Arial" w:cs="Arial"/>
          <w:lang w:eastAsia="pl-PL"/>
        </w:rPr>
        <w:t>:</w:t>
      </w:r>
      <w:r w:rsidR="00FA702E">
        <w:rPr>
          <w:rFonts w:ascii="Arial" w:eastAsia="Times New Roman" w:hAnsi="Arial" w:cs="Arial"/>
          <w:lang w:eastAsia="pl-PL"/>
        </w:rPr>
        <w:t xml:space="preserve"> </w:t>
      </w:r>
      <w:r w:rsidR="006139EE">
        <w:rPr>
          <w:rFonts w:ascii="Arial" w:eastAsia="Times New Roman" w:hAnsi="Arial" w:cs="Arial"/>
          <w:b/>
          <w:bCs/>
          <w:lang w:eastAsia="pl-PL"/>
        </w:rPr>
        <w:t>do 12</w:t>
      </w:r>
      <w:r w:rsidR="007456B7">
        <w:rPr>
          <w:rFonts w:ascii="Arial" w:eastAsia="Times New Roman" w:hAnsi="Arial" w:cs="Arial"/>
          <w:b/>
          <w:bCs/>
          <w:lang w:eastAsia="pl-PL"/>
        </w:rPr>
        <w:t xml:space="preserve"> miesię</w:t>
      </w:r>
      <w:r w:rsidR="007456B7" w:rsidRPr="00BD3A33">
        <w:rPr>
          <w:rFonts w:ascii="Arial" w:eastAsia="Times New Roman" w:hAnsi="Arial" w:cs="Arial"/>
          <w:b/>
          <w:bCs/>
          <w:lang w:eastAsia="pl-PL"/>
        </w:rPr>
        <w:t>cy</w:t>
      </w:r>
      <w:r w:rsidR="007456B7" w:rsidRPr="00BD3A33">
        <w:rPr>
          <w:rFonts w:ascii="Arial" w:eastAsia="Times New Roman" w:hAnsi="Arial" w:cs="Arial"/>
          <w:lang w:eastAsia="pl-PL"/>
        </w:rPr>
        <w:t xml:space="preserve"> od daty </w:t>
      </w:r>
      <w:r w:rsidR="007456B7">
        <w:rPr>
          <w:rFonts w:ascii="Arial" w:eastAsia="Times New Roman" w:hAnsi="Arial" w:cs="Arial"/>
          <w:lang w:eastAsia="pl-PL"/>
        </w:rPr>
        <w:t>zawarcia</w:t>
      </w:r>
      <w:r w:rsidR="007456B7" w:rsidRPr="00BD3A33">
        <w:rPr>
          <w:rFonts w:ascii="Arial" w:eastAsia="Times New Roman" w:hAnsi="Arial" w:cs="Arial"/>
          <w:lang w:eastAsia="pl-PL"/>
        </w:rPr>
        <w:t xml:space="preserve"> umowy</w:t>
      </w:r>
      <w:r w:rsidR="007456B7">
        <w:rPr>
          <w:rFonts w:ascii="Arial" w:eastAsia="Times New Roman" w:hAnsi="Arial" w:cs="Arial"/>
          <w:lang w:eastAsia="pl-PL"/>
        </w:rPr>
        <w:t>.</w:t>
      </w:r>
    </w:p>
    <w:p w:rsidR="00E352CF" w:rsidRPr="00BD3A33" w:rsidRDefault="00E352CF" w:rsidP="00A376D1">
      <w:pPr>
        <w:shd w:val="clear" w:color="auto" w:fill="FFFFFF"/>
        <w:spacing w:after="0" w:line="276" w:lineRule="auto"/>
        <w:ind w:left="284"/>
        <w:rPr>
          <w:rFonts w:ascii="Arial" w:eastAsia="Times New Roman" w:hAnsi="Arial" w:cs="Arial"/>
          <w:highlight w:val="yellow"/>
          <w:lang w:eastAsia="pl-PL"/>
        </w:rPr>
      </w:pPr>
    </w:p>
    <w:p w:rsidR="00D977CD" w:rsidRPr="00BD3A33" w:rsidRDefault="005865E7" w:rsidP="00A376D1">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BD3A33">
        <w:rPr>
          <w:rFonts w:ascii="Arial" w:eastAsia="Times New Roman" w:hAnsi="Arial" w:cs="Arial"/>
          <w:b/>
          <w:bCs/>
          <w:u w:val="single"/>
          <w:lang w:eastAsia="pl-PL"/>
        </w:rPr>
        <w:t>PODSTAWY WYKLUCZENIA</w:t>
      </w:r>
    </w:p>
    <w:p w:rsidR="00C63C6E" w:rsidRPr="00BD3A33" w:rsidRDefault="00FF754B" w:rsidP="00A376D1">
      <w:pPr>
        <w:shd w:val="clear" w:color="auto" w:fill="FFFFFF"/>
        <w:tabs>
          <w:tab w:val="left" w:pos="709"/>
        </w:tabs>
        <w:spacing w:after="0" w:line="276" w:lineRule="auto"/>
        <w:ind w:left="284"/>
        <w:jc w:val="both"/>
        <w:rPr>
          <w:rFonts w:ascii="Arial" w:eastAsia="Times New Roman" w:hAnsi="Arial" w:cs="Arial"/>
          <w:b/>
          <w:bCs/>
          <w:lang w:eastAsia="pl-PL"/>
        </w:rPr>
      </w:pPr>
      <w:r w:rsidRPr="00BD3A33">
        <w:rPr>
          <w:rFonts w:ascii="Arial" w:eastAsia="Times New Roman" w:hAnsi="Arial" w:cs="Arial"/>
          <w:lang w:eastAsia="pl-PL"/>
        </w:rPr>
        <w:t xml:space="preserve">Z postępowania o udzielenie zamówienia </w:t>
      </w:r>
      <w:r w:rsidRPr="00BD3A33">
        <w:rPr>
          <w:rFonts w:ascii="Arial" w:eastAsia="Times New Roman" w:hAnsi="Arial" w:cs="Arial"/>
          <w:b/>
          <w:bCs/>
          <w:u w:val="single"/>
          <w:lang w:eastAsia="pl-PL"/>
        </w:rPr>
        <w:t>wyklucza się</w:t>
      </w:r>
      <w:r w:rsidR="00FA702E">
        <w:rPr>
          <w:rFonts w:ascii="Arial" w:eastAsia="Times New Roman" w:hAnsi="Arial" w:cs="Arial"/>
          <w:b/>
          <w:bCs/>
          <w:u w:val="single"/>
          <w:lang w:eastAsia="pl-PL"/>
        </w:rPr>
        <w:t xml:space="preserve"> </w:t>
      </w:r>
      <w:r w:rsidRPr="00BD3A33">
        <w:rPr>
          <w:rFonts w:ascii="Arial" w:eastAsia="Times New Roman" w:hAnsi="Arial" w:cs="Arial"/>
          <w:lang w:eastAsia="pl-PL"/>
        </w:rPr>
        <w:t>Wykonawc</w:t>
      </w:r>
      <w:r w:rsidR="000C0438" w:rsidRPr="00BD3A33">
        <w:rPr>
          <w:rFonts w:ascii="Arial" w:eastAsia="Times New Roman" w:hAnsi="Arial" w:cs="Arial"/>
          <w:lang w:eastAsia="pl-PL"/>
        </w:rPr>
        <w:t>ę</w:t>
      </w:r>
      <w:r w:rsidR="00724C73" w:rsidRPr="00BD3A33">
        <w:rPr>
          <w:rFonts w:ascii="Arial" w:eastAsia="Times New Roman" w:hAnsi="Arial" w:cs="Arial"/>
          <w:lang w:eastAsia="pl-PL"/>
        </w:rPr>
        <w:t>,</w:t>
      </w:r>
      <w:r w:rsidR="00FA702E">
        <w:rPr>
          <w:rFonts w:ascii="Arial" w:eastAsia="Times New Roman" w:hAnsi="Arial" w:cs="Arial"/>
          <w:lang w:eastAsia="pl-PL"/>
        </w:rPr>
        <w:t xml:space="preserve"> </w:t>
      </w:r>
      <w:r w:rsidRPr="00BD3A33">
        <w:rPr>
          <w:rFonts w:ascii="Arial" w:eastAsia="Times New Roman" w:hAnsi="Arial" w:cs="Arial"/>
          <w:lang w:eastAsia="pl-PL"/>
        </w:rPr>
        <w:t>w stosunku do któr</w:t>
      </w:r>
      <w:r w:rsidR="000C0438" w:rsidRPr="00BD3A33">
        <w:rPr>
          <w:rFonts w:ascii="Arial" w:eastAsia="Times New Roman" w:hAnsi="Arial" w:cs="Arial"/>
          <w:lang w:eastAsia="pl-PL"/>
        </w:rPr>
        <w:t>ego</w:t>
      </w:r>
      <w:r w:rsidRPr="00BD3A33">
        <w:rPr>
          <w:rFonts w:ascii="Arial" w:eastAsia="Times New Roman" w:hAnsi="Arial" w:cs="Arial"/>
          <w:lang w:eastAsia="pl-PL"/>
        </w:rPr>
        <w:t xml:space="preserve"> zachodzi którakolwiek z okoliczności wskazanych</w:t>
      </w:r>
      <w:r w:rsidR="00C63C6E" w:rsidRPr="00BD3A33">
        <w:rPr>
          <w:rFonts w:ascii="Arial" w:eastAsia="Times New Roman" w:hAnsi="Arial" w:cs="Arial"/>
          <w:lang w:eastAsia="pl-PL"/>
        </w:rPr>
        <w:t>:</w:t>
      </w:r>
    </w:p>
    <w:p w:rsidR="006F0FF5" w:rsidRPr="00BD3A33" w:rsidRDefault="00FF754B" w:rsidP="00A376D1">
      <w:pPr>
        <w:pStyle w:val="Akapitzlist"/>
        <w:numPr>
          <w:ilvl w:val="1"/>
          <w:numId w:val="20"/>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BD3A33">
        <w:rPr>
          <w:rFonts w:ascii="Arial" w:eastAsia="Times New Roman" w:hAnsi="Arial" w:cs="Arial"/>
          <w:b/>
          <w:bCs/>
          <w:lang w:eastAsia="pl-PL"/>
        </w:rPr>
        <w:t>w art. 108 ust. 1</w:t>
      </w:r>
      <w:r w:rsidR="00FE496D" w:rsidRPr="00BD3A33">
        <w:rPr>
          <w:rFonts w:ascii="Arial" w:eastAsia="Times New Roman" w:hAnsi="Arial" w:cs="Arial"/>
          <w:b/>
          <w:bCs/>
          <w:lang w:eastAsia="pl-PL"/>
        </w:rPr>
        <w:t xml:space="preserve"> pkt 1-6</w:t>
      </w:r>
      <w:r w:rsidRPr="00BD3A33">
        <w:rPr>
          <w:rFonts w:ascii="Arial" w:eastAsia="Times New Roman" w:hAnsi="Arial" w:cs="Arial"/>
          <w:b/>
          <w:bCs/>
          <w:lang w:eastAsia="pl-PL"/>
        </w:rPr>
        <w:t xml:space="preserve"> ustawy Pzp</w:t>
      </w:r>
      <w:r w:rsidR="00034F40" w:rsidRPr="00BD3A33">
        <w:rPr>
          <w:rFonts w:ascii="Arial" w:eastAsia="Times New Roman" w:hAnsi="Arial" w:cs="Arial"/>
          <w:lang w:eastAsia="pl-PL"/>
        </w:rPr>
        <w:t xml:space="preserve"> tj</w:t>
      </w:r>
      <w:r w:rsidR="006F0FF5" w:rsidRPr="00BD3A33">
        <w:rPr>
          <w:rFonts w:ascii="Arial" w:eastAsia="Times New Roman" w:hAnsi="Arial" w:cs="Arial"/>
          <w:lang w:eastAsia="pl-PL"/>
        </w:rPr>
        <w:t>.</w:t>
      </w:r>
      <w:r w:rsidR="00034F40" w:rsidRPr="00BD3A33">
        <w:rPr>
          <w:rFonts w:ascii="Arial" w:eastAsia="Times New Roman" w:hAnsi="Arial" w:cs="Arial"/>
          <w:lang w:eastAsia="pl-PL"/>
        </w:rPr>
        <w:t>:</w:t>
      </w:r>
    </w:p>
    <w:p w:rsidR="00034F40" w:rsidRPr="00BD3A33" w:rsidRDefault="006F0FF5" w:rsidP="00A376D1">
      <w:pPr>
        <w:pStyle w:val="Akapitzlist"/>
        <w:shd w:val="clear" w:color="auto" w:fill="FFFFFF"/>
        <w:tabs>
          <w:tab w:val="left" w:pos="709"/>
        </w:tabs>
        <w:spacing w:after="0" w:line="276" w:lineRule="auto"/>
        <w:ind w:left="709"/>
        <w:jc w:val="both"/>
        <w:rPr>
          <w:rFonts w:ascii="Arial" w:eastAsia="Times New Roman" w:hAnsi="Arial" w:cs="Arial"/>
          <w:b/>
          <w:bCs/>
          <w:lang w:eastAsia="pl-PL"/>
        </w:rPr>
      </w:pPr>
      <w:r w:rsidRPr="00BD3A33">
        <w:rPr>
          <w:rFonts w:ascii="Arial" w:eastAsia="Times New Roman" w:hAnsi="Arial" w:cs="Arial"/>
          <w:lang w:eastAsia="pl-PL"/>
        </w:rPr>
        <w:t>„</w:t>
      </w:r>
      <w:r w:rsidR="00034F40" w:rsidRPr="00BD3A33">
        <w:rPr>
          <w:rFonts w:ascii="Arial" w:eastAsia="Times New Roman" w:hAnsi="Arial" w:cs="Arial"/>
          <w:lang w:eastAsia="pl-PL"/>
        </w:rPr>
        <w:t>z</w:t>
      </w:r>
      <w:r w:rsidR="00034F40" w:rsidRPr="00BD3A33">
        <w:rPr>
          <w:rFonts w:ascii="Arial" w:hAnsi="Arial" w:cs="Arial"/>
        </w:rPr>
        <w:t xml:space="preserve"> postępowania o udzielenie zamówienia wyklucza się wykonawcę: </w:t>
      </w:r>
    </w:p>
    <w:p w:rsidR="00034F40" w:rsidRPr="00BD3A33" w:rsidRDefault="00034F40" w:rsidP="00A376D1">
      <w:pPr>
        <w:pStyle w:val="Akapitzlist"/>
        <w:numPr>
          <w:ilvl w:val="2"/>
          <w:numId w:val="32"/>
        </w:numPr>
        <w:shd w:val="clear" w:color="auto" w:fill="FFFFFF"/>
        <w:tabs>
          <w:tab w:val="left" w:pos="1134"/>
        </w:tabs>
        <w:spacing w:after="0" w:line="276" w:lineRule="auto"/>
        <w:ind w:left="1134" w:hanging="425"/>
        <w:jc w:val="both"/>
        <w:rPr>
          <w:rFonts w:ascii="Arial" w:hAnsi="Arial" w:cs="Arial"/>
        </w:rPr>
      </w:pPr>
      <w:r w:rsidRPr="00BD3A33">
        <w:rPr>
          <w:rFonts w:ascii="Arial" w:hAnsi="Arial" w:cs="Arial"/>
        </w:rPr>
        <w:t xml:space="preserve">będącego osobą fizyczną, którego prawomocnie skazano za przestępstwo: </w:t>
      </w:r>
    </w:p>
    <w:p w:rsidR="00034F40" w:rsidRPr="00BD3A33" w:rsidRDefault="00034F40" w:rsidP="00A376D1">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BD3A33">
        <w:rPr>
          <w:rFonts w:ascii="Arial" w:hAnsi="Arial" w:cs="Arial"/>
        </w:rPr>
        <w:t>udziału w zorganizowanej grupie przestępczej albo związku mającym na celu popełnienie przestępstwa lub przestępstwa skarbowego, o którym mowa w</w:t>
      </w:r>
      <w:r w:rsidR="00E41E69" w:rsidRPr="00BD3A33">
        <w:rPr>
          <w:rFonts w:ascii="Arial" w:hAnsi="Arial" w:cs="Arial"/>
        </w:rPr>
        <w:t> </w:t>
      </w:r>
      <w:r w:rsidRPr="00BD3A33">
        <w:rPr>
          <w:rFonts w:ascii="Arial" w:hAnsi="Arial" w:cs="Arial"/>
        </w:rPr>
        <w:t xml:space="preserve">art. 258 Kodeksu karnego, </w:t>
      </w:r>
    </w:p>
    <w:p w:rsidR="00034F40" w:rsidRPr="00BD3A33" w:rsidRDefault="00034F40" w:rsidP="00A376D1">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BD3A33">
        <w:rPr>
          <w:rFonts w:ascii="Arial" w:hAnsi="Arial" w:cs="Arial"/>
        </w:rPr>
        <w:t xml:space="preserve">handlu ludźmi, o którym mowa w art. 189a Kodeksu karnego, </w:t>
      </w:r>
    </w:p>
    <w:p w:rsidR="00034F40" w:rsidRPr="00BD3A33" w:rsidRDefault="00C23FF3" w:rsidP="00A376D1">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BD3A33">
        <w:rPr>
          <w:rFonts w:ascii="Arial" w:hAnsi="Arial" w:cs="Arial"/>
        </w:rPr>
        <w:t>o którym mowa w art. 228-230a, art. 250a Kodeksu karnego, w art. 46-48 ustawy z dnia 25 czerwca 2010 r. o sporcie (Dz. U. z 202</w:t>
      </w:r>
      <w:r w:rsidR="006D22EA">
        <w:rPr>
          <w:rFonts w:ascii="Arial" w:hAnsi="Arial" w:cs="Arial"/>
        </w:rPr>
        <w:t>4</w:t>
      </w:r>
      <w:r w:rsidRPr="00BD3A33">
        <w:rPr>
          <w:rFonts w:ascii="Arial" w:hAnsi="Arial" w:cs="Arial"/>
        </w:rPr>
        <w:t xml:space="preserve"> r. poz. </w:t>
      </w:r>
      <w:r w:rsidR="006D22EA">
        <w:rPr>
          <w:rFonts w:ascii="Arial" w:hAnsi="Arial" w:cs="Arial"/>
        </w:rPr>
        <w:t>1488</w:t>
      </w:r>
      <w:r w:rsidRPr="00BD3A33">
        <w:rPr>
          <w:rFonts w:ascii="Arial" w:hAnsi="Arial" w:cs="Arial"/>
        </w:rPr>
        <w:t>) lub w art. 54 ust. 1-4 ustawy z dnia 12 maja 2011 r. o refundacji leków, środków spożywczych specjalnego przeznaczenia żywieniowego oraz wyrobów medycznych (Dz. U. z 202</w:t>
      </w:r>
      <w:r w:rsidR="007456B7">
        <w:rPr>
          <w:rFonts w:ascii="Arial" w:hAnsi="Arial" w:cs="Arial"/>
        </w:rPr>
        <w:t>4</w:t>
      </w:r>
      <w:r w:rsidRPr="00BD3A33">
        <w:rPr>
          <w:rFonts w:ascii="Arial" w:hAnsi="Arial" w:cs="Arial"/>
        </w:rPr>
        <w:t xml:space="preserve"> r. poz. </w:t>
      </w:r>
      <w:r w:rsidR="007456B7">
        <w:rPr>
          <w:rFonts w:ascii="Arial" w:hAnsi="Arial" w:cs="Arial"/>
        </w:rPr>
        <w:t>930</w:t>
      </w:r>
      <w:r w:rsidRPr="00BD3A33">
        <w:rPr>
          <w:rFonts w:ascii="Arial" w:hAnsi="Arial" w:cs="Arial"/>
        </w:rPr>
        <w:t>)</w:t>
      </w:r>
      <w:r w:rsidR="00034F40" w:rsidRPr="00BD3A33">
        <w:rPr>
          <w:rFonts w:ascii="Arial" w:hAnsi="Arial" w:cs="Arial"/>
        </w:rPr>
        <w:t xml:space="preserve">, </w:t>
      </w:r>
    </w:p>
    <w:p w:rsidR="006F0FF5" w:rsidRPr="00BD3A33" w:rsidRDefault="00034F40" w:rsidP="00A376D1">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BD3A33">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034F40" w:rsidRPr="00BD3A33" w:rsidRDefault="00034F40" w:rsidP="00A376D1">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BD3A33">
        <w:rPr>
          <w:rFonts w:ascii="Arial" w:hAnsi="Arial" w:cs="Arial"/>
        </w:rPr>
        <w:t xml:space="preserve">o charakterze terrorystycznym, o którym mowa w art. 115 § 20 Kodeksu karnego, lub mające na celu popełnienie tego przestępstwa, </w:t>
      </w:r>
    </w:p>
    <w:p w:rsidR="006F0FF5" w:rsidRPr="00BD3A33" w:rsidRDefault="00034F40" w:rsidP="00A376D1">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BD3A33">
        <w:rPr>
          <w:rFonts w:ascii="Arial" w:hAnsi="Arial" w:cs="Arial"/>
        </w:rPr>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sidR="007456B7">
        <w:rPr>
          <w:rFonts w:ascii="Arial" w:hAnsi="Arial" w:cs="Arial"/>
        </w:rPr>
        <w:t xml:space="preserve">2021 r. </w:t>
      </w:r>
      <w:r w:rsidRPr="00BD3A33">
        <w:rPr>
          <w:rFonts w:ascii="Arial" w:hAnsi="Arial" w:cs="Arial"/>
        </w:rPr>
        <w:t xml:space="preserve">poz. </w:t>
      </w:r>
      <w:r w:rsidR="007456B7">
        <w:rPr>
          <w:rFonts w:ascii="Arial" w:hAnsi="Arial" w:cs="Arial"/>
        </w:rPr>
        <w:t>1745</w:t>
      </w:r>
      <w:r w:rsidRPr="00BD3A33">
        <w:rPr>
          <w:rFonts w:ascii="Arial" w:hAnsi="Arial" w:cs="Arial"/>
        </w:rPr>
        <w:t xml:space="preserve">), </w:t>
      </w:r>
    </w:p>
    <w:p w:rsidR="006F0FF5" w:rsidRPr="00BD3A33" w:rsidRDefault="00034F40" w:rsidP="00A376D1">
      <w:pPr>
        <w:pStyle w:val="Akapitzlist"/>
        <w:numPr>
          <w:ilvl w:val="5"/>
          <w:numId w:val="33"/>
        </w:numPr>
        <w:tabs>
          <w:tab w:val="left" w:pos="1560"/>
        </w:tabs>
        <w:spacing w:after="0" w:line="276" w:lineRule="auto"/>
        <w:ind w:left="1560" w:hanging="426"/>
        <w:jc w:val="both"/>
        <w:rPr>
          <w:rFonts w:ascii="Arial" w:hAnsi="Arial" w:cs="Arial"/>
        </w:rPr>
      </w:pPr>
      <w:r w:rsidRPr="00BD3A33">
        <w:rPr>
          <w:rFonts w:ascii="Arial" w:hAnsi="Arial" w:cs="Arial"/>
        </w:rPr>
        <w:t xml:space="preserve">przeciwko obrotowi gospodarczemu, o których mowa w art. 296– 307 Kodeksu karnego, przestępstwo oszustwa, o którym mowa w art. 286 Kodeksu karnego, przestępstwo przeciwko wiarygodności dokumentów, </w:t>
      </w:r>
      <w:r w:rsidRPr="00BD3A33">
        <w:rPr>
          <w:rFonts w:ascii="Arial" w:hAnsi="Arial" w:cs="Arial"/>
        </w:rPr>
        <w:lastRenderedPageBreak/>
        <w:t>o</w:t>
      </w:r>
      <w:r w:rsidR="006F0FF5" w:rsidRPr="00BD3A33">
        <w:rPr>
          <w:rFonts w:ascii="Arial" w:hAnsi="Arial" w:cs="Arial"/>
        </w:rPr>
        <w:t> </w:t>
      </w:r>
      <w:r w:rsidRPr="00BD3A33">
        <w:rPr>
          <w:rFonts w:ascii="Arial" w:hAnsi="Arial" w:cs="Arial"/>
        </w:rPr>
        <w:t>których mowa w art. 270–277d Kodeksu karnego, lub przestępstwo skarbowe,</w:t>
      </w:r>
    </w:p>
    <w:p w:rsidR="006F0FF5" w:rsidRPr="00BD3A33" w:rsidRDefault="00034F40" w:rsidP="00A376D1">
      <w:pPr>
        <w:pStyle w:val="Akapitzlist"/>
        <w:numPr>
          <w:ilvl w:val="5"/>
          <w:numId w:val="33"/>
        </w:numPr>
        <w:tabs>
          <w:tab w:val="left" w:pos="1560"/>
        </w:tabs>
        <w:spacing w:after="0" w:line="276" w:lineRule="auto"/>
        <w:ind w:left="1560" w:hanging="426"/>
        <w:jc w:val="both"/>
        <w:rPr>
          <w:rFonts w:ascii="Arial" w:hAnsi="Arial" w:cs="Arial"/>
        </w:rPr>
      </w:pPr>
      <w:r w:rsidRPr="00BD3A33">
        <w:rPr>
          <w:rFonts w:ascii="Arial" w:hAnsi="Arial" w:cs="Arial"/>
        </w:rPr>
        <w:t>o którym mowa w art. 9 ust. 1 i 3 lub art. 10 ustawy z dnia 15 czerwca 2012</w:t>
      </w:r>
      <w:r w:rsidR="006F0FF5" w:rsidRPr="00BD3A33">
        <w:rPr>
          <w:rFonts w:ascii="Arial" w:hAnsi="Arial" w:cs="Arial"/>
        </w:rPr>
        <w:t> </w:t>
      </w:r>
      <w:r w:rsidRPr="00BD3A33">
        <w:rPr>
          <w:rFonts w:ascii="Arial" w:hAnsi="Arial" w:cs="Arial"/>
        </w:rPr>
        <w:t xml:space="preserve">r. o skutkach powierzania wykonywania pracy cudzoziemcom przebywającym wbrew przepisom na terytorium Rzeczypospolitej Polskiej – lub za odpowiedni czyn zabroniony określony w przepisach prawa obcego; </w:t>
      </w:r>
    </w:p>
    <w:p w:rsidR="006F0FF5" w:rsidRPr="00BD3A33" w:rsidRDefault="00034F40" w:rsidP="00A376D1">
      <w:pPr>
        <w:pStyle w:val="Akapitzlist"/>
        <w:numPr>
          <w:ilvl w:val="2"/>
          <w:numId w:val="32"/>
        </w:numPr>
        <w:shd w:val="clear" w:color="auto" w:fill="FFFFFF"/>
        <w:tabs>
          <w:tab w:val="left" w:pos="1134"/>
        </w:tabs>
        <w:spacing w:after="0" w:line="276" w:lineRule="auto"/>
        <w:ind w:left="1134" w:hanging="425"/>
        <w:jc w:val="both"/>
        <w:rPr>
          <w:rFonts w:ascii="Arial" w:hAnsi="Arial" w:cs="Arial"/>
        </w:rPr>
      </w:pPr>
      <w:r w:rsidRPr="00BD3A33">
        <w:rPr>
          <w:rFonts w:ascii="Arial" w:hAnsi="Arial" w:cs="Arial"/>
        </w:rPr>
        <w:t>jeżeli urzędującego członka jego organu zarządzającego lub nadzorczego, wspólnika spółki w spółce jawnej lub partnerskiej albo komplementariusza w</w:t>
      </w:r>
      <w:r w:rsidR="006F0FF5" w:rsidRPr="00BD3A33">
        <w:rPr>
          <w:rFonts w:ascii="Arial" w:hAnsi="Arial" w:cs="Arial"/>
        </w:rPr>
        <w:t> </w:t>
      </w:r>
      <w:r w:rsidRPr="00BD3A33">
        <w:rPr>
          <w:rFonts w:ascii="Arial" w:hAnsi="Arial" w:cs="Arial"/>
        </w:rPr>
        <w:t xml:space="preserve">spółce komandytowej lub komandytowo-akcyjnej lub prokurenta prawomocnie skazano za przestępstwo, o którym mowa w pkt 1; </w:t>
      </w:r>
    </w:p>
    <w:p w:rsidR="006F0FF5" w:rsidRPr="00BD3A33" w:rsidRDefault="00034F40" w:rsidP="00A376D1">
      <w:pPr>
        <w:pStyle w:val="Akapitzlist"/>
        <w:numPr>
          <w:ilvl w:val="2"/>
          <w:numId w:val="32"/>
        </w:numPr>
        <w:shd w:val="clear" w:color="auto" w:fill="FFFFFF"/>
        <w:tabs>
          <w:tab w:val="left" w:pos="1134"/>
        </w:tabs>
        <w:spacing w:after="0" w:line="276" w:lineRule="auto"/>
        <w:ind w:left="1134" w:hanging="425"/>
        <w:jc w:val="both"/>
        <w:rPr>
          <w:rFonts w:ascii="Arial" w:hAnsi="Arial" w:cs="Arial"/>
        </w:rPr>
      </w:pPr>
      <w:r w:rsidRPr="00BD3A33">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BD3A33">
        <w:rPr>
          <w:rFonts w:ascii="Arial" w:hAnsi="Arial" w:cs="Arial"/>
        </w:rPr>
        <w:t> </w:t>
      </w:r>
      <w:r w:rsidRPr="00BD3A33">
        <w:rPr>
          <w:rFonts w:ascii="Arial" w:hAnsi="Arial" w:cs="Arial"/>
        </w:rPr>
        <w:t>postępowaniu albo przed upływem terminu składania ofert dokonał płatności należnych podatków, opłat lub składek na ubezpieczenie społeczne lub zdrowotne wraz z odsetkami lub grzywnami lub zawarł wiążące porozumienie w</w:t>
      </w:r>
      <w:r w:rsidR="00E41E69" w:rsidRPr="00BD3A33">
        <w:rPr>
          <w:rFonts w:ascii="Arial" w:hAnsi="Arial" w:cs="Arial"/>
        </w:rPr>
        <w:t> </w:t>
      </w:r>
      <w:r w:rsidRPr="00BD3A33">
        <w:rPr>
          <w:rFonts w:ascii="Arial" w:hAnsi="Arial" w:cs="Arial"/>
        </w:rPr>
        <w:t xml:space="preserve">sprawie spłaty tych należności; </w:t>
      </w:r>
    </w:p>
    <w:p w:rsidR="006F0FF5" w:rsidRPr="00BD3A33" w:rsidRDefault="00034F40" w:rsidP="00A376D1">
      <w:pPr>
        <w:pStyle w:val="Akapitzlist"/>
        <w:numPr>
          <w:ilvl w:val="2"/>
          <w:numId w:val="32"/>
        </w:numPr>
        <w:shd w:val="clear" w:color="auto" w:fill="FFFFFF"/>
        <w:tabs>
          <w:tab w:val="left" w:pos="1134"/>
        </w:tabs>
        <w:spacing w:after="0" w:line="276" w:lineRule="auto"/>
        <w:ind w:left="1134" w:hanging="425"/>
        <w:jc w:val="both"/>
        <w:rPr>
          <w:rFonts w:ascii="Arial" w:hAnsi="Arial" w:cs="Arial"/>
        </w:rPr>
      </w:pPr>
      <w:r w:rsidRPr="00BD3A33">
        <w:rPr>
          <w:rFonts w:ascii="Arial" w:hAnsi="Arial" w:cs="Arial"/>
        </w:rPr>
        <w:t xml:space="preserve">wobec którego prawomocnie orzeczono zakaz ubiegania się o zamówienia publiczne; </w:t>
      </w:r>
    </w:p>
    <w:p w:rsidR="006F0FF5" w:rsidRPr="00BD3A33" w:rsidRDefault="00034F40" w:rsidP="00A376D1">
      <w:pPr>
        <w:pStyle w:val="Akapitzlist"/>
        <w:numPr>
          <w:ilvl w:val="2"/>
          <w:numId w:val="32"/>
        </w:numPr>
        <w:shd w:val="clear" w:color="auto" w:fill="FFFFFF"/>
        <w:tabs>
          <w:tab w:val="left" w:pos="1134"/>
        </w:tabs>
        <w:spacing w:after="0" w:line="276" w:lineRule="auto"/>
        <w:ind w:left="1134" w:hanging="425"/>
        <w:jc w:val="both"/>
        <w:rPr>
          <w:rFonts w:ascii="Arial" w:hAnsi="Arial" w:cs="Arial"/>
        </w:rPr>
      </w:pPr>
      <w:r w:rsidRPr="00BD3A33">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w:t>
      </w:r>
      <w:r w:rsidR="00E41E69" w:rsidRPr="00BD3A33">
        <w:rPr>
          <w:rFonts w:ascii="Arial" w:hAnsi="Arial" w:cs="Arial"/>
        </w:rPr>
        <w:t> </w:t>
      </w:r>
      <w:r w:rsidRPr="00BD3A33">
        <w:rPr>
          <w:rFonts w:ascii="Arial" w:hAnsi="Arial" w:cs="Arial"/>
        </w:rPr>
        <w:t xml:space="preserve">dopuszczenie do udziału w postępowaniu, chyba że wykażą, że przygotowali te oferty lub wnioski niezależnie od siebie; </w:t>
      </w:r>
    </w:p>
    <w:p w:rsidR="00034F40" w:rsidRPr="00BD3A33" w:rsidRDefault="00034F40" w:rsidP="00A376D1">
      <w:pPr>
        <w:pStyle w:val="Akapitzlist"/>
        <w:numPr>
          <w:ilvl w:val="2"/>
          <w:numId w:val="32"/>
        </w:numPr>
        <w:shd w:val="clear" w:color="auto" w:fill="FFFFFF"/>
        <w:tabs>
          <w:tab w:val="left" w:pos="1134"/>
        </w:tabs>
        <w:spacing w:after="0" w:line="276" w:lineRule="auto"/>
        <w:ind w:left="1134" w:hanging="425"/>
        <w:jc w:val="both"/>
        <w:rPr>
          <w:rFonts w:ascii="Arial" w:eastAsia="Times New Roman" w:hAnsi="Arial" w:cs="Arial"/>
          <w:b/>
          <w:bCs/>
          <w:lang w:eastAsia="pl-PL"/>
        </w:rPr>
      </w:pPr>
      <w:r w:rsidRPr="00BD3A33">
        <w:rPr>
          <w:rFonts w:ascii="Arial" w:hAnsi="Arial" w:cs="Arial"/>
        </w:rPr>
        <w:t>jeżeli, w przypadkach, o których mowa w art. 85 ust. 1, doszło do zakłócenia konkurencji wynikającego z wcześniejszego zaangażowania tego wykonawcy lub podmiotu, który należy z wykonawcą do tej samej grupy kapitałowej w</w:t>
      </w:r>
      <w:r w:rsidR="006F0FF5" w:rsidRPr="00BD3A33">
        <w:rPr>
          <w:rFonts w:ascii="Arial" w:hAnsi="Arial" w:cs="Arial"/>
        </w:rPr>
        <w:t> </w:t>
      </w:r>
      <w:r w:rsidRPr="00BD3A33">
        <w:rPr>
          <w:rFonts w:ascii="Arial" w:hAnsi="Arial" w:cs="Arial"/>
        </w:rPr>
        <w:t>rozumieniu ustawy z dnia 16 lutego 2007 r. o ochronie konkurencji i</w:t>
      </w:r>
      <w:r w:rsidR="006F0FF5" w:rsidRPr="00BD3A33">
        <w:rPr>
          <w:rFonts w:ascii="Arial" w:hAnsi="Arial" w:cs="Arial"/>
        </w:rPr>
        <w:t> </w:t>
      </w:r>
      <w:r w:rsidRPr="00BD3A33">
        <w:rPr>
          <w:rFonts w:ascii="Arial" w:hAnsi="Arial" w:cs="Arial"/>
        </w:rPr>
        <w:t>konsumentów, chyba że spowodowane tym zakłócenie konkurencji może być wyeliminowane w inny sposób niż przez wykluczenie wykonawcy z udziału w</w:t>
      </w:r>
      <w:r w:rsidR="006F0FF5" w:rsidRPr="00BD3A33">
        <w:rPr>
          <w:rFonts w:ascii="Arial" w:hAnsi="Arial" w:cs="Arial"/>
        </w:rPr>
        <w:t> </w:t>
      </w:r>
      <w:r w:rsidRPr="00BD3A33">
        <w:rPr>
          <w:rFonts w:ascii="Arial" w:hAnsi="Arial" w:cs="Arial"/>
        </w:rPr>
        <w:t>postępowaniu o udzielenie zamówienia</w:t>
      </w:r>
      <w:r w:rsidR="006F0FF5" w:rsidRPr="00BD3A33">
        <w:rPr>
          <w:rFonts w:ascii="Arial" w:hAnsi="Arial" w:cs="Arial"/>
        </w:rPr>
        <w:t>”,</w:t>
      </w:r>
    </w:p>
    <w:p w:rsidR="00100529" w:rsidRPr="00BD3A33" w:rsidRDefault="00100529" w:rsidP="00A376D1">
      <w:pPr>
        <w:pStyle w:val="Akapitzlist"/>
        <w:numPr>
          <w:ilvl w:val="1"/>
          <w:numId w:val="20"/>
        </w:numPr>
        <w:shd w:val="clear" w:color="auto" w:fill="FFFFFF"/>
        <w:tabs>
          <w:tab w:val="left" w:pos="709"/>
        </w:tabs>
        <w:spacing w:after="0" w:line="276" w:lineRule="auto"/>
        <w:ind w:left="1134" w:hanging="850"/>
        <w:jc w:val="both"/>
        <w:rPr>
          <w:rFonts w:ascii="Arial" w:eastAsia="Times New Roman" w:hAnsi="Arial" w:cs="Arial"/>
          <w:b/>
          <w:bCs/>
          <w:lang w:eastAsia="pl-PL"/>
        </w:rPr>
      </w:pPr>
      <w:bookmarkStart w:id="4" w:name="_Hlk102637796"/>
      <w:r w:rsidRPr="00BD3A33">
        <w:rPr>
          <w:rFonts w:ascii="Arial" w:eastAsia="Times New Roman" w:hAnsi="Arial" w:cs="Arial"/>
          <w:b/>
          <w:bCs/>
          <w:lang w:eastAsia="pl-PL"/>
        </w:rPr>
        <w:t>w art. 109 ust. 1 pkt 4, 5, 7, 8 i 10 ustawy Pzp</w:t>
      </w:r>
      <w:r w:rsidR="00FA702E">
        <w:rPr>
          <w:rFonts w:ascii="Arial" w:eastAsia="Times New Roman" w:hAnsi="Arial" w:cs="Arial"/>
          <w:b/>
          <w:bCs/>
          <w:lang w:eastAsia="pl-PL"/>
        </w:rPr>
        <w:t xml:space="preserve"> </w:t>
      </w:r>
      <w:r w:rsidRPr="00BD3A33">
        <w:rPr>
          <w:rFonts w:ascii="Arial" w:eastAsia="Times New Roman" w:hAnsi="Arial" w:cs="Arial"/>
          <w:b/>
          <w:bCs/>
          <w:lang w:eastAsia="pl-PL"/>
        </w:rPr>
        <w:t>tj.</w:t>
      </w:r>
    </w:p>
    <w:p w:rsidR="00100529" w:rsidRPr="00BD3A33" w:rsidRDefault="00100529" w:rsidP="00A376D1">
      <w:pPr>
        <w:pStyle w:val="Akapitzlist"/>
        <w:shd w:val="clear" w:color="auto" w:fill="FFFFFF"/>
        <w:spacing w:after="0" w:line="276" w:lineRule="auto"/>
        <w:ind w:left="851" w:hanging="142"/>
        <w:jc w:val="both"/>
        <w:rPr>
          <w:rFonts w:ascii="Arial" w:eastAsia="Times New Roman" w:hAnsi="Arial" w:cs="Arial"/>
          <w:b/>
          <w:bCs/>
          <w:lang w:eastAsia="pl-PL"/>
        </w:rPr>
      </w:pPr>
      <w:r w:rsidRPr="00BD3A33">
        <w:rPr>
          <w:rFonts w:ascii="Arial" w:hAnsi="Arial" w:cs="Arial"/>
        </w:rPr>
        <w:t>„Z postępowania o udzielenie zamówienia zamawiający wykluczy wykonawcę:</w:t>
      </w:r>
    </w:p>
    <w:p w:rsidR="00100529" w:rsidRPr="00BD3A33" w:rsidRDefault="00100529" w:rsidP="00A376D1">
      <w:pPr>
        <w:pStyle w:val="Akapitzlist"/>
        <w:numPr>
          <w:ilvl w:val="0"/>
          <w:numId w:val="35"/>
        </w:numPr>
        <w:spacing w:after="0" w:line="276" w:lineRule="auto"/>
        <w:ind w:left="1134" w:hanging="425"/>
        <w:jc w:val="both"/>
        <w:rPr>
          <w:rFonts w:ascii="Arial" w:hAnsi="Arial" w:cs="Arial"/>
        </w:rPr>
      </w:pPr>
      <w:r w:rsidRPr="00BD3A33">
        <w:rPr>
          <w:rFonts w:ascii="Arial" w:hAnsi="Arial" w:cs="Aria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100529" w:rsidRPr="00BD3A33" w:rsidRDefault="00100529" w:rsidP="00A376D1">
      <w:pPr>
        <w:pStyle w:val="Akapitzlist"/>
        <w:numPr>
          <w:ilvl w:val="0"/>
          <w:numId w:val="35"/>
        </w:numPr>
        <w:spacing w:after="0" w:line="276" w:lineRule="auto"/>
        <w:ind w:left="1134" w:hanging="425"/>
        <w:jc w:val="both"/>
        <w:rPr>
          <w:rFonts w:ascii="Arial" w:hAnsi="Arial" w:cs="Arial"/>
        </w:rPr>
      </w:pPr>
      <w:r w:rsidRPr="00BD3A33">
        <w:rPr>
          <w:rFonts w:ascii="Arial" w:hAnsi="Arial" w:cs="Aria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rsidR="00100529" w:rsidRPr="00BD3A33" w:rsidRDefault="00100529" w:rsidP="00A376D1">
      <w:pPr>
        <w:pStyle w:val="Akapitzlist"/>
        <w:numPr>
          <w:ilvl w:val="0"/>
          <w:numId w:val="45"/>
        </w:numPr>
        <w:spacing w:after="0" w:line="276" w:lineRule="auto"/>
        <w:ind w:left="1134" w:hanging="425"/>
        <w:jc w:val="both"/>
        <w:rPr>
          <w:rFonts w:ascii="Arial" w:hAnsi="Arial" w:cs="Arial"/>
        </w:rPr>
      </w:pPr>
      <w:r w:rsidRPr="00BD3A33">
        <w:rPr>
          <w:rFonts w:ascii="Arial" w:hAnsi="Arial" w:cs="Arial"/>
        </w:rPr>
        <w:lastRenderedPageBreak/>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100529" w:rsidRPr="00BD3A33" w:rsidRDefault="00100529" w:rsidP="00A376D1">
      <w:pPr>
        <w:pStyle w:val="Akapitzlist"/>
        <w:numPr>
          <w:ilvl w:val="0"/>
          <w:numId w:val="37"/>
        </w:numPr>
        <w:spacing w:after="0" w:line="276" w:lineRule="auto"/>
        <w:ind w:left="1134" w:hanging="425"/>
        <w:jc w:val="both"/>
        <w:rPr>
          <w:rFonts w:ascii="Arial" w:hAnsi="Arial" w:cs="Arial"/>
        </w:rPr>
      </w:pPr>
      <w:r w:rsidRPr="00BD3A33">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rsidR="00100529" w:rsidRPr="00BD3A33" w:rsidRDefault="00100529" w:rsidP="00A376D1">
      <w:pPr>
        <w:pStyle w:val="Akapitzlist"/>
        <w:numPr>
          <w:ilvl w:val="0"/>
          <w:numId w:val="36"/>
        </w:numPr>
        <w:spacing w:after="0" w:line="276" w:lineRule="auto"/>
        <w:ind w:left="1134" w:hanging="425"/>
        <w:jc w:val="both"/>
        <w:rPr>
          <w:rFonts w:ascii="Arial" w:hAnsi="Arial" w:cs="Arial"/>
        </w:rPr>
      </w:pPr>
      <w:r w:rsidRPr="00BD3A33">
        <w:rPr>
          <w:rFonts w:ascii="Arial" w:hAnsi="Arial" w:cs="Arial"/>
        </w:rPr>
        <w:t>który w wyniku lekkomyślności lub niedbalstwa przedstawił informacje wprowadzające w błąd, co mogło mieć istotny wpływ na decyzje podejmowane przez zamawiającego w postępowaniu o udzielenie zamówienia.”</w:t>
      </w:r>
    </w:p>
    <w:p w:rsidR="00425A18" w:rsidRPr="00BD3A33" w:rsidRDefault="00425A18" w:rsidP="00A376D1">
      <w:pPr>
        <w:pStyle w:val="Akapitzlist"/>
        <w:numPr>
          <w:ilvl w:val="1"/>
          <w:numId w:val="20"/>
        </w:numPr>
        <w:shd w:val="clear" w:color="auto" w:fill="FFFFFF"/>
        <w:tabs>
          <w:tab w:val="left" w:pos="709"/>
        </w:tabs>
        <w:spacing w:after="0" w:line="276" w:lineRule="auto"/>
        <w:ind w:left="709" w:hanging="425"/>
        <w:jc w:val="both"/>
        <w:rPr>
          <w:rFonts w:ascii="Arial" w:eastAsia="Times New Roman" w:hAnsi="Arial" w:cs="Arial"/>
          <w:b/>
          <w:bCs/>
          <w:lang w:eastAsia="pl-PL"/>
        </w:rPr>
      </w:pPr>
      <w:r w:rsidRPr="00BD3A33">
        <w:rPr>
          <w:rFonts w:ascii="Arial" w:eastAsia="Times New Roman" w:hAnsi="Arial" w:cs="Arial"/>
          <w:b/>
          <w:bCs/>
          <w:lang w:eastAsia="pl-PL"/>
        </w:rPr>
        <w:t>w art. 7 ust. 1 ustawy z dnia 13 kwietnia 2022 r. o szczególnych rozwiązaniach w zakresie przeciwdziałania wspieraniu agresji na Ukrainę oraz służących ochronie bezpieczeństwa narodowego (</w:t>
      </w:r>
      <w:bookmarkStart w:id="5" w:name="_Hlk150339002"/>
      <w:r w:rsidR="004966B5" w:rsidRPr="00BD3A33">
        <w:rPr>
          <w:rFonts w:ascii="Arial" w:eastAsia="Times New Roman" w:hAnsi="Arial" w:cs="Arial"/>
          <w:b/>
          <w:bCs/>
          <w:lang w:eastAsia="pl-PL"/>
        </w:rPr>
        <w:t xml:space="preserve">tekst jedn. </w:t>
      </w:r>
      <w:r w:rsidRPr="00BD3A33">
        <w:rPr>
          <w:rFonts w:ascii="Arial" w:eastAsia="Times New Roman" w:hAnsi="Arial" w:cs="Arial"/>
          <w:b/>
          <w:bCs/>
          <w:lang w:eastAsia="pl-PL"/>
        </w:rPr>
        <w:t>Dz. U. z 202</w:t>
      </w:r>
      <w:r w:rsidR="00E47D98" w:rsidRPr="00BD3A33">
        <w:rPr>
          <w:rFonts w:ascii="Arial" w:eastAsia="Times New Roman" w:hAnsi="Arial" w:cs="Arial"/>
          <w:b/>
          <w:bCs/>
          <w:lang w:eastAsia="pl-PL"/>
        </w:rPr>
        <w:t>4</w:t>
      </w:r>
      <w:r w:rsidRPr="00BD3A33">
        <w:rPr>
          <w:rFonts w:ascii="Arial" w:eastAsia="Times New Roman" w:hAnsi="Arial" w:cs="Arial"/>
          <w:b/>
          <w:bCs/>
          <w:lang w:eastAsia="pl-PL"/>
        </w:rPr>
        <w:t xml:space="preserve"> r., poz.</w:t>
      </w:r>
      <w:r w:rsidR="00E47D98" w:rsidRPr="00BD3A33">
        <w:rPr>
          <w:rFonts w:ascii="Arial" w:eastAsia="Times New Roman" w:hAnsi="Arial" w:cs="Arial"/>
          <w:b/>
          <w:bCs/>
          <w:lang w:eastAsia="pl-PL"/>
        </w:rPr>
        <w:t xml:space="preserve"> 507</w:t>
      </w:r>
      <w:r w:rsidRPr="00BD3A33">
        <w:rPr>
          <w:rFonts w:ascii="Arial" w:eastAsia="Times New Roman" w:hAnsi="Arial" w:cs="Arial"/>
          <w:b/>
          <w:bCs/>
          <w:lang w:eastAsia="pl-PL"/>
        </w:rPr>
        <w:t>)</w:t>
      </w:r>
      <w:bookmarkEnd w:id="4"/>
      <w:bookmarkEnd w:id="5"/>
      <w:r w:rsidRPr="00BD3A33">
        <w:rPr>
          <w:rFonts w:ascii="Arial" w:hAnsi="Arial" w:cs="Arial"/>
          <w:b/>
          <w:bCs/>
        </w:rPr>
        <w:t>tj.:</w:t>
      </w:r>
    </w:p>
    <w:p w:rsidR="00425A18" w:rsidRPr="00BD3A33" w:rsidRDefault="00425A18" w:rsidP="00A376D1">
      <w:pPr>
        <w:pStyle w:val="Akapitzlist"/>
        <w:shd w:val="clear" w:color="auto" w:fill="FFFFFF"/>
        <w:spacing w:after="0" w:line="276" w:lineRule="auto"/>
        <w:ind w:left="709"/>
        <w:jc w:val="both"/>
        <w:rPr>
          <w:rFonts w:ascii="Arial" w:eastAsia="Times New Roman" w:hAnsi="Arial" w:cs="Arial"/>
          <w:b/>
          <w:bCs/>
          <w:lang w:eastAsia="pl-PL"/>
        </w:rPr>
      </w:pPr>
      <w:r w:rsidRPr="00BD3A33">
        <w:rPr>
          <w:rFonts w:ascii="Arial" w:hAnsi="Arial" w:cs="Arial"/>
        </w:rPr>
        <w:t xml:space="preserve">„Z postępowania o udzielenie zamówienia publicznego lub konkursu prowadzonego na podstawie </w:t>
      </w:r>
      <w:hyperlink r:id="rId10" w:anchor="/document/18903829?cm=DOCUMENT" w:history="1">
        <w:r w:rsidRPr="00BD3A33">
          <w:rPr>
            <w:rFonts w:ascii="Arial" w:hAnsi="Arial" w:cs="Arial"/>
          </w:rPr>
          <w:t>ustawy</w:t>
        </w:r>
      </w:hyperlink>
      <w:r w:rsidRPr="00BD3A33">
        <w:rPr>
          <w:rFonts w:ascii="Arial" w:hAnsi="Arial" w:cs="Arial"/>
        </w:rPr>
        <w:t xml:space="preserve"> z dnia 11 września 2019 r. - Prawo zamówień publicznych wyklucza się:</w:t>
      </w:r>
    </w:p>
    <w:p w:rsidR="00425A18" w:rsidRPr="00BD3A33" w:rsidRDefault="00425A18" w:rsidP="00A376D1">
      <w:pPr>
        <w:pStyle w:val="Akapitzlist"/>
        <w:numPr>
          <w:ilvl w:val="0"/>
          <w:numId w:val="38"/>
        </w:numPr>
        <w:spacing w:after="0" w:line="276" w:lineRule="auto"/>
        <w:ind w:left="1134" w:hanging="425"/>
        <w:jc w:val="both"/>
        <w:rPr>
          <w:rFonts w:ascii="Arial" w:hAnsi="Arial" w:cs="Arial"/>
        </w:rPr>
      </w:pPr>
      <w:r w:rsidRPr="00BD3A33">
        <w:rPr>
          <w:rFonts w:ascii="Arial" w:hAnsi="Arial" w:cs="Arial"/>
        </w:rPr>
        <w:t>wykonawcę oraz uczestnika konkursu wymienionego w wykazach określonych w</w:t>
      </w:r>
      <w:r w:rsidR="006525F5" w:rsidRPr="00BD3A33">
        <w:rPr>
          <w:rFonts w:ascii="Arial" w:hAnsi="Arial" w:cs="Arial"/>
        </w:rPr>
        <w:t> </w:t>
      </w:r>
      <w:hyperlink r:id="rId11" w:anchor="/document/67607987?cm=DOCUMENT" w:history="1">
        <w:r w:rsidRPr="00BD3A33">
          <w:rPr>
            <w:rFonts w:ascii="Arial" w:hAnsi="Arial" w:cs="Arial"/>
          </w:rPr>
          <w:t>rozporządzeniu</w:t>
        </w:r>
      </w:hyperlink>
      <w:r w:rsidRPr="00BD3A33">
        <w:rPr>
          <w:rFonts w:ascii="Arial" w:hAnsi="Arial" w:cs="Arial"/>
        </w:rPr>
        <w:t xml:space="preserve"> 765/2006 i </w:t>
      </w:r>
      <w:hyperlink r:id="rId12" w:anchor="/document/68410867?cm=DOCUMENT" w:history="1">
        <w:r w:rsidRPr="00BD3A33">
          <w:rPr>
            <w:rFonts w:ascii="Arial" w:hAnsi="Arial" w:cs="Arial"/>
          </w:rPr>
          <w:t>rozporządzeniu</w:t>
        </w:r>
      </w:hyperlink>
      <w:r w:rsidRPr="00BD3A33">
        <w:rPr>
          <w:rFonts w:ascii="Arial" w:hAnsi="Arial" w:cs="Arial"/>
        </w:rPr>
        <w:t xml:space="preserve"> 269/2014 albo wpisanego na listę na podstawie decyzji w sprawie wpisu na listę rozstrzygającej o zastosowaniu środka, o którym mowa w art. 1 pkt 3 ustawy z dnia 13 kwietnia 2022 r. o</w:t>
      </w:r>
      <w:r w:rsidR="006525F5" w:rsidRPr="00BD3A33">
        <w:rPr>
          <w:rFonts w:ascii="Arial" w:hAnsi="Arial" w:cs="Arial"/>
        </w:rPr>
        <w:t> </w:t>
      </w:r>
      <w:r w:rsidRPr="00BD3A33">
        <w:rPr>
          <w:rFonts w:ascii="Arial" w:hAnsi="Arial" w:cs="Arial"/>
        </w:rPr>
        <w:t>szczególnych rozwiązaniach w zakresie przeciwdziałania wspieraniu agresji na Ukrainę oraz służących ochronie bezpieczeństwa narodowego,</w:t>
      </w:r>
    </w:p>
    <w:p w:rsidR="00425A18" w:rsidRPr="00BD3A33" w:rsidRDefault="00425A18" w:rsidP="00A376D1">
      <w:pPr>
        <w:pStyle w:val="Akapitzlist"/>
        <w:numPr>
          <w:ilvl w:val="0"/>
          <w:numId w:val="38"/>
        </w:numPr>
        <w:spacing w:after="0" w:line="276" w:lineRule="auto"/>
        <w:ind w:left="1134" w:hanging="425"/>
        <w:jc w:val="both"/>
        <w:rPr>
          <w:rFonts w:ascii="Arial" w:hAnsi="Arial" w:cs="Arial"/>
        </w:rPr>
      </w:pPr>
      <w:r w:rsidRPr="00BD3A33">
        <w:rPr>
          <w:rFonts w:ascii="Arial" w:hAnsi="Arial" w:cs="Arial"/>
        </w:rPr>
        <w:t xml:space="preserve">wykonawcę oraz uczestnika konkursu, którego beneficjentem rzeczywistym w rozumieniu </w:t>
      </w:r>
      <w:hyperlink r:id="rId13" w:anchor="/document/18708093?cm=DOCUMENT" w:history="1">
        <w:r w:rsidRPr="00BD3A33">
          <w:rPr>
            <w:rFonts w:ascii="Arial" w:hAnsi="Arial" w:cs="Arial"/>
          </w:rPr>
          <w:t>ustawy</w:t>
        </w:r>
      </w:hyperlink>
      <w:r w:rsidRPr="00BD3A33">
        <w:rPr>
          <w:rFonts w:ascii="Arial" w:hAnsi="Arial" w:cs="Arial"/>
        </w:rPr>
        <w:t xml:space="preserve"> z dnia 1 marca 2018 r. o przeciwdziałaniu praniu pieniędzy oraz finansowaniu terroryzmu (Dz. U. z 202</w:t>
      </w:r>
      <w:r w:rsidR="004D11C8">
        <w:rPr>
          <w:rFonts w:ascii="Arial" w:hAnsi="Arial" w:cs="Arial"/>
        </w:rPr>
        <w:t>3</w:t>
      </w:r>
      <w:r w:rsidRPr="00BD3A33">
        <w:rPr>
          <w:rFonts w:ascii="Arial" w:hAnsi="Arial" w:cs="Arial"/>
        </w:rPr>
        <w:t xml:space="preserve"> r. poz. </w:t>
      </w:r>
      <w:r w:rsidR="004D11C8">
        <w:rPr>
          <w:rFonts w:ascii="Arial" w:hAnsi="Arial" w:cs="Arial"/>
        </w:rPr>
        <w:t>1124 ze zm.</w:t>
      </w:r>
      <w:r w:rsidRPr="00BD3A33">
        <w:rPr>
          <w:rFonts w:ascii="Arial" w:hAnsi="Arial" w:cs="Arial"/>
        </w:rPr>
        <w:t xml:space="preserve">) jest osoba wymieniona w wykazach określonych w </w:t>
      </w:r>
      <w:hyperlink r:id="rId14" w:anchor="/document/67607987?cm=DOCUMENT" w:history="1">
        <w:r w:rsidRPr="00BD3A33">
          <w:rPr>
            <w:rFonts w:ascii="Arial" w:hAnsi="Arial" w:cs="Arial"/>
          </w:rPr>
          <w:t>rozporządzeniu</w:t>
        </w:r>
      </w:hyperlink>
      <w:r w:rsidRPr="00BD3A33">
        <w:rPr>
          <w:rFonts w:ascii="Arial" w:hAnsi="Arial" w:cs="Arial"/>
        </w:rPr>
        <w:t xml:space="preserve"> 765/2006 i </w:t>
      </w:r>
      <w:hyperlink r:id="rId15" w:anchor="/document/68410867?cm=DOCUMENT" w:history="1">
        <w:r w:rsidRPr="00BD3A33">
          <w:rPr>
            <w:rFonts w:ascii="Arial" w:hAnsi="Arial" w:cs="Arial"/>
          </w:rPr>
          <w:t>rozporządzeniu</w:t>
        </w:r>
      </w:hyperlink>
      <w:r w:rsidRPr="00BD3A33">
        <w:rPr>
          <w:rFonts w:ascii="Arial" w:hAnsi="Arial" w:cs="Arial"/>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w:t>
      </w:r>
      <w:r w:rsidR="006525F5" w:rsidRPr="00BD3A33">
        <w:rPr>
          <w:rFonts w:ascii="Arial" w:hAnsi="Arial" w:cs="Arial"/>
        </w:rPr>
        <w:t> </w:t>
      </w:r>
      <w:r w:rsidRPr="00BD3A33">
        <w:rPr>
          <w:rFonts w:ascii="Arial" w:hAnsi="Arial" w:cs="Arial"/>
        </w:rPr>
        <w:t>szczególnych rozwiązaniach w zakresie przeciwdziałania wspieraniu agresji na Ukrainę oraz służących ochronie bezpieczeństwa narodowego;</w:t>
      </w:r>
    </w:p>
    <w:p w:rsidR="00425A18" w:rsidRPr="00BD3A33" w:rsidRDefault="00425A18" w:rsidP="00A376D1">
      <w:pPr>
        <w:pStyle w:val="Akapitzlist"/>
        <w:numPr>
          <w:ilvl w:val="0"/>
          <w:numId w:val="38"/>
        </w:numPr>
        <w:spacing w:after="0" w:line="276" w:lineRule="auto"/>
        <w:ind w:left="1134" w:hanging="425"/>
        <w:jc w:val="both"/>
        <w:rPr>
          <w:rFonts w:ascii="Arial" w:eastAsia="Times New Roman" w:hAnsi="Arial" w:cs="Arial"/>
          <w:b/>
          <w:bCs/>
          <w:lang w:eastAsia="pl-PL"/>
        </w:rPr>
      </w:pPr>
      <w:r w:rsidRPr="00BD3A33">
        <w:rPr>
          <w:rFonts w:ascii="Arial" w:hAnsi="Arial" w:cs="Arial"/>
        </w:rPr>
        <w:t xml:space="preserve">wykonawcę oraz uczestnika konkursu, którego jednostką dominującą w rozumieniu </w:t>
      </w:r>
      <w:hyperlink r:id="rId16" w:anchor="/document/16796295?unitId=art(3)ust(1)pkt(37)&amp;cm=DOCUMENT" w:history="1">
        <w:r w:rsidRPr="00BD3A33">
          <w:rPr>
            <w:rFonts w:ascii="Arial" w:hAnsi="Arial" w:cs="Arial"/>
          </w:rPr>
          <w:t>art. 3 ust. 1 pkt 37</w:t>
        </w:r>
      </w:hyperlink>
      <w:r w:rsidRPr="00BD3A33">
        <w:rPr>
          <w:rFonts w:ascii="Arial" w:hAnsi="Arial" w:cs="Arial"/>
        </w:rPr>
        <w:t xml:space="preserve"> ustawy z dnia 29 września 1994 r. o rachunkowości (Dz. U. z 202</w:t>
      </w:r>
      <w:r w:rsidR="004D11C8">
        <w:rPr>
          <w:rFonts w:ascii="Arial" w:hAnsi="Arial" w:cs="Arial"/>
        </w:rPr>
        <w:t>3</w:t>
      </w:r>
      <w:r w:rsidRPr="00BD3A33">
        <w:rPr>
          <w:rFonts w:ascii="Arial" w:hAnsi="Arial" w:cs="Arial"/>
        </w:rPr>
        <w:t xml:space="preserve"> r. poz. </w:t>
      </w:r>
      <w:r w:rsidR="004D11C8">
        <w:rPr>
          <w:rFonts w:ascii="Arial" w:hAnsi="Arial" w:cs="Arial"/>
        </w:rPr>
        <w:t>120 ze zm.</w:t>
      </w:r>
      <w:r w:rsidRPr="00BD3A33">
        <w:rPr>
          <w:rFonts w:ascii="Arial" w:hAnsi="Arial" w:cs="Arial"/>
        </w:rPr>
        <w:t xml:space="preserve">) jest podmiot wymieniony w wykazach określonych w </w:t>
      </w:r>
      <w:hyperlink r:id="rId17" w:anchor="/document/67607987?cm=DOCUMENT" w:history="1">
        <w:r w:rsidRPr="00BD3A33">
          <w:rPr>
            <w:rFonts w:ascii="Arial" w:hAnsi="Arial" w:cs="Arial"/>
          </w:rPr>
          <w:t>rozporządzeniu</w:t>
        </w:r>
      </w:hyperlink>
      <w:r w:rsidRPr="00BD3A33">
        <w:rPr>
          <w:rFonts w:ascii="Arial" w:hAnsi="Arial" w:cs="Arial"/>
        </w:rPr>
        <w:t xml:space="preserve"> 765/2006 i </w:t>
      </w:r>
      <w:hyperlink r:id="rId18" w:anchor="/document/68410867?cm=DOCUMENT" w:history="1">
        <w:r w:rsidRPr="00BD3A33">
          <w:rPr>
            <w:rFonts w:ascii="Arial" w:hAnsi="Arial" w:cs="Arial"/>
          </w:rPr>
          <w:t>rozporządzeniu</w:t>
        </w:r>
      </w:hyperlink>
      <w:r w:rsidRPr="00BD3A33">
        <w:rPr>
          <w:rFonts w:ascii="Arial" w:hAnsi="Arial" w:cs="Arial"/>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425A18" w:rsidRPr="00BD3A33" w:rsidRDefault="00425A18" w:rsidP="00A376D1">
      <w:pPr>
        <w:shd w:val="clear" w:color="auto" w:fill="FFFFFF"/>
        <w:spacing w:after="0" w:line="276" w:lineRule="auto"/>
        <w:jc w:val="both"/>
        <w:rPr>
          <w:rFonts w:ascii="Arial" w:eastAsia="Times New Roman" w:hAnsi="Arial" w:cs="Arial"/>
          <w:b/>
          <w:bCs/>
          <w:highlight w:val="yellow"/>
          <w:lang w:eastAsia="pl-PL"/>
        </w:rPr>
      </w:pPr>
    </w:p>
    <w:p w:rsidR="000C0438" w:rsidRPr="00BD3A33" w:rsidRDefault="000C0438" w:rsidP="00A376D1">
      <w:pPr>
        <w:pStyle w:val="Akapitzlist"/>
        <w:numPr>
          <w:ilvl w:val="0"/>
          <w:numId w:val="1"/>
        </w:numPr>
        <w:shd w:val="clear" w:color="auto" w:fill="FFFFFF"/>
        <w:spacing w:after="0" w:line="276" w:lineRule="auto"/>
        <w:ind w:left="284" w:hanging="142"/>
        <w:rPr>
          <w:rFonts w:ascii="Arial" w:eastAsia="Times New Roman" w:hAnsi="Arial" w:cs="Arial"/>
          <w:b/>
          <w:bCs/>
          <w:lang w:eastAsia="pl-PL"/>
        </w:rPr>
      </w:pPr>
      <w:r w:rsidRPr="00BD3A33">
        <w:rPr>
          <w:rFonts w:ascii="Arial" w:eastAsia="Times New Roman" w:hAnsi="Arial" w:cs="Arial"/>
          <w:b/>
          <w:bCs/>
          <w:u w:val="single"/>
          <w:lang w:eastAsia="pl-PL"/>
        </w:rPr>
        <w:t>WARUNKI UDZIAŁU W POSTĘPOWANIU</w:t>
      </w:r>
    </w:p>
    <w:p w:rsidR="000C0438" w:rsidRPr="00BD3A33" w:rsidRDefault="000C0438" w:rsidP="00A376D1">
      <w:pPr>
        <w:pStyle w:val="Akapitzlist"/>
        <w:numPr>
          <w:ilvl w:val="1"/>
          <w:numId w:val="22"/>
        </w:numPr>
        <w:spacing w:after="0" w:line="276" w:lineRule="auto"/>
        <w:ind w:left="567" w:hanging="283"/>
        <w:rPr>
          <w:rFonts w:ascii="Arial" w:hAnsi="Arial" w:cs="Arial"/>
          <w:b/>
          <w:u w:val="single"/>
        </w:rPr>
      </w:pPr>
      <w:r w:rsidRPr="00BD3A33">
        <w:rPr>
          <w:rFonts w:ascii="Arial" w:hAnsi="Arial" w:cs="Arial"/>
          <w:b/>
          <w:u w:val="single"/>
        </w:rPr>
        <w:t xml:space="preserve">O udzielenie zamówienia mogą ubiegać się Wykonawcy, którzy spełniają warunki udziału w postępowaniu dotyczące: </w:t>
      </w:r>
    </w:p>
    <w:p w:rsidR="000C0438" w:rsidRPr="007456B7" w:rsidRDefault="000C0438" w:rsidP="00A376D1">
      <w:pPr>
        <w:pStyle w:val="Akapitzlist"/>
        <w:numPr>
          <w:ilvl w:val="0"/>
          <w:numId w:val="21"/>
        </w:numPr>
        <w:spacing w:after="0" w:line="276" w:lineRule="auto"/>
        <w:ind w:left="851" w:hanging="284"/>
        <w:jc w:val="both"/>
        <w:rPr>
          <w:rFonts w:ascii="Arial" w:eastAsia="Calibri" w:hAnsi="Arial" w:cs="Arial"/>
        </w:rPr>
      </w:pPr>
      <w:r w:rsidRPr="00BD3A33">
        <w:rPr>
          <w:rFonts w:ascii="Arial" w:hAnsi="Arial" w:cs="Arial"/>
          <w:b/>
          <w:bCs/>
        </w:rPr>
        <w:t xml:space="preserve">zdolności do występowania w obrocie gospodarczym </w:t>
      </w:r>
      <w:r w:rsidR="007456B7">
        <w:rPr>
          <w:rFonts w:ascii="Arial" w:hAnsi="Arial" w:cs="Arial"/>
          <w:b/>
          <w:bCs/>
        </w:rPr>
        <w:t>–</w:t>
      </w:r>
      <w:r w:rsidRPr="007456B7">
        <w:rPr>
          <w:rFonts w:ascii="Arial" w:eastAsia="Calibri" w:hAnsi="Arial" w:cs="Arial"/>
        </w:rPr>
        <w:t xml:space="preserve">Zamawiający nie stawia warunku w </w:t>
      </w:r>
      <w:r w:rsidR="009241C8" w:rsidRPr="007456B7">
        <w:rPr>
          <w:rFonts w:ascii="Arial" w:eastAsia="Calibri" w:hAnsi="Arial" w:cs="Arial"/>
        </w:rPr>
        <w:t>tym</w:t>
      </w:r>
      <w:r w:rsidRPr="007456B7">
        <w:rPr>
          <w:rFonts w:ascii="Arial" w:eastAsia="Calibri" w:hAnsi="Arial" w:cs="Arial"/>
        </w:rPr>
        <w:t xml:space="preserve"> zakresie.</w:t>
      </w:r>
    </w:p>
    <w:p w:rsidR="000C0438" w:rsidRPr="007456B7" w:rsidRDefault="000C0438" w:rsidP="00A376D1">
      <w:pPr>
        <w:pStyle w:val="Akapitzlist"/>
        <w:numPr>
          <w:ilvl w:val="0"/>
          <w:numId w:val="21"/>
        </w:numPr>
        <w:spacing w:after="0" w:line="276" w:lineRule="auto"/>
        <w:ind w:left="851" w:hanging="284"/>
        <w:jc w:val="both"/>
        <w:rPr>
          <w:rFonts w:ascii="Arial" w:hAnsi="Arial" w:cs="Arial"/>
          <w:bCs/>
          <w:u w:val="single"/>
        </w:rPr>
      </w:pPr>
      <w:bookmarkStart w:id="6" w:name="_Hlk61041939"/>
      <w:r w:rsidRPr="00BD3A33">
        <w:rPr>
          <w:rFonts w:ascii="Arial" w:hAnsi="Arial" w:cs="Arial"/>
          <w:b/>
          <w:bCs/>
        </w:rPr>
        <w:t xml:space="preserve">uprawnień do prowadzenia określonej działalności gospodarczej lub zawodowej, o ile wynika to z odrębnych przepisów </w:t>
      </w:r>
      <w:r w:rsidR="007456B7">
        <w:rPr>
          <w:rFonts w:ascii="Arial" w:hAnsi="Arial" w:cs="Arial"/>
          <w:b/>
          <w:bCs/>
        </w:rPr>
        <w:t>–</w:t>
      </w:r>
      <w:r w:rsidRPr="007456B7">
        <w:rPr>
          <w:rFonts w:ascii="Arial" w:hAnsi="Arial" w:cs="Arial"/>
          <w:bCs/>
        </w:rPr>
        <w:t>Zamawiający</w:t>
      </w:r>
      <w:r w:rsidRPr="007456B7">
        <w:rPr>
          <w:rFonts w:ascii="Arial" w:eastAsia="Calibri" w:hAnsi="Arial" w:cs="Arial"/>
        </w:rPr>
        <w:t xml:space="preserve"> nie stawia warunku w </w:t>
      </w:r>
      <w:r w:rsidR="009241C8" w:rsidRPr="007456B7">
        <w:rPr>
          <w:rFonts w:ascii="Arial" w:eastAsia="Calibri" w:hAnsi="Arial" w:cs="Arial"/>
        </w:rPr>
        <w:t>tym</w:t>
      </w:r>
      <w:r w:rsidRPr="007456B7">
        <w:rPr>
          <w:rFonts w:ascii="Arial" w:eastAsia="Calibri" w:hAnsi="Arial" w:cs="Arial"/>
        </w:rPr>
        <w:t xml:space="preserve"> zakresie.</w:t>
      </w:r>
    </w:p>
    <w:bookmarkEnd w:id="6"/>
    <w:p w:rsidR="000C0438" w:rsidRPr="007456B7" w:rsidRDefault="000C0438" w:rsidP="00A376D1">
      <w:pPr>
        <w:pStyle w:val="Akapitzlist"/>
        <w:numPr>
          <w:ilvl w:val="0"/>
          <w:numId w:val="21"/>
        </w:numPr>
        <w:spacing w:after="0" w:line="276" w:lineRule="auto"/>
        <w:ind w:left="851" w:hanging="284"/>
        <w:jc w:val="both"/>
        <w:rPr>
          <w:rFonts w:ascii="Arial" w:hAnsi="Arial" w:cs="Arial"/>
          <w:b/>
          <w:bCs/>
        </w:rPr>
      </w:pPr>
      <w:r w:rsidRPr="00BD3A33">
        <w:rPr>
          <w:rFonts w:ascii="Arial" w:hAnsi="Arial" w:cs="Arial"/>
          <w:b/>
          <w:bCs/>
        </w:rPr>
        <w:t>sytuacji ekonomicznej i finansowej</w:t>
      </w:r>
      <w:r w:rsidR="007456B7">
        <w:rPr>
          <w:rFonts w:ascii="Arial" w:hAnsi="Arial" w:cs="Arial"/>
          <w:b/>
          <w:bCs/>
        </w:rPr>
        <w:t>–</w:t>
      </w:r>
      <w:r w:rsidRPr="007456B7">
        <w:rPr>
          <w:rFonts w:ascii="Arial" w:hAnsi="Arial" w:cs="Arial"/>
          <w:bCs/>
        </w:rPr>
        <w:t>Zama</w:t>
      </w:r>
      <w:r w:rsidRPr="007456B7">
        <w:rPr>
          <w:rFonts w:ascii="Arial" w:eastAsia="Calibri" w:hAnsi="Arial" w:cs="Arial"/>
        </w:rPr>
        <w:t>wiający nie stawia warunku w</w:t>
      </w:r>
      <w:r w:rsidR="009241C8" w:rsidRPr="007456B7">
        <w:rPr>
          <w:rFonts w:ascii="Arial" w:eastAsia="Calibri" w:hAnsi="Arial" w:cs="Arial"/>
        </w:rPr>
        <w:t> tym</w:t>
      </w:r>
      <w:r w:rsidRPr="007456B7">
        <w:rPr>
          <w:rFonts w:ascii="Arial" w:eastAsia="Calibri" w:hAnsi="Arial" w:cs="Arial"/>
        </w:rPr>
        <w:t xml:space="preserve"> zakresie.</w:t>
      </w:r>
    </w:p>
    <w:p w:rsidR="009D6651" w:rsidRPr="00BD3A33" w:rsidRDefault="000C0438" w:rsidP="00A376D1">
      <w:pPr>
        <w:pStyle w:val="Akapitzlist"/>
        <w:numPr>
          <w:ilvl w:val="0"/>
          <w:numId w:val="21"/>
        </w:numPr>
        <w:autoSpaceDE w:val="0"/>
        <w:autoSpaceDN w:val="0"/>
        <w:adjustRightInd w:val="0"/>
        <w:spacing w:after="0" w:line="276" w:lineRule="auto"/>
        <w:ind w:left="851" w:hanging="284"/>
        <w:jc w:val="both"/>
        <w:rPr>
          <w:rFonts w:ascii="Arial" w:hAnsi="Arial" w:cs="Arial"/>
          <w:b/>
          <w:bCs/>
          <w:u w:val="single"/>
        </w:rPr>
      </w:pPr>
      <w:r w:rsidRPr="00BD3A33">
        <w:rPr>
          <w:rFonts w:ascii="Arial" w:hAnsi="Arial" w:cs="Arial"/>
          <w:b/>
          <w:bCs/>
          <w:u w:val="single"/>
        </w:rPr>
        <w:t>zdolności technicznej lub zawodowej</w:t>
      </w:r>
      <w:r w:rsidR="0046261D" w:rsidRPr="00BD3A33">
        <w:rPr>
          <w:rFonts w:ascii="Arial" w:hAnsi="Arial" w:cs="Arial"/>
          <w:b/>
          <w:bCs/>
          <w:u w:val="single"/>
        </w:rPr>
        <w:t>:</w:t>
      </w:r>
    </w:p>
    <w:p w:rsidR="007456B7" w:rsidRPr="004D11C8" w:rsidRDefault="00D41A92" w:rsidP="004D11C8">
      <w:pPr>
        <w:pStyle w:val="Akapitzlist"/>
        <w:numPr>
          <w:ilvl w:val="5"/>
          <w:numId w:val="20"/>
        </w:numPr>
        <w:spacing w:after="0" w:line="276" w:lineRule="auto"/>
        <w:ind w:left="1134" w:hanging="283"/>
        <w:jc w:val="both"/>
        <w:rPr>
          <w:rFonts w:ascii="Arial" w:hAnsi="Arial" w:cs="Arial"/>
          <w:b/>
          <w:u w:val="single"/>
        </w:rPr>
      </w:pPr>
      <w:r w:rsidRPr="00BD3A33">
        <w:rPr>
          <w:rFonts w:ascii="Arial" w:hAnsi="Arial" w:cs="Arial"/>
          <w:b/>
          <w:bCs/>
          <w:u w:val="single"/>
        </w:rPr>
        <w:t>warunek</w:t>
      </w:r>
      <w:r w:rsidRPr="00BD3A33">
        <w:rPr>
          <w:rFonts w:ascii="Arial" w:hAnsi="Arial" w:cs="Arial"/>
          <w:b/>
          <w:u w:val="single"/>
        </w:rPr>
        <w:t xml:space="preserve"> dotyczący doświadczenia</w:t>
      </w:r>
      <w:r w:rsidR="004D11C8">
        <w:rPr>
          <w:rFonts w:ascii="Arial" w:hAnsi="Arial" w:cs="Arial"/>
          <w:b/>
          <w:u w:val="single"/>
        </w:rPr>
        <w:t xml:space="preserve">– </w:t>
      </w:r>
      <w:r w:rsidR="007456B7" w:rsidRPr="004D11C8">
        <w:rPr>
          <w:rFonts w:ascii="Arial" w:hAnsi="Arial" w:cs="Arial"/>
          <w:b/>
        </w:rPr>
        <w:t>warunek dotyczący wykonania, w okresie ostatnich 5 lat</w:t>
      </w:r>
      <w:r w:rsidR="001622F7" w:rsidRPr="004D11C8">
        <w:rPr>
          <w:rFonts w:ascii="Arial" w:hAnsi="Arial" w:cs="Arial"/>
          <w:b/>
        </w:rPr>
        <w:t xml:space="preserve"> (liczonych wstecz od dnia, w którym upływa termin składania ofert) a jeżeli okres prowadzenia działalności jest krótszy – w tym okresie</w:t>
      </w:r>
      <w:r w:rsidR="007456B7" w:rsidRPr="004D11C8">
        <w:rPr>
          <w:rFonts w:ascii="Arial" w:hAnsi="Arial" w:cs="Arial"/>
          <w:b/>
        </w:rPr>
        <w:t xml:space="preserve">, co najmniej 1 zadania polegającego na budowie lub przebudowie lub remoncie budynku/budynków, obejmującego swoim zakresem między innymi docieplenie ścian budynku, o wartości (całego zadania) min. </w:t>
      </w:r>
      <w:r w:rsidR="00690FB3">
        <w:rPr>
          <w:rFonts w:ascii="Arial" w:hAnsi="Arial" w:cs="Arial"/>
          <w:b/>
        </w:rPr>
        <w:t>1 5</w:t>
      </w:r>
      <w:r w:rsidR="007456B7" w:rsidRPr="004D11C8">
        <w:rPr>
          <w:rFonts w:ascii="Arial" w:hAnsi="Arial" w:cs="Arial"/>
          <w:b/>
        </w:rPr>
        <w:t>00 000,00 zł brutto.</w:t>
      </w:r>
    </w:p>
    <w:p w:rsidR="007456B7" w:rsidRPr="007456B7" w:rsidRDefault="007456B7" w:rsidP="00A376D1">
      <w:pPr>
        <w:pStyle w:val="Akapitzlist"/>
        <w:spacing w:after="0" w:line="276" w:lineRule="auto"/>
        <w:ind w:left="1134"/>
        <w:jc w:val="both"/>
        <w:rPr>
          <w:rFonts w:ascii="Arial" w:hAnsi="Arial" w:cs="Arial"/>
          <w:b/>
        </w:rPr>
      </w:pPr>
    </w:p>
    <w:p w:rsidR="00D41A92" w:rsidRPr="007456B7" w:rsidRDefault="00D41A92" w:rsidP="00A376D1">
      <w:pPr>
        <w:pStyle w:val="Akapitzlist"/>
        <w:spacing w:after="0" w:line="276" w:lineRule="auto"/>
        <w:ind w:left="1134"/>
        <w:jc w:val="both"/>
        <w:rPr>
          <w:rFonts w:ascii="Arial" w:hAnsi="Arial" w:cs="Arial"/>
          <w:bCs/>
          <w:sz w:val="20"/>
          <w:szCs w:val="20"/>
        </w:rPr>
      </w:pPr>
      <w:r w:rsidRPr="007456B7">
        <w:rPr>
          <w:rFonts w:ascii="Arial" w:hAnsi="Arial" w:cs="Arial"/>
          <w:bCs/>
          <w:sz w:val="20"/>
          <w:szCs w:val="20"/>
        </w:rPr>
        <w:t>Przez jedno zadanie należy rozumieć zadanie świadczone na rzecz jednego Zleceniodawcy na podstawie jednej umowy.</w:t>
      </w:r>
    </w:p>
    <w:p w:rsidR="003C0DD6" w:rsidRPr="007456B7" w:rsidRDefault="003C0DD6" w:rsidP="00A376D1">
      <w:pPr>
        <w:pStyle w:val="Akapitzlist"/>
        <w:spacing w:after="0" w:line="276" w:lineRule="auto"/>
        <w:ind w:left="1134"/>
        <w:jc w:val="both"/>
        <w:rPr>
          <w:rFonts w:ascii="Arial" w:hAnsi="Arial" w:cs="Arial"/>
          <w:bCs/>
          <w:sz w:val="20"/>
          <w:szCs w:val="20"/>
        </w:rPr>
      </w:pPr>
      <w:r w:rsidRPr="007456B7">
        <w:rPr>
          <w:rFonts w:ascii="Arial" w:hAnsi="Arial" w:cs="Arial"/>
          <w:bCs/>
          <w:sz w:val="20"/>
          <w:szCs w:val="20"/>
        </w:rPr>
        <w:t>Wartość podaną w walutach innych niż PLN wykonawca przeliczy wg średniego kursu NBP na dzień opublikowania bieżącego postępowania.</w:t>
      </w:r>
    </w:p>
    <w:p w:rsidR="00E42A88" w:rsidRPr="007456B7" w:rsidRDefault="00E42A88" w:rsidP="00A376D1">
      <w:pPr>
        <w:pStyle w:val="Akapitzlist"/>
        <w:spacing w:after="0" w:line="276" w:lineRule="auto"/>
        <w:ind w:left="1134"/>
        <w:jc w:val="both"/>
        <w:rPr>
          <w:rFonts w:ascii="Arial" w:hAnsi="Arial" w:cs="Arial"/>
          <w:bCs/>
          <w:sz w:val="20"/>
          <w:szCs w:val="20"/>
        </w:rPr>
      </w:pPr>
      <w:r w:rsidRPr="007456B7">
        <w:rPr>
          <w:rFonts w:ascii="Arial" w:hAnsi="Arial" w:cs="Arial"/>
          <w:bCs/>
          <w:sz w:val="20"/>
          <w:szCs w:val="20"/>
        </w:rPr>
        <w:t>Jeżeli wykonawca powołuje się na doświadczenie w realizacji robót budowlanych, wykonywanych wspólnie z innymi wykonawcami, wykaz dotyczy robót, w których wykonaniu wykonawca ten bezpośrednio uczestniczył.</w:t>
      </w:r>
    </w:p>
    <w:p w:rsidR="00010447" w:rsidRPr="007456B7" w:rsidRDefault="00D00322" w:rsidP="00A376D1">
      <w:pPr>
        <w:pStyle w:val="Akapitzlist"/>
        <w:spacing w:after="0" w:line="276" w:lineRule="auto"/>
        <w:ind w:left="1134"/>
        <w:jc w:val="both"/>
        <w:rPr>
          <w:rFonts w:ascii="Arial" w:hAnsi="Arial" w:cs="Arial"/>
          <w:bCs/>
          <w:sz w:val="20"/>
          <w:szCs w:val="20"/>
        </w:rPr>
      </w:pPr>
      <w:r w:rsidRPr="007456B7">
        <w:rPr>
          <w:rFonts w:ascii="Arial" w:hAnsi="Arial" w:cs="Arial"/>
          <w:bCs/>
          <w:sz w:val="20"/>
          <w:szCs w:val="20"/>
        </w:rPr>
        <w:t>W przypadku gdy Wykonawca wykon</w:t>
      </w:r>
      <w:r w:rsidR="00E07754" w:rsidRPr="007456B7">
        <w:rPr>
          <w:rFonts w:ascii="Arial" w:hAnsi="Arial" w:cs="Arial"/>
          <w:bCs/>
          <w:sz w:val="20"/>
          <w:szCs w:val="20"/>
        </w:rPr>
        <w:t>ał</w:t>
      </w:r>
      <w:r w:rsidRPr="007456B7">
        <w:rPr>
          <w:rFonts w:ascii="Arial" w:hAnsi="Arial" w:cs="Arial"/>
          <w:bCs/>
          <w:sz w:val="20"/>
          <w:szCs w:val="20"/>
        </w:rPr>
        <w:t xml:space="preserve"> w ramach jednego </w:t>
      </w:r>
      <w:r w:rsidR="00445257" w:rsidRPr="007456B7">
        <w:rPr>
          <w:rFonts w:ascii="Arial" w:hAnsi="Arial" w:cs="Arial"/>
          <w:bCs/>
          <w:sz w:val="20"/>
          <w:szCs w:val="20"/>
        </w:rPr>
        <w:t>zadania</w:t>
      </w:r>
      <w:r w:rsidRPr="007456B7">
        <w:rPr>
          <w:rFonts w:ascii="Arial" w:hAnsi="Arial" w:cs="Arial"/>
          <w:bCs/>
          <w:sz w:val="20"/>
          <w:szCs w:val="20"/>
        </w:rPr>
        <w:t xml:space="preserve"> większy zakres prac, dla potrzeb zamówienia powinien wyodrębnić i podać wartość robót, o</w:t>
      </w:r>
      <w:r w:rsidR="00E07754" w:rsidRPr="007456B7">
        <w:rPr>
          <w:rFonts w:ascii="Arial" w:hAnsi="Arial" w:cs="Arial"/>
          <w:bCs/>
          <w:sz w:val="20"/>
          <w:szCs w:val="20"/>
        </w:rPr>
        <w:t> </w:t>
      </w:r>
      <w:r w:rsidRPr="007456B7">
        <w:rPr>
          <w:rFonts w:ascii="Arial" w:hAnsi="Arial" w:cs="Arial"/>
          <w:bCs/>
          <w:sz w:val="20"/>
          <w:szCs w:val="20"/>
        </w:rPr>
        <w:t>których mowa w warunku powyżej.</w:t>
      </w:r>
    </w:p>
    <w:p w:rsidR="00097983" w:rsidRDefault="00097983" w:rsidP="00A376D1">
      <w:pPr>
        <w:pStyle w:val="Akapitzlist"/>
        <w:spacing w:after="0" w:line="276" w:lineRule="auto"/>
        <w:ind w:left="1134"/>
        <w:jc w:val="both"/>
        <w:rPr>
          <w:rFonts w:ascii="Arial" w:hAnsi="Arial" w:cs="Arial"/>
          <w:bCs/>
          <w:sz w:val="20"/>
          <w:szCs w:val="20"/>
        </w:rPr>
      </w:pPr>
      <w:r w:rsidRPr="007456B7">
        <w:rPr>
          <w:rFonts w:ascii="Arial" w:hAnsi="Arial" w:cs="Arial"/>
          <w:bCs/>
          <w:sz w:val="20"/>
          <w:szCs w:val="20"/>
        </w:rPr>
        <w:t xml:space="preserve">Zamawiający zastrzega możliwość weryfikacji należytego wykonania </w:t>
      </w:r>
      <w:r w:rsidR="002D3B1A" w:rsidRPr="007456B7">
        <w:rPr>
          <w:rFonts w:ascii="Arial" w:hAnsi="Arial" w:cs="Arial"/>
          <w:bCs/>
          <w:sz w:val="20"/>
          <w:szCs w:val="20"/>
        </w:rPr>
        <w:t xml:space="preserve">robót </w:t>
      </w:r>
      <w:r w:rsidRPr="007456B7">
        <w:rPr>
          <w:rFonts w:ascii="Arial" w:hAnsi="Arial" w:cs="Arial"/>
          <w:bCs/>
          <w:sz w:val="20"/>
          <w:szCs w:val="20"/>
        </w:rPr>
        <w:t>bezpośrednio u podmiotu, na rzecz</w:t>
      </w:r>
      <w:r w:rsidR="0055115A" w:rsidRPr="007456B7">
        <w:rPr>
          <w:rFonts w:ascii="Arial" w:hAnsi="Arial" w:cs="Arial"/>
          <w:bCs/>
          <w:sz w:val="20"/>
          <w:szCs w:val="20"/>
        </w:rPr>
        <w:t xml:space="preserve"> którego zostały</w:t>
      </w:r>
      <w:r w:rsidRPr="007456B7">
        <w:rPr>
          <w:rFonts w:ascii="Arial" w:hAnsi="Arial" w:cs="Arial"/>
          <w:bCs/>
          <w:sz w:val="20"/>
          <w:szCs w:val="20"/>
        </w:rPr>
        <w:t xml:space="preserve"> wykonane.</w:t>
      </w:r>
    </w:p>
    <w:p w:rsidR="007456B7" w:rsidRPr="007456B7" w:rsidRDefault="007456B7" w:rsidP="00A376D1">
      <w:pPr>
        <w:pStyle w:val="Akapitzlist"/>
        <w:spacing w:after="0" w:line="276" w:lineRule="auto"/>
        <w:ind w:left="1134"/>
        <w:jc w:val="both"/>
        <w:rPr>
          <w:rFonts w:ascii="Arial" w:hAnsi="Arial" w:cs="Arial"/>
          <w:bCs/>
          <w:sz w:val="20"/>
          <w:szCs w:val="20"/>
        </w:rPr>
      </w:pPr>
    </w:p>
    <w:p w:rsidR="001622F7" w:rsidRPr="004D11C8" w:rsidRDefault="005271F8" w:rsidP="004D11C8">
      <w:pPr>
        <w:pStyle w:val="Akapitzlist"/>
        <w:numPr>
          <w:ilvl w:val="5"/>
          <w:numId w:val="20"/>
        </w:numPr>
        <w:spacing w:after="0" w:line="276" w:lineRule="auto"/>
        <w:ind w:left="1134" w:hanging="283"/>
        <w:jc w:val="both"/>
        <w:rPr>
          <w:rFonts w:ascii="Arial" w:hAnsi="Arial" w:cs="Arial"/>
          <w:b/>
        </w:rPr>
      </w:pPr>
      <w:r w:rsidRPr="00BD3A33">
        <w:rPr>
          <w:rFonts w:ascii="Arial" w:hAnsi="Arial" w:cs="Arial"/>
          <w:b/>
          <w:u w:val="single"/>
        </w:rPr>
        <w:t>warunek dotyczący osób skierowanych przez Wykonawcę do realizacji zamówienia</w:t>
      </w:r>
      <w:r w:rsidR="004D11C8">
        <w:rPr>
          <w:rFonts w:ascii="Arial" w:hAnsi="Arial" w:cs="Arial"/>
          <w:b/>
          <w:u w:val="single"/>
        </w:rPr>
        <w:t xml:space="preserve"> – </w:t>
      </w:r>
      <w:r w:rsidR="00694CE5" w:rsidRPr="004D11C8">
        <w:rPr>
          <w:rFonts w:ascii="Arial" w:hAnsi="Arial" w:cs="Arial"/>
          <w:b/>
        </w:rPr>
        <w:t xml:space="preserve">warunek dotyczący dysponowania </w:t>
      </w:r>
      <w:r w:rsidR="001622F7" w:rsidRPr="004D11C8">
        <w:rPr>
          <w:rFonts w:ascii="Arial" w:hAnsi="Arial" w:cs="Arial"/>
          <w:b/>
        </w:rPr>
        <w:t xml:space="preserve">co najmniej jedną </w:t>
      </w:r>
      <w:r w:rsidR="00EC263D" w:rsidRPr="004D11C8">
        <w:rPr>
          <w:rFonts w:ascii="Arial" w:hAnsi="Arial" w:cs="Arial"/>
          <w:b/>
        </w:rPr>
        <w:t xml:space="preserve">osobą </w:t>
      </w:r>
      <w:r w:rsidR="00B16E39" w:rsidRPr="004D11C8">
        <w:rPr>
          <w:rFonts w:ascii="Arial" w:hAnsi="Arial" w:cs="Arial"/>
          <w:b/>
        </w:rPr>
        <w:t>wyznaczoną do</w:t>
      </w:r>
      <w:r w:rsidR="001622F7" w:rsidRPr="004D11C8">
        <w:rPr>
          <w:rFonts w:ascii="Arial" w:hAnsi="Arial" w:cs="Arial"/>
          <w:b/>
        </w:rPr>
        <w:t>:</w:t>
      </w:r>
    </w:p>
    <w:p w:rsidR="00694CE5" w:rsidRDefault="00B16E39" w:rsidP="00A376D1">
      <w:pPr>
        <w:pStyle w:val="Akapitzlist"/>
        <w:numPr>
          <w:ilvl w:val="0"/>
          <w:numId w:val="48"/>
        </w:numPr>
        <w:spacing w:after="0" w:line="276" w:lineRule="auto"/>
        <w:jc w:val="both"/>
        <w:rPr>
          <w:rFonts w:ascii="Arial" w:hAnsi="Arial" w:cs="Arial"/>
          <w:b/>
        </w:rPr>
      </w:pPr>
      <w:r w:rsidRPr="00BD3A33">
        <w:rPr>
          <w:rFonts w:ascii="Arial" w:hAnsi="Arial" w:cs="Arial"/>
          <w:b/>
        </w:rPr>
        <w:t xml:space="preserve">pełnienia funkcji kierownika budowy </w:t>
      </w:r>
      <w:r w:rsidR="00EC263D" w:rsidRPr="00BD3A33">
        <w:rPr>
          <w:rFonts w:ascii="Arial" w:hAnsi="Arial" w:cs="Arial"/>
          <w:b/>
        </w:rPr>
        <w:t>posiadającą uprawnienia budowlane do kierowania robotami budowlanymi w specjalności konstrukcyjno-budowlanej</w:t>
      </w:r>
      <w:r w:rsidR="006D22EA">
        <w:rPr>
          <w:rFonts w:ascii="Arial" w:hAnsi="Arial" w:cs="Arial"/>
          <w:b/>
        </w:rPr>
        <w:t xml:space="preserve"> bez ograniczeń</w:t>
      </w:r>
      <w:r w:rsidR="001622F7">
        <w:rPr>
          <w:rFonts w:ascii="Arial" w:hAnsi="Arial" w:cs="Arial"/>
          <w:b/>
        </w:rPr>
        <w:t>,</w:t>
      </w:r>
    </w:p>
    <w:p w:rsidR="001622F7" w:rsidRDefault="001622F7" w:rsidP="009447B7">
      <w:pPr>
        <w:pStyle w:val="Akapitzlist"/>
        <w:numPr>
          <w:ilvl w:val="0"/>
          <w:numId w:val="48"/>
        </w:numPr>
        <w:spacing w:after="0" w:line="276" w:lineRule="auto"/>
        <w:jc w:val="both"/>
        <w:rPr>
          <w:rFonts w:ascii="Arial" w:hAnsi="Arial" w:cs="Arial"/>
          <w:b/>
        </w:rPr>
      </w:pPr>
      <w:r>
        <w:rPr>
          <w:rFonts w:ascii="Arial" w:hAnsi="Arial" w:cs="Arial"/>
          <w:b/>
        </w:rPr>
        <w:t>pełnieni</w:t>
      </w:r>
      <w:r w:rsidR="006D22EA">
        <w:rPr>
          <w:rFonts w:ascii="Arial" w:hAnsi="Arial" w:cs="Arial"/>
          <w:b/>
        </w:rPr>
        <w:t>a</w:t>
      </w:r>
      <w:r>
        <w:rPr>
          <w:rFonts w:ascii="Arial" w:hAnsi="Arial" w:cs="Arial"/>
          <w:b/>
        </w:rPr>
        <w:t xml:space="preserve"> funkcji kierownika robót posiadającą uprawnienia budowlane do kierowania robotami budowlanymi w specjalności </w:t>
      </w:r>
      <w:r w:rsidR="00763CAF">
        <w:rPr>
          <w:rFonts w:ascii="Arial" w:hAnsi="Arial" w:cs="Arial"/>
          <w:b/>
        </w:rPr>
        <w:t xml:space="preserve">instalacyjnej </w:t>
      </w:r>
      <w:r w:rsidRPr="001622F7">
        <w:rPr>
          <w:rFonts w:ascii="Arial" w:hAnsi="Arial" w:cs="Arial"/>
          <w:b/>
        </w:rPr>
        <w:t>w</w:t>
      </w:r>
      <w:r w:rsidR="00763CAF" w:rsidRPr="00763CAF">
        <w:rPr>
          <w:rFonts w:ascii="Arial" w:hAnsi="Arial" w:cs="Arial"/>
          <w:b/>
        </w:rPr>
        <w:t xml:space="preserve"> zakresie sieci, instalacji i urządzeń cieplnych, wentylacyjnych, gazowych, wodociągowych i kanalizacyjnych</w:t>
      </w:r>
      <w:r w:rsidR="006D22EA">
        <w:rPr>
          <w:rFonts w:ascii="Arial" w:hAnsi="Arial" w:cs="Arial"/>
          <w:b/>
        </w:rPr>
        <w:t>bez ograniczeń</w:t>
      </w:r>
      <w:r w:rsidR="00763CAF">
        <w:rPr>
          <w:rFonts w:ascii="Arial" w:hAnsi="Arial" w:cs="Arial"/>
          <w:b/>
        </w:rPr>
        <w:t>,</w:t>
      </w:r>
    </w:p>
    <w:p w:rsidR="00763CAF" w:rsidRDefault="00763CAF" w:rsidP="009447B7">
      <w:pPr>
        <w:pStyle w:val="Akapitzlist"/>
        <w:numPr>
          <w:ilvl w:val="0"/>
          <w:numId w:val="48"/>
        </w:numPr>
        <w:spacing w:after="0" w:line="276" w:lineRule="auto"/>
        <w:jc w:val="both"/>
        <w:rPr>
          <w:rFonts w:ascii="Arial" w:hAnsi="Arial" w:cs="Arial"/>
          <w:b/>
        </w:rPr>
      </w:pPr>
      <w:r>
        <w:rPr>
          <w:rFonts w:ascii="Arial" w:hAnsi="Arial" w:cs="Arial"/>
          <w:b/>
        </w:rPr>
        <w:t xml:space="preserve">pełnienia funkcji kierownika robót posiadającą uprawnienia budowlane do kierowania robotami budowlanymi w specjalności instalacyjnej </w:t>
      </w:r>
      <w:r w:rsidRPr="00763CAF">
        <w:rPr>
          <w:rFonts w:ascii="Arial" w:hAnsi="Arial" w:cs="Arial"/>
          <w:b/>
        </w:rPr>
        <w:t>w zakresie sieci, instalacji i urządzeń elektrycznych i elektroenergetycznych</w:t>
      </w:r>
      <w:r>
        <w:rPr>
          <w:rFonts w:ascii="Arial" w:hAnsi="Arial" w:cs="Arial"/>
          <w:b/>
        </w:rPr>
        <w:t xml:space="preserve"> bez ograniczeń.</w:t>
      </w:r>
    </w:p>
    <w:p w:rsidR="006D22EA" w:rsidRPr="00BD3A33" w:rsidRDefault="006D22EA" w:rsidP="006D22EA">
      <w:pPr>
        <w:pStyle w:val="Akapitzlist"/>
        <w:spacing w:after="0" w:line="276" w:lineRule="auto"/>
        <w:ind w:left="1920"/>
        <w:jc w:val="both"/>
        <w:rPr>
          <w:rFonts w:ascii="Arial" w:hAnsi="Arial" w:cs="Arial"/>
          <w:b/>
        </w:rPr>
      </w:pPr>
    </w:p>
    <w:p w:rsidR="00C3130D" w:rsidRPr="001622F7" w:rsidRDefault="0046261D" w:rsidP="00A376D1">
      <w:pPr>
        <w:pStyle w:val="NormalnyWeb"/>
        <w:spacing w:before="0" w:beforeAutospacing="0" w:after="0" w:afterAutospacing="0" w:line="276" w:lineRule="auto"/>
        <w:ind w:left="1134"/>
        <w:rPr>
          <w:rFonts w:ascii="Arial" w:hAnsi="Arial" w:cs="Arial"/>
          <w:color w:val="000000"/>
          <w:sz w:val="18"/>
          <w:szCs w:val="18"/>
        </w:rPr>
      </w:pPr>
      <w:r w:rsidRPr="001622F7">
        <w:rPr>
          <w:rFonts w:ascii="Arial" w:hAnsi="Arial" w:cs="Arial"/>
          <w:sz w:val="18"/>
          <w:szCs w:val="18"/>
        </w:rPr>
        <w:t xml:space="preserve">Osoby posiadające uprawnienia budowlane do kierowania robotami budowlanymi </w:t>
      </w:r>
      <w:r w:rsidRPr="001622F7">
        <w:rPr>
          <w:rFonts w:ascii="Arial" w:hAnsi="Arial" w:cs="Arial"/>
          <w:color w:val="000000"/>
          <w:sz w:val="18"/>
          <w:szCs w:val="18"/>
        </w:rPr>
        <w:t>powinny posiadać uprawnienia budowlane zgodnie z ustawą z dnia 7 lipca 1994 r. Prawo budowlane (tekst jedn. Dz. U. z 20</w:t>
      </w:r>
      <w:r w:rsidR="00D13AAC" w:rsidRPr="001622F7">
        <w:rPr>
          <w:rFonts w:ascii="Arial" w:hAnsi="Arial" w:cs="Arial"/>
          <w:color w:val="000000"/>
          <w:sz w:val="18"/>
          <w:szCs w:val="18"/>
        </w:rPr>
        <w:t>2</w:t>
      </w:r>
      <w:r w:rsidR="00334F9F" w:rsidRPr="001622F7">
        <w:rPr>
          <w:rFonts w:ascii="Arial" w:hAnsi="Arial" w:cs="Arial"/>
          <w:color w:val="000000"/>
          <w:sz w:val="18"/>
          <w:szCs w:val="18"/>
        </w:rPr>
        <w:t>4</w:t>
      </w:r>
      <w:r w:rsidRPr="001622F7">
        <w:rPr>
          <w:rFonts w:ascii="Arial" w:hAnsi="Arial" w:cs="Arial"/>
          <w:color w:val="000000"/>
          <w:sz w:val="18"/>
          <w:szCs w:val="18"/>
        </w:rPr>
        <w:t xml:space="preserve"> r., poz. </w:t>
      </w:r>
      <w:r w:rsidR="00334F9F" w:rsidRPr="001622F7">
        <w:rPr>
          <w:rFonts w:ascii="Arial" w:hAnsi="Arial" w:cs="Arial"/>
          <w:color w:val="000000"/>
          <w:sz w:val="18"/>
          <w:szCs w:val="18"/>
        </w:rPr>
        <w:t>725</w:t>
      </w:r>
      <w:r w:rsidRPr="001622F7">
        <w:rPr>
          <w:rFonts w:ascii="Arial" w:hAnsi="Arial" w:cs="Arial"/>
          <w:color w:val="000000"/>
          <w:sz w:val="18"/>
          <w:szCs w:val="18"/>
        </w:rPr>
        <w:t>) oraz Rozporządzeniem Ministra Inwestycji i Rozwoju z dnia 29 kwietnia 2019 r. w</w:t>
      </w:r>
      <w:r w:rsidR="00053910" w:rsidRPr="001622F7">
        <w:rPr>
          <w:rFonts w:ascii="Arial" w:hAnsi="Arial" w:cs="Arial"/>
          <w:color w:val="000000"/>
          <w:sz w:val="18"/>
          <w:szCs w:val="18"/>
        </w:rPr>
        <w:t> </w:t>
      </w:r>
      <w:r w:rsidRPr="001622F7">
        <w:rPr>
          <w:rFonts w:ascii="Arial" w:hAnsi="Arial" w:cs="Arial"/>
          <w:color w:val="000000"/>
          <w:sz w:val="18"/>
          <w:szCs w:val="18"/>
        </w:rPr>
        <w:t>sprawie przygotowania zawodowego do wykonywania samodzielnych funkcji technicznych w budownictwie (Dz. 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(tekst jedn. Dz. U. z 202</w:t>
      </w:r>
      <w:r w:rsidR="0037617C" w:rsidRPr="001622F7">
        <w:rPr>
          <w:rFonts w:ascii="Arial" w:hAnsi="Arial" w:cs="Arial"/>
          <w:color w:val="000000"/>
          <w:sz w:val="18"/>
          <w:szCs w:val="18"/>
        </w:rPr>
        <w:t>3</w:t>
      </w:r>
      <w:r w:rsidRPr="001622F7">
        <w:rPr>
          <w:rFonts w:ascii="Arial" w:hAnsi="Arial" w:cs="Arial"/>
          <w:color w:val="000000"/>
          <w:sz w:val="18"/>
          <w:szCs w:val="18"/>
        </w:rPr>
        <w:t xml:space="preserve"> r., poz. </w:t>
      </w:r>
      <w:r w:rsidR="0037617C" w:rsidRPr="001622F7">
        <w:rPr>
          <w:rFonts w:ascii="Arial" w:hAnsi="Arial" w:cs="Arial"/>
          <w:color w:val="000000"/>
          <w:sz w:val="18"/>
          <w:szCs w:val="18"/>
        </w:rPr>
        <w:t>334</w:t>
      </w:r>
      <w:r w:rsidRPr="001622F7">
        <w:rPr>
          <w:rFonts w:ascii="Arial" w:hAnsi="Arial" w:cs="Arial"/>
          <w:color w:val="000000"/>
          <w:sz w:val="18"/>
          <w:szCs w:val="18"/>
        </w:rPr>
        <w:t>).</w:t>
      </w:r>
      <w:r w:rsidR="00C3130D" w:rsidRPr="001622F7">
        <w:rPr>
          <w:rFonts w:ascii="Arial" w:hAnsi="Arial" w:cs="Arial"/>
          <w:color w:val="000000"/>
          <w:sz w:val="18"/>
          <w:szCs w:val="18"/>
        </w:rPr>
        <w:t>W</w:t>
      </w:r>
      <w:r w:rsidR="006525F5" w:rsidRPr="001622F7">
        <w:rPr>
          <w:rFonts w:ascii="Arial" w:hAnsi="Arial" w:cs="Arial"/>
          <w:color w:val="000000"/>
          <w:sz w:val="18"/>
          <w:szCs w:val="18"/>
        </w:rPr>
        <w:t> </w:t>
      </w:r>
      <w:r w:rsidR="00C3130D" w:rsidRPr="001622F7">
        <w:rPr>
          <w:rFonts w:ascii="Arial" w:hAnsi="Arial" w:cs="Arial"/>
          <w:color w:val="000000"/>
          <w:sz w:val="18"/>
          <w:szCs w:val="18"/>
        </w:rPr>
        <w:t>przypadku osób będących obywatelami państw członkowskich UE, Konfederacji Szwajcarskiej lub państw członkowskich (EFTA) - stron umowy o</w:t>
      </w:r>
      <w:r w:rsidR="006525F5" w:rsidRPr="001622F7">
        <w:rPr>
          <w:rFonts w:ascii="Arial" w:hAnsi="Arial" w:cs="Arial"/>
          <w:color w:val="000000"/>
          <w:sz w:val="18"/>
          <w:szCs w:val="18"/>
        </w:rPr>
        <w:t> </w:t>
      </w:r>
      <w:r w:rsidR="00C3130D" w:rsidRPr="001622F7">
        <w:rPr>
          <w:rFonts w:ascii="Arial" w:hAnsi="Arial" w:cs="Arial"/>
          <w:color w:val="000000"/>
          <w:sz w:val="18"/>
          <w:szCs w:val="18"/>
        </w:rPr>
        <w:t>Europejskim Obszarze Gospodarczym – prawo do wykonywania samodzielnych funkcji technicznych w budownictwie na terytorium RP winno być potwierdzone odpowiednią decyzją o uznaniu kwalifikacji zawodowych lub prawa do świadczenia usług transgranicznych.</w:t>
      </w:r>
    </w:p>
    <w:p w:rsidR="004C0BBB" w:rsidRPr="00BD3A33" w:rsidRDefault="004C0BBB" w:rsidP="00A376D1">
      <w:pPr>
        <w:pStyle w:val="NormalnyWeb"/>
        <w:spacing w:before="0" w:beforeAutospacing="0" w:after="0" w:afterAutospacing="0" w:line="276" w:lineRule="auto"/>
        <w:ind w:left="1134"/>
        <w:jc w:val="left"/>
        <w:rPr>
          <w:rFonts w:ascii="Arial" w:hAnsi="Arial" w:cs="Arial"/>
          <w:color w:val="000000"/>
          <w:sz w:val="22"/>
          <w:szCs w:val="22"/>
          <w:highlight w:val="yellow"/>
        </w:rPr>
      </w:pPr>
    </w:p>
    <w:p w:rsidR="00983FD9" w:rsidRPr="00BD3A33" w:rsidRDefault="000C0438" w:rsidP="00A376D1">
      <w:pPr>
        <w:pStyle w:val="Akapitzlist"/>
        <w:numPr>
          <w:ilvl w:val="1"/>
          <w:numId w:val="22"/>
        </w:numPr>
        <w:spacing w:after="0" w:line="276" w:lineRule="auto"/>
        <w:ind w:left="567" w:hanging="283"/>
        <w:jc w:val="both"/>
        <w:rPr>
          <w:rFonts w:ascii="Arial" w:eastAsia="Calibri" w:hAnsi="Arial" w:cs="Arial"/>
        </w:rPr>
      </w:pPr>
      <w:r w:rsidRPr="00BD3A33">
        <w:rPr>
          <w:rFonts w:ascii="Arial" w:eastAsia="Calibri" w:hAnsi="Arial" w:cs="Arial"/>
        </w:rPr>
        <w:t>Zamawiający, w stosunku do Wykonawców wspólnie ubiegających się o udzielenie zamówienia, w odniesieniu do warunku dotyczącego zdolności technicznej lub zawodowej – dopuszcza łączne spełnianie warunk</w:t>
      </w:r>
      <w:r w:rsidR="00A324F2" w:rsidRPr="00BD3A33">
        <w:rPr>
          <w:rFonts w:ascii="Arial" w:eastAsia="Calibri" w:hAnsi="Arial" w:cs="Arial"/>
        </w:rPr>
        <w:t>ów</w:t>
      </w:r>
      <w:r w:rsidRPr="00BD3A33">
        <w:rPr>
          <w:rFonts w:ascii="Arial" w:eastAsia="Calibri" w:hAnsi="Arial" w:cs="Arial"/>
        </w:rPr>
        <w:t xml:space="preserve"> przez Wykonawców. </w:t>
      </w:r>
    </w:p>
    <w:p w:rsidR="000C0438" w:rsidRPr="00BD3A33" w:rsidRDefault="000C0438" w:rsidP="00A376D1">
      <w:pPr>
        <w:pStyle w:val="Akapitzlist"/>
        <w:numPr>
          <w:ilvl w:val="1"/>
          <w:numId w:val="22"/>
        </w:numPr>
        <w:spacing w:after="0" w:line="276" w:lineRule="auto"/>
        <w:ind w:left="567" w:hanging="283"/>
        <w:jc w:val="both"/>
        <w:rPr>
          <w:rFonts w:ascii="Arial" w:eastAsia="Calibri" w:hAnsi="Arial" w:cs="Arial"/>
        </w:rPr>
      </w:pPr>
      <w:r w:rsidRPr="00BD3A33">
        <w:rPr>
          <w:rFonts w:ascii="Arial" w:eastAsia="Calibri" w:hAnsi="Arial" w:cs="Arial"/>
        </w:rPr>
        <w:t>Ocena spełniania warunków udziału w postępowaniu o zamówienie publiczne przeprowadzona będzie w oparciu o złożone przez wykonawców oświadczenia i</w:t>
      </w:r>
      <w:r w:rsidR="00983FD9" w:rsidRPr="00BD3A33">
        <w:rPr>
          <w:rFonts w:ascii="Arial" w:eastAsia="Calibri" w:hAnsi="Arial" w:cs="Arial"/>
        </w:rPr>
        <w:t> </w:t>
      </w:r>
      <w:r w:rsidRPr="00BD3A33">
        <w:rPr>
          <w:rFonts w:ascii="Arial" w:eastAsia="Calibri" w:hAnsi="Arial" w:cs="Arial"/>
        </w:rPr>
        <w:t>dokumenty zgodnie z formułą „spełnia – nie spełnia”.</w:t>
      </w:r>
    </w:p>
    <w:p w:rsidR="0010068E" w:rsidRPr="00BD3A33" w:rsidRDefault="000C0438" w:rsidP="00A376D1">
      <w:pPr>
        <w:pStyle w:val="Akapitzlist"/>
        <w:numPr>
          <w:ilvl w:val="1"/>
          <w:numId w:val="22"/>
        </w:numPr>
        <w:spacing w:after="0" w:line="276" w:lineRule="auto"/>
        <w:ind w:left="567" w:hanging="283"/>
        <w:jc w:val="both"/>
        <w:rPr>
          <w:rFonts w:ascii="Arial" w:eastAsia="Calibri" w:hAnsi="Arial" w:cs="Arial"/>
        </w:rPr>
      </w:pPr>
      <w:r w:rsidRPr="00BD3A33">
        <w:rPr>
          <w:rFonts w:ascii="Arial" w:eastAsia="Calibri" w:hAnsi="Arial" w:cs="Arial"/>
        </w:rPr>
        <w:t>Wykonawca może w celu potwierdzenia spełniania warunków udziału w</w:t>
      </w:r>
      <w:r w:rsidR="00E34636" w:rsidRPr="00BD3A33">
        <w:rPr>
          <w:rFonts w:ascii="Arial" w:eastAsia="Calibri" w:hAnsi="Arial" w:cs="Arial"/>
        </w:rPr>
        <w:t> </w:t>
      </w:r>
      <w:r w:rsidRPr="00BD3A33">
        <w:rPr>
          <w:rFonts w:ascii="Arial" w:eastAsia="Calibri" w:hAnsi="Arial" w:cs="Arial"/>
        </w:rPr>
        <w:t>postępowaniu, w stosownych sytuacjach oraz w odniesieniu do konkretnego zamówienia, lub jego części, polegać na zdolnościach technicznych lub zawodowych innych podmiotów, niezależnie od charakteru prawnego łączących go z nim stosunków prawnych.</w:t>
      </w:r>
      <w:r w:rsidR="0010068E" w:rsidRPr="00BD3A33">
        <w:rPr>
          <w:rFonts w:ascii="Arial" w:eastAsia="Calibri" w:hAnsi="Arial" w:cs="Arial"/>
        </w:rPr>
        <w:t xml:space="preserve"> W odniesieniu do warunku dotyczącego doświadczenia Wykonawca może polegać na zdolnościach podmiotów udostępniających zasoby, jeśli podmioty te wykonają </w:t>
      </w:r>
      <w:r w:rsidR="00724C73" w:rsidRPr="00BD3A33">
        <w:rPr>
          <w:rFonts w:ascii="Arial" w:eastAsia="Calibri" w:hAnsi="Arial" w:cs="Arial"/>
        </w:rPr>
        <w:t>roboty budowlane</w:t>
      </w:r>
      <w:r w:rsidR="0010068E" w:rsidRPr="00BD3A33">
        <w:rPr>
          <w:rFonts w:ascii="Arial" w:eastAsia="Calibri" w:hAnsi="Arial" w:cs="Arial"/>
        </w:rPr>
        <w:t xml:space="preserve"> do realizacji których te zdolności są wymagane.</w:t>
      </w:r>
    </w:p>
    <w:p w:rsidR="000C0438" w:rsidRPr="00BD3A33" w:rsidRDefault="000C0438" w:rsidP="00A376D1">
      <w:pPr>
        <w:pStyle w:val="Akapitzlist"/>
        <w:numPr>
          <w:ilvl w:val="1"/>
          <w:numId w:val="22"/>
        </w:numPr>
        <w:spacing w:after="0" w:line="276" w:lineRule="auto"/>
        <w:ind w:left="567" w:hanging="283"/>
        <w:jc w:val="both"/>
        <w:rPr>
          <w:rFonts w:ascii="Arial" w:eastAsia="Calibri" w:hAnsi="Arial" w:cs="Arial"/>
        </w:rPr>
      </w:pPr>
      <w:r w:rsidRPr="00BD3A33">
        <w:rPr>
          <w:rFonts w:ascii="Arial" w:eastAsia="Calibri" w:hAnsi="Arial" w:cs="Arial"/>
        </w:rPr>
        <w:t>Wykonawca, który polega na zdolnościach podmiotów</w:t>
      </w:r>
      <w:r w:rsidR="0010068E" w:rsidRPr="00BD3A33">
        <w:rPr>
          <w:rFonts w:ascii="Arial" w:eastAsia="Calibri" w:hAnsi="Arial" w:cs="Arial"/>
        </w:rPr>
        <w:t xml:space="preserve"> udostępniających zasoby</w:t>
      </w:r>
      <w:r w:rsidRPr="00BD3A33">
        <w:rPr>
          <w:rFonts w:ascii="Arial" w:eastAsia="Calibri" w:hAnsi="Arial" w:cs="Arial"/>
        </w:rPr>
        <w:t xml:space="preserve">, musi udowodnić zamawiającemu, że realizując zamówienie, będzie dysponował niezbędnymi zasobami tych podmiotów, w szczególności </w:t>
      </w:r>
      <w:r w:rsidRPr="00BD3A33">
        <w:rPr>
          <w:rFonts w:ascii="Arial" w:eastAsia="Calibri" w:hAnsi="Arial" w:cs="Arial"/>
          <w:b/>
          <w:bCs/>
        </w:rPr>
        <w:t xml:space="preserve">dołączając do oferty zobowiązanie tych podmiotów </w:t>
      </w:r>
      <w:r w:rsidRPr="00BD3A33">
        <w:rPr>
          <w:rFonts w:ascii="Arial" w:eastAsia="Calibri" w:hAnsi="Arial" w:cs="Arial"/>
        </w:rPr>
        <w:t>do oddania mu do dyspozycji niezbędnych zasobów na potrzeby realizacji zamówienia (w formie elektronicznej</w:t>
      </w:r>
      <w:r w:rsidR="0010068E" w:rsidRPr="00BD3A33">
        <w:rPr>
          <w:rFonts w:ascii="Arial" w:eastAsia="Calibri" w:hAnsi="Arial" w:cs="Arial"/>
        </w:rPr>
        <w:t xml:space="preserve"> (podpisane kwalifikowanym podpisem elektronicznym) lub</w:t>
      </w:r>
      <w:r w:rsidRPr="00BD3A33">
        <w:rPr>
          <w:rFonts w:ascii="Arial" w:eastAsia="Calibri" w:hAnsi="Arial" w:cs="Arial"/>
        </w:rPr>
        <w:t xml:space="preserve"> w postaci elektronicznej opatrzonej podpisem zaufanym lub podpisem osobistym),</w:t>
      </w:r>
      <w:r w:rsidRPr="00BD3A33">
        <w:rPr>
          <w:rFonts w:ascii="Arial" w:eastAsia="Calibri" w:hAnsi="Arial" w:cs="Arial"/>
          <w:bCs/>
          <w:iCs/>
        </w:rPr>
        <w:t xml:space="preserve">zgodnie z </w:t>
      </w:r>
      <w:r w:rsidR="0010068E" w:rsidRPr="00BD3A33">
        <w:rPr>
          <w:rFonts w:ascii="Arial" w:eastAsia="Calibri" w:hAnsi="Arial" w:cs="Arial"/>
          <w:b/>
          <w:iCs/>
        </w:rPr>
        <w:t>z</w:t>
      </w:r>
      <w:r w:rsidRPr="00BD3A33">
        <w:rPr>
          <w:rFonts w:ascii="Arial" w:eastAsia="Calibri" w:hAnsi="Arial" w:cs="Arial"/>
          <w:b/>
          <w:bCs/>
          <w:iCs/>
        </w:rPr>
        <w:t xml:space="preserve">ałącznikiem nr </w:t>
      </w:r>
      <w:r w:rsidR="00C87676" w:rsidRPr="00BD3A33">
        <w:rPr>
          <w:rFonts w:ascii="Arial" w:eastAsia="Calibri" w:hAnsi="Arial" w:cs="Arial"/>
          <w:b/>
          <w:bCs/>
          <w:iCs/>
        </w:rPr>
        <w:t>3</w:t>
      </w:r>
      <w:r w:rsidRPr="00BD3A33">
        <w:rPr>
          <w:rFonts w:ascii="Arial" w:eastAsia="Calibri" w:hAnsi="Arial" w:cs="Arial"/>
          <w:b/>
          <w:bCs/>
          <w:iCs/>
        </w:rPr>
        <w:t xml:space="preserve"> do SWZ.</w:t>
      </w:r>
      <w:r w:rsidRPr="00BD3A33">
        <w:rPr>
          <w:rFonts w:ascii="Arial" w:eastAsia="Calibri" w:hAnsi="Arial" w:cs="Arial"/>
          <w:iCs/>
        </w:rPr>
        <w:t>Wykonawca może przedstawić też inny środek dowodowy potwierdzający, że wykonawca realizując zamówienie, będzie dysponował niezbędnymi zasobami tych podmiotów</w:t>
      </w:r>
      <w:r w:rsidR="00CE51CC" w:rsidRPr="00BD3A33">
        <w:rPr>
          <w:rFonts w:ascii="Arial" w:eastAsia="Calibri" w:hAnsi="Arial" w:cs="Arial"/>
          <w:iCs/>
        </w:rPr>
        <w:t>.</w:t>
      </w:r>
    </w:p>
    <w:p w:rsidR="00CE51CC" w:rsidRPr="00BD3A33" w:rsidRDefault="000C0438" w:rsidP="00A376D1">
      <w:pPr>
        <w:pStyle w:val="Akapitzlist"/>
        <w:numPr>
          <w:ilvl w:val="1"/>
          <w:numId w:val="22"/>
        </w:numPr>
        <w:spacing w:after="0" w:line="276" w:lineRule="auto"/>
        <w:ind w:left="567" w:hanging="283"/>
        <w:jc w:val="both"/>
        <w:rPr>
          <w:rFonts w:ascii="Arial" w:eastAsia="Calibri" w:hAnsi="Arial" w:cs="Arial"/>
        </w:rPr>
      </w:pPr>
      <w:r w:rsidRPr="00BD3A33">
        <w:rPr>
          <w:rFonts w:ascii="Arial" w:eastAsia="Calibri" w:hAnsi="Arial" w:cs="Arial"/>
        </w:rPr>
        <w:t xml:space="preserve">Z zobowiązania lub innych dokumentów potwierdzających udostępnienie zasobów przez inne podmioty musi bezspornie i jednoznacznie wynikać w szczególności: </w:t>
      </w:r>
    </w:p>
    <w:p w:rsidR="000C0438" w:rsidRPr="00BD3A33" w:rsidRDefault="000C0438" w:rsidP="00A376D1">
      <w:pPr>
        <w:pStyle w:val="Akapitzlist"/>
        <w:numPr>
          <w:ilvl w:val="0"/>
          <w:numId w:val="23"/>
        </w:numPr>
        <w:spacing w:after="0" w:line="276" w:lineRule="auto"/>
        <w:ind w:left="851" w:hanging="284"/>
        <w:jc w:val="both"/>
        <w:rPr>
          <w:rFonts w:ascii="Arial" w:eastAsia="Calibri" w:hAnsi="Arial" w:cs="Arial"/>
        </w:rPr>
      </w:pPr>
      <w:r w:rsidRPr="00BD3A33">
        <w:rPr>
          <w:rFonts w:ascii="Arial" w:eastAsia="Calibri" w:hAnsi="Arial" w:cs="Arial"/>
        </w:rPr>
        <w:t>zakres dostępnych wykonawcy zasobów podmiotu udostępniającego zasoby</w:t>
      </w:r>
      <w:r w:rsidR="00CE51CC" w:rsidRPr="00BD3A33">
        <w:rPr>
          <w:rFonts w:ascii="Arial" w:eastAsia="Calibri" w:hAnsi="Arial" w:cs="Arial"/>
        </w:rPr>
        <w:t>,</w:t>
      </w:r>
    </w:p>
    <w:p w:rsidR="000C0438" w:rsidRPr="00BD3A33" w:rsidRDefault="000C0438" w:rsidP="00A376D1">
      <w:pPr>
        <w:pStyle w:val="Akapitzlist"/>
        <w:numPr>
          <w:ilvl w:val="0"/>
          <w:numId w:val="23"/>
        </w:numPr>
        <w:spacing w:after="0" w:line="276" w:lineRule="auto"/>
        <w:ind w:left="851" w:hanging="284"/>
        <w:jc w:val="both"/>
        <w:rPr>
          <w:rFonts w:ascii="Arial" w:eastAsia="Calibri" w:hAnsi="Arial" w:cs="Arial"/>
        </w:rPr>
      </w:pPr>
      <w:r w:rsidRPr="00BD3A33">
        <w:rPr>
          <w:rFonts w:ascii="Arial" w:eastAsia="Calibri" w:hAnsi="Arial" w:cs="Arial"/>
        </w:rPr>
        <w:t>sposób i okres udostępnienia wykonawcy i wykorzystania przez niego zasobów podmiotu udostępniającego te zasoby przy wykonywaniu zamówienia</w:t>
      </w:r>
      <w:r w:rsidR="00CE51CC" w:rsidRPr="00BD3A33">
        <w:rPr>
          <w:rFonts w:ascii="Arial" w:eastAsia="Calibri" w:hAnsi="Arial" w:cs="Arial"/>
        </w:rPr>
        <w:t>,</w:t>
      </w:r>
    </w:p>
    <w:p w:rsidR="000C0438" w:rsidRPr="00BD3A33" w:rsidRDefault="000C0438" w:rsidP="00A376D1">
      <w:pPr>
        <w:pStyle w:val="Akapitzlist"/>
        <w:numPr>
          <w:ilvl w:val="0"/>
          <w:numId w:val="23"/>
        </w:numPr>
        <w:spacing w:after="0" w:line="276" w:lineRule="auto"/>
        <w:ind w:left="851" w:hanging="284"/>
        <w:jc w:val="both"/>
        <w:rPr>
          <w:rFonts w:ascii="Arial" w:eastAsia="Calibri" w:hAnsi="Arial" w:cs="Arial"/>
        </w:rPr>
      </w:pPr>
      <w:r w:rsidRPr="00BD3A33">
        <w:rPr>
          <w:rFonts w:ascii="Arial" w:eastAsia="Calibri" w:hAnsi="Arial" w:cs="Arial"/>
        </w:rPr>
        <w:t>czy i w jakim zakresie podmiot udostępniający zasoby, na zdolnościach którego wykonawca polega w odniesieniu do warunk</w:t>
      </w:r>
      <w:r w:rsidR="00CE51CC" w:rsidRPr="00BD3A33">
        <w:rPr>
          <w:rFonts w:ascii="Arial" w:eastAsia="Calibri" w:hAnsi="Arial" w:cs="Arial"/>
        </w:rPr>
        <w:t>u</w:t>
      </w:r>
      <w:r w:rsidRPr="00BD3A33">
        <w:rPr>
          <w:rFonts w:ascii="Arial" w:eastAsia="Calibri" w:hAnsi="Arial" w:cs="Arial"/>
        </w:rPr>
        <w:t xml:space="preserve"> udziału w postępowaniu dotycząc</w:t>
      </w:r>
      <w:r w:rsidR="00165B40" w:rsidRPr="00BD3A33">
        <w:rPr>
          <w:rFonts w:ascii="Arial" w:eastAsia="Calibri" w:hAnsi="Arial" w:cs="Arial"/>
        </w:rPr>
        <w:t>ego</w:t>
      </w:r>
      <w:r w:rsidRPr="00BD3A33">
        <w:rPr>
          <w:rFonts w:ascii="Arial" w:eastAsia="Calibri" w:hAnsi="Arial" w:cs="Arial"/>
        </w:rPr>
        <w:t xml:space="preserve"> doświadczenia, zrealizuje </w:t>
      </w:r>
      <w:r w:rsidR="008845AA" w:rsidRPr="00BD3A33">
        <w:rPr>
          <w:rFonts w:ascii="Arial" w:eastAsia="Calibri" w:hAnsi="Arial" w:cs="Arial"/>
        </w:rPr>
        <w:t>roboty budowlane</w:t>
      </w:r>
      <w:r w:rsidRPr="00BD3A33">
        <w:rPr>
          <w:rFonts w:ascii="Arial" w:eastAsia="Calibri" w:hAnsi="Arial" w:cs="Arial"/>
        </w:rPr>
        <w:t xml:space="preserve">, których wskazane zdolności dotyczą. </w:t>
      </w:r>
    </w:p>
    <w:p w:rsidR="000C0438" w:rsidRPr="00BD3A33" w:rsidRDefault="000C0438" w:rsidP="00A376D1">
      <w:pPr>
        <w:pStyle w:val="Akapitzlist"/>
        <w:numPr>
          <w:ilvl w:val="1"/>
          <w:numId w:val="22"/>
        </w:numPr>
        <w:spacing w:after="0" w:line="276" w:lineRule="auto"/>
        <w:ind w:left="567" w:hanging="283"/>
        <w:jc w:val="both"/>
        <w:rPr>
          <w:rFonts w:ascii="Arial" w:eastAsia="Calibri" w:hAnsi="Arial" w:cs="Arial"/>
        </w:rPr>
      </w:pPr>
      <w:r w:rsidRPr="00BD3A33">
        <w:rPr>
          <w:rFonts w:ascii="Arial" w:eastAsia="Calibri" w:hAnsi="Arial" w:cs="Arial"/>
        </w:rPr>
        <w:t xml:space="preserve">Dla swej skuteczności zobowiązanie musi zostać złożone przez osobę/osoby uprawnione do reprezentowania podmiotu </w:t>
      </w:r>
      <w:r w:rsidR="001452DB" w:rsidRPr="00BD3A33">
        <w:rPr>
          <w:rFonts w:ascii="Arial" w:eastAsia="Calibri" w:hAnsi="Arial" w:cs="Arial"/>
        </w:rPr>
        <w:t>udostępniającego zasoby</w:t>
      </w:r>
      <w:r w:rsidRPr="00BD3A33">
        <w:rPr>
          <w:rFonts w:ascii="Arial" w:eastAsia="Calibri" w:hAnsi="Arial" w:cs="Arial"/>
        </w:rPr>
        <w:t xml:space="preserve"> w powyższym </w:t>
      </w:r>
      <w:r w:rsidRPr="00BD3A33">
        <w:rPr>
          <w:rFonts w:ascii="Arial" w:eastAsia="Calibri" w:hAnsi="Arial" w:cs="Arial"/>
        </w:rPr>
        <w:lastRenderedPageBreak/>
        <w:t>zakresie. Zobowiązanie złożone przez osobę nieuprawnioną nie dowodzi udostępnienia zasobu.</w:t>
      </w:r>
    </w:p>
    <w:p w:rsidR="001A4751" w:rsidRPr="00BD3A33" w:rsidRDefault="001A4751" w:rsidP="00A376D1">
      <w:pPr>
        <w:pStyle w:val="Akapitzlist"/>
        <w:numPr>
          <w:ilvl w:val="1"/>
          <w:numId w:val="22"/>
        </w:numPr>
        <w:spacing w:after="0" w:line="276" w:lineRule="auto"/>
        <w:ind w:left="567" w:hanging="283"/>
        <w:jc w:val="both"/>
        <w:rPr>
          <w:rFonts w:ascii="Arial" w:eastAsia="Calibri" w:hAnsi="Arial" w:cs="Arial"/>
        </w:rPr>
      </w:pPr>
      <w:r w:rsidRPr="00BD3A33">
        <w:rPr>
          <w:rFonts w:ascii="Arial" w:eastAsia="Calibri"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0C0438" w:rsidRPr="00BD3A33" w:rsidRDefault="000C0438" w:rsidP="00A376D1">
      <w:pPr>
        <w:pStyle w:val="Akapitzlist"/>
        <w:spacing w:after="0" w:line="276" w:lineRule="auto"/>
        <w:ind w:left="567"/>
        <w:rPr>
          <w:rFonts w:ascii="Arial" w:eastAsia="Calibri" w:hAnsi="Arial" w:cs="Arial"/>
          <w:highlight w:val="yellow"/>
        </w:rPr>
      </w:pPr>
    </w:p>
    <w:p w:rsidR="00F51CBD" w:rsidRPr="00BD3A33" w:rsidRDefault="009D1B53" w:rsidP="00A376D1">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BD3A33">
        <w:rPr>
          <w:rFonts w:ascii="Arial" w:eastAsia="Times New Roman" w:hAnsi="Arial" w:cs="Arial"/>
          <w:b/>
          <w:bCs/>
          <w:u w:val="single"/>
          <w:lang w:eastAsia="pl-PL"/>
        </w:rPr>
        <w:t>PRZEDMIOTOWE I PODMIOTOWE ŚRODKI DOWODOWE</w:t>
      </w:r>
    </w:p>
    <w:p w:rsidR="006D2E2A" w:rsidRPr="00BD3A33" w:rsidRDefault="006D2E2A" w:rsidP="00A376D1">
      <w:pPr>
        <w:numPr>
          <w:ilvl w:val="1"/>
          <w:numId w:val="5"/>
        </w:numPr>
        <w:tabs>
          <w:tab w:val="clear" w:pos="1440"/>
        </w:tabs>
        <w:suppressAutoHyphens/>
        <w:spacing w:after="0" w:line="276" w:lineRule="auto"/>
        <w:ind w:left="709" w:hanging="425"/>
        <w:jc w:val="both"/>
        <w:rPr>
          <w:rFonts w:ascii="Arial" w:hAnsi="Arial" w:cs="Arial"/>
          <w:bCs/>
          <w:shd w:val="clear" w:color="auto" w:fill="FFFFFF"/>
        </w:rPr>
      </w:pPr>
      <w:r w:rsidRPr="00BD3A33">
        <w:rPr>
          <w:rFonts w:ascii="Arial" w:hAnsi="Arial" w:cs="Arial"/>
          <w:bCs/>
        </w:rPr>
        <w:t>Zamawiający nie żąda złożenia przedmiotowych środków dowodowych.</w:t>
      </w:r>
    </w:p>
    <w:p w:rsidR="009F2039" w:rsidRPr="00BD3A33" w:rsidRDefault="009F2039" w:rsidP="00A376D1">
      <w:pPr>
        <w:numPr>
          <w:ilvl w:val="1"/>
          <w:numId w:val="5"/>
        </w:numPr>
        <w:tabs>
          <w:tab w:val="clear" w:pos="1440"/>
        </w:tabs>
        <w:suppressAutoHyphens/>
        <w:spacing w:after="0" w:line="276" w:lineRule="auto"/>
        <w:ind w:left="709" w:hanging="425"/>
        <w:jc w:val="both"/>
        <w:rPr>
          <w:rFonts w:ascii="Arial" w:hAnsi="Arial" w:cs="Arial"/>
          <w:bCs/>
          <w:shd w:val="clear" w:color="auto" w:fill="FFFFFF"/>
        </w:rPr>
      </w:pPr>
      <w:r w:rsidRPr="00BD3A33">
        <w:rPr>
          <w:rFonts w:ascii="Arial" w:hAnsi="Arial" w:cs="Arial"/>
          <w:bCs/>
        </w:rPr>
        <w:t xml:space="preserve">Zamawiający wezwie wykonawcę, którego oferta zostanie najwyżej oceniona, do złożenia w wyznaczonym terminie, nie krótszym niż 5 dni od dnia wezwania, </w:t>
      </w:r>
      <w:r w:rsidRPr="00BD3A33">
        <w:rPr>
          <w:rFonts w:ascii="Arial" w:hAnsi="Arial" w:cs="Arial"/>
          <w:b/>
        </w:rPr>
        <w:t xml:space="preserve">następujących </w:t>
      </w:r>
      <w:r w:rsidRPr="00BD3A33">
        <w:rPr>
          <w:rFonts w:ascii="Arial" w:hAnsi="Arial" w:cs="Arial"/>
          <w:b/>
          <w:u w:val="thick"/>
        </w:rPr>
        <w:t>podmiotowych środków dowodowych:</w:t>
      </w:r>
    </w:p>
    <w:p w:rsidR="009F2039" w:rsidRPr="00BD3A33" w:rsidRDefault="009F2039" w:rsidP="00A376D1">
      <w:pPr>
        <w:pStyle w:val="Akapitzlist"/>
        <w:numPr>
          <w:ilvl w:val="2"/>
          <w:numId w:val="5"/>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BD3A33">
        <w:rPr>
          <w:rFonts w:ascii="Arial" w:hAnsi="Arial" w:cs="Arial"/>
          <w:b/>
          <w:u w:val="single"/>
          <w:shd w:val="clear" w:color="auto" w:fill="FFFFFF"/>
        </w:rPr>
        <w:t>w celu potwierdzenia br</w:t>
      </w:r>
      <w:r w:rsidR="000A336E" w:rsidRPr="00BD3A33">
        <w:rPr>
          <w:rFonts w:ascii="Arial" w:hAnsi="Arial" w:cs="Arial"/>
          <w:b/>
          <w:u w:val="single"/>
          <w:shd w:val="clear" w:color="auto" w:fill="FFFFFF"/>
        </w:rPr>
        <w:t>a</w:t>
      </w:r>
      <w:r w:rsidRPr="00BD3A33">
        <w:rPr>
          <w:rFonts w:ascii="Arial" w:hAnsi="Arial" w:cs="Arial"/>
          <w:b/>
          <w:u w:val="single"/>
          <w:shd w:val="clear" w:color="auto" w:fill="FFFFFF"/>
        </w:rPr>
        <w:t>ku podstaw wykluczenia z udziału w postępowaniu:</w:t>
      </w:r>
    </w:p>
    <w:p w:rsidR="009F2039" w:rsidRPr="00BD3A33" w:rsidRDefault="009F2039" w:rsidP="00A376D1">
      <w:pPr>
        <w:pStyle w:val="Akapitzlist"/>
        <w:numPr>
          <w:ilvl w:val="0"/>
          <w:numId w:val="26"/>
        </w:numPr>
        <w:suppressAutoHyphens/>
        <w:spacing w:after="0" w:line="276" w:lineRule="auto"/>
        <w:jc w:val="both"/>
        <w:rPr>
          <w:rFonts w:ascii="Arial" w:hAnsi="Arial" w:cs="Arial"/>
          <w:bCs/>
          <w:shd w:val="clear" w:color="auto" w:fill="FFFFFF"/>
        </w:rPr>
      </w:pPr>
      <w:r w:rsidRPr="00BD3A33">
        <w:rPr>
          <w:rFonts w:ascii="Arial" w:hAnsi="Arial" w:cs="Arial"/>
          <w:bCs/>
          <w:shd w:val="clear" w:color="auto" w:fill="FFFFFF"/>
        </w:rPr>
        <w:t>oświadczeni</w:t>
      </w:r>
      <w:r w:rsidR="001622F7">
        <w:rPr>
          <w:rFonts w:ascii="Arial" w:hAnsi="Arial" w:cs="Arial"/>
          <w:bCs/>
          <w:shd w:val="clear" w:color="auto" w:fill="FFFFFF"/>
        </w:rPr>
        <w:t>a</w:t>
      </w:r>
      <w:r w:rsidRPr="00BD3A33">
        <w:rPr>
          <w:rFonts w:ascii="Arial" w:hAnsi="Arial" w:cs="Arial"/>
          <w:bCs/>
          <w:shd w:val="clear" w:color="auto" w:fill="FFFFFF"/>
        </w:rPr>
        <w:t xml:space="preserve"> wykonawcy, w zakresie art. 108 ust. 1 pkt 5 ustawy Pzp, o braku przynależności do tej samej grupy kapitałowej w rozumieniu ustawy z dnia 16 lutego 2007 r. o ochronie konkurencji i konsumentów (</w:t>
      </w:r>
      <w:r w:rsidR="00F667A1" w:rsidRPr="00BD3A33">
        <w:rPr>
          <w:rFonts w:ascii="Arial" w:hAnsi="Arial" w:cs="Arial"/>
          <w:bCs/>
          <w:shd w:val="clear" w:color="auto" w:fill="FFFFFF"/>
        </w:rPr>
        <w:t xml:space="preserve">tekst jedn. </w:t>
      </w:r>
      <w:r w:rsidRPr="00BD3A33">
        <w:rPr>
          <w:rFonts w:ascii="Arial" w:hAnsi="Arial" w:cs="Arial"/>
          <w:bCs/>
          <w:shd w:val="clear" w:color="auto" w:fill="FFFFFF"/>
        </w:rPr>
        <w:t>Dz. U. z</w:t>
      </w:r>
      <w:r w:rsidR="00B31EAA" w:rsidRPr="00BD3A33">
        <w:rPr>
          <w:rFonts w:ascii="Arial" w:hAnsi="Arial" w:cs="Arial"/>
          <w:bCs/>
          <w:shd w:val="clear" w:color="auto" w:fill="FFFFFF"/>
        </w:rPr>
        <w:t> </w:t>
      </w:r>
      <w:r w:rsidRPr="00BD3A33">
        <w:rPr>
          <w:rFonts w:ascii="Arial" w:hAnsi="Arial" w:cs="Arial"/>
          <w:bCs/>
          <w:shd w:val="clear" w:color="auto" w:fill="FFFFFF"/>
        </w:rPr>
        <w:t>202</w:t>
      </w:r>
      <w:r w:rsidR="00334F9F" w:rsidRPr="00BD3A33">
        <w:rPr>
          <w:rFonts w:ascii="Arial" w:hAnsi="Arial" w:cs="Arial"/>
          <w:bCs/>
          <w:shd w:val="clear" w:color="auto" w:fill="FFFFFF"/>
        </w:rPr>
        <w:t>4</w:t>
      </w:r>
      <w:r w:rsidR="00A324F2" w:rsidRPr="00BD3A33">
        <w:rPr>
          <w:rFonts w:ascii="Arial" w:hAnsi="Arial" w:cs="Arial"/>
          <w:bCs/>
          <w:shd w:val="clear" w:color="auto" w:fill="FFFFFF"/>
        </w:rPr>
        <w:t> </w:t>
      </w:r>
      <w:r w:rsidRPr="00BD3A33">
        <w:rPr>
          <w:rFonts w:ascii="Arial" w:hAnsi="Arial" w:cs="Arial"/>
          <w:bCs/>
          <w:shd w:val="clear" w:color="auto" w:fill="FFFFFF"/>
        </w:rPr>
        <w:t xml:space="preserve">r. poz. </w:t>
      </w:r>
      <w:r w:rsidR="00334F9F" w:rsidRPr="00BD3A33">
        <w:rPr>
          <w:rFonts w:ascii="Arial" w:hAnsi="Arial" w:cs="Arial"/>
          <w:bCs/>
          <w:shd w:val="clear" w:color="auto" w:fill="FFFFFF"/>
        </w:rPr>
        <w:t>594</w:t>
      </w:r>
      <w:r w:rsidRPr="00BD3A33">
        <w:rPr>
          <w:rFonts w:ascii="Arial" w:hAnsi="Arial" w:cs="Arial"/>
          <w:bCs/>
          <w:shd w:val="clear" w:color="auto" w:fill="FFFFFF"/>
        </w:rPr>
        <w:t>), z innym wykonawcą, który złożył odrębną ofertę albo oświadczeni</w:t>
      </w:r>
      <w:r w:rsidR="001622F7">
        <w:rPr>
          <w:rFonts w:ascii="Arial" w:hAnsi="Arial" w:cs="Arial"/>
          <w:bCs/>
          <w:shd w:val="clear" w:color="auto" w:fill="FFFFFF"/>
        </w:rPr>
        <w:t>a</w:t>
      </w:r>
      <w:r w:rsidRPr="00BD3A33">
        <w:rPr>
          <w:rFonts w:ascii="Arial" w:hAnsi="Arial" w:cs="Arial"/>
          <w:bCs/>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BD3A33">
        <w:rPr>
          <w:rFonts w:ascii="Arial" w:hAnsi="Arial" w:cs="Arial"/>
          <w:b/>
          <w:shd w:val="clear" w:color="auto" w:fill="FFFFFF"/>
        </w:rPr>
        <w:t xml:space="preserve">załącznik nr </w:t>
      </w:r>
      <w:r w:rsidR="005D2F17" w:rsidRPr="00BD3A33">
        <w:rPr>
          <w:rFonts w:ascii="Arial" w:hAnsi="Arial" w:cs="Arial"/>
          <w:b/>
          <w:shd w:val="clear" w:color="auto" w:fill="FFFFFF"/>
        </w:rPr>
        <w:t>6</w:t>
      </w:r>
      <w:r w:rsidRPr="00BD3A33">
        <w:rPr>
          <w:rFonts w:ascii="Arial" w:hAnsi="Arial" w:cs="Arial"/>
          <w:b/>
          <w:shd w:val="clear" w:color="auto" w:fill="FFFFFF"/>
        </w:rPr>
        <w:t xml:space="preserve"> do SWZ</w:t>
      </w:r>
      <w:r w:rsidRPr="00BD3A33">
        <w:rPr>
          <w:rFonts w:ascii="Arial" w:hAnsi="Arial" w:cs="Arial"/>
          <w:bCs/>
          <w:shd w:val="clear" w:color="auto" w:fill="FFFFFF"/>
        </w:rPr>
        <w:t>),</w:t>
      </w:r>
    </w:p>
    <w:p w:rsidR="009F2039" w:rsidRPr="00BD3A33" w:rsidRDefault="00FA77E4" w:rsidP="00A376D1">
      <w:pPr>
        <w:pStyle w:val="Akapitzlist"/>
        <w:numPr>
          <w:ilvl w:val="0"/>
          <w:numId w:val="26"/>
        </w:numPr>
        <w:suppressAutoHyphens/>
        <w:spacing w:after="0" w:line="276" w:lineRule="auto"/>
        <w:jc w:val="both"/>
        <w:rPr>
          <w:rFonts w:ascii="Arial" w:hAnsi="Arial" w:cs="Arial"/>
          <w:bCs/>
          <w:shd w:val="clear" w:color="auto" w:fill="FFFFFF"/>
        </w:rPr>
      </w:pPr>
      <w:r w:rsidRPr="00BD3A33">
        <w:rPr>
          <w:rFonts w:ascii="Arial" w:hAnsi="Arial" w:cs="Arial"/>
          <w:bCs/>
          <w:shd w:val="clear" w:color="auto" w:fill="FFFFFF"/>
        </w:rPr>
        <w:t>odpis</w:t>
      </w:r>
      <w:r w:rsidR="001622F7">
        <w:rPr>
          <w:rFonts w:ascii="Arial" w:hAnsi="Arial" w:cs="Arial"/>
          <w:bCs/>
          <w:shd w:val="clear" w:color="auto" w:fill="FFFFFF"/>
        </w:rPr>
        <w:t>u</w:t>
      </w:r>
      <w:r w:rsidRPr="00BD3A33">
        <w:rPr>
          <w:rFonts w:ascii="Arial" w:hAnsi="Arial" w:cs="Arial"/>
          <w:bCs/>
          <w:shd w:val="clear" w:color="auto" w:fill="FFFFFF"/>
        </w:rPr>
        <w:t xml:space="preserve"> lub informacj</w:t>
      </w:r>
      <w:r w:rsidR="001622F7">
        <w:rPr>
          <w:rFonts w:ascii="Arial" w:hAnsi="Arial" w:cs="Arial"/>
          <w:bCs/>
          <w:shd w:val="clear" w:color="auto" w:fill="FFFFFF"/>
        </w:rPr>
        <w:t>i</w:t>
      </w:r>
      <w:r w:rsidRPr="00BD3A33">
        <w:rPr>
          <w:rFonts w:ascii="Arial" w:hAnsi="Arial" w:cs="Arial"/>
          <w:bCs/>
          <w:shd w:val="clear" w:color="auto" w:fill="FFFFFF"/>
        </w:rPr>
        <w:t xml:space="preserve"> z Krajowego Rejestru Sądowego lub z Centralnej Ewidencji i Informacji o Działalności Gospodarczej, w zakresie art. 109 ust. 1 pkt 4 ustawy, sporządzon</w:t>
      </w:r>
      <w:r w:rsidR="001622F7">
        <w:rPr>
          <w:rFonts w:ascii="Arial" w:hAnsi="Arial" w:cs="Arial"/>
          <w:bCs/>
          <w:shd w:val="clear" w:color="auto" w:fill="FFFFFF"/>
        </w:rPr>
        <w:t>ych</w:t>
      </w:r>
      <w:r w:rsidRPr="00BD3A33">
        <w:rPr>
          <w:rFonts w:ascii="Arial" w:hAnsi="Arial" w:cs="Arial"/>
          <w:bCs/>
          <w:shd w:val="clear" w:color="auto" w:fill="FFFFFF"/>
        </w:rPr>
        <w:t>nie wcześniej niż 3 miesiące przed jej złożeniem, jeżeli odrębne przepisy wymagają wpisu do rejestru lub ewidencji,</w:t>
      </w:r>
    </w:p>
    <w:p w:rsidR="009F2039" w:rsidRPr="00BD3A33" w:rsidRDefault="00FA77E4" w:rsidP="00A376D1">
      <w:pPr>
        <w:pStyle w:val="Akapitzlist"/>
        <w:numPr>
          <w:ilvl w:val="0"/>
          <w:numId w:val="26"/>
        </w:numPr>
        <w:suppressAutoHyphens/>
        <w:spacing w:after="0" w:line="276" w:lineRule="auto"/>
        <w:jc w:val="both"/>
        <w:rPr>
          <w:rFonts w:ascii="Arial" w:hAnsi="Arial" w:cs="Arial"/>
          <w:bCs/>
          <w:shd w:val="clear" w:color="auto" w:fill="FFFFFF"/>
        </w:rPr>
      </w:pPr>
      <w:r w:rsidRPr="00BD3A33">
        <w:rPr>
          <w:rFonts w:ascii="Arial" w:hAnsi="Arial" w:cs="Arial"/>
          <w:bCs/>
          <w:shd w:val="clear" w:color="auto" w:fill="FFFFFF"/>
        </w:rPr>
        <w:t>oświadczeni</w:t>
      </w:r>
      <w:r w:rsidR="001622F7">
        <w:rPr>
          <w:rFonts w:ascii="Arial" w:hAnsi="Arial" w:cs="Arial"/>
          <w:bCs/>
          <w:shd w:val="clear" w:color="auto" w:fill="FFFFFF"/>
        </w:rPr>
        <w:t>a</w:t>
      </w:r>
      <w:r w:rsidRPr="00BD3A33">
        <w:rPr>
          <w:rFonts w:ascii="Arial" w:hAnsi="Arial" w:cs="Arial"/>
          <w:bCs/>
          <w:shd w:val="clear" w:color="auto" w:fill="FFFFFF"/>
        </w:rPr>
        <w:t xml:space="preserve"> wykonawcy o aktualności informacji zawartych w oświadczeniu, o którym mowa w art. 125 ust. 1 ustawy Pzp (załączniku nr </w:t>
      </w:r>
      <w:r w:rsidR="005D2F17" w:rsidRPr="00BD3A33">
        <w:rPr>
          <w:rFonts w:ascii="Arial" w:hAnsi="Arial" w:cs="Arial"/>
          <w:bCs/>
          <w:shd w:val="clear" w:color="auto" w:fill="FFFFFF"/>
        </w:rPr>
        <w:t>2</w:t>
      </w:r>
      <w:r w:rsidRPr="00BD3A33">
        <w:rPr>
          <w:rFonts w:ascii="Arial" w:hAnsi="Arial" w:cs="Arial"/>
          <w:bCs/>
          <w:shd w:val="clear" w:color="auto" w:fill="FFFFFF"/>
        </w:rPr>
        <w:t xml:space="preserve"> do SWZ), w zakresie podstaw wykluczenia z postępowania, </w:t>
      </w:r>
      <w:bookmarkStart w:id="7" w:name="_Hlk65758364"/>
      <w:r w:rsidRPr="00BD3A33">
        <w:rPr>
          <w:rFonts w:ascii="Arial" w:hAnsi="Arial" w:cs="Arial"/>
          <w:bCs/>
          <w:shd w:val="clear" w:color="auto" w:fill="FFFFFF"/>
        </w:rPr>
        <w:t>o których mowa w art. 108 ust. 1 pkt 1, 2</w:t>
      </w:r>
      <w:r w:rsidR="00345FA8" w:rsidRPr="00BD3A33">
        <w:rPr>
          <w:rFonts w:ascii="Arial" w:hAnsi="Arial" w:cs="Arial"/>
          <w:bCs/>
          <w:shd w:val="clear" w:color="auto" w:fill="FFFFFF"/>
        </w:rPr>
        <w:t>, 3,</w:t>
      </w:r>
      <w:r w:rsidRPr="00BD3A33">
        <w:rPr>
          <w:rFonts w:ascii="Arial" w:hAnsi="Arial" w:cs="Arial"/>
          <w:bCs/>
          <w:shd w:val="clear" w:color="auto" w:fill="FFFFFF"/>
        </w:rPr>
        <w:t xml:space="preserve"> 4</w:t>
      </w:r>
      <w:r w:rsidR="00345FA8" w:rsidRPr="00BD3A33">
        <w:rPr>
          <w:rFonts w:ascii="Arial" w:hAnsi="Arial" w:cs="Arial"/>
          <w:bCs/>
          <w:shd w:val="clear" w:color="auto" w:fill="FFFFFF"/>
        </w:rPr>
        <w:t>, 6</w:t>
      </w:r>
      <w:r w:rsidRPr="00BD3A33">
        <w:rPr>
          <w:rFonts w:ascii="Arial" w:hAnsi="Arial" w:cs="Arial"/>
          <w:bCs/>
          <w:shd w:val="clear" w:color="auto" w:fill="FFFFFF"/>
        </w:rPr>
        <w:t xml:space="preserve"> ustawy Pzp</w:t>
      </w:r>
      <w:r w:rsidR="00F65C2E" w:rsidRPr="00BD3A33">
        <w:rPr>
          <w:rFonts w:ascii="Arial" w:hAnsi="Arial" w:cs="Arial"/>
          <w:bCs/>
          <w:shd w:val="clear" w:color="auto" w:fill="FFFFFF"/>
        </w:rPr>
        <w:t xml:space="preserve"> oraz w art. 109 ust. 1 pkt </w:t>
      </w:r>
      <w:r w:rsidR="006C29C9" w:rsidRPr="00BD3A33">
        <w:rPr>
          <w:rFonts w:ascii="Arial" w:hAnsi="Arial" w:cs="Arial"/>
          <w:bCs/>
          <w:shd w:val="clear" w:color="auto" w:fill="FFFFFF"/>
        </w:rPr>
        <w:t>5, 7, 8 i pkt 10</w:t>
      </w:r>
      <w:r w:rsidR="005955AA" w:rsidRPr="00BD3A33">
        <w:rPr>
          <w:rFonts w:ascii="Arial" w:hAnsi="Arial" w:cs="Arial"/>
          <w:bCs/>
          <w:shd w:val="clear" w:color="auto" w:fill="FFFFFF"/>
        </w:rPr>
        <w:t>oraz w art. 7 ust. 1 ustawy z dnia 13 kwietnia 2022 r. o szczególnych rozwiązaniach w zakresie przeciwdziałania wspieraniu agresji na Ukrainę oraz służących ochronie bezpieczeństwa narodowego (</w:t>
      </w:r>
      <w:r w:rsidR="0037617C" w:rsidRPr="00BD3A33">
        <w:rPr>
          <w:rFonts w:ascii="Arial" w:hAnsi="Arial" w:cs="Arial"/>
          <w:bCs/>
          <w:shd w:val="clear" w:color="auto" w:fill="FFFFFF"/>
        </w:rPr>
        <w:t>tekst jedn. Dz. U. z 202</w:t>
      </w:r>
      <w:r w:rsidR="001622F7">
        <w:rPr>
          <w:rFonts w:ascii="Arial" w:hAnsi="Arial" w:cs="Arial"/>
          <w:bCs/>
          <w:shd w:val="clear" w:color="auto" w:fill="FFFFFF"/>
        </w:rPr>
        <w:t>4</w:t>
      </w:r>
      <w:r w:rsidR="0037617C" w:rsidRPr="00BD3A33">
        <w:rPr>
          <w:rFonts w:ascii="Arial" w:hAnsi="Arial" w:cs="Arial"/>
          <w:bCs/>
          <w:shd w:val="clear" w:color="auto" w:fill="FFFFFF"/>
        </w:rPr>
        <w:t xml:space="preserve"> r., poz. </w:t>
      </w:r>
      <w:r w:rsidR="001622F7">
        <w:rPr>
          <w:rFonts w:ascii="Arial" w:hAnsi="Arial" w:cs="Arial"/>
          <w:bCs/>
          <w:shd w:val="clear" w:color="auto" w:fill="FFFFFF"/>
        </w:rPr>
        <w:t>507</w:t>
      </w:r>
      <w:r w:rsidR="0037617C" w:rsidRPr="00BD3A33">
        <w:rPr>
          <w:rFonts w:ascii="Arial" w:hAnsi="Arial" w:cs="Arial"/>
          <w:bCs/>
          <w:shd w:val="clear" w:color="auto" w:fill="FFFFFF"/>
        </w:rPr>
        <w:t xml:space="preserve"> ze zm.</w:t>
      </w:r>
      <w:r w:rsidR="005955AA" w:rsidRPr="00BD3A33">
        <w:rPr>
          <w:rFonts w:ascii="Arial" w:hAnsi="Arial" w:cs="Arial"/>
          <w:bCs/>
          <w:shd w:val="clear" w:color="auto" w:fill="FFFFFF"/>
        </w:rPr>
        <w:t>)</w:t>
      </w:r>
      <w:bookmarkEnd w:id="7"/>
      <w:r w:rsidR="005955AA" w:rsidRPr="00BD3A33">
        <w:rPr>
          <w:rFonts w:ascii="Arial" w:hAnsi="Arial" w:cs="Arial"/>
          <w:bCs/>
          <w:shd w:val="clear" w:color="auto" w:fill="FFFFFF"/>
        </w:rPr>
        <w:t xml:space="preserve">- </w:t>
      </w:r>
      <w:r w:rsidRPr="00BD3A33">
        <w:rPr>
          <w:rFonts w:ascii="Arial" w:hAnsi="Arial" w:cs="Arial"/>
          <w:bCs/>
          <w:shd w:val="clear" w:color="auto" w:fill="FFFFFF"/>
        </w:rPr>
        <w:t xml:space="preserve">wzór oświadczenia stanowi </w:t>
      </w:r>
      <w:r w:rsidRPr="00BD3A33">
        <w:rPr>
          <w:rFonts w:ascii="Arial" w:hAnsi="Arial" w:cs="Arial"/>
          <w:b/>
          <w:shd w:val="clear" w:color="auto" w:fill="FFFFFF"/>
        </w:rPr>
        <w:t xml:space="preserve">załącznik nr </w:t>
      </w:r>
      <w:r w:rsidR="005D2F17" w:rsidRPr="00BD3A33">
        <w:rPr>
          <w:rFonts w:ascii="Arial" w:hAnsi="Arial" w:cs="Arial"/>
          <w:b/>
          <w:shd w:val="clear" w:color="auto" w:fill="FFFFFF"/>
        </w:rPr>
        <w:t xml:space="preserve">7 </w:t>
      </w:r>
      <w:r w:rsidRPr="00BD3A33">
        <w:rPr>
          <w:rFonts w:ascii="Arial" w:hAnsi="Arial" w:cs="Arial"/>
          <w:b/>
          <w:shd w:val="clear" w:color="auto" w:fill="FFFFFF"/>
        </w:rPr>
        <w:t>do SWZ</w:t>
      </w:r>
      <w:r w:rsidRPr="00BD3A33">
        <w:rPr>
          <w:rFonts w:ascii="Arial" w:hAnsi="Arial" w:cs="Arial"/>
          <w:bCs/>
          <w:shd w:val="clear" w:color="auto" w:fill="FFFFFF"/>
        </w:rPr>
        <w:t>,</w:t>
      </w:r>
    </w:p>
    <w:p w:rsidR="00E93E1A" w:rsidRPr="001622F7" w:rsidRDefault="00E93E1A" w:rsidP="00A376D1">
      <w:pPr>
        <w:pStyle w:val="Akapitzlist"/>
        <w:numPr>
          <w:ilvl w:val="0"/>
          <w:numId w:val="26"/>
        </w:numPr>
        <w:suppressAutoHyphens/>
        <w:spacing w:after="0" w:line="276" w:lineRule="auto"/>
        <w:jc w:val="both"/>
        <w:rPr>
          <w:rFonts w:ascii="Arial" w:hAnsi="Arial" w:cs="Arial"/>
          <w:bCs/>
          <w:shd w:val="clear" w:color="auto" w:fill="FFFFFF"/>
        </w:rPr>
      </w:pPr>
      <w:r w:rsidRPr="00BD3A33">
        <w:rPr>
          <w:rFonts w:ascii="Arial" w:hAnsi="Arial" w:cs="Arial"/>
          <w:bCs/>
        </w:rPr>
        <w:t>dokumenty potwierdzające brak podstaw do wykluczenia z postępowania, o których mowa w dziale VIII ust. 2 pkt 1 lit. a</w:t>
      </w:r>
      <w:r w:rsidR="001622F7">
        <w:rPr>
          <w:rFonts w:ascii="Arial" w:hAnsi="Arial" w:cs="Arial"/>
          <w:bCs/>
        </w:rPr>
        <w:t xml:space="preserve"> – </w:t>
      </w:r>
      <w:r w:rsidR="00275867" w:rsidRPr="001622F7">
        <w:rPr>
          <w:rFonts w:ascii="Arial" w:hAnsi="Arial" w:cs="Arial"/>
          <w:bCs/>
        </w:rPr>
        <w:t>c</w:t>
      </w:r>
      <w:r w:rsidRPr="001622F7">
        <w:rPr>
          <w:rFonts w:ascii="Arial" w:hAnsi="Arial" w:cs="Arial"/>
          <w:bCs/>
        </w:rPr>
        <w:t xml:space="preserve"> SWZ składa każdy z Wykonawców wspólnie ubiegających się o zamówienie</w:t>
      </w:r>
      <w:r w:rsidR="005B3F3D" w:rsidRPr="001622F7">
        <w:rPr>
          <w:rFonts w:ascii="Arial" w:hAnsi="Arial" w:cs="Arial"/>
          <w:bCs/>
        </w:rPr>
        <w:t>,</w:t>
      </w:r>
    </w:p>
    <w:p w:rsidR="005B3F3D" w:rsidRPr="001622F7" w:rsidRDefault="005B3F3D" w:rsidP="00A376D1">
      <w:pPr>
        <w:pStyle w:val="Akapitzlist"/>
        <w:numPr>
          <w:ilvl w:val="0"/>
          <w:numId w:val="26"/>
        </w:numPr>
        <w:suppressAutoHyphens/>
        <w:spacing w:after="0" w:line="276" w:lineRule="auto"/>
        <w:jc w:val="both"/>
        <w:rPr>
          <w:rFonts w:ascii="Arial" w:hAnsi="Arial" w:cs="Arial"/>
          <w:bCs/>
          <w:shd w:val="clear" w:color="auto" w:fill="FFFFFF"/>
        </w:rPr>
      </w:pPr>
      <w:r w:rsidRPr="00BD3A33">
        <w:rPr>
          <w:rFonts w:ascii="Arial" w:hAnsi="Arial" w:cs="Arial"/>
          <w:bCs/>
        </w:rPr>
        <w:t xml:space="preserve">Zamawiający żąda od wykonawcy, który polega na zdolnościach technicznych lub zawodowych podmiotów udostępniających zasoby, na zasadach określonych w art. 118 ustawy Pzp, przedstawienia podmiotowych środków dowodowych, o których mowa w dziale VIII ust. 2 pkt 1 lit. </w:t>
      </w:r>
      <w:r w:rsidR="00F35B94" w:rsidRPr="00BD3A33">
        <w:rPr>
          <w:rFonts w:ascii="Arial" w:hAnsi="Arial" w:cs="Arial"/>
          <w:bCs/>
        </w:rPr>
        <w:t>b</w:t>
      </w:r>
      <w:r w:rsidR="001622F7">
        <w:rPr>
          <w:rFonts w:ascii="Arial" w:hAnsi="Arial" w:cs="Arial"/>
          <w:bCs/>
        </w:rPr>
        <w:t xml:space="preserve"> – </w:t>
      </w:r>
      <w:r w:rsidR="00275867" w:rsidRPr="001622F7">
        <w:rPr>
          <w:rFonts w:ascii="Arial" w:hAnsi="Arial" w:cs="Arial"/>
          <w:bCs/>
        </w:rPr>
        <w:t>c</w:t>
      </w:r>
      <w:r w:rsidRPr="001622F7">
        <w:rPr>
          <w:rFonts w:ascii="Arial" w:hAnsi="Arial" w:cs="Arial"/>
          <w:bCs/>
        </w:rPr>
        <w:t xml:space="preserve"> SWZ dotyczących tych podmiotów </w:t>
      </w:r>
      <w:r w:rsidR="004F6F54" w:rsidRPr="001622F7">
        <w:rPr>
          <w:rFonts w:ascii="Arial" w:hAnsi="Arial" w:cs="Arial"/>
          <w:bCs/>
        </w:rPr>
        <w:t>potwierdzających, że nie zachodzą wobec t</w:t>
      </w:r>
      <w:r w:rsidR="00836197" w:rsidRPr="001622F7">
        <w:rPr>
          <w:rFonts w:ascii="Arial" w:hAnsi="Arial" w:cs="Arial"/>
          <w:bCs/>
        </w:rPr>
        <w:t>y</w:t>
      </w:r>
      <w:r w:rsidR="004F6F54" w:rsidRPr="001622F7">
        <w:rPr>
          <w:rFonts w:ascii="Arial" w:hAnsi="Arial" w:cs="Arial"/>
          <w:bCs/>
        </w:rPr>
        <w:t xml:space="preserve">ch podmiotów podstawy wykluczenia z postępowania. </w:t>
      </w:r>
    </w:p>
    <w:p w:rsidR="0037617C" w:rsidRPr="001622F7" w:rsidRDefault="0037617C" w:rsidP="00A376D1">
      <w:pPr>
        <w:pStyle w:val="Akapitzlist"/>
        <w:numPr>
          <w:ilvl w:val="0"/>
          <w:numId w:val="26"/>
        </w:numPr>
        <w:suppressAutoHyphens/>
        <w:spacing w:after="0" w:line="276" w:lineRule="auto"/>
        <w:jc w:val="both"/>
        <w:rPr>
          <w:rFonts w:ascii="Arial" w:eastAsia="Times New Roman" w:hAnsi="Arial" w:cs="Arial"/>
          <w:lang w:eastAsia="pl-PL"/>
        </w:rPr>
      </w:pPr>
      <w:r w:rsidRPr="00BD3A33">
        <w:rPr>
          <w:rFonts w:ascii="Arial" w:hAnsi="Arial" w:cs="Arial"/>
          <w:bCs/>
        </w:rPr>
        <w:t>Jeżeli</w:t>
      </w:r>
      <w:r w:rsidRPr="00BD3A33">
        <w:rPr>
          <w:rFonts w:ascii="Arial" w:eastAsia="Times New Roman" w:hAnsi="Arial" w:cs="Arial"/>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w:t>
      </w:r>
      <w:r w:rsidR="001622F7">
        <w:rPr>
          <w:rFonts w:ascii="Arial" w:eastAsia="Times New Roman" w:hAnsi="Arial" w:cs="Arial"/>
          <w:lang w:eastAsia="pl-PL"/>
        </w:rPr>
        <w:t xml:space="preserve">dziale VIII </w:t>
      </w:r>
      <w:r w:rsidRPr="00BD3A33">
        <w:rPr>
          <w:rFonts w:ascii="Arial" w:eastAsia="Times New Roman" w:hAnsi="Arial" w:cs="Arial"/>
          <w:lang w:eastAsia="pl-PL"/>
        </w:rPr>
        <w:t xml:space="preserve">ust. 2 pkt 1 lit. b </w:t>
      </w:r>
      <w:r w:rsidR="001622F7">
        <w:rPr>
          <w:rFonts w:ascii="Arial" w:eastAsia="Times New Roman" w:hAnsi="Arial" w:cs="Arial"/>
          <w:lang w:eastAsia="pl-PL"/>
        </w:rPr>
        <w:t>SWZ –</w:t>
      </w:r>
      <w:r w:rsidRPr="001622F7">
        <w:rPr>
          <w:rFonts w:ascii="Arial" w:eastAsia="Times New Roman" w:hAnsi="Arial" w:cs="Arial"/>
          <w:lang w:eastAsia="pl-PL"/>
        </w:rPr>
        <w:t xml:space="preserve">składa </w:t>
      </w:r>
      <w:r w:rsidRPr="001622F7">
        <w:rPr>
          <w:rFonts w:ascii="Arial" w:eastAsia="Times New Roman" w:hAnsi="Arial" w:cs="Arial"/>
          <w:lang w:eastAsia="pl-PL"/>
        </w:rPr>
        <w:lastRenderedPageBreak/>
        <w:t>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rsidR="0037617C" w:rsidRPr="00BD3A33" w:rsidRDefault="0037617C" w:rsidP="00A376D1">
      <w:pPr>
        <w:spacing w:after="0" w:line="276" w:lineRule="auto"/>
        <w:ind w:left="1418"/>
        <w:jc w:val="both"/>
        <w:rPr>
          <w:rFonts w:ascii="Arial" w:eastAsia="Times New Roman" w:hAnsi="Arial" w:cs="Arial"/>
          <w:lang w:eastAsia="pl-PL"/>
        </w:rPr>
      </w:pPr>
      <w:r w:rsidRPr="00BD3A33">
        <w:rPr>
          <w:rFonts w:ascii="Arial" w:eastAsia="Times New Roman" w:hAnsi="Arial" w:cs="Arial"/>
          <w:lang w:eastAsia="pl-PL"/>
        </w:rPr>
        <w:t>Dokumenty powinny być wystawione nie wcześniej niż 3 miesiące przed ich złożeniem.</w:t>
      </w:r>
    </w:p>
    <w:p w:rsidR="0037617C" w:rsidRPr="00BD3A33" w:rsidRDefault="0037617C" w:rsidP="00A376D1">
      <w:pPr>
        <w:pStyle w:val="Akapitzlist"/>
        <w:numPr>
          <w:ilvl w:val="0"/>
          <w:numId w:val="26"/>
        </w:numPr>
        <w:suppressAutoHyphens/>
        <w:spacing w:after="0" w:line="276" w:lineRule="auto"/>
        <w:jc w:val="both"/>
        <w:rPr>
          <w:rFonts w:ascii="Arial" w:eastAsia="Times New Roman" w:hAnsi="Arial" w:cs="Arial"/>
          <w:lang w:eastAsia="pl-PL"/>
        </w:rPr>
      </w:pPr>
      <w:r w:rsidRPr="00BD3A33">
        <w:rPr>
          <w:rFonts w:ascii="Arial" w:eastAsia="Times New Roman" w:hAnsi="Arial" w:cs="Arial"/>
          <w:lang w:eastAsia="pl-PL"/>
        </w:rPr>
        <w:t xml:space="preserve">Jeżeli w kraju, w którym wykonawca ma siedzibę lub miejsce zamieszkania lub miejsce zamieszkania ma osoba, której dokument dotyczy, nie wydaje się dokumentów, o których mowa w </w:t>
      </w:r>
      <w:r w:rsidR="001622F7">
        <w:rPr>
          <w:rFonts w:ascii="Arial" w:eastAsia="Times New Roman" w:hAnsi="Arial" w:cs="Arial"/>
          <w:lang w:eastAsia="pl-PL"/>
        </w:rPr>
        <w:t xml:space="preserve">dziale VIII ust. 2 pkt 1 </w:t>
      </w:r>
      <w:r w:rsidRPr="00BD3A33">
        <w:rPr>
          <w:rFonts w:ascii="Arial" w:eastAsia="Times New Roman" w:hAnsi="Arial" w:cs="Arial"/>
          <w:lang w:eastAsia="pl-PL"/>
        </w:rPr>
        <w:t xml:space="preserve">lit. </w:t>
      </w:r>
      <w:r w:rsidR="000F5D00" w:rsidRPr="00BD3A33">
        <w:rPr>
          <w:rFonts w:ascii="Arial" w:eastAsia="Times New Roman" w:hAnsi="Arial" w:cs="Arial"/>
          <w:lang w:eastAsia="pl-PL"/>
        </w:rPr>
        <w:t>f</w:t>
      </w:r>
      <w:r w:rsidRPr="00BD3A33">
        <w:rPr>
          <w:rFonts w:ascii="Arial" w:eastAsia="Times New Roman" w:hAnsi="Arial" w:cs="Arial"/>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rsidR="009F2039" w:rsidRPr="00BD3A33" w:rsidRDefault="009F2039" w:rsidP="00A376D1">
      <w:pPr>
        <w:pStyle w:val="Akapitzlist"/>
        <w:numPr>
          <w:ilvl w:val="2"/>
          <w:numId w:val="5"/>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BD3A33">
        <w:rPr>
          <w:rFonts w:ascii="Arial" w:hAnsi="Arial" w:cs="Arial"/>
          <w:b/>
          <w:u w:val="single"/>
          <w:shd w:val="clear" w:color="auto" w:fill="FFFFFF"/>
        </w:rPr>
        <w:t>w celu potwierdzenia spełniania warunków udziału w postępowaniu:</w:t>
      </w:r>
    </w:p>
    <w:p w:rsidR="009F2039" w:rsidRPr="00BD3A33" w:rsidRDefault="009F2039" w:rsidP="00A376D1">
      <w:pPr>
        <w:pStyle w:val="Akapitzlist"/>
        <w:numPr>
          <w:ilvl w:val="0"/>
          <w:numId w:val="24"/>
        </w:numPr>
        <w:spacing w:after="0" w:line="276" w:lineRule="auto"/>
        <w:ind w:left="1560" w:hanging="426"/>
        <w:jc w:val="both"/>
        <w:rPr>
          <w:rFonts w:ascii="Arial" w:hAnsi="Arial" w:cs="Arial"/>
          <w:bCs/>
        </w:rPr>
      </w:pPr>
      <w:r w:rsidRPr="00BD3A33">
        <w:rPr>
          <w:rFonts w:ascii="Arial" w:hAnsi="Arial" w:cs="Arial"/>
          <w:bCs/>
        </w:rPr>
        <w:t xml:space="preserve">wykaz </w:t>
      </w:r>
      <w:r w:rsidR="00724C73" w:rsidRPr="00BD3A33">
        <w:rPr>
          <w:rFonts w:ascii="Arial" w:hAnsi="Arial" w:cs="Arial"/>
          <w:bCs/>
        </w:rPr>
        <w:t>robót budowlanych</w:t>
      </w:r>
      <w:r w:rsidR="004A4A06" w:rsidRPr="00BD3A33">
        <w:rPr>
          <w:rFonts w:ascii="Arial" w:hAnsi="Arial" w:cs="Arial"/>
          <w:bCs/>
        </w:rPr>
        <w:t>(wz</w:t>
      </w:r>
      <w:r w:rsidR="00334F9F" w:rsidRPr="00BD3A33">
        <w:rPr>
          <w:rFonts w:ascii="Arial" w:hAnsi="Arial" w:cs="Arial"/>
          <w:bCs/>
        </w:rPr>
        <w:t>ór</w:t>
      </w:r>
      <w:r w:rsidR="004A4A06" w:rsidRPr="00BD3A33">
        <w:rPr>
          <w:rFonts w:ascii="Arial" w:hAnsi="Arial" w:cs="Arial"/>
          <w:bCs/>
        </w:rPr>
        <w:t xml:space="preserve"> stanowi </w:t>
      </w:r>
      <w:r w:rsidR="004A4A06" w:rsidRPr="00BD3A33">
        <w:rPr>
          <w:rFonts w:ascii="Arial" w:hAnsi="Arial" w:cs="Arial"/>
          <w:b/>
        </w:rPr>
        <w:t xml:space="preserve">załącznik nr </w:t>
      </w:r>
      <w:r w:rsidR="005D2F17" w:rsidRPr="00BD3A33">
        <w:rPr>
          <w:rFonts w:ascii="Arial" w:hAnsi="Arial" w:cs="Arial"/>
          <w:b/>
        </w:rPr>
        <w:t>8</w:t>
      </w:r>
      <w:r w:rsidR="006C54E2" w:rsidRPr="00BD3A33">
        <w:rPr>
          <w:rFonts w:ascii="Arial" w:hAnsi="Arial" w:cs="Arial"/>
          <w:b/>
        </w:rPr>
        <w:t xml:space="preserve"> do SWZ</w:t>
      </w:r>
      <w:r w:rsidR="00E82ED3" w:rsidRPr="00BD3A33">
        <w:rPr>
          <w:rFonts w:ascii="Arial" w:hAnsi="Arial" w:cs="Arial"/>
          <w:bCs/>
        </w:rPr>
        <w:t>)</w:t>
      </w:r>
      <w:r w:rsidR="00D86EDF" w:rsidRPr="00BD3A33">
        <w:rPr>
          <w:rFonts w:ascii="Arial" w:hAnsi="Arial" w:cs="Arial"/>
          <w:bCs/>
        </w:rPr>
        <w:t>potwierdzających spełnianie warunku udziału w postępowaniu, o</w:t>
      </w:r>
      <w:r w:rsidR="004A4A06" w:rsidRPr="00BD3A33">
        <w:rPr>
          <w:rFonts w:ascii="Arial" w:hAnsi="Arial" w:cs="Arial"/>
          <w:bCs/>
        </w:rPr>
        <w:t> </w:t>
      </w:r>
      <w:r w:rsidR="00D86EDF" w:rsidRPr="00BD3A33">
        <w:rPr>
          <w:rFonts w:ascii="Arial" w:hAnsi="Arial" w:cs="Arial"/>
          <w:bCs/>
        </w:rPr>
        <w:t xml:space="preserve">którym mowa w  dziale VII ust. 1 pkt 4 lit. a SWZ, </w:t>
      </w:r>
      <w:r w:rsidRPr="00BD3A33">
        <w:rPr>
          <w:rFonts w:ascii="Arial" w:hAnsi="Arial" w:cs="Arial"/>
          <w:bCs/>
        </w:rPr>
        <w:t xml:space="preserve">wykonanych w okresie ostatnich </w:t>
      </w:r>
      <w:r w:rsidR="00724C73" w:rsidRPr="00BD3A33">
        <w:rPr>
          <w:rFonts w:ascii="Arial" w:hAnsi="Arial" w:cs="Arial"/>
          <w:bCs/>
        </w:rPr>
        <w:t>5</w:t>
      </w:r>
      <w:r w:rsidRPr="00BD3A33">
        <w:rPr>
          <w:rFonts w:ascii="Arial" w:hAnsi="Arial" w:cs="Arial"/>
          <w:bCs/>
        </w:rPr>
        <w:t xml:space="preserve"> lat</w:t>
      </w:r>
      <w:r w:rsidR="000A03C6" w:rsidRPr="00BD3A33">
        <w:rPr>
          <w:rFonts w:ascii="Arial" w:hAnsi="Arial" w:cs="Arial"/>
          <w:bCs/>
        </w:rPr>
        <w:t xml:space="preserve"> (liczonych wstecz od dnia, w którym upływa termin składania ofert)</w:t>
      </w:r>
      <w:r w:rsidRPr="00BD3A33">
        <w:rPr>
          <w:rFonts w:ascii="Arial" w:hAnsi="Arial" w:cs="Arial"/>
          <w:bCs/>
        </w:rPr>
        <w:t xml:space="preserve"> a</w:t>
      </w:r>
      <w:r w:rsidR="00001A63" w:rsidRPr="00BD3A33">
        <w:rPr>
          <w:rFonts w:ascii="Arial" w:hAnsi="Arial" w:cs="Arial"/>
          <w:bCs/>
        </w:rPr>
        <w:t> </w:t>
      </w:r>
      <w:r w:rsidRPr="00BD3A33">
        <w:rPr>
          <w:rFonts w:ascii="Arial" w:hAnsi="Arial" w:cs="Arial"/>
          <w:bCs/>
        </w:rPr>
        <w:t>jeżeli okres prowadzenia działalności jest krótszy – w tym okresie, wraz z</w:t>
      </w:r>
      <w:r w:rsidR="00001A63" w:rsidRPr="00BD3A33">
        <w:rPr>
          <w:rFonts w:ascii="Arial" w:hAnsi="Arial" w:cs="Arial"/>
          <w:bCs/>
        </w:rPr>
        <w:t> </w:t>
      </w:r>
      <w:r w:rsidRPr="00BD3A33">
        <w:rPr>
          <w:rFonts w:ascii="Arial" w:hAnsi="Arial" w:cs="Arial"/>
          <w:bCs/>
        </w:rPr>
        <w:t xml:space="preserve">podaniem ich </w:t>
      </w:r>
      <w:r w:rsidR="00724C73" w:rsidRPr="00BD3A33">
        <w:rPr>
          <w:rFonts w:ascii="Arial" w:hAnsi="Arial" w:cs="Arial"/>
          <w:bCs/>
        </w:rPr>
        <w:t xml:space="preserve">rodzaju, </w:t>
      </w:r>
      <w:r w:rsidRPr="00BD3A33">
        <w:rPr>
          <w:rFonts w:ascii="Arial" w:hAnsi="Arial" w:cs="Arial"/>
          <w:bCs/>
        </w:rPr>
        <w:t>wartości, dat</w:t>
      </w:r>
      <w:r w:rsidR="00724C73" w:rsidRPr="00BD3A33">
        <w:rPr>
          <w:rFonts w:ascii="Arial" w:hAnsi="Arial" w:cs="Arial"/>
          <w:bCs/>
        </w:rPr>
        <w:t>y i miejsca</w:t>
      </w:r>
      <w:r w:rsidRPr="00BD3A33">
        <w:rPr>
          <w:rFonts w:ascii="Arial" w:hAnsi="Arial" w:cs="Arial"/>
          <w:bCs/>
        </w:rPr>
        <w:t xml:space="preserve"> wykonania </w:t>
      </w:r>
      <w:r w:rsidR="00724C73" w:rsidRPr="00BD3A33">
        <w:rPr>
          <w:rFonts w:ascii="Arial" w:hAnsi="Arial" w:cs="Arial"/>
          <w:bCs/>
        </w:rPr>
        <w:t>oraz</w:t>
      </w:r>
      <w:r w:rsidR="004A4A06" w:rsidRPr="00BD3A33">
        <w:rPr>
          <w:rFonts w:ascii="Arial" w:hAnsi="Arial" w:cs="Arial"/>
          <w:bCs/>
        </w:rPr>
        <w:t> </w:t>
      </w:r>
      <w:r w:rsidRPr="00BD3A33">
        <w:rPr>
          <w:rFonts w:ascii="Arial" w:hAnsi="Arial" w:cs="Arial"/>
          <w:bCs/>
        </w:rPr>
        <w:t xml:space="preserve">podmiotów, na rzecz których </w:t>
      </w:r>
      <w:r w:rsidR="00724C73" w:rsidRPr="00BD3A33">
        <w:rPr>
          <w:rFonts w:ascii="Arial" w:hAnsi="Arial" w:cs="Arial"/>
          <w:bCs/>
        </w:rPr>
        <w:t>roboty</w:t>
      </w:r>
      <w:r w:rsidRPr="00BD3A33">
        <w:rPr>
          <w:rFonts w:ascii="Arial" w:hAnsi="Arial" w:cs="Arial"/>
          <w:bCs/>
        </w:rPr>
        <w:t xml:space="preserve"> zostały wykonane, oraz załączeniem dowodów określających czy te </w:t>
      </w:r>
      <w:r w:rsidR="00724C73" w:rsidRPr="00BD3A33">
        <w:rPr>
          <w:rFonts w:ascii="Arial" w:hAnsi="Arial" w:cs="Arial"/>
          <w:bCs/>
        </w:rPr>
        <w:t>roboty budowlane</w:t>
      </w:r>
      <w:r w:rsidRPr="00BD3A33">
        <w:rPr>
          <w:rFonts w:ascii="Arial" w:hAnsi="Arial" w:cs="Arial"/>
          <w:bCs/>
        </w:rPr>
        <w:t xml:space="preserve"> zostały wykonane należycie, przy czym dowodami, o</w:t>
      </w:r>
      <w:r w:rsidR="000A03C6" w:rsidRPr="00BD3A33">
        <w:rPr>
          <w:rFonts w:ascii="Arial" w:hAnsi="Arial" w:cs="Arial"/>
          <w:bCs/>
        </w:rPr>
        <w:t> </w:t>
      </w:r>
      <w:r w:rsidRPr="00BD3A33">
        <w:rPr>
          <w:rFonts w:ascii="Arial" w:hAnsi="Arial" w:cs="Arial"/>
          <w:bCs/>
        </w:rPr>
        <w:t xml:space="preserve">których mowa, są referencje bądź inne dokumenty sporządzone przez podmiot, na rzecz którego </w:t>
      </w:r>
      <w:r w:rsidR="00724C73" w:rsidRPr="00BD3A33">
        <w:rPr>
          <w:rFonts w:ascii="Arial" w:hAnsi="Arial" w:cs="Arial"/>
          <w:bCs/>
        </w:rPr>
        <w:t>roboty budowlanezostały</w:t>
      </w:r>
      <w:r w:rsidRPr="00BD3A33">
        <w:rPr>
          <w:rFonts w:ascii="Arial" w:hAnsi="Arial" w:cs="Arial"/>
          <w:bCs/>
        </w:rPr>
        <w:t xml:space="preserve"> wykonywane,a</w:t>
      </w:r>
      <w:r w:rsidR="00724C73" w:rsidRPr="00BD3A33">
        <w:rPr>
          <w:rFonts w:ascii="Arial" w:hAnsi="Arial" w:cs="Arial"/>
          <w:bCs/>
        </w:rPr>
        <w:t> </w:t>
      </w:r>
      <w:r w:rsidRPr="00BD3A33">
        <w:rPr>
          <w:rFonts w:ascii="Arial" w:hAnsi="Arial" w:cs="Arial"/>
          <w:bCs/>
        </w:rPr>
        <w:t xml:space="preserve">jeżeli </w:t>
      </w:r>
      <w:r w:rsidR="00724C73" w:rsidRPr="00BD3A33">
        <w:rPr>
          <w:rFonts w:ascii="Arial" w:hAnsi="Arial" w:cs="Arial"/>
          <w:bCs/>
        </w:rPr>
        <w:t xml:space="preserve">wykonawca </w:t>
      </w:r>
      <w:r w:rsidRPr="00BD3A33">
        <w:rPr>
          <w:rFonts w:ascii="Arial" w:hAnsi="Arial" w:cs="Arial"/>
          <w:bCs/>
        </w:rPr>
        <w:t>z</w:t>
      </w:r>
      <w:r w:rsidR="004A4A06" w:rsidRPr="00BD3A33">
        <w:rPr>
          <w:rFonts w:ascii="Arial" w:hAnsi="Arial" w:cs="Arial"/>
          <w:bCs/>
        </w:rPr>
        <w:t> </w:t>
      </w:r>
      <w:r w:rsidRPr="00BD3A33">
        <w:rPr>
          <w:rFonts w:ascii="Arial" w:hAnsi="Arial" w:cs="Arial"/>
          <w:bCs/>
        </w:rPr>
        <w:t xml:space="preserve">przyczyn </w:t>
      </w:r>
      <w:r w:rsidR="00724C73" w:rsidRPr="00BD3A33">
        <w:rPr>
          <w:rFonts w:ascii="Arial" w:hAnsi="Arial" w:cs="Arial"/>
          <w:bCs/>
        </w:rPr>
        <w:t>niezależnych od niego</w:t>
      </w:r>
      <w:r w:rsidRPr="00BD3A33">
        <w:rPr>
          <w:rFonts w:ascii="Arial" w:hAnsi="Arial" w:cs="Arial"/>
          <w:bCs/>
        </w:rPr>
        <w:t xml:space="preserve"> nie jest w</w:t>
      </w:r>
      <w:r w:rsidR="004A4A06" w:rsidRPr="00BD3A33">
        <w:rPr>
          <w:rFonts w:ascii="Arial" w:hAnsi="Arial" w:cs="Arial"/>
          <w:bCs/>
        </w:rPr>
        <w:t> </w:t>
      </w:r>
      <w:r w:rsidRPr="00BD3A33">
        <w:rPr>
          <w:rFonts w:ascii="Arial" w:hAnsi="Arial" w:cs="Arial"/>
          <w:bCs/>
        </w:rPr>
        <w:t xml:space="preserve">stanie uzyskać tych dokumentów – </w:t>
      </w:r>
      <w:r w:rsidR="00724C73" w:rsidRPr="00BD3A33">
        <w:rPr>
          <w:rFonts w:ascii="Arial" w:hAnsi="Arial" w:cs="Arial"/>
          <w:bCs/>
        </w:rPr>
        <w:t>inne odpowiednie dokumenty</w:t>
      </w:r>
      <w:r w:rsidR="004A4A06" w:rsidRPr="00BD3A33">
        <w:rPr>
          <w:rFonts w:ascii="Arial" w:hAnsi="Arial" w:cs="Arial"/>
          <w:bCs/>
        </w:rPr>
        <w:t>,</w:t>
      </w:r>
    </w:p>
    <w:p w:rsidR="004A4A06" w:rsidRPr="00BD3A33" w:rsidRDefault="004A4A06" w:rsidP="00A376D1">
      <w:pPr>
        <w:pStyle w:val="Akapitzlist"/>
        <w:numPr>
          <w:ilvl w:val="0"/>
          <w:numId w:val="24"/>
        </w:numPr>
        <w:spacing w:after="0" w:line="276" w:lineRule="auto"/>
        <w:ind w:left="1560" w:hanging="426"/>
        <w:jc w:val="both"/>
        <w:rPr>
          <w:rFonts w:ascii="Arial" w:hAnsi="Arial" w:cs="Arial"/>
          <w:bCs/>
        </w:rPr>
      </w:pPr>
      <w:r w:rsidRPr="00BD3A33">
        <w:rPr>
          <w:rFonts w:ascii="Arial" w:hAnsi="Arial" w:cs="Arial"/>
          <w:bCs/>
        </w:rPr>
        <w:t>wykaz osób potwierdzający spełnianie warunku udziału w postępowaniu, o którym mowa w dziale VII ust. 1 pkt 4 lit. b SWZ (</w:t>
      </w:r>
      <w:r w:rsidR="00E82ED3" w:rsidRPr="00BD3A33">
        <w:rPr>
          <w:rFonts w:ascii="Arial" w:hAnsi="Arial" w:cs="Arial"/>
          <w:bCs/>
        </w:rPr>
        <w:t>wz</w:t>
      </w:r>
      <w:r w:rsidR="00334F9F" w:rsidRPr="00BD3A33">
        <w:rPr>
          <w:rFonts w:ascii="Arial" w:hAnsi="Arial" w:cs="Arial"/>
          <w:bCs/>
        </w:rPr>
        <w:t xml:space="preserve">ór </w:t>
      </w:r>
      <w:r w:rsidR="00E82ED3" w:rsidRPr="00BD3A33">
        <w:rPr>
          <w:rFonts w:ascii="Arial" w:hAnsi="Arial" w:cs="Arial"/>
          <w:bCs/>
        </w:rPr>
        <w:t xml:space="preserve">stanowi </w:t>
      </w:r>
      <w:r w:rsidR="00E82ED3" w:rsidRPr="00BD3A33">
        <w:rPr>
          <w:rFonts w:ascii="Arial" w:hAnsi="Arial" w:cs="Arial"/>
          <w:b/>
        </w:rPr>
        <w:t>załącznik nr 9 do SWZ</w:t>
      </w:r>
      <w:r w:rsidR="00E82ED3" w:rsidRPr="00BD3A33">
        <w:rPr>
          <w:rFonts w:ascii="Arial" w:hAnsi="Arial" w:cs="Arial"/>
          <w:bCs/>
        </w:rPr>
        <w:t>)</w:t>
      </w:r>
      <w:r w:rsidRPr="00BD3A33">
        <w:rPr>
          <w:rFonts w:ascii="Arial" w:hAnsi="Arial" w:cs="Arial"/>
          <w:bCs/>
        </w:rPr>
        <w:t xml:space="preserve">, skierowanych przez wykonawcę do realizacji zamówienia publicznego, w szczególności odpowiedzialnych za </w:t>
      </w:r>
      <w:r w:rsidR="00E240F1" w:rsidRPr="00BD3A33">
        <w:rPr>
          <w:rFonts w:ascii="Arial" w:hAnsi="Arial" w:cs="Arial"/>
          <w:bCs/>
        </w:rPr>
        <w:t xml:space="preserve">kierowanie robotami budowlanymi </w:t>
      </w:r>
      <w:r w:rsidRPr="00BD3A33">
        <w:rPr>
          <w:rFonts w:ascii="Arial" w:hAnsi="Arial" w:cs="Arial"/>
          <w:bCs/>
        </w:rPr>
        <w:t>wraz z informacjami na temat ich kwalifikacji zawodowych, uprawnień, doświadczenia i wykształcenia niezbędnych do wykonania zamówienia publicznego, a także zakresu wykonywanych przez nie czynności oraz informacją o podstawie do dysponowania tymi osobami.</w:t>
      </w:r>
    </w:p>
    <w:p w:rsidR="009F2039" w:rsidRPr="00BD3A33" w:rsidRDefault="009F2039" w:rsidP="00A376D1">
      <w:pPr>
        <w:numPr>
          <w:ilvl w:val="1"/>
          <w:numId w:val="5"/>
        </w:numPr>
        <w:tabs>
          <w:tab w:val="clear" w:pos="1440"/>
        </w:tabs>
        <w:suppressAutoHyphens/>
        <w:spacing w:after="0" w:line="276" w:lineRule="auto"/>
        <w:ind w:left="709" w:hanging="425"/>
        <w:jc w:val="both"/>
        <w:rPr>
          <w:rFonts w:ascii="Arial" w:hAnsi="Arial" w:cs="Arial"/>
          <w:b/>
          <w:bCs/>
        </w:rPr>
      </w:pPr>
      <w:r w:rsidRPr="00BD3A33">
        <w:rPr>
          <w:rFonts w:ascii="Arial" w:hAnsi="Arial" w:cs="Arial"/>
        </w:rPr>
        <w:t>Zamawiający nie wzywa do złożenia podmiotowych środków dowodowych, jeżeli</w:t>
      </w:r>
      <w:r w:rsidR="00A7371B" w:rsidRPr="00BD3A33">
        <w:rPr>
          <w:rFonts w:ascii="Arial" w:hAnsi="Arial" w:cs="Arial"/>
        </w:rPr>
        <w:t xml:space="preserve"> może je uzyskać za pomocą bezpłatnych i ogólnodostępnych baz danych, </w:t>
      </w:r>
      <w:r w:rsidR="00A7371B" w:rsidRPr="00BD3A33">
        <w:rPr>
          <w:rFonts w:ascii="Arial" w:hAnsi="Arial" w:cs="Arial"/>
        </w:rPr>
        <w:lastRenderedPageBreak/>
        <w:t xml:space="preserve">w szczególności rejestrów publicznych w rozumieniu ustawy z dnia 17 lutego 2005 r. o informatyzacji działalności podmiotów realizujących zadania publiczne, </w:t>
      </w:r>
      <w:r w:rsidR="00A7371B" w:rsidRPr="00BD3A33">
        <w:rPr>
          <w:rFonts w:ascii="Arial" w:hAnsi="Arial" w:cs="Arial"/>
          <w:b/>
          <w:bCs/>
        </w:rPr>
        <w:t>o ile wykonawca wskazał w</w:t>
      </w:r>
      <w:r w:rsidR="001B24B4" w:rsidRPr="00BD3A33">
        <w:rPr>
          <w:rFonts w:ascii="Arial" w:hAnsi="Arial" w:cs="Arial"/>
          <w:b/>
          <w:bCs/>
        </w:rPr>
        <w:t> </w:t>
      </w:r>
      <w:r w:rsidR="00A7371B" w:rsidRPr="00BD3A33">
        <w:rPr>
          <w:rFonts w:ascii="Arial" w:hAnsi="Arial" w:cs="Arial"/>
          <w:b/>
          <w:bCs/>
        </w:rPr>
        <w:t xml:space="preserve">oświadczeniu, o którym mowa w art. 125 ust. 1 (załącznik nr </w:t>
      </w:r>
      <w:r w:rsidR="005D2F17" w:rsidRPr="00BD3A33">
        <w:rPr>
          <w:rFonts w:ascii="Arial" w:hAnsi="Arial" w:cs="Arial"/>
          <w:b/>
          <w:bCs/>
        </w:rPr>
        <w:t>2</w:t>
      </w:r>
      <w:r w:rsidR="00A7371B" w:rsidRPr="00BD3A33">
        <w:rPr>
          <w:rFonts w:ascii="Arial" w:hAnsi="Arial" w:cs="Arial"/>
          <w:b/>
          <w:bCs/>
        </w:rPr>
        <w:t xml:space="preserve"> do SWZ)</w:t>
      </w:r>
      <w:r w:rsidR="008C0A74" w:rsidRPr="00BD3A33">
        <w:rPr>
          <w:rFonts w:ascii="Arial" w:hAnsi="Arial" w:cs="Arial"/>
          <w:b/>
          <w:bCs/>
        </w:rPr>
        <w:t xml:space="preserve"> lub w formularzu ofertowym</w:t>
      </w:r>
      <w:r w:rsidR="00A7371B" w:rsidRPr="00BD3A33">
        <w:rPr>
          <w:rFonts w:ascii="Arial" w:hAnsi="Arial" w:cs="Arial"/>
          <w:b/>
          <w:bCs/>
        </w:rPr>
        <w:t xml:space="preserve">, dane umożliwiające dostęp do tych środków. </w:t>
      </w:r>
    </w:p>
    <w:p w:rsidR="009F2039" w:rsidRPr="00BD3A33" w:rsidRDefault="009F2039" w:rsidP="00A376D1">
      <w:pPr>
        <w:numPr>
          <w:ilvl w:val="1"/>
          <w:numId w:val="5"/>
        </w:numPr>
        <w:tabs>
          <w:tab w:val="clear" w:pos="1440"/>
        </w:tabs>
        <w:suppressAutoHyphens/>
        <w:spacing w:after="0" w:line="276" w:lineRule="auto"/>
        <w:ind w:left="709" w:hanging="425"/>
        <w:jc w:val="both"/>
        <w:rPr>
          <w:rFonts w:ascii="Arial" w:hAnsi="Arial" w:cs="Arial"/>
        </w:rPr>
      </w:pPr>
      <w:r w:rsidRPr="00BD3A33">
        <w:rPr>
          <w:rFonts w:ascii="Arial" w:hAnsi="Arial" w:cs="Arial"/>
        </w:rPr>
        <w:t>Do oświadczeń i dokumentów składanych przez Wykonawcę w postępowaniu zastosowanie mają w szczególności przepisy rozporządzenia Ministra Rozwoju Pracy i</w:t>
      </w:r>
      <w:r w:rsidR="00A7371B" w:rsidRPr="00BD3A33">
        <w:rPr>
          <w:rFonts w:ascii="Arial" w:hAnsi="Arial" w:cs="Arial"/>
        </w:rPr>
        <w:t> </w:t>
      </w:r>
      <w:r w:rsidRPr="00BD3A33">
        <w:rPr>
          <w:rFonts w:ascii="Arial" w:hAnsi="Arial" w:cs="Arial"/>
        </w:rPr>
        <w:t>Technologii z dnia 23 grudnia 2020 r. w sprawie podmiotowych środków dowodowych oraz innych dokumentów lub oświadczeń, jakich może żądać zamawiający od wykonawcy (Dz.U. z 2020 r. poz. 2415</w:t>
      </w:r>
      <w:r w:rsidR="001572FF" w:rsidRPr="00BD3A33">
        <w:rPr>
          <w:rFonts w:ascii="Arial" w:hAnsi="Arial" w:cs="Arial"/>
        </w:rPr>
        <w:t xml:space="preserve"> ze zm.</w:t>
      </w:r>
      <w:r w:rsidRPr="00BD3A33">
        <w:rPr>
          <w:rFonts w:ascii="Arial" w:hAnsi="Arial" w:cs="Arial"/>
        </w:rPr>
        <w:t xml:space="preserve">) oraz rozporządzenia Prezesa Rady Ministrów z dnia </w:t>
      </w:r>
      <w:r w:rsidRPr="00BD3A33">
        <w:rPr>
          <w:rFonts w:ascii="Arial" w:hAnsi="Arial" w:cs="Arial"/>
          <w:caps/>
        </w:rPr>
        <w:t xml:space="preserve">30 </w:t>
      </w:r>
      <w:r w:rsidRPr="00BD3A33">
        <w:rPr>
          <w:rFonts w:ascii="Arial" w:hAnsi="Arial" w:cs="Arial"/>
        </w:rPr>
        <w:t>grudnia 2020 r. w sprawie sposobu sporządzania i</w:t>
      </w:r>
      <w:r w:rsidR="00A7371B" w:rsidRPr="00BD3A33">
        <w:rPr>
          <w:rFonts w:ascii="Arial" w:hAnsi="Arial" w:cs="Arial"/>
        </w:rPr>
        <w:t> </w:t>
      </w:r>
      <w:r w:rsidRPr="00BD3A33">
        <w:rPr>
          <w:rFonts w:ascii="Arial" w:hAnsi="Arial" w:cs="Arial"/>
        </w:rPr>
        <w:t>przekazywania informacji oraz wymagań technicznych dla dokumentów elektronicznych oraz środków komunikacji elektronicznej w postępowaniu o</w:t>
      </w:r>
      <w:r w:rsidR="00001A63" w:rsidRPr="00BD3A33">
        <w:rPr>
          <w:rFonts w:ascii="Arial" w:hAnsi="Arial" w:cs="Arial"/>
        </w:rPr>
        <w:t> </w:t>
      </w:r>
      <w:r w:rsidRPr="00BD3A33">
        <w:rPr>
          <w:rFonts w:ascii="Arial" w:hAnsi="Arial" w:cs="Arial"/>
        </w:rPr>
        <w:t>udzielenie zamówienia publicznego lub konkursie (Dz. U. z 2020 r. poz. 2452).</w:t>
      </w:r>
    </w:p>
    <w:p w:rsidR="002D065C" w:rsidRPr="00BD3A33" w:rsidRDefault="009F2039" w:rsidP="00A376D1">
      <w:pPr>
        <w:numPr>
          <w:ilvl w:val="1"/>
          <w:numId w:val="5"/>
        </w:numPr>
        <w:tabs>
          <w:tab w:val="clear" w:pos="1440"/>
        </w:tabs>
        <w:suppressAutoHyphens/>
        <w:spacing w:after="0" w:line="276" w:lineRule="auto"/>
        <w:ind w:left="709" w:hanging="425"/>
        <w:rPr>
          <w:rFonts w:ascii="Arial" w:hAnsi="Arial" w:cs="Arial"/>
        </w:rPr>
      </w:pPr>
      <w:r w:rsidRPr="00BD3A33">
        <w:rPr>
          <w:rFonts w:ascii="Arial" w:hAnsi="Arial" w:cs="Arial"/>
        </w:rPr>
        <w:t>D</w:t>
      </w:r>
      <w:r w:rsidR="002E5FDC" w:rsidRPr="00BD3A33">
        <w:rPr>
          <w:rFonts w:ascii="Arial" w:hAnsi="Arial" w:cs="Arial"/>
        </w:rPr>
        <w:t>okumenty wymagane do złożenia wraz z ofertą zostały wskazane w dziale X</w:t>
      </w:r>
      <w:r w:rsidRPr="00BD3A33">
        <w:rPr>
          <w:rFonts w:ascii="Arial" w:hAnsi="Arial" w:cs="Arial"/>
        </w:rPr>
        <w:t>I</w:t>
      </w:r>
      <w:r w:rsidR="002E5FDC" w:rsidRPr="00BD3A33">
        <w:rPr>
          <w:rFonts w:ascii="Arial" w:hAnsi="Arial" w:cs="Arial"/>
        </w:rPr>
        <w:t xml:space="preserve">I ust. </w:t>
      </w:r>
      <w:r w:rsidR="008C0A74" w:rsidRPr="00BD3A33">
        <w:rPr>
          <w:rFonts w:ascii="Arial" w:hAnsi="Arial" w:cs="Arial"/>
        </w:rPr>
        <w:t>8</w:t>
      </w:r>
      <w:r w:rsidR="002E5FDC" w:rsidRPr="00BD3A33">
        <w:rPr>
          <w:rFonts w:ascii="Arial" w:hAnsi="Arial" w:cs="Arial"/>
        </w:rPr>
        <w:t xml:space="preserve"> SWZ.</w:t>
      </w:r>
    </w:p>
    <w:p w:rsidR="0030669A" w:rsidRPr="00BD3A33" w:rsidRDefault="0030669A" w:rsidP="00A376D1">
      <w:pPr>
        <w:shd w:val="clear" w:color="auto" w:fill="FFFFFF"/>
        <w:spacing w:after="0" w:line="276" w:lineRule="auto"/>
        <w:rPr>
          <w:rFonts w:ascii="Arial" w:eastAsia="Times New Roman" w:hAnsi="Arial" w:cs="Arial"/>
          <w:b/>
          <w:bCs/>
          <w:highlight w:val="yellow"/>
          <w:lang w:eastAsia="pl-PL"/>
        </w:rPr>
      </w:pPr>
    </w:p>
    <w:p w:rsidR="00DA633C" w:rsidRPr="00BD3A33" w:rsidRDefault="00DA633C" w:rsidP="00A376D1">
      <w:pPr>
        <w:pStyle w:val="Akapitzlist"/>
        <w:numPr>
          <w:ilvl w:val="0"/>
          <w:numId w:val="1"/>
        </w:numPr>
        <w:shd w:val="clear" w:color="auto" w:fill="FFFFFF"/>
        <w:spacing w:after="0" w:line="276" w:lineRule="auto"/>
        <w:ind w:left="284" w:hanging="142"/>
        <w:jc w:val="both"/>
        <w:rPr>
          <w:rFonts w:ascii="Arial" w:hAnsi="Arial" w:cs="Arial"/>
          <w:b/>
          <w:u w:val="single"/>
        </w:rPr>
      </w:pPr>
      <w:r w:rsidRPr="00BD3A33">
        <w:rPr>
          <w:rFonts w:ascii="Arial" w:eastAsia="Times New Roman" w:hAnsi="Arial" w:cs="Arial"/>
          <w:b/>
          <w:bCs/>
          <w:u w:val="single"/>
          <w:lang w:eastAsia="pl-PL"/>
        </w:rPr>
        <w:t>INFORMACJA</w:t>
      </w:r>
      <w:r w:rsidRPr="00BD3A33">
        <w:rPr>
          <w:rFonts w:ascii="Arial" w:hAnsi="Arial" w:cs="Arial"/>
          <w:b/>
          <w:u w:val="single"/>
        </w:rPr>
        <w:t xml:space="preserve"> DLA WYKONAWCÓW WSPÓLNIE UBIEGAJĄCYCH SIĘ O UDZIELENIE ZAMÓWIENIA (SPÓŁKI CYWILNE/ KONSORCJA)</w:t>
      </w:r>
    </w:p>
    <w:p w:rsidR="008C4F35" w:rsidRPr="006F515B" w:rsidRDefault="00DA633C" w:rsidP="00A376D1">
      <w:pPr>
        <w:pStyle w:val="Akapitzlist"/>
        <w:numPr>
          <w:ilvl w:val="0"/>
          <w:numId w:val="7"/>
        </w:numPr>
        <w:tabs>
          <w:tab w:val="clear" w:pos="1009"/>
        </w:tabs>
        <w:spacing w:after="0" w:line="276" w:lineRule="auto"/>
        <w:ind w:left="709" w:hanging="425"/>
        <w:jc w:val="both"/>
        <w:rPr>
          <w:rFonts w:ascii="Arial" w:hAnsi="Arial" w:cs="Arial"/>
        </w:rPr>
      </w:pPr>
      <w:r w:rsidRPr="00BD3A33">
        <w:rPr>
          <w:rFonts w:ascii="Arial" w:hAnsi="Arial" w:cs="Arial"/>
        </w:rPr>
        <w:t xml:space="preserve">Wykonawcy mogą wspólnie ubiegać się o udzielenie zamówienia. W takim przypadku </w:t>
      </w:r>
      <w:r w:rsidR="000E25FA" w:rsidRPr="00BD3A33">
        <w:rPr>
          <w:rFonts w:ascii="Arial" w:hAnsi="Arial" w:cs="Arial"/>
          <w:b/>
          <w:bCs/>
        </w:rPr>
        <w:t>wszyscy Wykonawcy</w:t>
      </w:r>
      <w:r w:rsidR="000E25FA" w:rsidRPr="00BD3A33">
        <w:rPr>
          <w:rFonts w:ascii="Arial" w:hAnsi="Arial" w:cs="Arial"/>
        </w:rPr>
        <w:t xml:space="preserve"> wspólnie ubiegający się o udzielenie zamówienia </w:t>
      </w:r>
      <w:r w:rsidRPr="00BD3A33">
        <w:rPr>
          <w:rFonts w:ascii="Arial" w:hAnsi="Arial" w:cs="Arial"/>
          <w:b/>
          <w:bCs/>
        </w:rPr>
        <w:t>ustanawiają pełnomocnika</w:t>
      </w:r>
      <w:r w:rsidRPr="00BD3A33">
        <w:rPr>
          <w:rFonts w:ascii="Arial" w:hAnsi="Arial" w:cs="Arial"/>
        </w:rPr>
        <w:t xml:space="preserve"> do reprezentowania ich w</w:t>
      </w:r>
      <w:r w:rsidR="000E25FA" w:rsidRPr="00BD3A33">
        <w:rPr>
          <w:rFonts w:ascii="Arial" w:hAnsi="Arial" w:cs="Arial"/>
        </w:rPr>
        <w:t> </w:t>
      </w:r>
      <w:r w:rsidRPr="00BD3A33">
        <w:rPr>
          <w:rFonts w:ascii="Arial" w:hAnsi="Arial" w:cs="Arial"/>
        </w:rPr>
        <w:t>postępowaniu albo do reprezentowania i</w:t>
      </w:r>
      <w:r w:rsidR="000E25FA" w:rsidRPr="00BD3A33">
        <w:rPr>
          <w:rFonts w:ascii="Arial" w:hAnsi="Arial" w:cs="Arial"/>
        </w:rPr>
        <w:t> </w:t>
      </w:r>
      <w:r w:rsidRPr="00BD3A33">
        <w:rPr>
          <w:rFonts w:ascii="Arial" w:hAnsi="Arial" w:cs="Arial"/>
        </w:rPr>
        <w:t xml:space="preserve">zawarcia umowy w sprawie zamówienia publicznego. </w:t>
      </w:r>
      <w:r w:rsidR="00D737FA" w:rsidRPr="00BD3A33">
        <w:rPr>
          <w:rFonts w:ascii="Arial" w:hAnsi="Arial" w:cs="Arial"/>
          <w:b/>
          <w:bCs/>
        </w:rPr>
        <w:t>Do oferty należy dołączyć stosowne pełnomocnictwo, podpisane przez osoby upoważnione do składania oświadczeń woli</w:t>
      </w:r>
      <w:r w:rsidR="00535CCD" w:rsidRPr="00BD3A33">
        <w:rPr>
          <w:rFonts w:ascii="Arial" w:hAnsi="Arial" w:cs="Arial"/>
          <w:b/>
          <w:bCs/>
        </w:rPr>
        <w:t xml:space="preserve"> w imieniu </w:t>
      </w:r>
      <w:r w:rsidR="00D737FA" w:rsidRPr="00BD3A33">
        <w:rPr>
          <w:rFonts w:ascii="Arial" w:hAnsi="Arial" w:cs="Arial"/>
          <w:b/>
          <w:bCs/>
          <w:u w:val="single"/>
        </w:rPr>
        <w:t>każdego ze wspólników</w:t>
      </w:r>
      <w:r w:rsidR="00D737FA" w:rsidRPr="00BD3A33">
        <w:rPr>
          <w:rFonts w:ascii="Arial" w:hAnsi="Arial" w:cs="Arial"/>
        </w:rPr>
        <w:t xml:space="preserve">. </w:t>
      </w:r>
      <w:r w:rsidR="008C4F35" w:rsidRPr="00BD3A33">
        <w:rPr>
          <w:rFonts w:ascii="Arial" w:hAnsi="Arial" w:cs="Arial"/>
          <w:bCs/>
        </w:rPr>
        <w:t>Pełnomocnictwo musi być złożone w oryginale w takiej samej formie, jak składana oferta (tj. w formie elektronicznej (</w:t>
      </w:r>
      <w:r w:rsidR="004C4207" w:rsidRPr="00BD3A33">
        <w:rPr>
          <w:rFonts w:ascii="Arial" w:hAnsi="Arial" w:cs="Arial"/>
          <w:bCs/>
        </w:rPr>
        <w:t xml:space="preserve">opatrzone kwalifikowanym podpisem elektronicznym) </w:t>
      </w:r>
      <w:r w:rsidR="008C4F35" w:rsidRPr="00BD3A33">
        <w:rPr>
          <w:rFonts w:ascii="Arial" w:hAnsi="Arial" w:cs="Arial"/>
          <w:bCs/>
        </w:rPr>
        <w:t>lub postaci elektronicznej</w:t>
      </w:r>
      <w:r w:rsidR="004C4207" w:rsidRPr="00BD3A33">
        <w:rPr>
          <w:rFonts w:ascii="Arial" w:hAnsi="Arial" w:cs="Arial"/>
          <w:bCs/>
        </w:rPr>
        <w:t xml:space="preserve"> opatrzone</w:t>
      </w:r>
      <w:r w:rsidR="008C4F35" w:rsidRPr="00BD3A33">
        <w:rPr>
          <w:rFonts w:ascii="Arial" w:hAnsi="Arial" w:cs="Arial"/>
          <w:bCs/>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BD3A33">
        <w:rPr>
          <w:rFonts w:ascii="Arial" w:hAnsi="Arial" w:cs="Arial"/>
          <w:bCs/>
        </w:rPr>
        <w:t>z</w:t>
      </w:r>
      <w:r w:rsidR="008C4F35" w:rsidRPr="00BD3A33">
        <w:rPr>
          <w:rFonts w:ascii="Arial" w:hAnsi="Arial" w:cs="Arial"/>
          <w:bCs/>
        </w:rPr>
        <w:t xml:space="preserve"> art. 97 § 2 ustawy z dnia 14 lutego 1991 r. </w:t>
      </w:r>
      <w:r w:rsidR="006F515B">
        <w:rPr>
          <w:rFonts w:ascii="Arial" w:hAnsi="Arial" w:cs="Arial"/>
          <w:bCs/>
        </w:rPr>
        <w:t>–</w:t>
      </w:r>
      <w:r w:rsidR="008C4F35" w:rsidRPr="006F515B">
        <w:rPr>
          <w:rFonts w:ascii="Arial" w:hAnsi="Arial" w:cs="Arial"/>
          <w:bCs/>
        </w:rPr>
        <w:t>Prawo o</w:t>
      </w:r>
      <w:r w:rsidR="00001A63" w:rsidRPr="006F515B">
        <w:rPr>
          <w:rFonts w:ascii="Arial" w:hAnsi="Arial" w:cs="Arial"/>
          <w:bCs/>
        </w:rPr>
        <w:t> </w:t>
      </w:r>
      <w:r w:rsidR="008C4F35" w:rsidRPr="006F515B">
        <w:rPr>
          <w:rFonts w:ascii="Arial" w:hAnsi="Arial" w:cs="Arial"/>
          <w:bCs/>
        </w:rPr>
        <w:t>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rsidR="00DA633C" w:rsidRPr="00BD3A33" w:rsidRDefault="00BC0E52" w:rsidP="00A376D1">
      <w:pPr>
        <w:pStyle w:val="Akapitzlist"/>
        <w:numPr>
          <w:ilvl w:val="0"/>
          <w:numId w:val="7"/>
        </w:numPr>
        <w:tabs>
          <w:tab w:val="clear" w:pos="1009"/>
        </w:tabs>
        <w:spacing w:after="0" w:line="276" w:lineRule="auto"/>
        <w:ind w:left="709" w:hanging="425"/>
        <w:jc w:val="both"/>
        <w:rPr>
          <w:rFonts w:ascii="Arial" w:hAnsi="Arial" w:cs="Arial"/>
        </w:rPr>
      </w:pPr>
      <w:r w:rsidRPr="00BD3A33">
        <w:rPr>
          <w:rFonts w:ascii="Arial" w:hAnsi="Arial" w:cs="Arial"/>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w:t>
      </w:r>
      <w:r w:rsidR="00001A63" w:rsidRPr="00BD3A33">
        <w:rPr>
          <w:rFonts w:ascii="Arial" w:hAnsi="Arial" w:cs="Arial"/>
        </w:rPr>
        <w:t> </w:t>
      </w:r>
      <w:r w:rsidRPr="00BD3A33">
        <w:rPr>
          <w:rFonts w:ascii="Arial" w:hAnsi="Arial" w:cs="Arial"/>
        </w:rPr>
        <w:t xml:space="preserve">takim przypadku </w:t>
      </w:r>
      <w:r w:rsidR="00DA633C" w:rsidRPr="00BD3A33">
        <w:rPr>
          <w:rFonts w:ascii="Arial" w:hAnsi="Arial" w:cs="Arial"/>
        </w:rPr>
        <w:t xml:space="preserve">Wykonawcy wspólnie ubiegający się o udzielenie zamówienia dołączają do oferty oświadczenie, z którego wynika, które </w:t>
      </w:r>
      <w:r w:rsidR="00947335" w:rsidRPr="00BD3A33">
        <w:rPr>
          <w:rFonts w:ascii="Arial" w:hAnsi="Arial" w:cs="Arial"/>
        </w:rPr>
        <w:t>roboty budowlane</w:t>
      </w:r>
      <w:r w:rsidR="00DA633C" w:rsidRPr="00BD3A33">
        <w:rPr>
          <w:rFonts w:ascii="Arial" w:hAnsi="Arial" w:cs="Arial"/>
        </w:rPr>
        <w:t xml:space="preserve"> wykonają poszczególni wykonawcy</w:t>
      </w:r>
      <w:r w:rsidR="000E31A9" w:rsidRPr="00BD3A33">
        <w:rPr>
          <w:rFonts w:ascii="Arial" w:hAnsi="Arial" w:cs="Arial"/>
        </w:rPr>
        <w:t xml:space="preserve"> (wzór stanowi załącznik nr </w:t>
      </w:r>
      <w:r w:rsidR="005D2F17" w:rsidRPr="00BD3A33">
        <w:rPr>
          <w:rFonts w:ascii="Arial" w:hAnsi="Arial" w:cs="Arial"/>
        </w:rPr>
        <w:t>5</w:t>
      </w:r>
      <w:r w:rsidR="000E31A9" w:rsidRPr="00BD3A33">
        <w:rPr>
          <w:rFonts w:ascii="Arial" w:hAnsi="Arial" w:cs="Arial"/>
        </w:rPr>
        <w:t xml:space="preserve"> do SWZ)</w:t>
      </w:r>
      <w:r w:rsidR="00DA633C" w:rsidRPr="00BD3A33">
        <w:rPr>
          <w:rFonts w:ascii="Arial" w:hAnsi="Arial" w:cs="Arial"/>
        </w:rPr>
        <w:t>.</w:t>
      </w:r>
    </w:p>
    <w:p w:rsidR="00DC0CA0" w:rsidRPr="006F515B" w:rsidRDefault="00DC0CA0" w:rsidP="00A376D1">
      <w:pPr>
        <w:pStyle w:val="Akapitzlist"/>
        <w:numPr>
          <w:ilvl w:val="0"/>
          <w:numId w:val="7"/>
        </w:numPr>
        <w:tabs>
          <w:tab w:val="clear" w:pos="1009"/>
        </w:tabs>
        <w:spacing w:after="0" w:line="276" w:lineRule="auto"/>
        <w:ind w:left="709" w:hanging="425"/>
        <w:jc w:val="both"/>
        <w:rPr>
          <w:rFonts w:ascii="Arial" w:hAnsi="Arial" w:cs="Arial"/>
          <w:bCs/>
        </w:rPr>
      </w:pPr>
      <w:r w:rsidRPr="00BD3A33">
        <w:rPr>
          <w:rFonts w:ascii="Arial" w:hAnsi="Arial" w:cs="Arial"/>
          <w:bCs/>
        </w:rPr>
        <w:t xml:space="preserve">Oświadczenia (załącznik nr </w:t>
      </w:r>
      <w:r w:rsidR="005D2F17" w:rsidRPr="00BD3A33">
        <w:rPr>
          <w:rFonts w:ascii="Arial" w:hAnsi="Arial" w:cs="Arial"/>
          <w:bCs/>
        </w:rPr>
        <w:t>2</w:t>
      </w:r>
      <w:r w:rsidRPr="00BD3A33">
        <w:rPr>
          <w:rFonts w:ascii="Arial" w:hAnsi="Arial" w:cs="Arial"/>
          <w:bCs/>
        </w:rPr>
        <w:t xml:space="preserve"> do SWZ) i dokumenty potwierdzające brak podstaw do wykluczenia z postępowania, o których mowa w dziale VIII ust. 2 pkt 1 </w:t>
      </w:r>
      <w:r w:rsidR="00E93E1A" w:rsidRPr="00BD3A33">
        <w:rPr>
          <w:rFonts w:ascii="Arial" w:hAnsi="Arial" w:cs="Arial"/>
          <w:bCs/>
        </w:rPr>
        <w:t>lit. a</w:t>
      </w:r>
      <w:r w:rsidR="006F515B">
        <w:rPr>
          <w:rFonts w:ascii="Arial" w:hAnsi="Arial" w:cs="Arial"/>
          <w:bCs/>
        </w:rPr>
        <w:t xml:space="preserve"> – </w:t>
      </w:r>
      <w:r w:rsidR="001A61C4" w:rsidRPr="006F515B">
        <w:rPr>
          <w:rFonts w:ascii="Arial" w:hAnsi="Arial" w:cs="Arial"/>
          <w:bCs/>
        </w:rPr>
        <w:t>c</w:t>
      </w:r>
      <w:r w:rsidRPr="006F515B">
        <w:rPr>
          <w:rFonts w:ascii="Arial" w:hAnsi="Arial" w:cs="Arial"/>
          <w:bCs/>
        </w:rPr>
        <w:t xml:space="preserve">SWZ składa każdy z Wykonawców wspólnie ubiegających się o zamówienie. Oświadczenia potwierdzają brak podstaw wykluczenia oraz spełnianie warunków udziału </w:t>
      </w:r>
      <w:r w:rsidRPr="006F515B">
        <w:rPr>
          <w:rFonts w:ascii="Arial" w:hAnsi="Arial" w:cs="Arial"/>
          <w:bCs/>
        </w:rPr>
        <w:lastRenderedPageBreak/>
        <w:t>w</w:t>
      </w:r>
      <w:r w:rsidR="00001A63" w:rsidRPr="006F515B">
        <w:rPr>
          <w:rFonts w:ascii="Arial" w:hAnsi="Arial" w:cs="Arial"/>
          <w:bCs/>
        </w:rPr>
        <w:t> </w:t>
      </w:r>
      <w:r w:rsidRPr="006F515B">
        <w:rPr>
          <w:rFonts w:ascii="Arial" w:hAnsi="Arial" w:cs="Arial"/>
          <w:bCs/>
        </w:rPr>
        <w:t>zakresie, w jakim każdy z wykonawców wykazuje spełnianie warunków udziałuw postępowaniu.</w:t>
      </w:r>
    </w:p>
    <w:p w:rsidR="005955AA" w:rsidRPr="00BD3A33" w:rsidRDefault="005955AA" w:rsidP="00A376D1">
      <w:pPr>
        <w:pStyle w:val="Akapitzlist"/>
        <w:spacing w:after="0" w:line="276" w:lineRule="auto"/>
        <w:ind w:left="709"/>
        <w:rPr>
          <w:rFonts w:ascii="Arial" w:hAnsi="Arial" w:cs="Arial"/>
          <w:bCs/>
          <w:highlight w:val="yellow"/>
        </w:rPr>
      </w:pPr>
    </w:p>
    <w:p w:rsidR="003E45FF" w:rsidRPr="00BD3A33" w:rsidRDefault="003E45FF"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t>ŚRODK</w:t>
      </w:r>
      <w:r w:rsidR="0001663C" w:rsidRPr="00BD3A33">
        <w:rPr>
          <w:rFonts w:ascii="Arial" w:eastAsia="Times New Roman" w:hAnsi="Arial" w:cs="Arial"/>
          <w:b/>
          <w:bCs/>
          <w:u w:val="single"/>
          <w:lang w:eastAsia="pl-PL"/>
        </w:rPr>
        <w:t>I</w:t>
      </w:r>
      <w:r w:rsidRPr="00BD3A33">
        <w:rPr>
          <w:rFonts w:ascii="Arial" w:eastAsia="Times New Roman" w:hAnsi="Arial" w:cs="Arial"/>
          <w:b/>
          <w:bCs/>
          <w:u w:val="single"/>
          <w:lang w:eastAsia="pl-PL"/>
        </w:rPr>
        <w:t xml:space="preserve"> KOMUNIKACJI ELEKTRONICZNEJ, PRZY UŻYCIU KTÓRYCH ZAMAWIAJĄCY BĘDZIE KOMUNIKOWAŁ SIĘ Z WYKONAWCAMI, ORAZ WYMAGANI</w:t>
      </w:r>
      <w:r w:rsidR="00BB3703" w:rsidRPr="00BD3A33">
        <w:rPr>
          <w:rFonts w:ascii="Arial" w:eastAsia="Times New Roman" w:hAnsi="Arial" w:cs="Arial"/>
          <w:b/>
          <w:bCs/>
          <w:u w:val="single"/>
          <w:lang w:eastAsia="pl-PL"/>
        </w:rPr>
        <w:t>A</w:t>
      </w:r>
      <w:r w:rsidRPr="00BD3A33">
        <w:rPr>
          <w:rFonts w:ascii="Arial" w:eastAsia="Times New Roman" w:hAnsi="Arial" w:cs="Arial"/>
          <w:b/>
          <w:bCs/>
          <w:u w:val="single"/>
          <w:lang w:eastAsia="pl-PL"/>
        </w:rPr>
        <w:t xml:space="preserve"> TECHNICZN</w:t>
      </w:r>
      <w:r w:rsidR="0001663C" w:rsidRPr="00BD3A33">
        <w:rPr>
          <w:rFonts w:ascii="Arial" w:eastAsia="Times New Roman" w:hAnsi="Arial" w:cs="Arial"/>
          <w:b/>
          <w:bCs/>
          <w:u w:val="single"/>
          <w:lang w:eastAsia="pl-PL"/>
        </w:rPr>
        <w:t xml:space="preserve">E </w:t>
      </w:r>
      <w:r w:rsidRPr="00BD3A33">
        <w:rPr>
          <w:rFonts w:ascii="Arial" w:eastAsia="Times New Roman" w:hAnsi="Arial" w:cs="Arial"/>
          <w:b/>
          <w:bCs/>
          <w:u w:val="single"/>
          <w:lang w:eastAsia="pl-PL"/>
        </w:rPr>
        <w:t>I</w:t>
      </w:r>
      <w:r w:rsidR="007C1D6E" w:rsidRPr="00BD3A33">
        <w:rPr>
          <w:rFonts w:ascii="Arial" w:eastAsia="Times New Roman" w:hAnsi="Arial" w:cs="Arial"/>
          <w:b/>
          <w:bCs/>
          <w:u w:val="single"/>
          <w:lang w:eastAsia="pl-PL"/>
        </w:rPr>
        <w:t> </w:t>
      </w:r>
      <w:r w:rsidRPr="00BD3A33">
        <w:rPr>
          <w:rFonts w:ascii="Arial" w:eastAsia="Times New Roman" w:hAnsi="Arial" w:cs="Arial"/>
          <w:b/>
          <w:bCs/>
          <w:u w:val="single"/>
          <w:lang w:eastAsia="pl-PL"/>
        </w:rPr>
        <w:t>ORGANIZACYJN</w:t>
      </w:r>
      <w:r w:rsidR="0001663C" w:rsidRPr="00BD3A33">
        <w:rPr>
          <w:rFonts w:ascii="Arial" w:eastAsia="Times New Roman" w:hAnsi="Arial" w:cs="Arial"/>
          <w:b/>
          <w:bCs/>
          <w:u w:val="single"/>
          <w:lang w:eastAsia="pl-PL"/>
        </w:rPr>
        <w:t>E</w:t>
      </w:r>
      <w:r w:rsidRPr="00BD3A33">
        <w:rPr>
          <w:rFonts w:ascii="Arial" w:eastAsia="Times New Roman" w:hAnsi="Arial" w:cs="Arial"/>
          <w:b/>
          <w:bCs/>
          <w:u w:val="single"/>
          <w:lang w:eastAsia="pl-PL"/>
        </w:rPr>
        <w:t xml:space="preserve"> SPORZĄDZANIA, WYSYŁANIA I ODBIERANIA KORESPONDENCJI ELEKTRONICZNEJ</w:t>
      </w:r>
    </w:p>
    <w:p w:rsidR="004A3EDB" w:rsidRPr="00BD3A33" w:rsidRDefault="004A3EDB" w:rsidP="00A376D1">
      <w:pPr>
        <w:pStyle w:val="Default"/>
        <w:numPr>
          <w:ilvl w:val="0"/>
          <w:numId w:val="39"/>
        </w:numPr>
        <w:spacing w:line="276" w:lineRule="auto"/>
        <w:ind w:left="709" w:hanging="425"/>
        <w:jc w:val="both"/>
        <w:rPr>
          <w:rFonts w:ascii="Arial" w:hAnsi="Arial" w:cs="Arial"/>
          <w:color w:val="0462C1"/>
          <w:sz w:val="22"/>
          <w:szCs w:val="22"/>
        </w:rPr>
      </w:pPr>
      <w:r w:rsidRPr="00BD3A33">
        <w:rPr>
          <w:rFonts w:ascii="Arial" w:hAnsi="Arial" w:cs="Arial"/>
          <w:sz w:val="22"/>
          <w:szCs w:val="22"/>
        </w:rPr>
        <w:t xml:space="preserve">W postępowaniu o udzielenie zamówienia publicznego komunikacja między Zamawiającym a wykonawcami odbywa się przy użyciu Platformy e-Zamówienia, która jest dostępna pod adresem </w:t>
      </w:r>
      <w:r w:rsidRPr="00BD3A33">
        <w:rPr>
          <w:rFonts w:ascii="Arial" w:hAnsi="Arial" w:cs="Arial"/>
          <w:color w:val="0462C1"/>
          <w:sz w:val="22"/>
          <w:szCs w:val="22"/>
        </w:rPr>
        <w:t xml:space="preserve">https://ezamowienia.gov.pl. </w:t>
      </w:r>
    </w:p>
    <w:p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 xml:space="preserve">Korzystanie z Platformy e-Zamówienia jest bezpłatne. </w:t>
      </w:r>
    </w:p>
    <w:p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 xml:space="preserve">Adres strony internetowej prowadzonego postępowania: </w:t>
      </w:r>
      <w:hyperlink r:id="rId19" w:history="1">
        <w:r w:rsidR="00F22DE9" w:rsidRPr="00F22DE9">
          <w:rPr>
            <w:rStyle w:val="Hipercze"/>
            <w:rFonts w:ascii="Arial" w:hAnsi="Arial" w:cs="Arial"/>
            <w:bCs/>
            <w:sz w:val="22"/>
            <w:szCs w:val="22"/>
            <w:lang w:eastAsia="pl-PL"/>
          </w:rPr>
          <w:t>https://ezamowienia.gov.pl/mp-client/search/list/</w:t>
        </w:r>
        <w:r w:rsidR="00F22DE9" w:rsidRPr="00F22DE9">
          <w:rPr>
            <w:rStyle w:val="Hipercze"/>
            <w:rFonts w:ascii="Arial" w:hAnsi="Arial" w:cs="Arial"/>
            <w:sz w:val="22"/>
            <w:szCs w:val="22"/>
            <w:shd w:val="clear" w:color="auto" w:fill="FFFFFF"/>
          </w:rPr>
          <w:t>ocds-148610-084c5cc6-c29e-4661-9fe9-dd1ab9a8af0c</w:t>
        </w:r>
      </w:hyperlink>
      <w:r w:rsidR="00F22DE9">
        <w:rPr>
          <w:rFonts w:ascii="Roboto" w:hAnsi="Roboto"/>
          <w:color w:val="4A4A4A"/>
          <w:shd w:val="clear" w:color="auto" w:fill="FFFFFF"/>
        </w:rPr>
        <w:t xml:space="preserve"> </w:t>
      </w:r>
    </w:p>
    <w:p w:rsidR="004A3EDB" w:rsidRPr="00BD3A33" w:rsidRDefault="004A3EDB" w:rsidP="00A376D1">
      <w:pPr>
        <w:pStyle w:val="Default"/>
        <w:spacing w:line="276" w:lineRule="auto"/>
        <w:ind w:left="709"/>
        <w:jc w:val="both"/>
        <w:rPr>
          <w:rFonts w:ascii="Arial" w:hAnsi="Arial" w:cs="Arial"/>
          <w:sz w:val="22"/>
          <w:szCs w:val="22"/>
        </w:rPr>
      </w:pPr>
      <w:r w:rsidRPr="00BD3A33">
        <w:rPr>
          <w:rFonts w:ascii="Arial" w:hAnsi="Arial" w:cs="Arial"/>
          <w:sz w:val="22"/>
          <w:szCs w:val="22"/>
        </w:rPr>
        <w:t xml:space="preserve">Postępowanie można wyszukać również ze strony głównej Platformy e-Zamówienia (przycisk „Przeglądaj postępowania/konkursy”). </w:t>
      </w:r>
    </w:p>
    <w:p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Identyfikator (ID) postępowania na Platformie e-Zamówienia:</w:t>
      </w:r>
      <w:r w:rsidR="00F22DE9">
        <w:rPr>
          <w:rFonts w:ascii="Arial" w:hAnsi="Arial" w:cs="Arial"/>
          <w:color w:val="auto"/>
          <w:sz w:val="22"/>
          <w:szCs w:val="22"/>
        </w:rPr>
        <w:t xml:space="preserve"> </w:t>
      </w:r>
      <w:r w:rsidR="00F22DE9">
        <w:rPr>
          <w:rFonts w:ascii="Roboto" w:hAnsi="Roboto"/>
          <w:color w:val="4A4A4A"/>
          <w:shd w:val="clear" w:color="auto" w:fill="FFFFFF"/>
        </w:rPr>
        <w:t>ocds-148610-084c5cc6-c29e-4661-9fe9-dd1ab9a8af0c</w:t>
      </w:r>
    </w:p>
    <w:p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Wykonawca zamierzający wziąć udział w postępowaniu o udzielenie zamówienia publicznego musi posiadać konto podmiotu „</w:t>
      </w:r>
      <w:r w:rsidRPr="00BD3A33">
        <w:rPr>
          <w:rFonts w:ascii="Arial" w:hAnsi="Arial" w:cs="Arial"/>
          <w:b/>
          <w:bCs/>
          <w:sz w:val="22"/>
          <w:szCs w:val="22"/>
        </w:rPr>
        <w:t>Wykonawca</w:t>
      </w:r>
      <w:r w:rsidRPr="00BD3A33">
        <w:rPr>
          <w:rFonts w:ascii="Arial" w:hAnsi="Arial" w:cs="Arial"/>
          <w:sz w:val="22"/>
          <w:szCs w:val="22"/>
        </w:rPr>
        <w:t xml:space="preserve">” na Platformie </w:t>
      </w:r>
      <w:r w:rsidRPr="00BD3A33">
        <w:rPr>
          <w:rFonts w:ascii="Arial" w:hAnsi="Arial" w:cs="Arial"/>
          <w:sz w:val="22"/>
          <w:szCs w:val="22"/>
        </w:rPr>
        <w:br/>
        <w:t xml:space="preserve">e-Zamówienia. Szczegółowe informacje na temat zakładania kont podmiotów oraz zasady i warunki korzystania z Platformy e-Zamówienia określa </w:t>
      </w:r>
      <w:r w:rsidRPr="00BD3A33">
        <w:rPr>
          <w:rFonts w:ascii="Arial" w:hAnsi="Arial" w:cs="Arial"/>
          <w:i/>
          <w:iCs/>
          <w:sz w:val="22"/>
          <w:szCs w:val="22"/>
        </w:rPr>
        <w:t xml:space="preserve">Regulamin Platformy e-Zamówienia, </w:t>
      </w:r>
      <w:r w:rsidRPr="00BD3A33">
        <w:rPr>
          <w:rFonts w:ascii="Arial" w:hAnsi="Arial" w:cs="Arial"/>
          <w:sz w:val="22"/>
          <w:szCs w:val="22"/>
        </w:rPr>
        <w:t xml:space="preserve">dostępny na stronie internetowej </w:t>
      </w:r>
      <w:r w:rsidRPr="00BD3A33">
        <w:rPr>
          <w:rFonts w:ascii="Arial" w:hAnsi="Arial" w:cs="Arial"/>
          <w:color w:val="0462C1"/>
          <w:sz w:val="22"/>
          <w:szCs w:val="22"/>
        </w:rPr>
        <w:t xml:space="preserve">https://ezamowienia.gov.pl </w:t>
      </w:r>
      <w:r w:rsidRPr="00BD3A33">
        <w:rPr>
          <w:rFonts w:ascii="Arial" w:hAnsi="Arial" w:cs="Arial"/>
          <w:sz w:val="22"/>
          <w:szCs w:val="22"/>
        </w:rPr>
        <w:t xml:space="preserve">oraz informacje zamieszczone w zakładce „Centrum Pomocy”. Sposób komunikacji opisuje instrukcja: </w:t>
      </w:r>
      <w:hyperlink r:id="rId20" w:history="1">
        <w:r w:rsidRPr="00BD3A33">
          <w:rPr>
            <w:rStyle w:val="Hipercze"/>
            <w:rFonts w:ascii="Arial" w:hAnsi="Arial" w:cs="Arial"/>
            <w:sz w:val="22"/>
            <w:szCs w:val="22"/>
          </w:rPr>
          <w:t>https://media.ezamowienia.gov.pl/pod/2021/10/Komunikacja-w-postepowaniu-5.1.pdf</w:t>
        </w:r>
      </w:hyperlink>
      <w:r w:rsidRPr="00BD3A33">
        <w:rPr>
          <w:rFonts w:ascii="Arial" w:hAnsi="Arial" w:cs="Arial"/>
          <w:sz w:val="22"/>
          <w:szCs w:val="22"/>
        </w:rPr>
        <w:t>.</w:t>
      </w:r>
    </w:p>
    <w:p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 xml:space="preserve">Przeglądanie i pobieranie publicznej treści dokumentacji postępowania nie wymaga posiadania konta na Platformie e-Zamówienia ani logowania. </w:t>
      </w:r>
    </w:p>
    <w:p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rsidR="004A3EDB" w:rsidRPr="00BD3A33" w:rsidRDefault="004A3EDB" w:rsidP="00A376D1">
      <w:pPr>
        <w:pStyle w:val="Default"/>
        <w:numPr>
          <w:ilvl w:val="0"/>
          <w:numId w:val="40"/>
        </w:numPr>
        <w:spacing w:line="276" w:lineRule="auto"/>
        <w:ind w:left="1134" w:hanging="425"/>
        <w:jc w:val="both"/>
        <w:rPr>
          <w:rFonts w:ascii="Arial" w:hAnsi="Arial" w:cs="Arial"/>
          <w:sz w:val="22"/>
          <w:szCs w:val="22"/>
        </w:rPr>
      </w:pPr>
      <w:r w:rsidRPr="00BD3A33">
        <w:rPr>
          <w:rFonts w:ascii="Arial" w:hAnsi="Arial" w:cs="Arial"/>
          <w:sz w:val="22"/>
          <w:szCs w:val="22"/>
        </w:rPr>
        <w:t xml:space="preserve">w formatach danych określonych w przepisach rozporządzenia Rady Ministrów w sprawie Krajowych Ram Interoperacyjności (i przekazuje się jako załącznik), lub </w:t>
      </w:r>
    </w:p>
    <w:p w:rsidR="004A3EDB" w:rsidRPr="00BD3A33" w:rsidRDefault="004A3EDB" w:rsidP="00A376D1">
      <w:pPr>
        <w:pStyle w:val="Default"/>
        <w:numPr>
          <w:ilvl w:val="0"/>
          <w:numId w:val="40"/>
        </w:numPr>
        <w:spacing w:line="276" w:lineRule="auto"/>
        <w:ind w:left="1134" w:hanging="425"/>
        <w:jc w:val="both"/>
        <w:rPr>
          <w:rFonts w:ascii="Arial" w:hAnsi="Arial" w:cs="Arial"/>
          <w:sz w:val="22"/>
          <w:szCs w:val="22"/>
        </w:rPr>
      </w:pPr>
      <w:r w:rsidRPr="00BD3A33">
        <w:rPr>
          <w:rFonts w:ascii="Arial" w:hAnsi="Arial" w:cs="Arial"/>
          <w:sz w:val="22"/>
          <w:szCs w:val="22"/>
        </w:rPr>
        <w:t xml:space="preserve">jako tekst wpisany bezpośrednio do wiadomości przekazywanej przy użyciu środków komunikacji elektronicznej (np. w treści wiadomości e-mail lub w treści „Formularza do komunikacji”). </w:t>
      </w:r>
    </w:p>
    <w:p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lastRenderedPageBreak/>
        <w:t>Jeżeli dokumenty elektroniczne, przekazywane przy użyciu środków komunikacji elektronicznej, zawierają informacje stanowiące tajemnicę przedsiębiorstwa w rozumieniu przepisów ustawy z dnia 16 kwietnia 1993 r. o zwalczaniu nieuczciwej konkurencji (</w:t>
      </w:r>
      <w:r w:rsidR="0060454D" w:rsidRPr="00BD3A33">
        <w:rPr>
          <w:rFonts w:ascii="Arial" w:hAnsi="Arial" w:cs="Arial"/>
          <w:sz w:val="22"/>
          <w:szCs w:val="22"/>
        </w:rPr>
        <w:t xml:space="preserve">tekst jedn. </w:t>
      </w:r>
      <w:r w:rsidRPr="00BD3A33">
        <w:rPr>
          <w:rFonts w:ascii="Arial" w:hAnsi="Arial" w:cs="Arial"/>
          <w:sz w:val="22"/>
          <w:szCs w:val="22"/>
        </w:rPr>
        <w:t xml:space="preserve">Dz. U. z </w:t>
      </w:r>
      <w:r w:rsidR="0060454D" w:rsidRPr="00BD3A33">
        <w:rPr>
          <w:rFonts w:ascii="Arial" w:hAnsi="Arial" w:cs="Arial"/>
          <w:sz w:val="22"/>
          <w:szCs w:val="22"/>
        </w:rPr>
        <w:t>2022</w:t>
      </w:r>
      <w:r w:rsidRPr="00BD3A33">
        <w:rPr>
          <w:rFonts w:ascii="Arial" w:hAnsi="Arial" w:cs="Arial"/>
          <w:sz w:val="22"/>
          <w:szCs w:val="22"/>
        </w:rPr>
        <w:t xml:space="preserve"> r. poz. 1</w:t>
      </w:r>
      <w:r w:rsidR="0060454D" w:rsidRPr="00BD3A33">
        <w:rPr>
          <w:rFonts w:ascii="Arial" w:hAnsi="Arial" w:cs="Arial"/>
          <w:sz w:val="22"/>
          <w:szCs w:val="22"/>
        </w:rPr>
        <w:t>233</w:t>
      </w:r>
      <w:r w:rsidRPr="00BD3A33">
        <w:rPr>
          <w:rFonts w:ascii="Arial" w:hAnsi="Arial" w:cs="Arial"/>
          <w:sz w:val="22"/>
          <w:szCs w:val="22"/>
        </w:rPr>
        <w:t>) wykonawca, w celu utrzymania w</w:t>
      </w:r>
      <w:r w:rsidR="0060454D" w:rsidRPr="00BD3A33">
        <w:rPr>
          <w:rFonts w:ascii="Arial" w:hAnsi="Arial" w:cs="Arial"/>
          <w:sz w:val="22"/>
          <w:szCs w:val="22"/>
        </w:rPr>
        <w:t> </w:t>
      </w:r>
      <w:r w:rsidRPr="00BD3A33">
        <w:rPr>
          <w:rFonts w:ascii="Arial" w:hAnsi="Arial" w:cs="Arial"/>
          <w:sz w:val="22"/>
          <w:szCs w:val="22"/>
        </w:rPr>
        <w:t xml:space="preserve">poufności tych informacji, przekazuje je w wydzielonym i odpowiednio oznaczonym pliku, wraz z jednoczesnym zaznaczeniem w nazwie pliku „Dokument stanowiący tajemnicę przedsiębiorstwa”. </w:t>
      </w:r>
    </w:p>
    <w:p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BD3A33">
        <w:rPr>
          <w:rFonts w:ascii="Arial" w:hAnsi="Arial" w:cs="Arial"/>
          <w:sz w:val="22"/>
          <w:szCs w:val="22"/>
        </w:rPr>
        <w:br/>
        <w:t xml:space="preserve">e-Zamówienia. </w:t>
      </w:r>
    </w:p>
    <w:p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 xml:space="preserve">Wszystkie wysłane i odebrane w postępowaniu przez wykonawcę wiadomości widoczne są po zalogowaniu w podglądzie postępowania w zakładce „Komunikacja”. </w:t>
      </w:r>
    </w:p>
    <w:p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 xml:space="preserve">Maksymalny rozmiar plików przesyłanych za pośrednictwem „Formularzy do komunikacji” wynosi 150 MB (wielkość ta dotyczy plików przesyłanych jako załączniki do jednego formularza). </w:t>
      </w:r>
    </w:p>
    <w:p w:rsidR="004A3EDB" w:rsidRPr="00BD3A33" w:rsidRDefault="004A3EDB" w:rsidP="00A376D1">
      <w:pPr>
        <w:pStyle w:val="Default"/>
        <w:numPr>
          <w:ilvl w:val="0"/>
          <w:numId w:val="39"/>
        </w:numPr>
        <w:spacing w:line="276" w:lineRule="auto"/>
        <w:ind w:left="709" w:hanging="425"/>
        <w:jc w:val="both"/>
        <w:rPr>
          <w:rFonts w:ascii="Arial" w:eastAsia="Times New Roman" w:hAnsi="Arial" w:cs="Arial"/>
          <w:sz w:val="22"/>
          <w:szCs w:val="22"/>
          <w:lang w:eastAsia="pl-PL"/>
        </w:rPr>
      </w:pPr>
      <w:r w:rsidRPr="00BD3A33">
        <w:rPr>
          <w:rFonts w:ascii="Arial" w:hAnsi="Arial" w:cs="Arial"/>
          <w:sz w:val="22"/>
          <w:szCs w:val="22"/>
        </w:rPr>
        <w:t xml:space="preserve">Minimalne wymagania techniczne dotyczące sprzętu używanego w celu korzystania z usług Platformy e-Zamówienia oraz informacje dotyczące specyfikacji połączenia określa </w:t>
      </w:r>
      <w:r w:rsidRPr="00BD3A33">
        <w:rPr>
          <w:rFonts w:ascii="Arial" w:hAnsi="Arial" w:cs="Arial"/>
          <w:i/>
          <w:iCs/>
          <w:sz w:val="22"/>
          <w:szCs w:val="22"/>
        </w:rPr>
        <w:t xml:space="preserve">Regulamin Platformy e-Zamówienia, </w:t>
      </w:r>
      <w:r w:rsidRPr="00BD3A33">
        <w:rPr>
          <w:rFonts w:ascii="Arial" w:hAnsi="Arial" w:cs="Arial"/>
          <w:sz w:val="22"/>
          <w:szCs w:val="22"/>
        </w:rPr>
        <w:t>w szczególności:</w:t>
      </w:r>
    </w:p>
    <w:p w:rsidR="004A3EDB" w:rsidRPr="00BD3A33" w:rsidRDefault="004A3EDB" w:rsidP="00A376D1">
      <w:pPr>
        <w:pStyle w:val="Default"/>
        <w:numPr>
          <w:ilvl w:val="0"/>
          <w:numId w:val="41"/>
        </w:numPr>
        <w:tabs>
          <w:tab w:val="clear" w:pos="720"/>
          <w:tab w:val="num" w:pos="993"/>
        </w:tabs>
        <w:spacing w:line="276" w:lineRule="auto"/>
        <w:ind w:left="993" w:hanging="284"/>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W celu prawidłowego korzystania z usług Platformy e-Zamówienia wymagany jest:</w:t>
      </w:r>
    </w:p>
    <w:p w:rsidR="004A3EDB" w:rsidRPr="00BD3A33" w:rsidRDefault="004A3EDB" w:rsidP="00A376D1">
      <w:pPr>
        <w:pStyle w:val="Default"/>
        <w:numPr>
          <w:ilvl w:val="0"/>
          <w:numId w:val="42"/>
        </w:numPr>
        <w:spacing w:line="276" w:lineRule="auto"/>
        <w:ind w:left="1276" w:hanging="283"/>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 xml:space="preserve"> Komputer PC:</w:t>
      </w:r>
    </w:p>
    <w:p w:rsidR="004A3EDB" w:rsidRPr="00BD3A33" w:rsidRDefault="004A3EDB" w:rsidP="00A376D1">
      <w:pPr>
        <w:pStyle w:val="Default"/>
        <w:numPr>
          <w:ilvl w:val="0"/>
          <w:numId w:val="43"/>
        </w:numPr>
        <w:spacing w:line="276" w:lineRule="auto"/>
        <w:ind w:left="1560" w:hanging="284"/>
        <w:jc w:val="both"/>
        <w:rPr>
          <w:rFonts w:ascii="Arial" w:eastAsia="Times New Roman" w:hAnsi="Arial" w:cs="Arial"/>
          <w:sz w:val="22"/>
          <w:szCs w:val="22"/>
          <w:lang w:val="en-US" w:eastAsia="pl-PL"/>
        </w:rPr>
      </w:pPr>
      <w:r w:rsidRPr="00BD3A33">
        <w:rPr>
          <w:rFonts w:ascii="Arial" w:eastAsia="Times New Roman" w:hAnsi="Arial" w:cs="Arial"/>
          <w:sz w:val="22"/>
          <w:szCs w:val="22"/>
          <w:lang w:val="en-US" w:eastAsia="pl-PL"/>
        </w:rPr>
        <w:t>parametry minimum: Intel Core2 Duo, 2 GB RAM, HDD,</w:t>
      </w:r>
    </w:p>
    <w:p w:rsidR="004A3EDB" w:rsidRPr="00BD3A33" w:rsidRDefault="004A3EDB" w:rsidP="00A376D1">
      <w:pPr>
        <w:pStyle w:val="Default"/>
        <w:numPr>
          <w:ilvl w:val="0"/>
          <w:numId w:val="43"/>
        </w:numPr>
        <w:spacing w:line="276" w:lineRule="auto"/>
        <w:ind w:left="1560" w:hanging="284"/>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zainstalowany jeden z poniższych systemów operacyjnych:</w:t>
      </w:r>
    </w:p>
    <w:p w:rsidR="004A3EDB" w:rsidRPr="00BD3A33" w:rsidRDefault="004A3EDB" w:rsidP="00A376D1">
      <w:pPr>
        <w:pStyle w:val="Default"/>
        <w:spacing w:line="276" w:lineRule="auto"/>
        <w:ind w:left="1560"/>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MS Windows 7 lub nowszy</w:t>
      </w:r>
    </w:p>
    <w:p w:rsidR="004A3EDB" w:rsidRPr="00BD3A33" w:rsidRDefault="004A3EDB" w:rsidP="00A376D1">
      <w:pPr>
        <w:pStyle w:val="Default"/>
        <w:spacing w:line="276" w:lineRule="auto"/>
        <w:ind w:left="1560"/>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OSX/Mac OS 10.10,.</w:t>
      </w:r>
    </w:p>
    <w:p w:rsidR="004A3EDB" w:rsidRPr="00BD3A33" w:rsidRDefault="004A3EDB" w:rsidP="00A376D1">
      <w:pPr>
        <w:pStyle w:val="Default"/>
        <w:spacing w:line="276" w:lineRule="auto"/>
        <w:ind w:left="1560"/>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Ubuntu 14.04</w:t>
      </w:r>
    </w:p>
    <w:p w:rsidR="004A3EDB" w:rsidRPr="00BD3A33" w:rsidRDefault="004A3EDB" w:rsidP="00A376D1">
      <w:pPr>
        <w:pStyle w:val="Default"/>
        <w:numPr>
          <w:ilvl w:val="0"/>
          <w:numId w:val="43"/>
        </w:numPr>
        <w:spacing w:line="276" w:lineRule="auto"/>
        <w:ind w:left="1560" w:hanging="284"/>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Zainstalowana jedna z poniższych przeglądarek:</w:t>
      </w:r>
    </w:p>
    <w:p w:rsidR="004A3EDB" w:rsidRPr="00BD3A33" w:rsidRDefault="004A3EDB" w:rsidP="00A376D1">
      <w:pPr>
        <w:pStyle w:val="Default"/>
        <w:spacing w:line="276" w:lineRule="auto"/>
        <w:ind w:left="1560"/>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Chrome 66.0 lub nowsza</w:t>
      </w:r>
    </w:p>
    <w:p w:rsidR="004A3EDB" w:rsidRPr="00BD3A33" w:rsidRDefault="004A3EDB" w:rsidP="00A376D1">
      <w:pPr>
        <w:pStyle w:val="Default"/>
        <w:spacing w:line="276" w:lineRule="auto"/>
        <w:ind w:left="1560"/>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Firefox 59.0 lub nowszy</w:t>
      </w:r>
    </w:p>
    <w:p w:rsidR="004A3EDB" w:rsidRPr="00BD3A33" w:rsidRDefault="004A3EDB" w:rsidP="00A376D1">
      <w:pPr>
        <w:pStyle w:val="Default"/>
        <w:spacing w:line="276" w:lineRule="auto"/>
        <w:ind w:left="1560"/>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lastRenderedPageBreak/>
        <w:t>Safari 11.1 lub nowsza</w:t>
      </w:r>
    </w:p>
    <w:p w:rsidR="004A3EDB" w:rsidRPr="00BD3A33" w:rsidRDefault="004A3EDB" w:rsidP="00A376D1">
      <w:pPr>
        <w:pStyle w:val="Default"/>
        <w:spacing w:line="276" w:lineRule="auto"/>
        <w:ind w:left="1560"/>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Edge 14.0 i nowsze</w:t>
      </w:r>
    </w:p>
    <w:p w:rsidR="004A3EDB" w:rsidRPr="00BD3A33" w:rsidRDefault="004A3EDB" w:rsidP="00A376D1">
      <w:pPr>
        <w:pStyle w:val="Default"/>
        <w:spacing w:line="276" w:lineRule="auto"/>
        <w:ind w:left="993"/>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albo</w:t>
      </w:r>
    </w:p>
    <w:p w:rsidR="004A3EDB" w:rsidRPr="00BD3A33" w:rsidRDefault="004A3EDB" w:rsidP="00A376D1">
      <w:pPr>
        <w:pStyle w:val="Default"/>
        <w:numPr>
          <w:ilvl w:val="0"/>
          <w:numId w:val="42"/>
        </w:numPr>
        <w:spacing w:line="276" w:lineRule="auto"/>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Tablet/Telefon:</w:t>
      </w:r>
      <w:r w:rsidRPr="00BD3A33">
        <w:rPr>
          <w:rFonts w:ascii="Arial" w:eastAsia="Times New Roman" w:hAnsi="Arial" w:cs="Arial"/>
          <w:sz w:val="22"/>
          <w:szCs w:val="22"/>
          <w:lang w:eastAsia="pl-PL"/>
        </w:rPr>
        <w:br/>
        <w:t>Parametry minimum: 4 rdzenie procesora, 2GB RAM, Android 6.0 Marshmallow, iOS 10.3, Przeglądarka Chrome 61 lub nowa.</w:t>
      </w:r>
    </w:p>
    <w:p w:rsidR="004A3EDB" w:rsidRPr="00BD3A33" w:rsidRDefault="004A3EDB" w:rsidP="00A376D1">
      <w:pPr>
        <w:pStyle w:val="Default"/>
        <w:numPr>
          <w:ilvl w:val="0"/>
          <w:numId w:val="41"/>
        </w:numPr>
        <w:tabs>
          <w:tab w:val="clear" w:pos="720"/>
          <w:tab w:val="num" w:pos="993"/>
        </w:tabs>
        <w:spacing w:line="276" w:lineRule="auto"/>
        <w:ind w:left="993" w:hanging="284"/>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Dla skorzystania z pełnej funkcjonalności może być konieczne włączenie w przeglądarce obsługi protokołu bezpiecznej transmisji danych SSL, obsługi Java Script, oraz cookies;</w:t>
      </w:r>
    </w:p>
    <w:p w:rsidR="004A3EDB" w:rsidRPr="00BD3A33" w:rsidRDefault="004A3EDB" w:rsidP="00A376D1">
      <w:pPr>
        <w:pStyle w:val="Default"/>
        <w:numPr>
          <w:ilvl w:val="0"/>
          <w:numId w:val="41"/>
        </w:numPr>
        <w:tabs>
          <w:tab w:val="clear" w:pos="720"/>
          <w:tab w:val="num" w:pos="993"/>
        </w:tabs>
        <w:spacing w:line="276" w:lineRule="auto"/>
        <w:ind w:left="993" w:hanging="284"/>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Specyfikacja połączenia, formatu przesyłanych danych oraz kodowania i</w:t>
      </w:r>
      <w:r w:rsidR="00A707CA" w:rsidRPr="00BD3A33">
        <w:rPr>
          <w:rFonts w:ascii="Arial" w:eastAsia="Times New Roman" w:hAnsi="Arial" w:cs="Arial"/>
          <w:sz w:val="22"/>
          <w:szCs w:val="22"/>
          <w:lang w:eastAsia="pl-PL"/>
        </w:rPr>
        <w:t> </w:t>
      </w:r>
      <w:r w:rsidRPr="00BD3A33">
        <w:rPr>
          <w:rFonts w:ascii="Arial" w:eastAsia="Times New Roman" w:hAnsi="Arial" w:cs="Arial"/>
          <w:sz w:val="22"/>
          <w:szCs w:val="22"/>
          <w:lang w:eastAsia="pl-PL"/>
        </w:rPr>
        <w:t>oznaczania czasu odbioru danych:</w:t>
      </w:r>
    </w:p>
    <w:p w:rsidR="004A3EDB" w:rsidRPr="00BD3A33" w:rsidRDefault="004A3EDB" w:rsidP="00A376D1">
      <w:pPr>
        <w:pStyle w:val="Default"/>
        <w:numPr>
          <w:ilvl w:val="0"/>
          <w:numId w:val="44"/>
        </w:numPr>
        <w:spacing w:line="276" w:lineRule="auto"/>
        <w:ind w:left="1276" w:hanging="283"/>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specyfikacja połączenia – formularze udostępnione są za pomocą protokołu TLS 1.2,</w:t>
      </w:r>
    </w:p>
    <w:p w:rsidR="004A3EDB" w:rsidRPr="00BD3A33" w:rsidRDefault="004A3EDB" w:rsidP="00A376D1">
      <w:pPr>
        <w:pStyle w:val="Default"/>
        <w:numPr>
          <w:ilvl w:val="0"/>
          <w:numId w:val="44"/>
        </w:numPr>
        <w:spacing w:line="276" w:lineRule="auto"/>
        <w:ind w:left="1276" w:hanging="283"/>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1.2 format danych oraz kodowanie: formularze dostępne są w formacie HTML z kodowaniem UTF-8,</w:t>
      </w:r>
    </w:p>
    <w:p w:rsidR="004A3EDB" w:rsidRPr="00BD3A33" w:rsidRDefault="004A3EDB" w:rsidP="00A376D1">
      <w:pPr>
        <w:pStyle w:val="Default"/>
        <w:numPr>
          <w:ilvl w:val="0"/>
          <w:numId w:val="44"/>
        </w:numPr>
        <w:spacing w:line="276" w:lineRule="auto"/>
        <w:ind w:left="1276" w:hanging="283"/>
        <w:jc w:val="both"/>
        <w:rPr>
          <w:rFonts w:ascii="Arial" w:eastAsia="Times New Roman" w:hAnsi="Arial" w:cs="Arial"/>
          <w:sz w:val="22"/>
          <w:szCs w:val="22"/>
          <w:lang w:eastAsia="pl-PL"/>
        </w:rPr>
      </w:pPr>
      <w:r w:rsidRPr="00BD3A33">
        <w:rPr>
          <w:rFonts w:ascii="Arial" w:eastAsia="Times New Roman" w:hAnsi="Arial" w:cs="Arial"/>
          <w:sz w:val="22"/>
          <w:szCs w:val="22"/>
          <w:lang w:eastAsia="pl-PL"/>
        </w:rPr>
        <w:t>oznaczenia czasu odbioru danych: wszelkie operacje opierają się o czas serwera i dane zapisywane są z dokładnością co do sekundy.</w:t>
      </w:r>
    </w:p>
    <w:p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W przypadku problemów technicznych i awarii związanych z funkcjonowaniem Platformy e-Zamówienia użytkownicy mogą skorzystać ze wsparcia technicznego dostępnego pod numerem telefonu (</w:t>
      </w:r>
      <w:r w:rsidR="0071230A" w:rsidRPr="00BD3A33">
        <w:rPr>
          <w:rFonts w:ascii="Arial" w:hAnsi="Arial" w:cs="Arial"/>
          <w:sz w:val="22"/>
          <w:szCs w:val="22"/>
        </w:rPr>
        <w:t>2</w:t>
      </w:r>
      <w:r w:rsidRPr="00BD3A33">
        <w:rPr>
          <w:rFonts w:ascii="Arial" w:hAnsi="Arial" w:cs="Arial"/>
          <w:sz w:val="22"/>
          <w:szCs w:val="22"/>
        </w:rPr>
        <w:t xml:space="preserve">2) </w:t>
      </w:r>
      <w:r w:rsidR="00AD0BA8" w:rsidRPr="00BD3A33">
        <w:rPr>
          <w:rFonts w:ascii="Arial" w:hAnsi="Arial" w:cs="Arial"/>
          <w:sz w:val="22"/>
          <w:szCs w:val="22"/>
        </w:rPr>
        <w:t>458 77 99</w:t>
      </w:r>
      <w:r w:rsidRPr="00BD3A33">
        <w:rPr>
          <w:rFonts w:ascii="Arial" w:hAnsi="Arial" w:cs="Arial"/>
          <w:sz w:val="22"/>
          <w:szCs w:val="22"/>
        </w:rPr>
        <w:t xml:space="preserve"> lub drogą elektroniczną poprzez formularz udostępniony na stronie internetowej </w:t>
      </w:r>
      <w:r w:rsidRPr="00BD3A33">
        <w:rPr>
          <w:rFonts w:ascii="Arial" w:hAnsi="Arial" w:cs="Arial"/>
          <w:color w:val="0462C1"/>
          <w:sz w:val="22"/>
          <w:szCs w:val="22"/>
        </w:rPr>
        <w:t xml:space="preserve">https://ezamowienia.gov.pl </w:t>
      </w:r>
      <w:r w:rsidRPr="00BD3A33">
        <w:rPr>
          <w:rFonts w:ascii="Arial" w:hAnsi="Arial" w:cs="Arial"/>
          <w:sz w:val="22"/>
          <w:szCs w:val="22"/>
        </w:rPr>
        <w:t xml:space="preserve">w zakładce „Zgłoś problem”. </w:t>
      </w:r>
    </w:p>
    <w:p w:rsidR="004A3EDB" w:rsidRPr="00BD3A33" w:rsidRDefault="004A3EDB" w:rsidP="00A376D1">
      <w:pPr>
        <w:pStyle w:val="Default"/>
        <w:numPr>
          <w:ilvl w:val="0"/>
          <w:numId w:val="39"/>
        </w:numPr>
        <w:spacing w:line="276" w:lineRule="auto"/>
        <w:ind w:left="709" w:hanging="425"/>
        <w:jc w:val="both"/>
        <w:rPr>
          <w:rFonts w:ascii="Arial" w:hAnsi="Arial" w:cs="Arial"/>
          <w:sz w:val="22"/>
          <w:szCs w:val="22"/>
        </w:rPr>
      </w:pPr>
      <w:r w:rsidRPr="00BD3A33">
        <w:rPr>
          <w:rFonts w:ascii="Arial" w:hAnsi="Arial" w:cs="Arial"/>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r w:rsidR="009447B7" w:rsidRPr="009447B7">
        <w:rPr>
          <w:rFonts w:ascii="Arial" w:hAnsi="Arial" w:cs="Arial"/>
          <w:sz w:val="22"/>
          <w:szCs w:val="22"/>
        </w:rPr>
        <w:t>sosnowka.przetargi@go2.pl</w:t>
      </w:r>
      <w:r w:rsidRPr="00BD3A33">
        <w:rPr>
          <w:rFonts w:ascii="Arial" w:hAnsi="Arial" w:cs="Arial"/>
          <w:sz w:val="22"/>
          <w:szCs w:val="22"/>
        </w:rPr>
        <w:t xml:space="preserve">(nie dotyczy składania ofert). </w:t>
      </w:r>
    </w:p>
    <w:p w:rsidR="004E5EEE" w:rsidRPr="00BD3A33" w:rsidRDefault="004E5EEE" w:rsidP="00A376D1">
      <w:pPr>
        <w:pStyle w:val="Akapitzlist"/>
        <w:shd w:val="clear" w:color="auto" w:fill="FFFFFF"/>
        <w:spacing w:after="0" w:line="276" w:lineRule="auto"/>
        <w:ind w:left="284"/>
        <w:rPr>
          <w:rFonts w:ascii="Arial" w:eastAsia="Times New Roman" w:hAnsi="Arial" w:cs="Arial"/>
          <w:b/>
          <w:bCs/>
          <w:highlight w:val="yellow"/>
          <w:lang w:eastAsia="pl-PL"/>
        </w:rPr>
      </w:pPr>
    </w:p>
    <w:p w:rsidR="003E45FF" w:rsidRPr="00BD3A33" w:rsidRDefault="003E45FF" w:rsidP="00A376D1">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BD3A33">
        <w:rPr>
          <w:rFonts w:ascii="Arial" w:eastAsia="Times New Roman" w:hAnsi="Arial" w:cs="Arial"/>
          <w:b/>
          <w:bCs/>
          <w:u w:val="single"/>
          <w:lang w:eastAsia="pl-PL"/>
        </w:rPr>
        <w:t>OS</w:t>
      </w:r>
      <w:r w:rsidR="00A723FE" w:rsidRPr="00BD3A33">
        <w:rPr>
          <w:rFonts w:ascii="Arial" w:eastAsia="Times New Roman" w:hAnsi="Arial" w:cs="Arial"/>
          <w:b/>
          <w:bCs/>
          <w:u w:val="single"/>
          <w:lang w:eastAsia="pl-PL"/>
        </w:rPr>
        <w:t>O</w:t>
      </w:r>
      <w:r w:rsidRPr="00BD3A33">
        <w:rPr>
          <w:rFonts w:ascii="Arial" w:eastAsia="Times New Roman" w:hAnsi="Arial" w:cs="Arial"/>
          <w:b/>
          <w:bCs/>
          <w:u w:val="single"/>
          <w:lang w:eastAsia="pl-PL"/>
        </w:rPr>
        <w:t>B</w:t>
      </w:r>
      <w:r w:rsidR="00A723FE" w:rsidRPr="00BD3A33">
        <w:rPr>
          <w:rFonts w:ascii="Arial" w:eastAsia="Times New Roman" w:hAnsi="Arial" w:cs="Arial"/>
          <w:b/>
          <w:bCs/>
          <w:u w:val="single"/>
          <w:lang w:eastAsia="pl-PL"/>
        </w:rPr>
        <w:t>Y</w:t>
      </w:r>
      <w:r w:rsidRPr="00BD3A33">
        <w:rPr>
          <w:rFonts w:ascii="Arial" w:eastAsia="Times New Roman" w:hAnsi="Arial" w:cs="Arial"/>
          <w:b/>
          <w:bCs/>
          <w:u w:val="single"/>
          <w:lang w:eastAsia="pl-PL"/>
        </w:rPr>
        <w:t xml:space="preserve"> UPRAWNION</w:t>
      </w:r>
      <w:r w:rsidR="00A723FE" w:rsidRPr="00BD3A33">
        <w:rPr>
          <w:rFonts w:ascii="Arial" w:eastAsia="Times New Roman" w:hAnsi="Arial" w:cs="Arial"/>
          <w:b/>
          <w:bCs/>
          <w:u w:val="single"/>
          <w:lang w:eastAsia="pl-PL"/>
        </w:rPr>
        <w:t>E</w:t>
      </w:r>
      <w:r w:rsidRPr="00BD3A33">
        <w:rPr>
          <w:rFonts w:ascii="Arial" w:eastAsia="Times New Roman" w:hAnsi="Arial" w:cs="Arial"/>
          <w:b/>
          <w:bCs/>
          <w:u w:val="single"/>
          <w:lang w:eastAsia="pl-PL"/>
        </w:rPr>
        <w:t xml:space="preserve"> DO KOMUNIKOWANIA SIĘ Z WYKONAWCAMI</w:t>
      </w:r>
    </w:p>
    <w:p w:rsidR="00A723FE" w:rsidRPr="00BD3A33" w:rsidRDefault="00A723FE" w:rsidP="00A376D1">
      <w:pPr>
        <w:pStyle w:val="Akapitzlist"/>
        <w:spacing w:after="0" w:line="276" w:lineRule="auto"/>
        <w:ind w:left="284"/>
        <w:rPr>
          <w:rFonts w:ascii="Arial" w:eastAsia="Times New Roman" w:hAnsi="Arial" w:cs="Arial"/>
          <w:b/>
          <w:bCs/>
          <w:lang w:eastAsia="pl-PL"/>
        </w:rPr>
      </w:pPr>
      <w:r w:rsidRPr="00BD3A33">
        <w:rPr>
          <w:rFonts w:ascii="Arial" w:eastAsia="Times New Roman" w:hAnsi="Arial" w:cs="Arial"/>
          <w:lang w:eastAsia="pl-PL"/>
        </w:rPr>
        <w:t xml:space="preserve">Osobami uprawnionymi do komunikowania się z Wykonawcami </w:t>
      </w:r>
      <w:r w:rsidR="000F53BF">
        <w:rPr>
          <w:rFonts w:ascii="Arial" w:eastAsia="Times New Roman" w:hAnsi="Arial" w:cs="Arial"/>
          <w:lang w:eastAsia="pl-PL"/>
        </w:rPr>
        <w:t>są: Michał Baran,</w:t>
      </w:r>
      <w:r w:rsidR="009447B7">
        <w:rPr>
          <w:rFonts w:ascii="Arial" w:eastAsia="Times New Roman" w:hAnsi="Arial" w:cs="Arial"/>
          <w:lang w:eastAsia="pl-PL"/>
        </w:rPr>
        <w:t xml:space="preserve"> Marcin Babkiewicz</w:t>
      </w:r>
      <w:r w:rsidR="000F53BF">
        <w:rPr>
          <w:rFonts w:ascii="Arial" w:eastAsia="Times New Roman" w:hAnsi="Arial" w:cs="Arial"/>
          <w:lang w:eastAsia="pl-PL"/>
        </w:rPr>
        <w:t xml:space="preserve"> </w:t>
      </w:r>
      <w:r w:rsidR="001238E2" w:rsidRPr="00BD3A33">
        <w:rPr>
          <w:rFonts w:ascii="Arial" w:hAnsi="Arial" w:cs="Arial"/>
        </w:rPr>
        <w:t xml:space="preserve">e-mail: </w:t>
      </w:r>
      <w:hyperlink r:id="rId21" w:history="1">
        <w:r w:rsidR="009447B7" w:rsidRPr="009447B7">
          <w:rPr>
            <w:rStyle w:val="Hipercze"/>
            <w:rFonts w:ascii="Arial" w:hAnsi="Arial" w:cs="Arial"/>
          </w:rPr>
          <w:t>sosnowka.przetargi@go2.pl</w:t>
        </w:r>
      </w:hyperlink>
      <w:r w:rsidR="001238E2" w:rsidRPr="009447B7">
        <w:rPr>
          <w:rFonts w:ascii="Arial" w:hAnsi="Arial" w:cs="Arial"/>
        </w:rPr>
        <w:t>.</w:t>
      </w:r>
    </w:p>
    <w:p w:rsidR="00B10BDB" w:rsidRPr="00BD3A33" w:rsidRDefault="00B10BDB" w:rsidP="00A376D1">
      <w:pPr>
        <w:pStyle w:val="Akapitzlist"/>
        <w:shd w:val="clear" w:color="auto" w:fill="FFFFFF"/>
        <w:spacing w:after="0" w:line="276" w:lineRule="auto"/>
        <w:ind w:left="284"/>
        <w:rPr>
          <w:rFonts w:ascii="Arial" w:eastAsia="Times New Roman" w:hAnsi="Arial" w:cs="Arial"/>
          <w:b/>
          <w:bCs/>
          <w:highlight w:val="yellow"/>
          <w:lang w:eastAsia="pl-PL"/>
        </w:rPr>
      </w:pPr>
    </w:p>
    <w:p w:rsidR="003E45FF" w:rsidRPr="00BD3A33" w:rsidRDefault="003E45FF"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t>OPIS SPOSOBU PRZYGOTOWANIA OFERTY</w:t>
      </w:r>
    </w:p>
    <w:p w:rsidR="002368D8" w:rsidRPr="00BD3A33" w:rsidRDefault="002368D8" w:rsidP="00A376D1">
      <w:pPr>
        <w:pStyle w:val="Akapitzlist"/>
        <w:numPr>
          <w:ilvl w:val="0"/>
          <w:numId w:val="18"/>
        </w:numPr>
        <w:spacing w:after="0" w:line="276" w:lineRule="auto"/>
        <w:ind w:left="709" w:hanging="425"/>
        <w:contextualSpacing w:val="0"/>
        <w:jc w:val="both"/>
        <w:rPr>
          <w:rFonts w:ascii="Arial" w:eastAsia="Verdana" w:hAnsi="Arial" w:cs="Arial"/>
        </w:rPr>
      </w:pPr>
      <w:r w:rsidRPr="00BD3A33">
        <w:rPr>
          <w:rFonts w:ascii="Arial" w:eastAsia="Verdana" w:hAnsi="Arial" w:cs="Arial"/>
        </w:rPr>
        <w:t xml:space="preserve">Wykonawca może złożyć tylko </w:t>
      </w:r>
      <w:r w:rsidR="00334F9F" w:rsidRPr="00BD3A33">
        <w:rPr>
          <w:rFonts w:ascii="Arial" w:eastAsia="Verdana" w:hAnsi="Arial" w:cs="Arial"/>
        </w:rPr>
        <w:t>jedną ofertę</w:t>
      </w:r>
      <w:r w:rsidR="006F515B">
        <w:rPr>
          <w:rFonts w:ascii="Arial" w:eastAsia="Verdana" w:hAnsi="Arial" w:cs="Arial"/>
        </w:rPr>
        <w:t>.</w:t>
      </w:r>
    </w:p>
    <w:p w:rsidR="002368D8" w:rsidRPr="00BD3A33" w:rsidRDefault="002368D8" w:rsidP="00A376D1">
      <w:pPr>
        <w:pStyle w:val="Akapitzlist"/>
        <w:numPr>
          <w:ilvl w:val="0"/>
          <w:numId w:val="18"/>
        </w:numPr>
        <w:spacing w:after="0" w:line="276" w:lineRule="auto"/>
        <w:ind w:left="709" w:hanging="425"/>
        <w:contextualSpacing w:val="0"/>
        <w:jc w:val="both"/>
        <w:rPr>
          <w:rFonts w:ascii="Arial" w:eastAsia="Verdana" w:hAnsi="Arial" w:cs="Arial"/>
        </w:rPr>
      </w:pPr>
      <w:r w:rsidRPr="00BD3A33">
        <w:rPr>
          <w:rFonts w:ascii="Arial" w:eastAsia="Verdana" w:hAnsi="Arial" w:cs="Arial"/>
        </w:rPr>
        <w:t>Treść oferty musi odpowiadać treści SWZ.</w:t>
      </w:r>
    </w:p>
    <w:p w:rsidR="00EB4EA1" w:rsidRPr="00BD3A33" w:rsidRDefault="00EB4EA1" w:rsidP="00A376D1">
      <w:pPr>
        <w:pStyle w:val="Akapitzlist"/>
        <w:numPr>
          <w:ilvl w:val="0"/>
          <w:numId w:val="18"/>
        </w:numPr>
        <w:spacing w:after="0" w:line="276" w:lineRule="auto"/>
        <w:ind w:left="709" w:hanging="425"/>
        <w:contextualSpacing w:val="0"/>
        <w:jc w:val="both"/>
        <w:rPr>
          <w:rFonts w:ascii="Arial" w:hAnsi="Arial" w:cs="Arial"/>
        </w:rPr>
      </w:pPr>
      <w:r w:rsidRPr="00BD3A33">
        <w:rPr>
          <w:rFonts w:ascii="Arial" w:hAnsi="Arial" w:cs="Arial"/>
        </w:rPr>
        <w:t>Wykonawca przygotowuje ofertę przy pomocy interaktywnego „</w:t>
      </w:r>
      <w:r w:rsidRPr="00BD3A33">
        <w:rPr>
          <w:rFonts w:ascii="Arial" w:hAnsi="Arial" w:cs="Arial"/>
          <w:b/>
          <w:bCs/>
        </w:rPr>
        <w:t xml:space="preserve">Formularza ofertowego” </w:t>
      </w:r>
      <w:r w:rsidRPr="00BD3A33">
        <w:rPr>
          <w:rFonts w:ascii="Arial" w:hAnsi="Arial" w:cs="Arial"/>
        </w:rPr>
        <w:t xml:space="preserve">udostępnionego przez Zamawiającego na Platformie e-Zamówienia i zamieszczonego w podglądzie postępowania w zakładce „Informacje podstawowe”. </w:t>
      </w:r>
    </w:p>
    <w:p w:rsidR="00EB4EA1" w:rsidRPr="00BD3A33" w:rsidRDefault="00EB4EA1" w:rsidP="00A376D1">
      <w:pPr>
        <w:pStyle w:val="Akapitzlist"/>
        <w:numPr>
          <w:ilvl w:val="0"/>
          <w:numId w:val="18"/>
        </w:numPr>
        <w:spacing w:after="0" w:line="276" w:lineRule="auto"/>
        <w:ind w:left="709" w:hanging="425"/>
        <w:contextualSpacing w:val="0"/>
        <w:jc w:val="both"/>
        <w:rPr>
          <w:rFonts w:ascii="Arial" w:hAnsi="Arial" w:cs="Arial"/>
        </w:rPr>
      </w:pPr>
      <w:r w:rsidRPr="00BD3A33">
        <w:rPr>
          <w:rFonts w:ascii="Arial" w:hAnsi="Arial" w:cs="Arial"/>
        </w:rPr>
        <w:t xml:space="preserve">Zalogowany </w:t>
      </w:r>
      <w:r w:rsidR="009447B7">
        <w:rPr>
          <w:rFonts w:ascii="Arial" w:hAnsi="Arial" w:cs="Arial"/>
        </w:rPr>
        <w:t>W</w:t>
      </w:r>
      <w:r w:rsidRPr="00BD3A33">
        <w:rPr>
          <w:rFonts w:ascii="Arial" w:hAnsi="Arial" w:cs="Arial"/>
        </w:rPr>
        <w:t>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w:t>
      </w:r>
      <w:r w:rsidR="00660576" w:rsidRPr="00BD3A33">
        <w:rPr>
          <w:rFonts w:ascii="Arial" w:hAnsi="Arial" w:cs="Arial"/>
        </w:rPr>
        <w:t> </w:t>
      </w:r>
      <w:r w:rsidRPr="00BD3A33">
        <w:rPr>
          <w:rFonts w:ascii="Arial" w:hAnsi="Arial" w:cs="Arial"/>
        </w:rPr>
        <w:t xml:space="preserve">udzielenie zamówienia. </w:t>
      </w:r>
    </w:p>
    <w:p w:rsidR="00EB4EA1" w:rsidRPr="00BD3A33" w:rsidRDefault="00EB4EA1" w:rsidP="00A376D1">
      <w:pPr>
        <w:pStyle w:val="Akapitzlist"/>
        <w:numPr>
          <w:ilvl w:val="0"/>
          <w:numId w:val="18"/>
        </w:numPr>
        <w:spacing w:after="0" w:line="276" w:lineRule="auto"/>
        <w:ind w:left="709" w:hanging="425"/>
        <w:contextualSpacing w:val="0"/>
        <w:jc w:val="both"/>
        <w:rPr>
          <w:rFonts w:ascii="Arial" w:hAnsi="Arial" w:cs="Arial"/>
        </w:rPr>
      </w:pPr>
      <w:r w:rsidRPr="00BD3A33">
        <w:rPr>
          <w:rFonts w:ascii="Arial" w:hAnsi="Arial" w:cs="Aria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sidR="00660576" w:rsidRPr="00BD3A33">
        <w:rPr>
          <w:rFonts w:ascii="Arial" w:hAnsi="Arial" w:cs="Arial"/>
        </w:rPr>
        <w:t>ust.6</w:t>
      </w:r>
      <w:r w:rsidRPr="00BD3A33">
        <w:rPr>
          <w:rFonts w:ascii="Arial" w:hAnsi="Arial" w:cs="Arial"/>
        </w:rPr>
        <w:t xml:space="preserve">. </w:t>
      </w:r>
    </w:p>
    <w:p w:rsidR="00EB4EA1" w:rsidRPr="00BD3A33" w:rsidRDefault="00EB4EA1" w:rsidP="00A376D1">
      <w:pPr>
        <w:pStyle w:val="Default"/>
        <w:spacing w:line="276" w:lineRule="auto"/>
        <w:ind w:left="709"/>
        <w:jc w:val="both"/>
        <w:rPr>
          <w:rFonts w:ascii="Arial" w:hAnsi="Arial" w:cs="Arial"/>
          <w:sz w:val="22"/>
          <w:szCs w:val="22"/>
        </w:rPr>
      </w:pPr>
      <w:r w:rsidRPr="00BD3A33">
        <w:rPr>
          <w:rFonts w:ascii="Arial" w:hAnsi="Arial" w:cs="Arial"/>
          <w:b/>
          <w:bCs/>
          <w:color w:val="auto"/>
          <w:sz w:val="22"/>
          <w:szCs w:val="22"/>
        </w:rPr>
        <w:lastRenderedPageBreak/>
        <w:t xml:space="preserve">Uwaga! </w:t>
      </w:r>
      <w:r w:rsidRPr="00BD3A33">
        <w:rPr>
          <w:rFonts w:ascii="Arial" w:hAnsi="Arial" w:cs="Arial"/>
          <w:b/>
          <w:bCs/>
          <w:sz w:val="22"/>
          <w:szCs w:val="22"/>
        </w:rPr>
        <w:t>Nie należy zmieniać nazwy pliku nadanej przez Platformę e-Zamówienia. Zapisany „Formularz ofertowy” należy zawsze otwierać w programie Adobe Acrobat Reader DC.</w:t>
      </w:r>
    </w:p>
    <w:p w:rsidR="00EB4EA1" w:rsidRPr="00BD3A33" w:rsidRDefault="00EB4EA1" w:rsidP="00A376D1">
      <w:pPr>
        <w:pStyle w:val="Akapitzlist"/>
        <w:numPr>
          <w:ilvl w:val="0"/>
          <w:numId w:val="18"/>
        </w:numPr>
        <w:spacing w:after="0" w:line="276" w:lineRule="auto"/>
        <w:ind w:left="709" w:hanging="425"/>
        <w:contextualSpacing w:val="0"/>
        <w:jc w:val="both"/>
        <w:rPr>
          <w:rFonts w:ascii="Arial" w:hAnsi="Arial" w:cs="Arial"/>
        </w:rPr>
      </w:pPr>
      <w:r w:rsidRPr="00BD3A33">
        <w:rPr>
          <w:rFonts w:ascii="Arial" w:hAnsi="Arial" w:cs="Arial"/>
          <w:b/>
          <w:bCs/>
        </w:rPr>
        <w:t xml:space="preserve">Formularz ofertowy </w:t>
      </w:r>
      <w:r w:rsidRPr="00BD3A33">
        <w:rPr>
          <w:rFonts w:ascii="Arial" w:hAnsi="Arial" w:cs="Aria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00710268" w:rsidRPr="00BD3A33">
        <w:rPr>
          <w:rFonts w:ascii="Arial" w:hAnsi="Arial" w:cs="Arial"/>
        </w:rPr>
        <w:t xml:space="preserve">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(np. pdf) i następnie podpisać Podpisem Zaufanym. </w:t>
      </w:r>
      <w:r w:rsidRPr="00BD3A33">
        <w:rPr>
          <w:rFonts w:ascii="Arial" w:hAnsi="Arial" w:cs="Arial"/>
          <w:b/>
          <w:bCs/>
        </w:rPr>
        <w:t xml:space="preserve">Pozostałe dokumenty </w:t>
      </w:r>
      <w:r w:rsidRPr="00BD3A33">
        <w:rPr>
          <w:rFonts w:ascii="Arial" w:hAnsi="Arial" w:cs="Arial"/>
        </w:rPr>
        <w:t>wchodzące w</w:t>
      </w:r>
      <w:r w:rsidR="00660576" w:rsidRPr="00BD3A33">
        <w:rPr>
          <w:rFonts w:ascii="Arial" w:hAnsi="Arial" w:cs="Arial"/>
        </w:rPr>
        <w:t> </w:t>
      </w:r>
      <w:r w:rsidRPr="00BD3A33">
        <w:rPr>
          <w:rFonts w:ascii="Arial" w:hAnsi="Arial" w:cs="Arial"/>
        </w:rPr>
        <w:t xml:space="preserve">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rsidR="00EB4EA1" w:rsidRPr="00BD3A33" w:rsidRDefault="00EB4EA1" w:rsidP="00A376D1">
      <w:pPr>
        <w:pStyle w:val="Default"/>
        <w:spacing w:line="276" w:lineRule="auto"/>
        <w:ind w:left="709"/>
        <w:jc w:val="both"/>
        <w:rPr>
          <w:rFonts w:ascii="Arial" w:hAnsi="Arial" w:cs="Arial"/>
          <w:sz w:val="22"/>
          <w:szCs w:val="22"/>
        </w:rPr>
      </w:pPr>
      <w:r w:rsidRPr="00BD3A33">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w:t>
      </w:r>
      <w:r w:rsidR="00660576" w:rsidRPr="00BD3A33">
        <w:rPr>
          <w:rFonts w:ascii="Arial" w:hAnsi="Arial" w:cs="Arial"/>
          <w:sz w:val="22"/>
          <w:szCs w:val="22"/>
        </w:rPr>
        <w:t> </w:t>
      </w:r>
      <w:r w:rsidRPr="00BD3A33">
        <w:rPr>
          <w:rFonts w:ascii="Arial" w:hAnsi="Arial" w:cs="Arial"/>
          <w:sz w:val="22"/>
          <w:szCs w:val="22"/>
        </w:rPr>
        <w:t>tym pliku odpowiednio kwalifikowanym podpisem elektronicznym, podpisem zaufanym lub podpisem osobistym.</w:t>
      </w:r>
    </w:p>
    <w:p w:rsidR="00EB4EA1" w:rsidRPr="00BD3A33" w:rsidRDefault="00EB4EA1" w:rsidP="00A376D1">
      <w:pPr>
        <w:pStyle w:val="Akapitzlist"/>
        <w:numPr>
          <w:ilvl w:val="0"/>
          <w:numId w:val="18"/>
        </w:numPr>
        <w:spacing w:after="0" w:line="276" w:lineRule="auto"/>
        <w:ind w:left="709" w:hanging="425"/>
        <w:contextualSpacing w:val="0"/>
        <w:jc w:val="both"/>
        <w:rPr>
          <w:rFonts w:ascii="Arial" w:hAnsi="Arial" w:cs="Arial"/>
        </w:rPr>
      </w:pPr>
      <w:r w:rsidRPr="00BD3A33">
        <w:rPr>
          <w:rFonts w:ascii="Arial" w:hAnsi="Arial" w:cs="Arial"/>
        </w:rPr>
        <w:t xml:space="preserve">Maksymalny łączny rozmiar plików stanowiących ofertę lub składanych wraz z ofertą to 250 MB. </w:t>
      </w:r>
    </w:p>
    <w:p w:rsidR="002368D8" w:rsidRPr="00BD3A33" w:rsidRDefault="0005731F" w:rsidP="00A376D1">
      <w:pPr>
        <w:pStyle w:val="Akapitzlist"/>
        <w:numPr>
          <w:ilvl w:val="0"/>
          <w:numId w:val="18"/>
        </w:numPr>
        <w:spacing w:after="0" w:line="276" w:lineRule="auto"/>
        <w:ind w:left="709" w:hanging="425"/>
        <w:contextualSpacing w:val="0"/>
        <w:jc w:val="both"/>
        <w:rPr>
          <w:rFonts w:ascii="Arial" w:eastAsia="Verdana" w:hAnsi="Arial" w:cs="Arial"/>
          <w:b/>
          <w:bCs/>
          <w:u w:val="single"/>
        </w:rPr>
      </w:pPr>
      <w:r w:rsidRPr="00BD3A33">
        <w:rPr>
          <w:rFonts w:ascii="Arial" w:eastAsia="Verdana" w:hAnsi="Arial" w:cs="Arial"/>
          <w:b/>
          <w:bCs/>
          <w:u w:val="single"/>
        </w:rPr>
        <w:t>Jako załączniki do oferty</w:t>
      </w:r>
      <w:r w:rsidR="002368D8" w:rsidRPr="00BD3A33">
        <w:rPr>
          <w:rFonts w:ascii="Arial" w:eastAsia="Verdana" w:hAnsi="Arial" w:cs="Arial"/>
          <w:b/>
          <w:bCs/>
          <w:u w:val="single"/>
        </w:rPr>
        <w:t xml:space="preserve"> Wykonawca jest zobowiązany złożyć:</w:t>
      </w:r>
    </w:p>
    <w:p w:rsidR="002368D8" w:rsidRPr="00BD3A33" w:rsidRDefault="00AE72FD" w:rsidP="00A376D1">
      <w:pPr>
        <w:pStyle w:val="Akapitzlist"/>
        <w:numPr>
          <w:ilvl w:val="0"/>
          <w:numId w:val="19"/>
        </w:numPr>
        <w:spacing w:after="0" w:line="276" w:lineRule="auto"/>
        <w:ind w:left="1134" w:right="20" w:hanging="425"/>
        <w:contextualSpacing w:val="0"/>
        <w:jc w:val="both"/>
        <w:rPr>
          <w:rFonts w:ascii="Arial" w:eastAsia="Verdana" w:hAnsi="Arial" w:cs="Arial"/>
          <w:b/>
        </w:rPr>
      </w:pPr>
      <w:r w:rsidRPr="00BD3A33">
        <w:rPr>
          <w:rFonts w:ascii="Arial" w:eastAsia="Verdana" w:hAnsi="Arial" w:cs="Arial"/>
        </w:rPr>
        <w:t>o</w:t>
      </w:r>
      <w:r w:rsidR="002368D8" w:rsidRPr="00BD3A33">
        <w:rPr>
          <w:rFonts w:ascii="Arial" w:eastAsia="Verdana" w:hAnsi="Arial" w:cs="Arial"/>
        </w:rPr>
        <w:t>świadczenie</w:t>
      </w:r>
      <w:r w:rsidR="009B2AE5" w:rsidRPr="00BD3A33">
        <w:rPr>
          <w:rFonts w:ascii="Arial" w:eastAsia="Verdana" w:hAnsi="Arial" w:cs="Arial"/>
        </w:rPr>
        <w:t xml:space="preserve"> o niepodleganiu wykluczeniu</w:t>
      </w:r>
      <w:r w:rsidR="00D557B7" w:rsidRPr="00BD3A33">
        <w:rPr>
          <w:rFonts w:ascii="Arial" w:eastAsia="Verdana" w:hAnsi="Arial" w:cs="Arial"/>
        </w:rPr>
        <w:t xml:space="preserve"> i spełnianiu warunków udziału w postępowaniu</w:t>
      </w:r>
      <w:r w:rsidR="002368D8" w:rsidRPr="00BD3A33">
        <w:rPr>
          <w:rFonts w:ascii="Arial" w:eastAsia="Verdana" w:hAnsi="Arial" w:cs="Arial"/>
        </w:rPr>
        <w:t xml:space="preserve">, o którym mowa w </w:t>
      </w:r>
      <w:r w:rsidR="009B2AE5" w:rsidRPr="00BD3A33">
        <w:rPr>
          <w:rFonts w:ascii="Arial" w:eastAsia="Verdana" w:hAnsi="Arial" w:cs="Arial"/>
        </w:rPr>
        <w:t>art. 125 ust. 1 ustawy Pzp</w:t>
      </w:r>
      <w:r w:rsidR="002368D8" w:rsidRPr="00BD3A33">
        <w:rPr>
          <w:rFonts w:ascii="Arial" w:eastAsia="Verdana" w:hAnsi="Arial" w:cs="Arial"/>
        </w:rPr>
        <w:t xml:space="preserve"> (</w:t>
      </w:r>
      <w:r w:rsidR="002368D8" w:rsidRPr="00BD3A33">
        <w:rPr>
          <w:rFonts w:ascii="Arial" w:eastAsia="Verdana" w:hAnsi="Arial" w:cs="Arial"/>
          <w:b/>
          <w:bCs/>
        </w:rPr>
        <w:t>załącznik nr</w:t>
      </w:r>
      <w:r w:rsidR="00D557B7" w:rsidRPr="00BD3A33">
        <w:rPr>
          <w:rFonts w:ascii="Arial" w:eastAsia="Verdana" w:hAnsi="Arial" w:cs="Arial"/>
          <w:b/>
          <w:bCs/>
        </w:rPr>
        <w:t>2</w:t>
      </w:r>
      <w:r w:rsidR="002368D8" w:rsidRPr="00BD3A33">
        <w:rPr>
          <w:rFonts w:ascii="Arial" w:eastAsia="Verdana" w:hAnsi="Arial" w:cs="Arial"/>
          <w:b/>
          <w:bCs/>
        </w:rPr>
        <w:t xml:space="preserve"> do SWZ</w:t>
      </w:r>
      <w:r w:rsidR="002368D8" w:rsidRPr="00BD3A33">
        <w:rPr>
          <w:rFonts w:ascii="Arial" w:eastAsia="Verdana" w:hAnsi="Arial" w:cs="Arial"/>
        </w:rPr>
        <w:t>)</w:t>
      </w:r>
      <w:r w:rsidR="002E0B7F" w:rsidRPr="00BD3A33">
        <w:rPr>
          <w:rFonts w:ascii="Arial" w:eastAsia="Verdana" w:hAnsi="Arial" w:cs="Arial"/>
        </w:rPr>
        <w:t xml:space="preserve"> składane</w:t>
      </w:r>
      <w:r w:rsidR="003A2A06" w:rsidRPr="00BD3A33">
        <w:rPr>
          <w:rFonts w:ascii="Arial" w:eastAsia="Verdana" w:hAnsi="Arial" w:cs="Arial"/>
        </w:rPr>
        <w:t>, pod rygorem nieważności,</w:t>
      </w:r>
      <w:r w:rsidR="002E0B7F" w:rsidRPr="00BD3A33">
        <w:rPr>
          <w:rFonts w:ascii="Arial" w:eastAsia="Verdana" w:hAnsi="Arial" w:cs="Arial"/>
        </w:rPr>
        <w:t xml:space="preserve"> w formie elektronicznej</w:t>
      </w:r>
      <w:r w:rsidR="00D557B7" w:rsidRPr="00BD3A33">
        <w:rPr>
          <w:rFonts w:ascii="Arial" w:eastAsia="Verdana" w:hAnsi="Arial" w:cs="Arial"/>
        </w:rPr>
        <w:t xml:space="preserve"> (opatrzone kwalifikowanym podpisem elektronicznym)</w:t>
      </w:r>
      <w:r w:rsidR="002E0B7F" w:rsidRPr="00BD3A33">
        <w:rPr>
          <w:rFonts w:ascii="Arial" w:eastAsia="Verdana" w:hAnsi="Arial" w:cs="Arial"/>
        </w:rPr>
        <w:t xml:space="preserve"> lub w postaci elektronicznej opatrzonej podpisem zaufanym lub podpisem osobistym,</w:t>
      </w:r>
    </w:p>
    <w:p w:rsidR="002368D8" w:rsidRPr="00BD3A33" w:rsidRDefault="002368D8" w:rsidP="00A376D1">
      <w:pPr>
        <w:pStyle w:val="Akapitzlist"/>
        <w:numPr>
          <w:ilvl w:val="0"/>
          <w:numId w:val="19"/>
        </w:numPr>
        <w:spacing w:after="0" w:line="276" w:lineRule="auto"/>
        <w:ind w:left="1134" w:right="20" w:hanging="425"/>
        <w:contextualSpacing w:val="0"/>
        <w:jc w:val="both"/>
        <w:rPr>
          <w:rFonts w:ascii="Arial" w:eastAsia="Verdana" w:hAnsi="Arial" w:cs="Arial"/>
          <w:b/>
        </w:rPr>
      </w:pPr>
      <w:r w:rsidRPr="00BD3A33">
        <w:rPr>
          <w:rFonts w:ascii="Arial" w:hAnsi="Arial" w:cs="Arial"/>
        </w:rPr>
        <w:t xml:space="preserve">w przypadku wspólnego ubiegania się o zamówienie przez wykonawców, oświadczenie, o którym mowa w </w:t>
      </w:r>
      <w:r w:rsidR="006F515B">
        <w:rPr>
          <w:rFonts w:ascii="Arial" w:hAnsi="Arial" w:cs="Arial"/>
        </w:rPr>
        <w:t xml:space="preserve">dziale XII ust. 8 </w:t>
      </w:r>
      <w:r w:rsidRPr="00BD3A33">
        <w:rPr>
          <w:rFonts w:ascii="Arial" w:hAnsi="Arial" w:cs="Arial"/>
        </w:rPr>
        <w:t xml:space="preserve">pkt 1 </w:t>
      </w:r>
      <w:r w:rsidR="006F515B">
        <w:rPr>
          <w:rFonts w:ascii="Arial" w:hAnsi="Arial" w:cs="Arial"/>
        </w:rPr>
        <w:t xml:space="preserve">SWZ </w:t>
      </w:r>
      <w:r w:rsidRPr="00BD3A33">
        <w:rPr>
          <w:rFonts w:ascii="Arial" w:hAnsi="Arial" w:cs="Arial"/>
        </w:rPr>
        <w:t>składa każdy z wykonawców wspólnie ubiegających się o zamówienie,</w:t>
      </w:r>
    </w:p>
    <w:p w:rsidR="00D557B7" w:rsidRPr="00BD3A33" w:rsidRDefault="00D557B7" w:rsidP="00A376D1">
      <w:pPr>
        <w:pStyle w:val="Akapitzlist"/>
        <w:numPr>
          <w:ilvl w:val="0"/>
          <w:numId w:val="19"/>
        </w:numPr>
        <w:spacing w:after="0" w:line="276" w:lineRule="auto"/>
        <w:ind w:left="1134" w:right="20" w:hanging="425"/>
        <w:contextualSpacing w:val="0"/>
        <w:jc w:val="both"/>
        <w:rPr>
          <w:rFonts w:ascii="Arial" w:eastAsia="Calibri" w:hAnsi="Arial" w:cs="Arial"/>
        </w:rPr>
      </w:pPr>
      <w:r w:rsidRPr="00BD3A33">
        <w:rPr>
          <w:rFonts w:ascii="Arial" w:eastAsia="Calibri" w:hAnsi="Arial" w:cs="Arial"/>
        </w:rPr>
        <w:t>Wykonawca, który polega na zdolnościach podmiotów udostępniających zasoby,</w:t>
      </w:r>
      <w:r w:rsidRPr="00BD3A33">
        <w:rPr>
          <w:rFonts w:ascii="Arial" w:hAnsi="Arial" w:cs="Arial"/>
          <w:b/>
        </w:rPr>
        <w:t xml:space="preserve"> na zasadach określonych w art. 118 ustawy Pzp,</w:t>
      </w:r>
      <w:r w:rsidRPr="00BD3A33">
        <w:rPr>
          <w:rFonts w:ascii="Arial" w:eastAsia="Calibri" w:hAnsi="Arial" w:cs="Arial"/>
        </w:rPr>
        <w:t xml:space="preserve"> musi udowodnić zamawiającemu, że realizując zamówienie, będzie dysponował niezbędnymi zasobami tych podmiotów, w szczególności </w:t>
      </w:r>
      <w:r w:rsidRPr="00BD3A33">
        <w:rPr>
          <w:rFonts w:ascii="Arial" w:eastAsia="Calibri" w:hAnsi="Arial" w:cs="Arial"/>
          <w:b/>
          <w:bCs/>
        </w:rPr>
        <w:t xml:space="preserve">dołączając do oferty zobowiązanie </w:t>
      </w:r>
      <w:r w:rsidRPr="00BD3A33">
        <w:rPr>
          <w:rFonts w:ascii="Arial" w:eastAsia="Calibri" w:hAnsi="Arial" w:cs="Arial"/>
          <w:b/>
          <w:bCs/>
        </w:rPr>
        <w:lastRenderedPageBreak/>
        <w:t xml:space="preserve">tych podmiotów </w:t>
      </w:r>
      <w:r w:rsidRPr="00BD3A33">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BD3A33">
        <w:rPr>
          <w:rFonts w:ascii="Arial" w:eastAsia="Calibri" w:hAnsi="Arial" w:cs="Arial"/>
          <w:bCs/>
          <w:iCs/>
        </w:rPr>
        <w:t xml:space="preserve">zgodnie </w:t>
      </w:r>
      <w:r w:rsidRPr="00BD3A33">
        <w:rPr>
          <w:rFonts w:ascii="Arial" w:eastAsia="Calibri" w:hAnsi="Arial" w:cs="Arial"/>
          <w:b/>
          <w:iCs/>
        </w:rPr>
        <w:t>z</w:t>
      </w:r>
      <w:r w:rsidRPr="00BD3A33">
        <w:rPr>
          <w:rFonts w:ascii="Arial" w:eastAsia="Calibri" w:hAnsi="Arial" w:cs="Arial"/>
          <w:bCs/>
          <w:iCs/>
        </w:rPr>
        <w:t> </w:t>
      </w:r>
      <w:r w:rsidRPr="00BD3A33">
        <w:rPr>
          <w:rFonts w:ascii="Arial" w:eastAsia="Calibri" w:hAnsi="Arial" w:cs="Arial"/>
          <w:b/>
          <w:iCs/>
        </w:rPr>
        <w:t>z</w:t>
      </w:r>
      <w:r w:rsidRPr="00BD3A33">
        <w:rPr>
          <w:rFonts w:ascii="Arial" w:eastAsia="Calibri" w:hAnsi="Arial" w:cs="Arial"/>
          <w:b/>
          <w:bCs/>
          <w:iCs/>
        </w:rPr>
        <w:t xml:space="preserve">ałącznikiem nr 3 do SWZ. </w:t>
      </w:r>
      <w:r w:rsidRPr="00BD3A33">
        <w:rPr>
          <w:rFonts w:ascii="Arial" w:eastAsia="Calibri" w:hAnsi="Arial" w:cs="Arial"/>
          <w:iCs/>
        </w:rPr>
        <w:t xml:space="preserve">Wykonawca może przedstawić też inny środek dowodowy potwierdzający, że wykonawca realizując zamówienie, będzie dysponował niezbędnymi zasobami tych podmiotów. </w:t>
      </w:r>
      <w:r w:rsidRPr="00BD3A33">
        <w:rPr>
          <w:rFonts w:ascii="Arial" w:eastAsia="Calibri" w:hAnsi="Arial" w:cs="Arial"/>
        </w:rPr>
        <w:t xml:space="preserve">Z zobowiązania lub innych dokumentów potwierdzających udostępnienie zasobów przez inne podmioty musi bezspornie i jednoznacznie wynikać w szczególności: </w:t>
      </w:r>
    </w:p>
    <w:p w:rsidR="00D557B7" w:rsidRPr="00BD3A33" w:rsidRDefault="00D557B7" w:rsidP="00A376D1">
      <w:pPr>
        <w:pStyle w:val="Akapitzlist"/>
        <w:numPr>
          <w:ilvl w:val="0"/>
          <w:numId w:val="25"/>
        </w:numPr>
        <w:spacing w:after="0" w:line="276" w:lineRule="auto"/>
        <w:ind w:left="1418" w:hanging="284"/>
        <w:jc w:val="both"/>
        <w:rPr>
          <w:rFonts w:ascii="Arial" w:eastAsia="Calibri" w:hAnsi="Arial" w:cs="Arial"/>
        </w:rPr>
      </w:pPr>
      <w:r w:rsidRPr="00BD3A33">
        <w:rPr>
          <w:rFonts w:ascii="Arial" w:eastAsia="Calibri" w:hAnsi="Arial" w:cs="Arial"/>
        </w:rPr>
        <w:t>zakres dostępnych wykonawcy zasobów podmiotu udostępniającego zasoby,</w:t>
      </w:r>
    </w:p>
    <w:p w:rsidR="00D557B7" w:rsidRPr="00BD3A33" w:rsidRDefault="00D557B7" w:rsidP="00A376D1">
      <w:pPr>
        <w:pStyle w:val="Akapitzlist"/>
        <w:numPr>
          <w:ilvl w:val="0"/>
          <w:numId w:val="25"/>
        </w:numPr>
        <w:spacing w:after="0" w:line="276" w:lineRule="auto"/>
        <w:ind w:left="1418" w:hanging="284"/>
        <w:jc w:val="both"/>
        <w:rPr>
          <w:rFonts w:ascii="Arial" w:eastAsia="Calibri" w:hAnsi="Arial" w:cs="Arial"/>
        </w:rPr>
      </w:pPr>
      <w:r w:rsidRPr="00BD3A33">
        <w:rPr>
          <w:rFonts w:ascii="Arial" w:eastAsia="Calibri" w:hAnsi="Arial" w:cs="Arial"/>
        </w:rPr>
        <w:t>sposób i okres udostępnienia wykonawcy i wykorzystania przez niego zasobów podmiotu udostępniającego te zasoby przy wykonywaniu zamówienia,</w:t>
      </w:r>
    </w:p>
    <w:p w:rsidR="00D557B7" w:rsidRPr="00BD3A33" w:rsidRDefault="00D557B7" w:rsidP="00A376D1">
      <w:pPr>
        <w:pStyle w:val="Akapitzlist"/>
        <w:numPr>
          <w:ilvl w:val="0"/>
          <w:numId w:val="25"/>
        </w:numPr>
        <w:spacing w:after="0" w:line="276" w:lineRule="auto"/>
        <w:ind w:left="1418" w:hanging="284"/>
        <w:jc w:val="both"/>
        <w:rPr>
          <w:rFonts w:ascii="Arial" w:eastAsia="Calibri" w:hAnsi="Arial" w:cs="Arial"/>
        </w:rPr>
      </w:pPr>
      <w:r w:rsidRPr="00BD3A33">
        <w:rPr>
          <w:rFonts w:ascii="Arial" w:eastAsia="Calibri" w:hAnsi="Arial" w:cs="Arial"/>
        </w:rPr>
        <w:t>czy i w jakim zakresie podmiot udostępniający zasoby, na zdolnościach którego wykonawca polega w odniesieniu do warunku udziału w</w:t>
      </w:r>
      <w:r w:rsidR="00A707CA" w:rsidRPr="00BD3A33">
        <w:rPr>
          <w:rFonts w:ascii="Arial" w:eastAsia="Calibri" w:hAnsi="Arial" w:cs="Arial"/>
        </w:rPr>
        <w:t> </w:t>
      </w:r>
      <w:r w:rsidRPr="00BD3A33">
        <w:rPr>
          <w:rFonts w:ascii="Arial" w:eastAsia="Calibri" w:hAnsi="Arial" w:cs="Arial"/>
        </w:rPr>
        <w:t xml:space="preserve">postępowaniu dotyczących doświadczenia, zrealizuje </w:t>
      </w:r>
      <w:r w:rsidR="00D2441E" w:rsidRPr="00BD3A33">
        <w:rPr>
          <w:rFonts w:ascii="Arial" w:eastAsia="Calibri" w:hAnsi="Arial" w:cs="Arial"/>
        </w:rPr>
        <w:t>roboty budowlane</w:t>
      </w:r>
      <w:r w:rsidRPr="00BD3A33">
        <w:rPr>
          <w:rFonts w:ascii="Arial" w:eastAsia="Calibri" w:hAnsi="Arial" w:cs="Arial"/>
        </w:rPr>
        <w:t xml:space="preserve">, których wskazane zdolności dotyczą. </w:t>
      </w:r>
    </w:p>
    <w:p w:rsidR="00D557B7" w:rsidRPr="00BD3A33" w:rsidRDefault="00D557B7" w:rsidP="00A376D1">
      <w:pPr>
        <w:pStyle w:val="Akapitzlist"/>
        <w:numPr>
          <w:ilvl w:val="0"/>
          <w:numId w:val="19"/>
        </w:numPr>
        <w:spacing w:after="0" w:line="276" w:lineRule="auto"/>
        <w:ind w:left="1134" w:right="20" w:hanging="425"/>
        <w:contextualSpacing w:val="0"/>
        <w:jc w:val="both"/>
        <w:rPr>
          <w:rFonts w:ascii="Arial" w:hAnsi="Arial" w:cs="Arial"/>
        </w:rPr>
      </w:pPr>
      <w:r w:rsidRPr="00BD3A33">
        <w:rPr>
          <w:rFonts w:ascii="Arial" w:hAnsi="Arial" w:cs="Arial"/>
        </w:rPr>
        <w:t>Wykonawca, w przypadku polegania na zdolnościach podmiotów udostępniających zasoby, na zasadach określonych w art. 118 ustawy</w:t>
      </w:r>
      <w:r w:rsidR="00AE72FD" w:rsidRPr="00BD3A33">
        <w:rPr>
          <w:rFonts w:ascii="Arial" w:hAnsi="Arial" w:cs="Arial"/>
        </w:rPr>
        <w:t>Pzp</w:t>
      </w:r>
      <w:r w:rsidRPr="00BD3A33">
        <w:rPr>
          <w:rFonts w:ascii="Arial" w:hAnsi="Arial" w:cs="Arial"/>
        </w:rPr>
        <w:t xml:space="preserve">, przedstawia, wraz z oświadczeniem, o którym mowa w </w:t>
      </w:r>
      <w:r w:rsidR="006F515B">
        <w:rPr>
          <w:rFonts w:ascii="Arial" w:hAnsi="Arial" w:cs="Arial"/>
        </w:rPr>
        <w:t xml:space="preserve">dziale XII </w:t>
      </w:r>
      <w:r w:rsidRPr="00BD3A33">
        <w:rPr>
          <w:rFonts w:ascii="Arial" w:hAnsi="Arial" w:cs="Arial"/>
        </w:rPr>
        <w:t xml:space="preserve">ust. </w:t>
      </w:r>
      <w:r w:rsidR="006F515B">
        <w:rPr>
          <w:rFonts w:ascii="Arial" w:hAnsi="Arial" w:cs="Arial"/>
        </w:rPr>
        <w:t xml:space="preserve">8 pkt </w:t>
      </w:r>
      <w:r w:rsidRPr="00BD3A33">
        <w:rPr>
          <w:rFonts w:ascii="Arial" w:hAnsi="Arial" w:cs="Arial"/>
        </w:rPr>
        <w:t>1</w:t>
      </w:r>
      <w:r w:rsidR="006F515B">
        <w:rPr>
          <w:rFonts w:ascii="Arial" w:hAnsi="Arial" w:cs="Arial"/>
        </w:rPr>
        <w:t xml:space="preserve"> SWZ</w:t>
      </w:r>
      <w:r w:rsidRPr="00BD3A33">
        <w:rPr>
          <w:rFonts w:ascii="Arial" w:hAnsi="Arial" w:cs="Arial"/>
        </w:rPr>
        <w:t>, także oświadczenie podmiotu udostępniającego zasoby, potwierdzające brak podstaw wykluczenia tego podmiotu oraz odpowiednio spełnianie warunków udziału w</w:t>
      </w:r>
      <w:r w:rsidR="00A707CA" w:rsidRPr="00BD3A33">
        <w:rPr>
          <w:rFonts w:ascii="Arial" w:hAnsi="Arial" w:cs="Arial"/>
        </w:rPr>
        <w:t> </w:t>
      </w:r>
      <w:r w:rsidRPr="00BD3A33">
        <w:rPr>
          <w:rFonts w:ascii="Arial" w:hAnsi="Arial" w:cs="Arial"/>
        </w:rPr>
        <w:t>postępowaniu, w</w:t>
      </w:r>
      <w:r w:rsidR="00D5248F" w:rsidRPr="00BD3A33">
        <w:rPr>
          <w:rFonts w:ascii="Arial" w:hAnsi="Arial" w:cs="Arial"/>
        </w:rPr>
        <w:t> </w:t>
      </w:r>
      <w:r w:rsidRPr="00BD3A33">
        <w:rPr>
          <w:rFonts w:ascii="Arial" w:hAnsi="Arial" w:cs="Arial"/>
        </w:rPr>
        <w:t xml:space="preserve">zakresie, w jakim wykonawca powołuje się na jego zasoby. Oświadczenie podmiotu udostępniającego zasoby stanowi </w:t>
      </w:r>
      <w:r w:rsidRPr="00BD3A33">
        <w:rPr>
          <w:rFonts w:ascii="Arial" w:hAnsi="Arial" w:cs="Arial"/>
          <w:b/>
          <w:bCs/>
        </w:rPr>
        <w:t>załącznik nr</w:t>
      </w:r>
      <w:r w:rsidR="00AE72FD" w:rsidRPr="00BD3A33">
        <w:rPr>
          <w:rFonts w:ascii="Arial" w:hAnsi="Arial" w:cs="Arial"/>
          <w:b/>
          <w:bCs/>
        </w:rPr>
        <w:t xml:space="preserve"> 4</w:t>
      </w:r>
      <w:r w:rsidRPr="00BD3A33">
        <w:rPr>
          <w:rFonts w:ascii="Arial" w:hAnsi="Arial" w:cs="Arial"/>
          <w:b/>
          <w:bCs/>
        </w:rPr>
        <w:t xml:space="preserve"> do SWZ.</w:t>
      </w:r>
    </w:p>
    <w:p w:rsidR="003110BD" w:rsidRPr="00BD3A33" w:rsidRDefault="00A3015D" w:rsidP="00A376D1">
      <w:pPr>
        <w:pStyle w:val="Akapitzlist"/>
        <w:numPr>
          <w:ilvl w:val="0"/>
          <w:numId w:val="19"/>
        </w:numPr>
        <w:spacing w:after="0" w:line="276" w:lineRule="auto"/>
        <w:ind w:left="1134" w:right="20" w:hanging="425"/>
        <w:contextualSpacing w:val="0"/>
        <w:jc w:val="both"/>
        <w:rPr>
          <w:rFonts w:ascii="Arial" w:eastAsia="Verdana" w:hAnsi="Arial" w:cs="Arial"/>
          <w:bCs/>
        </w:rPr>
      </w:pPr>
      <w:r w:rsidRPr="00BD3A33">
        <w:rPr>
          <w:rFonts w:ascii="Arial" w:eastAsia="Verdana" w:hAnsi="Arial" w:cs="Arial"/>
          <w:bCs/>
        </w:rPr>
        <w:t xml:space="preserve">w celu potwierdzenia, że osoba działająca w imieniu wykonawcy jest umocowana do jego reprezentowania, zamawiający żąda od wykonawcy </w:t>
      </w:r>
      <w:r w:rsidR="00C82607" w:rsidRPr="00BD3A33">
        <w:rPr>
          <w:rFonts w:ascii="Arial" w:eastAsia="Verdana" w:hAnsi="Arial" w:cs="Arial"/>
          <w:bCs/>
        </w:rPr>
        <w:t xml:space="preserve">złożenia </w:t>
      </w:r>
      <w:r w:rsidR="0027151F" w:rsidRPr="00BD3A33">
        <w:rPr>
          <w:rFonts w:ascii="Arial" w:eastAsia="Verdana" w:hAnsi="Arial" w:cs="Arial"/>
          <w:bCs/>
        </w:rPr>
        <w:t xml:space="preserve">wraz z ofertą </w:t>
      </w:r>
      <w:r w:rsidRPr="00BD3A33">
        <w:rPr>
          <w:rFonts w:ascii="Arial" w:eastAsia="Verdana" w:hAnsi="Arial" w:cs="Arial"/>
          <w:b/>
        </w:rPr>
        <w:t>odpisu lub informacji z Krajowego Rejestru Sądowego, Centralnej Ewidencji i</w:t>
      </w:r>
      <w:r w:rsidR="00C82607" w:rsidRPr="00BD3A33">
        <w:rPr>
          <w:rFonts w:ascii="Arial" w:eastAsia="Verdana" w:hAnsi="Arial" w:cs="Arial"/>
          <w:b/>
        </w:rPr>
        <w:t> </w:t>
      </w:r>
      <w:r w:rsidRPr="00BD3A33">
        <w:rPr>
          <w:rFonts w:ascii="Arial" w:eastAsia="Verdana" w:hAnsi="Arial" w:cs="Arial"/>
          <w:b/>
        </w:rPr>
        <w:t>Informacji o</w:t>
      </w:r>
      <w:r w:rsidR="00C82607" w:rsidRPr="00BD3A33">
        <w:rPr>
          <w:rFonts w:ascii="Arial" w:eastAsia="Verdana" w:hAnsi="Arial" w:cs="Arial"/>
          <w:b/>
        </w:rPr>
        <w:t> </w:t>
      </w:r>
      <w:r w:rsidRPr="00BD3A33">
        <w:rPr>
          <w:rFonts w:ascii="Arial" w:eastAsia="Verdana" w:hAnsi="Arial" w:cs="Arial"/>
          <w:b/>
        </w:rPr>
        <w:t>Działalności Gospodarczej lub innego właściwego rejestru</w:t>
      </w:r>
      <w:r w:rsidRPr="00BD3A33">
        <w:rPr>
          <w:rFonts w:ascii="Arial" w:eastAsia="Verdana" w:hAnsi="Arial" w:cs="Arial"/>
          <w:bCs/>
        </w:rPr>
        <w:t>, przy czym, Wykonawca nie jest zobowiązany do złożenia tych dokumentów, jeżeli zamawiający może je uzyskać za pomocą bezpłatnych i</w:t>
      </w:r>
      <w:r w:rsidR="00A707CA" w:rsidRPr="00BD3A33">
        <w:rPr>
          <w:rFonts w:ascii="Arial" w:eastAsia="Verdana" w:hAnsi="Arial" w:cs="Arial"/>
          <w:bCs/>
        </w:rPr>
        <w:t> </w:t>
      </w:r>
      <w:r w:rsidRPr="00BD3A33">
        <w:rPr>
          <w:rFonts w:ascii="Arial" w:eastAsia="Verdana" w:hAnsi="Arial" w:cs="Arial"/>
          <w:bCs/>
        </w:rPr>
        <w:t xml:space="preserve">ogólnodostępnych baz danych, </w:t>
      </w:r>
      <w:r w:rsidRPr="00BD3A33">
        <w:rPr>
          <w:rFonts w:ascii="Arial" w:eastAsia="Verdana" w:hAnsi="Arial" w:cs="Arial"/>
          <w:b/>
        </w:rPr>
        <w:t>o ile wykonawca wskazał dane umożliwiające dostęp do tych dokumentów</w:t>
      </w:r>
      <w:r w:rsidRPr="00BD3A33">
        <w:rPr>
          <w:rFonts w:ascii="Arial" w:eastAsia="Verdana" w:hAnsi="Arial" w:cs="Arial"/>
          <w:bCs/>
        </w:rPr>
        <w:t>,</w:t>
      </w:r>
    </w:p>
    <w:p w:rsidR="00CC22A2" w:rsidRPr="00BD3A33" w:rsidRDefault="00CC22A2" w:rsidP="00A376D1">
      <w:pPr>
        <w:pStyle w:val="Akapitzlist"/>
        <w:numPr>
          <w:ilvl w:val="0"/>
          <w:numId w:val="19"/>
        </w:numPr>
        <w:spacing w:after="0" w:line="276" w:lineRule="auto"/>
        <w:ind w:left="1134" w:right="20" w:hanging="425"/>
        <w:contextualSpacing w:val="0"/>
        <w:jc w:val="both"/>
        <w:rPr>
          <w:rFonts w:ascii="Arial" w:eastAsia="Verdana" w:hAnsi="Arial" w:cs="Arial"/>
        </w:rPr>
      </w:pPr>
      <w:r w:rsidRPr="00BD3A33">
        <w:rPr>
          <w:rFonts w:ascii="Arial" w:eastAsia="Verdana" w:hAnsi="Arial" w:cs="Arial"/>
        </w:rPr>
        <w:t>pełnomocnictwo lub inny dokument potwierdzający umocowanie do reprezentowania wykonawcy - jeżeli w imieniu wykonawcy działa osoba, której umocowanie do jego reprezentowania nie wynika z dokumentów</w:t>
      </w:r>
      <w:r w:rsidR="00C82607" w:rsidRPr="00BD3A33">
        <w:rPr>
          <w:rFonts w:ascii="Arial" w:eastAsia="Verdana" w:hAnsi="Arial" w:cs="Arial"/>
        </w:rPr>
        <w:t xml:space="preserve">, o których mowa w </w:t>
      </w:r>
      <w:r w:rsidR="006844D0" w:rsidRPr="00BD3A33">
        <w:rPr>
          <w:rFonts w:ascii="Arial" w:eastAsia="Verdana" w:hAnsi="Arial" w:cs="Arial"/>
        </w:rPr>
        <w:t>punkcie</w:t>
      </w:r>
      <w:r w:rsidR="009D564F" w:rsidRPr="00BD3A33">
        <w:rPr>
          <w:rFonts w:ascii="Arial" w:eastAsia="Verdana" w:hAnsi="Arial" w:cs="Arial"/>
        </w:rPr>
        <w:t>5</w:t>
      </w:r>
      <w:r w:rsidR="00F0196D" w:rsidRPr="00BD3A33">
        <w:rPr>
          <w:rFonts w:ascii="Arial" w:eastAsia="Verdana" w:hAnsi="Arial" w:cs="Arial"/>
        </w:rPr>
        <w:t>,</w:t>
      </w:r>
    </w:p>
    <w:p w:rsidR="00CC22A2" w:rsidRPr="006F515B" w:rsidRDefault="00CC22A2" w:rsidP="00A376D1">
      <w:pPr>
        <w:pStyle w:val="Akapitzlist"/>
        <w:numPr>
          <w:ilvl w:val="0"/>
          <w:numId w:val="19"/>
        </w:numPr>
        <w:spacing w:after="0" w:line="276" w:lineRule="auto"/>
        <w:ind w:left="1134" w:right="20" w:hanging="425"/>
        <w:contextualSpacing w:val="0"/>
        <w:jc w:val="both"/>
        <w:rPr>
          <w:rFonts w:ascii="Arial" w:eastAsia="Verdana" w:hAnsi="Arial" w:cs="Arial"/>
        </w:rPr>
      </w:pPr>
      <w:r w:rsidRPr="00BD3A33">
        <w:rPr>
          <w:rFonts w:ascii="Arial" w:hAnsi="Arial" w:cs="Arial"/>
        </w:rPr>
        <w:t xml:space="preserve">pełnomocnictwo, o którym mowa w dziale </w:t>
      </w:r>
      <w:r w:rsidR="00C82607" w:rsidRPr="00BD3A33">
        <w:rPr>
          <w:rFonts w:ascii="Arial" w:hAnsi="Arial" w:cs="Arial"/>
        </w:rPr>
        <w:t>IX</w:t>
      </w:r>
      <w:r w:rsidRPr="00BD3A33">
        <w:rPr>
          <w:rFonts w:ascii="Arial" w:hAnsi="Arial" w:cs="Arial"/>
        </w:rPr>
        <w:t xml:space="preserve"> ust. 1 SWZ </w:t>
      </w:r>
      <w:r w:rsidR="006F515B">
        <w:rPr>
          <w:rFonts w:ascii="Arial" w:hAnsi="Arial" w:cs="Arial"/>
        </w:rPr>
        <w:t>–</w:t>
      </w:r>
      <w:r w:rsidRPr="006F515B">
        <w:rPr>
          <w:rFonts w:ascii="Arial" w:hAnsi="Arial" w:cs="Arial"/>
        </w:rPr>
        <w:t>w przypadku wspólnego ubiegania się o zamówienie przez wykonawców</w:t>
      </w:r>
      <w:r w:rsidR="00F0196D" w:rsidRPr="006F515B">
        <w:rPr>
          <w:rFonts w:ascii="Arial" w:eastAsia="Verdana" w:hAnsi="Arial" w:cs="Arial"/>
        </w:rPr>
        <w:t>,</w:t>
      </w:r>
      <w:r w:rsidR="005A7369" w:rsidRPr="006F515B">
        <w:rPr>
          <w:rFonts w:ascii="Arial" w:eastAsia="Verdana" w:hAnsi="Arial" w:cs="Arial"/>
        </w:rPr>
        <w:t xml:space="preserve"> (pełnomocnictwo, podpisane przez osoby upoważnione do składania oświadczeń woli każdego ze wspólników).</w:t>
      </w:r>
    </w:p>
    <w:p w:rsidR="009D564F" w:rsidRPr="00BD3A33" w:rsidRDefault="006F515B" w:rsidP="00A376D1">
      <w:pPr>
        <w:pStyle w:val="Akapitzlist"/>
        <w:numPr>
          <w:ilvl w:val="0"/>
          <w:numId w:val="19"/>
        </w:numPr>
        <w:spacing w:after="0" w:line="276" w:lineRule="auto"/>
        <w:ind w:left="1134" w:right="20" w:hanging="425"/>
        <w:contextualSpacing w:val="0"/>
        <w:jc w:val="both"/>
        <w:rPr>
          <w:rFonts w:ascii="Arial" w:hAnsi="Arial" w:cs="Arial"/>
        </w:rPr>
      </w:pPr>
      <w:r>
        <w:rPr>
          <w:rFonts w:ascii="Arial" w:hAnsi="Arial" w:cs="Arial"/>
        </w:rPr>
        <w:t>w</w:t>
      </w:r>
      <w:r w:rsidR="009D564F" w:rsidRPr="00BD3A33">
        <w:rPr>
          <w:rFonts w:ascii="Arial" w:hAnsi="Arial" w:cs="Arial"/>
        </w:rPr>
        <w:t xml:space="preserve"> odniesieniu do warunków udziału w postępowaniu dotyczących wykształcenia, kwalifikacji zawodowych lub doświadczenia Wykonawcy wspólnie ubiegający się o udzielenie zamówienia mogą polegać na zdolnościach tych z</w:t>
      </w:r>
      <w:r w:rsidR="00D46227" w:rsidRPr="00BD3A33">
        <w:rPr>
          <w:rFonts w:ascii="Arial" w:hAnsi="Arial" w:cs="Arial"/>
        </w:rPr>
        <w:t> </w:t>
      </w:r>
      <w:r w:rsidR="009D564F" w:rsidRPr="00BD3A33">
        <w:rPr>
          <w:rFonts w:ascii="Arial" w:hAnsi="Arial" w:cs="Arial"/>
        </w:rPr>
        <w:t xml:space="preserve">wykonawców, którzy wykonają roboty budowlane, do realizacji których te zdolności są wymagane - </w:t>
      </w:r>
      <w:r w:rsidR="009D564F" w:rsidRPr="00BD3A33">
        <w:rPr>
          <w:rFonts w:ascii="Arial" w:hAnsi="Arial" w:cs="Arial"/>
          <w:b/>
          <w:bCs/>
        </w:rPr>
        <w:t>w takim przypadku Wykonawcy wspólnie ubiegający się o</w:t>
      </w:r>
      <w:r w:rsidR="0027151F" w:rsidRPr="00BD3A33">
        <w:rPr>
          <w:rFonts w:ascii="Arial" w:hAnsi="Arial" w:cs="Arial"/>
          <w:b/>
          <w:bCs/>
        </w:rPr>
        <w:t> </w:t>
      </w:r>
      <w:r w:rsidR="009D564F" w:rsidRPr="00BD3A33">
        <w:rPr>
          <w:rFonts w:ascii="Arial" w:hAnsi="Arial" w:cs="Arial"/>
          <w:b/>
          <w:bCs/>
        </w:rPr>
        <w:t xml:space="preserve">udzielenie zamówienia dołączają do oferty oświadczenie, z którego </w:t>
      </w:r>
      <w:r w:rsidR="009D564F" w:rsidRPr="00BD3A33">
        <w:rPr>
          <w:rFonts w:ascii="Arial" w:hAnsi="Arial" w:cs="Arial"/>
          <w:b/>
          <w:bCs/>
        </w:rPr>
        <w:lastRenderedPageBreak/>
        <w:t>wynika, które roboty budowlane wykonają poszczególni wykonawcy</w:t>
      </w:r>
      <w:r w:rsidR="000E31A9" w:rsidRPr="00BD3A33">
        <w:rPr>
          <w:rFonts w:ascii="Arial" w:hAnsi="Arial" w:cs="Arial"/>
          <w:b/>
          <w:bCs/>
        </w:rPr>
        <w:t xml:space="preserve"> (wzór stanowi załącznik nr </w:t>
      </w:r>
      <w:r w:rsidR="00893B7D" w:rsidRPr="00BD3A33">
        <w:rPr>
          <w:rFonts w:ascii="Arial" w:hAnsi="Arial" w:cs="Arial"/>
          <w:b/>
          <w:bCs/>
        </w:rPr>
        <w:t>5</w:t>
      </w:r>
      <w:r w:rsidR="000E31A9" w:rsidRPr="00BD3A33">
        <w:rPr>
          <w:rFonts w:ascii="Arial" w:hAnsi="Arial" w:cs="Arial"/>
          <w:b/>
          <w:bCs/>
        </w:rPr>
        <w:t xml:space="preserve"> do SWZ)</w:t>
      </w:r>
      <w:r w:rsidR="009D564F" w:rsidRPr="00BD3A33">
        <w:rPr>
          <w:rFonts w:ascii="Arial" w:hAnsi="Arial" w:cs="Arial"/>
        </w:rPr>
        <w:t>.</w:t>
      </w:r>
    </w:p>
    <w:p w:rsidR="0076265C" w:rsidRPr="00BD3A33" w:rsidRDefault="00AB0A1C" w:rsidP="00A376D1">
      <w:pPr>
        <w:pStyle w:val="Akapitzlist"/>
        <w:numPr>
          <w:ilvl w:val="0"/>
          <w:numId w:val="19"/>
        </w:numPr>
        <w:spacing w:after="0" w:line="276" w:lineRule="auto"/>
        <w:ind w:left="1134" w:right="20" w:hanging="425"/>
        <w:contextualSpacing w:val="0"/>
        <w:jc w:val="both"/>
        <w:rPr>
          <w:rFonts w:ascii="Arial" w:eastAsia="Verdana" w:hAnsi="Arial" w:cs="Arial"/>
        </w:rPr>
      </w:pPr>
      <w:r w:rsidRPr="00BD3A33">
        <w:rPr>
          <w:rFonts w:ascii="Arial" w:eastAsia="Verdana" w:hAnsi="Arial" w:cs="Arial"/>
        </w:rPr>
        <w:t>z</w:t>
      </w:r>
      <w:r w:rsidR="0076265C" w:rsidRPr="00BD3A33">
        <w:rPr>
          <w:rFonts w:ascii="Arial" w:eastAsia="Verdana" w:hAnsi="Arial" w:cs="Arial"/>
        </w:rPr>
        <w:t>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rsidR="004E4098" w:rsidRPr="00BD3A33" w:rsidRDefault="004E4098" w:rsidP="00A376D1">
      <w:pPr>
        <w:pStyle w:val="Akapitzlist"/>
        <w:numPr>
          <w:ilvl w:val="0"/>
          <w:numId w:val="18"/>
        </w:numPr>
        <w:spacing w:after="0" w:line="276" w:lineRule="auto"/>
        <w:ind w:left="709" w:hanging="425"/>
        <w:contextualSpacing w:val="0"/>
        <w:jc w:val="both"/>
        <w:rPr>
          <w:rFonts w:ascii="Arial" w:eastAsia="Verdana" w:hAnsi="Arial" w:cs="Arial"/>
        </w:rPr>
      </w:pPr>
      <w:r w:rsidRPr="00BD3A33">
        <w:rPr>
          <w:rFonts w:ascii="Arial" w:eastAsia="Verdana" w:hAnsi="Arial" w:cs="Arial"/>
          <w:b/>
          <w:bCs/>
        </w:rPr>
        <w:t>Zamawiającyżąda wskazania przez wykonawcę części zamówienia, których wykonanie zamierza powierzyć podwykonawcom</w:t>
      </w:r>
      <w:r w:rsidRPr="00BD3A33">
        <w:rPr>
          <w:rFonts w:ascii="Arial" w:eastAsia="Verdana" w:hAnsi="Arial" w:cs="Arial"/>
        </w:rPr>
        <w:t xml:space="preserve"> i podania przez wykonawcę nazw podwykonawców</w:t>
      </w:r>
      <w:r w:rsidR="00C82607" w:rsidRPr="00BD3A33">
        <w:rPr>
          <w:rFonts w:ascii="Arial" w:eastAsia="Verdana" w:hAnsi="Arial" w:cs="Arial"/>
        </w:rPr>
        <w:t>,</w:t>
      </w:r>
      <w:r w:rsidRPr="00BD3A33">
        <w:rPr>
          <w:rFonts w:ascii="Arial" w:eastAsia="Verdana" w:hAnsi="Arial" w:cs="Arial"/>
        </w:rPr>
        <w:t xml:space="preserve"> jeżeli są już znani. Informacji należy udzielić w formularzu ofertowym.</w:t>
      </w:r>
    </w:p>
    <w:p w:rsidR="00F210A6" w:rsidRPr="00BD3A33" w:rsidRDefault="00F210A6" w:rsidP="00A376D1">
      <w:pPr>
        <w:pStyle w:val="Akapitzlist"/>
        <w:numPr>
          <w:ilvl w:val="0"/>
          <w:numId w:val="18"/>
        </w:numPr>
        <w:spacing w:after="0" w:line="276" w:lineRule="auto"/>
        <w:ind w:left="709" w:hanging="425"/>
        <w:contextualSpacing w:val="0"/>
        <w:jc w:val="both"/>
        <w:rPr>
          <w:rFonts w:ascii="Arial" w:eastAsia="Verdana" w:hAnsi="Arial" w:cs="Arial"/>
        </w:rPr>
      </w:pPr>
      <w:r w:rsidRPr="00BD3A33">
        <w:rPr>
          <w:rFonts w:ascii="Arial" w:hAnsi="Arial" w:cs="Arial"/>
        </w:rPr>
        <w:t>Sposób sporządzenia dokumentów elektronicznych musi być zgod</w:t>
      </w:r>
      <w:r w:rsidR="004E4098" w:rsidRPr="00BD3A33">
        <w:rPr>
          <w:rFonts w:ascii="Arial" w:hAnsi="Arial" w:cs="Arial"/>
        </w:rPr>
        <w:t>n</w:t>
      </w:r>
      <w:r w:rsidRPr="00BD3A33">
        <w:rPr>
          <w:rFonts w:ascii="Arial" w:hAnsi="Arial" w:cs="Arial"/>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w:t>
      </w:r>
      <w:r w:rsidR="00783930" w:rsidRPr="00BD3A33">
        <w:rPr>
          <w:rFonts w:ascii="Arial" w:hAnsi="Arial" w:cs="Arial"/>
        </w:rPr>
        <w:t> </w:t>
      </w:r>
      <w:r w:rsidRPr="00BD3A33">
        <w:rPr>
          <w:rFonts w:ascii="Arial" w:hAnsi="Arial" w:cs="Arial"/>
        </w:rPr>
        <w:t>dnia 23 grudnia 2020 r. w sprawie podmiotowych środków dowodowych oraz innych dokumentów lub oświadczeń, jakich może żądać zamawiający od wykonawcy (Dz. U. z</w:t>
      </w:r>
      <w:r w:rsidR="00783930" w:rsidRPr="00BD3A33">
        <w:rPr>
          <w:rFonts w:ascii="Arial" w:hAnsi="Arial" w:cs="Arial"/>
        </w:rPr>
        <w:t> </w:t>
      </w:r>
      <w:r w:rsidRPr="00BD3A33">
        <w:rPr>
          <w:rFonts w:ascii="Arial" w:hAnsi="Arial" w:cs="Arial"/>
        </w:rPr>
        <w:t>2020 poz. 2415</w:t>
      </w:r>
      <w:r w:rsidR="0060454D" w:rsidRPr="00BD3A33">
        <w:rPr>
          <w:rFonts w:ascii="Arial" w:hAnsi="Arial" w:cs="Arial"/>
        </w:rPr>
        <w:t xml:space="preserve"> ze zm.</w:t>
      </w:r>
      <w:r w:rsidRPr="00BD3A33">
        <w:rPr>
          <w:rFonts w:ascii="Arial" w:hAnsi="Arial" w:cs="Arial"/>
        </w:rPr>
        <w:t>).</w:t>
      </w:r>
    </w:p>
    <w:p w:rsidR="002368D8" w:rsidRPr="00BD3A33" w:rsidRDefault="002368D8" w:rsidP="00A376D1">
      <w:pPr>
        <w:pStyle w:val="Akapitzlist"/>
        <w:numPr>
          <w:ilvl w:val="0"/>
          <w:numId w:val="18"/>
        </w:numPr>
        <w:spacing w:after="0" w:line="276" w:lineRule="auto"/>
        <w:ind w:left="709" w:hanging="425"/>
        <w:contextualSpacing w:val="0"/>
        <w:jc w:val="both"/>
        <w:rPr>
          <w:rFonts w:ascii="Arial" w:eastAsia="Verdana" w:hAnsi="Arial" w:cs="Arial"/>
        </w:rPr>
      </w:pPr>
      <w:r w:rsidRPr="00BD3A33">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2368D8" w:rsidRPr="00BD3A33" w:rsidRDefault="002368D8" w:rsidP="00A376D1">
      <w:pPr>
        <w:pStyle w:val="Akapitzlist"/>
        <w:numPr>
          <w:ilvl w:val="0"/>
          <w:numId w:val="18"/>
        </w:numPr>
        <w:spacing w:after="0" w:line="276" w:lineRule="auto"/>
        <w:ind w:left="709" w:hanging="425"/>
        <w:contextualSpacing w:val="0"/>
        <w:jc w:val="both"/>
        <w:rPr>
          <w:rFonts w:ascii="Arial" w:eastAsia="Verdana" w:hAnsi="Arial" w:cs="Arial"/>
        </w:rPr>
      </w:pPr>
      <w:r w:rsidRPr="00BD3A33">
        <w:rPr>
          <w:rFonts w:ascii="Arial" w:eastAsia="Verdana" w:hAnsi="Arial" w:cs="Arial"/>
        </w:rPr>
        <w:t>Oferta oraz pozostałe oświadczenia i dokumenty, dla których Zamawiający określił wzory w formie formularzy zamieszczonych w załącznikach do SWZ, powinny być sporządzone zgodnie z tymi wzorami</w:t>
      </w:r>
      <w:r w:rsidR="00264680" w:rsidRPr="00BD3A33">
        <w:rPr>
          <w:rFonts w:ascii="Arial" w:eastAsia="Verdana" w:hAnsi="Arial" w:cs="Arial"/>
        </w:rPr>
        <w:t>.</w:t>
      </w:r>
    </w:p>
    <w:p w:rsidR="002368D8" w:rsidRPr="00BD3A33" w:rsidRDefault="002368D8" w:rsidP="00A376D1">
      <w:pPr>
        <w:pStyle w:val="Akapitzlist"/>
        <w:numPr>
          <w:ilvl w:val="0"/>
          <w:numId w:val="18"/>
        </w:numPr>
        <w:spacing w:after="0" w:line="276" w:lineRule="auto"/>
        <w:ind w:left="709" w:hanging="425"/>
        <w:contextualSpacing w:val="0"/>
        <w:jc w:val="both"/>
        <w:rPr>
          <w:rFonts w:ascii="Arial" w:eastAsia="Verdana" w:hAnsi="Arial" w:cs="Arial"/>
        </w:rPr>
      </w:pPr>
      <w:r w:rsidRPr="00BD3A33">
        <w:rPr>
          <w:rFonts w:ascii="Arial" w:eastAsia="Verdana" w:hAnsi="Arial" w:cs="Arial"/>
        </w:rPr>
        <w:t>Oferta powinna być sporządzona w języku polskim. Każdy dokument składający się na ofertę powinien być czytelny.</w:t>
      </w:r>
    </w:p>
    <w:p w:rsidR="00754C04" w:rsidRPr="00BD3A33" w:rsidRDefault="004E5EEE" w:rsidP="00A376D1">
      <w:pPr>
        <w:pStyle w:val="Akapitzlist"/>
        <w:numPr>
          <w:ilvl w:val="0"/>
          <w:numId w:val="18"/>
        </w:numPr>
        <w:spacing w:after="0" w:line="276" w:lineRule="auto"/>
        <w:ind w:left="709" w:hanging="425"/>
        <w:contextualSpacing w:val="0"/>
        <w:jc w:val="both"/>
        <w:rPr>
          <w:rFonts w:ascii="Arial" w:eastAsia="Verdana" w:hAnsi="Arial" w:cs="Arial"/>
        </w:rPr>
      </w:pPr>
      <w:r w:rsidRPr="00BD3A33">
        <w:rPr>
          <w:rFonts w:ascii="Arial" w:eastAsia="Verdana" w:hAnsi="Arial" w:cs="Arial"/>
        </w:rPr>
        <w:t>Podmiotowe środki dowodowe lub inne dokumenty, w tym dokumenty potwierdzające umocowanie do reprezentowania, sporządzone w języku obcym przekazuje się wraz z tłumaczeniem na język polski.</w:t>
      </w:r>
    </w:p>
    <w:p w:rsidR="004E1E81" w:rsidRPr="00BD3A33" w:rsidRDefault="004E1E81" w:rsidP="00A376D1">
      <w:pPr>
        <w:pStyle w:val="Akapitzlist"/>
        <w:numPr>
          <w:ilvl w:val="0"/>
          <w:numId w:val="18"/>
        </w:numPr>
        <w:spacing w:after="0" w:line="276" w:lineRule="auto"/>
        <w:ind w:left="709" w:hanging="425"/>
        <w:contextualSpacing w:val="0"/>
        <w:jc w:val="both"/>
        <w:rPr>
          <w:rFonts w:ascii="Arial" w:hAnsi="Arial" w:cs="Arial"/>
        </w:rPr>
      </w:pPr>
      <w:r w:rsidRPr="00BD3A33">
        <w:rPr>
          <w:rFonts w:ascii="Arial" w:hAnsi="Arial" w:cs="Arial"/>
        </w:rPr>
        <w:t>Postępowanie prowadzi się w języku polskim.</w:t>
      </w:r>
    </w:p>
    <w:p w:rsidR="00264680" w:rsidRPr="00BD3A33" w:rsidRDefault="00264680" w:rsidP="00A376D1">
      <w:pPr>
        <w:pStyle w:val="Akapitzlist"/>
        <w:numPr>
          <w:ilvl w:val="0"/>
          <w:numId w:val="18"/>
        </w:numPr>
        <w:spacing w:after="0" w:line="276" w:lineRule="auto"/>
        <w:ind w:left="709" w:hanging="425"/>
        <w:contextualSpacing w:val="0"/>
        <w:jc w:val="both"/>
        <w:rPr>
          <w:rFonts w:ascii="Arial" w:hAnsi="Arial" w:cs="Arial"/>
        </w:rPr>
      </w:pPr>
      <w:r w:rsidRPr="00BD3A33">
        <w:rPr>
          <w:rFonts w:ascii="Arial" w:hAnsi="Arial" w:cs="Arial"/>
        </w:rPr>
        <w:t>Sposób składania ofert</w:t>
      </w:r>
      <w:r w:rsidR="00C82607" w:rsidRPr="00BD3A33">
        <w:rPr>
          <w:rFonts w:ascii="Arial" w:hAnsi="Arial" w:cs="Arial"/>
        </w:rPr>
        <w:t>y</w:t>
      </w:r>
      <w:r w:rsidRPr="00BD3A33">
        <w:rPr>
          <w:rFonts w:ascii="Arial" w:hAnsi="Arial" w:cs="Arial"/>
        </w:rPr>
        <w:t xml:space="preserve"> określa dział XV SWZ.</w:t>
      </w:r>
    </w:p>
    <w:p w:rsidR="006844D0" w:rsidRPr="00BD3A33" w:rsidRDefault="006844D0" w:rsidP="00A376D1">
      <w:pPr>
        <w:spacing w:after="0" w:line="276" w:lineRule="auto"/>
        <w:rPr>
          <w:rFonts w:ascii="Arial" w:eastAsia="Verdana" w:hAnsi="Arial" w:cs="Arial"/>
          <w:bCs/>
          <w:highlight w:val="yellow"/>
        </w:rPr>
      </w:pPr>
    </w:p>
    <w:p w:rsidR="005D58D8" w:rsidRPr="00BD3A33" w:rsidRDefault="005D58D8" w:rsidP="00A376D1">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bookmarkStart w:id="8" w:name="_Hlk90450640"/>
      <w:r w:rsidRPr="00BD3A33">
        <w:rPr>
          <w:rFonts w:ascii="Arial" w:eastAsia="Times New Roman" w:hAnsi="Arial" w:cs="Arial"/>
          <w:b/>
          <w:bCs/>
          <w:u w:val="single"/>
          <w:lang w:eastAsia="pl-PL"/>
        </w:rPr>
        <w:t xml:space="preserve">WYMAGANIA DOTYCZĄCE WADIUM, W TYM JEGO KWOTA </w:t>
      </w:r>
    </w:p>
    <w:p w:rsidR="005D58D8" w:rsidRPr="00BD3A33" w:rsidRDefault="00EB1A1A" w:rsidP="00A376D1">
      <w:pPr>
        <w:suppressAutoHyphens/>
        <w:spacing w:after="0" w:line="276" w:lineRule="auto"/>
        <w:ind w:left="284"/>
        <w:rPr>
          <w:rFonts w:ascii="Arial" w:hAnsi="Arial" w:cs="Arial"/>
        </w:rPr>
      </w:pPr>
      <w:r w:rsidRPr="00BD3A33">
        <w:rPr>
          <w:rFonts w:ascii="Arial" w:hAnsi="Arial" w:cs="Arial"/>
        </w:rPr>
        <w:t>Zamawiający nie żąda wniesienia wadium.</w:t>
      </w:r>
    </w:p>
    <w:bookmarkEnd w:id="8"/>
    <w:p w:rsidR="005D58D8" w:rsidRPr="00BD3A33" w:rsidRDefault="005D58D8" w:rsidP="00A376D1">
      <w:pPr>
        <w:suppressAutoHyphens/>
        <w:spacing w:after="0" w:line="276" w:lineRule="auto"/>
        <w:ind w:left="709"/>
        <w:rPr>
          <w:rFonts w:ascii="Arial" w:eastAsia="Times New Roman" w:hAnsi="Arial" w:cs="Arial"/>
          <w:b/>
          <w:bCs/>
          <w:u w:val="single"/>
          <w:lang w:eastAsia="pl-PL"/>
        </w:rPr>
      </w:pPr>
    </w:p>
    <w:p w:rsidR="005D58D8" w:rsidRPr="00BD3A33" w:rsidRDefault="005D58D8"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t>TERMIN ZWIĄZANIA OFERTĄ</w:t>
      </w:r>
    </w:p>
    <w:p w:rsidR="005D58D8" w:rsidRPr="00BD3A33" w:rsidRDefault="005D58D8" w:rsidP="00A376D1">
      <w:pPr>
        <w:pStyle w:val="Akapitzlist"/>
        <w:numPr>
          <w:ilvl w:val="0"/>
          <w:numId w:val="14"/>
        </w:numPr>
        <w:spacing w:after="0" w:line="276" w:lineRule="auto"/>
        <w:ind w:left="567" w:hanging="283"/>
        <w:jc w:val="both"/>
        <w:rPr>
          <w:rFonts w:ascii="Arial" w:hAnsi="Arial" w:cs="Arial"/>
        </w:rPr>
      </w:pPr>
      <w:r w:rsidRPr="00BD3A33">
        <w:rPr>
          <w:rFonts w:ascii="Arial" w:hAnsi="Arial" w:cs="Arial"/>
        </w:rPr>
        <w:t xml:space="preserve">Wykonawca będzie związany ofertą do dnia </w:t>
      </w:r>
      <w:r w:rsidR="00FA702E">
        <w:rPr>
          <w:rFonts w:ascii="Arial" w:hAnsi="Arial" w:cs="Arial"/>
          <w:b/>
          <w:bCs/>
          <w:u w:val="single"/>
        </w:rPr>
        <w:t>09.08.</w:t>
      </w:r>
      <w:r w:rsidR="00F94D7D">
        <w:rPr>
          <w:rFonts w:ascii="Arial" w:hAnsi="Arial" w:cs="Arial"/>
          <w:b/>
          <w:bCs/>
          <w:caps/>
          <w:u w:val="single"/>
        </w:rPr>
        <w:t xml:space="preserve">2025 </w:t>
      </w:r>
      <w:r w:rsidRPr="00BD3A33">
        <w:rPr>
          <w:rFonts w:ascii="Arial" w:hAnsi="Arial" w:cs="Arial"/>
          <w:b/>
          <w:bCs/>
          <w:u w:val="single"/>
        </w:rPr>
        <w:t>r.</w:t>
      </w:r>
    </w:p>
    <w:p w:rsidR="005D58D8" w:rsidRPr="00BD3A33" w:rsidRDefault="005D58D8" w:rsidP="00A376D1">
      <w:pPr>
        <w:pStyle w:val="Akapitzlist"/>
        <w:numPr>
          <w:ilvl w:val="0"/>
          <w:numId w:val="14"/>
        </w:numPr>
        <w:spacing w:after="0" w:line="276" w:lineRule="auto"/>
        <w:ind w:left="567" w:hanging="283"/>
        <w:jc w:val="both"/>
        <w:rPr>
          <w:rFonts w:ascii="Arial" w:hAnsi="Arial" w:cs="Arial"/>
        </w:rPr>
      </w:pPr>
      <w:r w:rsidRPr="00BD3A33">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BD3A33">
        <w:rPr>
          <w:rFonts w:ascii="Arial" w:hAnsi="Arial" w:cs="Arial"/>
        </w:rPr>
        <w:tab/>
      </w:r>
    </w:p>
    <w:p w:rsidR="005D58D8" w:rsidRPr="00BD3A33" w:rsidRDefault="005D58D8" w:rsidP="00A376D1">
      <w:pPr>
        <w:pStyle w:val="Akapitzlist"/>
        <w:numPr>
          <w:ilvl w:val="0"/>
          <w:numId w:val="14"/>
        </w:numPr>
        <w:spacing w:after="0" w:line="276" w:lineRule="auto"/>
        <w:ind w:left="567" w:hanging="283"/>
        <w:jc w:val="both"/>
        <w:rPr>
          <w:rFonts w:ascii="Arial" w:eastAsia="Times New Roman" w:hAnsi="Arial" w:cs="Arial"/>
          <w:b/>
          <w:bCs/>
          <w:u w:val="single"/>
          <w:lang w:eastAsia="pl-PL"/>
        </w:rPr>
      </w:pPr>
      <w:r w:rsidRPr="00BD3A33">
        <w:rPr>
          <w:rFonts w:ascii="Arial" w:hAnsi="Arial" w:cs="Arial"/>
        </w:rPr>
        <w:t xml:space="preserve">Przedłużenie terminu związania ofertą wymaga złożenia przez wykonawcę pisemnego oświadczenia o wyrażeniu zgody na przedłużenie terminu związania ofertą. </w:t>
      </w:r>
    </w:p>
    <w:p w:rsidR="00BB5E3D" w:rsidRPr="00BD3A33" w:rsidRDefault="00BB5E3D" w:rsidP="00A376D1">
      <w:pPr>
        <w:pStyle w:val="Akapitzlist"/>
        <w:shd w:val="clear" w:color="auto" w:fill="FFFFFF"/>
        <w:spacing w:after="0" w:line="276" w:lineRule="auto"/>
        <w:ind w:left="284"/>
        <w:rPr>
          <w:rFonts w:ascii="Arial" w:eastAsia="Times New Roman" w:hAnsi="Arial" w:cs="Arial"/>
          <w:b/>
          <w:bCs/>
          <w:highlight w:val="yellow"/>
          <w:u w:val="single"/>
          <w:lang w:eastAsia="pl-PL"/>
        </w:rPr>
      </w:pPr>
    </w:p>
    <w:p w:rsidR="003E45FF" w:rsidRPr="00BD3A33" w:rsidRDefault="003E45FF"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t>SPOSÓB ORAZ TERMIN SKŁADANIA OFERT</w:t>
      </w:r>
    </w:p>
    <w:p w:rsidR="008554BA" w:rsidRPr="00BD3A33" w:rsidRDefault="008554BA" w:rsidP="00A376D1">
      <w:pPr>
        <w:pStyle w:val="Akapitzlist"/>
        <w:numPr>
          <w:ilvl w:val="0"/>
          <w:numId w:val="17"/>
        </w:numPr>
        <w:shd w:val="clear" w:color="auto" w:fill="FFFFFF"/>
        <w:spacing w:after="0" w:line="276" w:lineRule="auto"/>
        <w:ind w:left="709" w:hanging="425"/>
        <w:jc w:val="both"/>
        <w:rPr>
          <w:rFonts w:ascii="Arial" w:hAnsi="Arial" w:cs="Arial"/>
          <w:b/>
          <w:bCs/>
        </w:rPr>
      </w:pPr>
      <w:r w:rsidRPr="00BD3A33">
        <w:rPr>
          <w:rFonts w:ascii="Arial" w:eastAsia="Times New Roman" w:hAnsi="Arial" w:cs="Arial"/>
          <w:lang w:eastAsia="pl-PL"/>
        </w:rPr>
        <w:t>Ofertę</w:t>
      </w:r>
      <w:r w:rsidRPr="00BD3A33">
        <w:rPr>
          <w:rFonts w:ascii="Arial" w:hAnsi="Arial" w:cs="Arial"/>
        </w:rPr>
        <w:t xml:space="preserve"> należy złożyć do dnia </w:t>
      </w:r>
      <w:r w:rsidR="00FA702E">
        <w:rPr>
          <w:rFonts w:ascii="Arial" w:hAnsi="Arial" w:cs="Arial"/>
          <w:b/>
          <w:bCs/>
        </w:rPr>
        <w:t>11.07.</w:t>
      </w:r>
      <w:r w:rsidR="00F94D7D">
        <w:rPr>
          <w:rFonts w:ascii="Arial" w:hAnsi="Arial" w:cs="Arial"/>
          <w:b/>
          <w:bCs/>
        </w:rPr>
        <w:t>2025</w:t>
      </w:r>
      <w:r w:rsidRPr="00BD3A33">
        <w:rPr>
          <w:rFonts w:ascii="Arial" w:hAnsi="Arial" w:cs="Arial"/>
          <w:b/>
          <w:bCs/>
        </w:rPr>
        <w:t xml:space="preserve"> r. godz. 10:00.</w:t>
      </w:r>
    </w:p>
    <w:p w:rsidR="009E724C" w:rsidRPr="00BD3A33" w:rsidRDefault="009E724C" w:rsidP="00A376D1">
      <w:pPr>
        <w:pStyle w:val="Akapitzlist"/>
        <w:numPr>
          <w:ilvl w:val="0"/>
          <w:numId w:val="17"/>
        </w:numPr>
        <w:shd w:val="clear" w:color="auto" w:fill="FFFFFF"/>
        <w:spacing w:after="0" w:line="276" w:lineRule="auto"/>
        <w:ind w:left="709" w:hanging="425"/>
        <w:jc w:val="both"/>
        <w:rPr>
          <w:rFonts w:ascii="Arial" w:hAnsi="Arial" w:cs="Arial"/>
        </w:rPr>
      </w:pPr>
      <w:r w:rsidRPr="00BD3A33">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9E724C" w:rsidRPr="00BD3A33" w:rsidRDefault="009E724C" w:rsidP="00A376D1">
      <w:pPr>
        <w:pStyle w:val="Akapitzlist"/>
        <w:numPr>
          <w:ilvl w:val="0"/>
          <w:numId w:val="17"/>
        </w:numPr>
        <w:shd w:val="clear" w:color="auto" w:fill="FFFFFF"/>
        <w:spacing w:after="0" w:line="276" w:lineRule="auto"/>
        <w:ind w:left="709" w:hanging="425"/>
        <w:jc w:val="both"/>
        <w:rPr>
          <w:rFonts w:ascii="Arial" w:hAnsi="Arial" w:cs="Arial"/>
        </w:rPr>
      </w:pPr>
      <w:r w:rsidRPr="00BD3A33">
        <w:rPr>
          <w:rFonts w:ascii="Arial" w:hAnsi="Arial" w:cs="Arial"/>
        </w:rPr>
        <w:t>Wykonawca dodaje wybrany z dysku i uprzednio podpisany „Formularz oferty” w</w:t>
      </w:r>
      <w:r w:rsidR="00F70BAE" w:rsidRPr="00BD3A33">
        <w:rPr>
          <w:rFonts w:ascii="Arial" w:hAnsi="Arial" w:cs="Arial"/>
        </w:rPr>
        <w:t> </w:t>
      </w:r>
      <w:r w:rsidRPr="00BD3A33">
        <w:rPr>
          <w:rFonts w:ascii="Arial" w:hAnsi="Arial" w:cs="Arial"/>
        </w:rPr>
        <w:t>pierwszym polu („Wypełniony formularz oferty”). W kolejnym polu („Załączniki i</w:t>
      </w:r>
      <w:r w:rsidR="00F70BAE" w:rsidRPr="00BD3A33">
        <w:rPr>
          <w:rFonts w:ascii="Arial" w:hAnsi="Arial" w:cs="Arial"/>
        </w:rPr>
        <w:t> </w:t>
      </w:r>
      <w:r w:rsidRPr="00BD3A33">
        <w:rPr>
          <w:rFonts w:ascii="Arial" w:hAnsi="Arial" w:cs="Arial"/>
        </w:rPr>
        <w:t xml:space="preserve">inne dokumenty przedstawione w ofercie przez Wykonawcę”) wykonawca dodaje pozostałe pliki stanowiące ofertę lub składane wraz z ofertą, o których mowa w dziale </w:t>
      </w:r>
      <w:r w:rsidR="00F70BAE" w:rsidRPr="00BD3A33">
        <w:rPr>
          <w:rFonts w:ascii="Arial" w:hAnsi="Arial" w:cs="Arial"/>
        </w:rPr>
        <w:t>XII ust. 8 SWZ.</w:t>
      </w:r>
    </w:p>
    <w:p w:rsidR="009E724C" w:rsidRPr="00BD3A33" w:rsidRDefault="009E724C" w:rsidP="00A376D1">
      <w:pPr>
        <w:pStyle w:val="Akapitzlist"/>
        <w:numPr>
          <w:ilvl w:val="0"/>
          <w:numId w:val="17"/>
        </w:numPr>
        <w:shd w:val="clear" w:color="auto" w:fill="FFFFFF"/>
        <w:spacing w:after="0" w:line="276" w:lineRule="auto"/>
        <w:ind w:left="709" w:hanging="425"/>
        <w:jc w:val="both"/>
        <w:rPr>
          <w:rFonts w:ascii="Arial" w:hAnsi="Arial" w:cs="Arial"/>
        </w:rPr>
      </w:pPr>
      <w:r w:rsidRPr="00BD3A33">
        <w:rPr>
          <w:rFonts w:ascii="Arial" w:hAnsi="Arial" w:cs="Arial"/>
        </w:rPr>
        <w:t>Jeżeli wraz z ofertą składane są dokumenty zawierające tajemnicę przedsiębiorstwa wykonawca, w celu utrzymania w poufności tych informacji, przekazuje je w</w:t>
      </w:r>
      <w:r w:rsidR="002E6E0F" w:rsidRPr="00BD3A33">
        <w:rPr>
          <w:rFonts w:ascii="Arial" w:hAnsi="Arial" w:cs="Arial"/>
        </w:rPr>
        <w:t> </w:t>
      </w:r>
      <w:r w:rsidRPr="00BD3A33">
        <w:rPr>
          <w:rFonts w:ascii="Arial" w:hAnsi="Arial" w:cs="Arial"/>
        </w:rPr>
        <w:t xml:space="preserve">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9E724C" w:rsidRPr="00BD3A33" w:rsidRDefault="009E724C" w:rsidP="00A376D1">
      <w:pPr>
        <w:pStyle w:val="Akapitzlist"/>
        <w:numPr>
          <w:ilvl w:val="0"/>
          <w:numId w:val="17"/>
        </w:numPr>
        <w:shd w:val="clear" w:color="auto" w:fill="FFFFFF"/>
        <w:spacing w:after="0" w:line="276" w:lineRule="auto"/>
        <w:ind w:left="709" w:hanging="425"/>
        <w:jc w:val="both"/>
        <w:rPr>
          <w:rFonts w:ascii="Arial" w:hAnsi="Arial" w:cs="Arial"/>
        </w:rPr>
      </w:pPr>
      <w:r w:rsidRPr="00BD3A33">
        <w:rPr>
          <w:rFonts w:ascii="Arial" w:hAnsi="Arial" w:cs="Arial"/>
        </w:rPr>
        <w:t>System sprawdza, czy złożone pliki są podpisane i automatycznie je szyfruje, jednocześnie informując o tym wykonawcę. Potwierdzenie czasu przekazania i</w:t>
      </w:r>
      <w:r w:rsidR="00D46227" w:rsidRPr="00BD3A33">
        <w:rPr>
          <w:rFonts w:ascii="Arial" w:hAnsi="Arial" w:cs="Arial"/>
        </w:rPr>
        <w:t> </w:t>
      </w:r>
      <w:r w:rsidRPr="00BD3A33">
        <w:rPr>
          <w:rFonts w:ascii="Arial" w:hAnsi="Arial" w:cs="Arial"/>
        </w:rPr>
        <w:t>odbioru oferty znajduje się w Elektronicznym Potwierdzeniu Przesłania (EPP) i</w:t>
      </w:r>
      <w:r w:rsidR="00D46227" w:rsidRPr="00BD3A33">
        <w:rPr>
          <w:rFonts w:ascii="Arial" w:hAnsi="Arial" w:cs="Arial"/>
        </w:rPr>
        <w:t> </w:t>
      </w:r>
      <w:r w:rsidRPr="00BD3A33">
        <w:rPr>
          <w:rFonts w:ascii="Arial" w:hAnsi="Arial" w:cs="Arial"/>
        </w:rPr>
        <w:t xml:space="preserve">Elektronicznym Potwierdzeniu Odebrania (EPO). EPP i EPO dostępne są dla zalogowanego Wykonawcy w zakładce „Oferty/Wnioski”. </w:t>
      </w:r>
    </w:p>
    <w:p w:rsidR="00A73204" w:rsidRPr="00BD3A33" w:rsidRDefault="00A73204" w:rsidP="00A376D1">
      <w:pPr>
        <w:pStyle w:val="Akapitzlist"/>
        <w:numPr>
          <w:ilvl w:val="0"/>
          <w:numId w:val="17"/>
        </w:numPr>
        <w:shd w:val="clear" w:color="auto" w:fill="FFFFFF"/>
        <w:spacing w:after="0" w:line="276" w:lineRule="auto"/>
        <w:ind w:left="709" w:hanging="425"/>
        <w:jc w:val="both"/>
        <w:rPr>
          <w:rFonts w:ascii="Arial" w:hAnsi="Arial" w:cs="Arial"/>
        </w:rPr>
      </w:pPr>
      <w:r w:rsidRPr="00BD3A33">
        <w:rPr>
          <w:rFonts w:ascii="Arial" w:eastAsia="Times New Roman" w:hAnsi="Arial" w:cs="Arial"/>
          <w:lang w:eastAsia="pl-PL"/>
        </w:rPr>
        <w:t>Proces składania ofert może trwać przez dłuższy czas, w zależności od liczby i</w:t>
      </w:r>
      <w:r w:rsidR="00D46227" w:rsidRPr="00BD3A33">
        <w:rPr>
          <w:rFonts w:ascii="Arial" w:eastAsia="Times New Roman" w:hAnsi="Arial" w:cs="Arial"/>
          <w:lang w:eastAsia="pl-PL"/>
        </w:rPr>
        <w:t> </w:t>
      </w:r>
      <w:r w:rsidRPr="00BD3A33">
        <w:rPr>
          <w:rFonts w:ascii="Arial" w:eastAsia="Times New Roman" w:hAnsi="Arial" w:cs="Arial"/>
          <w:lang w:eastAsia="pl-PL"/>
        </w:rPr>
        <w:t>wielkości składanych dokumentów. W tym czasie nie należy zamykać okna przeglądarki. System pokazuje kolejne etapy przetwarzania dokumentów</w:t>
      </w:r>
    </w:p>
    <w:p w:rsidR="009E724C" w:rsidRPr="00BD3A33" w:rsidRDefault="009E724C" w:rsidP="00A376D1">
      <w:pPr>
        <w:pStyle w:val="Akapitzlist"/>
        <w:numPr>
          <w:ilvl w:val="0"/>
          <w:numId w:val="17"/>
        </w:numPr>
        <w:shd w:val="clear" w:color="auto" w:fill="FFFFFF"/>
        <w:spacing w:after="0" w:line="276" w:lineRule="auto"/>
        <w:ind w:left="709" w:hanging="425"/>
        <w:jc w:val="both"/>
        <w:rPr>
          <w:rFonts w:ascii="Arial" w:hAnsi="Arial" w:cs="Arial"/>
        </w:rPr>
      </w:pPr>
      <w:r w:rsidRPr="00BD3A33">
        <w:rPr>
          <w:rFonts w:ascii="Arial" w:hAnsi="Arial" w:cs="Arial"/>
        </w:rPr>
        <w:t xml:space="preserve">Oferta może być złożona tylko do upływu terminu składania ofert. </w:t>
      </w:r>
    </w:p>
    <w:p w:rsidR="009E724C" w:rsidRPr="00BD3A33" w:rsidRDefault="009E724C" w:rsidP="00A376D1">
      <w:pPr>
        <w:pStyle w:val="Akapitzlist"/>
        <w:numPr>
          <w:ilvl w:val="0"/>
          <w:numId w:val="17"/>
        </w:numPr>
        <w:shd w:val="clear" w:color="auto" w:fill="FFFFFF"/>
        <w:spacing w:after="0" w:line="276" w:lineRule="auto"/>
        <w:ind w:left="709" w:hanging="425"/>
        <w:jc w:val="both"/>
        <w:rPr>
          <w:rFonts w:ascii="Arial" w:hAnsi="Arial" w:cs="Arial"/>
        </w:rPr>
      </w:pPr>
      <w:r w:rsidRPr="00BD3A33">
        <w:rPr>
          <w:rFonts w:ascii="Arial" w:hAnsi="Arial" w:cs="Arial"/>
        </w:rPr>
        <w:t xml:space="preserve">Wykonawca może przed upływem terminu składania ofert wycofać ofertę. Wykonawca wycofuje ofertę w zakładce „Oferty/wnioski” używając przycisku „Wycofaj ofertę”. </w:t>
      </w:r>
    </w:p>
    <w:p w:rsidR="002E6E0F" w:rsidRPr="00BD3A33" w:rsidRDefault="009E724C" w:rsidP="00A376D1">
      <w:pPr>
        <w:pStyle w:val="Akapitzlist"/>
        <w:numPr>
          <w:ilvl w:val="0"/>
          <w:numId w:val="17"/>
        </w:numPr>
        <w:shd w:val="clear" w:color="auto" w:fill="FFFFFF"/>
        <w:spacing w:after="0" w:line="276" w:lineRule="auto"/>
        <w:ind w:left="709" w:hanging="425"/>
        <w:jc w:val="both"/>
        <w:rPr>
          <w:rFonts w:ascii="Arial" w:hAnsi="Arial" w:cs="Arial"/>
        </w:rPr>
      </w:pPr>
      <w:r w:rsidRPr="00BD3A33">
        <w:rPr>
          <w:rFonts w:ascii="Arial" w:hAnsi="Arial" w:cs="Arial"/>
        </w:rPr>
        <w:t xml:space="preserve">Maksymalny łączny rozmiar plików stanowiących ofertę lub składanych wraz z ofertą to 250 MB. </w:t>
      </w:r>
    </w:p>
    <w:p w:rsidR="006B5330" w:rsidRPr="00BD3A33" w:rsidRDefault="006B5330" w:rsidP="00A376D1">
      <w:pPr>
        <w:pStyle w:val="Akapitzlist"/>
        <w:numPr>
          <w:ilvl w:val="0"/>
          <w:numId w:val="17"/>
        </w:numPr>
        <w:shd w:val="clear" w:color="auto" w:fill="FFFFFF"/>
        <w:spacing w:after="0" w:line="276" w:lineRule="auto"/>
        <w:ind w:left="709" w:hanging="425"/>
        <w:jc w:val="both"/>
        <w:rPr>
          <w:rFonts w:ascii="Arial" w:hAnsi="Arial" w:cs="Arial"/>
        </w:rPr>
      </w:pPr>
      <w:r w:rsidRPr="00BD3A33">
        <w:rPr>
          <w:rFonts w:ascii="Arial" w:eastAsia="Times New Roman" w:hAnsi="Arial" w:cs="Arial"/>
          <w:lang w:eastAsia="pl-PL"/>
        </w:rPr>
        <w:t>Ofertę wraz z załącznikami należy przygotować zgodnie z wytycznymi opisanymi w dziale XII SWZ.</w:t>
      </w:r>
    </w:p>
    <w:p w:rsidR="00BB5E3D" w:rsidRPr="00BD3A33" w:rsidRDefault="006B5330" w:rsidP="00A376D1">
      <w:pPr>
        <w:pStyle w:val="Akapitzlist"/>
        <w:numPr>
          <w:ilvl w:val="0"/>
          <w:numId w:val="17"/>
        </w:numPr>
        <w:shd w:val="clear" w:color="auto" w:fill="FFFFFF"/>
        <w:spacing w:after="0" w:line="276" w:lineRule="auto"/>
        <w:ind w:left="709" w:hanging="425"/>
        <w:jc w:val="both"/>
        <w:rPr>
          <w:rFonts w:ascii="Arial" w:eastAsia="Times New Roman" w:hAnsi="Arial" w:cs="Arial"/>
          <w:lang w:eastAsia="pl-PL"/>
        </w:rPr>
      </w:pPr>
      <w:r w:rsidRPr="00BD3A33">
        <w:rPr>
          <w:rFonts w:ascii="Arial" w:eastAsia="Times New Roman" w:hAnsi="Arial" w:cs="Arial"/>
          <w:lang w:eastAsia="pl-PL"/>
        </w:rPr>
        <w:t>Zamawiający odrzuca ofertę, jeżeli została złożona po terminie składania ofert.</w:t>
      </w:r>
    </w:p>
    <w:p w:rsidR="00A73204" w:rsidRPr="00BD3A33" w:rsidRDefault="00A73204" w:rsidP="00A376D1">
      <w:pPr>
        <w:pStyle w:val="Akapitzlist"/>
        <w:numPr>
          <w:ilvl w:val="0"/>
          <w:numId w:val="17"/>
        </w:numPr>
        <w:shd w:val="clear" w:color="auto" w:fill="FFFFFF"/>
        <w:spacing w:after="0" w:line="276" w:lineRule="auto"/>
        <w:ind w:left="709" w:hanging="425"/>
        <w:jc w:val="both"/>
        <w:rPr>
          <w:rFonts w:ascii="Arial" w:eastAsia="Times New Roman" w:hAnsi="Arial" w:cs="Arial"/>
          <w:lang w:eastAsia="pl-PL"/>
        </w:rPr>
      </w:pPr>
      <w:r w:rsidRPr="00BD3A33">
        <w:rPr>
          <w:rFonts w:ascii="Arial" w:eastAsia="Times New Roman" w:hAnsi="Arial" w:cs="Arial"/>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rsidR="00476808" w:rsidRPr="00BD3A33" w:rsidRDefault="00476808" w:rsidP="00A376D1">
      <w:pPr>
        <w:shd w:val="clear" w:color="auto" w:fill="FFFFFF"/>
        <w:spacing w:after="0" w:line="276" w:lineRule="auto"/>
        <w:rPr>
          <w:rFonts w:ascii="Arial" w:eastAsia="Times New Roman" w:hAnsi="Arial" w:cs="Arial"/>
          <w:b/>
          <w:bCs/>
          <w:highlight w:val="yellow"/>
          <w:u w:val="single"/>
          <w:lang w:eastAsia="pl-PL"/>
        </w:rPr>
      </w:pPr>
    </w:p>
    <w:p w:rsidR="003E45FF" w:rsidRPr="00BD3A33" w:rsidRDefault="003E45FF"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t>TERMIN OTWARCIA OFERT</w:t>
      </w:r>
    </w:p>
    <w:p w:rsidR="00FD3BB0" w:rsidRPr="00BD3A33" w:rsidRDefault="00FD3BB0" w:rsidP="00A376D1">
      <w:pPr>
        <w:pStyle w:val="Nagwek3"/>
        <w:numPr>
          <w:ilvl w:val="3"/>
          <w:numId w:val="16"/>
        </w:numPr>
        <w:tabs>
          <w:tab w:val="clear" w:pos="4897"/>
        </w:tabs>
        <w:spacing w:line="276" w:lineRule="auto"/>
        <w:ind w:left="567" w:hanging="283"/>
        <w:jc w:val="both"/>
        <w:rPr>
          <w:rFonts w:ascii="Arial" w:hAnsi="Arial" w:cs="Arial"/>
          <w:b w:val="0"/>
          <w:bCs/>
          <w:szCs w:val="22"/>
        </w:rPr>
      </w:pPr>
      <w:r w:rsidRPr="00BD3A33">
        <w:rPr>
          <w:rFonts w:ascii="Arial" w:hAnsi="Arial" w:cs="Arial"/>
          <w:b w:val="0"/>
          <w:bCs/>
          <w:szCs w:val="22"/>
        </w:rPr>
        <w:t xml:space="preserve">Otwarcie ofert nastąpi w dniu </w:t>
      </w:r>
      <w:r w:rsidR="00FA702E">
        <w:rPr>
          <w:rFonts w:ascii="Arial" w:hAnsi="Arial" w:cs="Arial"/>
          <w:szCs w:val="22"/>
        </w:rPr>
        <w:t>11.07.</w:t>
      </w:r>
      <w:r w:rsidR="00F94D7D">
        <w:rPr>
          <w:rFonts w:ascii="Arial" w:hAnsi="Arial" w:cs="Arial"/>
          <w:szCs w:val="22"/>
        </w:rPr>
        <w:t>2025</w:t>
      </w:r>
      <w:r w:rsidRPr="00BD3A33">
        <w:rPr>
          <w:rFonts w:ascii="Arial" w:hAnsi="Arial" w:cs="Arial"/>
          <w:szCs w:val="22"/>
        </w:rPr>
        <w:t xml:space="preserve"> r. o godz. 10:</w:t>
      </w:r>
      <w:r w:rsidR="00FA702E">
        <w:rPr>
          <w:rFonts w:ascii="Arial" w:hAnsi="Arial" w:cs="Arial"/>
          <w:szCs w:val="22"/>
        </w:rPr>
        <w:t>3</w:t>
      </w:r>
      <w:r w:rsidRPr="00BD3A33">
        <w:rPr>
          <w:rFonts w:ascii="Arial" w:hAnsi="Arial" w:cs="Arial"/>
          <w:szCs w:val="22"/>
        </w:rPr>
        <w:t>0</w:t>
      </w:r>
      <w:r w:rsidRPr="00BD3A33">
        <w:rPr>
          <w:rFonts w:ascii="Arial" w:hAnsi="Arial" w:cs="Arial"/>
          <w:b w:val="0"/>
          <w:bCs/>
          <w:szCs w:val="22"/>
        </w:rPr>
        <w:t>.</w:t>
      </w:r>
    </w:p>
    <w:p w:rsidR="00A45AD5" w:rsidRPr="00BD3A33" w:rsidRDefault="00A45AD5" w:rsidP="00A376D1">
      <w:pPr>
        <w:pStyle w:val="Nagwek3"/>
        <w:keepNext w:val="0"/>
        <w:numPr>
          <w:ilvl w:val="3"/>
          <w:numId w:val="16"/>
        </w:numPr>
        <w:tabs>
          <w:tab w:val="clear" w:pos="4897"/>
        </w:tabs>
        <w:spacing w:line="276" w:lineRule="auto"/>
        <w:ind w:left="567" w:hanging="283"/>
        <w:jc w:val="both"/>
        <w:rPr>
          <w:rFonts w:ascii="Arial" w:hAnsi="Arial" w:cs="Arial"/>
          <w:b w:val="0"/>
          <w:bCs/>
          <w:szCs w:val="22"/>
        </w:rPr>
      </w:pPr>
      <w:r w:rsidRPr="00BD3A33">
        <w:rPr>
          <w:rFonts w:ascii="Arial" w:hAnsi="Arial" w:cs="Arial"/>
          <w:b w:val="0"/>
          <w:bCs/>
          <w:szCs w:val="22"/>
        </w:rPr>
        <w:t>Po upływie terminu składania i otwarcia ofert Zamawiający za pośrednictwem Platformy e-Zamówienia dokonuje czynności automatycznej deszyfracji ofert.</w:t>
      </w:r>
    </w:p>
    <w:p w:rsidR="004F7EC1" w:rsidRPr="00BD3A33" w:rsidRDefault="004F7EC1" w:rsidP="00A376D1">
      <w:pPr>
        <w:pStyle w:val="Nagwek3"/>
        <w:keepNext w:val="0"/>
        <w:numPr>
          <w:ilvl w:val="3"/>
          <w:numId w:val="16"/>
        </w:numPr>
        <w:tabs>
          <w:tab w:val="clear" w:pos="4897"/>
        </w:tabs>
        <w:spacing w:line="276" w:lineRule="auto"/>
        <w:ind w:left="567" w:hanging="283"/>
        <w:jc w:val="both"/>
        <w:rPr>
          <w:rFonts w:ascii="Arial" w:hAnsi="Arial" w:cs="Arial"/>
          <w:b w:val="0"/>
          <w:bCs/>
          <w:szCs w:val="22"/>
        </w:rPr>
      </w:pPr>
      <w:r w:rsidRPr="00BD3A33">
        <w:rPr>
          <w:rFonts w:ascii="Arial" w:hAnsi="Arial" w:cs="Arial"/>
          <w:b w:val="0"/>
          <w:bCs/>
          <w:szCs w:val="22"/>
        </w:rPr>
        <w:lastRenderedPageBreak/>
        <w:t xml:space="preserve">W przypadku awarii systemu teleinformatycznego przy użyciu którego następuję otwarcie, która powoduje brak możliwości otwarcia ofert w terminie określonym </w:t>
      </w:r>
      <w:r w:rsidRPr="00BD3A33">
        <w:rPr>
          <w:rFonts w:ascii="Arial" w:hAnsi="Arial" w:cs="Arial"/>
          <w:b w:val="0"/>
          <w:bCs/>
          <w:szCs w:val="22"/>
        </w:rPr>
        <w:br/>
        <w:t>w ust. 1, otwarcie ofert nastąpi niezwłocznie po usunięciu awarii.</w:t>
      </w:r>
    </w:p>
    <w:p w:rsidR="00FD3BB0" w:rsidRPr="00BD3A33" w:rsidRDefault="00FD3BB0" w:rsidP="00A376D1">
      <w:pPr>
        <w:pStyle w:val="Nagwek3"/>
        <w:numPr>
          <w:ilvl w:val="3"/>
          <w:numId w:val="16"/>
        </w:numPr>
        <w:tabs>
          <w:tab w:val="clear" w:pos="4897"/>
        </w:tabs>
        <w:spacing w:line="276" w:lineRule="auto"/>
        <w:ind w:left="567" w:hanging="283"/>
        <w:jc w:val="both"/>
        <w:rPr>
          <w:rFonts w:ascii="Arial" w:hAnsi="Arial" w:cs="Arial"/>
          <w:b w:val="0"/>
          <w:bCs/>
          <w:szCs w:val="22"/>
        </w:rPr>
      </w:pPr>
      <w:r w:rsidRPr="00BD3A33">
        <w:rPr>
          <w:rFonts w:ascii="Arial" w:hAnsi="Arial" w:cs="Arial"/>
          <w:b w:val="0"/>
          <w:bCs/>
          <w:szCs w:val="22"/>
        </w:rPr>
        <w:t>Najpóźniej przed otwarciem ofert, zamawiający udostępni na stronie internetowej prowadzonego postępowania informację o kwocie, jaką zamierza się przeznaczyć na sfinansowanie zamówienia.</w:t>
      </w:r>
    </w:p>
    <w:p w:rsidR="00FD3BB0" w:rsidRPr="00BD3A33" w:rsidRDefault="00FD3BB0" w:rsidP="00A376D1">
      <w:pPr>
        <w:pStyle w:val="Nagwek3"/>
        <w:numPr>
          <w:ilvl w:val="3"/>
          <w:numId w:val="16"/>
        </w:numPr>
        <w:tabs>
          <w:tab w:val="clear" w:pos="4897"/>
        </w:tabs>
        <w:spacing w:line="276" w:lineRule="auto"/>
        <w:ind w:left="567" w:hanging="283"/>
        <w:jc w:val="both"/>
        <w:rPr>
          <w:rFonts w:ascii="Arial" w:hAnsi="Arial" w:cs="Arial"/>
          <w:b w:val="0"/>
          <w:szCs w:val="22"/>
        </w:rPr>
      </w:pPr>
      <w:r w:rsidRPr="00BD3A33">
        <w:rPr>
          <w:rFonts w:ascii="Arial" w:hAnsi="Arial" w:cs="Arial"/>
          <w:b w:val="0"/>
          <w:szCs w:val="22"/>
        </w:rPr>
        <w:t xml:space="preserve">Niezwłocznie po otwarciu ofert, zamawiający udostępni na stronie internetowej prowadzonego postępowania informacje o: </w:t>
      </w:r>
    </w:p>
    <w:p w:rsidR="00FD3BB0" w:rsidRPr="00BD3A33" w:rsidRDefault="00FD3BB0" w:rsidP="00A376D1">
      <w:pPr>
        <w:spacing w:after="0" w:line="276" w:lineRule="auto"/>
        <w:ind w:left="993" w:hanging="426"/>
        <w:jc w:val="both"/>
        <w:rPr>
          <w:rFonts w:ascii="Arial" w:eastAsia="Times New Roman" w:hAnsi="Arial" w:cs="Arial"/>
          <w:bCs/>
          <w:lang w:eastAsia="ar-SA"/>
        </w:rPr>
      </w:pPr>
      <w:r w:rsidRPr="00BD3A33">
        <w:rPr>
          <w:rFonts w:ascii="Arial" w:eastAsia="Times New Roman" w:hAnsi="Arial" w:cs="Arial"/>
          <w:bCs/>
          <w:lang w:eastAsia="ar-SA"/>
        </w:rPr>
        <w:t>1)</w:t>
      </w:r>
      <w:r w:rsidRPr="00BD3A33">
        <w:rPr>
          <w:rFonts w:ascii="Arial" w:eastAsia="Times New Roman" w:hAnsi="Arial" w:cs="Arial"/>
          <w:bCs/>
          <w:lang w:eastAsia="ar-SA"/>
        </w:rPr>
        <w:tab/>
        <w:t>nazwach albo imionach i nazwiskach oraz siedzibach lub miejscach prowadzonej działalności gospodarczej albo miejscach zamieszkania wykonawców, których oferty zostały otwarte,</w:t>
      </w:r>
    </w:p>
    <w:p w:rsidR="00FD3BB0" w:rsidRPr="00BD3A33" w:rsidRDefault="00FD3BB0" w:rsidP="00A376D1">
      <w:pPr>
        <w:spacing w:after="0" w:line="276" w:lineRule="auto"/>
        <w:ind w:left="993" w:hanging="426"/>
        <w:jc w:val="both"/>
        <w:rPr>
          <w:rFonts w:ascii="Arial" w:eastAsia="Times New Roman" w:hAnsi="Arial" w:cs="Arial"/>
          <w:bCs/>
          <w:lang w:eastAsia="ar-SA"/>
        </w:rPr>
      </w:pPr>
      <w:r w:rsidRPr="00BD3A33">
        <w:rPr>
          <w:rFonts w:ascii="Arial" w:eastAsia="Times New Roman" w:hAnsi="Arial" w:cs="Arial"/>
          <w:bCs/>
          <w:lang w:eastAsia="ar-SA"/>
        </w:rPr>
        <w:t>2)</w:t>
      </w:r>
      <w:r w:rsidRPr="00BD3A33">
        <w:rPr>
          <w:rFonts w:ascii="Arial" w:eastAsia="Times New Roman" w:hAnsi="Arial" w:cs="Arial"/>
          <w:bCs/>
          <w:lang w:eastAsia="ar-SA"/>
        </w:rPr>
        <w:tab/>
        <w:t>cenach zawartych w ofertach.</w:t>
      </w:r>
    </w:p>
    <w:p w:rsidR="0030669A" w:rsidRPr="00BD3A33" w:rsidRDefault="0030669A" w:rsidP="00A376D1">
      <w:pPr>
        <w:shd w:val="clear" w:color="auto" w:fill="FFFFFF"/>
        <w:spacing w:after="0" w:line="276" w:lineRule="auto"/>
        <w:rPr>
          <w:rFonts w:ascii="Arial" w:eastAsia="Times New Roman" w:hAnsi="Arial" w:cs="Arial"/>
          <w:b/>
          <w:bCs/>
          <w:highlight w:val="yellow"/>
          <w:u w:val="single"/>
          <w:lang w:eastAsia="pl-PL"/>
        </w:rPr>
      </w:pPr>
    </w:p>
    <w:p w:rsidR="003E45FF" w:rsidRPr="00BD3A33" w:rsidRDefault="003E45FF"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t>SPOSÓB OBLICZENIA CENY</w:t>
      </w:r>
    </w:p>
    <w:p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sz w:val="22"/>
          <w:szCs w:val="22"/>
        </w:rPr>
      </w:pPr>
      <w:bookmarkStart w:id="9" w:name="_Hlk66639711"/>
      <w:r w:rsidRPr="00BD3A33">
        <w:rPr>
          <w:rFonts w:cs="Arial"/>
          <w:sz w:val="22"/>
          <w:szCs w:val="22"/>
        </w:rPr>
        <w:t>Cenę ofertową należy wyliczyć w szczególności na podstawie: projektu umowy, specyfikacji warunków zamówienia, dokumentacji projektowej, specyfikacji techniczn</w:t>
      </w:r>
      <w:r w:rsidR="008E1A1D" w:rsidRPr="00BD3A33">
        <w:rPr>
          <w:rFonts w:cs="Arial"/>
          <w:sz w:val="22"/>
          <w:szCs w:val="22"/>
        </w:rPr>
        <w:t>ej</w:t>
      </w:r>
      <w:r w:rsidRPr="00BD3A33">
        <w:rPr>
          <w:rFonts w:cs="Arial"/>
          <w:sz w:val="22"/>
          <w:szCs w:val="22"/>
        </w:rPr>
        <w:t xml:space="preserve"> wykonania i odbioru robót</w:t>
      </w:r>
      <w:r w:rsidR="00800538">
        <w:rPr>
          <w:rFonts w:cs="Arial"/>
          <w:sz w:val="22"/>
          <w:szCs w:val="22"/>
        </w:rPr>
        <w:t>.</w:t>
      </w:r>
    </w:p>
    <w:p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sz w:val="22"/>
          <w:szCs w:val="22"/>
        </w:rPr>
      </w:pPr>
      <w:r w:rsidRPr="00BD3A33">
        <w:rPr>
          <w:rFonts w:cs="Arial"/>
          <w:sz w:val="22"/>
          <w:szCs w:val="22"/>
        </w:rPr>
        <w:t xml:space="preserve">Wykonawca poda cenę ofertową brutto za całość zamówieniaw </w:t>
      </w:r>
      <w:r w:rsidR="0066643C" w:rsidRPr="00BD3A33">
        <w:rPr>
          <w:rFonts w:cs="Arial"/>
          <w:sz w:val="22"/>
          <w:szCs w:val="22"/>
        </w:rPr>
        <w:t xml:space="preserve">interaktywnym </w:t>
      </w:r>
      <w:r w:rsidRPr="00BD3A33">
        <w:rPr>
          <w:rFonts w:cs="Arial"/>
          <w:sz w:val="22"/>
          <w:szCs w:val="22"/>
        </w:rPr>
        <w:t xml:space="preserve">formularzu ofertowym stanowiącym załącznik nr 1 do SWZ. </w:t>
      </w:r>
    </w:p>
    <w:p w:rsidR="00F93054" w:rsidRPr="00BD3A33" w:rsidRDefault="005A2FA1" w:rsidP="00A376D1">
      <w:pPr>
        <w:pStyle w:val="Tekstpodstawowywcity21"/>
        <w:numPr>
          <w:ilvl w:val="0"/>
          <w:numId w:val="28"/>
        </w:numPr>
        <w:tabs>
          <w:tab w:val="clear" w:pos="644"/>
          <w:tab w:val="num" w:pos="709"/>
        </w:tabs>
        <w:suppressAutoHyphens w:val="0"/>
        <w:autoSpaceDE w:val="0"/>
        <w:autoSpaceDN w:val="0"/>
        <w:adjustRightInd w:val="0"/>
        <w:spacing w:line="276" w:lineRule="auto"/>
        <w:ind w:left="709" w:hanging="425"/>
        <w:rPr>
          <w:rFonts w:cs="Arial"/>
          <w:sz w:val="22"/>
          <w:szCs w:val="22"/>
        </w:rPr>
      </w:pPr>
      <w:bookmarkStart w:id="10" w:name="_Hlk33902716"/>
      <w:r w:rsidRPr="00BD3A33">
        <w:rPr>
          <w:rFonts w:cs="Arial"/>
          <w:sz w:val="22"/>
          <w:szCs w:val="22"/>
        </w:rPr>
        <w:t>Cenę ofertową należy obliczyć jako cenę ryczałtową uwzględniając zakres zamówienia oraz wszelkie koszty związane z realizacją zamówienia, jak i ewentualne ryzyko ekonomiczne, wynikające z okoliczności, których nie można było przewidzieć w chwili zawierania umowy. Wykonawca</w:t>
      </w:r>
      <w:r w:rsidRPr="00BD3A33">
        <w:rPr>
          <w:rFonts w:cs="Arial"/>
          <w:bCs/>
          <w:iCs/>
          <w:sz w:val="22"/>
          <w:szCs w:val="22"/>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w:t>
      </w:r>
      <w:r w:rsidR="009447B7">
        <w:rPr>
          <w:rFonts w:cs="Arial"/>
          <w:bCs/>
          <w:iCs/>
          <w:sz w:val="22"/>
          <w:szCs w:val="22"/>
        </w:rPr>
        <w:t xml:space="preserve">cie </w:t>
      </w:r>
      <w:r w:rsidRPr="00BD3A33">
        <w:rPr>
          <w:rFonts w:cs="Arial"/>
          <w:bCs/>
          <w:iCs/>
          <w:sz w:val="22"/>
          <w:szCs w:val="22"/>
        </w:rPr>
        <w:t>rentownym dla Wykonawcy. Podstawą wyliczenia ceny ofertowej winna być dokładna analiza dokumentacji projektowej, analiza przebiegu całego procesu realizacji zamówienia i dokonanie analizy wszystkich elementów mieszczących się w przedmiocie zamówienia.</w:t>
      </w:r>
      <w:r w:rsidR="00392765" w:rsidRPr="00BD3A33">
        <w:rPr>
          <w:rFonts w:cs="Arial"/>
          <w:bCs/>
          <w:iCs/>
          <w:sz w:val="22"/>
          <w:szCs w:val="22"/>
        </w:rPr>
        <w:t xml:space="preserve"> Wycena zamówienia nie powinna sprowadzać się do ustalenia ceny oferty na podstawie </w:t>
      </w:r>
      <w:r w:rsidR="0066643C" w:rsidRPr="00BD3A33">
        <w:rPr>
          <w:rFonts w:cs="Arial"/>
          <w:bCs/>
          <w:iCs/>
          <w:sz w:val="22"/>
          <w:szCs w:val="22"/>
        </w:rPr>
        <w:t xml:space="preserve">jedynie </w:t>
      </w:r>
      <w:r w:rsidR="00392765" w:rsidRPr="00BD3A33">
        <w:rPr>
          <w:rFonts w:cs="Arial"/>
          <w:bCs/>
          <w:iCs/>
          <w:sz w:val="22"/>
          <w:szCs w:val="22"/>
        </w:rPr>
        <w:t xml:space="preserve">przedmiaru robót. </w:t>
      </w:r>
    </w:p>
    <w:bookmarkEnd w:id="10"/>
    <w:p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bCs/>
          <w:iCs/>
          <w:sz w:val="22"/>
          <w:szCs w:val="22"/>
        </w:rPr>
      </w:pPr>
      <w:r w:rsidRPr="00BD3A33">
        <w:rPr>
          <w:rFonts w:cs="Arial"/>
          <w:sz w:val="22"/>
          <w:szCs w:val="22"/>
        </w:rPr>
        <w:t>Cena</w:t>
      </w:r>
      <w:r w:rsidRPr="00BD3A33">
        <w:rPr>
          <w:rFonts w:cs="Arial"/>
          <w:bCs/>
          <w:iCs/>
          <w:sz w:val="22"/>
          <w:szCs w:val="22"/>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w:t>
      </w:r>
      <w:r w:rsidR="003C6694" w:rsidRPr="00BD3A33">
        <w:rPr>
          <w:rFonts w:cs="Arial"/>
          <w:bCs/>
          <w:iCs/>
          <w:sz w:val="22"/>
          <w:szCs w:val="22"/>
        </w:rPr>
        <w:t> </w:t>
      </w:r>
      <w:r w:rsidRPr="00BD3A33">
        <w:rPr>
          <w:rFonts w:cs="Arial"/>
          <w:bCs/>
          <w:iCs/>
          <w:sz w:val="22"/>
          <w:szCs w:val="22"/>
        </w:rPr>
        <w:t>zasad wiedzy technicznej i sztuki budowlanej.</w:t>
      </w:r>
    </w:p>
    <w:p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bCs/>
          <w:iCs/>
          <w:sz w:val="22"/>
          <w:szCs w:val="22"/>
        </w:rPr>
      </w:pPr>
      <w:r w:rsidRPr="00BD3A33">
        <w:rPr>
          <w:rFonts w:cs="Arial"/>
          <w:bCs/>
          <w:iCs/>
          <w:sz w:val="22"/>
          <w:szCs w:val="22"/>
        </w:rPr>
        <w:t>W cenie ofertowej należy uwzględnić ewentualne koszty zaliczek i/lub składek przekazywanych innym podmiotom (w przypadku osób fizycznych). Zamawiający z wynagrodzenia brutto Wykonawcy potrąci wszystkie składki, które są wymagane przepisami prawa.</w:t>
      </w:r>
    </w:p>
    <w:p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iCs/>
          <w:sz w:val="22"/>
          <w:szCs w:val="22"/>
        </w:rPr>
      </w:pPr>
      <w:r w:rsidRPr="00BD3A33">
        <w:rPr>
          <w:rFonts w:cs="Arial"/>
          <w:sz w:val="22"/>
          <w:szCs w:val="22"/>
        </w:rPr>
        <w:t>W cenie należy uwzględnić również niezbędne do realizacji koszty towarzyszące dotyczące w szczególności:</w:t>
      </w:r>
    </w:p>
    <w:p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bCs/>
        </w:rPr>
      </w:pPr>
      <w:bookmarkStart w:id="11" w:name="_Hlk27166902"/>
      <w:r w:rsidRPr="00BD3A33">
        <w:rPr>
          <w:rFonts w:ascii="Arial" w:hAnsi="Arial" w:cs="Arial"/>
        </w:rPr>
        <w:t>zapewnienia generalnego wykonawstwa i kierownictwa budowy,</w:t>
      </w:r>
    </w:p>
    <w:p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bCs/>
        </w:rPr>
      </w:pPr>
      <w:r w:rsidRPr="00BD3A33">
        <w:rPr>
          <w:rFonts w:ascii="Arial" w:hAnsi="Arial" w:cs="Arial"/>
          <w:bCs/>
        </w:rPr>
        <w:t>zabezpieczenia i oznakowania terenu budowy w okresie trwania umowy,</w:t>
      </w:r>
    </w:p>
    <w:p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rPr>
      </w:pPr>
      <w:r w:rsidRPr="00BD3A33">
        <w:rPr>
          <w:rFonts w:ascii="Arial" w:hAnsi="Arial" w:cs="Arial"/>
        </w:rPr>
        <w:t>urządzenia i organizacji placu budowy,</w:t>
      </w:r>
    </w:p>
    <w:p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rPr>
      </w:pPr>
      <w:r w:rsidRPr="00BD3A33">
        <w:rPr>
          <w:rFonts w:ascii="Arial" w:hAnsi="Arial" w:cs="Arial"/>
        </w:rPr>
        <w:t>zapewnienie we własnym zakresie wody i energii elektrycznej na cele budowlane,</w:t>
      </w:r>
    </w:p>
    <w:p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bCs/>
        </w:rPr>
      </w:pPr>
      <w:r w:rsidRPr="00BD3A33">
        <w:rPr>
          <w:rFonts w:ascii="Arial" w:hAnsi="Arial" w:cs="Arial"/>
          <w:bCs/>
          <w:iCs/>
        </w:rPr>
        <w:lastRenderedPageBreak/>
        <w:t>wszelkich prac przygotowawczych, prac porządkowych,</w:t>
      </w:r>
    </w:p>
    <w:p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bCs/>
        </w:rPr>
      </w:pPr>
      <w:r w:rsidRPr="00BD3A33">
        <w:rPr>
          <w:rFonts w:ascii="Arial" w:hAnsi="Arial" w:cs="Arial"/>
          <w:bCs/>
        </w:rPr>
        <w:t>sporządzenia planu bezpieczeństwa i ochrony zdrowia</w:t>
      </w:r>
      <w:r w:rsidR="00800538">
        <w:rPr>
          <w:rFonts w:ascii="Arial" w:hAnsi="Arial" w:cs="Arial"/>
          <w:bCs/>
        </w:rPr>
        <w:t xml:space="preserve"> (jeżeli dotyczy)</w:t>
      </w:r>
      <w:r w:rsidRPr="00BD3A33">
        <w:rPr>
          <w:rFonts w:ascii="Arial" w:hAnsi="Arial" w:cs="Arial"/>
          <w:bCs/>
        </w:rPr>
        <w:t>,</w:t>
      </w:r>
    </w:p>
    <w:p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bCs/>
        </w:rPr>
      </w:pPr>
      <w:r w:rsidRPr="00BD3A33">
        <w:rPr>
          <w:rFonts w:ascii="Arial" w:hAnsi="Arial" w:cs="Arial"/>
        </w:rPr>
        <w:t>wykonywania obmiarów ilości zrealizowanych robót,</w:t>
      </w:r>
    </w:p>
    <w:p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bCs/>
        </w:rPr>
      </w:pPr>
      <w:r w:rsidRPr="00BD3A33">
        <w:rPr>
          <w:rFonts w:ascii="Arial" w:hAnsi="Arial" w:cs="Arial"/>
        </w:rPr>
        <w:t>prowadzenia pomiarów kontrolnych zgodnie z wymogami dokumentacji projektowej, STWiOR oraz przepisami prawa, </w:t>
      </w:r>
    </w:p>
    <w:p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rPr>
      </w:pPr>
      <w:r w:rsidRPr="00BD3A33">
        <w:rPr>
          <w:rFonts w:ascii="Arial" w:hAnsi="Arial" w:cs="Arial"/>
        </w:rPr>
        <w:t>sporządzenia dokumentacji powykonawczej,</w:t>
      </w:r>
    </w:p>
    <w:p w:rsidR="006C18EE" w:rsidRPr="00BD3A33" w:rsidRDefault="006C18EE" w:rsidP="00A376D1">
      <w:pPr>
        <w:numPr>
          <w:ilvl w:val="0"/>
          <w:numId w:val="29"/>
        </w:numPr>
        <w:tabs>
          <w:tab w:val="clear" w:pos="644"/>
          <w:tab w:val="num" w:pos="1134"/>
          <w:tab w:val="num" w:pos="4500"/>
        </w:tabs>
        <w:spacing w:after="0" w:line="276" w:lineRule="auto"/>
        <w:ind w:left="1134" w:hanging="425"/>
        <w:jc w:val="both"/>
        <w:rPr>
          <w:rFonts w:ascii="Arial" w:hAnsi="Arial" w:cs="Arial"/>
        </w:rPr>
      </w:pPr>
      <w:r w:rsidRPr="00BD3A33">
        <w:rPr>
          <w:rFonts w:ascii="Arial" w:hAnsi="Arial" w:cs="Arial"/>
        </w:rPr>
        <w:t>obsługi geodezyjnej</w:t>
      </w:r>
      <w:r w:rsidR="00A376D1">
        <w:rPr>
          <w:rFonts w:ascii="Arial" w:hAnsi="Arial" w:cs="Arial"/>
        </w:rPr>
        <w:t xml:space="preserve"> (jeżeli dotyczy)</w:t>
      </w:r>
      <w:r w:rsidR="00955724" w:rsidRPr="00BD3A33">
        <w:rPr>
          <w:rFonts w:ascii="Arial" w:hAnsi="Arial" w:cs="Arial"/>
        </w:rPr>
        <w:t>,</w:t>
      </w:r>
    </w:p>
    <w:p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rPr>
      </w:pPr>
      <w:r w:rsidRPr="00BD3A33">
        <w:rPr>
          <w:rFonts w:ascii="Arial" w:hAnsi="Arial" w:cs="Arial"/>
        </w:rPr>
        <w:t>wszelkich robót, materiałów,</w:t>
      </w:r>
      <w:r w:rsidR="00466AF3" w:rsidRPr="00BD3A33">
        <w:rPr>
          <w:rFonts w:ascii="Arial" w:hAnsi="Arial" w:cs="Arial"/>
        </w:rPr>
        <w:t xml:space="preserve"> urządzeń,</w:t>
      </w:r>
      <w:r w:rsidRPr="00BD3A33">
        <w:rPr>
          <w:rFonts w:ascii="Arial" w:hAnsi="Arial" w:cs="Arial"/>
        </w:rPr>
        <w:t xml:space="preserve"> wyposażenia, sprzętu i transportu,</w:t>
      </w:r>
    </w:p>
    <w:p w:rsidR="005A2FA1"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rPr>
      </w:pPr>
      <w:r w:rsidRPr="00BD3A33">
        <w:rPr>
          <w:rFonts w:ascii="Arial" w:hAnsi="Arial" w:cs="Arial"/>
        </w:rPr>
        <w:t>ubezpieczenia robót, sprzętu Wykonawcy oraz od ryzyka i odpowiedzialności cywilnej osób trzecich i ubezpieczenia własnego personelu i innych czynności niezbędnych do należytego wykonania przedmioty zamówienia,</w:t>
      </w:r>
    </w:p>
    <w:p w:rsidR="00807DFE" w:rsidRPr="00BD3A33" w:rsidRDefault="005A2FA1" w:rsidP="00A376D1">
      <w:pPr>
        <w:numPr>
          <w:ilvl w:val="0"/>
          <w:numId w:val="29"/>
        </w:numPr>
        <w:tabs>
          <w:tab w:val="clear" w:pos="644"/>
          <w:tab w:val="num" w:pos="1134"/>
          <w:tab w:val="num" w:pos="4500"/>
        </w:tabs>
        <w:spacing w:after="0" w:line="276" w:lineRule="auto"/>
        <w:ind w:left="1134" w:hanging="425"/>
        <w:jc w:val="both"/>
        <w:rPr>
          <w:rFonts w:ascii="Arial" w:hAnsi="Arial" w:cs="Arial"/>
        </w:rPr>
      </w:pPr>
      <w:r w:rsidRPr="00BD3A33">
        <w:rPr>
          <w:rFonts w:ascii="Arial" w:hAnsi="Arial" w:cs="Arial"/>
        </w:rPr>
        <w:t>wyko</w:t>
      </w:r>
      <w:r w:rsidR="0074746F" w:rsidRPr="00BD3A33">
        <w:rPr>
          <w:rFonts w:ascii="Arial" w:hAnsi="Arial" w:cs="Arial"/>
        </w:rPr>
        <w:t>nywa</w:t>
      </w:r>
      <w:r w:rsidRPr="00BD3A33">
        <w:rPr>
          <w:rFonts w:ascii="Arial" w:hAnsi="Arial" w:cs="Arial"/>
        </w:rPr>
        <w:t xml:space="preserve">niem czynności objętych zakresem zadania zgodniez wymaganiami </w:t>
      </w:r>
      <w:r w:rsidR="0074746F" w:rsidRPr="00BD3A33">
        <w:rPr>
          <w:rFonts w:ascii="Arial" w:hAnsi="Arial" w:cs="Arial"/>
        </w:rPr>
        <w:t xml:space="preserve">przepisów dotyczących </w:t>
      </w:r>
      <w:r w:rsidRPr="00BD3A33">
        <w:rPr>
          <w:rFonts w:ascii="Arial" w:hAnsi="Arial" w:cs="Arial"/>
        </w:rPr>
        <w:t>ochrony środowiska, BHP, ppoż., w</w:t>
      </w:r>
      <w:r w:rsidR="0074746F" w:rsidRPr="00BD3A33">
        <w:rPr>
          <w:rFonts w:ascii="Arial" w:hAnsi="Arial" w:cs="Arial"/>
        </w:rPr>
        <w:t> </w:t>
      </w:r>
      <w:r w:rsidRPr="00BD3A33">
        <w:rPr>
          <w:rFonts w:ascii="Arial" w:hAnsi="Arial" w:cs="Arial"/>
        </w:rPr>
        <w:t>sposób nieuciążliwy dla ludzi i środowiska i zapewniający bezpieczeństwo osób oraz mienia</w:t>
      </w:r>
      <w:r w:rsidR="00807DFE" w:rsidRPr="00BD3A33">
        <w:rPr>
          <w:rFonts w:ascii="Arial" w:hAnsi="Arial" w:cs="Arial"/>
        </w:rPr>
        <w:t>,</w:t>
      </w:r>
    </w:p>
    <w:p w:rsidR="00807DFE" w:rsidRPr="00BD3A33" w:rsidRDefault="00807DFE" w:rsidP="00A376D1">
      <w:pPr>
        <w:numPr>
          <w:ilvl w:val="0"/>
          <w:numId w:val="29"/>
        </w:numPr>
        <w:tabs>
          <w:tab w:val="clear" w:pos="644"/>
          <w:tab w:val="num" w:pos="1134"/>
          <w:tab w:val="num" w:pos="4500"/>
        </w:tabs>
        <w:spacing w:after="0" w:line="276" w:lineRule="auto"/>
        <w:ind w:left="1134" w:hanging="425"/>
        <w:jc w:val="both"/>
        <w:rPr>
          <w:rFonts w:ascii="Arial" w:hAnsi="Arial" w:cs="Arial"/>
        </w:rPr>
      </w:pPr>
      <w:r w:rsidRPr="00BD3A33">
        <w:rPr>
          <w:rFonts w:ascii="Arial" w:hAnsi="Arial" w:cs="Arial"/>
        </w:rPr>
        <w:t>rekompensat</w:t>
      </w:r>
      <w:r w:rsidR="0074746F" w:rsidRPr="00BD3A33">
        <w:rPr>
          <w:rFonts w:ascii="Arial" w:hAnsi="Arial" w:cs="Arial"/>
        </w:rPr>
        <w:t>y</w:t>
      </w:r>
      <w:r w:rsidRPr="00BD3A33">
        <w:rPr>
          <w:rFonts w:ascii="Arial" w:hAnsi="Arial" w:cs="Arial"/>
        </w:rPr>
        <w:t xml:space="preserve"> ewentualnych szkód osobom trzecim, w związku z niewłaściwym wykonywaniem robót lub błędów Wykonawcy,</w:t>
      </w:r>
    </w:p>
    <w:p w:rsidR="005B1EAD" w:rsidRPr="00BD3A33" w:rsidRDefault="00807DFE" w:rsidP="00A376D1">
      <w:pPr>
        <w:numPr>
          <w:ilvl w:val="0"/>
          <w:numId w:val="29"/>
        </w:numPr>
        <w:tabs>
          <w:tab w:val="clear" w:pos="644"/>
          <w:tab w:val="num" w:pos="1134"/>
          <w:tab w:val="num" w:pos="4500"/>
        </w:tabs>
        <w:spacing w:after="0" w:line="276" w:lineRule="auto"/>
        <w:ind w:left="1134" w:hanging="425"/>
        <w:jc w:val="both"/>
        <w:rPr>
          <w:rFonts w:ascii="Arial" w:hAnsi="Arial" w:cs="Arial"/>
        </w:rPr>
      </w:pPr>
      <w:r w:rsidRPr="00BD3A33">
        <w:rPr>
          <w:rFonts w:ascii="Arial" w:hAnsi="Arial" w:cs="Arial"/>
        </w:rPr>
        <w:t>usuwani</w:t>
      </w:r>
      <w:r w:rsidR="0074746F" w:rsidRPr="00BD3A33">
        <w:rPr>
          <w:rFonts w:ascii="Arial" w:hAnsi="Arial" w:cs="Arial"/>
        </w:rPr>
        <w:t>a</w:t>
      </w:r>
      <w:r w:rsidRPr="00BD3A33">
        <w:rPr>
          <w:rFonts w:ascii="Arial" w:hAnsi="Arial" w:cs="Arial"/>
        </w:rPr>
        <w:t xml:space="preserve"> kolizji z istniejącą infrastrukturą wynikłych przy realizacji zamówienia w</w:t>
      </w:r>
      <w:r w:rsidR="008E3FB1" w:rsidRPr="00BD3A33">
        <w:rPr>
          <w:rFonts w:ascii="Arial" w:hAnsi="Arial" w:cs="Arial"/>
        </w:rPr>
        <w:t> </w:t>
      </w:r>
      <w:r w:rsidRPr="00BD3A33">
        <w:rPr>
          <w:rFonts w:ascii="Arial" w:hAnsi="Arial" w:cs="Arial"/>
        </w:rPr>
        <w:t>związku z niewłaściwym wykonywaniem robót lub błędów Wykonawcy</w:t>
      </w:r>
      <w:r w:rsidR="0040685C" w:rsidRPr="00BD3A33">
        <w:rPr>
          <w:rFonts w:ascii="Arial" w:hAnsi="Arial" w:cs="Arial"/>
        </w:rPr>
        <w:t>.</w:t>
      </w:r>
    </w:p>
    <w:bookmarkEnd w:id="11"/>
    <w:p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bCs/>
          <w:sz w:val="22"/>
          <w:szCs w:val="22"/>
          <w:lang w:eastAsia="en-US"/>
        </w:rPr>
      </w:pPr>
      <w:r w:rsidRPr="00BD3A33">
        <w:rPr>
          <w:rFonts w:cs="Arial"/>
          <w:sz w:val="22"/>
          <w:szCs w:val="22"/>
        </w:rPr>
        <w:t>Przy</w:t>
      </w:r>
      <w:r w:rsidRPr="00BD3A33">
        <w:rPr>
          <w:rFonts w:cs="Arial"/>
          <w:bCs/>
          <w:sz w:val="22"/>
          <w:szCs w:val="22"/>
        </w:rPr>
        <w:t xml:space="preserve"> wyliczeniu ceny ofertowej należy </w:t>
      </w:r>
      <w:r w:rsidR="00990C33" w:rsidRPr="00BD3A33">
        <w:rPr>
          <w:rFonts w:cs="Arial"/>
          <w:bCs/>
          <w:sz w:val="22"/>
          <w:szCs w:val="22"/>
        </w:rPr>
        <w:t xml:space="preserve">przyjąć, że </w:t>
      </w:r>
      <w:r w:rsidR="00990C33" w:rsidRPr="00BD3A33">
        <w:rPr>
          <w:rFonts w:cs="Arial"/>
          <w:sz w:val="22"/>
          <w:szCs w:val="22"/>
        </w:rPr>
        <w:t>w przypadku występowania ewentualnych niespójnych zapisów w dokumentach stanowiących załącznik nr 1</w:t>
      </w:r>
      <w:r w:rsidR="008E3FB1" w:rsidRPr="00BD3A33">
        <w:rPr>
          <w:rFonts w:cs="Arial"/>
          <w:sz w:val="22"/>
          <w:szCs w:val="22"/>
        </w:rPr>
        <w:t>2</w:t>
      </w:r>
      <w:r w:rsidR="00FB3C86" w:rsidRPr="00BD3A33">
        <w:rPr>
          <w:rFonts w:cs="Arial"/>
          <w:sz w:val="22"/>
          <w:szCs w:val="22"/>
        </w:rPr>
        <w:t xml:space="preserve"> do SWZ</w:t>
      </w:r>
      <w:r w:rsidR="00990C33" w:rsidRPr="00BD3A33">
        <w:rPr>
          <w:rFonts w:cs="Arial"/>
          <w:sz w:val="22"/>
          <w:szCs w:val="22"/>
        </w:rPr>
        <w:t xml:space="preserve"> wszelkie rozbieżności będą rozstrzygane na korzyść Zamawiającego</w:t>
      </w:r>
      <w:r w:rsidR="00990C33" w:rsidRPr="00BD3A33">
        <w:rPr>
          <w:rFonts w:cs="Arial"/>
          <w:bCs/>
          <w:sz w:val="22"/>
          <w:szCs w:val="22"/>
        </w:rPr>
        <w:t>.</w:t>
      </w:r>
    </w:p>
    <w:p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b/>
          <w:bCs/>
          <w:sz w:val="22"/>
          <w:szCs w:val="22"/>
          <w:lang w:eastAsia="pl-PL"/>
        </w:rPr>
      </w:pPr>
      <w:r w:rsidRPr="00BD3A33">
        <w:rPr>
          <w:rFonts w:cs="Arial"/>
          <w:sz w:val="22"/>
          <w:szCs w:val="22"/>
        </w:rPr>
        <w:t>Cena</w:t>
      </w:r>
      <w:r w:rsidRPr="00BD3A33">
        <w:rPr>
          <w:rFonts w:cs="Arial"/>
          <w:sz w:val="22"/>
          <w:szCs w:val="22"/>
          <w:shd w:val="clear" w:color="auto" w:fill="FFFFFF"/>
        </w:rPr>
        <w:t xml:space="preserve"> podana w ofercie jest ceną ostateczną, niepodlegającą negocjacji i wyczerpującą wszelkie należności Wykonawcy wobec Zamawiającego związane z</w:t>
      </w:r>
      <w:r w:rsidR="003C6694" w:rsidRPr="00BD3A33">
        <w:rPr>
          <w:rFonts w:cs="Arial"/>
          <w:sz w:val="22"/>
          <w:szCs w:val="22"/>
          <w:shd w:val="clear" w:color="auto" w:fill="FFFFFF"/>
        </w:rPr>
        <w:t> </w:t>
      </w:r>
      <w:r w:rsidRPr="00BD3A33">
        <w:rPr>
          <w:rFonts w:cs="Arial"/>
          <w:sz w:val="22"/>
          <w:szCs w:val="22"/>
          <w:shd w:val="clear" w:color="auto" w:fill="FFFFFF"/>
        </w:rPr>
        <w:t>realizacją przedmiotu zamówienia.</w:t>
      </w:r>
    </w:p>
    <w:p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b/>
          <w:bCs/>
          <w:sz w:val="22"/>
          <w:szCs w:val="22"/>
          <w:lang w:eastAsia="pl-PL"/>
        </w:rPr>
      </w:pPr>
      <w:r w:rsidRPr="00BD3A33">
        <w:rPr>
          <w:rFonts w:cs="Arial"/>
          <w:sz w:val="22"/>
          <w:szCs w:val="22"/>
        </w:rPr>
        <w:t>Cena</w:t>
      </w:r>
      <w:r w:rsidRPr="00BD3A33">
        <w:rPr>
          <w:rFonts w:cs="Arial"/>
          <w:sz w:val="22"/>
          <w:szCs w:val="22"/>
          <w:shd w:val="clear" w:color="auto" w:fill="FFFFFF"/>
        </w:rPr>
        <w:t xml:space="preserve"> ofertowa powinna być wyrażona w złotych polskich (PLN) z dokładnością do dwóch </w:t>
      </w:r>
      <w:r w:rsidRPr="00BD3A33">
        <w:rPr>
          <w:rFonts w:cs="Arial"/>
          <w:sz w:val="22"/>
          <w:szCs w:val="22"/>
        </w:rPr>
        <w:t>miejsc</w:t>
      </w:r>
      <w:r w:rsidRPr="00BD3A33">
        <w:rPr>
          <w:rFonts w:cs="Arial"/>
          <w:sz w:val="22"/>
          <w:szCs w:val="22"/>
          <w:shd w:val="clear" w:color="auto" w:fill="FFFFFF"/>
        </w:rPr>
        <w:t xml:space="preserve"> po przecinku. Cenę należy podać cyfrowo oraz słownie. W przypadku rozbieżności w cenie podanej cyfrą i cenie podanej słownie za prawidłową uznaje się cenę podaną słownie.</w:t>
      </w:r>
    </w:p>
    <w:p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b/>
          <w:bCs/>
          <w:sz w:val="22"/>
          <w:szCs w:val="22"/>
          <w:lang w:eastAsia="pl-PL"/>
        </w:rPr>
      </w:pPr>
      <w:r w:rsidRPr="00BD3A33">
        <w:rPr>
          <w:rFonts w:cs="Arial"/>
          <w:sz w:val="22"/>
          <w:szCs w:val="22"/>
          <w:shd w:val="clear" w:color="auto" w:fill="FFFFFF"/>
        </w:rPr>
        <w:t>Zamawiający nie przewiduje rozliczeń w walucie obcej.</w:t>
      </w:r>
    </w:p>
    <w:p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b/>
          <w:bCs/>
          <w:sz w:val="22"/>
          <w:szCs w:val="22"/>
          <w:lang w:eastAsia="pl-PL"/>
        </w:rPr>
      </w:pPr>
      <w:r w:rsidRPr="00BD3A33">
        <w:rPr>
          <w:rFonts w:cs="Arial"/>
          <w:sz w:val="22"/>
          <w:szCs w:val="22"/>
          <w:shd w:val="clear" w:color="auto" w:fill="FFFFFF"/>
        </w:rPr>
        <w:t>Wyliczona cena ofertowa brutto będzie służyć do porównania złożonych ofert i do rozliczenia w trakcie realizacji zamówienia.</w:t>
      </w:r>
    </w:p>
    <w:p w:rsidR="005A2FA1" w:rsidRPr="00BD3A33" w:rsidRDefault="005A2FA1" w:rsidP="00A376D1">
      <w:pPr>
        <w:pStyle w:val="Tekstpodstawowywcity21"/>
        <w:numPr>
          <w:ilvl w:val="0"/>
          <w:numId w:val="28"/>
        </w:numPr>
        <w:tabs>
          <w:tab w:val="clear" w:pos="644"/>
          <w:tab w:val="num" w:pos="709"/>
        </w:tabs>
        <w:suppressAutoHyphens w:val="0"/>
        <w:spacing w:line="276" w:lineRule="auto"/>
        <w:ind w:left="709" w:hanging="425"/>
        <w:rPr>
          <w:rFonts w:cs="Arial"/>
          <w:b/>
          <w:bCs/>
          <w:sz w:val="22"/>
          <w:szCs w:val="22"/>
          <w:lang w:eastAsia="pl-PL"/>
        </w:rPr>
      </w:pPr>
      <w:r w:rsidRPr="00BD3A33">
        <w:rPr>
          <w:rFonts w:cs="Arial"/>
          <w:sz w:val="22"/>
          <w:szCs w:val="22"/>
        </w:rPr>
        <w:t>Jeżeli</w:t>
      </w:r>
      <w:r w:rsidRPr="00BD3A33">
        <w:rPr>
          <w:rFonts w:cs="Arial"/>
          <w:sz w:val="22"/>
          <w:szCs w:val="22"/>
          <w:shd w:val="clear" w:color="auto" w:fill="FFFFFF"/>
        </w:rPr>
        <w:t xml:space="preserve"> została złożona oferta, której wybór prowadziłby do powstania u</w:t>
      </w:r>
      <w:r w:rsidR="003C6694" w:rsidRPr="00BD3A33">
        <w:rPr>
          <w:rFonts w:cs="Arial"/>
          <w:sz w:val="22"/>
          <w:szCs w:val="22"/>
          <w:shd w:val="clear" w:color="auto" w:fill="FFFFFF"/>
        </w:rPr>
        <w:t> </w:t>
      </w:r>
      <w:r w:rsidRPr="00BD3A33">
        <w:rPr>
          <w:rFonts w:cs="Arial"/>
          <w:sz w:val="22"/>
          <w:szCs w:val="22"/>
          <w:shd w:val="clear" w:color="auto" w:fill="FFFFFF"/>
        </w:rPr>
        <w:t>zamawiającego obowiązku podatkowego zgodnie z ustawą z dnia 11 marca 2004 r. o podatku od towarów i usług (</w:t>
      </w:r>
      <w:r w:rsidR="00197463" w:rsidRPr="00BD3A33">
        <w:rPr>
          <w:rFonts w:cs="Arial"/>
          <w:sz w:val="22"/>
          <w:szCs w:val="22"/>
          <w:shd w:val="clear" w:color="auto" w:fill="FFFFFF"/>
        </w:rPr>
        <w:t xml:space="preserve">tekst jedn. </w:t>
      </w:r>
      <w:r w:rsidRPr="00BD3A33">
        <w:rPr>
          <w:rFonts w:cs="Arial"/>
          <w:sz w:val="22"/>
          <w:szCs w:val="22"/>
          <w:shd w:val="clear" w:color="auto" w:fill="FFFFFF"/>
        </w:rPr>
        <w:t>Dz. U. z 202</w:t>
      </w:r>
      <w:r w:rsidR="00955724" w:rsidRPr="00BD3A33">
        <w:rPr>
          <w:rFonts w:cs="Arial"/>
          <w:sz w:val="22"/>
          <w:szCs w:val="22"/>
          <w:shd w:val="clear" w:color="auto" w:fill="FFFFFF"/>
        </w:rPr>
        <w:t>4</w:t>
      </w:r>
      <w:r w:rsidRPr="00BD3A33">
        <w:rPr>
          <w:rFonts w:cs="Arial"/>
          <w:sz w:val="22"/>
          <w:szCs w:val="22"/>
          <w:shd w:val="clear" w:color="auto" w:fill="FFFFFF"/>
        </w:rPr>
        <w:t xml:space="preserve"> r. poz.</w:t>
      </w:r>
      <w:r w:rsidR="00955724" w:rsidRPr="00BD3A33">
        <w:rPr>
          <w:rFonts w:cs="Arial"/>
          <w:sz w:val="22"/>
          <w:szCs w:val="22"/>
          <w:shd w:val="clear" w:color="auto" w:fill="FFFFFF"/>
        </w:rPr>
        <w:t>361</w:t>
      </w:r>
      <w:r w:rsidRPr="00BD3A33">
        <w:rPr>
          <w:rFonts w:cs="Arial"/>
          <w:sz w:val="22"/>
          <w:szCs w:val="22"/>
          <w:shd w:val="clear" w:color="auto" w:fill="FFFFFF"/>
        </w:rPr>
        <w:t>ze zm.), dla celów zastosowania kryterium ceny zamawiający dolicza do przedstawionej w tej ofercie ceny kwotę podatku od towarów i usług, którą miałby obowiązek rozliczyć. W</w:t>
      </w:r>
      <w:r w:rsidR="003C6694" w:rsidRPr="00BD3A33">
        <w:rPr>
          <w:rFonts w:cs="Arial"/>
          <w:sz w:val="22"/>
          <w:szCs w:val="22"/>
          <w:shd w:val="clear" w:color="auto" w:fill="FFFFFF"/>
        </w:rPr>
        <w:t> </w:t>
      </w:r>
      <w:r w:rsidRPr="00BD3A33">
        <w:rPr>
          <w:rFonts w:cs="Arial"/>
          <w:sz w:val="22"/>
          <w:szCs w:val="22"/>
          <w:shd w:val="clear" w:color="auto" w:fill="FFFFFF"/>
        </w:rPr>
        <w:t>ofercie wykonawca ma obowiązek:</w:t>
      </w:r>
    </w:p>
    <w:p w:rsidR="005A2FA1" w:rsidRPr="00BD3A33" w:rsidRDefault="005A2FA1" w:rsidP="00A376D1">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BD3A33">
        <w:rPr>
          <w:rFonts w:ascii="Arial" w:hAnsi="Arial" w:cs="Arial"/>
          <w:shd w:val="clear" w:color="auto" w:fill="FFFFFF"/>
        </w:rPr>
        <w:t>poinformowania zamawiającego, że wybór jego oferty będzie prowadził do powstania u zamawiającego obowiązku podatkowego,</w:t>
      </w:r>
    </w:p>
    <w:p w:rsidR="005A2FA1" w:rsidRPr="00BD3A33" w:rsidRDefault="005A2FA1" w:rsidP="00A376D1">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BD3A33">
        <w:rPr>
          <w:rFonts w:ascii="Arial" w:hAnsi="Arial" w:cs="Arial"/>
          <w:shd w:val="clear" w:color="auto" w:fill="FFFFFF"/>
        </w:rPr>
        <w:t>wskazania nazwy (rodzaju) towaru lub usługi, których dostawa lub świadczenie będą prowadziły do powstania obowiązku podatkowego,</w:t>
      </w:r>
    </w:p>
    <w:p w:rsidR="005A2FA1" w:rsidRPr="00BD3A33" w:rsidRDefault="005A2FA1" w:rsidP="00A376D1">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BD3A33">
        <w:rPr>
          <w:rFonts w:ascii="Arial" w:hAnsi="Arial" w:cs="Arial"/>
          <w:shd w:val="clear" w:color="auto" w:fill="FFFFFF"/>
        </w:rPr>
        <w:t>wskazania wartości towaru lub usługi objętego obowiązkiem podatkowym zamawiającego, bez kwoty podatku,</w:t>
      </w:r>
    </w:p>
    <w:p w:rsidR="005A2FA1" w:rsidRPr="00BD3A33" w:rsidRDefault="005A2FA1" w:rsidP="00A376D1">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BD3A33">
        <w:rPr>
          <w:rFonts w:ascii="Arial" w:hAnsi="Arial" w:cs="Arial"/>
          <w:shd w:val="clear" w:color="auto" w:fill="FFFFFF"/>
        </w:rPr>
        <w:t>wskazania stawki podatku od towarów i usług, która zgodnie z wiedzą wykonawcy, będzie miała zastosowanie.</w:t>
      </w:r>
    </w:p>
    <w:bookmarkEnd w:id="9"/>
    <w:p w:rsidR="00392765" w:rsidRPr="00BD3A33" w:rsidRDefault="00392765" w:rsidP="00A376D1">
      <w:pPr>
        <w:pStyle w:val="Tekstpodstawowywcity21"/>
        <w:numPr>
          <w:ilvl w:val="0"/>
          <w:numId w:val="28"/>
        </w:numPr>
        <w:tabs>
          <w:tab w:val="clear" w:pos="644"/>
        </w:tabs>
        <w:spacing w:line="276" w:lineRule="auto"/>
        <w:rPr>
          <w:rFonts w:cs="Arial"/>
          <w:sz w:val="22"/>
          <w:szCs w:val="22"/>
        </w:rPr>
      </w:pPr>
      <w:r w:rsidRPr="00BD3A33">
        <w:rPr>
          <w:rFonts w:cs="Arial"/>
          <w:sz w:val="22"/>
          <w:szCs w:val="22"/>
        </w:rPr>
        <w:lastRenderedPageBreak/>
        <w:t>Przedmiary robót załączone do niniejszej SWZ stanowią jedynie materiał pomocniczy i</w:t>
      </w:r>
      <w:r w:rsidR="006A42A2" w:rsidRPr="00BD3A33">
        <w:rPr>
          <w:rFonts w:cs="Arial"/>
          <w:sz w:val="22"/>
          <w:szCs w:val="22"/>
        </w:rPr>
        <w:t> </w:t>
      </w:r>
      <w:r w:rsidRPr="00BD3A33">
        <w:rPr>
          <w:rFonts w:cs="Arial"/>
          <w:sz w:val="22"/>
          <w:szCs w:val="22"/>
        </w:rPr>
        <w:t>nie stanowią zobowiązania stron umowy w sprawie niniejszego zamówienia publicznego – mogą być niepełne</w:t>
      </w:r>
      <w:r w:rsidR="009C599A" w:rsidRPr="00BD3A33">
        <w:rPr>
          <w:rFonts w:cs="Arial"/>
          <w:sz w:val="22"/>
          <w:szCs w:val="22"/>
        </w:rPr>
        <w:t>, mogą zawierać błędy</w:t>
      </w:r>
      <w:r w:rsidRPr="00BD3A33">
        <w:rPr>
          <w:rFonts w:cs="Arial"/>
          <w:sz w:val="22"/>
          <w:szCs w:val="22"/>
        </w:rPr>
        <w:t>.</w:t>
      </w:r>
    </w:p>
    <w:p w:rsidR="00392765" w:rsidRPr="00BD3A33" w:rsidRDefault="00392765" w:rsidP="00A376D1">
      <w:pPr>
        <w:pStyle w:val="Tekstpodstawowywcity21"/>
        <w:numPr>
          <w:ilvl w:val="0"/>
          <w:numId w:val="28"/>
        </w:numPr>
        <w:tabs>
          <w:tab w:val="clear" w:pos="644"/>
        </w:tabs>
        <w:spacing w:line="276" w:lineRule="auto"/>
        <w:rPr>
          <w:rFonts w:cs="Arial"/>
          <w:sz w:val="22"/>
          <w:szCs w:val="22"/>
        </w:rPr>
      </w:pPr>
      <w:r w:rsidRPr="00BD3A33">
        <w:rPr>
          <w:rFonts w:cs="Arial"/>
          <w:sz w:val="22"/>
          <w:szCs w:val="22"/>
        </w:rPr>
        <w:t xml:space="preserve">Opisy pozycji przedmiarów nie mogą być traktowane jako ostatecznie definiujące wymagania dla danych robót, Wykonawca powinien odwołać się do specyfikacji technicznych, obowiązujących przepisów technicznych dotyczących przedmiotu zamówienia, rysunków i opisów w projekcie, zasad wiedzy technicznej i sztuki budowlanej. </w:t>
      </w:r>
    </w:p>
    <w:p w:rsidR="00392765" w:rsidRPr="00BD3A33" w:rsidRDefault="00392765" w:rsidP="00A376D1">
      <w:pPr>
        <w:pStyle w:val="Tekstpodstawowywcity21"/>
        <w:numPr>
          <w:ilvl w:val="0"/>
          <w:numId w:val="28"/>
        </w:numPr>
        <w:tabs>
          <w:tab w:val="clear" w:pos="644"/>
        </w:tabs>
        <w:spacing w:line="276" w:lineRule="auto"/>
        <w:rPr>
          <w:rFonts w:cs="Arial"/>
          <w:sz w:val="22"/>
          <w:szCs w:val="22"/>
        </w:rPr>
      </w:pPr>
      <w:r w:rsidRPr="00BD3A33">
        <w:rPr>
          <w:rFonts w:cs="Arial"/>
          <w:sz w:val="22"/>
          <w:szCs w:val="22"/>
        </w:rPr>
        <w:t>Przedmiary robót winny być odczytywane w powiązaniu z warunkami umowy, specyfikacją warunków zamówienia, dokumentacją projektową, specyfikacjami technicznymi wykonania i odbioru robót, zasadami wiedzy technicznej i sztuką budowlaną oraz przepisami prawa dotyczącymi przedmiotu zamówienia.</w:t>
      </w:r>
    </w:p>
    <w:p w:rsidR="005A2FA1" w:rsidRDefault="005A2FA1" w:rsidP="00A376D1">
      <w:pPr>
        <w:pStyle w:val="Tekstpodstawowywcity21"/>
        <w:numPr>
          <w:ilvl w:val="0"/>
          <w:numId w:val="28"/>
        </w:numPr>
        <w:tabs>
          <w:tab w:val="clear" w:pos="644"/>
        </w:tabs>
        <w:spacing w:line="276" w:lineRule="auto"/>
        <w:rPr>
          <w:rFonts w:cs="Arial"/>
          <w:sz w:val="22"/>
          <w:szCs w:val="22"/>
        </w:rPr>
      </w:pPr>
      <w:r w:rsidRPr="00BD3A33">
        <w:rPr>
          <w:rFonts w:cs="Arial"/>
          <w:sz w:val="22"/>
          <w:szCs w:val="22"/>
        </w:rPr>
        <w:t>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kosztorysu ofertowego nie będzie on traktowany jako treść oferty. W</w:t>
      </w:r>
      <w:r w:rsidR="0074746F" w:rsidRPr="00BD3A33">
        <w:rPr>
          <w:rFonts w:cs="Arial"/>
          <w:sz w:val="22"/>
          <w:szCs w:val="22"/>
        </w:rPr>
        <w:t> </w:t>
      </w:r>
      <w:r w:rsidRPr="00BD3A33">
        <w:rPr>
          <w:rFonts w:cs="Arial"/>
          <w:sz w:val="22"/>
          <w:szCs w:val="22"/>
        </w:rPr>
        <w:t>przypadku złożenia kosztorysu ofertowego różniącego się od dokumentacji projektowej przyjmuje się, że oferta Wykonawcy obejmuje wykonanie przedmiotu zamówienia zgodnie z dokumentacją projektową niezależnie od danych zawartych w</w:t>
      </w:r>
      <w:r w:rsidR="0074746F" w:rsidRPr="00BD3A33">
        <w:rPr>
          <w:rFonts w:cs="Arial"/>
          <w:sz w:val="22"/>
          <w:szCs w:val="22"/>
        </w:rPr>
        <w:t> </w:t>
      </w:r>
      <w:r w:rsidRPr="00BD3A33">
        <w:rPr>
          <w:rFonts w:cs="Arial"/>
          <w:sz w:val="22"/>
          <w:szCs w:val="22"/>
        </w:rPr>
        <w:t>kosztorysie ofertowym. W przypadku złożenia kosztorysu ofertowego i wystąpienia w nim omyłek rachunkowych, przyjmuje się za prawidłową cenę ryczałtową podaną w</w:t>
      </w:r>
      <w:r w:rsidR="0074746F" w:rsidRPr="00BD3A33">
        <w:rPr>
          <w:rFonts w:cs="Arial"/>
          <w:sz w:val="22"/>
          <w:szCs w:val="22"/>
        </w:rPr>
        <w:t> </w:t>
      </w:r>
      <w:r w:rsidRPr="00BD3A33">
        <w:rPr>
          <w:rFonts w:cs="Arial"/>
          <w:sz w:val="22"/>
          <w:szCs w:val="22"/>
        </w:rPr>
        <w:t>ofercie bez względu na wyceny wynikające z kosztorysu ofertowego.</w:t>
      </w:r>
    </w:p>
    <w:p w:rsidR="00800538" w:rsidRPr="00BD3A33" w:rsidRDefault="00800538" w:rsidP="00A376D1">
      <w:pPr>
        <w:pStyle w:val="Tekstpodstawowywcity21"/>
        <w:spacing w:line="276" w:lineRule="auto"/>
        <w:ind w:left="644" w:firstLine="0"/>
        <w:rPr>
          <w:rFonts w:cs="Arial"/>
          <w:sz w:val="22"/>
          <w:szCs w:val="22"/>
        </w:rPr>
      </w:pPr>
    </w:p>
    <w:p w:rsidR="003E45FF" w:rsidRPr="00BD3A33" w:rsidRDefault="003E45FF" w:rsidP="00A376D1">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BD3A33">
        <w:rPr>
          <w:rFonts w:ascii="Arial" w:eastAsia="Times New Roman" w:hAnsi="Arial" w:cs="Arial"/>
          <w:b/>
          <w:bCs/>
          <w:u w:val="single"/>
          <w:lang w:eastAsia="pl-PL"/>
        </w:rPr>
        <w:t>OPIS KRYTERIÓW OCENY OFERT, WRAZ Z PODANIEM WAG TYCH KRYTERIÓW I SPOSOBU OCENY OFERT</w:t>
      </w:r>
    </w:p>
    <w:p w:rsidR="00064304" w:rsidRPr="00BD3A33" w:rsidRDefault="00B31263" w:rsidP="00A376D1">
      <w:pPr>
        <w:numPr>
          <w:ilvl w:val="0"/>
          <w:numId w:val="15"/>
        </w:numPr>
        <w:suppressAutoHyphens/>
        <w:spacing w:after="0" w:line="276" w:lineRule="auto"/>
        <w:ind w:left="709" w:hanging="425"/>
        <w:jc w:val="both"/>
        <w:rPr>
          <w:rFonts w:ascii="Arial" w:hAnsi="Arial" w:cs="Arial"/>
        </w:rPr>
      </w:pPr>
      <w:r w:rsidRPr="00BD3A33">
        <w:rPr>
          <w:rFonts w:ascii="Arial" w:hAnsi="Arial" w:cs="Arial"/>
        </w:rPr>
        <w:t>Przy wyborze najkorzystniejszej oferty Zamawiający będzie się kierował następującymi kryteriami oceny ofert:</w:t>
      </w:r>
    </w:p>
    <w:p w:rsidR="00064304" w:rsidRPr="00BD3A33" w:rsidRDefault="00064304" w:rsidP="00A376D1">
      <w:pPr>
        <w:numPr>
          <w:ilvl w:val="1"/>
          <w:numId w:val="15"/>
        </w:numPr>
        <w:tabs>
          <w:tab w:val="clear" w:pos="1440"/>
        </w:tabs>
        <w:suppressAutoHyphens/>
        <w:spacing w:after="0" w:line="276" w:lineRule="auto"/>
        <w:ind w:left="1134" w:hanging="425"/>
        <w:jc w:val="both"/>
        <w:rPr>
          <w:rFonts w:ascii="Arial" w:hAnsi="Arial" w:cs="Arial"/>
        </w:rPr>
      </w:pPr>
      <w:r w:rsidRPr="00BD3A33">
        <w:rPr>
          <w:rFonts w:ascii="Arial" w:hAnsi="Arial" w:cs="Arial"/>
        </w:rPr>
        <w:t xml:space="preserve">cena o wadze 60 </w:t>
      </w:r>
      <w:r w:rsidR="005B3192">
        <w:rPr>
          <w:rFonts w:ascii="Arial" w:hAnsi="Arial" w:cs="Arial"/>
        </w:rPr>
        <w:t>pkt</w:t>
      </w:r>
      <w:r w:rsidRPr="00BD3A33">
        <w:rPr>
          <w:rFonts w:ascii="Arial" w:hAnsi="Arial" w:cs="Arial"/>
        </w:rPr>
        <w:t xml:space="preserve"> (oferowaną cenę Wykonawca poda wformularzu ofertowym),</w:t>
      </w:r>
    </w:p>
    <w:p w:rsidR="006D26E7" w:rsidRPr="00BD3A33" w:rsidRDefault="00AB77C5" w:rsidP="00A376D1">
      <w:pPr>
        <w:numPr>
          <w:ilvl w:val="1"/>
          <w:numId w:val="15"/>
        </w:numPr>
        <w:tabs>
          <w:tab w:val="clear" w:pos="1440"/>
        </w:tabs>
        <w:suppressAutoHyphens/>
        <w:spacing w:after="0" w:line="276" w:lineRule="auto"/>
        <w:ind w:left="1134" w:hanging="425"/>
        <w:jc w:val="both"/>
        <w:rPr>
          <w:rFonts w:ascii="Arial" w:hAnsi="Arial" w:cs="Arial"/>
        </w:rPr>
      </w:pPr>
      <w:r w:rsidRPr="00BD3A33">
        <w:rPr>
          <w:rFonts w:ascii="Arial" w:hAnsi="Arial" w:cs="Arial"/>
        </w:rPr>
        <w:t>okres gwarancji</w:t>
      </w:r>
      <w:r w:rsidR="00064304" w:rsidRPr="00BD3A33">
        <w:rPr>
          <w:rFonts w:ascii="Arial" w:hAnsi="Arial" w:cs="Arial"/>
        </w:rPr>
        <w:t xml:space="preserve"> o</w:t>
      </w:r>
      <w:r w:rsidR="00672319" w:rsidRPr="00BD3A33">
        <w:rPr>
          <w:rFonts w:ascii="Arial" w:hAnsi="Arial" w:cs="Arial"/>
        </w:rPr>
        <w:t> </w:t>
      </w:r>
      <w:r w:rsidR="00064304" w:rsidRPr="00BD3A33">
        <w:rPr>
          <w:rFonts w:ascii="Arial" w:hAnsi="Arial" w:cs="Arial"/>
        </w:rPr>
        <w:t xml:space="preserve">wadze 40 </w:t>
      </w:r>
      <w:r w:rsidR="005B3192">
        <w:rPr>
          <w:rFonts w:ascii="Arial" w:hAnsi="Arial" w:cs="Arial"/>
        </w:rPr>
        <w:t>pkt</w:t>
      </w:r>
      <w:r w:rsidRPr="00BD3A33">
        <w:rPr>
          <w:rFonts w:ascii="Arial" w:hAnsi="Arial" w:cs="Arial"/>
        </w:rPr>
        <w:t xml:space="preserve"> (oferowany okres gwarancji Wykonawca poda w</w:t>
      </w:r>
      <w:r w:rsidR="00893B7D" w:rsidRPr="00BD3A33">
        <w:rPr>
          <w:rFonts w:ascii="Arial" w:hAnsi="Arial" w:cs="Arial"/>
        </w:rPr>
        <w:t> </w:t>
      </w:r>
      <w:r w:rsidRPr="00BD3A33">
        <w:rPr>
          <w:rFonts w:ascii="Arial" w:hAnsi="Arial" w:cs="Arial"/>
        </w:rPr>
        <w:t>formularzu ofertowym)</w:t>
      </w:r>
      <w:r w:rsidR="006D26E7" w:rsidRPr="00BD3A33">
        <w:rPr>
          <w:rFonts w:ascii="Arial" w:hAnsi="Arial" w:cs="Arial"/>
        </w:rPr>
        <w:t xml:space="preserve">. </w:t>
      </w:r>
    </w:p>
    <w:p w:rsidR="00064304" w:rsidRPr="00BD3A33" w:rsidRDefault="00064304" w:rsidP="00A376D1">
      <w:pPr>
        <w:numPr>
          <w:ilvl w:val="0"/>
          <w:numId w:val="15"/>
        </w:numPr>
        <w:suppressAutoHyphens/>
        <w:spacing w:after="0" w:line="276" w:lineRule="auto"/>
        <w:ind w:left="709" w:hanging="425"/>
        <w:jc w:val="both"/>
        <w:rPr>
          <w:rFonts w:ascii="Arial" w:hAnsi="Arial" w:cs="Arial"/>
        </w:rPr>
      </w:pPr>
      <w:r w:rsidRPr="00BD3A33">
        <w:rPr>
          <w:rFonts w:ascii="Arial" w:hAnsi="Arial" w:cs="Arial"/>
        </w:rPr>
        <w:t>Każda oferta będzie oceniana w skali 100 pkt</w:t>
      </w:r>
      <w:r w:rsidR="00A376D1">
        <w:rPr>
          <w:rFonts w:ascii="Arial" w:hAnsi="Arial" w:cs="Arial"/>
        </w:rPr>
        <w:t>.</w:t>
      </w:r>
    </w:p>
    <w:p w:rsidR="00064304" w:rsidRPr="00BD3A33" w:rsidRDefault="00064304" w:rsidP="00A376D1">
      <w:pPr>
        <w:numPr>
          <w:ilvl w:val="0"/>
          <w:numId w:val="15"/>
        </w:numPr>
        <w:suppressAutoHyphens/>
        <w:spacing w:after="0" w:line="276" w:lineRule="auto"/>
        <w:ind w:left="709" w:hanging="425"/>
        <w:jc w:val="both"/>
        <w:rPr>
          <w:rFonts w:ascii="Arial" w:hAnsi="Arial" w:cs="Arial"/>
        </w:rPr>
      </w:pPr>
      <w:r w:rsidRPr="00BD3A33">
        <w:rPr>
          <w:rFonts w:ascii="Arial" w:hAnsi="Arial" w:cs="Arial"/>
        </w:rPr>
        <w:t>Liczba punktów w kryterium cena będzie obliczona na podstawie następującego wzoru:</w:t>
      </w:r>
    </w:p>
    <w:p w:rsidR="00186ED2" w:rsidRPr="00BD3A33" w:rsidRDefault="00186ED2" w:rsidP="00A376D1">
      <w:pPr>
        <w:suppressAutoHyphens/>
        <w:spacing w:after="0" w:line="276" w:lineRule="auto"/>
        <w:ind w:left="709"/>
        <w:jc w:val="both"/>
        <w:rPr>
          <w:rFonts w:ascii="Arial" w:hAnsi="Arial" w:cs="Arial"/>
        </w:rPr>
      </w:pPr>
    </w:p>
    <w:p w:rsidR="00DF46B0" w:rsidRPr="00BD3A33" w:rsidRDefault="00A52625" w:rsidP="00A376D1">
      <w:pPr>
        <w:spacing w:after="0" w:line="276" w:lineRule="auto"/>
        <w:ind w:left="372" w:firstLine="708"/>
        <w:jc w:val="both"/>
        <w:rPr>
          <w:rFonts w:ascii="Arial" w:hAnsi="Arial" w:cs="Arial"/>
          <w:b/>
          <w:bCs/>
        </w:rPr>
      </w:pPr>
      <m:oMathPara>
        <m:oMath>
          <m:r>
            <m:rPr>
              <m:sty m:val="bi"/>
            </m:rPr>
            <w:rPr>
              <w:rFonts w:ascii="Cambria Math" w:hAnsi="Cambria Math" w:cs="Arial"/>
            </w:rPr>
            <m:t xml:space="preserve">C= </m:t>
          </m:r>
          <m:f>
            <m:fPr>
              <m:ctrlPr>
                <w:rPr>
                  <w:rFonts w:ascii="Cambria Math" w:hAnsi="Cambria Math" w:cs="Arial"/>
                  <w:b/>
                  <w:bCs/>
                </w:rPr>
              </m:ctrlPr>
            </m:fPr>
            <m:num>
              <m:r>
                <m:rPr>
                  <m:sty m:val="bi"/>
                </m:rPr>
                <w:rPr>
                  <w:rFonts w:ascii="Cambria Math" w:hAnsi="Cambria Math" w:cs="Arial"/>
                </w:rPr>
                <m:t>najniższa zaoferowana cena*</m:t>
              </m:r>
            </m:num>
            <m:den>
              <m:r>
                <m:rPr>
                  <m:sty m:val="bi"/>
                </m:rPr>
                <w:rPr>
                  <w:rFonts w:ascii="Cambria Math" w:hAnsi="Cambria Math" w:cs="Arial"/>
                </w:rPr>
                <m:t>cena oferty badanej</m:t>
              </m:r>
            </m:den>
          </m:f>
          <m:r>
            <m:rPr>
              <m:sty m:val="bi"/>
            </m:rPr>
            <w:rPr>
              <w:rFonts w:ascii="Cambria Math" w:hAnsi="Cambria Math" w:cs="Arial"/>
            </w:rPr>
            <m:t xml:space="preserve"> x 60 pkt</m:t>
          </m:r>
        </m:oMath>
      </m:oMathPara>
    </w:p>
    <w:p w:rsidR="003C6694" w:rsidRPr="00BD3A33" w:rsidRDefault="003C6694" w:rsidP="00A376D1">
      <w:pPr>
        <w:spacing w:after="0" w:line="276" w:lineRule="auto"/>
        <w:ind w:left="372" w:firstLine="708"/>
        <w:jc w:val="both"/>
        <w:rPr>
          <w:rFonts w:ascii="Arial" w:hAnsi="Arial" w:cs="Arial"/>
          <w:b/>
        </w:rPr>
      </w:pPr>
    </w:p>
    <w:p w:rsidR="00064304" w:rsidRPr="00BD3A33" w:rsidRDefault="00B31263" w:rsidP="00A376D1">
      <w:pPr>
        <w:spacing w:after="0" w:line="276" w:lineRule="auto"/>
        <w:ind w:left="372" w:firstLine="708"/>
        <w:jc w:val="both"/>
        <w:rPr>
          <w:rFonts w:ascii="Arial" w:hAnsi="Arial" w:cs="Arial"/>
          <w:b/>
        </w:rPr>
      </w:pPr>
      <w:r w:rsidRPr="00BD3A33">
        <w:rPr>
          <w:rFonts w:ascii="Arial" w:hAnsi="Arial" w:cs="Arial"/>
          <w:b/>
        </w:rPr>
        <w:t>* spośród wszystkich złożonych ofert niepodlegających odrzuceniu</w:t>
      </w:r>
    </w:p>
    <w:p w:rsidR="003C6694" w:rsidRPr="00BD3A33" w:rsidRDefault="003C6694" w:rsidP="00A376D1">
      <w:pPr>
        <w:spacing w:after="0" w:line="276" w:lineRule="auto"/>
        <w:ind w:left="372" w:firstLine="708"/>
        <w:jc w:val="both"/>
        <w:rPr>
          <w:rFonts w:ascii="Arial" w:hAnsi="Arial" w:cs="Arial"/>
          <w:b/>
        </w:rPr>
      </w:pPr>
    </w:p>
    <w:p w:rsidR="001E4686" w:rsidRPr="00BD3A33" w:rsidRDefault="001E4686" w:rsidP="00A376D1">
      <w:pPr>
        <w:numPr>
          <w:ilvl w:val="0"/>
          <w:numId w:val="15"/>
        </w:numPr>
        <w:suppressAutoHyphens/>
        <w:spacing w:after="0" w:line="276" w:lineRule="auto"/>
        <w:ind w:left="709" w:hanging="425"/>
        <w:jc w:val="both"/>
        <w:rPr>
          <w:rFonts w:ascii="Arial" w:hAnsi="Arial" w:cs="Arial"/>
        </w:rPr>
      </w:pPr>
      <w:r w:rsidRPr="00BD3A33">
        <w:rPr>
          <w:rFonts w:ascii="Arial" w:hAnsi="Arial" w:cs="Arial"/>
        </w:rPr>
        <w:t>Punkty w kryterium „okres gwarancji” przyznawane będą w następujący sposób:</w:t>
      </w:r>
    </w:p>
    <w:p w:rsidR="001E4686" w:rsidRPr="00BD3A33" w:rsidRDefault="001E4686" w:rsidP="00A376D1">
      <w:pPr>
        <w:pStyle w:val="WW-Tekstpodstawowy3"/>
        <w:numPr>
          <w:ilvl w:val="0"/>
          <w:numId w:val="30"/>
        </w:numPr>
        <w:tabs>
          <w:tab w:val="num" w:pos="993"/>
        </w:tabs>
        <w:spacing w:line="276" w:lineRule="auto"/>
        <w:ind w:left="993" w:hanging="284"/>
        <w:jc w:val="both"/>
        <w:rPr>
          <w:rFonts w:ascii="Arial" w:hAnsi="Arial" w:cs="Arial"/>
          <w:b w:val="0"/>
          <w:szCs w:val="22"/>
        </w:rPr>
      </w:pPr>
      <w:r w:rsidRPr="00BD3A33">
        <w:rPr>
          <w:rFonts w:ascii="Arial" w:hAnsi="Arial" w:cs="Arial"/>
          <w:b w:val="0"/>
          <w:szCs w:val="22"/>
        </w:rPr>
        <w:t>okres gwarancji wynoszący 3 lata – 0 p</w:t>
      </w:r>
      <w:r w:rsidR="00A52625" w:rsidRPr="00BD3A33">
        <w:rPr>
          <w:rFonts w:ascii="Arial" w:hAnsi="Arial" w:cs="Arial"/>
          <w:b w:val="0"/>
          <w:szCs w:val="22"/>
        </w:rPr>
        <w:t>unktów</w:t>
      </w:r>
      <w:r w:rsidRPr="00BD3A33">
        <w:rPr>
          <w:rFonts w:ascii="Arial" w:hAnsi="Arial" w:cs="Arial"/>
          <w:b w:val="0"/>
          <w:szCs w:val="22"/>
        </w:rPr>
        <w:t>,</w:t>
      </w:r>
    </w:p>
    <w:p w:rsidR="001E4686" w:rsidRPr="00BD3A33" w:rsidRDefault="001E4686" w:rsidP="00A376D1">
      <w:pPr>
        <w:pStyle w:val="WW-Tekstpodstawowy3"/>
        <w:numPr>
          <w:ilvl w:val="0"/>
          <w:numId w:val="30"/>
        </w:numPr>
        <w:tabs>
          <w:tab w:val="num" w:pos="993"/>
        </w:tabs>
        <w:spacing w:line="276" w:lineRule="auto"/>
        <w:ind w:left="993" w:hanging="284"/>
        <w:jc w:val="both"/>
        <w:rPr>
          <w:rFonts w:ascii="Arial" w:hAnsi="Arial" w:cs="Arial"/>
          <w:b w:val="0"/>
          <w:szCs w:val="22"/>
        </w:rPr>
      </w:pPr>
      <w:r w:rsidRPr="00BD3A33">
        <w:rPr>
          <w:rFonts w:ascii="Arial" w:hAnsi="Arial" w:cs="Arial"/>
          <w:b w:val="0"/>
          <w:szCs w:val="22"/>
        </w:rPr>
        <w:t xml:space="preserve">okres gwarancji wynoszący 4 lata –20 </w:t>
      </w:r>
      <w:r w:rsidR="00A52625" w:rsidRPr="00BD3A33">
        <w:rPr>
          <w:rFonts w:ascii="Arial" w:hAnsi="Arial" w:cs="Arial"/>
          <w:b w:val="0"/>
          <w:szCs w:val="22"/>
        </w:rPr>
        <w:t>punktów</w:t>
      </w:r>
      <w:r w:rsidRPr="00BD3A33">
        <w:rPr>
          <w:rFonts w:ascii="Arial" w:hAnsi="Arial" w:cs="Arial"/>
          <w:b w:val="0"/>
          <w:szCs w:val="22"/>
        </w:rPr>
        <w:t>,</w:t>
      </w:r>
    </w:p>
    <w:p w:rsidR="001E4686" w:rsidRPr="00BD3A33" w:rsidRDefault="001E4686" w:rsidP="00A376D1">
      <w:pPr>
        <w:pStyle w:val="WW-Tekstpodstawowy3"/>
        <w:numPr>
          <w:ilvl w:val="0"/>
          <w:numId w:val="30"/>
        </w:numPr>
        <w:tabs>
          <w:tab w:val="num" w:pos="993"/>
        </w:tabs>
        <w:spacing w:line="276" w:lineRule="auto"/>
        <w:ind w:left="993" w:hanging="284"/>
        <w:jc w:val="both"/>
        <w:rPr>
          <w:rFonts w:ascii="Arial" w:hAnsi="Arial" w:cs="Arial"/>
          <w:b w:val="0"/>
          <w:szCs w:val="22"/>
        </w:rPr>
      </w:pPr>
      <w:r w:rsidRPr="00BD3A33">
        <w:rPr>
          <w:rFonts w:ascii="Arial" w:hAnsi="Arial" w:cs="Arial"/>
          <w:b w:val="0"/>
          <w:szCs w:val="22"/>
        </w:rPr>
        <w:t xml:space="preserve">okres gwarancji wynoszący 5 lat – 40 </w:t>
      </w:r>
      <w:r w:rsidR="00A52625" w:rsidRPr="00BD3A33">
        <w:rPr>
          <w:rFonts w:ascii="Arial" w:hAnsi="Arial" w:cs="Arial"/>
          <w:b w:val="0"/>
          <w:szCs w:val="22"/>
        </w:rPr>
        <w:t>punktów</w:t>
      </w:r>
      <w:r w:rsidRPr="00BD3A33">
        <w:rPr>
          <w:rFonts w:ascii="Arial" w:hAnsi="Arial" w:cs="Arial"/>
          <w:b w:val="0"/>
          <w:szCs w:val="22"/>
        </w:rPr>
        <w:t>.</w:t>
      </w:r>
    </w:p>
    <w:p w:rsidR="001E4686" w:rsidRPr="00BD3A33" w:rsidRDefault="001E4686" w:rsidP="00A376D1">
      <w:pPr>
        <w:spacing w:after="0" w:line="276" w:lineRule="auto"/>
        <w:ind w:left="709"/>
        <w:jc w:val="both"/>
        <w:rPr>
          <w:rFonts w:ascii="Arial" w:hAnsi="Arial" w:cs="Arial"/>
          <w:b/>
        </w:rPr>
      </w:pPr>
      <w:r w:rsidRPr="00BD3A33">
        <w:rPr>
          <w:rFonts w:ascii="Arial" w:hAnsi="Arial" w:cs="Arial"/>
          <w:b/>
          <w:u w:val="single"/>
        </w:rPr>
        <w:t xml:space="preserve">Uwaga! </w:t>
      </w:r>
      <w:r w:rsidRPr="00BD3A33">
        <w:rPr>
          <w:rFonts w:ascii="Arial" w:hAnsi="Arial" w:cs="Arial"/>
          <w:b/>
        </w:rPr>
        <w:t xml:space="preserve">Zamawiający zastrzega, iżoferowany okres gwarancji nie może być krótszy niż 3 lata i dłuższy niż 5 lat. Wykonawca poda okres gwarancji w </w:t>
      </w:r>
      <w:r w:rsidRPr="00BD3A33">
        <w:rPr>
          <w:rFonts w:ascii="Arial" w:hAnsi="Arial" w:cs="Arial"/>
          <w:b/>
        </w:rPr>
        <w:lastRenderedPageBreak/>
        <w:t xml:space="preserve">pełnych latach. </w:t>
      </w:r>
      <w:r w:rsidRPr="00BD3A33">
        <w:rPr>
          <w:rFonts w:ascii="Arial" w:hAnsi="Arial" w:cs="Arial"/>
          <w:b/>
        </w:rPr>
        <w:br/>
      </w:r>
      <w:r w:rsidRPr="00BD3A33">
        <w:rPr>
          <w:rFonts w:ascii="Arial" w:hAnsi="Arial" w:cs="Arial"/>
        </w:rPr>
        <w:t>W przypadku, gdy Wykonawca nie poda w formularzu ofertowym oferowanego okresu gwarancji, lub poda okres inny niż jeden ze wskazanych powyżej,</w:t>
      </w:r>
      <w:r w:rsidR="003153BA" w:rsidRPr="00BD3A33">
        <w:rPr>
          <w:rFonts w:ascii="Arial" w:hAnsi="Arial" w:cs="Arial"/>
        </w:rPr>
        <w:t xml:space="preserve"> lub </w:t>
      </w:r>
      <w:r w:rsidR="00765110" w:rsidRPr="00BD3A33">
        <w:rPr>
          <w:rFonts w:ascii="Arial" w:hAnsi="Arial" w:cs="Arial"/>
        </w:rPr>
        <w:t>poda</w:t>
      </w:r>
      <w:r w:rsidR="003153BA" w:rsidRPr="00BD3A33">
        <w:rPr>
          <w:rFonts w:ascii="Arial" w:hAnsi="Arial" w:cs="Arial"/>
        </w:rPr>
        <w:t xml:space="preserve"> więcej niż jeden z ww. okresów gwarancji</w:t>
      </w:r>
      <w:r w:rsidR="000A7EDE" w:rsidRPr="00BD3A33">
        <w:rPr>
          <w:rFonts w:ascii="Arial" w:hAnsi="Arial" w:cs="Arial"/>
        </w:rPr>
        <w:t>,</w:t>
      </w:r>
      <w:r w:rsidRPr="00BD3A33">
        <w:rPr>
          <w:rFonts w:ascii="Arial" w:hAnsi="Arial" w:cs="Arial"/>
        </w:rPr>
        <w:t xml:space="preserve"> Zamawiający uzna, że Wykonawca oferuje okres gwarancji wynoszący 3 lata i przyzna ofercie 0 punktów w tym kryterium.</w:t>
      </w:r>
    </w:p>
    <w:p w:rsidR="001E4686" w:rsidRPr="00BD3A33" w:rsidRDefault="001E4686" w:rsidP="00A376D1">
      <w:pPr>
        <w:numPr>
          <w:ilvl w:val="0"/>
          <w:numId w:val="15"/>
        </w:numPr>
        <w:suppressAutoHyphens/>
        <w:spacing w:after="0" w:line="276" w:lineRule="auto"/>
        <w:ind w:left="709" w:hanging="425"/>
        <w:jc w:val="both"/>
        <w:rPr>
          <w:rFonts w:ascii="Arial" w:hAnsi="Arial" w:cs="Arial"/>
        </w:rPr>
      </w:pPr>
      <w:r w:rsidRPr="00BD3A33">
        <w:rPr>
          <w:rFonts w:ascii="Arial" w:hAnsi="Arial" w:cs="Arial"/>
        </w:rPr>
        <w:t>Liczba punktów przyznana ofercie badanej jest sumą punktów otrzymanych w</w:t>
      </w:r>
      <w:r w:rsidR="00810D39" w:rsidRPr="00BD3A33">
        <w:rPr>
          <w:rFonts w:ascii="Arial" w:hAnsi="Arial" w:cs="Arial"/>
        </w:rPr>
        <w:t> </w:t>
      </w:r>
      <w:r w:rsidRPr="00BD3A33">
        <w:rPr>
          <w:rFonts w:ascii="Arial" w:hAnsi="Arial" w:cs="Arial"/>
        </w:rPr>
        <w:t>kryterium „cena” i punktów otrzymanych w kryterium „okres gwarancji”.</w:t>
      </w:r>
    </w:p>
    <w:p w:rsidR="00581C39" w:rsidRPr="00BD3A33" w:rsidRDefault="003153BA" w:rsidP="00A376D1">
      <w:pPr>
        <w:numPr>
          <w:ilvl w:val="0"/>
          <w:numId w:val="15"/>
        </w:numPr>
        <w:suppressAutoHyphens/>
        <w:spacing w:after="0" w:line="276" w:lineRule="auto"/>
        <w:ind w:left="709" w:hanging="425"/>
        <w:jc w:val="both"/>
        <w:rPr>
          <w:rFonts w:ascii="Arial" w:hAnsi="Arial" w:cs="Arial"/>
        </w:rPr>
      </w:pPr>
      <w:r w:rsidRPr="00BD3A33">
        <w:rPr>
          <w:rFonts w:ascii="Arial" w:hAnsi="Arial" w:cs="Arial"/>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rsidR="00064304" w:rsidRPr="00BD3A33" w:rsidRDefault="00064304" w:rsidP="00A376D1">
      <w:pPr>
        <w:numPr>
          <w:ilvl w:val="0"/>
          <w:numId w:val="15"/>
        </w:numPr>
        <w:suppressAutoHyphens/>
        <w:spacing w:after="0" w:line="276" w:lineRule="auto"/>
        <w:ind w:left="709" w:hanging="425"/>
        <w:jc w:val="both"/>
        <w:rPr>
          <w:rFonts w:ascii="Arial" w:hAnsi="Arial" w:cs="Arial"/>
        </w:rPr>
      </w:pPr>
      <w:r w:rsidRPr="00BD3A33">
        <w:rPr>
          <w:rFonts w:ascii="Arial" w:hAnsi="Arial" w:cs="Arial"/>
        </w:rPr>
        <w:t>Zamawiający wybierze najkorzystniejszą ofertę, tj. z najwyższą liczbą punktów, spośród nieodrzuconych ofert</w:t>
      </w:r>
      <w:r w:rsidR="00A376D1">
        <w:rPr>
          <w:rFonts w:ascii="Arial" w:hAnsi="Arial" w:cs="Arial"/>
        </w:rPr>
        <w:t>.</w:t>
      </w:r>
    </w:p>
    <w:p w:rsidR="00765110" w:rsidRPr="00BD3A33" w:rsidRDefault="00765110" w:rsidP="00A376D1">
      <w:pPr>
        <w:suppressAutoHyphens/>
        <w:spacing w:after="0" w:line="276" w:lineRule="auto"/>
        <w:ind w:left="709"/>
        <w:jc w:val="both"/>
        <w:rPr>
          <w:rFonts w:ascii="Arial" w:hAnsi="Arial" w:cs="Arial"/>
          <w:highlight w:val="yellow"/>
        </w:rPr>
      </w:pPr>
    </w:p>
    <w:p w:rsidR="006834DB" w:rsidRPr="00BD3A33" w:rsidRDefault="006834DB"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t>PROJEKTOWANE POSTANOWIENIA UMOWY W SPRAWIE ZAMÓWIENIA PUBLICZNEGO, KTÓRE ZOSTANĄ WPROWADZONE DO TREŚCI TEJ UMOWY</w:t>
      </w:r>
    </w:p>
    <w:p w:rsidR="009B5764" w:rsidRPr="00BD3A33" w:rsidRDefault="009B5764" w:rsidP="00A376D1">
      <w:pPr>
        <w:shd w:val="clear" w:color="auto" w:fill="FFFFFF"/>
        <w:spacing w:after="0" w:line="276" w:lineRule="auto"/>
        <w:ind w:left="284"/>
        <w:jc w:val="both"/>
        <w:rPr>
          <w:rFonts w:ascii="Arial" w:hAnsi="Arial" w:cs="Arial"/>
          <w:bCs/>
        </w:rPr>
      </w:pPr>
      <w:r w:rsidRPr="00BD3A33">
        <w:rPr>
          <w:rFonts w:ascii="Arial" w:hAnsi="Arial" w:cs="Arial"/>
          <w:bCs/>
        </w:rPr>
        <w:t>Do SWZ dołączon</w:t>
      </w:r>
      <w:r w:rsidR="00D71967" w:rsidRPr="00BD3A33">
        <w:rPr>
          <w:rFonts w:ascii="Arial" w:hAnsi="Arial" w:cs="Arial"/>
          <w:bCs/>
        </w:rPr>
        <w:t>yjest</w:t>
      </w:r>
      <w:r w:rsidR="00A376D1">
        <w:rPr>
          <w:rFonts w:ascii="Arial" w:hAnsi="Arial" w:cs="Arial"/>
          <w:bCs/>
        </w:rPr>
        <w:t>projekt</w:t>
      </w:r>
      <w:r w:rsidRPr="00BD3A33">
        <w:rPr>
          <w:rFonts w:ascii="Arial" w:hAnsi="Arial" w:cs="Arial"/>
          <w:bCs/>
        </w:rPr>
        <w:t>um</w:t>
      </w:r>
      <w:r w:rsidR="00D71967" w:rsidRPr="00BD3A33">
        <w:rPr>
          <w:rFonts w:ascii="Arial" w:hAnsi="Arial" w:cs="Arial"/>
          <w:bCs/>
        </w:rPr>
        <w:t>owy</w:t>
      </w:r>
      <w:r w:rsidRPr="00BD3A33">
        <w:rPr>
          <w:rFonts w:ascii="Arial" w:hAnsi="Arial" w:cs="Arial"/>
          <w:bCs/>
        </w:rPr>
        <w:t xml:space="preserve"> stanowiąc</w:t>
      </w:r>
      <w:r w:rsidR="00D71967" w:rsidRPr="00BD3A33">
        <w:rPr>
          <w:rFonts w:ascii="Arial" w:hAnsi="Arial" w:cs="Arial"/>
          <w:bCs/>
        </w:rPr>
        <w:t>y</w:t>
      </w:r>
      <w:r w:rsidRPr="00BD3A33">
        <w:rPr>
          <w:rFonts w:ascii="Arial" w:hAnsi="Arial" w:cs="Arial"/>
          <w:bCs/>
        </w:rPr>
        <w:t xml:space="preserve"> jej integralną część, będąc</w:t>
      </w:r>
      <w:r w:rsidR="00D71967" w:rsidRPr="00BD3A33">
        <w:rPr>
          <w:rFonts w:ascii="Arial" w:hAnsi="Arial" w:cs="Arial"/>
          <w:bCs/>
        </w:rPr>
        <w:t>y</w:t>
      </w:r>
      <w:r w:rsidRPr="00BD3A33">
        <w:rPr>
          <w:rFonts w:ascii="Arial" w:hAnsi="Arial" w:cs="Arial"/>
          <w:bCs/>
        </w:rPr>
        <w:t xml:space="preserve"> załącznik</w:t>
      </w:r>
      <w:r w:rsidR="00D71967" w:rsidRPr="00BD3A33">
        <w:rPr>
          <w:rFonts w:ascii="Arial" w:hAnsi="Arial" w:cs="Arial"/>
          <w:bCs/>
        </w:rPr>
        <w:t xml:space="preserve">iem </w:t>
      </w:r>
      <w:r w:rsidRPr="00BD3A33">
        <w:rPr>
          <w:rFonts w:ascii="Arial" w:hAnsi="Arial" w:cs="Arial"/>
          <w:bCs/>
        </w:rPr>
        <w:t xml:space="preserve">nr </w:t>
      </w:r>
      <w:r w:rsidR="00893B7D" w:rsidRPr="00BD3A33">
        <w:rPr>
          <w:rFonts w:ascii="Arial" w:hAnsi="Arial" w:cs="Arial"/>
          <w:bCs/>
        </w:rPr>
        <w:t>10</w:t>
      </w:r>
      <w:r w:rsidRPr="00BD3A33">
        <w:rPr>
          <w:rFonts w:ascii="Arial" w:hAnsi="Arial" w:cs="Arial"/>
          <w:bCs/>
        </w:rPr>
        <w:t>do SWZ, w który</w:t>
      </w:r>
      <w:r w:rsidR="00D71967" w:rsidRPr="00BD3A33">
        <w:rPr>
          <w:rFonts w:ascii="Arial" w:hAnsi="Arial" w:cs="Arial"/>
          <w:bCs/>
        </w:rPr>
        <w:t>m</w:t>
      </w:r>
      <w:r w:rsidRPr="00BD3A33">
        <w:rPr>
          <w:rFonts w:ascii="Arial" w:hAnsi="Arial" w:cs="Arial"/>
          <w:bCs/>
        </w:rPr>
        <w:t xml:space="preserve"> Zamawiający przewidział wszystkie istotne dla stron postanowienia oraz przyszłe zobowiązania Wykonawcy i Zamawiającego.</w:t>
      </w:r>
    </w:p>
    <w:p w:rsidR="003C7B3A" w:rsidRPr="00BD3A33" w:rsidRDefault="003C7B3A" w:rsidP="00A376D1">
      <w:pPr>
        <w:pStyle w:val="Akapitzlist"/>
        <w:shd w:val="clear" w:color="auto" w:fill="FFFFFF"/>
        <w:spacing w:after="0" w:line="276" w:lineRule="auto"/>
        <w:ind w:left="709"/>
        <w:rPr>
          <w:rFonts w:ascii="Arial" w:eastAsia="Times New Roman" w:hAnsi="Arial" w:cs="Arial"/>
          <w:highlight w:val="yellow"/>
          <w:lang w:eastAsia="pl-PL"/>
        </w:rPr>
      </w:pPr>
    </w:p>
    <w:p w:rsidR="00436F21" w:rsidRPr="00BD3A33" w:rsidRDefault="00436F21"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t>INFORMACJE DOTYCZĄCE ZABEZPIECZENIA NALEŻYTEGO WYKONANIA UMOWY</w:t>
      </w:r>
    </w:p>
    <w:p w:rsidR="00514FB1" w:rsidRPr="00BD3A33" w:rsidRDefault="00514FB1" w:rsidP="00A376D1">
      <w:pPr>
        <w:numPr>
          <w:ilvl w:val="3"/>
          <w:numId w:val="1"/>
        </w:numPr>
        <w:suppressAutoHyphens/>
        <w:spacing w:after="0" w:line="276" w:lineRule="auto"/>
        <w:ind w:left="567" w:hanging="283"/>
        <w:jc w:val="both"/>
        <w:rPr>
          <w:rFonts w:ascii="Arial" w:hAnsi="Arial" w:cs="Arial"/>
          <w:bCs/>
        </w:rPr>
      </w:pPr>
      <w:r w:rsidRPr="00BD3A33">
        <w:rPr>
          <w:rFonts w:ascii="Arial" w:hAnsi="Arial" w:cs="Arial"/>
        </w:rPr>
        <w:t xml:space="preserve">Zamawiający będzie żądać od Wykonawcy, którego oferta została wybrana jako najkorzystniejsza, wniesienia zabezpieczenia należytego wykonania umowy w wysokości </w:t>
      </w:r>
      <w:r w:rsidRPr="00BD3A33">
        <w:rPr>
          <w:rFonts w:ascii="Arial" w:hAnsi="Arial" w:cs="Arial"/>
          <w:b/>
        </w:rPr>
        <w:t>5 </w:t>
      </w:r>
      <w:r w:rsidRPr="00BD3A33">
        <w:rPr>
          <w:rFonts w:ascii="Arial" w:hAnsi="Arial" w:cs="Arial"/>
          <w:b/>
          <w:bCs/>
        </w:rPr>
        <w:t>%</w:t>
      </w:r>
      <w:r w:rsidRPr="00BD3A33">
        <w:rPr>
          <w:rFonts w:ascii="Arial" w:hAnsi="Arial" w:cs="Arial"/>
        </w:rPr>
        <w:t xml:space="preserve"> ceny całkowitej podanej w ofercie</w:t>
      </w:r>
      <w:r w:rsidRPr="00BD3A33">
        <w:rPr>
          <w:rFonts w:ascii="Arial" w:hAnsi="Arial" w:cs="Arial"/>
          <w:bCs/>
        </w:rPr>
        <w:t>.</w:t>
      </w:r>
    </w:p>
    <w:p w:rsidR="00514FB1" w:rsidRPr="00BD3A33" w:rsidRDefault="00514FB1" w:rsidP="00A376D1">
      <w:pPr>
        <w:numPr>
          <w:ilvl w:val="3"/>
          <w:numId w:val="1"/>
        </w:numPr>
        <w:suppressAutoHyphens/>
        <w:spacing w:after="0" w:line="276" w:lineRule="auto"/>
        <w:ind w:left="567" w:hanging="283"/>
        <w:jc w:val="both"/>
        <w:rPr>
          <w:rFonts w:ascii="Arial" w:hAnsi="Arial" w:cs="Arial"/>
          <w:color w:val="000000"/>
        </w:rPr>
      </w:pPr>
      <w:r w:rsidRPr="00BD3A33">
        <w:rPr>
          <w:rFonts w:ascii="Arial" w:hAnsi="Arial" w:cs="Arial"/>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BD3A33">
        <w:rPr>
          <w:rFonts w:ascii="Arial" w:hAnsi="Arial" w:cs="Arial"/>
          <w:color w:val="000000"/>
        </w:rPr>
        <w:t>w art. 6b ust. 5 pkt 2 ustawy z dnia 9 listopada 2000 r. o utworzeniu Polskiej Agencji Rozwoju Przedsiębiorczości (tekst jedn. Dz. U. z 202</w:t>
      </w:r>
      <w:r w:rsidR="00D71967" w:rsidRPr="00BD3A33">
        <w:rPr>
          <w:rFonts w:ascii="Arial" w:hAnsi="Arial" w:cs="Arial"/>
          <w:color w:val="000000"/>
        </w:rPr>
        <w:t>4</w:t>
      </w:r>
      <w:r w:rsidRPr="00BD3A33">
        <w:rPr>
          <w:rFonts w:ascii="Arial" w:hAnsi="Arial" w:cs="Arial"/>
          <w:color w:val="000000"/>
        </w:rPr>
        <w:t xml:space="preserve"> r., poz. </w:t>
      </w:r>
      <w:r w:rsidR="00D71967" w:rsidRPr="00BD3A33">
        <w:rPr>
          <w:rFonts w:ascii="Arial" w:hAnsi="Arial" w:cs="Arial"/>
          <w:color w:val="000000"/>
        </w:rPr>
        <w:t>419</w:t>
      </w:r>
      <w:r w:rsidRPr="00BD3A33">
        <w:rPr>
          <w:rFonts w:ascii="Arial" w:hAnsi="Arial" w:cs="Arial"/>
          <w:color w:val="000000"/>
        </w:rPr>
        <w:t>).</w:t>
      </w:r>
    </w:p>
    <w:p w:rsidR="00514FB1" w:rsidRPr="00BD3A33" w:rsidRDefault="00514FB1" w:rsidP="00A376D1">
      <w:pPr>
        <w:numPr>
          <w:ilvl w:val="3"/>
          <w:numId w:val="1"/>
        </w:numPr>
        <w:suppressAutoHyphens/>
        <w:spacing w:after="0" w:line="276" w:lineRule="auto"/>
        <w:ind w:left="567" w:hanging="283"/>
        <w:jc w:val="both"/>
        <w:rPr>
          <w:rFonts w:ascii="Arial" w:hAnsi="Arial" w:cs="Arial"/>
        </w:rPr>
      </w:pPr>
      <w:r w:rsidRPr="00BD3A33">
        <w:rPr>
          <w:rFonts w:ascii="Arial" w:hAnsi="Arial" w:cs="Arial"/>
        </w:rPr>
        <w:t>Wykonawca wniesie zabezpieczenie należytego wykonania umowy przed podpisaniem umowy, najpóźniej w dniu podpisania umowy.</w:t>
      </w:r>
    </w:p>
    <w:p w:rsidR="00E17D28" w:rsidRPr="00BD3A33" w:rsidRDefault="00E17D28" w:rsidP="00A376D1">
      <w:pPr>
        <w:numPr>
          <w:ilvl w:val="3"/>
          <w:numId w:val="1"/>
        </w:numPr>
        <w:suppressAutoHyphens/>
        <w:spacing w:after="0" w:line="276" w:lineRule="auto"/>
        <w:ind w:left="567" w:hanging="283"/>
        <w:jc w:val="both"/>
        <w:rPr>
          <w:rFonts w:ascii="Arial" w:hAnsi="Arial" w:cs="Arial"/>
        </w:rPr>
      </w:pPr>
      <w:r w:rsidRPr="00BD3A33">
        <w:rPr>
          <w:rFonts w:ascii="Arial" w:hAnsi="Arial" w:cs="Arial"/>
        </w:rPr>
        <w:t>Zabezpieczenie wnoszone w pieniądzu Wykonawca wpłaca przelewem na rachunek bankowy Zamawiającego</w:t>
      </w:r>
      <w:r w:rsidR="00A376D1">
        <w:rPr>
          <w:rFonts w:ascii="Arial" w:hAnsi="Arial" w:cs="Arial"/>
        </w:rPr>
        <w:t>.</w:t>
      </w:r>
    </w:p>
    <w:p w:rsidR="00514FB1" w:rsidRPr="00BD3A33" w:rsidRDefault="00514FB1" w:rsidP="00A376D1">
      <w:pPr>
        <w:numPr>
          <w:ilvl w:val="3"/>
          <w:numId w:val="1"/>
        </w:numPr>
        <w:suppressAutoHyphens/>
        <w:spacing w:after="0" w:line="276" w:lineRule="auto"/>
        <w:ind w:left="567" w:hanging="283"/>
        <w:jc w:val="both"/>
        <w:rPr>
          <w:rFonts w:ascii="Arial" w:hAnsi="Arial" w:cs="Arial"/>
        </w:rPr>
      </w:pPr>
      <w:r w:rsidRPr="00BD3A33">
        <w:rPr>
          <w:rFonts w:ascii="Arial" w:hAnsi="Arial" w:cs="Arial"/>
        </w:rPr>
        <w:t>Zabezpieczenie należytego wykonania umowy wniesione w pieniądzu Zamawiający przechowuje na oprocentowanym rachunku bankowym.</w:t>
      </w:r>
    </w:p>
    <w:p w:rsidR="00514FB1" w:rsidRPr="00BD3A33" w:rsidRDefault="00514FB1" w:rsidP="00A376D1">
      <w:pPr>
        <w:numPr>
          <w:ilvl w:val="3"/>
          <w:numId w:val="1"/>
        </w:numPr>
        <w:suppressAutoHyphens/>
        <w:spacing w:after="0" w:line="276" w:lineRule="auto"/>
        <w:ind w:left="567" w:hanging="283"/>
        <w:jc w:val="both"/>
        <w:rPr>
          <w:rFonts w:ascii="Arial" w:hAnsi="Arial" w:cs="Arial"/>
        </w:rPr>
      </w:pPr>
      <w:r w:rsidRPr="00BD3A33">
        <w:rPr>
          <w:rFonts w:ascii="Arial" w:hAnsi="Arial" w:cs="Arial"/>
        </w:rPr>
        <w:t>Zabezpieczenie należytego wykonania umowy służy do pokrycia roszczeń z tytułu niewykonania lub nienależytego wykonania umowy.</w:t>
      </w:r>
    </w:p>
    <w:p w:rsidR="008C6BAD" w:rsidRPr="00BD3A33" w:rsidRDefault="00514FB1" w:rsidP="00A376D1">
      <w:pPr>
        <w:numPr>
          <w:ilvl w:val="3"/>
          <w:numId w:val="1"/>
        </w:numPr>
        <w:suppressAutoHyphens/>
        <w:spacing w:after="0" w:line="276" w:lineRule="auto"/>
        <w:ind w:left="567" w:hanging="283"/>
        <w:jc w:val="both"/>
        <w:rPr>
          <w:rFonts w:ascii="Arial" w:hAnsi="Arial" w:cs="Arial"/>
        </w:rPr>
      </w:pPr>
      <w:r w:rsidRPr="00BD3A33">
        <w:rPr>
          <w:rFonts w:ascii="Arial" w:hAnsi="Arial" w:cs="Arial"/>
        </w:rPr>
        <w:t xml:space="preserve">Zabezpieczenie należytego wykonania umowy wnoszone w postaci poręczenia lub gwarancji musi zawierać zobowiązanie Gwaranta lub Poręczyciela do nieodwołalnego </w:t>
      </w:r>
      <w:r w:rsidRPr="00BD3A33">
        <w:rPr>
          <w:rFonts w:ascii="Arial" w:hAnsi="Arial" w:cs="Arial"/>
        </w:rPr>
        <w:br/>
        <w:t xml:space="preserve">i bezwarunkowego zapłacenia kwoty zobowiązania na pierwsze żądanie zapłaty, gdy wykonawca nie wykonał przedmiotu zamówienia lub wykonał go z nienależytą starannością. Gwarant (Poręczyciel) nie może uzależniać dokonania zapłaty od </w:t>
      </w:r>
      <w:r w:rsidRPr="00BD3A33">
        <w:rPr>
          <w:rFonts w:ascii="Arial" w:hAnsi="Arial" w:cs="Arial"/>
        </w:rPr>
        <w:lastRenderedPageBreak/>
        <w:t>spełnienia jakichkolwiek dodatkowych warunków lub od przedłożenia jakiejkolwiek dokumentacji.</w:t>
      </w:r>
    </w:p>
    <w:p w:rsidR="0030669A" w:rsidRPr="00BD3A33" w:rsidRDefault="0030669A" w:rsidP="00A376D1">
      <w:pPr>
        <w:pStyle w:val="Akapitzlist"/>
        <w:shd w:val="clear" w:color="auto" w:fill="FFFFFF"/>
        <w:spacing w:after="0" w:line="276" w:lineRule="auto"/>
        <w:ind w:left="709"/>
        <w:rPr>
          <w:rFonts w:ascii="Arial" w:eastAsia="Times New Roman" w:hAnsi="Arial" w:cs="Arial"/>
          <w:highlight w:val="yellow"/>
          <w:lang w:eastAsia="pl-PL"/>
        </w:rPr>
      </w:pPr>
    </w:p>
    <w:p w:rsidR="003E45FF" w:rsidRPr="00BD3A33" w:rsidRDefault="003E45FF"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t>INFORMACJE O FORMALNOŚCIACH, JAKIE MUSZĄ ZOSTAĆ DOPEŁNIONE PO WYBORZE OFERTY W CELU ZAWARCIA UMOWY W SPRAWIE ZAMÓWIENIA PUBLICZNEGO</w:t>
      </w:r>
    </w:p>
    <w:p w:rsidR="00A660C7" w:rsidRPr="00BD3A33" w:rsidRDefault="00A660C7" w:rsidP="00A376D1">
      <w:pPr>
        <w:numPr>
          <w:ilvl w:val="0"/>
          <w:numId w:val="12"/>
        </w:numPr>
        <w:spacing w:after="0" w:line="276" w:lineRule="auto"/>
        <w:ind w:left="709" w:hanging="425"/>
        <w:jc w:val="both"/>
        <w:rPr>
          <w:rFonts w:ascii="Arial" w:hAnsi="Arial" w:cs="Arial"/>
        </w:rPr>
      </w:pPr>
      <w:r w:rsidRPr="00BD3A33">
        <w:rPr>
          <w:rFonts w:ascii="Arial" w:hAnsi="Arial" w:cs="Arial"/>
        </w:rPr>
        <w:t>Wykonawca przed podpisaniem umowy dostarczy Zamawiającemu:</w:t>
      </w:r>
    </w:p>
    <w:p w:rsidR="00A660C7" w:rsidRPr="00BD3A33" w:rsidRDefault="00A660C7" w:rsidP="00A376D1">
      <w:pPr>
        <w:numPr>
          <w:ilvl w:val="0"/>
          <w:numId w:val="13"/>
        </w:numPr>
        <w:tabs>
          <w:tab w:val="left" w:pos="1134"/>
        </w:tabs>
        <w:spacing w:after="0" w:line="276" w:lineRule="auto"/>
        <w:ind w:left="1134" w:hanging="425"/>
        <w:jc w:val="both"/>
        <w:rPr>
          <w:rFonts w:ascii="Arial" w:hAnsi="Arial" w:cs="Arial"/>
        </w:rPr>
      </w:pPr>
      <w:r w:rsidRPr="00BD3A33">
        <w:rPr>
          <w:rFonts w:ascii="Arial" w:hAnsi="Arial" w:cs="Arial"/>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rsidR="00A660C7" w:rsidRPr="00BD3A33" w:rsidRDefault="00A660C7" w:rsidP="00A376D1">
      <w:pPr>
        <w:numPr>
          <w:ilvl w:val="0"/>
          <w:numId w:val="13"/>
        </w:numPr>
        <w:tabs>
          <w:tab w:val="left" w:pos="1134"/>
        </w:tabs>
        <w:spacing w:after="0" w:line="276" w:lineRule="auto"/>
        <w:ind w:left="1134" w:hanging="425"/>
        <w:jc w:val="both"/>
        <w:rPr>
          <w:rFonts w:ascii="Arial" w:hAnsi="Arial" w:cs="Arial"/>
        </w:rPr>
      </w:pPr>
      <w:r w:rsidRPr="00BD3A33">
        <w:rPr>
          <w:rFonts w:ascii="Arial" w:hAnsi="Arial" w:cs="Arial"/>
        </w:rPr>
        <w:t xml:space="preserve">informację o zastosowanej stawce podatku VAT, </w:t>
      </w:r>
    </w:p>
    <w:p w:rsidR="00A660C7" w:rsidRPr="00BD3A33" w:rsidRDefault="00A660C7" w:rsidP="00A376D1">
      <w:pPr>
        <w:numPr>
          <w:ilvl w:val="0"/>
          <w:numId w:val="13"/>
        </w:numPr>
        <w:tabs>
          <w:tab w:val="left" w:pos="1134"/>
        </w:tabs>
        <w:spacing w:after="0" w:line="276" w:lineRule="auto"/>
        <w:ind w:left="1134" w:hanging="425"/>
        <w:jc w:val="both"/>
        <w:rPr>
          <w:rFonts w:ascii="Arial" w:hAnsi="Arial" w:cs="Arial"/>
        </w:rPr>
      </w:pPr>
      <w:r w:rsidRPr="00BD3A33">
        <w:rPr>
          <w:rFonts w:ascii="Arial" w:hAnsi="Arial" w:cs="Arial"/>
        </w:rPr>
        <w:t>dane kontaktowe (imię i nazwisko, nr telefonu, adres e-mail</w:t>
      </w:r>
      <w:r w:rsidR="0079616E" w:rsidRPr="00BD3A33">
        <w:rPr>
          <w:rFonts w:ascii="Arial" w:hAnsi="Arial" w:cs="Arial"/>
        </w:rPr>
        <w:t>, adres korespondencyjny</w:t>
      </w:r>
      <w:r w:rsidRPr="00BD3A33">
        <w:rPr>
          <w:rFonts w:ascii="Arial" w:hAnsi="Arial" w:cs="Arial"/>
        </w:rPr>
        <w:t xml:space="preserve">) do osób </w:t>
      </w:r>
      <w:r w:rsidR="00C97C3F" w:rsidRPr="00BD3A33">
        <w:rPr>
          <w:rFonts w:ascii="Arial" w:hAnsi="Arial" w:cs="Arial"/>
        </w:rPr>
        <w:t>wyznaczonych do kontaktów z zamawiającym, w tym kierownika budowy</w:t>
      </w:r>
      <w:r w:rsidR="00C93EDE" w:rsidRPr="00BD3A33">
        <w:rPr>
          <w:rFonts w:ascii="Arial" w:hAnsi="Arial" w:cs="Arial"/>
        </w:rPr>
        <w:t>),</w:t>
      </w:r>
    </w:p>
    <w:p w:rsidR="00C93EDE" w:rsidRPr="00A376D1" w:rsidRDefault="00C93EDE" w:rsidP="00A376D1">
      <w:pPr>
        <w:numPr>
          <w:ilvl w:val="0"/>
          <w:numId w:val="13"/>
        </w:numPr>
        <w:tabs>
          <w:tab w:val="left" w:pos="1134"/>
        </w:tabs>
        <w:spacing w:after="0" w:line="276" w:lineRule="auto"/>
        <w:ind w:left="1134" w:hanging="425"/>
        <w:jc w:val="both"/>
        <w:rPr>
          <w:rFonts w:ascii="Arial" w:hAnsi="Arial" w:cs="Arial"/>
        </w:rPr>
      </w:pPr>
      <w:r w:rsidRPr="00BD3A33">
        <w:rPr>
          <w:rFonts w:ascii="Arial" w:hAnsi="Arial" w:cs="Arial"/>
        </w:rPr>
        <w:t>dokumenty dotyczące kierownika budowy</w:t>
      </w:r>
      <w:r w:rsidR="00A376D1">
        <w:rPr>
          <w:rFonts w:ascii="Arial" w:hAnsi="Arial" w:cs="Arial"/>
        </w:rPr>
        <w:t>–</w:t>
      </w:r>
      <w:r w:rsidRPr="00A376D1">
        <w:rPr>
          <w:rFonts w:ascii="Arial" w:hAnsi="Arial" w:cs="Arial"/>
        </w:rPr>
        <w:t>os</w:t>
      </w:r>
      <w:r w:rsidR="002C3BC4" w:rsidRPr="00A376D1">
        <w:rPr>
          <w:rFonts w:ascii="Arial" w:hAnsi="Arial" w:cs="Arial"/>
        </w:rPr>
        <w:t>o</w:t>
      </w:r>
      <w:r w:rsidRPr="00A376D1">
        <w:rPr>
          <w:rFonts w:ascii="Arial" w:hAnsi="Arial" w:cs="Arial"/>
        </w:rPr>
        <w:t>b</w:t>
      </w:r>
      <w:r w:rsidR="002C3BC4" w:rsidRPr="00A376D1">
        <w:rPr>
          <w:rFonts w:ascii="Arial" w:hAnsi="Arial" w:cs="Arial"/>
        </w:rPr>
        <w:t>y</w:t>
      </w:r>
      <w:r w:rsidRPr="00A376D1">
        <w:rPr>
          <w:rFonts w:ascii="Arial" w:hAnsi="Arial" w:cs="Arial"/>
        </w:rPr>
        <w:t xml:space="preserve"> wskazan</w:t>
      </w:r>
      <w:r w:rsidR="002C3BC4" w:rsidRPr="00A376D1">
        <w:rPr>
          <w:rFonts w:ascii="Arial" w:hAnsi="Arial" w:cs="Arial"/>
        </w:rPr>
        <w:t>e</w:t>
      </w:r>
      <w:r w:rsidR="00D71967" w:rsidRPr="00A376D1">
        <w:rPr>
          <w:rFonts w:ascii="Arial" w:hAnsi="Arial" w:cs="Arial"/>
        </w:rPr>
        <w:t>j</w:t>
      </w:r>
      <w:r w:rsidRPr="00A376D1">
        <w:rPr>
          <w:rFonts w:ascii="Arial" w:hAnsi="Arial" w:cs="Arial"/>
        </w:rPr>
        <w:t xml:space="preserve"> w złożonym przez Wykonawcę wykazie osób skierowanych do realizacji zamówienia: dokumenty wskazujące na posiadanie wymaganych uprawnień budowlanych, o których mowa w dziale VII ust. 1 pkt 4 lit. b SWZ i zaświadczeni</w:t>
      </w:r>
      <w:r w:rsidR="00D71967" w:rsidRPr="00A376D1">
        <w:rPr>
          <w:rFonts w:ascii="Arial" w:hAnsi="Arial" w:cs="Arial"/>
        </w:rPr>
        <w:t>e</w:t>
      </w:r>
      <w:r w:rsidRPr="00A376D1">
        <w:rPr>
          <w:rFonts w:ascii="Arial" w:hAnsi="Arial" w:cs="Arial"/>
        </w:rPr>
        <w:t xml:space="preserve"> o przynależności do Okręgowej Izby Inżynierów Budownictwa,</w:t>
      </w:r>
    </w:p>
    <w:p w:rsidR="00384F40" w:rsidRPr="00BD3A33" w:rsidRDefault="00C97C3F" w:rsidP="00A376D1">
      <w:pPr>
        <w:numPr>
          <w:ilvl w:val="0"/>
          <w:numId w:val="13"/>
        </w:numPr>
        <w:tabs>
          <w:tab w:val="left" w:pos="1134"/>
        </w:tabs>
        <w:spacing w:after="0" w:line="276" w:lineRule="auto"/>
        <w:ind w:left="1134" w:hanging="425"/>
        <w:jc w:val="both"/>
        <w:rPr>
          <w:rFonts w:ascii="Arial" w:hAnsi="Arial" w:cs="Arial"/>
        </w:rPr>
      </w:pPr>
      <w:r w:rsidRPr="00BD3A33">
        <w:rPr>
          <w:rFonts w:ascii="Arial" w:hAnsi="Arial" w:cs="Arial"/>
        </w:rPr>
        <w:t>zabezpieczenie należytego wykonania umowy, o którym mowa w dziale XX SWZ,</w:t>
      </w:r>
    </w:p>
    <w:p w:rsidR="00E0602B" w:rsidRPr="00BD3A33" w:rsidRDefault="00E0602B" w:rsidP="00A376D1">
      <w:pPr>
        <w:numPr>
          <w:ilvl w:val="0"/>
          <w:numId w:val="13"/>
        </w:numPr>
        <w:tabs>
          <w:tab w:val="left" w:pos="1134"/>
        </w:tabs>
        <w:spacing w:after="0" w:line="276" w:lineRule="auto"/>
        <w:ind w:left="1134" w:hanging="425"/>
        <w:jc w:val="both"/>
        <w:rPr>
          <w:rFonts w:ascii="Arial" w:hAnsi="Arial" w:cs="Arial"/>
        </w:rPr>
      </w:pPr>
      <w:r w:rsidRPr="00BD3A33">
        <w:rPr>
          <w:rFonts w:ascii="Arial" w:hAnsi="Arial" w:cs="Arial"/>
        </w:rPr>
        <w:t>dokument potwierdzający posiadanie ubezpieczenia od odpowiedzialności cywilnej w zakresie zgodnym z przedmiotem zamówienia, na kwotę nie mniejszą niż zaoferowana cena ofertowa</w:t>
      </w:r>
      <w:r w:rsidR="008A15FD" w:rsidRPr="00BD3A33">
        <w:rPr>
          <w:rFonts w:ascii="Arial" w:hAnsi="Arial" w:cs="Arial"/>
        </w:rPr>
        <w:t>.</w:t>
      </w:r>
    </w:p>
    <w:p w:rsidR="00A660C7" w:rsidRPr="00BD3A33" w:rsidRDefault="00A660C7" w:rsidP="00A376D1">
      <w:pPr>
        <w:numPr>
          <w:ilvl w:val="0"/>
          <w:numId w:val="12"/>
        </w:numPr>
        <w:spacing w:after="0" w:line="276" w:lineRule="auto"/>
        <w:ind w:left="709" w:hanging="425"/>
        <w:jc w:val="both"/>
        <w:rPr>
          <w:rFonts w:ascii="Arial" w:hAnsi="Arial" w:cs="Arial"/>
        </w:rPr>
      </w:pPr>
      <w:r w:rsidRPr="00BD3A33">
        <w:rPr>
          <w:rFonts w:ascii="Arial" w:hAnsi="Arial" w:cs="Arial"/>
        </w:rPr>
        <w:t>Zamawiający zawiera umowę w sprawie zamówienia publicznego w terminie nie krótszym niż 5 dni od dnia przesłania zawiadomienia o wyborze najkorzystniejszej oferty.</w:t>
      </w:r>
    </w:p>
    <w:p w:rsidR="00A660C7" w:rsidRPr="00BD3A33" w:rsidRDefault="00A660C7" w:rsidP="00A376D1">
      <w:pPr>
        <w:numPr>
          <w:ilvl w:val="0"/>
          <w:numId w:val="12"/>
        </w:numPr>
        <w:spacing w:after="0" w:line="276" w:lineRule="auto"/>
        <w:ind w:left="709" w:hanging="425"/>
        <w:jc w:val="both"/>
        <w:rPr>
          <w:rFonts w:ascii="Arial" w:hAnsi="Arial" w:cs="Arial"/>
        </w:rPr>
      </w:pPr>
      <w:r w:rsidRPr="00BD3A33">
        <w:rPr>
          <w:rFonts w:ascii="Arial" w:hAnsi="Arial" w:cs="Arial"/>
        </w:rPr>
        <w:t xml:space="preserve">Zamawiający może zawrzeć umowę w sprawie zamówienia publicznego przed upływem terminu, o którym mowa w ust. 2, jeżeli </w:t>
      </w:r>
      <w:r w:rsidRPr="00BD3A33">
        <w:rPr>
          <w:rFonts w:ascii="Arial" w:hAnsi="Arial" w:cs="Arial"/>
        </w:rPr>
        <w:tab/>
        <w:t>w postępowaniu o udzielenie zamówienia prowadzonym w trybie</w:t>
      </w:r>
      <w:r w:rsidRPr="00BD3A33">
        <w:rPr>
          <w:rFonts w:ascii="Arial" w:hAnsi="Arial" w:cs="Arial"/>
        </w:rPr>
        <w:tab/>
        <w:t>podstawowym złożono tylko jedną ofertę.</w:t>
      </w:r>
    </w:p>
    <w:p w:rsidR="00A660C7" w:rsidRPr="00BD3A33" w:rsidRDefault="00A660C7" w:rsidP="00A376D1">
      <w:pPr>
        <w:numPr>
          <w:ilvl w:val="0"/>
          <w:numId w:val="12"/>
        </w:numPr>
        <w:spacing w:after="0" w:line="276" w:lineRule="auto"/>
        <w:ind w:left="709" w:hanging="425"/>
        <w:jc w:val="both"/>
        <w:rPr>
          <w:rFonts w:ascii="Arial" w:hAnsi="Arial" w:cs="Arial"/>
        </w:rPr>
      </w:pPr>
      <w:r w:rsidRPr="00BD3A33">
        <w:rPr>
          <w:rFonts w:ascii="Arial" w:hAnsi="Arial" w:cs="Arial"/>
        </w:rPr>
        <w:t>Wykonawca będzie zobowiązany do podpisania umowy w miejscu i terminie wskazanym przez Zamawiającego.</w:t>
      </w:r>
    </w:p>
    <w:p w:rsidR="000C5342" w:rsidRPr="00BD3A33" w:rsidRDefault="000C5342" w:rsidP="00A376D1">
      <w:pPr>
        <w:shd w:val="clear" w:color="auto" w:fill="FFFFFF"/>
        <w:spacing w:after="0" w:line="276" w:lineRule="auto"/>
        <w:jc w:val="both"/>
        <w:rPr>
          <w:rFonts w:ascii="Arial" w:eastAsia="Times New Roman" w:hAnsi="Arial" w:cs="Arial"/>
          <w:b/>
          <w:bCs/>
          <w:highlight w:val="yellow"/>
          <w:lang w:eastAsia="pl-PL"/>
        </w:rPr>
      </w:pPr>
    </w:p>
    <w:p w:rsidR="003E45FF" w:rsidRPr="00BD3A33" w:rsidRDefault="003E45FF"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t>POUCZENIE O ŚRODKACH OCHRONY PRAWNEJ PRZYSŁUGUJĄCYCH WYKONAWCY.</w:t>
      </w:r>
    </w:p>
    <w:p w:rsidR="00B40B53" w:rsidRPr="00BD3A33" w:rsidRDefault="00B40B53" w:rsidP="00A376D1">
      <w:pPr>
        <w:pStyle w:val="Akapitzlist"/>
        <w:numPr>
          <w:ilvl w:val="0"/>
          <w:numId w:val="9"/>
        </w:numPr>
        <w:shd w:val="clear" w:color="auto" w:fill="FFFFFF"/>
        <w:spacing w:after="0" w:line="276" w:lineRule="auto"/>
        <w:ind w:left="709" w:hanging="425"/>
        <w:jc w:val="both"/>
        <w:rPr>
          <w:rFonts w:ascii="Arial" w:hAnsi="Arial" w:cs="Arial"/>
        </w:rPr>
      </w:pPr>
      <w:r w:rsidRPr="00BD3A33">
        <w:rPr>
          <w:rFonts w:ascii="Arial" w:hAnsi="Arial" w:cs="Arial"/>
        </w:rPr>
        <w:t>Środki ochrony prawnej przysługujące wykonawcy reguluje dział IX ustawy Pzp. Zamawiający przedstawia poniżej najistotniejsze informacje.</w:t>
      </w:r>
    </w:p>
    <w:p w:rsidR="009D154E" w:rsidRPr="00BD3A33" w:rsidRDefault="009D154E" w:rsidP="00A376D1">
      <w:pPr>
        <w:pStyle w:val="Akapitzlist"/>
        <w:numPr>
          <w:ilvl w:val="0"/>
          <w:numId w:val="9"/>
        </w:numPr>
        <w:shd w:val="clear" w:color="auto" w:fill="FFFFFF"/>
        <w:spacing w:after="0" w:line="276" w:lineRule="auto"/>
        <w:ind w:left="709" w:hanging="425"/>
        <w:jc w:val="both"/>
        <w:rPr>
          <w:rFonts w:ascii="Arial" w:hAnsi="Arial" w:cs="Arial"/>
        </w:rPr>
      </w:pPr>
      <w:r w:rsidRPr="00BD3A33">
        <w:rPr>
          <w:rFonts w:ascii="Arial" w:hAnsi="Arial" w:cs="Arial"/>
        </w:rPr>
        <w:t xml:space="preserve">Środki ochrony prawnej określone w niniejszym dziale przysługują wykonawcyoraz innemu podmiotowi, jeżeli ma lub miał interes w uzyskaniu zamówienia oraz poniósł lub może ponieść szkodę w wyniku naruszenia przez zamawiającego przepisów ustawy </w:t>
      </w:r>
      <w:r w:rsidR="00A511CA" w:rsidRPr="00BD3A33">
        <w:rPr>
          <w:rFonts w:ascii="Arial" w:hAnsi="Arial" w:cs="Arial"/>
        </w:rPr>
        <w:t>Pzp.</w:t>
      </w:r>
    </w:p>
    <w:p w:rsidR="009D154E" w:rsidRPr="00BD3A33" w:rsidRDefault="009D154E" w:rsidP="00A376D1">
      <w:pPr>
        <w:pStyle w:val="Akapitzlist"/>
        <w:numPr>
          <w:ilvl w:val="0"/>
          <w:numId w:val="9"/>
        </w:numPr>
        <w:shd w:val="clear" w:color="auto" w:fill="FFFFFF"/>
        <w:spacing w:after="0" w:line="276" w:lineRule="auto"/>
        <w:ind w:left="709" w:hanging="425"/>
        <w:jc w:val="both"/>
        <w:rPr>
          <w:rFonts w:ascii="Arial" w:hAnsi="Arial" w:cs="Arial"/>
        </w:rPr>
      </w:pPr>
      <w:r w:rsidRPr="00BD3A33">
        <w:rPr>
          <w:rFonts w:ascii="Arial" w:hAnsi="Arial" w:cs="Arial"/>
          <w:shd w:val="clear" w:color="auto" w:fill="FFFFFF"/>
        </w:rPr>
        <w:t>Środki</w:t>
      </w:r>
      <w:r w:rsidRPr="00BD3A33">
        <w:rPr>
          <w:rFonts w:ascii="Arial" w:hAnsi="Arial" w:cs="Arial"/>
        </w:rPr>
        <w:t xml:space="preserve"> ochrony prawnej wobec ogłoszenia wszczynającego postępowanie o</w:t>
      </w:r>
      <w:r w:rsidR="00921340" w:rsidRPr="00BD3A33">
        <w:rPr>
          <w:rFonts w:ascii="Arial" w:hAnsi="Arial" w:cs="Arial"/>
        </w:rPr>
        <w:t> </w:t>
      </w:r>
      <w:r w:rsidRPr="00BD3A33">
        <w:rPr>
          <w:rFonts w:ascii="Arial" w:hAnsi="Arial" w:cs="Arial"/>
        </w:rPr>
        <w:t xml:space="preserve">udzielenie zamówienia oraz dokumentów zamówienia przysługują również organizacjom wpisanym na listę, o której mowa w art. 469 pkt 15 </w:t>
      </w:r>
      <w:r w:rsidR="0021241D" w:rsidRPr="00BD3A33">
        <w:rPr>
          <w:rFonts w:ascii="Arial" w:hAnsi="Arial" w:cs="Arial"/>
        </w:rPr>
        <w:t>ustawy Pzp</w:t>
      </w:r>
      <w:r w:rsidRPr="00BD3A33">
        <w:rPr>
          <w:rFonts w:ascii="Arial" w:hAnsi="Arial" w:cs="Arial"/>
        </w:rPr>
        <w:t xml:space="preserve"> oraz Rzecznikowi Małych i</w:t>
      </w:r>
      <w:r w:rsidR="00571076" w:rsidRPr="00BD3A33">
        <w:rPr>
          <w:rFonts w:ascii="Arial" w:hAnsi="Arial" w:cs="Arial"/>
        </w:rPr>
        <w:t> </w:t>
      </w:r>
      <w:r w:rsidRPr="00BD3A33">
        <w:rPr>
          <w:rFonts w:ascii="Arial" w:hAnsi="Arial" w:cs="Arial"/>
        </w:rPr>
        <w:t>Średnich Przedsiębiorców.</w:t>
      </w:r>
    </w:p>
    <w:p w:rsidR="009D154E" w:rsidRPr="00BD3A33" w:rsidRDefault="009D154E" w:rsidP="00A376D1">
      <w:pPr>
        <w:pStyle w:val="Akapitzlist"/>
        <w:numPr>
          <w:ilvl w:val="0"/>
          <w:numId w:val="9"/>
        </w:numPr>
        <w:shd w:val="clear" w:color="auto" w:fill="FFFFFF"/>
        <w:spacing w:after="0" w:line="276" w:lineRule="auto"/>
        <w:ind w:left="709" w:hanging="425"/>
        <w:jc w:val="both"/>
        <w:rPr>
          <w:rFonts w:ascii="Arial" w:hAnsi="Arial" w:cs="Arial"/>
        </w:rPr>
      </w:pPr>
      <w:r w:rsidRPr="00BD3A33">
        <w:rPr>
          <w:rFonts w:ascii="Arial" w:hAnsi="Arial" w:cs="Arial"/>
          <w:shd w:val="clear" w:color="auto" w:fill="FFFFFF"/>
        </w:rPr>
        <w:t>Odwołanie</w:t>
      </w:r>
      <w:r w:rsidRPr="00BD3A33">
        <w:rPr>
          <w:rFonts w:ascii="Arial" w:hAnsi="Arial" w:cs="Arial"/>
        </w:rPr>
        <w:t xml:space="preserve"> przysługuje na:</w:t>
      </w:r>
    </w:p>
    <w:p w:rsidR="009D154E" w:rsidRPr="00BD3A33" w:rsidRDefault="009D154E" w:rsidP="00A376D1">
      <w:pPr>
        <w:pStyle w:val="Akapitzlist"/>
        <w:numPr>
          <w:ilvl w:val="2"/>
          <w:numId w:val="10"/>
        </w:numPr>
        <w:suppressAutoHyphens/>
        <w:spacing w:after="0" w:line="276" w:lineRule="auto"/>
        <w:ind w:left="993" w:hanging="284"/>
        <w:jc w:val="both"/>
        <w:rPr>
          <w:rFonts w:ascii="Arial" w:hAnsi="Arial" w:cs="Arial"/>
        </w:rPr>
      </w:pPr>
      <w:r w:rsidRPr="00BD3A33">
        <w:rPr>
          <w:rFonts w:ascii="Arial" w:hAnsi="Arial" w:cs="Arial"/>
        </w:rPr>
        <w:lastRenderedPageBreak/>
        <w:t xml:space="preserve">niezgodną z przepisami ustawy czynność </w:t>
      </w:r>
      <w:r w:rsidR="00571076" w:rsidRPr="00BD3A33">
        <w:rPr>
          <w:rFonts w:ascii="Arial" w:hAnsi="Arial" w:cs="Arial"/>
        </w:rPr>
        <w:t>z</w:t>
      </w:r>
      <w:r w:rsidRPr="00BD3A33">
        <w:rPr>
          <w:rFonts w:ascii="Arial" w:hAnsi="Arial" w:cs="Arial"/>
        </w:rPr>
        <w:t>amawiającego, podjętą w postępowaniu o</w:t>
      </w:r>
      <w:r w:rsidR="00571076" w:rsidRPr="00BD3A33">
        <w:rPr>
          <w:rFonts w:ascii="Arial" w:hAnsi="Arial" w:cs="Arial"/>
        </w:rPr>
        <w:t> </w:t>
      </w:r>
      <w:r w:rsidRPr="00BD3A33">
        <w:rPr>
          <w:rFonts w:ascii="Arial" w:hAnsi="Arial" w:cs="Arial"/>
        </w:rPr>
        <w:t>udzielenie zamówienia, w tym na projektowane postanowienie umowy</w:t>
      </w:r>
      <w:r w:rsidR="00571076" w:rsidRPr="00BD3A33">
        <w:rPr>
          <w:rFonts w:ascii="Arial" w:hAnsi="Arial" w:cs="Arial"/>
        </w:rPr>
        <w:t>,</w:t>
      </w:r>
    </w:p>
    <w:p w:rsidR="009D154E" w:rsidRPr="00BD3A33" w:rsidRDefault="009D154E" w:rsidP="00A376D1">
      <w:pPr>
        <w:pStyle w:val="Akapitzlist"/>
        <w:numPr>
          <w:ilvl w:val="2"/>
          <w:numId w:val="10"/>
        </w:numPr>
        <w:suppressAutoHyphens/>
        <w:spacing w:after="0" w:line="276" w:lineRule="auto"/>
        <w:ind w:left="993" w:hanging="284"/>
        <w:jc w:val="both"/>
        <w:rPr>
          <w:rFonts w:ascii="Arial" w:hAnsi="Arial" w:cs="Arial"/>
        </w:rPr>
      </w:pPr>
      <w:r w:rsidRPr="00BD3A33">
        <w:rPr>
          <w:rFonts w:ascii="Arial" w:hAnsi="Arial" w:cs="Arial"/>
        </w:rPr>
        <w:t>zaniechanie czynności w postępowaniu o udzielenie zamówienia do której zamawiający był obowiązany na podstawie ustawy</w:t>
      </w:r>
      <w:r w:rsidR="00571076" w:rsidRPr="00BD3A33">
        <w:rPr>
          <w:rFonts w:ascii="Arial" w:hAnsi="Arial" w:cs="Arial"/>
        </w:rPr>
        <w:t>Pzp.</w:t>
      </w:r>
    </w:p>
    <w:p w:rsidR="00571076" w:rsidRPr="00BD3A33" w:rsidRDefault="009D154E" w:rsidP="00A376D1">
      <w:pPr>
        <w:pStyle w:val="Akapitzlist"/>
        <w:numPr>
          <w:ilvl w:val="0"/>
          <w:numId w:val="9"/>
        </w:numPr>
        <w:shd w:val="clear" w:color="auto" w:fill="FFFFFF"/>
        <w:spacing w:after="0" w:line="276" w:lineRule="auto"/>
        <w:ind w:left="709" w:hanging="425"/>
        <w:jc w:val="both"/>
        <w:rPr>
          <w:rFonts w:ascii="Arial" w:hAnsi="Arial" w:cs="Arial"/>
        </w:rPr>
      </w:pPr>
      <w:r w:rsidRPr="00BD3A33">
        <w:rPr>
          <w:rFonts w:ascii="Arial" w:hAnsi="Arial" w:cs="Arial"/>
          <w:shd w:val="clear" w:color="auto" w:fill="FFFFFF"/>
        </w:rPr>
        <w:t>Odwołanie</w:t>
      </w:r>
      <w:r w:rsidRPr="00BD3A33">
        <w:rPr>
          <w:rFonts w:ascii="Arial" w:hAnsi="Arial" w:cs="Arial"/>
        </w:rPr>
        <w:t xml:space="preserve"> wnosi się do Prezesa Izby. </w:t>
      </w:r>
    </w:p>
    <w:p w:rsidR="00B40B53" w:rsidRPr="00BD3A33" w:rsidRDefault="00B40B53" w:rsidP="00A376D1">
      <w:pPr>
        <w:pStyle w:val="Akapitzlist"/>
        <w:numPr>
          <w:ilvl w:val="0"/>
          <w:numId w:val="9"/>
        </w:numPr>
        <w:shd w:val="clear" w:color="auto" w:fill="FFFFFF"/>
        <w:spacing w:after="0" w:line="276" w:lineRule="auto"/>
        <w:ind w:left="709" w:hanging="425"/>
        <w:jc w:val="both"/>
        <w:rPr>
          <w:rFonts w:ascii="Arial" w:hAnsi="Arial" w:cs="Arial"/>
        </w:rPr>
      </w:pPr>
      <w:r w:rsidRPr="00BD3A33">
        <w:rPr>
          <w:rFonts w:ascii="Arial" w:hAnsi="Arial" w:cs="Arial"/>
        </w:rPr>
        <w:t>Odwołujący przekazuje zamawiającemu odwołanie wniesione w formie elektronicznej albo postaci elektronicznej albo kopię tego odwołania, jeżeli zostało ono wniesione w</w:t>
      </w:r>
      <w:r w:rsidR="00832AE9" w:rsidRPr="00BD3A33">
        <w:rPr>
          <w:rFonts w:ascii="Arial" w:hAnsi="Arial" w:cs="Arial"/>
        </w:rPr>
        <w:t> </w:t>
      </w:r>
      <w:r w:rsidRPr="00BD3A33">
        <w:rPr>
          <w:rFonts w:ascii="Arial" w:hAnsi="Arial" w:cs="Arial"/>
        </w:rPr>
        <w:t>formie pisemnej, przed upływem terminu do wniesienia odwołania w taki sposób, aby mógł on zapoznać się z jego treścią przed upływem tego terminu.</w:t>
      </w:r>
    </w:p>
    <w:p w:rsidR="009D154E" w:rsidRPr="00BD3A33" w:rsidRDefault="009D154E" w:rsidP="00A376D1">
      <w:pPr>
        <w:pStyle w:val="Akapitzlist"/>
        <w:numPr>
          <w:ilvl w:val="0"/>
          <w:numId w:val="9"/>
        </w:numPr>
        <w:shd w:val="clear" w:color="auto" w:fill="FFFFFF"/>
        <w:spacing w:after="0" w:line="276" w:lineRule="auto"/>
        <w:ind w:left="709" w:hanging="425"/>
        <w:jc w:val="both"/>
        <w:rPr>
          <w:rFonts w:ascii="Arial" w:hAnsi="Arial" w:cs="Arial"/>
        </w:rPr>
      </w:pPr>
      <w:r w:rsidRPr="00BD3A33">
        <w:rPr>
          <w:rFonts w:ascii="Arial" w:hAnsi="Arial" w:cs="Arial"/>
        </w:rPr>
        <w:t xml:space="preserve">Odwołanie wobec treści ogłoszenia lub treści </w:t>
      </w:r>
      <w:r w:rsidR="00B40B53" w:rsidRPr="00BD3A33">
        <w:rPr>
          <w:rFonts w:ascii="Arial" w:hAnsi="Arial" w:cs="Arial"/>
        </w:rPr>
        <w:t>dokumentów zamówienia</w:t>
      </w:r>
      <w:r w:rsidRPr="00BD3A33">
        <w:rPr>
          <w:rFonts w:ascii="Arial" w:hAnsi="Arial" w:cs="Arial"/>
        </w:rPr>
        <w:t xml:space="preserve"> wnosi się w</w:t>
      </w:r>
      <w:r w:rsidR="00832AE9" w:rsidRPr="00BD3A33">
        <w:rPr>
          <w:rFonts w:ascii="Arial" w:hAnsi="Arial" w:cs="Arial"/>
        </w:rPr>
        <w:t> </w:t>
      </w:r>
      <w:r w:rsidRPr="00BD3A33">
        <w:rPr>
          <w:rFonts w:ascii="Arial" w:hAnsi="Arial" w:cs="Arial"/>
        </w:rPr>
        <w:t xml:space="preserve">terminie 5 dni od dnia zamieszczenia ogłoszenia w Biuletynie Zamówień Publicznych lub </w:t>
      </w:r>
      <w:r w:rsidR="00B40B53" w:rsidRPr="00BD3A33">
        <w:rPr>
          <w:rFonts w:ascii="Arial" w:hAnsi="Arial" w:cs="Arial"/>
        </w:rPr>
        <w:t>dokumentów zamówienia</w:t>
      </w:r>
      <w:r w:rsidRPr="00BD3A33">
        <w:rPr>
          <w:rFonts w:ascii="Arial" w:hAnsi="Arial" w:cs="Arial"/>
        </w:rPr>
        <w:t xml:space="preserve"> na stronie internetowej.</w:t>
      </w:r>
    </w:p>
    <w:p w:rsidR="009D154E" w:rsidRPr="00BD3A33" w:rsidRDefault="009D154E" w:rsidP="00A376D1">
      <w:pPr>
        <w:pStyle w:val="Akapitzlist"/>
        <w:numPr>
          <w:ilvl w:val="0"/>
          <w:numId w:val="9"/>
        </w:numPr>
        <w:shd w:val="clear" w:color="auto" w:fill="FFFFFF"/>
        <w:spacing w:after="0" w:line="276" w:lineRule="auto"/>
        <w:ind w:left="709" w:hanging="425"/>
        <w:jc w:val="both"/>
        <w:rPr>
          <w:rFonts w:ascii="Arial" w:hAnsi="Arial" w:cs="Arial"/>
        </w:rPr>
      </w:pPr>
      <w:r w:rsidRPr="00BD3A33">
        <w:rPr>
          <w:rFonts w:ascii="Arial" w:hAnsi="Arial" w:cs="Arial"/>
        </w:rPr>
        <w:t>Odwołanie wnosi się w terminie:</w:t>
      </w:r>
    </w:p>
    <w:p w:rsidR="009D154E" w:rsidRPr="00BD3A33" w:rsidRDefault="009D154E" w:rsidP="00A376D1">
      <w:pPr>
        <w:pStyle w:val="Akapitzlist"/>
        <w:numPr>
          <w:ilvl w:val="2"/>
          <w:numId w:val="11"/>
        </w:numPr>
        <w:suppressAutoHyphens/>
        <w:spacing w:after="0" w:line="276" w:lineRule="auto"/>
        <w:ind w:left="993" w:hanging="284"/>
        <w:jc w:val="both"/>
        <w:rPr>
          <w:rFonts w:ascii="Arial" w:hAnsi="Arial" w:cs="Arial"/>
        </w:rPr>
      </w:pPr>
      <w:r w:rsidRPr="00BD3A33">
        <w:rPr>
          <w:rFonts w:ascii="Arial" w:hAnsi="Arial" w:cs="Arial"/>
        </w:rPr>
        <w:t>5 dni od dnia przekazania informacji o czynności zamawiającego stanowiącej podstawę jego wniesienia, jeżeli informacja została przekazana przy użyciu środków komunikacji elektronicznej,</w:t>
      </w:r>
    </w:p>
    <w:p w:rsidR="009D154E" w:rsidRPr="00BD3A33" w:rsidRDefault="009D154E" w:rsidP="00A376D1">
      <w:pPr>
        <w:pStyle w:val="Akapitzlist"/>
        <w:numPr>
          <w:ilvl w:val="2"/>
          <w:numId w:val="11"/>
        </w:numPr>
        <w:suppressAutoHyphens/>
        <w:spacing w:after="0" w:line="276" w:lineRule="auto"/>
        <w:ind w:left="993" w:hanging="284"/>
        <w:jc w:val="both"/>
        <w:rPr>
          <w:rFonts w:ascii="Arial" w:hAnsi="Arial" w:cs="Arial"/>
        </w:rPr>
      </w:pPr>
      <w:r w:rsidRPr="00BD3A33">
        <w:rPr>
          <w:rFonts w:ascii="Arial" w:hAnsi="Arial" w:cs="Arial"/>
        </w:rPr>
        <w:t>10 dni od dnia przekazania informacji o czynności zamawiającego stanowiącej podstawę jego wniesienia, jeżeli informacja została przekazana w sposób inny niż określony w pkt 1</w:t>
      </w:r>
      <w:r w:rsidR="00B40B53" w:rsidRPr="00BD3A33">
        <w:rPr>
          <w:rFonts w:ascii="Arial" w:hAnsi="Arial" w:cs="Arial"/>
        </w:rPr>
        <w:t>.</w:t>
      </w:r>
    </w:p>
    <w:p w:rsidR="009D154E" w:rsidRPr="00BD3A33" w:rsidRDefault="009D154E" w:rsidP="00A376D1">
      <w:pPr>
        <w:pStyle w:val="Akapitzlist"/>
        <w:numPr>
          <w:ilvl w:val="0"/>
          <w:numId w:val="9"/>
        </w:numPr>
        <w:shd w:val="clear" w:color="auto" w:fill="FFFFFF"/>
        <w:spacing w:after="0" w:line="276" w:lineRule="auto"/>
        <w:ind w:left="709" w:hanging="425"/>
        <w:jc w:val="both"/>
        <w:rPr>
          <w:rFonts w:ascii="Arial" w:hAnsi="Arial" w:cs="Arial"/>
        </w:rPr>
      </w:pPr>
      <w:r w:rsidRPr="00BD3A33">
        <w:rPr>
          <w:rFonts w:ascii="Arial" w:hAnsi="Arial" w:cs="Arial"/>
        </w:rPr>
        <w:t xml:space="preserve">Odwołanie w przypadkach innych niż określone w </w:t>
      </w:r>
      <w:r w:rsidR="00B40B53" w:rsidRPr="00BD3A33">
        <w:rPr>
          <w:rFonts w:ascii="Arial" w:hAnsi="Arial" w:cs="Arial"/>
        </w:rPr>
        <w:t xml:space="preserve">ust. 7 i 8 </w:t>
      </w:r>
      <w:r w:rsidRPr="00BD3A33">
        <w:rPr>
          <w:rFonts w:ascii="Arial" w:hAnsi="Arial" w:cs="Arial"/>
        </w:rPr>
        <w:t>wnosi się w terminie 5 dni od dnia, w którym powzięto lub przy zachowaniu należytej staranności można było powziąć wiadomość o okolicznościach stanowiących podstawę jego wniesienia</w:t>
      </w:r>
      <w:r w:rsidR="00B40B53" w:rsidRPr="00BD3A33">
        <w:rPr>
          <w:rFonts w:ascii="Arial" w:hAnsi="Arial" w:cs="Arial"/>
        </w:rPr>
        <w:t>.</w:t>
      </w:r>
    </w:p>
    <w:p w:rsidR="00503DDD" w:rsidRPr="00BD3A33" w:rsidRDefault="00503DDD" w:rsidP="00A376D1">
      <w:pPr>
        <w:shd w:val="clear" w:color="auto" w:fill="FFFFFF"/>
        <w:spacing w:after="0" w:line="276" w:lineRule="auto"/>
        <w:jc w:val="both"/>
        <w:rPr>
          <w:rFonts w:ascii="Arial" w:hAnsi="Arial" w:cs="Arial"/>
        </w:rPr>
      </w:pPr>
    </w:p>
    <w:p w:rsidR="00737C02" w:rsidRPr="00BD3A33" w:rsidRDefault="00737C02" w:rsidP="00A376D1">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BD3A33">
        <w:rPr>
          <w:rFonts w:ascii="Arial" w:eastAsia="Times New Roman" w:hAnsi="Arial" w:cs="Arial"/>
          <w:b/>
          <w:bCs/>
          <w:u w:val="single"/>
          <w:lang w:eastAsia="pl-PL"/>
        </w:rPr>
        <w:t>WYKAZ ZAŁĄCZNIKÓW DO SWZ</w:t>
      </w:r>
    </w:p>
    <w:p w:rsidR="00737C02" w:rsidRPr="00BD3A33" w:rsidRDefault="00737C02" w:rsidP="00A376D1">
      <w:pPr>
        <w:pStyle w:val="Akapitzlist"/>
        <w:numPr>
          <w:ilvl w:val="0"/>
          <w:numId w:val="8"/>
        </w:numPr>
        <w:suppressAutoHyphens/>
        <w:spacing w:after="0" w:line="276" w:lineRule="auto"/>
        <w:jc w:val="both"/>
        <w:rPr>
          <w:rFonts w:ascii="Arial" w:hAnsi="Arial" w:cs="Arial"/>
        </w:rPr>
      </w:pPr>
      <w:r w:rsidRPr="00BD3A33">
        <w:rPr>
          <w:rFonts w:ascii="Arial" w:hAnsi="Arial" w:cs="Arial"/>
        </w:rPr>
        <w:t xml:space="preserve">Załącznik nr </w:t>
      </w:r>
      <w:r w:rsidR="00096399" w:rsidRPr="00BD3A33">
        <w:rPr>
          <w:rFonts w:ascii="Arial" w:hAnsi="Arial" w:cs="Arial"/>
        </w:rPr>
        <w:t>1</w:t>
      </w:r>
      <w:r w:rsidRPr="00BD3A33">
        <w:rPr>
          <w:rFonts w:ascii="Arial" w:hAnsi="Arial" w:cs="Arial"/>
        </w:rPr>
        <w:t xml:space="preserve"> – </w:t>
      </w:r>
      <w:r w:rsidR="001A47FC" w:rsidRPr="00BD3A33">
        <w:rPr>
          <w:rFonts w:ascii="Arial" w:hAnsi="Arial" w:cs="Arial"/>
        </w:rPr>
        <w:t xml:space="preserve">interaktywny </w:t>
      </w:r>
      <w:r w:rsidRPr="00BD3A33">
        <w:rPr>
          <w:rFonts w:ascii="Arial" w:hAnsi="Arial" w:cs="Arial"/>
        </w:rPr>
        <w:t>formularz ofertowy.</w:t>
      </w:r>
    </w:p>
    <w:p w:rsidR="00737C02" w:rsidRPr="00BD3A33" w:rsidRDefault="00737C02" w:rsidP="00A376D1">
      <w:pPr>
        <w:pStyle w:val="Akapitzlist"/>
        <w:numPr>
          <w:ilvl w:val="0"/>
          <w:numId w:val="8"/>
        </w:numPr>
        <w:tabs>
          <w:tab w:val="num" w:pos="426"/>
        </w:tabs>
        <w:suppressAutoHyphens/>
        <w:spacing w:after="0" w:line="276" w:lineRule="auto"/>
        <w:jc w:val="both"/>
        <w:rPr>
          <w:rFonts w:ascii="Arial" w:hAnsi="Arial" w:cs="Arial"/>
          <w:bCs/>
        </w:rPr>
      </w:pPr>
      <w:r w:rsidRPr="00BD3A33">
        <w:rPr>
          <w:rFonts w:ascii="Arial" w:hAnsi="Arial" w:cs="Arial"/>
        </w:rPr>
        <w:t xml:space="preserve">Załącznik nr </w:t>
      </w:r>
      <w:r w:rsidR="00096399" w:rsidRPr="00BD3A33">
        <w:rPr>
          <w:rFonts w:ascii="Arial" w:hAnsi="Arial" w:cs="Arial"/>
        </w:rPr>
        <w:t>2</w:t>
      </w:r>
      <w:r w:rsidRPr="00BD3A33">
        <w:rPr>
          <w:rFonts w:ascii="Arial" w:hAnsi="Arial" w:cs="Arial"/>
        </w:rPr>
        <w:t xml:space="preserve"> – </w:t>
      </w:r>
      <w:r w:rsidRPr="00BD3A33">
        <w:rPr>
          <w:rFonts w:ascii="Arial" w:hAnsi="Arial" w:cs="Arial"/>
          <w:bCs/>
        </w:rPr>
        <w:t>oświadczenie o braku podstaw do wykluczenia</w:t>
      </w:r>
      <w:r w:rsidR="00096399" w:rsidRPr="00BD3A33">
        <w:rPr>
          <w:rFonts w:ascii="Arial" w:hAnsi="Arial" w:cs="Arial"/>
          <w:bCs/>
        </w:rPr>
        <w:t xml:space="preserve"> oraz o spełnianiu warunków udziału w postępowaniu</w:t>
      </w:r>
      <w:r w:rsidRPr="00BD3A33">
        <w:rPr>
          <w:rFonts w:ascii="Arial" w:hAnsi="Arial" w:cs="Arial"/>
          <w:bCs/>
        </w:rPr>
        <w:t>.</w:t>
      </w:r>
    </w:p>
    <w:p w:rsidR="00096399" w:rsidRPr="00BD3A33" w:rsidRDefault="00096399" w:rsidP="00A376D1">
      <w:pPr>
        <w:pStyle w:val="Akapitzlist"/>
        <w:numPr>
          <w:ilvl w:val="0"/>
          <w:numId w:val="8"/>
        </w:numPr>
        <w:tabs>
          <w:tab w:val="num" w:pos="426"/>
        </w:tabs>
        <w:suppressAutoHyphens/>
        <w:spacing w:after="0" w:line="276" w:lineRule="auto"/>
        <w:jc w:val="both"/>
        <w:rPr>
          <w:rFonts w:ascii="Arial" w:hAnsi="Arial" w:cs="Arial"/>
          <w:bCs/>
        </w:rPr>
      </w:pPr>
      <w:r w:rsidRPr="00BD3A33">
        <w:rPr>
          <w:rFonts w:ascii="Arial" w:hAnsi="Arial" w:cs="Arial"/>
          <w:bCs/>
        </w:rPr>
        <w:t>Załącznik nr 3 – zobowiązanie podmiotu udostępniającego zasoby.</w:t>
      </w:r>
    </w:p>
    <w:p w:rsidR="00096399" w:rsidRPr="00BD3A33" w:rsidRDefault="00096399" w:rsidP="00A376D1">
      <w:pPr>
        <w:pStyle w:val="Akapitzlist"/>
        <w:numPr>
          <w:ilvl w:val="0"/>
          <w:numId w:val="8"/>
        </w:numPr>
        <w:tabs>
          <w:tab w:val="num" w:pos="426"/>
        </w:tabs>
        <w:suppressAutoHyphens/>
        <w:spacing w:after="0" w:line="276" w:lineRule="auto"/>
        <w:jc w:val="both"/>
        <w:rPr>
          <w:rFonts w:ascii="Arial" w:hAnsi="Arial" w:cs="Arial"/>
          <w:bCs/>
        </w:rPr>
      </w:pPr>
      <w:r w:rsidRPr="00BD3A33">
        <w:rPr>
          <w:rFonts w:ascii="Arial" w:hAnsi="Arial" w:cs="Arial"/>
        </w:rPr>
        <w:t xml:space="preserve">Załącznik nr 4 – </w:t>
      </w:r>
      <w:r w:rsidRPr="00BD3A33">
        <w:rPr>
          <w:rFonts w:ascii="Arial" w:hAnsi="Arial" w:cs="Arial"/>
          <w:bCs/>
        </w:rPr>
        <w:t>oświadczenie podmiotu udostępniającego zasoby, o braku podstaw do wykluczenia oraz o spełnianiu warunków udziału w postępowaniu.</w:t>
      </w:r>
    </w:p>
    <w:p w:rsidR="001A47FC" w:rsidRPr="00BD3A33" w:rsidRDefault="001A47FC" w:rsidP="00A376D1">
      <w:pPr>
        <w:pStyle w:val="Akapitzlist"/>
        <w:numPr>
          <w:ilvl w:val="0"/>
          <w:numId w:val="8"/>
        </w:numPr>
        <w:tabs>
          <w:tab w:val="num" w:pos="426"/>
        </w:tabs>
        <w:suppressAutoHyphens/>
        <w:spacing w:after="0" w:line="276" w:lineRule="auto"/>
        <w:jc w:val="both"/>
        <w:rPr>
          <w:rFonts w:ascii="Arial" w:hAnsi="Arial" w:cs="Arial"/>
        </w:rPr>
      </w:pPr>
      <w:r w:rsidRPr="00BD3A33">
        <w:rPr>
          <w:rFonts w:ascii="Arial" w:hAnsi="Arial" w:cs="Arial"/>
        </w:rPr>
        <w:t>Załącznik nr 5 – oświadczenie o podziale obowiązków (podmioty wspólne).</w:t>
      </w:r>
    </w:p>
    <w:p w:rsidR="00737C02" w:rsidRPr="00BD3A33" w:rsidRDefault="00737C02" w:rsidP="00A376D1">
      <w:pPr>
        <w:pStyle w:val="Akapitzlist"/>
        <w:numPr>
          <w:ilvl w:val="0"/>
          <w:numId w:val="8"/>
        </w:numPr>
        <w:tabs>
          <w:tab w:val="num" w:pos="426"/>
        </w:tabs>
        <w:suppressAutoHyphens/>
        <w:spacing w:after="0" w:line="276" w:lineRule="auto"/>
        <w:jc w:val="both"/>
        <w:rPr>
          <w:rFonts w:ascii="Arial" w:hAnsi="Arial" w:cs="Arial"/>
          <w:bCs/>
        </w:rPr>
      </w:pPr>
      <w:r w:rsidRPr="00BD3A33">
        <w:rPr>
          <w:rFonts w:ascii="Arial" w:hAnsi="Arial" w:cs="Arial"/>
          <w:bCs/>
        </w:rPr>
        <w:t xml:space="preserve">Załącznik nr </w:t>
      </w:r>
      <w:r w:rsidR="001A47FC" w:rsidRPr="00BD3A33">
        <w:rPr>
          <w:rFonts w:ascii="Arial" w:hAnsi="Arial" w:cs="Arial"/>
          <w:bCs/>
        </w:rPr>
        <w:t>6</w:t>
      </w:r>
      <w:r w:rsidRPr="00BD3A33">
        <w:rPr>
          <w:rFonts w:ascii="Arial" w:hAnsi="Arial" w:cs="Arial"/>
          <w:bCs/>
        </w:rPr>
        <w:t xml:space="preserve"> – </w:t>
      </w:r>
      <w:r w:rsidR="00096399" w:rsidRPr="00BD3A33">
        <w:rPr>
          <w:rFonts w:ascii="Arial" w:hAnsi="Arial" w:cs="Arial"/>
          <w:bCs/>
        </w:rPr>
        <w:t>oświadczenie dot. grupy kapitałowej.</w:t>
      </w:r>
    </w:p>
    <w:p w:rsidR="00096399" w:rsidRPr="00BD3A33" w:rsidRDefault="00096399" w:rsidP="00A376D1">
      <w:pPr>
        <w:pStyle w:val="Akapitzlist"/>
        <w:numPr>
          <w:ilvl w:val="0"/>
          <w:numId w:val="8"/>
        </w:numPr>
        <w:tabs>
          <w:tab w:val="num" w:pos="426"/>
        </w:tabs>
        <w:suppressAutoHyphens/>
        <w:spacing w:after="0" w:line="276" w:lineRule="auto"/>
        <w:jc w:val="both"/>
        <w:rPr>
          <w:rFonts w:ascii="Arial" w:hAnsi="Arial" w:cs="Arial"/>
          <w:bCs/>
        </w:rPr>
      </w:pPr>
      <w:r w:rsidRPr="00BD3A33">
        <w:rPr>
          <w:rFonts w:ascii="Arial" w:hAnsi="Arial" w:cs="Arial"/>
          <w:bCs/>
        </w:rPr>
        <w:t xml:space="preserve">Załącznik nr </w:t>
      </w:r>
      <w:r w:rsidR="001A47FC" w:rsidRPr="00BD3A33">
        <w:rPr>
          <w:rFonts w:ascii="Arial" w:hAnsi="Arial" w:cs="Arial"/>
          <w:bCs/>
        </w:rPr>
        <w:t>7</w:t>
      </w:r>
      <w:r w:rsidRPr="00BD3A33">
        <w:rPr>
          <w:rFonts w:ascii="Arial" w:hAnsi="Arial" w:cs="Arial"/>
          <w:bCs/>
        </w:rPr>
        <w:t xml:space="preserve"> – oświadczenie o aktualności informacji złożonych w oświadczeniu wstępnym</w:t>
      </w:r>
      <w:r w:rsidR="00FD3EFD" w:rsidRPr="00BD3A33">
        <w:rPr>
          <w:rFonts w:ascii="Arial" w:hAnsi="Arial" w:cs="Arial"/>
          <w:bCs/>
        </w:rPr>
        <w:t>.</w:t>
      </w:r>
    </w:p>
    <w:p w:rsidR="00096399" w:rsidRPr="00BD3A33" w:rsidRDefault="00096399" w:rsidP="00A376D1">
      <w:pPr>
        <w:pStyle w:val="Akapitzlist"/>
        <w:numPr>
          <w:ilvl w:val="0"/>
          <w:numId w:val="8"/>
        </w:numPr>
        <w:tabs>
          <w:tab w:val="num" w:pos="426"/>
        </w:tabs>
        <w:suppressAutoHyphens/>
        <w:spacing w:after="0" w:line="276" w:lineRule="auto"/>
        <w:jc w:val="both"/>
        <w:rPr>
          <w:rFonts w:ascii="Arial" w:hAnsi="Arial" w:cs="Arial"/>
          <w:bCs/>
        </w:rPr>
      </w:pPr>
      <w:r w:rsidRPr="00BD3A33">
        <w:rPr>
          <w:rFonts w:ascii="Arial" w:hAnsi="Arial" w:cs="Arial"/>
          <w:bCs/>
        </w:rPr>
        <w:t xml:space="preserve">Załącznik nr </w:t>
      </w:r>
      <w:r w:rsidR="001A47FC" w:rsidRPr="00BD3A33">
        <w:rPr>
          <w:rFonts w:ascii="Arial" w:hAnsi="Arial" w:cs="Arial"/>
          <w:bCs/>
        </w:rPr>
        <w:t>8</w:t>
      </w:r>
      <w:r w:rsidRPr="00BD3A33">
        <w:rPr>
          <w:rFonts w:ascii="Arial" w:hAnsi="Arial" w:cs="Arial"/>
          <w:bCs/>
        </w:rPr>
        <w:t xml:space="preserve"> – wykaz </w:t>
      </w:r>
      <w:r w:rsidR="001C25BA" w:rsidRPr="00BD3A33">
        <w:rPr>
          <w:rFonts w:ascii="Arial" w:hAnsi="Arial" w:cs="Arial"/>
          <w:bCs/>
        </w:rPr>
        <w:t>robót budowlanych</w:t>
      </w:r>
      <w:r w:rsidRPr="00BD3A33">
        <w:rPr>
          <w:rFonts w:ascii="Arial" w:hAnsi="Arial" w:cs="Arial"/>
          <w:bCs/>
        </w:rPr>
        <w:t>.</w:t>
      </w:r>
    </w:p>
    <w:p w:rsidR="00096399" w:rsidRPr="00BD3A33" w:rsidRDefault="00096399" w:rsidP="00A376D1">
      <w:pPr>
        <w:pStyle w:val="Akapitzlist"/>
        <w:numPr>
          <w:ilvl w:val="0"/>
          <w:numId w:val="8"/>
        </w:numPr>
        <w:tabs>
          <w:tab w:val="num" w:pos="426"/>
        </w:tabs>
        <w:suppressAutoHyphens/>
        <w:spacing w:after="0" w:line="276" w:lineRule="auto"/>
        <w:jc w:val="both"/>
        <w:rPr>
          <w:rFonts w:ascii="Arial" w:hAnsi="Arial" w:cs="Arial"/>
          <w:bCs/>
        </w:rPr>
      </w:pPr>
      <w:r w:rsidRPr="00BD3A33">
        <w:rPr>
          <w:rFonts w:ascii="Arial" w:hAnsi="Arial" w:cs="Arial"/>
          <w:bCs/>
        </w:rPr>
        <w:t xml:space="preserve">Załącznik nr </w:t>
      </w:r>
      <w:r w:rsidR="001A47FC" w:rsidRPr="00BD3A33">
        <w:rPr>
          <w:rFonts w:ascii="Arial" w:hAnsi="Arial" w:cs="Arial"/>
          <w:bCs/>
        </w:rPr>
        <w:t>9</w:t>
      </w:r>
      <w:r w:rsidRPr="00BD3A33">
        <w:rPr>
          <w:rFonts w:ascii="Arial" w:hAnsi="Arial" w:cs="Arial"/>
          <w:bCs/>
        </w:rPr>
        <w:t>– wykaz osób.</w:t>
      </w:r>
    </w:p>
    <w:p w:rsidR="00737C02" w:rsidRPr="00BD3A33" w:rsidRDefault="00737C02" w:rsidP="00A376D1">
      <w:pPr>
        <w:pStyle w:val="Akapitzlist"/>
        <w:numPr>
          <w:ilvl w:val="0"/>
          <w:numId w:val="8"/>
        </w:numPr>
        <w:tabs>
          <w:tab w:val="num" w:pos="426"/>
        </w:tabs>
        <w:suppressAutoHyphens/>
        <w:spacing w:after="0" w:line="276" w:lineRule="auto"/>
        <w:jc w:val="both"/>
        <w:rPr>
          <w:rFonts w:ascii="Arial" w:hAnsi="Arial" w:cs="Arial"/>
          <w:bCs/>
        </w:rPr>
      </w:pPr>
      <w:r w:rsidRPr="00BD3A33">
        <w:rPr>
          <w:rFonts w:ascii="Arial" w:hAnsi="Arial" w:cs="Arial"/>
          <w:bCs/>
        </w:rPr>
        <w:t xml:space="preserve">Załącznik nr </w:t>
      </w:r>
      <w:r w:rsidR="001A47FC" w:rsidRPr="00BD3A33">
        <w:rPr>
          <w:rFonts w:ascii="Arial" w:hAnsi="Arial" w:cs="Arial"/>
          <w:bCs/>
        </w:rPr>
        <w:t>10</w:t>
      </w:r>
      <w:r w:rsidRPr="00BD3A33">
        <w:rPr>
          <w:rFonts w:ascii="Arial" w:hAnsi="Arial" w:cs="Arial"/>
          <w:bCs/>
        </w:rPr>
        <w:t xml:space="preserve">– </w:t>
      </w:r>
      <w:r w:rsidR="00F94D7D">
        <w:rPr>
          <w:rFonts w:ascii="Arial" w:hAnsi="Arial" w:cs="Arial"/>
          <w:bCs/>
        </w:rPr>
        <w:t xml:space="preserve">projekt </w:t>
      </w:r>
      <w:r w:rsidRPr="00BD3A33">
        <w:rPr>
          <w:rFonts w:ascii="Arial" w:hAnsi="Arial" w:cs="Arial"/>
          <w:bCs/>
        </w:rPr>
        <w:t xml:space="preserve">umowy. </w:t>
      </w:r>
    </w:p>
    <w:p w:rsidR="00737C02" w:rsidRPr="00BD3A33" w:rsidRDefault="00737C02" w:rsidP="00A376D1">
      <w:pPr>
        <w:pStyle w:val="Akapitzlist"/>
        <w:numPr>
          <w:ilvl w:val="0"/>
          <w:numId w:val="8"/>
        </w:numPr>
        <w:tabs>
          <w:tab w:val="num" w:pos="426"/>
        </w:tabs>
        <w:suppressAutoHyphens/>
        <w:spacing w:after="0" w:line="276" w:lineRule="auto"/>
        <w:jc w:val="both"/>
        <w:rPr>
          <w:rFonts w:ascii="Arial" w:hAnsi="Arial" w:cs="Arial"/>
        </w:rPr>
      </w:pPr>
      <w:r w:rsidRPr="00BD3A33">
        <w:rPr>
          <w:rFonts w:ascii="Arial" w:hAnsi="Arial" w:cs="Arial"/>
          <w:bCs/>
        </w:rPr>
        <w:t xml:space="preserve">Załącznik nr </w:t>
      </w:r>
      <w:r w:rsidR="00096399" w:rsidRPr="00BD3A33">
        <w:rPr>
          <w:rFonts w:ascii="Arial" w:hAnsi="Arial" w:cs="Arial"/>
          <w:bCs/>
        </w:rPr>
        <w:t>1</w:t>
      </w:r>
      <w:r w:rsidR="001A47FC" w:rsidRPr="00BD3A33">
        <w:rPr>
          <w:rFonts w:ascii="Arial" w:hAnsi="Arial" w:cs="Arial"/>
          <w:bCs/>
        </w:rPr>
        <w:t>1</w:t>
      </w:r>
      <w:r w:rsidRPr="00BD3A33">
        <w:rPr>
          <w:rFonts w:ascii="Arial" w:hAnsi="Arial" w:cs="Arial"/>
          <w:bCs/>
        </w:rPr>
        <w:t xml:space="preserve"> – klauzula</w:t>
      </w:r>
      <w:r w:rsidRPr="00BD3A33">
        <w:rPr>
          <w:rFonts w:ascii="Arial" w:hAnsi="Arial" w:cs="Arial"/>
        </w:rPr>
        <w:t xml:space="preserve"> dotycząca ochrony danych osobowych.</w:t>
      </w:r>
    </w:p>
    <w:p w:rsidR="001C25BA" w:rsidRPr="00BD3A33" w:rsidRDefault="001C25BA" w:rsidP="00A376D1">
      <w:pPr>
        <w:pStyle w:val="Akapitzlist"/>
        <w:numPr>
          <w:ilvl w:val="0"/>
          <w:numId w:val="8"/>
        </w:numPr>
        <w:tabs>
          <w:tab w:val="num" w:pos="426"/>
        </w:tabs>
        <w:suppressAutoHyphens/>
        <w:spacing w:after="0" w:line="276" w:lineRule="auto"/>
        <w:jc w:val="both"/>
        <w:rPr>
          <w:rFonts w:ascii="Arial" w:hAnsi="Arial" w:cs="Arial"/>
        </w:rPr>
      </w:pPr>
      <w:r w:rsidRPr="00BD3A33">
        <w:rPr>
          <w:rFonts w:ascii="Arial" w:hAnsi="Arial" w:cs="Arial"/>
        </w:rPr>
        <w:t>Załącznik nr 1</w:t>
      </w:r>
      <w:r w:rsidR="00FD3EFD" w:rsidRPr="00BD3A33">
        <w:rPr>
          <w:rFonts w:ascii="Arial" w:hAnsi="Arial" w:cs="Arial"/>
        </w:rPr>
        <w:t>2</w:t>
      </w:r>
      <w:r w:rsidRPr="00BD3A33">
        <w:rPr>
          <w:rFonts w:ascii="Arial" w:hAnsi="Arial" w:cs="Arial"/>
        </w:rPr>
        <w:t>– dokumentacja projektowa</w:t>
      </w:r>
      <w:r w:rsidR="00220894" w:rsidRPr="00BD3A33">
        <w:rPr>
          <w:rFonts w:ascii="Arial" w:hAnsi="Arial" w:cs="Arial"/>
        </w:rPr>
        <w:t>, STWiOR</w:t>
      </w:r>
      <w:r w:rsidR="00FD3EFD" w:rsidRPr="00BD3A33">
        <w:rPr>
          <w:rFonts w:ascii="Arial" w:hAnsi="Arial" w:cs="Arial"/>
        </w:rPr>
        <w:t>.</w:t>
      </w:r>
    </w:p>
    <w:p w:rsidR="002C3BC4" w:rsidRPr="00BD3A33" w:rsidRDefault="002C3BC4" w:rsidP="00A376D1">
      <w:pPr>
        <w:tabs>
          <w:tab w:val="left" w:pos="329"/>
        </w:tabs>
        <w:spacing w:after="0" w:line="276" w:lineRule="auto"/>
        <w:rPr>
          <w:rFonts w:ascii="Arial" w:hAnsi="Arial" w:cs="Arial"/>
          <w:b/>
          <w:i/>
          <w:highlight w:val="yellow"/>
        </w:rPr>
      </w:pPr>
    </w:p>
    <w:p w:rsidR="002C3BC4" w:rsidRPr="00BD3A33" w:rsidRDefault="002C3BC4" w:rsidP="00A376D1">
      <w:pPr>
        <w:tabs>
          <w:tab w:val="left" w:pos="329"/>
        </w:tabs>
        <w:spacing w:after="0" w:line="276" w:lineRule="auto"/>
        <w:rPr>
          <w:rFonts w:ascii="Arial" w:hAnsi="Arial" w:cs="Arial"/>
          <w:b/>
          <w:i/>
          <w:highlight w:val="yellow"/>
        </w:rPr>
      </w:pPr>
    </w:p>
    <w:p w:rsidR="0034032C" w:rsidRPr="00BD3A33" w:rsidRDefault="0034032C" w:rsidP="00A376D1">
      <w:pPr>
        <w:spacing w:after="0" w:line="276" w:lineRule="auto"/>
        <w:ind w:left="2552" w:hanging="2552"/>
        <w:jc w:val="right"/>
        <w:rPr>
          <w:rFonts w:ascii="Arial" w:eastAsia="Times New Roman" w:hAnsi="Arial" w:cs="Arial"/>
          <w:b/>
          <w:bCs/>
          <w:lang w:eastAsia="pl-PL"/>
        </w:rPr>
      </w:pPr>
    </w:p>
    <w:sectPr w:rsidR="0034032C" w:rsidRPr="00BD3A33" w:rsidSect="00557522">
      <w:headerReference w:type="default" r:id="rId22"/>
      <w:footerReference w:type="default" r:id="rId2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73EC3" w:rsidRDefault="00273EC3" w:rsidP="003E45FF">
      <w:pPr>
        <w:spacing w:after="0" w:line="240" w:lineRule="auto"/>
      </w:pPr>
      <w:r>
        <w:separator/>
      </w:r>
    </w:p>
  </w:endnote>
  <w:endnote w:type="continuationSeparator" w:id="0">
    <w:p w:rsidR="00273EC3" w:rsidRDefault="00273EC3"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tarSymbol">
    <w:altName w:val="Times New Roman"/>
    <w:panose1 w:val="020B0604020202020204"/>
    <w:charset w:val="EE"/>
    <w:family w:val="auto"/>
    <w:pitch w:val="default"/>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D11C8" w:rsidRPr="00072C50" w:rsidRDefault="006D26E7" w:rsidP="004D11C8">
    <w:pPr>
      <w:pStyle w:val="Stopka"/>
      <w:jc w:val="center"/>
      <w:rPr>
        <w:rFonts w:ascii="Arial" w:hAnsi="Arial" w:cs="Arial"/>
        <w:i/>
        <w:iCs/>
        <w:sz w:val="18"/>
        <w:szCs w:val="18"/>
      </w:rPr>
    </w:pPr>
    <w:r w:rsidRPr="00072C50">
      <w:rPr>
        <w:rFonts w:ascii="Arial" w:hAnsi="Arial" w:cs="Arial"/>
        <w:i/>
        <w:iCs/>
        <w:sz w:val="18"/>
        <w:szCs w:val="18"/>
      </w:rPr>
      <w:t>____________________________________________________________________</w:t>
    </w:r>
    <w:sdt>
      <w:sdtPr>
        <w:rPr>
          <w:rFonts w:ascii="Arial" w:hAnsi="Arial" w:cs="Arial"/>
          <w:i/>
          <w:iCs/>
          <w:sz w:val="18"/>
          <w:szCs w:val="18"/>
        </w:rPr>
        <w:id w:val="1970780974"/>
        <w:docPartObj>
          <w:docPartGallery w:val="Page Numbers (Bottom of Page)"/>
          <w:docPartUnique/>
        </w:docPartObj>
      </w:sdtPr>
      <w:sdtEndPr/>
      <w:sdtContent>
        <w:sdt>
          <w:sdtPr>
            <w:rPr>
              <w:rFonts w:ascii="Arial" w:hAnsi="Arial" w:cs="Arial"/>
              <w:i/>
              <w:iCs/>
              <w:sz w:val="18"/>
              <w:szCs w:val="18"/>
            </w:rPr>
            <w:id w:val="-1769616900"/>
            <w:docPartObj>
              <w:docPartGallery w:val="Page Numbers (Top of Page)"/>
              <w:docPartUnique/>
            </w:docPartObj>
          </w:sdtPr>
          <w:sdtEndPr/>
          <w:sdtContent>
            <w:r w:rsidRPr="00072C50">
              <w:rPr>
                <w:rFonts w:ascii="Arial" w:hAnsi="Arial" w:cs="Arial"/>
                <w:i/>
                <w:iCs/>
                <w:sz w:val="18"/>
                <w:szCs w:val="18"/>
              </w:rPr>
              <w:t xml:space="preserve">Strona </w:t>
            </w:r>
            <w:r w:rsidR="00AA5C54" w:rsidRPr="00072C50">
              <w:rPr>
                <w:rFonts w:ascii="Arial" w:hAnsi="Arial" w:cs="Arial"/>
                <w:i/>
                <w:iCs/>
                <w:sz w:val="18"/>
                <w:szCs w:val="18"/>
              </w:rPr>
              <w:fldChar w:fldCharType="begin"/>
            </w:r>
            <w:r w:rsidRPr="00072C50">
              <w:rPr>
                <w:rFonts w:ascii="Arial" w:hAnsi="Arial" w:cs="Arial"/>
                <w:i/>
                <w:iCs/>
                <w:sz w:val="18"/>
                <w:szCs w:val="18"/>
              </w:rPr>
              <w:instrText>PAGE</w:instrText>
            </w:r>
            <w:r w:rsidR="00AA5C54" w:rsidRPr="00072C50">
              <w:rPr>
                <w:rFonts w:ascii="Arial" w:hAnsi="Arial" w:cs="Arial"/>
                <w:i/>
                <w:iCs/>
                <w:sz w:val="18"/>
                <w:szCs w:val="18"/>
              </w:rPr>
              <w:fldChar w:fldCharType="separate"/>
            </w:r>
            <w:r w:rsidR="000F53BF">
              <w:rPr>
                <w:rFonts w:ascii="Arial" w:hAnsi="Arial" w:cs="Arial"/>
                <w:i/>
                <w:iCs/>
                <w:noProof/>
                <w:sz w:val="18"/>
                <w:szCs w:val="18"/>
              </w:rPr>
              <w:t>14</w:t>
            </w:r>
            <w:r w:rsidR="00AA5C54" w:rsidRPr="00072C50">
              <w:rPr>
                <w:rFonts w:ascii="Arial" w:hAnsi="Arial" w:cs="Arial"/>
                <w:i/>
                <w:iCs/>
                <w:sz w:val="18"/>
                <w:szCs w:val="18"/>
              </w:rPr>
              <w:fldChar w:fldCharType="end"/>
            </w:r>
            <w:r w:rsidRPr="00072C50">
              <w:rPr>
                <w:rFonts w:ascii="Arial" w:hAnsi="Arial" w:cs="Arial"/>
                <w:i/>
                <w:iCs/>
                <w:sz w:val="18"/>
                <w:szCs w:val="18"/>
              </w:rPr>
              <w:t xml:space="preserve"> z </w:t>
            </w:r>
            <w:r w:rsidR="00AA5C54" w:rsidRPr="00072C50">
              <w:rPr>
                <w:rFonts w:ascii="Arial" w:hAnsi="Arial" w:cs="Arial"/>
                <w:i/>
                <w:iCs/>
                <w:sz w:val="18"/>
                <w:szCs w:val="18"/>
              </w:rPr>
              <w:fldChar w:fldCharType="begin"/>
            </w:r>
            <w:r w:rsidRPr="00072C50">
              <w:rPr>
                <w:rFonts w:ascii="Arial" w:hAnsi="Arial" w:cs="Arial"/>
                <w:i/>
                <w:iCs/>
                <w:sz w:val="18"/>
                <w:szCs w:val="18"/>
              </w:rPr>
              <w:instrText>NUMPAGES</w:instrText>
            </w:r>
            <w:r w:rsidR="00AA5C54" w:rsidRPr="00072C50">
              <w:rPr>
                <w:rFonts w:ascii="Arial" w:hAnsi="Arial" w:cs="Arial"/>
                <w:i/>
                <w:iCs/>
                <w:sz w:val="18"/>
                <w:szCs w:val="18"/>
              </w:rPr>
              <w:fldChar w:fldCharType="separate"/>
            </w:r>
            <w:r w:rsidR="000F53BF">
              <w:rPr>
                <w:rFonts w:ascii="Arial" w:hAnsi="Arial" w:cs="Arial"/>
                <w:i/>
                <w:iCs/>
                <w:noProof/>
                <w:sz w:val="18"/>
                <w:szCs w:val="18"/>
              </w:rPr>
              <w:t>24</w:t>
            </w:r>
            <w:r w:rsidR="00AA5C54" w:rsidRPr="00072C50">
              <w:rPr>
                <w:rFonts w:ascii="Arial" w:hAnsi="Arial" w:cs="Arial"/>
                <w:i/>
                <w:iCs/>
                <w:sz w:val="18"/>
                <w:szCs w:val="18"/>
              </w:rPr>
              <w:fldChar w:fldCharType="end"/>
            </w:r>
            <w:r w:rsidRPr="00072C50">
              <w:rPr>
                <w:rFonts w:ascii="Arial" w:hAnsi="Arial" w:cs="Arial"/>
                <w:i/>
                <w:iCs/>
                <w:sz w:val="18"/>
                <w:szCs w:val="18"/>
              </w:rPr>
              <w:br/>
              <w:t xml:space="preserve">SWZ - </w:t>
            </w:r>
            <w:r w:rsidR="0085122C" w:rsidRPr="0085122C">
              <w:rPr>
                <w:rFonts w:ascii="Arial" w:hAnsi="Arial" w:cs="Arial"/>
                <w:i/>
                <w:iCs/>
                <w:sz w:val="18"/>
                <w:szCs w:val="18"/>
              </w:rPr>
              <w:t>Modernizacja Gminnego Ośrodka Kultury i Biblioteki w Sosnówce</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73EC3" w:rsidRDefault="00273EC3" w:rsidP="003E45FF">
      <w:pPr>
        <w:spacing w:after="0" w:line="240" w:lineRule="auto"/>
      </w:pPr>
      <w:r>
        <w:separator/>
      </w:r>
    </w:p>
  </w:footnote>
  <w:footnote w:type="continuationSeparator" w:id="0">
    <w:p w:rsidR="00273EC3" w:rsidRDefault="00273EC3" w:rsidP="003E45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456B7" w:rsidRDefault="007456B7">
    <w:pPr>
      <w:pStyle w:val="Nagwek"/>
    </w:pPr>
    <w:r>
      <w:rPr>
        <w:noProof/>
        <w:lang w:eastAsia="pl-PL"/>
      </w:rPr>
      <w:drawing>
        <wp:inline distT="0" distB="0" distL="0" distR="0">
          <wp:extent cx="5759450" cy="615950"/>
          <wp:effectExtent l="0" t="0" r="0" b="0"/>
          <wp:docPr id="9133574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1595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14"/>
    <w:lvl w:ilvl="0">
      <w:start w:val="1"/>
      <w:numFmt w:val="decimal"/>
      <w:lvlText w:val="%1)"/>
      <w:lvlJc w:val="left"/>
      <w:pPr>
        <w:tabs>
          <w:tab w:val="num" w:pos="10917"/>
        </w:tabs>
        <w:ind w:left="11921" w:hanging="360"/>
      </w:pPr>
      <w:rPr>
        <w:rFonts w:eastAsia="Arial"/>
        <w:b w:val="0"/>
        <w:bCs/>
        <w:color w:val="auto"/>
        <w:sz w:val="22"/>
        <w:szCs w:val="22"/>
        <w:lang w:eastAsia="pl-PL"/>
      </w:rPr>
    </w:lvl>
  </w:abstractNum>
  <w:abstractNum w:abstractNumId="1" w15:restartNumberingAfterBreak="0">
    <w:nsid w:val="00000009"/>
    <w:multiLevelType w:val="multilevel"/>
    <w:tmpl w:val="2ECC95AA"/>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2"/>
        <w:szCs w:val="22"/>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0933529"/>
    <w:multiLevelType w:val="hybridMultilevel"/>
    <w:tmpl w:val="837C920A"/>
    <w:lvl w:ilvl="0" w:tplc="0E4CD59E">
      <w:start w:val="1"/>
      <w:numFmt w:val="decimal"/>
      <w:lvlText w:val="%1)"/>
      <w:lvlJc w:val="left"/>
      <w:pPr>
        <w:tabs>
          <w:tab w:val="num" w:pos="644"/>
        </w:tabs>
        <w:ind w:left="644" w:hanging="360"/>
      </w:pPr>
      <w:rPr>
        <w:b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7" w15:restartNumberingAfterBreak="0">
    <w:nsid w:val="040157C8"/>
    <w:multiLevelType w:val="hybridMultilevel"/>
    <w:tmpl w:val="E2602BDA"/>
    <w:lvl w:ilvl="0" w:tplc="B2E23158">
      <w:start w:val="1"/>
      <w:numFmt w:val="upperRoman"/>
      <w:lvlText w:val="%1."/>
      <w:lvlJc w:val="right"/>
      <w:pPr>
        <w:ind w:left="4046" w:hanging="360"/>
      </w:pPr>
      <w:rPr>
        <w:rFonts w:ascii="Arial" w:hAnsi="Arial" w:cs="Arial" w:hint="default"/>
        <w:b/>
        <w:bCs w:val="0"/>
        <w:sz w:val="22"/>
        <w:szCs w:val="22"/>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3763"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15:restartNumberingAfterBreak="0">
    <w:nsid w:val="060777CE"/>
    <w:multiLevelType w:val="hybridMultilevel"/>
    <w:tmpl w:val="B18835C8"/>
    <w:lvl w:ilvl="0" w:tplc="495CBCD0">
      <w:start w:val="4"/>
      <w:numFmt w:val="upperRoman"/>
      <w:lvlText w:val="%1."/>
      <w:lvlJc w:val="left"/>
      <w:pPr>
        <w:ind w:left="720" w:hanging="720"/>
      </w:pPr>
      <w:rPr>
        <w:rFonts w:hint="default"/>
        <w:b/>
        <w:color w:val="auto"/>
      </w:rPr>
    </w:lvl>
    <w:lvl w:ilvl="1" w:tplc="82F46C46">
      <w:start w:val="1"/>
      <w:numFmt w:val="decimal"/>
      <w:lvlText w:val="%2)"/>
      <w:lvlJc w:val="left"/>
      <w:pPr>
        <w:ind w:left="360" w:hanging="360"/>
      </w:pPr>
      <w:rPr>
        <w:rFonts w:ascii="Arial" w:eastAsia="Times New Roman" w:hAnsi="Arial" w:cs="Arial" w:hint="default"/>
        <w:b w:val="0"/>
        <w:bCs/>
        <w:sz w:val="22"/>
        <w:szCs w:val="22"/>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741AAD28">
      <w:start w:val="1"/>
      <w:numFmt w:val="lowerLetter"/>
      <w:lvlText w:val="%6)"/>
      <w:lvlJc w:val="left"/>
      <w:pPr>
        <w:ind w:left="8157" w:hanging="360"/>
      </w:pPr>
      <w:rPr>
        <w:rFonts w:ascii="Arial" w:hAnsi="Arial" w:cs="Arial" w:hint="default"/>
        <w:b w:val="0"/>
        <w:bCs/>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C247655"/>
    <w:multiLevelType w:val="hybridMultilevel"/>
    <w:tmpl w:val="19E6D766"/>
    <w:lvl w:ilvl="0" w:tplc="1AE40F78">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9FB5A64"/>
    <w:multiLevelType w:val="hybridMultilevel"/>
    <w:tmpl w:val="E8E8A236"/>
    <w:lvl w:ilvl="0" w:tplc="9B349962">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7054F0"/>
    <w:multiLevelType w:val="hybridMultilevel"/>
    <w:tmpl w:val="EB5E1BF0"/>
    <w:lvl w:ilvl="0" w:tplc="F77ACD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6E90178"/>
    <w:multiLevelType w:val="hybridMultilevel"/>
    <w:tmpl w:val="5764EB96"/>
    <w:lvl w:ilvl="0" w:tplc="5DB8F2DC">
      <w:start w:val="1"/>
      <w:numFmt w:val="decimal"/>
      <w:lvlText w:val="%1)"/>
      <w:lvlJc w:val="left"/>
      <w:pPr>
        <w:ind w:left="360" w:hanging="360"/>
      </w:pPr>
      <w:rPr>
        <w:rFonts w:ascii="Arial" w:eastAsia="Times New Roman"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1"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3"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4FF470A"/>
    <w:multiLevelType w:val="hybridMultilevel"/>
    <w:tmpl w:val="0D746E64"/>
    <w:lvl w:ilvl="0" w:tplc="6B0E9924">
      <w:start w:val="1"/>
      <w:numFmt w:val="bullet"/>
      <w:lvlText w:val=""/>
      <w:lvlJc w:val="left"/>
      <w:pPr>
        <w:ind w:left="1920" w:hanging="360"/>
      </w:pPr>
      <w:rPr>
        <w:rFonts w:ascii="Symbol" w:hAnsi="Symbol" w:hint="default"/>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25"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3A7A134D"/>
    <w:multiLevelType w:val="hybridMultilevel"/>
    <w:tmpl w:val="3F703EFA"/>
    <w:lvl w:ilvl="0" w:tplc="88FCB84E">
      <w:start w:val="1"/>
      <w:numFmt w:val="decimal"/>
      <w:lvlText w:val="%1."/>
      <w:lvlJc w:val="left"/>
      <w:pPr>
        <w:tabs>
          <w:tab w:val="num" w:pos="644"/>
        </w:tabs>
        <w:ind w:left="644" w:hanging="360"/>
      </w:pPr>
      <w:rPr>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7" w15:restartNumberingAfterBreak="0">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3FD57CCA"/>
    <w:multiLevelType w:val="hybridMultilevel"/>
    <w:tmpl w:val="DB247D0E"/>
    <w:lvl w:ilvl="0" w:tplc="CC9295D2">
      <w:start w:val="1"/>
      <w:numFmt w:val="decimal"/>
      <w:lvlText w:val="%1."/>
      <w:lvlJc w:val="left"/>
      <w:pPr>
        <w:tabs>
          <w:tab w:val="num" w:pos="720"/>
        </w:tabs>
        <w:ind w:left="720" w:hanging="360"/>
      </w:pPr>
      <w:rPr>
        <w:b/>
      </w:rPr>
    </w:lvl>
    <w:lvl w:ilvl="1" w:tplc="EB7A6EB4">
      <w:start w:val="1"/>
      <w:numFmt w:val="decimal"/>
      <w:lvlText w:val="%2."/>
      <w:lvlJc w:val="left"/>
      <w:pPr>
        <w:tabs>
          <w:tab w:val="num" w:pos="1440"/>
        </w:tabs>
        <w:ind w:left="1440" w:hanging="360"/>
      </w:pPr>
      <w:rPr>
        <w:b w:val="0"/>
        <w:bCs w:val="0"/>
      </w:rPr>
    </w:lvl>
    <w:lvl w:ilvl="2" w:tplc="EB0CC046">
      <w:start w:val="1"/>
      <w:numFmt w:val="decimal"/>
      <w:lvlText w:val="%3)"/>
      <w:lvlJc w:val="left"/>
      <w:pPr>
        <w:tabs>
          <w:tab w:val="num" w:pos="928"/>
        </w:tabs>
        <w:ind w:left="928" w:hanging="360"/>
      </w:pPr>
      <w:rPr>
        <w:b w:val="0"/>
        <w:bCs/>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40D56F29"/>
    <w:multiLevelType w:val="hybridMultilevel"/>
    <w:tmpl w:val="7BF61D78"/>
    <w:lvl w:ilvl="0" w:tplc="D83056E6">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E5532EB"/>
    <w:multiLevelType w:val="hybridMultilevel"/>
    <w:tmpl w:val="4DC867EC"/>
    <w:lvl w:ilvl="0" w:tplc="68B6A49C">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0EA3EDB"/>
    <w:multiLevelType w:val="multilevel"/>
    <w:tmpl w:val="EAAED01E"/>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3" w15:restartNumberingAfterBreak="0">
    <w:nsid w:val="62546FA0"/>
    <w:multiLevelType w:val="hybridMultilevel"/>
    <w:tmpl w:val="5B9871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6"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704C575A"/>
    <w:multiLevelType w:val="hybridMultilevel"/>
    <w:tmpl w:val="C6BCD074"/>
    <w:lvl w:ilvl="0" w:tplc="4530CD8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73500F6"/>
    <w:multiLevelType w:val="hybridMultilevel"/>
    <w:tmpl w:val="66122920"/>
    <w:lvl w:ilvl="0" w:tplc="22BCD00C">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7C970D05"/>
    <w:multiLevelType w:val="hybridMultilevel"/>
    <w:tmpl w:val="1616D15A"/>
    <w:lvl w:ilvl="0" w:tplc="E8B06F78">
      <w:start w:val="1"/>
      <w:numFmt w:val="decimal"/>
      <w:lvlText w:val="%1."/>
      <w:lvlJc w:val="left"/>
      <w:pPr>
        <w:ind w:left="1440" w:hanging="360"/>
      </w:pPr>
      <w:rPr>
        <w:rFonts w:ascii="Arial" w:hAnsi="Arial" w:cs="Arial"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576233972">
    <w:abstractNumId w:val="7"/>
  </w:num>
  <w:num w:numId="2" w16cid:durableId="396781039">
    <w:abstractNumId w:val="50"/>
  </w:num>
  <w:num w:numId="3" w16cid:durableId="1236546658">
    <w:abstractNumId w:val="48"/>
  </w:num>
  <w:num w:numId="4" w16cid:durableId="1120298770">
    <w:abstractNumId w:val="44"/>
  </w:num>
  <w:num w:numId="5" w16cid:durableId="1754232188">
    <w:abstractNumId w:val="31"/>
  </w:num>
  <w:num w:numId="6" w16cid:durableId="2065248033">
    <w:abstractNumId w:val="35"/>
  </w:num>
  <w:num w:numId="7" w16cid:durableId="1877427058">
    <w:abstractNumId w:val="51"/>
  </w:num>
  <w:num w:numId="8" w16cid:durableId="1518041937">
    <w:abstractNumId w:val="39"/>
  </w:num>
  <w:num w:numId="9" w16cid:durableId="1641038263">
    <w:abstractNumId w:val="14"/>
  </w:num>
  <w:num w:numId="10" w16cid:durableId="225186474">
    <w:abstractNumId w:val="33"/>
  </w:num>
  <w:num w:numId="11" w16cid:durableId="1124234010">
    <w:abstractNumId w:val="15"/>
  </w:num>
  <w:num w:numId="12" w16cid:durableId="1739009362">
    <w:abstractNumId w:val="12"/>
  </w:num>
  <w:num w:numId="13" w16cid:durableId="1341157393">
    <w:abstractNumId w:val="10"/>
  </w:num>
  <w:num w:numId="14" w16cid:durableId="1647319587">
    <w:abstractNumId w:val="52"/>
  </w:num>
  <w:num w:numId="15" w16cid:durableId="3949319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94251085">
    <w:abstractNumId w:val="1"/>
  </w:num>
  <w:num w:numId="17" w16cid:durableId="808086684">
    <w:abstractNumId w:val="11"/>
  </w:num>
  <w:num w:numId="18" w16cid:durableId="1946767436">
    <w:abstractNumId w:val="42"/>
    <w:lvlOverride w:ilvl="0">
      <w:startOverride w:val="1"/>
    </w:lvlOverride>
    <w:lvlOverride w:ilvl="1">
      <w:startOverride w:val="1"/>
    </w:lvlOverride>
    <w:lvlOverride w:ilvl="2"/>
    <w:lvlOverride w:ilvl="3"/>
    <w:lvlOverride w:ilvl="4"/>
    <w:lvlOverride w:ilvl="5"/>
    <w:lvlOverride w:ilvl="6"/>
    <w:lvlOverride w:ilvl="7"/>
    <w:lvlOverride w:ilvl="8"/>
  </w:num>
  <w:num w:numId="19" w16cid:durableId="21010219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90597846">
    <w:abstractNumId w:val="8"/>
  </w:num>
  <w:num w:numId="21" w16cid:durableId="1844855225">
    <w:abstractNumId w:val="19"/>
  </w:num>
  <w:num w:numId="22" w16cid:durableId="190074920">
    <w:abstractNumId w:val="27"/>
  </w:num>
  <w:num w:numId="23" w16cid:durableId="483274377">
    <w:abstractNumId w:val="36"/>
  </w:num>
  <w:num w:numId="24" w16cid:durableId="1201238816">
    <w:abstractNumId w:val="32"/>
  </w:num>
  <w:num w:numId="25" w16cid:durableId="822161420">
    <w:abstractNumId w:val="40"/>
  </w:num>
  <w:num w:numId="26" w16cid:durableId="1524320290">
    <w:abstractNumId w:val="34"/>
  </w:num>
  <w:num w:numId="27" w16cid:durableId="1315262730">
    <w:abstractNumId w:val="28"/>
  </w:num>
  <w:num w:numId="28" w16cid:durableId="17868459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18013931">
    <w:abstractNumId w:val="6"/>
  </w:num>
  <w:num w:numId="30" w16cid:durableId="127894662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18461776">
    <w:abstractNumId w:val="21"/>
  </w:num>
  <w:num w:numId="32" w16cid:durableId="1911888068">
    <w:abstractNumId w:val="54"/>
  </w:num>
  <w:num w:numId="33" w16cid:durableId="397824960">
    <w:abstractNumId w:val="29"/>
  </w:num>
  <w:num w:numId="34" w16cid:durableId="1863930865">
    <w:abstractNumId w:val="41"/>
  </w:num>
  <w:num w:numId="35" w16cid:durableId="758209474">
    <w:abstractNumId w:val="17"/>
  </w:num>
  <w:num w:numId="36" w16cid:durableId="1081027746">
    <w:abstractNumId w:val="49"/>
  </w:num>
  <w:num w:numId="37" w16cid:durableId="1415854438">
    <w:abstractNumId w:val="16"/>
  </w:num>
  <w:num w:numId="38" w16cid:durableId="1000473364">
    <w:abstractNumId w:val="30"/>
  </w:num>
  <w:num w:numId="39" w16cid:durableId="502671695">
    <w:abstractNumId w:val="9"/>
  </w:num>
  <w:num w:numId="40" w16cid:durableId="698697476">
    <w:abstractNumId w:val="53"/>
  </w:num>
  <w:num w:numId="41" w16cid:durableId="1561399157">
    <w:abstractNumId w:val="23"/>
  </w:num>
  <w:num w:numId="42" w16cid:durableId="878126402">
    <w:abstractNumId w:val="46"/>
  </w:num>
  <w:num w:numId="43" w16cid:durableId="269240357">
    <w:abstractNumId w:val="20"/>
  </w:num>
  <w:num w:numId="44" w16cid:durableId="611480656">
    <w:abstractNumId w:val="37"/>
  </w:num>
  <w:num w:numId="45" w16cid:durableId="1929463614">
    <w:abstractNumId w:val="38"/>
  </w:num>
  <w:num w:numId="46" w16cid:durableId="1395422979">
    <w:abstractNumId w:val="47"/>
  </w:num>
  <w:num w:numId="47" w16cid:durableId="1482388798">
    <w:abstractNumId w:val="18"/>
  </w:num>
  <w:num w:numId="48" w16cid:durableId="1584141986">
    <w:abstractNumId w:val="24"/>
  </w:num>
  <w:num w:numId="49" w16cid:durableId="783353728">
    <w:abstractNumId w:val="4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9"/>
  <w:mailMerge>
    <w:mainDocumentType w:val="formLetters"/>
    <w:dataType w:val="textFile"/>
    <w:activeRecord w:val="-1"/>
  </w:mailMerg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B5FBF"/>
    <w:rsid w:val="00000D18"/>
    <w:rsid w:val="000012C3"/>
    <w:rsid w:val="00001A63"/>
    <w:rsid w:val="00001A69"/>
    <w:rsid w:val="00001C7B"/>
    <w:rsid w:val="00010447"/>
    <w:rsid w:val="000106EC"/>
    <w:rsid w:val="00014B24"/>
    <w:rsid w:val="000161EB"/>
    <w:rsid w:val="0001663C"/>
    <w:rsid w:val="00033533"/>
    <w:rsid w:val="00034F40"/>
    <w:rsid w:val="00035268"/>
    <w:rsid w:val="000365B4"/>
    <w:rsid w:val="0003710E"/>
    <w:rsid w:val="00044C16"/>
    <w:rsid w:val="00045717"/>
    <w:rsid w:val="00045FE9"/>
    <w:rsid w:val="000463FA"/>
    <w:rsid w:val="000479E0"/>
    <w:rsid w:val="000534BC"/>
    <w:rsid w:val="00053910"/>
    <w:rsid w:val="0005731F"/>
    <w:rsid w:val="0005782B"/>
    <w:rsid w:val="00057EAC"/>
    <w:rsid w:val="0006032F"/>
    <w:rsid w:val="000611E2"/>
    <w:rsid w:val="00061E47"/>
    <w:rsid w:val="00062B1C"/>
    <w:rsid w:val="0006310C"/>
    <w:rsid w:val="00064304"/>
    <w:rsid w:val="00070ED8"/>
    <w:rsid w:val="00072C50"/>
    <w:rsid w:val="000826A2"/>
    <w:rsid w:val="00084FDB"/>
    <w:rsid w:val="000850B7"/>
    <w:rsid w:val="00085102"/>
    <w:rsid w:val="000852A0"/>
    <w:rsid w:val="00087FC4"/>
    <w:rsid w:val="0009207D"/>
    <w:rsid w:val="00092CC7"/>
    <w:rsid w:val="00096399"/>
    <w:rsid w:val="000966F8"/>
    <w:rsid w:val="00097983"/>
    <w:rsid w:val="000A03C6"/>
    <w:rsid w:val="000A336E"/>
    <w:rsid w:val="000A7843"/>
    <w:rsid w:val="000A7EDE"/>
    <w:rsid w:val="000B0621"/>
    <w:rsid w:val="000B0C8A"/>
    <w:rsid w:val="000B113D"/>
    <w:rsid w:val="000B117C"/>
    <w:rsid w:val="000B19CB"/>
    <w:rsid w:val="000B2BA6"/>
    <w:rsid w:val="000B2EE2"/>
    <w:rsid w:val="000B405A"/>
    <w:rsid w:val="000B620F"/>
    <w:rsid w:val="000B753A"/>
    <w:rsid w:val="000B76E0"/>
    <w:rsid w:val="000C0438"/>
    <w:rsid w:val="000C1392"/>
    <w:rsid w:val="000C4CE1"/>
    <w:rsid w:val="000C5342"/>
    <w:rsid w:val="000C5B54"/>
    <w:rsid w:val="000C7850"/>
    <w:rsid w:val="000D32D6"/>
    <w:rsid w:val="000D347E"/>
    <w:rsid w:val="000D367F"/>
    <w:rsid w:val="000D434B"/>
    <w:rsid w:val="000D5CCB"/>
    <w:rsid w:val="000D5E6E"/>
    <w:rsid w:val="000E073C"/>
    <w:rsid w:val="000E11DE"/>
    <w:rsid w:val="000E1588"/>
    <w:rsid w:val="000E25FA"/>
    <w:rsid w:val="000E31A9"/>
    <w:rsid w:val="000E3C08"/>
    <w:rsid w:val="000E62AA"/>
    <w:rsid w:val="000E6C26"/>
    <w:rsid w:val="000F4C63"/>
    <w:rsid w:val="000F53BF"/>
    <w:rsid w:val="000F5D00"/>
    <w:rsid w:val="0010048B"/>
    <w:rsid w:val="00100529"/>
    <w:rsid w:val="0010068E"/>
    <w:rsid w:val="00102D5A"/>
    <w:rsid w:val="00104261"/>
    <w:rsid w:val="00104722"/>
    <w:rsid w:val="00107000"/>
    <w:rsid w:val="00107B34"/>
    <w:rsid w:val="001105FE"/>
    <w:rsid w:val="0011127C"/>
    <w:rsid w:val="00111C39"/>
    <w:rsid w:val="00112BF5"/>
    <w:rsid w:val="00112F9F"/>
    <w:rsid w:val="00113ACA"/>
    <w:rsid w:val="00114B18"/>
    <w:rsid w:val="00114ED2"/>
    <w:rsid w:val="00115C35"/>
    <w:rsid w:val="00116E3C"/>
    <w:rsid w:val="0012072F"/>
    <w:rsid w:val="0012231B"/>
    <w:rsid w:val="001231BC"/>
    <w:rsid w:val="001238E2"/>
    <w:rsid w:val="00123B72"/>
    <w:rsid w:val="00125977"/>
    <w:rsid w:val="00127E26"/>
    <w:rsid w:val="00127FC7"/>
    <w:rsid w:val="001324BA"/>
    <w:rsid w:val="001331E0"/>
    <w:rsid w:val="00133593"/>
    <w:rsid w:val="00133FBA"/>
    <w:rsid w:val="001357BF"/>
    <w:rsid w:val="001423BC"/>
    <w:rsid w:val="001445CA"/>
    <w:rsid w:val="001452DB"/>
    <w:rsid w:val="00147D9B"/>
    <w:rsid w:val="00151671"/>
    <w:rsid w:val="001528B8"/>
    <w:rsid w:val="001572FF"/>
    <w:rsid w:val="0016118A"/>
    <w:rsid w:val="001622F7"/>
    <w:rsid w:val="00162382"/>
    <w:rsid w:val="001633AD"/>
    <w:rsid w:val="00165373"/>
    <w:rsid w:val="00165B40"/>
    <w:rsid w:val="00167C40"/>
    <w:rsid w:val="0017076B"/>
    <w:rsid w:val="001709A5"/>
    <w:rsid w:val="001724E9"/>
    <w:rsid w:val="00174548"/>
    <w:rsid w:val="00182AA6"/>
    <w:rsid w:val="001848AE"/>
    <w:rsid w:val="00185F42"/>
    <w:rsid w:val="00186ED2"/>
    <w:rsid w:val="001911CB"/>
    <w:rsid w:val="001934A6"/>
    <w:rsid w:val="00193587"/>
    <w:rsid w:val="00196C4F"/>
    <w:rsid w:val="00197463"/>
    <w:rsid w:val="001A062A"/>
    <w:rsid w:val="001A0AEF"/>
    <w:rsid w:val="001A141B"/>
    <w:rsid w:val="001A211E"/>
    <w:rsid w:val="001A4000"/>
    <w:rsid w:val="001A4751"/>
    <w:rsid w:val="001A47FC"/>
    <w:rsid w:val="001A5AD6"/>
    <w:rsid w:val="001A61C4"/>
    <w:rsid w:val="001A675C"/>
    <w:rsid w:val="001B027B"/>
    <w:rsid w:val="001B24B4"/>
    <w:rsid w:val="001B36DF"/>
    <w:rsid w:val="001B5582"/>
    <w:rsid w:val="001B6C2F"/>
    <w:rsid w:val="001C25BA"/>
    <w:rsid w:val="001C2CF1"/>
    <w:rsid w:val="001C419A"/>
    <w:rsid w:val="001C4514"/>
    <w:rsid w:val="001C4914"/>
    <w:rsid w:val="001C5AA7"/>
    <w:rsid w:val="001C7164"/>
    <w:rsid w:val="001C74FD"/>
    <w:rsid w:val="001C797E"/>
    <w:rsid w:val="001C7DBB"/>
    <w:rsid w:val="001D0C52"/>
    <w:rsid w:val="001D0EF9"/>
    <w:rsid w:val="001D154B"/>
    <w:rsid w:val="001D1716"/>
    <w:rsid w:val="001D6B0D"/>
    <w:rsid w:val="001D6F1B"/>
    <w:rsid w:val="001E4686"/>
    <w:rsid w:val="001E52D6"/>
    <w:rsid w:val="001E6498"/>
    <w:rsid w:val="001E6918"/>
    <w:rsid w:val="001F24F1"/>
    <w:rsid w:val="001F3181"/>
    <w:rsid w:val="001F3CF2"/>
    <w:rsid w:val="001F44CC"/>
    <w:rsid w:val="001F66C0"/>
    <w:rsid w:val="0020040C"/>
    <w:rsid w:val="00202DAE"/>
    <w:rsid w:val="00203ECC"/>
    <w:rsid w:val="00203F86"/>
    <w:rsid w:val="0021060F"/>
    <w:rsid w:val="0021241D"/>
    <w:rsid w:val="002145C3"/>
    <w:rsid w:val="00214886"/>
    <w:rsid w:val="0021604A"/>
    <w:rsid w:val="00220894"/>
    <w:rsid w:val="00221A02"/>
    <w:rsid w:val="00221EE5"/>
    <w:rsid w:val="0022276E"/>
    <w:rsid w:val="002246E4"/>
    <w:rsid w:val="00225823"/>
    <w:rsid w:val="00225DCC"/>
    <w:rsid w:val="00225E8B"/>
    <w:rsid w:val="00226E45"/>
    <w:rsid w:val="00230B4C"/>
    <w:rsid w:val="00231BF9"/>
    <w:rsid w:val="002337DC"/>
    <w:rsid w:val="00233CB9"/>
    <w:rsid w:val="00234E84"/>
    <w:rsid w:val="002368D8"/>
    <w:rsid w:val="00237FA3"/>
    <w:rsid w:val="00240369"/>
    <w:rsid w:val="00240CE2"/>
    <w:rsid w:val="002439B2"/>
    <w:rsid w:val="00244C59"/>
    <w:rsid w:val="00251FE0"/>
    <w:rsid w:val="00255545"/>
    <w:rsid w:val="002567E7"/>
    <w:rsid w:val="002576D5"/>
    <w:rsid w:val="00257D8A"/>
    <w:rsid w:val="00263DC7"/>
    <w:rsid w:val="00264680"/>
    <w:rsid w:val="00264D31"/>
    <w:rsid w:val="0026592A"/>
    <w:rsid w:val="0026632B"/>
    <w:rsid w:val="002710D3"/>
    <w:rsid w:val="0027151F"/>
    <w:rsid w:val="00273EC3"/>
    <w:rsid w:val="002747DA"/>
    <w:rsid w:val="0027527D"/>
    <w:rsid w:val="00275867"/>
    <w:rsid w:val="00275CCE"/>
    <w:rsid w:val="002773AF"/>
    <w:rsid w:val="0028078F"/>
    <w:rsid w:val="002825E1"/>
    <w:rsid w:val="00285259"/>
    <w:rsid w:val="00291158"/>
    <w:rsid w:val="00291863"/>
    <w:rsid w:val="0029539C"/>
    <w:rsid w:val="002A57C4"/>
    <w:rsid w:val="002A69E1"/>
    <w:rsid w:val="002A6DE9"/>
    <w:rsid w:val="002B345E"/>
    <w:rsid w:val="002C3BC4"/>
    <w:rsid w:val="002C3D40"/>
    <w:rsid w:val="002C5A19"/>
    <w:rsid w:val="002C6861"/>
    <w:rsid w:val="002C6BBA"/>
    <w:rsid w:val="002C7BD1"/>
    <w:rsid w:val="002D065C"/>
    <w:rsid w:val="002D129E"/>
    <w:rsid w:val="002D3B1A"/>
    <w:rsid w:val="002D3CFC"/>
    <w:rsid w:val="002D428D"/>
    <w:rsid w:val="002D5E6C"/>
    <w:rsid w:val="002E0424"/>
    <w:rsid w:val="002E0B7F"/>
    <w:rsid w:val="002E1368"/>
    <w:rsid w:val="002E4CCB"/>
    <w:rsid w:val="002E5E88"/>
    <w:rsid w:val="002E5FDC"/>
    <w:rsid w:val="002E6E0F"/>
    <w:rsid w:val="002F08FD"/>
    <w:rsid w:val="002F1FA5"/>
    <w:rsid w:val="002F500A"/>
    <w:rsid w:val="002F6A03"/>
    <w:rsid w:val="002F7CE5"/>
    <w:rsid w:val="00300FB2"/>
    <w:rsid w:val="003019EA"/>
    <w:rsid w:val="003057B6"/>
    <w:rsid w:val="0030669A"/>
    <w:rsid w:val="003110BD"/>
    <w:rsid w:val="0031180E"/>
    <w:rsid w:val="00314664"/>
    <w:rsid w:val="003153BA"/>
    <w:rsid w:val="00324903"/>
    <w:rsid w:val="003302A0"/>
    <w:rsid w:val="00331138"/>
    <w:rsid w:val="00332CE0"/>
    <w:rsid w:val="003337FE"/>
    <w:rsid w:val="00334523"/>
    <w:rsid w:val="00334F9F"/>
    <w:rsid w:val="003353A3"/>
    <w:rsid w:val="0033750B"/>
    <w:rsid w:val="0034032C"/>
    <w:rsid w:val="003447B1"/>
    <w:rsid w:val="00344AD3"/>
    <w:rsid w:val="00345FA8"/>
    <w:rsid w:val="00346568"/>
    <w:rsid w:val="003511EB"/>
    <w:rsid w:val="00354152"/>
    <w:rsid w:val="00364814"/>
    <w:rsid w:val="003657BC"/>
    <w:rsid w:val="003663CD"/>
    <w:rsid w:val="003678F1"/>
    <w:rsid w:val="00371580"/>
    <w:rsid w:val="00374ED4"/>
    <w:rsid w:val="00375682"/>
    <w:rsid w:val="0037617C"/>
    <w:rsid w:val="003763AE"/>
    <w:rsid w:val="00376A88"/>
    <w:rsid w:val="00376C8F"/>
    <w:rsid w:val="00380662"/>
    <w:rsid w:val="00382713"/>
    <w:rsid w:val="00383556"/>
    <w:rsid w:val="00384F40"/>
    <w:rsid w:val="0038501D"/>
    <w:rsid w:val="00385503"/>
    <w:rsid w:val="00385E60"/>
    <w:rsid w:val="00390C6D"/>
    <w:rsid w:val="00392765"/>
    <w:rsid w:val="00395A6D"/>
    <w:rsid w:val="00395AA6"/>
    <w:rsid w:val="00396D23"/>
    <w:rsid w:val="003A1FCC"/>
    <w:rsid w:val="003A2A06"/>
    <w:rsid w:val="003A2B2A"/>
    <w:rsid w:val="003A7CE7"/>
    <w:rsid w:val="003B0A19"/>
    <w:rsid w:val="003B448D"/>
    <w:rsid w:val="003C080D"/>
    <w:rsid w:val="003C0DD6"/>
    <w:rsid w:val="003C204A"/>
    <w:rsid w:val="003C2A82"/>
    <w:rsid w:val="003C3DC9"/>
    <w:rsid w:val="003C5979"/>
    <w:rsid w:val="003C6694"/>
    <w:rsid w:val="003C6E50"/>
    <w:rsid w:val="003C6FED"/>
    <w:rsid w:val="003C71F7"/>
    <w:rsid w:val="003C7214"/>
    <w:rsid w:val="003C7B3A"/>
    <w:rsid w:val="003D23EB"/>
    <w:rsid w:val="003D2908"/>
    <w:rsid w:val="003D4585"/>
    <w:rsid w:val="003E03D0"/>
    <w:rsid w:val="003E0C0D"/>
    <w:rsid w:val="003E25C4"/>
    <w:rsid w:val="003E269E"/>
    <w:rsid w:val="003E45FF"/>
    <w:rsid w:val="003E5A13"/>
    <w:rsid w:val="003E5D04"/>
    <w:rsid w:val="003E7C9C"/>
    <w:rsid w:val="003F05CB"/>
    <w:rsid w:val="003F0B90"/>
    <w:rsid w:val="003F219E"/>
    <w:rsid w:val="003F5083"/>
    <w:rsid w:val="0040010C"/>
    <w:rsid w:val="00404560"/>
    <w:rsid w:val="004049D2"/>
    <w:rsid w:val="00405695"/>
    <w:rsid w:val="0040685C"/>
    <w:rsid w:val="00415BF7"/>
    <w:rsid w:val="00415DBD"/>
    <w:rsid w:val="00415FDD"/>
    <w:rsid w:val="00417792"/>
    <w:rsid w:val="004177CF"/>
    <w:rsid w:val="0042396B"/>
    <w:rsid w:val="00425A18"/>
    <w:rsid w:val="00426F3D"/>
    <w:rsid w:val="0043196E"/>
    <w:rsid w:val="00431D01"/>
    <w:rsid w:val="00432D2A"/>
    <w:rsid w:val="00436F21"/>
    <w:rsid w:val="0043752A"/>
    <w:rsid w:val="004416F9"/>
    <w:rsid w:val="00443BAE"/>
    <w:rsid w:val="00445257"/>
    <w:rsid w:val="00445BA8"/>
    <w:rsid w:val="004505D1"/>
    <w:rsid w:val="004553AD"/>
    <w:rsid w:val="00457C20"/>
    <w:rsid w:val="0046261D"/>
    <w:rsid w:val="004643DB"/>
    <w:rsid w:val="00465314"/>
    <w:rsid w:val="00465C2E"/>
    <w:rsid w:val="004664A3"/>
    <w:rsid w:val="0046654E"/>
    <w:rsid w:val="00466AF3"/>
    <w:rsid w:val="00472625"/>
    <w:rsid w:val="00473180"/>
    <w:rsid w:val="00475C89"/>
    <w:rsid w:val="00476808"/>
    <w:rsid w:val="00477C4D"/>
    <w:rsid w:val="00480E6A"/>
    <w:rsid w:val="00481397"/>
    <w:rsid w:val="00482A47"/>
    <w:rsid w:val="00483BF0"/>
    <w:rsid w:val="004854AB"/>
    <w:rsid w:val="00493312"/>
    <w:rsid w:val="004933C8"/>
    <w:rsid w:val="00494734"/>
    <w:rsid w:val="004966B5"/>
    <w:rsid w:val="004967D1"/>
    <w:rsid w:val="004A0250"/>
    <w:rsid w:val="004A3EDB"/>
    <w:rsid w:val="004A4966"/>
    <w:rsid w:val="004A4A06"/>
    <w:rsid w:val="004A700D"/>
    <w:rsid w:val="004B35C6"/>
    <w:rsid w:val="004B38B3"/>
    <w:rsid w:val="004B5747"/>
    <w:rsid w:val="004C029E"/>
    <w:rsid w:val="004C05C7"/>
    <w:rsid w:val="004C0BBB"/>
    <w:rsid w:val="004C0E4A"/>
    <w:rsid w:val="004C1883"/>
    <w:rsid w:val="004C4207"/>
    <w:rsid w:val="004D11C8"/>
    <w:rsid w:val="004D3B30"/>
    <w:rsid w:val="004E10DA"/>
    <w:rsid w:val="004E1E81"/>
    <w:rsid w:val="004E4098"/>
    <w:rsid w:val="004E5EEE"/>
    <w:rsid w:val="004F6F54"/>
    <w:rsid w:val="004F7EC1"/>
    <w:rsid w:val="0050069D"/>
    <w:rsid w:val="00503D75"/>
    <w:rsid w:val="00503DDD"/>
    <w:rsid w:val="005044BF"/>
    <w:rsid w:val="00504785"/>
    <w:rsid w:val="00513F38"/>
    <w:rsid w:val="00514933"/>
    <w:rsid w:val="00514A46"/>
    <w:rsid w:val="00514FB1"/>
    <w:rsid w:val="00522EA3"/>
    <w:rsid w:val="005255EA"/>
    <w:rsid w:val="0052665F"/>
    <w:rsid w:val="005271F8"/>
    <w:rsid w:val="00531950"/>
    <w:rsid w:val="00531B38"/>
    <w:rsid w:val="00533BC9"/>
    <w:rsid w:val="00535CCD"/>
    <w:rsid w:val="005400E5"/>
    <w:rsid w:val="00542269"/>
    <w:rsid w:val="00542489"/>
    <w:rsid w:val="00542EA1"/>
    <w:rsid w:val="00544BE4"/>
    <w:rsid w:val="00545B87"/>
    <w:rsid w:val="0055115A"/>
    <w:rsid w:val="00551B8D"/>
    <w:rsid w:val="0055215F"/>
    <w:rsid w:val="0055256B"/>
    <w:rsid w:val="0055326C"/>
    <w:rsid w:val="00553AA4"/>
    <w:rsid w:val="00555837"/>
    <w:rsid w:val="00557022"/>
    <w:rsid w:val="00557522"/>
    <w:rsid w:val="0056098D"/>
    <w:rsid w:val="0056160B"/>
    <w:rsid w:val="005651E7"/>
    <w:rsid w:val="00571076"/>
    <w:rsid w:val="00571839"/>
    <w:rsid w:val="00572340"/>
    <w:rsid w:val="005741D0"/>
    <w:rsid w:val="00574F0F"/>
    <w:rsid w:val="00576E00"/>
    <w:rsid w:val="005778DE"/>
    <w:rsid w:val="00580907"/>
    <w:rsid w:val="00581C39"/>
    <w:rsid w:val="00581F06"/>
    <w:rsid w:val="00582876"/>
    <w:rsid w:val="005865E7"/>
    <w:rsid w:val="00587385"/>
    <w:rsid w:val="00592992"/>
    <w:rsid w:val="005955AA"/>
    <w:rsid w:val="005961D8"/>
    <w:rsid w:val="005A13C1"/>
    <w:rsid w:val="005A28E8"/>
    <w:rsid w:val="005A2FA1"/>
    <w:rsid w:val="005A4F1C"/>
    <w:rsid w:val="005A7369"/>
    <w:rsid w:val="005B065B"/>
    <w:rsid w:val="005B1EAD"/>
    <w:rsid w:val="005B3192"/>
    <w:rsid w:val="005B3A3A"/>
    <w:rsid w:val="005B3F3D"/>
    <w:rsid w:val="005B70BB"/>
    <w:rsid w:val="005B7145"/>
    <w:rsid w:val="005B740D"/>
    <w:rsid w:val="005C0DE1"/>
    <w:rsid w:val="005C1704"/>
    <w:rsid w:val="005C5122"/>
    <w:rsid w:val="005C6F92"/>
    <w:rsid w:val="005D015C"/>
    <w:rsid w:val="005D2F17"/>
    <w:rsid w:val="005D58D8"/>
    <w:rsid w:val="005D7B03"/>
    <w:rsid w:val="005E0264"/>
    <w:rsid w:val="005F1107"/>
    <w:rsid w:val="005F1304"/>
    <w:rsid w:val="005F2014"/>
    <w:rsid w:val="005F4AA8"/>
    <w:rsid w:val="005F6098"/>
    <w:rsid w:val="006010A3"/>
    <w:rsid w:val="00601585"/>
    <w:rsid w:val="00602886"/>
    <w:rsid w:val="00603264"/>
    <w:rsid w:val="0060454D"/>
    <w:rsid w:val="006062B7"/>
    <w:rsid w:val="0061278E"/>
    <w:rsid w:val="006139EE"/>
    <w:rsid w:val="00620939"/>
    <w:rsid w:val="0062364F"/>
    <w:rsid w:val="0062371B"/>
    <w:rsid w:val="006238B9"/>
    <w:rsid w:val="00624328"/>
    <w:rsid w:val="006245A9"/>
    <w:rsid w:val="00630307"/>
    <w:rsid w:val="006307E5"/>
    <w:rsid w:val="00631B3E"/>
    <w:rsid w:val="006361E7"/>
    <w:rsid w:val="00636624"/>
    <w:rsid w:val="00637036"/>
    <w:rsid w:val="0064722D"/>
    <w:rsid w:val="00647590"/>
    <w:rsid w:val="006525F5"/>
    <w:rsid w:val="006559DF"/>
    <w:rsid w:val="006563DE"/>
    <w:rsid w:val="00656C8F"/>
    <w:rsid w:val="00660576"/>
    <w:rsid w:val="00660F81"/>
    <w:rsid w:val="00663BA3"/>
    <w:rsid w:val="00663D45"/>
    <w:rsid w:val="006642A2"/>
    <w:rsid w:val="0066643C"/>
    <w:rsid w:val="00672319"/>
    <w:rsid w:val="00673D9E"/>
    <w:rsid w:val="00674638"/>
    <w:rsid w:val="006749D7"/>
    <w:rsid w:val="006752BF"/>
    <w:rsid w:val="00677926"/>
    <w:rsid w:val="00681274"/>
    <w:rsid w:val="006828C4"/>
    <w:rsid w:val="00683171"/>
    <w:rsid w:val="006834DB"/>
    <w:rsid w:val="006844D0"/>
    <w:rsid w:val="00690492"/>
    <w:rsid w:val="00690FB3"/>
    <w:rsid w:val="00691C5B"/>
    <w:rsid w:val="00693D27"/>
    <w:rsid w:val="00694C73"/>
    <w:rsid w:val="00694CE5"/>
    <w:rsid w:val="00695D08"/>
    <w:rsid w:val="006964F1"/>
    <w:rsid w:val="006A3A68"/>
    <w:rsid w:val="006A42A2"/>
    <w:rsid w:val="006A4C58"/>
    <w:rsid w:val="006A68E8"/>
    <w:rsid w:val="006B222F"/>
    <w:rsid w:val="006B359A"/>
    <w:rsid w:val="006B425C"/>
    <w:rsid w:val="006B5330"/>
    <w:rsid w:val="006B7189"/>
    <w:rsid w:val="006C0530"/>
    <w:rsid w:val="006C0682"/>
    <w:rsid w:val="006C0A83"/>
    <w:rsid w:val="006C18EE"/>
    <w:rsid w:val="006C29C9"/>
    <w:rsid w:val="006C3D82"/>
    <w:rsid w:val="006C54E2"/>
    <w:rsid w:val="006C573F"/>
    <w:rsid w:val="006C633F"/>
    <w:rsid w:val="006C7C7C"/>
    <w:rsid w:val="006D0F45"/>
    <w:rsid w:val="006D22EA"/>
    <w:rsid w:val="006D26E7"/>
    <w:rsid w:val="006D2E2A"/>
    <w:rsid w:val="006D31BD"/>
    <w:rsid w:val="006D39D2"/>
    <w:rsid w:val="006D6B8F"/>
    <w:rsid w:val="006E2886"/>
    <w:rsid w:val="006E5DF6"/>
    <w:rsid w:val="006F0FF5"/>
    <w:rsid w:val="006F12D3"/>
    <w:rsid w:val="006F21B1"/>
    <w:rsid w:val="006F2432"/>
    <w:rsid w:val="006F3153"/>
    <w:rsid w:val="006F384F"/>
    <w:rsid w:val="006F42E3"/>
    <w:rsid w:val="006F515B"/>
    <w:rsid w:val="006F5D2A"/>
    <w:rsid w:val="00703E84"/>
    <w:rsid w:val="00707308"/>
    <w:rsid w:val="00710268"/>
    <w:rsid w:val="0071137F"/>
    <w:rsid w:val="00711C61"/>
    <w:rsid w:val="0071230A"/>
    <w:rsid w:val="00714163"/>
    <w:rsid w:val="00716323"/>
    <w:rsid w:val="00717671"/>
    <w:rsid w:val="0072055F"/>
    <w:rsid w:val="00722775"/>
    <w:rsid w:val="00723E9B"/>
    <w:rsid w:val="0072451B"/>
    <w:rsid w:val="00724C73"/>
    <w:rsid w:val="00725841"/>
    <w:rsid w:val="007260ED"/>
    <w:rsid w:val="00727490"/>
    <w:rsid w:val="0073062A"/>
    <w:rsid w:val="00730C42"/>
    <w:rsid w:val="007325D2"/>
    <w:rsid w:val="00733473"/>
    <w:rsid w:val="00734A88"/>
    <w:rsid w:val="00735359"/>
    <w:rsid w:val="00737C02"/>
    <w:rsid w:val="00740E44"/>
    <w:rsid w:val="007414E9"/>
    <w:rsid w:val="00741A49"/>
    <w:rsid w:val="00741ED7"/>
    <w:rsid w:val="00742196"/>
    <w:rsid w:val="00743D12"/>
    <w:rsid w:val="00744CC4"/>
    <w:rsid w:val="007456B7"/>
    <w:rsid w:val="0074633D"/>
    <w:rsid w:val="0074746F"/>
    <w:rsid w:val="00752E96"/>
    <w:rsid w:val="00753A23"/>
    <w:rsid w:val="00754C04"/>
    <w:rsid w:val="007575AE"/>
    <w:rsid w:val="007621CB"/>
    <w:rsid w:val="0076265C"/>
    <w:rsid w:val="00763CAF"/>
    <w:rsid w:val="00765110"/>
    <w:rsid w:val="00765477"/>
    <w:rsid w:val="00767E13"/>
    <w:rsid w:val="0077297F"/>
    <w:rsid w:val="00773B22"/>
    <w:rsid w:val="00774451"/>
    <w:rsid w:val="00775D8E"/>
    <w:rsid w:val="007819B8"/>
    <w:rsid w:val="00783930"/>
    <w:rsid w:val="0078521E"/>
    <w:rsid w:val="007854F0"/>
    <w:rsid w:val="00786CD2"/>
    <w:rsid w:val="00787B77"/>
    <w:rsid w:val="00791A16"/>
    <w:rsid w:val="00794806"/>
    <w:rsid w:val="0079616E"/>
    <w:rsid w:val="00797097"/>
    <w:rsid w:val="007A040E"/>
    <w:rsid w:val="007A1347"/>
    <w:rsid w:val="007A33DD"/>
    <w:rsid w:val="007B0F2E"/>
    <w:rsid w:val="007B1331"/>
    <w:rsid w:val="007B1BD0"/>
    <w:rsid w:val="007B7C05"/>
    <w:rsid w:val="007C0604"/>
    <w:rsid w:val="007C1BC0"/>
    <w:rsid w:val="007C1D6E"/>
    <w:rsid w:val="007C28F9"/>
    <w:rsid w:val="007D17A4"/>
    <w:rsid w:val="007D3AFF"/>
    <w:rsid w:val="007D5D79"/>
    <w:rsid w:val="007D7EA3"/>
    <w:rsid w:val="007E0EBA"/>
    <w:rsid w:val="007E333C"/>
    <w:rsid w:val="007F0C6A"/>
    <w:rsid w:val="007F69E3"/>
    <w:rsid w:val="007F6FE6"/>
    <w:rsid w:val="00800538"/>
    <w:rsid w:val="0080173E"/>
    <w:rsid w:val="0080234D"/>
    <w:rsid w:val="00803B22"/>
    <w:rsid w:val="00807DFE"/>
    <w:rsid w:val="00810937"/>
    <w:rsid w:val="00810D39"/>
    <w:rsid w:val="008110EE"/>
    <w:rsid w:val="008124BE"/>
    <w:rsid w:val="0081536E"/>
    <w:rsid w:val="008164AA"/>
    <w:rsid w:val="008172C2"/>
    <w:rsid w:val="00820B7D"/>
    <w:rsid w:val="00825182"/>
    <w:rsid w:val="00825974"/>
    <w:rsid w:val="00830145"/>
    <w:rsid w:val="00830404"/>
    <w:rsid w:val="00830501"/>
    <w:rsid w:val="00831E48"/>
    <w:rsid w:val="00832AE9"/>
    <w:rsid w:val="00836197"/>
    <w:rsid w:val="00837A60"/>
    <w:rsid w:val="00837BF7"/>
    <w:rsid w:val="00837EB5"/>
    <w:rsid w:val="00845200"/>
    <w:rsid w:val="00846F5F"/>
    <w:rsid w:val="0085122C"/>
    <w:rsid w:val="00851884"/>
    <w:rsid w:val="00852322"/>
    <w:rsid w:val="00852BB1"/>
    <w:rsid w:val="0085447B"/>
    <w:rsid w:val="008554BA"/>
    <w:rsid w:val="008658C6"/>
    <w:rsid w:val="0086692D"/>
    <w:rsid w:val="0086774A"/>
    <w:rsid w:val="00870FE4"/>
    <w:rsid w:val="00871AB6"/>
    <w:rsid w:val="00874917"/>
    <w:rsid w:val="0087492D"/>
    <w:rsid w:val="0087698D"/>
    <w:rsid w:val="008810C9"/>
    <w:rsid w:val="00883CA3"/>
    <w:rsid w:val="008845AA"/>
    <w:rsid w:val="00884A19"/>
    <w:rsid w:val="00884DCC"/>
    <w:rsid w:val="00890BEE"/>
    <w:rsid w:val="00891487"/>
    <w:rsid w:val="008935F6"/>
    <w:rsid w:val="00893B7D"/>
    <w:rsid w:val="00893EE3"/>
    <w:rsid w:val="008A15FD"/>
    <w:rsid w:val="008A1E5F"/>
    <w:rsid w:val="008A4EB6"/>
    <w:rsid w:val="008A56D0"/>
    <w:rsid w:val="008B43C6"/>
    <w:rsid w:val="008C0A74"/>
    <w:rsid w:val="008C3DA0"/>
    <w:rsid w:val="008C4067"/>
    <w:rsid w:val="008C4F35"/>
    <w:rsid w:val="008C628A"/>
    <w:rsid w:val="008C6BAD"/>
    <w:rsid w:val="008C6E65"/>
    <w:rsid w:val="008C76A5"/>
    <w:rsid w:val="008D0966"/>
    <w:rsid w:val="008D12C5"/>
    <w:rsid w:val="008D1CC9"/>
    <w:rsid w:val="008D2200"/>
    <w:rsid w:val="008D26A2"/>
    <w:rsid w:val="008D3733"/>
    <w:rsid w:val="008D437E"/>
    <w:rsid w:val="008E1725"/>
    <w:rsid w:val="008E1A1D"/>
    <w:rsid w:val="008E3CEB"/>
    <w:rsid w:val="008E3FB1"/>
    <w:rsid w:val="008E4F71"/>
    <w:rsid w:val="008E56D9"/>
    <w:rsid w:val="008F15FF"/>
    <w:rsid w:val="008F19D5"/>
    <w:rsid w:val="008F38D3"/>
    <w:rsid w:val="008F7095"/>
    <w:rsid w:val="009021D8"/>
    <w:rsid w:val="00902C79"/>
    <w:rsid w:val="0090386A"/>
    <w:rsid w:val="0090432A"/>
    <w:rsid w:val="00906B59"/>
    <w:rsid w:val="00916877"/>
    <w:rsid w:val="00921340"/>
    <w:rsid w:val="00921464"/>
    <w:rsid w:val="0092396B"/>
    <w:rsid w:val="009241C8"/>
    <w:rsid w:val="009245D8"/>
    <w:rsid w:val="00925F1F"/>
    <w:rsid w:val="009268F8"/>
    <w:rsid w:val="00930847"/>
    <w:rsid w:val="00937108"/>
    <w:rsid w:val="009447B7"/>
    <w:rsid w:val="00944E0D"/>
    <w:rsid w:val="0094606C"/>
    <w:rsid w:val="00947335"/>
    <w:rsid w:val="00947C20"/>
    <w:rsid w:val="009501EC"/>
    <w:rsid w:val="009508CB"/>
    <w:rsid w:val="00954BB0"/>
    <w:rsid w:val="00954BEA"/>
    <w:rsid w:val="00955724"/>
    <w:rsid w:val="00956DDA"/>
    <w:rsid w:val="00961288"/>
    <w:rsid w:val="00961625"/>
    <w:rsid w:val="00966474"/>
    <w:rsid w:val="00966D95"/>
    <w:rsid w:val="00967B06"/>
    <w:rsid w:val="00970CD8"/>
    <w:rsid w:val="009729F6"/>
    <w:rsid w:val="009762F4"/>
    <w:rsid w:val="00980E51"/>
    <w:rsid w:val="00981568"/>
    <w:rsid w:val="00983FD9"/>
    <w:rsid w:val="0098407E"/>
    <w:rsid w:val="009856F7"/>
    <w:rsid w:val="00986BFE"/>
    <w:rsid w:val="00990C33"/>
    <w:rsid w:val="009A3EBB"/>
    <w:rsid w:val="009A5ECE"/>
    <w:rsid w:val="009B2AE5"/>
    <w:rsid w:val="009B5764"/>
    <w:rsid w:val="009B6A78"/>
    <w:rsid w:val="009C0093"/>
    <w:rsid w:val="009C0355"/>
    <w:rsid w:val="009C2A1D"/>
    <w:rsid w:val="009C599A"/>
    <w:rsid w:val="009C606B"/>
    <w:rsid w:val="009D02B2"/>
    <w:rsid w:val="009D154E"/>
    <w:rsid w:val="009D1B53"/>
    <w:rsid w:val="009D1EB6"/>
    <w:rsid w:val="009D33CC"/>
    <w:rsid w:val="009D4933"/>
    <w:rsid w:val="009D564F"/>
    <w:rsid w:val="009D6651"/>
    <w:rsid w:val="009E1257"/>
    <w:rsid w:val="009E3D91"/>
    <w:rsid w:val="009E53CF"/>
    <w:rsid w:val="009E6CF4"/>
    <w:rsid w:val="009E724C"/>
    <w:rsid w:val="009E7D95"/>
    <w:rsid w:val="009F01C1"/>
    <w:rsid w:val="009F2039"/>
    <w:rsid w:val="009F5080"/>
    <w:rsid w:val="009F579A"/>
    <w:rsid w:val="009F779A"/>
    <w:rsid w:val="00A00B8D"/>
    <w:rsid w:val="00A02452"/>
    <w:rsid w:val="00A04C23"/>
    <w:rsid w:val="00A06A5E"/>
    <w:rsid w:val="00A106D9"/>
    <w:rsid w:val="00A1401E"/>
    <w:rsid w:val="00A219D6"/>
    <w:rsid w:val="00A220F4"/>
    <w:rsid w:val="00A22709"/>
    <w:rsid w:val="00A27E13"/>
    <w:rsid w:val="00A3015D"/>
    <w:rsid w:val="00A30393"/>
    <w:rsid w:val="00A31DB9"/>
    <w:rsid w:val="00A324F2"/>
    <w:rsid w:val="00A32A52"/>
    <w:rsid w:val="00A376D1"/>
    <w:rsid w:val="00A42F92"/>
    <w:rsid w:val="00A45AD5"/>
    <w:rsid w:val="00A45B7D"/>
    <w:rsid w:val="00A46DDA"/>
    <w:rsid w:val="00A511CA"/>
    <w:rsid w:val="00A52625"/>
    <w:rsid w:val="00A6567F"/>
    <w:rsid w:val="00A660C7"/>
    <w:rsid w:val="00A66254"/>
    <w:rsid w:val="00A6656E"/>
    <w:rsid w:val="00A707CA"/>
    <w:rsid w:val="00A70E0B"/>
    <w:rsid w:val="00A71116"/>
    <w:rsid w:val="00A71496"/>
    <w:rsid w:val="00A716F3"/>
    <w:rsid w:val="00A71A8A"/>
    <w:rsid w:val="00A71D14"/>
    <w:rsid w:val="00A72106"/>
    <w:rsid w:val="00A723FE"/>
    <w:rsid w:val="00A73204"/>
    <w:rsid w:val="00A732AB"/>
    <w:rsid w:val="00A7346F"/>
    <w:rsid w:val="00A7371B"/>
    <w:rsid w:val="00A7386A"/>
    <w:rsid w:val="00A7434C"/>
    <w:rsid w:val="00A74C56"/>
    <w:rsid w:val="00A76092"/>
    <w:rsid w:val="00A772FC"/>
    <w:rsid w:val="00A800C8"/>
    <w:rsid w:val="00A81B52"/>
    <w:rsid w:val="00A8214F"/>
    <w:rsid w:val="00A838D7"/>
    <w:rsid w:val="00A84CDB"/>
    <w:rsid w:val="00A8536A"/>
    <w:rsid w:val="00A85A0D"/>
    <w:rsid w:val="00A85B62"/>
    <w:rsid w:val="00A8707F"/>
    <w:rsid w:val="00A909BC"/>
    <w:rsid w:val="00A97701"/>
    <w:rsid w:val="00A97BF0"/>
    <w:rsid w:val="00AA2137"/>
    <w:rsid w:val="00AA4358"/>
    <w:rsid w:val="00AA5C54"/>
    <w:rsid w:val="00AB0A1C"/>
    <w:rsid w:val="00AB60E4"/>
    <w:rsid w:val="00AB7407"/>
    <w:rsid w:val="00AB77C5"/>
    <w:rsid w:val="00AC1A38"/>
    <w:rsid w:val="00AC6539"/>
    <w:rsid w:val="00AC6E96"/>
    <w:rsid w:val="00AD0BA8"/>
    <w:rsid w:val="00AD0F37"/>
    <w:rsid w:val="00AD290C"/>
    <w:rsid w:val="00AD2D6B"/>
    <w:rsid w:val="00AD4519"/>
    <w:rsid w:val="00AE10C1"/>
    <w:rsid w:val="00AE141D"/>
    <w:rsid w:val="00AE72FD"/>
    <w:rsid w:val="00AF1CB8"/>
    <w:rsid w:val="00AF31E8"/>
    <w:rsid w:val="00AF4AD5"/>
    <w:rsid w:val="00AF7047"/>
    <w:rsid w:val="00AF7323"/>
    <w:rsid w:val="00B047A8"/>
    <w:rsid w:val="00B052F2"/>
    <w:rsid w:val="00B05E0D"/>
    <w:rsid w:val="00B10BDB"/>
    <w:rsid w:val="00B111B2"/>
    <w:rsid w:val="00B13D57"/>
    <w:rsid w:val="00B15280"/>
    <w:rsid w:val="00B155A3"/>
    <w:rsid w:val="00B16A25"/>
    <w:rsid w:val="00B16D3F"/>
    <w:rsid w:val="00B16E39"/>
    <w:rsid w:val="00B2297B"/>
    <w:rsid w:val="00B269A9"/>
    <w:rsid w:val="00B3096D"/>
    <w:rsid w:val="00B31263"/>
    <w:rsid w:val="00B3161E"/>
    <w:rsid w:val="00B31EAA"/>
    <w:rsid w:val="00B32829"/>
    <w:rsid w:val="00B33626"/>
    <w:rsid w:val="00B35A41"/>
    <w:rsid w:val="00B40041"/>
    <w:rsid w:val="00B40279"/>
    <w:rsid w:val="00B40B53"/>
    <w:rsid w:val="00B415C8"/>
    <w:rsid w:val="00B421C3"/>
    <w:rsid w:val="00B4455B"/>
    <w:rsid w:val="00B45D11"/>
    <w:rsid w:val="00B56521"/>
    <w:rsid w:val="00B5775F"/>
    <w:rsid w:val="00B5781C"/>
    <w:rsid w:val="00B60B87"/>
    <w:rsid w:val="00B62453"/>
    <w:rsid w:val="00B62762"/>
    <w:rsid w:val="00B67309"/>
    <w:rsid w:val="00B7491D"/>
    <w:rsid w:val="00B757D6"/>
    <w:rsid w:val="00B76DA6"/>
    <w:rsid w:val="00B80803"/>
    <w:rsid w:val="00B80950"/>
    <w:rsid w:val="00B82B09"/>
    <w:rsid w:val="00B82B97"/>
    <w:rsid w:val="00B85581"/>
    <w:rsid w:val="00B879D1"/>
    <w:rsid w:val="00B91620"/>
    <w:rsid w:val="00B9464E"/>
    <w:rsid w:val="00B94C52"/>
    <w:rsid w:val="00B95223"/>
    <w:rsid w:val="00B9636A"/>
    <w:rsid w:val="00BA127E"/>
    <w:rsid w:val="00BA25C2"/>
    <w:rsid w:val="00BA2F8E"/>
    <w:rsid w:val="00BA4E2A"/>
    <w:rsid w:val="00BA7CBF"/>
    <w:rsid w:val="00BB0BF5"/>
    <w:rsid w:val="00BB3703"/>
    <w:rsid w:val="00BB423A"/>
    <w:rsid w:val="00BB5330"/>
    <w:rsid w:val="00BB5E3D"/>
    <w:rsid w:val="00BC0E52"/>
    <w:rsid w:val="00BC2EB9"/>
    <w:rsid w:val="00BC3CD0"/>
    <w:rsid w:val="00BC3CD7"/>
    <w:rsid w:val="00BC71C3"/>
    <w:rsid w:val="00BD1511"/>
    <w:rsid w:val="00BD3A33"/>
    <w:rsid w:val="00BE0076"/>
    <w:rsid w:val="00BE0ACD"/>
    <w:rsid w:val="00BE5631"/>
    <w:rsid w:val="00BE580D"/>
    <w:rsid w:val="00BF08E4"/>
    <w:rsid w:val="00BF24EC"/>
    <w:rsid w:val="00BF4996"/>
    <w:rsid w:val="00BF5FCC"/>
    <w:rsid w:val="00C0360D"/>
    <w:rsid w:val="00C11B60"/>
    <w:rsid w:val="00C135DC"/>
    <w:rsid w:val="00C15819"/>
    <w:rsid w:val="00C16FFA"/>
    <w:rsid w:val="00C23FF3"/>
    <w:rsid w:val="00C263B6"/>
    <w:rsid w:val="00C26747"/>
    <w:rsid w:val="00C27455"/>
    <w:rsid w:val="00C27768"/>
    <w:rsid w:val="00C27E6E"/>
    <w:rsid w:val="00C3130D"/>
    <w:rsid w:val="00C31666"/>
    <w:rsid w:val="00C320E6"/>
    <w:rsid w:val="00C347C9"/>
    <w:rsid w:val="00C408D9"/>
    <w:rsid w:val="00C4105E"/>
    <w:rsid w:val="00C432CD"/>
    <w:rsid w:val="00C436DC"/>
    <w:rsid w:val="00C4403E"/>
    <w:rsid w:val="00C475CB"/>
    <w:rsid w:val="00C47CC4"/>
    <w:rsid w:val="00C50C54"/>
    <w:rsid w:val="00C515FE"/>
    <w:rsid w:val="00C51C78"/>
    <w:rsid w:val="00C536C3"/>
    <w:rsid w:val="00C559B3"/>
    <w:rsid w:val="00C56370"/>
    <w:rsid w:val="00C56F91"/>
    <w:rsid w:val="00C6021A"/>
    <w:rsid w:val="00C615DE"/>
    <w:rsid w:val="00C6253D"/>
    <w:rsid w:val="00C63C6E"/>
    <w:rsid w:val="00C65816"/>
    <w:rsid w:val="00C65A6F"/>
    <w:rsid w:val="00C71B2F"/>
    <w:rsid w:val="00C72226"/>
    <w:rsid w:val="00C73086"/>
    <w:rsid w:val="00C74282"/>
    <w:rsid w:val="00C7436B"/>
    <w:rsid w:val="00C74907"/>
    <w:rsid w:val="00C772EB"/>
    <w:rsid w:val="00C824E1"/>
    <w:rsid w:val="00C82607"/>
    <w:rsid w:val="00C83677"/>
    <w:rsid w:val="00C856A9"/>
    <w:rsid w:val="00C864C4"/>
    <w:rsid w:val="00C87676"/>
    <w:rsid w:val="00C87E30"/>
    <w:rsid w:val="00C91B3C"/>
    <w:rsid w:val="00C92B71"/>
    <w:rsid w:val="00C93EDE"/>
    <w:rsid w:val="00C9424D"/>
    <w:rsid w:val="00C97B9A"/>
    <w:rsid w:val="00C97C3F"/>
    <w:rsid w:val="00CA157F"/>
    <w:rsid w:val="00CA33DD"/>
    <w:rsid w:val="00CA34ED"/>
    <w:rsid w:val="00CA4489"/>
    <w:rsid w:val="00CA4995"/>
    <w:rsid w:val="00CA74B7"/>
    <w:rsid w:val="00CB023C"/>
    <w:rsid w:val="00CB4661"/>
    <w:rsid w:val="00CB5037"/>
    <w:rsid w:val="00CB5B55"/>
    <w:rsid w:val="00CB768F"/>
    <w:rsid w:val="00CB7DF5"/>
    <w:rsid w:val="00CC0555"/>
    <w:rsid w:val="00CC08F0"/>
    <w:rsid w:val="00CC09A5"/>
    <w:rsid w:val="00CC1616"/>
    <w:rsid w:val="00CC1E50"/>
    <w:rsid w:val="00CC22A2"/>
    <w:rsid w:val="00CC7C6D"/>
    <w:rsid w:val="00CD2A70"/>
    <w:rsid w:val="00CD3D16"/>
    <w:rsid w:val="00CD3D78"/>
    <w:rsid w:val="00CD69DF"/>
    <w:rsid w:val="00CE04F1"/>
    <w:rsid w:val="00CE51CC"/>
    <w:rsid w:val="00CE7B3B"/>
    <w:rsid w:val="00CF0242"/>
    <w:rsid w:val="00CF25D5"/>
    <w:rsid w:val="00CF6FAD"/>
    <w:rsid w:val="00D00322"/>
    <w:rsid w:val="00D04C1D"/>
    <w:rsid w:val="00D07758"/>
    <w:rsid w:val="00D11F6C"/>
    <w:rsid w:val="00D13282"/>
    <w:rsid w:val="00D1383C"/>
    <w:rsid w:val="00D13AAC"/>
    <w:rsid w:val="00D150B5"/>
    <w:rsid w:val="00D16750"/>
    <w:rsid w:val="00D20313"/>
    <w:rsid w:val="00D240EA"/>
    <w:rsid w:val="00D2441E"/>
    <w:rsid w:val="00D25092"/>
    <w:rsid w:val="00D2644F"/>
    <w:rsid w:val="00D27301"/>
    <w:rsid w:val="00D30C16"/>
    <w:rsid w:val="00D347F3"/>
    <w:rsid w:val="00D40301"/>
    <w:rsid w:val="00D41A92"/>
    <w:rsid w:val="00D46227"/>
    <w:rsid w:val="00D466A4"/>
    <w:rsid w:val="00D471CB"/>
    <w:rsid w:val="00D513A9"/>
    <w:rsid w:val="00D5248F"/>
    <w:rsid w:val="00D5414D"/>
    <w:rsid w:val="00D557B7"/>
    <w:rsid w:val="00D57967"/>
    <w:rsid w:val="00D57A59"/>
    <w:rsid w:val="00D57C0E"/>
    <w:rsid w:val="00D60234"/>
    <w:rsid w:val="00D60B0F"/>
    <w:rsid w:val="00D60C85"/>
    <w:rsid w:val="00D61E62"/>
    <w:rsid w:val="00D62779"/>
    <w:rsid w:val="00D631E2"/>
    <w:rsid w:val="00D669D4"/>
    <w:rsid w:val="00D71967"/>
    <w:rsid w:val="00D723EF"/>
    <w:rsid w:val="00D7304A"/>
    <w:rsid w:val="00D7367D"/>
    <w:rsid w:val="00D737FA"/>
    <w:rsid w:val="00D73B84"/>
    <w:rsid w:val="00D73F14"/>
    <w:rsid w:val="00D75B23"/>
    <w:rsid w:val="00D76C00"/>
    <w:rsid w:val="00D84443"/>
    <w:rsid w:val="00D84D34"/>
    <w:rsid w:val="00D86EDF"/>
    <w:rsid w:val="00D87045"/>
    <w:rsid w:val="00D87795"/>
    <w:rsid w:val="00D90326"/>
    <w:rsid w:val="00D930B2"/>
    <w:rsid w:val="00D977CD"/>
    <w:rsid w:val="00DA346C"/>
    <w:rsid w:val="00DA6236"/>
    <w:rsid w:val="00DA633C"/>
    <w:rsid w:val="00DB174F"/>
    <w:rsid w:val="00DB18EE"/>
    <w:rsid w:val="00DB28B6"/>
    <w:rsid w:val="00DB39AF"/>
    <w:rsid w:val="00DB3FBE"/>
    <w:rsid w:val="00DB6E85"/>
    <w:rsid w:val="00DC0CA0"/>
    <w:rsid w:val="00DC4452"/>
    <w:rsid w:val="00DD06C9"/>
    <w:rsid w:val="00DD0E2C"/>
    <w:rsid w:val="00DD1463"/>
    <w:rsid w:val="00DD7CC0"/>
    <w:rsid w:val="00DE3EB8"/>
    <w:rsid w:val="00DE56D6"/>
    <w:rsid w:val="00DF26C3"/>
    <w:rsid w:val="00DF46B0"/>
    <w:rsid w:val="00DF5664"/>
    <w:rsid w:val="00E01178"/>
    <w:rsid w:val="00E022DE"/>
    <w:rsid w:val="00E02902"/>
    <w:rsid w:val="00E0602B"/>
    <w:rsid w:val="00E06AEB"/>
    <w:rsid w:val="00E07754"/>
    <w:rsid w:val="00E12966"/>
    <w:rsid w:val="00E13DE3"/>
    <w:rsid w:val="00E15F40"/>
    <w:rsid w:val="00E16162"/>
    <w:rsid w:val="00E161FE"/>
    <w:rsid w:val="00E17D28"/>
    <w:rsid w:val="00E221A8"/>
    <w:rsid w:val="00E23A2D"/>
    <w:rsid w:val="00E240F1"/>
    <w:rsid w:val="00E24C0C"/>
    <w:rsid w:val="00E2513D"/>
    <w:rsid w:val="00E25EBB"/>
    <w:rsid w:val="00E26473"/>
    <w:rsid w:val="00E276A3"/>
    <w:rsid w:val="00E34393"/>
    <w:rsid w:val="00E34636"/>
    <w:rsid w:val="00E352CF"/>
    <w:rsid w:val="00E369EF"/>
    <w:rsid w:val="00E36B83"/>
    <w:rsid w:val="00E40D50"/>
    <w:rsid w:val="00E41186"/>
    <w:rsid w:val="00E41985"/>
    <w:rsid w:val="00E41E69"/>
    <w:rsid w:val="00E429FD"/>
    <w:rsid w:val="00E42A88"/>
    <w:rsid w:val="00E44307"/>
    <w:rsid w:val="00E45B2E"/>
    <w:rsid w:val="00E462AC"/>
    <w:rsid w:val="00E47D98"/>
    <w:rsid w:val="00E51A27"/>
    <w:rsid w:val="00E527EB"/>
    <w:rsid w:val="00E572E9"/>
    <w:rsid w:val="00E57CE2"/>
    <w:rsid w:val="00E61D17"/>
    <w:rsid w:val="00E65D43"/>
    <w:rsid w:val="00E6739C"/>
    <w:rsid w:val="00E70597"/>
    <w:rsid w:val="00E74740"/>
    <w:rsid w:val="00E7616E"/>
    <w:rsid w:val="00E76497"/>
    <w:rsid w:val="00E771ED"/>
    <w:rsid w:val="00E82ED3"/>
    <w:rsid w:val="00E84A70"/>
    <w:rsid w:val="00E853DA"/>
    <w:rsid w:val="00E91950"/>
    <w:rsid w:val="00E92434"/>
    <w:rsid w:val="00E93017"/>
    <w:rsid w:val="00E932AC"/>
    <w:rsid w:val="00E93E1A"/>
    <w:rsid w:val="00E94BEC"/>
    <w:rsid w:val="00E95066"/>
    <w:rsid w:val="00E97E2F"/>
    <w:rsid w:val="00EA2E65"/>
    <w:rsid w:val="00EA30B4"/>
    <w:rsid w:val="00EA5685"/>
    <w:rsid w:val="00EA67AF"/>
    <w:rsid w:val="00EB19EC"/>
    <w:rsid w:val="00EB1A1A"/>
    <w:rsid w:val="00EB39E2"/>
    <w:rsid w:val="00EB4EA1"/>
    <w:rsid w:val="00EC263D"/>
    <w:rsid w:val="00EC62D2"/>
    <w:rsid w:val="00EC666D"/>
    <w:rsid w:val="00ED530B"/>
    <w:rsid w:val="00ED61DC"/>
    <w:rsid w:val="00ED68D9"/>
    <w:rsid w:val="00ED6A5B"/>
    <w:rsid w:val="00EE36D2"/>
    <w:rsid w:val="00EF0545"/>
    <w:rsid w:val="00EF0C91"/>
    <w:rsid w:val="00EF51FD"/>
    <w:rsid w:val="00EF5EB6"/>
    <w:rsid w:val="00EF7396"/>
    <w:rsid w:val="00F00918"/>
    <w:rsid w:val="00F00D81"/>
    <w:rsid w:val="00F0196D"/>
    <w:rsid w:val="00F02E25"/>
    <w:rsid w:val="00F04890"/>
    <w:rsid w:val="00F079D3"/>
    <w:rsid w:val="00F14FC7"/>
    <w:rsid w:val="00F202F6"/>
    <w:rsid w:val="00F210A6"/>
    <w:rsid w:val="00F22137"/>
    <w:rsid w:val="00F22B9A"/>
    <w:rsid w:val="00F22DE9"/>
    <w:rsid w:val="00F25456"/>
    <w:rsid w:val="00F26BB8"/>
    <w:rsid w:val="00F31371"/>
    <w:rsid w:val="00F31D2E"/>
    <w:rsid w:val="00F32A89"/>
    <w:rsid w:val="00F3302D"/>
    <w:rsid w:val="00F345C3"/>
    <w:rsid w:val="00F35B94"/>
    <w:rsid w:val="00F372BB"/>
    <w:rsid w:val="00F40252"/>
    <w:rsid w:val="00F40782"/>
    <w:rsid w:val="00F408B6"/>
    <w:rsid w:val="00F46ACE"/>
    <w:rsid w:val="00F5004C"/>
    <w:rsid w:val="00F51CBD"/>
    <w:rsid w:val="00F539F5"/>
    <w:rsid w:val="00F6186E"/>
    <w:rsid w:val="00F62E3E"/>
    <w:rsid w:val="00F63818"/>
    <w:rsid w:val="00F6569B"/>
    <w:rsid w:val="00F65C1A"/>
    <w:rsid w:val="00F65C2E"/>
    <w:rsid w:val="00F65DAD"/>
    <w:rsid w:val="00F667A1"/>
    <w:rsid w:val="00F66804"/>
    <w:rsid w:val="00F70BAE"/>
    <w:rsid w:val="00F7275A"/>
    <w:rsid w:val="00F76D4D"/>
    <w:rsid w:val="00F8041C"/>
    <w:rsid w:val="00F84449"/>
    <w:rsid w:val="00F90616"/>
    <w:rsid w:val="00F90A42"/>
    <w:rsid w:val="00F93054"/>
    <w:rsid w:val="00F93A90"/>
    <w:rsid w:val="00F94D7D"/>
    <w:rsid w:val="00F96A65"/>
    <w:rsid w:val="00F97815"/>
    <w:rsid w:val="00FA1FF7"/>
    <w:rsid w:val="00FA26CD"/>
    <w:rsid w:val="00FA2950"/>
    <w:rsid w:val="00FA3738"/>
    <w:rsid w:val="00FA3929"/>
    <w:rsid w:val="00FA702E"/>
    <w:rsid w:val="00FA77E4"/>
    <w:rsid w:val="00FB0E6B"/>
    <w:rsid w:val="00FB3C86"/>
    <w:rsid w:val="00FB4553"/>
    <w:rsid w:val="00FB4849"/>
    <w:rsid w:val="00FB5FBF"/>
    <w:rsid w:val="00FB7C3A"/>
    <w:rsid w:val="00FC149C"/>
    <w:rsid w:val="00FC1CA5"/>
    <w:rsid w:val="00FC5ED4"/>
    <w:rsid w:val="00FC65C6"/>
    <w:rsid w:val="00FC7890"/>
    <w:rsid w:val="00FD2C01"/>
    <w:rsid w:val="00FD396C"/>
    <w:rsid w:val="00FD3BB0"/>
    <w:rsid w:val="00FD3EFD"/>
    <w:rsid w:val="00FD4152"/>
    <w:rsid w:val="00FE18D8"/>
    <w:rsid w:val="00FE1D25"/>
    <w:rsid w:val="00FE496D"/>
    <w:rsid w:val="00FE4C5D"/>
    <w:rsid w:val="00FE7442"/>
    <w:rsid w:val="00FF4126"/>
    <w:rsid w:val="00FF754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26F8B"/>
  <w15:docId w15:val="{D97C051F-308E-8649-8BF5-136CF3D0A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456B7"/>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Bulle"/>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customStyle="1" w:styleId="Nierozpoznanawzmianka1">
    <w:name w:val="Nierozpoznana wzmianka1"/>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iPriority w:val="99"/>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472625"/>
    <w:rPr>
      <w:color w:val="954F72" w:themeColor="followedHyperlink"/>
      <w:u w:val="single"/>
    </w:rPr>
  </w:style>
  <w:style w:type="paragraph" w:styleId="Tekstdymka">
    <w:name w:val="Balloon Text"/>
    <w:basedOn w:val="Normalny"/>
    <w:link w:val="TekstdymkaZnak"/>
    <w:uiPriority w:val="99"/>
    <w:semiHidden/>
    <w:unhideWhenUsed/>
    <w:rsid w:val="000F53B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F53BF"/>
    <w:rPr>
      <w:rFonts w:ascii="Tahoma" w:hAnsi="Tahoma" w:cs="Tahoma"/>
      <w:sz w:val="16"/>
      <w:szCs w:val="16"/>
    </w:rPr>
  </w:style>
  <w:style w:type="character" w:styleId="Nierozpoznanawzmianka">
    <w:name w:val="Unresolved Mention"/>
    <w:basedOn w:val="Domylnaczcionkaakapitu"/>
    <w:uiPriority w:val="99"/>
    <w:semiHidden/>
    <w:unhideWhenUsed/>
    <w:rsid w:val="00F22D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167943732">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niedrzwicaduza.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mailto:sosnowka.przetargi@go2.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media.ezamowienia.gov.pl/pod/2021/10/Komunikacja-w-postepowaniu-5.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hyperlink" Target="https://sip.lex.pl/" TargetMode="External"/><Relationship Id="rId19" Type="http://schemas.openxmlformats.org/officeDocument/2006/relationships/hyperlink" Target="https://ezamowienia.gov.pl/mp-client/search/list/ocds-148610-084c5cc6-c29e-4661-9fe9-dd1ab9a8af0c" TargetMode="External"/><Relationship Id="rId4" Type="http://schemas.openxmlformats.org/officeDocument/2006/relationships/settings" Target="settings.xml"/><Relationship Id="rId9" Type="http://schemas.openxmlformats.org/officeDocument/2006/relationships/hyperlink" Target="https://ezamowienia.gov.pl/mp-client/search/list/ocds-148610-084c5cc6-c29e-4661-9fe9-dd1ab9a8af0c" TargetMode="External"/><Relationship Id="rId14" Type="http://schemas.openxmlformats.org/officeDocument/2006/relationships/hyperlink" Target="https://sip.lex.p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398</TotalTime>
  <Pages>24</Pages>
  <Words>9987</Words>
  <Characters>59928</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I C</cp:lastModifiedBy>
  <cp:revision>62</cp:revision>
  <cp:lastPrinted>2024-03-18T12:33:00Z</cp:lastPrinted>
  <dcterms:created xsi:type="dcterms:W3CDTF">2024-07-03T07:50:00Z</dcterms:created>
  <dcterms:modified xsi:type="dcterms:W3CDTF">2025-06-26T11:28:00Z</dcterms:modified>
</cp:coreProperties>
</file>