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2832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444B0D"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           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......................................................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</w:t>
      </w:r>
      <w:r w:rsidRPr="00D73A05">
        <w:rPr>
          <w:rFonts w:ascii="Times New Roman" w:eastAsia="MyriadPro-Bold" w:hAnsi="Times New Roman"/>
          <w:i/>
          <w:iCs/>
          <w:color w:val="000000"/>
          <w:sz w:val="20"/>
          <w:szCs w:val="20"/>
          <w:lang w:eastAsia="pl-PL"/>
        </w:rPr>
        <w:t xml:space="preserve">          (miejscowość i data)</w:t>
      </w:r>
    </w:p>
    <w:p w:rsidR="00050DA9" w:rsidRPr="00D73A05" w:rsidRDefault="00050DA9" w:rsidP="00050DA9">
      <w:pPr>
        <w:spacing w:after="0" w:line="480" w:lineRule="auto"/>
        <w:rPr>
          <w:rFonts w:ascii="Times New Roman" w:hAnsi="Times New Roman"/>
          <w:b/>
          <w:sz w:val="20"/>
          <w:szCs w:val="20"/>
        </w:rPr>
      </w:pPr>
      <w:r w:rsidRPr="00D73A05">
        <w:rPr>
          <w:rFonts w:ascii="Times New Roman" w:hAnsi="Times New Roman"/>
          <w:b/>
          <w:sz w:val="20"/>
          <w:szCs w:val="20"/>
        </w:rPr>
        <w:t>Wykonawca:</w:t>
      </w:r>
    </w:p>
    <w:p w:rsidR="00050DA9" w:rsidRPr="00D73A05" w:rsidRDefault="00050DA9" w:rsidP="00050DA9">
      <w:pPr>
        <w:tabs>
          <w:tab w:val="left" w:pos="0"/>
        </w:tabs>
        <w:spacing w:after="0" w:line="240" w:lineRule="auto"/>
        <w:ind w:right="4960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D73A05" w:rsidRDefault="00050DA9" w:rsidP="00050DA9">
      <w:pPr>
        <w:spacing w:after="0" w:line="240" w:lineRule="auto"/>
        <w:ind w:right="5954"/>
        <w:rPr>
          <w:rFonts w:ascii="Times New Roman" w:hAnsi="Times New Roman"/>
          <w:sz w:val="20"/>
          <w:szCs w:val="20"/>
        </w:rPr>
      </w:pPr>
    </w:p>
    <w:p w:rsidR="00050DA9" w:rsidRPr="00D73A05" w:rsidRDefault="00050DA9" w:rsidP="00050DA9">
      <w:pPr>
        <w:tabs>
          <w:tab w:val="left" w:pos="0"/>
          <w:tab w:val="left" w:pos="4253"/>
          <w:tab w:val="left" w:pos="4962"/>
        </w:tabs>
        <w:spacing w:after="0" w:line="240" w:lineRule="auto"/>
        <w:ind w:right="4534"/>
        <w:rPr>
          <w:rFonts w:ascii="Times New Roman" w:hAnsi="Times New Roman"/>
          <w:sz w:val="20"/>
          <w:szCs w:val="20"/>
        </w:rPr>
      </w:pPr>
      <w:r w:rsidRPr="00D73A05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MyriadPro-Bold" w:hAnsi="Times New Roman"/>
          <w:i/>
          <w:color w:val="000000"/>
          <w:sz w:val="24"/>
          <w:szCs w:val="24"/>
          <w:lang w:eastAsia="pl-PL"/>
        </w:rPr>
      </w:pP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 xml:space="preserve">WYKAZ WYKONANYCH ROBÓT BUDOWLANYCH 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>(DOŚWIADCZENIE WYKONAWCY)</w:t>
      </w:r>
    </w:p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</w:pPr>
    </w:p>
    <w:p w:rsidR="00050DA9" w:rsidRPr="008E08F1" w:rsidRDefault="00050DA9" w:rsidP="00050DA9">
      <w:pPr>
        <w:pStyle w:val="Nagwek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8E08F1">
        <w:rPr>
          <w:rFonts w:ascii="Times New Roman" w:hAnsi="Times New Roman"/>
          <w:b/>
          <w:sz w:val="24"/>
          <w:szCs w:val="24"/>
        </w:rPr>
        <w:t>„</w:t>
      </w:r>
      <w:r w:rsidR="008E08F1" w:rsidRPr="008E08F1">
        <w:rPr>
          <w:rFonts w:ascii="Times New Roman" w:hAnsi="Times New Roman"/>
          <w:b/>
          <w:sz w:val="24"/>
          <w:szCs w:val="24"/>
        </w:rPr>
        <w:t>Remont drogi powiatowej nr 2166P Smolary - Niewolno</w:t>
      </w:r>
      <w:r w:rsidRPr="008E08F1">
        <w:rPr>
          <w:rFonts w:ascii="Times New Roman" w:hAnsi="Times New Roman"/>
          <w:b/>
          <w:sz w:val="24"/>
          <w:szCs w:val="24"/>
        </w:rPr>
        <w:t>”</w:t>
      </w:r>
    </w:p>
    <w:tbl>
      <w:tblPr>
        <w:tblW w:w="10490" w:type="dxa"/>
        <w:tblInd w:w="-601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4A0"/>
      </w:tblPr>
      <w:tblGrid>
        <w:gridCol w:w="662"/>
        <w:gridCol w:w="1607"/>
        <w:gridCol w:w="2693"/>
        <w:gridCol w:w="1843"/>
        <w:gridCol w:w="1701"/>
        <w:gridCol w:w="1984"/>
      </w:tblGrid>
      <w:tr w:rsidR="00050DA9" w:rsidRPr="00B32DDB" w:rsidTr="00331D7D">
        <w:tc>
          <w:tcPr>
            <w:tcW w:w="662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07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Podmiot na rzecz którego roboty zostały wykonane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[nazwa i adres</w:t>
            </w:r>
            <w:r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2693" w:type="dxa"/>
            <w:hideMark/>
          </w:tcPr>
          <w:p w:rsidR="00050DA9" w:rsidRPr="00B32DDB" w:rsidRDefault="00050DA9" w:rsidP="00050D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Nazwa zadania (rodzaj robót</w:t>
            </w: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budowlanych </w:t>
            </w:r>
            <w:r w:rsidRPr="00B32DD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Pr="00B32DDB">
              <w:rPr>
                <w:rFonts w:ascii="Times New Roman" w:hAnsi="Times New Roman"/>
                <w:sz w:val="20"/>
                <w:szCs w:val="20"/>
                <w:lang w:val="cs-CZ"/>
              </w:rPr>
              <w:t xml:space="preserve"> </w:t>
            </w: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wartości wykonanego zamówienia co najmniej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2</w:t>
            </w: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rob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ót</w:t>
            </w: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budowlan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ych - każda</w:t>
            </w: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za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min. </w:t>
            </w:r>
            <w:r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4 00</w:t>
            </w:r>
            <w:r w:rsidRPr="00B32DDB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0 000 zł brutto</w:t>
            </w:r>
          </w:p>
        </w:tc>
        <w:tc>
          <w:tcPr>
            <w:tcW w:w="1843" w:type="dxa"/>
            <w:hideMark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Miejsce wykonania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robot budowlanych </w:t>
            </w:r>
          </w:p>
        </w:tc>
        <w:tc>
          <w:tcPr>
            <w:tcW w:w="1701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Data 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wykonania robót budowlanych</w:t>
            </w:r>
          </w:p>
          <w:p w:rsidR="00050DA9" w:rsidRPr="00876A5D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[początek-koniec]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hideMark/>
          </w:tcPr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876A5D">
              <w:rPr>
                <w:rFonts w:ascii="Times New Roman" w:eastAsia="MyriadPro-Bold" w:hAnsi="Times New Roman"/>
                <w:b/>
                <w:color w:val="000000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robot budowlanych.</w:t>
            </w:r>
          </w:p>
          <w:p w:rsidR="00050DA9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Załączone dokumenty określające wykonanie robót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z podaniem numeru i daty*</w:t>
            </w:r>
          </w:p>
        </w:tc>
      </w:tr>
      <w:tr w:rsidR="00050DA9" w:rsidRPr="00B32DDB" w:rsidTr="00331D7D"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 w:rsidRPr="00B32DDB"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1.</w:t>
            </w: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50DA9" w:rsidRPr="00B32DDB" w:rsidTr="00050DA9">
        <w:trPr>
          <w:trHeight w:val="1409"/>
        </w:trPr>
        <w:tc>
          <w:tcPr>
            <w:tcW w:w="662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07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050DA9" w:rsidRPr="00B32DDB" w:rsidRDefault="00050DA9" w:rsidP="00331D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MyriadPro-Bold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050DA9" w:rsidRPr="00B32DDB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4"/>
          <w:szCs w:val="24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*Do wykazu należy 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dołączyć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dokumenty potwierdzające spełnienie warunku, w szczególności określające, czy te roboty budowlane zostały wykonane należycie,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w szczególności  informacji o tym czy roboty zostały wykonane zgodnie z przepisami prawa budowlanego i prawidłowo ukończone, przy czym dowodami,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                   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 o których mowa są referencje bądź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inne dokumenty wystawione przez podmiot, na rzecz którego roboty budowlane były wykonywane, a jeżeli z uzasadnionej przyczyny o obiektywnym charakterze Wykonawca nie</w:t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 xml:space="preserve"> </w:t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jest w stanie uzyskać  tych dokumentów – inne dokumenty.</w:t>
      </w: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</w:pPr>
    </w:p>
    <w:p w:rsidR="00050DA9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bookmarkStart w:id="0" w:name="_Hlk166054158"/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B32DDB">
        <w:rPr>
          <w:rFonts w:ascii="Times New Roman" w:eastAsia="MyriadPro-Bold" w:hAnsi="Times New Roman"/>
          <w:b/>
          <w:color w:val="000000"/>
          <w:sz w:val="24"/>
          <w:szCs w:val="24"/>
          <w:lang w:eastAsia="pl-PL"/>
        </w:rPr>
        <w:tab/>
      </w:r>
      <w:r w:rsidRPr="00D73A05">
        <w:rPr>
          <w:rFonts w:ascii="Times New Roman" w:eastAsia="MyriadPro-Bold" w:hAnsi="Times New Roman"/>
          <w:b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>……………………………………………………………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 xml:space="preserve">(podpis)  </w:t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  <w:t xml:space="preserve">                                  </w:t>
      </w:r>
    </w:p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yriadPro-Bold" w:hAnsi="Times New Roman"/>
          <w:color w:val="000000"/>
          <w:sz w:val="20"/>
          <w:szCs w:val="20"/>
          <w:lang w:eastAsia="pl-PL"/>
        </w:rPr>
      </w:pP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  <w:r w:rsidRPr="00D73A05">
        <w:rPr>
          <w:rFonts w:ascii="Times New Roman" w:eastAsia="MyriadPro-Bold" w:hAnsi="Times New Roman"/>
          <w:color w:val="000000"/>
          <w:sz w:val="20"/>
          <w:szCs w:val="20"/>
          <w:lang w:eastAsia="pl-PL"/>
        </w:rPr>
        <w:tab/>
      </w:r>
    </w:p>
    <w:bookmarkEnd w:id="0"/>
    <w:p w:rsidR="00050DA9" w:rsidRPr="00D73A05" w:rsidRDefault="00050DA9" w:rsidP="00050DA9">
      <w:pPr>
        <w:autoSpaceDE w:val="0"/>
        <w:autoSpaceDN w:val="0"/>
        <w:adjustRightInd w:val="0"/>
        <w:spacing w:after="0" w:line="240" w:lineRule="auto"/>
        <w:rPr>
          <w:rFonts w:ascii="Times New Roman" w:eastAsia="MyriadPro-Bold" w:hAnsi="Times New Roman"/>
          <w:i/>
          <w:color w:val="000000"/>
          <w:sz w:val="20"/>
          <w:szCs w:val="20"/>
          <w:lang w:eastAsia="pl-PL"/>
        </w:rPr>
      </w:pPr>
    </w:p>
    <w:p w:rsidR="00050DA9" w:rsidRPr="00D73A05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Default="00050DA9" w:rsidP="00050DA9">
      <w:pPr>
        <w:spacing w:after="160" w:line="259" w:lineRule="auto"/>
        <w:rPr>
          <w:rFonts w:ascii="Times New Roman" w:hAnsi="Times New Roman"/>
          <w:sz w:val="20"/>
          <w:szCs w:val="20"/>
        </w:rPr>
      </w:pPr>
    </w:p>
    <w:p w:rsidR="00050DA9" w:rsidRPr="00050DA9" w:rsidRDefault="00050DA9" w:rsidP="00050DA9">
      <w:pPr>
        <w:spacing w:after="160" w:line="259" w:lineRule="auto"/>
        <w:rPr>
          <w:rFonts w:ascii="Times New Roman" w:hAnsi="Times New Roman"/>
          <w:b/>
          <w:bCs/>
          <w:i/>
          <w:sz w:val="18"/>
          <w:szCs w:val="18"/>
        </w:rPr>
      </w:pPr>
      <w:r w:rsidRPr="00050DA9">
        <w:rPr>
          <w:rFonts w:ascii="Times New Roman" w:hAnsi="Times New Roman"/>
          <w:b/>
          <w:bCs/>
          <w:i/>
          <w:sz w:val="18"/>
          <w:szCs w:val="18"/>
        </w:rPr>
        <w:t>Dokument musi być podpisany kwalifikowanym podpisem elektronicznym lub podpisem zaufanym pod podpisem osobistym (elektronicznym).</w:t>
      </w:r>
    </w:p>
    <w:p w:rsidR="0096627E" w:rsidRDefault="0096627E"/>
    <w:sectPr w:rsidR="0096627E" w:rsidSect="005F438E">
      <w:headerReference w:type="default" r:id="rId6"/>
      <w:headerReference w:type="first" r:id="rId7"/>
      <w:pgSz w:w="11906" w:h="16838"/>
      <w:pgMar w:top="1276" w:right="1418" w:bottom="1276" w:left="1559" w:header="0" w:footer="44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386" w:rsidRDefault="00057386" w:rsidP="00050DA9">
      <w:pPr>
        <w:spacing w:after="0" w:line="240" w:lineRule="auto"/>
      </w:pPr>
      <w:r>
        <w:separator/>
      </w:r>
    </w:p>
  </w:endnote>
  <w:endnote w:type="continuationSeparator" w:id="0">
    <w:p w:rsidR="00057386" w:rsidRDefault="00057386" w:rsidP="00050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386" w:rsidRDefault="00057386" w:rsidP="00050DA9">
      <w:pPr>
        <w:spacing w:after="0" w:line="240" w:lineRule="auto"/>
      </w:pPr>
      <w:r>
        <w:separator/>
      </w:r>
    </w:p>
  </w:footnote>
  <w:footnote w:type="continuationSeparator" w:id="0">
    <w:p w:rsidR="00057386" w:rsidRDefault="00057386" w:rsidP="00050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A1" w:rsidRPr="0095716C" w:rsidRDefault="00050DA9" w:rsidP="0095716C">
    <w:pPr>
      <w:pStyle w:val="Nagwek"/>
      <w:pBdr>
        <w:bottom w:val="single" w:sz="12" w:space="1" w:color="auto"/>
      </w:pBdr>
      <w:tabs>
        <w:tab w:val="clear" w:pos="9072"/>
        <w:tab w:val="right" w:pos="8931"/>
      </w:tabs>
      <w:spacing w:after="0" w:line="240" w:lineRule="auto"/>
      <w:rPr>
        <w:b/>
        <w:noProof/>
        <w:sz w:val="20"/>
        <w:szCs w:val="20"/>
        <w:lang w:eastAsia="pl-PL"/>
      </w:rPr>
    </w:pPr>
    <w:r>
      <w:rPr>
        <w:b/>
        <w:noProof/>
        <w:sz w:val="20"/>
        <w:szCs w:val="20"/>
        <w:lang w:eastAsia="pl-PL"/>
      </w:rPr>
      <w:t>Załącznik nr 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519" w:rsidRDefault="00057386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Default="00057386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</w:p>
  <w:p w:rsidR="00181519" w:rsidRPr="00444B0D" w:rsidRDefault="00AD00C9" w:rsidP="00181519">
    <w:pPr>
      <w:autoSpaceDE w:val="0"/>
      <w:autoSpaceDN w:val="0"/>
      <w:adjustRightInd w:val="0"/>
      <w:spacing w:after="0" w:line="240" w:lineRule="auto"/>
      <w:ind w:left="6372"/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</w:pP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Załącznik nr </w:t>
    </w:r>
    <w:r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>5</w:t>
    </w:r>
    <w:r w:rsidRPr="00444B0D">
      <w:rPr>
        <w:rFonts w:ascii="Times New Roman" w:eastAsia="MyriadPro-Bold" w:hAnsi="Times New Roman"/>
        <w:b/>
        <w:bCs/>
        <w:color w:val="000000"/>
        <w:sz w:val="20"/>
        <w:szCs w:val="20"/>
        <w:lang w:eastAsia="pl-PL"/>
      </w:rPr>
      <w:t xml:space="preserve"> do SWZ</w:t>
    </w:r>
  </w:p>
  <w:p w:rsidR="00C5399C" w:rsidRDefault="00057386" w:rsidP="00A673FA">
    <w:pPr>
      <w:pStyle w:val="Nagwek"/>
      <w:tabs>
        <w:tab w:val="clear" w:pos="4536"/>
        <w:tab w:val="clear" w:pos="9072"/>
        <w:tab w:val="center" w:pos="6521"/>
        <w:tab w:val="left" w:pos="6585"/>
      </w:tabs>
      <w:spacing w:after="0" w:line="240" w:lineRule="auto"/>
      <w:jc w:val="right"/>
      <w:rPr>
        <w:rFonts w:ascii="Times New Roman" w:hAnsi="Times New Roman"/>
        <w:noProof/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DA9"/>
    <w:rsid w:val="00050DA9"/>
    <w:rsid w:val="00057386"/>
    <w:rsid w:val="008E08F1"/>
    <w:rsid w:val="0096627E"/>
    <w:rsid w:val="00AD00C9"/>
    <w:rsid w:val="00B9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0DA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0D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DA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050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0DA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Nawrocka</dc:creator>
  <cp:lastModifiedBy>Monika Nawrocka</cp:lastModifiedBy>
  <cp:revision>2</cp:revision>
  <dcterms:created xsi:type="dcterms:W3CDTF">2025-02-07T07:03:00Z</dcterms:created>
  <dcterms:modified xsi:type="dcterms:W3CDTF">2025-06-26T08:08:00Z</dcterms:modified>
</cp:coreProperties>
</file>