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11027" w14:textId="08D2D855" w:rsidR="001E497B" w:rsidRPr="00656BFB" w:rsidRDefault="00F05880" w:rsidP="004133CF">
      <w:pPr>
        <w:pStyle w:val="Tekstpodstawowywcity"/>
        <w:jc w:val="right"/>
        <w:rPr>
          <w:rFonts w:ascii="Tahoma" w:hAnsi="Tahoma" w:cs="Tahoma"/>
          <w:b/>
        </w:rPr>
      </w:pPr>
      <w:r w:rsidRPr="00656BFB">
        <w:rPr>
          <w:rFonts w:ascii="Tahoma" w:hAnsi="Tahoma" w:cs="Tahoma"/>
          <w:b/>
        </w:rPr>
        <w:t xml:space="preserve">Załącznik </w:t>
      </w:r>
      <w:r w:rsidR="007046EC" w:rsidRPr="00656BFB">
        <w:rPr>
          <w:rFonts w:ascii="Tahoma" w:hAnsi="Tahoma" w:cs="Tahoma"/>
          <w:b/>
        </w:rPr>
        <w:t xml:space="preserve">nr </w:t>
      </w:r>
      <w:r w:rsidR="00D85853" w:rsidRPr="00656BFB">
        <w:rPr>
          <w:rFonts w:ascii="Tahoma" w:hAnsi="Tahoma" w:cs="Tahoma"/>
          <w:b/>
        </w:rPr>
        <w:t>4</w:t>
      </w:r>
      <w:r w:rsidR="00857894" w:rsidRPr="00656BFB">
        <w:rPr>
          <w:rFonts w:ascii="Tahoma" w:hAnsi="Tahoma" w:cs="Tahoma"/>
          <w:b/>
        </w:rPr>
        <w:t xml:space="preserve"> </w:t>
      </w:r>
      <w:r w:rsidRPr="00656BFB">
        <w:rPr>
          <w:rFonts w:ascii="Tahoma" w:hAnsi="Tahoma" w:cs="Tahoma"/>
          <w:b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14:paraId="3B1AED37" w14:textId="77777777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BE59C75" w14:textId="77777777" w:rsidR="00D77B0E" w:rsidRPr="004200F3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12B00AC0" w14:textId="77777777" w:rsidR="00D77B0E" w:rsidRPr="004200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200F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4200F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1DDA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0A7FE76E" w14:textId="77777777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30B3997" w14:textId="77777777" w:rsidR="00D77B0E" w:rsidRPr="004200F3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0AD0AD5" w14:textId="77777777" w:rsidR="00D77B0E" w:rsidRPr="004200F3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4200F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4200F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50F6" w14:textId="77777777"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14:paraId="3A6254D7" w14:textId="77777777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DE1663" w14:textId="77777777"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4E0DD358" w14:textId="77777777"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A8B8" w14:textId="77777777"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695D8635" w14:textId="77777777"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14:paraId="43F291BF" w14:textId="1ABD962F" w:rsidR="00B4488A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 xml:space="preserve">Oświadczenie </w:t>
      </w:r>
    </w:p>
    <w:p w14:paraId="4BCE14D8" w14:textId="77777777"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14:paraId="3C026EBF" w14:textId="77777777"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14:paraId="445F6BC7" w14:textId="77777777"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14:paraId="1BB69BB2" w14:textId="77777777" w:rsidR="00F05880" w:rsidRPr="00D4645D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D4645D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1B5C72" w:rsidRPr="00D4645D">
        <w:rPr>
          <w:rFonts w:ascii="Tahoma" w:hAnsi="Tahoma" w:cs="Tahoma"/>
          <w:spacing w:val="-4"/>
          <w:sz w:val="24"/>
          <w:szCs w:val="24"/>
        </w:rPr>
        <w:t>p.n.</w:t>
      </w:r>
      <w:r w:rsidRPr="00D4645D">
        <w:rPr>
          <w:rFonts w:ascii="Tahoma" w:hAnsi="Tahoma" w:cs="Tahoma"/>
          <w:spacing w:val="-4"/>
          <w:sz w:val="24"/>
          <w:szCs w:val="24"/>
        </w:rPr>
        <w:t>:</w:t>
      </w:r>
    </w:p>
    <w:p w14:paraId="7D879ED9" w14:textId="2F06B65D" w:rsidR="007E118A" w:rsidRPr="00014B77" w:rsidRDefault="00232BF0" w:rsidP="00014B77">
      <w:pPr>
        <w:spacing w:before="120" w:after="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172288133"/>
      <w:bookmarkStart w:id="2" w:name="_Hlk65062223"/>
      <w:r w:rsidRPr="00232BF0">
        <w:rPr>
          <w:rFonts w:ascii="Tahoma" w:hAnsi="Tahoma" w:cs="Tahoma"/>
          <w:b/>
          <w:bCs/>
          <w:sz w:val="24"/>
          <w:szCs w:val="24"/>
        </w:rPr>
        <w:t>Dostawa samochodu terenowego typu pickup z napędem 4x4 dla Ochotniczej Straży Pożarnej w Siedlisku</w:t>
      </w:r>
    </w:p>
    <w:bookmarkEnd w:id="1"/>
    <w:p w14:paraId="1B57C014" w14:textId="180B92A3"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Pr="009607C7">
        <w:rPr>
          <w:rFonts w:ascii="Tahoma" w:hAnsi="Tahoma" w:cs="Tahoma"/>
          <w:sz w:val="24"/>
          <w:szCs w:val="24"/>
        </w:rPr>
        <w:t xml:space="preserve">Gminę </w:t>
      </w:r>
      <w:r w:rsidR="003D77BF" w:rsidRPr="009607C7">
        <w:rPr>
          <w:rFonts w:ascii="Tahoma" w:hAnsi="Tahoma" w:cs="Tahoma"/>
          <w:sz w:val="24"/>
          <w:szCs w:val="24"/>
        </w:rPr>
        <w:t>Siedlisko</w:t>
      </w:r>
      <w:r w:rsidRPr="009607C7">
        <w:rPr>
          <w:rFonts w:ascii="Tahoma" w:hAnsi="Tahoma" w:cs="Tahoma"/>
          <w:i/>
          <w:sz w:val="24"/>
          <w:szCs w:val="24"/>
        </w:rPr>
        <w:t xml:space="preserve"> </w:t>
      </w:r>
      <w:r w:rsidRPr="009607C7">
        <w:rPr>
          <w:rFonts w:ascii="Tahoma" w:hAnsi="Tahoma" w:cs="Tahoma"/>
          <w:sz w:val="24"/>
          <w:szCs w:val="24"/>
        </w:rPr>
        <w:t>oświadczam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, że;</w:t>
      </w:r>
    </w:p>
    <w:p w14:paraId="10708002" w14:textId="57C0CFC5" w:rsidR="00550DC5" w:rsidRPr="007046EC" w:rsidRDefault="00550DC5" w:rsidP="00ED4256">
      <w:pPr>
        <w:pStyle w:val="Akapitzlist"/>
        <w:numPr>
          <w:ilvl w:val="0"/>
          <w:numId w:val="9"/>
        </w:numPr>
        <w:spacing w:before="120"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B54A58">
        <w:rPr>
          <w:rFonts w:ascii="Tahoma" w:hAnsi="Tahoma" w:cs="Tahoma"/>
        </w:rPr>
        <w:t>4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B54A58">
        <w:rPr>
          <w:rFonts w:ascii="Tahoma" w:hAnsi="Tahoma" w:cs="Tahoma"/>
          <w:szCs w:val="22"/>
        </w:rPr>
        <w:t>507</w:t>
      </w:r>
      <w:r w:rsidR="00D85853">
        <w:rPr>
          <w:rFonts w:ascii="Tahoma" w:hAnsi="Tahoma" w:cs="Tahoma"/>
          <w:szCs w:val="22"/>
        </w:rPr>
        <w:t xml:space="preserve"> oraz z 2025 r. poz. 172</w:t>
      </w:r>
      <w:r w:rsidRPr="00E26B32">
        <w:rPr>
          <w:rFonts w:ascii="Tahoma" w:hAnsi="Tahoma" w:cs="Tahoma"/>
        </w:rPr>
        <w:t>)</w:t>
      </w:r>
    </w:p>
    <w:p w14:paraId="46EB7DCE" w14:textId="77777777"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14:paraId="5A6306DE" w14:textId="4B662CB9" w:rsidR="00D464BF" w:rsidRPr="00DE32F4" w:rsidRDefault="00550DC5" w:rsidP="00D85853">
      <w:pPr>
        <w:pStyle w:val="Akapitzlist"/>
        <w:numPr>
          <w:ilvl w:val="0"/>
          <w:numId w:val="9"/>
        </w:numPr>
        <w:spacing w:after="360" w:line="276" w:lineRule="auto"/>
        <w:ind w:left="426"/>
        <w:jc w:val="both"/>
        <w:rPr>
          <w:rFonts w:ascii="Tahoma" w:hAnsi="Tahoma" w:cs="Tahoma"/>
        </w:rPr>
      </w:pPr>
      <w:r w:rsidRPr="00DE32F4">
        <w:rPr>
          <w:rFonts w:ascii="Tahoma" w:hAnsi="Tahoma" w:cs="Tahoma"/>
        </w:rPr>
        <w:t xml:space="preserve">nie podlegam/my wykluczeniu z postępowania na podstawie art. 109 ust. 1 pkt </w:t>
      </w:r>
      <w:r w:rsidR="00DE32F4" w:rsidRPr="00DE32F4">
        <w:rPr>
          <w:rFonts w:ascii="Tahoma" w:hAnsi="Tahoma" w:cs="Tahoma"/>
          <w:szCs w:val="22"/>
          <w:lang w:val="x-none" w:eastAsia="x-none"/>
        </w:rPr>
        <w:t>4</w:t>
      </w:r>
      <w:r w:rsidR="00DE32F4" w:rsidRPr="00DE32F4">
        <w:rPr>
          <w:rFonts w:ascii="Tahoma" w:hAnsi="Tahoma" w:cs="Tahoma"/>
          <w:szCs w:val="22"/>
          <w:lang w:eastAsia="x-none"/>
        </w:rPr>
        <w:t xml:space="preserve">, 5, 7, 8 i 10 </w:t>
      </w:r>
      <w:r w:rsidRPr="00DE32F4">
        <w:rPr>
          <w:rFonts w:ascii="Tahoma" w:hAnsi="Tahoma" w:cs="Tahoma"/>
        </w:rPr>
        <w:t>ustawy Prawo zamówień publicznych</w:t>
      </w:r>
    </w:p>
    <w:p w14:paraId="2A9CB8ED" w14:textId="0BF8B4A8" w:rsidR="00D464BF" w:rsidRPr="00C27148" w:rsidRDefault="00D464BF" w:rsidP="00D464BF">
      <w:pPr>
        <w:spacing w:line="276" w:lineRule="auto"/>
        <w:ind w:left="66"/>
        <w:jc w:val="both"/>
        <w:rPr>
          <w:rFonts w:ascii="Tahoma" w:hAnsi="Tahoma" w:cs="Tahoma"/>
          <w:sz w:val="24"/>
          <w:szCs w:val="24"/>
        </w:rPr>
      </w:pPr>
      <w:r w:rsidRPr="00C27148">
        <w:rPr>
          <w:rFonts w:ascii="Tahoma" w:hAnsi="Tahoma" w:cs="Tahoma"/>
          <w:sz w:val="24"/>
          <w:szCs w:val="24"/>
        </w:rPr>
        <w:t xml:space="preserve">Dane umożliwiające dostęp do podmiotowych środków dowodowych, o których mowa w rozdziale 12 pkt 1 ppkt </w:t>
      </w:r>
      <w:r w:rsidR="00014B77" w:rsidRPr="00C27148">
        <w:rPr>
          <w:rFonts w:ascii="Tahoma" w:hAnsi="Tahoma" w:cs="Tahoma"/>
          <w:sz w:val="24"/>
          <w:szCs w:val="24"/>
        </w:rPr>
        <w:t>2</w:t>
      </w:r>
      <w:r w:rsidRPr="00C27148">
        <w:rPr>
          <w:rFonts w:ascii="Tahoma" w:hAnsi="Tahoma" w:cs="Tahoma"/>
          <w:sz w:val="24"/>
          <w:szCs w:val="24"/>
        </w:rPr>
        <w:t xml:space="preserve"> SWZ;</w:t>
      </w:r>
    </w:p>
    <w:p w14:paraId="596F1A96" w14:textId="77777777" w:rsidR="00D464BF" w:rsidRPr="00D85853" w:rsidRDefault="00D464BF" w:rsidP="00D464BF">
      <w:pPr>
        <w:spacing w:after="0" w:line="276" w:lineRule="auto"/>
        <w:ind w:left="66"/>
        <w:jc w:val="both"/>
        <w:rPr>
          <w:rFonts w:ascii="Tahoma" w:hAnsi="Tahoma" w:cs="Tahoma"/>
          <w:sz w:val="24"/>
          <w:szCs w:val="24"/>
        </w:rPr>
      </w:pPr>
      <w:r w:rsidRPr="00D85853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……………………………………………………………………………………………………………………...</w:t>
      </w:r>
    </w:p>
    <w:p w14:paraId="165BD911" w14:textId="77777777" w:rsidR="00D464BF" w:rsidRPr="00D85853" w:rsidRDefault="00D464BF" w:rsidP="00D464BF">
      <w:pPr>
        <w:spacing w:line="276" w:lineRule="auto"/>
        <w:ind w:left="66"/>
        <w:jc w:val="both"/>
        <w:rPr>
          <w:rFonts w:ascii="Tahoma" w:hAnsi="Tahoma" w:cs="Tahoma"/>
        </w:rPr>
      </w:pPr>
      <w:r w:rsidRPr="00D85853">
        <w:rPr>
          <w:rFonts w:ascii="Tahoma" w:hAnsi="Tahoma" w:cs="Tahoma"/>
        </w:rPr>
        <w:t>(należy podać adres strony internetowej z której zamawiający może samodzielnie pobrać dokument):</w:t>
      </w:r>
    </w:p>
    <w:p w14:paraId="5CA31C38" w14:textId="77777777" w:rsidR="00D464BF" w:rsidRPr="00D85853" w:rsidRDefault="00D464BF" w:rsidP="00D464BF">
      <w:pPr>
        <w:spacing w:line="276" w:lineRule="auto"/>
        <w:ind w:left="66"/>
        <w:jc w:val="both"/>
        <w:rPr>
          <w:rFonts w:ascii="Tahoma" w:hAnsi="Tahoma" w:cs="Tahoma"/>
        </w:rPr>
      </w:pPr>
      <w:r w:rsidRPr="00D85853">
        <w:rPr>
          <w:rFonts w:ascii="Tahoma" w:hAnsi="Tahoma" w:cs="Tahoma"/>
        </w:rPr>
        <w:t xml:space="preserve"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</w:t>
      </w:r>
      <w:r w:rsidRPr="00D85853">
        <w:rPr>
          <w:rFonts w:ascii="Tahoma" w:hAnsi="Tahoma" w:cs="Tahoma"/>
        </w:rPr>
        <w:br/>
        <w:t>o którym mowa w art. 125 ust. 1, dane umożliwiające dostęp do tych środków.</w:t>
      </w:r>
    </w:p>
    <w:p w14:paraId="22AB8F14" w14:textId="77777777" w:rsidR="00D464BF" w:rsidRDefault="00D464BF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</w:p>
    <w:p w14:paraId="521F9857" w14:textId="77777777" w:rsidR="00D464BF" w:rsidRDefault="00D464BF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</w:p>
    <w:p w14:paraId="7D3D5797" w14:textId="77777777" w:rsidR="00D85853" w:rsidRDefault="00D85853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</w:p>
    <w:p w14:paraId="44615D33" w14:textId="39AF4078"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lastRenderedPageBreak/>
        <w:t>[</w:t>
      </w:r>
      <w:r w:rsidRPr="00564B41">
        <w:rPr>
          <w:rFonts w:ascii="Tahoma" w:hAnsi="Tahoma" w:cs="Tahoma"/>
          <w:b/>
          <w:bCs/>
        </w:rPr>
        <w:t>UWAGA</w:t>
      </w:r>
      <w:r w:rsidRPr="00564B41">
        <w:rPr>
          <w:rFonts w:ascii="Tahoma" w:hAnsi="Tahoma" w:cs="Tahoma"/>
        </w:rPr>
        <w:t xml:space="preserve">: poniższe zapisy wypełnić, gdy zachodzą przesłanki wykluczenia z art. 108 ust. 1 pkt 1, 2 i 5 lub art. 109 ust.1 pkt </w:t>
      </w:r>
      <w:r w:rsidR="00564B41" w:rsidRPr="00564B41">
        <w:rPr>
          <w:rFonts w:ascii="Tahoma" w:hAnsi="Tahoma" w:cs="Tahoma"/>
        </w:rPr>
        <w:t xml:space="preserve">4, 5, 7, 8 i 10 </w:t>
      </w:r>
      <w:r w:rsidRPr="00564B41">
        <w:rPr>
          <w:rFonts w:ascii="Tahoma" w:hAnsi="Tahoma" w:cs="Tahoma"/>
        </w:rPr>
        <w:t xml:space="preserve">ustawy Pzp, a </w:t>
      </w:r>
      <w:r w:rsidRPr="007046EC">
        <w:rPr>
          <w:rFonts w:ascii="Tahoma" w:hAnsi="Tahoma" w:cs="Tahoma"/>
          <w:color w:val="000000" w:themeColor="text1"/>
        </w:rPr>
        <w:t>wykonawca korzysta z procedury samooczyszczenia, o której mowa w art. 110 ust. 2 ustawy Pzp]</w:t>
      </w:r>
    </w:p>
    <w:p w14:paraId="66415620" w14:textId="77777777"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7046EC">
        <w:rPr>
          <w:color w:val="000000" w:themeColor="text1"/>
        </w:rPr>
        <w:sym w:font="Symbol" w:char="F02A"/>
      </w:r>
    </w:p>
    <w:p w14:paraId="7391F957" w14:textId="74F1B98C"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</w:t>
      </w:r>
      <w:r w:rsidR="00564B41" w:rsidRPr="007046EC">
        <w:rPr>
          <w:rFonts w:ascii="Tahoma" w:hAnsi="Tahoma" w:cs="Tahoma"/>
          <w:i/>
          <w:color w:val="000000" w:themeColor="text1"/>
          <w:sz w:val="20"/>
          <w:szCs w:val="20"/>
        </w:rPr>
        <w:t>należy podać mającą zastosowanie podstawę wykluczenia spośród wymienionych</w:t>
      </w:r>
      <w:r w:rsidR="00564B41">
        <w:rPr>
          <w:rFonts w:ascii="Tahoma" w:hAnsi="Tahoma" w:cs="Tahoma"/>
          <w:i/>
          <w:color w:val="000000" w:themeColor="text1"/>
          <w:sz w:val="20"/>
          <w:szCs w:val="20"/>
        </w:rPr>
        <w:t xml:space="preserve"> pow</w:t>
      </w:r>
      <w:r w:rsidR="00564B41" w:rsidRPr="00C06FC5">
        <w:rPr>
          <w:rFonts w:ascii="Tahoma" w:hAnsi="Tahoma" w:cs="Tahoma"/>
          <w:i/>
          <w:sz w:val="20"/>
          <w:szCs w:val="20"/>
        </w:rPr>
        <w:t>yżej</w:t>
      </w:r>
      <w:r w:rsidRPr="00564B41">
        <w:rPr>
          <w:rFonts w:ascii="Tahoma" w:hAnsi="Tahoma" w:cs="Tahoma"/>
          <w:i/>
          <w:sz w:val="20"/>
          <w:szCs w:val="20"/>
        </w:rPr>
        <w:t>)</w:t>
      </w:r>
    </w:p>
    <w:p w14:paraId="42177824" w14:textId="77777777"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14:paraId="1968C889" w14:textId="77777777"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14:paraId="63E1DFDF" w14:textId="77777777"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14:paraId="6B565F60" w14:textId="63732AE1"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 xml:space="preserve">(należy podać informacje dotyczące podjętych czynności w zakresie przesłanek określonych </w:t>
      </w:r>
      <w:r w:rsidR="001D6F6C">
        <w:rPr>
          <w:rFonts w:ascii="Tahoma" w:hAnsi="Tahoma" w:cs="Tahoma"/>
          <w:i/>
          <w:color w:val="000000" w:themeColor="text1"/>
          <w:sz w:val="20"/>
          <w:szCs w:val="20"/>
        </w:rPr>
        <w:br/>
      </w: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w art. 110 ust. 2 ustawy Prawo zamówień publicznych)</w:t>
      </w:r>
    </w:p>
    <w:p w14:paraId="6B95DF42" w14:textId="77777777"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2"/>
    </w:p>
    <w:sectPr w:rsidR="00E37F20" w:rsidRPr="007046EC" w:rsidSect="00633E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3B23C" w14:textId="77777777" w:rsidR="00B573AC" w:rsidRDefault="00B573AC" w:rsidP="00D311FB">
      <w:pPr>
        <w:spacing w:after="0" w:line="240" w:lineRule="auto"/>
      </w:pPr>
      <w:r>
        <w:separator/>
      </w:r>
    </w:p>
  </w:endnote>
  <w:endnote w:type="continuationSeparator" w:id="0">
    <w:p w14:paraId="420F7D4F" w14:textId="77777777" w:rsidR="00B573AC" w:rsidRDefault="00B573A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0CFA8" w14:textId="77777777" w:rsidR="00DD3EE9" w:rsidRDefault="00DD3EE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A29AE" w14:textId="31E447D4" w:rsidR="00633EA1" w:rsidRDefault="00633EA1">
    <w:pPr>
      <w:pStyle w:val="Stopka"/>
    </w:pPr>
  </w:p>
  <w:p w14:paraId="6E0345FD" w14:textId="77777777" w:rsidR="00633EA1" w:rsidRDefault="00633EA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1A92C" w14:textId="77777777" w:rsidR="00DD3EE9" w:rsidRDefault="00DD3E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565EE" w14:textId="77777777" w:rsidR="00B573AC" w:rsidRDefault="00B573AC" w:rsidP="00D311FB">
      <w:pPr>
        <w:spacing w:after="0" w:line="240" w:lineRule="auto"/>
      </w:pPr>
      <w:r>
        <w:separator/>
      </w:r>
    </w:p>
  </w:footnote>
  <w:footnote w:type="continuationSeparator" w:id="0">
    <w:p w14:paraId="7BC71A0E" w14:textId="77777777" w:rsidR="00B573AC" w:rsidRDefault="00B573AC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BE2D8" w14:textId="77777777" w:rsidR="00DD3EE9" w:rsidRDefault="00DD3EE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4B84A" w14:textId="0262546B" w:rsidR="005F5DF9" w:rsidRPr="00DD3EE9" w:rsidRDefault="005F5DF9" w:rsidP="005F5DF9">
    <w:pPr>
      <w:pStyle w:val="Nagwek"/>
      <w:rPr>
        <w:rFonts w:ascii="Tahoma" w:hAnsi="Tahoma" w:cs="Tahoma"/>
      </w:rPr>
    </w:pPr>
    <w:bookmarkStart w:id="3" w:name="_Hlk190425398"/>
    <w:bookmarkStart w:id="4" w:name="_GoBack"/>
    <w:r w:rsidRPr="00DD3EE9">
      <w:tab/>
    </w:r>
    <w:r w:rsidRPr="00DD3EE9">
      <w:tab/>
    </w:r>
    <w:r w:rsidRPr="00DD3EE9">
      <w:rPr>
        <w:rFonts w:ascii="Tahoma" w:hAnsi="Tahoma" w:cs="Tahoma"/>
      </w:rPr>
      <w:t xml:space="preserve">Nr sprawy: </w:t>
    </w:r>
    <w:r w:rsidR="00232BF0" w:rsidRPr="00DD3EE9">
      <w:rPr>
        <w:rFonts w:ascii="Tahoma" w:hAnsi="Tahoma" w:cs="Tahoma"/>
      </w:rPr>
      <w:t>ZP.27.271.2.2025</w:t>
    </w:r>
  </w:p>
  <w:bookmarkEnd w:id="3"/>
  <w:bookmarkEnd w:id="4"/>
  <w:p w14:paraId="335C1A04" w14:textId="78E41B35" w:rsidR="00D311FB" w:rsidRPr="005F5DF9" w:rsidRDefault="00D311FB" w:rsidP="005F5D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E2367" w14:textId="77777777" w:rsidR="00DD3EE9" w:rsidRDefault="00DD3E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4B77"/>
    <w:rsid w:val="00045CD3"/>
    <w:rsid w:val="0005742D"/>
    <w:rsid w:val="000600C8"/>
    <w:rsid w:val="000C3B2F"/>
    <w:rsid w:val="000D15E3"/>
    <w:rsid w:val="000E43F6"/>
    <w:rsid w:val="000F34C2"/>
    <w:rsid w:val="00104898"/>
    <w:rsid w:val="0010640B"/>
    <w:rsid w:val="00107DDC"/>
    <w:rsid w:val="001102D8"/>
    <w:rsid w:val="0011299D"/>
    <w:rsid w:val="001172F7"/>
    <w:rsid w:val="001341B3"/>
    <w:rsid w:val="00156546"/>
    <w:rsid w:val="00171D88"/>
    <w:rsid w:val="0017383E"/>
    <w:rsid w:val="001B5C72"/>
    <w:rsid w:val="001B7A62"/>
    <w:rsid w:val="001B7D17"/>
    <w:rsid w:val="001B7FCE"/>
    <w:rsid w:val="001D2628"/>
    <w:rsid w:val="001D6F6C"/>
    <w:rsid w:val="001E497B"/>
    <w:rsid w:val="001E7079"/>
    <w:rsid w:val="001F5E2E"/>
    <w:rsid w:val="00202FEE"/>
    <w:rsid w:val="002105A8"/>
    <w:rsid w:val="00212138"/>
    <w:rsid w:val="00232BF0"/>
    <w:rsid w:val="00252244"/>
    <w:rsid w:val="00280591"/>
    <w:rsid w:val="002924D4"/>
    <w:rsid w:val="00292617"/>
    <w:rsid w:val="002A46DC"/>
    <w:rsid w:val="002C5E21"/>
    <w:rsid w:val="002E5F07"/>
    <w:rsid w:val="003357BD"/>
    <w:rsid w:val="00342B21"/>
    <w:rsid w:val="003625FD"/>
    <w:rsid w:val="00386D3B"/>
    <w:rsid w:val="00391FFD"/>
    <w:rsid w:val="003C1894"/>
    <w:rsid w:val="003D1EA4"/>
    <w:rsid w:val="003D77BF"/>
    <w:rsid w:val="003E2389"/>
    <w:rsid w:val="003F2263"/>
    <w:rsid w:val="003F3003"/>
    <w:rsid w:val="003F30DB"/>
    <w:rsid w:val="003F5C56"/>
    <w:rsid w:val="003F73DA"/>
    <w:rsid w:val="004027D2"/>
    <w:rsid w:val="00406C6A"/>
    <w:rsid w:val="00411DDC"/>
    <w:rsid w:val="004133CF"/>
    <w:rsid w:val="004200F3"/>
    <w:rsid w:val="004318C2"/>
    <w:rsid w:val="00437775"/>
    <w:rsid w:val="00447FC3"/>
    <w:rsid w:val="00455A66"/>
    <w:rsid w:val="00460F75"/>
    <w:rsid w:val="00461F5B"/>
    <w:rsid w:val="004703BC"/>
    <w:rsid w:val="004C5988"/>
    <w:rsid w:val="004D3862"/>
    <w:rsid w:val="004E3901"/>
    <w:rsid w:val="004E5931"/>
    <w:rsid w:val="004E5D90"/>
    <w:rsid w:val="004F7D45"/>
    <w:rsid w:val="00550DC5"/>
    <w:rsid w:val="00564B41"/>
    <w:rsid w:val="00565746"/>
    <w:rsid w:val="00566484"/>
    <w:rsid w:val="00566639"/>
    <w:rsid w:val="00567092"/>
    <w:rsid w:val="00590237"/>
    <w:rsid w:val="00594DC4"/>
    <w:rsid w:val="00597EEC"/>
    <w:rsid w:val="005A265F"/>
    <w:rsid w:val="005B6E96"/>
    <w:rsid w:val="005D1176"/>
    <w:rsid w:val="005F16AF"/>
    <w:rsid w:val="005F5DF9"/>
    <w:rsid w:val="00621836"/>
    <w:rsid w:val="006320BD"/>
    <w:rsid w:val="00633EA1"/>
    <w:rsid w:val="006513A2"/>
    <w:rsid w:val="006520F1"/>
    <w:rsid w:val="00652F31"/>
    <w:rsid w:val="00656BFB"/>
    <w:rsid w:val="00662039"/>
    <w:rsid w:val="006630D0"/>
    <w:rsid w:val="00666547"/>
    <w:rsid w:val="00674405"/>
    <w:rsid w:val="00684311"/>
    <w:rsid w:val="00696570"/>
    <w:rsid w:val="006B1B34"/>
    <w:rsid w:val="006B3327"/>
    <w:rsid w:val="006C1673"/>
    <w:rsid w:val="006C2961"/>
    <w:rsid w:val="006C588D"/>
    <w:rsid w:val="006D72EE"/>
    <w:rsid w:val="006E375D"/>
    <w:rsid w:val="006E4A9F"/>
    <w:rsid w:val="006E5983"/>
    <w:rsid w:val="006E7434"/>
    <w:rsid w:val="006F54B8"/>
    <w:rsid w:val="007046EC"/>
    <w:rsid w:val="00704DF5"/>
    <w:rsid w:val="007072E0"/>
    <w:rsid w:val="007159AE"/>
    <w:rsid w:val="0071609E"/>
    <w:rsid w:val="00730A84"/>
    <w:rsid w:val="00745810"/>
    <w:rsid w:val="00756639"/>
    <w:rsid w:val="007570C9"/>
    <w:rsid w:val="007624E9"/>
    <w:rsid w:val="0079204F"/>
    <w:rsid w:val="007A06C4"/>
    <w:rsid w:val="007B1D5D"/>
    <w:rsid w:val="007B7AA7"/>
    <w:rsid w:val="007E118A"/>
    <w:rsid w:val="007E5592"/>
    <w:rsid w:val="007F4552"/>
    <w:rsid w:val="00800469"/>
    <w:rsid w:val="0081414C"/>
    <w:rsid w:val="008330B0"/>
    <w:rsid w:val="0083742C"/>
    <w:rsid w:val="00852D5F"/>
    <w:rsid w:val="00857894"/>
    <w:rsid w:val="00865235"/>
    <w:rsid w:val="00867B5F"/>
    <w:rsid w:val="00884765"/>
    <w:rsid w:val="008A1FDB"/>
    <w:rsid w:val="008A5557"/>
    <w:rsid w:val="008B0142"/>
    <w:rsid w:val="008B09F3"/>
    <w:rsid w:val="008B7B24"/>
    <w:rsid w:val="008D6F73"/>
    <w:rsid w:val="008E6A5C"/>
    <w:rsid w:val="00901A3E"/>
    <w:rsid w:val="00933F08"/>
    <w:rsid w:val="00952DA2"/>
    <w:rsid w:val="009548DB"/>
    <w:rsid w:val="009600DF"/>
    <w:rsid w:val="009607C7"/>
    <w:rsid w:val="0096598F"/>
    <w:rsid w:val="00977986"/>
    <w:rsid w:val="00986B0A"/>
    <w:rsid w:val="009A02BC"/>
    <w:rsid w:val="009A57B4"/>
    <w:rsid w:val="009C338F"/>
    <w:rsid w:val="009D358D"/>
    <w:rsid w:val="009D7A3B"/>
    <w:rsid w:val="00A255C5"/>
    <w:rsid w:val="00A26454"/>
    <w:rsid w:val="00A4392B"/>
    <w:rsid w:val="00A573BC"/>
    <w:rsid w:val="00A64B65"/>
    <w:rsid w:val="00A65243"/>
    <w:rsid w:val="00A77042"/>
    <w:rsid w:val="00A84BBF"/>
    <w:rsid w:val="00A87EDE"/>
    <w:rsid w:val="00AA0BE7"/>
    <w:rsid w:val="00AA2F41"/>
    <w:rsid w:val="00AA3922"/>
    <w:rsid w:val="00AA4612"/>
    <w:rsid w:val="00AC2A29"/>
    <w:rsid w:val="00AD0E35"/>
    <w:rsid w:val="00AD302F"/>
    <w:rsid w:val="00AE0E51"/>
    <w:rsid w:val="00AF77E8"/>
    <w:rsid w:val="00B00E9D"/>
    <w:rsid w:val="00B071BB"/>
    <w:rsid w:val="00B41249"/>
    <w:rsid w:val="00B41749"/>
    <w:rsid w:val="00B4488A"/>
    <w:rsid w:val="00B54A58"/>
    <w:rsid w:val="00B573AC"/>
    <w:rsid w:val="00B629DC"/>
    <w:rsid w:val="00B76D84"/>
    <w:rsid w:val="00B93FCD"/>
    <w:rsid w:val="00BC09BA"/>
    <w:rsid w:val="00BC52A8"/>
    <w:rsid w:val="00BD7E9D"/>
    <w:rsid w:val="00C068A6"/>
    <w:rsid w:val="00C1654A"/>
    <w:rsid w:val="00C179AC"/>
    <w:rsid w:val="00C27148"/>
    <w:rsid w:val="00C5152A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CE4F0B"/>
    <w:rsid w:val="00CF5039"/>
    <w:rsid w:val="00D02976"/>
    <w:rsid w:val="00D12FF5"/>
    <w:rsid w:val="00D26621"/>
    <w:rsid w:val="00D311FB"/>
    <w:rsid w:val="00D3443E"/>
    <w:rsid w:val="00D3764A"/>
    <w:rsid w:val="00D4645D"/>
    <w:rsid w:val="00D464BF"/>
    <w:rsid w:val="00D46FFA"/>
    <w:rsid w:val="00D50019"/>
    <w:rsid w:val="00D52032"/>
    <w:rsid w:val="00D77B0E"/>
    <w:rsid w:val="00D83997"/>
    <w:rsid w:val="00D83A8F"/>
    <w:rsid w:val="00D85853"/>
    <w:rsid w:val="00DD3EE9"/>
    <w:rsid w:val="00DE32F4"/>
    <w:rsid w:val="00E26B32"/>
    <w:rsid w:val="00E37334"/>
    <w:rsid w:val="00E37F20"/>
    <w:rsid w:val="00E52FA7"/>
    <w:rsid w:val="00E63E7A"/>
    <w:rsid w:val="00E647D6"/>
    <w:rsid w:val="00E8117B"/>
    <w:rsid w:val="00E81CD2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3EF9"/>
    <w:rsid w:val="00F25E65"/>
    <w:rsid w:val="00F3114E"/>
    <w:rsid w:val="00F4421F"/>
    <w:rsid w:val="00F57269"/>
    <w:rsid w:val="00F72DB8"/>
    <w:rsid w:val="00FA0328"/>
    <w:rsid w:val="00FA13B9"/>
    <w:rsid w:val="00FA57AA"/>
    <w:rsid w:val="00FB4BF5"/>
    <w:rsid w:val="00FB4F87"/>
    <w:rsid w:val="00FC2700"/>
    <w:rsid w:val="00FC51DF"/>
    <w:rsid w:val="00FD3517"/>
    <w:rsid w:val="00FD473B"/>
    <w:rsid w:val="00FD607F"/>
    <w:rsid w:val="00FE1D59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8121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4B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B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B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214</cp:revision>
  <dcterms:created xsi:type="dcterms:W3CDTF">2017-01-12T12:43:00Z</dcterms:created>
  <dcterms:modified xsi:type="dcterms:W3CDTF">2025-06-22T21:22:00Z</dcterms:modified>
</cp:coreProperties>
</file>