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2661C" w14:textId="77777777" w:rsidR="00863174" w:rsidRDefault="00863174" w:rsidP="00863174">
      <w:pPr>
        <w:jc w:val="center"/>
        <w:rPr>
          <w:b/>
          <w:bCs/>
          <w:sz w:val="36"/>
          <w:szCs w:val="36"/>
        </w:rPr>
      </w:pPr>
    </w:p>
    <w:p w14:paraId="0E6438A9" w14:textId="77777777" w:rsidR="00863174" w:rsidRDefault="00863174" w:rsidP="00863174">
      <w:pPr>
        <w:jc w:val="center"/>
        <w:rPr>
          <w:b/>
          <w:bCs/>
          <w:sz w:val="36"/>
          <w:szCs w:val="36"/>
        </w:rPr>
      </w:pPr>
    </w:p>
    <w:p w14:paraId="7260E5A7" w14:textId="695F2978" w:rsidR="00863174" w:rsidRDefault="009E7967" w:rsidP="00863174">
      <w:pPr>
        <w:jc w:val="center"/>
        <w:rPr>
          <w:rFonts w:ascii="Arial" w:hAnsi="Arial" w:cs="Arial"/>
          <w:b/>
          <w:bCs/>
          <w:sz w:val="36"/>
          <w:szCs w:val="36"/>
        </w:rPr>
      </w:pPr>
      <w:r>
        <w:rPr>
          <w:rFonts w:cstheme="minorHAnsi"/>
          <w:noProof/>
          <w:sz w:val="20"/>
          <w:szCs w:val="20"/>
          <w:lang w:eastAsia="pl-PL"/>
        </w:rPr>
        <w:drawing>
          <wp:inline distT="0" distB="0" distL="0" distR="0" wp14:anchorId="02C6D1F7" wp14:editId="20719D64">
            <wp:extent cx="2524125" cy="87630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876300"/>
                    </a:xfrm>
                    <a:prstGeom prst="rect">
                      <a:avLst/>
                    </a:prstGeom>
                    <a:noFill/>
                  </pic:spPr>
                </pic:pic>
              </a:graphicData>
            </a:graphic>
          </wp:inline>
        </w:drawing>
      </w:r>
    </w:p>
    <w:p w14:paraId="14E4A0D4" w14:textId="77777777" w:rsidR="009E7967" w:rsidRDefault="009E7967" w:rsidP="00863174">
      <w:pPr>
        <w:jc w:val="center"/>
        <w:rPr>
          <w:rFonts w:ascii="Arial" w:hAnsi="Arial" w:cs="Arial"/>
          <w:b/>
          <w:bCs/>
          <w:sz w:val="36"/>
          <w:szCs w:val="36"/>
        </w:rPr>
      </w:pPr>
    </w:p>
    <w:p w14:paraId="6A64F984" w14:textId="77777777" w:rsidR="009E7967" w:rsidRDefault="009E7967" w:rsidP="00863174">
      <w:pPr>
        <w:jc w:val="center"/>
        <w:rPr>
          <w:rFonts w:ascii="Arial" w:hAnsi="Arial" w:cs="Arial"/>
          <w:b/>
          <w:bCs/>
          <w:sz w:val="36"/>
          <w:szCs w:val="36"/>
        </w:rPr>
      </w:pPr>
    </w:p>
    <w:p w14:paraId="2F5D5D83" w14:textId="6341E7A7" w:rsidR="00863174" w:rsidRPr="009E7967" w:rsidRDefault="00863174" w:rsidP="00863174">
      <w:pPr>
        <w:jc w:val="center"/>
        <w:rPr>
          <w:rFonts w:ascii="Arial" w:hAnsi="Arial" w:cs="Arial"/>
          <w:b/>
          <w:bCs/>
          <w:sz w:val="44"/>
          <w:szCs w:val="44"/>
        </w:rPr>
      </w:pPr>
      <w:r w:rsidRPr="009E7967">
        <w:rPr>
          <w:rFonts w:ascii="Arial" w:hAnsi="Arial" w:cs="Arial"/>
          <w:b/>
          <w:bCs/>
          <w:sz w:val="44"/>
          <w:szCs w:val="44"/>
        </w:rPr>
        <w:t>Opis przedmiotu zamówienia (OPZ)</w:t>
      </w:r>
    </w:p>
    <w:p w14:paraId="48967C3F" w14:textId="77777777" w:rsidR="009E7967" w:rsidRDefault="009E7967" w:rsidP="00863174">
      <w:pPr>
        <w:jc w:val="center"/>
        <w:rPr>
          <w:rFonts w:ascii="Arial" w:hAnsi="Arial" w:cs="Arial"/>
          <w:sz w:val="28"/>
          <w:szCs w:val="28"/>
        </w:rPr>
      </w:pPr>
    </w:p>
    <w:p w14:paraId="2BD93897" w14:textId="7D2326DA" w:rsidR="00863174" w:rsidRPr="009E7967" w:rsidRDefault="00863174" w:rsidP="00863174">
      <w:pPr>
        <w:jc w:val="center"/>
        <w:rPr>
          <w:rFonts w:ascii="Arial" w:hAnsi="Arial" w:cs="Arial"/>
          <w:sz w:val="28"/>
          <w:szCs w:val="28"/>
        </w:rPr>
      </w:pPr>
      <w:r w:rsidRPr="009E7967">
        <w:rPr>
          <w:rFonts w:ascii="Arial" w:hAnsi="Arial" w:cs="Arial"/>
          <w:sz w:val="28"/>
          <w:szCs w:val="28"/>
        </w:rPr>
        <w:t>Zamówienie współfinansowane ze środków:</w:t>
      </w:r>
    </w:p>
    <w:p w14:paraId="475CD611" w14:textId="2DA5D1C7" w:rsidR="00863174" w:rsidRPr="009E7967" w:rsidRDefault="00863174" w:rsidP="00863174">
      <w:pPr>
        <w:jc w:val="center"/>
        <w:rPr>
          <w:rFonts w:ascii="Arial" w:hAnsi="Arial" w:cs="Arial"/>
          <w:sz w:val="28"/>
          <w:szCs w:val="28"/>
        </w:rPr>
      </w:pPr>
      <w:r w:rsidRPr="009E7967">
        <w:rPr>
          <w:rFonts w:ascii="Arial" w:hAnsi="Arial" w:cs="Arial"/>
          <w:sz w:val="28"/>
          <w:szCs w:val="28"/>
        </w:rPr>
        <w:t>FUNDUSZY EUROPEJSKICH NA ROZWÓJ CYFROWY</w:t>
      </w:r>
      <w:r w:rsidR="009E7967">
        <w:rPr>
          <w:rFonts w:ascii="Arial" w:hAnsi="Arial" w:cs="Arial"/>
          <w:sz w:val="28"/>
          <w:szCs w:val="28"/>
        </w:rPr>
        <w:br/>
      </w:r>
      <w:r w:rsidRPr="009E7967">
        <w:rPr>
          <w:rFonts w:ascii="Arial" w:hAnsi="Arial" w:cs="Arial"/>
          <w:sz w:val="28"/>
          <w:szCs w:val="28"/>
        </w:rPr>
        <w:t>2021-2027 (FERC)</w:t>
      </w:r>
    </w:p>
    <w:p w14:paraId="4F8D2284" w14:textId="77777777" w:rsidR="00863174" w:rsidRPr="009E7967" w:rsidRDefault="00863174" w:rsidP="00863174">
      <w:pPr>
        <w:jc w:val="center"/>
        <w:rPr>
          <w:rFonts w:ascii="Arial" w:hAnsi="Arial" w:cs="Arial"/>
          <w:sz w:val="28"/>
          <w:szCs w:val="28"/>
        </w:rPr>
      </w:pPr>
      <w:r w:rsidRPr="009E7967">
        <w:rPr>
          <w:rFonts w:ascii="Arial" w:hAnsi="Arial" w:cs="Arial"/>
          <w:sz w:val="28"/>
          <w:szCs w:val="28"/>
        </w:rPr>
        <w:t>Priorytet II: Zaawansowane usługi cyfrowe</w:t>
      </w:r>
    </w:p>
    <w:p w14:paraId="747201B5" w14:textId="77777777" w:rsidR="00863174" w:rsidRPr="009E7967" w:rsidRDefault="00863174" w:rsidP="00863174">
      <w:pPr>
        <w:jc w:val="center"/>
        <w:rPr>
          <w:rFonts w:ascii="Arial" w:hAnsi="Arial" w:cs="Arial"/>
          <w:sz w:val="28"/>
          <w:szCs w:val="28"/>
        </w:rPr>
      </w:pPr>
      <w:r w:rsidRPr="009E7967">
        <w:rPr>
          <w:rFonts w:ascii="Arial" w:hAnsi="Arial" w:cs="Arial"/>
          <w:sz w:val="28"/>
          <w:szCs w:val="28"/>
        </w:rPr>
        <w:t>Działanie 2.2. – Wzmocnienie krajowego systemu cyberbezpieczeństwa</w:t>
      </w:r>
    </w:p>
    <w:p w14:paraId="54B88233" w14:textId="77777777" w:rsidR="00863174" w:rsidRPr="009E7967" w:rsidRDefault="00863174" w:rsidP="00863174">
      <w:pPr>
        <w:jc w:val="center"/>
        <w:rPr>
          <w:rFonts w:ascii="Arial" w:hAnsi="Arial" w:cs="Arial"/>
          <w:sz w:val="28"/>
          <w:szCs w:val="28"/>
        </w:rPr>
      </w:pPr>
    </w:p>
    <w:p w14:paraId="4567CBB3" w14:textId="77777777" w:rsidR="00863174" w:rsidRPr="009E7967" w:rsidRDefault="00863174" w:rsidP="00863174">
      <w:pPr>
        <w:jc w:val="center"/>
        <w:rPr>
          <w:rFonts w:ascii="Arial" w:hAnsi="Arial" w:cs="Arial"/>
          <w:b/>
          <w:bCs/>
          <w:sz w:val="28"/>
          <w:szCs w:val="28"/>
        </w:rPr>
      </w:pPr>
      <w:r w:rsidRPr="009E7967">
        <w:rPr>
          <w:rFonts w:ascii="Arial" w:hAnsi="Arial" w:cs="Arial"/>
          <w:sz w:val="28"/>
          <w:szCs w:val="28"/>
        </w:rPr>
        <w:t>Nazwa zamówienia:</w:t>
      </w:r>
      <w:r w:rsidRPr="009E7967">
        <w:rPr>
          <w:rFonts w:ascii="Arial" w:hAnsi="Arial" w:cs="Arial"/>
          <w:b/>
          <w:bCs/>
          <w:sz w:val="28"/>
          <w:szCs w:val="28"/>
        </w:rPr>
        <w:br/>
        <w:t>Dostawa i montaż urządzeń i oprogramowania w ramach projektu „Wzmocnienie cyberbezpieczeństwa w Urzędzie Gminy Lubartów”</w:t>
      </w:r>
    </w:p>
    <w:p w14:paraId="39FE5E74" w14:textId="77777777" w:rsidR="00863174" w:rsidRPr="009E7967" w:rsidRDefault="00863174" w:rsidP="00863174">
      <w:pPr>
        <w:jc w:val="center"/>
        <w:rPr>
          <w:rFonts w:ascii="Arial" w:hAnsi="Arial" w:cs="Arial"/>
          <w:sz w:val="28"/>
          <w:szCs w:val="28"/>
        </w:rPr>
      </w:pPr>
    </w:p>
    <w:p w14:paraId="69A019BF" w14:textId="4D6D820E" w:rsidR="00863174" w:rsidRDefault="00863174" w:rsidP="00863174">
      <w:pPr>
        <w:jc w:val="center"/>
        <w:rPr>
          <w:b/>
          <w:bCs/>
          <w:sz w:val="36"/>
          <w:szCs w:val="36"/>
        </w:rPr>
      </w:pPr>
      <w:r w:rsidRPr="009E7967">
        <w:rPr>
          <w:rFonts w:ascii="Arial" w:hAnsi="Arial" w:cs="Arial"/>
          <w:sz w:val="28"/>
          <w:szCs w:val="28"/>
        </w:rPr>
        <w:t>Zamawiający: Gmina Lubartów</w:t>
      </w:r>
    </w:p>
    <w:p w14:paraId="510CE50E" w14:textId="77777777" w:rsidR="00863174" w:rsidRDefault="00863174" w:rsidP="00863174"/>
    <w:p w14:paraId="0ECD0E71" w14:textId="77777777" w:rsidR="009E7967" w:rsidRDefault="009E7967" w:rsidP="00863174"/>
    <w:p w14:paraId="52911ED2" w14:textId="77777777" w:rsidR="009E7967" w:rsidRDefault="009E7967" w:rsidP="00863174"/>
    <w:p w14:paraId="76BC35C1" w14:textId="77777777" w:rsidR="00863174" w:rsidRDefault="00863174" w:rsidP="00863174"/>
    <w:p w14:paraId="2D672DFE" w14:textId="42D29DFA" w:rsidR="00863174" w:rsidRDefault="00766F83" w:rsidP="00863174">
      <w:pPr>
        <w:jc w:val="center"/>
        <w:rPr>
          <w:rFonts w:ascii="Arial" w:hAnsi="Arial" w:cs="Arial"/>
          <w:sz w:val="28"/>
          <w:szCs w:val="28"/>
        </w:rPr>
      </w:pPr>
      <w:r>
        <w:rPr>
          <w:rFonts w:ascii="Arial" w:hAnsi="Arial" w:cs="Arial"/>
          <w:sz w:val="28"/>
          <w:szCs w:val="28"/>
        </w:rPr>
        <w:t>Czerwiec</w:t>
      </w:r>
      <w:r w:rsidR="00863174" w:rsidRPr="00E858A7">
        <w:rPr>
          <w:rFonts w:ascii="Arial" w:hAnsi="Arial" w:cs="Arial"/>
          <w:sz w:val="28"/>
          <w:szCs w:val="28"/>
        </w:rPr>
        <w:t xml:space="preserve"> 2025</w:t>
      </w:r>
    </w:p>
    <w:p w14:paraId="6A5C2CEE" w14:textId="77777777" w:rsidR="00863174" w:rsidRDefault="00863174" w:rsidP="00863174">
      <w:pPr>
        <w:rPr>
          <w:rFonts w:ascii="Arial" w:hAnsi="Arial" w:cs="Arial"/>
          <w:sz w:val="28"/>
          <w:szCs w:val="28"/>
        </w:rPr>
      </w:pPr>
      <w:r>
        <w:rPr>
          <w:rFonts w:ascii="Arial" w:hAnsi="Arial" w:cs="Arial"/>
          <w:sz w:val="28"/>
          <w:szCs w:val="28"/>
        </w:rPr>
        <w:br w:type="page"/>
      </w:r>
    </w:p>
    <w:p w14:paraId="6D34A77C" w14:textId="77777777" w:rsidR="00863174" w:rsidRPr="00E858A7" w:rsidRDefault="00863174" w:rsidP="00863174">
      <w:pPr>
        <w:rPr>
          <w:rFonts w:ascii="Arial" w:hAnsi="Arial" w:cs="Arial"/>
          <w:b/>
          <w:bCs/>
          <w:sz w:val="28"/>
          <w:szCs w:val="28"/>
        </w:rPr>
      </w:pPr>
      <w:r w:rsidRPr="00E858A7">
        <w:rPr>
          <w:rFonts w:ascii="Arial" w:hAnsi="Arial" w:cs="Arial"/>
          <w:b/>
          <w:bCs/>
          <w:sz w:val="28"/>
          <w:szCs w:val="28"/>
        </w:rPr>
        <w:lastRenderedPageBreak/>
        <w:t>Wymagania ogólne dla urządzeń i oprogramowania sieciowego.</w:t>
      </w:r>
    </w:p>
    <w:p w14:paraId="180A3803"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Dostarczony sprzęt musi być wolny od wad prawnych i fizycznych oraz nienoszący oznak użytkowania. </w:t>
      </w:r>
    </w:p>
    <w:p w14:paraId="5B137739"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Dostarczony sprzęt musi być fabrycznie nowy (tzn. wyprodukowane nie wcześniej, niż na 9 miesięcy przed ich dostarczeniem), musi pochodzić z oficjalnego kanału sprzedaży producenta na rynek polski, pochodzić z seryjnej produkcji z uwzględnieniem opcji konfiguracyjnych przewidzianych przez producenta dla oferowanego modelu sprzętu. </w:t>
      </w:r>
    </w:p>
    <w:p w14:paraId="14D19F06"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Niedopuszczalne są produkty prototypowe, nie dopuszcza się urządzeń długotrwale magazynowanych oraz pochodzących z programów wyprzedażowych producenta. Urządzenia nie mogą znajdować się na liście „end-of-sale” oraz „end-of-support” producenta.</w:t>
      </w:r>
    </w:p>
    <w:p w14:paraId="48CE7070"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Wymagana ilość i rozmieszczenie (na zewnątrz obudowy) jakichkolwiek portów nie może być osiągnięta w wyniku stosowania konwerterów, przejściówek, itp., niedopuszczalne jest zastosowanie jakichkolwiek zewnętrznych przejściówek czy konwerterów. </w:t>
      </w:r>
    </w:p>
    <w:p w14:paraId="32BC4890"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Wszystkie urządzenia będą zasilane bezpośrednio z sieci 230V. </w:t>
      </w:r>
    </w:p>
    <w:p w14:paraId="7C3887E9"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Całość sprzętu i oprogramowania objętego zamówieniem musi zostać zainstalowana i skonfigurowana zgodnie z wymaganiami opisanymi poniżej.</w:t>
      </w:r>
    </w:p>
    <w:p w14:paraId="1FC3006A"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Wykonawca jest odpowiedzialny za skonfigurowanie połączeń fizycznych, logicznych, podłączenie i skonfigurowanie urządzenia do działania, pozwalające na rozpoczęcie pracy oraz dostarczenie odpowiedniej ilości kabli zasilających, połączeniowych w celu przygotowania zamawianego sprzętu do działania.</w:t>
      </w:r>
    </w:p>
    <w:p w14:paraId="16F3A546"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Wykonawca zobowiązany jest do skonfigurowania zamawianego sprzętu w uzgodnieniu z Zamawiającym. </w:t>
      </w:r>
    </w:p>
    <w:p w14:paraId="1C181BD7"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Prace instalacyjne będzie można realizować wyłącznie w terminach uzgodnionych z Zamawiającym. </w:t>
      </w:r>
    </w:p>
    <w:p w14:paraId="63F0BD6D"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Wykonawca będzie zobowiązany do złożenia dokumentacji powykonawczej, zawierającej w szczególności wszystkie dane dostępu do urządzeń i oprogramowania, które będą wykorzystywane podczas instalacji i konfiguracji sprzętu i oprogramowania.</w:t>
      </w:r>
    </w:p>
    <w:p w14:paraId="259FF2E3" w14:textId="77777777" w:rsidR="00863174" w:rsidRPr="00E858A7" w:rsidRDefault="00863174" w:rsidP="00863174">
      <w:pPr>
        <w:pStyle w:val="Akapitzlist"/>
        <w:numPr>
          <w:ilvl w:val="0"/>
          <w:numId w:val="63"/>
        </w:numPr>
        <w:rPr>
          <w:rFonts w:ascii="Arial" w:hAnsi="Arial" w:cs="Arial"/>
        </w:rPr>
      </w:pPr>
      <w:r w:rsidRPr="00E858A7">
        <w:rPr>
          <w:rFonts w:ascii="Arial" w:hAnsi="Arial" w:cs="Arial"/>
        </w:rPr>
        <w:t xml:space="preserve">Dla dostaw sprzętu informatycznego z systemem operacyjnym Zamawiający wymaga fabrycznie nowego systemu operacyjnego (nieużywanego nigdy wcześniej), w wersji z certyfikatem autentyczności dla każdej licencji, o ile producent oferowanego oprogramowania stosuje certyfikaty autentyczności. Wykonawca zobowiązany jest do dostarczenia fabrycznie nowego systemu operacyjnego nieużywanego oraz nigdy wcześniej nieaktywowanego na innym urządzeniu oraz pochodzącego z legalnego źródła sprzedaży. W przypadku systemu operacyjnego naklejka hologramowa winna być zabezpieczona przed możliwością odczytania klucza za pomocą zabezpieczeń stosowanych przez producenta, o ile producent oferowanego oprogramowania stosuje takie zabezpieczenia. Zamawiający zastrzega możliwość weryfikacji dostarczonego </w:t>
      </w:r>
      <w:r w:rsidRPr="00E858A7">
        <w:rPr>
          <w:rFonts w:ascii="Arial" w:hAnsi="Arial" w:cs="Arial"/>
        </w:rPr>
        <w:lastRenderedPageBreak/>
        <w:t>oprogramowania na etapie oceny ofert jak i na etapie dostawy pod kątem legalności oprogramowania bezpośrednio u producenta oprogramowania. Zamawiający zastrzega możliwość żądania od Wykonawcy na etapie dostawy przedstawienia dokumentów dotyczących zakupu oprogramowania w autoryzowanym kanale dystrybucyjnym producenta oprogramowania.</w:t>
      </w:r>
    </w:p>
    <w:p w14:paraId="0435C4B6" w14:textId="77777777" w:rsidR="00863174" w:rsidRPr="00E858A7" w:rsidRDefault="00863174" w:rsidP="00863174">
      <w:pPr>
        <w:rPr>
          <w:rFonts w:ascii="Arial" w:hAnsi="Arial" w:cs="Arial"/>
          <w:b/>
          <w:bCs/>
          <w:sz w:val="28"/>
          <w:szCs w:val="28"/>
        </w:rPr>
      </w:pPr>
      <w:r w:rsidRPr="00E858A7">
        <w:rPr>
          <w:rFonts w:ascii="Arial" w:hAnsi="Arial" w:cs="Arial"/>
          <w:b/>
          <w:bCs/>
          <w:sz w:val="28"/>
          <w:szCs w:val="28"/>
        </w:rPr>
        <w:t>Wymagania gwarancyjne.</w:t>
      </w:r>
    </w:p>
    <w:p w14:paraId="1DC83038" w14:textId="2D17F16B" w:rsidR="00863174" w:rsidRPr="00E858A7" w:rsidRDefault="00863174" w:rsidP="00863174">
      <w:pPr>
        <w:pStyle w:val="Akapitzlist"/>
        <w:numPr>
          <w:ilvl w:val="0"/>
          <w:numId w:val="64"/>
        </w:numPr>
        <w:rPr>
          <w:rFonts w:ascii="Arial" w:hAnsi="Arial" w:cs="Arial"/>
        </w:rPr>
      </w:pPr>
      <w:r w:rsidRPr="00E858A7">
        <w:rPr>
          <w:rFonts w:ascii="Arial" w:hAnsi="Arial" w:cs="Arial"/>
        </w:rPr>
        <w:t xml:space="preserve">na dostarczany sprzęt musi być udzielona min. 36 miesięczna gwarancja, oparta na gwarancji producenta, chyba </w:t>
      </w:r>
      <w:r>
        <w:rPr>
          <w:rFonts w:ascii="Arial" w:hAnsi="Arial" w:cs="Arial"/>
        </w:rPr>
        <w:t>ż</w:t>
      </w:r>
      <w:r w:rsidRPr="00E858A7">
        <w:rPr>
          <w:rFonts w:ascii="Arial" w:hAnsi="Arial" w:cs="Arial"/>
        </w:rPr>
        <w:t>e zapisy szczegółowe w danej pozycji sprzętu stanowią inaczej</w:t>
      </w:r>
      <w:r w:rsidR="00C73138">
        <w:rPr>
          <w:rFonts w:ascii="Arial" w:hAnsi="Arial" w:cs="Arial"/>
        </w:rPr>
        <w:t>;</w:t>
      </w:r>
    </w:p>
    <w:p w14:paraId="11B20B65" w14:textId="77777777" w:rsidR="00863174" w:rsidRPr="00E858A7" w:rsidRDefault="00863174" w:rsidP="00863174">
      <w:pPr>
        <w:pStyle w:val="Akapitzlist"/>
        <w:numPr>
          <w:ilvl w:val="0"/>
          <w:numId w:val="64"/>
        </w:numPr>
        <w:rPr>
          <w:rFonts w:ascii="Arial" w:hAnsi="Arial" w:cs="Arial"/>
        </w:rPr>
      </w:pPr>
      <w:r w:rsidRPr="00E858A7">
        <w:rPr>
          <w:rFonts w:ascii="Arial" w:hAnsi="Arial" w:cs="Arial"/>
        </w:rPr>
        <w:t xml:space="preserve">serwis gwarancyjny świadczony ma być w miejscu instalacji sprzętu; </w:t>
      </w:r>
    </w:p>
    <w:p w14:paraId="766BD6AA" w14:textId="77777777" w:rsidR="00863174" w:rsidRPr="00E858A7" w:rsidRDefault="00863174" w:rsidP="00863174">
      <w:pPr>
        <w:pStyle w:val="Akapitzlist"/>
        <w:numPr>
          <w:ilvl w:val="0"/>
          <w:numId w:val="64"/>
        </w:numPr>
        <w:rPr>
          <w:rFonts w:ascii="Arial" w:hAnsi="Arial" w:cs="Arial"/>
        </w:rPr>
      </w:pPr>
      <w:r w:rsidRPr="00E858A7">
        <w:rPr>
          <w:rFonts w:ascii="Arial" w:hAnsi="Arial" w:cs="Arial"/>
        </w:rPr>
        <w:t xml:space="preserve">czas reakcji na zgłoszony problem (rozumiany jako podjęcie działań diagnostycznych i kontakt ze zgłaszającym) nie może przekroczyć jednego dnia roboczego; </w:t>
      </w:r>
    </w:p>
    <w:p w14:paraId="221721B5" w14:textId="77777777" w:rsidR="00863174" w:rsidRPr="00E858A7" w:rsidRDefault="00863174" w:rsidP="00863174">
      <w:pPr>
        <w:pStyle w:val="Akapitzlist"/>
        <w:numPr>
          <w:ilvl w:val="0"/>
          <w:numId w:val="64"/>
        </w:numPr>
        <w:rPr>
          <w:rFonts w:ascii="Arial" w:hAnsi="Arial" w:cs="Arial"/>
        </w:rPr>
      </w:pPr>
      <w:r w:rsidRPr="00E858A7">
        <w:rPr>
          <w:rFonts w:ascii="Arial" w:hAnsi="Arial" w:cs="Arial"/>
        </w:rPr>
        <w:t>Wykonawca ma obowiązek przyjmowania zgłoszeń serwisowych przez telefon (w godzinach pracy Wnioskodawcy), fax, e-mail lub WWW (przez całą dobę); Wykonawca ma udostępnić pojedynczy punkt przyjmowania zgłoszeń dla dostarczanych rozwiązań. Każde zgłoszenie należy potwierdzić drogą pisemną lub elektroniczną w postaci potwierdzenia przyjęcia zgłoszenia;</w:t>
      </w:r>
    </w:p>
    <w:p w14:paraId="6C74F099" w14:textId="77777777" w:rsidR="00863174" w:rsidRPr="00E858A7" w:rsidRDefault="00863174" w:rsidP="00863174">
      <w:pPr>
        <w:pStyle w:val="Akapitzlist"/>
        <w:numPr>
          <w:ilvl w:val="0"/>
          <w:numId w:val="64"/>
        </w:numPr>
        <w:rPr>
          <w:rFonts w:ascii="Arial" w:hAnsi="Arial" w:cs="Arial"/>
        </w:rPr>
      </w:pPr>
      <w:r w:rsidRPr="00E858A7">
        <w:rPr>
          <w:rFonts w:ascii="Arial" w:hAnsi="Arial" w:cs="Arial"/>
        </w:rPr>
        <w:t>Zamawiający otrzyma dostęp do pomocy technicznej (telefon, e-mail lub WWW) w zakresie rozwiązywania problemów związanych z bieżącą eksploatacją dostarczonych rozwiązań w godzinach pracy Zamawiającego;</w:t>
      </w:r>
    </w:p>
    <w:p w14:paraId="5D3F013C" w14:textId="77777777" w:rsidR="00863174" w:rsidRPr="00E858A7" w:rsidRDefault="00863174" w:rsidP="00863174">
      <w:pPr>
        <w:pStyle w:val="Akapitzlist"/>
        <w:numPr>
          <w:ilvl w:val="0"/>
          <w:numId w:val="64"/>
        </w:numPr>
        <w:rPr>
          <w:rFonts w:ascii="Arial" w:hAnsi="Arial" w:cs="Arial"/>
        </w:rPr>
      </w:pPr>
      <w:r w:rsidRPr="00E858A7">
        <w:rPr>
          <w:rFonts w:ascii="Arial" w:hAnsi="Arial" w:cs="Arial"/>
        </w:rPr>
        <w:t>wszystkie dostarczane moduły muszą pochodzić od producenta urządzeń sieciowych i być objęte serwisem gwarancyjnym opartym na świadczeniach producenta sprzętu;</w:t>
      </w:r>
    </w:p>
    <w:p w14:paraId="551F4B1D" w14:textId="77777777" w:rsidR="00863174" w:rsidRPr="00E858A7" w:rsidRDefault="00863174" w:rsidP="00863174">
      <w:pPr>
        <w:rPr>
          <w:rFonts w:ascii="Arial" w:hAnsi="Arial" w:cs="Arial"/>
        </w:rPr>
      </w:pPr>
      <w:r w:rsidRPr="00E858A7">
        <w:rPr>
          <w:rFonts w:ascii="Arial" w:hAnsi="Arial" w:cs="Arial"/>
        </w:rPr>
        <w:t>UWAGA. Powyższe zapisy gwarancyjne znajdują zastosowanie w każdym przypadku i podlegają modyfikacji o uregulowania szczególne znajdujące w dalszej części SOPZ.</w:t>
      </w:r>
    </w:p>
    <w:p w14:paraId="2C917C17" w14:textId="77777777" w:rsidR="00863174" w:rsidRPr="00E858A7" w:rsidRDefault="00863174" w:rsidP="00863174">
      <w:pPr>
        <w:rPr>
          <w:rFonts w:ascii="Arial" w:hAnsi="Arial" w:cs="Arial"/>
          <w:b/>
          <w:bCs/>
          <w:sz w:val="28"/>
          <w:szCs w:val="28"/>
        </w:rPr>
      </w:pPr>
      <w:r w:rsidRPr="00E858A7">
        <w:rPr>
          <w:rFonts w:ascii="Arial" w:hAnsi="Arial" w:cs="Arial"/>
          <w:b/>
          <w:bCs/>
          <w:sz w:val="28"/>
          <w:szCs w:val="28"/>
        </w:rPr>
        <w:t>Miejsce instalacji sprzętu i oprogramowania/systemu.</w:t>
      </w:r>
    </w:p>
    <w:p w14:paraId="64524F0D" w14:textId="77777777" w:rsidR="00863174" w:rsidRPr="00E858A7" w:rsidRDefault="00863174" w:rsidP="00863174">
      <w:pPr>
        <w:pStyle w:val="Akapitzlist"/>
        <w:numPr>
          <w:ilvl w:val="0"/>
          <w:numId w:val="65"/>
        </w:numPr>
        <w:rPr>
          <w:rFonts w:ascii="Arial" w:hAnsi="Arial" w:cs="Arial"/>
        </w:rPr>
      </w:pPr>
      <w:r w:rsidRPr="00E858A7">
        <w:rPr>
          <w:rFonts w:ascii="Arial" w:hAnsi="Arial" w:cs="Arial"/>
        </w:rPr>
        <w:t xml:space="preserve">Wykonawca zapewni dostawę do wskazanej lokalizacji w siedzibie Zamawiającego. </w:t>
      </w:r>
    </w:p>
    <w:p w14:paraId="44AF979D" w14:textId="77777777" w:rsidR="00863174" w:rsidRDefault="00863174" w:rsidP="00863174">
      <w:pPr>
        <w:pStyle w:val="Akapitzlist"/>
        <w:numPr>
          <w:ilvl w:val="0"/>
          <w:numId w:val="65"/>
        </w:numPr>
        <w:rPr>
          <w:rFonts w:ascii="Arial" w:hAnsi="Arial" w:cs="Arial"/>
        </w:rPr>
      </w:pPr>
      <w:r w:rsidRPr="00E858A7">
        <w:rPr>
          <w:rFonts w:ascii="Arial" w:hAnsi="Arial" w:cs="Arial"/>
        </w:rPr>
        <w:t xml:space="preserve">Dostarczony sprzęt i oprogramowanie powinny zostać zamontowane, zainstalowane i skonfigurowane zgodnie z wymaganiami opisanymi w dalszej części dokumentu.  </w:t>
      </w:r>
    </w:p>
    <w:p w14:paraId="1F583F79" w14:textId="77777777" w:rsidR="00863174" w:rsidRDefault="00863174" w:rsidP="00863174">
      <w:pPr>
        <w:rPr>
          <w:rFonts w:ascii="Arial" w:hAnsi="Arial" w:cs="Arial"/>
          <w:b/>
          <w:bCs/>
          <w:sz w:val="28"/>
          <w:szCs w:val="28"/>
        </w:rPr>
      </w:pPr>
      <w:r w:rsidRPr="005874F5">
        <w:rPr>
          <w:rFonts w:ascii="Arial" w:hAnsi="Arial" w:cs="Arial"/>
          <w:b/>
          <w:bCs/>
          <w:sz w:val="28"/>
          <w:szCs w:val="28"/>
        </w:rPr>
        <w:t>Zestawienie zakresu dostaw.</w:t>
      </w:r>
    </w:p>
    <w:p w14:paraId="1787CBD8"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Punkt dostępowy – 6 szt.</w:t>
      </w:r>
    </w:p>
    <w:p w14:paraId="4FA3CA80"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Switch – 6 szt.</w:t>
      </w:r>
    </w:p>
    <w:p w14:paraId="599C70B5"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Serwer – 2 szt.</w:t>
      </w:r>
    </w:p>
    <w:p w14:paraId="619CB248"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 xml:space="preserve">Macierz – 1 szt. </w:t>
      </w:r>
    </w:p>
    <w:p w14:paraId="53706EE3"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UTM – 1 szt.</w:t>
      </w:r>
    </w:p>
    <w:p w14:paraId="1B5AE889"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lastRenderedPageBreak/>
        <w:t>Urządzenie do zbierania logów –</w:t>
      </w:r>
      <w:r>
        <w:rPr>
          <w:rFonts w:ascii="Arial" w:hAnsi="Arial" w:cs="Arial"/>
        </w:rPr>
        <w:t xml:space="preserve"> </w:t>
      </w:r>
      <w:r w:rsidRPr="005874F5">
        <w:rPr>
          <w:rFonts w:ascii="Arial" w:hAnsi="Arial" w:cs="Arial"/>
        </w:rPr>
        <w:t>1 szt.</w:t>
      </w:r>
    </w:p>
    <w:p w14:paraId="0997A318"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UPS – 1 szt.</w:t>
      </w:r>
    </w:p>
    <w:p w14:paraId="19588299"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System do badania podatności – 1 szt.</w:t>
      </w:r>
    </w:p>
    <w:p w14:paraId="7396E7DE" w14:textId="77777777" w:rsidR="00863174" w:rsidRPr="005874F5" w:rsidRDefault="00863174" w:rsidP="00863174">
      <w:pPr>
        <w:pStyle w:val="Akapitzlist"/>
        <w:numPr>
          <w:ilvl w:val="0"/>
          <w:numId w:val="67"/>
        </w:numPr>
        <w:rPr>
          <w:rFonts w:ascii="Arial" w:hAnsi="Arial" w:cs="Arial"/>
        </w:rPr>
      </w:pPr>
      <w:r w:rsidRPr="005874F5">
        <w:rPr>
          <w:rFonts w:ascii="Arial" w:hAnsi="Arial" w:cs="Arial"/>
        </w:rPr>
        <w:t>Oprogramowanie DLP – 1 szt</w:t>
      </w:r>
      <w:r>
        <w:rPr>
          <w:rFonts w:ascii="Arial" w:hAnsi="Arial" w:cs="Arial"/>
        </w:rPr>
        <w:t>.</w:t>
      </w:r>
    </w:p>
    <w:p w14:paraId="2C695298" w14:textId="648BD39C" w:rsidR="00863174" w:rsidRPr="00863174" w:rsidRDefault="00863174" w:rsidP="00863174">
      <w:pPr>
        <w:pStyle w:val="Akapitzlist"/>
        <w:numPr>
          <w:ilvl w:val="0"/>
          <w:numId w:val="67"/>
        </w:numPr>
        <w:rPr>
          <w:rFonts w:ascii="Arial" w:hAnsi="Arial" w:cs="Arial"/>
        </w:rPr>
      </w:pPr>
      <w:r w:rsidRPr="005874F5">
        <w:rPr>
          <w:rFonts w:ascii="Arial" w:hAnsi="Arial" w:cs="Arial"/>
        </w:rPr>
        <w:t>Oprogramowanie do zarządzania infrastrukturą IT – 1 szt</w:t>
      </w:r>
      <w:r>
        <w:rPr>
          <w:rFonts w:ascii="Arial" w:hAnsi="Arial" w:cs="Arial"/>
        </w:rPr>
        <w:t>.</w:t>
      </w:r>
    </w:p>
    <w:p w14:paraId="6AF355AE" w14:textId="16FB2667" w:rsidR="00637E7F" w:rsidRDefault="00637E7F">
      <w:r>
        <w:br w:type="page"/>
      </w:r>
    </w:p>
    <w:tbl>
      <w:tblPr>
        <w:tblStyle w:val="Tabela-Siatka"/>
        <w:tblW w:w="0" w:type="auto"/>
        <w:tblLook w:val="04A0" w:firstRow="1" w:lastRow="0" w:firstColumn="1" w:lastColumn="0" w:noHBand="0" w:noVBand="1"/>
      </w:tblPr>
      <w:tblGrid>
        <w:gridCol w:w="2547"/>
        <w:gridCol w:w="6633"/>
      </w:tblGrid>
      <w:tr w:rsidR="00F04D11" w:rsidRPr="00606732" w14:paraId="2C1318EC" w14:textId="77777777" w:rsidTr="00AF73F5">
        <w:trPr>
          <w:trHeight w:val="699"/>
        </w:trPr>
        <w:tc>
          <w:tcPr>
            <w:tcW w:w="9180" w:type="dxa"/>
            <w:gridSpan w:val="2"/>
            <w:shd w:val="clear" w:color="auto" w:fill="D9D9D9" w:themeFill="background1" w:themeFillShade="D9"/>
            <w:vAlign w:val="center"/>
          </w:tcPr>
          <w:p w14:paraId="0DE883C0" w14:textId="406D63E7" w:rsidR="00F04D11" w:rsidRPr="00D50F8A" w:rsidRDefault="00F04D11" w:rsidP="006A7A4C">
            <w:pPr>
              <w:rPr>
                <w:rFonts w:ascii="Arial" w:hAnsi="Arial" w:cs="Arial"/>
                <w:b/>
                <w:sz w:val="32"/>
                <w:szCs w:val="32"/>
              </w:rPr>
            </w:pPr>
            <w:r w:rsidRPr="00D50F8A">
              <w:rPr>
                <w:rFonts w:ascii="Arial" w:hAnsi="Arial" w:cs="Arial"/>
                <w:b/>
                <w:sz w:val="32"/>
                <w:szCs w:val="32"/>
              </w:rPr>
              <w:lastRenderedPageBreak/>
              <w:t>Punkt dostępowy</w:t>
            </w:r>
            <w:r w:rsidR="004C757E" w:rsidRPr="00D50F8A">
              <w:rPr>
                <w:rFonts w:ascii="Arial" w:hAnsi="Arial" w:cs="Arial"/>
                <w:b/>
                <w:sz w:val="32"/>
                <w:szCs w:val="32"/>
              </w:rPr>
              <w:t xml:space="preserve"> </w:t>
            </w:r>
            <w:r w:rsidR="00EA226B" w:rsidRPr="00EA226B">
              <w:rPr>
                <w:rFonts w:ascii="Arial" w:hAnsi="Arial" w:cs="Arial"/>
                <w:b/>
                <w:sz w:val="32"/>
                <w:szCs w:val="32"/>
              </w:rPr>
              <w:t>–</w:t>
            </w:r>
            <w:r w:rsidRPr="00D50F8A">
              <w:rPr>
                <w:rFonts w:ascii="Arial" w:hAnsi="Arial" w:cs="Arial"/>
                <w:b/>
                <w:sz w:val="32"/>
                <w:szCs w:val="32"/>
              </w:rPr>
              <w:t xml:space="preserve"> </w:t>
            </w:r>
            <w:r w:rsidR="006A7A4C" w:rsidRPr="00D50F8A">
              <w:rPr>
                <w:rFonts w:ascii="Arial" w:hAnsi="Arial" w:cs="Arial"/>
                <w:b/>
                <w:sz w:val="32"/>
                <w:szCs w:val="32"/>
              </w:rPr>
              <w:t xml:space="preserve">6 </w:t>
            </w:r>
            <w:r w:rsidRPr="00D50F8A">
              <w:rPr>
                <w:rFonts w:ascii="Arial" w:hAnsi="Arial" w:cs="Arial"/>
                <w:b/>
                <w:sz w:val="32"/>
                <w:szCs w:val="32"/>
              </w:rPr>
              <w:t>szt.</w:t>
            </w:r>
          </w:p>
        </w:tc>
      </w:tr>
      <w:tr w:rsidR="0018659B" w:rsidRPr="00606732" w14:paraId="42542EC6" w14:textId="77777777" w:rsidTr="00AF73F5">
        <w:tc>
          <w:tcPr>
            <w:tcW w:w="2547" w:type="dxa"/>
          </w:tcPr>
          <w:p w14:paraId="47D22BA8" w14:textId="5C5AEB30" w:rsidR="0018659B" w:rsidRPr="00606732" w:rsidRDefault="0018659B">
            <w:pPr>
              <w:rPr>
                <w:rFonts w:ascii="Arial" w:hAnsi="Arial" w:cs="Arial"/>
              </w:rPr>
            </w:pPr>
            <w:r w:rsidRPr="00606732">
              <w:rPr>
                <w:rFonts w:ascii="Arial" w:hAnsi="Arial" w:cs="Arial"/>
              </w:rPr>
              <w:t xml:space="preserve">Interfejs sieciowy </w:t>
            </w:r>
          </w:p>
        </w:tc>
        <w:tc>
          <w:tcPr>
            <w:tcW w:w="6633" w:type="dxa"/>
          </w:tcPr>
          <w:p w14:paraId="64E1B7C7" w14:textId="4ED1121F" w:rsidR="0018659B" w:rsidRPr="00606732" w:rsidRDefault="00F04D11">
            <w:pPr>
              <w:rPr>
                <w:rFonts w:ascii="Arial" w:hAnsi="Arial" w:cs="Arial"/>
              </w:rPr>
            </w:pPr>
            <w:r w:rsidRPr="00606732">
              <w:rPr>
                <w:rFonts w:ascii="Arial" w:hAnsi="Arial" w:cs="Arial"/>
              </w:rPr>
              <w:t xml:space="preserve">Min. </w:t>
            </w:r>
            <w:r w:rsidR="0018659B" w:rsidRPr="00606732">
              <w:rPr>
                <w:rFonts w:ascii="Arial" w:hAnsi="Arial" w:cs="Arial"/>
              </w:rPr>
              <w:t>2 porty GbE RJ45</w:t>
            </w:r>
          </w:p>
        </w:tc>
      </w:tr>
      <w:tr w:rsidR="0018659B" w:rsidRPr="00606732" w14:paraId="09D283F3" w14:textId="77777777" w:rsidTr="00AF73F5">
        <w:tc>
          <w:tcPr>
            <w:tcW w:w="2547" w:type="dxa"/>
          </w:tcPr>
          <w:p w14:paraId="329347D5" w14:textId="179B4D52" w:rsidR="0018659B" w:rsidRPr="00606732" w:rsidRDefault="00F04D11" w:rsidP="00F04D11">
            <w:pPr>
              <w:rPr>
                <w:rFonts w:ascii="Arial" w:hAnsi="Arial" w:cs="Arial"/>
              </w:rPr>
            </w:pPr>
            <w:r w:rsidRPr="00606732">
              <w:rPr>
                <w:rFonts w:ascii="Arial" w:hAnsi="Arial" w:cs="Arial"/>
              </w:rPr>
              <w:t>Port USB</w:t>
            </w:r>
          </w:p>
        </w:tc>
        <w:tc>
          <w:tcPr>
            <w:tcW w:w="6633" w:type="dxa"/>
          </w:tcPr>
          <w:p w14:paraId="5737916A" w14:textId="2C36D689" w:rsidR="0018659B" w:rsidRPr="00606732" w:rsidRDefault="00F04D11">
            <w:pPr>
              <w:rPr>
                <w:rFonts w:ascii="Arial" w:hAnsi="Arial" w:cs="Arial"/>
              </w:rPr>
            </w:pPr>
            <w:r w:rsidRPr="00606732">
              <w:rPr>
                <w:rFonts w:ascii="Arial" w:hAnsi="Arial" w:cs="Arial"/>
              </w:rPr>
              <w:t>Tak</w:t>
            </w:r>
          </w:p>
        </w:tc>
      </w:tr>
      <w:tr w:rsidR="0018659B" w:rsidRPr="00606732" w14:paraId="7CC50A51" w14:textId="77777777" w:rsidTr="00AF73F5">
        <w:tc>
          <w:tcPr>
            <w:tcW w:w="2547" w:type="dxa"/>
          </w:tcPr>
          <w:p w14:paraId="6C1CBF17" w14:textId="6A7DB274" w:rsidR="0018659B" w:rsidRPr="00606732" w:rsidRDefault="00466E6F">
            <w:pPr>
              <w:rPr>
                <w:rFonts w:ascii="Arial" w:hAnsi="Arial" w:cs="Arial"/>
              </w:rPr>
            </w:pPr>
            <w:r w:rsidRPr="00606732">
              <w:rPr>
                <w:rFonts w:ascii="Arial" w:hAnsi="Arial" w:cs="Arial"/>
              </w:rPr>
              <w:t>Standard Wi-Fi</w:t>
            </w:r>
          </w:p>
        </w:tc>
        <w:tc>
          <w:tcPr>
            <w:tcW w:w="6633" w:type="dxa"/>
          </w:tcPr>
          <w:p w14:paraId="593B1FF2" w14:textId="77777777" w:rsidR="00F04D11" w:rsidRPr="00606732" w:rsidRDefault="00F04D11" w:rsidP="00F04D11">
            <w:pPr>
              <w:rPr>
                <w:rFonts w:ascii="Arial" w:hAnsi="Arial" w:cs="Arial"/>
              </w:rPr>
            </w:pPr>
            <w:r w:rsidRPr="00606732">
              <w:rPr>
                <w:rFonts w:ascii="Arial" w:hAnsi="Arial" w:cs="Arial"/>
              </w:rPr>
              <w:t>802.11 a</w:t>
            </w:r>
          </w:p>
          <w:p w14:paraId="4C45768F" w14:textId="77777777" w:rsidR="00F04D11" w:rsidRPr="00606732" w:rsidRDefault="00F04D11" w:rsidP="00F04D11">
            <w:pPr>
              <w:rPr>
                <w:rFonts w:ascii="Arial" w:hAnsi="Arial" w:cs="Arial"/>
              </w:rPr>
            </w:pPr>
            <w:r w:rsidRPr="00606732">
              <w:rPr>
                <w:rFonts w:ascii="Arial" w:hAnsi="Arial" w:cs="Arial"/>
              </w:rPr>
              <w:t>802.11 ac</w:t>
            </w:r>
          </w:p>
          <w:p w14:paraId="1FE21827" w14:textId="77777777" w:rsidR="00F04D11" w:rsidRPr="00606732" w:rsidRDefault="00F04D11" w:rsidP="00F04D11">
            <w:pPr>
              <w:rPr>
                <w:rFonts w:ascii="Arial" w:hAnsi="Arial" w:cs="Arial"/>
              </w:rPr>
            </w:pPr>
            <w:r w:rsidRPr="00606732">
              <w:rPr>
                <w:rFonts w:ascii="Arial" w:hAnsi="Arial" w:cs="Arial"/>
              </w:rPr>
              <w:t>802.11 b</w:t>
            </w:r>
          </w:p>
          <w:p w14:paraId="3FC55F98" w14:textId="77777777" w:rsidR="00F04D11" w:rsidRPr="00606732" w:rsidRDefault="00F04D11" w:rsidP="00F04D11">
            <w:pPr>
              <w:rPr>
                <w:rFonts w:ascii="Arial" w:hAnsi="Arial" w:cs="Arial"/>
              </w:rPr>
            </w:pPr>
            <w:r w:rsidRPr="00606732">
              <w:rPr>
                <w:rFonts w:ascii="Arial" w:hAnsi="Arial" w:cs="Arial"/>
              </w:rPr>
              <w:t>802.11 g</w:t>
            </w:r>
          </w:p>
          <w:p w14:paraId="11F11261" w14:textId="77777777" w:rsidR="00F04D11" w:rsidRPr="00606732" w:rsidRDefault="00F04D11" w:rsidP="00F04D11">
            <w:pPr>
              <w:rPr>
                <w:rFonts w:ascii="Arial" w:hAnsi="Arial" w:cs="Arial"/>
              </w:rPr>
            </w:pPr>
            <w:r w:rsidRPr="00606732">
              <w:rPr>
                <w:rFonts w:ascii="Arial" w:hAnsi="Arial" w:cs="Arial"/>
              </w:rPr>
              <w:t>802.11 k</w:t>
            </w:r>
          </w:p>
          <w:p w14:paraId="685AC3A4" w14:textId="77777777" w:rsidR="00F04D11" w:rsidRPr="00606732" w:rsidRDefault="00F04D11" w:rsidP="00F04D11">
            <w:pPr>
              <w:rPr>
                <w:rFonts w:ascii="Arial" w:hAnsi="Arial" w:cs="Arial"/>
              </w:rPr>
            </w:pPr>
            <w:r w:rsidRPr="00606732">
              <w:rPr>
                <w:rFonts w:ascii="Arial" w:hAnsi="Arial" w:cs="Arial"/>
              </w:rPr>
              <w:t>802.11 n</w:t>
            </w:r>
          </w:p>
          <w:p w14:paraId="7D105174" w14:textId="77777777" w:rsidR="00F04D11" w:rsidRPr="00606732" w:rsidRDefault="00F04D11" w:rsidP="00F04D11">
            <w:pPr>
              <w:rPr>
                <w:rFonts w:ascii="Arial" w:hAnsi="Arial" w:cs="Arial"/>
              </w:rPr>
            </w:pPr>
            <w:r w:rsidRPr="00606732">
              <w:rPr>
                <w:rFonts w:ascii="Arial" w:hAnsi="Arial" w:cs="Arial"/>
              </w:rPr>
              <w:t>802.11 r</w:t>
            </w:r>
          </w:p>
          <w:p w14:paraId="25DBCFF1" w14:textId="7611B80A" w:rsidR="0018659B" w:rsidRPr="00606732" w:rsidRDefault="00F04D11" w:rsidP="00F04D11">
            <w:pPr>
              <w:rPr>
                <w:rFonts w:ascii="Arial" w:hAnsi="Arial" w:cs="Arial"/>
              </w:rPr>
            </w:pPr>
            <w:r w:rsidRPr="00606732">
              <w:rPr>
                <w:rFonts w:ascii="Arial" w:hAnsi="Arial" w:cs="Arial"/>
              </w:rPr>
              <w:t>802.11 v</w:t>
            </w:r>
          </w:p>
        </w:tc>
      </w:tr>
      <w:tr w:rsidR="00F04D11" w:rsidRPr="00606732" w14:paraId="14FE91C7" w14:textId="77777777" w:rsidTr="00AF73F5">
        <w:tc>
          <w:tcPr>
            <w:tcW w:w="2547" w:type="dxa"/>
          </w:tcPr>
          <w:p w14:paraId="12587922" w14:textId="5BA17A66" w:rsidR="00F04D11" w:rsidRPr="00606732" w:rsidRDefault="00F04D11">
            <w:pPr>
              <w:rPr>
                <w:rFonts w:ascii="Arial" w:hAnsi="Arial" w:cs="Arial"/>
              </w:rPr>
            </w:pPr>
            <w:r w:rsidRPr="00606732">
              <w:rPr>
                <w:rFonts w:ascii="Arial" w:hAnsi="Arial" w:cs="Arial"/>
              </w:rPr>
              <w:t>Częstotliwość pracy</w:t>
            </w:r>
          </w:p>
        </w:tc>
        <w:tc>
          <w:tcPr>
            <w:tcW w:w="6633" w:type="dxa"/>
          </w:tcPr>
          <w:p w14:paraId="390C176D" w14:textId="42A20ABF" w:rsidR="00F04D11" w:rsidRPr="00606732" w:rsidRDefault="00F04D11" w:rsidP="00F04D11">
            <w:pPr>
              <w:rPr>
                <w:rFonts w:ascii="Arial" w:hAnsi="Arial" w:cs="Arial"/>
              </w:rPr>
            </w:pPr>
            <w:r w:rsidRPr="00606732">
              <w:rPr>
                <w:rFonts w:ascii="Arial" w:hAnsi="Arial" w:cs="Arial"/>
              </w:rPr>
              <w:t>2.4 GHz</w:t>
            </w:r>
          </w:p>
          <w:p w14:paraId="672BC3AC" w14:textId="1FEB87BE" w:rsidR="00F04D11" w:rsidRPr="00606732" w:rsidRDefault="00F04D11" w:rsidP="00F04D11">
            <w:pPr>
              <w:rPr>
                <w:rFonts w:ascii="Arial" w:hAnsi="Arial" w:cs="Arial"/>
              </w:rPr>
            </w:pPr>
            <w:r w:rsidRPr="00606732">
              <w:rPr>
                <w:rFonts w:ascii="Arial" w:hAnsi="Arial" w:cs="Arial"/>
              </w:rPr>
              <w:t>5 GHz</w:t>
            </w:r>
          </w:p>
        </w:tc>
      </w:tr>
      <w:tr w:rsidR="0018659B" w:rsidRPr="00606732" w14:paraId="6C00D882" w14:textId="77777777" w:rsidTr="00AF73F5">
        <w:tc>
          <w:tcPr>
            <w:tcW w:w="2547" w:type="dxa"/>
          </w:tcPr>
          <w:p w14:paraId="2E29C75A" w14:textId="008291E1" w:rsidR="0018659B" w:rsidRPr="00606732" w:rsidRDefault="0018659B">
            <w:pPr>
              <w:rPr>
                <w:rFonts w:ascii="Arial" w:hAnsi="Arial" w:cs="Arial"/>
              </w:rPr>
            </w:pPr>
            <w:r w:rsidRPr="00606732">
              <w:rPr>
                <w:rFonts w:ascii="Arial" w:hAnsi="Arial" w:cs="Arial"/>
              </w:rPr>
              <w:t xml:space="preserve">Montaż </w:t>
            </w:r>
          </w:p>
        </w:tc>
        <w:tc>
          <w:tcPr>
            <w:tcW w:w="6633" w:type="dxa"/>
          </w:tcPr>
          <w:p w14:paraId="13D1A057" w14:textId="09D53103" w:rsidR="0018659B" w:rsidRPr="00606732" w:rsidRDefault="0018659B">
            <w:pPr>
              <w:rPr>
                <w:rFonts w:ascii="Arial" w:hAnsi="Arial" w:cs="Arial"/>
              </w:rPr>
            </w:pPr>
            <w:r w:rsidRPr="00606732">
              <w:rPr>
                <w:rFonts w:ascii="Arial" w:hAnsi="Arial" w:cs="Arial"/>
              </w:rPr>
              <w:t>Ścienn</w:t>
            </w:r>
            <w:r w:rsidR="005570F0" w:rsidRPr="00606732">
              <w:rPr>
                <w:rFonts w:ascii="Arial" w:hAnsi="Arial" w:cs="Arial"/>
              </w:rPr>
              <w:t>e</w:t>
            </w:r>
            <w:r w:rsidRPr="00606732">
              <w:rPr>
                <w:rFonts w:ascii="Arial" w:hAnsi="Arial" w:cs="Arial"/>
              </w:rPr>
              <w:t>, sufitowe</w:t>
            </w:r>
          </w:p>
        </w:tc>
      </w:tr>
      <w:tr w:rsidR="0018659B" w:rsidRPr="00606732" w14:paraId="0A0CB897" w14:textId="77777777" w:rsidTr="00AF73F5">
        <w:tc>
          <w:tcPr>
            <w:tcW w:w="2547" w:type="dxa"/>
          </w:tcPr>
          <w:p w14:paraId="777EE830" w14:textId="7689A7DB" w:rsidR="0018659B" w:rsidRPr="00606732" w:rsidRDefault="005570F0">
            <w:pPr>
              <w:rPr>
                <w:rFonts w:ascii="Arial" w:hAnsi="Arial" w:cs="Arial"/>
              </w:rPr>
            </w:pPr>
            <w:r w:rsidRPr="00606732">
              <w:rPr>
                <w:rFonts w:ascii="Arial" w:hAnsi="Arial" w:cs="Arial"/>
              </w:rPr>
              <w:t xml:space="preserve">Bezpieczeństwo sieci </w:t>
            </w:r>
          </w:p>
        </w:tc>
        <w:tc>
          <w:tcPr>
            <w:tcW w:w="6633" w:type="dxa"/>
          </w:tcPr>
          <w:p w14:paraId="5A9E681B" w14:textId="22BA7A96" w:rsidR="0018659B" w:rsidRPr="00606732" w:rsidRDefault="005570F0" w:rsidP="005570F0">
            <w:pPr>
              <w:rPr>
                <w:rFonts w:ascii="Arial" w:hAnsi="Arial" w:cs="Arial"/>
              </w:rPr>
            </w:pPr>
            <w:r w:rsidRPr="00606732">
              <w:rPr>
                <w:rFonts w:ascii="Arial" w:hAnsi="Arial" w:cs="Arial"/>
              </w:rPr>
              <w:t>WEP, WPA-PSK, WPA-Enterprise (WPA/WPA2, TKIP/AES)</w:t>
            </w:r>
          </w:p>
        </w:tc>
      </w:tr>
      <w:tr w:rsidR="0018659B" w:rsidRPr="00606732" w14:paraId="396E0D72" w14:textId="77777777" w:rsidTr="00AF73F5">
        <w:tc>
          <w:tcPr>
            <w:tcW w:w="2547" w:type="dxa"/>
          </w:tcPr>
          <w:p w14:paraId="25123819" w14:textId="30932ACD" w:rsidR="0018659B" w:rsidRPr="00606732" w:rsidRDefault="005570F0" w:rsidP="005570F0">
            <w:pPr>
              <w:rPr>
                <w:rFonts w:ascii="Arial" w:hAnsi="Arial" w:cs="Arial"/>
              </w:rPr>
            </w:pPr>
            <w:r w:rsidRPr="00606732">
              <w:rPr>
                <w:rFonts w:ascii="Arial" w:hAnsi="Arial" w:cs="Arial"/>
              </w:rPr>
              <w:t xml:space="preserve">Gwarancja </w:t>
            </w:r>
          </w:p>
        </w:tc>
        <w:tc>
          <w:tcPr>
            <w:tcW w:w="6633" w:type="dxa"/>
          </w:tcPr>
          <w:p w14:paraId="46FED63F" w14:textId="265A3AF0" w:rsidR="0018659B" w:rsidRPr="00606732" w:rsidRDefault="005570F0">
            <w:pPr>
              <w:rPr>
                <w:rFonts w:ascii="Arial" w:hAnsi="Arial" w:cs="Arial"/>
              </w:rPr>
            </w:pPr>
            <w:r w:rsidRPr="00606732">
              <w:rPr>
                <w:rFonts w:ascii="Arial" w:hAnsi="Arial" w:cs="Arial"/>
              </w:rPr>
              <w:t>Minimum 12 miesięcy</w:t>
            </w:r>
            <w:r w:rsidR="008730F5">
              <w:rPr>
                <w:rFonts w:ascii="Arial" w:hAnsi="Arial" w:cs="Arial"/>
              </w:rPr>
              <w:t>.</w:t>
            </w:r>
          </w:p>
        </w:tc>
      </w:tr>
    </w:tbl>
    <w:p w14:paraId="04A3A187" w14:textId="22B68F22" w:rsidR="007E02CE" w:rsidRPr="00606732" w:rsidRDefault="007E02CE">
      <w:pPr>
        <w:rPr>
          <w:rFonts w:ascii="Arial" w:hAnsi="Arial" w:cs="Arial"/>
        </w:rPr>
      </w:pPr>
    </w:p>
    <w:tbl>
      <w:tblPr>
        <w:tblStyle w:val="Tabela-Siatka"/>
        <w:tblW w:w="0" w:type="auto"/>
        <w:tblLook w:val="04A0" w:firstRow="1" w:lastRow="0" w:firstColumn="1" w:lastColumn="0" w:noHBand="0" w:noVBand="1"/>
      </w:tblPr>
      <w:tblGrid>
        <w:gridCol w:w="2547"/>
        <w:gridCol w:w="6633"/>
      </w:tblGrid>
      <w:tr w:rsidR="00F04D11" w:rsidRPr="00606732" w14:paraId="0C4E0D8F" w14:textId="77777777" w:rsidTr="00AF73F5">
        <w:trPr>
          <w:trHeight w:val="672"/>
        </w:trPr>
        <w:tc>
          <w:tcPr>
            <w:tcW w:w="9180" w:type="dxa"/>
            <w:gridSpan w:val="2"/>
            <w:shd w:val="clear" w:color="auto" w:fill="D9D9D9" w:themeFill="background1" w:themeFillShade="D9"/>
            <w:vAlign w:val="center"/>
          </w:tcPr>
          <w:p w14:paraId="0D6239BF" w14:textId="092E61F7" w:rsidR="00F04D11" w:rsidRPr="00D50F8A" w:rsidRDefault="00B15662" w:rsidP="006A7A4C">
            <w:pPr>
              <w:rPr>
                <w:rFonts w:ascii="Arial" w:hAnsi="Arial" w:cs="Arial"/>
                <w:sz w:val="32"/>
                <w:szCs w:val="32"/>
              </w:rPr>
            </w:pPr>
            <w:r w:rsidRPr="00D50F8A">
              <w:rPr>
                <w:rFonts w:ascii="Arial" w:hAnsi="Arial" w:cs="Arial"/>
                <w:b/>
                <w:sz w:val="32"/>
                <w:szCs w:val="32"/>
              </w:rPr>
              <w:t>Switch</w:t>
            </w:r>
            <w:r w:rsidR="004C757E" w:rsidRPr="00D50F8A">
              <w:rPr>
                <w:rFonts w:ascii="Arial" w:hAnsi="Arial" w:cs="Arial"/>
                <w:b/>
                <w:sz w:val="32"/>
                <w:szCs w:val="32"/>
              </w:rPr>
              <w:t xml:space="preserve"> </w:t>
            </w:r>
            <w:r w:rsidR="00EA226B" w:rsidRPr="00EA226B">
              <w:rPr>
                <w:rFonts w:ascii="Arial" w:hAnsi="Arial" w:cs="Arial"/>
                <w:b/>
                <w:sz w:val="32"/>
                <w:szCs w:val="32"/>
              </w:rPr>
              <w:t>–</w:t>
            </w:r>
            <w:r w:rsidR="00F04D11" w:rsidRPr="00D50F8A">
              <w:rPr>
                <w:rFonts w:ascii="Arial" w:hAnsi="Arial" w:cs="Arial"/>
                <w:b/>
                <w:sz w:val="32"/>
                <w:szCs w:val="32"/>
              </w:rPr>
              <w:t xml:space="preserve"> </w:t>
            </w:r>
            <w:r w:rsidR="006A7A4C" w:rsidRPr="00D50F8A">
              <w:rPr>
                <w:rFonts w:ascii="Arial" w:hAnsi="Arial" w:cs="Arial"/>
                <w:b/>
                <w:sz w:val="32"/>
                <w:szCs w:val="32"/>
              </w:rPr>
              <w:t xml:space="preserve">6 </w:t>
            </w:r>
            <w:r w:rsidR="00F04D11" w:rsidRPr="00D50F8A">
              <w:rPr>
                <w:rFonts w:ascii="Arial" w:hAnsi="Arial" w:cs="Arial"/>
                <w:b/>
                <w:sz w:val="32"/>
                <w:szCs w:val="32"/>
              </w:rPr>
              <w:t>szt.</w:t>
            </w:r>
          </w:p>
        </w:tc>
      </w:tr>
      <w:tr w:rsidR="00EE23A9" w:rsidRPr="00606732" w14:paraId="1520C56B" w14:textId="77777777" w:rsidTr="00AF73F5">
        <w:tc>
          <w:tcPr>
            <w:tcW w:w="2547" w:type="dxa"/>
          </w:tcPr>
          <w:p w14:paraId="5E8D3A41" w14:textId="58400810" w:rsidR="00EE23A9" w:rsidRPr="00606732" w:rsidRDefault="00B15662">
            <w:pPr>
              <w:rPr>
                <w:rFonts w:ascii="Arial" w:hAnsi="Arial" w:cs="Arial"/>
              </w:rPr>
            </w:pPr>
            <w:r w:rsidRPr="00606732">
              <w:rPr>
                <w:rFonts w:ascii="Arial" w:hAnsi="Arial" w:cs="Arial"/>
              </w:rPr>
              <w:t>Typ obudowy</w:t>
            </w:r>
          </w:p>
        </w:tc>
        <w:tc>
          <w:tcPr>
            <w:tcW w:w="6633" w:type="dxa"/>
          </w:tcPr>
          <w:p w14:paraId="6B00B4B0" w14:textId="7DEE1C99" w:rsidR="00EE23A9" w:rsidRPr="00606732" w:rsidRDefault="00B15662" w:rsidP="00EE23A9">
            <w:pPr>
              <w:rPr>
                <w:rFonts w:ascii="Arial" w:hAnsi="Arial" w:cs="Arial"/>
              </w:rPr>
            </w:pPr>
            <w:r w:rsidRPr="00606732">
              <w:rPr>
                <w:rFonts w:ascii="Arial" w:hAnsi="Arial" w:cs="Arial"/>
              </w:rPr>
              <w:t>RACK</w:t>
            </w:r>
          </w:p>
        </w:tc>
      </w:tr>
      <w:tr w:rsidR="00EE23A9" w:rsidRPr="00606732" w14:paraId="6ACA83BF" w14:textId="77777777" w:rsidTr="00AF73F5">
        <w:tc>
          <w:tcPr>
            <w:tcW w:w="2547" w:type="dxa"/>
          </w:tcPr>
          <w:p w14:paraId="2542488E" w14:textId="2C78B22D" w:rsidR="00EE23A9" w:rsidRPr="00606732" w:rsidRDefault="00CD05A5">
            <w:pPr>
              <w:rPr>
                <w:rFonts w:ascii="Arial" w:hAnsi="Arial" w:cs="Arial"/>
              </w:rPr>
            </w:pPr>
            <w:r w:rsidRPr="00606732">
              <w:rPr>
                <w:rFonts w:ascii="Arial" w:hAnsi="Arial" w:cs="Arial"/>
              </w:rPr>
              <w:t xml:space="preserve">Interfejs sieciowy </w:t>
            </w:r>
          </w:p>
        </w:tc>
        <w:tc>
          <w:tcPr>
            <w:tcW w:w="6633" w:type="dxa"/>
          </w:tcPr>
          <w:p w14:paraId="393368E6" w14:textId="1D5CFF08" w:rsidR="00EE23A9" w:rsidRPr="00606732" w:rsidRDefault="00CD05A5">
            <w:pPr>
              <w:rPr>
                <w:rFonts w:ascii="Arial" w:hAnsi="Arial" w:cs="Arial"/>
              </w:rPr>
            </w:pPr>
            <w:r w:rsidRPr="00606732">
              <w:rPr>
                <w:rFonts w:ascii="Arial" w:hAnsi="Arial" w:cs="Arial"/>
              </w:rPr>
              <w:t xml:space="preserve">Porty GbE RJ45 – </w:t>
            </w:r>
            <w:r w:rsidR="00B15662" w:rsidRPr="00606732">
              <w:rPr>
                <w:rFonts w:ascii="Arial" w:hAnsi="Arial" w:cs="Arial"/>
              </w:rPr>
              <w:t xml:space="preserve"> min. </w:t>
            </w:r>
            <w:r w:rsidRPr="00606732">
              <w:rPr>
                <w:rFonts w:ascii="Arial" w:hAnsi="Arial" w:cs="Arial"/>
              </w:rPr>
              <w:t xml:space="preserve">48 </w:t>
            </w:r>
          </w:p>
          <w:p w14:paraId="7AE62947" w14:textId="0F1C6E78" w:rsidR="00CD05A5" w:rsidRPr="00606732" w:rsidRDefault="00CD05A5">
            <w:pPr>
              <w:rPr>
                <w:rFonts w:ascii="Arial" w:hAnsi="Arial" w:cs="Arial"/>
              </w:rPr>
            </w:pPr>
            <w:r w:rsidRPr="00606732">
              <w:rPr>
                <w:rFonts w:ascii="Arial" w:hAnsi="Arial" w:cs="Arial"/>
              </w:rPr>
              <w:t xml:space="preserve">Porty SFP+ 1/10G </w:t>
            </w:r>
            <w:r w:rsidR="00B15662" w:rsidRPr="00606732">
              <w:rPr>
                <w:rFonts w:ascii="Arial" w:hAnsi="Arial" w:cs="Arial"/>
              </w:rPr>
              <w:t>–</w:t>
            </w:r>
            <w:r w:rsidRPr="00606732">
              <w:rPr>
                <w:rFonts w:ascii="Arial" w:hAnsi="Arial" w:cs="Arial"/>
              </w:rPr>
              <w:t xml:space="preserve"> </w:t>
            </w:r>
            <w:r w:rsidR="00B15662" w:rsidRPr="00606732">
              <w:rPr>
                <w:rFonts w:ascii="Arial" w:hAnsi="Arial" w:cs="Arial"/>
              </w:rPr>
              <w:t xml:space="preserve">min. </w:t>
            </w:r>
            <w:r w:rsidRPr="00606732">
              <w:rPr>
                <w:rFonts w:ascii="Arial" w:hAnsi="Arial" w:cs="Arial"/>
              </w:rPr>
              <w:t>4</w:t>
            </w:r>
          </w:p>
        </w:tc>
      </w:tr>
      <w:tr w:rsidR="00EE23A9" w:rsidRPr="00606732" w14:paraId="0CC17C3A" w14:textId="77777777" w:rsidTr="00AF73F5">
        <w:tc>
          <w:tcPr>
            <w:tcW w:w="2547" w:type="dxa"/>
          </w:tcPr>
          <w:p w14:paraId="762D396F" w14:textId="2AAB605E" w:rsidR="00EE23A9" w:rsidRPr="00606732" w:rsidRDefault="00B15662">
            <w:pPr>
              <w:rPr>
                <w:rFonts w:ascii="Arial" w:hAnsi="Arial" w:cs="Arial"/>
              </w:rPr>
            </w:pPr>
            <w:r w:rsidRPr="00606732">
              <w:rPr>
                <w:rFonts w:ascii="Arial" w:hAnsi="Arial" w:cs="Arial"/>
              </w:rPr>
              <w:t>Zarządzanie</w:t>
            </w:r>
          </w:p>
        </w:tc>
        <w:tc>
          <w:tcPr>
            <w:tcW w:w="6633" w:type="dxa"/>
          </w:tcPr>
          <w:p w14:paraId="40014BB0" w14:textId="22BDB652" w:rsidR="00EE23A9" w:rsidRPr="00606732" w:rsidRDefault="00B15662">
            <w:pPr>
              <w:rPr>
                <w:rFonts w:ascii="Arial" w:hAnsi="Arial" w:cs="Arial"/>
              </w:rPr>
            </w:pPr>
            <w:r w:rsidRPr="00606732">
              <w:rPr>
                <w:rFonts w:ascii="Arial" w:hAnsi="Arial" w:cs="Arial"/>
              </w:rPr>
              <w:t>Zarządzalny L3</w:t>
            </w:r>
          </w:p>
        </w:tc>
      </w:tr>
      <w:tr w:rsidR="00EE23A9" w:rsidRPr="00606732" w14:paraId="340B78E4" w14:textId="77777777" w:rsidTr="00AF73F5">
        <w:tc>
          <w:tcPr>
            <w:tcW w:w="2547" w:type="dxa"/>
          </w:tcPr>
          <w:p w14:paraId="75C77603" w14:textId="69868274" w:rsidR="00EE23A9" w:rsidRPr="00606732" w:rsidRDefault="00B15662">
            <w:pPr>
              <w:rPr>
                <w:rFonts w:ascii="Arial" w:hAnsi="Arial" w:cs="Arial"/>
              </w:rPr>
            </w:pPr>
            <w:r w:rsidRPr="00606732">
              <w:rPr>
                <w:rFonts w:ascii="Arial" w:hAnsi="Arial" w:cs="Arial"/>
              </w:rPr>
              <w:t>Wilgotność robocza</w:t>
            </w:r>
          </w:p>
        </w:tc>
        <w:tc>
          <w:tcPr>
            <w:tcW w:w="6633" w:type="dxa"/>
          </w:tcPr>
          <w:p w14:paraId="00075318" w14:textId="12901347" w:rsidR="00EE23A9" w:rsidRPr="00606732" w:rsidRDefault="00B15662">
            <w:pPr>
              <w:rPr>
                <w:rFonts w:ascii="Arial" w:hAnsi="Arial" w:cs="Arial"/>
              </w:rPr>
            </w:pPr>
            <w:r w:rsidRPr="00606732">
              <w:rPr>
                <w:rFonts w:ascii="Arial" w:hAnsi="Arial" w:cs="Arial"/>
              </w:rPr>
              <w:t>10</w:t>
            </w:r>
            <w:r w:rsidR="0047084E">
              <w:rPr>
                <w:rFonts w:ascii="Arial" w:hAnsi="Arial" w:cs="Arial"/>
              </w:rPr>
              <w:t>-</w:t>
            </w:r>
            <w:r w:rsidRPr="00606732">
              <w:rPr>
                <w:rFonts w:ascii="Arial" w:hAnsi="Arial" w:cs="Arial"/>
              </w:rPr>
              <w:t>90%</w:t>
            </w:r>
          </w:p>
        </w:tc>
      </w:tr>
      <w:tr w:rsidR="00EE23A9" w:rsidRPr="00606732" w14:paraId="134E8374" w14:textId="77777777" w:rsidTr="00AF73F5">
        <w:tc>
          <w:tcPr>
            <w:tcW w:w="2547" w:type="dxa"/>
          </w:tcPr>
          <w:p w14:paraId="37298D02" w14:textId="240D8B42" w:rsidR="00EE23A9" w:rsidRPr="00606732" w:rsidRDefault="00CD05A5">
            <w:pPr>
              <w:rPr>
                <w:rFonts w:ascii="Arial" w:hAnsi="Arial" w:cs="Arial"/>
              </w:rPr>
            </w:pPr>
            <w:r w:rsidRPr="00606732">
              <w:rPr>
                <w:rFonts w:ascii="Arial" w:hAnsi="Arial" w:cs="Arial"/>
              </w:rPr>
              <w:t xml:space="preserve">Temperatura otoczenia pracy </w:t>
            </w:r>
          </w:p>
        </w:tc>
        <w:tc>
          <w:tcPr>
            <w:tcW w:w="6633" w:type="dxa"/>
          </w:tcPr>
          <w:p w14:paraId="50136675" w14:textId="03350F0D" w:rsidR="00EE23A9" w:rsidRPr="00606732" w:rsidRDefault="00CD05A5">
            <w:pPr>
              <w:rPr>
                <w:rFonts w:ascii="Arial" w:hAnsi="Arial" w:cs="Arial"/>
              </w:rPr>
            </w:pPr>
            <w:r w:rsidRPr="00606732">
              <w:rPr>
                <w:rFonts w:ascii="Arial" w:hAnsi="Arial" w:cs="Arial"/>
              </w:rPr>
              <w:t xml:space="preserve">-5 do 45 </w:t>
            </w:r>
            <w:r w:rsidR="009938AF" w:rsidRPr="009938AF">
              <w:rPr>
                <w:rFonts w:ascii="Arial" w:hAnsi="Arial" w:cs="Arial"/>
              </w:rPr>
              <w:t>°C</w:t>
            </w:r>
          </w:p>
        </w:tc>
      </w:tr>
      <w:tr w:rsidR="00EE23A9" w:rsidRPr="00606732" w14:paraId="00061107" w14:textId="77777777" w:rsidTr="00AF73F5">
        <w:tc>
          <w:tcPr>
            <w:tcW w:w="2547" w:type="dxa"/>
          </w:tcPr>
          <w:p w14:paraId="4615B0AA" w14:textId="6195C86B" w:rsidR="00EE23A9" w:rsidRPr="00606732" w:rsidRDefault="00CD05A5">
            <w:pPr>
              <w:rPr>
                <w:rFonts w:ascii="Arial" w:hAnsi="Arial" w:cs="Arial"/>
              </w:rPr>
            </w:pPr>
            <w:r w:rsidRPr="00606732">
              <w:rPr>
                <w:rFonts w:ascii="Arial" w:hAnsi="Arial" w:cs="Arial"/>
              </w:rPr>
              <w:t xml:space="preserve">Gwarancja </w:t>
            </w:r>
          </w:p>
        </w:tc>
        <w:tc>
          <w:tcPr>
            <w:tcW w:w="6633" w:type="dxa"/>
          </w:tcPr>
          <w:p w14:paraId="49273416" w14:textId="343E160A" w:rsidR="00EE23A9" w:rsidRPr="00606732" w:rsidRDefault="00CD05A5">
            <w:pPr>
              <w:rPr>
                <w:rFonts w:ascii="Arial" w:hAnsi="Arial" w:cs="Arial"/>
              </w:rPr>
            </w:pPr>
            <w:r w:rsidRPr="00606732">
              <w:rPr>
                <w:rFonts w:ascii="Arial" w:hAnsi="Arial" w:cs="Arial"/>
              </w:rPr>
              <w:t>Minimum 12 miesięcy</w:t>
            </w:r>
            <w:r w:rsidR="008730F5">
              <w:rPr>
                <w:rFonts w:ascii="Arial" w:hAnsi="Arial" w:cs="Arial"/>
              </w:rPr>
              <w:t>.</w:t>
            </w:r>
          </w:p>
        </w:tc>
      </w:tr>
    </w:tbl>
    <w:p w14:paraId="1D38C599" w14:textId="19EEFC73" w:rsidR="00BC2089" w:rsidRPr="00606732" w:rsidRDefault="00BC2089">
      <w:pPr>
        <w:rPr>
          <w:rFonts w:ascii="Arial" w:hAnsi="Arial" w:cs="Arial"/>
        </w:rPr>
      </w:pPr>
      <w:r w:rsidRPr="00606732">
        <w:rPr>
          <w:rFonts w:ascii="Arial" w:hAnsi="Arial" w:cs="Arial"/>
        </w:rPr>
        <w:t xml:space="preserve"> </w:t>
      </w:r>
    </w:p>
    <w:tbl>
      <w:tblPr>
        <w:tblStyle w:val="Tabela-Siatka"/>
        <w:tblW w:w="0" w:type="auto"/>
        <w:tblLook w:val="04A0" w:firstRow="1" w:lastRow="0" w:firstColumn="1" w:lastColumn="0" w:noHBand="0" w:noVBand="1"/>
      </w:tblPr>
      <w:tblGrid>
        <w:gridCol w:w="2547"/>
        <w:gridCol w:w="6633"/>
      </w:tblGrid>
      <w:tr w:rsidR="00D331BD" w:rsidRPr="00606732" w14:paraId="692E3078" w14:textId="77777777" w:rsidTr="00AF73F5">
        <w:trPr>
          <w:trHeight w:val="636"/>
        </w:trPr>
        <w:tc>
          <w:tcPr>
            <w:tcW w:w="91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4E18F" w14:textId="16E9028E" w:rsidR="00D331BD" w:rsidRPr="00D50F8A" w:rsidRDefault="00D331BD" w:rsidP="00D331BD">
            <w:pPr>
              <w:rPr>
                <w:rFonts w:ascii="Arial" w:hAnsi="Arial" w:cs="Arial"/>
                <w:sz w:val="32"/>
                <w:szCs w:val="32"/>
              </w:rPr>
            </w:pPr>
            <w:r w:rsidRPr="00D50F8A">
              <w:rPr>
                <w:rFonts w:ascii="Arial" w:hAnsi="Arial" w:cs="Arial"/>
                <w:b/>
                <w:sz w:val="32"/>
                <w:szCs w:val="32"/>
              </w:rPr>
              <w:t xml:space="preserve">Serwer </w:t>
            </w:r>
            <w:r w:rsidR="00EA226B" w:rsidRPr="00EA226B">
              <w:rPr>
                <w:rFonts w:ascii="Arial" w:hAnsi="Arial" w:cs="Arial"/>
                <w:b/>
                <w:sz w:val="32"/>
                <w:szCs w:val="32"/>
              </w:rPr>
              <w:t>–</w:t>
            </w:r>
            <w:r w:rsidRPr="00D50F8A">
              <w:rPr>
                <w:rFonts w:ascii="Arial" w:hAnsi="Arial" w:cs="Arial"/>
                <w:b/>
                <w:sz w:val="32"/>
                <w:szCs w:val="32"/>
              </w:rPr>
              <w:t xml:space="preserve"> 2 szt.</w:t>
            </w:r>
          </w:p>
        </w:tc>
      </w:tr>
      <w:tr w:rsidR="00D331BD" w:rsidRPr="00606732" w14:paraId="4DB6ED1D"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00A244F3" w14:textId="77777777" w:rsidR="00D331BD" w:rsidRPr="00606732" w:rsidRDefault="00D331BD">
            <w:pPr>
              <w:rPr>
                <w:rFonts w:ascii="Arial" w:hAnsi="Arial" w:cs="Arial"/>
              </w:rPr>
            </w:pPr>
            <w:r w:rsidRPr="00606732">
              <w:rPr>
                <w:rFonts w:ascii="Arial" w:hAnsi="Arial" w:cs="Arial"/>
              </w:rPr>
              <w:t>Parametr</w:t>
            </w:r>
          </w:p>
        </w:tc>
        <w:tc>
          <w:tcPr>
            <w:tcW w:w="6633" w:type="dxa"/>
            <w:tcBorders>
              <w:top w:val="single" w:sz="4" w:space="0" w:color="auto"/>
              <w:left w:val="single" w:sz="4" w:space="0" w:color="auto"/>
              <w:bottom w:val="single" w:sz="4" w:space="0" w:color="auto"/>
              <w:right w:val="single" w:sz="4" w:space="0" w:color="auto"/>
            </w:tcBorders>
            <w:vAlign w:val="center"/>
            <w:hideMark/>
          </w:tcPr>
          <w:p w14:paraId="6C3BD067" w14:textId="4CE05526" w:rsidR="00D331BD" w:rsidRPr="00606732" w:rsidRDefault="00D331BD">
            <w:pPr>
              <w:rPr>
                <w:rFonts w:ascii="Arial" w:hAnsi="Arial" w:cs="Arial"/>
              </w:rPr>
            </w:pPr>
            <w:r w:rsidRPr="00606732">
              <w:rPr>
                <w:rFonts w:ascii="Arial" w:hAnsi="Arial" w:cs="Arial"/>
              </w:rPr>
              <w:t>Charakterystyka (wymagania minimalne)</w:t>
            </w:r>
            <w:r w:rsidR="008730F5">
              <w:rPr>
                <w:rFonts w:ascii="Arial" w:hAnsi="Arial" w:cs="Arial"/>
              </w:rPr>
              <w:t>.</w:t>
            </w:r>
          </w:p>
        </w:tc>
      </w:tr>
      <w:tr w:rsidR="00D331BD" w:rsidRPr="00606732" w14:paraId="72A86023"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7DB353EA" w14:textId="77777777" w:rsidR="00D331BD" w:rsidRPr="00606732" w:rsidRDefault="00D331BD">
            <w:pPr>
              <w:rPr>
                <w:rFonts w:ascii="Arial" w:hAnsi="Arial" w:cs="Arial"/>
              </w:rPr>
            </w:pPr>
            <w:r w:rsidRPr="00606732">
              <w:rPr>
                <w:rFonts w:ascii="Arial" w:hAnsi="Arial" w:cs="Arial"/>
              </w:rPr>
              <w:t>Obudowa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63A724CD" w14:textId="2674645A" w:rsidR="00D331BD" w:rsidRPr="00606732" w:rsidRDefault="00D331BD" w:rsidP="00200528">
            <w:pPr>
              <w:pStyle w:val="Akapitzlist"/>
              <w:numPr>
                <w:ilvl w:val="0"/>
                <w:numId w:val="6"/>
              </w:numPr>
              <w:spacing w:line="252" w:lineRule="auto"/>
              <w:rPr>
                <w:rFonts w:ascii="Arial" w:hAnsi="Arial" w:cs="Arial"/>
                <w:color w:val="000000"/>
              </w:rPr>
            </w:pPr>
            <w:r w:rsidRPr="00606732">
              <w:rPr>
                <w:rFonts w:ascii="Arial" w:hAnsi="Arial" w:cs="Arial"/>
                <w:color w:val="000000"/>
              </w:rPr>
              <w:t>Obudowa Rack o wysokości max 2U</w:t>
            </w:r>
            <w:r w:rsidR="00CD5A57">
              <w:rPr>
                <w:rFonts w:ascii="Arial" w:hAnsi="Arial" w:cs="Arial"/>
                <w:color w:val="000000"/>
              </w:rPr>
              <w:t>,</w:t>
            </w:r>
          </w:p>
          <w:p w14:paraId="1E3BC2C9" w14:textId="5A3A9674" w:rsidR="00D331BD" w:rsidRPr="00606732" w:rsidRDefault="00D331BD" w:rsidP="00200528">
            <w:pPr>
              <w:pStyle w:val="Akapitzlist"/>
              <w:numPr>
                <w:ilvl w:val="0"/>
                <w:numId w:val="6"/>
              </w:numPr>
              <w:spacing w:line="256" w:lineRule="auto"/>
              <w:rPr>
                <w:rFonts w:ascii="Arial" w:hAnsi="Arial" w:cs="Arial"/>
                <w:color w:val="000000"/>
              </w:rPr>
            </w:pPr>
            <w:r w:rsidRPr="00606732">
              <w:rPr>
                <w:rFonts w:ascii="Arial" w:hAnsi="Arial" w:cs="Arial"/>
                <w:color w:val="000000"/>
              </w:rPr>
              <w:t>Obudowa z możliwością wyposażenia w panel LCD umieszczony na froncie obudowy, umożliwiający wyświetlenie informacji o stanie procesora, pamięci, dysków, BIOS’u, zasilaniu oraz temperaturze</w:t>
            </w:r>
            <w:r w:rsidR="00CD5A57">
              <w:rPr>
                <w:rFonts w:ascii="Arial" w:hAnsi="Arial" w:cs="Arial"/>
                <w:color w:val="000000"/>
              </w:rPr>
              <w:t>,</w:t>
            </w:r>
          </w:p>
          <w:p w14:paraId="75AC6B96" w14:textId="14AABE1B" w:rsidR="00D331BD" w:rsidRPr="00606732" w:rsidRDefault="00D331BD" w:rsidP="00200528">
            <w:pPr>
              <w:pStyle w:val="Akapitzlist"/>
              <w:numPr>
                <w:ilvl w:val="0"/>
                <w:numId w:val="6"/>
              </w:numPr>
              <w:rPr>
                <w:rFonts w:ascii="Arial" w:hAnsi="Arial" w:cs="Arial"/>
              </w:rPr>
            </w:pPr>
            <w:r w:rsidRPr="00606732">
              <w:rPr>
                <w:rFonts w:ascii="Arial" w:hAnsi="Arial" w:cs="Arial"/>
                <w:color w:val="000000"/>
              </w:rPr>
              <w:t xml:space="preserve">Obudowa z możliwością wyposażenia w </w:t>
            </w:r>
            <w:r w:rsidRPr="00606732">
              <w:rPr>
                <w:rFonts w:ascii="Arial" w:hAnsi="Arial" w:cs="Arial"/>
                <w:color w:val="000000" w:themeColor="text1"/>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r w:rsidR="00CD5A57">
              <w:rPr>
                <w:rFonts w:ascii="Arial" w:hAnsi="Arial" w:cs="Arial"/>
                <w:color w:val="000000" w:themeColor="text1"/>
              </w:rPr>
              <w:t>.</w:t>
            </w:r>
          </w:p>
        </w:tc>
      </w:tr>
      <w:tr w:rsidR="00D331BD" w:rsidRPr="00606732" w14:paraId="0B2C9175"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407D084A" w14:textId="77777777" w:rsidR="00D331BD" w:rsidRPr="00606732" w:rsidRDefault="00D331BD">
            <w:pPr>
              <w:rPr>
                <w:rFonts w:ascii="Arial" w:hAnsi="Arial" w:cs="Arial"/>
              </w:rPr>
            </w:pPr>
            <w:r w:rsidRPr="00606732">
              <w:rPr>
                <w:rFonts w:ascii="Arial" w:hAnsi="Arial" w:cs="Arial"/>
              </w:rPr>
              <w:t>Płyta główna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17B3D62D" w14:textId="754BBCBD" w:rsidR="00D331BD" w:rsidRPr="00606732" w:rsidRDefault="00D331BD" w:rsidP="00200528">
            <w:pPr>
              <w:pStyle w:val="Akapitzlist"/>
              <w:numPr>
                <w:ilvl w:val="0"/>
                <w:numId w:val="7"/>
              </w:numPr>
              <w:spacing w:line="252" w:lineRule="auto"/>
              <w:rPr>
                <w:rFonts w:ascii="Arial" w:hAnsi="Arial" w:cs="Arial"/>
                <w:color w:val="000000"/>
              </w:rPr>
            </w:pPr>
            <w:r w:rsidRPr="00606732">
              <w:rPr>
                <w:rFonts w:ascii="Arial" w:hAnsi="Arial" w:cs="Arial"/>
                <w:color w:val="000000"/>
              </w:rPr>
              <w:t>Płyta główna z możliwością zainstalowania do dwóch procesorów</w:t>
            </w:r>
            <w:r w:rsidR="00CD5A57">
              <w:rPr>
                <w:rFonts w:ascii="Arial" w:hAnsi="Arial" w:cs="Arial"/>
                <w:color w:val="000000"/>
              </w:rPr>
              <w:t>,</w:t>
            </w:r>
          </w:p>
          <w:p w14:paraId="692C4746" w14:textId="7594A1EE" w:rsidR="00D331BD" w:rsidRPr="00606732" w:rsidRDefault="00D331BD" w:rsidP="00200528">
            <w:pPr>
              <w:pStyle w:val="Akapitzlist"/>
              <w:numPr>
                <w:ilvl w:val="0"/>
                <w:numId w:val="7"/>
              </w:numPr>
              <w:spacing w:line="252" w:lineRule="auto"/>
              <w:rPr>
                <w:rFonts w:ascii="Arial" w:hAnsi="Arial" w:cs="Arial"/>
                <w:color w:val="000000"/>
              </w:rPr>
            </w:pPr>
            <w:r w:rsidRPr="00606732">
              <w:rPr>
                <w:rFonts w:ascii="Arial" w:hAnsi="Arial" w:cs="Arial"/>
              </w:rPr>
              <w:lastRenderedPageBreak/>
              <w:t>Obsługa procesorów 56 rdzeniowych</w:t>
            </w:r>
            <w:r w:rsidR="00CD5A57">
              <w:rPr>
                <w:rFonts w:ascii="Arial" w:hAnsi="Arial" w:cs="Arial"/>
              </w:rPr>
              <w:t>,</w:t>
            </w:r>
          </w:p>
          <w:p w14:paraId="62B73AD8" w14:textId="621530A7" w:rsidR="00D331BD" w:rsidRPr="00606732" w:rsidRDefault="00D331BD" w:rsidP="00200528">
            <w:pPr>
              <w:pStyle w:val="Akapitzlist"/>
              <w:numPr>
                <w:ilvl w:val="0"/>
                <w:numId w:val="7"/>
              </w:numPr>
              <w:spacing w:line="252" w:lineRule="auto"/>
              <w:rPr>
                <w:rFonts w:ascii="Arial" w:hAnsi="Arial" w:cs="Arial"/>
              </w:rPr>
            </w:pPr>
            <w:r w:rsidRPr="00606732">
              <w:rPr>
                <w:rFonts w:ascii="Arial" w:hAnsi="Arial" w:cs="Arial"/>
                <w:color w:val="000000"/>
              </w:rPr>
              <w:t>Płyta główna musi być zaprojektowana przez producenta serwera i oznaczona jego znakiem firmowym</w:t>
            </w:r>
            <w:r w:rsidR="00CD5A57">
              <w:rPr>
                <w:rFonts w:ascii="Arial" w:hAnsi="Arial" w:cs="Arial"/>
                <w:color w:val="000000"/>
              </w:rPr>
              <w:t>,</w:t>
            </w:r>
          </w:p>
          <w:p w14:paraId="2A595852" w14:textId="61F866FC" w:rsidR="00D331BD" w:rsidRPr="00606732" w:rsidRDefault="00D331BD" w:rsidP="00200528">
            <w:pPr>
              <w:pStyle w:val="Akapitzlist"/>
              <w:numPr>
                <w:ilvl w:val="0"/>
                <w:numId w:val="8"/>
              </w:numPr>
              <w:spacing w:line="252" w:lineRule="auto"/>
              <w:rPr>
                <w:rFonts w:ascii="Arial" w:hAnsi="Arial" w:cs="Arial"/>
              </w:rPr>
            </w:pPr>
            <w:r w:rsidRPr="00606732">
              <w:rPr>
                <w:rFonts w:ascii="Arial" w:hAnsi="Arial" w:cs="Arial"/>
              </w:rPr>
              <w:t>Na płycie głównej powinno znajdować się minimum 32 sloty przeznaczone do instalacji pamięci</w:t>
            </w:r>
            <w:r w:rsidR="00CD5A57">
              <w:rPr>
                <w:rFonts w:ascii="Arial" w:hAnsi="Arial" w:cs="Arial"/>
              </w:rPr>
              <w:t>,</w:t>
            </w:r>
          </w:p>
          <w:p w14:paraId="409E1230" w14:textId="1193B61B" w:rsidR="00D331BD" w:rsidRPr="00606732" w:rsidRDefault="00D331BD" w:rsidP="00200528">
            <w:pPr>
              <w:pStyle w:val="Akapitzlist"/>
              <w:numPr>
                <w:ilvl w:val="0"/>
                <w:numId w:val="9"/>
              </w:numPr>
              <w:rPr>
                <w:rFonts w:ascii="Arial" w:hAnsi="Arial" w:cs="Arial"/>
              </w:rPr>
            </w:pPr>
            <w:r w:rsidRPr="00606732">
              <w:rPr>
                <w:rFonts w:ascii="Arial" w:hAnsi="Arial" w:cs="Arial"/>
              </w:rPr>
              <w:t>Płyta główna powinna obsługiwać do 8TB pamięci RAM</w:t>
            </w:r>
            <w:r w:rsidR="00CD5A57">
              <w:rPr>
                <w:rFonts w:ascii="Arial" w:hAnsi="Arial" w:cs="Arial"/>
              </w:rPr>
              <w:t>.</w:t>
            </w:r>
          </w:p>
        </w:tc>
      </w:tr>
      <w:tr w:rsidR="00D331BD" w:rsidRPr="00606732" w14:paraId="17FCA3A6"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47D4FD0F" w14:textId="77777777" w:rsidR="00D331BD" w:rsidRPr="00606732" w:rsidRDefault="00D331BD">
            <w:pPr>
              <w:rPr>
                <w:rFonts w:ascii="Arial" w:hAnsi="Arial" w:cs="Arial"/>
              </w:rPr>
            </w:pPr>
            <w:r w:rsidRPr="00606732">
              <w:rPr>
                <w:rFonts w:ascii="Arial" w:hAnsi="Arial" w:cs="Arial"/>
              </w:rPr>
              <w:lastRenderedPageBreak/>
              <w:t>Chipset</w:t>
            </w:r>
          </w:p>
        </w:tc>
        <w:tc>
          <w:tcPr>
            <w:tcW w:w="6633" w:type="dxa"/>
            <w:tcBorders>
              <w:top w:val="single" w:sz="4" w:space="0" w:color="auto"/>
              <w:left w:val="single" w:sz="4" w:space="0" w:color="auto"/>
              <w:bottom w:val="single" w:sz="4" w:space="0" w:color="auto"/>
              <w:right w:val="single" w:sz="4" w:space="0" w:color="auto"/>
            </w:tcBorders>
            <w:vAlign w:val="center"/>
            <w:hideMark/>
          </w:tcPr>
          <w:p w14:paraId="50FD1432" w14:textId="552F72A3" w:rsidR="00D331BD" w:rsidRPr="00606732" w:rsidRDefault="00D331BD">
            <w:pPr>
              <w:rPr>
                <w:rFonts w:ascii="Arial" w:hAnsi="Arial" w:cs="Arial"/>
              </w:rPr>
            </w:pPr>
            <w:r w:rsidRPr="00606732">
              <w:rPr>
                <w:rFonts w:ascii="Arial" w:hAnsi="Arial" w:cs="Arial"/>
              </w:rPr>
              <w:t>Dedykowany przez producenta procesora do pracy w serwerach dwuprocesorowych</w:t>
            </w:r>
            <w:r w:rsidR="008730F5">
              <w:rPr>
                <w:rFonts w:ascii="Arial" w:hAnsi="Arial" w:cs="Arial"/>
              </w:rPr>
              <w:t>.</w:t>
            </w:r>
          </w:p>
        </w:tc>
      </w:tr>
      <w:tr w:rsidR="00D331BD" w:rsidRPr="00606732" w14:paraId="1938044E"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521ED6D8" w14:textId="77777777" w:rsidR="00D331BD" w:rsidRPr="00606732" w:rsidRDefault="00D331BD">
            <w:pPr>
              <w:rPr>
                <w:rFonts w:ascii="Arial" w:hAnsi="Arial" w:cs="Arial"/>
              </w:rPr>
            </w:pPr>
            <w:r w:rsidRPr="00606732">
              <w:rPr>
                <w:rFonts w:ascii="Arial" w:hAnsi="Arial" w:cs="Arial"/>
              </w:rPr>
              <w:t>Procesor</w:t>
            </w:r>
          </w:p>
        </w:tc>
        <w:tc>
          <w:tcPr>
            <w:tcW w:w="6633" w:type="dxa"/>
            <w:tcBorders>
              <w:top w:val="single" w:sz="4" w:space="0" w:color="auto"/>
              <w:left w:val="single" w:sz="4" w:space="0" w:color="auto"/>
              <w:bottom w:val="single" w:sz="4" w:space="0" w:color="auto"/>
              <w:right w:val="single" w:sz="4" w:space="0" w:color="auto"/>
            </w:tcBorders>
            <w:vAlign w:val="center"/>
            <w:hideMark/>
          </w:tcPr>
          <w:p w14:paraId="0424F783" w14:textId="125C8DFA" w:rsidR="00D331BD" w:rsidRPr="00606732" w:rsidRDefault="00D331BD" w:rsidP="00284BC9">
            <w:pPr>
              <w:pStyle w:val="Akapitzlist"/>
              <w:ind w:left="5"/>
              <w:rPr>
                <w:rFonts w:ascii="Arial" w:hAnsi="Arial" w:cs="Arial"/>
              </w:rPr>
            </w:pPr>
            <w:r w:rsidRPr="00606732">
              <w:rPr>
                <w:rFonts w:ascii="Arial" w:hAnsi="Arial" w:cs="Arial"/>
              </w:rPr>
              <w:t>Zainstalowane dwa procesory min. 12-rdzeniowe klasy x86, min. 2GHz, dedykowane do pracy z zaoferowanym serwerem umożliwiające osiągnięcie wyniku min. 216 punktów w teście SPECrate2017_int_base, dostępnym na stronie www.spec.org dla konfiguracji dwuprocesorowej</w:t>
            </w:r>
          </w:p>
        </w:tc>
      </w:tr>
      <w:tr w:rsidR="00D331BD" w:rsidRPr="00766F83" w14:paraId="2508A41A"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1509E228" w14:textId="77777777" w:rsidR="00D331BD" w:rsidRPr="00606732" w:rsidRDefault="00D331BD">
            <w:pPr>
              <w:rPr>
                <w:rFonts w:ascii="Arial" w:hAnsi="Arial" w:cs="Arial"/>
              </w:rPr>
            </w:pPr>
            <w:r w:rsidRPr="00606732">
              <w:rPr>
                <w:rFonts w:ascii="Arial" w:hAnsi="Arial" w:cs="Arial"/>
              </w:rPr>
              <w:t>RAM</w:t>
            </w:r>
          </w:p>
        </w:tc>
        <w:tc>
          <w:tcPr>
            <w:tcW w:w="6633" w:type="dxa"/>
            <w:tcBorders>
              <w:top w:val="single" w:sz="4" w:space="0" w:color="auto"/>
              <w:left w:val="single" w:sz="4" w:space="0" w:color="auto"/>
              <w:bottom w:val="single" w:sz="4" w:space="0" w:color="auto"/>
              <w:right w:val="single" w:sz="4" w:space="0" w:color="auto"/>
            </w:tcBorders>
            <w:vAlign w:val="center"/>
            <w:hideMark/>
          </w:tcPr>
          <w:p w14:paraId="3735C663" w14:textId="03BF6121" w:rsidR="00D331BD" w:rsidRPr="00606732" w:rsidRDefault="00D331BD">
            <w:pPr>
              <w:rPr>
                <w:rFonts w:ascii="Arial" w:hAnsi="Arial" w:cs="Arial"/>
                <w:lang w:val="en-US"/>
              </w:rPr>
            </w:pPr>
            <w:r w:rsidRPr="00606732">
              <w:rPr>
                <w:rFonts w:ascii="Arial" w:hAnsi="Arial" w:cs="Arial"/>
                <w:lang w:val="en-US"/>
              </w:rPr>
              <w:t>Minimum 4 x 64GB DDR5 RDIMM 5600MT/s</w:t>
            </w:r>
          </w:p>
        </w:tc>
      </w:tr>
      <w:tr w:rsidR="00D331BD" w:rsidRPr="00606732" w14:paraId="50B6DE7C"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578C2EA5" w14:textId="77777777" w:rsidR="00D331BD" w:rsidRPr="00606732" w:rsidRDefault="00D331BD">
            <w:pPr>
              <w:rPr>
                <w:rFonts w:ascii="Arial" w:hAnsi="Arial" w:cs="Arial"/>
              </w:rPr>
            </w:pPr>
            <w:r w:rsidRPr="00606732">
              <w:rPr>
                <w:rFonts w:ascii="Arial" w:hAnsi="Arial" w:cs="Arial"/>
              </w:rPr>
              <w:t>Kontroler RAID</w:t>
            </w:r>
          </w:p>
        </w:tc>
        <w:tc>
          <w:tcPr>
            <w:tcW w:w="6633" w:type="dxa"/>
            <w:tcBorders>
              <w:top w:val="single" w:sz="4" w:space="0" w:color="auto"/>
              <w:left w:val="single" w:sz="4" w:space="0" w:color="auto"/>
              <w:bottom w:val="single" w:sz="4" w:space="0" w:color="auto"/>
              <w:right w:val="single" w:sz="4" w:space="0" w:color="auto"/>
            </w:tcBorders>
            <w:vAlign w:val="center"/>
            <w:hideMark/>
          </w:tcPr>
          <w:p w14:paraId="37E6486F" w14:textId="77777777" w:rsidR="00D331BD" w:rsidRPr="00606732" w:rsidRDefault="00D331BD" w:rsidP="00200528">
            <w:pPr>
              <w:pStyle w:val="Akapitzlist"/>
              <w:numPr>
                <w:ilvl w:val="0"/>
                <w:numId w:val="10"/>
              </w:numPr>
              <w:spacing w:line="252" w:lineRule="auto"/>
              <w:jc w:val="both"/>
              <w:rPr>
                <w:rFonts w:ascii="Arial" w:hAnsi="Arial" w:cs="Arial"/>
              </w:rPr>
            </w:pPr>
            <w:r w:rsidRPr="00606732">
              <w:rPr>
                <w:rFonts w:ascii="Arial" w:hAnsi="Arial" w:cs="Arial"/>
                <w:color w:val="000000"/>
              </w:rPr>
              <w:t>Sprzętowy kontroler dyskowy, posiadający</w:t>
            </w:r>
          </w:p>
          <w:p w14:paraId="187591A9" w14:textId="77777777" w:rsidR="00D331BD" w:rsidRPr="00606732" w:rsidRDefault="00D331BD" w:rsidP="0029372E">
            <w:pPr>
              <w:pStyle w:val="Akapitzlist"/>
              <w:numPr>
                <w:ilvl w:val="0"/>
                <w:numId w:val="11"/>
              </w:numPr>
              <w:spacing w:line="252" w:lineRule="auto"/>
              <w:ind w:left="1281" w:hanging="426"/>
              <w:jc w:val="both"/>
              <w:rPr>
                <w:rFonts w:ascii="Arial" w:hAnsi="Arial" w:cs="Arial"/>
              </w:rPr>
            </w:pPr>
            <w:r w:rsidRPr="00606732">
              <w:rPr>
                <w:rFonts w:ascii="Arial" w:hAnsi="Arial" w:cs="Arial"/>
                <w:color w:val="000000"/>
              </w:rPr>
              <w:t>Min. 8GB nieulotnej pamięci cache,</w:t>
            </w:r>
          </w:p>
          <w:p w14:paraId="7161B0DF" w14:textId="2722A0B8" w:rsidR="00D331BD" w:rsidRPr="00606732" w:rsidRDefault="00D331BD" w:rsidP="0029372E">
            <w:pPr>
              <w:pStyle w:val="Akapitzlist"/>
              <w:numPr>
                <w:ilvl w:val="0"/>
                <w:numId w:val="11"/>
              </w:numPr>
              <w:spacing w:line="252" w:lineRule="auto"/>
              <w:ind w:left="1281" w:hanging="426"/>
              <w:jc w:val="both"/>
              <w:rPr>
                <w:rFonts w:ascii="Arial" w:hAnsi="Arial" w:cs="Arial"/>
              </w:rPr>
            </w:pPr>
            <w:r w:rsidRPr="00606732">
              <w:rPr>
                <w:rFonts w:ascii="Arial" w:hAnsi="Arial" w:cs="Arial"/>
                <w:color w:val="000000"/>
              </w:rPr>
              <w:t>Możliwość konfiguracji poziomów RAID: 0, 1, 5, 6, 10, 50, 60</w:t>
            </w:r>
            <w:r w:rsidR="00CD5A57">
              <w:rPr>
                <w:rFonts w:ascii="Arial" w:hAnsi="Arial" w:cs="Arial"/>
                <w:color w:val="000000"/>
              </w:rPr>
              <w:t>,</w:t>
            </w:r>
          </w:p>
          <w:p w14:paraId="4BCB48DB" w14:textId="767C7634" w:rsidR="00D331BD" w:rsidRPr="00606732" w:rsidRDefault="00D331BD" w:rsidP="0029372E">
            <w:pPr>
              <w:pStyle w:val="Akapitzlist"/>
              <w:numPr>
                <w:ilvl w:val="0"/>
                <w:numId w:val="11"/>
              </w:numPr>
              <w:ind w:left="1281" w:hanging="426"/>
              <w:rPr>
                <w:rFonts w:ascii="Arial" w:hAnsi="Arial" w:cs="Arial"/>
              </w:rPr>
            </w:pPr>
            <w:r w:rsidRPr="00606732">
              <w:rPr>
                <w:rFonts w:ascii="Arial" w:hAnsi="Arial" w:cs="Arial"/>
                <w:color w:val="000000"/>
              </w:rPr>
              <w:t>Wsparcie dla dysków samoszyfrujących</w:t>
            </w:r>
            <w:r w:rsidR="00CD5A57">
              <w:rPr>
                <w:rFonts w:ascii="Arial" w:hAnsi="Arial" w:cs="Arial"/>
                <w:color w:val="000000"/>
              </w:rPr>
              <w:t>.</w:t>
            </w:r>
          </w:p>
        </w:tc>
      </w:tr>
      <w:tr w:rsidR="00D331BD" w:rsidRPr="00606732" w14:paraId="4A4F4096"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12822E97" w14:textId="77777777" w:rsidR="00D331BD" w:rsidRPr="00606732" w:rsidRDefault="00D331BD">
            <w:pPr>
              <w:rPr>
                <w:rFonts w:ascii="Arial" w:hAnsi="Arial" w:cs="Arial"/>
              </w:rPr>
            </w:pPr>
            <w:r w:rsidRPr="00606732">
              <w:rPr>
                <w:rFonts w:ascii="Arial" w:hAnsi="Arial" w:cs="Arial"/>
              </w:rPr>
              <w:t>Dyski twarde</w:t>
            </w:r>
          </w:p>
        </w:tc>
        <w:tc>
          <w:tcPr>
            <w:tcW w:w="6633" w:type="dxa"/>
            <w:tcBorders>
              <w:top w:val="single" w:sz="4" w:space="0" w:color="auto"/>
              <w:left w:val="single" w:sz="4" w:space="0" w:color="auto"/>
              <w:bottom w:val="single" w:sz="4" w:space="0" w:color="auto"/>
              <w:right w:val="single" w:sz="4" w:space="0" w:color="auto"/>
            </w:tcBorders>
            <w:vAlign w:val="center"/>
            <w:hideMark/>
          </w:tcPr>
          <w:p w14:paraId="27420DC8" w14:textId="77777777" w:rsidR="00D331BD" w:rsidRPr="00606732" w:rsidRDefault="00D331BD" w:rsidP="00200528">
            <w:pPr>
              <w:pStyle w:val="Akapitzlist"/>
              <w:numPr>
                <w:ilvl w:val="0"/>
                <w:numId w:val="8"/>
              </w:numPr>
              <w:spacing w:line="252" w:lineRule="auto"/>
              <w:rPr>
                <w:rFonts w:ascii="Arial" w:hAnsi="Arial" w:cs="Arial"/>
              </w:rPr>
            </w:pPr>
            <w:r w:rsidRPr="00606732">
              <w:rPr>
                <w:rFonts w:ascii="Arial" w:hAnsi="Arial" w:cs="Arial"/>
              </w:rPr>
              <w:t xml:space="preserve">Zainstalowane: </w:t>
            </w:r>
          </w:p>
          <w:p w14:paraId="2C176A9A" w14:textId="1FCF8E0C" w:rsidR="00D331BD" w:rsidRPr="00606732" w:rsidRDefault="00D331BD" w:rsidP="0029372E">
            <w:pPr>
              <w:pStyle w:val="Akapitzlist"/>
              <w:numPr>
                <w:ilvl w:val="1"/>
                <w:numId w:val="8"/>
              </w:numPr>
              <w:spacing w:line="252" w:lineRule="auto"/>
              <w:ind w:left="1281" w:hanging="426"/>
              <w:rPr>
                <w:rFonts w:ascii="Arial" w:hAnsi="Arial" w:cs="Arial"/>
              </w:rPr>
            </w:pPr>
            <w:r w:rsidRPr="00606732">
              <w:rPr>
                <w:rFonts w:ascii="Arial" w:hAnsi="Arial" w:cs="Arial"/>
              </w:rPr>
              <w:t>2x dysk SSD SATA o pojemności min. 480GB, 6Gb/s, Hot-Plug</w:t>
            </w:r>
            <w:r w:rsidR="00CD5A57">
              <w:rPr>
                <w:rFonts w:ascii="Arial" w:hAnsi="Arial" w:cs="Arial"/>
              </w:rPr>
              <w:t>,</w:t>
            </w:r>
          </w:p>
          <w:p w14:paraId="19617196" w14:textId="3F5975EE" w:rsidR="00D331BD" w:rsidRPr="00606732" w:rsidRDefault="00D331BD" w:rsidP="0029372E">
            <w:pPr>
              <w:pStyle w:val="Akapitzlist"/>
              <w:numPr>
                <w:ilvl w:val="1"/>
                <w:numId w:val="8"/>
              </w:numPr>
              <w:spacing w:line="252" w:lineRule="auto"/>
              <w:ind w:left="1281" w:hanging="426"/>
              <w:rPr>
                <w:rFonts w:ascii="Arial" w:hAnsi="Arial" w:cs="Arial"/>
              </w:rPr>
            </w:pPr>
            <w:r w:rsidRPr="00606732">
              <w:rPr>
                <w:rFonts w:ascii="Arial" w:hAnsi="Arial" w:cs="Arial"/>
              </w:rPr>
              <w:t xml:space="preserve">Zainstalowane 2 dyski SSD  </w:t>
            </w:r>
            <w:r w:rsidRPr="00606732">
              <w:rPr>
                <w:rFonts w:ascii="Arial" w:hAnsi="Arial" w:cs="Arial"/>
                <w:color w:val="000000"/>
              </w:rPr>
              <w:t>NVMe</w:t>
            </w:r>
            <w:r w:rsidRPr="00606732">
              <w:rPr>
                <w:rFonts w:ascii="Arial" w:hAnsi="Arial" w:cs="Arial"/>
              </w:rPr>
              <w:t xml:space="preserve"> (RAID1) o pojemności min. 240GB pełniące funkcję optymalizacji rozruchu</w:t>
            </w:r>
            <w:r w:rsidR="00CD5A57">
              <w:rPr>
                <w:rFonts w:ascii="Arial" w:hAnsi="Arial" w:cs="Arial"/>
              </w:rPr>
              <w:t>.</w:t>
            </w:r>
          </w:p>
        </w:tc>
      </w:tr>
      <w:tr w:rsidR="00D331BD" w:rsidRPr="00606732" w14:paraId="618EA1A6"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5D6DA411" w14:textId="77777777" w:rsidR="00D331BD" w:rsidRPr="00606732" w:rsidRDefault="00D331BD">
            <w:pPr>
              <w:rPr>
                <w:rFonts w:ascii="Arial" w:hAnsi="Arial" w:cs="Arial"/>
              </w:rPr>
            </w:pPr>
            <w:r w:rsidRPr="00606732">
              <w:rPr>
                <w:rFonts w:ascii="Arial" w:hAnsi="Arial" w:cs="Arial"/>
              </w:rPr>
              <w:t>Gniazda PCI</w:t>
            </w:r>
          </w:p>
        </w:tc>
        <w:tc>
          <w:tcPr>
            <w:tcW w:w="6633" w:type="dxa"/>
            <w:tcBorders>
              <w:top w:val="single" w:sz="4" w:space="0" w:color="auto"/>
              <w:left w:val="single" w:sz="4" w:space="0" w:color="auto"/>
              <w:bottom w:val="single" w:sz="4" w:space="0" w:color="auto"/>
              <w:right w:val="single" w:sz="4" w:space="0" w:color="auto"/>
            </w:tcBorders>
            <w:hideMark/>
          </w:tcPr>
          <w:p w14:paraId="523BF764" w14:textId="7962C2AD" w:rsidR="00D331BD" w:rsidRPr="00606732" w:rsidRDefault="00D331BD">
            <w:pPr>
              <w:rPr>
                <w:rFonts w:ascii="Arial" w:hAnsi="Arial" w:cs="Arial"/>
              </w:rPr>
            </w:pPr>
            <w:r w:rsidRPr="00606732">
              <w:rPr>
                <w:rFonts w:ascii="Arial" w:hAnsi="Arial" w:cs="Arial"/>
                <w:color w:val="000000"/>
              </w:rPr>
              <w:t>Min. osiem slotów PCIe</w:t>
            </w:r>
            <w:r w:rsidR="008730F5">
              <w:rPr>
                <w:rFonts w:ascii="Arial" w:hAnsi="Arial" w:cs="Arial"/>
                <w:color w:val="000000"/>
              </w:rPr>
              <w:t>.</w:t>
            </w:r>
          </w:p>
        </w:tc>
      </w:tr>
      <w:tr w:rsidR="00D331BD" w:rsidRPr="00606732" w14:paraId="1F65960D"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37DC53D8" w14:textId="77777777" w:rsidR="00D331BD" w:rsidRPr="00606732" w:rsidRDefault="00D331BD">
            <w:pPr>
              <w:rPr>
                <w:rFonts w:ascii="Arial" w:hAnsi="Arial" w:cs="Arial"/>
              </w:rPr>
            </w:pPr>
            <w:r w:rsidRPr="00606732">
              <w:rPr>
                <w:rFonts w:ascii="Arial" w:hAnsi="Arial" w:cs="Arial"/>
              </w:rPr>
              <w:t>Interfejsy sieciowe/FC/SAS</w:t>
            </w:r>
          </w:p>
        </w:tc>
        <w:tc>
          <w:tcPr>
            <w:tcW w:w="6633" w:type="dxa"/>
            <w:tcBorders>
              <w:top w:val="single" w:sz="4" w:space="0" w:color="auto"/>
              <w:left w:val="single" w:sz="4" w:space="0" w:color="auto"/>
              <w:bottom w:val="single" w:sz="4" w:space="0" w:color="auto"/>
              <w:right w:val="single" w:sz="4" w:space="0" w:color="auto"/>
            </w:tcBorders>
            <w:vAlign w:val="center"/>
            <w:hideMark/>
          </w:tcPr>
          <w:p w14:paraId="1A894696" w14:textId="77777777" w:rsidR="00D331BD" w:rsidRPr="00606732" w:rsidRDefault="00D331BD">
            <w:pPr>
              <w:rPr>
                <w:rFonts w:ascii="Arial" w:hAnsi="Arial" w:cs="Arial"/>
              </w:rPr>
            </w:pPr>
            <w:r w:rsidRPr="00606732">
              <w:rPr>
                <w:rFonts w:ascii="Arial" w:hAnsi="Arial" w:cs="Arial"/>
              </w:rPr>
              <w:t xml:space="preserve">Wbudowane min. </w:t>
            </w:r>
            <w:r w:rsidRPr="00606732">
              <w:rPr>
                <w:rFonts w:ascii="Arial" w:eastAsia="Times New Roman" w:hAnsi="Arial" w:cs="Arial"/>
                <w:color w:val="000000"/>
              </w:rPr>
              <w:t>2 interfejsy sieciowe 1Gb Ethernet w standardzie BaseT, 2 interfejsy sieciowe 25Gb Ethernet w standardzie SFP28 (porty nie mogą być osiągnięte poprzez karty w slotach PCIe) oraz</w:t>
            </w:r>
            <w:r w:rsidRPr="00606732">
              <w:rPr>
                <w:rFonts w:ascii="Arial" w:eastAsia="Times New Roman" w:hAnsi="Arial" w:cs="Arial"/>
              </w:rPr>
              <w:t xml:space="preserve"> 2 porty 32Gb FibreChannel </w:t>
            </w:r>
          </w:p>
        </w:tc>
      </w:tr>
      <w:tr w:rsidR="00D331BD" w:rsidRPr="00606732" w14:paraId="529123D3"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173A34FC" w14:textId="77777777" w:rsidR="00D331BD" w:rsidRPr="00606732" w:rsidRDefault="00D331BD">
            <w:pPr>
              <w:rPr>
                <w:rFonts w:ascii="Arial" w:hAnsi="Arial" w:cs="Arial"/>
              </w:rPr>
            </w:pPr>
            <w:r w:rsidRPr="00606732">
              <w:rPr>
                <w:rFonts w:ascii="Arial" w:hAnsi="Arial" w:cs="Arial"/>
              </w:rPr>
              <w:t>Wbudowane porty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2F0F6D3B" w14:textId="77777777" w:rsidR="00D331BD" w:rsidRPr="00606732" w:rsidRDefault="00D331BD" w:rsidP="00200528">
            <w:pPr>
              <w:pStyle w:val="Akapitzlist"/>
              <w:numPr>
                <w:ilvl w:val="0"/>
                <w:numId w:val="12"/>
              </w:numPr>
              <w:rPr>
                <w:rFonts w:ascii="Arial" w:eastAsia="Times New Roman" w:hAnsi="Arial" w:cs="Arial"/>
              </w:rPr>
            </w:pPr>
            <w:r w:rsidRPr="00606732">
              <w:rPr>
                <w:rFonts w:ascii="Arial" w:eastAsia="Times New Roman" w:hAnsi="Arial" w:cs="Arial"/>
              </w:rPr>
              <w:t xml:space="preserve">4 porty USB w tym min: </w:t>
            </w:r>
          </w:p>
          <w:p w14:paraId="7DDE476C" w14:textId="77777777" w:rsidR="00D331BD" w:rsidRPr="00606732" w:rsidRDefault="00D331BD" w:rsidP="0029372E">
            <w:pPr>
              <w:pStyle w:val="Akapitzlist"/>
              <w:numPr>
                <w:ilvl w:val="1"/>
                <w:numId w:val="12"/>
              </w:numPr>
              <w:ind w:left="1298" w:hanging="442"/>
              <w:rPr>
                <w:rFonts w:ascii="Arial" w:eastAsia="Times New Roman" w:hAnsi="Arial" w:cs="Arial"/>
              </w:rPr>
            </w:pPr>
            <w:r w:rsidRPr="00606732">
              <w:rPr>
                <w:rFonts w:ascii="Arial" w:eastAsia="Times New Roman" w:hAnsi="Arial" w:cs="Arial"/>
              </w:rPr>
              <w:t xml:space="preserve">1 port USB 3.0 z tyłu obudowy, </w:t>
            </w:r>
          </w:p>
          <w:p w14:paraId="5366F604" w14:textId="660E03CD" w:rsidR="00D331BD" w:rsidRPr="00606732" w:rsidRDefault="00D331BD" w:rsidP="0029372E">
            <w:pPr>
              <w:pStyle w:val="Akapitzlist"/>
              <w:numPr>
                <w:ilvl w:val="1"/>
                <w:numId w:val="12"/>
              </w:numPr>
              <w:ind w:left="1298" w:hanging="442"/>
              <w:rPr>
                <w:rFonts w:ascii="Arial" w:eastAsia="Times New Roman" w:hAnsi="Arial" w:cs="Arial"/>
              </w:rPr>
            </w:pPr>
            <w:r w:rsidRPr="00606732">
              <w:rPr>
                <w:rFonts w:ascii="Arial" w:eastAsia="Times New Roman" w:hAnsi="Arial" w:cs="Arial"/>
              </w:rPr>
              <w:t>1 port micro USB z przodu obudowy</w:t>
            </w:r>
            <w:r w:rsidR="00CD5A57">
              <w:rPr>
                <w:rFonts w:ascii="Arial" w:eastAsia="Times New Roman" w:hAnsi="Arial" w:cs="Arial"/>
              </w:rPr>
              <w:t>.</w:t>
            </w:r>
          </w:p>
          <w:p w14:paraId="2FF8D3FE" w14:textId="1977CA2F" w:rsidR="00D331BD" w:rsidRPr="00606732" w:rsidRDefault="00D331BD" w:rsidP="00200528">
            <w:pPr>
              <w:pStyle w:val="Akapitzlist"/>
              <w:numPr>
                <w:ilvl w:val="0"/>
                <w:numId w:val="12"/>
              </w:numPr>
              <w:rPr>
                <w:rFonts w:ascii="Arial" w:eastAsia="Times New Roman" w:hAnsi="Arial" w:cs="Arial"/>
              </w:rPr>
            </w:pPr>
            <w:r w:rsidRPr="00606732">
              <w:rPr>
                <w:rFonts w:ascii="Arial" w:eastAsia="Times New Roman" w:hAnsi="Arial" w:cs="Arial"/>
              </w:rPr>
              <w:t>2 port VGA z czego jeden z przodu obudowy</w:t>
            </w:r>
            <w:r w:rsidR="00CD5A57">
              <w:rPr>
                <w:rFonts w:ascii="Arial" w:eastAsia="Times New Roman" w:hAnsi="Arial" w:cs="Arial"/>
              </w:rPr>
              <w:t>,</w:t>
            </w:r>
          </w:p>
          <w:p w14:paraId="77E97742" w14:textId="23942F2A" w:rsidR="00D331BD" w:rsidRPr="00606732" w:rsidRDefault="00D331BD" w:rsidP="00200528">
            <w:pPr>
              <w:pStyle w:val="Akapitzlist"/>
              <w:numPr>
                <w:ilvl w:val="0"/>
                <w:numId w:val="9"/>
              </w:numPr>
              <w:rPr>
                <w:rFonts w:ascii="Arial" w:hAnsi="Arial" w:cs="Arial"/>
              </w:rPr>
            </w:pPr>
            <w:r w:rsidRPr="00606732">
              <w:rPr>
                <w:rFonts w:ascii="Arial" w:eastAsia="Times New Roman" w:hAnsi="Arial" w:cs="Arial"/>
              </w:rPr>
              <w:t>Możliwość rozbudowy o port RS232</w:t>
            </w:r>
            <w:r w:rsidR="00CD5A57">
              <w:rPr>
                <w:rFonts w:ascii="Arial" w:eastAsia="Times New Roman" w:hAnsi="Arial" w:cs="Arial"/>
              </w:rPr>
              <w:t>.</w:t>
            </w:r>
          </w:p>
        </w:tc>
      </w:tr>
      <w:tr w:rsidR="00D331BD" w:rsidRPr="00606732" w14:paraId="690A9DF5" w14:textId="77777777" w:rsidTr="00AF73F5">
        <w:trPr>
          <w:trHeight w:val="404"/>
        </w:trPr>
        <w:tc>
          <w:tcPr>
            <w:tcW w:w="2547" w:type="dxa"/>
            <w:tcBorders>
              <w:top w:val="single" w:sz="4" w:space="0" w:color="auto"/>
              <w:left w:val="single" w:sz="4" w:space="0" w:color="auto"/>
              <w:bottom w:val="single" w:sz="4" w:space="0" w:color="auto"/>
              <w:right w:val="single" w:sz="4" w:space="0" w:color="auto"/>
            </w:tcBorders>
            <w:vAlign w:val="center"/>
            <w:hideMark/>
          </w:tcPr>
          <w:p w14:paraId="25183171" w14:textId="77777777" w:rsidR="00D331BD" w:rsidRPr="00606732" w:rsidRDefault="00D331BD">
            <w:pPr>
              <w:rPr>
                <w:rFonts w:ascii="Arial" w:hAnsi="Arial" w:cs="Arial"/>
              </w:rPr>
            </w:pPr>
            <w:r w:rsidRPr="00606732">
              <w:rPr>
                <w:rFonts w:ascii="Arial" w:hAnsi="Arial" w:cs="Arial"/>
              </w:rPr>
              <w:t>Video</w:t>
            </w:r>
          </w:p>
        </w:tc>
        <w:tc>
          <w:tcPr>
            <w:tcW w:w="6633" w:type="dxa"/>
            <w:tcBorders>
              <w:top w:val="single" w:sz="4" w:space="0" w:color="auto"/>
              <w:left w:val="single" w:sz="4" w:space="0" w:color="auto"/>
              <w:bottom w:val="single" w:sz="4" w:space="0" w:color="auto"/>
              <w:right w:val="single" w:sz="4" w:space="0" w:color="auto"/>
            </w:tcBorders>
            <w:hideMark/>
          </w:tcPr>
          <w:p w14:paraId="2C2D8316" w14:textId="5CD3530B" w:rsidR="00D331BD" w:rsidRPr="00606732" w:rsidRDefault="00D331BD">
            <w:pPr>
              <w:rPr>
                <w:rFonts w:ascii="Arial" w:hAnsi="Arial" w:cs="Arial"/>
              </w:rPr>
            </w:pPr>
            <w:r w:rsidRPr="00606732">
              <w:rPr>
                <w:rFonts w:ascii="Arial" w:hAnsi="Arial" w:cs="Arial"/>
                <w:color w:val="000000"/>
              </w:rPr>
              <w:t>Zintegrowana karta graficzna umożliwiająca wyświetlenie rozdzielczości min. 1280x1024</w:t>
            </w:r>
            <w:r w:rsidR="008730F5">
              <w:rPr>
                <w:rFonts w:ascii="Arial" w:hAnsi="Arial" w:cs="Arial"/>
                <w:color w:val="000000"/>
              </w:rPr>
              <w:t>.</w:t>
            </w:r>
          </w:p>
        </w:tc>
      </w:tr>
      <w:tr w:rsidR="00D331BD" w:rsidRPr="00606732" w14:paraId="17A74039"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575ABE55" w14:textId="77777777" w:rsidR="00D331BD" w:rsidRPr="00606732" w:rsidRDefault="00D331BD">
            <w:pPr>
              <w:rPr>
                <w:rFonts w:ascii="Arial" w:hAnsi="Arial" w:cs="Arial"/>
              </w:rPr>
            </w:pPr>
            <w:r w:rsidRPr="00606732">
              <w:rPr>
                <w:rFonts w:ascii="Arial" w:hAnsi="Arial" w:cs="Arial"/>
              </w:rPr>
              <w:t>Wentylatory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4F44A629" w14:textId="6B279E46" w:rsidR="00D331BD" w:rsidRPr="00606732" w:rsidRDefault="00D331BD">
            <w:pPr>
              <w:rPr>
                <w:rFonts w:ascii="Arial" w:hAnsi="Arial" w:cs="Arial"/>
              </w:rPr>
            </w:pPr>
            <w:r w:rsidRPr="00606732">
              <w:rPr>
                <w:rFonts w:ascii="Arial" w:hAnsi="Arial" w:cs="Arial"/>
                <w:color w:val="000000"/>
              </w:rPr>
              <w:t>Redundantne, Hot-Plug</w:t>
            </w:r>
            <w:r w:rsidR="008730F5">
              <w:rPr>
                <w:rFonts w:ascii="Arial" w:hAnsi="Arial" w:cs="Arial"/>
                <w:color w:val="000000"/>
              </w:rPr>
              <w:t>.</w:t>
            </w:r>
          </w:p>
        </w:tc>
      </w:tr>
      <w:tr w:rsidR="00D331BD" w:rsidRPr="00606732" w14:paraId="68904968"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06578F92" w14:textId="77777777" w:rsidR="00D331BD" w:rsidRPr="00606732" w:rsidRDefault="00D331BD">
            <w:pPr>
              <w:rPr>
                <w:rFonts w:ascii="Arial" w:hAnsi="Arial" w:cs="Arial"/>
              </w:rPr>
            </w:pPr>
            <w:r w:rsidRPr="00606732">
              <w:rPr>
                <w:rFonts w:ascii="Arial" w:hAnsi="Arial" w:cs="Arial"/>
              </w:rPr>
              <w:t>Zasilacze</w:t>
            </w:r>
          </w:p>
        </w:tc>
        <w:tc>
          <w:tcPr>
            <w:tcW w:w="6633" w:type="dxa"/>
            <w:tcBorders>
              <w:top w:val="single" w:sz="4" w:space="0" w:color="auto"/>
              <w:left w:val="single" w:sz="4" w:space="0" w:color="auto"/>
              <w:bottom w:val="single" w:sz="4" w:space="0" w:color="auto"/>
              <w:right w:val="single" w:sz="4" w:space="0" w:color="auto"/>
            </w:tcBorders>
            <w:vAlign w:val="center"/>
            <w:hideMark/>
          </w:tcPr>
          <w:p w14:paraId="682B84BE" w14:textId="69EFC0B7" w:rsidR="00D331BD" w:rsidRPr="00606732" w:rsidRDefault="00D331BD">
            <w:pPr>
              <w:rPr>
                <w:rFonts w:ascii="Arial" w:hAnsi="Arial" w:cs="Arial"/>
              </w:rPr>
            </w:pPr>
            <w:r w:rsidRPr="00606732">
              <w:rPr>
                <w:rFonts w:ascii="Arial" w:hAnsi="Arial" w:cs="Arial"/>
              </w:rPr>
              <w:t>Redundantne, Hot-Plug min. 1000W klasy Titanium</w:t>
            </w:r>
            <w:r w:rsidR="008730F5">
              <w:rPr>
                <w:rFonts w:ascii="Arial" w:hAnsi="Arial" w:cs="Arial"/>
              </w:rPr>
              <w:t>.</w:t>
            </w:r>
          </w:p>
        </w:tc>
      </w:tr>
      <w:tr w:rsidR="00D331BD" w:rsidRPr="00606732" w14:paraId="6E1DC5AC"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025D1990" w14:textId="77777777" w:rsidR="00D331BD" w:rsidRPr="00606732" w:rsidRDefault="00D331BD">
            <w:pPr>
              <w:rPr>
                <w:rFonts w:ascii="Arial" w:hAnsi="Arial" w:cs="Arial"/>
              </w:rPr>
            </w:pPr>
            <w:r w:rsidRPr="00606732">
              <w:rPr>
                <w:rFonts w:ascii="Arial" w:hAnsi="Arial" w:cs="Arial"/>
              </w:rPr>
              <w:t>Elementy montażowe</w:t>
            </w:r>
          </w:p>
        </w:tc>
        <w:tc>
          <w:tcPr>
            <w:tcW w:w="6633" w:type="dxa"/>
            <w:tcBorders>
              <w:top w:val="single" w:sz="4" w:space="0" w:color="auto"/>
              <w:left w:val="single" w:sz="4" w:space="0" w:color="auto"/>
              <w:bottom w:val="single" w:sz="4" w:space="0" w:color="auto"/>
              <w:right w:val="single" w:sz="4" w:space="0" w:color="auto"/>
            </w:tcBorders>
            <w:hideMark/>
          </w:tcPr>
          <w:p w14:paraId="48AA69AD" w14:textId="06E2252E" w:rsidR="00D331BD" w:rsidRPr="00606732" w:rsidRDefault="00D331BD" w:rsidP="0029372E">
            <w:pPr>
              <w:pStyle w:val="Default"/>
              <w:numPr>
                <w:ilvl w:val="0"/>
                <w:numId w:val="13"/>
              </w:numPr>
              <w:rPr>
                <w:kern w:val="2"/>
                <w:lang w:val="pl-PL"/>
                <w14:ligatures w14:val="standardContextual"/>
              </w:rPr>
            </w:pPr>
            <w:r w:rsidRPr="00606732">
              <w:rPr>
                <w:kern w:val="2"/>
                <w:lang w:val="pl-PL"/>
                <w14:ligatures w14:val="standardContextual"/>
              </w:rPr>
              <w:t>Komplet wysuwanych szyn umożliwiających montaż w szafie rack i wysuwanie serwera do celów serwisowych</w:t>
            </w:r>
            <w:r w:rsidR="00CD5A57">
              <w:rPr>
                <w:kern w:val="2"/>
                <w:lang w:val="pl-PL"/>
                <w14:ligatures w14:val="standardContextual"/>
              </w:rPr>
              <w:t>,</w:t>
            </w:r>
          </w:p>
          <w:p w14:paraId="4CA4ECD0" w14:textId="2CB91969" w:rsidR="00D331BD" w:rsidRPr="00606732" w:rsidRDefault="00D331BD" w:rsidP="0029372E">
            <w:pPr>
              <w:pStyle w:val="Akapitzlist"/>
              <w:numPr>
                <w:ilvl w:val="0"/>
                <w:numId w:val="9"/>
              </w:numPr>
              <w:rPr>
                <w:rFonts w:ascii="Arial" w:hAnsi="Arial" w:cs="Arial"/>
              </w:rPr>
            </w:pPr>
            <w:r w:rsidRPr="00606732">
              <w:rPr>
                <w:rFonts w:ascii="Arial" w:hAnsi="Arial" w:cs="Arial"/>
              </w:rPr>
              <w:t>Ramię (organizer) do kabli ułatwiające wysuwanie serwera do celów serwisowych</w:t>
            </w:r>
            <w:r w:rsidR="00CD5A57">
              <w:rPr>
                <w:rFonts w:ascii="Arial" w:hAnsi="Arial" w:cs="Arial"/>
              </w:rPr>
              <w:t>.</w:t>
            </w:r>
          </w:p>
        </w:tc>
      </w:tr>
      <w:tr w:rsidR="00D331BD" w:rsidRPr="00606732" w14:paraId="17DB23CD"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073536B9" w14:textId="77777777" w:rsidR="00D331BD" w:rsidRPr="00606732" w:rsidRDefault="00D331BD">
            <w:pPr>
              <w:rPr>
                <w:rFonts w:ascii="Arial" w:hAnsi="Arial" w:cs="Arial"/>
              </w:rPr>
            </w:pPr>
            <w:r w:rsidRPr="00606732">
              <w:rPr>
                <w:rFonts w:ascii="Arial" w:hAnsi="Arial" w:cs="Arial"/>
              </w:rPr>
              <w:t>Bezpieczeństwo</w:t>
            </w:r>
            <w:r w:rsidRPr="00606732">
              <w:rPr>
                <w:rFonts w:ascii="Arial" w:hAnsi="Arial" w:cs="Arial"/>
                <w:lang w:eastAsia="zh-CN"/>
              </w:rPr>
              <w:t xml:space="preserve"> </w:t>
            </w:r>
          </w:p>
        </w:tc>
        <w:tc>
          <w:tcPr>
            <w:tcW w:w="6633" w:type="dxa"/>
            <w:tcBorders>
              <w:top w:val="single" w:sz="4" w:space="0" w:color="auto"/>
              <w:left w:val="single" w:sz="4" w:space="0" w:color="auto"/>
              <w:bottom w:val="single" w:sz="4" w:space="0" w:color="auto"/>
              <w:right w:val="single" w:sz="4" w:space="0" w:color="auto"/>
            </w:tcBorders>
            <w:vAlign w:val="center"/>
            <w:hideMark/>
          </w:tcPr>
          <w:p w14:paraId="1F810597" w14:textId="1C41C0E4" w:rsidR="00D331BD" w:rsidRPr="00606732" w:rsidRDefault="00D331BD" w:rsidP="00200528">
            <w:pPr>
              <w:pStyle w:val="Akapitzlist"/>
              <w:numPr>
                <w:ilvl w:val="0"/>
                <w:numId w:val="14"/>
              </w:numPr>
              <w:textAlignment w:val="baseline"/>
              <w:rPr>
                <w:rFonts w:ascii="Arial" w:hAnsi="Arial" w:cs="Arial"/>
                <w:color w:val="000000"/>
              </w:rPr>
            </w:pPr>
            <w:r w:rsidRPr="00606732">
              <w:rPr>
                <w:rFonts w:ascii="Arial" w:hAnsi="Arial" w:cs="Arial"/>
                <w:color w:val="000000"/>
              </w:rPr>
              <w:t xml:space="preserve">Zatrzask górnej pokrywy oraz blokada na ramce panela zamykana na klucz służąca do ochrony </w:t>
            </w:r>
            <w:r w:rsidRPr="00606732">
              <w:rPr>
                <w:rFonts w:ascii="Arial" w:hAnsi="Arial" w:cs="Arial"/>
                <w:color w:val="000000"/>
              </w:rPr>
              <w:lastRenderedPageBreak/>
              <w:t>nieautoryzowanego dostępu do dysków twardych</w:t>
            </w:r>
            <w:r w:rsidR="00CD5A57">
              <w:rPr>
                <w:rFonts w:ascii="Arial" w:hAnsi="Arial" w:cs="Arial"/>
                <w:color w:val="000000"/>
              </w:rPr>
              <w:t>,</w:t>
            </w:r>
            <w:r w:rsidRPr="00606732">
              <w:rPr>
                <w:rFonts w:ascii="Arial" w:hAnsi="Arial" w:cs="Arial"/>
                <w:color w:val="000000"/>
              </w:rPr>
              <w:t> </w:t>
            </w:r>
          </w:p>
          <w:p w14:paraId="33C0360B" w14:textId="6F1BD256" w:rsidR="00D331BD" w:rsidRPr="00606732" w:rsidRDefault="00D331BD" w:rsidP="00200528">
            <w:pPr>
              <w:pStyle w:val="Akapitzlist"/>
              <w:numPr>
                <w:ilvl w:val="0"/>
                <w:numId w:val="14"/>
              </w:numPr>
              <w:spacing w:line="252" w:lineRule="auto"/>
              <w:rPr>
                <w:rFonts w:ascii="Arial" w:hAnsi="Arial" w:cs="Arial"/>
                <w:color w:val="000000"/>
              </w:rPr>
            </w:pPr>
            <w:r w:rsidRPr="00606732">
              <w:rPr>
                <w:rFonts w:ascii="Arial" w:hAnsi="Arial" w:cs="Arial"/>
                <w:color w:val="000000"/>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r w:rsidR="00CD5A57">
              <w:rPr>
                <w:rFonts w:ascii="Arial" w:hAnsi="Arial" w:cs="Arial"/>
                <w:color w:val="000000"/>
              </w:rPr>
              <w:t>,</w:t>
            </w:r>
          </w:p>
          <w:p w14:paraId="6FE602B5" w14:textId="1E651083" w:rsidR="00D331BD" w:rsidRPr="00606732" w:rsidRDefault="00D331BD" w:rsidP="00200528">
            <w:pPr>
              <w:pStyle w:val="Akapitzlist"/>
              <w:numPr>
                <w:ilvl w:val="0"/>
                <w:numId w:val="14"/>
              </w:numPr>
              <w:textAlignment w:val="baseline"/>
              <w:rPr>
                <w:rFonts w:ascii="Arial" w:hAnsi="Arial" w:cs="Arial"/>
                <w:color w:val="000000"/>
              </w:rPr>
            </w:pPr>
            <w:r w:rsidRPr="00606732">
              <w:rPr>
                <w:rFonts w:ascii="Arial" w:hAnsi="Arial" w:cs="Arial"/>
                <w:color w:val="000000"/>
              </w:rPr>
              <w:t>Możliwość wyłączenia w BIOS funkcji przycisku zasilania</w:t>
            </w:r>
            <w:r w:rsidR="00CD5A57">
              <w:rPr>
                <w:rFonts w:ascii="Arial" w:hAnsi="Arial" w:cs="Arial"/>
                <w:color w:val="000000"/>
              </w:rPr>
              <w:t>,</w:t>
            </w:r>
          </w:p>
          <w:p w14:paraId="6602DB3A" w14:textId="26374164" w:rsidR="00D331BD" w:rsidRPr="00606732" w:rsidRDefault="00D331BD" w:rsidP="00200528">
            <w:pPr>
              <w:pStyle w:val="Akapitzlist"/>
              <w:numPr>
                <w:ilvl w:val="0"/>
                <w:numId w:val="14"/>
              </w:numPr>
              <w:textAlignment w:val="baseline"/>
              <w:rPr>
                <w:rFonts w:ascii="Arial" w:hAnsi="Arial" w:cs="Arial"/>
                <w:color w:val="000000"/>
              </w:rPr>
            </w:pPr>
            <w:r w:rsidRPr="00606732">
              <w:rPr>
                <w:rFonts w:ascii="Arial" w:hAnsi="Arial" w:cs="Arial"/>
                <w:color w:val="000000"/>
              </w:rPr>
              <w:t>BIOS ma możliwość przejścia do bezpiecznego trybu rozruchowego z możliwością zarządzania blokadą zasilania, panelem sterowania oraz zmianą hasła</w:t>
            </w:r>
            <w:r w:rsidR="00CD5A57">
              <w:rPr>
                <w:rFonts w:ascii="Arial" w:hAnsi="Arial" w:cs="Arial"/>
                <w:color w:val="000000"/>
              </w:rPr>
              <w:t>,</w:t>
            </w:r>
            <w:r w:rsidRPr="00606732">
              <w:rPr>
                <w:rFonts w:ascii="Arial" w:hAnsi="Arial" w:cs="Arial"/>
                <w:color w:val="000000"/>
              </w:rPr>
              <w:t xml:space="preserve"> </w:t>
            </w:r>
          </w:p>
          <w:p w14:paraId="16A13B7B" w14:textId="30D45DF7" w:rsidR="00D331BD" w:rsidRPr="00606732" w:rsidRDefault="00D331BD" w:rsidP="00200528">
            <w:pPr>
              <w:pStyle w:val="Akapitzlist"/>
              <w:numPr>
                <w:ilvl w:val="0"/>
                <w:numId w:val="14"/>
              </w:numPr>
              <w:textAlignment w:val="baseline"/>
              <w:rPr>
                <w:rFonts w:ascii="Arial" w:hAnsi="Arial" w:cs="Arial"/>
                <w:color w:val="000000"/>
              </w:rPr>
            </w:pPr>
            <w:r w:rsidRPr="00606732">
              <w:rPr>
                <w:rFonts w:ascii="Arial" w:hAnsi="Arial" w:cs="Arial"/>
                <w:color w:val="000000"/>
              </w:rPr>
              <w:t>Wbudowany czujnik otwarcia obudowy</w:t>
            </w:r>
            <w:r w:rsidR="00CD5A57">
              <w:rPr>
                <w:rFonts w:ascii="Arial" w:hAnsi="Arial" w:cs="Arial"/>
                <w:color w:val="000000"/>
              </w:rPr>
              <w:t>,</w:t>
            </w:r>
            <w:r w:rsidRPr="00606732">
              <w:rPr>
                <w:rFonts w:ascii="Arial" w:hAnsi="Arial" w:cs="Arial"/>
                <w:color w:val="000000"/>
              </w:rPr>
              <w:t xml:space="preserve"> współpracujący z BIOS i kartą zarządzającą. </w:t>
            </w:r>
          </w:p>
          <w:p w14:paraId="42739761" w14:textId="5E258EE4" w:rsidR="00D331BD" w:rsidRPr="00606732" w:rsidRDefault="00D331BD" w:rsidP="00200528">
            <w:pPr>
              <w:pStyle w:val="Akapitzlist"/>
              <w:numPr>
                <w:ilvl w:val="0"/>
                <w:numId w:val="14"/>
              </w:numPr>
              <w:textAlignment w:val="baseline"/>
              <w:rPr>
                <w:rFonts w:ascii="Arial" w:hAnsi="Arial" w:cs="Arial"/>
                <w:color w:val="000000"/>
              </w:rPr>
            </w:pPr>
            <w:r w:rsidRPr="00606732">
              <w:rPr>
                <w:rFonts w:ascii="Arial" w:hAnsi="Arial" w:cs="Arial"/>
                <w:color w:val="000000"/>
              </w:rPr>
              <w:t>Moduł TPM 2.0</w:t>
            </w:r>
            <w:r w:rsidR="00CD5A57">
              <w:rPr>
                <w:rFonts w:ascii="Arial" w:hAnsi="Arial" w:cs="Arial"/>
                <w:color w:val="000000"/>
              </w:rPr>
              <w:t>,</w:t>
            </w:r>
            <w:r w:rsidRPr="00606732">
              <w:rPr>
                <w:rFonts w:ascii="Arial" w:hAnsi="Arial" w:cs="Arial"/>
                <w:color w:val="000000"/>
              </w:rPr>
              <w:t> </w:t>
            </w:r>
          </w:p>
          <w:p w14:paraId="678338D5" w14:textId="61E7A993" w:rsidR="00D331BD" w:rsidRPr="00606732" w:rsidRDefault="00D331BD" w:rsidP="00200528">
            <w:pPr>
              <w:pStyle w:val="Akapitzlist"/>
              <w:numPr>
                <w:ilvl w:val="0"/>
                <w:numId w:val="14"/>
              </w:numPr>
              <w:textAlignment w:val="baseline"/>
              <w:rPr>
                <w:rFonts w:ascii="Arial" w:hAnsi="Arial" w:cs="Arial"/>
              </w:rPr>
            </w:pPr>
            <w:r w:rsidRPr="00606732">
              <w:rPr>
                <w:rFonts w:ascii="Arial" w:hAnsi="Arial" w:cs="Arial"/>
                <w:color w:val="000000"/>
              </w:rPr>
              <w:t>Możliwość dynamicznego włączania i wyłączania portów USB na obudowie – bez potrzeby restartu serwera</w:t>
            </w:r>
            <w:r w:rsidR="00CD5A57">
              <w:rPr>
                <w:rFonts w:ascii="Arial" w:hAnsi="Arial" w:cs="Arial"/>
                <w:color w:val="000000"/>
              </w:rPr>
              <w:t>,</w:t>
            </w:r>
          </w:p>
          <w:p w14:paraId="30281FFE" w14:textId="0F616A0F" w:rsidR="00D331BD" w:rsidRPr="00606732" w:rsidRDefault="00D331BD" w:rsidP="00200528">
            <w:pPr>
              <w:pStyle w:val="Akapitzlist"/>
              <w:numPr>
                <w:ilvl w:val="0"/>
                <w:numId w:val="14"/>
              </w:numPr>
              <w:textAlignment w:val="baseline"/>
              <w:rPr>
                <w:rFonts w:ascii="Arial" w:hAnsi="Arial" w:cs="Arial"/>
              </w:rPr>
            </w:pPr>
            <w:r w:rsidRPr="00606732">
              <w:rPr>
                <w:rFonts w:ascii="Arial" w:hAnsi="Arial" w:cs="Arial"/>
                <w:color w:val="000000"/>
              </w:rPr>
              <w:t>Możliwość wymazania danych ze znajdujących się dysków wewnątrz serwera – niezależne od zainstalowanego systemu operacyjnego, uruchamiane z poziomu zarządzania serwerem</w:t>
            </w:r>
            <w:r w:rsidR="00CD5A57">
              <w:rPr>
                <w:rFonts w:ascii="Arial" w:hAnsi="Arial" w:cs="Arial"/>
                <w:color w:val="000000"/>
              </w:rPr>
              <w:t>,</w:t>
            </w:r>
          </w:p>
          <w:p w14:paraId="0E601A3C" w14:textId="77777777" w:rsidR="00D331BD" w:rsidRPr="00606732" w:rsidRDefault="00D331BD" w:rsidP="00200528">
            <w:pPr>
              <w:pStyle w:val="Akapitzlist"/>
              <w:numPr>
                <w:ilvl w:val="0"/>
                <w:numId w:val="14"/>
              </w:numPr>
              <w:rPr>
                <w:rFonts w:ascii="Arial" w:hAnsi="Arial" w:cs="Arial"/>
              </w:rPr>
            </w:pPr>
            <w:r w:rsidRPr="00606732">
              <w:rPr>
                <w:rFonts w:ascii="Arial" w:hAnsi="Arial" w:cs="Arial"/>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D331BD" w:rsidRPr="00606732" w14:paraId="7CE9F4F1"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4CF92532" w14:textId="77777777" w:rsidR="00D331BD" w:rsidRPr="00606732" w:rsidRDefault="00D331BD">
            <w:pPr>
              <w:rPr>
                <w:rFonts w:ascii="Arial" w:hAnsi="Arial" w:cs="Arial"/>
              </w:rPr>
            </w:pPr>
            <w:r w:rsidRPr="00606732">
              <w:rPr>
                <w:rFonts w:ascii="Arial" w:hAnsi="Arial" w:cs="Arial"/>
              </w:rPr>
              <w:lastRenderedPageBreak/>
              <w:t>Karta Zarządzania</w:t>
            </w:r>
          </w:p>
        </w:tc>
        <w:tc>
          <w:tcPr>
            <w:tcW w:w="6633" w:type="dxa"/>
            <w:tcBorders>
              <w:top w:val="single" w:sz="4" w:space="0" w:color="auto"/>
              <w:left w:val="single" w:sz="4" w:space="0" w:color="auto"/>
              <w:bottom w:val="single" w:sz="4" w:space="0" w:color="auto"/>
              <w:right w:val="single" w:sz="4" w:space="0" w:color="auto"/>
            </w:tcBorders>
            <w:hideMark/>
          </w:tcPr>
          <w:p w14:paraId="0D14D213" w14:textId="77777777" w:rsidR="00D331BD" w:rsidRPr="00606732" w:rsidRDefault="00D331BD" w:rsidP="00790C60">
            <w:pPr>
              <w:pStyle w:val="Akapitzlist"/>
              <w:numPr>
                <w:ilvl w:val="0"/>
                <w:numId w:val="13"/>
              </w:numPr>
              <w:spacing w:line="252" w:lineRule="auto"/>
              <w:rPr>
                <w:rFonts w:ascii="Arial" w:hAnsi="Arial" w:cs="Arial"/>
              </w:rPr>
            </w:pPr>
            <w:r w:rsidRPr="00606732">
              <w:rPr>
                <w:rFonts w:ascii="Arial" w:hAnsi="Arial" w:cs="Arial"/>
              </w:rPr>
              <w:t>Niezależna od zainstalowanego na serwerze systemu operacyjnego posiadająca dedykowany port Gigabit Ethernet RJ-45 i umożliwiająca:</w:t>
            </w:r>
          </w:p>
          <w:p w14:paraId="72CBCD62" w14:textId="3FCC314A"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zdalny dostęp do graficznego interfejsu Web karty zarządzającej</w:t>
            </w:r>
            <w:r w:rsidR="00CD5A57">
              <w:rPr>
                <w:rFonts w:ascii="Arial" w:hAnsi="Arial" w:cs="Arial"/>
              </w:rPr>
              <w:t>,</w:t>
            </w:r>
          </w:p>
          <w:p w14:paraId="0F93286F" w14:textId="6913BBB1"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zdalne monitorowanie i informowanie o statusie serwera (m.in. prędkości obrotowej wentylatorów, konfiguracji serwera)</w:t>
            </w:r>
            <w:r w:rsidR="00CD5A57">
              <w:rPr>
                <w:rFonts w:ascii="Arial" w:hAnsi="Arial" w:cs="Arial"/>
              </w:rPr>
              <w:t>,</w:t>
            </w:r>
          </w:p>
          <w:p w14:paraId="1B82D94F" w14:textId="6C5A0E21"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szyfrowane połączenie (TLS) oraz autentykacje i autoryzację użytkownika</w:t>
            </w:r>
            <w:r w:rsidR="00CD5A57">
              <w:rPr>
                <w:rFonts w:ascii="Arial" w:hAnsi="Arial" w:cs="Arial"/>
              </w:rPr>
              <w:t>,</w:t>
            </w:r>
          </w:p>
          <w:p w14:paraId="05D75AE8" w14:textId="187F54EE"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możliwość podmontowania zdalnych wirtualnych napędów</w:t>
            </w:r>
            <w:r w:rsidR="00CD5A57">
              <w:rPr>
                <w:rFonts w:ascii="Arial" w:hAnsi="Arial" w:cs="Arial"/>
              </w:rPr>
              <w:t>,</w:t>
            </w:r>
          </w:p>
          <w:p w14:paraId="31C73A64" w14:textId="1672F8FC"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wirtualną konsolę z dostępem do myszy, klawiatury</w:t>
            </w:r>
            <w:r w:rsidR="00CD5A57">
              <w:rPr>
                <w:rFonts w:ascii="Arial" w:hAnsi="Arial" w:cs="Arial"/>
              </w:rPr>
              <w:t>,</w:t>
            </w:r>
          </w:p>
          <w:p w14:paraId="4317EC70" w14:textId="0782DBA7"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wsparcie dla IPv6</w:t>
            </w:r>
            <w:r w:rsidR="00CD5A57">
              <w:rPr>
                <w:rFonts w:ascii="Arial" w:hAnsi="Arial" w:cs="Arial"/>
              </w:rPr>
              <w:t>,</w:t>
            </w:r>
          </w:p>
          <w:p w14:paraId="07D663ED" w14:textId="768B10B9" w:rsidR="00D331BD" w:rsidRPr="00606732" w:rsidRDefault="00D331BD" w:rsidP="00790C60">
            <w:pPr>
              <w:pStyle w:val="Akapitzlist"/>
              <w:numPr>
                <w:ilvl w:val="1"/>
                <w:numId w:val="15"/>
              </w:numPr>
              <w:spacing w:line="254" w:lineRule="auto"/>
              <w:rPr>
                <w:rFonts w:ascii="Arial" w:hAnsi="Arial" w:cs="Arial"/>
                <w:lang w:val="en-US"/>
              </w:rPr>
            </w:pPr>
            <w:r w:rsidRPr="00606732">
              <w:rPr>
                <w:rFonts w:ascii="Arial" w:hAnsi="Arial" w:cs="Arial"/>
                <w:lang w:val="en-US"/>
              </w:rPr>
              <w:t>wsparcie dla WSMAN (Web Service for Management); SNMP; IPMI2.0, SSH, Redfish</w:t>
            </w:r>
            <w:r w:rsidR="00CD5A57">
              <w:rPr>
                <w:rFonts w:ascii="Arial" w:hAnsi="Arial" w:cs="Arial"/>
                <w:lang w:val="en-US"/>
              </w:rPr>
              <w:t>,</w:t>
            </w:r>
          </w:p>
          <w:p w14:paraId="46C42967" w14:textId="33182A69"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lastRenderedPageBreak/>
              <w:t>możliwość zdalnego monitorowania w czasie rzeczywistym poboru prądu przez serwer</w:t>
            </w:r>
            <w:r w:rsidR="00CD5A57">
              <w:rPr>
                <w:rFonts w:ascii="Arial" w:hAnsi="Arial" w:cs="Arial"/>
              </w:rPr>
              <w:t>,</w:t>
            </w:r>
          </w:p>
          <w:p w14:paraId="6E7537FF" w14:textId="7DB64FD4"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możliwość zdalnego ustawienia limitu poboru prądu przez konkretny serwer</w:t>
            </w:r>
            <w:r w:rsidR="00CD5A57">
              <w:rPr>
                <w:rFonts w:ascii="Arial" w:hAnsi="Arial" w:cs="Arial"/>
              </w:rPr>
              <w:t>,</w:t>
            </w:r>
          </w:p>
          <w:p w14:paraId="21F21AD7" w14:textId="5B224421"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integracja z Active Directory</w:t>
            </w:r>
            <w:r w:rsidR="00CD5A57">
              <w:rPr>
                <w:rFonts w:ascii="Arial" w:hAnsi="Arial" w:cs="Arial"/>
              </w:rPr>
              <w:t>,</w:t>
            </w:r>
          </w:p>
          <w:p w14:paraId="5FFC5E7B" w14:textId="2CEEC206"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możliwość obsługi przez dwóch administratorów jednocześnie</w:t>
            </w:r>
            <w:r w:rsidR="00CD5A57">
              <w:rPr>
                <w:rFonts w:ascii="Arial" w:hAnsi="Arial" w:cs="Arial"/>
              </w:rPr>
              <w:t>,</w:t>
            </w:r>
          </w:p>
          <w:p w14:paraId="6FC16D3F" w14:textId="77777777" w:rsidR="00D331BD" w:rsidRPr="00606732" w:rsidRDefault="00D331BD" w:rsidP="00790C60">
            <w:pPr>
              <w:pStyle w:val="Akapitzlist"/>
              <w:numPr>
                <w:ilvl w:val="1"/>
                <w:numId w:val="15"/>
              </w:numPr>
              <w:spacing w:line="252" w:lineRule="auto"/>
              <w:rPr>
                <w:rFonts w:ascii="Arial" w:hAnsi="Arial" w:cs="Arial"/>
              </w:rPr>
            </w:pPr>
            <w:r w:rsidRPr="00606732">
              <w:rPr>
                <w:rFonts w:ascii="Arial" w:hAnsi="Arial" w:cs="Arial"/>
              </w:rPr>
              <w:t xml:space="preserve">wsparcie dla automatycznej rejestracji DNS </w:t>
            </w:r>
          </w:p>
          <w:p w14:paraId="6A88FE8C" w14:textId="4062AFD9"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wysyłanie do administratora maila z powiadomieniem o awarii lub zmianie konfiguracji sprzętowej</w:t>
            </w:r>
            <w:r w:rsidR="00CD5A57">
              <w:rPr>
                <w:rFonts w:ascii="Arial" w:hAnsi="Arial" w:cs="Arial"/>
              </w:rPr>
              <w:t>,</w:t>
            </w:r>
          </w:p>
          <w:p w14:paraId="249A3A05" w14:textId="2F4FD026"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możliwość bezpośredniego zarządzania poprzez dedykowany port USB na przednim panelu serwera</w:t>
            </w:r>
            <w:r w:rsidR="00CD5A57">
              <w:rPr>
                <w:rFonts w:ascii="Arial" w:hAnsi="Arial" w:cs="Arial"/>
              </w:rPr>
              <w:t>,</w:t>
            </w:r>
          </w:p>
          <w:p w14:paraId="4BB0A0A4" w14:textId="23F12037"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możliwość zarządzania do 100 serwerów bezpośrednio z konsoli karty zarządzającej pojedynczego serwera</w:t>
            </w:r>
            <w:r w:rsidR="00CD5A57">
              <w:rPr>
                <w:rFonts w:ascii="Arial" w:hAnsi="Arial" w:cs="Arial"/>
              </w:rPr>
              <w:t>,</w:t>
            </w:r>
          </w:p>
          <w:p w14:paraId="520F90B7" w14:textId="77777777" w:rsidR="00D331BD" w:rsidRPr="00606732" w:rsidRDefault="00D331BD" w:rsidP="00790C60">
            <w:pPr>
              <w:spacing w:line="254" w:lineRule="auto"/>
              <w:ind w:left="1080"/>
              <w:rPr>
                <w:rFonts w:ascii="Arial" w:hAnsi="Arial" w:cs="Arial"/>
              </w:rPr>
            </w:pPr>
            <w:r w:rsidRPr="00606732">
              <w:rPr>
                <w:rFonts w:ascii="Arial" w:hAnsi="Arial" w:cs="Arial"/>
              </w:rPr>
              <w:t>oraz z możliwością rozszerzenia funkcjonalności o:</w:t>
            </w:r>
          </w:p>
          <w:p w14:paraId="3A2F8DDA" w14:textId="746DB2B9"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Wirtualny schowek ułatwiający korzystanie z konsoli zdalnej</w:t>
            </w:r>
            <w:r w:rsidR="00CD5A57">
              <w:rPr>
                <w:rFonts w:ascii="Arial" w:hAnsi="Arial" w:cs="Arial"/>
              </w:rPr>
              <w:t>,</w:t>
            </w:r>
          </w:p>
          <w:p w14:paraId="4D61C813" w14:textId="2F6E4DC2"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Przesyłanie danych telemetrycznych w czasie rzeczywistym</w:t>
            </w:r>
            <w:r w:rsidR="00CD5A57">
              <w:rPr>
                <w:rFonts w:ascii="Arial" w:hAnsi="Arial" w:cs="Arial"/>
              </w:rPr>
              <w:t>,</w:t>
            </w:r>
          </w:p>
          <w:p w14:paraId="3B455F9D" w14:textId="35A9CA58" w:rsidR="00D331BD" w:rsidRPr="00606732" w:rsidRDefault="00D331BD" w:rsidP="00790C60">
            <w:pPr>
              <w:pStyle w:val="Akapitzlist"/>
              <w:numPr>
                <w:ilvl w:val="1"/>
                <w:numId w:val="15"/>
              </w:numPr>
              <w:spacing w:line="254" w:lineRule="auto"/>
              <w:rPr>
                <w:rFonts w:ascii="Arial" w:hAnsi="Arial" w:cs="Arial"/>
              </w:rPr>
            </w:pPr>
            <w:r w:rsidRPr="00606732">
              <w:rPr>
                <w:rFonts w:ascii="Arial" w:hAnsi="Arial" w:cs="Arial"/>
              </w:rPr>
              <w:t>Dostosowanie zarządzania temperaturą i przepływem powietrza w serwerze</w:t>
            </w:r>
            <w:r w:rsidR="00CD5A57">
              <w:rPr>
                <w:rFonts w:ascii="Arial" w:hAnsi="Arial" w:cs="Arial"/>
              </w:rPr>
              <w:t>.</w:t>
            </w:r>
          </w:p>
          <w:p w14:paraId="6F71D449" w14:textId="77777777" w:rsidR="00D331BD" w:rsidRPr="00081CAE" w:rsidRDefault="00D331BD" w:rsidP="00081CAE">
            <w:pPr>
              <w:ind w:left="288"/>
              <w:rPr>
                <w:rFonts w:ascii="Arial" w:hAnsi="Arial" w:cs="Arial"/>
              </w:rPr>
            </w:pPr>
            <w:r w:rsidRPr="00081CAE">
              <w:rPr>
                <w:rFonts w:ascii="Arial" w:hAnsi="Arial" w:cs="Arial"/>
              </w:rPr>
              <w:t>Automatyczna rejestracja certyfikatów (ACE)</w:t>
            </w:r>
          </w:p>
        </w:tc>
      </w:tr>
      <w:tr w:rsidR="00D331BD" w:rsidRPr="00606732" w14:paraId="0055511B"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3666CEA4" w14:textId="77777777" w:rsidR="00D331BD" w:rsidRPr="00606732" w:rsidRDefault="00D331BD">
            <w:pPr>
              <w:rPr>
                <w:rFonts w:ascii="Arial" w:hAnsi="Arial" w:cs="Arial"/>
              </w:rPr>
            </w:pPr>
            <w:r w:rsidRPr="00606732">
              <w:rPr>
                <w:rFonts w:ascii="Arial" w:hAnsi="Arial" w:cs="Arial"/>
              </w:rPr>
              <w:lastRenderedPageBreak/>
              <w:t>Oprogramowanie do zarządzania</w:t>
            </w:r>
          </w:p>
        </w:tc>
        <w:tc>
          <w:tcPr>
            <w:tcW w:w="6633" w:type="dxa"/>
            <w:tcBorders>
              <w:top w:val="single" w:sz="4" w:space="0" w:color="auto"/>
              <w:left w:val="single" w:sz="4" w:space="0" w:color="auto"/>
              <w:bottom w:val="single" w:sz="4" w:space="0" w:color="auto"/>
              <w:right w:val="single" w:sz="4" w:space="0" w:color="auto"/>
            </w:tcBorders>
            <w:hideMark/>
          </w:tcPr>
          <w:p w14:paraId="2112449E" w14:textId="77777777" w:rsidR="00D331BD" w:rsidRPr="00606732" w:rsidRDefault="00D331BD" w:rsidP="00790C60">
            <w:pPr>
              <w:pStyle w:val="Akapitzlist"/>
              <w:numPr>
                <w:ilvl w:val="0"/>
                <w:numId w:val="14"/>
              </w:numPr>
              <w:spacing w:line="256" w:lineRule="auto"/>
              <w:rPr>
                <w:rFonts w:ascii="Arial" w:hAnsi="Arial" w:cs="Arial"/>
              </w:rPr>
            </w:pPr>
            <w:r w:rsidRPr="00606732">
              <w:rPr>
                <w:rFonts w:ascii="Arial" w:hAnsi="Arial" w:cs="Arial"/>
              </w:rPr>
              <w:t>Możliwość zainstalowania oprogramowania producenta do zarządzania, spełniającego poniższe wymagania:</w:t>
            </w:r>
          </w:p>
          <w:p w14:paraId="54DF2F79" w14:textId="4DC454A8"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Wsparcie dla serwerów, urządzeń sieciowych oraz pamięci masowych</w:t>
            </w:r>
            <w:r w:rsidR="00CD5A57">
              <w:rPr>
                <w:rFonts w:ascii="Arial" w:hAnsi="Arial" w:cs="Arial"/>
              </w:rPr>
              <w:t>,</w:t>
            </w:r>
          </w:p>
          <w:p w14:paraId="112D1924" w14:textId="7FF07DD4"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integracja z Active Directory</w:t>
            </w:r>
            <w:r w:rsidR="00CD5A57">
              <w:rPr>
                <w:rFonts w:ascii="Arial" w:hAnsi="Arial" w:cs="Arial"/>
              </w:rPr>
              <w:t>,</w:t>
            </w:r>
          </w:p>
          <w:p w14:paraId="0A2A27F0" w14:textId="48183530"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zarządzania dostarczonymi serwerami bez udziału dedykowanego agenta</w:t>
            </w:r>
            <w:r w:rsidR="00CD5A57">
              <w:rPr>
                <w:rFonts w:ascii="Arial" w:hAnsi="Arial" w:cs="Arial"/>
              </w:rPr>
              <w:t>,</w:t>
            </w:r>
          </w:p>
          <w:p w14:paraId="0E4ADBF6" w14:textId="63BD3FFD"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Wsparcie dla protokołów SNMP, IPMI, Linux SSH, Redfish</w:t>
            </w:r>
            <w:r w:rsidR="00CD5A57">
              <w:rPr>
                <w:rFonts w:ascii="Arial" w:hAnsi="Arial" w:cs="Arial"/>
              </w:rPr>
              <w:t>,</w:t>
            </w:r>
          </w:p>
          <w:p w14:paraId="68E52190" w14:textId="6E4CA6AC"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uruchamiania procesu wykrywania urządzeń w oparciu o harmonogram</w:t>
            </w:r>
            <w:r w:rsidR="00CD5A57">
              <w:rPr>
                <w:rFonts w:ascii="Arial" w:hAnsi="Arial" w:cs="Arial"/>
              </w:rPr>
              <w:t>,</w:t>
            </w:r>
          </w:p>
          <w:p w14:paraId="3945902B" w14:textId="0DA3058E"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Szczegółowy opis wykrytych systemów oraz ich komponentów</w:t>
            </w:r>
            <w:r w:rsidR="00CD5A57">
              <w:rPr>
                <w:rFonts w:ascii="Arial" w:hAnsi="Arial" w:cs="Arial"/>
              </w:rPr>
              <w:t>,</w:t>
            </w:r>
          </w:p>
          <w:p w14:paraId="3CB888F4" w14:textId="4218CFCF"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eksportu raportu do CSV, HTML, XLS, PDF</w:t>
            </w:r>
            <w:r w:rsidR="00CD5A57">
              <w:rPr>
                <w:rFonts w:ascii="Arial" w:hAnsi="Arial" w:cs="Arial"/>
              </w:rPr>
              <w:t>,</w:t>
            </w:r>
          </w:p>
          <w:p w14:paraId="0E6ACF7C" w14:textId="23A543F9"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tworzenia własnych raportów w oparciu o wszystkie informacje zawarte w inwentarzu</w:t>
            </w:r>
            <w:r w:rsidR="00CD5A57">
              <w:rPr>
                <w:rFonts w:ascii="Arial" w:hAnsi="Arial" w:cs="Arial"/>
              </w:rPr>
              <w:t>,</w:t>
            </w:r>
          </w:p>
          <w:p w14:paraId="32A68F88" w14:textId="162D620E"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Grupowanie urządzeń w oparciu o kryteria użytkownika</w:t>
            </w:r>
            <w:r w:rsidR="00CD5A57">
              <w:rPr>
                <w:rFonts w:ascii="Arial" w:hAnsi="Arial" w:cs="Arial"/>
              </w:rPr>
              <w:t>,</w:t>
            </w:r>
          </w:p>
          <w:p w14:paraId="3ADD12D2" w14:textId="66176835"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lastRenderedPageBreak/>
              <w:t>Tworzenie automatycznie grup urządzeń w oparciu o dowolny element konfiguracji serwera np. Nazwa, lokalizacja, system operacyjny, obsadzenie slotów PCIe, pozostałego czasu gwarancji</w:t>
            </w:r>
            <w:r w:rsidR="00CD5A57">
              <w:rPr>
                <w:rFonts w:ascii="Arial" w:hAnsi="Arial" w:cs="Arial"/>
              </w:rPr>
              <w:t>,</w:t>
            </w:r>
          </w:p>
          <w:p w14:paraId="4E27E7E4" w14:textId="2B05B124"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uruchamiania narzędzi zarządzających w poszczególnych urządzeniach</w:t>
            </w:r>
            <w:r w:rsidR="00CD5A57">
              <w:rPr>
                <w:rFonts w:ascii="Arial" w:hAnsi="Arial" w:cs="Arial"/>
              </w:rPr>
              <w:t>,</w:t>
            </w:r>
          </w:p>
          <w:p w14:paraId="6BF7FB5B" w14:textId="14697D89"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Szybki podgląd stanu środowiska</w:t>
            </w:r>
            <w:r w:rsidR="00CD5A57">
              <w:rPr>
                <w:rFonts w:ascii="Arial" w:hAnsi="Arial" w:cs="Arial"/>
              </w:rPr>
              <w:t>,</w:t>
            </w:r>
          </w:p>
          <w:p w14:paraId="2372B09F" w14:textId="2E01A0E0"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Podsumowanie stanu dla każdego urządzenia</w:t>
            </w:r>
            <w:r w:rsidR="00CD5A57">
              <w:rPr>
                <w:rFonts w:ascii="Arial" w:hAnsi="Arial" w:cs="Arial"/>
              </w:rPr>
              <w:t>,</w:t>
            </w:r>
          </w:p>
          <w:p w14:paraId="01EE803C" w14:textId="0F857C62"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Szczegółowy status urządzenia/elementu/komponentu</w:t>
            </w:r>
            <w:r w:rsidR="00CD5A57">
              <w:rPr>
                <w:rFonts w:ascii="Arial" w:hAnsi="Arial" w:cs="Arial"/>
              </w:rPr>
              <w:t>,</w:t>
            </w:r>
          </w:p>
          <w:p w14:paraId="35BA2150" w14:textId="0F016843"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Generowanie alertów przy zmianie stanu urządzenia</w:t>
            </w:r>
            <w:r w:rsidR="00CD5A57">
              <w:rPr>
                <w:rFonts w:ascii="Arial" w:hAnsi="Arial" w:cs="Arial"/>
              </w:rPr>
              <w:t>,</w:t>
            </w:r>
          </w:p>
          <w:p w14:paraId="409CD7A7" w14:textId="44098FB5"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Filtry raportów umożliwiające podgląd najważniejszych zdarzeń</w:t>
            </w:r>
            <w:r w:rsidR="00CD5A57">
              <w:rPr>
                <w:rFonts w:ascii="Arial" w:hAnsi="Arial" w:cs="Arial"/>
              </w:rPr>
              <w:t>,</w:t>
            </w:r>
          </w:p>
          <w:p w14:paraId="5C09E720" w14:textId="3DDAE387"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Integracja z service desk producenta dostarczonej platformy sprzętowej</w:t>
            </w:r>
            <w:r w:rsidR="00CD5A57">
              <w:rPr>
                <w:rFonts w:ascii="Arial" w:hAnsi="Arial" w:cs="Arial"/>
              </w:rPr>
              <w:t>,</w:t>
            </w:r>
          </w:p>
          <w:p w14:paraId="02F49F14" w14:textId="77777777"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przejęcia zdalnego pulpitu</w:t>
            </w:r>
          </w:p>
          <w:p w14:paraId="7D877DAE" w14:textId="1157848B"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podmontowania wirtualnego napędu</w:t>
            </w:r>
            <w:r w:rsidR="00CD5A57">
              <w:rPr>
                <w:rFonts w:ascii="Arial" w:hAnsi="Arial" w:cs="Arial"/>
              </w:rPr>
              <w:t>,</w:t>
            </w:r>
          </w:p>
          <w:p w14:paraId="51ED7DFD" w14:textId="65847B72"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Kreator umożliwiający dostosowanie akcji dla wybranych alertów</w:t>
            </w:r>
            <w:r w:rsidR="00CD5A57">
              <w:rPr>
                <w:rFonts w:ascii="Arial" w:hAnsi="Arial" w:cs="Arial"/>
              </w:rPr>
              <w:t>,</w:t>
            </w:r>
          </w:p>
          <w:p w14:paraId="1F07348B" w14:textId="2680B209"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importu plików MIB</w:t>
            </w:r>
            <w:r w:rsidR="00CD5A57">
              <w:rPr>
                <w:rFonts w:ascii="Arial" w:hAnsi="Arial" w:cs="Arial"/>
              </w:rPr>
              <w:t>,</w:t>
            </w:r>
          </w:p>
          <w:p w14:paraId="727785F8" w14:textId="323AD325"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Przesyłanie alertów „as-is” do innych konsol firm trzecich</w:t>
            </w:r>
            <w:r w:rsidR="00CD5A57">
              <w:rPr>
                <w:rFonts w:ascii="Arial" w:hAnsi="Arial" w:cs="Arial"/>
              </w:rPr>
              <w:t>,</w:t>
            </w:r>
          </w:p>
          <w:p w14:paraId="6E5B7440" w14:textId="15C2FE0C"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definiowania ról administratorów</w:t>
            </w:r>
            <w:r w:rsidR="00CD5A57">
              <w:rPr>
                <w:rFonts w:ascii="Arial" w:hAnsi="Arial" w:cs="Arial"/>
              </w:rPr>
              <w:t>,</w:t>
            </w:r>
          </w:p>
          <w:p w14:paraId="4587B083" w14:textId="257FC22E"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zdalnej aktualizacji</w:t>
            </w:r>
            <w:r w:rsidR="00CD5A57">
              <w:rPr>
                <w:rFonts w:ascii="Arial" w:hAnsi="Arial" w:cs="Arial"/>
              </w:rPr>
              <w:t>,</w:t>
            </w:r>
            <w:r w:rsidRPr="00606732">
              <w:rPr>
                <w:rFonts w:ascii="Arial" w:hAnsi="Arial" w:cs="Arial"/>
              </w:rPr>
              <w:t xml:space="preserve"> oprogramowania wewnętrznego serwerów</w:t>
            </w:r>
            <w:r w:rsidR="00CD5A57">
              <w:rPr>
                <w:rFonts w:ascii="Arial" w:hAnsi="Arial" w:cs="Arial"/>
              </w:rPr>
              <w:t>,</w:t>
            </w:r>
          </w:p>
          <w:p w14:paraId="018B75C6" w14:textId="3149328F"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Aktualizacja oparta o wybranie źródła bibliotek (lokalna, on-line producenta oferowanego rozwiązania)</w:t>
            </w:r>
            <w:r w:rsidR="00CD5A57">
              <w:rPr>
                <w:rFonts w:ascii="Arial" w:hAnsi="Arial" w:cs="Arial"/>
              </w:rPr>
              <w:t>,</w:t>
            </w:r>
          </w:p>
          <w:p w14:paraId="5E31DAC9" w14:textId="6025553D"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instalacji oprogramowania wewnętrznego bez potrzeby instalacji agenta</w:t>
            </w:r>
            <w:r w:rsidR="00CD5A57">
              <w:rPr>
                <w:rFonts w:ascii="Arial" w:hAnsi="Arial" w:cs="Arial"/>
              </w:rPr>
              <w:t>,</w:t>
            </w:r>
          </w:p>
          <w:p w14:paraId="39A33128" w14:textId="1343F555"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automatycznego generowania i zgłaszania incydentów awarii bezpośrednio do centrum serwisowego producenta serwerów</w:t>
            </w:r>
            <w:r w:rsidR="00CD5A57">
              <w:rPr>
                <w:rFonts w:ascii="Arial" w:hAnsi="Arial" w:cs="Arial"/>
              </w:rPr>
              <w:t>,</w:t>
            </w:r>
          </w:p>
          <w:p w14:paraId="44A18C32" w14:textId="31276E22"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w:t>
            </w:r>
            <w:r w:rsidR="00CD5A57">
              <w:rPr>
                <w:rFonts w:ascii="Arial" w:hAnsi="Arial" w:cs="Arial"/>
              </w:rPr>
              <w:t>,</w:t>
            </w:r>
            <w:r w:rsidRPr="00606732">
              <w:rPr>
                <w:rFonts w:ascii="Arial" w:hAnsi="Arial" w:cs="Arial"/>
              </w:rPr>
              <w:t xml:space="preserve"> poszczególnych </w:t>
            </w:r>
            <w:r w:rsidRPr="00606732">
              <w:rPr>
                <w:rFonts w:ascii="Arial" w:hAnsi="Arial" w:cs="Arial"/>
              </w:rPr>
              <w:lastRenderedPageBreak/>
              <w:t>komponentów serwera.</w:t>
            </w:r>
          </w:p>
          <w:p w14:paraId="048C2AA4" w14:textId="63FF4A1F"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tworzenia sprzętowej konfiguracji bazowej i na jej podstawie weryfikacji środowiska w celu wykrycia rozbieżności</w:t>
            </w:r>
            <w:r w:rsidR="00CD5A57">
              <w:rPr>
                <w:rFonts w:ascii="Arial" w:hAnsi="Arial" w:cs="Arial"/>
              </w:rPr>
              <w:t>,</w:t>
            </w:r>
          </w:p>
          <w:p w14:paraId="104C8C34" w14:textId="53CB7D46"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Wdrażanie serwerów, rozwiązań modularnych oraz przełączników sieciowych w oparciu o profile</w:t>
            </w:r>
            <w:r w:rsidR="00CD5A57">
              <w:rPr>
                <w:rFonts w:ascii="Arial" w:hAnsi="Arial" w:cs="Arial"/>
              </w:rPr>
              <w:t>,</w:t>
            </w:r>
          </w:p>
          <w:p w14:paraId="63AB6A53" w14:textId="3305832E"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Możliwość migracji ustawień serwera wraz z wirtualnymi adresami sieciowymi (MAC, WWN, IQN) między urządzeniami</w:t>
            </w:r>
            <w:r w:rsidR="00CD5A57">
              <w:rPr>
                <w:rFonts w:ascii="Arial" w:hAnsi="Arial" w:cs="Arial"/>
              </w:rPr>
              <w:t>,</w:t>
            </w:r>
          </w:p>
          <w:p w14:paraId="421ADE46" w14:textId="39EC5DAB"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Tworzenie gotowych paczek informacji umożliwiających zdiagnozowanie awarii urządzenia przez serwis producenta</w:t>
            </w:r>
            <w:r w:rsidR="00CD5A57">
              <w:rPr>
                <w:rFonts w:ascii="Arial" w:hAnsi="Arial" w:cs="Arial"/>
              </w:rPr>
              <w:t>,</w:t>
            </w:r>
          </w:p>
          <w:p w14:paraId="1BCE0164" w14:textId="0A93BDBC"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Zdalne uruchamianie diagnostyki serwera</w:t>
            </w:r>
            <w:r w:rsidR="00CD5A57">
              <w:rPr>
                <w:rFonts w:ascii="Arial" w:hAnsi="Arial" w:cs="Arial"/>
              </w:rPr>
              <w:t>,</w:t>
            </w:r>
          </w:p>
          <w:p w14:paraId="49182AA0" w14:textId="77777777" w:rsidR="00D331BD" w:rsidRPr="00606732" w:rsidRDefault="00D331BD" w:rsidP="00790C60">
            <w:pPr>
              <w:pStyle w:val="Akapitzlist"/>
              <w:numPr>
                <w:ilvl w:val="1"/>
                <w:numId w:val="15"/>
              </w:numPr>
              <w:spacing w:line="256" w:lineRule="auto"/>
              <w:rPr>
                <w:rFonts w:ascii="Arial" w:hAnsi="Arial" w:cs="Arial"/>
              </w:rPr>
            </w:pPr>
            <w:r w:rsidRPr="00606732">
              <w:rPr>
                <w:rFonts w:ascii="Arial" w:hAnsi="Arial" w:cs="Arial"/>
              </w:rPr>
              <w:t>Dedykowana aplikacja na urządzenia mobilne integrująca się z wyżej opisanymi oprogramowaniem zarządzającym.</w:t>
            </w:r>
          </w:p>
          <w:p w14:paraId="3F281909" w14:textId="1AFE2067" w:rsidR="00D331BD" w:rsidRPr="00606732" w:rsidRDefault="00D331BD" w:rsidP="00047F60">
            <w:pPr>
              <w:rPr>
                <w:rFonts w:ascii="Arial" w:hAnsi="Arial" w:cs="Arial"/>
              </w:rPr>
            </w:pPr>
            <w:r w:rsidRPr="00606732">
              <w:rPr>
                <w:rFonts w:ascii="Arial" w:hAnsi="Arial" w:cs="Arial"/>
              </w:rPr>
              <w:t>Oprogramowanie dostarczane jako wirtualny</w:t>
            </w:r>
            <w:r w:rsidR="00E038CD">
              <w:rPr>
                <w:rFonts w:ascii="Arial" w:hAnsi="Arial" w:cs="Arial"/>
              </w:rPr>
              <w:t xml:space="preserve"> </w:t>
            </w:r>
            <w:r w:rsidRPr="00606732">
              <w:rPr>
                <w:rFonts w:ascii="Arial" w:hAnsi="Arial" w:cs="Arial"/>
              </w:rPr>
              <w:t>appliance dla KVM, ESXi i Hyper-V.</w:t>
            </w:r>
          </w:p>
        </w:tc>
      </w:tr>
      <w:tr w:rsidR="00D331BD" w:rsidRPr="00606732" w14:paraId="555E09ED"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64151C53" w14:textId="77777777" w:rsidR="00D331BD" w:rsidRPr="00606732" w:rsidRDefault="00D331BD">
            <w:pPr>
              <w:rPr>
                <w:rFonts w:ascii="Arial" w:hAnsi="Arial" w:cs="Arial"/>
              </w:rPr>
            </w:pPr>
            <w:r w:rsidRPr="00606732">
              <w:rPr>
                <w:rFonts w:ascii="Arial" w:hAnsi="Arial" w:cs="Arial"/>
              </w:rPr>
              <w:lastRenderedPageBreak/>
              <w:t>System operacyjny</w:t>
            </w:r>
          </w:p>
        </w:tc>
        <w:tc>
          <w:tcPr>
            <w:tcW w:w="6633" w:type="dxa"/>
            <w:tcBorders>
              <w:top w:val="single" w:sz="4" w:space="0" w:color="auto"/>
              <w:left w:val="single" w:sz="4" w:space="0" w:color="auto"/>
              <w:bottom w:val="single" w:sz="4" w:space="0" w:color="auto"/>
              <w:right w:val="single" w:sz="4" w:space="0" w:color="auto"/>
            </w:tcBorders>
            <w:vAlign w:val="center"/>
          </w:tcPr>
          <w:p w14:paraId="18EC79BE"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System operacyjny – fabrycznie nowy, nieużywany, nie pochodzący z recyklingu, z licencją na czas nieoznaczony, nie naruszający praw osób trzecich; System operacyjny wraz ze wszystkimi wymaganymi sterownikami podzespołów ma być zainstalowany lub preinstalowany na oferowanym urządzeniu komputerowym. Zabrania się instalowania lub preinstalowania systemu operacyjnego w jakimkolwiek środowisku wirtualnym. Zamawiający nie dopuszcza zaoferowania systemu operacyjnego, programów i planów licencyjnych opartych o rozwiązania chmurowe oraz rozwiązań wymagających wnoszenia przez Zamawiającego jakichkolwiek dodatkowych opłat związanych z użytkowaniem zakupionego systemu operacyjnego. Zamawiający wymaga, aby wszystkie elementy systemu operacyjnego oraz jego licencja pochodziły od tego samego producenta.</w:t>
            </w:r>
          </w:p>
          <w:p w14:paraId="43072ADE" w14:textId="77777777" w:rsidR="00D331BD" w:rsidRPr="00606732" w:rsidRDefault="00D331BD">
            <w:pPr>
              <w:rPr>
                <w:rFonts w:ascii="Arial" w:eastAsia="Times New Roman" w:hAnsi="Arial" w:cs="Arial"/>
                <w:color w:val="000000"/>
              </w:rPr>
            </w:pPr>
          </w:p>
          <w:p w14:paraId="05044D03" w14:textId="6A79EC9F"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MS Windows Server 2022 Standard wersja polskojęzyczna z nieujawnianym wcześniej, nieaktywowanym wcześniej kluczem licencyjnym, pochodzący z oficjalnej sieci dystrybucji firmy Microsoft® pozwalający na utworzenie 6 wirtualny maszyn  wraz z licencjami dostępowymi CAL dla </w:t>
            </w:r>
            <w:r w:rsidR="00C27E47" w:rsidRPr="00606732">
              <w:rPr>
                <w:rFonts w:ascii="Arial" w:eastAsia="Times New Roman" w:hAnsi="Arial" w:cs="Arial"/>
                <w:color w:val="000000"/>
              </w:rPr>
              <w:t>50</w:t>
            </w:r>
            <w:r w:rsidRPr="00606732">
              <w:rPr>
                <w:rFonts w:ascii="Arial" w:eastAsia="Times New Roman" w:hAnsi="Arial" w:cs="Arial"/>
                <w:color w:val="000000"/>
              </w:rPr>
              <w:t xml:space="preserve"> </w:t>
            </w:r>
            <w:r w:rsidR="00C27E47" w:rsidRPr="00606732">
              <w:rPr>
                <w:rFonts w:ascii="Arial" w:eastAsia="Times New Roman" w:hAnsi="Arial" w:cs="Arial"/>
                <w:color w:val="000000"/>
              </w:rPr>
              <w:t>użytkowników</w:t>
            </w:r>
            <w:r w:rsidRPr="00606732">
              <w:rPr>
                <w:rFonts w:ascii="Arial" w:eastAsia="Times New Roman" w:hAnsi="Arial" w:cs="Arial"/>
                <w:color w:val="000000"/>
              </w:rPr>
              <w:t xml:space="preserve"> lub równoważny. </w:t>
            </w:r>
          </w:p>
          <w:p w14:paraId="110B0EB6" w14:textId="77777777" w:rsidR="00D331BD" w:rsidRPr="00606732" w:rsidRDefault="00D331BD">
            <w:pPr>
              <w:rPr>
                <w:rFonts w:ascii="Arial" w:eastAsia="Times New Roman" w:hAnsi="Arial" w:cs="Arial"/>
                <w:color w:val="000000"/>
              </w:rPr>
            </w:pPr>
          </w:p>
          <w:p w14:paraId="70400C71"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Warunki równoważności: </w:t>
            </w:r>
          </w:p>
          <w:p w14:paraId="642A5152"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 System operacyjny musi być przeznaczony do zastosowań serwerowych w środowiskach fizycznych lub o minimalnej wirtualizacji. 2. System operacyjny musi być najnowszą wersją rodziny systemów operacyjnych danego producenta. </w:t>
            </w:r>
          </w:p>
          <w:p w14:paraId="467EA3CF"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lastRenderedPageBreak/>
              <w:t xml:space="preserve">3. Licencja na system operacyjny musi uwzględniać prawo do bezpłatnej instalacji udostępnianych przez producenta poprawek krytycznych i opcjonalnych do zakupionej wersji oprogramowania co najmniej przez 5 lat. </w:t>
            </w:r>
          </w:p>
          <w:p w14:paraId="035F210F" w14:textId="76CAB8FF" w:rsidR="00D331BD" w:rsidRPr="00606732" w:rsidRDefault="00D331BD">
            <w:pPr>
              <w:rPr>
                <w:rFonts w:ascii="Arial" w:eastAsia="Times New Roman" w:hAnsi="Arial" w:cs="Arial"/>
                <w:color w:val="000000"/>
              </w:rPr>
            </w:pPr>
            <w:r w:rsidRPr="00606732">
              <w:rPr>
                <w:rFonts w:ascii="Arial" w:eastAsia="Times New Roman" w:hAnsi="Arial" w:cs="Arial"/>
                <w:color w:val="000000"/>
              </w:rPr>
              <w:t>4. Licencja na system operacyjny musi umożliwiać uruchomienie kontrolera domeny będącego w pełni zgodnym z domeną wdrożoną u Zamawiającego domeną Active Directory pracującą w oparciu o system Windows Server 2012 musi także być dostarczona możliwość uruchomienia roli kontrolera domeny Microsoft Active Directory na poziomie Microsoft Windows Server</w:t>
            </w:r>
            <w:r w:rsidR="00BD413B">
              <w:rPr>
                <w:rFonts w:ascii="Arial" w:eastAsia="Times New Roman" w:hAnsi="Arial" w:cs="Arial"/>
                <w:color w:val="000000"/>
              </w:rPr>
              <w:t>.</w:t>
            </w:r>
          </w:p>
          <w:p w14:paraId="7383DC4A"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5. Licencja na system operacyjny musi być licencją stałą, bez ograniczeń czasowych. </w:t>
            </w:r>
          </w:p>
          <w:p w14:paraId="24A70AA8"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6. Licencja na system operacyjny musi uprawniać do uruchamiania systemu operacyjnego w środowisku fizycznym i min. 2 środowiskach wirtualnych za pomocą wbudowanych mechanizmów wirtualizacji, bez konieczności zakupu dodatkowych licencji. </w:t>
            </w:r>
          </w:p>
          <w:p w14:paraId="3750879A"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7. Zaimplementowanie w systemie operacyjnym środowiska wirtualizacyjnego musi umożliwiać dodawanie i usuwanie pamięci wirtualnej oraz wirtualnych kart sieciowych podczas pracy maszyny wirtualnej. </w:t>
            </w:r>
          </w:p>
          <w:p w14:paraId="276EFE1B"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8. System operacyjny musi posiadać graficzny interfejs użytkownika. </w:t>
            </w:r>
          </w:p>
          <w:p w14:paraId="68171F82"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9. System operacyjny musi być w pełni kompatybilny z usługą Active Directory w zakresie: a) zarządzania użytkownikami, b) zarządzania certyfikatami dla użytkowników wraz ze wsparciem możliwości logowania do domeny kartą mikroprocesorową, c) możliwości przydzielania praw dostępu do zasobów sieciowych, d) instalacji zdalnej oprogramowania z pakietów msi, e) definiowania polityk bezpieczeństwa dla użytkowników, grup oraz stacji roboczych z systemami MS Windows: 7,8,8.1, 10. 11. </w:t>
            </w:r>
          </w:p>
          <w:p w14:paraId="5A20A5ED"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10. System operacyjny musi wspierać pracę domenową wraz z automatyczną synchronizacją dla dodatkowych serwerów. </w:t>
            </w:r>
          </w:p>
          <w:p w14:paraId="318A5DEC" w14:textId="5A28002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11. System operacyjny musi wspierać zarządzanie przez dostępne narzędzia administracji serwera dla systemu Windows 10 (RSAT) oraz Windows Admin Centre. </w:t>
            </w:r>
          </w:p>
          <w:p w14:paraId="244204FF" w14:textId="6E426BEE" w:rsidR="00D331BD" w:rsidRPr="00606732" w:rsidRDefault="00D331BD">
            <w:pPr>
              <w:rPr>
                <w:rFonts w:ascii="Arial" w:eastAsia="Times New Roman" w:hAnsi="Arial" w:cs="Arial"/>
                <w:color w:val="000000"/>
              </w:rPr>
            </w:pPr>
            <w:r w:rsidRPr="00606732">
              <w:rPr>
                <w:rFonts w:ascii="Arial" w:eastAsia="Times New Roman" w:hAnsi="Arial" w:cs="Arial"/>
                <w:color w:val="000000"/>
              </w:rPr>
              <w:t>12. System operacyjny musi posiadać obsługę zdalnego pulpitu poprzez protokół RDP</w:t>
            </w:r>
            <w:r w:rsidR="000F70C1">
              <w:rPr>
                <w:rFonts w:ascii="Arial" w:eastAsia="Times New Roman" w:hAnsi="Arial" w:cs="Arial"/>
                <w:color w:val="000000"/>
              </w:rPr>
              <w:t>.</w:t>
            </w:r>
          </w:p>
          <w:p w14:paraId="13C67172"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13. System operacyjny musi umożliwiać ustawianie relacji zaufania pomiędzy domenami. </w:t>
            </w:r>
          </w:p>
          <w:p w14:paraId="3EFAEED7"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14. Wszystkie narzędzia i usługi systemu operacyjnego powinny być rozwiązaniem jednego producenta. </w:t>
            </w:r>
          </w:p>
          <w:p w14:paraId="3BA9926F"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15. System operacyjny musi posiadać obsługę pamięci USB jako monitora klastra. </w:t>
            </w:r>
          </w:p>
          <w:p w14:paraId="73638E7A"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16. System operacyjny musi pozwalać na stopniowe uaktualnienia systemu operacyjnego klastra. </w:t>
            </w:r>
          </w:p>
          <w:p w14:paraId="4D5DDC93"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lastRenderedPageBreak/>
              <w:t xml:space="preserve">17. System operacyjny musi posiadać obsługę deduplikacji na potrzeby systemu plików ReFS. </w:t>
            </w:r>
          </w:p>
          <w:p w14:paraId="24E3CFCA"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18. System operacyjny musi posiadać obsługę optymalizacji transportu w tle pod kątem opóźnień. </w:t>
            </w:r>
          </w:p>
          <w:p w14:paraId="52A750CC" w14:textId="09BFBBFD" w:rsidR="00D331BD" w:rsidRPr="00606732" w:rsidRDefault="00D331BD">
            <w:pPr>
              <w:rPr>
                <w:rFonts w:ascii="Arial" w:eastAsia="Times New Roman" w:hAnsi="Arial" w:cs="Arial"/>
                <w:color w:val="000000"/>
              </w:rPr>
            </w:pPr>
            <w:r w:rsidRPr="00606732">
              <w:rPr>
                <w:rFonts w:ascii="Arial" w:eastAsia="Times New Roman" w:hAnsi="Arial" w:cs="Arial"/>
                <w:color w:val="000000"/>
              </w:rPr>
              <w:t>19. System operacyjny musi posiadać wbudowaną zaporę internetową (firewall) dla ochrony połączeń internetowych; zapora musi być zintegrowana z systemem konsoli do zarządzania ustawieniami zapory i regułami ip v4 i v6</w:t>
            </w:r>
            <w:r w:rsidR="00BD413B">
              <w:rPr>
                <w:rFonts w:ascii="Arial" w:eastAsia="Times New Roman" w:hAnsi="Arial" w:cs="Arial"/>
                <w:color w:val="000000"/>
              </w:rPr>
              <w:t>.</w:t>
            </w:r>
            <w:r w:rsidRPr="00606732">
              <w:rPr>
                <w:rFonts w:ascii="Arial" w:eastAsia="Times New Roman" w:hAnsi="Arial" w:cs="Arial"/>
                <w:color w:val="000000"/>
              </w:rPr>
              <w:t xml:space="preserve"> </w:t>
            </w:r>
          </w:p>
          <w:p w14:paraId="77D388D5" w14:textId="2374A4AE" w:rsidR="00D331BD" w:rsidRPr="00606732" w:rsidRDefault="00D331BD">
            <w:pPr>
              <w:rPr>
                <w:rFonts w:ascii="Arial" w:eastAsia="Times New Roman" w:hAnsi="Arial" w:cs="Arial"/>
                <w:color w:val="000000"/>
              </w:rPr>
            </w:pPr>
            <w:r w:rsidRPr="00606732">
              <w:rPr>
                <w:rFonts w:ascii="Arial" w:eastAsia="Times New Roman" w:hAnsi="Arial" w:cs="Arial"/>
                <w:color w:val="000000"/>
              </w:rPr>
              <w:t>20. System operacyjny musi posiadać możliwość uruchomienia serwera DNS z możliwością integracji z kontrolerem domeny</w:t>
            </w:r>
            <w:r w:rsidR="000F70C1">
              <w:rPr>
                <w:rFonts w:ascii="Arial" w:eastAsia="Times New Roman" w:hAnsi="Arial" w:cs="Arial"/>
                <w:color w:val="000000"/>
              </w:rPr>
              <w:t>.</w:t>
            </w:r>
            <w:r w:rsidRPr="00606732">
              <w:rPr>
                <w:rFonts w:ascii="Arial" w:eastAsia="Times New Roman" w:hAnsi="Arial" w:cs="Arial"/>
                <w:color w:val="000000"/>
              </w:rPr>
              <w:t xml:space="preserve"> </w:t>
            </w:r>
          </w:p>
          <w:p w14:paraId="093554B5" w14:textId="0F542B21" w:rsidR="00D331BD" w:rsidRPr="00606732" w:rsidRDefault="00D331BD">
            <w:pPr>
              <w:rPr>
                <w:rFonts w:ascii="Arial" w:eastAsia="Times New Roman" w:hAnsi="Arial" w:cs="Arial"/>
                <w:color w:val="000000"/>
              </w:rPr>
            </w:pPr>
            <w:r w:rsidRPr="00606732">
              <w:rPr>
                <w:rFonts w:ascii="Arial" w:eastAsia="Times New Roman" w:hAnsi="Arial" w:cs="Arial"/>
                <w:color w:val="000000"/>
              </w:rPr>
              <w:t>21. System operacyjny musi posiadać możliwość zdalnej automatycznej instalacji, konfiguracji, administrowania oraz aktualizowania systemu</w:t>
            </w:r>
            <w:r w:rsidR="000F70C1">
              <w:rPr>
                <w:rFonts w:ascii="Arial" w:eastAsia="Times New Roman" w:hAnsi="Arial" w:cs="Arial"/>
                <w:color w:val="000000"/>
              </w:rPr>
              <w:t>.</w:t>
            </w:r>
          </w:p>
          <w:p w14:paraId="5DFF6B02" w14:textId="14296CCE" w:rsidR="00D331BD" w:rsidRPr="00606732" w:rsidRDefault="00D331BD">
            <w:pPr>
              <w:rPr>
                <w:rFonts w:ascii="Arial" w:eastAsia="Times New Roman" w:hAnsi="Arial" w:cs="Arial"/>
                <w:color w:val="000000"/>
              </w:rPr>
            </w:pPr>
            <w:r w:rsidRPr="00606732">
              <w:rPr>
                <w:rFonts w:ascii="Arial" w:eastAsia="Times New Roman" w:hAnsi="Arial" w:cs="Arial"/>
                <w:color w:val="000000"/>
              </w:rPr>
              <w:t>22. System operacyjny musi posiadać domyślną obsługę PowerShell 5.1</w:t>
            </w:r>
            <w:r w:rsidR="000F70C1">
              <w:rPr>
                <w:rFonts w:ascii="Arial" w:eastAsia="Times New Roman" w:hAnsi="Arial" w:cs="Arial"/>
                <w:color w:val="000000"/>
              </w:rPr>
              <w:t>.</w:t>
            </w:r>
          </w:p>
          <w:p w14:paraId="2AB921F7"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23. System operacyjny musi posiadać obsługę certyfikatów w Active Directory.</w:t>
            </w:r>
          </w:p>
          <w:p w14:paraId="1B58CC56" w14:textId="77777777" w:rsidR="00D331BD" w:rsidRPr="00606732" w:rsidRDefault="00D331BD">
            <w:pPr>
              <w:rPr>
                <w:rFonts w:ascii="Arial" w:eastAsia="Times New Roman" w:hAnsi="Arial" w:cs="Arial"/>
                <w:color w:val="000000"/>
              </w:rPr>
            </w:pPr>
            <w:r w:rsidRPr="00606732">
              <w:rPr>
                <w:rFonts w:ascii="Arial" w:eastAsia="Times New Roman" w:hAnsi="Arial" w:cs="Arial"/>
                <w:color w:val="000000"/>
              </w:rPr>
              <w:t xml:space="preserve">24. Wszystkie wymienione powyżej parametry, role, funkcje, itp. systemu operacyjnego objęte musza być dostarczoną licencją (licencjami) i zawarte w dostarczonej wersji oprogramowania (nie wymagają ponoszenia przez Zamawiającego dodatkowych kosztów). </w:t>
            </w:r>
          </w:p>
          <w:p w14:paraId="38A3BD49" w14:textId="77777777" w:rsidR="00D331BD" w:rsidRPr="00606732" w:rsidRDefault="00D331BD">
            <w:pPr>
              <w:rPr>
                <w:rFonts w:ascii="Arial" w:eastAsia="Times New Roman" w:hAnsi="Arial" w:cs="Arial"/>
                <w:color w:val="000000"/>
              </w:rPr>
            </w:pPr>
          </w:p>
          <w:p w14:paraId="7CA15C47" w14:textId="1B9B7FF3" w:rsidR="00D331BD" w:rsidRPr="00606732" w:rsidRDefault="00D331BD">
            <w:pPr>
              <w:rPr>
                <w:rFonts w:ascii="Arial" w:eastAsia="Times New Roman" w:hAnsi="Arial" w:cs="Arial"/>
                <w:color w:val="000000"/>
              </w:rPr>
            </w:pPr>
            <w:r w:rsidRPr="00606732">
              <w:rPr>
                <w:rFonts w:ascii="Arial" w:eastAsia="Times New Roman" w:hAnsi="Arial" w:cs="Arial"/>
                <w:color w:val="000000"/>
              </w:rPr>
              <w:t>Wymagania dla równoważnych licencji dostępowych dla urządzenia: - Licencja dostępowa dla urządzenia umożliwiająca podłączenie i wykorzystywanie wszystkich dostępnych funkcjonalności serwera Microsoft Windows Server 2022 typu Device Cal z wdrożoną rolą Active Directory. - Każda z licencji musi pozwalać na dostęp wielu użytkowników z jednego, licencjonowanego urządzenia do zasobów serwera. W przypadku zaproponowania przez Dostawcę oprogramowania równoważnego zobowiązuje się on do: − wdrożenia oprogramowania oraz przeprowadzenia certyfikowanych szkoleń dla użytkowników oferowanego rozwiązania w wymiarze co najmniej 40 godzin. − pokrycia wszelkich możliwych kosztów, wymaganych w czasie wdrożenia oferowanego rozwiązania, w szczególności związanych z dostosowaniem infrastruktury informatycznej, oprogramowania nią zarządzającego, systemowego i narzędziowego (licencje, wdrożenie), serwisu gwarancyjnego oraz kosztów certyfikowanych szkoleń dla administratorów i użytkowników oferowanego rozwiązania</w:t>
            </w:r>
            <w:r w:rsidR="00BD413B">
              <w:rPr>
                <w:rFonts w:ascii="Arial" w:eastAsia="Times New Roman" w:hAnsi="Arial" w:cs="Arial"/>
                <w:color w:val="000000"/>
              </w:rPr>
              <w:t>.</w:t>
            </w:r>
          </w:p>
        </w:tc>
      </w:tr>
      <w:tr w:rsidR="00D331BD" w:rsidRPr="00606732" w14:paraId="5B438A15"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13AFA5F0" w14:textId="77777777" w:rsidR="00D331BD" w:rsidRPr="00606732" w:rsidRDefault="00D331BD">
            <w:pPr>
              <w:rPr>
                <w:rFonts w:ascii="Arial" w:hAnsi="Arial" w:cs="Arial"/>
              </w:rPr>
            </w:pPr>
            <w:r w:rsidRPr="00606732">
              <w:rPr>
                <w:rFonts w:ascii="Arial" w:hAnsi="Arial" w:cs="Arial"/>
              </w:rPr>
              <w:lastRenderedPageBreak/>
              <w:t>Oprogramowanie do monitorowania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547D9DAF" w14:textId="61E3F394" w:rsidR="00D331BD" w:rsidRPr="00606732" w:rsidRDefault="00D331BD">
            <w:pPr>
              <w:rPr>
                <w:rFonts w:ascii="Arial" w:eastAsia="Times New Roman" w:hAnsi="Arial" w:cs="Arial"/>
                <w:color w:val="000000"/>
              </w:rPr>
            </w:pPr>
            <w:r w:rsidRPr="00606732">
              <w:rPr>
                <w:rFonts w:ascii="Arial" w:eastAsia="Times New Roman" w:hAnsi="Arial" w:cs="Arial"/>
                <w:color w:val="000000"/>
              </w:rPr>
              <w:t>Oparta na chmurze aplikacja Producenta oferowanego urządzenia, która zapewnia proaktywne monitorowanie i rozwiązywanie problemów infrastruktury IT.</w:t>
            </w:r>
            <w:r w:rsidR="00627C4B">
              <w:rPr>
                <w:rFonts w:ascii="Arial" w:eastAsia="Times New Roman" w:hAnsi="Arial" w:cs="Arial"/>
                <w:color w:val="000000"/>
              </w:rPr>
              <w:t xml:space="preserve"> </w:t>
            </w:r>
            <w:r w:rsidRPr="00606732">
              <w:rPr>
                <w:rFonts w:ascii="Arial" w:eastAsia="Times New Roman" w:hAnsi="Arial" w:cs="Arial"/>
                <w:color w:val="000000"/>
              </w:rPr>
              <w:t>Zaproponowane rozwiązanie musi posiadać następujące funkcjonalności:</w:t>
            </w:r>
          </w:p>
          <w:p w14:paraId="721736EF" w14:textId="77777777" w:rsidR="00D331BD" w:rsidRPr="00606732" w:rsidRDefault="00D331BD" w:rsidP="00200528">
            <w:pPr>
              <w:pStyle w:val="Akapitzlist"/>
              <w:numPr>
                <w:ilvl w:val="0"/>
                <w:numId w:val="16"/>
              </w:numPr>
              <w:spacing w:line="256" w:lineRule="auto"/>
              <w:rPr>
                <w:rFonts w:ascii="Arial" w:eastAsia="Times New Roman" w:hAnsi="Arial" w:cs="Arial"/>
                <w:color w:val="000000"/>
              </w:rPr>
            </w:pPr>
            <w:r w:rsidRPr="00606732">
              <w:rPr>
                <w:rFonts w:ascii="Arial" w:eastAsia="Times New Roman" w:hAnsi="Arial" w:cs="Arial"/>
                <w:color w:val="000000"/>
              </w:rPr>
              <w:t>Monitoring:</w:t>
            </w:r>
          </w:p>
          <w:p w14:paraId="7FA37265" w14:textId="1C014FE1"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ilość podłączonych oraz rozłączonych systemów</w:t>
            </w:r>
            <w:r w:rsidR="00BD413B">
              <w:rPr>
                <w:rFonts w:ascii="Arial" w:eastAsia="Times New Roman" w:hAnsi="Arial" w:cs="Arial"/>
                <w:color w:val="000000"/>
              </w:rPr>
              <w:t>,</w:t>
            </w:r>
          </w:p>
          <w:p w14:paraId="3C688B65" w14:textId="79621944"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lastRenderedPageBreak/>
              <w:t>stan podłączonych urządzeń</w:t>
            </w:r>
            <w:r w:rsidR="00BD413B">
              <w:rPr>
                <w:rFonts w:ascii="Arial" w:eastAsia="Times New Roman" w:hAnsi="Arial" w:cs="Arial"/>
                <w:color w:val="000000"/>
              </w:rPr>
              <w:t>,</w:t>
            </w:r>
            <w:r w:rsidRPr="00606732">
              <w:rPr>
                <w:rFonts w:ascii="Arial" w:eastAsia="Times New Roman" w:hAnsi="Arial" w:cs="Arial"/>
                <w:color w:val="000000"/>
              </w:rPr>
              <w:t xml:space="preserve"> </w:t>
            </w:r>
          </w:p>
          <w:p w14:paraId="11B88187" w14:textId="43703E30"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o potencjalnych zagrożeniach związanych z cyberbezpieczeństwem w oparciu o najlepsze praktyki i szczegółową analizę posiadanych systemów</w:t>
            </w:r>
            <w:r w:rsidR="00BD413B">
              <w:rPr>
                <w:rFonts w:ascii="Arial" w:eastAsia="Times New Roman" w:hAnsi="Arial" w:cs="Arial"/>
                <w:color w:val="000000"/>
              </w:rPr>
              <w:t>,</w:t>
            </w:r>
          </w:p>
          <w:p w14:paraId="6E4DD7BB" w14:textId="440E9446"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o alertach z podziałem na minimum: krytyczne, błędy, ostrzeżenia</w:t>
            </w:r>
            <w:r w:rsidR="00BD413B">
              <w:rPr>
                <w:rFonts w:ascii="Arial" w:eastAsia="Times New Roman" w:hAnsi="Arial" w:cs="Arial"/>
                <w:color w:val="000000"/>
              </w:rPr>
              <w:t>,</w:t>
            </w:r>
          </w:p>
          <w:p w14:paraId="3B5A09E9" w14:textId="7E5B1D4A"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o statusie gwarancji dla poszczególnych urządzeń</w:t>
            </w:r>
            <w:r w:rsidR="00BD413B">
              <w:rPr>
                <w:rFonts w:ascii="Arial" w:eastAsia="Times New Roman" w:hAnsi="Arial" w:cs="Arial"/>
                <w:color w:val="000000"/>
              </w:rPr>
              <w:t>,</w:t>
            </w:r>
          </w:p>
          <w:p w14:paraId="083AF58E" w14:textId="087F9440"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o stanie licencji na posiadane oprogramowanie rozszerzające funkcjonalności urządzeń</w:t>
            </w:r>
            <w:r w:rsidR="00BD413B">
              <w:rPr>
                <w:rFonts w:ascii="Arial" w:eastAsia="Times New Roman" w:hAnsi="Arial" w:cs="Arial"/>
                <w:color w:val="000000"/>
              </w:rPr>
              <w:t>,</w:t>
            </w:r>
            <w:r w:rsidRPr="00606732">
              <w:rPr>
                <w:rFonts w:ascii="Arial" w:eastAsia="Times New Roman" w:hAnsi="Arial" w:cs="Arial"/>
                <w:color w:val="000000"/>
              </w:rPr>
              <w:t xml:space="preserve"> </w:t>
            </w:r>
          </w:p>
          <w:p w14:paraId="58EB0E1E" w14:textId="0A31014C"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w oparciu o dane historyczne umożliwiające określenie trendów krótko- i długoterminowej prognozy wykorzystania przestrzeni na pamięciach masowych</w:t>
            </w:r>
            <w:r w:rsidR="00BD413B">
              <w:rPr>
                <w:rFonts w:ascii="Arial" w:eastAsia="Times New Roman" w:hAnsi="Arial" w:cs="Arial"/>
                <w:color w:val="000000"/>
              </w:rPr>
              <w:t>,</w:t>
            </w:r>
          </w:p>
          <w:p w14:paraId="4C898451" w14:textId="150B75E3"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Wykrywanie anomalii w oparciu o analizę zajętości przestrzeni na pamięciach masowych</w:t>
            </w:r>
            <w:r w:rsidR="00BD413B">
              <w:rPr>
                <w:rFonts w:ascii="Arial" w:eastAsia="Times New Roman" w:hAnsi="Arial" w:cs="Arial"/>
                <w:color w:val="000000"/>
              </w:rPr>
              <w:t>,</w:t>
            </w:r>
          </w:p>
          <w:p w14:paraId="52A5F516" w14:textId="318ADD86"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Wykrywanie anomalii wydajnościowych w oparciu o uczenie maszynowe oraz porównanie parametrów historycznych i bieżących. Funkcjonalność ta musi wspierać serwery, urządzenia sieciowe oraz systemy pamięci masowych</w:t>
            </w:r>
            <w:r w:rsidR="00BD413B">
              <w:rPr>
                <w:rFonts w:ascii="Arial" w:eastAsia="Times New Roman" w:hAnsi="Arial" w:cs="Arial"/>
                <w:color w:val="000000"/>
              </w:rPr>
              <w:t>,</w:t>
            </w:r>
          </w:p>
          <w:p w14:paraId="43B828C8" w14:textId="2739FF63"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Monitorowanie wydajności, przepustowości oraz opóźnień dla systemy pamięci masowych</w:t>
            </w:r>
            <w:r w:rsidR="00BD413B">
              <w:rPr>
                <w:rFonts w:ascii="Arial" w:eastAsia="Times New Roman" w:hAnsi="Arial" w:cs="Arial"/>
                <w:color w:val="000000"/>
              </w:rPr>
              <w:t>,</w:t>
            </w:r>
          </w:p>
          <w:p w14:paraId="0B0147B1" w14:textId="6CEF924D"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Zaimplementowana analityka predykcyjna umożliwiająca określenie szacowanego czasu awarii dla optyki przełączników FC</w:t>
            </w:r>
            <w:r w:rsidR="00BD413B">
              <w:rPr>
                <w:rFonts w:ascii="Arial" w:eastAsia="Times New Roman" w:hAnsi="Arial" w:cs="Arial"/>
                <w:color w:val="000000"/>
              </w:rPr>
              <w:t>,</w:t>
            </w:r>
          </w:p>
          <w:p w14:paraId="4B280C45" w14:textId="6AF8E421"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Szczegółowe informacje dla serwerów o modelu, konfiguracji, wersjach firmware poszczególnych komponentów adresacji IP karty zarządzającej</w:t>
            </w:r>
            <w:r w:rsidR="00BD413B">
              <w:rPr>
                <w:rFonts w:ascii="Arial" w:eastAsia="Times New Roman" w:hAnsi="Arial" w:cs="Arial"/>
                <w:color w:val="000000"/>
              </w:rPr>
              <w:t>,</w:t>
            </w:r>
          </w:p>
          <w:p w14:paraId="5A6B8B08" w14:textId="77777777"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Monitoring parametrów serwerów z informacją o minimum:</w:t>
            </w:r>
          </w:p>
          <w:p w14:paraId="6AC1952F" w14:textId="6954B2A2"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Obciążeniu procesora</w:t>
            </w:r>
            <w:r w:rsidR="00BD413B">
              <w:rPr>
                <w:rFonts w:ascii="Arial" w:eastAsia="Times New Roman" w:hAnsi="Arial" w:cs="Arial"/>
                <w:color w:val="000000"/>
              </w:rPr>
              <w:t>,</w:t>
            </w:r>
          </w:p>
          <w:p w14:paraId="1F851FC4" w14:textId="7155D960"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Zużyciu pamięci RAM</w:t>
            </w:r>
            <w:r w:rsidR="00BD413B">
              <w:rPr>
                <w:rFonts w:ascii="Arial" w:eastAsia="Times New Roman" w:hAnsi="Arial" w:cs="Arial"/>
                <w:color w:val="000000"/>
              </w:rPr>
              <w:t>,</w:t>
            </w:r>
          </w:p>
          <w:p w14:paraId="51206710" w14:textId="058120A1"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Temperaturze procesorów</w:t>
            </w:r>
            <w:r w:rsidR="00BD413B">
              <w:rPr>
                <w:rFonts w:ascii="Arial" w:eastAsia="Times New Roman" w:hAnsi="Arial" w:cs="Arial"/>
                <w:color w:val="000000"/>
              </w:rPr>
              <w:t>,</w:t>
            </w:r>
          </w:p>
          <w:p w14:paraId="631EA7E1" w14:textId="45CD7191"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Temperaturze powietrza wlotowego</w:t>
            </w:r>
            <w:r w:rsidR="00BD413B">
              <w:rPr>
                <w:rFonts w:ascii="Arial" w:eastAsia="Times New Roman" w:hAnsi="Arial" w:cs="Arial"/>
                <w:color w:val="000000"/>
              </w:rPr>
              <w:t>,</w:t>
            </w:r>
          </w:p>
          <w:p w14:paraId="2A1B3F20" w14:textId="758AA08A"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Zużyciu prądu</w:t>
            </w:r>
            <w:r w:rsidR="00BD413B">
              <w:rPr>
                <w:rFonts w:ascii="Arial" w:eastAsia="Times New Roman" w:hAnsi="Arial" w:cs="Arial"/>
                <w:color w:val="000000"/>
              </w:rPr>
              <w:t>,</w:t>
            </w:r>
          </w:p>
          <w:p w14:paraId="7251870A" w14:textId="623DB84E"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Zmianach w fizycznej konfiguracji serwera</w:t>
            </w:r>
            <w:r w:rsidR="00BD413B">
              <w:rPr>
                <w:rFonts w:ascii="Arial" w:eastAsia="Times New Roman" w:hAnsi="Arial" w:cs="Arial"/>
                <w:color w:val="000000"/>
              </w:rPr>
              <w:t>,</w:t>
            </w:r>
          </w:p>
          <w:p w14:paraId="3CB6715C" w14:textId="77777777"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 xml:space="preserve">Dla wszystkich wymienionych parametrów muszą być dostępne dane historyczne oraz automatycznie </w:t>
            </w:r>
            <w:r w:rsidRPr="00606732">
              <w:rPr>
                <w:rFonts w:ascii="Arial" w:eastAsia="Times New Roman" w:hAnsi="Arial" w:cs="Arial"/>
                <w:color w:val="000000"/>
              </w:rPr>
              <w:lastRenderedPageBreak/>
              <w:t>generowana informacja o anomaliach.</w:t>
            </w:r>
          </w:p>
          <w:p w14:paraId="3E27B176" w14:textId="77777777"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Monitoring parametrów pamięci masowych z informacją o minimum:</w:t>
            </w:r>
          </w:p>
          <w:p w14:paraId="13CFC9F2" w14:textId="74D47102"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Opóźnieniach</w:t>
            </w:r>
            <w:r w:rsidR="00BD413B">
              <w:rPr>
                <w:rFonts w:ascii="Arial" w:eastAsia="Times New Roman" w:hAnsi="Arial" w:cs="Arial"/>
                <w:color w:val="000000"/>
              </w:rPr>
              <w:t>,</w:t>
            </w:r>
          </w:p>
          <w:p w14:paraId="258306BB" w14:textId="1500506A"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IOPS</w:t>
            </w:r>
            <w:r w:rsidR="00BD413B">
              <w:rPr>
                <w:rFonts w:ascii="Arial" w:eastAsia="Times New Roman" w:hAnsi="Arial" w:cs="Arial"/>
                <w:color w:val="000000"/>
              </w:rPr>
              <w:t>,</w:t>
            </w:r>
          </w:p>
          <w:p w14:paraId="2EA60828" w14:textId="4819C18F"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Przepustowości</w:t>
            </w:r>
            <w:r w:rsidR="00BD413B">
              <w:rPr>
                <w:rFonts w:ascii="Arial" w:eastAsia="Times New Roman" w:hAnsi="Arial" w:cs="Arial"/>
                <w:color w:val="000000"/>
              </w:rPr>
              <w:t>,</w:t>
            </w:r>
          </w:p>
          <w:p w14:paraId="3293A04D" w14:textId="1F2356A1"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Utylizacji kontrolerów</w:t>
            </w:r>
            <w:r w:rsidR="00BD413B">
              <w:rPr>
                <w:rFonts w:ascii="Arial" w:eastAsia="Times New Roman" w:hAnsi="Arial" w:cs="Arial"/>
                <w:color w:val="000000"/>
              </w:rPr>
              <w:t>,</w:t>
            </w:r>
          </w:p>
          <w:p w14:paraId="64798588" w14:textId="29BF2380"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Pojemność całkowita i dostępna</w:t>
            </w:r>
            <w:r w:rsidR="00BD413B">
              <w:rPr>
                <w:rFonts w:ascii="Arial" w:eastAsia="Times New Roman" w:hAnsi="Arial" w:cs="Arial"/>
                <w:color w:val="000000"/>
              </w:rPr>
              <w:t>,</w:t>
            </w:r>
          </w:p>
          <w:p w14:paraId="2504B143" w14:textId="33C2CD39"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Wszystkie informacje muszą być dostępne zarówno dla całej pamięci masowej jak i poszczególnych LUN-ów</w:t>
            </w:r>
            <w:r w:rsidR="00BD413B">
              <w:rPr>
                <w:rFonts w:ascii="Arial" w:eastAsia="Times New Roman" w:hAnsi="Arial" w:cs="Arial"/>
                <w:color w:val="000000"/>
              </w:rPr>
              <w:t>,</w:t>
            </w:r>
          </w:p>
          <w:p w14:paraId="40111EAC" w14:textId="06F136B3"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Dla wszystkich wymienionych powyżej parametrów muszą być dostępne dane historyczne oraz automatycznie generowana informacja o anomaliach</w:t>
            </w:r>
            <w:r w:rsidR="00BD413B">
              <w:rPr>
                <w:rFonts w:ascii="Arial" w:eastAsia="Times New Roman" w:hAnsi="Arial" w:cs="Arial"/>
                <w:color w:val="000000"/>
              </w:rPr>
              <w:t>,</w:t>
            </w:r>
          </w:p>
          <w:p w14:paraId="6BD28353" w14:textId="6ECC22C7"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Dane historyczne o wykorzystaniu przestrzeni pamięci masowej muszą być przechowywane co najmniej 2 lata</w:t>
            </w:r>
            <w:r w:rsidR="00BD413B">
              <w:rPr>
                <w:rFonts w:ascii="Arial" w:eastAsia="Times New Roman" w:hAnsi="Arial" w:cs="Arial"/>
                <w:color w:val="000000"/>
              </w:rPr>
              <w:t>,</w:t>
            </w:r>
          </w:p>
          <w:p w14:paraId="0604F500" w14:textId="77777777"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o poziomie redukcji danych</w:t>
            </w:r>
          </w:p>
          <w:p w14:paraId="0737BF92" w14:textId="0EA8EDAF"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Informacje o statusie replikacji oraz snapshotów</w:t>
            </w:r>
            <w:r w:rsidR="00BD413B">
              <w:rPr>
                <w:rFonts w:ascii="Arial" w:eastAsia="Times New Roman" w:hAnsi="Arial" w:cs="Arial"/>
                <w:color w:val="000000"/>
              </w:rPr>
              <w:t>.</w:t>
            </w:r>
          </w:p>
          <w:p w14:paraId="00BCEADB" w14:textId="77777777" w:rsidR="00D331BD" w:rsidRPr="00606732" w:rsidRDefault="00D331BD" w:rsidP="00200528">
            <w:pPr>
              <w:pStyle w:val="Akapitzlist"/>
              <w:numPr>
                <w:ilvl w:val="1"/>
                <w:numId w:val="16"/>
              </w:numPr>
              <w:spacing w:line="256" w:lineRule="auto"/>
              <w:rPr>
                <w:rFonts w:ascii="Arial" w:eastAsia="Times New Roman" w:hAnsi="Arial" w:cs="Arial"/>
                <w:color w:val="000000"/>
              </w:rPr>
            </w:pPr>
            <w:r w:rsidRPr="00606732">
              <w:rPr>
                <w:rFonts w:ascii="Arial" w:eastAsia="Times New Roman" w:hAnsi="Arial" w:cs="Arial"/>
                <w:color w:val="000000"/>
              </w:rPr>
              <w:t>Monitoring parametrów przełączników sieciowych z informacją o minimum:</w:t>
            </w:r>
          </w:p>
          <w:p w14:paraId="6A8A8A7B" w14:textId="63FBEFBF"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Modelu, oprogramowania, adresacji IP, MAC adres, nr seryjny</w:t>
            </w:r>
            <w:r w:rsidR="00BD413B">
              <w:rPr>
                <w:rFonts w:ascii="Arial" w:eastAsia="Times New Roman" w:hAnsi="Arial" w:cs="Arial"/>
                <w:color w:val="000000"/>
              </w:rPr>
              <w:t>,</w:t>
            </w:r>
          </w:p>
          <w:p w14:paraId="5FEF6FFE" w14:textId="53296553"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Stanie komponentów: zasilacze, wentylatory</w:t>
            </w:r>
            <w:r w:rsidR="00BD413B">
              <w:rPr>
                <w:rFonts w:ascii="Arial" w:eastAsia="Times New Roman" w:hAnsi="Arial" w:cs="Arial"/>
                <w:color w:val="000000"/>
              </w:rPr>
              <w:t>,</w:t>
            </w:r>
          </w:p>
          <w:p w14:paraId="7FA84A5F" w14:textId="7621136A"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Podłączonych hostach</w:t>
            </w:r>
            <w:r w:rsidR="00BD413B">
              <w:rPr>
                <w:rFonts w:ascii="Arial" w:eastAsia="Times New Roman" w:hAnsi="Arial" w:cs="Arial"/>
                <w:color w:val="000000"/>
              </w:rPr>
              <w:t>,</w:t>
            </w:r>
          </w:p>
          <w:p w14:paraId="763A1C50" w14:textId="6DF2C9C8"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Ilości i statusu portów</w:t>
            </w:r>
            <w:r w:rsidR="00BD413B">
              <w:rPr>
                <w:rFonts w:ascii="Arial" w:eastAsia="Times New Roman" w:hAnsi="Arial" w:cs="Arial"/>
                <w:color w:val="000000"/>
              </w:rPr>
              <w:t>,</w:t>
            </w:r>
            <w:r w:rsidRPr="00606732">
              <w:rPr>
                <w:rFonts w:ascii="Arial" w:eastAsia="Times New Roman" w:hAnsi="Arial" w:cs="Arial"/>
                <w:color w:val="000000"/>
              </w:rPr>
              <w:t xml:space="preserve"> </w:t>
            </w:r>
          </w:p>
          <w:p w14:paraId="2E5D285E" w14:textId="1633FCAA"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Utylizacji procesora</w:t>
            </w:r>
            <w:r w:rsidR="00BD413B">
              <w:rPr>
                <w:rFonts w:ascii="Arial" w:eastAsia="Times New Roman" w:hAnsi="Arial" w:cs="Arial"/>
                <w:color w:val="000000"/>
              </w:rPr>
              <w:t>,</w:t>
            </w:r>
          </w:p>
          <w:p w14:paraId="46E26900" w14:textId="6370B4BC"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Utylizacji poszczególnych portów</w:t>
            </w:r>
            <w:r w:rsidR="00BD413B">
              <w:rPr>
                <w:rFonts w:ascii="Arial" w:eastAsia="Times New Roman" w:hAnsi="Arial" w:cs="Arial"/>
                <w:color w:val="000000"/>
              </w:rPr>
              <w:t>,</w:t>
            </w:r>
          </w:p>
          <w:p w14:paraId="76E31072" w14:textId="77777777"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Dla wszystkich wymienionych powyżej parametrów muszą być dostępne dane historyczne oraz automatycznie generowana informacja o anomaliach.</w:t>
            </w:r>
          </w:p>
          <w:p w14:paraId="7FFAD162" w14:textId="77777777" w:rsidR="00D331BD" w:rsidRPr="00606732" w:rsidRDefault="00D331BD" w:rsidP="00200528">
            <w:pPr>
              <w:pStyle w:val="Akapitzlist"/>
              <w:numPr>
                <w:ilvl w:val="0"/>
                <w:numId w:val="16"/>
              </w:numPr>
              <w:textAlignment w:val="baseline"/>
              <w:rPr>
                <w:rFonts w:ascii="Arial" w:eastAsia="Times New Roman" w:hAnsi="Arial" w:cs="Arial"/>
              </w:rPr>
            </w:pPr>
            <w:r w:rsidRPr="00606732">
              <w:rPr>
                <w:rFonts w:ascii="Arial" w:eastAsia="Times New Roman" w:hAnsi="Arial" w:cs="Arial"/>
              </w:rPr>
              <w:t>Aktualizacja firmware</w:t>
            </w:r>
          </w:p>
          <w:p w14:paraId="543F9310" w14:textId="2EF1260B"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aktualiz</w:t>
            </w:r>
            <w:r w:rsidR="00BD413B">
              <w:rPr>
                <w:rFonts w:ascii="Arial" w:eastAsia="Times New Roman" w:hAnsi="Arial" w:cs="Arial"/>
              </w:rPr>
              <w:t>a</w:t>
            </w:r>
            <w:r w:rsidRPr="00606732">
              <w:rPr>
                <w:rFonts w:ascii="Arial" w:eastAsia="Times New Roman" w:hAnsi="Arial" w:cs="Arial"/>
              </w:rPr>
              <w:t>cji firmware, oprogramowania zarządzającego dla systemów pamięci masowych, wraz z informacją o zalecanych wersjach oprogramowania</w:t>
            </w:r>
            <w:r w:rsidR="00BD413B">
              <w:rPr>
                <w:rFonts w:ascii="Arial" w:eastAsia="Times New Roman" w:hAnsi="Arial" w:cs="Arial"/>
              </w:rPr>
              <w:t>,</w:t>
            </w:r>
          </w:p>
          <w:p w14:paraId="25F9AD66" w14:textId="744D4A50"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aktualiz</w:t>
            </w:r>
            <w:r w:rsidR="00BD413B">
              <w:rPr>
                <w:rFonts w:ascii="Arial" w:eastAsia="Times New Roman" w:hAnsi="Arial" w:cs="Arial"/>
              </w:rPr>
              <w:t>a</w:t>
            </w:r>
            <w:r w:rsidRPr="00606732">
              <w:rPr>
                <w:rFonts w:ascii="Arial" w:eastAsia="Times New Roman" w:hAnsi="Arial" w:cs="Arial"/>
              </w:rPr>
              <w:t>cji firmware, oprogramowania zarządzającego dla serwerów, wraz z informacją o zalecanych wersjach oprogramowania</w:t>
            </w:r>
            <w:r w:rsidR="00BD413B">
              <w:rPr>
                <w:rFonts w:ascii="Arial" w:eastAsia="Times New Roman" w:hAnsi="Arial" w:cs="Arial"/>
              </w:rPr>
              <w:t>,</w:t>
            </w:r>
          </w:p>
          <w:p w14:paraId="767DDAB3" w14:textId="3C9D1241"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aktualiz</w:t>
            </w:r>
            <w:r w:rsidR="00BD413B">
              <w:rPr>
                <w:rFonts w:ascii="Arial" w:eastAsia="Times New Roman" w:hAnsi="Arial" w:cs="Arial"/>
              </w:rPr>
              <w:t>a</w:t>
            </w:r>
            <w:r w:rsidRPr="00606732">
              <w:rPr>
                <w:rFonts w:ascii="Arial" w:eastAsia="Times New Roman" w:hAnsi="Arial" w:cs="Arial"/>
              </w:rPr>
              <w:t xml:space="preserve">cji firmware, oprogramowania zarządzającego dla </w:t>
            </w:r>
            <w:r w:rsidR="00BD413B" w:rsidRPr="00606732">
              <w:rPr>
                <w:rFonts w:ascii="Arial" w:eastAsia="Times New Roman" w:hAnsi="Arial" w:cs="Arial"/>
              </w:rPr>
              <w:t>rozwiązań</w:t>
            </w:r>
            <w:r w:rsidRPr="00606732">
              <w:rPr>
                <w:rFonts w:ascii="Arial" w:eastAsia="Times New Roman" w:hAnsi="Arial" w:cs="Arial"/>
              </w:rPr>
              <w:t xml:space="preserve"> HCI, wraz z informacją o </w:t>
            </w:r>
            <w:r w:rsidRPr="00606732">
              <w:rPr>
                <w:rFonts w:ascii="Arial" w:eastAsia="Times New Roman" w:hAnsi="Arial" w:cs="Arial"/>
              </w:rPr>
              <w:lastRenderedPageBreak/>
              <w:t>zalecanych wersjach oprogramowania</w:t>
            </w:r>
            <w:r w:rsidR="00BD413B">
              <w:rPr>
                <w:rFonts w:ascii="Arial" w:eastAsia="Times New Roman" w:hAnsi="Arial" w:cs="Arial"/>
              </w:rPr>
              <w:t>,</w:t>
            </w:r>
          </w:p>
          <w:p w14:paraId="553BEB27" w14:textId="70D21D7A"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aktualiz</w:t>
            </w:r>
            <w:r w:rsidR="00BD413B">
              <w:rPr>
                <w:rFonts w:ascii="Arial" w:eastAsia="Times New Roman" w:hAnsi="Arial" w:cs="Arial"/>
              </w:rPr>
              <w:t>a</w:t>
            </w:r>
            <w:r w:rsidRPr="00606732">
              <w:rPr>
                <w:rFonts w:ascii="Arial" w:eastAsia="Times New Roman" w:hAnsi="Arial" w:cs="Arial"/>
              </w:rPr>
              <w:t>cji firmware, dla systemów przełączników FC, wraz z informacją o zalecanych wersjach oprogramowania</w:t>
            </w:r>
            <w:r w:rsidR="00BD413B">
              <w:rPr>
                <w:rFonts w:ascii="Arial" w:eastAsia="Times New Roman" w:hAnsi="Arial" w:cs="Arial"/>
              </w:rPr>
              <w:t>,</w:t>
            </w:r>
          </w:p>
          <w:p w14:paraId="76B9272F" w14:textId="47C1D7AB"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aktualiz</w:t>
            </w:r>
            <w:r w:rsidR="00BD413B">
              <w:rPr>
                <w:rFonts w:ascii="Arial" w:eastAsia="Times New Roman" w:hAnsi="Arial" w:cs="Arial"/>
              </w:rPr>
              <w:t>a</w:t>
            </w:r>
            <w:r w:rsidRPr="00606732">
              <w:rPr>
                <w:rFonts w:ascii="Arial" w:eastAsia="Times New Roman" w:hAnsi="Arial" w:cs="Arial"/>
              </w:rPr>
              <w:t>cji firmware, dla deduplikatorów, wraz z informacją o zalecanych wersjach oprogramowania</w:t>
            </w:r>
            <w:r w:rsidR="00BD413B">
              <w:rPr>
                <w:rFonts w:ascii="Arial" w:eastAsia="Times New Roman" w:hAnsi="Arial" w:cs="Arial"/>
              </w:rPr>
              <w:t>.</w:t>
            </w:r>
          </w:p>
          <w:p w14:paraId="3821251E" w14:textId="77777777" w:rsidR="00D331BD" w:rsidRPr="00606732" w:rsidRDefault="00D331BD" w:rsidP="00200528">
            <w:pPr>
              <w:pStyle w:val="Akapitzlist"/>
              <w:numPr>
                <w:ilvl w:val="0"/>
                <w:numId w:val="16"/>
              </w:numPr>
              <w:textAlignment w:val="baseline"/>
              <w:rPr>
                <w:rFonts w:ascii="Arial" w:eastAsia="Times New Roman" w:hAnsi="Arial" w:cs="Arial"/>
              </w:rPr>
            </w:pPr>
            <w:r w:rsidRPr="00606732">
              <w:rPr>
                <w:rFonts w:ascii="Arial" w:eastAsia="Times New Roman" w:hAnsi="Arial" w:cs="Arial"/>
              </w:rPr>
              <w:t>Raporty</w:t>
            </w:r>
          </w:p>
          <w:p w14:paraId="6A99D13A" w14:textId="77777777"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generowania raportów dla serwerów zawierających informację o:</w:t>
            </w:r>
          </w:p>
          <w:p w14:paraId="29FC9C67" w14:textId="727B88D2"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Nazwie hosta, modelu serwera, nr serwisowym, dacie końca okresu kontraktu serwisowego, zainstalowanym systemie operacyjnym, protokole komunikacyjnym z systemem pamięci masowej</w:t>
            </w:r>
            <w:r w:rsidR="00BD413B">
              <w:rPr>
                <w:rFonts w:ascii="Arial" w:eastAsia="Times New Roman" w:hAnsi="Arial" w:cs="Arial"/>
                <w:color w:val="000000"/>
              </w:rPr>
              <w:t>,</w:t>
            </w:r>
          </w:p>
          <w:p w14:paraId="5B08D855" w14:textId="1ED11DBD"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Średnim obciążeniu: procesorów, pamięci RAM, IO</w:t>
            </w:r>
            <w:r w:rsidR="00BD413B">
              <w:rPr>
                <w:rFonts w:ascii="Arial" w:eastAsia="Times New Roman" w:hAnsi="Arial" w:cs="Arial"/>
                <w:color w:val="000000"/>
              </w:rPr>
              <w:t>.</w:t>
            </w:r>
          </w:p>
          <w:p w14:paraId="7D602891" w14:textId="77777777"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generowania raportów dla systemów pamięci masowych zawierających informację o:</w:t>
            </w:r>
          </w:p>
          <w:p w14:paraId="6D012DE5" w14:textId="576E938E" w:rsidR="00D331BD" w:rsidRPr="00606732" w:rsidRDefault="00D331BD" w:rsidP="00200528">
            <w:pPr>
              <w:pStyle w:val="Akapitzlist"/>
              <w:numPr>
                <w:ilvl w:val="2"/>
                <w:numId w:val="16"/>
              </w:numPr>
              <w:spacing w:line="256" w:lineRule="auto"/>
              <w:rPr>
                <w:rFonts w:ascii="Arial" w:eastAsia="Times New Roman" w:hAnsi="Arial" w:cs="Arial"/>
                <w:color w:val="000000"/>
              </w:rPr>
            </w:pPr>
            <w:r w:rsidRPr="00606732">
              <w:rPr>
                <w:rFonts w:ascii="Arial" w:eastAsia="Times New Roman" w:hAnsi="Arial" w:cs="Arial"/>
                <w:color w:val="000000"/>
              </w:rPr>
              <w:t>Nazwie, nr seryjnym, lokalizacji urządzenia, modelu urządzenia, wersji oprogramowania, zajętości systemu oraz poziomu redukcją danych, informacje o utworzonych LUN-ach i systemach pliku, status replikacji</w:t>
            </w:r>
            <w:r w:rsidR="00BD413B">
              <w:rPr>
                <w:rFonts w:ascii="Arial" w:eastAsia="Times New Roman" w:hAnsi="Arial" w:cs="Arial"/>
                <w:color w:val="000000"/>
              </w:rPr>
              <w:t>.</w:t>
            </w:r>
          </w:p>
          <w:p w14:paraId="614AA7B2" w14:textId="481F9BC2"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Generowanie raportów do plików CSV i PDF</w:t>
            </w:r>
            <w:r w:rsidR="00BD413B">
              <w:rPr>
                <w:rFonts w:ascii="Arial" w:eastAsia="Times New Roman" w:hAnsi="Arial" w:cs="Arial"/>
              </w:rPr>
              <w:t>.</w:t>
            </w:r>
          </w:p>
          <w:p w14:paraId="08103B19" w14:textId="77777777" w:rsidR="00D331BD" w:rsidRPr="00606732" w:rsidRDefault="00D331BD" w:rsidP="00200528">
            <w:pPr>
              <w:pStyle w:val="Akapitzlist"/>
              <w:numPr>
                <w:ilvl w:val="0"/>
                <w:numId w:val="16"/>
              </w:numPr>
              <w:textAlignment w:val="baseline"/>
              <w:rPr>
                <w:rFonts w:ascii="Arial" w:eastAsia="Times New Roman" w:hAnsi="Arial" w:cs="Arial"/>
              </w:rPr>
            </w:pPr>
            <w:r w:rsidRPr="00606732">
              <w:rPr>
                <w:rFonts w:ascii="Arial" w:eastAsia="Times New Roman" w:hAnsi="Arial" w:cs="Arial"/>
              </w:rPr>
              <w:t>Cyberbezpieczeństwo</w:t>
            </w:r>
          </w:p>
          <w:p w14:paraId="71B7E2FB" w14:textId="4B98DB3F"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Analiza środowiska w oparciu o najlepsze praktyki dotyczące cyberbezpieczeństwa sprawdzająca stan poszczególnych urządzeń w środowisku i przypisujący im odpowiedni wynik bezpieczeństwa. System musi informować administratora o wykrytych lukach bezpieczeństwa oraz sposobie ich zabezpieczenia</w:t>
            </w:r>
            <w:r w:rsidR="00BD413B">
              <w:rPr>
                <w:rFonts w:ascii="Arial" w:eastAsia="Times New Roman" w:hAnsi="Arial" w:cs="Arial"/>
              </w:rPr>
              <w:t>,</w:t>
            </w:r>
          </w:p>
          <w:p w14:paraId="368B9A2A" w14:textId="5C3277C2"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Musi istnieć możliwość tworzenia własnych polityk bezpieczeństwa w oparciu o wzorce dla poszczególnych urządzeń</w:t>
            </w:r>
            <w:r w:rsidR="00BD413B">
              <w:rPr>
                <w:rFonts w:ascii="Arial" w:eastAsia="Times New Roman" w:hAnsi="Arial" w:cs="Arial"/>
              </w:rPr>
              <w:t>,</w:t>
            </w:r>
          </w:p>
          <w:p w14:paraId="24A61527" w14:textId="77777777"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Stała analiza środowiska IT umożliwiająca wykrycie ataku ransomware na podstawie analizy posiadanych danych.</w:t>
            </w:r>
          </w:p>
          <w:p w14:paraId="12862F1F" w14:textId="77777777"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przypisania dedykowanych ról dla poszczególnych administratorów.</w:t>
            </w:r>
          </w:p>
          <w:p w14:paraId="40CA6359" w14:textId="77777777" w:rsidR="00D331BD" w:rsidRPr="00606732" w:rsidRDefault="00D331BD" w:rsidP="00200528">
            <w:pPr>
              <w:pStyle w:val="Akapitzlist"/>
              <w:numPr>
                <w:ilvl w:val="0"/>
                <w:numId w:val="16"/>
              </w:numPr>
              <w:textAlignment w:val="baseline"/>
              <w:rPr>
                <w:rFonts w:ascii="Arial" w:eastAsia="Times New Roman" w:hAnsi="Arial" w:cs="Arial"/>
              </w:rPr>
            </w:pPr>
            <w:r w:rsidRPr="00606732">
              <w:rPr>
                <w:rFonts w:ascii="Arial" w:eastAsia="Times New Roman" w:hAnsi="Arial" w:cs="Arial"/>
              </w:rPr>
              <w:t>Wspierane urządzenia</w:t>
            </w:r>
          </w:p>
          <w:p w14:paraId="2F5211D1" w14:textId="172925AC"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Urządzenie Producenta dostarczane w ramach postępowania</w:t>
            </w:r>
            <w:r w:rsidR="00BD413B">
              <w:rPr>
                <w:rFonts w:ascii="Arial" w:eastAsia="Times New Roman" w:hAnsi="Arial" w:cs="Arial"/>
              </w:rPr>
              <w:t>,</w:t>
            </w:r>
          </w:p>
          <w:p w14:paraId="7A825983" w14:textId="2096E2F2"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 xml:space="preserve">Posiadane przez Zamawiającego serwery, </w:t>
            </w:r>
            <w:r w:rsidRPr="00606732">
              <w:rPr>
                <w:rFonts w:ascii="Arial" w:eastAsia="Times New Roman" w:hAnsi="Arial" w:cs="Arial"/>
              </w:rPr>
              <w:lastRenderedPageBreak/>
              <w:t>urządzenia pamięci masowych, przełączniki sieciowe, przełączniki SAN, rozwiązania HCI, deduplikatory Producenta oferowanego urządzenia (jeśli takie są w posiadaniu Zamawiającego)</w:t>
            </w:r>
            <w:r w:rsidR="00BD413B">
              <w:rPr>
                <w:rFonts w:ascii="Arial" w:eastAsia="Times New Roman" w:hAnsi="Arial" w:cs="Arial"/>
              </w:rPr>
              <w:t>.</w:t>
            </w:r>
          </w:p>
          <w:p w14:paraId="75B0E794" w14:textId="77777777" w:rsidR="00D331BD" w:rsidRPr="00606732" w:rsidRDefault="00D331BD" w:rsidP="00200528">
            <w:pPr>
              <w:pStyle w:val="Akapitzlist"/>
              <w:numPr>
                <w:ilvl w:val="0"/>
                <w:numId w:val="16"/>
              </w:numPr>
              <w:spacing w:line="256" w:lineRule="auto"/>
              <w:rPr>
                <w:rFonts w:ascii="Arial" w:eastAsia="Times New Roman" w:hAnsi="Arial" w:cs="Arial"/>
              </w:rPr>
            </w:pPr>
            <w:r w:rsidRPr="00606732">
              <w:rPr>
                <w:rFonts w:ascii="Arial" w:eastAsia="Times New Roman" w:hAnsi="Arial" w:cs="Arial"/>
              </w:rPr>
              <w:t>Wirtualny asystent</w:t>
            </w:r>
          </w:p>
          <w:p w14:paraId="1EB115AC" w14:textId="308C7CB6" w:rsidR="00D331BD" w:rsidRPr="00606732" w:rsidRDefault="00D331BD" w:rsidP="00200528">
            <w:pPr>
              <w:pStyle w:val="Akapitzlist"/>
              <w:numPr>
                <w:ilvl w:val="1"/>
                <w:numId w:val="16"/>
              </w:numPr>
              <w:spacing w:line="256" w:lineRule="auto"/>
              <w:rPr>
                <w:rFonts w:ascii="Arial" w:eastAsia="Times New Roman" w:hAnsi="Arial" w:cs="Arial"/>
              </w:rPr>
            </w:pPr>
            <w:r w:rsidRPr="00606732">
              <w:rPr>
                <w:rFonts w:ascii="Arial" w:eastAsia="Times New Roman" w:hAnsi="Arial" w:cs="Arial"/>
              </w:rPr>
              <w:t>Wbudowana w platformę funkcjonalność wirtualnego asystenta w oparciu o algorytmy GenAI przy dostępie do bazy wiedzy</w:t>
            </w:r>
            <w:r w:rsidR="00BD413B">
              <w:rPr>
                <w:rFonts w:ascii="Arial" w:eastAsia="Times New Roman" w:hAnsi="Arial" w:cs="Arial"/>
              </w:rPr>
              <w:t>,</w:t>
            </w:r>
            <w:r w:rsidRPr="00606732">
              <w:rPr>
                <w:rFonts w:ascii="Arial" w:eastAsia="Times New Roman" w:hAnsi="Arial" w:cs="Arial"/>
              </w:rPr>
              <w:t xml:space="preserve"> producenta urządzeń oraz analizie danych z monitoringu poszczególnych elementów infrastruktury</w:t>
            </w:r>
            <w:r w:rsidR="00BD413B">
              <w:rPr>
                <w:rFonts w:ascii="Arial" w:eastAsia="Times New Roman" w:hAnsi="Arial" w:cs="Arial"/>
              </w:rPr>
              <w:t>.</w:t>
            </w:r>
          </w:p>
          <w:p w14:paraId="0A993989" w14:textId="77777777" w:rsidR="00D331BD" w:rsidRPr="00606732" w:rsidRDefault="00D331BD" w:rsidP="00200528">
            <w:pPr>
              <w:pStyle w:val="Akapitzlist"/>
              <w:numPr>
                <w:ilvl w:val="0"/>
                <w:numId w:val="16"/>
              </w:numPr>
              <w:textAlignment w:val="baseline"/>
              <w:rPr>
                <w:rFonts w:ascii="Arial" w:eastAsia="Times New Roman" w:hAnsi="Arial" w:cs="Arial"/>
              </w:rPr>
            </w:pPr>
            <w:r w:rsidRPr="00606732">
              <w:rPr>
                <w:rFonts w:ascii="Arial" w:eastAsia="Times New Roman" w:hAnsi="Arial" w:cs="Arial"/>
              </w:rPr>
              <w:t>Możliwość rozszerzenia funkcjonalności</w:t>
            </w:r>
          </w:p>
          <w:p w14:paraId="3340EC46" w14:textId="77777777" w:rsidR="00D331BD" w:rsidRPr="00606732" w:rsidRDefault="00D331BD" w:rsidP="00200528">
            <w:pPr>
              <w:pStyle w:val="Akapitzlist"/>
              <w:numPr>
                <w:ilvl w:val="1"/>
                <w:numId w:val="16"/>
              </w:numPr>
              <w:textAlignment w:val="baseline"/>
              <w:rPr>
                <w:rFonts w:ascii="Arial" w:eastAsia="Times New Roman" w:hAnsi="Arial" w:cs="Arial"/>
              </w:rPr>
            </w:pPr>
            <w:r w:rsidRPr="00606732">
              <w:rPr>
                <w:rFonts w:ascii="Arial" w:eastAsia="Times New Roman" w:hAnsi="Arial" w:cs="Arial"/>
              </w:rPr>
              <w:t>Możliwość rozbudowy systemu o zintegrowane i dodatkowe płatne moduły do monitoringu aplikacji oraz zarządzania incydentami w ramach infrastruktury IT.</w:t>
            </w:r>
          </w:p>
          <w:p w14:paraId="5CB51969" w14:textId="77777777" w:rsidR="00D331BD" w:rsidRPr="00606732" w:rsidRDefault="00D331BD" w:rsidP="00200528">
            <w:pPr>
              <w:pStyle w:val="Akapitzlist"/>
              <w:numPr>
                <w:ilvl w:val="0"/>
                <w:numId w:val="16"/>
              </w:numPr>
              <w:textAlignment w:val="baseline"/>
              <w:rPr>
                <w:rFonts w:ascii="Arial" w:eastAsia="Times New Roman" w:hAnsi="Arial" w:cs="Arial"/>
              </w:rPr>
            </w:pPr>
            <w:r w:rsidRPr="00606732">
              <w:rPr>
                <w:rFonts w:ascii="Arial" w:eastAsia="Times New Roman" w:hAnsi="Arial" w:cs="Arial"/>
              </w:rPr>
              <w:t>Inne</w:t>
            </w:r>
          </w:p>
          <w:p w14:paraId="2A9CC523" w14:textId="1899170E" w:rsidR="00D331BD" w:rsidRPr="00606732" w:rsidRDefault="00D331BD" w:rsidP="00200528">
            <w:pPr>
              <w:pStyle w:val="Akapitzlist"/>
              <w:numPr>
                <w:ilvl w:val="0"/>
                <w:numId w:val="17"/>
              </w:numPr>
              <w:rPr>
                <w:rFonts w:ascii="Arial" w:hAnsi="Arial" w:cs="Arial"/>
              </w:rPr>
            </w:pPr>
            <w:r w:rsidRPr="00606732">
              <w:rPr>
                <w:rFonts w:ascii="Arial" w:eastAsia="Times New Roman" w:hAnsi="Arial" w:cs="Arial"/>
              </w:rPr>
              <w:t>Oferowana platforma musi posiadać dedykowaną aplikację na urządzenia iOS oraz Android</w:t>
            </w:r>
            <w:r w:rsidR="00BD413B">
              <w:rPr>
                <w:rFonts w:ascii="Arial" w:eastAsia="Times New Roman" w:hAnsi="Arial" w:cs="Arial"/>
              </w:rPr>
              <w:t>.</w:t>
            </w:r>
          </w:p>
        </w:tc>
      </w:tr>
      <w:tr w:rsidR="00D331BD" w:rsidRPr="00606732" w14:paraId="5FEF961C"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49153493" w14:textId="77777777" w:rsidR="00D331BD" w:rsidRPr="00606732" w:rsidRDefault="00D331BD">
            <w:pPr>
              <w:rPr>
                <w:rFonts w:ascii="Arial" w:hAnsi="Arial" w:cs="Arial"/>
              </w:rPr>
            </w:pPr>
            <w:r w:rsidRPr="00606732">
              <w:rPr>
                <w:rFonts w:ascii="Arial" w:hAnsi="Arial" w:cs="Arial"/>
              </w:rPr>
              <w:lastRenderedPageBreak/>
              <w:t>Certyfikaty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4D8EC949" w14:textId="44162BC2" w:rsidR="00D331BD" w:rsidRPr="00606732" w:rsidRDefault="00D331BD" w:rsidP="00200528">
            <w:pPr>
              <w:pStyle w:val="Akapitzlist"/>
              <w:numPr>
                <w:ilvl w:val="0"/>
                <w:numId w:val="18"/>
              </w:numPr>
              <w:spacing w:line="256" w:lineRule="auto"/>
              <w:rPr>
                <w:rFonts w:ascii="Arial" w:hAnsi="Arial" w:cs="Arial"/>
                <w:color w:val="000000"/>
              </w:rPr>
            </w:pPr>
            <w:r w:rsidRPr="00606732">
              <w:rPr>
                <w:rFonts w:ascii="Arial" w:hAnsi="Arial" w:cs="Arial"/>
                <w:color w:val="000000"/>
              </w:rPr>
              <w:t>Serwer musi być wyprodukowany zgodnie z normą ISO-9001:2015, ISO-50001 oraz ISO-14001</w:t>
            </w:r>
            <w:r w:rsidR="00BD413B">
              <w:rPr>
                <w:rFonts w:ascii="Arial" w:hAnsi="Arial" w:cs="Arial"/>
                <w:color w:val="000000"/>
              </w:rPr>
              <w:t>,</w:t>
            </w:r>
          </w:p>
          <w:p w14:paraId="79CCE635" w14:textId="1A4616D1" w:rsidR="00D331BD" w:rsidRPr="00606732" w:rsidRDefault="00D331BD" w:rsidP="00200528">
            <w:pPr>
              <w:pStyle w:val="Akapitzlist"/>
              <w:numPr>
                <w:ilvl w:val="0"/>
                <w:numId w:val="18"/>
              </w:numPr>
              <w:spacing w:line="256" w:lineRule="auto"/>
              <w:rPr>
                <w:rFonts w:ascii="Arial" w:hAnsi="Arial" w:cs="Arial"/>
                <w:color w:val="000000"/>
              </w:rPr>
            </w:pPr>
            <w:r w:rsidRPr="00606732">
              <w:rPr>
                <w:rFonts w:ascii="Arial" w:hAnsi="Arial" w:cs="Arial"/>
                <w:color w:val="000000"/>
              </w:rPr>
              <w:t>Serwer musi posiadać deklaracja CE</w:t>
            </w:r>
            <w:r w:rsidR="00BD413B">
              <w:rPr>
                <w:rFonts w:ascii="Arial" w:hAnsi="Arial" w:cs="Arial"/>
                <w:color w:val="000000"/>
              </w:rPr>
              <w:t>,</w:t>
            </w:r>
          </w:p>
          <w:p w14:paraId="44A886A6" w14:textId="4D84A7EC" w:rsidR="00D331BD" w:rsidRPr="00606732" w:rsidRDefault="00D331BD" w:rsidP="00200528">
            <w:pPr>
              <w:pStyle w:val="Akapitzlist"/>
              <w:numPr>
                <w:ilvl w:val="0"/>
                <w:numId w:val="18"/>
              </w:numPr>
              <w:spacing w:line="256" w:lineRule="auto"/>
              <w:rPr>
                <w:rFonts w:ascii="Arial" w:hAnsi="Arial" w:cs="Arial"/>
                <w:color w:val="000000"/>
              </w:rPr>
            </w:pPr>
            <w:r w:rsidRPr="00606732">
              <w:rPr>
                <w:rFonts w:ascii="Arial" w:hAnsi="Arial" w:cs="Arial"/>
                <w:color w:val="00000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8" w:history="1">
              <w:r w:rsidRPr="00606732">
                <w:rPr>
                  <w:rStyle w:val="Hipercze"/>
                  <w:rFonts w:ascii="Arial" w:hAnsi="Arial" w:cs="Arial"/>
                </w:rPr>
                <w:t>www.epeat.net</w:t>
              </w:r>
            </w:hyperlink>
            <w:r w:rsidRPr="00606732">
              <w:rPr>
                <w:rFonts w:ascii="Arial" w:hAnsi="Arial" w:cs="Arial"/>
                <w:color w:val="000000"/>
              </w:rPr>
              <w:t xml:space="preserve"> potwierdzający spełnienie normy co najmniej Epeat Silver według normy wprowadzonej w 2019 roku - </w:t>
            </w:r>
            <w:r w:rsidRPr="00606732">
              <w:rPr>
                <w:rFonts w:ascii="Arial" w:hAnsi="Arial" w:cs="Arial"/>
                <w:bCs/>
                <w:color w:val="000000"/>
              </w:rPr>
              <w:t>Wykonawca złoży dokument potwierdzający spełnianie wymogu</w:t>
            </w:r>
            <w:r w:rsidR="00BD413B">
              <w:rPr>
                <w:rFonts w:ascii="Arial" w:hAnsi="Arial" w:cs="Arial"/>
                <w:bCs/>
                <w:color w:val="000000"/>
              </w:rPr>
              <w:t>,</w:t>
            </w:r>
          </w:p>
          <w:p w14:paraId="104270D7" w14:textId="77777777" w:rsidR="00D331BD" w:rsidRPr="00606732" w:rsidRDefault="00D331BD" w:rsidP="00200528">
            <w:pPr>
              <w:pStyle w:val="Akapitzlist"/>
              <w:numPr>
                <w:ilvl w:val="0"/>
                <w:numId w:val="14"/>
              </w:numPr>
              <w:rPr>
                <w:rFonts w:ascii="Arial" w:hAnsi="Arial" w:cs="Arial"/>
              </w:rPr>
            </w:pPr>
            <w:r w:rsidRPr="00606732">
              <w:rPr>
                <w:rFonts w:ascii="Arial" w:hAnsi="Arial" w:cs="Arial"/>
                <w:color w:val="000000"/>
              </w:rPr>
              <w:t xml:space="preserve">Oferowany serwer musi znajdować się na liście Windows Server Catalog i posiadać status „Certified </w:t>
            </w:r>
            <w:r w:rsidRPr="00606732">
              <w:rPr>
                <w:rFonts w:ascii="Arial" w:hAnsi="Arial" w:cs="Arial"/>
                <w:color w:val="000000"/>
              </w:rPr>
              <w:lastRenderedPageBreak/>
              <w:t>for Windows” dla systemów Microsoft Windows Server 2019, Microsoft Windows Server 2022.</w:t>
            </w:r>
          </w:p>
        </w:tc>
      </w:tr>
      <w:tr w:rsidR="00D331BD" w:rsidRPr="00606732" w14:paraId="2BCDDC68"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055E9E3F" w14:textId="77777777" w:rsidR="00D331BD" w:rsidRPr="00606732" w:rsidRDefault="00D331BD">
            <w:pPr>
              <w:rPr>
                <w:rFonts w:ascii="Arial" w:hAnsi="Arial" w:cs="Arial"/>
              </w:rPr>
            </w:pPr>
            <w:r w:rsidRPr="00606732">
              <w:rPr>
                <w:rFonts w:ascii="Arial" w:hAnsi="Arial" w:cs="Arial"/>
              </w:rPr>
              <w:lastRenderedPageBreak/>
              <w:t>Dokumentacja użytkownika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19E983D9" w14:textId="0C7BEDF6" w:rsidR="00D331BD" w:rsidRPr="00606732" w:rsidRDefault="00D331BD" w:rsidP="00200528">
            <w:pPr>
              <w:pStyle w:val="Akapitzlist"/>
              <w:numPr>
                <w:ilvl w:val="0"/>
                <w:numId w:val="18"/>
              </w:numPr>
              <w:spacing w:line="256" w:lineRule="auto"/>
              <w:rPr>
                <w:rFonts w:ascii="Arial" w:hAnsi="Arial" w:cs="Arial"/>
              </w:rPr>
            </w:pPr>
            <w:r w:rsidRPr="00606732">
              <w:rPr>
                <w:rFonts w:ascii="Arial" w:hAnsi="Arial" w:cs="Arial"/>
              </w:rPr>
              <w:t>Zamawiający wymaga dokumentacji w języku polskim lub angi</w:t>
            </w:r>
            <w:r w:rsidRPr="00606732">
              <w:rPr>
                <w:rFonts w:ascii="Arial" w:hAnsi="Arial" w:cs="Arial"/>
                <w:i/>
              </w:rPr>
              <w:t>e</w:t>
            </w:r>
            <w:r w:rsidRPr="00606732">
              <w:rPr>
                <w:rFonts w:ascii="Arial" w:hAnsi="Arial" w:cs="Arial"/>
              </w:rPr>
              <w:t>lskim</w:t>
            </w:r>
            <w:r w:rsidR="00BD413B">
              <w:rPr>
                <w:rFonts w:ascii="Arial" w:hAnsi="Arial" w:cs="Arial"/>
              </w:rPr>
              <w:t>,</w:t>
            </w:r>
          </w:p>
          <w:p w14:paraId="2E73CEB6" w14:textId="77777777" w:rsidR="00D331BD" w:rsidRPr="00606732" w:rsidRDefault="00D331BD" w:rsidP="00200528">
            <w:pPr>
              <w:pStyle w:val="Akapitzlist"/>
              <w:numPr>
                <w:ilvl w:val="0"/>
                <w:numId w:val="14"/>
              </w:numPr>
              <w:rPr>
                <w:rFonts w:ascii="Arial" w:hAnsi="Arial" w:cs="Arial"/>
              </w:rPr>
            </w:pPr>
            <w:r w:rsidRPr="00606732">
              <w:rPr>
                <w:rFonts w:ascii="Arial" w:hAnsi="Arial" w:cs="Arial"/>
              </w:rPr>
              <w:t>Możliwość telefonicznego sprawdzenia konfiguracji sprzętowej serwera oraz warunków gwarancji po podaniu numeru seryjnego bezpośrednio u producenta lub jego przedstawiciela.</w:t>
            </w:r>
          </w:p>
        </w:tc>
      </w:tr>
      <w:tr w:rsidR="00D331BD" w:rsidRPr="00606732" w14:paraId="2C710AC4" w14:textId="77777777" w:rsidTr="00AF73F5">
        <w:tc>
          <w:tcPr>
            <w:tcW w:w="2547" w:type="dxa"/>
            <w:tcBorders>
              <w:top w:val="single" w:sz="4" w:space="0" w:color="auto"/>
              <w:left w:val="single" w:sz="4" w:space="0" w:color="auto"/>
              <w:bottom w:val="single" w:sz="4" w:space="0" w:color="auto"/>
              <w:right w:val="single" w:sz="4" w:space="0" w:color="auto"/>
            </w:tcBorders>
            <w:hideMark/>
          </w:tcPr>
          <w:p w14:paraId="138D55C7" w14:textId="77777777" w:rsidR="00D331BD" w:rsidRPr="00606732" w:rsidRDefault="00D331BD">
            <w:pPr>
              <w:rPr>
                <w:rFonts w:ascii="Arial" w:hAnsi="Arial" w:cs="Arial"/>
              </w:rPr>
            </w:pPr>
            <w:r w:rsidRPr="00606732">
              <w:rPr>
                <w:rFonts w:ascii="Arial" w:hAnsi="Arial" w:cs="Arial"/>
              </w:rPr>
              <w:t>Warunki gwarancji</w:t>
            </w:r>
          </w:p>
        </w:tc>
        <w:tc>
          <w:tcPr>
            <w:tcW w:w="6633" w:type="dxa"/>
            <w:tcBorders>
              <w:top w:val="single" w:sz="4" w:space="0" w:color="auto"/>
              <w:left w:val="single" w:sz="4" w:space="0" w:color="auto"/>
              <w:bottom w:val="single" w:sz="4" w:space="0" w:color="auto"/>
              <w:right w:val="single" w:sz="4" w:space="0" w:color="auto"/>
            </w:tcBorders>
            <w:vAlign w:val="center"/>
            <w:hideMark/>
          </w:tcPr>
          <w:p w14:paraId="30207E86" w14:textId="2B249E87" w:rsidR="00D331BD" w:rsidRPr="00606732" w:rsidRDefault="00D331BD" w:rsidP="00200528">
            <w:pPr>
              <w:pStyle w:val="Akapitzlist"/>
              <w:numPr>
                <w:ilvl w:val="0"/>
                <w:numId w:val="18"/>
              </w:numPr>
              <w:spacing w:line="252" w:lineRule="auto"/>
              <w:rPr>
                <w:rFonts w:ascii="Arial" w:eastAsia="Times New Roman" w:hAnsi="Arial" w:cs="Arial"/>
                <w:color w:val="000000"/>
                <w:lang w:eastAsia="zh-CN"/>
              </w:rPr>
            </w:pPr>
            <w:r w:rsidRPr="00606732">
              <w:rPr>
                <w:rFonts w:ascii="Arial" w:eastAsia="Times New Roman" w:hAnsi="Arial" w:cs="Arial"/>
                <w:color w:val="000000"/>
              </w:rPr>
              <w:t xml:space="preserve">Zamawiający wymaga zapewnienia gwarancji Producenta z zakresu wdrażanej technologii na okres min. </w:t>
            </w:r>
            <w:r w:rsidR="00BA5EAF">
              <w:rPr>
                <w:rFonts w:ascii="Arial" w:eastAsia="Times New Roman" w:hAnsi="Arial" w:cs="Arial"/>
                <w:color w:val="000000"/>
              </w:rPr>
              <w:t>5</w:t>
            </w:r>
            <w:r w:rsidRPr="00606732">
              <w:rPr>
                <w:rFonts w:ascii="Arial" w:eastAsia="Times New Roman" w:hAnsi="Arial" w:cs="Arial"/>
                <w:color w:val="000000"/>
              </w:rPr>
              <w:t xml:space="preserve"> lat</w:t>
            </w:r>
            <w:r w:rsidR="00BD413B">
              <w:rPr>
                <w:rFonts w:ascii="Arial" w:eastAsia="Times New Roman" w:hAnsi="Arial" w:cs="Arial"/>
                <w:color w:val="000000"/>
              </w:rPr>
              <w:t>,</w:t>
            </w:r>
          </w:p>
          <w:p w14:paraId="69A29C3D" w14:textId="2DD0FB36"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themeColor="text1"/>
              </w:rPr>
              <w:t>Zamawiający oczekuje możliwości zgłaszania zdarzeń serwisowych w trybie 24/7/365 następującymi kanałami: telefonicznie, przez Internet</w:t>
            </w:r>
            <w:r w:rsidR="00BD413B">
              <w:rPr>
                <w:rFonts w:ascii="Arial" w:eastAsia="Times New Roman" w:hAnsi="Arial" w:cs="Arial"/>
                <w:color w:val="000000" w:themeColor="text1"/>
              </w:rPr>
              <w:t>,</w:t>
            </w:r>
          </w:p>
          <w:p w14:paraId="1E50CDE4" w14:textId="4541FF30"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rPr>
              <w:t>Zamawiający oczekuje bezpośredniego dostępu do wykwalifikowanej kadry inżynierów technicznych a w przypadku konieczności eskalacji zgłoszenia serwisowego wyznaczonego Kierownika Eskalacji po stronie Producenta (dla krytycznych zgłoszeń serwisowych)</w:t>
            </w:r>
            <w:r w:rsidR="00BD413B">
              <w:rPr>
                <w:rFonts w:ascii="Arial" w:eastAsia="Times New Roman" w:hAnsi="Arial" w:cs="Arial"/>
                <w:color w:val="000000"/>
              </w:rPr>
              <w:t>,</w:t>
            </w:r>
          </w:p>
          <w:p w14:paraId="1CF775BA" w14:textId="46E1C248"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rPr>
              <w:t>Zamawiający wymaga pojedynczego punktu kontaktu dla całego rozwiązania Producenta, w tym także sprzedanego oprogramowania</w:t>
            </w:r>
            <w:r w:rsidR="00BD413B">
              <w:rPr>
                <w:rFonts w:ascii="Arial" w:eastAsia="Times New Roman" w:hAnsi="Arial" w:cs="Arial"/>
                <w:color w:val="000000"/>
              </w:rPr>
              <w:t>,</w:t>
            </w:r>
            <w:r w:rsidRPr="00606732">
              <w:rPr>
                <w:rFonts w:ascii="Arial" w:eastAsia="Times New Roman" w:hAnsi="Arial" w:cs="Arial"/>
                <w:color w:val="000000"/>
              </w:rPr>
              <w:t xml:space="preserve"> </w:t>
            </w:r>
          </w:p>
          <w:p w14:paraId="5C6C2880" w14:textId="088A5963"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themeColor="text1"/>
              </w:rPr>
              <w:t>Zgłoszenie przyjęte jest potwierdzane przez zespół pomocy technicznej (mail/telefon / portal) przez nadanie unikalnego numeru zgłoszenia pozwalającego na identyfikację zgłoszenia w trakcie realizacji naprawy i po jej zakończeniu</w:t>
            </w:r>
            <w:r w:rsidR="00BD413B">
              <w:rPr>
                <w:rFonts w:ascii="Arial" w:eastAsia="Times New Roman" w:hAnsi="Arial" w:cs="Arial"/>
                <w:color w:val="000000" w:themeColor="text1"/>
              </w:rPr>
              <w:t>,</w:t>
            </w:r>
          </w:p>
          <w:p w14:paraId="3C5A9EBA" w14:textId="4A72FF18"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rPr>
              <w:t>Zamawiający oczekuje możliwości samodzielnego kwalifikowania poziomu ważności naprawy</w:t>
            </w:r>
            <w:r w:rsidR="00BD413B">
              <w:rPr>
                <w:rFonts w:ascii="Arial" w:eastAsia="Times New Roman" w:hAnsi="Arial" w:cs="Arial"/>
                <w:color w:val="000000"/>
              </w:rPr>
              <w:t>,</w:t>
            </w:r>
          </w:p>
          <w:p w14:paraId="7B881272" w14:textId="642DA9B6"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themeColor="text1"/>
              </w:rPr>
              <w:t>Certyfikowany Technik Producenta z właściwym zestawem części do naprawy (potwierdzonym na etapie diagnostyki) powinien rozpocząć naprawę w siedzibie zamawiającego najpóźniej w następnym dniu roboczym (NBD) od zakończenia diagnostyki</w:t>
            </w:r>
            <w:r w:rsidR="005060B1">
              <w:rPr>
                <w:rFonts w:ascii="Arial" w:eastAsia="Times New Roman" w:hAnsi="Arial" w:cs="Arial"/>
                <w:color w:val="000000" w:themeColor="text1"/>
              </w:rPr>
              <w:t>,</w:t>
            </w:r>
            <w:r w:rsidRPr="00606732">
              <w:rPr>
                <w:rFonts w:ascii="Arial" w:eastAsia="Times New Roman" w:hAnsi="Arial" w:cs="Arial"/>
                <w:color w:val="000000" w:themeColor="text1"/>
              </w:rPr>
              <w:t xml:space="preserve"> </w:t>
            </w:r>
          </w:p>
          <w:p w14:paraId="2E388731" w14:textId="626D97A1"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themeColor="text1"/>
              </w:rPr>
              <w:t>Naprawa ma się odbyć w siedzibie zamawiającego, chyba, że zamawiający dla danej naprawy zgodzi się na inną formę</w:t>
            </w:r>
            <w:r w:rsidR="005060B1">
              <w:rPr>
                <w:rFonts w:ascii="Arial" w:eastAsia="Times New Roman" w:hAnsi="Arial" w:cs="Arial"/>
                <w:color w:val="000000" w:themeColor="text1"/>
              </w:rPr>
              <w:t>,</w:t>
            </w:r>
            <w:r w:rsidRPr="00606732">
              <w:rPr>
                <w:rFonts w:ascii="Arial" w:eastAsia="Times New Roman" w:hAnsi="Arial" w:cs="Arial"/>
                <w:color w:val="000000" w:themeColor="text1"/>
              </w:rPr>
              <w:t xml:space="preserve">  </w:t>
            </w:r>
          </w:p>
          <w:p w14:paraId="49A72C4E" w14:textId="52C2744B"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r w:rsidR="005060B1">
              <w:rPr>
                <w:rFonts w:ascii="Arial" w:eastAsia="Times New Roman" w:hAnsi="Arial" w:cs="Arial"/>
                <w:color w:val="000000"/>
              </w:rPr>
              <w:t>,</w:t>
            </w:r>
          </w:p>
          <w:p w14:paraId="2D5B8D72" w14:textId="1CD9292D"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rPr>
              <w:t xml:space="preserve">Zamawiający wymaga od podmiotu realizującego </w:t>
            </w:r>
            <w:r w:rsidRPr="00606732">
              <w:rPr>
                <w:rFonts w:ascii="Arial" w:eastAsia="Times New Roman" w:hAnsi="Arial" w:cs="Arial"/>
                <w:color w:val="000000"/>
              </w:rPr>
              <w:lastRenderedPageBreak/>
              <w:t>serwis lub producenta sprzętu dołączenia do oferty oświadczenia, że w przypadku wystąpienia awarii dysku twardego w urządzeniu objętym aktywnym wparciem technicznym, uszkodzony dysk twardy pozostaje u Zamawiającego</w:t>
            </w:r>
            <w:r w:rsidR="005060B1">
              <w:rPr>
                <w:rFonts w:ascii="Arial" w:eastAsia="Times New Roman" w:hAnsi="Arial" w:cs="Arial"/>
                <w:color w:val="000000"/>
              </w:rPr>
              <w:t>,</w:t>
            </w:r>
          </w:p>
          <w:p w14:paraId="2C4E117A" w14:textId="77777777" w:rsidR="00D331BD" w:rsidRPr="00606732" w:rsidRDefault="00D331BD" w:rsidP="00200528">
            <w:pPr>
              <w:pStyle w:val="Akapitzlist"/>
              <w:numPr>
                <w:ilvl w:val="0"/>
                <w:numId w:val="18"/>
              </w:numPr>
              <w:spacing w:line="256" w:lineRule="auto"/>
              <w:rPr>
                <w:rFonts w:ascii="Arial" w:eastAsia="Times New Roman" w:hAnsi="Arial" w:cs="Arial"/>
                <w:color w:val="000000"/>
              </w:rPr>
            </w:pPr>
            <w:r w:rsidRPr="00606732">
              <w:rPr>
                <w:rFonts w:ascii="Arial" w:eastAsia="Times New Roman" w:hAnsi="Arial" w:cs="Arial"/>
                <w:color w:val="000000"/>
              </w:rPr>
              <w:t xml:space="preserve">Możliwość rozszerzenia gwarancji producenta o usługę diagnostyki sprzętu na miejscu w przypadku awarii. Charakterystyka usługi diagnostyki: </w:t>
            </w:r>
          </w:p>
          <w:p w14:paraId="4A013E9A" w14:textId="654A0881" w:rsidR="00D331BD" w:rsidRPr="00606732" w:rsidRDefault="00D331BD" w:rsidP="00200528">
            <w:pPr>
              <w:pStyle w:val="Akapitzlist"/>
              <w:numPr>
                <w:ilvl w:val="1"/>
                <w:numId w:val="18"/>
              </w:numPr>
              <w:spacing w:line="252" w:lineRule="auto"/>
              <w:rPr>
                <w:rFonts w:ascii="Arial" w:eastAsia="Times New Roman" w:hAnsi="Arial" w:cs="Arial"/>
                <w:color w:val="000000"/>
              </w:rPr>
            </w:pPr>
            <w:r w:rsidRPr="00606732">
              <w:rPr>
                <w:rFonts w:ascii="Arial" w:eastAsia="Times New Roman" w:hAnsi="Arial" w:cs="Arial"/>
                <w:color w:val="000000"/>
              </w:rPr>
              <w:t>Możliwości utworzenia zgłaszania serwisowego w wyniku, którego proces diagnostyki odbędzie się na miejscu w siedzibie zamawiającego</w:t>
            </w:r>
            <w:r w:rsidR="005060B1">
              <w:rPr>
                <w:rFonts w:ascii="Arial" w:eastAsia="Times New Roman" w:hAnsi="Arial" w:cs="Arial"/>
                <w:color w:val="000000"/>
              </w:rPr>
              <w:t>,</w:t>
            </w:r>
          </w:p>
          <w:p w14:paraId="2CCB6626" w14:textId="6497DED8" w:rsidR="00D331BD" w:rsidRPr="00606732" w:rsidRDefault="00D331BD" w:rsidP="00200528">
            <w:pPr>
              <w:pStyle w:val="Akapitzlist"/>
              <w:numPr>
                <w:ilvl w:val="1"/>
                <w:numId w:val="18"/>
              </w:numPr>
              <w:spacing w:line="256" w:lineRule="auto"/>
              <w:rPr>
                <w:rFonts w:ascii="Arial" w:eastAsia="Times New Roman" w:hAnsi="Arial" w:cs="Arial"/>
                <w:color w:val="000000"/>
              </w:rPr>
            </w:pPr>
            <w:r w:rsidRPr="00606732">
              <w:rPr>
                <w:rFonts w:ascii="Arial" w:eastAsia="Times New Roman" w:hAnsi="Arial" w:cs="Arial"/>
                <w:color w:val="000000"/>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r w:rsidR="005060B1">
              <w:rPr>
                <w:rFonts w:ascii="Arial" w:eastAsia="Times New Roman" w:hAnsi="Arial" w:cs="Arial"/>
                <w:color w:val="000000"/>
              </w:rPr>
              <w:t>,</w:t>
            </w:r>
          </w:p>
          <w:p w14:paraId="121A8F3B" w14:textId="6FDC0D22" w:rsidR="00D331BD" w:rsidRPr="00606732" w:rsidRDefault="00D331BD" w:rsidP="00200528">
            <w:pPr>
              <w:pStyle w:val="Akapitzlist"/>
              <w:numPr>
                <w:ilvl w:val="1"/>
                <w:numId w:val="18"/>
              </w:numPr>
              <w:spacing w:line="252" w:lineRule="auto"/>
              <w:rPr>
                <w:rFonts w:ascii="Arial" w:eastAsia="Times New Roman" w:hAnsi="Arial" w:cs="Arial"/>
                <w:color w:val="000000"/>
              </w:rPr>
            </w:pPr>
            <w:r w:rsidRPr="00606732">
              <w:rPr>
                <w:rFonts w:ascii="Arial" w:eastAsia="Times New Roman" w:hAnsi="Arial" w:cs="Arial"/>
                <w:color w:val="000000"/>
              </w:rPr>
              <w:t>Reakcja na miejscu u Zamawiającego powinna nastąpić w okresie zgodnym z czasem reakcji przypisanym do urządzenia, które posiada wykupioną usługę serwisową</w:t>
            </w:r>
            <w:r w:rsidR="005060B1">
              <w:rPr>
                <w:rFonts w:ascii="Arial" w:eastAsia="Times New Roman" w:hAnsi="Arial" w:cs="Arial"/>
                <w:color w:val="000000"/>
              </w:rPr>
              <w:t>,</w:t>
            </w:r>
            <w:r w:rsidRPr="00606732">
              <w:rPr>
                <w:rFonts w:ascii="Arial" w:eastAsia="Times New Roman" w:hAnsi="Arial" w:cs="Arial"/>
                <w:color w:val="000000"/>
              </w:rPr>
              <w:t xml:space="preserve"> </w:t>
            </w:r>
          </w:p>
          <w:p w14:paraId="1FF59298" w14:textId="1914CF68" w:rsidR="00D331BD" w:rsidRPr="00606732" w:rsidRDefault="00D331BD" w:rsidP="00200528">
            <w:pPr>
              <w:pStyle w:val="Akapitzlist"/>
              <w:numPr>
                <w:ilvl w:val="1"/>
                <w:numId w:val="18"/>
              </w:numPr>
              <w:spacing w:line="252" w:lineRule="auto"/>
              <w:rPr>
                <w:rFonts w:ascii="Arial" w:eastAsia="Times New Roman" w:hAnsi="Arial" w:cs="Arial"/>
                <w:color w:val="000000"/>
              </w:rPr>
            </w:pPr>
            <w:r w:rsidRPr="00606732">
              <w:rPr>
                <w:rFonts w:ascii="Arial" w:eastAsia="Times New Roman" w:hAnsi="Arial" w:cs="Arial"/>
                <w:color w:val="000000"/>
              </w:rPr>
              <w:t>Pracownik serwisu powinien skontaktować się z Zamawiającym przed przyjazdem na miejsce w celu sprawdzenia zgłoszenia, ustalenia harmonogramu i potwierdzenia wszelkich informacji niezbędnych do realizacji wizyty technika na miejscu</w:t>
            </w:r>
            <w:r w:rsidR="005060B1">
              <w:rPr>
                <w:rFonts w:ascii="Arial" w:eastAsia="Times New Roman" w:hAnsi="Arial" w:cs="Arial"/>
                <w:color w:val="000000"/>
              </w:rPr>
              <w:t>,</w:t>
            </w:r>
          </w:p>
          <w:p w14:paraId="2B0581A0" w14:textId="545712DC" w:rsidR="00D331BD" w:rsidRPr="00606732" w:rsidRDefault="00D331BD" w:rsidP="00200528">
            <w:pPr>
              <w:pStyle w:val="Akapitzlist"/>
              <w:numPr>
                <w:ilvl w:val="1"/>
                <w:numId w:val="18"/>
              </w:numPr>
              <w:spacing w:line="252" w:lineRule="auto"/>
              <w:rPr>
                <w:rFonts w:ascii="Arial" w:eastAsia="Times New Roman" w:hAnsi="Arial" w:cs="Arial"/>
                <w:color w:val="000000"/>
              </w:rPr>
            </w:pPr>
            <w:r w:rsidRPr="00606732">
              <w:rPr>
                <w:rFonts w:ascii="Arial" w:eastAsia="Times New Roman" w:hAnsi="Arial" w:cs="Arial"/>
                <w:color w:val="000000"/>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r w:rsidR="005060B1">
              <w:rPr>
                <w:rFonts w:ascii="Arial" w:eastAsia="Times New Roman" w:hAnsi="Arial" w:cs="Arial"/>
                <w:color w:val="000000"/>
              </w:rPr>
              <w:t>.</w:t>
            </w:r>
          </w:p>
          <w:p w14:paraId="0D4A97A4" w14:textId="3A1F6F9C" w:rsidR="00D331BD" w:rsidRPr="00606732" w:rsidRDefault="00D331BD" w:rsidP="00200528">
            <w:pPr>
              <w:pStyle w:val="Akapitzlist"/>
              <w:numPr>
                <w:ilvl w:val="0"/>
                <w:numId w:val="18"/>
              </w:numPr>
              <w:spacing w:line="252" w:lineRule="auto"/>
              <w:rPr>
                <w:rFonts w:ascii="Arial" w:eastAsia="Times New Roman" w:hAnsi="Arial" w:cs="Arial"/>
                <w:color w:val="000000"/>
              </w:rPr>
            </w:pPr>
            <w:r w:rsidRPr="00606732">
              <w:rPr>
                <w:rFonts w:ascii="Arial" w:eastAsia="Times New Roman" w:hAnsi="Arial" w:cs="Arial"/>
                <w:color w:val="000000"/>
              </w:rPr>
              <w:t>Wymagane dołączenie do oferty oświadczenia Producenta potwierdzające, że Serwis urządzeń będzie realizowany bezpośrednio przez Producenta i/lub we współpracy z Autoryzowanym Partnerem Serwisowym Producenta</w:t>
            </w:r>
            <w:r w:rsidR="005060B1">
              <w:rPr>
                <w:rFonts w:ascii="Arial" w:eastAsia="Times New Roman" w:hAnsi="Arial" w:cs="Arial"/>
                <w:color w:val="000000"/>
              </w:rPr>
              <w:t>,</w:t>
            </w:r>
            <w:r w:rsidRPr="00606732">
              <w:rPr>
                <w:rFonts w:ascii="Arial" w:eastAsia="Times New Roman" w:hAnsi="Arial" w:cs="Arial"/>
                <w:color w:val="000000"/>
              </w:rPr>
              <w:t xml:space="preserve"> </w:t>
            </w:r>
          </w:p>
          <w:p w14:paraId="01A8311E" w14:textId="7A34BC0F" w:rsidR="00D331BD" w:rsidRPr="00606732" w:rsidRDefault="00D331BD" w:rsidP="00200528">
            <w:pPr>
              <w:pStyle w:val="Akapitzlist"/>
              <w:numPr>
                <w:ilvl w:val="0"/>
                <w:numId w:val="14"/>
              </w:numPr>
              <w:rPr>
                <w:rFonts w:ascii="Arial" w:hAnsi="Arial" w:cs="Arial"/>
              </w:rPr>
            </w:pPr>
            <w:r w:rsidRPr="00606732">
              <w:rPr>
                <w:rFonts w:ascii="Arial" w:eastAsia="Times New Roman" w:hAnsi="Arial" w:cs="Arial"/>
                <w:color w:val="000000"/>
              </w:rPr>
              <w:t xml:space="preserve">Firma serwisująca musi posiadać ISO 9001:2015 oraz ISO-27001 na świadczenie usług serwisowych oraz posiadać autoryzacje producenta urządzeń – </w:t>
            </w:r>
            <w:r w:rsidR="00BA5EAF">
              <w:rPr>
                <w:rFonts w:ascii="Arial" w:eastAsia="Times New Roman" w:hAnsi="Arial" w:cs="Arial"/>
                <w:color w:val="000000"/>
              </w:rPr>
              <w:lastRenderedPageBreak/>
              <w:t>oświadczenie</w:t>
            </w:r>
            <w:r w:rsidRPr="00606732">
              <w:rPr>
                <w:rFonts w:ascii="Arial" w:eastAsia="Times New Roman" w:hAnsi="Arial" w:cs="Arial"/>
                <w:color w:val="000000"/>
              </w:rPr>
              <w:t xml:space="preserve"> potwierdzające należy załączyć do oferty.</w:t>
            </w:r>
          </w:p>
        </w:tc>
      </w:tr>
      <w:tr w:rsidR="0099188A" w:rsidRPr="00606732" w14:paraId="6D2E9745" w14:textId="77777777" w:rsidTr="00AF73F5">
        <w:tc>
          <w:tcPr>
            <w:tcW w:w="2547" w:type="dxa"/>
            <w:tcBorders>
              <w:top w:val="single" w:sz="4" w:space="0" w:color="auto"/>
              <w:left w:val="single" w:sz="4" w:space="0" w:color="auto"/>
              <w:bottom w:val="single" w:sz="4" w:space="0" w:color="auto"/>
              <w:right w:val="single" w:sz="4" w:space="0" w:color="auto"/>
            </w:tcBorders>
          </w:tcPr>
          <w:p w14:paraId="6F9D6B97" w14:textId="0DCFBB8E" w:rsidR="0099188A" w:rsidRPr="00606732" w:rsidRDefault="0099188A">
            <w:pPr>
              <w:rPr>
                <w:rFonts w:ascii="Arial" w:hAnsi="Arial" w:cs="Arial"/>
              </w:rPr>
            </w:pPr>
            <w:r w:rsidRPr="00606732">
              <w:rPr>
                <w:rFonts w:ascii="Arial" w:hAnsi="Arial" w:cs="Arial"/>
              </w:rPr>
              <w:lastRenderedPageBreak/>
              <w:t>Zakres wdrożenia</w:t>
            </w:r>
          </w:p>
        </w:tc>
        <w:tc>
          <w:tcPr>
            <w:tcW w:w="6633" w:type="dxa"/>
            <w:tcBorders>
              <w:top w:val="single" w:sz="4" w:space="0" w:color="auto"/>
              <w:left w:val="single" w:sz="4" w:space="0" w:color="auto"/>
              <w:bottom w:val="single" w:sz="4" w:space="0" w:color="auto"/>
              <w:right w:val="single" w:sz="4" w:space="0" w:color="auto"/>
            </w:tcBorders>
            <w:vAlign w:val="center"/>
          </w:tcPr>
          <w:p w14:paraId="4529FFC6" w14:textId="77777777"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t>Przygotowanie serwera:</w:t>
            </w:r>
          </w:p>
          <w:p w14:paraId="0E54767F" w14:textId="61526ECC" w:rsidR="0099188A" w:rsidRPr="00606732" w:rsidRDefault="0099188A" w:rsidP="00200528">
            <w:pPr>
              <w:pStyle w:val="Akapitzlist"/>
              <w:numPr>
                <w:ilvl w:val="0"/>
                <w:numId w:val="14"/>
              </w:numPr>
              <w:spacing w:line="252" w:lineRule="auto"/>
              <w:rPr>
                <w:rFonts w:ascii="Arial" w:eastAsia="Times New Roman" w:hAnsi="Arial" w:cs="Arial"/>
                <w:color w:val="000000"/>
              </w:rPr>
            </w:pPr>
            <w:r w:rsidRPr="00606732">
              <w:rPr>
                <w:rFonts w:ascii="Arial" w:eastAsia="Times New Roman" w:hAnsi="Arial" w:cs="Arial"/>
                <w:color w:val="000000"/>
              </w:rPr>
              <w:t>Rozpakowanie i fizyczne połączenie serwera</w:t>
            </w:r>
            <w:r w:rsidR="00E27995">
              <w:rPr>
                <w:rFonts w:ascii="Arial" w:eastAsia="Times New Roman" w:hAnsi="Arial" w:cs="Arial"/>
                <w:color w:val="000000"/>
              </w:rPr>
              <w:t>,</w:t>
            </w:r>
          </w:p>
          <w:p w14:paraId="6D05C636" w14:textId="44DE20E5" w:rsidR="0099188A" w:rsidRPr="00606732" w:rsidRDefault="0099188A" w:rsidP="00200528">
            <w:pPr>
              <w:pStyle w:val="Akapitzlist"/>
              <w:numPr>
                <w:ilvl w:val="0"/>
                <w:numId w:val="14"/>
              </w:numPr>
              <w:spacing w:line="252" w:lineRule="auto"/>
              <w:rPr>
                <w:rFonts w:ascii="Arial" w:eastAsia="Times New Roman" w:hAnsi="Arial" w:cs="Arial"/>
                <w:color w:val="000000"/>
              </w:rPr>
            </w:pPr>
            <w:r w:rsidRPr="00606732">
              <w:rPr>
                <w:rFonts w:ascii="Arial" w:eastAsia="Times New Roman" w:hAnsi="Arial" w:cs="Arial"/>
                <w:color w:val="000000"/>
              </w:rPr>
              <w:t>Konfiguracja macierzy RAID (jeśli wymagana)</w:t>
            </w:r>
            <w:r w:rsidR="00E27995">
              <w:rPr>
                <w:rFonts w:ascii="Arial" w:eastAsia="Times New Roman" w:hAnsi="Arial" w:cs="Arial"/>
                <w:color w:val="000000"/>
              </w:rPr>
              <w:t>,</w:t>
            </w:r>
          </w:p>
          <w:p w14:paraId="11920812" w14:textId="77777777" w:rsidR="0099188A" w:rsidRPr="00606732" w:rsidRDefault="0099188A" w:rsidP="00200528">
            <w:pPr>
              <w:pStyle w:val="Akapitzlist"/>
              <w:numPr>
                <w:ilvl w:val="0"/>
                <w:numId w:val="14"/>
              </w:numPr>
              <w:spacing w:line="252" w:lineRule="auto"/>
              <w:rPr>
                <w:rFonts w:ascii="Arial" w:eastAsia="Times New Roman" w:hAnsi="Arial" w:cs="Arial"/>
                <w:color w:val="000000"/>
              </w:rPr>
            </w:pPr>
            <w:r w:rsidRPr="00606732">
              <w:rPr>
                <w:rFonts w:ascii="Arial" w:eastAsia="Times New Roman" w:hAnsi="Arial" w:cs="Arial"/>
                <w:color w:val="000000"/>
              </w:rPr>
              <w:t>Ustawienia BIOS/UEFI (włączenie wirtualizacji, kolejności bootowania).</w:t>
            </w:r>
          </w:p>
          <w:p w14:paraId="4DB87159" w14:textId="6493099F"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br/>
              <w:t>Instalacja systemu:</w:t>
            </w:r>
          </w:p>
          <w:p w14:paraId="37E138AD" w14:textId="6BA5430F" w:rsidR="0099188A" w:rsidRPr="00606732" w:rsidRDefault="0099188A" w:rsidP="00200528">
            <w:pPr>
              <w:pStyle w:val="Akapitzlist"/>
              <w:numPr>
                <w:ilvl w:val="0"/>
                <w:numId w:val="32"/>
              </w:numPr>
              <w:spacing w:line="252" w:lineRule="auto"/>
              <w:rPr>
                <w:rFonts w:ascii="Arial" w:eastAsia="Times New Roman" w:hAnsi="Arial" w:cs="Arial"/>
                <w:color w:val="000000"/>
              </w:rPr>
            </w:pPr>
            <w:r w:rsidRPr="00606732">
              <w:rPr>
                <w:rFonts w:ascii="Arial" w:eastAsia="Times New Roman" w:hAnsi="Arial" w:cs="Arial"/>
                <w:color w:val="000000"/>
              </w:rPr>
              <w:t>Instalacja systemu z nośnika lub pliku ISO</w:t>
            </w:r>
            <w:r w:rsidR="00E27995">
              <w:rPr>
                <w:rFonts w:ascii="Arial" w:eastAsia="Times New Roman" w:hAnsi="Arial" w:cs="Arial"/>
                <w:color w:val="000000"/>
              </w:rPr>
              <w:t>,</w:t>
            </w:r>
          </w:p>
          <w:p w14:paraId="56481A6A" w14:textId="34B8B3A5" w:rsidR="0099188A" w:rsidRPr="00606732" w:rsidRDefault="0099188A" w:rsidP="00200528">
            <w:pPr>
              <w:pStyle w:val="Akapitzlist"/>
              <w:numPr>
                <w:ilvl w:val="0"/>
                <w:numId w:val="32"/>
              </w:numPr>
              <w:spacing w:line="252" w:lineRule="auto"/>
              <w:rPr>
                <w:rFonts w:ascii="Arial" w:eastAsia="Times New Roman" w:hAnsi="Arial" w:cs="Arial"/>
                <w:color w:val="000000"/>
              </w:rPr>
            </w:pPr>
            <w:r w:rsidRPr="00606732">
              <w:rPr>
                <w:rFonts w:ascii="Arial" w:eastAsia="Times New Roman" w:hAnsi="Arial" w:cs="Arial"/>
                <w:color w:val="000000"/>
              </w:rPr>
              <w:t>Wybór wersji serwera (np. Standard, Datacenter)</w:t>
            </w:r>
            <w:r w:rsidR="00E27995">
              <w:rPr>
                <w:rFonts w:ascii="Arial" w:eastAsia="Times New Roman" w:hAnsi="Arial" w:cs="Arial"/>
                <w:color w:val="000000"/>
              </w:rPr>
              <w:t>,</w:t>
            </w:r>
          </w:p>
          <w:p w14:paraId="272A3EFC" w14:textId="77777777" w:rsidR="0099188A" w:rsidRPr="00606732" w:rsidRDefault="0099188A" w:rsidP="00200528">
            <w:pPr>
              <w:pStyle w:val="Akapitzlist"/>
              <w:numPr>
                <w:ilvl w:val="0"/>
                <w:numId w:val="32"/>
              </w:numPr>
              <w:spacing w:line="252" w:lineRule="auto"/>
              <w:rPr>
                <w:rFonts w:ascii="Arial" w:eastAsia="Times New Roman" w:hAnsi="Arial" w:cs="Arial"/>
                <w:color w:val="000000"/>
              </w:rPr>
            </w:pPr>
            <w:r w:rsidRPr="00606732">
              <w:rPr>
                <w:rFonts w:ascii="Arial" w:eastAsia="Times New Roman" w:hAnsi="Arial" w:cs="Arial"/>
                <w:color w:val="000000"/>
              </w:rPr>
              <w:t>Konfiguracja partycji dysków.</w:t>
            </w:r>
          </w:p>
          <w:p w14:paraId="2D08D723" w14:textId="77777777" w:rsidR="0099188A" w:rsidRPr="00606732" w:rsidRDefault="0099188A" w:rsidP="0099188A">
            <w:pPr>
              <w:spacing w:line="252" w:lineRule="auto"/>
              <w:rPr>
                <w:rFonts w:ascii="Arial" w:eastAsia="Times New Roman" w:hAnsi="Arial" w:cs="Arial"/>
                <w:color w:val="000000"/>
              </w:rPr>
            </w:pPr>
          </w:p>
          <w:p w14:paraId="1ABF014C" w14:textId="77777777"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t>Aktualizacje systemu:</w:t>
            </w:r>
          </w:p>
          <w:p w14:paraId="49BE385A" w14:textId="56A140ED" w:rsidR="0099188A" w:rsidRPr="00606732" w:rsidRDefault="0099188A" w:rsidP="00200528">
            <w:pPr>
              <w:pStyle w:val="Akapitzlist"/>
              <w:numPr>
                <w:ilvl w:val="0"/>
                <w:numId w:val="33"/>
              </w:numPr>
              <w:spacing w:line="252" w:lineRule="auto"/>
              <w:rPr>
                <w:rFonts w:ascii="Arial" w:eastAsia="Times New Roman" w:hAnsi="Arial" w:cs="Arial"/>
                <w:color w:val="000000"/>
              </w:rPr>
            </w:pPr>
            <w:r w:rsidRPr="00606732">
              <w:rPr>
                <w:rFonts w:ascii="Arial" w:eastAsia="Times New Roman" w:hAnsi="Arial" w:cs="Arial"/>
                <w:color w:val="000000"/>
              </w:rPr>
              <w:t>Instalacja najnowszych poprawek i aktualizacji</w:t>
            </w:r>
            <w:r w:rsidR="00E27995">
              <w:rPr>
                <w:rFonts w:ascii="Arial" w:eastAsia="Times New Roman" w:hAnsi="Arial" w:cs="Arial"/>
                <w:color w:val="000000"/>
              </w:rPr>
              <w:t>,</w:t>
            </w:r>
          </w:p>
          <w:p w14:paraId="2184B847" w14:textId="77777777" w:rsidR="0099188A" w:rsidRPr="00606732" w:rsidRDefault="0099188A" w:rsidP="00200528">
            <w:pPr>
              <w:pStyle w:val="Akapitzlist"/>
              <w:numPr>
                <w:ilvl w:val="0"/>
                <w:numId w:val="33"/>
              </w:numPr>
              <w:spacing w:line="252" w:lineRule="auto"/>
              <w:rPr>
                <w:rFonts w:ascii="Arial" w:eastAsia="Times New Roman" w:hAnsi="Arial" w:cs="Arial"/>
                <w:color w:val="000000"/>
              </w:rPr>
            </w:pPr>
            <w:r w:rsidRPr="00606732">
              <w:rPr>
                <w:rFonts w:ascii="Arial" w:eastAsia="Times New Roman" w:hAnsi="Arial" w:cs="Arial"/>
                <w:color w:val="000000"/>
              </w:rPr>
              <w:t>Instalacja sterowników urządzeń.</w:t>
            </w:r>
          </w:p>
          <w:p w14:paraId="7B9E3EA0" w14:textId="32B627FC" w:rsidR="0099188A" w:rsidRPr="00606732" w:rsidRDefault="0099188A" w:rsidP="0099188A">
            <w:pPr>
              <w:spacing w:line="252" w:lineRule="auto"/>
              <w:rPr>
                <w:rFonts w:ascii="Arial" w:eastAsia="Times New Roman" w:hAnsi="Arial" w:cs="Arial"/>
                <w:color w:val="000000"/>
              </w:rPr>
            </w:pPr>
          </w:p>
          <w:p w14:paraId="00D5813B" w14:textId="77777777"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t>Konfiguracja nazwy i sieci:</w:t>
            </w:r>
          </w:p>
          <w:p w14:paraId="2B302963" w14:textId="7CA7D81F" w:rsidR="0099188A" w:rsidRPr="00606732" w:rsidRDefault="0099188A" w:rsidP="00200528">
            <w:pPr>
              <w:pStyle w:val="Akapitzlist"/>
              <w:numPr>
                <w:ilvl w:val="0"/>
                <w:numId w:val="34"/>
              </w:numPr>
              <w:spacing w:line="252" w:lineRule="auto"/>
              <w:rPr>
                <w:rFonts w:ascii="Arial" w:eastAsia="Times New Roman" w:hAnsi="Arial" w:cs="Arial"/>
                <w:color w:val="000000"/>
              </w:rPr>
            </w:pPr>
            <w:r w:rsidRPr="00606732">
              <w:rPr>
                <w:rFonts w:ascii="Arial" w:eastAsia="Times New Roman" w:hAnsi="Arial" w:cs="Arial"/>
                <w:color w:val="000000"/>
              </w:rPr>
              <w:t>Nadanie unikalnej nazwy serwera</w:t>
            </w:r>
            <w:r w:rsidR="00E27995">
              <w:rPr>
                <w:rFonts w:ascii="Arial" w:eastAsia="Times New Roman" w:hAnsi="Arial" w:cs="Arial"/>
                <w:color w:val="000000"/>
              </w:rPr>
              <w:t>,</w:t>
            </w:r>
          </w:p>
          <w:p w14:paraId="71B09510" w14:textId="77777777" w:rsidR="0099188A" w:rsidRPr="00606732" w:rsidRDefault="0099188A" w:rsidP="00200528">
            <w:pPr>
              <w:pStyle w:val="Akapitzlist"/>
              <w:numPr>
                <w:ilvl w:val="0"/>
                <w:numId w:val="34"/>
              </w:numPr>
              <w:spacing w:line="252" w:lineRule="auto"/>
              <w:rPr>
                <w:rFonts w:ascii="Arial" w:eastAsia="Times New Roman" w:hAnsi="Arial" w:cs="Arial"/>
                <w:color w:val="000000"/>
              </w:rPr>
            </w:pPr>
            <w:r w:rsidRPr="00606732">
              <w:rPr>
                <w:rFonts w:ascii="Arial" w:eastAsia="Times New Roman" w:hAnsi="Arial" w:cs="Arial"/>
                <w:color w:val="000000"/>
              </w:rPr>
              <w:t>Konfiguracja adresu IP (statycznego) oraz maski podsieci, bramy i DNS.</w:t>
            </w:r>
          </w:p>
          <w:p w14:paraId="1128B608" w14:textId="77777777" w:rsidR="0099188A" w:rsidRPr="00606732" w:rsidRDefault="0099188A" w:rsidP="0099188A">
            <w:pPr>
              <w:spacing w:line="252" w:lineRule="auto"/>
              <w:rPr>
                <w:rFonts w:ascii="Arial" w:eastAsia="Times New Roman" w:hAnsi="Arial" w:cs="Arial"/>
                <w:color w:val="000000"/>
              </w:rPr>
            </w:pPr>
          </w:p>
          <w:p w14:paraId="1E53840F" w14:textId="77777777"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t>Dodanie ról i funkcji:</w:t>
            </w:r>
          </w:p>
          <w:p w14:paraId="1C379C45" w14:textId="77777777" w:rsidR="0099188A" w:rsidRPr="00606732" w:rsidRDefault="0099188A" w:rsidP="00200528">
            <w:pPr>
              <w:pStyle w:val="Akapitzlist"/>
              <w:numPr>
                <w:ilvl w:val="0"/>
                <w:numId w:val="35"/>
              </w:numPr>
              <w:spacing w:line="252" w:lineRule="auto"/>
              <w:rPr>
                <w:rFonts w:ascii="Arial" w:eastAsia="Times New Roman" w:hAnsi="Arial" w:cs="Arial"/>
                <w:color w:val="000000"/>
              </w:rPr>
            </w:pPr>
            <w:r w:rsidRPr="00606732">
              <w:rPr>
                <w:rFonts w:ascii="Arial" w:eastAsia="Times New Roman" w:hAnsi="Arial" w:cs="Arial"/>
                <w:color w:val="000000"/>
              </w:rPr>
              <w:t>Instalacja ról (Server Manager):</w:t>
            </w:r>
          </w:p>
          <w:p w14:paraId="1C72D39E" w14:textId="7F0A40B6" w:rsidR="0099188A" w:rsidRPr="00606732" w:rsidRDefault="0099188A" w:rsidP="00200528">
            <w:pPr>
              <w:pStyle w:val="Akapitzlist"/>
              <w:numPr>
                <w:ilvl w:val="0"/>
                <w:numId w:val="35"/>
              </w:numPr>
              <w:spacing w:line="252" w:lineRule="auto"/>
              <w:rPr>
                <w:rFonts w:ascii="Arial" w:eastAsia="Times New Roman" w:hAnsi="Arial" w:cs="Arial"/>
                <w:color w:val="000000"/>
                <w:lang w:val="en-US"/>
              </w:rPr>
            </w:pPr>
            <w:r w:rsidRPr="00606732">
              <w:rPr>
                <w:rFonts w:ascii="Arial" w:eastAsia="Times New Roman" w:hAnsi="Arial" w:cs="Arial"/>
                <w:color w:val="000000"/>
                <w:lang w:val="en-US"/>
              </w:rPr>
              <w:t>Active Directory Domain Services (jeśli konfigurujesz kontroler domeny)</w:t>
            </w:r>
            <w:r w:rsidR="00E27995">
              <w:rPr>
                <w:rFonts w:ascii="Arial" w:eastAsia="Times New Roman" w:hAnsi="Arial" w:cs="Arial"/>
                <w:color w:val="000000"/>
                <w:lang w:val="en-US"/>
              </w:rPr>
              <w:t>,</w:t>
            </w:r>
          </w:p>
          <w:p w14:paraId="7C2D11FC" w14:textId="77777777" w:rsidR="0099188A" w:rsidRPr="00606732" w:rsidRDefault="0099188A" w:rsidP="00200528">
            <w:pPr>
              <w:pStyle w:val="Akapitzlist"/>
              <w:numPr>
                <w:ilvl w:val="0"/>
                <w:numId w:val="35"/>
              </w:numPr>
              <w:spacing w:line="252" w:lineRule="auto"/>
              <w:rPr>
                <w:rFonts w:ascii="Arial" w:eastAsia="Times New Roman" w:hAnsi="Arial" w:cs="Arial"/>
                <w:color w:val="000000"/>
              </w:rPr>
            </w:pPr>
            <w:r w:rsidRPr="00606732">
              <w:rPr>
                <w:rFonts w:ascii="Arial" w:eastAsia="Times New Roman" w:hAnsi="Arial" w:cs="Arial"/>
                <w:color w:val="000000"/>
              </w:rPr>
              <w:t>DHCP, DNS, File Server (jeśli wymagane).</w:t>
            </w:r>
          </w:p>
          <w:p w14:paraId="4B4D9858" w14:textId="77777777" w:rsidR="0099188A" w:rsidRPr="00606732" w:rsidRDefault="0099188A" w:rsidP="0099188A">
            <w:pPr>
              <w:spacing w:line="252" w:lineRule="auto"/>
              <w:rPr>
                <w:rFonts w:ascii="Arial" w:eastAsia="Times New Roman" w:hAnsi="Arial" w:cs="Arial"/>
                <w:color w:val="000000"/>
              </w:rPr>
            </w:pPr>
          </w:p>
          <w:p w14:paraId="6817FC96" w14:textId="77777777"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t>Konfiguracja Active Directory:</w:t>
            </w:r>
          </w:p>
          <w:p w14:paraId="2C168E39" w14:textId="0533D50D" w:rsidR="0099188A" w:rsidRPr="00606732" w:rsidRDefault="0099188A" w:rsidP="00200528">
            <w:pPr>
              <w:pStyle w:val="Akapitzlist"/>
              <w:numPr>
                <w:ilvl w:val="0"/>
                <w:numId w:val="36"/>
              </w:numPr>
              <w:spacing w:line="252" w:lineRule="auto"/>
              <w:rPr>
                <w:rFonts w:ascii="Arial" w:eastAsia="Times New Roman" w:hAnsi="Arial" w:cs="Arial"/>
                <w:color w:val="000000"/>
              </w:rPr>
            </w:pPr>
            <w:r w:rsidRPr="00606732">
              <w:rPr>
                <w:rFonts w:ascii="Arial" w:eastAsia="Times New Roman" w:hAnsi="Arial" w:cs="Arial"/>
                <w:color w:val="000000"/>
              </w:rPr>
              <w:t>Promowanie serwera do roli kontrolera domeny (jeśli to domena)</w:t>
            </w:r>
            <w:r w:rsidR="00E27995">
              <w:rPr>
                <w:rFonts w:ascii="Arial" w:eastAsia="Times New Roman" w:hAnsi="Arial" w:cs="Arial"/>
                <w:color w:val="000000"/>
              </w:rPr>
              <w:t>,</w:t>
            </w:r>
          </w:p>
          <w:p w14:paraId="4377579C" w14:textId="31C84875" w:rsidR="0099188A" w:rsidRPr="00606732" w:rsidRDefault="0099188A" w:rsidP="00200528">
            <w:pPr>
              <w:pStyle w:val="Akapitzlist"/>
              <w:numPr>
                <w:ilvl w:val="0"/>
                <w:numId w:val="36"/>
              </w:numPr>
              <w:spacing w:line="252" w:lineRule="auto"/>
              <w:rPr>
                <w:rFonts w:ascii="Arial" w:eastAsia="Times New Roman" w:hAnsi="Arial" w:cs="Arial"/>
                <w:color w:val="000000"/>
              </w:rPr>
            </w:pPr>
            <w:r w:rsidRPr="00606732">
              <w:rPr>
                <w:rFonts w:ascii="Arial" w:eastAsia="Times New Roman" w:hAnsi="Arial" w:cs="Arial"/>
                <w:color w:val="000000"/>
              </w:rPr>
              <w:t>Utworzenie nowej domeny lub dołączenie do istniejącej.</w:t>
            </w:r>
          </w:p>
          <w:p w14:paraId="6B9079DB" w14:textId="77777777" w:rsidR="0099188A" w:rsidRPr="00606732" w:rsidRDefault="0099188A" w:rsidP="0099188A">
            <w:pPr>
              <w:spacing w:line="252" w:lineRule="auto"/>
              <w:rPr>
                <w:rFonts w:ascii="Arial" w:eastAsia="Times New Roman" w:hAnsi="Arial" w:cs="Arial"/>
                <w:color w:val="000000"/>
              </w:rPr>
            </w:pPr>
          </w:p>
          <w:p w14:paraId="5FB94F24" w14:textId="35AF1F09" w:rsidR="0099188A" w:rsidRPr="00606732" w:rsidRDefault="0099188A" w:rsidP="0099188A">
            <w:pPr>
              <w:spacing w:line="252" w:lineRule="auto"/>
              <w:rPr>
                <w:rFonts w:ascii="Arial" w:eastAsia="Times New Roman" w:hAnsi="Arial" w:cs="Arial"/>
                <w:color w:val="000000"/>
              </w:rPr>
            </w:pPr>
            <w:r w:rsidRPr="00606732">
              <w:rPr>
                <w:rFonts w:ascii="Arial" w:eastAsia="Times New Roman" w:hAnsi="Arial" w:cs="Arial"/>
                <w:color w:val="000000"/>
              </w:rPr>
              <w:t>Instalacja platformy wirtualizacji:</w:t>
            </w:r>
          </w:p>
          <w:p w14:paraId="0FD38AAA" w14:textId="3081119D" w:rsidR="0099188A" w:rsidRPr="00606732" w:rsidRDefault="0099188A" w:rsidP="00200528">
            <w:pPr>
              <w:pStyle w:val="Akapitzlist"/>
              <w:numPr>
                <w:ilvl w:val="0"/>
                <w:numId w:val="37"/>
              </w:numPr>
              <w:spacing w:line="252" w:lineRule="auto"/>
              <w:rPr>
                <w:rFonts w:ascii="Arial" w:eastAsia="Times New Roman" w:hAnsi="Arial" w:cs="Arial"/>
                <w:color w:val="000000"/>
              </w:rPr>
            </w:pPr>
            <w:r w:rsidRPr="00606732">
              <w:rPr>
                <w:rFonts w:ascii="Arial" w:eastAsia="Times New Roman" w:hAnsi="Arial" w:cs="Arial"/>
                <w:color w:val="000000"/>
              </w:rPr>
              <w:t>Instalacja</w:t>
            </w:r>
            <w:r w:rsidR="00E27995">
              <w:rPr>
                <w:rFonts w:ascii="Arial" w:eastAsia="Times New Roman" w:hAnsi="Arial" w:cs="Arial"/>
                <w:color w:val="000000"/>
              </w:rPr>
              <w:t>,</w:t>
            </w:r>
            <w:r w:rsidRPr="00606732">
              <w:rPr>
                <w:rFonts w:ascii="Arial" w:eastAsia="Times New Roman" w:hAnsi="Arial" w:cs="Arial"/>
                <w:color w:val="000000"/>
              </w:rPr>
              <w:t xml:space="preserve"> </w:t>
            </w:r>
          </w:p>
          <w:p w14:paraId="053569F5" w14:textId="09F5A578" w:rsidR="0099188A" w:rsidRPr="008730F5" w:rsidRDefault="0099188A" w:rsidP="0099188A">
            <w:pPr>
              <w:pStyle w:val="Akapitzlist"/>
              <w:numPr>
                <w:ilvl w:val="0"/>
                <w:numId w:val="37"/>
              </w:numPr>
              <w:spacing w:line="252" w:lineRule="auto"/>
              <w:rPr>
                <w:rFonts w:ascii="Arial" w:eastAsia="Times New Roman" w:hAnsi="Arial" w:cs="Arial"/>
                <w:color w:val="000000"/>
              </w:rPr>
            </w:pPr>
            <w:r w:rsidRPr="00606732">
              <w:rPr>
                <w:rFonts w:ascii="Arial" w:eastAsia="Times New Roman" w:hAnsi="Arial" w:cs="Arial"/>
                <w:color w:val="000000"/>
              </w:rPr>
              <w:t>Konfiguracja hosta wirtualizacji (nazwa, adres IP, dostęp przez konsolę).</w:t>
            </w:r>
          </w:p>
        </w:tc>
      </w:tr>
    </w:tbl>
    <w:p w14:paraId="7BD0088B" w14:textId="77777777" w:rsidR="00CC4C67" w:rsidRPr="00606732" w:rsidRDefault="00CC4C67">
      <w:pPr>
        <w:rPr>
          <w:rFonts w:ascii="Arial" w:hAnsi="Arial" w:cs="Arial"/>
        </w:rPr>
      </w:pPr>
    </w:p>
    <w:tbl>
      <w:tblPr>
        <w:tblStyle w:val="Tabela-Siatka"/>
        <w:tblW w:w="0" w:type="auto"/>
        <w:tblLook w:val="04A0" w:firstRow="1" w:lastRow="0" w:firstColumn="1" w:lastColumn="0" w:noHBand="0" w:noVBand="1"/>
      </w:tblPr>
      <w:tblGrid>
        <w:gridCol w:w="2547"/>
        <w:gridCol w:w="6633"/>
      </w:tblGrid>
      <w:tr w:rsidR="00D331BD" w:rsidRPr="00606732" w14:paraId="18277806" w14:textId="77777777" w:rsidTr="00AF73F5">
        <w:trPr>
          <w:trHeight w:val="663"/>
        </w:trPr>
        <w:tc>
          <w:tcPr>
            <w:tcW w:w="91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8364A" w14:textId="0FBCEC61" w:rsidR="00D331BD" w:rsidRPr="008A6D16" w:rsidRDefault="00CC4C67">
            <w:pPr>
              <w:rPr>
                <w:rFonts w:ascii="Arial" w:hAnsi="Arial" w:cs="Arial"/>
                <w:b/>
                <w:sz w:val="32"/>
                <w:szCs w:val="32"/>
              </w:rPr>
            </w:pPr>
            <w:r w:rsidRPr="008A6D16">
              <w:rPr>
                <w:rFonts w:ascii="Arial" w:hAnsi="Arial" w:cs="Arial"/>
                <w:b/>
                <w:sz w:val="32"/>
                <w:szCs w:val="32"/>
              </w:rPr>
              <w:t xml:space="preserve">Macierz – 1 szt. </w:t>
            </w:r>
          </w:p>
        </w:tc>
      </w:tr>
      <w:tr w:rsidR="00D331BD" w:rsidRPr="00606732" w14:paraId="069006C8"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1C964982" w14:textId="77777777" w:rsidR="00D331BD" w:rsidRPr="00606732" w:rsidRDefault="00D331BD">
            <w:pPr>
              <w:rPr>
                <w:rFonts w:ascii="Arial" w:hAnsi="Arial" w:cs="Arial"/>
              </w:rPr>
            </w:pPr>
            <w:r w:rsidRPr="00606732">
              <w:rPr>
                <w:rFonts w:ascii="Arial" w:eastAsia="Times New Roman" w:hAnsi="Arial" w:cs="Arial"/>
                <w:lang w:eastAsia="pl-PL"/>
              </w:rPr>
              <w:t>Obudowa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4C8ED0C6" w14:textId="77777777" w:rsidR="00D331BD" w:rsidRPr="00606732" w:rsidRDefault="00D331BD">
            <w:pPr>
              <w:spacing w:before="100" w:beforeAutospacing="1" w:after="100" w:afterAutospacing="1"/>
              <w:rPr>
                <w:rFonts w:ascii="Arial" w:eastAsia="Times New Roman" w:hAnsi="Arial" w:cs="Arial"/>
                <w:color w:val="000000"/>
                <w:lang w:eastAsia="pl-PL"/>
              </w:rPr>
            </w:pPr>
            <w:r w:rsidRPr="00606732">
              <w:rPr>
                <w:rFonts w:ascii="Arial" w:eastAsia="Times New Roman" w:hAnsi="Arial" w:cs="Arial"/>
                <w:color w:val="000000"/>
                <w:lang w:eastAsia="pl-PL"/>
              </w:rPr>
              <w:t>Do instalacji w standardowej szafie RACK 19” rozwiązanie może zajmować maksymalnie 2U i pozwalać na instalacje 24 dysków 2.5”.</w:t>
            </w:r>
          </w:p>
          <w:p w14:paraId="1DEC1FE3" w14:textId="77777777" w:rsidR="00D331BD" w:rsidRPr="00606732" w:rsidRDefault="00D331BD">
            <w:pPr>
              <w:rPr>
                <w:rFonts w:ascii="Arial" w:hAnsi="Arial" w:cs="Arial"/>
              </w:rPr>
            </w:pPr>
            <w:r w:rsidRPr="00606732">
              <w:rPr>
                <w:rFonts w:ascii="Arial" w:eastAsia="Times New Roman" w:hAnsi="Arial" w:cs="Arial"/>
                <w:color w:val="000000"/>
                <w:lang w:eastAsia="pl-PL"/>
              </w:rPr>
              <w:t xml:space="preserve">Posiadająca dodatkowy przedni panel zamykany na klucz, </w:t>
            </w:r>
            <w:r w:rsidRPr="00606732">
              <w:rPr>
                <w:rFonts w:ascii="Arial" w:eastAsia="Times New Roman" w:hAnsi="Arial" w:cs="Arial"/>
                <w:color w:val="000000"/>
                <w:lang w:eastAsia="pl-PL"/>
              </w:rPr>
              <w:lastRenderedPageBreak/>
              <w:t xml:space="preserve">chroniący dyski twarde przed nieuprawnionym wyjęciem z serwera. </w:t>
            </w:r>
          </w:p>
        </w:tc>
      </w:tr>
      <w:tr w:rsidR="00D331BD" w:rsidRPr="00606732" w14:paraId="1CC5EA59"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5E60ECCA" w14:textId="77777777" w:rsidR="00D331BD" w:rsidRPr="00606732" w:rsidRDefault="00D331BD">
            <w:pPr>
              <w:rPr>
                <w:rFonts w:ascii="Arial" w:hAnsi="Arial" w:cs="Arial"/>
              </w:rPr>
            </w:pPr>
            <w:r w:rsidRPr="00606732">
              <w:rPr>
                <w:rFonts w:ascii="Arial" w:eastAsia="Times New Roman" w:hAnsi="Arial" w:cs="Arial"/>
                <w:lang w:eastAsia="pl-PL"/>
              </w:rPr>
              <w:lastRenderedPageBreak/>
              <w:t>Kontrolery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4768DBD2" w14:textId="5EA30E86" w:rsidR="00D331BD" w:rsidRPr="00606732" w:rsidRDefault="00D331BD">
            <w:pPr>
              <w:rPr>
                <w:rFonts w:ascii="Arial" w:hAnsi="Arial" w:cs="Arial"/>
              </w:rPr>
            </w:pPr>
            <w:r w:rsidRPr="00606732">
              <w:rPr>
                <w:rFonts w:ascii="Arial" w:eastAsia="Times New Roman" w:hAnsi="Arial" w:cs="Arial"/>
                <w:color w:val="000000"/>
                <w:lang w:eastAsia="pl-PL"/>
              </w:rPr>
              <w:t>Dwa kontrolery RAID pracujące w układzie active-active (dual-active) posiadające łącznie minimum osiem portów 25Gb SFP28</w:t>
            </w:r>
            <w:r w:rsidR="008730F5">
              <w:rPr>
                <w:rFonts w:ascii="Arial" w:eastAsia="Times New Roman" w:hAnsi="Arial" w:cs="Arial"/>
                <w:color w:val="000000"/>
                <w:lang w:eastAsia="pl-PL"/>
              </w:rPr>
              <w:t>.</w:t>
            </w:r>
          </w:p>
        </w:tc>
      </w:tr>
      <w:tr w:rsidR="00D331BD" w:rsidRPr="00606732" w14:paraId="2DC9F230"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6FBC10C0" w14:textId="77777777" w:rsidR="00D331BD" w:rsidRPr="00627C4B" w:rsidRDefault="00D331BD">
            <w:pPr>
              <w:rPr>
                <w:rFonts w:ascii="Arial" w:hAnsi="Arial" w:cs="Arial"/>
              </w:rPr>
            </w:pPr>
            <w:r w:rsidRPr="00627C4B">
              <w:rPr>
                <w:rFonts w:ascii="Arial" w:eastAsia="Times New Roman" w:hAnsi="Arial" w:cs="Arial"/>
                <w:lang w:eastAsia="pl-PL"/>
              </w:rPr>
              <w:t>Procesory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1CDB8D57" w14:textId="2FD99CD9" w:rsidR="00D331BD" w:rsidRPr="00627C4B" w:rsidRDefault="00A6663E">
            <w:pPr>
              <w:rPr>
                <w:rFonts w:ascii="Arial" w:hAnsi="Arial" w:cs="Arial"/>
              </w:rPr>
            </w:pPr>
            <w:r w:rsidRPr="00627C4B">
              <w:rPr>
                <w:rFonts w:ascii="Arial" w:eastAsia="Times New Roman" w:hAnsi="Arial" w:cs="Arial"/>
                <w:color w:val="000000"/>
                <w:lang w:eastAsia="pl-PL"/>
              </w:rPr>
              <w:t>Kompatybilny z płytą główną</w:t>
            </w:r>
            <w:r w:rsidR="008730F5">
              <w:rPr>
                <w:rFonts w:ascii="Arial" w:eastAsia="Times New Roman" w:hAnsi="Arial" w:cs="Arial"/>
                <w:color w:val="000000"/>
                <w:lang w:eastAsia="pl-PL"/>
              </w:rPr>
              <w:t>.</w:t>
            </w:r>
          </w:p>
        </w:tc>
      </w:tr>
      <w:tr w:rsidR="00D331BD" w:rsidRPr="00606732" w14:paraId="272E2778"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375CDC07" w14:textId="77777777" w:rsidR="00D331BD" w:rsidRPr="00606732" w:rsidRDefault="00D331BD">
            <w:pPr>
              <w:rPr>
                <w:rFonts w:ascii="Arial" w:hAnsi="Arial" w:cs="Arial"/>
              </w:rPr>
            </w:pPr>
            <w:r w:rsidRPr="00606732">
              <w:rPr>
                <w:rFonts w:ascii="Arial" w:eastAsia="Times New Roman" w:hAnsi="Arial" w:cs="Arial"/>
                <w:lang w:eastAsia="pl-PL"/>
              </w:rPr>
              <w:t>Cache</w:t>
            </w:r>
          </w:p>
        </w:tc>
        <w:tc>
          <w:tcPr>
            <w:tcW w:w="6633" w:type="dxa"/>
            <w:tcBorders>
              <w:top w:val="single" w:sz="4" w:space="0" w:color="auto"/>
              <w:left w:val="single" w:sz="4" w:space="0" w:color="auto"/>
              <w:bottom w:val="single" w:sz="4" w:space="0" w:color="auto"/>
              <w:right w:val="single" w:sz="4" w:space="0" w:color="auto"/>
            </w:tcBorders>
            <w:vAlign w:val="center"/>
            <w:hideMark/>
          </w:tcPr>
          <w:p w14:paraId="0071C20D" w14:textId="4A6309C6" w:rsidR="00D331BD" w:rsidRPr="00606732" w:rsidRDefault="00D331BD">
            <w:pPr>
              <w:rPr>
                <w:rFonts w:ascii="Arial" w:hAnsi="Arial" w:cs="Arial"/>
              </w:rPr>
            </w:pPr>
            <w:r w:rsidRPr="00606732">
              <w:rPr>
                <w:rFonts w:ascii="Arial" w:eastAsia="Times New Roman" w:hAnsi="Arial" w:cs="Arial"/>
                <w:lang w:eastAsia="pl-PL"/>
              </w:rPr>
              <w:t>16GB na kontroler, pamięć cache zapisu mirrorowana między kontrolerami. Całkowita ilość cache 32GB</w:t>
            </w:r>
            <w:r w:rsidR="008730F5">
              <w:rPr>
                <w:rFonts w:ascii="Arial" w:eastAsia="Times New Roman" w:hAnsi="Arial" w:cs="Arial"/>
                <w:lang w:eastAsia="pl-PL"/>
              </w:rPr>
              <w:t>,</w:t>
            </w:r>
          </w:p>
        </w:tc>
      </w:tr>
      <w:tr w:rsidR="00D331BD" w:rsidRPr="00606732" w14:paraId="35FB3675"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30ACE9A8" w14:textId="77777777" w:rsidR="00D331BD" w:rsidRPr="00606732" w:rsidRDefault="00D331BD">
            <w:pPr>
              <w:rPr>
                <w:rFonts w:ascii="Arial" w:hAnsi="Arial" w:cs="Arial"/>
              </w:rPr>
            </w:pPr>
            <w:r w:rsidRPr="00606732">
              <w:rPr>
                <w:rFonts w:ascii="Arial" w:eastAsia="Times New Roman" w:hAnsi="Arial" w:cs="Arial"/>
                <w:lang w:eastAsia="pl-PL"/>
              </w:rPr>
              <w:t>Dyski</w:t>
            </w:r>
          </w:p>
        </w:tc>
        <w:tc>
          <w:tcPr>
            <w:tcW w:w="6633" w:type="dxa"/>
            <w:tcBorders>
              <w:top w:val="single" w:sz="4" w:space="0" w:color="auto"/>
              <w:left w:val="single" w:sz="4" w:space="0" w:color="auto"/>
              <w:bottom w:val="single" w:sz="4" w:space="0" w:color="auto"/>
              <w:right w:val="single" w:sz="4" w:space="0" w:color="auto"/>
            </w:tcBorders>
            <w:vAlign w:val="center"/>
            <w:hideMark/>
          </w:tcPr>
          <w:p w14:paraId="748CA6CF"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 xml:space="preserve">Zainstalowane 12 dysków Hot-Plug o pojemności nie mniejszej niż 1.92TB SSD SAS ss24Gb 1DWPD. </w:t>
            </w:r>
          </w:p>
          <w:p w14:paraId="52E8546A" w14:textId="77777777" w:rsidR="00D331BD" w:rsidRPr="00606732" w:rsidRDefault="00D331BD">
            <w:pPr>
              <w:rPr>
                <w:rFonts w:ascii="Arial" w:hAnsi="Arial" w:cs="Arial"/>
              </w:rPr>
            </w:pPr>
            <w:r w:rsidRPr="00606732">
              <w:rPr>
                <w:rFonts w:ascii="Arial" w:eastAsia="Times New Roman" w:hAnsi="Arial" w:cs="Arial"/>
                <w:lang w:eastAsia="pl-PL"/>
              </w:rPr>
              <w:t>Możliwość rozbudowy przez dokładanie kolejnych dysków/półek dyskowych tak by uzyskać łącznie nie mniej niż 264 dysków. Możliwość mieszania typów dysków w obrębie macierzy oraz pojedynczej półki.</w:t>
            </w:r>
          </w:p>
        </w:tc>
      </w:tr>
      <w:tr w:rsidR="00D331BD" w:rsidRPr="00606732" w14:paraId="25F82F2C"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0164F914"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Oprogramowanie/</w:t>
            </w:r>
          </w:p>
          <w:p w14:paraId="19B42E30" w14:textId="77777777" w:rsidR="00D331BD" w:rsidRPr="00606732" w:rsidRDefault="00D331BD">
            <w:pPr>
              <w:rPr>
                <w:rFonts w:ascii="Arial" w:hAnsi="Arial" w:cs="Arial"/>
              </w:rPr>
            </w:pPr>
            <w:r w:rsidRPr="00606732">
              <w:rPr>
                <w:rFonts w:ascii="Arial" w:eastAsia="Times New Roman" w:hAnsi="Arial" w:cs="Arial"/>
                <w:lang w:eastAsia="pl-PL"/>
              </w:rPr>
              <w:t>Funkcjonalności</w:t>
            </w:r>
          </w:p>
        </w:tc>
        <w:tc>
          <w:tcPr>
            <w:tcW w:w="6633" w:type="dxa"/>
            <w:tcBorders>
              <w:top w:val="single" w:sz="4" w:space="0" w:color="auto"/>
              <w:left w:val="single" w:sz="4" w:space="0" w:color="auto"/>
              <w:bottom w:val="single" w:sz="4" w:space="0" w:color="auto"/>
              <w:right w:val="single" w:sz="4" w:space="0" w:color="auto"/>
            </w:tcBorders>
            <w:vAlign w:val="center"/>
            <w:hideMark/>
          </w:tcPr>
          <w:p w14:paraId="305CAA93"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Zarządzanie macierzą poprzez minimum przeglądarkę internetową, GUI oparte o HTML5. Powiadamianie mailem o awarii. Macierz powinna zostać dostarczona z licencją umożliwiającą utworzenie minimum 512 LUN’ów oraz 1024 kopii migawkowych na całą macierz.</w:t>
            </w:r>
          </w:p>
          <w:p w14:paraId="6E08A526"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 xml:space="preserve">Licencja zaoferowanej macierzy powinna umożliwiać podłączanie minimum 8 hostów bez konieczności zakupu dodatkowych licencji. </w:t>
            </w:r>
          </w:p>
          <w:p w14:paraId="5CB49FE5"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Konieczne jest posiadanie automatycznego, bez interwencji człowieka, rozkładania danych między dyskami poszczególnych typów (tzw. auto-tiering). Dane muszą być automatycznie przemieszczane między rożnymi typami dysków.</w:t>
            </w:r>
          </w:p>
          <w:p w14:paraId="18670ACE"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Możliwość wykorzystania dysków SSD jako cache macierzy.</w:t>
            </w:r>
          </w:p>
          <w:p w14:paraId="441648EB" w14:textId="77777777" w:rsidR="00D331BD" w:rsidRPr="00606732" w:rsidRDefault="00D331BD">
            <w:pPr>
              <w:rPr>
                <w:rFonts w:ascii="Arial" w:hAnsi="Arial" w:cs="Arial"/>
              </w:rPr>
            </w:pPr>
            <w:r w:rsidRPr="00606732">
              <w:rPr>
                <w:rFonts w:ascii="Arial" w:eastAsia="Times New Roman" w:hAnsi="Arial" w:cs="Arial"/>
                <w:lang w:eastAsia="pl-PL"/>
              </w:rPr>
              <w:t>Macierz musi posiadać funkcjonalność zdalnej replikacji danych do macierzy tej samej rodziny w trybie asynchronicznym.</w:t>
            </w:r>
          </w:p>
        </w:tc>
      </w:tr>
      <w:tr w:rsidR="00D331BD" w:rsidRPr="00606732" w14:paraId="76488E7B"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3D366F9F" w14:textId="77777777" w:rsidR="00D331BD" w:rsidRPr="00606732" w:rsidRDefault="00D331BD">
            <w:pPr>
              <w:rPr>
                <w:rFonts w:ascii="Arial" w:hAnsi="Arial" w:cs="Arial"/>
              </w:rPr>
            </w:pPr>
            <w:r w:rsidRPr="00606732">
              <w:rPr>
                <w:rFonts w:ascii="Arial" w:eastAsia="Times New Roman" w:hAnsi="Arial" w:cs="Arial"/>
                <w:lang w:eastAsia="pl-PL"/>
              </w:rPr>
              <w:t>Bezpieczeństwo</w:t>
            </w:r>
          </w:p>
        </w:tc>
        <w:tc>
          <w:tcPr>
            <w:tcW w:w="6633" w:type="dxa"/>
            <w:tcBorders>
              <w:top w:val="single" w:sz="4" w:space="0" w:color="auto"/>
              <w:left w:val="single" w:sz="4" w:space="0" w:color="auto"/>
              <w:bottom w:val="single" w:sz="4" w:space="0" w:color="auto"/>
              <w:right w:val="single" w:sz="4" w:space="0" w:color="auto"/>
            </w:tcBorders>
            <w:vAlign w:val="center"/>
            <w:hideMark/>
          </w:tcPr>
          <w:p w14:paraId="6C64E8EC" w14:textId="307120B1" w:rsidR="00D331BD" w:rsidRPr="00606732" w:rsidRDefault="00D331BD">
            <w:pPr>
              <w:rPr>
                <w:rFonts w:ascii="Arial" w:hAnsi="Arial" w:cs="Arial"/>
              </w:rPr>
            </w:pPr>
            <w:r w:rsidRPr="00606732">
              <w:rPr>
                <w:rFonts w:ascii="Arial" w:eastAsia="Times New Roman" w:hAnsi="Arial" w:cs="Arial"/>
                <w:lang w:eastAsia="pl-PL"/>
              </w:rPr>
              <w:t>Ciągła praca obu kontrolerów nawet w przypadku zaniku jednej z faz zasilania. Zasilacze, wentylatory, kontrolery RAID redundantne</w:t>
            </w:r>
            <w:r w:rsidR="008730F5">
              <w:rPr>
                <w:rFonts w:ascii="Arial" w:eastAsia="Times New Roman" w:hAnsi="Arial" w:cs="Arial"/>
                <w:lang w:eastAsia="pl-PL"/>
              </w:rPr>
              <w:t>.</w:t>
            </w:r>
          </w:p>
        </w:tc>
      </w:tr>
      <w:tr w:rsidR="00D331BD" w:rsidRPr="00606732" w14:paraId="404D9D79"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588F027D" w14:textId="77777777" w:rsidR="00D331BD" w:rsidRPr="00606732" w:rsidRDefault="00D331BD">
            <w:pPr>
              <w:rPr>
                <w:rFonts w:ascii="Arial" w:hAnsi="Arial" w:cs="Arial"/>
              </w:rPr>
            </w:pPr>
            <w:r w:rsidRPr="00606732">
              <w:rPr>
                <w:rFonts w:ascii="Arial" w:eastAsia="Times New Roman" w:hAnsi="Arial" w:cs="Arial"/>
                <w:lang w:eastAsia="pl-PL"/>
              </w:rPr>
              <w:t>Wentylatory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015F4E5B" w14:textId="7F00035C" w:rsidR="00D331BD" w:rsidRPr="00606732" w:rsidRDefault="00D331BD">
            <w:pPr>
              <w:rPr>
                <w:rFonts w:ascii="Arial" w:hAnsi="Arial" w:cs="Arial"/>
              </w:rPr>
            </w:pPr>
            <w:r w:rsidRPr="00606732">
              <w:rPr>
                <w:rFonts w:ascii="Arial" w:eastAsia="Times New Roman" w:hAnsi="Arial" w:cs="Arial"/>
                <w:color w:val="000000"/>
                <w:lang w:eastAsia="pl-PL"/>
              </w:rPr>
              <w:t>Redundantne</w:t>
            </w:r>
            <w:r w:rsidR="008730F5">
              <w:rPr>
                <w:rFonts w:ascii="Arial" w:eastAsia="Times New Roman" w:hAnsi="Arial" w:cs="Arial"/>
                <w:color w:val="000000"/>
                <w:lang w:eastAsia="pl-PL"/>
              </w:rPr>
              <w:t>.</w:t>
            </w:r>
          </w:p>
        </w:tc>
      </w:tr>
      <w:tr w:rsidR="00D331BD" w:rsidRPr="00606732" w14:paraId="523475CF"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7C9F0F6F" w14:textId="77777777" w:rsidR="00D331BD" w:rsidRPr="00606732" w:rsidRDefault="00D331BD">
            <w:pPr>
              <w:rPr>
                <w:rFonts w:ascii="Arial" w:hAnsi="Arial" w:cs="Arial"/>
              </w:rPr>
            </w:pPr>
            <w:r w:rsidRPr="00606732">
              <w:rPr>
                <w:rFonts w:ascii="Arial" w:eastAsia="Times New Roman" w:hAnsi="Arial" w:cs="Arial"/>
                <w:lang w:eastAsia="pl-PL"/>
              </w:rPr>
              <w:t>Zasilacz</w:t>
            </w:r>
          </w:p>
        </w:tc>
        <w:tc>
          <w:tcPr>
            <w:tcW w:w="6633" w:type="dxa"/>
            <w:tcBorders>
              <w:top w:val="single" w:sz="4" w:space="0" w:color="auto"/>
              <w:left w:val="single" w:sz="4" w:space="0" w:color="auto"/>
              <w:bottom w:val="single" w:sz="4" w:space="0" w:color="auto"/>
              <w:right w:val="single" w:sz="4" w:space="0" w:color="auto"/>
            </w:tcBorders>
            <w:vAlign w:val="center"/>
            <w:hideMark/>
          </w:tcPr>
          <w:p w14:paraId="7D2010E1" w14:textId="3E8DD130" w:rsidR="00D331BD" w:rsidRPr="00606732" w:rsidRDefault="00D331BD">
            <w:pPr>
              <w:rPr>
                <w:rFonts w:ascii="Arial" w:hAnsi="Arial" w:cs="Arial"/>
              </w:rPr>
            </w:pPr>
            <w:r w:rsidRPr="00606732">
              <w:rPr>
                <w:rFonts w:ascii="Arial" w:eastAsia="Times New Roman" w:hAnsi="Arial" w:cs="Arial"/>
                <w:lang w:eastAsia="pl-PL"/>
              </w:rPr>
              <w:t>Redundantny, Hot-Plug maksymalnie 580W</w:t>
            </w:r>
            <w:r w:rsidR="008730F5">
              <w:rPr>
                <w:rFonts w:ascii="Arial" w:eastAsia="Times New Roman" w:hAnsi="Arial" w:cs="Arial"/>
                <w:lang w:eastAsia="pl-PL"/>
              </w:rPr>
              <w:t>.</w:t>
            </w:r>
          </w:p>
        </w:tc>
      </w:tr>
      <w:tr w:rsidR="00D331BD" w:rsidRPr="00606732" w14:paraId="232DC421"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41985998" w14:textId="77777777" w:rsidR="00D331BD" w:rsidRPr="00606732" w:rsidRDefault="00D331BD">
            <w:pPr>
              <w:rPr>
                <w:rFonts w:ascii="Arial" w:hAnsi="Arial" w:cs="Arial"/>
              </w:rPr>
            </w:pPr>
            <w:r w:rsidRPr="00606732">
              <w:rPr>
                <w:rFonts w:ascii="Arial" w:eastAsia="Times New Roman" w:hAnsi="Arial" w:cs="Arial"/>
                <w:lang w:eastAsia="pl-PL"/>
              </w:rPr>
              <w:t>Diagnostyka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0CB1FC6E" w14:textId="619F0683" w:rsidR="00D331BD" w:rsidRPr="00606732" w:rsidRDefault="00D331BD">
            <w:pPr>
              <w:rPr>
                <w:rFonts w:ascii="Arial" w:hAnsi="Arial" w:cs="Arial"/>
              </w:rPr>
            </w:pPr>
            <w:r w:rsidRPr="00606732">
              <w:rPr>
                <w:rFonts w:ascii="Arial" w:eastAsia="Times New Roman" w:hAnsi="Arial" w:cs="Arial"/>
                <w:lang w:eastAsia="pl-PL"/>
              </w:rPr>
              <w:t>Poprzez kartę zarządzającą</w:t>
            </w:r>
            <w:r w:rsidR="008730F5">
              <w:rPr>
                <w:rFonts w:ascii="Arial" w:eastAsia="Times New Roman" w:hAnsi="Arial" w:cs="Arial"/>
                <w:lang w:eastAsia="pl-PL"/>
              </w:rPr>
              <w:t>.</w:t>
            </w:r>
          </w:p>
        </w:tc>
      </w:tr>
      <w:tr w:rsidR="00D331BD" w:rsidRPr="00606732" w14:paraId="28CF0CEA"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2DC9FA5C" w14:textId="77777777" w:rsidR="00D331BD" w:rsidRPr="00606732" w:rsidRDefault="00D331BD">
            <w:pPr>
              <w:rPr>
                <w:rFonts w:ascii="Arial" w:hAnsi="Arial" w:cs="Arial"/>
              </w:rPr>
            </w:pPr>
            <w:r w:rsidRPr="00606732">
              <w:rPr>
                <w:rFonts w:ascii="Arial" w:eastAsia="Times New Roman" w:hAnsi="Arial" w:cs="Arial"/>
                <w:lang w:eastAsia="pl-PL"/>
              </w:rPr>
              <w:t>Certyfikaty</w:t>
            </w:r>
          </w:p>
        </w:tc>
        <w:tc>
          <w:tcPr>
            <w:tcW w:w="6633" w:type="dxa"/>
            <w:tcBorders>
              <w:top w:val="single" w:sz="4" w:space="0" w:color="auto"/>
              <w:left w:val="single" w:sz="4" w:space="0" w:color="auto"/>
              <w:bottom w:val="single" w:sz="4" w:space="0" w:color="auto"/>
              <w:right w:val="single" w:sz="4" w:space="0" w:color="auto"/>
            </w:tcBorders>
            <w:vAlign w:val="center"/>
            <w:hideMark/>
          </w:tcPr>
          <w:p w14:paraId="38966321" w14:textId="77777777" w:rsidR="00D331BD" w:rsidRPr="00606732" w:rsidRDefault="00D331BD">
            <w:pPr>
              <w:spacing w:before="100" w:beforeAutospacing="1" w:after="100" w:afterAutospacing="1"/>
              <w:rPr>
                <w:rFonts w:ascii="Arial" w:eastAsia="Times New Roman" w:hAnsi="Arial" w:cs="Arial"/>
                <w:color w:val="000000"/>
                <w:lang w:eastAsia="pl-PL"/>
              </w:rPr>
            </w:pPr>
            <w:r w:rsidRPr="00606732">
              <w:rPr>
                <w:rFonts w:ascii="Arial" w:eastAsia="Times New Roman" w:hAnsi="Arial" w:cs="Arial"/>
                <w:color w:val="000000"/>
                <w:lang w:eastAsia="pl-PL"/>
              </w:rPr>
              <w:t xml:space="preserve">Macierz musi być wyprodukowany zgodnie z normą  ISO-9001:2015  </w:t>
            </w:r>
          </w:p>
          <w:p w14:paraId="7C65BC4E" w14:textId="5A8B97BE" w:rsidR="00D331BD" w:rsidRPr="00606732" w:rsidRDefault="00D331BD">
            <w:pPr>
              <w:spacing w:before="100" w:beforeAutospacing="1" w:after="100" w:afterAutospacing="1"/>
              <w:rPr>
                <w:rFonts w:ascii="Arial" w:eastAsia="Times New Roman" w:hAnsi="Arial" w:cs="Arial"/>
                <w:color w:val="000000"/>
                <w:lang w:eastAsia="pl-PL"/>
              </w:rPr>
            </w:pPr>
            <w:r w:rsidRPr="00606732">
              <w:rPr>
                <w:rFonts w:ascii="Arial" w:eastAsia="Times New Roman" w:hAnsi="Arial" w:cs="Arial"/>
                <w:color w:val="000000"/>
                <w:lang w:eastAsia="pl-PL"/>
              </w:rPr>
              <w:t xml:space="preserve">Firma serwisująca musi posiadać ISO 9001:2000 na świadczenie usług serwisowych oraz posiadać autoryzację producenta – </w:t>
            </w:r>
            <w:r w:rsidR="00D45E17">
              <w:rPr>
                <w:rFonts w:ascii="Arial" w:eastAsia="Times New Roman" w:hAnsi="Arial" w:cs="Arial"/>
                <w:color w:val="000000"/>
                <w:lang w:eastAsia="pl-PL"/>
              </w:rPr>
              <w:t>oświadczenie</w:t>
            </w:r>
            <w:r w:rsidRPr="00606732">
              <w:rPr>
                <w:rFonts w:ascii="Arial" w:eastAsia="Times New Roman" w:hAnsi="Arial" w:cs="Arial"/>
                <w:color w:val="000000"/>
                <w:lang w:eastAsia="pl-PL"/>
              </w:rPr>
              <w:t xml:space="preserve"> potwierdzające załączyć do oferty </w:t>
            </w:r>
          </w:p>
          <w:p w14:paraId="65F5FBF0" w14:textId="6D2EBE2B" w:rsidR="00D331BD" w:rsidRPr="00606732" w:rsidRDefault="00D331BD">
            <w:pPr>
              <w:rPr>
                <w:rFonts w:ascii="Arial" w:hAnsi="Arial" w:cs="Arial"/>
              </w:rPr>
            </w:pPr>
            <w:r w:rsidRPr="00606732">
              <w:rPr>
                <w:rFonts w:ascii="Arial" w:eastAsia="Times New Roman" w:hAnsi="Arial" w:cs="Arial"/>
                <w:color w:val="000000"/>
                <w:lang w:eastAsia="pl-PL"/>
              </w:rPr>
              <w:lastRenderedPageBreak/>
              <w:t>Serwer musi posiadać deklaracja CE.</w:t>
            </w:r>
          </w:p>
        </w:tc>
      </w:tr>
      <w:tr w:rsidR="00D331BD" w:rsidRPr="00606732" w14:paraId="5AC6D8E1"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2A2F47F9" w14:textId="77777777" w:rsidR="00D331BD" w:rsidRPr="00606732" w:rsidRDefault="00D331BD">
            <w:pPr>
              <w:rPr>
                <w:rFonts w:ascii="Arial" w:hAnsi="Arial" w:cs="Arial"/>
              </w:rPr>
            </w:pPr>
            <w:r w:rsidRPr="00606732">
              <w:rPr>
                <w:rFonts w:ascii="Arial" w:eastAsia="Times New Roman" w:hAnsi="Arial" w:cs="Arial"/>
                <w:lang w:eastAsia="pl-PL"/>
              </w:rPr>
              <w:lastRenderedPageBreak/>
              <w:t>Warunki gwarancji</w:t>
            </w:r>
          </w:p>
        </w:tc>
        <w:tc>
          <w:tcPr>
            <w:tcW w:w="6633" w:type="dxa"/>
            <w:tcBorders>
              <w:top w:val="single" w:sz="4" w:space="0" w:color="auto"/>
              <w:left w:val="single" w:sz="4" w:space="0" w:color="auto"/>
              <w:bottom w:val="single" w:sz="4" w:space="0" w:color="auto"/>
              <w:right w:val="single" w:sz="4" w:space="0" w:color="auto"/>
            </w:tcBorders>
            <w:vAlign w:val="center"/>
            <w:hideMark/>
          </w:tcPr>
          <w:p w14:paraId="72E8E290" w14:textId="0F135816" w:rsidR="00D331BD" w:rsidRPr="00606732" w:rsidRDefault="00D45E17">
            <w:pPr>
              <w:spacing w:before="100" w:beforeAutospacing="1" w:after="100" w:afterAutospacing="1"/>
              <w:rPr>
                <w:rFonts w:ascii="Arial" w:eastAsia="Times New Roman" w:hAnsi="Arial" w:cs="Arial"/>
                <w:color w:val="000000"/>
                <w:lang w:eastAsia="pl-PL"/>
              </w:rPr>
            </w:pPr>
            <w:r>
              <w:rPr>
                <w:rFonts w:ascii="Arial" w:eastAsia="Times New Roman" w:hAnsi="Arial" w:cs="Arial"/>
                <w:color w:val="000000"/>
                <w:lang w:eastAsia="pl-PL"/>
              </w:rPr>
              <w:t>60</w:t>
            </w:r>
            <w:r w:rsidR="00D331BD" w:rsidRPr="00606732">
              <w:rPr>
                <w:rFonts w:ascii="Arial" w:eastAsia="Times New Roman" w:hAnsi="Arial" w:cs="Arial"/>
                <w:color w:val="000000"/>
                <w:lang w:eastAsia="pl-PL"/>
              </w:rPr>
              <w:t xml:space="preserve"> miesięcy gwarancji realizowanej w miejscu instalacji sprzętu, z czasem reakcji do następnego dnia roboczego od przyjęcia zgłoszenia, możliwość zgłaszania awarii w trybie 24x7x365 poprzez ogólnopolską linię telefoniczną producenta. Możliwość rozszerzenia gwarancji do 7 lat. </w:t>
            </w:r>
          </w:p>
          <w:p w14:paraId="4CA4B560" w14:textId="77777777" w:rsidR="000A0204" w:rsidRPr="00606732" w:rsidRDefault="000A0204" w:rsidP="000A0204">
            <w:pPr>
              <w:rPr>
                <w:rFonts w:ascii="Arial" w:eastAsia="Times New Roman" w:hAnsi="Arial" w:cs="Arial"/>
                <w:color w:val="000000"/>
                <w:lang w:eastAsia="pl-PL"/>
              </w:rPr>
            </w:pPr>
            <w:r w:rsidRPr="00606732">
              <w:rPr>
                <w:rFonts w:ascii="Arial" w:eastAsia="Times New Roman" w:hAnsi="Arial" w:cs="Arial"/>
                <w:color w:val="000000"/>
                <w:lang w:eastAsia="pl-PL"/>
              </w:rPr>
              <w:t>Wymagane dołączenie do oferty oświadczenia Producenta</w:t>
            </w:r>
          </w:p>
          <w:p w14:paraId="6B48969C" w14:textId="145527B4" w:rsidR="00D331BD" w:rsidRPr="00606732" w:rsidRDefault="000A0204" w:rsidP="00AC3A1C">
            <w:pPr>
              <w:rPr>
                <w:rFonts w:ascii="Arial" w:hAnsi="Arial" w:cs="Arial"/>
              </w:rPr>
            </w:pPr>
            <w:r w:rsidRPr="00606732">
              <w:rPr>
                <w:rFonts w:ascii="Arial" w:eastAsia="Times New Roman" w:hAnsi="Arial" w:cs="Arial"/>
                <w:color w:val="000000"/>
                <w:lang w:eastAsia="pl-PL"/>
              </w:rPr>
              <w:t>potwierdzające, że w przypadku awarii dyski zostają u zamawiającego</w:t>
            </w:r>
            <w:r w:rsidR="00AC3A1C">
              <w:rPr>
                <w:rFonts w:ascii="Arial" w:eastAsia="Times New Roman" w:hAnsi="Arial" w:cs="Arial"/>
                <w:color w:val="000000"/>
                <w:lang w:eastAsia="pl-PL"/>
              </w:rPr>
              <w:t xml:space="preserve"> </w:t>
            </w:r>
            <w:r w:rsidRPr="00606732">
              <w:rPr>
                <w:rFonts w:ascii="Arial" w:eastAsia="Times New Roman" w:hAnsi="Arial" w:cs="Arial"/>
                <w:color w:val="000000"/>
                <w:lang w:eastAsia="pl-PL"/>
              </w:rPr>
              <w:t>przez okres trwania gwarancji.</w:t>
            </w:r>
          </w:p>
        </w:tc>
      </w:tr>
      <w:tr w:rsidR="00D331BD" w:rsidRPr="00606732" w14:paraId="7D656641" w14:textId="77777777" w:rsidTr="00AF73F5">
        <w:tc>
          <w:tcPr>
            <w:tcW w:w="2547" w:type="dxa"/>
            <w:tcBorders>
              <w:top w:val="single" w:sz="4" w:space="0" w:color="auto"/>
              <w:left w:val="single" w:sz="4" w:space="0" w:color="auto"/>
              <w:bottom w:val="single" w:sz="4" w:space="0" w:color="auto"/>
              <w:right w:val="single" w:sz="4" w:space="0" w:color="auto"/>
            </w:tcBorders>
            <w:vAlign w:val="center"/>
            <w:hideMark/>
          </w:tcPr>
          <w:p w14:paraId="197B1378" w14:textId="77777777" w:rsidR="00D331BD" w:rsidRPr="00606732" w:rsidRDefault="00D331BD">
            <w:pPr>
              <w:rPr>
                <w:rFonts w:ascii="Arial" w:hAnsi="Arial" w:cs="Arial"/>
              </w:rPr>
            </w:pPr>
            <w:r w:rsidRPr="00606732">
              <w:rPr>
                <w:rFonts w:ascii="Arial" w:eastAsia="Times New Roman" w:hAnsi="Arial" w:cs="Arial"/>
                <w:lang w:eastAsia="pl-PL"/>
              </w:rPr>
              <w:t>Dokumentacja użytkownika</w:t>
            </w:r>
          </w:p>
        </w:tc>
        <w:tc>
          <w:tcPr>
            <w:tcW w:w="6633" w:type="dxa"/>
            <w:tcBorders>
              <w:top w:val="single" w:sz="4" w:space="0" w:color="auto"/>
              <w:left w:val="single" w:sz="4" w:space="0" w:color="auto"/>
              <w:bottom w:val="single" w:sz="4" w:space="0" w:color="auto"/>
              <w:right w:val="single" w:sz="4" w:space="0" w:color="auto"/>
            </w:tcBorders>
            <w:vAlign w:val="center"/>
            <w:hideMark/>
          </w:tcPr>
          <w:p w14:paraId="21A6B35E" w14:textId="77777777" w:rsidR="00D331BD" w:rsidRPr="00606732" w:rsidRDefault="00D331BD">
            <w:p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Zamawiający wymaga dokumentacji w języku polskim lub angielskim.</w:t>
            </w:r>
          </w:p>
          <w:p w14:paraId="133BEFA6" w14:textId="77777777" w:rsidR="00D331BD" w:rsidRPr="00606732" w:rsidRDefault="00D331BD">
            <w:pPr>
              <w:rPr>
                <w:rFonts w:ascii="Arial" w:hAnsi="Arial" w:cs="Arial"/>
              </w:rPr>
            </w:pPr>
            <w:r w:rsidRPr="00606732">
              <w:rPr>
                <w:rFonts w:ascii="Arial" w:eastAsia="Times New Roman" w:hAnsi="Arial" w:cs="Arial"/>
                <w:lang w:eastAsia="pl-PL"/>
              </w:rPr>
              <w:t>Możliwość telefonicznego sprawdzenia konfiguracji sprzętowej serwera oraz warunków gwarancji po podaniu numeru seryjnego bezpośrednio u producenta lub jego przedstawiciela.</w:t>
            </w:r>
          </w:p>
        </w:tc>
      </w:tr>
      <w:tr w:rsidR="0099188A" w:rsidRPr="00606732" w14:paraId="1AFDD0D1" w14:textId="77777777" w:rsidTr="00AF73F5">
        <w:tc>
          <w:tcPr>
            <w:tcW w:w="2547" w:type="dxa"/>
            <w:tcBorders>
              <w:top w:val="single" w:sz="4" w:space="0" w:color="auto"/>
              <w:left w:val="single" w:sz="4" w:space="0" w:color="auto"/>
              <w:bottom w:val="single" w:sz="4" w:space="0" w:color="auto"/>
              <w:right w:val="single" w:sz="4" w:space="0" w:color="auto"/>
            </w:tcBorders>
            <w:vAlign w:val="center"/>
          </w:tcPr>
          <w:p w14:paraId="3F1E461C" w14:textId="0E1F944B" w:rsidR="0099188A" w:rsidRPr="00606732" w:rsidRDefault="0099188A">
            <w:pPr>
              <w:rPr>
                <w:rFonts w:ascii="Arial" w:eastAsia="Times New Roman" w:hAnsi="Arial" w:cs="Arial"/>
                <w:lang w:eastAsia="pl-PL"/>
              </w:rPr>
            </w:pPr>
            <w:r w:rsidRPr="00606732">
              <w:rPr>
                <w:rFonts w:ascii="Arial" w:eastAsia="Times New Roman" w:hAnsi="Arial" w:cs="Arial"/>
                <w:lang w:eastAsia="pl-PL"/>
              </w:rPr>
              <w:t>Zakres wdrożenia</w:t>
            </w:r>
          </w:p>
        </w:tc>
        <w:tc>
          <w:tcPr>
            <w:tcW w:w="6633" w:type="dxa"/>
            <w:tcBorders>
              <w:top w:val="single" w:sz="4" w:space="0" w:color="auto"/>
              <w:left w:val="single" w:sz="4" w:space="0" w:color="auto"/>
              <w:bottom w:val="single" w:sz="4" w:space="0" w:color="auto"/>
              <w:right w:val="single" w:sz="4" w:space="0" w:color="auto"/>
            </w:tcBorders>
            <w:vAlign w:val="center"/>
          </w:tcPr>
          <w:p w14:paraId="419A731C" w14:textId="16A65E89" w:rsidR="00F64ACD" w:rsidRPr="00606732" w:rsidRDefault="00F64ACD" w:rsidP="00F64ACD">
            <w:pPr>
              <w:rPr>
                <w:rFonts w:ascii="Arial" w:eastAsia="Times New Roman" w:hAnsi="Arial" w:cs="Arial"/>
                <w:lang w:eastAsia="pl-PL"/>
              </w:rPr>
            </w:pPr>
            <w:r w:rsidRPr="00606732">
              <w:rPr>
                <w:rFonts w:ascii="Arial" w:eastAsia="Times New Roman" w:hAnsi="Arial" w:cs="Arial"/>
                <w:lang w:eastAsia="pl-PL"/>
              </w:rPr>
              <w:t>Fizyczne podłączenie macierzy:</w:t>
            </w:r>
          </w:p>
          <w:p w14:paraId="5D3ED170" w14:textId="3A13347C" w:rsidR="00F64ACD" w:rsidRPr="00606732" w:rsidRDefault="00F64ACD" w:rsidP="00200528">
            <w:pPr>
              <w:pStyle w:val="Akapitzlist"/>
              <w:numPr>
                <w:ilvl w:val="0"/>
                <w:numId w:val="38"/>
              </w:numPr>
              <w:rPr>
                <w:rFonts w:ascii="Arial" w:eastAsia="Times New Roman" w:hAnsi="Arial" w:cs="Arial"/>
                <w:lang w:eastAsia="pl-PL"/>
              </w:rPr>
            </w:pPr>
            <w:r w:rsidRPr="00606732">
              <w:rPr>
                <w:rFonts w:ascii="Arial" w:eastAsia="Times New Roman" w:hAnsi="Arial" w:cs="Arial"/>
                <w:lang w:eastAsia="pl-PL"/>
              </w:rPr>
              <w:t>Umieszczenie macierzy w szafie rack i jej montaż</w:t>
            </w:r>
            <w:r w:rsidR="00575562">
              <w:rPr>
                <w:rFonts w:ascii="Arial" w:eastAsia="Times New Roman" w:hAnsi="Arial" w:cs="Arial"/>
                <w:lang w:eastAsia="pl-PL"/>
              </w:rPr>
              <w:t>,</w:t>
            </w:r>
          </w:p>
          <w:p w14:paraId="4DF58E7A" w14:textId="311B0F03" w:rsidR="00F64ACD" w:rsidRPr="00606732" w:rsidRDefault="00F64ACD" w:rsidP="00200528">
            <w:pPr>
              <w:pStyle w:val="Akapitzlist"/>
              <w:numPr>
                <w:ilvl w:val="0"/>
                <w:numId w:val="38"/>
              </w:num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Podłączenie do zasilania (redundantne zasilacze)</w:t>
            </w:r>
            <w:r w:rsidR="00575562">
              <w:rPr>
                <w:rFonts w:ascii="Arial" w:eastAsia="Times New Roman" w:hAnsi="Arial" w:cs="Arial"/>
                <w:lang w:eastAsia="pl-PL"/>
              </w:rPr>
              <w:t>,</w:t>
            </w:r>
          </w:p>
          <w:p w14:paraId="6067C186" w14:textId="77777777" w:rsidR="00F64ACD" w:rsidRPr="00606732" w:rsidRDefault="00F64ACD" w:rsidP="00200528">
            <w:pPr>
              <w:pStyle w:val="Akapitzlist"/>
              <w:numPr>
                <w:ilvl w:val="0"/>
                <w:numId w:val="38"/>
              </w:numPr>
              <w:spacing w:before="100" w:beforeAutospacing="1" w:after="100" w:afterAutospacing="1"/>
              <w:rPr>
                <w:rFonts w:ascii="Arial" w:eastAsia="Times New Roman" w:hAnsi="Arial" w:cs="Arial"/>
                <w:lang w:eastAsia="pl-PL"/>
              </w:rPr>
            </w:pPr>
            <w:r w:rsidRPr="00606732">
              <w:rPr>
                <w:rFonts w:ascii="Arial" w:eastAsia="Times New Roman" w:hAnsi="Arial" w:cs="Arial"/>
                <w:lang w:eastAsia="pl-PL"/>
              </w:rPr>
              <w:t>Podłączenie kabli do serwerów, przełączników SAN lub urządzeń sieciowych.</w:t>
            </w:r>
          </w:p>
          <w:p w14:paraId="07781E68" w14:textId="77777777" w:rsidR="00F64ACD" w:rsidRPr="00606732" w:rsidRDefault="00F64ACD" w:rsidP="00F64ACD">
            <w:pPr>
              <w:rPr>
                <w:rFonts w:ascii="Arial" w:eastAsia="Times New Roman" w:hAnsi="Arial" w:cs="Arial"/>
                <w:lang w:eastAsia="pl-PL"/>
              </w:rPr>
            </w:pPr>
            <w:r w:rsidRPr="00606732">
              <w:rPr>
                <w:rFonts w:ascii="Arial" w:eastAsia="Times New Roman" w:hAnsi="Arial" w:cs="Arial"/>
                <w:lang w:eastAsia="pl-PL"/>
              </w:rPr>
              <w:t>Włączenie i pierwsze uruchomienie:</w:t>
            </w:r>
          </w:p>
          <w:p w14:paraId="122205C0" w14:textId="1DD62AB8" w:rsidR="00F64ACD"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Sprawdzenie stanu macierzy (np. poprzez diody LED kontrolerów i dysków)</w:t>
            </w:r>
            <w:r w:rsidR="00575562">
              <w:rPr>
                <w:rFonts w:ascii="Arial" w:eastAsia="Times New Roman" w:hAnsi="Arial" w:cs="Arial"/>
                <w:lang w:eastAsia="pl-PL"/>
              </w:rPr>
              <w:t>,</w:t>
            </w:r>
          </w:p>
          <w:p w14:paraId="0A1F50F3" w14:textId="77777777" w:rsidR="0099188A"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Wykonanie wstępnych ustawień sieciowych (adresy IP kontrolerów).</w:t>
            </w:r>
          </w:p>
          <w:p w14:paraId="442CDAFB" w14:textId="77777777" w:rsidR="00F64ACD" w:rsidRPr="00606732" w:rsidRDefault="00F64ACD" w:rsidP="00F64ACD">
            <w:pPr>
              <w:ind w:left="360"/>
              <w:rPr>
                <w:rFonts w:ascii="Arial" w:eastAsia="Times New Roman" w:hAnsi="Arial" w:cs="Arial"/>
                <w:lang w:eastAsia="pl-PL"/>
              </w:rPr>
            </w:pPr>
          </w:p>
          <w:p w14:paraId="2A92B66E" w14:textId="75C21BE4" w:rsidR="00F64ACD" w:rsidRPr="00606732" w:rsidRDefault="00F64ACD" w:rsidP="00F64ACD">
            <w:pPr>
              <w:rPr>
                <w:rFonts w:ascii="Arial" w:eastAsia="Times New Roman" w:hAnsi="Arial" w:cs="Arial"/>
                <w:lang w:eastAsia="pl-PL"/>
              </w:rPr>
            </w:pPr>
            <w:r w:rsidRPr="00606732">
              <w:rPr>
                <w:rFonts w:ascii="Arial" w:eastAsia="Times New Roman" w:hAnsi="Arial" w:cs="Arial"/>
                <w:lang w:eastAsia="pl-PL"/>
              </w:rPr>
              <w:t xml:space="preserve"> Konfiguracja RAID:</w:t>
            </w:r>
          </w:p>
          <w:p w14:paraId="596D748C" w14:textId="77777777" w:rsidR="00F64ACD"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Wybór poziomu RAID (np. RAID 5, 6, 10) zgodnie z wymogami wydajności i bezpieczeństwa.</w:t>
            </w:r>
          </w:p>
          <w:p w14:paraId="571D0FDA" w14:textId="77777777" w:rsidR="00F64ACD"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Tworzenie grup dyskowych i logicznych wolumenów (LUN).</w:t>
            </w:r>
          </w:p>
          <w:p w14:paraId="32B4E461" w14:textId="77777777" w:rsidR="00F64ACD" w:rsidRPr="00606732" w:rsidRDefault="00F64ACD" w:rsidP="00F64ACD">
            <w:pPr>
              <w:pStyle w:val="Akapitzlist"/>
              <w:rPr>
                <w:rFonts w:ascii="Arial" w:eastAsia="Times New Roman" w:hAnsi="Arial" w:cs="Arial"/>
                <w:lang w:eastAsia="pl-PL"/>
              </w:rPr>
            </w:pPr>
          </w:p>
          <w:p w14:paraId="10F5F4BE" w14:textId="4F0AA6F0" w:rsidR="00F64ACD" w:rsidRPr="00606732" w:rsidRDefault="00F64ACD" w:rsidP="00F64ACD">
            <w:pPr>
              <w:rPr>
                <w:rFonts w:ascii="Arial" w:eastAsia="Times New Roman" w:hAnsi="Arial" w:cs="Arial"/>
                <w:lang w:eastAsia="pl-PL"/>
              </w:rPr>
            </w:pPr>
            <w:r w:rsidRPr="00606732">
              <w:rPr>
                <w:rFonts w:ascii="Arial" w:eastAsia="Times New Roman" w:hAnsi="Arial" w:cs="Arial"/>
                <w:lang w:eastAsia="pl-PL"/>
              </w:rPr>
              <w:t>Zarządzanie pojemnością:</w:t>
            </w:r>
          </w:p>
          <w:p w14:paraId="06AFBDC1" w14:textId="77777777" w:rsidR="00F64ACD"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Podział przestrzeni na wolumeny zgodnie z wymaganiami aplikacji i systemów.</w:t>
            </w:r>
          </w:p>
          <w:p w14:paraId="72BCBBDB" w14:textId="77777777" w:rsidR="00F64ACD" w:rsidRPr="00606732" w:rsidRDefault="00F64ACD" w:rsidP="00F64ACD">
            <w:pPr>
              <w:ind w:left="360"/>
              <w:rPr>
                <w:rFonts w:ascii="Arial" w:eastAsia="Times New Roman" w:hAnsi="Arial" w:cs="Arial"/>
                <w:lang w:eastAsia="pl-PL"/>
              </w:rPr>
            </w:pPr>
          </w:p>
          <w:p w14:paraId="1F0F52DB" w14:textId="4FB2B6BB" w:rsidR="00F64ACD" w:rsidRPr="00606732" w:rsidRDefault="00F64ACD" w:rsidP="00F64ACD">
            <w:pPr>
              <w:rPr>
                <w:rFonts w:ascii="Arial" w:eastAsia="Times New Roman" w:hAnsi="Arial" w:cs="Arial"/>
                <w:lang w:eastAsia="pl-PL"/>
              </w:rPr>
            </w:pPr>
            <w:r w:rsidRPr="00606732">
              <w:rPr>
                <w:rFonts w:ascii="Arial" w:eastAsia="Times New Roman" w:hAnsi="Arial" w:cs="Arial"/>
                <w:lang w:eastAsia="pl-PL"/>
              </w:rPr>
              <w:t>Sieciowa konfiguracja macierzy:</w:t>
            </w:r>
          </w:p>
          <w:p w14:paraId="29EA68D0" w14:textId="77777777" w:rsidR="00F64ACD"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Konfiguracja interfejsów FC/iSCSI lub NFS/SMB.</w:t>
            </w:r>
          </w:p>
          <w:p w14:paraId="07747D76" w14:textId="2C995923" w:rsidR="00F64ACD" w:rsidRPr="00606732" w:rsidRDefault="00F64ACD" w:rsidP="00200528">
            <w:pPr>
              <w:pStyle w:val="Akapitzlist"/>
              <w:numPr>
                <w:ilvl w:val="0"/>
                <w:numId w:val="39"/>
              </w:numPr>
              <w:rPr>
                <w:rFonts w:ascii="Arial" w:eastAsia="Times New Roman" w:hAnsi="Arial" w:cs="Arial"/>
                <w:lang w:eastAsia="pl-PL"/>
              </w:rPr>
            </w:pPr>
            <w:r w:rsidRPr="00606732">
              <w:rPr>
                <w:rFonts w:ascii="Arial" w:eastAsia="Times New Roman" w:hAnsi="Arial" w:cs="Arial"/>
                <w:lang w:eastAsia="pl-PL"/>
              </w:rPr>
              <w:t>Konfiguracja LUN Masking (przypisywanie wolumenów do konkretnych hostów).</w:t>
            </w:r>
          </w:p>
        </w:tc>
      </w:tr>
    </w:tbl>
    <w:p w14:paraId="435C1B45" w14:textId="1D4062F8" w:rsidR="0076704D" w:rsidRPr="00606732" w:rsidRDefault="0076704D">
      <w:pPr>
        <w:rPr>
          <w:rFonts w:ascii="Arial" w:hAnsi="Arial" w:cs="Arial"/>
        </w:rPr>
      </w:pPr>
    </w:p>
    <w:tbl>
      <w:tblPr>
        <w:tblStyle w:val="Tabela-Siatka"/>
        <w:tblW w:w="0" w:type="auto"/>
        <w:tblLook w:val="04A0" w:firstRow="1" w:lastRow="0" w:firstColumn="1" w:lastColumn="0" w:noHBand="0" w:noVBand="1"/>
      </w:tblPr>
      <w:tblGrid>
        <w:gridCol w:w="2547"/>
        <w:gridCol w:w="6633"/>
      </w:tblGrid>
      <w:tr w:rsidR="003507D1" w:rsidRPr="00606732" w14:paraId="1067F2E8" w14:textId="77777777" w:rsidTr="00AF73F5">
        <w:trPr>
          <w:trHeight w:val="649"/>
        </w:trPr>
        <w:tc>
          <w:tcPr>
            <w:tcW w:w="9180" w:type="dxa"/>
            <w:gridSpan w:val="2"/>
            <w:shd w:val="clear" w:color="auto" w:fill="D9D9D9" w:themeFill="background1" w:themeFillShade="D9"/>
            <w:vAlign w:val="center"/>
          </w:tcPr>
          <w:p w14:paraId="0460CB67" w14:textId="5BEC8F40" w:rsidR="003507D1" w:rsidRPr="00123A04" w:rsidRDefault="003507D1">
            <w:pPr>
              <w:rPr>
                <w:rFonts w:ascii="Arial" w:hAnsi="Arial" w:cs="Arial"/>
                <w:b/>
                <w:sz w:val="32"/>
                <w:szCs w:val="32"/>
              </w:rPr>
            </w:pPr>
            <w:r w:rsidRPr="00123A04">
              <w:rPr>
                <w:rFonts w:ascii="Arial" w:hAnsi="Arial" w:cs="Arial"/>
                <w:b/>
                <w:sz w:val="32"/>
                <w:szCs w:val="32"/>
              </w:rPr>
              <w:t>UTM – 1 szt.</w:t>
            </w:r>
          </w:p>
        </w:tc>
      </w:tr>
      <w:tr w:rsidR="0076704D" w:rsidRPr="00606732" w14:paraId="2919AB1A" w14:textId="77777777" w:rsidTr="00AF73F5">
        <w:tc>
          <w:tcPr>
            <w:tcW w:w="2547" w:type="dxa"/>
          </w:tcPr>
          <w:p w14:paraId="7EDE6281" w14:textId="181D7503" w:rsidR="0076704D" w:rsidRPr="00606732" w:rsidRDefault="003507D1">
            <w:pPr>
              <w:rPr>
                <w:rFonts w:ascii="Arial" w:hAnsi="Arial" w:cs="Arial"/>
              </w:rPr>
            </w:pPr>
            <w:r w:rsidRPr="00606732">
              <w:rPr>
                <w:rFonts w:ascii="Arial" w:hAnsi="Arial" w:cs="Arial"/>
              </w:rPr>
              <w:t>Wymagania Ogólne</w:t>
            </w:r>
          </w:p>
        </w:tc>
        <w:tc>
          <w:tcPr>
            <w:tcW w:w="6633" w:type="dxa"/>
          </w:tcPr>
          <w:p w14:paraId="458380D1" w14:textId="77777777" w:rsidR="003507D1" w:rsidRPr="00606732" w:rsidRDefault="003507D1" w:rsidP="003507D1">
            <w:pPr>
              <w:rPr>
                <w:rFonts w:ascii="Arial" w:hAnsi="Arial" w:cs="Arial"/>
              </w:rPr>
            </w:pPr>
            <w:r w:rsidRPr="00606732">
              <w:rPr>
                <w:rFonts w:ascii="Arial" w:hAnsi="Arial" w:cs="Arial"/>
              </w:rPr>
              <w:t>System bezpieczeństwa realizuje wszystkie wymienione poniżej funkcje sieciowe i bezpieczeństwa</w:t>
            </w:r>
          </w:p>
          <w:p w14:paraId="60F1A671" w14:textId="77777777" w:rsidR="003507D1" w:rsidRPr="00606732" w:rsidRDefault="003507D1" w:rsidP="003507D1">
            <w:pPr>
              <w:rPr>
                <w:rFonts w:ascii="Arial" w:hAnsi="Arial" w:cs="Arial"/>
              </w:rPr>
            </w:pPr>
            <w:r w:rsidRPr="00606732">
              <w:rPr>
                <w:rFonts w:ascii="Arial" w:hAnsi="Arial" w:cs="Arial"/>
              </w:rPr>
              <w:lastRenderedPageBreak/>
              <w:t>niezależnie od dostawcy łącza. Poszczególne elementy wchodzące w skład systemu bezpieczeństwa</w:t>
            </w:r>
          </w:p>
          <w:p w14:paraId="318B390F" w14:textId="77777777" w:rsidR="003507D1" w:rsidRPr="00606732" w:rsidRDefault="003507D1" w:rsidP="003507D1">
            <w:pPr>
              <w:rPr>
                <w:rFonts w:ascii="Arial" w:hAnsi="Arial" w:cs="Arial"/>
              </w:rPr>
            </w:pPr>
            <w:r w:rsidRPr="00606732">
              <w:rPr>
                <w:rFonts w:ascii="Arial" w:hAnsi="Arial" w:cs="Arial"/>
              </w:rPr>
              <w:t>mogą być zrealizowane w postaci osobnych, komercyjnych platform sprzętowych lub komercyjnych</w:t>
            </w:r>
          </w:p>
          <w:p w14:paraId="4518BF87" w14:textId="77777777" w:rsidR="003507D1" w:rsidRPr="00606732" w:rsidRDefault="003507D1" w:rsidP="003507D1">
            <w:pPr>
              <w:rPr>
                <w:rFonts w:ascii="Arial" w:hAnsi="Arial" w:cs="Arial"/>
              </w:rPr>
            </w:pPr>
            <w:r w:rsidRPr="00606732">
              <w:rPr>
                <w:rFonts w:ascii="Arial" w:hAnsi="Arial" w:cs="Arial"/>
              </w:rPr>
              <w:t>aplikacji instalowanych na platformach ogólnego przeznaczenia. W przypadku implementacji</w:t>
            </w:r>
          </w:p>
          <w:p w14:paraId="65A1AA83" w14:textId="546136C9" w:rsidR="003507D1" w:rsidRPr="00606732" w:rsidRDefault="003507D1" w:rsidP="003507D1">
            <w:pPr>
              <w:rPr>
                <w:rFonts w:ascii="Arial" w:hAnsi="Arial" w:cs="Arial"/>
              </w:rPr>
            </w:pPr>
            <w:r w:rsidRPr="00606732">
              <w:rPr>
                <w:rFonts w:ascii="Arial" w:hAnsi="Arial" w:cs="Arial"/>
              </w:rPr>
              <w:t>programowej muszą być zapewnione niezbędne platformy sprzętowe wraz z odpowiednio</w:t>
            </w:r>
            <w:r w:rsidR="00575562">
              <w:rPr>
                <w:rFonts w:ascii="Arial" w:hAnsi="Arial" w:cs="Arial"/>
              </w:rPr>
              <w:t xml:space="preserve"> </w:t>
            </w:r>
            <w:r w:rsidRPr="00606732">
              <w:rPr>
                <w:rFonts w:ascii="Arial" w:hAnsi="Arial" w:cs="Arial"/>
              </w:rPr>
              <w:t>zabezpieczonym systemem operacyjnym.</w:t>
            </w:r>
          </w:p>
          <w:p w14:paraId="2C71A913" w14:textId="77777777" w:rsidR="00575562" w:rsidRDefault="00575562" w:rsidP="003507D1">
            <w:pPr>
              <w:rPr>
                <w:rFonts w:ascii="Arial" w:hAnsi="Arial" w:cs="Arial"/>
              </w:rPr>
            </w:pPr>
          </w:p>
          <w:p w14:paraId="06175B1B" w14:textId="307FA88B" w:rsidR="003507D1" w:rsidRPr="00606732" w:rsidRDefault="003507D1" w:rsidP="003507D1">
            <w:pPr>
              <w:rPr>
                <w:rFonts w:ascii="Arial" w:hAnsi="Arial" w:cs="Arial"/>
              </w:rPr>
            </w:pPr>
            <w:r w:rsidRPr="00606732">
              <w:rPr>
                <w:rFonts w:ascii="Arial" w:hAnsi="Arial" w:cs="Arial"/>
              </w:rPr>
              <w:t>System realizujący funkcję Firewall zapewnia pracę w jednym z trzech trybów: Routera z funkcją NAT,</w:t>
            </w:r>
          </w:p>
          <w:p w14:paraId="490EC36B" w14:textId="77777777" w:rsidR="003507D1" w:rsidRPr="00606732" w:rsidRDefault="003507D1" w:rsidP="003507D1">
            <w:pPr>
              <w:rPr>
                <w:rFonts w:ascii="Arial" w:hAnsi="Arial" w:cs="Arial"/>
              </w:rPr>
            </w:pPr>
            <w:r w:rsidRPr="00606732">
              <w:rPr>
                <w:rFonts w:ascii="Arial" w:hAnsi="Arial" w:cs="Arial"/>
              </w:rPr>
              <w:t>transparentnym oraz monitorowania na porcie SPAN.</w:t>
            </w:r>
          </w:p>
          <w:p w14:paraId="1A11DC99" w14:textId="77777777" w:rsidR="00575562" w:rsidRDefault="00575562" w:rsidP="003507D1">
            <w:pPr>
              <w:rPr>
                <w:rFonts w:ascii="Arial" w:hAnsi="Arial" w:cs="Arial"/>
              </w:rPr>
            </w:pPr>
          </w:p>
          <w:p w14:paraId="566BCAF1" w14:textId="13F78765" w:rsidR="003507D1" w:rsidRPr="00606732" w:rsidRDefault="003507D1" w:rsidP="003507D1">
            <w:pPr>
              <w:rPr>
                <w:rFonts w:ascii="Arial" w:hAnsi="Arial" w:cs="Arial"/>
              </w:rPr>
            </w:pPr>
            <w:r w:rsidRPr="00606732">
              <w:rPr>
                <w:rFonts w:ascii="Arial" w:hAnsi="Arial" w:cs="Arial"/>
              </w:rPr>
              <w:t>System umożliwia budowę minimum 2 oddzielnych (fizycznych lub logicznych) instancji systemów w</w:t>
            </w:r>
          </w:p>
          <w:p w14:paraId="6891DD9F" w14:textId="1068DB4F" w:rsidR="003507D1" w:rsidRPr="00606732" w:rsidRDefault="003507D1" w:rsidP="003507D1">
            <w:pPr>
              <w:rPr>
                <w:rFonts w:ascii="Arial" w:hAnsi="Arial" w:cs="Arial"/>
              </w:rPr>
            </w:pPr>
            <w:r w:rsidRPr="00606732">
              <w:rPr>
                <w:rFonts w:ascii="Arial" w:hAnsi="Arial" w:cs="Arial"/>
              </w:rPr>
              <w:t>zakresie: Routingu, Firewall’a, IPSec VPN, Antywirus, IPS, Kontroli Aplikacji. Powinna istnieć</w:t>
            </w:r>
            <w:r w:rsidR="00575562">
              <w:rPr>
                <w:rFonts w:ascii="Arial" w:hAnsi="Arial" w:cs="Arial"/>
              </w:rPr>
              <w:t xml:space="preserve"> </w:t>
            </w:r>
            <w:r w:rsidRPr="00606732">
              <w:rPr>
                <w:rFonts w:ascii="Arial" w:hAnsi="Arial" w:cs="Arial"/>
              </w:rPr>
              <w:t>możliwość dedykowania co najmniej 7 administratorów do poszczególnych instancji systemu.</w:t>
            </w:r>
          </w:p>
          <w:p w14:paraId="2834FDC0" w14:textId="77777777" w:rsidR="00575562" w:rsidRDefault="00575562" w:rsidP="003507D1">
            <w:pPr>
              <w:rPr>
                <w:rFonts w:ascii="Arial" w:hAnsi="Arial" w:cs="Arial"/>
              </w:rPr>
            </w:pPr>
          </w:p>
          <w:p w14:paraId="3EF01ACB" w14:textId="1F7009CF" w:rsidR="003507D1" w:rsidRPr="00606732" w:rsidRDefault="003507D1" w:rsidP="003507D1">
            <w:pPr>
              <w:rPr>
                <w:rFonts w:ascii="Arial" w:hAnsi="Arial" w:cs="Arial"/>
              </w:rPr>
            </w:pPr>
            <w:r w:rsidRPr="00606732">
              <w:rPr>
                <w:rFonts w:ascii="Arial" w:hAnsi="Arial" w:cs="Arial"/>
              </w:rPr>
              <w:t>System wspiera protokoły IPv4 oraz IPv6 w zakresie:</w:t>
            </w:r>
          </w:p>
          <w:p w14:paraId="1C40B38B" w14:textId="49121E4B" w:rsidR="003507D1" w:rsidRPr="00606732" w:rsidRDefault="003507D1" w:rsidP="00200528">
            <w:pPr>
              <w:pStyle w:val="Akapitzlist"/>
              <w:numPr>
                <w:ilvl w:val="0"/>
                <w:numId w:val="14"/>
              </w:numPr>
              <w:rPr>
                <w:rFonts w:ascii="Arial" w:hAnsi="Arial" w:cs="Arial"/>
              </w:rPr>
            </w:pPr>
            <w:r w:rsidRPr="00606732">
              <w:rPr>
                <w:rFonts w:ascii="Arial" w:hAnsi="Arial" w:cs="Arial"/>
              </w:rPr>
              <w:t>Firewall</w:t>
            </w:r>
            <w:r w:rsidR="00575562">
              <w:rPr>
                <w:rFonts w:ascii="Arial" w:hAnsi="Arial" w:cs="Arial"/>
              </w:rPr>
              <w:t>,</w:t>
            </w:r>
          </w:p>
          <w:p w14:paraId="79348E25" w14:textId="29EA2C06" w:rsidR="003507D1" w:rsidRPr="00606732" w:rsidRDefault="003507D1" w:rsidP="00200528">
            <w:pPr>
              <w:pStyle w:val="Akapitzlist"/>
              <w:numPr>
                <w:ilvl w:val="0"/>
                <w:numId w:val="14"/>
              </w:numPr>
              <w:rPr>
                <w:rFonts w:ascii="Arial" w:hAnsi="Arial" w:cs="Arial"/>
              </w:rPr>
            </w:pPr>
            <w:r w:rsidRPr="00606732">
              <w:rPr>
                <w:rFonts w:ascii="Arial" w:hAnsi="Arial" w:cs="Arial"/>
              </w:rPr>
              <w:t>Ochrony w warstwie aplikacji</w:t>
            </w:r>
            <w:r w:rsidR="00575562">
              <w:rPr>
                <w:rFonts w:ascii="Arial" w:hAnsi="Arial" w:cs="Arial"/>
              </w:rPr>
              <w:t>,</w:t>
            </w:r>
          </w:p>
          <w:p w14:paraId="3475DFDB" w14:textId="50080B9F" w:rsidR="0076704D" w:rsidRPr="00606732" w:rsidRDefault="003507D1" w:rsidP="00200528">
            <w:pPr>
              <w:pStyle w:val="Akapitzlist"/>
              <w:numPr>
                <w:ilvl w:val="0"/>
                <w:numId w:val="14"/>
              </w:numPr>
              <w:rPr>
                <w:rFonts w:ascii="Arial" w:hAnsi="Arial" w:cs="Arial"/>
              </w:rPr>
            </w:pPr>
            <w:r w:rsidRPr="00606732">
              <w:rPr>
                <w:rFonts w:ascii="Arial" w:hAnsi="Arial" w:cs="Arial"/>
              </w:rPr>
              <w:t>Protokołów routingu dynamicznego.</w:t>
            </w:r>
          </w:p>
        </w:tc>
      </w:tr>
      <w:tr w:rsidR="0076704D" w:rsidRPr="00606732" w14:paraId="28E18AAC" w14:textId="77777777" w:rsidTr="00AF73F5">
        <w:tc>
          <w:tcPr>
            <w:tcW w:w="2547" w:type="dxa"/>
          </w:tcPr>
          <w:p w14:paraId="58C5D66A" w14:textId="50097BA7" w:rsidR="0076704D" w:rsidRPr="00606732" w:rsidRDefault="0076704D">
            <w:pPr>
              <w:rPr>
                <w:rFonts w:ascii="Arial" w:hAnsi="Arial" w:cs="Arial"/>
              </w:rPr>
            </w:pPr>
            <w:r w:rsidRPr="00606732">
              <w:rPr>
                <w:rFonts w:ascii="Arial" w:hAnsi="Arial" w:cs="Arial"/>
              </w:rPr>
              <w:lastRenderedPageBreak/>
              <w:t>Redundancja, monitoring i wykrywanie awarii</w:t>
            </w:r>
          </w:p>
        </w:tc>
        <w:tc>
          <w:tcPr>
            <w:tcW w:w="6633" w:type="dxa"/>
          </w:tcPr>
          <w:p w14:paraId="2369B3B8" w14:textId="1E00411A" w:rsidR="003507D1" w:rsidRPr="00606732" w:rsidRDefault="003507D1" w:rsidP="003507D1">
            <w:pPr>
              <w:rPr>
                <w:rFonts w:ascii="Arial" w:hAnsi="Arial" w:cs="Arial"/>
              </w:rPr>
            </w:pPr>
            <w:r w:rsidRPr="00606732">
              <w:rPr>
                <w:rFonts w:ascii="Arial" w:hAnsi="Arial" w:cs="Arial"/>
              </w:rPr>
              <w:t>1. W przypadku systemu pełniącego funkcje: Firewall, IPSec, Kontrola Aplikacji oraz IPS –</w:t>
            </w:r>
            <w:r w:rsidR="00575562">
              <w:rPr>
                <w:rFonts w:ascii="Arial" w:hAnsi="Arial" w:cs="Arial"/>
              </w:rPr>
              <w:t xml:space="preserve"> </w:t>
            </w:r>
            <w:r w:rsidRPr="00606732">
              <w:rPr>
                <w:rFonts w:ascii="Arial" w:hAnsi="Arial" w:cs="Arial"/>
              </w:rPr>
              <w:t>istnieje możliwość łączenia w klaster Active-Active lub Active-Passive. W obu trybach system</w:t>
            </w:r>
            <w:r w:rsidR="00575562">
              <w:rPr>
                <w:rFonts w:ascii="Arial" w:hAnsi="Arial" w:cs="Arial"/>
              </w:rPr>
              <w:t xml:space="preserve"> </w:t>
            </w:r>
            <w:r w:rsidRPr="00606732">
              <w:rPr>
                <w:rFonts w:ascii="Arial" w:hAnsi="Arial" w:cs="Arial"/>
              </w:rPr>
              <w:t>firewall zapewnia funkcję synchronizacji sesji.</w:t>
            </w:r>
          </w:p>
          <w:p w14:paraId="29206D17" w14:textId="77777777" w:rsidR="003507D1" w:rsidRPr="00606732" w:rsidRDefault="003507D1" w:rsidP="003507D1">
            <w:pPr>
              <w:rPr>
                <w:rFonts w:ascii="Arial" w:hAnsi="Arial" w:cs="Arial"/>
              </w:rPr>
            </w:pPr>
            <w:r w:rsidRPr="00606732">
              <w:rPr>
                <w:rFonts w:ascii="Arial" w:hAnsi="Arial" w:cs="Arial"/>
              </w:rPr>
              <w:t>2. Monitoring i wykrywanie uszkodzenia elementów sprzętowych i programowych systemów</w:t>
            </w:r>
          </w:p>
          <w:p w14:paraId="5C05DDA0" w14:textId="77777777" w:rsidR="003507D1" w:rsidRPr="00606732" w:rsidRDefault="003507D1" w:rsidP="003507D1">
            <w:pPr>
              <w:rPr>
                <w:rFonts w:ascii="Arial" w:hAnsi="Arial" w:cs="Arial"/>
              </w:rPr>
            </w:pPr>
            <w:r w:rsidRPr="00606732">
              <w:rPr>
                <w:rFonts w:ascii="Arial" w:hAnsi="Arial" w:cs="Arial"/>
              </w:rPr>
              <w:t>zabezpieczeń oraz łączy sieciowych.</w:t>
            </w:r>
          </w:p>
          <w:p w14:paraId="68142DE5" w14:textId="77777777" w:rsidR="003507D1" w:rsidRPr="00606732" w:rsidRDefault="003507D1" w:rsidP="003507D1">
            <w:pPr>
              <w:rPr>
                <w:rFonts w:ascii="Arial" w:hAnsi="Arial" w:cs="Arial"/>
              </w:rPr>
            </w:pPr>
            <w:r w:rsidRPr="00606732">
              <w:rPr>
                <w:rFonts w:ascii="Arial" w:hAnsi="Arial" w:cs="Arial"/>
              </w:rPr>
              <w:t>3. Monitoring stanu realizowanych połączeń VPN.</w:t>
            </w:r>
          </w:p>
          <w:p w14:paraId="38BF95C5" w14:textId="7FEEEB5F" w:rsidR="0076704D" w:rsidRPr="00606732" w:rsidRDefault="003507D1" w:rsidP="003507D1">
            <w:pPr>
              <w:rPr>
                <w:rFonts w:ascii="Arial" w:hAnsi="Arial" w:cs="Arial"/>
              </w:rPr>
            </w:pPr>
            <w:r w:rsidRPr="00606732">
              <w:rPr>
                <w:rFonts w:ascii="Arial" w:hAnsi="Arial" w:cs="Arial"/>
              </w:rPr>
              <w:t>4. System umożliwia agregację linków statyczną oraz w oparciu o protokół LACP. Ponadto daje</w:t>
            </w:r>
            <w:r w:rsidR="003E0C9F">
              <w:rPr>
                <w:rFonts w:ascii="Arial" w:hAnsi="Arial" w:cs="Arial"/>
              </w:rPr>
              <w:t xml:space="preserve"> </w:t>
            </w:r>
            <w:r w:rsidRPr="00606732">
              <w:rPr>
                <w:rFonts w:ascii="Arial" w:hAnsi="Arial" w:cs="Arial"/>
              </w:rPr>
              <w:t>możliwość tworzenia interfejsów redundantnych.</w:t>
            </w:r>
          </w:p>
        </w:tc>
      </w:tr>
      <w:tr w:rsidR="0076704D" w:rsidRPr="00606732" w14:paraId="4874E98F" w14:textId="77777777" w:rsidTr="00AF73F5">
        <w:tc>
          <w:tcPr>
            <w:tcW w:w="2547" w:type="dxa"/>
          </w:tcPr>
          <w:p w14:paraId="6F91B5BC" w14:textId="0FCF073A" w:rsidR="0076704D" w:rsidRPr="00606732" w:rsidRDefault="001B7E8C">
            <w:pPr>
              <w:rPr>
                <w:rFonts w:ascii="Arial" w:hAnsi="Arial" w:cs="Arial"/>
              </w:rPr>
            </w:pPr>
            <w:r w:rsidRPr="00606732">
              <w:rPr>
                <w:rFonts w:ascii="Arial" w:hAnsi="Arial" w:cs="Arial"/>
              </w:rPr>
              <w:t>Interfejsy, Dysk, Zasilanie</w:t>
            </w:r>
          </w:p>
        </w:tc>
        <w:tc>
          <w:tcPr>
            <w:tcW w:w="6633" w:type="dxa"/>
          </w:tcPr>
          <w:p w14:paraId="2F3C82E8" w14:textId="512D7ED8" w:rsidR="003507D1" w:rsidRPr="00606732" w:rsidRDefault="003507D1" w:rsidP="003507D1">
            <w:pPr>
              <w:tabs>
                <w:tab w:val="left" w:pos="1391"/>
              </w:tabs>
              <w:rPr>
                <w:rFonts w:ascii="Arial" w:hAnsi="Arial" w:cs="Arial"/>
              </w:rPr>
            </w:pPr>
            <w:r w:rsidRPr="00606732">
              <w:rPr>
                <w:rFonts w:ascii="Arial" w:hAnsi="Arial" w:cs="Arial"/>
              </w:rPr>
              <w:t>1. System realizujący funkcję Firewall dysponuje co</w:t>
            </w:r>
            <w:r w:rsidR="008730F5">
              <w:rPr>
                <w:rFonts w:ascii="Arial" w:hAnsi="Arial" w:cs="Arial"/>
              </w:rPr>
              <w:t xml:space="preserve"> </w:t>
            </w:r>
            <w:r w:rsidRPr="00606732">
              <w:rPr>
                <w:rFonts w:ascii="Arial" w:hAnsi="Arial" w:cs="Arial"/>
              </w:rPr>
              <w:t>najmniej poniższą liczbą i rodzajem</w:t>
            </w:r>
          </w:p>
          <w:p w14:paraId="3F76BE58" w14:textId="77777777" w:rsidR="003507D1" w:rsidRPr="00606732" w:rsidRDefault="003507D1" w:rsidP="003507D1">
            <w:pPr>
              <w:tabs>
                <w:tab w:val="left" w:pos="1391"/>
              </w:tabs>
              <w:rPr>
                <w:rFonts w:ascii="Arial" w:hAnsi="Arial" w:cs="Arial"/>
              </w:rPr>
            </w:pPr>
            <w:r w:rsidRPr="00606732">
              <w:rPr>
                <w:rFonts w:ascii="Arial" w:hAnsi="Arial" w:cs="Arial"/>
              </w:rPr>
              <w:t>interfejsów:</w:t>
            </w:r>
          </w:p>
          <w:p w14:paraId="1335D5D4" w14:textId="3D44F710" w:rsidR="003507D1" w:rsidRPr="00606732" w:rsidRDefault="003507D1" w:rsidP="00200528">
            <w:pPr>
              <w:pStyle w:val="Akapitzlist"/>
              <w:numPr>
                <w:ilvl w:val="0"/>
                <w:numId w:val="14"/>
              </w:numPr>
              <w:tabs>
                <w:tab w:val="left" w:pos="1391"/>
              </w:tabs>
              <w:rPr>
                <w:rFonts w:ascii="Arial" w:hAnsi="Arial" w:cs="Arial"/>
              </w:rPr>
            </w:pPr>
            <w:r w:rsidRPr="00606732">
              <w:rPr>
                <w:rFonts w:ascii="Arial" w:hAnsi="Arial" w:cs="Arial"/>
              </w:rPr>
              <w:t>8 portami Gigabit Ethernet RJ-45</w:t>
            </w:r>
            <w:r w:rsidR="00F70325">
              <w:rPr>
                <w:rFonts w:ascii="Arial" w:hAnsi="Arial" w:cs="Arial"/>
              </w:rPr>
              <w:t>,</w:t>
            </w:r>
          </w:p>
          <w:p w14:paraId="1358E675" w14:textId="41F4CC9F" w:rsidR="003507D1" w:rsidRPr="00606732" w:rsidRDefault="003507D1" w:rsidP="00200528">
            <w:pPr>
              <w:pStyle w:val="Akapitzlist"/>
              <w:numPr>
                <w:ilvl w:val="0"/>
                <w:numId w:val="14"/>
              </w:numPr>
              <w:tabs>
                <w:tab w:val="left" w:pos="1391"/>
              </w:tabs>
              <w:rPr>
                <w:rFonts w:ascii="Arial" w:hAnsi="Arial" w:cs="Arial"/>
              </w:rPr>
            </w:pPr>
            <w:r w:rsidRPr="00606732">
              <w:rPr>
                <w:rFonts w:ascii="Arial" w:hAnsi="Arial" w:cs="Arial"/>
              </w:rPr>
              <w:t>2 gniazdami SFP+ 10 Gbps.</w:t>
            </w:r>
          </w:p>
          <w:p w14:paraId="5FC0E5E3" w14:textId="429E8A5F" w:rsidR="003507D1" w:rsidRPr="00606732" w:rsidRDefault="003507D1" w:rsidP="003507D1">
            <w:pPr>
              <w:tabs>
                <w:tab w:val="left" w:pos="1391"/>
              </w:tabs>
              <w:rPr>
                <w:rFonts w:ascii="Arial" w:hAnsi="Arial" w:cs="Arial"/>
              </w:rPr>
            </w:pPr>
            <w:r w:rsidRPr="00606732">
              <w:rPr>
                <w:rFonts w:ascii="Arial" w:hAnsi="Arial" w:cs="Arial"/>
              </w:rPr>
              <w:t>2. System Firewall posiada wbudowany port konsoli szeregowej oraz gniazdo USB</w:t>
            </w:r>
            <w:r w:rsidR="00A45A18">
              <w:rPr>
                <w:rFonts w:ascii="Arial" w:hAnsi="Arial" w:cs="Arial"/>
              </w:rPr>
              <w:t xml:space="preserve"> </w:t>
            </w:r>
            <w:r w:rsidRPr="00606732">
              <w:rPr>
                <w:rFonts w:ascii="Arial" w:hAnsi="Arial" w:cs="Arial"/>
              </w:rPr>
              <w:t>umożliwiające podłączenie modemu 3G/4G oraz instalacji oprogramowania z klucza USB.</w:t>
            </w:r>
          </w:p>
          <w:p w14:paraId="64D11B66" w14:textId="4A3E1E9B" w:rsidR="003507D1" w:rsidRPr="00606732" w:rsidRDefault="003507D1" w:rsidP="003507D1">
            <w:pPr>
              <w:tabs>
                <w:tab w:val="left" w:pos="1391"/>
              </w:tabs>
              <w:rPr>
                <w:rFonts w:ascii="Arial" w:hAnsi="Arial" w:cs="Arial"/>
              </w:rPr>
            </w:pPr>
            <w:r w:rsidRPr="00606732">
              <w:rPr>
                <w:rFonts w:ascii="Arial" w:hAnsi="Arial" w:cs="Arial"/>
              </w:rPr>
              <w:t>3. System Firewall pozwala skonfigurować co najmniej 200 interfejsów wirtualnych,</w:t>
            </w:r>
            <w:r w:rsidR="00A45A18">
              <w:rPr>
                <w:rFonts w:ascii="Arial" w:hAnsi="Arial" w:cs="Arial"/>
              </w:rPr>
              <w:t xml:space="preserve"> </w:t>
            </w:r>
            <w:r w:rsidRPr="00606732">
              <w:rPr>
                <w:rFonts w:ascii="Arial" w:hAnsi="Arial" w:cs="Arial"/>
              </w:rPr>
              <w:t>definiowanych jako VLAN’y w oparciu o standard 802.1Q.</w:t>
            </w:r>
          </w:p>
          <w:p w14:paraId="43F5D18D" w14:textId="45150D78" w:rsidR="0076704D" w:rsidRPr="00606732" w:rsidRDefault="003507D1" w:rsidP="003507D1">
            <w:pPr>
              <w:tabs>
                <w:tab w:val="left" w:pos="1391"/>
              </w:tabs>
              <w:rPr>
                <w:rFonts w:ascii="Arial" w:hAnsi="Arial" w:cs="Arial"/>
              </w:rPr>
            </w:pPr>
            <w:r w:rsidRPr="00606732">
              <w:rPr>
                <w:rFonts w:ascii="Arial" w:hAnsi="Arial" w:cs="Arial"/>
              </w:rPr>
              <w:t>4. System jest wyposażony w zasilanie AC.</w:t>
            </w:r>
          </w:p>
        </w:tc>
      </w:tr>
      <w:tr w:rsidR="0076704D" w:rsidRPr="00606732" w14:paraId="5CE887F7" w14:textId="77777777" w:rsidTr="00AF73F5">
        <w:tc>
          <w:tcPr>
            <w:tcW w:w="2547" w:type="dxa"/>
          </w:tcPr>
          <w:p w14:paraId="4830FCE6" w14:textId="51096CF3" w:rsidR="0076704D" w:rsidRPr="00606732" w:rsidRDefault="001B7E8C">
            <w:pPr>
              <w:rPr>
                <w:rFonts w:ascii="Arial" w:hAnsi="Arial" w:cs="Arial"/>
              </w:rPr>
            </w:pPr>
            <w:r w:rsidRPr="00606732">
              <w:rPr>
                <w:rFonts w:ascii="Arial" w:hAnsi="Arial" w:cs="Arial"/>
              </w:rPr>
              <w:lastRenderedPageBreak/>
              <w:t>Parametry wydajnościowe</w:t>
            </w:r>
          </w:p>
        </w:tc>
        <w:tc>
          <w:tcPr>
            <w:tcW w:w="6633" w:type="dxa"/>
          </w:tcPr>
          <w:p w14:paraId="2AC4D428" w14:textId="5E307186" w:rsidR="003507D1" w:rsidRPr="00606732" w:rsidRDefault="003507D1" w:rsidP="003507D1">
            <w:pPr>
              <w:rPr>
                <w:rFonts w:ascii="Arial" w:hAnsi="Arial" w:cs="Arial"/>
              </w:rPr>
            </w:pPr>
            <w:r w:rsidRPr="00606732">
              <w:rPr>
                <w:rFonts w:ascii="Arial" w:hAnsi="Arial" w:cs="Arial"/>
              </w:rPr>
              <w:t>1. W zakresie Firewall’a obsługa nie mniej niż 1.5 mln jednoczesnych połączeń oraz 120 tys.</w:t>
            </w:r>
            <w:r w:rsidR="00A45A18">
              <w:rPr>
                <w:rFonts w:ascii="Arial" w:hAnsi="Arial" w:cs="Arial"/>
              </w:rPr>
              <w:t xml:space="preserve"> </w:t>
            </w:r>
            <w:r w:rsidRPr="00606732">
              <w:rPr>
                <w:rFonts w:ascii="Arial" w:hAnsi="Arial" w:cs="Arial"/>
              </w:rPr>
              <w:t>nowych połączeń na sekundę.</w:t>
            </w:r>
          </w:p>
          <w:p w14:paraId="5C0BBB67" w14:textId="77777777" w:rsidR="003507D1" w:rsidRPr="00606732" w:rsidRDefault="003507D1" w:rsidP="003507D1">
            <w:pPr>
              <w:rPr>
                <w:rFonts w:ascii="Arial" w:hAnsi="Arial" w:cs="Arial"/>
              </w:rPr>
            </w:pPr>
            <w:r w:rsidRPr="00606732">
              <w:rPr>
                <w:rFonts w:ascii="Arial" w:hAnsi="Arial" w:cs="Arial"/>
              </w:rPr>
              <w:t>2. Przepustowość Stateful Firewall: nie mniej niż 28 Gbps dla pakietów 512 B.</w:t>
            </w:r>
          </w:p>
          <w:p w14:paraId="49213316" w14:textId="77777777" w:rsidR="003507D1" w:rsidRPr="00606732" w:rsidRDefault="003507D1" w:rsidP="003507D1">
            <w:pPr>
              <w:rPr>
                <w:rFonts w:ascii="Arial" w:hAnsi="Arial" w:cs="Arial"/>
              </w:rPr>
            </w:pPr>
            <w:r w:rsidRPr="00606732">
              <w:rPr>
                <w:rFonts w:ascii="Arial" w:hAnsi="Arial" w:cs="Arial"/>
              </w:rPr>
              <w:t>3. Przepustowość Firewall z włączoną funkcją Kontroli Aplikacji: nie mniej niż 6.5 Gbps.</w:t>
            </w:r>
          </w:p>
          <w:p w14:paraId="19B1B693" w14:textId="77777777" w:rsidR="003507D1" w:rsidRPr="00606732" w:rsidRDefault="003507D1" w:rsidP="003507D1">
            <w:pPr>
              <w:rPr>
                <w:rFonts w:ascii="Arial" w:hAnsi="Arial" w:cs="Arial"/>
              </w:rPr>
            </w:pPr>
            <w:r w:rsidRPr="00606732">
              <w:rPr>
                <w:rFonts w:ascii="Arial" w:hAnsi="Arial" w:cs="Arial"/>
              </w:rPr>
              <w:t>4. Wydajność szyfrowania IPSec VPN protokołem AES z kluczem 128 nie mniej niż 25 Gbps.</w:t>
            </w:r>
          </w:p>
          <w:p w14:paraId="4A9B46E6" w14:textId="6098E6B6" w:rsidR="003507D1" w:rsidRPr="00606732" w:rsidRDefault="003507D1" w:rsidP="003507D1">
            <w:pPr>
              <w:rPr>
                <w:rFonts w:ascii="Arial" w:hAnsi="Arial" w:cs="Arial"/>
              </w:rPr>
            </w:pPr>
            <w:r w:rsidRPr="00606732">
              <w:rPr>
                <w:rFonts w:ascii="Arial" w:hAnsi="Arial" w:cs="Arial"/>
              </w:rPr>
              <w:t>5. Wydajność skanowania ruchu w celu ochrony przed atakami (zarówno client side jak i server</w:t>
            </w:r>
            <w:r w:rsidR="00A45A18">
              <w:rPr>
                <w:rFonts w:ascii="Arial" w:hAnsi="Arial" w:cs="Arial"/>
              </w:rPr>
              <w:t xml:space="preserve"> </w:t>
            </w:r>
            <w:r w:rsidRPr="00606732">
              <w:rPr>
                <w:rFonts w:ascii="Arial" w:hAnsi="Arial" w:cs="Arial"/>
              </w:rPr>
              <w:t>side w ramach modułu IPS) dla ruchu Enterprise Traffic Mix - minimum 4 Gbps.</w:t>
            </w:r>
          </w:p>
          <w:p w14:paraId="71B9798F" w14:textId="41E01A2D" w:rsidR="003507D1" w:rsidRPr="00606732" w:rsidRDefault="003507D1" w:rsidP="003507D1">
            <w:pPr>
              <w:rPr>
                <w:rFonts w:ascii="Arial" w:hAnsi="Arial" w:cs="Arial"/>
              </w:rPr>
            </w:pPr>
            <w:r w:rsidRPr="00606732">
              <w:rPr>
                <w:rFonts w:ascii="Arial" w:hAnsi="Arial" w:cs="Arial"/>
              </w:rPr>
              <w:t>6. Wydajność skanowania ruchu typu Enterprise Mix z włączonymi funkcjami: IPS, Application</w:t>
            </w:r>
            <w:r w:rsidR="00A45A18">
              <w:rPr>
                <w:rFonts w:ascii="Arial" w:hAnsi="Arial" w:cs="Arial"/>
              </w:rPr>
              <w:t xml:space="preserve"> </w:t>
            </w:r>
            <w:r w:rsidRPr="00606732">
              <w:rPr>
                <w:rFonts w:ascii="Arial" w:hAnsi="Arial" w:cs="Arial"/>
              </w:rPr>
              <w:t>Control, Antywirus - minimum 2 Gbps.</w:t>
            </w:r>
          </w:p>
          <w:p w14:paraId="1A62D741" w14:textId="6A843525" w:rsidR="0076704D" w:rsidRPr="00606732" w:rsidRDefault="003507D1" w:rsidP="00A45A18">
            <w:pPr>
              <w:rPr>
                <w:rFonts w:ascii="Arial" w:hAnsi="Arial" w:cs="Arial"/>
              </w:rPr>
            </w:pPr>
            <w:r w:rsidRPr="00606732">
              <w:rPr>
                <w:rFonts w:ascii="Arial" w:hAnsi="Arial" w:cs="Arial"/>
              </w:rPr>
              <w:t>7. Wydajność systemu w zakresie inspekcji komunikacji szyfrowanej SSL dla ruchu http –</w:t>
            </w:r>
            <w:r w:rsidR="00A45A18">
              <w:rPr>
                <w:rFonts w:ascii="Arial" w:hAnsi="Arial" w:cs="Arial"/>
              </w:rPr>
              <w:t xml:space="preserve"> </w:t>
            </w:r>
            <w:r w:rsidRPr="00606732">
              <w:rPr>
                <w:rFonts w:ascii="Arial" w:hAnsi="Arial" w:cs="Arial"/>
              </w:rPr>
              <w:t>minimum 2.5 Gbps.</w:t>
            </w:r>
          </w:p>
        </w:tc>
      </w:tr>
      <w:tr w:rsidR="0076704D" w:rsidRPr="00606732" w14:paraId="29B9B4E6" w14:textId="77777777" w:rsidTr="00AF73F5">
        <w:tc>
          <w:tcPr>
            <w:tcW w:w="2547" w:type="dxa"/>
          </w:tcPr>
          <w:p w14:paraId="5FB50723" w14:textId="3FA70FE9" w:rsidR="0076704D" w:rsidRPr="00606732" w:rsidRDefault="001B7E8C" w:rsidP="001B7E8C">
            <w:pPr>
              <w:tabs>
                <w:tab w:val="left" w:pos="997"/>
              </w:tabs>
              <w:rPr>
                <w:rFonts w:ascii="Arial" w:hAnsi="Arial" w:cs="Arial"/>
              </w:rPr>
            </w:pPr>
            <w:r w:rsidRPr="00606732">
              <w:rPr>
                <w:rFonts w:ascii="Arial" w:hAnsi="Arial" w:cs="Arial"/>
              </w:rPr>
              <w:t>Funkcje Systemu Bezpieczeństwa</w:t>
            </w:r>
          </w:p>
        </w:tc>
        <w:tc>
          <w:tcPr>
            <w:tcW w:w="6633" w:type="dxa"/>
          </w:tcPr>
          <w:p w14:paraId="23B81659" w14:textId="77777777" w:rsidR="003507D1" w:rsidRPr="00606732" w:rsidRDefault="003507D1" w:rsidP="003507D1">
            <w:pPr>
              <w:rPr>
                <w:rFonts w:ascii="Arial" w:hAnsi="Arial" w:cs="Arial"/>
              </w:rPr>
            </w:pPr>
            <w:r w:rsidRPr="00606732">
              <w:rPr>
                <w:rFonts w:ascii="Arial" w:hAnsi="Arial" w:cs="Arial"/>
              </w:rPr>
              <w:t>W ramach systemu ochrony są realizowane wszystkie poniższe funkcje. Mogą one być zrealizowane</w:t>
            </w:r>
          </w:p>
          <w:p w14:paraId="683E0722" w14:textId="77777777" w:rsidR="003507D1" w:rsidRPr="00606732" w:rsidRDefault="003507D1" w:rsidP="003507D1">
            <w:pPr>
              <w:rPr>
                <w:rFonts w:ascii="Arial" w:hAnsi="Arial" w:cs="Arial"/>
              </w:rPr>
            </w:pPr>
            <w:r w:rsidRPr="00606732">
              <w:rPr>
                <w:rFonts w:ascii="Arial" w:hAnsi="Arial" w:cs="Arial"/>
              </w:rPr>
              <w:t>w postaci osobnych, komercyjnych platform sprzętowych lub programowych:</w:t>
            </w:r>
          </w:p>
          <w:p w14:paraId="2EA48309" w14:textId="77777777" w:rsidR="003507D1" w:rsidRPr="00606732" w:rsidRDefault="003507D1" w:rsidP="003507D1">
            <w:pPr>
              <w:rPr>
                <w:rFonts w:ascii="Arial" w:hAnsi="Arial" w:cs="Arial"/>
              </w:rPr>
            </w:pPr>
            <w:r w:rsidRPr="00606732">
              <w:rPr>
                <w:rFonts w:ascii="Arial" w:hAnsi="Arial" w:cs="Arial"/>
              </w:rPr>
              <w:t>1. Kontrola dostępu - zapora ogniowa klasy Stateful Inspection.</w:t>
            </w:r>
          </w:p>
          <w:p w14:paraId="7843C862" w14:textId="77777777" w:rsidR="003507D1" w:rsidRPr="00606732" w:rsidRDefault="003507D1" w:rsidP="003507D1">
            <w:pPr>
              <w:rPr>
                <w:rFonts w:ascii="Arial" w:hAnsi="Arial" w:cs="Arial"/>
              </w:rPr>
            </w:pPr>
            <w:r w:rsidRPr="00606732">
              <w:rPr>
                <w:rFonts w:ascii="Arial" w:hAnsi="Arial" w:cs="Arial"/>
              </w:rPr>
              <w:t>2. Kontrola Aplikacji.</w:t>
            </w:r>
          </w:p>
          <w:p w14:paraId="5B6B48D1" w14:textId="77777777" w:rsidR="003507D1" w:rsidRPr="00606732" w:rsidRDefault="003507D1" w:rsidP="003507D1">
            <w:pPr>
              <w:rPr>
                <w:rFonts w:ascii="Arial" w:hAnsi="Arial" w:cs="Arial"/>
              </w:rPr>
            </w:pPr>
            <w:r w:rsidRPr="00606732">
              <w:rPr>
                <w:rFonts w:ascii="Arial" w:hAnsi="Arial" w:cs="Arial"/>
              </w:rPr>
              <w:t>3. Poufność transmisji danych - połączenia szyfrowane IPSec VPN oraz SSL VPN.</w:t>
            </w:r>
          </w:p>
          <w:p w14:paraId="3DD56573" w14:textId="77777777" w:rsidR="003507D1" w:rsidRPr="00606732" w:rsidRDefault="003507D1" w:rsidP="003507D1">
            <w:pPr>
              <w:rPr>
                <w:rFonts w:ascii="Arial" w:hAnsi="Arial" w:cs="Arial"/>
              </w:rPr>
            </w:pPr>
            <w:r w:rsidRPr="00606732">
              <w:rPr>
                <w:rFonts w:ascii="Arial" w:hAnsi="Arial" w:cs="Arial"/>
              </w:rPr>
              <w:t>4. Ochrona przed malware.</w:t>
            </w:r>
          </w:p>
          <w:p w14:paraId="3EA1B95B" w14:textId="77777777" w:rsidR="003507D1" w:rsidRPr="00606732" w:rsidRDefault="003507D1" w:rsidP="003507D1">
            <w:pPr>
              <w:rPr>
                <w:rFonts w:ascii="Arial" w:hAnsi="Arial" w:cs="Arial"/>
              </w:rPr>
            </w:pPr>
            <w:r w:rsidRPr="00606732">
              <w:rPr>
                <w:rFonts w:ascii="Arial" w:hAnsi="Arial" w:cs="Arial"/>
              </w:rPr>
              <w:t>5. Ochrona przed atakami - Intrusion Prevention System.</w:t>
            </w:r>
          </w:p>
          <w:p w14:paraId="5D50A3F6" w14:textId="77777777" w:rsidR="003507D1" w:rsidRPr="00606732" w:rsidRDefault="003507D1" w:rsidP="003507D1">
            <w:pPr>
              <w:rPr>
                <w:rFonts w:ascii="Arial" w:hAnsi="Arial" w:cs="Arial"/>
              </w:rPr>
            </w:pPr>
            <w:r w:rsidRPr="00606732">
              <w:rPr>
                <w:rFonts w:ascii="Arial" w:hAnsi="Arial" w:cs="Arial"/>
              </w:rPr>
              <w:t>6. Kontrola stron WWW.</w:t>
            </w:r>
          </w:p>
          <w:p w14:paraId="79AEEE47" w14:textId="77777777" w:rsidR="003507D1" w:rsidRPr="00606732" w:rsidRDefault="003507D1" w:rsidP="003507D1">
            <w:pPr>
              <w:rPr>
                <w:rFonts w:ascii="Arial" w:hAnsi="Arial" w:cs="Arial"/>
              </w:rPr>
            </w:pPr>
            <w:r w:rsidRPr="00606732">
              <w:rPr>
                <w:rFonts w:ascii="Arial" w:hAnsi="Arial" w:cs="Arial"/>
              </w:rPr>
              <w:t>7. Kontrola zawartości poczty – Antyspam dla protokołów SMTP, POP3.</w:t>
            </w:r>
          </w:p>
          <w:p w14:paraId="46F818CC" w14:textId="77777777" w:rsidR="003507D1" w:rsidRPr="00606732" w:rsidRDefault="003507D1" w:rsidP="003507D1">
            <w:pPr>
              <w:rPr>
                <w:rFonts w:ascii="Arial" w:hAnsi="Arial" w:cs="Arial"/>
              </w:rPr>
            </w:pPr>
            <w:r w:rsidRPr="00606732">
              <w:rPr>
                <w:rFonts w:ascii="Arial" w:hAnsi="Arial" w:cs="Arial"/>
              </w:rPr>
              <w:t>8. Zarządzanie pasmem (QoS, Traffic shaping).</w:t>
            </w:r>
          </w:p>
          <w:p w14:paraId="36DC1F74" w14:textId="77777777" w:rsidR="003507D1" w:rsidRPr="00606732" w:rsidRDefault="003507D1" w:rsidP="003507D1">
            <w:pPr>
              <w:rPr>
                <w:rFonts w:ascii="Arial" w:hAnsi="Arial" w:cs="Arial"/>
              </w:rPr>
            </w:pPr>
            <w:r w:rsidRPr="00606732">
              <w:rPr>
                <w:rFonts w:ascii="Arial" w:hAnsi="Arial" w:cs="Arial"/>
              </w:rPr>
              <w:t>9. Mechanizmy ochrony przed wyciekiem poufnej informacji (DLP).</w:t>
            </w:r>
          </w:p>
          <w:p w14:paraId="2EB1F2F2" w14:textId="3D60AE5F" w:rsidR="003507D1" w:rsidRPr="00606732" w:rsidRDefault="003507D1" w:rsidP="003507D1">
            <w:pPr>
              <w:rPr>
                <w:rFonts w:ascii="Arial" w:hAnsi="Arial" w:cs="Arial"/>
              </w:rPr>
            </w:pPr>
            <w:r w:rsidRPr="00606732">
              <w:rPr>
                <w:rFonts w:ascii="Arial" w:hAnsi="Arial" w:cs="Arial"/>
              </w:rPr>
              <w:t>10. Dwuskładnikowe uwierzytelnianie z wykorzystaniem tokenów sprzętowych lub</w:t>
            </w:r>
            <w:r w:rsidR="00DD2D50">
              <w:rPr>
                <w:rFonts w:ascii="Arial" w:hAnsi="Arial" w:cs="Arial"/>
              </w:rPr>
              <w:t xml:space="preserve"> </w:t>
            </w:r>
            <w:r w:rsidRPr="00606732">
              <w:rPr>
                <w:rFonts w:ascii="Arial" w:hAnsi="Arial" w:cs="Arial"/>
              </w:rPr>
              <w:t>programowych. Konieczne są co najmniej 2 tokeny sprzętowe lub programowe, które będą</w:t>
            </w:r>
            <w:r w:rsidR="00DD2D50">
              <w:rPr>
                <w:rFonts w:ascii="Arial" w:hAnsi="Arial" w:cs="Arial"/>
              </w:rPr>
              <w:t xml:space="preserve"> </w:t>
            </w:r>
            <w:r w:rsidRPr="00606732">
              <w:rPr>
                <w:rFonts w:ascii="Arial" w:hAnsi="Arial" w:cs="Arial"/>
              </w:rPr>
              <w:t>zastosowane do dwu-składnikowego uwierzytelnienia administratorów lub w ramach</w:t>
            </w:r>
            <w:r w:rsidR="00DD2D50">
              <w:rPr>
                <w:rFonts w:ascii="Arial" w:hAnsi="Arial" w:cs="Arial"/>
              </w:rPr>
              <w:t xml:space="preserve"> </w:t>
            </w:r>
            <w:r w:rsidRPr="00606732">
              <w:rPr>
                <w:rFonts w:ascii="Arial" w:hAnsi="Arial" w:cs="Arial"/>
              </w:rPr>
              <w:t>połączeń VPN typu client-to-site.</w:t>
            </w:r>
          </w:p>
          <w:p w14:paraId="5CE9F1B5" w14:textId="59694ED6" w:rsidR="003507D1" w:rsidRPr="00606732" w:rsidRDefault="003507D1" w:rsidP="003507D1">
            <w:pPr>
              <w:rPr>
                <w:rFonts w:ascii="Arial" w:hAnsi="Arial" w:cs="Arial"/>
              </w:rPr>
            </w:pPr>
            <w:r w:rsidRPr="00606732">
              <w:rPr>
                <w:rFonts w:ascii="Arial" w:hAnsi="Arial" w:cs="Arial"/>
              </w:rPr>
              <w:t>11. Inspekcja (minimum: IPS) ruchu szyfrowanego protokołem SSL/TLS, minimum dla</w:t>
            </w:r>
            <w:r w:rsidR="00DD2D50">
              <w:rPr>
                <w:rFonts w:ascii="Arial" w:hAnsi="Arial" w:cs="Arial"/>
              </w:rPr>
              <w:t xml:space="preserve"> </w:t>
            </w:r>
            <w:r w:rsidRPr="00606732">
              <w:rPr>
                <w:rFonts w:ascii="Arial" w:hAnsi="Arial" w:cs="Arial"/>
              </w:rPr>
              <w:t>następujących typów ruchu: HTTP (w tym HTTP/2), SMTP, FTP, POP3.</w:t>
            </w:r>
          </w:p>
          <w:p w14:paraId="15EA9608" w14:textId="77777777" w:rsidR="003507D1" w:rsidRPr="00606732" w:rsidRDefault="003507D1" w:rsidP="003507D1">
            <w:pPr>
              <w:rPr>
                <w:rFonts w:ascii="Arial" w:hAnsi="Arial" w:cs="Arial"/>
              </w:rPr>
            </w:pPr>
            <w:r w:rsidRPr="00606732">
              <w:rPr>
                <w:rFonts w:ascii="Arial" w:hAnsi="Arial" w:cs="Arial"/>
              </w:rPr>
              <w:t>12. Funkcja lokalnego serwera DNS z możliwością filtrowania zapytań DNS na lokalnym serwerze</w:t>
            </w:r>
          </w:p>
          <w:p w14:paraId="638A6C3F" w14:textId="77777777" w:rsidR="003507D1" w:rsidRPr="00606732" w:rsidRDefault="003507D1" w:rsidP="003507D1">
            <w:pPr>
              <w:rPr>
                <w:rFonts w:ascii="Arial" w:hAnsi="Arial" w:cs="Arial"/>
              </w:rPr>
            </w:pPr>
            <w:r w:rsidRPr="00606732">
              <w:rPr>
                <w:rFonts w:ascii="Arial" w:hAnsi="Arial" w:cs="Arial"/>
              </w:rPr>
              <w:t>DNS jak i w ruchu przechodzącym przez system.</w:t>
            </w:r>
          </w:p>
          <w:p w14:paraId="3EDFC5F2" w14:textId="4B38B02D" w:rsidR="0076704D" w:rsidRPr="00606732" w:rsidRDefault="003507D1" w:rsidP="003507D1">
            <w:pPr>
              <w:rPr>
                <w:rFonts w:ascii="Arial" w:hAnsi="Arial" w:cs="Arial"/>
              </w:rPr>
            </w:pPr>
            <w:r w:rsidRPr="00606732">
              <w:rPr>
                <w:rFonts w:ascii="Arial" w:hAnsi="Arial" w:cs="Arial"/>
              </w:rPr>
              <w:t>13. Rozwiązanie posiada wbudowane mechanizmy automatyzacji polegające na wykonaniu</w:t>
            </w:r>
            <w:r w:rsidR="00DD2D50">
              <w:rPr>
                <w:rFonts w:ascii="Arial" w:hAnsi="Arial" w:cs="Arial"/>
              </w:rPr>
              <w:t xml:space="preserve"> </w:t>
            </w:r>
            <w:r w:rsidRPr="00606732">
              <w:rPr>
                <w:rFonts w:ascii="Arial" w:hAnsi="Arial" w:cs="Arial"/>
              </w:rPr>
              <w:t xml:space="preserve">określonej sekwencji akcji (takich jak zmiana konfiguracji, wysłanie </w:t>
            </w:r>
            <w:r w:rsidRPr="00606732">
              <w:rPr>
                <w:rFonts w:ascii="Arial" w:hAnsi="Arial" w:cs="Arial"/>
              </w:rPr>
              <w:lastRenderedPageBreak/>
              <w:t>powiadomień do administratora) po wystąpieniu wybranego zdarzenia (np. naruszenie polityki bezpieczeństwa).</w:t>
            </w:r>
          </w:p>
        </w:tc>
      </w:tr>
      <w:tr w:rsidR="0076704D" w:rsidRPr="00606732" w14:paraId="5AD91DFF" w14:textId="77777777" w:rsidTr="00AF73F5">
        <w:tc>
          <w:tcPr>
            <w:tcW w:w="2547" w:type="dxa"/>
          </w:tcPr>
          <w:p w14:paraId="545DA92E" w14:textId="230D668D" w:rsidR="0076704D" w:rsidRPr="00606732" w:rsidRDefault="001B7E8C">
            <w:pPr>
              <w:rPr>
                <w:rFonts w:ascii="Arial" w:hAnsi="Arial" w:cs="Arial"/>
              </w:rPr>
            </w:pPr>
            <w:r w:rsidRPr="00606732">
              <w:rPr>
                <w:rFonts w:ascii="Arial" w:hAnsi="Arial" w:cs="Arial"/>
              </w:rPr>
              <w:lastRenderedPageBreak/>
              <w:t>Polityki, Firewall</w:t>
            </w:r>
          </w:p>
        </w:tc>
        <w:tc>
          <w:tcPr>
            <w:tcW w:w="6633" w:type="dxa"/>
          </w:tcPr>
          <w:p w14:paraId="3074DF11" w14:textId="163108B6" w:rsidR="003507D1" w:rsidRPr="00606732" w:rsidRDefault="003507D1" w:rsidP="003507D1">
            <w:pPr>
              <w:rPr>
                <w:rFonts w:ascii="Arial" w:hAnsi="Arial" w:cs="Arial"/>
              </w:rPr>
            </w:pPr>
            <w:r w:rsidRPr="00606732">
              <w:rPr>
                <w:rFonts w:ascii="Arial" w:hAnsi="Arial" w:cs="Arial"/>
              </w:rPr>
              <w:t>1. Polityka Firewall uwzględnia: adresy IP, użytkowników, protokoły, usługi sieciowe, aplikacje</w:t>
            </w:r>
            <w:r w:rsidR="00DD2D50">
              <w:rPr>
                <w:rFonts w:ascii="Arial" w:hAnsi="Arial" w:cs="Arial"/>
              </w:rPr>
              <w:t xml:space="preserve"> </w:t>
            </w:r>
            <w:r w:rsidRPr="00606732">
              <w:rPr>
                <w:rFonts w:ascii="Arial" w:hAnsi="Arial" w:cs="Arial"/>
              </w:rPr>
              <w:t>lub zbiory aplikacji, reakcje zabezpieczeń, rejestrowanie zdarzeń.</w:t>
            </w:r>
          </w:p>
          <w:p w14:paraId="0E9E6DF7" w14:textId="77777777" w:rsidR="003507D1" w:rsidRPr="00606732" w:rsidRDefault="003507D1" w:rsidP="003507D1">
            <w:pPr>
              <w:rPr>
                <w:rFonts w:ascii="Arial" w:hAnsi="Arial" w:cs="Arial"/>
              </w:rPr>
            </w:pPr>
            <w:r w:rsidRPr="00606732">
              <w:rPr>
                <w:rFonts w:ascii="Arial" w:hAnsi="Arial" w:cs="Arial"/>
              </w:rPr>
              <w:t>2. System realizuje translację adresów NAT: źródłowego i docelowego, translację PAT oraz:</w:t>
            </w:r>
          </w:p>
          <w:p w14:paraId="6EED4796" w14:textId="56EB7ABF" w:rsidR="003507D1" w:rsidRPr="00606732" w:rsidRDefault="003507D1" w:rsidP="00200528">
            <w:pPr>
              <w:pStyle w:val="Akapitzlist"/>
              <w:numPr>
                <w:ilvl w:val="0"/>
                <w:numId w:val="14"/>
              </w:numPr>
              <w:rPr>
                <w:rFonts w:ascii="Arial" w:hAnsi="Arial" w:cs="Arial"/>
              </w:rPr>
            </w:pPr>
            <w:r w:rsidRPr="00606732">
              <w:rPr>
                <w:rFonts w:ascii="Arial" w:hAnsi="Arial" w:cs="Arial"/>
              </w:rPr>
              <w:t>Translację jeden do jeden oraz jeden do wielu.</w:t>
            </w:r>
          </w:p>
          <w:p w14:paraId="1FE041CD" w14:textId="29316B53" w:rsidR="003507D1" w:rsidRPr="00606732" w:rsidRDefault="003507D1" w:rsidP="00200528">
            <w:pPr>
              <w:pStyle w:val="Akapitzlist"/>
              <w:numPr>
                <w:ilvl w:val="0"/>
                <w:numId w:val="14"/>
              </w:numPr>
              <w:rPr>
                <w:rFonts w:ascii="Arial" w:hAnsi="Arial" w:cs="Arial"/>
                <w:lang w:val="en-US"/>
              </w:rPr>
            </w:pPr>
            <w:r w:rsidRPr="00606732">
              <w:rPr>
                <w:rFonts w:ascii="Arial" w:hAnsi="Arial" w:cs="Arial"/>
                <w:lang w:val="en-US"/>
              </w:rPr>
              <w:t>Dedykowany ALG (Application Level Gateway) dla protokołu SIP.</w:t>
            </w:r>
          </w:p>
          <w:p w14:paraId="79491622" w14:textId="77777777" w:rsidR="003507D1" w:rsidRPr="00606732" w:rsidRDefault="003507D1" w:rsidP="003507D1">
            <w:pPr>
              <w:rPr>
                <w:rFonts w:ascii="Arial" w:hAnsi="Arial" w:cs="Arial"/>
              </w:rPr>
            </w:pPr>
            <w:r w:rsidRPr="00606732">
              <w:rPr>
                <w:rFonts w:ascii="Arial" w:hAnsi="Arial" w:cs="Arial"/>
              </w:rPr>
              <w:t>3. W ramach systemu istnieje możliwość tworzenia wydzielonych stref bezpieczeństwa np.</w:t>
            </w:r>
          </w:p>
          <w:p w14:paraId="03E30D31" w14:textId="77777777" w:rsidR="003507D1" w:rsidRPr="00606732" w:rsidRDefault="003507D1" w:rsidP="003507D1">
            <w:pPr>
              <w:rPr>
                <w:rFonts w:ascii="Arial" w:hAnsi="Arial" w:cs="Arial"/>
              </w:rPr>
            </w:pPr>
            <w:r w:rsidRPr="00606732">
              <w:rPr>
                <w:rFonts w:ascii="Arial" w:hAnsi="Arial" w:cs="Arial"/>
              </w:rPr>
              <w:t>DMZ, LAN, WAN.</w:t>
            </w:r>
          </w:p>
          <w:p w14:paraId="4C5E23C6" w14:textId="0167BA7A" w:rsidR="003507D1" w:rsidRPr="00606732" w:rsidRDefault="003507D1" w:rsidP="003507D1">
            <w:pPr>
              <w:rPr>
                <w:rFonts w:ascii="Arial" w:hAnsi="Arial" w:cs="Arial"/>
              </w:rPr>
            </w:pPr>
            <w:r w:rsidRPr="00606732">
              <w:rPr>
                <w:rFonts w:ascii="Arial" w:hAnsi="Arial" w:cs="Arial"/>
              </w:rPr>
              <w:t>4. Możliwość wykorzystania w polityce bezpieczeństwa zewnętrznych repozytoriów</w:t>
            </w:r>
            <w:r w:rsidR="00DD2D50">
              <w:rPr>
                <w:rFonts w:ascii="Arial" w:hAnsi="Arial" w:cs="Arial"/>
              </w:rPr>
              <w:t xml:space="preserve"> </w:t>
            </w:r>
            <w:r w:rsidRPr="00606732">
              <w:rPr>
                <w:rFonts w:ascii="Arial" w:hAnsi="Arial" w:cs="Arial"/>
              </w:rPr>
              <w:t>zawierających: kategorie URL, adresy IP.</w:t>
            </w:r>
          </w:p>
          <w:p w14:paraId="5D9C51E8" w14:textId="04B38E4D" w:rsidR="003507D1" w:rsidRPr="00606732" w:rsidRDefault="003507D1" w:rsidP="003507D1">
            <w:pPr>
              <w:rPr>
                <w:rFonts w:ascii="Arial" w:hAnsi="Arial" w:cs="Arial"/>
              </w:rPr>
            </w:pPr>
            <w:r w:rsidRPr="00606732">
              <w:rPr>
                <w:rFonts w:ascii="Arial" w:hAnsi="Arial" w:cs="Arial"/>
              </w:rPr>
              <w:t>5. Polityka firewall umożliwia filtrowanie ruchu w zależności od kraju, do którego przypisane są</w:t>
            </w:r>
            <w:r w:rsidR="00DD2D50">
              <w:rPr>
                <w:rFonts w:ascii="Arial" w:hAnsi="Arial" w:cs="Arial"/>
              </w:rPr>
              <w:t xml:space="preserve"> </w:t>
            </w:r>
            <w:r w:rsidRPr="00606732">
              <w:rPr>
                <w:rFonts w:ascii="Arial" w:hAnsi="Arial" w:cs="Arial"/>
              </w:rPr>
              <w:t>adresy IP źródłowe lub docelowe.</w:t>
            </w:r>
          </w:p>
          <w:p w14:paraId="66C44E9E" w14:textId="40448574" w:rsidR="003507D1" w:rsidRPr="00606732" w:rsidRDefault="003507D1" w:rsidP="003507D1">
            <w:pPr>
              <w:rPr>
                <w:rFonts w:ascii="Arial" w:hAnsi="Arial" w:cs="Arial"/>
              </w:rPr>
            </w:pPr>
            <w:r w:rsidRPr="00606732">
              <w:rPr>
                <w:rFonts w:ascii="Arial" w:hAnsi="Arial" w:cs="Arial"/>
              </w:rPr>
              <w:t>6. Możliwość ustawienia przedziału czasu, w którym dana reguła w politykach firewall jest</w:t>
            </w:r>
            <w:r w:rsidR="00DD2D50">
              <w:rPr>
                <w:rFonts w:ascii="Arial" w:hAnsi="Arial" w:cs="Arial"/>
              </w:rPr>
              <w:t xml:space="preserve"> </w:t>
            </w:r>
            <w:r w:rsidRPr="00606732">
              <w:rPr>
                <w:rFonts w:ascii="Arial" w:hAnsi="Arial" w:cs="Arial"/>
              </w:rPr>
              <w:t>aktywna.</w:t>
            </w:r>
          </w:p>
          <w:p w14:paraId="18659C2F" w14:textId="1D8239B4" w:rsidR="003507D1" w:rsidRPr="00606732" w:rsidRDefault="003507D1" w:rsidP="003507D1">
            <w:pPr>
              <w:rPr>
                <w:rFonts w:ascii="Arial" w:hAnsi="Arial" w:cs="Arial"/>
              </w:rPr>
            </w:pPr>
            <w:r w:rsidRPr="00606732">
              <w:rPr>
                <w:rFonts w:ascii="Arial" w:hAnsi="Arial" w:cs="Arial"/>
              </w:rPr>
              <w:t>7. Element systemu realizujący funkcję Firewall integruje się z następującymi rozwiązaniami</w:t>
            </w:r>
            <w:r w:rsidR="00DD2D50">
              <w:rPr>
                <w:rFonts w:ascii="Arial" w:hAnsi="Arial" w:cs="Arial"/>
              </w:rPr>
              <w:t xml:space="preserve"> </w:t>
            </w:r>
            <w:r w:rsidRPr="00606732">
              <w:rPr>
                <w:rFonts w:ascii="Arial" w:hAnsi="Arial" w:cs="Arial"/>
              </w:rPr>
              <w:t>SDN w celu dynamicznego pobierania informacji o zainstalowanych maszynach wirtualnych</w:t>
            </w:r>
            <w:r w:rsidR="00DD2D50">
              <w:rPr>
                <w:rFonts w:ascii="Arial" w:hAnsi="Arial" w:cs="Arial"/>
              </w:rPr>
              <w:t xml:space="preserve"> </w:t>
            </w:r>
            <w:r w:rsidRPr="00606732">
              <w:rPr>
                <w:rFonts w:ascii="Arial" w:hAnsi="Arial" w:cs="Arial"/>
              </w:rPr>
              <w:t>po to, aby użyć ich przy budowaniu polityk kontroli dostępu.</w:t>
            </w:r>
          </w:p>
          <w:p w14:paraId="0D257844" w14:textId="4B96DC11" w:rsidR="003507D1" w:rsidRPr="00606732" w:rsidRDefault="003507D1" w:rsidP="00200528">
            <w:pPr>
              <w:pStyle w:val="Akapitzlist"/>
              <w:numPr>
                <w:ilvl w:val="0"/>
                <w:numId w:val="14"/>
              </w:numPr>
              <w:rPr>
                <w:rFonts w:ascii="Arial" w:hAnsi="Arial" w:cs="Arial"/>
              </w:rPr>
            </w:pPr>
            <w:r w:rsidRPr="00606732">
              <w:rPr>
                <w:rFonts w:ascii="Arial" w:hAnsi="Arial" w:cs="Arial"/>
              </w:rPr>
              <w:t>Amazon Web Services (AWS).</w:t>
            </w:r>
          </w:p>
          <w:p w14:paraId="71837D3A" w14:textId="1D527D9D" w:rsidR="003507D1" w:rsidRPr="00606732" w:rsidRDefault="003507D1" w:rsidP="00200528">
            <w:pPr>
              <w:pStyle w:val="Akapitzlist"/>
              <w:numPr>
                <w:ilvl w:val="0"/>
                <w:numId w:val="14"/>
              </w:numPr>
              <w:rPr>
                <w:rFonts w:ascii="Arial" w:hAnsi="Arial" w:cs="Arial"/>
              </w:rPr>
            </w:pPr>
            <w:r w:rsidRPr="00606732">
              <w:rPr>
                <w:rFonts w:ascii="Arial" w:hAnsi="Arial" w:cs="Arial"/>
              </w:rPr>
              <w:t>Microsoft Azure.</w:t>
            </w:r>
          </w:p>
          <w:p w14:paraId="5C680092" w14:textId="1C81CBC4" w:rsidR="003507D1" w:rsidRPr="00606732" w:rsidRDefault="003507D1" w:rsidP="00200528">
            <w:pPr>
              <w:pStyle w:val="Akapitzlist"/>
              <w:numPr>
                <w:ilvl w:val="0"/>
                <w:numId w:val="14"/>
              </w:numPr>
              <w:rPr>
                <w:rFonts w:ascii="Arial" w:hAnsi="Arial" w:cs="Arial"/>
              </w:rPr>
            </w:pPr>
            <w:r w:rsidRPr="00606732">
              <w:rPr>
                <w:rFonts w:ascii="Arial" w:hAnsi="Arial" w:cs="Arial"/>
              </w:rPr>
              <w:t>Cisco ACI.</w:t>
            </w:r>
          </w:p>
          <w:p w14:paraId="1CEACD76" w14:textId="1EB77821" w:rsidR="003507D1" w:rsidRPr="00606732" w:rsidRDefault="003507D1" w:rsidP="00200528">
            <w:pPr>
              <w:pStyle w:val="Akapitzlist"/>
              <w:numPr>
                <w:ilvl w:val="0"/>
                <w:numId w:val="14"/>
              </w:numPr>
              <w:rPr>
                <w:rFonts w:ascii="Arial" w:hAnsi="Arial" w:cs="Arial"/>
              </w:rPr>
            </w:pPr>
            <w:r w:rsidRPr="00606732">
              <w:rPr>
                <w:rFonts w:ascii="Arial" w:hAnsi="Arial" w:cs="Arial"/>
              </w:rPr>
              <w:t>Google Cloud Platform (GCP).</w:t>
            </w:r>
          </w:p>
          <w:p w14:paraId="76D8FB56" w14:textId="3B184847" w:rsidR="003507D1" w:rsidRPr="00606732" w:rsidRDefault="003507D1" w:rsidP="00200528">
            <w:pPr>
              <w:pStyle w:val="Akapitzlist"/>
              <w:numPr>
                <w:ilvl w:val="0"/>
                <w:numId w:val="14"/>
              </w:numPr>
              <w:rPr>
                <w:rFonts w:ascii="Arial" w:hAnsi="Arial" w:cs="Arial"/>
              </w:rPr>
            </w:pPr>
            <w:r w:rsidRPr="00606732">
              <w:rPr>
                <w:rFonts w:ascii="Arial" w:hAnsi="Arial" w:cs="Arial"/>
              </w:rPr>
              <w:t>OpenStack.</w:t>
            </w:r>
          </w:p>
          <w:p w14:paraId="7D2EF96A" w14:textId="1011E651" w:rsidR="003507D1" w:rsidRPr="00606732" w:rsidRDefault="003507D1" w:rsidP="00200528">
            <w:pPr>
              <w:pStyle w:val="Akapitzlist"/>
              <w:numPr>
                <w:ilvl w:val="0"/>
                <w:numId w:val="1"/>
              </w:numPr>
              <w:rPr>
                <w:rFonts w:ascii="Arial" w:hAnsi="Arial" w:cs="Arial"/>
              </w:rPr>
            </w:pPr>
            <w:r w:rsidRPr="00606732">
              <w:rPr>
                <w:rFonts w:ascii="Arial" w:hAnsi="Arial" w:cs="Arial"/>
              </w:rPr>
              <w:t>VMware NSX.</w:t>
            </w:r>
          </w:p>
          <w:p w14:paraId="28302A72" w14:textId="673A7D9F" w:rsidR="0076704D" w:rsidRPr="00606732" w:rsidRDefault="003507D1" w:rsidP="00200528">
            <w:pPr>
              <w:pStyle w:val="Akapitzlist"/>
              <w:numPr>
                <w:ilvl w:val="0"/>
                <w:numId w:val="19"/>
              </w:numPr>
              <w:rPr>
                <w:rFonts w:ascii="Arial" w:hAnsi="Arial" w:cs="Arial"/>
              </w:rPr>
            </w:pPr>
            <w:r w:rsidRPr="00606732">
              <w:rPr>
                <w:rFonts w:ascii="Arial" w:hAnsi="Arial" w:cs="Arial"/>
              </w:rPr>
              <w:t>Kubernetes.</w:t>
            </w:r>
          </w:p>
        </w:tc>
      </w:tr>
      <w:tr w:rsidR="0076704D" w:rsidRPr="00606732" w14:paraId="1FDC75C3" w14:textId="77777777" w:rsidTr="00AF73F5">
        <w:tc>
          <w:tcPr>
            <w:tcW w:w="2547" w:type="dxa"/>
          </w:tcPr>
          <w:p w14:paraId="56609D85" w14:textId="6F8A4FEB" w:rsidR="0076704D" w:rsidRPr="00606732" w:rsidRDefault="001B7E8C">
            <w:pPr>
              <w:rPr>
                <w:rFonts w:ascii="Arial" w:hAnsi="Arial" w:cs="Arial"/>
              </w:rPr>
            </w:pPr>
            <w:r w:rsidRPr="00606732">
              <w:rPr>
                <w:rFonts w:ascii="Arial" w:hAnsi="Arial" w:cs="Arial"/>
              </w:rPr>
              <w:t>Połączenia VPN</w:t>
            </w:r>
          </w:p>
        </w:tc>
        <w:tc>
          <w:tcPr>
            <w:tcW w:w="6633" w:type="dxa"/>
          </w:tcPr>
          <w:p w14:paraId="6F0389AF" w14:textId="1BB319AA" w:rsidR="001B7E8C" w:rsidRPr="00606732" w:rsidRDefault="00D4449F" w:rsidP="001B7E8C">
            <w:pPr>
              <w:rPr>
                <w:rFonts w:ascii="Arial" w:hAnsi="Arial" w:cs="Arial"/>
              </w:rPr>
            </w:pPr>
            <w:r w:rsidRPr="00606732">
              <w:rPr>
                <w:rFonts w:ascii="Arial" w:hAnsi="Arial" w:cs="Arial"/>
              </w:rPr>
              <w:t>1.</w:t>
            </w:r>
            <w:r w:rsidR="001B7E8C" w:rsidRPr="00606732">
              <w:rPr>
                <w:rFonts w:ascii="Arial" w:hAnsi="Arial" w:cs="Arial"/>
              </w:rPr>
              <w:t xml:space="preserve"> System umożliwia konfigurację połączeń typu IPSec VPN. W zakresie tej funkcji</w:t>
            </w:r>
          </w:p>
          <w:p w14:paraId="75C5FF86" w14:textId="77777777" w:rsidR="001B7E8C" w:rsidRPr="00606732" w:rsidRDefault="001B7E8C" w:rsidP="001B7E8C">
            <w:pPr>
              <w:rPr>
                <w:rFonts w:ascii="Arial" w:hAnsi="Arial" w:cs="Arial"/>
              </w:rPr>
            </w:pPr>
            <w:r w:rsidRPr="00606732">
              <w:rPr>
                <w:rFonts w:ascii="Arial" w:hAnsi="Arial" w:cs="Arial"/>
              </w:rPr>
              <w:t>zapewnia:</w:t>
            </w:r>
          </w:p>
          <w:p w14:paraId="47E8A8BF" w14:textId="08C169C7" w:rsidR="001B7E8C" w:rsidRPr="00606732" w:rsidRDefault="001B7E8C" w:rsidP="00200528">
            <w:pPr>
              <w:pStyle w:val="Akapitzlist"/>
              <w:numPr>
                <w:ilvl w:val="0"/>
                <w:numId w:val="2"/>
              </w:numPr>
              <w:rPr>
                <w:rFonts w:ascii="Arial" w:hAnsi="Arial" w:cs="Arial"/>
              </w:rPr>
            </w:pPr>
            <w:r w:rsidRPr="00606732">
              <w:rPr>
                <w:rFonts w:ascii="Arial" w:hAnsi="Arial" w:cs="Arial"/>
              </w:rPr>
              <w:t>Wsparcie dla IKE v1 oraz v2</w:t>
            </w:r>
            <w:r w:rsidR="008730F5">
              <w:rPr>
                <w:rFonts w:ascii="Arial" w:hAnsi="Arial" w:cs="Arial"/>
              </w:rPr>
              <w:t>,</w:t>
            </w:r>
          </w:p>
          <w:p w14:paraId="33601947" w14:textId="485C9487" w:rsidR="001B7E8C" w:rsidRPr="00606732" w:rsidRDefault="001B7E8C" w:rsidP="00200528">
            <w:pPr>
              <w:pStyle w:val="Akapitzlist"/>
              <w:numPr>
                <w:ilvl w:val="0"/>
                <w:numId w:val="2"/>
              </w:numPr>
              <w:rPr>
                <w:rFonts w:ascii="Arial" w:hAnsi="Arial" w:cs="Arial"/>
              </w:rPr>
            </w:pPr>
            <w:r w:rsidRPr="00606732">
              <w:rPr>
                <w:rFonts w:ascii="Arial" w:hAnsi="Arial" w:cs="Arial"/>
              </w:rPr>
              <w:t>Obsługę szyfrowania protokołem minimum AES z kluczem 128 oraz 256 bitów w trybie pracy Galois/Counter Mode(GCM)</w:t>
            </w:r>
            <w:r w:rsidR="008730F5">
              <w:rPr>
                <w:rFonts w:ascii="Arial" w:hAnsi="Arial" w:cs="Arial"/>
              </w:rPr>
              <w:t>,</w:t>
            </w:r>
          </w:p>
          <w:p w14:paraId="08B683F3" w14:textId="327A08EF" w:rsidR="001B7E8C" w:rsidRPr="00606732" w:rsidRDefault="001B7E8C" w:rsidP="00200528">
            <w:pPr>
              <w:pStyle w:val="Akapitzlist"/>
              <w:numPr>
                <w:ilvl w:val="0"/>
                <w:numId w:val="2"/>
              </w:numPr>
              <w:rPr>
                <w:rFonts w:ascii="Arial" w:hAnsi="Arial" w:cs="Arial"/>
              </w:rPr>
            </w:pPr>
            <w:r w:rsidRPr="00606732">
              <w:rPr>
                <w:rFonts w:ascii="Arial" w:hAnsi="Arial" w:cs="Arial"/>
              </w:rPr>
              <w:t>Obsługa protokołu Diffie-Hellman grup 19, 20.</w:t>
            </w:r>
          </w:p>
          <w:p w14:paraId="5CF0BBDF" w14:textId="73253E88" w:rsidR="001B7E8C" w:rsidRPr="00606732" w:rsidRDefault="001B7E8C" w:rsidP="00200528">
            <w:pPr>
              <w:pStyle w:val="Akapitzlist"/>
              <w:numPr>
                <w:ilvl w:val="0"/>
                <w:numId w:val="2"/>
              </w:numPr>
              <w:rPr>
                <w:rFonts w:ascii="Arial" w:hAnsi="Arial" w:cs="Arial"/>
              </w:rPr>
            </w:pPr>
            <w:r w:rsidRPr="00606732">
              <w:rPr>
                <w:rFonts w:ascii="Arial" w:hAnsi="Arial" w:cs="Arial"/>
              </w:rPr>
              <w:t>Wsparcie dla Pracy w topologii Hub and Spoke oraz Mesh</w:t>
            </w:r>
            <w:r w:rsidR="008730F5">
              <w:rPr>
                <w:rFonts w:ascii="Arial" w:hAnsi="Arial" w:cs="Arial"/>
              </w:rPr>
              <w:t>,</w:t>
            </w:r>
          </w:p>
          <w:p w14:paraId="1A643580" w14:textId="1312E468" w:rsidR="001B7E8C" w:rsidRPr="00606732" w:rsidRDefault="001B7E8C" w:rsidP="00200528">
            <w:pPr>
              <w:pStyle w:val="Akapitzlist"/>
              <w:numPr>
                <w:ilvl w:val="0"/>
                <w:numId w:val="2"/>
              </w:numPr>
              <w:rPr>
                <w:rFonts w:ascii="Arial" w:hAnsi="Arial" w:cs="Arial"/>
              </w:rPr>
            </w:pPr>
            <w:r w:rsidRPr="00606732">
              <w:rPr>
                <w:rFonts w:ascii="Arial" w:hAnsi="Arial" w:cs="Arial"/>
              </w:rPr>
              <w:t>Tworzenie połączeń typu Site-to-Site oraz Client-to-Site</w:t>
            </w:r>
            <w:r w:rsidR="008730F5">
              <w:rPr>
                <w:rFonts w:ascii="Arial" w:hAnsi="Arial" w:cs="Arial"/>
              </w:rPr>
              <w:t>,</w:t>
            </w:r>
          </w:p>
          <w:p w14:paraId="11654106" w14:textId="2F340076" w:rsidR="001B7E8C" w:rsidRPr="00606732" w:rsidRDefault="001B7E8C" w:rsidP="00200528">
            <w:pPr>
              <w:pStyle w:val="Akapitzlist"/>
              <w:numPr>
                <w:ilvl w:val="0"/>
                <w:numId w:val="2"/>
              </w:numPr>
              <w:rPr>
                <w:rFonts w:ascii="Arial" w:hAnsi="Arial" w:cs="Arial"/>
              </w:rPr>
            </w:pPr>
            <w:r w:rsidRPr="00606732">
              <w:rPr>
                <w:rFonts w:ascii="Arial" w:hAnsi="Arial" w:cs="Arial"/>
              </w:rPr>
              <w:t>Monitorowanie stanu tuneli VPN i stałego utrzymywania ich aktywności</w:t>
            </w:r>
            <w:r w:rsidR="008730F5">
              <w:rPr>
                <w:rFonts w:ascii="Arial" w:hAnsi="Arial" w:cs="Arial"/>
              </w:rPr>
              <w:t>,</w:t>
            </w:r>
          </w:p>
          <w:p w14:paraId="5FE17351" w14:textId="6E57FB0C" w:rsidR="001B7E8C" w:rsidRPr="00606732" w:rsidRDefault="001B7E8C" w:rsidP="00200528">
            <w:pPr>
              <w:pStyle w:val="Akapitzlist"/>
              <w:numPr>
                <w:ilvl w:val="0"/>
                <w:numId w:val="2"/>
              </w:numPr>
              <w:rPr>
                <w:rFonts w:ascii="Arial" w:hAnsi="Arial" w:cs="Arial"/>
              </w:rPr>
            </w:pPr>
            <w:r w:rsidRPr="00606732">
              <w:rPr>
                <w:rFonts w:ascii="Arial" w:hAnsi="Arial" w:cs="Arial"/>
              </w:rPr>
              <w:t>Możliwość wyboru tunelu przez protokoły: dynamicznego routingu (np. OSPF) oraz</w:t>
            </w:r>
            <w:r w:rsidR="00D4449F" w:rsidRPr="00606732">
              <w:rPr>
                <w:rFonts w:ascii="Arial" w:hAnsi="Arial" w:cs="Arial"/>
              </w:rPr>
              <w:t xml:space="preserve"> </w:t>
            </w:r>
            <w:r w:rsidRPr="00606732">
              <w:rPr>
                <w:rFonts w:ascii="Arial" w:hAnsi="Arial" w:cs="Arial"/>
              </w:rPr>
              <w:t xml:space="preserve">routingu </w:t>
            </w:r>
            <w:r w:rsidRPr="00606732">
              <w:rPr>
                <w:rFonts w:ascii="Arial" w:hAnsi="Arial" w:cs="Arial"/>
              </w:rPr>
              <w:lastRenderedPageBreak/>
              <w:t>statycznego</w:t>
            </w:r>
            <w:r w:rsidR="008730F5">
              <w:rPr>
                <w:rFonts w:ascii="Arial" w:hAnsi="Arial" w:cs="Arial"/>
              </w:rPr>
              <w:t>,</w:t>
            </w:r>
          </w:p>
          <w:p w14:paraId="6711DBF1" w14:textId="7DBA9A3B" w:rsidR="001B7E8C" w:rsidRPr="00606732" w:rsidRDefault="001B7E8C" w:rsidP="00200528">
            <w:pPr>
              <w:pStyle w:val="Akapitzlist"/>
              <w:numPr>
                <w:ilvl w:val="0"/>
                <w:numId w:val="2"/>
              </w:numPr>
              <w:rPr>
                <w:rFonts w:ascii="Arial" w:hAnsi="Arial" w:cs="Arial"/>
              </w:rPr>
            </w:pPr>
            <w:r w:rsidRPr="00606732">
              <w:rPr>
                <w:rFonts w:ascii="Arial" w:hAnsi="Arial" w:cs="Arial"/>
              </w:rPr>
              <w:t>Wsparcie dla następujących typów uwierzytelniania: pre-shared key, certyfikat</w:t>
            </w:r>
            <w:r w:rsidR="008730F5">
              <w:rPr>
                <w:rFonts w:ascii="Arial" w:hAnsi="Arial" w:cs="Arial"/>
              </w:rPr>
              <w:t>,</w:t>
            </w:r>
          </w:p>
          <w:p w14:paraId="42548FB7" w14:textId="0E228759" w:rsidR="001B7E8C" w:rsidRPr="00606732" w:rsidRDefault="001B7E8C" w:rsidP="00200528">
            <w:pPr>
              <w:pStyle w:val="Akapitzlist"/>
              <w:numPr>
                <w:ilvl w:val="0"/>
                <w:numId w:val="2"/>
              </w:numPr>
              <w:rPr>
                <w:rFonts w:ascii="Arial" w:hAnsi="Arial" w:cs="Arial"/>
              </w:rPr>
            </w:pPr>
            <w:r w:rsidRPr="00606732">
              <w:rPr>
                <w:rFonts w:ascii="Arial" w:hAnsi="Arial" w:cs="Arial"/>
              </w:rPr>
              <w:t>Możliwość ustawienia maksymalnej liczby tuneli IPSec negocjowanych</w:t>
            </w:r>
            <w:r w:rsidR="00D4449F" w:rsidRPr="00606732">
              <w:rPr>
                <w:rFonts w:ascii="Arial" w:hAnsi="Arial" w:cs="Arial"/>
              </w:rPr>
              <w:t xml:space="preserve"> </w:t>
            </w:r>
            <w:r w:rsidRPr="00606732">
              <w:rPr>
                <w:rFonts w:ascii="Arial" w:hAnsi="Arial" w:cs="Arial"/>
              </w:rPr>
              <w:t>(nawiązywanych) jednocześnie w celu ochrony zasobów systemu</w:t>
            </w:r>
            <w:r w:rsidR="008730F5">
              <w:rPr>
                <w:rFonts w:ascii="Arial" w:hAnsi="Arial" w:cs="Arial"/>
              </w:rPr>
              <w:t>,</w:t>
            </w:r>
          </w:p>
          <w:p w14:paraId="5D632E64" w14:textId="1EE6B015" w:rsidR="001B7E8C" w:rsidRPr="00606732" w:rsidRDefault="001B7E8C" w:rsidP="00200528">
            <w:pPr>
              <w:pStyle w:val="Akapitzlist"/>
              <w:numPr>
                <w:ilvl w:val="0"/>
                <w:numId w:val="2"/>
              </w:numPr>
              <w:rPr>
                <w:rFonts w:ascii="Arial" w:hAnsi="Arial" w:cs="Arial"/>
              </w:rPr>
            </w:pPr>
            <w:r w:rsidRPr="00606732">
              <w:rPr>
                <w:rFonts w:ascii="Arial" w:hAnsi="Arial" w:cs="Arial"/>
              </w:rPr>
              <w:t>Możliwość monitorowania wybranego tunelu IPSec site-to-site i w przypadku jego</w:t>
            </w:r>
            <w:r w:rsidR="00D4449F" w:rsidRPr="00606732">
              <w:rPr>
                <w:rFonts w:ascii="Arial" w:hAnsi="Arial" w:cs="Arial"/>
              </w:rPr>
              <w:t xml:space="preserve"> </w:t>
            </w:r>
            <w:r w:rsidRPr="00606732">
              <w:rPr>
                <w:rFonts w:ascii="Arial" w:hAnsi="Arial" w:cs="Arial"/>
              </w:rPr>
              <w:t>niedostępności automatycznego aktywowania zapasowego tunelu</w:t>
            </w:r>
            <w:r w:rsidR="008730F5">
              <w:rPr>
                <w:rFonts w:ascii="Arial" w:hAnsi="Arial" w:cs="Arial"/>
              </w:rPr>
              <w:t>,</w:t>
            </w:r>
          </w:p>
          <w:p w14:paraId="40F7A3B2" w14:textId="3093FA64" w:rsidR="001B7E8C" w:rsidRPr="00606732" w:rsidRDefault="001B7E8C" w:rsidP="00200528">
            <w:pPr>
              <w:pStyle w:val="Akapitzlist"/>
              <w:numPr>
                <w:ilvl w:val="0"/>
                <w:numId w:val="2"/>
              </w:numPr>
              <w:rPr>
                <w:rFonts w:ascii="Arial" w:hAnsi="Arial" w:cs="Arial"/>
              </w:rPr>
            </w:pPr>
            <w:r w:rsidRPr="00606732">
              <w:rPr>
                <w:rFonts w:ascii="Arial" w:hAnsi="Arial" w:cs="Arial"/>
              </w:rPr>
              <w:t>Obsługę mechanizmów: IPSec NAT Traversal, DPD, Xauth</w:t>
            </w:r>
            <w:r w:rsidR="008730F5">
              <w:rPr>
                <w:rFonts w:ascii="Arial" w:hAnsi="Arial" w:cs="Arial"/>
              </w:rPr>
              <w:t>,</w:t>
            </w:r>
          </w:p>
          <w:p w14:paraId="774FB6AE" w14:textId="07F1E700" w:rsidR="001B7E8C" w:rsidRPr="00606732" w:rsidRDefault="001B7E8C" w:rsidP="00200528">
            <w:pPr>
              <w:pStyle w:val="Akapitzlist"/>
              <w:numPr>
                <w:ilvl w:val="0"/>
                <w:numId w:val="2"/>
              </w:numPr>
              <w:rPr>
                <w:rFonts w:ascii="Arial" w:hAnsi="Arial" w:cs="Arial"/>
              </w:rPr>
            </w:pPr>
            <w:r w:rsidRPr="00606732">
              <w:rPr>
                <w:rFonts w:ascii="Arial" w:hAnsi="Arial" w:cs="Arial"/>
              </w:rPr>
              <w:t>Mechanizm „Split tunneling” dla połączeń Client-to-Site.</w:t>
            </w:r>
          </w:p>
          <w:p w14:paraId="48203B4E" w14:textId="4A6A60DF" w:rsidR="001B7E8C" w:rsidRPr="00606732" w:rsidRDefault="00D4449F" w:rsidP="001B7E8C">
            <w:pPr>
              <w:rPr>
                <w:rFonts w:ascii="Arial" w:hAnsi="Arial" w:cs="Arial"/>
              </w:rPr>
            </w:pPr>
            <w:r w:rsidRPr="00606732">
              <w:rPr>
                <w:rFonts w:ascii="Arial" w:hAnsi="Arial" w:cs="Arial"/>
              </w:rPr>
              <w:t>2.</w:t>
            </w:r>
            <w:r w:rsidR="001B7E8C" w:rsidRPr="00606732">
              <w:rPr>
                <w:rFonts w:ascii="Arial" w:hAnsi="Arial" w:cs="Arial"/>
              </w:rPr>
              <w:t xml:space="preserve"> System umożliwia konfigurację połączeń typu SSL VPN. W zakresie tej funkcji zapewnia:</w:t>
            </w:r>
          </w:p>
          <w:p w14:paraId="3966C754" w14:textId="7DE95FFB" w:rsidR="001B7E8C" w:rsidRPr="00606732" w:rsidRDefault="001B7E8C" w:rsidP="00200528">
            <w:pPr>
              <w:pStyle w:val="Akapitzlist"/>
              <w:numPr>
                <w:ilvl w:val="0"/>
                <w:numId w:val="3"/>
              </w:numPr>
              <w:rPr>
                <w:rFonts w:ascii="Arial" w:hAnsi="Arial" w:cs="Arial"/>
              </w:rPr>
            </w:pPr>
            <w:r w:rsidRPr="00606732">
              <w:rPr>
                <w:rFonts w:ascii="Arial" w:hAnsi="Arial" w:cs="Arial"/>
              </w:rPr>
              <w:t>Pracę w trybie Portal - gdzie dostęp do chronionych zasobów realizowany jest za</w:t>
            </w:r>
            <w:r w:rsidR="00D4449F" w:rsidRPr="00606732">
              <w:rPr>
                <w:rFonts w:ascii="Arial" w:hAnsi="Arial" w:cs="Arial"/>
              </w:rPr>
              <w:t xml:space="preserve"> </w:t>
            </w:r>
            <w:r w:rsidRPr="00606732">
              <w:rPr>
                <w:rFonts w:ascii="Arial" w:hAnsi="Arial" w:cs="Arial"/>
              </w:rPr>
              <w:t>pośrednictwem przeglądarki. W tym zakresie system zapewnia stronę komunikacyjną</w:t>
            </w:r>
            <w:r w:rsidR="00D4449F" w:rsidRPr="00606732">
              <w:rPr>
                <w:rFonts w:ascii="Arial" w:hAnsi="Arial" w:cs="Arial"/>
              </w:rPr>
              <w:t xml:space="preserve"> </w:t>
            </w:r>
            <w:r w:rsidRPr="00606732">
              <w:rPr>
                <w:rFonts w:ascii="Arial" w:hAnsi="Arial" w:cs="Arial"/>
              </w:rPr>
              <w:t>działającą w oparciu o HTML 5.0</w:t>
            </w:r>
            <w:r w:rsidR="008730F5">
              <w:rPr>
                <w:rFonts w:ascii="Arial" w:hAnsi="Arial" w:cs="Arial"/>
              </w:rPr>
              <w:t>,</w:t>
            </w:r>
          </w:p>
          <w:p w14:paraId="22DAE329" w14:textId="092DFC13" w:rsidR="001B7E8C" w:rsidRPr="00606732" w:rsidRDefault="001B7E8C" w:rsidP="00200528">
            <w:pPr>
              <w:pStyle w:val="Akapitzlist"/>
              <w:numPr>
                <w:ilvl w:val="0"/>
                <w:numId w:val="3"/>
              </w:numPr>
              <w:rPr>
                <w:rFonts w:ascii="Arial" w:hAnsi="Arial" w:cs="Arial"/>
              </w:rPr>
            </w:pPr>
            <w:r w:rsidRPr="00606732">
              <w:rPr>
                <w:rFonts w:ascii="Arial" w:hAnsi="Arial" w:cs="Arial"/>
              </w:rPr>
              <w:t>Pracę w trybie Tunnel z możliwością włączenia funkcji „Split tunneling” przy</w:t>
            </w:r>
            <w:r w:rsidR="00D4449F" w:rsidRPr="00606732">
              <w:rPr>
                <w:rFonts w:ascii="Arial" w:hAnsi="Arial" w:cs="Arial"/>
              </w:rPr>
              <w:t xml:space="preserve"> </w:t>
            </w:r>
            <w:r w:rsidRPr="00606732">
              <w:rPr>
                <w:rFonts w:ascii="Arial" w:hAnsi="Arial" w:cs="Arial"/>
              </w:rPr>
              <w:t>zastosowaniu dedykowanego klienta</w:t>
            </w:r>
            <w:r w:rsidR="008730F5">
              <w:rPr>
                <w:rFonts w:ascii="Arial" w:hAnsi="Arial" w:cs="Arial"/>
              </w:rPr>
              <w:t>,</w:t>
            </w:r>
          </w:p>
          <w:p w14:paraId="5387E802" w14:textId="6D95B18B" w:rsidR="0076704D" w:rsidRPr="00606732" w:rsidRDefault="001B7E8C" w:rsidP="00200528">
            <w:pPr>
              <w:pStyle w:val="Akapitzlist"/>
              <w:numPr>
                <w:ilvl w:val="0"/>
                <w:numId w:val="3"/>
              </w:numPr>
              <w:rPr>
                <w:rFonts w:ascii="Arial" w:hAnsi="Arial" w:cs="Arial"/>
              </w:rPr>
            </w:pPr>
            <w:r w:rsidRPr="00606732">
              <w:rPr>
                <w:rFonts w:ascii="Arial" w:hAnsi="Arial" w:cs="Arial"/>
              </w:rPr>
              <w:t>Producent rozwiązania posiada w ofercie oprogramowanie klienckie VPN, które</w:t>
            </w:r>
            <w:r w:rsidR="00D4449F" w:rsidRPr="00606732">
              <w:rPr>
                <w:rFonts w:ascii="Arial" w:hAnsi="Arial" w:cs="Arial"/>
              </w:rPr>
              <w:t xml:space="preserve"> </w:t>
            </w:r>
            <w:r w:rsidRPr="00606732">
              <w:rPr>
                <w:rFonts w:ascii="Arial" w:hAnsi="Arial" w:cs="Arial"/>
              </w:rPr>
              <w:t>umożliwia realizację połączeń IPSec VPN lub SSL VPN</w:t>
            </w:r>
            <w:r w:rsidR="008730F5">
              <w:rPr>
                <w:rFonts w:ascii="Arial" w:hAnsi="Arial" w:cs="Arial"/>
              </w:rPr>
              <w:t>,</w:t>
            </w:r>
            <w:r w:rsidRPr="00606732">
              <w:rPr>
                <w:rFonts w:ascii="Arial" w:hAnsi="Arial" w:cs="Arial"/>
              </w:rPr>
              <w:t xml:space="preserve"> Oprogramowanie klienckie</w:t>
            </w:r>
            <w:r w:rsidR="00D4449F" w:rsidRPr="00606732">
              <w:rPr>
                <w:rFonts w:ascii="Arial" w:hAnsi="Arial" w:cs="Arial"/>
              </w:rPr>
              <w:t xml:space="preserve"> </w:t>
            </w:r>
            <w:r w:rsidRPr="00606732">
              <w:rPr>
                <w:rFonts w:ascii="Arial" w:hAnsi="Arial" w:cs="Arial"/>
              </w:rPr>
              <w:t>vpn jest dostępne jako opcja i nie jest wymagane w implementacji.</w:t>
            </w:r>
          </w:p>
        </w:tc>
      </w:tr>
      <w:tr w:rsidR="0076704D" w:rsidRPr="00606732" w14:paraId="55FDBFE6" w14:textId="77777777" w:rsidTr="00AF73F5">
        <w:tc>
          <w:tcPr>
            <w:tcW w:w="2547" w:type="dxa"/>
          </w:tcPr>
          <w:p w14:paraId="679E75EE" w14:textId="75AC4715" w:rsidR="0076704D" w:rsidRPr="00606732" w:rsidRDefault="001B7E8C">
            <w:pPr>
              <w:rPr>
                <w:rFonts w:ascii="Arial" w:hAnsi="Arial" w:cs="Arial"/>
              </w:rPr>
            </w:pPr>
            <w:r w:rsidRPr="00606732">
              <w:rPr>
                <w:rFonts w:ascii="Arial" w:hAnsi="Arial" w:cs="Arial"/>
              </w:rPr>
              <w:lastRenderedPageBreak/>
              <w:t>Routing i obsługa łączy WAN</w:t>
            </w:r>
          </w:p>
        </w:tc>
        <w:tc>
          <w:tcPr>
            <w:tcW w:w="6633" w:type="dxa"/>
          </w:tcPr>
          <w:p w14:paraId="03F203E3" w14:textId="77777777" w:rsidR="001B7E8C" w:rsidRPr="00606732" w:rsidRDefault="001B7E8C" w:rsidP="001B7E8C">
            <w:pPr>
              <w:rPr>
                <w:rFonts w:ascii="Arial" w:hAnsi="Arial" w:cs="Arial"/>
              </w:rPr>
            </w:pPr>
            <w:r w:rsidRPr="00606732">
              <w:rPr>
                <w:rFonts w:ascii="Arial" w:hAnsi="Arial" w:cs="Arial"/>
              </w:rPr>
              <w:t>W zakresie routingu rozwiązanie zapewnia obsługę:</w:t>
            </w:r>
          </w:p>
          <w:p w14:paraId="04BA8D45" w14:textId="77777777" w:rsidR="00D4449F" w:rsidRPr="00606732" w:rsidRDefault="00D4449F" w:rsidP="00D4449F">
            <w:pPr>
              <w:rPr>
                <w:rFonts w:ascii="Arial" w:hAnsi="Arial" w:cs="Arial"/>
              </w:rPr>
            </w:pPr>
            <w:r w:rsidRPr="00606732">
              <w:rPr>
                <w:rFonts w:ascii="Arial" w:hAnsi="Arial" w:cs="Arial"/>
              </w:rPr>
              <w:t>1. Routingu statycznego.</w:t>
            </w:r>
          </w:p>
          <w:p w14:paraId="04373E86" w14:textId="096A7B2A" w:rsidR="00D4449F" w:rsidRPr="00606732" w:rsidRDefault="00D4449F" w:rsidP="00D4449F">
            <w:pPr>
              <w:rPr>
                <w:rFonts w:ascii="Arial" w:hAnsi="Arial" w:cs="Arial"/>
              </w:rPr>
            </w:pPr>
            <w:r w:rsidRPr="00606732">
              <w:rPr>
                <w:rFonts w:ascii="Arial" w:hAnsi="Arial" w:cs="Arial"/>
              </w:rPr>
              <w:t>2. Policy Based Routingu (w tym: wybór trasy w zależności od adresu źródłowego, protokołu sieciowego, oznaczeń Type of Service w nagłówkach IP).</w:t>
            </w:r>
          </w:p>
          <w:p w14:paraId="2B1C655F" w14:textId="7C4746EA" w:rsidR="00D4449F" w:rsidRPr="00606732" w:rsidRDefault="00D4449F" w:rsidP="00D4449F">
            <w:pPr>
              <w:rPr>
                <w:rFonts w:ascii="Arial" w:hAnsi="Arial" w:cs="Arial"/>
              </w:rPr>
            </w:pPr>
            <w:r w:rsidRPr="00606732">
              <w:rPr>
                <w:rFonts w:ascii="Arial" w:hAnsi="Arial" w:cs="Arial"/>
              </w:rPr>
              <w:t>3. Protokołów dynamicznego routingu w oparciu o protokoły: RIPv2 (w tym RIPng), OSPF (w tym OSPFv3), BGP oraz PIM.</w:t>
            </w:r>
          </w:p>
          <w:p w14:paraId="7B69C2A1" w14:textId="77777777" w:rsidR="00D4449F" w:rsidRPr="00606732" w:rsidRDefault="00D4449F" w:rsidP="00D4449F">
            <w:pPr>
              <w:rPr>
                <w:rFonts w:ascii="Arial" w:hAnsi="Arial" w:cs="Arial"/>
              </w:rPr>
            </w:pPr>
            <w:r w:rsidRPr="00606732">
              <w:rPr>
                <w:rFonts w:ascii="Arial" w:hAnsi="Arial" w:cs="Arial"/>
              </w:rPr>
              <w:t>4. Możliwość filtrowania tras rozgłaszanych w protokołach dynamicznego routingu.</w:t>
            </w:r>
          </w:p>
          <w:p w14:paraId="235C8184" w14:textId="77777777" w:rsidR="00D4449F" w:rsidRPr="00606732" w:rsidRDefault="00D4449F" w:rsidP="00D4449F">
            <w:pPr>
              <w:rPr>
                <w:rFonts w:ascii="Arial" w:hAnsi="Arial" w:cs="Arial"/>
                <w:lang w:val="en-US"/>
              </w:rPr>
            </w:pPr>
            <w:r w:rsidRPr="00606732">
              <w:rPr>
                <w:rFonts w:ascii="Arial" w:hAnsi="Arial" w:cs="Arial"/>
                <w:lang w:val="en-US"/>
              </w:rPr>
              <w:t>5. ECMP (Equal cost multi-path) – wybór wielu równoważnych tras w tablicy routingu.</w:t>
            </w:r>
          </w:p>
          <w:p w14:paraId="2EE17581" w14:textId="77777777" w:rsidR="00D4449F" w:rsidRPr="00606732" w:rsidRDefault="00D4449F" w:rsidP="00D4449F">
            <w:pPr>
              <w:rPr>
                <w:rFonts w:ascii="Arial" w:hAnsi="Arial" w:cs="Arial"/>
                <w:lang w:val="en-US"/>
              </w:rPr>
            </w:pPr>
            <w:r w:rsidRPr="00606732">
              <w:rPr>
                <w:rFonts w:ascii="Arial" w:hAnsi="Arial" w:cs="Arial"/>
                <w:lang w:val="en-US"/>
              </w:rPr>
              <w:t>6. BFD (Bidirectional Forwarding Detection).</w:t>
            </w:r>
          </w:p>
          <w:p w14:paraId="451F1F3A" w14:textId="31682DAD" w:rsidR="0076704D" w:rsidRPr="00606732" w:rsidRDefault="00D4449F" w:rsidP="00D4449F">
            <w:pPr>
              <w:rPr>
                <w:rFonts w:ascii="Arial" w:hAnsi="Arial" w:cs="Arial"/>
              </w:rPr>
            </w:pPr>
            <w:r w:rsidRPr="00606732">
              <w:rPr>
                <w:rFonts w:ascii="Arial" w:hAnsi="Arial" w:cs="Arial"/>
              </w:rPr>
              <w:t>7. Monitoringu dostępności wybranego adresu IP z danego interfejsu urządzenia i w przypadku jego niedostępności automatyczne usunięcie wybranych tras z tablicy routingu.</w:t>
            </w:r>
          </w:p>
        </w:tc>
      </w:tr>
      <w:tr w:rsidR="0076704D" w:rsidRPr="00606732" w14:paraId="074CB33D" w14:textId="77777777" w:rsidTr="00AF73F5">
        <w:tc>
          <w:tcPr>
            <w:tcW w:w="2547" w:type="dxa"/>
          </w:tcPr>
          <w:p w14:paraId="02B7AD81" w14:textId="08EDA077" w:rsidR="0076704D" w:rsidRPr="00606732" w:rsidRDefault="001B7E8C" w:rsidP="001B7E8C">
            <w:pPr>
              <w:rPr>
                <w:rFonts w:ascii="Arial" w:hAnsi="Arial" w:cs="Arial"/>
              </w:rPr>
            </w:pPr>
            <w:r w:rsidRPr="00606732">
              <w:rPr>
                <w:rFonts w:ascii="Arial" w:hAnsi="Arial" w:cs="Arial"/>
              </w:rPr>
              <w:t>Funkcje SD-WAN</w:t>
            </w:r>
          </w:p>
        </w:tc>
        <w:tc>
          <w:tcPr>
            <w:tcW w:w="6633" w:type="dxa"/>
          </w:tcPr>
          <w:p w14:paraId="1A798487" w14:textId="4BCCD393" w:rsidR="00D4449F" w:rsidRPr="00606732" w:rsidRDefault="00D4449F" w:rsidP="00D4449F">
            <w:pPr>
              <w:rPr>
                <w:rFonts w:ascii="Arial" w:hAnsi="Arial" w:cs="Arial"/>
              </w:rPr>
            </w:pPr>
            <w:r w:rsidRPr="00606732">
              <w:rPr>
                <w:rFonts w:ascii="Arial" w:hAnsi="Arial" w:cs="Arial"/>
              </w:rPr>
              <w:t>1. System umożliwia wykorzystanie protokołów dynamicznego routingu przy konfiguracji równoważenia obciążenia do łączy WAN.</w:t>
            </w:r>
          </w:p>
          <w:p w14:paraId="5B87E443" w14:textId="42DDF793" w:rsidR="0076704D" w:rsidRPr="00606732" w:rsidRDefault="00D4449F" w:rsidP="00D4449F">
            <w:pPr>
              <w:rPr>
                <w:rFonts w:ascii="Arial" w:hAnsi="Arial" w:cs="Arial"/>
              </w:rPr>
            </w:pPr>
            <w:r w:rsidRPr="00606732">
              <w:rPr>
                <w:rFonts w:ascii="Arial" w:hAnsi="Arial" w:cs="Arial"/>
              </w:rPr>
              <w:t>2. SD-WAN wspiera zarówno interfejsy fizyczne jak i wirtualne (w tym VLAN, IPSec).</w:t>
            </w:r>
          </w:p>
        </w:tc>
      </w:tr>
      <w:tr w:rsidR="0076704D" w:rsidRPr="00606732" w14:paraId="453F138D" w14:textId="77777777" w:rsidTr="00AF73F5">
        <w:tc>
          <w:tcPr>
            <w:tcW w:w="2547" w:type="dxa"/>
          </w:tcPr>
          <w:p w14:paraId="2484EDEC" w14:textId="74EF3AF4" w:rsidR="0076704D" w:rsidRPr="00606732" w:rsidRDefault="001B7E8C" w:rsidP="001B7E8C">
            <w:pPr>
              <w:rPr>
                <w:rFonts w:ascii="Arial" w:hAnsi="Arial" w:cs="Arial"/>
              </w:rPr>
            </w:pPr>
            <w:r w:rsidRPr="00606732">
              <w:rPr>
                <w:rFonts w:ascii="Arial" w:hAnsi="Arial" w:cs="Arial"/>
              </w:rPr>
              <w:t>Zarządzanie pasmem</w:t>
            </w:r>
          </w:p>
        </w:tc>
        <w:tc>
          <w:tcPr>
            <w:tcW w:w="6633" w:type="dxa"/>
          </w:tcPr>
          <w:p w14:paraId="122FB435" w14:textId="235A3A5A" w:rsidR="00D4449F" w:rsidRPr="00606732" w:rsidRDefault="00D4449F" w:rsidP="00D4449F">
            <w:pPr>
              <w:rPr>
                <w:rFonts w:ascii="Arial" w:hAnsi="Arial" w:cs="Arial"/>
              </w:rPr>
            </w:pPr>
            <w:r w:rsidRPr="00606732">
              <w:rPr>
                <w:rFonts w:ascii="Arial" w:hAnsi="Arial" w:cs="Arial"/>
              </w:rPr>
              <w:t xml:space="preserve">1. System Firewall umożliwia zarządzanie pasmem poprzez </w:t>
            </w:r>
            <w:r w:rsidRPr="00606732">
              <w:rPr>
                <w:rFonts w:ascii="Arial" w:hAnsi="Arial" w:cs="Arial"/>
              </w:rPr>
              <w:lastRenderedPageBreak/>
              <w:t>określenie: maksymalnej i gwarantowanej ilości pasma, oznaczanie DSCP oraz wskazanie priorytetu ruchu.</w:t>
            </w:r>
          </w:p>
          <w:p w14:paraId="4B2119F6" w14:textId="77777777" w:rsidR="00D4449F" w:rsidRPr="00606732" w:rsidRDefault="00D4449F" w:rsidP="00D4449F">
            <w:pPr>
              <w:rPr>
                <w:rFonts w:ascii="Arial" w:hAnsi="Arial" w:cs="Arial"/>
              </w:rPr>
            </w:pPr>
            <w:r w:rsidRPr="00606732">
              <w:rPr>
                <w:rFonts w:ascii="Arial" w:hAnsi="Arial" w:cs="Arial"/>
              </w:rPr>
              <w:t>2. System daje możliwość określania pasma dla poszczególnych aplikacji.</w:t>
            </w:r>
          </w:p>
          <w:p w14:paraId="73FE998C" w14:textId="2BEA2E45" w:rsidR="00D4449F" w:rsidRPr="00606732" w:rsidRDefault="00D4449F" w:rsidP="00D4449F">
            <w:pPr>
              <w:rPr>
                <w:rFonts w:ascii="Arial" w:hAnsi="Arial" w:cs="Arial"/>
              </w:rPr>
            </w:pPr>
            <w:r w:rsidRPr="00606732">
              <w:rPr>
                <w:rFonts w:ascii="Arial" w:hAnsi="Arial" w:cs="Arial"/>
              </w:rPr>
              <w:t>3. System pozwala zdefiniować pasmo dla wybranych użytkowników niezależnie od ich adresu  IP.</w:t>
            </w:r>
          </w:p>
          <w:p w14:paraId="1AA84A82" w14:textId="09558DE4" w:rsidR="0076704D" w:rsidRPr="00606732" w:rsidRDefault="00D4449F" w:rsidP="00D4449F">
            <w:pPr>
              <w:rPr>
                <w:rFonts w:ascii="Arial" w:hAnsi="Arial" w:cs="Arial"/>
              </w:rPr>
            </w:pPr>
            <w:r w:rsidRPr="00606732">
              <w:rPr>
                <w:rFonts w:ascii="Arial" w:hAnsi="Arial" w:cs="Arial"/>
              </w:rPr>
              <w:t>4. System zapewnia możliwość zarządzania pasmem dla wybranych kategorii URL.</w:t>
            </w:r>
          </w:p>
        </w:tc>
      </w:tr>
      <w:tr w:rsidR="0076704D" w:rsidRPr="00606732" w14:paraId="272516D3" w14:textId="77777777" w:rsidTr="00AF73F5">
        <w:tc>
          <w:tcPr>
            <w:tcW w:w="2547" w:type="dxa"/>
          </w:tcPr>
          <w:p w14:paraId="1FDDD626" w14:textId="66C99EC1" w:rsidR="0076704D" w:rsidRPr="00606732" w:rsidRDefault="00830E9E" w:rsidP="00830E9E">
            <w:pPr>
              <w:rPr>
                <w:rFonts w:ascii="Arial" w:hAnsi="Arial" w:cs="Arial"/>
              </w:rPr>
            </w:pPr>
            <w:r w:rsidRPr="00606732">
              <w:rPr>
                <w:rFonts w:ascii="Arial" w:hAnsi="Arial" w:cs="Arial"/>
              </w:rPr>
              <w:lastRenderedPageBreak/>
              <w:t>Ochrona przed malware</w:t>
            </w:r>
          </w:p>
        </w:tc>
        <w:tc>
          <w:tcPr>
            <w:tcW w:w="6633" w:type="dxa"/>
          </w:tcPr>
          <w:p w14:paraId="77099745" w14:textId="1F273F86" w:rsidR="00D4449F" w:rsidRPr="00606732" w:rsidRDefault="00D4449F" w:rsidP="00D4449F">
            <w:pPr>
              <w:rPr>
                <w:rFonts w:ascii="Arial" w:hAnsi="Arial" w:cs="Arial"/>
              </w:rPr>
            </w:pPr>
            <w:r w:rsidRPr="00606732">
              <w:rPr>
                <w:rFonts w:ascii="Arial" w:hAnsi="Arial" w:cs="Arial"/>
              </w:rPr>
              <w:t>1. Silnik antywirusowy umożliwia skanowanie ruchu w obu kierunkach komunikacji dla protokołów działających na niestandardowych portach (np. FTP na porcie 2021).</w:t>
            </w:r>
          </w:p>
          <w:p w14:paraId="45FD28AE" w14:textId="44F06FD7" w:rsidR="00D4449F" w:rsidRPr="00606732" w:rsidRDefault="00D4449F" w:rsidP="00D4449F">
            <w:pPr>
              <w:rPr>
                <w:rFonts w:ascii="Arial" w:hAnsi="Arial" w:cs="Arial"/>
              </w:rPr>
            </w:pPr>
            <w:r w:rsidRPr="00606732">
              <w:rPr>
                <w:rFonts w:ascii="Arial" w:hAnsi="Arial" w:cs="Arial"/>
              </w:rPr>
              <w:t>2. Silnik antywirusowy zapewnia skanowanie następujących protokołów: HTTP, HTTPS, FTP, POP3, IMAP, SMTP, CIFS.</w:t>
            </w:r>
          </w:p>
          <w:p w14:paraId="1C0E635F" w14:textId="20CD32B3" w:rsidR="00D4449F" w:rsidRPr="00606732" w:rsidRDefault="00D4449F" w:rsidP="00D4449F">
            <w:pPr>
              <w:rPr>
                <w:rFonts w:ascii="Arial" w:hAnsi="Arial" w:cs="Arial"/>
              </w:rPr>
            </w:pPr>
            <w:r w:rsidRPr="00606732">
              <w:rPr>
                <w:rFonts w:ascii="Arial" w:hAnsi="Arial" w:cs="Arial"/>
              </w:rPr>
              <w:t>3. System umożliwia skanowanie archiwów, w tym co najmniej: Zip, RAR. W przypadku archiwów zagnieżdżonych istnieje możliwość określenia, ile zagnieżdżeń kompresji system będzie próbował zdekompresować w celu przeskanowania zawartości.</w:t>
            </w:r>
          </w:p>
          <w:p w14:paraId="6F06E3EA" w14:textId="6340B837" w:rsidR="00D4449F" w:rsidRPr="00606732" w:rsidRDefault="00D4449F" w:rsidP="00D4449F">
            <w:pPr>
              <w:rPr>
                <w:rFonts w:ascii="Arial" w:hAnsi="Arial" w:cs="Arial"/>
              </w:rPr>
            </w:pPr>
            <w:r w:rsidRPr="00606732">
              <w:rPr>
                <w:rFonts w:ascii="Arial" w:hAnsi="Arial" w:cs="Arial"/>
              </w:rPr>
              <w:t>4. System umożliwia blokowanie i logowanie archiwów, które nie mogą zostać przeskanowane, ponieważ są zaszyfrowane, uszkodzone lub system nie wspiera inspekcji tego typu archiwów.</w:t>
            </w:r>
          </w:p>
          <w:p w14:paraId="76626EE2" w14:textId="1321435C" w:rsidR="00D4449F" w:rsidRPr="00606732" w:rsidRDefault="00D4449F" w:rsidP="00D4449F">
            <w:pPr>
              <w:rPr>
                <w:rFonts w:ascii="Arial" w:hAnsi="Arial" w:cs="Arial"/>
              </w:rPr>
            </w:pPr>
            <w:r w:rsidRPr="00606732">
              <w:rPr>
                <w:rFonts w:ascii="Arial" w:hAnsi="Arial" w:cs="Arial"/>
              </w:rPr>
              <w:t>5. System dysponuje sygnaturami do ochrony urządzeń mobilnych (co najmniej dla systemu operacyjnego Android).</w:t>
            </w:r>
          </w:p>
          <w:p w14:paraId="3944BD14" w14:textId="11799D60" w:rsidR="00D4449F" w:rsidRPr="00606732" w:rsidRDefault="00D4449F" w:rsidP="00D4449F">
            <w:pPr>
              <w:rPr>
                <w:rFonts w:ascii="Arial" w:hAnsi="Arial" w:cs="Arial"/>
              </w:rPr>
            </w:pPr>
            <w:r w:rsidRPr="00606732">
              <w:rPr>
                <w:rFonts w:ascii="Arial" w:hAnsi="Arial" w:cs="Arial"/>
              </w:rPr>
              <w:t>6. Baza sygnatur musi być aktualizowana automatycznie, zgodnie z harmonogramem definiowanym przez administratora.</w:t>
            </w:r>
          </w:p>
          <w:p w14:paraId="1D166E2D" w14:textId="712D02D9" w:rsidR="00D4449F" w:rsidRPr="00606732" w:rsidRDefault="00D4449F" w:rsidP="00D4449F">
            <w:pPr>
              <w:rPr>
                <w:rFonts w:ascii="Arial" w:hAnsi="Arial" w:cs="Arial"/>
              </w:rPr>
            </w:pPr>
            <w:r w:rsidRPr="00606732">
              <w:rPr>
                <w:rFonts w:ascii="Arial" w:hAnsi="Arial" w:cs="Arial"/>
              </w:rPr>
              <w:t>7. System współpracuje z dedykowaną platformą typu Sandbox lub usługą typu Sandbox realizowaną w chmurze. Konieczne jest zastosowanie platformy typu Sandbox wraz z niezbędnymi serwisami lub licencjami upoważniającymi do korzystania z usługi typu Sandbox w chmurze.</w:t>
            </w:r>
          </w:p>
          <w:p w14:paraId="008D79E3" w14:textId="4E0CB1B6" w:rsidR="00D4449F" w:rsidRPr="00606732" w:rsidRDefault="00D4449F" w:rsidP="00D4449F">
            <w:pPr>
              <w:rPr>
                <w:rFonts w:ascii="Arial" w:hAnsi="Arial" w:cs="Arial"/>
              </w:rPr>
            </w:pPr>
            <w:r w:rsidRPr="00606732">
              <w:rPr>
                <w:rFonts w:ascii="Arial" w:hAnsi="Arial" w:cs="Arial"/>
              </w:rPr>
              <w:t>8. System zapewnia usuwanie aktywnej zawartości plików PDF oraz Microsoft Office bez konieczności blokowania transferu całych plików.</w:t>
            </w:r>
          </w:p>
          <w:p w14:paraId="4E899C28" w14:textId="21F770B5" w:rsidR="00D4449F" w:rsidRPr="00606732" w:rsidRDefault="00D4449F" w:rsidP="00D4449F">
            <w:pPr>
              <w:rPr>
                <w:rFonts w:ascii="Arial" w:hAnsi="Arial" w:cs="Arial"/>
              </w:rPr>
            </w:pPr>
            <w:r w:rsidRPr="00606732">
              <w:rPr>
                <w:rFonts w:ascii="Arial" w:hAnsi="Arial" w:cs="Arial"/>
              </w:rPr>
              <w:t>9. Możliwość wykorzystania silnika sztucznej inteligencji AI wytrenowanego przez laboratoria producenta.</w:t>
            </w:r>
          </w:p>
          <w:p w14:paraId="1C6D460D" w14:textId="4AB6A187" w:rsidR="0076704D" w:rsidRPr="00606732" w:rsidRDefault="00D4449F" w:rsidP="00D4449F">
            <w:pPr>
              <w:rPr>
                <w:rFonts w:ascii="Arial" w:hAnsi="Arial" w:cs="Arial"/>
              </w:rPr>
            </w:pPr>
            <w:r w:rsidRPr="00606732">
              <w:rPr>
                <w:rFonts w:ascii="Arial" w:hAnsi="Arial" w:cs="Arial"/>
              </w:rPr>
              <w:t>10. Możliwość uruchomienia ochrony przed malware dla wybranego zakresu ruchu.</w:t>
            </w:r>
          </w:p>
        </w:tc>
      </w:tr>
      <w:tr w:rsidR="0076704D" w:rsidRPr="00606732" w14:paraId="0F266FB2" w14:textId="77777777" w:rsidTr="00AF73F5">
        <w:tc>
          <w:tcPr>
            <w:tcW w:w="2547" w:type="dxa"/>
          </w:tcPr>
          <w:p w14:paraId="54E955AC" w14:textId="79BCDBD7" w:rsidR="0076704D" w:rsidRPr="00606732" w:rsidRDefault="00830E9E">
            <w:pPr>
              <w:rPr>
                <w:rFonts w:ascii="Arial" w:hAnsi="Arial" w:cs="Arial"/>
              </w:rPr>
            </w:pPr>
            <w:r w:rsidRPr="00606732">
              <w:rPr>
                <w:rFonts w:ascii="Arial" w:hAnsi="Arial" w:cs="Arial"/>
              </w:rPr>
              <w:t>Ochrona przed atakami</w:t>
            </w:r>
          </w:p>
        </w:tc>
        <w:tc>
          <w:tcPr>
            <w:tcW w:w="6633" w:type="dxa"/>
          </w:tcPr>
          <w:p w14:paraId="65820DA9" w14:textId="2CE86A9E" w:rsidR="00D4449F" w:rsidRPr="00606732" w:rsidRDefault="00D4449F" w:rsidP="00D4449F">
            <w:pPr>
              <w:rPr>
                <w:rFonts w:ascii="Arial" w:hAnsi="Arial" w:cs="Arial"/>
              </w:rPr>
            </w:pPr>
            <w:r w:rsidRPr="00606732">
              <w:rPr>
                <w:rFonts w:ascii="Arial" w:hAnsi="Arial" w:cs="Arial"/>
              </w:rPr>
              <w:t>1. Ochrona IPS opiera się co najmniej na analizie sygnaturowej oraz na analizie anomalii w protokołach sieciowych.</w:t>
            </w:r>
          </w:p>
          <w:p w14:paraId="4952FE0F" w14:textId="52309A2F" w:rsidR="00D4449F" w:rsidRPr="00606732" w:rsidRDefault="00D4449F" w:rsidP="00D4449F">
            <w:pPr>
              <w:rPr>
                <w:rFonts w:ascii="Arial" w:hAnsi="Arial" w:cs="Arial"/>
              </w:rPr>
            </w:pPr>
            <w:r w:rsidRPr="00606732">
              <w:rPr>
                <w:rFonts w:ascii="Arial" w:hAnsi="Arial" w:cs="Arial"/>
              </w:rPr>
              <w:t>2. System chroni przed atakami na aplikacje pracujące na niestandardowych portach.</w:t>
            </w:r>
          </w:p>
          <w:p w14:paraId="0FE97459" w14:textId="37B782AD" w:rsidR="00D4449F" w:rsidRPr="00606732" w:rsidRDefault="00D4449F" w:rsidP="00D4449F">
            <w:pPr>
              <w:rPr>
                <w:rFonts w:ascii="Arial" w:hAnsi="Arial" w:cs="Arial"/>
              </w:rPr>
            </w:pPr>
            <w:r w:rsidRPr="00606732">
              <w:rPr>
                <w:rFonts w:ascii="Arial" w:hAnsi="Arial" w:cs="Arial"/>
              </w:rPr>
              <w:t>3. Baza sygnatur ataków zawiera minimum 5000 wpisów i jest aktualizowana automatycznie, zgodnie z harmonogramem definiowanym przez administratora.</w:t>
            </w:r>
          </w:p>
          <w:p w14:paraId="0A212738" w14:textId="7211ED36" w:rsidR="00D4449F" w:rsidRPr="00606732" w:rsidRDefault="00D4449F" w:rsidP="00D4449F">
            <w:pPr>
              <w:rPr>
                <w:rFonts w:ascii="Arial" w:hAnsi="Arial" w:cs="Arial"/>
              </w:rPr>
            </w:pPr>
            <w:r w:rsidRPr="00606732">
              <w:rPr>
                <w:rFonts w:ascii="Arial" w:hAnsi="Arial" w:cs="Arial"/>
              </w:rPr>
              <w:t>4. Administrator systemu ma możliwość definiowania własnych wyjątków oraz własnych sygnatur.</w:t>
            </w:r>
          </w:p>
          <w:p w14:paraId="34EA3B41" w14:textId="2E7A6602" w:rsidR="00D4449F" w:rsidRPr="00606732" w:rsidRDefault="00D4449F" w:rsidP="00D4449F">
            <w:pPr>
              <w:rPr>
                <w:rFonts w:ascii="Arial" w:hAnsi="Arial" w:cs="Arial"/>
              </w:rPr>
            </w:pPr>
            <w:r w:rsidRPr="00606732">
              <w:rPr>
                <w:rFonts w:ascii="Arial" w:hAnsi="Arial" w:cs="Arial"/>
              </w:rPr>
              <w:t xml:space="preserve">5. System zapewnia wykrywanie anomalii protokołów i </w:t>
            </w:r>
            <w:r w:rsidRPr="00606732">
              <w:rPr>
                <w:rFonts w:ascii="Arial" w:hAnsi="Arial" w:cs="Arial"/>
              </w:rPr>
              <w:lastRenderedPageBreak/>
              <w:t>ruchu sieciowego, realizując tym samym podstawową ochronę przed atakami typu DoS oraz DDoS.</w:t>
            </w:r>
          </w:p>
          <w:p w14:paraId="18EFF107" w14:textId="563224A7" w:rsidR="00D4449F" w:rsidRPr="00606732" w:rsidRDefault="00D4449F" w:rsidP="00D4449F">
            <w:pPr>
              <w:rPr>
                <w:rFonts w:ascii="Arial" w:hAnsi="Arial" w:cs="Arial"/>
              </w:rPr>
            </w:pPr>
            <w:r w:rsidRPr="00606732">
              <w:rPr>
                <w:rFonts w:ascii="Arial" w:hAnsi="Arial" w:cs="Arial"/>
              </w:rPr>
              <w:t>6. Mechanizmy ochrony dla aplikacji Web’owych na poziomie sygnaturowym (co najmniej ochrona przed: CSS, SQL Injecton, Trojany, Exploity, Roboty).</w:t>
            </w:r>
          </w:p>
          <w:p w14:paraId="47FE46CD" w14:textId="243D5A9A" w:rsidR="00D4449F" w:rsidRPr="00606732" w:rsidRDefault="00D4449F" w:rsidP="00D4449F">
            <w:pPr>
              <w:rPr>
                <w:rFonts w:ascii="Arial" w:hAnsi="Arial" w:cs="Arial"/>
              </w:rPr>
            </w:pPr>
            <w:r w:rsidRPr="00606732">
              <w:rPr>
                <w:rFonts w:ascii="Arial" w:hAnsi="Arial" w:cs="Arial"/>
              </w:rPr>
              <w:t>7. Możliwość kontrolowania długości nagłówka, ilości parametrów URL  oraz Cookies dla protokołu http.</w:t>
            </w:r>
          </w:p>
          <w:p w14:paraId="00EEF53A" w14:textId="2C8612EF" w:rsidR="00D4449F" w:rsidRPr="00606732" w:rsidRDefault="00D4449F" w:rsidP="00D4449F">
            <w:pPr>
              <w:rPr>
                <w:rFonts w:ascii="Arial" w:hAnsi="Arial" w:cs="Arial"/>
              </w:rPr>
            </w:pPr>
            <w:r w:rsidRPr="00606732">
              <w:rPr>
                <w:rFonts w:ascii="Arial" w:hAnsi="Arial" w:cs="Arial"/>
              </w:rPr>
              <w:t>8. Wykrywanie i blokowanie komunikacji C&amp;C do sieci botnet.</w:t>
            </w:r>
          </w:p>
          <w:p w14:paraId="16888A18" w14:textId="10D82F60" w:rsidR="0076704D" w:rsidRPr="00606732" w:rsidRDefault="00D4449F" w:rsidP="00D4449F">
            <w:pPr>
              <w:rPr>
                <w:rFonts w:ascii="Arial" w:hAnsi="Arial" w:cs="Arial"/>
              </w:rPr>
            </w:pPr>
            <w:r w:rsidRPr="00606732">
              <w:rPr>
                <w:rFonts w:ascii="Arial" w:hAnsi="Arial" w:cs="Arial"/>
              </w:rPr>
              <w:t>9. Możliwość uruchomienia ochrony przed atakami dla wybranych zakresów komunikacji sieciowej. Mechanizmy ochrony IPS nie mogą działać globalnie.</w:t>
            </w:r>
          </w:p>
        </w:tc>
      </w:tr>
      <w:tr w:rsidR="00830E9E" w:rsidRPr="00606732" w14:paraId="520B864F" w14:textId="77777777" w:rsidTr="00AF73F5">
        <w:tc>
          <w:tcPr>
            <w:tcW w:w="2547" w:type="dxa"/>
          </w:tcPr>
          <w:p w14:paraId="2A32F0FD" w14:textId="5D011569" w:rsidR="00830E9E" w:rsidRPr="00606732" w:rsidRDefault="00830E9E">
            <w:pPr>
              <w:rPr>
                <w:rFonts w:ascii="Arial" w:hAnsi="Arial" w:cs="Arial"/>
              </w:rPr>
            </w:pPr>
            <w:r w:rsidRPr="00606732">
              <w:rPr>
                <w:rFonts w:ascii="Arial" w:hAnsi="Arial" w:cs="Arial"/>
              </w:rPr>
              <w:lastRenderedPageBreak/>
              <w:t>Kontrola aplikacji</w:t>
            </w:r>
          </w:p>
        </w:tc>
        <w:tc>
          <w:tcPr>
            <w:tcW w:w="6633" w:type="dxa"/>
          </w:tcPr>
          <w:p w14:paraId="0C47A668" w14:textId="39EDA238" w:rsidR="00D4449F" w:rsidRPr="00606732" w:rsidRDefault="00D4449F" w:rsidP="00D4449F">
            <w:pPr>
              <w:rPr>
                <w:rFonts w:ascii="Arial" w:hAnsi="Arial" w:cs="Arial"/>
              </w:rPr>
            </w:pPr>
            <w:r w:rsidRPr="00606732">
              <w:rPr>
                <w:rFonts w:ascii="Arial" w:hAnsi="Arial" w:cs="Arial"/>
              </w:rPr>
              <w:t>1. Funkcja Kontroli Aplikacji umożliwia kontrolę ruchu na podstawie głębokiej analizy pakietów, nie bazując jedynie na wartościach portów TCP/UDP.</w:t>
            </w:r>
          </w:p>
          <w:p w14:paraId="33C79409" w14:textId="64D421BC" w:rsidR="00D4449F" w:rsidRPr="00606732" w:rsidRDefault="00D4449F" w:rsidP="00D4449F">
            <w:pPr>
              <w:rPr>
                <w:rFonts w:ascii="Arial" w:hAnsi="Arial" w:cs="Arial"/>
              </w:rPr>
            </w:pPr>
            <w:r w:rsidRPr="00606732">
              <w:rPr>
                <w:rFonts w:ascii="Arial" w:hAnsi="Arial" w:cs="Arial"/>
              </w:rPr>
              <w:t>2. Baza Kontroli Aplikacji zawiera minimum 2000 sygnatur i jest aktualizowana automatycznie, zgodnie z harmonogramem definiowanym przez administratora.</w:t>
            </w:r>
          </w:p>
          <w:p w14:paraId="0A86F637" w14:textId="76ED5A31" w:rsidR="00D4449F" w:rsidRPr="00606732" w:rsidRDefault="00D4449F" w:rsidP="00D4449F">
            <w:pPr>
              <w:rPr>
                <w:rFonts w:ascii="Arial" w:hAnsi="Arial" w:cs="Arial"/>
              </w:rPr>
            </w:pPr>
            <w:r w:rsidRPr="00606732">
              <w:rPr>
                <w:rFonts w:ascii="Arial" w:hAnsi="Arial" w:cs="Arial"/>
              </w:rPr>
              <w:t xml:space="preserve">3. Aplikacje chmurowe (co najmniej: Facebook, Google Docs, Dropbox) są kontrolowane pod względem wykonywanych czynności, np.: pobieranie, wysyłanie plików. </w:t>
            </w:r>
          </w:p>
          <w:p w14:paraId="76A04065" w14:textId="387C980B" w:rsidR="00D4449F" w:rsidRPr="00606732" w:rsidRDefault="00D4449F" w:rsidP="00D4449F">
            <w:pPr>
              <w:rPr>
                <w:rFonts w:ascii="Arial" w:hAnsi="Arial" w:cs="Arial"/>
              </w:rPr>
            </w:pPr>
            <w:r w:rsidRPr="00606732">
              <w:rPr>
                <w:rFonts w:ascii="Arial" w:hAnsi="Arial" w:cs="Arial"/>
              </w:rPr>
              <w:t>4. Baza sygnatur zawiera kategorie aplikacji szczególnie istotne z punktu widzenia bezpieczeństwa: proxy, P2P.</w:t>
            </w:r>
          </w:p>
          <w:p w14:paraId="7CD3472B" w14:textId="512EA2C1" w:rsidR="00D4449F" w:rsidRPr="00606732" w:rsidRDefault="00D4449F" w:rsidP="00D4449F">
            <w:pPr>
              <w:rPr>
                <w:rFonts w:ascii="Arial" w:hAnsi="Arial" w:cs="Arial"/>
              </w:rPr>
            </w:pPr>
            <w:r w:rsidRPr="00606732">
              <w:rPr>
                <w:rFonts w:ascii="Arial" w:hAnsi="Arial" w:cs="Arial"/>
              </w:rPr>
              <w:t>5. Administrator systemu ma możliwość definiowania wyjątków oraz własnych sygnatur.</w:t>
            </w:r>
          </w:p>
          <w:p w14:paraId="505E2CCA" w14:textId="36D2F9CE" w:rsidR="00D4449F" w:rsidRPr="00606732" w:rsidRDefault="00D4449F" w:rsidP="00D4449F">
            <w:pPr>
              <w:rPr>
                <w:rFonts w:ascii="Arial" w:hAnsi="Arial" w:cs="Arial"/>
              </w:rPr>
            </w:pPr>
            <w:r w:rsidRPr="00606732">
              <w:rPr>
                <w:rFonts w:ascii="Arial" w:hAnsi="Arial" w:cs="Arial"/>
              </w:rPr>
              <w:t>6. Istnieje możliwość blokowania aplikacji działających na niestandardowych portach (np. FTP na porcie 2021).</w:t>
            </w:r>
          </w:p>
          <w:p w14:paraId="7F53EF2D" w14:textId="0888DD6A" w:rsidR="00830E9E" w:rsidRPr="00606732" w:rsidRDefault="00D4449F" w:rsidP="00D4449F">
            <w:pPr>
              <w:rPr>
                <w:rFonts w:ascii="Arial" w:hAnsi="Arial" w:cs="Arial"/>
              </w:rPr>
            </w:pPr>
            <w:r w:rsidRPr="00606732">
              <w:rPr>
                <w:rFonts w:ascii="Arial" w:hAnsi="Arial" w:cs="Arial"/>
              </w:rPr>
              <w:t>7. System daje możliwość określenia dopuszczalnych protokołów na danym porcie TCP/UDP i blokowania pozostałych protokołów korzystających z tego portu (np. dopuszczenie tylko HTTP na porcie 80).</w:t>
            </w:r>
          </w:p>
        </w:tc>
      </w:tr>
      <w:tr w:rsidR="00830E9E" w:rsidRPr="00606732" w14:paraId="2680E3F2" w14:textId="77777777" w:rsidTr="00AF73F5">
        <w:tc>
          <w:tcPr>
            <w:tcW w:w="2547" w:type="dxa"/>
          </w:tcPr>
          <w:p w14:paraId="0CE3A6D5" w14:textId="0AAECB0A" w:rsidR="00830E9E" w:rsidRPr="00606732" w:rsidRDefault="00830E9E">
            <w:pPr>
              <w:rPr>
                <w:rFonts w:ascii="Arial" w:hAnsi="Arial" w:cs="Arial"/>
              </w:rPr>
            </w:pPr>
            <w:r w:rsidRPr="00606732">
              <w:rPr>
                <w:rFonts w:ascii="Arial" w:hAnsi="Arial" w:cs="Arial"/>
              </w:rPr>
              <w:t>Kontrola WWW</w:t>
            </w:r>
          </w:p>
        </w:tc>
        <w:tc>
          <w:tcPr>
            <w:tcW w:w="6633" w:type="dxa"/>
          </w:tcPr>
          <w:p w14:paraId="7909FBC7" w14:textId="38ADEB7C" w:rsidR="00D4449F" w:rsidRPr="00606732" w:rsidRDefault="00D4449F" w:rsidP="00D4449F">
            <w:pPr>
              <w:rPr>
                <w:rFonts w:ascii="Arial" w:hAnsi="Arial" w:cs="Arial"/>
              </w:rPr>
            </w:pPr>
            <w:r w:rsidRPr="00606732">
              <w:rPr>
                <w:rFonts w:ascii="Arial" w:hAnsi="Arial" w:cs="Arial"/>
              </w:rPr>
              <w:t>1. Moduł kontroli WWW korzysta z bazy zawierającej co najmniej 40 milionów adresów URL  pogrupowanych w kategorie tematyczne.</w:t>
            </w:r>
          </w:p>
          <w:p w14:paraId="0F0CF85B" w14:textId="5D4D7FE0" w:rsidR="00D4449F" w:rsidRPr="00606732" w:rsidRDefault="00D4449F" w:rsidP="00D4449F">
            <w:pPr>
              <w:rPr>
                <w:rFonts w:ascii="Arial" w:hAnsi="Arial" w:cs="Arial"/>
              </w:rPr>
            </w:pPr>
            <w:r w:rsidRPr="00606732">
              <w:rPr>
                <w:rFonts w:ascii="Arial" w:hAnsi="Arial" w:cs="Arial"/>
              </w:rPr>
              <w:t>2. W ramach filtra WWW są dostępne kategorie istotne z punktu widzenia bezpieczeństwa, jak: malware (lub inne będące źródłem złośliwego oprogramowania), phishing, spam, Dynamic DNS, proxy.</w:t>
            </w:r>
          </w:p>
          <w:p w14:paraId="7FA086A8" w14:textId="1A3BA7F7" w:rsidR="00D4449F" w:rsidRPr="00606732" w:rsidRDefault="00D4449F" w:rsidP="00D4449F">
            <w:pPr>
              <w:rPr>
                <w:rFonts w:ascii="Arial" w:hAnsi="Arial" w:cs="Arial"/>
              </w:rPr>
            </w:pPr>
            <w:r w:rsidRPr="00606732">
              <w:rPr>
                <w:rFonts w:ascii="Arial" w:hAnsi="Arial" w:cs="Arial"/>
              </w:rPr>
              <w:t>3. Filtr WWW dostarcza kategorii stron zabronionych prawem np.: Hazard.</w:t>
            </w:r>
          </w:p>
          <w:p w14:paraId="4C5AE5CC" w14:textId="1CAE230E" w:rsidR="00D4449F" w:rsidRPr="00606732" w:rsidRDefault="00D4449F" w:rsidP="00D4449F">
            <w:pPr>
              <w:rPr>
                <w:rFonts w:ascii="Arial" w:hAnsi="Arial" w:cs="Arial"/>
              </w:rPr>
            </w:pPr>
            <w:r w:rsidRPr="00606732">
              <w:rPr>
                <w:rFonts w:ascii="Arial" w:hAnsi="Arial" w:cs="Arial"/>
              </w:rPr>
              <w:t>4. Administrator ma możliwość nadpisywania kategorii oraz tworzenia wyjątków – białe/czarne listy dla adresów URL.</w:t>
            </w:r>
          </w:p>
          <w:p w14:paraId="562EAC3C" w14:textId="553DE742" w:rsidR="00D4449F" w:rsidRPr="00606732" w:rsidRDefault="00D4449F" w:rsidP="00D4449F">
            <w:pPr>
              <w:rPr>
                <w:rFonts w:ascii="Arial" w:hAnsi="Arial" w:cs="Arial"/>
              </w:rPr>
            </w:pPr>
            <w:r w:rsidRPr="00606732">
              <w:rPr>
                <w:rFonts w:ascii="Arial" w:hAnsi="Arial" w:cs="Arial"/>
              </w:rPr>
              <w:t>5. Filtr WWW umożliwia statyczne dopuszczanie lub blokowanie ruchu do wybranych stron WWW, w tym pozwala definiować strony z zastosowaniem wyrażeń regularnych (Regex).</w:t>
            </w:r>
          </w:p>
          <w:p w14:paraId="57924D91" w14:textId="4C4BEF7A" w:rsidR="00D4449F" w:rsidRPr="00606732" w:rsidRDefault="00D4449F" w:rsidP="00D4449F">
            <w:pPr>
              <w:rPr>
                <w:rFonts w:ascii="Arial" w:hAnsi="Arial" w:cs="Arial"/>
              </w:rPr>
            </w:pPr>
            <w:r w:rsidRPr="00606732">
              <w:rPr>
                <w:rFonts w:ascii="Arial" w:hAnsi="Arial" w:cs="Arial"/>
              </w:rPr>
              <w:t>6. Filtr WWW daje możliwość wykonania akcji typu „Warning” – ostrzeżenie użytkownika wymagające od niego potwierdzenia przed otwarciem żądanej strony.</w:t>
            </w:r>
          </w:p>
          <w:p w14:paraId="22B6905D" w14:textId="5DB66999" w:rsidR="00D4449F" w:rsidRPr="00606732" w:rsidRDefault="00D4449F" w:rsidP="00D4449F">
            <w:pPr>
              <w:rPr>
                <w:rFonts w:ascii="Arial" w:hAnsi="Arial" w:cs="Arial"/>
              </w:rPr>
            </w:pPr>
            <w:r w:rsidRPr="00606732">
              <w:rPr>
                <w:rFonts w:ascii="Arial" w:hAnsi="Arial" w:cs="Arial"/>
              </w:rPr>
              <w:t xml:space="preserve">7. Funkcja Safe Search – przeciwdziałająca pojawieniu się </w:t>
            </w:r>
            <w:r w:rsidRPr="00606732">
              <w:rPr>
                <w:rFonts w:ascii="Arial" w:hAnsi="Arial" w:cs="Arial"/>
              </w:rPr>
              <w:lastRenderedPageBreak/>
              <w:t>niechcianych treści w wynikach wyszukiwarek takich jak: Google oraz Yahoo.</w:t>
            </w:r>
          </w:p>
          <w:p w14:paraId="50CD0DB6" w14:textId="5F9CE34C" w:rsidR="00D4449F" w:rsidRPr="00606732" w:rsidRDefault="00D4449F" w:rsidP="00D4449F">
            <w:pPr>
              <w:rPr>
                <w:rFonts w:ascii="Arial" w:hAnsi="Arial" w:cs="Arial"/>
              </w:rPr>
            </w:pPr>
            <w:r w:rsidRPr="00606732">
              <w:rPr>
                <w:rFonts w:ascii="Arial" w:hAnsi="Arial" w:cs="Arial"/>
              </w:rPr>
              <w:t>8. Administrator ma możliwość definiowania komunikatów zwracanych użytkownikowi dla różnych akcji podejmowanych przez moduł filtrowania WWW.</w:t>
            </w:r>
          </w:p>
          <w:p w14:paraId="1483FCAB" w14:textId="52E141DB" w:rsidR="00830E9E" w:rsidRPr="00606732" w:rsidRDefault="00D4449F" w:rsidP="00D4449F">
            <w:pPr>
              <w:rPr>
                <w:rFonts w:ascii="Arial" w:hAnsi="Arial" w:cs="Arial"/>
              </w:rPr>
            </w:pPr>
            <w:r w:rsidRPr="00606732">
              <w:rPr>
                <w:rFonts w:ascii="Arial" w:hAnsi="Arial" w:cs="Arial"/>
              </w:rPr>
              <w:t>9. System pozwala określić, dla których kategorii URL lub wskazanych URL nie będzie realizowana inspekcja szyfrowanej komunikacji.</w:t>
            </w:r>
          </w:p>
        </w:tc>
      </w:tr>
      <w:tr w:rsidR="00830E9E" w:rsidRPr="00606732" w14:paraId="61089139" w14:textId="77777777" w:rsidTr="00AF73F5">
        <w:tc>
          <w:tcPr>
            <w:tcW w:w="2547" w:type="dxa"/>
          </w:tcPr>
          <w:p w14:paraId="7BC64D58" w14:textId="4338AA96" w:rsidR="00830E9E" w:rsidRPr="00606732" w:rsidRDefault="00830E9E" w:rsidP="00830E9E">
            <w:pPr>
              <w:rPr>
                <w:rFonts w:ascii="Arial" w:hAnsi="Arial" w:cs="Arial"/>
              </w:rPr>
            </w:pPr>
            <w:r w:rsidRPr="00606732">
              <w:rPr>
                <w:rFonts w:ascii="Arial" w:hAnsi="Arial" w:cs="Arial"/>
              </w:rPr>
              <w:lastRenderedPageBreak/>
              <w:t>Uwierzytelnianie użytkowników w ramach sesji</w:t>
            </w:r>
          </w:p>
        </w:tc>
        <w:tc>
          <w:tcPr>
            <w:tcW w:w="6633" w:type="dxa"/>
          </w:tcPr>
          <w:p w14:paraId="37D159A9" w14:textId="75393CEE" w:rsidR="00D4449F" w:rsidRPr="00606732" w:rsidRDefault="00D4449F" w:rsidP="00D4449F">
            <w:pPr>
              <w:rPr>
                <w:rFonts w:ascii="Arial" w:hAnsi="Arial" w:cs="Arial"/>
              </w:rPr>
            </w:pPr>
            <w:r w:rsidRPr="00606732">
              <w:rPr>
                <w:rFonts w:ascii="Arial" w:hAnsi="Arial" w:cs="Arial"/>
              </w:rPr>
              <w:t>1. System Firewall umożliwia weryfikację tożsamości użytkowników za pomocą:</w:t>
            </w:r>
          </w:p>
          <w:p w14:paraId="7569703F" w14:textId="14F151E3" w:rsidR="00D4449F" w:rsidRPr="00606732" w:rsidRDefault="00D4449F" w:rsidP="00200528">
            <w:pPr>
              <w:pStyle w:val="Akapitzlist"/>
              <w:numPr>
                <w:ilvl w:val="0"/>
                <w:numId w:val="20"/>
              </w:numPr>
              <w:rPr>
                <w:rFonts w:ascii="Arial" w:hAnsi="Arial" w:cs="Arial"/>
              </w:rPr>
            </w:pPr>
            <w:r w:rsidRPr="00606732">
              <w:rPr>
                <w:rFonts w:ascii="Arial" w:hAnsi="Arial" w:cs="Arial"/>
              </w:rPr>
              <w:t>Haseł statycznych i definicji użytkowników przechowywanych w lokalnej bazie systemu</w:t>
            </w:r>
            <w:r w:rsidR="008730F5">
              <w:rPr>
                <w:rFonts w:ascii="Arial" w:hAnsi="Arial" w:cs="Arial"/>
              </w:rPr>
              <w:t>,</w:t>
            </w:r>
          </w:p>
          <w:p w14:paraId="69042881" w14:textId="74599A8E" w:rsidR="00D4449F" w:rsidRPr="00606732" w:rsidRDefault="00D4449F" w:rsidP="00200528">
            <w:pPr>
              <w:pStyle w:val="Akapitzlist"/>
              <w:numPr>
                <w:ilvl w:val="0"/>
                <w:numId w:val="20"/>
              </w:numPr>
              <w:rPr>
                <w:rFonts w:ascii="Arial" w:hAnsi="Arial" w:cs="Arial"/>
              </w:rPr>
            </w:pPr>
            <w:r w:rsidRPr="00606732">
              <w:rPr>
                <w:rFonts w:ascii="Arial" w:hAnsi="Arial" w:cs="Arial"/>
              </w:rPr>
              <w:t>Haseł statycznych i definicji użytkowników przechowywanych w bazach zgodnych z LDAP</w:t>
            </w:r>
            <w:r w:rsidR="008730F5">
              <w:rPr>
                <w:rFonts w:ascii="Arial" w:hAnsi="Arial" w:cs="Arial"/>
              </w:rPr>
              <w:t>,</w:t>
            </w:r>
          </w:p>
          <w:p w14:paraId="5F92D45F" w14:textId="77777777" w:rsidR="00D4449F" w:rsidRPr="00606732" w:rsidRDefault="00D4449F" w:rsidP="00200528">
            <w:pPr>
              <w:pStyle w:val="Akapitzlist"/>
              <w:numPr>
                <w:ilvl w:val="0"/>
                <w:numId w:val="20"/>
              </w:numPr>
              <w:rPr>
                <w:rFonts w:ascii="Arial" w:hAnsi="Arial" w:cs="Arial"/>
              </w:rPr>
            </w:pPr>
            <w:r w:rsidRPr="00606732">
              <w:rPr>
                <w:rFonts w:ascii="Arial" w:hAnsi="Arial" w:cs="Arial"/>
              </w:rPr>
              <w:t xml:space="preserve">Haseł dynamicznych (RADIUS, RSA SecurID) w oparciu o zewnętrzne bazy danych. </w:t>
            </w:r>
          </w:p>
          <w:p w14:paraId="1EEA35DA" w14:textId="51C673DD" w:rsidR="00D4449F" w:rsidRPr="00606732" w:rsidRDefault="006D59DE" w:rsidP="00D4449F">
            <w:pPr>
              <w:rPr>
                <w:rFonts w:ascii="Arial" w:hAnsi="Arial" w:cs="Arial"/>
              </w:rPr>
            </w:pPr>
            <w:r w:rsidRPr="00606732">
              <w:rPr>
                <w:rFonts w:ascii="Arial" w:hAnsi="Arial" w:cs="Arial"/>
              </w:rPr>
              <w:t xml:space="preserve">2. </w:t>
            </w:r>
            <w:r w:rsidR="00D4449F" w:rsidRPr="00606732">
              <w:rPr>
                <w:rFonts w:ascii="Arial" w:hAnsi="Arial" w:cs="Arial"/>
              </w:rPr>
              <w:t>System daje możliwość zastosowania w tym procesie uwierzytelniania dwuskładnikowego.</w:t>
            </w:r>
          </w:p>
          <w:p w14:paraId="1A20B0E8" w14:textId="3FC187D4" w:rsidR="00D4449F" w:rsidRPr="00606732" w:rsidRDefault="006D59DE" w:rsidP="00D4449F">
            <w:pPr>
              <w:rPr>
                <w:rFonts w:ascii="Arial" w:hAnsi="Arial" w:cs="Arial"/>
              </w:rPr>
            </w:pPr>
            <w:r w:rsidRPr="00606732">
              <w:rPr>
                <w:rFonts w:ascii="Arial" w:hAnsi="Arial" w:cs="Arial"/>
              </w:rPr>
              <w:t xml:space="preserve">3. </w:t>
            </w:r>
            <w:r w:rsidR="00D4449F" w:rsidRPr="00606732">
              <w:rPr>
                <w:rFonts w:ascii="Arial" w:hAnsi="Arial" w:cs="Arial"/>
              </w:rPr>
              <w:t>System umożliwia budowę architektury uwierzytelniania typu Single Sign On przy integracji ze środowiskiem Active Directory oraz zastosowanie innych mechanizmów: RADIUS, API lub SYSLOG w tym procesie.</w:t>
            </w:r>
          </w:p>
          <w:p w14:paraId="01923504" w14:textId="2C8B31C6" w:rsidR="00830E9E" w:rsidRPr="00606732" w:rsidRDefault="006D59DE" w:rsidP="00830E9E">
            <w:pPr>
              <w:rPr>
                <w:rFonts w:ascii="Arial" w:hAnsi="Arial" w:cs="Arial"/>
              </w:rPr>
            </w:pPr>
            <w:r w:rsidRPr="00606732">
              <w:rPr>
                <w:rFonts w:ascii="Arial" w:hAnsi="Arial" w:cs="Arial"/>
              </w:rPr>
              <w:t xml:space="preserve">4. </w:t>
            </w:r>
            <w:r w:rsidR="00D4449F" w:rsidRPr="00606732">
              <w:rPr>
                <w:rFonts w:ascii="Arial" w:hAnsi="Arial" w:cs="Arial"/>
              </w:rPr>
              <w:t>Uwierzytelnianie w oparciu o protokół SAML w politykach bezpieczeństwa systemu dotyczących ruchu HTTP.</w:t>
            </w:r>
          </w:p>
        </w:tc>
      </w:tr>
      <w:tr w:rsidR="00830E9E" w:rsidRPr="00606732" w14:paraId="4A75913F" w14:textId="77777777" w:rsidTr="00AF73F5">
        <w:tc>
          <w:tcPr>
            <w:tcW w:w="2547" w:type="dxa"/>
          </w:tcPr>
          <w:p w14:paraId="20398663" w14:textId="7A4E22B3" w:rsidR="00830E9E" w:rsidRPr="00606732" w:rsidRDefault="00830E9E">
            <w:pPr>
              <w:rPr>
                <w:rFonts w:ascii="Arial" w:hAnsi="Arial" w:cs="Arial"/>
              </w:rPr>
            </w:pPr>
            <w:r w:rsidRPr="00606732">
              <w:rPr>
                <w:rFonts w:ascii="Arial" w:hAnsi="Arial" w:cs="Arial"/>
              </w:rPr>
              <w:t>Zarządzanie</w:t>
            </w:r>
          </w:p>
        </w:tc>
        <w:tc>
          <w:tcPr>
            <w:tcW w:w="6633" w:type="dxa"/>
          </w:tcPr>
          <w:p w14:paraId="186ACC6F" w14:textId="69116766" w:rsidR="002A1159" w:rsidRPr="00606732" w:rsidRDefault="002A1159" w:rsidP="002A1159">
            <w:pPr>
              <w:rPr>
                <w:rFonts w:ascii="Arial" w:hAnsi="Arial" w:cs="Arial"/>
              </w:rPr>
            </w:pPr>
            <w:r w:rsidRPr="00606732">
              <w:rPr>
                <w:rFonts w:ascii="Arial" w:hAnsi="Arial" w:cs="Arial"/>
              </w:rPr>
              <w:t>1. Elementy systemu bezpieczeństwa muszą mieć możliwość zarządzania lokalnego z wykorzystaniem protokołów: HTTPS oraz SSH, jak i mogą współpracować z dedykowanymi platformami centralnego zarządzania i monitorowania.</w:t>
            </w:r>
          </w:p>
          <w:p w14:paraId="54318907" w14:textId="546FE19C" w:rsidR="002A1159" w:rsidRPr="00606732" w:rsidRDefault="002A1159" w:rsidP="002A1159">
            <w:pPr>
              <w:rPr>
                <w:rFonts w:ascii="Arial" w:hAnsi="Arial" w:cs="Arial"/>
              </w:rPr>
            </w:pPr>
            <w:r w:rsidRPr="00606732">
              <w:rPr>
                <w:rFonts w:ascii="Arial" w:hAnsi="Arial" w:cs="Arial"/>
              </w:rPr>
              <w:t>2. Komunikacja elementów systemu zabezpieczeń z platformami centralnego zarządzania jest  realizowana z wykorzystaniem szyfrowanych protokołów.</w:t>
            </w:r>
          </w:p>
          <w:p w14:paraId="0B62AF0F" w14:textId="1CE5823D" w:rsidR="002A1159" w:rsidRPr="00606732" w:rsidRDefault="002A1159" w:rsidP="002A1159">
            <w:pPr>
              <w:rPr>
                <w:rFonts w:ascii="Arial" w:hAnsi="Arial" w:cs="Arial"/>
              </w:rPr>
            </w:pPr>
            <w:r w:rsidRPr="00606732">
              <w:rPr>
                <w:rFonts w:ascii="Arial" w:hAnsi="Arial" w:cs="Arial"/>
              </w:rPr>
              <w:t>3. Istnieje możliwość włączenia mechanizmów uwierzytelniania dwu-składnikowego dla dostępu administracyjnego.</w:t>
            </w:r>
          </w:p>
          <w:p w14:paraId="63E279EF" w14:textId="4F288C04" w:rsidR="002A1159" w:rsidRPr="00606732" w:rsidRDefault="002A1159" w:rsidP="002A1159">
            <w:pPr>
              <w:rPr>
                <w:rFonts w:ascii="Arial" w:hAnsi="Arial" w:cs="Arial"/>
              </w:rPr>
            </w:pPr>
            <w:r w:rsidRPr="00606732">
              <w:rPr>
                <w:rFonts w:ascii="Arial" w:hAnsi="Arial" w:cs="Arial"/>
              </w:rPr>
              <w:t>4. System współpracuje z rozwiązaniami monitorowania poprzez protokoły SNMP w wersjach 2c, 3 oraz umożliwia przekazywanie statystyk ruchu za pomocą protokołów Netflow lub sFlow.</w:t>
            </w:r>
          </w:p>
          <w:p w14:paraId="026CBB77" w14:textId="78CB9B94" w:rsidR="002A1159" w:rsidRPr="00606732" w:rsidRDefault="002A1159" w:rsidP="002A1159">
            <w:pPr>
              <w:rPr>
                <w:rFonts w:ascii="Arial" w:hAnsi="Arial" w:cs="Arial"/>
              </w:rPr>
            </w:pPr>
            <w:r w:rsidRPr="00606732">
              <w:rPr>
                <w:rFonts w:ascii="Arial" w:hAnsi="Arial" w:cs="Arial"/>
              </w:rPr>
              <w:t>5. System daje możliwość zarządzania przez systemy firm trzecich poprzez API, do którego producent udostępnia dokumentację.</w:t>
            </w:r>
          </w:p>
          <w:p w14:paraId="20607E74" w14:textId="7C5DBA26" w:rsidR="002A1159" w:rsidRPr="00606732" w:rsidRDefault="002A1159" w:rsidP="002A1159">
            <w:pPr>
              <w:rPr>
                <w:rFonts w:ascii="Arial" w:hAnsi="Arial" w:cs="Arial"/>
              </w:rPr>
            </w:pPr>
            <w:r w:rsidRPr="00606732">
              <w:rPr>
                <w:rFonts w:ascii="Arial" w:hAnsi="Arial" w:cs="Arial"/>
              </w:rPr>
              <w:t>6. Element systemu pełniący funkcję Firewall posiada wbudowane narzędzia diagnostyczne, przynajmniej: ping, traceroute, podglądu pakietów, monitorowanie procesowania sesji oraz stanu sesji firewall.</w:t>
            </w:r>
          </w:p>
          <w:p w14:paraId="30DFE0CA" w14:textId="524A13C9" w:rsidR="002A1159" w:rsidRPr="00606732" w:rsidRDefault="002A1159" w:rsidP="002A1159">
            <w:pPr>
              <w:rPr>
                <w:rFonts w:ascii="Arial" w:hAnsi="Arial" w:cs="Arial"/>
              </w:rPr>
            </w:pPr>
            <w:r w:rsidRPr="00606732">
              <w:rPr>
                <w:rFonts w:ascii="Arial" w:hAnsi="Arial" w:cs="Arial"/>
              </w:rPr>
              <w:t>7. Element systemu realizujący funkcję Firewall umożliwia wykonanie szeregu zmian przez administratora w CLI lub GUI, które nie zostaną zaimplementowane zanim nie zostaną zatwierdzone.</w:t>
            </w:r>
          </w:p>
          <w:p w14:paraId="17BF7C27" w14:textId="538D6F4F" w:rsidR="002A1159" w:rsidRPr="00606732" w:rsidRDefault="002A1159" w:rsidP="002A1159">
            <w:pPr>
              <w:rPr>
                <w:rFonts w:ascii="Arial" w:hAnsi="Arial" w:cs="Arial"/>
              </w:rPr>
            </w:pPr>
            <w:r w:rsidRPr="00606732">
              <w:rPr>
                <w:rFonts w:ascii="Arial" w:hAnsi="Arial" w:cs="Arial"/>
              </w:rPr>
              <w:lastRenderedPageBreak/>
              <w:t>8. Możliwość przypisywania administratorom praw do zarządzania określonymi częściami systemu (RBM).</w:t>
            </w:r>
          </w:p>
          <w:p w14:paraId="59E53D82" w14:textId="74A2C682" w:rsidR="00830E9E" w:rsidRPr="00606732" w:rsidRDefault="002A1159" w:rsidP="002A1159">
            <w:pPr>
              <w:rPr>
                <w:rFonts w:ascii="Arial" w:hAnsi="Arial" w:cs="Arial"/>
              </w:rPr>
            </w:pPr>
            <w:r w:rsidRPr="00606732">
              <w:rPr>
                <w:rFonts w:ascii="Arial" w:hAnsi="Arial" w:cs="Arial"/>
              </w:rPr>
              <w:t>9. Możliwość zarządzania systemem tylko z określonych adresów źródłowych IP.</w:t>
            </w:r>
          </w:p>
        </w:tc>
      </w:tr>
      <w:tr w:rsidR="00830E9E" w:rsidRPr="00606732" w14:paraId="7B870ECA" w14:textId="77777777" w:rsidTr="00AF73F5">
        <w:tc>
          <w:tcPr>
            <w:tcW w:w="2547" w:type="dxa"/>
          </w:tcPr>
          <w:p w14:paraId="15492DD8" w14:textId="2707B950" w:rsidR="00830E9E" w:rsidRPr="00606732" w:rsidRDefault="00830E9E">
            <w:pPr>
              <w:rPr>
                <w:rFonts w:ascii="Arial" w:hAnsi="Arial" w:cs="Arial"/>
              </w:rPr>
            </w:pPr>
            <w:r w:rsidRPr="00606732">
              <w:rPr>
                <w:rFonts w:ascii="Arial" w:hAnsi="Arial" w:cs="Arial"/>
              </w:rPr>
              <w:lastRenderedPageBreak/>
              <w:t>Logowanie</w:t>
            </w:r>
          </w:p>
        </w:tc>
        <w:tc>
          <w:tcPr>
            <w:tcW w:w="6633" w:type="dxa"/>
          </w:tcPr>
          <w:p w14:paraId="2FCCB900" w14:textId="06B661E6" w:rsidR="002A1159" w:rsidRPr="00606732" w:rsidRDefault="002A1159" w:rsidP="002A1159">
            <w:pPr>
              <w:rPr>
                <w:rFonts w:ascii="Arial" w:hAnsi="Arial" w:cs="Arial"/>
              </w:rPr>
            </w:pPr>
            <w:r w:rsidRPr="00606732">
              <w:rPr>
                <w:rFonts w:ascii="Arial" w:hAnsi="Arial" w:cs="Arial"/>
              </w:rPr>
              <w:t>1. 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5BE20A44" w14:textId="459E29DD" w:rsidR="002A1159" w:rsidRPr="00606732" w:rsidRDefault="002A1159" w:rsidP="002A1159">
            <w:pPr>
              <w:rPr>
                <w:rFonts w:ascii="Arial" w:hAnsi="Arial" w:cs="Arial"/>
              </w:rPr>
            </w:pPr>
            <w:r w:rsidRPr="00606732">
              <w:rPr>
                <w:rFonts w:ascii="Arial" w:hAnsi="Arial" w:cs="Arial"/>
              </w:rPr>
              <w:t>2. 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09B0C7AB" w14:textId="507E1804" w:rsidR="002A1159" w:rsidRPr="00606732" w:rsidRDefault="002A1159" w:rsidP="002A1159">
            <w:pPr>
              <w:rPr>
                <w:rFonts w:ascii="Arial" w:hAnsi="Arial" w:cs="Arial"/>
              </w:rPr>
            </w:pPr>
            <w:r w:rsidRPr="00606732">
              <w:rPr>
                <w:rFonts w:ascii="Arial" w:hAnsi="Arial" w:cs="Arial"/>
              </w:rPr>
              <w:t>3. Logowanie obejmuje zdarzenia dotyczące wszystkich modułów sieciowych i bezpieczeństwa.</w:t>
            </w:r>
          </w:p>
          <w:p w14:paraId="5DE8B35A" w14:textId="1F13A173" w:rsidR="002A1159" w:rsidRPr="00606732" w:rsidRDefault="002A1159" w:rsidP="002A1159">
            <w:pPr>
              <w:rPr>
                <w:rFonts w:ascii="Arial" w:hAnsi="Arial" w:cs="Arial"/>
              </w:rPr>
            </w:pPr>
            <w:r w:rsidRPr="00606732">
              <w:rPr>
                <w:rFonts w:ascii="Arial" w:hAnsi="Arial" w:cs="Arial"/>
              </w:rPr>
              <w:t>4. Możliwość włączenia logowania per reguła w polityce firewall.</w:t>
            </w:r>
          </w:p>
          <w:p w14:paraId="4335616E" w14:textId="6AEA5D72" w:rsidR="002A1159" w:rsidRPr="00606732" w:rsidRDefault="002A1159" w:rsidP="002A1159">
            <w:pPr>
              <w:rPr>
                <w:rFonts w:ascii="Arial" w:hAnsi="Arial" w:cs="Arial"/>
              </w:rPr>
            </w:pPr>
            <w:r w:rsidRPr="00606732">
              <w:rPr>
                <w:rFonts w:ascii="Arial" w:hAnsi="Arial" w:cs="Arial"/>
              </w:rPr>
              <w:t>5. System zapewnia możliwość logowania do serwera SYSLOG.</w:t>
            </w:r>
          </w:p>
          <w:p w14:paraId="3370700A" w14:textId="44F3A691" w:rsidR="00830E9E" w:rsidRPr="00606732" w:rsidRDefault="002A1159" w:rsidP="002A1159">
            <w:pPr>
              <w:rPr>
                <w:rFonts w:ascii="Arial" w:hAnsi="Arial" w:cs="Arial"/>
              </w:rPr>
            </w:pPr>
            <w:r w:rsidRPr="00606732">
              <w:rPr>
                <w:rFonts w:ascii="Arial" w:hAnsi="Arial" w:cs="Arial"/>
              </w:rPr>
              <w:t>6. Przesyłanie SYSLOG do zewnętrznych systemów jest możliwe z wykorzystaniem protokołu TCP oraz szyfrowania SSL/TLS.</w:t>
            </w:r>
          </w:p>
        </w:tc>
      </w:tr>
      <w:tr w:rsidR="00830E9E" w:rsidRPr="00606732" w14:paraId="253B7496" w14:textId="77777777" w:rsidTr="00AF73F5">
        <w:tc>
          <w:tcPr>
            <w:tcW w:w="2547" w:type="dxa"/>
          </w:tcPr>
          <w:p w14:paraId="241F113C" w14:textId="61C59326" w:rsidR="00830E9E" w:rsidRPr="00606732" w:rsidRDefault="00830E9E" w:rsidP="00830E9E">
            <w:pPr>
              <w:rPr>
                <w:rFonts w:ascii="Arial" w:hAnsi="Arial" w:cs="Arial"/>
              </w:rPr>
            </w:pPr>
            <w:r w:rsidRPr="00606732">
              <w:rPr>
                <w:rFonts w:ascii="Arial" w:hAnsi="Arial" w:cs="Arial"/>
              </w:rPr>
              <w:t>Testy wydajnościowe oraz funkcjonalne</w:t>
            </w:r>
          </w:p>
        </w:tc>
        <w:tc>
          <w:tcPr>
            <w:tcW w:w="6633" w:type="dxa"/>
          </w:tcPr>
          <w:p w14:paraId="56E4DE92" w14:textId="4CDBE93E" w:rsidR="00830E9E" w:rsidRPr="00606732" w:rsidRDefault="002A1159" w:rsidP="002A1159">
            <w:pPr>
              <w:rPr>
                <w:rFonts w:ascii="Arial" w:hAnsi="Arial" w:cs="Arial"/>
              </w:rPr>
            </w:pPr>
            <w:r w:rsidRPr="00606732">
              <w:rPr>
                <w:rFonts w:ascii="Arial" w:hAnsi="Arial" w:cs="Arial"/>
              </w:rPr>
              <w:t>1. Wszystkie funkcje i parametry wydajnościowe systemu mogą być zweryfikowane w oparciu o oficjalną (publicznie dostępną) dokumentację producenta oraz wykonane testy.</w:t>
            </w:r>
          </w:p>
        </w:tc>
      </w:tr>
      <w:tr w:rsidR="00830E9E" w:rsidRPr="00606732" w14:paraId="4B769DB3" w14:textId="77777777" w:rsidTr="00AF73F5">
        <w:tc>
          <w:tcPr>
            <w:tcW w:w="2547" w:type="dxa"/>
          </w:tcPr>
          <w:p w14:paraId="3CDF4D53" w14:textId="121A5165" w:rsidR="00830E9E" w:rsidRPr="00606732" w:rsidRDefault="00830E9E">
            <w:pPr>
              <w:rPr>
                <w:rFonts w:ascii="Arial" w:hAnsi="Arial" w:cs="Arial"/>
              </w:rPr>
            </w:pPr>
            <w:r w:rsidRPr="00606732">
              <w:rPr>
                <w:rFonts w:ascii="Arial" w:hAnsi="Arial" w:cs="Arial"/>
              </w:rPr>
              <w:t>Serwisy i licencje</w:t>
            </w:r>
          </w:p>
        </w:tc>
        <w:tc>
          <w:tcPr>
            <w:tcW w:w="6633" w:type="dxa"/>
          </w:tcPr>
          <w:p w14:paraId="09492969" w14:textId="722B4B43" w:rsidR="00830E9E" w:rsidRPr="00606732" w:rsidRDefault="00830E9E" w:rsidP="00830E9E">
            <w:pPr>
              <w:rPr>
                <w:rFonts w:ascii="Arial" w:hAnsi="Arial" w:cs="Arial"/>
              </w:rPr>
            </w:pPr>
            <w:r w:rsidRPr="00606732">
              <w:rPr>
                <w:rFonts w:ascii="Arial" w:hAnsi="Arial" w:cs="Arial"/>
              </w:rPr>
              <w:t>Do korzystania z aktualnych baz funkcji ochronnych producenta i serwisów wymagane są</w:t>
            </w:r>
            <w:r w:rsidR="002A1159" w:rsidRPr="00606732">
              <w:rPr>
                <w:rFonts w:ascii="Arial" w:hAnsi="Arial" w:cs="Arial"/>
              </w:rPr>
              <w:t xml:space="preserve"> </w:t>
            </w:r>
            <w:r w:rsidRPr="00606732">
              <w:rPr>
                <w:rFonts w:ascii="Arial" w:hAnsi="Arial" w:cs="Arial"/>
              </w:rPr>
              <w:t>licencje:</w:t>
            </w:r>
          </w:p>
          <w:p w14:paraId="5DA62F6F" w14:textId="3244E230" w:rsidR="00830E9E" w:rsidRPr="00606732" w:rsidRDefault="002A1159" w:rsidP="00DD5EFD">
            <w:pPr>
              <w:rPr>
                <w:rFonts w:ascii="Arial" w:hAnsi="Arial" w:cs="Arial"/>
              </w:rPr>
            </w:pPr>
            <w:r w:rsidRPr="00606732">
              <w:rPr>
                <w:rFonts w:ascii="Arial" w:hAnsi="Arial" w:cs="Arial"/>
              </w:rPr>
              <w:t xml:space="preserve">Kontrola Aplikacji, IPS, Antywirus (z uwzględnieniem sygnatur do ochrony urządzeń mobilnych - co najmniej dla systemu operacyjnego Android), Analiza typu Sandbox cloud, Antyspam, Web Filtering, bazy reputacyjne adresów IP/domen na okres </w:t>
            </w:r>
            <w:r w:rsidR="00DD5EFD" w:rsidRPr="00606732">
              <w:rPr>
                <w:rFonts w:ascii="Arial" w:hAnsi="Arial" w:cs="Arial"/>
              </w:rPr>
              <w:t xml:space="preserve">nie krótszy niż do </w:t>
            </w:r>
            <w:r w:rsidR="00DD5EFD" w:rsidRPr="0015709F">
              <w:rPr>
                <w:rFonts w:ascii="Arial" w:hAnsi="Arial" w:cs="Arial"/>
              </w:rPr>
              <w:t>18 czerwca 2026 r</w:t>
            </w:r>
            <w:r w:rsidRPr="0015709F">
              <w:rPr>
                <w:rFonts w:ascii="Arial" w:hAnsi="Arial" w:cs="Arial"/>
              </w:rPr>
              <w:t>.</w:t>
            </w:r>
          </w:p>
        </w:tc>
      </w:tr>
      <w:tr w:rsidR="00830E9E" w:rsidRPr="00606732" w14:paraId="73DF5FFB" w14:textId="77777777" w:rsidTr="00AF73F5">
        <w:tc>
          <w:tcPr>
            <w:tcW w:w="2547" w:type="dxa"/>
          </w:tcPr>
          <w:p w14:paraId="73B0B338" w14:textId="075B9C68" w:rsidR="00830E9E" w:rsidRPr="00606732" w:rsidRDefault="00830E9E">
            <w:pPr>
              <w:rPr>
                <w:rFonts w:ascii="Arial" w:hAnsi="Arial" w:cs="Arial"/>
              </w:rPr>
            </w:pPr>
            <w:r w:rsidRPr="00606732">
              <w:rPr>
                <w:rFonts w:ascii="Arial" w:hAnsi="Arial" w:cs="Arial"/>
              </w:rPr>
              <w:t>Wdrożenie</w:t>
            </w:r>
          </w:p>
        </w:tc>
        <w:tc>
          <w:tcPr>
            <w:tcW w:w="6633" w:type="dxa"/>
          </w:tcPr>
          <w:p w14:paraId="1E6F6111" w14:textId="77777777" w:rsidR="00B70BA1" w:rsidRPr="00606732" w:rsidRDefault="00B70BA1" w:rsidP="00B70BA1">
            <w:pPr>
              <w:rPr>
                <w:rFonts w:ascii="Arial" w:eastAsia="Times New Roman" w:hAnsi="Arial" w:cs="Arial"/>
                <w:lang w:eastAsia="pl-PL"/>
              </w:rPr>
            </w:pPr>
            <w:r w:rsidRPr="00606732">
              <w:rPr>
                <w:rFonts w:ascii="Arial" w:eastAsia="Times New Roman" w:hAnsi="Arial" w:cs="Arial"/>
                <w:bCs/>
                <w:lang w:eastAsia="pl-PL"/>
              </w:rPr>
              <w:t>1. Rejestracja urządzeń oraz licencji:</w:t>
            </w:r>
          </w:p>
          <w:p w14:paraId="31EB91C8" w14:textId="77777777" w:rsidR="00B70BA1" w:rsidRPr="00606732" w:rsidRDefault="00B70BA1" w:rsidP="00200528">
            <w:pPr>
              <w:numPr>
                <w:ilvl w:val="0"/>
                <w:numId w:val="40"/>
              </w:numPr>
              <w:spacing w:line="259" w:lineRule="auto"/>
              <w:rPr>
                <w:rFonts w:ascii="Arial" w:eastAsia="Times New Roman" w:hAnsi="Arial" w:cs="Arial"/>
                <w:lang w:eastAsia="pl-PL"/>
              </w:rPr>
            </w:pPr>
            <w:r w:rsidRPr="00606732">
              <w:rPr>
                <w:rFonts w:ascii="Arial" w:eastAsia="Times New Roman" w:hAnsi="Arial" w:cs="Arial"/>
                <w:bCs/>
                <w:lang w:eastAsia="pl-PL"/>
              </w:rPr>
              <w:t>Rejestracja urządzeń w systemie:</w:t>
            </w:r>
          </w:p>
          <w:p w14:paraId="35447FDF" w14:textId="4B4A7DDF" w:rsidR="00B70BA1" w:rsidRPr="00606732" w:rsidRDefault="00B70BA1" w:rsidP="00200528">
            <w:pPr>
              <w:numPr>
                <w:ilvl w:val="1"/>
                <w:numId w:val="40"/>
              </w:numPr>
              <w:spacing w:line="259" w:lineRule="auto"/>
              <w:rPr>
                <w:rFonts w:ascii="Arial" w:eastAsia="Times New Roman" w:hAnsi="Arial" w:cs="Arial"/>
                <w:lang w:eastAsia="pl-PL"/>
              </w:rPr>
            </w:pPr>
            <w:r w:rsidRPr="00606732">
              <w:rPr>
                <w:rFonts w:ascii="Arial" w:eastAsia="Times New Roman" w:hAnsi="Arial" w:cs="Arial"/>
                <w:lang w:eastAsia="pl-PL"/>
              </w:rPr>
              <w:t>Proces dodawania nowych urządzeń do systemu zarządzania</w:t>
            </w:r>
            <w:r w:rsidR="008730F5">
              <w:rPr>
                <w:rFonts w:ascii="Arial" w:eastAsia="Times New Roman" w:hAnsi="Arial" w:cs="Arial"/>
                <w:lang w:eastAsia="pl-PL"/>
              </w:rPr>
              <w:t>,</w:t>
            </w:r>
          </w:p>
          <w:p w14:paraId="1FEA5C2A" w14:textId="373E1CDA" w:rsidR="00B70BA1" w:rsidRPr="00606732" w:rsidRDefault="00B70BA1" w:rsidP="00200528">
            <w:pPr>
              <w:numPr>
                <w:ilvl w:val="1"/>
                <w:numId w:val="40"/>
              </w:numPr>
              <w:spacing w:line="259" w:lineRule="auto"/>
              <w:rPr>
                <w:rFonts w:ascii="Arial" w:eastAsia="Times New Roman" w:hAnsi="Arial" w:cs="Arial"/>
                <w:lang w:eastAsia="pl-PL"/>
              </w:rPr>
            </w:pPr>
            <w:r w:rsidRPr="00606732">
              <w:rPr>
                <w:rFonts w:ascii="Arial" w:eastAsia="Times New Roman" w:hAnsi="Arial" w:cs="Arial"/>
                <w:lang w:eastAsia="pl-PL"/>
              </w:rPr>
              <w:t>Konfiguracja parametrów urządzeń oraz weryfikacja poprawności rejestracji</w:t>
            </w:r>
            <w:r w:rsidR="008730F5">
              <w:rPr>
                <w:rFonts w:ascii="Arial" w:eastAsia="Times New Roman" w:hAnsi="Arial" w:cs="Arial"/>
                <w:lang w:eastAsia="pl-PL"/>
              </w:rPr>
              <w:t>,</w:t>
            </w:r>
          </w:p>
          <w:p w14:paraId="7CDE7C0A" w14:textId="77777777" w:rsidR="00B70BA1" w:rsidRPr="00606732" w:rsidRDefault="00B70BA1" w:rsidP="00200528">
            <w:pPr>
              <w:numPr>
                <w:ilvl w:val="1"/>
                <w:numId w:val="40"/>
              </w:numPr>
              <w:spacing w:line="259" w:lineRule="auto"/>
              <w:rPr>
                <w:rFonts w:ascii="Arial" w:eastAsia="Times New Roman" w:hAnsi="Arial" w:cs="Arial"/>
                <w:lang w:eastAsia="pl-PL"/>
              </w:rPr>
            </w:pPr>
            <w:r w:rsidRPr="00606732">
              <w:rPr>
                <w:rFonts w:ascii="Arial" w:eastAsia="Times New Roman" w:hAnsi="Arial" w:cs="Arial"/>
                <w:lang w:eastAsia="pl-PL"/>
              </w:rPr>
              <w:t>Automatyczne wykrywanie urządzeń i integracja z istniejącymi zasobami.</w:t>
            </w:r>
          </w:p>
          <w:p w14:paraId="7E498217" w14:textId="77777777" w:rsidR="00B70BA1" w:rsidRPr="00606732" w:rsidRDefault="00B70BA1" w:rsidP="00200528">
            <w:pPr>
              <w:numPr>
                <w:ilvl w:val="0"/>
                <w:numId w:val="40"/>
              </w:numPr>
              <w:spacing w:line="259" w:lineRule="auto"/>
              <w:rPr>
                <w:rFonts w:ascii="Arial" w:eastAsia="Times New Roman" w:hAnsi="Arial" w:cs="Arial"/>
                <w:lang w:eastAsia="pl-PL"/>
              </w:rPr>
            </w:pPr>
            <w:r w:rsidRPr="00606732">
              <w:rPr>
                <w:rFonts w:ascii="Arial" w:eastAsia="Times New Roman" w:hAnsi="Arial" w:cs="Arial"/>
                <w:bCs/>
                <w:lang w:eastAsia="pl-PL"/>
              </w:rPr>
              <w:t>Zarządzanie licencjami i subskrypcjami:</w:t>
            </w:r>
          </w:p>
          <w:p w14:paraId="6510B34D" w14:textId="598F05E8" w:rsidR="00B70BA1" w:rsidRPr="00606732" w:rsidRDefault="00B70BA1" w:rsidP="00200528">
            <w:pPr>
              <w:numPr>
                <w:ilvl w:val="1"/>
                <w:numId w:val="40"/>
              </w:numPr>
              <w:spacing w:line="259" w:lineRule="auto"/>
              <w:rPr>
                <w:rFonts w:ascii="Arial" w:eastAsia="Times New Roman" w:hAnsi="Arial" w:cs="Arial"/>
                <w:lang w:eastAsia="pl-PL"/>
              </w:rPr>
            </w:pPr>
            <w:r w:rsidRPr="00606732">
              <w:rPr>
                <w:rFonts w:ascii="Arial" w:eastAsia="Times New Roman" w:hAnsi="Arial" w:cs="Arial"/>
                <w:lang w:eastAsia="pl-PL"/>
              </w:rPr>
              <w:t>Przegląd dostępnych licencji i subskrypcji</w:t>
            </w:r>
            <w:r w:rsidR="008730F5">
              <w:rPr>
                <w:rFonts w:ascii="Arial" w:eastAsia="Times New Roman" w:hAnsi="Arial" w:cs="Arial"/>
                <w:lang w:eastAsia="pl-PL"/>
              </w:rPr>
              <w:t>,</w:t>
            </w:r>
          </w:p>
          <w:p w14:paraId="4CBB700E" w14:textId="3331E2E1" w:rsidR="00B70BA1" w:rsidRPr="00606732" w:rsidRDefault="00B70BA1" w:rsidP="00200528">
            <w:pPr>
              <w:numPr>
                <w:ilvl w:val="1"/>
                <w:numId w:val="40"/>
              </w:numPr>
              <w:spacing w:line="259" w:lineRule="auto"/>
              <w:rPr>
                <w:rFonts w:ascii="Arial" w:eastAsia="Times New Roman" w:hAnsi="Arial" w:cs="Arial"/>
                <w:lang w:eastAsia="pl-PL"/>
              </w:rPr>
            </w:pPr>
            <w:r w:rsidRPr="00606732">
              <w:rPr>
                <w:rFonts w:ascii="Arial" w:eastAsia="Times New Roman" w:hAnsi="Arial" w:cs="Arial"/>
                <w:lang w:eastAsia="pl-PL"/>
              </w:rPr>
              <w:t>Procedury aktywacji i odnawiania licencji</w:t>
            </w:r>
            <w:r w:rsidR="008730F5">
              <w:rPr>
                <w:rFonts w:ascii="Arial" w:eastAsia="Times New Roman" w:hAnsi="Arial" w:cs="Arial"/>
                <w:lang w:eastAsia="pl-PL"/>
              </w:rPr>
              <w:t>,</w:t>
            </w:r>
          </w:p>
          <w:p w14:paraId="4DC6B62E" w14:textId="77777777" w:rsidR="00B70BA1" w:rsidRPr="00606732" w:rsidRDefault="00B70BA1" w:rsidP="00200528">
            <w:pPr>
              <w:numPr>
                <w:ilvl w:val="1"/>
                <w:numId w:val="40"/>
              </w:numPr>
              <w:spacing w:line="259" w:lineRule="auto"/>
              <w:rPr>
                <w:rFonts w:ascii="Arial" w:eastAsia="Times New Roman" w:hAnsi="Arial" w:cs="Arial"/>
                <w:lang w:eastAsia="pl-PL"/>
              </w:rPr>
            </w:pPr>
            <w:r w:rsidRPr="00606732">
              <w:rPr>
                <w:rFonts w:ascii="Arial" w:eastAsia="Times New Roman" w:hAnsi="Arial" w:cs="Arial"/>
                <w:lang w:eastAsia="pl-PL"/>
              </w:rPr>
              <w:t>Monitorowanie zużycia licencji oraz optymalizacja kosztów.</w:t>
            </w:r>
          </w:p>
          <w:p w14:paraId="5B47EE88" w14:textId="77777777" w:rsidR="00B70BA1" w:rsidRPr="00606732" w:rsidRDefault="00B70BA1" w:rsidP="00B70BA1">
            <w:pPr>
              <w:rPr>
                <w:rFonts w:ascii="Arial" w:eastAsia="Times New Roman" w:hAnsi="Arial" w:cs="Arial"/>
                <w:lang w:eastAsia="pl-PL"/>
              </w:rPr>
            </w:pPr>
            <w:r w:rsidRPr="00606732">
              <w:rPr>
                <w:rFonts w:ascii="Arial" w:eastAsia="Times New Roman" w:hAnsi="Arial" w:cs="Arial"/>
                <w:bCs/>
                <w:lang w:eastAsia="pl-PL"/>
              </w:rPr>
              <w:t xml:space="preserve">2. Aktualizacja oprogramowania i zmiana danych </w:t>
            </w:r>
            <w:r w:rsidRPr="00606732">
              <w:rPr>
                <w:rFonts w:ascii="Arial" w:eastAsia="Times New Roman" w:hAnsi="Arial" w:cs="Arial"/>
                <w:bCs/>
                <w:lang w:eastAsia="pl-PL"/>
              </w:rPr>
              <w:lastRenderedPageBreak/>
              <w:t>dostępowych:</w:t>
            </w:r>
          </w:p>
          <w:p w14:paraId="7196BFDB" w14:textId="77777777" w:rsidR="00B70BA1" w:rsidRPr="00606732" w:rsidRDefault="00B70BA1" w:rsidP="00200528">
            <w:pPr>
              <w:numPr>
                <w:ilvl w:val="0"/>
                <w:numId w:val="41"/>
              </w:numPr>
              <w:spacing w:line="259" w:lineRule="auto"/>
              <w:rPr>
                <w:rFonts w:ascii="Arial" w:eastAsia="Times New Roman" w:hAnsi="Arial" w:cs="Arial"/>
                <w:lang w:eastAsia="pl-PL"/>
              </w:rPr>
            </w:pPr>
            <w:r w:rsidRPr="00606732">
              <w:rPr>
                <w:rFonts w:ascii="Arial" w:eastAsia="Times New Roman" w:hAnsi="Arial" w:cs="Arial"/>
                <w:bCs/>
                <w:lang w:eastAsia="pl-PL"/>
              </w:rPr>
              <w:t>procedura aktualizacji oprogramowania:</w:t>
            </w:r>
          </w:p>
          <w:p w14:paraId="3F4B1657" w14:textId="05FD3C72" w:rsidR="00B70BA1" w:rsidRPr="00606732" w:rsidRDefault="00B70BA1" w:rsidP="00200528">
            <w:pPr>
              <w:numPr>
                <w:ilvl w:val="1"/>
                <w:numId w:val="41"/>
              </w:numPr>
              <w:spacing w:line="259" w:lineRule="auto"/>
              <w:rPr>
                <w:rFonts w:ascii="Arial" w:eastAsia="Times New Roman" w:hAnsi="Arial" w:cs="Arial"/>
                <w:lang w:eastAsia="pl-PL"/>
              </w:rPr>
            </w:pPr>
            <w:r w:rsidRPr="00606732">
              <w:rPr>
                <w:rFonts w:ascii="Arial" w:eastAsia="Times New Roman" w:hAnsi="Arial" w:cs="Arial"/>
                <w:lang w:eastAsia="pl-PL"/>
              </w:rPr>
              <w:t>Przeprowadzanie aktualizacji firmware'u i oprogramowania urządzeń</w:t>
            </w:r>
            <w:r w:rsidR="008730F5">
              <w:rPr>
                <w:rFonts w:ascii="Arial" w:eastAsia="Times New Roman" w:hAnsi="Arial" w:cs="Arial"/>
                <w:lang w:eastAsia="pl-PL"/>
              </w:rPr>
              <w:t>,</w:t>
            </w:r>
          </w:p>
          <w:p w14:paraId="3EA4E318" w14:textId="4D4C8673" w:rsidR="00B70BA1" w:rsidRPr="00606732" w:rsidRDefault="00B70BA1" w:rsidP="00200528">
            <w:pPr>
              <w:numPr>
                <w:ilvl w:val="1"/>
                <w:numId w:val="41"/>
              </w:numPr>
              <w:spacing w:line="259" w:lineRule="auto"/>
              <w:rPr>
                <w:rFonts w:ascii="Arial" w:eastAsia="Times New Roman" w:hAnsi="Arial" w:cs="Arial"/>
                <w:lang w:eastAsia="pl-PL"/>
              </w:rPr>
            </w:pPr>
            <w:r w:rsidRPr="00606732">
              <w:rPr>
                <w:rFonts w:ascii="Arial" w:eastAsia="Times New Roman" w:hAnsi="Arial" w:cs="Arial"/>
                <w:lang w:eastAsia="pl-PL"/>
              </w:rPr>
              <w:t>Zasady bezpiecznego przeprowadzania aktualizacji (kopie zapasowe, testowanie)</w:t>
            </w:r>
            <w:r w:rsidR="008730F5">
              <w:rPr>
                <w:rFonts w:ascii="Arial" w:eastAsia="Times New Roman" w:hAnsi="Arial" w:cs="Arial"/>
                <w:lang w:eastAsia="pl-PL"/>
              </w:rPr>
              <w:t>,</w:t>
            </w:r>
          </w:p>
          <w:p w14:paraId="56A8E13D" w14:textId="77777777" w:rsidR="00B70BA1" w:rsidRPr="00606732" w:rsidRDefault="00B70BA1" w:rsidP="00200528">
            <w:pPr>
              <w:numPr>
                <w:ilvl w:val="1"/>
                <w:numId w:val="41"/>
              </w:numPr>
              <w:spacing w:line="259" w:lineRule="auto"/>
              <w:rPr>
                <w:rFonts w:ascii="Arial" w:eastAsia="Times New Roman" w:hAnsi="Arial" w:cs="Arial"/>
                <w:lang w:eastAsia="pl-PL"/>
              </w:rPr>
            </w:pPr>
            <w:r w:rsidRPr="00606732">
              <w:rPr>
                <w:rFonts w:ascii="Arial" w:eastAsia="Times New Roman" w:hAnsi="Arial" w:cs="Arial"/>
                <w:lang w:eastAsia="pl-PL"/>
              </w:rPr>
              <w:t>Automatyzacja procesu aktualizacji i harmonogramowanie.</w:t>
            </w:r>
          </w:p>
          <w:p w14:paraId="27D5D2FA" w14:textId="77777777" w:rsidR="00B70BA1" w:rsidRPr="00606732" w:rsidRDefault="00B70BA1" w:rsidP="00200528">
            <w:pPr>
              <w:numPr>
                <w:ilvl w:val="0"/>
                <w:numId w:val="41"/>
              </w:numPr>
              <w:spacing w:line="259" w:lineRule="auto"/>
              <w:rPr>
                <w:rFonts w:ascii="Arial" w:eastAsia="Times New Roman" w:hAnsi="Arial" w:cs="Arial"/>
                <w:lang w:eastAsia="pl-PL"/>
              </w:rPr>
            </w:pPr>
            <w:r w:rsidRPr="00606732">
              <w:rPr>
                <w:rFonts w:ascii="Arial" w:eastAsia="Times New Roman" w:hAnsi="Arial" w:cs="Arial"/>
                <w:bCs/>
                <w:lang w:eastAsia="pl-PL"/>
              </w:rPr>
              <w:t>Zmiana danych dostępowych (autoryzacja) do urządzeń:</w:t>
            </w:r>
          </w:p>
          <w:p w14:paraId="510B9749" w14:textId="15CBDABB" w:rsidR="00B70BA1" w:rsidRPr="00606732" w:rsidRDefault="00B70BA1" w:rsidP="00200528">
            <w:pPr>
              <w:numPr>
                <w:ilvl w:val="1"/>
                <w:numId w:val="41"/>
              </w:numPr>
              <w:spacing w:line="259" w:lineRule="auto"/>
              <w:rPr>
                <w:rFonts w:ascii="Arial" w:eastAsia="Times New Roman" w:hAnsi="Arial" w:cs="Arial"/>
                <w:lang w:eastAsia="pl-PL"/>
              </w:rPr>
            </w:pPr>
            <w:r w:rsidRPr="00606732">
              <w:rPr>
                <w:rFonts w:ascii="Arial" w:eastAsia="Times New Roman" w:hAnsi="Arial" w:cs="Arial"/>
                <w:lang w:eastAsia="pl-PL"/>
              </w:rPr>
              <w:t>Procedury zmiany haseł i danych autoryzacyjnych</w:t>
            </w:r>
            <w:r w:rsidR="008730F5">
              <w:rPr>
                <w:rFonts w:ascii="Arial" w:eastAsia="Times New Roman" w:hAnsi="Arial" w:cs="Arial"/>
                <w:lang w:eastAsia="pl-PL"/>
              </w:rPr>
              <w:t>,</w:t>
            </w:r>
          </w:p>
          <w:p w14:paraId="44B7BCE3" w14:textId="46893663" w:rsidR="00B70BA1" w:rsidRPr="00606732" w:rsidRDefault="00B70BA1" w:rsidP="00200528">
            <w:pPr>
              <w:numPr>
                <w:ilvl w:val="1"/>
                <w:numId w:val="41"/>
              </w:numPr>
              <w:spacing w:line="259" w:lineRule="auto"/>
              <w:rPr>
                <w:rFonts w:ascii="Arial" w:eastAsia="Times New Roman" w:hAnsi="Arial" w:cs="Arial"/>
                <w:lang w:eastAsia="pl-PL"/>
              </w:rPr>
            </w:pPr>
            <w:r w:rsidRPr="00606732">
              <w:rPr>
                <w:rFonts w:ascii="Arial" w:eastAsia="Times New Roman" w:hAnsi="Arial" w:cs="Arial"/>
                <w:lang w:eastAsia="pl-PL"/>
              </w:rPr>
              <w:t>Implementacja polityk zmiany haseł i zarządzania dostępem</w:t>
            </w:r>
            <w:r w:rsidR="008730F5">
              <w:rPr>
                <w:rFonts w:ascii="Arial" w:eastAsia="Times New Roman" w:hAnsi="Arial" w:cs="Arial"/>
                <w:lang w:eastAsia="pl-PL"/>
              </w:rPr>
              <w:t>,</w:t>
            </w:r>
          </w:p>
          <w:p w14:paraId="57D6237C" w14:textId="77777777" w:rsidR="00B70BA1" w:rsidRPr="00606732" w:rsidRDefault="00B70BA1" w:rsidP="00200528">
            <w:pPr>
              <w:numPr>
                <w:ilvl w:val="1"/>
                <w:numId w:val="41"/>
              </w:numPr>
              <w:spacing w:line="259" w:lineRule="auto"/>
              <w:rPr>
                <w:rFonts w:ascii="Arial" w:eastAsia="Times New Roman" w:hAnsi="Arial" w:cs="Arial"/>
                <w:lang w:eastAsia="pl-PL"/>
              </w:rPr>
            </w:pPr>
            <w:r w:rsidRPr="00606732">
              <w:rPr>
                <w:rFonts w:ascii="Arial" w:eastAsia="Times New Roman" w:hAnsi="Arial" w:cs="Arial"/>
                <w:lang w:eastAsia="pl-PL"/>
              </w:rPr>
              <w:t>Audytowanie i zabezpieczanie danych dostępowych.</w:t>
            </w:r>
          </w:p>
          <w:p w14:paraId="4D1C2FC7" w14:textId="77777777" w:rsidR="00B70BA1" w:rsidRPr="00606732" w:rsidRDefault="00B70BA1" w:rsidP="00B70BA1">
            <w:pPr>
              <w:rPr>
                <w:rFonts w:ascii="Arial" w:eastAsia="Times New Roman" w:hAnsi="Arial" w:cs="Arial"/>
                <w:lang w:eastAsia="pl-PL"/>
              </w:rPr>
            </w:pPr>
            <w:r w:rsidRPr="00606732">
              <w:rPr>
                <w:rFonts w:ascii="Arial" w:eastAsia="Times New Roman" w:hAnsi="Arial" w:cs="Arial"/>
                <w:bCs/>
                <w:lang w:eastAsia="pl-PL"/>
              </w:rPr>
              <w:t>3. Konfiguracja metod dostępu i segmentacji sieci:</w:t>
            </w:r>
          </w:p>
          <w:p w14:paraId="4D61B611" w14:textId="77777777" w:rsidR="00B70BA1" w:rsidRPr="00606732" w:rsidRDefault="00B70BA1" w:rsidP="00200528">
            <w:pPr>
              <w:numPr>
                <w:ilvl w:val="0"/>
                <w:numId w:val="42"/>
              </w:numPr>
              <w:spacing w:line="259" w:lineRule="auto"/>
              <w:rPr>
                <w:rFonts w:ascii="Arial" w:eastAsia="Times New Roman" w:hAnsi="Arial" w:cs="Arial"/>
                <w:lang w:eastAsia="pl-PL"/>
              </w:rPr>
            </w:pPr>
            <w:r w:rsidRPr="00606732">
              <w:rPr>
                <w:rFonts w:ascii="Arial" w:eastAsia="Times New Roman" w:hAnsi="Arial" w:cs="Arial"/>
                <w:bCs/>
                <w:lang w:eastAsia="pl-PL"/>
              </w:rPr>
              <w:t>Konfiguracja metod dostępu do urządzeń:</w:t>
            </w:r>
          </w:p>
          <w:p w14:paraId="38927CAC" w14:textId="77777777" w:rsidR="00B70BA1" w:rsidRPr="00606732" w:rsidRDefault="00B70BA1" w:rsidP="00200528">
            <w:pPr>
              <w:numPr>
                <w:ilvl w:val="1"/>
                <w:numId w:val="42"/>
              </w:numPr>
              <w:spacing w:line="259" w:lineRule="auto"/>
              <w:rPr>
                <w:rFonts w:ascii="Arial" w:eastAsia="Times New Roman" w:hAnsi="Arial" w:cs="Arial"/>
                <w:lang w:eastAsia="pl-PL"/>
              </w:rPr>
            </w:pPr>
            <w:r w:rsidRPr="00606732">
              <w:rPr>
                <w:rFonts w:ascii="Arial" w:eastAsia="Times New Roman" w:hAnsi="Arial" w:cs="Arial"/>
                <w:bCs/>
                <w:lang w:eastAsia="pl-PL"/>
              </w:rPr>
              <w:t>Konfiguracja \dDostępu SSH i HTTPS:</w:t>
            </w:r>
          </w:p>
          <w:p w14:paraId="66C5ABCC" w14:textId="2F0FAA23"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Implementacja i konfiguracja bezpiecznego dostępu do urządzeń</w:t>
            </w:r>
            <w:r w:rsidR="008730F5">
              <w:rPr>
                <w:rFonts w:ascii="Arial" w:eastAsia="Times New Roman" w:hAnsi="Arial" w:cs="Arial"/>
                <w:lang w:eastAsia="pl-PL"/>
              </w:rPr>
              <w:t>,</w:t>
            </w:r>
          </w:p>
          <w:p w14:paraId="485C9EBB" w14:textId="779AE7B5"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Zarządzanie certyfikatami SSL/TLS</w:t>
            </w:r>
            <w:r w:rsidR="008730F5">
              <w:rPr>
                <w:rFonts w:ascii="Arial" w:eastAsia="Times New Roman" w:hAnsi="Arial" w:cs="Arial"/>
                <w:lang w:eastAsia="pl-PL"/>
              </w:rPr>
              <w:t>.</w:t>
            </w:r>
          </w:p>
          <w:p w14:paraId="24423BCF" w14:textId="77777777" w:rsidR="00B70BA1" w:rsidRPr="00606732" w:rsidRDefault="00B70BA1" w:rsidP="00200528">
            <w:pPr>
              <w:numPr>
                <w:ilvl w:val="1"/>
                <w:numId w:val="42"/>
              </w:numPr>
              <w:spacing w:line="259" w:lineRule="auto"/>
              <w:rPr>
                <w:rFonts w:ascii="Arial" w:eastAsia="Times New Roman" w:hAnsi="Arial" w:cs="Arial"/>
                <w:lang w:eastAsia="pl-PL"/>
              </w:rPr>
            </w:pPr>
            <w:r w:rsidRPr="00606732">
              <w:rPr>
                <w:rFonts w:ascii="Arial" w:eastAsia="Times New Roman" w:hAnsi="Arial" w:cs="Arial"/>
                <w:bCs/>
                <w:lang w:eastAsia="pl-PL"/>
              </w:rPr>
              <w:t>Wdrożenie dwuetapowej autoryzacji (2FA):</w:t>
            </w:r>
          </w:p>
          <w:p w14:paraId="1BFD3FCE" w14:textId="095B83D8"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Implementacja 2FA dla zwiększenia bezpieczeństwa dostępu</w:t>
            </w:r>
            <w:r w:rsidR="008730F5">
              <w:rPr>
                <w:rFonts w:ascii="Arial" w:eastAsia="Times New Roman" w:hAnsi="Arial" w:cs="Arial"/>
                <w:lang w:eastAsia="pl-PL"/>
              </w:rPr>
              <w:t>,</w:t>
            </w:r>
          </w:p>
          <w:p w14:paraId="5D857FE0" w14:textId="77777777"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Konfiguracja aplikacji autoryzujących i tokenów sprzętowych.</w:t>
            </w:r>
          </w:p>
          <w:p w14:paraId="65879D7F" w14:textId="77777777" w:rsidR="00B70BA1" w:rsidRPr="00606732" w:rsidRDefault="00B70BA1" w:rsidP="00200528">
            <w:pPr>
              <w:numPr>
                <w:ilvl w:val="0"/>
                <w:numId w:val="42"/>
              </w:numPr>
              <w:spacing w:line="259" w:lineRule="auto"/>
              <w:rPr>
                <w:rFonts w:ascii="Arial" w:eastAsia="Times New Roman" w:hAnsi="Arial" w:cs="Arial"/>
                <w:lang w:eastAsia="pl-PL"/>
              </w:rPr>
            </w:pPr>
            <w:r w:rsidRPr="00606732">
              <w:rPr>
                <w:rFonts w:ascii="Arial" w:eastAsia="Times New Roman" w:hAnsi="Arial" w:cs="Arial"/>
                <w:bCs/>
                <w:lang w:eastAsia="pl-PL"/>
              </w:rPr>
              <w:t>Konfiguracja łącz dostępowych do internetu i redundancji:</w:t>
            </w:r>
          </w:p>
          <w:p w14:paraId="1EB20B46" w14:textId="77777777" w:rsidR="00B70BA1" w:rsidRPr="00606732" w:rsidRDefault="00B70BA1" w:rsidP="00200528">
            <w:pPr>
              <w:numPr>
                <w:ilvl w:val="1"/>
                <w:numId w:val="42"/>
              </w:numPr>
              <w:spacing w:line="259" w:lineRule="auto"/>
              <w:rPr>
                <w:rFonts w:ascii="Arial" w:eastAsia="Times New Roman" w:hAnsi="Arial" w:cs="Arial"/>
                <w:lang w:eastAsia="pl-PL"/>
              </w:rPr>
            </w:pPr>
            <w:r w:rsidRPr="00606732">
              <w:rPr>
                <w:rFonts w:ascii="Arial" w:eastAsia="Times New Roman" w:hAnsi="Arial" w:cs="Arial"/>
                <w:bCs/>
                <w:lang w:eastAsia="pl-PL"/>
              </w:rPr>
              <w:t>Ustawienie podstawowych łącz internetowych:</w:t>
            </w:r>
          </w:p>
          <w:p w14:paraId="2F6732C1" w14:textId="50B57CF0"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Konfiguracja głównych połączeń internetowych</w:t>
            </w:r>
            <w:r w:rsidR="008730F5">
              <w:rPr>
                <w:rFonts w:ascii="Arial" w:eastAsia="Times New Roman" w:hAnsi="Arial" w:cs="Arial"/>
                <w:lang w:eastAsia="pl-PL"/>
              </w:rPr>
              <w:t>,</w:t>
            </w:r>
          </w:p>
          <w:p w14:paraId="2512E40A" w14:textId="77777777"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Monitorowanie i optymalizacja wydajności łączy.</w:t>
            </w:r>
          </w:p>
          <w:p w14:paraId="60C329E0" w14:textId="77777777" w:rsidR="00B70BA1" w:rsidRPr="00606732" w:rsidRDefault="00B70BA1" w:rsidP="00200528">
            <w:pPr>
              <w:numPr>
                <w:ilvl w:val="1"/>
                <w:numId w:val="42"/>
              </w:numPr>
              <w:spacing w:line="259" w:lineRule="auto"/>
              <w:rPr>
                <w:rFonts w:ascii="Arial" w:eastAsia="Times New Roman" w:hAnsi="Arial" w:cs="Arial"/>
                <w:lang w:eastAsia="pl-PL"/>
              </w:rPr>
            </w:pPr>
            <w:r w:rsidRPr="00606732">
              <w:rPr>
                <w:rFonts w:ascii="Arial" w:eastAsia="Times New Roman" w:hAnsi="Arial" w:cs="Arial"/>
                <w:bCs/>
                <w:lang w:eastAsia="pl-PL"/>
              </w:rPr>
              <w:t>Konfiguracja łącz zapasowych i redundancji (WAN):</w:t>
            </w:r>
          </w:p>
          <w:p w14:paraId="3A2A52D6" w14:textId="1C722958"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Implementacja zapasowych łączy internetowych</w:t>
            </w:r>
            <w:r w:rsidR="008730F5">
              <w:rPr>
                <w:rFonts w:ascii="Arial" w:eastAsia="Times New Roman" w:hAnsi="Arial" w:cs="Arial"/>
                <w:lang w:eastAsia="pl-PL"/>
              </w:rPr>
              <w:t>,</w:t>
            </w:r>
          </w:p>
          <w:p w14:paraId="04B8BB21" w14:textId="77777777"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Konfiguracja mechanizmów przełączania awaryjnego i load balancingu.</w:t>
            </w:r>
          </w:p>
          <w:p w14:paraId="3DEF9D3B" w14:textId="77777777" w:rsidR="00B70BA1" w:rsidRPr="00606732" w:rsidRDefault="00B70BA1" w:rsidP="00200528">
            <w:pPr>
              <w:numPr>
                <w:ilvl w:val="0"/>
                <w:numId w:val="42"/>
              </w:numPr>
              <w:spacing w:line="259" w:lineRule="auto"/>
              <w:rPr>
                <w:rFonts w:ascii="Arial" w:eastAsia="Times New Roman" w:hAnsi="Arial" w:cs="Arial"/>
                <w:lang w:eastAsia="pl-PL"/>
              </w:rPr>
            </w:pPr>
            <w:r w:rsidRPr="00606732">
              <w:rPr>
                <w:rFonts w:ascii="Arial" w:eastAsia="Times New Roman" w:hAnsi="Arial" w:cs="Arial"/>
                <w:bCs/>
                <w:lang w:eastAsia="pl-PL"/>
              </w:rPr>
              <w:t>Segmentacja sieci LAN:</w:t>
            </w:r>
          </w:p>
          <w:p w14:paraId="2C6FBBC6" w14:textId="77777777" w:rsidR="00B70BA1" w:rsidRPr="00606732" w:rsidRDefault="00B70BA1" w:rsidP="00200528">
            <w:pPr>
              <w:numPr>
                <w:ilvl w:val="1"/>
                <w:numId w:val="42"/>
              </w:numPr>
              <w:spacing w:line="259" w:lineRule="auto"/>
              <w:rPr>
                <w:rFonts w:ascii="Arial" w:eastAsia="Times New Roman" w:hAnsi="Arial" w:cs="Arial"/>
                <w:lang w:eastAsia="pl-PL"/>
              </w:rPr>
            </w:pPr>
            <w:r w:rsidRPr="00606732">
              <w:rPr>
                <w:rFonts w:ascii="Arial" w:eastAsia="Times New Roman" w:hAnsi="Arial" w:cs="Arial"/>
                <w:bCs/>
                <w:lang w:eastAsia="pl-PL"/>
              </w:rPr>
              <w:t>Konfiguracja interfejsów sieciowych:</w:t>
            </w:r>
          </w:p>
          <w:p w14:paraId="55835E84" w14:textId="011E6394"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Ustawienia interfejsów fizycznych i logicznych</w:t>
            </w:r>
            <w:r w:rsidR="008730F5">
              <w:rPr>
                <w:rFonts w:ascii="Arial" w:eastAsia="Times New Roman" w:hAnsi="Arial" w:cs="Arial"/>
                <w:lang w:eastAsia="pl-PL"/>
              </w:rPr>
              <w:t>,</w:t>
            </w:r>
          </w:p>
          <w:p w14:paraId="2BCDC1A6" w14:textId="77777777"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Optymalizacja parametrów interfejsów dla różnych zastosowań.</w:t>
            </w:r>
          </w:p>
          <w:p w14:paraId="0F8AD307" w14:textId="77777777" w:rsidR="00B70BA1" w:rsidRPr="00606732" w:rsidRDefault="00B70BA1" w:rsidP="00200528">
            <w:pPr>
              <w:numPr>
                <w:ilvl w:val="1"/>
                <w:numId w:val="42"/>
              </w:numPr>
              <w:spacing w:line="259" w:lineRule="auto"/>
              <w:rPr>
                <w:rFonts w:ascii="Arial" w:eastAsia="Times New Roman" w:hAnsi="Arial" w:cs="Arial"/>
                <w:lang w:eastAsia="pl-PL"/>
              </w:rPr>
            </w:pPr>
            <w:r w:rsidRPr="00606732">
              <w:rPr>
                <w:rFonts w:ascii="Arial" w:eastAsia="Times New Roman" w:hAnsi="Arial" w:cs="Arial"/>
                <w:bCs/>
                <w:lang w:eastAsia="pl-PL"/>
              </w:rPr>
              <w:lastRenderedPageBreak/>
              <w:t>Konfiguracja VLAN i polityk dostępu do podsieci/VLAN:</w:t>
            </w:r>
          </w:p>
          <w:p w14:paraId="5BCE5F3A" w14:textId="539017E0"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Tworzenie i zarządzanie VLANami</w:t>
            </w:r>
            <w:r w:rsidR="008730F5">
              <w:rPr>
                <w:rFonts w:ascii="Arial" w:eastAsia="Times New Roman" w:hAnsi="Arial" w:cs="Arial"/>
                <w:lang w:eastAsia="pl-PL"/>
              </w:rPr>
              <w:t>,</w:t>
            </w:r>
          </w:p>
          <w:p w14:paraId="172809F1" w14:textId="77777777" w:rsidR="00B70BA1" w:rsidRPr="00606732" w:rsidRDefault="00B70BA1" w:rsidP="00200528">
            <w:pPr>
              <w:numPr>
                <w:ilvl w:val="2"/>
                <w:numId w:val="42"/>
              </w:numPr>
              <w:spacing w:line="259" w:lineRule="auto"/>
              <w:rPr>
                <w:rFonts w:ascii="Arial" w:eastAsia="Times New Roman" w:hAnsi="Arial" w:cs="Arial"/>
                <w:lang w:eastAsia="pl-PL"/>
              </w:rPr>
            </w:pPr>
            <w:r w:rsidRPr="00606732">
              <w:rPr>
                <w:rFonts w:ascii="Arial" w:eastAsia="Times New Roman" w:hAnsi="Arial" w:cs="Arial"/>
                <w:lang w:eastAsia="pl-PL"/>
              </w:rPr>
              <w:t>Implementacja polityk bezpieczeństwa dla poszczególnych VLANów.</w:t>
            </w:r>
          </w:p>
          <w:p w14:paraId="76121C2B" w14:textId="77777777" w:rsidR="00B70BA1" w:rsidRPr="00606732" w:rsidRDefault="00B70BA1" w:rsidP="00B70BA1">
            <w:pPr>
              <w:rPr>
                <w:rFonts w:ascii="Arial" w:eastAsia="Times New Roman" w:hAnsi="Arial" w:cs="Arial"/>
                <w:lang w:eastAsia="pl-PL"/>
              </w:rPr>
            </w:pPr>
            <w:r w:rsidRPr="00606732">
              <w:rPr>
                <w:rFonts w:ascii="Arial" w:eastAsia="Times New Roman" w:hAnsi="Arial" w:cs="Arial"/>
                <w:bCs/>
                <w:lang w:eastAsia="pl-PL"/>
              </w:rPr>
              <w:t>4. Zarządzanie siecią i polityki bezpieczeństwa:</w:t>
            </w:r>
          </w:p>
          <w:p w14:paraId="2FCF919D" w14:textId="77777777" w:rsidR="00B70BA1" w:rsidRPr="00606732" w:rsidRDefault="00B70BA1" w:rsidP="00200528">
            <w:pPr>
              <w:numPr>
                <w:ilvl w:val="0"/>
                <w:numId w:val="43"/>
              </w:numPr>
              <w:spacing w:line="259" w:lineRule="auto"/>
              <w:rPr>
                <w:rFonts w:ascii="Arial" w:eastAsia="Times New Roman" w:hAnsi="Arial" w:cs="Arial"/>
                <w:lang w:eastAsia="pl-PL"/>
              </w:rPr>
            </w:pPr>
            <w:r w:rsidRPr="00606732">
              <w:rPr>
                <w:rFonts w:ascii="Arial" w:eastAsia="Times New Roman" w:hAnsi="Arial" w:cs="Arial"/>
                <w:bCs/>
                <w:lang w:eastAsia="pl-PL"/>
              </w:rPr>
              <w:t>Uruchomienie serwerów DHCP:</w:t>
            </w:r>
          </w:p>
          <w:p w14:paraId="4911EE67" w14:textId="77777777" w:rsidR="00B70BA1" w:rsidRPr="00606732" w:rsidRDefault="00B70BA1" w:rsidP="00200528">
            <w:pPr>
              <w:numPr>
                <w:ilvl w:val="1"/>
                <w:numId w:val="43"/>
              </w:numPr>
              <w:spacing w:line="259" w:lineRule="auto"/>
              <w:rPr>
                <w:rFonts w:ascii="Arial" w:eastAsia="Times New Roman" w:hAnsi="Arial" w:cs="Arial"/>
                <w:lang w:eastAsia="pl-PL"/>
              </w:rPr>
            </w:pPr>
            <w:r w:rsidRPr="00606732">
              <w:rPr>
                <w:rFonts w:ascii="Arial" w:eastAsia="Times New Roman" w:hAnsi="Arial" w:cs="Arial"/>
                <w:bCs/>
                <w:lang w:eastAsia="pl-PL"/>
              </w:rPr>
              <w:t>Konfiguracja serwerów DHCP na poszczególnych podsieciach/VLAN:</w:t>
            </w:r>
          </w:p>
          <w:p w14:paraId="4FF3D25D" w14:textId="03938F67"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Ustawienia serwerów DHCP dla dynamicznego przydzielania adresów IP</w:t>
            </w:r>
            <w:r w:rsidR="008730F5">
              <w:rPr>
                <w:rFonts w:ascii="Arial" w:eastAsia="Times New Roman" w:hAnsi="Arial" w:cs="Arial"/>
                <w:lang w:eastAsia="pl-PL"/>
              </w:rPr>
              <w:t>,</w:t>
            </w:r>
          </w:p>
          <w:p w14:paraId="57DA17AB" w14:textId="77777777"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Zarządzanie pulami adresów i rezerwacjami.</w:t>
            </w:r>
          </w:p>
          <w:p w14:paraId="64CAEBD0" w14:textId="77777777" w:rsidR="00B70BA1" w:rsidRPr="00606732" w:rsidRDefault="00B70BA1" w:rsidP="00200528">
            <w:pPr>
              <w:numPr>
                <w:ilvl w:val="0"/>
                <w:numId w:val="43"/>
              </w:numPr>
              <w:spacing w:line="259" w:lineRule="auto"/>
              <w:rPr>
                <w:rFonts w:ascii="Arial" w:eastAsia="Times New Roman" w:hAnsi="Arial" w:cs="Arial"/>
                <w:lang w:eastAsia="pl-PL"/>
              </w:rPr>
            </w:pPr>
            <w:r w:rsidRPr="00606732">
              <w:rPr>
                <w:rFonts w:ascii="Arial" w:eastAsia="Times New Roman" w:hAnsi="Arial" w:cs="Arial"/>
                <w:bCs/>
                <w:lang w:eastAsia="pl-PL"/>
              </w:rPr>
              <w:t>Konfiguracja routingu i agregacji portów:</w:t>
            </w:r>
          </w:p>
          <w:p w14:paraId="57C56B98" w14:textId="77777777" w:rsidR="00B70BA1" w:rsidRPr="00606732" w:rsidRDefault="00B70BA1" w:rsidP="00200528">
            <w:pPr>
              <w:numPr>
                <w:ilvl w:val="1"/>
                <w:numId w:val="43"/>
              </w:numPr>
              <w:spacing w:line="259" w:lineRule="auto"/>
              <w:rPr>
                <w:rFonts w:ascii="Arial" w:eastAsia="Times New Roman" w:hAnsi="Arial" w:cs="Arial"/>
                <w:lang w:eastAsia="pl-PL"/>
              </w:rPr>
            </w:pPr>
            <w:r w:rsidRPr="00606732">
              <w:rPr>
                <w:rFonts w:ascii="Arial" w:eastAsia="Times New Roman" w:hAnsi="Arial" w:cs="Arial"/>
                <w:bCs/>
                <w:lang w:eastAsia="pl-PL"/>
              </w:rPr>
              <w:t>ustawienia routingu statycznego i dynamicznego:</w:t>
            </w:r>
          </w:p>
          <w:p w14:paraId="4BBD88AD" w14:textId="0F9A3E1F"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Konfiguracja tras statycznych i protokołów routingu dynamicznego (OSPF, BGP)</w:t>
            </w:r>
            <w:r w:rsidR="008730F5">
              <w:rPr>
                <w:rFonts w:ascii="Arial" w:eastAsia="Times New Roman" w:hAnsi="Arial" w:cs="Arial"/>
                <w:lang w:eastAsia="pl-PL"/>
              </w:rPr>
              <w:t>,</w:t>
            </w:r>
          </w:p>
          <w:p w14:paraId="41312240" w14:textId="77777777"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Optymalizacja trasowania i zarządzanie tablicami routingu.</w:t>
            </w:r>
          </w:p>
          <w:p w14:paraId="14FBBD15" w14:textId="77777777" w:rsidR="00B70BA1" w:rsidRPr="00606732" w:rsidRDefault="00B70BA1" w:rsidP="00200528">
            <w:pPr>
              <w:numPr>
                <w:ilvl w:val="1"/>
                <w:numId w:val="43"/>
              </w:numPr>
              <w:spacing w:line="259" w:lineRule="auto"/>
              <w:rPr>
                <w:rFonts w:ascii="Arial" w:eastAsia="Times New Roman" w:hAnsi="Arial" w:cs="Arial"/>
                <w:lang w:eastAsia="pl-PL"/>
              </w:rPr>
            </w:pPr>
            <w:r w:rsidRPr="00606732">
              <w:rPr>
                <w:rFonts w:ascii="Arial" w:eastAsia="Times New Roman" w:hAnsi="Arial" w:cs="Arial"/>
                <w:bCs/>
                <w:lang w:eastAsia="pl-PL"/>
              </w:rPr>
              <w:t>konfiguracja agregacji portów dla zwiększenia przepustowości:</w:t>
            </w:r>
          </w:p>
          <w:p w14:paraId="18917B37" w14:textId="6438F7E9"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Implementacja agregacji portów (LACP)</w:t>
            </w:r>
            <w:r w:rsidR="008730F5">
              <w:rPr>
                <w:rFonts w:ascii="Arial" w:eastAsia="Times New Roman" w:hAnsi="Arial" w:cs="Arial"/>
                <w:lang w:eastAsia="pl-PL"/>
              </w:rPr>
              <w:t>,</w:t>
            </w:r>
          </w:p>
          <w:p w14:paraId="2030A361" w14:textId="77777777"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Balansowanie obciążenia i redundancja portów.</w:t>
            </w:r>
          </w:p>
          <w:p w14:paraId="04F89523" w14:textId="77777777" w:rsidR="00B70BA1" w:rsidRPr="00606732" w:rsidRDefault="00B70BA1" w:rsidP="00200528">
            <w:pPr>
              <w:numPr>
                <w:ilvl w:val="0"/>
                <w:numId w:val="43"/>
              </w:numPr>
              <w:spacing w:line="259" w:lineRule="auto"/>
              <w:rPr>
                <w:rFonts w:ascii="Arial" w:eastAsia="Times New Roman" w:hAnsi="Arial" w:cs="Arial"/>
                <w:lang w:eastAsia="pl-PL"/>
              </w:rPr>
            </w:pPr>
            <w:r w:rsidRPr="00606732">
              <w:rPr>
                <w:rFonts w:ascii="Arial" w:eastAsia="Times New Roman" w:hAnsi="Arial" w:cs="Arial"/>
                <w:bCs/>
                <w:lang w:eastAsia="pl-PL"/>
              </w:rPr>
              <w:t>Polityki Bezpieczeństwa:</w:t>
            </w:r>
          </w:p>
          <w:p w14:paraId="4F7E0B79" w14:textId="77777777" w:rsidR="00B70BA1" w:rsidRPr="00606732" w:rsidRDefault="00B70BA1" w:rsidP="00200528">
            <w:pPr>
              <w:numPr>
                <w:ilvl w:val="1"/>
                <w:numId w:val="43"/>
              </w:numPr>
              <w:spacing w:line="259" w:lineRule="auto"/>
              <w:rPr>
                <w:rFonts w:ascii="Arial" w:eastAsia="Times New Roman" w:hAnsi="Arial" w:cs="Arial"/>
                <w:lang w:eastAsia="pl-PL"/>
              </w:rPr>
            </w:pPr>
            <w:r w:rsidRPr="00606732">
              <w:rPr>
                <w:rFonts w:ascii="Arial" w:eastAsia="Times New Roman" w:hAnsi="Arial" w:cs="Arial"/>
                <w:bCs/>
                <w:lang w:eastAsia="pl-PL"/>
              </w:rPr>
              <w:t>filtrowanie i blokowanie treści oraz aplikacji internetowych:</w:t>
            </w:r>
          </w:p>
          <w:p w14:paraId="318AFDCB" w14:textId="1C305801"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Konfiguracja filtrów treści i aplikacji</w:t>
            </w:r>
            <w:r w:rsidR="008730F5">
              <w:rPr>
                <w:rFonts w:ascii="Arial" w:eastAsia="Times New Roman" w:hAnsi="Arial" w:cs="Arial"/>
                <w:lang w:eastAsia="pl-PL"/>
              </w:rPr>
              <w:t>,</w:t>
            </w:r>
          </w:p>
          <w:p w14:paraId="3C37309C" w14:textId="77777777"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Zarządzanie czarnymi i białymi listami.</w:t>
            </w:r>
          </w:p>
          <w:p w14:paraId="2C509EAC" w14:textId="77777777" w:rsidR="00B70BA1" w:rsidRPr="00606732" w:rsidRDefault="00B70BA1" w:rsidP="00200528">
            <w:pPr>
              <w:numPr>
                <w:ilvl w:val="1"/>
                <w:numId w:val="43"/>
              </w:numPr>
              <w:spacing w:line="259" w:lineRule="auto"/>
              <w:rPr>
                <w:rFonts w:ascii="Arial" w:eastAsia="Times New Roman" w:hAnsi="Arial" w:cs="Arial"/>
                <w:lang w:eastAsia="pl-PL"/>
              </w:rPr>
            </w:pPr>
            <w:r w:rsidRPr="00606732">
              <w:rPr>
                <w:rFonts w:ascii="Arial" w:eastAsia="Times New Roman" w:hAnsi="Arial" w:cs="Arial"/>
                <w:bCs/>
                <w:lang w:eastAsia="pl-PL"/>
              </w:rPr>
              <w:t>konfiguracja antywirusa, filtrów DNS, IPS i DLP:</w:t>
            </w:r>
          </w:p>
          <w:p w14:paraId="2BE409B2" w14:textId="538D64AC"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Implementacja zabezpieczeń antywirusowych i systemów wykrywania intruzji (IPS)</w:t>
            </w:r>
            <w:r w:rsidR="008730F5">
              <w:rPr>
                <w:rFonts w:ascii="Arial" w:eastAsia="Times New Roman" w:hAnsi="Arial" w:cs="Arial"/>
                <w:lang w:eastAsia="pl-PL"/>
              </w:rPr>
              <w:t>,</w:t>
            </w:r>
          </w:p>
          <w:p w14:paraId="6654CA01" w14:textId="77777777" w:rsidR="00B70BA1" w:rsidRPr="00606732" w:rsidRDefault="00B70BA1" w:rsidP="00200528">
            <w:pPr>
              <w:numPr>
                <w:ilvl w:val="2"/>
                <w:numId w:val="43"/>
              </w:numPr>
              <w:spacing w:line="259" w:lineRule="auto"/>
              <w:rPr>
                <w:rFonts w:ascii="Arial" w:eastAsia="Times New Roman" w:hAnsi="Arial" w:cs="Arial"/>
                <w:lang w:eastAsia="pl-PL"/>
              </w:rPr>
            </w:pPr>
            <w:r w:rsidRPr="00606732">
              <w:rPr>
                <w:rFonts w:ascii="Arial" w:eastAsia="Times New Roman" w:hAnsi="Arial" w:cs="Arial"/>
                <w:lang w:eastAsia="pl-PL"/>
              </w:rPr>
              <w:t>Konfiguracja filtrów DNS i polityk zapobiegania wyciekom danych (DLP).</w:t>
            </w:r>
          </w:p>
          <w:p w14:paraId="5DD6681F" w14:textId="77777777" w:rsidR="00B70BA1" w:rsidRPr="00606732" w:rsidRDefault="00B70BA1" w:rsidP="00B70BA1">
            <w:pPr>
              <w:rPr>
                <w:rFonts w:ascii="Arial" w:eastAsia="Times New Roman" w:hAnsi="Arial" w:cs="Arial"/>
                <w:lang w:eastAsia="pl-PL"/>
              </w:rPr>
            </w:pPr>
            <w:r w:rsidRPr="00606732">
              <w:rPr>
                <w:rFonts w:ascii="Arial" w:eastAsia="Times New Roman" w:hAnsi="Arial" w:cs="Arial"/>
                <w:bCs/>
                <w:lang w:eastAsia="pl-PL"/>
              </w:rPr>
              <w:t>5. Integracja i zarządzanie systemem:</w:t>
            </w:r>
          </w:p>
          <w:p w14:paraId="05654C5A" w14:textId="77777777" w:rsidR="00B70BA1" w:rsidRPr="00606732" w:rsidRDefault="00B70BA1" w:rsidP="00200528">
            <w:pPr>
              <w:numPr>
                <w:ilvl w:val="0"/>
                <w:numId w:val="44"/>
              </w:numPr>
              <w:spacing w:line="259" w:lineRule="auto"/>
              <w:rPr>
                <w:rFonts w:ascii="Arial" w:eastAsia="Times New Roman" w:hAnsi="Arial" w:cs="Arial"/>
                <w:lang w:eastAsia="pl-PL"/>
              </w:rPr>
            </w:pPr>
            <w:r w:rsidRPr="00606732">
              <w:rPr>
                <w:rFonts w:ascii="Arial" w:eastAsia="Times New Roman" w:hAnsi="Arial" w:cs="Arial"/>
                <w:bCs/>
                <w:lang w:eastAsia="pl-PL"/>
              </w:rPr>
              <w:t>Integracja z domena:</w:t>
            </w:r>
          </w:p>
          <w:p w14:paraId="1A2EB911" w14:textId="77777777" w:rsidR="00B70BA1" w:rsidRPr="00606732" w:rsidRDefault="00B70BA1" w:rsidP="00200528">
            <w:pPr>
              <w:numPr>
                <w:ilvl w:val="1"/>
                <w:numId w:val="44"/>
              </w:numPr>
              <w:spacing w:line="259" w:lineRule="auto"/>
              <w:rPr>
                <w:rFonts w:ascii="Arial" w:eastAsia="Times New Roman" w:hAnsi="Arial" w:cs="Arial"/>
                <w:lang w:eastAsia="pl-PL"/>
              </w:rPr>
            </w:pPr>
            <w:r w:rsidRPr="00606732">
              <w:rPr>
                <w:rFonts w:ascii="Arial" w:eastAsia="Times New Roman" w:hAnsi="Arial" w:cs="Arial"/>
                <w:bCs/>
                <w:lang w:eastAsia="pl-PL"/>
              </w:rPr>
              <w:t>Konfiguracja urządzeń do współpracy z domena:</w:t>
            </w:r>
          </w:p>
          <w:p w14:paraId="0D7E86A3" w14:textId="4C6E2930" w:rsidR="00B70BA1" w:rsidRPr="00606732" w:rsidRDefault="00B70BA1" w:rsidP="00200528">
            <w:pPr>
              <w:numPr>
                <w:ilvl w:val="2"/>
                <w:numId w:val="44"/>
              </w:numPr>
              <w:spacing w:line="259" w:lineRule="auto"/>
              <w:rPr>
                <w:rFonts w:ascii="Arial" w:eastAsia="Times New Roman" w:hAnsi="Arial" w:cs="Arial"/>
                <w:lang w:eastAsia="pl-PL"/>
              </w:rPr>
            </w:pPr>
            <w:r w:rsidRPr="00606732">
              <w:rPr>
                <w:rFonts w:ascii="Arial" w:eastAsia="Times New Roman" w:hAnsi="Arial" w:cs="Arial"/>
                <w:lang w:eastAsia="pl-PL"/>
              </w:rPr>
              <w:t>Procedury integracji z domeną Active Directory</w:t>
            </w:r>
            <w:r w:rsidR="008730F5">
              <w:rPr>
                <w:rFonts w:ascii="Arial" w:eastAsia="Times New Roman" w:hAnsi="Arial" w:cs="Arial"/>
                <w:lang w:eastAsia="pl-PL"/>
              </w:rPr>
              <w:t>,</w:t>
            </w:r>
          </w:p>
          <w:p w14:paraId="49FFDD4D" w14:textId="77777777" w:rsidR="00B70BA1" w:rsidRPr="00606732" w:rsidRDefault="00B70BA1" w:rsidP="00200528">
            <w:pPr>
              <w:numPr>
                <w:ilvl w:val="2"/>
                <w:numId w:val="44"/>
              </w:numPr>
              <w:spacing w:line="259" w:lineRule="auto"/>
              <w:rPr>
                <w:rFonts w:ascii="Arial" w:eastAsia="Times New Roman" w:hAnsi="Arial" w:cs="Arial"/>
                <w:lang w:eastAsia="pl-PL"/>
              </w:rPr>
            </w:pPr>
            <w:r w:rsidRPr="00606732">
              <w:rPr>
                <w:rFonts w:ascii="Arial" w:eastAsia="Times New Roman" w:hAnsi="Arial" w:cs="Arial"/>
                <w:lang w:eastAsia="pl-PL"/>
              </w:rPr>
              <w:t xml:space="preserve">Zarządzanie kontami i politykami </w:t>
            </w:r>
            <w:r w:rsidRPr="00606732">
              <w:rPr>
                <w:rFonts w:ascii="Arial" w:eastAsia="Times New Roman" w:hAnsi="Arial" w:cs="Arial"/>
                <w:lang w:eastAsia="pl-PL"/>
              </w:rPr>
              <w:lastRenderedPageBreak/>
              <w:t>bezpieczeństwa domeny.</w:t>
            </w:r>
          </w:p>
          <w:p w14:paraId="77D9B4C0" w14:textId="77777777" w:rsidR="00B70BA1" w:rsidRPr="00606732" w:rsidRDefault="00B70BA1" w:rsidP="00200528">
            <w:pPr>
              <w:numPr>
                <w:ilvl w:val="0"/>
                <w:numId w:val="44"/>
              </w:numPr>
              <w:spacing w:line="259" w:lineRule="auto"/>
              <w:rPr>
                <w:rFonts w:ascii="Arial" w:eastAsia="Times New Roman" w:hAnsi="Arial" w:cs="Arial"/>
                <w:lang w:eastAsia="pl-PL"/>
              </w:rPr>
            </w:pPr>
            <w:r w:rsidRPr="00606732">
              <w:rPr>
                <w:rFonts w:ascii="Arial" w:eastAsia="Times New Roman" w:hAnsi="Arial" w:cs="Arial"/>
                <w:bCs/>
                <w:lang w:eastAsia="pl-PL"/>
              </w:rPr>
              <w:t>Konfiguracja SNMP:</w:t>
            </w:r>
          </w:p>
          <w:p w14:paraId="75F82B86" w14:textId="77777777" w:rsidR="00B70BA1" w:rsidRPr="00606732" w:rsidRDefault="00B70BA1" w:rsidP="00200528">
            <w:pPr>
              <w:numPr>
                <w:ilvl w:val="1"/>
                <w:numId w:val="44"/>
              </w:numPr>
              <w:spacing w:line="259" w:lineRule="auto"/>
              <w:rPr>
                <w:rFonts w:ascii="Arial" w:eastAsia="Times New Roman" w:hAnsi="Arial" w:cs="Arial"/>
                <w:lang w:eastAsia="pl-PL"/>
              </w:rPr>
            </w:pPr>
            <w:r w:rsidRPr="00606732">
              <w:rPr>
                <w:rFonts w:ascii="Arial" w:eastAsia="Times New Roman" w:hAnsi="Arial" w:cs="Arial"/>
                <w:bCs/>
                <w:lang w:eastAsia="pl-PL"/>
              </w:rPr>
              <w:t>Ustawienia SNMP do monitorowania sieci:</w:t>
            </w:r>
          </w:p>
          <w:p w14:paraId="4CAAA499" w14:textId="5782B3F3" w:rsidR="00B70BA1" w:rsidRPr="00606732" w:rsidRDefault="00B70BA1" w:rsidP="00200528">
            <w:pPr>
              <w:numPr>
                <w:ilvl w:val="2"/>
                <w:numId w:val="44"/>
              </w:numPr>
              <w:spacing w:line="259" w:lineRule="auto"/>
              <w:rPr>
                <w:rFonts w:ascii="Arial" w:eastAsia="Times New Roman" w:hAnsi="Arial" w:cs="Arial"/>
                <w:lang w:eastAsia="pl-PL"/>
              </w:rPr>
            </w:pPr>
            <w:r w:rsidRPr="00606732">
              <w:rPr>
                <w:rFonts w:ascii="Arial" w:eastAsia="Times New Roman" w:hAnsi="Arial" w:cs="Arial"/>
                <w:lang w:eastAsia="pl-PL"/>
              </w:rPr>
              <w:t>Konfiguracja protokołu SNMP dla monitorowania i zarządzania urządzeniami sieciowymi</w:t>
            </w:r>
            <w:r w:rsidR="008730F5">
              <w:rPr>
                <w:rFonts w:ascii="Arial" w:eastAsia="Times New Roman" w:hAnsi="Arial" w:cs="Arial"/>
                <w:lang w:eastAsia="pl-PL"/>
              </w:rPr>
              <w:t>,</w:t>
            </w:r>
          </w:p>
          <w:p w14:paraId="4979513B" w14:textId="77777777" w:rsidR="00B70BA1" w:rsidRPr="00606732" w:rsidRDefault="00B70BA1" w:rsidP="00200528">
            <w:pPr>
              <w:numPr>
                <w:ilvl w:val="2"/>
                <w:numId w:val="44"/>
              </w:numPr>
              <w:spacing w:line="259" w:lineRule="auto"/>
              <w:rPr>
                <w:rFonts w:ascii="Arial" w:eastAsia="Times New Roman" w:hAnsi="Arial" w:cs="Arial"/>
                <w:lang w:eastAsia="pl-PL"/>
              </w:rPr>
            </w:pPr>
            <w:r w:rsidRPr="00606732">
              <w:rPr>
                <w:rFonts w:ascii="Arial" w:eastAsia="Times New Roman" w:hAnsi="Arial" w:cs="Arial"/>
                <w:lang w:eastAsia="pl-PL"/>
              </w:rPr>
              <w:t>Implementacja pułapek SNMP i zbieranie danych z urządzeń.</w:t>
            </w:r>
          </w:p>
          <w:p w14:paraId="4E2E217E" w14:textId="77777777" w:rsidR="00B70BA1" w:rsidRPr="00606732" w:rsidRDefault="00B70BA1" w:rsidP="00B70BA1">
            <w:pPr>
              <w:rPr>
                <w:rFonts w:ascii="Arial" w:eastAsia="Times New Roman" w:hAnsi="Arial" w:cs="Arial"/>
                <w:lang w:eastAsia="pl-PL"/>
              </w:rPr>
            </w:pPr>
            <w:r w:rsidRPr="00606732">
              <w:rPr>
                <w:rFonts w:ascii="Arial" w:eastAsia="Times New Roman" w:hAnsi="Arial" w:cs="Arial"/>
                <w:bCs/>
                <w:lang w:eastAsia="pl-PL"/>
              </w:rPr>
              <w:t>6. Logowanie, kopie Zapasowe i VPN:</w:t>
            </w:r>
          </w:p>
          <w:p w14:paraId="5AC7CF8A" w14:textId="77777777" w:rsidR="00B70BA1" w:rsidRPr="00606732" w:rsidRDefault="00B70BA1" w:rsidP="00200528">
            <w:pPr>
              <w:numPr>
                <w:ilvl w:val="0"/>
                <w:numId w:val="45"/>
              </w:numPr>
              <w:spacing w:line="259" w:lineRule="auto"/>
              <w:rPr>
                <w:rFonts w:ascii="Arial" w:eastAsia="Times New Roman" w:hAnsi="Arial" w:cs="Arial"/>
                <w:lang w:eastAsia="pl-PL"/>
              </w:rPr>
            </w:pPr>
            <w:r w:rsidRPr="00606732">
              <w:rPr>
                <w:rFonts w:ascii="Arial" w:eastAsia="Times New Roman" w:hAnsi="Arial" w:cs="Arial"/>
                <w:bCs/>
                <w:lang w:eastAsia="pl-PL"/>
              </w:rPr>
              <w:t>Konfiguracja procesu logowania:</w:t>
            </w:r>
          </w:p>
          <w:p w14:paraId="3E71C922" w14:textId="77777777" w:rsidR="00B70BA1" w:rsidRPr="00606732" w:rsidRDefault="00B70BA1" w:rsidP="00200528">
            <w:pPr>
              <w:numPr>
                <w:ilvl w:val="1"/>
                <w:numId w:val="45"/>
              </w:numPr>
              <w:spacing w:line="259" w:lineRule="auto"/>
              <w:rPr>
                <w:rFonts w:ascii="Arial" w:eastAsia="Times New Roman" w:hAnsi="Arial" w:cs="Arial"/>
                <w:lang w:eastAsia="pl-PL"/>
              </w:rPr>
            </w:pPr>
            <w:r w:rsidRPr="00606732">
              <w:rPr>
                <w:rFonts w:ascii="Arial" w:eastAsia="Times New Roman" w:hAnsi="Arial" w:cs="Arial"/>
                <w:bCs/>
                <w:lang w:eastAsia="pl-PL"/>
              </w:rPr>
              <w:t>Konfiguracja zawartości logów i okresu przechowywania:</w:t>
            </w:r>
          </w:p>
          <w:p w14:paraId="2E3DFBB0" w14:textId="0CF14E48" w:rsidR="00B70BA1" w:rsidRPr="00606732" w:rsidRDefault="00B70BA1" w:rsidP="00200528">
            <w:pPr>
              <w:numPr>
                <w:ilvl w:val="2"/>
                <w:numId w:val="45"/>
              </w:numPr>
              <w:spacing w:line="259" w:lineRule="auto"/>
              <w:rPr>
                <w:rFonts w:ascii="Arial" w:eastAsia="Times New Roman" w:hAnsi="Arial" w:cs="Arial"/>
                <w:lang w:eastAsia="pl-PL"/>
              </w:rPr>
            </w:pPr>
            <w:r w:rsidRPr="00606732">
              <w:rPr>
                <w:rFonts w:ascii="Arial" w:eastAsia="Times New Roman" w:hAnsi="Arial" w:cs="Arial"/>
                <w:lang w:eastAsia="pl-PL"/>
              </w:rPr>
              <w:t>Definiowanie typów logów, które mają być przechowywane</w:t>
            </w:r>
            <w:r w:rsidR="008730F5">
              <w:rPr>
                <w:rFonts w:ascii="Arial" w:eastAsia="Times New Roman" w:hAnsi="Arial" w:cs="Arial"/>
                <w:lang w:eastAsia="pl-PL"/>
              </w:rPr>
              <w:t>,</w:t>
            </w:r>
          </w:p>
          <w:p w14:paraId="1AED5CB7" w14:textId="77777777" w:rsidR="00B70BA1" w:rsidRPr="00606732" w:rsidRDefault="00B70BA1" w:rsidP="00200528">
            <w:pPr>
              <w:numPr>
                <w:ilvl w:val="2"/>
                <w:numId w:val="45"/>
              </w:numPr>
              <w:spacing w:line="259" w:lineRule="auto"/>
              <w:rPr>
                <w:rFonts w:ascii="Arial" w:eastAsia="Times New Roman" w:hAnsi="Arial" w:cs="Arial"/>
                <w:lang w:eastAsia="pl-PL"/>
              </w:rPr>
            </w:pPr>
            <w:r w:rsidRPr="00606732">
              <w:rPr>
                <w:rFonts w:ascii="Arial" w:eastAsia="Times New Roman" w:hAnsi="Arial" w:cs="Arial"/>
                <w:lang w:eastAsia="pl-PL"/>
              </w:rPr>
              <w:t>Ustalanie okresów retencji logów i zarządzanie przestrzenią dyskową.</w:t>
            </w:r>
          </w:p>
          <w:p w14:paraId="1F0AA0CA" w14:textId="77777777" w:rsidR="00B70BA1" w:rsidRPr="00606732" w:rsidRDefault="00B70BA1" w:rsidP="00200528">
            <w:pPr>
              <w:numPr>
                <w:ilvl w:val="0"/>
                <w:numId w:val="45"/>
              </w:numPr>
              <w:spacing w:line="259" w:lineRule="auto"/>
              <w:rPr>
                <w:rFonts w:ascii="Arial" w:eastAsia="Times New Roman" w:hAnsi="Arial" w:cs="Arial"/>
                <w:lang w:eastAsia="pl-PL"/>
              </w:rPr>
            </w:pPr>
            <w:r w:rsidRPr="00606732">
              <w:rPr>
                <w:rFonts w:ascii="Arial" w:eastAsia="Times New Roman" w:hAnsi="Arial" w:cs="Arial"/>
                <w:bCs/>
                <w:lang w:eastAsia="pl-PL"/>
              </w:rPr>
              <w:t>Wykonanie kopii zapasowej ustawień urządzeń:</w:t>
            </w:r>
          </w:p>
          <w:p w14:paraId="75C723B8" w14:textId="77777777" w:rsidR="00B70BA1" w:rsidRPr="00606732" w:rsidRDefault="00B70BA1" w:rsidP="00200528">
            <w:pPr>
              <w:numPr>
                <w:ilvl w:val="1"/>
                <w:numId w:val="45"/>
              </w:numPr>
              <w:spacing w:line="259" w:lineRule="auto"/>
              <w:rPr>
                <w:rFonts w:ascii="Arial" w:eastAsia="Times New Roman" w:hAnsi="Arial" w:cs="Arial"/>
                <w:lang w:eastAsia="pl-PL"/>
              </w:rPr>
            </w:pPr>
            <w:r w:rsidRPr="00606732">
              <w:rPr>
                <w:rFonts w:ascii="Arial" w:eastAsia="Times New Roman" w:hAnsi="Arial" w:cs="Arial"/>
                <w:bCs/>
                <w:lang w:eastAsia="pl-PL"/>
              </w:rPr>
              <w:t>procedury tworzenia kopii zapasowych i przywracania ustawień:</w:t>
            </w:r>
          </w:p>
          <w:p w14:paraId="73B24ED7" w14:textId="70C94536" w:rsidR="00B70BA1" w:rsidRPr="00606732" w:rsidRDefault="00B70BA1" w:rsidP="00200528">
            <w:pPr>
              <w:numPr>
                <w:ilvl w:val="2"/>
                <w:numId w:val="45"/>
              </w:numPr>
              <w:spacing w:line="259" w:lineRule="auto"/>
              <w:rPr>
                <w:rFonts w:ascii="Arial" w:eastAsia="Times New Roman" w:hAnsi="Arial" w:cs="Arial"/>
                <w:lang w:eastAsia="pl-PL"/>
              </w:rPr>
            </w:pPr>
            <w:r w:rsidRPr="00606732">
              <w:rPr>
                <w:rFonts w:ascii="Arial" w:eastAsia="Times New Roman" w:hAnsi="Arial" w:cs="Arial"/>
                <w:lang w:eastAsia="pl-PL"/>
              </w:rPr>
              <w:t>Automatyzacja tworzenia kopii zapasowych ustawień urządzeń</w:t>
            </w:r>
            <w:r w:rsidR="008730F5">
              <w:rPr>
                <w:rFonts w:ascii="Arial" w:eastAsia="Times New Roman" w:hAnsi="Arial" w:cs="Arial"/>
                <w:lang w:eastAsia="pl-PL"/>
              </w:rPr>
              <w:t>,</w:t>
            </w:r>
          </w:p>
          <w:p w14:paraId="1A8777D5" w14:textId="77777777" w:rsidR="00B70BA1" w:rsidRPr="00606732" w:rsidRDefault="00B70BA1" w:rsidP="00200528">
            <w:pPr>
              <w:numPr>
                <w:ilvl w:val="2"/>
                <w:numId w:val="45"/>
              </w:numPr>
              <w:spacing w:line="259" w:lineRule="auto"/>
              <w:rPr>
                <w:rFonts w:ascii="Arial" w:eastAsia="Times New Roman" w:hAnsi="Arial" w:cs="Arial"/>
                <w:lang w:eastAsia="pl-PL"/>
              </w:rPr>
            </w:pPr>
            <w:r w:rsidRPr="00606732">
              <w:rPr>
                <w:rFonts w:ascii="Arial" w:eastAsia="Times New Roman" w:hAnsi="Arial" w:cs="Arial"/>
                <w:lang w:eastAsia="pl-PL"/>
              </w:rPr>
              <w:t>Procedury przywracania ustawień z kopii zapasowych.</w:t>
            </w:r>
          </w:p>
          <w:p w14:paraId="5A0CE53E" w14:textId="77777777" w:rsidR="00B70BA1" w:rsidRPr="00606732" w:rsidRDefault="00B70BA1" w:rsidP="00200528">
            <w:pPr>
              <w:numPr>
                <w:ilvl w:val="0"/>
                <w:numId w:val="45"/>
              </w:numPr>
              <w:spacing w:line="259" w:lineRule="auto"/>
              <w:rPr>
                <w:rFonts w:ascii="Arial" w:eastAsia="Times New Roman" w:hAnsi="Arial" w:cs="Arial"/>
                <w:lang w:eastAsia="pl-PL"/>
              </w:rPr>
            </w:pPr>
            <w:r w:rsidRPr="00606732">
              <w:rPr>
                <w:rFonts w:ascii="Arial" w:eastAsia="Times New Roman" w:hAnsi="Arial" w:cs="Arial"/>
                <w:bCs/>
                <w:lang w:eastAsia="pl-PL"/>
              </w:rPr>
              <w:t>Konfiguracja tuneli VPN IPsec / SSL:</w:t>
            </w:r>
          </w:p>
          <w:p w14:paraId="3BC36493" w14:textId="77777777" w:rsidR="00B70BA1" w:rsidRPr="00606732" w:rsidRDefault="00B70BA1" w:rsidP="00200528">
            <w:pPr>
              <w:numPr>
                <w:ilvl w:val="1"/>
                <w:numId w:val="45"/>
              </w:numPr>
              <w:spacing w:line="259" w:lineRule="auto"/>
              <w:rPr>
                <w:rFonts w:ascii="Arial" w:eastAsia="Times New Roman" w:hAnsi="Arial" w:cs="Arial"/>
                <w:lang w:eastAsia="pl-PL"/>
              </w:rPr>
            </w:pPr>
            <w:r w:rsidRPr="00606732">
              <w:rPr>
                <w:rFonts w:ascii="Arial" w:eastAsia="Times New Roman" w:hAnsi="Arial" w:cs="Arial"/>
                <w:bCs/>
                <w:lang w:eastAsia="pl-PL"/>
              </w:rPr>
              <w:t>Konfiguracja tuneli VPN typu IPsec i SSL:</w:t>
            </w:r>
          </w:p>
          <w:p w14:paraId="51F62834" w14:textId="329424EB" w:rsidR="00B70BA1" w:rsidRPr="00606732" w:rsidRDefault="00B70BA1" w:rsidP="00200528">
            <w:pPr>
              <w:numPr>
                <w:ilvl w:val="2"/>
                <w:numId w:val="45"/>
              </w:numPr>
              <w:spacing w:line="259" w:lineRule="auto"/>
              <w:rPr>
                <w:rFonts w:ascii="Arial" w:eastAsia="Times New Roman" w:hAnsi="Arial" w:cs="Arial"/>
                <w:lang w:eastAsia="pl-PL"/>
              </w:rPr>
            </w:pPr>
            <w:r w:rsidRPr="00606732">
              <w:rPr>
                <w:rFonts w:ascii="Arial" w:eastAsia="Times New Roman" w:hAnsi="Arial" w:cs="Arial"/>
                <w:lang w:eastAsia="pl-PL"/>
              </w:rPr>
              <w:t>Tworzenie i zarządzanie tunelami VPN dla bezpiecznej komunikacji</w:t>
            </w:r>
            <w:r w:rsidR="008730F5">
              <w:rPr>
                <w:rFonts w:ascii="Arial" w:eastAsia="Times New Roman" w:hAnsi="Arial" w:cs="Arial"/>
                <w:lang w:eastAsia="pl-PL"/>
              </w:rPr>
              <w:t>,</w:t>
            </w:r>
          </w:p>
          <w:p w14:paraId="6B7133B2" w14:textId="77777777" w:rsidR="00B70BA1" w:rsidRPr="00606732" w:rsidRDefault="00B70BA1" w:rsidP="00200528">
            <w:pPr>
              <w:numPr>
                <w:ilvl w:val="2"/>
                <w:numId w:val="45"/>
              </w:numPr>
              <w:spacing w:line="259" w:lineRule="auto"/>
              <w:rPr>
                <w:rFonts w:ascii="Arial" w:eastAsia="Times New Roman" w:hAnsi="Arial" w:cs="Arial"/>
                <w:lang w:eastAsia="pl-PL"/>
              </w:rPr>
            </w:pPr>
            <w:r w:rsidRPr="00606732">
              <w:rPr>
                <w:rFonts w:ascii="Arial" w:eastAsia="Times New Roman" w:hAnsi="Arial" w:cs="Arial"/>
                <w:lang w:eastAsia="pl-PL"/>
              </w:rPr>
              <w:t>Konfiguracja polityk bezpieczeństwa VPN i zarządzanie certyfikatami.</w:t>
            </w:r>
          </w:p>
          <w:p w14:paraId="312FF421" w14:textId="77777777" w:rsidR="00B70BA1" w:rsidRPr="00606732" w:rsidRDefault="00B70BA1" w:rsidP="00B70BA1">
            <w:pPr>
              <w:rPr>
                <w:rFonts w:ascii="Arial" w:hAnsi="Arial" w:cs="Arial"/>
                <w:highlight w:val="red"/>
              </w:rPr>
            </w:pPr>
          </w:p>
          <w:p w14:paraId="0B6206CC" w14:textId="72C084BB" w:rsidR="00830E9E" w:rsidRPr="00606732" w:rsidRDefault="00830E9E" w:rsidP="00B70BA1">
            <w:pPr>
              <w:rPr>
                <w:rFonts w:ascii="Arial" w:hAnsi="Arial" w:cs="Arial"/>
              </w:rPr>
            </w:pPr>
            <w:r w:rsidRPr="00606732">
              <w:rPr>
                <w:rFonts w:ascii="Arial" w:hAnsi="Arial" w:cs="Arial"/>
              </w:rPr>
              <w:t xml:space="preserve">Wdrożenie musi być prowadzone przez jednego certyfikowanego inżyniera, </w:t>
            </w:r>
            <w:r w:rsidR="00B70BA1" w:rsidRPr="00606732">
              <w:rPr>
                <w:rFonts w:ascii="Arial" w:hAnsi="Arial" w:cs="Arial"/>
              </w:rPr>
              <w:t>(nie dopuszcza się łączenia certyfikatów przez dwóch lub więcej inżynierów ze względu na poziom bezpieczeństwa oferowanej</w:t>
            </w:r>
            <w:r w:rsidR="008730F5">
              <w:rPr>
                <w:rFonts w:ascii="Arial" w:hAnsi="Arial" w:cs="Arial"/>
              </w:rPr>
              <w:t xml:space="preserve"> </w:t>
            </w:r>
            <w:r w:rsidR="00B70BA1" w:rsidRPr="00606732">
              <w:rPr>
                <w:rFonts w:ascii="Arial" w:hAnsi="Arial" w:cs="Arial"/>
              </w:rPr>
              <w:t>usługi),</w:t>
            </w:r>
            <w:r w:rsidR="008730F5">
              <w:rPr>
                <w:rFonts w:ascii="Arial" w:hAnsi="Arial" w:cs="Arial"/>
              </w:rPr>
              <w:t xml:space="preserve"> </w:t>
            </w:r>
            <w:r w:rsidR="00B70BA1" w:rsidRPr="00606732">
              <w:rPr>
                <w:rFonts w:ascii="Arial" w:hAnsi="Arial" w:cs="Arial"/>
              </w:rPr>
              <w:t>posiadającym co najmniej 4 aktywne certyfikaty producenta oferowanego rozwiązania na poziomie specjalista.</w:t>
            </w:r>
          </w:p>
          <w:p w14:paraId="5CD85FC8" w14:textId="177BC5C8" w:rsidR="00B70BA1" w:rsidRPr="00606732" w:rsidRDefault="00B70BA1" w:rsidP="00B70BA1">
            <w:pPr>
              <w:rPr>
                <w:rFonts w:ascii="Arial" w:hAnsi="Arial" w:cs="Arial"/>
              </w:rPr>
            </w:pPr>
          </w:p>
        </w:tc>
      </w:tr>
      <w:tr w:rsidR="00830E9E" w:rsidRPr="00606732" w14:paraId="1FBE96E3" w14:textId="77777777" w:rsidTr="00AF73F5">
        <w:tc>
          <w:tcPr>
            <w:tcW w:w="2547" w:type="dxa"/>
          </w:tcPr>
          <w:p w14:paraId="4DC3BB35" w14:textId="2A3E24FA" w:rsidR="00830E9E" w:rsidRPr="00606732" w:rsidRDefault="00830E9E">
            <w:pPr>
              <w:rPr>
                <w:rFonts w:ascii="Arial" w:hAnsi="Arial" w:cs="Arial"/>
              </w:rPr>
            </w:pPr>
            <w:r w:rsidRPr="00606732">
              <w:rPr>
                <w:rFonts w:ascii="Arial" w:hAnsi="Arial" w:cs="Arial"/>
              </w:rPr>
              <w:lastRenderedPageBreak/>
              <w:t>Gwarancja oraz wsparcie</w:t>
            </w:r>
          </w:p>
        </w:tc>
        <w:tc>
          <w:tcPr>
            <w:tcW w:w="6633" w:type="dxa"/>
          </w:tcPr>
          <w:p w14:paraId="68F1CFD2" w14:textId="2EE0D5F9" w:rsidR="00830E9E" w:rsidRPr="00606732" w:rsidRDefault="002A1159" w:rsidP="00FF79BB">
            <w:pPr>
              <w:rPr>
                <w:rFonts w:ascii="Arial" w:hAnsi="Arial" w:cs="Arial"/>
              </w:rPr>
            </w:pPr>
            <w:r w:rsidRPr="00606732">
              <w:rPr>
                <w:rFonts w:ascii="Arial" w:hAnsi="Arial" w:cs="Arial"/>
              </w:rPr>
              <w:t xml:space="preserve">System jest objęty serwisem gwarancyjnym producenta przez okres </w:t>
            </w:r>
            <w:r w:rsidR="00DD5EFD" w:rsidRPr="00606732">
              <w:rPr>
                <w:rFonts w:ascii="Arial" w:hAnsi="Arial" w:cs="Arial"/>
              </w:rPr>
              <w:t xml:space="preserve">nie krótszy niż do </w:t>
            </w:r>
            <w:r w:rsidR="00DD5EFD" w:rsidRPr="009B1860">
              <w:rPr>
                <w:rFonts w:ascii="Arial" w:hAnsi="Arial" w:cs="Arial"/>
              </w:rPr>
              <w:t>18 czerwca 2026 r.,</w:t>
            </w:r>
            <w:r w:rsidRPr="00606732">
              <w:rPr>
                <w:rFonts w:ascii="Arial" w:hAnsi="Arial" w:cs="Arial"/>
              </w:rPr>
              <w:t xml:space="preserve"> polegającym na naprawie lub wymianie urządzenia w przypadku jego wadliwości w trybie AHR (advanced hardware replacement). W ramach tego serwisu producent zapewnia dostęp do aktualizacji oprogramowania oraz wsparcie techniczne w trybie 24x7.</w:t>
            </w:r>
          </w:p>
        </w:tc>
      </w:tr>
      <w:tr w:rsidR="00830E9E" w:rsidRPr="00606732" w14:paraId="1935556C" w14:textId="77777777" w:rsidTr="00AF73F5">
        <w:tc>
          <w:tcPr>
            <w:tcW w:w="2547" w:type="dxa"/>
          </w:tcPr>
          <w:p w14:paraId="3DC99D7B" w14:textId="60F7EE71" w:rsidR="00830E9E" w:rsidRPr="00606732" w:rsidRDefault="00830E9E" w:rsidP="00830E9E">
            <w:pPr>
              <w:rPr>
                <w:rFonts w:ascii="Arial" w:hAnsi="Arial" w:cs="Arial"/>
              </w:rPr>
            </w:pPr>
            <w:r w:rsidRPr="00606732">
              <w:rPr>
                <w:rFonts w:ascii="Arial" w:hAnsi="Arial" w:cs="Arial"/>
              </w:rPr>
              <w:t>Rozszerzone wsparcie serwisowe AHB/SOS</w:t>
            </w:r>
          </w:p>
        </w:tc>
        <w:tc>
          <w:tcPr>
            <w:tcW w:w="6633" w:type="dxa"/>
          </w:tcPr>
          <w:p w14:paraId="25EFC2E1" w14:textId="2EE125B0" w:rsidR="002A1159" w:rsidRPr="00606732" w:rsidRDefault="002A1159" w:rsidP="002A1159">
            <w:pPr>
              <w:rPr>
                <w:rFonts w:ascii="Arial" w:hAnsi="Arial" w:cs="Arial"/>
              </w:rPr>
            </w:pPr>
            <w:r w:rsidRPr="00606732">
              <w:rPr>
                <w:rFonts w:ascii="Arial" w:hAnsi="Arial" w:cs="Arial"/>
              </w:rPr>
              <w:t xml:space="preserve">System jest objęty rozszerzonym wsparciem technicznym gwarantującym udostępnienie oraz dostarczenie sprzętu zastępczego na czas naprawy sprzętu w Następnym Dniu Roboczym od momentu potwierdzenia zasadności </w:t>
            </w:r>
            <w:r w:rsidRPr="00606732">
              <w:rPr>
                <w:rFonts w:ascii="Arial" w:hAnsi="Arial" w:cs="Arial"/>
              </w:rPr>
              <w:lastRenderedPageBreak/>
              <w:t xml:space="preserve">zgłoszenia, realizowanym przez producenta rozwiązania lub autoryzowanego dystrybutora przez okres </w:t>
            </w:r>
            <w:r w:rsidR="00DD5EFD" w:rsidRPr="00606732">
              <w:rPr>
                <w:rFonts w:ascii="Arial" w:hAnsi="Arial" w:cs="Arial"/>
              </w:rPr>
              <w:t xml:space="preserve">nie krótszy niż do </w:t>
            </w:r>
            <w:r w:rsidR="00DD5EFD" w:rsidRPr="009B1860">
              <w:rPr>
                <w:rFonts w:ascii="Arial" w:hAnsi="Arial" w:cs="Arial"/>
              </w:rPr>
              <w:t>18 czerwca 2026 r.</w:t>
            </w:r>
            <w:r w:rsidRPr="00606732">
              <w:rPr>
                <w:rFonts w:ascii="Arial" w:hAnsi="Arial" w:cs="Arial"/>
              </w:rPr>
              <w:t xml:space="preserve"> Dla zapewnienia wysokiego poziomu usług podmiot serwisujący posiada certyfikat ISO 9001 w zakresie świadczenia usług serwisowych. Zgłoszenia serwisowe są przyjmowane w języku polskim w trybie 24x7 przez dedykowany serwisowy moduł internetowy oraz infolinię w języku polskim 24x7 Wymagania powinny być potwierdzone dokumentami: </w:t>
            </w:r>
          </w:p>
          <w:p w14:paraId="6F4A95E1" w14:textId="2656287B" w:rsidR="0007115F" w:rsidRPr="00606732" w:rsidRDefault="0007115F" w:rsidP="00200528">
            <w:pPr>
              <w:pStyle w:val="Akapitzlist"/>
              <w:numPr>
                <w:ilvl w:val="0"/>
                <w:numId w:val="4"/>
              </w:numPr>
              <w:rPr>
                <w:rFonts w:ascii="Arial" w:hAnsi="Arial" w:cs="Arial"/>
              </w:rPr>
            </w:pPr>
            <w:r w:rsidRPr="00606732">
              <w:rPr>
                <w:rFonts w:ascii="Arial" w:hAnsi="Arial" w:cs="Arial"/>
              </w:rPr>
              <w:t>Oświadczanie Producenta lub Autoryzowanego Dystrybutora świadczącego wsparcie techniczne  o gotowości świadczenia wymaganego serwisu (zawierające: adres strony internetowej serwisu i numer infolinii telefonicznej)</w:t>
            </w:r>
            <w:r w:rsidR="008730F5">
              <w:rPr>
                <w:rFonts w:ascii="Arial" w:hAnsi="Arial" w:cs="Arial"/>
              </w:rPr>
              <w:t>,</w:t>
            </w:r>
          </w:p>
          <w:p w14:paraId="7AAB5052" w14:textId="039B3787" w:rsidR="00830E9E" w:rsidRPr="00606732" w:rsidRDefault="0007115F" w:rsidP="00200528">
            <w:pPr>
              <w:pStyle w:val="Akapitzlist"/>
              <w:numPr>
                <w:ilvl w:val="0"/>
                <w:numId w:val="5"/>
              </w:numPr>
              <w:rPr>
                <w:rFonts w:ascii="Arial" w:hAnsi="Arial" w:cs="Arial"/>
              </w:rPr>
            </w:pPr>
            <w:r w:rsidRPr="00606732">
              <w:rPr>
                <w:rFonts w:ascii="Arial" w:hAnsi="Arial" w:cs="Arial"/>
              </w:rPr>
              <w:t>Certyfikat ISO 9001 podmiotu serwisującego.</w:t>
            </w:r>
          </w:p>
        </w:tc>
      </w:tr>
      <w:tr w:rsidR="00830E9E" w:rsidRPr="00606732" w14:paraId="6B2B1508" w14:textId="77777777" w:rsidTr="00AF73F5">
        <w:tc>
          <w:tcPr>
            <w:tcW w:w="2547" w:type="dxa"/>
          </w:tcPr>
          <w:p w14:paraId="20C0DD74" w14:textId="3A5E284C" w:rsidR="00830E9E" w:rsidRPr="00606732" w:rsidRDefault="00830E9E">
            <w:pPr>
              <w:rPr>
                <w:rFonts w:ascii="Arial" w:hAnsi="Arial" w:cs="Arial"/>
              </w:rPr>
            </w:pPr>
            <w:r w:rsidRPr="00606732">
              <w:rPr>
                <w:rFonts w:ascii="Arial" w:hAnsi="Arial" w:cs="Arial"/>
              </w:rPr>
              <w:lastRenderedPageBreak/>
              <w:t>Opisy do wymagań ogólnych</w:t>
            </w:r>
          </w:p>
        </w:tc>
        <w:tc>
          <w:tcPr>
            <w:tcW w:w="6633" w:type="dxa"/>
          </w:tcPr>
          <w:p w14:paraId="58636244" w14:textId="34BC0B97" w:rsidR="00830E9E" w:rsidRPr="00606732" w:rsidRDefault="009377B3" w:rsidP="002A1159">
            <w:pPr>
              <w:rPr>
                <w:rFonts w:ascii="Arial" w:hAnsi="Arial" w:cs="Arial"/>
              </w:rPr>
            </w:pPr>
            <w:r>
              <w:rPr>
                <w:rFonts w:ascii="Arial" w:hAnsi="Arial" w:cs="Arial"/>
              </w:rPr>
              <w:t>1</w:t>
            </w:r>
            <w:r w:rsidR="002A1159" w:rsidRPr="00606732">
              <w:rPr>
                <w:rFonts w:ascii="Arial" w:hAnsi="Arial" w:cs="Arial"/>
              </w:rPr>
              <w:t>. Zaleca się, aby został</w:t>
            </w:r>
            <w:r>
              <w:rPr>
                <w:rFonts w:ascii="Arial" w:hAnsi="Arial" w:cs="Arial"/>
              </w:rPr>
              <w:t>o</w:t>
            </w:r>
            <w:r w:rsidR="002A1159" w:rsidRPr="00606732">
              <w:rPr>
                <w:rFonts w:ascii="Arial" w:hAnsi="Arial" w:cs="Arial"/>
              </w:rPr>
              <w:t xml:space="preserve"> uzyskan</w:t>
            </w:r>
            <w:r>
              <w:rPr>
                <w:rFonts w:ascii="Arial" w:hAnsi="Arial" w:cs="Arial"/>
              </w:rPr>
              <w:t xml:space="preserve">e </w:t>
            </w:r>
            <w:r w:rsidR="002A1159" w:rsidRPr="00606732">
              <w:rPr>
                <w:rFonts w:ascii="Arial" w:hAnsi="Arial" w:cs="Arial"/>
              </w:rPr>
              <w:t>oświadczenie producenta lub autoryzowanego dystrybutora producenta na terenie Polski, iż produkt pochodzi z autoryzowanego kanału sprzedaży, np. poprzez oświadczenie o posiadanym statusie autoryzacyjnym.</w:t>
            </w:r>
          </w:p>
          <w:p w14:paraId="21FC67E9" w14:textId="0F9386B8" w:rsidR="00B70BA1" w:rsidRPr="00606732" w:rsidRDefault="009377B3" w:rsidP="002A1159">
            <w:pPr>
              <w:rPr>
                <w:rFonts w:ascii="Arial" w:hAnsi="Arial" w:cs="Arial"/>
              </w:rPr>
            </w:pPr>
            <w:r>
              <w:rPr>
                <w:rFonts w:ascii="Arial" w:hAnsi="Arial" w:cs="Arial"/>
              </w:rPr>
              <w:t>2</w:t>
            </w:r>
            <w:r w:rsidR="00B70BA1" w:rsidRPr="00606732">
              <w:rPr>
                <w:rFonts w:ascii="Arial" w:hAnsi="Arial" w:cs="Arial"/>
              </w:rPr>
              <w:t>. Wykonawca wraz z ofertą winien przedłożyć oświadczenie producenta lub autoryzowanego dystrybutora producenta na terenie Polski, potwierdzające, że posiada odpowiednią wiedzę i doświadczenie, potwierdzone co najmniej 7 aktywnymi specjalizacjami, a także posiada autoryzację producenta do sprzedaży oferowanych rozwiązań.</w:t>
            </w:r>
          </w:p>
        </w:tc>
      </w:tr>
    </w:tbl>
    <w:p w14:paraId="3882DB5F" w14:textId="77777777" w:rsidR="0076704D" w:rsidRPr="00606732" w:rsidRDefault="0076704D">
      <w:pPr>
        <w:rPr>
          <w:rFonts w:ascii="Arial" w:hAnsi="Arial" w:cs="Arial"/>
        </w:rPr>
      </w:pPr>
    </w:p>
    <w:tbl>
      <w:tblPr>
        <w:tblStyle w:val="Tabela-Siatka1"/>
        <w:tblW w:w="9214" w:type="dxa"/>
        <w:tblInd w:w="-34" w:type="dxa"/>
        <w:tblLook w:val="04A0" w:firstRow="1" w:lastRow="0" w:firstColumn="1" w:lastColumn="0" w:noHBand="0" w:noVBand="1"/>
      </w:tblPr>
      <w:tblGrid>
        <w:gridCol w:w="2552"/>
        <w:gridCol w:w="6662"/>
      </w:tblGrid>
      <w:tr w:rsidR="009404BD" w:rsidRPr="00606732" w14:paraId="62700EAA" w14:textId="77777777" w:rsidTr="00AF73F5">
        <w:trPr>
          <w:trHeight w:val="649"/>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354A4C" w14:textId="2CAB23D3" w:rsidR="009404BD" w:rsidRPr="00054CCF" w:rsidRDefault="00643621" w:rsidP="00643621">
            <w:pPr>
              <w:rPr>
                <w:rFonts w:ascii="Arial" w:hAnsi="Arial" w:cs="Arial"/>
                <w:b/>
                <w:sz w:val="32"/>
                <w:szCs w:val="32"/>
              </w:rPr>
            </w:pPr>
            <w:r w:rsidRPr="00054CCF">
              <w:rPr>
                <w:rFonts w:ascii="Arial" w:hAnsi="Arial" w:cs="Arial"/>
                <w:b/>
                <w:sz w:val="32"/>
                <w:szCs w:val="32"/>
              </w:rPr>
              <w:t xml:space="preserve">Urządzenie do zbierania logów </w:t>
            </w:r>
            <w:r w:rsidR="00EA226B" w:rsidRPr="00EA226B">
              <w:rPr>
                <w:rFonts w:ascii="Arial" w:hAnsi="Arial" w:cs="Arial"/>
                <w:b/>
                <w:sz w:val="32"/>
                <w:szCs w:val="32"/>
              </w:rPr>
              <w:t>–</w:t>
            </w:r>
            <w:r w:rsidR="00EA226B">
              <w:rPr>
                <w:rFonts w:ascii="Arial" w:hAnsi="Arial" w:cs="Arial"/>
                <w:b/>
                <w:sz w:val="32"/>
                <w:szCs w:val="32"/>
              </w:rPr>
              <w:t xml:space="preserve"> </w:t>
            </w:r>
            <w:r w:rsidRPr="00054CCF">
              <w:rPr>
                <w:rFonts w:ascii="Arial" w:hAnsi="Arial" w:cs="Arial"/>
                <w:b/>
                <w:sz w:val="32"/>
                <w:szCs w:val="32"/>
              </w:rPr>
              <w:t>1 szt.</w:t>
            </w:r>
          </w:p>
        </w:tc>
      </w:tr>
      <w:tr w:rsidR="009404BD" w:rsidRPr="00606732" w14:paraId="47F28380"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7FEF6D6A" w14:textId="77777777" w:rsidR="009404BD" w:rsidRPr="00606732" w:rsidRDefault="009404BD" w:rsidP="009404BD">
            <w:pPr>
              <w:rPr>
                <w:rFonts w:ascii="Arial" w:hAnsi="Arial" w:cs="Arial"/>
                <w:sz w:val="24"/>
                <w:szCs w:val="24"/>
              </w:rPr>
            </w:pPr>
            <w:r w:rsidRPr="00606732">
              <w:rPr>
                <w:rFonts w:ascii="Arial" w:hAnsi="Arial" w:cs="Arial"/>
                <w:sz w:val="24"/>
                <w:szCs w:val="24"/>
              </w:rPr>
              <w:t>Procesor</w:t>
            </w:r>
          </w:p>
        </w:tc>
        <w:tc>
          <w:tcPr>
            <w:tcW w:w="6662" w:type="dxa"/>
            <w:tcBorders>
              <w:top w:val="single" w:sz="4" w:space="0" w:color="auto"/>
              <w:left w:val="single" w:sz="4" w:space="0" w:color="auto"/>
              <w:bottom w:val="single" w:sz="4" w:space="0" w:color="auto"/>
              <w:right w:val="single" w:sz="4" w:space="0" w:color="auto"/>
            </w:tcBorders>
            <w:hideMark/>
          </w:tcPr>
          <w:p w14:paraId="1F457DA9" w14:textId="77777777" w:rsidR="009404BD" w:rsidRPr="00606732" w:rsidRDefault="009404BD" w:rsidP="009404BD">
            <w:pPr>
              <w:rPr>
                <w:rFonts w:ascii="Arial" w:hAnsi="Arial" w:cs="Arial"/>
                <w:sz w:val="24"/>
                <w:szCs w:val="24"/>
              </w:rPr>
            </w:pPr>
            <w:r w:rsidRPr="00606732">
              <w:rPr>
                <w:rFonts w:ascii="Arial" w:hAnsi="Arial" w:cs="Arial"/>
                <w:sz w:val="24"/>
                <w:szCs w:val="24"/>
              </w:rPr>
              <w:t>Czterordzeniowy o taktowaniu co najmniej 2,2 GHz</w:t>
            </w:r>
          </w:p>
        </w:tc>
      </w:tr>
      <w:tr w:rsidR="009404BD" w:rsidRPr="00606732" w14:paraId="2E36B815"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3DABADCD" w14:textId="77777777" w:rsidR="009404BD" w:rsidRPr="00606732" w:rsidRDefault="009404BD" w:rsidP="009404BD">
            <w:pPr>
              <w:rPr>
                <w:rFonts w:ascii="Arial" w:hAnsi="Arial" w:cs="Arial"/>
                <w:sz w:val="24"/>
                <w:szCs w:val="24"/>
              </w:rPr>
            </w:pPr>
            <w:r w:rsidRPr="00606732">
              <w:rPr>
                <w:rFonts w:ascii="Arial" w:hAnsi="Arial" w:cs="Arial"/>
                <w:sz w:val="24"/>
                <w:szCs w:val="24"/>
              </w:rPr>
              <w:t>Obudowa</w:t>
            </w:r>
          </w:p>
        </w:tc>
        <w:tc>
          <w:tcPr>
            <w:tcW w:w="6662" w:type="dxa"/>
            <w:tcBorders>
              <w:top w:val="single" w:sz="4" w:space="0" w:color="auto"/>
              <w:left w:val="single" w:sz="4" w:space="0" w:color="auto"/>
              <w:bottom w:val="single" w:sz="4" w:space="0" w:color="auto"/>
              <w:right w:val="single" w:sz="4" w:space="0" w:color="auto"/>
            </w:tcBorders>
            <w:hideMark/>
          </w:tcPr>
          <w:p w14:paraId="7E376550" w14:textId="7AB36998" w:rsidR="009404BD" w:rsidRPr="00606732" w:rsidRDefault="009404BD" w:rsidP="009404BD">
            <w:pPr>
              <w:rPr>
                <w:rFonts w:ascii="Arial" w:hAnsi="Arial" w:cs="Arial"/>
                <w:sz w:val="24"/>
                <w:szCs w:val="24"/>
              </w:rPr>
            </w:pPr>
            <w:r w:rsidRPr="00606732">
              <w:rPr>
                <w:rFonts w:ascii="Arial" w:hAnsi="Arial" w:cs="Arial"/>
                <w:sz w:val="24"/>
                <w:szCs w:val="24"/>
              </w:rPr>
              <w:t xml:space="preserve">Rack 2U o wymiarach </w:t>
            </w:r>
            <w:r w:rsidRPr="00606732">
              <w:rPr>
                <w:rFonts w:ascii="Arial" w:hAnsi="Arial" w:cs="Arial"/>
                <w:color w:val="000000"/>
                <w:sz w:val="24"/>
                <w:szCs w:val="24"/>
                <w:shd w:val="clear" w:color="auto" w:fill="FFFFFF"/>
              </w:rPr>
              <w:t>88 × 482 × 306,6 mm + szyny do montażu w szafie rack</w:t>
            </w:r>
            <w:r w:rsidR="008B4E4F">
              <w:rPr>
                <w:rFonts w:ascii="Arial" w:hAnsi="Arial" w:cs="Arial"/>
                <w:color w:val="000000"/>
                <w:sz w:val="24"/>
                <w:szCs w:val="24"/>
                <w:shd w:val="clear" w:color="auto" w:fill="FFFFFF"/>
              </w:rPr>
              <w:t>.</w:t>
            </w:r>
          </w:p>
        </w:tc>
      </w:tr>
      <w:tr w:rsidR="009404BD" w:rsidRPr="00766F83" w14:paraId="5409A145"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0440C796" w14:textId="77777777" w:rsidR="009404BD" w:rsidRPr="00606732" w:rsidRDefault="009404BD" w:rsidP="009404BD">
            <w:pPr>
              <w:rPr>
                <w:rFonts w:ascii="Arial" w:hAnsi="Arial" w:cs="Arial"/>
                <w:sz w:val="24"/>
                <w:szCs w:val="24"/>
              </w:rPr>
            </w:pPr>
            <w:r w:rsidRPr="00606732">
              <w:rPr>
                <w:rFonts w:ascii="Arial" w:hAnsi="Arial" w:cs="Arial"/>
                <w:sz w:val="24"/>
                <w:szCs w:val="24"/>
              </w:rPr>
              <w:t>Pamięć RAM</w:t>
            </w:r>
          </w:p>
        </w:tc>
        <w:tc>
          <w:tcPr>
            <w:tcW w:w="6662" w:type="dxa"/>
            <w:tcBorders>
              <w:top w:val="single" w:sz="4" w:space="0" w:color="auto"/>
              <w:left w:val="single" w:sz="4" w:space="0" w:color="auto"/>
              <w:bottom w:val="single" w:sz="4" w:space="0" w:color="auto"/>
              <w:right w:val="single" w:sz="4" w:space="0" w:color="auto"/>
            </w:tcBorders>
            <w:hideMark/>
          </w:tcPr>
          <w:p w14:paraId="443583AF" w14:textId="77777777" w:rsidR="009404BD" w:rsidRPr="00606732" w:rsidRDefault="009404BD" w:rsidP="009404BD">
            <w:pPr>
              <w:rPr>
                <w:rFonts w:ascii="Arial" w:hAnsi="Arial" w:cs="Arial"/>
                <w:color w:val="FF0000"/>
                <w:sz w:val="24"/>
                <w:szCs w:val="24"/>
                <w:lang w:val="en-US"/>
              </w:rPr>
            </w:pPr>
            <w:r w:rsidRPr="00606732">
              <w:rPr>
                <w:rFonts w:ascii="Arial" w:hAnsi="Arial" w:cs="Arial"/>
                <w:sz w:val="24"/>
                <w:szCs w:val="24"/>
                <w:lang w:val="en-US"/>
              </w:rPr>
              <w:t>32GB DDR4 ECC SODIMM RAM</w:t>
            </w:r>
          </w:p>
        </w:tc>
      </w:tr>
      <w:tr w:rsidR="009404BD" w:rsidRPr="00606732" w14:paraId="628026EE"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107CC5F6" w14:textId="77777777" w:rsidR="009404BD" w:rsidRPr="00606732" w:rsidRDefault="009404BD" w:rsidP="009404BD">
            <w:pPr>
              <w:rPr>
                <w:rFonts w:ascii="Arial" w:hAnsi="Arial" w:cs="Arial"/>
                <w:sz w:val="24"/>
                <w:szCs w:val="24"/>
              </w:rPr>
            </w:pPr>
            <w:r w:rsidRPr="00606732">
              <w:rPr>
                <w:rFonts w:ascii="Arial" w:hAnsi="Arial" w:cs="Arial"/>
                <w:sz w:val="24"/>
                <w:szCs w:val="24"/>
              </w:rPr>
              <w:t>Ilość obsługiwanych dysków</w:t>
            </w:r>
          </w:p>
        </w:tc>
        <w:tc>
          <w:tcPr>
            <w:tcW w:w="6662" w:type="dxa"/>
            <w:tcBorders>
              <w:top w:val="single" w:sz="4" w:space="0" w:color="auto"/>
              <w:left w:val="single" w:sz="4" w:space="0" w:color="auto"/>
              <w:bottom w:val="single" w:sz="4" w:space="0" w:color="auto"/>
              <w:right w:val="single" w:sz="4" w:space="0" w:color="auto"/>
            </w:tcBorders>
            <w:hideMark/>
          </w:tcPr>
          <w:p w14:paraId="1DC32571" w14:textId="77777777" w:rsidR="009404BD" w:rsidRPr="00606732" w:rsidRDefault="009404BD" w:rsidP="009404BD">
            <w:pPr>
              <w:rPr>
                <w:rFonts w:ascii="Arial" w:hAnsi="Arial" w:cs="Arial"/>
                <w:sz w:val="24"/>
                <w:szCs w:val="24"/>
              </w:rPr>
            </w:pPr>
            <w:r w:rsidRPr="00606732">
              <w:rPr>
                <w:rFonts w:ascii="Arial" w:hAnsi="Arial" w:cs="Arial"/>
                <w:sz w:val="24"/>
                <w:szCs w:val="24"/>
              </w:rPr>
              <w:t>8 dysków 3,5" lub 2,5" SATA HDD/SSD</w:t>
            </w:r>
          </w:p>
        </w:tc>
      </w:tr>
      <w:tr w:rsidR="009404BD" w:rsidRPr="00606732" w14:paraId="146939C2" w14:textId="77777777" w:rsidTr="00AF73F5">
        <w:trPr>
          <w:trHeight w:val="311"/>
        </w:trPr>
        <w:tc>
          <w:tcPr>
            <w:tcW w:w="2552" w:type="dxa"/>
            <w:tcBorders>
              <w:top w:val="single" w:sz="4" w:space="0" w:color="auto"/>
              <w:left w:val="single" w:sz="4" w:space="0" w:color="auto"/>
              <w:bottom w:val="single" w:sz="4" w:space="0" w:color="auto"/>
              <w:right w:val="single" w:sz="4" w:space="0" w:color="auto"/>
            </w:tcBorders>
            <w:hideMark/>
          </w:tcPr>
          <w:p w14:paraId="69627238" w14:textId="77777777" w:rsidR="009404BD" w:rsidRPr="00606732" w:rsidRDefault="009404BD" w:rsidP="009404BD">
            <w:pPr>
              <w:rPr>
                <w:rFonts w:ascii="Arial" w:hAnsi="Arial" w:cs="Arial"/>
                <w:sz w:val="24"/>
                <w:szCs w:val="24"/>
              </w:rPr>
            </w:pPr>
            <w:r w:rsidRPr="00606732">
              <w:rPr>
                <w:rFonts w:ascii="Arial" w:hAnsi="Arial" w:cs="Arial"/>
                <w:sz w:val="24"/>
                <w:szCs w:val="24"/>
              </w:rPr>
              <w:t>Interfejsy sieciowe</w:t>
            </w:r>
          </w:p>
        </w:tc>
        <w:tc>
          <w:tcPr>
            <w:tcW w:w="6662" w:type="dxa"/>
            <w:tcBorders>
              <w:top w:val="single" w:sz="4" w:space="0" w:color="auto"/>
              <w:left w:val="single" w:sz="4" w:space="0" w:color="auto"/>
              <w:bottom w:val="single" w:sz="4" w:space="0" w:color="auto"/>
              <w:right w:val="single" w:sz="4" w:space="0" w:color="auto"/>
            </w:tcBorders>
            <w:hideMark/>
          </w:tcPr>
          <w:p w14:paraId="00C4AE8E" w14:textId="77777777" w:rsidR="009404BD" w:rsidRPr="00606732" w:rsidRDefault="009404BD" w:rsidP="009404BD">
            <w:pPr>
              <w:rPr>
                <w:rFonts w:ascii="Arial" w:hAnsi="Arial" w:cs="Arial"/>
                <w:sz w:val="24"/>
                <w:szCs w:val="24"/>
              </w:rPr>
            </w:pPr>
            <w:r w:rsidRPr="00606732">
              <w:rPr>
                <w:rFonts w:ascii="Arial" w:hAnsi="Arial" w:cs="Arial"/>
                <w:sz w:val="24"/>
                <w:szCs w:val="24"/>
              </w:rPr>
              <w:t>4 porty 1GbE RJ-45</w:t>
            </w:r>
          </w:p>
        </w:tc>
      </w:tr>
      <w:tr w:rsidR="009404BD" w:rsidRPr="00606732" w14:paraId="1B0D4496"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23D9757C" w14:textId="77777777" w:rsidR="009404BD" w:rsidRPr="00606732" w:rsidRDefault="009404BD" w:rsidP="009404BD">
            <w:pPr>
              <w:rPr>
                <w:rFonts w:ascii="Arial" w:hAnsi="Arial" w:cs="Arial"/>
                <w:sz w:val="24"/>
                <w:szCs w:val="24"/>
              </w:rPr>
            </w:pPr>
            <w:r w:rsidRPr="00606732">
              <w:rPr>
                <w:rFonts w:ascii="Arial" w:hAnsi="Arial" w:cs="Arial"/>
                <w:sz w:val="24"/>
                <w:szCs w:val="24"/>
              </w:rPr>
              <w:t>Porty</w:t>
            </w:r>
          </w:p>
        </w:tc>
        <w:tc>
          <w:tcPr>
            <w:tcW w:w="6662" w:type="dxa"/>
            <w:tcBorders>
              <w:top w:val="single" w:sz="4" w:space="0" w:color="auto"/>
              <w:left w:val="single" w:sz="4" w:space="0" w:color="auto"/>
              <w:bottom w:val="single" w:sz="4" w:space="0" w:color="auto"/>
              <w:right w:val="single" w:sz="4" w:space="0" w:color="auto"/>
            </w:tcBorders>
            <w:hideMark/>
          </w:tcPr>
          <w:p w14:paraId="687CE941" w14:textId="77777777" w:rsidR="009404BD" w:rsidRPr="00606732" w:rsidRDefault="009404BD" w:rsidP="009404BD">
            <w:pPr>
              <w:rPr>
                <w:rFonts w:ascii="Arial" w:hAnsi="Arial" w:cs="Arial"/>
                <w:sz w:val="24"/>
                <w:szCs w:val="24"/>
              </w:rPr>
            </w:pPr>
            <w:r w:rsidRPr="00606732">
              <w:rPr>
                <w:rFonts w:ascii="Arial" w:hAnsi="Arial" w:cs="Arial"/>
                <w:sz w:val="24"/>
                <w:szCs w:val="24"/>
              </w:rPr>
              <w:t>2 x USB3.2 1 generacji, 1 x eSATA</w:t>
            </w:r>
          </w:p>
        </w:tc>
      </w:tr>
      <w:tr w:rsidR="009404BD" w:rsidRPr="00766F83" w14:paraId="66FAD2EB"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670CE1BE" w14:textId="77777777" w:rsidR="009404BD" w:rsidRPr="00606732" w:rsidRDefault="009404BD" w:rsidP="009404BD">
            <w:pPr>
              <w:rPr>
                <w:rFonts w:ascii="Arial" w:hAnsi="Arial" w:cs="Arial"/>
                <w:sz w:val="24"/>
                <w:szCs w:val="24"/>
              </w:rPr>
            </w:pPr>
            <w:r w:rsidRPr="00606732">
              <w:rPr>
                <w:rFonts w:ascii="Arial" w:hAnsi="Arial" w:cs="Arial"/>
                <w:sz w:val="24"/>
                <w:szCs w:val="24"/>
              </w:rPr>
              <w:t>Port PCIe</w:t>
            </w:r>
          </w:p>
        </w:tc>
        <w:tc>
          <w:tcPr>
            <w:tcW w:w="6662" w:type="dxa"/>
            <w:tcBorders>
              <w:top w:val="single" w:sz="4" w:space="0" w:color="auto"/>
              <w:left w:val="single" w:sz="4" w:space="0" w:color="auto"/>
              <w:bottom w:val="single" w:sz="4" w:space="0" w:color="auto"/>
              <w:right w:val="single" w:sz="4" w:space="0" w:color="auto"/>
            </w:tcBorders>
            <w:hideMark/>
          </w:tcPr>
          <w:p w14:paraId="743D1927" w14:textId="77777777" w:rsidR="009404BD" w:rsidRPr="00606732" w:rsidRDefault="009404BD" w:rsidP="009404BD">
            <w:pPr>
              <w:rPr>
                <w:rFonts w:ascii="Arial" w:hAnsi="Arial" w:cs="Arial"/>
                <w:sz w:val="24"/>
                <w:szCs w:val="24"/>
                <w:lang w:val="en-US"/>
              </w:rPr>
            </w:pPr>
            <w:r w:rsidRPr="00606732">
              <w:rPr>
                <w:rFonts w:ascii="Arial" w:hAnsi="Arial" w:cs="Arial"/>
                <w:sz w:val="24"/>
                <w:szCs w:val="24"/>
                <w:lang w:val="en-US"/>
              </w:rPr>
              <w:t>1 x Gen3 x8 slot (x4 link)</w:t>
            </w:r>
          </w:p>
        </w:tc>
      </w:tr>
      <w:tr w:rsidR="009404BD" w:rsidRPr="00606732" w14:paraId="4C2552A9"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3F7A74FC" w14:textId="77777777" w:rsidR="009404BD" w:rsidRPr="00606732" w:rsidRDefault="009404BD" w:rsidP="009404BD">
            <w:pPr>
              <w:rPr>
                <w:rFonts w:ascii="Arial" w:hAnsi="Arial" w:cs="Arial"/>
                <w:sz w:val="24"/>
                <w:szCs w:val="24"/>
              </w:rPr>
            </w:pPr>
            <w:r w:rsidRPr="00606732">
              <w:rPr>
                <w:rFonts w:ascii="Arial" w:hAnsi="Arial" w:cs="Arial"/>
                <w:sz w:val="24"/>
                <w:szCs w:val="24"/>
              </w:rPr>
              <w:t>Wskaźniki LED</w:t>
            </w:r>
          </w:p>
        </w:tc>
        <w:tc>
          <w:tcPr>
            <w:tcW w:w="6662" w:type="dxa"/>
            <w:tcBorders>
              <w:top w:val="single" w:sz="4" w:space="0" w:color="auto"/>
              <w:left w:val="single" w:sz="4" w:space="0" w:color="auto"/>
              <w:bottom w:val="single" w:sz="4" w:space="0" w:color="auto"/>
              <w:right w:val="single" w:sz="4" w:space="0" w:color="auto"/>
            </w:tcBorders>
            <w:hideMark/>
          </w:tcPr>
          <w:p w14:paraId="57E6CBCD" w14:textId="739C2C44" w:rsidR="009404BD" w:rsidRPr="00606732" w:rsidRDefault="009404BD" w:rsidP="009404BD">
            <w:pPr>
              <w:rPr>
                <w:rFonts w:ascii="Arial" w:hAnsi="Arial" w:cs="Arial"/>
                <w:sz w:val="24"/>
                <w:szCs w:val="24"/>
              </w:rPr>
            </w:pPr>
            <w:r w:rsidRPr="00606732">
              <w:rPr>
                <w:rFonts w:ascii="Arial" w:hAnsi="Arial" w:cs="Arial"/>
                <w:sz w:val="24"/>
                <w:szCs w:val="24"/>
              </w:rPr>
              <w:t>Wskaźnik zasilania, Wskaźnik stanu, Wskaźnik alertów, Wskaźnik stanu dysków 1-8, Wskaźniki zasilacza</w:t>
            </w:r>
            <w:r w:rsidR="008B4E4F">
              <w:rPr>
                <w:rFonts w:ascii="Arial" w:hAnsi="Arial" w:cs="Arial"/>
                <w:sz w:val="24"/>
                <w:szCs w:val="24"/>
              </w:rPr>
              <w:t>.</w:t>
            </w:r>
          </w:p>
        </w:tc>
      </w:tr>
      <w:tr w:rsidR="009404BD" w:rsidRPr="00766F83" w14:paraId="7ABBF5CF"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4EE0F968" w14:textId="77777777" w:rsidR="009404BD" w:rsidRPr="00606732" w:rsidRDefault="009404BD" w:rsidP="009404BD">
            <w:pPr>
              <w:rPr>
                <w:rFonts w:ascii="Arial" w:hAnsi="Arial" w:cs="Arial"/>
                <w:sz w:val="24"/>
                <w:szCs w:val="24"/>
              </w:rPr>
            </w:pPr>
            <w:r w:rsidRPr="00606732">
              <w:rPr>
                <w:rFonts w:ascii="Arial" w:hAnsi="Arial" w:cs="Arial"/>
                <w:sz w:val="24"/>
                <w:szCs w:val="24"/>
              </w:rPr>
              <w:t>Obsługa RAID</w:t>
            </w:r>
          </w:p>
        </w:tc>
        <w:tc>
          <w:tcPr>
            <w:tcW w:w="6662" w:type="dxa"/>
            <w:tcBorders>
              <w:top w:val="single" w:sz="4" w:space="0" w:color="auto"/>
              <w:left w:val="single" w:sz="4" w:space="0" w:color="auto"/>
              <w:bottom w:val="single" w:sz="4" w:space="0" w:color="auto"/>
              <w:right w:val="single" w:sz="4" w:space="0" w:color="auto"/>
            </w:tcBorders>
            <w:hideMark/>
          </w:tcPr>
          <w:p w14:paraId="27CCE6B8" w14:textId="77777777" w:rsidR="009404BD" w:rsidRPr="00606732" w:rsidRDefault="009404BD" w:rsidP="009404BD">
            <w:pPr>
              <w:rPr>
                <w:rFonts w:ascii="Arial" w:hAnsi="Arial" w:cs="Arial"/>
                <w:sz w:val="24"/>
                <w:szCs w:val="24"/>
                <w:lang w:val="en-US"/>
              </w:rPr>
            </w:pPr>
            <w:r w:rsidRPr="00606732">
              <w:rPr>
                <w:rFonts w:ascii="Arial" w:hAnsi="Arial" w:cs="Arial"/>
                <w:sz w:val="24"/>
                <w:szCs w:val="24"/>
                <w:lang w:val="en-US"/>
              </w:rPr>
              <w:t>Synology Hybrid RAID, Basic, JBOD, RAID 0, RAID 1, RAID 5, RAID 6, RAID 10</w:t>
            </w:r>
          </w:p>
        </w:tc>
      </w:tr>
      <w:tr w:rsidR="009404BD" w:rsidRPr="00606732" w14:paraId="13915BB6"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17D205A8" w14:textId="77777777" w:rsidR="009404BD" w:rsidRPr="00606732" w:rsidRDefault="009404BD" w:rsidP="009404BD">
            <w:pPr>
              <w:rPr>
                <w:rFonts w:ascii="Arial" w:hAnsi="Arial" w:cs="Arial"/>
                <w:sz w:val="24"/>
                <w:szCs w:val="24"/>
              </w:rPr>
            </w:pPr>
            <w:r w:rsidRPr="00606732">
              <w:rPr>
                <w:rFonts w:ascii="Arial" w:hAnsi="Arial" w:cs="Arial"/>
                <w:sz w:val="24"/>
                <w:szCs w:val="24"/>
              </w:rPr>
              <w:t>Funkcje RAID</w:t>
            </w:r>
          </w:p>
        </w:tc>
        <w:tc>
          <w:tcPr>
            <w:tcW w:w="6662" w:type="dxa"/>
            <w:tcBorders>
              <w:top w:val="single" w:sz="4" w:space="0" w:color="auto"/>
              <w:left w:val="single" w:sz="4" w:space="0" w:color="auto"/>
              <w:bottom w:val="single" w:sz="4" w:space="0" w:color="auto"/>
              <w:right w:val="single" w:sz="4" w:space="0" w:color="auto"/>
            </w:tcBorders>
            <w:hideMark/>
          </w:tcPr>
          <w:p w14:paraId="6F2FB075" w14:textId="77777777" w:rsidR="009404BD" w:rsidRPr="00606732" w:rsidRDefault="009404BD" w:rsidP="009404BD">
            <w:pPr>
              <w:rPr>
                <w:rFonts w:ascii="Arial" w:hAnsi="Arial" w:cs="Arial"/>
                <w:sz w:val="24"/>
                <w:szCs w:val="24"/>
              </w:rPr>
            </w:pPr>
            <w:r w:rsidRPr="00606732">
              <w:rPr>
                <w:rFonts w:ascii="Arial" w:hAnsi="Arial" w:cs="Arial"/>
                <w:sz w:val="24"/>
                <w:szCs w:val="24"/>
              </w:rPr>
              <w:t>Możliwość zwiększania pojemności i migracja między poziomami RAID online.</w:t>
            </w:r>
          </w:p>
        </w:tc>
      </w:tr>
      <w:tr w:rsidR="009404BD" w:rsidRPr="00606732" w14:paraId="5B23C0AA"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4A781B79" w14:textId="77777777" w:rsidR="009404BD" w:rsidRPr="00606732" w:rsidRDefault="009404BD" w:rsidP="009404BD">
            <w:pPr>
              <w:rPr>
                <w:rFonts w:ascii="Arial" w:hAnsi="Arial" w:cs="Arial"/>
                <w:sz w:val="24"/>
                <w:szCs w:val="24"/>
              </w:rPr>
            </w:pPr>
            <w:r w:rsidRPr="00606732">
              <w:rPr>
                <w:rFonts w:ascii="Arial" w:hAnsi="Arial" w:cs="Arial"/>
                <w:sz w:val="24"/>
                <w:szCs w:val="24"/>
              </w:rPr>
              <w:t>Szyfrowanie</w:t>
            </w:r>
          </w:p>
        </w:tc>
        <w:tc>
          <w:tcPr>
            <w:tcW w:w="6662" w:type="dxa"/>
            <w:tcBorders>
              <w:top w:val="single" w:sz="4" w:space="0" w:color="auto"/>
              <w:left w:val="single" w:sz="4" w:space="0" w:color="auto"/>
              <w:bottom w:val="single" w:sz="4" w:space="0" w:color="auto"/>
              <w:right w:val="single" w:sz="4" w:space="0" w:color="auto"/>
            </w:tcBorders>
            <w:hideMark/>
          </w:tcPr>
          <w:p w14:paraId="7CC2E04C" w14:textId="495B1694" w:rsidR="009404BD" w:rsidRPr="00606732" w:rsidRDefault="009404BD" w:rsidP="009404BD">
            <w:pPr>
              <w:rPr>
                <w:rFonts w:ascii="Arial" w:hAnsi="Arial" w:cs="Arial"/>
                <w:sz w:val="24"/>
                <w:szCs w:val="24"/>
              </w:rPr>
            </w:pPr>
            <w:r w:rsidRPr="00606732">
              <w:rPr>
                <w:rFonts w:ascii="Arial" w:hAnsi="Arial" w:cs="Arial"/>
                <w:sz w:val="24"/>
                <w:szCs w:val="24"/>
              </w:rPr>
              <w:t>Możliwość szyfrowania wybranych udziałów sieciowych, kluczem AES-256bitów</w:t>
            </w:r>
            <w:r w:rsidR="008B4E4F">
              <w:rPr>
                <w:rFonts w:ascii="Arial" w:hAnsi="Arial" w:cs="Arial"/>
                <w:sz w:val="24"/>
                <w:szCs w:val="24"/>
              </w:rPr>
              <w:t>.</w:t>
            </w:r>
          </w:p>
        </w:tc>
      </w:tr>
      <w:tr w:rsidR="009404BD" w:rsidRPr="00606732" w14:paraId="170BD00A"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05A319BF" w14:textId="77777777" w:rsidR="009404BD" w:rsidRPr="00606732" w:rsidRDefault="009404BD" w:rsidP="009404BD">
            <w:pPr>
              <w:rPr>
                <w:rFonts w:ascii="Arial" w:hAnsi="Arial" w:cs="Arial"/>
                <w:sz w:val="24"/>
                <w:szCs w:val="24"/>
              </w:rPr>
            </w:pPr>
            <w:r w:rsidRPr="00606732">
              <w:rPr>
                <w:rFonts w:ascii="Arial" w:hAnsi="Arial" w:cs="Arial"/>
                <w:sz w:val="24"/>
                <w:szCs w:val="24"/>
              </w:rPr>
              <w:t>System Operacyjny</w:t>
            </w:r>
          </w:p>
        </w:tc>
        <w:tc>
          <w:tcPr>
            <w:tcW w:w="6662" w:type="dxa"/>
            <w:tcBorders>
              <w:top w:val="single" w:sz="4" w:space="0" w:color="auto"/>
              <w:left w:val="single" w:sz="4" w:space="0" w:color="auto"/>
              <w:bottom w:val="single" w:sz="4" w:space="0" w:color="auto"/>
              <w:right w:val="single" w:sz="4" w:space="0" w:color="auto"/>
            </w:tcBorders>
            <w:hideMark/>
          </w:tcPr>
          <w:p w14:paraId="5D1F5BA6" w14:textId="467DF891" w:rsidR="009404BD" w:rsidRPr="00606732" w:rsidRDefault="009404BD" w:rsidP="009404BD">
            <w:pPr>
              <w:rPr>
                <w:rFonts w:ascii="Arial" w:hAnsi="Arial" w:cs="Arial"/>
                <w:sz w:val="24"/>
                <w:szCs w:val="24"/>
              </w:rPr>
            </w:pPr>
            <w:r w:rsidRPr="00606732">
              <w:rPr>
                <w:rFonts w:ascii="Arial" w:hAnsi="Arial" w:cs="Arial"/>
                <w:sz w:val="24"/>
                <w:szCs w:val="24"/>
              </w:rPr>
              <w:t>Windows® 7 i nowsze, macOS® 10.12 i nowsze</w:t>
            </w:r>
            <w:r w:rsidR="008B4E4F">
              <w:rPr>
                <w:rFonts w:ascii="Arial" w:hAnsi="Arial" w:cs="Arial"/>
                <w:sz w:val="24"/>
                <w:szCs w:val="24"/>
              </w:rPr>
              <w:t>.</w:t>
            </w:r>
          </w:p>
        </w:tc>
      </w:tr>
      <w:tr w:rsidR="009404BD" w:rsidRPr="00606732" w14:paraId="3378E3FA"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3B38D637" w14:textId="77777777" w:rsidR="009404BD" w:rsidRPr="00606732" w:rsidRDefault="009404BD" w:rsidP="009404BD">
            <w:pPr>
              <w:rPr>
                <w:rFonts w:ascii="Arial" w:hAnsi="Arial" w:cs="Arial"/>
                <w:sz w:val="24"/>
                <w:szCs w:val="24"/>
              </w:rPr>
            </w:pPr>
            <w:r w:rsidRPr="00606732">
              <w:rPr>
                <w:rFonts w:ascii="Arial" w:hAnsi="Arial" w:cs="Arial"/>
                <w:sz w:val="24"/>
                <w:szCs w:val="24"/>
              </w:rPr>
              <w:lastRenderedPageBreak/>
              <w:t>Licencja na Kamery IP</w:t>
            </w:r>
          </w:p>
        </w:tc>
        <w:tc>
          <w:tcPr>
            <w:tcW w:w="6662" w:type="dxa"/>
            <w:tcBorders>
              <w:top w:val="single" w:sz="4" w:space="0" w:color="auto"/>
              <w:left w:val="single" w:sz="4" w:space="0" w:color="auto"/>
              <w:bottom w:val="single" w:sz="4" w:space="0" w:color="auto"/>
              <w:right w:val="single" w:sz="4" w:space="0" w:color="auto"/>
            </w:tcBorders>
            <w:hideMark/>
          </w:tcPr>
          <w:p w14:paraId="0E7ED9DE" w14:textId="69B5B37B" w:rsidR="009404BD" w:rsidRPr="00606732" w:rsidRDefault="009404BD" w:rsidP="009404BD">
            <w:pPr>
              <w:rPr>
                <w:rFonts w:ascii="Arial" w:hAnsi="Arial" w:cs="Arial"/>
                <w:sz w:val="24"/>
                <w:szCs w:val="24"/>
              </w:rPr>
            </w:pPr>
            <w:r w:rsidRPr="00606732">
              <w:rPr>
                <w:rFonts w:ascii="Arial" w:hAnsi="Arial" w:cs="Arial"/>
                <w:sz w:val="24"/>
                <w:szCs w:val="24"/>
              </w:rPr>
              <w:t>W zestawie licencja na dwie kamery z możliwością rozszerzenia do 40</w:t>
            </w:r>
            <w:r w:rsidR="008B4E4F">
              <w:rPr>
                <w:rFonts w:ascii="Arial" w:hAnsi="Arial" w:cs="Arial"/>
                <w:sz w:val="24"/>
                <w:szCs w:val="24"/>
              </w:rPr>
              <w:t>.</w:t>
            </w:r>
          </w:p>
        </w:tc>
      </w:tr>
      <w:tr w:rsidR="009404BD" w:rsidRPr="00606732" w14:paraId="3715CB12"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3FCECEDA" w14:textId="77777777" w:rsidR="009404BD" w:rsidRPr="00606732" w:rsidRDefault="009404BD" w:rsidP="009404BD">
            <w:pPr>
              <w:rPr>
                <w:rFonts w:ascii="Arial" w:hAnsi="Arial" w:cs="Arial"/>
                <w:sz w:val="24"/>
                <w:szCs w:val="24"/>
              </w:rPr>
            </w:pPr>
            <w:r w:rsidRPr="00606732">
              <w:rPr>
                <w:rFonts w:ascii="Arial" w:hAnsi="Arial" w:cs="Arial"/>
                <w:sz w:val="24"/>
                <w:szCs w:val="24"/>
              </w:rPr>
              <w:t>Protokoły</w:t>
            </w:r>
          </w:p>
        </w:tc>
        <w:tc>
          <w:tcPr>
            <w:tcW w:w="6662" w:type="dxa"/>
            <w:tcBorders>
              <w:top w:val="single" w:sz="4" w:space="0" w:color="auto"/>
              <w:left w:val="single" w:sz="4" w:space="0" w:color="auto"/>
              <w:bottom w:val="single" w:sz="4" w:space="0" w:color="auto"/>
              <w:right w:val="single" w:sz="4" w:space="0" w:color="auto"/>
            </w:tcBorders>
            <w:hideMark/>
          </w:tcPr>
          <w:p w14:paraId="7BE263A6" w14:textId="77777777" w:rsidR="009404BD" w:rsidRPr="00606732" w:rsidRDefault="009404BD" w:rsidP="009404BD">
            <w:pPr>
              <w:rPr>
                <w:rFonts w:ascii="Arial" w:hAnsi="Arial" w:cs="Arial"/>
                <w:sz w:val="24"/>
                <w:szCs w:val="24"/>
              </w:rPr>
            </w:pPr>
            <w:r w:rsidRPr="00606732">
              <w:rPr>
                <w:rFonts w:ascii="Arial" w:hAnsi="Arial" w:cs="Arial"/>
                <w:sz w:val="24"/>
                <w:szCs w:val="24"/>
              </w:rPr>
              <w:t>SMB, AFP, NFS, FTP, WebDAV, CalDAV, iSCSI, Telnet, SSH, SNMP, VPN (PPTP, OpenVPN™, L2TP)</w:t>
            </w:r>
          </w:p>
        </w:tc>
      </w:tr>
      <w:tr w:rsidR="009404BD" w:rsidRPr="00606732" w14:paraId="7CE8695E"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5A1C3D71" w14:textId="77777777" w:rsidR="009404BD" w:rsidRPr="00606732" w:rsidRDefault="009404BD" w:rsidP="009404BD">
            <w:pPr>
              <w:rPr>
                <w:rFonts w:ascii="Arial" w:hAnsi="Arial" w:cs="Arial"/>
                <w:sz w:val="24"/>
                <w:szCs w:val="24"/>
              </w:rPr>
            </w:pPr>
            <w:r w:rsidRPr="00606732">
              <w:rPr>
                <w:rFonts w:ascii="Arial" w:hAnsi="Arial" w:cs="Arial"/>
                <w:sz w:val="24"/>
                <w:szCs w:val="24"/>
              </w:rPr>
              <w:t>Usługi</w:t>
            </w:r>
          </w:p>
        </w:tc>
        <w:tc>
          <w:tcPr>
            <w:tcW w:w="6662" w:type="dxa"/>
            <w:tcBorders>
              <w:top w:val="single" w:sz="4" w:space="0" w:color="auto"/>
              <w:left w:val="single" w:sz="4" w:space="0" w:color="auto"/>
              <w:bottom w:val="single" w:sz="4" w:space="0" w:color="auto"/>
              <w:right w:val="single" w:sz="4" w:space="0" w:color="auto"/>
            </w:tcBorders>
            <w:hideMark/>
          </w:tcPr>
          <w:p w14:paraId="086DF1F8" w14:textId="4FE6EC58" w:rsidR="009404BD" w:rsidRPr="00606732" w:rsidRDefault="009404BD" w:rsidP="009404BD">
            <w:pPr>
              <w:rPr>
                <w:rFonts w:ascii="Arial" w:hAnsi="Arial" w:cs="Arial"/>
                <w:sz w:val="24"/>
                <w:szCs w:val="24"/>
              </w:rPr>
            </w:pPr>
            <w:r w:rsidRPr="00606732">
              <w:rPr>
                <w:rFonts w:ascii="Arial" w:hAnsi="Arial" w:cs="Arial"/>
                <w:sz w:val="24"/>
                <w:szCs w:val="24"/>
              </w:rPr>
              <w:t xml:space="preserve">Wsparcie dla </w:t>
            </w:r>
            <w:r w:rsidRPr="00606732">
              <w:rPr>
                <w:rFonts w:ascii="Arial" w:hAnsi="Arial" w:cs="Arial"/>
                <w:sz w:val="24"/>
                <w:szCs w:val="24"/>
                <w:shd w:val="clear" w:color="auto" w:fill="FFFFFF"/>
              </w:rPr>
              <w:t>High Availability,</w:t>
            </w:r>
            <w:r w:rsidRPr="00606732">
              <w:rPr>
                <w:rFonts w:ascii="Arial" w:hAnsi="Arial" w:cs="Arial"/>
                <w:sz w:val="24"/>
                <w:szCs w:val="24"/>
              </w:rPr>
              <w:t xml:space="preserve"> Serwer VPN, Central Management System, Serwer pocztowy dla kilku domen, Stacja monitoringu, Windows ACL, Time Backup, Integracja z Windows ADS, Firewall z kontrolą ruchu,  Serwer wydruku, Serwer WWW, Serwer plików, Manager plików przez WWW, Floating Point, Szyfrowana replikacja zdalna na kilka serwerów w tym samym czasie, Antyvirus, Klient VPN, Cloud Station, Usługa DDNS, wysyłanie powiadomień z konta Skype i </w:t>
            </w:r>
            <w:r w:rsidRPr="00606732">
              <w:rPr>
                <w:rFonts w:ascii="Arial" w:hAnsi="Arial" w:cs="Arial"/>
                <w:color w:val="333333"/>
                <w:sz w:val="24"/>
                <w:szCs w:val="24"/>
                <w:shd w:val="clear" w:color="auto" w:fill="FFFFFF"/>
              </w:rPr>
              <w:t>Microsoft Messenger</w:t>
            </w:r>
            <w:r w:rsidRPr="00606732">
              <w:rPr>
                <w:rFonts w:ascii="Arial" w:hAnsi="Arial" w:cs="Arial"/>
                <w:sz w:val="24"/>
                <w:szCs w:val="24"/>
              </w:rPr>
              <w:t xml:space="preserve">, Certyfikaty Citrix, </w:t>
            </w:r>
            <w:r w:rsidRPr="00606732">
              <w:rPr>
                <w:rFonts w:ascii="Arial" w:hAnsi="Arial" w:cs="Arial"/>
                <w:bCs/>
                <w:color w:val="333333"/>
                <w:sz w:val="24"/>
                <w:szCs w:val="24"/>
                <w:shd w:val="clear" w:color="auto" w:fill="FFFFFF"/>
              </w:rPr>
              <w:t>VMware vSphere</w:t>
            </w:r>
            <w:r w:rsidRPr="00606732">
              <w:rPr>
                <w:rFonts w:ascii="Arial" w:hAnsi="Arial" w:cs="Arial"/>
                <w:b/>
                <w:bCs/>
                <w:color w:val="333333"/>
                <w:sz w:val="24"/>
                <w:szCs w:val="24"/>
                <w:shd w:val="clear" w:color="auto" w:fill="FFFFFF"/>
              </w:rPr>
              <w:t>, </w:t>
            </w:r>
            <w:r w:rsidRPr="00606732">
              <w:rPr>
                <w:rFonts w:ascii="Arial" w:hAnsi="Arial" w:cs="Arial"/>
                <w:sz w:val="24"/>
                <w:szCs w:val="24"/>
              </w:rPr>
              <w:t>Zarządzanie przez komórkę, Virtual Drive, Serwer i klient LDAP, Możliwość utworzenia kilku wolumenów, MailPlus, praca w klastrze (HA), backup plików bez instalowania aplikacji klienckiej na komputerze, możliwość tworzenia backupu z maszyn wirtualnych bez konieczności kupowania dodatkowych licencji</w:t>
            </w:r>
            <w:r w:rsidR="008B4E4F">
              <w:rPr>
                <w:rFonts w:ascii="Arial" w:hAnsi="Arial" w:cs="Arial"/>
                <w:sz w:val="24"/>
                <w:szCs w:val="24"/>
              </w:rPr>
              <w:t>.</w:t>
            </w:r>
          </w:p>
        </w:tc>
      </w:tr>
      <w:tr w:rsidR="009404BD" w:rsidRPr="00606732" w14:paraId="53901D06"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7B1F36C7" w14:textId="77777777" w:rsidR="009404BD" w:rsidRPr="00606732" w:rsidRDefault="009404BD" w:rsidP="009404BD">
            <w:pPr>
              <w:rPr>
                <w:rFonts w:ascii="Arial" w:hAnsi="Arial" w:cs="Arial"/>
                <w:sz w:val="24"/>
                <w:szCs w:val="24"/>
              </w:rPr>
            </w:pPr>
            <w:r w:rsidRPr="00606732">
              <w:rPr>
                <w:rFonts w:ascii="Arial" w:hAnsi="Arial" w:cs="Arial"/>
                <w:sz w:val="24"/>
                <w:szCs w:val="24"/>
              </w:rPr>
              <w:t>Zarządzanie dyskami</w:t>
            </w:r>
          </w:p>
        </w:tc>
        <w:tc>
          <w:tcPr>
            <w:tcW w:w="6662" w:type="dxa"/>
            <w:tcBorders>
              <w:top w:val="single" w:sz="4" w:space="0" w:color="auto"/>
              <w:left w:val="single" w:sz="4" w:space="0" w:color="auto"/>
              <w:bottom w:val="single" w:sz="4" w:space="0" w:color="auto"/>
              <w:right w:val="single" w:sz="4" w:space="0" w:color="auto"/>
            </w:tcBorders>
            <w:hideMark/>
          </w:tcPr>
          <w:p w14:paraId="77856567" w14:textId="6905DD2F" w:rsidR="009404BD" w:rsidRPr="00606732" w:rsidRDefault="009404BD" w:rsidP="009404BD">
            <w:pPr>
              <w:rPr>
                <w:rFonts w:ascii="Arial" w:hAnsi="Arial" w:cs="Arial"/>
                <w:sz w:val="24"/>
                <w:szCs w:val="24"/>
              </w:rPr>
            </w:pPr>
            <w:r w:rsidRPr="00606732">
              <w:rPr>
                <w:rFonts w:ascii="Arial" w:hAnsi="Arial" w:cs="Arial"/>
                <w:sz w:val="24"/>
                <w:szCs w:val="24"/>
              </w:rPr>
              <w:t>SMART, sprawdzanie złych sektorów, dynamiczne mapowanie uszkodzonych sektorów</w:t>
            </w:r>
            <w:r w:rsidR="008B4E4F">
              <w:rPr>
                <w:rFonts w:ascii="Arial" w:hAnsi="Arial" w:cs="Arial"/>
                <w:sz w:val="24"/>
                <w:szCs w:val="24"/>
              </w:rPr>
              <w:t>.</w:t>
            </w:r>
          </w:p>
        </w:tc>
      </w:tr>
      <w:tr w:rsidR="009404BD" w:rsidRPr="00606732" w14:paraId="387E76DD"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5AB64BB7" w14:textId="77777777" w:rsidR="009404BD" w:rsidRPr="00606732" w:rsidRDefault="009404BD" w:rsidP="009404BD">
            <w:pPr>
              <w:rPr>
                <w:rFonts w:ascii="Arial" w:hAnsi="Arial" w:cs="Arial"/>
                <w:sz w:val="24"/>
                <w:szCs w:val="24"/>
              </w:rPr>
            </w:pPr>
            <w:r w:rsidRPr="00606732">
              <w:rPr>
                <w:rFonts w:ascii="Arial" w:hAnsi="Arial" w:cs="Arial"/>
                <w:sz w:val="24"/>
                <w:szCs w:val="24"/>
              </w:rPr>
              <w:t>Język GUI</w:t>
            </w:r>
          </w:p>
        </w:tc>
        <w:tc>
          <w:tcPr>
            <w:tcW w:w="6662" w:type="dxa"/>
            <w:tcBorders>
              <w:top w:val="single" w:sz="4" w:space="0" w:color="auto"/>
              <w:left w:val="single" w:sz="4" w:space="0" w:color="auto"/>
              <w:bottom w:val="single" w:sz="4" w:space="0" w:color="auto"/>
              <w:right w:val="single" w:sz="4" w:space="0" w:color="auto"/>
            </w:tcBorders>
            <w:hideMark/>
          </w:tcPr>
          <w:p w14:paraId="1E8391D6" w14:textId="77777777" w:rsidR="009404BD" w:rsidRPr="00606732" w:rsidRDefault="009404BD" w:rsidP="009404BD">
            <w:pPr>
              <w:rPr>
                <w:rFonts w:ascii="Arial" w:hAnsi="Arial" w:cs="Arial"/>
                <w:sz w:val="24"/>
                <w:szCs w:val="24"/>
              </w:rPr>
            </w:pPr>
            <w:r w:rsidRPr="00606732">
              <w:rPr>
                <w:rFonts w:ascii="Arial" w:hAnsi="Arial" w:cs="Arial"/>
                <w:sz w:val="24"/>
                <w:szCs w:val="24"/>
              </w:rPr>
              <w:t>Polski</w:t>
            </w:r>
          </w:p>
        </w:tc>
      </w:tr>
      <w:tr w:rsidR="009404BD" w:rsidRPr="00606732" w14:paraId="669ADA2F"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66A2D7FF" w14:textId="77777777" w:rsidR="009404BD" w:rsidRPr="00606732" w:rsidRDefault="009404BD" w:rsidP="009404BD">
            <w:pPr>
              <w:rPr>
                <w:rFonts w:ascii="Arial" w:hAnsi="Arial" w:cs="Arial"/>
                <w:sz w:val="24"/>
                <w:szCs w:val="24"/>
              </w:rPr>
            </w:pPr>
            <w:r w:rsidRPr="00606732">
              <w:rPr>
                <w:rFonts w:ascii="Arial" w:hAnsi="Arial" w:cs="Arial"/>
                <w:sz w:val="24"/>
                <w:szCs w:val="24"/>
              </w:rPr>
              <w:t>Gwarancja</w:t>
            </w:r>
          </w:p>
        </w:tc>
        <w:tc>
          <w:tcPr>
            <w:tcW w:w="6662" w:type="dxa"/>
            <w:tcBorders>
              <w:top w:val="single" w:sz="4" w:space="0" w:color="auto"/>
              <w:left w:val="single" w:sz="4" w:space="0" w:color="auto"/>
              <w:bottom w:val="single" w:sz="4" w:space="0" w:color="auto"/>
              <w:right w:val="single" w:sz="4" w:space="0" w:color="auto"/>
            </w:tcBorders>
          </w:tcPr>
          <w:p w14:paraId="10453811" w14:textId="77777777" w:rsidR="009404BD" w:rsidRPr="00606732" w:rsidRDefault="009404BD" w:rsidP="009404BD">
            <w:pPr>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 xml:space="preserve">60 miesięcy </w:t>
            </w:r>
          </w:p>
          <w:p w14:paraId="5D783F4B" w14:textId="2DAC2F16" w:rsidR="009404BD" w:rsidRPr="00606732" w:rsidRDefault="009404BD" w:rsidP="00200528">
            <w:pPr>
              <w:pStyle w:val="Akapitzlist"/>
              <w:numPr>
                <w:ilvl w:val="1"/>
                <w:numId w:val="4"/>
              </w:numPr>
              <w:ind w:left="601"/>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pomoc telefoniczna lub e-mailowa przy uruchomieniu i wdrożeniu produktu,</w:t>
            </w:r>
          </w:p>
          <w:p w14:paraId="6921070C" w14:textId="6179FE27" w:rsidR="009404BD" w:rsidRPr="00606732" w:rsidRDefault="009404BD" w:rsidP="00200528">
            <w:pPr>
              <w:pStyle w:val="Akapitzlist"/>
              <w:numPr>
                <w:ilvl w:val="1"/>
                <w:numId w:val="4"/>
              </w:numPr>
              <w:ind w:left="601"/>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 xml:space="preserve">wsparcie techniczne w przypadku problemów ze współpracą z innymi elementami sieci, </w:t>
            </w:r>
          </w:p>
          <w:p w14:paraId="3318394B" w14:textId="3A055A27" w:rsidR="009404BD" w:rsidRPr="00606732" w:rsidRDefault="009404BD" w:rsidP="00200528">
            <w:pPr>
              <w:pStyle w:val="Akapitzlist"/>
              <w:numPr>
                <w:ilvl w:val="1"/>
                <w:numId w:val="4"/>
              </w:numPr>
              <w:ind w:left="601"/>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pełna asysta telefoniczna / e-mailowa przy aktualizacji oprogramowania,</w:t>
            </w:r>
          </w:p>
          <w:p w14:paraId="435AB53B" w14:textId="5C55C4B3" w:rsidR="009404BD" w:rsidRPr="00606732" w:rsidRDefault="009404BD" w:rsidP="00200528">
            <w:pPr>
              <w:pStyle w:val="Akapitzlist"/>
              <w:numPr>
                <w:ilvl w:val="1"/>
                <w:numId w:val="4"/>
              </w:numPr>
              <w:ind w:left="601"/>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pomoc techniczna w sprawach nietypowych, modyfikacjach oprogramowania itp.</w:t>
            </w:r>
          </w:p>
          <w:p w14:paraId="6B213515" w14:textId="77777777" w:rsidR="00643621" w:rsidRPr="00606732" w:rsidRDefault="009404BD" w:rsidP="00200528">
            <w:pPr>
              <w:pStyle w:val="Akapitzlist"/>
              <w:numPr>
                <w:ilvl w:val="1"/>
                <w:numId w:val="4"/>
              </w:numPr>
              <w:ind w:left="601"/>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gwarancja „door-door” w całości pokrywana przez oficjalnego dystrybutora,</w:t>
            </w:r>
          </w:p>
          <w:p w14:paraId="1150DF80" w14:textId="73FE47E2" w:rsidR="009404BD" w:rsidRPr="00606732" w:rsidRDefault="009404BD" w:rsidP="00200528">
            <w:pPr>
              <w:pStyle w:val="Akapitzlist"/>
              <w:numPr>
                <w:ilvl w:val="1"/>
                <w:numId w:val="4"/>
              </w:numPr>
              <w:ind w:left="601"/>
              <w:rPr>
                <w:rFonts w:ascii="Arial" w:hAnsi="Arial" w:cs="Arial"/>
                <w:color w:val="262626"/>
                <w:sz w:val="24"/>
                <w:szCs w:val="24"/>
                <w:shd w:val="clear" w:color="auto" w:fill="FFFFFF"/>
              </w:rPr>
            </w:pPr>
            <w:r w:rsidRPr="00606732">
              <w:rPr>
                <w:rFonts w:ascii="Arial" w:hAnsi="Arial" w:cs="Arial"/>
                <w:color w:val="262626"/>
                <w:sz w:val="24"/>
                <w:szCs w:val="24"/>
                <w:shd w:val="clear" w:color="auto" w:fill="FFFFFF"/>
              </w:rPr>
              <w:t>priorytetowy tryb rozpatrywania gwarancji i prowadzenia naprawy</w:t>
            </w:r>
          </w:p>
        </w:tc>
      </w:tr>
      <w:tr w:rsidR="009404BD" w:rsidRPr="00606732" w14:paraId="7137E748"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5DB12F1D" w14:textId="77777777" w:rsidR="009404BD" w:rsidRPr="00606732" w:rsidRDefault="009404BD" w:rsidP="009404BD">
            <w:pPr>
              <w:rPr>
                <w:rFonts w:ascii="Arial" w:hAnsi="Arial" w:cs="Arial"/>
                <w:sz w:val="24"/>
                <w:szCs w:val="24"/>
              </w:rPr>
            </w:pPr>
            <w:r w:rsidRPr="00606732">
              <w:rPr>
                <w:rFonts w:ascii="Arial" w:hAnsi="Arial" w:cs="Arial"/>
                <w:sz w:val="24"/>
                <w:szCs w:val="24"/>
              </w:rPr>
              <w:t>Waga</w:t>
            </w:r>
          </w:p>
        </w:tc>
        <w:tc>
          <w:tcPr>
            <w:tcW w:w="6662" w:type="dxa"/>
            <w:tcBorders>
              <w:top w:val="single" w:sz="4" w:space="0" w:color="auto"/>
              <w:left w:val="single" w:sz="4" w:space="0" w:color="auto"/>
              <w:bottom w:val="single" w:sz="4" w:space="0" w:color="auto"/>
              <w:right w:val="single" w:sz="4" w:space="0" w:color="auto"/>
            </w:tcBorders>
            <w:hideMark/>
          </w:tcPr>
          <w:p w14:paraId="716956E8" w14:textId="77777777" w:rsidR="009404BD" w:rsidRPr="00606732" w:rsidRDefault="009404BD" w:rsidP="009404BD">
            <w:pPr>
              <w:rPr>
                <w:rFonts w:ascii="Arial" w:hAnsi="Arial" w:cs="Arial"/>
                <w:sz w:val="24"/>
                <w:szCs w:val="24"/>
              </w:rPr>
            </w:pPr>
            <w:r w:rsidRPr="00606732">
              <w:rPr>
                <w:rFonts w:ascii="Arial" w:hAnsi="Arial" w:cs="Arial"/>
                <w:sz w:val="24"/>
                <w:szCs w:val="24"/>
              </w:rPr>
              <w:t>6.9kg</w:t>
            </w:r>
          </w:p>
        </w:tc>
      </w:tr>
      <w:tr w:rsidR="009404BD" w:rsidRPr="00606732" w14:paraId="7D374E49"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08B0AFAB" w14:textId="77777777" w:rsidR="009404BD" w:rsidRPr="00606732" w:rsidRDefault="009404BD" w:rsidP="009404BD">
            <w:pPr>
              <w:rPr>
                <w:rFonts w:ascii="Arial" w:hAnsi="Arial" w:cs="Arial"/>
                <w:sz w:val="24"/>
                <w:szCs w:val="24"/>
              </w:rPr>
            </w:pPr>
            <w:r w:rsidRPr="00606732">
              <w:rPr>
                <w:rFonts w:ascii="Arial" w:hAnsi="Arial" w:cs="Arial"/>
                <w:sz w:val="24"/>
                <w:szCs w:val="24"/>
              </w:rPr>
              <w:t>Pobór mocy</w:t>
            </w:r>
          </w:p>
        </w:tc>
        <w:tc>
          <w:tcPr>
            <w:tcW w:w="6662" w:type="dxa"/>
            <w:tcBorders>
              <w:top w:val="single" w:sz="4" w:space="0" w:color="auto"/>
              <w:left w:val="single" w:sz="4" w:space="0" w:color="auto"/>
              <w:bottom w:val="single" w:sz="4" w:space="0" w:color="auto"/>
              <w:right w:val="single" w:sz="4" w:space="0" w:color="auto"/>
            </w:tcBorders>
            <w:hideMark/>
          </w:tcPr>
          <w:p w14:paraId="7D4FE5FE" w14:textId="77777777" w:rsidR="009404BD" w:rsidRPr="00606732" w:rsidRDefault="009404BD" w:rsidP="009404BD">
            <w:pPr>
              <w:rPr>
                <w:rFonts w:ascii="Arial" w:hAnsi="Arial" w:cs="Arial"/>
                <w:sz w:val="24"/>
                <w:szCs w:val="24"/>
              </w:rPr>
            </w:pPr>
            <w:r w:rsidRPr="00606732">
              <w:rPr>
                <w:rFonts w:ascii="Arial" w:hAnsi="Arial" w:cs="Arial"/>
                <w:sz w:val="24"/>
                <w:szCs w:val="24"/>
              </w:rPr>
              <w:t>49.89 W (dostęp), 22.64 W (hibernacja dysku twardego (HDD))</w:t>
            </w:r>
          </w:p>
        </w:tc>
      </w:tr>
      <w:tr w:rsidR="009404BD" w:rsidRPr="00606732" w14:paraId="3380194F"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4DC34107" w14:textId="77777777" w:rsidR="009404BD" w:rsidRPr="00606732" w:rsidRDefault="009404BD" w:rsidP="009404BD">
            <w:pPr>
              <w:rPr>
                <w:rFonts w:ascii="Arial" w:hAnsi="Arial" w:cs="Arial"/>
                <w:sz w:val="24"/>
                <w:szCs w:val="24"/>
              </w:rPr>
            </w:pPr>
            <w:r w:rsidRPr="00606732">
              <w:rPr>
                <w:rFonts w:ascii="Arial" w:hAnsi="Arial" w:cs="Arial"/>
                <w:sz w:val="24"/>
                <w:szCs w:val="24"/>
              </w:rPr>
              <w:t>System plików</w:t>
            </w:r>
          </w:p>
        </w:tc>
        <w:tc>
          <w:tcPr>
            <w:tcW w:w="6662" w:type="dxa"/>
            <w:tcBorders>
              <w:top w:val="single" w:sz="4" w:space="0" w:color="auto"/>
              <w:left w:val="single" w:sz="4" w:space="0" w:color="auto"/>
              <w:bottom w:val="single" w:sz="4" w:space="0" w:color="auto"/>
              <w:right w:val="single" w:sz="4" w:space="0" w:color="auto"/>
            </w:tcBorders>
            <w:hideMark/>
          </w:tcPr>
          <w:p w14:paraId="56A282C8" w14:textId="77777777" w:rsidR="009404BD" w:rsidRPr="00606732" w:rsidRDefault="009404BD" w:rsidP="009404BD">
            <w:pPr>
              <w:rPr>
                <w:rFonts w:ascii="Arial" w:hAnsi="Arial" w:cs="Arial"/>
                <w:sz w:val="24"/>
                <w:szCs w:val="24"/>
              </w:rPr>
            </w:pPr>
            <w:r w:rsidRPr="00606732">
              <w:rPr>
                <w:rFonts w:ascii="Arial" w:hAnsi="Arial" w:cs="Arial"/>
                <w:sz w:val="24"/>
                <w:szCs w:val="24"/>
              </w:rPr>
              <w:t>Dyski wewnętrzne Btrfs, EXT4. Dyski zewnętrzne Btfrs, FAT, NTFS, EXT4, EXT3, HFS+, exFAT</w:t>
            </w:r>
          </w:p>
        </w:tc>
      </w:tr>
      <w:tr w:rsidR="009404BD" w:rsidRPr="00606732" w14:paraId="561744C1"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5457BFB1" w14:textId="77777777" w:rsidR="009404BD" w:rsidRPr="00606732" w:rsidRDefault="009404BD" w:rsidP="009404BD">
            <w:pPr>
              <w:rPr>
                <w:rFonts w:ascii="Arial" w:hAnsi="Arial" w:cs="Arial"/>
                <w:sz w:val="24"/>
                <w:szCs w:val="24"/>
              </w:rPr>
            </w:pPr>
            <w:r w:rsidRPr="00606732">
              <w:rPr>
                <w:rFonts w:ascii="Arial" w:hAnsi="Arial" w:cs="Arial"/>
                <w:sz w:val="24"/>
                <w:szCs w:val="24"/>
              </w:rPr>
              <w:t>Liczba wolumenów</w:t>
            </w:r>
          </w:p>
        </w:tc>
        <w:tc>
          <w:tcPr>
            <w:tcW w:w="6662" w:type="dxa"/>
            <w:tcBorders>
              <w:top w:val="single" w:sz="4" w:space="0" w:color="auto"/>
              <w:left w:val="single" w:sz="4" w:space="0" w:color="auto"/>
              <w:bottom w:val="single" w:sz="4" w:space="0" w:color="auto"/>
              <w:right w:val="single" w:sz="4" w:space="0" w:color="auto"/>
            </w:tcBorders>
            <w:hideMark/>
          </w:tcPr>
          <w:p w14:paraId="4561DAE4" w14:textId="77777777" w:rsidR="009404BD" w:rsidRPr="00606732" w:rsidRDefault="009404BD" w:rsidP="009404BD">
            <w:pPr>
              <w:rPr>
                <w:rFonts w:ascii="Arial" w:hAnsi="Arial" w:cs="Arial"/>
                <w:sz w:val="24"/>
                <w:szCs w:val="24"/>
              </w:rPr>
            </w:pPr>
            <w:r w:rsidRPr="00606732">
              <w:rPr>
                <w:rFonts w:ascii="Arial" w:hAnsi="Arial" w:cs="Arial"/>
                <w:sz w:val="24"/>
                <w:szCs w:val="24"/>
              </w:rPr>
              <w:t>64</w:t>
            </w:r>
          </w:p>
        </w:tc>
      </w:tr>
      <w:tr w:rsidR="009404BD" w:rsidRPr="00606732" w14:paraId="2652CB10"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55B5777B" w14:textId="77777777" w:rsidR="009404BD" w:rsidRPr="00606732" w:rsidRDefault="009404BD" w:rsidP="009404BD">
            <w:pPr>
              <w:rPr>
                <w:rFonts w:ascii="Arial" w:hAnsi="Arial" w:cs="Arial"/>
                <w:sz w:val="24"/>
                <w:szCs w:val="24"/>
              </w:rPr>
            </w:pPr>
            <w:r w:rsidRPr="00606732">
              <w:rPr>
                <w:rFonts w:ascii="Arial" w:hAnsi="Arial" w:cs="Arial"/>
                <w:sz w:val="24"/>
                <w:szCs w:val="24"/>
              </w:rPr>
              <w:t>Liczba iSCSI Targetów</w:t>
            </w:r>
          </w:p>
        </w:tc>
        <w:tc>
          <w:tcPr>
            <w:tcW w:w="6662" w:type="dxa"/>
            <w:tcBorders>
              <w:top w:val="single" w:sz="4" w:space="0" w:color="auto"/>
              <w:left w:val="single" w:sz="4" w:space="0" w:color="auto"/>
              <w:bottom w:val="single" w:sz="4" w:space="0" w:color="auto"/>
              <w:right w:val="single" w:sz="4" w:space="0" w:color="auto"/>
            </w:tcBorders>
            <w:hideMark/>
          </w:tcPr>
          <w:p w14:paraId="2DB57B95" w14:textId="77777777" w:rsidR="009404BD" w:rsidRPr="00606732" w:rsidRDefault="009404BD" w:rsidP="009404BD">
            <w:pPr>
              <w:rPr>
                <w:rFonts w:ascii="Arial" w:hAnsi="Arial" w:cs="Arial"/>
                <w:sz w:val="24"/>
                <w:szCs w:val="24"/>
              </w:rPr>
            </w:pPr>
            <w:r w:rsidRPr="00606732">
              <w:rPr>
                <w:rFonts w:ascii="Arial" w:hAnsi="Arial" w:cs="Arial"/>
                <w:sz w:val="24"/>
                <w:szCs w:val="24"/>
              </w:rPr>
              <w:t>128</w:t>
            </w:r>
          </w:p>
        </w:tc>
      </w:tr>
      <w:tr w:rsidR="009404BD" w:rsidRPr="00606732" w14:paraId="7E966BFB"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5144E6AC" w14:textId="77777777" w:rsidR="009404BD" w:rsidRPr="00606732" w:rsidRDefault="009404BD" w:rsidP="009404BD">
            <w:pPr>
              <w:rPr>
                <w:rFonts w:ascii="Arial" w:hAnsi="Arial" w:cs="Arial"/>
                <w:sz w:val="24"/>
                <w:szCs w:val="24"/>
              </w:rPr>
            </w:pPr>
            <w:r w:rsidRPr="00606732">
              <w:rPr>
                <w:rFonts w:ascii="Arial" w:hAnsi="Arial" w:cs="Arial"/>
                <w:sz w:val="24"/>
                <w:szCs w:val="24"/>
              </w:rPr>
              <w:t>Liczba iSCSI LUN</w:t>
            </w:r>
          </w:p>
        </w:tc>
        <w:tc>
          <w:tcPr>
            <w:tcW w:w="6662" w:type="dxa"/>
            <w:tcBorders>
              <w:top w:val="single" w:sz="4" w:space="0" w:color="auto"/>
              <w:left w:val="single" w:sz="4" w:space="0" w:color="auto"/>
              <w:bottom w:val="single" w:sz="4" w:space="0" w:color="auto"/>
              <w:right w:val="single" w:sz="4" w:space="0" w:color="auto"/>
            </w:tcBorders>
            <w:hideMark/>
          </w:tcPr>
          <w:p w14:paraId="5B5247B9" w14:textId="77777777" w:rsidR="009404BD" w:rsidRPr="00606732" w:rsidRDefault="009404BD" w:rsidP="009404BD">
            <w:pPr>
              <w:rPr>
                <w:rFonts w:ascii="Arial" w:hAnsi="Arial" w:cs="Arial"/>
                <w:sz w:val="24"/>
                <w:szCs w:val="24"/>
              </w:rPr>
            </w:pPr>
            <w:r w:rsidRPr="00606732">
              <w:rPr>
                <w:rFonts w:ascii="Arial" w:hAnsi="Arial" w:cs="Arial"/>
                <w:sz w:val="24"/>
                <w:szCs w:val="24"/>
              </w:rPr>
              <w:t>Do 256</w:t>
            </w:r>
          </w:p>
        </w:tc>
      </w:tr>
      <w:tr w:rsidR="009404BD" w:rsidRPr="00606732" w14:paraId="41ECB7A0"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6BB96BF9" w14:textId="77777777" w:rsidR="009404BD" w:rsidRPr="00606732" w:rsidRDefault="009404BD" w:rsidP="009404BD">
            <w:pPr>
              <w:rPr>
                <w:rFonts w:ascii="Arial" w:hAnsi="Arial" w:cs="Arial"/>
                <w:sz w:val="24"/>
                <w:szCs w:val="24"/>
              </w:rPr>
            </w:pPr>
            <w:r w:rsidRPr="00606732">
              <w:rPr>
                <w:rFonts w:ascii="Arial" w:hAnsi="Arial" w:cs="Arial"/>
                <w:sz w:val="24"/>
                <w:szCs w:val="24"/>
              </w:rPr>
              <w:t>Liczba kont użytkowników</w:t>
            </w:r>
          </w:p>
        </w:tc>
        <w:tc>
          <w:tcPr>
            <w:tcW w:w="6662" w:type="dxa"/>
            <w:tcBorders>
              <w:top w:val="single" w:sz="4" w:space="0" w:color="auto"/>
              <w:left w:val="single" w:sz="4" w:space="0" w:color="auto"/>
              <w:bottom w:val="single" w:sz="4" w:space="0" w:color="auto"/>
              <w:right w:val="single" w:sz="4" w:space="0" w:color="auto"/>
            </w:tcBorders>
            <w:hideMark/>
          </w:tcPr>
          <w:p w14:paraId="43702FF6" w14:textId="77777777" w:rsidR="009404BD" w:rsidRPr="00606732" w:rsidRDefault="009404BD" w:rsidP="009404BD">
            <w:pPr>
              <w:rPr>
                <w:rFonts w:ascii="Arial" w:hAnsi="Arial" w:cs="Arial"/>
                <w:sz w:val="24"/>
                <w:szCs w:val="24"/>
              </w:rPr>
            </w:pPr>
            <w:r w:rsidRPr="00606732">
              <w:rPr>
                <w:rFonts w:ascii="Arial" w:hAnsi="Arial" w:cs="Arial"/>
                <w:sz w:val="24"/>
                <w:szCs w:val="24"/>
              </w:rPr>
              <w:t>1500</w:t>
            </w:r>
          </w:p>
        </w:tc>
      </w:tr>
      <w:tr w:rsidR="009404BD" w:rsidRPr="00606732" w14:paraId="1187E45A"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314D4500" w14:textId="77777777" w:rsidR="009404BD" w:rsidRPr="00606732" w:rsidRDefault="009404BD" w:rsidP="009404BD">
            <w:pPr>
              <w:rPr>
                <w:rFonts w:ascii="Arial" w:hAnsi="Arial" w:cs="Arial"/>
                <w:sz w:val="24"/>
                <w:szCs w:val="24"/>
              </w:rPr>
            </w:pPr>
            <w:r w:rsidRPr="00606732">
              <w:rPr>
                <w:rFonts w:ascii="Arial" w:hAnsi="Arial" w:cs="Arial"/>
                <w:sz w:val="24"/>
                <w:szCs w:val="24"/>
              </w:rPr>
              <w:t>Liczba grup</w:t>
            </w:r>
          </w:p>
        </w:tc>
        <w:tc>
          <w:tcPr>
            <w:tcW w:w="6662" w:type="dxa"/>
            <w:tcBorders>
              <w:top w:val="single" w:sz="4" w:space="0" w:color="auto"/>
              <w:left w:val="single" w:sz="4" w:space="0" w:color="auto"/>
              <w:bottom w:val="single" w:sz="4" w:space="0" w:color="auto"/>
              <w:right w:val="single" w:sz="4" w:space="0" w:color="auto"/>
            </w:tcBorders>
            <w:hideMark/>
          </w:tcPr>
          <w:p w14:paraId="7C5CDC99" w14:textId="77777777" w:rsidR="009404BD" w:rsidRPr="00606732" w:rsidRDefault="009404BD" w:rsidP="009404BD">
            <w:pPr>
              <w:rPr>
                <w:rFonts w:ascii="Arial" w:hAnsi="Arial" w:cs="Arial"/>
                <w:sz w:val="24"/>
                <w:szCs w:val="24"/>
              </w:rPr>
            </w:pPr>
            <w:r w:rsidRPr="00606732">
              <w:rPr>
                <w:rFonts w:ascii="Arial" w:hAnsi="Arial" w:cs="Arial"/>
                <w:sz w:val="24"/>
                <w:szCs w:val="24"/>
              </w:rPr>
              <w:t>256</w:t>
            </w:r>
          </w:p>
        </w:tc>
      </w:tr>
      <w:tr w:rsidR="009404BD" w:rsidRPr="00606732" w14:paraId="0DACB11F"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25501375" w14:textId="77777777" w:rsidR="009404BD" w:rsidRPr="00606732" w:rsidRDefault="009404BD" w:rsidP="009404BD">
            <w:pPr>
              <w:rPr>
                <w:rFonts w:ascii="Arial" w:hAnsi="Arial" w:cs="Arial"/>
                <w:sz w:val="24"/>
                <w:szCs w:val="24"/>
              </w:rPr>
            </w:pPr>
            <w:r w:rsidRPr="00606732">
              <w:rPr>
                <w:rFonts w:ascii="Arial" w:hAnsi="Arial" w:cs="Arial"/>
                <w:sz w:val="24"/>
                <w:szCs w:val="24"/>
              </w:rPr>
              <w:t>Liczba folderów udostępnionych</w:t>
            </w:r>
          </w:p>
        </w:tc>
        <w:tc>
          <w:tcPr>
            <w:tcW w:w="6662" w:type="dxa"/>
            <w:tcBorders>
              <w:top w:val="single" w:sz="4" w:space="0" w:color="auto"/>
              <w:left w:val="single" w:sz="4" w:space="0" w:color="auto"/>
              <w:bottom w:val="single" w:sz="4" w:space="0" w:color="auto"/>
              <w:right w:val="single" w:sz="4" w:space="0" w:color="auto"/>
            </w:tcBorders>
            <w:hideMark/>
          </w:tcPr>
          <w:p w14:paraId="0C074347" w14:textId="77777777" w:rsidR="009404BD" w:rsidRPr="00606732" w:rsidRDefault="009404BD" w:rsidP="009404BD">
            <w:pPr>
              <w:rPr>
                <w:rFonts w:ascii="Arial" w:hAnsi="Arial" w:cs="Arial"/>
                <w:sz w:val="24"/>
                <w:szCs w:val="24"/>
              </w:rPr>
            </w:pPr>
            <w:r w:rsidRPr="00606732">
              <w:rPr>
                <w:rFonts w:ascii="Arial" w:hAnsi="Arial" w:cs="Arial"/>
                <w:sz w:val="24"/>
                <w:szCs w:val="24"/>
              </w:rPr>
              <w:t>512</w:t>
            </w:r>
          </w:p>
        </w:tc>
      </w:tr>
      <w:tr w:rsidR="009404BD" w:rsidRPr="00606732" w14:paraId="5EE572A7"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351399D3" w14:textId="77777777" w:rsidR="009404BD" w:rsidRPr="00606732" w:rsidRDefault="009404BD" w:rsidP="009404BD">
            <w:pPr>
              <w:rPr>
                <w:rFonts w:ascii="Arial" w:hAnsi="Arial" w:cs="Arial"/>
                <w:sz w:val="24"/>
                <w:szCs w:val="24"/>
              </w:rPr>
            </w:pPr>
            <w:r w:rsidRPr="00606732">
              <w:rPr>
                <w:rFonts w:ascii="Arial" w:hAnsi="Arial" w:cs="Arial"/>
                <w:sz w:val="24"/>
                <w:szCs w:val="24"/>
              </w:rPr>
              <w:t xml:space="preserve">Maks. liczba zadań </w:t>
            </w:r>
            <w:r w:rsidRPr="00606732">
              <w:rPr>
                <w:rFonts w:ascii="Arial" w:hAnsi="Arial" w:cs="Arial"/>
                <w:sz w:val="24"/>
                <w:szCs w:val="24"/>
              </w:rPr>
              <w:lastRenderedPageBreak/>
              <w:t>synchr. folderów udostępnionych</w:t>
            </w:r>
          </w:p>
        </w:tc>
        <w:tc>
          <w:tcPr>
            <w:tcW w:w="6662" w:type="dxa"/>
            <w:tcBorders>
              <w:top w:val="single" w:sz="4" w:space="0" w:color="auto"/>
              <w:left w:val="single" w:sz="4" w:space="0" w:color="auto"/>
              <w:bottom w:val="single" w:sz="4" w:space="0" w:color="auto"/>
              <w:right w:val="single" w:sz="4" w:space="0" w:color="auto"/>
            </w:tcBorders>
            <w:hideMark/>
          </w:tcPr>
          <w:p w14:paraId="4C0109E5" w14:textId="77777777" w:rsidR="009404BD" w:rsidRPr="00606732" w:rsidRDefault="009404BD" w:rsidP="009404BD">
            <w:pPr>
              <w:rPr>
                <w:rFonts w:ascii="Arial" w:hAnsi="Arial" w:cs="Arial"/>
                <w:sz w:val="24"/>
                <w:szCs w:val="24"/>
              </w:rPr>
            </w:pPr>
            <w:r w:rsidRPr="00606732">
              <w:rPr>
                <w:rFonts w:ascii="Arial" w:hAnsi="Arial" w:cs="Arial"/>
                <w:sz w:val="24"/>
                <w:szCs w:val="24"/>
              </w:rPr>
              <w:lastRenderedPageBreak/>
              <w:t>16</w:t>
            </w:r>
          </w:p>
        </w:tc>
      </w:tr>
      <w:tr w:rsidR="009404BD" w:rsidRPr="00606732" w14:paraId="1A35A2DB"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236C500E" w14:textId="77777777" w:rsidR="009404BD" w:rsidRPr="00606732" w:rsidRDefault="009404BD" w:rsidP="009404BD">
            <w:pPr>
              <w:rPr>
                <w:rFonts w:ascii="Arial" w:hAnsi="Arial" w:cs="Arial"/>
                <w:sz w:val="24"/>
                <w:szCs w:val="24"/>
              </w:rPr>
            </w:pPr>
            <w:r w:rsidRPr="00606732">
              <w:rPr>
                <w:rFonts w:ascii="Arial" w:hAnsi="Arial" w:cs="Arial"/>
                <w:sz w:val="24"/>
                <w:szCs w:val="24"/>
              </w:rPr>
              <w:t>Ilość jednoczesnych połączeń</w:t>
            </w:r>
          </w:p>
        </w:tc>
        <w:tc>
          <w:tcPr>
            <w:tcW w:w="6662" w:type="dxa"/>
            <w:tcBorders>
              <w:top w:val="single" w:sz="4" w:space="0" w:color="auto"/>
              <w:left w:val="single" w:sz="4" w:space="0" w:color="auto"/>
              <w:bottom w:val="single" w:sz="4" w:space="0" w:color="auto"/>
              <w:right w:val="single" w:sz="4" w:space="0" w:color="auto"/>
            </w:tcBorders>
            <w:hideMark/>
          </w:tcPr>
          <w:p w14:paraId="0D47E555" w14:textId="77777777" w:rsidR="009404BD" w:rsidRPr="00606732" w:rsidRDefault="009404BD" w:rsidP="009404BD">
            <w:pPr>
              <w:rPr>
                <w:rFonts w:ascii="Arial" w:hAnsi="Arial" w:cs="Arial"/>
                <w:sz w:val="24"/>
                <w:szCs w:val="24"/>
              </w:rPr>
            </w:pPr>
            <w:r w:rsidRPr="00606732">
              <w:rPr>
                <w:rFonts w:ascii="Arial" w:hAnsi="Arial" w:cs="Arial"/>
                <w:sz w:val="24"/>
                <w:szCs w:val="24"/>
              </w:rPr>
              <w:t>1000 dla SMB/AFP/FTP, 2000 z rozbudową pamięci RAM</w:t>
            </w:r>
          </w:p>
        </w:tc>
      </w:tr>
      <w:tr w:rsidR="009404BD" w:rsidRPr="00606732" w14:paraId="433FBE6F"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16B56F26" w14:textId="77777777" w:rsidR="009404BD" w:rsidRPr="00606732" w:rsidRDefault="009404BD" w:rsidP="009404BD">
            <w:pPr>
              <w:rPr>
                <w:rFonts w:ascii="Arial" w:hAnsi="Arial" w:cs="Arial"/>
                <w:sz w:val="24"/>
                <w:szCs w:val="24"/>
              </w:rPr>
            </w:pPr>
            <w:r w:rsidRPr="00606732">
              <w:rPr>
                <w:rFonts w:ascii="Arial" w:hAnsi="Arial" w:cs="Arial"/>
                <w:sz w:val="24"/>
                <w:szCs w:val="24"/>
              </w:rPr>
              <w:t>Zasilanie</w:t>
            </w:r>
          </w:p>
        </w:tc>
        <w:tc>
          <w:tcPr>
            <w:tcW w:w="6662" w:type="dxa"/>
            <w:tcBorders>
              <w:top w:val="single" w:sz="4" w:space="0" w:color="auto"/>
              <w:left w:val="single" w:sz="4" w:space="0" w:color="auto"/>
              <w:bottom w:val="single" w:sz="4" w:space="0" w:color="auto"/>
              <w:right w:val="single" w:sz="4" w:space="0" w:color="auto"/>
            </w:tcBorders>
            <w:hideMark/>
          </w:tcPr>
          <w:p w14:paraId="4975B223" w14:textId="77777777" w:rsidR="009404BD" w:rsidRPr="00606732" w:rsidRDefault="009404BD" w:rsidP="009404BD">
            <w:pPr>
              <w:rPr>
                <w:rFonts w:ascii="Arial" w:hAnsi="Arial" w:cs="Arial"/>
                <w:sz w:val="24"/>
                <w:szCs w:val="24"/>
              </w:rPr>
            </w:pPr>
            <w:r w:rsidRPr="00606732">
              <w:rPr>
                <w:rFonts w:ascii="Arial" w:hAnsi="Arial" w:cs="Arial"/>
                <w:sz w:val="24"/>
                <w:szCs w:val="24"/>
              </w:rPr>
              <w:t xml:space="preserve">250W </w:t>
            </w:r>
          </w:p>
        </w:tc>
      </w:tr>
      <w:tr w:rsidR="009404BD" w:rsidRPr="00606732" w14:paraId="440FBD5F" w14:textId="77777777" w:rsidTr="00AF73F5">
        <w:tc>
          <w:tcPr>
            <w:tcW w:w="2552" w:type="dxa"/>
            <w:tcBorders>
              <w:top w:val="single" w:sz="4" w:space="0" w:color="auto"/>
              <w:left w:val="single" w:sz="4" w:space="0" w:color="auto"/>
              <w:bottom w:val="single" w:sz="4" w:space="0" w:color="auto"/>
              <w:right w:val="single" w:sz="4" w:space="0" w:color="auto"/>
            </w:tcBorders>
            <w:hideMark/>
          </w:tcPr>
          <w:p w14:paraId="7F797A5E" w14:textId="77777777" w:rsidR="009404BD" w:rsidRPr="00606732" w:rsidRDefault="009404BD" w:rsidP="009404BD">
            <w:pPr>
              <w:rPr>
                <w:rFonts w:ascii="Arial" w:hAnsi="Arial" w:cs="Arial"/>
                <w:sz w:val="24"/>
                <w:szCs w:val="24"/>
              </w:rPr>
            </w:pPr>
            <w:r w:rsidRPr="00606732">
              <w:rPr>
                <w:rFonts w:ascii="Arial" w:hAnsi="Arial" w:cs="Arial"/>
                <w:sz w:val="24"/>
                <w:szCs w:val="24"/>
              </w:rPr>
              <w:t>Chłodzenie</w:t>
            </w:r>
          </w:p>
        </w:tc>
        <w:tc>
          <w:tcPr>
            <w:tcW w:w="6662" w:type="dxa"/>
            <w:tcBorders>
              <w:top w:val="single" w:sz="4" w:space="0" w:color="auto"/>
              <w:left w:val="single" w:sz="4" w:space="0" w:color="auto"/>
              <w:bottom w:val="single" w:sz="4" w:space="0" w:color="auto"/>
              <w:right w:val="single" w:sz="4" w:space="0" w:color="auto"/>
            </w:tcBorders>
            <w:hideMark/>
          </w:tcPr>
          <w:p w14:paraId="72586460" w14:textId="77777777" w:rsidR="009404BD" w:rsidRPr="00606732" w:rsidRDefault="009404BD" w:rsidP="009404BD">
            <w:pPr>
              <w:ind w:left="708" w:hanging="708"/>
              <w:rPr>
                <w:rFonts w:ascii="Arial" w:hAnsi="Arial" w:cs="Arial"/>
                <w:sz w:val="24"/>
                <w:szCs w:val="24"/>
              </w:rPr>
            </w:pPr>
            <w:r w:rsidRPr="00606732">
              <w:rPr>
                <w:rFonts w:ascii="Arial" w:hAnsi="Arial" w:cs="Arial"/>
                <w:sz w:val="24"/>
                <w:szCs w:val="24"/>
              </w:rPr>
              <w:t>2x FAN 80 mm x 80 mm</w:t>
            </w:r>
          </w:p>
        </w:tc>
      </w:tr>
      <w:tr w:rsidR="009404BD" w:rsidRPr="00606732" w14:paraId="4A5029EA" w14:textId="77777777" w:rsidTr="00AF73F5">
        <w:trPr>
          <w:trHeight w:val="499"/>
        </w:trPr>
        <w:tc>
          <w:tcPr>
            <w:tcW w:w="2552" w:type="dxa"/>
            <w:tcBorders>
              <w:top w:val="single" w:sz="4" w:space="0" w:color="auto"/>
              <w:left w:val="single" w:sz="4" w:space="0" w:color="auto"/>
              <w:bottom w:val="single" w:sz="4" w:space="0" w:color="auto"/>
              <w:right w:val="single" w:sz="4" w:space="0" w:color="auto"/>
            </w:tcBorders>
            <w:hideMark/>
          </w:tcPr>
          <w:p w14:paraId="2AE0C127" w14:textId="77777777" w:rsidR="009404BD" w:rsidRPr="00606732" w:rsidRDefault="009404BD" w:rsidP="009404BD">
            <w:pPr>
              <w:rPr>
                <w:rFonts w:ascii="Arial" w:hAnsi="Arial" w:cs="Arial"/>
                <w:color w:val="000000"/>
                <w:sz w:val="24"/>
                <w:szCs w:val="24"/>
              </w:rPr>
            </w:pPr>
            <w:r w:rsidRPr="00606732">
              <w:rPr>
                <w:rFonts w:ascii="Arial" w:hAnsi="Arial" w:cs="Arial"/>
                <w:color w:val="000000"/>
                <w:sz w:val="24"/>
                <w:szCs w:val="24"/>
              </w:rPr>
              <w:t>Dyski</w:t>
            </w:r>
          </w:p>
        </w:tc>
        <w:tc>
          <w:tcPr>
            <w:tcW w:w="6662" w:type="dxa"/>
            <w:tcBorders>
              <w:top w:val="single" w:sz="4" w:space="0" w:color="auto"/>
              <w:left w:val="single" w:sz="4" w:space="0" w:color="auto"/>
              <w:bottom w:val="single" w:sz="4" w:space="0" w:color="auto"/>
              <w:right w:val="single" w:sz="4" w:space="0" w:color="auto"/>
            </w:tcBorders>
            <w:hideMark/>
          </w:tcPr>
          <w:p w14:paraId="0B5EAE44" w14:textId="77777777" w:rsidR="009404BD" w:rsidRPr="00606732" w:rsidRDefault="009404BD" w:rsidP="009404BD">
            <w:pPr>
              <w:rPr>
                <w:rFonts w:ascii="Arial" w:hAnsi="Arial" w:cs="Arial"/>
                <w:color w:val="000000"/>
                <w:sz w:val="24"/>
                <w:szCs w:val="24"/>
              </w:rPr>
            </w:pPr>
            <w:r w:rsidRPr="00606732">
              <w:rPr>
                <w:rFonts w:ascii="Arial" w:hAnsi="Arial" w:cs="Arial"/>
                <w:color w:val="000000"/>
                <w:sz w:val="24"/>
                <w:szCs w:val="24"/>
              </w:rPr>
              <w:t xml:space="preserve">8 dysków o pojemności 8TB, znajdujących się na liście kompatybilności urządzenia, pochodzących od tego samego producenta co urządzenie. </w:t>
            </w:r>
          </w:p>
        </w:tc>
      </w:tr>
    </w:tbl>
    <w:p w14:paraId="7E612FCE" w14:textId="77777777" w:rsidR="00FF79BB" w:rsidRPr="00606732" w:rsidRDefault="00FF79BB">
      <w:pPr>
        <w:rPr>
          <w:rFonts w:ascii="Arial" w:hAnsi="Arial" w:cs="Arial"/>
        </w:rPr>
      </w:pPr>
    </w:p>
    <w:tbl>
      <w:tblPr>
        <w:tblW w:w="496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5"/>
        <w:gridCol w:w="6509"/>
      </w:tblGrid>
      <w:tr w:rsidR="007A4DCE" w:rsidRPr="005C4F61" w14:paraId="122ABFEC" w14:textId="77777777" w:rsidTr="005C4F61">
        <w:trPr>
          <w:cantSplit/>
          <w:trHeight w:val="673"/>
        </w:trPr>
        <w:tc>
          <w:tcPr>
            <w:tcW w:w="5000" w:type="pct"/>
            <w:gridSpan w:val="2"/>
            <w:shd w:val="clear" w:color="auto" w:fill="D9D9D9" w:themeFill="background1" w:themeFillShade="D9"/>
            <w:vAlign w:val="center"/>
          </w:tcPr>
          <w:p w14:paraId="25859ED3" w14:textId="11BF09B2" w:rsidR="007A4DCE" w:rsidRPr="005C4F61" w:rsidRDefault="005C4F61" w:rsidP="005C4F61">
            <w:pPr>
              <w:spacing w:after="0" w:line="240" w:lineRule="auto"/>
              <w:rPr>
                <w:b/>
                <w:bCs/>
                <w:sz w:val="32"/>
                <w:szCs w:val="32"/>
              </w:rPr>
            </w:pPr>
            <w:r w:rsidRPr="005C4F61">
              <w:rPr>
                <w:b/>
                <w:bCs/>
                <w:sz w:val="32"/>
                <w:szCs w:val="32"/>
              </w:rPr>
              <w:t>UPS – 1 szt.</w:t>
            </w:r>
          </w:p>
        </w:tc>
      </w:tr>
      <w:tr w:rsidR="007A4DCE" w:rsidRPr="00606732" w14:paraId="1D2CE389" w14:textId="77777777" w:rsidTr="00AF73F5">
        <w:trPr>
          <w:cantSplit/>
          <w:trHeight w:val="548"/>
        </w:trPr>
        <w:tc>
          <w:tcPr>
            <w:tcW w:w="1468" w:type="pct"/>
            <w:shd w:val="clear" w:color="auto" w:fill="auto"/>
            <w:vAlign w:val="center"/>
          </w:tcPr>
          <w:p w14:paraId="03416705" w14:textId="77777777" w:rsidR="007A4DCE" w:rsidRPr="00606732" w:rsidRDefault="007A4DCE" w:rsidP="00D91178">
            <w:pPr>
              <w:rPr>
                <w:rFonts w:ascii="Arial" w:hAnsi="Arial" w:cs="Arial"/>
              </w:rPr>
            </w:pPr>
            <w:r w:rsidRPr="00606732">
              <w:rPr>
                <w:rFonts w:ascii="Arial" w:hAnsi="Arial" w:cs="Arial"/>
              </w:rPr>
              <w:t>Technologia</w:t>
            </w:r>
          </w:p>
        </w:tc>
        <w:tc>
          <w:tcPr>
            <w:tcW w:w="3532" w:type="pct"/>
            <w:shd w:val="clear" w:color="auto" w:fill="auto"/>
            <w:vAlign w:val="center"/>
          </w:tcPr>
          <w:p w14:paraId="7F19D5D2" w14:textId="77777777" w:rsidR="007A4DCE" w:rsidRPr="00606732" w:rsidRDefault="007A4DCE" w:rsidP="00D91178">
            <w:pPr>
              <w:jc w:val="center"/>
              <w:rPr>
                <w:rFonts w:ascii="Arial" w:hAnsi="Arial" w:cs="Arial"/>
              </w:rPr>
            </w:pPr>
            <w:r w:rsidRPr="00606732">
              <w:rPr>
                <w:rFonts w:ascii="Arial" w:hAnsi="Arial" w:cs="Arial"/>
              </w:rPr>
              <w:t>online, VFI-SS-111</w:t>
            </w:r>
          </w:p>
        </w:tc>
      </w:tr>
      <w:tr w:rsidR="007A4DCE" w:rsidRPr="00606732" w14:paraId="1534E2AB" w14:textId="77777777" w:rsidTr="00AF73F5">
        <w:trPr>
          <w:cantSplit/>
        </w:trPr>
        <w:tc>
          <w:tcPr>
            <w:tcW w:w="1468" w:type="pct"/>
            <w:shd w:val="clear" w:color="auto" w:fill="auto"/>
            <w:vAlign w:val="center"/>
          </w:tcPr>
          <w:p w14:paraId="5E21CE1E" w14:textId="77777777" w:rsidR="007A4DCE" w:rsidRPr="00606732" w:rsidRDefault="007A4DCE" w:rsidP="00D91178">
            <w:pPr>
              <w:rPr>
                <w:rFonts w:ascii="Arial" w:hAnsi="Arial" w:cs="Arial"/>
                <w:color w:val="000000"/>
              </w:rPr>
            </w:pPr>
            <w:r w:rsidRPr="00606732">
              <w:rPr>
                <w:rFonts w:ascii="Arial" w:hAnsi="Arial" w:cs="Arial"/>
                <w:color w:val="000000"/>
              </w:rPr>
              <w:t>Moc wyjściowa</w:t>
            </w:r>
          </w:p>
        </w:tc>
        <w:tc>
          <w:tcPr>
            <w:tcW w:w="3532" w:type="pct"/>
            <w:shd w:val="clear" w:color="auto" w:fill="auto"/>
            <w:vAlign w:val="center"/>
          </w:tcPr>
          <w:p w14:paraId="51ED3C73" w14:textId="77777777" w:rsidR="007A4DCE" w:rsidRPr="00606732" w:rsidRDefault="007A4DCE" w:rsidP="00D91178">
            <w:pPr>
              <w:jc w:val="center"/>
              <w:rPr>
                <w:rFonts w:ascii="Arial" w:hAnsi="Arial" w:cs="Arial"/>
              </w:rPr>
            </w:pPr>
            <w:r w:rsidRPr="00606732">
              <w:rPr>
                <w:rFonts w:ascii="Arial" w:hAnsi="Arial" w:cs="Arial"/>
                <w:color w:val="000000"/>
              </w:rPr>
              <w:t>15kVA/15kW; PF=1</w:t>
            </w:r>
          </w:p>
        </w:tc>
      </w:tr>
      <w:tr w:rsidR="007A4DCE" w:rsidRPr="00606732" w14:paraId="1BDF7687" w14:textId="77777777" w:rsidTr="00AF73F5">
        <w:trPr>
          <w:cantSplit/>
        </w:trPr>
        <w:tc>
          <w:tcPr>
            <w:tcW w:w="1468" w:type="pct"/>
            <w:shd w:val="clear" w:color="auto" w:fill="auto"/>
            <w:vAlign w:val="center"/>
          </w:tcPr>
          <w:p w14:paraId="28E87A43" w14:textId="77777777" w:rsidR="007A4DCE" w:rsidRPr="00606732" w:rsidRDefault="007A4DCE" w:rsidP="00D91178">
            <w:pPr>
              <w:rPr>
                <w:rFonts w:ascii="Arial" w:hAnsi="Arial" w:cs="Arial"/>
                <w:color w:val="000000"/>
              </w:rPr>
            </w:pPr>
            <w:r w:rsidRPr="00606732">
              <w:rPr>
                <w:rFonts w:ascii="Arial" w:hAnsi="Arial" w:cs="Arial"/>
                <w:color w:val="000000"/>
              </w:rPr>
              <w:t>Moc bierna pojemnościowa (bez zewnętrznych układów kompensujących, realizowane za pomocą układu prostownika)</w:t>
            </w:r>
          </w:p>
        </w:tc>
        <w:tc>
          <w:tcPr>
            <w:tcW w:w="3532" w:type="pct"/>
            <w:shd w:val="clear" w:color="auto" w:fill="auto"/>
            <w:vAlign w:val="center"/>
          </w:tcPr>
          <w:p w14:paraId="79A72265" w14:textId="77777777" w:rsidR="007A4DCE" w:rsidRPr="00606732" w:rsidRDefault="007A4DCE" w:rsidP="00D91178">
            <w:pPr>
              <w:jc w:val="center"/>
              <w:rPr>
                <w:rFonts w:ascii="Arial" w:hAnsi="Arial" w:cs="Arial"/>
                <w:color w:val="000000"/>
              </w:rPr>
            </w:pPr>
            <w:r w:rsidRPr="00606732">
              <w:rPr>
                <w:rFonts w:ascii="Arial" w:hAnsi="Arial" w:cs="Arial"/>
                <w:color w:val="000000"/>
              </w:rPr>
              <w:t>0 var</w:t>
            </w:r>
          </w:p>
        </w:tc>
      </w:tr>
      <w:tr w:rsidR="007A4DCE" w:rsidRPr="00606732" w14:paraId="6C12C69E" w14:textId="77777777" w:rsidTr="00AF73F5">
        <w:trPr>
          <w:cantSplit/>
        </w:trPr>
        <w:tc>
          <w:tcPr>
            <w:tcW w:w="1468" w:type="pct"/>
            <w:shd w:val="clear" w:color="auto" w:fill="auto"/>
            <w:vAlign w:val="center"/>
          </w:tcPr>
          <w:p w14:paraId="66D2DA01" w14:textId="77777777" w:rsidR="007A4DCE" w:rsidRPr="00606732" w:rsidRDefault="007A4DCE" w:rsidP="00D91178">
            <w:pPr>
              <w:rPr>
                <w:rFonts w:ascii="Arial" w:hAnsi="Arial" w:cs="Arial"/>
                <w:color w:val="000000"/>
              </w:rPr>
            </w:pPr>
            <w:r w:rsidRPr="00606732">
              <w:rPr>
                <w:rFonts w:ascii="Arial" w:hAnsi="Arial" w:cs="Arial"/>
                <w:color w:val="000000"/>
              </w:rPr>
              <w:t>Napięcie wejściowe</w:t>
            </w:r>
          </w:p>
        </w:tc>
        <w:tc>
          <w:tcPr>
            <w:tcW w:w="3532" w:type="pct"/>
            <w:shd w:val="clear" w:color="auto" w:fill="auto"/>
            <w:vAlign w:val="center"/>
          </w:tcPr>
          <w:p w14:paraId="420244B6" w14:textId="77777777" w:rsidR="007A4DCE" w:rsidRPr="00606732" w:rsidRDefault="007A4DCE" w:rsidP="00D91178">
            <w:pPr>
              <w:jc w:val="center"/>
              <w:rPr>
                <w:rFonts w:ascii="Arial" w:hAnsi="Arial" w:cs="Arial"/>
                <w:color w:val="000000"/>
              </w:rPr>
            </w:pPr>
            <w:r w:rsidRPr="00606732">
              <w:rPr>
                <w:rFonts w:ascii="Arial" w:hAnsi="Arial" w:cs="Arial"/>
                <w:color w:val="000000"/>
              </w:rPr>
              <w:t>173 ÷ 485 V AC ± 2 %</w:t>
            </w:r>
          </w:p>
        </w:tc>
      </w:tr>
      <w:tr w:rsidR="007A4DCE" w:rsidRPr="00606732" w14:paraId="0C02034C" w14:textId="77777777" w:rsidTr="00AF73F5">
        <w:trPr>
          <w:cantSplit/>
        </w:trPr>
        <w:tc>
          <w:tcPr>
            <w:tcW w:w="1468" w:type="pct"/>
            <w:shd w:val="clear" w:color="auto" w:fill="auto"/>
            <w:vAlign w:val="center"/>
          </w:tcPr>
          <w:p w14:paraId="275A86B3" w14:textId="77777777" w:rsidR="007A4DCE" w:rsidRPr="00606732" w:rsidRDefault="007A4DCE" w:rsidP="00D91178">
            <w:pPr>
              <w:rPr>
                <w:rFonts w:ascii="Arial" w:hAnsi="Arial" w:cs="Arial"/>
                <w:color w:val="000000"/>
              </w:rPr>
            </w:pPr>
            <w:r w:rsidRPr="00606732">
              <w:rPr>
                <w:rFonts w:ascii="Arial" w:hAnsi="Arial" w:cs="Arial"/>
                <w:color w:val="000000"/>
              </w:rPr>
              <w:t>Napięcie wyjściowe (wartość skuteczna)</w:t>
            </w:r>
          </w:p>
        </w:tc>
        <w:tc>
          <w:tcPr>
            <w:tcW w:w="3532" w:type="pct"/>
            <w:shd w:val="clear" w:color="auto" w:fill="auto"/>
            <w:vAlign w:val="center"/>
          </w:tcPr>
          <w:p w14:paraId="56EE38B3" w14:textId="77777777" w:rsidR="007A4DCE" w:rsidRPr="00606732" w:rsidRDefault="007A4DCE" w:rsidP="00D91178">
            <w:pPr>
              <w:jc w:val="center"/>
              <w:rPr>
                <w:rFonts w:ascii="Arial" w:hAnsi="Arial" w:cs="Arial"/>
                <w:color w:val="000000"/>
              </w:rPr>
            </w:pPr>
            <w:r w:rsidRPr="00606732">
              <w:rPr>
                <w:rFonts w:ascii="Arial" w:hAnsi="Arial" w:cs="Arial"/>
                <w:color w:val="000000"/>
              </w:rPr>
              <w:t>3x400 V AC</w:t>
            </w:r>
          </w:p>
        </w:tc>
      </w:tr>
      <w:tr w:rsidR="007A4DCE" w:rsidRPr="00606732" w14:paraId="4BBC2FAD" w14:textId="77777777" w:rsidTr="00AF73F5">
        <w:trPr>
          <w:cantSplit/>
        </w:trPr>
        <w:tc>
          <w:tcPr>
            <w:tcW w:w="1468" w:type="pct"/>
            <w:shd w:val="clear" w:color="auto" w:fill="auto"/>
            <w:vAlign w:val="center"/>
          </w:tcPr>
          <w:p w14:paraId="44452D09" w14:textId="77777777" w:rsidR="007A4DCE" w:rsidRPr="00606732" w:rsidRDefault="007A4DCE" w:rsidP="00D91178">
            <w:pPr>
              <w:rPr>
                <w:rFonts w:ascii="Arial" w:hAnsi="Arial" w:cs="Arial"/>
                <w:color w:val="000000"/>
              </w:rPr>
            </w:pPr>
            <w:r w:rsidRPr="00606732">
              <w:rPr>
                <w:rFonts w:ascii="Arial" w:hAnsi="Arial" w:cs="Arial"/>
                <w:color w:val="000000"/>
              </w:rPr>
              <w:t>Częstotliwość napięcia wejściowego (oraz tolerancja)</w:t>
            </w:r>
          </w:p>
        </w:tc>
        <w:tc>
          <w:tcPr>
            <w:tcW w:w="3532" w:type="pct"/>
            <w:shd w:val="clear" w:color="auto" w:fill="auto"/>
            <w:vAlign w:val="center"/>
          </w:tcPr>
          <w:p w14:paraId="2CDD957A" w14:textId="77777777" w:rsidR="007A4DCE" w:rsidRPr="00606732" w:rsidRDefault="007A4DCE" w:rsidP="00D91178">
            <w:pPr>
              <w:jc w:val="center"/>
              <w:rPr>
                <w:rFonts w:ascii="Arial" w:hAnsi="Arial" w:cs="Arial"/>
                <w:color w:val="000000"/>
              </w:rPr>
            </w:pPr>
            <w:r w:rsidRPr="00606732">
              <w:rPr>
                <w:rFonts w:ascii="Arial" w:hAnsi="Arial" w:cs="Arial"/>
                <w:color w:val="000000"/>
              </w:rPr>
              <w:t>45 ÷ 55 Hz ± 1 Hz</w:t>
            </w:r>
          </w:p>
        </w:tc>
      </w:tr>
      <w:tr w:rsidR="007A4DCE" w:rsidRPr="00606732" w14:paraId="529C1EAE" w14:textId="77777777" w:rsidTr="00AF73F5">
        <w:trPr>
          <w:cantSplit/>
        </w:trPr>
        <w:tc>
          <w:tcPr>
            <w:tcW w:w="1468" w:type="pct"/>
            <w:shd w:val="clear" w:color="auto" w:fill="auto"/>
            <w:vAlign w:val="center"/>
          </w:tcPr>
          <w:p w14:paraId="0D7DEF32" w14:textId="77777777" w:rsidR="007A4DCE" w:rsidRPr="00606732" w:rsidRDefault="007A4DCE" w:rsidP="00D91178">
            <w:pPr>
              <w:rPr>
                <w:rFonts w:ascii="Arial" w:hAnsi="Arial" w:cs="Arial"/>
                <w:color w:val="000000"/>
              </w:rPr>
            </w:pPr>
            <w:r w:rsidRPr="00606732">
              <w:rPr>
                <w:rFonts w:ascii="Arial" w:hAnsi="Arial" w:cs="Arial"/>
                <w:color w:val="000000"/>
              </w:rPr>
              <w:t>Częstotliwość napięcia wyjściowego praca sieciowa / rezerwowa</w:t>
            </w:r>
          </w:p>
        </w:tc>
        <w:tc>
          <w:tcPr>
            <w:tcW w:w="3532" w:type="pct"/>
            <w:shd w:val="clear" w:color="auto" w:fill="auto"/>
            <w:vAlign w:val="center"/>
          </w:tcPr>
          <w:p w14:paraId="334E017E" w14:textId="77777777" w:rsidR="007A4DCE" w:rsidRPr="00606732" w:rsidRDefault="007A4DCE" w:rsidP="00D91178">
            <w:pPr>
              <w:jc w:val="center"/>
              <w:rPr>
                <w:rFonts w:ascii="Arial" w:hAnsi="Arial" w:cs="Arial"/>
                <w:color w:val="000000"/>
              </w:rPr>
            </w:pPr>
            <w:r w:rsidRPr="00606732">
              <w:rPr>
                <w:rFonts w:ascii="Arial" w:hAnsi="Arial" w:cs="Arial"/>
                <w:color w:val="000000"/>
              </w:rPr>
              <w:t>Synchroniczne / 50Hz ± 0,1 Hz</w:t>
            </w:r>
          </w:p>
        </w:tc>
      </w:tr>
      <w:tr w:rsidR="007A4DCE" w:rsidRPr="00606732" w14:paraId="1700BF18" w14:textId="77777777" w:rsidTr="00AF73F5">
        <w:trPr>
          <w:cantSplit/>
        </w:trPr>
        <w:tc>
          <w:tcPr>
            <w:tcW w:w="1468" w:type="pct"/>
            <w:shd w:val="clear" w:color="auto" w:fill="auto"/>
            <w:vAlign w:val="center"/>
          </w:tcPr>
          <w:p w14:paraId="4A51E63B" w14:textId="77777777" w:rsidR="007A4DCE" w:rsidRPr="00606732" w:rsidRDefault="007A4DCE" w:rsidP="00D91178">
            <w:pPr>
              <w:rPr>
                <w:rFonts w:ascii="Arial" w:hAnsi="Arial" w:cs="Arial"/>
                <w:color w:val="000000"/>
              </w:rPr>
            </w:pPr>
            <w:r w:rsidRPr="00606732">
              <w:rPr>
                <w:rFonts w:ascii="Arial" w:hAnsi="Arial" w:cs="Arial"/>
                <w:color w:val="000000"/>
              </w:rPr>
              <w:t>Współczynnik szczytu CF</w:t>
            </w:r>
          </w:p>
        </w:tc>
        <w:tc>
          <w:tcPr>
            <w:tcW w:w="3532" w:type="pct"/>
            <w:shd w:val="clear" w:color="auto" w:fill="auto"/>
            <w:vAlign w:val="center"/>
          </w:tcPr>
          <w:p w14:paraId="42FA4A4A" w14:textId="77777777" w:rsidR="007A4DCE" w:rsidRPr="00606732" w:rsidRDefault="007A4DCE" w:rsidP="00D91178">
            <w:pPr>
              <w:jc w:val="center"/>
              <w:rPr>
                <w:rFonts w:ascii="Arial" w:hAnsi="Arial" w:cs="Arial"/>
                <w:color w:val="000000"/>
              </w:rPr>
            </w:pPr>
            <w:r w:rsidRPr="00606732">
              <w:rPr>
                <w:rFonts w:ascii="Arial" w:hAnsi="Arial" w:cs="Arial"/>
                <w:color w:val="000000"/>
              </w:rPr>
              <w:t>5:1</w:t>
            </w:r>
          </w:p>
        </w:tc>
      </w:tr>
      <w:tr w:rsidR="007A4DCE" w:rsidRPr="00606732" w14:paraId="6832CC16" w14:textId="77777777" w:rsidTr="00AF73F5">
        <w:trPr>
          <w:cantSplit/>
        </w:trPr>
        <w:tc>
          <w:tcPr>
            <w:tcW w:w="1468" w:type="pct"/>
            <w:shd w:val="clear" w:color="auto" w:fill="auto"/>
            <w:vAlign w:val="center"/>
          </w:tcPr>
          <w:p w14:paraId="12AFB6C4" w14:textId="77777777" w:rsidR="007A4DCE" w:rsidRPr="00606732" w:rsidRDefault="007A4DCE" w:rsidP="00D91178">
            <w:pPr>
              <w:rPr>
                <w:rFonts w:ascii="Arial" w:hAnsi="Arial" w:cs="Arial"/>
                <w:color w:val="000000"/>
              </w:rPr>
            </w:pPr>
            <w:r w:rsidRPr="00606732">
              <w:rPr>
                <w:rFonts w:ascii="Arial" w:hAnsi="Arial" w:cs="Arial"/>
                <w:color w:val="000000"/>
              </w:rPr>
              <w:t>Parametry styków przekaźników wyjść programowalnych</w:t>
            </w:r>
          </w:p>
        </w:tc>
        <w:tc>
          <w:tcPr>
            <w:tcW w:w="3532" w:type="pct"/>
            <w:shd w:val="clear" w:color="auto" w:fill="auto"/>
            <w:vAlign w:val="center"/>
          </w:tcPr>
          <w:p w14:paraId="7A0335C5" w14:textId="77777777" w:rsidR="007A4DCE" w:rsidRPr="00606732" w:rsidRDefault="007A4DCE" w:rsidP="00D91178">
            <w:pPr>
              <w:jc w:val="center"/>
              <w:rPr>
                <w:rFonts w:ascii="Arial" w:hAnsi="Arial" w:cs="Arial"/>
                <w:color w:val="000000"/>
              </w:rPr>
            </w:pPr>
            <w:r w:rsidRPr="00606732">
              <w:rPr>
                <w:rFonts w:ascii="Arial" w:hAnsi="Arial" w:cs="Arial"/>
                <w:color w:val="000000"/>
              </w:rPr>
              <w:t>1A / 250 V AC / w standardzie NO i NC dla każdego wyjścia</w:t>
            </w:r>
          </w:p>
        </w:tc>
      </w:tr>
      <w:tr w:rsidR="007A4DCE" w:rsidRPr="00606732" w14:paraId="618B17C6" w14:textId="77777777" w:rsidTr="00AF73F5">
        <w:trPr>
          <w:cantSplit/>
        </w:trPr>
        <w:tc>
          <w:tcPr>
            <w:tcW w:w="1468" w:type="pct"/>
            <w:shd w:val="clear" w:color="auto" w:fill="auto"/>
            <w:vAlign w:val="center"/>
          </w:tcPr>
          <w:p w14:paraId="7FCC5C34" w14:textId="77777777" w:rsidR="007A4DCE" w:rsidRPr="00606732" w:rsidRDefault="007A4DCE" w:rsidP="00D91178">
            <w:pPr>
              <w:rPr>
                <w:rFonts w:ascii="Arial" w:hAnsi="Arial" w:cs="Arial"/>
                <w:color w:val="000000"/>
              </w:rPr>
            </w:pPr>
            <w:r w:rsidRPr="00606732">
              <w:rPr>
                <w:rFonts w:ascii="Arial" w:hAnsi="Arial" w:cs="Arial"/>
              </w:rPr>
              <w:lastRenderedPageBreak/>
              <w:t>Zniekształcenia prądu wejściowego THDi (bez zewnętrznych układów filtrujących, realizowane za pomocą układu prostownika)</w:t>
            </w:r>
          </w:p>
        </w:tc>
        <w:tc>
          <w:tcPr>
            <w:tcW w:w="3532" w:type="pct"/>
            <w:shd w:val="clear" w:color="auto" w:fill="auto"/>
            <w:vAlign w:val="center"/>
          </w:tcPr>
          <w:p w14:paraId="5DFA2C87" w14:textId="77777777" w:rsidR="007A4DCE" w:rsidRPr="00606732" w:rsidRDefault="007A4DCE" w:rsidP="00D91178">
            <w:pPr>
              <w:jc w:val="center"/>
              <w:rPr>
                <w:rFonts w:ascii="Arial" w:hAnsi="Arial" w:cs="Arial"/>
              </w:rPr>
            </w:pPr>
            <w:r w:rsidRPr="00606732">
              <w:rPr>
                <w:rFonts w:ascii="Arial" w:hAnsi="Arial" w:cs="Arial"/>
                <w:color w:val="000000"/>
              </w:rPr>
              <w:t>&lt; 3%</w:t>
            </w:r>
          </w:p>
        </w:tc>
      </w:tr>
      <w:tr w:rsidR="007A4DCE" w:rsidRPr="00606732" w14:paraId="14C7F2AC" w14:textId="77777777" w:rsidTr="00AF73F5">
        <w:trPr>
          <w:cantSplit/>
          <w:trHeight w:val="968"/>
        </w:trPr>
        <w:tc>
          <w:tcPr>
            <w:tcW w:w="1468" w:type="pct"/>
            <w:shd w:val="clear" w:color="auto" w:fill="auto"/>
            <w:vAlign w:val="center"/>
          </w:tcPr>
          <w:p w14:paraId="301BF3E0" w14:textId="77777777" w:rsidR="007A4DCE" w:rsidRPr="00606732" w:rsidRDefault="007A4DCE" w:rsidP="00D91178">
            <w:pPr>
              <w:rPr>
                <w:rFonts w:ascii="Arial" w:hAnsi="Arial" w:cs="Arial"/>
              </w:rPr>
            </w:pPr>
            <w:r w:rsidRPr="00606732">
              <w:rPr>
                <w:rFonts w:ascii="Arial" w:hAnsi="Arial" w:cs="Arial"/>
              </w:rPr>
              <w:t>Zniekształcenia napięcia wyjściowego THDu</w:t>
            </w:r>
          </w:p>
        </w:tc>
        <w:tc>
          <w:tcPr>
            <w:tcW w:w="3532" w:type="pct"/>
            <w:shd w:val="clear" w:color="auto" w:fill="auto"/>
            <w:vAlign w:val="center"/>
          </w:tcPr>
          <w:p w14:paraId="3B67B643" w14:textId="77777777" w:rsidR="007A4DCE" w:rsidRPr="00606732" w:rsidRDefault="007A4DCE" w:rsidP="00D91178">
            <w:pPr>
              <w:jc w:val="center"/>
              <w:rPr>
                <w:rFonts w:ascii="Arial" w:hAnsi="Arial" w:cs="Arial"/>
              </w:rPr>
            </w:pPr>
            <w:r w:rsidRPr="00606732">
              <w:rPr>
                <w:rFonts w:ascii="Arial" w:hAnsi="Arial" w:cs="Arial"/>
              </w:rPr>
              <w:t xml:space="preserve">&lt; 2% dla Pmax (liniowe)  </w:t>
            </w:r>
            <w:r w:rsidRPr="00606732">
              <w:rPr>
                <w:rFonts w:ascii="Arial" w:hAnsi="Arial" w:cs="Arial"/>
              </w:rPr>
              <w:br/>
              <w:t>&lt; 5% (nieliniowe wg PN EN 62040-3</w:t>
            </w:r>
          </w:p>
        </w:tc>
      </w:tr>
      <w:tr w:rsidR="007A4DCE" w:rsidRPr="00606732" w14:paraId="48FE5C87" w14:textId="77777777" w:rsidTr="00AF73F5">
        <w:trPr>
          <w:cantSplit/>
          <w:trHeight w:val="1084"/>
        </w:trPr>
        <w:tc>
          <w:tcPr>
            <w:tcW w:w="1468" w:type="pct"/>
            <w:shd w:val="clear" w:color="auto" w:fill="auto"/>
            <w:vAlign w:val="center"/>
          </w:tcPr>
          <w:p w14:paraId="55B56B27" w14:textId="77777777" w:rsidR="007A4DCE" w:rsidRPr="00606732" w:rsidRDefault="007A4DCE" w:rsidP="00D91178">
            <w:pPr>
              <w:rPr>
                <w:rFonts w:ascii="Arial" w:hAnsi="Arial" w:cs="Arial"/>
              </w:rPr>
            </w:pPr>
            <w:r w:rsidRPr="00606732">
              <w:rPr>
                <w:rFonts w:ascii="Arial" w:hAnsi="Arial" w:cs="Arial"/>
              </w:rPr>
              <w:t>Współczynnik tg φ (bez zewnętrznych układów kompensujących, realizowane za pomocą układu prostownika)</w:t>
            </w:r>
          </w:p>
        </w:tc>
        <w:tc>
          <w:tcPr>
            <w:tcW w:w="3532" w:type="pct"/>
            <w:shd w:val="clear" w:color="auto" w:fill="auto"/>
            <w:vAlign w:val="center"/>
          </w:tcPr>
          <w:p w14:paraId="2BDC99A0" w14:textId="77777777" w:rsidR="007A4DCE" w:rsidRPr="00606732" w:rsidRDefault="007A4DCE" w:rsidP="00D91178">
            <w:pPr>
              <w:jc w:val="center"/>
              <w:rPr>
                <w:rFonts w:ascii="Arial" w:hAnsi="Arial" w:cs="Arial"/>
              </w:rPr>
            </w:pPr>
            <w:r w:rsidRPr="00606732">
              <w:rPr>
                <w:rFonts w:ascii="Arial" w:hAnsi="Arial" w:cs="Arial"/>
              </w:rPr>
              <w:t>&lt; 0,4</w:t>
            </w:r>
          </w:p>
        </w:tc>
      </w:tr>
      <w:tr w:rsidR="007A4DCE" w:rsidRPr="00606732" w14:paraId="793F3EC3" w14:textId="77777777" w:rsidTr="00AF73F5">
        <w:trPr>
          <w:cantSplit/>
          <w:trHeight w:val="942"/>
        </w:trPr>
        <w:tc>
          <w:tcPr>
            <w:tcW w:w="1468" w:type="pct"/>
            <w:shd w:val="clear" w:color="auto" w:fill="auto"/>
            <w:vAlign w:val="center"/>
          </w:tcPr>
          <w:p w14:paraId="613072DE" w14:textId="77777777" w:rsidR="007A4DCE" w:rsidRPr="00606732" w:rsidRDefault="007A4DCE" w:rsidP="00D91178">
            <w:pPr>
              <w:rPr>
                <w:rFonts w:ascii="Arial" w:hAnsi="Arial" w:cs="Arial"/>
              </w:rPr>
            </w:pPr>
            <w:r w:rsidRPr="00606732">
              <w:rPr>
                <w:rFonts w:ascii="Arial" w:hAnsi="Arial" w:cs="Arial"/>
              </w:rPr>
              <w:t>Czas podtrzymania dla obciążenia 15kW</w:t>
            </w:r>
          </w:p>
        </w:tc>
        <w:tc>
          <w:tcPr>
            <w:tcW w:w="3532" w:type="pct"/>
            <w:shd w:val="clear" w:color="auto" w:fill="auto"/>
            <w:vAlign w:val="center"/>
          </w:tcPr>
          <w:p w14:paraId="1AB3A7F6" w14:textId="77777777" w:rsidR="007A4DCE" w:rsidRPr="00606732" w:rsidRDefault="007A4DCE" w:rsidP="00D91178">
            <w:pPr>
              <w:jc w:val="center"/>
              <w:rPr>
                <w:rFonts w:ascii="Arial" w:hAnsi="Arial" w:cs="Arial"/>
              </w:rPr>
            </w:pPr>
            <w:r w:rsidRPr="00606732">
              <w:rPr>
                <w:rFonts w:ascii="Arial" w:hAnsi="Arial" w:cs="Arial"/>
              </w:rPr>
              <w:t>Minimum 16 minut (w oparciu o minimum 64szt akumulatorów 12V10Ah zamontowanych wewnątrz UPS)</w:t>
            </w:r>
          </w:p>
        </w:tc>
      </w:tr>
      <w:tr w:rsidR="007A4DCE" w:rsidRPr="00606732" w14:paraId="0ED53E9A" w14:textId="77777777" w:rsidTr="00AF73F5">
        <w:trPr>
          <w:cantSplit/>
          <w:trHeight w:val="604"/>
        </w:trPr>
        <w:tc>
          <w:tcPr>
            <w:tcW w:w="1468" w:type="pct"/>
            <w:shd w:val="clear" w:color="auto" w:fill="auto"/>
            <w:vAlign w:val="center"/>
          </w:tcPr>
          <w:p w14:paraId="0A57BA1A" w14:textId="77777777" w:rsidR="007A4DCE" w:rsidRPr="00606732" w:rsidRDefault="007A4DCE" w:rsidP="00D91178">
            <w:pPr>
              <w:rPr>
                <w:rFonts w:ascii="Arial" w:hAnsi="Arial" w:cs="Arial"/>
              </w:rPr>
            </w:pPr>
            <w:r w:rsidRPr="00606732">
              <w:rPr>
                <w:rFonts w:ascii="Arial" w:hAnsi="Arial" w:cs="Arial"/>
              </w:rPr>
              <w:t>Przeciążalność</w:t>
            </w:r>
          </w:p>
        </w:tc>
        <w:tc>
          <w:tcPr>
            <w:tcW w:w="3532" w:type="pct"/>
            <w:shd w:val="clear" w:color="auto" w:fill="auto"/>
            <w:vAlign w:val="center"/>
          </w:tcPr>
          <w:p w14:paraId="628B2347" w14:textId="77777777" w:rsidR="007A4DCE" w:rsidRPr="00606732" w:rsidRDefault="007A4DCE" w:rsidP="00D91178">
            <w:pPr>
              <w:jc w:val="center"/>
              <w:rPr>
                <w:rFonts w:ascii="Arial" w:hAnsi="Arial" w:cs="Arial"/>
              </w:rPr>
            </w:pPr>
            <w:r w:rsidRPr="00606732">
              <w:rPr>
                <w:rFonts w:ascii="Arial" w:hAnsi="Arial" w:cs="Arial"/>
              </w:rPr>
              <w:t>130% - 10min / 160% - 1min / 300% 100ms</w:t>
            </w:r>
          </w:p>
        </w:tc>
      </w:tr>
      <w:tr w:rsidR="007A4DCE" w:rsidRPr="00606732" w14:paraId="61A17DBB" w14:textId="77777777" w:rsidTr="00AF73F5">
        <w:trPr>
          <w:cantSplit/>
          <w:trHeight w:val="699"/>
        </w:trPr>
        <w:tc>
          <w:tcPr>
            <w:tcW w:w="1468" w:type="pct"/>
            <w:shd w:val="clear" w:color="auto" w:fill="auto"/>
            <w:vAlign w:val="center"/>
          </w:tcPr>
          <w:p w14:paraId="25CF4B53" w14:textId="77777777" w:rsidR="007A4DCE" w:rsidRPr="00606732" w:rsidRDefault="007A4DCE" w:rsidP="00D91178">
            <w:pPr>
              <w:rPr>
                <w:rFonts w:ascii="Arial" w:hAnsi="Arial" w:cs="Arial"/>
              </w:rPr>
            </w:pPr>
            <w:r w:rsidRPr="00606732">
              <w:rPr>
                <w:rFonts w:ascii="Arial" w:hAnsi="Arial" w:cs="Arial"/>
              </w:rPr>
              <w:t>EPO</w:t>
            </w:r>
          </w:p>
        </w:tc>
        <w:tc>
          <w:tcPr>
            <w:tcW w:w="3532" w:type="pct"/>
            <w:shd w:val="clear" w:color="auto" w:fill="auto"/>
            <w:vAlign w:val="center"/>
          </w:tcPr>
          <w:p w14:paraId="1C897D88" w14:textId="77777777" w:rsidR="007A4DCE" w:rsidRPr="00606732" w:rsidRDefault="007A4DCE" w:rsidP="00D91178">
            <w:pPr>
              <w:jc w:val="center"/>
              <w:rPr>
                <w:rFonts w:ascii="Arial" w:hAnsi="Arial" w:cs="Arial"/>
              </w:rPr>
            </w:pPr>
            <w:r w:rsidRPr="00606732">
              <w:rPr>
                <w:rFonts w:ascii="Arial" w:hAnsi="Arial" w:cs="Arial"/>
              </w:rPr>
              <w:t>Wymagane – standard NC</w:t>
            </w:r>
          </w:p>
        </w:tc>
      </w:tr>
      <w:tr w:rsidR="007A4DCE" w:rsidRPr="00606732" w14:paraId="3B5AA09C" w14:textId="77777777" w:rsidTr="00AF73F5">
        <w:trPr>
          <w:cantSplit/>
          <w:trHeight w:val="699"/>
        </w:trPr>
        <w:tc>
          <w:tcPr>
            <w:tcW w:w="1468" w:type="pct"/>
            <w:shd w:val="clear" w:color="auto" w:fill="auto"/>
            <w:vAlign w:val="center"/>
          </w:tcPr>
          <w:p w14:paraId="0B615909" w14:textId="77777777" w:rsidR="007A4DCE" w:rsidRPr="00606732" w:rsidRDefault="007A4DCE" w:rsidP="00D91178">
            <w:pPr>
              <w:rPr>
                <w:rFonts w:ascii="Arial" w:hAnsi="Arial" w:cs="Arial"/>
              </w:rPr>
            </w:pPr>
            <w:r w:rsidRPr="00606732">
              <w:rPr>
                <w:rFonts w:ascii="Arial" w:hAnsi="Arial" w:cs="Arial"/>
              </w:rPr>
              <w:t>Bypass zewnętrzny</w:t>
            </w:r>
          </w:p>
        </w:tc>
        <w:tc>
          <w:tcPr>
            <w:tcW w:w="3532" w:type="pct"/>
            <w:shd w:val="clear" w:color="auto" w:fill="auto"/>
            <w:vAlign w:val="center"/>
          </w:tcPr>
          <w:p w14:paraId="30A1698A" w14:textId="77777777" w:rsidR="007A4DCE" w:rsidRPr="00606732" w:rsidRDefault="007A4DCE" w:rsidP="00D91178">
            <w:pPr>
              <w:jc w:val="center"/>
              <w:rPr>
                <w:rFonts w:ascii="Arial" w:hAnsi="Arial" w:cs="Arial"/>
              </w:rPr>
            </w:pPr>
            <w:r w:rsidRPr="00606732">
              <w:rPr>
                <w:rFonts w:ascii="Arial" w:hAnsi="Arial" w:cs="Arial"/>
              </w:rPr>
              <w:t>Wymagany (odpowiedni do oferowanego zasilacza, w obudowie naściennej)</w:t>
            </w:r>
          </w:p>
        </w:tc>
      </w:tr>
      <w:tr w:rsidR="007A4DCE" w:rsidRPr="00606732" w14:paraId="73207301" w14:textId="77777777" w:rsidTr="00AF73F5">
        <w:trPr>
          <w:cantSplit/>
          <w:trHeight w:val="814"/>
        </w:trPr>
        <w:tc>
          <w:tcPr>
            <w:tcW w:w="1468" w:type="pct"/>
            <w:shd w:val="clear" w:color="auto" w:fill="auto"/>
            <w:vAlign w:val="center"/>
          </w:tcPr>
          <w:p w14:paraId="1ED05378" w14:textId="77777777" w:rsidR="007A4DCE" w:rsidRPr="00606732" w:rsidRDefault="007A4DCE" w:rsidP="00D91178">
            <w:pPr>
              <w:rPr>
                <w:rFonts w:ascii="Arial" w:hAnsi="Arial" w:cs="Arial"/>
              </w:rPr>
            </w:pPr>
            <w:r w:rsidRPr="00606732">
              <w:rPr>
                <w:rFonts w:ascii="Arial" w:hAnsi="Arial" w:cs="Arial"/>
              </w:rPr>
              <w:t>Sygnalizacja</w:t>
            </w:r>
          </w:p>
        </w:tc>
        <w:tc>
          <w:tcPr>
            <w:tcW w:w="3532" w:type="pct"/>
            <w:shd w:val="clear" w:color="auto" w:fill="auto"/>
            <w:vAlign w:val="center"/>
          </w:tcPr>
          <w:p w14:paraId="391EF16B" w14:textId="77777777" w:rsidR="007A4DCE" w:rsidRPr="00606732" w:rsidRDefault="007A4DCE" w:rsidP="00D91178">
            <w:pPr>
              <w:jc w:val="center"/>
              <w:rPr>
                <w:rFonts w:ascii="Arial" w:hAnsi="Arial" w:cs="Arial"/>
                <w:color w:val="000000"/>
              </w:rPr>
            </w:pPr>
            <w:r w:rsidRPr="00606732">
              <w:rPr>
                <w:rFonts w:ascii="Arial" w:hAnsi="Arial" w:cs="Arial"/>
                <w:color w:val="000000"/>
              </w:rPr>
              <w:t>akustyczno-diodowa, wyświetlacz LCD, menu w języku polskim i angielskim (do wyboru przez użytkownika)</w:t>
            </w:r>
          </w:p>
        </w:tc>
      </w:tr>
      <w:tr w:rsidR="007A4DCE" w:rsidRPr="00606732" w14:paraId="193B22D2" w14:textId="77777777" w:rsidTr="00AF73F5">
        <w:trPr>
          <w:cantSplit/>
        </w:trPr>
        <w:tc>
          <w:tcPr>
            <w:tcW w:w="1468" w:type="pct"/>
            <w:shd w:val="clear" w:color="auto" w:fill="auto"/>
            <w:vAlign w:val="center"/>
          </w:tcPr>
          <w:p w14:paraId="3EE8E519" w14:textId="77777777" w:rsidR="007A4DCE" w:rsidRPr="00606732" w:rsidRDefault="007A4DCE" w:rsidP="00D91178">
            <w:pPr>
              <w:rPr>
                <w:rFonts w:ascii="Arial" w:hAnsi="Arial" w:cs="Arial"/>
              </w:rPr>
            </w:pPr>
            <w:r w:rsidRPr="00606732">
              <w:rPr>
                <w:rFonts w:ascii="Arial" w:hAnsi="Arial" w:cs="Arial"/>
                <w:color w:val="000000"/>
              </w:rPr>
              <w:t>Język oprogramowania i menu</w:t>
            </w:r>
          </w:p>
        </w:tc>
        <w:tc>
          <w:tcPr>
            <w:tcW w:w="3532" w:type="pct"/>
            <w:shd w:val="clear" w:color="auto" w:fill="auto"/>
            <w:vAlign w:val="center"/>
          </w:tcPr>
          <w:p w14:paraId="07A9D41D" w14:textId="77777777" w:rsidR="007A4DCE" w:rsidRPr="00606732" w:rsidRDefault="007A4DCE" w:rsidP="00D91178">
            <w:pPr>
              <w:jc w:val="center"/>
              <w:rPr>
                <w:rFonts w:ascii="Arial" w:hAnsi="Arial" w:cs="Arial"/>
                <w:color w:val="000000"/>
              </w:rPr>
            </w:pPr>
            <w:r w:rsidRPr="00606732">
              <w:rPr>
                <w:rFonts w:ascii="Arial" w:hAnsi="Arial" w:cs="Arial"/>
                <w:color w:val="000000"/>
              </w:rPr>
              <w:t>polski i angielski do wyboru z poziomu interfejsu użytkownika</w:t>
            </w:r>
          </w:p>
        </w:tc>
      </w:tr>
      <w:tr w:rsidR="007A4DCE" w:rsidRPr="00606732" w14:paraId="0B22868F" w14:textId="77777777" w:rsidTr="00AF73F5">
        <w:trPr>
          <w:cantSplit/>
        </w:trPr>
        <w:tc>
          <w:tcPr>
            <w:tcW w:w="1468" w:type="pct"/>
            <w:shd w:val="clear" w:color="auto" w:fill="auto"/>
            <w:vAlign w:val="center"/>
          </w:tcPr>
          <w:p w14:paraId="0CB3944E" w14:textId="77777777" w:rsidR="007A4DCE" w:rsidRPr="00606732" w:rsidRDefault="007A4DCE" w:rsidP="00D91178">
            <w:pPr>
              <w:rPr>
                <w:rFonts w:ascii="Arial" w:hAnsi="Arial" w:cs="Arial"/>
              </w:rPr>
            </w:pPr>
            <w:r w:rsidRPr="00606732">
              <w:rPr>
                <w:rFonts w:ascii="Arial" w:hAnsi="Arial" w:cs="Arial"/>
              </w:rPr>
              <w:t>Wymagane certyfikaty</w:t>
            </w:r>
          </w:p>
        </w:tc>
        <w:tc>
          <w:tcPr>
            <w:tcW w:w="3532" w:type="pct"/>
            <w:shd w:val="clear" w:color="auto" w:fill="auto"/>
            <w:vAlign w:val="center"/>
          </w:tcPr>
          <w:p w14:paraId="604D28C9" w14:textId="3E924924" w:rsidR="007A4DCE" w:rsidRPr="00606732" w:rsidRDefault="007A4DCE" w:rsidP="00D91178">
            <w:pPr>
              <w:jc w:val="center"/>
              <w:rPr>
                <w:rFonts w:ascii="Arial" w:hAnsi="Arial" w:cs="Arial"/>
              </w:rPr>
            </w:pPr>
            <w:r w:rsidRPr="00606732">
              <w:rPr>
                <w:rFonts w:ascii="Arial" w:hAnsi="Arial" w:cs="Arial"/>
              </w:rPr>
              <w:t xml:space="preserve">ISO 9001:2015 dla producenta sprzętu obejmujący proces projektowania, produkcji i serwisu; (załączyć </w:t>
            </w:r>
            <w:r w:rsidR="00FF3588">
              <w:rPr>
                <w:rFonts w:ascii="Arial" w:hAnsi="Arial" w:cs="Arial"/>
              </w:rPr>
              <w:t>certyfikat</w:t>
            </w:r>
            <w:r w:rsidRPr="00606732">
              <w:rPr>
                <w:rFonts w:ascii="Arial" w:hAnsi="Arial" w:cs="Arial"/>
              </w:rPr>
              <w:t>)</w:t>
            </w:r>
          </w:p>
        </w:tc>
      </w:tr>
      <w:tr w:rsidR="007A4DCE" w:rsidRPr="00606732" w14:paraId="02816F50" w14:textId="77777777" w:rsidTr="00AF73F5">
        <w:trPr>
          <w:cantSplit/>
        </w:trPr>
        <w:tc>
          <w:tcPr>
            <w:tcW w:w="1468" w:type="pct"/>
            <w:shd w:val="clear" w:color="auto" w:fill="auto"/>
            <w:vAlign w:val="center"/>
          </w:tcPr>
          <w:p w14:paraId="4690BFC4" w14:textId="77777777" w:rsidR="007A4DCE" w:rsidRPr="00606732" w:rsidRDefault="007A4DCE" w:rsidP="00D91178">
            <w:pPr>
              <w:rPr>
                <w:rFonts w:ascii="Arial" w:hAnsi="Arial" w:cs="Arial"/>
              </w:rPr>
            </w:pPr>
            <w:r w:rsidRPr="00606732">
              <w:rPr>
                <w:rFonts w:ascii="Arial" w:hAnsi="Arial" w:cs="Arial"/>
                <w:color w:val="000000"/>
              </w:rPr>
              <w:t>Komunikacja z urządzeniem</w:t>
            </w:r>
          </w:p>
        </w:tc>
        <w:tc>
          <w:tcPr>
            <w:tcW w:w="3532" w:type="pct"/>
            <w:shd w:val="clear" w:color="auto" w:fill="auto"/>
            <w:vAlign w:val="center"/>
          </w:tcPr>
          <w:p w14:paraId="3A19954D" w14:textId="77777777" w:rsidR="007A4DCE" w:rsidRPr="00606732" w:rsidRDefault="007A4DCE" w:rsidP="00D91178">
            <w:pPr>
              <w:jc w:val="center"/>
              <w:rPr>
                <w:rFonts w:ascii="Arial" w:hAnsi="Arial" w:cs="Arial"/>
              </w:rPr>
            </w:pPr>
            <w:r w:rsidRPr="00606732">
              <w:rPr>
                <w:rFonts w:ascii="Arial" w:hAnsi="Arial" w:cs="Arial"/>
                <w:color w:val="000000"/>
              </w:rPr>
              <w:t>RS232, USB, MODBUS RTU, bezpotencjałowe wyjścia programowalne (min. 4), wejścia sterujące (min 4), SNMP - dopuszczalna jako opcjonalna karta</w:t>
            </w:r>
          </w:p>
        </w:tc>
      </w:tr>
      <w:tr w:rsidR="007A4DCE" w:rsidRPr="00606732" w14:paraId="17598079" w14:textId="77777777" w:rsidTr="00AF73F5">
        <w:trPr>
          <w:cantSplit/>
          <w:trHeight w:val="465"/>
        </w:trPr>
        <w:tc>
          <w:tcPr>
            <w:tcW w:w="1468" w:type="pct"/>
            <w:shd w:val="clear" w:color="auto" w:fill="auto"/>
            <w:vAlign w:val="center"/>
          </w:tcPr>
          <w:p w14:paraId="3A97F65A" w14:textId="77777777" w:rsidR="007A4DCE" w:rsidRPr="00606732" w:rsidRDefault="007A4DCE" w:rsidP="00D91178">
            <w:pPr>
              <w:rPr>
                <w:rFonts w:ascii="Arial" w:hAnsi="Arial" w:cs="Arial"/>
                <w:color w:val="000000"/>
              </w:rPr>
            </w:pPr>
            <w:r w:rsidRPr="00606732">
              <w:rPr>
                <w:rFonts w:ascii="Arial" w:hAnsi="Arial" w:cs="Arial"/>
                <w:color w:val="000000"/>
              </w:rPr>
              <w:t>Wymiary UPS (wys x szer x gł)</w:t>
            </w:r>
          </w:p>
        </w:tc>
        <w:tc>
          <w:tcPr>
            <w:tcW w:w="3532" w:type="pct"/>
            <w:shd w:val="clear" w:color="auto" w:fill="auto"/>
            <w:vAlign w:val="center"/>
          </w:tcPr>
          <w:p w14:paraId="72D2AD91" w14:textId="77777777" w:rsidR="007A4DCE" w:rsidRPr="00606732" w:rsidRDefault="007A4DCE" w:rsidP="00D91178">
            <w:pPr>
              <w:jc w:val="center"/>
              <w:rPr>
                <w:rFonts w:ascii="Arial" w:hAnsi="Arial" w:cs="Arial"/>
              </w:rPr>
            </w:pPr>
            <w:r w:rsidRPr="00606732">
              <w:rPr>
                <w:rFonts w:ascii="Arial" w:hAnsi="Arial" w:cs="Arial"/>
              </w:rPr>
              <w:t>Nie więcej niż 899 x 440 x 861 mm</w:t>
            </w:r>
          </w:p>
        </w:tc>
      </w:tr>
      <w:tr w:rsidR="007A4DCE" w:rsidRPr="00606732" w14:paraId="5EB2C27A" w14:textId="77777777" w:rsidTr="00AF73F5">
        <w:trPr>
          <w:cantSplit/>
          <w:trHeight w:val="589"/>
        </w:trPr>
        <w:tc>
          <w:tcPr>
            <w:tcW w:w="1468" w:type="pct"/>
            <w:shd w:val="clear" w:color="auto" w:fill="auto"/>
            <w:vAlign w:val="center"/>
          </w:tcPr>
          <w:p w14:paraId="5FA271E7" w14:textId="77777777" w:rsidR="007A4DCE" w:rsidRPr="00606732" w:rsidRDefault="007A4DCE" w:rsidP="00D91178">
            <w:pPr>
              <w:rPr>
                <w:rFonts w:ascii="Arial" w:hAnsi="Arial" w:cs="Arial"/>
                <w:color w:val="000000"/>
              </w:rPr>
            </w:pPr>
            <w:r w:rsidRPr="00606732">
              <w:rPr>
                <w:rFonts w:ascii="Arial" w:hAnsi="Arial" w:cs="Arial"/>
                <w:color w:val="000000"/>
              </w:rPr>
              <w:lastRenderedPageBreak/>
              <w:t>Podłączenie zasilania</w:t>
            </w:r>
          </w:p>
        </w:tc>
        <w:tc>
          <w:tcPr>
            <w:tcW w:w="3532" w:type="pct"/>
            <w:shd w:val="clear" w:color="auto" w:fill="auto"/>
            <w:vAlign w:val="center"/>
          </w:tcPr>
          <w:p w14:paraId="75F8A3D9" w14:textId="77777777" w:rsidR="007A4DCE" w:rsidRPr="00606732" w:rsidRDefault="007A4DCE" w:rsidP="00D91178">
            <w:pPr>
              <w:jc w:val="center"/>
              <w:rPr>
                <w:rFonts w:ascii="Arial" w:hAnsi="Arial" w:cs="Arial"/>
              </w:rPr>
            </w:pPr>
            <w:r w:rsidRPr="00606732">
              <w:rPr>
                <w:rFonts w:ascii="Arial" w:hAnsi="Arial" w:cs="Arial"/>
              </w:rPr>
              <w:t>Umiejscowione z tyłu UPS’a, w dolnej części obudowy</w:t>
            </w:r>
          </w:p>
        </w:tc>
      </w:tr>
      <w:tr w:rsidR="007A4DCE" w:rsidRPr="00606732" w14:paraId="43E64B1B" w14:textId="77777777" w:rsidTr="00AF73F5">
        <w:trPr>
          <w:cantSplit/>
        </w:trPr>
        <w:tc>
          <w:tcPr>
            <w:tcW w:w="1468" w:type="pct"/>
            <w:shd w:val="clear" w:color="auto" w:fill="auto"/>
            <w:vAlign w:val="center"/>
          </w:tcPr>
          <w:p w14:paraId="0ADBABE6" w14:textId="77777777" w:rsidR="007A4DCE" w:rsidRPr="00606732" w:rsidRDefault="007A4DCE" w:rsidP="00D91178">
            <w:pPr>
              <w:rPr>
                <w:rFonts w:ascii="Arial" w:hAnsi="Arial" w:cs="Arial"/>
              </w:rPr>
            </w:pPr>
            <w:r w:rsidRPr="00606732">
              <w:rPr>
                <w:rFonts w:ascii="Arial" w:hAnsi="Arial" w:cs="Arial"/>
                <w:color w:val="000000"/>
              </w:rPr>
              <w:t>Oprogramowanie do monitorowania pracy zasilacza UPS</w:t>
            </w:r>
          </w:p>
        </w:tc>
        <w:tc>
          <w:tcPr>
            <w:tcW w:w="3532" w:type="pct"/>
            <w:shd w:val="clear" w:color="auto" w:fill="auto"/>
            <w:vAlign w:val="center"/>
          </w:tcPr>
          <w:p w14:paraId="285E4769" w14:textId="77777777" w:rsidR="007A4DCE" w:rsidRPr="00606732" w:rsidRDefault="007A4DCE" w:rsidP="00D91178">
            <w:pPr>
              <w:jc w:val="center"/>
              <w:rPr>
                <w:rFonts w:ascii="Arial" w:hAnsi="Arial" w:cs="Arial"/>
              </w:rPr>
            </w:pPr>
            <w:r w:rsidRPr="00606732">
              <w:rPr>
                <w:rFonts w:ascii="Arial" w:hAnsi="Arial" w:cs="Arial"/>
              </w:rPr>
              <w:t>Tego samego producenta co UPS, bezpłatne bez ograniczeń funkcjonalności oraz ilości podłączonych stanowisk komputerowych; możliwość pobierania ze strony producenta  i dokonywania aktualizacji przez użytkownika bez dodatkowych kosztów</w:t>
            </w:r>
          </w:p>
        </w:tc>
      </w:tr>
      <w:tr w:rsidR="007A4DCE" w:rsidRPr="00606732" w14:paraId="221A8564" w14:textId="77777777" w:rsidTr="00AF73F5">
        <w:trPr>
          <w:cantSplit/>
        </w:trPr>
        <w:tc>
          <w:tcPr>
            <w:tcW w:w="1468" w:type="pct"/>
            <w:shd w:val="clear" w:color="auto" w:fill="auto"/>
            <w:vAlign w:val="center"/>
          </w:tcPr>
          <w:p w14:paraId="74DC1AFB" w14:textId="77777777" w:rsidR="007A4DCE" w:rsidRPr="00606732" w:rsidRDefault="007A4DCE" w:rsidP="00D91178">
            <w:pPr>
              <w:rPr>
                <w:rFonts w:ascii="Arial" w:hAnsi="Arial" w:cs="Arial"/>
                <w:color w:val="000000"/>
              </w:rPr>
            </w:pPr>
            <w:r w:rsidRPr="00606732">
              <w:rPr>
                <w:rFonts w:ascii="Arial" w:hAnsi="Arial" w:cs="Arial"/>
                <w:color w:val="000000"/>
              </w:rPr>
              <w:t>Serwis producenta</w:t>
            </w:r>
          </w:p>
        </w:tc>
        <w:tc>
          <w:tcPr>
            <w:tcW w:w="3532" w:type="pct"/>
            <w:shd w:val="clear" w:color="auto" w:fill="auto"/>
            <w:vAlign w:val="center"/>
          </w:tcPr>
          <w:p w14:paraId="3B03F6A9" w14:textId="77777777" w:rsidR="007A4DCE" w:rsidRPr="00606732" w:rsidRDefault="007A4DCE" w:rsidP="00D91178">
            <w:pPr>
              <w:jc w:val="center"/>
              <w:rPr>
                <w:rFonts w:ascii="Arial" w:hAnsi="Arial" w:cs="Arial"/>
                <w:color w:val="000000"/>
              </w:rPr>
            </w:pPr>
            <w:bookmarkStart w:id="0" w:name="_Hlk198723947"/>
            <w:r w:rsidRPr="00606732">
              <w:rPr>
                <w:rFonts w:ascii="Arial" w:hAnsi="Arial" w:cs="Arial"/>
                <w:color w:val="000000"/>
              </w:rPr>
              <w:t>wymagany, zlokalizowany na terenie Polski, autoryzacja serwisowa lub oświadczenie producenta - załączyć do oferty</w:t>
            </w:r>
            <w:bookmarkEnd w:id="0"/>
          </w:p>
        </w:tc>
      </w:tr>
      <w:tr w:rsidR="007A4DCE" w:rsidRPr="00606732" w14:paraId="46865FC5" w14:textId="77777777" w:rsidTr="00AF73F5">
        <w:trPr>
          <w:cantSplit/>
        </w:trPr>
        <w:tc>
          <w:tcPr>
            <w:tcW w:w="1468" w:type="pct"/>
            <w:shd w:val="clear" w:color="auto" w:fill="auto"/>
            <w:vAlign w:val="center"/>
          </w:tcPr>
          <w:p w14:paraId="6E7C188E" w14:textId="77777777" w:rsidR="007A4DCE" w:rsidRPr="00606732" w:rsidRDefault="007A4DCE" w:rsidP="00D91178">
            <w:pPr>
              <w:rPr>
                <w:rFonts w:ascii="Arial" w:hAnsi="Arial" w:cs="Arial"/>
                <w:color w:val="000000"/>
              </w:rPr>
            </w:pPr>
            <w:r w:rsidRPr="00606732">
              <w:rPr>
                <w:rFonts w:ascii="Arial" w:hAnsi="Arial" w:cs="Arial"/>
                <w:color w:val="000000"/>
              </w:rPr>
              <w:t>Gwarancja</w:t>
            </w:r>
          </w:p>
        </w:tc>
        <w:tc>
          <w:tcPr>
            <w:tcW w:w="3532" w:type="pct"/>
            <w:shd w:val="clear" w:color="auto" w:fill="auto"/>
            <w:vAlign w:val="center"/>
          </w:tcPr>
          <w:p w14:paraId="29C6E783" w14:textId="77777777" w:rsidR="007A4DCE" w:rsidRPr="00606732" w:rsidRDefault="007A4DCE" w:rsidP="00D91178">
            <w:pPr>
              <w:jc w:val="center"/>
              <w:rPr>
                <w:rFonts w:ascii="Arial" w:hAnsi="Arial" w:cs="Arial"/>
                <w:color w:val="000000"/>
              </w:rPr>
            </w:pPr>
            <w:r w:rsidRPr="00606732">
              <w:rPr>
                <w:rFonts w:ascii="Arial" w:hAnsi="Arial" w:cs="Arial"/>
                <w:color w:val="000000"/>
              </w:rPr>
              <w:t>Gwarancja na elektronikę 24 mce</w:t>
            </w:r>
          </w:p>
          <w:p w14:paraId="4EAC6408" w14:textId="18A01868" w:rsidR="007A4DCE" w:rsidRPr="00606732" w:rsidRDefault="007A4DCE" w:rsidP="001F0870">
            <w:pPr>
              <w:jc w:val="center"/>
              <w:rPr>
                <w:rFonts w:ascii="Arial" w:hAnsi="Arial" w:cs="Arial"/>
                <w:color w:val="000000"/>
              </w:rPr>
            </w:pPr>
            <w:r w:rsidRPr="00606732">
              <w:rPr>
                <w:rFonts w:ascii="Arial" w:hAnsi="Arial" w:cs="Arial"/>
                <w:color w:val="000000"/>
              </w:rPr>
              <w:t xml:space="preserve">Gwarancja na akumulatory </w:t>
            </w:r>
            <w:r w:rsidR="001F0870" w:rsidRPr="00606732">
              <w:rPr>
                <w:rFonts w:ascii="Arial" w:hAnsi="Arial" w:cs="Arial"/>
                <w:color w:val="000000"/>
              </w:rPr>
              <w:t>12</w:t>
            </w:r>
            <w:r w:rsidRPr="00606732">
              <w:rPr>
                <w:rFonts w:ascii="Arial" w:hAnsi="Arial" w:cs="Arial"/>
                <w:color w:val="000000"/>
              </w:rPr>
              <w:t xml:space="preserve"> mcy; serwis onsite, czas naprawy do 7 dni roboczych</w:t>
            </w:r>
          </w:p>
        </w:tc>
      </w:tr>
      <w:tr w:rsidR="007A4DCE" w:rsidRPr="00606732" w14:paraId="41854613" w14:textId="77777777" w:rsidTr="00AF73F5">
        <w:trPr>
          <w:cantSplit/>
        </w:trPr>
        <w:tc>
          <w:tcPr>
            <w:tcW w:w="1468" w:type="pct"/>
            <w:shd w:val="clear" w:color="auto" w:fill="auto"/>
            <w:vAlign w:val="center"/>
          </w:tcPr>
          <w:p w14:paraId="6A70640B" w14:textId="77777777" w:rsidR="007A4DCE" w:rsidRPr="00606732" w:rsidRDefault="007A4DCE" w:rsidP="00D91178">
            <w:pPr>
              <w:rPr>
                <w:rFonts w:ascii="Arial" w:hAnsi="Arial" w:cs="Arial"/>
                <w:color w:val="000000"/>
              </w:rPr>
            </w:pPr>
            <w:r w:rsidRPr="00606732">
              <w:rPr>
                <w:rFonts w:ascii="Arial" w:hAnsi="Arial" w:cs="Arial"/>
                <w:color w:val="000000"/>
              </w:rPr>
              <w:t>Inne wymagania gwarancyjne</w:t>
            </w:r>
          </w:p>
        </w:tc>
        <w:tc>
          <w:tcPr>
            <w:tcW w:w="3532" w:type="pct"/>
            <w:shd w:val="clear" w:color="auto" w:fill="auto"/>
            <w:vAlign w:val="center"/>
          </w:tcPr>
          <w:p w14:paraId="74BAE8E3" w14:textId="77777777" w:rsidR="007A4DCE" w:rsidRPr="00606732" w:rsidRDefault="007A4DCE" w:rsidP="00D91178">
            <w:pPr>
              <w:jc w:val="center"/>
              <w:rPr>
                <w:rFonts w:ascii="Arial" w:hAnsi="Arial" w:cs="Arial"/>
                <w:color w:val="000000"/>
              </w:rPr>
            </w:pPr>
            <w:r w:rsidRPr="00606732">
              <w:rPr>
                <w:rFonts w:ascii="Arial" w:hAnsi="Arial" w:cs="Arial"/>
                <w:color w:val="000000"/>
              </w:rPr>
              <w:t>w przypadku niemożności naprawy urządzenia w trakcie trwania gwarancji na miejscu u klienta podstawiony zostanie bezpłatnie UPS o minimum tych samych, a na pewno nie gorszych parametrach na czas naprawy (podmiana i dostawa na koszt dostawcy lub autoryzowanego serwisu producenta UPS) – oświadczenie producenta</w:t>
            </w:r>
          </w:p>
        </w:tc>
      </w:tr>
      <w:tr w:rsidR="007A4DCE" w:rsidRPr="00606732" w14:paraId="42A92AFD" w14:textId="77777777" w:rsidTr="00AF73F5">
        <w:trPr>
          <w:cantSplit/>
        </w:trPr>
        <w:tc>
          <w:tcPr>
            <w:tcW w:w="1468" w:type="pct"/>
            <w:shd w:val="clear" w:color="auto" w:fill="auto"/>
            <w:vAlign w:val="center"/>
          </w:tcPr>
          <w:p w14:paraId="30DE1940" w14:textId="77777777" w:rsidR="007A4DCE" w:rsidRPr="00606732" w:rsidRDefault="007A4DCE" w:rsidP="00D91178">
            <w:pPr>
              <w:rPr>
                <w:rFonts w:ascii="Arial" w:hAnsi="Arial" w:cs="Arial"/>
                <w:color w:val="000000"/>
              </w:rPr>
            </w:pPr>
            <w:r w:rsidRPr="00606732">
              <w:rPr>
                <w:rFonts w:ascii="Arial" w:hAnsi="Arial" w:cs="Arial"/>
                <w:color w:val="000000"/>
              </w:rPr>
              <w:t>Oświadczenia</w:t>
            </w:r>
          </w:p>
        </w:tc>
        <w:tc>
          <w:tcPr>
            <w:tcW w:w="3532" w:type="pct"/>
            <w:shd w:val="clear" w:color="auto" w:fill="auto"/>
            <w:vAlign w:val="center"/>
          </w:tcPr>
          <w:p w14:paraId="537B77A1" w14:textId="77777777" w:rsidR="007A4DCE" w:rsidRPr="00606732" w:rsidRDefault="007A4DCE" w:rsidP="00D91178">
            <w:pPr>
              <w:jc w:val="center"/>
              <w:rPr>
                <w:rFonts w:ascii="Arial" w:hAnsi="Arial" w:cs="Arial"/>
                <w:color w:val="000000"/>
              </w:rPr>
            </w:pPr>
            <w:r w:rsidRPr="00606732">
              <w:rPr>
                <w:rFonts w:ascii="Arial" w:hAnsi="Arial" w:cs="Arial"/>
                <w:color w:val="000000"/>
              </w:rPr>
              <w:t>Oświadczenie producenta, że sprzęt będzie pochodził z oficjalnego kanału sprzedaży, będzie fabrycznie nowy, wyprodukowany nie później niż na 3 miesiące przed datą dostawy</w:t>
            </w:r>
          </w:p>
        </w:tc>
      </w:tr>
      <w:tr w:rsidR="007A4DCE" w:rsidRPr="00606732" w14:paraId="723DAA55" w14:textId="77777777" w:rsidTr="00AF73F5">
        <w:trPr>
          <w:cantSplit/>
          <w:trHeight w:val="526"/>
        </w:trPr>
        <w:tc>
          <w:tcPr>
            <w:tcW w:w="1468" w:type="pct"/>
            <w:shd w:val="clear" w:color="auto" w:fill="auto"/>
            <w:vAlign w:val="center"/>
          </w:tcPr>
          <w:p w14:paraId="6EE2FB08" w14:textId="77777777" w:rsidR="007A4DCE" w:rsidRPr="00606732" w:rsidRDefault="007A4DCE" w:rsidP="00D91178">
            <w:pPr>
              <w:rPr>
                <w:rFonts w:ascii="Arial" w:hAnsi="Arial" w:cs="Arial"/>
                <w:color w:val="000000"/>
              </w:rPr>
            </w:pPr>
            <w:r w:rsidRPr="00606732">
              <w:rPr>
                <w:rFonts w:ascii="Arial" w:hAnsi="Arial" w:cs="Arial"/>
                <w:color w:val="000000"/>
              </w:rPr>
              <w:t>Dokumentacja</w:t>
            </w:r>
          </w:p>
        </w:tc>
        <w:tc>
          <w:tcPr>
            <w:tcW w:w="3532" w:type="pct"/>
            <w:shd w:val="clear" w:color="auto" w:fill="auto"/>
            <w:vAlign w:val="center"/>
          </w:tcPr>
          <w:p w14:paraId="14C55AEB" w14:textId="77777777" w:rsidR="007A4DCE" w:rsidRPr="00606732" w:rsidRDefault="007A4DCE" w:rsidP="00D91178">
            <w:pPr>
              <w:jc w:val="center"/>
              <w:rPr>
                <w:rFonts w:ascii="Arial" w:hAnsi="Arial" w:cs="Arial"/>
                <w:color w:val="000000"/>
              </w:rPr>
            </w:pPr>
            <w:r w:rsidRPr="00606732">
              <w:rPr>
                <w:rFonts w:ascii="Arial" w:hAnsi="Arial" w:cs="Arial"/>
                <w:color w:val="000000"/>
              </w:rPr>
              <w:t>Instrukcja w języku polskim</w:t>
            </w:r>
          </w:p>
        </w:tc>
      </w:tr>
      <w:tr w:rsidR="007A4DCE" w:rsidRPr="00606732" w14:paraId="7873F813" w14:textId="77777777" w:rsidTr="00AF73F5">
        <w:trPr>
          <w:cantSplit/>
        </w:trPr>
        <w:tc>
          <w:tcPr>
            <w:tcW w:w="1468" w:type="pct"/>
            <w:shd w:val="clear" w:color="auto" w:fill="auto"/>
            <w:vAlign w:val="center"/>
          </w:tcPr>
          <w:p w14:paraId="42BC6B3A" w14:textId="77777777" w:rsidR="007A4DCE" w:rsidRPr="00606732" w:rsidRDefault="007A4DCE" w:rsidP="00D91178">
            <w:pPr>
              <w:rPr>
                <w:rFonts w:ascii="Arial" w:hAnsi="Arial" w:cs="Arial"/>
                <w:color w:val="000000"/>
              </w:rPr>
            </w:pPr>
            <w:r w:rsidRPr="00606732">
              <w:rPr>
                <w:rFonts w:ascii="Arial" w:hAnsi="Arial" w:cs="Arial"/>
                <w:color w:val="000000"/>
              </w:rPr>
              <w:t>Szkolenie</w:t>
            </w:r>
          </w:p>
        </w:tc>
        <w:tc>
          <w:tcPr>
            <w:tcW w:w="3532" w:type="pct"/>
            <w:shd w:val="clear" w:color="auto" w:fill="auto"/>
            <w:vAlign w:val="center"/>
          </w:tcPr>
          <w:p w14:paraId="516A5CB9" w14:textId="77777777" w:rsidR="007A4DCE" w:rsidRPr="00606732" w:rsidRDefault="007A4DCE" w:rsidP="00D91178">
            <w:pPr>
              <w:jc w:val="center"/>
              <w:rPr>
                <w:rFonts w:ascii="Arial" w:hAnsi="Arial" w:cs="Arial"/>
                <w:color w:val="000000"/>
              </w:rPr>
            </w:pPr>
            <w:r w:rsidRPr="00606732">
              <w:rPr>
                <w:rFonts w:ascii="Arial" w:hAnsi="Arial" w:cs="Arial"/>
                <w:color w:val="000000"/>
              </w:rPr>
              <w:t>Przeszkolenie pracownika z zakresu obsługi urządzenia w dniu instalacji. Przedstawienie wykazu obowiązków pracownika w zakresie konserwacji oraz monitoringu urządzenia oraz postępowania na wypadek awarii.</w:t>
            </w:r>
          </w:p>
        </w:tc>
      </w:tr>
    </w:tbl>
    <w:p w14:paraId="4BAEADF1" w14:textId="77777777" w:rsidR="00263B4D" w:rsidRPr="00606732" w:rsidRDefault="00263B4D">
      <w:pPr>
        <w:rPr>
          <w:rFonts w:ascii="Arial" w:hAnsi="Arial" w:cs="Arial"/>
        </w:rPr>
      </w:pPr>
    </w:p>
    <w:tbl>
      <w:tblPr>
        <w:tblStyle w:val="Tabela-Siatka"/>
        <w:tblW w:w="0" w:type="auto"/>
        <w:tblLook w:val="04A0" w:firstRow="1" w:lastRow="0" w:firstColumn="1" w:lastColumn="0" w:noHBand="0" w:noVBand="1"/>
      </w:tblPr>
      <w:tblGrid>
        <w:gridCol w:w="2660"/>
        <w:gridCol w:w="6520"/>
      </w:tblGrid>
      <w:tr w:rsidR="00263B4D" w:rsidRPr="00606732" w14:paraId="03CFB4C1" w14:textId="77777777" w:rsidTr="00AF73F5">
        <w:trPr>
          <w:trHeight w:val="640"/>
        </w:trPr>
        <w:tc>
          <w:tcPr>
            <w:tcW w:w="9180" w:type="dxa"/>
            <w:gridSpan w:val="2"/>
            <w:shd w:val="clear" w:color="auto" w:fill="D9D9D9" w:themeFill="background1" w:themeFillShade="D9"/>
            <w:vAlign w:val="center"/>
          </w:tcPr>
          <w:p w14:paraId="69873A2D" w14:textId="456897F0" w:rsidR="00263B4D" w:rsidRPr="00B76681" w:rsidRDefault="00263B4D">
            <w:pPr>
              <w:rPr>
                <w:rFonts w:ascii="Arial" w:hAnsi="Arial" w:cs="Arial"/>
                <w:b/>
                <w:sz w:val="32"/>
                <w:szCs w:val="32"/>
              </w:rPr>
            </w:pPr>
            <w:r w:rsidRPr="00B76681">
              <w:rPr>
                <w:rFonts w:ascii="Arial" w:hAnsi="Arial" w:cs="Arial"/>
                <w:b/>
                <w:sz w:val="32"/>
                <w:szCs w:val="32"/>
              </w:rPr>
              <w:t>System do badania podatności – 1 szt.</w:t>
            </w:r>
          </w:p>
        </w:tc>
      </w:tr>
      <w:tr w:rsidR="00263B4D" w:rsidRPr="00606732" w14:paraId="7CC93B20" w14:textId="77777777" w:rsidTr="00AF73F5">
        <w:tc>
          <w:tcPr>
            <w:tcW w:w="9180" w:type="dxa"/>
            <w:gridSpan w:val="2"/>
          </w:tcPr>
          <w:p w14:paraId="4B1EEF25" w14:textId="3AD541BE" w:rsidR="00263B4D" w:rsidRPr="00606732" w:rsidRDefault="00263B4D" w:rsidP="00DD5EFD">
            <w:pPr>
              <w:rPr>
                <w:rFonts w:ascii="Arial" w:hAnsi="Arial" w:cs="Arial"/>
              </w:rPr>
            </w:pPr>
            <w:r w:rsidRPr="00606732">
              <w:rPr>
                <w:rFonts w:ascii="Arial" w:hAnsi="Arial" w:cs="Arial"/>
              </w:rPr>
              <w:t xml:space="preserve">Rozwiązanie musi umożliwiać instalację na </w:t>
            </w:r>
            <w:r w:rsidRPr="00533168">
              <w:rPr>
                <w:rFonts w:ascii="Arial" w:hAnsi="Arial" w:cs="Arial"/>
              </w:rPr>
              <w:t>150</w:t>
            </w:r>
            <w:r w:rsidRPr="00606732">
              <w:rPr>
                <w:rFonts w:ascii="Arial" w:hAnsi="Arial" w:cs="Arial"/>
              </w:rPr>
              <w:t xml:space="preserve"> użytkowników, a licencja musi być ważna do </w:t>
            </w:r>
            <w:r w:rsidRPr="00533168">
              <w:rPr>
                <w:rFonts w:ascii="Arial" w:hAnsi="Arial" w:cs="Arial"/>
              </w:rPr>
              <w:t>1</w:t>
            </w:r>
            <w:r w:rsidR="00DD5EFD" w:rsidRPr="00533168">
              <w:rPr>
                <w:rFonts w:ascii="Arial" w:hAnsi="Arial" w:cs="Arial"/>
              </w:rPr>
              <w:t>8</w:t>
            </w:r>
            <w:r w:rsidRPr="00533168">
              <w:rPr>
                <w:rFonts w:ascii="Arial" w:hAnsi="Arial" w:cs="Arial"/>
              </w:rPr>
              <w:t xml:space="preserve"> czerwca 2026 roku.</w:t>
            </w:r>
          </w:p>
        </w:tc>
      </w:tr>
      <w:tr w:rsidR="00263B4D" w:rsidRPr="00606732" w14:paraId="3ABF7CB6" w14:textId="77777777" w:rsidTr="00AF73F5">
        <w:tc>
          <w:tcPr>
            <w:tcW w:w="2660" w:type="dxa"/>
          </w:tcPr>
          <w:p w14:paraId="4EEE2EEA" w14:textId="28AD045A" w:rsidR="00263B4D" w:rsidRPr="00606732" w:rsidRDefault="00263B4D">
            <w:pPr>
              <w:rPr>
                <w:rFonts w:ascii="Arial" w:hAnsi="Arial" w:cs="Arial"/>
              </w:rPr>
            </w:pPr>
            <w:r w:rsidRPr="00606732">
              <w:rPr>
                <w:rFonts w:ascii="Arial" w:hAnsi="Arial" w:cs="Arial"/>
              </w:rPr>
              <w:t xml:space="preserve">Wymagania ogólne </w:t>
            </w:r>
          </w:p>
        </w:tc>
        <w:tc>
          <w:tcPr>
            <w:tcW w:w="6520" w:type="dxa"/>
          </w:tcPr>
          <w:p w14:paraId="5C0313FB" w14:textId="0EB7E046" w:rsidR="00263B4D" w:rsidRPr="00606732" w:rsidRDefault="00263B4D" w:rsidP="00263B4D">
            <w:pPr>
              <w:rPr>
                <w:rFonts w:ascii="Arial" w:hAnsi="Arial" w:cs="Arial"/>
              </w:rPr>
            </w:pPr>
            <w:r w:rsidRPr="00606732">
              <w:rPr>
                <w:rFonts w:ascii="Arial" w:hAnsi="Arial" w:cs="Arial"/>
              </w:rPr>
              <w:t>1. Rozwiązanie zapewnia monitorowanie ekspozycji na potencjalny atak środowiska informatycznego organizacji.</w:t>
            </w:r>
          </w:p>
          <w:p w14:paraId="7D225DF9" w14:textId="16EF2CB3" w:rsidR="00263B4D" w:rsidRPr="00606732" w:rsidRDefault="00263B4D" w:rsidP="00263B4D">
            <w:pPr>
              <w:rPr>
                <w:rFonts w:ascii="Arial" w:hAnsi="Arial" w:cs="Arial"/>
              </w:rPr>
            </w:pPr>
            <w:r w:rsidRPr="00606732">
              <w:rPr>
                <w:rFonts w:ascii="Arial" w:hAnsi="Arial" w:cs="Arial"/>
              </w:rPr>
              <w:t xml:space="preserve">2. Zarządzanie ekspozycją na atak odbywa się na wielu poziomach: detekcji obiektów znajdujących się w sieci lokalnej, skanowaniu w poszukiwaniu podatności, skanowaniu usług web, monitorowaniu tożsamości na </w:t>
            </w:r>
            <w:r w:rsidRPr="00606732">
              <w:rPr>
                <w:rFonts w:ascii="Arial" w:hAnsi="Arial" w:cs="Arial"/>
              </w:rPr>
              <w:lastRenderedPageBreak/>
              <w:t>poziomie Entra ID</w:t>
            </w:r>
            <w:r w:rsidR="001F3815">
              <w:rPr>
                <w:rFonts w:ascii="Arial" w:hAnsi="Arial" w:cs="Arial"/>
              </w:rPr>
              <w:t>.</w:t>
            </w:r>
          </w:p>
          <w:p w14:paraId="2A7C11F2" w14:textId="0A666543" w:rsidR="00263B4D" w:rsidRPr="00606732" w:rsidRDefault="00263B4D" w:rsidP="00263B4D">
            <w:pPr>
              <w:rPr>
                <w:rFonts w:ascii="Arial" w:hAnsi="Arial" w:cs="Arial"/>
              </w:rPr>
            </w:pPr>
            <w:r w:rsidRPr="00606732">
              <w:rPr>
                <w:rFonts w:ascii="Arial" w:hAnsi="Arial" w:cs="Arial"/>
              </w:rPr>
              <w:t>3. Wszystkie mechanizmy związane z zarządzaniem ekspozycją na atak zarządzane i konfigurowane są z jednej konsoli zarządzającej.</w:t>
            </w:r>
          </w:p>
          <w:p w14:paraId="74C92762" w14:textId="6E0BF545" w:rsidR="00263B4D" w:rsidRPr="00606732" w:rsidRDefault="00263B4D" w:rsidP="00263B4D">
            <w:pPr>
              <w:rPr>
                <w:rFonts w:ascii="Arial" w:hAnsi="Arial" w:cs="Arial"/>
              </w:rPr>
            </w:pPr>
            <w:r w:rsidRPr="00606732">
              <w:rPr>
                <w:rFonts w:ascii="Arial" w:hAnsi="Arial" w:cs="Arial"/>
              </w:rPr>
              <w:t>4. Dostęp do konsoli centralnego zarządzania odbywa się z poziomu interfejsu WWW, niezależnie od zastosowanej platformy sprzętowej i programowej.</w:t>
            </w:r>
          </w:p>
          <w:p w14:paraId="63F8DCD3" w14:textId="6F9DA25D" w:rsidR="00263B4D" w:rsidRPr="00606732" w:rsidRDefault="00263B4D" w:rsidP="00263B4D">
            <w:pPr>
              <w:rPr>
                <w:rFonts w:ascii="Arial" w:hAnsi="Arial" w:cs="Arial"/>
              </w:rPr>
            </w:pPr>
            <w:r w:rsidRPr="00606732">
              <w:rPr>
                <w:rFonts w:ascii="Arial" w:hAnsi="Arial" w:cs="Arial"/>
              </w:rPr>
              <w:t>5. Konsola zarządzania jest dostępna w postaci usługi hostowanej na serwerach producenta</w:t>
            </w:r>
          </w:p>
          <w:p w14:paraId="5D3C7F2A" w14:textId="51B7848E" w:rsidR="00263B4D" w:rsidRPr="00606732" w:rsidRDefault="00263B4D" w:rsidP="00263B4D">
            <w:pPr>
              <w:rPr>
                <w:rFonts w:ascii="Arial" w:hAnsi="Arial" w:cs="Arial"/>
              </w:rPr>
            </w:pPr>
            <w:r w:rsidRPr="00606732">
              <w:rPr>
                <w:rFonts w:ascii="Arial" w:hAnsi="Arial" w:cs="Arial"/>
              </w:rPr>
              <w:t>6. Konsola zarządzania oferuje dostęp za pomocą następujących wspieranych przeglądarek internetowych:</w:t>
            </w:r>
          </w:p>
          <w:p w14:paraId="74E75967" w14:textId="5C779871" w:rsidR="00263B4D" w:rsidRPr="00606732" w:rsidRDefault="00263B4D" w:rsidP="00200528">
            <w:pPr>
              <w:pStyle w:val="Akapitzlist"/>
              <w:numPr>
                <w:ilvl w:val="1"/>
                <w:numId w:val="4"/>
              </w:numPr>
              <w:tabs>
                <w:tab w:val="left" w:pos="368"/>
              </w:tabs>
              <w:rPr>
                <w:rFonts w:ascii="Arial" w:hAnsi="Arial" w:cs="Arial"/>
              </w:rPr>
            </w:pPr>
            <w:r w:rsidRPr="00606732">
              <w:rPr>
                <w:rFonts w:ascii="Arial" w:hAnsi="Arial" w:cs="Arial"/>
              </w:rPr>
              <w:t>Microsoft Edge</w:t>
            </w:r>
          </w:p>
          <w:p w14:paraId="6A5DBAE1" w14:textId="68243542" w:rsidR="00263B4D" w:rsidRPr="00606732" w:rsidRDefault="00263B4D" w:rsidP="00200528">
            <w:pPr>
              <w:pStyle w:val="Akapitzlist"/>
              <w:numPr>
                <w:ilvl w:val="1"/>
                <w:numId w:val="4"/>
              </w:numPr>
              <w:tabs>
                <w:tab w:val="left" w:pos="368"/>
              </w:tabs>
              <w:rPr>
                <w:rFonts w:ascii="Arial" w:hAnsi="Arial" w:cs="Arial"/>
              </w:rPr>
            </w:pPr>
            <w:r w:rsidRPr="00606732">
              <w:rPr>
                <w:rFonts w:ascii="Arial" w:hAnsi="Arial" w:cs="Arial"/>
              </w:rPr>
              <w:t>Mozilla Firefox</w:t>
            </w:r>
          </w:p>
          <w:p w14:paraId="28D72A53" w14:textId="49395754" w:rsidR="00263B4D" w:rsidRPr="00606732" w:rsidRDefault="00263B4D" w:rsidP="00200528">
            <w:pPr>
              <w:pStyle w:val="Akapitzlist"/>
              <w:numPr>
                <w:ilvl w:val="1"/>
                <w:numId w:val="4"/>
              </w:numPr>
              <w:tabs>
                <w:tab w:val="left" w:pos="368"/>
              </w:tabs>
              <w:rPr>
                <w:rFonts w:ascii="Arial" w:hAnsi="Arial" w:cs="Arial"/>
              </w:rPr>
            </w:pPr>
            <w:r w:rsidRPr="00606732">
              <w:rPr>
                <w:rFonts w:ascii="Arial" w:hAnsi="Arial" w:cs="Arial"/>
              </w:rPr>
              <w:t>Google Chrome</w:t>
            </w:r>
          </w:p>
          <w:p w14:paraId="617F6ACC" w14:textId="65ED480B" w:rsidR="00263B4D" w:rsidRPr="00606732" w:rsidRDefault="00263B4D" w:rsidP="00200528">
            <w:pPr>
              <w:pStyle w:val="Akapitzlist"/>
              <w:numPr>
                <w:ilvl w:val="1"/>
                <w:numId w:val="4"/>
              </w:numPr>
              <w:tabs>
                <w:tab w:val="left" w:pos="368"/>
              </w:tabs>
              <w:rPr>
                <w:rFonts w:ascii="Arial" w:hAnsi="Arial" w:cs="Arial"/>
              </w:rPr>
            </w:pPr>
            <w:r w:rsidRPr="00606732">
              <w:rPr>
                <w:rFonts w:ascii="Arial" w:hAnsi="Arial" w:cs="Arial"/>
              </w:rPr>
              <w:t>Safari</w:t>
            </w:r>
          </w:p>
          <w:p w14:paraId="7030FA3C" w14:textId="580352BB" w:rsidR="00263B4D" w:rsidRPr="00606732" w:rsidRDefault="00263B4D" w:rsidP="00263B4D">
            <w:pPr>
              <w:rPr>
                <w:rFonts w:ascii="Arial" w:hAnsi="Arial" w:cs="Arial"/>
              </w:rPr>
            </w:pPr>
            <w:r w:rsidRPr="00606732">
              <w:rPr>
                <w:rFonts w:ascii="Arial" w:hAnsi="Arial" w:cs="Arial"/>
              </w:rPr>
              <w:t>7. Konsola zarządzająca dostępna jest w języku polskim.</w:t>
            </w:r>
          </w:p>
          <w:p w14:paraId="21FCBFBE" w14:textId="46DE1B9E" w:rsidR="00263B4D" w:rsidRPr="00606732" w:rsidRDefault="00263B4D" w:rsidP="00263B4D">
            <w:pPr>
              <w:rPr>
                <w:rFonts w:ascii="Arial" w:hAnsi="Arial" w:cs="Arial"/>
              </w:rPr>
            </w:pPr>
            <w:r w:rsidRPr="00606732">
              <w:rPr>
                <w:rFonts w:ascii="Arial" w:hAnsi="Arial" w:cs="Arial"/>
              </w:rPr>
              <w:t>8. Poza językiem polskim konsola wspiera języki: angielski, niemiecki, francuski, hiszpański, fiński, włoski.</w:t>
            </w:r>
          </w:p>
          <w:p w14:paraId="78549DE2" w14:textId="27CB276B" w:rsidR="00263B4D" w:rsidRPr="00606732" w:rsidRDefault="00263B4D" w:rsidP="00263B4D">
            <w:pPr>
              <w:rPr>
                <w:rFonts w:ascii="Arial" w:hAnsi="Arial" w:cs="Arial"/>
              </w:rPr>
            </w:pPr>
            <w:r w:rsidRPr="00606732">
              <w:rPr>
                <w:rFonts w:ascii="Arial" w:hAnsi="Arial" w:cs="Arial"/>
              </w:rPr>
              <w:t>9. Logowanie do konsoli umożliwia wykorzystanie mechanizmów wieloskładnikowego uwierzytelniania (2FA) dla kont posiadających dostęp do konsoli zarządzającej.</w:t>
            </w:r>
          </w:p>
          <w:p w14:paraId="6139DA57" w14:textId="0FA1A643" w:rsidR="00263B4D" w:rsidRPr="00606732" w:rsidRDefault="00263B4D" w:rsidP="00263B4D">
            <w:pPr>
              <w:rPr>
                <w:rFonts w:ascii="Arial" w:hAnsi="Arial" w:cs="Arial"/>
              </w:rPr>
            </w:pPr>
            <w:r w:rsidRPr="00606732">
              <w:rPr>
                <w:rFonts w:ascii="Arial" w:hAnsi="Arial" w:cs="Arial"/>
              </w:rPr>
              <w:t>10. Mechanizm 2FA służący zabezpieczeniu dostępu do konsoli zarządzającej w swoim działaniu wykorzystuje mechanizmy: powiadomień SMS, oraz tokenów jednorazowych generowanych w aplikacjach mobilnych (np. Google Authenticator, Microsoft Authenticator).</w:t>
            </w:r>
          </w:p>
          <w:p w14:paraId="037A2389" w14:textId="48EDAE7F" w:rsidR="00263B4D" w:rsidRPr="00606732" w:rsidRDefault="00263B4D" w:rsidP="00263B4D">
            <w:pPr>
              <w:rPr>
                <w:rFonts w:ascii="Arial" w:hAnsi="Arial" w:cs="Arial"/>
              </w:rPr>
            </w:pPr>
            <w:r w:rsidRPr="00606732">
              <w:rPr>
                <w:rFonts w:ascii="Arial" w:hAnsi="Arial" w:cs="Arial"/>
              </w:rPr>
              <w:t>11. Konsola wyposażona jest w panel kontrolny, w którym wyświetlane są informacje podsumowujące dotyczące poziomu bezpieczeństwa chronionej organizacji.</w:t>
            </w:r>
          </w:p>
          <w:p w14:paraId="7FB1EFC5" w14:textId="3E82EC07" w:rsidR="00263B4D" w:rsidRPr="00606732" w:rsidRDefault="00263B4D" w:rsidP="00263B4D">
            <w:pPr>
              <w:rPr>
                <w:rFonts w:ascii="Arial" w:hAnsi="Arial" w:cs="Arial"/>
              </w:rPr>
            </w:pPr>
            <w:r w:rsidRPr="00606732">
              <w:rPr>
                <w:rFonts w:ascii="Arial" w:hAnsi="Arial" w:cs="Arial"/>
              </w:rPr>
              <w:t>12. Ta sama konsola umożliwia zarządzanie innymi produktami w przypadku posiadania odpowiedniej licencji w tym co najmniej ochrony antymalware, systemem EDR, ochroną usług Microsoft 365</w:t>
            </w:r>
          </w:p>
          <w:p w14:paraId="684850D3" w14:textId="50C6561A" w:rsidR="00263B4D" w:rsidRPr="00606732" w:rsidRDefault="00263B4D" w:rsidP="00263B4D">
            <w:pPr>
              <w:rPr>
                <w:rFonts w:ascii="Arial" w:hAnsi="Arial" w:cs="Arial"/>
              </w:rPr>
            </w:pPr>
            <w:r w:rsidRPr="00606732">
              <w:rPr>
                <w:rFonts w:ascii="Arial" w:hAnsi="Arial" w:cs="Arial"/>
              </w:rPr>
              <w:t>13. Konsola pozwala na podgląd posiadanych licencji.</w:t>
            </w:r>
          </w:p>
          <w:p w14:paraId="39519D06" w14:textId="6DF87F9F" w:rsidR="00263B4D" w:rsidRPr="00606732" w:rsidRDefault="00263B4D" w:rsidP="00263B4D">
            <w:pPr>
              <w:rPr>
                <w:rFonts w:ascii="Arial" w:hAnsi="Arial" w:cs="Arial"/>
              </w:rPr>
            </w:pPr>
            <w:r w:rsidRPr="00606732">
              <w:rPr>
                <w:rFonts w:ascii="Arial" w:hAnsi="Arial" w:cs="Arial"/>
              </w:rPr>
              <w:t>14. Rozwiązanie na podstawie uzyskanych wyników pochodzących z monitorowanego środowiska wskazuje administratorowi krytyczne detekcje, które powinny zostać naprawione w 1 kolejności w celu przerwania potencjalnej ścieżki ataku.</w:t>
            </w:r>
          </w:p>
          <w:p w14:paraId="0B01B803" w14:textId="0F548387" w:rsidR="00263B4D" w:rsidRPr="00606732" w:rsidRDefault="00263B4D" w:rsidP="00263B4D">
            <w:pPr>
              <w:rPr>
                <w:rFonts w:ascii="Arial" w:hAnsi="Arial" w:cs="Arial"/>
              </w:rPr>
            </w:pPr>
            <w:r w:rsidRPr="00606732">
              <w:rPr>
                <w:rFonts w:ascii="Arial" w:hAnsi="Arial" w:cs="Arial"/>
              </w:rPr>
              <w:t>15. Poza najbardziej krytycznymi rekomendacjami, rozwiązanie pozwala administratorowi na przegląd</w:t>
            </w:r>
            <w:r w:rsidR="002F62D6">
              <w:rPr>
                <w:rFonts w:ascii="Arial" w:hAnsi="Arial" w:cs="Arial"/>
              </w:rPr>
              <w:t xml:space="preserve"> </w:t>
            </w:r>
            <w:r w:rsidRPr="00606732">
              <w:rPr>
                <w:rFonts w:ascii="Arial" w:hAnsi="Arial" w:cs="Arial"/>
              </w:rPr>
              <w:t>wszystkich nieprawidłowości wykrytych przez wykorzystywane mechanizmy skanujące.</w:t>
            </w:r>
          </w:p>
          <w:p w14:paraId="5BFD13D8" w14:textId="3B5F0C35" w:rsidR="00263B4D" w:rsidRPr="00606732" w:rsidRDefault="00263B4D" w:rsidP="00263B4D">
            <w:pPr>
              <w:rPr>
                <w:rFonts w:ascii="Arial" w:hAnsi="Arial" w:cs="Arial"/>
              </w:rPr>
            </w:pPr>
            <w:r w:rsidRPr="00606732">
              <w:rPr>
                <w:rFonts w:ascii="Arial" w:hAnsi="Arial" w:cs="Arial"/>
              </w:rPr>
              <w:t>16. Rozwiązanie w swoim działaniu wykorzystuje mechanizmy umożliwiające graficzne tworzenie ścieżek potencjalnego ataku.</w:t>
            </w:r>
          </w:p>
          <w:p w14:paraId="16EF2D9F" w14:textId="42AA5302" w:rsidR="00263B4D" w:rsidRPr="00606732" w:rsidRDefault="00263B4D" w:rsidP="00263B4D">
            <w:pPr>
              <w:rPr>
                <w:rFonts w:ascii="Arial" w:hAnsi="Arial" w:cs="Arial"/>
              </w:rPr>
            </w:pPr>
            <w:r w:rsidRPr="00606732">
              <w:rPr>
                <w:rFonts w:ascii="Arial" w:hAnsi="Arial" w:cs="Arial"/>
              </w:rPr>
              <w:t>17. Rozwiązanie posiada wbudowany panel kontrolny, za pomocą którego administrator ma podgląd na aktualny poziom bezpieczeństwa organizacji.</w:t>
            </w:r>
          </w:p>
          <w:p w14:paraId="70B5F2AB" w14:textId="643100A2" w:rsidR="00263B4D" w:rsidRPr="00606732" w:rsidRDefault="00263B4D" w:rsidP="00263B4D">
            <w:pPr>
              <w:rPr>
                <w:rFonts w:ascii="Arial" w:hAnsi="Arial" w:cs="Arial"/>
              </w:rPr>
            </w:pPr>
            <w:r w:rsidRPr="00606732">
              <w:rPr>
                <w:rFonts w:ascii="Arial" w:hAnsi="Arial" w:cs="Arial"/>
              </w:rPr>
              <w:t xml:space="preserve">18. Dedykowany panel kontrolny dla mechanizmu </w:t>
            </w:r>
            <w:r w:rsidRPr="00606732">
              <w:rPr>
                <w:rFonts w:ascii="Arial" w:hAnsi="Arial" w:cs="Arial"/>
              </w:rPr>
              <w:lastRenderedPageBreak/>
              <w:t>zarządzania ekspozycją na atak, zawiera dynamiczne diagramy wskazujące na którym poziomie monitorowania bezpieczeństwa organizacji jest najniższy (poziom sieciowy, urządzeń, tożsamości, usług chmurowych).</w:t>
            </w:r>
          </w:p>
          <w:p w14:paraId="0F2B7605" w14:textId="559FECA6" w:rsidR="00263B4D" w:rsidRPr="00606732" w:rsidRDefault="00263B4D" w:rsidP="00263B4D">
            <w:pPr>
              <w:rPr>
                <w:rFonts w:ascii="Arial" w:hAnsi="Arial" w:cs="Arial"/>
              </w:rPr>
            </w:pPr>
            <w:r w:rsidRPr="00606732">
              <w:rPr>
                <w:rFonts w:ascii="Arial" w:hAnsi="Arial" w:cs="Arial"/>
              </w:rPr>
              <w:t>19. Rekomendacje wymagające najpilniejszych działań zawierają informacje o: typie rekomendacji, lokalizacji działań naprawczych (na poziomie: usług chmurowych, urządzeń, tożsamości, sieci), wielkość nakładu pracy wymaganego do naprawienia wykrytej nieprawidłowości.</w:t>
            </w:r>
          </w:p>
          <w:p w14:paraId="228A9D41" w14:textId="71321AFB" w:rsidR="00263B4D" w:rsidRPr="00606732" w:rsidRDefault="00263B4D" w:rsidP="00263B4D">
            <w:pPr>
              <w:rPr>
                <w:rFonts w:ascii="Arial" w:hAnsi="Arial" w:cs="Arial"/>
              </w:rPr>
            </w:pPr>
            <w:r w:rsidRPr="00606732">
              <w:rPr>
                <w:rFonts w:ascii="Arial" w:hAnsi="Arial" w:cs="Arial"/>
              </w:rPr>
              <w:t>20. Panel kontrolny wskazuje administratorowi obiekty stanowiące największe zagrożenie dla poziomu bezpieczeństwa organizacji.</w:t>
            </w:r>
          </w:p>
        </w:tc>
      </w:tr>
      <w:tr w:rsidR="00263B4D" w:rsidRPr="00606732" w14:paraId="3BB08D26" w14:textId="77777777" w:rsidTr="00AF73F5">
        <w:tc>
          <w:tcPr>
            <w:tcW w:w="2660" w:type="dxa"/>
          </w:tcPr>
          <w:p w14:paraId="5F203180" w14:textId="30C01E1E" w:rsidR="00263B4D" w:rsidRPr="00606732" w:rsidRDefault="00263B4D">
            <w:pPr>
              <w:rPr>
                <w:rFonts w:ascii="Arial" w:hAnsi="Arial" w:cs="Arial"/>
              </w:rPr>
            </w:pPr>
            <w:r w:rsidRPr="00606732">
              <w:rPr>
                <w:rFonts w:ascii="Arial" w:hAnsi="Arial" w:cs="Arial"/>
              </w:rPr>
              <w:lastRenderedPageBreak/>
              <w:t>Mechanizm skanowania w poszukiwaniu podatności</w:t>
            </w:r>
          </w:p>
        </w:tc>
        <w:tc>
          <w:tcPr>
            <w:tcW w:w="6520" w:type="dxa"/>
          </w:tcPr>
          <w:p w14:paraId="2774AF2E" w14:textId="746346B4" w:rsidR="00263B4D" w:rsidRPr="00606732" w:rsidRDefault="00263B4D" w:rsidP="00263B4D">
            <w:pPr>
              <w:rPr>
                <w:rFonts w:ascii="Arial" w:hAnsi="Arial" w:cs="Arial"/>
              </w:rPr>
            </w:pPr>
            <w:r w:rsidRPr="00606732">
              <w:rPr>
                <w:rFonts w:ascii="Arial" w:hAnsi="Arial" w:cs="Arial"/>
              </w:rPr>
              <w:t>1. Rozwiązanie realizuje skanowania podatności za pomocą dedykowanego oprogramowania, instalowanego w środowisku organizacji, zarządzanego z poziomu konsoli centralnego zarządzania.</w:t>
            </w:r>
          </w:p>
          <w:p w14:paraId="42714437" w14:textId="2210FD7C" w:rsidR="00263B4D" w:rsidRPr="00606732" w:rsidRDefault="00263B4D" w:rsidP="00263B4D">
            <w:pPr>
              <w:rPr>
                <w:rFonts w:ascii="Arial" w:hAnsi="Arial" w:cs="Arial"/>
              </w:rPr>
            </w:pPr>
            <w:r w:rsidRPr="00606732">
              <w:rPr>
                <w:rFonts w:ascii="Arial" w:hAnsi="Arial" w:cs="Arial"/>
              </w:rPr>
              <w:t>2. Oprogramowanie skanujące podatności bez agentowo (lokalny scan node) dostępne jest w postaci aplikacji instalowanej lokalnie i wspiera poniższe systemy operacyjne:</w:t>
            </w:r>
          </w:p>
          <w:p w14:paraId="0E52B6EB" w14:textId="661FAC1A" w:rsidR="00263B4D" w:rsidRPr="00606732" w:rsidRDefault="00263B4D" w:rsidP="00200528">
            <w:pPr>
              <w:pStyle w:val="Akapitzlist"/>
              <w:numPr>
                <w:ilvl w:val="1"/>
                <w:numId w:val="4"/>
              </w:numPr>
              <w:rPr>
                <w:rFonts w:ascii="Arial" w:hAnsi="Arial" w:cs="Arial"/>
              </w:rPr>
            </w:pPr>
            <w:r w:rsidRPr="00606732">
              <w:rPr>
                <w:rFonts w:ascii="Arial" w:hAnsi="Arial" w:cs="Arial"/>
              </w:rPr>
              <w:t>Windows Server 2016 i nowsze</w:t>
            </w:r>
          </w:p>
          <w:p w14:paraId="16400D0C" w14:textId="3294D195" w:rsidR="00263B4D" w:rsidRPr="00606732" w:rsidRDefault="00263B4D" w:rsidP="00200528">
            <w:pPr>
              <w:pStyle w:val="Akapitzlist"/>
              <w:numPr>
                <w:ilvl w:val="1"/>
                <w:numId w:val="4"/>
              </w:numPr>
              <w:rPr>
                <w:rFonts w:ascii="Arial" w:hAnsi="Arial" w:cs="Arial"/>
              </w:rPr>
            </w:pPr>
            <w:r w:rsidRPr="00606732">
              <w:rPr>
                <w:rFonts w:ascii="Arial" w:hAnsi="Arial" w:cs="Arial"/>
              </w:rPr>
              <w:t>Ubuntu server (wersje 64 bitowe 16.x 18.x, 20.x)</w:t>
            </w:r>
          </w:p>
          <w:p w14:paraId="32413743" w14:textId="70003656" w:rsidR="00263B4D" w:rsidRPr="00606732" w:rsidRDefault="00263B4D" w:rsidP="00200528">
            <w:pPr>
              <w:pStyle w:val="Akapitzlist"/>
              <w:numPr>
                <w:ilvl w:val="1"/>
                <w:numId w:val="4"/>
              </w:numPr>
              <w:rPr>
                <w:rFonts w:ascii="Arial" w:hAnsi="Arial" w:cs="Arial"/>
              </w:rPr>
            </w:pPr>
            <w:r w:rsidRPr="00606732">
              <w:rPr>
                <w:rFonts w:ascii="Arial" w:hAnsi="Arial" w:cs="Arial"/>
              </w:rPr>
              <w:t>Debian (wersje 64 bitowe 9,10,11)</w:t>
            </w:r>
          </w:p>
          <w:p w14:paraId="0AF1DE22" w14:textId="06709701" w:rsidR="00263B4D" w:rsidRPr="00606732" w:rsidRDefault="00263B4D" w:rsidP="00263B4D">
            <w:pPr>
              <w:rPr>
                <w:rFonts w:ascii="Arial" w:hAnsi="Arial" w:cs="Arial"/>
              </w:rPr>
            </w:pPr>
            <w:r w:rsidRPr="00606732">
              <w:rPr>
                <w:rFonts w:ascii="Arial" w:hAnsi="Arial" w:cs="Arial"/>
              </w:rPr>
              <w:t>3. Rozwiązanie umożliwia również agentowe skanowanie w poszukiwaniu podatności na komputerach z systemem Windows.</w:t>
            </w:r>
          </w:p>
          <w:p w14:paraId="7BE37B31" w14:textId="2FF93467" w:rsidR="00263B4D" w:rsidRPr="00606732" w:rsidRDefault="00263B4D" w:rsidP="00263B4D">
            <w:pPr>
              <w:rPr>
                <w:rFonts w:ascii="Arial" w:hAnsi="Arial" w:cs="Arial"/>
              </w:rPr>
            </w:pPr>
            <w:r w:rsidRPr="00606732">
              <w:rPr>
                <w:rFonts w:ascii="Arial" w:hAnsi="Arial" w:cs="Arial"/>
              </w:rPr>
              <w:t>4. Agent instalowany na systemach Windows wspiera systemy MS Windows 10 i 11 oraz systemy serwerowe MS Windows Server 2016 i nowsze.</w:t>
            </w:r>
          </w:p>
          <w:p w14:paraId="60F9F385" w14:textId="7077613A" w:rsidR="00263B4D" w:rsidRPr="00606732" w:rsidRDefault="00263B4D" w:rsidP="00263B4D">
            <w:pPr>
              <w:rPr>
                <w:rFonts w:ascii="Arial" w:hAnsi="Arial" w:cs="Arial"/>
              </w:rPr>
            </w:pPr>
            <w:r w:rsidRPr="00606732">
              <w:rPr>
                <w:rFonts w:ascii="Arial" w:hAnsi="Arial" w:cs="Arial"/>
              </w:rPr>
              <w:t>5. Ten sam agent zainstalowany na wspieranych systemach Windows w przypadku posiadania odpowiedniej licencji może dodatkowo zapewniać również ochronę antymalware i funkcjonalność systemu EDR.</w:t>
            </w:r>
          </w:p>
          <w:p w14:paraId="700024BB" w14:textId="7092851F" w:rsidR="00263B4D" w:rsidRPr="00606732" w:rsidRDefault="00263B4D" w:rsidP="00263B4D">
            <w:pPr>
              <w:rPr>
                <w:rFonts w:ascii="Arial" w:hAnsi="Arial" w:cs="Arial"/>
              </w:rPr>
            </w:pPr>
            <w:r w:rsidRPr="00606732">
              <w:rPr>
                <w:rFonts w:ascii="Arial" w:hAnsi="Arial" w:cs="Arial"/>
              </w:rPr>
              <w:t>6. Skanowanie agentowe odbywać się może w cyklach co:4,6,12,24 godzin</w:t>
            </w:r>
            <w:r w:rsidR="001F3815">
              <w:rPr>
                <w:rFonts w:ascii="Arial" w:hAnsi="Arial" w:cs="Arial"/>
              </w:rPr>
              <w:t>.</w:t>
            </w:r>
          </w:p>
          <w:p w14:paraId="508E1DF5" w14:textId="6362D9F0" w:rsidR="00263B4D" w:rsidRPr="00606732" w:rsidRDefault="00263B4D" w:rsidP="00263B4D">
            <w:pPr>
              <w:rPr>
                <w:rFonts w:ascii="Arial" w:hAnsi="Arial" w:cs="Arial"/>
              </w:rPr>
            </w:pPr>
            <w:r w:rsidRPr="00606732">
              <w:rPr>
                <w:rFonts w:ascii="Arial" w:hAnsi="Arial" w:cs="Arial"/>
              </w:rPr>
              <w:t>7. Istnieje możliwość włączenia i wyłączenia funkcji skanowania agentowego.</w:t>
            </w:r>
          </w:p>
          <w:p w14:paraId="77201BF0" w14:textId="62994E2E" w:rsidR="00263B4D" w:rsidRPr="00606732" w:rsidRDefault="00263B4D" w:rsidP="00263B4D">
            <w:pPr>
              <w:rPr>
                <w:rFonts w:ascii="Arial" w:hAnsi="Arial" w:cs="Arial"/>
              </w:rPr>
            </w:pPr>
            <w:r w:rsidRPr="00606732">
              <w:rPr>
                <w:rFonts w:ascii="Arial" w:hAnsi="Arial" w:cs="Arial"/>
              </w:rPr>
              <w:t>8. Wyłączenie funkcji skanowania agentowego nie powoduje deinstalacji agenta na danym hoście.</w:t>
            </w:r>
          </w:p>
          <w:p w14:paraId="25DCC185" w14:textId="6DD1CF71" w:rsidR="00263B4D" w:rsidRPr="00606732" w:rsidRDefault="00263B4D" w:rsidP="00263B4D">
            <w:pPr>
              <w:rPr>
                <w:rFonts w:ascii="Arial" w:hAnsi="Arial" w:cs="Arial"/>
              </w:rPr>
            </w:pPr>
            <w:r w:rsidRPr="00606732">
              <w:rPr>
                <w:rFonts w:ascii="Arial" w:hAnsi="Arial" w:cs="Arial"/>
              </w:rPr>
              <w:t>9. Rozwiązanie umożliwia przeprowadzenie skanowania, wykrywającego urządzenia pracujące w skanowanej sieci komputerowej.</w:t>
            </w:r>
          </w:p>
          <w:p w14:paraId="20F8E48F" w14:textId="15CBC5B7" w:rsidR="00263B4D" w:rsidRPr="00606732" w:rsidRDefault="001D3AB9" w:rsidP="00263B4D">
            <w:pPr>
              <w:rPr>
                <w:rFonts w:ascii="Arial" w:hAnsi="Arial" w:cs="Arial"/>
              </w:rPr>
            </w:pPr>
            <w:r w:rsidRPr="00606732">
              <w:rPr>
                <w:rFonts w:ascii="Arial" w:hAnsi="Arial" w:cs="Arial"/>
              </w:rPr>
              <w:t>10</w:t>
            </w:r>
            <w:r w:rsidR="00263B4D" w:rsidRPr="00606732">
              <w:rPr>
                <w:rFonts w:ascii="Arial" w:hAnsi="Arial" w:cs="Arial"/>
              </w:rPr>
              <w:t>.</w:t>
            </w:r>
            <w:r w:rsidRPr="00606732">
              <w:rPr>
                <w:rFonts w:ascii="Arial" w:hAnsi="Arial" w:cs="Arial"/>
              </w:rPr>
              <w:t xml:space="preserve"> </w:t>
            </w:r>
            <w:r w:rsidR="00263B4D" w:rsidRPr="00606732">
              <w:rPr>
                <w:rFonts w:ascii="Arial" w:hAnsi="Arial" w:cs="Arial"/>
              </w:rPr>
              <w:t>Skanowanie wykrywające urządzenia pracujące w skanowanej sieci umożliwia:</w:t>
            </w:r>
          </w:p>
          <w:p w14:paraId="0765023E" w14:textId="717DB0A9" w:rsidR="00263B4D" w:rsidRPr="00606732" w:rsidRDefault="00263B4D" w:rsidP="00200528">
            <w:pPr>
              <w:pStyle w:val="Akapitzlist"/>
              <w:numPr>
                <w:ilvl w:val="0"/>
                <w:numId w:val="21"/>
              </w:numPr>
              <w:rPr>
                <w:rFonts w:ascii="Arial" w:hAnsi="Arial" w:cs="Arial"/>
              </w:rPr>
            </w:pPr>
            <w:r w:rsidRPr="00606732">
              <w:rPr>
                <w:rFonts w:ascii="Arial" w:hAnsi="Arial" w:cs="Arial"/>
              </w:rPr>
              <w:t>wykrywanie urządzeń pracujących w skanowanej sieci na podstawie protokołów: ARP, ICMP PING, SSH, HTTP, HTTPS, RDP.</w:t>
            </w:r>
          </w:p>
          <w:p w14:paraId="4913B228" w14:textId="15ECAF4A" w:rsidR="00263B4D" w:rsidRPr="00606732" w:rsidRDefault="00263B4D" w:rsidP="00200528">
            <w:pPr>
              <w:pStyle w:val="Akapitzlist"/>
              <w:numPr>
                <w:ilvl w:val="0"/>
                <w:numId w:val="21"/>
              </w:numPr>
              <w:rPr>
                <w:rFonts w:ascii="Arial" w:hAnsi="Arial" w:cs="Arial"/>
              </w:rPr>
            </w:pPr>
            <w:r w:rsidRPr="00606732">
              <w:rPr>
                <w:rFonts w:ascii="Arial" w:hAnsi="Arial" w:cs="Arial"/>
              </w:rPr>
              <w:t xml:space="preserve">wykrycie pracujących urządzeń w oparciu o analizę wszystkich dostępnych otwartych portów </w:t>
            </w:r>
            <w:r w:rsidRPr="00606732">
              <w:rPr>
                <w:rFonts w:ascii="Arial" w:hAnsi="Arial" w:cs="Arial"/>
              </w:rPr>
              <w:lastRenderedPageBreak/>
              <w:t>sieciowych.</w:t>
            </w:r>
          </w:p>
          <w:p w14:paraId="13A673C3" w14:textId="534024E9" w:rsidR="00263B4D" w:rsidRPr="00606732" w:rsidRDefault="00263B4D" w:rsidP="00200528">
            <w:pPr>
              <w:pStyle w:val="Akapitzlist"/>
              <w:numPr>
                <w:ilvl w:val="0"/>
                <w:numId w:val="21"/>
              </w:numPr>
              <w:rPr>
                <w:rFonts w:ascii="Arial" w:hAnsi="Arial" w:cs="Arial"/>
              </w:rPr>
            </w:pPr>
            <w:r w:rsidRPr="00606732">
              <w:rPr>
                <w:rFonts w:ascii="Arial" w:hAnsi="Arial" w:cs="Arial"/>
              </w:rPr>
              <w:t>Pozwala na konfigurację parametrów skanowania takich jak:</w:t>
            </w:r>
          </w:p>
          <w:p w14:paraId="73B3C166" w14:textId="4009FC02" w:rsidR="00263B4D" w:rsidRPr="00606732" w:rsidRDefault="00263B4D" w:rsidP="00200528">
            <w:pPr>
              <w:pStyle w:val="Akapitzlist"/>
              <w:numPr>
                <w:ilvl w:val="0"/>
                <w:numId w:val="5"/>
              </w:numPr>
              <w:ind w:left="1735"/>
              <w:rPr>
                <w:rFonts w:ascii="Arial" w:hAnsi="Arial" w:cs="Arial"/>
              </w:rPr>
            </w:pPr>
            <w:r w:rsidRPr="00606732">
              <w:rPr>
                <w:rFonts w:ascii="Arial" w:hAnsi="Arial" w:cs="Arial"/>
              </w:rPr>
              <w:t>zakres przeszukiwanych portów (osobne wartości dla TCP i UDP)</w:t>
            </w:r>
            <w:r w:rsidR="001F3815">
              <w:rPr>
                <w:rFonts w:ascii="Arial" w:hAnsi="Arial" w:cs="Arial"/>
              </w:rPr>
              <w:t>,</w:t>
            </w:r>
            <w:r w:rsidRPr="00606732">
              <w:rPr>
                <w:rFonts w:ascii="Arial" w:hAnsi="Arial" w:cs="Arial"/>
              </w:rPr>
              <w:t xml:space="preserve"> </w:t>
            </w:r>
          </w:p>
          <w:p w14:paraId="520F63C9" w14:textId="7EC0525B" w:rsidR="00263B4D" w:rsidRPr="00606732" w:rsidRDefault="00263B4D" w:rsidP="00200528">
            <w:pPr>
              <w:pStyle w:val="Akapitzlist"/>
              <w:numPr>
                <w:ilvl w:val="0"/>
                <w:numId w:val="5"/>
              </w:numPr>
              <w:ind w:left="1735"/>
              <w:rPr>
                <w:rFonts w:ascii="Arial" w:hAnsi="Arial" w:cs="Arial"/>
              </w:rPr>
            </w:pPr>
            <w:r w:rsidRPr="00606732">
              <w:rPr>
                <w:rFonts w:ascii="Arial" w:hAnsi="Arial" w:cs="Arial"/>
              </w:rPr>
              <w:t>wydajność skanowania (6 poziomów),</w:t>
            </w:r>
          </w:p>
          <w:p w14:paraId="3373E811" w14:textId="5A15BB68" w:rsidR="00263B4D" w:rsidRPr="00606732" w:rsidRDefault="00263B4D" w:rsidP="00200528">
            <w:pPr>
              <w:pStyle w:val="Akapitzlist"/>
              <w:numPr>
                <w:ilvl w:val="0"/>
                <w:numId w:val="5"/>
              </w:numPr>
              <w:ind w:left="1735"/>
              <w:rPr>
                <w:rFonts w:ascii="Arial" w:hAnsi="Arial" w:cs="Arial"/>
              </w:rPr>
            </w:pPr>
            <w:r w:rsidRPr="00606732">
              <w:rPr>
                <w:rFonts w:ascii="Arial" w:hAnsi="Arial" w:cs="Arial"/>
              </w:rPr>
              <w:t>liczbę jednoczesnych wątków skanowania (1,2,4,8,16,24,32)</w:t>
            </w:r>
            <w:r w:rsidR="001F3815">
              <w:rPr>
                <w:rFonts w:ascii="Arial" w:hAnsi="Arial" w:cs="Arial"/>
              </w:rPr>
              <w:t>,</w:t>
            </w:r>
          </w:p>
          <w:p w14:paraId="009AAA0C" w14:textId="5695D1C9" w:rsidR="00263B4D" w:rsidRPr="00606732" w:rsidRDefault="00263B4D" w:rsidP="00200528">
            <w:pPr>
              <w:pStyle w:val="Akapitzlist"/>
              <w:numPr>
                <w:ilvl w:val="0"/>
                <w:numId w:val="5"/>
              </w:numPr>
              <w:ind w:left="1735"/>
              <w:rPr>
                <w:rFonts w:ascii="Arial" w:hAnsi="Arial" w:cs="Arial"/>
              </w:rPr>
            </w:pPr>
            <w:r w:rsidRPr="00606732">
              <w:rPr>
                <w:rFonts w:ascii="Arial" w:hAnsi="Arial" w:cs="Arial"/>
              </w:rPr>
              <w:t>możliwość wykrycia wersji systemu operacyjnego.</w:t>
            </w:r>
          </w:p>
          <w:p w14:paraId="487A47FB" w14:textId="0EC36717" w:rsidR="00263B4D" w:rsidRPr="00606732" w:rsidRDefault="00263B4D" w:rsidP="00200528">
            <w:pPr>
              <w:pStyle w:val="Akapitzlist"/>
              <w:numPr>
                <w:ilvl w:val="0"/>
                <w:numId w:val="21"/>
              </w:numPr>
              <w:rPr>
                <w:rFonts w:ascii="Arial" w:hAnsi="Arial" w:cs="Arial"/>
              </w:rPr>
            </w:pPr>
            <w:r w:rsidRPr="00606732">
              <w:rPr>
                <w:rFonts w:ascii="Arial" w:hAnsi="Arial" w:cs="Arial"/>
              </w:rPr>
              <w:t>konfigurację harmonogramu uruchamiania skanu (np. dziennie, tygodniowo, w określony dzień miesiąca, kwartalnie oraz wskazanie godziny rozpoczęcia skanowania)</w:t>
            </w:r>
            <w:r w:rsidR="001F3815">
              <w:rPr>
                <w:rFonts w:ascii="Arial" w:hAnsi="Arial" w:cs="Arial"/>
              </w:rPr>
              <w:t>.</w:t>
            </w:r>
          </w:p>
          <w:p w14:paraId="162835D0" w14:textId="091138F4" w:rsidR="00263B4D" w:rsidRPr="00606732" w:rsidRDefault="00263B4D" w:rsidP="00200528">
            <w:pPr>
              <w:pStyle w:val="Akapitzlist"/>
              <w:numPr>
                <w:ilvl w:val="0"/>
                <w:numId w:val="21"/>
              </w:numPr>
              <w:rPr>
                <w:rFonts w:ascii="Arial" w:hAnsi="Arial" w:cs="Arial"/>
              </w:rPr>
            </w:pPr>
            <w:r w:rsidRPr="00606732">
              <w:rPr>
                <w:rFonts w:ascii="Arial" w:hAnsi="Arial" w:cs="Arial"/>
              </w:rPr>
              <w:t>określenia maksymalnej ilości wykonanych skanowań (1-100) lub bez ograniczenia.</w:t>
            </w:r>
          </w:p>
          <w:p w14:paraId="1FA53266" w14:textId="414B57F2" w:rsidR="00263B4D" w:rsidRPr="00606732" w:rsidRDefault="00263B4D" w:rsidP="00200528">
            <w:pPr>
              <w:pStyle w:val="Akapitzlist"/>
              <w:numPr>
                <w:ilvl w:val="0"/>
                <w:numId w:val="21"/>
              </w:numPr>
              <w:rPr>
                <w:rFonts w:ascii="Arial" w:hAnsi="Arial" w:cs="Arial"/>
              </w:rPr>
            </w:pPr>
            <w:r w:rsidRPr="00606732">
              <w:rPr>
                <w:rFonts w:ascii="Arial" w:hAnsi="Arial" w:cs="Arial"/>
              </w:rPr>
              <w:t>konfigurację wysyłania powiadomień na wskazane adresy e-mail</w:t>
            </w:r>
            <w:r w:rsidR="001F3815">
              <w:rPr>
                <w:rFonts w:ascii="Arial" w:hAnsi="Arial" w:cs="Arial"/>
              </w:rPr>
              <w:t>.</w:t>
            </w:r>
          </w:p>
          <w:p w14:paraId="1F8B319F" w14:textId="0BB580CB" w:rsidR="00263B4D" w:rsidRPr="00606732" w:rsidRDefault="00263B4D" w:rsidP="00200528">
            <w:pPr>
              <w:pStyle w:val="Akapitzlist"/>
              <w:numPr>
                <w:ilvl w:val="0"/>
                <w:numId w:val="21"/>
              </w:numPr>
              <w:rPr>
                <w:rFonts w:ascii="Arial" w:hAnsi="Arial" w:cs="Arial"/>
              </w:rPr>
            </w:pPr>
            <w:r w:rsidRPr="00606732">
              <w:rPr>
                <w:rFonts w:ascii="Arial" w:hAnsi="Arial" w:cs="Arial"/>
              </w:rPr>
              <w:t>powiadomienia dotyczyć mogą: informacji o rozpoczęciu skanowania, jego zakończeniu, zmiany ilości hostów w stosunku do poprzedniego skanowania, zmiany ilości portów w stosunku do poprzedniego skanowania.</w:t>
            </w:r>
          </w:p>
          <w:p w14:paraId="39FB6DF0" w14:textId="5A1D3AE9"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1.</w:t>
            </w:r>
            <w:r w:rsidRPr="00606732">
              <w:rPr>
                <w:rFonts w:ascii="Arial" w:hAnsi="Arial" w:cs="Arial"/>
              </w:rPr>
              <w:t xml:space="preserve"> </w:t>
            </w:r>
            <w:r w:rsidR="00263B4D" w:rsidRPr="00606732">
              <w:rPr>
                <w:rFonts w:ascii="Arial" w:hAnsi="Arial" w:cs="Arial"/>
              </w:rPr>
              <w:t>Konsola zarządzająca umożliwia podgląd listy skonfigurowanych skanów wykrywających dostępne hosty w sieci, wraz z informacją o zmianach w stosunku do ostatniego przeprowadzonego skanu.</w:t>
            </w:r>
          </w:p>
          <w:p w14:paraId="7DB56D78" w14:textId="07B8BB16"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2.</w:t>
            </w:r>
            <w:r w:rsidRPr="00606732">
              <w:rPr>
                <w:rFonts w:ascii="Arial" w:hAnsi="Arial" w:cs="Arial"/>
              </w:rPr>
              <w:t xml:space="preserve"> </w:t>
            </w:r>
            <w:r w:rsidR="00263B4D" w:rsidRPr="00606732">
              <w:rPr>
                <w:rFonts w:ascii="Arial" w:hAnsi="Arial" w:cs="Arial"/>
              </w:rPr>
              <w:t>Widok listy dostępnych skanowań wykrywających obiekty pozwala na zaawansowane filtrowanie.</w:t>
            </w:r>
          </w:p>
          <w:p w14:paraId="34359A44" w14:textId="1BDA1CAA"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3.</w:t>
            </w:r>
            <w:r w:rsidRPr="00606732">
              <w:rPr>
                <w:rFonts w:ascii="Arial" w:hAnsi="Arial" w:cs="Arial"/>
              </w:rPr>
              <w:t xml:space="preserve"> </w:t>
            </w:r>
            <w:r w:rsidR="00263B4D" w:rsidRPr="00606732">
              <w:rPr>
                <w:rFonts w:ascii="Arial" w:hAnsi="Arial" w:cs="Arial"/>
              </w:rPr>
              <w:t>Konsola pozwala na uruchomienie z poziomu listy dostępnych skanowań, wskazanego skanowania wykrywającego obiekty na żądanie z pominięciem harmonogramu.</w:t>
            </w:r>
          </w:p>
          <w:p w14:paraId="076BFE58" w14:textId="50FA2138"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4.</w:t>
            </w:r>
            <w:r w:rsidRPr="00606732">
              <w:rPr>
                <w:rFonts w:ascii="Arial" w:hAnsi="Arial" w:cs="Arial"/>
              </w:rPr>
              <w:t xml:space="preserve"> </w:t>
            </w:r>
            <w:r w:rsidR="00263B4D" w:rsidRPr="00606732">
              <w:rPr>
                <w:rFonts w:ascii="Arial" w:hAnsi="Arial" w:cs="Arial"/>
              </w:rPr>
              <w:t>Trwające zadanie skanowania w poszukiwaniu obiektów może zostać przerwane na żądanie.</w:t>
            </w:r>
          </w:p>
          <w:p w14:paraId="55092F10" w14:textId="1A019FC8"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5.</w:t>
            </w:r>
            <w:r w:rsidRPr="00606732">
              <w:rPr>
                <w:rFonts w:ascii="Arial" w:hAnsi="Arial" w:cs="Arial"/>
              </w:rPr>
              <w:t xml:space="preserve"> </w:t>
            </w:r>
            <w:r w:rsidR="00263B4D" w:rsidRPr="00606732">
              <w:rPr>
                <w:rFonts w:ascii="Arial" w:hAnsi="Arial" w:cs="Arial"/>
              </w:rPr>
              <w:t>Konsola zarządzania umożliwia eksport wyniku skanu wykrywającego dostępne urządzenia w sieci do pliku XLSX oraz XML.</w:t>
            </w:r>
          </w:p>
          <w:p w14:paraId="5C5F6263" w14:textId="1CD02171"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6.</w:t>
            </w:r>
            <w:r w:rsidRPr="00606732">
              <w:rPr>
                <w:rFonts w:ascii="Arial" w:hAnsi="Arial" w:cs="Arial"/>
              </w:rPr>
              <w:t xml:space="preserve"> </w:t>
            </w:r>
            <w:r w:rsidR="00263B4D" w:rsidRPr="00606732">
              <w:rPr>
                <w:rFonts w:ascii="Arial" w:hAnsi="Arial" w:cs="Arial"/>
              </w:rPr>
              <w:t>Rozwiązanie umożliwia uruchomienie skanowania wykrywającego znane podatności bezpieczeństwa na urządzeniach sieciowych.</w:t>
            </w:r>
          </w:p>
          <w:p w14:paraId="524E472E" w14:textId="3F7E08F1"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7.</w:t>
            </w:r>
            <w:r w:rsidRPr="00606732">
              <w:rPr>
                <w:rFonts w:ascii="Arial" w:hAnsi="Arial" w:cs="Arial"/>
              </w:rPr>
              <w:t xml:space="preserve"> </w:t>
            </w:r>
            <w:r w:rsidR="00263B4D" w:rsidRPr="00606732">
              <w:rPr>
                <w:rFonts w:ascii="Arial" w:hAnsi="Arial" w:cs="Arial"/>
              </w:rPr>
              <w:t>Skan wykrywający znane podatności bezpieczeństwa na urządzeniach sieciowych umożliwia:</w:t>
            </w:r>
          </w:p>
          <w:p w14:paraId="200D9A09" w14:textId="614840D6" w:rsidR="00263B4D" w:rsidRPr="00606732" w:rsidRDefault="00263B4D" w:rsidP="00200528">
            <w:pPr>
              <w:pStyle w:val="Akapitzlist"/>
              <w:numPr>
                <w:ilvl w:val="0"/>
                <w:numId w:val="22"/>
              </w:numPr>
              <w:rPr>
                <w:rFonts w:ascii="Arial" w:hAnsi="Arial" w:cs="Arial"/>
              </w:rPr>
            </w:pPr>
            <w:r w:rsidRPr="00606732">
              <w:rPr>
                <w:rFonts w:ascii="Arial" w:hAnsi="Arial" w:cs="Arial"/>
              </w:rPr>
              <w:t>określenie skanowanego celu za pomocą adresu IP, oraz grupy celów za pomocą adresu podsieci IP.</w:t>
            </w:r>
          </w:p>
          <w:p w14:paraId="44DB1B71" w14:textId="21DA14B5" w:rsidR="00263B4D" w:rsidRPr="00606732" w:rsidRDefault="00263B4D" w:rsidP="00200528">
            <w:pPr>
              <w:pStyle w:val="Akapitzlist"/>
              <w:numPr>
                <w:ilvl w:val="0"/>
                <w:numId w:val="22"/>
              </w:numPr>
              <w:rPr>
                <w:rFonts w:ascii="Arial" w:hAnsi="Arial" w:cs="Arial"/>
              </w:rPr>
            </w:pPr>
            <w:r w:rsidRPr="00606732">
              <w:rPr>
                <w:rFonts w:ascii="Arial" w:hAnsi="Arial" w:cs="Arial"/>
              </w:rPr>
              <w:t>masowe wprowadzenie listy skanowanych celów (adresów IP), za pomocą ustrukturyzowanego pliku z rozszerzeniem CSV.</w:t>
            </w:r>
          </w:p>
          <w:p w14:paraId="24B8A587" w14:textId="3E3FECCE" w:rsidR="00263B4D" w:rsidRPr="00606732" w:rsidRDefault="00263B4D" w:rsidP="00200528">
            <w:pPr>
              <w:pStyle w:val="Akapitzlist"/>
              <w:numPr>
                <w:ilvl w:val="0"/>
                <w:numId w:val="22"/>
              </w:numPr>
              <w:rPr>
                <w:rFonts w:ascii="Arial" w:hAnsi="Arial" w:cs="Arial"/>
              </w:rPr>
            </w:pPr>
            <w:r w:rsidRPr="00606732">
              <w:rPr>
                <w:rFonts w:ascii="Arial" w:hAnsi="Arial" w:cs="Arial"/>
              </w:rPr>
              <w:t xml:space="preserve">konfigurację parametrów skanowania, takich jak: </w:t>
            </w:r>
          </w:p>
          <w:p w14:paraId="5AB2FFF6" w14:textId="426A7451" w:rsidR="00263B4D" w:rsidRPr="00606732" w:rsidRDefault="00263B4D" w:rsidP="00200528">
            <w:pPr>
              <w:pStyle w:val="Akapitzlist"/>
              <w:numPr>
                <w:ilvl w:val="0"/>
                <w:numId w:val="23"/>
              </w:numPr>
              <w:ind w:left="1451"/>
              <w:rPr>
                <w:rFonts w:ascii="Arial" w:hAnsi="Arial" w:cs="Arial"/>
              </w:rPr>
            </w:pPr>
            <w:r w:rsidRPr="00606732">
              <w:rPr>
                <w:rFonts w:ascii="Arial" w:hAnsi="Arial" w:cs="Arial"/>
              </w:rPr>
              <w:t xml:space="preserve">zakres skanowanych portów sieciowych </w:t>
            </w:r>
            <w:r w:rsidRPr="00606732">
              <w:rPr>
                <w:rFonts w:ascii="Arial" w:hAnsi="Arial" w:cs="Arial"/>
              </w:rPr>
              <w:lastRenderedPageBreak/>
              <w:t xml:space="preserve">TCP/UDP, </w:t>
            </w:r>
          </w:p>
          <w:p w14:paraId="20126AFE" w14:textId="6B6C6535" w:rsidR="00263B4D" w:rsidRPr="00606732" w:rsidRDefault="00263B4D" w:rsidP="00200528">
            <w:pPr>
              <w:pStyle w:val="Akapitzlist"/>
              <w:numPr>
                <w:ilvl w:val="0"/>
                <w:numId w:val="23"/>
              </w:numPr>
              <w:ind w:left="1451"/>
              <w:rPr>
                <w:rFonts w:ascii="Arial" w:hAnsi="Arial" w:cs="Arial"/>
              </w:rPr>
            </w:pPr>
            <w:r w:rsidRPr="00606732">
              <w:rPr>
                <w:rFonts w:ascii="Arial" w:hAnsi="Arial" w:cs="Arial"/>
              </w:rPr>
              <w:t xml:space="preserve">parametr wydajności skanowania (6 poziomów) </w:t>
            </w:r>
          </w:p>
          <w:p w14:paraId="7D9F57F4" w14:textId="0A5176EC" w:rsidR="00263B4D" w:rsidRPr="00606732" w:rsidRDefault="00263B4D" w:rsidP="00200528">
            <w:pPr>
              <w:pStyle w:val="Akapitzlist"/>
              <w:numPr>
                <w:ilvl w:val="0"/>
                <w:numId w:val="23"/>
              </w:numPr>
              <w:ind w:left="1451"/>
              <w:rPr>
                <w:rFonts w:ascii="Arial" w:hAnsi="Arial" w:cs="Arial"/>
              </w:rPr>
            </w:pPr>
            <w:r w:rsidRPr="00606732">
              <w:rPr>
                <w:rFonts w:ascii="Arial" w:hAnsi="Arial" w:cs="Arial"/>
              </w:rPr>
              <w:t>rodzaj uwierzytelniania na skanowanej stacji.</w:t>
            </w:r>
          </w:p>
          <w:p w14:paraId="64FE28FE" w14:textId="039A1FD9" w:rsidR="00263B4D" w:rsidRPr="00606732" w:rsidRDefault="00263B4D" w:rsidP="00200528">
            <w:pPr>
              <w:pStyle w:val="Akapitzlist"/>
              <w:numPr>
                <w:ilvl w:val="0"/>
                <w:numId w:val="22"/>
              </w:numPr>
              <w:rPr>
                <w:rFonts w:ascii="Arial" w:hAnsi="Arial" w:cs="Arial"/>
              </w:rPr>
            </w:pPr>
            <w:r w:rsidRPr="00606732">
              <w:rPr>
                <w:rFonts w:ascii="Arial" w:hAnsi="Arial" w:cs="Arial"/>
              </w:rPr>
              <w:t>konfigurację harmonogramu uruchamiania skanu: dziennie, tygodniowo, w określony dzień miesiąca, oraz wskazanie godziny rozpoczęcia.</w:t>
            </w:r>
          </w:p>
          <w:p w14:paraId="05779422" w14:textId="0CA74495" w:rsidR="00263B4D" w:rsidRPr="00606732" w:rsidRDefault="00263B4D" w:rsidP="00200528">
            <w:pPr>
              <w:pStyle w:val="Akapitzlist"/>
              <w:numPr>
                <w:ilvl w:val="0"/>
                <w:numId w:val="22"/>
              </w:numPr>
              <w:rPr>
                <w:rFonts w:ascii="Arial" w:hAnsi="Arial" w:cs="Arial"/>
              </w:rPr>
            </w:pPr>
            <w:r w:rsidRPr="00606732">
              <w:rPr>
                <w:rFonts w:ascii="Arial" w:hAnsi="Arial" w:cs="Arial"/>
              </w:rPr>
              <w:t>konfigurację wysyłania powiadomień na wskazane adresy e-mail informujących o momencie rozpoczęcia skanowania oraz jego zakończeniu.</w:t>
            </w:r>
          </w:p>
          <w:p w14:paraId="577A997E" w14:textId="77FD8A47"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8.</w:t>
            </w:r>
            <w:r w:rsidRPr="00606732">
              <w:rPr>
                <w:rFonts w:ascii="Arial" w:hAnsi="Arial" w:cs="Arial"/>
              </w:rPr>
              <w:t xml:space="preserve"> </w:t>
            </w:r>
            <w:r w:rsidR="00263B4D" w:rsidRPr="00606732">
              <w:rPr>
                <w:rFonts w:ascii="Arial" w:hAnsi="Arial" w:cs="Arial"/>
              </w:rPr>
              <w:t>W przypadku tworzonego zadania skanowania administrator posiada możliwość określenia czy do celu skanowania mają zostać wykorzystane wszystkie dostępne pluginy skanujące, tylko wybrane, wszystkie pluginy poza wskazanymi.</w:t>
            </w:r>
          </w:p>
          <w:p w14:paraId="155F5902" w14:textId="0FC8EA7B" w:rsidR="00263B4D" w:rsidRPr="00606732" w:rsidRDefault="001D3AB9" w:rsidP="00263B4D">
            <w:pPr>
              <w:rPr>
                <w:rFonts w:ascii="Arial" w:hAnsi="Arial" w:cs="Arial"/>
              </w:rPr>
            </w:pPr>
            <w:r w:rsidRPr="00606732">
              <w:rPr>
                <w:rFonts w:ascii="Arial" w:hAnsi="Arial" w:cs="Arial"/>
              </w:rPr>
              <w:t>1</w:t>
            </w:r>
            <w:r w:rsidR="00263B4D" w:rsidRPr="00606732">
              <w:rPr>
                <w:rFonts w:ascii="Arial" w:hAnsi="Arial" w:cs="Arial"/>
              </w:rPr>
              <w:t>9.</w:t>
            </w:r>
            <w:r w:rsidRPr="00606732">
              <w:rPr>
                <w:rFonts w:ascii="Arial" w:hAnsi="Arial" w:cs="Arial"/>
              </w:rPr>
              <w:t xml:space="preserve"> </w:t>
            </w:r>
            <w:r w:rsidR="00263B4D" w:rsidRPr="00606732">
              <w:rPr>
                <w:rFonts w:ascii="Arial" w:hAnsi="Arial" w:cs="Arial"/>
              </w:rPr>
              <w:t>Administrator posiada możliwość podglądu dostępnych pluginów skanujących podatności i przeszukiwania ich listy.</w:t>
            </w:r>
          </w:p>
          <w:p w14:paraId="05E65A3A" w14:textId="4A73D483" w:rsidR="00263B4D" w:rsidRPr="00606732" w:rsidRDefault="001D3AB9" w:rsidP="00263B4D">
            <w:pPr>
              <w:rPr>
                <w:rFonts w:ascii="Arial" w:hAnsi="Arial" w:cs="Arial"/>
              </w:rPr>
            </w:pPr>
            <w:r w:rsidRPr="00606732">
              <w:rPr>
                <w:rFonts w:ascii="Arial" w:hAnsi="Arial" w:cs="Arial"/>
              </w:rPr>
              <w:t>20</w:t>
            </w:r>
            <w:r w:rsidR="00263B4D" w:rsidRPr="00606732">
              <w:rPr>
                <w:rFonts w:ascii="Arial" w:hAnsi="Arial" w:cs="Arial"/>
              </w:rPr>
              <w:t>.</w:t>
            </w:r>
            <w:r w:rsidRPr="00606732">
              <w:rPr>
                <w:rFonts w:ascii="Arial" w:hAnsi="Arial" w:cs="Arial"/>
              </w:rPr>
              <w:t xml:space="preserve"> </w:t>
            </w:r>
            <w:r w:rsidR="00263B4D" w:rsidRPr="00606732">
              <w:rPr>
                <w:rFonts w:ascii="Arial" w:hAnsi="Arial" w:cs="Arial"/>
              </w:rPr>
              <w:t>Konsola zarządzania umożliwia podgląd listy skonfigurowanych skanów wykrywających znane podatności bezpieczeństwa.</w:t>
            </w:r>
          </w:p>
          <w:p w14:paraId="712014E5" w14:textId="54B69E56"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1.</w:t>
            </w:r>
            <w:r w:rsidRPr="00606732">
              <w:rPr>
                <w:rFonts w:ascii="Arial" w:hAnsi="Arial" w:cs="Arial"/>
              </w:rPr>
              <w:t xml:space="preserve"> </w:t>
            </w:r>
            <w:r w:rsidR="00263B4D" w:rsidRPr="00606732">
              <w:rPr>
                <w:rFonts w:ascii="Arial" w:hAnsi="Arial" w:cs="Arial"/>
              </w:rPr>
              <w:t>Konsola pozwala na uruchomienie i zatrzymanie skanowania w poszukiwaniu znanych podatności na żądanie.</w:t>
            </w:r>
          </w:p>
          <w:p w14:paraId="76CE8D60" w14:textId="0279AE6B"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2.</w:t>
            </w:r>
            <w:r w:rsidRPr="00606732">
              <w:rPr>
                <w:rFonts w:ascii="Arial" w:hAnsi="Arial" w:cs="Arial"/>
              </w:rPr>
              <w:t xml:space="preserve"> </w:t>
            </w:r>
            <w:r w:rsidR="00263B4D" w:rsidRPr="00606732">
              <w:rPr>
                <w:rFonts w:ascii="Arial" w:hAnsi="Arial" w:cs="Arial"/>
              </w:rPr>
              <w:t>Konsola zarządzania umożliwia eksport wyniku skanu wykrywającego znane podatności bezpieczeństwa do pliku docx i xml</w:t>
            </w:r>
            <w:r w:rsidR="001F3815">
              <w:rPr>
                <w:rFonts w:ascii="Arial" w:hAnsi="Arial" w:cs="Arial"/>
              </w:rPr>
              <w:t>.</w:t>
            </w:r>
          </w:p>
          <w:p w14:paraId="6D128333" w14:textId="079DA3A6"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3.</w:t>
            </w:r>
            <w:r w:rsidRPr="00606732">
              <w:rPr>
                <w:rFonts w:ascii="Arial" w:hAnsi="Arial" w:cs="Arial"/>
              </w:rPr>
              <w:t xml:space="preserve"> </w:t>
            </w:r>
            <w:r w:rsidR="00263B4D" w:rsidRPr="00606732">
              <w:rPr>
                <w:rFonts w:ascii="Arial" w:hAnsi="Arial" w:cs="Arial"/>
              </w:rPr>
              <w:t>Dla danego hosta widoczne są wyniki skanowania w poszukiwaniu podatności.</w:t>
            </w:r>
          </w:p>
          <w:p w14:paraId="7A4027F2" w14:textId="1124E7A3"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4.</w:t>
            </w:r>
            <w:r w:rsidRPr="00606732">
              <w:rPr>
                <w:rFonts w:ascii="Arial" w:hAnsi="Arial" w:cs="Arial"/>
              </w:rPr>
              <w:t xml:space="preserve"> </w:t>
            </w:r>
            <w:r w:rsidR="00263B4D" w:rsidRPr="00606732">
              <w:rPr>
                <w:rFonts w:ascii="Arial" w:hAnsi="Arial" w:cs="Arial"/>
              </w:rPr>
              <w:t>Wyniki zawierają listę wykrytych podatności wraz z poziomem ich krytyczności</w:t>
            </w:r>
            <w:r w:rsidR="001F3815">
              <w:rPr>
                <w:rFonts w:ascii="Arial" w:hAnsi="Arial" w:cs="Arial"/>
              </w:rPr>
              <w:t>.</w:t>
            </w:r>
          </w:p>
          <w:p w14:paraId="0A4968D3" w14:textId="15A962E4"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5.</w:t>
            </w:r>
            <w:r w:rsidRPr="00606732">
              <w:rPr>
                <w:rFonts w:ascii="Arial" w:hAnsi="Arial" w:cs="Arial"/>
              </w:rPr>
              <w:t xml:space="preserve"> </w:t>
            </w:r>
            <w:r w:rsidR="00263B4D" w:rsidRPr="00606732">
              <w:rPr>
                <w:rFonts w:ascii="Arial" w:hAnsi="Arial" w:cs="Arial"/>
              </w:rPr>
              <w:t>Dla danej wykrytej podatności dostępny jest: jej opis, poziom krytyczności w oparciu o punktację CVSS, datę wykrycia, wersję pluginu który wykrył podatność, sugestię rozwiązania (jeśli jest dostępna), informację o publicznie dostępnym exploicie (jeśli jest dostępna), zewnętrzne referencje (jeśli są dostępne).</w:t>
            </w:r>
          </w:p>
          <w:p w14:paraId="3D472E82" w14:textId="31CF4112"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6.</w:t>
            </w:r>
            <w:r w:rsidRPr="00606732">
              <w:rPr>
                <w:rFonts w:ascii="Arial" w:hAnsi="Arial" w:cs="Arial"/>
              </w:rPr>
              <w:t xml:space="preserve"> </w:t>
            </w:r>
            <w:r w:rsidR="00263B4D" w:rsidRPr="00606732">
              <w:rPr>
                <w:rFonts w:ascii="Arial" w:hAnsi="Arial" w:cs="Arial"/>
              </w:rPr>
              <w:t>Rozwiązanie umożliwia uruchomienie skanu wykrywającego luki bezpieczeństwa w aplikacjach webowych.</w:t>
            </w:r>
          </w:p>
          <w:p w14:paraId="6ED0127B" w14:textId="01CAC97B"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7.</w:t>
            </w:r>
            <w:r w:rsidRPr="00606732">
              <w:rPr>
                <w:rFonts w:ascii="Arial" w:hAnsi="Arial" w:cs="Arial"/>
              </w:rPr>
              <w:t xml:space="preserve"> </w:t>
            </w:r>
            <w:r w:rsidR="00263B4D" w:rsidRPr="00606732">
              <w:rPr>
                <w:rFonts w:ascii="Arial" w:hAnsi="Arial" w:cs="Arial"/>
              </w:rPr>
              <w:t>Skanowanie wykrywające luki bezpieczeństwa w aplikacjach webowych umożliwia:</w:t>
            </w:r>
          </w:p>
          <w:p w14:paraId="3F61F00B" w14:textId="42BF5032" w:rsidR="00263B4D" w:rsidRPr="00606732" w:rsidRDefault="00263B4D" w:rsidP="00200528">
            <w:pPr>
              <w:pStyle w:val="Akapitzlist"/>
              <w:numPr>
                <w:ilvl w:val="0"/>
                <w:numId w:val="24"/>
              </w:numPr>
              <w:rPr>
                <w:rFonts w:ascii="Arial" w:hAnsi="Arial" w:cs="Arial"/>
              </w:rPr>
            </w:pPr>
            <w:r w:rsidRPr="00606732">
              <w:rPr>
                <w:rFonts w:ascii="Arial" w:hAnsi="Arial" w:cs="Arial"/>
              </w:rPr>
              <w:t>określenie skanowanego celu za pomocą adresu URL.</w:t>
            </w:r>
          </w:p>
          <w:p w14:paraId="2B42BD79" w14:textId="1A76543A" w:rsidR="00263B4D" w:rsidRPr="00606732" w:rsidRDefault="00263B4D" w:rsidP="00200528">
            <w:pPr>
              <w:pStyle w:val="Akapitzlist"/>
              <w:numPr>
                <w:ilvl w:val="0"/>
                <w:numId w:val="24"/>
              </w:numPr>
              <w:rPr>
                <w:rFonts w:ascii="Arial" w:hAnsi="Arial" w:cs="Arial"/>
              </w:rPr>
            </w:pPr>
            <w:r w:rsidRPr="00606732">
              <w:rPr>
                <w:rFonts w:ascii="Arial" w:hAnsi="Arial" w:cs="Arial"/>
              </w:rPr>
              <w:t>konfigurację parametrów skanowania takich jak:</w:t>
            </w:r>
          </w:p>
          <w:p w14:paraId="3A6B9EE1" w14:textId="10E2C83D" w:rsidR="00263B4D" w:rsidRPr="00606732" w:rsidRDefault="00263B4D" w:rsidP="00200528">
            <w:pPr>
              <w:pStyle w:val="Akapitzlist"/>
              <w:numPr>
                <w:ilvl w:val="0"/>
                <w:numId w:val="25"/>
              </w:numPr>
              <w:ind w:left="1168"/>
              <w:rPr>
                <w:rFonts w:ascii="Arial" w:hAnsi="Arial" w:cs="Arial"/>
              </w:rPr>
            </w:pPr>
            <w:r w:rsidRPr="00606732">
              <w:rPr>
                <w:rFonts w:ascii="Arial" w:hAnsi="Arial" w:cs="Arial"/>
              </w:rPr>
              <w:t>rodzaje testowanych ataków,</w:t>
            </w:r>
          </w:p>
          <w:p w14:paraId="4DBAE1FF" w14:textId="47C6082A" w:rsidR="00263B4D" w:rsidRPr="00606732" w:rsidRDefault="00263B4D" w:rsidP="00200528">
            <w:pPr>
              <w:pStyle w:val="Akapitzlist"/>
              <w:numPr>
                <w:ilvl w:val="0"/>
                <w:numId w:val="25"/>
              </w:numPr>
              <w:ind w:left="1168"/>
              <w:rPr>
                <w:rFonts w:ascii="Arial" w:hAnsi="Arial" w:cs="Arial"/>
              </w:rPr>
            </w:pPr>
            <w:r w:rsidRPr="00606732">
              <w:rPr>
                <w:rFonts w:ascii="Arial" w:hAnsi="Arial" w:cs="Arial"/>
              </w:rPr>
              <w:t>wyjątki ze skanowania (adresy URL omijane podczas testowania aplikacji web),</w:t>
            </w:r>
          </w:p>
          <w:p w14:paraId="157CDFB0" w14:textId="055399BA" w:rsidR="00263B4D" w:rsidRPr="00606732" w:rsidRDefault="00263B4D" w:rsidP="00200528">
            <w:pPr>
              <w:pStyle w:val="Akapitzlist"/>
              <w:numPr>
                <w:ilvl w:val="0"/>
                <w:numId w:val="25"/>
              </w:numPr>
              <w:ind w:left="1168"/>
              <w:rPr>
                <w:rFonts w:ascii="Arial" w:hAnsi="Arial" w:cs="Arial"/>
              </w:rPr>
            </w:pPr>
            <w:r w:rsidRPr="00606732">
              <w:rPr>
                <w:rFonts w:ascii="Arial" w:hAnsi="Arial" w:cs="Arial"/>
              </w:rPr>
              <w:t>parametr wydajności skanowania (ilość jednoczesnych zapytań przesyłanych do skanowanej aplikacji).</w:t>
            </w:r>
          </w:p>
          <w:p w14:paraId="729E1390" w14:textId="6543C02F" w:rsidR="00263B4D" w:rsidRPr="00606732" w:rsidRDefault="00263B4D" w:rsidP="00200528">
            <w:pPr>
              <w:pStyle w:val="Akapitzlist"/>
              <w:numPr>
                <w:ilvl w:val="0"/>
                <w:numId w:val="24"/>
              </w:numPr>
              <w:rPr>
                <w:rFonts w:ascii="Arial" w:hAnsi="Arial" w:cs="Arial"/>
              </w:rPr>
            </w:pPr>
            <w:r w:rsidRPr="00606732">
              <w:rPr>
                <w:rFonts w:ascii="Arial" w:hAnsi="Arial" w:cs="Arial"/>
              </w:rPr>
              <w:lastRenderedPageBreak/>
              <w:t>konfigurację uwierzytelniania w testowanej aplikacji web.</w:t>
            </w:r>
          </w:p>
          <w:p w14:paraId="35617718" w14:textId="5A11B0F2" w:rsidR="00263B4D" w:rsidRPr="00606732" w:rsidRDefault="00263B4D" w:rsidP="00200528">
            <w:pPr>
              <w:pStyle w:val="Akapitzlist"/>
              <w:numPr>
                <w:ilvl w:val="0"/>
                <w:numId w:val="24"/>
              </w:numPr>
              <w:rPr>
                <w:rFonts w:ascii="Arial" w:hAnsi="Arial" w:cs="Arial"/>
              </w:rPr>
            </w:pPr>
            <w:r w:rsidRPr="00606732">
              <w:rPr>
                <w:rFonts w:ascii="Arial" w:hAnsi="Arial" w:cs="Arial"/>
              </w:rPr>
              <w:t>konfigurację harmonogramu uruchamiania skanowania: dziennie, tygodniowo, w określony dzień miesiąca oraz wskazanie godziny rozpoczęcia skanowania.</w:t>
            </w:r>
          </w:p>
          <w:p w14:paraId="7722B041" w14:textId="35A118F2" w:rsidR="00263B4D" w:rsidRPr="00606732" w:rsidRDefault="00263B4D" w:rsidP="00200528">
            <w:pPr>
              <w:pStyle w:val="Akapitzlist"/>
              <w:numPr>
                <w:ilvl w:val="0"/>
                <w:numId w:val="24"/>
              </w:numPr>
              <w:rPr>
                <w:rFonts w:ascii="Arial" w:hAnsi="Arial" w:cs="Arial"/>
              </w:rPr>
            </w:pPr>
            <w:r w:rsidRPr="00606732">
              <w:rPr>
                <w:rFonts w:ascii="Arial" w:hAnsi="Arial" w:cs="Arial"/>
              </w:rPr>
              <w:t xml:space="preserve">konfigurację wysyłania powiadomień na wskazany adres e-mail informujących o momencie rozpoczęcia skanowania oraz jego zakończeniu. </w:t>
            </w:r>
          </w:p>
          <w:p w14:paraId="08D093F8" w14:textId="06D47A65"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8.</w:t>
            </w:r>
            <w:r w:rsidRPr="00606732">
              <w:rPr>
                <w:rFonts w:ascii="Arial" w:hAnsi="Arial" w:cs="Arial"/>
              </w:rPr>
              <w:t xml:space="preserve"> </w:t>
            </w:r>
            <w:r w:rsidR="00263B4D" w:rsidRPr="00606732">
              <w:rPr>
                <w:rFonts w:ascii="Arial" w:hAnsi="Arial" w:cs="Arial"/>
              </w:rPr>
              <w:t>Konsola zarządzania umożliwia podgląd listy skonfigurowanych skanów wykrywających luki w aplikacjach webowych</w:t>
            </w:r>
            <w:r w:rsidR="001F3815">
              <w:rPr>
                <w:rFonts w:ascii="Arial" w:hAnsi="Arial" w:cs="Arial"/>
              </w:rPr>
              <w:t>.</w:t>
            </w:r>
          </w:p>
          <w:p w14:paraId="44C9495D" w14:textId="373E58F9" w:rsidR="00263B4D" w:rsidRPr="00606732" w:rsidRDefault="001D3AB9" w:rsidP="00263B4D">
            <w:pPr>
              <w:rPr>
                <w:rFonts w:ascii="Arial" w:hAnsi="Arial" w:cs="Arial"/>
              </w:rPr>
            </w:pPr>
            <w:r w:rsidRPr="00606732">
              <w:rPr>
                <w:rFonts w:ascii="Arial" w:hAnsi="Arial" w:cs="Arial"/>
              </w:rPr>
              <w:t>2</w:t>
            </w:r>
            <w:r w:rsidR="00263B4D" w:rsidRPr="00606732">
              <w:rPr>
                <w:rFonts w:ascii="Arial" w:hAnsi="Arial" w:cs="Arial"/>
              </w:rPr>
              <w:t>9.</w:t>
            </w:r>
            <w:r w:rsidRPr="00606732">
              <w:rPr>
                <w:rFonts w:ascii="Arial" w:hAnsi="Arial" w:cs="Arial"/>
              </w:rPr>
              <w:t xml:space="preserve"> </w:t>
            </w:r>
            <w:r w:rsidR="00263B4D" w:rsidRPr="00606732">
              <w:rPr>
                <w:rFonts w:ascii="Arial" w:hAnsi="Arial" w:cs="Arial"/>
              </w:rPr>
              <w:t>Rozwiązanie umożliwia skorzystanie z narzędzia do identyfikacji zasobów informatycznych dostępnych z publicznej sieci Internet.</w:t>
            </w:r>
          </w:p>
          <w:p w14:paraId="79105E6E" w14:textId="29E4D758"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0.</w:t>
            </w:r>
            <w:r w:rsidRPr="00606732">
              <w:rPr>
                <w:rFonts w:ascii="Arial" w:hAnsi="Arial" w:cs="Arial"/>
              </w:rPr>
              <w:t xml:space="preserve"> </w:t>
            </w:r>
            <w:r w:rsidR="00263B4D" w:rsidRPr="00606732">
              <w:rPr>
                <w:rFonts w:ascii="Arial" w:hAnsi="Arial" w:cs="Arial"/>
              </w:rPr>
              <w:t>Narzędzie do identyfikacji zasobów informatycznych dostępnych z publicznej sieci Internet umożliwia:</w:t>
            </w:r>
          </w:p>
          <w:p w14:paraId="0403A683" w14:textId="6D1D8C43" w:rsidR="00263B4D" w:rsidRPr="00606732" w:rsidRDefault="00263B4D" w:rsidP="00200528">
            <w:pPr>
              <w:pStyle w:val="Akapitzlist"/>
              <w:numPr>
                <w:ilvl w:val="0"/>
                <w:numId w:val="26"/>
              </w:numPr>
              <w:rPr>
                <w:rFonts w:ascii="Arial" w:hAnsi="Arial" w:cs="Arial"/>
              </w:rPr>
            </w:pPr>
            <w:r w:rsidRPr="00606732">
              <w:rPr>
                <w:rFonts w:ascii="Arial" w:hAnsi="Arial" w:cs="Arial"/>
              </w:rPr>
              <w:t>przeszukiwanie adresów internetowych, skatalogowanych przez automatyczne systemy producenta, spełniających wskazane warunki wyszukiwania.</w:t>
            </w:r>
          </w:p>
          <w:p w14:paraId="1B17AF82" w14:textId="3A4EF5AF" w:rsidR="00263B4D" w:rsidRPr="00606732" w:rsidRDefault="00263B4D" w:rsidP="00200528">
            <w:pPr>
              <w:pStyle w:val="Akapitzlist"/>
              <w:numPr>
                <w:ilvl w:val="0"/>
                <w:numId w:val="26"/>
              </w:numPr>
              <w:rPr>
                <w:rFonts w:ascii="Arial" w:hAnsi="Arial" w:cs="Arial"/>
              </w:rPr>
            </w:pPr>
            <w:r w:rsidRPr="00606732">
              <w:rPr>
                <w:rFonts w:ascii="Arial" w:hAnsi="Arial" w:cs="Arial"/>
              </w:rPr>
              <w:t>zapisywanie wskazanych warunków wyszukiwania jako szablony.</w:t>
            </w:r>
          </w:p>
          <w:p w14:paraId="76B4BF60" w14:textId="4D16B2A7" w:rsidR="00263B4D" w:rsidRPr="00606732" w:rsidRDefault="00263B4D" w:rsidP="00200528">
            <w:pPr>
              <w:pStyle w:val="Akapitzlist"/>
              <w:numPr>
                <w:ilvl w:val="0"/>
                <w:numId w:val="26"/>
              </w:numPr>
              <w:rPr>
                <w:rFonts w:ascii="Arial" w:hAnsi="Arial" w:cs="Arial"/>
              </w:rPr>
            </w:pPr>
            <w:r w:rsidRPr="00606732">
              <w:rPr>
                <w:rFonts w:ascii="Arial" w:hAnsi="Arial" w:cs="Arial"/>
              </w:rPr>
              <w:t>podgląd listy wyników wyszukiwania z informacją o wykrytym adresie IP, nazwie oraz słowach kluczowych.</w:t>
            </w:r>
          </w:p>
          <w:p w14:paraId="2B87B4AB" w14:textId="011956E7" w:rsidR="00263B4D" w:rsidRPr="00606732" w:rsidRDefault="00263B4D" w:rsidP="00200528">
            <w:pPr>
              <w:pStyle w:val="Akapitzlist"/>
              <w:numPr>
                <w:ilvl w:val="0"/>
                <w:numId w:val="26"/>
              </w:numPr>
              <w:rPr>
                <w:rFonts w:ascii="Arial" w:hAnsi="Arial" w:cs="Arial"/>
              </w:rPr>
            </w:pPr>
            <w:r w:rsidRPr="00606732">
              <w:rPr>
                <w:rFonts w:ascii="Arial" w:hAnsi="Arial" w:cs="Arial"/>
              </w:rPr>
              <w:t>dodanie wybranych wyników wyszukiwania do grupy skanowania podatności bezpieczeństwa.</w:t>
            </w:r>
          </w:p>
          <w:p w14:paraId="102ACDB4" w14:textId="1002A553"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1.</w:t>
            </w:r>
            <w:r w:rsidRPr="00606732">
              <w:rPr>
                <w:rFonts w:ascii="Arial" w:hAnsi="Arial" w:cs="Arial"/>
              </w:rPr>
              <w:t xml:space="preserve"> </w:t>
            </w:r>
            <w:r w:rsidR="00263B4D" w:rsidRPr="00606732">
              <w:rPr>
                <w:rFonts w:ascii="Arial" w:hAnsi="Arial" w:cs="Arial"/>
              </w:rPr>
              <w:t>Rozwiązanie umożliwia podgląd listy wszystkich wykrytych podatności bezpieczeństwa z wszystkich przeprowadzonych skanowań.</w:t>
            </w:r>
          </w:p>
          <w:p w14:paraId="5522341A" w14:textId="4575D412"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2.</w:t>
            </w:r>
            <w:r w:rsidRPr="00606732">
              <w:rPr>
                <w:rFonts w:ascii="Arial" w:hAnsi="Arial" w:cs="Arial"/>
              </w:rPr>
              <w:t xml:space="preserve"> </w:t>
            </w:r>
            <w:r w:rsidR="00263B4D" w:rsidRPr="00606732">
              <w:rPr>
                <w:rFonts w:ascii="Arial" w:hAnsi="Arial" w:cs="Arial"/>
              </w:rPr>
              <w:t>Lista wszystkich wykrytych podatności musi umożliwiać:</w:t>
            </w:r>
          </w:p>
          <w:p w14:paraId="1C35AEC0" w14:textId="2BD9C040" w:rsidR="00263B4D" w:rsidRPr="00606732" w:rsidRDefault="00263B4D" w:rsidP="00200528">
            <w:pPr>
              <w:pStyle w:val="Akapitzlist"/>
              <w:numPr>
                <w:ilvl w:val="0"/>
                <w:numId w:val="27"/>
              </w:numPr>
              <w:rPr>
                <w:rFonts w:ascii="Arial" w:hAnsi="Arial" w:cs="Arial"/>
              </w:rPr>
            </w:pPr>
            <w:r w:rsidRPr="00606732">
              <w:rPr>
                <w:rFonts w:ascii="Arial" w:hAnsi="Arial" w:cs="Arial"/>
              </w:rPr>
              <w:t>filtrowanie podatności ze względu na ich rodzaj, przypisany znacznik (tag), urządzenie sieciowe na którym została znaleziona podatność, stopień zagrożenia,</w:t>
            </w:r>
          </w:p>
          <w:p w14:paraId="527DC567" w14:textId="5738A706" w:rsidR="00263B4D" w:rsidRPr="00606732" w:rsidRDefault="00263B4D" w:rsidP="00200528">
            <w:pPr>
              <w:pStyle w:val="Akapitzlist"/>
              <w:numPr>
                <w:ilvl w:val="0"/>
                <w:numId w:val="27"/>
              </w:numPr>
              <w:rPr>
                <w:rFonts w:ascii="Arial" w:hAnsi="Arial" w:cs="Arial"/>
              </w:rPr>
            </w:pPr>
            <w:r w:rsidRPr="00606732">
              <w:rPr>
                <w:rFonts w:ascii="Arial" w:hAnsi="Arial" w:cs="Arial"/>
              </w:rPr>
              <w:t>wyświetlenie szczegółów poszczególnych podatności bezpieczeństwa wraz z informacjami na jakich urządzeniach sieciowych dana podatność została wykryta</w:t>
            </w:r>
            <w:r w:rsidR="001F3815">
              <w:rPr>
                <w:rFonts w:ascii="Arial" w:hAnsi="Arial" w:cs="Arial"/>
              </w:rPr>
              <w:t>,</w:t>
            </w:r>
          </w:p>
          <w:p w14:paraId="3E0AEF76" w14:textId="3E4AB038" w:rsidR="00263B4D" w:rsidRPr="00606732" w:rsidRDefault="00263B4D" w:rsidP="00200528">
            <w:pPr>
              <w:pStyle w:val="Akapitzlist"/>
              <w:numPr>
                <w:ilvl w:val="0"/>
                <w:numId w:val="27"/>
              </w:numPr>
              <w:rPr>
                <w:rFonts w:ascii="Arial" w:hAnsi="Arial" w:cs="Arial"/>
              </w:rPr>
            </w:pPr>
            <w:r w:rsidRPr="00606732">
              <w:rPr>
                <w:rFonts w:ascii="Arial" w:hAnsi="Arial" w:cs="Arial"/>
              </w:rPr>
              <w:t>eksport listy urządzeń na których została wykryta dana podatność bezpieczeństwa do pliku CSV.</w:t>
            </w:r>
          </w:p>
          <w:p w14:paraId="4491630D" w14:textId="02DB5170"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3.</w:t>
            </w:r>
            <w:r w:rsidRPr="00606732">
              <w:rPr>
                <w:rFonts w:ascii="Arial" w:hAnsi="Arial" w:cs="Arial"/>
              </w:rPr>
              <w:t xml:space="preserve"> </w:t>
            </w:r>
            <w:r w:rsidR="00263B4D" w:rsidRPr="00606732">
              <w:rPr>
                <w:rFonts w:ascii="Arial" w:hAnsi="Arial" w:cs="Arial"/>
              </w:rPr>
              <w:t>Rozwiązanie umożliwia utworzenie nowego raportu podsumowującego wykryte podatności.</w:t>
            </w:r>
          </w:p>
          <w:p w14:paraId="1891B3C1" w14:textId="336C7C07"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4.</w:t>
            </w:r>
            <w:r w:rsidRPr="00606732">
              <w:rPr>
                <w:rFonts w:ascii="Arial" w:hAnsi="Arial" w:cs="Arial"/>
              </w:rPr>
              <w:t xml:space="preserve"> </w:t>
            </w:r>
            <w:r w:rsidR="00263B4D" w:rsidRPr="00606732">
              <w:rPr>
                <w:rFonts w:ascii="Arial" w:hAnsi="Arial" w:cs="Arial"/>
              </w:rPr>
              <w:t>Rozwiązanie umożliwia podgląd listy wygenerowanych raportów</w:t>
            </w:r>
            <w:r w:rsidR="001F3815">
              <w:rPr>
                <w:rFonts w:ascii="Arial" w:hAnsi="Arial" w:cs="Arial"/>
              </w:rPr>
              <w:t>.</w:t>
            </w:r>
            <w:r w:rsidR="00263B4D" w:rsidRPr="00606732">
              <w:rPr>
                <w:rFonts w:ascii="Arial" w:hAnsi="Arial" w:cs="Arial"/>
              </w:rPr>
              <w:t xml:space="preserve"> </w:t>
            </w:r>
          </w:p>
          <w:p w14:paraId="28A9B846" w14:textId="03C0AB43"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5.</w:t>
            </w:r>
            <w:r w:rsidRPr="00606732">
              <w:rPr>
                <w:rFonts w:ascii="Arial" w:hAnsi="Arial" w:cs="Arial"/>
              </w:rPr>
              <w:t xml:space="preserve"> </w:t>
            </w:r>
            <w:r w:rsidR="00263B4D" w:rsidRPr="00606732">
              <w:rPr>
                <w:rFonts w:ascii="Arial" w:hAnsi="Arial" w:cs="Arial"/>
              </w:rPr>
              <w:t>Raport podsumowujący umożliwia:</w:t>
            </w:r>
          </w:p>
          <w:p w14:paraId="120F2202" w14:textId="5F992A74" w:rsidR="00263B4D" w:rsidRPr="00606732" w:rsidRDefault="00263B4D" w:rsidP="00200528">
            <w:pPr>
              <w:pStyle w:val="Akapitzlist"/>
              <w:numPr>
                <w:ilvl w:val="0"/>
                <w:numId w:val="28"/>
              </w:numPr>
              <w:rPr>
                <w:rFonts w:ascii="Arial" w:hAnsi="Arial" w:cs="Arial"/>
              </w:rPr>
            </w:pPr>
            <w:r w:rsidRPr="00606732">
              <w:rPr>
                <w:rFonts w:ascii="Arial" w:hAnsi="Arial" w:cs="Arial"/>
              </w:rPr>
              <w:t>konfigurację szablonu jaki będzie wykorzystany do przygotowania raportu,</w:t>
            </w:r>
          </w:p>
          <w:p w14:paraId="699872A0" w14:textId="691F3FAE" w:rsidR="00263B4D" w:rsidRPr="00606732" w:rsidRDefault="00263B4D" w:rsidP="00200528">
            <w:pPr>
              <w:pStyle w:val="Akapitzlist"/>
              <w:numPr>
                <w:ilvl w:val="0"/>
                <w:numId w:val="28"/>
              </w:numPr>
              <w:rPr>
                <w:rFonts w:ascii="Arial" w:hAnsi="Arial" w:cs="Arial"/>
              </w:rPr>
            </w:pPr>
            <w:r w:rsidRPr="00606732">
              <w:rPr>
                <w:rFonts w:ascii="Arial" w:hAnsi="Arial" w:cs="Arial"/>
              </w:rPr>
              <w:lastRenderedPageBreak/>
              <w:t>wybranie grup urządzeń, które będą znajdowały się w raporcie,</w:t>
            </w:r>
          </w:p>
          <w:p w14:paraId="18726468" w14:textId="6B43D796" w:rsidR="00263B4D" w:rsidRPr="00606732" w:rsidRDefault="00263B4D" w:rsidP="00200528">
            <w:pPr>
              <w:pStyle w:val="Akapitzlist"/>
              <w:numPr>
                <w:ilvl w:val="0"/>
                <w:numId w:val="28"/>
              </w:numPr>
              <w:rPr>
                <w:rFonts w:ascii="Arial" w:hAnsi="Arial" w:cs="Arial"/>
              </w:rPr>
            </w:pPr>
            <w:r w:rsidRPr="00606732">
              <w:rPr>
                <w:rFonts w:ascii="Arial" w:hAnsi="Arial" w:cs="Arial"/>
              </w:rPr>
              <w:t>wybranie poszczególnych statusów oraz poziomu zagrożenia podatności, które będą znajdowały się w raporcie,</w:t>
            </w:r>
          </w:p>
          <w:p w14:paraId="77829C0E" w14:textId="373833EF" w:rsidR="00263B4D" w:rsidRPr="00606732" w:rsidRDefault="00263B4D" w:rsidP="00200528">
            <w:pPr>
              <w:pStyle w:val="Akapitzlist"/>
              <w:numPr>
                <w:ilvl w:val="0"/>
                <w:numId w:val="28"/>
              </w:numPr>
              <w:rPr>
                <w:rFonts w:ascii="Arial" w:hAnsi="Arial" w:cs="Arial"/>
              </w:rPr>
            </w:pPr>
            <w:r w:rsidRPr="00606732">
              <w:rPr>
                <w:rFonts w:ascii="Arial" w:hAnsi="Arial" w:cs="Arial"/>
              </w:rPr>
              <w:t xml:space="preserve">Utworzenie harmonogramu generowania raportu </w:t>
            </w:r>
          </w:p>
          <w:p w14:paraId="68A9C0B7" w14:textId="63DEF321" w:rsidR="00263B4D" w:rsidRPr="00606732" w:rsidRDefault="00263B4D" w:rsidP="00200528">
            <w:pPr>
              <w:pStyle w:val="Akapitzlist"/>
              <w:numPr>
                <w:ilvl w:val="0"/>
                <w:numId w:val="28"/>
              </w:numPr>
              <w:rPr>
                <w:rFonts w:ascii="Arial" w:hAnsi="Arial" w:cs="Arial"/>
              </w:rPr>
            </w:pPr>
            <w:r w:rsidRPr="00606732">
              <w:rPr>
                <w:rFonts w:ascii="Arial" w:hAnsi="Arial" w:cs="Arial"/>
              </w:rPr>
              <w:t>Wskazanie adresu email na który zostanie wysłany link udostępniający wygenerowany raport, wraz z określeniem czasu ważności linku</w:t>
            </w:r>
            <w:r w:rsidR="001F3815">
              <w:rPr>
                <w:rFonts w:ascii="Arial" w:hAnsi="Arial" w:cs="Arial"/>
              </w:rPr>
              <w:t>.</w:t>
            </w:r>
          </w:p>
          <w:p w14:paraId="53532198" w14:textId="1B2797A3"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6.</w:t>
            </w:r>
            <w:r w:rsidRPr="00606732">
              <w:rPr>
                <w:rFonts w:ascii="Arial" w:hAnsi="Arial" w:cs="Arial"/>
              </w:rPr>
              <w:t xml:space="preserve"> </w:t>
            </w:r>
            <w:r w:rsidR="00263B4D" w:rsidRPr="00606732">
              <w:rPr>
                <w:rFonts w:ascii="Arial" w:hAnsi="Arial" w:cs="Arial"/>
              </w:rPr>
              <w:t>Lista wygenerowanych raportów musi umożliwiać:</w:t>
            </w:r>
          </w:p>
          <w:p w14:paraId="373C9A63" w14:textId="7B2229FA" w:rsidR="00263B4D" w:rsidRPr="00606732" w:rsidRDefault="00263B4D" w:rsidP="00200528">
            <w:pPr>
              <w:pStyle w:val="Akapitzlist"/>
              <w:numPr>
                <w:ilvl w:val="0"/>
                <w:numId w:val="29"/>
              </w:numPr>
              <w:rPr>
                <w:rFonts w:ascii="Arial" w:hAnsi="Arial" w:cs="Arial"/>
              </w:rPr>
            </w:pPr>
            <w:r w:rsidRPr="00606732">
              <w:rPr>
                <w:rFonts w:ascii="Arial" w:hAnsi="Arial" w:cs="Arial"/>
              </w:rPr>
              <w:t>Wygenerowanie raportu na żądanie</w:t>
            </w:r>
            <w:r w:rsidR="001F3815">
              <w:rPr>
                <w:rFonts w:ascii="Arial" w:hAnsi="Arial" w:cs="Arial"/>
              </w:rPr>
              <w:t>,</w:t>
            </w:r>
          </w:p>
          <w:p w14:paraId="2AFB9D76" w14:textId="68B158B9" w:rsidR="00263B4D" w:rsidRPr="00606732" w:rsidRDefault="00263B4D" w:rsidP="00200528">
            <w:pPr>
              <w:pStyle w:val="Akapitzlist"/>
              <w:numPr>
                <w:ilvl w:val="0"/>
                <w:numId w:val="29"/>
              </w:numPr>
              <w:rPr>
                <w:rFonts w:ascii="Arial" w:hAnsi="Arial" w:cs="Arial"/>
              </w:rPr>
            </w:pPr>
            <w:r w:rsidRPr="00606732">
              <w:rPr>
                <w:rFonts w:ascii="Arial" w:hAnsi="Arial" w:cs="Arial"/>
              </w:rPr>
              <w:t>eksport wyniku raportu do pliku XML(pogrupowany hostami), DOCX(pogrupowany hostami lub wykrytymi podatnościami lub podsumowujący), XLSX (pogrupowany wykrytymi podatnościami)</w:t>
            </w:r>
            <w:r w:rsidR="001F3815">
              <w:rPr>
                <w:rFonts w:ascii="Arial" w:hAnsi="Arial" w:cs="Arial"/>
              </w:rPr>
              <w:t>.</w:t>
            </w:r>
          </w:p>
          <w:p w14:paraId="11D47503" w14:textId="76A5A99D" w:rsidR="00263B4D" w:rsidRPr="00606732" w:rsidRDefault="001D3AB9" w:rsidP="00263B4D">
            <w:pPr>
              <w:rPr>
                <w:rFonts w:ascii="Arial" w:hAnsi="Arial" w:cs="Arial"/>
              </w:rPr>
            </w:pPr>
            <w:r w:rsidRPr="00606732">
              <w:rPr>
                <w:rFonts w:ascii="Arial" w:hAnsi="Arial" w:cs="Arial"/>
              </w:rPr>
              <w:t>3</w:t>
            </w:r>
            <w:r w:rsidR="00263B4D" w:rsidRPr="00606732">
              <w:rPr>
                <w:rFonts w:ascii="Arial" w:hAnsi="Arial" w:cs="Arial"/>
              </w:rPr>
              <w:t>7.</w:t>
            </w:r>
            <w:r w:rsidRPr="00606732">
              <w:rPr>
                <w:rFonts w:ascii="Arial" w:hAnsi="Arial" w:cs="Arial"/>
              </w:rPr>
              <w:t xml:space="preserve"> </w:t>
            </w:r>
            <w:r w:rsidR="00263B4D" w:rsidRPr="00606732">
              <w:rPr>
                <w:rFonts w:ascii="Arial" w:hAnsi="Arial" w:cs="Arial"/>
              </w:rPr>
              <w:t>Administrator ma możliwość określenia: strefy czasowej dla swojej organizacji, długości przetrzymywania raportów (miesiąc, kwartał, pół roku, rok, 2 lata)</w:t>
            </w:r>
            <w:r w:rsidR="001F3815">
              <w:rPr>
                <w:rFonts w:ascii="Arial" w:hAnsi="Arial" w:cs="Arial"/>
              </w:rPr>
              <w:t>,</w:t>
            </w:r>
          </w:p>
          <w:p w14:paraId="7117DE1A" w14:textId="46986C0D" w:rsidR="00263B4D" w:rsidRPr="00606732" w:rsidRDefault="001D3AB9" w:rsidP="001D3AB9">
            <w:pPr>
              <w:rPr>
                <w:rFonts w:ascii="Arial" w:hAnsi="Arial" w:cs="Arial"/>
              </w:rPr>
            </w:pPr>
            <w:r w:rsidRPr="00606732">
              <w:rPr>
                <w:rFonts w:ascii="Arial" w:hAnsi="Arial" w:cs="Arial"/>
              </w:rPr>
              <w:t>3</w:t>
            </w:r>
            <w:r w:rsidR="00263B4D" w:rsidRPr="00606732">
              <w:rPr>
                <w:rFonts w:ascii="Arial" w:hAnsi="Arial" w:cs="Arial"/>
              </w:rPr>
              <w:t>8.</w:t>
            </w:r>
            <w:r w:rsidRPr="00606732">
              <w:rPr>
                <w:rFonts w:ascii="Arial" w:hAnsi="Arial" w:cs="Arial"/>
              </w:rPr>
              <w:t xml:space="preserve"> </w:t>
            </w:r>
            <w:r w:rsidR="00263B4D" w:rsidRPr="00606732">
              <w:rPr>
                <w:rFonts w:ascii="Arial" w:hAnsi="Arial" w:cs="Arial"/>
              </w:rPr>
              <w:t>Dostęp do konsoli może być ograniczony na podstawie adresów IP lub ich zakresu.</w:t>
            </w:r>
          </w:p>
        </w:tc>
      </w:tr>
      <w:tr w:rsidR="00263B4D" w:rsidRPr="00606732" w14:paraId="7FC853EF" w14:textId="77777777" w:rsidTr="00AF73F5">
        <w:tc>
          <w:tcPr>
            <w:tcW w:w="2660" w:type="dxa"/>
          </w:tcPr>
          <w:p w14:paraId="7F23AE76" w14:textId="646F6EB0" w:rsidR="00263B4D" w:rsidRPr="00606732" w:rsidRDefault="001D3AB9" w:rsidP="001D3AB9">
            <w:pPr>
              <w:rPr>
                <w:rFonts w:ascii="Arial" w:hAnsi="Arial" w:cs="Arial"/>
              </w:rPr>
            </w:pPr>
            <w:r w:rsidRPr="00606732">
              <w:rPr>
                <w:rFonts w:ascii="Arial" w:hAnsi="Arial" w:cs="Arial"/>
              </w:rPr>
              <w:lastRenderedPageBreak/>
              <w:t>Monitorowanie tożsamości na poziomie EntraID</w:t>
            </w:r>
          </w:p>
        </w:tc>
        <w:tc>
          <w:tcPr>
            <w:tcW w:w="6520" w:type="dxa"/>
          </w:tcPr>
          <w:p w14:paraId="6B9022A0" w14:textId="4C68E844" w:rsidR="001D3AB9" w:rsidRPr="00606732" w:rsidRDefault="001D3AB9" w:rsidP="001D3AB9">
            <w:pPr>
              <w:rPr>
                <w:rFonts w:ascii="Arial" w:hAnsi="Arial" w:cs="Arial"/>
              </w:rPr>
            </w:pPr>
            <w:r w:rsidRPr="00606732">
              <w:rPr>
                <w:rFonts w:ascii="Arial" w:hAnsi="Arial" w:cs="Arial"/>
              </w:rPr>
              <w:t>1. Rozwiązanie pozwala na monitorowanie tożsamości znajdujących się w ramach usługi Entra ID</w:t>
            </w:r>
            <w:r w:rsidR="001F3815">
              <w:rPr>
                <w:rFonts w:ascii="Arial" w:hAnsi="Arial" w:cs="Arial"/>
              </w:rPr>
              <w:t>.</w:t>
            </w:r>
          </w:p>
          <w:p w14:paraId="138D48A4" w14:textId="41A5A5FF" w:rsidR="001D3AB9" w:rsidRPr="00606732" w:rsidRDefault="001D3AB9" w:rsidP="001D3AB9">
            <w:pPr>
              <w:rPr>
                <w:rFonts w:ascii="Arial" w:hAnsi="Arial" w:cs="Arial"/>
              </w:rPr>
            </w:pPr>
            <w:r w:rsidRPr="00606732">
              <w:rPr>
                <w:rFonts w:ascii="Arial" w:hAnsi="Arial" w:cs="Arial"/>
              </w:rPr>
              <w:t>2. Aktywacja synchronizacji pomiędzy systemem monitorującym a usługą Entra ID obywa się przy wykorzystaniu dedykowanego kreatora wbudowanego w system.</w:t>
            </w:r>
          </w:p>
          <w:p w14:paraId="2E288070" w14:textId="0F75B766" w:rsidR="001D3AB9" w:rsidRPr="00606732" w:rsidRDefault="001D3AB9" w:rsidP="001D3AB9">
            <w:pPr>
              <w:rPr>
                <w:rFonts w:ascii="Arial" w:hAnsi="Arial" w:cs="Arial"/>
              </w:rPr>
            </w:pPr>
            <w:r w:rsidRPr="00606732">
              <w:rPr>
                <w:rFonts w:ascii="Arial" w:hAnsi="Arial" w:cs="Arial"/>
              </w:rPr>
              <w:t>3. Administrator w ramach konsoli ma dostęp do dedykowanej zakładki zawierającej listę tożsamości objętych monitorowaniem przez system.</w:t>
            </w:r>
          </w:p>
          <w:p w14:paraId="62D41FC1" w14:textId="3EA0BD2B" w:rsidR="001D3AB9" w:rsidRPr="00606732" w:rsidRDefault="001D3AB9" w:rsidP="001D3AB9">
            <w:pPr>
              <w:rPr>
                <w:rFonts w:ascii="Arial" w:hAnsi="Arial" w:cs="Arial"/>
              </w:rPr>
            </w:pPr>
            <w:r w:rsidRPr="00606732">
              <w:rPr>
                <w:rFonts w:ascii="Arial" w:hAnsi="Arial" w:cs="Arial"/>
              </w:rPr>
              <w:t>4. Lista tożsamości zawiera następujące informacje: Konto, Nazwę użytkownika, status ryzyka, Typ, poziom ważności, kontekst biznesowy, informacje dotyczące wykrycia konta w wyciekach danych, status konfiguracji MFA, informację dotyczącą daty ostatniej zmiany hasła.</w:t>
            </w:r>
          </w:p>
          <w:p w14:paraId="7ED30B7F" w14:textId="3AD33F09" w:rsidR="001D3AB9" w:rsidRPr="00606732" w:rsidRDefault="001D3AB9" w:rsidP="001D3AB9">
            <w:pPr>
              <w:rPr>
                <w:rFonts w:ascii="Arial" w:hAnsi="Arial" w:cs="Arial"/>
              </w:rPr>
            </w:pPr>
            <w:r w:rsidRPr="00606732">
              <w:rPr>
                <w:rFonts w:ascii="Arial" w:hAnsi="Arial" w:cs="Arial"/>
              </w:rPr>
              <w:t>5. Po wybraniu danego konta, administrator posiada możliwość zmiany poziomu ważności konta, wartości dostępne to: niska, normalna, wysoka ważność.</w:t>
            </w:r>
          </w:p>
          <w:p w14:paraId="016D05EB" w14:textId="08EF7E01" w:rsidR="001D3AB9" w:rsidRPr="00606732" w:rsidRDefault="001D3AB9" w:rsidP="001D3AB9">
            <w:pPr>
              <w:rPr>
                <w:rFonts w:ascii="Arial" w:hAnsi="Arial" w:cs="Arial"/>
              </w:rPr>
            </w:pPr>
            <w:r w:rsidRPr="00606732">
              <w:rPr>
                <w:rFonts w:ascii="Arial" w:hAnsi="Arial" w:cs="Arial"/>
              </w:rPr>
              <w:t>6. Zmiana poziomu ważności konta ma wpływ na mechanizm tworzący detekcje.</w:t>
            </w:r>
          </w:p>
          <w:p w14:paraId="4E88C8BC" w14:textId="4C5BED61" w:rsidR="001D3AB9" w:rsidRPr="00606732" w:rsidRDefault="001D3AB9" w:rsidP="001D3AB9">
            <w:pPr>
              <w:rPr>
                <w:rFonts w:ascii="Arial" w:hAnsi="Arial" w:cs="Arial"/>
              </w:rPr>
            </w:pPr>
            <w:r w:rsidRPr="00606732">
              <w:rPr>
                <w:rFonts w:ascii="Arial" w:hAnsi="Arial" w:cs="Arial"/>
              </w:rPr>
              <w:t>7. Administrator ma możliwość ręcznego wprowadzenia komentarza dotyczące kontekstu biznesowego dla danego konta.</w:t>
            </w:r>
          </w:p>
          <w:p w14:paraId="7089AF42" w14:textId="3A6CEE64" w:rsidR="001D3AB9" w:rsidRPr="00606732" w:rsidRDefault="001D3AB9" w:rsidP="001D3AB9">
            <w:pPr>
              <w:rPr>
                <w:rFonts w:ascii="Arial" w:hAnsi="Arial" w:cs="Arial"/>
              </w:rPr>
            </w:pPr>
            <w:r w:rsidRPr="00606732">
              <w:rPr>
                <w:rFonts w:ascii="Arial" w:hAnsi="Arial" w:cs="Arial"/>
              </w:rPr>
              <w:t>8. Wybierając szczegóły dla danego konta, administrator otrzymuje informacje dotyczące podsumowania konta oraz informacji związanych z ewentualnym ryzykiem dla konta.</w:t>
            </w:r>
          </w:p>
          <w:p w14:paraId="6D156FE9" w14:textId="0BBD6FB6" w:rsidR="001D3AB9" w:rsidRPr="00606732" w:rsidRDefault="001D3AB9" w:rsidP="001D3AB9">
            <w:pPr>
              <w:rPr>
                <w:rFonts w:ascii="Arial" w:hAnsi="Arial" w:cs="Arial"/>
              </w:rPr>
            </w:pPr>
            <w:r w:rsidRPr="00606732">
              <w:rPr>
                <w:rFonts w:ascii="Arial" w:hAnsi="Arial" w:cs="Arial"/>
              </w:rPr>
              <w:t xml:space="preserve">9. Informacje związane z zarządzaniem ryzykiem dla konta zawierają: Status ryzyka, informacje czy konto pojawiło się w wycieku danych, opis dotyczący informacji związanych z wyciekiem danych, datę wycieku w którym konto się </w:t>
            </w:r>
            <w:r w:rsidRPr="00606732">
              <w:rPr>
                <w:rFonts w:ascii="Arial" w:hAnsi="Arial" w:cs="Arial"/>
              </w:rPr>
              <w:lastRenderedPageBreak/>
              <w:t>pojawiło, datę detekcji.</w:t>
            </w:r>
          </w:p>
          <w:p w14:paraId="6A731E13" w14:textId="11B13A6F" w:rsidR="001D3AB9" w:rsidRPr="00606732" w:rsidRDefault="001D3AB9" w:rsidP="001D3AB9">
            <w:pPr>
              <w:rPr>
                <w:rFonts w:ascii="Arial" w:hAnsi="Arial" w:cs="Arial"/>
              </w:rPr>
            </w:pPr>
            <w:r w:rsidRPr="00606732">
              <w:rPr>
                <w:rFonts w:ascii="Arial" w:hAnsi="Arial" w:cs="Arial"/>
              </w:rPr>
              <w:t>10. Administrator ma wgląd we wszystkie wykryte nieprawidłowości związane z monitorowanymi kontami,</w:t>
            </w:r>
          </w:p>
          <w:p w14:paraId="16E8E5E6" w14:textId="23649422" w:rsidR="00263B4D" w:rsidRPr="00606732" w:rsidRDefault="001D3AB9" w:rsidP="001D3AB9">
            <w:pPr>
              <w:rPr>
                <w:rFonts w:ascii="Arial" w:hAnsi="Arial" w:cs="Arial"/>
              </w:rPr>
            </w:pPr>
            <w:r w:rsidRPr="00606732">
              <w:rPr>
                <w:rFonts w:ascii="Arial" w:hAnsi="Arial" w:cs="Arial"/>
              </w:rPr>
              <w:t>11. Rozwiązanie na podstawie wykrytych nieprawidłowości na poziomie monitorowanych kont, wskazuje administratorowi sugerowane rozwiązanie danego problemu.</w:t>
            </w:r>
          </w:p>
        </w:tc>
      </w:tr>
      <w:tr w:rsidR="00263B4D" w:rsidRPr="00606732" w14:paraId="3369319A" w14:textId="77777777" w:rsidTr="00AF73F5">
        <w:tc>
          <w:tcPr>
            <w:tcW w:w="2660" w:type="dxa"/>
          </w:tcPr>
          <w:p w14:paraId="4348FE8C" w14:textId="2A58320C" w:rsidR="00263B4D" w:rsidRPr="00606732" w:rsidRDefault="001D3AB9">
            <w:pPr>
              <w:rPr>
                <w:rFonts w:ascii="Arial" w:hAnsi="Arial" w:cs="Arial"/>
              </w:rPr>
            </w:pPr>
            <w:r w:rsidRPr="00606732">
              <w:rPr>
                <w:rFonts w:ascii="Arial" w:hAnsi="Arial" w:cs="Arial"/>
              </w:rPr>
              <w:lastRenderedPageBreak/>
              <w:t>Wymagania dodatkowe</w:t>
            </w:r>
          </w:p>
        </w:tc>
        <w:tc>
          <w:tcPr>
            <w:tcW w:w="6520" w:type="dxa"/>
          </w:tcPr>
          <w:p w14:paraId="16CD0CA8" w14:textId="6FA358D5" w:rsidR="001D3AB9" w:rsidRPr="00606732" w:rsidRDefault="001D3AB9" w:rsidP="001D3AB9">
            <w:pPr>
              <w:rPr>
                <w:rFonts w:ascii="Arial" w:hAnsi="Arial" w:cs="Arial"/>
              </w:rPr>
            </w:pPr>
            <w:r w:rsidRPr="00606732">
              <w:rPr>
                <w:rFonts w:ascii="Arial" w:hAnsi="Arial" w:cs="Arial"/>
              </w:rPr>
              <w:t>Wraz z dostawą zamawiający wymaga wdrożenie zaoferowanego rozwiązania. Wdrożenie musi być przeprowadzone przez certyfikowanego inżyniera. W celu potwierdzenie kompetencji wykonawca wraz z ofertą przedłoży oświadczenie producenta potwierdzające, że wykonawca posiada odpowiednie zasoby do</w:t>
            </w:r>
          </w:p>
          <w:p w14:paraId="625A0B1D" w14:textId="55D571A4" w:rsidR="00263B4D" w:rsidRPr="00606732" w:rsidRDefault="001D3AB9" w:rsidP="001D3AB9">
            <w:pPr>
              <w:rPr>
                <w:rFonts w:ascii="Arial" w:hAnsi="Arial" w:cs="Arial"/>
              </w:rPr>
            </w:pPr>
            <w:r w:rsidRPr="00606732">
              <w:rPr>
                <w:rFonts w:ascii="Arial" w:hAnsi="Arial" w:cs="Arial"/>
              </w:rPr>
              <w:t>świadczenia usług wsparcia technicznego, a także posiada status partnerski co najmniej Silver na terenie Polski - oświadczenie należy dołączyć do oferty.</w:t>
            </w:r>
          </w:p>
        </w:tc>
      </w:tr>
      <w:tr w:rsidR="00DD5EFD" w:rsidRPr="00606732" w14:paraId="40750C75" w14:textId="77777777" w:rsidTr="00AF73F5">
        <w:tc>
          <w:tcPr>
            <w:tcW w:w="2660" w:type="dxa"/>
          </w:tcPr>
          <w:p w14:paraId="76547F7F" w14:textId="36ED776B" w:rsidR="00DD5EFD" w:rsidRPr="00606732" w:rsidRDefault="00DD5EFD">
            <w:pPr>
              <w:rPr>
                <w:rFonts w:ascii="Arial" w:hAnsi="Arial" w:cs="Arial"/>
              </w:rPr>
            </w:pPr>
            <w:r w:rsidRPr="00606732">
              <w:rPr>
                <w:rFonts w:ascii="Arial" w:hAnsi="Arial" w:cs="Arial"/>
              </w:rPr>
              <w:t>Zakres wdrożenia</w:t>
            </w:r>
          </w:p>
        </w:tc>
        <w:tc>
          <w:tcPr>
            <w:tcW w:w="6520" w:type="dxa"/>
          </w:tcPr>
          <w:p w14:paraId="237234E8" w14:textId="25ED406D" w:rsidR="00DD5EFD" w:rsidRPr="00606732" w:rsidRDefault="00DD5EFD" w:rsidP="00DD5EFD">
            <w:pPr>
              <w:rPr>
                <w:rFonts w:ascii="Arial" w:hAnsi="Arial" w:cs="Arial"/>
              </w:rPr>
            </w:pPr>
            <w:r w:rsidRPr="00606732">
              <w:rPr>
                <w:rFonts w:ascii="Arial" w:hAnsi="Arial" w:cs="Arial"/>
              </w:rPr>
              <w:t>Instalacja i konfiguracja</w:t>
            </w:r>
          </w:p>
          <w:p w14:paraId="6F646E09" w14:textId="32455DCC" w:rsidR="00DD5EFD" w:rsidRPr="00606732" w:rsidRDefault="00DD5EFD" w:rsidP="00200528">
            <w:pPr>
              <w:pStyle w:val="Akapitzlist"/>
              <w:numPr>
                <w:ilvl w:val="0"/>
                <w:numId w:val="46"/>
              </w:numPr>
              <w:rPr>
                <w:rFonts w:ascii="Arial" w:hAnsi="Arial" w:cs="Arial"/>
              </w:rPr>
            </w:pPr>
            <w:r w:rsidRPr="00606732">
              <w:rPr>
                <w:rFonts w:ascii="Arial" w:hAnsi="Arial" w:cs="Arial"/>
              </w:rPr>
              <w:t>Instalacja oprogramowania</w:t>
            </w:r>
            <w:r w:rsidR="00D603B8">
              <w:rPr>
                <w:rFonts w:ascii="Arial" w:hAnsi="Arial" w:cs="Arial"/>
              </w:rPr>
              <w:t>,</w:t>
            </w:r>
          </w:p>
          <w:p w14:paraId="3E39BFAB" w14:textId="28E39DA0" w:rsidR="00DD5EFD" w:rsidRPr="00606732" w:rsidRDefault="00DD5EFD" w:rsidP="00200528">
            <w:pPr>
              <w:pStyle w:val="Akapitzlist"/>
              <w:numPr>
                <w:ilvl w:val="0"/>
                <w:numId w:val="46"/>
              </w:numPr>
              <w:rPr>
                <w:rFonts w:ascii="Arial" w:hAnsi="Arial" w:cs="Arial"/>
              </w:rPr>
            </w:pPr>
            <w:r w:rsidRPr="00606732">
              <w:rPr>
                <w:rFonts w:ascii="Arial" w:hAnsi="Arial" w:cs="Arial"/>
              </w:rPr>
              <w:t>Podstawowa konfiguracja i wprowadzenie do interfejsu użytkownika</w:t>
            </w:r>
            <w:r w:rsidR="00D603B8">
              <w:rPr>
                <w:rFonts w:ascii="Arial" w:hAnsi="Arial" w:cs="Arial"/>
              </w:rPr>
              <w:t>.</w:t>
            </w:r>
          </w:p>
          <w:p w14:paraId="487AC7AE" w14:textId="3AD20E62" w:rsidR="00DD5EFD" w:rsidRPr="00606732" w:rsidRDefault="00DD5EFD" w:rsidP="00DD5EFD">
            <w:pPr>
              <w:rPr>
                <w:rFonts w:ascii="Arial" w:hAnsi="Arial" w:cs="Arial"/>
              </w:rPr>
            </w:pPr>
          </w:p>
          <w:p w14:paraId="294B3FC5" w14:textId="77777777" w:rsidR="00DD5EFD" w:rsidRPr="00606732" w:rsidRDefault="00DD5EFD" w:rsidP="00DD5EFD">
            <w:pPr>
              <w:rPr>
                <w:rFonts w:ascii="Arial" w:hAnsi="Arial" w:cs="Arial"/>
              </w:rPr>
            </w:pPr>
            <w:r w:rsidRPr="00606732">
              <w:rPr>
                <w:rFonts w:ascii="Arial" w:hAnsi="Arial" w:cs="Arial"/>
              </w:rPr>
              <w:t>Skany podatności</w:t>
            </w:r>
          </w:p>
          <w:p w14:paraId="3B4CC2D2" w14:textId="2A2C3ADF" w:rsidR="00DD5EFD" w:rsidRPr="00606732" w:rsidRDefault="00DD5EFD" w:rsidP="00200528">
            <w:pPr>
              <w:pStyle w:val="Akapitzlist"/>
              <w:numPr>
                <w:ilvl w:val="0"/>
                <w:numId w:val="47"/>
              </w:numPr>
              <w:rPr>
                <w:rFonts w:ascii="Arial" w:hAnsi="Arial" w:cs="Arial"/>
              </w:rPr>
            </w:pPr>
            <w:r w:rsidRPr="00606732">
              <w:rPr>
                <w:rFonts w:ascii="Arial" w:hAnsi="Arial" w:cs="Arial"/>
              </w:rPr>
              <w:t>Konfiguracja i uruchomienie skanów podatności</w:t>
            </w:r>
            <w:r w:rsidR="00D603B8">
              <w:rPr>
                <w:rFonts w:ascii="Arial" w:hAnsi="Arial" w:cs="Arial"/>
              </w:rPr>
              <w:t>,</w:t>
            </w:r>
          </w:p>
          <w:p w14:paraId="0520F352" w14:textId="3F22B9F9" w:rsidR="00DD5EFD" w:rsidRPr="00606732" w:rsidRDefault="00DD5EFD" w:rsidP="00200528">
            <w:pPr>
              <w:pStyle w:val="Akapitzlist"/>
              <w:numPr>
                <w:ilvl w:val="0"/>
                <w:numId w:val="47"/>
              </w:numPr>
              <w:rPr>
                <w:rFonts w:ascii="Arial" w:hAnsi="Arial" w:cs="Arial"/>
              </w:rPr>
            </w:pPr>
            <w:r w:rsidRPr="00606732">
              <w:rPr>
                <w:rFonts w:ascii="Arial" w:hAnsi="Arial" w:cs="Arial"/>
              </w:rPr>
              <w:t>Analiza wyników skanowania</w:t>
            </w:r>
            <w:r w:rsidR="00D603B8">
              <w:rPr>
                <w:rFonts w:ascii="Arial" w:hAnsi="Arial" w:cs="Arial"/>
              </w:rPr>
              <w:t>.</w:t>
            </w:r>
          </w:p>
          <w:p w14:paraId="58CBFC35" w14:textId="77777777" w:rsidR="00DD5EFD" w:rsidRPr="00606732" w:rsidRDefault="00DD5EFD" w:rsidP="00DD5EFD">
            <w:pPr>
              <w:rPr>
                <w:rFonts w:ascii="Arial" w:hAnsi="Arial" w:cs="Arial"/>
              </w:rPr>
            </w:pPr>
          </w:p>
          <w:p w14:paraId="3A8971C7" w14:textId="4A641D07" w:rsidR="00DD5EFD" w:rsidRPr="00606732" w:rsidRDefault="00DD5EFD" w:rsidP="00DD5EFD">
            <w:pPr>
              <w:rPr>
                <w:rFonts w:ascii="Arial" w:hAnsi="Arial" w:cs="Arial"/>
              </w:rPr>
            </w:pPr>
            <w:r w:rsidRPr="00606732">
              <w:rPr>
                <w:rFonts w:ascii="Arial" w:hAnsi="Arial" w:cs="Arial"/>
              </w:rPr>
              <w:t>Zaawansowane funkcje skanowania</w:t>
            </w:r>
          </w:p>
          <w:p w14:paraId="0B126ECE" w14:textId="7DDB35BB" w:rsidR="00DD5EFD" w:rsidRPr="00606732" w:rsidRDefault="00DD5EFD" w:rsidP="00200528">
            <w:pPr>
              <w:pStyle w:val="Akapitzlist"/>
              <w:numPr>
                <w:ilvl w:val="0"/>
                <w:numId w:val="48"/>
              </w:numPr>
              <w:rPr>
                <w:rFonts w:ascii="Arial" w:hAnsi="Arial" w:cs="Arial"/>
              </w:rPr>
            </w:pPr>
            <w:r w:rsidRPr="00606732">
              <w:rPr>
                <w:rFonts w:ascii="Arial" w:hAnsi="Arial" w:cs="Arial"/>
              </w:rPr>
              <w:t>Harmonogramy skanów i powtarzające się skany</w:t>
            </w:r>
            <w:r w:rsidR="00D603B8">
              <w:rPr>
                <w:rFonts w:ascii="Arial" w:hAnsi="Arial" w:cs="Arial"/>
              </w:rPr>
              <w:t>,</w:t>
            </w:r>
          </w:p>
          <w:p w14:paraId="5D318BE8" w14:textId="5DA93407" w:rsidR="00DD5EFD" w:rsidRPr="00606732" w:rsidRDefault="00DD5EFD" w:rsidP="00200528">
            <w:pPr>
              <w:pStyle w:val="Akapitzlist"/>
              <w:numPr>
                <w:ilvl w:val="0"/>
                <w:numId w:val="48"/>
              </w:numPr>
              <w:rPr>
                <w:rFonts w:ascii="Arial" w:hAnsi="Arial" w:cs="Arial"/>
              </w:rPr>
            </w:pPr>
            <w:r w:rsidRPr="00606732">
              <w:rPr>
                <w:rFonts w:ascii="Arial" w:hAnsi="Arial" w:cs="Arial"/>
              </w:rPr>
              <w:t>Wykorzystanie skanów uwierzytelnionych</w:t>
            </w:r>
            <w:r w:rsidR="00D603B8">
              <w:rPr>
                <w:rFonts w:ascii="Arial" w:hAnsi="Arial" w:cs="Arial"/>
              </w:rPr>
              <w:t>.</w:t>
            </w:r>
          </w:p>
          <w:p w14:paraId="50D13087" w14:textId="2960569D" w:rsidR="00DD5EFD" w:rsidRPr="00606732" w:rsidRDefault="00DD5EFD" w:rsidP="00DD5EFD">
            <w:pPr>
              <w:rPr>
                <w:rFonts w:ascii="Arial" w:hAnsi="Arial" w:cs="Arial"/>
              </w:rPr>
            </w:pPr>
          </w:p>
          <w:p w14:paraId="12E26EE6" w14:textId="79441023" w:rsidR="00DD5EFD" w:rsidRPr="00606732" w:rsidRDefault="00DD5EFD" w:rsidP="00DD5EFD">
            <w:pPr>
              <w:rPr>
                <w:rFonts w:ascii="Arial" w:hAnsi="Arial" w:cs="Arial"/>
              </w:rPr>
            </w:pPr>
            <w:r w:rsidRPr="00606732">
              <w:rPr>
                <w:rFonts w:ascii="Arial" w:hAnsi="Arial" w:cs="Arial"/>
              </w:rPr>
              <w:t>Ocena i priorytetyzacja podatności</w:t>
            </w:r>
          </w:p>
          <w:p w14:paraId="0DDE7294" w14:textId="3F3DDC5D" w:rsidR="00DD5EFD" w:rsidRPr="00606732" w:rsidRDefault="00DD5EFD" w:rsidP="00200528">
            <w:pPr>
              <w:pStyle w:val="Akapitzlist"/>
              <w:numPr>
                <w:ilvl w:val="0"/>
                <w:numId w:val="49"/>
              </w:numPr>
              <w:rPr>
                <w:rFonts w:ascii="Arial" w:hAnsi="Arial" w:cs="Arial"/>
              </w:rPr>
            </w:pPr>
            <w:r w:rsidRPr="00606732">
              <w:rPr>
                <w:rFonts w:ascii="Arial" w:hAnsi="Arial" w:cs="Arial"/>
              </w:rPr>
              <w:t>Analiza wyników skanowania</w:t>
            </w:r>
            <w:r w:rsidR="00D603B8">
              <w:rPr>
                <w:rFonts w:ascii="Arial" w:hAnsi="Arial" w:cs="Arial"/>
              </w:rPr>
              <w:t>,</w:t>
            </w:r>
          </w:p>
          <w:p w14:paraId="29DE5F79" w14:textId="433BC43C" w:rsidR="00DD5EFD" w:rsidRPr="00606732" w:rsidRDefault="00DD5EFD" w:rsidP="00200528">
            <w:pPr>
              <w:pStyle w:val="Akapitzlist"/>
              <w:numPr>
                <w:ilvl w:val="0"/>
                <w:numId w:val="49"/>
              </w:numPr>
              <w:rPr>
                <w:rFonts w:ascii="Arial" w:hAnsi="Arial" w:cs="Arial"/>
              </w:rPr>
            </w:pPr>
            <w:r w:rsidRPr="00606732">
              <w:rPr>
                <w:rFonts w:ascii="Arial" w:hAnsi="Arial" w:cs="Arial"/>
              </w:rPr>
              <w:t>Ustalanie priorytetów naprawy podatności</w:t>
            </w:r>
            <w:r w:rsidR="00D603B8">
              <w:rPr>
                <w:rFonts w:ascii="Arial" w:hAnsi="Arial" w:cs="Arial"/>
              </w:rPr>
              <w:t>.</w:t>
            </w:r>
          </w:p>
          <w:p w14:paraId="53017847" w14:textId="410CAFB2" w:rsidR="00DD5EFD" w:rsidRPr="00606732" w:rsidRDefault="00DD5EFD" w:rsidP="00DD5EFD">
            <w:pPr>
              <w:rPr>
                <w:rFonts w:ascii="Arial" w:hAnsi="Arial" w:cs="Arial"/>
              </w:rPr>
            </w:pPr>
          </w:p>
          <w:p w14:paraId="38E3BA8F" w14:textId="5596F1E8" w:rsidR="00DD5EFD" w:rsidRPr="00606732" w:rsidRDefault="00DD5EFD" w:rsidP="00DD5EFD">
            <w:pPr>
              <w:rPr>
                <w:rFonts w:ascii="Arial" w:hAnsi="Arial" w:cs="Arial"/>
              </w:rPr>
            </w:pPr>
            <w:r w:rsidRPr="00606732">
              <w:rPr>
                <w:rFonts w:ascii="Arial" w:hAnsi="Arial" w:cs="Arial"/>
              </w:rPr>
              <w:t>Raportowanie i powiadomienia</w:t>
            </w:r>
          </w:p>
          <w:p w14:paraId="1D6D75E3" w14:textId="66E41394" w:rsidR="00DD5EFD" w:rsidRPr="00606732" w:rsidRDefault="00DD5EFD" w:rsidP="00200528">
            <w:pPr>
              <w:pStyle w:val="Akapitzlist"/>
              <w:numPr>
                <w:ilvl w:val="0"/>
                <w:numId w:val="50"/>
              </w:numPr>
              <w:rPr>
                <w:rFonts w:ascii="Arial" w:hAnsi="Arial" w:cs="Arial"/>
              </w:rPr>
            </w:pPr>
            <w:r w:rsidRPr="00606732">
              <w:rPr>
                <w:rFonts w:ascii="Arial" w:hAnsi="Arial" w:cs="Arial"/>
              </w:rPr>
              <w:t>Generowanie raportów o podatnościach</w:t>
            </w:r>
            <w:r w:rsidR="00D603B8">
              <w:rPr>
                <w:rFonts w:ascii="Arial" w:hAnsi="Arial" w:cs="Arial"/>
              </w:rPr>
              <w:t>,</w:t>
            </w:r>
          </w:p>
          <w:p w14:paraId="22AC20DA" w14:textId="56CFF02D" w:rsidR="00DD5EFD" w:rsidRPr="00606732" w:rsidRDefault="00DD5EFD" w:rsidP="00200528">
            <w:pPr>
              <w:pStyle w:val="Akapitzlist"/>
              <w:numPr>
                <w:ilvl w:val="0"/>
                <w:numId w:val="50"/>
              </w:numPr>
              <w:rPr>
                <w:rFonts w:ascii="Arial" w:hAnsi="Arial" w:cs="Arial"/>
              </w:rPr>
            </w:pPr>
            <w:r w:rsidRPr="00606732">
              <w:rPr>
                <w:rFonts w:ascii="Arial" w:hAnsi="Arial" w:cs="Arial"/>
              </w:rPr>
              <w:t>Konfiguracja powiadomień o nowych podatnościach</w:t>
            </w:r>
            <w:r w:rsidR="00D603B8">
              <w:rPr>
                <w:rFonts w:ascii="Arial" w:hAnsi="Arial" w:cs="Arial"/>
              </w:rPr>
              <w:t>.</w:t>
            </w:r>
          </w:p>
        </w:tc>
      </w:tr>
    </w:tbl>
    <w:p w14:paraId="155E4D3E" w14:textId="77777777" w:rsidR="00B76681" w:rsidRPr="00606732" w:rsidRDefault="00B76681">
      <w:pPr>
        <w:rPr>
          <w:rFonts w:ascii="Arial" w:hAnsi="Arial" w:cs="Arial"/>
        </w:rPr>
      </w:pPr>
    </w:p>
    <w:tbl>
      <w:tblPr>
        <w:tblStyle w:val="Tabela-Siatka"/>
        <w:tblW w:w="0" w:type="auto"/>
        <w:tblLook w:val="04A0" w:firstRow="1" w:lastRow="0" w:firstColumn="1" w:lastColumn="0" w:noHBand="0" w:noVBand="1"/>
      </w:tblPr>
      <w:tblGrid>
        <w:gridCol w:w="2660"/>
        <w:gridCol w:w="6552"/>
      </w:tblGrid>
      <w:tr w:rsidR="00A65BBC" w:rsidRPr="00606732" w14:paraId="208423A4" w14:textId="77777777" w:rsidTr="00B76681">
        <w:trPr>
          <w:trHeight w:val="639"/>
        </w:trPr>
        <w:tc>
          <w:tcPr>
            <w:tcW w:w="9212" w:type="dxa"/>
            <w:gridSpan w:val="2"/>
            <w:shd w:val="clear" w:color="auto" w:fill="D9D9D9" w:themeFill="background1" w:themeFillShade="D9"/>
            <w:vAlign w:val="center"/>
          </w:tcPr>
          <w:p w14:paraId="12D21534" w14:textId="18395565" w:rsidR="00A65BBC" w:rsidRPr="00B76681" w:rsidRDefault="0036108A">
            <w:pPr>
              <w:rPr>
                <w:rFonts w:ascii="Arial" w:hAnsi="Arial" w:cs="Arial"/>
                <w:b/>
                <w:sz w:val="32"/>
                <w:szCs w:val="32"/>
              </w:rPr>
            </w:pPr>
            <w:r w:rsidRPr="00B76681">
              <w:rPr>
                <w:rFonts w:ascii="Arial" w:hAnsi="Arial" w:cs="Arial"/>
                <w:b/>
                <w:sz w:val="32"/>
                <w:szCs w:val="32"/>
              </w:rPr>
              <w:t>Oprogramowanie DLP – 1 szt</w:t>
            </w:r>
            <w:r w:rsidR="00EA226B">
              <w:rPr>
                <w:rFonts w:ascii="Arial" w:hAnsi="Arial" w:cs="Arial"/>
                <w:b/>
                <w:sz w:val="32"/>
                <w:szCs w:val="32"/>
              </w:rPr>
              <w:t>.</w:t>
            </w:r>
          </w:p>
        </w:tc>
      </w:tr>
      <w:tr w:rsidR="0036108A" w:rsidRPr="00606732" w14:paraId="2FBB23FF" w14:textId="77777777" w:rsidTr="00D91178">
        <w:tc>
          <w:tcPr>
            <w:tcW w:w="9212" w:type="dxa"/>
            <w:gridSpan w:val="2"/>
          </w:tcPr>
          <w:p w14:paraId="33892773" w14:textId="42677B6F" w:rsidR="0036108A" w:rsidRPr="00606732" w:rsidRDefault="00E5132E">
            <w:pPr>
              <w:rPr>
                <w:rFonts w:ascii="Arial" w:hAnsi="Arial" w:cs="Arial"/>
              </w:rPr>
            </w:pPr>
            <w:r w:rsidRPr="00606732">
              <w:rPr>
                <w:rFonts w:ascii="Arial" w:hAnsi="Arial" w:cs="Arial"/>
              </w:rPr>
              <w:t xml:space="preserve">Rozwiązanie musi posiadać 150 licencji bezterminowych oraz </w:t>
            </w:r>
            <w:r w:rsidR="0057358A" w:rsidRPr="00606732">
              <w:rPr>
                <w:rFonts w:ascii="Arial" w:hAnsi="Arial" w:cs="Arial"/>
              </w:rPr>
              <w:t>wsparcie</w:t>
            </w:r>
            <w:r w:rsidR="0057358A">
              <w:rPr>
                <w:rFonts w:ascii="Arial" w:hAnsi="Arial" w:cs="Arial"/>
              </w:rPr>
              <w:t xml:space="preserve"> </w:t>
            </w:r>
            <w:r w:rsidR="0057358A" w:rsidRPr="00606732">
              <w:rPr>
                <w:rFonts w:ascii="Arial" w:hAnsi="Arial" w:cs="Arial"/>
              </w:rPr>
              <w:t xml:space="preserve">do dnia </w:t>
            </w:r>
            <w:r w:rsidR="0057358A" w:rsidRPr="00890ED2">
              <w:rPr>
                <w:rFonts w:ascii="Arial" w:hAnsi="Arial" w:cs="Arial"/>
              </w:rPr>
              <w:t>18 czerwca 2026 r.</w:t>
            </w:r>
          </w:p>
        </w:tc>
      </w:tr>
      <w:tr w:rsidR="0036108A" w:rsidRPr="00606732" w14:paraId="4DE82400" w14:textId="77777777" w:rsidTr="0036108A">
        <w:tc>
          <w:tcPr>
            <w:tcW w:w="2660" w:type="dxa"/>
          </w:tcPr>
          <w:p w14:paraId="488C281E" w14:textId="115E6319" w:rsidR="0036108A" w:rsidRPr="00606732" w:rsidRDefault="0036108A">
            <w:pPr>
              <w:rPr>
                <w:rFonts w:ascii="Arial" w:hAnsi="Arial" w:cs="Arial"/>
              </w:rPr>
            </w:pPr>
            <w:r w:rsidRPr="00606732">
              <w:rPr>
                <w:rFonts w:ascii="Arial" w:hAnsi="Arial" w:cs="Arial"/>
              </w:rPr>
              <w:t xml:space="preserve">Wymagania ogólne </w:t>
            </w:r>
          </w:p>
        </w:tc>
        <w:tc>
          <w:tcPr>
            <w:tcW w:w="6552" w:type="dxa"/>
          </w:tcPr>
          <w:p w14:paraId="254BFC46" w14:textId="6D31B404" w:rsidR="0036108A" w:rsidRPr="00606732" w:rsidRDefault="0036108A" w:rsidP="0036108A">
            <w:pPr>
              <w:rPr>
                <w:rFonts w:ascii="Arial" w:hAnsi="Arial" w:cs="Arial"/>
              </w:rPr>
            </w:pPr>
            <w:r w:rsidRPr="00606732">
              <w:rPr>
                <w:rFonts w:ascii="Arial" w:hAnsi="Arial" w:cs="Arial"/>
              </w:rPr>
              <w:t>1. Pomoc i dokumentacja programu dostępne w języku angielskim.</w:t>
            </w:r>
          </w:p>
          <w:p w14:paraId="6F19C286" w14:textId="2E57E08A" w:rsidR="0036108A" w:rsidRPr="00606732" w:rsidRDefault="0036108A" w:rsidP="0036108A">
            <w:pPr>
              <w:rPr>
                <w:rFonts w:ascii="Arial" w:hAnsi="Arial" w:cs="Arial"/>
              </w:rPr>
            </w:pPr>
            <w:r w:rsidRPr="00606732">
              <w:rPr>
                <w:rFonts w:ascii="Arial" w:hAnsi="Arial" w:cs="Arial"/>
              </w:rPr>
              <w:t>2. Konsola administracyjna i komunikaty klienta muszą być w języku polskim.</w:t>
            </w:r>
          </w:p>
          <w:p w14:paraId="4A488F42" w14:textId="4EEC6520" w:rsidR="0036108A" w:rsidRPr="00606732" w:rsidRDefault="0036108A" w:rsidP="0036108A">
            <w:pPr>
              <w:rPr>
                <w:rFonts w:ascii="Arial" w:hAnsi="Arial" w:cs="Arial"/>
              </w:rPr>
            </w:pPr>
            <w:r w:rsidRPr="00606732">
              <w:rPr>
                <w:rFonts w:ascii="Arial" w:hAnsi="Arial" w:cs="Arial"/>
              </w:rPr>
              <w:t>3. Konsola zarządzająca musi umożliwiać pobranie pliku instalacyjnego agenta.</w:t>
            </w:r>
          </w:p>
          <w:p w14:paraId="6647A7C5" w14:textId="5C100925" w:rsidR="0036108A" w:rsidRPr="00606732" w:rsidRDefault="0036108A" w:rsidP="0036108A">
            <w:pPr>
              <w:rPr>
                <w:rFonts w:ascii="Arial" w:hAnsi="Arial" w:cs="Arial"/>
              </w:rPr>
            </w:pPr>
            <w:r w:rsidRPr="00606732">
              <w:rPr>
                <w:rFonts w:ascii="Arial" w:hAnsi="Arial" w:cs="Arial"/>
              </w:rPr>
              <w:t>4. Serwer administracyjny musi umożliwiać</w:t>
            </w:r>
            <w:r w:rsidR="00DC3112">
              <w:rPr>
                <w:rFonts w:ascii="Arial" w:hAnsi="Arial" w:cs="Arial"/>
              </w:rPr>
              <w:t xml:space="preserve"> </w:t>
            </w:r>
            <w:r w:rsidRPr="00606732">
              <w:rPr>
                <w:rFonts w:ascii="Arial" w:hAnsi="Arial" w:cs="Arial"/>
              </w:rPr>
              <w:lastRenderedPageBreak/>
              <w:t>instalację/dezinstalację zdalnego klienta na</w:t>
            </w:r>
            <w:r w:rsidR="00DF2822" w:rsidRPr="00606732">
              <w:rPr>
                <w:rFonts w:ascii="Arial" w:hAnsi="Arial" w:cs="Arial"/>
              </w:rPr>
              <w:t xml:space="preserve"> </w:t>
            </w:r>
            <w:r w:rsidRPr="00606732">
              <w:rPr>
                <w:rFonts w:ascii="Arial" w:hAnsi="Arial" w:cs="Arial"/>
              </w:rPr>
              <w:t>stacjach roboczych.</w:t>
            </w:r>
          </w:p>
          <w:p w14:paraId="1572180E" w14:textId="0F013381" w:rsidR="0036108A" w:rsidRPr="00606732" w:rsidRDefault="0036108A" w:rsidP="0036108A">
            <w:pPr>
              <w:rPr>
                <w:rFonts w:ascii="Arial" w:hAnsi="Arial" w:cs="Arial"/>
              </w:rPr>
            </w:pPr>
            <w:r w:rsidRPr="00606732">
              <w:rPr>
                <w:rFonts w:ascii="Arial" w:hAnsi="Arial" w:cs="Arial"/>
              </w:rPr>
              <w:t>5. Reguły DLP muszą być egzekwowane nawet przy braku połączenia między klientem a</w:t>
            </w:r>
            <w:r w:rsidR="00DF2822" w:rsidRPr="00606732">
              <w:rPr>
                <w:rFonts w:ascii="Arial" w:hAnsi="Arial" w:cs="Arial"/>
              </w:rPr>
              <w:t xml:space="preserve"> </w:t>
            </w:r>
            <w:r w:rsidRPr="00606732">
              <w:rPr>
                <w:rFonts w:ascii="Arial" w:hAnsi="Arial" w:cs="Arial"/>
              </w:rPr>
              <w:t>serwerem zarządzającym.</w:t>
            </w:r>
          </w:p>
          <w:p w14:paraId="1BD25D17" w14:textId="70ACB572" w:rsidR="0036108A" w:rsidRPr="00606732" w:rsidRDefault="0036108A" w:rsidP="0036108A">
            <w:pPr>
              <w:rPr>
                <w:rFonts w:ascii="Arial" w:hAnsi="Arial" w:cs="Arial"/>
              </w:rPr>
            </w:pPr>
            <w:r w:rsidRPr="00606732">
              <w:rPr>
                <w:rFonts w:ascii="Arial" w:hAnsi="Arial" w:cs="Arial"/>
              </w:rPr>
              <w:t>6. Brak połączenia klienta z serwerem zarządzającym musi umożliwiać lokalne przechowywanie</w:t>
            </w:r>
            <w:r w:rsidR="00DF2822" w:rsidRPr="00606732">
              <w:rPr>
                <w:rFonts w:ascii="Arial" w:hAnsi="Arial" w:cs="Arial"/>
              </w:rPr>
              <w:t xml:space="preserve"> </w:t>
            </w:r>
            <w:r w:rsidRPr="00606732">
              <w:rPr>
                <w:rFonts w:ascii="Arial" w:hAnsi="Arial" w:cs="Arial"/>
              </w:rPr>
              <w:t>informacji i zebranych danych do czasu ponownego połączenia.</w:t>
            </w:r>
          </w:p>
          <w:p w14:paraId="704A048F" w14:textId="2D2EB385" w:rsidR="0036108A" w:rsidRPr="00606732" w:rsidRDefault="0036108A" w:rsidP="0036108A">
            <w:pPr>
              <w:rPr>
                <w:rFonts w:ascii="Arial" w:hAnsi="Arial" w:cs="Arial"/>
              </w:rPr>
            </w:pPr>
            <w:r w:rsidRPr="00606732">
              <w:rPr>
                <w:rFonts w:ascii="Arial" w:hAnsi="Arial" w:cs="Arial"/>
              </w:rPr>
              <w:t>7. Serwer administracyjny musi umożliwiać zarządzanie za pośrednictwem konsoli.</w:t>
            </w:r>
          </w:p>
          <w:p w14:paraId="5AE34767" w14:textId="6CC2274E" w:rsidR="0036108A" w:rsidRPr="00606732" w:rsidRDefault="0036108A" w:rsidP="0036108A">
            <w:pPr>
              <w:rPr>
                <w:rFonts w:ascii="Arial" w:hAnsi="Arial" w:cs="Arial"/>
              </w:rPr>
            </w:pPr>
            <w:r w:rsidRPr="00606732">
              <w:rPr>
                <w:rFonts w:ascii="Arial" w:hAnsi="Arial" w:cs="Arial"/>
              </w:rPr>
              <w:t>8. System musi mieć możliwość konfiguracji automatycznej konserwacji dla bazy</w:t>
            </w:r>
            <w:r w:rsidR="00DF2822" w:rsidRPr="00606732">
              <w:rPr>
                <w:rFonts w:ascii="Arial" w:hAnsi="Arial" w:cs="Arial"/>
              </w:rPr>
              <w:t xml:space="preserve"> </w:t>
            </w:r>
            <w:r w:rsidRPr="00606732">
              <w:rPr>
                <w:rFonts w:ascii="Arial" w:hAnsi="Arial" w:cs="Arial"/>
              </w:rPr>
              <w:t>danych, usuwając najstarsze informacje, gdy rozmiar bazy osiągnie skonfigurowany limit.</w:t>
            </w:r>
          </w:p>
          <w:p w14:paraId="0AD04711" w14:textId="10D23119" w:rsidR="0036108A" w:rsidRPr="00606732" w:rsidRDefault="0036108A" w:rsidP="0036108A">
            <w:pPr>
              <w:rPr>
                <w:rFonts w:ascii="Arial" w:hAnsi="Arial" w:cs="Arial"/>
              </w:rPr>
            </w:pPr>
            <w:r w:rsidRPr="00606732">
              <w:rPr>
                <w:rFonts w:ascii="Arial" w:hAnsi="Arial" w:cs="Arial"/>
              </w:rPr>
              <w:t>9. Serwer administracyjny musi automatycznie pobierać aktualizacje definicji kategoryzowania</w:t>
            </w:r>
            <w:r w:rsidR="00DF2822" w:rsidRPr="00606732">
              <w:rPr>
                <w:rFonts w:ascii="Arial" w:hAnsi="Arial" w:cs="Arial"/>
              </w:rPr>
              <w:t xml:space="preserve"> </w:t>
            </w:r>
            <w:r w:rsidRPr="00606732">
              <w:rPr>
                <w:rFonts w:ascii="Arial" w:hAnsi="Arial" w:cs="Arial"/>
              </w:rPr>
              <w:t>stron internetowych, aplikacji i rozszerzeń plików, z opcją wyłączenia automatycznego</w:t>
            </w:r>
            <w:r w:rsidR="00DF2822" w:rsidRPr="00606732">
              <w:rPr>
                <w:rFonts w:ascii="Arial" w:hAnsi="Arial" w:cs="Arial"/>
              </w:rPr>
              <w:t xml:space="preserve"> </w:t>
            </w:r>
            <w:r w:rsidRPr="00606732">
              <w:rPr>
                <w:rFonts w:ascii="Arial" w:hAnsi="Arial" w:cs="Arial"/>
              </w:rPr>
              <w:t>pobierania.</w:t>
            </w:r>
          </w:p>
          <w:p w14:paraId="6FF66393" w14:textId="521DAF8E" w:rsidR="0036108A" w:rsidRPr="00606732" w:rsidRDefault="0036108A" w:rsidP="0036108A">
            <w:pPr>
              <w:rPr>
                <w:rFonts w:ascii="Arial" w:hAnsi="Arial" w:cs="Arial"/>
              </w:rPr>
            </w:pPr>
            <w:r w:rsidRPr="00606732">
              <w:rPr>
                <w:rFonts w:ascii="Arial" w:hAnsi="Arial" w:cs="Arial"/>
              </w:rPr>
              <w:t>10. Administrator musi mieć możliwość aby tworzyć, usuwać i konta administratorów w konsoli</w:t>
            </w:r>
            <w:r w:rsidR="00DF2822" w:rsidRPr="00606732">
              <w:rPr>
                <w:rFonts w:ascii="Arial" w:hAnsi="Arial" w:cs="Arial"/>
              </w:rPr>
              <w:t xml:space="preserve"> </w:t>
            </w:r>
            <w:r w:rsidRPr="00606732">
              <w:rPr>
                <w:rFonts w:ascii="Arial" w:hAnsi="Arial" w:cs="Arial"/>
              </w:rPr>
              <w:t>programu.</w:t>
            </w:r>
          </w:p>
          <w:p w14:paraId="6EDCF6A1" w14:textId="454DADD2" w:rsidR="0036108A" w:rsidRPr="00606732" w:rsidRDefault="0036108A" w:rsidP="0036108A">
            <w:pPr>
              <w:rPr>
                <w:rFonts w:ascii="Arial" w:hAnsi="Arial" w:cs="Arial"/>
              </w:rPr>
            </w:pPr>
            <w:r w:rsidRPr="00606732">
              <w:rPr>
                <w:rFonts w:ascii="Arial" w:hAnsi="Arial" w:cs="Arial"/>
              </w:rPr>
              <w:t>11. Administrator musi mieć możliwość przypisywania i odbierania uprawnień do wybranych</w:t>
            </w:r>
            <w:r w:rsidR="00DF2822" w:rsidRPr="00606732">
              <w:rPr>
                <w:rFonts w:ascii="Arial" w:hAnsi="Arial" w:cs="Arial"/>
              </w:rPr>
              <w:t xml:space="preserve"> </w:t>
            </w:r>
            <w:r w:rsidRPr="00606732">
              <w:rPr>
                <w:rFonts w:ascii="Arial" w:hAnsi="Arial" w:cs="Arial"/>
              </w:rPr>
              <w:t>modułów programu, podzielonych na ustawienia (konfiguracja modułu) i logi (wyświetlanie</w:t>
            </w:r>
            <w:r w:rsidR="00DF2822" w:rsidRPr="00606732">
              <w:rPr>
                <w:rFonts w:ascii="Arial" w:hAnsi="Arial" w:cs="Arial"/>
              </w:rPr>
              <w:t xml:space="preserve"> </w:t>
            </w:r>
            <w:r w:rsidRPr="00606732">
              <w:rPr>
                <w:rFonts w:ascii="Arial" w:hAnsi="Arial" w:cs="Arial"/>
              </w:rPr>
              <w:t>logów modułu).</w:t>
            </w:r>
          </w:p>
          <w:p w14:paraId="2DEE7F71" w14:textId="5077F84A" w:rsidR="0036108A" w:rsidRPr="00606732" w:rsidRDefault="0036108A" w:rsidP="0036108A">
            <w:pPr>
              <w:rPr>
                <w:rFonts w:ascii="Arial" w:hAnsi="Arial" w:cs="Arial"/>
              </w:rPr>
            </w:pPr>
            <w:r w:rsidRPr="00606732">
              <w:rPr>
                <w:rFonts w:ascii="Arial" w:hAnsi="Arial" w:cs="Arial"/>
              </w:rPr>
              <w:t>12. Serwer musi synchronizować użytkowników i stacje robocze z domeną Active Directory.</w:t>
            </w:r>
          </w:p>
          <w:p w14:paraId="55F488F9" w14:textId="44C55BAB" w:rsidR="0036108A" w:rsidRPr="00606732" w:rsidRDefault="0036108A" w:rsidP="0036108A">
            <w:pPr>
              <w:rPr>
                <w:rFonts w:ascii="Arial" w:hAnsi="Arial" w:cs="Arial"/>
              </w:rPr>
            </w:pPr>
            <w:r w:rsidRPr="00606732">
              <w:rPr>
                <w:rFonts w:ascii="Arial" w:hAnsi="Arial" w:cs="Arial"/>
              </w:rPr>
              <w:t>13. Administrator musi móc wymusić synchronizację ustawień i logów między stacją roboczą a</w:t>
            </w:r>
            <w:r w:rsidR="00DF2822" w:rsidRPr="00606732">
              <w:rPr>
                <w:rFonts w:ascii="Arial" w:hAnsi="Arial" w:cs="Arial"/>
              </w:rPr>
              <w:t xml:space="preserve"> </w:t>
            </w:r>
            <w:r w:rsidRPr="00606732">
              <w:rPr>
                <w:rFonts w:ascii="Arial" w:hAnsi="Arial" w:cs="Arial"/>
              </w:rPr>
              <w:t>serwerem w czasie rzeczywistym.</w:t>
            </w:r>
          </w:p>
          <w:p w14:paraId="6437FBFB" w14:textId="30E334C6" w:rsidR="0036108A" w:rsidRPr="00606732" w:rsidRDefault="0036108A" w:rsidP="0036108A">
            <w:pPr>
              <w:rPr>
                <w:rFonts w:ascii="Arial" w:hAnsi="Arial" w:cs="Arial"/>
              </w:rPr>
            </w:pPr>
            <w:r w:rsidRPr="00606732">
              <w:rPr>
                <w:rFonts w:ascii="Arial" w:hAnsi="Arial" w:cs="Arial"/>
              </w:rPr>
              <w:t>14. Serwer administracyjny musi umożliwiać ustawienie powiadomień dla użytkownika</w:t>
            </w:r>
            <w:r w:rsidR="00DF2822" w:rsidRPr="00606732">
              <w:rPr>
                <w:rFonts w:ascii="Arial" w:hAnsi="Arial" w:cs="Arial"/>
              </w:rPr>
              <w:t xml:space="preserve"> </w:t>
            </w:r>
            <w:r w:rsidRPr="00606732">
              <w:rPr>
                <w:rFonts w:ascii="Arial" w:hAnsi="Arial" w:cs="Arial"/>
              </w:rPr>
              <w:t>końcowego w przypadku złamania reguł związanych z ochroną DLP, z możliwością dostosowania</w:t>
            </w:r>
            <w:r w:rsidR="00DF2822" w:rsidRPr="00606732">
              <w:rPr>
                <w:rFonts w:ascii="Arial" w:hAnsi="Arial" w:cs="Arial"/>
              </w:rPr>
              <w:t xml:space="preserve"> </w:t>
            </w:r>
            <w:r w:rsidRPr="00606732">
              <w:rPr>
                <w:rFonts w:ascii="Arial" w:hAnsi="Arial" w:cs="Arial"/>
              </w:rPr>
              <w:t>grafiki, adresu e-mail i odnośnika do polityki bezpieczeństwa.</w:t>
            </w:r>
          </w:p>
          <w:p w14:paraId="01AC8AFA" w14:textId="6216FDCB" w:rsidR="0036108A" w:rsidRPr="00606732" w:rsidRDefault="0036108A" w:rsidP="0036108A">
            <w:pPr>
              <w:rPr>
                <w:rFonts w:ascii="Arial" w:hAnsi="Arial" w:cs="Arial"/>
              </w:rPr>
            </w:pPr>
            <w:r w:rsidRPr="00606732">
              <w:rPr>
                <w:rFonts w:ascii="Arial" w:hAnsi="Arial" w:cs="Arial"/>
              </w:rPr>
              <w:t>15. Administrator musi mieć możliwość wykonać audyt stacji roboczych/użytkowników w</w:t>
            </w:r>
            <w:r w:rsidR="00DF2822" w:rsidRPr="00606732">
              <w:rPr>
                <w:rFonts w:ascii="Arial" w:hAnsi="Arial" w:cs="Arial"/>
              </w:rPr>
              <w:t xml:space="preserve"> </w:t>
            </w:r>
            <w:r w:rsidRPr="00606732">
              <w:rPr>
                <w:rFonts w:ascii="Arial" w:hAnsi="Arial" w:cs="Arial"/>
              </w:rPr>
              <w:t>oparciu o różne czynności, takie jak uruchomione aplikacje, podłączone urządzenia,</w:t>
            </w:r>
            <w:r w:rsidR="00DF2822" w:rsidRPr="00606732">
              <w:rPr>
                <w:rFonts w:ascii="Arial" w:hAnsi="Arial" w:cs="Arial"/>
              </w:rPr>
              <w:t xml:space="preserve"> </w:t>
            </w:r>
            <w:r w:rsidRPr="00606732">
              <w:rPr>
                <w:rFonts w:ascii="Arial" w:hAnsi="Arial" w:cs="Arial"/>
              </w:rPr>
              <w:t>odwiedzane strony internetowe, wydrukowane dokumenty, wysyłane i odebrane wiadomości email</w:t>
            </w:r>
            <w:r w:rsidR="00DF2822" w:rsidRPr="00606732">
              <w:rPr>
                <w:rFonts w:ascii="Arial" w:hAnsi="Arial" w:cs="Arial"/>
              </w:rPr>
              <w:t xml:space="preserve"> </w:t>
            </w:r>
            <w:r w:rsidRPr="00606732">
              <w:rPr>
                <w:rFonts w:ascii="Arial" w:hAnsi="Arial" w:cs="Arial"/>
              </w:rPr>
              <w:t>oraz czynności na plikach.</w:t>
            </w:r>
          </w:p>
          <w:p w14:paraId="147AED39" w14:textId="26032143" w:rsidR="0036108A" w:rsidRPr="00606732" w:rsidRDefault="0036108A" w:rsidP="0036108A">
            <w:pPr>
              <w:rPr>
                <w:rFonts w:ascii="Arial" w:hAnsi="Arial" w:cs="Arial"/>
              </w:rPr>
            </w:pPr>
            <w:r w:rsidRPr="00606732">
              <w:rPr>
                <w:rFonts w:ascii="Arial" w:hAnsi="Arial" w:cs="Arial"/>
              </w:rPr>
              <w:t>16. Administrator musi mieć możliwość tworzenia własnych kategorii dla stron internetowych,</w:t>
            </w:r>
            <w:r w:rsidR="00DF2822" w:rsidRPr="00606732">
              <w:rPr>
                <w:rFonts w:ascii="Arial" w:hAnsi="Arial" w:cs="Arial"/>
              </w:rPr>
              <w:t xml:space="preserve"> </w:t>
            </w:r>
            <w:r w:rsidRPr="00606732">
              <w:rPr>
                <w:rFonts w:ascii="Arial" w:hAnsi="Arial" w:cs="Arial"/>
              </w:rPr>
              <w:t>aplikacji i typów plików.</w:t>
            </w:r>
          </w:p>
          <w:p w14:paraId="4AEB4F2A" w14:textId="3E2ECB57" w:rsidR="0036108A" w:rsidRPr="00606732" w:rsidRDefault="0036108A" w:rsidP="0036108A">
            <w:pPr>
              <w:rPr>
                <w:rFonts w:ascii="Arial" w:hAnsi="Arial" w:cs="Arial"/>
              </w:rPr>
            </w:pPr>
            <w:r w:rsidRPr="00606732">
              <w:rPr>
                <w:rFonts w:ascii="Arial" w:hAnsi="Arial" w:cs="Arial"/>
              </w:rPr>
              <w:t>17. Administrator musi mieć możliwość filtrowania i sortowania zebranych danych.</w:t>
            </w:r>
          </w:p>
          <w:p w14:paraId="479C717A" w14:textId="1AAA85F4" w:rsidR="0036108A" w:rsidRPr="00606732" w:rsidRDefault="0036108A" w:rsidP="0036108A">
            <w:pPr>
              <w:rPr>
                <w:rFonts w:ascii="Arial" w:hAnsi="Arial" w:cs="Arial"/>
              </w:rPr>
            </w:pPr>
            <w:r w:rsidRPr="00606732">
              <w:rPr>
                <w:rFonts w:ascii="Arial" w:hAnsi="Arial" w:cs="Arial"/>
              </w:rPr>
              <w:t>18. Serwer musi posiadać możliwość wysyłania alertów, przynajmniej za pośrednictwem</w:t>
            </w:r>
            <w:r w:rsidR="00DF2822" w:rsidRPr="00606732">
              <w:rPr>
                <w:rFonts w:ascii="Arial" w:hAnsi="Arial" w:cs="Arial"/>
              </w:rPr>
              <w:t xml:space="preserve"> </w:t>
            </w:r>
            <w:r w:rsidRPr="00606732">
              <w:rPr>
                <w:rFonts w:ascii="Arial" w:hAnsi="Arial" w:cs="Arial"/>
              </w:rPr>
              <w:t>wiadomości email.</w:t>
            </w:r>
          </w:p>
          <w:p w14:paraId="1AB06097" w14:textId="5B141237" w:rsidR="0036108A" w:rsidRPr="00606732" w:rsidRDefault="0036108A" w:rsidP="0036108A">
            <w:pPr>
              <w:rPr>
                <w:rFonts w:ascii="Arial" w:hAnsi="Arial" w:cs="Arial"/>
              </w:rPr>
            </w:pPr>
            <w:r w:rsidRPr="00606732">
              <w:rPr>
                <w:rFonts w:ascii="Arial" w:hAnsi="Arial" w:cs="Arial"/>
              </w:rPr>
              <w:t>19. Dashboardy muszą być generowane na podstawie wskazanych stacji roboczych,</w:t>
            </w:r>
            <w:r w:rsidR="00DF2822" w:rsidRPr="00606732">
              <w:rPr>
                <w:rFonts w:ascii="Arial" w:hAnsi="Arial" w:cs="Arial"/>
              </w:rPr>
              <w:t xml:space="preserve"> </w:t>
            </w:r>
            <w:r w:rsidRPr="00606732">
              <w:rPr>
                <w:rFonts w:ascii="Arial" w:hAnsi="Arial" w:cs="Arial"/>
              </w:rPr>
              <w:t>użytkowników lub grup w określonym przedziale czasu.</w:t>
            </w:r>
          </w:p>
          <w:p w14:paraId="01636B50" w14:textId="10F8FA41" w:rsidR="0036108A" w:rsidRPr="00606732" w:rsidRDefault="0036108A" w:rsidP="0036108A">
            <w:pPr>
              <w:rPr>
                <w:rFonts w:ascii="Arial" w:hAnsi="Arial" w:cs="Arial"/>
              </w:rPr>
            </w:pPr>
            <w:r w:rsidRPr="00606732">
              <w:rPr>
                <w:rFonts w:ascii="Arial" w:hAnsi="Arial" w:cs="Arial"/>
              </w:rPr>
              <w:t>20. Serwer administracyjny musi posiadać wbudowany serwer SMTP dostarczony przez</w:t>
            </w:r>
            <w:r w:rsidR="00DF2822" w:rsidRPr="00606732">
              <w:rPr>
                <w:rFonts w:ascii="Arial" w:hAnsi="Arial" w:cs="Arial"/>
              </w:rPr>
              <w:t xml:space="preserve"> </w:t>
            </w:r>
            <w:r w:rsidRPr="00606732">
              <w:rPr>
                <w:rFonts w:ascii="Arial" w:hAnsi="Arial" w:cs="Arial"/>
              </w:rPr>
              <w:t>producenta</w:t>
            </w:r>
            <w:r w:rsidR="00DC3112">
              <w:rPr>
                <w:rFonts w:ascii="Arial" w:hAnsi="Arial" w:cs="Arial"/>
              </w:rPr>
              <w:t xml:space="preserve"> </w:t>
            </w:r>
            <w:r w:rsidRPr="00606732">
              <w:rPr>
                <w:rFonts w:ascii="Arial" w:hAnsi="Arial" w:cs="Arial"/>
              </w:rPr>
              <w:t>oprogramowania.</w:t>
            </w:r>
          </w:p>
          <w:p w14:paraId="77BF3700" w14:textId="03846C60" w:rsidR="0036108A" w:rsidRPr="00606732" w:rsidRDefault="0036108A" w:rsidP="0036108A">
            <w:pPr>
              <w:rPr>
                <w:rFonts w:ascii="Arial" w:hAnsi="Arial" w:cs="Arial"/>
              </w:rPr>
            </w:pPr>
            <w:r w:rsidRPr="00606732">
              <w:rPr>
                <w:rFonts w:ascii="Arial" w:hAnsi="Arial" w:cs="Arial"/>
              </w:rPr>
              <w:lastRenderedPageBreak/>
              <w:t>21. Serwer administracyjny musi umożliwiać wykonywanie zadań kategoryzacji plików, zarówno</w:t>
            </w:r>
            <w:r w:rsidR="00DF2822" w:rsidRPr="00606732">
              <w:rPr>
                <w:rFonts w:ascii="Arial" w:hAnsi="Arial" w:cs="Arial"/>
              </w:rPr>
              <w:t xml:space="preserve"> </w:t>
            </w:r>
            <w:r w:rsidRPr="00606732">
              <w:rPr>
                <w:rFonts w:ascii="Arial" w:hAnsi="Arial" w:cs="Arial"/>
              </w:rPr>
              <w:t>istniejących na stacjach roboczych i zasobach sieciowych, jak i nowo powstałych na bazie już</w:t>
            </w:r>
            <w:r w:rsidR="00DC3112">
              <w:rPr>
                <w:rFonts w:ascii="Arial" w:hAnsi="Arial" w:cs="Arial"/>
              </w:rPr>
              <w:t xml:space="preserve"> </w:t>
            </w:r>
            <w:r w:rsidRPr="00606732">
              <w:rPr>
                <w:rFonts w:ascii="Arial" w:hAnsi="Arial" w:cs="Arial"/>
              </w:rPr>
              <w:t>skategoryzowanych plików.</w:t>
            </w:r>
          </w:p>
          <w:p w14:paraId="12F2F506" w14:textId="11274A41" w:rsidR="0036108A" w:rsidRPr="00606732" w:rsidRDefault="0036108A" w:rsidP="0036108A">
            <w:pPr>
              <w:rPr>
                <w:rFonts w:ascii="Arial" w:hAnsi="Arial" w:cs="Arial"/>
              </w:rPr>
            </w:pPr>
            <w:r w:rsidRPr="00606732">
              <w:rPr>
                <w:rFonts w:ascii="Arial" w:hAnsi="Arial" w:cs="Arial"/>
              </w:rPr>
              <w:t>22. Serwer administracyjny musi mieć możliwość kategoryzacji plików wrażliwych na podstawie</w:t>
            </w:r>
            <w:r w:rsidR="00DF2822" w:rsidRPr="00606732">
              <w:rPr>
                <w:rFonts w:ascii="Arial" w:hAnsi="Arial" w:cs="Arial"/>
              </w:rPr>
              <w:t xml:space="preserve"> </w:t>
            </w:r>
            <w:r w:rsidRPr="00606732">
              <w:rPr>
                <w:rFonts w:ascii="Arial" w:hAnsi="Arial" w:cs="Arial"/>
              </w:rPr>
              <w:t>aplikacji, lokalizacji, adresu URL, formatu pliku i zawartości pliku.</w:t>
            </w:r>
          </w:p>
          <w:p w14:paraId="4475D42A" w14:textId="71CF123B" w:rsidR="0036108A" w:rsidRPr="00606732" w:rsidRDefault="0036108A" w:rsidP="0036108A">
            <w:pPr>
              <w:rPr>
                <w:rFonts w:ascii="Arial" w:hAnsi="Arial" w:cs="Arial"/>
              </w:rPr>
            </w:pPr>
            <w:r w:rsidRPr="00606732">
              <w:rPr>
                <w:rFonts w:ascii="Arial" w:hAnsi="Arial" w:cs="Arial"/>
              </w:rPr>
              <w:t>23. Dla plików skategoryzowanych, wymagana jest możliwość tworzenia reguł dotyczących</w:t>
            </w:r>
            <w:r w:rsidR="00DF2822" w:rsidRPr="00606732">
              <w:rPr>
                <w:rFonts w:ascii="Arial" w:hAnsi="Arial" w:cs="Arial"/>
              </w:rPr>
              <w:t xml:space="preserve"> </w:t>
            </w:r>
            <w:r w:rsidRPr="00606732">
              <w:rPr>
                <w:rFonts w:ascii="Arial" w:hAnsi="Arial" w:cs="Arial"/>
              </w:rPr>
              <w:t>blokowania i zezwalania na różne operacje, takie jak zapisywanie, przenoszenie, drukowanie,</w:t>
            </w:r>
            <w:r w:rsidR="00DC3112">
              <w:rPr>
                <w:rFonts w:ascii="Arial" w:hAnsi="Arial" w:cs="Arial"/>
              </w:rPr>
              <w:t xml:space="preserve"> </w:t>
            </w:r>
            <w:r w:rsidRPr="00606732">
              <w:rPr>
                <w:rFonts w:ascii="Arial" w:hAnsi="Arial" w:cs="Arial"/>
              </w:rPr>
              <w:t>wysyłanie pocztą, wysyłanie do chmury, przesyłanie komunikatorami itp.</w:t>
            </w:r>
          </w:p>
          <w:p w14:paraId="39557C8E" w14:textId="44E45F0C" w:rsidR="0036108A" w:rsidRPr="00606732" w:rsidRDefault="0036108A" w:rsidP="0036108A">
            <w:pPr>
              <w:rPr>
                <w:rFonts w:ascii="Arial" w:hAnsi="Arial" w:cs="Arial"/>
              </w:rPr>
            </w:pPr>
            <w:r w:rsidRPr="00606732">
              <w:rPr>
                <w:rFonts w:ascii="Arial" w:hAnsi="Arial" w:cs="Arial"/>
              </w:rPr>
              <w:t>24. Serwer administracyjny musi umożliwiać wyszukiwanie i ochronę plików w oparciu o różne</w:t>
            </w:r>
            <w:r w:rsidR="00DF2822" w:rsidRPr="00606732">
              <w:rPr>
                <w:rFonts w:ascii="Arial" w:hAnsi="Arial" w:cs="Arial"/>
              </w:rPr>
              <w:t xml:space="preserve"> </w:t>
            </w:r>
            <w:r w:rsidRPr="00606732">
              <w:rPr>
                <w:rFonts w:ascii="Arial" w:hAnsi="Arial" w:cs="Arial"/>
              </w:rPr>
              <w:t>kryteria, takie jak numery kart kredytowych, numer PESEL, numer dowodu osobistego, numer</w:t>
            </w:r>
            <w:r w:rsidR="00DF2822" w:rsidRPr="00606732">
              <w:rPr>
                <w:rFonts w:ascii="Arial" w:hAnsi="Arial" w:cs="Arial"/>
              </w:rPr>
              <w:t xml:space="preserve"> </w:t>
            </w:r>
            <w:r w:rsidRPr="00606732">
              <w:rPr>
                <w:rFonts w:ascii="Arial" w:hAnsi="Arial" w:cs="Arial"/>
              </w:rPr>
              <w:t>paszportu, wyrażenia regularne, określone ciągi znaków i numer IBAN.</w:t>
            </w:r>
          </w:p>
          <w:p w14:paraId="1F98172C" w14:textId="372F3EB0" w:rsidR="0036108A" w:rsidRPr="00606732" w:rsidRDefault="0036108A" w:rsidP="0036108A">
            <w:pPr>
              <w:rPr>
                <w:rFonts w:ascii="Arial" w:hAnsi="Arial" w:cs="Arial"/>
              </w:rPr>
            </w:pPr>
            <w:r w:rsidRPr="00606732">
              <w:rPr>
                <w:rFonts w:ascii="Arial" w:hAnsi="Arial" w:cs="Arial"/>
              </w:rPr>
              <w:t>25. Weryfikacja zawartości pliku musi odbywać się w czasie rzeczywistym.</w:t>
            </w:r>
          </w:p>
          <w:p w14:paraId="28BDC6AE" w14:textId="248F9476" w:rsidR="0036108A" w:rsidRPr="00606732" w:rsidRDefault="0036108A" w:rsidP="0036108A">
            <w:pPr>
              <w:rPr>
                <w:rFonts w:ascii="Arial" w:hAnsi="Arial" w:cs="Arial"/>
              </w:rPr>
            </w:pPr>
            <w:r w:rsidRPr="00606732">
              <w:rPr>
                <w:rFonts w:ascii="Arial" w:hAnsi="Arial" w:cs="Arial"/>
              </w:rPr>
              <w:t>26. Serwer administracyjny musi pozwalać na eksport logów do rozwiązania SIEM.</w:t>
            </w:r>
          </w:p>
          <w:p w14:paraId="081F2EAC" w14:textId="77777777" w:rsidR="0036108A" w:rsidRPr="00606732" w:rsidRDefault="0036108A" w:rsidP="0036108A">
            <w:pPr>
              <w:rPr>
                <w:rFonts w:ascii="Arial" w:hAnsi="Arial" w:cs="Arial"/>
              </w:rPr>
            </w:pPr>
            <w:r w:rsidRPr="00606732">
              <w:rPr>
                <w:rFonts w:ascii="Arial" w:hAnsi="Arial" w:cs="Arial"/>
              </w:rPr>
              <w:t>27. Konsola musi umożliwiać konfigurację/zmianę domyślnego serwera SMTP.</w:t>
            </w:r>
          </w:p>
          <w:p w14:paraId="3F928628" w14:textId="681CFC92" w:rsidR="00DF2822" w:rsidRPr="00606732" w:rsidRDefault="00DF2822" w:rsidP="00DF2822">
            <w:pPr>
              <w:rPr>
                <w:rFonts w:ascii="Arial" w:hAnsi="Arial" w:cs="Arial"/>
              </w:rPr>
            </w:pPr>
            <w:r w:rsidRPr="00606732">
              <w:rPr>
                <w:rFonts w:ascii="Arial" w:hAnsi="Arial" w:cs="Arial"/>
              </w:rPr>
              <w:t>28. Konsola webowa musi pozwalać na weryfikację wersji zainstalowanego oprogramowania klienta, a także umożliwia aktualizację do nowej wersji lub dezaktywację tego oprogramowania.</w:t>
            </w:r>
          </w:p>
          <w:p w14:paraId="5021C37B" w14:textId="49DC58E4" w:rsidR="00DF2822" w:rsidRPr="00606732" w:rsidRDefault="00DF2822" w:rsidP="00DF2822">
            <w:pPr>
              <w:rPr>
                <w:rFonts w:ascii="Arial" w:hAnsi="Arial" w:cs="Arial"/>
              </w:rPr>
            </w:pPr>
            <w:r w:rsidRPr="00606732">
              <w:rPr>
                <w:rFonts w:ascii="Arial" w:hAnsi="Arial" w:cs="Arial"/>
              </w:rPr>
              <w:t>29. System musi ochraniać pocztę e-mail Microsoft 365, sprawdzając każdą wiadomość e-mail wysyłaną przez użytkowników Microsoft 365.</w:t>
            </w:r>
          </w:p>
          <w:p w14:paraId="715ECA0D" w14:textId="46B555D9" w:rsidR="00DF2822" w:rsidRPr="00606732" w:rsidRDefault="00DF2822" w:rsidP="00DF2822">
            <w:pPr>
              <w:rPr>
                <w:rFonts w:ascii="Arial" w:hAnsi="Arial" w:cs="Arial"/>
              </w:rPr>
            </w:pPr>
            <w:r w:rsidRPr="00606732">
              <w:rPr>
                <w:rFonts w:ascii="Arial" w:hAnsi="Arial" w:cs="Arial"/>
              </w:rPr>
              <w:t>30. System musi ochraniać pliki w Microsoft 365, kontrolując aktywność plików w Microsoft SharePoint, Microsoft OneDrive dla Firm i Microsoft Teams.</w:t>
            </w:r>
          </w:p>
          <w:p w14:paraId="5C0D5A5C" w14:textId="05887D3B" w:rsidR="00DF2822" w:rsidRPr="00606732" w:rsidRDefault="00DF2822" w:rsidP="00DF2822">
            <w:pPr>
              <w:rPr>
                <w:rFonts w:ascii="Arial" w:hAnsi="Arial" w:cs="Arial"/>
              </w:rPr>
            </w:pPr>
            <w:r w:rsidRPr="00606732">
              <w:rPr>
                <w:rFonts w:ascii="Arial" w:hAnsi="Arial" w:cs="Arial"/>
              </w:rPr>
              <w:t>31. System musi wykorzystywać mechanizm OCR (optical character recognition), aby wykrywać poufne treści w obrazach, zdjęciach i zeskanowanych dokumentach</w:t>
            </w:r>
          </w:p>
          <w:p w14:paraId="3356354F" w14:textId="0242D6B8" w:rsidR="00DF2822" w:rsidRPr="00606732" w:rsidRDefault="00DF2822" w:rsidP="00DF2822">
            <w:pPr>
              <w:rPr>
                <w:rFonts w:ascii="Arial" w:hAnsi="Arial" w:cs="Arial"/>
              </w:rPr>
            </w:pPr>
            <w:r w:rsidRPr="00606732">
              <w:rPr>
                <w:rFonts w:ascii="Arial" w:hAnsi="Arial" w:cs="Arial"/>
              </w:rPr>
              <w:t>32. System musi posiadać możliwość integracji z systemami do analizy danych (PowerBI, Tableau, etc.)</w:t>
            </w:r>
          </w:p>
          <w:p w14:paraId="43EBF378" w14:textId="62FEA3C8" w:rsidR="00DF2822" w:rsidRPr="00606732" w:rsidRDefault="00DF2822" w:rsidP="00DF2822">
            <w:pPr>
              <w:rPr>
                <w:rFonts w:ascii="Arial" w:hAnsi="Arial" w:cs="Arial"/>
              </w:rPr>
            </w:pPr>
            <w:r w:rsidRPr="00606732">
              <w:rPr>
                <w:rFonts w:ascii="Arial" w:hAnsi="Arial" w:cs="Arial"/>
              </w:rPr>
              <w:t>33. System musi zapewniać możliwość zarządzani</w:t>
            </w:r>
            <w:r w:rsidR="00CC3F03">
              <w:rPr>
                <w:rFonts w:ascii="Arial" w:hAnsi="Arial" w:cs="Arial"/>
              </w:rPr>
              <w:t>a</w:t>
            </w:r>
            <w:r w:rsidRPr="00606732">
              <w:rPr>
                <w:rFonts w:ascii="Arial" w:hAnsi="Arial" w:cs="Arial"/>
              </w:rPr>
              <w:t xml:space="preserve"> szyfrowaniem dysków twardych oraz urządzeń wymiennych.</w:t>
            </w:r>
          </w:p>
        </w:tc>
      </w:tr>
      <w:tr w:rsidR="00A65BBC" w:rsidRPr="00606732" w14:paraId="4DAB413B" w14:textId="77777777" w:rsidTr="0036108A">
        <w:tc>
          <w:tcPr>
            <w:tcW w:w="2660" w:type="dxa"/>
          </w:tcPr>
          <w:p w14:paraId="3960B079" w14:textId="3645A566" w:rsidR="00A65BBC" w:rsidRPr="00606732" w:rsidRDefault="0036108A">
            <w:pPr>
              <w:rPr>
                <w:rFonts w:ascii="Arial" w:hAnsi="Arial" w:cs="Arial"/>
              </w:rPr>
            </w:pPr>
            <w:r w:rsidRPr="00606732">
              <w:rPr>
                <w:rFonts w:ascii="Arial" w:hAnsi="Arial" w:cs="Arial"/>
              </w:rPr>
              <w:lastRenderedPageBreak/>
              <w:t>System operacyjny</w:t>
            </w:r>
          </w:p>
        </w:tc>
        <w:tc>
          <w:tcPr>
            <w:tcW w:w="6552" w:type="dxa"/>
          </w:tcPr>
          <w:p w14:paraId="42594239" w14:textId="32DDECBE" w:rsidR="0036108A" w:rsidRPr="00606732" w:rsidRDefault="0036108A" w:rsidP="00200528">
            <w:pPr>
              <w:pStyle w:val="Akapitzlist"/>
              <w:numPr>
                <w:ilvl w:val="0"/>
                <w:numId w:val="30"/>
              </w:numPr>
              <w:ind w:left="356"/>
              <w:rPr>
                <w:rFonts w:ascii="Arial" w:hAnsi="Arial" w:cs="Arial"/>
              </w:rPr>
            </w:pPr>
            <w:r w:rsidRPr="00606732">
              <w:rPr>
                <w:rFonts w:ascii="Arial" w:hAnsi="Arial" w:cs="Arial"/>
              </w:rPr>
              <w:t>Windows 10 (64-bit) z wszystkimi aktualizacjami zabezpieczającymi</w:t>
            </w:r>
          </w:p>
          <w:p w14:paraId="754E5D45" w14:textId="6AE373CA" w:rsidR="0036108A" w:rsidRPr="00606732" w:rsidRDefault="0036108A" w:rsidP="00200528">
            <w:pPr>
              <w:pStyle w:val="Akapitzlist"/>
              <w:numPr>
                <w:ilvl w:val="0"/>
                <w:numId w:val="30"/>
              </w:numPr>
              <w:ind w:left="356"/>
              <w:rPr>
                <w:rFonts w:ascii="Arial" w:hAnsi="Arial" w:cs="Arial"/>
              </w:rPr>
            </w:pPr>
            <w:r w:rsidRPr="00606732">
              <w:rPr>
                <w:rFonts w:ascii="Arial" w:hAnsi="Arial" w:cs="Arial"/>
              </w:rPr>
              <w:t>Windows 11 (64-bit) z wszystkimi aktualizacjami zabezpieczającymi</w:t>
            </w:r>
          </w:p>
          <w:p w14:paraId="4D5EECB2" w14:textId="2EF79387" w:rsidR="00A65BBC" w:rsidRPr="00606732" w:rsidRDefault="0036108A" w:rsidP="00200528">
            <w:pPr>
              <w:pStyle w:val="Akapitzlist"/>
              <w:numPr>
                <w:ilvl w:val="0"/>
                <w:numId w:val="30"/>
              </w:numPr>
              <w:ind w:left="356"/>
              <w:rPr>
                <w:rFonts w:ascii="Arial" w:hAnsi="Arial" w:cs="Arial"/>
              </w:rPr>
            </w:pPr>
            <w:r w:rsidRPr="00606732">
              <w:rPr>
                <w:rFonts w:ascii="Arial" w:hAnsi="Arial" w:cs="Arial"/>
              </w:rPr>
              <w:t>MacOS 12 lub nowszy.</w:t>
            </w:r>
          </w:p>
        </w:tc>
      </w:tr>
      <w:tr w:rsidR="00A65BBC" w:rsidRPr="00766F83" w14:paraId="4ABBFCAC" w14:textId="77777777" w:rsidTr="0036108A">
        <w:tc>
          <w:tcPr>
            <w:tcW w:w="2660" w:type="dxa"/>
          </w:tcPr>
          <w:p w14:paraId="3DF242BC" w14:textId="7DDD01C5" w:rsidR="00A65BBC" w:rsidRPr="00606732" w:rsidRDefault="0036108A">
            <w:pPr>
              <w:rPr>
                <w:rFonts w:ascii="Arial" w:hAnsi="Arial" w:cs="Arial"/>
              </w:rPr>
            </w:pPr>
            <w:r w:rsidRPr="00606732">
              <w:rPr>
                <w:rFonts w:ascii="Arial" w:hAnsi="Arial" w:cs="Arial"/>
              </w:rPr>
              <w:t>Serwer administracyjny musi obsługiwać instalację na systemach</w:t>
            </w:r>
          </w:p>
        </w:tc>
        <w:tc>
          <w:tcPr>
            <w:tcW w:w="6552" w:type="dxa"/>
          </w:tcPr>
          <w:p w14:paraId="11F6F905" w14:textId="4E1A240B" w:rsidR="00A65BBC" w:rsidRPr="00606732" w:rsidRDefault="0036108A" w:rsidP="00DF2822">
            <w:pPr>
              <w:rPr>
                <w:rFonts w:ascii="Arial" w:hAnsi="Arial" w:cs="Arial"/>
                <w:lang w:val="en-US"/>
              </w:rPr>
            </w:pPr>
            <w:r w:rsidRPr="00606732">
              <w:rPr>
                <w:rFonts w:ascii="Arial" w:hAnsi="Arial" w:cs="Arial"/>
                <w:lang w:val="en-US"/>
              </w:rPr>
              <w:t>Windows Server 2016</w:t>
            </w:r>
            <w:r w:rsidR="00DF2822" w:rsidRPr="00606732">
              <w:rPr>
                <w:rFonts w:ascii="Arial" w:hAnsi="Arial" w:cs="Arial"/>
                <w:lang w:val="en-US"/>
              </w:rPr>
              <w:t xml:space="preserve"> </w:t>
            </w:r>
            <w:r w:rsidRPr="00606732">
              <w:rPr>
                <w:rFonts w:ascii="Arial" w:hAnsi="Arial" w:cs="Arial"/>
                <w:lang w:val="en-US"/>
              </w:rPr>
              <w:t>(64-bit) i nowszych</w:t>
            </w:r>
          </w:p>
        </w:tc>
      </w:tr>
      <w:tr w:rsidR="0036108A" w:rsidRPr="00606732" w14:paraId="1272155F" w14:textId="77777777" w:rsidTr="0036108A">
        <w:tc>
          <w:tcPr>
            <w:tcW w:w="2660" w:type="dxa"/>
          </w:tcPr>
          <w:p w14:paraId="13CD5CB0" w14:textId="02705FE5" w:rsidR="0036108A" w:rsidRPr="00606732" w:rsidRDefault="0036108A">
            <w:pPr>
              <w:rPr>
                <w:rFonts w:ascii="Arial" w:hAnsi="Arial" w:cs="Arial"/>
              </w:rPr>
            </w:pPr>
            <w:r w:rsidRPr="00606732">
              <w:rPr>
                <w:rFonts w:ascii="Arial" w:hAnsi="Arial" w:cs="Arial"/>
              </w:rPr>
              <w:lastRenderedPageBreak/>
              <w:t>Serwer administracyjny musi obsługiwać bazy danych</w:t>
            </w:r>
          </w:p>
        </w:tc>
        <w:tc>
          <w:tcPr>
            <w:tcW w:w="6552" w:type="dxa"/>
          </w:tcPr>
          <w:p w14:paraId="5EE70742" w14:textId="20D2CDBB" w:rsidR="0036108A" w:rsidRPr="00606732" w:rsidRDefault="0036108A" w:rsidP="00200528">
            <w:pPr>
              <w:pStyle w:val="Akapitzlist"/>
              <w:numPr>
                <w:ilvl w:val="0"/>
                <w:numId w:val="31"/>
              </w:numPr>
              <w:ind w:left="356"/>
              <w:rPr>
                <w:rFonts w:ascii="Arial" w:hAnsi="Arial" w:cs="Arial"/>
              </w:rPr>
            </w:pPr>
            <w:r w:rsidRPr="00606732">
              <w:rPr>
                <w:rFonts w:ascii="Arial" w:hAnsi="Arial" w:cs="Arial"/>
              </w:rPr>
              <w:t xml:space="preserve">MS SQL Server 2016 lub nowsze, </w:t>
            </w:r>
          </w:p>
          <w:p w14:paraId="3DD15805" w14:textId="77777777" w:rsidR="0036108A" w:rsidRPr="00606732" w:rsidRDefault="0036108A" w:rsidP="00200528">
            <w:pPr>
              <w:pStyle w:val="Akapitzlist"/>
              <w:numPr>
                <w:ilvl w:val="0"/>
                <w:numId w:val="31"/>
              </w:numPr>
              <w:ind w:left="356"/>
              <w:rPr>
                <w:rFonts w:ascii="Arial" w:hAnsi="Arial" w:cs="Arial"/>
              </w:rPr>
            </w:pPr>
            <w:r w:rsidRPr="00606732">
              <w:rPr>
                <w:rFonts w:ascii="Arial" w:hAnsi="Arial" w:cs="Arial"/>
              </w:rPr>
              <w:t xml:space="preserve">MS SQL Express, </w:t>
            </w:r>
          </w:p>
          <w:p w14:paraId="48698076" w14:textId="232A9601" w:rsidR="0036108A" w:rsidRPr="00606732" w:rsidRDefault="0036108A" w:rsidP="00200528">
            <w:pPr>
              <w:pStyle w:val="Akapitzlist"/>
              <w:numPr>
                <w:ilvl w:val="0"/>
                <w:numId w:val="31"/>
              </w:numPr>
              <w:ind w:left="356"/>
              <w:rPr>
                <w:rFonts w:ascii="Arial" w:hAnsi="Arial" w:cs="Arial"/>
              </w:rPr>
            </w:pPr>
            <w:r w:rsidRPr="00606732">
              <w:rPr>
                <w:rFonts w:ascii="Arial" w:hAnsi="Arial" w:cs="Arial"/>
              </w:rPr>
              <w:t>AzureSQL S3 lub nowsze.</w:t>
            </w:r>
          </w:p>
        </w:tc>
      </w:tr>
    </w:tbl>
    <w:p w14:paraId="77B21EF0" w14:textId="77777777" w:rsidR="00A65BBC" w:rsidRPr="00606732" w:rsidRDefault="00A65BBC">
      <w:pPr>
        <w:rPr>
          <w:rFonts w:ascii="Arial" w:hAnsi="Arial" w:cs="Arial"/>
        </w:rPr>
      </w:pPr>
    </w:p>
    <w:tbl>
      <w:tblPr>
        <w:tblStyle w:val="Tabela-Siatka"/>
        <w:tblW w:w="0" w:type="auto"/>
        <w:tblLook w:val="04A0" w:firstRow="1" w:lastRow="0" w:firstColumn="1" w:lastColumn="0" w:noHBand="0" w:noVBand="1"/>
      </w:tblPr>
      <w:tblGrid>
        <w:gridCol w:w="2660"/>
        <w:gridCol w:w="6552"/>
      </w:tblGrid>
      <w:tr w:rsidR="005A6316" w:rsidRPr="00606732" w14:paraId="25861EED" w14:textId="77777777" w:rsidTr="00B76681">
        <w:trPr>
          <w:trHeight w:val="877"/>
        </w:trPr>
        <w:tc>
          <w:tcPr>
            <w:tcW w:w="9212" w:type="dxa"/>
            <w:gridSpan w:val="2"/>
            <w:shd w:val="clear" w:color="auto" w:fill="D9D9D9" w:themeFill="background1" w:themeFillShade="D9"/>
            <w:vAlign w:val="center"/>
          </w:tcPr>
          <w:p w14:paraId="6B11D0DA" w14:textId="599EDF75" w:rsidR="005A6316" w:rsidRPr="00B76681" w:rsidRDefault="005A6316" w:rsidP="005A6316">
            <w:pPr>
              <w:rPr>
                <w:rFonts w:ascii="Arial" w:hAnsi="Arial" w:cs="Arial"/>
                <w:b/>
                <w:sz w:val="32"/>
                <w:szCs w:val="32"/>
              </w:rPr>
            </w:pPr>
            <w:r w:rsidRPr="00B76681">
              <w:rPr>
                <w:rFonts w:ascii="Arial" w:hAnsi="Arial" w:cs="Arial"/>
                <w:b/>
                <w:sz w:val="32"/>
                <w:szCs w:val="32"/>
              </w:rPr>
              <w:t>Oprogramowanie do zarz</w:t>
            </w:r>
            <w:r w:rsidR="00B76681">
              <w:rPr>
                <w:rFonts w:ascii="Arial" w:hAnsi="Arial" w:cs="Arial"/>
                <w:b/>
                <w:sz w:val="32"/>
                <w:szCs w:val="32"/>
              </w:rPr>
              <w:t>ą</w:t>
            </w:r>
            <w:r w:rsidRPr="00B76681">
              <w:rPr>
                <w:rFonts w:ascii="Arial" w:hAnsi="Arial" w:cs="Arial"/>
                <w:b/>
                <w:sz w:val="32"/>
                <w:szCs w:val="32"/>
              </w:rPr>
              <w:t>dzania infrastruktur</w:t>
            </w:r>
            <w:r w:rsidR="00B76681">
              <w:rPr>
                <w:rFonts w:ascii="Arial" w:hAnsi="Arial" w:cs="Arial"/>
                <w:b/>
                <w:sz w:val="32"/>
                <w:szCs w:val="32"/>
              </w:rPr>
              <w:t>ą</w:t>
            </w:r>
            <w:r w:rsidRPr="00B76681">
              <w:rPr>
                <w:rFonts w:ascii="Arial" w:hAnsi="Arial" w:cs="Arial"/>
                <w:b/>
                <w:sz w:val="32"/>
                <w:szCs w:val="32"/>
              </w:rPr>
              <w:t xml:space="preserve"> IT – 1 szt</w:t>
            </w:r>
            <w:r w:rsidR="00EA226B">
              <w:rPr>
                <w:rFonts w:ascii="Arial" w:hAnsi="Arial" w:cs="Arial"/>
                <w:b/>
                <w:sz w:val="32"/>
                <w:szCs w:val="32"/>
              </w:rPr>
              <w:t>.</w:t>
            </w:r>
          </w:p>
        </w:tc>
      </w:tr>
      <w:tr w:rsidR="005A6316" w:rsidRPr="00606732" w14:paraId="04AB2F62" w14:textId="77777777" w:rsidTr="00D91178">
        <w:tc>
          <w:tcPr>
            <w:tcW w:w="9212" w:type="dxa"/>
            <w:gridSpan w:val="2"/>
          </w:tcPr>
          <w:p w14:paraId="255D3AF2" w14:textId="636EB728" w:rsidR="005A6316" w:rsidRPr="00606732" w:rsidRDefault="005A6316" w:rsidP="005A6316">
            <w:pPr>
              <w:rPr>
                <w:rFonts w:ascii="Arial" w:hAnsi="Arial" w:cs="Arial"/>
              </w:rPr>
            </w:pPr>
            <w:r w:rsidRPr="00606732">
              <w:rPr>
                <w:rFonts w:ascii="Arial" w:hAnsi="Arial" w:cs="Arial"/>
              </w:rPr>
              <w:t>Rozwiązanie musi posiadać 150 licencji na stacje robocze</w:t>
            </w:r>
            <w:r w:rsidR="00E34C63">
              <w:rPr>
                <w:rFonts w:ascii="Arial" w:hAnsi="Arial" w:cs="Arial"/>
              </w:rPr>
              <w:t xml:space="preserve"> </w:t>
            </w:r>
            <w:r w:rsidRPr="00606732">
              <w:rPr>
                <w:rFonts w:ascii="Arial" w:hAnsi="Arial" w:cs="Arial"/>
              </w:rPr>
              <w:t>oraz wsparcie</w:t>
            </w:r>
            <w:r w:rsidR="0057358A">
              <w:rPr>
                <w:rFonts w:ascii="Arial" w:hAnsi="Arial" w:cs="Arial"/>
              </w:rPr>
              <w:t xml:space="preserve"> </w:t>
            </w:r>
            <w:r w:rsidRPr="00606732">
              <w:rPr>
                <w:rFonts w:ascii="Arial" w:hAnsi="Arial" w:cs="Arial"/>
              </w:rPr>
              <w:t xml:space="preserve">do dnia </w:t>
            </w:r>
            <w:r w:rsidR="00DD5EFD" w:rsidRPr="00890ED2">
              <w:rPr>
                <w:rFonts w:ascii="Arial" w:hAnsi="Arial" w:cs="Arial"/>
              </w:rPr>
              <w:t>18</w:t>
            </w:r>
            <w:r w:rsidRPr="00890ED2">
              <w:rPr>
                <w:rFonts w:ascii="Arial" w:hAnsi="Arial" w:cs="Arial"/>
              </w:rPr>
              <w:t xml:space="preserve"> czerwca 2026</w:t>
            </w:r>
            <w:r w:rsidR="00DD5EFD" w:rsidRPr="00890ED2">
              <w:rPr>
                <w:rFonts w:ascii="Arial" w:hAnsi="Arial" w:cs="Arial"/>
              </w:rPr>
              <w:t xml:space="preserve"> </w:t>
            </w:r>
            <w:r w:rsidRPr="00890ED2">
              <w:rPr>
                <w:rFonts w:ascii="Arial" w:hAnsi="Arial" w:cs="Arial"/>
              </w:rPr>
              <w:t>r.</w:t>
            </w:r>
            <w:r w:rsidRPr="00606732">
              <w:rPr>
                <w:rFonts w:ascii="Arial" w:hAnsi="Arial" w:cs="Arial"/>
              </w:rPr>
              <w:t xml:space="preserve">  </w:t>
            </w:r>
          </w:p>
        </w:tc>
      </w:tr>
      <w:tr w:rsidR="005A6316" w:rsidRPr="00606732" w14:paraId="0269615C" w14:textId="77777777" w:rsidTr="00AE3D76">
        <w:tc>
          <w:tcPr>
            <w:tcW w:w="2660" w:type="dxa"/>
          </w:tcPr>
          <w:p w14:paraId="1C6DFF93" w14:textId="6B9A2E00" w:rsidR="005A6316" w:rsidRPr="00606732" w:rsidRDefault="005A6316" w:rsidP="00D91178">
            <w:pPr>
              <w:rPr>
                <w:rFonts w:ascii="Arial" w:hAnsi="Arial" w:cs="Arial"/>
              </w:rPr>
            </w:pPr>
            <w:r w:rsidRPr="00606732">
              <w:rPr>
                <w:rFonts w:ascii="Arial" w:hAnsi="Arial" w:cs="Arial"/>
              </w:rPr>
              <w:t xml:space="preserve">Wymagania ogólne </w:t>
            </w:r>
          </w:p>
        </w:tc>
        <w:tc>
          <w:tcPr>
            <w:tcW w:w="6552" w:type="dxa"/>
          </w:tcPr>
          <w:p w14:paraId="485D1C80" w14:textId="77777777" w:rsidR="00AE3D76" w:rsidRPr="00606732" w:rsidRDefault="00AE3D76" w:rsidP="00AE3D76">
            <w:pPr>
              <w:rPr>
                <w:rFonts w:ascii="Arial" w:hAnsi="Arial" w:cs="Arial"/>
              </w:rPr>
            </w:pPr>
            <w:r w:rsidRPr="00606732">
              <w:rPr>
                <w:rFonts w:ascii="Arial" w:hAnsi="Arial" w:cs="Arial"/>
              </w:rPr>
              <w:t xml:space="preserve">Oprogramowanie musi posiadać budowę modułową, składać się z serwera zarządzającego, zdalnych konsoli oraz agentów. Komunikacja pomiędzy Serwerem a Agentami i Konsolami powinna być  nawiązywana przy użyciu szyfrowanego protokołu TLS 1.2. Program musi umożliwiać zmianę portu komunikacyjnego wykorzystywanego przez konsolą zarządzającą. </w:t>
            </w:r>
          </w:p>
          <w:p w14:paraId="371B2D4C" w14:textId="50B833C7" w:rsidR="00AE3D76" w:rsidRPr="00606732" w:rsidRDefault="00AE3D76" w:rsidP="00AE3D76">
            <w:pPr>
              <w:rPr>
                <w:rFonts w:ascii="Arial" w:hAnsi="Arial" w:cs="Arial"/>
              </w:rPr>
            </w:pPr>
            <w:r w:rsidRPr="00606732">
              <w:rPr>
                <w:rFonts w:ascii="Arial" w:hAnsi="Arial" w:cs="Arial"/>
              </w:rPr>
              <w:t xml:space="preserve">Moduły musi umożliwiać kompleksowy monitoring sieci, monitoring sprzętu komputerowego na stanowiskach użytkowników pod kątem zmian sprzętowych i programowych oraz pomocy w formie interaktywnego połączenia sieciowego z obsługiwanym użytkownikiem. Program musi wykorzystywać darmowy silnik bazy danych z kodem źródłowym dostępnym na licencji open-source (PostgreSQL w wersji </w:t>
            </w:r>
            <w:r w:rsidR="00515483">
              <w:rPr>
                <w:rFonts w:ascii="Arial" w:hAnsi="Arial" w:cs="Arial"/>
              </w:rPr>
              <w:t>min.</w:t>
            </w:r>
            <w:r w:rsidRPr="00606732">
              <w:rPr>
                <w:rFonts w:ascii="Arial" w:hAnsi="Arial" w:cs="Arial"/>
              </w:rPr>
              <w:t xml:space="preserve">12) dzięki czemu nie jest objęty limitem ilości danych, baza danych jest rozwiązaniem darmowym niewymagającym dodatkowego licencjonowania. Instalacja Serwera oraz Konsol zarządzających wymaga 64-bitowego systemu operacyjnego Windows. </w:t>
            </w:r>
          </w:p>
          <w:p w14:paraId="28A58B70" w14:textId="77777777" w:rsidR="00AE3D76" w:rsidRPr="00606732" w:rsidRDefault="00AE3D76" w:rsidP="00AE3D76">
            <w:pPr>
              <w:rPr>
                <w:rFonts w:ascii="Arial" w:hAnsi="Arial" w:cs="Arial"/>
              </w:rPr>
            </w:pPr>
            <w:r w:rsidRPr="00606732">
              <w:rPr>
                <w:rFonts w:ascii="Arial" w:hAnsi="Arial" w:cs="Arial"/>
              </w:rPr>
              <w:t xml:space="preserve">Dane, które dotyczą działań pracownika na komputerze, a więc: historia aktywności, polityka korzystania z Internetu oraz aplikacji, dostęp do zewnętrznych nośników danych itp., muszą być odseparowane od danych stricte technicznych tj. informacji o stacji roboczej. Są one również grupowane w osobnym, dedykowanym oknie. Oprogramowanie musi mieć możliwość, zgodne z obowiązującymi przepisami o ochronie danych osobowych RODO, usuwanie danych wybranego użytkownika bez konieczności usunięcia informacji o stacji roboczej. </w:t>
            </w:r>
          </w:p>
          <w:p w14:paraId="71E2FE75" w14:textId="7BA7BF8E" w:rsidR="00AE3D76" w:rsidRPr="00606732" w:rsidRDefault="00AE3D76" w:rsidP="00AE3D76">
            <w:pPr>
              <w:rPr>
                <w:rFonts w:ascii="Arial" w:hAnsi="Arial" w:cs="Arial"/>
              </w:rPr>
            </w:pPr>
            <w:r w:rsidRPr="00606732">
              <w:rPr>
                <w:rFonts w:ascii="Arial" w:hAnsi="Arial" w:cs="Arial"/>
              </w:rPr>
              <w:t>Dostęp do danych osobowych oraz danych z monitoringu, zgodnie z RODO, musi być objęty kontrolą na poziomie wybranych Administratorów</w:t>
            </w:r>
            <w:r w:rsidR="000E27C5">
              <w:rPr>
                <w:rFonts w:ascii="Arial" w:hAnsi="Arial" w:cs="Arial"/>
              </w:rPr>
              <w:t>.</w:t>
            </w:r>
            <w:r w:rsidRPr="00606732">
              <w:rPr>
                <w:rFonts w:ascii="Arial" w:hAnsi="Arial" w:cs="Arial"/>
              </w:rPr>
              <w:t xml:space="preserve"> </w:t>
            </w:r>
          </w:p>
          <w:p w14:paraId="2C48C63E" w14:textId="77777777" w:rsidR="00AE3D76" w:rsidRPr="00606732" w:rsidRDefault="00AE3D76" w:rsidP="00AE3D76">
            <w:pPr>
              <w:rPr>
                <w:rFonts w:ascii="Arial" w:hAnsi="Arial" w:cs="Arial"/>
              </w:rPr>
            </w:pPr>
            <w:r w:rsidRPr="00606732">
              <w:rPr>
                <w:rFonts w:ascii="Arial" w:hAnsi="Arial" w:cs="Arial"/>
              </w:rPr>
              <w:t xml:space="preserve">Oprogramowanie musi posiadać możliwość nadawania kontom administracyjnym różnych poziomów dostępu oraz uprawnień zarówno do funkcji Programu, grup urządzeń, jak i użytkowników. Główny Administrator musi mieć możliwość zarządzania uprawnieniami konfiguracyjnymi programu dla innych kont z rolą administracyjną, m.in. musi </w:t>
            </w:r>
            <w:r w:rsidRPr="00606732">
              <w:rPr>
                <w:rFonts w:ascii="Arial" w:hAnsi="Arial" w:cs="Arial"/>
              </w:rPr>
              <w:lastRenderedPageBreak/>
              <w:t>móc wyłączyć możliwość zdalnej deinstalacji Agenta, ograniczyć dostęp do Opcji programu oraz logów działań innych administratorów. Działania administratorów muszą być logowane oznacza to, że program musi  posiadać dziennik z listą czynności wykonanych przez administratorów, które zmodyfikowały obiekty znajdujące się w systemie w tym m.in. logowanie dostępu do Opcji programu, logowanie dostępu do informacji o aktywności użytkownika, logowanie poleceń deinstalacji Agenta. Działania administratorów mogą być automatycznie eksportowane do zewnętrznego kolektora Syslog. Oprogramowanie musi mieć możliwość synchronizacji z Active Directory, również przez szyfrowane połączenie LDAPS listy kont użytkowników, w tym administratorów.</w:t>
            </w:r>
          </w:p>
          <w:p w14:paraId="7EE9F630" w14:textId="77777777" w:rsidR="00AE3D76" w:rsidRPr="00606732" w:rsidRDefault="00AE3D76" w:rsidP="00AE3D76">
            <w:pPr>
              <w:rPr>
                <w:rFonts w:ascii="Arial" w:hAnsi="Arial" w:cs="Arial"/>
              </w:rPr>
            </w:pPr>
            <w:r w:rsidRPr="00606732">
              <w:rPr>
                <w:rFonts w:ascii="Arial" w:hAnsi="Arial" w:cs="Arial"/>
              </w:rPr>
              <w:t xml:space="preserve">Program musi  umożliwiać konfigurację polityki haseł do lokalnych kont użytkowników konsoli. Polityki muszą pozawalać na określenie: minimalnej długości hasła, liter, cyfr, znaków specjalnych oraz automatycznie wymuszać dostosowanie bieżących haseł do obowiązujących zasad. </w:t>
            </w:r>
          </w:p>
          <w:p w14:paraId="211D76F5" w14:textId="70967C15" w:rsidR="005A6316" w:rsidRPr="00606732" w:rsidRDefault="00AE3D76" w:rsidP="00AE3D76">
            <w:pPr>
              <w:rPr>
                <w:rFonts w:ascii="Arial" w:hAnsi="Arial" w:cs="Arial"/>
              </w:rPr>
            </w:pPr>
            <w:r w:rsidRPr="00606732">
              <w:rPr>
                <w:rFonts w:ascii="Arial" w:hAnsi="Arial" w:cs="Arial"/>
              </w:rPr>
              <w:t>Program musi zawierać mechanizmy uwierzytelniania logowań administratorów do konsoli z wykorzystaniem weryfikacji dwuskładnikowej (MFA). Kod autoryzacyjny może być wysyłany za pomocą e-mail i/lub SMS. W weryfikacji MFA musi być możliwość skonfigurowania okresu, po którym należy ponownie zautoryzować logowanie. W przypadku awarii autoryzacja logowania może być pominięta tylko w lokalnej konsoli serwera.</w:t>
            </w:r>
          </w:p>
        </w:tc>
      </w:tr>
      <w:tr w:rsidR="005A6316" w:rsidRPr="00606732" w14:paraId="31DDFDBB" w14:textId="77777777" w:rsidTr="00AE3D76">
        <w:tc>
          <w:tcPr>
            <w:tcW w:w="2660" w:type="dxa"/>
          </w:tcPr>
          <w:p w14:paraId="474D30F8" w14:textId="43048521" w:rsidR="005A6316" w:rsidRPr="00606732" w:rsidRDefault="00FE6AB4" w:rsidP="00D91178">
            <w:pPr>
              <w:rPr>
                <w:rFonts w:ascii="Arial" w:hAnsi="Arial" w:cs="Arial"/>
              </w:rPr>
            </w:pPr>
            <w:r w:rsidRPr="00606732">
              <w:rPr>
                <w:rFonts w:ascii="Arial" w:hAnsi="Arial" w:cs="Arial"/>
              </w:rPr>
              <w:lastRenderedPageBreak/>
              <w:t xml:space="preserve">Monitorowanie infrastruktury </w:t>
            </w:r>
          </w:p>
        </w:tc>
        <w:tc>
          <w:tcPr>
            <w:tcW w:w="6552" w:type="dxa"/>
          </w:tcPr>
          <w:p w14:paraId="5248334B" w14:textId="77777777" w:rsidR="00D91178" w:rsidRPr="00606732" w:rsidRDefault="00D91178" w:rsidP="00D91178">
            <w:pPr>
              <w:rPr>
                <w:rFonts w:ascii="Arial" w:hAnsi="Arial" w:cs="Arial"/>
              </w:rPr>
            </w:pPr>
            <w:r w:rsidRPr="00606732">
              <w:rPr>
                <w:rFonts w:ascii="Arial" w:hAnsi="Arial" w:cs="Arial"/>
              </w:rPr>
              <w:t>Monitorowanie musi odbywać się bezagentowo i obejmować serwery Windows, Linux, Unix, Mac; routery, przełączniki, urządzenia VoIP i firewalle w zakresie:</w:t>
            </w:r>
          </w:p>
          <w:p w14:paraId="36E4AAF9" w14:textId="6977C19F" w:rsidR="00D91178" w:rsidRPr="00520A8E" w:rsidRDefault="00D91178" w:rsidP="00762F27">
            <w:pPr>
              <w:pStyle w:val="Akapitzlist"/>
              <w:numPr>
                <w:ilvl w:val="0"/>
                <w:numId w:val="52"/>
              </w:numPr>
              <w:tabs>
                <w:tab w:val="clear" w:pos="720"/>
                <w:tab w:val="num" w:pos="455"/>
              </w:tabs>
              <w:ind w:left="454" w:hanging="284"/>
              <w:rPr>
                <w:rFonts w:ascii="Arial" w:hAnsi="Arial" w:cs="Arial"/>
              </w:rPr>
            </w:pPr>
            <w:r w:rsidRPr="00520A8E">
              <w:rPr>
                <w:rFonts w:ascii="Arial" w:hAnsi="Arial" w:cs="Arial"/>
              </w:rPr>
              <w:t>wykrywania urządzeń w sieci poprzez skanowanie ping oraz arp-ping</w:t>
            </w:r>
            <w:r w:rsidR="00762F27">
              <w:rPr>
                <w:rFonts w:ascii="Arial" w:hAnsi="Arial" w:cs="Arial"/>
              </w:rPr>
              <w:t>,</w:t>
            </w:r>
          </w:p>
          <w:p w14:paraId="7D7FED6B" w14:textId="59E03E15"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wykrywania urządzeń na podstawie informacji odczytanych z Active Directory (wraz z informacją o OU)</w:t>
            </w:r>
            <w:r w:rsidR="00762F27">
              <w:rPr>
                <w:rFonts w:ascii="Arial" w:hAnsi="Arial" w:cs="Arial"/>
              </w:rPr>
              <w:t>,</w:t>
            </w:r>
          </w:p>
          <w:p w14:paraId="71914A80" w14:textId="640AB80E" w:rsidR="00A74F2C"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wizualizacji stanu urządzeń w postaci ikon urządzeń na graficznych mapach sieci</w:t>
            </w:r>
            <w:r w:rsidR="00762F27">
              <w:rPr>
                <w:rFonts w:ascii="Arial" w:hAnsi="Arial" w:cs="Arial"/>
              </w:rPr>
              <w:t>,</w:t>
            </w:r>
          </w:p>
          <w:p w14:paraId="2FC40F58" w14:textId="0A43EBAC"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wizualizacji urządzeń na mapach z funkcją siatki umożliwiającej korygowanie pozycji ikon na mapie do najbliższej linii siatki</w:t>
            </w:r>
            <w:r w:rsidR="00762F27">
              <w:rPr>
                <w:rFonts w:ascii="Arial" w:hAnsi="Arial" w:cs="Arial"/>
              </w:rPr>
              <w:t>,</w:t>
            </w:r>
          </w:p>
          <w:p w14:paraId="0F8D64FC" w14:textId="2501F970"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wizualizacji map urządzeń poprzez tworzenie spersonalizowanych map z dowolnym kolorem tła</w:t>
            </w:r>
            <w:r w:rsidR="00762F27">
              <w:rPr>
                <w:rFonts w:ascii="Arial" w:hAnsi="Arial" w:cs="Arial"/>
              </w:rPr>
              <w:t>,</w:t>
            </w:r>
          </w:p>
          <w:p w14:paraId="3E67CBFF" w14:textId="57CB1487"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wizualizacji map urządzeń poprzez tworzenie spersonalizowanych map z wykorzystaniem jako tła zaimportowanych obrazków np. schematu rozmieszczenia pomieszczeń w budynku</w:t>
            </w:r>
            <w:r w:rsidR="00762F27">
              <w:rPr>
                <w:rFonts w:ascii="Arial" w:hAnsi="Arial" w:cs="Arial"/>
              </w:rPr>
              <w:t>,</w:t>
            </w:r>
          </w:p>
          <w:p w14:paraId="2F09D52C" w14:textId="24DF6CE4" w:rsidR="00D91178" w:rsidRPr="00520A8E" w:rsidRDefault="00762F27" w:rsidP="00762F27">
            <w:pPr>
              <w:pStyle w:val="Akapitzlist"/>
              <w:numPr>
                <w:ilvl w:val="0"/>
                <w:numId w:val="52"/>
              </w:numPr>
              <w:tabs>
                <w:tab w:val="clear" w:pos="720"/>
                <w:tab w:val="num" w:pos="455"/>
              </w:tabs>
              <w:ind w:left="455" w:hanging="285"/>
              <w:rPr>
                <w:rFonts w:ascii="Arial" w:hAnsi="Arial" w:cs="Arial"/>
              </w:rPr>
            </w:pPr>
            <w:r>
              <w:rPr>
                <w:rFonts w:ascii="Arial" w:hAnsi="Arial" w:cs="Arial"/>
              </w:rPr>
              <w:t>w</w:t>
            </w:r>
            <w:r w:rsidR="00D91178" w:rsidRPr="00520A8E">
              <w:rPr>
                <w:rFonts w:ascii="Arial" w:hAnsi="Arial" w:cs="Arial"/>
              </w:rPr>
              <w:t>izualizacji map urządzeń poprzez grupowanie urządzeń na narysowanych czworokątach o dowolnym rozmiarze i kolorze</w:t>
            </w:r>
            <w:r>
              <w:rPr>
                <w:rFonts w:ascii="Arial" w:hAnsi="Arial" w:cs="Arial"/>
              </w:rPr>
              <w:t>,</w:t>
            </w:r>
          </w:p>
          <w:p w14:paraId="2743C32A" w14:textId="2A61253F"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 xml:space="preserve">wizualizacji map urządzeń poprzez wstawianie </w:t>
            </w:r>
            <w:r w:rsidRPr="00520A8E">
              <w:rPr>
                <w:rFonts w:ascii="Arial" w:hAnsi="Arial" w:cs="Arial"/>
              </w:rPr>
              <w:lastRenderedPageBreak/>
              <w:t>dowolnego tekstu na mapie</w:t>
            </w:r>
            <w:r w:rsidR="00762F27">
              <w:rPr>
                <w:rFonts w:ascii="Arial" w:hAnsi="Arial" w:cs="Arial"/>
              </w:rPr>
              <w:t>,</w:t>
            </w:r>
          </w:p>
          <w:p w14:paraId="6DA2F55A" w14:textId="6BDEA120"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wizualizacji połączeń pomiędzy urządzeniami a przełącznikami za pomocą linii i informacji, do którego portu przełącznika podłączone jest dane urządzenie w sposób manualny oraz automatyczny</w:t>
            </w:r>
            <w:r w:rsidR="00762F27">
              <w:rPr>
                <w:rFonts w:ascii="Arial" w:hAnsi="Arial" w:cs="Arial"/>
              </w:rPr>
              <w:t>,</w:t>
            </w:r>
          </w:p>
          <w:p w14:paraId="1FAB6865" w14:textId="53ADDE1F"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zablokowania mapy urządzeń przed przypadkową edycją</w:t>
            </w:r>
            <w:r w:rsidR="00762F27">
              <w:rPr>
                <w:rFonts w:ascii="Arial" w:hAnsi="Arial" w:cs="Arial"/>
              </w:rPr>
              <w:t>,</w:t>
            </w:r>
          </w:p>
          <w:p w14:paraId="0DD0B759" w14:textId="3C55E09E" w:rsidR="00D91178" w:rsidRPr="00520A8E" w:rsidRDefault="00D91178" w:rsidP="00762F27">
            <w:pPr>
              <w:pStyle w:val="Akapitzlist"/>
              <w:numPr>
                <w:ilvl w:val="0"/>
                <w:numId w:val="52"/>
              </w:numPr>
              <w:tabs>
                <w:tab w:val="clear" w:pos="720"/>
                <w:tab w:val="num" w:pos="455"/>
              </w:tabs>
              <w:ind w:left="455" w:hanging="285"/>
              <w:rPr>
                <w:rFonts w:ascii="Arial" w:hAnsi="Arial" w:cs="Arial"/>
              </w:rPr>
            </w:pPr>
            <w:r w:rsidRPr="00520A8E">
              <w:rPr>
                <w:rFonts w:ascii="Arial" w:hAnsi="Arial" w:cs="Arial"/>
              </w:rPr>
              <w:t>serwisów TCP/IP, HTTP, POP3, SMTP, FTP i innych wraz z możliwością definiowania własnych serwisów. Program monitoruje czas ich odpowiedzi i procent utraconych pakietów</w:t>
            </w:r>
          </w:p>
          <w:p w14:paraId="1B167DD8" w14:textId="47CD70DE" w:rsidR="00D91178" w:rsidRPr="00520A8E" w:rsidRDefault="00D91178" w:rsidP="00762F27">
            <w:pPr>
              <w:pStyle w:val="Akapitzlist"/>
              <w:numPr>
                <w:ilvl w:val="0"/>
                <w:numId w:val="52"/>
              </w:numPr>
              <w:tabs>
                <w:tab w:val="clear" w:pos="720"/>
                <w:tab w:val="num" w:pos="455"/>
              </w:tabs>
              <w:ind w:left="454" w:hanging="284"/>
              <w:rPr>
                <w:rFonts w:ascii="Arial" w:hAnsi="Arial" w:cs="Arial"/>
              </w:rPr>
            </w:pPr>
            <w:r w:rsidRPr="00520A8E">
              <w:rPr>
                <w:rFonts w:ascii="Arial" w:hAnsi="Arial" w:cs="Arial"/>
              </w:rPr>
              <w:t>serwerów pocztowych:</w:t>
            </w:r>
          </w:p>
          <w:p w14:paraId="48E676E6" w14:textId="25DA4BD7" w:rsidR="00D91178" w:rsidRPr="00520A8E" w:rsidRDefault="00D91178" w:rsidP="00520A8E">
            <w:pPr>
              <w:pStyle w:val="Akapitzlist"/>
              <w:numPr>
                <w:ilvl w:val="1"/>
                <w:numId w:val="53"/>
              </w:numPr>
              <w:rPr>
                <w:rFonts w:ascii="Arial" w:hAnsi="Arial" w:cs="Arial"/>
              </w:rPr>
            </w:pPr>
            <w:r w:rsidRPr="00520A8E">
              <w:rPr>
                <w:rFonts w:ascii="Arial" w:hAnsi="Arial" w:cs="Arial"/>
              </w:rPr>
              <w:t>program monitoruje czas logowania do serwisu odbierającego oraz czas wysyłania poczty</w:t>
            </w:r>
            <w:r w:rsidR="00762F27">
              <w:rPr>
                <w:rFonts w:ascii="Arial" w:hAnsi="Arial" w:cs="Arial"/>
              </w:rPr>
              <w:t>,</w:t>
            </w:r>
          </w:p>
          <w:p w14:paraId="4C6C2E92" w14:textId="429C4242" w:rsidR="00D91178" w:rsidRPr="00520A8E" w:rsidRDefault="00D91178" w:rsidP="00520A8E">
            <w:pPr>
              <w:pStyle w:val="Akapitzlist"/>
              <w:numPr>
                <w:ilvl w:val="1"/>
                <w:numId w:val="53"/>
              </w:numPr>
              <w:rPr>
                <w:rFonts w:ascii="Arial" w:hAnsi="Arial" w:cs="Arial"/>
              </w:rPr>
            </w:pPr>
            <w:r w:rsidRPr="00520A8E">
              <w:rPr>
                <w:rFonts w:ascii="Arial" w:hAnsi="Arial" w:cs="Arial"/>
              </w:rPr>
              <w:t>program ma możliwość monitorowania stanu systemów i wysyłania powiadomienia (e-mail, SMS i inne), w razie gdyby przestały one odpowiadać lub funkcjonowały wadliwie (np. gdy ważne parametry znajdą się poza zakresem)</w:t>
            </w:r>
            <w:r w:rsidR="00762F27">
              <w:rPr>
                <w:rFonts w:ascii="Arial" w:hAnsi="Arial" w:cs="Arial"/>
              </w:rPr>
              <w:t>,</w:t>
            </w:r>
          </w:p>
          <w:p w14:paraId="5609579A" w14:textId="7FA6BEEE" w:rsidR="00D91178" w:rsidRPr="00520A8E" w:rsidRDefault="00D91178" w:rsidP="00520A8E">
            <w:pPr>
              <w:pStyle w:val="Akapitzlist"/>
              <w:numPr>
                <w:ilvl w:val="1"/>
                <w:numId w:val="53"/>
              </w:numPr>
              <w:rPr>
                <w:rFonts w:ascii="Arial" w:hAnsi="Arial" w:cs="Arial"/>
              </w:rPr>
            </w:pPr>
            <w:r w:rsidRPr="00520A8E">
              <w:rPr>
                <w:rFonts w:ascii="Arial" w:hAnsi="Arial" w:cs="Arial"/>
              </w:rPr>
              <w:t>program ma możliwość wykonywania operacji testowych</w:t>
            </w:r>
            <w:r w:rsidR="00762F27">
              <w:rPr>
                <w:rFonts w:ascii="Arial" w:hAnsi="Arial" w:cs="Arial"/>
              </w:rPr>
              <w:t>,</w:t>
            </w:r>
          </w:p>
          <w:p w14:paraId="60386511" w14:textId="3AF7B250" w:rsidR="00D91178" w:rsidRPr="00520A8E" w:rsidRDefault="00D91178" w:rsidP="00520A8E">
            <w:pPr>
              <w:pStyle w:val="Akapitzlist"/>
              <w:numPr>
                <w:ilvl w:val="1"/>
                <w:numId w:val="53"/>
              </w:numPr>
              <w:rPr>
                <w:rFonts w:ascii="Arial" w:hAnsi="Arial" w:cs="Arial"/>
              </w:rPr>
            </w:pPr>
            <w:r w:rsidRPr="00520A8E">
              <w:rPr>
                <w:rFonts w:ascii="Arial" w:hAnsi="Arial" w:cs="Arial"/>
              </w:rPr>
              <w:t>program ma możliwość wysłania powiadomienia jeśli serwer pocztowy nie działa</w:t>
            </w:r>
            <w:r w:rsidR="00762F27">
              <w:rPr>
                <w:rFonts w:ascii="Arial" w:hAnsi="Arial" w:cs="Arial"/>
              </w:rPr>
              <w:t>.</w:t>
            </w:r>
          </w:p>
          <w:p w14:paraId="6E8A21E0" w14:textId="43494BA2" w:rsidR="00D91178" w:rsidRPr="00520A8E" w:rsidRDefault="00D91178" w:rsidP="00762F27">
            <w:pPr>
              <w:pStyle w:val="Akapitzlist"/>
              <w:numPr>
                <w:ilvl w:val="0"/>
                <w:numId w:val="55"/>
              </w:numPr>
              <w:tabs>
                <w:tab w:val="left" w:pos="454"/>
              </w:tabs>
              <w:ind w:left="454" w:hanging="284"/>
              <w:rPr>
                <w:rFonts w:ascii="Arial" w:hAnsi="Arial" w:cs="Arial"/>
              </w:rPr>
            </w:pPr>
            <w:r w:rsidRPr="00520A8E">
              <w:rPr>
                <w:rFonts w:ascii="Arial" w:hAnsi="Arial" w:cs="Arial"/>
              </w:rPr>
              <w:t>monitorowania serwerów WWW i adresów URL</w:t>
            </w:r>
            <w:r w:rsidR="00762F27">
              <w:rPr>
                <w:rFonts w:ascii="Arial" w:hAnsi="Arial" w:cs="Arial"/>
              </w:rPr>
              <w:t>,</w:t>
            </w:r>
          </w:p>
          <w:p w14:paraId="4442935F" w14:textId="6DE7684E" w:rsidR="00D91178" w:rsidRPr="00520A8E" w:rsidRDefault="00D91178" w:rsidP="00762F27">
            <w:pPr>
              <w:pStyle w:val="Akapitzlist"/>
              <w:numPr>
                <w:ilvl w:val="0"/>
                <w:numId w:val="55"/>
              </w:numPr>
              <w:tabs>
                <w:tab w:val="left" w:pos="454"/>
              </w:tabs>
              <w:ind w:left="454" w:hanging="284"/>
              <w:rPr>
                <w:rFonts w:ascii="Arial" w:hAnsi="Arial" w:cs="Arial"/>
              </w:rPr>
            </w:pPr>
            <w:r w:rsidRPr="00520A8E">
              <w:rPr>
                <w:rFonts w:ascii="Arial" w:hAnsi="Arial" w:cs="Arial"/>
              </w:rPr>
              <w:t>cyklicznego monitorowania czasu ładowania strony internetowej, zmiany treści na stronie internetowej i statusu protokołu HTTPS</w:t>
            </w:r>
            <w:r w:rsidR="00762F27">
              <w:rPr>
                <w:rFonts w:ascii="Arial" w:hAnsi="Arial" w:cs="Arial"/>
              </w:rPr>
              <w:t>,</w:t>
            </w:r>
          </w:p>
          <w:p w14:paraId="491C8D3C" w14:textId="61996C19" w:rsidR="00D91178" w:rsidRPr="00520A8E" w:rsidRDefault="00D91178" w:rsidP="00762F27">
            <w:pPr>
              <w:pStyle w:val="Akapitzlist"/>
              <w:numPr>
                <w:ilvl w:val="0"/>
                <w:numId w:val="55"/>
              </w:numPr>
              <w:tabs>
                <w:tab w:val="left" w:pos="454"/>
              </w:tabs>
              <w:ind w:left="454" w:hanging="284"/>
              <w:rPr>
                <w:rFonts w:ascii="Arial" w:hAnsi="Arial" w:cs="Arial"/>
              </w:rPr>
            </w:pPr>
            <w:r w:rsidRPr="00520A8E">
              <w:rPr>
                <w:rFonts w:ascii="Arial" w:hAnsi="Arial" w:cs="Arial"/>
              </w:rPr>
              <w:t>obsługi szyfrowania SSL/TLS w powiadomieniach e-mail</w:t>
            </w:r>
            <w:r w:rsidR="00762F27">
              <w:rPr>
                <w:rFonts w:ascii="Arial" w:hAnsi="Arial" w:cs="Arial"/>
              </w:rPr>
              <w:t>,</w:t>
            </w:r>
          </w:p>
          <w:p w14:paraId="67631BF3" w14:textId="55D4ED59" w:rsidR="00D91178" w:rsidRPr="00520A8E" w:rsidRDefault="00D91178" w:rsidP="00762F27">
            <w:pPr>
              <w:pStyle w:val="Akapitzlist"/>
              <w:numPr>
                <w:ilvl w:val="0"/>
                <w:numId w:val="55"/>
              </w:numPr>
              <w:tabs>
                <w:tab w:val="left" w:pos="454"/>
              </w:tabs>
              <w:ind w:left="454" w:hanging="284"/>
              <w:rPr>
                <w:rFonts w:ascii="Arial" w:hAnsi="Arial" w:cs="Arial"/>
              </w:rPr>
            </w:pPr>
            <w:r w:rsidRPr="00520A8E">
              <w:rPr>
                <w:rFonts w:ascii="Arial" w:hAnsi="Arial" w:cs="Arial"/>
              </w:rPr>
              <w:t>obsługi urządzeń SNMP wspierających SNMP v1/2/3 z szyfrowaniem oraz autoryzacją, (np. przełączniki, routery, drukarki sieciowe, urządzenia VoIP itp.) – monitorowanie wartości za pomocą nazw zmiennych oraz OID</w:t>
            </w:r>
            <w:r w:rsidR="00762F27">
              <w:rPr>
                <w:rFonts w:ascii="Arial" w:hAnsi="Arial" w:cs="Arial"/>
              </w:rPr>
              <w:t>,</w:t>
            </w:r>
          </w:p>
          <w:p w14:paraId="60341B5B" w14:textId="64A2493E" w:rsidR="00D91178" w:rsidRPr="00520A8E" w:rsidRDefault="00D91178" w:rsidP="00762F27">
            <w:pPr>
              <w:pStyle w:val="Akapitzlist"/>
              <w:numPr>
                <w:ilvl w:val="0"/>
                <w:numId w:val="55"/>
              </w:numPr>
              <w:tabs>
                <w:tab w:val="left" w:pos="454"/>
              </w:tabs>
              <w:ind w:left="454" w:hanging="284"/>
              <w:rPr>
                <w:rFonts w:ascii="Arial" w:hAnsi="Arial" w:cs="Arial"/>
              </w:rPr>
            </w:pPr>
            <w:r w:rsidRPr="00520A8E">
              <w:rPr>
                <w:rFonts w:ascii="Arial" w:hAnsi="Arial" w:cs="Arial"/>
              </w:rPr>
              <w:t>obsługi komunikatów syslog i pułapek SNMP i ewidencjonowanie odebranych z nich danych</w:t>
            </w:r>
            <w:r w:rsidR="00762F27">
              <w:rPr>
                <w:rFonts w:ascii="Arial" w:hAnsi="Arial" w:cs="Arial"/>
              </w:rPr>
              <w:t>,</w:t>
            </w:r>
          </w:p>
          <w:p w14:paraId="4A0A6958" w14:textId="4932F762" w:rsidR="00D91178" w:rsidRPr="00520A8E" w:rsidRDefault="00D91178" w:rsidP="00762F27">
            <w:pPr>
              <w:pStyle w:val="Akapitzlist"/>
              <w:numPr>
                <w:ilvl w:val="0"/>
                <w:numId w:val="55"/>
              </w:numPr>
              <w:tabs>
                <w:tab w:val="left" w:pos="454"/>
              </w:tabs>
              <w:ind w:left="454" w:hanging="284"/>
              <w:rPr>
                <w:rFonts w:ascii="Arial" w:hAnsi="Arial" w:cs="Arial"/>
              </w:rPr>
            </w:pPr>
            <w:r w:rsidRPr="00520A8E">
              <w:rPr>
                <w:rFonts w:ascii="Arial" w:hAnsi="Arial" w:cs="Arial"/>
              </w:rPr>
              <w:t>monitoringu routerów i przełączników wg:</w:t>
            </w:r>
          </w:p>
          <w:p w14:paraId="0C783568" w14:textId="4B8078A9" w:rsidR="00D91178" w:rsidRPr="00520A8E" w:rsidRDefault="00D91178" w:rsidP="00520A8E">
            <w:pPr>
              <w:pStyle w:val="Akapitzlist"/>
              <w:numPr>
                <w:ilvl w:val="1"/>
                <w:numId w:val="56"/>
              </w:numPr>
              <w:rPr>
                <w:rFonts w:ascii="Arial" w:hAnsi="Arial" w:cs="Arial"/>
              </w:rPr>
            </w:pPr>
            <w:r w:rsidRPr="00520A8E">
              <w:rPr>
                <w:rFonts w:ascii="Arial" w:hAnsi="Arial" w:cs="Arial"/>
              </w:rPr>
              <w:t>zmian stanu interfejsów sieciowych</w:t>
            </w:r>
            <w:r w:rsidR="00762F27">
              <w:rPr>
                <w:rFonts w:ascii="Arial" w:hAnsi="Arial" w:cs="Arial"/>
              </w:rPr>
              <w:t>,</w:t>
            </w:r>
          </w:p>
          <w:p w14:paraId="7AA5817D" w14:textId="1AA1BDD1" w:rsidR="00D91178" w:rsidRPr="00520A8E" w:rsidRDefault="00D91178" w:rsidP="00520A8E">
            <w:pPr>
              <w:pStyle w:val="Akapitzlist"/>
              <w:numPr>
                <w:ilvl w:val="1"/>
                <w:numId w:val="56"/>
              </w:numPr>
              <w:rPr>
                <w:rFonts w:ascii="Arial" w:hAnsi="Arial" w:cs="Arial"/>
              </w:rPr>
            </w:pPr>
            <w:r w:rsidRPr="00520A8E">
              <w:rPr>
                <w:rFonts w:ascii="Arial" w:hAnsi="Arial" w:cs="Arial"/>
              </w:rPr>
              <w:t>ruchu sieciowego</w:t>
            </w:r>
            <w:r w:rsidR="00762F27">
              <w:rPr>
                <w:rFonts w:ascii="Arial" w:hAnsi="Arial" w:cs="Arial"/>
              </w:rPr>
              <w:t>,</w:t>
            </w:r>
          </w:p>
          <w:p w14:paraId="3A6586C8" w14:textId="49FBCD46" w:rsidR="00D91178" w:rsidRPr="00520A8E" w:rsidRDefault="00D91178" w:rsidP="00520A8E">
            <w:pPr>
              <w:pStyle w:val="Akapitzlist"/>
              <w:numPr>
                <w:ilvl w:val="1"/>
                <w:numId w:val="56"/>
              </w:numPr>
              <w:rPr>
                <w:rFonts w:ascii="Arial" w:hAnsi="Arial" w:cs="Arial"/>
              </w:rPr>
            </w:pPr>
            <w:r w:rsidRPr="00520A8E">
              <w:rPr>
                <w:rFonts w:ascii="Arial" w:hAnsi="Arial" w:cs="Arial"/>
              </w:rPr>
              <w:t>podłączonych stacji roboczych – graficzna prezentacja panelu switcha</w:t>
            </w:r>
            <w:r w:rsidR="00762F27">
              <w:rPr>
                <w:rFonts w:ascii="Arial" w:hAnsi="Arial" w:cs="Arial"/>
              </w:rPr>
              <w:t>,</w:t>
            </w:r>
          </w:p>
          <w:p w14:paraId="63F06F8F" w14:textId="5BFEC1CE" w:rsidR="00D91178" w:rsidRPr="00520A8E" w:rsidRDefault="00D91178" w:rsidP="00520A8E">
            <w:pPr>
              <w:pStyle w:val="Akapitzlist"/>
              <w:numPr>
                <w:ilvl w:val="1"/>
                <w:numId w:val="56"/>
              </w:numPr>
              <w:rPr>
                <w:rFonts w:ascii="Arial" w:hAnsi="Arial" w:cs="Arial"/>
              </w:rPr>
            </w:pPr>
            <w:r w:rsidRPr="00520A8E">
              <w:rPr>
                <w:rFonts w:ascii="Arial" w:hAnsi="Arial" w:cs="Arial"/>
              </w:rPr>
              <w:t>ruchu generowanego przez podłączone do portów stacje robocze</w:t>
            </w:r>
            <w:r w:rsidR="00762F27">
              <w:rPr>
                <w:rFonts w:ascii="Arial" w:hAnsi="Arial" w:cs="Arial"/>
              </w:rPr>
              <w:t>.</w:t>
            </w:r>
          </w:p>
          <w:p w14:paraId="19F4B70A" w14:textId="6452ABC0" w:rsidR="00D91178" w:rsidRPr="00520A8E" w:rsidRDefault="00D91178" w:rsidP="00762F27">
            <w:pPr>
              <w:pStyle w:val="Akapitzlist"/>
              <w:numPr>
                <w:ilvl w:val="0"/>
                <w:numId w:val="57"/>
              </w:numPr>
              <w:tabs>
                <w:tab w:val="num" w:pos="454"/>
              </w:tabs>
              <w:ind w:left="454" w:hanging="284"/>
              <w:rPr>
                <w:rFonts w:ascii="Arial" w:hAnsi="Arial" w:cs="Arial"/>
              </w:rPr>
            </w:pPr>
            <w:r w:rsidRPr="00520A8E">
              <w:rPr>
                <w:rFonts w:ascii="Arial" w:hAnsi="Arial" w:cs="Arial"/>
              </w:rPr>
              <w:t>serwisów Windows: monitor serwisów Windows alarmuje gdy serwis przestanie działać oraz pozwala na jego uruchomienie/ zatrzymanie/ zrestartowanie</w:t>
            </w:r>
            <w:r w:rsidR="00762F27">
              <w:rPr>
                <w:rFonts w:ascii="Arial" w:hAnsi="Arial" w:cs="Arial"/>
              </w:rPr>
              <w:t>,</w:t>
            </w:r>
          </w:p>
          <w:p w14:paraId="5C1EB84C" w14:textId="5293CB8D" w:rsidR="00D91178" w:rsidRPr="00520A8E" w:rsidRDefault="00D91178" w:rsidP="00762F27">
            <w:pPr>
              <w:pStyle w:val="Akapitzlist"/>
              <w:numPr>
                <w:ilvl w:val="0"/>
                <w:numId w:val="57"/>
              </w:numPr>
              <w:tabs>
                <w:tab w:val="num" w:pos="454"/>
              </w:tabs>
              <w:ind w:left="454" w:hanging="284"/>
              <w:rPr>
                <w:rFonts w:ascii="Arial" w:hAnsi="Arial" w:cs="Arial"/>
              </w:rPr>
            </w:pPr>
            <w:r w:rsidRPr="00520A8E">
              <w:rPr>
                <w:rFonts w:ascii="Arial" w:hAnsi="Arial" w:cs="Arial"/>
              </w:rPr>
              <w:t xml:space="preserve">wyświetlania statystyk przy każdym urządzeniu na </w:t>
            </w:r>
            <w:r w:rsidRPr="00520A8E">
              <w:rPr>
                <w:rFonts w:ascii="Arial" w:hAnsi="Arial" w:cs="Arial"/>
              </w:rPr>
              <w:lastRenderedPageBreak/>
              <w:t>mapie takich jak: czas odpowiedzi urządzenia, czas od ostatniej poprawnej odpowiedzi, nazwa DNS, adres IP, status zarządzalności SNMP, ostrzeżenie o zdarzeniu na urządzeniu</w:t>
            </w:r>
            <w:r w:rsidR="00762F27">
              <w:rPr>
                <w:rFonts w:ascii="Arial" w:hAnsi="Arial" w:cs="Arial"/>
              </w:rPr>
              <w:t>,</w:t>
            </w:r>
          </w:p>
          <w:p w14:paraId="21912842" w14:textId="0AF4C228" w:rsidR="00D91178" w:rsidRPr="00520A8E" w:rsidRDefault="00D91178" w:rsidP="00762F27">
            <w:pPr>
              <w:pStyle w:val="Akapitzlist"/>
              <w:numPr>
                <w:ilvl w:val="0"/>
                <w:numId w:val="57"/>
              </w:numPr>
              <w:tabs>
                <w:tab w:val="num" w:pos="454"/>
              </w:tabs>
              <w:ind w:left="454" w:hanging="284"/>
              <w:rPr>
                <w:rFonts w:ascii="Arial" w:hAnsi="Arial" w:cs="Arial"/>
              </w:rPr>
            </w:pPr>
            <w:r w:rsidRPr="00520A8E">
              <w:rPr>
                <w:rFonts w:ascii="Arial" w:hAnsi="Arial" w:cs="Arial"/>
              </w:rPr>
              <w:t>monitorowania stanu maszyn wirtualnych Vmware: działa, nie działa, wstrzymano</w:t>
            </w:r>
            <w:r w:rsidR="00762F27">
              <w:rPr>
                <w:rFonts w:ascii="Arial" w:hAnsi="Arial" w:cs="Arial"/>
              </w:rPr>
              <w:t>,</w:t>
            </w:r>
          </w:p>
          <w:p w14:paraId="58C22DFD" w14:textId="6AC93B84" w:rsidR="00D91178" w:rsidRPr="00520A8E" w:rsidRDefault="00D91178" w:rsidP="00762F27">
            <w:pPr>
              <w:pStyle w:val="Akapitzlist"/>
              <w:numPr>
                <w:ilvl w:val="0"/>
                <w:numId w:val="57"/>
              </w:numPr>
              <w:tabs>
                <w:tab w:val="num" w:pos="454"/>
              </w:tabs>
              <w:ind w:left="454" w:hanging="284"/>
              <w:rPr>
                <w:rFonts w:ascii="Arial" w:hAnsi="Arial" w:cs="Arial"/>
              </w:rPr>
            </w:pPr>
            <w:r w:rsidRPr="00520A8E">
              <w:rPr>
                <w:rFonts w:ascii="Arial" w:hAnsi="Arial" w:cs="Arial"/>
              </w:rPr>
              <w:t>zarządzania stanem maszyn wirtualnych Vmware: wysyłanie poleceń włączenia, wstrzymania i wyłączenia zasilania do każdej maszyny</w:t>
            </w:r>
            <w:r w:rsidR="00762F27">
              <w:rPr>
                <w:rFonts w:ascii="Arial" w:hAnsi="Arial" w:cs="Arial"/>
              </w:rPr>
              <w:t>,</w:t>
            </w:r>
          </w:p>
          <w:p w14:paraId="2C6B1DBA" w14:textId="344A45B1" w:rsidR="00D91178" w:rsidRPr="00520A8E" w:rsidRDefault="00D91178" w:rsidP="00762F27">
            <w:pPr>
              <w:pStyle w:val="Akapitzlist"/>
              <w:numPr>
                <w:ilvl w:val="0"/>
                <w:numId w:val="57"/>
              </w:numPr>
              <w:tabs>
                <w:tab w:val="num" w:pos="454"/>
              </w:tabs>
              <w:ind w:left="454" w:hanging="284"/>
              <w:rPr>
                <w:rFonts w:ascii="Arial" w:hAnsi="Arial" w:cs="Arial"/>
              </w:rPr>
            </w:pPr>
            <w:r w:rsidRPr="00520A8E">
              <w:rPr>
                <w:rFonts w:ascii="Arial" w:hAnsi="Arial" w:cs="Arial"/>
              </w:rPr>
              <w:t>wydajności systemów Windows:</w:t>
            </w:r>
          </w:p>
          <w:p w14:paraId="49302E53" w14:textId="2B04703D" w:rsidR="00520A8E" w:rsidRDefault="00D91178" w:rsidP="00520A8E">
            <w:pPr>
              <w:pStyle w:val="Akapitzlist"/>
              <w:numPr>
                <w:ilvl w:val="1"/>
                <w:numId w:val="57"/>
              </w:numPr>
              <w:rPr>
                <w:rFonts w:ascii="Arial" w:hAnsi="Arial" w:cs="Arial"/>
              </w:rPr>
            </w:pPr>
            <w:r w:rsidRPr="00520A8E">
              <w:rPr>
                <w:rFonts w:ascii="Arial" w:hAnsi="Arial" w:cs="Arial"/>
              </w:rPr>
              <w:t>obciążenie CPU,</w:t>
            </w:r>
          </w:p>
          <w:p w14:paraId="2D432AD8" w14:textId="77777777" w:rsidR="00520A8E" w:rsidRDefault="00D91178" w:rsidP="00520A8E">
            <w:pPr>
              <w:pStyle w:val="Akapitzlist"/>
              <w:numPr>
                <w:ilvl w:val="1"/>
                <w:numId w:val="57"/>
              </w:numPr>
              <w:rPr>
                <w:rFonts w:ascii="Arial" w:hAnsi="Arial" w:cs="Arial"/>
              </w:rPr>
            </w:pPr>
            <w:r w:rsidRPr="00520A8E">
              <w:rPr>
                <w:rFonts w:ascii="Arial" w:hAnsi="Arial" w:cs="Arial"/>
              </w:rPr>
              <w:t>pamięci,</w:t>
            </w:r>
          </w:p>
          <w:p w14:paraId="707FBA82" w14:textId="77777777" w:rsidR="00520A8E" w:rsidRDefault="00D91178" w:rsidP="00520A8E">
            <w:pPr>
              <w:pStyle w:val="Akapitzlist"/>
              <w:numPr>
                <w:ilvl w:val="1"/>
                <w:numId w:val="57"/>
              </w:numPr>
              <w:rPr>
                <w:rFonts w:ascii="Arial" w:hAnsi="Arial" w:cs="Arial"/>
              </w:rPr>
            </w:pPr>
            <w:r w:rsidRPr="00520A8E">
              <w:rPr>
                <w:rFonts w:ascii="Arial" w:hAnsi="Arial" w:cs="Arial"/>
              </w:rPr>
              <w:t>zajętość dysków,</w:t>
            </w:r>
          </w:p>
          <w:p w14:paraId="246021BE" w14:textId="6F230D6D" w:rsidR="00D91178" w:rsidRPr="00520A8E" w:rsidRDefault="00D91178" w:rsidP="00520A8E">
            <w:pPr>
              <w:pStyle w:val="Akapitzlist"/>
              <w:numPr>
                <w:ilvl w:val="1"/>
                <w:numId w:val="57"/>
              </w:numPr>
              <w:rPr>
                <w:rFonts w:ascii="Arial" w:hAnsi="Arial" w:cs="Arial"/>
              </w:rPr>
            </w:pPr>
            <w:r w:rsidRPr="00520A8E">
              <w:rPr>
                <w:rFonts w:ascii="Arial" w:hAnsi="Arial" w:cs="Arial"/>
              </w:rPr>
              <w:t>transfer sieciowy</w:t>
            </w:r>
            <w:r w:rsidR="00520A8E">
              <w:rPr>
                <w:rFonts w:ascii="Arial" w:hAnsi="Arial" w:cs="Arial"/>
              </w:rPr>
              <w:t>.</w:t>
            </w:r>
          </w:p>
          <w:p w14:paraId="16FB4035" w14:textId="77777777" w:rsidR="00D91178" w:rsidRPr="00606732" w:rsidRDefault="00D91178" w:rsidP="00D91178">
            <w:pPr>
              <w:rPr>
                <w:rFonts w:ascii="Arial" w:hAnsi="Arial" w:cs="Arial"/>
              </w:rPr>
            </w:pPr>
            <w:r w:rsidRPr="00606732">
              <w:rPr>
                <w:rFonts w:ascii="Arial" w:hAnsi="Arial" w:cs="Arial"/>
              </w:rPr>
              <w:t>Program posiada Inteligentne Mapy i Oddziały, które służą do lepszego zarządzania logiczną strukturą urządzeń w przedsiębiorstwie (Oddziały) oraz tworzą dynamiczne mapy wg własnych filtrów (Mapy Inteligentne). Kryteria automatycznego filtrowania dotyczyć mogą m.in. statusu Agenta, wygenerowanych alarmów, zainstalowanych aplikacji, przynależności do oddziału, serwisów sieciowych, danych z SNMP, danych z inwentaryzacji urządzenia itp. Program posiada również funkcję kompilatora plików MIB, który umożliwia dodawanie definicji dla modułów SNMP.</w:t>
            </w:r>
          </w:p>
          <w:p w14:paraId="3FDADDFD" w14:textId="77777777" w:rsidR="00D91178" w:rsidRPr="00606732" w:rsidRDefault="00D91178" w:rsidP="00D91178">
            <w:pPr>
              <w:rPr>
                <w:rFonts w:ascii="Arial" w:hAnsi="Arial" w:cs="Arial"/>
              </w:rPr>
            </w:pPr>
            <w:r w:rsidRPr="00606732">
              <w:rPr>
                <w:rFonts w:ascii="Arial" w:hAnsi="Arial" w:cs="Arial"/>
              </w:rPr>
              <w:t>Program umożliwia również nakładanie na urządzenia liczników wydajności WMI oraz SNMP wg szablonów definiowanie alarmów z wykorzystaniem akcji związanych ze zdarzeniami w systemie, m.in.: wysłanie komunikatu pulpitowego, wysłanie wiadomości e-mail, wysłanie SMS, wysłanie wiadomości SMS poprzez integrację z serwisem smsapi.pl, wysłanie wiadomości przez Microsoft Teams oraz Slack, uruchomienie programu, wysłanie pułapki SNMP, wysłanie pakietu Wake-On-LAN, zatrzymanie/restart usługi Windows, wyłączenie/restart komputera. Alarmy budowane są przez administratora z wykorzystaniem ciągu przyczynowo skutkowego – oznacza to, że administrator samodzielnie może wskazać dowolne zdarzenie z listy, którego wykrycie wzbudzi alarm oraz dowolną liczbę akcji wybranych z listy, które zostaną wykonane jako reakcja na wykryte zdarzenie. Wykonywanie akcji alarmów można skonfigurować automatycznie po wykryciu zdarzenia, z opóźnieniem, na końcu zdarzenia oraz cyklicznie np. co 5 minut. Dla akcji można nałożyć ograniczenie czasowe np. nie wykonuj między 8:00-16:00.</w:t>
            </w:r>
          </w:p>
          <w:p w14:paraId="4A82F73F" w14:textId="77777777" w:rsidR="00D91178" w:rsidRPr="00606732" w:rsidRDefault="00D91178" w:rsidP="00D91178">
            <w:pPr>
              <w:rPr>
                <w:rFonts w:ascii="Arial" w:hAnsi="Arial" w:cs="Arial"/>
              </w:rPr>
            </w:pPr>
            <w:r w:rsidRPr="00606732">
              <w:rPr>
                <w:rFonts w:ascii="Arial" w:hAnsi="Arial" w:cs="Arial"/>
              </w:rPr>
              <w:t>Alarmy pozwalają na priorytetyzację urządzeń, grupowanie wg ważności i typu urządzenia.</w:t>
            </w:r>
          </w:p>
          <w:p w14:paraId="1D53F88A" w14:textId="77777777" w:rsidR="00D91178" w:rsidRPr="00606732" w:rsidRDefault="00D91178" w:rsidP="00D91178">
            <w:pPr>
              <w:rPr>
                <w:rFonts w:ascii="Arial" w:hAnsi="Arial" w:cs="Arial"/>
              </w:rPr>
            </w:pPr>
            <w:r w:rsidRPr="00606732">
              <w:rPr>
                <w:rFonts w:ascii="Arial" w:hAnsi="Arial" w:cs="Arial"/>
              </w:rPr>
              <w:t>Oprogramowanie umożliwia wykorzystanie w alarmowaniu skrzynek e-mail z wykorzystaniem autoryzacji OAuth 2.0</w:t>
            </w:r>
          </w:p>
          <w:p w14:paraId="775C7AC0" w14:textId="71F7D21B" w:rsidR="00D91178" w:rsidRPr="00606732" w:rsidRDefault="00D91178" w:rsidP="00D91178">
            <w:pPr>
              <w:rPr>
                <w:rFonts w:ascii="Arial" w:hAnsi="Arial" w:cs="Arial"/>
              </w:rPr>
            </w:pPr>
            <w:r w:rsidRPr="00606732">
              <w:rPr>
                <w:rFonts w:ascii="Arial" w:hAnsi="Arial" w:cs="Arial"/>
              </w:rPr>
              <w:t xml:space="preserve">Program ma możliwość integracji ze sprzętową bramką </w:t>
            </w:r>
            <w:r w:rsidRPr="00606732">
              <w:rPr>
                <w:rFonts w:ascii="Arial" w:hAnsi="Arial" w:cs="Arial"/>
              </w:rPr>
              <w:lastRenderedPageBreak/>
              <w:t>GSM w celu wysyłania powiadomień SMS z wykorzystaniem protokołu netGSM (SOAP).</w:t>
            </w:r>
          </w:p>
        </w:tc>
      </w:tr>
      <w:tr w:rsidR="005A6316" w:rsidRPr="00606732" w14:paraId="6838B028" w14:textId="77777777" w:rsidTr="00AE3D76">
        <w:tc>
          <w:tcPr>
            <w:tcW w:w="2660" w:type="dxa"/>
          </w:tcPr>
          <w:p w14:paraId="6C471649" w14:textId="2FBDBAF8" w:rsidR="005A6316" w:rsidRPr="00606732" w:rsidRDefault="00D91178" w:rsidP="00D91178">
            <w:pPr>
              <w:rPr>
                <w:rFonts w:ascii="Arial" w:hAnsi="Arial" w:cs="Arial"/>
              </w:rPr>
            </w:pPr>
            <w:r w:rsidRPr="00606732">
              <w:rPr>
                <w:rFonts w:ascii="Arial" w:hAnsi="Arial" w:cs="Arial"/>
              </w:rPr>
              <w:lastRenderedPageBreak/>
              <w:t>Inwentaryzacja</w:t>
            </w:r>
          </w:p>
        </w:tc>
        <w:tc>
          <w:tcPr>
            <w:tcW w:w="6552" w:type="dxa"/>
          </w:tcPr>
          <w:p w14:paraId="65E72C75" w14:textId="430F7BB7" w:rsidR="00D91178" w:rsidRPr="00606732" w:rsidRDefault="00D91178" w:rsidP="00D91178">
            <w:pPr>
              <w:pStyle w:val="Default"/>
              <w:rPr>
                <w:lang w:val="pl-PL"/>
              </w:rPr>
            </w:pPr>
            <w:r w:rsidRPr="00606732">
              <w:rPr>
                <w:lang w:val="pl-PL"/>
              </w:rPr>
              <w:t xml:space="preserve">W zakresie inwentaryzacji program musi automatycznie gromadzić informacje o sprzęcie i oprogramowaniu na stacjach roboczych oraz: </w:t>
            </w:r>
          </w:p>
          <w:p w14:paraId="70A17485" w14:textId="77777777" w:rsidR="00D91178" w:rsidRPr="00606732" w:rsidRDefault="00D91178" w:rsidP="00D91178">
            <w:pPr>
              <w:pStyle w:val="Default"/>
              <w:rPr>
                <w:lang w:val="pl-PL"/>
              </w:rPr>
            </w:pPr>
            <w:r w:rsidRPr="00606732">
              <w:rPr>
                <w:lang w:val="pl-PL"/>
              </w:rPr>
              <w:t xml:space="preserve">1. Prezentuje szczegóły dotyczące sprzętu: modelu, procesora, pamięci, płyty głównej, napędów, kart itp. </w:t>
            </w:r>
          </w:p>
          <w:p w14:paraId="4DD34F27" w14:textId="77777777" w:rsidR="005A6316" w:rsidRPr="00606732" w:rsidRDefault="00D91178" w:rsidP="00D91178">
            <w:pPr>
              <w:rPr>
                <w:rFonts w:ascii="Arial" w:hAnsi="Arial" w:cs="Arial"/>
              </w:rPr>
            </w:pPr>
            <w:r w:rsidRPr="00606732">
              <w:rPr>
                <w:rFonts w:ascii="Arial" w:hAnsi="Arial" w:cs="Arial"/>
              </w:rPr>
              <w:t xml:space="preserve">2. Umożliwia odczyt parametrów S.M.A.R.T. dysków twardych, dysków SSD, w tym NVMe. </w:t>
            </w:r>
          </w:p>
          <w:p w14:paraId="71C6454E" w14:textId="77777777" w:rsidR="00D91178" w:rsidRPr="00606732" w:rsidRDefault="00D91178" w:rsidP="00D91178">
            <w:pPr>
              <w:pStyle w:val="Default"/>
              <w:rPr>
                <w:lang w:val="pl-PL"/>
              </w:rPr>
            </w:pPr>
            <w:r w:rsidRPr="00606732">
              <w:rPr>
                <w:lang w:val="pl-PL"/>
              </w:rPr>
              <w:t xml:space="preserve">3. Obejmuje m.in.: zestawienie posiadanych konfiguracji sprzętowych, wolne miejsce na dyskach, średnie wykorzystanie pamięci, informacje pozwalające na wytypowanie systemów, dla których konieczny jest upgrade. </w:t>
            </w:r>
          </w:p>
          <w:p w14:paraId="5E5DA789" w14:textId="77777777" w:rsidR="00D91178" w:rsidRPr="00606732" w:rsidRDefault="00D91178" w:rsidP="00D91178">
            <w:pPr>
              <w:pStyle w:val="Default"/>
              <w:rPr>
                <w:lang w:val="pl-PL"/>
              </w:rPr>
            </w:pPr>
            <w:r w:rsidRPr="00606732">
              <w:rPr>
                <w:lang w:val="pl-PL"/>
              </w:rPr>
              <w:t xml:space="preserve">4. Informuje o zainstalowanych aplikacjach oraz aktualizacjach Windows co bezpośrednio umożliwia audytowanie i weryfikację użytkowania licencji w organizacji. </w:t>
            </w:r>
          </w:p>
          <w:p w14:paraId="49F129AE" w14:textId="77777777" w:rsidR="00D91178" w:rsidRPr="00606732" w:rsidRDefault="00D91178" w:rsidP="00D91178">
            <w:pPr>
              <w:pStyle w:val="Default"/>
              <w:rPr>
                <w:lang w:val="pl-PL"/>
              </w:rPr>
            </w:pPr>
            <w:r w:rsidRPr="00606732">
              <w:rPr>
                <w:lang w:val="pl-PL"/>
              </w:rPr>
              <w:t xml:space="preserve">5. Zbiera informacje w zakresie wszystkich zmian przeprowadzonych na wybranej stacji roboczej: </w:t>
            </w:r>
          </w:p>
          <w:p w14:paraId="43D8DC2A" w14:textId="77777777" w:rsidR="00D91178" w:rsidRPr="00606732" w:rsidRDefault="00D91178" w:rsidP="00D91178">
            <w:pPr>
              <w:pStyle w:val="Default"/>
              <w:rPr>
                <w:lang w:val="pl-PL"/>
              </w:rPr>
            </w:pPr>
            <w:r w:rsidRPr="00606732">
              <w:rPr>
                <w:lang w:val="pl-PL"/>
              </w:rPr>
              <w:t xml:space="preserve">instalacji/deinstalacji aplikacji, zmian adresu IP itd. </w:t>
            </w:r>
          </w:p>
          <w:p w14:paraId="71831CEF" w14:textId="77777777" w:rsidR="00D91178" w:rsidRPr="00606732" w:rsidRDefault="00D91178" w:rsidP="00D91178">
            <w:pPr>
              <w:pStyle w:val="Default"/>
              <w:rPr>
                <w:lang w:val="pl-PL"/>
              </w:rPr>
            </w:pPr>
            <w:r w:rsidRPr="00606732">
              <w:rPr>
                <w:lang w:val="pl-PL"/>
              </w:rPr>
              <w:t xml:space="preserve">6. Posiada możliwość wysyłania powiadomienia np. e-mailem w przypadku zainstalowania programu lub jakiejkolwiek zmiany konfiguracji sprzętowej komputera. </w:t>
            </w:r>
          </w:p>
          <w:p w14:paraId="4DF9E952" w14:textId="77777777" w:rsidR="00D91178" w:rsidRPr="00606732" w:rsidRDefault="00D91178" w:rsidP="00D91178">
            <w:pPr>
              <w:pStyle w:val="Default"/>
              <w:rPr>
                <w:lang w:val="pl-PL"/>
              </w:rPr>
            </w:pPr>
            <w:r w:rsidRPr="00606732">
              <w:rPr>
                <w:lang w:val="pl-PL"/>
              </w:rPr>
              <w:t xml:space="preserve">7. Umożliwia odczytanie numeru seryjnego (klucze licencyjne). </w:t>
            </w:r>
          </w:p>
          <w:p w14:paraId="0778C93B" w14:textId="77777777" w:rsidR="00D91178" w:rsidRPr="00606732" w:rsidRDefault="00D91178" w:rsidP="00D91178">
            <w:pPr>
              <w:pStyle w:val="Default"/>
              <w:rPr>
                <w:lang w:val="pl-PL"/>
              </w:rPr>
            </w:pPr>
            <w:r w:rsidRPr="00606732">
              <w:rPr>
                <w:lang w:val="pl-PL"/>
              </w:rPr>
              <w:t xml:space="preserve">8. Umożliwia automatyczne zarządzanie instalacjami i deinstalacjami oprogramowania poprzez określenie paczek aplikacji wymaganych oraz nieautoryzowanych. </w:t>
            </w:r>
          </w:p>
          <w:p w14:paraId="3FCC9920" w14:textId="77777777" w:rsidR="00D91178" w:rsidRPr="00606732" w:rsidRDefault="00D91178" w:rsidP="00D91178">
            <w:pPr>
              <w:pStyle w:val="Default"/>
              <w:rPr>
                <w:lang w:val="pl-PL"/>
              </w:rPr>
            </w:pPr>
            <w:r w:rsidRPr="00606732">
              <w:rPr>
                <w:lang w:val="pl-PL"/>
              </w:rPr>
              <w:t xml:space="preserve">9. Umożliwia przegląd informacji o konfiguracji systemu, np. komend startowych, zmiennych środowiskowych, kontach lokalnych użytkowników, harmonogramie zadań itp. </w:t>
            </w:r>
          </w:p>
          <w:p w14:paraId="271B3F69" w14:textId="77777777" w:rsidR="00D91178" w:rsidRPr="00606732" w:rsidRDefault="00D91178" w:rsidP="00D91178">
            <w:pPr>
              <w:pStyle w:val="Default"/>
              <w:rPr>
                <w:lang w:val="pl-PL"/>
              </w:rPr>
            </w:pPr>
            <w:r w:rsidRPr="00606732">
              <w:rPr>
                <w:lang w:val="pl-PL"/>
              </w:rPr>
              <w:t xml:space="preserve">10. Umożliwia utworzenie listy plików użytkowników z określonym rozszerzeniem (np. filmy .AVI) znalezionych na stacjach roboczych oraz ich zdalne usuwanie wraz z wykrywaniem metadanych plików użytkownika: obrazów (wymiary obrazka), video (długość filmu), audio (długość nagrania), archiwów (liczba plików w środku, rozmiar po wypakowaniu). </w:t>
            </w:r>
          </w:p>
          <w:p w14:paraId="5B5C705E" w14:textId="77777777" w:rsidR="00D91178" w:rsidRPr="00606732" w:rsidRDefault="00D91178" w:rsidP="00D91178">
            <w:pPr>
              <w:pStyle w:val="Default"/>
              <w:rPr>
                <w:lang w:val="pl-PL"/>
              </w:rPr>
            </w:pPr>
            <w:r w:rsidRPr="00606732">
              <w:rPr>
                <w:lang w:val="pl-PL"/>
              </w:rPr>
              <w:t xml:space="preserve">11. Umożliwia wymianę plików do i ze stacją roboczą poprzez funkcję Menedżera plików. Działania administratorów wykonywane w tej funkcji są logowane. </w:t>
            </w:r>
          </w:p>
          <w:p w14:paraId="044F9C18" w14:textId="77777777" w:rsidR="00D91178" w:rsidRPr="00606732" w:rsidRDefault="00D91178" w:rsidP="00D91178">
            <w:pPr>
              <w:pStyle w:val="Default"/>
              <w:rPr>
                <w:lang w:val="pl-PL"/>
              </w:rPr>
            </w:pPr>
            <w:r w:rsidRPr="00606732">
              <w:rPr>
                <w:lang w:val="pl-PL"/>
              </w:rPr>
              <w:t xml:space="preserve">Moduł inwentaryzacji zasobów umożliwia prowadzenie bazy ewidencji majątku IT w zakresie sprzętu i programowania: </w:t>
            </w:r>
          </w:p>
          <w:p w14:paraId="7D24054E" w14:textId="4F005EBD"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t xml:space="preserve">przechowywania wszystkich informacji dotyczących infrastruktury IT w jednym miejscu oraz automatycznego aktualizowania zgromadzonych informacji, </w:t>
            </w:r>
          </w:p>
          <w:p w14:paraId="69EC7134" w14:textId="06A86F04"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lastRenderedPageBreak/>
              <w:t xml:space="preserve">przydzielania dostępu administratorów do zasobów na podstawie praw do oddziałów, </w:t>
            </w:r>
          </w:p>
          <w:p w14:paraId="2EBFB913" w14:textId="4FF7A2AE"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t xml:space="preserve">tworzenia powiązań między zasobami a urządzeniami, </w:t>
            </w:r>
          </w:p>
          <w:p w14:paraId="0C2BD7EF" w14:textId="3B7437DC"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t xml:space="preserve">tworzenia powiązań między zasobami a kontami użytkowników (zarówno lokalnymi, jak i zsynchronizowanymi z Active Directory), wskazywanie osób odpowiedzialnych, </w:t>
            </w:r>
          </w:p>
          <w:p w14:paraId="0907B0FD" w14:textId="48734BC2"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t xml:space="preserve">wskazania osób uprawnionych do użycia zasobów, </w:t>
            </w:r>
          </w:p>
          <w:p w14:paraId="071D8021" w14:textId="27D918C1"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t>definiowania własnych typów zasobów (elementów wyposażenia), ich atrybutów oraz wartości</w:t>
            </w:r>
            <w:r w:rsidR="0035042D">
              <w:rPr>
                <w:rFonts w:eastAsia="MS Gothic"/>
                <w:lang w:val="pl-PL"/>
              </w:rPr>
              <w:t>,</w:t>
            </w:r>
          </w:p>
          <w:p w14:paraId="11C91788" w14:textId="23F314E2" w:rsidR="00D91178" w:rsidRPr="00606732" w:rsidRDefault="00D91178" w:rsidP="009A5B44">
            <w:pPr>
              <w:pStyle w:val="Default"/>
              <w:numPr>
                <w:ilvl w:val="0"/>
                <w:numId w:val="61"/>
              </w:numPr>
              <w:tabs>
                <w:tab w:val="num" w:pos="454"/>
              </w:tabs>
              <w:ind w:left="454" w:hanging="284"/>
              <w:rPr>
                <w:rFonts w:eastAsia="MS Gothic"/>
                <w:lang w:val="pl-PL"/>
              </w:rPr>
            </w:pPr>
            <w:r w:rsidRPr="00606732">
              <w:rPr>
                <w:rFonts w:eastAsia="MS Gothic"/>
                <w:lang w:val="pl-PL"/>
              </w:rPr>
              <w:t xml:space="preserve">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 </w:t>
            </w:r>
          </w:p>
          <w:p w14:paraId="6A986FF4" w14:textId="555C29D3"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określenia atrybutów wymaganych, które są obowiązkowe dla wszystkich zasobów, </w:t>
            </w:r>
          </w:p>
          <w:p w14:paraId="750BE2A4" w14:textId="3A3CE202"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określenia atrybutów dodatkowych tylko dla wybranych typów zasobów, </w:t>
            </w:r>
          </w:p>
          <w:p w14:paraId="6402A935" w14:textId="2AF30658"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masową edycję atrybutów zasobów, </w:t>
            </w:r>
          </w:p>
          <w:p w14:paraId="55224B5E" w14:textId="6CCACDAC"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definiowanie własnych list jednokrotnego wyboru jako dodatkowe informacje o zasobie, </w:t>
            </w:r>
          </w:p>
          <w:p w14:paraId="1FB22B51" w14:textId="51B0AF33"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importu danych z zewnętrznego źródła (.CSV), </w:t>
            </w:r>
          </w:p>
          <w:p w14:paraId="113497EC" w14:textId="20A3468A"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przechowywania dowolnych dokumentów (np. pliki .DOCX, .XLSX, .PDF), np.: skan faktury zakupu, gwarancji, dowolnego dokumentu itp., </w:t>
            </w:r>
          </w:p>
          <w:p w14:paraId="29B4F5E1" w14:textId="53982DA9"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tworzenia powiązań między zasobami a dokumentami w relacji 1:N, </w:t>
            </w:r>
          </w:p>
          <w:p w14:paraId="1E49749C" w14:textId="312E3F48"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oznaczania statusów zasobów, np. w użyciu, w naprawie, zutylizowany itp., </w:t>
            </w:r>
          </w:p>
          <w:p w14:paraId="030B3D2C" w14:textId="34E257EF"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ewidencji czynności wykonywanych na zasobach, np.: aktualizacja, naprawa w serwisie, konserwacja itp. wraz z możliwością określenia kosztu oraz czasu przeznaczonego na wykonanie czynności, </w:t>
            </w:r>
          </w:p>
          <w:p w14:paraId="613672CF" w14:textId="3D88A1DD" w:rsidR="00D91178" w:rsidRPr="00606732" w:rsidRDefault="00D91178" w:rsidP="009A5B44">
            <w:pPr>
              <w:pStyle w:val="Default"/>
              <w:numPr>
                <w:ilvl w:val="0"/>
                <w:numId w:val="62"/>
              </w:numPr>
              <w:tabs>
                <w:tab w:val="num" w:pos="454"/>
              </w:tabs>
              <w:ind w:left="454" w:hanging="284"/>
              <w:rPr>
                <w:rFonts w:eastAsia="MS Gothic"/>
                <w:lang w:val="pl-PL"/>
              </w:rPr>
            </w:pPr>
            <w:r w:rsidRPr="00606732">
              <w:rPr>
                <w:rFonts w:eastAsia="MS Gothic"/>
                <w:lang w:val="pl-PL"/>
              </w:rPr>
              <w:t xml:space="preserve">generowania zestawienia wszystkich zasobów, w tym urządzeń i zainstalowanego na nich oprogramowania, </w:t>
            </w:r>
          </w:p>
          <w:p w14:paraId="075F45BF" w14:textId="18D83F68" w:rsidR="00D91178" w:rsidRPr="009A5B44" w:rsidRDefault="00D91178" w:rsidP="009A5B44">
            <w:pPr>
              <w:pStyle w:val="Akapitzlist"/>
              <w:numPr>
                <w:ilvl w:val="0"/>
                <w:numId w:val="62"/>
              </w:numPr>
              <w:tabs>
                <w:tab w:val="num" w:pos="454"/>
              </w:tabs>
              <w:ind w:left="454" w:hanging="284"/>
              <w:rPr>
                <w:rFonts w:ascii="Arial" w:eastAsia="MS Gothic" w:hAnsi="Arial" w:cs="Arial"/>
              </w:rPr>
            </w:pPr>
            <w:r w:rsidRPr="009A5B44">
              <w:rPr>
                <w:rFonts w:ascii="Arial" w:eastAsia="MS Gothic" w:hAnsi="Arial" w:cs="Arial"/>
              </w:rPr>
              <w:t xml:space="preserve">przygotowanie wielu szablonów generowanych dokumentów i protokołów przekazania zasobów wraz z konfigurowalną sekcją zawierającą dane i logo organizacji, </w:t>
            </w:r>
          </w:p>
          <w:p w14:paraId="13625A0C" w14:textId="534E5151"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konfiguracji stylu automatycznego numerowania dodawanych zasobów wg zdefiniowanego wzorca, </w:t>
            </w:r>
          </w:p>
          <w:p w14:paraId="3F25338F" w14:textId="52C6FB94"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konfiguracji stylu automatycznego numerowania dodawanych dokumentów i protokołów wg zdefiniowanego wzorca, </w:t>
            </w:r>
          </w:p>
          <w:p w14:paraId="1137CD71" w14:textId="58657C75" w:rsidR="00D91178" w:rsidRPr="00606732" w:rsidRDefault="00D91178" w:rsidP="009A5B44">
            <w:pPr>
              <w:pStyle w:val="Default"/>
              <w:numPr>
                <w:ilvl w:val="0"/>
                <w:numId w:val="62"/>
              </w:numPr>
              <w:tabs>
                <w:tab w:val="num" w:pos="454"/>
              </w:tabs>
              <w:ind w:left="454" w:hanging="284"/>
              <w:rPr>
                <w:lang w:val="pl-PL"/>
              </w:rPr>
            </w:pPr>
            <w:r w:rsidRPr="00606732">
              <w:rPr>
                <w:lang w:val="pl-PL"/>
              </w:rPr>
              <w:lastRenderedPageBreak/>
              <w:t xml:space="preserve">archiwizacji i porównywania audytów zasobów, </w:t>
            </w:r>
          </w:p>
          <w:p w14:paraId="24D12F62" w14:textId="50ECAC00"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tworzenia kodów kreskowych dla zasobów, </w:t>
            </w:r>
          </w:p>
          <w:p w14:paraId="08139972" w14:textId="71B45591"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drukowania kodów kreskowych oraz dwuwymiarowych kodów alfanumerycznych (QR Code) dla zasobów, które posiadają numer inwentarzowy, </w:t>
            </w:r>
          </w:p>
          <w:p w14:paraId="72F271E5" w14:textId="6F224220"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inwentaryzacji zasobów posiadających kody kreskowe za pomocą aplikacji mobilnej dla systemu Android poprzez wyszukiwanie zasobów, skanowanie etykiet, dodawanie i edycję zasobów, dodawanie czynności serwisowych, drukowanie etykiet, </w:t>
            </w:r>
          </w:p>
          <w:p w14:paraId="5A0842F8" w14:textId="5E039798"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możliwość zmiany portu komunikacyjnego wykorzystywanego przez aplikację mobilną dla systemu Android, </w:t>
            </w:r>
          </w:p>
          <w:p w14:paraId="09FE09C6" w14:textId="625B2FCC"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inwentaryzacji stacji roboczych niepodłączonych do sieci (bez instalacji Agenta poprzez manualne wykonanie skanów inwentaryzacji offline), </w:t>
            </w:r>
          </w:p>
          <w:p w14:paraId="71C9B70F" w14:textId="0D73A4C8" w:rsidR="00D91178" w:rsidRPr="00606732" w:rsidRDefault="00D91178" w:rsidP="009A5B44">
            <w:pPr>
              <w:pStyle w:val="Default"/>
              <w:numPr>
                <w:ilvl w:val="0"/>
                <w:numId w:val="62"/>
              </w:numPr>
              <w:tabs>
                <w:tab w:val="num" w:pos="454"/>
              </w:tabs>
              <w:ind w:left="454" w:hanging="284"/>
              <w:rPr>
                <w:lang w:val="pl-PL"/>
              </w:rPr>
            </w:pPr>
            <w:r w:rsidRPr="00606732">
              <w:rPr>
                <w:lang w:val="pl-PL"/>
              </w:rPr>
              <w:t xml:space="preserve">definiowania alarmów z powiadomieniami e-mail dla dowolnych pól czasowych typu „data” z atrybutów zasobów lub licencji (np. „za 2 tygodnie wygaśnie licencja/gwarancja”). </w:t>
            </w:r>
          </w:p>
          <w:p w14:paraId="6280BB40" w14:textId="77777777" w:rsidR="00D91178" w:rsidRPr="00606732" w:rsidRDefault="00D91178" w:rsidP="00D91178">
            <w:pPr>
              <w:pStyle w:val="Default"/>
              <w:rPr>
                <w:lang w:val="pl-PL"/>
              </w:rPr>
            </w:pPr>
            <w:r w:rsidRPr="00606732">
              <w:rPr>
                <w:lang w:val="pl-PL"/>
              </w:rPr>
              <w:t xml:space="preserve">Inwentaryzacja oprogramowania zapewnia funkcjonalność w zakresie pozyskiwania informacji o oprogramowaniu i audycie licencji poprzez: </w:t>
            </w:r>
          </w:p>
          <w:p w14:paraId="7F9C6960" w14:textId="77777777" w:rsidR="00D91178" w:rsidRPr="00606732" w:rsidRDefault="00D91178" w:rsidP="00D91178">
            <w:pPr>
              <w:pStyle w:val="Default"/>
              <w:rPr>
                <w:lang w:val="pl-PL"/>
              </w:rPr>
            </w:pPr>
            <w:r w:rsidRPr="00606732">
              <w:rPr>
                <w:lang w:val="pl-PL"/>
              </w:rPr>
              <w:t xml:space="preserve">1. Skanowanie plików wykonywalnych i multimedialnych na stacjach roboczych, skanowanie archiwów ZIP. </w:t>
            </w:r>
          </w:p>
          <w:p w14:paraId="2E8393FE" w14:textId="77777777" w:rsidR="00D91178" w:rsidRPr="00606732" w:rsidRDefault="00D91178" w:rsidP="00D91178">
            <w:pPr>
              <w:pStyle w:val="Default"/>
              <w:rPr>
                <w:lang w:val="pl-PL"/>
              </w:rPr>
            </w:pPr>
            <w:r w:rsidRPr="00606732">
              <w:rPr>
                <w:lang w:val="pl-PL"/>
              </w:rPr>
              <w:t xml:space="preserve">2. Informacje o aplikacjach używanych w organizacji. </w:t>
            </w:r>
          </w:p>
          <w:p w14:paraId="08D14487" w14:textId="77777777" w:rsidR="00D91178" w:rsidRPr="00606732" w:rsidRDefault="00D91178" w:rsidP="00D91178">
            <w:pPr>
              <w:pStyle w:val="Default"/>
              <w:rPr>
                <w:lang w:val="pl-PL"/>
              </w:rPr>
            </w:pPr>
            <w:r w:rsidRPr="00606732">
              <w:rPr>
                <w:lang w:val="pl-PL"/>
              </w:rPr>
              <w:t xml:space="preserve">3. Tworzenie własnych wzorców aplikacji. </w:t>
            </w:r>
          </w:p>
          <w:p w14:paraId="5F3EACEF" w14:textId="77777777" w:rsidR="00D91178" w:rsidRPr="00606732" w:rsidRDefault="00D91178" w:rsidP="00D91178">
            <w:pPr>
              <w:pStyle w:val="Default"/>
              <w:rPr>
                <w:lang w:val="pl-PL"/>
              </w:rPr>
            </w:pPr>
            <w:r w:rsidRPr="00606732">
              <w:rPr>
                <w:lang w:val="pl-PL"/>
              </w:rPr>
              <w:t xml:space="preserve">4. Tworzenie dowolnych kategorii aplikacji, np. nowe, zabronione, projektowe itp. </w:t>
            </w:r>
          </w:p>
          <w:p w14:paraId="027D2804" w14:textId="77777777" w:rsidR="00D91178" w:rsidRPr="00606732" w:rsidRDefault="00D91178" w:rsidP="00D91178">
            <w:pPr>
              <w:pStyle w:val="Default"/>
              <w:rPr>
                <w:lang w:val="pl-PL"/>
              </w:rPr>
            </w:pPr>
            <w:r w:rsidRPr="00606732">
              <w:rPr>
                <w:lang w:val="pl-PL"/>
              </w:rPr>
              <w:t xml:space="preserve">5. Informacje o komputerach, na których aplikacja została wykryta. </w:t>
            </w:r>
          </w:p>
          <w:p w14:paraId="1674D71B" w14:textId="77777777" w:rsidR="00D91178" w:rsidRPr="00606732" w:rsidRDefault="00D91178" w:rsidP="00D91178">
            <w:pPr>
              <w:pStyle w:val="Default"/>
              <w:rPr>
                <w:lang w:val="pl-PL"/>
              </w:rPr>
            </w:pPr>
            <w:r w:rsidRPr="00606732">
              <w:rPr>
                <w:lang w:val="pl-PL"/>
              </w:rPr>
              <w:t xml:space="preserve">6. Zarządzanie posiadanymi licencjami. </w:t>
            </w:r>
          </w:p>
          <w:p w14:paraId="1B6CDC63" w14:textId="77777777" w:rsidR="00D91178" w:rsidRPr="00606732" w:rsidRDefault="00D91178" w:rsidP="00D91178">
            <w:pPr>
              <w:pStyle w:val="Default"/>
              <w:rPr>
                <w:lang w:val="pl-PL"/>
              </w:rPr>
            </w:pPr>
            <w:r w:rsidRPr="00606732">
              <w:rPr>
                <w:lang w:val="pl-PL"/>
              </w:rPr>
              <w:t xml:space="preserve">7. Wskazywanie osób odpowiedzialnych za licencję. </w:t>
            </w:r>
          </w:p>
          <w:p w14:paraId="3A4F8793" w14:textId="77777777" w:rsidR="00D91178" w:rsidRPr="00606732" w:rsidRDefault="00D91178" w:rsidP="00D91178">
            <w:pPr>
              <w:pStyle w:val="Default"/>
              <w:rPr>
                <w:lang w:val="pl-PL"/>
              </w:rPr>
            </w:pPr>
            <w:r w:rsidRPr="00606732">
              <w:rPr>
                <w:lang w:val="pl-PL"/>
              </w:rPr>
              <w:t xml:space="preserve">8. Wskazanie użytkowników licencji. </w:t>
            </w:r>
          </w:p>
          <w:p w14:paraId="1810E26E" w14:textId="77777777" w:rsidR="00D91178" w:rsidRPr="00606732" w:rsidRDefault="00D91178" w:rsidP="00D91178">
            <w:pPr>
              <w:pStyle w:val="Default"/>
              <w:rPr>
                <w:lang w:val="pl-PL"/>
              </w:rPr>
            </w:pPr>
            <w:r w:rsidRPr="00606732">
              <w:rPr>
                <w:lang w:val="pl-PL"/>
              </w:rPr>
              <w:t xml:space="preserve">9. Tworzenia powiązań między licencjami a dokumentami w relacji 1:N. </w:t>
            </w:r>
          </w:p>
          <w:p w14:paraId="5ACB4923" w14:textId="77777777" w:rsidR="00D91178" w:rsidRPr="00606732" w:rsidRDefault="00D91178" w:rsidP="00D91178">
            <w:pPr>
              <w:pStyle w:val="Default"/>
              <w:rPr>
                <w:lang w:val="pl-PL"/>
              </w:rPr>
            </w:pPr>
            <w:r w:rsidRPr="00606732">
              <w:rPr>
                <w:lang w:val="pl-PL"/>
              </w:rPr>
              <w:t xml:space="preserve">10. Rozbudowane i konfigurowalne scenariusze zarządzania licencjami poprzez: przypisywanie do użytkownika, przypisywanie do wielu komputerów tego samego użytkownika, przypisywanie wg numerów seryjnych, przypisywanie wg różnych wersji aplikacji na jednym urządzeniu. </w:t>
            </w:r>
          </w:p>
          <w:p w14:paraId="43C19FE0" w14:textId="77777777" w:rsidR="00D91178" w:rsidRPr="00606732" w:rsidRDefault="00D91178" w:rsidP="00D91178">
            <w:pPr>
              <w:pStyle w:val="Default"/>
              <w:rPr>
                <w:lang w:val="pl-PL"/>
              </w:rPr>
            </w:pPr>
            <w:r w:rsidRPr="00606732">
              <w:rPr>
                <w:lang w:val="pl-PL"/>
              </w:rPr>
              <w:t xml:space="preserve">11. Łatwy audyt legalności oprogramowania oraz powiadamianie tylko w razie przekroczenia liczby posiadanych licencji - w każdej chwili istnieje możliwość wykonania aktualnych raportów audytowych. </w:t>
            </w:r>
          </w:p>
          <w:p w14:paraId="761F3E3F" w14:textId="77777777" w:rsidR="00D91178" w:rsidRPr="00606732" w:rsidRDefault="00D91178" w:rsidP="00D91178">
            <w:pPr>
              <w:pStyle w:val="Default"/>
              <w:rPr>
                <w:lang w:val="pl-PL"/>
              </w:rPr>
            </w:pPr>
            <w:r w:rsidRPr="00606732">
              <w:rPr>
                <w:lang w:val="pl-PL"/>
              </w:rPr>
              <w:t xml:space="preserve">12. Zarządzanie posiadanymi licencjami: raport zgodności licencji. </w:t>
            </w:r>
          </w:p>
          <w:p w14:paraId="27A3E9FA" w14:textId="77777777" w:rsidR="00D91178" w:rsidRPr="00606732" w:rsidRDefault="00D91178" w:rsidP="00D91178">
            <w:pPr>
              <w:pStyle w:val="Default"/>
              <w:rPr>
                <w:lang w:val="pl-PL"/>
              </w:rPr>
            </w:pPr>
            <w:r w:rsidRPr="00606732">
              <w:rPr>
                <w:lang w:val="pl-PL"/>
              </w:rPr>
              <w:t xml:space="preserve">13. Możliwość przypisania do programów numerów seryjnych, wartości itp. </w:t>
            </w:r>
          </w:p>
          <w:p w14:paraId="7E2EE5F4" w14:textId="6E042610" w:rsidR="00D91178" w:rsidRPr="00606732" w:rsidRDefault="00D91178" w:rsidP="00D91178">
            <w:pPr>
              <w:rPr>
                <w:rFonts w:ascii="Arial" w:hAnsi="Arial" w:cs="Arial"/>
              </w:rPr>
            </w:pPr>
            <w:r w:rsidRPr="00606732">
              <w:rPr>
                <w:rFonts w:ascii="Arial" w:hAnsi="Arial" w:cs="Arial"/>
              </w:rPr>
              <w:lastRenderedPageBreak/>
              <w:t xml:space="preserve">Okna audytowe posiadają możliwość filtrowania elementów per oddział. </w:t>
            </w:r>
          </w:p>
        </w:tc>
      </w:tr>
      <w:tr w:rsidR="005A6316" w:rsidRPr="00606732" w14:paraId="7FAE3EDA" w14:textId="77777777" w:rsidTr="00AE3D76">
        <w:tc>
          <w:tcPr>
            <w:tcW w:w="2660" w:type="dxa"/>
          </w:tcPr>
          <w:p w14:paraId="61CAEBBC" w14:textId="284E3ABF" w:rsidR="005A6316" w:rsidRPr="00606732" w:rsidRDefault="00D91178" w:rsidP="00D91178">
            <w:pPr>
              <w:rPr>
                <w:rFonts w:ascii="Arial" w:hAnsi="Arial" w:cs="Arial"/>
              </w:rPr>
            </w:pPr>
            <w:r w:rsidRPr="00606732">
              <w:rPr>
                <w:rFonts w:ascii="Arial" w:hAnsi="Arial" w:cs="Arial"/>
              </w:rPr>
              <w:lastRenderedPageBreak/>
              <w:t>Obsługa użytkownika</w:t>
            </w:r>
          </w:p>
        </w:tc>
        <w:tc>
          <w:tcPr>
            <w:tcW w:w="6552" w:type="dxa"/>
          </w:tcPr>
          <w:p w14:paraId="07CCCA74" w14:textId="77777777" w:rsidR="00D91178" w:rsidRPr="00606732" w:rsidRDefault="00D91178" w:rsidP="00D91178">
            <w:pPr>
              <w:rPr>
                <w:rFonts w:ascii="Arial" w:hAnsi="Arial" w:cs="Arial"/>
              </w:rPr>
            </w:pPr>
            <w:r w:rsidRPr="00606732">
              <w:rPr>
                <w:rFonts w:ascii="Arial" w:hAnsi="Arial" w:cs="Arial"/>
              </w:rPr>
              <w:t xml:space="preserve">W zakresie obsługi użytkowników program musi </w:t>
            </w:r>
          </w:p>
          <w:p w14:paraId="2A988507" w14:textId="77777777" w:rsidR="00D91178" w:rsidRPr="00606732" w:rsidRDefault="00D91178" w:rsidP="00D91178">
            <w:pPr>
              <w:pStyle w:val="Default"/>
              <w:rPr>
                <w:lang w:val="pl-PL"/>
              </w:rPr>
            </w:pPr>
            <w:r w:rsidRPr="00606732">
              <w:rPr>
                <w:lang w:val="pl-PL"/>
              </w:rPr>
              <w:t xml:space="preserve">umożliwiać monitorowanie aktywności użytkowników pracujących na komputerach z systemem Windows poprzez monitorowanie: </w:t>
            </w:r>
          </w:p>
          <w:p w14:paraId="38341B6F" w14:textId="5A7DC1C3"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Faktycznego czasu aktywności (dokładny czas pracy z godziną rozpoczęcia i zakończenia pracy), </w:t>
            </w:r>
          </w:p>
          <w:p w14:paraId="420D4C83" w14:textId="1D9C7DA2"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Procesów (każdy proces ma całkowity czas działania oraz czas aktywności użytkownika) wraz informacją o uruchomieniu na podwyższonych uprawnieniach, </w:t>
            </w:r>
          </w:p>
          <w:p w14:paraId="133D199B" w14:textId="00D6B32A"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Rzeczywistego użytkowania programów (m.in. procentowa wartość wykorzystania aplikacji, obrazująca czas jej używania w stosunku do łącznego czasu, przez który aplikacja była uruchomiona) wraz z informacją, na którym komputerze wykonano daną aktywność, </w:t>
            </w:r>
          </w:p>
          <w:p w14:paraId="2A0C04E2" w14:textId="7A79EF19"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Informacji o edytowanych przez użytkownika dokumentach, </w:t>
            </w:r>
          </w:p>
          <w:p w14:paraId="2A242712" w14:textId="693BB45B"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Historii pracy (cykliczne zrzuty ekranowe), </w:t>
            </w:r>
          </w:p>
          <w:p w14:paraId="47FBB6A1" w14:textId="64AF6A0F"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Listy odwiedzanych stron WWW (tytuły, adresy, liczba i czas wizyt), </w:t>
            </w:r>
          </w:p>
          <w:p w14:paraId="1E9A1735" w14:textId="52D8D0F5"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Transferu sieciowego użytkowników (ruch lokalny i transfer internetowy generowany przez użytkownika), </w:t>
            </w:r>
          </w:p>
          <w:p w14:paraId="088A0F07" w14:textId="6AD0BCCA" w:rsidR="00D91178" w:rsidRPr="00080AD0" w:rsidRDefault="00D91178" w:rsidP="009436EB">
            <w:pPr>
              <w:pStyle w:val="Akapitzlist"/>
              <w:numPr>
                <w:ilvl w:val="0"/>
                <w:numId w:val="60"/>
              </w:numPr>
              <w:tabs>
                <w:tab w:val="num" w:pos="454"/>
              </w:tabs>
              <w:ind w:left="454" w:hanging="284"/>
            </w:pPr>
            <w:r w:rsidRPr="00080AD0">
              <w:rPr>
                <w:rFonts w:ascii="Arial" w:eastAsia="MS Gothic" w:hAnsi="Arial" w:cs="Arial"/>
              </w:rPr>
              <w:t>Wydruków m.in. informacje o dacie wydruku, informacje o wykorzystaniu drukarek, raporty dla każdego użytkownika (kiedy, ile stron, jakiej jakości, na jakiej drukarce, jaki</w:t>
            </w:r>
            <w:r w:rsidR="006258A1" w:rsidRPr="00080AD0">
              <w:rPr>
                <w:rFonts w:ascii="Arial" w:eastAsia="MS Gothic" w:hAnsi="Arial" w:cs="Arial"/>
              </w:rPr>
              <w:t xml:space="preserve"> </w:t>
            </w:r>
            <w:r w:rsidRPr="00080AD0">
              <w:rPr>
                <w:rFonts w:ascii="Arial" w:hAnsi="Arial" w:cs="Arial"/>
              </w:rPr>
              <w:t>dokument był drukowany), zestawienia pod względem stacji roboczej (kiedy, ile stron, jakiej jakości, na jakiej drukarce, jaki dokument drukowano z danej stacji roboczej), możliwość "grupowania" drukarek</w:t>
            </w:r>
            <w:r w:rsidR="00080AD0" w:rsidRPr="00080AD0">
              <w:rPr>
                <w:rFonts w:ascii="Arial" w:hAnsi="Arial" w:cs="Arial"/>
              </w:rPr>
              <w:t xml:space="preserve"> </w:t>
            </w:r>
            <w:r w:rsidRPr="00080AD0">
              <w:rPr>
                <w:rFonts w:ascii="Arial" w:hAnsi="Arial" w:cs="Arial"/>
              </w:rPr>
              <w:t>poprzez identyfikację drukarek.</w:t>
            </w:r>
            <w:r w:rsidR="00080AD0">
              <w:rPr>
                <w:rFonts w:ascii="Arial" w:hAnsi="Arial" w:cs="Arial"/>
              </w:rPr>
              <w:t xml:space="preserve"> </w:t>
            </w:r>
            <w:r w:rsidRPr="00080AD0">
              <w:rPr>
                <w:rFonts w:ascii="Arial" w:hAnsi="Arial" w:cs="Arial"/>
              </w:rPr>
              <w:t>Program ma możliwość monitorowania kosztów wydruków,</w:t>
            </w:r>
            <w:r w:rsidRPr="00080AD0">
              <w:t xml:space="preserve"> </w:t>
            </w:r>
          </w:p>
          <w:p w14:paraId="336F2BFA" w14:textId="5B088EB7" w:rsidR="00D91178" w:rsidRPr="00606732" w:rsidRDefault="00080AD0" w:rsidP="006258A1">
            <w:pPr>
              <w:pStyle w:val="Default"/>
              <w:numPr>
                <w:ilvl w:val="0"/>
                <w:numId w:val="60"/>
              </w:numPr>
              <w:tabs>
                <w:tab w:val="num" w:pos="454"/>
              </w:tabs>
              <w:ind w:left="454" w:hanging="284"/>
              <w:rPr>
                <w:rFonts w:eastAsia="MS Gothic"/>
                <w:lang w:val="pl-PL"/>
              </w:rPr>
            </w:pPr>
            <w:r>
              <w:rPr>
                <w:rFonts w:eastAsia="MS Gothic"/>
                <w:lang w:val="pl-PL"/>
              </w:rPr>
              <w:t>N</w:t>
            </w:r>
            <w:r w:rsidR="00D91178" w:rsidRPr="00606732">
              <w:rPr>
                <w:rFonts w:eastAsia="MS Gothic"/>
                <w:lang w:val="pl-PL"/>
              </w:rPr>
              <w:t>agłówków przesyłanej w aplikacjach klienckich poczty e-mail</w:t>
            </w:r>
            <w:r w:rsidR="009A5B44">
              <w:rPr>
                <w:rFonts w:eastAsia="MS Gothic"/>
                <w:lang w:val="pl-PL"/>
              </w:rPr>
              <w:t>.</w:t>
            </w:r>
            <w:r w:rsidR="00D91178" w:rsidRPr="00606732">
              <w:rPr>
                <w:rFonts w:eastAsia="MS Gothic"/>
                <w:lang w:val="pl-PL"/>
              </w:rPr>
              <w:t xml:space="preserve"> </w:t>
            </w:r>
          </w:p>
          <w:p w14:paraId="4AF6E4A5" w14:textId="77777777" w:rsidR="00D91178" w:rsidRPr="00606732" w:rsidRDefault="00D91178" w:rsidP="00080AD0">
            <w:pPr>
              <w:pStyle w:val="Default"/>
              <w:tabs>
                <w:tab w:val="num" w:pos="720"/>
              </w:tabs>
              <w:ind w:left="170"/>
              <w:rPr>
                <w:rFonts w:eastAsia="MS Gothic"/>
                <w:lang w:val="pl-PL"/>
              </w:rPr>
            </w:pPr>
            <w:r w:rsidRPr="00606732">
              <w:rPr>
                <w:rFonts w:eastAsia="MS Gothic"/>
                <w:lang w:val="pl-PL"/>
              </w:rPr>
              <w:t xml:space="preserve">Program ponadto posiada możliwość: </w:t>
            </w:r>
          </w:p>
          <w:p w14:paraId="7CAE6B13" w14:textId="140905F4"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wykrywania podejrzanej aktywności przez popularne „jigglery”, mającej na celu symulowanie faktycznej pracy</w:t>
            </w:r>
            <w:r w:rsidR="00080AD0">
              <w:rPr>
                <w:rFonts w:eastAsia="MS Gothic"/>
                <w:lang w:val="pl-PL"/>
              </w:rPr>
              <w:t>,</w:t>
            </w:r>
          </w:p>
          <w:p w14:paraId="4A4EAFA3" w14:textId="6A4AF7C7"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zdefiniowania czasu (min. 15 minut) gdy wykrywana będzie symulowana aktywność wyłącznie przez ruch myszą bez kliknięcia lub wprowadzanie tego samego znaku z klawiatury</w:t>
            </w:r>
            <w:r w:rsidR="00080AD0">
              <w:rPr>
                <w:rFonts w:eastAsia="MS Gothic"/>
                <w:lang w:val="pl-PL"/>
              </w:rPr>
              <w:t>,</w:t>
            </w:r>
            <w:r w:rsidRPr="00606732">
              <w:rPr>
                <w:rFonts w:eastAsia="MS Gothic"/>
                <w:lang w:val="pl-PL"/>
              </w:rPr>
              <w:t xml:space="preserve"> </w:t>
            </w:r>
          </w:p>
          <w:p w14:paraId="47B4E43E" w14:textId="6F14C2CA"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wyszczególnienia podejrzanej aktywności w raportach. </w:t>
            </w:r>
          </w:p>
          <w:p w14:paraId="01A50B2C" w14:textId="66260B74"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wygenerowania alarmu i wykonania akcji po wykryciu podejrzanej aktywności</w:t>
            </w:r>
            <w:r w:rsidR="00080AD0">
              <w:rPr>
                <w:rFonts w:eastAsia="MS Gothic"/>
                <w:lang w:val="pl-PL"/>
              </w:rPr>
              <w:t>,</w:t>
            </w:r>
            <w:r w:rsidRPr="00606732">
              <w:rPr>
                <w:rFonts w:eastAsia="MS Gothic"/>
                <w:lang w:val="pl-PL"/>
              </w:rPr>
              <w:t xml:space="preserve"> </w:t>
            </w:r>
          </w:p>
          <w:p w14:paraId="33AA58FF" w14:textId="7126FE44"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automatycznego włączenia zapisywania zrzutów ekranowych po wykryciu podejrzanej aktywności</w:t>
            </w:r>
            <w:r w:rsidR="00080AD0">
              <w:rPr>
                <w:rFonts w:eastAsia="MS Gothic"/>
                <w:lang w:val="pl-PL"/>
              </w:rPr>
              <w:t>,</w:t>
            </w:r>
            <w:r w:rsidRPr="00606732">
              <w:rPr>
                <w:rFonts w:eastAsia="MS Gothic"/>
                <w:lang w:val="pl-PL"/>
              </w:rPr>
              <w:t xml:space="preserve"> </w:t>
            </w:r>
          </w:p>
          <w:p w14:paraId="29250974" w14:textId="05F3BEA3"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blokowania stron internetowych poprzez możliwość </w:t>
            </w:r>
            <w:r w:rsidRPr="00606732">
              <w:rPr>
                <w:rFonts w:eastAsia="MS Gothic"/>
                <w:lang w:val="pl-PL"/>
              </w:rPr>
              <w:lastRenderedPageBreak/>
              <w:t>zezwolenia lub zablokowania całego ruchu WWW dla stacji roboczej, na której zalogowany jest użytkownik, z możliwością definiowania wyjątków – zarówno zezwalających, jak i zabraniających korzystania z danych domen oraz wybranych lub dowolnych sub-domen (np. *.domena.pl). Reguły w postaci listy domen tworzone są dla użytkownika lub grupy użytkowników i mogą być kopiowane lub współdzielone pomiędzy grupami lub kontami</w:t>
            </w:r>
            <w:r w:rsidR="00080AD0">
              <w:rPr>
                <w:rFonts w:eastAsia="MS Gothic"/>
                <w:lang w:val="pl-PL"/>
              </w:rPr>
              <w:t>,</w:t>
            </w:r>
            <w:r w:rsidRPr="00606732">
              <w:rPr>
                <w:rFonts w:eastAsia="MS Gothic"/>
                <w:lang w:val="pl-PL"/>
              </w:rPr>
              <w:t xml:space="preserve"> </w:t>
            </w:r>
          </w:p>
          <w:p w14:paraId="0CE86BD1" w14:textId="5BED6744"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integracji list stron w formie plików .TXT z dowolnego adresu zewnętrznego np. CERT</w:t>
            </w:r>
            <w:r w:rsidR="00080AD0">
              <w:rPr>
                <w:rFonts w:eastAsia="MS Gothic"/>
                <w:lang w:val="pl-PL"/>
              </w:rPr>
              <w:t>,</w:t>
            </w:r>
            <w:r w:rsidRPr="00606732">
              <w:rPr>
                <w:rFonts w:eastAsia="MS Gothic"/>
                <w:lang w:val="pl-PL"/>
              </w:rPr>
              <w:t xml:space="preserve"> </w:t>
            </w:r>
          </w:p>
          <w:p w14:paraId="4B7CE364" w14:textId="29C92308"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skorzystania z wbudowanej listy stron sklasyfikowanych jako zagrożenia</w:t>
            </w:r>
            <w:r w:rsidR="00080AD0">
              <w:rPr>
                <w:rFonts w:eastAsia="MS Gothic"/>
                <w:lang w:val="pl-PL"/>
              </w:rPr>
              <w:t>,</w:t>
            </w:r>
            <w:r w:rsidRPr="00606732">
              <w:rPr>
                <w:rFonts w:eastAsia="MS Gothic"/>
                <w:lang w:val="pl-PL"/>
              </w:rPr>
              <w:t xml:space="preserve"> </w:t>
            </w:r>
          </w:p>
          <w:p w14:paraId="112C46D7" w14:textId="6D3A25CD"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automatycznego odświeżania list stron zintegrowanych z adresów zewnętrznych</w:t>
            </w:r>
            <w:r w:rsidR="00080AD0">
              <w:rPr>
                <w:rFonts w:eastAsia="MS Gothic"/>
                <w:lang w:val="pl-PL"/>
              </w:rPr>
              <w:t>,</w:t>
            </w:r>
            <w:r w:rsidRPr="00606732">
              <w:rPr>
                <w:rFonts w:eastAsia="MS Gothic"/>
                <w:lang w:val="pl-PL"/>
              </w:rPr>
              <w:t xml:space="preserve"> </w:t>
            </w:r>
          </w:p>
          <w:p w14:paraId="6AA65742" w14:textId="6E30D940"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blokowania ruchu na wskazanych portach TCP/IP, </w:t>
            </w:r>
          </w:p>
          <w:p w14:paraId="0A6E5ED0" w14:textId="47667A3C"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blokowania pobierania poprzez przeglądarki internetowe plików z określonym rozszerzeniem, </w:t>
            </w:r>
          </w:p>
          <w:p w14:paraId="47381140" w14:textId="6C2A5388"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prowadzenia rejestru naruszeń blokad, </w:t>
            </w:r>
          </w:p>
          <w:p w14:paraId="4CFAAD39" w14:textId="04187B41"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wysyłania powiadomień gdy użytkownik: odwiedzi stronę z określonej grupy domeny; pobierze lub wyśle określoną ilość danych w ciągu dnia w sieci lokalnej lub Internet; wydrukuje określoną ilość stron w ciągu dnia, naruszy skonfigurowane blokady, </w:t>
            </w:r>
          </w:p>
          <w:p w14:paraId="47D44FE7" w14:textId="5486953A"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przygotowania zestawienia (metryki) ustawień monitorowania użytkownika w postaci raportu (który można dołączyć np. do akt pracownika), </w:t>
            </w:r>
          </w:p>
          <w:p w14:paraId="370A35D9" w14:textId="0AC02916" w:rsidR="00D91178" w:rsidRPr="00606732" w:rsidRDefault="00D91178" w:rsidP="006258A1">
            <w:pPr>
              <w:pStyle w:val="Default"/>
              <w:numPr>
                <w:ilvl w:val="0"/>
                <w:numId w:val="60"/>
              </w:numPr>
              <w:tabs>
                <w:tab w:val="num" w:pos="454"/>
              </w:tabs>
              <w:ind w:left="454" w:hanging="284"/>
              <w:rPr>
                <w:rFonts w:eastAsia="MS Gothic"/>
                <w:lang w:val="pl-PL"/>
              </w:rPr>
            </w:pPr>
            <w:r w:rsidRPr="00606732">
              <w:rPr>
                <w:rFonts w:eastAsia="MS Gothic"/>
                <w:lang w:val="pl-PL"/>
              </w:rPr>
              <w:t xml:space="preserve">definiowania godzin lub dni tygodnia, w których monitorowanie użytkowników jest wyłączone. </w:t>
            </w:r>
          </w:p>
          <w:p w14:paraId="1DC09303" w14:textId="77777777" w:rsidR="00D91178" w:rsidRPr="00606732" w:rsidRDefault="00D91178" w:rsidP="00D91178">
            <w:pPr>
              <w:pStyle w:val="Default"/>
              <w:rPr>
                <w:rFonts w:eastAsia="MS Gothic"/>
                <w:lang w:val="pl-PL"/>
              </w:rPr>
            </w:pPr>
            <w:r w:rsidRPr="00606732">
              <w:rPr>
                <w:rFonts w:eastAsia="MS Gothic"/>
                <w:lang w:val="pl-PL"/>
              </w:rPr>
              <w:t xml:space="preserve">Możliwość generowania raportów dla użytkowników Active Directory niezależnie od tego, na jakich komputerach pracowali w danym czasie. </w:t>
            </w:r>
          </w:p>
          <w:p w14:paraId="7FD49102" w14:textId="77777777" w:rsidR="00D91178" w:rsidRPr="00606732" w:rsidRDefault="00D91178" w:rsidP="00D91178">
            <w:pPr>
              <w:pStyle w:val="Default"/>
              <w:rPr>
                <w:rFonts w:eastAsia="MS Gothic"/>
                <w:lang w:val="pl-PL"/>
              </w:rPr>
            </w:pPr>
            <w:r w:rsidRPr="00606732">
              <w:rPr>
                <w:rFonts w:eastAsia="MS Gothic"/>
                <w:lang w:val="pl-PL"/>
              </w:rPr>
              <w:t xml:space="preserve">Mechanizm blokowania uruchamiania aplikacji wg maski nazwy oraz lokalizacji pliku. Reguły w postaci listy blokowanych plików lub lokalizacji tworzone są dla użytkownika lub grupy użytkowników i mogą być kopiowane pomiędzy grupami lub kontami. </w:t>
            </w:r>
          </w:p>
          <w:p w14:paraId="40C27924" w14:textId="1D759C5C" w:rsidR="005A6316" w:rsidRPr="00606732" w:rsidRDefault="00D91178" w:rsidP="00D91178">
            <w:pPr>
              <w:rPr>
                <w:rFonts w:ascii="Arial" w:hAnsi="Arial" w:cs="Arial"/>
              </w:rPr>
            </w:pPr>
            <w:r w:rsidRPr="00606732">
              <w:rPr>
                <w:rFonts w:ascii="Arial" w:eastAsia="MS Gothic" w:hAnsi="Arial" w:cs="Arial"/>
              </w:rPr>
              <w:t xml:space="preserve">Program posiada grupy użytkowników oraz grupy Inteligentne, które służą do lepszego zarządzania użytkownikami, polityką monitorowania oraz blokowania aplikacji i stron internetowych. </w:t>
            </w:r>
          </w:p>
        </w:tc>
      </w:tr>
      <w:tr w:rsidR="00D91178" w:rsidRPr="00606732" w14:paraId="5AA705A7" w14:textId="77777777" w:rsidTr="00AE3D76">
        <w:tc>
          <w:tcPr>
            <w:tcW w:w="2660" w:type="dxa"/>
          </w:tcPr>
          <w:p w14:paraId="59078603" w14:textId="00A6D21B" w:rsidR="00D91178" w:rsidRPr="00606732" w:rsidRDefault="005A674C" w:rsidP="00D91178">
            <w:pPr>
              <w:rPr>
                <w:rFonts w:ascii="Arial" w:hAnsi="Arial" w:cs="Arial"/>
              </w:rPr>
            </w:pPr>
            <w:r w:rsidRPr="00606732">
              <w:rPr>
                <w:rFonts w:ascii="Arial" w:hAnsi="Arial" w:cs="Arial"/>
              </w:rPr>
              <w:lastRenderedPageBreak/>
              <w:t>Pomoc użytkownikom</w:t>
            </w:r>
          </w:p>
        </w:tc>
        <w:tc>
          <w:tcPr>
            <w:tcW w:w="6552" w:type="dxa"/>
          </w:tcPr>
          <w:p w14:paraId="0D4628CC" w14:textId="54235687" w:rsidR="005A674C" w:rsidRPr="00606732" w:rsidRDefault="005A674C" w:rsidP="005A674C">
            <w:pPr>
              <w:pStyle w:val="Default"/>
              <w:rPr>
                <w:lang w:val="pl-PL"/>
              </w:rPr>
            </w:pPr>
            <w:r w:rsidRPr="00606732">
              <w:rPr>
                <w:lang w:val="pl-PL"/>
              </w:rPr>
              <w:t xml:space="preserve">Program umożliwia realizację zdalnej pomocy użytkownikom. W ramach kontroli stacji użytkownika dostępny musi być podgląd pulpitu użytkownika i możliwość przejęcia nad nim kontroli wraz z możliwością zdefiniowania czy użytkownik powinien zostać zapytany o zgodę na połącznie i opcją odrzucenia takiego połącznia przez użytkownika (np. w przypadku pracowników wysokiego szczebla). Podczas dostępu zdalnego, zarówno użytkownik jak i administrator widzą ten sam ekran. </w:t>
            </w:r>
            <w:r w:rsidRPr="00606732">
              <w:rPr>
                <w:lang w:val="pl-PL"/>
              </w:rPr>
              <w:lastRenderedPageBreak/>
              <w:t xml:space="preserve">Administrator w trakcie zdalnego dostępu ma możliwość wyboru dowolnego ekranu (monitora) oraz zablokowania działania myszy oraz klawiatury dla użytkownika. Funkcja zdalnego dostępu umożliwia równoczesne podłączenie do tego samego komputera kilku administratorom. </w:t>
            </w:r>
          </w:p>
          <w:p w14:paraId="13CF1FE5" w14:textId="77777777" w:rsidR="005A674C" w:rsidRPr="00606732" w:rsidRDefault="005A674C" w:rsidP="005A674C">
            <w:pPr>
              <w:rPr>
                <w:rFonts w:ascii="Arial" w:hAnsi="Arial" w:cs="Arial"/>
              </w:rPr>
            </w:pPr>
            <w:r w:rsidRPr="00606732">
              <w:rPr>
                <w:rFonts w:ascii="Arial" w:hAnsi="Arial" w:cs="Arial"/>
              </w:rPr>
              <w:t xml:space="preserve">W niniejszym module znajduje się baza zgłoszeń umożliwiająca użytkownikom zgłaszanie problemów technicznych poprzez dedykowany portal oraz przetwarzanie wiadomości e-mail, które są przetwarzane i przyporządkowywane odpowiednim </w:t>
            </w:r>
          </w:p>
          <w:p w14:paraId="45867EFC" w14:textId="77777777" w:rsidR="005A674C" w:rsidRPr="00606732" w:rsidRDefault="005A674C" w:rsidP="005A674C">
            <w:pPr>
              <w:pStyle w:val="Default"/>
              <w:rPr>
                <w:lang w:val="pl-PL"/>
              </w:rPr>
            </w:pPr>
            <w:r w:rsidRPr="00606732">
              <w:rPr>
                <w:lang w:val="pl-PL"/>
              </w:rPr>
              <w:t xml:space="preserve">administratorom, otrzymującym automatycznie powiadomienie o przypisanym im problemie. Oprogramowanie pozwala na integrację ze skrzynkami e-mail w oparciu o klasyczną autoryzację login/hasło oraz mechanizm OAuth 2.0. Moduł umożliwia również przetwarzanie zgłoszeń w trybie anonimowym (wsparcie w realizacji wymogów „Dyrektywy o sygnalistach”) oraz zawiera dokumenty prawne dot. ochrony sygnalistów w tym szablon regulaminu zgłoszeń wewnętrznych wymagany przez Dyrektywę. Kolejną ważną funkcjonalnością jest umożliwienie użytkownikom monitorowania procesu rozwiązywania zgłoszonych przez nich problemów i ich aktualnych statusów, jak również możliwość wymiany informacji z administratorem poprzez komentarze, które są wpisywane i widoczne dla obu stron. System umożliwia użycie pośredniego statusu „zgłoszenie rozwiązane” przed ostatecznym zamknięciem zgłoszenia. </w:t>
            </w:r>
          </w:p>
          <w:p w14:paraId="53C26123" w14:textId="77777777" w:rsidR="005A674C" w:rsidRPr="00606732" w:rsidRDefault="005A674C" w:rsidP="005A674C">
            <w:pPr>
              <w:pStyle w:val="Default"/>
              <w:rPr>
                <w:lang w:val="pl-PL"/>
              </w:rPr>
            </w:pPr>
            <w:r w:rsidRPr="00606732">
              <w:rPr>
                <w:lang w:val="pl-PL"/>
              </w:rPr>
              <w:t xml:space="preserve">Moduł ten musi zawierać również komunikator (czat), który umożliwia prowadzenie rozmów w czasie rzeczywistym oraz archiwizację historii wiadomości pomiędzy zalogowanymi użytkownikami, pracownikami pomocy technicznej i administratorami (wraz z wyszukiwarką rozmów i wiadomości wg słów kluczowych oraz automatycznym oczyszczaniem historii rozmów). Ponadto czat pozwala na: </w:t>
            </w:r>
          </w:p>
          <w:p w14:paraId="63156284" w14:textId="52A31AF1"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zarządzanie dostępem do czatu w 3 poziomach uprawnień: pełny dostęp, brak dostępu lub dostęp ograniczony wyłącznie do pomocy technicznej</w:t>
            </w:r>
            <w:r w:rsidR="00B45BC2">
              <w:rPr>
                <w:rFonts w:eastAsia="MS Gothic"/>
                <w:lang w:val="pl-PL"/>
              </w:rPr>
              <w:t>,</w:t>
            </w:r>
            <w:r w:rsidRPr="00606732">
              <w:rPr>
                <w:rFonts w:eastAsia="MS Gothic"/>
                <w:lang w:val="pl-PL"/>
              </w:rPr>
              <w:t xml:space="preserve"> </w:t>
            </w:r>
          </w:p>
          <w:p w14:paraId="467143E2" w14:textId="564D82DD"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rozmowy również między „zwykłymi” użytkownikami</w:t>
            </w:r>
            <w:r w:rsidR="00B45BC2">
              <w:rPr>
                <w:rFonts w:eastAsia="MS Gothic"/>
                <w:lang w:val="pl-PL"/>
              </w:rPr>
              <w:t>,</w:t>
            </w:r>
            <w:r w:rsidRPr="00606732">
              <w:rPr>
                <w:rFonts w:eastAsia="MS Gothic"/>
                <w:lang w:val="pl-PL"/>
              </w:rPr>
              <w:t xml:space="preserve"> </w:t>
            </w:r>
          </w:p>
          <w:p w14:paraId="02461E74" w14:textId="76A24707"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przesyłanie plików między rozmówcami w trybie online</w:t>
            </w:r>
            <w:r w:rsidR="00B45BC2">
              <w:rPr>
                <w:rFonts w:eastAsia="MS Gothic"/>
                <w:lang w:val="pl-PL"/>
              </w:rPr>
              <w:t>,</w:t>
            </w:r>
            <w:r w:rsidRPr="00606732">
              <w:rPr>
                <w:rFonts w:eastAsia="MS Gothic"/>
                <w:lang w:val="pl-PL"/>
              </w:rPr>
              <w:t xml:space="preserve"> </w:t>
            </w:r>
          </w:p>
          <w:p w14:paraId="570B0A73" w14:textId="4A8BC337"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tworzenie pokojów tematycznych, rozmów grupowych</w:t>
            </w:r>
            <w:r w:rsidR="00B45BC2">
              <w:rPr>
                <w:rFonts w:eastAsia="MS Gothic"/>
                <w:lang w:val="pl-PL"/>
              </w:rPr>
              <w:t>,</w:t>
            </w:r>
            <w:r w:rsidRPr="00606732">
              <w:rPr>
                <w:rFonts w:eastAsia="MS Gothic"/>
                <w:lang w:val="pl-PL"/>
              </w:rPr>
              <w:t xml:space="preserve"> </w:t>
            </w:r>
          </w:p>
          <w:p w14:paraId="5D9CD477" w14:textId="6ECCEF91"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oznaczanie kontaktów jako „ulubionych” na liście kontaktów</w:t>
            </w:r>
            <w:r w:rsidR="00B45BC2">
              <w:rPr>
                <w:rFonts w:eastAsia="MS Gothic"/>
                <w:lang w:val="pl-PL"/>
              </w:rPr>
              <w:t>,</w:t>
            </w:r>
            <w:r w:rsidRPr="00606732">
              <w:rPr>
                <w:rFonts w:eastAsia="MS Gothic"/>
                <w:lang w:val="pl-PL"/>
              </w:rPr>
              <w:t xml:space="preserve"> </w:t>
            </w:r>
          </w:p>
          <w:p w14:paraId="648FBF48" w14:textId="470F7EAB"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uruchomienie z poziomu ikony dostępowej Agenta oraz bezpośrednio w interfejsie WWW heldpesku</w:t>
            </w:r>
            <w:r w:rsidR="00B45BC2">
              <w:rPr>
                <w:rFonts w:eastAsia="MS Gothic"/>
                <w:lang w:val="pl-PL"/>
              </w:rPr>
              <w:t>,</w:t>
            </w:r>
            <w:r w:rsidRPr="00606732">
              <w:rPr>
                <w:rFonts w:eastAsia="MS Gothic"/>
                <w:lang w:val="pl-PL"/>
              </w:rPr>
              <w:t xml:space="preserve"> </w:t>
            </w:r>
          </w:p>
          <w:p w14:paraId="79AA1621" w14:textId="6931E28E" w:rsidR="005A674C" w:rsidRPr="00606732" w:rsidRDefault="005A674C" w:rsidP="00B45BC2">
            <w:pPr>
              <w:pStyle w:val="Default"/>
              <w:numPr>
                <w:ilvl w:val="0"/>
                <w:numId w:val="59"/>
              </w:numPr>
              <w:tabs>
                <w:tab w:val="num" w:pos="454"/>
              </w:tabs>
              <w:ind w:left="454" w:hanging="284"/>
              <w:rPr>
                <w:rFonts w:eastAsia="MS Gothic"/>
                <w:lang w:val="pl-PL"/>
              </w:rPr>
            </w:pPr>
            <w:r w:rsidRPr="00606732">
              <w:rPr>
                <w:rFonts w:eastAsia="MS Gothic"/>
                <w:lang w:val="pl-PL"/>
              </w:rPr>
              <w:t>może być wyświetlany w trybie jasnym lub ciemnym</w:t>
            </w:r>
            <w:r w:rsidR="00B45BC2">
              <w:rPr>
                <w:rFonts w:eastAsia="MS Gothic"/>
                <w:lang w:val="pl-PL"/>
              </w:rPr>
              <w:t>.</w:t>
            </w:r>
          </w:p>
          <w:p w14:paraId="0D1FDC30" w14:textId="77777777" w:rsidR="005A674C" w:rsidRPr="00606732" w:rsidRDefault="005A674C" w:rsidP="00B45BC2">
            <w:pPr>
              <w:pStyle w:val="Default"/>
              <w:tabs>
                <w:tab w:val="num" w:pos="720"/>
              </w:tabs>
              <w:rPr>
                <w:rFonts w:eastAsia="MS Gothic"/>
                <w:lang w:val="pl-PL"/>
              </w:rPr>
            </w:pPr>
            <w:r w:rsidRPr="00606732">
              <w:rPr>
                <w:rFonts w:eastAsia="MS Gothic"/>
                <w:lang w:val="pl-PL"/>
              </w:rPr>
              <w:t xml:space="preserve">W module zawarta jest również baza wiedzy pomagająca użytkownikom samodzielnie rozwiązywać najprostsze, powtarzające się problemy wraz z możliwością nadawania artykułom 1 z 3 statusów (opublikowany, wewnętrzny, </w:t>
            </w:r>
            <w:r w:rsidRPr="00606732">
              <w:rPr>
                <w:rFonts w:eastAsia="MS Gothic"/>
                <w:lang w:val="pl-PL"/>
              </w:rPr>
              <w:lastRenderedPageBreak/>
              <w:t xml:space="preserve">szkic). Program umożliwia informowanie pracowników o zdarzeniach, np. planowanych przestojach w dostępie do usług, przez komunikaty z graficznym formatowaniem treści oraz łączami do artykułów w bazie wiedzy. Użytkownik ma możliwość przeglądnięcia historii odczytanych komunikatów bezpośrednio z poziomu ikony Agenta. Administrator ma możliwość tworzenia szkiców i archiwizowania komunikatów. </w:t>
            </w:r>
          </w:p>
          <w:p w14:paraId="1A4EDC01" w14:textId="77777777" w:rsidR="005A674C" w:rsidRPr="00606732" w:rsidRDefault="005A674C" w:rsidP="005A674C">
            <w:pPr>
              <w:pStyle w:val="Default"/>
              <w:rPr>
                <w:rFonts w:eastAsia="MS Gothic"/>
                <w:lang w:val="pl-PL"/>
              </w:rPr>
            </w:pPr>
            <w:r w:rsidRPr="00606732">
              <w:rPr>
                <w:rFonts w:eastAsia="MS Gothic"/>
                <w:lang w:val="pl-PL"/>
              </w:rPr>
              <w:t xml:space="preserve">Dostęp do systemu zgłoszeń oraz bazy wiedzy realizowany jest przez dedykowany portal dostępny przez przeglądarkę internetową, który może być wyświetlany w trybie jasnym lub ciemnym. </w:t>
            </w:r>
          </w:p>
          <w:p w14:paraId="5E5ADF8A" w14:textId="77777777" w:rsidR="005A674C" w:rsidRPr="00606732" w:rsidRDefault="005A674C" w:rsidP="005A674C">
            <w:pPr>
              <w:pStyle w:val="Default"/>
              <w:rPr>
                <w:rFonts w:eastAsia="MS Gothic"/>
                <w:lang w:val="pl-PL"/>
              </w:rPr>
            </w:pPr>
            <w:r w:rsidRPr="00606732">
              <w:rPr>
                <w:rFonts w:eastAsia="MS Gothic"/>
                <w:lang w:val="pl-PL"/>
              </w:rPr>
              <w:t xml:space="preserve">Funkcjonalność modułu umożliwia również uzyskanie dostępu z prywatnego komputera tylko do swojego komputera firmowego, który pozostał w organizacji, za pomocą funkcji zdalnego dostępu przez każdego pracownika. </w:t>
            </w:r>
          </w:p>
          <w:p w14:paraId="5F3E8E6B" w14:textId="77777777" w:rsidR="005A674C" w:rsidRPr="00606732" w:rsidRDefault="005A674C" w:rsidP="005A674C">
            <w:pPr>
              <w:pStyle w:val="Default"/>
              <w:rPr>
                <w:rFonts w:eastAsia="MS Gothic"/>
                <w:lang w:val="pl-PL"/>
              </w:rPr>
            </w:pPr>
            <w:r w:rsidRPr="00606732">
              <w:rPr>
                <w:rFonts w:eastAsia="MS Gothic"/>
                <w:lang w:val="pl-PL"/>
              </w:rPr>
              <w:t xml:space="preserve">Moduł pomocy zdalnej umożliwia również: </w:t>
            </w:r>
          </w:p>
          <w:p w14:paraId="7DEA7E2D" w14:textId="6C0BFDE5"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pobieranie listy użytkowników z Active Directory, </w:t>
            </w:r>
          </w:p>
          <w:p w14:paraId="27F7865A" w14:textId="70A80757"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wyświetlanie w systemie zgłoszeń wizytówki użytkownika wraz z jego numerem telefonu, adresem e-mail oraz informacją o przełożonym, </w:t>
            </w:r>
          </w:p>
          <w:p w14:paraId="5DE9E3DD" w14:textId="07806405"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zarządzanie lokalnymi kontami Windows w zakresie: tworzenia, usuwania, aktywacji, edycji uprawnień, resetu hasła, edycji kont, </w:t>
            </w:r>
          </w:p>
          <w:p w14:paraId="70D785D3" w14:textId="3A053F05"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zarządzanie dostępem pracowników HelpDesku do zgłoszeń poprzez rozbudowany system zarządzania regułami widoczności zgłoszeń, </w:t>
            </w:r>
          </w:p>
          <w:p w14:paraId="1735E91D" w14:textId="6062E23D"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zarządzanie dostępem zwykłych użytkowników końcowych do wybranych kategorii zgłoszeń, </w:t>
            </w:r>
          </w:p>
          <w:p w14:paraId="0A3CC1F3" w14:textId="0554E5FB"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zarządzanie dostępem zwykłych użytkowników końcowych do wybranych kategorii artykułów bazy wiedzy, </w:t>
            </w:r>
          </w:p>
          <w:p w14:paraId="57E93488" w14:textId="2DFA2B91"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tworzenie własnego drzewa kategorii zgłoszeń wraz z możliwością grupowania kategorii w folderach (do 4 poziomów kategorii), opisami kategorii oraz klauzulą RODO, </w:t>
            </w:r>
          </w:p>
          <w:p w14:paraId="28913A85" w14:textId="13EF0990"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automatyczne przypisywanie konkretnych pracowników helpdesk do zgłoszeń w określonych kategoriach lub pochodzących od określonych grup użytkowników, </w:t>
            </w:r>
          </w:p>
          <w:p w14:paraId="667ED67B" w14:textId="74C84F2E" w:rsidR="005A674C" w:rsidRPr="00606732" w:rsidRDefault="005A674C" w:rsidP="00F459DE">
            <w:pPr>
              <w:pStyle w:val="Default"/>
              <w:numPr>
                <w:ilvl w:val="0"/>
                <w:numId w:val="58"/>
              </w:numPr>
              <w:tabs>
                <w:tab w:val="num" w:pos="454"/>
              </w:tabs>
              <w:ind w:left="454" w:hanging="284"/>
              <w:rPr>
                <w:rFonts w:eastAsia="MS Gothic"/>
                <w:lang w:val="pl-PL"/>
              </w:rPr>
            </w:pPr>
            <w:r w:rsidRPr="00606732">
              <w:rPr>
                <w:rFonts w:eastAsia="MS Gothic"/>
                <w:lang w:val="pl-PL"/>
              </w:rPr>
              <w:t xml:space="preserve">definiowanie ścieżek akceptacji zgłoszeń – procesu, w którym użytkownik uzyskuje akceptację na realizację zgłoszenia od wyznaczonych osób w organizacji, </w:t>
            </w:r>
          </w:p>
          <w:p w14:paraId="7E736471" w14:textId="67EC53FF" w:rsidR="00D91178" w:rsidRPr="00F459DE" w:rsidRDefault="005A674C" w:rsidP="00F459DE">
            <w:pPr>
              <w:pStyle w:val="Akapitzlist"/>
              <w:numPr>
                <w:ilvl w:val="0"/>
                <w:numId w:val="58"/>
              </w:numPr>
              <w:tabs>
                <w:tab w:val="num" w:pos="454"/>
              </w:tabs>
              <w:ind w:left="454" w:hanging="284"/>
              <w:rPr>
                <w:rFonts w:ascii="Arial" w:eastAsia="MS Gothic" w:hAnsi="Arial" w:cs="Arial"/>
              </w:rPr>
            </w:pPr>
            <w:r w:rsidRPr="00F459DE">
              <w:rPr>
                <w:rFonts w:ascii="Arial" w:eastAsia="MS Gothic" w:hAnsi="Arial" w:cs="Arial"/>
              </w:rPr>
              <w:t xml:space="preserve">przypisywanie ścieżek akceptacji zgłoszeń do określonych kategorii, </w:t>
            </w:r>
          </w:p>
          <w:p w14:paraId="2B1B0033" w14:textId="13978A30"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procesowanie zgłoszeń użytkowników z wiadomości e-mail, </w:t>
            </w:r>
          </w:p>
          <w:p w14:paraId="45E37680" w14:textId="673C335E" w:rsidR="005A674C" w:rsidRPr="00606732" w:rsidRDefault="005A674C" w:rsidP="00F459DE">
            <w:pPr>
              <w:pStyle w:val="Default"/>
              <w:numPr>
                <w:ilvl w:val="0"/>
                <w:numId w:val="58"/>
              </w:numPr>
              <w:tabs>
                <w:tab w:val="num" w:pos="454"/>
              </w:tabs>
              <w:ind w:left="454" w:hanging="284"/>
              <w:rPr>
                <w:lang w:val="pl-PL"/>
              </w:rPr>
            </w:pPr>
            <w:r w:rsidRPr="00606732">
              <w:rPr>
                <w:lang w:val="pl-PL"/>
              </w:rPr>
              <w:t>eksportowani</w:t>
            </w:r>
            <w:r w:rsidR="00F459DE">
              <w:rPr>
                <w:lang w:val="pl-PL"/>
              </w:rPr>
              <w:t>e</w:t>
            </w:r>
            <w:r w:rsidRPr="00606732">
              <w:rPr>
                <w:lang w:val="pl-PL"/>
              </w:rPr>
              <w:t xml:space="preserve"> listy zgłoszeń do plików CSV i XLSX, </w:t>
            </w:r>
          </w:p>
          <w:p w14:paraId="4245DB66" w14:textId="20B0BB30"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integrację ze skrzynkami e-mail w oparciu o klasyczną </w:t>
            </w:r>
            <w:r w:rsidRPr="00606732">
              <w:rPr>
                <w:lang w:val="pl-PL"/>
              </w:rPr>
              <w:lastRenderedPageBreak/>
              <w:t xml:space="preserve">autoryzację login/hasło oraz mechanizm OAuth 2.0, </w:t>
            </w:r>
          </w:p>
          <w:p w14:paraId="0CFEBC2A" w14:textId="108938DF"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tworzenie formularzy z niestandardowymi polami opisowymi, dedykowanymi do wybranych kategorii zgłoszeń, </w:t>
            </w:r>
          </w:p>
          <w:p w14:paraId="23853E26" w14:textId="658BE987"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wykonywanie operacji na wielu zgłoszeniach równocześnie, </w:t>
            </w:r>
          </w:p>
          <w:p w14:paraId="49ADF5B2" w14:textId="4014B637"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dołączanie załączników do zgłoszeń, </w:t>
            </w:r>
          </w:p>
          <w:p w14:paraId="31B788DA" w14:textId="79B23602"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rozbudowane wyszukiwanie zgłoszeń i artykułów w bazie wiedzy, </w:t>
            </w:r>
          </w:p>
          <w:p w14:paraId="6909EF34" w14:textId="4EB619A0"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szybki dostęp do ostatnich zgłoszeń, artykułów bazy wiedzy i załączników, </w:t>
            </w:r>
          </w:p>
          <w:p w14:paraId="3D2AA031" w14:textId="52FFC127"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wprowadzenie komentarza oraz informacji o czasie poświęconym na rozwiązanie w kreatorze wyświetlanym przy zamykaniu zgłoszenia, </w:t>
            </w:r>
          </w:p>
          <w:p w14:paraId="27504CC5" w14:textId="3327AA8C"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zrzuty ekranowe (podgląd pulpitu), </w:t>
            </w:r>
          </w:p>
          <w:p w14:paraId="4E9DFAA8" w14:textId="40827163"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zdalną modyfikację rejestrów, </w:t>
            </w:r>
          </w:p>
          <w:p w14:paraId="1DA5D7C0" w14:textId="51B5EBE6"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dystrybucję oprogramowania przez Agenty, </w:t>
            </w:r>
          </w:p>
          <w:p w14:paraId="7E52969F" w14:textId="4B56937E"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definiowanie aplikacji dozwolonych do samodzielnej instalacji przez użytkowników z pakietów MSI w postaci Kiosku z Aplikacjami, </w:t>
            </w:r>
          </w:p>
          <w:p w14:paraId="4169429B" w14:textId="6D20EDD9"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przypisywanie dostępnych w Kiosku instalatorów do grup użytkowników, </w:t>
            </w:r>
          </w:p>
          <w:p w14:paraId="7E2CFD0F" w14:textId="098DDA9C"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dystrybucję oraz uruchamianie plików za pomocą Agentów (w tym plików MSI), </w:t>
            </w:r>
          </w:p>
          <w:p w14:paraId="1EF536F7" w14:textId="31839C78"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zadania dystrybucji plików, jeśli komputer jest wyłączony w trakcie zlecania operacji następuje kolejkowanie zadania dystrybucji pliku, </w:t>
            </w:r>
          </w:p>
          <w:p w14:paraId="017C83DB" w14:textId="1B1A50DD" w:rsidR="005A674C" w:rsidRPr="00F459DE" w:rsidRDefault="005A674C" w:rsidP="00B016D4">
            <w:pPr>
              <w:pStyle w:val="Default"/>
              <w:numPr>
                <w:ilvl w:val="0"/>
                <w:numId w:val="58"/>
              </w:numPr>
              <w:tabs>
                <w:tab w:val="num" w:pos="454"/>
              </w:tabs>
              <w:ind w:left="454" w:hanging="284"/>
              <w:rPr>
                <w:lang w:val="pl-PL"/>
              </w:rPr>
            </w:pPr>
            <w:r w:rsidRPr="00F459DE">
              <w:rPr>
                <w:lang w:val="pl-PL"/>
              </w:rPr>
              <w:t>możliwość skonfigurowania automatyzacji procesowania zgłoszeń wraz</w:t>
            </w:r>
            <w:r w:rsidR="00F459DE">
              <w:rPr>
                <w:lang w:val="pl-PL"/>
              </w:rPr>
              <w:t xml:space="preserve"> </w:t>
            </w:r>
            <w:r w:rsidRPr="00F459DE">
              <w:rPr>
                <w:lang w:val="pl-PL"/>
              </w:rPr>
              <w:t xml:space="preserve">z powiadomieniami e-mail wysyłanymi do określonych </w:t>
            </w:r>
            <w:r w:rsidR="00F459DE">
              <w:rPr>
                <w:lang w:val="pl-PL"/>
              </w:rPr>
              <w:t>osób</w:t>
            </w:r>
            <w:r w:rsidRPr="00F459DE">
              <w:rPr>
                <w:lang w:val="pl-PL"/>
              </w:rPr>
              <w:t xml:space="preserve"> w zgłoszeniu, </w:t>
            </w:r>
          </w:p>
          <w:p w14:paraId="20DB2960" w14:textId="3C68974A"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możliwość skonfigurowania automatyzacji dodających komentarze publiczne wraz z załącznikami i odnośnikami do artykułów w Bazie Wiedzy, </w:t>
            </w:r>
          </w:p>
          <w:p w14:paraId="12CEFFED" w14:textId="4B9EF1B6"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planowanie nieobecności pracowników helpdesk, </w:t>
            </w:r>
          </w:p>
          <w:p w14:paraId="2A3CE0FB" w14:textId="74843FC2"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obsługę umów o gwarantowanym poziomie świadczenia usług (SLA) wraz z raportami np. przekroczeń SLA wraz z podsumowaniem, </w:t>
            </w:r>
          </w:p>
          <w:p w14:paraId="7C8FD003" w14:textId="56E9EC2A"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generowanie raportów obsługi helpdesk, </w:t>
            </w:r>
          </w:p>
          <w:p w14:paraId="342C0EF2" w14:textId="4F495828"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zdalne wykonywanie poleceń poprzez Agenty (np. utworzenie / edycja konta lokalnego użytkownika systemu), </w:t>
            </w:r>
          </w:p>
          <w:p w14:paraId="194621EC" w14:textId="4BD97AF3" w:rsidR="005A674C" w:rsidRPr="00606732" w:rsidRDefault="005A674C" w:rsidP="00F459DE">
            <w:pPr>
              <w:pStyle w:val="Default"/>
              <w:numPr>
                <w:ilvl w:val="0"/>
                <w:numId w:val="58"/>
              </w:numPr>
              <w:tabs>
                <w:tab w:val="num" w:pos="454"/>
              </w:tabs>
              <w:ind w:left="454" w:hanging="284"/>
              <w:rPr>
                <w:lang w:val="pl-PL"/>
              </w:rPr>
            </w:pPr>
            <w:r w:rsidRPr="00606732">
              <w:rPr>
                <w:lang w:val="pl-PL"/>
              </w:rPr>
              <w:t xml:space="preserve">zarządzania procesami systemu Windows (w zakresie: zakończ proces, zakończ drzewo procesu, uruchom nowy proces w sesji użytkownika wraz z parametrami), </w:t>
            </w:r>
          </w:p>
          <w:p w14:paraId="10AD1262" w14:textId="709F5A86" w:rsidR="005A674C" w:rsidRPr="00F459DE" w:rsidRDefault="005A674C" w:rsidP="00F459DE">
            <w:pPr>
              <w:pStyle w:val="Akapitzlist"/>
              <w:numPr>
                <w:ilvl w:val="0"/>
                <w:numId w:val="58"/>
              </w:numPr>
              <w:tabs>
                <w:tab w:val="num" w:pos="454"/>
              </w:tabs>
              <w:ind w:left="454" w:hanging="284"/>
              <w:rPr>
                <w:rFonts w:ascii="Arial" w:hAnsi="Arial" w:cs="Arial"/>
              </w:rPr>
            </w:pPr>
            <w:r w:rsidRPr="00F459DE">
              <w:rPr>
                <w:rFonts w:ascii="Arial" w:hAnsi="Arial" w:cs="Arial"/>
              </w:rPr>
              <w:t xml:space="preserve">wymiany plików do i ze stacji roboczej poprzez funkcję Menedżera plików bez blokowania interfejsu programu podczas przesyłania plików. </w:t>
            </w:r>
          </w:p>
        </w:tc>
      </w:tr>
      <w:tr w:rsidR="00D91178" w:rsidRPr="00606732" w14:paraId="78B90756" w14:textId="77777777" w:rsidTr="00AE3D76">
        <w:tc>
          <w:tcPr>
            <w:tcW w:w="2660" w:type="dxa"/>
          </w:tcPr>
          <w:p w14:paraId="47CE8E0E" w14:textId="2CA1DBEE" w:rsidR="00D91178" w:rsidRPr="00606732" w:rsidRDefault="005A674C" w:rsidP="00D91178">
            <w:pPr>
              <w:rPr>
                <w:rFonts w:ascii="Arial" w:hAnsi="Arial" w:cs="Arial"/>
              </w:rPr>
            </w:pPr>
            <w:r w:rsidRPr="00606732">
              <w:rPr>
                <w:rFonts w:ascii="Arial" w:hAnsi="Arial" w:cs="Arial"/>
              </w:rPr>
              <w:lastRenderedPageBreak/>
              <w:t>Ochrona danych</w:t>
            </w:r>
          </w:p>
        </w:tc>
        <w:tc>
          <w:tcPr>
            <w:tcW w:w="6552" w:type="dxa"/>
          </w:tcPr>
          <w:p w14:paraId="7DC4CE32" w14:textId="26563840" w:rsidR="005A674C" w:rsidRPr="00606732" w:rsidRDefault="00B859B5" w:rsidP="005A674C">
            <w:pPr>
              <w:pStyle w:val="Default"/>
              <w:rPr>
                <w:lang w:val="pl-PL"/>
              </w:rPr>
            </w:pPr>
            <w:r w:rsidRPr="00606732">
              <w:rPr>
                <w:lang w:val="pl-PL"/>
              </w:rPr>
              <w:t>Rozwiązanie</w:t>
            </w:r>
            <w:r w:rsidR="005A674C" w:rsidRPr="00606732">
              <w:rPr>
                <w:lang w:val="pl-PL"/>
              </w:rPr>
              <w:t xml:space="preserve"> musi posia</w:t>
            </w:r>
            <w:r w:rsidRPr="00606732">
              <w:rPr>
                <w:lang w:val="pl-PL"/>
              </w:rPr>
              <w:t>d</w:t>
            </w:r>
            <w:r w:rsidR="005A674C" w:rsidRPr="00606732">
              <w:rPr>
                <w:lang w:val="pl-PL"/>
              </w:rPr>
              <w:t xml:space="preserve">ać </w:t>
            </w:r>
            <w:r w:rsidRPr="00606732">
              <w:rPr>
                <w:lang w:val="pl-PL"/>
              </w:rPr>
              <w:t>możliwość</w:t>
            </w:r>
            <w:r w:rsidR="005A674C" w:rsidRPr="00606732">
              <w:rPr>
                <w:lang w:val="pl-PL"/>
              </w:rPr>
              <w:t xml:space="preserve"> ochrony danych </w:t>
            </w:r>
            <w:r w:rsidRPr="00606732">
              <w:rPr>
                <w:lang w:val="pl-PL"/>
              </w:rPr>
              <w:t>przed</w:t>
            </w:r>
            <w:r w:rsidR="005A674C" w:rsidRPr="00606732">
              <w:rPr>
                <w:lang w:val="pl-PL"/>
              </w:rPr>
              <w:t xml:space="preserve"> </w:t>
            </w:r>
            <w:r w:rsidRPr="00606732">
              <w:rPr>
                <w:lang w:val="pl-PL"/>
              </w:rPr>
              <w:t>wyciekiem</w:t>
            </w:r>
            <w:r w:rsidR="005A674C" w:rsidRPr="00606732">
              <w:rPr>
                <w:lang w:val="pl-PL"/>
              </w:rPr>
              <w:t xml:space="preserve"> poprzez blokowanie urządzeń. </w:t>
            </w:r>
          </w:p>
          <w:p w14:paraId="0227466F" w14:textId="77777777" w:rsidR="005A674C" w:rsidRPr="00606732" w:rsidRDefault="005A674C" w:rsidP="005A674C">
            <w:pPr>
              <w:pStyle w:val="Default"/>
              <w:rPr>
                <w:lang w:val="pl-PL"/>
              </w:rPr>
            </w:pPr>
            <w:r w:rsidRPr="00606732">
              <w:rPr>
                <w:lang w:val="pl-PL"/>
              </w:rPr>
              <w:t xml:space="preserve">1. Blokowanie urządzeń i nośników danych. </w:t>
            </w:r>
          </w:p>
          <w:p w14:paraId="37C5C3F3" w14:textId="77777777" w:rsidR="005A674C" w:rsidRPr="00606732" w:rsidRDefault="005A674C" w:rsidP="005A674C">
            <w:pPr>
              <w:pStyle w:val="Default"/>
              <w:rPr>
                <w:lang w:val="pl-PL"/>
              </w:rPr>
            </w:pPr>
            <w:r w:rsidRPr="00606732">
              <w:rPr>
                <w:lang w:val="pl-PL"/>
              </w:rPr>
              <w:lastRenderedPageBreak/>
              <w:t xml:space="preserve">Program ma możliwość zarządzania prawami dostępu do wszystkich urządzeń wejścia i wyjścia oraz urządzeń fizycznych, na które użytkownik może skopiować pliki z komputera firmowego lub uruchomić z nich program zewnętrzny. </w:t>
            </w:r>
          </w:p>
          <w:p w14:paraId="38FB20E4" w14:textId="77777777" w:rsidR="005A674C" w:rsidRPr="00606732" w:rsidRDefault="005A674C" w:rsidP="005A674C">
            <w:pPr>
              <w:pStyle w:val="Default"/>
              <w:rPr>
                <w:lang w:val="pl-PL"/>
              </w:rPr>
            </w:pPr>
            <w:r w:rsidRPr="00606732">
              <w:rPr>
                <w:lang w:val="pl-PL"/>
              </w:rPr>
              <w:t xml:space="preserve">2. Blokowanie urządzeń i interfejsów fizycznych: USB, FireWire, gniazda kart pamięci, SATA, dyski przenośne, napędy CD/DVD, stacje dyskietek. </w:t>
            </w:r>
          </w:p>
          <w:p w14:paraId="15298C9E" w14:textId="77777777" w:rsidR="005A674C" w:rsidRPr="00606732" w:rsidRDefault="005A674C" w:rsidP="005A674C">
            <w:pPr>
              <w:pStyle w:val="Default"/>
              <w:rPr>
                <w:lang w:val="pl-PL"/>
              </w:rPr>
            </w:pPr>
            <w:r w:rsidRPr="00606732">
              <w:rPr>
                <w:lang w:val="pl-PL"/>
              </w:rPr>
              <w:t xml:space="preserve">3. Blokowanie interfejsów bezprzewodowych: Wi-Fi, Bluetooth, IrDA. </w:t>
            </w:r>
          </w:p>
          <w:p w14:paraId="76044F4E" w14:textId="77777777" w:rsidR="005A674C" w:rsidRPr="00606732" w:rsidRDefault="005A674C" w:rsidP="005A674C">
            <w:pPr>
              <w:pStyle w:val="Default"/>
              <w:rPr>
                <w:lang w:val="pl-PL"/>
              </w:rPr>
            </w:pPr>
            <w:r w:rsidRPr="00606732">
              <w:rPr>
                <w:lang w:val="pl-PL"/>
              </w:rPr>
              <w:t xml:space="preserve">4. Blokownie dotyczy tylko urządzeń służących do przenoszenia danych - inne urządzenia (drukarka, klawiatura, mysz itp.) mogą być podłączane. </w:t>
            </w:r>
          </w:p>
          <w:p w14:paraId="1E634F3C" w14:textId="77777777" w:rsidR="005A674C" w:rsidRPr="00606732" w:rsidRDefault="005A674C" w:rsidP="005A674C">
            <w:pPr>
              <w:pStyle w:val="Default"/>
              <w:rPr>
                <w:lang w:val="pl-PL"/>
              </w:rPr>
            </w:pPr>
            <w:r w:rsidRPr="00606732">
              <w:rPr>
                <w:lang w:val="pl-PL"/>
              </w:rPr>
              <w:t xml:space="preserve">5. Alarmowanie o zdarzeniach podłączenia/odłączenia urządzeń zewnętrznych wraz z możliwością ograniczenia alarmów tylko do nośników niezaufanych. </w:t>
            </w:r>
          </w:p>
          <w:p w14:paraId="62E379DA" w14:textId="77777777" w:rsidR="005A674C" w:rsidRPr="00606732" w:rsidRDefault="005A674C" w:rsidP="005A674C">
            <w:pPr>
              <w:pStyle w:val="Default"/>
              <w:rPr>
                <w:lang w:val="pl-PL"/>
              </w:rPr>
            </w:pPr>
            <w:r w:rsidRPr="00606732">
              <w:rPr>
                <w:lang w:val="pl-PL"/>
              </w:rPr>
              <w:t xml:space="preserve">6. Funkcje wspierające bezpieczeństwo systemu: integracja i zarządzanie ustawieniami Windows Defender. </w:t>
            </w:r>
          </w:p>
          <w:p w14:paraId="4BC67DDB" w14:textId="77777777" w:rsidR="005A674C" w:rsidRPr="00606732" w:rsidRDefault="005A674C" w:rsidP="005A674C">
            <w:pPr>
              <w:pStyle w:val="Default"/>
              <w:rPr>
                <w:lang w:val="pl-PL"/>
              </w:rPr>
            </w:pPr>
            <w:r w:rsidRPr="00606732">
              <w:rPr>
                <w:lang w:val="pl-PL"/>
              </w:rPr>
              <w:t xml:space="preserve">7. Funkcje wspierające bezpieczeństwo systemu: monitorowanie stanu szyfrowania dysków BitLocker. </w:t>
            </w:r>
          </w:p>
          <w:p w14:paraId="18D71659" w14:textId="77777777" w:rsidR="005A674C" w:rsidRPr="00606732" w:rsidRDefault="005A674C" w:rsidP="005A674C">
            <w:pPr>
              <w:pStyle w:val="Default"/>
              <w:rPr>
                <w:lang w:val="pl-PL"/>
              </w:rPr>
            </w:pPr>
            <w:r w:rsidRPr="00606732">
              <w:rPr>
                <w:lang w:val="pl-PL"/>
              </w:rPr>
              <w:t xml:space="preserve">8. Funkcje wspierające bezpieczeństwo systemu: zdalne szyfrowanie dysków za pomocą BitLocker. </w:t>
            </w:r>
          </w:p>
          <w:p w14:paraId="0E811B5E" w14:textId="77777777" w:rsidR="005A674C" w:rsidRPr="00606732" w:rsidRDefault="005A674C" w:rsidP="005A674C">
            <w:pPr>
              <w:pStyle w:val="Default"/>
              <w:rPr>
                <w:lang w:val="pl-PL"/>
              </w:rPr>
            </w:pPr>
            <w:r w:rsidRPr="00606732">
              <w:rPr>
                <w:lang w:val="pl-PL"/>
              </w:rPr>
              <w:t xml:space="preserve">9. Funkcje wspierające bezpieczeństwo systemu: zapisywanie klucza odzyskiwania do pliku oraz jako zasób w bazie danych programu. </w:t>
            </w:r>
          </w:p>
          <w:p w14:paraId="6D36DF90" w14:textId="77777777" w:rsidR="00D91178" w:rsidRPr="00606732" w:rsidRDefault="005A674C" w:rsidP="005A674C">
            <w:pPr>
              <w:rPr>
                <w:rFonts w:ascii="Arial" w:hAnsi="Arial" w:cs="Arial"/>
              </w:rPr>
            </w:pPr>
            <w:r w:rsidRPr="00606732">
              <w:rPr>
                <w:rFonts w:ascii="Arial" w:hAnsi="Arial" w:cs="Arial"/>
              </w:rPr>
              <w:t xml:space="preserve">10. Funkcje wspierające bezpieczeństwo systemu: integracja z Windows Defender w zakresie odczytu stanu ochrony, włączenia i wyłączenia ochrony, tworzenia reguł ruchu. </w:t>
            </w:r>
          </w:p>
          <w:p w14:paraId="10D6E638" w14:textId="77777777" w:rsidR="005A674C" w:rsidRPr="00606732" w:rsidRDefault="005A674C" w:rsidP="005A674C">
            <w:pPr>
              <w:pStyle w:val="Default"/>
              <w:rPr>
                <w:lang w:val="pl-PL"/>
              </w:rPr>
            </w:pPr>
            <w:r w:rsidRPr="00606732">
              <w:rPr>
                <w:lang w:val="pl-PL"/>
              </w:rPr>
              <w:t xml:space="preserve">11. Funkcje wspierające bezpieczeństwo systemu: odczytanie informacji o aktywnym oprogramowaniu antywirusowym firm trzecich, innym niż Windows Defender. </w:t>
            </w:r>
          </w:p>
          <w:p w14:paraId="1F4AA359" w14:textId="77777777" w:rsidR="005A674C" w:rsidRPr="00606732" w:rsidRDefault="005A674C" w:rsidP="005A674C">
            <w:pPr>
              <w:pStyle w:val="Default"/>
              <w:rPr>
                <w:lang w:val="pl-PL"/>
              </w:rPr>
            </w:pPr>
            <w:r w:rsidRPr="00606732">
              <w:rPr>
                <w:lang w:val="pl-PL"/>
              </w:rPr>
              <w:t xml:space="preserve">12. Funkcje wspierające bezpieczeństwo systemu: monitorowanie stanu modułu TPM. </w:t>
            </w:r>
          </w:p>
          <w:p w14:paraId="1899D613" w14:textId="77777777" w:rsidR="00082F26" w:rsidRDefault="00082F26" w:rsidP="005A674C">
            <w:pPr>
              <w:pStyle w:val="Default"/>
              <w:rPr>
                <w:lang w:val="pl-PL"/>
              </w:rPr>
            </w:pPr>
          </w:p>
          <w:p w14:paraId="0D695F3B" w14:textId="310E9C95" w:rsidR="005A674C" w:rsidRPr="00606732" w:rsidRDefault="005A674C" w:rsidP="005A674C">
            <w:pPr>
              <w:pStyle w:val="Default"/>
              <w:rPr>
                <w:lang w:val="pl-PL"/>
              </w:rPr>
            </w:pPr>
            <w:r w:rsidRPr="00606732">
              <w:rPr>
                <w:lang w:val="pl-PL"/>
              </w:rPr>
              <w:t xml:space="preserve">Zarządzanie prawami dostępu do urządzeń: </w:t>
            </w:r>
          </w:p>
          <w:p w14:paraId="1E77225E" w14:textId="77777777" w:rsidR="005A674C" w:rsidRPr="00606732" w:rsidRDefault="005A674C" w:rsidP="005A674C">
            <w:pPr>
              <w:pStyle w:val="Default"/>
              <w:rPr>
                <w:lang w:val="pl-PL"/>
              </w:rPr>
            </w:pPr>
            <w:r w:rsidRPr="00606732">
              <w:rPr>
                <w:lang w:val="pl-PL"/>
              </w:rPr>
              <w:t xml:space="preserve">1. Definiowanie praw użytkowników/grup do odczytu, zapisu czy wykonania plików. </w:t>
            </w:r>
          </w:p>
          <w:p w14:paraId="5B6E3202" w14:textId="77777777" w:rsidR="005A674C" w:rsidRPr="00606732" w:rsidRDefault="005A674C" w:rsidP="005A674C">
            <w:pPr>
              <w:pStyle w:val="Default"/>
              <w:rPr>
                <w:lang w:val="pl-PL"/>
              </w:rPr>
            </w:pPr>
            <w:r w:rsidRPr="00606732">
              <w:rPr>
                <w:lang w:val="pl-PL"/>
              </w:rPr>
              <w:t xml:space="preserve">2. Autoryzowanie urządzeń firmowych (przykładowo szyfrowanych): pendrive’ów, dysków itp. </w:t>
            </w:r>
          </w:p>
          <w:p w14:paraId="2D8169F8" w14:textId="77777777" w:rsidR="005A674C" w:rsidRPr="00606732" w:rsidRDefault="005A674C" w:rsidP="005A674C">
            <w:pPr>
              <w:pStyle w:val="Default"/>
              <w:rPr>
                <w:lang w:val="pl-PL"/>
              </w:rPr>
            </w:pPr>
            <w:r w:rsidRPr="00606732">
              <w:rPr>
                <w:lang w:val="pl-PL"/>
              </w:rPr>
              <w:t xml:space="preserve">- urządzenia prywatne są blokowane. </w:t>
            </w:r>
          </w:p>
          <w:p w14:paraId="58CB1081" w14:textId="77777777" w:rsidR="005A674C" w:rsidRPr="00606732" w:rsidRDefault="005A674C" w:rsidP="005A674C">
            <w:pPr>
              <w:pStyle w:val="Default"/>
              <w:rPr>
                <w:lang w:val="pl-PL"/>
              </w:rPr>
            </w:pPr>
            <w:r w:rsidRPr="00606732">
              <w:rPr>
                <w:lang w:val="pl-PL"/>
              </w:rPr>
              <w:t xml:space="preserve">3. Całkowite zablokowanie określonych typów urządzeń dla wybranych użytkowników. </w:t>
            </w:r>
          </w:p>
          <w:p w14:paraId="014514A9" w14:textId="77777777" w:rsidR="005A674C" w:rsidRPr="00606732" w:rsidRDefault="005A674C" w:rsidP="005A674C">
            <w:pPr>
              <w:pStyle w:val="Default"/>
              <w:rPr>
                <w:lang w:val="pl-PL"/>
              </w:rPr>
            </w:pPr>
            <w:r w:rsidRPr="00606732">
              <w:rPr>
                <w:lang w:val="pl-PL"/>
              </w:rPr>
              <w:t xml:space="preserve">4. Centralna konfiguracja poprzez ustawienie reguł (polityk) dla całej sieci. </w:t>
            </w:r>
          </w:p>
          <w:p w14:paraId="52364B2B" w14:textId="77777777" w:rsidR="005A674C" w:rsidRPr="00606732" w:rsidRDefault="005A674C" w:rsidP="005A674C">
            <w:pPr>
              <w:pStyle w:val="Default"/>
              <w:rPr>
                <w:lang w:val="pl-PL"/>
              </w:rPr>
            </w:pPr>
            <w:r w:rsidRPr="00606732">
              <w:rPr>
                <w:lang w:val="pl-PL"/>
              </w:rPr>
              <w:t xml:space="preserve">5. Możliwość usuwania z listy znanych urządzeń tych nośników, które np. zostały zutylizowane. </w:t>
            </w:r>
          </w:p>
          <w:p w14:paraId="4E474647" w14:textId="77777777" w:rsidR="00082F26" w:rsidRDefault="00082F26" w:rsidP="005A674C">
            <w:pPr>
              <w:pStyle w:val="Default"/>
              <w:rPr>
                <w:lang w:val="pl-PL"/>
              </w:rPr>
            </w:pPr>
          </w:p>
          <w:p w14:paraId="1470F6FC" w14:textId="735128AE" w:rsidR="005A674C" w:rsidRPr="00606732" w:rsidRDefault="005A674C" w:rsidP="005A674C">
            <w:pPr>
              <w:pStyle w:val="Default"/>
              <w:rPr>
                <w:lang w:val="pl-PL"/>
              </w:rPr>
            </w:pPr>
            <w:r w:rsidRPr="00606732">
              <w:rPr>
                <w:lang w:val="pl-PL"/>
              </w:rPr>
              <w:t>Audyt operacji na plikach na urządzeniach przenośnych:</w:t>
            </w:r>
            <w:r w:rsidR="001E4D27">
              <w:rPr>
                <w:lang w:val="pl-PL"/>
              </w:rPr>
              <w:t xml:space="preserve"> z</w:t>
            </w:r>
            <w:r w:rsidRPr="00606732">
              <w:rPr>
                <w:lang w:val="pl-PL"/>
              </w:rPr>
              <w:t xml:space="preserve">apisywanie informacji o zmianach w systemie plików na </w:t>
            </w:r>
            <w:r w:rsidRPr="00606732">
              <w:rPr>
                <w:lang w:val="pl-PL"/>
              </w:rPr>
              <w:lastRenderedPageBreak/>
              <w:t>urządzeniach przenośnych</w:t>
            </w:r>
            <w:r w:rsidR="001E4D27">
              <w:rPr>
                <w:lang w:val="pl-PL"/>
              </w:rPr>
              <w:t>; p</w:t>
            </w:r>
            <w:r w:rsidRPr="00606732">
              <w:rPr>
                <w:lang w:val="pl-PL"/>
              </w:rPr>
              <w:t xml:space="preserve">odłączenie/odłączenie urządzenia przenośnego. </w:t>
            </w:r>
          </w:p>
          <w:p w14:paraId="4CBFCE81" w14:textId="77777777" w:rsidR="005A674C" w:rsidRPr="00606732" w:rsidRDefault="005A674C" w:rsidP="005A674C">
            <w:pPr>
              <w:pStyle w:val="Default"/>
              <w:rPr>
                <w:lang w:val="pl-PL"/>
              </w:rPr>
            </w:pPr>
            <w:r w:rsidRPr="00606732">
              <w:rPr>
                <w:lang w:val="pl-PL"/>
              </w:rPr>
              <w:t xml:space="preserve">Monitorowanie operacji na plikach w lokalnych folderach komputera użytkownika. </w:t>
            </w:r>
          </w:p>
          <w:p w14:paraId="7562041A" w14:textId="77777777" w:rsidR="005A674C" w:rsidRPr="00606732" w:rsidRDefault="005A674C" w:rsidP="005A674C">
            <w:pPr>
              <w:pStyle w:val="Default"/>
              <w:rPr>
                <w:lang w:val="pl-PL"/>
              </w:rPr>
            </w:pPr>
            <w:r w:rsidRPr="00606732">
              <w:rPr>
                <w:lang w:val="pl-PL"/>
              </w:rPr>
              <w:t xml:space="preserve">Definiowanie reguł monitorowanych folderów w postaci list. </w:t>
            </w:r>
          </w:p>
          <w:p w14:paraId="4C444019" w14:textId="77777777" w:rsidR="005A674C" w:rsidRPr="00606732" w:rsidRDefault="005A674C" w:rsidP="005A674C">
            <w:pPr>
              <w:pStyle w:val="Default"/>
              <w:rPr>
                <w:lang w:val="pl-PL"/>
              </w:rPr>
            </w:pPr>
            <w:r w:rsidRPr="00606732">
              <w:rPr>
                <w:lang w:val="pl-PL"/>
              </w:rPr>
              <w:t xml:space="preserve">Monitorowanie operacji na plikach na udostępnionych zasobach sieciowych (udziałach) na urządzeniach nieobsługiwanych przez Agenta (np. macierze, NAS itp.) </w:t>
            </w:r>
          </w:p>
          <w:p w14:paraId="715BD339" w14:textId="77777777" w:rsidR="005A674C" w:rsidRPr="00606732" w:rsidRDefault="005A674C" w:rsidP="005A674C">
            <w:pPr>
              <w:pStyle w:val="Default"/>
              <w:rPr>
                <w:lang w:val="pl-PL"/>
              </w:rPr>
            </w:pPr>
            <w:r w:rsidRPr="00606732">
              <w:rPr>
                <w:lang w:val="pl-PL"/>
              </w:rPr>
              <w:t xml:space="preserve">Integracja z Active Directory - zarządzanie prawami dostępu przypisanymi do użytkowników oraz grup domenowych. Przydzielanie uprawnień również do kont użytkowników lokalnych. </w:t>
            </w:r>
          </w:p>
          <w:p w14:paraId="5A2C8361" w14:textId="5D44AAA1" w:rsidR="005A674C" w:rsidRPr="00606732" w:rsidRDefault="005A674C" w:rsidP="005A674C">
            <w:pPr>
              <w:rPr>
                <w:rFonts w:ascii="Arial" w:hAnsi="Arial" w:cs="Arial"/>
              </w:rPr>
            </w:pPr>
            <w:r w:rsidRPr="00606732">
              <w:rPr>
                <w:rFonts w:ascii="Arial" w:hAnsi="Arial" w:cs="Arial"/>
              </w:rPr>
              <w:t xml:space="preserve">Program umożliwia prowadzenie rejestru naruszeń blokad podłączanych nośników. </w:t>
            </w:r>
          </w:p>
        </w:tc>
      </w:tr>
      <w:tr w:rsidR="005A674C" w:rsidRPr="00606732" w14:paraId="710AC40B" w14:textId="77777777" w:rsidTr="00AE3D76">
        <w:tc>
          <w:tcPr>
            <w:tcW w:w="2660" w:type="dxa"/>
          </w:tcPr>
          <w:p w14:paraId="42BC62F5" w14:textId="5173B40C" w:rsidR="005A674C" w:rsidRPr="00606732" w:rsidRDefault="005A674C" w:rsidP="00D91178">
            <w:pPr>
              <w:rPr>
                <w:rFonts w:ascii="Arial" w:hAnsi="Arial" w:cs="Arial"/>
              </w:rPr>
            </w:pPr>
            <w:r w:rsidRPr="00606732">
              <w:rPr>
                <w:rFonts w:ascii="Arial" w:hAnsi="Arial" w:cs="Arial"/>
              </w:rPr>
              <w:lastRenderedPageBreak/>
              <w:t>Zarzadzanie czasem</w:t>
            </w:r>
          </w:p>
        </w:tc>
        <w:tc>
          <w:tcPr>
            <w:tcW w:w="6552" w:type="dxa"/>
          </w:tcPr>
          <w:p w14:paraId="7FFBCB4A" w14:textId="5368353D" w:rsidR="00E1758F" w:rsidRPr="00606732" w:rsidRDefault="00E1758F" w:rsidP="00E1758F">
            <w:pPr>
              <w:rPr>
                <w:rFonts w:ascii="Arial" w:hAnsi="Arial" w:cs="Arial"/>
              </w:rPr>
            </w:pPr>
            <w:r w:rsidRPr="00606732">
              <w:rPr>
                <w:rFonts w:ascii="Arial" w:hAnsi="Arial" w:cs="Arial"/>
              </w:rPr>
              <w:t xml:space="preserve">Program musi wspierać </w:t>
            </w:r>
            <w:r w:rsidR="00E3703C" w:rsidRPr="00606732">
              <w:rPr>
                <w:rFonts w:ascii="Arial" w:hAnsi="Arial" w:cs="Arial"/>
              </w:rPr>
              <w:t>zarzadzanie</w:t>
            </w:r>
            <w:r w:rsidRPr="00606732">
              <w:rPr>
                <w:rFonts w:ascii="Arial" w:hAnsi="Arial" w:cs="Arial"/>
              </w:rPr>
              <w:t xml:space="preserve"> czasem i </w:t>
            </w:r>
            <w:r w:rsidR="00E3703C" w:rsidRPr="00606732">
              <w:rPr>
                <w:rFonts w:ascii="Arial" w:hAnsi="Arial" w:cs="Arial"/>
              </w:rPr>
              <w:t>analizowanie</w:t>
            </w:r>
            <w:r w:rsidRPr="00606732">
              <w:rPr>
                <w:rFonts w:ascii="Arial" w:hAnsi="Arial" w:cs="Arial"/>
              </w:rPr>
              <w:t xml:space="preserve"> aktywności użytkowników poprzez</w:t>
            </w:r>
            <w:r w:rsidR="00E3703C" w:rsidRPr="00606732">
              <w:rPr>
                <w:rFonts w:ascii="Arial" w:hAnsi="Arial" w:cs="Arial"/>
              </w:rPr>
              <w:t xml:space="preserve"> </w:t>
            </w:r>
            <w:r w:rsidRPr="00606732">
              <w:rPr>
                <w:rFonts w:ascii="Arial" w:hAnsi="Arial" w:cs="Arial"/>
              </w:rPr>
              <w:t>dostarczenie informacji o czasie poświęconym na pracę w poszczególnych aplikacjach i na stronach</w:t>
            </w:r>
            <w:r w:rsidR="00D66AF0">
              <w:rPr>
                <w:rFonts w:ascii="Arial" w:hAnsi="Arial" w:cs="Arial"/>
              </w:rPr>
              <w:t xml:space="preserve"> </w:t>
            </w:r>
            <w:r w:rsidRPr="00606732">
              <w:rPr>
                <w:rFonts w:ascii="Arial" w:hAnsi="Arial" w:cs="Arial"/>
              </w:rPr>
              <w:t>WWW z dowolnie wybranego okresu. Każdy pracownik organizacji może oznaczyć sesję aktywności jako</w:t>
            </w:r>
            <w:r w:rsidR="00D66AF0">
              <w:rPr>
                <w:rFonts w:ascii="Arial" w:hAnsi="Arial" w:cs="Arial"/>
              </w:rPr>
              <w:t xml:space="preserve"> </w:t>
            </w:r>
            <w:r w:rsidRPr="00606732">
              <w:rPr>
                <w:rFonts w:ascii="Arial" w:hAnsi="Arial" w:cs="Arial"/>
              </w:rPr>
              <w:t>czas prywatny gdy wykonuje czynności prywatne na sprzęcie firmowym. Może również uzyskać dostęp</w:t>
            </w:r>
            <w:r w:rsidR="00D66AF0">
              <w:rPr>
                <w:rFonts w:ascii="Arial" w:hAnsi="Arial" w:cs="Arial"/>
              </w:rPr>
              <w:t xml:space="preserve"> </w:t>
            </w:r>
            <w:r w:rsidRPr="00606732">
              <w:rPr>
                <w:rFonts w:ascii="Arial" w:hAnsi="Arial" w:cs="Arial"/>
              </w:rPr>
              <w:t>do własnych wskaźników aktywności w czasie pracy. Menedżerowie oraz przełożeni mogą uzyskać</w:t>
            </w:r>
          </w:p>
          <w:p w14:paraId="4300C8DF" w14:textId="69A50AF0" w:rsidR="00E1758F" w:rsidRPr="00606732" w:rsidRDefault="00E1758F" w:rsidP="00E1758F">
            <w:pPr>
              <w:rPr>
                <w:rFonts w:ascii="Arial" w:hAnsi="Arial" w:cs="Arial"/>
              </w:rPr>
            </w:pPr>
            <w:r w:rsidRPr="00606732">
              <w:rPr>
                <w:rFonts w:ascii="Arial" w:hAnsi="Arial" w:cs="Arial"/>
              </w:rPr>
              <w:t>automatyczny dostęp do aktywności podwładnych w zespołach i indywidualnie oraz mogą</w:t>
            </w:r>
            <w:r w:rsidR="00D66AF0">
              <w:rPr>
                <w:rFonts w:ascii="Arial" w:hAnsi="Arial" w:cs="Arial"/>
              </w:rPr>
              <w:t xml:space="preserve"> </w:t>
            </w:r>
            <w:r w:rsidRPr="00606732">
              <w:rPr>
                <w:rFonts w:ascii="Arial" w:hAnsi="Arial" w:cs="Arial"/>
              </w:rPr>
              <w:t>przeanalizować aktywności w danym okresie i zyskać pełny obraz obszarów wymagających</w:t>
            </w:r>
            <w:r w:rsidR="00D66AF0">
              <w:rPr>
                <w:rFonts w:ascii="Arial" w:hAnsi="Arial" w:cs="Arial"/>
              </w:rPr>
              <w:t xml:space="preserve"> </w:t>
            </w:r>
            <w:r w:rsidRPr="00606732">
              <w:rPr>
                <w:rFonts w:ascii="Arial" w:hAnsi="Arial" w:cs="Arial"/>
              </w:rPr>
              <w:t>największego zaangażowania. Pracownik może przeglądać swoje historyczne dane, wybierając okres</w:t>
            </w:r>
            <w:r w:rsidR="00D66AF0">
              <w:rPr>
                <w:rFonts w:ascii="Arial" w:hAnsi="Arial" w:cs="Arial"/>
              </w:rPr>
              <w:t xml:space="preserve"> </w:t>
            </w:r>
            <w:r w:rsidRPr="00606732">
              <w:rPr>
                <w:rFonts w:ascii="Arial" w:hAnsi="Arial" w:cs="Arial"/>
              </w:rPr>
              <w:t>aktywności, który go interesuje. Zastosowane reguły pozwalają zidentyfikować różnego rodzaju</w:t>
            </w:r>
            <w:r w:rsidR="00D66AF0">
              <w:rPr>
                <w:rFonts w:ascii="Arial" w:hAnsi="Arial" w:cs="Arial"/>
              </w:rPr>
              <w:t xml:space="preserve"> </w:t>
            </w:r>
            <w:r w:rsidRPr="00606732">
              <w:rPr>
                <w:rFonts w:ascii="Arial" w:hAnsi="Arial" w:cs="Arial"/>
              </w:rPr>
              <w:t>rozpraszacze i nieefektywne działania. Dostęp realizowany jest przez przeglądarkę internetową a strona</w:t>
            </w:r>
          </w:p>
          <w:p w14:paraId="1026F373" w14:textId="77777777" w:rsidR="00E1758F" w:rsidRPr="00606732" w:rsidRDefault="00E1758F" w:rsidP="00E1758F">
            <w:pPr>
              <w:rPr>
                <w:rFonts w:ascii="Arial" w:hAnsi="Arial" w:cs="Arial"/>
              </w:rPr>
            </w:pPr>
            <w:r w:rsidRPr="00606732">
              <w:rPr>
                <w:rFonts w:ascii="Arial" w:hAnsi="Arial" w:cs="Arial"/>
              </w:rPr>
              <w:t>może być wyświetlana w trybie jasnym lub ciemnym.</w:t>
            </w:r>
          </w:p>
          <w:p w14:paraId="41562D7D" w14:textId="77777777" w:rsidR="00E1758F" w:rsidRPr="00606732" w:rsidRDefault="00E1758F" w:rsidP="00E1758F">
            <w:pPr>
              <w:rPr>
                <w:rFonts w:ascii="Arial" w:hAnsi="Arial" w:cs="Arial"/>
              </w:rPr>
            </w:pPr>
            <w:r w:rsidRPr="00606732">
              <w:rPr>
                <w:rFonts w:ascii="Arial" w:hAnsi="Arial" w:cs="Arial"/>
              </w:rPr>
              <w:t>1. Statystyki czasu pracy i osobistej aktywności w wybranym przedziale czasu.</w:t>
            </w:r>
          </w:p>
          <w:p w14:paraId="221BDC6B" w14:textId="77777777" w:rsidR="00E1758F" w:rsidRPr="00606732" w:rsidRDefault="00E1758F" w:rsidP="00E1758F">
            <w:pPr>
              <w:rPr>
                <w:rFonts w:ascii="Arial" w:hAnsi="Arial" w:cs="Arial"/>
              </w:rPr>
            </w:pPr>
            <w:r w:rsidRPr="00606732">
              <w:rPr>
                <w:rFonts w:ascii="Arial" w:hAnsi="Arial" w:cs="Arial"/>
              </w:rPr>
              <w:t>2. Statystyki aktywności grupy i jej członków widoczne dla menedżera grupy.</w:t>
            </w:r>
          </w:p>
          <w:p w14:paraId="21E3BDB4" w14:textId="77777777" w:rsidR="00E1758F" w:rsidRPr="00606732" w:rsidRDefault="00E1758F" w:rsidP="00E1758F">
            <w:pPr>
              <w:rPr>
                <w:rFonts w:ascii="Arial" w:hAnsi="Arial" w:cs="Arial"/>
              </w:rPr>
            </w:pPr>
            <w:r w:rsidRPr="00606732">
              <w:rPr>
                <w:rFonts w:ascii="Arial" w:hAnsi="Arial" w:cs="Arial"/>
              </w:rPr>
              <w:t>3. Statystyki aktywności podwładnych widoczne dla przełożonego.</w:t>
            </w:r>
          </w:p>
          <w:p w14:paraId="38F16B26" w14:textId="77777777" w:rsidR="00E1758F" w:rsidRPr="00606732" w:rsidRDefault="00E1758F" w:rsidP="00E1758F">
            <w:pPr>
              <w:rPr>
                <w:rFonts w:ascii="Arial" w:hAnsi="Arial" w:cs="Arial"/>
              </w:rPr>
            </w:pPr>
            <w:r w:rsidRPr="00606732">
              <w:rPr>
                <w:rFonts w:ascii="Arial" w:hAnsi="Arial" w:cs="Arial"/>
              </w:rPr>
              <w:t>4. Lista odwiedzanych stron internetowych i aplikacji wraz ze spędzonym na nich czasem.</w:t>
            </w:r>
          </w:p>
          <w:p w14:paraId="20A85298" w14:textId="77777777" w:rsidR="00E1758F" w:rsidRPr="00606732" w:rsidRDefault="00E1758F" w:rsidP="00E1758F">
            <w:pPr>
              <w:rPr>
                <w:rFonts w:ascii="Arial" w:hAnsi="Arial" w:cs="Arial"/>
              </w:rPr>
            </w:pPr>
            <w:r w:rsidRPr="00606732">
              <w:rPr>
                <w:rFonts w:ascii="Arial" w:hAnsi="Arial" w:cs="Arial"/>
              </w:rPr>
              <w:t>5. Podgląd listy użytkowników korzystających z wybranej aplikacji we wskazanym zakresie czasu.</w:t>
            </w:r>
          </w:p>
          <w:p w14:paraId="74755720" w14:textId="77777777" w:rsidR="00E1758F" w:rsidRPr="00606732" w:rsidRDefault="00E1758F" w:rsidP="00E1758F">
            <w:pPr>
              <w:rPr>
                <w:rFonts w:ascii="Arial" w:hAnsi="Arial" w:cs="Arial"/>
              </w:rPr>
            </w:pPr>
            <w:r w:rsidRPr="00606732">
              <w:rPr>
                <w:rFonts w:ascii="Arial" w:hAnsi="Arial" w:cs="Arial"/>
              </w:rPr>
              <w:t>6. Statystyki popularności stron i aplikacji w organizacji, grupie i u poszczególnych użytkowników.</w:t>
            </w:r>
          </w:p>
          <w:p w14:paraId="0C16A7BD" w14:textId="7E8CA545" w:rsidR="00E1758F" w:rsidRPr="00606732" w:rsidRDefault="00E1758F" w:rsidP="00E1758F">
            <w:pPr>
              <w:rPr>
                <w:rFonts w:ascii="Arial" w:hAnsi="Arial" w:cs="Arial"/>
              </w:rPr>
            </w:pPr>
            <w:r w:rsidRPr="00606732">
              <w:rPr>
                <w:rFonts w:ascii="Arial" w:hAnsi="Arial" w:cs="Arial"/>
              </w:rPr>
              <w:t>7. Ocena produktywności użytkownika na podstawie czasu spędzonego w aplikacjach i na</w:t>
            </w:r>
            <w:r w:rsidR="00D66AF0">
              <w:rPr>
                <w:rFonts w:ascii="Arial" w:hAnsi="Arial" w:cs="Arial"/>
              </w:rPr>
              <w:t xml:space="preserve"> </w:t>
            </w:r>
            <w:r w:rsidRPr="00606732">
              <w:rPr>
                <w:rFonts w:ascii="Arial" w:hAnsi="Arial" w:cs="Arial"/>
              </w:rPr>
              <w:t>stronach internetowych.</w:t>
            </w:r>
          </w:p>
          <w:p w14:paraId="6083F6CA" w14:textId="339B34C4" w:rsidR="00E1758F" w:rsidRPr="00606732" w:rsidRDefault="00E1758F" w:rsidP="00E1758F">
            <w:pPr>
              <w:rPr>
                <w:rFonts w:ascii="Arial" w:hAnsi="Arial" w:cs="Arial"/>
              </w:rPr>
            </w:pPr>
            <w:r w:rsidRPr="00606732">
              <w:rPr>
                <w:rFonts w:ascii="Arial" w:hAnsi="Arial" w:cs="Arial"/>
              </w:rPr>
              <w:t>8. Grupowanie stron internetowych i aplikacji z podziałem na: produktywne, neutralne</w:t>
            </w:r>
            <w:r w:rsidR="00D66AF0">
              <w:rPr>
                <w:rFonts w:ascii="Arial" w:hAnsi="Arial" w:cs="Arial"/>
              </w:rPr>
              <w:t xml:space="preserve"> </w:t>
            </w:r>
            <w:r w:rsidRPr="00606732">
              <w:rPr>
                <w:rFonts w:ascii="Arial" w:hAnsi="Arial" w:cs="Arial"/>
              </w:rPr>
              <w:t>i nieproduktywne.</w:t>
            </w:r>
          </w:p>
          <w:p w14:paraId="13D1E918" w14:textId="31A10877" w:rsidR="00E1758F" w:rsidRPr="00606732" w:rsidRDefault="00E1758F" w:rsidP="00E1758F">
            <w:pPr>
              <w:rPr>
                <w:rFonts w:ascii="Arial" w:hAnsi="Arial" w:cs="Arial"/>
              </w:rPr>
            </w:pPr>
            <w:r w:rsidRPr="00606732">
              <w:rPr>
                <w:rFonts w:ascii="Arial" w:hAnsi="Arial" w:cs="Arial"/>
              </w:rPr>
              <w:t xml:space="preserve">9. Możliwość przypisywania wyjątków produktywności dla </w:t>
            </w:r>
            <w:r w:rsidRPr="00606732">
              <w:rPr>
                <w:rFonts w:ascii="Arial" w:hAnsi="Arial" w:cs="Arial"/>
              </w:rPr>
              <w:lastRenderedPageBreak/>
              <w:t>określonych grup użytkowników</w:t>
            </w:r>
            <w:r w:rsidR="00D66AF0">
              <w:rPr>
                <w:rFonts w:ascii="Arial" w:hAnsi="Arial" w:cs="Arial"/>
              </w:rPr>
              <w:t xml:space="preserve"> </w:t>
            </w:r>
            <w:r w:rsidRPr="00606732">
              <w:rPr>
                <w:rFonts w:ascii="Arial" w:hAnsi="Arial" w:cs="Arial"/>
              </w:rPr>
              <w:t>w przypadku aplikacji globalnie sklasyfikowanych jako nieproduktywne co pozwala na</w:t>
            </w:r>
            <w:r w:rsidR="00D66AF0">
              <w:rPr>
                <w:rFonts w:ascii="Arial" w:hAnsi="Arial" w:cs="Arial"/>
              </w:rPr>
              <w:t xml:space="preserve"> </w:t>
            </w:r>
            <w:r w:rsidRPr="00606732">
              <w:rPr>
                <w:rFonts w:ascii="Arial" w:hAnsi="Arial" w:cs="Arial"/>
              </w:rPr>
              <w:t>sklasyfikowanie aktywności użytkowników będących członkami takiej grupy jako produktywnej</w:t>
            </w:r>
          </w:p>
          <w:p w14:paraId="76E7FAA2" w14:textId="77777777" w:rsidR="00E1758F" w:rsidRPr="00606732" w:rsidRDefault="00E1758F" w:rsidP="00E1758F">
            <w:pPr>
              <w:rPr>
                <w:rFonts w:ascii="Arial" w:hAnsi="Arial" w:cs="Arial"/>
              </w:rPr>
            </w:pPr>
            <w:r w:rsidRPr="00606732">
              <w:rPr>
                <w:rFonts w:ascii="Arial" w:hAnsi="Arial" w:cs="Arial"/>
              </w:rPr>
              <w:t>przy ocenie ich pracy.</w:t>
            </w:r>
          </w:p>
          <w:p w14:paraId="23F8F55B" w14:textId="556F603F" w:rsidR="00E1758F" w:rsidRPr="00606732" w:rsidRDefault="00E1758F" w:rsidP="00E1758F">
            <w:pPr>
              <w:rPr>
                <w:rFonts w:ascii="Arial" w:hAnsi="Arial" w:cs="Arial"/>
              </w:rPr>
            </w:pPr>
            <w:r w:rsidRPr="00606732">
              <w:rPr>
                <w:rFonts w:ascii="Arial" w:hAnsi="Arial" w:cs="Arial"/>
              </w:rPr>
              <w:t>10. Jednoczesna edycja klasyfikacji aplikacji pod kątem oceny produktywności oraz przeznaczenia</w:t>
            </w:r>
            <w:r w:rsidR="00D66AF0">
              <w:rPr>
                <w:rFonts w:ascii="Arial" w:hAnsi="Arial" w:cs="Arial"/>
              </w:rPr>
              <w:t xml:space="preserve"> </w:t>
            </w:r>
            <w:r w:rsidRPr="00606732">
              <w:rPr>
                <w:rFonts w:ascii="Arial" w:hAnsi="Arial" w:cs="Arial"/>
              </w:rPr>
              <w:t>(kategoryzowanie).</w:t>
            </w:r>
          </w:p>
          <w:p w14:paraId="20E97B21" w14:textId="77777777" w:rsidR="00E1758F" w:rsidRPr="00606732" w:rsidRDefault="00E1758F" w:rsidP="00E1758F">
            <w:pPr>
              <w:rPr>
                <w:rFonts w:ascii="Arial" w:hAnsi="Arial" w:cs="Arial"/>
              </w:rPr>
            </w:pPr>
            <w:r w:rsidRPr="00606732">
              <w:rPr>
                <w:rFonts w:ascii="Arial" w:hAnsi="Arial" w:cs="Arial"/>
              </w:rPr>
              <w:t>11. Wskaźnik czasu poświęconego na aktywność produktywną.</w:t>
            </w:r>
          </w:p>
          <w:p w14:paraId="0B87E682" w14:textId="2EAFBD55" w:rsidR="00E1758F" w:rsidRPr="00606732" w:rsidRDefault="00E1758F" w:rsidP="00E1758F">
            <w:pPr>
              <w:rPr>
                <w:rFonts w:ascii="Arial" w:hAnsi="Arial" w:cs="Arial"/>
              </w:rPr>
            </w:pPr>
            <w:r w:rsidRPr="00606732">
              <w:rPr>
                <w:rFonts w:ascii="Arial" w:hAnsi="Arial" w:cs="Arial"/>
              </w:rPr>
              <w:t>12. Definiowanie wymaganego progu produktywności i limitu nieproduktywności, możliwość</w:t>
            </w:r>
            <w:r w:rsidR="00D66AF0">
              <w:rPr>
                <w:rFonts w:ascii="Arial" w:hAnsi="Arial" w:cs="Arial"/>
              </w:rPr>
              <w:t xml:space="preserve"> </w:t>
            </w:r>
            <w:r w:rsidRPr="00606732">
              <w:rPr>
                <w:rFonts w:ascii="Arial" w:hAnsi="Arial" w:cs="Arial"/>
              </w:rPr>
              <w:t>włączenia dla nich alarmów e-mail.</w:t>
            </w:r>
          </w:p>
          <w:p w14:paraId="77A2C996" w14:textId="77777777" w:rsidR="00E1758F" w:rsidRPr="00606732" w:rsidRDefault="00E1758F" w:rsidP="00E1758F">
            <w:pPr>
              <w:rPr>
                <w:rFonts w:ascii="Arial" w:hAnsi="Arial" w:cs="Arial"/>
              </w:rPr>
            </w:pPr>
            <w:r w:rsidRPr="00606732">
              <w:rPr>
                <w:rFonts w:ascii="Arial" w:hAnsi="Arial" w:cs="Arial"/>
              </w:rPr>
              <w:t>13. Przypisywanie kategorii aplikacjom i stronom internetowym, np. Biuro, Produkcja, Rozrywka -</w:t>
            </w:r>
          </w:p>
          <w:p w14:paraId="3B1C80D2" w14:textId="77777777" w:rsidR="00E1758F" w:rsidRPr="00606732" w:rsidRDefault="00E1758F" w:rsidP="00E1758F">
            <w:pPr>
              <w:rPr>
                <w:rFonts w:ascii="Arial" w:hAnsi="Arial" w:cs="Arial"/>
              </w:rPr>
            </w:pPr>
            <w:r w:rsidRPr="00606732">
              <w:rPr>
                <w:rFonts w:ascii="Arial" w:hAnsi="Arial" w:cs="Arial"/>
              </w:rPr>
              <w:t>predefiniowana lista kategorii z możliwością edycji.</w:t>
            </w:r>
          </w:p>
          <w:p w14:paraId="4F86BF8C" w14:textId="77777777" w:rsidR="00E1758F" w:rsidRPr="00606732" w:rsidRDefault="00E1758F" w:rsidP="00E1758F">
            <w:pPr>
              <w:rPr>
                <w:rFonts w:ascii="Arial" w:hAnsi="Arial" w:cs="Arial"/>
              </w:rPr>
            </w:pPr>
            <w:r w:rsidRPr="00606732">
              <w:rPr>
                <w:rFonts w:ascii="Arial" w:hAnsi="Arial" w:cs="Arial"/>
              </w:rPr>
              <w:t>14. Lista kontaktów w organizacji z wbudowaną wyszukiwarką dostępna dla każdego pracownika</w:t>
            </w:r>
          </w:p>
          <w:p w14:paraId="502D3302" w14:textId="7F6F2DBB" w:rsidR="005A674C" w:rsidRPr="00606732" w:rsidRDefault="00E1758F" w:rsidP="00E1758F">
            <w:pPr>
              <w:rPr>
                <w:rFonts w:ascii="Arial" w:hAnsi="Arial" w:cs="Arial"/>
              </w:rPr>
            </w:pPr>
            <w:r w:rsidRPr="00606732">
              <w:rPr>
                <w:rFonts w:ascii="Arial" w:hAnsi="Arial" w:cs="Arial"/>
              </w:rPr>
              <w:t>w organizacji z możliwością ukrycia wybranych kontaktów.</w:t>
            </w:r>
          </w:p>
        </w:tc>
      </w:tr>
      <w:tr w:rsidR="00C86E06" w:rsidRPr="00606732" w14:paraId="66954BA5" w14:textId="77777777" w:rsidTr="00AE3D76">
        <w:tc>
          <w:tcPr>
            <w:tcW w:w="2660" w:type="dxa"/>
          </w:tcPr>
          <w:p w14:paraId="025C42D9" w14:textId="77A80B4B" w:rsidR="00C86E06" w:rsidRPr="00606732" w:rsidRDefault="00C86E06" w:rsidP="00D91178">
            <w:pPr>
              <w:rPr>
                <w:rFonts w:ascii="Arial" w:hAnsi="Arial" w:cs="Arial"/>
              </w:rPr>
            </w:pPr>
            <w:r w:rsidRPr="00606732">
              <w:rPr>
                <w:rFonts w:ascii="Arial" w:hAnsi="Arial" w:cs="Arial"/>
              </w:rPr>
              <w:lastRenderedPageBreak/>
              <w:t>Ochrona przed usunięciem</w:t>
            </w:r>
          </w:p>
        </w:tc>
        <w:tc>
          <w:tcPr>
            <w:tcW w:w="6552" w:type="dxa"/>
          </w:tcPr>
          <w:p w14:paraId="287D3635" w14:textId="5680D9AF" w:rsidR="00C86E06" w:rsidRPr="00606732" w:rsidRDefault="00C86E06" w:rsidP="00C86E06">
            <w:pPr>
              <w:rPr>
                <w:rFonts w:ascii="Arial" w:hAnsi="Arial" w:cs="Arial"/>
              </w:rPr>
            </w:pPr>
            <w:r w:rsidRPr="00606732">
              <w:rPr>
                <w:rFonts w:ascii="Arial" w:hAnsi="Arial" w:cs="Arial"/>
              </w:rPr>
              <w:t>Program musi być zabezpieczony hasłem przed ingerencją użytkownika w jego działanie i próbą usunięcia, nawet jeśli użytkownik ma prawa administratora stacji roboczej, na której pracuje.</w:t>
            </w:r>
          </w:p>
        </w:tc>
      </w:tr>
      <w:tr w:rsidR="00C86E06" w:rsidRPr="00606732" w14:paraId="10B896E8" w14:textId="77777777" w:rsidTr="00AE3D76">
        <w:tc>
          <w:tcPr>
            <w:tcW w:w="2660" w:type="dxa"/>
          </w:tcPr>
          <w:p w14:paraId="63117059" w14:textId="38339A66" w:rsidR="00C86E06" w:rsidRPr="00606732" w:rsidRDefault="00C86E06" w:rsidP="00D91178">
            <w:pPr>
              <w:rPr>
                <w:rFonts w:ascii="Arial" w:hAnsi="Arial" w:cs="Arial"/>
              </w:rPr>
            </w:pPr>
            <w:r w:rsidRPr="00606732">
              <w:rPr>
                <w:rFonts w:ascii="Arial" w:hAnsi="Arial" w:cs="Arial"/>
              </w:rPr>
              <w:t>Funkcjonalność Agenta</w:t>
            </w:r>
          </w:p>
        </w:tc>
        <w:tc>
          <w:tcPr>
            <w:tcW w:w="6552" w:type="dxa"/>
          </w:tcPr>
          <w:p w14:paraId="2F0FEB09" w14:textId="5546D4E2" w:rsidR="00C86E06" w:rsidRPr="00606732" w:rsidRDefault="00C86E06" w:rsidP="00C86E06">
            <w:pPr>
              <w:rPr>
                <w:rFonts w:ascii="Arial" w:hAnsi="Arial" w:cs="Arial"/>
              </w:rPr>
            </w:pPr>
            <w:r w:rsidRPr="00606732">
              <w:rPr>
                <w:rFonts w:ascii="Arial" w:hAnsi="Arial" w:cs="Arial"/>
              </w:rPr>
              <w:t>Możliwość automatycznego wyszukiwania serwera przez  programowanie monitorujące stacje robocze.</w:t>
            </w:r>
          </w:p>
        </w:tc>
      </w:tr>
      <w:tr w:rsidR="00DA33EC" w:rsidRPr="00606732" w14:paraId="12C0CCA6" w14:textId="77777777" w:rsidTr="00AE3D76">
        <w:tc>
          <w:tcPr>
            <w:tcW w:w="2660" w:type="dxa"/>
          </w:tcPr>
          <w:p w14:paraId="72ADCA34" w14:textId="0977B99A" w:rsidR="00DA33EC" w:rsidRPr="00606732" w:rsidRDefault="00DA33EC" w:rsidP="00D91178">
            <w:pPr>
              <w:rPr>
                <w:rFonts w:ascii="Arial" w:hAnsi="Arial" w:cs="Arial"/>
                <w:highlight w:val="red"/>
              </w:rPr>
            </w:pPr>
            <w:r w:rsidRPr="00EE4A94">
              <w:rPr>
                <w:rFonts w:ascii="Arial" w:hAnsi="Arial" w:cs="Arial"/>
              </w:rPr>
              <w:t>Wdrożenie</w:t>
            </w:r>
          </w:p>
        </w:tc>
        <w:tc>
          <w:tcPr>
            <w:tcW w:w="6552" w:type="dxa"/>
          </w:tcPr>
          <w:p w14:paraId="358381B9" w14:textId="77777777" w:rsidR="00DA33EC" w:rsidRPr="00EE4A94" w:rsidRDefault="00DA33EC" w:rsidP="00DA33EC">
            <w:pPr>
              <w:rPr>
                <w:rFonts w:ascii="Arial" w:hAnsi="Arial" w:cs="Arial"/>
                <w:bCs/>
              </w:rPr>
            </w:pPr>
            <w:r w:rsidRPr="00EE4A94">
              <w:rPr>
                <w:rFonts w:ascii="Arial" w:hAnsi="Arial" w:cs="Arial"/>
                <w:bCs/>
              </w:rPr>
              <w:t>Instalacja i konfiguracja systemu</w:t>
            </w:r>
          </w:p>
          <w:p w14:paraId="11147751" w14:textId="77777777" w:rsidR="00DA33EC" w:rsidRPr="00EE4A94" w:rsidRDefault="00DA33EC" w:rsidP="00DA33EC">
            <w:pPr>
              <w:numPr>
                <w:ilvl w:val="0"/>
                <w:numId w:val="51"/>
              </w:numPr>
              <w:rPr>
                <w:rFonts w:ascii="Arial" w:hAnsi="Arial" w:cs="Arial"/>
              </w:rPr>
            </w:pPr>
            <w:r w:rsidRPr="00EE4A94">
              <w:rPr>
                <w:rFonts w:ascii="Arial" w:hAnsi="Arial" w:cs="Arial"/>
                <w:bCs/>
              </w:rPr>
              <w:t>Instalacja oprogramowania zarządzającego</w:t>
            </w:r>
            <w:r w:rsidRPr="00EE4A94">
              <w:rPr>
                <w:rFonts w:ascii="Arial" w:hAnsi="Arial" w:cs="Arial"/>
              </w:rPr>
              <w:t xml:space="preserve"> na centralnym serwerze,</w:t>
            </w:r>
          </w:p>
          <w:p w14:paraId="5932217C" w14:textId="77777777" w:rsidR="00DA33EC" w:rsidRPr="00EE4A94" w:rsidRDefault="00DA33EC" w:rsidP="00DA33EC">
            <w:pPr>
              <w:numPr>
                <w:ilvl w:val="0"/>
                <w:numId w:val="51"/>
              </w:numPr>
              <w:rPr>
                <w:rFonts w:ascii="Arial" w:hAnsi="Arial" w:cs="Arial"/>
              </w:rPr>
            </w:pPr>
            <w:r w:rsidRPr="00EE4A94">
              <w:rPr>
                <w:rFonts w:ascii="Arial" w:hAnsi="Arial" w:cs="Arial"/>
                <w:bCs/>
              </w:rPr>
              <w:t>Wdrożenie agentów monitorujących</w:t>
            </w:r>
            <w:r w:rsidRPr="00EE4A94">
              <w:rPr>
                <w:rFonts w:ascii="Arial" w:hAnsi="Arial" w:cs="Arial"/>
              </w:rPr>
              <w:t xml:space="preserve"> na wszystkich stacjach roboczych i serwerach,</w:t>
            </w:r>
          </w:p>
          <w:p w14:paraId="733B81B0" w14:textId="77777777" w:rsidR="00DA33EC" w:rsidRPr="00EE4A94" w:rsidRDefault="00DA33EC" w:rsidP="00DA33EC">
            <w:pPr>
              <w:numPr>
                <w:ilvl w:val="0"/>
                <w:numId w:val="51"/>
              </w:numPr>
              <w:rPr>
                <w:rFonts w:ascii="Arial" w:hAnsi="Arial" w:cs="Arial"/>
              </w:rPr>
            </w:pPr>
            <w:r w:rsidRPr="00EE4A94">
              <w:rPr>
                <w:rFonts w:ascii="Arial" w:hAnsi="Arial" w:cs="Arial"/>
                <w:bCs/>
              </w:rPr>
              <w:t>Integracja z usługami katalogowymi</w:t>
            </w:r>
            <w:r w:rsidRPr="00EE4A94">
              <w:rPr>
                <w:rFonts w:ascii="Arial" w:hAnsi="Arial" w:cs="Arial"/>
              </w:rPr>
              <w:t xml:space="preserve"> (np. Active Directory) w celu automatycznej synchronizacji użytkowników i urządzeń,</w:t>
            </w:r>
          </w:p>
          <w:p w14:paraId="4CEB2F81" w14:textId="77777777" w:rsidR="00DA33EC" w:rsidRPr="00EE4A94" w:rsidRDefault="00DA33EC" w:rsidP="00DA33EC">
            <w:pPr>
              <w:numPr>
                <w:ilvl w:val="0"/>
                <w:numId w:val="51"/>
              </w:numPr>
              <w:rPr>
                <w:rFonts w:ascii="Arial" w:hAnsi="Arial" w:cs="Arial"/>
              </w:rPr>
            </w:pPr>
            <w:r w:rsidRPr="00EE4A94">
              <w:rPr>
                <w:rFonts w:ascii="Arial" w:hAnsi="Arial" w:cs="Arial"/>
                <w:bCs/>
              </w:rPr>
              <w:t>Konfiguracja monitorowania sieci</w:t>
            </w:r>
            <w:r w:rsidRPr="00EE4A94">
              <w:rPr>
                <w:rFonts w:ascii="Arial" w:hAnsi="Arial" w:cs="Arial"/>
              </w:rPr>
              <w:t xml:space="preserve"> – mapowanie urządzeń, analiza ruchu sieciowego, wykrywanie nieautoryzowanych połączeń,</w:t>
            </w:r>
          </w:p>
          <w:p w14:paraId="758A375C" w14:textId="77777777" w:rsidR="00DA33EC" w:rsidRPr="00EE4A94" w:rsidRDefault="00DA33EC" w:rsidP="00DA33EC">
            <w:pPr>
              <w:numPr>
                <w:ilvl w:val="0"/>
                <w:numId w:val="51"/>
              </w:numPr>
              <w:rPr>
                <w:rFonts w:ascii="Arial" w:hAnsi="Arial" w:cs="Arial"/>
              </w:rPr>
            </w:pPr>
            <w:r w:rsidRPr="00EE4A94">
              <w:rPr>
                <w:rFonts w:ascii="Arial" w:hAnsi="Arial" w:cs="Arial"/>
                <w:bCs/>
              </w:rPr>
              <w:t>Ustawienie polityk dostępu do danych</w:t>
            </w:r>
            <w:r w:rsidRPr="00EE4A94">
              <w:rPr>
                <w:rFonts w:ascii="Arial" w:hAnsi="Arial" w:cs="Arial"/>
              </w:rPr>
              <w:t xml:space="preserve"> – ograniczenie możliwości podłączania zewnętrznych nośników USB i drukarek,</w:t>
            </w:r>
          </w:p>
          <w:p w14:paraId="527AB9E9" w14:textId="77777777" w:rsidR="00DA33EC" w:rsidRPr="00EE4A94" w:rsidRDefault="00DA33EC" w:rsidP="00DA33EC">
            <w:pPr>
              <w:numPr>
                <w:ilvl w:val="0"/>
                <w:numId w:val="51"/>
              </w:numPr>
              <w:rPr>
                <w:rFonts w:ascii="Arial" w:hAnsi="Arial" w:cs="Arial"/>
              </w:rPr>
            </w:pPr>
            <w:r w:rsidRPr="00EE4A94">
              <w:rPr>
                <w:rFonts w:ascii="Arial" w:hAnsi="Arial" w:cs="Arial"/>
                <w:bCs/>
              </w:rPr>
              <w:t>Konfiguracja alertów i raportów</w:t>
            </w:r>
            <w:r w:rsidRPr="00EE4A94">
              <w:rPr>
                <w:rFonts w:ascii="Arial" w:hAnsi="Arial" w:cs="Arial"/>
              </w:rPr>
              <w:t xml:space="preserve"> – definiowanie powiadomień o krytycznych zdarzeniach, takich jak awarie sprzętu, nietypowa aktywność użytkowników czy naruszenia polityki bezpieczeństwa.</w:t>
            </w:r>
          </w:p>
          <w:p w14:paraId="05E1C6C2" w14:textId="55AFE6E9" w:rsidR="00DA33EC" w:rsidRPr="00EE4A94" w:rsidRDefault="00DA33EC" w:rsidP="00DA33EC">
            <w:pPr>
              <w:rPr>
                <w:rFonts w:ascii="Arial" w:hAnsi="Arial" w:cs="Arial"/>
              </w:rPr>
            </w:pPr>
            <w:r w:rsidRPr="00EE4A94">
              <w:rPr>
                <w:rFonts w:ascii="Arial" w:hAnsi="Arial" w:cs="Arial"/>
              </w:rPr>
              <w:br/>
              <w:t xml:space="preserve">Wdrożenie musi być prowadzone przez certyfikowanego inżyniera oferowanego rozwiązania. </w:t>
            </w:r>
            <w:r w:rsidR="00FF3588">
              <w:rPr>
                <w:rFonts w:ascii="Arial" w:hAnsi="Arial" w:cs="Arial"/>
              </w:rPr>
              <w:t xml:space="preserve">Certyfikat </w:t>
            </w:r>
            <w:r w:rsidRPr="00EE4A94">
              <w:rPr>
                <w:rFonts w:ascii="Arial" w:hAnsi="Arial" w:cs="Arial"/>
              </w:rPr>
              <w:t>potwierdzając</w:t>
            </w:r>
            <w:r w:rsidR="00FF3588">
              <w:rPr>
                <w:rFonts w:ascii="Arial" w:hAnsi="Arial" w:cs="Arial"/>
              </w:rPr>
              <w:t>y</w:t>
            </w:r>
            <w:r w:rsidRPr="00EE4A94">
              <w:rPr>
                <w:rFonts w:ascii="Arial" w:hAnsi="Arial" w:cs="Arial"/>
              </w:rPr>
              <w:t xml:space="preserve"> należy dostarczyć wraz z ofertą.</w:t>
            </w:r>
          </w:p>
          <w:p w14:paraId="10331532" w14:textId="5484CE0E" w:rsidR="00DA33EC" w:rsidRPr="00606732" w:rsidRDefault="00DA33EC" w:rsidP="00C86E06">
            <w:pPr>
              <w:rPr>
                <w:rFonts w:ascii="Arial" w:hAnsi="Arial" w:cs="Arial"/>
                <w:highlight w:val="red"/>
              </w:rPr>
            </w:pPr>
          </w:p>
        </w:tc>
      </w:tr>
    </w:tbl>
    <w:p w14:paraId="544699AE" w14:textId="77777777" w:rsidR="00D91178" w:rsidRPr="00606732" w:rsidRDefault="00D91178">
      <w:pPr>
        <w:rPr>
          <w:rFonts w:ascii="Arial" w:hAnsi="Arial" w:cs="Arial"/>
        </w:rPr>
      </w:pPr>
    </w:p>
    <w:sectPr w:rsidR="00D91178" w:rsidRPr="0060673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2A62D" w14:textId="77777777" w:rsidR="00D873B2" w:rsidRDefault="00D873B2" w:rsidP="00883C42">
      <w:pPr>
        <w:spacing w:after="0" w:line="240" w:lineRule="auto"/>
      </w:pPr>
      <w:r>
        <w:separator/>
      </w:r>
    </w:p>
  </w:endnote>
  <w:endnote w:type="continuationSeparator" w:id="0">
    <w:p w14:paraId="1C224453" w14:textId="77777777" w:rsidR="00D873B2" w:rsidRDefault="00D873B2" w:rsidP="00883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F7A64" w14:textId="77777777" w:rsidR="00D873B2" w:rsidRDefault="00D873B2" w:rsidP="00883C42">
      <w:pPr>
        <w:spacing w:after="0" w:line="240" w:lineRule="auto"/>
      </w:pPr>
      <w:r>
        <w:separator/>
      </w:r>
    </w:p>
  </w:footnote>
  <w:footnote w:type="continuationSeparator" w:id="0">
    <w:p w14:paraId="3566C516" w14:textId="77777777" w:rsidR="00D873B2" w:rsidRDefault="00D873B2" w:rsidP="00883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703BD" w14:textId="6DE63BE5" w:rsidR="00637E7F" w:rsidRDefault="00637E7F">
    <w:pPr>
      <w:pStyle w:val="Nagwek"/>
    </w:pPr>
    <w:r>
      <w:rPr>
        <w:noProof/>
      </w:rPr>
      <w:drawing>
        <wp:anchor distT="0" distB="0" distL="114300" distR="114300" simplePos="0" relativeHeight="251661312" behindDoc="0" locked="0" layoutInCell="1" allowOverlap="1" wp14:anchorId="3494BD9F" wp14:editId="54B3DB08">
          <wp:simplePos x="0" y="0"/>
          <wp:positionH relativeFrom="margin">
            <wp:posOffset>-375314</wp:posOffset>
          </wp:positionH>
          <wp:positionV relativeFrom="page">
            <wp:posOffset>162247</wp:posOffset>
          </wp:positionV>
          <wp:extent cx="6480175" cy="669290"/>
          <wp:effectExtent l="0" t="0" r="0" b="0"/>
          <wp:wrapSquare wrapText="bothSides"/>
          <wp:docPr id="1986606175" name="Obraz 1986606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076774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692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286"/>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F7480"/>
    <w:multiLevelType w:val="hybridMultilevel"/>
    <w:tmpl w:val="31AC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337D5"/>
    <w:multiLevelType w:val="hybridMultilevel"/>
    <w:tmpl w:val="97E6CF4C"/>
    <w:lvl w:ilvl="0" w:tplc="49D85F2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32BC6"/>
    <w:multiLevelType w:val="hybridMultilevel"/>
    <w:tmpl w:val="FFE0F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803D1"/>
    <w:multiLevelType w:val="hybridMultilevel"/>
    <w:tmpl w:val="1EFE4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F058DF"/>
    <w:multiLevelType w:val="hybridMultilevel"/>
    <w:tmpl w:val="42763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931AC7"/>
    <w:multiLevelType w:val="hybridMultilevel"/>
    <w:tmpl w:val="832CC388"/>
    <w:lvl w:ilvl="0" w:tplc="04150001">
      <w:start w:val="1"/>
      <w:numFmt w:val="bullet"/>
      <w:lvlText w:val=""/>
      <w:lvlJc w:val="left"/>
      <w:pPr>
        <w:ind w:left="720" w:hanging="360"/>
      </w:pPr>
      <w:rPr>
        <w:rFonts w:ascii="Symbol" w:hAnsi="Symbol" w:hint="default"/>
      </w:rPr>
    </w:lvl>
    <w:lvl w:ilvl="1" w:tplc="C9ECF8A6">
      <w:numFmt w:val="bullet"/>
      <w:lvlText w:val="•"/>
      <w:lvlJc w:val="left"/>
      <w:pPr>
        <w:ind w:left="1440" w:hanging="360"/>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A719A8"/>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E6EBF"/>
    <w:multiLevelType w:val="hybridMultilevel"/>
    <w:tmpl w:val="526A252A"/>
    <w:lvl w:ilvl="0" w:tplc="49D85F2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832B8D"/>
    <w:multiLevelType w:val="hybridMultilevel"/>
    <w:tmpl w:val="F7CCD9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9E1B08"/>
    <w:multiLevelType w:val="hybridMultilevel"/>
    <w:tmpl w:val="DE724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026CE5"/>
    <w:multiLevelType w:val="hybridMultilevel"/>
    <w:tmpl w:val="D85CC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9E7086"/>
    <w:multiLevelType w:val="hybridMultilevel"/>
    <w:tmpl w:val="3DDEE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CD76B9"/>
    <w:multiLevelType w:val="hybridMultilevel"/>
    <w:tmpl w:val="EDCA2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CF212E"/>
    <w:multiLevelType w:val="multilevel"/>
    <w:tmpl w:val="4F7A8A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41E4094"/>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311AAE"/>
    <w:multiLevelType w:val="hybridMultilevel"/>
    <w:tmpl w:val="7660B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975CF4"/>
    <w:multiLevelType w:val="hybridMultilevel"/>
    <w:tmpl w:val="7DB8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5B7BD6"/>
    <w:multiLevelType w:val="hybridMultilevel"/>
    <w:tmpl w:val="5FD26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12479D"/>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C0550A"/>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267190"/>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DE73A7"/>
    <w:multiLevelType w:val="hybridMultilevel"/>
    <w:tmpl w:val="30627F3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C85015"/>
    <w:multiLevelType w:val="hybridMultilevel"/>
    <w:tmpl w:val="E91C8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A943DA"/>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6B4E03"/>
    <w:multiLevelType w:val="hybridMultilevel"/>
    <w:tmpl w:val="20DCE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AB279C8"/>
    <w:multiLevelType w:val="hybridMultilevel"/>
    <w:tmpl w:val="7812AB9C"/>
    <w:lvl w:ilvl="0" w:tplc="26F04354">
      <w:start w:val="1"/>
      <w:numFmt w:val="lowerLetter"/>
      <w:lvlText w:val="%1)"/>
      <w:lvlJc w:val="left"/>
      <w:pPr>
        <w:ind w:left="720" w:hanging="360"/>
      </w:pPr>
    </w:lvl>
    <w:lvl w:ilvl="1" w:tplc="23CC92C2">
      <w:start w:val="1"/>
      <w:numFmt w:val="lowerLetter"/>
      <w:lvlText w:val="%2."/>
      <w:lvlJc w:val="left"/>
      <w:pPr>
        <w:ind w:left="1845" w:hanging="7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E7462A"/>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E462A8"/>
    <w:multiLevelType w:val="hybridMultilevel"/>
    <w:tmpl w:val="00A4D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8E402D"/>
    <w:multiLevelType w:val="multilevel"/>
    <w:tmpl w:val="6540A4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43606B54"/>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7F16BF"/>
    <w:multiLevelType w:val="hybridMultilevel"/>
    <w:tmpl w:val="7E26201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8CB64F6"/>
    <w:multiLevelType w:val="hybridMultilevel"/>
    <w:tmpl w:val="B59823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B25113C"/>
    <w:multiLevelType w:val="hybridMultilevel"/>
    <w:tmpl w:val="AC2EFB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EC5404"/>
    <w:multiLevelType w:val="hybridMultilevel"/>
    <w:tmpl w:val="8EA86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2C62B45"/>
    <w:multiLevelType w:val="hybridMultilevel"/>
    <w:tmpl w:val="4EFED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45473EB"/>
    <w:multiLevelType w:val="hybridMultilevel"/>
    <w:tmpl w:val="97762A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7E71C9"/>
    <w:multiLevelType w:val="hybridMultilevel"/>
    <w:tmpl w:val="E2B25C0C"/>
    <w:lvl w:ilvl="0" w:tplc="27DEF38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AB93002"/>
    <w:multiLevelType w:val="hybridMultilevel"/>
    <w:tmpl w:val="DB562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B9F283C"/>
    <w:multiLevelType w:val="hybridMultilevel"/>
    <w:tmpl w:val="C6043112"/>
    <w:lvl w:ilvl="0" w:tplc="07F24FA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233250"/>
    <w:multiLevelType w:val="hybridMultilevel"/>
    <w:tmpl w:val="BA12E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0D0634B"/>
    <w:multiLevelType w:val="multilevel"/>
    <w:tmpl w:val="14FA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0F32893"/>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291EE4"/>
    <w:multiLevelType w:val="hybridMultilevel"/>
    <w:tmpl w:val="9C527A66"/>
    <w:lvl w:ilvl="0" w:tplc="18F0322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DB5243"/>
    <w:multiLevelType w:val="hybridMultilevel"/>
    <w:tmpl w:val="5C2C7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2830432"/>
    <w:multiLevelType w:val="hybridMultilevel"/>
    <w:tmpl w:val="465CA2A0"/>
    <w:lvl w:ilvl="0" w:tplc="27DEF38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4636C4F"/>
    <w:multiLevelType w:val="hybridMultilevel"/>
    <w:tmpl w:val="E31AFDFA"/>
    <w:lvl w:ilvl="0" w:tplc="27DEF38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5AD64A4"/>
    <w:multiLevelType w:val="hybridMultilevel"/>
    <w:tmpl w:val="759A1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B63087"/>
    <w:multiLevelType w:val="hybridMultilevel"/>
    <w:tmpl w:val="EC88C408"/>
    <w:lvl w:ilvl="0" w:tplc="27DEF38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805591B"/>
    <w:multiLevelType w:val="multilevel"/>
    <w:tmpl w:val="79D8E8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71162034"/>
    <w:multiLevelType w:val="hybridMultilevel"/>
    <w:tmpl w:val="64E041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6CC4385"/>
    <w:multiLevelType w:val="multilevel"/>
    <w:tmpl w:val="2C8A2F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7A4D2B2B"/>
    <w:multiLevelType w:val="hybridMultilevel"/>
    <w:tmpl w:val="935A8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AD923DE"/>
    <w:multiLevelType w:val="hybridMultilevel"/>
    <w:tmpl w:val="66CE6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B344012"/>
    <w:multiLevelType w:val="hybridMultilevel"/>
    <w:tmpl w:val="4A342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B594D54"/>
    <w:multiLevelType w:val="multilevel"/>
    <w:tmpl w:val="C444E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CDC5AAE"/>
    <w:multiLevelType w:val="hybridMultilevel"/>
    <w:tmpl w:val="FA483044"/>
    <w:lvl w:ilvl="0" w:tplc="04150003">
      <w:start w:val="1"/>
      <w:numFmt w:val="bullet"/>
      <w:lvlText w:val="o"/>
      <w:lvlJc w:val="left"/>
      <w:pPr>
        <w:ind w:left="1494" w:hanging="360"/>
      </w:pPr>
      <w:rPr>
        <w:rFonts w:ascii="Courier New" w:hAnsi="Courier New" w:cs="Courier New"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3" w15:restartNumberingAfterBreak="0">
    <w:nsid w:val="7D754B6D"/>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D8653FC"/>
    <w:multiLevelType w:val="hybridMultilevel"/>
    <w:tmpl w:val="755EF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D993B2F"/>
    <w:multiLevelType w:val="hybridMultilevel"/>
    <w:tmpl w:val="8E4EC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DB97335"/>
    <w:multiLevelType w:val="hybridMultilevel"/>
    <w:tmpl w:val="FD322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70780061">
    <w:abstractNumId w:val="6"/>
  </w:num>
  <w:num w:numId="2" w16cid:durableId="1727558969">
    <w:abstractNumId w:val="46"/>
  </w:num>
  <w:num w:numId="3" w16cid:durableId="1202782788">
    <w:abstractNumId w:val="60"/>
  </w:num>
  <w:num w:numId="4" w16cid:durableId="1723364639">
    <w:abstractNumId w:val="8"/>
  </w:num>
  <w:num w:numId="5" w16cid:durableId="19208048">
    <w:abstractNumId w:val="12"/>
  </w:num>
  <w:num w:numId="6" w16cid:durableId="453141500">
    <w:abstractNumId w:val="7"/>
  </w:num>
  <w:num w:numId="7" w16cid:durableId="618797462">
    <w:abstractNumId w:val="1"/>
  </w:num>
  <w:num w:numId="8" w16cid:durableId="595795644">
    <w:abstractNumId w:val="21"/>
  </w:num>
  <w:num w:numId="9" w16cid:durableId="851604203">
    <w:abstractNumId w:val="40"/>
  </w:num>
  <w:num w:numId="10" w16cid:durableId="556892084">
    <w:abstractNumId w:val="32"/>
  </w:num>
  <w:num w:numId="11" w16cid:durableId="848329460">
    <w:abstractNumId w:val="25"/>
  </w:num>
  <w:num w:numId="12" w16cid:durableId="1383022796">
    <w:abstractNumId w:val="35"/>
  </w:num>
  <w:num w:numId="13" w16cid:durableId="1738934412">
    <w:abstractNumId w:val="36"/>
  </w:num>
  <w:num w:numId="14" w16cid:durableId="1484590239">
    <w:abstractNumId w:val="38"/>
  </w:num>
  <w:num w:numId="15" w16cid:durableId="1083575959">
    <w:abstractNumId w:val="56"/>
  </w:num>
  <w:num w:numId="16" w16cid:durableId="436101900">
    <w:abstractNumId w:val="20"/>
  </w:num>
  <w:num w:numId="17" w16cid:durableId="293947709">
    <w:abstractNumId w:val="62"/>
  </w:num>
  <w:num w:numId="18" w16cid:durableId="1473600009">
    <w:abstractNumId w:val="2"/>
  </w:num>
  <w:num w:numId="19" w16cid:durableId="1865826259">
    <w:abstractNumId w:val="65"/>
  </w:num>
  <w:num w:numId="20" w16cid:durableId="221720815">
    <w:abstractNumId w:val="41"/>
  </w:num>
  <w:num w:numId="21" w16cid:durableId="704333298">
    <w:abstractNumId w:val="29"/>
  </w:num>
  <w:num w:numId="22" w16cid:durableId="845051407">
    <w:abstractNumId w:val="49"/>
  </w:num>
  <w:num w:numId="23" w16cid:durableId="1925335175">
    <w:abstractNumId w:val="64"/>
  </w:num>
  <w:num w:numId="24" w16cid:durableId="828063763">
    <w:abstractNumId w:val="45"/>
  </w:num>
  <w:num w:numId="25" w16cid:durableId="276108967">
    <w:abstractNumId w:val="11"/>
  </w:num>
  <w:num w:numId="26" w16cid:durableId="949896283">
    <w:abstractNumId w:val="39"/>
  </w:num>
  <w:num w:numId="27" w16cid:durableId="1034387287">
    <w:abstractNumId w:val="42"/>
  </w:num>
  <w:num w:numId="28" w16cid:durableId="955408290">
    <w:abstractNumId w:val="10"/>
  </w:num>
  <w:num w:numId="29" w16cid:durableId="229314973">
    <w:abstractNumId w:val="4"/>
  </w:num>
  <w:num w:numId="30" w16cid:durableId="682779692">
    <w:abstractNumId w:val="3"/>
  </w:num>
  <w:num w:numId="31" w16cid:durableId="1231892943">
    <w:abstractNumId w:val="26"/>
  </w:num>
  <w:num w:numId="32" w16cid:durableId="1544751032">
    <w:abstractNumId w:val="53"/>
  </w:num>
  <w:num w:numId="33" w16cid:durableId="1784839642">
    <w:abstractNumId w:val="31"/>
  </w:num>
  <w:num w:numId="34" w16cid:durableId="1478451423">
    <w:abstractNumId w:val="50"/>
  </w:num>
  <w:num w:numId="35" w16cid:durableId="490562549">
    <w:abstractNumId w:val="58"/>
  </w:num>
  <w:num w:numId="36" w16cid:durableId="1915511198">
    <w:abstractNumId w:val="59"/>
  </w:num>
  <w:num w:numId="37" w16cid:durableId="490801036">
    <w:abstractNumId w:val="14"/>
  </w:num>
  <w:num w:numId="38" w16cid:durableId="978731157">
    <w:abstractNumId w:val="28"/>
  </w:num>
  <w:num w:numId="39" w16cid:durableId="830489277">
    <w:abstractNumId w:val="18"/>
  </w:num>
  <w:num w:numId="40" w16cid:durableId="1352686010">
    <w:abstractNumId w:val="48"/>
  </w:num>
  <w:num w:numId="41" w16cid:durableId="1810904120">
    <w:abstractNumId w:val="61"/>
  </w:num>
  <w:num w:numId="42" w16cid:durableId="1835679439">
    <w:abstractNumId w:val="5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3814649">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7715435">
    <w:abstractNumId w:val="3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2745328">
    <w:abstractNumId w:val="5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16078490">
    <w:abstractNumId w:val="15"/>
  </w:num>
  <w:num w:numId="47" w16cid:durableId="1284926705">
    <w:abstractNumId w:val="19"/>
  </w:num>
  <w:num w:numId="48" w16cid:durableId="2026860647">
    <w:abstractNumId w:val="66"/>
  </w:num>
  <w:num w:numId="49" w16cid:durableId="278728919">
    <w:abstractNumId w:val="13"/>
  </w:num>
  <w:num w:numId="50" w16cid:durableId="911307365">
    <w:abstractNumId w:val="44"/>
  </w:num>
  <w:num w:numId="51" w16cid:durableId="1450050389">
    <w:abstractNumId w:val="47"/>
  </w:num>
  <w:num w:numId="52" w16cid:durableId="401677427">
    <w:abstractNumId w:val="17"/>
  </w:num>
  <w:num w:numId="53" w16cid:durableId="694312879">
    <w:abstractNumId w:val="9"/>
  </w:num>
  <w:num w:numId="54" w16cid:durableId="849218620">
    <w:abstractNumId w:val="5"/>
  </w:num>
  <w:num w:numId="55" w16cid:durableId="1431660385">
    <w:abstractNumId w:val="34"/>
  </w:num>
  <w:num w:numId="56" w16cid:durableId="784226834">
    <w:abstractNumId w:val="23"/>
  </w:num>
  <w:num w:numId="57" w16cid:durableId="273709028">
    <w:abstractNumId w:val="30"/>
  </w:num>
  <w:num w:numId="58" w16cid:durableId="89745708">
    <w:abstractNumId w:val="0"/>
  </w:num>
  <w:num w:numId="59" w16cid:durableId="1818760337">
    <w:abstractNumId w:val="27"/>
  </w:num>
  <w:num w:numId="60" w16cid:durableId="93979168">
    <w:abstractNumId w:val="24"/>
  </w:num>
  <w:num w:numId="61" w16cid:durableId="219901303">
    <w:abstractNumId w:val="22"/>
  </w:num>
  <w:num w:numId="62" w16cid:durableId="421413982">
    <w:abstractNumId w:val="63"/>
  </w:num>
  <w:num w:numId="63" w16cid:durableId="1885100630">
    <w:abstractNumId w:val="43"/>
  </w:num>
  <w:num w:numId="64" w16cid:durableId="2101098491">
    <w:abstractNumId w:val="54"/>
  </w:num>
  <w:num w:numId="65" w16cid:durableId="545605775">
    <w:abstractNumId w:val="51"/>
  </w:num>
  <w:num w:numId="66" w16cid:durableId="1741097129">
    <w:abstractNumId w:val="52"/>
  </w:num>
  <w:num w:numId="67" w16cid:durableId="1325158396">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59B"/>
    <w:rsid w:val="00002113"/>
    <w:rsid w:val="00003B76"/>
    <w:rsid w:val="00033ECC"/>
    <w:rsid w:val="00047F60"/>
    <w:rsid w:val="00054CCF"/>
    <w:rsid w:val="0007115F"/>
    <w:rsid w:val="00080772"/>
    <w:rsid w:val="00080AD0"/>
    <w:rsid w:val="00081CAE"/>
    <w:rsid w:val="00082F26"/>
    <w:rsid w:val="000A0204"/>
    <w:rsid w:val="000E27C5"/>
    <w:rsid w:val="000F70C1"/>
    <w:rsid w:val="00104FF8"/>
    <w:rsid w:val="00122795"/>
    <w:rsid w:val="00123A04"/>
    <w:rsid w:val="00147B1A"/>
    <w:rsid w:val="0015709F"/>
    <w:rsid w:val="00181E12"/>
    <w:rsid w:val="0018659B"/>
    <w:rsid w:val="00191253"/>
    <w:rsid w:val="001B6634"/>
    <w:rsid w:val="001B7E8C"/>
    <w:rsid w:val="001D3AB9"/>
    <w:rsid w:val="001E4D27"/>
    <w:rsid w:val="001F0870"/>
    <w:rsid w:val="001F33C4"/>
    <w:rsid w:val="001F3815"/>
    <w:rsid w:val="001F5B6A"/>
    <w:rsid w:val="001F5FEE"/>
    <w:rsid w:val="00200528"/>
    <w:rsid w:val="00263B4D"/>
    <w:rsid w:val="00275551"/>
    <w:rsid w:val="00284BC9"/>
    <w:rsid w:val="0029372E"/>
    <w:rsid w:val="002A1159"/>
    <w:rsid w:val="002C7E22"/>
    <w:rsid w:val="002F62D6"/>
    <w:rsid w:val="00347355"/>
    <w:rsid w:val="0035042D"/>
    <w:rsid w:val="003507D1"/>
    <w:rsid w:val="0036108A"/>
    <w:rsid w:val="003641AE"/>
    <w:rsid w:val="00372493"/>
    <w:rsid w:val="003A2648"/>
    <w:rsid w:val="003D29D9"/>
    <w:rsid w:val="003D79D5"/>
    <w:rsid w:val="003E0C9F"/>
    <w:rsid w:val="0044185B"/>
    <w:rsid w:val="00465395"/>
    <w:rsid w:val="00466E6F"/>
    <w:rsid w:val="0047084E"/>
    <w:rsid w:val="00472255"/>
    <w:rsid w:val="0047332A"/>
    <w:rsid w:val="004839C5"/>
    <w:rsid w:val="004C757E"/>
    <w:rsid w:val="005060B1"/>
    <w:rsid w:val="00515483"/>
    <w:rsid w:val="00520A8E"/>
    <w:rsid w:val="00533168"/>
    <w:rsid w:val="005570F0"/>
    <w:rsid w:val="00572E56"/>
    <w:rsid w:val="0057358A"/>
    <w:rsid w:val="00575562"/>
    <w:rsid w:val="005874F5"/>
    <w:rsid w:val="00594B4D"/>
    <w:rsid w:val="005A6316"/>
    <w:rsid w:val="005A674C"/>
    <w:rsid w:val="005B15CD"/>
    <w:rsid w:val="005C4F61"/>
    <w:rsid w:val="005E25C0"/>
    <w:rsid w:val="00606732"/>
    <w:rsid w:val="006258A1"/>
    <w:rsid w:val="00627C4B"/>
    <w:rsid w:val="006350F5"/>
    <w:rsid w:val="00637E7F"/>
    <w:rsid w:val="00643621"/>
    <w:rsid w:val="006A68E9"/>
    <w:rsid w:val="006A7A4C"/>
    <w:rsid w:val="006C1F0E"/>
    <w:rsid w:val="006D55CD"/>
    <w:rsid w:val="006D59DE"/>
    <w:rsid w:val="006F3D1B"/>
    <w:rsid w:val="00750813"/>
    <w:rsid w:val="00762F27"/>
    <w:rsid w:val="00766F83"/>
    <w:rsid w:val="0076704D"/>
    <w:rsid w:val="00776063"/>
    <w:rsid w:val="00790C60"/>
    <w:rsid w:val="007A1340"/>
    <w:rsid w:val="007A4DCE"/>
    <w:rsid w:val="007B01D9"/>
    <w:rsid w:val="007B432F"/>
    <w:rsid w:val="007C54C4"/>
    <w:rsid w:val="007E02CE"/>
    <w:rsid w:val="008170F7"/>
    <w:rsid w:val="00830E9E"/>
    <w:rsid w:val="008318FC"/>
    <w:rsid w:val="00863174"/>
    <w:rsid w:val="008730F5"/>
    <w:rsid w:val="00883C42"/>
    <w:rsid w:val="00890ED2"/>
    <w:rsid w:val="008A6D16"/>
    <w:rsid w:val="008B4E4F"/>
    <w:rsid w:val="008C2F9D"/>
    <w:rsid w:val="008C4994"/>
    <w:rsid w:val="009377B3"/>
    <w:rsid w:val="009404BD"/>
    <w:rsid w:val="00945C77"/>
    <w:rsid w:val="0099188A"/>
    <w:rsid w:val="009938AF"/>
    <w:rsid w:val="00997E0B"/>
    <w:rsid w:val="009A5B44"/>
    <w:rsid w:val="009B1860"/>
    <w:rsid w:val="009E7967"/>
    <w:rsid w:val="00A3209F"/>
    <w:rsid w:val="00A45A18"/>
    <w:rsid w:val="00A46EDE"/>
    <w:rsid w:val="00A65BBC"/>
    <w:rsid w:val="00A6663E"/>
    <w:rsid w:val="00A71E25"/>
    <w:rsid w:val="00A74F2C"/>
    <w:rsid w:val="00AC3A1C"/>
    <w:rsid w:val="00AE3D76"/>
    <w:rsid w:val="00AF2B9F"/>
    <w:rsid w:val="00AF73F5"/>
    <w:rsid w:val="00B018B8"/>
    <w:rsid w:val="00B06052"/>
    <w:rsid w:val="00B15662"/>
    <w:rsid w:val="00B20825"/>
    <w:rsid w:val="00B3386F"/>
    <w:rsid w:val="00B45BC2"/>
    <w:rsid w:val="00B70BA1"/>
    <w:rsid w:val="00B76681"/>
    <w:rsid w:val="00B76819"/>
    <w:rsid w:val="00B859B5"/>
    <w:rsid w:val="00B878F8"/>
    <w:rsid w:val="00BA5EAF"/>
    <w:rsid w:val="00BC2089"/>
    <w:rsid w:val="00BD1ED5"/>
    <w:rsid w:val="00BD413B"/>
    <w:rsid w:val="00C1197A"/>
    <w:rsid w:val="00C27E47"/>
    <w:rsid w:val="00C659A4"/>
    <w:rsid w:val="00C73138"/>
    <w:rsid w:val="00C86E06"/>
    <w:rsid w:val="00CA3922"/>
    <w:rsid w:val="00CB0025"/>
    <w:rsid w:val="00CB594D"/>
    <w:rsid w:val="00CC3F03"/>
    <w:rsid w:val="00CC4C67"/>
    <w:rsid w:val="00CD05A5"/>
    <w:rsid w:val="00CD5A57"/>
    <w:rsid w:val="00D010A6"/>
    <w:rsid w:val="00D331BD"/>
    <w:rsid w:val="00D4449F"/>
    <w:rsid w:val="00D45E17"/>
    <w:rsid w:val="00D50F8A"/>
    <w:rsid w:val="00D603B8"/>
    <w:rsid w:val="00D66AF0"/>
    <w:rsid w:val="00D873B2"/>
    <w:rsid w:val="00D91178"/>
    <w:rsid w:val="00D97DC6"/>
    <w:rsid w:val="00DA33EC"/>
    <w:rsid w:val="00DC3112"/>
    <w:rsid w:val="00DD2D50"/>
    <w:rsid w:val="00DD5EFD"/>
    <w:rsid w:val="00DF2822"/>
    <w:rsid w:val="00E038CD"/>
    <w:rsid w:val="00E1758F"/>
    <w:rsid w:val="00E27995"/>
    <w:rsid w:val="00E34C63"/>
    <w:rsid w:val="00E3703C"/>
    <w:rsid w:val="00E5132E"/>
    <w:rsid w:val="00E858A7"/>
    <w:rsid w:val="00E9536E"/>
    <w:rsid w:val="00EA226B"/>
    <w:rsid w:val="00EB76EA"/>
    <w:rsid w:val="00EC0362"/>
    <w:rsid w:val="00EE23A9"/>
    <w:rsid w:val="00EE4A94"/>
    <w:rsid w:val="00F04D11"/>
    <w:rsid w:val="00F308CD"/>
    <w:rsid w:val="00F35A64"/>
    <w:rsid w:val="00F459DE"/>
    <w:rsid w:val="00F64ACD"/>
    <w:rsid w:val="00F70325"/>
    <w:rsid w:val="00F74044"/>
    <w:rsid w:val="00FA3723"/>
    <w:rsid w:val="00FD30C5"/>
    <w:rsid w:val="00FD53EF"/>
    <w:rsid w:val="00FE6AB4"/>
    <w:rsid w:val="00FF3588"/>
    <w:rsid w:val="00FF79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8084"/>
  <w15:docId w15:val="{22EB2853-C198-4006-A78B-16E9FCD5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865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865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8659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8659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8659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8659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659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659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8659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659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8659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8659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8659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8659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8659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659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659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8659B"/>
    <w:rPr>
      <w:rFonts w:eastAsiaTheme="majorEastAsia" w:cstheme="majorBidi"/>
      <w:color w:val="272727" w:themeColor="text1" w:themeTint="D8"/>
    </w:rPr>
  </w:style>
  <w:style w:type="paragraph" w:styleId="Tytu">
    <w:name w:val="Title"/>
    <w:basedOn w:val="Normalny"/>
    <w:next w:val="Normalny"/>
    <w:link w:val="TytuZnak"/>
    <w:uiPriority w:val="10"/>
    <w:qFormat/>
    <w:rsid w:val="001865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659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8659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8659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659B"/>
    <w:pPr>
      <w:spacing w:before="160"/>
      <w:jc w:val="center"/>
    </w:pPr>
    <w:rPr>
      <w:i/>
      <w:iCs/>
      <w:color w:val="404040" w:themeColor="text1" w:themeTint="BF"/>
    </w:rPr>
  </w:style>
  <w:style w:type="character" w:customStyle="1" w:styleId="CytatZnak">
    <w:name w:val="Cytat Znak"/>
    <w:basedOn w:val="Domylnaczcionkaakapitu"/>
    <w:link w:val="Cytat"/>
    <w:uiPriority w:val="29"/>
    <w:rsid w:val="0018659B"/>
    <w:rPr>
      <w:i/>
      <w:iCs/>
      <w:color w:val="404040" w:themeColor="text1" w:themeTint="BF"/>
    </w:rPr>
  </w:style>
  <w:style w:type="paragraph" w:styleId="Akapitzlist">
    <w:name w:val="List Paragraph"/>
    <w:basedOn w:val="Normalny"/>
    <w:uiPriority w:val="34"/>
    <w:qFormat/>
    <w:rsid w:val="0018659B"/>
    <w:pPr>
      <w:ind w:left="720"/>
      <w:contextualSpacing/>
    </w:pPr>
  </w:style>
  <w:style w:type="character" w:styleId="Wyrnienieintensywne">
    <w:name w:val="Intense Emphasis"/>
    <w:basedOn w:val="Domylnaczcionkaakapitu"/>
    <w:uiPriority w:val="21"/>
    <w:qFormat/>
    <w:rsid w:val="0018659B"/>
    <w:rPr>
      <w:i/>
      <w:iCs/>
      <w:color w:val="0F4761" w:themeColor="accent1" w:themeShade="BF"/>
    </w:rPr>
  </w:style>
  <w:style w:type="paragraph" w:styleId="Cytatintensywny">
    <w:name w:val="Intense Quote"/>
    <w:basedOn w:val="Normalny"/>
    <w:next w:val="Normalny"/>
    <w:link w:val="CytatintensywnyZnak"/>
    <w:uiPriority w:val="30"/>
    <w:qFormat/>
    <w:rsid w:val="001865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8659B"/>
    <w:rPr>
      <w:i/>
      <w:iCs/>
      <w:color w:val="0F4761" w:themeColor="accent1" w:themeShade="BF"/>
    </w:rPr>
  </w:style>
  <w:style w:type="character" w:styleId="Odwoanieintensywne">
    <w:name w:val="Intense Reference"/>
    <w:basedOn w:val="Domylnaczcionkaakapitu"/>
    <w:uiPriority w:val="32"/>
    <w:qFormat/>
    <w:rsid w:val="0018659B"/>
    <w:rPr>
      <w:b/>
      <w:bCs/>
      <w:smallCaps/>
      <w:color w:val="0F4761" w:themeColor="accent1" w:themeShade="BF"/>
      <w:spacing w:val="5"/>
    </w:rPr>
  </w:style>
  <w:style w:type="table" w:styleId="Tabela-Siatka">
    <w:name w:val="Table Grid"/>
    <w:basedOn w:val="Standardowy"/>
    <w:uiPriority w:val="39"/>
    <w:rsid w:val="00186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2089"/>
    <w:pPr>
      <w:autoSpaceDE w:val="0"/>
      <w:autoSpaceDN w:val="0"/>
      <w:adjustRightInd w:val="0"/>
      <w:spacing w:after="0" w:line="240" w:lineRule="auto"/>
    </w:pPr>
    <w:rPr>
      <w:rFonts w:ascii="Arial" w:hAnsi="Arial" w:cs="Arial"/>
      <w:color w:val="000000"/>
      <w:kern w:val="0"/>
      <w:lang w:val="en-US"/>
      <w14:ligatures w14:val="none"/>
    </w:rPr>
  </w:style>
  <w:style w:type="character" w:styleId="Hipercze">
    <w:name w:val="Hyperlink"/>
    <w:basedOn w:val="Domylnaczcionkaakapitu"/>
    <w:uiPriority w:val="99"/>
    <w:unhideWhenUsed/>
    <w:rsid w:val="00BC2089"/>
    <w:rPr>
      <w:color w:val="467886" w:themeColor="hyperlink"/>
      <w:u w:val="single"/>
    </w:rPr>
  </w:style>
  <w:style w:type="table" w:customStyle="1" w:styleId="Tabela-Siatka1">
    <w:name w:val="Tabela - Siatka1"/>
    <w:basedOn w:val="Standardowy"/>
    <w:next w:val="Tabela-Siatka"/>
    <w:uiPriority w:val="59"/>
    <w:rsid w:val="009404BD"/>
    <w:pPr>
      <w:spacing w:after="0" w:line="240" w:lineRule="auto"/>
    </w:pPr>
    <w:rPr>
      <w:rFonts w:ascii="Calibri" w:eastAsia="Times New Roman" w:hAnsi="Calibri" w:cs="Times New Roman"/>
      <w:kern w:val="0"/>
      <w:sz w:val="22"/>
      <w:szCs w:val="22"/>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83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C42"/>
  </w:style>
  <w:style w:type="paragraph" w:styleId="Stopka">
    <w:name w:val="footer"/>
    <w:basedOn w:val="Normalny"/>
    <w:link w:val="StopkaZnak"/>
    <w:uiPriority w:val="99"/>
    <w:unhideWhenUsed/>
    <w:rsid w:val="00883C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154">
      <w:bodyDiv w:val="1"/>
      <w:marLeft w:val="0"/>
      <w:marRight w:val="0"/>
      <w:marTop w:val="0"/>
      <w:marBottom w:val="0"/>
      <w:divBdr>
        <w:top w:val="none" w:sz="0" w:space="0" w:color="auto"/>
        <w:left w:val="none" w:sz="0" w:space="0" w:color="auto"/>
        <w:bottom w:val="none" w:sz="0" w:space="0" w:color="auto"/>
        <w:right w:val="none" w:sz="0" w:space="0" w:color="auto"/>
      </w:divBdr>
    </w:div>
    <w:div w:id="306780944">
      <w:bodyDiv w:val="1"/>
      <w:marLeft w:val="0"/>
      <w:marRight w:val="0"/>
      <w:marTop w:val="0"/>
      <w:marBottom w:val="0"/>
      <w:divBdr>
        <w:top w:val="none" w:sz="0" w:space="0" w:color="auto"/>
        <w:left w:val="none" w:sz="0" w:space="0" w:color="auto"/>
        <w:bottom w:val="none" w:sz="0" w:space="0" w:color="auto"/>
        <w:right w:val="none" w:sz="0" w:space="0" w:color="auto"/>
      </w:divBdr>
    </w:div>
    <w:div w:id="326596295">
      <w:bodyDiv w:val="1"/>
      <w:marLeft w:val="0"/>
      <w:marRight w:val="0"/>
      <w:marTop w:val="0"/>
      <w:marBottom w:val="0"/>
      <w:divBdr>
        <w:top w:val="none" w:sz="0" w:space="0" w:color="auto"/>
        <w:left w:val="none" w:sz="0" w:space="0" w:color="auto"/>
        <w:bottom w:val="none" w:sz="0" w:space="0" w:color="auto"/>
        <w:right w:val="none" w:sz="0" w:space="0" w:color="auto"/>
      </w:divBdr>
    </w:div>
    <w:div w:id="328296251">
      <w:bodyDiv w:val="1"/>
      <w:marLeft w:val="0"/>
      <w:marRight w:val="0"/>
      <w:marTop w:val="0"/>
      <w:marBottom w:val="0"/>
      <w:divBdr>
        <w:top w:val="none" w:sz="0" w:space="0" w:color="auto"/>
        <w:left w:val="none" w:sz="0" w:space="0" w:color="auto"/>
        <w:bottom w:val="none" w:sz="0" w:space="0" w:color="auto"/>
        <w:right w:val="none" w:sz="0" w:space="0" w:color="auto"/>
      </w:divBdr>
    </w:div>
    <w:div w:id="635528819">
      <w:bodyDiv w:val="1"/>
      <w:marLeft w:val="0"/>
      <w:marRight w:val="0"/>
      <w:marTop w:val="0"/>
      <w:marBottom w:val="0"/>
      <w:divBdr>
        <w:top w:val="none" w:sz="0" w:space="0" w:color="auto"/>
        <w:left w:val="none" w:sz="0" w:space="0" w:color="auto"/>
        <w:bottom w:val="none" w:sz="0" w:space="0" w:color="auto"/>
        <w:right w:val="none" w:sz="0" w:space="0" w:color="auto"/>
      </w:divBdr>
    </w:div>
    <w:div w:id="636641831">
      <w:bodyDiv w:val="1"/>
      <w:marLeft w:val="0"/>
      <w:marRight w:val="0"/>
      <w:marTop w:val="0"/>
      <w:marBottom w:val="0"/>
      <w:divBdr>
        <w:top w:val="none" w:sz="0" w:space="0" w:color="auto"/>
        <w:left w:val="none" w:sz="0" w:space="0" w:color="auto"/>
        <w:bottom w:val="none" w:sz="0" w:space="0" w:color="auto"/>
        <w:right w:val="none" w:sz="0" w:space="0" w:color="auto"/>
      </w:divBdr>
    </w:div>
    <w:div w:id="811797655">
      <w:bodyDiv w:val="1"/>
      <w:marLeft w:val="0"/>
      <w:marRight w:val="0"/>
      <w:marTop w:val="0"/>
      <w:marBottom w:val="0"/>
      <w:divBdr>
        <w:top w:val="none" w:sz="0" w:space="0" w:color="auto"/>
        <w:left w:val="none" w:sz="0" w:space="0" w:color="auto"/>
        <w:bottom w:val="none" w:sz="0" w:space="0" w:color="auto"/>
        <w:right w:val="none" w:sz="0" w:space="0" w:color="auto"/>
      </w:divBdr>
    </w:div>
    <w:div w:id="871724767">
      <w:bodyDiv w:val="1"/>
      <w:marLeft w:val="0"/>
      <w:marRight w:val="0"/>
      <w:marTop w:val="0"/>
      <w:marBottom w:val="0"/>
      <w:divBdr>
        <w:top w:val="none" w:sz="0" w:space="0" w:color="auto"/>
        <w:left w:val="none" w:sz="0" w:space="0" w:color="auto"/>
        <w:bottom w:val="none" w:sz="0" w:space="0" w:color="auto"/>
        <w:right w:val="none" w:sz="0" w:space="0" w:color="auto"/>
      </w:divBdr>
    </w:div>
    <w:div w:id="872577952">
      <w:bodyDiv w:val="1"/>
      <w:marLeft w:val="0"/>
      <w:marRight w:val="0"/>
      <w:marTop w:val="0"/>
      <w:marBottom w:val="0"/>
      <w:divBdr>
        <w:top w:val="none" w:sz="0" w:space="0" w:color="auto"/>
        <w:left w:val="none" w:sz="0" w:space="0" w:color="auto"/>
        <w:bottom w:val="none" w:sz="0" w:space="0" w:color="auto"/>
        <w:right w:val="none" w:sz="0" w:space="0" w:color="auto"/>
      </w:divBdr>
    </w:div>
    <w:div w:id="1199662856">
      <w:bodyDiv w:val="1"/>
      <w:marLeft w:val="0"/>
      <w:marRight w:val="0"/>
      <w:marTop w:val="0"/>
      <w:marBottom w:val="0"/>
      <w:divBdr>
        <w:top w:val="none" w:sz="0" w:space="0" w:color="auto"/>
        <w:left w:val="none" w:sz="0" w:space="0" w:color="auto"/>
        <w:bottom w:val="none" w:sz="0" w:space="0" w:color="auto"/>
        <w:right w:val="none" w:sz="0" w:space="0" w:color="auto"/>
      </w:divBdr>
    </w:div>
    <w:div w:id="1413963993">
      <w:bodyDiv w:val="1"/>
      <w:marLeft w:val="0"/>
      <w:marRight w:val="0"/>
      <w:marTop w:val="0"/>
      <w:marBottom w:val="0"/>
      <w:divBdr>
        <w:top w:val="none" w:sz="0" w:space="0" w:color="auto"/>
        <w:left w:val="none" w:sz="0" w:space="0" w:color="auto"/>
        <w:bottom w:val="none" w:sz="0" w:space="0" w:color="auto"/>
        <w:right w:val="none" w:sz="0" w:space="0" w:color="auto"/>
      </w:divBdr>
    </w:div>
    <w:div w:id="1723598649">
      <w:bodyDiv w:val="1"/>
      <w:marLeft w:val="0"/>
      <w:marRight w:val="0"/>
      <w:marTop w:val="0"/>
      <w:marBottom w:val="0"/>
      <w:divBdr>
        <w:top w:val="none" w:sz="0" w:space="0" w:color="auto"/>
        <w:left w:val="none" w:sz="0" w:space="0" w:color="auto"/>
        <w:bottom w:val="none" w:sz="0" w:space="0" w:color="auto"/>
        <w:right w:val="none" w:sz="0" w:space="0" w:color="auto"/>
      </w:divBdr>
    </w:div>
    <w:div w:id="1831824753">
      <w:bodyDiv w:val="1"/>
      <w:marLeft w:val="0"/>
      <w:marRight w:val="0"/>
      <w:marTop w:val="0"/>
      <w:marBottom w:val="0"/>
      <w:divBdr>
        <w:top w:val="none" w:sz="0" w:space="0" w:color="auto"/>
        <w:left w:val="none" w:sz="0" w:space="0" w:color="auto"/>
        <w:bottom w:val="none" w:sz="0" w:space="0" w:color="auto"/>
        <w:right w:val="none" w:sz="0" w:space="0" w:color="auto"/>
      </w:divBdr>
    </w:div>
    <w:div w:id="1991669829">
      <w:bodyDiv w:val="1"/>
      <w:marLeft w:val="0"/>
      <w:marRight w:val="0"/>
      <w:marTop w:val="0"/>
      <w:marBottom w:val="0"/>
      <w:divBdr>
        <w:top w:val="none" w:sz="0" w:space="0" w:color="auto"/>
        <w:left w:val="none" w:sz="0" w:space="0" w:color="auto"/>
        <w:bottom w:val="none" w:sz="0" w:space="0" w:color="auto"/>
        <w:right w:val="none" w:sz="0" w:space="0" w:color="auto"/>
      </w:divBdr>
    </w:div>
    <w:div w:id="2028941991">
      <w:bodyDiv w:val="1"/>
      <w:marLeft w:val="0"/>
      <w:marRight w:val="0"/>
      <w:marTop w:val="0"/>
      <w:marBottom w:val="0"/>
      <w:divBdr>
        <w:top w:val="none" w:sz="0" w:space="0" w:color="auto"/>
        <w:left w:val="none" w:sz="0" w:space="0" w:color="auto"/>
        <w:bottom w:val="none" w:sz="0" w:space="0" w:color="auto"/>
        <w:right w:val="none" w:sz="0" w:space="0" w:color="auto"/>
      </w:divBdr>
    </w:div>
    <w:div w:id="21204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3975</TotalTime>
  <Pages>61</Pages>
  <Words>16857</Words>
  <Characters>101146</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Czuchryta</dc:creator>
  <cp:lastModifiedBy>Mirosław Czuchryta</cp:lastModifiedBy>
  <cp:revision>102</cp:revision>
  <dcterms:created xsi:type="dcterms:W3CDTF">2025-01-19T21:40:00Z</dcterms:created>
  <dcterms:modified xsi:type="dcterms:W3CDTF">2025-06-03T07:15:00Z</dcterms:modified>
</cp:coreProperties>
</file>