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C526B" w14:textId="60E7EEE7" w:rsidR="005E6241" w:rsidRDefault="005E6241" w:rsidP="005E6241">
      <w:pPr>
        <w:rPr>
          <w:rFonts w:ascii="Candara" w:hAnsi="Candara" w:cstheme="minorHAnsi"/>
          <w:b/>
          <w:sz w:val="28"/>
        </w:rPr>
      </w:pPr>
      <w:r>
        <w:rPr>
          <w:rFonts w:ascii="Candara" w:hAnsi="Candara" w:cstheme="minorHAnsi"/>
          <w:b/>
          <w:sz w:val="28"/>
        </w:rPr>
        <w:t xml:space="preserve">                                                                                         </w:t>
      </w:r>
      <w:r w:rsidR="00D16FF4">
        <w:rPr>
          <w:rFonts w:ascii="Candara" w:hAnsi="Candara" w:cstheme="minorHAnsi"/>
          <w:b/>
          <w:sz w:val="28"/>
        </w:rPr>
        <w:t xml:space="preserve"> </w:t>
      </w:r>
      <w:r w:rsidR="00BD79D1" w:rsidRPr="0090018C">
        <w:rPr>
          <w:rFonts w:ascii="Candara" w:hAnsi="Candara" w:cstheme="minorHAnsi"/>
          <w:b/>
          <w:sz w:val="28"/>
        </w:rPr>
        <w:t>FORMULARZ CENOWY</w:t>
      </w:r>
      <w:r w:rsidR="00410FBE">
        <w:rPr>
          <w:rFonts w:ascii="Candara" w:hAnsi="Candara" w:cstheme="minorHAnsi"/>
          <w:b/>
          <w:sz w:val="28"/>
        </w:rPr>
        <w:t xml:space="preserve">                 </w:t>
      </w:r>
      <w:r w:rsidR="009B5BD9">
        <w:rPr>
          <w:rFonts w:ascii="Candara" w:hAnsi="Candara" w:cstheme="minorHAnsi"/>
          <w:b/>
          <w:sz w:val="28"/>
        </w:rPr>
        <w:t xml:space="preserve">  </w:t>
      </w:r>
      <w:r w:rsidR="00D16FF4">
        <w:rPr>
          <w:rFonts w:ascii="Candara" w:hAnsi="Candara" w:cstheme="minorHAnsi"/>
          <w:b/>
          <w:sz w:val="28"/>
        </w:rPr>
        <w:t xml:space="preserve">      </w:t>
      </w:r>
      <w:r w:rsidR="009B5BD9">
        <w:rPr>
          <w:rFonts w:ascii="Candara" w:hAnsi="Candara" w:cstheme="minorHAnsi"/>
          <w:b/>
          <w:sz w:val="28"/>
        </w:rPr>
        <w:t xml:space="preserve"> </w:t>
      </w:r>
    </w:p>
    <w:p w14:paraId="722CA089" w14:textId="3517A965" w:rsidR="00BF1E72" w:rsidRDefault="00BF1E72" w:rsidP="00BF1E72">
      <w:pPr>
        <w:jc w:val="center"/>
        <w:rPr>
          <w:rStyle w:val="normaltextrun"/>
          <w:rFonts w:cs="Calibri"/>
          <w:b/>
          <w:bCs/>
          <w:color w:val="000000"/>
          <w:shd w:val="clear" w:color="auto" w:fill="FFFFFF"/>
        </w:rPr>
      </w:pPr>
      <w:r w:rsidRPr="00BF1E72">
        <w:rPr>
          <w:rStyle w:val="normaltextrun"/>
          <w:rFonts w:cs="Calibri"/>
          <w:b/>
          <w:bCs/>
          <w:color w:val="000000"/>
          <w:shd w:val="clear" w:color="auto" w:fill="FFFFFF"/>
        </w:rPr>
        <w:t>„Dostawa sprzętu komputerowego oraz oprogramowania. Doposażenie pracowni i warsztatów w projekcie: „Podniesienie jakości kształcenia zawodowego – kluczem do sukcesu na rynku pracy”</w:t>
      </w:r>
    </w:p>
    <w:p w14:paraId="67CA6AD2" w14:textId="77777777" w:rsidR="00BF1E72" w:rsidRDefault="00BF1E72" w:rsidP="00BF1E72">
      <w:pPr>
        <w:jc w:val="center"/>
        <w:rPr>
          <w:rStyle w:val="normaltextrun"/>
          <w:rFonts w:cs="Calibri"/>
          <w:b/>
          <w:bCs/>
          <w:color w:val="000000"/>
          <w:shd w:val="clear" w:color="auto" w:fill="FFFFFF"/>
        </w:rPr>
      </w:pPr>
    </w:p>
    <w:p w14:paraId="083F1E6F" w14:textId="1E414896" w:rsidR="00BD79D1" w:rsidRPr="00AE3CEB" w:rsidRDefault="00AA22DF" w:rsidP="006A6DF9">
      <w:pPr>
        <w:rPr>
          <w:rFonts w:cs="Calibri"/>
          <w:color w:val="000000"/>
          <w:shd w:val="clear" w:color="auto" w:fill="FFFFFF"/>
        </w:rPr>
      </w:pPr>
      <w:r>
        <w:rPr>
          <w:rFonts w:ascii="Candara" w:eastAsia="Times New Roman" w:hAnsi="Candara"/>
          <w:b/>
          <w:bCs/>
          <w:i/>
          <w:color w:val="000000"/>
          <w:sz w:val="24"/>
          <w:szCs w:val="24"/>
        </w:rPr>
        <w:t xml:space="preserve">Część </w:t>
      </w:r>
      <w:r w:rsidR="00673E2C">
        <w:rPr>
          <w:rFonts w:ascii="Candara" w:eastAsia="Times New Roman" w:hAnsi="Candara"/>
          <w:b/>
          <w:bCs/>
          <w:i/>
          <w:color w:val="000000"/>
          <w:sz w:val="24"/>
          <w:szCs w:val="24"/>
        </w:rPr>
        <w:t>3</w:t>
      </w:r>
      <w:r w:rsidR="0054413E">
        <w:rPr>
          <w:rFonts w:ascii="Candara" w:eastAsia="Times New Roman" w:hAnsi="Candara"/>
          <w:b/>
          <w:bCs/>
          <w:i/>
          <w:color w:val="000000"/>
          <w:sz w:val="24"/>
          <w:szCs w:val="24"/>
        </w:rPr>
        <w:t xml:space="preserve"> </w:t>
      </w:r>
      <w:r w:rsidR="00C018E5">
        <w:rPr>
          <w:rFonts w:ascii="Candara" w:eastAsia="Times New Roman" w:hAnsi="Candara"/>
          <w:b/>
          <w:bCs/>
          <w:i/>
          <w:color w:val="000000"/>
          <w:sz w:val="24"/>
          <w:szCs w:val="24"/>
        </w:rPr>
        <w:t xml:space="preserve">   </w:t>
      </w:r>
      <w:r w:rsidR="00673E2C">
        <w:rPr>
          <w:rFonts w:ascii="Candara" w:eastAsia="Times New Roman" w:hAnsi="Candara"/>
          <w:b/>
          <w:bCs/>
          <w:i/>
          <w:color w:val="000000"/>
          <w:sz w:val="24"/>
          <w:szCs w:val="24"/>
        </w:rPr>
        <w:t>Sprzedaż i dostawa monitorów interaktywnych i projektorów.</w:t>
      </w:r>
      <w:bookmarkStart w:id="0" w:name="_GoBack"/>
      <w:bookmarkEnd w:id="0"/>
    </w:p>
    <w:tbl>
      <w:tblPr>
        <w:tblStyle w:val="Tabela-Siatka"/>
        <w:tblW w:w="14034" w:type="dxa"/>
        <w:tblLayout w:type="fixed"/>
        <w:tblLook w:val="04A0" w:firstRow="1" w:lastRow="0" w:firstColumn="1" w:lastColumn="0" w:noHBand="0" w:noVBand="1"/>
      </w:tblPr>
      <w:tblGrid>
        <w:gridCol w:w="499"/>
        <w:gridCol w:w="2226"/>
        <w:gridCol w:w="2095"/>
        <w:gridCol w:w="1533"/>
        <w:gridCol w:w="3518"/>
        <w:gridCol w:w="2343"/>
        <w:gridCol w:w="1820"/>
      </w:tblGrid>
      <w:tr w:rsidR="00C37DAB" w:rsidRPr="0090018C" w14:paraId="431E02D6" w14:textId="77777777" w:rsidTr="08D49424">
        <w:trPr>
          <w:trHeight w:val="274"/>
        </w:trPr>
        <w:tc>
          <w:tcPr>
            <w:tcW w:w="499" w:type="dxa"/>
            <w:hideMark/>
          </w:tcPr>
          <w:p w14:paraId="787F3A26" w14:textId="0414CDA5" w:rsidR="00C81CD6" w:rsidRPr="0090018C" w:rsidRDefault="00C81CD6" w:rsidP="00FB0FD4">
            <w:pPr>
              <w:jc w:val="center"/>
              <w:rPr>
                <w:rFonts w:ascii="Candara" w:eastAsia="Times New Roman" w:hAnsi="Candara" w:cstheme="minorHAnsi"/>
                <w:b/>
                <w:bCs/>
                <w:lang w:eastAsia="pl-PL"/>
              </w:rPr>
            </w:pPr>
            <w:r w:rsidRPr="0090018C">
              <w:rPr>
                <w:rFonts w:ascii="Candara" w:hAnsi="Candara" w:cstheme="minorHAnsi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226" w:type="dxa"/>
            <w:hideMark/>
          </w:tcPr>
          <w:p w14:paraId="43E6BBFD" w14:textId="09D639EF" w:rsidR="00C81CD6" w:rsidRPr="0090018C" w:rsidRDefault="00C81CD6" w:rsidP="00FB0FD4">
            <w:pPr>
              <w:jc w:val="center"/>
              <w:rPr>
                <w:rFonts w:ascii="Candara" w:eastAsia="Times New Roman" w:hAnsi="Candara" w:cstheme="minorHAnsi"/>
                <w:b/>
                <w:bCs/>
                <w:lang w:eastAsia="pl-PL"/>
              </w:rPr>
            </w:pPr>
            <w:r w:rsidRPr="0090018C">
              <w:rPr>
                <w:rFonts w:ascii="Candara" w:hAnsi="Candara" w:cstheme="minorHAnsi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095" w:type="dxa"/>
            <w:hideMark/>
          </w:tcPr>
          <w:p w14:paraId="05C6C03D" w14:textId="16BABA9B" w:rsidR="00C81CD6" w:rsidRPr="0090018C" w:rsidRDefault="00C81CD6" w:rsidP="00FB0FD4">
            <w:pPr>
              <w:jc w:val="center"/>
              <w:rPr>
                <w:rFonts w:ascii="Candara" w:eastAsia="Times New Roman" w:hAnsi="Candara" w:cstheme="minorHAnsi"/>
                <w:b/>
                <w:bCs/>
                <w:lang w:eastAsia="pl-PL"/>
              </w:rPr>
            </w:pPr>
            <w:r w:rsidRPr="0090018C">
              <w:rPr>
                <w:rFonts w:ascii="Candara" w:hAnsi="Candara" w:cstheme="minorHAnsi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533" w:type="dxa"/>
          </w:tcPr>
          <w:p w14:paraId="280A405F" w14:textId="6587D580" w:rsidR="00C81CD6" w:rsidRPr="0090018C" w:rsidRDefault="00C81CD6" w:rsidP="00FB0FD4">
            <w:pPr>
              <w:jc w:val="center"/>
              <w:rPr>
                <w:rFonts w:ascii="Candara" w:hAnsi="Candara" w:cstheme="minorHAnsi"/>
                <w:b/>
                <w:bCs/>
                <w:iCs/>
                <w:sz w:val="20"/>
                <w:szCs w:val="20"/>
              </w:rPr>
            </w:pPr>
            <w:r w:rsidRPr="0090018C">
              <w:rPr>
                <w:rFonts w:ascii="Candara" w:hAnsi="Candara" w:cstheme="minorHAnsi"/>
                <w:b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518" w:type="dxa"/>
          </w:tcPr>
          <w:p w14:paraId="247B63A2" w14:textId="27166FB6" w:rsidR="00C81CD6" w:rsidRPr="0090018C" w:rsidRDefault="00C81CD6" w:rsidP="00FB0FD4">
            <w:pPr>
              <w:jc w:val="center"/>
              <w:rPr>
                <w:rFonts w:ascii="Candara" w:hAnsi="Candara" w:cstheme="minorHAnsi"/>
                <w:b/>
                <w:bCs/>
                <w:iCs/>
                <w:sz w:val="20"/>
                <w:szCs w:val="20"/>
              </w:rPr>
            </w:pPr>
            <w:r w:rsidRPr="0090018C">
              <w:rPr>
                <w:rFonts w:ascii="Candara" w:hAnsi="Candara" w:cstheme="minorHAnsi"/>
                <w:b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343" w:type="dxa"/>
          </w:tcPr>
          <w:p w14:paraId="2696558A" w14:textId="7A7CA5E3" w:rsidR="00C81CD6" w:rsidRPr="0090018C" w:rsidRDefault="00C81CD6" w:rsidP="00FB0FD4">
            <w:pPr>
              <w:jc w:val="center"/>
              <w:rPr>
                <w:rFonts w:ascii="Candara" w:eastAsia="SimSun" w:hAnsi="Candara" w:cstheme="minorHAnsi"/>
                <w:b/>
                <w:lang w:val="en-US" w:eastAsia="zh-CN"/>
              </w:rPr>
            </w:pPr>
            <w:r w:rsidRPr="0090018C">
              <w:rPr>
                <w:rFonts w:ascii="Candara" w:eastAsia="SimSun" w:hAnsi="Candara" w:cstheme="minorHAnsi"/>
                <w:b/>
                <w:lang w:val="en-US" w:eastAsia="zh-CN"/>
              </w:rPr>
              <w:t>6</w:t>
            </w:r>
          </w:p>
        </w:tc>
        <w:tc>
          <w:tcPr>
            <w:tcW w:w="1820" w:type="dxa"/>
          </w:tcPr>
          <w:p w14:paraId="5DC0A8F1" w14:textId="3FC9D22A" w:rsidR="00C81CD6" w:rsidRPr="0090018C" w:rsidRDefault="00C81CD6" w:rsidP="00FB0FD4">
            <w:pPr>
              <w:pStyle w:val="Bezodstpw"/>
              <w:jc w:val="center"/>
              <w:rPr>
                <w:rFonts w:ascii="Candara" w:eastAsia="SimSun" w:hAnsi="Candara" w:cstheme="minorHAnsi"/>
                <w:b/>
                <w:sz w:val="22"/>
                <w:lang w:eastAsia="zh-CN"/>
              </w:rPr>
            </w:pPr>
            <w:r w:rsidRPr="0090018C">
              <w:rPr>
                <w:rFonts w:ascii="Candara" w:eastAsia="SimSun" w:hAnsi="Candara" w:cstheme="minorHAnsi"/>
                <w:b/>
                <w:sz w:val="22"/>
                <w:lang w:eastAsia="zh-CN"/>
              </w:rPr>
              <w:t>7</w:t>
            </w:r>
          </w:p>
        </w:tc>
      </w:tr>
      <w:tr w:rsidR="00E1107F" w:rsidRPr="0090018C" w14:paraId="5B3A55B4" w14:textId="77777777" w:rsidTr="005E6241">
        <w:trPr>
          <w:trHeight w:val="1012"/>
        </w:trPr>
        <w:tc>
          <w:tcPr>
            <w:tcW w:w="499" w:type="dxa"/>
          </w:tcPr>
          <w:p w14:paraId="6C2D01C5" w14:textId="6B92F047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b/>
                <w:bCs/>
                <w:lang w:eastAsia="pl-PL"/>
              </w:rPr>
            </w:pPr>
            <w:r w:rsidRPr="0090018C">
              <w:rPr>
                <w:rFonts w:ascii="Candara" w:eastAsia="Times New Roman" w:hAnsi="Candara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2226" w:type="dxa"/>
          </w:tcPr>
          <w:p w14:paraId="15A9CA92" w14:textId="7F18CD66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b/>
                <w:bCs/>
                <w:lang w:eastAsia="pl-PL"/>
              </w:rPr>
            </w:pPr>
            <w:r w:rsidRPr="0090018C">
              <w:rPr>
                <w:rFonts w:ascii="Candara" w:eastAsia="Times New Roman" w:hAnsi="Candara" w:cstheme="minorHAnsi"/>
                <w:b/>
                <w:bCs/>
                <w:lang w:eastAsia="pl-PL"/>
              </w:rPr>
              <w:t>Nazwa Produktu</w:t>
            </w:r>
          </w:p>
        </w:tc>
        <w:tc>
          <w:tcPr>
            <w:tcW w:w="2095" w:type="dxa"/>
          </w:tcPr>
          <w:p w14:paraId="2DCCFB03" w14:textId="56456D32" w:rsidR="00E1107F" w:rsidRPr="0090018C" w:rsidRDefault="00097E2E" w:rsidP="00097E2E">
            <w:pPr>
              <w:jc w:val="center"/>
              <w:rPr>
                <w:rFonts w:ascii="Candara" w:hAnsi="Candara" w:cstheme="minorHAnsi"/>
                <w:b/>
              </w:rPr>
            </w:pPr>
            <w:r>
              <w:rPr>
                <w:rFonts w:ascii="Candara" w:hAnsi="Candara" w:cstheme="minorHAnsi"/>
                <w:b/>
              </w:rPr>
              <w:t>Ilość</w:t>
            </w:r>
          </w:p>
        </w:tc>
        <w:tc>
          <w:tcPr>
            <w:tcW w:w="1533" w:type="dxa"/>
          </w:tcPr>
          <w:p w14:paraId="3962194D" w14:textId="3CD6115A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="Calibri"/>
                <w:b/>
                <w:bCs/>
                <w:color w:val="212121"/>
                <w:sz w:val="22"/>
              </w:rPr>
              <w:t>Nazwa Producenta</w:t>
            </w:r>
          </w:p>
        </w:tc>
        <w:tc>
          <w:tcPr>
            <w:tcW w:w="3518" w:type="dxa"/>
          </w:tcPr>
          <w:p w14:paraId="106DA03D" w14:textId="12348BD8" w:rsidR="00E1107F" w:rsidRPr="0090018C" w:rsidRDefault="00E1107F" w:rsidP="00E1107F">
            <w:pPr>
              <w:pStyle w:val="xmsonospacing"/>
              <w:spacing w:before="0" w:beforeAutospacing="0" w:after="0" w:afterAutospacing="0" w:line="276" w:lineRule="atLeast"/>
              <w:jc w:val="center"/>
              <w:rPr>
                <w:rFonts w:ascii="Candara" w:hAnsi="Candara"/>
                <w:color w:val="212121"/>
              </w:rPr>
            </w:pPr>
            <w:r w:rsidRPr="0090018C">
              <w:rPr>
                <w:rFonts w:ascii="Candara" w:hAnsi="Candara" w:cs="Calibri"/>
                <w:b/>
                <w:bCs/>
                <w:color w:val="000000"/>
                <w:sz w:val="22"/>
                <w:szCs w:val="22"/>
              </w:rPr>
              <w:t>Model lub symbol</w:t>
            </w:r>
            <w:r w:rsidRPr="0090018C">
              <w:rPr>
                <w:rFonts w:ascii="Candara" w:hAnsi="Candara" w:cs="Calibri"/>
                <w:b/>
                <w:bCs/>
                <w:color w:val="212121"/>
                <w:sz w:val="22"/>
                <w:szCs w:val="22"/>
              </w:rPr>
              <w:t> </w:t>
            </w:r>
          </w:p>
        </w:tc>
        <w:tc>
          <w:tcPr>
            <w:tcW w:w="2343" w:type="dxa"/>
          </w:tcPr>
          <w:p w14:paraId="2C707302" w14:textId="2CA9FD78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theme="minorHAnsi"/>
                <w:b/>
                <w:sz w:val="22"/>
              </w:rPr>
              <w:t>Cena</w:t>
            </w:r>
          </w:p>
          <w:p w14:paraId="70F8E5D9" w14:textId="77777777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theme="minorHAnsi"/>
                <w:b/>
                <w:sz w:val="22"/>
              </w:rPr>
              <w:t>jednostkowa brutto</w:t>
            </w:r>
          </w:p>
          <w:p w14:paraId="52D4CB98" w14:textId="3EB5725D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theme="minorHAnsi"/>
                <w:b/>
                <w:sz w:val="22"/>
              </w:rPr>
              <w:t>/zł/</w:t>
            </w:r>
          </w:p>
        </w:tc>
        <w:tc>
          <w:tcPr>
            <w:tcW w:w="1820" w:type="dxa"/>
          </w:tcPr>
          <w:p w14:paraId="09E89EBA" w14:textId="77777777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theme="minorHAnsi"/>
                <w:b/>
                <w:sz w:val="22"/>
              </w:rPr>
              <w:t>Wartość</w:t>
            </w:r>
          </w:p>
          <w:p w14:paraId="3C1DF41A" w14:textId="77777777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theme="minorHAnsi"/>
                <w:b/>
                <w:sz w:val="22"/>
              </w:rPr>
              <w:t>brutto</w:t>
            </w:r>
          </w:p>
          <w:p w14:paraId="642A5B91" w14:textId="31BC9053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theme="minorHAnsi"/>
                <w:b/>
                <w:sz w:val="22"/>
              </w:rPr>
              <w:t>(kol.3xkol.6)</w:t>
            </w:r>
          </w:p>
          <w:p w14:paraId="48936FF1" w14:textId="4807A683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theme="minorHAnsi"/>
                <w:b/>
                <w:sz w:val="22"/>
              </w:rPr>
              <w:t>/zł/</w:t>
            </w:r>
          </w:p>
        </w:tc>
      </w:tr>
      <w:tr w:rsidR="00E1107F" w:rsidRPr="0090018C" w14:paraId="4C4FD7B9" w14:textId="77777777" w:rsidTr="08D49424">
        <w:trPr>
          <w:trHeight w:val="850"/>
        </w:trPr>
        <w:tc>
          <w:tcPr>
            <w:tcW w:w="499" w:type="dxa"/>
            <w:noWrap/>
            <w:hideMark/>
          </w:tcPr>
          <w:p w14:paraId="12346F7E" w14:textId="77777777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color w:val="000000"/>
                <w:lang w:eastAsia="pl-PL"/>
              </w:rPr>
            </w:pPr>
            <w:r w:rsidRPr="0090018C">
              <w:rPr>
                <w:rFonts w:ascii="Candara" w:eastAsia="Times New Roman" w:hAnsi="Candara" w:cstheme="minorHAnsi"/>
                <w:color w:val="000000"/>
                <w:lang w:eastAsia="pl-PL"/>
              </w:rPr>
              <w:t>1</w:t>
            </w:r>
          </w:p>
        </w:tc>
        <w:tc>
          <w:tcPr>
            <w:tcW w:w="2226" w:type="dxa"/>
            <w:noWrap/>
          </w:tcPr>
          <w:p w14:paraId="00A5E63B" w14:textId="5B8B8ECE" w:rsidR="00E1107F" w:rsidRPr="0090018C" w:rsidRDefault="00673E2C" w:rsidP="00E1107F">
            <w:pPr>
              <w:rPr>
                <w:rFonts w:ascii="Candara" w:eastAsia="Times New Roman" w:hAnsi="Candara" w:cstheme="minorHAnsi"/>
                <w:lang w:eastAsia="pl-PL"/>
              </w:rPr>
            </w:pPr>
            <w:r w:rsidRPr="00673E2C">
              <w:rPr>
                <w:rFonts w:ascii="Candara" w:eastAsia="Times New Roman" w:hAnsi="Candara" w:cstheme="minorHAnsi"/>
                <w:b/>
                <w:lang w:eastAsia="pl-PL"/>
              </w:rPr>
              <w:t>Monitory interaktywne</w:t>
            </w:r>
          </w:p>
        </w:tc>
        <w:tc>
          <w:tcPr>
            <w:tcW w:w="2095" w:type="dxa"/>
            <w:noWrap/>
          </w:tcPr>
          <w:p w14:paraId="777E1469" w14:textId="57CDC636" w:rsidR="00E1107F" w:rsidRPr="0090018C" w:rsidRDefault="00673E2C" w:rsidP="00F2371E">
            <w:pPr>
              <w:jc w:val="center"/>
              <w:rPr>
                <w:rFonts w:ascii="Candara" w:hAnsi="Candara" w:cstheme="minorHAnsi"/>
              </w:rPr>
            </w:pPr>
            <w:r>
              <w:rPr>
                <w:rFonts w:ascii="Candara" w:hAnsi="Candara" w:cstheme="minorHAnsi"/>
              </w:rPr>
              <w:t>3</w:t>
            </w:r>
            <w:r w:rsidR="00AE75C7">
              <w:rPr>
                <w:rFonts w:ascii="Candara" w:hAnsi="Candara" w:cstheme="minorHAnsi"/>
              </w:rPr>
              <w:t xml:space="preserve"> sztuk</w:t>
            </w:r>
            <w:r>
              <w:rPr>
                <w:rFonts w:ascii="Candara" w:hAnsi="Candara" w:cstheme="minorHAnsi"/>
              </w:rPr>
              <w:t>i</w:t>
            </w:r>
          </w:p>
        </w:tc>
        <w:tc>
          <w:tcPr>
            <w:tcW w:w="1533" w:type="dxa"/>
          </w:tcPr>
          <w:p w14:paraId="31A7E715" w14:textId="75AF7B0F" w:rsidR="00E1107F" w:rsidRPr="0090018C" w:rsidRDefault="00E1107F" w:rsidP="00E1107F">
            <w:pPr>
              <w:suppressAutoHyphens w:val="0"/>
              <w:autoSpaceDN/>
              <w:jc w:val="center"/>
              <w:textAlignment w:val="auto"/>
              <w:rPr>
                <w:rFonts w:ascii="Candara" w:eastAsia="Times New Roman" w:hAnsi="Candara" w:cs="Calibri"/>
                <w:sz w:val="16"/>
                <w:szCs w:val="16"/>
                <w:shd w:val="clear" w:color="auto" w:fill="FFFFFF"/>
                <w:lang w:eastAsia="pl-PL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…………………….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nazwę producenta)</w:t>
            </w:r>
          </w:p>
        </w:tc>
        <w:tc>
          <w:tcPr>
            <w:tcW w:w="3518" w:type="dxa"/>
          </w:tcPr>
          <w:p w14:paraId="688F5316" w14:textId="6D97834A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………………………….…………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model lub symbol)</w:t>
            </w:r>
          </w:p>
        </w:tc>
        <w:tc>
          <w:tcPr>
            <w:tcW w:w="2343" w:type="dxa"/>
          </w:tcPr>
          <w:p w14:paraId="32B2B18D" w14:textId="58A90E1D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  <w:tc>
          <w:tcPr>
            <w:tcW w:w="1820" w:type="dxa"/>
          </w:tcPr>
          <w:p w14:paraId="0C524C90" w14:textId="77777777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</w:tr>
      <w:tr w:rsidR="00E1107F" w:rsidRPr="0090018C" w14:paraId="6B8BE696" w14:textId="77777777" w:rsidTr="08D49424">
        <w:trPr>
          <w:trHeight w:val="868"/>
        </w:trPr>
        <w:tc>
          <w:tcPr>
            <w:tcW w:w="499" w:type="dxa"/>
            <w:noWrap/>
            <w:hideMark/>
          </w:tcPr>
          <w:p w14:paraId="2E13C2E1" w14:textId="77777777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color w:val="000000"/>
                <w:lang w:eastAsia="pl-PL"/>
              </w:rPr>
            </w:pPr>
            <w:r w:rsidRPr="0090018C">
              <w:rPr>
                <w:rFonts w:ascii="Candara" w:eastAsia="Times New Roman" w:hAnsi="Candara" w:cstheme="minorHAnsi"/>
                <w:color w:val="000000"/>
                <w:lang w:eastAsia="pl-PL"/>
              </w:rPr>
              <w:t>2</w:t>
            </w:r>
          </w:p>
        </w:tc>
        <w:tc>
          <w:tcPr>
            <w:tcW w:w="2226" w:type="dxa"/>
            <w:noWrap/>
          </w:tcPr>
          <w:p w14:paraId="4727F014" w14:textId="246F1B7B" w:rsidR="00E1107F" w:rsidRPr="0090018C" w:rsidRDefault="00673E2C" w:rsidP="00E1107F">
            <w:pPr>
              <w:rPr>
                <w:rFonts w:ascii="Candara" w:eastAsia="Times New Roman" w:hAnsi="Candara" w:cstheme="minorHAnsi"/>
                <w:lang w:eastAsia="pl-PL"/>
              </w:rPr>
            </w:pPr>
            <w:r w:rsidRPr="00673E2C">
              <w:rPr>
                <w:rFonts w:ascii="Candara" w:eastAsia="Times New Roman" w:hAnsi="Candara" w:cstheme="minorHAnsi"/>
                <w:b/>
              </w:rPr>
              <w:t xml:space="preserve">Uchwyt na telewizor </w:t>
            </w:r>
          </w:p>
        </w:tc>
        <w:tc>
          <w:tcPr>
            <w:tcW w:w="2095" w:type="dxa"/>
            <w:noWrap/>
          </w:tcPr>
          <w:p w14:paraId="62320DE6" w14:textId="63185B92" w:rsidR="00E1107F" w:rsidRPr="0090018C" w:rsidRDefault="00673E2C" w:rsidP="00BF1E72">
            <w:pPr>
              <w:jc w:val="center"/>
              <w:rPr>
                <w:rFonts w:ascii="Candara" w:hAnsi="Candara" w:cstheme="minorHAnsi"/>
              </w:rPr>
            </w:pPr>
            <w:r>
              <w:rPr>
                <w:rFonts w:ascii="Candara" w:hAnsi="Candara" w:cstheme="minorHAnsi"/>
              </w:rPr>
              <w:t>3</w:t>
            </w:r>
            <w:r w:rsidR="00AE75C7">
              <w:rPr>
                <w:rFonts w:ascii="Candara" w:hAnsi="Candara" w:cstheme="minorHAnsi"/>
              </w:rPr>
              <w:t xml:space="preserve"> </w:t>
            </w:r>
            <w:r w:rsidR="00BF1E72">
              <w:rPr>
                <w:rFonts w:ascii="Candara" w:hAnsi="Candara" w:cstheme="minorHAnsi"/>
              </w:rPr>
              <w:t>sztuk</w:t>
            </w:r>
            <w:r>
              <w:rPr>
                <w:rFonts w:ascii="Candara" w:hAnsi="Candara" w:cstheme="minorHAnsi"/>
              </w:rPr>
              <w:t>i</w:t>
            </w:r>
          </w:p>
        </w:tc>
        <w:tc>
          <w:tcPr>
            <w:tcW w:w="1533" w:type="dxa"/>
          </w:tcPr>
          <w:p w14:paraId="1A13DBAF" w14:textId="7F051E1D" w:rsidR="00E1107F" w:rsidRPr="0090018C" w:rsidRDefault="00E1107F" w:rsidP="00E1107F">
            <w:pPr>
              <w:suppressAutoHyphens w:val="0"/>
              <w:autoSpaceDN/>
              <w:jc w:val="center"/>
              <w:textAlignment w:val="auto"/>
              <w:rPr>
                <w:rFonts w:ascii="Candara" w:eastAsia="Times New Roman" w:hAnsi="Candara" w:cs="Calibri"/>
                <w:sz w:val="16"/>
                <w:szCs w:val="16"/>
                <w:shd w:val="clear" w:color="auto" w:fill="FFFFFF"/>
                <w:lang w:eastAsia="pl-PL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…………………….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nazwę producenta)</w:t>
            </w:r>
          </w:p>
        </w:tc>
        <w:tc>
          <w:tcPr>
            <w:tcW w:w="3518" w:type="dxa"/>
          </w:tcPr>
          <w:p w14:paraId="2FB8669D" w14:textId="65E79EE5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………………………….…………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model lub symbol)</w:t>
            </w:r>
          </w:p>
        </w:tc>
        <w:tc>
          <w:tcPr>
            <w:tcW w:w="2343" w:type="dxa"/>
          </w:tcPr>
          <w:p w14:paraId="2948F117" w14:textId="5D736A0D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  <w:tc>
          <w:tcPr>
            <w:tcW w:w="1820" w:type="dxa"/>
          </w:tcPr>
          <w:p w14:paraId="6E55C5A3" w14:textId="77777777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</w:tr>
      <w:tr w:rsidR="003D3E6E" w:rsidRPr="0090018C" w14:paraId="2A8C2651" w14:textId="77777777" w:rsidTr="08D49424">
        <w:trPr>
          <w:trHeight w:val="868"/>
        </w:trPr>
        <w:tc>
          <w:tcPr>
            <w:tcW w:w="499" w:type="dxa"/>
            <w:noWrap/>
          </w:tcPr>
          <w:p w14:paraId="4B707D67" w14:textId="6A5E90DF" w:rsidR="003D3E6E" w:rsidRPr="0090018C" w:rsidRDefault="003D3E6E" w:rsidP="003D3E6E">
            <w:pPr>
              <w:jc w:val="center"/>
              <w:rPr>
                <w:rFonts w:ascii="Candara" w:eastAsia="Times New Roman" w:hAnsi="Candara" w:cstheme="minorHAnsi"/>
                <w:color w:val="000000"/>
                <w:lang w:eastAsia="pl-PL"/>
              </w:rPr>
            </w:pPr>
            <w:r>
              <w:rPr>
                <w:rFonts w:ascii="Candara" w:eastAsia="Times New Roman" w:hAnsi="Candara" w:cstheme="minorHAnsi"/>
                <w:color w:val="000000"/>
                <w:lang w:eastAsia="pl-PL"/>
              </w:rPr>
              <w:t>3</w:t>
            </w:r>
          </w:p>
        </w:tc>
        <w:tc>
          <w:tcPr>
            <w:tcW w:w="2226" w:type="dxa"/>
            <w:noWrap/>
          </w:tcPr>
          <w:p w14:paraId="3587BCBF" w14:textId="49C009D5" w:rsidR="003D3E6E" w:rsidRPr="006555DF" w:rsidRDefault="00673E2C" w:rsidP="003D3E6E">
            <w:pPr>
              <w:rPr>
                <w:rFonts w:ascii="Candara" w:eastAsia="Times New Roman" w:hAnsi="Candara" w:cstheme="minorHAnsi"/>
                <w:lang w:eastAsia="pl-PL"/>
              </w:rPr>
            </w:pPr>
            <w:r w:rsidRPr="00673E2C">
              <w:rPr>
                <w:rFonts w:ascii="Candara" w:eastAsia="Times New Roman" w:hAnsi="Candara" w:cstheme="minorHAnsi"/>
                <w:b/>
                <w:lang w:eastAsia="pl-PL"/>
              </w:rPr>
              <w:t>Projektor multimedialny</w:t>
            </w:r>
          </w:p>
        </w:tc>
        <w:tc>
          <w:tcPr>
            <w:tcW w:w="2095" w:type="dxa"/>
            <w:noWrap/>
          </w:tcPr>
          <w:p w14:paraId="3360CD8B" w14:textId="6BE50A05" w:rsidR="003D3E6E" w:rsidRDefault="00673E2C" w:rsidP="003D3E6E">
            <w:pPr>
              <w:jc w:val="center"/>
              <w:rPr>
                <w:rFonts w:ascii="Candara" w:hAnsi="Candara" w:cstheme="minorHAnsi"/>
              </w:rPr>
            </w:pPr>
            <w:r>
              <w:rPr>
                <w:rFonts w:ascii="Candara" w:hAnsi="Candara" w:cstheme="minorHAnsi"/>
              </w:rPr>
              <w:t>5</w:t>
            </w:r>
            <w:r w:rsidR="00BF1E72">
              <w:rPr>
                <w:rFonts w:ascii="Candara" w:hAnsi="Candara" w:cstheme="minorHAnsi"/>
              </w:rPr>
              <w:t xml:space="preserve"> </w:t>
            </w:r>
            <w:r w:rsidR="00AE75C7">
              <w:rPr>
                <w:rFonts w:ascii="Candara" w:hAnsi="Candara" w:cstheme="minorHAnsi"/>
              </w:rPr>
              <w:t>sztuk</w:t>
            </w:r>
          </w:p>
        </w:tc>
        <w:tc>
          <w:tcPr>
            <w:tcW w:w="1533" w:type="dxa"/>
          </w:tcPr>
          <w:p w14:paraId="23BA2564" w14:textId="7876813C" w:rsidR="003D3E6E" w:rsidRPr="0090018C" w:rsidRDefault="003D3E6E" w:rsidP="003D3E6E">
            <w:pPr>
              <w:suppressAutoHyphens w:val="0"/>
              <w:autoSpaceDN/>
              <w:jc w:val="center"/>
              <w:textAlignment w:val="auto"/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…………………….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nazwę producenta)</w:t>
            </w:r>
          </w:p>
        </w:tc>
        <w:tc>
          <w:tcPr>
            <w:tcW w:w="3518" w:type="dxa"/>
          </w:tcPr>
          <w:p w14:paraId="37392347" w14:textId="7548C62B" w:rsidR="003D3E6E" w:rsidRPr="0090018C" w:rsidRDefault="003D3E6E" w:rsidP="003D3E6E">
            <w:pPr>
              <w:jc w:val="center"/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………………………….…………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model lub symbol)</w:t>
            </w:r>
          </w:p>
        </w:tc>
        <w:tc>
          <w:tcPr>
            <w:tcW w:w="2343" w:type="dxa"/>
          </w:tcPr>
          <w:p w14:paraId="260B2C3E" w14:textId="77777777" w:rsidR="003D3E6E" w:rsidRPr="0090018C" w:rsidRDefault="003D3E6E" w:rsidP="003D3E6E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  <w:tc>
          <w:tcPr>
            <w:tcW w:w="1820" w:type="dxa"/>
          </w:tcPr>
          <w:p w14:paraId="15AD0B03" w14:textId="77777777" w:rsidR="003D3E6E" w:rsidRPr="0090018C" w:rsidRDefault="003D3E6E" w:rsidP="003D3E6E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</w:tr>
    </w:tbl>
    <w:p w14:paraId="499D9118" w14:textId="77777777" w:rsidR="000973C8" w:rsidRDefault="000973C8" w:rsidP="00110CC3">
      <w:pPr>
        <w:pStyle w:val="Stopka"/>
        <w:jc w:val="right"/>
        <w:rPr>
          <w:rFonts w:ascii="Candara" w:hAnsi="Candara"/>
          <w:sz w:val="20"/>
          <w:szCs w:val="20"/>
        </w:rPr>
      </w:pPr>
      <w:bookmarkStart w:id="1" w:name="_Hlk72735545"/>
    </w:p>
    <w:p w14:paraId="01272A7C" w14:textId="77777777" w:rsidR="000973C8" w:rsidRDefault="000973C8" w:rsidP="00786312">
      <w:pPr>
        <w:pStyle w:val="Stopka"/>
        <w:rPr>
          <w:rFonts w:ascii="Candara" w:hAnsi="Candara"/>
          <w:sz w:val="20"/>
          <w:szCs w:val="20"/>
        </w:rPr>
      </w:pPr>
    </w:p>
    <w:p w14:paraId="473EDE43" w14:textId="77777777" w:rsidR="00110CC3" w:rsidRPr="0090018C" w:rsidRDefault="00110CC3" w:rsidP="00110CC3">
      <w:pPr>
        <w:pStyle w:val="Stopka"/>
        <w:jc w:val="right"/>
        <w:rPr>
          <w:rFonts w:ascii="Candara" w:hAnsi="Candara"/>
          <w:sz w:val="20"/>
          <w:szCs w:val="20"/>
        </w:rPr>
      </w:pPr>
      <w:r w:rsidRPr="0090018C">
        <w:rPr>
          <w:rFonts w:ascii="Candara" w:hAnsi="Candara"/>
          <w:sz w:val="20"/>
          <w:szCs w:val="20"/>
        </w:rPr>
        <w:t xml:space="preserve">                                                                       data i podpis osoby sporządzającej</w:t>
      </w:r>
      <w:bookmarkEnd w:id="1"/>
    </w:p>
    <w:sectPr w:rsidR="00110CC3" w:rsidRPr="0090018C" w:rsidSect="00FB0FD4">
      <w:headerReference w:type="default" r:id="rId11"/>
      <w:pgSz w:w="16838" w:h="11906" w:orient="landscape"/>
      <w:pgMar w:top="2043" w:right="1670" w:bottom="1276" w:left="1417" w:header="709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E9715" w14:textId="77777777" w:rsidR="00196056" w:rsidRDefault="00196056">
      <w:pPr>
        <w:spacing w:after="0" w:line="240" w:lineRule="auto"/>
      </w:pPr>
      <w:r>
        <w:separator/>
      </w:r>
    </w:p>
  </w:endnote>
  <w:endnote w:type="continuationSeparator" w:id="0">
    <w:p w14:paraId="61C948E4" w14:textId="77777777" w:rsidR="00196056" w:rsidRDefault="00196056">
      <w:pPr>
        <w:spacing w:after="0" w:line="240" w:lineRule="auto"/>
      </w:pPr>
      <w:r>
        <w:continuationSeparator/>
      </w:r>
    </w:p>
  </w:endnote>
  <w:endnote w:type="continuationNotice" w:id="1">
    <w:p w14:paraId="11577307" w14:textId="77777777" w:rsidR="00196056" w:rsidRDefault="001960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AE221" w14:textId="77777777" w:rsidR="00196056" w:rsidRDefault="0019605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58A2E87" w14:textId="77777777" w:rsidR="00196056" w:rsidRDefault="00196056">
      <w:pPr>
        <w:spacing w:after="0" w:line="240" w:lineRule="auto"/>
      </w:pPr>
      <w:r>
        <w:continuationSeparator/>
      </w:r>
    </w:p>
  </w:footnote>
  <w:footnote w:type="continuationNotice" w:id="1">
    <w:p w14:paraId="4EE6EE8A" w14:textId="77777777" w:rsidR="00196056" w:rsidRDefault="001960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26CCB" w14:textId="1EECB74A" w:rsidR="00985AAF" w:rsidRPr="00FB0FD4" w:rsidRDefault="00985AAF" w:rsidP="00FB0FD4">
    <w:pPr>
      <w:spacing w:after="0"/>
      <w:jc w:val="center"/>
      <w:rPr>
        <w:rFonts w:eastAsia="Times New Roman"/>
        <w:b/>
        <w:bCs/>
        <w:i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466D8"/>
    <w:multiLevelType w:val="hybridMultilevel"/>
    <w:tmpl w:val="9350DA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DE6437"/>
    <w:multiLevelType w:val="multilevel"/>
    <w:tmpl w:val="9F364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BB4761"/>
    <w:multiLevelType w:val="hybridMultilevel"/>
    <w:tmpl w:val="2026A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D8E"/>
    <w:rsid w:val="0000091B"/>
    <w:rsid w:val="00002466"/>
    <w:rsid w:val="00046923"/>
    <w:rsid w:val="00063E96"/>
    <w:rsid w:val="000763C8"/>
    <w:rsid w:val="000815A4"/>
    <w:rsid w:val="000937C4"/>
    <w:rsid w:val="000952DD"/>
    <w:rsid w:val="000973C8"/>
    <w:rsid w:val="00097E2E"/>
    <w:rsid w:val="000B6716"/>
    <w:rsid w:val="000C388D"/>
    <w:rsid w:val="000D307F"/>
    <w:rsid w:val="000E0F42"/>
    <w:rsid w:val="000E6F6F"/>
    <w:rsid w:val="000E72EC"/>
    <w:rsid w:val="000F006B"/>
    <w:rsid w:val="000F7B5D"/>
    <w:rsid w:val="00110CC3"/>
    <w:rsid w:val="00126125"/>
    <w:rsid w:val="00132698"/>
    <w:rsid w:val="001630C7"/>
    <w:rsid w:val="00172D5A"/>
    <w:rsid w:val="00183CFE"/>
    <w:rsid w:val="00196056"/>
    <w:rsid w:val="001B5BDA"/>
    <w:rsid w:val="001C1B65"/>
    <w:rsid w:val="001D236F"/>
    <w:rsid w:val="001F6690"/>
    <w:rsid w:val="00200ED0"/>
    <w:rsid w:val="00226265"/>
    <w:rsid w:val="002273C9"/>
    <w:rsid w:val="00227FDF"/>
    <w:rsid w:val="00240466"/>
    <w:rsid w:val="00256041"/>
    <w:rsid w:val="00273BC5"/>
    <w:rsid w:val="00276902"/>
    <w:rsid w:val="002866AB"/>
    <w:rsid w:val="00295E84"/>
    <w:rsid w:val="002C6A3B"/>
    <w:rsid w:val="0030389D"/>
    <w:rsid w:val="00305DD2"/>
    <w:rsid w:val="00310405"/>
    <w:rsid w:val="0031437C"/>
    <w:rsid w:val="003172FA"/>
    <w:rsid w:val="00331E0D"/>
    <w:rsid w:val="00370A2C"/>
    <w:rsid w:val="00386A3D"/>
    <w:rsid w:val="0039387D"/>
    <w:rsid w:val="003A37B3"/>
    <w:rsid w:val="003A56A2"/>
    <w:rsid w:val="003B27E6"/>
    <w:rsid w:val="003D3BD7"/>
    <w:rsid w:val="003D3E6E"/>
    <w:rsid w:val="003D4624"/>
    <w:rsid w:val="003D6B44"/>
    <w:rsid w:val="003E5447"/>
    <w:rsid w:val="00400353"/>
    <w:rsid w:val="00410FBE"/>
    <w:rsid w:val="00412C19"/>
    <w:rsid w:val="00487986"/>
    <w:rsid w:val="004939FD"/>
    <w:rsid w:val="004D3769"/>
    <w:rsid w:val="00510327"/>
    <w:rsid w:val="00523523"/>
    <w:rsid w:val="00540B9C"/>
    <w:rsid w:val="0054413E"/>
    <w:rsid w:val="005473D6"/>
    <w:rsid w:val="00563E50"/>
    <w:rsid w:val="00566DAF"/>
    <w:rsid w:val="00576F9E"/>
    <w:rsid w:val="005960A0"/>
    <w:rsid w:val="005964A8"/>
    <w:rsid w:val="00597767"/>
    <w:rsid w:val="005D3D4B"/>
    <w:rsid w:val="005E5184"/>
    <w:rsid w:val="005E6241"/>
    <w:rsid w:val="0060509B"/>
    <w:rsid w:val="006065C5"/>
    <w:rsid w:val="006103B8"/>
    <w:rsid w:val="0062409C"/>
    <w:rsid w:val="00624452"/>
    <w:rsid w:val="006555DF"/>
    <w:rsid w:val="00673E2C"/>
    <w:rsid w:val="006A287C"/>
    <w:rsid w:val="006A2882"/>
    <w:rsid w:val="006A6DF9"/>
    <w:rsid w:val="006C521D"/>
    <w:rsid w:val="006D2AEB"/>
    <w:rsid w:val="006E1ED7"/>
    <w:rsid w:val="006E2997"/>
    <w:rsid w:val="006F1F43"/>
    <w:rsid w:val="0073579A"/>
    <w:rsid w:val="007524A9"/>
    <w:rsid w:val="007557FE"/>
    <w:rsid w:val="007605E5"/>
    <w:rsid w:val="00767841"/>
    <w:rsid w:val="00786312"/>
    <w:rsid w:val="007908BF"/>
    <w:rsid w:val="00794863"/>
    <w:rsid w:val="007A5C09"/>
    <w:rsid w:val="007B1CE7"/>
    <w:rsid w:val="007C6FCE"/>
    <w:rsid w:val="007D0667"/>
    <w:rsid w:val="007E2607"/>
    <w:rsid w:val="00814A66"/>
    <w:rsid w:val="008324A2"/>
    <w:rsid w:val="00874E35"/>
    <w:rsid w:val="008B3852"/>
    <w:rsid w:val="008E1DCA"/>
    <w:rsid w:val="008E4909"/>
    <w:rsid w:val="008F5CF3"/>
    <w:rsid w:val="0090018C"/>
    <w:rsid w:val="0090399D"/>
    <w:rsid w:val="00912F35"/>
    <w:rsid w:val="00916462"/>
    <w:rsid w:val="0092164E"/>
    <w:rsid w:val="009475E8"/>
    <w:rsid w:val="00954321"/>
    <w:rsid w:val="009553ED"/>
    <w:rsid w:val="00966E0B"/>
    <w:rsid w:val="00985AAF"/>
    <w:rsid w:val="009A1E48"/>
    <w:rsid w:val="009B0B33"/>
    <w:rsid w:val="009B2BA1"/>
    <w:rsid w:val="009B5BD9"/>
    <w:rsid w:val="009B7F8D"/>
    <w:rsid w:val="009C0E24"/>
    <w:rsid w:val="009C27DB"/>
    <w:rsid w:val="009D0276"/>
    <w:rsid w:val="009E1544"/>
    <w:rsid w:val="009F4BEB"/>
    <w:rsid w:val="00A45248"/>
    <w:rsid w:val="00A84E1E"/>
    <w:rsid w:val="00A968CA"/>
    <w:rsid w:val="00AA22DF"/>
    <w:rsid w:val="00AA3256"/>
    <w:rsid w:val="00AB2B3E"/>
    <w:rsid w:val="00AC3D24"/>
    <w:rsid w:val="00AC4A1A"/>
    <w:rsid w:val="00AE3CEB"/>
    <w:rsid w:val="00AE75C7"/>
    <w:rsid w:val="00B000CB"/>
    <w:rsid w:val="00B00CCF"/>
    <w:rsid w:val="00B01029"/>
    <w:rsid w:val="00B1433A"/>
    <w:rsid w:val="00B15CCC"/>
    <w:rsid w:val="00B16244"/>
    <w:rsid w:val="00B24211"/>
    <w:rsid w:val="00B253FF"/>
    <w:rsid w:val="00B270AF"/>
    <w:rsid w:val="00B3320C"/>
    <w:rsid w:val="00B5593C"/>
    <w:rsid w:val="00B571DA"/>
    <w:rsid w:val="00B77E60"/>
    <w:rsid w:val="00B943FE"/>
    <w:rsid w:val="00B96F4E"/>
    <w:rsid w:val="00B97411"/>
    <w:rsid w:val="00BA2DDA"/>
    <w:rsid w:val="00BA5534"/>
    <w:rsid w:val="00BD02BA"/>
    <w:rsid w:val="00BD79D1"/>
    <w:rsid w:val="00BE1AB7"/>
    <w:rsid w:val="00BE33E3"/>
    <w:rsid w:val="00BE5E0E"/>
    <w:rsid w:val="00BF1E72"/>
    <w:rsid w:val="00BF52D5"/>
    <w:rsid w:val="00C018E5"/>
    <w:rsid w:val="00C10310"/>
    <w:rsid w:val="00C15C74"/>
    <w:rsid w:val="00C37DAB"/>
    <w:rsid w:val="00C453C6"/>
    <w:rsid w:val="00C47282"/>
    <w:rsid w:val="00C475EF"/>
    <w:rsid w:val="00C51C60"/>
    <w:rsid w:val="00C744A6"/>
    <w:rsid w:val="00C81CD6"/>
    <w:rsid w:val="00CB40F6"/>
    <w:rsid w:val="00CC0EBE"/>
    <w:rsid w:val="00CD2DBA"/>
    <w:rsid w:val="00CD43A8"/>
    <w:rsid w:val="00CD6053"/>
    <w:rsid w:val="00CD7816"/>
    <w:rsid w:val="00CE4E12"/>
    <w:rsid w:val="00CE6091"/>
    <w:rsid w:val="00D01A82"/>
    <w:rsid w:val="00D16FF4"/>
    <w:rsid w:val="00D22033"/>
    <w:rsid w:val="00D47F66"/>
    <w:rsid w:val="00D53560"/>
    <w:rsid w:val="00D56C7A"/>
    <w:rsid w:val="00D619A6"/>
    <w:rsid w:val="00D803A2"/>
    <w:rsid w:val="00D84656"/>
    <w:rsid w:val="00D95A7C"/>
    <w:rsid w:val="00DD1308"/>
    <w:rsid w:val="00E1107F"/>
    <w:rsid w:val="00E14294"/>
    <w:rsid w:val="00E343DE"/>
    <w:rsid w:val="00E41D8E"/>
    <w:rsid w:val="00E42603"/>
    <w:rsid w:val="00E806E5"/>
    <w:rsid w:val="00E87F48"/>
    <w:rsid w:val="00EB0126"/>
    <w:rsid w:val="00EC723F"/>
    <w:rsid w:val="00ED2731"/>
    <w:rsid w:val="00EF1303"/>
    <w:rsid w:val="00F10502"/>
    <w:rsid w:val="00F2371E"/>
    <w:rsid w:val="00F34CE0"/>
    <w:rsid w:val="00F42913"/>
    <w:rsid w:val="00F5051E"/>
    <w:rsid w:val="00F53D9A"/>
    <w:rsid w:val="00F70681"/>
    <w:rsid w:val="00F71200"/>
    <w:rsid w:val="00FA033F"/>
    <w:rsid w:val="00FA5105"/>
    <w:rsid w:val="00FA5AE3"/>
    <w:rsid w:val="00FB0FD4"/>
    <w:rsid w:val="00FB1A3F"/>
    <w:rsid w:val="00FE3050"/>
    <w:rsid w:val="00FE5840"/>
    <w:rsid w:val="08D49424"/>
    <w:rsid w:val="5BDD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20F34"/>
  <w15:docId w15:val="{CADB723C-2C51-4D3B-B0CE-B5EB9388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34CE0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99"/>
    <w:qFormat/>
    <w:pPr>
      <w:suppressAutoHyphens/>
      <w:spacing w:after="0" w:line="240" w:lineRule="auto"/>
      <w:jc w:val="both"/>
    </w:pPr>
    <w:rPr>
      <w:rFonts w:ascii="Times New Roman" w:hAnsi="Times New Roman"/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B3320C"/>
    <w:pPr>
      <w:suppressAutoHyphens w:val="0"/>
      <w:autoSpaceDN/>
      <w:spacing w:after="0" w:line="240" w:lineRule="auto"/>
      <w:ind w:left="720"/>
      <w:contextualSpacing/>
      <w:textAlignment w:val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3320C"/>
    <w:rPr>
      <w:color w:val="0000FF"/>
      <w:u w:val="single"/>
    </w:rPr>
  </w:style>
  <w:style w:type="paragraph" w:customStyle="1" w:styleId="xmsonospacing">
    <w:name w:val="x_msonospacing"/>
    <w:basedOn w:val="Normalny"/>
    <w:rsid w:val="00E1107F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msonormal">
    <w:name w:val="x_msonormal"/>
    <w:basedOn w:val="Normalny"/>
    <w:rsid w:val="00E1107F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01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01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01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1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18C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097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D16FF4"/>
  </w:style>
  <w:style w:type="character" w:customStyle="1" w:styleId="eop">
    <w:name w:val="eop"/>
    <w:basedOn w:val="Domylnaczcionkaakapitu"/>
    <w:rsid w:val="00D16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20DCF9C7BB224E965F928B639FBF9E" ma:contentTypeVersion="4" ma:contentTypeDescription="Utwórz nowy dokument." ma:contentTypeScope="" ma:versionID="0ff1b657e7b303eef302e963fd63accb">
  <xsd:schema xmlns:xsd="http://www.w3.org/2001/XMLSchema" xmlns:xs="http://www.w3.org/2001/XMLSchema" xmlns:p="http://schemas.microsoft.com/office/2006/metadata/properties" xmlns:ns2="3d00dd17-c163-4722-a5b7-ccc80c696da3" xmlns:ns3="3de25569-e007-4838-95b1-50886bfa1d3e" targetNamespace="http://schemas.microsoft.com/office/2006/metadata/properties" ma:root="true" ma:fieldsID="126809d21e710933ca079cc9e2cdc9c4" ns2:_="" ns3:_="">
    <xsd:import namespace="3d00dd17-c163-4722-a5b7-ccc80c696da3"/>
    <xsd:import namespace="3de25569-e007-4838-95b1-50886bfa1d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00dd17-c163-4722-a5b7-ccc80c696d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e25569-e007-4838-95b1-50886bfa1d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35271-7382-4143-8B99-2D926F3A4D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F1D656-2663-4667-95AC-D5991C37DA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2F3607-4BCD-4549-BEA7-B507769A8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00dd17-c163-4722-a5b7-ccc80c696da3"/>
    <ds:schemaRef ds:uri="3de25569-e007-4838-95b1-50886bfa1d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68083E-2931-42B6-9D30-E70C18DDC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Probola Renata</dc:creator>
  <cp:keywords/>
  <dc:description/>
  <cp:lastModifiedBy>WARSZTATY KIEROWNIK</cp:lastModifiedBy>
  <cp:revision>2</cp:revision>
  <cp:lastPrinted>2022-05-12T10:44:00Z</cp:lastPrinted>
  <dcterms:created xsi:type="dcterms:W3CDTF">2025-05-26T07:05:00Z</dcterms:created>
  <dcterms:modified xsi:type="dcterms:W3CDTF">2025-05-26T07:05:00Z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0x0101001E20DCF9C7BB224E965F928B639FBF9E</vt:lpwstr>
  </property>
</Properties>
</file>