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6D8CA" w14:textId="77777777" w:rsidR="007D37AE" w:rsidRPr="00D10FE9" w:rsidRDefault="007D37AE" w:rsidP="007D37AE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18277CDA" w14:textId="77777777" w:rsidR="007D37AE" w:rsidRPr="00D10FE9" w:rsidRDefault="007D37AE" w:rsidP="007D37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E9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3DED64E7" w14:textId="77777777" w:rsidR="007D37AE" w:rsidRPr="00D10FE9" w:rsidRDefault="007D37AE" w:rsidP="007D37A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Przedmiotem zamówienia jest zapewnienie usługi hotelowej, gastronomicznej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konferencyjnej celem przeprowadzenia konferencji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 xml:space="preserve">dniach </w:t>
      </w:r>
      <w:bookmarkStart w:id="0" w:name="_Hlk199842190"/>
      <w:r>
        <w:rPr>
          <w:rFonts w:ascii="Times New Roman" w:hAnsi="Times New Roman" w:cs="Times New Roman"/>
          <w:sz w:val="24"/>
          <w:szCs w:val="24"/>
        </w:rPr>
        <w:t>15.09</w:t>
      </w:r>
      <w:r w:rsidRPr="00D10FE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25 r.</w:t>
      </w:r>
      <w:r w:rsidRPr="00D10FE9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br/>
        <w:t>17</w:t>
      </w:r>
      <w:r w:rsidRPr="00D10F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D10FE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10FE9">
        <w:rPr>
          <w:rFonts w:ascii="Times New Roman" w:hAnsi="Times New Roman" w:cs="Times New Roman"/>
          <w:sz w:val="24"/>
          <w:szCs w:val="24"/>
        </w:rPr>
        <w:t xml:space="preserve"> r.</w:t>
      </w:r>
      <w:bookmarkEnd w:id="0"/>
    </w:p>
    <w:p w14:paraId="5744C41D" w14:textId="77777777" w:rsidR="007D37AE" w:rsidRDefault="007D37AE" w:rsidP="007D37A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FE9">
        <w:rPr>
          <w:rFonts w:ascii="Times New Roman" w:hAnsi="Times New Roman" w:cs="Times New Roman"/>
          <w:sz w:val="24"/>
          <w:szCs w:val="24"/>
        </w:rPr>
        <w:t>zamówieniu należy przyjąć maksymalną ilość uczestników (uczestnicy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 xml:space="preserve">wykładowcy)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10FE9">
        <w:rPr>
          <w:rFonts w:ascii="Times New Roman" w:hAnsi="Times New Roman" w:cs="Times New Roman"/>
          <w:sz w:val="24"/>
          <w:szCs w:val="24"/>
        </w:rPr>
        <w:t>0 osób.</w:t>
      </w:r>
    </w:p>
    <w:p w14:paraId="04247058" w14:textId="77777777" w:rsidR="007D37AE" w:rsidRPr="00FC1AF5" w:rsidRDefault="007D37AE" w:rsidP="007D37A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AF5">
        <w:rPr>
          <w:rFonts w:ascii="Times New Roman" w:hAnsi="Times New Roman" w:cs="Times New Roman"/>
          <w:sz w:val="24"/>
          <w:szCs w:val="24"/>
        </w:rPr>
        <w:t>Zamawiający przedstawia następujący terminarz Konferencji 15.09.2025 r. –</w:t>
      </w:r>
      <w:r>
        <w:rPr>
          <w:rFonts w:ascii="Times New Roman" w:hAnsi="Times New Roman" w:cs="Times New Roman"/>
          <w:sz w:val="24"/>
          <w:szCs w:val="24"/>
        </w:rPr>
        <w:br/>
      </w:r>
      <w:r w:rsidRPr="00FC1AF5">
        <w:rPr>
          <w:rFonts w:ascii="Times New Roman" w:hAnsi="Times New Roman" w:cs="Times New Roman"/>
          <w:sz w:val="24"/>
          <w:szCs w:val="24"/>
        </w:rPr>
        <w:t>17.09.2025 r.</w:t>
      </w:r>
    </w:p>
    <w:p w14:paraId="04F6915A" w14:textId="77777777" w:rsidR="007D37AE" w:rsidRPr="00FC1AF5" w:rsidRDefault="007D37AE" w:rsidP="007D37A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AF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C1A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FC1AF5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C1AF5">
        <w:rPr>
          <w:rFonts w:ascii="Times New Roman" w:hAnsi="Times New Roman" w:cs="Times New Roman"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AF5">
        <w:rPr>
          <w:rFonts w:ascii="Times New Roman" w:hAnsi="Times New Roman" w:cs="Times New Roman"/>
          <w:sz w:val="24"/>
          <w:szCs w:val="24"/>
        </w:rPr>
        <w:t>12:00 do 19:00 – pierwszy dzień Konferencji</w:t>
      </w:r>
    </w:p>
    <w:p w14:paraId="0232D1B6" w14:textId="77777777" w:rsidR="007D37AE" w:rsidRPr="00D10FE9" w:rsidRDefault="007D37AE" w:rsidP="007D37A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16.09.2025 r. 9:00 do 19:00 – drugi dzień Konferencji</w:t>
      </w:r>
    </w:p>
    <w:p w14:paraId="72A3E671" w14:textId="77777777" w:rsidR="007D37AE" w:rsidRPr="00D10FE9" w:rsidRDefault="007D37AE" w:rsidP="007D37AE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D10F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D10FE9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10FE9">
        <w:rPr>
          <w:rFonts w:ascii="Times New Roman" w:hAnsi="Times New Roman" w:cs="Times New Roman"/>
          <w:sz w:val="24"/>
          <w:szCs w:val="24"/>
        </w:rPr>
        <w:t xml:space="preserve"> r.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10FE9">
        <w:rPr>
          <w:rFonts w:ascii="Times New Roman" w:hAnsi="Times New Roman" w:cs="Times New Roman"/>
          <w:sz w:val="24"/>
          <w:szCs w:val="24"/>
        </w:rPr>
        <w:t>:00 do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10FE9">
        <w:rPr>
          <w:rFonts w:ascii="Times New Roman" w:hAnsi="Times New Roman" w:cs="Times New Roman"/>
          <w:sz w:val="24"/>
          <w:szCs w:val="24"/>
        </w:rPr>
        <w:t xml:space="preserve">:00 – </w:t>
      </w:r>
      <w:r>
        <w:rPr>
          <w:rFonts w:ascii="Times New Roman" w:hAnsi="Times New Roman" w:cs="Times New Roman"/>
          <w:sz w:val="24"/>
          <w:szCs w:val="24"/>
        </w:rPr>
        <w:t>trzeci</w:t>
      </w:r>
      <w:r w:rsidRPr="00D10FE9">
        <w:rPr>
          <w:rFonts w:ascii="Times New Roman" w:hAnsi="Times New Roman" w:cs="Times New Roman"/>
          <w:sz w:val="24"/>
          <w:szCs w:val="24"/>
        </w:rPr>
        <w:t xml:space="preserve"> dzień Konferencji.</w:t>
      </w:r>
    </w:p>
    <w:p w14:paraId="14CC6728" w14:textId="77777777" w:rsidR="007D37AE" w:rsidRPr="00D10FE9" w:rsidRDefault="007D37AE" w:rsidP="007D37A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Zamawiający zastrzega sobie możliwość zmniejszenia podanej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punkcie 2 liczby uczestników</w:t>
      </w:r>
      <w:r>
        <w:rPr>
          <w:rFonts w:ascii="Times New Roman" w:hAnsi="Times New Roman" w:cs="Times New Roman"/>
          <w:sz w:val="24"/>
          <w:szCs w:val="24"/>
        </w:rPr>
        <w:t xml:space="preserve"> o max 20</w:t>
      </w:r>
      <w:r w:rsidRPr="00D10FE9">
        <w:rPr>
          <w:rFonts w:ascii="Times New Roman" w:hAnsi="Times New Roman" w:cs="Times New Roman"/>
          <w:sz w:val="24"/>
          <w:szCs w:val="24"/>
        </w:rPr>
        <w:t xml:space="preserve">% na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10FE9">
        <w:rPr>
          <w:rFonts w:ascii="Times New Roman" w:hAnsi="Times New Roman" w:cs="Times New Roman"/>
          <w:sz w:val="24"/>
          <w:szCs w:val="24"/>
        </w:rPr>
        <w:t xml:space="preserve"> dni przed planowanym terminem Konferencji.</w:t>
      </w:r>
    </w:p>
    <w:p w14:paraId="009E1585" w14:textId="77777777" w:rsidR="007D37AE" w:rsidRPr="00D10FE9" w:rsidRDefault="007D37AE" w:rsidP="007D37A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Wykonawca zobowiązany jest zapewnić:</w:t>
      </w:r>
    </w:p>
    <w:p w14:paraId="4BAC3455" w14:textId="77777777" w:rsidR="007D37AE" w:rsidRPr="00DC0CFD" w:rsidRDefault="007D37AE" w:rsidP="007D37A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0CFD">
        <w:rPr>
          <w:rFonts w:ascii="Times New Roman" w:hAnsi="Times New Roman" w:cs="Times New Roman"/>
          <w:b/>
          <w:sz w:val="24"/>
          <w:szCs w:val="24"/>
        </w:rPr>
        <w:t>Usługę hotelową</w:t>
      </w:r>
    </w:p>
    <w:p w14:paraId="28607061" w14:textId="77777777" w:rsidR="007D37AE" w:rsidRPr="00D10FE9" w:rsidRDefault="007D37AE" w:rsidP="007D37AE">
      <w:pPr>
        <w:pStyle w:val="Akapitzlist"/>
        <w:numPr>
          <w:ilvl w:val="0"/>
          <w:numId w:val="9"/>
        </w:numPr>
        <w:tabs>
          <w:tab w:val="clear" w:pos="1474"/>
          <w:tab w:val="num" w:pos="1843"/>
        </w:tabs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Obiekt musi znajdować się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 xml:space="preserve">odległości nie większej, niż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D10FE9">
        <w:rPr>
          <w:rFonts w:ascii="Times New Roman" w:hAnsi="Times New Roman" w:cs="Times New Roman"/>
          <w:sz w:val="24"/>
          <w:szCs w:val="24"/>
        </w:rPr>
        <w:t xml:space="preserve"> km od Dworca PKP w</w:t>
      </w:r>
      <w:r>
        <w:rPr>
          <w:rFonts w:ascii="Times New Roman" w:hAnsi="Times New Roman" w:cs="Times New Roman"/>
          <w:sz w:val="24"/>
          <w:szCs w:val="24"/>
        </w:rPr>
        <w:t xml:space="preserve"> miejscowości Katowice</w:t>
      </w:r>
      <w:r w:rsidRPr="00D10FE9">
        <w:rPr>
          <w:rFonts w:ascii="Times New Roman" w:hAnsi="Times New Roman" w:cs="Times New Roman"/>
          <w:sz w:val="24"/>
          <w:szCs w:val="24"/>
        </w:rPr>
        <w:t xml:space="preserve"> (adres: </w:t>
      </w:r>
      <w:r w:rsidRPr="00FC1AF5">
        <w:rPr>
          <w:rFonts w:ascii="Times New Roman" w:hAnsi="Times New Roman" w:cs="Times New Roman"/>
          <w:sz w:val="24"/>
          <w:szCs w:val="24"/>
        </w:rPr>
        <w:t>40-098 Katowice, Plac Marii i Lecha Kaczyńskich 2</w:t>
      </w:r>
      <w:r w:rsidRPr="00D10FE9">
        <w:rPr>
          <w:rFonts w:ascii="Times New Roman" w:hAnsi="Times New Roman" w:cs="Times New Roman"/>
          <w:sz w:val="24"/>
          <w:szCs w:val="24"/>
        </w:rPr>
        <w:t xml:space="preserve">) mierzonej </w:t>
      </w:r>
      <w:r>
        <w:rPr>
          <w:rFonts w:ascii="Times New Roman" w:hAnsi="Times New Roman" w:cs="Times New Roman"/>
          <w:sz w:val="24"/>
          <w:szCs w:val="24"/>
        </w:rPr>
        <w:t xml:space="preserve">przy pomocy funkcji „Zmierz odległość” na portalu </w:t>
      </w:r>
      <w:r w:rsidRPr="00D10FE9">
        <w:rPr>
          <w:rFonts w:ascii="Times New Roman" w:hAnsi="Times New Roman" w:cs="Times New Roman"/>
          <w:sz w:val="24"/>
          <w:szCs w:val="24"/>
        </w:rPr>
        <w:t xml:space="preserve"> </w:t>
      </w:r>
      <w:r w:rsidRPr="00F111D0">
        <w:rPr>
          <w:rStyle w:val="Hipercze"/>
          <w:rFonts w:ascii="Times New Roman" w:hAnsi="Times New Roman" w:cs="Times New Roman"/>
        </w:rPr>
        <w:t>https://www.google.pl/maps</w:t>
      </w:r>
    </w:p>
    <w:p w14:paraId="16C413D4" w14:textId="77777777" w:rsidR="007D37AE" w:rsidRPr="00D10FE9" w:rsidRDefault="007D37AE" w:rsidP="007D37AE">
      <w:pPr>
        <w:pStyle w:val="Akapitzlist"/>
        <w:numPr>
          <w:ilvl w:val="0"/>
          <w:numId w:val="9"/>
        </w:numPr>
        <w:tabs>
          <w:tab w:val="clear" w:pos="1474"/>
          <w:tab w:val="num" w:pos="1843"/>
        </w:tabs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Obiekt nie może być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trakcie prac remontowych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czasie trwania Konferencji.</w:t>
      </w:r>
    </w:p>
    <w:p w14:paraId="7B3976A4" w14:textId="77777777" w:rsidR="007D37AE" w:rsidRPr="00D10FE9" w:rsidRDefault="007D37AE" w:rsidP="007D37AE">
      <w:pPr>
        <w:pStyle w:val="Akapitzlist"/>
        <w:numPr>
          <w:ilvl w:val="0"/>
          <w:numId w:val="9"/>
        </w:numPr>
        <w:tabs>
          <w:tab w:val="clear" w:pos="1474"/>
          <w:tab w:val="num" w:pos="1843"/>
        </w:tabs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Obiekt musi spełniać wymagania przewidziane dla standardu (kategorii) co najmniej *** (trzy gwiazdki),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rozumieniu przepisów § 2 ust. 2 pkt. 1 rozporządzenia Ministra Gospodarki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Pracy z dnia 19 sierpnia 2004 r.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sprawie obiektów hotelarskich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innych obiektów,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których są świadczone usługi hotelarskie (</w:t>
      </w:r>
      <w:proofErr w:type="spellStart"/>
      <w:r w:rsidRPr="00D10FE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D10FE9">
        <w:rPr>
          <w:rFonts w:ascii="Times New Roman" w:hAnsi="Times New Roman" w:cs="Times New Roman"/>
          <w:sz w:val="24"/>
          <w:szCs w:val="24"/>
        </w:rPr>
        <w:t>. Dz. U. z 2017 r., poz. 2166 ze zm.). Na każde żądanie Zamawiającego Wykonawca obowiązany jest okazać kopię dokumentów poświadczających zaszeregowanie obiektu oraz spełnienie wymagań przewidzianych obowiązującymi przepisami prawa.</w:t>
      </w:r>
    </w:p>
    <w:p w14:paraId="66896E7B" w14:textId="77777777" w:rsidR="007D37AE" w:rsidRDefault="007D37AE" w:rsidP="007D37AE">
      <w:pPr>
        <w:pStyle w:val="Akapitzlist"/>
        <w:numPr>
          <w:ilvl w:val="0"/>
          <w:numId w:val="9"/>
        </w:numPr>
        <w:tabs>
          <w:tab w:val="clear" w:pos="1474"/>
          <w:tab w:val="num" w:pos="1843"/>
        </w:tabs>
        <w:ind w:left="1701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Obiekt musi zapewnić usługę hotelową – dla wykładowców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uczestników:</w:t>
      </w:r>
    </w:p>
    <w:p w14:paraId="41605D18" w14:textId="77777777" w:rsidR="007D37AE" w:rsidRDefault="007D37AE" w:rsidP="007D37AE">
      <w:pPr>
        <w:pStyle w:val="Akapitzlist"/>
        <w:numPr>
          <w:ilvl w:val="0"/>
          <w:numId w:val="18"/>
        </w:numPr>
        <w:tabs>
          <w:tab w:val="num" w:pos="1843"/>
        </w:tabs>
        <w:ind w:left="198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396481">
        <w:rPr>
          <w:rFonts w:ascii="Times New Roman" w:hAnsi="Times New Roman" w:cs="Times New Roman"/>
          <w:sz w:val="24"/>
          <w:szCs w:val="24"/>
        </w:rPr>
        <w:t xml:space="preserve"> dniu 14.09.2024 r </w:t>
      </w:r>
      <w:proofErr w:type="spellStart"/>
      <w:r w:rsidRPr="00396481">
        <w:rPr>
          <w:rFonts w:ascii="Times New Roman" w:hAnsi="Times New Roman" w:cs="Times New Roman"/>
          <w:sz w:val="24"/>
          <w:szCs w:val="24"/>
        </w:rPr>
        <w:t>przednoclegu</w:t>
      </w:r>
      <w:proofErr w:type="spellEnd"/>
      <w:r w:rsidRPr="00396481">
        <w:rPr>
          <w:rFonts w:ascii="Times New Roman" w:hAnsi="Times New Roman" w:cs="Times New Roman"/>
          <w:sz w:val="24"/>
          <w:szCs w:val="24"/>
        </w:rPr>
        <w:t xml:space="preserve"> dla maksymalnie 2 osób</w:t>
      </w:r>
    </w:p>
    <w:p w14:paraId="28E03797" w14:textId="77777777" w:rsidR="007D37AE" w:rsidRDefault="007D37AE" w:rsidP="007D37AE">
      <w:pPr>
        <w:pStyle w:val="Akapitzlist"/>
        <w:numPr>
          <w:ilvl w:val="0"/>
          <w:numId w:val="18"/>
        </w:numPr>
        <w:tabs>
          <w:tab w:val="num" w:pos="1843"/>
        </w:tabs>
        <w:ind w:left="198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396481">
        <w:rPr>
          <w:rFonts w:ascii="Times New Roman" w:hAnsi="Times New Roman" w:cs="Times New Roman"/>
          <w:sz w:val="24"/>
          <w:szCs w:val="24"/>
        </w:rPr>
        <w:t xml:space="preserve"> dniach 15.09.2025 r. – 17.09.2025 r. – dla maksymalnie 60 osób. Zamawiający w dniach 15.09.2025 r. – 17.09.2025 r. wymaga zakwaterowania i  dostępności pokoi nie później niż od godziny 12:00, natomiast wykwaterowanie nie wcześniej niż o godzinie 13:00.</w:t>
      </w:r>
    </w:p>
    <w:p w14:paraId="3CC1557A" w14:textId="77777777" w:rsidR="007D37AE" w:rsidRPr="00396481" w:rsidRDefault="007D37AE" w:rsidP="007D37AE">
      <w:pPr>
        <w:pStyle w:val="Akapitzlist"/>
        <w:numPr>
          <w:ilvl w:val="0"/>
          <w:numId w:val="18"/>
        </w:numPr>
        <w:tabs>
          <w:tab w:val="num" w:pos="1843"/>
        </w:tabs>
        <w:ind w:left="1985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396481">
        <w:rPr>
          <w:rFonts w:ascii="Times New Roman" w:hAnsi="Times New Roman" w:cs="Times New Roman"/>
          <w:sz w:val="24"/>
          <w:szCs w:val="24"/>
        </w:rPr>
        <w:t>akwaterowanie w 23 pokojach dwuosobowych oraz 14 pokojach jednoosobowych. Każdy z pokoi musi być wyposażony w czynny i  sprawny węzeł sanitarny, TV, bezpłatny dostęp do Internetu, posiadający otwierane okna lub działającą klimatyzację.</w:t>
      </w:r>
    </w:p>
    <w:p w14:paraId="5FF8F6F2" w14:textId="77777777" w:rsidR="007D37AE" w:rsidRPr="00D10FE9" w:rsidRDefault="007D37AE" w:rsidP="007D37A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b/>
          <w:sz w:val="24"/>
          <w:szCs w:val="24"/>
        </w:rPr>
        <w:t>Usługę gastronomiczną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tym:</w:t>
      </w:r>
    </w:p>
    <w:p w14:paraId="6D2682A5" w14:textId="77777777" w:rsidR="007D37AE" w:rsidRPr="00D10FE9" w:rsidRDefault="007D37AE" w:rsidP="007D37A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>3 obiadów w dniach 15.09.2025 - 17.09.2025 r.. dla wszystkich uczestników Konferencji</w:t>
      </w:r>
      <w:r w:rsidRPr="00D10FE9">
        <w:rPr>
          <w:rFonts w:ascii="Times New Roman" w:hAnsi="Times New Roman" w:cs="Times New Roman"/>
          <w:sz w:val="24"/>
          <w:szCs w:val="24"/>
        </w:rPr>
        <w:t>;</w:t>
      </w:r>
    </w:p>
    <w:p w14:paraId="796EE0E2" w14:textId="77777777" w:rsidR="007D37AE" w:rsidRDefault="007D37AE" w:rsidP="007D37AE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lastRenderedPageBreak/>
        <w:t>2 kolacji w dniach 15.09.2025 - 16.09.2025 r. dla wszystkich uczestników w tym pierwszego dnia tj. 15.09.2025 r. kolacji uroczystej w osobnej Sali przeznaczonej dla uczestników Konferencji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B64280" w14:textId="77777777" w:rsidR="007D37AE" w:rsidRDefault="007D37AE" w:rsidP="007D37AE">
      <w:pPr>
        <w:pStyle w:val="Akapitzlist"/>
        <w:ind w:left="1778"/>
        <w:jc w:val="both"/>
        <w:rPr>
          <w:rFonts w:ascii="Times New Roman" w:hAnsi="Times New Roman" w:cs="Times New Roman"/>
          <w:sz w:val="24"/>
          <w:szCs w:val="24"/>
        </w:rPr>
      </w:pPr>
      <w:r w:rsidRPr="0096254D">
        <w:rPr>
          <w:rFonts w:ascii="Times New Roman" w:hAnsi="Times New Roman" w:cs="Times New Roman"/>
          <w:sz w:val="24"/>
          <w:szCs w:val="24"/>
        </w:rPr>
        <w:t>W ramach kolacji uroczystej Wykonawca zapewni:</w:t>
      </w:r>
    </w:p>
    <w:p w14:paraId="442200D7" w14:textId="77777777" w:rsidR="007D37AE" w:rsidRPr="0096254D" w:rsidRDefault="007D37AE" w:rsidP="007D37AE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96254D">
        <w:rPr>
          <w:rFonts w:ascii="Times New Roman" w:hAnsi="Times New Roman" w:cs="Times New Roman"/>
          <w:sz w:val="24"/>
          <w:szCs w:val="24"/>
        </w:rPr>
        <w:t>imną płytę serwowaną w formie bufetu lub półmisków na stołach, zawierającą: wędliny, sery, sałatki, pieczywo mieszane, masło oraz pasty do pieczywa.</w:t>
      </w:r>
    </w:p>
    <w:p w14:paraId="678717DD" w14:textId="77777777" w:rsidR="007D37AE" w:rsidRDefault="007D37AE" w:rsidP="007D37AE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Pr="0096254D">
        <w:rPr>
          <w:rFonts w:ascii="Times New Roman" w:hAnsi="Times New Roman" w:cs="Times New Roman"/>
          <w:sz w:val="24"/>
          <w:szCs w:val="24"/>
        </w:rPr>
        <w:t>edną zupę (z możliwością wyboru opcji wegetariańskiej), serwowaną do stolików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54D">
        <w:rPr>
          <w:rFonts w:ascii="Times New Roman" w:hAnsi="Times New Roman" w:cs="Times New Roman"/>
          <w:sz w:val="24"/>
          <w:szCs w:val="24"/>
        </w:rPr>
        <w:t>lub w formie bufetowej.</w:t>
      </w:r>
    </w:p>
    <w:p w14:paraId="44AB585F" w14:textId="77777777" w:rsidR="007D37AE" w:rsidRPr="0096254D" w:rsidRDefault="007D37AE" w:rsidP="007D37AE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96254D">
        <w:rPr>
          <w:rFonts w:ascii="Times New Roman" w:hAnsi="Times New Roman" w:cs="Times New Roman"/>
          <w:sz w:val="24"/>
          <w:szCs w:val="24"/>
        </w:rPr>
        <w:t>iepłe danie główne w dwóch wariantach do wyboru (mięsnym i bezmięsnym), z dodatkiem skrobiowym (ziemniaki, ryż lub kasza) oraz warzywami gotowanymi lub surówką.</w:t>
      </w:r>
    </w:p>
    <w:p w14:paraId="7C69FB3E" w14:textId="77777777" w:rsidR="007D37AE" w:rsidRDefault="007D37AE" w:rsidP="007D37AE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96254D">
        <w:rPr>
          <w:rFonts w:ascii="Times New Roman" w:hAnsi="Times New Roman" w:cs="Times New Roman"/>
          <w:sz w:val="24"/>
          <w:szCs w:val="24"/>
        </w:rPr>
        <w:t>eser w postaci wyboru ciast oraz owoców sezonowych.</w:t>
      </w:r>
    </w:p>
    <w:p w14:paraId="08D86559" w14:textId="77777777" w:rsidR="007D37AE" w:rsidRDefault="007D37AE" w:rsidP="007D37AE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96254D">
        <w:rPr>
          <w:rFonts w:ascii="Times New Roman" w:hAnsi="Times New Roman" w:cs="Times New Roman"/>
          <w:sz w:val="24"/>
          <w:szCs w:val="24"/>
        </w:rPr>
        <w:t>erwis napojów: kawa, herbata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6254D">
        <w:rPr>
          <w:rFonts w:ascii="Times New Roman" w:hAnsi="Times New Roman" w:cs="Times New Roman"/>
          <w:sz w:val="24"/>
          <w:szCs w:val="24"/>
        </w:rPr>
        <w:t>woda mineralna (gazowana i niegazowana), soki owocowe.</w:t>
      </w:r>
    </w:p>
    <w:p w14:paraId="70B4C97E" w14:textId="77777777" w:rsidR="007D37AE" w:rsidRPr="001E5253" w:rsidRDefault="007D37AE" w:rsidP="007D37AE">
      <w:pPr>
        <w:pStyle w:val="Default"/>
        <w:numPr>
          <w:ilvl w:val="0"/>
          <w:numId w:val="5"/>
        </w:numPr>
        <w:ind w:left="1134" w:hanging="425"/>
        <w:rPr>
          <w:rFonts w:ascii="Times New Roman" w:hAnsi="Times New Roman" w:cs="Times New Roman"/>
        </w:rPr>
      </w:pPr>
      <w:r w:rsidRPr="009C4B6C">
        <w:rPr>
          <w:rFonts w:ascii="Times New Roman" w:hAnsi="Times New Roman" w:cs="Times New Roman"/>
          <w:color w:val="auto"/>
        </w:rPr>
        <w:t xml:space="preserve">1 kolacji </w:t>
      </w:r>
      <w:r w:rsidRPr="001E5253">
        <w:rPr>
          <w:rFonts w:ascii="Times New Roman" w:hAnsi="Times New Roman" w:cs="Times New Roman"/>
        </w:rPr>
        <w:t xml:space="preserve">w dniu 14.09.2025 r dla osób korzystających z </w:t>
      </w:r>
      <w:proofErr w:type="spellStart"/>
      <w:r w:rsidRPr="001E5253">
        <w:rPr>
          <w:rFonts w:ascii="Times New Roman" w:hAnsi="Times New Roman" w:cs="Times New Roman"/>
        </w:rPr>
        <w:t>przednoclegu</w:t>
      </w:r>
      <w:proofErr w:type="spellEnd"/>
      <w:r w:rsidRPr="001E5253">
        <w:rPr>
          <w:rFonts w:ascii="Times New Roman" w:hAnsi="Times New Roman" w:cs="Times New Roman"/>
        </w:rPr>
        <w:t xml:space="preserve"> </w:t>
      </w:r>
    </w:p>
    <w:p w14:paraId="62A2CF85" w14:textId="77777777" w:rsidR="007D37AE" w:rsidRPr="001E5253" w:rsidRDefault="007D37AE" w:rsidP="007D37AE">
      <w:pPr>
        <w:pStyle w:val="Akapitzlist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>2 śniadania w dniach 16.09.2025 - 17.09.2025 r. dla wszystkich uczestników Konferencji;</w:t>
      </w:r>
    </w:p>
    <w:p w14:paraId="1B001F20" w14:textId="77777777" w:rsidR="007D37AE" w:rsidRDefault="007D37AE" w:rsidP="007D37AE">
      <w:pPr>
        <w:pStyle w:val="Akapitzlist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9C4B6C">
        <w:rPr>
          <w:rFonts w:ascii="Times New Roman" w:hAnsi="Times New Roman" w:cs="Times New Roman"/>
          <w:sz w:val="24"/>
          <w:szCs w:val="24"/>
        </w:rPr>
        <w:t>1 śn</w:t>
      </w:r>
      <w:r w:rsidRPr="001E5253">
        <w:rPr>
          <w:rFonts w:ascii="Times New Roman" w:hAnsi="Times New Roman" w:cs="Times New Roman"/>
          <w:sz w:val="24"/>
          <w:szCs w:val="24"/>
        </w:rPr>
        <w:t xml:space="preserve">iadania w dniu 15.09.2025 r dla osób korzystających z </w:t>
      </w:r>
      <w:proofErr w:type="spellStart"/>
      <w:r w:rsidRPr="001E5253">
        <w:rPr>
          <w:rFonts w:ascii="Times New Roman" w:hAnsi="Times New Roman" w:cs="Times New Roman"/>
          <w:sz w:val="24"/>
          <w:szCs w:val="24"/>
        </w:rPr>
        <w:t>przednoclegu</w:t>
      </w:r>
      <w:proofErr w:type="spellEnd"/>
    </w:p>
    <w:p w14:paraId="6EB6C120" w14:textId="77777777" w:rsidR="007D37AE" w:rsidRPr="00D10FE9" w:rsidRDefault="007D37AE" w:rsidP="007D37AE">
      <w:pPr>
        <w:pStyle w:val="Akapitzlist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Menu śniadania, obiadu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kolacji z trakcie trwania konferencji do ustalenia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akceptacji Zamawiającego, przy zastosowaniu poniższych wskazań;</w:t>
      </w:r>
    </w:p>
    <w:p w14:paraId="741BD2CC" w14:textId="77777777" w:rsidR="007D37AE" w:rsidRPr="00D10FE9" w:rsidRDefault="007D37AE" w:rsidP="007D37AE">
      <w:pPr>
        <w:pStyle w:val="Akapitzlist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Śniadanie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 xml:space="preserve">kolacja dla każdego z uczestników konferencji oraz korzystających z </w:t>
      </w:r>
      <w:proofErr w:type="spellStart"/>
      <w:r w:rsidRPr="00D10FE9">
        <w:rPr>
          <w:rFonts w:ascii="Times New Roman" w:hAnsi="Times New Roman" w:cs="Times New Roman"/>
          <w:sz w:val="24"/>
          <w:szCs w:val="24"/>
        </w:rPr>
        <w:t>przednoclegu</w:t>
      </w:r>
      <w:proofErr w:type="spellEnd"/>
      <w:r w:rsidRPr="00D10FE9">
        <w:rPr>
          <w:rFonts w:ascii="Times New Roman" w:hAnsi="Times New Roman" w:cs="Times New Roman"/>
          <w:sz w:val="24"/>
          <w:szCs w:val="24"/>
        </w:rPr>
        <w:t xml:space="preserve"> powinna:</w:t>
      </w:r>
    </w:p>
    <w:p w14:paraId="6A72C4C8" w14:textId="77777777" w:rsidR="007D37AE" w:rsidRPr="00D10FE9" w:rsidRDefault="007D37AE" w:rsidP="007D37AE">
      <w:pPr>
        <w:pStyle w:val="Akapitzlist"/>
        <w:numPr>
          <w:ilvl w:val="0"/>
          <w:numId w:val="11"/>
        </w:numPr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mieć wartość kaloryczną nie mniej niż 1000 kcal,</w:t>
      </w:r>
    </w:p>
    <w:p w14:paraId="4FF4236B" w14:textId="77777777" w:rsidR="007D37AE" w:rsidRPr="00D10FE9" w:rsidRDefault="007D37AE" w:rsidP="007D37AE">
      <w:pPr>
        <w:pStyle w:val="Akapitzlist"/>
        <w:numPr>
          <w:ilvl w:val="0"/>
          <w:numId w:val="11"/>
        </w:numPr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zawierać węglowodany, białka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tłuszcze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proporcji: 30% / 40% / 30 -/+ 5%,</w:t>
      </w:r>
    </w:p>
    <w:p w14:paraId="63FF95E3" w14:textId="77777777" w:rsidR="007D37AE" w:rsidRPr="00D10FE9" w:rsidRDefault="007D37AE" w:rsidP="007D37AE">
      <w:pPr>
        <w:pStyle w:val="Akapitzlist"/>
        <w:numPr>
          <w:ilvl w:val="0"/>
          <w:numId w:val="11"/>
        </w:numPr>
        <w:spacing w:after="0"/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kawa, herbata, dodatki: mleko do kawy, cukier, cytryna;</w:t>
      </w:r>
    </w:p>
    <w:p w14:paraId="5F261362" w14:textId="77777777" w:rsidR="007D37AE" w:rsidRPr="00D10FE9" w:rsidRDefault="007D37AE" w:rsidP="007D37AE">
      <w:pPr>
        <w:pStyle w:val="Akapitzlist"/>
        <w:numPr>
          <w:ilvl w:val="0"/>
          <w:numId w:val="10"/>
        </w:numPr>
        <w:ind w:left="1701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Obiad dla każdego z uczestników konferencji:</w:t>
      </w:r>
    </w:p>
    <w:p w14:paraId="52C28259" w14:textId="77777777" w:rsidR="007D37AE" w:rsidRPr="00D10FE9" w:rsidRDefault="007D37AE" w:rsidP="007D37AE">
      <w:pPr>
        <w:pStyle w:val="Akapitzlist"/>
        <w:numPr>
          <w:ilvl w:val="0"/>
          <w:numId w:val="12"/>
        </w:numPr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pierwsze danie składające się z dwóch zup do wyboru,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 xml:space="preserve">tym jedna wegetariańska, </w:t>
      </w:r>
    </w:p>
    <w:p w14:paraId="0B0F71D1" w14:textId="77777777" w:rsidR="007D37AE" w:rsidRPr="00D10FE9" w:rsidRDefault="007D37AE" w:rsidP="007D37AE">
      <w:pPr>
        <w:pStyle w:val="Akapitzlist"/>
        <w:numPr>
          <w:ilvl w:val="0"/>
          <w:numId w:val="12"/>
        </w:numPr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drugie danie składające się, z co najmniej 2 rodzajów mięs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jednego rodzaju ryby do wyboru, dodatków skrobiowych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 xml:space="preserve">dodatków warzywnych oraz jedno danie wegetariańskie, </w:t>
      </w:r>
    </w:p>
    <w:p w14:paraId="6A8E1E76" w14:textId="77777777" w:rsidR="007D37AE" w:rsidRDefault="007D37AE" w:rsidP="007D37AE">
      <w:pPr>
        <w:pStyle w:val="Akapitzlist"/>
        <w:numPr>
          <w:ilvl w:val="0"/>
          <w:numId w:val="12"/>
        </w:numPr>
        <w:ind w:left="1701" w:firstLine="0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deser (wyroby cukiernicze lub owoce sezonowe), sok owocowy, kawa, co najmniej 4 rodzaje herbat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torebkach, woda mineralna gazowana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niegazowana, mleko do kawy, cukier, cytryna;</w:t>
      </w:r>
    </w:p>
    <w:p w14:paraId="69339644" w14:textId="77777777" w:rsidR="007D37AE" w:rsidRPr="00E91068" w:rsidRDefault="007D37AE" w:rsidP="007D37AE">
      <w:pPr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E81916">
        <w:rPr>
          <w:rFonts w:ascii="Times New Roman" w:hAnsi="Times New Roman" w:cs="Times New Roman"/>
          <w:sz w:val="24"/>
          <w:szCs w:val="24"/>
        </w:rPr>
        <w:t xml:space="preserve">Zamawiający dopuszcza </w:t>
      </w:r>
      <w:r>
        <w:rPr>
          <w:rFonts w:ascii="Times New Roman" w:hAnsi="Times New Roman" w:cs="Times New Roman"/>
          <w:sz w:val="24"/>
          <w:szCs w:val="24"/>
        </w:rPr>
        <w:t>obiad</w:t>
      </w:r>
      <w:r w:rsidRPr="00E81916">
        <w:rPr>
          <w:rFonts w:ascii="Times New Roman" w:hAnsi="Times New Roman" w:cs="Times New Roman"/>
          <w:sz w:val="24"/>
          <w:szCs w:val="24"/>
        </w:rPr>
        <w:t xml:space="preserve"> w formie stołu szwedzkiego z tym, że w przypadku wyczerpania się danego produktu, zobowiązany jest on go uzupełnić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81916">
        <w:rPr>
          <w:rFonts w:ascii="Times New Roman" w:hAnsi="Times New Roman" w:cs="Times New Roman"/>
          <w:sz w:val="24"/>
          <w:szCs w:val="24"/>
        </w:rPr>
        <w:t xml:space="preserve"> o co najmniej 20 porcji w ciągu nie dłuższym niż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E81916">
        <w:rPr>
          <w:rFonts w:ascii="Times New Roman" w:hAnsi="Times New Roman" w:cs="Times New Roman"/>
          <w:sz w:val="24"/>
          <w:szCs w:val="24"/>
        </w:rPr>
        <w:t xml:space="preserve"> minut</w:t>
      </w:r>
    </w:p>
    <w:p w14:paraId="7B18A323" w14:textId="77777777" w:rsidR="007D37AE" w:rsidRPr="00D10FE9" w:rsidRDefault="007D37AE" w:rsidP="007D37AE">
      <w:pPr>
        <w:pStyle w:val="Akapitzlist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 xml:space="preserve">Serwisu kawowego - przewidzianych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10FE9">
        <w:rPr>
          <w:rFonts w:ascii="Times New Roman" w:hAnsi="Times New Roman" w:cs="Times New Roman"/>
          <w:sz w:val="24"/>
          <w:szCs w:val="24"/>
        </w:rPr>
        <w:t xml:space="preserve"> przerw kawowych dla wszystkich uczestników Konferencji. Przerwy kawowe serwowane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tak zwanym barze kawowym (miejscu wydzielonym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bezpośrednim sąsiedztwie Sal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FE9">
        <w:rPr>
          <w:rFonts w:ascii="Times New Roman" w:hAnsi="Times New Roman" w:cs="Times New Roman"/>
          <w:sz w:val="24"/>
          <w:szCs w:val="24"/>
        </w:rPr>
        <w:t xml:space="preserve"> konferencyjn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D10FE9">
        <w:rPr>
          <w:rFonts w:ascii="Times New Roman" w:hAnsi="Times New Roman" w:cs="Times New Roman"/>
          <w:sz w:val="24"/>
          <w:szCs w:val="24"/>
        </w:rPr>
        <w:t>, dostępny przez cały czas trwania konferencji,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sposób niezakłócający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FE9">
        <w:rPr>
          <w:rFonts w:ascii="Times New Roman" w:hAnsi="Times New Roman" w:cs="Times New Roman"/>
          <w:sz w:val="24"/>
          <w:szCs w:val="24"/>
        </w:rPr>
        <w:t>przebiegu Konferencji</w:t>
      </w:r>
      <w:r>
        <w:rPr>
          <w:rFonts w:ascii="Times New Roman" w:hAnsi="Times New Roman" w:cs="Times New Roman"/>
          <w:sz w:val="24"/>
          <w:szCs w:val="24"/>
        </w:rPr>
        <w:t>. Serwis kawowy powinien być dostępny dla uczestników konferencji codziennie na 15 minut przed jej rozpoczęciem</w:t>
      </w:r>
      <w:r w:rsidRPr="00D10FE9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 xml:space="preserve">ramach serwisu Wykonawca zapewni: </w:t>
      </w:r>
    </w:p>
    <w:p w14:paraId="7B378041" w14:textId="77777777" w:rsidR="007D37AE" w:rsidRPr="00D10FE9" w:rsidRDefault="007D37AE" w:rsidP="007D37AE">
      <w:pPr>
        <w:pStyle w:val="Akapitzlist"/>
        <w:numPr>
          <w:ilvl w:val="0"/>
          <w:numId w:val="7"/>
        </w:numPr>
        <w:ind w:left="226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lastRenderedPageBreak/>
        <w:t>kawę serwowaną z ekspresu ciśnieniowego do kawy – bez limitu;</w:t>
      </w:r>
    </w:p>
    <w:p w14:paraId="1B403846" w14:textId="77777777" w:rsidR="007D37AE" w:rsidRPr="00D10FE9" w:rsidRDefault="007D37AE" w:rsidP="007D37AE">
      <w:pPr>
        <w:pStyle w:val="Akapitzlist"/>
        <w:numPr>
          <w:ilvl w:val="0"/>
          <w:numId w:val="7"/>
        </w:numPr>
        <w:ind w:left="226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herbatę – bez limitu;</w:t>
      </w:r>
    </w:p>
    <w:p w14:paraId="09BB963F" w14:textId="77777777" w:rsidR="007D37AE" w:rsidRPr="00D10FE9" w:rsidRDefault="007D37AE" w:rsidP="007D37AE">
      <w:pPr>
        <w:pStyle w:val="Akapitzlist"/>
        <w:numPr>
          <w:ilvl w:val="0"/>
          <w:numId w:val="7"/>
        </w:numPr>
        <w:ind w:left="226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wodę mineralną gazowaną</w:t>
      </w:r>
      <w:r>
        <w:rPr>
          <w:rFonts w:ascii="Times New Roman" w:hAnsi="Times New Roman" w:cs="Times New Roman"/>
          <w:sz w:val="24"/>
          <w:szCs w:val="24"/>
        </w:rPr>
        <w:t xml:space="preserve"> i  </w:t>
      </w:r>
      <w:r w:rsidRPr="00D10FE9">
        <w:rPr>
          <w:rFonts w:ascii="Times New Roman" w:hAnsi="Times New Roman" w:cs="Times New Roman"/>
          <w:sz w:val="24"/>
          <w:szCs w:val="24"/>
        </w:rPr>
        <w:t>niegazowaną butelkowaną</w:t>
      </w:r>
      <w:r>
        <w:rPr>
          <w:rFonts w:ascii="Times New Roman" w:hAnsi="Times New Roman" w:cs="Times New Roman"/>
          <w:sz w:val="24"/>
          <w:szCs w:val="24"/>
        </w:rPr>
        <w:t xml:space="preserve"> o </w:t>
      </w:r>
      <w:r w:rsidRPr="00D10FE9">
        <w:rPr>
          <w:rFonts w:ascii="Times New Roman" w:hAnsi="Times New Roman" w:cs="Times New Roman"/>
          <w:sz w:val="24"/>
          <w:szCs w:val="24"/>
        </w:rPr>
        <w:t>pojemności do 0,5l - bez limitu,</w:t>
      </w:r>
    </w:p>
    <w:p w14:paraId="7C7FA6EE" w14:textId="77777777" w:rsidR="007D37AE" w:rsidRPr="00D10FE9" w:rsidRDefault="007D37AE" w:rsidP="007D37AE">
      <w:pPr>
        <w:pStyle w:val="Akapitzlist"/>
        <w:numPr>
          <w:ilvl w:val="0"/>
          <w:numId w:val="7"/>
        </w:numPr>
        <w:ind w:left="226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ciasta lub ciastka – co najmniej trzy rodzaje, co najmniej 150g/os.</w:t>
      </w:r>
    </w:p>
    <w:p w14:paraId="4833F391" w14:textId="77777777" w:rsidR="007D37AE" w:rsidRPr="00D10FE9" w:rsidRDefault="007D37AE" w:rsidP="007D37AE">
      <w:pPr>
        <w:pStyle w:val="Akapitzlist"/>
        <w:numPr>
          <w:ilvl w:val="0"/>
          <w:numId w:val="7"/>
        </w:numPr>
        <w:ind w:left="2268" w:hanging="425"/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Dodatki: mleko do kawy, słodzik, cukier, cytryna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plasterkach – bez limitu.</w:t>
      </w:r>
    </w:p>
    <w:p w14:paraId="0C13EC4D" w14:textId="77777777" w:rsidR="007D37AE" w:rsidRPr="00D10FE9" w:rsidRDefault="007D37AE" w:rsidP="007D37A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C0CFD">
        <w:rPr>
          <w:rFonts w:ascii="Times New Roman" w:hAnsi="Times New Roman" w:cs="Times New Roman"/>
          <w:b/>
          <w:sz w:val="24"/>
          <w:szCs w:val="24"/>
        </w:rPr>
        <w:t>Usługę konferencyjną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postaci dostępn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D10F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10FE9">
        <w:rPr>
          <w:rFonts w:ascii="Times New Roman" w:hAnsi="Times New Roman" w:cs="Times New Roman"/>
          <w:sz w:val="24"/>
          <w:szCs w:val="24"/>
        </w:rPr>
        <w:t xml:space="preserve"> Sal konferencyjn</w:t>
      </w:r>
      <w:r>
        <w:rPr>
          <w:rFonts w:ascii="Times New Roman" w:hAnsi="Times New Roman" w:cs="Times New Roman"/>
          <w:sz w:val="24"/>
          <w:szCs w:val="24"/>
        </w:rPr>
        <w:t>ych (duża dla ok. 50 osób i mała na 20 osób)</w:t>
      </w:r>
      <w:r w:rsidRPr="00D10FE9">
        <w:rPr>
          <w:rFonts w:ascii="Times New Roman" w:hAnsi="Times New Roman" w:cs="Times New Roman"/>
          <w:sz w:val="24"/>
          <w:szCs w:val="24"/>
        </w:rPr>
        <w:t>:</w:t>
      </w:r>
    </w:p>
    <w:p w14:paraId="735D0BA7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E5253">
        <w:rPr>
          <w:rFonts w:ascii="Times New Roman" w:hAnsi="Times New Roman" w:cs="Times New Roman"/>
          <w:sz w:val="24"/>
          <w:szCs w:val="24"/>
        </w:rPr>
        <w:t>ostępn</w:t>
      </w:r>
      <w:r>
        <w:rPr>
          <w:rFonts w:ascii="Times New Roman" w:hAnsi="Times New Roman" w:cs="Times New Roman"/>
          <w:sz w:val="24"/>
          <w:szCs w:val="24"/>
        </w:rPr>
        <w:t xml:space="preserve">ych </w:t>
      </w:r>
      <w:r w:rsidRPr="001E5253">
        <w:rPr>
          <w:rFonts w:ascii="Times New Roman" w:hAnsi="Times New Roman" w:cs="Times New Roman"/>
          <w:sz w:val="24"/>
          <w:szCs w:val="24"/>
        </w:rPr>
        <w:t>w dniu 15.09.2025 r. od godziny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E5253">
        <w:rPr>
          <w:rFonts w:ascii="Times New Roman" w:hAnsi="Times New Roman" w:cs="Times New Roman"/>
          <w:sz w:val="24"/>
          <w:szCs w:val="24"/>
        </w:rPr>
        <w:t>:00 do godziny 19:00</w:t>
      </w:r>
    </w:p>
    <w:p w14:paraId="53950306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E5253">
        <w:rPr>
          <w:rFonts w:ascii="Times New Roman" w:hAnsi="Times New Roman" w:cs="Times New Roman"/>
          <w:sz w:val="24"/>
          <w:szCs w:val="24"/>
        </w:rPr>
        <w:t>ostępn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1E5253">
        <w:rPr>
          <w:rFonts w:ascii="Times New Roman" w:hAnsi="Times New Roman" w:cs="Times New Roman"/>
          <w:sz w:val="24"/>
          <w:szCs w:val="24"/>
        </w:rPr>
        <w:t xml:space="preserve"> w dniu 16.09.2025 r. od godziny 09:00 do godziny 19:00</w:t>
      </w:r>
    </w:p>
    <w:p w14:paraId="16A1D2AD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c)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E5253">
        <w:rPr>
          <w:rFonts w:ascii="Times New Roman" w:hAnsi="Times New Roman" w:cs="Times New Roman"/>
          <w:sz w:val="24"/>
          <w:szCs w:val="24"/>
        </w:rPr>
        <w:t>ostępn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1E5253">
        <w:rPr>
          <w:rFonts w:ascii="Times New Roman" w:hAnsi="Times New Roman" w:cs="Times New Roman"/>
          <w:sz w:val="24"/>
          <w:szCs w:val="24"/>
        </w:rPr>
        <w:t xml:space="preserve"> w dniu 17.09.2025 r. od godziny 09:00 do godziny 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E5253">
        <w:rPr>
          <w:rFonts w:ascii="Times New Roman" w:hAnsi="Times New Roman" w:cs="Times New Roman"/>
          <w:sz w:val="24"/>
          <w:szCs w:val="24"/>
        </w:rPr>
        <w:t>:00</w:t>
      </w:r>
    </w:p>
    <w:p w14:paraId="591BF3FD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5253">
        <w:rPr>
          <w:rFonts w:ascii="Times New Roman" w:hAnsi="Times New Roman" w:cs="Times New Roman"/>
          <w:sz w:val="24"/>
          <w:szCs w:val="24"/>
        </w:rPr>
        <w:t xml:space="preserve"> minimalnej powierzchni całkowitej mierzonej jako iloczyn współczynnika 1,2 m2 przypadającego na jednego uczestnika konferencji, w układzie teatralnym;</w:t>
      </w:r>
    </w:p>
    <w:p w14:paraId="206C1325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e)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E5253">
        <w:rPr>
          <w:rFonts w:ascii="Times New Roman" w:hAnsi="Times New Roman" w:cs="Times New Roman"/>
          <w:sz w:val="24"/>
          <w:szCs w:val="24"/>
        </w:rPr>
        <w:t>osiadając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5253">
        <w:rPr>
          <w:rFonts w:ascii="Times New Roman" w:hAnsi="Times New Roman" w:cs="Times New Roman"/>
          <w:sz w:val="24"/>
          <w:szCs w:val="24"/>
        </w:rPr>
        <w:t xml:space="preserve"> działającą klimatyzację lub otwierane okna;</w:t>
      </w:r>
    </w:p>
    <w:p w14:paraId="6D272AEF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f)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1E5253">
        <w:rPr>
          <w:rFonts w:ascii="Times New Roman" w:hAnsi="Times New Roman" w:cs="Times New Roman"/>
          <w:sz w:val="24"/>
          <w:szCs w:val="24"/>
        </w:rPr>
        <w:t>yposażon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5253">
        <w:rPr>
          <w:rFonts w:ascii="Times New Roman" w:hAnsi="Times New Roman" w:cs="Times New Roman"/>
          <w:sz w:val="24"/>
          <w:szCs w:val="24"/>
        </w:rPr>
        <w:t xml:space="preserve"> w łącze internetowe (np. Wi-Fi);</w:t>
      </w:r>
    </w:p>
    <w:p w14:paraId="12A71162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g)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E5253">
        <w:rPr>
          <w:rFonts w:ascii="Times New Roman" w:hAnsi="Times New Roman" w:cs="Times New Roman"/>
          <w:sz w:val="24"/>
          <w:szCs w:val="24"/>
        </w:rPr>
        <w:t>osiadając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5253">
        <w:rPr>
          <w:rFonts w:ascii="Times New Roman" w:hAnsi="Times New Roman" w:cs="Times New Roman"/>
          <w:sz w:val="24"/>
          <w:szCs w:val="24"/>
        </w:rPr>
        <w:t xml:space="preserve"> rzutnik multimedialny, ekran oraz zapewnienie odpowiedniej ilości punktów dostępów do sieci elektrycznej (ewentualnie zapewnienie przedłużaczy) ok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E5253">
        <w:rPr>
          <w:rFonts w:ascii="Times New Roman" w:hAnsi="Times New Roman" w:cs="Times New Roman"/>
          <w:sz w:val="24"/>
          <w:szCs w:val="24"/>
        </w:rPr>
        <w:t>5 pkt</w:t>
      </w:r>
      <w:r>
        <w:rPr>
          <w:rFonts w:ascii="Times New Roman" w:hAnsi="Times New Roman" w:cs="Times New Roman"/>
          <w:sz w:val="24"/>
          <w:szCs w:val="24"/>
        </w:rPr>
        <w:t xml:space="preserve"> (duża sala) ok 10 pkt (mała sala)</w:t>
      </w:r>
      <w:r w:rsidRPr="001E5253">
        <w:rPr>
          <w:rFonts w:ascii="Times New Roman" w:hAnsi="Times New Roman" w:cs="Times New Roman"/>
          <w:sz w:val="24"/>
          <w:szCs w:val="24"/>
        </w:rPr>
        <w:t>.</w:t>
      </w:r>
    </w:p>
    <w:p w14:paraId="2E528823" w14:textId="77777777" w:rsidR="007D37AE" w:rsidRPr="001E5253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 xml:space="preserve">h)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1E5253">
        <w:rPr>
          <w:rFonts w:ascii="Times New Roman" w:hAnsi="Times New Roman" w:cs="Times New Roman"/>
          <w:sz w:val="24"/>
          <w:szCs w:val="24"/>
        </w:rPr>
        <w:t>osiadając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5253">
        <w:rPr>
          <w:rFonts w:ascii="Times New Roman" w:hAnsi="Times New Roman" w:cs="Times New Roman"/>
          <w:sz w:val="24"/>
          <w:szCs w:val="24"/>
        </w:rPr>
        <w:t xml:space="preserve"> sprawną aparaturę nagłaśniającą oraz działające mikrofony bezprzewodowe w ilości 2 sztuk.</w:t>
      </w:r>
    </w:p>
    <w:p w14:paraId="2F3D6EA6" w14:textId="77777777" w:rsidR="007D37AE" w:rsidRDefault="007D37AE" w:rsidP="007D37AE">
      <w:pPr>
        <w:pStyle w:val="Akapitzlist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E5253">
        <w:rPr>
          <w:rFonts w:ascii="Times New Roman" w:hAnsi="Times New Roman" w:cs="Times New Roman"/>
          <w:sz w:val="24"/>
          <w:szCs w:val="24"/>
        </w:rPr>
        <w:t>i) Wykonawca zapewni obsługę techniczną Sal konferencyj</w:t>
      </w:r>
      <w:r>
        <w:rPr>
          <w:rFonts w:ascii="Times New Roman" w:hAnsi="Times New Roman" w:cs="Times New Roman"/>
          <w:sz w:val="24"/>
          <w:szCs w:val="24"/>
        </w:rPr>
        <w:t>nych</w:t>
      </w:r>
      <w:r w:rsidRPr="001E5253">
        <w:rPr>
          <w:rFonts w:ascii="Times New Roman" w:hAnsi="Times New Roman" w:cs="Times New Roman"/>
          <w:sz w:val="24"/>
          <w:szCs w:val="24"/>
        </w:rPr>
        <w:t>.</w:t>
      </w:r>
    </w:p>
    <w:p w14:paraId="62CA982A" w14:textId="77777777" w:rsidR="007D37AE" w:rsidRDefault="007D37AE" w:rsidP="007D37A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10FE9">
        <w:rPr>
          <w:rFonts w:ascii="Times New Roman" w:hAnsi="Times New Roman" w:cs="Times New Roman"/>
          <w:sz w:val="24"/>
          <w:szCs w:val="24"/>
        </w:rPr>
        <w:t>Wykonawca zapewni minimalnie 20 bezpłatnych strzeżonych miejsc parkingowych dla samochodów osobowych uczestników Konferencji</w:t>
      </w:r>
      <w:r>
        <w:rPr>
          <w:rFonts w:ascii="Times New Roman" w:hAnsi="Times New Roman" w:cs="Times New Roman"/>
          <w:sz w:val="24"/>
          <w:szCs w:val="24"/>
        </w:rPr>
        <w:t xml:space="preserve"> w </w:t>
      </w:r>
      <w:r w:rsidRPr="00D10FE9">
        <w:rPr>
          <w:rFonts w:ascii="Times New Roman" w:hAnsi="Times New Roman" w:cs="Times New Roman"/>
          <w:sz w:val="24"/>
          <w:szCs w:val="24"/>
        </w:rPr>
        <w:t>odległości do 200 m od tego obiektu (licząc od bramy parkingu do wejścia do obiektu).</w:t>
      </w:r>
    </w:p>
    <w:p w14:paraId="3AE3EAEC" w14:textId="77777777" w:rsidR="00F22FD2" w:rsidRPr="007D37AE" w:rsidRDefault="00F22FD2" w:rsidP="007D37AE"/>
    <w:sectPr w:rsidR="00F22FD2" w:rsidRPr="007D37AE" w:rsidSect="00E16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1927"/>
    <w:multiLevelType w:val="hybridMultilevel"/>
    <w:tmpl w:val="87B26242"/>
    <w:lvl w:ilvl="0" w:tplc="B2DEA2BC">
      <w:start w:val="1"/>
      <w:numFmt w:val="decimal"/>
      <w:lvlText w:val="%1."/>
      <w:lvlJc w:val="left"/>
      <w:pPr>
        <w:tabs>
          <w:tab w:val="num" w:pos="1474"/>
        </w:tabs>
        <w:ind w:left="1474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8171603"/>
    <w:multiLevelType w:val="multilevel"/>
    <w:tmpl w:val="9028F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8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2" w15:restartNumberingAfterBreak="0">
    <w:nsid w:val="15C72952"/>
    <w:multiLevelType w:val="hybridMultilevel"/>
    <w:tmpl w:val="C682E220"/>
    <w:lvl w:ilvl="0" w:tplc="04150017">
      <w:start w:val="1"/>
      <w:numFmt w:val="lowerLetter"/>
      <w:lvlText w:val="%1)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 w15:restartNumberingAfterBreak="0">
    <w:nsid w:val="1B9024F2"/>
    <w:multiLevelType w:val="hybridMultilevel"/>
    <w:tmpl w:val="1C7ABC10"/>
    <w:lvl w:ilvl="0" w:tplc="AA10B36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60F49C6"/>
    <w:multiLevelType w:val="hybridMultilevel"/>
    <w:tmpl w:val="AAAAD23E"/>
    <w:lvl w:ilvl="0" w:tplc="FF90C37A">
      <w:start w:val="1"/>
      <w:numFmt w:val="lowerLetter"/>
      <w:lvlText w:val="%1)"/>
      <w:lvlJc w:val="left"/>
      <w:pPr>
        <w:tabs>
          <w:tab w:val="num" w:pos="1758"/>
        </w:tabs>
        <w:ind w:left="1758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29777D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F2133C"/>
    <w:multiLevelType w:val="hybridMultilevel"/>
    <w:tmpl w:val="E4D4392C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41B322EA"/>
    <w:multiLevelType w:val="multilevel"/>
    <w:tmpl w:val="0A6AEA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8" w15:restartNumberingAfterBreak="0">
    <w:nsid w:val="47554154"/>
    <w:multiLevelType w:val="hybridMultilevel"/>
    <w:tmpl w:val="084A5244"/>
    <w:lvl w:ilvl="0" w:tplc="0415000B">
      <w:start w:val="1"/>
      <w:numFmt w:val="bullet"/>
      <w:lvlText w:val=""/>
      <w:lvlJc w:val="left"/>
      <w:pPr>
        <w:ind w:left="31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9" w15:restartNumberingAfterBreak="0">
    <w:nsid w:val="4A920834"/>
    <w:multiLevelType w:val="hybridMultilevel"/>
    <w:tmpl w:val="A8E857DE"/>
    <w:lvl w:ilvl="0" w:tplc="0415000B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 w15:restartNumberingAfterBreak="0">
    <w:nsid w:val="4BA52AF7"/>
    <w:multiLevelType w:val="hybridMultilevel"/>
    <w:tmpl w:val="9620CA4C"/>
    <w:lvl w:ilvl="0" w:tplc="07AED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17636"/>
    <w:multiLevelType w:val="hybridMultilevel"/>
    <w:tmpl w:val="7C621B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DF5374"/>
    <w:multiLevelType w:val="hybridMultilevel"/>
    <w:tmpl w:val="0762B666"/>
    <w:lvl w:ilvl="0" w:tplc="60A28DD8">
      <w:start w:val="1"/>
      <w:numFmt w:val="lowerLetter"/>
      <w:lvlText w:val="%1)"/>
      <w:lvlJc w:val="left"/>
      <w:pPr>
        <w:ind w:left="2122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54" w:hanging="360"/>
      </w:pPr>
    </w:lvl>
    <w:lvl w:ilvl="2" w:tplc="0415001B" w:tentative="1">
      <w:start w:val="1"/>
      <w:numFmt w:val="lowerRoman"/>
      <w:lvlText w:val="%3."/>
      <w:lvlJc w:val="right"/>
      <w:pPr>
        <w:ind w:left="3274" w:hanging="180"/>
      </w:pPr>
    </w:lvl>
    <w:lvl w:ilvl="3" w:tplc="0415000F" w:tentative="1">
      <w:start w:val="1"/>
      <w:numFmt w:val="decimal"/>
      <w:lvlText w:val="%4."/>
      <w:lvlJc w:val="left"/>
      <w:pPr>
        <w:ind w:left="3994" w:hanging="360"/>
      </w:pPr>
    </w:lvl>
    <w:lvl w:ilvl="4" w:tplc="04150019" w:tentative="1">
      <w:start w:val="1"/>
      <w:numFmt w:val="lowerLetter"/>
      <w:lvlText w:val="%5."/>
      <w:lvlJc w:val="left"/>
      <w:pPr>
        <w:ind w:left="4714" w:hanging="360"/>
      </w:pPr>
    </w:lvl>
    <w:lvl w:ilvl="5" w:tplc="0415001B" w:tentative="1">
      <w:start w:val="1"/>
      <w:numFmt w:val="lowerRoman"/>
      <w:lvlText w:val="%6."/>
      <w:lvlJc w:val="right"/>
      <w:pPr>
        <w:ind w:left="5434" w:hanging="180"/>
      </w:pPr>
    </w:lvl>
    <w:lvl w:ilvl="6" w:tplc="0415000F" w:tentative="1">
      <w:start w:val="1"/>
      <w:numFmt w:val="decimal"/>
      <w:lvlText w:val="%7."/>
      <w:lvlJc w:val="left"/>
      <w:pPr>
        <w:ind w:left="6154" w:hanging="360"/>
      </w:pPr>
    </w:lvl>
    <w:lvl w:ilvl="7" w:tplc="04150019" w:tentative="1">
      <w:start w:val="1"/>
      <w:numFmt w:val="lowerLetter"/>
      <w:lvlText w:val="%8."/>
      <w:lvlJc w:val="left"/>
      <w:pPr>
        <w:ind w:left="6874" w:hanging="360"/>
      </w:pPr>
    </w:lvl>
    <w:lvl w:ilvl="8" w:tplc="041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13" w15:restartNumberingAfterBreak="0">
    <w:nsid w:val="58AB6DA1"/>
    <w:multiLevelType w:val="hybridMultilevel"/>
    <w:tmpl w:val="3542A3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F95D5E"/>
    <w:multiLevelType w:val="hybridMultilevel"/>
    <w:tmpl w:val="F9582C4A"/>
    <w:lvl w:ilvl="0" w:tplc="AA10B36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6E0C05EA"/>
    <w:multiLevelType w:val="hybridMultilevel"/>
    <w:tmpl w:val="07C20A1C"/>
    <w:lvl w:ilvl="0" w:tplc="0415000B">
      <w:start w:val="1"/>
      <w:numFmt w:val="bullet"/>
      <w:lvlText w:val=""/>
      <w:lvlJc w:val="left"/>
      <w:pPr>
        <w:ind w:left="319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6" w15:restartNumberingAfterBreak="0">
    <w:nsid w:val="6F0C635D"/>
    <w:multiLevelType w:val="hybridMultilevel"/>
    <w:tmpl w:val="695E96E0"/>
    <w:lvl w:ilvl="0" w:tplc="04150017">
      <w:start w:val="1"/>
      <w:numFmt w:val="lowerLetter"/>
      <w:lvlText w:val="%1)"/>
      <w:lvlJc w:val="left"/>
      <w:pPr>
        <w:ind w:left="2172" w:hanging="360"/>
      </w:pPr>
    </w:lvl>
    <w:lvl w:ilvl="1" w:tplc="04150019" w:tentative="1">
      <w:start w:val="1"/>
      <w:numFmt w:val="lowerLetter"/>
      <w:lvlText w:val="%2."/>
      <w:lvlJc w:val="left"/>
      <w:pPr>
        <w:ind w:left="2892" w:hanging="360"/>
      </w:pPr>
    </w:lvl>
    <w:lvl w:ilvl="2" w:tplc="0415001B" w:tentative="1">
      <w:start w:val="1"/>
      <w:numFmt w:val="lowerRoman"/>
      <w:lvlText w:val="%3."/>
      <w:lvlJc w:val="right"/>
      <w:pPr>
        <w:ind w:left="3612" w:hanging="180"/>
      </w:pPr>
    </w:lvl>
    <w:lvl w:ilvl="3" w:tplc="0415000F" w:tentative="1">
      <w:start w:val="1"/>
      <w:numFmt w:val="decimal"/>
      <w:lvlText w:val="%4."/>
      <w:lvlJc w:val="left"/>
      <w:pPr>
        <w:ind w:left="4332" w:hanging="360"/>
      </w:pPr>
    </w:lvl>
    <w:lvl w:ilvl="4" w:tplc="04150019" w:tentative="1">
      <w:start w:val="1"/>
      <w:numFmt w:val="lowerLetter"/>
      <w:lvlText w:val="%5."/>
      <w:lvlJc w:val="left"/>
      <w:pPr>
        <w:ind w:left="5052" w:hanging="360"/>
      </w:pPr>
    </w:lvl>
    <w:lvl w:ilvl="5" w:tplc="0415001B" w:tentative="1">
      <w:start w:val="1"/>
      <w:numFmt w:val="lowerRoman"/>
      <w:lvlText w:val="%6."/>
      <w:lvlJc w:val="right"/>
      <w:pPr>
        <w:ind w:left="5772" w:hanging="180"/>
      </w:pPr>
    </w:lvl>
    <w:lvl w:ilvl="6" w:tplc="0415000F" w:tentative="1">
      <w:start w:val="1"/>
      <w:numFmt w:val="decimal"/>
      <w:lvlText w:val="%7."/>
      <w:lvlJc w:val="left"/>
      <w:pPr>
        <w:ind w:left="6492" w:hanging="360"/>
      </w:pPr>
    </w:lvl>
    <w:lvl w:ilvl="7" w:tplc="04150019" w:tentative="1">
      <w:start w:val="1"/>
      <w:numFmt w:val="lowerLetter"/>
      <w:lvlText w:val="%8."/>
      <w:lvlJc w:val="left"/>
      <w:pPr>
        <w:ind w:left="7212" w:hanging="360"/>
      </w:pPr>
    </w:lvl>
    <w:lvl w:ilvl="8" w:tplc="0415001B" w:tentative="1">
      <w:start w:val="1"/>
      <w:numFmt w:val="lowerRoman"/>
      <w:lvlText w:val="%9."/>
      <w:lvlJc w:val="right"/>
      <w:pPr>
        <w:ind w:left="7932" w:hanging="180"/>
      </w:pPr>
    </w:lvl>
  </w:abstractNum>
  <w:abstractNum w:abstractNumId="17" w15:restartNumberingAfterBreak="0">
    <w:nsid w:val="718602F4"/>
    <w:multiLevelType w:val="hybridMultilevel"/>
    <w:tmpl w:val="193C62D8"/>
    <w:lvl w:ilvl="0" w:tplc="0415000F">
      <w:start w:val="1"/>
      <w:numFmt w:val="decimal"/>
      <w:lvlText w:val="%1.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4"/>
  </w:num>
  <w:num w:numId="5">
    <w:abstractNumId w:val="17"/>
  </w:num>
  <w:num w:numId="6">
    <w:abstractNumId w:val="6"/>
  </w:num>
  <w:num w:numId="7">
    <w:abstractNumId w:val="9"/>
  </w:num>
  <w:num w:numId="8">
    <w:abstractNumId w:val="16"/>
  </w:num>
  <w:num w:numId="9">
    <w:abstractNumId w:val="0"/>
  </w:num>
  <w:num w:numId="10">
    <w:abstractNumId w:val="2"/>
  </w:num>
  <w:num w:numId="11">
    <w:abstractNumId w:val="8"/>
  </w:num>
  <w:num w:numId="12">
    <w:abstractNumId w:val="15"/>
  </w:num>
  <w:num w:numId="13">
    <w:abstractNumId w:val="5"/>
  </w:num>
  <w:num w:numId="14">
    <w:abstractNumId w:val="7"/>
  </w:num>
  <w:num w:numId="15">
    <w:abstractNumId w:val="10"/>
  </w:num>
  <w:num w:numId="16">
    <w:abstractNumId w:val="14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FD2"/>
    <w:rsid w:val="00110CAC"/>
    <w:rsid w:val="00164EE3"/>
    <w:rsid w:val="00184DFB"/>
    <w:rsid w:val="001D0BF1"/>
    <w:rsid w:val="001E5253"/>
    <w:rsid w:val="00221F58"/>
    <w:rsid w:val="00223774"/>
    <w:rsid w:val="0024149A"/>
    <w:rsid w:val="00283E4F"/>
    <w:rsid w:val="002E4535"/>
    <w:rsid w:val="002F401B"/>
    <w:rsid w:val="0030460F"/>
    <w:rsid w:val="00396481"/>
    <w:rsid w:val="0040365C"/>
    <w:rsid w:val="00442728"/>
    <w:rsid w:val="005E5F81"/>
    <w:rsid w:val="00693FB8"/>
    <w:rsid w:val="006B7926"/>
    <w:rsid w:val="007041C0"/>
    <w:rsid w:val="007C0D47"/>
    <w:rsid w:val="007D37AE"/>
    <w:rsid w:val="00911BE4"/>
    <w:rsid w:val="00952EEB"/>
    <w:rsid w:val="0096254D"/>
    <w:rsid w:val="0097455F"/>
    <w:rsid w:val="009A238F"/>
    <w:rsid w:val="009D68E2"/>
    <w:rsid w:val="00A741F7"/>
    <w:rsid w:val="00A86480"/>
    <w:rsid w:val="00A97823"/>
    <w:rsid w:val="00AD0B34"/>
    <w:rsid w:val="00BF64DA"/>
    <w:rsid w:val="00D10FE9"/>
    <w:rsid w:val="00D70493"/>
    <w:rsid w:val="00DC0CFD"/>
    <w:rsid w:val="00DE314B"/>
    <w:rsid w:val="00E015E7"/>
    <w:rsid w:val="00E16159"/>
    <w:rsid w:val="00E668E6"/>
    <w:rsid w:val="00E91068"/>
    <w:rsid w:val="00F07DF3"/>
    <w:rsid w:val="00F111D0"/>
    <w:rsid w:val="00F22FD2"/>
    <w:rsid w:val="00FC1AF5"/>
    <w:rsid w:val="00FF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3710D"/>
  <w15:chartTrackingRefBased/>
  <w15:docId w15:val="{0F6FB2D7-F229-4164-92CE-BB58A6B4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7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F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0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493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FF2FD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111D0"/>
    <w:rPr>
      <w:color w:val="954F72" w:themeColor="followedHyperlink"/>
      <w:u w:val="single"/>
    </w:rPr>
  </w:style>
  <w:style w:type="paragraph" w:customStyle="1" w:styleId="Default">
    <w:name w:val="Default"/>
    <w:rsid w:val="001E5253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6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3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52CD7-A630-4AD3-9EB5-2D9FD2D84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917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 WROCLAW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Kempa Agata</dc:creator>
  <cp:keywords/>
  <dc:description/>
  <cp:lastModifiedBy>Semp Janusz</cp:lastModifiedBy>
  <cp:revision>2</cp:revision>
  <cp:lastPrinted>2019-07-17T07:21:00Z</cp:lastPrinted>
  <dcterms:created xsi:type="dcterms:W3CDTF">2025-06-20T09:57:00Z</dcterms:created>
  <dcterms:modified xsi:type="dcterms:W3CDTF">2025-06-20T09:57:00Z</dcterms:modified>
</cp:coreProperties>
</file>